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5DD7DA" w14:textId="77777777" w:rsidR="00712C7E" w:rsidRPr="00712C7E" w:rsidRDefault="00712C7E" w:rsidP="00712C7E">
      <w:pPr>
        <w:jc w:val="center"/>
        <w:rPr>
          <w:rFonts w:ascii="Cambria" w:hAnsi="Cambria"/>
          <w:b/>
          <w:caps/>
          <w:sz w:val="22"/>
          <w:szCs w:val="22"/>
        </w:rPr>
      </w:pPr>
      <w:r w:rsidRPr="00712C7E">
        <w:rPr>
          <w:rFonts w:ascii="Cambria" w:hAnsi="Cambria"/>
          <w:b/>
          <w:caps/>
          <w:sz w:val="22"/>
          <w:szCs w:val="22"/>
        </w:rPr>
        <w:t xml:space="preserve">Prekių pirkimo-pardavimo sutarties </w:t>
      </w:r>
      <w:r w:rsidRPr="00712C7E">
        <w:rPr>
          <w:rFonts w:ascii="Cambria" w:hAnsi="Cambria"/>
          <w:b/>
          <w:bCs/>
          <w:caps/>
          <w:sz w:val="22"/>
          <w:szCs w:val="22"/>
        </w:rPr>
        <w:t>Specialiosios</w:t>
      </w:r>
      <w:r w:rsidRPr="00712C7E">
        <w:rPr>
          <w:rFonts w:ascii="Cambria" w:hAnsi="Cambria"/>
          <w:b/>
          <w:caps/>
          <w:sz w:val="22"/>
          <w:szCs w:val="22"/>
        </w:rPr>
        <w:t xml:space="preserve"> sąlygos</w:t>
      </w:r>
    </w:p>
    <w:p w14:paraId="5D72CAF6"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3073"/>
      </w:tblGrid>
      <w:tr w:rsidR="00331B27" w:rsidRPr="00D25950" w14:paraId="5D72CAF9" w14:textId="77777777" w:rsidTr="00163999">
        <w:tc>
          <w:tcPr>
            <w:tcW w:w="2448" w:type="dxa"/>
          </w:tcPr>
          <w:p w14:paraId="5D72CAF7"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pavadinimas</w:t>
            </w:r>
          </w:p>
        </w:tc>
        <w:tc>
          <w:tcPr>
            <w:tcW w:w="7612" w:type="dxa"/>
            <w:gridSpan w:val="3"/>
          </w:tcPr>
          <w:p w14:paraId="2454C1A6" w14:textId="32500EF3" w:rsidR="00331B27" w:rsidRPr="00790F08" w:rsidRDefault="00EC3401" w:rsidP="00022AB2">
            <w:pPr>
              <w:tabs>
                <w:tab w:val="left" w:pos="1470"/>
              </w:tabs>
              <w:rPr>
                <w:rFonts w:ascii="Cambria" w:hAnsi="Cambria"/>
                <w:sz w:val="22"/>
                <w:szCs w:val="22"/>
              </w:rPr>
            </w:pPr>
            <w:r>
              <w:rPr>
                <w:rFonts w:ascii="Cambria" w:hAnsi="Cambria"/>
                <w:noProof/>
                <w:sz w:val="22"/>
                <w:szCs w:val="22"/>
              </w:rPr>
              <w:t>Tvarsliava</w:t>
            </w:r>
            <w:r w:rsidR="00022AB2" w:rsidRPr="00790F08">
              <w:rPr>
                <w:rFonts w:ascii="Cambria" w:hAnsi="Cambria"/>
                <w:sz w:val="22"/>
                <w:szCs w:val="22"/>
              </w:rPr>
              <w:tab/>
            </w:r>
          </w:p>
        </w:tc>
      </w:tr>
      <w:tr w:rsidR="00331B27" w:rsidRPr="00D25950" w14:paraId="5D72CAFE" w14:textId="77777777" w:rsidTr="00163999">
        <w:tc>
          <w:tcPr>
            <w:tcW w:w="2448" w:type="dxa"/>
          </w:tcPr>
          <w:p w14:paraId="5D72CAFA"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data</w:t>
            </w:r>
          </w:p>
        </w:tc>
        <w:tc>
          <w:tcPr>
            <w:tcW w:w="2177" w:type="dxa"/>
          </w:tcPr>
          <w:p w14:paraId="5D72CAFB" w14:textId="77777777" w:rsidR="00331B27" w:rsidRPr="00D25950" w:rsidRDefault="00331B27" w:rsidP="00331B27">
            <w:pPr>
              <w:jc w:val="both"/>
              <w:rPr>
                <w:rFonts w:ascii="Cambria" w:hAnsi="Cambria"/>
                <w:kern w:val="2"/>
                <w:sz w:val="22"/>
                <w:szCs w:val="22"/>
              </w:rPr>
            </w:pPr>
          </w:p>
        </w:tc>
        <w:tc>
          <w:tcPr>
            <w:tcW w:w="2362" w:type="dxa"/>
          </w:tcPr>
          <w:p w14:paraId="5D72CAFC" w14:textId="77777777" w:rsidR="00331B27" w:rsidRPr="00D25950" w:rsidRDefault="00331B27" w:rsidP="00331B27">
            <w:pPr>
              <w:jc w:val="both"/>
              <w:rPr>
                <w:rFonts w:ascii="Cambria" w:hAnsi="Cambria"/>
                <w:b/>
                <w:bCs/>
                <w:kern w:val="2"/>
                <w:sz w:val="22"/>
                <w:szCs w:val="22"/>
              </w:rPr>
            </w:pPr>
            <w:r w:rsidRPr="00D25950">
              <w:rPr>
                <w:rFonts w:ascii="Cambria" w:hAnsi="Cambria"/>
                <w:b/>
                <w:bCs/>
                <w:kern w:val="2"/>
                <w:sz w:val="22"/>
                <w:szCs w:val="22"/>
              </w:rPr>
              <w:t>Sutarties numeris</w:t>
            </w:r>
          </w:p>
        </w:tc>
        <w:tc>
          <w:tcPr>
            <w:tcW w:w="3073" w:type="dxa"/>
          </w:tcPr>
          <w:p w14:paraId="5D72CAFD" w14:textId="77777777" w:rsidR="00331B27" w:rsidRPr="00D25950" w:rsidRDefault="00331B27" w:rsidP="00331B27">
            <w:pPr>
              <w:jc w:val="both"/>
              <w:rPr>
                <w:rFonts w:ascii="Cambria" w:hAnsi="Cambria"/>
                <w:kern w:val="2"/>
                <w:sz w:val="22"/>
                <w:szCs w:val="22"/>
              </w:rPr>
            </w:pPr>
          </w:p>
        </w:tc>
      </w:tr>
    </w:tbl>
    <w:p w14:paraId="5D72CAFF"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4012"/>
      </w:tblGrid>
      <w:tr w:rsidR="00D25950" w:rsidRPr="00D25950" w14:paraId="5D72CB01" w14:textId="77777777" w:rsidTr="00163999">
        <w:tc>
          <w:tcPr>
            <w:tcW w:w="10060" w:type="dxa"/>
            <w:gridSpan w:val="3"/>
          </w:tcPr>
          <w:p w14:paraId="5D72CB00"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1. SUTARTIES ŠALYS</w:t>
            </w:r>
          </w:p>
        </w:tc>
      </w:tr>
      <w:tr w:rsidR="00D25950" w:rsidRPr="00D25950" w14:paraId="5D72CB09" w14:textId="77777777" w:rsidTr="00163999">
        <w:tc>
          <w:tcPr>
            <w:tcW w:w="2808" w:type="dxa"/>
            <w:vMerge w:val="restart"/>
          </w:tcPr>
          <w:p w14:paraId="5D72CB02" w14:textId="77777777" w:rsidR="00010657" w:rsidRPr="00D25950" w:rsidRDefault="00010657" w:rsidP="001D48E2">
            <w:pPr>
              <w:jc w:val="both"/>
              <w:rPr>
                <w:rFonts w:ascii="Cambria" w:hAnsi="Cambria"/>
                <w:b/>
                <w:bCs/>
                <w:kern w:val="2"/>
                <w:sz w:val="22"/>
                <w:szCs w:val="22"/>
              </w:rPr>
            </w:pPr>
          </w:p>
          <w:p w14:paraId="5D72CB03" w14:textId="77777777" w:rsidR="00010657" w:rsidRPr="00D25950" w:rsidRDefault="00010657" w:rsidP="001D48E2">
            <w:pPr>
              <w:jc w:val="both"/>
              <w:rPr>
                <w:rFonts w:ascii="Cambria" w:hAnsi="Cambria"/>
                <w:b/>
                <w:bCs/>
                <w:kern w:val="2"/>
                <w:sz w:val="22"/>
                <w:szCs w:val="22"/>
              </w:rPr>
            </w:pPr>
          </w:p>
          <w:p w14:paraId="5D72CB04" w14:textId="77777777" w:rsidR="00010657" w:rsidRPr="00D25950" w:rsidRDefault="00010657" w:rsidP="001D48E2">
            <w:pPr>
              <w:jc w:val="both"/>
              <w:rPr>
                <w:rFonts w:ascii="Cambria" w:hAnsi="Cambria"/>
                <w:b/>
                <w:bCs/>
                <w:kern w:val="2"/>
                <w:sz w:val="22"/>
                <w:szCs w:val="22"/>
              </w:rPr>
            </w:pPr>
          </w:p>
          <w:p w14:paraId="5D72CB05" w14:textId="77777777" w:rsidR="00010657" w:rsidRPr="00D25950" w:rsidRDefault="00010657" w:rsidP="001D48E2">
            <w:pPr>
              <w:jc w:val="both"/>
              <w:rPr>
                <w:rFonts w:ascii="Cambria" w:hAnsi="Cambria"/>
                <w:b/>
                <w:bCs/>
                <w:kern w:val="2"/>
                <w:sz w:val="22"/>
                <w:szCs w:val="22"/>
              </w:rPr>
            </w:pPr>
          </w:p>
          <w:p w14:paraId="5D72CB06" w14:textId="77777777" w:rsidR="00010657" w:rsidRPr="00D25950" w:rsidRDefault="00010657" w:rsidP="001D48E2">
            <w:pPr>
              <w:jc w:val="both"/>
              <w:rPr>
                <w:rFonts w:ascii="Cambria" w:hAnsi="Cambria"/>
                <w:b/>
                <w:bCs/>
                <w:kern w:val="2"/>
                <w:sz w:val="22"/>
                <w:szCs w:val="22"/>
              </w:rPr>
            </w:pPr>
            <w:r w:rsidRPr="00D25950">
              <w:rPr>
                <w:rFonts w:ascii="Cambria" w:hAnsi="Cambria"/>
                <w:b/>
                <w:bCs/>
                <w:kern w:val="2"/>
                <w:sz w:val="22"/>
                <w:szCs w:val="22"/>
              </w:rPr>
              <w:t>1.1. Pirkėjas</w:t>
            </w:r>
          </w:p>
        </w:tc>
        <w:tc>
          <w:tcPr>
            <w:tcW w:w="3240" w:type="dxa"/>
          </w:tcPr>
          <w:p w14:paraId="5D72CB0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 Pavadinimas</w:t>
            </w:r>
          </w:p>
        </w:tc>
        <w:tc>
          <w:tcPr>
            <w:tcW w:w="4012" w:type="dxa"/>
          </w:tcPr>
          <w:p w14:paraId="5D72CB0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Lietuvos sveikatos mokslų universiteto ligoninė Kauno klinikos</w:t>
            </w:r>
          </w:p>
        </w:tc>
      </w:tr>
      <w:tr w:rsidR="00D25950" w:rsidRPr="00D25950" w14:paraId="5D72CB0D" w14:textId="77777777" w:rsidTr="00163999">
        <w:tc>
          <w:tcPr>
            <w:tcW w:w="2808" w:type="dxa"/>
            <w:vMerge/>
          </w:tcPr>
          <w:p w14:paraId="5D72CB0A" w14:textId="77777777" w:rsidR="00010657" w:rsidRPr="00D25950" w:rsidRDefault="00010657" w:rsidP="001D48E2">
            <w:pPr>
              <w:jc w:val="both"/>
              <w:rPr>
                <w:rFonts w:ascii="Cambria" w:hAnsi="Cambria"/>
                <w:kern w:val="2"/>
                <w:sz w:val="22"/>
                <w:szCs w:val="22"/>
              </w:rPr>
            </w:pPr>
          </w:p>
        </w:tc>
        <w:tc>
          <w:tcPr>
            <w:tcW w:w="3240" w:type="dxa"/>
          </w:tcPr>
          <w:p w14:paraId="5D72CB0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1.1.2. Juridinio asmens kodas</w:t>
            </w:r>
          </w:p>
        </w:tc>
        <w:tc>
          <w:tcPr>
            <w:tcW w:w="4012" w:type="dxa"/>
          </w:tcPr>
          <w:p w14:paraId="5D72CB0C" w14:textId="77777777" w:rsidR="00010657" w:rsidRPr="00D25950" w:rsidRDefault="00010657" w:rsidP="001D48E2">
            <w:pPr>
              <w:jc w:val="both"/>
              <w:rPr>
                <w:rFonts w:ascii="Cambria" w:hAnsi="Cambria" w:cs="Arial"/>
                <w:kern w:val="2"/>
                <w:sz w:val="22"/>
                <w:szCs w:val="22"/>
              </w:rPr>
            </w:pPr>
            <w:r w:rsidRPr="00D25950">
              <w:rPr>
                <w:rFonts w:ascii="Cambria" w:hAnsi="Cambria"/>
                <w:sz w:val="22"/>
                <w:szCs w:val="22"/>
                <w:shd w:val="clear" w:color="auto" w:fill="FFFFFF"/>
              </w:rPr>
              <w:t>135163499</w:t>
            </w:r>
          </w:p>
        </w:tc>
      </w:tr>
      <w:tr w:rsidR="00D25950" w:rsidRPr="00D25950" w14:paraId="5D72CB11" w14:textId="77777777" w:rsidTr="00163999">
        <w:tc>
          <w:tcPr>
            <w:tcW w:w="2808" w:type="dxa"/>
            <w:vMerge/>
          </w:tcPr>
          <w:p w14:paraId="5D72CB0E" w14:textId="77777777" w:rsidR="00010657" w:rsidRPr="00D25950" w:rsidRDefault="00010657" w:rsidP="001D48E2">
            <w:pPr>
              <w:jc w:val="both"/>
              <w:rPr>
                <w:rFonts w:ascii="Cambria" w:hAnsi="Cambria"/>
                <w:kern w:val="2"/>
                <w:sz w:val="22"/>
                <w:szCs w:val="22"/>
              </w:rPr>
            </w:pPr>
          </w:p>
        </w:tc>
        <w:tc>
          <w:tcPr>
            <w:tcW w:w="3240" w:type="dxa"/>
          </w:tcPr>
          <w:p w14:paraId="5D72CB0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1.1.3. Adresas</w:t>
            </w:r>
          </w:p>
        </w:tc>
        <w:tc>
          <w:tcPr>
            <w:tcW w:w="4012" w:type="dxa"/>
          </w:tcPr>
          <w:p w14:paraId="5D72CB10" w14:textId="77777777" w:rsidR="00010657" w:rsidRPr="00D25950" w:rsidRDefault="00D37E58" w:rsidP="001D48E2">
            <w:pPr>
              <w:jc w:val="both"/>
              <w:rPr>
                <w:rFonts w:ascii="Cambria" w:hAnsi="Cambria" w:cs="Arial"/>
                <w:kern w:val="2"/>
                <w:sz w:val="22"/>
                <w:szCs w:val="22"/>
              </w:rPr>
            </w:pPr>
            <w:proofErr w:type="spellStart"/>
            <w:r w:rsidRPr="00D25950">
              <w:rPr>
                <w:rFonts w:ascii="Cambria" w:hAnsi="Cambria"/>
                <w:kern w:val="2"/>
                <w:sz w:val="22"/>
                <w:szCs w:val="22"/>
              </w:rPr>
              <w:t>Eivenių</w:t>
            </w:r>
            <w:proofErr w:type="spellEnd"/>
            <w:r w:rsidRPr="00D25950">
              <w:rPr>
                <w:rFonts w:ascii="Cambria" w:hAnsi="Cambria"/>
                <w:kern w:val="2"/>
                <w:sz w:val="22"/>
                <w:szCs w:val="22"/>
              </w:rPr>
              <w:t xml:space="preserve"> g. 2, LT-50161 Kaunas</w:t>
            </w:r>
          </w:p>
        </w:tc>
      </w:tr>
      <w:tr w:rsidR="00D25950" w:rsidRPr="00D25950" w14:paraId="5D72CB15" w14:textId="77777777" w:rsidTr="00163999">
        <w:trPr>
          <w:trHeight w:val="316"/>
        </w:trPr>
        <w:tc>
          <w:tcPr>
            <w:tcW w:w="2808" w:type="dxa"/>
            <w:vMerge/>
          </w:tcPr>
          <w:p w14:paraId="5D72CB12" w14:textId="77777777" w:rsidR="00010657" w:rsidRPr="00D25950" w:rsidRDefault="00010657" w:rsidP="001D48E2">
            <w:pPr>
              <w:jc w:val="both"/>
              <w:rPr>
                <w:rFonts w:ascii="Cambria" w:hAnsi="Cambria"/>
                <w:kern w:val="2"/>
                <w:sz w:val="22"/>
                <w:szCs w:val="22"/>
              </w:rPr>
            </w:pPr>
          </w:p>
        </w:tc>
        <w:tc>
          <w:tcPr>
            <w:tcW w:w="3240" w:type="dxa"/>
          </w:tcPr>
          <w:p w14:paraId="5D72CB1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1.1.4. PVM mokėtojo kodas</w:t>
            </w:r>
          </w:p>
        </w:tc>
        <w:tc>
          <w:tcPr>
            <w:tcW w:w="4012" w:type="dxa"/>
            <w:vAlign w:val="center"/>
          </w:tcPr>
          <w:p w14:paraId="5D72CB14" w14:textId="77777777" w:rsidR="00010657" w:rsidRPr="00D25950" w:rsidRDefault="00010657" w:rsidP="00387859">
            <w:pPr>
              <w:rPr>
                <w:rFonts w:ascii="Cambria" w:hAnsi="Cambria"/>
                <w:sz w:val="22"/>
                <w:szCs w:val="22"/>
              </w:rPr>
            </w:pPr>
            <w:r w:rsidRPr="00D25950">
              <w:rPr>
                <w:rFonts w:ascii="Cambria" w:hAnsi="Cambria"/>
                <w:sz w:val="22"/>
                <w:szCs w:val="22"/>
              </w:rPr>
              <w:t>LT351634917</w:t>
            </w:r>
          </w:p>
        </w:tc>
      </w:tr>
      <w:tr w:rsidR="00D25950" w:rsidRPr="00D25950" w14:paraId="5D72CB19" w14:textId="77777777" w:rsidTr="00163999">
        <w:tc>
          <w:tcPr>
            <w:tcW w:w="2808" w:type="dxa"/>
            <w:vMerge/>
          </w:tcPr>
          <w:p w14:paraId="5D72CB16" w14:textId="77777777" w:rsidR="00010657" w:rsidRPr="00D25950" w:rsidRDefault="00010657" w:rsidP="001D48E2">
            <w:pPr>
              <w:jc w:val="both"/>
              <w:rPr>
                <w:rFonts w:ascii="Cambria" w:hAnsi="Cambria"/>
                <w:kern w:val="2"/>
                <w:sz w:val="22"/>
                <w:szCs w:val="22"/>
              </w:rPr>
            </w:pPr>
          </w:p>
        </w:tc>
        <w:tc>
          <w:tcPr>
            <w:tcW w:w="3240" w:type="dxa"/>
          </w:tcPr>
          <w:p w14:paraId="5D72CB1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1.1.5. Atsiskaitomoji sąskaita</w:t>
            </w:r>
          </w:p>
        </w:tc>
        <w:tc>
          <w:tcPr>
            <w:tcW w:w="4012" w:type="dxa"/>
          </w:tcPr>
          <w:p w14:paraId="5D72CB18"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LT21 7300 0100 0222 6410</w:t>
            </w:r>
          </w:p>
        </w:tc>
      </w:tr>
      <w:tr w:rsidR="00D25950" w:rsidRPr="00D25950" w14:paraId="5D72CB1D" w14:textId="77777777" w:rsidTr="00163999">
        <w:tc>
          <w:tcPr>
            <w:tcW w:w="2808" w:type="dxa"/>
            <w:vMerge/>
          </w:tcPr>
          <w:p w14:paraId="5D72CB1A" w14:textId="77777777" w:rsidR="00010657" w:rsidRPr="00D25950" w:rsidRDefault="00010657" w:rsidP="001D48E2">
            <w:pPr>
              <w:jc w:val="both"/>
              <w:rPr>
                <w:rFonts w:ascii="Cambria" w:hAnsi="Cambria"/>
                <w:kern w:val="2"/>
                <w:sz w:val="22"/>
                <w:szCs w:val="22"/>
              </w:rPr>
            </w:pPr>
          </w:p>
        </w:tc>
        <w:tc>
          <w:tcPr>
            <w:tcW w:w="3240" w:type="dxa"/>
          </w:tcPr>
          <w:p w14:paraId="5D72CB1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1.1.6. Bankas, banko kodas</w:t>
            </w:r>
          </w:p>
        </w:tc>
        <w:tc>
          <w:tcPr>
            <w:tcW w:w="4012" w:type="dxa"/>
          </w:tcPr>
          <w:p w14:paraId="5D72CB1C" w14:textId="77777777" w:rsidR="00010657" w:rsidRPr="00D25950" w:rsidRDefault="00D37E58" w:rsidP="00D37E58">
            <w:pPr>
              <w:rPr>
                <w:rFonts w:ascii="Cambria" w:hAnsi="Cambria"/>
                <w:kern w:val="2"/>
                <w:sz w:val="22"/>
                <w:szCs w:val="22"/>
              </w:rPr>
            </w:pPr>
            <w:r w:rsidRPr="00D25950">
              <w:rPr>
                <w:rFonts w:ascii="Cambria" w:hAnsi="Cambria"/>
                <w:kern w:val="2"/>
                <w:sz w:val="22"/>
                <w:szCs w:val="22"/>
              </w:rPr>
              <w:t>AB „Swedbank“, 73000</w:t>
            </w:r>
          </w:p>
        </w:tc>
      </w:tr>
      <w:tr w:rsidR="00D25950" w:rsidRPr="00D25950" w14:paraId="5D72CB21" w14:textId="77777777" w:rsidTr="00163999">
        <w:tc>
          <w:tcPr>
            <w:tcW w:w="2808" w:type="dxa"/>
            <w:vMerge/>
          </w:tcPr>
          <w:p w14:paraId="5D72CB1E" w14:textId="77777777" w:rsidR="00010657" w:rsidRPr="00D25950" w:rsidRDefault="00010657" w:rsidP="001D48E2">
            <w:pPr>
              <w:jc w:val="both"/>
              <w:rPr>
                <w:rFonts w:ascii="Cambria" w:hAnsi="Cambria"/>
                <w:kern w:val="2"/>
                <w:sz w:val="22"/>
                <w:szCs w:val="22"/>
              </w:rPr>
            </w:pPr>
          </w:p>
        </w:tc>
        <w:tc>
          <w:tcPr>
            <w:tcW w:w="3240" w:type="dxa"/>
          </w:tcPr>
          <w:p w14:paraId="5D72CB1F"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1.1.7. Telefonas</w:t>
            </w:r>
          </w:p>
        </w:tc>
        <w:tc>
          <w:tcPr>
            <w:tcW w:w="4012" w:type="dxa"/>
          </w:tcPr>
          <w:p w14:paraId="5D72CB20" w14:textId="78E4C8D5" w:rsidR="00010657" w:rsidRPr="00D25950" w:rsidRDefault="00D17775" w:rsidP="001D48E2">
            <w:pPr>
              <w:jc w:val="both"/>
              <w:rPr>
                <w:rFonts w:ascii="Cambria" w:hAnsi="Cambria" w:cs="Arial"/>
                <w:kern w:val="2"/>
                <w:sz w:val="22"/>
                <w:szCs w:val="22"/>
              </w:rPr>
            </w:pPr>
            <w:r w:rsidRPr="00D17775">
              <w:rPr>
                <w:rFonts w:ascii="Cambria" w:hAnsi="Cambria"/>
                <w:kern w:val="2"/>
                <w:sz w:val="22"/>
                <w:szCs w:val="22"/>
              </w:rPr>
              <w:t>+370 37 326768</w:t>
            </w:r>
          </w:p>
        </w:tc>
      </w:tr>
      <w:tr w:rsidR="00D25950" w:rsidRPr="00D25950" w14:paraId="5D72CB25" w14:textId="77777777" w:rsidTr="00163999">
        <w:tc>
          <w:tcPr>
            <w:tcW w:w="2808" w:type="dxa"/>
            <w:vMerge/>
          </w:tcPr>
          <w:p w14:paraId="5D72CB22" w14:textId="77777777" w:rsidR="00010657" w:rsidRPr="00D25950" w:rsidRDefault="00010657" w:rsidP="001D48E2">
            <w:pPr>
              <w:jc w:val="both"/>
              <w:rPr>
                <w:rFonts w:ascii="Cambria" w:hAnsi="Cambria"/>
                <w:kern w:val="2"/>
                <w:sz w:val="22"/>
                <w:szCs w:val="22"/>
              </w:rPr>
            </w:pPr>
          </w:p>
        </w:tc>
        <w:tc>
          <w:tcPr>
            <w:tcW w:w="3240" w:type="dxa"/>
          </w:tcPr>
          <w:p w14:paraId="5D72CB23"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1.1.8. El. paštas</w:t>
            </w:r>
          </w:p>
        </w:tc>
        <w:tc>
          <w:tcPr>
            <w:tcW w:w="4012" w:type="dxa"/>
          </w:tcPr>
          <w:p w14:paraId="5D72CB24" w14:textId="77777777" w:rsidR="00010657" w:rsidRPr="00D25950" w:rsidRDefault="00D37E58" w:rsidP="001D48E2">
            <w:pPr>
              <w:jc w:val="both"/>
              <w:rPr>
                <w:rFonts w:ascii="Cambria" w:hAnsi="Cambria" w:cs="Arial"/>
                <w:kern w:val="2"/>
                <w:sz w:val="22"/>
                <w:szCs w:val="22"/>
                <w:lang w:val="en-US"/>
              </w:rPr>
            </w:pPr>
            <w:r w:rsidRPr="00D25950">
              <w:rPr>
                <w:rFonts w:ascii="Cambria" w:hAnsi="Cambria"/>
                <w:kern w:val="2"/>
                <w:sz w:val="22"/>
                <w:szCs w:val="22"/>
              </w:rPr>
              <w:t>rastine@kaunoklinikos.lt</w:t>
            </w:r>
          </w:p>
        </w:tc>
      </w:tr>
      <w:tr w:rsidR="00D25950" w:rsidRPr="00D25950" w14:paraId="5D72CB29" w14:textId="77777777" w:rsidTr="00163999">
        <w:tc>
          <w:tcPr>
            <w:tcW w:w="2808" w:type="dxa"/>
            <w:vMerge/>
          </w:tcPr>
          <w:p w14:paraId="5D72CB26" w14:textId="77777777" w:rsidR="00010657" w:rsidRPr="00D25950" w:rsidRDefault="00010657" w:rsidP="001D48E2">
            <w:pPr>
              <w:jc w:val="both"/>
              <w:rPr>
                <w:rFonts w:ascii="Cambria" w:hAnsi="Cambria"/>
                <w:kern w:val="2"/>
                <w:sz w:val="22"/>
                <w:szCs w:val="22"/>
              </w:rPr>
            </w:pPr>
          </w:p>
        </w:tc>
        <w:tc>
          <w:tcPr>
            <w:tcW w:w="3240" w:type="dxa"/>
          </w:tcPr>
          <w:p w14:paraId="5D72CB27"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1.1.9. Šalies atstovas</w:t>
            </w:r>
          </w:p>
        </w:tc>
        <w:tc>
          <w:tcPr>
            <w:tcW w:w="4012" w:type="dxa"/>
          </w:tcPr>
          <w:p w14:paraId="5D72CB28" w14:textId="77777777" w:rsidR="00010657" w:rsidRPr="00D25950" w:rsidRDefault="00D37E58" w:rsidP="001D48E2">
            <w:pPr>
              <w:shd w:val="clear" w:color="auto" w:fill="FFFFFF" w:themeFill="background1"/>
              <w:jc w:val="both"/>
              <w:rPr>
                <w:rFonts w:ascii="Cambria" w:hAnsi="Cambria"/>
                <w:sz w:val="22"/>
                <w:szCs w:val="22"/>
              </w:rPr>
            </w:pPr>
            <w:r w:rsidRPr="00D25950">
              <w:rPr>
                <w:rFonts w:ascii="Cambria" w:hAnsi="Cambria"/>
                <w:kern w:val="2"/>
                <w:sz w:val="22"/>
                <w:szCs w:val="22"/>
              </w:rPr>
              <w:t>Generalinis direktorius prof. habil. dr. Renaldas Jurkevičius</w:t>
            </w:r>
          </w:p>
        </w:tc>
      </w:tr>
      <w:tr w:rsidR="00D25950" w:rsidRPr="00D25950" w14:paraId="5D72CB2D" w14:textId="77777777" w:rsidTr="00163999">
        <w:tc>
          <w:tcPr>
            <w:tcW w:w="2808" w:type="dxa"/>
            <w:vMerge/>
          </w:tcPr>
          <w:p w14:paraId="5D72CB2A" w14:textId="77777777" w:rsidR="00010657" w:rsidRPr="00D25950" w:rsidRDefault="00010657" w:rsidP="001D48E2">
            <w:pPr>
              <w:jc w:val="both"/>
              <w:rPr>
                <w:rFonts w:ascii="Cambria" w:hAnsi="Cambria"/>
                <w:kern w:val="2"/>
                <w:sz w:val="22"/>
                <w:szCs w:val="22"/>
              </w:rPr>
            </w:pPr>
          </w:p>
        </w:tc>
        <w:tc>
          <w:tcPr>
            <w:tcW w:w="3240" w:type="dxa"/>
          </w:tcPr>
          <w:p w14:paraId="5D72CB2B" w14:textId="77777777" w:rsidR="00010657" w:rsidRPr="00D25950" w:rsidRDefault="00010657" w:rsidP="001D48E2">
            <w:pPr>
              <w:jc w:val="both"/>
              <w:rPr>
                <w:rFonts w:ascii="Cambria" w:hAnsi="Cambria"/>
                <w:kern w:val="2"/>
                <w:sz w:val="22"/>
                <w:szCs w:val="22"/>
              </w:rPr>
            </w:pPr>
            <w:r w:rsidRPr="00D25950">
              <w:rPr>
                <w:rFonts w:ascii="Cambria" w:hAnsi="Cambria"/>
                <w:kern w:val="2"/>
                <w:sz w:val="22"/>
                <w:szCs w:val="22"/>
              </w:rPr>
              <w:t>1.1.10. Atstovavimo pagrindas</w:t>
            </w:r>
          </w:p>
        </w:tc>
        <w:tc>
          <w:tcPr>
            <w:tcW w:w="4012" w:type="dxa"/>
          </w:tcPr>
          <w:p w14:paraId="5D72CB2C" w14:textId="77777777" w:rsidR="00010657" w:rsidRPr="00D25950" w:rsidRDefault="00D37E58" w:rsidP="001D48E2">
            <w:pPr>
              <w:jc w:val="both"/>
              <w:rPr>
                <w:rFonts w:ascii="Cambria" w:hAnsi="Cambria" w:cs="Arial"/>
                <w:kern w:val="2"/>
                <w:sz w:val="22"/>
                <w:szCs w:val="22"/>
              </w:rPr>
            </w:pPr>
            <w:r w:rsidRPr="00D25950">
              <w:rPr>
                <w:rFonts w:ascii="Cambria" w:hAnsi="Cambria"/>
                <w:kern w:val="2"/>
                <w:sz w:val="22"/>
                <w:szCs w:val="22"/>
              </w:rPr>
              <w:t>Įstatų pagrindas</w:t>
            </w:r>
          </w:p>
        </w:tc>
      </w:tr>
      <w:tr w:rsidR="00D25950" w:rsidRPr="00D25950" w14:paraId="5D72CB36" w14:textId="77777777" w:rsidTr="00163999">
        <w:tc>
          <w:tcPr>
            <w:tcW w:w="2808" w:type="dxa"/>
            <w:vMerge w:val="restart"/>
          </w:tcPr>
          <w:p w14:paraId="5D72CB2E" w14:textId="77777777" w:rsidR="005A5832" w:rsidRPr="00D25950" w:rsidRDefault="005A5832" w:rsidP="001D48E2">
            <w:pPr>
              <w:jc w:val="both"/>
              <w:rPr>
                <w:rFonts w:ascii="Cambria" w:hAnsi="Cambria"/>
                <w:b/>
                <w:bCs/>
                <w:kern w:val="2"/>
                <w:sz w:val="22"/>
                <w:szCs w:val="22"/>
              </w:rPr>
            </w:pPr>
          </w:p>
          <w:p w14:paraId="5D72CB31" w14:textId="77777777" w:rsidR="005A5832" w:rsidRPr="00D25950" w:rsidRDefault="00A10867" w:rsidP="001D48E2">
            <w:pPr>
              <w:jc w:val="both"/>
              <w:rPr>
                <w:rFonts w:ascii="Cambria" w:hAnsi="Cambria"/>
                <w:b/>
                <w:bCs/>
                <w:kern w:val="2"/>
                <w:sz w:val="22"/>
                <w:szCs w:val="22"/>
              </w:rPr>
            </w:pPr>
            <w:r w:rsidRPr="00D25950">
              <w:rPr>
                <w:rFonts w:ascii="Cambria" w:hAnsi="Cambria"/>
                <w:b/>
                <w:bCs/>
                <w:kern w:val="2"/>
                <w:sz w:val="22"/>
                <w:szCs w:val="22"/>
              </w:rPr>
              <w:t>1.2. Tiekėjas</w:t>
            </w:r>
          </w:p>
          <w:p w14:paraId="53188524" w14:textId="77777777" w:rsidR="00D17775" w:rsidRPr="00D17775" w:rsidRDefault="00D17775" w:rsidP="00D17775">
            <w:pPr>
              <w:jc w:val="both"/>
              <w:rPr>
                <w:rFonts w:ascii="Cambria" w:hAnsi="Cambria"/>
                <w:color w:val="4472C4" w:themeColor="accent1"/>
                <w:kern w:val="2"/>
                <w:sz w:val="22"/>
                <w:szCs w:val="22"/>
              </w:rPr>
            </w:pPr>
            <w:r w:rsidRPr="00D17775">
              <w:rPr>
                <w:rFonts w:ascii="Cambria" w:hAnsi="Cambria"/>
                <w:color w:val="4472C4" w:themeColor="accent1"/>
                <w:kern w:val="2"/>
                <w:sz w:val="22"/>
                <w:szCs w:val="22"/>
              </w:rPr>
              <w:t>(jei Tiekėjas yra fizinis asmuo, skiltys atitinkamai pakoreguojamos.</w:t>
            </w:r>
          </w:p>
          <w:p w14:paraId="5D72CB33" w14:textId="0225B547" w:rsidR="005A5832" w:rsidRPr="00D25950" w:rsidRDefault="00D17775" w:rsidP="00D17775">
            <w:pPr>
              <w:jc w:val="both"/>
              <w:rPr>
                <w:rFonts w:ascii="Cambria" w:hAnsi="Cambria"/>
                <w:b/>
                <w:bCs/>
                <w:kern w:val="2"/>
                <w:sz w:val="22"/>
                <w:szCs w:val="22"/>
              </w:rPr>
            </w:pPr>
            <w:r w:rsidRPr="00D17775">
              <w:rPr>
                <w:rFonts w:ascii="Cambria" w:hAnsi="Cambria"/>
                <w:color w:val="4472C4" w:themeColor="accent1"/>
                <w:kern w:val="2"/>
                <w:sz w:val="22"/>
                <w:szCs w:val="22"/>
              </w:rPr>
              <w:t>Jei Tiekėjas yra tiekėjų grupė, skiltys pildomos įterpiant kiekvieno grupės nario informaciją)</w:t>
            </w:r>
          </w:p>
        </w:tc>
        <w:tc>
          <w:tcPr>
            <w:tcW w:w="3240" w:type="dxa"/>
          </w:tcPr>
          <w:p w14:paraId="5D72CB3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 Pavadinimas</w:t>
            </w:r>
          </w:p>
        </w:tc>
        <w:tc>
          <w:tcPr>
            <w:tcW w:w="4012" w:type="dxa"/>
          </w:tcPr>
          <w:p w14:paraId="5D72CB35" w14:textId="77777777" w:rsidR="005A5832" w:rsidRPr="00D25950" w:rsidRDefault="005A5832" w:rsidP="001D48E2">
            <w:pPr>
              <w:jc w:val="both"/>
              <w:rPr>
                <w:rFonts w:ascii="Cambria" w:hAnsi="Cambria"/>
                <w:kern w:val="2"/>
                <w:sz w:val="22"/>
                <w:szCs w:val="22"/>
              </w:rPr>
            </w:pPr>
          </w:p>
        </w:tc>
      </w:tr>
      <w:tr w:rsidR="00D25950" w:rsidRPr="00D25950" w14:paraId="5D72CB3A" w14:textId="77777777" w:rsidTr="00163999">
        <w:tc>
          <w:tcPr>
            <w:tcW w:w="2808" w:type="dxa"/>
            <w:vMerge/>
          </w:tcPr>
          <w:p w14:paraId="5D72CB37" w14:textId="77777777" w:rsidR="005A5832" w:rsidRPr="00D25950" w:rsidRDefault="005A5832" w:rsidP="001D48E2">
            <w:pPr>
              <w:jc w:val="both"/>
              <w:rPr>
                <w:rFonts w:ascii="Cambria" w:hAnsi="Cambria"/>
                <w:b/>
                <w:bCs/>
                <w:kern w:val="2"/>
                <w:sz w:val="22"/>
                <w:szCs w:val="22"/>
              </w:rPr>
            </w:pPr>
          </w:p>
        </w:tc>
        <w:tc>
          <w:tcPr>
            <w:tcW w:w="3240" w:type="dxa"/>
          </w:tcPr>
          <w:p w14:paraId="5D72CB3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1.2.2. Juridinio asmens kodas</w:t>
            </w:r>
          </w:p>
        </w:tc>
        <w:tc>
          <w:tcPr>
            <w:tcW w:w="4012" w:type="dxa"/>
          </w:tcPr>
          <w:p w14:paraId="5D72CB39" w14:textId="77777777" w:rsidR="005A5832" w:rsidRPr="00D25950" w:rsidRDefault="005A5832" w:rsidP="001D48E2">
            <w:pPr>
              <w:jc w:val="both"/>
              <w:rPr>
                <w:rFonts w:ascii="Cambria" w:hAnsi="Cambria"/>
                <w:kern w:val="2"/>
                <w:sz w:val="22"/>
                <w:szCs w:val="22"/>
              </w:rPr>
            </w:pPr>
          </w:p>
        </w:tc>
      </w:tr>
      <w:tr w:rsidR="00D25950" w:rsidRPr="00D25950" w14:paraId="5D72CB3E" w14:textId="77777777" w:rsidTr="00163999">
        <w:tc>
          <w:tcPr>
            <w:tcW w:w="2808" w:type="dxa"/>
            <w:vMerge/>
          </w:tcPr>
          <w:p w14:paraId="5D72CB3B" w14:textId="77777777" w:rsidR="005A5832" w:rsidRPr="00D25950" w:rsidRDefault="005A5832" w:rsidP="001D48E2">
            <w:pPr>
              <w:jc w:val="both"/>
              <w:rPr>
                <w:rFonts w:ascii="Cambria" w:hAnsi="Cambria"/>
                <w:b/>
                <w:bCs/>
                <w:kern w:val="2"/>
                <w:sz w:val="22"/>
                <w:szCs w:val="22"/>
              </w:rPr>
            </w:pPr>
          </w:p>
        </w:tc>
        <w:tc>
          <w:tcPr>
            <w:tcW w:w="3240" w:type="dxa"/>
          </w:tcPr>
          <w:p w14:paraId="5D72CB3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1.2.3. Adresas</w:t>
            </w:r>
          </w:p>
        </w:tc>
        <w:tc>
          <w:tcPr>
            <w:tcW w:w="4012" w:type="dxa"/>
          </w:tcPr>
          <w:p w14:paraId="5D72CB3D" w14:textId="77777777" w:rsidR="005A5832" w:rsidRPr="00D25950" w:rsidRDefault="005A5832" w:rsidP="001D48E2">
            <w:pPr>
              <w:jc w:val="both"/>
              <w:rPr>
                <w:rFonts w:ascii="Cambria" w:hAnsi="Cambria"/>
                <w:kern w:val="2"/>
                <w:sz w:val="22"/>
                <w:szCs w:val="22"/>
              </w:rPr>
            </w:pPr>
          </w:p>
        </w:tc>
      </w:tr>
      <w:tr w:rsidR="00D25950" w:rsidRPr="00D25950" w14:paraId="5D72CB42" w14:textId="77777777" w:rsidTr="00163999">
        <w:tc>
          <w:tcPr>
            <w:tcW w:w="2808" w:type="dxa"/>
            <w:vMerge/>
          </w:tcPr>
          <w:p w14:paraId="5D72CB3F" w14:textId="77777777" w:rsidR="005A5832" w:rsidRPr="00D25950" w:rsidRDefault="005A5832" w:rsidP="001D48E2">
            <w:pPr>
              <w:jc w:val="both"/>
              <w:rPr>
                <w:rFonts w:ascii="Cambria" w:hAnsi="Cambria"/>
                <w:b/>
                <w:bCs/>
                <w:kern w:val="2"/>
                <w:sz w:val="22"/>
                <w:szCs w:val="22"/>
              </w:rPr>
            </w:pPr>
          </w:p>
        </w:tc>
        <w:tc>
          <w:tcPr>
            <w:tcW w:w="3240" w:type="dxa"/>
          </w:tcPr>
          <w:p w14:paraId="5D72CB4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1.2.4. PVM mokėtojo kodas</w:t>
            </w:r>
          </w:p>
        </w:tc>
        <w:tc>
          <w:tcPr>
            <w:tcW w:w="4012" w:type="dxa"/>
          </w:tcPr>
          <w:p w14:paraId="5D72CB41" w14:textId="77777777" w:rsidR="005A5832" w:rsidRPr="00D25950" w:rsidRDefault="005A5832" w:rsidP="001D48E2">
            <w:pPr>
              <w:jc w:val="both"/>
              <w:rPr>
                <w:rFonts w:ascii="Cambria" w:hAnsi="Cambria"/>
                <w:kern w:val="2"/>
                <w:sz w:val="22"/>
                <w:szCs w:val="22"/>
              </w:rPr>
            </w:pPr>
          </w:p>
        </w:tc>
      </w:tr>
      <w:tr w:rsidR="00D25950" w:rsidRPr="00D25950" w14:paraId="5D72CB46" w14:textId="77777777" w:rsidTr="00163999">
        <w:tc>
          <w:tcPr>
            <w:tcW w:w="2808" w:type="dxa"/>
            <w:vMerge/>
          </w:tcPr>
          <w:p w14:paraId="5D72CB43" w14:textId="77777777" w:rsidR="005A5832" w:rsidRPr="00D25950" w:rsidRDefault="005A5832" w:rsidP="001D48E2">
            <w:pPr>
              <w:jc w:val="both"/>
              <w:rPr>
                <w:rFonts w:ascii="Cambria" w:hAnsi="Cambria"/>
                <w:b/>
                <w:bCs/>
                <w:kern w:val="2"/>
                <w:sz w:val="22"/>
                <w:szCs w:val="22"/>
              </w:rPr>
            </w:pPr>
          </w:p>
        </w:tc>
        <w:tc>
          <w:tcPr>
            <w:tcW w:w="3240" w:type="dxa"/>
          </w:tcPr>
          <w:p w14:paraId="5D72CB4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1.2.5. Atsiskaitomoji sąskaita</w:t>
            </w:r>
          </w:p>
        </w:tc>
        <w:tc>
          <w:tcPr>
            <w:tcW w:w="4012" w:type="dxa"/>
          </w:tcPr>
          <w:p w14:paraId="5D72CB45" w14:textId="77777777" w:rsidR="005A5832" w:rsidRPr="00D25950" w:rsidRDefault="005A5832" w:rsidP="001D48E2">
            <w:pPr>
              <w:jc w:val="both"/>
              <w:rPr>
                <w:rFonts w:ascii="Cambria" w:hAnsi="Cambria"/>
                <w:kern w:val="2"/>
                <w:sz w:val="22"/>
                <w:szCs w:val="22"/>
              </w:rPr>
            </w:pPr>
          </w:p>
        </w:tc>
      </w:tr>
      <w:tr w:rsidR="00D25950" w:rsidRPr="00D25950" w14:paraId="5D72CB4A" w14:textId="77777777" w:rsidTr="00163999">
        <w:tc>
          <w:tcPr>
            <w:tcW w:w="2808" w:type="dxa"/>
            <w:vMerge/>
          </w:tcPr>
          <w:p w14:paraId="5D72CB47" w14:textId="77777777" w:rsidR="005A5832" w:rsidRPr="00D25950" w:rsidRDefault="005A5832" w:rsidP="001D48E2">
            <w:pPr>
              <w:jc w:val="both"/>
              <w:rPr>
                <w:rFonts w:ascii="Cambria" w:hAnsi="Cambria"/>
                <w:b/>
                <w:bCs/>
                <w:kern w:val="2"/>
                <w:sz w:val="22"/>
                <w:szCs w:val="22"/>
              </w:rPr>
            </w:pPr>
          </w:p>
        </w:tc>
        <w:tc>
          <w:tcPr>
            <w:tcW w:w="3240" w:type="dxa"/>
          </w:tcPr>
          <w:p w14:paraId="5D72CB4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1.2.6. Bankas, banko kodas</w:t>
            </w:r>
          </w:p>
        </w:tc>
        <w:tc>
          <w:tcPr>
            <w:tcW w:w="4012" w:type="dxa"/>
          </w:tcPr>
          <w:p w14:paraId="5D72CB49" w14:textId="77777777" w:rsidR="005A5832" w:rsidRPr="00D25950" w:rsidRDefault="005A5832" w:rsidP="001D48E2">
            <w:pPr>
              <w:jc w:val="both"/>
              <w:rPr>
                <w:rFonts w:ascii="Cambria" w:hAnsi="Cambria"/>
                <w:kern w:val="2"/>
                <w:sz w:val="22"/>
                <w:szCs w:val="22"/>
              </w:rPr>
            </w:pPr>
          </w:p>
        </w:tc>
      </w:tr>
      <w:tr w:rsidR="00D25950" w:rsidRPr="00D25950" w14:paraId="5D72CB4E" w14:textId="77777777" w:rsidTr="00163999">
        <w:tc>
          <w:tcPr>
            <w:tcW w:w="2808" w:type="dxa"/>
            <w:vMerge/>
          </w:tcPr>
          <w:p w14:paraId="5D72CB4B" w14:textId="77777777" w:rsidR="005A5832" w:rsidRPr="00D25950" w:rsidRDefault="005A5832" w:rsidP="001D48E2">
            <w:pPr>
              <w:jc w:val="both"/>
              <w:rPr>
                <w:rFonts w:ascii="Cambria" w:hAnsi="Cambria"/>
                <w:b/>
                <w:bCs/>
                <w:kern w:val="2"/>
                <w:sz w:val="22"/>
                <w:szCs w:val="22"/>
              </w:rPr>
            </w:pPr>
          </w:p>
        </w:tc>
        <w:tc>
          <w:tcPr>
            <w:tcW w:w="3240" w:type="dxa"/>
          </w:tcPr>
          <w:p w14:paraId="5D72CB4C"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1.2.7. Telefonas</w:t>
            </w:r>
          </w:p>
        </w:tc>
        <w:tc>
          <w:tcPr>
            <w:tcW w:w="4012" w:type="dxa"/>
          </w:tcPr>
          <w:p w14:paraId="5D72CB4D" w14:textId="77777777" w:rsidR="005A5832" w:rsidRPr="00D25950" w:rsidRDefault="005A5832" w:rsidP="001D48E2">
            <w:pPr>
              <w:jc w:val="both"/>
              <w:rPr>
                <w:rFonts w:ascii="Cambria" w:hAnsi="Cambria"/>
                <w:kern w:val="2"/>
                <w:sz w:val="22"/>
                <w:szCs w:val="22"/>
              </w:rPr>
            </w:pPr>
          </w:p>
        </w:tc>
      </w:tr>
      <w:tr w:rsidR="00D25950" w:rsidRPr="00D25950" w14:paraId="5D72CB52" w14:textId="77777777" w:rsidTr="00163999">
        <w:tc>
          <w:tcPr>
            <w:tcW w:w="2808" w:type="dxa"/>
            <w:vMerge/>
          </w:tcPr>
          <w:p w14:paraId="5D72CB4F" w14:textId="77777777" w:rsidR="005A5832" w:rsidRPr="00D25950" w:rsidRDefault="005A5832" w:rsidP="001D48E2">
            <w:pPr>
              <w:jc w:val="both"/>
              <w:rPr>
                <w:rFonts w:ascii="Cambria" w:hAnsi="Cambria"/>
                <w:b/>
                <w:bCs/>
                <w:kern w:val="2"/>
                <w:sz w:val="22"/>
                <w:szCs w:val="22"/>
              </w:rPr>
            </w:pPr>
          </w:p>
        </w:tc>
        <w:tc>
          <w:tcPr>
            <w:tcW w:w="3240" w:type="dxa"/>
          </w:tcPr>
          <w:p w14:paraId="5D72CB5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1.2.8. El. paštas</w:t>
            </w:r>
          </w:p>
        </w:tc>
        <w:tc>
          <w:tcPr>
            <w:tcW w:w="4012" w:type="dxa"/>
          </w:tcPr>
          <w:p w14:paraId="5D72CB51" w14:textId="77777777" w:rsidR="005A5832" w:rsidRPr="00D25950" w:rsidRDefault="005A5832" w:rsidP="001D48E2">
            <w:pPr>
              <w:jc w:val="both"/>
              <w:rPr>
                <w:rFonts w:ascii="Cambria" w:hAnsi="Cambria"/>
                <w:kern w:val="2"/>
                <w:sz w:val="22"/>
                <w:szCs w:val="22"/>
              </w:rPr>
            </w:pPr>
          </w:p>
        </w:tc>
      </w:tr>
      <w:tr w:rsidR="00D25950" w:rsidRPr="00D25950" w14:paraId="5D72CB56" w14:textId="77777777" w:rsidTr="00163999">
        <w:tc>
          <w:tcPr>
            <w:tcW w:w="2808" w:type="dxa"/>
            <w:vMerge/>
          </w:tcPr>
          <w:p w14:paraId="5D72CB53" w14:textId="77777777" w:rsidR="005A5832" w:rsidRPr="00D25950" w:rsidRDefault="005A5832" w:rsidP="001D48E2">
            <w:pPr>
              <w:jc w:val="both"/>
              <w:rPr>
                <w:rFonts w:ascii="Cambria" w:hAnsi="Cambria"/>
                <w:b/>
                <w:bCs/>
                <w:kern w:val="2"/>
                <w:sz w:val="22"/>
                <w:szCs w:val="22"/>
              </w:rPr>
            </w:pPr>
          </w:p>
        </w:tc>
        <w:tc>
          <w:tcPr>
            <w:tcW w:w="3240" w:type="dxa"/>
          </w:tcPr>
          <w:p w14:paraId="5D72CB54"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1.2.9. Šalies atstovas</w:t>
            </w:r>
          </w:p>
        </w:tc>
        <w:tc>
          <w:tcPr>
            <w:tcW w:w="4012" w:type="dxa"/>
          </w:tcPr>
          <w:p w14:paraId="5D72CB55" w14:textId="77777777" w:rsidR="005A5832" w:rsidRPr="00D25950" w:rsidRDefault="005A5832" w:rsidP="001D48E2">
            <w:pPr>
              <w:jc w:val="both"/>
              <w:rPr>
                <w:rFonts w:ascii="Cambria" w:hAnsi="Cambria"/>
                <w:kern w:val="2"/>
                <w:sz w:val="22"/>
                <w:szCs w:val="22"/>
              </w:rPr>
            </w:pPr>
          </w:p>
        </w:tc>
      </w:tr>
      <w:tr w:rsidR="00D25950" w:rsidRPr="00D25950" w14:paraId="5D72CB5A" w14:textId="77777777" w:rsidTr="00163999">
        <w:trPr>
          <w:trHeight w:val="297"/>
        </w:trPr>
        <w:tc>
          <w:tcPr>
            <w:tcW w:w="2808" w:type="dxa"/>
            <w:vMerge/>
          </w:tcPr>
          <w:p w14:paraId="5D72CB57" w14:textId="77777777" w:rsidR="005A5832" w:rsidRPr="00D25950" w:rsidRDefault="005A5832" w:rsidP="001D48E2">
            <w:pPr>
              <w:jc w:val="both"/>
              <w:rPr>
                <w:rFonts w:ascii="Cambria" w:hAnsi="Cambria"/>
                <w:b/>
                <w:bCs/>
                <w:kern w:val="2"/>
                <w:sz w:val="22"/>
                <w:szCs w:val="22"/>
              </w:rPr>
            </w:pPr>
          </w:p>
        </w:tc>
        <w:tc>
          <w:tcPr>
            <w:tcW w:w="3240" w:type="dxa"/>
          </w:tcPr>
          <w:p w14:paraId="5D72CB58"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1.2.10. Atstovavimo pagrindas</w:t>
            </w:r>
          </w:p>
        </w:tc>
        <w:tc>
          <w:tcPr>
            <w:tcW w:w="4012" w:type="dxa"/>
          </w:tcPr>
          <w:p w14:paraId="5D72CB59" w14:textId="77777777" w:rsidR="005A5832" w:rsidRPr="00D25950" w:rsidRDefault="005A5832" w:rsidP="001D48E2">
            <w:pPr>
              <w:jc w:val="both"/>
              <w:rPr>
                <w:rFonts w:ascii="Cambria" w:hAnsi="Cambria"/>
                <w:kern w:val="2"/>
                <w:sz w:val="22"/>
                <w:szCs w:val="22"/>
              </w:rPr>
            </w:pPr>
          </w:p>
        </w:tc>
      </w:tr>
    </w:tbl>
    <w:p w14:paraId="5D72CB5B" w14:textId="77777777" w:rsidR="005A5832" w:rsidRPr="00D25950" w:rsidRDefault="005A5832" w:rsidP="001D48E2">
      <w:pPr>
        <w:jc w:val="both"/>
        <w:rPr>
          <w:rFonts w:ascii="Cambria" w:hAnsi="Cambria"/>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4"/>
        <w:gridCol w:w="2111"/>
        <w:gridCol w:w="5245"/>
      </w:tblGrid>
      <w:tr w:rsidR="00D25950" w:rsidRPr="00D25950" w14:paraId="5D72CB5D" w14:textId="77777777" w:rsidTr="00163999">
        <w:trPr>
          <w:trHeight w:val="300"/>
        </w:trPr>
        <w:tc>
          <w:tcPr>
            <w:tcW w:w="10060" w:type="dxa"/>
            <w:gridSpan w:val="3"/>
          </w:tcPr>
          <w:p w14:paraId="5D72CB5C"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2. ATSAKINGI ASMENYS</w:t>
            </w:r>
          </w:p>
        </w:tc>
      </w:tr>
      <w:tr w:rsidR="00D25950" w:rsidRPr="00D25950" w14:paraId="5D72CB60" w14:textId="77777777" w:rsidTr="00163999">
        <w:trPr>
          <w:trHeight w:val="300"/>
        </w:trPr>
        <w:tc>
          <w:tcPr>
            <w:tcW w:w="2704" w:type="dxa"/>
          </w:tcPr>
          <w:p w14:paraId="5D72CB5E" w14:textId="5CB0F76A" w:rsidR="005A5832" w:rsidRPr="00D25950" w:rsidRDefault="00D17775" w:rsidP="00336F4B">
            <w:pPr>
              <w:rPr>
                <w:rFonts w:ascii="Cambria" w:hAnsi="Cambria"/>
                <w:b/>
                <w:bCs/>
                <w:kern w:val="2"/>
                <w:sz w:val="22"/>
                <w:szCs w:val="22"/>
              </w:rPr>
            </w:pPr>
            <w:r w:rsidRPr="00D17775">
              <w:rPr>
                <w:rFonts w:ascii="Cambria" w:hAnsi="Cambria"/>
                <w:b/>
                <w:bCs/>
                <w:kern w:val="2"/>
                <w:sz w:val="22"/>
                <w:szCs w:val="22"/>
              </w:rPr>
              <w:t>2.1. Pirkėjo kontaktiniai asmenys, atsakingi už Sutarties vykdymą, Prekių priėmimą, Sąskaitų per informacinę sistemą SABIS priėmimą</w:t>
            </w:r>
          </w:p>
        </w:tc>
        <w:tc>
          <w:tcPr>
            <w:tcW w:w="7356" w:type="dxa"/>
            <w:gridSpan w:val="2"/>
          </w:tcPr>
          <w:p w14:paraId="5D72CB5F"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3" w14:textId="77777777" w:rsidTr="00163999">
        <w:trPr>
          <w:trHeight w:val="300"/>
        </w:trPr>
        <w:tc>
          <w:tcPr>
            <w:tcW w:w="2704" w:type="dxa"/>
          </w:tcPr>
          <w:p w14:paraId="5D72CB61"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2.2. Tiekėjo kontaktiniai asmenys, atsakingi už Sutarties vykdymą</w:t>
            </w:r>
          </w:p>
        </w:tc>
        <w:tc>
          <w:tcPr>
            <w:tcW w:w="7356" w:type="dxa"/>
            <w:gridSpan w:val="2"/>
          </w:tcPr>
          <w:p w14:paraId="5D72CB62" w14:textId="77777777" w:rsidR="005A5832" w:rsidRPr="00D25950" w:rsidRDefault="00A10867" w:rsidP="001D48E2">
            <w:pPr>
              <w:jc w:val="both"/>
              <w:rPr>
                <w:rFonts w:ascii="Cambria" w:hAnsi="Cambria"/>
                <w:kern w:val="2"/>
                <w:sz w:val="22"/>
                <w:szCs w:val="22"/>
              </w:rPr>
            </w:pPr>
            <w:r w:rsidRPr="00387859">
              <w:rPr>
                <w:rFonts w:ascii="Cambria" w:hAnsi="Cambria"/>
                <w:color w:val="4472C4" w:themeColor="accent1"/>
                <w:kern w:val="2"/>
                <w:sz w:val="22"/>
                <w:szCs w:val="22"/>
              </w:rPr>
              <w:t>(nurodyti padalinį / skyrių, pareigas, vardą, pavardę, tel., el. paštą)</w:t>
            </w:r>
          </w:p>
        </w:tc>
      </w:tr>
      <w:tr w:rsidR="00D25950" w:rsidRPr="00D25950" w14:paraId="5D72CB65" w14:textId="77777777" w:rsidTr="00163999">
        <w:trPr>
          <w:trHeight w:val="300"/>
        </w:trPr>
        <w:tc>
          <w:tcPr>
            <w:tcW w:w="10060" w:type="dxa"/>
            <w:gridSpan w:val="3"/>
          </w:tcPr>
          <w:p w14:paraId="5D72CB64"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3. SUTARTIES DALYKAS</w:t>
            </w:r>
          </w:p>
        </w:tc>
      </w:tr>
      <w:tr w:rsidR="00D25950" w:rsidRPr="00D25950" w14:paraId="5D72CB6B" w14:textId="77777777" w:rsidTr="00163999">
        <w:trPr>
          <w:trHeight w:val="300"/>
        </w:trPr>
        <w:tc>
          <w:tcPr>
            <w:tcW w:w="2704" w:type="dxa"/>
          </w:tcPr>
          <w:p w14:paraId="5D72CB66"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 xml:space="preserve">3.1. Sutarties dalykas </w:t>
            </w:r>
          </w:p>
        </w:tc>
        <w:tc>
          <w:tcPr>
            <w:tcW w:w="7356" w:type="dxa"/>
            <w:gridSpan w:val="2"/>
          </w:tcPr>
          <w:p w14:paraId="5D72CB67" w14:textId="1B0AC932" w:rsidR="005A5832" w:rsidRPr="00387859" w:rsidRDefault="00A10867" w:rsidP="00022AB2">
            <w:pPr>
              <w:rPr>
                <w:rFonts w:ascii="Cambria" w:hAnsi="Cambria"/>
                <w:kern w:val="2"/>
                <w:sz w:val="22"/>
                <w:szCs w:val="22"/>
              </w:rPr>
            </w:pPr>
            <w:r w:rsidRPr="00387859">
              <w:rPr>
                <w:rFonts w:ascii="Cambria" w:hAnsi="Cambria"/>
                <w:kern w:val="2"/>
                <w:sz w:val="22"/>
                <w:szCs w:val="22"/>
              </w:rPr>
              <w:t>Tiekėjas įsipareigoja Sutartyje numatyto</w:t>
            </w:r>
            <w:r w:rsidR="00AE4EAC">
              <w:rPr>
                <w:rFonts w:ascii="Cambria" w:hAnsi="Cambria"/>
                <w:kern w:val="2"/>
                <w:sz w:val="22"/>
                <w:szCs w:val="22"/>
              </w:rPr>
              <w:t>mis sąlygomis perduoti Pirkėjui</w:t>
            </w:r>
            <w:r w:rsidR="00EC3401">
              <w:rPr>
                <w:rFonts w:ascii="Cambria" w:hAnsi="Cambria"/>
                <w:kern w:val="2"/>
                <w:sz w:val="22"/>
                <w:szCs w:val="22"/>
              </w:rPr>
              <w:t xml:space="preserve"> tvarsliavą</w:t>
            </w:r>
            <w:r w:rsidR="00022AB2">
              <w:rPr>
                <w:rFonts w:ascii="Cambria" w:hAnsi="Cambria"/>
                <w:kern w:val="2"/>
                <w:sz w:val="22"/>
                <w:szCs w:val="22"/>
              </w:rPr>
              <w:t xml:space="preserve">, t. y </w:t>
            </w:r>
            <w:r w:rsidR="008D71E5">
              <w:rPr>
                <w:rFonts w:ascii="Cambria" w:hAnsi="Cambria"/>
                <w:kern w:val="2"/>
                <w:sz w:val="22"/>
                <w:szCs w:val="22"/>
              </w:rPr>
              <w:t>................................... [</w:t>
            </w:r>
            <w:r w:rsidR="008D71E5">
              <w:rPr>
                <w:rFonts w:ascii="Cambria" w:hAnsi="Cambria"/>
                <w:i/>
                <w:color w:val="4472C4" w:themeColor="accent1"/>
                <w:kern w:val="2"/>
                <w:sz w:val="22"/>
                <w:szCs w:val="22"/>
              </w:rPr>
              <w:t>nurodyti pirkimo objekto pavadinimą ir pirkimo objekto dalį pagal pirkimo sąlygas, priklausomai, kuriai pirkimo objekto daliai sudaroma pirkimo sutartis</w:t>
            </w:r>
            <w:r w:rsidR="008D71E5">
              <w:rPr>
                <w:rFonts w:ascii="Cambria" w:hAnsi="Cambria"/>
                <w:i/>
                <w:kern w:val="2"/>
                <w:sz w:val="22"/>
                <w:szCs w:val="22"/>
              </w:rPr>
              <w:t>]</w:t>
            </w:r>
            <w:r w:rsidR="00F506D0">
              <w:rPr>
                <w:rFonts w:ascii="Cambria" w:hAnsi="Cambria"/>
                <w:kern w:val="2"/>
                <w:sz w:val="22"/>
                <w:szCs w:val="22"/>
              </w:rPr>
              <w:t xml:space="preserve"> </w:t>
            </w:r>
            <w:r w:rsidRPr="00387859">
              <w:rPr>
                <w:rFonts w:ascii="Cambria" w:hAnsi="Cambria"/>
                <w:kern w:val="2"/>
                <w:sz w:val="22"/>
                <w:szCs w:val="22"/>
              </w:rPr>
              <w:t>toliau – Prekės).</w:t>
            </w:r>
          </w:p>
          <w:p w14:paraId="1C70A74B" w14:textId="77777777" w:rsidR="00A7292C" w:rsidRPr="00A7292C" w:rsidRDefault="00A7292C" w:rsidP="00A7292C">
            <w:pPr>
              <w:jc w:val="both"/>
              <w:rPr>
                <w:rFonts w:ascii="Cambria" w:hAnsi="Cambria"/>
                <w:kern w:val="2"/>
                <w:sz w:val="22"/>
                <w:szCs w:val="22"/>
              </w:rPr>
            </w:pPr>
            <w:r w:rsidRPr="00A7292C">
              <w:rPr>
                <w:rFonts w:ascii="Cambria" w:hAnsi="Cambria"/>
                <w:kern w:val="2"/>
                <w:sz w:val="22"/>
                <w:szCs w:val="22"/>
              </w:rPr>
              <w:t>Išsamus Prekių aprašymas ir kiti reikalavimai tiekiamoms Prekėms nustatyti Sutarties priede Nr. 1 „Techninė specifikacija“ (toliau – Techninė specifikacija) ir Sutarties priede Nr. 4 „Pasiūlymas“.</w:t>
            </w:r>
          </w:p>
          <w:p w14:paraId="5D72CB6A" w14:textId="03999145" w:rsidR="0021062C" w:rsidRPr="008E4197" w:rsidRDefault="0021062C" w:rsidP="001D48E2">
            <w:pPr>
              <w:jc w:val="both"/>
              <w:rPr>
                <w:rFonts w:ascii="Cambria" w:hAnsi="Cambria"/>
                <w:kern w:val="2"/>
                <w:sz w:val="22"/>
                <w:szCs w:val="22"/>
                <w:highlight w:val="yellow"/>
              </w:rPr>
            </w:pPr>
          </w:p>
        </w:tc>
      </w:tr>
      <w:tr w:rsidR="00D25950" w:rsidRPr="00D25950" w14:paraId="5D72CB6E" w14:textId="77777777" w:rsidTr="00163999">
        <w:trPr>
          <w:trHeight w:val="300"/>
        </w:trPr>
        <w:tc>
          <w:tcPr>
            <w:tcW w:w="2704" w:type="dxa"/>
          </w:tcPr>
          <w:p w14:paraId="5D72CB6C" w14:textId="7CBEC5D1" w:rsidR="005A5832" w:rsidRPr="00D25950" w:rsidRDefault="00A7292C" w:rsidP="001D48E2">
            <w:pPr>
              <w:jc w:val="both"/>
              <w:rPr>
                <w:rFonts w:ascii="Cambria" w:hAnsi="Cambria"/>
                <w:b/>
                <w:bCs/>
                <w:kern w:val="2"/>
                <w:sz w:val="22"/>
                <w:szCs w:val="22"/>
              </w:rPr>
            </w:pPr>
            <w:r w:rsidRPr="00A7292C">
              <w:rPr>
                <w:rFonts w:ascii="Cambria" w:hAnsi="Cambria"/>
                <w:b/>
                <w:bCs/>
                <w:kern w:val="2"/>
                <w:sz w:val="22"/>
                <w:szCs w:val="22"/>
              </w:rPr>
              <w:lastRenderedPageBreak/>
              <w:t>3.2. Pirkimo pavadinimas ir numeris</w:t>
            </w:r>
          </w:p>
        </w:tc>
        <w:tc>
          <w:tcPr>
            <w:tcW w:w="7356" w:type="dxa"/>
            <w:gridSpan w:val="2"/>
          </w:tcPr>
          <w:p w14:paraId="5D72CB6D" w14:textId="570DB6DB" w:rsidR="005A5832" w:rsidRPr="000465A3" w:rsidRDefault="00A7292C" w:rsidP="00EC3401">
            <w:pPr>
              <w:rPr>
                <w:rFonts w:ascii="Cambria" w:hAnsi="Cambria"/>
                <w:b/>
                <w:kern w:val="2"/>
                <w:sz w:val="22"/>
                <w:szCs w:val="22"/>
              </w:rPr>
            </w:pPr>
            <w:r w:rsidRPr="00C96214">
              <w:rPr>
                <w:rFonts w:ascii="Cambria" w:hAnsi="Cambria"/>
                <w:kern w:val="2"/>
                <w:sz w:val="22"/>
                <w:szCs w:val="22"/>
              </w:rPr>
              <w:t>Atviras konkursas</w:t>
            </w:r>
            <w:r w:rsidR="00745298">
              <w:rPr>
                <w:rFonts w:ascii="Cambria" w:hAnsi="Cambria"/>
                <w:kern w:val="2"/>
                <w:sz w:val="22"/>
                <w:szCs w:val="22"/>
              </w:rPr>
              <w:t xml:space="preserve"> „</w:t>
            </w:r>
            <w:r w:rsidR="00EC3401">
              <w:rPr>
                <w:rFonts w:ascii="Cambria" w:hAnsi="Cambria"/>
                <w:noProof/>
                <w:sz w:val="22"/>
                <w:szCs w:val="22"/>
              </w:rPr>
              <w:t>Tvarsliava</w:t>
            </w:r>
            <w:r w:rsidR="005C17A5">
              <w:rPr>
                <w:rFonts w:ascii="Cambria" w:hAnsi="Cambria"/>
                <w:kern w:val="2"/>
                <w:sz w:val="22"/>
                <w:szCs w:val="22"/>
              </w:rPr>
              <w:t xml:space="preserve">“ </w:t>
            </w:r>
            <w:r w:rsidRPr="00A7292C">
              <w:rPr>
                <w:rFonts w:ascii="Cambria" w:hAnsi="Cambria"/>
                <w:color w:val="4472C4" w:themeColor="accent1"/>
                <w:kern w:val="2"/>
                <w:sz w:val="22"/>
                <w:szCs w:val="22"/>
              </w:rPr>
              <w:t>(Įrašyti CVP IS numerį)</w:t>
            </w:r>
          </w:p>
        </w:tc>
      </w:tr>
      <w:tr w:rsidR="00D25950" w:rsidRPr="00D25950" w14:paraId="5D72CB73" w14:textId="77777777" w:rsidTr="00163999">
        <w:trPr>
          <w:trHeight w:val="300"/>
        </w:trPr>
        <w:tc>
          <w:tcPr>
            <w:tcW w:w="2704" w:type="dxa"/>
          </w:tcPr>
          <w:p w14:paraId="5D72CB6F" w14:textId="7EB9CE45" w:rsidR="005A5832" w:rsidRPr="00D25950" w:rsidRDefault="00A7292C" w:rsidP="00336F4B">
            <w:pPr>
              <w:rPr>
                <w:rFonts w:ascii="Cambria" w:hAnsi="Cambria"/>
                <w:b/>
                <w:bCs/>
                <w:kern w:val="2"/>
                <w:sz w:val="22"/>
                <w:szCs w:val="22"/>
              </w:rPr>
            </w:pPr>
            <w:r w:rsidRPr="00A7292C">
              <w:rPr>
                <w:rFonts w:ascii="Cambria" w:hAnsi="Cambria"/>
                <w:b/>
                <w:bCs/>
                <w:kern w:val="2"/>
                <w:sz w:val="22"/>
                <w:szCs w:val="22"/>
              </w:rPr>
              <w:t>3.3. Informacija apie Europos Sąjungos lėšomis finansuojamą projektą arba kitą projektą</w:t>
            </w:r>
          </w:p>
        </w:tc>
        <w:tc>
          <w:tcPr>
            <w:tcW w:w="7356" w:type="dxa"/>
            <w:gridSpan w:val="2"/>
          </w:tcPr>
          <w:p w14:paraId="5D72CB7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71" w14:textId="77777777" w:rsidR="005A5832" w:rsidRPr="00D25950" w:rsidRDefault="005A5832" w:rsidP="001D48E2">
            <w:pPr>
              <w:jc w:val="both"/>
              <w:rPr>
                <w:rFonts w:ascii="Cambria" w:hAnsi="Cambria"/>
                <w:kern w:val="2"/>
                <w:sz w:val="22"/>
                <w:szCs w:val="22"/>
              </w:rPr>
            </w:pPr>
          </w:p>
          <w:p w14:paraId="5D72CB72" w14:textId="77777777" w:rsidR="005A5832" w:rsidRPr="00D25950" w:rsidRDefault="005A5832" w:rsidP="001D48E2">
            <w:pPr>
              <w:jc w:val="both"/>
              <w:rPr>
                <w:rFonts w:ascii="Cambria" w:hAnsi="Cambria"/>
                <w:kern w:val="2"/>
                <w:sz w:val="22"/>
                <w:szCs w:val="22"/>
              </w:rPr>
            </w:pPr>
          </w:p>
        </w:tc>
      </w:tr>
      <w:tr w:rsidR="00D25950" w:rsidRPr="00D25950" w14:paraId="5D72CB75" w14:textId="77777777" w:rsidTr="00163999">
        <w:trPr>
          <w:trHeight w:val="300"/>
        </w:trPr>
        <w:tc>
          <w:tcPr>
            <w:tcW w:w="10060" w:type="dxa"/>
            <w:gridSpan w:val="3"/>
          </w:tcPr>
          <w:p w14:paraId="5D72CB74" w14:textId="264034BB" w:rsidR="005A5832" w:rsidRPr="00D25950" w:rsidRDefault="00057FB7" w:rsidP="00AE4EAC">
            <w:pPr>
              <w:jc w:val="center"/>
              <w:rPr>
                <w:rFonts w:ascii="Cambria" w:hAnsi="Cambria"/>
                <w:b/>
                <w:bCs/>
                <w:kern w:val="2"/>
                <w:sz w:val="22"/>
                <w:szCs w:val="22"/>
              </w:rPr>
            </w:pPr>
            <w:r w:rsidRPr="00057FB7">
              <w:rPr>
                <w:rFonts w:ascii="Cambria" w:hAnsi="Cambria"/>
                <w:b/>
                <w:bCs/>
                <w:kern w:val="2"/>
                <w:sz w:val="22"/>
                <w:szCs w:val="22"/>
              </w:rPr>
              <w:t>4. PREKIŲ PRISTATYMO TERMINAI IR PREKIŲ PERDAVIMO - PRIĖMIMO TVARKA</w:t>
            </w:r>
          </w:p>
        </w:tc>
      </w:tr>
      <w:tr w:rsidR="00D25950" w:rsidRPr="00D25950" w14:paraId="5D72CB78" w14:textId="77777777" w:rsidTr="00163999">
        <w:trPr>
          <w:trHeight w:val="300"/>
        </w:trPr>
        <w:tc>
          <w:tcPr>
            <w:tcW w:w="2704" w:type="dxa"/>
          </w:tcPr>
          <w:p w14:paraId="5D72CB76" w14:textId="78477D17"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4.1. Prekių pristatymo terminai, kai Prekės pristatomos dalimis</w:t>
            </w:r>
          </w:p>
        </w:tc>
        <w:tc>
          <w:tcPr>
            <w:tcW w:w="7356" w:type="dxa"/>
            <w:gridSpan w:val="2"/>
          </w:tcPr>
          <w:p w14:paraId="65F98CC8" w14:textId="77777777" w:rsidR="00057FB7" w:rsidRPr="00057FB7" w:rsidRDefault="00057FB7" w:rsidP="00057FB7">
            <w:pPr>
              <w:jc w:val="both"/>
              <w:rPr>
                <w:rFonts w:ascii="Cambria" w:hAnsi="Cambria"/>
                <w:kern w:val="2"/>
                <w:sz w:val="22"/>
                <w:szCs w:val="22"/>
              </w:rPr>
            </w:pPr>
            <w:r w:rsidRPr="00057FB7">
              <w:rPr>
                <w:rFonts w:ascii="Cambria" w:hAnsi="Cambria"/>
                <w:kern w:val="2"/>
                <w:sz w:val="22"/>
                <w:szCs w:val="22"/>
              </w:rPr>
              <w:t xml:space="preserve">Tiekėjas pagal atskirą užsakymą įsipareigoja pristatyti Prekes ne vėliau kaip per </w:t>
            </w:r>
            <w:r w:rsidRPr="00057FB7">
              <w:rPr>
                <w:rFonts w:ascii="Cambria" w:hAnsi="Cambria"/>
                <w:b/>
                <w:kern w:val="2"/>
                <w:sz w:val="22"/>
                <w:szCs w:val="22"/>
              </w:rPr>
              <w:t>2 (dvi) savaites</w:t>
            </w:r>
            <w:r w:rsidRPr="00057FB7">
              <w:rPr>
                <w:rFonts w:ascii="Cambria" w:hAnsi="Cambria"/>
                <w:kern w:val="2"/>
                <w:sz w:val="22"/>
                <w:szCs w:val="22"/>
              </w:rPr>
              <w:t xml:space="preserve"> nuo užsakymo pateikimo dienos šiuo adresu: </w:t>
            </w:r>
            <w:proofErr w:type="spellStart"/>
            <w:r w:rsidRPr="00057FB7">
              <w:rPr>
                <w:rFonts w:ascii="Cambria" w:hAnsi="Cambria"/>
                <w:kern w:val="2"/>
                <w:sz w:val="22"/>
                <w:szCs w:val="22"/>
              </w:rPr>
              <w:t>Eivenių</w:t>
            </w:r>
            <w:proofErr w:type="spellEnd"/>
            <w:r w:rsidRPr="00057FB7">
              <w:rPr>
                <w:rFonts w:ascii="Cambria" w:hAnsi="Cambria"/>
                <w:kern w:val="2"/>
                <w:sz w:val="22"/>
                <w:szCs w:val="22"/>
              </w:rPr>
              <w:t xml:space="preserve"> g. 2, LT-50161 Kaunas. </w:t>
            </w:r>
          </w:p>
          <w:p w14:paraId="5D72CB77" w14:textId="35B7C47C" w:rsidR="005A5832" w:rsidRPr="00AE4EAC" w:rsidRDefault="005A5832" w:rsidP="00C55F92">
            <w:pPr>
              <w:jc w:val="both"/>
              <w:rPr>
                <w:rFonts w:ascii="Cambria" w:hAnsi="Cambria"/>
                <w:sz w:val="22"/>
                <w:szCs w:val="22"/>
                <w:shd w:val="clear" w:color="auto" w:fill="FFFFFF"/>
              </w:rPr>
            </w:pPr>
          </w:p>
        </w:tc>
      </w:tr>
      <w:tr w:rsidR="00D25950" w:rsidRPr="00D25950" w14:paraId="5D72CB7B" w14:textId="77777777" w:rsidTr="00163999">
        <w:trPr>
          <w:trHeight w:val="300"/>
        </w:trPr>
        <w:tc>
          <w:tcPr>
            <w:tcW w:w="2704" w:type="dxa"/>
          </w:tcPr>
          <w:p w14:paraId="5D72CB79" w14:textId="04895BC3"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4.2. Prekių (ar jų dalies) pristatymo termino pratęsimas</w:t>
            </w:r>
          </w:p>
        </w:tc>
        <w:tc>
          <w:tcPr>
            <w:tcW w:w="7356" w:type="dxa"/>
            <w:gridSpan w:val="2"/>
          </w:tcPr>
          <w:p w14:paraId="5D72CB7A" w14:textId="77777777" w:rsidR="005A5832" w:rsidRPr="00D25950" w:rsidRDefault="00D37E58" w:rsidP="001D48E2">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7E" w14:textId="77777777" w:rsidTr="00163999">
        <w:trPr>
          <w:trHeight w:val="300"/>
        </w:trPr>
        <w:tc>
          <w:tcPr>
            <w:tcW w:w="2704" w:type="dxa"/>
          </w:tcPr>
          <w:p w14:paraId="5D72CB7C" w14:textId="75410221"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4.3. Užsakymų teikimo tvarka</w:t>
            </w:r>
          </w:p>
        </w:tc>
        <w:tc>
          <w:tcPr>
            <w:tcW w:w="7356" w:type="dxa"/>
            <w:gridSpan w:val="2"/>
          </w:tcPr>
          <w:p w14:paraId="5D72CB7D" w14:textId="461FCFE2" w:rsidR="005A5832" w:rsidRPr="00D25950" w:rsidRDefault="00057FB7" w:rsidP="003458B1">
            <w:pPr>
              <w:jc w:val="both"/>
              <w:rPr>
                <w:rFonts w:ascii="Cambria" w:hAnsi="Cambria"/>
                <w:kern w:val="2"/>
                <w:sz w:val="22"/>
                <w:szCs w:val="22"/>
              </w:rPr>
            </w:pPr>
            <w:r w:rsidRPr="00057FB7">
              <w:rPr>
                <w:rFonts w:ascii="Cambria" w:hAnsi="Cambria"/>
                <w:kern w:val="2"/>
                <w:sz w:val="22"/>
                <w:szCs w:val="22"/>
              </w:rPr>
              <w:t>Užsakymai teikiami  Tiekėjo nurodytu elektroniniu paštu  ir laikomi gautais kitą darbo dieną nuo užsakymo pateikimo.</w:t>
            </w:r>
          </w:p>
        </w:tc>
      </w:tr>
      <w:tr w:rsidR="00D25950" w:rsidRPr="00D25950" w14:paraId="5D72CB83" w14:textId="77777777" w:rsidTr="00163999">
        <w:trPr>
          <w:trHeight w:val="300"/>
        </w:trPr>
        <w:tc>
          <w:tcPr>
            <w:tcW w:w="2704" w:type="dxa"/>
          </w:tcPr>
          <w:p w14:paraId="5D72CB7F" w14:textId="4150E01D" w:rsidR="005A5832" w:rsidRPr="00D25950" w:rsidRDefault="00057FB7" w:rsidP="00336F4B">
            <w:pPr>
              <w:rPr>
                <w:rFonts w:ascii="Cambria" w:hAnsi="Cambria"/>
                <w:b/>
                <w:bCs/>
                <w:kern w:val="2"/>
                <w:sz w:val="22"/>
                <w:szCs w:val="22"/>
              </w:rPr>
            </w:pPr>
            <w:r w:rsidRPr="00057FB7">
              <w:rPr>
                <w:rFonts w:ascii="Cambria" w:hAnsi="Cambria"/>
                <w:b/>
                <w:bCs/>
                <w:kern w:val="2"/>
                <w:sz w:val="22"/>
                <w:szCs w:val="22"/>
              </w:rPr>
              <w:t>4.4. Dėl minimalios užsakymo vertės / apimties</w:t>
            </w:r>
          </w:p>
        </w:tc>
        <w:tc>
          <w:tcPr>
            <w:tcW w:w="7356" w:type="dxa"/>
            <w:gridSpan w:val="2"/>
          </w:tcPr>
          <w:p w14:paraId="5D72CB80"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81" w14:textId="77777777" w:rsidR="005A5832" w:rsidRPr="00D25950" w:rsidRDefault="005A5832" w:rsidP="001D48E2">
            <w:pPr>
              <w:jc w:val="both"/>
              <w:rPr>
                <w:rFonts w:ascii="Cambria" w:hAnsi="Cambria"/>
                <w:kern w:val="2"/>
                <w:sz w:val="22"/>
                <w:szCs w:val="22"/>
              </w:rPr>
            </w:pPr>
          </w:p>
          <w:p w14:paraId="5D72CB82" w14:textId="77777777" w:rsidR="005A5832" w:rsidRPr="00D25950" w:rsidRDefault="005A5832" w:rsidP="001D48E2">
            <w:pPr>
              <w:jc w:val="both"/>
              <w:rPr>
                <w:rFonts w:ascii="Cambria" w:hAnsi="Cambria"/>
                <w:kern w:val="2"/>
                <w:sz w:val="22"/>
                <w:szCs w:val="22"/>
              </w:rPr>
            </w:pPr>
          </w:p>
        </w:tc>
      </w:tr>
      <w:tr w:rsidR="00D25950" w:rsidRPr="00D25950" w14:paraId="5D72CB86" w14:textId="77777777" w:rsidTr="00163999">
        <w:trPr>
          <w:trHeight w:val="300"/>
        </w:trPr>
        <w:tc>
          <w:tcPr>
            <w:tcW w:w="2704" w:type="dxa"/>
          </w:tcPr>
          <w:p w14:paraId="5D72CB84" w14:textId="70AA950D" w:rsidR="005A5832" w:rsidRPr="00D25950" w:rsidRDefault="00057FB7" w:rsidP="001D48E2">
            <w:pPr>
              <w:jc w:val="both"/>
              <w:rPr>
                <w:rFonts w:ascii="Cambria" w:hAnsi="Cambria"/>
                <w:b/>
                <w:bCs/>
                <w:kern w:val="2"/>
                <w:sz w:val="22"/>
                <w:szCs w:val="22"/>
              </w:rPr>
            </w:pPr>
            <w:r w:rsidRPr="00057FB7">
              <w:rPr>
                <w:rFonts w:ascii="Cambria" w:hAnsi="Cambria"/>
                <w:b/>
                <w:bCs/>
                <w:kern w:val="2"/>
                <w:sz w:val="22"/>
                <w:szCs w:val="22"/>
              </w:rPr>
              <w:t>4.5. Kartu su Prekėmis pateikiami dokumentai</w:t>
            </w:r>
          </w:p>
        </w:tc>
        <w:tc>
          <w:tcPr>
            <w:tcW w:w="7356" w:type="dxa"/>
            <w:gridSpan w:val="2"/>
          </w:tcPr>
          <w:p w14:paraId="5D72CB85" w14:textId="6B716F2E" w:rsidR="005A5832" w:rsidRPr="00D25950" w:rsidRDefault="00057FB7" w:rsidP="007B0B08">
            <w:pPr>
              <w:jc w:val="both"/>
              <w:rPr>
                <w:rFonts w:ascii="Cambria" w:hAnsi="Cambria"/>
                <w:kern w:val="2"/>
                <w:sz w:val="22"/>
                <w:szCs w:val="22"/>
              </w:rPr>
            </w:pPr>
            <w:r w:rsidRPr="00057FB7">
              <w:rPr>
                <w:color w:val="212121"/>
              </w:rPr>
              <w:t xml:space="preserve">Kartu su Prekėmis pateikiami šie dokumentai: (i) </w:t>
            </w:r>
            <w:r w:rsidR="007B0B08">
              <w:rPr>
                <w:color w:val="212121"/>
              </w:rPr>
              <w:t xml:space="preserve">Prekių perdavimo–priėmimo aktas, </w:t>
            </w:r>
            <w:r w:rsidR="007B0B08" w:rsidRPr="007B0B08">
              <w:rPr>
                <w:color w:val="212121"/>
              </w:rPr>
              <w:t>kuriame turi būti nurodytas prekės gamintojas, katalogo (REF) kodas (jei taikoma), o tais atvejais, kai prekės apskaitomos partijomis, - kiekvienos pri</w:t>
            </w:r>
            <w:r w:rsidR="007B0B08">
              <w:rPr>
                <w:color w:val="212121"/>
              </w:rPr>
              <w:t xml:space="preserve">statytos partijos prekių kiekis; </w:t>
            </w:r>
            <w:r w:rsidRPr="00057FB7">
              <w:rPr>
                <w:color w:val="212121"/>
              </w:rPr>
              <w:t>(ii) Pirkėjui pareikalavus – galiojančio dokumento, liudijančio Prekių žymėjimą CE ženklu, kopijos (priedas Nr. 1 – Techninė specifikacija). Tiekėjui nepateikus nurodytų dokumentų, laikoma, kad Prekės neatitinka Sutartyje nustatytų reikalavimų.</w:t>
            </w:r>
          </w:p>
        </w:tc>
      </w:tr>
      <w:tr w:rsidR="00D25950" w:rsidRPr="00D25950" w14:paraId="5D72CB88" w14:textId="77777777" w:rsidTr="00163999">
        <w:trPr>
          <w:trHeight w:val="300"/>
        </w:trPr>
        <w:tc>
          <w:tcPr>
            <w:tcW w:w="10060" w:type="dxa"/>
            <w:gridSpan w:val="3"/>
          </w:tcPr>
          <w:p w14:paraId="5D72CB87" w14:textId="77777777" w:rsidR="005A5832" w:rsidRPr="00D25950" w:rsidRDefault="00A10867" w:rsidP="00AE4EAC">
            <w:pPr>
              <w:jc w:val="center"/>
              <w:rPr>
                <w:rFonts w:ascii="Cambria" w:hAnsi="Cambria"/>
                <w:b/>
                <w:bCs/>
                <w:kern w:val="2"/>
                <w:sz w:val="22"/>
                <w:szCs w:val="22"/>
              </w:rPr>
            </w:pPr>
            <w:r w:rsidRPr="00D25950">
              <w:rPr>
                <w:rFonts w:ascii="Cambria" w:hAnsi="Cambria"/>
                <w:b/>
                <w:bCs/>
                <w:kern w:val="2"/>
                <w:sz w:val="22"/>
                <w:szCs w:val="22"/>
              </w:rPr>
              <w:t>5. SUTARTIES KAINA IR ATSISKAITYMO TVARKA</w:t>
            </w:r>
          </w:p>
        </w:tc>
      </w:tr>
      <w:tr w:rsidR="00D25950" w:rsidRPr="00D25950" w14:paraId="5D72CB8B" w14:textId="77777777" w:rsidTr="00163999">
        <w:trPr>
          <w:trHeight w:val="300"/>
        </w:trPr>
        <w:tc>
          <w:tcPr>
            <w:tcW w:w="2704" w:type="dxa"/>
          </w:tcPr>
          <w:p w14:paraId="5D72CB89" w14:textId="77777777" w:rsidR="005A5832" w:rsidRPr="00D25950" w:rsidRDefault="00A10867" w:rsidP="00336F4B">
            <w:pPr>
              <w:rPr>
                <w:rFonts w:ascii="Cambria" w:hAnsi="Cambria"/>
                <w:b/>
                <w:bCs/>
                <w:kern w:val="2"/>
                <w:sz w:val="22"/>
                <w:szCs w:val="22"/>
              </w:rPr>
            </w:pPr>
            <w:r w:rsidRPr="00D25950">
              <w:rPr>
                <w:rFonts w:ascii="Cambria" w:hAnsi="Cambria"/>
                <w:b/>
                <w:bCs/>
                <w:kern w:val="2"/>
                <w:sz w:val="22"/>
                <w:szCs w:val="22"/>
              </w:rPr>
              <w:t>5.1. Sutarčiai taikomas kainos apskaičiavimo būdas</w:t>
            </w:r>
          </w:p>
        </w:tc>
        <w:tc>
          <w:tcPr>
            <w:tcW w:w="7356" w:type="dxa"/>
            <w:gridSpan w:val="2"/>
          </w:tcPr>
          <w:p w14:paraId="1CDAA4EC" w14:textId="77777777" w:rsidR="0021062C" w:rsidRPr="0021062C" w:rsidRDefault="0021062C" w:rsidP="0021062C">
            <w:pPr>
              <w:jc w:val="both"/>
              <w:rPr>
                <w:rFonts w:ascii="Cambria" w:hAnsi="Cambria"/>
                <w:kern w:val="2"/>
                <w:sz w:val="22"/>
                <w:szCs w:val="22"/>
              </w:rPr>
            </w:pPr>
            <w:r w:rsidRPr="0021062C">
              <w:rPr>
                <w:rFonts w:ascii="Cambria" w:hAnsi="Cambria"/>
                <w:kern w:val="2"/>
                <w:sz w:val="22"/>
                <w:szCs w:val="22"/>
              </w:rPr>
              <w:t>Fiksuoto įkainio kainodara</w:t>
            </w:r>
          </w:p>
          <w:p w14:paraId="5D72CB8A" w14:textId="0BA6E638" w:rsidR="005A5832" w:rsidRPr="00D25950" w:rsidRDefault="005A5832" w:rsidP="001D48E2">
            <w:pPr>
              <w:jc w:val="both"/>
              <w:rPr>
                <w:rFonts w:ascii="Cambria" w:hAnsi="Cambria"/>
                <w:kern w:val="2"/>
                <w:sz w:val="22"/>
                <w:szCs w:val="22"/>
              </w:rPr>
            </w:pPr>
          </w:p>
        </w:tc>
      </w:tr>
      <w:tr w:rsidR="00D25950" w:rsidRPr="00D25950" w14:paraId="5D72CBA4" w14:textId="77777777" w:rsidTr="00163999">
        <w:trPr>
          <w:trHeight w:val="4100"/>
        </w:trPr>
        <w:tc>
          <w:tcPr>
            <w:tcW w:w="2704" w:type="dxa"/>
          </w:tcPr>
          <w:p w14:paraId="5D72CB8C" w14:textId="77777777" w:rsidR="005A5832" w:rsidRPr="00A64D8A" w:rsidRDefault="00A10867" w:rsidP="00336F4B">
            <w:pPr>
              <w:rPr>
                <w:rFonts w:ascii="Cambria" w:hAnsi="Cambria"/>
                <w:b/>
                <w:bCs/>
                <w:kern w:val="2"/>
                <w:sz w:val="22"/>
                <w:szCs w:val="22"/>
              </w:rPr>
            </w:pPr>
            <w:r w:rsidRPr="00A64D8A">
              <w:rPr>
                <w:rFonts w:ascii="Cambria" w:hAnsi="Cambria"/>
                <w:b/>
                <w:bCs/>
                <w:kern w:val="2"/>
                <w:sz w:val="22"/>
                <w:szCs w:val="22"/>
              </w:rPr>
              <w:t xml:space="preserve">5.2. Pradinės Sutarties vertė ir Sutarties kaina, kai taikoma </w:t>
            </w:r>
            <w:r w:rsidRPr="00A64D8A">
              <w:rPr>
                <w:rFonts w:ascii="Cambria" w:hAnsi="Cambria"/>
                <w:b/>
                <w:bCs/>
                <w:kern w:val="2"/>
                <w:sz w:val="22"/>
                <w:szCs w:val="22"/>
                <w:u w:val="single"/>
              </w:rPr>
              <w:t>fiksuoto įkainio</w:t>
            </w:r>
            <w:r w:rsidRPr="00A64D8A">
              <w:rPr>
                <w:rFonts w:ascii="Cambria" w:hAnsi="Cambria"/>
                <w:b/>
                <w:bCs/>
                <w:kern w:val="2"/>
                <w:sz w:val="22"/>
                <w:szCs w:val="22"/>
              </w:rPr>
              <w:t xml:space="preserve"> kainodara</w:t>
            </w:r>
          </w:p>
          <w:p w14:paraId="5D72CB8D" w14:textId="77777777" w:rsidR="005A5832" w:rsidRPr="00A64D8A" w:rsidRDefault="005A5832" w:rsidP="001D48E2">
            <w:pPr>
              <w:jc w:val="both"/>
              <w:rPr>
                <w:rFonts w:ascii="Cambria" w:hAnsi="Cambria"/>
                <w:b/>
                <w:bCs/>
                <w:kern w:val="2"/>
                <w:sz w:val="22"/>
                <w:szCs w:val="22"/>
              </w:rPr>
            </w:pPr>
          </w:p>
          <w:p w14:paraId="5D72CB91" w14:textId="77777777" w:rsidR="005A5832" w:rsidRPr="00A64D8A" w:rsidRDefault="005A5832" w:rsidP="001D48E2">
            <w:pPr>
              <w:jc w:val="both"/>
              <w:rPr>
                <w:rFonts w:ascii="Cambria" w:hAnsi="Cambria"/>
                <w:b/>
                <w:bCs/>
                <w:kern w:val="2"/>
                <w:sz w:val="22"/>
                <w:szCs w:val="22"/>
              </w:rPr>
            </w:pPr>
          </w:p>
          <w:p w14:paraId="5D72CB92" w14:textId="77777777" w:rsidR="005A5832" w:rsidRPr="00A64D8A" w:rsidRDefault="005A5832" w:rsidP="001D48E2">
            <w:pPr>
              <w:jc w:val="both"/>
              <w:rPr>
                <w:rFonts w:ascii="Cambria" w:hAnsi="Cambria"/>
                <w:b/>
                <w:bCs/>
                <w:kern w:val="2"/>
                <w:sz w:val="22"/>
                <w:szCs w:val="22"/>
              </w:rPr>
            </w:pPr>
          </w:p>
          <w:p w14:paraId="5D72CB93" w14:textId="77777777" w:rsidR="005A5832" w:rsidRPr="00A64D8A" w:rsidRDefault="005A5832" w:rsidP="001D48E2">
            <w:pPr>
              <w:jc w:val="both"/>
              <w:rPr>
                <w:rFonts w:ascii="Cambria" w:hAnsi="Cambria"/>
                <w:b/>
                <w:bCs/>
                <w:kern w:val="2"/>
                <w:sz w:val="22"/>
                <w:szCs w:val="22"/>
              </w:rPr>
            </w:pPr>
          </w:p>
          <w:p w14:paraId="5D72CB9C" w14:textId="14D8BB6B" w:rsidR="005A5832" w:rsidRPr="00A64D8A" w:rsidRDefault="005A5832" w:rsidP="008A4E90">
            <w:pPr>
              <w:jc w:val="both"/>
              <w:rPr>
                <w:rFonts w:ascii="Cambria" w:hAnsi="Cambria"/>
                <w:b/>
                <w:bCs/>
                <w:kern w:val="2"/>
                <w:sz w:val="22"/>
                <w:szCs w:val="22"/>
              </w:rPr>
            </w:pPr>
          </w:p>
        </w:tc>
        <w:tc>
          <w:tcPr>
            <w:tcW w:w="7356" w:type="dxa"/>
            <w:gridSpan w:val="2"/>
          </w:tcPr>
          <w:p w14:paraId="31704E0F"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Pradinės Sutarties vertė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be PVM. </w:t>
            </w:r>
          </w:p>
          <w:p w14:paraId="3C6F6373"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PVM sudaro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w:t>
            </w:r>
          </w:p>
          <w:p w14:paraId="18470FFE" w14:textId="77777777" w:rsidR="002E2A0C" w:rsidRPr="007C4F23" w:rsidRDefault="002E2A0C" w:rsidP="002E2A0C">
            <w:pPr>
              <w:jc w:val="both"/>
              <w:rPr>
                <w:rFonts w:ascii="Cambria" w:hAnsi="Cambria"/>
                <w:kern w:val="2"/>
                <w:sz w:val="22"/>
                <w:szCs w:val="22"/>
              </w:rPr>
            </w:pPr>
            <w:r w:rsidRPr="007C4F23">
              <w:rPr>
                <w:rFonts w:ascii="Cambria" w:hAnsi="Cambria"/>
                <w:kern w:val="2"/>
                <w:sz w:val="22"/>
                <w:szCs w:val="22"/>
              </w:rPr>
              <w:t xml:space="preserve">Sutarties kaina yra </w:t>
            </w:r>
            <w:r w:rsidRPr="007C4F23">
              <w:rPr>
                <w:rFonts w:ascii="Cambria" w:hAnsi="Cambria"/>
                <w:color w:val="4472C4"/>
                <w:kern w:val="2"/>
                <w:sz w:val="22"/>
                <w:szCs w:val="22"/>
              </w:rPr>
              <w:t>(nurodyti sumą skaičiais)</w:t>
            </w:r>
            <w:r w:rsidRPr="007C4F23">
              <w:rPr>
                <w:rFonts w:ascii="Cambria" w:hAnsi="Cambria"/>
                <w:kern w:val="2"/>
                <w:sz w:val="22"/>
                <w:szCs w:val="22"/>
              </w:rPr>
              <w:t xml:space="preserve"> </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w:t>
            </w:r>
            <w:r w:rsidRPr="007C4F23">
              <w:rPr>
                <w:rFonts w:ascii="Cambria" w:hAnsi="Cambria"/>
                <w:color w:val="4472C4"/>
                <w:kern w:val="2"/>
                <w:sz w:val="22"/>
                <w:szCs w:val="22"/>
              </w:rPr>
              <w:t>(nurodyti sumą žodžiais)</w:t>
            </w:r>
            <w:r w:rsidRPr="007C4F23">
              <w:rPr>
                <w:rFonts w:ascii="Cambria" w:hAnsi="Cambria"/>
                <w:kern w:val="2"/>
                <w:sz w:val="22"/>
                <w:szCs w:val="22"/>
              </w:rPr>
              <w:t xml:space="preserve"> su PVM.</w:t>
            </w:r>
          </w:p>
          <w:p w14:paraId="793D353F" w14:textId="77777777" w:rsidR="002E2A0C" w:rsidRPr="007C4F23" w:rsidRDefault="002E2A0C" w:rsidP="002E2A0C">
            <w:pPr>
              <w:jc w:val="both"/>
              <w:rPr>
                <w:rFonts w:ascii="Cambria" w:hAnsi="Cambria"/>
                <w:kern w:val="2"/>
                <w:sz w:val="22"/>
                <w:szCs w:val="22"/>
              </w:rPr>
            </w:pPr>
          </w:p>
          <w:p w14:paraId="3C30B802" w14:textId="77777777" w:rsidR="002E2A0C" w:rsidRDefault="002E2A0C" w:rsidP="002E2A0C">
            <w:pPr>
              <w:jc w:val="both"/>
              <w:rPr>
                <w:rFonts w:ascii="Cambria" w:hAnsi="Cambria"/>
                <w:color w:val="000000"/>
                <w:kern w:val="2"/>
                <w:sz w:val="22"/>
                <w:szCs w:val="22"/>
              </w:rPr>
            </w:pPr>
            <w:r w:rsidRPr="007C4F23">
              <w:rPr>
                <w:rFonts w:ascii="Cambria" w:hAnsi="Cambria"/>
                <w:color w:val="000000"/>
                <w:kern w:val="2"/>
                <w:sz w:val="22"/>
                <w:szCs w:val="22"/>
              </w:rPr>
              <w:t xml:space="preserve">Šioje Sutartyje Pradinės Sutarties vertė yra lygi Tiekėjo pasiūlymo kainai be PVM, apskaičiuotai sudauginus </w:t>
            </w:r>
            <w:r w:rsidRPr="007C4F23">
              <w:rPr>
                <w:rFonts w:ascii="Cambria" w:hAnsi="Cambria"/>
                <w:b/>
                <w:bCs/>
                <w:color w:val="000000"/>
                <w:kern w:val="2"/>
                <w:sz w:val="22"/>
                <w:szCs w:val="22"/>
              </w:rPr>
              <w:t>maksimalų Prekių kiekį</w:t>
            </w:r>
            <w:r w:rsidRPr="007C4F23">
              <w:rPr>
                <w:rFonts w:ascii="Cambria" w:hAnsi="Cambria"/>
                <w:color w:val="000000"/>
                <w:kern w:val="2"/>
                <w:sz w:val="22"/>
                <w:szCs w:val="22"/>
              </w:rPr>
              <w:t xml:space="preserve"> iš Tiekėjo pasiūlyto įkainio be PVM.</w:t>
            </w:r>
            <w:r w:rsidRPr="007C4F23">
              <w:rPr>
                <w:rFonts w:ascii="Cambria" w:hAnsi="Cambria"/>
                <w:kern w:val="2"/>
                <w:sz w:val="22"/>
                <w:szCs w:val="22"/>
              </w:rPr>
              <w:t xml:space="preserve"> </w:t>
            </w:r>
            <w:r w:rsidRPr="007C4F23">
              <w:rPr>
                <w:rFonts w:ascii="Cambria" w:hAnsi="Cambria"/>
                <w:color w:val="000000"/>
                <w:kern w:val="2"/>
                <w:sz w:val="22"/>
                <w:szCs w:val="22"/>
              </w:rPr>
              <w:t xml:space="preserve">Pirkėjas perka Prekes pagal poreikį Sutartyje arba jos priede </w:t>
            </w:r>
            <w:r w:rsidRPr="00EE22F4">
              <w:rPr>
                <w:rFonts w:ascii="Cambria" w:hAnsi="Cambria"/>
                <w:color w:val="000000"/>
                <w:kern w:val="2"/>
                <w:sz w:val="22"/>
                <w:szCs w:val="22"/>
              </w:rPr>
              <w:t>Nr. 2 „Prekių žiniaraštis“</w:t>
            </w:r>
            <w:r w:rsidRPr="007C4F23">
              <w:rPr>
                <w:rFonts w:ascii="Cambria" w:hAnsi="Cambria"/>
                <w:color w:val="000000"/>
                <w:kern w:val="2"/>
                <w:sz w:val="22"/>
                <w:szCs w:val="22"/>
              </w:rPr>
              <w:t xml:space="preserve"> nurodytais įkainiais, neviršijant jame nurodyto Prekių maksimalaus kiekio. </w:t>
            </w:r>
          </w:p>
          <w:p w14:paraId="341003F6" w14:textId="77777777" w:rsidR="002E2A0C" w:rsidRPr="007C4F23" w:rsidRDefault="002E2A0C" w:rsidP="002E2A0C">
            <w:pPr>
              <w:jc w:val="both"/>
              <w:rPr>
                <w:rFonts w:ascii="Cambria" w:hAnsi="Cambria"/>
                <w:color w:val="000000"/>
                <w:kern w:val="2"/>
                <w:sz w:val="22"/>
                <w:szCs w:val="22"/>
              </w:rPr>
            </w:pPr>
          </w:p>
          <w:p w14:paraId="6574C909" w14:textId="77777777" w:rsidR="002E2A0C" w:rsidRPr="00EE22F4" w:rsidRDefault="002E2A0C" w:rsidP="002E2A0C">
            <w:pPr>
              <w:jc w:val="both"/>
              <w:rPr>
                <w:rFonts w:ascii="Cambria" w:hAnsi="Cambria"/>
                <w:kern w:val="2"/>
                <w:sz w:val="22"/>
                <w:szCs w:val="22"/>
              </w:rPr>
            </w:pPr>
            <w:r w:rsidRPr="00EE22F4">
              <w:rPr>
                <w:rFonts w:ascii="Cambria" w:hAnsi="Cambria"/>
                <w:kern w:val="2"/>
                <w:sz w:val="22"/>
                <w:szCs w:val="22"/>
              </w:rPr>
              <w:t>Prekių užsakymų teikimas Tiekėjui priklauso nuo Pirkėjo poreikio ir valios, todėl Sutartimi Pirkėjas neįsipareigoja išpirkti maksimalaus Prekių kiekio ar bet kokios jo dalies.</w:t>
            </w:r>
          </w:p>
          <w:p w14:paraId="5D72CBA3" w14:textId="2F678544" w:rsidR="005A5832" w:rsidRPr="00A64D8A" w:rsidRDefault="005A5832" w:rsidP="001D48E2">
            <w:pPr>
              <w:jc w:val="both"/>
              <w:rPr>
                <w:rFonts w:ascii="Cambria" w:hAnsi="Cambria"/>
                <w:kern w:val="2"/>
                <w:sz w:val="22"/>
                <w:szCs w:val="22"/>
              </w:rPr>
            </w:pPr>
          </w:p>
        </w:tc>
      </w:tr>
      <w:tr w:rsidR="00D25950" w:rsidRPr="00D25950" w14:paraId="5D72CBAD" w14:textId="77777777" w:rsidTr="00163999">
        <w:trPr>
          <w:trHeight w:val="300"/>
        </w:trPr>
        <w:tc>
          <w:tcPr>
            <w:tcW w:w="2704" w:type="dxa"/>
          </w:tcPr>
          <w:p w14:paraId="64580B08" w14:textId="77777777" w:rsidR="002E2A0C" w:rsidRPr="002E2A0C" w:rsidRDefault="002E2A0C" w:rsidP="002E2A0C">
            <w:pPr>
              <w:rPr>
                <w:rFonts w:ascii="Cambria" w:hAnsi="Cambria"/>
                <w:b/>
                <w:bCs/>
                <w:kern w:val="2"/>
                <w:sz w:val="22"/>
                <w:szCs w:val="22"/>
              </w:rPr>
            </w:pPr>
            <w:r w:rsidRPr="002E2A0C">
              <w:rPr>
                <w:rFonts w:ascii="Cambria" w:hAnsi="Cambria"/>
                <w:b/>
                <w:bCs/>
                <w:kern w:val="2"/>
                <w:sz w:val="22"/>
                <w:szCs w:val="22"/>
              </w:rPr>
              <w:t xml:space="preserve">5.3. Sutarties kainos / įkainių perskaičiavimas </w:t>
            </w:r>
            <w:r w:rsidRPr="002E2A0C">
              <w:rPr>
                <w:rFonts w:ascii="Cambria" w:hAnsi="Cambria"/>
                <w:b/>
                <w:bCs/>
                <w:kern w:val="2"/>
                <w:sz w:val="22"/>
                <w:szCs w:val="22"/>
              </w:rPr>
              <w:lastRenderedPageBreak/>
              <w:t xml:space="preserve">taikant </w:t>
            </w:r>
            <w:r w:rsidRPr="002E2A0C">
              <w:rPr>
                <w:rFonts w:ascii="Cambria" w:hAnsi="Cambria"/>
                <w:b/>
                <w:bCs/>
                <w:kern w:val="2"/>
                <w:sz w:val="22"/>
                <w:szCs w:val="22"/>
                <w:u w:val="single"/>
              </w:rPr>
              <w:t>peržiūros</w:t>
            </w:r>
            <w:r w:rsidRPr="002E2A0C">
              <w:rPr>
                <w:rFonts w:ascii="Cambria" w:hAnsi="Cambria"/>
                <w:b/>
                <w:bCs/>
                <w:kern w:val="2"/>
                <w:sz w:val="22"/>
                <w:szCs w:val="22"/>
              </w:rPr>
              <w:t xml:space="preserve"> taisykles</w:t>
            </w:r>
          </w:p>
          <w:p w14:paraId="5D72CBA7" w14:textId="212C72EB" w:rsidR="005A5832" w:rsidRPr="00D25950" w:rsidRDefault="005A5832" w:rsidP="001D48E2">
            <w:pPr>
              <w:jc w:val="both"/>
              <w:rPr>
                <w:rFonts w:ascii="Cambria" w:hAnsi="Cambria"/>
                <w:kern w:val="2"/>
                <w:sz w:val="22"/>
                <w:szCs w:val="22"/>
              </w:rPr>
            </w:pPr>
          </w:p>
        </w:tc>
        <w:tc>
          <w:tcPr>
            <w:tcW w:w="7356" w:type="dxa"/>
            <w:gridSpan w:val="2"/>
          </w:tcPr>
          <w:p w14:paraId="1AE93027"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lastRenderedPageBreak/>
              <w:t xml:space="preserve">Sutarties </w:t>
            </w:r>
            <w:r w:rsidRPr="0094726D">
              <w:rPr>
                <w:rFonts w:ascii="Cambria" w:hAnsi="Cambria"/>
                <w:kern w:val="2"/>
                <w:sz w:val="22"/>
                <w:szCs w:val="22"/>
              </w:rPr>
              <w:t>įkainiai</w:t>
            </w:r>
            <w:r w:rsidRPr="007C4F23">
              <w:rPr>
                <w:rFonts w:ascii="Cambria" w:hAnsi="Cambria"/>
                <w:kern w:val="2"/>
                <w:sz w:val="22"/>
                <w:szCs w:val="22"/>
              </w:rPr>
              <w:t xml:space="preserve"> bus perskaičiuojami:</w:t>
            </w:r>
          </w:p>
          <w:p w14:paraId="7EE9151E"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5.3.1. dėl PVM tarifo pasikeitimo;</w:t>
            </w:r>
          </w:p>
          <w:p w14:paraId="4EDC0EA4"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t>5.3.2. netaikoma</w:t>
            </w:r>
            <w:r>
              <w:rPr>
                <w:rFonts w:ascii="Cambria" w:hAnsi="Cambria"/>
                <w:kern w:val="2"/>
                <w:sz w:val="22"/>
                <w:szCs w:val="22"/>
              </w:rPr>
              <w:t>;</w:t>
            </w:r>
          </w:p>
          <w:p w14:paraId="6B2A9566" w14:textId="77777777" w:rsidR="002E2A0C" w:rsidRPr="007C4F23" w:rsidRDefault="002E2A0C" w:rsidP="002E2A0C">
            <w:pPr>
              <w:rPr>
                <w:rFonts w:ascii="Cambria" w:hAnsi="Cambria"/>
                <w:kern w:val="2"/>
                <w:sz w:val="22"/>
                <w:szCs w:val="22"/>
              </w:rPr>
            </w:pPr>
            <w:r w:rsidRPr="007C4F23">
              <w:rPr>
                <w:rFonts w:ascii="Cambria" w:hAnsi="Cambria"/>
                <w:kern w:val="2"/>
                <w:sz w:val="22"/>
                <w:szCs w:val="22"/>
              </w:rPr>
              <w:lastRenderedPageBreak/>
              <w:t>5.3.3. dėl kainų lygio pokyčio;</w:t>
            </w:r>
          </w:p>
          <w:p w14:paraId="5D72CBAC" w14:textId="5BB25281" w:rsidR="005A5832" w:rsidRPr="00D25950" w:rsidRDefault="002E2A0C" w:rsidP="002E2A0C">
            <w:pPr>
              <w:jc w:val="both"/>
              <w:rPr>
                <w:rFonts w:ascii="Cambria" w:hAnsi="Cambria"/>
                <w:kern w:val="2"/>
                <w:sz w:val="22"/>
                <w:szCs w:val="22"/>
              </w:rPr>
            </w:pPr>
            <w:r w:rsidRPr="007C4F23">
              <w:rPr>
                <w:rFonts w:ascii="Cambria" w:hAnsi="Cambria"/>
                <w:kern w:val="2"/>
                <w:sz w:val="22"/>
                <w:szCs w:val="22"/>
              </w:rPr>
              <w:t>5.3.4. netaikoma</w:t>
            </w:r>
            <w:r>
              <w:rPr>
                <w:rFonts w:ascii="Cambria" w:hAnsi="Cambria"/>
                <w:kern w:val="2"/>
                <w:sz w:val="22"/>
                <w:szCs w:val="22"/>
              </w:rPr>
              <w:t>.</w:t>
            </w:r>
          </w:p>
        </w:tc>
      </w:tr>
      <w:tr w:rsidR="002E2A0C" w:rsidRPr="00D25950" w14:paraId="5D72CBB1"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AE" w14:textId="55FFE7FC" w:rsidR="002E2A0C" w:rsidRPr="00D25950" w:rsidRDefault="002E2A0C" w:rsidP="002E2A0C">
            <w:pPr>
              <w:rPr>
                <w:rFonts w:ascii="Cambria" w:hAnsi="Cambria"/>
                <w:b/>
                <w:bCs/>
                <w:kern w:val="2"/>
                <w:sz w:val="22"/>
                <w:szCs w:val="22"/>
              </w:rPr>
            </w:pPr>
            <w:r w:rsidRPr="007C4F23">
              <w:rPr>
                <w:rFonts w:ascii="Cambria" w:hAnsi="Cambria"/>
                <w:b/>
                <w:bCs/>
                <w:kern w:val="2"/>
                <w:sz w:val="22"/>
                <w:szCs w:val="22"/>
              </w:rPr>
              <w:lastRenderedPageBreak/>
              <w:t>5.3.1. Sutarties kainos / įkainių peržiūra dėl PVM tarifo pasikeitimo</w:t>
            </w:r>
          </w:p>
        </w:tc>
        <w:tc>
          <w:tcPr>
            <w:tcW w:w="7356" w:type="dxa"/>
            <w:gridSpan w:val="2"/>
          </w:tcPr>
          <w:p w14:paraId="04129DAA" w14:textId="77777777" w:rsidR="002E2A0C" w:rsidRPr="002E2A0C" w:rsidRDefault="002E2A0C" w:rsidP="002E2A0C">
            <w:pPr>
              <w:jc w:val="both"/>
              <w:rPr>
                <w:rFonts w:ascii="Cambria" w:hAnsi="Cambria"/>
                <w:kern w:val="2"/>
                <w:sz w:val="22"/>
                <w:szCs w:val="22"/>
              </w:rPr>
            </w:pPr>
            <w:r w:rsidRPr="002E2A0C">
              <w:rPr>
                <w:rFonts w:ascii="Cambria" w:hAnsi="Cambria"/>
                <w:kern w:val="2"/>
                <w:sz w:val="22"/>
                <w:szCs w:val="22"/>
              </w:rPr>
              <w:t xml:space="preserve">Jeigu Sutarties vykdymo metu pasikeičia PVM mokėjimą reglamentuojantys teisės aktai, darantys tiesioginę įtaką Tiekėjo tiekiamų Prekių Sutartyje nurodytiems įkainiams, Sutarties įkainiai perskaičiuojami nekeičiant Prekių įkainio be PVM. </w:t>
            </w:r>
          </w:p>
          <w:p w14:paraId="5D72CBB0" w14:textId="59372453" w:rsidR="002E2A0C" w:rsidRPr="00D25950" w:rsidRDefault="002E2A0C" w:rsidP="002E2A0C">
            <w:pPr>
              <w:jc w:val="both"/>
              <w:rPr>
                <w:rFonts w:ascii="Cambria" w:hAnsi="Cambria"/>
                <w:iCs/>
                <w:kern w:val="2"/>
                <w:sz w:val="22"/>
                <w:szCs w:val="22"/>
              </w:rPr>
            </w:pPr>
            <w:r w:rsidRPr="002E2A0C">
              <w:rPr>
                <w:rFonts w:ascii="Cambria" w:hAnsi="Cambria"/>
                <w:kern w:val="2"/>
                <w:sz w:val="22"/>
                <w:szCs w:val="22"/>
              </w:rPr>
              <w:t>Perskaičiuoti Prekių įkainiai įforminami Susitarimu ir turi būti taikomi nuo naujo PVM įvedimo datos (nepriklausomai nuo to, kada pasirašytas Susitarimas).</w:t>
            </w:r>
          </w:p>
        </w:tc>
      </w:tr>
      <w:tr w:rsidR="00D25950" w:rsidRPr="00D25950" w14:paraId="5D72CBB6" w14:textId="77777777" w:rsidTr="00163999">
        <w:trPr>
          <w:trHeight w:val="300"/>
        </w:trPr>
        <w:tc>
          <w:tcPr>
            <w:tcW w:w="2704" w:type="dxa"/>
          </w:tcPr>
          <w:p w14:paraId="5D72CBB2" w14:textId="5314AF31" w:rsidR="005A5832" w:rsidRPr="00D25950" w:rsidRDefault="002E2A0C" w:rsidP="00336F4B">
            <w:pPr>
              <w:rPr>
                <w:rFonts w:ascii="Cambria" w:hAnsi="Cambria"/>
                <w:kern w:val="2"/>
                <w:sz w:val="22"/>
                <w:szCs w:val="22"/>
              </w:rPr>
            </w:pPr>
            <w:r w:rsidRPr="002E2A0C">
              <w:rPr>
                <w:rFonts w:ascii="Cambria" w:hAnsi="Cambria"/>
                <w:b/>
                <w:bCs/>
                <w:kern w:val="2"/>
                <w:sz w:val="22"/>
                <w:szCs w:val="22"/>
              </w:rPr>
              <w:t xml:space="preserve">5.3.2. Sutarties kainos / įkainių peržiūra dėl kitų mokesčių, lemiančių Prekių kainos </w:t>
            </w:r>
            <w:r w:rsidRPr="002E2A0C">
              <w:rPr>
                <w:rFonts w:ascii="Cambria" w:hAnsi="Cambria"/>
                <w:b/>
                <w:bCs/>
                <w:kern w:val="2"/>
                <w:sz w:val="22"/>
                <w:szCs w:val="22"/>
                <w:u w:val="single"/>
              </w:rPr>
              <w:t>/ įkainių</w:t>
            </w:r>
            <w:r w:rsidRPr="002E2A0C">
              <w:rPr>
                <w:rFonts w:ascii="Cambria" w:hAnsi="Cambria"/>
                <w:b/>
                <w:bCs/>
                <w:kern w:val="2"/>
                <w:sz w:val="22"/>
                <w:szCs w:val="22"/>
              </w:rPr>
              <w:t xml:space="preserve"> pokytį, pasikeitimo</w:t>
            </w:r>
          </w:p>
        </w:tc>
        <w:tc>
          <w:tcPr>
            <w:tcW w:w="7356" w:type="dxa"/>
            <w:gridSpan w:val="2"/>
          </w:tcPr>
          <w:p w14:paraId="5D72CBB3" w14:textId="77777777" w:rsidR="005A5832" w:rsidRPr="00D25950" w:rsidRDefault="00A10867" w:rsidP="001D48E2">
            <w:pPr>
              <w:jc w:val="both"/>
              <w:rPr>
                <w:rFonts w:ascii="Cambria" w:hAnsi="Cambria"/>
                <w:kern w:val="2"/>
                <w:sz w:val="22"/>
                <w:szCs w:val="22"/>
              </w:rPr>
            </w:pPr>
            <w:r w:rsidRPr="00D25950">
              <w:rPr>
                <w:rFonts w:ascii="Cambria" w:hAnsi="Cambria"/>
                <w:kern w:val="2"/>
                <w:sz w:val="22"/>
                <w:szCs w:val="22"/>
              </w:rPr>
              <w:t>Netaikoma</w:t>
            </w:r>
          </w:p>
          <w:p w14:paraId="5D72CBB4" w14:textId="77777777" w:rsidR="005A5832" w:rsidRPr="00D25950" w:rsidRDefault="005A5832" w:rsidP="001D48E2">
            <w:pPr>
              <w:jc w:val="both"/>
              <w:rPr>
                <w:rFonts w:ascii="Cambria" w:hAnsi="Cambria"/>
                <w:kern w:val="2"/>
                <w:sz w:val="22"/>
                <w:szCs w:val="22"/>
              </w:rPr>
            </w:pPr>
          </w:p>
          <w:p w14:paraId="5D72CBB5" w14:textId="77777777" w:rsidR="005A5832" w:rsidRPr="00D25950" w:rsidRDefault="005A5832" w:rsidP="001D48E2">
            <w:pPr>
              <w:jc w:val="both"/>
              <w:rPr>
                <w:rFonts w:ascii="Cambria" w:hAnsi="Cambria"/>
                <w:kern w:val="2"/>
                <w:sz w:val="22"/>
                <w:szCs w:val="22"/>
              </w:rPr>
            </w:pPr>
          </w:p>
        </w:tc>
      </w:tr>
      <w:tr w:rsidR="00D25950" w:rsidRPr="00D25950" w14:paraId="5D72CBCD" w14:textId="77777777" w:rsidTr="00163999">
        <w:trPr>
          <w:trHeight w:val="300"/>
        </w:trPr>
        <w:tc>
          <w:tcPr>
            <w:tcW w:w="2704" w:type="dxa"/>
          </w:tcPr>
          <w:p w14:paraId="5D72CBB8" w14:textId="013887FE" w:rsidR="00AF49CA" w:rsidRPr="00D25950" w:rsidRDefault="002E2A0C" w:rsidP="001D48E2">
            <w:pPr>
              <w:jc w:val="both"/>
              <w:rPr>
                <w:rFonts w:ascii="Cambria" w:hAnsi="Cambria"/>
                <w:kern w:val="2"/>
                <w:sz w:val="22"/>
                <w:szCs w:val="22"/>
              </w:rPr>
            </w:pPr>
            <w:r w:rsidRPr="002E2A0C">
              <w:rPr>
                <w:rFonts w:ascii="Cambria" w:hAnsi="Cambria"/>
                <w:b/>
                <w:bCs/>
                <w:kern w:val="2"/>
                <w:sz w:val="22"/>
                <w:szCs w:val="22"/>
              </w:rPr>
              <w:t xml:space="preserve">5.3.3. Sutarties kainos / įkainių peržiūra dėl kainų lygio pokyčio </w:t>
            </w:r>
          </w:p>
          <w:p w14:paraId="5D72CBB9" w14:textId="77777777" w:rsidR="00AF49CA" w:rsidRPr="00D25950" w:rsidRDefault="00AF49CA" w:rsidP="00336F4B">
            <w:pPr>
              <w:rPr>
                <w:rFonts w:ascii="Cambria" w:hAnsi="Cambria"/>
                <w:b/>
                <w:bCs/>
                <w:kern w:val="2"/>
                <w:sz w:val="22"/>
                <w:szCs w:val="22"/>
                <w:lang w:val="en-US"/>
              </w:rPr>
            </w:pPr>
          </w:p>
        </w:tc>
        <w:tc>
          <w:tcPr>
            <w:tcW w:w="7356" w:type="dxa"/>
            <w:gridSpan w:val="2"/>
          </w:tcPr>
          <w:p w14:paraId="36FD7F38" w14:textId="77777777" w:rsidR="00970B89" w:rsidRPr="007C4F23" w:rsidRDefault="00970B89" w:rsidP="00970B89">
            <w:pPr>
              <w:jc w:val="both"/>
              <w:rPr>
                <w:rFonts w:ascii="Cambria" w:hAnsi="Cambria"/>
                <w:kern w:val="2"/>
                <w:sz w:val="22"/>
                <w:szCs w:val="22"/>
              </w:rPr>
            </w:pPr>
            <w:r w:rsidRPr="007C4F23">
              <w:rPr>
                <w:rFonts w:ascii="Cambria" w:hAnsi="Cambria"/>
                <w:color w:val="000000"/>
                <w:kern w:val="2"/>
                <w:sz w:val="22"/>
                <w:szCs w:val="22"/>
              </w:rPr>
              <w:t>5.3.3.1. Bet</w:t>
            </w:r>
            <w:r w:rsidRPr="007C4F23">
              <w:rPr>
                <w:rFonts w:ascii="Cambria" w:hAnsi="Cambria"/>
                <w:kern w:val="2"/>
                <w:sz w:val="22"/>
                <w:szCs w:val="22"/>
              </w:rPr>
              <w:t xml:space="preserve"> kuri Sutarties šalis Sutarties galiojimo metu turi teisę inicijuoti Sutarties </w:t>
            </w:r>
            <w:r w:rsidRPr="008E2A4F">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 xml:space="preserve">peržiūrą (keitimą) ne anksčiau kaip po </w:t>
            </w:r>
            <w:r w:rsidRPr="00EE4AED">
              <w:rPr>
                <w:rFonts w:ascii="Cambria" w:hAnsi="Cambria"/>
                <w:kern w:val="2"/>
                <w:sz w:val="22"/>
                <w:szCs w:val="22"/>
              </w:rPr>
              <w:t xml:space="preserve">6 (šešių) mėnesių </w:t>
            </w:r>
            <w:r w:rsidRPr="007C4F23">
              <w:rPr>
                <w:rFonts w:ascii="Cambria" w:hAnsi="Cambria"/>
                <w:kern w:val="2"/>
                <w:sz w:val="22"/>
                <w:szCs w:val="22"/>
              </w:rPr>
              <w:t xml:space="preserve">nuo </w:t>
            </w:r>
            <w:r w:rsidRPr="00B76241">
              <w:rPr>
                <w:rFonts w:ascii="Cambria" w:hAnsi="Cambria"/>
                <w:sz w:val="22"/>
                <w:szCs w:val="22"/>
              </w:rPr>
              <w:t xml:space="preserve">Sutarties įsigaliojimo dienos </w:t>
            </w:r>
            <w:r w:rsidRPr="00B76241">
              <w:rPr>
                <w:rFonts w:ascii="Cambria" w:hAnsi="Cambria"/>
                <w:kern w:val="2"/>
                <w:sz w:val="22"/>
                <w:szCs w:val="22"/>
              </w:rPr>
              <w:t xml:space="preserve">(jeigu peržiūra jau buvo atlikta – nuo Susitarimo dėl paskutinio perskaičiavimo pagal šį Specialiųjų sąlygų papunktį įsigaliojimo dienos), </w:t>
            </w:r>
            <w:r w:rsidRPr="00B76241">
              <w:rPr>
                <w:rFonts w:ascii="Cambria" w:hAnsi="Cambria"/>
                <w:sz w:val="22"/>
                <w:szCs w:val="22"/>
              </w:rPr>
              <w:t xml:space="preserve">jeigu Vartojimo prekių ir paslaugų kainų pokytis (k), apskaičiuotas kaip nustatyta 5.3.3.6 papunktyje, viršija </w:t>
            </w:r>
            <w:r w:rsidRPr="00E7622F">
              <w:rPr>
                <w:rFonts w:ascii="Cambria" w:hAnsi="Cambria"/>
                <w:sz w:val="22"/>
                <w:szCs w:val="22"/>
              </w:rPr>
              <w:t>5</w:t>
            </w:r>
            <w:r w:rsidRPr="00B76241">
              <w:rPr>
                <w:rFonts w:ascii="Cambria" w:hAnsi="Cambria"/>
                <w:color w:val="4472C4"/>
                <w:sz w:val="22"/>
                <w:szCs w:val="22"/>
              </w:rPr>
              <w:t xml:space="preserve"> </w:t>
            </w:r>
            <w:r w:rsidRPr="00B76241">
              <w:rPr>
                <w:rFonts w:ascii="Cambria" w:hAnsi="Cambria"/>
                <w:sz w:val="22"/>
                <w:szCs w:val="22"/>
              </w:rPr>
              <w:t>procentus</w:t>
            </w:r>
            <w:r w:rsidRPr="00B76241">
              <w:rPr>
                <w:rFonts w:ascii="Cambria" w:hAnsi="Cambria"/>
                <w:kern w:val="2"/>
                <w:sz w:val="22"/>
                <w:szCs w:val="22"/>
              </w:rPr>
              <w:t>.</w:t>
            </w:r>
            <w:r w:rsidRPr="007C4F23">
              <w:rPr>
                <w:rFonts w:ascii="Cambria" w:hAnsi="Cambria"/>
                <w:kern w:val="2"/>
                <w:sz w:val="22"/>
                <w:szCs w:val="22"/>
              </w:rPr>
              <w:t xml:space="preserve"> Sutarties </w:t>
            </w:r>
            <w:r w:rsidRPr="002C5EF0">
              <w:rPr>
                <w:rFonts w:ascii="Cambria" w:hAnsi="Cambria"/>
                <w:kern w:val="2"/>
                <w:sz w:val="22"/>
                <w:szCs w:val="22"/>
              </w:rPr>
              <w:t xml:space="preserve">įkainių </w:t>
            </w:r>
            <w:r w:rsidRPr="007C4F23">
              <w:rPr>
                <w:rFonts w:ascii="Cambria" w:hAnsi="Cambria"/>
                <w:kern w:val="2"/>
                <w:sz w:val="22"/>
                <w:szCs w:val="22"/>
              </w:rPr>
              <w:t>peržiūra atliekama ne rečiau kaip kas 12 (dvylika) mėnesių.</w:t>
            </w:r>
          </w:p>
          <w:p w14:paraId="36064FF3"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kern w:val="2"/>
                <w:sz w:val="22"/>
                <w:szCs w:val="22"/>
              </w:rPr>
              <w:t xml:space="preserve">5.3.3.2. Sutarties </w:t>
            </w:r>
            <w:r w:rsidRPr="00CF49D3">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peržiūrimi tik tai Sutarties daliai, kuri nėra išpirkta, t. y., Prekėms, kurios nėra priimtos ir apmokėtos. Vėlesnė Sutarties </w:t>
            </w:r>
            <w:r w:rsidRPr="00CF49D3">
              <w:rPr>
                <w:rFonts w:ascii="Cambria" w:hAnsi="Cambria"/>
                <w:kern w:val="2"/>
                <w:sz w:val="22"/>
                <w:szCs w:val="22"/>
                <w:shd w:val="clear" w:color="auto" w:fill="FFFFFF"/>
              </w:rPr>
              <w:t xml:space="preserve">įkainių </w:t>
            </w:r>
            <w:r w:rsidRPr="007C4F23">
              <w:rPr>
                <w:rFonts w:ascii="Cambria" w:hAnsi="Cambria"/>
                <w:color w:val="000000"/>
                <w:kern w:val="2"/>
                <w:sz w:val="22"/>
                <w:szCs w:val="22"/>
                <w:shd w:val="clear" w:color="auto" w:fill="FFFFFF"/>
              </w:rPr>
              <w:t>peržiūra negali apimti laikot</w:t>
            </w:r>
            <w:r>
              <w:rPr>
                <w:rFonts w:ascii="Cambria" w:hAnsi="Cambria"/>
                <w:color w:val="000000"/>
                <w:kern w:val="2"/>
                <w:sz w:val="22"/>
                <w:szCs w:val="22"/>
                <w:shd w:val="clear" w:color="auto" w:fill="FFFFFF"/>
              </w:rPr>
              <w:t>arpio, už kurį jau buvo atlikta</w:t>
            </w:r>
            <w:r w:rsidRPr="007C4F23">
              <w:rPr>
                <w:rFonts w:ascii="Cambria" w:hAnsi="Cambria"/>
                <w:color w:val="000000"/>
                <w:kern w:val="2"/>
                <w:sz w:val="22"/>
                <w:szCs w:val="22"/>
                <w:shd w:val="clear" w:color="auto" w:fill="FFFFFF"/>
              </w:rPr>
              <w:t xml:space="preserve"> peržiūra.</w:t>
            </w:r>
          </w:p>
          <w:p w14:paraId="2B35F77E"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5.3.3.3. </w:t>
            </w:r>
            <w:r w:rsidRPr="007C4F23">
              <w:rPr>
                <w:rFonts w:ascii="Cambria" w:hAnsi="Cambria"/>
                <w:color w:val="000000"/>
                <w:kern w:val="2"/>
                <w:sz w:val="22"/>
                <w:szCs w:val="22"/>
                <w:shd w:val="clear" w:color="auto" w:fill="FFFFFF"/>
              </w:rPr>
              <w:t xml:space="preserve">Jeigu Prekių tiekimas vėluoja dėl Tiekėjo kaltės, uždelstų pristatyti Prekių </w:t>
            </w:r>
            <w:r w:rsidRPr="00475124">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nėra perskaičiuojami dėl kainų lygio kilimo (</w:t>
            </w:r>
            <w:r w:rsidRPr="00475124">
              <w:rPr>
                <w:rFonts w:ascii="Cambria" w:hAnsi="Cambria"/>
                <w:color w:val="000000"/>
                <w:kern w:val="2"/>
                <w:sz w:val="22"/>
                <w:szCs w:val="22"/>
                <w:shd w:val="clear" w:color="auto" w:fill="FFFFFF"/>
              </w:rPr>
              <w:t>gali būti mažinami, tačiau negali būti didinami</w:t>
            </w:r>
            <w:r w:rsidRPr="007C4F23">
              <w:rPr>
                <w:rFonts w:ascii="Cambria" w:hAnsi="Cambria"/>
                <w:color w:val="000000"/>
                <w:kern w:val="2"/>
                <w:sz w:val="22"/>
                <w:szCs w:val="22"/>
                <w:shd w:val="clear" w:color="auto" w:fill="FFFFFF"/>
              </w:rPr>
              <w:t>).</w:t>
            </w:r>
          </w:p>
          <w:p w14:paraId="50646AEC"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 xml:space="preserve">5.3.3.4. Atlikdamos Sutarties </w:t>
            </w:r>
            <w:r w:rsidRPr="0047512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color w:val="000000"/>
                <w:kern w:val="2"/>
                <w:sz w:val="22"/>
                <w:szCs w:val="22"/>
              </w:rPr>
              <w:t xml:space="preserve">peržiūrą </w:t>
            </w:r>
            <w:r w:rsidRPr="007C4F23">
              <w:rPr>
                <w:rFonts w:ascii="Cambria" w:hAnsi="Cambria"/>
                <w:color w:val="000000"/>
                <w:kern w:val="2"/>
                <w:sz w:val="22"/>
                <w:szCs w:val="22"/>
                <w:shd w:val="clear" w:color="auto" w:fill="FFFFFF"/>
              </w:rPr>
              <w:t xml:space="preserve">Šalys vadovaujasi </w:t>
            </w:r>
            <w:r w:rsidRPr="00A2187E">
              <w:rPr>
                <w:rFonts w:ascii="Cambria" w:hAnsi="Cambria"/>
                <w:kern w:val="2"/>
                <w:sz w:val="22"/>
                <w:szCs w:val="22"/>
                <w:shd w:val="clear" w:color="auto" w:fill="FFFFFF"/>
              </w:rPr>
              <w:t xml:space="preserve">Valstybės duomenų agentūros viešai Oficialiosios statistikos portale paskelbtais Rodiklių duomenų bazės duomenimis. Iš kitos Šalies reikalaujama </w:t>
            </w:r>
            <w:r w:rsidRPr="007C4F23">
              <w:rPr>
                <w:rFonts w:ascii="Cambria" w:hAnsi="Cambria"/>
                <w:color w:val="000000"/>
                <w:kern w:val="2"/>
                <w:sz w:val="22"/>
                <w:szCs w:val="22"/>
                <w:shd w:val="clear" w:color="auto" w:fill="FFFFFF"/>
              </w:rPr>
              <w:t>pateikti oficialaus Valstybės duomenų agentūros ar kitos institucijos išduotą dokumentą ar patvirtinimą.</w:t>
            </w:r>
          </w:p>
          <w:p w14:paraId="3766CAE2"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5.3.3.5. Šalys privalo Susitarime nurodyti vartojimo prekių ir paslaugų indekso reikšmę laikotarpio pradžioje ir jo nustatymo datą, indekso reikšmę laikotarpio pabaigoje ir jo nustatymo datą,</w:t>
            </w:r>
            <w:r>
              <w:rPr>
                <w:rFonts w:ascii="Cambria" w:hAnsi="Cambria"/>
                <w:color w:val="000000"/>
                <w:kern w:val="2"/>
                <w:sz w:val="22"/>
                <w:szCs w:val="22"/>
                <w:shd w:val="clear" w:color="auto" w:fill="FFFFFF"/>
              </w:rPr>
              <w:t xml:space="preserve"> kainų pokytį (k), perskaičiuotus</w:t>
            </w:r>
            <w:r w:rsidRPr="007C4F23">
              <w:rPr>
                <w:rFonts w:ascii="Cambria" w:hAnsi="Cambria"/>
                <w:color w:val="000000"/>
                <w:kern w:val="2"/>
                <w:sz w:val="22"/>
                <w:szCs w:val="22"/>
                <w:shd w:val="clear" w:color="auto" w:fill="FFFFFF"/>
              </w:rPr>
              <w:t xml:space="preserve"> Sutarties</w:t>
            </w:r>
            <w:r w:rsidRPr="007C4F23">
              <w:rPr>
                <w:rFonts w:ascii="Cambria" w:hAnsi="Cambria"/>
                <w:color w:val="FF0000"/>
                <w:kern w:val="2"/>
                <w:sz w:val="22"/>
                <w:szCs w:val="22"/>
                <w:shd w:val="clear" w:color="auto" w:fill="FFFFFF"/>
              </w:rPr>
              <w:t> </w:t>
            </w:r>
            <w:r w:rsidRPr="00177C0F">
              <w:rPr>
                <w:rFonts w:ascii="Cambria" w:hAnsi="Cambria"/>
                <w:kern w:val="2"/>
                <w:sz w:val="22"/>
                <w:szCs w:val="22"/>
                <w:shd w:val="clear" w:color="auto" w:fill="FFFFFF"/>
              </w:rPr>
              <w:t>įkainius</w:t>
            </w:r>
            <w:r w:rsidRPr="007C4F23">
              <w:rPr>
                <w:rFonts w:ascii="Cambria" w:hAnsi="Cambria"/>
                <w:color w:val="000000"/>
                <w:kern w:val="2"/>
                <w:sz w:val="22"/>
                <w:szCs w:val="22"/>
                <w:shd w:val="clear" w:color="auto" w:fill="FFFFFF"/>
              </w:rPr>
              <w:t>, perskaičiuotą Pradinės Sutarties vertę.</w:t>
            </w:r>
          </w:p>
          <w:p w14:paraId="7D821032" w14:textId="77777777" w:rsidR="00970B89" w:rsidRPr="007C4F23" w:rsidRDefault="00970B89" w:rsidP="00970B89">
            <w:pPr>
              <w:jc w:val="both"/>
              <w:rPr>
                <w:rFonts w:ascii="Cambria" w:hAnsi="Cambria"/>
                <w:color w:val="000000"/>
                <w:kern w:val="2"/>
                <w:sz w:val="22"/>
                <w:szCs w:val="22"/>
                <w:shd w:val="clear" w:color="auto" w:fill="FFFFFF"/>
              </w:rPr>
            </w:pPr>
            <w:r>
              <w:rPr>
                <w:rFonts w:ascii="Cambria" w:hAnsi="Cambria"/>
                <w:color w:val="000000"/>
                <w:kern w:val="2"/>
                <w:sz w:val="22"/>
                <w:szCs w:val="22"/>
                <w:shd w:val="clear" w:color="auto" w:fill="FFFFFF"/>
              </w:rPr>
              <w:t>5.3.3.6. Nauji</w:t>
            </w:r>
            <w:r w:rsidRPr="007C4F23">
              <w:rPr>
                <w:rFonts w:ascii="Cambria" w:hAnsi="Cambria"/>
                <w:color w:val="000000"/>
                <w:kern w:val="2"/>
                <w:sz w:val="22"/>
                <w:szCs w:val="22"/>
                <w:shd w:val="clear" w:color="auto" w:fill="FFFFFF"/>
              </w:rPr>
              <w:t xml:space="preserve"> Sutarties </w:t>
            </w:r>
            <w:r w:rsidRPr="00177C0F">
              <w:rPr>
                <w:rFonts w:ascii="Cambria" w:hAnsi="Cambria"/>
                <w:kern w:val="2"/>
                <w:sz w:val="22"/>
                <w:szCs w:val="22"/>
                <w:shd w:val="clear" w:color="auto" w:fill="FFFFFF"/>
              </w:rPr>
              <w:t>įkainiai</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apskaičiuojami pagal žemiau pateiktą formulę:</w:t>
            </w:r>
          </w:p>
          <w:p w14:paraId="01B4550A" w14:textId="77777777" w:rsidR="00970B89" w:rsidRPr="007C4F23" w:rsidRDefault="00065D13" w:rsidP="00970B89">
            <w:pPr>
              <w:jc w:val="both"/>
              <w:textAlignment w:val="baseline"/>
              <w:rPr>
                <w:rFonts w:ascii="Cambria" w:hAnsi="Cambria"/>
                <w:kern w:val="2"/>
                <w:sz w:val="22"/>
                <w:szCs w:val="22"/>
              </w:rPr>
            </w:pPr>
            <m:oMath>
              <m:sSub>
                <m:sSubPr>
                  <m:ctrlPr>
                    <w:rPr>
                      <w:rFonts w:ascii="Cambria Math" w:hAnsi="Cambria Math" w:cs="Calibri"/>
                      <w:sz w:val="22"/>
                      <w:szCs w:val="22"/>
                    </w:rPr>
                  </m:ctrlPr>
                </m:sSubPr>
                <m:e>
                  <m:r>
                    <m:rPr>
                      <m:sty m:val="p"/>
                    </m:rPr>
                    <w:rPr>
                      <w:rFonts w:ascii="Cambria Math" w:hAnsi="Cambria Math" w:cs="Calibri"/>
                      <w:sz w:val="22"/>
                      <w:szCs w:val="22"/>
                    </w:rPr>
                    <m:t>a</m:t>
                  </m:r>
                </m:e>
                <m:sub>
                  <m:r>
                    <m:rPr>
                      <m:sty m:val="p"/>
                    </m:rPr>
                    <w:rPr>
                      <w:rFonts w:ascii="Cambria Math" w:hAnsi="Cambria Math" w:cs="Calibri"/>
                      <w:sz w:val="22"/>
                      <w:szCs w:val="22"/>
                    </w:rPr>
                    <m:t>1</m:t>
                  </m:r>
                </m:sub>
              </m:sSub>
              <m:r>
                <m:rPr>
                  <m:sty m:val="p"/>
                </m:rPr>
                <w:rPr>
                  <w:rFonts w:ascii="Cambria Math" w:hAnsi="Cambria Math" w:cs="Calibri"/>
                  <w:sz w:val="22"/>
                  <w:szCs w:val="22"/>
                </w:rPr>
                <m:t>=</m:t>
              </m:r>
              <m:r>
                <m:rPr>
                  <m:sty m:val="p"/>
                </m:rPr>
                <w:rPr>
                  <w:rFonts w:ascii="Cambria Math" w:eastAsia="Yu Mincho" w:hAnsi="Cambria Math" w:cs="Calibri"/>
                  <w:sz w:val="22"/>
                  <w:szCs w:val="22"/>
                </w:rPr>
                <m:t>a+</m:t>
              </m:r>
              <m:d>
                <m:dPr>
                  <m:ctrlPr>
                    <w:rPr>
                      <w:rFonts w:ascii="Cambria Math" w:eastAsia="Yu Mincho" w:hAnsi="Cambria Math" w:cs="Calibri"/>
                      <w:sz w:val="22"/>
                      <w:szCs w:val="22"/>
                    </w:rPr>
                  </m:ctrlPr>
                </m:dPr>
                <m:e>
                  <m:f>
                    <m:fPr>
                      <m:ctrlPr>
                        <w:rPr>
                          <w:rFonts w:ascii="Cambria Math" w:eastAsia="Yu Mincho" w:hAnsi="Cambria Math" w:cs="Calibri"/>
                          <w:sz w:val="22"/>
                          <w:szCs w:val="22"/>
                        </w:rPr>
                      </m:ctrlPr>
                    </m:fPr>
                    <m:num>
                      <m:r>
                        <m:rPr>
                          <m:sty m:val="p"/>
                        </m:rPr>
                        <w:rPr>
                          <w:rFonts w:ascii="Cambria Math" w:eastAsia="Yu Mincho" w:hAnsi="Cambria Math" w:cs="Calibri"/>
                          <w:sz w:val="22"/>
                          <w:szCs w:val="22"/>
                        </w:rPr>
                        <m:t>k</m:t>
                      </m:r>
                    </m:num>
                    <m:den>
                      <m:r>
                        <m:rPr>
                          <m:sty m:val="p"/>
                        </m:rPr>
                        <w:rPr>
                          <w:rFonts w:ascii="Cambria Math" w:eastAsia="Yu Mincho" w:hAnsi="Cambria Math" w:cs="Calibri"/>
                          <w:sz w:val="22"/>
                          <w:szCs w:val="22"/>
                        </w:rPr>
                        <m:t>100</m:t>
                      </m:r>
                    </m:den>
                  </m:f>
                  <m:r>
                    <m:rPr>
                      <m:sty m:val="p"/>
                    </m:rPr>
                    <w:rPr>
                      <w:rFonts w:ascii="Cambria Math" w:eastAsia="Yu Mincho" w:hAnsi="Cambria Math" w:cs="Calibri"/>
                      <w:sz w:val="22"/>
                      <w:szCs w:val="22"/>
                    </w:rPr>
                    <m:t>×a</m:t>
                  </m:r>
                </m:e>
              </m:d>
            </m:oMath>
            <w:r w:rsidR="00970B89" w:rsidRPr="007C4F23">
              <w:rPr>
                <w:rFonts w:ascii="Cambria" w:hAnsi="Cambria"/>
                <w:kern w:val="2"/>
                <w:sz w:val="22"/>
                <w:szCs w:val="22"/>
              </w:rPr>
              <w:t>, kur a –</w:t>
            </w:r>
            <w:r w:rsidR="00970B89">
              <w:rPr>
                <w:rFonts w:ascii="Cambria" w:hAnsi="Cambria"/>
                <w:kern w:val="2"/>
                <w:sz w:val="22"/>
                <w:szCs w:val="22"/>
              </w:rPr>
              <w:t xml:space="preserve"> </w:t>
            </w:r>
            <w:r w:rsidR="00970B89" w:rsidRPr="004632CD">
              <w:rPr>
                <w:rFonts w:ascii="Cambria" w:hAnsi="Cambria"/>
                <w:kern w:val="2"/>
                <w:sz w:val="22"/>
                <w:szCs w:val="22"/>
              </w:rPr>
              <w:t>įkainis</w:t>
            </w:r>
            <w:r w:rsidR="00970B89" w:rsidRPr="007C4F23">
              <w:rPr>
                <w:rFonts w:ascii="Cambria" w:hAnsi="Cambria"/>
                <w:color w:val="FF0000"/>
                <w:kern w:val="2"/>
                <w:sz w:val="22"/>
                <w:szCs w:val="22"/>
              </w:rPr>
              <w:t xml:space="preserve"> </w:t>
            </w:r>
            <w:r w:rsidR="00970B89" w:rsidRPr="007C4F23">
              <w:rPr>
                <w:rFonts w:ascii="Cambria" w:hAnsi="Cambria"/>
                <w:kern w:val="2"/>
                <w:sz w:val="22"/>
                <w:szCs w:val="22"/>
              </w:rPr>
              <w:t>(</w:t>
            </w:r>
            <w:proofErr w:type="spellStart"/>
            <w:r w:rsidR="00970B89" w:rsidRPr="007C4F23">
              <w:rPr>
                <w:rFonts w:ascii="Cambria" w:hAnsi="Cambria"/>
                <w:kern w:val="2"/>
                <w:sz w:val="22"/>
                <w:szCs w:val="22"/>
              </w:rPr>
              <w:t>Eur</w:t>
            </w:r>
            <w:proofErr w:type="spellEnd"/>
            <w:r w:rsidR="00970B89" w:rsidRPr="007C4F23">
              <w:rPr>
                <w:rFonts w:ascii="Cambria" w:hAnsi="Cambria"/>
                <w:kern w:val="2"/>
                <w:sz w:val="22"/>
                <w:szCs w:val="22"/>
              </w:rPr>
              <w:t xml:space="preserve"> be PVM)) (jei peržiūra jau buvo atlikta, tai po paskutinio perskaičiavimo) </w:t>
            </w:r>
          </w:p>
          <w:p w14:paraId="7E2F124F"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a</w:t>
            </w:r>
            <w:r w:rsidRPr="007C4F23">
              <w:rPr>
                <w:rFonts w:ascii="Cambria" w:hAnsi="Cambria"/>
                <w:kern w:val="2"/>
                <w:sz w:val="22"/>
                <w:szCs w:val="22"/>
                <w:vertAlign w:val="subscript"/>
              </w:rPr>
              <w:t>1</w:t>
            </w:r>
            <w:r w:rsidRPr="007C4F23">
              <w:rPr>
                <w:rFonts w:ascii="Cambria" w:hAnsi="Cambria"/>
                <w:kern w:val="2"/>
                <w:sz w:val="22"/>
                <w:szCs w:val="22"/>
              </w:rPr>
              <w:t xml:space="preserve"> – perskaičiuota</w:t>
            </w:r>
            <w:r>
              <w:rPr>
                <w:rFonts w:ascii="Cambria" w:hAnsi="Cambria"/>
                <w:kern w:val="2"/>
                <w:sz w:val="22"/>
                <w:szCs w:val="22"/>
              </w:rPr>
              <w:t>s</w:t>
            </w:r>
            <w:r w:rsidRPr="007C4F23">
              <w:rPr>
                <w:rFonts w:ascii="Cambria" w:hAnsi="Cambria"/>
                <w:kern w:val="2"/>
                <w:sz w:val="22"/>
                <w:szCs w:val="22"/>
              </w:rPr>
              <w:t xml:space="preserve"> (pakeista</w:t>
            </w:r>
            <w:r>
              <w:rPr>
                <w:rFonts w:ascii="Cambria" w:hAnsi="Cambria"/>
                <w:kern w:val="2"/>
                <w:sz w:val="22"/>
                <w:szCs w:val="22"/>
              </w:rPr>
              <w:t>s</w:t>
            </w:r>
            <w:r w:rsidRPr="007C4F23">
              <w:rPr>
                <w:rFonts w:ascii="Cambria" w:hAnsi="Cambria"/>
                <w:kern w:val="2"/>
                <w:sz w:val="22"/>
                <w:szCs w:val="22"/>
              </w:rPr>
              <w:t xml:space="preserve">) </w:t>
            </w:r>
            <w:r w:rsidRPr="004632CD">
              <w:rPr>
                <w:rFonts w:ascii="Cambria" w:hAnsi="Cambria"/>
                <w:kern w:val="2"/>
                <w:sz w:val="22"/>
                <w:szCs w:val="22"/>
              </w:rPr>
              <w:t xml:space="preserve">įkainis </w:t>
            </w:r>
            <w:r w:rsidRPr="007C4F23">
              <w:rPr>
                <w:rFonts w:ascii="Cambria" w:hAnsi="Cambria"/>
                <w:kern w:val="2"/>
                <w:sz w:val="22"/>
                <w:szCs w:val="22"/>
              </w:rPr>
              <w:t>(</w:t>
            </w:r>
            <w:proofErr w:type="spellStart"/>
            <w:r w:rsidRPr="007C4F23">
              <w:rPr>
                <w:rFonts w:ascii="Cambria" w:hAnsi="Cambria"/>
                <w:kern w:val="2"/>
                <w:sz w:val="22"/>
                <w:szCs w:val="22"/>
              </w:rPr>
              <w:t>Eur</w:t>
            </w:r>
            <w:proofErr w:type="spellEnd"/>
            <w:r w:rsidRPr="007C4F23">
              <w:rPr>
                <w:rFonts w:ascii="Cambria" w:hAnsi="Cambria"/>
                <w:kern w:val="2"/>
                <w:sz w:val="22"/>
                <w:szCs w:val="22"/>
              </w:rPr>
              <w:t xml:space="preserve"> be PVM) </w:t>
            </w:r>
          </w:p>
          <w:p w14:paraId="6EDE4AF3" w14:textId="77777777" w:rsidR="00970B89" w:rsidRPr="007C4F23" w:rsidRDefault="00970B89" w:rsidP="00970B89">
            <w:pPr>
              <w:jc w:val="both"/>
              <w:textAlignment w:val="baseline"/>
              <w:rPr>
                <w:rFonts w:ascii="Cambria" w:hAnsi="Cambria"/>
                <w:kern w:val="2"/>
                <w:sz w:val="22"/>
                <w:szCs w:val="22"/>
              </w:rPr>
            </w:pPr>
            <w:r w:rsidRPr="007C4F23">
              <w:rPr>
                <w:rFonts w:ascii="Cambria" w:hAnsi="Cambria"/>
                <w:kern w:val="2"/>
                <w:sz w:val="22"/>
                <w:szCs w:val="22"/>
              </w:rPr>
              <w:t>k – pagal vartotojų kainų indeksą</w:t>
            </w:r>
            <w:r w:rsidRPr="007C4F23">
              <w:rPr>
                <w:rFonts w:ascii="Cambria" w:hAnsi="Cambria"/>
                <w:color w:val="4472C4"/>
                <w:kern w:val="2"/>
                <w:sz w:val="22"/>
                <w:szCs w:val="22"/>
              </w:rPr>
              <w:t xml:space="preserve"> </w:t>
            </w:r>
            <w:r w:rsidRPr="007C4F23">
              <w:rPr>
                <w:rFonts w:ascii="Cambria" w:hAnsi="Cambria"/>
                <w:kern w:val="2"/>
                <w:sz w:val="22"/>
                <w:szCs w:val="22"/>
              </w:rPr>
              <w:t xml:space="preserve">apskaičiuotas Vartojimo prekių ir paslaugų kainų pokytis (padidėjimas arba sumažėjimas) (%). </w:t>
            </w:r>
            <w:r>
              <w:rPr>
                <w:rFonts w:ascii="Cambria" w:hAnsi="Cambria"/>
                <w:kern w:val="2"/>
                <w:sz w:val="22"/>
                <w:szCs w:val="22"/>
              </w:rPr>
              <w:t xml:space="preserve"> </w:t>
            </w:r>
            <w:r w:rsidRPr="007C4F23">
              <w:rPr>
                <w:rFonts w:ascii="Cambria" w:hAnsi="Cambria"/>
                <w:kern w:val="2"/>
                <w:sz w:val="22"/>
                <w:szCs w:val="22"/>
              </w:rPr>
              <w:t>„k“ reikšmė skaičiuojama pagal formulę:</w:t>
            </w:r>
          </w:p>
          <w:p w14:paraId="60EE2C8F" w14:textId="77777777" w:rsidR="00970B89" w:rsidRPr="007C4F23" w:rsidRDefault="00970B89" w:rsidP="00970B89">
            <w:pPr>
              <w:jc w:val="both"/>
              <w:textAlignment w:val="baseline"/>
              <w:rPr>
                <w:rFonts w:ascii="Cambria" w:hAnsi="Cambria"/>
                <w:kern w:val="2"/>
                <w:sz w:val="22"/>
                <w:szCs w:val="22"/>
              </w:rPr>
            </w:pPr>
            <m:oMath>
              <m:r>
                <m:rPr>
                  <m:sty m:val="p"/>
                </m:rPr>
                <w:rPr>
                  <w:rFonts w:ascii="Cambria Math" w:hAnsi="Cambria Math" w:cs="Calibri"/>
                  <w:sz w:val="22"/>
                  <w:szCs w:val="22"/>
                </w:rPr>
                <m:t>k =</m:t>
              </m:r>
              <m:f>
                <m:fPr>
                  <m:ctrlPr>
                    <w:rPr>
                      <w:rFonts w:ascii="Cambria Math" w:eastAsia="Yu Mincho" w:hAnsi="Cambria Math" w:cs="Calibri"/>
                      <w:sz w:val="22"/>
                      <w:szCs w:val="22"/>
                    </w:rPr>
                  </m:ctrlPr>
                </m:fPr>
                <m:num>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naujausias</m:t>
                      </m:r>
                    </m:sub>
                  </m:sSub>
                </m:num>
                <m:den>
                  <m:sSub>
                    <m:sSubPr>
                      <m:ctrlPr>
                        <w:rPr>
                          <w:rFonts w:ascii="Cambria Math" w:eastAsia="Yu Mincho" w:hAnsi="Cambria Math" w:cs="Calibri"/>
                          <w:sz w:val="22"/>
                          <w:szCs w:val="22"/>
                        </w:rPr>
                      </m:ctrlPr>
                    </m:sSubPr>
                    <m:e>
                      <m:r>
                        <m:rPr>
                          <m:sty m:val="p"/>
                        </m:rPr>
                        <w:rPr>
                          <w:rFonts w:ascii="Cambria Math" w:eastAsia="Yu Mincho" w:hAnsi="Cambria Math" w:cs="Calibri"/>
                          <w:sz w:val="22"/>
                          <w:szCs w:val="22"/>
                        </w:rPr>
                        <m:t>Ind</m:t>
                      </m:r>
                    </m:e>
                    <m:sub>
                      <m:r>
                        <m:rPr>
                          <m:sty m:val="p"/>
                        </m:rPr>
                        <w:rPr>
                          <w:rFonts w:ascii="Cambria Math" w:eastAsia="Yu Mincho" w:hAnsi="Cambria Math" w:cs="Calibri"/>
                          <w:sz w:val="22"/>
                          <w:szCs w:val="22"/>
                        </w:rPr>
                        <m:t>pradžia</m:t>
                      </m:r>
                    </m:sub>
                  </m:sSub>
                </m:den>
              </m:f>
              <m:r>
                <m:rPr>
                  <m:sty m:val="p"/>
                </m:rPr>
                <w:rPr>
                  <w:rFonts w:ascii="Cambria Math" w:eastAsia="Yu Mincho" w:hAnsi="Cambria Math" w:cs="Calibri"/>
                  <w:sz w:val="22"/>
                  <w:szCs w:val="22"/>
                </w:rPr>
                <m:t>×100-100</m:t>
              </m:r>
            </m:oMath>
            <w:r w:rsidRPr="007C4F23">
              <w:rPr>
                <w:rFonts w:ascii="Cambria" w:hAnsi="Cambria"/>
                <w:kern w:val="2"/>
                <w:sz w:val="22"/>
                <w:szCs w:val="22"/>
              </w:rPr>
              <w:t>, (proc.) kur</w:t>
            </w:r>
          </w:p>
          <w:p w14:paraId="2C305386" w14:textId="77777777" w:rsidR="00970B89" w:rsidRPr="007C4F23" w:rsidRDefault="00970B89" w:rsidP="00970B89">
            <w:pPr>
              <w:jc w:val="both"/>
              <w:textAlignment w:val="baseline"/>
              <w:rPr>
                <w:rFonts w:ascii="Cambria" w:hAnsi="Cambria"/>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naujausias</w:t>
            </w:r>
            <w:proofErr w:type="spellEnd"/>
            <w:r w:rsidRPr="007C4F23">
              <w:rPr>
                <w:rFonts w:ascii="Cambria" w:hAnsi="Cambria"/>
                <w:kern w:val="2"/>
                <w:sz w:val="22"/>
                <w:szCs w:val="22"/>
              </w:rPr>
              <w:t xml:space="preserve"> – kreipimosi dėl </w:t>
            </w:r>
            <w:r w:rsidRPr="00CF3944">
              <w:rPr>
                <w:rFonts w:ascii="Cambria" w:hAnsi="Cambria"/>
                <w:kern w:val="2"/>
                <w:sz w:val="22"/>
                <w:szCs w:val="22"/>
              </w:rPr>
              <w:t>įkainių</w:t>
            </w:r>
            <w:r w:rsidRPr="007C4F23">
              <w:rPr>
                <w:rFonts w:ascii="Cambria" w:hAnsi="Cambria"/>
                <w:color w:val="FF0000"/>
                <w:kern w:val="2"/>
                <w:sz w:val="22"/>
                <w:szCs w:val="22"/>
              </w:rPr>
              <w:t xml:space="preserve"> </w:t>
            </w:r>
            <w:r w:rsidRPr="007C4F23">
              <w:rPr>
                <w:rFonts w:ascii="Cambria" w:hAnsi="Cambria"/>
                <w:kern w:val="2"/>
                <w:sz w:val="22"/>
                <w:szCs w:val="22"/>
              </w:rPr>
              <w:t>peržiūros išsiuntimo kitai šaliai dieną paskelbtas naujausias vartojimo prekių ir paslaugų indeksas.</w:t>
            </w:r>
          </w:p>
          <w:p w14:paraId="550112E5" w14:textId="77777777" w:rsidR="00970B89" w:rsidRPr="007C4F23" w:rsidRDefault="00970B89" w:rsidP="00970B89">
            <w:pPr>
              <w:jc w:val="both"/>
              <w:rPr>
                <w:rFonts w:ascii="Cambria" w:hAnsi="Cambria"/>
                <w:kern w:val="2"/>
                <w:sz w:val="22"/>
                <w:szCs w:val="22"/>
              </w:rPr>
            </w:pPr>
            <w:proofErr w:type="spellStart"/>
            <w:r w:rsidRPr="007C4F23">
              <w:rPr>
                <w:rFonts w:ascii="Cambria" w:hAnsi="Cambria"/>
                <w:kern w:val="2"/>
                <w:sz w:val="22"/>
                <w:szCs w:val="22"/>
              </w:rPr>
              <w:t>Ind</w:t>
            </w:r>
            <w:r w:rsidRPr="007C4F23">
              <w:rPr>
                <w:rFonts w:ascii="Cambria" w:hAnsi="Cambria"/>
                <w:kern w:val="2"/>
                <w:sz w:val="22"/>
                <w:szCs w:val="22"/>
                <w:vertAlign w:val="subscript"/>
              </w:rPr>
              <w:t>pradžia</w:t>
            </w:r>
            <w:proofErr w:type="spellEnd"/>
            <w:r w:rsidRPr="007C4F23">
              <w:rPr>
                <w:rFonts w:ascii="Cambria" w:hAnsi="Cambria"/>
                <w:kern w:val="2"/>
                <w:sz w:val="22"/>
                <w:szCs w:val="22"/>
              </w:rPr>
              <w:t xml:space="preserve"> – laikotarpio pradžios datos (mėnesio) vartojimo prekių ir paslaugų indeksas. </w:t>
            </w:r>
          </w:p>
          <w:p w14:paraId="253EC584" w14:textId="77777777" w:rsidR="00970B89" w:rsidRPr="007C4F23" w:rsidRDefault="00970B89" w:rsidP="00970B89">
            <w:pPr>
              <w:jc w:val="both"/>
              <w:rPr>
                <w:rFonts w:ascii="Cambria" w:hAnsi="Cambria"/>
                <w:sz w:val="22"/>
                <w:szCs w:val="22"/>
              </w:rPr>
            </w:pPr>
            <w:r w:rsidRPr="007C4F23">
              <w:rPr>
                <w:rFonts w:ascii="Cambria" w:hAnsi="Cambria"/>
                <w:kern w:val="2"/>
                <w:sz w:val="22"/>
                <w:szCs w:val="22"/>
              </w:rPr>
              <w:lastRenderedPageBreak/>
              <w:t xml:space="preserve">Pirmojo perskaičiavimo atveju laikotarpio pradžia (mėnuo) yra </w:t>
            </w:r>
            <w:r w:rsidRPr="00CF3944">
              <w:rPr>
                <w:rFonts w:ascii="Cambria" w:hAnsi="Cambria"/>
                <w:sz w:val="22"/>
                <w:szCs w:val="22"/>
              </w:rPr>
              <w:t>Sutarties įsigaliojimo dienos mėnuo.</w:t>
            </w:r>
            <w:r w:rsidRPr="007C4F23">
              <w:rPr>
                <w:rFonts w:ascii="Cambria" w:hAnsi="Cambria"/>
                <w:kern w:val="2"/>
                <w:sz w:val="22"/>
                <w:szCs w:val="22"/>
              </w:rPr>
              <w:t xml:space="preserve"> Antrojo ir vėlesnių perskaičiavimų atveju laikotarpio pradžia (mėnuo) yra paskutinio perskaičiavimo metu naudotos paskelbto atitinkamo indekso reikšmės mėnuo.</w:t>
            </w:r>
          </w:p>
          <w:p w14:paraId="742C292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rPr>
              <w:t>5.3.3.7. </w:t>
            </w:r>
            <w:r w:rsidRPr="007C4F23">
              <w:rPr>
                <w:rFonts w:ascii="Cambria" w:hAnsi="Cambria"/>
                <w:color w:val="000000"/>
                <w:kern w:val="2"/>
                <w:sz w:val="22"/>
                <w:szCs w:val="22"/>
                <w:shd w:val="clear" w:color="auto" w:fill="FFFFFF"/>
              </w:rPr>
              <w:t xml:space="preserve">Skaičiavimams indeksų reikšmės imamos </w:t>
            </w:r>
            <w:r w:rsidRPr="007C4F23">
              <w:rPr>
                <w:rFonts w:ascii="Cambria" w:hAnsi="Cambria"/>
                <w:b/>
                <w:bCs/>
                <w:kern w:val="2"/>
                <w:sz w:val="22"/>
                <w:szCs w:val="22"/>
                <w:shd w:val="clear" w:color="auto" w:fill="FFFFFF"/>
              </w:rPr>
              <w:t>keturių</w:t>
            </w:r>
            <w:r w:rsidRPr="007C4F23">
              <w:rPr>
                <w:rFonts w:ascii="Cambria" w:hAnsi="Cambria"/>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skaitmenų po kablelio tikslumu. Apskaičiuotas pokytis (k) tolimesniems skaičiavimams naudojamas suapvalinus iki </w:t>
            </w:r>
            <w:r w:rsidRPr="007C4F23">
              <w:rPr>
                <w:rFonts w:ascii="Cambria" w:hAnsi="Cambria"/>
                <w:b/>
                <w:bCs/>
                <w:kern w:val="2"/>
                <w:sz w:val="22"/>
                <w:szCs w:val="22"/>
                <w:shd w:val="clear" w:color="auto" w:fill="FFFFFF"/>
              </w:rPr>
              <w:t>vieno</w:t>
            </w:r>
            <w:r w:rsidRPr="007C4F23">
              <w:rPr>
                <w:rFonts w:ascii="Cambria" w:hAnsi="Cambria"/>
                <w:color w:val="4472C4"/>
                <w:kern w:val="2"/>
                <w:sz w:val="22"/>
                <w:szCs w:val="22"/>
                <w:shd w:val="clear" w:color="auto" w:fill="FFFFFF"/>
              </w:rPr>
              <w:t xml:space="preserve"> </w:t>
            </w:r>
            <w:r w:rsidRPr="007C4F23">
              <w:rPr>
                <w:rFonts w:ascii="Cambria" w:hAnsi="Cambria"/>
                <w:color w:val="000000"/>
                <w:kern w:val="2"/>
                <w:sz w:val="22"/>
                <w:szCs w:val="22"/>
                <w:shd w:val="clear" w:color="auto" w:fill="FFFFFF"/>
              </w:rPr>
              <w:t>skaitmens po kablelio, o apskaičiuotas įkainis „a</w:t>
            </w:r>
            <w:r w:rsidRPr="007C4F23">
              <w:rPr>
                <w:rFonts w:ascii="Cambria" w:hAnsi="Cambria"/>
                <w:color w:val="000000"/>
                <w:kern w:val="2"/>
                <w:sz w:val="22"/>
                <w:szCs w:val="22"/>
                <w:shd w:val="clear" w:color="auto" w:fill="FFFFFF"/>
                <w:vertAlign w:val="subscript"/>
              </w:rPr>
              <w:t>1</w:t>
            </w:r>
            <w:r w:rsidRPr="007C4F23">
              <w:rPr>
                <w:rFonts w:ascii="Cambria" w:hAnsi="Cambria"/>
                <w:color w:val="000000"/>
                <w:kern w:val="2"/>
                <w:sz w:val="22"/>
                <w:szCs w:val="22"/>
                <w:shd w:val="clear" w:color="auto" w:fill="FFFFFF"/>
              </w:rPr>
              <w:t xml:space="preserve">“ suapvalinamas iki </w:t>
            </w:r>
            <w:r w:rsidRPr="00847E83">
              <w:rPr>
                <w:rFonts w:ascii="Cambria" w:hAnsi="Cambria"/>
                <w:b/>
                <w:bCs/>
                <w:kern w:val="2"/>
                <w:sz w:val="22"/>
                <w:szCs w:val="22"/>
                <w:shd w:val="clear" w:color="auto" w:fill="FFFFFF"/>
              </w:rPr>
              <w:t>keturių</w:t>
            </w:r>
            <w:r w:rsidRPr="00E7622F">
              <w:rPr>
                <w:rFonts w:ascii="Cambria" w:hAnsi="Cambria"/>
                <w:b/>
                <w:bCs/>
                <w:kern w:val="2"/>
                <w:sz w:val="22"/>
                <w:szCs w:val="22"/>
                <w:shd w:val="clear" w:color="auto" w:fill="FFFFFF"/>
              </w:rPr>
              <w:t xml:space="preserve"> </w:t>
            </w:r>
            <w:r w:rsidRPr="007C4F23">
              <w:rPr>
                <w:rFonts w:ascii="Cambria" w:hAnsi="Cambria"/>
                <w:color w:val="000000"/>
                <w:kern w:val="2"/>
                <w:sz w:val="22"/>
                <w:szCs w:val="22"/>
                <w:shd w:val="clear" w:color="auto" w:fill="FFFFFF"/>
              </w:rPr>
              <w:t>skaitmenų po kablelio.</w:t>
            </w:r>
          </w:p>
          <w:p w14:paraId="5D329819"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 xml:space="preserve">5.3.3.8. Šalis, siekianti Sutarties </w:t>
            </w:r>
            <w:r w:rsidRPr="00847E83">
              <w:rPr>
                <w:rFonts w:ascii="Cambria" w:hAnsi="Cambria"/>
                <w:kern w:val="2"/>
                <w:sz w:val="22"/>
                <w:szCs w:val="22"/>
                <w:shd w:val="clear" w:color="auto" w:fill="FFFFFF"/>
              </w:rPr>
              <w:t>įkainių</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w:t>
            </w:r>
            <w:r w:rsidRPr="007C4F23">
              <w:rPr>
                <w:rFonts w:ascii="Cambria" w:hAnsi="Cambria"/>
                <w:kern w:val="2"/>
                <w:sz w:val="22"/>
                <w:szCs w:val="22"/>
                <w:shd w:val="clear" w:color="auto" w:fill="FFFFFF"/>
              </w:rPr>
              <w:t>Pr</w:t>
            </w:r>
            <w:r w:rsidRPr="007C4F23">
              <w:rPr>
                <w:rFonts w:ascii="Cambria" w:hAnsi="Cambria"/>
                <w:color w:val="000000"/>
                <w:kern w:val="2"/>
                <w:sz w:val="22"/>
                <w:szCs w:val="22"/>
                <w:shd w:val="clear" w:color="auto" w:fill="FFFFFF"/>
              </w:rPr>
              <w:t xml:space="preserve">ekių sąrašą su kiekiais, indekso reikšmes su nuorodomis į viešus šaltinius Valstybės duomenų agentūros Oficialiosios statistikos portale arba </w:t>
            </w:r>
            <w:r w:rsidRPr="007C4F23">
              <w:rPr>
                <w:rFonts w:ascii="Cambria" w:hAnsi="Cambria"/>
                <w:kern w:val="2"/>
                <w:sz w:val="22"/>
                <w:szCs w:val="22"/>
                <w:bdr w:val="none" w:sz="0" w:space="0" w:color="auto" w:frame="1"/>
              </w:rPr>
              <w:t>kitus oficialius šaltinių duomenis</w:t>
            </w:r>
            <w:r w:rsidRPr="007C4F23">
              <w:rPr>
                <w:rFonts w:ascii="Cambria" w:hAnsi="Cambria"/>
                <w:color w:val="000000"/>
                <w:kern w:val="2"/>
                <w:sz w:val="22"/>
                <w:szCs w:val="22"/>
                <w:shd w:val="clear" w:color="auto" w:fill="FFFFFF"/>
              </w:rPr>
              <w:t>, kita svarbi informacija. Prašyme Šalis neturi teisės nurodyti kito indekso ar prašyti perskaičiavimo pagal kitą indeksą nei nurodytas šioje procedūroje.</w:t>
            </w:r>
          </w:p>
          <w:p w14:paraId="7901F170" w14:textId="77777777" w:rsidR="00970B89" w:rsidRPr="007C4F23" w:rsidRDefault="00970B89" w:rsidP="00970B89">
            <w:pPr>
              <w:jc w:val="both"/>
              <w:rPr>
                <w:rFonts w:ascii="Cambria" w:hAnsi="Cambria"/>
                <w:color w:val="000000"/>
                <w:kern w:val="2"/>
                <w:sz w:val="22"/>
                <w:szCs w:val="22"/>
                <w:shd w:val="clear" w:color="auto" w:fill="FFFFFF"/>
              </w:rPr>
            </w:pPr>
            <w:r w:rsidRPr="007C4F23">
              <w:rPr>
                <w:rFonts w:ascii="Cambria" w:hAnsi="Cambria"/>
                <w:color w:val="000000"/>
                <w:kern w:val="2"/>
                <w:sz w:val="22"/>
                <w:szCs w:val="22"/>
                <w:shd w:val="clear" w:color="auto" w:fill="FFFFFF"/>
              </w:rPr>
              <w:t>5</w:t>
            </w:r>
            <w:r w:rsidRPr="007C4F23">
              <w:rPr>
                <w:rFonts w:ascii="Cambria" w:hAnsi="Cambria"/>
                <w:kern w:val="2"/>
                <w:sz w:val="22"/>
                <w:szCs w:val="22"/>
              </w:rPr>
              <w:t>.3.3.9. </w:t>
            </w:r>
            <w:r w:rsidRPr="007C4F23">
              <w:rPr>
                <w:rFonts w:ascii="Cambria" w:hAnsi="Cambria"/>
                <w:color w:val="000000"/>
                <w:kern w:val="2"/>
                <w:sz w:val="22"/>
                <w:szCs w:val="22"/>
                <w:shd w:val="clear" w:color="auto" w:fill="FFFFFF"/>
              </w:rPr>
              <w:t xml:space="preserve">Susitarimas turi būti sudarytas per </w:t>
            </w:r>
            <w:r w:rsidRPr="00E45E28">
              <w:rPr>
                <w:rFonts w:ascii="Cambria" w:hAnsi="Cambria"/>
                <w:kern w:val="2"/>
                <w:sz w:val="22"/>
                <w:szCs w:val="22"/>
                <w:shd w:val="clear" w:color="auto" w:fill="FFFFFF"/>
              </w:rPr>
              <w:t xml:space="preserve">10 (dešimt) darbo dienų </w:t>
            </w:r>
            <w:r w:rsidRPr="007C4F23">
              <w:rPr>
                <w:rFonts w:ascii="Cambria" w:hAnsi="Cambria"/>
                <w:color w:val="000000"/>
                <w:kern w:val="2"/>
                <w:sz w:val="22"/>
                <w:szCs w:val="22"/>
                <w:shd w:val="clear" w:color="auto" w:fill="FFFFFF"/>
              </w:rPr>
              <w:t>nuo Šalies pateikto tinkamo prašymo perskaičiuoti S</w:t>
            </w:r>
            <w:r w:rsidRPr="007C4F23">
              <w:rPr>
                <w:rFonts w:ascii="Cambria" w:hAnsi="Cambria"/>
                <w:kern w:val="2"/>
                <w:sz w:val="22"/>
                <w:szCs w:val="22"/>
              </w:rPr>
              <w:t xml:space="preserve">utarties </w:t>
            </w:r>
            <w:r w:rsidRPr="00847E83">
              <w:rPr>
                <w:rFonts w:ascii="Cambria" w:hAnsi="Cambria"/>
                <w:kern w:val="2"/>
                <w:sz w:val="22"/>
                <w:szCs w:val="22"/>
                <w:shd w:val="clear" w:color="auto" w:fill="FFFFFF"/>
              </w:rPr>
              <w:t>įkainius</w:t>
            </w:r>
            <w:r w:rsidRPr="007C4F23">
              <w:rPr>
                <w:rFonts w:ascii="Cambria" w:hAnsi="Cambria"/>
                <w:color w:val="FF0000"/>
                <w:kern w:val="2"/>
                <w:sz w:val="22"/>
                <w:szCs w:val="22"/>
                <w:shd w:val="clear" w:color="auto" w:fill="FFFFFF"/>
              </w:rPr>
              <w:t xml:space="preserve"> </w:t>
            </w:r>
            <w:r w:rsidRPr="007C4F23">
              <w:rPr>
                <w:rFonts w:ascii="Cambria" w:hAnsi="Cambria"/>
                <w:color w:val="000000"/>
                <w:kern w:val="2"/>
                <w:sz w:val="22"/>
                <w:szCs w:val="22"/>
                <w:shd w:val="clear" w:color="auto" w:fill="FFFFFF"/>
              </w:rPr>
              <w:t>gavimo dienos.</w:t>
            </w:r>
          </w:p>
          <w:p w14:paraId="5D72CBCC" w14:textId="5A984747" w:rsidR="00AF49CA" w:rsidRPr="00AF5509" w:rsidRDefault="00970B89" w:rsidP="00970B89">
            <w:pPr>
              <w:jc w:val="both"/>
              <w:rPr>
                <w:rFonts w:ascii="Cambria" w:hAnsi="Cambria"/>
                <w:kern w:val="2"/>
                <w:sz w:val="22"/>
                <w:szCs w:val="22"/>
                <w:bdr w:val="none" w:sz="0" w:space="0" w:color="auto" w:frame="1"/>
              </w:rPr>
            </w:pPr>
            <w:r w:rsidRPr="007C4F23">
              <w:rPr>
                <w:rFonts w:ascii="Cambria" w:hAnsi="Cambria"/>
                <w:color w:val="000000"/>
                <w:kern w:val="2"/>
                <w:sz w:val="22"/>
                <w:szCs w:val="22"/>
                <w:shd w:val="clear" w:color="auto" w:fill="FFFFFF"/>
              </w:rPr>
              <w:t>5.3.3.10. </w:t>
            </w:r>
            <w:r w:rsidRPr="007C4F23">
              <w:rPr>
                <w:rFonts w:ascii="Cambria" w:hAnsi="Cambria"/>
                <w:color w:val="000000"/>
                <w:kern w:val="2"/>
                <w:sz w:val="22"/>
                <w:szCs w:val="22"/>
                <w:bdr w:val="none" w:sz="0" w:space="0" w:color="auto" w:frame="1"/>
              </w:rPr>
              <w:t>Susitarimu Šalys neturi teisės keisti procedūroje nurodytos tvarkos ar kitų Sutarties nuostatų, išskyrus, jei keitimas atliekamas pagal VPĮ nuostatas.</w:t>
            </w:r>
          </w:p>
        </w:tc>
      </w:tr>
      <w:tr w:rsidR="00D25950" w:rsidRPr="00D25950" w14:paraId="5D72CBD2" w14:textId="77777777" w:rsidTr="00163999">
        <w:trPr>
          <w:trHeight w:val="300"/>
        </w:trPr>
        <w:tc>
          <w:tcPr>
            <w:tcW w:w="2704" w:type="dxa"/>
          </w:tcPr>
          <w:p w14:paraId="5D72CBCE" w14:textId="633D1CF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lastRenderedPageBreak/>
              <w:t>5.3.4. Sutarties kainos / įkainių peržiūra dėl kainų lygio pokyčio pagal Prekių grupių kainų pokyčius</w:t>
            </w:r>
          </w:p>
        </w:tc>
        <w:tc>
          <w:tcPr>
            <w:tcW w:w="7356" w:type="dxa"/>
            <w:gridSpan w:val="2"/>
          </w:tcPr>
          <w:p w14:paraId="5D72CBCF"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0" w14:textId="77777777" w:rsidR="00AF49CA" w:rsidRPr="00D25950" w:rsidRDefault="00AF49CA" w:rsidP="001D48E2">
            <w:pPr>
              <w:jc w:val="both"/>
              <w:rPr>
                <w:rFonts w:ascii="Cambria" w:hAnsi="Cambria"/>
                <w:kern w:val="2"/>
                <w:sz w:val="22"/>
                <w:szCs w:val="22"/>
              </w:rPr>
            </w:pPr>
          </w:p>
          <w:p w14:paraId="5D72CBD1" w14:textId="77777777" w:rsidR="00AF49CA" w:rsidRPr="00D25950" w:rsidRDefault="00AF49CA" w:rsidP="001D48E2">
            <w:pPr>
              <w:jc w:val="both"/>
              <w:rPr>
                <w:rFonts w:ascii="Cambria" w:hAnsi="Cambria"/>
                <w:kern w:val="2"/>
                <w:sz w:val="22"/>
                <w:szCs w:val="22"/>
              </w:rPr>
            </w:pPr>
          </w:p>
        </w:tc>
      </w:tr>
      <w:tr w:rsidR="00D25950" w:rsidRPr="00D25950" w14:paraId="5D72CBD7" w14:textId="77777777" w:rsidTr="00163999">
        <w:trPr>
          <w:trHeight w:val="300"/>
        </w:trPr>
        <w:tc>
          <w:tcPr>
            <w:tcW w:w="2704" w:type="dxa"/>
          </w:tcPr>
          <w:p w14:paraId="5D72CBD3" w14:textId="35452735"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 xml:space="preserve">5.4. Sutarties kainos / įkainių apskaičiavimas taikant </w:t>
            </w:r>
            <w:r w:rsidRPr="00970B89">
              <w:rPr>
                <w:rFonts w:ascii="Cambria" w:hAnsi="Cambria"/>
                <w:b/>
                <w:bCs/>
                <w:kern w:val="2"/>
                <w:sz w:val="22"/>
                <w:szCs w:val="22"/>
                <w:u w:val="single"/>
              </w:rPr>
              <w:t>kiekio (apimties)</w:t>
            </w:r>
            <w:r w:rsidRPr="00970B89">
              <w:rPr>
                <w:rFonts w:ascii="Cambria" w:hAnsi="Cambria"/>
                <w:b/>
                <w:bCs/>
                <w:kern w:val="2"/>
                <w:sz w:val="22"/>
                <w:szCs w:val="22"/>
              </w:rPr>
              <w:t xml:space="preserve"> keitimo taisykles</w:t>
            </w:r>
          </w:p>
        </w:tc>
        <w:tc>
          <w:tcPr>
            <w:tcW w:w="7356" w:type="dxa"/>
            <w:gridSpan w:val="2"/>
          </w:tcPr>
          <w:p w14:paraId="5D72CBD4" w14:textId="77777777" w:rsidR="00AF49CA" w:rsidRPr="00D25950" w:rsidRDefault="00AF49CA" w:rsidP="001D48E2">
            <w:pPr>
              <w:jc w:val="both"/>
              <w:rPr>
                <w:rFonts w:ascii="Cambria" w:hAnsi="Cambria"/>
                <w:kern w:val="2"/>
                <w:sz w:val="22"/>
                <w:szCs w:val="22"/>
              </w:rPr>
            </w:pPr>
            <w:r w:rsidRPr="00D25950">
              <w:rPr>
                <w:rFonts w:ascii="Cambria" w:hAnsi="Cambria"/>
                <w:kern w:val="2"/>
                <w:sz w:val="22"/>
                <w:szCs w:val="22"/>
              </w:rPr>
              <w:t>Netaikoma</w:t>
            </w:r>
          </w:p>
          <w:p w14:paraId="5D72CBD5" w14:textId="77777777" w:rsidR="00AF49CA" w:rsidRPr="00D25950" w:rsidRDefault="00AF49CA" w:rsidP="001D48E2">
            <w:pPr>
              <w:jc w:val="both"/>
              <w:rPr>
                <w:rFonts w:ascii="Cambria" w:hAnsi="Cambria"/>
                <w:kern w:val="2"/>
                <w:sz w:val="22"/>
                <w:szCs w:val="22"/>
              </w:rPr>
            </w:pPr>
          </w:p>
          <w:p w14:paraId="5D72CBD6" w14:textId="77777777" w:rsidR="00AF49CA" w:rsidRPr="00D25950" w:rsidRDefault="00AF49CA" w:rsidP="001D48E2">
            <w:pPr>
              <w:jc w:val="both"/>
              <w:rPr>
                <w:rFonts w:ascii="Cambria" w:hAnsi="Cambria"/>
                <w:kern w:val="2"/>
                <w:sz w:val="22"/>
                <w:szCs w:val="22"/>
              </w:rPr>
            </w:pPr>
          </w:p>
        </w:tc>
      </w:tr>
      <w:tr w:rsidR="00D25950" w:rsidRPr="00D25950" w14:paraId="5D72CBDB" w14:textId="77777777" w:rsidTr="00163999">
        <w:trPr>
          <w:trHeight w:val="300"/>
        </w:trPr>
        <w:tc>
          <w:tcPr>
            <w:tcW w:w="2704" w:type="dxa"/>
          </w:tcPr>
          <w:p w14:paraId="5D72CBD8" w14:textId="124E4813" w:rsidR="00AF49CA" w:rsidRPr="00D25950" w:rsidRDefault="00970B89" w:rsidP="00336F4B">
            <w:pPr>
              <w:rPr>
                <w:rFonts w:ascii="Cambria" w:hAnsi="Cambria"/>
                <w:b/>
                <w:bCs/>
                <w:kern w:val="2"/>
                <w:sz w:val="22"/>
                <w:szCs w:val="22"/>
              </w:rPr>
            </w:pPr>
            <w:r w:rsidRPr="00970B89">
              <w:rPr>
                <w:rFonts w:ascii="Cambria" w:hAnsi="Cambria"/>
                <w:b/>
                <w:bCs/>
                <w:kern w:val="2"/>
                <w:sz w:val="22"/>
                <w:szCs w:val="22"/>
              </w:rPr>
              <w:t>5.5. Atsiskaitymo su Tiekėju terminas ir tvarka</w:t>
            </w:r>
          </w:p>
        </w:tc>
        <w:tc>
          <w:tcPr>
            <w:tcW w:w="7356" w:type="dxa"/>
            <w:gridSpan w:val="2"/>
          </w:tcPr>
          <w:p w14:paraId="3F5433D8" w14:textId="77777777" w:rsidR="00970B89" w:rsidRPr="007C4F23" w:rsidRDefault="00970B89" w:rsidP="00970B89">
            <w:pPr>
              <w:jc w:val="both"/>
              <w:rPr>
                <w:rFonts w:ascii="Cambria" w:hAnsi="Cambria"/>
                <w:kern w:val="2"/>
                <w:sz w:val="22"/>
                <w:szCs w:val="22"/>
              </w:rPr>
            </w:pPr>
            <w:r w:rsidRPr="007C4F23">
              <w:rPr>
                <w:rFonts w:ascii="Cambria" w:hAnsi="Cambria"/>
                <w:kern w:val="2"/>
                <w:sz w:val="22"/>
                <w:szCs w:val="22"/>
              </w:rPr>
              <w:t>Pirkėjas atsiskaito su Tiekėju ne vėliau kaip per 30 (trisdešimt) kalendorinių dienų nuo Sąskaitos gavimo dienos.</w:t>
            </w:r>
          </w:p>
          <w:p w14:paraId="5D72CBDA" w14:textId="1F207C51" w:rsidR="00AF49CA" w:rsidRPr="00D25950" w:rsidRDefault="00970B89" w:rsidP="00970B89">
            <w:pPr>
              <w:jc w:val="both"/>
              <w:rPr>
                <w:rFonts w:ascii="Cambria" w:hAnsi="Cambria"/>
                <w:kern w:val="2"/>
                <w:sz w:val="22"/>
                <w:szCs w:val="22"/>
                <w:shd w:val="clear" w:color="auto" w:fill="FFFFFF"/>
              </w:rPr>
            </w:pPr>
            <w:r w:rsidRPr="001E560A">
              <w:rPr>
                <w:rFonts w:ascii="Cambria" w:hAnsi="Cambria"/>
                <w:kern w:val="2"/>
                <w:sz w:val="22"/>
                <w:szCs w:val="22"/>
                <w:shd w:val="clear" w:color="auto" w:fill="FFFFFF"/>
              </w:rPr>
              <w:t>Apmokėjimo sąlygos:  įvykdžius užsakymą, mokama už konkretų kiekį / apimtį pagal nustatytus įkainius</w:t>
            </w:r>
            <w:r>
              <w:rPr>
                <w:rFonts w:ascii="Cambria" w:hAnsi="Cambria"/>
                <w:kern w:val="2"/>
                <w:sz w:val="22"/>
                <w:szCs w:val="22"/>
                <w:shd w:val="clear" w:color="auto" w:fill="FFFFFF"/>
              </w:rPr>
              <w:t>.</w:t>
            </w:r>
            <w:r w:rsidRPr="001E560A">
              <w:rPr>
                <w:rFonts w:ascii="Cambria" w:hAnsi="Cambria"/>
                <w:kern w:val="2"/>
                <w:sz w:val="22"/>
                <w:szCs w:val="22"/>
                <w:shd w:val="clear" w:color="auto" w:fill="FFFFFF"/>
              </w:rPr>
              <w:t xml:space="preserve"> </w:t>
            </w:r>
            <w:r>
              <w:rPr>
                <w:rFonts w:ascii="Cambria" w:hAnsi="Cambria"/>
                <w:kern w:val="2"/>
                <w:sz w:val="22"/>
                <w:szCs w:val="22"/>
                <w:shd w:val="clear" w:color="auto" w:fill="FFFFFF"/>
              </w:rPr>
              <w:t xml:space="preserve"> </w:t>
            </w:r>
          </w:p>
        </w:tc>
      </w:tr>
      <w:tr w:rsidR="00D25950" w:rsidRPr="00D25950" w14:paraId="5D72CBDF" w14:textId="77777777" w:rsidTr="00163999">
        <w:trPr>
          <w:trHeight w:val="300"/>
        </w:trPr>
        <w:tc>
          <w:tcPr>
            <w:tcW w:w="2704" w:type="dxa"/>
          </w:tcPr>
          <w:p w14:paraId="5D72CBDC"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5.6. Avansas</w:t>
            </w:r>
          </w:p>
        </w:tc>
        <w:tc>
          <w:tcPr>
            <w:tcW w:w="7356" w:type="dxa"/>
            <w:gridSpan w:val="2"/>
          </w:tcPr>
          <w:p w14:paraId="5D72CBDE" w14:textId="5A86E83F" w:rsidR="00AF49CA" w:rsidRPr="00D25950" w:rsidRDefault="00AF49CA" w:rsidP="00AF1B3B">
            <w:pPr>
              <w:jc w:val="both"/>
              <w:rPr>
                <w:rFonts w:ascii="Cambria" w:hAnsi="Cambria"/>
                <w:kern w:val="2"/>
                <w:sz w:val="22"/>
                <w:szCs w:val="22"/>
                <w:shd w:val="clear" w:color="auto" w:fill="FFFFFF"/>
              </w:rPr>
            </w:pPr>
            <w:r w:rsidRPr="00D25950">
              <w:rPr>
                <w:rFonts w:ascii="Cambria" w:hAnsi="Cambria"/>
                <w:kern w:val="2"/>
                <w:sz w:val="22"/>
                <w:szCs w:val="22"/>
              </w:rPr>
              <w:t>Netaikoma</w:t>
            </w:r>
          </w:p>
        </w:tc>
      </w:tr>
      <w:tr w:rsidR="00D25950" w:rsidRPr="00D25950" w14:paraId="5D72CBE4" w14:textId="77777777" w:rsidTr="00163999">
        <w:trPr>
          <w:trHeight w:val="253"/>
        </w:trPr>
        <w:tc>
          <w:tcPr>
            <w:tcW w:w="2704" w:type="dxa"/>
          </w:tcPr>
          <w:p w14:paraId="5D72CBE0" w14:textId="77777777" w:rsidR="00AF49CA" w:rsidRPr="00D25950" w:rsidRDefault="00AF49CA" w:rsidP="001D48E2">
            <w:pPr>
              <w:jc w:val="both"/>
              <w:rPr>
                <w:rFonts w:ascii="Cambria" w:hAnsi="Cambria"/>
                <w:b/>
                <w:bCs/>
                <w:kern w:val="2"/>
                <w:sz w:val="22"/>
                <w:szCs w:val="22"/>
              </w:rPr>
            </w:pPr>
            <w:r w:rsidRPr="00D25950">
              <w:rPr>
                <w:rFonts w:ascii="Cambria" w:hAnsi="Cambria"/>
                <w:b/>
                <w:bCs/>
                <w:kern w:val="2"/>
                <w:sz w:val="22"/>
                <w:szCs w:val="22"/>
              </w:rPr>
              <w:t>5.7. Avanso užtikrinimas</w:t>
            </w:r>
          </w:p>
        </w:tc>
        <w:tc>
          <w:tcPr>
            <w:tcW w:w="7356" w:type="dxa"/>
            <w:gridSpan w:val="2"/>
          </w:tcPr>
          <w:p w14:paraId="5D72CBE3" w14:textId="0200248D" w:rsidR="00AF49CA" w:rsidRPr="00D25950" w:rsidRDefault="00AF49CA" w:rsidP="00AF1B3B">
            <w:pPr>
              <w:jc w:val="both"/>
              <w:rPr>
                <w:rFonts w:ascii="Cambria" w:hAnsi="Cambria"/>
                <w:kern w:val="2"/>
                <w:sz w:val="22"/>
                <w:szCs w:val="22"/>
              </w:rPr>
            </w:pPr>
            <w:r w:rsidRPr="00D25950">
              <w:rPr>
                <w:rFonts w:ascii="Cambria" w:hAnsi="Cambria"/>
                <w:kern w:val="2"/>
                <w:sz w:val="22"/>
                <w:szCs w:val="22"/>
              </w:rPr>
              <w:t>Netaikoma</w:t>
            </w:r>
          </w:p>
        </w:tc>
      </w:tr>
      <w:tr w:rsidR="00D25950" w:rsidRPr="00D25950" w14:paraId="5D72CBE6" w14:textId="77777777" w:rsidTr="00163999">
        <w:trPr>
          <w:trHeight w:val="300"/>
        </w:trPr>
        <w:tc>
          <w:tcPr>
            <w:tcW w:w="10060" w:type="dxa"/>
            <w:gridSpan w:val="3"/>
          </w:tcPr>
          <w:p w14:paraId="5D72CBE5" w14:textId="77777777" w:rsidR="00AF49CA" w:rsidRPr="00D25950" w:rsidRDefault="00AF49CA" w:rsidP="00687865">
            <w:pPr>
              <w:jc w:val="center"/>
              <w:rPr>
                <w:rFonts w:ascii="Cambria" w:hAnsi="Cambria"/>
                <w:b/>
                <w:bCs/>
                <w:kern w:val="2"/>
                <w:sz w:val="22"/>
                <w:szCs w:val="22"/>
              </w:rPr>
            </w:pPr>
            <w:r w:rsidRPr="00D25950">
              <w:rPr>
                <w:rFonts w:ascii="Cambria" w:hAnsi="Cambria"/>
                <w:b/>
                <w:bCs/>
                <w:kern w:val="2"/>
                <w:sz w:val="22"/>
                <w:szCs w:val="22"/>
              </w:rPr>
              <w:t>6. PREKIŲ KOKYBĖ IR GARANTINIAI ĮSIPAREIGOJIMAI</w:t>
            </w:r>
          </w:p>
        </w:tc>
      </w:tr>
      <w:tr w:rsidR="00D25950" w:rsidRPr="00D25950" w14:paraId="5D72CBE9" w14:textId="77777777" w:rsidTr="00163999">
        <w:trPr>
          <w:trHeight w:val="982"/>
        </w:trPr>
        <w:tc>
          <w:tcPr>
            <w:tcW w:w="2704" w:type="dxa"/>
          </w:tcPr>
          <w:p w14:paraId="5D72CBE7" w14:textId="77777777" w:rsidR="00AF49CA" w:rsidRPr="00D25950" w:rsidRDefault="00AF49CA" w:rsidP="00336F4B">
            <w:pPr>
              <w:rPr>
                <w:rFonts w:ascii="Cambria" w:hAnsi="Cambria"/>
                <w:b/>
                <w:bCs/>
                <w:kern w:val="2"/>
                <w:sz w:val="22"/>
                <w:szCs w:val="22"/>
              </w:rPr>
            </w:pPr>
            <w:r w:rsidRPr="00D25950">
              <w:rPr>
                <w:rFonts w:ascii="Cambria" w:hAnsi="Cambria"/>
                <w:b/>
                <w:bCs/>
                <w:kern w:val="2"/>
                <w:sz w:val="22"/>
                <w:szCs w:val="22"/>
              </w:rPr>
              <w:t>6.1. Garantinis terminas</w:t>
            </w:r>
          </w:p>
        </w:tc>
        <w:tc>
          <w:tcPr>
            <w:tcW w:w="7356" w:type="dxa"/>
            <w:gridSpan w:val="2"/>
          </w:tcPr>
          <w:p w14:paraId="5D72CBE8" w14:textId="45FA7DD4" w:rsidR="00AF49CA" w:rsidRPr="00D25950" w:rsidRDefault="00C23136" w:rsidP="00B3029C">
            <w:pPr>
              <w:pStyle w:val="ListParagraph"/>
              <w:tabs>
                <w:tab w:val="left" w:pos="426"/>
              </w:tabs>
              <w:ind w:left="0"/>
              <w:jc w:val="both"/>
              <w:rPr>
                <w:rFonts w:ascii="Cambria" w:eastAsia="Arial Unicode MS" w:hAnsi="Cambria"/>
                <w:bCs/>
                <w:bdr w:val="nil"/>
              </w:rPr>
            </w:pPr>
            <w:r w:rsidRPr="00C23136">
              <w:rPr>
                <w:rFonts w:ascii="Cambria" w:eastAsia="Times New Roman" w:hAnsi="Cambria"/>
                <w:kern w:val="2"/>
                <w:shd w:val="clear" w:color="auto" w:fill="FFFFFF"/>
              </w:rPr>
              <w:t>Tiekėjas įsipareigoja tiekti Prekes, kurių galiojimas būtų ne trumpesnis kaip 12 mėnesių, iki jų garantinio galiojimo laiko pabaigos, skaičiuojant nuo jų pristatymo dienos (jei Techninėje specifikacijoje nenurodyta kitaip).</w:t>
            </w:r>
          </w:p>
        </w:tc>
      </w:tr>
      <w:tr w:rsidR="00C23136" w:rsidRPr="00D25950" w14:paraId="5D72CBEC" w14:textId="77777777" w:rsidTr="00163999">
        <w:trPr>
          <w:trHeight w:val="300"/>
        </w:trPr>
        <w:tc>
          <w:tcPr>
            <w:tcW w:w="2704" w:type="dxa"/>
          </w:tcPr>
          <w:p w14:paraId="5D72CBEA" w14:textId="77777777" w:rsidR="00C23136" w:rsidRPr="00D25950" w:rsidRDefault="00C23136" w:rsidP="00C23136">
            <w:pPr>
              <w:jc w:val="both"/>
              <w:rPr>
                <w:rFonts w:ascii="Cambria" w:hAnsi="Cambria"/>
                <w:b/>
                <w:bCs/>
                <w:kern w:val="2"/>
                <w:sz w:val="22"/>
                <w:szCs w:val="22"/>
              </w:rPr>
            </w:pPr>
            <w:r w:rsidRPr="00D25950">
              <w:rPr>
                <w:rFonts w:ascii="Cambria" w:hAnsi="Cambria"/>
                <w:b/>
                <w:bCs/>
                <w:kern w:val="2"/>
                <w:sz w:val="22"/>
                <w:szCs w:val="22"/>
              </w:rPr>
              <w:t>6.2. Garantinė priežiūra</w:t>
            </w:r>
          </w:p>
        </w:tc>
        <w:tc>
          <w:tcPr>
            <w:tcW w:w="7356" w:type="dxa"/>
            <w:gridSpan w:val="2"/>
            <w:tcBorders>
              <w:top w:val="single" w:sz="4" w:space="0" w:color="auto"/>
              <w:left w:val="single" w:sz="4" w:space="0" w:color="auto"/>
              <w:bottom w:val="single" w:sz="4" w:space="0" w:color="auto"/>
              <w:right w:val="single" w:sz="4" w:space="0" w:color="auto"/>
            </w:tcBorders>
          </w:tcPr>
          <w:p w14:paraId="5D72CBEB" w14:textId="3605923C" w:rsidR="00C23136" w:rsidRPr="00D25950" w:rsidRDefault="00C23136" w:rsidP="00C23136">
            <w:pPr>
              <w:jc w:val="both"/>
              <w:rPr>
                <w:rFonts w:ascii="Cambria" w:hAnsi="Cambria"/>
                <w:kern w:val="2"/>
                <w:sz w:val="22"/>
                <w:szCs w:val="22"/>
              </w:rPr>
            </w:pPr>
            <w:r w:rsidRPr="00C51CFC">
              <w:rPr>
                <w:rFonts w:ascii="Cambria" w:hAnsi="Cambria"/>
                <w:kern w:val="2"/>
                <w:sz w:val="22"/>
                <w:szCs w:val="22"/>
              </w:rPr>
              <w:t>Prekių trūkumų nustatymo bei šalinimo tvarka nustatyta Bendrųjų sąlygų 7 skyriuje.</w:t>
            </w:r>
          </w:p>
        </w:tc>
      </w:tr>
      <w:tr w:rsidR="00C23136" w:rsidRPr="00D25950" w14:paraId="2E72A20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4D899336" w14:textId="11D0544D" w:rsidR="00C23136" w:rsidRPr="00D25950" w:rsidRDefault="00C23136" w:rsidP="00C23136">
            <w:pPr>
              <w:jc w:val="both"/>
              <w:rPr>
                <w:rFonts w:ascii="Cambria" w:hAnsi="Cambria"/>
                <w:b/>
                <w:bCs/>
                <w:kern w:val="2"/>
                <w:sz w:val="22"/>
                <w:szCs w:val="22"/>
              </w:rPr>
            </w:pPr>
            <w:r w:rsidRPr="007C4F23">
              <w:rPr>
                <w:rFonts w:ascii="Cambria" w:hAnsi="Cambria"/>
                <w:b/>
                <w:bCs/>
                <w:kern w:val="2"/>
                <w:sz w:val="22"/>
                <w:szCs w:val="22"/>
              </w:rPr>
              <w:t>6.3. Kokybinių kriterijų įgyvendinimo ir tikrinimo tvarka</w:t>
            </w:r>
          </w:p>
        </w:tc>
        <w:tc>
          <w:tcPr>
            <w:tcW w:w="7356" w:type="dxa"/>
            <w:gridSpan w:val="2"/>
            <w:tcBorders>
              <w:top w:val="single" w:sz="4" w:space="0" w:color="auto"/>
              <w:left w:val="single" w:sz="4" w:space="0" w:color="auto"/>
              <w:bottom w:val="single" w:sz="4" w:space="0" w:color="auto"/>
              <w:right w:val="single" w:sz="4" w:space="0" w:color="auto"/>
            </w:tcBorders>
          </w:tcPr>
          <w:p w14:paraId="003ED4A2" w14:textId="77777777" w:rsidR="00C23136" w:rsidRPr="007C4F23" w:rsidRDefault="00C23136" w:rsidP="00C23136">
            <w:pPr>
              <w:rPr>
                <w:rFonts w:ascii="Cambria" w:hAnsi="Cambria"/>
                <w:kern w:val="2"/>
                <w:sz w:val="22"/>
                <w:szCs w:val="22"/>
              </w:rPr>
            </w:pPr>
            <w:r w:rsidRPr="007C4F23">
              <w:rPr>
                <w:rFonts w:ascii="Cambria" w:hAnsi="Cambria"/>
                <w:kern w:val="2"/>
                <w:sz w:val="22"/>
                <w:szCs w:val="22"/>
              </w:rPr>
              <w:t>Netaikoma</w:t>
            </w:r>
          </w:p>
          <w:p w14:paraId="31E161D3" w14:textId="77777777" w:rsidR="00C23136" w:rsidRPr="00C51CFC" w:rsidRDefault="00C23136" w:rsidP="00C23136">
            <w:pPr>
              <w:jc w:val="both"/>
              <w:rPr>
                <w:rFonts w:ascii="Cambria" w:hAnsi="Cambria"/>
                <w:kern w:val="2"/>
                <w:sz w:val="22"/>
                <w:szCs w:val="22"/>
              </w:rPr>
            </w:pPr>
          </w:p>
        </w:tc>
      </w:tr>
      <w:tr w:rsidR="00C23136" w:rsidRPr="00D25950" w14:paraId="5D72CBEE" w14:textId="77777777" w:rsidTr="00163999">
        <w:trPr>
          <w:trHeight w:val="300"/>
        </w:trPr>
        <w:tc>
          <w:tcPr>
            <w:tcW w:w="10060" w:type="dxa"/>
            <w:gridSpan w:val="3"/>
          </w:tcPr>
          <w:p w14:paraId="5D72CBED"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t>7. SUTARTIES VYKDYMUI PASITELKIAMI SUBTIEKĖJAI</w:t>
            </w:r>
          </w:p>
        </w:tc>
      </w:tr>
      <w:tr w:rsidR="00C23136" w:rsidRPr="00D25950" w14:paraId="5D72CBF2" w14:textId="77777777" w:rsidTr="00163999">
        <w:trPr>
          <w:trHeight w:val="300"/>
        </w:trPr>
        <w:tc>
          <w:tcPr>
            <w:tcW w:w="2704" w:type="dxa"/>
          </w:tcPr>
          <w:p w14:paraId="5D72CBEF" w14:textId="640605BC" w:rsidR="00C23136" w:rsidRPr="00D25950" w:rsidRDefault="00C23136" w:rsidP="00C23136">
            <w:pPr>
              <w:rPr>
                <w:rFonts w:ascii="Cambria" w:hAnsi="Cambria"/>
                <w:b/>
                <w:bCs/>
                <w:kern w:val="2"/>
                <w:sz w:val="22"/>
                <w:szCs w:val="22"/>
              </w:rPr>
            </w:pPr>
            <w:r w:rsidRPr="00C23136">
              <w:rPr>
                <w:rFonts w:ascii="Cambria" w:hAnsi="Cambria"/>
                <w:b/>
                <w:bCs/>
                <w:kern w:val="2"/>
                <w:sz w:val="22"/>
                <w:szCs w:val="22"/>
              </w:rPr>
              <w:t>Sutarties vykdymui pasitelkiami subtiekėjai ir (ar) specialistai</w:t>
            </w:r>
          </w:p>
        </w:tc>
        <w:tc>
          <w:tcPr>
            <w:tcW w:w="7356" w:type="dxa"/>
            <w:gridSpan w:val="2"/>
          </w:tcPr>
          <w:p w14:paraId="6BA61293" w14:textId="77777777" w:rsidR="00C23136" w:rsidRPr="00687865" w:rsidRDefault="00C23136" w:rsidP="00C23136">
            <w:pPr>
              <w:jc w:val="both"/>
              <w:rPr>
                <w:rFonts w:ascii="Cambria" w:hAnsi="Cambria"/>
                <w:color w:val="4472C4" w:themeColor="accent1"/>
                <w:kern w:val="2"/>
                <w:sz w:val="22"/>
                <w:szCs w:val="22"/>
              </w:rPr>
            </w:pPr>
            <w:r w:rsidRPr="00687865">
              <w:rPr>
                <w:rFonts w:ascii="Cambria" w:hAnsi="Cambria"/>
                <w:i/>
                <w:color w:val="4472C4" w:themeColor="accent1"/>
                <w:kern w:val="2"/>
                <w:sz w:val="22"/>
                <w:szCs w:val="22"/>
              </w:rPr>
              <w:t>Atitinkamai nurodyti ir nereikalingą išbraukti</w:t>
            </w:r>
            <w:r w:rsidRPr="00687865">
              <w:rPr>
                <w:rFonts w:ascii="Cambria" w:hAnsi="Cambria"/>
                <w:color w:val="4472C4" w:themeColor="accent1"/>
                <w:kern w:val="2"/>
                <w:sz w:val="22"/>
                <w:szCs w:val="22"/>
              </w:rPr>
              <w:t>:</w:t>
            </w:r>
          </w:p>
          <w:p w14:paraId="10B98273" w14:textId="77777777" w:rsidR="00C23136" w:rsidRDefault="00C23136" w:rsidP="00C23136">
            <w:pPr>
              <w:jc w:val="both"/>
              <w:rPr>
                <w:rFonts w:ascii="Cambria" w:hAnsi="Cambria"/>
                <w:kern w:val="2"/>
                <w:sz w:val="22"/>
                <w:szCs w:val="22"/>
              </w:rPr>
            </w:pPr>
          </w:p>
          <w:p w14:paraId="12EF39E8" w14:textId="3D340BE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Sutarties vykdymui subtiekėjai ir (ar) specialistai nepasitelkiami.</w:t>
            </w:r>
          </w:p>
          <w:p w14:paraId="7E8D4122" w14:textId="77777777" w:rsidR="00C23136" w:rsidRPr="00EF1CAF" w:rsidRDefault="00C23136" w:rsidP="00C23136">
            <w:pPr>
              <w:jc w:val="both"/>
              <w:rPr>
                <w:rFonts w:ascii="Cambria" w:hAnsi="Cambria"/>
                <w:kern w:val="2"/>
                <w:sz w:val="22"/>
                <w:szCs w:val="22"/>
              </w:rPr>
            </w:pPr>
          </w:p>
          <w:p w14:paraId="0C08BCFA" w14:textId="77777777" w:rsidR="00C23136" w:rsidRPr="00EF1CAF" w:rsidRDefault="00C23136" w:rsidP="00C23136">
            <w:pPr>
              <w:jc w:val="both"/>
              <w:rPr>
                <w:rFonts w:ascii="Cambria" w:hAnsi="Cambria"/>
                <w:kern w:val="2"/>
                <w:sz w:val="22"/>
                <w:szCs w:val="22"/>
              </w:rPr>
            </w:pPr>
            <w:r w:rsidRPr="00EF1CAF">
              <w:rPr>
                <w:rFonts w:ascii="Cambria" w:hAnsi="Cambria"/>
                <w:kern w:val="2"/>
                <w:sz w:val="22"/>
                <w:szCs w:val="22"/>
              </w:rPr>
              <w:t>arba</w:t>
            </w:r>
          </w:p>
          <w:p w14:paraId="46466D9B" w14:textId="77777777" w:rsidR="00C23136" w:rsidRPr="00EF1CAF" w:rsidRDefault="00C23136" w:rsidP="00C23136">
            <w:pPr>
              <w:jc w:val="both"/>
              <w:rPr>
                <w:rFonts w:ascii="Cambria" w:hAnsi="Cambria"/>
                <w:kern w:val="2"/>
                <w:sz w:val="22"/>
                <w:szCs w:val="22"/>
              </w:rPr>
            </w:pPr>
          </w:p>
          <w:p w14:paraId="5D72CBF1" w14:textId="6C960663" w:rsidR="00C23136" w:rsidRPr="00D25950" w:rsidRDefault="008F182B" w:rsidP="00C23136">
            <w:pPr>
              <w:jc w:val="both"/>
              <w:rPr>
                <w:rFonts w:ascii="Cambria" w:hAnsi="Cambria"/>
                <w:b/>
                <w:bCs/>
                <w:kern w:val="2"/>
                <w:sz w:val="22"/>
                <w:szCs w:val="22"/>
              </w:rPr>
            </w:pPr>
            <w:r w:rsidRPr="008F182B">
              <w:rPr>
                <w:rFonts w:ascii="Cambria" w:hAnsi="Cambria"/>
                <w:kern w:val="2"/>
                <w:sz w:val="22"/>
                <w:szCs w:val="22"/>
              </w:rPr>
              <w:t>Sutarties vykdymui pasitelkiami subtiekėjai ir (ar) specialistai yra nurodyti Sutarties priede Nr. [...] „Sutarties vykdymui pasitelkiami subtiekėjai ir (ar) specialistai“.</w:t>
            </w:r>
          </w:p>
        </w:tc>
      </w:tr>
      <w:tr w:rsidR="00C23136" w:rsidRPr="00D25950" w14:paraId="5D72CBF4" w14:textId="77777777" w:rsidTr="00163999">
        <w:trPr>
          <w:trHeight w:val="300"/>
        </w:trPr>
        <w:tc>
          <w:tcPr>
            <w:tcW w:w="10060" w:type="dxa"/>
            <w:gridSpan w:val="3"/>
          </w:tcPr>
          <w:p w14:paraId="5D72CBF3" w14:textId="77777777" w:rsidR="00C23136" w:rsidRPr="00D25950" w:rsidRDefault="00C23136" w:rsidP="00C23136">
            <w:pPr>
              <w:jc w:val="center"/>
              <w:rPr>
                <w:rFonts w:ascii="Cambria" w:hAnsi="Cambria"/>
                <w:b/>
                <w:bCs/>
                <w:kern w:val="2"/>
                <w:sz w:val="22"/>
                <w:szCs w:val="22"/>
              </w:rPr>
            </w:pPr>
            <w:r w:rsidRPr="00D25950">
              <w:rPr>
                <w:rFonts w:ascii="Cambria" w:hAnsi="Cambria"/>
                <w:b/>
                <w:bCs/>
                <w:kern w:val="2"/>
                <w:sz w:val="22"/>
                <w:szCs w:val="22"/>
              </w:rPr>
              <w:lastRenderedPageBreak/>
              <w:t>8. PRIEVOLIŲ PAGAL SUTARTĮ ĮVYKDYMO UŽTIKRINIMAS</w:t>
            </w:r>
          </w:p>
        </w:tc>
      </w:tr>
      <w:tr w:rsidR="008F182B" w:rsidRPr="00D25950" w14:paraId="5D72CBF7"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5" w14:textId="1F5D1E26"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8.1. Prievolių pagal Sutartį įvykdymo užtikrinimas</w:t>
            </w:r>
          </w:p>
        </w:tc>
        <w:tc>
          <w:tcPr>
            <w:tcW w:w="7356" w:type="dxa"/>
            <w:gridSpan w:val="2"/>
            <w:tcBorders>
              <w:top w:val="single" w:sz="4" w:space="0" w:color="auto"/>
              <w:left w:val="single" w:sz="4" w:space="0" w:color="auto"/>
              <w:bottom w:val="single" w:sz="4" w:space="0" w:color="auto"/>
              <w:right w:val="single" w:sz="4" w:space="0" w:color="auto"/>
            </w:tcBorders>
          </w:tcPr>
          <w:p w14:paraId="5D72CBF6" w14:textId="71E382D4" w:rsidR="008F182B" w:rsidRPr="00D25950" w:rsidRDefault="008F182B" w:rsidP="008F182B">
            <w:pPr>
              <w:jc w:val="both"/>
              <w:rPr>
                <w:rFonts w:ascii="Cambria" w:hAnsi="Cambria"/>
                <w:kern w:val="2"/>
                <w:sz w:val="22"/>
                <w:szCs w:val="22"/>
              </w:rPr>
            </w:pPr>
            <w:r w:rsidRPr="007C4F23">
              <w:rPr>
                <w:rFonts w:ascii="Cambria" w:hAnsi="Cambria"/>
                <w:kern w:val="2"/>
                <w:sz w:val="22"/>
                <w:szCs w:val="22"/>
              </w:rPr>
              <w:t>Prievolių pagal Sutartį įvykdymas užtikrinamas Netesybomis (delspinigiais, bauda)</w:t>
            </w:r>
            <w:r>
              <w:rPr>
                <w:rFonts w:ascii="Cambria" w:hAnsi="Cambria"/>
                <w:kern w:val="2"/>
                <w:sz w:val="22"/>
                <w:szCs w:val="22"/>
              </w:rPr>
              <w:t>.</w:t>
            </w:r>
          </w:p>
        </w:tc>
      </w:tr>
      <w:tr w:rsidR="008F182B" w:rsidRPr="00D25950" w14:paraId="5D72CBFB"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BF8" w14:textId="3FBE8B55"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8.2. Sutarties įvykdymo užtikrinimo galiojimo terminas</w:t>
            </w:r>
          </w:p>
        </w:tc>
        <w:tc>
          <w:tcPr>
            <w:tcW w:w="7356" w:type="dxa"/>
            <w:gridSpan w:val="2"/>
            <w:tcBorders>
              <w:top w:val="single" w:sz="4" w:space="0" w:color="auto"/>
              <w:left w:val="single" w:sz="4" w:space="0" w:color="auto"/>
              <w:bottom w:val="single" w:sz="4" w:space="0" w:color="auto"/>
              <w:right w:val="single" w:sz="4" w:space="0" w:color="auto"/>
            </w:tcBorders>
          </w:tcPr>
          <w:p w14:paraId="0BF403F7" w14:textId="77777777" w:rsidR="008F182B" w:rsidRPr="007C4F23" w:rsidRDefault="008F182B" w:rsidP="008F182B">
            <w:pPr>
              <w:rPr>
                <w:rFonts w:ascii="Cambria" w:hAnsi="Cambria"/>
                <w:kern w:val="2"/>
                <w:sz w:val="22"/>
                <w:szCs w:val="22"/>
              </w:rPr>
            </w:pPr>
            <w:r w:rsidRPr="007C4F23">
              <w:rPr>
                <w:rFonts w:ascii="Cambria" w:hAnsi="Cambria"/>
                <w:kern w:val="2"/>
                <w:sz w:val="22"/>
                <w:szCs w:val="22"/>
              </w:rPr>
              <w:t>Netaikoma</w:t>
            </w:r>
          </w:p>
          <w:p w14:paraId="5D72CBFA" w14:textId="77777777" w:rsidR="008F182B" w:rsidRPr="00D25950" w:rsidRDefault="008F182B" w:rsidP="008F182B">
            <w:pPr>
              <w:jc w:val="both"/>
              <w:rPr>
                <w:rFonts w:ascii="Cambria" w:hAnsi="Cambria"/>
                <w:kern w:val="2"/>
                <w:sz w:val="22"/>
                <w:szCs w:val="22"/>
              </w:rPr>
            </w:pPr>
          </w:p>
        </w:tc>
      </w:tr>
      <w:tr w:rsidR="008F182B" w:rsidRPr="00D25950" w14:paraId="37CFC7ED"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3B9CA38" w14:textId="2B48C42B" w:rsidR="008F182B" w:rsidRPr="00D25950" w:rsidRDefault="008F182B" w:rsidP="008F182B">
            <w:pPr>
              <w:rPr>
                <w:rFonts w:ascii="Cambria" w:hAnsi="Cambria"/>
                <w:b/>
                <w:bCs/>
                <w:kern w:val="2"/>
                <w:sz w:val="22"/>
                <w:szCs w:val="22"/>
              </w:rPr>
            </w:pPr>
            <w:r w:rsidRPr="007C4F23">
              <w:rPr>
                <w:rFonts w:ascii="Cambria" w:hAnsi="Cambria"/>
                <w:b/>
                <w:bCs/>
                <w:kern w:val="2"/>
                <w:sz w:val="22"/>
                <w:szCs w:val="22"/>
              </w:rPr>
              <w:t xml:space="preserve">8.3. Sutarties įvykdymo užtikrinimo pateikimas </w:t>
            </w:r>
          </w:p>
        </w:tc>
        <w:tc>
          <w:tcPr>
            <w:tcW w:w="7356" w:type="dxa"/>
            <w:gridSpan w:val="2"/>
            <w:tcBorders>
              <w:top w:val="single" w:sz="4" w:space="0" w:color="auto"/>
              <w:left w:val="single" w:sz="4" w:space="0" w:color="auto"/>
              <w:bottom w:val="single" w:sz="4" w:space="0" w:color="auto"/>
              <w:right w:val="single" w:sz="4" w:space="0" w:color="auto"/>
            </w:tcBorders>
          </w:tcPr>
          <w:p w14:paraId="198FAC40" w14:textId="219A6A42" w:rsidR="008F182B" w:rsidRPr="00D25950" w:rsidRDefault="008F182B" w:rsidP="008F182B">
            <w:pPr>
              <w:jc w:val="both"/>
              <w:rPr>
                <w:rFonts w:ascii="Cambria" w:hAnsi="Cambria"/>
                <w:kern w:val="2"/>
                <w:sz w:val="22"/>
                <w:szCs w:val="22"/>
              </w:rPr>
            </w:pPr>
            <w:r w:rsidRPr="007C4F23">
              <w:rPr>
                <w:rFonts w:ascii="Cambria" w:hAnsi="Cambria"/>
                <w:kern w:val="2"/>
                <w:sz w:val="22"/>
                <w:szCs w:val="22"/>
              </w:rPr>
              <w:t>Netaikoma</w:t>
            </w:r>
          </w:p>
        </w:tc>
      </w:tr>
      <w:tr w:rsidR="00C23136" w:rsidRPr="00D25950" w14:paraId="5D72CBFD" w14:textId="77777777" w:rsidTr="00163999">
        <w:trPr>
          <w:trHeight w:val="300"/>
        </w:trPr>
        <w:tc>
          <w:tcPr>
            <w:tcW w:w="10060" w:type="dxa"/>
            <w:gridSpan w:val="3"/>
          </w:tcPr>
          <w:p w14:paraId="5D72CBFC" w14:textId="691259D0" w:rsidR="00C23136" w:rsidRPr="00D25950" w:rsidRDefault="00C23136" w:rsidP="00C23136">
            <w:pPr>
              <w:ind w:firstLine="720"/>
              <w:jc w:val="center"/>
              <w:rPr>
                <w:rFonts w:ascii="Cambria" w:hAnsi="Cambria"/>
                <w:b/>
                <w:bCs/>
                <w:kern w:val="2"/>
                <w:sz w:val="22"/>
                <w:szCs w:val="22"/>
              </w:rPr>
            </w:pPr>
            <w:r w:rsidRPr="00D25950">
              <w:rPr>
                <w:rFonts w:ascii="Cambria" w:hAnsi="Cambria"/>
                <w:b/>
                <w:bCs/>
                <w:kern w:val="2"/>
                <w:sz w:val="22"/>
                <w:szCs w:val="22"/>
              </w:rPr>
              <w:t>9. ŠALIŲ ATSAKOMYBĖ</w:t>
            </w:r>
          </w:p>
        </w:tc>
      </w:tr>
      <w:tr w:rsidR="00C23136" w:rsidRPr="00D25950" w14:paraId="5D72CC00" w14:textId="77777777" w:rsidTr="00163999">
        <w:trPr>
          <w:trHeight w:val="300"/>
        </w:trPr>
        <w:tc>
          <w:tcPr>
            <w:tcW w:w="2704" w:type="dxa"/>
          </w:tcPr>
          <w:p w14:paraId="5D72CBFE" w14:textId="22AB3F86" w:rsidR="00C23136" w:rsidRPr="00D25950" w:rsidRDefault="008F182B" w:rsidP="00C23136">
            <w:pPr>
              <w:rPr>
                <w:rFonts w:ascii="Cambria" w:hAnsi="Cambria"/>
                <w:b/>
                <w:bCs/>
                <w:kern w:val="2"/>
                <w:sz w:val="22"/>
                <w:szCs w:val="22"/>
              </w:rPr>
            </w:pPr>
            <w:r w:rsidRPr="008F182B">
              <w:rPr>
                <w:rFonts w:ascii="Cambria" w:hAnsi="Cambria"/>
                <w:b/>
                <w:bCs/>
                <w:kern w:val="2"/>
                <w:sz w:val="22"/>
                <w:szCs w:val="22"/>
              </w:rPr>
              <w:t>9.1. Pirkėjui taikomos netesybos už mokėjimų pagal Sutartį vėlavimą</w:t>
            </w:r>
          </w:p>
        </w:tc>
        <w:tc>
          <w:tcPr>
            <w:tcW w:w="7356" w:type="dxa"/>
            <w:gridSpan w:val="2"/>
          </w:tcPr>
          <w:p w14:paraId="5D72CBFF" w14:textId="171A3498" w:rsidR="00C23136" w:rsidRPr="00D25950" w:rsidRDefault="008F182B" w:rsidP="00C23136">
            <w:pPr>
              <w:spacing w:line="259" w:lineRule="auto"/>
              <w:jc w:val="both"/>
              <w:rPr>
                <w:rFonts w:ascii="Cambria" w:hAnsi="Cambria"/>
                <w:kern w:val="2"/>
                <w:sz w:val="22"/>
                <w:szCs w:val="22"/>
              </w:rPr>
            </w:pPr>
            <w:r w:rsidRPr="008F182B">
              <w:rPr>
                <w:rFonts w:ascii="Cambria" w:hAnsi="Cambria"/>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0,05 (penkios šimtosios) procento dydžio delspinigius nuo neapmokėtos sumos be PVM už kiekvieną vėlavimo dieną.</w:t>
            </w:r>
          </w:p>
        </w:tc>
      </w:tr>
      <w:tr w:rsidR="00C23136" w:rsidRPr="00D25950" w14:paraId="5D72CC07" w14:textId="77777777" w:rsidTr="00163999">
        <w:trPr>
          <w:trHeight w:val="300"/>
        </w:trPr>
        <w:tc>
          <w:tcPr>
            <w:tcW w:w="2704" w:type="dxa"/>
          </w:tcPr>
          <w:p w14:paraId="5D72CC01" w14:textId="77777777" w:rsidR="00C23136" w:rsidRPr="00D25950" w:rsidRDefault="00C23136" w:rsidP="00C23136">
            <w:pPr>
              <w:rPr>
                <w:rFonts w:ascii="Cambria" w:hAnsi="Cambria"/>
                <w:b/>
                <w:bCs/>
                <w:kern w:val="2"/>
                <w:sz w:val="22"/>
                <w:szCs w:val="22"/>
              </w:rPr>
            </w:pPr>
            <w:r w:rsidRPr="00D25950">
              <w:rPr>
                <w:rFonts w:ascii="Cambria" w:hAnsi="Cambria"/>
                <w:b/>
                <w:bCs/>
                <w:kern w:val="2"/>
                <w:sz w:val="22"/>
                <w:szCs w:val="22"/>
              </w:rPr>
              <w:t>9.2. Tiekėjui taikomos netesybos</w:t>
            </w:r>
          </w:p>
        </w:tc>
        <w:tc>
          <w:tcPr>
            <w:tcW w:w="7356" w:type="dxa"/>
            <w:gridSpan w:val="2"/>
          </w:tcPr>
          <w:p w14:paraId="23ADAB08"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9.2.1. Jeigu Tiekėjas vėluoja vykdyti užsakymą, tiekti Prekes ar ištaisyti jų trūkumus arba nevykdo kitų sutartinių įsipareigojimų, Pirkėjas nuo kitos nei nustatytas terminas dienos Tiekėjui skaičiuoja 0,05 (penkios šimtosios) procento dydžio delspinigius už kiekvieną uždelstą dieną nuo laiku neperduotų Prekių ar Prekių, turinčių trūkumų, kainos be PVM. </w:t>
            </w:r>
          </w:p>
          <w:p w14:paraId="58871B1C"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lang w:val="lt"/>
              </w:rPr>
              <w:t>9.2.2. Jeigu Tiekėjas vėluoja grąžinti dėl Tiekėjui mokėtinos sumos sumažinimo susidariusią permoką pagal Bendrųjų sąlygų 7.4.1.2 punktą, Pirkėjas nuo kitos nei nustatytas terminas dienos Tiekėjui skaičiuoja 0,05 (penkios šimtosios) procento dydžio delspinigius už kiekvieną uždelstą dieną nuo laiku negrąžintos permokos, kainos be PVM.</w:t>
            </w:r>
          </w:p>
          <w:p w14:paraId="5D72CC06" w14:textId="5227ECC5" w:rsidR="00C23136" w:rsidRPr="00D25950" w:rsidRDefault="00F643C7" w:rsidP="00F643C7">
            <w:pPr>
              <w:jc w:val="both"/>
              <w:rPr>
                <w:rFonts w:ascii="Cambria" w:hAnsi="Cambria"/>
                <w:b/>
                <w:bCs/>
                <w:kern w:val="2"/>
                <w:sz w:val="22"/>
                <w:szCs w:val="22"/>
              </w:rPr>
            </w:pPr>
            <w:r w:rsidRPr="00F643C7">
              <w:rPr>
                <w:rFonts w:ascii="Cambria" w:hAnsi="Cambria"/>
                <w:kern w:val="2"/>
                <w:sz w:val="22"/>
                <w:szCs w:val="22"/>
              </w:rPr>
              <w:t>9.2.3. Tiekėjas privalo sumokėti Pirkėjui netesybas per 30 (trisdešimt) kalendorinių dienų nuo Pirkėjo pareikalavimo, jeigu netesybų suma nėra išskaitoma iš Tiekėjui mokėtinos sumos.</w:t>
            </w:r>
          </w:p>
        </w:tc>
      </w:tr>
      <w:tr w:rsidR="00C23136" w:rsidRPr="00D25950" w14:paraId="5D72CC0A" w14:textId="77777777" w:rsidTr="00163999">
        <w:trPr>
          <w:trHeight w:val="300"/>
        </w:trPr>
        <w:tc>
          <w:tcPr>
            <w:tcW w:w="2704" w:type="dxa"/>
          </w:tcPr>
          <w:p w14:paraId="5D72CC08" w14:textId="5DCE286D"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9.3. Tiekėjui / Pirkėjui taikoma bauda nutraukus Sutartį dėl esminio Sutarties pažeidimo ar nepagrįstai nutraukus Sutarties vykdymą ne Sutartyje nustatyta tvarka</w:t>
            </w:r>
          </w:p>
        </w:tc>
        <w:tc>
          <w:tcPr>
            <w:tcW w:w="7356" w:type="dxa"/>
            <w:gridSpan w:val="2"/>
          </w:tcPr>
          <w:p w14:paraId="2C85737D" w14:textId="77777777" w:rsidR="00F643C7" w:rsidRPr="00F643C7" w:rsidRDefault="00F643C7" w:rsidP="00F643C7">
            <w:pPr>
              <w:jc w:val="both"/>
              <w:rPr>
                <w:rFonts w:ascii="Cambria" w:hAnsi="Cambria"/>
                <w:kern w:val="2"/>
                <w:sz w:val="22"/>
                <w:szCs w:val="22"/>
              </w:rPr>
            </w:pPr>
            <w:r w:rsidRPr="00F643C7">
              <w:rPr>
                <w:rFonts w:ascii="Cambria" w:hAnsi="Cambria"/>
                <w:kern w:val="2"/>
                <w:sz w:val="22"/>
                <w:szCs w:val="22"/>
              </w:rPr>
              <w:t xml:space="preserve">9.3.1. Nutraukus Sutartį dėl esminio Sutarties pažeidimo, nustatyto Sutarties Specialiosiose sąlygose, mokama 30 (trisdešimt) procentų dydžio bauda nuo Pradinės Sutarties vertės be PVM, nurodytos Specialiųjų sąlygų 5.2 punkte. </w:t>
            </w:r>
          </w:p>
          <w:p w14:paraId="5D72CC09" w14:textId="16AC58F5" w:rsidR="00C23136" w:rsidRPr="00D25950" w:rsidRDefault="00F643C7" w:rsidP="00F643C7">
            <w:pPr>
              <w:jc w:val="both"/>
              <w:rPr>
                <w:rFonts w:ascii="Cambria" w:hAnsi="Cambria"/>
                <w:kern w:val="2"/>
                <w:sz w:val="22"/>
                <w:szCs w:val="22"/>
              </w:rPr>
            </w:pPr>
            <w:r w:rsidRPr="00F643C7">
              <w:rPr>
                <w:rFonts w:ascii="Cambria" w:hAnsi="Cambria"/>
                <w:kern w:val="2"/>
                <w:sz w:val="22"/>
                <w:szCs w:val="22"/>
              </w:rPr>
              <w:t>9.3.2. Nepagrįstai nutraukus Sutarties vykdymą ne Sutartyje nustatyta tvarka, mokama 30 (trisdešimt) procentų dydžio bauda nuo Pradinės Sutarties vertės, nurodytos Specialiųjų sąlygų 5.2 punkte.</w:t>
            </w:r>
          </w:p>
        </w:tc>
      </w:tr>
      <w:tr w:rsidR="00C23136" w:rsidRPr="00D25950" w14:paraId="5D72CC0F" w14:textId="77777777" w:rsidTr="00163999">
        <w:trPr>
          <w:trHeight w:val="300"/>
        </w:trPr>
        <w:tc>
          <w:tcPr>
            <w:tcW w:w="2704" w:type="dxa"/>
          </w:tcPr>
          <w:p w14:paraId="5D72CC0B" w14:textId="24EBA54F" w:rsidR="00C23136" w:rsidRPr="00D25950" w:rsidRDefault="00F643C7" w:rsidP="00C23136">
            <w:pPr>
              <w:rPr>
                <w:rFonts w:ascii="Cambria" w:hAnsi="Cambria"/>
                <w:b/>
                <w:bCs/>
                <w:kern w:val="2"/>
                <w:sz w:val="22"/>
                <w:szCs w:val="22"/>
              </w:rPr>
            </w:pPr>
            <w:r w:rsidRPr="00F643C7">
              <w:rPr>
                <w:rFonts w:ascii="Cambria" w:hAnsi="Cambria"/>
                <w:b/>
                <w:bCs/>
                <w:kern w:val="2"/>
                <w:sz w:val="22"/>
                <w:szCs w:val="22"/>
              </w:rPr>
              <w:t xml:space="preserve">9.4. Tiekėjui taikoma bauda dėl esamų subtiekėjų ar specialistų pakeitimo / naujų subtiekėjų pasitelkimo nesilaikant Bendrosiose sąlygose nurodytos subtiekėjų ir (ar) </w:t>
            </w:r>
            <w:r w:rsidRPr="00F643C7">
              <w:rPr>
                <w:rFonts w:ascii="Cambria" w:hAnsi="Cambria"/>
                <w:b/>
                <w:bCs/>
                <w:kern w:val="2"/>
                <w:sz w:val="22"/>
                <w:szCs w:val="22"/>
              </w:rPr>
              <w:lastRenderedPageBreak/>
              <w:t>specialistų keitimo tvarkos</w:t>
            </w:r>
          </w:p>
        </w:tc>
        <w:tc>
          <w:tcPr>
            <w:tcW w:w="7356" w:type="dxa"/>
            <w:gridSpan w:val="2"/>
          </w:tcPr>
          <w:p w14:paraId="5D72CC0C" w14:textId="77777777" w:rsidR="00C23136" w:rsidRPr="00D25950" w:rsidRDefault="00C23136" w:rsidP="00C23136">
            <w:pPr>
              <w:jc w:val="both"/>
              <w:rPr>
                <w:rFonts w:ascii="Cambria" w:hAnsi="Cambria"/>
                <w:kern w:val="2"/>
                <w:sz w:val="22"/>
                <w:szCs w:val="22"/>
              </w:rPr>
            </w:pPr>
            <w:r w:rsidRPr="00D25950">
              <w:rPr>
                <w:rFonts w:ascii="Cambria" w:hAnsi="Cambria"/>
                <w:kern w:val="2"/>
                <w:sz w:val="22"/>
                <w:szCs w:val="22"/>
              </w:rPr>
              <w:lastRenderedPageBreak/>
              <w:t>Netaikoma</w:t>
            </w:r>
          </w:p>
          <w:p w14:paraId="5D72CC0D" w14:textId="77777777" w:rsidR="00C23136" w:rsidRPr="00D25950" w:rsidRDefault="00C23136" w:rsidP="00C23136">
            <w:pPr>
              <w:jc w:val="both"/>
              <w:rPr>
                <w:rFonts w:ascii="Cambria" w:hAnsi="Cambria"/>
                <w:kern w:val="2"/>
                <w:sz w:val="22"/>
                <w:szCs w:val="22"/>
              </w:rPr>
            </w:pPr>
          </w:p>
          <w:p w14:paraId="5D72CC0E" w14:textId="77777777" w:rsidR="00C23136" w:rsidRPr="00D25950" w:rsidRDefault="00C23136" w:rsidP="00C23136">
            <w:pPr>
              <w:jc w:val="both"/>
              <w:rPr>
                <w:rFonts w:ascii="Cambria" w:hAnsi="Cambria"/>
                <w:kern w:val="2"/>
                <w:sz w:val="22"/>
                <w:szCs w:val="22"/>
              </w:rPr>
            </w:pPr>
          </w:p>
        </w:tc>
      </w:tr>
      <w:tr w:rsidR="00F643C7" w:rsidRPr="00D25950" w14:paraId="5D72CC13"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0" w14:textId="26BA2B04"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9.5. Tiekėjui taikomos baudos dėl aplinkosauginių ir (arba) socialinių kriterijų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2" w14:textId="4F10F140" w:rsidR="00F643C7" w:rsidRPr="00D25950" w:rsidRDefault="00F643C7" w:rsidP="00F643C7">
            <w:pPr>
              <w:jc w:val="both"/>
              <w:rPr>
                <w:rFonts w:ascii="Cambria" w:hAnsi="Cambria"/>
                <w:kern w:val="2"/>
                <w:sz w:val="22"/>
                <w:szCs w:val="22"/>
              </w:rPr>
            </w:pPr>
            <w:r w:rsidRPr="00601F3A">
              <w:rPr>
                <w:rFonts w:ascii="Cambria" w:hAnsi="Cambria"/>
                <w:kern w:val="2"/>
                <w:sz w:val="22"/>
                <w:szCs w:val="22"/>
              </w:rPr>
              <w:t>Pažeidus 13</w:t>
            </w:r>
            <w:r>
              <w:rPr>
                <w:rFonts w:ascii="Cambria" w:hAnsi="Cambria"/>
                <w:kern w:val="2"/>
                <w:sz w:val="22"/>
                <w:szCs w:val="22"/>
              </w:rPr>
              <w:t>.1</w:t>
            </w:r>
            <w:r w:rsidRPr="00601F3A">
              <w:rPr>
                <w:rFonts w:ascii="Cambria" w:hAnsi="Cambria"/>
                <w:kern w:val="2"/>
                <w:sz w:val="22"/>
                <w:szCs w:val="22"/>
              </w:rPr>
              <w:t xml:space="preserve"> punkto reikalavimus Tiekėjui bus taikoma 50 (penkiasdešimt) eurų dydžio bauda.</w:t>
            </w:r>
          </w:p>
        </w:tc>
      </w:tr>
      <w:tr w:rsidR="00F643C7" w:rsidRPr="00D25950" w14:paraId="5D72CC18"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4" w14:textId="16FBB771"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9.6. Tiekėjui / Pirkėjui taikoma bauda dėl konfidencialumo reikalavimų nesilaikymo</w:t>
            </w:r>
          </w:p>
        </w:tc>
        <w:tc>
          <w:tcPr>
            <w:tcW w:w="7356" w:type="dxa"/>
            <w:gridSpan w:val="2"/>
            <w:tcBorders>
              <w:top w:val="single" w:sz="4" w:space="0" w:color="auto"/>
              <w:left w:val="single" w:sz="4" w:space="0" w:color="auto"/>
              <w:bottom w:val="single" w:sz="4" w:space="0" w:color="auto"/>
              <w:right w:val="single" w:sz="4" w:space="0" w:color="auto"/>
            </w:tcBorders>
          </w:tcPr>
          <w:p w14:paraId="5D72CC17" w14:textId="51B91B94"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1C"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9" w14:textId="6CFA11B9" w:rsidR="00F643C7" w:rsidRPr="00D25950" w:rsidRDefault="00F643C7" w:rsidP="00F643C7">
            <w:pPr>
              <w:rPr>
                <w:rFonts w:ascii="Cambria" w:hAnsi="Cambria"/>
                <w:b/>
                <w:bCs/>
                <w:kern w:val="2"/>
                <w:sz w:val="22"/>
                <w:szCs w:val="22"/>
              </w:rPr>
            </w:pPr>
            <w:r w:rsidRPr="007C4F23">
              <w:rPr>
                <w:rFonts w:ascii="Cambria" w:hAnsi="Cambria"/>
                <w:b/>
                <w:bCs/>
                <w:kern w:val="2"/>
                <w:sz w:val="22"/>
                <w:szCs w:val="22"/>
              </w:rPr>
              <w:t xml:space="preserve">9.7. Tiekėjui taikomos netesybos dėl pirkimo dokumentuose nustatytų Kokybinių kriterijų </w:t>
            </w:r>
            <w:proofErr w:type="spellStart"/>
            <w:r w:rsidRPr="007C4F23">
              <w:rPr>
                <w:rFonts w:ascii="Cambria" w:hAnsi="Cambria"/>
                <w:b/>
                <w:bCs/>
                <w:kern w:val="2"/>
                <w:sz w:val="22"/>
                <w:szCs w:val="22"/>
              </w:rPr>
              <w:t>nepasiekimo</w:t>
            </w:r>
            <w:proofErr w:type="spellEnd"/>
            <w:r w:rsidRPr="007C4F23">
              <w:rPr>
                <w:rFonts w:ascii="Cambria" w:hAnsi="Cambria"/>
                <w:b/>
                <w:bCs/>
                <w:kern w:val="2"/>
                <w:sz w:val="22"/>
                <w:szCs w:val="22"/>
              </w:rPr>
              <w:t xml:space="preserve"> Sutarties vykdymo metu</w:t>
            </w:r>
          </w:p>
        </w:tc>
        <w:tc>
          <w:tcPr>
            <w:tcW w:w="7356" w:type="dxa"/>
            <w:gridSpan w:val="2"/>
            <w:tcBorders>
              <w:top w:val="single" w:sz="4" w:space="0" w:color="auto"/>
              <w:left w:val="single" w:sz="4" w:space="0" w:color="auto"/>
              <w:bottom w:val="single" w:sz="4" w:space="0" w:color="auto"/>
              <w:right w:val="single" w:sz="4" w:space="0" w:color="auto"/>
            </w:tcBorders>
          </w:tcPr>
          <w:p w14:paraId="5086E9DB"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Netaikoma</w:t>
            </w:r>
          </w:p>
          <w:p w14:paraId="5D72CC1B" w14:textId="77777777" w:rsidR="00F643C7" w:rsidRPr="00D25950" w:rsidRDefault="00F643C7" w:rsidP="00F643C7">
            <w:pPr>
              <w:jc w:val="both"/>
              <w:rPr>
                <w:rFonts w:ascii="Cambria" w:hAnsi="Cambria"/>
                <w:kern w:val="2"/>
                <w:sz w:val="22"/>
                <w:szCs w:val="22"/>
              </w:rPr>
            </w:pPr>
          </w:p>
        </w:tc>
      </w:tr>
      <w:tr w:rsidR="00F643C7" w:rsidRPr="00D25950" w14:paraId="5D72CC1F"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1D" w14:textId="783001D0" w:rsidR="00F643C7" w:rsidRPr="00D25950" w:rsidRDefault="00F643C7" w:rsidP="00F643C7">
            <w:pPr>
              <w:rPr>
                <w:rFonts w:ascii="Cambria" w:hAnsi="Cambria"/>
                <w:b/>
                <w:bCs/>
                <w:kern w:val="2"/>
                <w:sz w:val="22"/>
                <w:szCs w:val="22"/>
                <w:lang w:val="en-US"/>
              </w:rPr>
            </w:pPr>
            <w:r w:rsidRPr="007C4F23">
              <w:rPr>
                <w:rFonts w:ascii="Cambria" w:hAnsi="Cambria"/>
                <w:b/>
                <w:bCs/>
                <w:kern w:val="2"/>
                <w:sz w:val="22"/>
                <w:szCs w:val="22"/>
              </w:rPr>
              <w:t>9.8. Tiekėjui taikomos netesybos dėl Sutarties įvykdymo užtikrinimo nepratęsimo</w:t>
            </w:r>
          </w:p>
        </w:tc>
        <w:tc>
          <w:tcPr>
            <w:tcW w:w="7356" w:type="dxa"/>
            <w:gridSpan w:val="2"/>
            <w:tcBorders>
              <w:top w:val="single" w:sz="4" w:space="0" w:color="auto"/>
              <w:left w:val="single" w:sz="4" w:space="0" w:color="auto"/>
              <w:bottom w:val="single" w:sz="4" w:space="0" w:color="auto"/>
              <w:right w:val="single" w:sz="4" w:space="0" w:color="auto"/>
            </w:tcBorders>
          </w:tcPr>
          <w:p w14:paraId="5D72CC1E" w14:textId="146A96E9" w:rsidR="00F643C7" w:rsidRPr="00D25950" w:rsidRDefault="00F643C7" w:rsidP="00F643C7">
            <w:pPr>
              <w:jc w:val="both"/>
              <w:rPr>
                <w:rFonts w:ascii="Cambria" w:hAnsi="Cambria"/>
                <w:kern w:val="2"/>
                <w:sz w:val="22"/>
                <w:szCs w:val="22"/>
              </w:rPr>
            </w:pPr>
            <w:r w:rsidRPr="007C4F23">
              <w:rPr>
                <w:rFonts w:ascii="Cambria" w:hAnsi="Cambria"/>
                <w:kern w:val="2"/>
                <w:sz w:val="22"/>
                <w:szCs w:val="22"/>
              </w:rPr>
              <w:t>Netaikoma</w:t>
            </w:r>
          </w:p>
        </w:tc>
      </w:tr>
      <w:tr w:rsidR="00F643C7" w:rsidRPr="00D25950" w14:paraId="5D72CC22"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5D72CC20" w14:textId="246FF3FA" w:rsidR="00F643C7" w:rsidRPr="00D25950" w:rsidRDefault="00F643C7" w:rsidP="00F643C7">
            <w:pPr>
              <w:jc w:val="both"/>
              <w:rPr>
                <w:rFonts w:ascii="Cambria" w:hAnsi="Cambria"/>
                <w:b/>
                <w:bCs/>
                <w:kern w:val="2"/>
                <w:sz w:val="22"/>
                <w:szCs w:val="22"/>
                <w:lang w:val="en-US"/>
              </w:rPr>
            </w:pPr>
            <w:r w:rsidRPr="007C4F23">
              <w:rPr>
                <w:rFonts w:ascii="Cambria" w:hAnsi="Cambria"/>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356" w:type="dxa"/>
            <w:gridSpan w:val="2"/>
            <w:tcBorders>
              <w:top w:val="single" w:sz="4" w:space="0" w:color="auto"/>
              <w:left w:val="single" w:sz="4" w:space="0" w:color="auto"/>
              <w:bottom w:val="single" w:sz="4" w:space="0" w:color="auto"/>
              <w:right w:val="single" w:sz="4" w:space="0" w:color="auto"/>
            </w:tcBorders>
          </w:tcPr>
          <w:p w14:paraId="018ED79C" w14:textId="77777777" w:rsidR="00F643C7" w:rsidRPr="007C4F23" w:rsidRDefault="00F643C7" w:rsidP="00F643C7">
            <w:pPr>
              <w:rPr>
                <w:rFonts w:ascii="Cambria" w:hAnsi="Cambria"/>
                <w:color w:val="4472C4"/>
                <w:kern w:val="2"/>
                <w:sz w:val="22"/>
                <w:szCs w:val="22"/>
              </w:rPr>
            </w:pPr>
            <w:r w:rsidRPr="007C4F23">
              <w:rPr>
                <w:rFonts w:ascii="Cambria" w:hAnsi="Cambria"/>
                <w:kern w:val="2"/>
                <w:sz w:val="22"/>
                <w:szCs w:val="22"/>
              </w:rPr>
              <w:t xml:space="preserve">Tiekėjui bus taikoma </w:t>
            </w:r>
            <w:r w:rsidRPr="007E0B28">
              <w:rPr>
                <w:rFonts w:ascii="Cambria" w:hAnsi="Cambria"/>
                <w:kern w:val="2"/>
                <w:sz w:val="22"/>
                <w:szCs w:val="22"/>
              </w:rPr>
              <w:t xml:space="preserve">50 (penkiasdešimt) </w:t>
            </w:r>
            <w:r w:rsidRPr="007C4F23">
              <w:rPr>
                <w:rFonts w:ascii="Cambria" w:hAnsi="Cambria"/>
                <w:kern w:val="2"/>
                <w:sz w:val="22"/>
                <w:szCs w:val="22"/>
              </w:rPr>
              <w:t>eurų bauda.</w:t>
            </w:r>
          </w:p>
          <w:p w14:paraId="5FF21D77" w14:textId="77777777" w:rsidR="00F643C7" w:rsidRPr="007C4F23" w:rsidRDefault="00F643C7" w:rsidP="00F643C7">
            <w:pPr>
              <w:rPr>
                <w:rFonts w:ascii="Cambria" w:hAnsi="Cambria"/>
                <w:sz w:val="22"/>
                <w:szCs w:val="22"/>
              </w:rPr>
            </w:pPr>
          </w:p>
          <w:p w14:paraId="666134FF" w14:textId="77777777" w:rsidR="00F643C7" w:rsidRPr="007C4F23" w:rsidRDefault="00F643C7" w:rsidP="00F643C7">
            <w:pPr>
              <w:rPr>
                <w:rFonts w:ascii="Cambria" w:hAnsi="Cambria"/>
                <w:sz w:val="22"/>
                <w:szCs w:val="22"/>
              </w:rPr>
            </w:pPr>
          </w:p>
          <w:p w14:paraId="3A3B0CFA" w14:textId="77777777" w:rsidR="00F643C7" w:rsidRPr="007C4F23" w:rsidRDefault="00F643C7" w:rsidP="00F643C7">
            <w:pPr>
              <w:rPr>
                <w:rFonts w:ascii="Cambria" w:hAnsi="Cambria"/>
                <w:kern w:val="2"/>
                <w:sz w:val="22"/>
                <w:szCs w:val="22"/>
              </w:rPr>
            </w:pPr>
          </w:p>
          <w:p w14:paraId="066DB3B5" w14:textId="77777777" w:rsidR="00F643C7" w:rsidRPr="007C4F23" w:rsidRDefault="00F643C7" w:rsidP="00F643C7">
            <w:pPr>
              <w:rPr>
                <w:rFonts w:ascii="Cambria" w:hAnsi="Cambria"/>
                <w:sz w:val="22"/>
                <w:szCs w:val="22"/>
              </w:rPr>
            </w:pPr>
          </w:p>
          <w:p w14:paraId="5D72CC21" w14:textId="75EF8A05" w:rsidR="00F643C7" w:rsidRPr="00D25950" w:rsidRDefault="00F643C7" w:rsidP="00F643C7">
            <w:pPr>
              <w:jc w:val="both"/>
              <w:rPr>
                <w:rFonts w:ascii="Cambria" w:hAnsi="Cambria"/>
                <w:kern w:val="2"/>
                <w:sz w:val="22"/>
                <w:szCs w:val="22"/>
              </w:rPr>
            </w:pPr>
          </w:p>
        </w:tc>
      </w:tr>
      <w:tr w:rsidR="00F643C7" w:rsidRPr="00D25950" w14:paraId="35213A69" w14:textId="77777777" w:rsidTr="00163999">
        <w:trPr>
          <w:trHeight w:val="300"/>
        </w:trPr>
        <w:tc>
          <w:tcPr>
            <w:tcW w:w="2704" w:type="dxa"/>
            <w:tcBorders>
              <w:top w:val="single" w:sz="4" w:space="0" w:color="auto"/>
              <w:left w:val="single" w:sz="4" w:space="0" w:color="auto"/>
              <w:bottom w:val="single" w:sz="4" w:space="0" w:color="auto"/>
              <w:right w:val="single" w:sz="4" w:space="0" w:color="auto"/>
            </w:tcBorders>
          </w:tcPr>
          <w:p w14:paraId="168615F7" w14:textId="7715DA56" w:rsidR="00F643C7" w:rsidRPr="007C4F23" w:rsidRDefault="00F643C7" w:rsidP="00F643C7">
            <w:pPr>
              <w:jc w:val="both"/>
              <w:rPr>
                <w:rFonts w:ascii="Cambria" w:hAnsi="Cambria"/>
                <w:b/>
                <w:bCs/>
                <w:kern w:val="2"/>
                <w:sz w:val="22"/>
                <w:szCs w:val="22"/>
              </w:rPr>
            </w:pPr>
            <w:r w:rsidRPr="00252918">
              <w:rPr>
                <w:rFonts w:ascii="Cambria" w:hAnsi="Cambria"/>
                <w:b/>
                <w:bCs/>
                <w:kern w:val="2"/>
                <w:sz w:val="22"/>
                <w:szCs w:val="22"/>
              </w:rPr>
              <w:t>9.10. Kitos netesybos</w:t>
            </w:r>
          </w:p>
        </w:tc>
        <w:tc>
          <w:tcPr>
            <w:tcW w:w="7356" w:type="dxa"/>
            <w:gridSpan w:val="2"/>
            <w:tcBorders>
              <w:top w:val="single" w:sz="4" w:space="0" w:color="auto"/>
              <w:left w:val="single" w:sz="4" w:space="0" w:color="auto"/>
              <w:bottom w:val="single" w:sz="4" w:space="0" w:color="auto"/>
              <w:right w:val="single" w:sz="4" w:space="0" w:color="auto"/>
            </w:tcBorders>
          </w:tcPr>
          <w:p w14:paraId="31055882" w14:textId="1C65FD18" w:rsidR="00F643C7" w:rsidRPr="007C4F23" w:rsidRDefault="00F643C7" w:rsidP="00163999">
            <w:pPr>
              <w:jc w:val="both"/>
              <w:rPr>
                <w:rFonts w:ascii="Cambria" w:hAnsi="Cambria"/>
                <w:kern w:val="2"/>
                <w:sz w:val="22"/>
                <w:szCs w:val="22"/>
              </w:rPr>
            </w:pPr>
            <w:r>
              <w:rPr>
                <w:rFonts w:ascii="Cambria" w:hAnsi="Cambria"/>
                <w:kern w:val="2"/>
                <w:sz w:val="22"/>
                <w:szCs w:val="22"/>
              </w:rPr>
              <w:t xml:space="preserve">9.10.1. </w:t>
            </w:r>
            <w:r w:rsidRPr="00E36BBA">
              <w:rPr>
                <w:rFonts w:ascii="Cambria" w:hAnsi="Cambria"/>
                <w:kern w:val="2"/>
                <w:sz w:val="22"/>
                <w:szCs w:val="22"/>
              </w:rPr>
              <w:t>Jeigu Tiekėjas vėluoja vykdyti užsakymą, tiekti Prekes ar ištaisyti jų trūkumus arba nevykdo kitų sutartinių įsipareigojimų ilgiau negu 7 (septynias) kalendorines dienas, tuomet nuo  8  (aštuntos)  vėlavimo dienos  Sutarties 9.2.1 p. numatyti delspinigiai neskaičiuojami ir Tiekėjui  taikoma 10 (dešimt) procentų bauda nuo laiku neperduotų Prekių ar Prekių, turinčių trūkumų, kainos be PVM</w:t>
            </w:r>
            <w:r>
              <w:rPr>
                <w:rFonts w:ascii="Cambria" w:hAnsi="Cambria"/>
                <w:kern w:val="2"/>
                <w:sz w:val="22"/>
                <w:szCs w:val="22"/>
              </w:rPr>
              <w:t>.</w:t>
            </w:r>
          </w:p>
        </w:tc>
      </w:tr>
      <w:tr w:rsidR="00C23136" w:rsidRPr="00D25950" w14:paraId="5D72CC24" w14:textId="77777777" w:rsidTr="00163999">
        <w:trPr>
          <w:trHeight w:val="300"/>
        </w:trPr>
        <w:tc>
          <w:tcPr>
            <w:tcW w:w="10060" w:type="dxa"/>
            <w:gridSpan w:val="3"/>
          </w:tcPr>
          <w:p w14:paraId="5D72CC23" w14:textId="5AE9F94C" w:rsidR="00C23136" w:rsidRPr="00D25950" w:rsidRDefault="00DD3743" w:rsidP="00C23136">
            <w:pPr>
              <w:jc w:val="center"/>
              <w:rPr>
                <w:rFonts w:ascii="Cambria" w:hAnsi="Cambria"/>
                <w:b/>
                <w:bCs/>
                <w:kern w:val="2"/>
                <w:sz w:val="22"/>
                <w:szCs w:val="22"/>
              </w:rPr>
            </w:pPr>
            <w:r w:rsidRPr="00DD3743">
              <w:rPr>
                <w:rFonts w:ascii="Cambria" w:hAnsi="Cambria"/>
                <w:b/>
                <w:bCs/>
                <w:kern w:val="2"/>
                <w:sz w:val="22"/>
                <w:szCs w:val="22"/>
              </w:rPr>
              <w:t>10. ESMINĖS SUTARTIES SĄLYGOS</w:t>
            </w:r>
          </w:p>
        </w:tc>
      </w:tr>
      <w:tr w:rsidR="00DD3743" w:rsidRPr="00D25950" w14:paraId="5D72CC28" w14:textId="77777777" w:rsidTr="00163999">
        <w:trPr>
          <w:trHeight w:val="300"/>
        </w:trPr>
        <w:tc>
          <w:tcPr>
            <w:tcW w:w="2704" w:type="dxa"/>
          </w:tcPr>
          <w:p w14:paraId="5D72CC25" w14:textId="42D9A898" w:rsidR="00DD3743" w:rsidRPr="00D25950" w:rsidRDefault="00DD3743" w:rsidP="00DD3743">
            <w:pPr>
              <w:rPr>
                <w:rFonts w:ascii="Cambria" w:hAnsi="Cambria"/>
                <w:b/>
                <w:bCs/>
                <w:kern w:val="2"/>
                <w:sz w:val="22"/>
                <w:szCs w:val="22"/>
              </w:rPr>
            </w:pPr>
            <w:r w:rsidRPr="007C4F23">
              <w:rPr>
                <w:rFonts w:ascii="Cambria" w:hAnsi="Cambria"/>
                <w:b/>
                <w:bCs/>
                <w:sz w:val="22"/>
                <w:szCs w:val="22"/>
              </w:rPr>
              <w:t>10.1. Esminės Sutarties sąlygos</w:t>
            </w:r>
          </w:p>
        </w:tc>
        <w:tc>
          <w:tcPr>
            <w:tcW w:w="7356" w:type="dxa"/>
            <w:gridSpan w:val="2"/>
          </w:tcPr>
          <w:p w14:paraId="47ED2972"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705BE5EF" w14:textId="77777777" w:rsidR="00DD3743" w:rsidRPr="00C113F4" w:rsidRDefault="00DD3743" w:rsidP="00DD3743">
            <w:pPr>
              <w:jc w:val="both"/>
              <w:rPr>
                <w:rFonts w:ascii="Cambria" w:hAnsi="Cambria"/>
                <w:kern w:val="2"/>
                <w:sz w:val="22"/>
                <w:szCs w:val="22"/>
              </w:rPr>
            </w:pPr>
          </w:p>
          <w:p w14:paraId="5D72CC27" w14:textId="3325B067" w:rsidR="00DD3743" w:rsidRPr="00D25950" w:rsidRDefault="00DD3743" w:rsidP="00DD3743">
            <w:pPr>
              <w:jc w:val="both"/>
              <w:rPr>
                <w:rFonts w:ascii="Cambria" w:hAnsi="Cambria"/>
                <w:kern w:val="2"/>
                <w:sz w:val="22"/>
                <w:szCs w:val="22"/>
              </w:rPr>
            </w:pPr>
          </w:p>
        </w:tc>
      </w:tr>
      <w:tr w:rsidR="00DD3743" w:rsidRPr="00D25950" w14:paraId="5D72CC2B" w14:textId="77777777" w:rsidTr="00163999">
        <w:trPr>
          <w:trHeight w:val="300"/>
        </w:trPr>
        <w:tc>
          <w:tcPr>
            <w:tcW w:w="2704" w:type="dxa"/>
          </w:tcPr>
          <w:p w14:paraId="5D72CC29" w14:textId="1852BE54" w:rsidR="00DD3743" w:rsidRPr="00D25950" w:rsidRDefault="00DD3743" w:rsidP="00DD3743">
            <w:pPr>
              <w:jc w:val="both"/>
              <w:rPr>
                <w:rFonts w:ascii="Cambria" w:hAnsi="Cambria"/>
                <w:b/>
                <w:bCs/>
                <w:kern w:val="2"/>
                <w:sz w:val="22"/>
                <w:szCs w:val="22"/>
              </w:rPr>
            </w:pPr>
            <w:r w:rsidRPr="007C4F23">
              <w:rPr>
                <w:rFonts w:ascii="Cambria" w:hAnsi="Cambria"/>
                <w:b/>
                <w:bCs/>
                <w:kern w:val="2"/>
                <w:sz w:val="22"/>
                <w:szCs w:val="22"/>
              </w:rPr>
              <w:t>10.2. Dideli arba nuolatiniai esminės Sutarties sąlygos vykdymo trūkumai</w:t>
            </w:r>
          </w:p>
        </w:tc>
        <w:tc>
          <w:tcPr>
            <w:tcW w:w="7356" w:type="dxa"/>
            <w:gridSpan w:val="2"/>
          </w:tcPr>
          <w:p w14:paraId="25D7508D" w14:textId="77777777" w:rsidR="00DD3743" w:rsidRPr="00C113F4" w:rsidRDefault="00DD3743" w:rsidP="00DD3743">
            <w:pPr>
              <w:jc w:val="both"/>
              <w:rPr>
                <w:rFonts w:ascii="Cambria" w:hAnsi="Cambria"/>
                <w:kern w:val="2"/>
                <w:sz w:val="22"/>
                <w:szCs w:val="22"/>
              </w:rPr>
            </w:pPr>
            <w:r w:rsidRPr="00C113F4">
              <w:rPr>
                <w:rFonts w:ascii="Cambria" w:hAnsi="Cambria"/>
                <w:kern w:val="2"/>
                <w:sz w:val="22"/>
                <w:szCs w:val="22"/>
              </w:rPr>
              <w:t>Netaikoma</w:t>
            </w:r>
          </w:p>
          <w:p w14:paraId="5039F196" w14:textId="77777777" w:rsidR="00DD3743" w:rsidRPr="00C113F4" w:rsidRDefault="00DD3743" w:rsidP="00DD3743">
            <w:pPr>
              <w:jc w:val="both"/>
              <w:rPr>
                <w:rFonts w:ascii="Cambria" w:hAnsi="Cambria"/>
                <w:kern w:val="2"/>
                <w:sz w:val="22"/>
                <w:szCs w:val="22"/>
              </w:rPr>
            </w:pPr>
          </w:p>
          <w:p w14:paraId="5D72CC2A" w14:textId="395C528A" w:rsidR="00DD3743" w:rsidRPr="00D25950" w:rsidRDefault="00DD3743" w:rsidP="00DD3743">
            <w:pPr>
              <w:jc w:val="both"/>
              <w:rPr>
                <w:rFonts w:ascii="Cambria" w:hAnsi="Cambria"/>
                <w:kern w:val="2"/>
                <w:sz w:val="22"/>
                <w:szCs w:val="22"/>
              </w:rPr>
            </w:pPr>
          </w:p>
        </w:tc>
      </w:tr>
      <w:tr w:rsidR="00DD3743" w:rsidRPr="00D25950" w14:paraId="304716A1" w14:textId="77777777" w:rsidTr="00163999">
        <w:trPr>
          <w:trHeight w:val="300"/>
        </w:trPr>
        <w:tc>
          <w:tcPr>
            <w:tcW w:w="10060" w:type="dxa"/>
            <w:gridSpan w:val="3"/>
          </w:tcPr>
          <w:p w14:paraId="168CBD4E" w14:textId="3F4B5BDD" w:rsidR="00DD3743" w:rsidRPr="00C113F4" w:rsidRDefault="00DD3743" w:rsidP="00DD3743">
            <w:pPr>
              <w:jc w:val="center"/>
              <w:rPr>
                <w:rFonts w:ascii="Cambria" w:hAnsi="Cambria"/>
                <w:kern w:val="2"/>
                <w:sz w:val="22"/>
                <w:szCs w:val="22"/>
              </w:rPr>
            </w:pPr>
            <w:r w:rsidRPr="007C4F23">
              <w:rPr>
                <w:rFonts w:ascii="Cambria" w:hAnsi="Cambria"/>
                <w:b/>
                <w:bCs/>
                <w:kern w:val="2"/>
                <w:sz w:val="22"/>
                <w:szCs w:val="22"/>
              </w:rPr>
              <w:t>11. SUTARTIES GALIOJIMAS IR KEITIMAS</w:t>
            </w:r>
          </w:p>
        </w:tc>
      </w:tr>
      <w:tr w:rsidR="00DD3743" w:rsidRPr="00D25950" w14:paraId="45B22258" w14:textId="77777777" w:rsidTr="00163999">
        <w:trPr>
          <w:trHeight w:val="1393"/>
        </w:trPr>
        <w:tc>
          <w:tcPr>
            <w:tcW w:w="2704" w:type="dxa"/>
            <w:tcBorders>
              <w:top w:val="single" w:sz="4" w:space="0" w:color="auto"/>
              <w:left w:val="single" w:sz="4" w:space="0" w:color="auto"/>
              <w:bottom w:val="single" w:sz="4" w:space="0" w:color="auto"/>
              <w:right w:val="single" w:sz="4" w:space="0" w:color="auto"/>
            </w:tcBorders>
          </w:tcPr>
          <w:p w14:paraId="46076C4B" w14:textId="1C10F0A2"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lastRenderedPageBreak/>
              <w:t>11.1. Sutarties sudarymas ir įsigaliojimas</w:t>
            </w:r>
          </w:p>
        </w:tc>
        <w:tc>
          <w:tcPr>
            <w:tcW w:w="7356" w:type="dxa"/>
            <w:gridSpan w:val="2"/>
            <w:tcBorders>
              <w:top w:val="single" w:sz="4" w:space="0" w:color="auto"/>
              <w:left w:val="single" w:sz="4" w:space="0" w:color="auto"/>
              <w:bottom w:val="single" w:sz="4" w:space="0" w:color="auto"/>
              <w:right w:val="single" w:sz="4" w:space="0" w:color="auto"/>
            </w:tcBorders>
          </w:tcPr>
          <w:p w14:paraId="50EC2648" w14:textId="77777777" w:rsidR="00DD3743" w:rsidRPr="007C4F23" w:rsidRDefault="00DD3743" w:rsidP="00DD3743">
            <w:pPr>
              <w:jc w:val="both"/>
              <w:rPr>
                <w:rFonts w:ascii="Cambria" w:hAnsi="Cambria"/>
                <w:kern w:val="2"/>
                <w:sz w:val="22"/>
                <w:szCs w:val="22"/>
              </w:rPr>
            </w:pPr>
            <w:r w:rsidRPr="007C4F23">
              <w:rPr>
                <w:rFonts w:ascii="Cambria" w:hAnsi="Cambria"/>
                <w:kern w:val="2"/>
                <w:sz w:val="22"/>
                <w:szCs w:val="22"/>
              </w:rPr>
              <w:t>Ši Sutartis laikoma sudaryta ir įsigalioja nuo Sutarties pasirašymo dienos (antrosios Šalies pasirašymo dieną).</w:t>
            </w:r>
          </w:p>
          <w:p w14:paraId="6FDB289E" w14:textId="24E850A9" w:rsidR="00DD3743" w:rsidRPr="007C4F23" w:rsidRDefault="00B41E8D" w:rsidP="00A027C2">
            <w:pPr>
              <w:jc w:val="both"/>
              <w:rPr>
                <w:rFonts w:ascii="Cambria" w:hAnsi="Cambria"/>
                <w:b/>
                <w:bCs/>
                <w:kern w:val="2"/>
                <w:sz w:val="22"/>
                <w:szCs w:val="22"/>
              </w:rPr>
            </w:pPr>
            <w:r w:rsidRPr="00B41E8D">
              <w:rPr>
                <w:rFonts w:ascii="Cambria" w:hAnsi="Cambria"/>
                <w:color w:val="000000"/>
                <w:kern w:val="2"/>
                <w:sz w:val="22"/>
                <w:szCs w:val="22"/>
              </w:rPr>
              <w:t>Sutartis galioja iki visiško prievolių įvykdymo (kol bus išnaudota Pradinės Sutarties vertė, bet jos terminas negali būti ilgesnis kaip 24 (dvidešimt keturi) mėnesiai.</w:t>
            </w:r>
          </w:p>
        </w:tc>
      </w:tr>
      <w:tr w:rsidR="00DD3743" w:rsidRPr="00D25950" w14:paraId="757511A5" w14:textId="77777777" w:rsidTr="005C2501">
        <w:trPr>
          <w:trHeight w:val="1266"/>
        </w:trPr>
        <w:tc>
          <w:tcPr>
            <w:tcW w:w="2704" w:type="dxa"/>
            <w:tcBorders>
              <w:top w:val="single" w:sz="4" w:space="0" w:color="auto"/>
              <w:left w:val="single" w:sz="4" w:space="0" w:color="auto"/>
              <w:bottom w:val="single" w:sz="4" w:space="0" w:color="auto"/>
              <w:right w:val="single" w:sz="4" w:space="0" w:color="auto"/>
            </w:tcBorders>
          </w:tcPr>
          <w:p w14:paraId="3BFD5C51" w14:textId="305376BC" w:rsidR="00DD3743" w:rsidRPr="007C4F23" w:rsidRDefault="00DD3743" w:rsidP="00DD3743">
            <w:pPr>
              <w:rPr>
                <w:rFonts w:ascii="Cambria" w:hAnsi="Cambria"/>
                <w:b/>
                <w:bCs/>
                <w:kern w:val="2"/>
                <w:sz w:val="22"/>
                <w:szCs w:val="22"/>
              </w:rPr>
            </w:pPr>
            <w:r w:rsidRPr="007C4F23">
              <w:rPr>
                <w:rFonts w:ascii="Cambria" w:hAnsi="Cambria"/>
                <w:b/>
                <w:bCs/>
                <w:kern w:val="2"/>
                <w:sz w:val="22"/>
                <w:szCs w:val="22"/>
              </w:rPr>
              <w:t>11.2. Sutarties galiojimo termino pratęsimas</w:t>
            </w:r>
          </w:p>
        </w:tc>
        <w:tc>
          <w:tcPr>
            <w:tcW w:w="7356" w:type="dxa"/>
            <w:gridSpan w:val="2"/>
            <w:tcBorders>
              <w:top w:val="single" w:sz="4" w:space="0" w:color="auto"/>
              <w:left w:val="single" w:sz="4" w:space="0" w:color="auto"/>
              <w:bottom w:val="single" w:sz="4" w:space="0" w:color="auto"/>
              <w:right w:val="single" w:sz="4" w:space="0" w:color="auto"/>
            </w:tcBorders>
          </w:tcPr>
          <w:p w14:paraId="0CFEC44B" w14:textId="77777777" w:rsidR="00DD3743" w:rsidRDefault="00DD3743" w:rsidP="00DD3743">
            <w:pPr>
              <w:jc w:val="both"/>
              <w:rPr>
                <w:rFonts w:ascii="Cambria" w:hAnsi="Cambria"/>
                <w:kern w:val="2"/>
                <w:sz w:val="22"/>
                <w:szCs w:val="22"/>
              </w:rPr>
            </w:pPr>
            <w:r w:rsidRPr="009C5F80">
              <w:rPr>
                <w:rFonts w:ascii="Cambria" w:hAnsi="Cambria"/>
                <w:kern w:val="2"/>
                <w:sz w:val="22"/>
                <w:szCs w:val="22"/>
              </w:rPr>
              <w:t>Šalių abipusiu rašytiniu Susitarimu Sutartis tomis pačiomis sąlygomis (</w:t>
            </w:r>
            <w:r w:rsidRPr="00364786">
              <w:rPr>
                <w:rFonts w:ascii="Cambria" w:hAnsi="Cambria"/>
                <w:kern w:val="2"/>
                <w:sz w:val="22"/>
                <w:szCs w:val="22"/>
              </w:rPr>
              <w:t>nedidinant Sutarties kainos</w:t>
            </w:r>
            <w:r w:rsidRPr="009C5F80">
              <w:rPr>
                <w:rFonts w:ascii="Cambria" w:hAnsi="Cambria"/>
                <w:kern w:val="2"/>
                <w:sz w:val="22"/>
                <w:szCs w:val="22"/>
              </w:rPr>
              <w:t>) gali būti pratęsta 1 (vie</w:t>
            </w:r>
            <w:r>
              <w:rPr>
                <w:rFonts w:ascii="Cambria" w:hAnsi="Cambria"/>
                <w:kern w:val="2"/>
                <w:sz w:val="22"/>
                <w:szCs w:val="22"/>
              </w:rPr>
              <w:t>ną) kartą 12 (dvylikai) mėnesių</w:t>
            </w:r>
            <w:r w:rsidRPr="007C4F23">
              <w:rPr>
                <w:rFonts w:ascii="Cambria" w:hAnsi="Cambria"/>
                <w:kern w:val="2"/>
                <w:sz w:val="22"/>
                <w:szCs w:val="22"/>
              </w:rPr>
              <w:t>, jeigu yra išlikęs poreikis</w:t>
            </w:r>
            <w:r w:rsidRPr="00720434">
              <w:rPr>
                <w:kern w:val="2"/>
                <w:szCs w:val="24"/>
              </w:rPr>
              <w:t xml:space="preserve"> </w:t>
            </w:r>
            <w:r w:rsidRPr="00720434">
              <w:rPr>
                <w:rFonts w:ascii="Cambria" w:hAnsi="Cambria"/>
                <w:kern w:val="2"/>
                <w:sz w:val="22"/>
                <w:szCs w:val="22"/>
              </w:rPr>
              <w:t>ir esant šiai (šioms) aplinkybėms</w:t>
            </w:r>
            <w:r>
              <w:rPr>
                <w:rFonts w:ascii="Cambria" w:hAnsi="Cambria"/>
                <w:kern w:val="2"/>
                <w:sz w:val="22"/>
                <w:szCs w:val="22"/>
              </w:rPr>
              <w:t>:</w:t>
            </w:r>
          </w:p>
          <w:p w14:paraId="01CB75DB" w14:textId="30554AE4" w:rsidR="00DD3743" w:rsidRPr="007C4F23" w:rsidRDefault="00DD3743" w:rsidP="005C2501">
            <w:pPr>
              <w:jc w:val="both"/>
              <w:rPr>
                <w:rFonts w:ascii="Cambria" w:hAnsi="Cambria"/>
                <w:b/>
                <w:bCs/>
                <w:kern w:val="2"/>
                <w:sz w:val="22"/>
                <w:szCs w:val="22"/>
              </w:rPr>
            </w:pPr>
            <w:r w:rsidRPr="005B30D4">
              <w:rPr>
                <w:rFonts w:ascii="Cambria" w:eastAsia="Arial" w:hAnsi="Cambria"/>
                <w:sz w:val="22"/>
                <w:szCs w:val="22"/>
              </w:rPr>
              <w:t>11.2.1. Pirkėjas neišpirko Prekių pagal Sutartį ir</w:t>
            </w:r>
            <w:r>
              <w:rPr>
                <w:rFonts w:ascii="Cambria" w:eastAsia="Arial" w:hAnsi="Cambria"/>
                <w:sz w:val="22"/>
                <w:szCs w:val="22"/>
              </w:rPr>
              <w:t xml:space="preserve"> nėra išnaudota Sutarties kaina.</w:t>
            </w:r>
          </w:p>
        </w:tc>
      </w:tr>
      <w:tr w:rsidR="00C23136" w:rsidRPr="00D25950" w14:paraId="5D72CC2D" w14:textId="77777777" w:rsidTr="00163999">
        <w:trPr>
          <w:trHeight w:val="300"/>
        </w:trPr>
        <w:tc>
          <w:tcPr>
            <w:tcW w:w="10060" w:type="dxa"/>
            <w:gridSpan w:val="3"/>
          </w:tcPr>
          <w:p w14:paraId="5D72CC2C" w14:textId="218C0694" w:rsidR="00C23136" w:rsidRPr="00D25950" w:rsidRDefault="00A36CE7" w:rsidP="00C23136">
            <w:pPr>
              <w:jc w:val="center"/>
              <w:rPr>
                <w:rFonts w:ascii="Cambria" w:hAnsi="Cambria"/>
                <w:b/>
                <w:bCs/>
                <w:kern w:val="2"/>
                <w:sz w:val="22"/>
                <w:szCs w:val="22"/>
              </w:rPr>
            </w:pPr>
            <w:r w:rsidRPr="00A36CE7">
              <w:rPr>
                <w:rFonts w:ascii="Cambria" w:hAnsi="Cambria"/>
                <w:b/>
                <w:bCs/>
                <w:kern w:val="2"/>
                <w:sz w:val="22"/>
                <w:szCs w:val="22"/>
              </w:rPr>
              <w:t>12. SUTARTIES NUTRAUKIMAS</w:t>
            </w:r>
          </w:p>
        </w:tc>
      </w:tr>
      <w:tr w:rsidR="00A36CE7" w:rsidRPr="00D25950" w14:paraId="5D72CC32" w14:textId="77777777" w:rsidTr="00163999">
        <w:trPr>
          <w:trHeight w:val="300"/>
        </w:trPr>
        <w:tc>
          <w:tcPr>
            <w:tcW w:w="2704" w:type="dxa"/>
          </w:tcPr>
          <w:p w14:paraId="5D72CC2E" w14:textId="3FCAF90F"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12.1. Sutarties nutraukimo pagrindai</w:t>
            </w:r>
          </w:p>
        </w:tc>
        <w:tc>
          <w:tcPr>
            <w:tcW w:w="7356" w:type="dxa"/>
            <w:gridSpan w:val="2"/>
          </w:tcPr>
          <w:p w14:paraId="5D72CC31" w14:textId="62F59024" w:rsidR="00A36CE7" w:rsidRPr="00D25950" w:rsidRDefault="00A36CE7" w:rsidP="00A36CE7">
            <w:pPr>
              <w:jc w:val="both"/>
              <w:rPr>
                <w:rFonts w:ascii="Cambria" w:hAnsi="Cambria"/>
                <w:kern w:val="2"/>
                <w:sz w:val="22"/>
                <w:szCs w:val="22"/>
              </w:rPr>
            </w:pPr>
            <w:r w:rsidRPr="007C4F23">
              <w:rPr>
                <w:rFonts w:ascii="Cambria" w:hAnsi="Cambria"/>
                <w:kern w:val="2"/>
                <w:sz w:val="22"/>
                <w:szCs w:val="22"/>
              </w:rPr>
              <w:t>Sutartis gali būti nutraukiama rašytiniu Šalių susitarimu arba vienašališkai, Bendrosiose sąlygose nustatyta tvarka.</w:t>
            </w:r>
          </w:p>
        </w:tc>
      </w:tr>
      <w:tr w:rsidR="00A36CE7" w:rsidRPr="00D25950" w14:paraId="5D72CC3C" w14:textId="77777777" w:rsidTr="00163999">
        <w:trPr>
          <w:trHeight w:val="300"/>
        </w:trPr>
        <w:tc>
          <w:tcPr>
            <w:tcW w:w="2704" w:type="dxa"/>
          </w:tcPr>
          <w:p w14:paraId="1D17895D" w14:textId="77777777" w:rsidR="00A36CE7" w:rsidRPr="007C4F23" w:rsidRDefault="00A36CE7" w:rsidP="00A36CE7">
            <w:pPr>
              <w:rPr>
                <w:rFonts w:ascii="Cambria" w:hAnsi="Cambria"/>
                <w:b/>
                <w:bCs/>
                <w:kern w:val="2"/>
                <w:sz w:val="22"/>
                <w:szCs w:val="22"/>
              </w:rPr>
            </w:pPr>
            <w:r w:rsidRPr="007C4F23">
              <w:rPr>
                <w:rFonts w:ascii="Cambria" w:hAnsi="Cambria"/>
                <w:b/>
                <w:bCs/>
                <w:kern w:val="2"/>
                <w:sz w:val="22"/>
                <w:szCs w:val="22"/>
              </w:rPr>
              <w:t>12.2. Esminiai Sutarties pažeidimai</w:t>
            </w:r>
          </w:p>
          <w:p w14:paraId="5D72CC34" w14:textId="77777777" w:rsidR="00A36CE7" w:rsidRPr="00D25950" w:rsidRDefault="00A36CE7" w:rsidP="00A36CE7">
            <w:pPr>
              <w:jc w:val="both"/>
              <w:rPr>
                <w:rFonts w:ascii="Cambria" w:hAnsi="Cambria"/>
                <w:b/>
                <w:bCs/>
                <w:kern w:val="2"/>
                <w:sz w:val="22"/>
                <w:szCs w:val="22"/>
              </w:rPr>
            </w:pPr>
          </w:p>
        </w:tc>
        <w:tc>
          <w:tcPr>
            <w:tcW w:w="7356" w:type="dxa"/>
            <w:gridSpan w:val="2"/>
          </w:tcPr>
          <w:p w14:paraId="58F428B9" w14:textId="77777777" w:rsidR="00A36CE7" w:rsidRPr="007C4F23" w:rsidRDefault="00A36CE7" w:rsidP="00A36CE7">
            <w:pPr>
              <w:jc w:val="both"/>
              <w:rPr>
                <w:rFonts w:ascii="Cambria" w:hAnsi="Cambria"/>
                <w:kern w:val="2"/>
                <w:sz w:val="22"/>
                <w:szCs w:val="22"/>
              </w:rPr>
            </w:pPr>
            <w:r w:rsidRPr="007C4F23">
              <w:rPr>
                <w:rFonts w:ascii="Cambria" w:hAnsi="Cambria"/>
                <w:kern w:val="2"/>
                <w:sz w:val="22"/>
                <w:szCs w:val="22"/>
              </w:rPr>
              <w:t>12.2.1. jeigu Tiekėjas nevykdo prisiimtų įsipa</w:t>
            </w:r>
            <w:r>
              <w:rPr>
                <w:rFonts w:ascii="Cambria" w:hAnsi="Cambria"/>
                <w:kern w:val="2"/>
                <w:sz w:val="22"/>
                <w:szCs w:val="22"/>
              </w:rPr>
              <w:t>reigojimų už Sutartyje nustatytus</w:t>
            </w:r>
            <w:r w:rsidRPr="007C4F23">
              <w:rPr>
                <w:rFonts w:ascii="Cambria" w:hAnsi="Cambria"/>
                <w:kern w:val="2"/>
                <w:sz w:val="22"/>
                <w:szCs w:val="22"/>
              </w:rPr>
              <w:t xml:space="preserve"> Sutarties įkainius;</w:t>
            </w:r>
          </w:p>
          <w:p w14:paraId="71B3B7B1" w14:textId="7D8C7D66" w:rsidR="00A36CE7" w:rsidRPr="007C4F23" w:rsidRDefault="00EB6EE2" w:rsidP="00A36CE7">
            <w:pPr>
              <w:jc w:val="both"/>
              <w:rPr>
                <w:rFonts w:ascii="Cambria" w:eastAsia="Arial" w:hAnsi="Cambria"/>
                <w:kern w:val="2"/>
                <w:sz w:val="22"/>
                <w:szCs w:val="22"/>
              </w:rPr>
            </w:pPr>
            <w:r>
              <w:rPr>
                <w:rFonts w:ascii="Cambria" w:eastAsia="Arial" w:hAnsi="Cambria"/>
                <w:kern w:val="2"/>
                <w:sz w:val="22"/>
                <w:szCs w:val="22"/>
              </w:rPr>
              <w:t>12.2.2</w:t>
            </w:r>
            <w:r w:rsidR="00A36CE7" w:rsidRPr="007C4F23">
              <w:rPr>
                <w:rFonts w:ascii="Cambria" w:eastAsia="Arial" w:hAnsi="Cambria"/>
                <w:kern w:val="2"/>
                <w:sz w:val="22"/>
                <w:szCs w:val="22"/>
              </w:rPr>
              <w:t xml:space="preserve">. jeigu Tiekėjas nesilaiko Sutartyje nustatytų Prekių tiekimo terminų </w:t>
            </w:r>
            <w:r w:rsidR="00A36CE7" w:rsidRPr="00EA3520">
              <w:rPr>
                <w:rFonts w:ascii="Cambria" w:eastAsia="Arial" w:hAnsi="Cambria"/>
                <w:kern w:val="2"/>
                <w:sz w:val="22"/>
                <w:szCs w:val="22"/>
              </w:rPr>
              <w:t xml:space="preserve">2 (du) kartus </w:t>
            </w:r>
            <w:r w:rsidR="00A36CE7" w:rsidRPr="007C4F23">
              <w:rPr>
                <w:rFonts w:ascii="Cambria" w:eastAsia="Arial" w:hAnsi="Cambria"/>
                <w:kern w:val="2"/>
                <w:sz w:val="22"/>
                <w:szCs w:val="22"/>
              </w:rPr>
              <w:t xml:space="preserve">iš eilės arba vėluoja pristatyti Prekes daugiau nei </w:t>
            </w:r>
            <w:r w:rsidR="00A36CE7" w:rsidRPr="007C4F23">
              <w:rPr>
                <w:rFonts w:ascii="Cambria" w:hAnsi="Cambria"/>
                <w:kern w:val="2"/>
                <w:sz w:val="22"/>
                <w:szCs w:val="22"/>
              </w:rPr>
              <w:t>10 darbo dienų</w:t>
            </w:r>
            <w:r w:rsidR="00A36CE7" w:rsidRPr="007C4F23">
              <w:rPr>
                <w:rFonts w:ascii="Cambria" w:eastAsia="Arial" w:hAnsi="Cambria"/>
                <w:kern w:val="2"/>
                <w:sz w:val="22"/>
                <w:szCs w:val="22"/>
              </w:rPr>
              <w:t xml:space="preserve"> Sutartyje nustatytas Prekių pristatymo terminas;</w:t>
            </w:r>
          </w:p>
          <w:p w14:paraId="169AE542" w14:textId="34630FF7" w:rsidR="00A36CE7" w:rsidRPr="007C4F23" w:rsidRDefault="00EB6EE2" w:rsidP="00A36CE7">
            <w:pPr>
              <w:tabs>
                <w:tab w:val="left" w:pos="567"/>
                <w:tab w:val="left" w:pos="851"/>
                <w:tab w:val="left" w:pos="992"/>
                <w:tab w:val="left" w:pos="1134"/>
              </w:tabs>
              <w:jc w:val="both"/>
              <w:rPr>
                <w:rFonts w:ascii="Cambria" w:eastAsia="Arial" w:hAnsi="Cambria"/>
                <w:kern w:val="2"/>
                <w:sz w:val="22"/>
                <w:szCs w:val="22"/>
              </w:rPr>
            </w:pPr>
            <w:r>
              <w:rPr>
                <w:rFonts w:ascii="Cambria" w:eastAsia="Arial" w:hAnsi="Cambria"/>
                <w:kern w:val="2"/>
                <w:sz w:val="22"/>
                <w:szCs w:val="22"/>
              </w:rPr>
              <w:t>12.2.3</w:t>
            </w:r>
            <w:r w:rsidR="00A36CE7" w:rsidRPr="007C4F23">
              <w:rPr>
                <w:rFonts w:ascii="Cambria" w:eastAsia="Arial" w:hAnsi="Cambria"/>
                <w:kern w:val="2"/>
                <w:sz w:val="22"/>
                <w:szCs w:val="22"/>
              </w:rPr>
              <w:t>. jeigu Tiekėjas pažeidžia Prekių pristatymo terminus ir priskaičiuotų netesybų už vėlavimą suma viršija 20 (dvidešimt) proc. Pradinės sutarties vertės;</w:t>
            </w:r>
          </w:p>
          <w:p w14:paraId="4F59D471" w14:textId="56A2F153" w:rsidR="00A36CE7" w:rsidRPr="007C4F23" w:rsidRDefault="00A36CE7" w:rsidP="00A36CE7">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4</w:t>
            </w:r>
            <w:r w:rsidRPr="007C4F23">
              <w:rPr>
                <w:rFonts w:ascii="Cambria" w:eastAsia="Arial" w:hAnsi="Cambria"/>
                <w:kern w:val="2"/>
                <w:sz w:val="22"/>
                <w:szCs w:val="22"/>
              </w:rPr>
              <w:t>. Tiekėjas pažeidžia Prekių pristatymo terminus ir dėl Prekių pristatymo vėlavimo Prekės tampa nebereikalingos;</w:t>
            </w:r>
          </w:p>
          <w:p w14:paraId="4437C71F" w14:textId="55CF778A" w:rsidR="00A36CE7" w:rsidRPr="0028501F" w:rsidRDefault="00A36CE7" w:rsidP="00A36CE7">
            <w:pPr>
              <w:tabs>
                <w:tab w:val="left" w:pos="567"/>
                <w:tab w:val="left" w:pos="851"/>
                <w:tab w:val="left" w:pos="992"/>
                <w:tab w:val="left" w:pos="1134"/>
              </w:tabs>
              <w:jc w:val="both"/>
              <w:rPr>
                <w:rFonts w:ascii="Cambria" w:eastAsia="Arial" w:hAnsi="Cambria"/>
                <w:kern w:val="2"/>
                <w:sz w:val="22"/>
                <w:szCs w:val="22"/>
              </w:rPr>
            </w:pPr>
            <w:r w:rsidRPr="0028501F">
              <w:rPr>
                <w:rFonts w:ascii="Cambria" w:eastAsia="Arial" w:hAnsi="Cambria"/>
                <w:kern w:val="2"/>
                <w:sz w:val="22"/>
                <w:szCs w:val="22"/>
              </w:rPr>
              <w:t>12.2.</w:t>
            </w:r>
            <w:r w:rsidR="00EB6EE2">
              <w:rPr>
                <w:rFonts w:ascii="Cambria" w:eastAsia="Arial" w:hAnsi="Cambria"/>
                <w:kern w:val="2"/>
                <w:sz w:val="22"/>
                <w:szCs w:val="22"/>
              </w:rPr>
              <w:t>5</w:t>
            </w:r>
            <w:r w:rsidRPr="0028501F">
              <w:rPr>
                <w:rFonts w:ascii="Cambria" w:eastAsia="Arial" w:hAnsi="Cambria"/>
                <w:kern w:val="2"/>
                <w:sz w:val="22"/>
                <w:szCs w:val="22"/>
              </w:rPr>
              <w:t>. Tiekėjas daugiau kaip 2 (du) kartus pristato Prekes, kurios neatitinka Sutartyje ir (ar) Įstatymuose nustatytų reikalavimų Prekėms;</w:t>
            </w:r>
          </w:p>
          <w:p w14:paraId="12FF473E" w14:textId="44323BBE" w:rsidR="00A36CE7" w:rsidRDefault="00A36CE7" w:rsidP="005C2501">
            <w:pPr>
              <w:tabs>
                <w:tab w:val="left" w:pos="567"/>
                <w:tab w:val="left" w:pos="851"/>
                <w:tab w:val="left" w:pos="992"/>
                <w:tab w:val="left" w:pos="1134"/>
              </w:tabs>
              <w:jc w:val="both"/>
              <w:rPr>
                <w:rFonts w:ascii="Cambria" w:eastAsia="Arial" w:hAnsi="Cambria"/>
                <w:kern w:val="2"/>
                <w:sz w:val="22"/>
                <w:szCs w:val="22"/>
              </w:rPr>
            </w:pPr>
            <w:r w:rsidRPr="007C4F23">
              <w:rPr>
                <w:rFonts w:ascii="Cambria" w:eastAsia="Arial" w:hAnsi="Cambria"/>
                <w:kern w:val="2"/>
                <w:sz w:val="22"/>
                <w:szCs w:val="22"/>
              </w:rPr>
              <w:t>12.2.</w:t>
            </w:r>
            <w:r w:rsidR="00EB6EE2">
              <w:rPr>
                <w:rFonts w:ascii="Cambria" w:eastAsia="Arial" w:hAnsi="Cambria"/>
                <w:kern w:val="2"/>
                <w:sz w:val="22"/>
                <w:szCs w:val="22"/>
              </w:rPr>
              <w:t>6</w:t>
            </w:r>
            <w:r w:rsidRPr="007C4F23">
              <w:rPr>
                <w:rFonts w:ascii="Cambria" w:eastAsia="Arial" w:hAnsi="Cambria"/>
                <w:kern w:val="2"/>
                <w:sz w:val="22"/>
                <w:szCs w:val="22"/>
              </w:rPr>
              <w:t>. Tiekėjas pažeidžia šios Sutarties nuostatas, reglamentuojančias konkurenciją, intelektinės nuosavybės ar konfi</w:t>
            </w:r>
            <w:r>
              <w:rPr>
                <w:rFonts w:ascii="Cambria" w:eastAsia="Arial" w:hAnsi="Cambria"/>
                <w:kern w:val="2"/>
                <w:sz w:val="22"/>
                <w:szCs w:val="22"/>
              </w:rPr>
              <w:t>dencialios informacijos valdymą.</w:t>
            </w:r>
          </w:p>
          <w:p w14:paraId="5D72CC3B" w14:textId="5326CFD0" w:rsidR="005C2501" w:rsidRPr="00D25950" w:rsidRDefault="005C2501" w:rsidP="005C2501">
            <w:pPr>
              <w:tabs>
                <w:tab w:val="left" w:pos="567"/>
                <w:tab w:val="left" w:pos="851"/>
                <w:tab w:val="left" w:pos="992"/>
                <w:tab w:val="left" w:pos="1134"/>
              </w:tabs>
              <w:jc w:val="both"/>
              <w:rPr>
                <w:rFonts w:ascii="Cambria" w:eastAsia="Arial" w:hAnsi="Cambria"/>
                <w:kern w:val="2"/>
                <w:sz w:val="22"/>
                <w:szCs w:val="22"/>
              </w:rPr>
            </w:pPr>
          </w:p>
        </w:tc>
      </w:tr>
      <w:tr w:rsidR="00C23136" w:rsidRPr="00D25950" w14:paraId="5D72CC3E" w14:textId="77777777" w:rsidTr="00163999">
        <w:trPr>
          <w:trHeight w:val="300"/>
        </w:trPr>
        <w:tc>
          <w:tcPr>
            <w:tcW w:w="10060" w:type="dxa"/>
            <w:gridSpan w:val="3"/>
          </w:tcPr>
          <w:p w14:paraId="5D72CC3D" w14:textId="554E3C70" w:rsidR="00C23136" w:rsidRPr="00D25950" w:rsidRDefault="00C23136" w:rsidP="00A36CE7">
            <w:pPr>
              <w:jc w:val="center"/>
              <w:rPr>
                <w:rFonts w:ascii="Cambria" w:hAnsi="Cambria"/>
                <w:kern w:val="2"/>
                <w:sz w:val="22"/>
                <w:szCs w:val="22"/>
              </w:rPr>
            </w:pPr>
            <w:r w:rsidRPr="00D25950">
              <w:rPr>
                <w:rFonts w:ascii="Cambria" w:hAnsi="Cambria"/>
                <w:b/>
                <w:bCs/>
                <w:kern w:val="2"/>
                <w:sz w:val="22"/>
                <w:szCs w:val="22"/>
              </w:rPr>
              <w:t>1</w:t>
            </w:r>
            <w:r w:rsidR="00A36CE7">
              <w:rPr>
                <w:rFonts w:ascii="Cambria" w:hAnsi="Cambria"/>
                <w:b/>
                <w:bCs/>
                <w:kern w:val="2"/>
                <w:sz w:val="22"/>
                <w:szCs w:val="22"/>
              </w:rPr>
              <w:t>3</w:t>
            </w:r>
            <w:r w:rsidRPr="00D25950">
              <w:rPr>
                <w:rFonts w:ascii="Cambria" w:hAnsi="Cambria"/>
                <w:b/>
                <w:bCs/>
                <w:kern w:val="2"/>
                <w:sz w:val="22"/>
                <w:szCs w:val="22"/>
              </w:rPr>
              <w:t xml:space="preserve">. APLINKOSAUGINIAI IR SOCIALINIAI KRITERIJAI </w:t>
            </w:r>
          </w:p>
        </w:tc>
      </w:tr>
      <w:tr w:rsidR="00A36CE7" w:rsidRPr="00D25950" w14:paraId="5D72CC41" w14:textId="77777777" w:rsidTr="00163999">
        <w:trPr>
          <w:trHeight w:val="300"/>
        </w:trPr>
        <w:tc>
          <w:tcPr>
            <w:tcW w:w="2704" w:type="dxa"/>
          </w:tcPr>
          <w:p w14:paraId="5D72CC3F" w14:textId="716A6C7C"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13.1. Aplinkosauginių kriterijų nustatymo teisinis pagrindas</w:t>
            </w:r>
          </w:p>
        </w:tc>
        <w:tc>
          <w:tcPr>
            <w:tcW w:w="7356" w:type="dxa"/>
            <w:gridSpan w:val="2"/>
          </w:tcPr>
          <w:p w14:paraId="566BA7D8" w14:textId="77777777" w:rsidR="00A36CE7" w:rsidRPr="007C4F23"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Aplinkosauginiai kriterijai Prekėms nustatomi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Tvarkos aprašas)</w:t>
            </w:r>
            <w:r w:rsidRPr="007C4F23">
              <w:rPr>
                <w:rFonts w:ascii="Cambria" w:hAnsi="Cambria"/>
                <w:color w:val="000000"/>
                <w:kern w:val="2"/>
                <w:sz w:val="22"/>
                <w:szCs w:val="22"/>
                <w:shd w:val="clear" w:color="auto" w:fill="FFFFFF"/>
              </w:rPr>
              <w:t xml:space="preserve"> 4.1 (minimalūs reikalavimai) ir 4.4.4 papunkčiu (savarankiškai nustatomi aplinkos apsaugos kriterijai).</w:t>
            </w:r>
          </w:p>
          <w:p w14:paraId="7B12E314" w14:textId="77777777" w:rsidR="00A36CE7" w:rsidRDefault="00A36CE7" w:rsidP="00A36CE7">
            <w:pPr>
              <w:jc w:val="both"/>
              <w:rPr>
                <w:rFonts w:ascii="Cambria" w:hAnsi="Cambria"/>
                <w:color w:val="000000"/>
                <w:kern w:val="2"/>
                <w:sz w:val="22"/>
                <w:szCs w:val="22"/>
                <w:shd w:val="clear" w:color="auto" w:fill="FFFFFF"/>
              </w:rPr>
            </w:pPr>
            <w:r w:rsidRPr="00E16117">
              <w:rPr>
                <w:rFonts w:ascii="Cambria" w:hAnsi="Cambria"/>
                <w:color w:val="000000"/>
                <w:kern w:val="2"/>
                <w:sz w:val="22"/>
                <w:szCs w:val="22"/>
                <w:shd w:val="clear" w:color="auto" w:fill="FFFFFF"/>
              </w:rPr>
              <w:t>Tiekėjas privalo Prekes atvežti Pirkėjui ne kelių eismo piko valandomis, pirmadieniais − penktadieniais nuo 10:00 iki 15:00 val. ir trumpiausiais galimais maršrutais. Už Prekių priėmimą atsakingas Pirkėjo atstovas, nurodytas šios Specialiųjų sąlygų 2.1 punkte,  priimdamas Prekes fiziškai įsitikina, ar Tiekėjas Prekes pristatė ne kelių eismo piko valandomis. Pirkėjas turi teisę Sutarties vykdymo metu pareikalauti trumpiausio galimo maršruto pasirinkimą įrodančių dokumentų.</w:t>
            </w:r>
            <w:r w:rsidRPr="007C4F23">
              <w:rPr>
                <w:rFonts w:ascii="Cambria" w:hAnsi="Cambria"/>
                <w:color w:val="000000"/>
                <w:kern w:val="2"/>
                <w:sz w:val="22"/>
                <w:szCs w:val="22"/>
                <w:shd w:val="clear" w:color="auto" w:fill="FFFFFF"/>
              </w:rPr>
              <w:t xml:space="preserve"> </w:t>
            </w:r>
          </w:p>
          <w:p w14:paraId="1E9E7FC3" w14:textId="77777777" w:rsidR="00A36CE7" w:rsidRPr="00801B4A" w:rsidRDefault="00A36CE7" w:rsidP="00A36CE7">
            <w:pPr>
              <w:jc w:val="both"/>
              <w:rPr>
                <w:rFonts w:ascii="Cambria" w:hAnsi="Cambria"/>
                <w:color w:val="000000"/>
                <w:kern w:val="2"/>
                <w:sz w:val="22"/>
                <w:szCs w:val="22"/>
                <w:shd w:val="clear" w:color="auto" w:fill="FFFFFF"/>
              </w:rPr>
            </w:pPr>
            <w:r w:rsidRPr="00801B4A">
              <w:rPr>
                <w:rFonts w:ascii="Cambria" w:hAnsi="Cambria"/>
                <w:color w:val="000000"/>
                <w:kern w:val="2"/>
                <w:sz w:val="22"/>
                <w:szCs w:val="22"/>
                <w:shd w:val="clear" w:color="auto" w:fill="FFFFFF"/>
              </w:rPr>
              <w:t>Nustačius, kad Tiekėjas šiame papunktyje nustatyto kriterijaus (-jų) nesilaiko, Tiekėjui taikoma Specialiųjų sąlygų 9.5 punkte nurodyto dydžio bauda.</w:t>
            </w:r>
          </w:p>
          <w:p w14:paraId="5D72CC40" w14:textId="1AD0C6E9" w:rsidR="00A36CE7" w:rsidRPr="00D25950" w:rsidRDefault="00A36CE7" w:rsidP="00A36CE7">
            <w:pPr>
              <w:jc w:val="both"/>
              <w:rPr>
                <w:rFonts w:ascii="Cambria" w:hAnsi="Cambria"/>
                <w:b/>
                <w:bCs/>
                <w:kern w:val="2"/>
                <w:sz w:val="22"/>
                <w:szCs w:val="22"/>
              </w:rPr>
            </w:pPr>
          </w:p>
        </w:tc>
      </w:tr>
      <w:tr w:rsidR="00A36CE7" w:rsidRPr="00D25950" w14:paraId="5D72CC45" w14:textId="77777777" w:rsidTr="00163999">
        <w:trPr>
          <w:trHeight w:val="300"/>
        </w:trPr>
        <w:tc>
          <w:tcPr>
            <w:tcW w:w="2704" w:type="dxa"/>
          </w:tcPr>
          <w:p w14:paraId="5D72CC42" w14:textId="04571D30" w:rsidR="00A36CE7" w:rsidRPr="00D25950" w:rsidRDefault="00A36CE7" w:rsidP="00A36CE7">
            <w:pPr>
              <w:rPr>
                <w:rFonts w:ascii="Cambria" w:hAnsi="Cambria"/>
                <w:b/>
                <w:bCs/>
                <w:kern w:val="2"/>
                <w:sz w:val="22"/>
                <w:szCs w:val="22"/>
              </w:rPr>
            </w:pPr>
            <w:r w:rsidRPr="007C4F23">
              <w:rPr>
                <w:rFonts w:ascii="Cambria" w:hAnsi="Cambria"/>
                <w:b/>
                <w:bCs/>
                <w:kern w:val="2"/>
                <w:sz w:val="22"/>
                <w:szCs w:val="22"/>
              </w:rPr>
              <w:t>13.2.  Su perkamomis Prekėmis susiję socialiniai kriterijai</w:t>
            </w:r>
          </w:p>
        </w:tc>
        <w:tc>
          <w:tcPr>
            <w:tcW w:w="7356" w:type="dxa"/>
            <w:gridSpan w:val="2"/>
          </w:tcPr>
          <w:p w14:paraId="5D72CC44" w14:textId="1D07673F" w:rsidR="00A36CE7" w:rsidRPr="00D25950" w:rsidRDefault="00A36CE7" w:rsidP="00A36CE7">
            <w:pPr>
              <w:jc w:val="both"/>
              <w:rPr>
                <w:rFonts w:ascii="Cambria" w:hAnsi="Cambria"/>
                <w:sz w:val="22"/>
                <w:szCs w:val="22"/>
              </w:rPr>
            </w:pPr>
            <w:r w:rsidRPr="007C4F23">
              <w:rPr>
                <w:rFonts w:ascii="Cambria" w:hAnsi="Cambria"/>
                <w:color w:val="000000"/>
                <w:kern w:val="2"/>
                <w:sz w:val="22"/>
                <w:szCs w:val="22"/>
                <w:shd w:val="clear" w:color="auto" w:fill="FFFFFF"/>
              </w:rPr>
              <w:t>Netaikoma</w:t>
            </w:r>
          </w:p>
        </w:tc>
      </w:tr>
      <w:tr w:rsidR="00C23136" w:rsidRPr="00D25950" w14:paraId="5D72CC52" w14:textId="77777777" w:rsidTr="00163999">
        <w:trPr>
          <w:trHeight w:val="300"/>
        </w:trPr>
        <w:tc>
          <w:tcPr>
            <w:tcW w:w="10060" w:type="dxa"/>
            <w:gridSpan w:val="3"/>
          </w:tcPr>
          <w:p w14:paraId="61ED5096" w14:textId="77777777" w:rsidR="00A93C1F" w:rsidRPr="00A93C1F" w:rsidRDefault="00A93C1F" w:rsidP="00A93C1F">
            <w:pPr>
              <w:jc w:val="center"/>
              <w:rPr>
                <w:rFonts w:ascii="Cambria" w:hAnsi="Cambria"/>
                <w:b/>
                <w:bCs/>
                <w:kern w:val="2"/>
                <w:sz w:val="22"/>
                <w:szCs w:val="22"/>
              </w:rPr>
            </w:pPr>
            <w:r w:rsidRPr="00A93C1F">
              <w:rPr>
                <w:rFonts w:ascii="Cambria" w:hAnsi="Cambria"/>
                <w:b/>
                <w:bCs/>
                <w:kern w:val="2"/>
                <w:sz w:val="22"/>
                <w:szCs w:val="22"/>
              </w:rPr>
              <w:lastRenderedPageBreak/>
              <w:t xml:space="preserve">14. BENDRŲJŲ SĄLYGŲ PAKEITIMAI IR PAPILDYMAI </w:t>
            </w:r>
          </w:p>
          <w:p w14:paraId="5D72CC51" w14:textId="683969CD" w:rsidR="00C23136" w:rsidRPr="00A93C1F" w:rsidRDefault="00A93C1F" w:rsidP="00A93C1F">
            <w:pPr>
              <w:jc w:val="center"/>
              <w:rPr>
                <w:rFonts w:ascii="Cambria" w:hAnsi="Cambria"/>
                <w:bCs/>
                <w:kern w:val="2"/>
                <w:sz w:val="22"/>
                <w:szCs w:val="22"/>
              </w:rPr>
            </w:pPr>
            <w:r w:rsidRPr="00A93C1F">
              <w:rPr>
                <w:rFonts w:ascii="Cambria" w:hAnsi="Cambria"/>
                <w:bCs/>
                <w:kern w:val="2"/>
                <w:sz w:val="22"/>
                <w:szCs w:val="22"/>
              </w:rPr>
              <w:t>(jeigu būtina dėl konkretaus Sutarties dalyko specifikos)</w:t>
            </w:r>
          </w:p>
        </w:tc>
      </w:tr>
      <w:tr w:rsidR="00A93C1F" w:rsidRPr="00D25950" w14:paraId="5D72CC55" w14:textId="77777777" w:rsidTr="00163999">
        <w:trPr>
          <w:trHeight w:val="300"/>
        </w:trPr>
        <w:tc>
          <w:tcPr>
            <w:tcW w:w="2704" w:type="dxa"/>
          </w:tcPr>
          <w:p w14:paraId="5D72CC53" w14:textId="2908A26A"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 xml:space="preserve">14.1. </w:t>
            </w:r>
          </w:p>
        </w:tc>
        <w:tc>
          <w:tcPr>
            <w:tcW w:w="7356" w:type="dxa"/>
            <w:gridSpan w:val="2"/>
          </w:tcPr>
          <w:p w14:paraId="5D72CC54" w14:textId="2D49AC37" w:rsidR="00A93C1F" w:rsidRPr="00D25950" w:rsidRDefault="00A93C1F" w:rsidP="00A93C1F">
            <w:pPr>
              <w:jc w:val="both"/>
              <w:rPr>
                <w:rFonts w:ascii="Cambria" w:hAnsi="Cambria"/>
                <w:kern w:val="2"/>
                <w:sz w:val="22"/>
                <w:szCs w:val="22"/>
              </w:rPr>
            </w:pPr>
            <w:r w:rsidRPr="00945646">
              <w:rPr>
                <w:rFonts w:ascii="Cambria" w:hAnsi="Cambria"/>
                <w:kern w:val="2"/>
                <w:sz w:val="22"/>
                <w:szCs w:val="22"/>
              </w:rPr>
              <w:t>Netaikoma</w:t>
            </w:r>
          </w:p>
        </w:tc>
      </w:tr>
      <w:tr w:rsidR="00A93C1F" w:rsidRPr="00D25950" w14:paraId="5D72CC58" w14:textId="77777777" w:rsidTr="00163999">
        <w:trPr>
          <w:trHeight w:val="300"/>
        </w:trPr>
        <w:tc>
          <w:tcPr>
            <w:tcW w:w="2704" w:type="dxa"/>
          </w:tcPr>
          <w:p w14:paraId="5D72CC56" w14:textId="5528A99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14.2.</w:t>
            </w:r>
          </w:p>
        </w:tc>
        <w:tc>
          <w:tcPr>
            <w:tcW w:w="7356" w:type="dxa"/>
            <w:gridSpan w:val="2"/>
          </w:tcPr>
          <w:p w14:paraId="5D72CC57" w14:textId="4B10F5E4" w:rsidR="00A93C1F" w:rsidRPr="00D25950" w:rsidRDefault="00A93C1F" w:rsidP="00A93C1F">
            <w:pPr>
              <w:jc w:val="both"/>
              <w:rPr>
                <w:rFonts w:ascii="Cambria" w:hAnsi="Cambria"/>
                <w:kern w:val="2"/>
                <w:sz w:val="22"/>
                <w:szCs w:val="22"/>
              </w:rPr>
            </w:pPr>
            <w:r w:rsidRPr="007C4F23">
              <w:rPr>
                <w:rFonts w:ascii="Cambria" w:hAnsi="Cambria"/>
                <w:kern w:val="2"/>
                <w:sz w:val="22"/>
                <w:szCs w:val="22"/>
                <w:shd w:val="clear" w:color="auto" w:fill="FFFFFF"/>
              </w:rPr>
              <w:t>Netaikoma</w:t>
            </w:r>
          </w:p>
        </w:tc>
      </w:tr>
      <w:tr w:rsidR="00A93C1F" w:rsidRPr="00D25950" w14:paraId="5D72CC5B" w14:textId="77777777" w:rsidTr="00163999">
        <w:trPr>
          <w:trHeight w:val="300"/>
        </w:trPr>
        <w:tc>
          <w:tcPr>
            <w:tcW w:w="2704" w:type="dxa"/>
          </w:tcPr>
          <w:p w14:paraId="5D72CC59" w14:textId="3DD5961B"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14.3.</w:t>
            </w:r>
          </w:p>
        </w:tc>
        <w:tc>
          <w:tcPr>
            <w:tcW w:w="7356" w:type="dxa"/>
            <w:gridSpan w:val="2"/>
          </w:tcPr>
          <w:p w14:paraId="5D72CC5A" w14:textId="16F468BF"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p>
        </w:tc>
      </w:tr>
      <w:tr w:rsidR="00A93C1F" w:rsidRPr="00D25950" w14:paraId="5D72CC5E" w14:textId="77777777" w:rsidTr="00163999">
        <w:trPr>
          <w:trHeight w:val="300"/>
        </w:trPr>
        <w:tc>
          <w:tcPr>
            <w:tcW w:w="2704" w:type="dxa"/>
          </w:tcPr>
          <w:p w14:paraId="5D72CC5C" w14:textId="2DBEF748"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14.4.</w:t>
            </w:r>
          </w:p>
        </w:tc>
        <w:tc>
          <w:tcPr>
            <w:tcW w:w="7356" w:type="dxa"/>
            <w:gridSpan w:val="2"/>
          </w:tcPr>
          <w:p w14:paraId="5D72CC5D" w14:textId="229FCCD5" w:rsidR="00A93C1F" w:rsidRPr="00D25950" w:rsidRDefault="00A93C1F" w:rsidP="00A93C1F">
            <w:pPr>
              <w:jc w:val="both"/>
              <w:rPr>
                <w:rFonts w:ascii="Cambria" w:hAnsi="Cambria"/>
                <w:sz w:val="22"/>
                <w:szCs w:val="22"/>
              </w:rPr>
            </w:pPr>
            <w:r w:rsidRPr="007C4F23">
              <w:rPr>
                <w:rFonts w:ascii="Cambria" w:hAnsi="Cambria"/>
                <w:kern w:val="2"/>
                <w:sz w:val="22"/>
                <w:szCs w:val="22"/>
                <w:shd w:val="clear" w:color="auto" w:fill="FFFFFF"/>
              </w:rPr>
              <w:t>Netaikoma</w:t>
            </w:r>
            <w:r w:rsidRPr="007C4F23">
              <w:rPr>
                <w:rFonts w:ascii="Cambria" w:hAnsi="Cambria"/>
                <w:color w:val="0070C0"/>
                <w:kern w:val="2"/>
                <w:sz w:val="22"/>
                <w:szCs w:val="22"/>
              </w:rPr>
              <w:t xml:space="preserve"> </w:t>
            </w:r>
          </w:p>
        </w:tc>
      </w:tr>
      <w:tr w:rsidR="00A93C1F" w:rsidRPr="00D25950" w14:paraId="5D72CC61" w14:textId="77777777" w:rsidTr="00163999">
        <w:trPr>
          <w:trHeight w:val="300"/>
        </w:trPr>
        <w:tc>
          <w:tcPr>
            <w:tcW w:w="2704" w:type="dxa"/>
          </w:tcPr>
          <w:p w14:paraId="5D72CC5F" w14:textId="088E346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14.5.</w:t>
            </w:r>
          </w:p>
        </w:tc>
        <w:tc>
          <w:tcPr>
            <w:tcW w:w="7356" w:type="dxa"/>
            <w:gridSpan w:val="2"/>
          </w:tcPr>
          <w:p w14:paraId="5D72CC60" w14:textId="5139CB19" w:rsidR="00A93C1F" w:rsidRPr="00D25950" w:rsidRDefault="00A93C1F" w:rsidP="00A93C1F">
            <w:pPr>
              <w:jc w:val="both"/>
              <w:rPr>
                <w:rFonts w:ascii="Cambria" w:hAnsi="Cambria"/>
                <w:kern w:val="2"/>
                <w:sz w:val="22"/>
                <w:szCs w:val="22"/>
              </w:rPr>
            </w:pPr>
            <w:r w:rsidRPr="0082679D">
              <w:rPr>
                <w:rFonts w:ascii="Cambria" w:hAnsi="Cambria"/>
                <w:kern w:val="2"/>
                <w:sz w:val="22"/>
                <w:szCs w:val="22"/>
              </w:rPr>
              <w:t>Sutarties Bendrosiose sąlygose nurodytos alternatyvios nuostatos (su prierašu „jei taikoma“ ir pan.) taikomos tik tokiu atveju, jeigu jos konkrečiai aprašomos Sutarties Specialiosiose sąlygose.</w:t>
            </w:r>
          </w:p>
        </w:tc>
      </w:tr>
      <w:tr w:rsidR="00C23136" w:rsidRPr="00D25950" w14:paraId="5D72CC63" w14:textId="77777777" w:rsidTr="00163999">
        <w:trPr>
          <w:trHeight w:val="300"/>
        </w:trPr>
        <w:tc>
          <w:tcPr>
            <w:tcW w:w="10060" w:type="dxa"/>
            <w:gridSpan w:val="3"/>
          </w:tcPr>
          <w:p w14:paraId="5D72CC62" w14:textId="1E256042" w:rsidR="00C23136" w:rsidRPr="00D25950" w:rsidRDefault="00A93C1F" w:rsidP="00A93C1F">
            <w:pPr>
              <w:jc w:val="center"/>
              <w:rPr>
                <w:rFonts w:ascii="Cambria" w:hAnsi="Cambria"/>
                <w:b/>
                <w:bCs/>
                <w:kern w:val="2"/>
                <w:sz w:val="22"/>
                <w:szCs w:val="22"/>
              </w:rPr>
            </w:pPr>
            <w:r w:rsidRPr="00A93C1F">
              <w:rPr>
                <w:rFonts w:ascii="Cambria" w:hAnsi="Cambria"/>
                <w:b/>
                <w:bCs/>
                <w:kern w:val="2"/>
                <w:sz w:val="22"/>
                <w:szCs w:val="22"/>
              </w:rPr>
              <w:t>15. SUTARTIES PRIEDAI</w:t>
            </w:r>
          </w:p>
        </w:tc>
      </w:tr>
      <w:tr w:rsidR="00A93C1F" w:rsidRPr="00D25950" w14:paraId="5D72CC66" w14:textId="77777777" w:rsidTr="00163999">
        <w:trPr>
          <w:trHeight w:val="310"/>
        </w:trPr>
        <w:tc>
          <w:tcPr>
            <w:tcW w:w="2704" w:type="dxa"/>
          </w:tcPr>
          <w:p w14:paraId="5D72CC64" w14:textId="292F05B5"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15.1. Priedas Nr. 1</w:t>
            </w:r>
          </w:p>
        </w:tc>
        <w:tc>
          <w:tcPr>
            <w:tcW w:w="7356" w:type="dxa"/>
            <w:gridSpan w:val="2"/>
          </w:tcPr>
          <w:p w14:paraId="5D72CC65" w14:textId="2F8E6E25"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Techninė specifikacija;</w:t>
            </w:r>
          </w:p>
        </w:tc>
      </w:tr>
      <w:tr w:rsidR="00A93C1F" w:rsidRPr="00D25950" w14:paraId="5D72CC69" w14:textId="77777777" w:rsidTr="00163999">
        <w:trPr>
          <w:trHeight w:val="300"/>
        </w:trPr>
        <w:tc>
          <w:tcPr>
            <w:tcW w:w="2704" w:type="dxa"/>
          </w:tcPr>
          <w:p w14:paraId="5D72CC67" w14:textId="39B802E2"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15.2. Priedas Nr. 2</w:t>
            </w:r>
          </w:p>
        </w:tc>
        <w:tc>
          <w:tcPr>
            <w:tcW w:w="7356" w:type="dxa"/>
            <w:gridSpan w:val="2"/>
          </w:tcPr>
          <w:p w14:paraId="5D72CC68" w14:textId="1318FE4B"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Prekių žiniaraštis;</w:t>
            </w:r>
          </w:p>
        </w:tc>
      </w:tr>
      <w:tr w:rsidR="00A93C1F" w:rsidRPr="00D25950" w14:paraId="5D72CC6C" w14:textId="77777777" w:rsidTr="00163999">
        <w:trPr>
          <w:trHeight w:val="300"/>
        </w:trPr>
        <w:tc>
          <w:tcPr>
            <w:tcW w:w="2704" w:type="dxa"/>
          </w:tcPr>
          <w:p w14:paraId="5D72CC6A" w14:textId="78B0BA0F" w:rsidR="00A93C1F" w:rsidRPr="00D25950" w:rsidRDefault="00A93C1F" w:rsidP="00A93C1F">
            <w:pPr>
              <w:jc w:val="both"/>
              <w:rPr>
                <w:rFonts w:ascii="Cambria" w:hAnsi="Cambria"/>
                <w:b/>
                <w:bCs/>
                <w:kern w:val="2"/>
                <w:sz w:val="22"/>
                <w:szCs w:val="22"/>
              </w:rPr>
            </w:pPr>
            <w:r w:rsidRPr="007C4F23">
              <w:rPr>
                <w:rFonts w:ascii="Cambria" w:hAnsi="Cambria"/>
                <w:b/>
                <w:bCs/>
                <w:kern w:val="2"/>
                <w:sz w:val="22"/>
                <w:szCs w:val="22"/>
              </w:rPr>
              <w:t>15.3. Priedas Nr. 3</w:t>
            </w:r>
          </w:p>
        </w:tc>
        <w:tc>
          <w:tcPr>
            <w:tcW w:w="7356" w:type="dxa"/>
            <w:gridSpan w:val="2"/>
          </w:tcPr>
          <w:p w14:paraId="5D72CC6B" w14:textId="35B33EB1" w:rsidR="00A93C1F" w:rsidRPr="00943080" w:rsidRDefault="00A93C1F" w:rsidP="00A93C1F">
            <w:pPr>
              <w:jc w:val="both"/>
              <w:rPr>
                <w:rFonts w:ascii="Cambria" w:hAnsi="Cambria"/>
                <w:bCs/>
                <w:kern w:val="2"/>
                <w:sz w:val="22"/>
                <w:szCs w:val="22"/>
              </w:rPr>
            </w:pPr>
            <w:r w:rsidRPr="007C4F23">
              <w:rPr>
                <w:rFonts w:ascii="Cambria" w:hAnsi="Cambria"/>
                <w:bCs/>
                <w:kern w:val="2"/>
                <w:sz w:val="22"/>
                <w:szCs w:val="22"/>
              </w:rPr>
              <w:t xml:space="preserve">Pirkimo sąlygos </w:t>
            </w:r>
            <w:r w:rsidRPr="007C4F23">
              <w:rPr>
                <w:rFonts w:ascii="Cambria" w:hAnsi="Cambria"/>
                <w:sz w:val="22"/>
                <w:szCs w:val="22"/>
              </w:rPr>
              <w:t>(</w:t>
            </w:r>
            <w:r w:rsidRPr="007C4F23">
              <w:rPr>
                <w:rFonts w:ascii="Cambria" w:hAnsi="Cambria"/>
                <w:sz w:val="22"/>
                <w:szCs w:val="22"/>
                <w:lang w:eastAsia="lt-LT"/>
              </w:rPr>
              <w:t>išskyrus dokumentus, kurie pridedami kaip atskiri priedai, nurodyti aukščiau</w:t>
            </w:r>
            <w:r w:rsidRPr="007C4F23">
              <w:rPr>
                <w:rFonts w:ascii="Cambria" w:hAnsi="Cambria"/>
                <w:sz w:val="22"/>
                <w:szCs w:val="22"/>
              </w:rPr>
              <w:t>) (atskirai nepridedamos);</w:t>
            </w:r>
          </w:p>
        </w:tc>
      </w:tr>
      <w:tr w:rsidR="00475A6B" w:rsidRPr="00D25950" w14:paraId="5D72CC6F" w14:textId="77777777" w:rsidTr="00163999">
        <w:trPr>
          <w:trHeight w:val="300"/>
        </w:trPr>
        <w:tc>
          <w:tcPr>
            <w:tcW w:w="2704" w:type="dxa"/>
          </w:tcPr>
          <w:p w14:paraId="5D72CC6D" w14:textId="5BA962A3"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15.4. Priedas Nr. 4</w:t>
            </w:r>
          </w:p>
        </w:tc>
        <w:tc>
          <w:tcPr>
            <w:tcW w:w="7356" w:type="dxa"/>
            <w:gridSpan w:val="2"/>
          </w:tcPr>
          <w:p w14:paraId="5D72CC6E" w14:textId="24BAB968" w:rsidR="00475A6B" w:rsidRPr="00943080" w:rsidRDefault="00475A6B" w:rsidP="00475A6B">
            <w:pPr>
              <w:jc w:val="both"/>
              <w:rPr>
                <w:rFonts w:ascii="Cambria" w:hAnsi="Cambria"/>
                <w:bCs/>
                <w:kern w:val="2"/>
                <w:sz w:val="22"/>
                <w:szCs w:val="22"/>
              </w:rPr>
            </w:pPr>
            <w:r>
              <w:rPr>
                <w:rFonts w:ascii="Cambria" w:hAnsi="Cambria"/>
                <w:bCs/>
                <w:kern w:val="2"/>
                <w:sz w:val="22"/>
                <w:szCs w:val="22"/>
              </w:rPr>
              <w:t>P</w:t>
            </w:r>
            <w:r w:rsidRPr="007C4F23">
              <w:rPr>
                <w:rFonts w:ascii="Cambria" w:hAnsi="Cambria"/>
                <w:bCs/>
                <w:kern w:val="2"/>
                <w:sz w:val="22"/>
                <w:szCs w:val="22"/>
              </w:rPr>
              <w:t>asiūlymas (atskirai nepridedamas);</w:t>
            </w:r>
          </w:p>
        </w:tc>
      </w:tr>
      <w:tr w:rsidR="00475A6B" w:rsidRPr="00D25950" w14:paraId="5D72CC72" w14:textId="77777777" w:rsidTr="00163999">
        <w:trPr>
          <w:trHeight w:val="300"/>
        </w:trPr>
        <w:tc>
          <w:tcPr>
            <w:tcW w:w="2704" w:type="dxa"/>
          </w:tcPr>
          <w:p w14:paraId="5D72CC70" w14:textId="5FC25761" w:rsidR="00475A6B" w:rsidRPr="00D25950" w:rsidRDefault="00475A6B" w:rsidP="00475A6B">
            <w:pPr>
              <w:jc w:val="both"/>
              <w:rPr>
                <w:rFonts w:ascii="Cambria" w:hAnsi="Cambria"/>
                <w:b/>
                <w:bCs/>
                <w:kern w:val="2"/>
                <w:sz w:val="22"/>
                <w:szCs w:val="22"/>
              </w:rPr>
            </w:pPr>
            <w:r w:rsidRPr="007C4F23">
              <w:rPr>
                <w:rFonts w:ascii="Cambria" w:hAnsi="Cambria"/>
                <w:b/>
                <w:bCs/>
                <w:kern w:val="2"/>
                <w:sz w:val="22"/>
                <w:szCs w:val="22"/>
              </w:rPr>
              <w:t>15.5. Priedas Nr. 5</w:t>
            </w:r>
          </w:p>
        </w:tc>
        <w:tc>
          <w:tcPr>
            <w:tcW w:w="7356" w:type="dxa"/>
            <w:gridSpan w:val="2"/>
          </w:tcPr>
          <w:p w14:paraId="5D72CC71" w14:textId="1A129995" w:rsidR="00475A6B" w:rsidRPr="00943080" w:rsidRDefault="00475A6B" w:rsidP="00475A6B">
            <w:pPr>
              <w:tabs>
                <w:tab w:val="left" w:pos="1352"/>
              </w:tabs>
              <w:rPr>
                <w:rFonts w:ascii="Cambria" w:hAnsi="Cambria"/>
                <w:bCs/>
                <w:kern w:val="2"/>
                <w:sz w:val="22"/>
                <w:szCs w:val="22"/>
              </w:rPr>
            </w:pPr>
            <w:r w:rsidRPr="007C4F23">
              <w:rPr>
                <w:rFonts w:ascii="Cambria" w:hAnsi="Cambria"/>
                <w:bCs/>
                <w:kern w:val="2"/>
                <w:sz w:val="22"/>
                <w:szCs w:val="22"/>
              </w:rPr>
              <w:t>Kiti dokumentai (jei tokių yra).</w:t>
            </w:r>
          </w:p>
        </w:tc>
      </w:tr>
      <w:tr w:rsidR="00C23136" w:rsidRPr="00D25950" w14:paraId="5D72CC74" w14:textId="77777777" w:rsidTr="00163999">
        <w:tc>
          <w:tcPr>
            <w:tcW w:w="10060" w:type="dxa"/>
            <w:gridSpan w:val="3"/>
          </w:tcPr>
          <w:p w14:paraId="5D72CC73" w14:textId="747AC1C9" w:rsidR="00C23136" w:rsidRPr="00D25950" w:rsidRDefault="00475A6B" w:rsidP="00C23136">
            <w:pPr>
              <w:jc w:val="center"/>
              <w:rPr>
                <w:rFonts w:ascii="Cambria" w:hAnsi="Cambria"/>
                <w:b/>
                <w:bCs/>
                <w:kern w:val="2"/>
                <w:sz w:val="22"/>
                <w:szCs w:val="22"/>
              </w:rPr>
            </w:pPr>
            <w:r w:rsidRPr="00475A6B">
              <w:rPr>
                <w:rFonts w:ascii="Cambria" w:hAnsi="Cambria"/>
                <w:b/>
                <w:bCs/>
                <w:kern w:val="2"/>
                <w:sz w:val="22"/>
                <w:szCs w:val="22"/>
              </w:rPr>
              <w:t>16. ŠALIŲ ATSTOVŲ PARAŠAI</w:t>
            </w:r>
          </w:p>
        </w:tc>
      </w:tr>
      <w:tr w:rsidR="00C23136" w:rsidRPr="00D25950" w14:paraId="5D72CC77" w14:textId="77777777" w:rsidTr="00163999">
        <w:tc>
          <w:tcPr>
            <w:tcW w:w="4815" w:type="dxa"/>
            <w:gridSpan w:val="2"/>
          </w:tcPr>
          <w:p w14:paraId="5D72CC75" w14:textId="34EC4BB0"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PIRKĖJAS</w:t>
            </w:r>
            <w:r w:rsidR="00A30BDE">
              <w:rPr>
                <w:rFonts w:ascii="Cambria" w:hAnsi="Cambria"/>
                <w:b/>
                <w:bCs/>
                <w:kern w:val="2"/>
                <w:sz w:val="22"/>
                <w:szCs w:val="22"/>
              </w:rPr>
              <w:t xml:space="preserve">  </w:t>
            </w:r>
          </w:p>
        </w:tc>
        <w:tc>
          <w:tcPr>
            <w:tcW w:w="5245" w:type="dxa"/>
          </w:tcPr>
          <w:p w14:paraId="5D72CC76" w14:textId="77777777" w:rsidR="00C23136" w:rsidRPr="00D25950" w:rsidRDefault="00C23136" w:rsidP="00475A6B">
            <w:pPr>
              <w:jc w:val="center"/>
              <w:rPr>
                <w:rFonts w:ascii="Cambria" w:hAnsi="Cambria"/>
                <w:b/>
                <w:bCs/>
                <w:kern w:val="2"/>
                <w:sz w:val="22"/>
                <w:szCs w:val="22"/>
              </w:rPr>
            </w:pPr>
            <w:r w:rsidRPr="00D25950">
              <w:rPr>
                <w:rFonts w:ascii="Cambria" w:hAnsi="Cambria"/>
                <w:b/>
                <w:bCs/>
                <w:kern w:val="2"/>
                <w:sz w:val="22"/>
                <w:szCs w:val="22"/>
              </w:rPr>
              <w:t>TIEKĖJAS</w:t>
            </w:r>
          </w:p>
        </w:tc>
      </w:tr>
      <w:tr w:rsidR="00C23136" w:rsidRPr="00943080" w14:paraId="5D72CC7B" w14:textId="77777777" w:rsidTr="00163999">
        <w:tc>
          <w:tcPr>
            <w:tcW w:w="4815" w:type="dxa"/>
            <w:gridSpan w:val="2"/>
          </w:tcPr>
          <w:p w14:paraId="5D72CC78"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Generalinis direktorius</w:t>
            </w:r>
          </w:p>
          <w:p w14:paraId="5D72CC79" w14:textId="77777777" w:rsidR="00C23136" w:rsidRPr="00D25950" w:rsidRDefault="00C23136" w:rsidP="00475A6B">
            <w:pPr>
              <w:jc w:val="center"/>
              <w:rPr>
                <w:rFonts w:ascii="Cambria" w:hAnsi="Cambria"/>
                <w:kern w:val="2"/>
                <w:sz w:val="22"/>
                <w:szCs w:val="22"/>
              </w:rPr>
            </w:pPr>
            <w:r w:rsidRPr="00D25950">
              <w:rPr>
                <w:rFonts w:ascii="Cambria" w:hAnsi="Cambria"/>
                <w:kern w:val="2"/>
                <w:sz w:val="22"/>
                <w:szCs w:val="22"/>
              </w:rPr>
              <w:t>prof. habil. dr. Renaldas Jurkevičius</w:t>
            </w:r>
          </w:p>
        </w:tc>
        <w:tc>
          <w:tcPr>
            <w:tcW w:w="5245" w:type="dxa"/>
            <w:vAlign w:val="center"/>
          </w:tcPr>
          <w:p w14:paraId="5D72CC7A" w14:textId="5ABD2811" w:rsidR="00C23136" w:rsidRPr="00943080" w:rsidRDefault="00A30BDE" w:rsidP="0059540A">
            <w:pPr>
              <w:jc w:val="center"/>
              <w:rPr>
                <w:rFonts w:ascii="Cambria" w:hAnsi="Cambria"/>
                <w:b/>
                <w:bCs/>
                <w:color w:val="4472C4" w:themeColor="accent1"/>
                <w:kern w:val="2"/>
                <w:sz w:val="22"/>
                <w:szCs w:val="22"/>
              </w:rPr>
            </w:pPr>
            <w:r w:rsidRPr="00A30BDE">
              <w:rPr>
                <w:rFonts w:ascii="Cambria" w:hAnsi="Cambria"/>
                <w:color w:val="4472C4" w:themeColor="accent1"/>
                <w:kern w:val="2"/>
                <w:sz w:val="22"/>
                <w:szCs w:val="22"/>
              </w:rPr>
              <w:t>(nurodomos atstovo pareigos, vardas, pavardė)</w:t>
            </w:r>
          </w:p>
        </w:tc>
      </w:tr>
      <w:tr w:rsidR="00C23136" w:rsidRPr="00D25950" w14:paraId="5D72CC82" w14:textId="77777777" w:rsidTr="00163999">
        <w:trPr>
          <w:trHeight w:val="728"/>
        </w:trPr>
        <w:tc>
          <w:tcPr>
            <w:tcW w:w="4815" w:type="dxa"/>
            <w:gridSpan w:val="2"/>
          </w:tcPr>
          <w:p w14:paraId="5D72CC7C" w14:textId="77777777" w:rsidR="00C23136" w:rsidRPr="00D25950" w:rsidRDefault="00C23136" w:rsidP="00A30BDE">
            <w:pPr>
              <w:jc w:val="center"/>
              <w:rPr>
                <w:rFonts w:ascii="Cambria" w:hAnsi="Cambria"/>
                <w:b/>
                <w:bCs/>
                <w:kern w:val="2"/>
                <w:sz w:val="22"/>
                <w:szCs w:val="22"/>
              </w:rPr>
            </w:pPr>
          </w:p>
          <w:p w14:paraId="5D72CC7D"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p w14:paraId="5D72CC7E" w14:textId="77777777" w:rsidR="00C23136" w:rsidRPr="00D25950" w:rsidRDefault="00C23136" w:rsidP="00A30BDE">
            <w:pPr>
              <w:jc w:val="center"/>
              <w:rPr>
                <w:rFonts w:ascii="Cambria" w:hAnsi="Cambria"/>
                <w:b/>
                <w:bCs/>
                <w:kern w:val="2"/>
                <w:sz w:val="22"/>
                <w:szCs w:val="22"/>
              </w:rPr>
            </w:pPr>
          </w:p>
          <w:p w14:paraId="5D72CC7F" w14:textId="77777777" w:rsidR="00C23136" w:rsidRPr="00D25950" w:rsidRDefault="00C23136" w:rsidP="00A30BDE">
            <w:pPr>
              <w:jc w:val="center"/>
              <w:rPr>
                <w:rFonts w:ascii="Cambria" w:hAnsi="Cambria"/>
                <w:b/>
                <w:bCs/>
                <w:kern w:val="2"/>
                <w:sz w:val="22"/>
                <w:szCs w:val="22"/>
              </w:rPr>
            </w:pPr>
          </w:p>
        </w:tc>
        <w:tc>
          <w:tcPr>
            <w:tcW w:w="5245" w:type="dxa"/>
          </w:tcPr>
          <w:p w14:paraId="5D72CC80" w14:textId="77777777" w:rsidR="00C23136" w:rsidRPr="00D25950" w:rsidRDefault="00C23136" w:rsidP="00A30BDE">
            <w:pPr>
              <w:jc w:val="center"/>
              <w:rPr>
                <w:rFonts w:ascii="Cambria" w:hAnsi="Cambria"/>
                <w:b/>
                <w:bCs/>
                <w:kern w:val="2"/>
                <w:sz w:val="22"/>
                <w:szCs w:val="22"/>
              </w:rPr>
            </w:pPr>
          </w:p>
          <w:p w14:paraId="5D72CC81" w14:textId="77777777" w:rsidR="00C23136" w:rsidRPr="00D25950" w:rsidRDefault="00C23136" w:rsidP="00A30BDE">
            <w:pPr>
              <w:jc w:val="center"/>
              <w:rPr>
                <w:rFonts w:ascii="Cambria" w:hAnsi="Cambria"/>
                <w:b/>
                <w:bCs/>
                <w:kern w:val="2"/>
                <w:sz w:val="22"/>
                <w:szCs w:val="22"/>
              </w:rPr>
            </w:pPr>
            <w:r w:rsidRPr="00D25950">
              <w:rPr>
                <w:rFonts w:ascii="Cambria" w:hAnsi="Cambria"/>
                <w:b/>
                <w:bCs/>
                <w:kern w:val="2"/>
                <w:sz w:val="22"/>
                <w:szCs w:val="22"/>
              </w:rPr>
              <w:t>(parašas)</w:t>
            </w:r>
          </w:p>
        </w:tc>
      </w:tr>
    </w:tbl>
    <w:p w14:paraId="6CBF24E5" w14:textId="77777777" w:rsidR="00336F4B" w:rsidRDefault="00336F4B" w:rsidP="007E253A">
      <w:pPr>
        <w:jc w:val="center"/>
        <w:rPr>
          <w:rFonts w:ascii="Cambria" w:hAnsi="Cambria"/>
          <w:sz w:val="22"/>
          <w:szCs w:val="22"/>
        </w:rPr>
      </w:pPr>
    </w:p>
    <w:p w14:paraId="7BF74A91" w14:textId="77777777" w:rsidR="00336F4B" w:rsidRDefault="00336F4B" w:rsidP="007E253A">
      <w:pPr>
        <w:jc w:val="center"/>
        <w:rPr>
          <w:rFonts w:ascii="Cambria" w:hAnsi="Cambria"/>
          <w:sz w:val="22"/>
          <w:szCs w:val="22"/>
        </w:rPr>
      </w:pPr>
    </w:p>
    <w:p w14:paraId="5D72CC83" w14:textId="77797059" w:rsidR="00F82859" w:rsidRPr="00D25950" w:rsidRDefault="007E253A" w:rsidP="007E253A">
      <w:pPr>
        <w:jc w:val="center"/>
        <w:rPr>
          <w:rFonts w:ascii="Cambria" w:hAnsi="Cambria"/>
          <w:sz w:val="22"/>
          <w:szCs w:val="22"/>
        </w:rPr>
      </w:pPr>
      <w:r w:rsidRPr="00D25950">
        <w:rPr>
          <w:rFonts w:ascii="Cambria" w:hAnsi="Cambria"/>
          <w:sz w:val="22"/>
          <w:szCs w:val="22"/>
        </w:rPr>
        <w:t>____</w:t>
      </w:r>
      <w:r w:rsidR="00336F4B">
        <w:rPr>
          <w:rFonts w:ascii="Cambria" w:hAnsi="Cambria"/>
          <w:sz w:val="22"/>
          <w:szCs w:val="22"/>
        </w:rPr>
        <w:t>___________</w:t>
      </w:r>
      <w:r w:rsidRPr="00D25950">
        <w:rPr>
          <w:rFonts w:ascii="Cambria" w:hAnsi="Cambria"/>
          <w:sz w:val="22"/>
          <w:szCs w:val="22"/>
        </w:rPr>
        <w:t>__</w:t>
      </w:r>
      <w:r w:rsidR="00957F62">
        <w:rPr>
          <w:rFonts w:ascii="Cambria" w:hAnsi="Cambria"/>
          <w:sz w:val="22"/>
          <w:szCs w:val="22"/>
        </w:rPr>
        <w:t>_____</w:t>
      </w:r>
      <w:r w:rsidRPr="00D25950">
        <w:rPr>
          <w:rFonts w:ascii="Cambria" w:hAnsi="Cambria"/>
          <w:sz w:val="22"/>
          <w:szCs w:val="22"/>
        </w:rPr>
        <w:t>_____</w:t>
      </w:r>
    </w:p>
    <w:p w14:paraId="5D72CC84" w14:textId="77777777" w:rsidR="00F82859" w:rsidRPr="00D25950" w:rsidRDefault="00F82859" w:rsidP="001D48E2">
      <w:pPr>
        <w:jc w:val="both"/>
        <w:rPr>
          <w:rFonts w:ascii="Cambria" w:hAnsi="Cambria"/>
          <w:sz w:val="22"/>
          <w:szCs w:val="22"/>
        </w:rPr>
      </w:pPr>
    </w:p>
    <w:p w14:paraId="5D72CC85" w14:textId="77777777" w:rsidR="00F82859" w:rsidRPr="00D25950" w:rsidRDefault="00F82859" w:rsidP="001D48E2">
      <w:pPr>
        <w:jc w:val="both"/>
        <w:rPr>
          <w:rFonts w:ascii="Cambria" w:hAnsi="Cambria"/>
          <w:sz w:val="22"/>
          <w:szCs w:val="22"/>
        </w:rPr>
      </w:pPr>
    </w:p>
    <w:p w14:paraId="5D72CC86" w14:textId="77777777" w:rsidR="00F82859" w:rsidRDefault="00F82859" w:rsidP="001D48E2">
      <w:pPr>
        <w:jc w:val="both"/>
        <w:rPr>
          <w:rFonts w:ascii="Cambria" w:hAnsi="Cambria"/>
          <w:sz w:val="22"/>
          <w:szCs w:val="22"/>
        </w:rPr>
      </w:pPr>
    </w:p>
    <w:p w14:paraId="7E14F23E" w14:textId="77777777" w:rsidR="00163999" w:rsidRDefault="00163999" w:rsidP="001D48E2">
      <w:pPr>
        <w:jc w:val="both"/>
        <w:rPr>
          <w:rFonts w:ascii="Cambria" w:hAnsi="Cambria"/>
          <w:sz w:val="22"/>
          <w:szCs w:val="22"/>
        </w:rPr>
      </w:pPr>
    </w:p>
    <w:p w14:paraId="049E2CF0" w14:textId="77777777" w:rsidR="00163999" w:rsidRDefault="00163999" w:rsidP="001D48E2">
      <w:pPr>
        <w:jc w:val="both"/>
        <w:rPr>
          <w:rFonts w:ascii="Cambria" w:hAnsi="Cambria"/>
          <w:sz w:val="22"/>
          <w:szCs w:val="22"/>
        </w:rPr>
      </w:pPr>
    </w:p>
    <w:p w14:paraId="432EA2C4" w14:textId="77777777" w:rsidR="00163999" w:rsidRDefault="00163999" w:rsidP="001D48E2">
      <w:pPr>
        <w:jc w:val="both"/>
        <w:rPr>
          <w:rFonts w:ascii="Cambria" w:hAnsi="Cambria"/>
          <w:sz w:val="22"/>
          <w:szCs w:val="22"/>
        </w:rPr>
      </w:pPr>
    </w:p>
    <w:p w14:paraId="6F272027" w14:textId="77777777" w:rsidR="00163999" w:rsidRDefault="00163999" w:rsidP="001D48E2">
      <w:pPr>
        <w:jc w:val="both"/>
        <w:rPr>
          <w:rFonts w:ascii="Cambria" w:hAnsi="Cambria"/>
          <w:sz w:val="22"/>
          <w:szCs w:val="22"/>
        </w:rPr>
      </w:pPr>
    </w:p>
    <w:p w14:paraId="4B096809" w14:textId="77777777" w:rsidR="00163999" w:rsidRDefault="00163999" w:rsidP="001D48E2">
      <w:pPr>
        <w:jc w:val="both"/>
        <w:rPr>
          <w:rFonts w:ascii="Cambria" w:hAnsi="Cambria"/>
          <w:sz w:val="22"/>
          <w:szCs w:val="22"/>
        </w:rPr>
      </w:pPr>
    </w:p>
    <w:p w14:paraId="42E90274" w14:textId="77777777" w:rsidR="00163999" w:rsidRDefault="00163999" w:rsidP="001D48E2">
      <w:pPr>
        <w:jc w:val="both"/>
        <w:rPr>
          <w:rFonts w:ascii="Cambria" w:hAnsi="Cambria"/>
          <w:sz w:val="22"/>
          <w:szCs w:val="22"/>
        </w:rPr>
      </w:pPr>
    </w:p>
    <w:p w14:paraId="000FE62D" w14:textId="77777777" w:rsidR="00163999" w:rsidRDefault="00163999" w:rsidP="001D48E2">
      <w:pPr>
        <w:jc w:val="both"/>
        <w:rPr>
          <w:rFonts w:ascii="Cambria" w:hAnsi="Cambria"/>
          <w:sz w:val="22"/>
          <w:szCs w:val="22"/>
        </w:rPr>
      </w:pPr>
    </w:p>
    <w:p w14:paraId="7CFDEB24" w14:textId="77777777" w:rsidR="00163999" w:rsidRDefault="00163999" w:rsidP="001D48E2">
      <w:pPr>
        <w:jc w:val="both"/>
        <w:rPr>
          <w:rFonts w:ascii="Cambria" w:hAnsi="Cambria"/>
          <w:sz w:val="22"/>
          <w:szCs w:val="22"/>
        </w:rPr>
      </w:pPr>
    </w:p>
    <w:p w14:paraId="3432B705" w14:textId="77777777" w:rsidR="00163999" w:rsidRDefault="00163999" w:rsidP="001D48E2">
      <w:pPr>
        <w:jc w:val="both"/>
        <w:rPr>
          <w:rFonts w:ascii="Cambria" w:hAnsi="Cambria"/>
          <w:sz w:val="22"/>
          <w:szCs w:val="22"/>
        </w:rPr>
      </w:pPr>
    </w:p>
    <w:p w14:paraId="18A41482" w14:textId="77777777" w:rsidR="00163999" w:rsidRDefault="00163999" w:rsidP="001D48E2">
      <w:pPr>
        <w:jc w:val="both"/>
        <w:rPr>
          <w:rFonts w:ascii="Cambria" w:hAnsi="Cambria"/>
          <w:sz w:val="22"/>
          <w:szCs w:val="22"/>
        </w:rPr>
      </w:pPr>
    </w:p>
    <w:p w14:paraId="69B382F6" w14:textId="77777777" w:rsidR="00163999" w:rsidRDefault="00163999" w:rsidP="001D48E2">
      <w:pPr>
        <w:jc w:val="both"/>
        <w:rPr>
          <w:rFonts w:ascii="Cambria" w:hAnsi="Cambria"/>
          <w:sz w:val="22"/>
          <w:szCs w:val="22"/>
        </w:rPr>
      </w:pPr>
    </w:p>
    <w:p w14:paraId="26B3F900" w14:textId="77777777" w:rsidR="00163999" w:rsidRDefault="00163999" w:rsidP="001D48E2">
      <w:pPr>
        <w:jc w:val="both"/>
        <w:rPr>
          <w:rFonts w:ascii="Cambria" w:hAnsi="Cambria"/>
          <w:sz w:val="22"/>
          <w:szCs w:val="22"/>
        </w:rPr>
      </w:pPr>
    </w:p>
    <w:p w14:paraId="61644279" w14:textId="77777777" w:rsidR="00163999" w:rsidRDefault="00163999" w:rsidP="001D48E2">
      <w:pPr>
        <w:jc w:val="both"/>
        <w:rPr>
          <w:rFonts w:ascii="Cambria" w:hAnsi="Cambria"/>
          <w:sz w:val="22"/>
          <w:szCs w:val="22"/>
        </w:rPr>
      </w:pPr>
    </w:p>
    <w:p w14:paraId="3EF97C7C" w14:textId="77777777" w:rsidR="00850123" w:rsidRDefault="00850123" w:rsidP="001D48E2">
      <w:pPr>
        <w:jc w:val="both"/>
        <w:rPr>
          <w:rFonts w:ascii="Cambria" w:hAnsi="Cambria"/>
          <w:sz w:val="22"/>
          <w:szCs w:val="22"/>
        </w:rPr>
      </w:pPr>
    </w:p>
    <w:p w14:paraId="0429751F" w14:textId="77777777" w:rsidR="00850123" w:rsidRDefault="00850123" w:rsidP="001D48E2">
      <w:pPr>
        <w:jc w:val="both"/>
        <w:rPr>
          <w:rFonts w:ascii="Cambria" w:hAnsi="Cambria"/>
          <w:sz w:val="22"/>
          <w:szCs w:val="22"/>
        </w:rPr>
      </w:pPr>
    </w:p>
    <w:p w14:paraId="457EDD8F" w14:textId="77777777" w:rsidR="00850123" w:rsidRDefault="00850123" w:rsidP="001D48E2">
      <w:pPr>
        <w:jc w:val="both"/>
        <w:rPr>
          <w:rFonts w:ascii="Cambria" w:hAnsi="Cambria"/>
          <w:sz w:val="22"/>
          <w:szCs w:val="22"/>
        </w:rPr>
      </w:pPr>
    </w:p>
    <w:p w14:paraId="1F638B53" w14:textId="77777777" w:rsidR="00EC0E36" w:rsidRDefault="00EC0E36" w:rsidP="001D48E2">
      <w:pPr>
        <w:jc w:val="both"/>
        <w:rPr>
          <w:rFonts w:ascii="Cambria" w:hAnsi="Cambria"/>
          <w:sz w:val="22"/>
          <w:szCs w:val="22"/>
        </w:rPr>
      </w:pPr>
    </w:p>
    <w:p w14:paraId="4AB9EBF6" w14:textId="77777777" w:rsidR="003B54A7" w:rsidRDefault="003B54A7" w:rsidP="001D48E2">
      <w:pPr>
        <w:jc w:val="both"/>
        <w:rPr>
          <w:rFonts w:ascii="Cambria" w:hAnsi="Cambria"/>
          <w:sz w:val="22"/>
          <w:szCs w:val="22"/>
        </w:rPr>
      </w:pPr>
    </w:p>
    <w:p w14:paraId="48E4AE3E" w14:textId="77777777" w:rsidR="00EC0E36" w:rsidRDefault="00EC0E36" w:rsidP="001D48E2">
      <w:pPr>
        <w:jc w:val="both"/>
        <w:rPr>
          <w:rFonts w:ascii="Cambria" w:hAnsi="Cambria"/>
          <w:sz w:val="22"/>
          <w:szCs w:val="22"/>
        </w:rPr>
      </w:pPr>
    </w:p>
    <w:p w14:paraId="07FD581E" w14:textId="77777777" w:rsidR="00EC0E36" w:rsidRDefault="00EC0E36" w:rsidP="001D48E2">
      <w:pPr>
        <w:jc w:val="both"/>
        <w:rPr>
          <w:rFonts w:ascii="Cambria" w:hAnsi="Cambria"/>
          <w:sz w:val="22"/>
          <w:szCs w:val="22"/>
        </w:rPr>
      </w:pPr>
    </w:p>
    <w:p w14:paraId="2F0C5482" w14:textId="0F3C00EA" w:rsidR="00336F4B" w:rsidRDefault="00F82859" w:rsidP="00336F4B">
      <w:pPr>
        <w:tabs>
          <w:tab w:val="left" w:pos="9072"/>
          <w:tab w:val="left" w:pos="9214"/>
        </w:tabs>
        <w:ind w:right="49"/>
        <w:jc w:val="right"/>
        <w:rPr>
          <w:rFonts w:ascii="Cambria" w:hAnsi="Cambria"/>
          <w:sz w:val="22"/>
          <w:szCs w:val="22"/>
        </w:rPr>
      </w:pPr>
      <w:r w:rsidRPr="00D25950">
        <w:rPr>
          <w:rFonts w:ascii="Cambria" w:hAnsi="Cambria"/>
          <w:sz w:val="22"/>
          <w:szCs w:val="22"/>
        </w:rPr>
        <w:lastRenderedPageBreak/>
        <w:t>Sutarties Nr.__________</w:t>
      </w:r>
    </w:p>
    <w:p w14:paraId="5D72CC92" w14:textId="0712DD44" w:rsidR="00F82859" w:rsidRDefault="00F82859" w:rsidP="00336F4B">
      <w:pPr>
        <w:tabs>
          <w:tab w:val="left" w:pos="9072"/>
          <w:tab w:val="left" w:pos="9214"/>
        </w:tabs>
        <w:ind w:right="992"/>
        <w:jc w:val="right"/>
        <w:rPr>
          <w:rFonts w:ascii="Cambria" w:hAnsi="Cambria"/>
          <w:sz w:val="22"/>
          <w:szCs w:val="22"/>
        </w:rPr>
      </w:pPr>
      <w:r w:rsidRPr="00D25950">
        <w:rPr>
          <w:rFonts w:ascii="Cambria" w:hAnsi="Cambria"/>
          <w:sz w:val="22"/>
          <w:szCs w:val="22"/>
        </w:rPr>
        <w:t>(1 priedas)</w:t>
      </w:r>
    </w:p>
    <w:p w14:paraId="40DC0DBB" w14:textId="77777777" w:rsidR="00336F4B" w:rsidRPr="00D25950" w:rsidRDefault="00336F4B" w:rsidP="00336F4B">
      <w:pPr>
        <w:tabs>
          <w:tab w:val="left" w:pos="9072"/>
          <w:tab w:val="left" w:pos="9214"/>
        </w:tabs>
        <w:ind w:right="49"/>
        <w:jc w:val="right"/>
        <w:rPr>
          <w:rFonts w:ascii="Cambria" w:hAnsi="Cambria"/>
          <w:sz w:val="22"/>
          <w:szCs w:val="22"/>
        </w:rPr>
      </w:pPr>
    </w:p>
    <w:p w14:paraId="5D72CC93"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94" w14:textId="77777777" w:rsidR="00F82859" w:rsidRPr="00D25950" w:rsidRDefault="00F82859" w:rsidP="00F82859">
      <w:pPr>
        <w:jc w:val="right"/>
        <w:rPr>
          <w:rFonts w:ascii="Cambria" w:hAnsi="Cambria"/>
          <w:sz w:val="22"/>
          <w:szCs w:val="22"/>
        </w:rPr>
      </w:pPr>
    </w:p>
    <w:p w14:paraId="5D72CC95" w14:textId="31A77896" w:rsidR="00F82859" w:rsidRPr="00D25950" w:rsidRDefault="00F82859" w:rsidP="00F82859">
      <w:pPr>
        <w:jc w:val="center"/>
        <w:rPr>
          <w:rFonts w:ascii="Cambria" w:hAnsi="Cambria"/>
          <w:b/>
          <w:sz w:val="22"/>
          <w:szCs w:val="22"/>
        </w:rPr>
      </w:pPr>
      <w:r w:rsidRPr="00D25950">
        <w:rPr>
          <w:rFonts w:ascii="Cambria" w:hAnsi="Cambria"/>
          <w:b/>
          <w:sz w:val="22"/>
          <w:szCs w:val="22"/>
        </w:rPr>
        <w:t>TECHNINĖ SPECIFIKACIJA</w:t>
      </w:r>
    </w:p>
    <w:p w14:paraId="5D72CC96" w14:textId="77777777" w:rsidR="00F82859" w:rsidRPr="00D25950" w:rsidRDefault="00F82859" w:rsidP="00F82859">
      <w:pPr>
        <w:jc w:val="right"/>
        <w:rPr>
          <w:rFonts w:ascii="Cambria" w:hAnsi="Cambria"/>
          <w:sz w:val="22"/>
          <w:szCs w:val="22"/>
        </w:rPr>
      </w:pPr>
    </w:p>
    <w:p w14:paraId="5D72CC97" w14:textId="77777777" w:rsidR="00F82859" w:rsidRPr="00D25950" w:rsidRDefault="00F82859" w:rsidP="00F82859">
      <w:pPr>
        <w:jc w:val="right"/>
        <w:rPr>
          <w:rFonts w:ascii="Cambria" w:hAnsi="Cambria"/>
          <w:sz w:val="22"/>
          <w:szCs w:val="22"/>
        </w:rPr>
      </w:pPr>
    </w:p>
    <w:p w14:paraId="5D72CC98" w14:textId="224D8BDC" w:rsidR="00F82859" w:rsidRPr="00D25950" w:rsidRDefault="00C913F7" w:rsidP="00C913F7">
      <w:pPr>
        <w:jc w:val="center"/>
        <w:rPr>
          <w:rFonts w:ascii="Cambria" w:hAnsi="Cambria"/>
          <w:sz w:val="22"/>
          <w:szCs w:val="22"/>
        </w:rPr>
      </w:pPr>
      <w:r>
        <w:rPr>
          <w:rFonts w:ascii="Cambria" w:hAnsi="Cambria"/>
          <w:sz w:val="22"/>
          <w:szCs w:val="22"/>
        </w:rPr>
        <w:t>_______________________</w:t>
      </w:r>
    </w:p>
    <w:p w14:paraId="5D72CC99" w14:textId="77777777" w:rsidR="00F82859" w:rsidRPr="00D25950" w:rsidRDefault="00F82859" w:rsidP="00F82859">
      <w:pPr>
        <w:jc w:val="right"/>
        <w:rPr>
          <w:rFonts w:ascii="Cambria" w:hAnsi="Cambria"/>
          <w:sz w:val="22"/>
          <w:szCs w:val="22"/>
        </w:rPr>
      </w:pPr>
    </w:p>
    <w:p w14:paraId="5D72CC9A" w14:textId="77777777" w:rsidR="00F82859" w:rsidRPr="00D25950" w:rsidRDefault="00F82859" w:rsidP="00F82859">
      <w:pPr>
        <w:jc w:val="right"/>
        <w:rPr>
          <w:rFonts w:ascii="Cambria" w:hAnsi="Cambria"/>
          <w:sz w:val="22"/>
          <w:szCs w:val="22"/>
        </w:rPr>
      </w:pPr>
    </w:p>
    <w:p w14:paraId="5D72CC9B" w14:textId="77777777" w:rsidR="00F82859" w:rsidRPr="00D25950" w:rsidRDefault="00F82859" w:rsidP="00F82859">
      <w:pPr>
        <w:jc w:val="right"/>
        <w:rPr>
          <w:rFonts w:ascii="Cambria" w:hAnsi="Cambria"/>
          <w:sz w:val="22"/>
          <w:szCs w:val="22"/>
        </w:rPr>
      </w:pPr>
    </w:p>
    <w:p w14:paraId="5D72CC9C" w14:textId="77777777" w:rsidR="00F82859" w:rsidRPr="00D25950" w:rsidRDefault="00F82859" w:rsidP="00F82859">
      <w:pPr>
        <w:jc w:val="right"/>
        <w:rPr>
          <w:rFonts w:ascii="Cambria" w:hAnsi="Cambria"/>
          <w:sz w:val="22"/>
          <w:szCs w:val="22"/>
        </w:rPr>
      </w:pPr>
    </w:p>
    <w:p w14:paraId="5D72CC9D" w14:textId="77777777" w:rsidR="00F82859" w:rsidRPr="00D25950" w:rsidRDefault="00F82859" w:rsidP="00F82859">
      <w:pPr>
        <w:jc w:val="right"/>
        <w:rPr>
          <w:rFonts w:ascii="Cambria" w:hAnsi="Cambria"/>
          <w:sz w:val="22"/>
          <w:szCs w:val="22"/>
        </w:rPr>
      </w:pPr>
    </w:p>
    <w:p w14:paraId="5D72CC9E" w14:textId="77777777" w:rsidR="00F82859" w:rsidRPr="00D25950" w:rsidRDefault="00F82859" w:rsidP="00F82859">
      <w:pPr>
        <w:jc w:val="right"/>
        <w:rPr>
          <w:rFonts w:ascii="Cambria" w:hAnsi="Cambria"/>
          <w:sz w:val="22"/>
          <w:szCs w:val="22"/>
        </w:rPr>
      </w:pPr>
    </w:p>
    <w:p w14:paraId="5D72CC9F" w14:textId="77777777" w:rsidR="00F82859" w:rsidRPr="00D25950" w:rsidRDefault="00F82859" w:rsidP="00F82859">
      <w:pPr>
        <w:jc w:val="right"/>
        <w:rPr>
          <w:rFonts w:ascii="Cambria" w:hAnsi="Cambria"/>
          <w:sz w:val="22"/>
          <w:szCs w:val="22"/>
        </w:rPr>
      </w:pPr>
    </w:p>
    <w:p w14:paraId="5D72CCA0" w14:textId="77777777" w:rsidR="00F82859" w:rsidRPr="00D25950" w:rsidRDefault="00F82859" w:rsidP="00F82859">
      <w:pPr>
        <w:jc w:val="right"/>
        <w:rPr>
          <w:rFonts w:ascii="Cambria" w:hAnsi="Cambria"/>
          <w:sz w:val="22"/>
          <w:szCs w:val="22"/>
        </w:rPr>
      </w:pPr>
    </w:p>
    <w:p w14:paraId="5D72CCA1" w14:textId="77777777" w:rsidR="00F82859" w:rsidRPr="00D25950" w:rsidRDefault="00F82859" w:rsidP="00F82859">
      <w:pPr>
        <w:jc w:val="right"/>
        <w:rPr>
          <w:rFonts w:ascii="Cambria" w:hAnsi="Cambria"/>
          <w:sz w:val="22"/>
          <w:szCs w:val="22"/>
        </w:rPr>
      </w:pPr>
    </w:p>
    <w:p w14:paraId="5D72CCA2" w14:textId="77777777" w:rsidR="00F82859" w:rsidRPr="00D25950" w:rsidRDefault="00F82859" w:rsidP="00F82859">
      <w:pPr>
        <w:jc w:val="right"/>
        <w:rPr>
          <w:rFonts w:ascii="Cambria" w:hAnsi="Cambria"/>
          <w:sz w:val="22"/>
          <w:szCs w:val="22"/>
        </w:rPr>
      </w:pPr>
    </w:p>
    <w:p w14:paraId="5D72CCA3" w14:textId="77777777" w:rsidR="00F82859" w:rsidRPr="00D25950" w:rsidRDefault="00F82859" w:rsidP="00F82859">
      <w:pPr>
        <w:jc w:val="right"/>
        <w:rPr>
          <w:rFonts w:ascii="Cambria" w:hAnsi="Cambria"/>
          <w:sz w:val="22"/>
          <w:szCs w:val="22"/>
        </w:rPr>
      </w:pPr>
    </w:p>
    <w:p w14:paraId="5D72CCA4" w14:textId="77777777" w:rsidR="00F82859" w:rsidRPr="00D25950" w:rsidRDefault="00F82859" w:rsidP="00F82859">
      <w:pPr>
        <w:jc w:val="right"/>
        <w:rPr>
          <w:rFonts w:ascii="Cambria" w:hAnsi="Cambria"/>
          <w:sz w:val="22"/>
          <w:szCs w:val="22"/>
        </w:rPr>
      </w:pPr>
    </w:p>
    <w:p w14:paraId="5D72CCA5" w14:textId="77777777" w:rsidR="00F82859" w:rsidRPr="00D25950" w:rsidRDefault="00F82859" w:rsidP="00F82859">
      <w:pPr>
        <w:jc w:val="right"/>
        <w:rPr>
          <w:rFonts w:ascii="Cambria" w:hAnsi="Cambria"/>
          <w:sz w:val="22"/>
          <w:szCs w:val="22"/>
        </w:rPr>
      </w:pPr>
    </w:p>
    <w:p w14:paraId="5D72CCA6" w14:textId="77777777" w:rsidR="00F82859" w:rsidRPr="00D25950" w:rsidRDefault="00F82859" w:rsidP="00F82859">
      <w:pPr>
        <w:jc w:val="right"/>
        <w:rPr>
          <w:rFonts w:ascii="Cambria" w:hAnsi="Cambria"/>
          <w:sz w:val="22"/>
          <w:szCs w:val="22"/>
        </w:rPr>
      </w:pPr>
    </w:p>
    <w:p w14:paraId="5D72CCA7" w14:textId="77777777" w:rsidR="00F82859" w:rsidRPr="00D25950" w:rsidRDefault="00F82859" w:rsidP="00F82859">
      <w:pPr>
        <w:jc w:val="right"/>
        <w:rPr>
          <w:rFonts w:ascii="Cambria" w:hAnsi="Cambria"/>
          <w:sz w:val="22"/>
          <w:szCs w:val="22"/>
        </w:rPr>
      </w:pPr>
    </w:p>
    <w:p w14:paraId="5D72CCA8" w14:textId="77777777" w:rsidR="00F82859" w:rsidRPr="00D25950" w:rsidRDefault="00F82859" w:rsidP="00F82859">
      <w:pPr>
        <w:jc w:val="right"/>
        <w:rPr>
          <w:rFonts w:ascii="Cambria" w:hAnsi="Cambria"/>
          <w:sz w:val="22"/>
          <w:szCs w:val="22"/>
        </w:rPr>
      </w:pPr>
    </w:p>
    <w:p w14:paraId="5D72CCA9" w14:textId="77777777" w:rsidR="00F82859" w:rsidRPr="00D25950" w:rsidRDefault="00F82859" w:rsidP="00F82859">
      <w:pPr>
        <w:jc w:val="right"/>
        <w:rPr>
          <w:rFonts w:ascii="Cambria" w:hAnsi="Cambria"/>
          <w:sz w:val="22"/>
          <w:szCs w:val="22"/>
        </w:rPr>
      </w:pPr>
    </w:p>
    <w:p w14:paraId="5D72CCAA" w14:textId="77777777" w:rsidR="00F82859" w:rsidRPr="00D25950" w:rsidRDefault="00F82859" w:rsidP="00F82859">
      <w:pPr>
        <w:jc w:val="right"/>
        <w:rPr>
          <w:rFonts w:ascii="Cambria" w:hAnsi="Cambria"/>
          <w:sz w:val="22"/>
          <w:szCs w:val="22"/>
        </w:rPr>
      </w:pPr>
    </w:p>
    <w:p w14:paraId="5D72CCAB" w14:textId="77777777" w:rsidR="00F82859" w:rsidRPr="00D25950" w:rsidRDefault="00F82859" w:rsidP="00F82859">
      <w:pPr>
        <w:jc w:val="right"/>
        <w:rPr>
          <w:rFonts w:ascii="Cambria" w:hAnsi="Cambria"/>
          <w:sz w:val="22"/>
          <w:szCs w:val="22"/>
        </w:rPr>
      </w:pPr>
    </w:p>
    <w:p w14:paraId="5D72CCAC" w14:textId="77777777" w:rsidR="00F82859" w:rsidRPr="00D25950" w:rsidRDefault="00F82859" w:rsidP="00F82859">
      <w:pPr>
        <w:jc w:val="right"/>
        <w:rPr>
          <w:rFonts w:ascii="Cambria" w:hAnsi="Cambria"/>
          <w:sz w:val="22"/>
          <w:szCs w:val="22"/>
        </w:rPr>
      </w:pPr>
    </w:p>
    <w:p w14:paraId="5D72CCAD" w14:textId="77777777" w:rsidR="00F82859" w:rsidRPr="00D25950" w:rsidRDefault="00F82859" w:rsidP="00F82859">
      <w:pPr>
        <w:jc w:val="right"/>
        <w:rPr>
          <w:rFonts w:ascii="Cambria" w:hAnsi="Cambria"/>
          <w:sz w:val="22"/>
          <w:szCs w:val="22"/>
        </w:rPr>
      </w:pPr>
    </w:p>
    <w:p w14:paraId="5D72CCAE" w14:textId="77777777" w:rsidR="00F82859" w:rsidRPr="00D25950" w:rsidRDefault="00F82859" w:rsidP="00F82859">
      <w:pPr>
        <w:jc w:val="right"/>
        <w:rPr>
          <w:rFonts w:ascii="Cambria" w:hAnsi="Cambria"/>
          <w:sz w:val="22"/>
          <w:szCs w:val="22"/>
        </w:rPr>
      </w:pPr>
    </w:p>
    <w:p w14:paraId="5D72CCAF" w14:textId="77777777" w:rsidR="00F82859" w:rsidRPr="00D25950" w:rsidRDefault="00F82859" w:rsidP="00F82859">
      <w:pPr>
        <w:jc w:val="right"/>
        <w:rPr>
          <w:rFonts w:ascii="Cambria" w:hAnsi="Cambria"/>
          <w:sz w:val="22"/>
          <w:szCs w:val="22"/>
        </w:rPr>
      </w:pPr>
    </w:p>
    <w:p w14:paraId="5D72CCB0" w14:textId="77777777" w:rsidR="00F82859" w:rsidRPr="00D25950" w:rsidRDefault="00F82859" w:rsidP="00F82859">
      <w:pPr>
        <w:jc w:val="right"/>
        <w:rPr>
          <w:rFonts w:ascii="Cambria" w:hAnsi="Cambria"/>
          <w:sz w:val="22"/>
          <w:szCs w:val="22"/>
        </w:rPr>
      </w:pPr>
    </w:p>
    <w:p w14:paraId="5D72CCB1" w14:textId="77777777" w:rsidR="00F82859" w:rsidRPr="00D25950" w:rsidRDefault="00F82859" w:rsidP="00F82859">
      <w:pPr>
        <w:jc w:val="right"/>
        <w:rPr>
          <w:rFonts w:ascii="Cambria" w:hAnsi="Cambria"/>
          <w:sz w:val="22"/>
          <w:szCs w:val="22"/>
        </w:rPr>
      </w:pPr>
    </w:p>
    <w:p w14:paraId="5D72CCB2" w14:textId="77777777" w:rsidR="00F82859" w:rsidRDefault="00F82859" w:rsidP="00F82859">
      <w:pPr>
        <w:jc w:val="right"/>
        <w:rPr>
          <w:rFonts w:ascii="Cambria" w:hAnsi="Cambria"/>
          <w:sz w:val="22"/>
          <w:szCs w:val="22"/>
        </w:rPr>
      </w:pPr>
    </w:p>
    <w:p w14:paraId="442CCC65" w14:textId="77777777" w:rsidR="00EC3401" w:rsidRPr="00D25950" w:rsidRDefault="00EC3401" w:rsidP="00F82859">
      <w:pPr>
        <w:jc w:val="right"/>
        <w:rPr>
          <w:rFonts w:ascii="Cambria" w:hAnsi="Cambria"/>
          <w:sz w:val="22"/>
          <w:szCs w:val="22"/>
        </w:rPr>
      </w:pPr>
      <w:bookmarkStart w:id="0" w:name="_GoBack"/>
      <w:bookmarkEnd w:id="0"/>
    </w:p>
    <w:p w14:paraId="5D72CCB3" w14:textId="77777777" w:rsidR="00F82859" w:rsidRPr="00D25950" w:rsidRDefault="00F82859" w:rsidP="00F82859">
      <w:pPr>
        <w:jc w:val="right"/>
        <w:rPr>
          <w:rFonts w:ascii="Cambria" w:hAnsi="Cambria"/>
          <w:sz w:val="22"/>
          <w:szCs w:val="22"/>
        </w:rPr>
      </w:pPr>
    </w:p>
    <w:p w14:paraId="5D72CCB4" w14:textId="77777777" w:rsidR="00F82859" w:rsidRPr="00D25950" w:rsidRDefault="00F82859" w:rsidP="00F82859">
      <w:pPr>
        <w:jc w:val="right"/>
        <w:rPr>
          <w:rFonts w:ascii="Cambria" w:hAnsi="Cambria"/>
          <w:sz w:val="22"/>
          <w:szCs w:val="22"/>
        </w:rPr>
      </w:pPr>
    </w:p>
    <w:p w14:paraId="5D72CCB5" w14:textId="77777777" w:rsidR="00F82859" w:rsidRPr="00D25950" w:rsidRDefault="00F82859" w:rsidP="00F82859">
      <w:pPr>
        <w:jc w:val="right"/>
        <w:rPr>
          <w:rFonts w:ascii="Cambria" w:hAnsi="Cambria"/>
          <w:sz w:val="22"/>
          <w:szCs w:val="22"/>
        </w:rPr>
      </w:pPr>
    </w:p>
    <w:p w14:paraId="5D72CCB6" w14:textId="77777777" w:rsidR="00F82859" w:rsidRPr="00D25950" w:rsidRDefault="00F82859" w:rsidP="00F82859">
      <w:pPr>
        <w:jc w:val="right"/>
        <w:rPr>
          <w:rFonts w:ascii="Cambria" w:hAnsi="Cambria"/>
          <w:sz w:val="22"/>
          <w:szCs w:val="22"/>
        </w:rPr>
      </w:pPr>
    </w:p>
    <w:p w14:paraId="5D72CCB7" w14:textId="77777777" w:rsidR="00F82859" w:rsidRPr="00D25950" w:rsidRDefault="00F82859" w:rsidP="00F82859">
      <w:pPr>
        <w:jc w:val="right"/>
        <w:rPr>
          <w:rFonts w:ascii="Cambria" w:hAnsi="Cambria"/>
          <w:sz w:val="22"/>
          <w:szCs w:val="22"/>
        </w:rPr>
      </w:pPr>
    </w:p>
    <w:p w14:paraId="5D72CCB8" w14:textId="77777777" w:rsidR="00F82859" w:rsidRPr="00D25950" w:rsidRDefault="00F82859" w:rsidP="00F82859">
      <w:pPr>
        <w:jc w:val="right"/>
        <w:rPr>
          <w:rFonts w:ascii="Cambria" w:hAnsi="Cambria"/>
          <w:sz w:val="22"/>
          <w:szCs w:val="22"/>
        </w:rPr>
      </w:pPr>
    </w:p>
    <w:p w14:paraId="5D72CCB9" w14:textId="77777777" w:rsidR="00F82859" w:rsidRPr="00D25950" w:rsidRDefault="00F82859" w:rsidP="00F82859">
      <w:pPr>
        <w:jc w:val="right"/>
        <w:rPr>
          <w:rFonts w:ascii="Cambria" w:hAnsi="Cambria"/>
          <w:sz w:val="22"/>
          <w:szCs w:val="22"/>
        </w:rPr>
      </w:pPr>
    </w:p>
    <w:p w14:paraId="5D72CCBA" w14:textId="77777777" w:rsidR="00F82859" w:rsidRPr="00D25950" w:rsidRDefault="00F82859" w:rsidP="00F82859">
      <w:pPr>
        <w:jc w:val="right"/>
        <w:rPr>
          <w:rFonts w:ascii="Cambria" w:hAnsi="Cambria"/>
          <w:sz w:val="22"/>
          <w:szCs w:val="22"/>
        </w:rPr>
      </w:pPr>
    </w:p>
    <w:p w14:paraId="5D72CCBB" w14:textId="77777777" w:rsidR="00F82859" w:rsidRPr="00D25950" w:rsidRDefault="00F82859" w:rsidP="00F82859">
      <w:pPr>
        <w:jc w:val="right"/>
        <w:rPr>
          <w:rFonts w:ascii="Cambria" w:hAnsi="Cambria"/>
          <w:sz w:val="22"/>
          <w:szCs w:val="22"/>
        </w:rPr>
      </w:pPr>
    </w:p>
    <w:p w14:paraId="5D72CCBC" w14:textId="77777777" w:rsidR="00F82859" w:rsidRPr="00D25950" w:rsidRDefault="00F82859" w:rsidP="00F82859">
      <w:pPr>
        <w:jc w:val="right"/>
        <w:rPr>
          <w:rFonts w:ascii="Cambria" w:hAnsi="Cambria"/>
          <w:sz w:val="22"/>
          <w:szCs w:val="22"/>
        </w:rPr>
      </w:pPr>
    </w:p>
    <w:p w14:paraId="5D72CCBD" w14:textId="77777777" w:rsidR="00F82859" w:rsidRDefault="00F82859" w:rsidP="00F82859">
      <w:pPr>
        <w:jc w:val="right"/>
        <w:rPr>
          <w:rFonts w:ascii="Cambria" w:hAnsi="Cambria"/>
          <w:sz w:val="22"/>
          <w:szCs w:val="22"/>
        </w:rPr>
      </w:pPr>
    </w:p>
    <w:p w14:paraId="00C9DF13" w14:textId="77777777" w:rsidR="00336F4B" w:rsidRDefault="00336F4B" w:rsidP="00F82859">
      <w:pPr>
        <w:jc w:val="right"/>
        <w:rPr>
          <w:rFonts w:ascii="Cambria" w:hAnsi="Cambria"/>
          <w:sz w:val="22"/>
          <w:szCs w:val="22"/>
        </w:rPr>
      </w:pPr>
    </w:p>
    <w:p w14:paraId="5B7F8171" w14:textId="77777777" w:rsidR="00336F4B" w:rsidRDefault="00336F4B" w:rsidP="00F82859">
      <w:pPr>
        <w:jc w:val="right"/>
        <w:rPr>
          <w:rFonts w:ascii="Cambria" w:hAnsi="Cambria"/>
          <w:sz w:val="22"/>
          <w:szCs w:val="22"/>
        </w:rPr>
      </w:pPr>
    </w:p>
    <w:p w14:paraId="4595A5F7" w14:textId="77777777" w:rsidR="00336F4B" w:rsidRDefault="00336F4B" w:rsidP="00F82859">
      <w:pPr>
        <w:jc w:val="right"/>
        <w:rPr>
          <w:rFonts w:ascii="Cambria" w:hAnsi="Cambria"/>
          <w:sz w:val="22"/>
          <w:szCs w:val="22"/>
        </w:rPr>
      </w:pPr>
    </w:p>
    <w:p w14:paraId="190CD8D6" w14:textId="77777777" w:rsidR="00336F4B" w:rsidRDefault="00336F4B" w:rsidP="00F82859">
      <w:pPr>
        <w:jc w:val="right"/>
        <w:rPr>
          <w:rFonts w:ascii="Cambria" w:hAnsi="Cambria"/>
          <w:sz w:val="22"/>
          <w:szCs w:val="22"/>
        </w:rPr>
      </w:pPr>
    </w:p>
    <w:p w14:paraId="1CE756FF" w14:textId="77777777" w:rsidR="00336F4B" w:rsidRPr="00D25950" w:rsidRDefault="00336F4B" w:rsidP="00F82859">
      <w:pPr>
        <w:jc w:val="right"/>
        <w:rPr>
          <w:rFonts w:ascii="Cambria" w:hAnsi="Cambria"/>
          <w:sz w:val="22"/>
          <w:szCs w:val="22"/>
        </w:rPr>
      </w:pPr>
    </w:p>
    <w:p w14:paraId="5D72CCBF" w14:textId="77777777" w:rsidR="00F82859" w:rsidRPr="00D25950" w:rsidRDefault="00F82859" w:rsidP="00F82859">
      <w:pPr>
        <w:jc w:val="right"/>
        <w:rPr>
          <w:rFonts w:ascii="Cambria" w:hAnsi="Cambria"/>
          <w:sz w:val="22"/>
          <w:szCs w:val="22"/>
        </w:rPr>
      </w:pPr>
      <w:r w:rsidRPr="00D25950">
        <w:rPr>
          <w:rFonts w:ascii="Cambria" w:hAnsi="Cambria"/>
          <w:sz w:val="22"/>
          <w:szCs w:val="22"/>
        </w:rPr>
        <w:lastRenderedPageBreak/>
        <w:t xml:space="preserve">  Sutarties Nr.__________</w:t>
      </w:r>
    </w:p>
    <w:p w14:paraId="5D72CCC0" w14:textId="78FECDC4" w:rsidR="00F82859" w:rsidRPr="00D25950" w:rsidRDefault="006F3699" w:rsidP="00336F4B">
      <w:pPr>
        <w:ind w:right="992"/>
        <w:jc w:val="right"/>
        <w:rPr>
          <w:rFonts w:ascii="Cambria" w:hAnsi="Cambria"/>
          <w:b/>
          <w:bCs/>
          <w:sz w:val="22"/>
          <w:szCs w:val="22"/>
        </w:rPr>
      </w:pPr>
      <w:r>
        <w:rPr>
          <w:rFonts w:ascii="Cambria" w:hAnsi="Cambria"/>
          <w:sz w:val="22"/>
          <w:szCs w:val="22"/>
        </w:rPr>
        <w:t xml:space="preserve"> </w:t>
      </w:r>
      <w:r w:rsidR="00F82859" w:rsidRPr="00D25950">
        <w:rPr>
          <w:rFonts w:ascii="Cambria" w:hAnsi="Cambria"/>
          <w:sz w:val="22"/>
          <w:szCs w:val="22"/>
        </w:rPr>
        <w:t xml:space="preserve"> (2 priedas)</w:t>
      </w:r>
    </w:p>
    <w:p w14:paraId="5D72CCC1" w14:textId="77777777" w:rsidR="00F82859" w:rsidRPr="00D25950" w:rsidRDefault="00F82859" w:rsidP="00F82859">
      <w:pPr>
        <w:jc w:val="right"/>
        <w:rPr>
          <w:rFonts w:ascii="Cambria" w:hAnsi="Cambria"/>
          <w:sz w:val="22"/>
          <w:szCs w:val="22"/>
        </w:rPr>
      </w:pPr>
      <w:r w:rsidRPr="00D25950">
        <w:rPr>
          <w:rFonts w:ascii="Cambria" w:hAnsi="Cambria"/>
          <w:sz w:val="22"/>
          <w:szCs w:val="22"/>
        </w:rPr>
        <w:t xml:space="preserve"> </w:t>
      </w:r>
    </w:p>
    <w:p w14:paraId="5D72CCC2" w14:textId="77777777" w:rsidR="00F82859" w:rsidRPr="00D25950" w:rsidRDefault="00F82859" w:rsidP="00F82859">
      <w:pPr>
        <w:jc w:val="right"/>
        <w:rPr>
          <w:rFonts w:ascii="Cambria" w:hAnsi="Cambria"/>
          <w:sz w:val="22"/>
          <w:szCs w:val="22"/>
        </w:rPr>
      </w:pPr>
    </w:p>
    <w:p w14:paraId="5D72CCC3" w14:textId="77777777" w:rsidR="00F82859" w:rsidRPr="00D25950" w:rsidRDefault="00F82859" w:rsidP="00F82859">
      <w:pPr>
        <w:jc w:val="center"/>
        <w:rPr>
          <w:rFonts w:ascii="Cambria" w:hAnsi="Cambria"/>
          <w:b/>
          <w:sz w:val="22"/>
          <w:szCs w:val="22"/>
        </w:rPr>
      </w:pPr>
      <w:r w:rsidRPr="00D25950">
        <w:rPr>
          <w:rFonts w:ascii="Cambria" w:hAnsi="Cambria"/>
          <w:b/>
          <w:sz w:val="22"/>
          <w:szCs w:val="22"/>
        </w:rPr>
        <w:t>PREKIŲ ŽINIARAŠTIS</w:t>
      </w:r>
    </w:p>
    <w:p w14:paraId="5D72CCC4" w14:textId="77777777" w:rsidR="00F82859" w:rsidRDefault="00F82859" w:rsidP="00F82859">
      <w:pPr>
        <w:jc w:val="right"/>
        <w:rPr>
          <w:rFonts w:ascii="Cambria" w:hAnsi="Cambria"/>
          <w:sz w:val="22"/>
          <w:szCs w:val="22"/>
        </w:rPr>
      </w:pPr>
    </w:p>
    <w:p w14:paraId="2ADD5FF2" w14:textId="77777777" w:rsidR="00C913F7" w:rsidRPr="00D25950" w:rsidRDefault="00C913F7" w:rsidP="00F82859">
      <w:pPr>
        <w:jc w:val="right"/>
        <w:rPr>
          <w:rFonts w:ascii="Cambria" w:hAnsi="Cambria"/>
          <w:sz w:val="22"/>
          <w:szCs w:val="22"/>
        </w:rPr>
      </w:pPr>
    </w:p>
    <w:p w14:paraId="5D72CCC5" w14:textId="13FB4D9E" w:rsidR="00F82859" w:rsidRPr="00D25950" w:rsidRDefault="00C913F7" w:rsidP="00C913F7">
      <w:pPr>
        <w:jc w:val="center"/>
        <w:rPr>
          <w:rFonts w:ascii="Cambria" w:hAnsi="Cambria"/>
          <w:sz w:val="22"/>
          <w:szCs w:val="22"/>
        </w:rPr>
      </w:pPr>
      <w:r>
        <w:rPr>
          <w:rFonts w:ascii="Cambria" w:hAnsi="Cambria"/>
          <w:sz w:val="22"/>
          <w:szCs w:val="22"/>
        </w:rPr>
        <w:t>__________________________</w:t>
      </w:r>
    </w:p>
    <w:sectPr w:rsidR="00F82859" w:rsidRPr="00D25950" w:rsidSect="00336F4B">
      <w:headerReference w:type="even" r:id="rId11"/>
      <w:headerReference w:type="default" r:id="rId12"/>
      <w:footerReference w:type="even" r:id="rId13"/>
      <w:footerReference w:type="default" r:id="rId14"/>
      <w:headerReference w:type="first" r:id="rId15"/>
      <w:footerReference w:type="first" r:id="rId16"/>
      <w:endnotePr>
        <w:numFmt w:val="decimal"/>
      </w:endnotePr>
      <w:pgSz w:w="12240" w:h="15840" w:code="1"/>
      <w:pgMar w:top="1134" w:right="900"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B6A1C1" w14:textId="77777777" w:rsidR="00065D13" w:rsidRDefault="00065D13">
      <w:pPr>
        <w:rPr>
          <w:kern w:val="2"/>
          <w:sz w:val="22"/>
          <w:szCs w:val="22"/>
          <w:lang w:val="en-US"/>
        </w:rPr>
      </w:pPr>
      <w:r>
        <w:rPr>
          <w:kern w:val="2"/>
          <w:sz w:val="22"/>
          <w:szCs w:val="22"/>
          <w:lang w:val="en-US"/>
        </w:rPr>
        <w:separator/>
      </w:r>
    </w:p>
  </w:endnote>
  <w:endnote w:type="continuationSeparator" w:id="0">
    <w:p w14:paraId="12341AF7" w14:textId="77777777" w:rsidR="00065D13" w:rsidRDefault="00065D13">
      <w:pPr>
        <w:rPr>
          <w:kern w:val="2"/>
          <w:sz w:val="22"/>
          <w:szCs w:val="22"/>
          <w:lang w:val="en-US"/>
        </w:rPr>
      </w:pPr>
      <w:r>
        <w:rPr>
          <w:kern w:val="2"/>
          <w:sz w:val="22"/>
          <w:szCs w:val="22"/>
          <w:lang w:val="en-US"/>
        </w:rPr>
        <w:continuationSeparator/>
      </w:r>
    </w:p>
  </w:endnote>
  <w:endnote w:type="continuationNotice" w:id="1">
    <w:p w14:paraId="07FAEA50" w14:textId="77777777" w:rsidR="00065D13" w:rsidRDefault="00065D13">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F" w14:textId="77777777" w:rsidR="00C0498A" w:rsidRDefault="00C0498A">
    <w:pPr>
      <w:tabs>
        <w:tab w:val="center" w:pos="4680"/>
        <w:tab w:val="right" w:pos="9360"/>
      </w:tabs>
      <w:spacing w:after="160" w:line="259" w:lineRule="auto"/>
      <w:rPr>
        <w:kern w:val="2"/>
        <w:sz w:val="22"/>
        <w:szCs w:val="22"/>
        <w:lang w:val="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0" w14:textId="77777777" w:rsidR="00C0498A" w:rsidRDefault="00C0498A">
    <w:pPr>
      <w:tabs>
        <w:tab w:val="center" w:pos="4680"/>
        <w:tab w:val="right" w:pos="9360"/>
      </w:tabs>
      <w:spacing w:after="160" w:line="259" w:lineRule="auto"/>
      <w:rPr>
        <w:kern w:val="2"/>
        <w:sz w:val="22"/>
        <w:szCs w:val="22"/>
        <w:lang w:val="en-US"/>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2" w14:textId="77777777" w:rsidR="00C0498A" w:rsidRDefault="00C0498A">
    <w:pPr>
      <w:tabs>
        <w:tab w:val="center" w:pos="4680"/>
        <w:tab w:val="right" w:pos="9360"/>
      </w:tabs>
      <w:spacing w:after="160" w:line="259" w:lineRule="auto"/>
      <w:rPr>
        <w:kern w:val="2"/>
        <w:sz w:val="22"/>
        <w:szCs w:val="2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7C9BBC" w14:textId="77777777" w:rsidR="00065D13" w:rsidRDefault="00065D13">
      <w:pPr>
        <w:rPr>
          <w:kern w:val="2"/>
          <w:sz w:val="22"/>
          <w:szCs w:val="22"/>
          <w:lang w:val="en-US"/>
        </w:rPr>
      </w:pPr>
      <w:r>
        <w:rPr>
          <w:kern w:val="2"/>
          <w:sz w:val="22"/>
          <w:szCs w:val="22"/>
          <w:lang w:val="en-US"/>
        </w:rPr>
        <w:separator/>
      </w:r>
    </w:p>
  </w:footnote>
  <w:footnote w:type="continuationSeparator" w:id="0">
    <w:p w14:paraId="76F8D9CB" w14:textId="77777777" w:rsidR="00065D13" w:rsidRDefault="00065D13">
      <w:pPr>
        <w:rPr>
          <w:kern w:val="2"/>
          <w:sz w:val="22"/>
          <w:szCs w:val="22"/>
          <w:lang w:val="en-US"/>
        </w:rPr>
      </w:pPr>
      <w:r>
        <w:rPr>
          <w:kern w:val="2"/>
          <w:sz w:val="22"/>
          <w:szCs w:val="22"/>
          <w:lang w:val="en-US"/>
        </w:rPr>
        <w:continuationSeparator/>
      </w:r>
    </w:p>
  </w:footnote>
  <w:footnote w:type="continuationNotice" w:id="1">
    <w:p w14:paraId="74BE189B" w14:textId="77777777" w:rsidR="00065D13" w:rsidRDefault="00065D13">
      <w:pPr>
        <w:rPr>
          <w:kern w:val="2"/>
          <w:sz w:val="22"/>
          <w:szCs w:val="22"/>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C" w14:textId="77777777" w:rsidR="00C0498A" w:rsidRDefault="00C0498A">
    <w:pPr>
      <w:tabs>
        <w:tab w:val="center" w:pos="4680"/>
        <w:tab w:val="right" w:pos="9360"/>
      </w:tabs>
      <w:spacing w:after="160" w:line="259" w:lineRule="auto"/>
      <w:rPr>
        <w:kern w:val="2"/>
        <w:sz w:val="22"/>
        <w:szCs w:val="22"/>
        <w:lang w:val="en-US"/>
      </w:rPr>
    </w:pPr>
  </w:p>
  <w:p w14:paraId="5D72CCCD" w14:textId="77777777" w:rsidR="00C0498A" w:rsidRDefault="00C0498A"/>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CE" w14:textId="2BBB7309" w:rsidR="00C0498A" w:rsidRPr="00A10867" w:rsidRDefault="00C0498A" w:rsidP="00A10867">
    <w:pPr>
      <w:tabs>
        <w:tab w:val="center" w:pos="4819"/>
        <w:tab w:val="right" w:pos="9638"/>
      </w:tabs>
      <w:jc w:val="center"/>
    </w:pPr>
    <w:r>
      <w:fldChar w:fldCharType="begin"/>
    </w:r>
    <w:r>
      <w:instrText>PAGE   \* MERGEFORMAT</w:instrText>
    </w:r>
    <w:r>
      <w:fldChar w:fldCharType="separate"/>
    </w:r>
    <w:r w:rsidR="00EC3401">
      <w:rPr>
        <w:noProof/>
      </w:rPr>
      <w:t>10</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72CCD1" w14:textId="77777777" w:rsidR="00C0498A" w:rsidRDefault="00C0498A">
    <w:pPr>
      <w:tabs>
        <w:tab w:val="center" w:pos="4819"/>
        <w:tab w:val="right" w:pos="9638"/>
      </w:tabs>
      <w:rPr>
        <w:rFonts w:eastAsia="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C870AD"/>
    <w:multiLevelType w:val="multilevel"/>
    <w:tmpl w:val="9398A4D2"/>
    <w:numStyleLink w:val="I"/>
  </w:abstractNum>
  <w:abstractNum w:abstractNumId="1" w15:restartNumberingAfterBreak="0">
    <w:nsid w:val="6EFD2044"/>
    <w:multiLevelType w:val="multilevel"/>
    <w:tmpl w:val="9398A4D2"/>
    <w:styleLink w:val="I"/>
    <w:lvl w:ilvl="0">
      <w:start w:val="1"/>
      <w:numFmt w:val="decimal"/>
      <w:lvlText w:val="%1."/>
      <w:lvlJc w:val="left"/>
      <w:pPr>
        <w:ind w:left="360" w:hanging="360"/>
      </w:pPr>
      <w:rPr>
        <w:rFonts w:ascii="Times New Roman" w:eastAsia="Calibri" w:hAnsi="Times New Roman" w:cs="Times New Roman"/>
        <w:b/>
        <w:bCs/>
        <w:i w:val="0"/>
        <w:iCs w:val="0"/>
        <w:caps/>
        <w:smallCaps w:val="0"/>
        <w:sz w:val="24"/>
      </w:rPr>
    </w:lvl>
    <w:lvl w:ilvl="1">
      <w:start w:val="1"/>
      <w:numFmt w:val="decimal"/>
      <w:isLgl/>
      <w:lvlText w:val="%1.%2."/>
      <w:lvlJc w:val="left"/>
      <w:pPr>
        <w:ind w:left="360" w:hanging="360"/>
      </w:pPr>
      <w:rPr>
        <w:rFonts w:ascii="Times New Roman" w:hAnsi="Times New Roman" w:hint="default"/>
        <w:b w:val="0"/>
        <w:i w:val="0"/>
        <w:sz w:val="24"/>
      </w:rPr>
    </w:lvl>
    <w:lvl w:ilvl="2">
      <w:start w:val="1"/>
      <w:numFmt w:val="decimal"/>
      <w:isLgl/>
      <w:lvlText w:val="%1.%2.%3."/>
      <w:lvlJc w:val="left"/>
      <w:pPr>
        <w:ind w:left="501" w:hanging="360"/>
      </w:pPr>
      <w:rPr>
        <w:rFonts w:hint="default"/>
        <w:b w:val="0"/>
        <w:i w:val="0"/>
      </w:rPr>
    </w:lvl>
    <w:lvl w:ilvl="3">
      <w:start w:val="1"/>
      <w:numFmt w:val="decimal"/>
      <w:isLgl/>
      <w:lvlText w:val="%1.%2.%3.%4."/>
      <w:lvlJc w:val="left"/>
      <w:pPr>
        <w:ind w:left="360" w:hanging="360"/>
      </w:pPr>
      <w:rPr>
        <w:rFonts w:hint="default"/>
      </w:rPr>
    </w:lvl>
    <w:lvl w:ilvl="4">
      <w:start w:val="1"/>
      <w:numFmt w:val="lowerLetter"/>
      <w:lvlText w:val="(%5)"/>
      <w:lvlJc w:val="left"/>
      <w:pPr>
        <w:ind w:left="1080" w:hanging="360"/>
      </w:pPr>
      <w:rPr>
        <w:rFonts w:hint="default"/>
      </w:rPr>
    </w:lvl>
    <w:lvl w:ilvl="5">
      <w:start w:val="1"/>
      <w:numFmt w:val="lowerRoman"/>
      <w:lvlText w:val="(%6)"/>
      <w:lvlJc w:val="left"/>
      <w:pPr>
        <w:ind w:left="3960" w:hanging="360"/>
      </w:pPr>
      <w:rPr>
        <w:rFonts w:hint="default"/>
      </w:rPr>
    </w:lvl>
    <w:lvl w:ilvl="6">
      <w:start w:val="1"/>
      <w:numFmt w:val="decimal"/>
      <w:lvlText w:val="%7."/>
      <w:lvlJc w:val="left"/>
      <w:pPr>
        <w:ind w:left="4320" w:hanging="360"/>
      </w:pPr>
      <w:rPr>
        <w:rFonts w:hint="default"/>
      </w:rPr>
    </w:lvl>
    <w:lvl w:ilvl="7">
      <w:start w:val="1"/>
      <w:numFmt w:val="lowerLetter"/>
      <w:lvlText w:val="%8."/>
      <w:lvlJc w:val="left"/>
      <w:pPr>
        <w:ind w:left="4680" w:hanging="360"/>
      </w:pPr>
      <w:rPr>
        <w:rFonts w:hint="default"/>
      </w:rPr>
    </w:lvl>
    <w:lvl w:ilvl="8">
      <w:start w:val="1"/>
      <w:numFmt w:val="lowerRoman"/>
      <w:lvlText w:val="%9."/>
      <w:lvlJc w:val="left"/>
      <w:pPr>
        <w:ind w:left="5040" w:hanging="360"/>
      </w:pPr>
      <w:rPr>
        <w:rFonts w:hint="default"/>
      </w:rPr>
    </w:lvl>
  </w:abstractNum>
  <w:num w:numId="1">
    <w:abstractNumId w:val="1"/>
  </w:num>
  <w:num w:numId="2">
    <w:abstractNumId w:val="0"/>
    <w:lvlOverride w:ilvl="0">
      <w:startOverride w:val="1"/>
      <w:lvl w:ilvl="0">
        <w:start w:val="1"/>
        <w:numFmt w:val="decimal"/>
        <w:lvlText w:val=""/>
        <w:lvlJc w:val="left"/>
      </w:lvl>
    </w:lvlOverride>
    <w:lvlOverride w:ilvl="1">
      <w:startOverride w:val="1"/>
      <w:lvl w:ilvl="1">
        <w:start w:val="1"/>
        <w:numFmt w:val="decimal"/>
        <w:isLgl/>
        <w:lvlText w:val="%1.%2."/>
        <w:lvlJc w:val="left"/>
        <w:pPr>
          <w:ind w:left="360" w:hanging="360"/>
        </w:pPr>
        <w:rPr>
          <w:rFonts w:ascii="Times New Roman" w:hAnsi="Times New Roman" w:cs="Times New Roman" w:hint="default"/>
          <w:b w:val="0"/>
          <w:i w:val="0"/>
          <w:sz w:val="24"/>
        </w:rPr>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5B23"/>
    <w:rsid w:val="00010657"/>
    <w:rsid w:val="00022AB2"/>
    <w:rsid w:val="000465A3"/>
    <w:rsid w:val="00050C78"/>
    <w:rsid w:val="00057FB7"/>
    <w:rsid w:val="00065D13"/>
    <w:rsid w:val="000951D2"/>
    <w:rsid w:val="000A37B6"/>
    <w:rsid w:val="00151316"/>
    <w:rsid w:val="00162D83"/>
    <w:rsid w:val="00163999"/>
    <w:rsid w:val="00196C1A"/>
    <w:rsid w:val="001A27D1"/>
    <w:rsid w:val="001D122D"/>
    <w:rsid w:val="001D48E2"/>
    <w:rsid w:val="001D7222"/>
    <w:rsid w:val="001D7D9E"/>
    <w:rsid w:val="001F2AF8"/>
    <w:rsid w:val="0021062C"/>
    <w:rsid w:val="00213D34"/>
    <w:rsid w:val="00223366"/>
    <w:rsid w:val="00254BB9"/>
    <w:rsid w:val="00293FB5"/>
    <w:rsid w:val="002A6408"/>
    <w:rsid w:val="002A6757"/>
    <w:rsid w:val="002D6CD9"/>
    <w:rsid w:val="002E2A0C"/>
    <w:rsid w:val="00310ECD"/>
    <w:rsid w:val="00321DEC"/>
    <w:rsid w:val="003311AD"/>
    <w:rsid w:val="00331B27"/>
    <w:rsid w:val="00336F4B"/>
    <w:rsid w:val="003412B6"/>
    <w:rsid w:val="003458B1"/>
    <w:rsid w:val="00346FD0"/>
    <w:rsid w:val="00364BA6"/>
    <w:rsid w:val="00373CB9"/>
    <w:rsid w:val="00387859"/>
    <w:rsid w:val="003B54A7"/>
    <w:rsid w:val="003B7A86"/>
    <w:rsid w:val="003C2AA7"/>
    <w:rsid w:val="003D68D8"/>
    <w:rsid w:val="00475A6B"/>
    <w:rsid w:val="004D2664"/>
    <w:rsid w:val="005211D6"/>
    <w:rsid w:val="00523819"/>
    <w:rsid w:val="0055778D"/>
    <w:rsid w:val="0059540A"/>
    <w:rsid w:val="005A367C"/>
    <w:rsid w:val="005A5832"/>
    <w:rsid w:val="005A6863"/>
    <w:rsid w:val="005C17A5"/>
    <w:rsid w:val="005C2501"/>
    <w:rsid w:val="005E453E"/>
    <w:rsid w:val="005E5D64"/>
    <w:rsid w:val="005F5B23"/>
    <w:rsid w:val="00605DA4"/>
    <w:rsid w:val="00680A0D"/>
    <w:rsid w:val="00687865"/>
    <w:rsid w:val="006D153F"/>
    <w:rsid w:val="006F3699"/>
    <w:rsid w:val="00712C7E"/>
    <w:rsid w:val="0072071D"/>
    <w:rsid w:val="00721BFC"/>
    <w:rsid w:val="00745298"/>
    <w:rsid w:val="00790F08"/>
    <w:rsid w:val="007B0B08"/>
    <w:rsid w:val="007D4F09"/>
    <w:rsid w:val="007D7F10"/>
    <w:rsid w:val="007E253A"/>
    <w:rsid w:val="007E319F"/>
    <w:rsid w:val="007F676A"/>
    <w:rsid w:val="007F6971"/>
    <w:rsid w:val="00850123"/>
    <w:rsid w:val="008A4E90"/>
    <w:rsid w:val="008B0E96"/>
    <w:rsid w:val="008D6A46"/>
    <w:rsid w:val="008D71E5"/>
    <w:rsid w:val="008E4197"/>
    <w:rsid w:val="008F182B"/>
    <w:rsid w:val="00921C11"/>
    <w:rsid w:val="00935C73"/>
    <w:rsid w:val="00941784"/>
    <w:rsid w:val="00943080"/>
    <w:rsid w:val="0094633A"/>
    <w:rsid w:val="00950C78"/>
    <w:rsid w:val="009512E8"/>
    <w:rsid w:val="00957F62"/>
    <w:rsid w:val="00970B89"/>
    <w:rsid w:val="00987953"/>
    <w:rsid w:val="009A5525"/>
    <w:rsid w:val="009B3AF5"/>
    <w:rsid w:val="009C58D2"/>
    <w:rsid w:val="00A027C2"/>
    <w:rsid w:val="00A04FEF"/>
    <w:rsid w:val="00A10867"/>
    <w:rsid w:val="00A30BDE"/>
    <w:rsid w:val="00A36CE7"/>
    <w:rsid w:val="00A53732"/>
    <w:rsid w:val="00A64D8A"/>
    <w:rsid w:val="00A70EA6"/>
    <w:rsid w:val="00A7292C"/>
    <w:rsid w:val="00A856B3"/>
    <w:rsid w:val="00A93C1F"/>
    <w:rsid w:val="00AB2ADD"/>
    <w:rsid w:val="00AE0D9B"/>
    <w:rsid w:val="00AE4EAC"/>
    <w:rsid w:val="00AE638C"/>
    <w:rsid w:val="00AF1B3B"/>
    <w:rsid w:val="00AF49CA"/>
    <w:rsid w:val="00AF5509"/>
    <w:rsid w:val="00B02ED2"/>
    <w:rsid w:val="00B116D8"/>
    <w:rsid w:val="00B3029C"/>
    <w:rsid w:val="00B41E8D"/>
    <w:rsid w:val="00B67E85"/>
    <w:rsid w:val="00BD06A9"/>
    <w:rsid w:val="00C01E5E"/>
    <w:rsid w:val="00C0498A"/>
    <w:rsid w:val="00C23136"/>
    <w:rsid w:val="00C35660"/>
    <w:rsid w:val="00C53493"/>
    <w:rsid w:val="00C55F92"/>
    <w:rsid w:val="00C735D5"/>
    <w:rsid w:val="00C913F7"/>
    <w:rsid w:val="00C96214"/>
    <w:rsid w:val="00CB5701"/>
    <w:rsid w:val="00CC2420"/>
    <w:rsid w:val="00CD44D4"/>
    <w:rsid w:val="00CF223E"/>
    <w:rsid w:val="00D17775"/>
    <w:rsid w:val="00D25950"/>
    <w:rsid w:val="00D335F0"/>
    <w:rsid w:val="00D37E58"/>
    <w:rsid w:val="00D44718"/>
    <w:rsid w:val="00D51B57"/>
    <w:rsid w:val="00D908B8"/>
    <w:rsid w:val="00DA43D9"/>
    <w:rsid w:val="00DD3743"/>
    <w:rsid w:val="00DD6E47"/>
    <w:rsid w:val="00DE375D"/>
    <w:rsid w:val="00DF765A"/>
    <w:rsid w:val="00EB6EE2"/>
    <w:rsid w:val="00EC0E36"/>
    <w:rsid w:val="00EC2E7B"/>
    <w:rsid w:val="00EC3401"/>
    <w:rsid w:val="00EF0C76"/>
    <w:rsid w:val="00EF1CAF"/>
    <w:rsid w:val="00F35846"/>
    <w:rsid w:val="00F506D0"/>
    <w:rsid w:val="00F64024"/>
    <w:rsid w:val="00F643C7"/>
    <w:rsid w:val="00F82859"/>
    <w:rsid w:val="00F829A8"/>
    <w:rsid w:val="00F93E72"/>
    <w:rsid w:val="00FD78F5"/>
    <w:rsid w:val="00FD7BA7"/>
    <w:rsid w:val="00FE3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2CAF4"/>
  <w15:chartTrackingRefBased/>
  <w15:docId w15:val="{9C8246B1-9C49-4ECA-81F8-DB0B9A0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semiHidden/>
    <w:unhideWhenUsed/>
    <w:rsid w:val="00DE375D"/>
    <w:rPr>
      <w:sz w:val="16"/>
      <w:szCs w:val="16"/>
    </w:rPr>
  </w:style>
  <w:style w:type="paragraph" w:styleId="CommentText">
    <w:name w:val="annotation text"/>
    <w:basedOn w:val="Normal"/>
    <w:link w:val="CommentTextChar"/>
    <w:semiHidden/>
    <w:unhideWhenUsed/>
    <w:rsid w:val="00DE375D"/>
    <w:rPr>
      <w:sz w:val="20"/>
    </w:rPr>
  </w:style>
  <w:style w:type="character" w:customStyle="1" w:styleId="CommentTextChar">
    <w:name w:val="Comment Text Char"/>
    <w:basedOn w:val="DefaultParagraphFont"/>
    <w:link w:val="CommentText"/>
    <w:semiHidden/>
    <w:rsid w:val="00DE375D"/>
    <w:rPr>
      <w:sz w:val="20"/>
    </w:rPr>
  </w:style>
  <w:style w:type="paragraph" w:styleId="CommentSubject">
    <w:name w:val="annotation subject"/>
    <w:basedOn w:val="CommentText"/>
    <w:next w:val="CommentText"/>
    <w:link w:val="CommentSubjectChar"/>
    <w:semiHidden/>
    <w:unhideWhenUsed/>
    <w:rsid w:val="00DE375D"/>
    <w:rPr>
      <w:b/>
      <w:bCs/>
    </w:rPr>
  </w:style>
  <w:style w:type="character" w:customStyle="1" w:styleId="CommentSubjectChar">
    <w:name w:val="Comment Subject Char"/>
    <w:basedOn w:val="CommentTextChar"/>
    <w:link w:val="CommentSubject"/>
    <w:semiHidden/>
    <w:rsid w:val="00DE375D"/>
    <w:rPr>
      <w:b/>
      <w:bCs/>
      <w:sz w:val="20"/>
    </w:rPr>
  </w:style>
  <w:style w:type="paragraph" w:styleId="BalloonText">
    <w:name w:val="Balloon Text"/>
    <w:basedOn w:val="Normal"/>
    <w:link w:val="BalloonTextChar"/>
    <w:semiHidden/>
    <w:unhideWhenUsed/>
    <w:rsid w:val="00DE375D"/>
    <w:rPr>
      <w:rFonts w:ascii="Segoe UI" w:hAnsi="Segoe UI" w:cs="Segoe UI"/>
      <w:sz w:val="18"/>
      <w:szCs w:val="18"/>
    </w:rPr>
  </w:style>
  <w:style w:type="character" w:customStyle="1" w:styleId="BalloonTextChar">
    <w:name w:val="Balloon Text Char"/>
    <w:basedOn w:val="DefaultParagraphFont"/>
    <w:link w:val="BalloonText"/>
    <w:semiHidden/>
    <w:rsid w:val="00DE375D"/>
    <w:rPr>
      <w:rFonts w:ascii="Segoe UI" w:hAnsi="Segoe UI" w:cs="Segoe UI"/>
      <w:sz w:val="18"/>
      <w:szCs w:val="18"/>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VARNELES"/>
    <w:basedOn w:val="Normal"/>
    <w:link w:val="ListParagraphChar"/>
    <w:uiPriority w:val="34"/>
    <w:qFormat/>
    <w:rsid w:val="001D7D9E"/>
    <w:pP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uiPriority w:val="34"/>
    <w:qFormat/>
    <w:locked/>
    <w:rsid w:val="001D7D9E"/>
    <w:rPr>
      <w:rFonts w:ascii="Calibri" w:eastAsia="Calibri" w:hAnsi="Calibri"/>
      <w:sz w:val="22"/>
      <w:szCs w:val="22"/>
    </w:rPr>
  </w:style>
  <w:style w:type="numbering" w:customStyle="1" w:styleId="I">
    <w:name w:val="I"/>
    <w:aliases w:val="II,III stilius"/>
    <w:uiPriority w:val="99"/>
    <w:rsid w:val="001D7D9E"/>
    <w:pPr>
      <w:numPr>
        <w:numId w:val="1"/>
      </w:numPr>
    </w:pPr>
  </w:style>
  <w:style w:type="paragraph" w:styleId="NormalWeb">
    <w:name w:val="Normal (Web)"/>
    <w:basedOn w:val="Normal"/>
    <w:uiPriority w:val="99"/>
    <w:unhideWhenUsed/>
    <w:rsid w:val="00A70EA6"/>
    <w:rPr>
      <w:rFonts w:eastAsiaTheme="minorHAnsi"/>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5851363">
      <w:bodyDiv w:val="1"/>
      <w:marLeft w:val="0"/>
      <w:marRight w:val="0"/>
      <w:marTop w:val="0"/>
      <w:marBottom w:val="0"/>
      <w:divBdr>
        <w:top w:val="none" w:sz="0" w:space="0" w:color="auto"/>
        <w:left w:val="none" w:sz="0" w:space="0" w:color="auto"/>
        <w:bottom w:val="none" w:sz="0" w:space="0" w:color="auto"/>
        <w:right w:val="none" w:sz="0" w:space="0" w:color="auto"/>
      </w:divBdr>
      <w:divsChild>
        <w:div w:id="1543053135">
          <w:marLeft w:val="0"/>
          <w:marRight w:val="0"/>
          <w:marTop w:val="0"/>
          <w:marBottom w:val="0"/>
          <w:divBdr>
            <w:top w:val="none" w:sz="0" w:space="0" w:color="auto"/>
            <w:left w:val="none" w:sz="0" w:space="0" w:color="auto"/>
            <w:bottom w:val="none" w:sz="0" w:space="0" w:color="auto"/>
            <w:right w:val="none" w:sz="0" w:space="0" w:color="auto"/>
          </w:divBdr>
        </w:div>
        <w:div w:id="1003781327">
          <w:marLeft w:val="0"/>
          <w:marRight w:val="0"/>
          <w:marTop w:val="0"/>
          <w:marBottom w:val="0"/>
          <w:divBdr>
            <w:top w:val="none" w:sz="0" w:space="0" w:color="auto"/>
            <w:left w:val="none" w:sz="0" w:space="0" w:color="auto"/>
            <w:bottom w:val="none" w:sz="0" w:space="0" w:color="auto"/>
            <w:right w:val="none" w:sz="0" w:space="0" w:color="auto"/>
          </w:divBdr>
        </w:div>
      </w:divsChild>
    </w:div>
    <w:div w:id="171562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F37B3A5E8A165D4293884FC22CA40E21" ma:contentTypeVersion="2" ma:contentTypeDescription="Kurkite naują dokumentą." ma:contentTypeScope="" ma:versionID="da9e947fcef880a8bf19f2a5626baf49">
  <xsd:schema xmlns:xsd="http://www.w3.org/2001/XMLSchema" xmlns:xs="http://www.w3.org/2001/XMLSchema" xmlns:p="http://schemas.microsoft.com/office/2006/metadata/properties" targetNamespace="http://schemas.microsoft.com/office/2006/metadata/properties" ma:root="true" ma:fieldsID="2372ab6bbd6282819d8353cf8038a9a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CB357-4D92-4D10-B6E0-72AE1DC64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B93B2B0-5C6D-4947-8CB2-95BCA5C63297}">
  <ds:schemaRefs>
    <ds:schemaRef ds:uri="http://schemas.microsoft.com/sharepoint/v3/contenttype/forms"/>
  </ds:schemaRefs>
</ds:datastoreItem>
</file>

<file path=customXml/itemProps3.xml><?xml version="1.0" encoding="utf-8"?>
<ds:datastoreItem xmlns:ds="http://schemas.openxmlformats.org/officeDocument/2006/customXml" ds:itemID="{CD902AB2-8115-47CE-8D2C-66DAA0C426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1DBD309-5A90-449A-8F45-CDB9BECDF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10</Pages>
  <Words>2749</Words>
  <Characters>15673</Characters>
  <Application>Microsoft Office Word</Application>
  <DocSecurity>0</DocSecurity>
  <Lines>130</Lines>
  <Paragraphs>36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VPT</Company>
  <LinksUpToDate>false</LinksUpToDate>
  <CharactersWithSpaces>18386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Gabija Vitkauskienė</dc:creator>
  <cp:lastModifiedBy>Agnė Tamašauskienė</cp:lastModifiedBy>
  <cp:revision>14</cp:revision>
  <cp:lastPrinted>2024-05-29T05:51:00Z</cp:lastPrinted>
  <dcterms:created xsi:type="dcterms:W3CDTF">2026-07-02T12:20:00Z</dcterms:created>
  <dcterms:modified xsi:type="dcterms:W3CDTF">2026-09-09T12:36:00Z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0x010100F37B3A5E8A165D4293884FC22CA40E21</vt:lpwstr>
  </property>
  <property fmtid="{D5CDD505-2E9C-101B-9397-08002B2CF9AE}" pid="3" name="MediaServiceImageTags">
    <vt:lpwstr/>
  </property>
</Properties>
</file>