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93302" w14:textId="4E592F60" w:rsidR="00126A10" w:rsidRDefault="00126A10" w:rsidP="00126A10">
      <w:pPr>
        <w:pStyle w:val="Heading2"/>
        <w:jc w:val="right"/>
        <w:rPr>
          <w:rFonts w:ascii="Verdana" w:eastAsia="Calibri" w:hAnsi="Verdana" w:cstheme="minorHAnsi"/>
          <w:color w:val="auto"/>
          <w:sz w:val="20"/>
          <w:szCs w:val="20"/>
        </w:rPr>
      </w:pPr>
      <w:bookmarkStart w:id="0" w:name="_Ref38539939"/>
      <w:bookmarkStart w:id="1" w:name="_Ref38541068"/>
      <w:bookmarkStart w:id="2" w:name="_Ref38885053"/>
      <w:bookmarkStart w:id="3" w:name="_Ref38899023"/>
      <w:bookmarkStart w:id="4" w:name="_Toc134433517"/>
      <w:r w:rsidRPr="00752385">
        <w:rPr>
          <w:rFonts w:ascii="Verdana" w:eastAsia="Calibri" w:hAnsi="Verdana" w:cstheme="minorHAnsi"/>
          <w:color w:val="auto"/>
          <w:sz w:val="20"/>
          <w:szCs w:val="20"/>
        </w:rPr>
        <w:t xml:space="preserve">Pirkimo sąlygų </w:t>
      </w:r>
      <w:r w:rsidR="00213E54">
        <w:rPr>
          <w:rFonts w:ascii="Verdana" w:eastAsia="Calibri" w:hAnsi="Verdana" w:cstheme="minorHAnsi"/>
          <w:color w:val="auto"/>
          <w:sz w:val="20"/>
          <w:szCs w:val="20"/>
        </w:rPr>
        <w:t>1</w:t>
      </w:r>
      <w:r w:rsidRPr="00752385">
        <w:rPr>
          <w:rFonts w:ascii="Verdana" w:eastAsia="Calibri" w:hAnsi="Verdana" w:cstheme="minorHAnsi"/>
          <w:color w:val="auto"/>
          <w:sz w:val="20"/>
          <w:szCs w:val="20"/>
        </w:rPr>
        <w:t xml:space="preserve"> priedas „Techninė specifikacija</w:t>
      </w:r>
      <w:bookmarkEnd w:id="0"/>
      <w:bookmarkEnd w:id="1"/>
      <w:bookmarkEnd w:id="2"/>
      <w:bookmarkEnd w:id="3"/>
      <w:bookmarkEnd w:id="4"/>
    </w:p>
    <w:p w14:paraId="2E415B81" w14:textId="77777777" w:rsidR="009D605C" w:rsidRPr="009D605C" w:rsidRDefault="009D605C" w:rsidP="009D605C"/>
    <w:p w14:paraId="3ADCBE3F" w14:textId="77777777" w:rsidR="00732841" w:rsidRPr="00752385" w:rsidRDefault="00732841" w:rsidP="00D310B6">
      <w:pPr>
        <w:rPr>
          <w:rFonts w:ascii="Verdana" w:hAnsi="Verdana"/>
          <w:sz w:val="20"/>
          <w:szCs w:val="20"/>
        </w:rPr>
      </w:pPr>
    </w:p>
    <w:p w14:paraId="116D8051" w14:textId="4F075D92" w:rsidR="00E565CB" w:rsidRPr="00752385" w:rsidRDefault="00C359EF" w:rsidP="007B2846">
      <w:pPr>
        <w:pStyle w:val="ListParagraph"/>
        <w:ind w:left="0"/>
        <w:jc w:val="center"/>
        <w:rPr>
          <w:rFonts w:ascii="Verdana" w:hAnsi="Verdana" w:cs="Times New Roman"/>
          <w:b/>
          <w:bCs/>
          <w:sz w:val="20"/>
          <w:szCs w:val="20"/>
        </w:rPr>
      </w:pPr>
      <w:r w:rsidRPr="00D31D73">
        <w:rPr>
          <w:rFonts w:ascii="Verdana" w:eastAsiaTheme="minorHAnsi" w:hAnsi="Verdana" w:cs="Times New Roman"/>
          <w:b/>
          <w:bCs/>
          <w:sz w:val="20"/>
          <w:szCs w:val="20"/>
          <w:lang w:val="it-IT" w:eastAsia="en-GB"/>
        </w:rPr>
        <w:t>PROFESIONALIŲ TV MONITORIŲ</w:t>
      </w:r>
      <w:r w:rsidR="0036379E" w:rsidRPr="00D31D73">
        <w:rPr>
          <w:rFonts w:ascii="Verdana" w:eastAsiaTheme="minorHAnsi" w:hAnsi="Verdana" w:cs="Times New Roman"/>
          <w:b/>
          <w:bCs/>
          <w:sz w:val="20"/>
          <w:szCs w:val="20"/>
          <w:lang w:val="it-IT" w:eastAsia="en-GB"/>
        </w:rPr>
        <w:t xml:space="preserve"> PIRKIMO</w:t>
      </w:r>
      <w:r w:rsidR="00336FAA" w:rsidRPr="00D31D73">
        <w:rPr>
          <w:rFonts w:ascii="Verdana" w:eastAsiaTheme="minorHAnsi" w:hAnsi="Verdana" w:cs="Times New Roman"/>
          <w:b/>
          <w:bCs/>
          <w:sz w:val="20"/>
          <w:szCs w:val="20"/>
          <w:lang w:val="it-IT" w:eastAsia="en-GB"/>
        </w:rPr>
        <w:t xml:space="preserve"> </w:t>
      </w:r>
      <w:r w:rsidR="00E565CB" w:rsidRPr="00752385">
        <w:rPr>
          <w:rFonts w:ascii="Verdana" w:eastAsiaTheme="minorHAnsi" w:hAnsi="Verdana" w:cs="Times New Roman"/>
          <w:b/>
          <w:bCs/>
          <w:sz w:val="20"/>
          <w:szCs w:val="20"/>
          <w:lang w:eastAsia="en-GB"/>
        </w:rPr>
        <w:t>TECHNINĖ SPECIFIKACIJA</w:t>
      </w:r>
    </w:p>
    <w:p w14:paraId="28841853" w14:textId="77777777" w:rsidR="00E565CB" w:rsidRPr="00752385" w:rsidRDefault="00E565CB" w:rsidP="00E565CB">
      <w:pPr>
        <w:pStyle w:val="ListParagraph"/>
        <w:jc w:val="both"/>
        <w:rPr>
          <w:rFonts w:ascii="Verdana" w:hAnsi="Verdana" w:cs="Times New Roman"/>
          <w:b/>
          <w:bCs/>
          <w:sz w:val="20"/>
          <w:szCs w:val="20"/>
        </w:rPr>
      </w:pPr>
    </w:p>
    <w:p w14:paraId="327800D6" w14:textId="5D70C1AF" w:rsidR="00587DFC" w:rsidRPr="00D7630A" w:rsidRDefault="00D7630A" w:rsidP="00D7630A">
      <w:pPr>
        <w:rPr>
          <w:rFonts w:ascii="Verdana" w:hAnsi="Verdana"/>
          <w:b/>
          <w:bCs/>
          <w:sz w:val="20"/>
          <w:szCs w:val="20"/>
        </w:rPr>
      </w:pPr>
      <w:r>
        <w:rPr>
          <w:rFonts w:ascii="Verdana" w:hAnsi="Verdana"/>
          <w:b/>
          <w:bCs/>
          <w:sz w:val="20"/>
          <w:szCs w:val="20"/>
        </w:rPr>
        <w:t>I.</w:t>
      </w:r>
      <w:r w:rsidR="00587DFC" w:rsidRPr="00D7630A">
        <w:rPr>
          <w:rFonts w:ascii="Verdana" w:hAnsi="Verdana"/>
          <w:b/>
          <w:bCs/>
          <w:sz w:val="20"/>
          <w:szCs w:val="20"/>
        </w:rPr>
        <w:t>Bendri reikalavimai</w:t>
      </w:r>
    </w:p>
    <w:p w14:paraId="07F18C1D" w14:textId="129F76D7" w:rsidR="00B0108D" w:rsidRPr="00752385" w:rsidRDefault="00072FE0" w:rsidP="001B33EE">
      <w:pPr>
        <w:pStyle w:val="ListParagraph"/>
        <w:numPr>
          <w:ilvl w:val="1"/>
          <w:numId w:val="1"/>
        </w:numPr>
        <w:jc w:val="both"/>
        <w:rPr>
          <w:rFonts w:ascii="Verdana" w:hAnsi="Verdana" w:cs="Times New Roman"/>
          <w:b/>
          <w:bCs/>
          <w:sz w:val="20"/>
          <w:szCs w:val="20"/>
        </w:rPr>
      </w:pPr>
      <w:r w:rsidRPr="09D4964C">
        <w:rPr>
          <w:rFonts w:ascii="Verdana" w:hAnsi="Verdana" w:cs="Times New Roman"/>
          <w:sz w:val="20"/>
          <w:szCs w:val="20"/>
        </w:rPr>
        <w:t xml:space="preserve">VšĮ Lietuvos nacionalinis radijas ir televizija (toliau – Perkančioji organizacija; LRT) </w:t>
      </w:r>
      <w:r w:rsidR="00B760E8" w:rsidRPr="09D4964C">
        <w:rPr>
          <w:rFonts w:ascii="Verdana" w:hAnsi="Verdana" w:cs="Times New Roman"/>
          <w:sz w:val="20"/>
          <w:szCs w:val="20"/>
        </w:rPr>
        <w:t>siekia įsigyti</w:t>
      </w:r>
      <w:r w:rsidR="00217D2A" w:rsidRPr="09D4964C">
        <w:rPr>
          <w:rFonts w:ascii="Verdana" w:hAnsi="Verdana" w:cs="Times New Roman"/>
          <w:sz w:val="20"/>
          <w:szCs w:val="20"/>
        </w:rPr>
        <w:t xml:space="preserve"> ir </w:t>
      </w:r>
      <w:r w:rsidR="0036379E">
        <w:rPr>
          <w:rFonts w:ascii="Verdana" w:hAnsi="Verdana" w:cs="Times New Roman"/>
          <w:sz w:val="20"/>
          <w:szCs w:val="20"/>
        </w:rPr>
        <w:t>atnaujinti</w:t>
      </w:r>
      <w:r w:rsidR="00B760E8" w:rsidRPr="09D4964C">
        <w:rPr>
          <w:rFonts w:ascii="Verdana" w:hAnsi="Verdana" w:cs="Times New Roman"/>
          <w:sz w:val="20"/>
          <w:szCs w:val="20"/>
        </w:rPr>
        <w:t xml:space="preserve"> </w:t>
      </w:r>
      <w:r w:rsidR="00C359EF">
        <w:rPr>
          <w:rFonts w:ascii="Verdana" w:hAnsi="Verdana" w:cs="Times New Roman"/>
          <w:b/>
          <w:bCs/>
          <w:sz w:val="20"/>
          <w:szCs w:val="20"/>
        </w:rPr>
        <w:t xml:space="preserve">profesionalius TV </w:t>
      </w:r>
      <w:r w:rsidR="009B6219">
        <w:rPr>
          <w:rFonts w:ascii="Verdana" w:hAnsi="Verdana" w:cs="Times New Roman"/>
          <w:b/>
          <w:bCs/>
          <w:sz w:val="20"/>
          <w:szCs w:val="20"/>
        </w:rPr>
        <w:t>monitorius</w:t>
      </w:r>
      <w:r w:rsidR="007F2D6C" w:rsidRPr="09D4964C">
        <w:rPr>
          <w:rFonts w:ascii="Verdana" w:hAnsi="Verdana" w:cs="Times New Roman"/>
          <w:b/>
          <w:bCs/>
          <w:sz w:val="20"/>
          <w:szCs w:val="20"/>
        </w:rPr>
        <w:t xml:space="preserve">, </w:t>
      </w:r>
      <w:r w:rsidR="00191BEA" w:rsidRPr="09D4964C">
        <w:rPr>
          <w:rFonts w:ascii="Verdana" w:hAnsi="Verdana" w:cs="Times New Roman"/>
          <w:sz w:val="20"/>
          <w:szCs w:val="20"/>
        </w:rPr>
        <w:t xml:space="preserve">kurie </w:t>
      </w:r>
      <w:r w:rsidR="007F2D6C" w:rsidRPr="09D4964C">
        <w:rPr>
          <w:rFonts w:ascii="Verdana" w:hAnsi="Verdana" w:cs="Times New Roman"/>
          <w:sz w:val="20"/>
          <w:szCs w:val="20"/>
        </w:rPr>
        <w:t>bus skirt</w:t>
      </w:r>
      <w:r w:rsidR="00191BEA" w:rsidRPr="09D4964C">
        <w:rPr>
          <w:rFonts w:ascii="Verdana" w:hAnsi="Verdana" w:cs="Times New Roman"/>
          <w:sz w:val="20"/>
          <w:szCs w:val="20"/>
        </w:rPr>
        <w:t>i</w:t>
      </w:r>
      <w:r w:rsidR="00B93D93" w:rsidRPr="09D4964C">
        <w:rPr>
          <w:rFonts w:ascii="Verdana" w:hAnsi="Verdana" w:cs="Times New Roman"/>
          <w:sz w:val="20"/>
          <w:szCs w:val="20"/>
        </w:rPr>
        <w:t xml:space="preserve"> </w:t>
      </w:r>
      <w:r w:rsidR="00C12B8D" w:rsidRPr="09D4964C">
        <w:rPr>
          <w:rFonts w:ascii="Verdana" w:hAnsi="Verdana" w:cs="Times New Roman"/>
          <w:sz w:val="20"/>
          <w:szCs w:val="20"/>
        </w:rPr>
        <w:t xml:space="preserve">LRT </w:t>
      </w:r>
      <w:r w:rsidR="009B6219">
        <w:rPr>
          <w:rFonts w:ascii="Verdana" w:hAnsi="Verdana" w:cs="Times New Roman"/>
          <w:sz w:val="20"/>
          <w:szCs w:val="20"/>
        </w:rPr>
        <w:t>produkcijos kūrimui bei kontrolei</w:t>
      </w:r>
      <w:r w:rsidR="00E565CB" w:rsidRPr="09D4964C">
        <w:rPr>
          <w:rFonts w:ascii="Verdana" w:hAnsi="Verdana" w:cs="Times New Roman"/>
          <w:sz w:val="20"/>
          <w:szCs w:val="20"/>
        </w:rPr>
        <w:t xml:space="preserve"> </w:t>
      </w:r>
      <w:r w:rsidR="00B760E8" w:rsidRPr="09D4964C">
        <w:rPr>
          <w:rFonts w:ascii="Verdana" w:hAnsi="Verdana" w:cs="Times New Roman"/>
          <w:sz w:val="20"/>
          <w:szCs w:val="20"/>
        </w:rPr>
        <w:t>(toliau – prekės/įranga)</w:t>
      </w:r>
      <w:r w:rsidR="00F174FD" w:rsidRPr="09D4964C">
        <w:rPr>
          <w:rFonts w:ascii="Verdana" w:hAnsi="Verdana" w:cs="Times New Roman"/>
          <w:sz w:val="20"/>
          <w:szCs w:val="20"/>
        </w:rPr>
        <w:t>.</w:t>
      </w:r>
      <w:r w:rsidR="00C12B8D" w:rsidRPr="09D4964C">
        <w:rPr>
          <w:rFonts w:ascii="Verdana" w:hAnsi="Verdana" w:cs="Times New Roman"/>
          <w:sz w:val="20"/>
          <w:szCs w:val="20"/>
        </w:rPr>
        <w:t xml:space="preserve"> </w:t>
      </w:r>
    </w:p>
    <w:p w14:paraId="0CC4B662" w14:textId="36554EB3" w:rsidR="004715EB" w:rsidRPr="00752385" w:rsidRDefault="004715EB" w:rsidP="001B33EE">
      <w:pPr>
        <w:pStyle w:val="ListParagraph"/>
        <w:numPr>
          <w:ilvl w:val="1"/>
          <w:numId w:val="1"/>
        </w:numPr>
        <w:jc w:val="both"/>
        <w:rPr>
          <w:rFonts w:ascii="Verdana" w:hAnsi="Verdana" w:cs="Times New Roman"/>
          <w:sz w:val="20"/>
          <w:szCs w:val="20"/>
        </w:rPr>
      </w:pPr>
      <w:r w:rsidRPr="00752385">
        <w:rPr>
          <w:rFonts w:ascii="Verdana" w:hAnsi="Verdana" w:cs="Times New Roman"/>
          <w:sz w:val="20"/>
          <w:szCs w:val="20"/>
        </w:rPr>
        <w:t xml:space="preserve">Reikalavimai </w:t>
      </w:r>
      <w:r w:rsidR="00B51F81" w:rsidRPr="00752385">
        <w:rPr>
          <w:rFonts w:ascii="Verdana" w:hAnsi="Verdana" w:cs="Times New Roman"/>
          <w:sz w:val="20"/>
          <w:szCs w:val="20"/>
        </w:rPr>
        <w:t>Prekėms</w:t>
      </w:r>
      <w:r w:rsidRPr="00752385">
        <w:rPr>
          <w:rFonts w:ascii="Verdana" w:hAnsi="Verdana" w:cs="Times New Roman"/>
          <w:sz w:val="20"/>
          <w:szCs w:val="20"/>
        </w:rPr>
        <w:t xml:space="preserve"> pateikiami šioje Techninėje specifikacijoje.</w:t>
      </w:r>
      <w:r w:rsidR="00C12B8D" w:rsidRPr="00752385">
        <w:rPr>
          <w:rFonts w:ascii="Verdana" w:hAnsi="Verdana" w:cs="Times New Roman"/>
          <w:sz w:val="20"/>
          <w:szCs w:val="20"/>
        </w:rPr>
        <w:t xml:space="preserve"> LRT siekia įsigyti  </w:t>
      </w:r>
      <w:r w:rsidR="009B6219">
        <w:rPr>
          <w:rFonts w:ascii="Verdana" w:hAnsi="Verdana" w:cs="Times New Roman"/>
          <w:sz w:val="20"/>
          <w:szCs w:val="20"/>
        </w:rPr>
        <w:t>profesionalius TV monitorius</w:t>
      </w:r>
      <w:r w:rsidR="00C12B8D" w:rsidRPr="00752385">
        <w:rPr>
          <w:rFonts w:ascii="Verdana" w:hAnsi="Verdana" w:cs="Times New Roman"/>
          <w:bCs/>
          <w:sz w:val="20"/>
          <w:szCs w:val="20"/>
        </w:rPr>
        <w:t>, aprašy</w:t>
      </w:r>
      <w:r w:rsidR="00207379">
        <w:rPr>
          <w:rFonts w:ascii="Verdana" w:hAnsi="Verdana" w:cs="Times New Roman"/>
          <w:bCs/>
          <w:sz w:val="20"/>
          <w:szCs w:val="20"/>
        </w:rPr>
        <w:t>tus</w:t>
      </w:r>
      <w:r w:rsidR="00C12B8D" w:rsidRPr="00752385">
        <w:rPr>
          <w:rFonts w:ascii="Verdana" w:hAnsi="Verdana" w:cs="Times New Roman"/>
          <w:bCs/>
          <w:sz w:val="20"/>
          <w:szCs w:val="20"/>
        </w:rPr>
        <w:t xml:space="preserve"> Techninės specifikacijos </w:t>
      </w:r>
      <w:r w:rsidR="00213E54">
        <w:rPr>
          <w:rFonts w:ascii="Verdana" w:hAnsi="Verdana" w:cs="Times New Roman"/>
          <w:bCs/>
          <w:sz w:val="20"/>
          <w:szCs w:val="20"/>
        </w:rPr>
        <w:t>2</w:t>
      </w:r>
      <w:r w:rsidR="00C12B8D" w:rsidRPr="00752385">
        <w:rPr>
          <w:rFonts w:ascii="Verdana" w:hAnsi="Verdana" w:cs="Times New Roman"/>
          <w:bCs/>
          <w:sz w:val="20"/>
          <w:szCs w:val="20"/>
        </w:rPr>
        <w:t xml:space="preserve"> lentelėje. </w:t>
      </w:r>
    </w:p>
    <w:p w14:paraId="0ADF5709" w14:textId="49C71C99" w:rsidR="00587DFC" w:rsidRPr="00752385" w:rsidRDefault="00B760E8" w:rsidP="001B33EE">
      <w:pPr>
        <w:pStyle w:val="ListParagraph"/>
        <w:numPr>
          <w:ilvl w:val="1"/>
          <w:numId w:val="1"/>
        </w:numPr>
        <w:jc w:val="both"/>
        <w:rPr>
          <w:rFonts w:ascii="Verdana" w:hAnsi="Verdana" w:cs="Times New Roman"/>
          <w:sz w:val="20"/>
          <w:szCs w:val="20"/>
        </w:rPr>
      </w:pPr>
      <w:r w:rsidRPr="00752385">
        <w:rPr>
          <w:rFonts w:ascii="Verdana" w:hAnsi="Verdana" w:cs="Times New Roman"/>
          <w:sz w:val="20"/>
          <w:szCs w:val="20"/>
        </w:rPr>
        <w:t xml:space="preserve">Prekės skirtos </w:t>
      </w:r>
      <w:r w:rsidR="00207379" w:rsidRPr="09D4964C">
        <w:rPr>
          <w:rFonts w:ascii="Verdana" w:hAnsi="Verdana" w:cs="Times New Roman"/>
          <w:sz w:val="20"/>
          <w:szCs w:val="20"/>
        </w:rPr>
        <w:t xml:space="preserve">LRT </w:t>
      </w:r>
      <w:r w:rsidR="00207379">
        <w:rPr>
          <w:rFonts w:ascii="Verdana" w:hAnsi="Verdana" w:cs="Times New Roman"/>
          <w:sz w:val="20"/>
          <w:szCs w:val="20"/>
        </w:rPr>
        <w:t>produkcijos kūrimui, kontrolei</w:t>
      </w:r>
      <w:r w:rsidR="00207379" w:rsidRPr="09D4964C">
        <w:rPr>
          <w:rFonts w:ascii="Verdana" w:hAnsi="Verdana" w:cs="Times New Roman"/>
          <w:sz w:val="20"/>
          <w:szCs w:val="20"/>
        </w:rPr>
        <w:t xml:space="preserve"> </w:t>
      </w:r>
      <w:r w:rsidR="00B97007" w:rsidRPr="00965077">
        <w:rPr>
          <w:rFonts w:ascii="Verdana" w:hAnsi="Verdana" w:cs="Times New Roman"/>
          <w:sz w:val="20"/>
          <w:szCs w:val="20"/>
        </w:rPr>
        <w:t>ir pan</w:t>
      </w:r>
      <w:r w:rsidR="00936561" w:rsidRPr="00752385">
        <w:rPr>
          <w:rFonts w:ascii="Verdana" w:hAnsi="Verdana" w:cs="Times New Roman"/>
          <w:sz w:val="20"/>
          <w:szCs w:val="20"/>
        </w:rPr>
        <w:t>.</w:t>
      </w:r>
      <w:r w:rsidR="001F1441" w:rsidRPr="00752385">
        <w:rPr>
          <w:rFonts w:ascii="Verdana" w:hAnsi="Verdana" w:cs="Times New Roman"/>
          <w:sz w:val="20"/>
          <w:szCs w:val="20"/>
        </w:rPr>
        <w:t xml:space="preserve"> </w:t>
      </w:r>
    </w:p>
    <w:p w14:paraId="4A22973B" w14:textId="77777777" w:rsidR="001C562C" w:rsidRPr="00752385" w:rsidRDefault="001C562C" w:rsidP="001B33EE">
      <w:pPr>
        <w:pStyle w:val="ListParagraph"/>
        <w:numPr>
          <w:ilvl w:val="1"/>
          <w:numId w:val="1"/>
        </w:numPr>
        <w:tabs>
          <w:tab w:val="left" w:pos="993"/>
        </w:tabs>
        <w:rPr>
          <w:rFonts w:ascii="Verdana" w:hAnsi="Verdana" w:cs="Times New Roman"/>
          <w:sz w:val="20"/>
          <w:szCs w:val="20"/>
        </w:rPr>
      </w:pPr>
      <w:r w:rsidRPr="00752385">
        <w:rPr>
          <w:rFonts w:ascii="Verdana" w:hAnsi="Verdana" w:cs="Times New Roman"/>
          <w:sz w:val="20"/>
          <w:szCs w:val="20"/>
        </w:rPr>
        <w:t>Techninėje specifikacijoje vartojamos sąvokos:</w:t>
      </w:r>
    </w:p>
    <w:p w14:paraId="5D5225EE" w14:textId="35159C7C" w:rsidR="001C562C" w:rsidRPr="00752385" w:rsidRDefault="001C562C" w:rsidP="001B33EE">
      <w:pPr>
        <w:pStyle w:val="ListParagraph"/>
        <w:numPr>
          <w:ilvl w:val="2"/>
          <w:numId w:val="1"/>
        </w:numPr>
        <w:tabs>
          <w:tab w:val="left" w:pos="993"/>
        </w:tabs>
        <w:jc w:val="both"/>
        <w:rPr>
          <w:rFonts w:ascii="Verdana" w:hAnsi="Verdana" w:cs="Times New Roman"/>
          <w:sz w:val="20"/>
          <w:szCs w:val="20"/>
        </w:rPr>
      </w:pPr>
      <w:r w:rsidRPr="00752385">
        <w:rPr>
          <w:rFonts w:ascii="Verdana" w:hAnsi="Verdana" w:cs="Times New Roman"/>
          <w:b/>
          <w:bCs/>
          <w:sz w:val="20"/>
          <w:szCs w:val="20"/>
        </w:rPr>
        <w:t>Dokumentacija</w:t>
      </w:r>
      <w:r w:rsidRPr="00752385">
        <w:rPr>
          <w:rFonts w:ascii="Verdana" w:hAnsi="Verdana" w:cs="Times New Roman"/>
          <w:sz w:val="20"/>
          <w:szCs w:val="20"/>
        </w:rPr>
        <w:t xml:space="preserve"> – </w:t>
      </w:r>
      <w:r w:rsidR="00213E54">
        <w:rPr>
          <w:rFonts w:ascii="Verdana" w:hAnsi="Verdana" w:cs="Times New Roman"/>
          <w:sz w:val="20"/>
          <w:szCs w:val="20"/>
        </w:rPr>
        <w:t xml:space="preserve">gamintojo </w:t>
      </w:r>
      <w:r w:rsidRPr="00752385">
        <w:rPr>
          <w:rFonts w:ascii="Verdana" w:hAnsi="Verdana" w:cs="Times New Roman"/>
          <w:sz w:val="20"/>
          <w:szCs w:val="20"/>
        </w:rPr>
        <w:t xml:space="preserve">dokumentai (vartotojo vadovai, techniniai pasai, kita gamintojo teikiama informacija apie </w:t>
      </w:r>
      <w:r w:rsidR="00B51F81" w:rsidRPr="00752385">
        <w:rPr>
          <w:rFonts w:ascii="Verdana" w:hAnsi="Verdana" w:cs="Times New Roman"/>
          <w:sz w:val="20"/>
          <w:szCs w:val="20"/>
        </w:rPr>
        <w:t>Prekės</w:t>
      </w:r>
      <w:r w:rsidRPr="00752385">
        <w:rPr>
          <w:rFonts w:ascii="Verdana" w:hAnsi="Verdana" w:cs="Times New Roman"/>
          <w:sz w:val="20"/>
          <w:szCs w:val="20"/>
        </w:rPr>
        <w:t xml:space="preserve"> parametrus) arba gamintojų internetinių puslapių nuorodos, kuriuose pateikiama gamintojo informacija apie siūlomos </w:t>
      </w:r>
      <w:r w:rsidR="00B51F81" w:rsidRPr="00752385">
        <w:rPr>
          <w:rFonts w:ascii="Verdana" w:hAnsi="Verdana" w:cs="Times New Roman"/>
          <w:sz w:val="20"/>
          <w:szCs w:val="20"/>
        </w:rPr>
        <w:t>P</w:t>
      </w:r>
      <w:r w:rsidRPr="00752385">
        <w:rPr>
          <w:rFonts w:ascii="Verdana" w:hAnsi="Verdana" w:cs="Times New Roman"/>
          <w:sz w:val="20"/>
          <w:szCs w:val="20"/>
        </w:rPr>
        <w:t xml:space="preserve">rekės atitikimą </w:t>
      </w:r>
      <w:r w:rsidRPr="00752385">
        <w:rPr>
          <w:rFonts w:ascii="Verdana" w:eastAsia="Times New Roman" w:hAnsi="Verdana" w:cs="Times New Roman"/>
          <w:sz w:val="20"/>
          <w:szCs w:val="20"/>
        </w:rPr>
        <w:t>reikalaujamam parametrui</w:t>
      </w:r>
      <w:r w:rsidR="00B51F81" w:rsidRPr="00752385">
        <w:rPr>
          <w:rFonts w:ascii="Verdana" w:eastAsia="Times New Roman" w:hAnsi="Verdana" w:cs="Times New Roman"/>
          <w:sz w:val="20"/>
          <w:szCs w:val="20"/>
        </w:rPr>
        <w:t> </w:t>
      </w:r>
      <w:r w:rsidRPr="00752385">
        <w:rPr>
          <w:rFonts w:ascii="Verdana" w:eastAsia="Times New Roman" w:hAnsi="Verdana" w:cs="Times New Roman"/>
          <w:sz w:val="20"/>
          <w:szCs w:val="20"/>
        </w:rPr>
        <w:t>/ specifikacijai.</w:t>
      </w:r>
    </w:p>
    <w:p w14:paraId="2A6211AD" w14:textId="77777777" w:rsidR="005E7845" w:rsidRPr="00752385" w:rsidRDefault="005E7845" w:rsidP="001B33EE">
      <w:pPr>
        <w:pStyle w:val="ListParagraph"/>
        <w:numPr>
          <w:ilvl w:val="1"/>
          <w:numId w:val="1"/>
        </w:numPr>
        <w:jc w:val="both"/>
        <w:rPr>
          <w:rFonts w:ascii="Verdana" w:eastAsia="Times New Roman" w:hAnsi="Verdana" w:cs="Times New Roman"/>
          <w:b/>
          <w:bCs/>
          <w:sz w:val="20"/>
          <w:szCs w:val="20"/>
        </w:rPr>
      </w:pPr>
      <w:r w:rsidRPr="00752385">
        <w:rPr>
          <w:rFonts w:ascii="Verdana" w:eastAsia="Times New Roman" w:hAnsi="Verdana" w:cs="Times New Roman"/>
          <w:b/>
          <w:bCs/>
          <w:sz w:val="20"/>
          <w:szCs w:val="20"/>
        </w:rPr>
        <w:t xml:space="preserve">Bendri reikalavimai tiekėjui dėl Techninės specifikacijos pildymo: </w:t>
      </w:r>
    </w:p>
    <w:p w14:paraId="0F4CED79" w14:textId="5941709C" w:rsidR="005E7845" w:rsidRPr="00752385"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Tiekėjas turi užpildyti visus Techninės specifikacijos lentelių laukelius, kurie pažymėti „/</w:t>
      </w:r>
      <w:r w:rsidRPr="00752385">
        <w:rPr>
          <w:rFonts w:ascii="Verdana" w:eastAsia="Times New Roman" w:hAnsi="Verdana" w:cs="Times New Roman"/>
          <w:i/>
          <w:iCs/>
          <w:sz w:val="20"/>
          <w:szCs w:val="20"/>
        </w:rPr>
        <w:t>įrašyti</w:t>
      </w:r>
      <w:r w:rsidRPr="00752385">
        <w:rPr>
          <w:rFonts w:ascii="Verdana" w:eastAsia="Times New Roman" w:hAnsi="Verdana" w:cs="Times New Roman"/>
          <w:sz w:val="20"/>
          <w:szCs w:val="20"/>
        </w:rPr>
        <w:t>/“ (tiekėjas ištrina „/</w:t>
      </w:r>
      <w:r w:rsidRPr="00752385">
        <w:rPr>
          <w:rFonts w:ascii="Verdana" w:eastAsia="Times New Roman" w:hAnsi="Verdana" w:cs="Times New Roman"/>
          <w:i/>
          <w:iCs/>
          <w:sz w:val="20"/>
          <w:szCs w:val="20"/>
        </w:rPr>
        <w:t>įrašyti</w:t>
      </w:r>
      <w:r w:rsidRPr="00752385">
        <w:rPr>
          <w:rFonts w:ascii="Verdana" w:eastAsia="Times New Roman" w:hAnsi="Verdana" w:cs="Times New Roman"/>
          <w:sz w:val="20"/>
          <w:szCs w:val="20"/>
        </w:rPr>
        <w:t>/“ ir nurodo reikalaujama informaciją). Tiekėjui minėtų laukelių neužpildžius arba užpildžius netinkamai</w:t>
      </w:r>
      <w:r w:rsidR="00B51F81" w:rsidRPr="00752385">
        <w:rPr>
          <w:rFonts w:ascii="Verdana" w:eastAsia="Times New Roman" w:hAnsi="Verdana" w:cs="Times New Roman"/>
          <w:sz w:val="20"/>
          <w:szCs w:val="20"/>
        </w:rPr>
        <w:t>,</w:t>
      </w:r>
      <w:r w:rsidRPr="00752385">
        <w:rPr>
          <w:rFonts w:ascii="Verdana" w:eastAsia="Times New Roman" w:hAnsi="Verdana" w:cs="Times New Roman"/>
          <w:sz w:val="20"/>
          <w:szCs w:val="20"/>
        </w:rPr>
        <w:t xml:space="preserve"> tiekėjo pasiūlymas gali būti atmestas</w:t>
      </w:r>
      <w:r w:rsidR="00B51F81" w:rsidRPr="00752385">
        <w:rPr>
          <w:rFonts w:ascii="Verdana" w:eastAsia="Times New Roman" w:hAnsi="Verdana" w:cs="Times New Roman"/>
          <w:sz w:val="20"/>
          <w:szCs w:val="20"/>
        </w:rPr>
        <w:t>,</w:t>
      </w:r>
      <w:r w:rsidRPr="00752385">
        <w:rPr>
          <w:rFonts w:ascii="Verdana" w:eastAsia="Times New Roman" w:hAnsi="Verdana" w:cs="Times New Roman"/>
          <w:sz w:val="20"/>
          <w:szCs w:val="20"/>
        </w:rPr>
        <w:t xml:space="preserve"> kaip neatitinkantis </w:t>
      </w:r>
      <w:r w:rsidR="00B51F81" w:rsidRPr="00752385">
        <w:rPr>
          <w:rFonts w:ascii="Verdana" w:eastAsia="Times New Roman" w:hAnsi="Verdana" w:cs="Times New Roman"/>
          <w:sz w:val="20"/>
          <w:szCs w:val="20"/>
        </w:rPr>
        <w:t>p</w:t>
      </w:r>
      <w:r w:rsidRPr="00752385">
        <w:rPr>
          <w:rFonts w:ascii="Verdana" w:eastAsia="Times New Roman" w:hAnsi="Verdana" w:cs="Times New Roman"/>
          <w:sz w:val="20"/>
          <w:szCs w:val="20"/>
        </w:rPr>
        <w:t>irkimo dokumentų reikalavimų.</w:t>
      </w:r>
    </w:p>
    <w:p w14:paraId="153EE359" w14:textId="77777777" w:rsidR="005E7845" w:rsidRPr="00752385"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Tiekėjas negali palikti tuščių laukelių, kurie pažymėti „/</w:t>
      </w:r>
      <w:r w:rsidRPr="00752385">
        <w:rPr>
          <w:rFonts w:ascii="Verdana" w:eastAsia="Times New Roman" w:hAnsi="Verdana" w:cs="Times New Roman"/>
          <w:i/>
          <w:iCs/>
          <w:sz w:val="20"/>
          <w:szCs w:val="20"/>
        </w:rPr>
        <w:t>įrašyti</w:t>
      </w:r>
      <w:r w:rsidRPr="00752385">
        <w:rPr>
          <w:rFonts w:ascii="Verdana" w:eastAsia="Times New Roman" w:hAnsi="Verdana" w:cs="Times New Roman"/>
          <w:sz w:val="20"/>
          <w:szCs w:val="20"/>
        </w:rPr>
        <w:t>/“.</w:t>
      </w:r>
    </w:p>
    <w:p w14:paraId="28A47D23" w14:textId="2B6A8D42" w:rsidR="005E7845"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Tiekėjas negali keisti Techninės specifikacijos, t.</w:t>
      </w:r>
      <w:r w:rsidR="00B51F81" w:rsidRPr="00752385">
        <w:rPr>
          <w:rFonts w:ascii="Verdana" w:eastAsia="Times New Roman" w:hAnsi="Verdana" w:cs="Times New Roman"/>
          <w:sz w:val="20"/>
          <w:szCs w:val="20"/>
        </w:rPr>
        <w:t xml:space="preserve"> </w:t>
      </w:r>
      <w:r w:rsidRPr="00752385">
        <w:rPr>
          <w:rFonts w:ascii="Verdana" w:eastAsia="Times New Roman" w:hAnsi="Verdana" w:cs="Times New Roman"/>
          <w:sz w:val="20"/>
          <w:szCs w:val="20"/>
        </w:rPr>
        <w:t xml:space="preserve">y. tiekėjas negali keisti Techninės specifikacijos teksto (papildyti, trinti ir pan.), papildyti lentelių naujais laukais ar ištrinti esamus, nebent Techninėje specifikacijoje aiškiai nurodyta, kad tokie pakeitimai galimi. Tiekėjui atlikus minėtus pakeitimus, tiekėjo pasiūlymas gali būti atmestas, kaip neatitinkantis </w:t>
      </w:r>
      <w:r w:rsidR="00B51F81" w:rsidRPr="00752385">
        <w:rPr>
          <w:rFonts w:ascii="Verdana" w:eastAsia="Times New Roman" w:hAnsi="Verdana" w:cs="Times New Roman"/>
          <w:sz w:val="20"/>
          <w:szCs w:val="20"/>
        </w:rPr>
        <w:t>p</w:t>
      </w:r>
      <w:r w:rsidRPr="00752385">
        <w:rPr>
          <w:rFonts w:ascii="Verdana" w:eastAsia="Times New Roman" w:hAnsi="Verdana" w:cs="Times New Roman"/>
          <w:sz w:val="20"/>
          <w:szCs w:val="20"/>
        </w:rPr>
        <w:t>irkimo dokumentų reikalavimų.</w:t>
      </w:r>
    </w:p>
    <w:p w14:paraId="23794603" w14:textId="056CBB37" w:rsidR="00213E54" w:rsidRPr="00213E54" w:rsidRDefault="00213E54" w:rsidP="00213E54">
      <w:pPr>
        <w:pStyle w:val="ListParagraph"/>
        <w:numPr>
          <w:ilvl w:val="1"/>
          <w:numId w:val="1"/>
        </w:numPr>
        <w:jc w:val="both"/>
        <w:rPr>
          <w:rFonts w:ascii="Verdana" w:eastAsia="Times New Roman" w:hAnsi="Verdana" w:cs="Times New Roman"/>
          <w:b/>
          <w:bCs/>
          <w:sz w:val="20"/>
          <w:szCs w:val="20"/>
        </w:rPr>
      </w:pPr>
      <w:r w:rsidRPr="00213E54">
        <w:rPr>
          <w:rFonts w:ascii="Verdana" w:eastAsia="Times New Roman" w:hAnsi="Verdana" w:cs="Times New Roman"/>
          <w:b/>
          <w:bCs/>
          <w:sz w:val="20"/>
          <w:szCs w:val="20"/>
        </w:rPr>
        <w:t>Bendrieji reikalavimai dėl Prekės gamintojo ir modelio nurodymo:</w:t>
      </w:r>
    </w:p>
    <w:p w14:paraId="1C69291B" w14:textId="77777777" w:rsidR="00213E54"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 xml:space="preserve">Tiekėjas turi nurodyti konkrečius modelių pavadinimus ir gamintojus. </w:t>
      </w:r>
    </w:p>
    <w:p w14:paraId="7A0360A6" w14:textId="77777777" w:rsidR="00213E54"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 xml:space="preserve">Konkrečiai pozicijai siūloma konkretaus gamintojo konkreti </w:t>
      </w:r>
      <w:r w:rsidR="00B51F81" w:rsidRPr="00752385">
        <w:rPr>
          <w:rFonts w:ascii="Verdana" w:eastAsia="Times New Roman" w:hAnsi="Verdana" w:cs="Times New Roman"/>
          <w:sz w:val="20"/>
          <w:szCs w:val="20"/>
        </w:rPr>
        <w:t>P</w:t>
      </w:r>
      <w:r w:rsidRPr="00752385">
        <w:rPr>
          <w:rFonts w:ascii="Verdana" w:eastAsia="Times New Roman" w:hAnsi="Verdana" w:cs="Times New Roman"/>
          <w:sz w:val="20"/>
          <w:szCs w:val="20"/>
        </w:rPr>
        <w:t xml:space="preserve">rekė (modelis), jei nenurodyta kitaip. </w:t>
      </w:r>
    </w:p>
    <w:p w14:paraId="3FD67868" w14:textId="095AC34F" w:rsidR="004443D3" w:rsidRPr="00752385" w:rsidRDefault="005E7845" w:rsidP="001B33EE">
      <w:pPr>
        <w:pStyle w:val="ListParagraph"/>
        <w:numPr>
          <w:ilvl w:val="2"/>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 xml:space="preserve">Jeigu siūloma </w:t>
      </w:r>
      <w:r w:rsidR="004443D3" w:rsidRPr="00752385">
        <w:rPr>
          <w:rFonts w:ascii="Verdana" w:eastAsia="Times New Roman" w:hAnsi="Verdana" w:cs="Times New Roman"/>
          <w:sz w:val="20"/>
          <w:szCs w:val="20"/>
        </w:rPr>
        <w:t xml:space="preserve">prekė </w:t>
      </w:r>
      <w:r w:rsidRPr="00752385">
        <w:rPr>
          <w:rFonts w:ascii="Verdana" w:eastAsia="Times New Roman" w:hAnsi="Verdana" w:cs="Times New Roman"/>
          <w:sz w:val="20"/>
          <w:szCs w:val="20"/>
        </w:rPr>
        <w:t>neturi konkretaus gamintojo ar modelio</w:t>
      </w:r>
      <w:r w:rsidR="004443D3" w:rsidRPr="00752385">
        <w:rPr>
          <w:rFonts w:ascii="Verdana" w:eastAsia="Times New Roman" w:hAnsi="Verdana" w:cs="Times New Roman"/>
          <w:sz w:val="20"/>
          <w:szCs w:val="20"/>
        </w:rPr>
        <w:t xml:space="preserve"> pavadinimo:</w:t>
      </w:r>
    </w:p>
    <w:p w14:paraId="193B93AF" w14:textId="05A61F4E" w:rsidR="004443D3" w:rsidRPr="00752385" w:rsidRDefault="005E7845" w:rsidP="001B33EE">
      <w:pPr>
        <w:pStyle w:val="ListParagraph"/>
        <w:numPr>
          <w:ilvl w:val="3"/>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pateikiamas paaiškinimas dėl kokių priežasčių neįmanoma nurodyti gamintojo / modelio arba</w:t>
      </w:r>
      <w:r w:rsidR="004443D3" w:rsidRPr="00752385">
        <w:rPr>
          <w:rFonts w:ascii="Verdana" w:eastAsia="Times New Roman" w:hAnsi="Verdana" w:cs="Times New Roman"/>
          <w:sz w:val="20"/>
          <w:szCs w:val="20"/>
        </w:rPr>
        <w:t>;</w:t>
      </w:r>
    </w:p>
    <w:p w14:paraId="1E38CE74" w14:textId="33F06381" w:rsidR="004443D3" w:rsidRPr="00752385" w:rsidRDefault="004443D3" w:rsidP="001B33EE">
      <w:pPr>
        <w:pStyle w:val="ListParagraph"/>
        <w:numPr>
          <w:ilvl w:val="3"/>
          <w:numId w:val="1"/>
        </w:numPr>
        <w:jc w:val="both"/>
        <w:rPr>
          <w:rFonts w:ascii="Verdana" w:eastAsia="Times New Roman" w:hAnsi="Verdana" w:cs="Times New Roman"/>
          <w:sz w:val="20"/>
          <w:szCs w:val="20"/>
        </w:rPr>
      </w:pPr>
      <w:r w:rsidRPr="00752385">
        <w:rPr>
          <w:rFonts w:ascii="Verdana" w:eastAsia="Times New Roman" w:hAnsi="Verdana" w:cs="Times New Roman"/>
          <w:sz w:val="20"/>
          <w:szCs w:val="20"/>
        </w:rPr>
        <w:t>jeigu prekė modulinė:</w:t>
      </w:r>
    </w:p>
    <w:p w14:paraId="49617D35" w14:textId="4D3325B0" w:rsidR="005E7845" w:rsidRPr="00752385" w:rsidRDefault="00213E54" w:rsidP="00FC5D65">
      <w:pPr>
        <w:pStyle w:val="ListParagraph"/>
        <w:jc w:val="both"/>
        <w:rPr>
          <w:rFonts w:ascii="Verdana" w:eastAsia="Times New Roman" w:hAnsi="Verdana" w:cs="Times New Roman"/>
          <w:sz w:val="20"/>
          <w:szCs w:val="20"/>
        </w:rPr>
      </w:pPr>
      <w:r>
        <w:rPr>
          <w:rFonts w:ascii="Verdana" w:eastAsia="Times New Roman" w:hAnsi="Verdana" w:cs="Times New Roman"/>
          <w:sz w:val="20"/>
          <w:szCs w:val="20"/>
        </w:rPr>
        <w:t>6</w:t>
      </w:r>
      <w:r w:rsidR="00850E30" w:rsidRPr="00752385">
        <w:rPr>
          <w:rFonts w:ascii="Verdana" w:eastAsia="Times New Roman" w:hAnsi="Verdana" w:cs="Times New Roman"/>
          <w:sz w:val="20"/>
          <w:szCs w:val="20"/>
        </w:rPr>
        <w:t>.</w:t>
      </w:r>
      <w:r>
        <w:rPr>
          <w:rFonts w:ascii="Verdana" w:eastAsia="Times New Roman" w:hAnsi="Verdana" w:cs="Times New Roman"/>
          <w:sz w:val="20"/>
          <w:szCs w:val="20"/>
        </w:rPr>
        <w:t>3</w:t>
      </w:r>
      <w:r w:rsidR="00850E30" w:rsidRPr="00752385">
        <w:rPr>
          <w:rFonts w:ascii="Verdana" w:eastAsia="Times New Roman" w:hAnsi="Verdana" w:cs="Times New Roman"/>
          <w:sz w:val="20"/>
          <w:szCs w:val="20"/>
        </w:rPr>
        <w:t>.2.1.</w:t>
      </w:r>
      <w:r w:rsidR="005E7845" w:rsidRPr="00752385">
        <w:rPr>
          <w:rFonts w:ascii="Verdana" w:eastAsia="Times New Roman" w:hAnsi="Verdana" w:cs="Times New Roman"/>
          <w:sz w:val="20"/>
          <w:szCs w:val="20"/>
        </w:rPr>
        <w:t xml:space="preserve"> modelio pavadinimo sudarymo būdas, </w:t>
      </w:r>
      <w:r w:rsidR="004443D3" w:rsidRPr="00752385">
        <w:rPr>
          <w:rFonts w:ascii="Verdana" w:eastAsia="Times New Roman" w:hAnsi="Verdana" w:cs="Times New Roman"/>
          <w:sz w:val="20"/>
          <w:szCs w:val="20"/>
        </w:rPr>
        <w:t>arba;</w:t>
      </w:r>
    </w:p>
    <w:p w14:paraId="253E9240" w14:textId="62ABBBC5" w:rsidR="004443D3" w:rsidRPr="00752385" w:rsidRDefault="00213E54" w:rsidP="00FC5D65">
      <w:pPr>
        <w:pStyle w:val="ListParagraph"/>
        <w:jc w:val="both"/>
        <w:rPr>
          <w:rFonts w:ascii="Verdana" w:eastAsia="Times New Roman" w:hAnsi="Verdana" w:cs="Times New Roman"/>
          <w:sz w:val="20"/>
          <w:szCs w:val="20"/>
        </w:rPr>
      </w:pPr>
      <w:r>
        <w:rPr>
          <w:rFonts w:ascii="Verdana" w:eastAsia="Times New Roman" w:hAnsi="Verdana" w:cs="Times New Roman"/>
          <w:sz w:val="20"/>
          <w:szCs w:val="20"/>
        </w:rPr>
        <w:t>6</w:t>
      </w:r>
      <w:r w:rsidR="005C72AE" w:rsidRPr="00752385">
        <w:rPr>
          <w:rFonts w:ascii="Verdana" w:eastAsia="Times New Roman" w:hAnsi="Verdana" w:cs="Times New Roman"/>
          <w:sz w:val="20"/>
          <w:szCs w:val="20"/>
        </w:rPr>
        <w:t>.</w:t>
      </w:r>
      <w:r>
        <w:rPr>
          <w:rFonts w:ascii="Verdana" w:eastAsia="Times New Roman" w:hAnsi="Verdana" w:cs="Times New Roman"/>
          <w:sz w:val="20"/>
          <w:szCs w:val="20"/>
        </w:rPr>
        <w:t>3</w:t>
      </w:r>
      <w:r w:rsidR="005C72AE" w:rsidRPr="00752385">
        <w:rPr>
          <w:rFonts w:ascii="Verdana" w:eastAsia="Times New Roman" w:hAnsi="Verdana" w:cs="Times New Roman"/>
          <w:sz w:val="20"/>
          <w:szCs w:val="20"/>
        </w:rPr>
        <w:t xml:space="preserve">.2.2. </w:t>
      </w:r>
      <w:r w:rsidR="004443D3" w:rsidRPr="00752385">
        <w:rPr>
          <w:rFonts w:ascii="Verdana" w:eastAsia="Times New Roman" w:hAnsi="Verdana" w:cs="Times New Roman"/>
          <w:sz w:val="20"/>
          <w:szCs w:val="20"/>
        </w:rPr>
        <w:t>modulinę prekę sudarančių atskirų prekių gamintojai ir modeliai.</w:t>
      </w:r>
    </w:p>
    <w:p w14:paraId="379E157B" w14:textId="77777777" w:rsidR="00A756EE" w:rsidRPr="00752385" w:rsidRDefault="00A756EE" w:rsidP="001B33EE">
      <w:pPr>
        <w:numPr>
          <w:ilvl w:val="1"/>
          <w:numId w:val="2"/>
        </w:numPr>
        <w:tabs>
          <w:tab w:val="left" w:pos="1134"/>
        </w:tabs>
        <w:contextualSpacing/>
        <w:jc w:val="both"/>
        <w:rPr>
          <w:rFonts w:ascii="Verdana" w:eastAsia="Times New Roman" w:hAnsi="Verdana"/>
          <w:b/>
          <w:bCs/>
          <w:sz w:val="20"/>
          <w:szCs w:val="20"/>
          <w:lang w:val="lt-LT" w:eastAsia="en-US"/>
        </w:rPr>
      </w:pPr>
      <w:r w:rsidRPr="00752385">
        <w:rPr>
          <w:rFonts w:ascii="Verdana" w:eastAsia="Times New Roman" w:hAnsi="Verdana"/>
          <w:b/>
          <w:bCs/>
          <w:sz w:val="20"/>
          <w:szCs w:val="20"/>
          <w:lang w:val="lt-LT" w:eastAsia="en-US"/>
        </w:rPr>
        <w:t>Reikalavimai tiekėjui dėl lentelių stulpelių „Siūlomi parametrai“ pildymo:</w:t>
      </w:r>
    </w:p>
    <w:p w14:paraId="1DE5148F" w14:textId="28F15295" w:rsidR="00213E54" w:rsidRPr="00213E54" w:rsidRDefault="00213E54" w:rsidP="00213E54">
      <w:pPr>
        <w:pStyle w:val="ListParagraph"/>
        <w:numPr>
          <w:ilvl w:val="2"/>
          <w:numId w:val="2"/>
        </w:numPr>
        <w:rPr>
          <w:rFonts w:ascii="Verdana" w:eastAsia="Times New Roman" w:hAnsi="Verdana" w:cs="Times New Roman"/>
          <w:sz w:val="20"/>
          <w:szCs w:val="20"/>
        </w:rPr>
      </w:pPr>
      <w:r w:rsidRPr="00213E54">
        <w:rPr>
          <w:rFonts w:ascii="Verdana" w:eastAsia="Times New Roman" w:hAnsi="Verdana" w:cs="Times New Roman"/>
          <w:sz w:val="20"/>
          <w:szCs w:val="20"/>
        </w:rPr>
        <w:t>Tiekėjas turi nurodyti atitikimą kiekvienam stulpelio „Reikalavimai“ nurodytam reikalavimui atskirai. Tiekėjas gali nenurodyti atitikimo reikalavimui tik tuo atveju, jeigu prie atitinkamo reikalavimo punkto stulpelio „Siūlomi parametrai“ eilutėje nurodyta „/įrašyti neprivaloma/“ arba eilutė perbraukta „</w:t>
      </w:r>
      <w:r w:rsidRPr="00BD6BCE">
        <w:rPr>
          <w:rFonts w:ascii="Verdana" w:hAnsi="Verdana" w:cstheme="majorBidi"/>
          <w:noProof/>
          <w:sz w:val="20"/>
          <w:szCs w:val="20"/>
        </w:rPr>
        <w:drawing>
          <wp:inline distT="0" distB="0" distL="0" distR="0" wp14:anchorId="4CF9E682" wp14:editId="2A0CF4E6">
            <wp:extent cx="701040" cy="1403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213E54">
        <w:rPr>
          <w:rFonts w:ascii="Verdana" w:eastAsia="Times New Roman" w:hAnsi="Verdana" w:cs="Times New Roman"/>
          <w:sz w:val="20"/>
          <w:szCs w:val="20"/>
        </w:rPr>
        <w:t xml:space="preserve"> “.</w:t>
      </w:r>
    </w:p>
    <w:p w14:paraId="22D0EDC1" w14:textId="0947F691" w:rsidR="00A756EE" w:rsidRPr="00213E54" w:rsidRDefault="00A756EE" w:rsidP="00213E54">
      <w:pPr>
        <w:pStyle w:val="ListParagraph"/>
        <w:numPr>
          <w:ilvl w:val="2"/>
          <w:numId w:val="2"/>
        </w:numPr>
        <w:jc w:val="both"/>
        <w:rPr>
          <w:rFonts w:ascii="Verdana" w:eastAsia="Times New Roman" w:hAnsi="Verdana" w:cs="Times New Roman"/>
          <w:sz w:val="20"/>
          <w:szCs w:val="20"/>
        </w:rPr>
      </w:pPr>
      <w:r w:rsidRPr="00213E54">
        <w:rPr>
          <w:rFonts w:ascii="Verdana" w:eastAsia="Times New Roman" w:hAnsi="Verdana"/>
          <w:sz w:val="20"/>
          <w:szCs w:val="20"/>
        </w:rPr>
        <w:t xml:space="preserve">Tiekėjas, nurodydamas siūlomos Prekės atitikimą, turi nurodyti konkrečias siūlomos įrangos specifikacijas / parametrus, pvz.: </w:t>
      </w:r>
      <w:r w:rsidRPr="00213E54">
        <w:rPr>
          <w:rFonts w:ascii="Verdana" w:eastAsia="Times New Roman" w:hAnsi="Verdana"/>
          <w:i/>
          <w:iCs/>
          <w:sz w:val="20"/>
          <w:szCs w:val="20"/>
        </w:rPr>
        <w:t xml:space="preserve">„ilgis </w:t>
      </w:r>
      <w:r w:rsidR="00F0776A" w:rsidRPr="00213E54">
        <w:rPr>
          <w:rFonts w:ascii="Verdana" w:eastAsia="Times New Roman" w:hAnsi="Verdana"/>
          <w:i/>
          <w:iCs/>
          <w:sz w:val="20"/>
          <w:szCs w:val="20"/>
        </w:rPr>
        <w:t xml:space="preserve">– </w:t>
      </w:r>
      <w:r w:rsidRPr="00213E54">
        <w:rPr>
          <w:rFonts w:ascii="Verdana" w:eastAsia="Times New Roman" w:hAnsi="Verdana"/>
          <w:i/>
          <w:iCs/>
          <w:sz w:val="20"/>
          <w:szCs w:val="20"/>
        </w:rPr>
        <w:t>1,5 m“</w:t>
      </w:r>
      <w:r w:rsidRPr="00213E54">
        <w:rPr>
          <w:rFonts w:ascii="Verdana" w:eastAsia="Times New Roman" w:hAnsi="Verdana"/>
          <w:sz w:val="20"/>
          <w:szCs w:val="20"/>
        </w:rPr>
        <w:t xml:space="preserve">, o ne </w:t>
      </w:r>
      <w:r w:rsidRPr="00213E54">
        <w:rPr>
          <w:rFonts w:ascii="Verdana" w:eastAsia="Times New Roman" w:hAnsi="Verdana"/>
          <w:i/>
          <w:iCs/>
          <w:sz w:val="20"/>
          <w:szCs w:val="20"/>
        </w:rPr>
        <w:t xml:space="preserve">„ilgis </w:t>
      </w:r>
      <w:r w:rsidR="00F0776A" w:rsidRPr="00213E54">
        <w:rPr>
          <w:rFonts w:ascii="Verdana" w:eastAsia="Times New Roman" w:hAnsi="Verdana"/>
          <w:i/>
          <w:iCs/>
          <w:sz w:val="20"/>
          <w:szCs w:val="20"/>
        </w:rPr>
        <w:t xml:space="preserve">– </w:t>
      </w:r>
      <w:r w:rsidRPr="00213E54">
        <w:rPr>
          <w:rFonts w:ascii="Verdana" w:eastAsia="Times New Roman" w:hAnsi="Verdana"/>
          <w:i/>
          <w:iCs/>
          <w:sz w:val="20"/>
          <w:szCs w:val="20"/>
        </w:rPr>
        <w:t>ne mažiau kaip 1,25 m“</w:t>
      </w:r>
      <w:r w:rsidR="00213E54" w:rsidRPr="00213E54">
        <w:rPr>
          <w:rFonts w:ascii="Verdana" w:eastAsia="Times New Roman" w:hAnsi="Verdana"/>
          <w:sz w:val="20"/>
          <w:szCs w:val="20"/>
        </w:rPr>
        <w:t xml:space="preserve">, </w:t>
      </w:r>
      <w:r w:rsidR="00213E54" w:rsidRPr="00213E54">
        <w:rPr>
          <w:rFonts w:ascii="Verdana" w:eastAsia="Times New Roman" w:hAnsi="Verdana" w:cs="Times New Roman"/>
          <w:sz w:val="20"/>
          <w:szCs w:val="20"/>
        </w:rPr>
        <w:t>nebent pats reikalavimas leidžia nurodyti kitaip arba Dokumentacijoje aiškiai ir nedviprasmiškai nurodytas atitikimas specifikacijai / parametrui.</w:t>
      </w:r>
    </w:p>
    <w:p w14:paraId="443DCE2B" w14:textId="785D7384" w:rsidR="00A756EE" w:rsidRPr="00752385" w:rsidRDefault="00A756EE" w:rsidP="001B33EE">
      <w:pPr>
        <w:numPr>
          <w:ilvl w:val="2"/>
          <w:numId w:val="2"/>
        </w:numPr>
        <w:contextualSpacing/>
        <w:jc w:val="both"/>
        <w:rPr>
          <w:rFonts w:ascii="Verdana" w:eastAsia="Times New Roman" w:hAnsi="Verdana"/>
          <w:sz w:val="20"/>
          <w:szCs w:val="20"/>
          <w:lang w:val="lt-LT" w:eastAsia="en-US"/>
        </w:rPr>
      </w:pPr>
      <w:r w:rsidRPr="00752385">
        <w:rPr>
          <w:rFonts w:ascii="Verdana" w:eastAsia="Times New Roman" w:hAnsi="Verdana"/>
          <w:sz w:val="20"/>
          <w:szCs w:val="20"/>
          <w:lang w:val="lt-LT" w:eastAsia="en-US"/>
        </w:rPr>
        <w:t xml:space="preserve">Tiekėjui vietoje konkrečių specifikacijų / parametrų nurodžius </w:t>
      </w:r>
      <w:r w:rsidRPr="00752385">
        <w:rPr>
          <w:rFonts w:ascii="Verdana" w:eastAsia="Times New Roman" w:hAnsi="Verdana"/>
          <w:i/>
          <w:iCs/>
          <w:sz w:val="20"/>
          <w:szCs w:val="20"/>
          <w:lang w:val="lt-LT" w:eastAsia="en-US"/>
        </w:rPr>
        <w:t>„atitinka“</w:t>
      </w:r>
      <w:r w:rsidRPr="00752385">
        <w:rPr>
          <w:rFonts w:ascii="Verdana" w:eastAsia="Times New Roman" w:hAnsi="Verdana"/>
          <w:sz w:val="20"/>
          <w:szCs w:val="20"/>
          <w:lang w:val="lt-LT" w:eastAsia="en-US"/>
        </w:rPr>
        <w:t xml:space="preserve">, </w:t>
      </w:r>
      <w:r w:rsidRPr="00752385">
        <w:rPr>
          <w:rFonts w:ascii="Verdana" w:eastAsia="Times New Roman" w:hAnsi="Verdana"/>
          <w:i/>
          <w:iCs/>
          <w:sz w:val="20"/>
          <w:szCs w:val="20"/>
          <w:lang w:val="lt-LT" w:eastAsia="en-US"/>
        </w:rPr>
        <w:t>„taip“</w:t>
      </w:r>
      <w:r w:rsidRPr="00752385">
        <w:rPr>
          <w:rFonts w:ascii="Verdana" w:eastAsia="Times New Roman" w:hAnsi="Verdana"/>
          <w:sz w:val="20"/>
          <w:szCs w:val="20"/>
          <w:lang w:val="lt-LT" w:eastAsia="en-US"/>
        </w:rPr>
        <w:t xml:space="preserve"> ar panašiai, toks tiekėjo pasiūlymas gali būti atmestas, kaip neatitinkantis </w:t>
      </w:r>
      <w:r w:rsidR="00F0776A" w:rsidRPr="00752385">
        <w:rPr>
          <w:rFonts w:ascii="Verdana" w:eastAsia="Times New Roman" w:hAnsi="Verdana"/>
          <w:sz w:val="20"/>
          <w:szCs w:val="20"/>
          <w:lang w:val="lt-LT" w:eastAsia="en-US"/>
        </w:rPr>
        <w:t>p</w:t>
      </w:r>
      <w:r w:rsidRPr="00752385">
        <w:rPr>
          <w:rFonts w:ascii="Verdana" w:eastAsia="Times New Roman" w:hAnsi="Verdana"/>
          <w:sz w:val="20"/>
          <w:szCs w:val="20"/>
          <w:lang w:val="lt-LT" w:eastAsia="en-US"/>
        </w:rPr>
        <w:t xml:space="preserve">irkimo dokumentų reikalavimų, </w:t>
      </w:r>
      <w:r w:rsidR="00213E54" w:rsidRPr="00213E54">
        <w:rPr>
          <w:rFonts w:ascii="Verdana" w:eastAsia="Times New Roman" w:hAnsi="Verdana"/>
          <w:sz w:val="20"/>
          <w:szCs w:val="20"/>
          <w:lang w:val="lt-LT" w:eastAsia="en-US"/>
        </w:rPr>
        <w:t>jeigu su pasiūlymu nepateikta Dokumentacija bei iš tokio nurodymo, be papildomo paaiškinimo, negalima įsitikinti specifikacijos / parametro atitikimu reikalavimui</w:t>
      </w:r>
      <w:r w:rsidRPr="00752385">
        <w:rPr>
          <w:rFonts w:ascii="Verdana" w:eastAsia="Times New Roman" w:hAnsi="Verdana"/>
          <w:sz w:val="20"/>
          <w:szCs w:val="20"/>
          <w:lang w:val="lt-LT" w:eastAsia="en-US"/>
        </w:rPr>
        <w:t>.</w:t>
      </w:r>
    </w:p>
    <w:p w14:paraId="121B2549" w14:textId="0F1042E6" w:rsidR="00A756EE" w:rsidRPr="00752385" w:rsidRDefault="00A756EE" w:rsidP="001B33EE">
      <w:pPr>
        <w:numPr>
          <w:ilvl w:val="2"/>
          <w:numId w:val="2"/>
        </w:numPr>
        <w:contextualSpacing/>
        <w:jc w:val="both"/>
        <w:rPr>
          <w:rFonts w:ascii="Verdana" w:eastAsia="Times New Roman" w:hAnsi="Verdana"/>
          <w:sz w:val="20"/>
          <w:szCs w:val="20"/>
          <w:lang w:val="lt-LT" w:eastAsia="en-US"/>
        </w:rPr>
      </w:pPr>
      <w:r w:rsidRPr="00752385">
        <w:rPr>
          <w:rFonts w:ascii="Verdana" w:eastAsia="Times New Roman" w:hAnsi="Verdana"/>
          <w:sz w:val="20"/>
          <w:szCs w:val="20"/>
          <w:lang w:val="lt-LT" w:eastAsia="en-US"/>
        </w:rPr>
        <w:t xml:space="preserve">Tiekėjas, vadovaujantis </w:t>
      </w:r>
      <w:r w:rsidR="00213E54">
        <w:rPr>
          <w:rFonts w:ascii="Verdana" w:eastAsia="Times New Roman" w:hAnsi="Verdana"/>
          <w:sz w:val="20"/>
          <w:szCs w:val="20"/>
          <w:lang w:val="lt-LT" w:eastAsia="en-US"/>
        </w:rPr>
        <w:t>Pirki</w:t>
      </w:r>
      <w:r w:rsidR="00145603">
        <w:rPr>
          <w:rFonts w:ascii="Verdana" w:eastAsia="Times New Roman" w:hAnsi="Verdana"/>
          <w:sz w:val="20"/>
          <w:szCs w:val="20"/>
          <w:lang w:val="lt-LT" w:eastAsia="en-US"/>
        </w:rPr>
        <w:t>m</w:t>
      </w:r>
      <w:r w:rsidR="00213E54">
        <w:rPr>
          <w:rFonts w:ascii="Verdana" w:eastAsia="Times New Roman" w:hAnsi="Verdana"/>
          <w:sz w:val="20"/>
          <w:szCs w:val="20"/>
          <w:lang w:val="lt-LT" w:eastAsia="en-US"/>
        </w:rPr>
        <w:t>o sąlygų reikalavimais</w:t>
      </w:r>
      <w:r w:rsidRPr="00752385">
        <w:rPr>
          <w:rFonts w:ascii="Verdana" w:eastAsia="Times New Roman" w:hAnsi="Verdana"/>
          <w:sz w:val="20"/>
          <w:szCs w:val="20"/>
          <w:lang w:val="lt-LT" w:eastAsia="en-US"/>
        </w:rPr>
        <w:t>, Techninėje specifikacijoje stulpelyje „Siūlomi parametrai“ nurodytą informaciją galės paaiškinti tik tuo atveju, jeigu:</w:t>
      </w:r>
    </w:p>
    <w:p w14:paraId="367216F2" w14:textId="41B7B738" w:rsidR="00A756EE" w:rsidRPr="00752385" w:rsidRDefault="00A756EE" w:rsidP="001B33EE">
      <w:pPr>
        <w:numPr>
          <w:ilvl w:val="3"/>
          <w:numId w:val="2"/>
        </w:numPr>
        <w:contextualSpacing/>
        <w:jc w:val="both"/>
        <w:rPr>
          <w:rFonts w:ascii="Verdana" w:eastAsia="Times New Roman" w:hAnsi="Verdana"/>
          <w:sz w:val="20"/>
          <w:szCs w:val="20"/>
          <w:lang w:val="lt-LT" w:eastAsia="en-US"/>
        </w:rPr>
      </w:pPr>
      <w:r w:rsidRPr="00752385">
        <w:rPr>
          <w:rFonts w:ascii="Verdana" w:eastAsia="Times New Roman" w:hAnsi="Verdana"/>
          <w:sz w:val="20"/>
          <w:szCs w:val="20"/>
          <w:lang w:val="lt-LT" w:eastAsia="en-US"/>
        </w:rPr>
        <w:t xml:space="preserve">Tiekėjas kartu su pasiūlymu pateikė Dokumentaciją ir pateiktoje Dokumentacijoje yra nurodyta informacija, patvirtinanti, kad tiekėjo siūloma </w:t>
      </w:r>
      <w:r w:rsidR="001D75F4" w:rsidRPr="00752385">
        <w:rPr>
          <w:rFonts w:ascii="Verdana" w:eastAsia="Times New Roman" w:hAnsi="Verdana"/>
          <w:sz w:val="20"/>
          <w:szCs w:val="20"/>
          <w:lang w:val="lt-LT" w:eastAsia="en-US"/>
        </w:rPr>
        <w:t>P</w:t>
      </w:r>
      <w:r w:rsidRPr="00752385">
        <w:rPr>
          <w:rFonts w:ascii="Verdana" w:eastAsia="Times New Roman" w:hAnsi="Verdana"/>
          <w:sz w:val="20"/>
          <w:szCs w:val="20"/>
          <w:lang w:val="lt-LT" w:eastAsia="en-US"/>
        </w:rPr>
        <w:t>rekė atitinka Techninėje specifikacijoje nurodytus reikalavimus;</w:t>
      </w:r>
    </w:p>
    <w:p w14:paraId="51E708F2" w14:textId="0A1A823E" w:rsidR="00A756EE" w:rsidRPr="00752385" w:rsidRDefault="00A756EE" w:rsidP="001B33EE">
      <w:pPr>
        <w:numPr>
          <w:ilvl w:val="3"/>
          <w:numId w:val="2"/>
        </w:numPr>
        <w:contextualSpacing/>
        <w:jc w:val="both"/>
        <w:rPr>
          <w:rFonts w:ascii="Verdana" w:eastAsia="Times New Roman" w:hAnsi="Verdana"/>
          <w:sz w:val="20"/>
          <w:szCs w:val="20"/>
          <w:lang w:val="lt-LT" w:eastAsia="en-US"/>
        </w:rPr>
      </w:pPr>
      <w:r w:rsidRPr="00752385">
        <w:rPr>
          <w:rFonts w:ascii="Verdana" w:eastAsia="Times New Roman" w:hAnsi="Verdana"/>
          <w:sz w:val="20"/>
          <w:szCs w:val="20"/>
          <w:lang w:val="lt-LT" w:eastAsia="en-US"/>
        </w:rPr>
        <w:t>Tiekėjas pateiks paaiškinimą iš viešai prieinamos siūlomos Prekės gamintojo informacijos</w:t>
      </w:r>
      <w:r w:rsidR="00870370" w:rsidRPr="00752385">
        <w:rPr>
          <w:rFonts w:ascii="Verdana" w:eastAsia="Times New Roman" w:hAnsi="Verdana"/>
          <w:sz w:val="20"/>
          <w:szCs w:val="20"/>
          <w:lang w:val="lt-LT" w:eastAsia="en-US"/>
        </w:rPr>
        <w:t xml:space="preserve"> arba gamintojo patvirtinimą</w:t>
      </w:r>
      <w:r w:rsidRPr="00752385">
        <w:rPr>
          <w:rFonts w:ascii="Verdana" w:eastAsia="Times New Roman" w:hAnsi="Verdana"/>
          <w:sz w:val="20"/>
          <w:szCs w:val="20"/>
          <w:lang w:val="lt-LT" w:eastAsia="en-US"/>
        </w:rPr>
        <w:t xml:space="preserve">, kad tiekėjo siūloma </w:t>
      </w:r>
      <w:r w:rsidR="001D75F4" w:rsidRPr="00752385">
        <w:rPr>
          <w:rFonts w:ascii="Verdana" w:eastAsia="Times New Roman" w:hAnsi="Verdana"/>
          <w:sz w:val="20"/>
          <w:szCs w:val="20"/>
          <w:lang w:val="lt-LT" w:eastAsia="en-US"/>
        </w:rPr>
        <w:t>P</w:t>
      </w:r>
      <w:r w:rsidRPr="00752385">
        <w:rPr>
          <w:rFonts w:ascii="Verdana" w:eastAsia="Times New Roman" w:hAnsi="Verdana"/>
          <w:sz w:val="20"/>
          <w:szCs w:val="20"/>
          <w:lang w:val="lt-LT" w:eastAsia="en-US"/>
        </w:rPr>
        <w:t>rekė atitinka Techninėje specifikacijoje nurodytus reikalavimus.</w:t>
      </w:r>
    </w:p>
    <w:p w14:paraId="274F0D3F" w14:textId="77777777" w:rsidR="00A756EE" w:rsidRPr="00752385" w:rsidRDefault="00A756EE" w:rsidP="001B33EE">
      <w:pPr>
        <w:numPr>
          <w:ilvl w:val="1"/>
          <w:numId w:val="2"/>
        </w:numPr>
        <w:tabs>
          <w:tab w:val="left" w:pos="1134"/>
        </w:tabs>
        <w:contextualSpacing/>
        <w:jc w:val="both"/>
        <w:rPr>
          <w:rFonts w:ascii="Verdana" w:eastAsia="Times New Roman" w:hAnsi="Verdana"/>
          <w:b/>
          <w:bCs/>
          <w:sz w:val="20"/>
          <w:szCs w:val="20"/>
          <w:lang w:val="lt-LT" w:eastAsia="en-US"/>
        </w:rPr>
      </w:pPr>
      <w:r w:rsidRPr="00752385">
        <w:rPr>
          <w:rFonts w:ascii="Verdana" w:eastAsia="Times New Roman" w:hAnsi="Verdana"/>
          <w:b/>
          <w:bCs/>
          <w:sz w:val="20"/>
          <w:szCs w:val="20"/>
          <w:lang w:val="lt-LT" w:eastAsia="en-US"/>
        </w:rPr>
        <w:lastRenderedPageBreak/>
        <w:t>Reikalavimai tiekėjui dėl lentelių stulpelių „Siūlomus parametrus patvirtinantys dokumentai“ pildymo:</w:t>
      </w:r>
    </w:p>
    <w:p w14:paraId="72DCEF56" w14:textId="77777777" w:rsidR="00392AB5" w:rsidRPr="00752385" w:rsidRDefault="00392AB5" w:rsidP="001B33EE">
      <w:pPr>
        <w:numPr>
          <w:ilvl w:val="2"/>
          <w:numId w:val="2"/>
        </w:numPr>
        <w:contextualSpacing/>
        <w:jc w:val="both"/>
        <w:rPr>
          <w:rFonts w:ascii="Verdana" w:hAnsi="Verdana"/>
          <w:sz w:val="20"/>
          <w:szCs w:val="20"/>
          <w:lang w:val="lt-LT" w:eastAsia="en-US"/>
        </w:rPr>
      </w:pPr>
      <w:r w:rsidRPr="00752385">
        <w:rPr>
          <w:rFonts w:ascii="Verdana" w:hAnsi="Verdana"/>
          <w:sz w:val="20"/>
          <w:szCs w:val="20"/>
          <w:lang w:val="lt-LT" w:eastAsia="en-US"/>
        </w:rPr>
        <w:t>Tiekėjas:</w:t>
      </w:r>
    </w:p>
    <w:p w14:paraId="20D6AC8E" w14:textId="304B1177" w:rsidR="00392AB5" w:rsidRPr="00752385" w:rsidRDefault="00FD40D4" w:rsidP="001B33EE">
      <w:pPr>
        <w:numPr>
          <w:ilvl w:val="3"/>
          <w:numId w:val="2"/>
        </w:numPr>
        <w:contextualSpacing/>
        <w:jc w:val="both"/>
        <w:rPr>
          <w:rFonts w:ascii="Verdana" w:hAnsi="Verdana" w:cstheme="majorBidi"/>
          <w:sz w:val="20"/>
          <w:szCs w:val="20"/>
          <w:lang w:val="lt-LT"/>
        </w:rPr>
      </w:pPr>
      <w:r w:rsidRPr="00752385">
        <w:rPr>
          <w:rFonts w:ascii="Verdana" w:hAnsi="Verdana" w:cstheme="majorBidi"/>
          <w:sz w:val="20"/>
          <w:szCs w:val="20"/>
          <w:lang w:val="lt-LT"/>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atitikimą) ir tikrins tik Tiekėjo kartu su pasiūlymu pateiktą Dokumentaciją, jeigu Tiekėjo pateikta Dokumentacija nepatvirtins atitikimo keliamam reikalavimui, o Tiekėjas nepaaiškins Techninės specifikacijos </w:t>
      </w:r>
      <w:r w:rsidR="00213E54">
        <w:rPr>
          <w:rFonts w:ascii="Verdana" w:hAnsi="Verdana" w:cstheme="majorBidi"/>
          <w:sz w:val="20"/>
          <w:szCs w:val="20"/>
          <w:lang w:val="lt-LT"/>
        </w:rPr>
        <w:t>7</w:t>
      </w:r>
      <w:r w:rsidR="00CE17DE" w:rsidRPr="00752385">
        <w:rPr>
          <w:rFonts w:ascii="Verdana" w:hAnsi="Verdana" w:cstheme="majorBidi"/>
          <w:sz w:val="20"/>
          <w:szCs w:val="20"/>
          <w:lang w:val="lt-LT"/>
        </w:rPr>
        <w:t>.4</w:t>
      </w:r>
      <w:r w:rsidRPr="00752385">
        <w:rPr>
          <w:rFonts w:ascii="Verdana" w:hAnsi="Verdana" w:cstheme="majorBidi"/>
          <w:sz w:val="20"/>
          <w:szCs w:val="20"/>
          <w:lang w:val="lt-LT"/>
        </w:rPr>
        <w:fldChar w:fldCharType="begin"/>
      </w:r>
      <w:r w:rsidRPr="00752385">
        <w:rPr>
          <w:rFonts w:ascii="Verdana" w:hAnsi="Verdana" w:cstheme="majorBidi"/>
          <w:sz w:val="20"/>
          <w:szCs w:val="20"/>
          <w:lang w:val="lt-LT"/>
        </w:rPr>
        <w:instrText xml:space="preserve"> REF _Ref146809914 \r \h </w:instrText>
      </w:r>
      <w:r w:rsidR="00B255BC" w:rsidRPr="00752385">
        <w:rPr>
          <w:rFonts w:ascii="Verdana" w:hAnsi="Verdana" w:cstheme="majorBidi"/>
          <w:sz w:val="20"/>
          <w:szCs w:val="20"/>
          <w:lang w:val="lt-LT"/>
        </w:rPr>
        <w:instrText xml:space="preserve"> \* MERGEFORMAT </w:instrText>
      </w:r>
      <w:r w:rsidRPr="00752385">
        <w:rPr>
          <w:rFonts w:ascii="Verdana" w:hAnsi="Verdana" w:cstheme="majorBidi"/>
          <w:sz w:val="20"/>
          <w:szCs w:val="20"/>
          <w:lang w:val="lt-LT"/>
        </w:rPr>
      </w:r>
      <w:r w:rsidRPr="00752385">
        <w:rPr>
          <w:rFonts w:ascii="Verdana" w:hAnsi="Verdana" w:cstheme="majorBidi"/>
          <w:sz w:val="20"/>
          <w:szCs w:val="20"/>
          <w:lang w:val="lt-LT"/>
        </w:rPr>
        <w:fldChar w:fldCharType="separate"/>
      </w:r>
      <w:r w:rsidRPr="00752385">
        <w:rPr>
          <w:rFonts w:ascii="Verdana" w:hAnsi="Verdana" w:cstheme="majorBidi"/>
          <w:sz w:val="20"/>
          <w:szCs w:val="20"/>
          <w:lang w:val="lt-LT"/>
        </w:rPr>
        <w:fldChar w:fldCharType="end"/>
      </w:r>
      <w:r w:rsidRPr="00752385">
        <w:rPr>
          <w:rFonts w:ascii="Verdana" w:hAnsi="Verdana" w:cstheme="majorBidi"/>
          <w:sz w:val="20"/>
          <w:szCs w:val="20"/>
          <w:lang w:val="lt-LT"/>
        </w:rPr>
        <w:t xml:space="preserve"> punkte nustatyta tvarka, kaip tiekėjo siūloma prekė atitinka keliamą reikalavimą arba Tiekėjas su pasiūlymu iš viso nepateiks Dokumentacijos – Tiekėjo pasiūlymas bus atmestas;</w:t>
      </w:r>
    </w:p>
    <w:p w14:paraId="66A6963B" w14:textId="52B22AEE" w:rsidR="00392AB5" w:rsidRPr="00752385" w:rsidRDefault="00FD40D4" w:rsidP="001B33EE">
      <w:pPr>
        <w:numPr>
          <w:ilvl w:val="3"/>
          <w:numId w:val="2"/>
        </w:numPr>
        <w:contextualSpacing/>
        <w:jc w:val="both"/>
        <w:rPr>
          <w:rFonts w:ascii="Verdana" w:hAnsi="Verdana" w:cstheme="majorBidi"/>
          <w:sz w:val="20"/>
          <w:szCs w:val="20"/>
          <w:lang w:val="lt-LT"/>
        </w:rPr>
      </w:pPr>
      <w:r w:rsidRPr="00752385">
        <w:rPr>
          <w:rFonts w:ascii="Verdana" w:hAnsi="Verdana" w:cstheme="majorBidi"/>
          <w:sz w:val="20"/>
          <w:szCs w:val="20"/>
          <w:lang w:val="lt-LT"/>
        </w:rPr>
        <w:t>gali, tačiau neprivalo pateikti Dokumentaciją, kuri patvirtina tiekėjo siūlomos prekės atitikimą Techninės specifikacijos reikalavimams, tose eilutėse, kuriose nurodyta „/rekomenduojama pateikti/“ – vietoje „/rekomenduojama pateikti/“ nurodydamas prie pasiūlymo pridedamo dokumento pavadinimą / bylos pavadinimą arba nuorodą į konkretų internetinį puslapį arba pažymėdamas, kad Dokumentacijos neteiks (pvz.: „X“, „neteikiame“ ar pan.) arba palikdamas eilutę neužpildytą.</w:t>
      </w:r>
      <w:r w:rsidRPr="00752385">
        <w:rPr>
          <w:rFonts w:ascii="Verdana" w:hAnsi="Verdana" w:cstheme="majorBidi"/>
          <w:color w:val="FF0000"/>
          <w:sz w:val="20"/>
          <w:szCs w:val="20"/>
          <w:lang w:val="lt-LT"/>
        </w:rPr>
        <w:t xml:space="preserve"> </w:t>
      </w:r>
      <w:r w:rsidRPr="00752385">
        <w:rPr>
          <w:rFonts w:ascii="Verdana" w:hAnsi="Verdana" w:cstheme="majorBidi"/>
          <w:sz w:val="20"/>
          <w:szCs w:val="20"/>
          <w:lang w:val="lt-LT"/>
        </w:rPr>
        <w:t xml:space="preserve">Jeigu Tiekėjas su pasiūlymu pasirenka neteikti Dokumentacijos Perkančioji organizacija savarankiškai ieško ir patikrina viešai prieinamą Dokumentaciją, tačiau jeigu Perkančiosios organizacijos rasta viešai prieinama Dokumentacija nepatvirtins atitikimo keliamam reikalavimui, o Tiekėjas nepaaiškins Techninės specifikacijos </w:t>
      </w:r>
      <w:r w:rsidR="00213E54">
        <w:rPr>
          <w:rFonts w:ascii="Verdana" w:hAnsi="Verdana" w:cstheme="majorBidi"/>
          <w:sz w:val="20"/>
          <w:szCs w:val="20"/>
          <w:lang w:val="lt-LT"/>
        </w:rPr>
        <w:t xml:space="preserve">7.4 </w:t>
      </w:r>
      <w:r w:rsidRPr="00752385">
        <w:rPr>
          <w:rFonts w:ascii="Verdana" w:hAnsi="Verdana" w:cstheme="majorBidi"/>
          <w:sz w:val="20"/>
          <w:szCs w:val="20"/>
          <w:lang w:val="lt-LT"/>
        </w:rPr>
        <w:t> punkte nustatyta tvarka, kaip tiekėjo siūloma prekė atitinka keliamam reikalavimui – Tiekėjo pasiūlymas bus atmestas;</w:t>
      </w:r>
    </w:p>
    <w:p w14:paraId="651C5E4F" w14:textId="77016B0B" w:rsidR="00FD40D4" w:rsidRPr="00752385" w:rsidRDefault="00FD40D4" w:rsidP="001B33EE">
      <w:pPr>
        <w:pStyle w:val="ListParagraph"/>
        <w:numPr>
          <w:ilvl w:val="3"/>
          <w:numId w:val="2"/>
        </w:numPr>
        <w:jc w:val="both"/>
        <w:rPr>
          <w:rFonts w:ascii="Verdana" w:eastAsia="Times New Roman" w:hAnsi="Verdana" w:cs="Times New Roman"/>
          <w:sz w:val="20"/>
          <w:szCs w:val="20"/>
        </w:rPr>
      </w:pPr>
      <w:r w:rsidRPr="00752385">
        <w:rPr>
          <w:rFonts w:ascii="Verdana" w:hAnsi="Verdana" w:cstheme="majorBidi"/>
          <w:sz w:val="20"/>
          <w:szCs w:val="20"/>
        </w:rPr>
        <w:t>įsipareigoja atitikti keliamam reikalavimui ir neteikia Dokumentacijos, o Perkančioji organizacija tikrina atitikimą Techninės specifikacijos reikalavimui tik sutarties vykdymo metu, tose eilutėse, kurios yra perbrauktos „</w:t>
      </w:r>
      <w:r w:rsidRPr="00752385">
        <w:rPr>
          <w:rFonts w:ascii="Verdana" w:hAnsi="Verdana" w:cstheme="majorBidi"/>
          <w:noProof/>
          <w:sz w:val="20"/>
          <w:szCs w:val="20"/>
        </w:rPr>
        <w:drawing>
          <wp:inline distT="0" distB="0" distL="0" distR="0" wp14:anchorId="0C5AE228" wp14:editId="15A2C9C3">
            <wp:extent cx="701040" cy="14033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752385">
        <w:rPr>
          <w:rFonts w:ascii="Verdana" w:hAnsi="Verdana" w:cstheme="majorBidi"/>
          <w:sz w:val="20"/>
          <w:szCs w:val="20"/>
        </w:rPr>
        <w:t xml:space="preserve">“, tačiau Perkančioji organizacija turi teisę paprašyti paaiškinti atitikimą Techninės specifikacijos reikalavimui pasiūlymų vertinimo metu ir paaiškinti atitikimą Techninės specifikacijos </w:t>
      </w:r>
      <w:r w:rsidR="00213E54">
        <w:rPr>
          <w:rFonts w:ascii="Verdana" w:hAnsi="Verdana" w:cstheme="majorBidi"/>
          <w:sz w:val="20"/>
          <w:szCs w:val="20"/>
        </w:rPr>
        <w:t>7.4.</w:t>
      </w:r>
      <w:r w:rsidRPr="00752385">
        <w:rPr>
          <w:rFonts w:ascii="Verdana" w:hAnsi="Verdana" w:cstheme="majorBidi"/>
          <w:sz w:val="20"/>
          <w:szCs w:val="20"/>
        </w:rPr>
        <w:t> punkte nustatyta tvarka, jeigu kils abejonių dėl Tiekėjo galimybių įgyvendinti reikalavimą sutarties vykdymo metu.</w:t>
      </w:r>
    </w:p>
    <w:p w14:paraId="6B1974A5" w14:textId="07CFBF57" w:rsidR="00A756EE" w:rsidRPr="00752385" w:rsidRDefault="00A756EE" w:rsidP="001B33EE">
      <w:pPr>
        <w:numPr>
          <w:ilvl w:val="2"/>
          <w:numId w:val="2"/>
        </w:numPr>
        <w:contextualSpacing/>
        <w:jc w:val="both"/>
        <w:rPr>
          <w:rFonts w:ascii="Verdana" w:eastAsia="Times New Roman" w:hAnsi="Verdana"/>
          <w:sz w:val="20"/>
          <w:szCs w:val="20"/>
          <w:lang w:val="lt-LT" w:eastAsia="en-US"/>
        </w:rPr>
      </w:pPr>
      <w:r w:rsidRPr="00752385">
        <w:rPr>
          <w:rFonts w:ascii="Verdana" w:eastAsia="Times New Roman" w:hAnsi="Verdana"/>
          <w:sz w:val="20"/>
          <w:szCs w:val="20"/>
          <w:lang w:val="lt-LT" w:eastAsia="en-US"/>
        </w:rPr>
        <w:t xml:space="preserve">Dokumentacija turi būti parengta įrangos gamintojo, o ne trečiųjų šalių. Jeigu </w:t>
      </w:r>
      <w:r w:rsidR="00FD40D4" w:rsidRPr="00752385">
        <w:rPr>
          <w:rFonts w:ascii="Verdana" w:eastAsia="Times New Roman" w:hAnsi="Verdana"/>
          <w:sz w:val="20"/>
          <w:szCs w:val="20"/>
          <w:lang w:val="lt-LT" w:eastAsia="en-US"/>
        </w:rPr>
        <w:t xml:space="preserve">prekė </w:t>
      </w:r>
      <w:r w:rsidRPr="00752385">
        <w:rPr>
          <w:rFonts w:ascii="Verdana" w:eastAsia="Times New Roman" w:hAnsi="Verdana"/>
          <w:sz w:val="20"/>
          <w:szCs w:val="20"/>
          <w:lang w:val="lt-LT" w:eastAsia="en-US"/>
        </w:rPr>
        <w:t>sudaryta iš kitų gamintojų įrangos ar dalių</w:t>
      </w:r>
      <w:r w:rsidR="001D75F4" w:rsidRPr="00752385">
        <w:rPr>
          <w:rFonts w:ascii="Verdana" w:eastAsia="Times New Roman" w:hAnsi="Verdana"/>
          <w:sz w:val="20"/>
          <w:szCs w:val="20"/>
          <w:lang w:val="lt-LT" w:eastAsia="en-US"/>
        </w:rPr>
        <w:t>,</w:t>
      </w:r>
      <w:r w:rsidRPr="00752385">
        <w:rPr>
          <w:rFonts w:ascii="Verdana" w:eastAsia="Times New Roman" w:hAnsi="Verdana"/>
          <w:sz w:val="20"/>
          <w:szCs w:val="20"/>
          <w:lang w:val="lt-LT" w:eastAsia="en-US"/>
        </w:rPr>
        <w:t xml:space="preserve"> gali būti teikiama tiek galutin</w:t>
      </w:r>
      <w:r w:rsidR="00FD40D4" w:rsidRPr="00752385">
        <w:rPr>
          <w:rFonts w:ascii="Verdana" w:eastAsia="Times New Roman" w:hAnsi="Verdana"/>
          <w:sz w:val="20"/>
          <w:szCs w:val="20"/>
          <w:lang w:val="lt-LT" w:eastAsia="en-US"/>
        </w:rPr>
        <w:t>ės</w:t>
      </w:r>
      <w:r w:rsidRPr="00752385">
        <w:rPr>
          <w:rFonts w:ascii="Verdana" w:eastAsia="Times New Roman" w:hAnsi="Verdana"/>
          <w:sz w:val="20"/>
          <w:szCs w:val="20"/>
          <w:lang w:val="lt-LT" w:eastAsia="en-US"/>
        </w:rPr>
        <w:t xml:space="preserve"> </w:t>
      </w:r>
      <w:r w:rsidR="00FD40D4" w:rsidRPr="00752385">
        <w:rPr>
          <w:rFonts w:ascii="Verdana" w:eastAsia="Times New Roman" w:hAnsi="Verdana"/>
          <w:sz w:val="20"/>
          <w:szCs w:val="20"/>
          <w:lang w:val="lt-LT" w:eastAsia="en-US"/>
        </w:rPr>
        <w:t>prekės</w:t>
      </w:r>
      <w:r w:rsidRPr="00752385">
        <w:rPr>
          <w:rFonts w:ascii="Verdana" w:eastAsia="Times New Roman" w:hAnsi="Verdana"/>
          <w:sz w:val="20"/>
          <w:szCs w:val="20"/>
          <w:lang w:val="lt-LT" w:eastAsia="en-US"/>
        </w:rPr>
        <w:t xml:space="preserve">, tiek </w:t>
      </w:r>
      <w:r w:rsidR="007A3D83" w:rsidRPr="00752385">
        <w:rPr>
          <w:rFonts w:ascii="Verdana" w:eastAsia="Times New Roman" w:hAnsi="Verdana"/>
          <w:sz w:val="20"/>
          <w:szCs w:val="20"/>
          <w:lang w:val="lt-LT" w:eastAsia="en-US"/>
        </w:rPr>
        <w:t xml:space="preserve">prekės </w:t>
      </w:r>
      <w:r w:rsidRPr="00752385">
        <w:rPr>
          <w:rFonts w:ascii="Verdana" w:eastAsia="Times New Roman" w:hAnsi="Verdana"/>
          <w:sz w:val="20"/>
          <w:szCs w:val="20"/>
          <w:lang w:val="lt-LT" w:eastAsia="en-US"/>
        </w:rPr>
        <w:t>komplektuojančios dalies gamintojo Dokumentacija.</w:t>
      </w:r>
    </w:p>
    <w:p w14:paraId="54D5DABF" w14:textId="39070668" w:rsidR="007A3D83" w:rsidRPr="00752385" w:rsidRDefault="007A3D83" w:rsidP="001B33EE">
      <w:pPr>
        <w:pStyle w:val="ListParagraph"/>
        <w:numPr>
          <w:ilvl w:val="2"/>
          <w:numId w:val="2"/>
        </w:numPr>
        <w:jc w:val="both"/>
        <w:rPr>
          <w:rFonts w:ascii="Verdana" w:eastAsia="Times New Roman" w:hAnsi="Verdana" w:cs="Times New Roman"/>
          <w:sz w:val="20"/>
          <w:szCs w:val="20"/>
        </w:rPr>
      </w:pPr>
      <w:r w:rsidRPr="00752385">
        <w:rPr>
          <w:rFonts w:ascii="Verdana" w:eastAsia="Times New Roman" w:hAnsi="Verdana" w:cs="Times New Roman"/>
          <w:sz w:val="20"/>
          <w:szCs w:val="20"/>
        </w:rPr>
        <w:t>Tiekėjas prie konkretaus reikalavimo nurodo, kuri tiekėjo su pasiūlymu teikiama Dokumentacija patvirtina atitikimą nurodytam konkrečiam reikalavimui.</w:t>
      </w:r>
    </w:p>
    <w:p w14:paraId="7FCE9A92" w14:textId="23FF3718" w:rsidR="007A3D83" w:rsidRPr="00752385" w:rsidRDefault="007A3D83" w:rsidP="001B33EE">
      <w:pPr>
        <w:pStyle w:val="ListParagraph"/>
        <w:numPr>
          <w:ilvl w:val="2"/>
          <w:numId w:val="2"/>
        </w:numPr>
        <w:tabs>
          <w:tab w:val="left" w:pos="993"/>
        </w:tabs>
        <w:jc w:val="both"/>
        <w:rPr>
          <w:rFonts w:ascii="Verdana" w:hAnsi="Verdana"/>
          <w:sz w:val="20"/>
          <w:szCs w:val="20"/>
        </w:rPr>
      </w:pPr>
      <w:r w:rsidRPr="00752385">
        <w:rPr>
          <w:rFonts w:ascii="Verdana" w:eastAsia="Times New Roman" w:hAnsi="Verdana" w:cs="Times New Roman"/>
          <w:sz w:val="20"/>
          <w:szCs w:val="20"/>
        </w:rPr>
        <w:t>Perkančioji organizacija prašo tiekėjų, kad nurodant Dokumentacijos pavadinimą, kartu būtų pateikiama nuoroda į konkretų puslapį, paragrafą ir pan., kai tai yra įmanoma, sklandesniam tiekėjų pasiūlymų vertinimui.</w:t>
      </w:r>
    </w:p>
    <w:p w14:paraId="20A7A66C" w14:textId="77777777" w:rsidR="00636A6A" w:rsidRPr="00752385" w:rsidRDefault="00A756EE" w:rsidP="001B33EE">
      <w:pPr>
        <w:numPr>
          <w:ilvl w:val="1"/>
          <w:numId w:val="2"/>
        </w:numPr>
        <w:tabs>
          <w:tab w:val="left" w:pos="993"/>
        </w:tabs>
        <w:contextualSpacing/>
        <w:jc w:val="both"/>
        <w:rPr>
          <w:rFonts w:ascii="Verdana" w:eastAsiaTheme="minorEastAsia" w:hAnsi="Verdana"/>
          <w:sz w:val="20"/>
          <w:szCs w:val="20"/>
          <w:lang w:val="lt-LT" w:eastAsia="en-US"/>
        </w:rPr>
      </w:pPr>
      <w:r w:rsidRPr="00752385">
        <w:rPr>
          <w:rFonts w:ascii="Verdana" w:eastAsiaTheme="minorEastAsia" w:hAnsi="Verdana"/>
          <w:sz w:val="20"/>
          <w:szCs w:val="20"/>
          <w:lang w:val="lt-LT" w:eastAsia="en-US"/>
        </w:rPr>
        <w:t>Jei Prekių gamintojas nuo pasiūlymo pateikimo momento iki Prekių pristatymo termino nustoja gaminti siūlomą Prekę (ar Prekės sudedamąsias dalis), tiekėjas</w:t>
      </w:r>
      <w:bookmarkStart w:id="5" w:name="_Hlk42000936"/>
      <w:r w:rsidRPr="00752385">
        <w:rPr>
          <w:rFonts w:ascii="Verdana" w:eastAsiaTheme="minorEastAsia" w:hAnsi="Verdana"/>
          <w:sz w:val="20"/>
          <w:szCs w:val="20"/>
          <w:lang w:val="lt-LT" w:eastAsia="en-US"/>
        </w:rPr>
        <w:t xml:space="preserve">, gavęs rašytinį </w:t>
      </w:r>
      <w:r w:rsidR="00401161" w:rsidRPr="00752385">
        <w:rPr>
          <w:rFonts w:ascii="Verdana" w:eastAsiaTheme="minorEastAsia" w:hAnsi="Verdana"/>
          <w:sz w:val="20"/>
          <w:szCs w:val="20"/>
          <w:lang w:val="lt-LT" w:eastAsia="en-US"/>
        </w:rPr>
        <w:t>p</w:t>
      </w:r>
      <w:r w:rsidRPr="00752385">
        <w:rPr>
          <w:rFonts w:ascii="Verdana" w:eastAsiaTheme="minorEastAsia" w:hAnsi="Verdana"/>
          <w:sz w:val="20"/>
          <w:szCs w:val="20"/>
          <w:lang w:val="lt-LT" w:eastAsia="en-US"/>
        </w:rPr>
        <w:t>erkančiosios organizacijos sutikimą,</w:t>
      </w:r>
      <w:bookmarkEnd w:id="5"/>
      <w:r w:rsidRPr="00752385">
        <w:rPr>
          <w:rFonts w:ascii="Verdana" w:eastAsiaTheme="minorEastAsia" w:hAnsi="Verdana"/>
          <w:sz w:val="20"/>
          <w:szCs w:val="20"/>
          <w:lang w:val="lt-LT" w:eastAsia="en-US"/>
        </w:rPr>
        <w:t xml:space="preserve"> gali pristatyti to paties gamintojo kitą Prekę, atitinkančią Techninėje specifikacijoje nurodytus Prekės (ar jos dalies) siūlomus parametrus arba geresnius nei tiekėjo </w:t>
      </w:r>
      <w:r w:rsidR="00401161" w:rsidRPr="00752385">
        <w:rPr>
          <w:rFonts w:ascii="Verdana" w:eastAsiaTheme="minorEastAsia" w:hAnsi="Verdana"/>
          <w:sz w:val="20"/>
          <w:szCs w:val="20"/>
          <w:lang w:val="lt-LT" w:eastAsia="en-US"/>
        </w:rPr>
        <w:t>T</w:t>
      </w:r>
      <w:r w:rsidRPr="00752385">
        <w:rPr>
          <w:rFonts w:ascii="Verdana" w:eastAsiaTheme="minorEastAsia" w:hAnsi="Verdana"/>
          <w:sz w:val="20"/>
          <w:szCs w:val="20"/>
          <w:lang w:val="lt-LT" w:eastAsia="en-US"/>
        </w:rPr>
        <w: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610DFD75" w14:textId="08D0C352" w:rsidR="007A3D83" w:rsidRPr="00752385" w:rsidRDefault="007A3D83" w:rsidP="001B33EE">
      <w:pPr>
        <w:pStyle w:val="ListParagraph"/>
        <w:numPr>
          <w:ilvl w:val="1"/>
          <w:numId w:val="2"/>
        </w:numPr>
        <w:jc w:val="both"/>
        <w:rPr>
          <w:rFonts w:ascii="Verdana" w:hAnsi="Verdana" w:cs="Times New Roman"/>
          <w:sz w:val="20"/>
          <w:szCs w:val="20"/>
        </w:rPr>
      </w:pPr>
      <w:r w:rsidRPr="00752385">
        <w:rPr>
          <w:rFonts w:ascii="Verdana" w:hAnsi="Verdana" w:cs="Times New Roman"/>
          <w:sz w:val="20"/>
          <w:szCs w:val="20"/>
        </w:rPr>
        <w:t>Prekės turi būti komplektuojamos:</w:t>
      </w:r>
    </w:p>
    <w:p w14:paraId="70C14BA4" w14:textId="77777777" w:rsidR="007A3D83" w:rsidRPr="00752385" w:rsidRDefault="007A3D83" w:rsidP="001B33EE">
      <w:pPr>
        <w:pStyle w:val="ListParagraph"/>
        <w:numPr>
          <w:ilvl w:val="2"/>
          <w:numId w:val="2"/>
        </w:numPr>
        <w:jc w:val="both"/>
        <w:rPr>
          <w:rFonts w:ascii="Verdana" w:hAnsi="Verdana" w:cs="Times New Roman"/>
          <w:sz w:val="20"/>
          <w:szCs w:val="20"/>
        </w:rPr>
      </w:pPr>
      <w:r w:rsidRPr="00752385">
        <w:rPr>
          <w:rFonts w:ascii="Verdana" w:hAnsi="Verdana" w:cs="Times New Roman"/>
          <w:sz w:val="20"/>
          <w:szCs w:val="20"/>
        </w:rPr>
        <w:t>su visais Prekės gamintojo įprastoje Prekės komplektacijoje nurodytais priedais (t.y. tais priedais, kurie nurodyti Dokumentacijoje), jeigu nėra nurodyta kitaip;</w:t>
      </w:r>
    </w:p>
    <w:p w14:paraId="58FE51B2" w14:textId="47DA9E87" w:rsidR="007A3D83" w:rsidRPr="00752385" w:rsidRDefault="007A3D83" w:rsidP="001B33EE">
      <w:pPr>
        <w:pStyle w:val="ListParagraph"/>
        <w:numPr>
          <w:ilvl w:val="2"/>
          <w:numId w:val="2"/>
        </w:numPr>
        <w:jc w:val="both"/>
        <w:rPr>
          <w:rFonts w:ascii="Verdana" w:hAnsi="Verdana"/>
          <w:sz w:val="20"/>
          <w:szCs w:val="20"/>
        </w:rPr>
      </w:pPr>
      <w:r w:rsidRPr="00752385">
        <w:rPr>
          <w:rFonts w:ascii="Verdana" w:hAnsi="Verdana" w:cs="Times New Roman"/>
          <w:sz w:val="20"/>
          <w:szCs w:val="20"/>
        </w:rPr>
        <w:t>su visais tinkamam Prekių veikimui reikalingais priedais – montavimo medžiagomis, priedais, kabeliais ir pan., jeigu tokie priedai reikalingi tinkamam Prekės veikimui, net jeigu tai atskirai nėra nurodyta.</w:t>
      </w:r>
    </w:p>
    <w:p w14:paraId="0A35DCB9" w14:textId="715A9EF6" w:rsidR="00636A6A" w:rsidRPr="00752385" w:rsidRDefault="00A756EE" w:rsidP="001B33EE">
      <w:pPr>
        <w:pStyle w:val="ListParagraph"/>
        <w:numPr>
          <w:ilvl w:val="1"/>
          <w:numId w:val="2"/>
        </w:numPr>
        <w:jc w:val="both"/>
        <w:rPr>
          <w:rFonts w:ascii="Verdana" w:hAnsi="Verdana"/>
          <w:b/>
          <w:bCs/>
          <w:sz w:val="20"/>
          <w:szCs w:val="20"/>
        </w:rPr>
      </w:pPr>
      <w:r w:rsidRPr="09D4964C">
        <w:rPr>
          <w:rFonts w:ascii="Verdana" w:hAnsi="Verdana"/>
          <w:sz w:val="20"/>
          <w:szCs w:val="20"/>
        </w:rPr>
        <w:lastRenderedPageBreak/>
        <w:t>Prekės, atitinkančios Techninės specifikacijos reikalavimus, turi būti pristatytos</w:t>
      </w:r>
      <w:r w:rsidR="001B30CA" w:rsidRPr="09D4964C">
        <w:rPr>
          <w:rFonts w:ascii="Verdana" w:hAnsi="Verdana"/>
          <w:sz w:val="20"/>
          <w:szCs w:val="20"/>
        </w:rPr>
        <w:t xml:space="preserve"> </w:t>
      </w:r>
      <w:r w:rsidRPr="09D4964C">
        <w:rPr>
          <w:rFonts w:ascii="Verdana" w:hAnsi="Verdana"/>
          <w:sz w:val="20"/>
          <w:szCs w:val="20"/>
        </w:rPr>
        <w:t>adresu S. Konarskio g. 49, 03123 Vilnius.</w:t>
      </w:r>
      <w:r w:rsidR="007A3D83" w:rsidRPr="09D4964C">
        <w:rPr>
          <w:rFonts w:ascii="Verdana" w:hAnsi="Verdana"/>
          <w:sz w:val="20"/>
          <w:szCs w:val="20"/>
        </w:rPr>
        <w:t xml:space="preserve"> </w:t>
      </w:r>
      <w:r w:rsidR="007A3D83" w:rsidRPr="09D4964C">
        <w:rPr>
          <w:rFonts w:ascii="Verdana" w:hAnsi="Verdana" w:cs="Times New Roman"/>
          <w:sz w:val="20"/>
          <w:szCs w:val="20"/>
        </w:rPr>
        <w:t>Sutarties vykdymo metu pristatymo adresas gali būti patikslintas.</w:t>
      </w:r>
    </w:p>
    <w:p w14:paraId="10F68106" w14:textId="52D87DB1" w:rsidR="00237E31" w:rsidRDefault="00A756EE" w:rsidP="001B33EE">
      <w:pPr>
        <w:numPr>
          <w:ilvl w:val="1"/>
          <w:numId w:val="2"/>
        </w:numPr>
        <w:tabs>
          <w:tab w:val="left" w:pos="993"/>
        </w:tabs>
        <w:contextualSpacing/>
        <w:jc w:val="both"/>
        <w:rPr>
          <w:rFonts w:ascii="Verdana" w:eastAsiaTheme="minorEastAsia" w:hAnsi="Verdana"/>
          <w:sz w:val="20"/>
          <w:szCs w:val="20"/>
          <w:lang w:val="lt-LT" w:eastAsia="en-US"/>
        </w:rPr>
      </w:pPr>
      <w:r w:rsidRPr="09D4964C">
        <w:rPr>
          <w:rFonts w:ascii="Verdana" w:eastAsiaTheme="minorEastAsia" w:hAnsi="Verdana"/>
          <w:sz w:val="20"/>
          <w:szCs w:val="20"/>
          <w:lang w:val="lt-LT" w:eastAsia="en-US"/>
        </w:rPr>
        <w:t>Prekių pristatymo</w:t>
      </w:r>
      <w:r w:rsidR="0027551F" w:rsidRPr="09D4964C">
        <w:rPr>
          <w:rFonts w:ascii="Verdana" w:eastAsiaTheme="minorEastAsia" w:hAnsi="Verdana"/>
          <w:sz w:val="20"/>
          <w:szCs w:val="20"/>
          <w:lang w:val="lt-LT" w:eastAsia="en-US"/>
        </w:rPr>
        <w:t xml:space="preserve"> </w:t>
      </w:r>
      <w:r w:rsidRPr="09D4964C">
        <w:rPr>
          <w:rFonts w:ascii="Verdana" w:eastAsiaTheme="minorEastAsia" w:hAnsi="Verdana"/>
          <w:sz w:val="20"/>
          <w:szCs w:val="20"/>
          <w:lang w:val="lt-LT" w:eastAsia="en-US"/>
        </w:rPr>
        <w:t xml:space="preserve">terminas– </w:t>
      </w:r>
      <w:r w:rsidR="004E304C">
        <w:rPr>
          <w:rFonts w:ascii="Verdana" w:eastAsiaTheme="minorEastAsia" w:hAnsi="Verdana"/>
          <w:b/>
          <w:bCs/>
          <w:sz w:val="20"/>
          <w:szCs w:val="20"/>
          <w:lang w:val="lt-LT" w:eastAsia="en-US"/>
        </w:rPr>
        <w:t>1</w:t>
      </w:r>
      <w:r w:rsidR="000118CB" w:rsidRPr="09D4964C">
        <w:rPr>
          <w:rFonts w:ascii="Verdana" w:eastAsiaTheme="minorEastAsia" w:hAnsi="Verdana"/>
          <w:b/>
          <w:bCs/>
          <w:sz w:val="20"/>
          <w:szCs w:val="20"/>
          <w:lang w:val="lt-LT" w:eastAsia="en-US"/>
        </w:rPr>
        <w:t xml:space="preserve"> </w:t>
      </w:r>
      <w:r w:rsidR="0015506D" w:rsidRPr="09D4964C">
        <w:rPr>
          <w:rFonts w:ascii="Verdana" w:eastAsiaTheme="minorEastAsia" w:hAnsi="Verdana"/>
          <w:b/>
          <w:bCs/>
          <w:sz w:val="20"/>
          <w:szCs w:val="20"/>
          <w:lang w:val="lt-LT" w:eastAsia="en-US"/>
        </w:rPr>
        <w:t>(</w:t>
      </w:r>
      <w:r w:rsidR="004E304C">
        <w:rPr>
          <w:rFonts w:ascii="Verdana" w:eastAsiaTheme="minorEastAsia" w:hAnsi="Verdana"/>
          <w:b/>
          <w:bCs/>
          <w:sz w:val="20"/>
          <w:szCs w:val="20"/>
          <w:lang w:val="lt-LT" w:eastAsia="en-US"/>
        </w:rPr>
        <w:t>vienas</w:t>
      </w:r>
      <w:r w:rsidR="0015506D" w:rsidRPr="09D4964C">
        <w:rPr>
          <w:rFonts w:ascii="Verdana" w:eastAsiaTheme="minorEastAsia" w:hAnsi="Verdana"/>
          <w:b/>
          <w:bCs/>
          <w:sz w:val="20"/>
          <w:szCs w:val="20"/>
          <w:lang w:val="lt-LT" w:eastAsia="en-US"/>
        </w:rPr>
        <w:t>)</w:t>
      </w:r>
      <w:r w:rsidRPr="09D4964C">
        <w:rPr>
          <w:rFonts w:ascii="Verdana" w:eastAsiaTheme="minorEastAsia" w:hAnsi="Verdana"/>
          <w:b/>
          <w:bCs/>
          <w:sz w:val="20"/>
          <w:szCs w:val="20"/>
          <w:lang w:val="lt-LT" w:eastAsia="en-US"/>
        </w:rPr>
        <w:t xml:space="preserve"> mėnesi</w:t>
      </w:r>
      <w:r w:rsidR="004E304C">
        <w:rPr>
          <w:rFonts w:ascii="Verdana" w:eastAsiaTheme="minorEastAsia" w:hAnsi="Verdana"/>
          <w:b/>
          <w:bCs/>
          <w:sz w:val="20"/>
          <w:szCs w:val="20"/>
          <w:lang w:val="lt-LT" w:eastAsia="en-US"/>
        </w:rPr>
        <w:t>s</w:t>
      </w:r>
      <w:r w:rsidRPr="09D4964C">
        <w:rPr>
          <w:rFonts w:ascii="Verdana" w:eastAsiaTheme="minorEastAsia" w:hAnsi="Verdana"/>
          <w:b/>
          <w:bCs/>
          <w:sz w:val="20"/>
          <w:szCs w:val="20"/>
          <w:lang w:val="lt-LT" w:eastAsia="en-US"/>
        </w:rPr>
        <w:t xml:space="preserve"> </w:t>
      </w:r>
      <w:r w:rsidRPr="09D4964C">
        <w:rPr>
          <w:rFonts w:ascii="Verdana" w:eastAsiaTheme="minorEastAsia" w:hAnsi="Verdana"/>
          <w:sz w:val="20"/>
          <w:szCs w:val="20"/>
          <w:lang w:val="lt-LT" w:eastAsia="en-US"/>
        </w:rPr>
        <w:t>nuo sutarties įsigaliojimo.</w:t>
      </w:r>
      <w:r w:rsidR="00F42BC5" w:rsidRPr="09D4964C">
        <w:rPr>
          <w:rFonts w:ascii="Verdana" w:eastAsiaTheme="minorEastAsia" w:hAnsi="Verdana"/>
          <w:sz w:val="20"/>
          <w:szCs w:val="20"/>
          <w:lang w:val="lt-LT" w:eastAsia="en-US"/>
        </w:rPr>
        <w:t xml:space="preserve"> Šis terminas </w:t>
      </w:r>
      <w:r w:rsidR="000C1BAC" w:rsidRPr="09D4964C">
        <w:rPr>
          <w:rFonts w:ascii="Verdana" w:eastAsiaTheme="minorEastAsia" w:hAnsi="Verdana"/>
          <w:sz w:val="20"/>
          <w:szCs w:val="20"/>
          <w:lang w:val="lt-LT" w:eastAsia="en-US"/>
        </w:rPr>
        <w:t xml:space="preserve">Pirkimo sutartyje nustatyta tvarka </w:t>
      </w:r>
      <w:r w:rsidR="00F42BC5" w:rsidRPr="09D4964C">
        <w:rPr>
          <w:rFonts w:ascii="Verdana" w:eastAsiaTheme="minorEastAsia" w:hAnsi="Verdana"/>
          <w:sz w:val="20"/>
          <w:szCs w:val="20"/>
          <w:lang w:val="lt-LT" w:eastAsia="en-US"/>
        </w:rPr>
        <w:t xml:space="preserve">gali būti pratęstas </w:t>
      </w:r>
      <w:r w:rsidR="000C1BAC">
        <w:rPr>
          <w:rFonts w:ascii="Verdana" w:eastAsiaTheme="minorEastAsia" w:hAnsi="Verdana"/>
          <w:sz w:val="20"/>
          <w:szCs w:val="20"/>
          <w:lang w:val="lt-LT" w:eastAsia="en-US"/>
        </w:rPr>
        <w:t xml:space="preserve">1 (vieną) kartą 1 (vieno) mėnesio laikotarpiui. </w:t>
      </w:r>
    </w:p>
    <w:p w14:paraId="33E0316A" w14:textId="77777777" w:rsidR="00213E54" w:rsidRPr="00752385" w:rsidRDefault="00213E54" w:rsidP="00213E54">
      <w:pPr>
        <w:tabs>
          <w:tab w:val="left" w:pos="993"/>
        </w:tabs>
        <w:ind w:left="720"/>
        <w:contextualSpacing/>
        <w:jc w:val="both"/>
        <w:rPr>
          <w:rFonts w:ascii="Verdana" w:eastAsiaTheme="minorEastAsia" w:hAnsi="Verdana"/>
          <w:sz w:val="20"/>
          <w:szCs w:val="20"/>
          <w:lang w:val="lt-LT" w:eastAsia="en-US"/>
        </w:rPr>
      </w:pPr>
    </w:p>
    <w:p w14:paraId="4EC80CEF" w14:textId="3C5F131B" w:rsidR="00CC2287" w:rsidRDefault="00213E54" w:rsidP="00213E54">
      <w:pPr>
        <w:tabs>
          <w:tab w:val="left" w:pos="993"/>
        </w:tabs>
        <w:jc w:val="both"/>
        <w:rPr>
          <w:rFonts w:ascii="Verdana" w:hAnsi="Verdana"/>
          <w:b/>
          <w:bCs/>
          <w:sz w:val="20"/>
          <w:szCs w:val="20"/>
        </w:rPr>
      </w:pPr>
      <w:r>
        <w:rPr>
          <w:rFonts w:ascii="Verdana" w:hAnsi="Verdana"/>
          <w:b/>
          <w:bCs/>
          <w:sz w:val="20"/>
          <w:szCs w:val="20"/>
        </w:rPr>
        <w:t xml:space="preserve">II </w:t>
      </w:r>
      <w:r w:rsidR="00CC2287" w:rsidRPr="00213E54">
        <w:rPr>
          <w:rFonts w:ascii="Verdana" w:hAnsi="Verdana"/>
          <w:b/>
          <w:bCs/>
          <w:sz w:val="20"/>
          <w:szCs w:val="20"/>
        </w:rPr>
        <w:t>Konkretūs reikalavimai prekėms</w:t>
      </w:r>
    </w:p>
    <w:p w14:paraId="174D11B3" w14:textId="77777777" w:rsidR="00213E54" w:rsidRPr="00213E54" w:rsidRDefault="00213E54" w:rsidP="00213E54">
      <w:pPr>
        <w:tabs>
          <w:tab w:val="left" w:pos="993"/>
        </w:tabs>
        <w:jc w:val="both"/>
        <w:rPr>
          <w:rFonts w:ascii="Verdana" w:hAnsi="Verdana"/>
          <w:b/>
          <w:bCs/>
          <w:sz w:val="20"/>
          <w:szCs w:val="20"/>
        </w:rPr>
      </w:pPr>
    </w:p>
    <w:p w14:paraId="5E83D62B" w14:textId="75EC13CE" w:rsidR="00F17339" w:rsidRPr="00752385" w:rsidRDefault="002507BF" w:rsidP="001B33EE">
      <w:pPr>
        <w:pStyle w:val="ListParagraph"/>
        <w:numPr>
          <w:ilvl w:val="1"/>
          <w:numId w:val="2"/>
        </w:numPr>
        <w:ind w:firstLine="567"/>
        <w:jc w:val="both"/>
        <w:rPr>
          <w:rFonts w:ascii="Verdana" w:hAnsi="Verdana" w:cs="Times New Roman"/>
          <w:sz w:val="20"/>
          <w:szCs w:val="20"/>
        </w:rPr>
      </w:pPr>
      <w:bookmarkStart w:id="6" w:name="_Ref128483078"/>
      <w:r>
        <w:rPr>
          <w:rFonts w:ascii="Verdana" w:hAnsi="Verdana" w:cs="Times New Roman"/>
          <w:b/>
          <w:bCs/>
          <w:sz w:val="20"/>
          <w:szCs w:val="20"/>
        </w:rPr>
        <w:t xml:space="preserve">Profesionalūs TV monitoriai </w:t>
      </w:r>
      <w:r w:rsidRPr="00F473D5">
        <w:rPr>
          <w:rFonts w:ascii="Verdana" w:hAnsi="Verdana" w:cs="Times New Roman"/>
          <w:b/>
          <w:bCs/>
          <w:sz w:val="20"/>
          <w:szCs w:val="20"/>
        </w:rPr>
        <w:t>–</w:t>
      </w:r>
      <w:r w:rsidR="00F17339" w:rsidRPr="00F473D5">
        <w:rPr>
          <w:rFonts w:ascii="Verdana" w:hAnsi="Verdana" w:cs="Times New Roman"/>
          <w:b/>
          <w:bCs/>
          <w:sz w:val="20"/>
          <w:szCs w:val="20"/>
        </w:rPr>
        <w:t xml:space="preserve"> </w:t>
      </w:r>
      <w:r w:rsidR="004E304C">
        <w:rPr>
          <w:rFonts w:ascii="Verdana" w:hAnsi="Verdana" w:cs="Times New Roman"/>
          <w:b/>
          <w:bCs/>
          <w:sz w:val="20"/>
          <w:szCs w:val="20"/>
        </w:rPr>
        <w:t>10</w:t>
      </w:r>
      <w:r w:rsidRPr="00F473D5">
        <w:rPr>
          <w:rFonts w:ascii="Verdana" w:hAnsi="Verdana" w:cs="Times New Roman"/>
          <w:b/>
          <w:bCs/>
          <w:sz w:val="20"/>
          <w:szCs w:val="20"/>
        </w:rPr>
        <w:t xml:space="preserve"> vnt</w:t>
      </w:r>
      <w:r w:rsidR="00F17339" w:rsidRPr="00F473D5">
        <w:rPr>
          <w:rFonts w:ascii="Verdana" w:hAnsi="Verdana" w:cs="Times New Roman"/>
          <w:b/>
          <w:bCs/>
          <w:color w:val="00B050"/>
          <w:sz w:val="20"/>
          <w:szCs w:val="20"/>
        </w:rPr>
        <w:t>.</w:t>
      </w:r>
      <w:r w:rsidR="00F17339" w:rsidRPr="00F473D5">
        <w:rPr>
          <w:rFonts w:ascii="Verdana" w:hAnsi="Verdana" w:cs="Times New Roman"/>
          <w:b/>
          <w:bCs/>
          <w:sz w:val="20"/>
          <w:szCs w:val="20"/>
        </w:rPr>
        <w:t xml:space="preserve"> </w:t>
      </w:r>
      <w:r w:rsidR="00F17339" w:rsidRPr="00F473D5">
        <w:rPr>
          <w:rFonts w:ascii="Verdana" w:hAnsi="Verdana" w:cs="Times New Roman"/>
          <w:sz w:val="20"/>
          <w:szCs w:val="20"/>
        </w:rPr>
        <w:t>Tiekėjas</w:t>
      </w:r>
      <w:r w:rsidR="00F17339" w:rsidRPr="09D4964C">
        <w:rPr>
          <w:rFonts w:ascii="Verdana" w:hAnsi="Verdana" w:cs="Times New Roman"/>
          <w:sz w:val="20"/>
          <w:szCs w:val="20"/>
        </w:rPr>
        <w:t xml:space="preserve"> turi nurodyti visą Prekių komplektą sudarančią atskirą įrangą (aparatinę įrang</w:t>
      </w:r>
      <w:r w:rsidR="00EC0195" w:rsidRPr="09D4964C">
        <w:rPr>
          <w:rFonts w:ascii="Verdana" w:hAnsi="Verdana" w:cs="Times New Roman"/>
          <w:sz w:val="20"/>
          <w:szCs w:val="20"/>
        </w:rPr>
        <w:t>ą</w:t>
      </w:r>
      <w:r w:rsidR="00F17339" w:rsidRPr="09D4964C">
        <w:rPr>
          <w:rFonts w:ascii="Verdana" w:hAnsi="Verdana" w:cs="Times New Roman"/>
          <w:sz w:val="20"/>
          <w:szCs w:val="20"/>
        </w:rPr>
        <w:t>), nurodant įrangos gamintoją, modelį, kiekį bei kainą Eur be PVM. Tiekėjas užpildo tiek eilučių, kiek yra įrangos</w:t>
      </w:r>
      <w:r w:rsidR="00CB7F16" w:rsidRPr="09D4964C">
        <w:rPr>
          <w:rFonts w:ascii="Verdana" w:hAnsi="Verdana" w:cs="Times New Roman"/>
          <w:sz w:val="20"/>
          <w:szCs w:val="20"/>
        </w:rPr>
        <w:t>,</w:t>
      </w:r>
      <w:r w:rsidR="00F17339" w:rsidRPr="09D4964C">
        <w:rPr>
          <w:rFonts w:ascii="Verdana" w:hAnsi="Verdana" w:cs="Times New Roman"/>
          <w:sz w:val="20"/>
          <w:szCs w:val="20"/>
        </w:rPr>
        <w:t xml:space="preserve"> turinčios atskirą pavadinimą. Jei tiekėjo siūlomam komplektui atitinkama įranga nereikalinga, kai įrenginio aprašyme šioje lentelėje nurodyta, kad gali būti ir neteikiama, tiekėjas šioje lentelėje nurodo, kad nereikalinga. Jeigu tiekėjo siūlomam komplektui reikalinga </w:t>
      </w:r>
      <w:r w:rsidR="00F17339" w:rsidRPr="09D4964C">
        <w:rPr>
          <w:rFonts w:ascii="Verdana" w:hAnsi="Verdana" w:cs="Times New Roman"/>
          <w:color w:val="000000" w:themeColor="text1"/>
          <w:sz w:val="20"/>
          <w:szCs w:val="20"/>
        </w:rPr>
        <w:t xml:space="preserve">papildoma įranga, kuri nenurodyti šioje lentelėje, tiekėjas atitinkamai papildo šią lentelę. Iš viso Eur be PVM turi sutapti su pasiūlymo formos lentelėje nurodyta suma. Reikalavimai Prekėms nurodyti </w:t>
      </w:r>
      <w:r w:rsidR="00F473D5">
        <w:rPr>
          <w:rFonts w:ascii="Verdana" w:hAnsi="Verdana" w:cs="Times New Roman"/>
          <w:color w:val="000000" w:themeColor="text1"/>
          <w:sz w:val="20"/>
          <w:szCs w:val="20"/>
        </w:rPr>
        <w:t>2</w:t>
      </w:r>
      <w:r w:rsidR="00CB7F16" w:rsidRPr="09D4964C">
        <w:rPr>
          <w:rFonts w:ascii="Verdana" w:hAnsi="Verdana" w:cs="Times New Roman"/>
          <w:color w:val="000000" w:themeColor="text1"/>
          <w:sz w:val="20"/>
          <w:szCs w:val="20"/>
        </w:rPr>
        <w:t xml:space="preserve"> </w:t>
      </w:r>
      <w:r w:rsidR="00F17339" w:rsidRPr="09D4964C">
        <w:rPr>
          <w:rFonts w:ascii="Verdana" w:hAnsi="Verdana" w:cs="Times New Roman"/>
          <w:color w:val="000000" w:themeColor="text1"/>
          <w:sz w:val="20"/>
          <w:szCs w:val="20"/>
        </w:rPr>
        <w:t>lentelėje</w:t>
      </w:r>
      <w:bookmarkEnd w:id="6"/>
      <w:r w:rsidR="00F17339" w:rsidRPr="09D4964C">
        <w:rPr>
          <w:rFonts w:ascii="Verdana" w:hAnsi="Verdana" w:cs="Times New Roman"/>
          <w:color w:val="000000" w:themeColor="text1"/>
          <w:sz w:val="20"/>
          <w:szCs w:val="20"/>
        </w:rPr>
        <w:t>.</w:t>
      </w:r>
    </w:p>
    <w:p w14:paraId="02BC1168" w14:textId="77777777" w:rsidR="00F17339" w:rsidRPr="00752385" w:rsidRDefault="00F17339" w:rsidP="00F17339">
      <w:pPr>
        <w:pStyle w:val="ListParagraph"/>
        <w:jc w:val="both"/>
        <w:rPr>
          <w:rFonts w:ascii="Verdana" w:hAnsi="Verdana" w:cs="Times New Roman"/>
          <w:sz w:val="20"/>
          <w:szCs w:val="20"/>
        </w:rPr>
      </w:pPr>
    </w:p>
    <w:p w14:paraId="03F477D6" w14:textId="494CC417" w:rsidR="00F17339" w:rsidRPr="00752385" w:rsidRDefault="00F473D5" w:rsidP="00F17339">
      <w:pPr>
        <w:pStyle w:val="ListParagraph"/>
        <w:jc w:val="right"/>
        <w:rPr>
          <w:rFonts w:ascii="Verdana" w:hAnsi="Verdana" w:cs="Times New Roman"/>
          <w:sz w:val="20"/>
          <w:szCs w:val="20"/>
        </w:rPr>
      </w:pPr>
      <w:r>
        <w:rPr>
          <w:rFonts w:ascii="Verdana" w:hAnsi="Verdana" w:cs="Times New Roman"/>
          <w:sz w:val="20"/>
          <w:szCs w:val="20"/>
        </w:rPr>
        <w:t>1</w:t>
      </w:r>
      <w:r w:rsidR="00F17339" w:rsidRPr="00752385">
        <w:rPr>
          <w:rFonts w:ascii="Verdana" w:hAnsi="Verdana" w:cs="Times New Roman"/>
          <w:sz w:val="20"/>
          <w:szCs w:val="20"/>
        </w:rPr>
        <w:t xml:space="preserve"> lentelė. Siūlomą komplektą sudaranči</w:t>
      </w:r>
      <w:r w:rsidR="009D5BAD" w:rsidRPr="00752385">
        <w:rPr>
          <w:rFonts w:ascii="Verdana" w:hAnsi="Verdana" w:cs="Times New Roman"/>
          <w:sz w:val="20"/>
          <w:szCs w:val="20"/>
        </w:rPr>
        <w:t>os</w:t>
      </w:r>
      <w:r w:rsidR="00F17339" w:rsidRPr="00752385">
        <w:rPr>
          <w:rFonts w:ascii="Verdana" w:hAnsi="Verdana" w:cs="Times New Roman"/>
          <w:sz w:val="20"/>
          <w:szCs w:val="20"/>
        </w:rPr>
        <w:t xml:space="preserve"> atskiros įrangos detalizacija</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3"/>
        <w:gridCol w:w="2405"/>
        <w:gridCol w:w="1496"/>
        <w:gridCol w:w="1950"/>
        <w:gridCol w:w="1088"/>
        <w:gridCol w:w="1015"/>
        <w:gridCol w:w="1015"/>
      </w:tblGrid>
      <w:tr w:rsidR="00F17339" w:rsidRPr="00752385" w14:paraId="4853AAAE" w14:textId="77777777" w:rsidTr="00630D87">
        <w:tc>
          <w:tcPr>
            <w:tcW w:w="653" w:type="dxa"/>
            <w:tcBorders>
              <w:top w:val="single" w:sz="4" w:space="0" w:color="auto"/>
              <w:left w:val="single" w:sz="4" w:space="0" w:color="auto"/>
              <w:bottom w:val="single" w:sz="4" w:space="0" w:color="auto"/>
              <w:right w:val="single" w:sz="4" w:space="0" w:color="auto"/>
            </w:tcBorders>
            <w:vAlign w:val="center"/>
            <w:hideMark/>
          </w:tcPr>
          <w:p w14:paraId="54A5F0EF" w14:textId="77777777" w:rsidR="00F17339" w:rsidRPr="00752385" w:rsidRDefault="00F17339" w:rsidP="00F54FCD">
            <w:pPr>
              <w:jc w:val="center"/>
              <w:rPr>
                <w:rFonts w:ascii="Verdana" w:hAnsi="Verdana"/>
                <w:b/>
                <w:snapToGrid w:val="0"/>
                <w:sz w:val="20"/>
                <w:szCs w:val="20"/>
                <w:lang w:val="lt-LT"/>
              </w:rPr>
            </w:pPr>
            <w:r w:rsidRPr="00752385">
              <w:rPr>
                <w:rFonts w:ascii="Verdana" w:hAnsi="Verdana"/>
                <w:b/>
                <w:snapToGrid w:val="0"/>
                <w:sz w:val="20"/>
                <w:szCs w:val="20"/>
                <w:lang w:val="lt-LT"/>
              </w:rPr>
              <w:t>Eil.</w:t>
            </w:r>
          </w:p>
          <w:p w14:paraId="7D18E763" w14:textId="77777777" w:rsidR="00F17339" w:rsidRPr="00752385" w:rsidRDefault="00F17339" w:rsidP="00F54FCD">
            <w:pPr>
              <w:jc w:val="center"/>
              <w:rPr>
                <w:rFonts w:ascii="Verdana" w:hAnsi="Verdana"/>
                <w:b/>
                <w:snapToGrid w:val="0"/>
                <w:sz w:val="20"/>
                <w:szCs w:val="20"/>
                <w:lang w:val="lt-LT"/>
              </w:rPr>
            </w:pPr>
            <w:r w:rsidRPr="00752385">
              <w:rPr>
                <w:rFonts w:ascii="Verdana" w:hAnsi="Verdana"/>
                <w:b/>
                <w:snapToGrid w:val="0"/>
                <w:sz w:val="20"/>
                <w:szCs w:val="20"/>
                <w:lang w:val="lt-LT"/>
              </w:rPr>
              <w:t>Nr.</w:t>
            </w:r>
          </w:p>
        </w:tc>
        <w:tc>
          <w:tcPr>
            <w:tcW w:w="2405" w:type="dxa"/>
            <w:tcBorders>
              <w:top w:val="single" w:sz="4" w:space="0" w:color="auto"/>
              <w:left w:val="single" w:sz="4" w:space="0" w:color="auto"/>
              <w:bottom w:val="single" w:sz="4" w:space="0" w:color="auto"/>
              <w:right w:val="single" w:sz="4" w:space="0" w:color="auto"/>
            </w:tcBorders>
            <w:vAlign w:val="center"/>
          </w:tcPr>
          <w:p w14:paraId="3F71CB6F" w14:textId="77777777" w:rsidR="00F17339" w:rsidRPr="00752385" w:rsidRDefault="00F17339" w:rsidP="00F54FCD">
            <w:pPr>
              <w:jc w:val="center"/>
              <w:rPr>
                <w:rFonts w:ascii="Verdana" w:hAnsi="Verdana"/>
                <w:b/>
                <w:bCs/>
                <w:snapToGrid w:val="0"/>
                <w:sz w:val="20"/>
                <w:szCs w:val="20"/>
                <w:lang w:val="lt-LT"/>
              </w:rPr>
            </w:pPr>
            <w:r w:rsidRPr="37802EBB">
              <w:rPr>
                <w:rFonts w:ascii="Verdana" w:hAnsi="Verdana"/>
                <w:b/>
                <w:bCs/>
                <w:snapToGrid w:val="0"/>
                <w:sz w:val="20"/>
                <w:szCs w:val="20"/>
                <w:lang w:val="lt-LT"/>
              </w:rPr>
              <w:t>Įranga</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B962E94" w14:textId="77777777" w:rsidR="00F17339" w:rsidRPr="00752385" w:rsidRDefault="00F17339" w:rsidP="09D4964C">
            <w:pPr>
              <w:jc w:val="center"/>
              <w:rPr>
                <w:rFonts w:ascii="Verdana" w:hAnsi="Verdana"/>
                <w:b/>
                <w:bCs/>
                <w:snapToGrid w:val="0"/>
                <w:sz w:val="20"/>
                <w:szCs w:val="20"/>
                <w:lang w:val="lt-LT"/>
              </w:rPr>
            </w:pPr>
            <w:r w:rsidRPr="09D4964C">
              <w:rPr>
                <w:rFonts w:ascii="Verdana" w:hAnsi="Verdana"/>
                <w:b/>
                <w:bCs/>
                <w:snapToGrid w:val="0"/>
                <w:sz w:val="20"/>
                <w:szCs w:val="20"/>
                <w:lang w:val="lt-LT"/>
              </w:rPr>
              <w:t>Gamintojas</w:t>
            </w:r>
          </w:p>
        </w:tc>
        <w:tc>
          <w:tcPr>
            <w:tcW w:w="1950" w:type="dxa"/>
            <w:tcBorders>
              <w:top w:val="single" w:sz="4" w:space="0" w:color="auto"/>
              <w:left w:val="single" w:sz="4" w:space="0" w:color="auto"/>
              <w:bottom w:val="single" w:sz="4" w:space="0" w:color="auto"/>
              <w:right w:val="single" w:sz="4" w:space="0" w:color="auto"/>
            </w:tcBorders>
            <w:vAlign w:val="center"/>
            <w:hideMark/>
          </w:tcPr>
          <w:p w14:paraId="1B85A1A9" w14:textId="77777777" w:rsidR="00F17339" w:rsidRPr="00752385" w:rsidRDefault="00F17339" w:rsidP="09D4964C">
            <w:pPr>
              <w:jc w:val="center"/>
              <w:rPr>
                <w:rFonts w:ascii="Verdana" w:hAnsi="Verdana"/>
                <w:b/>
                <w:bCs/>
                <w:snapToGrid w:val="0"/>
                <w:sz w:val="20"/>
                <w:szCs w:val="20"/>
                <w:lang w:val="lt-LT"/>
              </w:rPr>
            </w:pPr>
            <w:r w:rsidRPr="09D4964C">
              <w:rPr>
                <w:rFonts w:ascii="Verdana" w:hAnsi="Verdana"/>
                <w:b/>
                <w:bCs/>
                <w:snapToGrid w:val="0"/>
                <w:sz w:val="20"/>
                <w:szCs w:val="20"/>
                <w:lang w:val="lt-LT"/>
              </w:rPr>
              <w:t>Modelis</w:t>
            </w:r>
          </w:p>
        </w:tc>
        <w:tc>
          <w:tcPr>
            <w:tcW w:w="1088" w:type="dxa"/>
            <w:tcBorders>
              <w:top w:val="single" w:sz="4" w:space="0" w:color="auto"/>
              <w:left w:val="single" w:sz="4" w:space="0" w:color="auto"/>
              <w:bottom w:val="single" w:sz="4" w:space="0" w:color="auto"/>
              <w:right w:val="single" w:sz="4" w:space="0" w:color="auto"/>
            </w:tcBorders>
            <w:vAlign w:val="center"/>
            <w:hideMark/>
          </w:tcPr>
          <w:p w14:paraId="70978537" w14:textId="77777777" w:rsidR="00F17339" w:rsidRPr="00752385" w:rsidRDefault="00F17339" w:rsidP="00F54FCD">
            <w:pPr>
              <w:jc w:val="center"/>
              <w:rPr>
                <w:rFonts w:ascii="Verdana" w:hAnsi="Verdana"/>
                <w:b/>
                <w:snapToGrid w:val="0"/>
                <w:sz w:val="20"/>
                <w:szCs w:val="20"/>
                <w:lang w:val="lt-LT"/>
              </w:rPr>
            </w:pPr>
            <w:r w:rsidRPr="00752385">
              <w:rPr>
                <w:rFonts w:ascii="Verdana" w:hAnsi="Verdana"/>
                <w:b/>
                <w:snapToGrid w:val="0"/>
                <w:sz w:val="20"/>
                <w:szCs w:val="20"/>
                <w:lang w:val="lt-LT"/>
              </w:rPr>
              <w:t>Kiekis, vnt.</w:t>
            </w:r>
          </w:p>
        </w:tc>
        <w:tc>
          <w:tcPr>
            <w:tcW w:w="1015" w:type="dxa"/>
            <w:tcBorders>
              <w:top w:val="single" w:sz="4" w:space="0" w:color="auto"/>
              <w:left w:val="single" w:sz="4" w:space="0" w:color="auto"/>
              <w:bottom w:val="single" w:sz="4" w:space="0" w:color="auto"/>
              <w:right w:val="single" w:sz="4" w:space="0" w:color="auto"/>
            </w:tcBorders>
            <w:vAlign w:val="center"/>
            <w:hideMark/>
          </w:tcPr>
          <w:p w14:paraId="7FDE915A" w14:textId="77777777" w:rsidR="00F17339" w:rsidRPr="00752385" w:rsidRDefault="00F17339" w:rsidP="00F54FCD">
            <w:pPr>
              <w:jc w:val="center"/>
              <w:rPr>
                <w:rFonts w:ascii="Verdana" w:hAnsi="Verdana"/>
                <w:b/>
                <w:snapToGrid w:val="0"/>
                <w:sz w:val="20"/>
                <w:szCs w:val="20"/>
                <w:lang w:val="lt-LT"/>
              </w:rPr>
            </w:pPr>
            <w:r w:rsidRPr="00752385">
              <w:rPr>
                <w:rFonts w:ascii="Verdana" w:hAnsi="Verdana"/>
                <w:b/>
                <w:snapToGrid w:val="0"/>
                <w:sz w:val="20"/>
                <w:szCs w:val="20"/>
                <w:lang w:val="lt-LT"/>
              </w:rPr>
              <w:t>Vnt. kaina (Eur be PVM)</w:t>
            </w:r>
          </w:p>
        </w:tc>
        <w:tc>
          <w:tcPr>
            <w:tcW w:w="1015" w:type="dxa"/>
            <w:tcBorders>
              <w:top w:val="single" w:sz="4" w:space="0" w:color="auto"/>
              <w:left w:val="single" w:sz="4" w:space="0" w:color="auto"/>
              <w:bottom w:val="single" w:sz="4" w:space="0" w:color="auto"/>
              <w:right w:val="single" w:sz="4" w:space="0" w:color="auto"/>
            </w:tcBorders>
            <w:vAlign w:val="center"/>
            <w:hideMark/>
          </w:tcPr>
          <w:p w14:paraId="187B2C00" w14:textId="77777777" w:rsidR="00F17339" w:rsidRPr="00752385" w:rsidRDefault="00F17339" w:rsidP="00F54FCD">
            <w:pPr>
              <w:jc w:val="center"/>
              <w:rPr>
                <w:rFonts w:ascii="Verdana" w:hAnsi="Verdana"/>
                <w:b/>
                <w:snapToGrid w:val="0"/>
                <w:sz w:val="20"/>
                <w:szCs w:val="20"/>
                <w:lang w:val="lt-LT"/>
              </w:rPr>
            </w:pPr>
            <w:r w:rsidRPr="00752385">
              <w:rPr>
                <w:rFonts w:ascii="Verdana" w:hAnsi="Verdana"/>
                <w:b/>
                <w:snapToGrid w:val="0"/>
                <w:sz w:val="20"/>
                <w:szCs w:val="20"/>
                <w:lang w:val="lt-LT"/>
              </w:rPr>
              <w:t>Iš viso (Eur be PVM)</w:t>
            </w:r>
          </w:p>
        </w:tc>
      </w:tr>
      <w:tr w:rsidR="00F17339" w:rsidRPr="00752385" w14:paraId="36EE7CF6" w14:textId="77777777" w:rsidTr="00630D87">
        <w:tc>
          <w:tcPr>
            <w:tcW w:w="653" w:type="dxa"/>
            <w:tcBorders>
              <w:top w:val="single" w:sz="4" w:space="0" w:color="auto"/>
              <w:left w:val="single" w:sz="4" w:space="0" w:color="auto"/>
              <w:bottom w:val="single" w:sz="4" w:space="0" w:color="auto"/>
              <w:right w:val="single" w:sz="4" w:space="0" w:color="auto"/>
            </w:tcBorders>
            <w:hideMark/>
          </w:tcPr>
          <w:p w14:paraId="4CC7B545"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1</w:t>
            </w:r>
          </w:p>
        </w:tc>
        <w:tc>
          <w:tcPr>
            <w:tcW w:w="2405" w:type="dxa"/>
            <w:tcBorders>
              <w:top w:val="single" w:sz="4" w:space="0" w:color="auto"/>
              <w:left w:val="single" w:sz="4" w:space="0" w:color="auto"/>
              <w:bottom w:val="single" w:sz="4" w:space="0" w:color="auto"/>
              <w:right w:val="single" w:sz="4" w:space="0" w:color="auto"/>
            </w:tcBorders>
          </w:tcPr>
          <w:p w14:paraId="2481ECAA"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2</w:t>
            </w:r>
          </w:p>
        </w:tc>
        <w:tc>
          <w:tcPr>
            <w:tcW w:w="1496" w:type="dxa"/>
            <w:tcBorders>
              <w:top w:val="single" w:sz="4" w:space="0" w:color="auto"/>
              <w:left w:val="single" w:sz="4" w:space="0" w:color="auto"/>
              <w:bottom w:val="single" w:sz="4" w:space="0" w:color="auto"/>
              <w:right w:val="single" w:sz="4" w:space="0" w:color="auto"/>
            </w:tcBorders>
          </w:tcPr>
          <w:p w14:paraId="2760EC02"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3</w:t>
            </w:r>
          </w:p>
        </w:tc>
        <w:tc>
          <w:tcPr>
            <w:tcW w:w="1950" w:type="dxa"/>
            <w:tcBorders>
              <w:top w:val="single" w:sz="4" w:space="0" w:color="auto"/>
              <w:left w:val="single" w:sz="4" w:space="0" w:color="auto"/>
              <w:bottom w:val="single" w:sz="4" w:space="0" w:color="auto"/>
              <w:right w:val="single" w:sz="4" w:space="0" w:color="auto"/>
            </w:tcBorders>
          </w:tcPr>
          <w:p w14:paraId="4C4ACFAF"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4</w:t>
            </w:r>
          </w:p>
        </w:tc>
        <w:tc>
          <w:tcPr>
            <w:tcW w:w="1088" w:type="dxa"/>
            <w:tcBorders>
              <w:top w:val="single" w:sz="4" w:space="0" w:color="auto"/>
              <w:left w:val="single" w:sz="4" w:space="0" w:color="auto"/>
              <w:bottom w:val="single" w:sz="4" w:space="0" w:color="auto"/>
              <w:right w:val="single" w:sz="4" w:space="0" w:color="auto"/>
            </w:tcBorders>
          </w:tcPr>
          <w:p w14:paraId="6D0E46EF"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5</w:t>
            </w:r>
          </w:p>
        </w:tc>
        <w:tc>
          <w:tcPr>
            <w:tcW w:w="1015" w:type="dxa"/>
            <w:tcBorders>
              <w:top w:val="single" w:sz="4" w:space="0" w:color="auto"/>
              <w:left w:val="single" w:sz="4" w:space="0" w:color="auto"/>
              <w:bottom w:val="single" w:sz="4" w:space="0" w:color="auto"/>
              <w:right w:val="single" w:sz="4" w:space="0" w:color="auto"/>
            </w:tcBorders>
          </w:tcPr>
          <w:p w14:paraId="57C44146"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6</w:t>
            </w:r>
          </w:p>
        </w:tc>
        <w:tc>
          <w:tcPr>
            <w:tcW w:w="1015" w:type="dxa"/>
            <w:tcBorders>
              <w:top w:val="single" w:sz="4" w:space="0" w:color="auto"/>
              <w:left w:val="single" w:sz="4" w:space="0" w:color="auto"/>
              <w:bottom w:val="single" w:sz="4" w:space="0" w:color="auto"/>
              <w:right w:val="single" w:sz="4" w:space="0" w:color="auto"/>
            </w:tcBorders>
          </w:tcPr>
          <w:p w14:paraId="1F08FD6A" w14:textId="77777777" w:rsidR="00F17339" w:rsidRPr="00752385" w:rsidRDefault="00F17339" w:rsidP="00F54FCD">
            <w:pPr>
              <w:jc w:val="center"/>
              <w:rPr>
                <w:rFonts w:ascii="Verdana" w:hAnsi="Verdana"/>
                <w:i/>
                <w:snapToGrid w:val="0"/>
                <w:sz w:val="20"/>
                <w:szCs w:val="20"/>
                <w:lang w:val="lt-LT"/>
              </w:rPr>
            </w:pPr>
            <w:r w:rsidRPr="00752385">
              <w:rPr>
                <w:rFonts w:ascii="Verdana" w:hAnsi="Verdana"/>
                <w:i/>
                <w:snapToGrid w:val="0"/>
                <w:sz w:val="20"/>
                <w:szCs w:val="20"/>
                <w:lang w:val="lt-LT"/>
              </w:rPr>
              <w:t>7 (5×6)</w:t>
            </w:r>
          </w:p>
        </w:tc>
      </w:tr>
      <w:tr w:rsidR="002507BF" w:rsidRPr="00752385" w14:paraId="78C6538F" w14:textId="77777777" w:rsidTr="00630D87">
        <w:tc>
          <w:tcPr>
            <w:tcW w:w="653" w:type="dxa"/>
            <w:tcBorders>
              <w:top w:val="single" w:sz="4" w:space="0" w:color="auto"/>
              <w:left w:val="single" w:sz="4" w:space="0" w:color="auto"/>
              <w:bottom w:val="single" w:sz="4" w:space="0" w:color="auto"/>
              <w:right w:val="single" w:sz="4" w:space="0" w:color="auto"/>
            </w:tcBorders>
          </w:tcPr>
          <w:p w14:paraId="39ED0831" w14:textId="077401D8" w:rsidR="002507BF" w:rsidRPr="00752385" w:rsidRDefault="00CE69E0" w:rsidP="002507BF">
            <w:pPr>
              <w:jc w:val="right"/>
              <w:rPr>
                <w:rFonts w:ascii="Verdana" w:hAnsi="Verdana"/>
                <w:snapToGrid w:val="0"/>
                <w:sz w:val="20"/>
                <w:szCs w:val="20"/>
                <w:lang w:val="lt-LT"/>
              </w:rPr>
            </w:pPr>
            <w:r>
              <w:rPr>
                <w:rFonts w:ascii="Verdana" w:hAnsi="Verdana"/>
                <w:snapToGrid w:val="0"/>
                <w:sz w:val="20"/>
                <w:szCs w:val="20"/>
                <w:lang w:val="lt-LT"/>
              </w:rPr>
              <w:t>1</w:t>
            </w:r>
            <w:r w:rsidR="002507BF">
              <w:rPr>
                <w:rFonts w:ascii="Verdana" w:hAnsi="Verdana"/>
                <w:snapToGrid w:val="0"/>
                <w:sz w:val="20"/>
                <w:szCs w:val="20"/>
                <w:lang w:val="lt-LT"/>
              </w:rPr>
              <w:t>.</w:t>
            </w:r>
          </w:p>
        </w:tc>
        <w:tc>
          <w:tcPr>
            <w:tcW w:w="2405" w:type="dxa"/>
            <w:tcBorders>
              <w:top w:val="single" w:sz="4" w:space="0" w:color="auto"/>
              <w:left w:val="single" w:sz="4" w:space="0" w:color="auto"/>
              <w:bottom w:val="single" w:sz="4" w:space="0" w:color="auto"/>
              <w:right w:val="single" w:sz="4" w:space="0" w:color="auto"/>
            </w:tcBorders>
          </w:tcPr>
          <w:p w14:paraId="556019DD" w14:textId="7F1CFA14" w:rsidR="002507BF" w:rsidRDefault="00B50043" w:rsidP="002507BF">
            <w:pPr>
              <w:jc w:val="both"/>
              <w:rPr>
                <w:rFonts w:ascii="Verdana" w:hAnsi="Verdana"/>
                <w:snapToGrid w:val="0"/>
                <w:sz w:val="20"/>
                <w:szCs w:val="20"/>
                <w:lang w:val="lt-LT"/>
              </w:rPr>
            </w:pPr>
            <w:r>
              <w:rPr>
                <w:rFonts w:ascii="Verdana" w:hAnsi="Verdana"/>
                <w:snapToGrid w:val="0"/>
                <w:sz w:val="20"/>
                <w:szCs w:val="20"/>
                <w:lang w:val="lt-LT"/>
              </w:rPr>
              <w:t>Profesionalus TV monitorius</w:t>
            </w:r>
            <w:r w:rsidRPr="00FE3C7F">
              <w:rPr>
                <w:rFonts w:ascii="Verdana" w:hAnsi="Verdana"/>
                <w:snapToGrid w:val="0"/>
                <w:sz w:val="20"/>
                <w:szCs w:val="20"/>
                <w:lang w:val="lt-LT"/>
              </w:rPr>
              <w:t xml:space="preserve"> </w:t>
            </w:r>
          </w:p>
        </w:tc>
        <w:tc>
          <w:tcPr>
            <w:tcW w:w="1496" w:type="dxa"/>
            <w:tcBorders>
              <w:top w:val="single" w:sz="4" w:space="0" w:color="auto"/>
              <w:left w:val="single" w:sz="4" w:space="0" w:color="auto"/>
              <w:bottom w:val="single" w:sz="4" w:space="0" w:color="auto"/>
              <w:right w:val="single" w:sz="4" w:space="0" w:color="auto"/>
            </w:tcBorders>
          </w:tcPr>
          <w:p w14:paraId="62CD19DC" w14:textId="4AA435BA" w:rsidR="002507BF" w:rsidRPr="00752385" w:rsidRDefault="002507BF" w:rsidP="002507BF">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950" w:type="dxa"/>
            <w:tcBorders>
              <w:top w:val="single" w:sz="4" w:space="0" w:color="auto"/>
              <w:left w:val="single" w:sz="4" w:space="0" w:color="auto"/>
              <w:bottom w:val="single" w:sz="4" w:space="0" w:color="auto"/>
              <w:right w:val="single" w:sz="4" w:space="0" w:color="auto"/>
            </w:tcBorders>
          </w:tcPr>
          <w:p w14:paraId="7166004F" w14:textId="18ADEF8C" w:rsidR="002507BF" w:rsidRPr="00752385" w:rsidRDefault="002507BF" w:rsidP="002507BF">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088" w:type="dxa"/>
            <w:tcBorders>
              <w:top w:val="single" w:sz="4" w:space="0" w:color="auto"/>
              <w:left w:val="single" w:sz="4" w:space="0" w:color="auto"/>
              <w:bottom w:val="single" w:sz="4" w:space="0" w:color="auto"/>
              <w:right w:val="single" w:sz="4" w:space="0" w:color="auto"/>
            </w:tcBorders>
          </w:tcPr>
          <w:p w14:paraId="7126CC69" w14:textId="3AC06318" w:rsidR="002507BF" w:rsidRDefault="002507BF" w:rsidP="002507BF">
            <w:pPr>
              <w:jc w:val="center"/>
              <w:rPr>
                <w:rFonts w:ascii="Verdana" w:hAnsi="Verdana"/>
                <w:i/>
                <w:iCs/>
                <w:snapToGrid w:val="0"/>
                <w:sz w:val="20"/>
                <w:szCs w:val="20"/>
                <w:lang w:val="lt-LT"/>
              </w:rPr>
            </w:pPr>
            <w:r>
              <w:rPr>
                <w:rFonts w:ascii="Verdana" w:hAnsi="Verdana"/>
                <w:i/>
                <w:iCs/>
                <w:snapToGrid w:val="0"/>
                <w:sz w:val="20"/>
                <w:szCs w:val="20"/>
                <w:lang w:val="lt-LT"/>
              </w:rPr>
              <w:t>1</w:t>
            </w:r>
            <w:r w:rsidR="00DA2448">
              <w:rPr>
                <w:rFonts w:ascii="Verdana" w:hAnsi="Verdana"/>
                <w:i/>
                <w:iCs/>
                <w:snapToGrid w:val="0"/>
                <w:sz w:val="20"/>
                <w:szCs w:val="20"/>
                <w:lang w:val="lt-LT"/>
              </w:rPr>
              <w:t>0</w:t>
            </w:r>
          </w:p>
        </w:tc>
        <w:tc>
          <w:tcPr>
            <w:tcW w:w="1015" w:type="dxa"/>
            <w:tcBorders>
              <w:top w:val="single" w:sz="4" w:space="0" w:color="auto"/>
              <w:left w:val="single" w:sz="4" w:space="0" w:color="auto"/>
              <w:bottom w:val="single" w:sz="4" w:space="0" w:color="auto"/>
              <w:right w:val="single" w:sz="4" w:space="0" w:color="auto"/>
            </w:tcBorders>
          </w:tcPr>
          <w:p w14:paraId="787CBFC4" w14:textId="13C2B42C" w:rsidR="002507BF" w:rsidRPr="00752385" w:rsidRDefault="002507BF" w:rsidP="002507BF">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015" w:type="dxa"/>
            <w:tcBorders>
              <w:top w:val="single" w:sz="4" w:space="0" w:color="auto"/>
              <w:left w:val="single" w:sz="4" w:space="0" w:color="auto"/>
              <w:bottom w:val="single" w:sz="4" w:space="0" w:color="auto"/>
              <w:right w:val="single" w:sz="4" w:space="0" w:color="auto"/>
            </w:tcBorders>
          </w:tcPr>
          <w:p w14:paraId="64D5CA7F" w14:textId="2F86BA40" w:rsidR="002507BF" w:rsidRPr="00752385" w:rsidRDefault="002507BF" w:rsidP="002507BF">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r>
      <w:tr w:rsidR="00057C26" w:rsidRPr="00752385" w14:paraId="73675E00" w14:textId="77777777" w:rsidTr="00630D87">
        <w:tc>
          <w:tcPr>
            <w:tcW w:w="653" w:type="dxa"/>
            <w:tcBorders>
              <w:top w:val="single" w:sz="4" w:space="0" w:color="auto"/>
              <w:left w:val="single" w:sz="4" w:space="0" w:color="auto"/>
              <w:bottom w:val="single" w:sz="4" w:space="0" w:color="auto"/>
              <w:right w:val="single" w:sz="4" w:space="0" w:color="auto"/>
            </w:tcBorders>
          </w:tcPr>
          <w:p w14:paraId="32D06890" w14:textId="5F43FB81" w:rsidR="00057C26" w:rsidRPr="00752385" w:rsidRDefault="00057C26" w:rsidP="00057C26">
            <w:pPr>
              <w:jc w:val="right"/>
              <w:rPr>
                <w:rFonts w:ascii="Verdana" w:hAnsi="Verdana"/>
                <w:snapToGrid w:val="0"/>
                <w:sz w:val="20"/>
                <w:szCs w:val="20"/>
                <w:lang w:val="lt-LT"/>
              </w:rPr>
            </w:pPr>
            <w:r>
              <w:rPr>
                <w:rFonts w:ascii="Verdana" w:hAnsi="Verdana"/>
                <w:snapToGrid w:val="0"/>
                <w:sz w:val="20"/>
                <w:szCs w:val="20"/>
                <w:lang w:val="lt-LT"/>
              </w:rPr>
              <w:t>...</w:t>
            </w:r>
          </w:p>
        </w:tc>
        <w:tc>
          <w:tcPr>
            <w:tcW w:w="2405" w:type="dxa"/>
            <w:tcBorders>
              <w:top w:val="single" w:sz="4" w:space="0" w:color="auto"/>
              <w:left w:val="single" w:sz="4" w:space="0" w:color="auto"/>
              <w:bottom w:val="single" w:sz="4" w:space="0" w:color="auto"/>
              <w:right w:val="single" w:sz="4" w:space="0" w:color="auto"/>
            </w:tcBorders>
          </w:tcPr>
          <w:p w14:paraId="004828F8" w14:textId="22EB80D0" w:rsidR="00057C26" w:rsidRPr="00752385" w:rsidRDefault="00057C26" w:rsidP="00057C26">
            <w:pPr>
              <w:jc w:val="both"/>
              <w:rPr>
                <w:rFonts w:ascii="Verdana" w:hAnsi="Verdana"/>
                <w:snapToGrid w:val="0"/>
                <w:color w:val="7030A0"/>
                <w:sz w:val="20"/>
                <w:szCs w:val="20"/>
                <w:lang w:val="lt-LT"/>
              </w:rPr>
            </w:pPr>
            <w:r w:rsidRPr="00057C26">
              <w:rPr>
                <w:rFonts w:ascii="Verdana" w:hAnsi="Verdana"/>
                <w:snapToGrid w:val="0"/>
                <w:color w:val="7030A0"/>
                <w:sz w:val="20"/>
                <w:szCs w:val="20"/>
                <w:lang w:val="lt-LT"/>
              </w:rPr>
              <w:t>[papildyti, kiek reikia naujomis eilutėmis, arba ištrinti</w:t>
            </w:r>
            <w:r w:rsidR="00D632C4">
              <w:rPr>
                <w:rFonts w:ascii="Verdana" w:hAnsi="Verdana"/>
                <w:snapToGrid w:val="0"/>
                <w:color w:val="7030A0"/>
                <w:sz w:val="20"/>
                <w:szCs w:val="20"/>
                <w:lang w:val="lt-LT"/>
              </w:rPr>
              <w:t>, pvz: jei reikalinga papildoma įranga kuri kartu nekomplektuojama</w:t>
            </w:r>
            <w:r w:rsidRPr="00057C26">
              <w:rPr>
                <w:rFonts w:ascii="Verdana" w:hAnsi="Verdana"/>
                <w:snapToGrid w:val="0"/>
                <w:color w:val="7030A0"/>
                <w:sz w:val="20"/>
                <w:szCs w:val="20"/>
                <w:lang w:val="lt-LT"/>
              </w:rPr>
              <w:t>]</w:t>
            </w:r>
          </w:p>
        </w:tc>
        <w:tc>
          <w:tcPr>
            <w:tcW w:w="1496" w:type="dxa"/>
            <w:tcBorders>
              <w:top w:val="single" w:sz="4" w:space="0" w:color="auto"/>
              <w:left w:val="single" w:sz="4" w:space="0" w:color="auto"/>
              <w:bottom w:val="single" w:sz="4" w:space="0" w:color="auto"/>
              <w:right w:val="single" w:sz="4" w:space="0" w:color="auto"/>
            </w:tcBorders>
          </w:tcPr>
          <w:p w14:paraId="6B585E99" w14:textId="0C2CEA2B"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950" w:type="dxa"/>
            <w:tcBorders>
              <w:top w:val="single" w:sz="4" w:space="0" w:color="auto"/>
              <w:left w:val="single" w:sz="4" w:space="0" w:color="auto"/>
              <w:bottom w:val="single" w:sz="4" w:space="0" w:color="auto"/>
              <w:right w:val="single" w:sz="4" w:space="0" w:color="auto"/>
            </w:tcBorders>
          </w:tcPr>
          <w:p w14:paraId="38320FBE" w14:textId="32203556"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088" w:type="dxa"/>
            <w:tcBorders>
              <w:top w:val="single" w:sz="4" w:space="0" w:color="auto"/>
              <w:left w:val="single" w:sz="4" w:space="0" w:color="auto"/>
              <w:bottom w:val="single" w:sz="4" w:space="0" w:color="auto"/>
              <w:right w:val="single" w:sz="4" w:space="0" w:color="auto"/>
            </w:tcBorders>
          </w:tcPr>
          <w:p w14:paraId="7392AD22" w14:textId="18AAE32F"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015" w:type="dxa"/>
            <w:tcBorders>
              <w:top w:val="single" w:sz="4" w:space="0" w:color="auto"/>
              <w:left w:val="single" w:sz="4" w:space="0" w:color="auto"/>
              <w:bottom w:val="single" w:sz="4" w:space="0" w:color="auto"/>
              <w:right w:val="single" w:sz="4" w:space="0" w:color="auto"/>
            </w:tcBorders>
          </w:tcPr>
          <w:p w14:paraId="5D08EBA2" w14:textId="6EDA4BBA"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1015" w:type="dxa"/>
            <w:tcBorders>
              <w:top w:val="single" w:sz="4" w:space="0" w:color="auto"/>
              <w:left w:val="single" w:sz="4" w:space="0" w:color="auto"/>
              <w:bottom w:val="single" w:sz="4" w:space="0" w:color="auto"/>
              <w:right w:val="single" w:sz="4" w:space="0" w:color="auto"/>
            </w:tcBorders>
          </w:tcPr>
          <w:p w14:paraId="3A44907A" w14:textId="47980D9D"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r>
      <w:tr w:rsidR="00057C26" w:rsidRPr="00752385" w14:paraId="2E438B79" w14:textId="77777777" w:rsidTr="00630D87">
        <w:tc>
          <w:tcPr>
            <w:tcW w:w="8607" w:type="dxa"/>
            <w:gridSpan w:val="6"/>
            <w:tcBorders>
              <w:top w:val="single" w:sz="4" w:space="0" w:color="auto"/>
              <w:left w:val="single" w:sz="4" w:space="0" w:color="auto"/>
              <w:bottom w:val="single" w:sz="4" w:space="0" w:color="auto"/>
              <w:right w:val="single" w:sz="4" w:space="0" w:color="auto"/>
            </w:tcBorders>
          </w:tcPr>
          <w:p w14:paraId="70C47F84" w14:textId="77777777" w:rsidR="00057C26" w:rsidRPr="00752385" w:rsidRDefault="00057C26" w:rsidP="00057C26">
            <w:pPr>
              <w:jc w:val="right"/>
              <w:rPr>
                <w:rFonts w:ascii="Verdana" w:hAnsi="Verdana"/>
                <w:b/>
                <w:bCs/>
                <w:snapToGrid w:val="0"/>
                <w:sz w:val="20"/>
                <w:szCs w:val="20"/>
                <w:lang w:val="lt-LT"/>
              </w:rPr>
            </w:pPr>
            <w:r w:rsidRPr="00752385">
              <w:rPr>
                <w:rFonts w:ascii="Verdana" w:hAnsi="Verdana"/>
                <w:b/>
                <w:bCs/>
                <w:snapToGrid w:val="0"/>
                <w:sz w:val="20"/>
                <w:szCs w:val="20"/>
                <w:lang w:val="lt-LT"/>
              </w:rPr>
              <w:t>Iš viso EUR be PVM:</w:t>
            </w:r>
          </w:p>
        </w:tc>
        <w:tc>
          <w:tcPr>
            <w:tcW w:w="1015" w:type="dxa"/>
            <w:tcBorders>
              <w:top w:val="single" w:sz="4" w:space="0" w:color="auto"/>
              <w:left w:val="single" w:sz="4" w:space="0" w:color="auto"/>
              <w:bottom w:val="single" w:sz="4" w:space="0" w:color="auto"/>
              <w:right w:val="single" w:sz="4" w:space="0" w:color="auto"/>
            </w:tcBorders>
          </w:tcPr>
          <w:p w14:paraId="3D5CDAD2" w14:textId="77777777" w:rsidR="00057C26" w:rsidRPr="00752385" w:rsidRDefault="00057C26" w:rsidP="00057C26">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r>
    </w:tbl>
    <w:p w14:paraId="67DD4C53" w14:textId="77777777" w:rsidR="0071541C" w:rsidRPr="00E07962" w:rsidRDefault="0071541C" w:rsidP="00F17339">
      <w:pPr>
        <w:rPr>
          <w:rFonts w:ascii="Verdana" w:hAnsi="Verdana"/>
          <w:sz w:val="20"/>
          <w:szCs w:val="20"/>
          <w:lang w:val="lt-LT"/>
        </w:rPr>
      </w:pPr>
    </w:p>
    <w:p w14:paraId="0A833BD1" w14:textId="210B7F73" w:rsidR="002507BF" w:rsidRDefault="00F473D5" w:rsidP="00B658AF">
      <w:pPr>
        <w:pStyle w:val="ListParagraph"/>
        <w:spacing w:after="120"/>
        <w:ind w:left="0"/>
        <w:contextualSpacing w:val="0"/>
        <w:jc w:val="right"/>
        <w:rPr>
          <w:rFonts w:ascii="Verdana" w:hAnsi="Verdana" w:cs="Times New Roman"/>
          <w:i/>
          <w:iCs/>
          <w:sz w:val="20"/>
          <w:szCs w:val="20"/>
        </w:rPr>
      </w:pPr>
      <w:r>
        <w:rPr>
          <w:rFonts w:ascii="Verdana" w:hAnsi="Verdana" w:cs="Times New Roman"/>
          <w:bCs/>
          <w:i/>
          <w:sz w:val="20"/>
          <w:szCs w:val="20"/>
        </w:rPr>
        <w:t>2</w:t>
      </w:r>
      <w:r w:rsidR="00B658AF" w:rsidRPr="00752385">
        <w:rPr>
          <w:rFonts w:ascii="Verdana" w:hAnsi="Verdana" w:cs="Times New Roman"/>
          <w:bCs/>
          <w:i/>
          <w:sz w:val="20"/>
          <w:szCs w:val="20"/>
        </w:rPr>
        <w:t xml:space="preserve"> Lentelė. </w:t>
      </w:r>
      <w:r w:rsidR="00B658AF" w:rsidRPr="00752385">
        <w:rPr>
          <w:rFonts w:ascii="Verdana" w:hAnsi="Verdana" w:cs="Times New Roman"/>
          <w:bCs/>
          <w:i/>
          <w:sz w:val="20"/>
          <w:szCs w:val="20"/>
          <w:lang w:val="en-GB"/>
        </w:rPr>
        <w:t xml:space="preserve">Reikalavimai </w:t>
      </w:r>
      <w:r w:rsidR="002507BF">
        <w:rPr>
          <w:rFonts w:ascii="Verdana" w:hAnsi="Verdana" w:cs="Times New Roman"/>
          <w:i/>
          <w:iCs/>
          <w:sz w:val="20"/>
          <w:szCs w:val="20"/>
        </w:rPr>
        <w:t>profesionaliems TV monitoriams</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3122"/>
        <w:gridCol w:w="850"/>
        <w:gridCol w:w="2693"/>
        <w:gridCol w:w="2254"/>
        <w:gridCol w:w="10"/>
      </w:tblGrid>
      <w:tr w:rsidR="006F7CC1" w:rsidRPr="009D605C" w14:paraId="056A4CD8" w14:textId="77777777" w:rsidTr="28BCCC5F">
        <w:trPr>
          <w:gridAfter w:val="1"/>
          <w:wAfter w:w="10" w:type="dxa"/>
          <w:trHeight w:val="314"/>
        </w:trPr>
        <w:tc>
          <w:tcPr>
            <w:tcW w:w="9625" w:type="dxa"/>
            <w:gridSpan w:val="5"/>
          </w:tcPr>
          <w:p w14:paraId="49FCE1AC" w14:textId="627985BF" w:rsidR="006F7CC1" w:rsidRPr="00D31D73" w:rsidRDefault="006F7CC1" w:rsidP="006F7CC1">
            <w:pPr>
              <w:pStyle w:val="BodyText"/>
              <w:numPr>
                <w:ilvl w:val="0"/>
                <w:numId w:val="3"/>
              </w:numPr>
              <w:rPr>
                <w:rFonts w:ascii="Verdana" w:hAnsi="Verdana"/>
                <w:b/>
                <w:bCs/>
                <w:color w:val="000000"/>
                <w:sz w:val="20"/>
                <w:szCs w:val="20"/>
                <w:lang w:val="it-IT"/>
              </w:rPr>
            </w:pPr>
            <w:bookmarkStart w:id="7" w:name="_Hlk180506113"/>
            <w:r w:rsidRPr="00D31D73">
              <w:rPr>
                <w:rFonts w:ascii="Verdana" w:hAnsi="Verdana"/>
                <w:b/>
                <w:bCs/>
                <w:color w:val="000000" w:themeColor="text1"/>
                <w:sz w:val="20"/>
                <w:szCs w:val="20"/>
                <w:lang w:val="it-IT"/>
              </w:rPr>
              <w:t xml:space="preserve">Profesionalus TV </w:t>
            </w:r>
            <w:r>
              <w:rPr>
                <w:rFonts w:ascii="Verdana" w:hAnsi="Verdana" w:cs="Times New Roman"/>
                <w:b/>
                <w:bCs/>
                <w:sz w:val="20"/>
                <w:szCs w:val="20"/>
              </w:rPr>
              <w:t>Monitorius</w:t>
            </w:r>
            <w:r w:rsidRPr="00D31D73">
              <w:rPr>
                <w:rFonts w:ascii="Verdana" w:hAnsi="Verdana"/>
                <w:b/>
                <w:bCs/>
                <w:color w:val="000000" w:themeColor="text1"/>
                <w:sz w:val="20"/>
                <w:szCs w:val="20"/>
                <w:lang w:val="it-IT"/>
              </w:rPr>
              <w:t>– 10 vnt.</w:t>
            </w:r>
          </w:p>
        </w:tc>
      </w:tr>
      <w:tr w:rsidR="006F7CC1" w:rsidRPr="00752385" w14:paraId="117DD723" w14:textId="77777777" w:rsidTr="000848C4">
        <w:trPr>
          <w:gridAfter w:val="1"/>
          <w:wAfter w:w="10" w:type="dxa"/>
        </w:trPr>
        <w:tc>
          <w:tcPr>
            <w:tcW w:w="3828" w:type="dxa"/>
            <w:gridSpan w:val="2"/>
            <w:tcBorders>
              <w:top w:val="single" w:sz="4" w:space="0" w:color="auto"/>
              <w:left w:val="single" w:sz="4" w:space="0" w:color="auto"/>
              <w:bottom w:val="single" w:sz="4" w:space="0" w:color="auto"/>
              <w:right w:val="single" w:sz="4" w:space="0" w:color="auto"/>
            </w:tcBorders>
          </w:tcPr>
          <w:p w14:paraId="46E5CF6D" w14:textId="77777777" w:rsidR="006F7CC1" w:rsidRPr="00752385" w:rsidRDefault="006F7CC1" w:rsidP="006F7CC1">
            <w:pPr>
              <w:pStyle w:val="BodyText"/>
              <w:spacing w:after="0" w:line="240" w:lineRule="auto"/>
              <w:rPr>
                <w:rFonts w:ascii="Verdana" w:hAnsi="Verdana" w:cs="Times New Roman"/>
                <w:bCs/>
                <w:color w:val="000000"/>
                <w:sz w:val="20"/>
                <w:szCs w:val="20"/>
              </w:rPr>
            </w:pPr>
            <w:r w:rsidRPr="00752385">
              <w:rPr>
                <w:rFonts w:ascii="Verdana" w:hAnsi="Verdana" w:cs="Times New Roman"/>
                <w:bCs/>
                <w:color w:val="000000"/>
                <w:sz w:val="20"/>
                <w:szCs w:val="20"/>
              </w:rPr>
              <w:t>Gamintojas</w:t>
            </w:r>
          </w:p>
        </w:tc>
        <w:tc>
          <w:tcPr>
            <w:tcW w:w="5797" w:type="dxa"/>
            <w:gridSpan w:val="3"/>
            <w:tcBorders>
              <w:top w:val="single" w:sz="4" w:space="0" w:color="auto"/>
              <w:left w:val="single" w:sz="4" w:space="0" w:color="auto"/>
              <w:bottom w:val="single" w:sz="4" w:space="0" w:color="auto"/>
              <w:right w:val="single" w:sz="4" w:space="0" w:color="auto"/>
            </w:tcBorders>
          </w:tcPr>
          <w:p w14:paraId="7953735E" w14:textId="77777777" w:rsidR="006F7CC1" w:rsidRPr="00752385" w:rsidRDefault="006F7CC1" w:rsidP="006F7CC1">
            <w:pPr>
              <w:pStyle w:val="BodyText"/>
              <w:spacing w:after="0" w:line="240" w:lineRule="auto"/>
              <w:jc w:val="left"/>
              <w:rPr>
                <w:rFonts w:ascii="Verdana" w:hAnsi="Verdana" w:cs="Times New Roman"/>
                <w:bCs/>
                <w:i/>
                <w:color w:val="000000"/>
                <w:sz w:val="20"/>
                <w:szCs w:val="20"/>
              </w:rPr>
            </w:pPr>
            <w:r w:rsidRPr="00752385">
              <w:rPr>
                <w:rFonts w:ascii="Verdana" w:hAnsi="Verdana" w:cs="Times New Roman"/>
                <w:bCs/>
                <w:i/>
                <w:color w:val="000000"/>
                <w:sz w:val="20"/>
                <w:szCs w:val="20"/>
              </w:rPr>
              <w:t>/įrašyti/</w:t>
            </w:r>
          </w:p>
        </w:tc>
      </w:tr>
      <w:tr w:rsidR="006F7CC1" w:rsidRPr="00752385" w14:paraId="74FE7936" w14:textId="77777777" w:rsidTr="000848C4">
        <w:trPr>
          <w:gridAfter w:val="1"/>
          <w:wAfter w:w="10" w:type="dxa"/>
        </w:trPr>
        <w:tc>
          <w:tcPr>
            <w:tcW w:w="3828" w:type="dxa"/>
            <w:gridSpan w:val="2"/>
            <w:tcBorders>
              <w:top w:val="single" w:sz="4" w:space="0" w:color="auto"/>
              <w:left w:val="single" w:sz="4" w:space="0" w:color="auto"/>
              <w:bottom w:val="single" w:sz="4" w:space="0" w:color="auto"/>
              <w:right w:val="single" w:sz="4" w:space="0" w:color="auto"/>
            </w:tcBorders>
          </w:tcPr>
          <w:p w14:paraId="2E3F678D" w14:textId="77777777" w:rsidR="006F7CC1" w:rsidRPr="00752385" w:rsidRDefault="006F7CC1" w:rsidP="006F7CC1">
            <w:pPr>
              <w:rPr>
                <w:rFonts w:ascii="Verdana" w:eastAsiaTheme="minorEastAsia" w:hAnsi="Verdana"/>
                <w:i/>
                <w:iCs/>
                <w:color w:val="000000"/>
                <w:sz w:val="20"/>
                <w:szCs w:val="20"/>
                <w:lang w:val="lt-LT" w:eastAsia="en-US"/>
              </w:rPr>
            </w:pPr>
            <w:r w:rsidRPr="00752385">
              <w:rPr>
                <w:rFonts w:ascii="Verdana" w:eastAsiaTheme="minorEastAsia" w:hAnsi="Verdana"/>
                <w:bCs/>
                <w:i/>
                <w:iCs/>
                <w:color w:val="000000"/>
                <w:sz w:val="20"/>
                <w:szCs w:val="20"/>
                <w:lang w:val="lt-LT" w:eastAsia="en-US"/>
              </w:rPr>
              <w:t>Modelis</w:t>
            </w:r>
          </w:p>
        </w:tc>
        <w:tc>
          <w:tcPr>
            <w:tcW w:w="5797" w:type="dxa"/>
            <w:gridSpan w:val="3"/>
            <w:tcBorders>
              <w:top w:val="single" w:sz="4" w:space="0" w:color="auto"/>
              <w:left w:val="single" w:sz="4" w:space="0" w:color="auto"/>
              <w:bottom w:val="single" w:sz="4" w:space="0" w:color="auto"/>
              <w:right w:val="single" w:sz="4" w:space="0" w:color="auto"/>
            </w:tcBorders>
          </w:tcPr>
          <w:p w14:paraId="51744817" w14:textId="77777777" w:rsidR="006F7CC1" w:rsidRPr="00752385" w:rsidRDefault="006F7CC1" w:rsidP="006F7CC1">
            <w:pPr>
              <w:rPr>
                <w:rFonts w:ascii="Verdana" w:eastAsiaTheme="minorEastAsia" w:hAnsi="Verdana"/>
                <w:bCs/>
                <w:i/>
                <w:iCs/>
                <w:color w:val="000000"/>
                <w:sz w:val="20"/>
                <w:szCs w:val="20"/>
                <w:lang w:val="lt-LT" w:eastAsia="en-US"/>
              </w:rPr>
            </w:pPr>
            <w:r w:rsidRPr="00752385">
              <w:rPr>
                <w:rFonts w:ascii="Verdana" w:eastAsiaTheme="minorEastAsia" w:hAnsi="Verdana"/>
                <w:bCs/>
                <w:i/>
                <w:iCs/>
                <w:color w:val="000000"/>
                <w:sz w:val="20"/>
                <w:szCs w:val="20"/>
                <w:lang w:val="lt-LT" w:eastAsia="en-US"/>
              </w:rPr>
              <w:t>/įrašyti/</w:t>
            </w:r>
          </w:p>
        </w:tc>
      </w:tr>
      <w:tr w:rsidR="006F7CC1" w:rsidRPr="00752385" w14:paraId="59EA00CD"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1BE662DB"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706B1FC8" w14:textId="729E7E19" w:rsidR="006F7CC1" w:rsidRPr="005874EE" w:rsidRDefault="006F7CC1" w:rsidP="006F7CC1">
            <w:pPr>
              <w:jc w:val="both"/>
              <w:rPr>
                <w:rFonts w:ascii="Verdana" w:hAnsi="Verdana"/>
                <w:bCs/>
                <w:noProof/>
                <w:sz w:val="20"/>
                <w:szCs w:val="20"/>
                <w:lang w:val="lt-LT"/>
              </w:rPr>
            </w:pPr>
            <w:r w:rsidRPr="00D31D73">
              <w:rPr>
                <w:rFonts w:ascii="Verdana" w:hAnsi="Verdana"/>
                <w:bCs/>
                <w:noProof/>
                <w:sz w:val="20"/>
                <w:szCs w:val="20"/>
                <w:lang w:val="lt-LT"/>
              </w:rPr>
              <w:t xml:space="preserve">Profesionalus IPS LCD vaizdo monitorius su ne mažesnė </w:t>
            </w:r>
            <w:r w:rsidR="00CE69E0">
              <w:rPr>
                <w:rFonts w:ascii="Verdana" w:hAnsi="Verdana"/>
                <w:bCs/>
                <w:noProof/>
                <w:sz w:val="20"/>
                <w:szCs w:val="20"/>
                <w:lang w:val="lt-LT"/>
              </w:rPr>
              <w:t xml:space="preserve">kaip 18‘ </w:t>
            </w:r>
            <w:r w:rsidRPr="00D31D73">
              <w:rPr>
                <w:rFonts w:ascii="Verdana" w:hAnsi="Verdana"/>
                <w:bCs/>
                <w:noProof/>
                <w:sz w:val="20"/>
                <w:szCs w:val="20"/>
                <w:lang w:val="lt-LT"/>
              </w:rPr>
              <w:t>ekrano įstrižaine, ekranas užtikrinantis  Full HD rezoliuciją (ne prasčiau nei 1920 x 1080 pikselių)</w:t>
            </w:r>
          </w:p>
        </w:tc>
        <w:tc>
          <w:tcPr>
            <w:tcW w:w="2693" w:type="dxa"/>
            <w:tcBorders>
              <w:top w:val="single" w:sz="4" w:space="0" w:color="auto"/>
              <w:left w:val="single" w:sz="4" w:space="0" w:color="auto"/>
              <w:bottom w:val="single" w:sz="4" w:space="0" w:color="auto"/>
              <w:right w:val="single" w:sz="4" w:space="0" w:color="auto"/>
            </w:tcBorders>
          </w:tcPr>
          <w:p w14:paraId="58AF2CA6" w14:textId="1CC53BB0"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5350B2D9" w14:textId="519FDF1E" w:rsidR="006F7CC1" w:rsidRDefault="006F7CC1" w:rsidP="006F7CC1">
            <w:pPr>
              <w:jc w:val="center"/>
              <w:rPr>
                <w:rFonts w:asciiTheme="majorBidi" w:eastAsia="Times New Roman" w:hAnsiTheme="majorBidi" w:cstheme="majorBidi"/>
                <w:i/>
                <w:iCs/>
                <w:sz w:val="22"/>
                <w:szCs w:val="22"/>
                <w:lang w:val="lt-LT"/>
              </w:rPr>
            </w:pPr>
            <w:r w:rsidRPr="00AE1BB5">
              <w:rPr>
                <w:rFonts w:ascii="Verdana" w:hAnsi="Verdana"/>
                <w:i/>
                <w:iCs/>
                <w:snapToGrid w:val="0"/>
                <w:color w:val="FF0000"/>
                <w:sz w:val="20"/>
                <w:szCs w:val="20"/>
                <w:lang w:val="lt-LT"/>
              </w:rPr>
              <w:t>/įrašyti privaloma/</w:t>
            </w:r>
          </w:p>
        </w:tc>
      </w:tr>
      <w:tr w:rsidR="006F7CC1" w:rsidRPr="00752385" w14:paraId="54F1D5F9"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93FBC14"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5D1F10B9" w14:textId="5AC36F94" w:rsidR="006F7CC1" w:rsidRPr="005874EE" w:rsidRDefault="006F7CC1" w:rsidP="006F7CC1">
            <w:pPr>
              <w:jc w:val="both"/>
              <w:rPr>
                <w:rFonts w:ascii="Verdana" w:hAnsi="Verdana"/>
                <w:bCs/>
                <w:noProof/>
                <w:sz w:val="20"/>
                <w:szCs w:val="20"/>
              </w:rPr>
            </w:pPr>
            <w:r>
              <w:rPr>
                <w:rFonts w:ascii="Verdana" w:hAnsi="Verdana"/>
                <w:bCs/>
                <w:color w:val="000000" w:themeColor="text1"/>
                <w:sz w:val="20"/>
                <w:szCs w:val="20"/>
              </w:rPr>
              <w:t>Su UMD ir Tally signalizacijos ekrane funkcionalumu</w:t>
            </w:r>
          </w:p>
        </w:tc>
        <w:tc>
          <w:tcPr>
            <w:tcW w:w="2693" w:type="dxa"/>
            <w:tcBorders>
              <w:top w:val="single" w:sz="4" w:space="0" w:color="auto"/>
              <w:left w:val="single" w:sz="4" w:space="0" w:color="auto"/>
              <w:bottom w:val="single" w:sz="4" w:space="0" w:color="auto"/>
              <w:right w:val="single" w:sz="4" w:space="0" w:color="auto"/>
            </w:tcBorders>
          </w:tcPr>
          <w:p w14:paraId="0BD171A9" w14:textId="4D1B923D"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7D021BCF" w14:textId="35C61B08" w:rsidR="006F7CC1" w:rsidRPr="00F16049" w:rsidRDefault="006F7CC1" w:rsidP="006F7CC1">
            <w:pPr>
              <w:jc w:val="center"/>
              <w:rPr>
                <w:rFonts w:ascii="Verdana" w:hAnsi="Verdana"/>
                <w:i/>
                <w:iCs/>
                <w:snapToGrid w:val="0"/>
                <w:sz w:val="20"/>
                <w:szCs w:val="20"/>
                <w:lang w:val="lt-LT"/>
              </w:rPr>
            </w:pPr>
            <w:r w:rsidRPr="00F16049">
              <w:rPr>
                <w:rFonts w:ascii="Verdana" w:hAnsi="Verdana"/>
                <w:i/>
                <w:iCs/>
                <w:snapToGrid w:val="0"/>
                <w:sz w:val="20"/>
                <w:szCs w:val="20"/>
                <w:lang w:val="lt-LT"/>
              </w:rPr>
              <w:t>/įrašyti neprivaloma/</w:t>
            </w:r>
          </w:p>
        </w:tc>
      </w:tr>
      <w:tr w:rsidR="006F7CC1" w:rsidRPr="00752385" w14:paraId="3B07AE42"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3258093"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18AB9E1E" w14:textId="77777777" w:rsidR="006F7CC1" w:rsidRPr="005874EE" w:rsidRDefault="006F7CC1" w:rsidP="006F7CC1">
            <w:pPr>
              <w:jc w:val="both"/>
              <w:rPr>
                <w:rFonts w:ascii="Verdana" w:hAnsi="Verdana"/>
                <w:bCs/>
                <w:color w:val="000000" w:themeColor="text1"/>
                <w:sz w:val="20"/>
                <w:szCs w:val="20"/>
              </w:rPr>
            </w:pPr>
            <w:r w:rsidRPr="005874EE">
              <w:rPr>
                <w:rFonts w:ascii="Verdana" w:hAnsi="Verdana"/>
                <w:bCs/>
                <w:color w:val="000000" w:themeColor="text1"/>
                <w:sz w:val="20"/>
                <w:szCs w:val="20"/>
              </w:rPr>
              <w:t>Su informaciniais funkcionalumais:</w:t>
            </w:r>
          </w:p>
          <w:p w14:paraId="0ADD91A2" w14:textId="1B32DDC2" w:rsidR="006F7CC1" w:rsidRPr="005874EE" w:rsidRDefault="006F7CC1" w:rsidP="000848C4">
            <w:pPr>
              <w:pStyle w:val="ListParagraph"/>
              <w:numPr>
                <w:ilvl w:val="2"/>
                <w:numId w:val="3"/>
              </w:numPr>
              <w:jc w:val="both"/>
              <w:rPr>
                <w:rFonts w:ascii="Verdana" w:hAnsi="Verdana"/>
                <w:bCs/>
                <w:color w:val="000000" w:themeColor="text1"/>
                <w:sz w:val="20"/>
                <w:szCs w:val="20"/>
              </w:rPr>
            </w:pPr>
            <w:r w:rsidRPr="005874EE">
              <w:rPr>
                <w:rFonts w:ascii="Verdana" w:hAnsi="Verdana"/>
                <w:bCs/>
                <w:color w:val="000000" w:themeColor="text1"/>
                <w:sz w:val="20"/>
                <w:szCs w:val="20"/>
              </w:rPr>
              <w:t>Waveform;</w:t>
            </w:r>
          </w:p>
          <w:p w14:paraId="40C24E23" w14:textId="3563DB72" w:rsidR="006F7CC1" w:rsidRPr="000848C4" w:rsidRDefault="002866B8" w:rsidP="000848C4">
            <w:pPr>
              <w:pStyle w:val="ListParagraph"/>
              <w:numPr>
                <w:ilvl w:val="2"/>
                <w:numId w:val="3"/>
              </w:numPr>
              <w:jc w:val="both"/>
              <w:rPr>
                <w:rFonts w:ascii="Verdana" w:hAnsi="Verdana"/>
                <w:bCs/>
                <w:noProof/>
                <w:sz w:val="20"/>
                <w:szCs w:val="20"/>
              </w:rPr>
            </w:pPr>
            <w:r>
              <w:rPr>
                <w:rFonts w:ascii="Verdana" w:hAnsi="Verdana"/>
                <w:bCs/>
                <w:color w:val="000000" w:themeColor="text1"/>
                <w:sz w:val="20"/>
                <w:szCs w:val="20"/>
              </w:rPr>
              <w:t xml:space="preserve"> </w:t>
            </w:r>
            <w:r w:rsidR="006F7CC1" w:rsidRPr="000848C4">
              <w:rPr>
                <w:rFonts w:ascii="Verdana" w:hAnsi="Verdana"/>
                <w:bCs/>
                <w:color w:val="000000" w:themeColor="text1"/>
                <w:sz w:val="20"/>
                <w:szCs w:val="20"/>
              </w:rPr>
              <w:t xml:space="preserve">Vectorscope </w:t>
            </w:r>
          </w:p>
        </w:tc>
        <w:tc>
          <w:tcPr>
            <w:tcW w:w="2693" w:type="dxa"/>
            <w:tcBorders>
              <w:top w:val="single" w:sz="4" w:space="0" w:color="auto"/>
              <w:left w:val="single" w:sz="4" w:space="0" w:color="auto"/>
              <w:bottom w:val="single" w:sz="4" w:space="0" w:color="auto"/>
              <w:right w:val="single" w:sz="4" w:space="0" w:color="auto"/>
            </w:tcBorders>
          </w:tcPr>
          <w:p w14:paraId="793C5A2C" w14:textId="5EC236F5"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1B5C3270" w14:textId="5BC34D30"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70045B07"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743EB46D"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249CB29C" w14:textId="19D8034E" w:rsidR="006F7CC1" w:rsidRPr="005874EE" w:rsidRDefault="006F7CC1" w:rsidP="006F7CC1">
            <w:pPr>
              <w:jc w:val="both"/>
              <w:rPr>
                <w:rFonts w:ascii="Verdana" w:hAnsi="Verdana"/>
                <w:bCs/>
                <w:noProof/>
                <w:sz w:val="20"/>
                <w:szCs w:val="20"/>
                <w:lang w:val="lt-LT"/>
              </w:rPr>
            </w:pPr>
            <w:r w:rsidRPr="00D31D73">
              <w:rPr>
                <w:rFonts w:ascii="Verdana" w:hAnsi="Verdana"/>
                <w:bCs/>
                <w:color w:val="000000" w:themeColor="text1"/>
                <w:sz w:val="20"/>
                <w:szCs w:val="20"/>
                <w:lang w:val="it-IT"/>
              </w:rPr>
              <w:t>Su 16 kanalų Audio lygio indikatoriumi</w:t>
            </w:r>
          </w:p>
        </w:tc>
        <w:tc>
          <w:tcPr>
            <w:tcW w:w="2693" w:type="dxa"/>
            <w:tcBorders>
              <w:top w:val="single" w:sz="4" w:space="0" w:color="auto"/>
              <w:left w:val="single" w:sz="4" w:space="0" w:color="auto"/>
              <w:bottom w:val="single" w:sz="4" w:space="0" w:color="auto"/>
              <w:right w:val="single" w:sz="4" w:space="0" w:color="auto"/>
            </w:tcBorders>
          </w:tcPr>
          <w:p w14:paraId="2A7CCBA3" w14:textId="6E7511C3"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109CF233" w14:textId="1C375230"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24665C2B"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491A8595"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19837695" w14:textId="13FB6A32" w:rsidR="006F7CC1" w:rsidRPr="005874EE" w:rsidRDefault="006F7CC1" w:rsidP="006F7CC1">
            <w:pPr>
              <w:jc w:val="both"/>
              <w:rPr>
                <w:rFonts w:ascii="Verdana" w:hAnsi="Verdana"/>
                <w:bCs/>
                <w:noProof/>
                <w:sz w:val="20"/>
                <w:szCs w:val="20"/>
                <w:lang w:val="lt-LT"/>
              </w:rPr>
            </w:pPr>
            <w:r w:rsidRPr="005874EE">
              <w:rPr>
                <w:rFonts w:ascii="Verdana" w:hAnsi="Verdana"/>
                <w:bCs/>
                <w:color w:val="000000" w:themeColor="text1"/>
                <w:sz w:val="20"/>
                <w:szCs w:val="20"/>
              </w:rPr>
              <w:t xml:space="preserve"> Su “Timecode” funkcionalumu </w:t>
            </w:r>
          </w:p>
        </w:tc>
        <w:tc>
          <w:tcPr>
            <w:tcW w:w="2693" w:type="dxa"/>
            <w:tcBorders>
              <w:top w:val="single" w:sz="4" w:space="0" w:color="auto"/>
              <w:left w:val="single" w:sz="4" w:space="0" w:color="auto"/>
              <w:bottom w:val="single" w:sz="4" w:space="0" w:color="auto"/>
              <w:right w:val="single" w:sz="4" w:space="0" w:color="auto"/>
            </w:tcBorders>
          </w:tcPr>
          <w:p w14:paraId="6368E740" w14:textId="1158C818"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4A7C7A23" w14:textId="1600ED3B"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357F0026"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EC58FF4"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3C3066C5" w14:textId="53415992" w:rsidR="006F7CC1" w:rsidRPr="005874EE" w:rsidRDefault="006F7CC1" w:rsidP="006F7CC1">
            <w:pPr>
              <w:jc w:val="both"/>
              <w:rPr>
                <w:rFonts w:ascii="Verdana" w:hAnsi="Verdana"/>
                <w:bCs/>
                <w:noProof/>
                <w:sz w:val="20"/>
                <w:szCs w:val="20"/>
                <w:lang w:val="lt-LT"/>
              </w:rPr>
            </w:pPr>
            <w:r w:rsidRPr="005874EE">
              <w:rPr>
                <w:rFonts w:ascii="Verdana" w:hAnsi="Verdana"/>
                <w:bCs/>
                <w:color w:val="000000" w:themeColor="text1"/>
                <w:sz w:val="20"/>
                <w:szCs w:val="20"/>
              </w:rPr>
              <w:t>Su integruotu garso monitoriumi.</w:t>
            </w:r>
          </w:p>
        </w:tc>
        <w:tc>
          <w:tcPr>
            <w:tcW w:w="2693" w:type="dxa"/>
            <w:tcBorders>
              <w:top w:val="single" w:sz="4" w:space="0" w:color="auto"/>
              <w:left w:val="single" w:sz="4" w:space="0" w:color="auto"/>
              <w:bottom w:val="single" w:sz="4" w:space="0" w:color="auto"/>
              <w:right w:val="single" w:sz="4" w:space="0" w:color="auto"/>
            </w:tcBorders>
          </w:tcPr>
          <w:p w14:paraId="27E37952" w14:textId="3C999FDD"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5CB20BE4" w14:textId="6C96BA4C"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156B61E4"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4842AF9E"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41580C9A" w14:textId="5CA7D62C" w:rsidR="006F7CC1" w:rsidRPr="005874EE" w:rsidRDefault="006F7CC1" w:rsidP="006F7CC1">
            <w:pPr>
              <w:jc w:val="both"/>
              <w:rPr>
                <w:rFonts w:ascii="Verdana" w:hAnsi="Verdana"/>
                <w:bCs/>
                <w:noProof/>
                <w:sz w:val="20"/>
                <w:szCs w:val="20"/>
                <w:lang w:val="lt-LT"/>
              </w:rPr>
            </w:pPr>
            <w:r w:rsidRPr="00D31D73">
              <w:rPr>
                <w:rFonts w:ascii="Verdana" w:hAnsi="Verdana"/>
                <w:bCs/>
                <w:color w:val="000000" w:themeColor="text1"/>
                <w:sz w:val="20"/>
                <w:szCs w:val="20"/>
                <w:lang w:val="fi-FI"/>
              </w:rPr>
              <w:t>Ekrano šviesumas</w:t>
            </w:r>
            <w:r w:rsidR="008E5549">
              <w:rPr>
                <w:rFonts w:ascii="Verdana" w:hAnsi="Verdana"/>
                <w:bCs/>
                <w:color w:val="000000" w:themeColor="text1"/>
                <w:sz w:val="20"/>
                <w:szCs w:val="20"/>
                <w:lang w:val="fi-FI"/>
              </w:rPr>
              <w:t xml:space="preserve"> </w:t>
            </w:r>
            <w:r w:rsidRPr="00D31D73">
              <w:rPr>
                <w:rFonts w:ascii="Verdana" w:hAnsi="Verdana"/>
                <w:bCs/>
                <w:color w:val="000000" w:themeColor="text1"/>
                <w:sz w:val="20"/>
                <w:szCs w:val="20"/>
                <w:lang w:val="fi-FI"/>
              </w:rPr>
              <w:t xml:space="preserve">- ne mažiau </w:t>
            </w:r>
            <w:r w:rsidR="00CE69E0">
              <w:rPr>
                <w:rFonts w:ascii="Verdana" w:hAnsi="Verdana"/>
                <w:bCs/>
                <w:color w:val="000000" w:themeColor="text1"/>
                <w:sz w:val="20"/>
                <w:szCs w:val="20"/>
                <w:lang w:val="fi-FI"/>
              </w:rPr>
              <w:t>450</w:t>
            </w:r>
            <w:r w:rsidRPr="00D31D73">
              <w:rPr>
                <w:rFonts w:ascii="Verdana" w:hAnsi="Verdana"/>
                <w:bCs/>
                <w:color w:val="000000" w:themeColor="text1"/>
                <w:sz w:val="20"/>
                <w:szCs w:val="20"/>
                <w:lang w:val="fi-FI"/>
              </w:rPr>
              <w:t xml:space="preserve"> cd/m</w:t>
            </w:r>
            <w:r w:rsidRPr="00D31D73">
              <w:rPr>
                <w:rFonts w:ascii="Verdana" w:hAnsi="Verdana"/>
                <w:bCs/>
                <w:color w:val="000000" w:themeColor="text1"/>
                <w:sz w:val="20"/>
                <w:szCs w:val="20"/>
                <w:vertAlign w:val="superscript"/>
                <w:lang w:val="fi-FI"/>
              </w:rPr>
              <w:t>2</w:t>
            </w:r>
          </w:p>
        </w:tc>
        <w:tc>
          <w:tcPr>
            <w:tcW w:w="2693" w:type="dxa"/>
            <w:tcBorders>
              <w:top w:val="single" w:sz="4" w:space="0" w:color="auto"/>
              <w:left w:val="single" w:sz="4" w:space="0" w:color="auto"/>
              <w:bottom w:val="single" w:sz="4" w:space="0" w:color="auto"/>
              <w:right w:val="single" w:sz="4" w:space="0" w:color="auto"/>
            </w:tcBorders>
          </w:tcPr>
          <w:p w14:paraId="69E83F5E" w14:textId="4E6B50F1"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0DD3E7AC" w14:textId="060CFC87"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67A1FB12"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5056DF74"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2FC743A0" w14:textId="095EC067" w:rsidR="006F7CC1" w:rsidRPr="005874EE" w:rsidRDefault="00CE69E0" w:rsidP="00CE69E0">
            <w:pPr>
              <w:jc w:val="both"/>
              <w:rPr>
                <w:rFonts w:ascii="Verdana" w:hAnsi="Verdana"/>
                <w:bCs/>
                <w:noProof/>
                <w:sz w:val="20"/>
                <w:szCs w:val="20"/>
                <w:lang w:val="lt-LT"/>
              </w:rPr>
            </w:pPr>
            <w:r w:rsidRPr="00CE69E0">
              <w:rPr>
                <w:rFonts w:ascii="Verdana" w:hAnsi="Verdana"/>
                <w:bCs/>
                <w:noProof/>
                <w:sz w:val="20"/>
                <w:szCs w:val="20"/>
                <w:lang w:val="lt-LT"/>
              </w:rPr>
              <w:t>Atkuriamų spalvų skaičius – ne mažiau kaip 16,7 mln.</w:t>
            </w:r>
          </w:p>
        </w:tc>
        <w:tc>
          <w:tcPr>
            <w:tcW w:w="2693" w:type="dxa"/>
            <w:tcBorders>
              <w:top w:val="single" w:sz="4" w:space="0" w:color="auto"/>
              <w:left w:val="single" w:sz="4" w:space="0" w:color="auto"/>
              <w:bottom w:val="single" w:sz="4" w:space="0" w:color="auto"/>
              <w:right w:val="single" w:sz="4" w:space="0" w:color="auto"/>
            </w:tcBorders>
          </w:tcPr>
          <w:p w14:paraId="0A7A2CD7" w14:textId="3B408BC1"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0C16F42C" w14:textId="363E343F"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2B79072D"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670FAD10"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1FCD26CA" w14:textId="26BB4BB0" w:rsidR="006F7CC1" w:rsidRPr="005874EE" w:rsidRDefault="006F7CC1" w:rsidP="006F7CC1">
            <w:pPr>
              <w:jc w:val="both"/>
              <w:rPr>
                <w:rFonts w:ascii="Verdana" w:hAnsi="Verdana"/>
                <w:sz w:val="20"/>
                <w:szCs w:val="20"/>
                <w:lang w:val="lt-LT"/>
              </w:rPr>
            </w:pPr>
            <w:r w:rsidRPr="0403E54B">
              <w:rPr>
                <w:rFonts w:ascii="Verdana" w:hAnsi="Verdana"/>
                <w:sz w:val="20"/>
                <w:szCs w:val="20"/>
                <w:lang w:val="lt-LT"/>
              </w:rPr>
              <w:t>Įėjimai</w:t>
            </w:r>
            <w:r w:rsidR="002866B8" w:rsidRPr="0403E54B">
              <w:rPr>
                <w:rFonts w:ascii="Verdana" w:hAnsi="Verdana"/>
                <w:sz w:val="20"/>
                <w:szCs w:val="20"/>
                <w:lang w:val="lt-LT"/>
              </w:rPr>
              <w:t>:</w:t>
            </w:r>
          </w:p>
          <w:p w14:paraId="7FE26A42" w14:textId="5E5BDDDB" w:rsidR="006F7CC1" w:rsidRPr="000848C4" w:rsidRDefault="006F7CC1" w:rsidP="000848C4">
            <w:pPr>
              <w:pStyle w:val="ListParagraph"/>
              <w:numPr>
                <w:ilvl w:val="2"/>
                <w:numId w:val="3"/>
              </w:numPr>
              <w:jc w:val="both"/>
              <w:rPr>
                <w:rFonts w:ascii="Verdana" w:hAnsi="Verdana"/>
                <w:bCs/>
                <w:noProof/>
                <w:sz w:val="20"/>
                <w:szCs w:val="20"/>
              </w:rPr>
            </w:pPr>
            <w:r w:rsidRPr="000848C4">
              <w:rPr>
                <w:rFonts w:ascii="Verdana" w:hAnsi="Verdana"/>
                <w:bCs/>
                <w:noProof/>
                <w:sz w:val="20"/>
                <w:szCs w:val="20"/>
              </w:rPr>
              <w:t>Ne mažiau 2 vnt</w:t>
            </w:r>
            <w:r w:rsidR="008E5549">
              <w:rPr>
                <w:rFonts w:ascii="Verdana" w:hAnsi="Verdana"/>
                <w:bCs/>
                <w:noProof/>
                <w:sz w:val="20"/>
                <w:szCs w:val="20"/>
              </w:rPr>
              <w:t>.</w:t>
            </w:r>
            <w:r w:rsidRPr="000848C4">
              <w:rPr>
                <w:rFonts w:ascii="Verdana" w:hAnsi="Verdana"/>
                <w:bCs/>
                <w:noProof/>
                <w:sz w:val="20"/>
                <w:szCs w:val="20"/>
              </w:rPr>
              <w:t xml:space="preserve"> BNC 3G-SDI;</w:t>
            </w:r>
          </w:p>
          <w:p w14:paraId="7A026690" w14:textId="6D5ED235" w:rsidR="008E5549" w:rsidRDefault="006F7CC1">
            <w:pPr>
              <w:pStyle w:val="ListParagraph"/>
              <w:numPr>
                <w:ilvl w:val="2"/>
                <w:numId w:val="3"/>
              </w:numPr>
              <w:jc w:val="both"/>
              <w:rPr>
                <w:rFonts w:ascii="Verdana" w:hAnsi="Verdana"/>
                <w:bCs/>
                <w:noProof/>
                <w:sz w:val="20"/>
                <w:szCs w:val="20"/>
              </w:rPr>
            </w:pPr>
            <w:r w:rsidRPr="000848C4">
              <w:rPr>
                <w:rFonts w:ascii="Verdana" w:hAnsi="Verdana"/>
                <w:bCs/>
                <w:noProof/>
                <w:sz w:val="20"/>
                <w:szCs w:val="20"/>
              </w:rPr>
              <w:t xml:space="preserve">ne mažiau 1 vnt. HDMI; </w:t>
            </w:r>
          </w:p>
          <w:p w14:paraId="5E509B75" w14:textId="77777777" w:rsidR="006F7CC1" w:rsidRDefault="006F7CC1">
            <w:pPr>
              <w:pStyle w:val="ListParagraph"/>
              <w:numPr>
                <w:ilvl w:val="2"/>
                <w:numId w:val="3"/>
              </w:numPr>
              <w:jc w:val="both"/>
              <w:rPr>
                <w:rFonts w:ascii="Verdana" w:hAnsi="Verdana"/>
                <w:bCs/>
                <w:noProof/>
                <w:sz w:val="20"/>
                <w:szCs w:val="20"/>
              </w:rPr>
            </w:pPr>
            <w:r w:rsidRPr="000848C4">
              <w:rPr>
                <w:rFonts w:ascii="Verdana" w:hAnsi="Verdana"/>
                <w:bCs/>
                <w:noProof/>
                <w:sz w:val="20"/>
                <w:szCs w:val="20"/>
              </w:rPr>
              <w:t>ne mažiau 1 vnt. DVI.</w:t>
            </w:r>
          </w:p>
          <w:p w14:paraId="5F6F1BB9" w14:textId="5BE159BF" w:rsidR="00723FB5" w:rsidRPr="000848C4" w:rsidRDefault="00723FB5" w:rsidP="000848C4">
            <w:pPr>
              <w:pStyle w:val="ListParagraph"/>
              <w:ind w:left="0"/>
              <w:jc w:val="both"/>
              <w:rPr>
                <w:rFonts w:ascii="Verdana" w:hAnsi="Verdana"/>
                <w:bCs/>
                <w:noProof/>
                <w:sz w:val="20"/>
                <w:szCs w:val="20"/>
              </w:rPr>
            </w:pPr>
            <w:r w:rsidRPr="00213E54">
              <w:rPr>
                <w:rFonts w:ascii="Verdana" w:hAnsi="Verdana"/>
                <w:b/>
                <w:noProof/>
                <w:color w:val="FF0000"/>
                <w:sz w:val="20"/>
                <w:szCs w:val="20"/>
              </w:rPr>
              <w:t xml:space="preserve">Pastaba: </w:t>
            </w:r>
            <w:r w:rsidRPr="00213E54">
              <w:rPr>
                <w:rFonts w:ascii="Verdana" w:hAnsi="Verdana"/>
                <w:bCs/>
                <w:noProof/>
                <w:color w:val="FF0000"/>
                <w:sz w:val="20"/>
                <w:szCs w:val="20"/>
              </w:rPr>
              <w:t>Įėjimų jungtys negali būti įgyvendinamos per konverterius.</w:t>
            </w:r>
          </w:p>
        </w:tc>
        <w:tc>
          <w:tcPr>
            <w:tcW w:w="2693" w:type="dxa"/>
            <w:tcBorders>
              <w:top w:val="single" w:sz="4" w:space="0" w:color="auto"/>
              <w:left w:val="single" w:sz="4" w:space="0" w:color="auto"/>
              <w:bottom w:val="single" w:sz="4" w:space="0" w:color="auto"/>
              <w:right w:val="single" w:sz="4" w:space="0" w:color="auto"/>
            </w:tcBorders>
          </w:tcPr>
          <w:p w14:paraId="44876B0A" w14:textId="0B671328"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1A222884" w14:textId="0C5696D6"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6F7CC1" w:rsidRPr="00752385" w14:paraId="7BA84094"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42F4FC68"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12C4C44A" w14:textId="69B32713" w:rsidR="006F7CC1" w:rsidRPr="005874EE" w:rsidRDefault="006F7CC1" w:rsidP="006F7CC1">
            <w:pPr>
              <w:jc w:val="both"/>
              <w:rPr>
                <w:rFonts w:ascii="Verdana" w:hAnsi="Verdana"/>
                <w:sz w:val="20"/>
                <w:szCs w:val="20"/>
                <w:lang w:val="lt-LT"/>
              </w:rPr>
            </w:pPr>
            <w:r w:rsidRPr="0403E54B">
              <w:rPr>
                <w:rFonts w:ascii="Verdana" w:hAnsi="Verdana"/>
                <w:sz w:val="20"/>
                <w:szCs w:val="20"/>
                <w:lang w:val="lt-LT"/>
              </w:rPr>
              <w:t>Išėjimai</w:t>
            </w:r>
            <w:r w:rsidR="00C62BCF" w:rsidRPr="0403E54B">
              <w:rPr>
                <w:rFonts w:ascii="Verdana" w:hAnsi="Verdana"/>
                <w:sz w:val="20"/>
                <w:szCs w:val="20"/>
                <w:lang w:val="lt-LT"/>
              </w:rPr>
              <w:t>:</w:t>
            </w:r>
          </w:p>
          <w:p w14:paraId="791E326B" w14:textId="5C4FAAED" w:rsidR="006F7CC1" w:rsidRPr="000848C4" w:rsidRDefault="006F7CC1" w:rsidP="000848C4">
            <w:pPr>
              <w:pStyle w:val="ListParagraph"/>
              <w:numPr>
                <w:ilvl w:val="2"/>
                <w:numId w:val="3"/>
              </w:numPr>
              <w:jc w:val="both"/>
              <w:rPr>
                <w:rFonts w:ascii="Verdana" w:hAnsi="Verdana"/>
                <w:bCs/>
                <w:noProof/>
                <w:sz w:val="20"/>
                <w:szCs w:val="20"/>
              </w:rPr>
            </w:pPr>
            <w:r w:rsidRPr="000848C4">
              <w:rPr>
                <w:rFonts w:ascii="Verdana" w:hAnsi="Verdana"/>
                <w:bCs/>
                <w:noProof/>
                <w:sz w:val="20"/>
                <w:szCs w:val="20"/>
              </w:rPr>
              <w:t>Ne mažiau 1 vnt BNC SDI;</w:t>
            </w:r>
          </w:p>
          <w:p w14:paraId="4B840882" w14:textId="70FDFA04" w:rsidR="00784C76" w:rsidRPr="000848C4" w:rsidRDefault="00784C76" w:rsidP="000848C4">
            <w:pPr>
              <w:pStyle w:val="ListParagraph"/>
              <w:ind w:left="0"/>
              <w:jc w:val="both"/>
              <w:rPr>
                <w:rFonts w:ascii="Verdana" w:hAnsi="Verdana"/>
                <w:bCs/>
                <w:noProof/>
                <w:sz w:val="20"/>
                <w:szCs w:val="20"/>
              </w:rPr>
            </w:pPr>
            <w:r w:rsidRPr="00213E54">
              <w:rPr>
                <w:rFonts w:ascii="Verdana" w:hAnsi="Verdana"/>
                <w:b/>
                <w:noProof/>
                <w:color w:val="FF0000"/>
                <w:sz w:val="20"/>
                <w:szCs w:val="20"/>
              </w:rPr>
              <w:t xml:space="preserve">Pastaba: </w:t>
            </w:r>
            <w:r w:rsidRPr="00213E54">
              <w:rPr>
                <w:rFonts w:ascii="Verdana" w:hAnsi="Verdana"/>
                <w:bCs/>
                <w:noProof/>
                <w:color w:val="FF0000"/>
                <w:sz w:val="20"/>
                <w:szCs w:val="20"/>
              </w:rPr>
              <w:t>Išėjimų jungtys negali būti įgyvendinamos per konverterius.</w:t>
            </w:r>
          </w:p>
        </w:tc>
        <w:tc>
          <w:tcPr>
            <w:tcW w:w="2693" w:type="dxa"/>
            <w:tcBorders>
              <w:top w:val="single" w:sz="4" w:space="0" w:color="auto"/>
              <w:left w:val="single" w:sz="4" w:space="0" w:color="auto"/>
              <w:bottom w:val="single" w:sz="4" w:space="0" w:color="auto"/>
              <w:right w:val="single" w:sz="4" w:space="0" w:color="auto"/>
            </w:tcBorders>
          </w:tcPr>
          <w:p w14:paraId="23473E31" w14:textId="70E55725"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7F29A4E7" w14:textId="294D2A9E" w:rsidR="006F7CC1" w:rsidRDefault="006F7CC1" w:rsidP="006F7CC1">
            <w:pPr>
              <w:jc w:val="center"/>
              <w:rPr>
                <w:rFonts w:asciiTheme="majorBidi" w:eastAsia="Times New Roman" w:hAnsiTheme="majorBidi" w:cstheme="majorBidi"/>
                <w:i/>
                <w:iCs/>
                <w:sz w:val="22"/>
                <w:szCs w:val="22"/>
                <w:lang w:val="lt-LT"/>
              </w:rPr>
            </w:pPr>
            <w:r w:rsidRPr="00F16049">
              <w:rPr>
                <w:rFonts w:ascii="Verdana" w:hAnsi="Verdana"/>
                <w:i/>
                <w:iCs/>
                <w:snapToGrid w:val="0"/>
                <w:sz w:val="20"/>
                <w:szCs w:val="20"/>
                <w:lang w:val="lt-LT"/>
              </w:rPr>
              <w:t>/įrašyti neprivaloma/</w:t>
            </w:r>
          </w:p>
        </w:tc>
      </w:tr>
      <w:tr w:rsidR="00243845" w:rsidRPr="00752385" w14:paraId="48457CEC"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1D6C715" w14:textId="77777777" w:rsidR="00243845" w:rsidRPr="00752385" w:rsidRDefault="00243845" w:rsidP="00243845">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17A03797" w14:textId="094447FA" w:rsidR="00243845" w:rsidRPr="0403E54B" w:rsidRDefault="00243845" w:rsidP="00243845">
            <w:pPr>
              <w:jc w:val="both"/>
              <w:rPr>
                <w:rFonts w:ascii="Verdana" w:hAnsi="Verdana"/>
                <w:sz w:val="20"/>
                <w:szCs w:val="20"/>
                <w:lang w:val="lt-LT"/>
              </w:rPr>
            </w:pPr>
            <w:r w:rsidRPr="000848C4">
              <w:rPr>
                <w:rFonts w:ascii="Verdana" w:hAnsi="Verdana"/>
                <w:color w:val="00B050"/>
                <w:sz w:val="20"/>
                <w:szCs w:val="20"/>
                <w:lang w:val="lt-LT"/>
              </w:rPr>
              <w:t>Galia</w:t>
            </w:r>
            <w:r w:rsidR="001A74EF">
              <w:rPr>
                <w:rFonts w:ascii="Verdana" w:hAnsi="Verdana"/>
                <w:color w:val="00B050"/>
                <w:sz w:val="20"/>
                <w:szCs w:val="20"/>
                <w:lang w:val="lt-LT"/>
              </w:rPr>
              <w:t xml:space="preserve"> </w:t>
            </w:r>
            <w:r w:rsidRPr="000848C4">
              <w:rPr>
                <w:rFonts w:ascii="Verdana" w:hAnsi="Verdana"/>
                <w:color w:val="00B050"/>
                <w:sz w:val="20"/>
                <w:szCs w:val="20"/>
                <w:lang w:val="lt-LT"/>
              </w:rPr>
              <w:t>- ne daugiau 35 W</w:t>
            </w:r>
          </w:p>
        </w:tc>
        <w:tc>
          <w:tcPr>
            <w:tcW w:w="2693" w:type="dxa"/>
            <w:tcBorders>
              <w:top w:val="single" w:sz="4" w:space="0" w:color="auto"/>
              <w:left w:val="single" w:sz="4" w:space="0" w:color="auto"/>
              <w:bottom w:val="single" w:sz="4" w:space="0" w:color="auto"/>
              <w:right w:val="single" w:sz="4" w:space="0" w:color="auto"/>
            </w:tcBorders>
          </w:tcPr>
          <w:p w14:paraId="78814FDA" w14:textId="65E74FFF" w:rsidR="00243845" w:rsidRPr="00752385" w:rsidRDefault="00243845" w:rsidP="00243845">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tcPr>
          <w:p w14:paraId="13E160A6" w14:textId="75F4D0A9" w:rsidR="00243845" w:rsidRPr="00F16049" w:rsidRDefault="00243845" w:rsidP="00243845">
            <w:pPr>
              <w:jc w:val="center"/>
              <w:rPr>
                <w:rFonts w:ascii="Verdana" w:hAnsi="Verdana"/>
                <w:i/>
                <w:iCs/>
                <w:snapToGrid w:val="0"/>
                <w:sz w:val="20"/>
                <w:szCs w:val="20"/>
                <w:lang w:val="lt-LT"/>
              </w:rPr>
            </w:pPr>
            <w:r w:rsidRPr="00567FDE">
              <w:rPr>
                <w:rFonts w:ascii="Verdana" w:hAnsi="Verdana"/>
                <w:i/>
                <w:iCs/>
                <w:snapToGrid w:val="0"/>
                <w:sz w:val="20"/>
                <w:szCs w:val="20"/>
                <w:lang w:val="lt-LT"/>
              </w:rPr>
              <w:t>/įrašyti neprivaloma/</w:t>
            </w:r>
          </w:p>
        </w:tc>
      </w:tr>
      <w:tr w:rsidR="006F7CC1" w:rsidRPr="00752385" w14:paraId="0EEF9A66" w14:textId="77777777" w:rsidTr="000848C4">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517A2779" w14:textId="77777777" w:rsidR="006F7CC1" w:rsidRPr="00752385" w:rsidRDefault="006F7CC1" w:rsidP="006F7CC1">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5649375B" w14:textId="1073AD24" w:rsidR="006F7CC1" w:rsidRPr="005874EE" w:rsidRDefault="006F7CC1" w:rsidP="006F7CC1">
            <w:pPr>
              <w:jc w:val="both"/>
              <w:rPr>
                <w:rFonts w:ascii="Verdana" w:hAnsi="Verdana"/>
                <w:bCs/>
                <w:noProof/>
                <w:sz w:val="20"/>
                <w:szCs w:val="20"/>
                <w:lang w:val="lt-LT"/>
              </w:rPr>
            </w:pPr>
            <w:r w:rsidRPr="005874EE">
              <w:rPr>
                <w:rFonts w:ascii="Verdana" w:hAnsi="Verdana"/>
                <w:bCs/>
                <w:noProof/>
                <w:sz w:val="20"/>
                <w:szCs w:val="20"/>
                <w:lang w:val="lt-LT"/>
              </w:rPr>
              <w:t>Sukomplektuotas su visais standartiškai  gamintojo komplektuoj</w:t>
            </w:r>
            <w:r>
              <w:rPr>
                <w:rFonts w:ascii="Verdana" w:hAnsi="Verdana"/>
                <w:bCs/>
                <w:noProof/>
                <w:sz w:val="20"/>
                <w:szCs w:val="20"/>
                <w:lang w:val="lt-LT"/>
              </w:rPr>
              <w:t>am</w:t>
            </w:r>
            <w:r w:rsidRPr="005874EE">
              <w:rPr>
                <w:rFonts w:ascii="Verdana" w:hAnsi="Verdana"/>
                <w:bCs/>
                <w:noProof/>
                <w:sz w:val="20"/>
                <w:szCs w:val="20"/>
                <w:lang w:val="lt-LT"/>
              </w:rPr>
              <w:t>ais priedais</w:t>
            </w:r>
            <w:r w:rsidR="00512EDB">
              <w:rPr>
                <w:rFonts w:ascii="Verdana" w:hAnsi="Verdana"/>
                <w:bCs/>
                <w:noProof/>
                <w:sz w:val="20"/>
                <w:szCs w:val="20"/>
                <w:lang w:val="lt-LT"/>
              </w:rPr>
              <w:t>.</w:t>
            </w:r>
          </w:p>
        </w:tc>
        <w:tc>
          <w:tcPr>
            <w:tcW w:w="2693" w:type="dxa"/>
            <w:tcBorders>
              <w:top w:val="single" w:sz="4" w:space="0" w:color="auto"/>
              <w:left w:val="single" w:sz="4" w:space="0" w:color="auto"/>
              <w:bottom w:val="single" w:sz="4" w:space="0" w:color="auto"/>
              <w:right w:val="single" w:sz="4" w:space="0" w:color="auto"/>
            </w:tcBorders>
          </w:tcPr>
          <w:p w14:paraId="51DD7533" w14:textId="2AC58F66"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vAlign w:val="center"/>
          </w:tcPr>
          <w:p w14:paraId="37E608E2" w14:textId="781B0D6C" w:rsidR="006F7CC1" w:rsidRPr="00F16049" w:rsidRDefault="006F7CC1" w:rsidP="006F7CC1">
            <w:pPr>
              <w:jc w:val="center"/>
              <w:rPr>
                <w:rFonts w:ascii="Verdana" w:hAnsi="Verdana"/>
                <w:i/>
                <w:iCs/>
                <w:snapToGrid w:val="0"/>
                <w:sz w:val="20"/>
                <w:szCs w:val="20"/>
                <w:lang w:val="lt-LT"/>
              </w:rPr>
            </w:pPr>
            <w:r w:rsidRPr="00F16049">
              <w:rPr>
                <w:rFonts w:ascii="Verdana" w:hAnsi="Verdana"/>
                <w:i/>
                <w:iCs/>
                <w:snapToGrid w:val="0"/>
                <w:sz w:val="20"/>
                <w:szCs w:val="20"/>
                <w:lang w:val="lt-LT"/>
              </w:rPr>
              <w:t>/įrašyti neprivaloma/</w:t>
            </w:r>
          </w:p>
        </w:tc>
      </w:tr>
      <w:tr w:rsidR="00004688" w:rsidRPr="00752385" w14:paraId="7682CE67" w14:textId="77777777" w:rsidTr="0049141D">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70E59136" w14:textId="77777777" w:rsidR="00004688" w:rsidRPr="00752385" w:rsidRDefault="00004688" w:rsidP="00004688">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tcPr>
          <w:p w14:paraId="3200C51F" w14:textId="576F87CB" w:rsidR="00004688" w:rsidRPr="005874EE" w:rsidRDefault="00004688" w:rsidP="00004688">
            <w:pPr>
              <w:jc w:val="both"/>
              <w:rPr>
                <w:rFonts w:ascii="Verdana" w:hAnsi="Verdana"/>
                <w:bCs/>
                <w:noProof/>
                <w:sz w:val="20"/>
                <w:szCs w:val="20"/>
                <w:lang w:val="lt-LT"/>
              </w:rPr>
            </w:pPr>
            <w:r w:rsidRPr="005874EE">
              <w:rPr>
                <w:rFonts w:ascii="Verdana" w:hAnsi="Verdana"/>
                <w:bCs/>
                <w:noProof/>
                <w:sz w:val="20"/>
                <w:szCs w:val="20"/>
                <w:lang w:val="lt-LT"/>
              </w:rPr>
              <w:t>Sukomplektuotas su tvirtinimų komplektu (rack mount), skirtu sumontuoti monitorių į standartinę 19‘‘ įrangos spintą.</w:t>
            </w:r>
          </w:p>
        </w:tc>
        <w:tc>
          <w:tcPr>
            <w:tcW w:w="2693" w:type="dxa"/>
            <w:tcBorders>
              <w:top w:val="single" w:sz="4" w:space="0" w:color="auto"/>
              <w:left w:val="single" w:sz="4" w:space="0" w:color="auto"/>
              <w:bottom w:val="single" w:sz="4" w:space="0" w:color="auto"/>
              <w:right w:val="single" w:sz="4" w:space="0" w:color="auto"/>
            </w:tcBorders>
          </w:tcPr>
          <w:p w14:paraId="6296FD84" w14:textId="71FFF655" w:rsidR="00004688" w:rsidRPr="00752385" w:rsidRDefault="00004688" w:rsidP="00004688">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cBorders>
          </w:tcPr>
          <w:p w14:paraId="5588A730" w14:textId="3A7D3C8A" w:rsidR="00004688" w:rsidRPr="00F16049" w:rsidRDefault="00004688" w:rsidP="00004688">
            <w:pPr>
              <w:jc w:val="center"/>
              <w:rPr>
                <w:rFonts w:ascii="Verdana" w:hAnsi="Verdana"/>
                <w:i/>
                <w:iCs/>
                <w:snapToGrid w:val="0"/>
                <w:sz w:val="20"/>
                <w:szCs w:val="20"/>
                <w:lang w:val="lt-LT"/>
              </w:rPr>
            </w:pPr>
            <w:r w:rsidRPr="00AE1BB5">
              <w:rPr>
                <w:rFonts w:ascii="Verdana" w:hAnsi="Verdana"/>
                <w:i/>
                <w:iCs/>
                <w:snapToGrid w:val="0"/>
                <w:color w:val="FF0000"/>
                <w:sz w:val="20"/>
                <w:szCs w:val="20"/>
                <w:lang w:val="lt-LT"/>
              </w:rPr>
              <w:t>/įrašyti privaloma/</w:t>
            </w:r>
          </w:p>
        </w:tc>
      </w:tr>
      <w:tr w:rsidR="006F7CC1" w:rsidRPr="00752385" w14:paraId="3D6F898A" w14:textId="77777777" w:rsidTr="28BCCC5F">
        <w:tc>
          <w:tcPr>
            <w:tcW w:w="9635" w:type="dxa"/>
            <w:gridSpan w:val="6"/>
          </w:tcPr>
          <w:p w14:paraId="08659E1E" w14:textId="19EBA5F3" w:rsidR="006F7CC1" w:rsidRPr="00DA63E3" w:rsidRDefault="006F7CC1" w:rsidP="006F7CC1">
            <w:pPr>
              <w:pStyle w:val="ListParagraph"/>
              <w:numPr>
                <w:ilvl w:val="0"/>
                <w:numId w:val="3"/>
              </w:numPr>
              <w:tabs>
                <w:tab w:val="left" w:pos="318"/>
              </w:tabs>
              <w:jc w:val="both"/>
              <w:rPr>
                <w:rFonts w:ascii="Verdana" w:hAnsi="Verdana"/>
                <w:b/>
                <w:color w:val="000000"/>
                <w:sz w:val="20"/>
                <w:szCs w:val="20"/>
              </w:rPr>
            </w:pPr>
            <w:r w:rsidRPr="00DA63E3">
              <w:rPr>
                <w:rFonts w:ascii="Verdana" w:hAnsi="Verdana"/>
                <w:b/>
                <w:bCs/>
                <w:color w:val="000000"/>
                <w:sz w:val="20"/>
                <w:szCs w:val="20"/>
              </w:rPr>
              <w:t>Bendri reikalavimai</w:t>
            </w:r>
          </w:p>
        </w:tc>
      </w:tr>
      <w:tr w:rsidR="007833BB" w:rsidRPr="00752385" w14:paraId="1201304C" w14:textId="77777777" w:rsidTr="28BCCC5F">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7AFC4626" w14:textId="1695D865" w:rsidR="006F7CC1" w:rsidRPr="00C62BCF" w:rsidRDefault="006F7CC1" w:rsidP="00C62BCF">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vAlign w:val="center"/>
          </w:tcPr>
          <w:p w14:paraId="3B1C29E6" w14:textId="643C40C9" w:rsidR="006F7CC1" w:rsidRPr="00C62BCF" w:rsidRDefault="006F7CC1" w:rsidP="000848C4">
            <w:pPr>
              <w:rPr>
                <w:rFonts w:ascii="Verdana" w:hAnsi="Verdana"/>
                <w:bCs/>
                <w:noProof/>
                <w:sz w:val="20"/>
                <w:szCs w:val="20"/>
                <w:lang w:val="lt-LT"/>
              </w:rPr>
            </w:pPr>
            <w:r w:rsidRPr="000848C4">
              <w:rPr>
                <w:rFonts w:ascii="Verdana" w:hAnsi="Verdana" w:cstheme="majorBidi"/>
                <w:bCs/>
                <w:sz w:val="20"/>
                <w:szCs w:val="20"/>
                <w:lang w:val="lt-LT"/>
              </w:rPr>
              <w:t>Visos siūlomos prekės turi būti naujos, nenaudotos, neatnaujintos, ne ekspozicinės.</w:t>
            </w:r>
          </w:p>
        </w:tc>
        <w:tc>
          <w:tcPr>
            <w:tcW w:w="2693" w:type="dxa"/>
            <w:tcBorders>
              <w:top w:val="single" w:sz="4" w:space="0" w:color="auto"/>
              <w:left w:val="single" w:sz="4" w:space="0" w:color="auto"/>
              <w:bottom w:val="single" w:sz="4" w:space="0" w:color="auto"/>
              <w:right w:val="single" w:sz="4" w:space="0" w:color="auto"/>
            </w:tcBorders>
          </w:tcPr>
          <w:p w14:paraId="42802D67" w14:textId="77777777"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A5AA1E2" w14:textId="77777777" w:rsidR="006F7CC1" w:rsidRPr="00752385" w:rsidRDefault="006F7CC1" w:rsidP="006F7CC1">
            <w:pPr>
              <w:jc w:val="center"/>
              <w:rPr>
                <w:rFonts w:ascii="Verdana" w:eastAsia="Times New Roman" w:hAnsi="Verdana"/>
                <w:i/>
                <w:iCs/>
                <w:sz w:val="20"/>
                <w:szCs w:val="20"/>
                <w:lang w:val="lt-LT"/>
              </w:rPr>
            </w:pPr>
          </w:p>
        </w:tc>
      </w:tr>
      <w:tr w:rsidR="007833BB" w:rsidRPr="00752385" w14:paraId="0F64BFEC" w14:textId="77777777" w:rsidTr="28BCCC5F">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52A69B3D" w14:textId="77777777" w:rsidR="006F7CC1" w:rsidRPr="00C62BCF" w:rsidRDefault="006F7CC1" w:rsidP="00C62BCF">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vAlign w:val="center"/>
          </w:tcPr>
          <w:p w14:paraId="5C9E65E0" w14:textId="4DAE8D7A" w:rsidR="006F7CC1" w:rsidRPr="00C62BCF" w:rsidRDefault="006F7CC1" w:rsidP="000848C4">
            <w:pPr>
              <w:rPr>
                <w:rFonts w:ascii="Verdana" w:hAnsi="Verdana"/>
                <w:bCs/>
                <w:noProof/>
                <w:sz w:val="20"/>
                <w:szCs w:val="20"/>
                <w:lang w:val="lt-LT"/>
              </w:rPr>
            </w:pPr>
            <w:r w:rsidRPr="000848C4">
              <w:rPr>
                <w:rFonts w:ascii="Verdana" w:hAnsi="Verdana" w:cstheme="majorBidi"/>
                <w:bCs/>
                <w:sz w:val="20"/>
                <w:szCs w:val="20"/>
                <w:lang w:val="lt-LT"/>
              </w:rPr>
              <w:t>Visos licencijos ir programos, reikiamos sklandžiam sistemos veikimui, turi būti įtrauktos į pasiūlymą.</w:t>
            </w:r>
          </w:p>
        </w:tc>
        <w:tc>
          <w:tcPr>
            <w:tcW w:w="2693" w:type="dxa"/>
            <w:tcBorders>
              <w:top w:val="single" w:sz="4" w:space="0" w:color="auto"/>
              <w:left w:val="single" w:sz="4" w:space="0" w:color="auto"/>
              <w:bottom w:val="single" w:sz="4" w:space="0" w:color="auto"/>
              <w:right w:val="single" w:sz="4" w:space="0" w:color="auto"/>
            </w:tcBorders>
          </w:tcPr>
          <w:p w14:paraId="43B71FBC" w14:textId="77777777" w:rsidR="006F7CC1" w:rsidRPr="00752385"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3495592" w14:textId="77777777" w:rsidR="006F7CC1" w:rsidRPr="00752385" w:rsidRDefault="006F7CC1" w:rsidP="006F7CC1">
            <w:pPr>
              <w:jc w:val="center"/>
              <w:rPr>
                <w:rFonts w:ascii="Verdana" w:eastAsia="Times New Roman" w:hAnsi="Verdana"/>
                <w:i/>
                <w:iCs/>
                <w:sz w:val="20"/>
                <w:szCs w:val="20"/>
                <w:lang w:val="lt-LT"/>
              </w:rPr>
            </w:pPr>
          </w:p>
        </w:tc>
      </w:tr>
      <w:tr w:rsidR="007833BB" w:rsidRPr="00752385" w14:paraId="728F7D6F" w14:textId="77777777" w:rsidTr="28BCCC5F">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5762393C" w14:textId="77777777" w:rsidR="006F7CC1" w:rsidRPr="00C62BCF" w:rsidRDefault="006F7CC1" w:rsidP="00C62BCF">
            <w:pPr>
              <w:pStyle w:val="ListParagraph"/>
              <w:numPr>
                <w:ilvl w:val="1"/>
                <w:numId w:val="3"/>
              </w:numPr>
              <w:tabs>
                <w:tab w:val="left" w:pos="204"/>
              </w:tabs>
              <w:rPr>
                <w:rFonts w:ascii="Verdana" w:hAnsi="Verdana"/>
                <w:color w:val="000000"/>
                <w:sz w:val="20"/>
                <w:szCs w:val="20"/>
              </w:rPr>
            </w:pPr>
          </w:p>
        </w:tc>
        <w:tc>
          <w:tcPr>
            <w:tcW w:w="3972" w:type="dxa"/>
            <w:gridSpan w:val="2"/>
            <w:tcBorders>
              <w:top w:val="single" w:sz="4" w:space="0" w:color="auto"/>
              <w:left w:val="single" w:sz="4" w:space="0" w:color="auto"/>
              <w:bottom w:val="single" w:sz="4" w:space="0" w:color="auto"/>
              <w:right w:val="single" w:sz="4" w:space="0" w:color="auto"/>
            </w:tcBorders>
            <w:vAlign w:val="center"/>
          </w:tcPr>
          <w:p w14:paraId="6E3A84D7" w14:textId="192B20AD" w:rsidR="006F7CC1" w:rsidRPr="000848C4" w:rsidRDefault="006F7CC1" w:rsidP="000848C4">
            <w:pPr>
              <w:rPr>
                <w:rFonts w:ascii="Verdana" w:hAnsi="Verdana" w:cstheme="majorBidi"/>
                <w:bCs/>
                <w:sz w:val="20"/>
                <w:szCs w:val="20"/>
                <w:lang w:val="lt-LT"/>
              </w:rPr>
            </w:pPr>
            <w:r w:rsidRPr="000848C4">
              <w:rPr>
                <w:rFonts w:ascii="Verdana" w:hAnsi="Verdana"/>
                <w:bCs/>
                <w:noProof/>
                <w:sz w:val="20"/>
                <w:szCs w:val="20"/>
                <w:lang w:val="it-IT"/>
              </w:rPr>
              <w:t>Siūlomų prekių garantija – ne trump</w:t>
            </w:r>
            <w:r w:rsidR="00C62BCF" w:rsidRPr="000848C4">
              <w:rPr>
                <w:rFonts w:ascii="Verdana" w:hAnsi="Verdana"/>
                <w:bCs/>
                <w:noProof/>
                <w:sz w:val="20"/>
                <w:szCs w:val="20"/>
                <w:lang w:val="it-IT"/>
              </w:rPr>
              <w:t xml:space="preserve">esnė nei </w:t>
            </w:r>
            <w:r w:rsidRPr="000848C4">
              <w:rPr>
                <w:rFonts w:ascii="Verdana" w:hAnsi="Verdana"/>
                <w:bCs/>
                <w:noProof/>
                <w:sz w:val="20"/>
                <w:szCs w:val="20"/>
                <w:lang w:val="it-IT"/>
              </w:rPr>
              <w:t>24 mėn.</w:t>
            </w:r>
          </w:p>
        </w:tc>
        <w:tc>
          <w:tcPr>
            <w:tcW w:w="2693" w:type="dxa"/>
            <w:tcBorders>
              <w:top w:val="single" w:sz="4" w:space="0" w:color="auto"/>
              <w:left w:val="single" w:sz="4" w:space="0" w:color="auto"/>
              <w:bottom w:val="single" w:sz="4" w:space="0" w:color="auto"/>
              <w:right w:val="single" w:sz="4" w:space="0" w:color="auto"/>
            </w:tcBorders>
          </w:tcPr>
          <w:p w14:paraId="56072856" w14:textId="099FB9CD" w:rsidR="006F7CC1" w:rsidRPr="00E551DF" w:rsidRDefault="006F7CC1" w:rsidP="006F7CC1">
            <w:pPr>
              <w:jc w:val="center"/>
              <w:rPr>
                <w:rFonts w:ascii="Verdana" w:hAnsi="Verdana"/>
                <w:i/>
                <w:iCs/>
                <w:snapToGrid w:val="0"/>
                <w:sz w:val="20"/>
                <w:szCs w:val="20"/>
                <w:lang w:val="lt-LT"/>
              </w:rPr>
            </w:pPr>
            <w:r w:rsidRPr="00752385">
              <w:rPr>
                <w:rFonts w:ascii="Verdana" w:hAnsi="Verdana"/>
                <w:i/>
                <w:iCs/>
                <w:snapToGrid w:val="0"/>
                <w:sz w:val="20"/>
                <w:szCs w:val="20"/>
                <w:lang w:val="lt-LT"/>
              </w:rPr>
              <w:t>/įrašyti/</w:t>
            </w:r>
          </w:p>
        </w:tc>
        <w:tc>
          <w:tcPr>
            <w:tcW w:w="225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BA34B5F" w14:textId="77777777" w:rsidR="006F7CC1" w:rsidRPr="00752385" w:rsidRDefault="006F7CC1" w:rsidP="006F7CC1">
            <w:pPr>
              <w:jc w:val="center"/>
              <w:rPr>
                <w:rFonts w:ascii="Verdana" w:eastAsia="Times New Roman" w:hAnsi="Verdana"/>
                <w:i/>
                <w:iCs/>
                <w:sz w:val="20"/>
                <w:szCs w:val="20"/>
                <w:lang w:val="lt-LT"/>
              </w:rPr>
            </w:pPr>
          </w:p>
        </w:tc>
      </w:tr>
      <w:bookmarkEnd w:id="7"/>
    </w:tbl>
    <w:p w14:paraId="752F1B82" w14:textId="77777777" w:rsidR="00B658AF" w:rsidRDefault="00B658AF" w:rsidP="00B658AF">
      <w:pPr>
        <w:contextualSpacing/>
        <w:rPr>
          <w:rFonts w:ascii="Verdana" w:eastAsiaTheme="minorEastAsia" w:hAnsi="Verdana"/>
          <w:sz w:val="20"/>
          <w:szCs w:val="20"/>
          <w:lang w:val="lt-LT" w:eastAsia="en-US"/>
        </w:rPr>
      </w:pPr>
    </w:p>
    <w:p w14:paraId="6DCED733" w14:textId="77777777" w:rsidR="00145603" w:rsidRPr="00145603" w:rsidRDefault="00145603" w:rsidP="00145603">
      <w:pPr>
        <w:suppressAutoHyphens/>
        <w:autoSpaceDN w:val="0"/>
        <w:spacing w:after="160" w:line="244" w:lineRule="auto"/>
        <w:textAlignment w:val="baseline"/>
        <w:rPr>
          <w:rFonts w:ascii="Verdana" w:eastAsia="Times New Roman" w:hAnsi="Verdana"/>
          <w:b/>
          <w:bCs/>
          <w:sz w:val="20"/>
          <w:szCs w:val="20"/>
          <w:lang w:val="lt-LT" w:eastAsia="en-US"/>
        </w:rPr>
      </w:pPr>
      <w:r w:rsidRPr="00145603">
        <w:rPr>
          <w:rFonts w:ascii="Verdana" w:eastAsia="Times New Roman" w:hAnsi="Verdana"/>
          <w:b/>
          <w:bCs/>
          <w:sz w:val="20"/>
          <w:szCs w:val="20"/>
          <w:lang w:val="lt-LT" w:eastAsia="en-US"/>
        </w:rPr>
        <w:t>III. Žalieji reikalavimai:</w:t>
      </w:r>
    </w:p>
    <w:p w14:paraId="3E9B918D" w14:textId="043E902B" w:rsidR="00AE1BB5" w:rsidRPr="00AE1BB5" w:rsidRDefault="00145603" w:rsidP="00AE1BB5">
      <w:pPr>
        <w:pStyle w:val="ListParagraph"/>
        <w:numPr>
          <w:ilvl w:val="1"/>
          <w:numId w:val="2"/>
        </w:numPr>
        <w:suppressAutoHyphens/>
        <w:autoSpaceDN w:val="0"/>
        <w:spacing w:after="160" w:line="244" w:lineRule="auto"/>
        <w:jc w:val="both"/>
        <w:textAlignment w:val="baseline"/>
        <w:rPr>
          <w:rFonts w:ascii="Verdana" w:eastAsia="Times New Roman" w:hAnsi="Verdana"/>
          <w:sz w:val="20"/>
          <w:szCs w:val="20"/>
        </w:rPr>
      </w:pPr>
      <w:r w:rsidRPr="00AE1BB5">
        <w:rPr>
          <w:rFonts w:ascii="Verdana" w:eastAsia="Times New Roman" w:hAnsi="Verdana"/>
          <w:sz w:val="20"/>
          <w:szCs w:val="20"/>
        </w:rPr>
        <w:t>Šis pirkimas laikomas žaliuoju pirkimu, kadangi pirkime taikomas Aplinkos apsaugos kriterijų taikymo, vykdant žaliuosius pirkimus, tvarkos aprašo patvirtinto Lietuvos Respublikos aplinkos ministro 2011 m. birželio 28 d. įsakymu Nr. D1-508 (Lietuvos Respublikos aplinkos ministro 2022 m. gruodžio 13 d. įsakymo Nr. D1-401 redakcija)  (toliau – aprašas), 4.4.4 papunktis – ,,Perkančioji organizacija savarankiškai nustato aplinkos apsaugos kriterijus, kurie yra susiję su pirkimo objektu, taikydama bent vieną iš numatytų aplinkosauginių principų viename, keliuose ar visuose produkto gyvavimo ciklo etapuose“. Perkančioji organizacija taiko Aprašo 4.4.4.1, 4.4.4.2 papunkčiuose nustatytus aplinkosauginius principus</w:t>
      </w:r>
      <w:r w:rsidR="00AE1BB5">
        <w:rPr>
          <w:rFonts w:ascii="Verdana" w:eastAsia="Times New Roman" w:hAnsi="Verdana"/>
          <w:sz w:val="20"/>
          <w:szCs w:val="20"/>
        </w:rPr>
        <w:t xml:space="preserve"> </w:t>
      </w:r>
      <w:r w:rsidR="00AE1BB5" w:rsidRPr="00AE1BB5">
        <w:rPr>
          <w:rFonts w:ascii="Verdana" w:eastAsia="Times New Roman" w:hAnsi="Verdana"/>
          <w:color w:val="FF0000"/>
          <w:sz w:val="20"/>
          <w:szCs w:val="20"/>
        </w:rPr>
        <w:t>(papildomų dokumentų pateikti neprivaloma)</w:t>
      </w:r>
      <w:r w:rsidR="00AE1BB5">
        <w:rPr>
          <w:rFonts w:ascii="Verdana" w:eastAsia="Times New Roman" w:hAnsi="Verdana"/>
          <w:sz w:val="20"/>
          <w:szCs w:val="20"/>
        </w:rPr>
        <w:t>.</w:t>
      </w:r>
    </w:p>
    <w:p w14:paraId="3CD0908B" w14:textId="3ED0F592" w:rsidR="00AE1BB5" w:rsidRPr="00AE1BB5" w:rsidRDefault="00AE1BB5" w:rsidP="00AE1BB5">
      <w:pPr>
        <w:pStyle w:val="ListParagraph"/>
        <w:numPr>
          <w:ilvl w:val="1"/>
          <w:numId w:val="2"/>
        </w:numPr>
        <w:suppressAutoHyphens/>
        <w:autoSpaceDN w:val="0"/>
        <w:spacing w:after="160" w:line="244" w:lineRule="auto"/>
        <w:jc w:val="both"/>
        <w:textAlignment w:val="baseline"/>
        <w:rPr>
          <w:rFonts w:ascii="Verdana" w:eastAsia="Times New Roman" w:hAnsi="Verdana"/>
          <w:color w:val="FF0000"/>
          <w:sz w:val="20"/>
          <w:szCs w:val="20"/>
        </w:rPr>
      </w:pPr>
      <w:r w:rsidRPr="00AE1BB5">
        <w:rPr>
          <w:rFonts w:ascii="Verdana" w:eastAsia="Times New Roman" w:hAnsi="Verdana"/>
          <w:sz w:val="20"/>
          <w:szCs w:val="20"/>
        </w:rPr>
        <w:t xml:space="preserve">Taip pat Prekės negali turėti gyvsidabrio, o Plastikinėse detalėse negali būti naudojamos tam tikros kancerogeninės, mutageninės ar reprodukcijai toksiškos medžiagos (atitinkamos H340, H350, H360 ir kt. pavojingumo frazės). </w:t>
      </w:r>
      <w:r>
        <w:rPr>
          <w:rFonts w:ascii="Verdana" w:eastAsia="Times New Roman" w:hAnsi="Verdana"/>
          <w:sz w:val="20"/>
          <w:szCs w:val="20"/>
        </w:rPr>
        <w:t xml:space="preserve">Privaloma pateikti dokumentus, įrodančius atitiktį aplinkosauginiams principams. </w:t>
      </w:r>
      <w:r w:rsidRPr="00AE1BB5">
        <w:rPr>
          <w:rFonts w:ascii="Verdana" w:eastAsia="Times New Roman" w:hAnsi="Verdana"/>
          <w:color w:val="FF0000"/>
          <w:sz w:val="20"/>
          <w:szCs w:val="20"/>
        </w:rPr>
        <w:t xml:space="preserve">Atitiktis gali būti įrodoma: </w:t>
      </w:r>
    </w:p>
    <w:p w14:paraId="48CA1925" w14:textId="77777777" w:rsidR="00AE1BB5" w:rsidRDefault="00AE1BB5" w:rsidP="00AE1BB5">
      <w:pPr>
        <w:pStyle w:val="ListParagraph"/>
        <w:numPr>
          <w:ilvl w:val="0"/>
          <w:numId w:val="7"/>
        </w:numPr>
        <w:suppressAutoHyphens/>
        <w:autoSpaceDN w:val="0"/>
        <w:spacing w:after="160" w:line="244" w:lineRule="auto"/>
        <w:ind w:left="426"/>
        <w:jc w:val="both"/>
        <w:textAlignment w:val="baseline"/>
        <w:rPr>
          <w:rFonts w:ascii="Verdana" w:eastAsia="Times New Roman" w:hAnsi="Verdana"/>
          <w:color w:val="FF0000"/>
          <w:sz w:val="20"/>
          <w:szCs w:val="20"/>
        </w:rPr>
      </w:pPr>
      <w:r w:rsidRPr="00AE1BB5">
        <w:rPr>
          <w:rFonts w:ascii="Verdana" w:eastAsia="Times New Roman" w:hAnsi="Verdana"/>
          <w:color w:val="FF0000"/>
          <w:sz w:val="20"/>
          <w:szCs w:val="20"/>
        </w:rPr>
        <w:t>Gamintojo technine specifikacija;</w:t>
      </w:r>
    </w:p>
    <w:p w14:paraId="319BDEEA" w14:textId="77777777" w:rsidR="00AE1BB5" w:rsidRDefault="00AE1BB5" w:rsidP="00AE1BB5">
      <w:pPr>
        <w:pStyle w:val="ListParagraph"/>
        <w:numPr>
          <w:ilvl w:val="0"/>
          <w:numId w:val="7"/>
        </w:numPr>
        <w:suppressAutoHyphens/>
        <w:autoSpaceDN w:val="0"/>
        <w:spacing w:after="160" w:line="244" w:lineRule="auto"/>
        <w:ind w:left="426"/>
        <w:jc w:val="both"/>
        <w:textAlignment w:val="baseline"/>
        <w:rPr>
          <w:rFonts w:ascii="Verdana" w:eastAsia="Times New Roman" w:hAnsi="Verdana"/>
          <w:color w:val="FF0000"/>
          <w:sz w:val="20"/>
          <w:szCs w:val="20"/>
        </w:rPr>
      </w:pPr>
      <w:r w:rsidRPr="00AE1BB5">
        <w:rPr>
          <w:rFonts w:ascii="Verdana" w:eastAsia="Times New Roman" w:hAnsi="Verdana"/>
          <w:color w:val="FF0000"/>
          <w:sz w:val="20"/>
          <w:szCs w:val="20"/>
        </w:rPr>
        <w:t>Akredituotų įstaigų sertifikatais;</w:t>
      </w:r>
    </w:p>
    <w:p w14:paraId="1CBF9DC1" w14:textId="77777777" w:rsidR="00AE1BB5" w:rsidRDefault="00AE1BB5" w:rsidP="00AE1BB5">
      <w:pPr>
        <w:pStyle w:val="ListParagraph"/>
        <w:numPr>
          <w:ilvl w:val="0"/>
          <w:numId w:val="7"/>
        </w:numPr>
        <w:suppressAutoHyphens/>
        <w:autoSpaceDN w:val="0"/>
        <w:spacing w:after="160" w:line="244" w:lineRule="auto"/>
        <w:ind w:left="426"/>
        <w:jc w:val="both"/>
        <w:textAlignment w:val="baseline"/>
        <w:rPr>
          <w:rFonts w:ascii="Verdana" w:eastAsia="Times New Roman" w:hAnsi="Verdana"/>
          <w:color w:val="FF0000"/>
          <w:sz w:val="20"/>
          <w:szCs w:val="20"/>
        </w:rPr>
      </w:pPr>
      <w:r w:rsidRPr="00AE1BB5">
        <w:rPr>
          <w:rFonts w:ascii="Verdana" w:eastAsia="Times New Roman" w:hAnsi="Verdana"/>
          <w:color w:val="FF0000"/>
          <w:sz w:val="20"/>
          <w:szCs w:val="20"/>
        </w:rPr>
        <w:t>Gamintojo/įgalioto atstovo raštu, patvirtinančiu atitiktį;</w:t>
      </w:r>
    </w:p>
    <w:p w14:paraId="17D47B7A" w14:textId="6FCCBEC6" w:rsidR="00AE1BB5" w:rsidRDefault="00AE1BB5" w:rsidP="00AE1BB5">
      <w:pPr>
        <w:pStyle w:val="ListParagraph"/>
        <w:numPr>
          <w:ilvl w:val="0"/>
          <w:numId w:val="7"/>
        </w:numPr>
        <w:suppressAutoHyphens/>
        <w:autoSpaceDN w:val="0"/>
        <w:spacing w:after="160" w:line="244" w:lineRule="auto"/>
        <w:ind w:left="426"/>
        <w:jc w:val="both"/>
        <w:textAlignment w:val="baseline"/>
        <w:rPr>
          <w:rFonts w:ascii="Verdana" w:eastAsia="Times New Roman" w:hAnsi="Verdana"/>
          <w:color w:val="FF0000"/>
          <w:sz w:val="20"/>
          <w:szCs w:val="20"/>
        </w:rPr>
      </w:pPr>
      <w:r w:rsidRPr="00AE1BB5">
        <w:rPr>
          <w:rFonts w:ascii="Verdana" w:eastAsia="Times New Roman" w:hAnsi="Verdana"/>
          <w:color w:val="FF0000"/>
          <w:sz w:val="20"/>
          <w:szCs w:val="20"/>
        </w:rPr>
        <w:t>Lygiaverčiais gamintojo dokumentais ar deklaracijomis.</w:t>
      </w:r>
    </w:p>
    <w:p w14:paraId="556AE12E" w14:textId="260B164D" w:rsidR="00AE1BB5" w:rsidRPr="00AE1BB5" w:rsidRDefault="00AE1BB5" w:rsidP="00AE1BB5">
      <w:pPr>
        <w:suppressAutoHyphens/>
        <w:autoSpaceDN w:val="0"/>
        <w:spacing w:after="160" w:line="244" w:lineRule="auto"/>
        <w:jc w:val="both"/>
        <w:textAlignment w:val="baseline"/>
        <w:rPr>
          <w:rFonts w:ascii="Verdana" w:eastAsia="Times New Roman" w:hAnsi="Verdana"/>
          <w:sz w:val="20"/>
          <w:szCs w:val="20"/>
        </w:rPr>
      </w:pPr>
      <w:r w:rsidRPr="00AE1BB5">
        <w:rPr>
          <w:rFonts w:ascii="Verdana" w:eastAsia="Times New Roman" w:hAnsi="Verdana"/>
          <w:sz w:val="20"/>
          <w:szCs w:val="20"/>
        </w:rPr>
        <w:t>Dokumentai turi būti pateikiami kartu su Pasiūlymu.</w:t>
      </w:r>
    </w:p>
    <w:p w14:paraId="3322B8C3" w14:textId="2845EF20" w:rsidR="00145603" w:rsidRPr="00145603" w:rsidRDefault="00145603" w:rsidP="00145603">
      <w:pPr>
        <w:suppressAutoHyphens/>
        <w:autoSpaceDN w:val="0"/>
        <w:spacing w:after="160" w:line="244" w:lineRule="auto"/>
        <w:jc w:val="both"/>
        <w:textAlignment w:val="baseline"/>
        <w:rPr>
          <w:rFonts w:ascii="Verdana" w:eastAsia="Times New Roman" w:hAnsi="Verdana"/>
          <w:sz w:val="20"/>
          <w:szCs w:val="20"/>
          <w:lang w:val="lt-LT" w:eastAsia="en-US"/>
        </w:rPr>
      </w:pPr>
    </w:p>
    <w:p w14:paraId="000FE57A" w14:textId="77777777" w:rsidR="006B3237" w:rsidRPr="00752385" w:rsidRDefault="006B3237" w:rsidP="00B658AF">
      <w:pPr>
        <w:contextualSpacing/>
        <w:rPr>
          <w:rFonts w:ascii="Verdana" w:eastAsiaTheme="minorEastAsia" w:hAnsi="Verdana"/>
          <w:sz w:val="20"/>
          <w:szCs w:val="20"/>
          <w:lang w:val="lt-LT" w:eastAsia="en-US"/>
        </w:rPr>
      </w:pPr>
      <w:bookmarkStart w:id="8" w:name="part_226ec3e762454a0d931f5418a0c31b50"/>
      <w:bookmarkEnd w:id="8"/>
    </w:p>
    <w:sectPr w:rsidR="006B3237" w:rsidRPr="00752385" w:rsidSect="000848C4">
      <w:headerReference w:type="even" r:id="rId12"/>
      <w:headerReference w:type="default" r:id="rId13"/>
      <w:footerReference w:type="even" r:id="rId14"/>
      <w:footerReference w:type="default" r:id="rId15"/>
      <w:headerReference w:type="first" r:id="rId16"/>
      <w:footerReference w:type="first" r:id="rId17"/>
      <w:pgSz w:w="11900" w:h="16840"/>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E2D69" w14:textId="77777777" w:rsidR="008142CC" w:rsidRDefault="008142CC" w:rsidP="00210F3C">
      <w:r>
        <w:separator/>
      </w:r>
    </w:p>
  </w:endnote>
  <w:endnote w:type="continuationSeparator" w:id="0">
    <w:p w14:paraId="78393D11" w14:textId="77777777" w:rsidR="008142CC" w:rsidRDefault="008142CC" w:rsidP="00210F3C">
      <w:r>
        <w:continuationSeparator/>
      </w:r>
    </w:p>
  </w:endnote>
  <w:endnote w:type="continuationNotice" w:id="1">
    <w:p w14:paraId="64CBA6B7" w14:textId="77777777" w:rsidR="008142CC" w:rsidRDefault="008142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ont238">
    <w:altName w:val="Times New Roman"/>
    <w:panose1 w:val="00000000000000000000"/>
    <w:charset w:val="00"/>
    <w:family w:val="auto"/>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A61A" w14:textId="77777777" w:rsidR="00CE69E0" w:rsidRDefault="00CE6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911B" w14:textId="77777777" w:rsidR="00CE69E0" w:rsidRDefault="00CE6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E89C" w14:textId="77777777" w:rsidR="00CE69E0" w:rsidRDefault="00CE6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C759E" w14:textId="77777777" w:rsidR="008142CC" w:rsidRDefault="008142CC" w:rsidP="00210F3C">
      <w:r>
        <w:separator/>
      </w:r>
    </w:p>
  </w:footnote>
  <w:footnote w:type="continuationSeparator" w:id="0">
    <w:p w14:paraId="284F12A8" w14:textId="77777777" w:rsidR="008142CC" w:rsidRDefault="008142CC" w:rsidP="00210F3C">
      <w:r>
        <w:continuationSeparator/>
      </w:r>
    </w:p>
  </w:footnote>
  <w:footnote w:type="continuationNotice" w:id="1">
    <w:p w14:paraId="0D229C26" w14:textId="77777777" w:rsidR="008142CC" w:rsidRDefault="008142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2F92" w14:textId="77777777" w:rsidR="00CE69E0" w:rsidRDefault="00CE6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00242"/>
      <w:docPartObj>
        <w:docPartGallery w:val="Page Numbers (Top of Page)"/>
        <w:docPartUnique/>
      </w:docPartObj>
    </w:sdtPr>
    <w:sdtEndPr>
      <w:rPr>
        <w:noProof/>
      </w:rPr>
    </w:sdtEndPr>
    <w:sdtContent>
      <w:p w14:paraId="170B5B7B" w14:textId="72CA0C19" w:rsidR="002A7FE8" w:rsidRDefault="002A7FE8">
        <w:pPr>
          <w:pStyle w:val="Header"/>
          <w:jc w:val="center"/>
        </w:pPr>
        <w:r>
          <w:fldChar w:fldCharType="begin"/>
        </w:r>
        <w:r>
          <w:instrText xml:space="preserve"> PAGE   \* MERGEFORMAT </w:instrText>
        </w:r>
        <w:r>
          <w:fldChar w:fldCharType="separate"/>
        </w:r>
        <w:r w:rsidR="00540E1B">
          <w:rPr>
            <w:noProof/>
          </w:rPr>
          <w:t>7</w:t>
        </w:r>
        <w:r>
          <w:rPr>
            <w:noProof/>
          </w:rPr>
          <w:fldChar w:fldCharType="end"/>
        </w:r>
      </w:p>
    </w:sdtContent>
  </w:sdt>
  <w:p w14:paraId="1FB6B24B" w14:textId="77777777" w:rsidR="002A7FE8" w:rsidRDefault="002A7FE8" w:rsidP="00210F3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1204" w14:textId="77777777" w:rsidR="00CE69E0" w:rsidRDefault="00CE6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AB9"/>
    <w:multiLevelType w:val="hybridMultilevel"/>
    <w:tmpl w:val="114E20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2BA20A0"/>
    <w:multiLevelType w:val="multilevel"/>
    <w:tmpl w:val="94E49D02"/>
    <w:styleLink w:val="Style1"/>
    <w:lvl w:ilvl="0">
      <w:start w:val="1"/>
      <w:numFmt w:val="upperRoman"/>
      <w:isLgl/>
      <w:suff w:val="space"/>
      <w:lvlText w:val="%1."/>
      <w:lvlJc w:val="left"/>
      <w:pPr>
        <w:ind w:left="0" w:firstLine="0"/>
      </w:pPr>
      <w:rPr>
        <w:rFonts w:hint="default"/>
        <w:b/>
        <w:bCs/>
      </w:rPr>
    </w:lvl>
    <w:lvl w:ilvl="1">
      <w:start w:val="1"/>
      <w:numFmt w:val="lowerLetter"/>
      <w:lvlRestart w:val="0"/>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2" w15:restartNumberingAfterBreak="0">
    <w:nsid w:val="1E9D2052"/>
    <w:multiLevelType w:val="multilevel"/>
    <w:tmpl w:val="E7984492"/>
    <w:lvl w:ilvl="0">
      <w:start w:val="1"/>
      <w:numFmt w:val="decimal"/>
      <w:lvlText w:val="6.%1"/>
      <w:lvlJc w:val="right"/>
      <w:pPr>
        <w:ind w:left="0" w:firstLine="720"/>
      </w:pPr>
      <w:rPr>
        <w:rFonts w:hint="default"/>
      </w:rPr>
    </w:lvl>
    <w:lvl w:ilvl="1">
      <w:start w:val="8"/>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rPr>
        <w:rFonts w:hint="default"/>
        <w:b w:val="0"/>
        <w:bCs w:val="0"/>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323"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3" w15:restartNumberingAfterBreak="0">
    <w:nsid w:val="5FF0373E"/>
    <w:multiLevelType w:val="multilevel"/>
    <w:tmpl w:val="3CAAAD8C"/>
    <w:lvl w:ilvl="0">
      <w:start w:val="1"/>
      <w:numFmt w:val="upperRoman"/>
      <w:suff w:val="space"/>
      <w:lvlText w:val="%1."/>
      <w:lvlJc w:val="left"/>
      <w:pPr>
        <w:ind w:left="4809"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4" w15:restartNumberingAfterBreak="0">
    <w:nsid w:val="7B402499"/>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5" w15:restartNumberingAfterBreak="0">
    <w:nsid w:val="7D806D8D"/>
    <w:multiLevelType w:val="hybridMultilevel"/>
    <w:tmpl w:val="FBA6CA2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1664502726">
    <w:abstractNumId w:val="3"/>
  </w:num>
  <w:num w:numId="2" w16cid:durableId="1301888804">
    <w:abstractNumId w:val="3"/>
  </w:num>
  <w:num w:numId="3" w16cid:durableId="1751151062">
    <w:abstractNumId w:val="4"/>
  </w:num>
  <w:num w:numId="4" w16cid:durableId="1212112362">
    <w:abstractNumId w:val="1"/>
  </w:num>
  <w:num w:numId="5" w16cid:durableId="1417021404">
    <w:abstractNumId w:val="0"/>
  </w:num>
  <w:num w:numId="6" w16cid:durableId="595871315">
    <w:abstractNumId w:val="2"/>
  </w:num>
  <w:num w:numId="7" w16cid:durableId="11514886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961"/>
    <w:rsid w:val="00001690"/>
    <w:rsid w:val="00003A10"/>
    <w:rsid w:val="00004688"/>
    <w:rsid w:val="000047D5"/>
    <w:rsid w:val="00004914"/>
    <w:rsid w:val="00004CC6"/>
    <w:rsid w:val="00005914"/>
    <w:rsid w:val="000068D3"/>
    <w:rsid w:val="00007877"/>
    <w:rsid w:val="00007E53"/>
    <w:rsid w:val="0001085C"/>
    <w:rsid w:val="00010F60"/>
    <w:rsid w:val="000118CB"/>
    <w:rsid w:val="000122C9"/>
    <w:rsid w:val="00014106"/>
    <w:rsid w:val="0002278B"/>
    <w:rsid w:val="000246C7"/>
    <w:rsid w:val="00025959"/>
    <w:rsid w:val="00025FA0"/>
    <w:rsid w:val="00031EE7"/>
    <w:rsid w:val="000333F2"/>
    <w:rsid w:val="0003340C"/>
    <w:rsid w:val="00033DC2"/>
    <w:rsid w:val="00035C72"/>
    <w:rsid w:val="00036F47"/>
    <w:rsid w:val="00037347"/>
    <w:rsid w:val="000378B4"/>
    <w:rsid w:val="00037B6B"/>
    <w:rsid w:val="00040036"/>
    <w:rsid w:val="000412BC"/>
    <w:rsid w:val="00041A0E"/>
    <w:rsid w:val="00041AFE"/>
    <w:rsid w:val="00041D92"/>
    <w:rsid w:val="00045AEC"/>
    <w:rsid w:val="00046757"/>
    <w:rsid w:val="00047865"/>
    <w:rsid w:val="000478BF"/>
    <w:rsid w:val="00047A99"/>
    <w:rsid w:val="00050477"/>
    <w:rsid w:val="00050623"/>
    <w:rsid w:val="000506E7"/>
    <w:rsid w:val="000511F6"/>
    <w:rsid w:val="000525F7"/>
    <w:rsid w:val="00052E0C"/>
    <w:rsid w:val="00052E66"/>
    <w:rsid w:val="00052F0B"/>
    <w:rsid w:val="00055AC6"/>
    <w:rsid w:val="00056F3D"/>
    <w:rsid w:val="00057C26"/>
    <w:rsid w:val="000608C1"/>
    <w:rsid w:val="00060D90"/>
    <w:rsid w:val="00060FCA"/>
    <w:rsid w:val="000639E4"/>
    <w:rsid w:val="000642A5"/>
    <w:rsid w:val="00066186"/>
    <w:rsid w:val="00070881"/>
    <w:rsid w:val="00070DD5"/>
    <w:rsid w:val="00071F11"/>
    <w:rsid w:val="00072920"/>
    <w:rsid w:val="00072A3C"/>
    <w:rsid w:val="00072FE0"/>
    <w:rsid w:val="000735F6"/>
    <w:rsid w:val="00074656"/>
    <w:rsid w:val="000763EF"/>
    <w:rsid w:val="000773CF"/>
    <w:rsid w:val="00077C6F"/>
    <w:rsid w:val="0008055D"/>
    <w:rsid w:val="0008170A"/>
    <w:rsid w:val="00081B98"/>
    <w:rsid w:val="00082518"/>
    <w:rsid w:val="00082FA9"/>
    <w:rsid w:val="000834B4"/>
    <w:rsid w:val="000848C4"/>
    <w:rsid w:val="00084A6C"/>
    <w:rsid w:val="00084D4A"/>
    <w:rsid w:val="00084E97"/>
    <w:rsid w:val="00086870"/>
    <w:rsid w:val="000878E5"/>
    <w:rsid w:val="00087A19"/>
    <w:rsid w:val="00091835"/>
    <w:rsid w:val="000921F1"/>
    <w:rsid w:val="000928C5"/>
    <w:rsid w:val="00094368"/>
    <w:rsid w:val="00094BB3"/>
    <w:rsid w:val="000973A1"/>
    <w:rsid w:val="00097955"/>
    <w:rsid w:val="000A0214"/>
    <w:rsid w:val="000A0649"/>
    <w:rsid w:val="000A06B7"/>
    <w:rsid w:val="000A0ABF"/>
    <w:rsid w:val="000A152D"/>
    <w:rsid w:val="000A25C0"/>
    <w:rsid w:val="000A3A5F"/>
    <w:rsid w:val="000A5A7E"/>
    <w:rsid w:val="000A6A3E"/>
    <w:rsid w:val="000A6C0F"/>
    <w:rsid w:val="000A7A7B"/>
    <w:rsid w:val="000B3567"/>
    <w:rsid w:val="000B3D17"/>
    <w:rsid w:val="000B3F3E"/>
    <w:rsid w:val="000B432F"/>
    <w:rsid w:val="000B533E"/>
    <w:rsid w:val="000B6D35"/>
    <w:rsid w:val="000C09D2"/>
    <w:rsid w:val="000C0F73"/>
    <w:rsid w:val="000C10AE"/>
    <w:rsid w:val="000C1BAC"/>
    <w:rsid w:val="000C201F"/>
    <w:rsid w:val="000C23EC"/>
    <w:rsid w:val="000C5C38"/>
    <w:rsid w:val="000C6420"/>
    <w:rsid w:val="000D0B80"/>
    <w:rsid w:val="000D102E"/>
    <w:rsid w:val="000D2801"/>
    <w:rsid w:val="000D2AA4"/>
    <w:rsid w:val="000D2ED3"/>
    <w:rsid w:val="000D2F28"/>
    <w:rsid w:val="000D4194"/>
    <w:rsid w:val="000D42AE"/>
    <w:rsid w:val="000D5719"/>
    <w:rsid w:val="000D7252"/>
    <w:rsid w:val="000E099A"/>
    <w:rsid w:val="000E15E9"/>
    <w:rsid w:val="000E431C"/>
    <w:rsid w:val="000E44F3"/>
    <w:rsid w:val="000E4626"/>
    <w:rsid w:val="000E4795"/>
    <w:rsid w:val="000E4ECC"/>
    <w:rsid w:val="000E57ED"/>
    <w:rsid w:val="000F08F8"/>
    <w:rsid w:val="000F1984"/>
    <w:rsid w:val="000F29C1"/>
    <w:rsid w:val="000F374D"/>
    <w:rsid w:val="000F42AF"/>
    <w:rsid w:val="000F4937"/>
    <w:rsid w:val="0010143C"/>
    <w:rsid w:val="00101613"/>
    <w:rsid w:val="001048D3"/>
    <w:rsid w:val="00105B20"/>
    <w:rsid w:val="00105CE5"/>
    <w:rsid w:val="0010652A"/>
    <w:rsid w:val="00107053"/>
    <w:rsid w:val="00110CA5"/>
    <w:rsid w:val="001113D7"/>
    <w:rsid w:val="00113AB1"/>
    <w:rsid w:val="00113D79"/>
    <w:rsid w:val="0011418D"/>
    <w:rsid w:val="001174F0"/>
    <w:rsid w:val="0011797D"/>
    <w:rsid w:val="00124AEE"/>
    <w:rsid w:val="00125464"/>
    <w:rsid w:val="00125782"/>
    <w:rsid w:val="00125D69"/>
    <w:rsid w:val="00126035"/>
    <w:rsid w:val="00126A10"/>
    <w:rsid w:val="00126DFE"/>
    <w:rsid w:val="00127A08"/>
    <w:rsid w:val="0013031A"/>
    <w:rsid w:val="00130A09"/>
    <w:rsid w:val="0013294A"/>
    <w:rsid w:val="00135C26"/>
    <w:rsid w:val="00135DF1"/>
    <w:rsid w:val="0013616F"/>
    <w:rsid w:val="001365AC"/>
    <w:rsid w:val="00137AB4"/>
    <w:rsid w:val="00143833"/>
    <w:rsid w:val="00143B1F"/>
    <w:rsid w:val="0014521D"/>
    <w:rsid w:val="00145603"/>
    <w:rsid w:val="0014680D"/>
    <w:rsid w:val="001477B1"/>
    <w:rsid w:val="00150861"/>
    <w:rsid w:val="00150C05"/>
    <w:rsid w:val="00151E97"/>
    <w:rsid w:val="00154DF2"/>
    <w:rsid w:val="0015506D"/>
    <w:rsid w:val="0015626B"/>
    <w:rsid w:val="00156446"/>
    <w:rsid w:val="00160B66"/>
    <w:rsid w:val="00160BC2"/>
    <w:rsid w:val="00160FC6"/>
    <w:rsid w:val="0016140F"/>
    <w:rsid w:val="0016166E"/>
    <w:rsid w:val="00161772"/>
    <w:rsid w:val="00163034"/>
    <w:rsid w:val="001634BD"/>
    <w:rsid w:val="00163F2A"/>
    <w:rsid w:val="001641EE"/>
    <w:rsid w:val="001657A4"/>
    <w:rsid w:val="00166866"/>
    <w:rsid w:val="00166A48"/>
    <w:rsid w:val="00166F61"/>
    <w:rsid w:val="00171986"/>
    <w:rsid w:val="00171AA5"/>
    <w:rsid w:val="00172590"/>
    <w:rsid w:val="001727FF"/>
    <w:rsid w:val="00173555"/>
    <w:rsid w:val="001738EC"/>
    <w:rsid w:val="00173DC4"/>
    <w:rsid w:val="001749CA"/>
    <w:rsid w:val="00177169"/>
    <w:rsid w:val="00177CA6"/>
    <w:rsid w:val="0018364B"/>
    <w:rsid w:val="001837C6"/>
    <w:rsid w:val="00184C39"/>
    <w:rsid w:val="00186DE9"/>
    <w:rsid w:val="00186E56"/>
    <w:rsid w:val="00186E96"/>
    <w:rsid w:val="001902C1"/>
    <w:rsid w:val="00191BEA"/>
    <w:rsid w:val="00192F39"/>
    <w:rsid w:val="00195DE5"/>
    <w:rsid w:val="0019741D"/>
    <w:rsid w:val="001A0A93"/>
    <w:rsid w:val="001A0E5D"/>
    <w:rsid w:val="001A0E9E"/>
    <w:rsid w:val="001A384F"/>
    <w:rsid w:val="001A6219"/>
    <w:rsid w:val="001A6B9D"/>
    <w:rsid w:val="001A6CF2"/>
    <w:rsid w:val="001A6D15"/>
    <w:rsid w:val="001A74EF"/>
    <w:rsid w:val="001B0039"/>
    <w:rsid w:val="001B0D62"/>
    <w:rsid w:val="001B30CA"/>
    <w:rsid w:val="001B33EE"/>
    <w:rsid w:val="001B34E9"/>
    <w:rsid w:val="001B3B9F"/>
    <w:rsid w:val="001B3BB6"/>
    <w:rsid w:val="001B48F4"/>
    <w:rsid w:val="001B4C93"/>
    <w:rsid w:val="001B5FA7"/>
    <w:rsid w:val="001C245F"/>
    <w:rsid w:val="001C251C"/>
    <w:rsid w:val="001C562C"/>
    <w:rsid w:val="001C566B"/>
    <w:rsid w:val="001C602F"/>
    <w:rsid w:val="001C6804"/>
    <w:rsid w:val="001C6A85"/>
    <w:rsid w:val="001D04DB"/>
    <w:rsid w:val="001D0656"/>
    <w:rsid w:val="001D1D34"/>
    <w:rsid w:val="001D1E7D"/>
    <w:rsid w:val="001D2932"/>
    <w:rsid w:val="001D5D4B"/>
    <w:rsid w:val="001D695A"/>
    <w:rsid w:val="001D75F4"/>
    <w:rsid w:val="001D7626"/>
    <w:rsid w:val="001D7FD8"/>
    <w:rsid w:val="001E06A1"/>
    <w:rsid w:val="001E234F"/>
    <w:rsid w:val="001E3047"/>
    <w:rsid w:val="001E4146"/>
    <w:rsid w:val="001E47D1"/>
    <w:rsid w:val="001E490D"/>
    <w:rsid w:val="001E49C6"/>
    <w:rsid w:val="001E49FD"/>
    <w:rsid w:val="001E63A1"/>
    <w:rsid w:val="001E6720"/>
    <w:rsid w:val="001E6C5B"/>
    <w:rsid w:val="001E6D3B"/>
    <w:rsid w:val="001E6D5A"/>
    <w:rsid w:val="001E714D"/>
    <w:rsid w:val="001F0529"/>
    <w:rsid w:val="001F1441"/>
    <w:rsid w:val="001F3239"/>
    <w:rsid w:val="001F3435"/>
    <w:rsid w:val="001F3E50"/>
    <w:rsid w:val="001F42F2"/>
    <w:rsid w:val="001F486F"/>
    <w:rsid w:val="001F69B7"/>
    <w:rsid w:val="001F6B95"/>
    <w:rsid w:val="001F6D3E"/>
    <w:rsid w:val="00202830"/>
    <w:rsid w:val="00205168"/>
    <w:rsid w:val="00205462"/>
    <w:rsid w:val="002070F7"/>
    <w:rsid w:val="00207379"/>
    <w:rsid w:val="00207472"/>
    <w:rsid w:val="00210F3C"/>
    <w:rsid w:val="0021229C"/>
    <w:rsid w:val="0021327D"/>
    <w:rsid w:val="00213344"/>
    <w:rsid w:val="00213369"/>
    <w:rsid w:val="00213B58"/>
    <w:rsid w:val="00213E54"/>
    <w:rsid w:val="00214D55"/>
    <w:rsid w:val="00215448"/>
    <w:rsid w:val="00215944"/>
    <w:rsid w:val="002164F2"/>
    <w:rsid w:val="002167AF"/>
    <w:rsid w:val="002174ED"/>
    <w:rsid w:val="00217D2A"/>
    <w:rsid w:val="002231F7"/>
    <w:rsid w:val="00223C6F"/>
    <w:rsid w:val="0022490F"/>
    <w:rsid w:val="0022563F"/>
    <w:rsid w:val="002257B2"/>
    <w:rsid w:val="00226EC1"/>
    <w:rsid w:val="00226FDB"/>
    <w:rsid w:val="00231A07"/>
    <w:rsid w:val="00233E9A"/>
    <w:rsid w:val="002347B4"/>
    <w:rsid w:val="00234E7D"/>
    <w:rsid w:val="0023541E"/>
    <w:rsid w:val="002354F4"/>
    <w:rsid w:val="00235715"/>
    <w:rsid w:val="002360AB"/>
    <w:rsid w:val="00236646"/>
    <w:rsid w:val="00237E31"/>
    <w:rsid w:val="00241AEF"/>
    <w:rsid w:val="002431D3"/>
    <w:rsid w:val="00243845"/>
    <w:rsid w:val="002459E3"/>
    <w:rsid w:val="00246A18"/>
    <w:rsid w:val="00250243"/>
    <w:rsid w:val="002507BF"/>
    <w:rsid w:val="002529C7"/>
    <w:rsid w:val="00254C2C"/>
    <w:rsid w:val="00255E1F"/>
    <w:rsid w:val="002564A0"/>
    <w:rsid w:val="00257910"/>
    <w:rsid w:val="002602CB"/>
    <w:rsid w:val="0026048C"/>
    <w:rsid w:val="00260B51"/>
    <w:rsid w:val="002614BE"/>
    <w:rsid w:val="00262682"/>
    <w:rsid w:val="00263E2B"/>
    <w:rsid w:val="002651F7"/>
    <w:rsid w:val="00265A38"/>
    <w:rsid w:val="0026636D"/>
    <w:rsid w:val="00267CEE"/>
    <w:rsid w:val="002726AB"/>
    <w:rsid w:val="002743EC"/>
    <w:rsid w:val="00274EFF"/>
    <w:rsid w:val="0027551F"/>
    <w:rsid w:val="002827C7"/>
    <w:rsid w:val="00282CAA"/>
    <w:rsid w:val="00282DD3"/>
    <w:rsid w:val="002866B8"/>
    <w:rsid w:val="00286727"/>
    <w:rsid w:val="00290C62"/>
    <w:rsid w:val="00295BBE"/>
    <w:rsid w:val="002971CB"/>
    <w:rsid w:val="002A0007"/>
    <w:rsid w:val="002A0FAA"/>
    <w:rsid w:val="002A1A4E"/>
    <w:rsid w:val="002A1EE7"/>
    <w:rsid w:val="002A48C2"/>
    <w:rsid w:val="002A543D"/>
    <w:rsid w:val="002A7FE8"/>
    <w:rsid w:val="002B0554"/>
    <w:rsid w:val="002B1AF5"/>
    <w:rsid w:val="002B6F3D"/>
    <w:rsid w:val="002B76A8"/>
    <w:rsid w:val="002B7B7E"/>
    <w:rsid w:val="002C0426"/>
    <w:rsid w:val="002C053E"/>
    <w:rsid w:val="002C0C07"/>
    <w:rsid w:val="002C141E"/>
    <w:rsid w:val="002C15E4"/>
    <w:rsid w:val="002C2FCD"/>
    <w:rsid w:val="002C4B90"/>
    <w:rsid w:val="002C521A"/>
    <w:rsid w:val="002C6575"/>
    <w:rsid w:val="002D0061"/>
    <w:rsid w:val="002D05A9"/>
    <w:rsid w:val="002D1CE2"/>
    <w:rsid w:val="002D1F43"/>
    <w:rsid w:val="002D2B0B"/>
    <w:rsid w:val="002D3CD1"/>
    <w:rsid w:val="002D579C"/>
    <w:rsid w:val="002D73BC"/>
    <w:rsid w:val="002E05F8"/>
    <w:rsid w:val="002E0C31"/>
    <w:rsid w:val="002E3ABB"/>
    <w:rsid w:val="002E444A"/>
    <w:rsid w:val="002E5470"/>
    <w:rsid w:val="002E5D46"/>
    <w:rsid w:val="002F1B61"/>
    <w:rsid w:val="002F3586"/>
    <w:rsid w:val="002F38FE"/>
    <w:rsid w:val="002F3AA6"/>
    <w:rsid w:val="002F4037"/>
    <w:rsid w:val="002F695A"/>
    <w:rsid w:val="002F6A63"/>
    <w:rsid w:val="00302AF1"/>
    <w:rsid w:val="00302D82"/>
    <w:rsid w:val="003055E0"/>
    <w:rsid w:val="00307F2E"/>
    <w:rsid w:val="00311394"/>
    <w:rsid w:val="003132F8"/>
    <w:rsid w:val="00313F99"/>
    <w:rsid w:val="0031478D"/>
    <w:rsid w:val="003201D0"/>
    <w:rsid w:val="00321453"/>
    <w:rsid w:val="00321936"/>
    <w:rsid w:val="00323A1B"/>
    <w:rsid w:val="00323DE2"/>
    <w:rsid w:val="00327070"/>
    <w:rsid w:val="00327265"/>
    <w:rsid w:val="00327EDD"/>
    <w:rsid w:val="00330444"/>
    <w:rsid w:val="003304D8"/>
    <w:rsid w:val="00333245"/>
    <w:rsid w:val="0033332C"/>
    <w:rsid w:val="00335817"/>
    <w:rsid w:val="00335F1C"/>
    <w:rsid w:val="0033662D"/>
    <w:rsid w:val="00336FAA"/>
    <w:rsid w:val="00337031"/>
    <w:rsid w:val="00337D2B"/>
    <w:rsid w:val="00342914"/>
    <w:rsid w:val="00343DB5"/>
    <w:rsid w:val="00344A1D"/>
    <w:rsid w:val="00345730"/>
    <w:rsid w:val="00345A72"/>
    <w:rsid w:val="00345B19"/>
    <w:rsid w:val="003510D1"/>
    <w:rsid w:val="00351F41"/>
    <w:rsid w:val="00353C24"/>
    <w:rsid w:val="00353E06"/>
    <w:rsid w:val="00353F0A"/>
    <w:rsid w:val="00353FD1"/>
    <w:rsid w:val="0035507B"/>
    <w:rsid w:val="003579B6"/>
    <w:rsid w:val="003635CD"/>
    <w:rsid w:val="0036379E"/>
    <w:rsid w:val="003645B1"/>
    <w:rsid w:val="00364856"/>
    <w:rsid w:val="00364C16"/>
    <w:rsid w:val="00365302"/>
    <w:rsid w:val="00365593"/>
    <w:rsid w:val="003655EE"/>
    <w:rsid w:val="00366248"/>
    <w:rsid w:val="003668E0"/>
    <w:rsid w:val="003671B3"/>
    <w:rsid w:val="003674F3"/>
    <w:rsid w:val="00367D8A"/>
    <w:rsid w:val="00371D75"/>
    <w:rsid w:val="00373EED"/>
    <w:rsid w:val="00374409"/>
    <w:rsid w:val="00374D7C"/>
    <w:rsid w:val="0037532F"/>
    <w:rsid w:val="00375871"/>
    <w:rsid w:val="00375A4C"/>
    <w:rsid w:val="00376C0F"/>
    <w:rsid w:val="0038053C"/>
    <w:rsid w:val="00380931"/>
    <w:rsid w:val="00380993"/>
    <w:rsid w:val="00380DB0"/>
    <w:rsid w:val="003817D7"/>
    <w:rsid w:val="00381D82"/>
    <w:rsid w:val="00382401"/>
    <w:rsid w:val="00382973"/>
    <w:rsid w:val="00384A45"/>
    <w:rsid w:val="00386302"/>
    <w:rsid w:val="00387AE7"/>
    <w:rsid w:val="00390593"/>
    <w:rsid w:val="00392698"/>
    <w:rsid w:val="00392AB5"/>
    <w:rsid w:val="00395061"/>
    <w:rsid w:val="003964AC"/>
    <w:rsid w:val="003A0EDA"/>
    <w:rsid w:val="003A1B00"/>
    <w:rsid w:val="003A23E5"/>
    <w:rsid w:val="003A31EB"/>
    <w:rsid w:val="003A335D"/>
    <w:rsid w:val="003A5179"/>
    <w:rsid w:val="003A70BD"/>
    <w:rsid w:val="003A753E"/>
    <w:rsid w:val="003B1F08"/>
    <w:rsid w:val="003B21AC"/>
    <w:rsid w:val="003B37AC"/>
    <w:rsid w:val="003B61B5"/>
    <w:rsid w:val="003B64B3"/>
    <w:rsid w:val="003C0917"/>
    <w:rsid w:val="003C0D77"/>
    <w:rsid w:val="003C1865"/>
    <w:rsid w:val="003C2342"/>
    <w:rsid w:val="003D005D"/>
    <w:rsid w:val="003D1F67"/>
    <w:rsid w:val="003D4E9D"/>
    <w:rsid w:val="003D4EB3"/>
    <w:rsid w:val="003D53A8"/>
    <w:rsid w:val="003D55F9"/>
    <w:rsid w:val="003D6285"/>
    <w:rsid w:val="003D658A"/>
    <w:rsid w:val="003E0540"/>
    <w:rsid w:val="003E314C"/>
    <w:rsid w:val="003E507E"/>
    <w:rsid w:val="003E5465"/>
    <w:rsid w:val="003E636A"/>
    <w:rsid w:val="003E6CED"/>
    <w:rsid w:val="003F0035"/>
    <w:rsid w:val="003F053B"/>
    <w:rsid w:val="003F1E3C"/>
    <w:rsid w:val="003F28A2"/>
    <w:rsid w:val="003F3BD5"/>
    <w:rsid w:val="003F3E4E"/>
    <w:rsid w:val="003F49A9"/>
    <w:rsid w:val="003F57FA"/>
    <w:rsid w:val="003F647E"/>
    <w:rsid w:val="003F7D9D"/>
    <w:rsid w:val="00401161"/>
    <w:rsid w:val="0040215C"/>
    <w:rsid w:val="00402D10"/>
    <w:rsid w:val="0040460A"/>
    <w:rsid w:val="00411C6C"/>
    <w:rsid w:val="0041212A"/>
    <w:rsid w:val="00412D19"/>
    <w:rsid w:val="00413F3B"/>
    <w:rsid w:val="0041406D"/>
    <w:rsid w:val="00414114"/>
    <w:rsid w:val="004154F4"/>
    <w:rsid w:val="00421412"/>
    <w:rsid w:val="00421EE5"/>
    <w:rsid w:val="00423175"/>
    <w:rsid w:val="00424A0B"/>
    <w:rsid w:val="00424BC3"/>
    <w:rsid w:val="00425424"/>
    <w:rsid w:val="00425B91"/>
    <w:rsid w:val="00425E94"/>
    <w:rsid w:val="00430EC9"/>
    <w:rsid w:val="00431FA9"/>
    <w:rsid w:val="0043292F"/>
    <w:rsid w:val="0043348C"/>
    <w:rsid w:val="00433F5D"/>
    <w:rsid w:val="0043469D"/>
    <w:rsid w:val="00434AD0"/>
    <w:rsid w:val="00434E55"/>
    <w:rsid w:val="00440000"/>
    <w:rsid w:val="004443D3"/>
    <w:rsid w:val="00444564"/>
    <w:rsid w:val="004447FE"/>
    <w:rsid w:val="00444FED"/>
    <w:rsid w:val="004458A5"/>
    <w:rsid w:val="00447061"/>
    <w:rsid w:val="00452F90"/>
    <w:rsid w:val="004530AA"/>
    <w:rsid w:val="00453CB4"/>
    <w:rsid w:val="004542CA"/>
    <w:rsid w:val="00454970"/>
    <w:rsid w:val="00455812"/>
    <w:rsid w:val="00456166"/>
    <w:rsid w:val="0046242A"/>
    <w:rsid w:val="004629C9"/>
    <w:rsid w:val="00462C4F"/>
    <w:rsid w:val="0046458E"/>
    <w:rsid w:val="00464648"/>
    <w:rsid w:val="00464897"/>
    <w:rsid w:val="00465245"/>
    <w:rsid w:val="00467278"/>
    <w:rsid w:val="00471425"/>
    <w:rsid w:val="004715EB"/>
    <w:rsid w:val="004718EB"/>
    <w:rsid w:val="00471F17"/>
    <w:rsid w:val="00472201"/>
    <w:rsid w:val="00472789"/>
    <w:rsid w:val="0047364D"/>
    <w:rsid w:val="00474228"/>
    <w:rsid w:val="00475396"/>
    <w:rsid w:val="004753C0"/>
    <w:rsid w:val="00475C89"/>
    <w:rsid w:val="00476195"/>
    <w:rsid w:val="00476958"/>
    <w:rsid w:val="00476BF9"/>
    <w:rsid w:val="004821E4"/>
    <w:rsid w:val="004841FC"/>
    <w:rsid w:val="0048500C"/>
    <w:rsid w:val="0048506C"/>
    <w:rsid w:val="004902B8"/>
    <w:rsid w:val="0049079B"/>
    <w:rsid w:val="00493DE7"/>
    <w:rsid w:val="00494345"/>
    <w:rsid w:val="004971A3"/>
    <w:rsid w:val="004A0425"/>
    <w:rsid w:val="004A1B3B"/>
    <w:rsid w:val="004A1D0A"/>
    <w:rsid w:val="004A3DFF"/>
    <w:rsid w:val="004A4591"/>
    <w:rsid w:val="004A4646"/>
    <w:rsid w:val="004A5925"/>
    <w:rsid w:val="004A7E49"/>
    <w:rsid w:val="004B156B"/>
    <w:rsid w:val="004B30C0"/>
    <w:rsid w:val="004B3600"/>
    <w:rsid w:val="004B3EB2"/>
    <w:rsid w:val="004B645A"/>
    <w:rsid w:val="004B6A06"/>
    <w:rsid w:val="004B7001"/>
    <w:rsid w:val="004B706E"/>
    <w:rsid w:val="004B76B5"/>
    <w:rsid w:val="004C107A"/>
    <w:rsid w:val="004C1EED"/>
    <w:rsid w:val="004C4E4E"/>
    <w:rsid w:val="004C5B36"/>
    <w:rsid w:val="004D22CB"/>
    <w:rsid w:val="004D27FA"/>
    <w:rsid w:val="004D3C13"/>
    <w:rsid w:val="004D3E37"/>
    <w:rsid w:val="004D46F6"/>
    <w:rsid w:val="004D4778"/>
    <w:rsid w:val="004D5854"/>
    <w:rsid w:val="004D5870"/>
    <w:rsid w:val="004D5EE2"/>
    <w:rsid w:val="004D6C68"/>
    <w:rsid w:val="004D789E"/>
    <w:rsid w:val="004E304C"/>
    <w:rsid w:val="004F0684"/>
    <w:rsid w:val="004F2149"/>
    <w:rsid w:val="004F35B0"/>
    <w:rsid w:val="004F7E57"/>
    <w:rsid w:val="005025A9"/>
    <w:rsid w:val="005036BD"/>
    <w:rsid w:val="0050612F"/>
    <w:rsid w:val="005061A4"/>
    <w:rsid w:val="00506287"/>
    <w:rsid w:val="005100F1"/>
    <w:rsid w:val="00510958"/>
    <w:rsid w:val="00512EDB"/>
    <w:rsid w:val="00513177"/>
    <w:rsid w:val="005143DC"/>
    <w:rsid w:val="00515478"/>
    <w:rsid w:val="005171EC"/>
    <w:rsid w:val="00517446"/>
    <w:rsid w:val="00523D08"/>
    <w:rsid w:val="00526AB7"/>
    <w:rsid w:val="00526DB1"/>
    <w:rsid w:val="0053116E"/>
    <w:rsid w:val="00531691"/>
    <w:rsid w:val="005317A6"/>
    <w:rsid w:val="00531979"/>
    <w:rsid w:val="00532CB9"/>
    <w:rsid w:val="005347C1"/>
    <w:rsid w:val="00536496"/>
    <w:rsid w:val="00537426"/>
    <w:rsid w:val="00537F61"/>
    <w:rsid w:val="00540148"/>
    <w:rsid w:val="00540300"/>
    <w:rsid w:val="00540634"/>
    <w:rsid w:val="00540E1B"/>
    <w:rsid w:val="005427BB"/>
    <w:rsid w:val="005455EE"/>
    <w:rsid w:val="00545F60"/>
    <w:rsid w:val="005514DE"/>
    <w:rsid w:val="00551A40"/>
    <w:rsid w:val="0055259F"/>
    <w:rsid w:val="00553411"/>
    <w:rsid w:val="00556763"/>
    <w:rsid w:val="00556771"/>
    <w:rsid w:val="00556D34"/>
    <w:rsid w:val="005600AD"/>
    <w:rsid w:val="005643C6"/>
    <w:rsid w:val="005645CF"/>
    <w:rsid w:val="00565513"/>
    <w:rsid w:val="00565995"/>
    <w:rsid w:val="00566F18"/>
    <w:rsid w:val="005718D8"/>
    <w:rsid w:val="0057218A"/>
    <w:rsid w:val="005738F0"/>
    <w:rsid w:val="0057405B"/>
    <w:rsid w:val="00574A3F"/>
    <w:rsid w:val="00574D99"/>
    <w:rsid w:val="00574DD3"/>
    <w:rsid w:val="00580B3B"/>
    <w:rsid w:val="00582DA1"/>
    <w:rsid w:val="00582EAC"/>
    <w:rsid w:val="0058630B"/>
    <w:rsid w:val="00587CD9"/>
    <w:rsid w:val="00587DFC"/>
    <w:rsid w:val="005910D9"/>
    <w:rsid w:val="0059124B"/>
    <w:rsid w:val="005919D7"/>
    <w:rsid w:val="005924F0"/>
    <w:rsid w:val="00592A96"/>
    <w:rsid w:val="00593C87"/>
    <w:rsid w:val="00594DE8"/>
    <w:rsid w:val="005958D8"/>
    <w:rsid w:val="00597A5E"/>
    <w:rsid w:val="00597EB2"/>
    <w:rsid w:val="005A2B3A"/>
    <w:rsid w:val="005A344C"/>
    <w:rsid w:val="005A36A2"/>
    <w:rsid w:val="005A3783"/>
    <w:rsid w:val="005A4804"/>
    <w:rsid w:val="005A5492"/>
    <w:rsid w:val="005A6E59"/>
    <w:rsid w:val="005A78BD"/>
    <w:rsid w:val="005A7E68"/>
    <w:rsid w:val="005B0D65"/>
    <w:rsid w:val="005B4D79"/>
    <w:rsid w:val="005B5C0A"/>
    <w:rsid w:val="005B6900"/>
    <w:rsid w:val="005C065B"/>
    <w:rsid w:val="005C072B"/>
    <w:rsid w:val="005C0D0A"/>
    <w:rsid w:val="005C0DE1"/>
    <w:rsid w:val="005C2104"/>
    <w:rsid w:val="005C37DE"/>
    <w:rsid w:val="005C3803"/>
    <w:rsid w:val="005C484D"/>
    <w:rsid w:val="005C72AE"/>
    <w:rsid w:val="005C7991"/>
    <w:rsid w:val="005D074C"/>
    <w:rsid w:val="005D3424"/>
    <w:rsid w:val="005D605B"/>
    <w:rsid w:val="005E0822"/>
    <w:rsid w:val="005E1180"/>
    <w:rsid w:val="005E2231"/>
    <w:rsid w:val="005E2374"/>
    <w:rsid w:val="005E2590"/>
    <w:rsid w:val="005E3339"/>
    <w:rsid w:val="005E3802"/>
    <w:rsid w:val="005E7845"/>
    <w:rsid w:val="005F3614"/>
    <w:rsid w:val="005F3D89"/>
    <w:rsid w:val="005F6805"/>
    <w:rsid w:val="005F6E3C"/>
    <w:rsid w:val="005F6F67"/>
    <w:rsid w:val="005F727B"/>
    <w:rsid w:val="00600727"/>
    <w:rsid w:val="006015BF"/>
    <w:rsid w:val="006015F1"/>
    <w:rsid w:val="0060253D"/>
    <w:rsid w:val="0060274A"/>
    <w:rsid w:val="00603CFC"/>
    <w:rsid w:val="0060495E"/>
    <w:rsid w:val="00605BDE"/>
    <w:rsid w:val="006065B0"/>
    <w:rsid w:val="0061002F"/>
    <w:rsid w:val="006100C6"/>
    <w:rsid w:val="00610222"/>
    <w:rsid w:val="006106C7"/>
    <w:rsid w:val="00610EF0"/>
    <w:rsid w:val="006110F6"/>
    <w:rsid w:val="006112F9"/>
    <w:rsid w:val="006119C1"/>
    <w:rsid w:val="00611D5B"/>
    <w:rsid w:val="00611DFD"/>
    <w:rsid w:val="00612181"/>
    <w:rsid w:val="00612E27"/>
    <w:rsid w:val="00614068"/>
    <w:rsid w:val="00614312"/>
    <w:rsid w:val="006146DD"/>
    <w:rsid w:val="00616530"/>
    <w:rsid w:val="00617D98"/>
    <w:rsid w:val="0062291F"/>
    <w:rsid w:val="00622FCE"/>
    <w:rsid w:val="00623E85"/>
    <w:rsid w:val="006254F5"/>
    <w:rsid w:val="0063097A"/>
    <w:rsid w:val="00630D87"/>
    <w:rsid w:val="006319F8"/>
    <w:rsid w:val="00631BD4"/>
    <w:rsid w:val="00633C72"/>
    <w:rsid w:val="00634132"/>
    <w:rsid w:val="0063528D"/>
    <w:rsid w:val="00635B1D"/>
    <w:rsid w:val="00636A6A"/>
    <w:rsid w:val="00636E0A"/>
    <w:rsid w:val="006376B2"/>
    <w:rsid w:val="00637BB7"/>
    <w:rsid w:val="006410F2"/>
    <w:rsid w:val="0064361D"/>
    <w:rsid w:val="00643780"/>
    <w:rsid w:val="0064596C"/>
    <w:rsid w:val="00646E3F"/>
    <w:rsid w:val="00646E4B"/>
    <w:rsid w:val="00647424"/>
    <w:rsid w:val="00647BE9"/>
    <w:rsid w:val="006516F1"/>
    <w:rsid w:val="00651C34"/>
    <w:rsid w:val="0065398C"/>
    <w:rsid w:val="00655D37"/>
    <w:rsid w:val="00656059"/>
    <w:rsid w:val="00656A43"/>
    <w:rsid w:val="00657894"/>
    <w:rsid w:val="0066007F"/>
    <w:rsid w:val="00663273"/>
    <w:rsid w:val="00663388"/>
    <w:rsid w:val="0066502F"/>
    <w:rsid w:val="0066559A"/>
    <w:rsid w:val="0066617E"/>
    <w:rsid w:val="00666FF6"/>
    <w:rsid w:val="006673FC"/>
    <w:rsid w:val="006702F0"/>
    <w:rsid w:val="00671089"/>
    <w:rsid w:val="00671BFB"/>
    <w:rsid w:val="0067324D"/>
    <w:rsid w:val="0067420D"/>
    <w:rsid w:val="00676056"/>
    <w:rsid w:val="006801C4"/>
    <w:rsid w:val="00682A00"/>
    <w:rsid w:val="006844DC"/>
    <w:rsid w:val="00684F11"/>
    <w:rsid w:val="0069003F"/>
    <w:rsid w:val="006900A3"/>
    <w:rsid w:val="006902CF"/>
    <w:rsid w:val="00690636"/>
    <w:rsid w:val="006909CD"/>
    <w:rsid w:val="00690AFE"/>
    <w:rsid w:val="00691151"/>
    <w:rsid w:val="006917EA"/>
    <w:rsid w:val="00696907"/>
    <w:rsid w:val="00697CA0"/>
    <w:rsid w:val="00697F4C"/>
    <w:rsid w:val="006A01BA"/>
    <w:rsid w:val="006A0B6C"/>
    <w:rsid w:val="006A1C61"/>
    <w:rsid w:val="006A20C9"/>
    <w:rsid w:val="006A22A8"/>
    <w:rsid w:val="006A425F"/>
    <w:rsid w:val="006A462A"/>
    <w:rsid w:val="006A4F09"/>
    <w:rsid w:val="006A7018"/>
    <w:rsid w:val="006B048F"/>
    <w:rsid w:val="006B2734"/>
    <w:rsid w:val="006B3237"/>
    <w:rsid w:val="006B34F2"/>
    <w:rsid w:val="006B3C4A"/>
    <w:rsid w:val="006B45EC"/>
    <w:rsid w:val="006B513A"/>
    <w:rsid w:val="006B61B3"/>
    <w:rsid w:val="006B7217"/>
    <w:rsid w:val="006B726F"/>
    <w:rsid w:val="006B79E1"/>
    <w:rsid w:val="006C114A"/>
    <w:rsid w:val="006C1185"/>
    <w:rsid w:val="006C1330"/>
    <w:rsid w:val="006C18B9"/>
    <w:rsid w:val="006C251A"/>
    <w:rsid w:val="006C25A6"/>
    <w:rsid w:val="006C2DAD"/>
    <w:rsid w:val="006C4333"/>
    <w:rsid w:val="006C456A"/>
    <w:rsid w:val="006C5D33"/>
    <w:rsid w:val="006D0203"/>
    <w:rsid w:val="006D06F4"/>
    <w:rsid w:val="006D1F01"/>
    <w:rsid w:val="006D4431"/>
    <w:rsid w:val="006D4976"/>
    <w:rsid w:val="006D64AE"/>
    <w:rsid w:val="006D7EFC"/>
    <w:rsid w:val="006E029F"/>
    <w:rsid w:val="006E1391"/>
    <w:rsid w:val="006E1799"/>
    <w:rsid w:val="006E1D47"/>
    <w:rsid w:val="006E69DE"/>
    <w:rsid w:val="006E7990"/>
    <w:rsid w:val="006F04E2"/>
    <w:rsid w:val="006F1928"/>
    <w:rsid w:val="006F277F"/>
    <w:rsid w:val="006F2E6F"/>
    <w:rsid w:val="006F3175"/>
    <w:rsid w:val="006F336B"/>
    <w:rsid w:val="006F3E58"/>
    <w:rsid w:val="006F3EF4"/>
    <w:rsid w:val="006F42DA"/>
    <w:rsid w:val="006F4556"/>
    <w:rsid w:val="006F4893"/>
    <w:rsid w:val="006F5715"/>
    <w:rsid w:val="006F64F5"/>
    <w:rsid w:val="006F6E5F"/>
    <w:rsid w:val="006F7CC1"/>
    <w:rsid w:val="00700A4D"/>
    <w:rsid w:val="00702524"/>
    <w:rsid w:val="00702809"/>
    <w:rsid w:val="00705ABD"/>
    <w:rsid w:val="00705D03"/>
    <w:rsid w:val="007072C4"/>
    <w:rsid w:val="0071077D"/>
    <w:rsid w:val="0071114C"/>
    <w:rsid w:val="00711E2C"/>
    <w:rsid w:val="00714999"/>
    <w:rsid w:val="0071541C"/>
    <w:rsid w:val="00716543"/>
    <w:rsid w:val="00717626"/>
    <w:rsid w:val="00717C75"/>
    <w:rsid w:val="00720409"/>
    <w:rsid w:val="00721D31"/>
    <w:rsid w:val="00723FB5"/>
    <w:rsid w:val="00725350"/>
    <w:rsid w:val="007261BE"/>
    <w:rsid w:val="00726AA5"/>
    <w:rsid w:val="00726CD7"/>
    <w:rsid w:val="00726FB3"/>
    <w:rsid w:val="00727594"/>
    <w:rsid w:val="00727665"/>
    <w:rsid w:val="00730785"/>
    <w:rsid w:val="00731A3E"/>
    <w:rsid w:val="00732841"/>
    <w:rsid w:val="007334B2"/>
    <w:rsid w:val="00734EC8"/>
    <w:rsid w:val="007358C9"/>
    <w:rsid w:val="00737C2A"/>
    <w:rsid w:val="00743452"/>
    <w:rsid w:val="007451B6"/>
    <w:rsid w:val="00746799"/>
    <w:rsid w:val="007474F1"/>
    <w:rsid w:val="00750DE2"/>
    <w:rsid w:val="00752088"/>
    <w:rsid w:val="00752385"/>
    <w:rsid w:val="0075311E"/>
    <w:rsid w:val="007531B8"/>
    <w:rsid w:val="00753BD4"/>
    <w:rsid w:val="00753F19"/>
    <w:rsid w:val="007547B6"/>
    <w:rsid w:val="0075759D"/>
    <w:rsid w:val="00761C3F"/>
    <w:rsid w:val="00761E5A"/>
    <w:rsid w:val="00763AF6"/>
    <w:rsid w:val="007642D2"/>
    <w:rsid w:val="007645F6"/>
    <w:rsid w:val="007657D4"/>
    <w:rsid w:val="0076595E"/>
    <w:rsid w:val="00765B2B"/>
    <w:rsid w:val="007660AA"/>
    <w:rsid w:val="00767F38"/>
    <w:rsid w:val="007720F9"/>
    <w:rsid w:val="00772104"/>
    <w:rsid w:val="0077214F"/>
    <w:rsid w:val="007740CB"/>
    <w:rsid w:val="00774BA0"/>
    <w:rsid w:val="00777A25"/>
    <w:rsid w:val="00780D42"/>
    <w:rsid w:val="0078111F"/>
    <w:rsid w:val="00781AFC"/>
    <w:rsid w:val="00781FF7"/>
    <w:rsid w:val="00782A23"/>
    <w:rsid w:val="007833BB"/>
    <w:rsid w:val="00783C1A"/>
    <w:rsid w:val="007840FF"/>
    <w:rsid w:val="00784C76"/>
    <w:rsid w:val="00790A42"/>
    <w:rsid w:val="00795563"/>
    <w:rsid w:val="007A0878"/>
    <w:rsid w:val="007A38A4"/>
    <w:rsid w:val="007A395D"/>
    <w:rsid w:val="007A3D83"/>
    <w:rsid w:val="007A453A"/>
    <w:rsid w:val="007A7098"/>
    <w:rsid w:val="007B0E62"/>
    <w:rsid w:val="007B10ED"/>
    <w:rsid w:val="007B211A"/>
    <w:rsid w:val="007B2846"/>
    <w:rsid w:val="007B29C9"/>
    <w:rsid w:val="007B2F72"/>
    <w:rsid w:val="007B3C15"/>
    <w:rsid w:val="007B4116"/>
    <w:rsid w:val="007B4AC5"/>
    <w:rsid w:val="007B6711"/>
    <w:rsid w:val="007B6FE5"/>
    <w:rsid w:val="007C06C0"/>
    <w:rsid w:val="007C0D34"/>
    <w:rsid w:val="007C13D5"/>
    <w:rsid w:val="007C2814"/>
    <w:rsid w:val="007C2855"/>
    <w:rsid w:val="007C4FC4"/>
    <w:rsid w:val="007D08C9"/>
    <w:rsid w:val="007D1A67"/>
    <w:rsid w:val="007D37F2"/>
    <w:rsid w:val="007D450F"/>
    <w:rsid w:val="007D4CE5"/>
    <w:rsid w:val="007D5830"/>
    <w:rsid w:val="007D60BE"/>
    <w:rsid w:val="007D6380"/>
    <w:rsid w:val="007D71EA"/>
    <w:rsid w:val="007D7A9D"/>
    <w:rsid w:val="007E1EE4"/>
    <w:rsid w:val="007E3D2C"/>
    <w:rsid w:val="007E51F5"/>
    <w:rsid w:val="007E6130"/>
    <w:rsid w:val="007E6D71"/>
    <w:rsid w:val="007F0732"/>
    <w:rsid w:val="007F0DDE"/>
    <w:rsid w:val="007F0EC5"/>
    <w:rsid w:val="007F2D69"/>
    <w:rsid w:val="007F2D6C"/>
    <w:rsid w:val="007F2F89"/>
    <w:rsid w:val="007F363E"/>
    <w:rsid w:val="007F3CD5"/>
    <w:rsid w:val="007F6105"/>
    <w:rsid w:val="007F6314"/>
    <w:rsid w:val="007F7852"/>
    <w:rsid w:val="00802262"/>
    <w:rsid w:val="00802A0E"/>
    <w:rsid w:val="00804685"/>
    <w:rsid w:val="0080555B"/>
    <w:rsid w:val="00805707"/>
    <w:rsid w:val="00805746"/>
    <w:rsid w:val="0080776F"/>
    <w:rsid w:val="00807C4A"/>
    <w:rsid w:val="00810B80"/>
    <w:rsid w:val="00812311"/>
    <w:rsid w:val="0081338F"/>
    <w:rsid w:val="008142CC"/>
    <w:rsid w:val="008142D1"/>
    <w:rsid w:val="00814E9C"/>
    <w:rsid w:val="00820997"/>
    <w:rsid w:val="00820DEB"/>
    <w:rsid w:val="0082234E"/>
    <w:rsid w:val="00822EFC"/>
    <w:rsid w:val="008243F8"/>
    <w:rsid w:val="00825395"/>
    <w:rsid w:val="00825439"/>
    <w:rsid w:val="00827B9B"/>
    <w:rsid w:val="00830C4B"/>
    <w:rsid w:val="00831859"/>
    <w:rsid w:val="00832603"/>
    <w:rsid w:val="0083513A"/>
    <w:rsid w:val="008351A3"/>
    <w:rsid w:val="00835787"/>
    <w:rsid w:val="00836602"/>
    <w:rsid w:val="008415A9"/>
    <w:rsid w:val="0084295F"/>
    <w:rsid w:val="00843346"/>
    <w:rsid w:val="008444F3"/>
    <w:rsid w:val="00846A0B"/>
    <w:rsid w:val="00846F8B"/>
    <w:rsid w:val="0084768A"/>
    <w:rsid w:val="008501FA"/>
    <w:rsid w:val="00850209"/>
    <w:rsid w:val="0085038E"/>
    <w:rsid w:val="008507B0"/>
    <w:rsid w:val="00850E30"/>
    <w:rsid w:val="0085151B"/>
    <w:rsid w:val="00851667"/>
    <w:rsid w:val="008546C4"/>
    <w:rsid w:val="008559D4"/>
    <w:rsid w:val="00857472"/>
    <w:rsid w:val="008614C0"/>
    <w:rsid w:val="00863E2D"/>
    <w:rsid w:val="00865775"/>
    <w:rsid w:val="008657C8"/>
    <w:rsid w:val="00865B84"/>
    <w:rsid w:val="00865C20"/>
    <w:rsid w:val="008678F0"/>
    <w:rsid w:val="00870370"/>
    <w:rsid w:val="00871DD5"/>
    <w:rsid w:val="0087361D"/>
    <w:rsid w:val="00874224"/>
    <w:rsid w:val="00874FA0"/>
    <w:rsid w:val="008750E0"/>
    <w:rsid w:val="00875C16"/>
    <w:rsid w:val="00880821"/>
    <w:rsid w:val="008818FC"/>
    <w:rsid w:val="008836E1"/>
    <w:rsid w:val="008836E9"/>
    <w:rsid w:val="0088599A"/>
    <w:rsid w:val="00885C5E"/>
    <w:rsid w:val="008863D9"/>
    <w:rsid w:val="0088714B"/>
    <w:rsid w:val="0089002F"/>
    <w:rsid w:val="00890840"/>
    <w:rsid w:val="0089302D"/>
    <w:rsid w:val="00893355"/>
    <w:rsid w:val="00895786"/>
    <w:rsid w:val="0089579B"/>
    <w:rsid w:val="008A57E6"/>
    <w:rsid w:val="008A7F39"/>
    <w:rsid w:val="008B27F7"/>
    <w:rsid w:val="008B2F06"/>
    <w:rsid w:val="008B3517"/>
    <w:rsid w:val="008B4960"/>
    <w:rsid w:val="008B4D3A"/>
    <w:rsid w:val="008B4ED9"/>
    <w:rsid w:val="008B5913"/>
    <w:rsid w:val="008B64C7"/>
    <w:rsid w:val="008B7184"/>
    <w:rsid w:val="008C0DA7"/>
    <w:rsid w:val="008C0DC5"/>
    <w:rsid w:val="008C132E"/>
    <w:rsid w:val="008C1492"/>
    <w:rsid w:val="008C3D00"/>
    <w:rsid w:val="008C440C"/>
    <w:rsid w:val="008C4C76"/>
    <w:rsid w:val="008C54A2"/>
    <w:rsid w:val="008C65EB"/>
    <w:rsid w:val="008C6E68"/>
    <w:rsid w:val="008C7D94"/>
    <w:rsid w:val="008D1736"/>
    <w:rsid w:val="008D219F"/>
    <w:rsid w:val="008D2E40"/>
    <w:rsid w:val="008D3E7D"/>
    <w:rsid w:val="008D4B57"/>
    <w:rsid w:val="008D4EE5"/>
    <w:rsid w:val="008D69FD"/>
    <w:rsid w:val="008D7648"/>
    <w:rsid w:val="008E0BE7"/>
    <w:rsid w:val="008E136D"/>
    <w:rsid w:val="008E2806"/>
    <w:rsid w:val="008E34A6"/>
    <w:rsid w:val="008E3D66"/>
    <w:rsid w:val="008E4105"/>
    <w:rsid w:val="008E48CB"/>
    <w:rsid w:val="008E5549"/>
    <w:rsid w:val="008E659E"/>
    <w:rsid w:val="008E74A9"/>
    <w:rsid w:val="008E7E83"/>
    <w:rsid w:val="008EEDD6"/>
    <w:rsid w:val="008F252B"/>
    <w:rsid w:val="008F31BF"/>
    <w:rsid w:val="008F52A7"/>
    <w:rsid w:val="008F538E"/>
    <w:rsid w:val="008F63E3"/>
    <w:rsid w:val="008F71EA"/>
    <w:rsid w:val="008F7C8D"/>
    <w:rsid w:val="00900834"/>
    <w:rsid w:val="0090088D"/>
    <w:rsid w:val="00901427"/>
    <w:rsid w:val="00902CC2"/>
    <w:rsid w:val="00903575"/>
    <w:rsid w:val="00907CD6"/>
    <w:rsid w:val="009110C6"/>
    <w:rsid w:val="0091412B"/>
    <w:rsid w:val="0091429C"/>
    <w:rsid w:val="009146CF"/>
    <w:rsid w:val="009148A6"/>
    <w:rsid w:val="009149B7"/>
    <w:rsid w:val="00920FD6"/>
    <w:rsid w:val="009233E3"/>
    <w:rsid w:val="00924354"/>
    <w:rsid w:val="009260C8"/>
    <w:rsid w:val="00927451"/>
    <w:rsid w:val="00930263"/>
    <w:rsid w:val="009342D0"/>
    <w:rsid w:val="009348E7"/>
    <w:rsid w:val="00936455"/>
    <w:rsid w:val="00936561"/>
    <w:rsid w:val="00937E64"/>
    <w:rsid w:val="00940801"/>
    <w:rsid w:val="00941FA3"/>
    <w:rsid w:val="009438FE"/>
    <w:rsid w:val="00943AA2"/>
    <w:rsid w:val="00945741"/>
    <w:rsid w:val="0094636C"/>
    <w:rsid w:val="00946D29"/>
    <w:rsid w:val="00952C74"/>
    <w:rsid w:val="00953D0A"/>
    <w:rsid w:val="0095522D"/>
    <w:rsid w:val="00955294"/>
    <w:rsid w:val="00955742"/>
    <w:rsid w:val="009566B1"/>
    <w:rsid w:val="00956D3F"/>
    <w:rsid w:val="0096003B"/>
    <w:rsid w:val="009600D2"/>
    <w:rsid w:val="00962C99"/>
    <w:rsid w:val="009653F5"/>
    <w:rsid w:val="00967F4A"/>
    <w:rsid w:val="00971CA4"/>
    <w:rsid w:val="009735F8"/>
    <w:rsid w:val="009738B0"/>
    <w:rsid w:val="00974178"/>
    <w:rsid w:val="009759E7"/>
    <w:rsid w:val="00976D03"/>
    <w:rsid w:val="0097704B"/>
    <w:rsid w:val="00977174"/>
    <w:rsid w:val="009820CB"/>
    <w:rsid w:val="009829DF"/>
    <w:rsid w:val="009848ED"/>
    <w:rsid w:val="0099099D"/>
    <w:rsid w:val="00990F29"/>
    <w:rsid w:val="00990FF5"/>
    <w:rsid w:val="009925CC"/>
    <w:rsid w:val="00992B04"/>
    <w:rsid w:val="00995277"/>
    <w:rsid w:val="00995AAA"/>
    <w:rsid w:val="00995DD4"/>
    <w:rsid w:val="009969B8"/>
    <w:rsid w:val="009A05C9"/>
    <w:rsid w:val="009A0FE7"/>
    <w:rsid w:val="009A1543"/>
    <w:rsid w:val="009A1B62"/>
    <w:rsid w:val="009A1EEC"/>
    <w:rsid w:val="009A2DBC"/>
    <w:rsid w:val="009A4A9A"/>
    <w:rsid w:val="009A603C"/>
    <w:rsid w:val="009A619C"/>
    <w:rsid w:val="009B43DB"/>
    <w:rsid w:val="009B46A3"/>
    <w:rsid w:val="009B4703"/>
    <w:rsid w:val="009B551A"/>
    <w:rsid w:val="009B5CD6"/>
    <w:rsid w:val="009B6219"/>
    <w:rsid w:val="009B6450"/>
    <w:rsid w:val="009B77E5"/>
    <w:rsid w:val="009C1DFA"/>
    <w:rsid w:val="009C2CC9"/>
    <w:rsid w:val="009C5C02"/>
    <w:rsid w:val="009C65FC"/>
    <w:rsid w:val="009C6E0F"/>
    <w:rsid w:val="009C745D"/>
    <w:rsid w:val="009C7B1A"/>
    <w:rsid w:val="009D078E"/>
    <w:rsid w:val="009D1266"/>
    <w:rsid w:val="009D195B"/>
    <w:rsid w:val="009D3563"/>
    <w:rsid w:val="009D5BAD"/>
    <w:rsid w:val="009D5BDC"/>
    <w:rsid w:val="009D605C"/>
    <w:rsid w:val="009D6F40"/>
    <w:rsid w:val="009D6FE4"/>
    <w:rsid w:val="009D7740"/>
    <w:rsid w:val="009D7BE0"/>
    <w:rsid w:val="009E0E7E"/>
    <w:rsid w:val="009E12C8"/>
    <w:rsid w:val="009E277F"/>
    <w:rsid w:val="009F03D4"/>
    <w:rsid w:val="009F1230"/>
    <w:rsid w:val="009F23D6"/>
    <w:rsid w:val="009F4077"/>
    <w:rsid w:val="009F4371"/>
    <w:rsid w:val="009F57D7"/>
    <w:rsid w:val="009F5A9C"/>
    <w:rsid w:val="009F6AB2"/>
    <w:rsid w:val="009F707E"/>
    <w:rsid w:val="009F7C8C"/>
    <w:rsid w:val="00A000D4"/>
    <w:rsid w:val="00A0032B"/>
    <w:rsid w:val="00A02A15"/>
    <w:rsid w:val="00A0401E"/>
    <w:rsid w:val="00A07271"/>
    <w:rsid w:val="00A119FB"/>
    <w:rsid w:val="00A138B9"/>
    <w:rsid w:val="00A1407A"/>
    <w:rsid w:val="00A1473A"/>
    <w:rsid w:val="00A151CC"/>
    <w:rsid w:val="00A16E9D"/>
    <w:rsid w:val="00A20FE2"/>
    <w:rsid w:val="00A23189"/>
    <w:rsid w:val="00A25167"/>
    <w:rsid w:val="00A25820"/>
    <w:rsid w:val="00A25B83"/>
    <w:rsid w:val="00A25C4F"/>
    <w:rsid w:val="00A312FC"/>
    <w:rsid w:val="00A321E9"/>
    <w:rsid w:val="00A32A4A"/>
    <w:rsid w:val="00A33DE6"/>
    <w:rsid w:val="00A34880"/>
    <w:rsid w:val="00A35A94"/>
    <w:rsid w:val="00A36738"/>
    <w:rsid w:val="00A40E64"/>
    <w:rsid w:val="00A41663"/>
    <w:rsid w:val="00A42744"/>
    <w:rsid w:val="00A465E0"/>
    <w:rsid w:val="00A469AD"/>
    <w:rsid w:val="00A50140"/>
    <w:rsid w:val="00A51EA4"/>
    <w:rsid w:val="00A53086"/>
    <w:rsid w:val="00A5321D"/>
    <w:rsid w:val="00A53239"/>
    <w:rsid w:val="00A53600"/>
    <w:rsid w:val="00A5510A"/>
    <w:rsid w:val="00A573CC"/>
    <w:rsid w:val="00A5751A"/>
    <w:rsid w:val="00A57CBC"/>
    <w:rsid w:val="00A60E5F"/>
    <w:rsid w:val="00A617FD"/>
    <w:rsid w:val="00A663BE"/>
    <w:rsid w:val="00A66ADF"/>
    <w:rsid w:val="00A67452"/>
    <w:rsid w:val="00A70820"/>
    <w:rsid w:val="00A715EA"/>
    <w:rsid w:val="00A71DB8"/>
    <w:rsid w:val="00A72508"/>
    <w:rsid w:val="00A72B26"/>
    <w:rsid w:val="00A73C76"/>
    <w:rsid w:val="00A745EC"/>
    <w:rsid w:val="00A756AA"/>
    <w:rsid w:val="00A756EE"/>
    <w:rsid w:val="00A77DBD"/>
    <w:rsid w:val="00A81945"/>
    <w:rsid w:val="00A81CBD"/>
    <w:rsid w:val="00A831FA"/>
    <w:rsid w:val="00A84391"/>
    <w:rsid w:val="00A8456B"/>
    <w:rsid w:val="00A848F7"/>
    <w:rsid w:val="00A84B14"/>
    <w:rsid w:val="00A8558A"/>
    <w:rsid w:val="00A86DEF"/>
    <w:rsid w:val="00A86E6B"/>
    <w:rsid w:val="00A87757"/>
    <w:rsid w:val="00A87C98"/>
    <w:rsid w:val="00A90BBC"/>
    <w:rsid w:val="00A90CFE"/>
    <w:rsid w:val="00A95DBA"/>
    <w:rsid w:val="00A968A5"/>
    <w:rsid w:val="00A97C5B"/>
    <w:rsid w:val="00AA05A6"/>
    <w:rsid w:val="00AA28EA"/>
    <w:rsid w:val="00AA3E80"/>
    <w:rsid w:val="00AA5678"/>
    <w:rsid w:val="00AA5DE2"/>
    <w:rsid w:val="00AA7390"/>
    <w:rsid w:val="00AB0E56"/>
    <w:rsid w:val="00AB3DB3"/>
    <w:rsid w:val="00AB3EA7"/>
    <w:rsid w:val="00AB4C9F"/>
    <w:rsid w:val="00AB513F"/>
    <w:rsid w:val="00AB653E"/>
    <w:rsid w:val="00AB7AFC"/>
    <w:rsid w:val="00AC07ED"/>
    <w:rsid w:val="00AC1399"/>
    <w:rsid w:val="00AC18E7"/>
    <w:rsid w:val="00AC19DA"/>
    <w:rsid w:val="00AC257E"/>
    <w:rsid w:val="00AC4E06"/>
    <w:rsid w:val="00AC6584"/>
    <w:rsid w:val="00AD1EEF"/>
    <w:rsid w:val="00AD214F"/>
    <w:rsid w:val="00AD283B"/>
    <w:rsid w:val="00AD2A5C"/>
    <w:rsid w:val="00AD2C8D"/>
    <w:rsid w:val="00AD3A35"/>
    <w:rsid w:val="00AD42DC"/>
    <w:rsid w:val="00AD5284"/>
    <w:rsid w:val="00AD6A30"/>
    <w:rsid w:val="00AD6B11"/>
    <w:rsid w:val="00AD75D4"/>
    <w:rsid w:val="00AD7643"/>
    <w:rsid w:val="00AE0585"/>
    <w:rsid w:val="00AE1637"/>
    <w:rsid w:val="00AE17EB"/>
    <w:rsid w:val="00AE18E9"/>
    <w:rsid w:val="00AE1BB5"/>
    <w:rsid w:val="00AE1DC8"/>
    <w:rsid w:val="00AE21BE"/>
    <w:rsid w:val="00AE26ED"/>
    <w:rsid w:val="00AE2924"/>
    <w:rsid w:val="00AE2AB2"/>
    <w:rsid w:val="00AE2BB1"/>
    <w:rsid w:val="00AE347A"/>
    <w:rsid w:val="00AE579B"/>
    <w:rsid w:val="00AE6587"/>
    <w:rsid w:val="00AF04EE"/>
    <w:rsid w:val="00AF0B8F"/>
    <w:rsid w:val="00AF2E65"/>
    <w:rsid w:val="00AF36FA"/>
    <w:rsid w:val="00AF399D"/>
    <w:rsid w:val="00AF4649"/>
    <w:rsid w:val="00AF6ED2"/>
    <w:rsid w:val="00B0108D"/>
    <w:rsid w:val="00B0151E"/>
    <w:rsid w:val="00B01FF7"/>
    <w:rsid w:val="00B028D6"/>
    <w:rsid w:val="00B03422"/>
    <w:rsid w:val="00B03877"/>
    <w:rsid w:val="00B03F96"/>
    <w:rsid w:val="00B04ACC"/>
    <w:rsid w:val="00B063F5"/>
    <w:rsid w:val="00B0647C"/>
    <w:rsid w:val="00B07952"/>
    <w:rsid w:val="00B07CE6"/>
    <w:rsid w:val="00B10CD0"/>
    <w:rsid w:val="00B167E4"/>
    <w:rsid w:val="00B16950"/>
    <w:rsid w:val="00B16C1D"/>
    <w:rsid w:val="00B17449"/>
    <w:rsid w:val="00B229E9"/>
    <w:rsid w:val="00B23858"/>
    <w:rsid w:val="00B23AF8"/>
    <w:rsid w:val="00B255BC"/>
    <w:rsid w:val="00B25BD1"/>
    <w:rsid w:val="00B275AC"/>
    <w:rsid w:val="00B278BE"/>
    <w:rsid w:val="00B27B29"/>
    <w:rsid w:val="00B30ED0"/>
    <w:rsid w:val="00B3163D"/>
    <w:rsid w:val="00B3258B"/>
    <w:rsid w:val="00B3419C"/>
    <w:rsid w:val="00B37020"/>
    <w:rsid w:val="00B40BB7"/>
    <w:rsid w:val="00B40CCE"/>
    <w:rsid w:val="00B41745"/>
    <w:rsid w:val="00B43557"/>
    <w:rsid w:val="00B43EC8"/>
    <w:rsid w:val="00B4466A"/>
    <w:rsid w:val="00B47237"/>
    <w:rsid w:val="00B50043"/>
    <w:rsid w:val="00B50A72"/>
    <w:rsid w:val="00B50D1D"/>
    <w:rsid w:val="00B50E0B"/>
    <w:rsid w:val="00B51584"/>
    <w:rsid w:val="00B51DB6"/>
    <w:rsid w:val="00B51F5F"/>
    <w:rsid w:val="00B51F81"/>
    <w:rsid w:val="00B55939"/>
    <w:rsid w:val="00B56463"/>
    <w:rsid w:val="00B57A66"/>
    <w:rsid w:val="00B608EA"/>
    <w:rsid w:val="00B61E88"/>
    <w:rsid w:val="00B6204B"/>
    <w:rsid w:val="00B62AEE"/>
    <w:rsid w:val="00B62B77"/>
    <w:rsid w:val="00B63F40"/>
    <w:rsid w:val="00B63F41"/>
    <w:rsid w:val="00B6563A"/>
    <w:rsid w:val="00B658AF"/>
    <w:rsid w:val="00B663F1"/>
    <w:rsid w:val="00B67B65"/>
    <w:rsid w:val="00B70936"/>
    <w:rsid w:val="00B70CEB"/>
    <w:rsid w:val="00B71DFA"/>
    <w:rsid w:val="00B7253A"/>
    <w:rsid w:val="00B729F7"/>
    <w:rsid w:val="00B7390E"/>
    <w:rsid w:val="00B73F16"/>
    <w:rsid w:val="00B760E4"/>
    <w:rsid w:val="00B760E8"/>
    <w:rsid w:val="00B80E6A"/>
    <w:rsid w:val="00B82985"/>
    <w:rsid w:val="00B82BDD"/>
    <w:rsid w:val="00B82DE6"/>
    <w:rsid w:val="00B82EA9"/>
    <w:rsid w:val="00B83BF0"/>
    <w:rsid w:val="00B84CF1"/>
    <w:rsid w:val="00B85AD0"/>
    <w:rsid w:val="00B865D4"/>
    <w:rsid w:val="00B866B5"/>
    <w:rsid w:val="00B90490"/>
    <w:rsid w:val="00B91563"/>
    <w:rsid w:val="00B91E24"/>
    <w:rsid w:val="00B92C53"/>
    <w:rsid w:val="00B936B6"/>
    <w:rsid w:val="00B93A74"/>
    <w:rsid w:val="00B93D93"/>
    <w:rsid w:val="00B95B82"/>
    <w:rsid w:val="00B97007"/>
    <w:rsid w:val="00B9747F"/>
    <w:rsid w:val="00B975FF"/>
    <w:rsid w:val="00B97D7D"/>
    <w:rsid w:val="00BA0E59"/>
    <w:rsid w:val="00BA1124"/>
    <w:rsid w:val="00BA25DF"/>
    <w:rsid w:val="00BA46D1"/>
    <w:rsid w:val="00BA47F7"/>
    <w:rsid w:val="00BA5C06"/>
    <w:rsid w:val="00BB21D7"/>
    <w:rsid w:val="00BB28F7"/>
    <w:rsid w:val="00BB3991"/>
    <w:rsid w:val="00BB3B74"/>
    <w:rsid w:val="00BB6D46"/>
    <w:rsid w:val="00BB6E8E"/>
    <w:rsid w:val="00BB6ED9"/>
    <w:rsid w:val="00BC0FFB"/>
    <w:rsid w:val="00BC337F"/>
    <w:rsid w:val="00BC3B3B"/>
    <w:rsid w:val="00BC53A5"/>
    <w:rsid w:val="00BC6499"/>
    <w:rsid w:val="00BC786D"/>
    <w:rsid w:val="00BD0E49"/>
    <w:rsid w:val="00BD0E69"/>
    <w:rsid w:val="00BD3E99"/>
    <w:rsid w:val="00BD445F"/>
    <w:rsid w:val="00BD509B"/>
    <w:rsid w:val="00BD56C4"/>
    <w:rsid w:val="00BD60EC"/>
    <w:rsid w:val="00BD6AD5"/>
    <w:rsid w:val="00BE1276"/>
    <w:rsid w:val="00BE12DE"/>
    <w:rsid w:val="00BE1439"/>
    <w:rsid w:val="00BE27BB"/>
    <w:rsid w:val="00BE2A88"/>
    <w:rsid w:val="00BE444D"/>
    <w:rsid w:val="00BE4917"/>
    <w:rsid w:val="00BE5F6A"/>
    <w:rsid w:val="00BE7530"/>
    <w:rsid w:val="00BF02D2"/>
    <w:rsid w:val="00BF045C"/>
    <w:rsid w:val="00BF1CF3"/>
    <w:rsid w:val="00BF2A1B"/>
    <w:rsid w:val="00BF4440"/>
    <w:rsid w:val="00BF4588"/>
    <w:rsid w:val="00BF5C35"/>
    <w:rsid w:val="00C00362"/>
    <w:rsid w:val="00C01940"/>
    <w:rsid w:val="00C02FA3"/>
    <w:rsid w:val="00C033BD"/>
    <w:rsid w:val="00C04013"/>
    <w:rsid w:val="00C04E5D"/>
    <w:rsid w:val="00C05E6D"/>
    <w:rsid w:val="00C06298"/>
    <w:rsid w:val="00C068B4"/>
    <w:rsid w:val="00C077BF"/>
    <w:rsid w:val="00C10B74"/>
    <w:rsid w:val="00C12B8D"/>
    <w:rsid w:val="00C13010"/>
    <w:rsid w:val="00C137AF"/>
    <w:rsid w:val="00C1650A"/>
    <w:rsid w:val="00C167A4"/>
    <w:rsid w:val="00C170BF"/>
    <w:rsid w:val="00C20634"/>
    <w:rsid w:val="00C21375"/>
    <w:rsid w:val="00C21461"/>
    <w:rsid w:val="00C2194B"/>
    <w:rsid w:val="00C219A6"/>
    <w:rsid w:val="00C22454"/>
    <w:rsid w:val="00C270B0"/>
    <w:rsid w:val="00C279BC"/>
    <w:rsid w:val="00C30867"/>
    <w:rsid w:val="00C30B90"/>
    <w:rsid w:val="00C33BDF"/>
    <w:rsid w:val="00C359EF"/>
    <w:rsid w:val="00C36011"/>
    <w:rsid w:val="00C36BB0"/>
    <w:rsid w:val="00C36C89"/>
    <w:rsid w:val="00C3776D"/>
    <w:rsid w:val="00C419FC"/>
    <w:rsid w:val="00C442F0"/>
    <w:rsid w:val="00C444EA"/>
    <w:rsid w:val="00C4459A"/>
    <w:rsid w:val="00C47A48"/>
    <w:rsid w:val="00C51898"/>
    <w:rsid w:val="00C5268E"/>
    <w:rsid w:val="00C54505"/>
    <w:rsid w:val="00C54F17"/>
    <w:rsid w:val="00C55A2E"/>
    <w:rsid w:val="00C562D9"/>
    <w:rsid w:val="00C5684F"/>
    <w:rsid w:val="00C57E79"/>
    <w:rsid w:val="00C611AA"/>
    <w:rsid w:val="00C6123B"/>
    <w:rsid w:val="00C617D8"/>
    <w:rsid w:val="00C61FD8"/>
    <w:rsid w:val="00C620E0"/>
    <w:rsid w:val="00C62BCF"/>
    <w:rsid w:val="00C645F3"/>
    <w:rsid w:val="00C661E1"/>
    <w:rsid w:val="00C67FE0"/>
    <w:rsid w:val="00C700FE"/>
    <w:rsid w:val="00C7123E"/>
    <w:rsid w:val="00C71A4D"/>
    <w:rsid w:val="00C71FFB"/>
    <w:rsid w:val="00C7586C"/>
    <w:rsid w:val="00C76914"/>
    <w:rsid w:val="00C77CB5"/>
    <w:rsid w:val="00C803FE"/>
    <w:rsid w:val="00C806D4"/>
    <w:rsid w:val="00C826A4"/>
    <w:rsid w:val="00C829BE"/>
    <w:rsid w:val="00C8468C"/>
    <w:rsid w:val="00C84F75"/>
    <w:rsid w:val="00C855CB"/>
    <w:rsid w:val="00C85FAC"/>
    <w:rsid w:val="00C86650"/>
    <w:rsid w:val="00C86AD3"/>
    <w:rsid w:val="00C87C6A"/>
    <w:rsid w:val="00C91720"/>
    <w:rsid w:val="00C91D4E"/>
    <w:rsid w:val="00C91DA0"/>
    <w:rsid w:val="00C9291F"/>
    <w:rsid w:val="00C93A17"/>
    <w:rsid w:val="00C93B92"/>
    <w:rsid w:val="00C940B6"/>
    <w:rsid w:val="00C950ED"/>
    <w:rsid w:val="00C9615A"/>
    <w:rsid w:val="00C97398"/>
    <w:rsid w:val="00C9771A"/>
    <w:rsid w:val="00C9786A"/>
    <w:rsid w:val="00CA0C50"/>
    <w:rsid w:val="00CA0F13"/>
    <w:rsid w:val="00CA203A"/>
    <w:rsid w:val="00CA371D"/>
    <w:rsid w:val="00CA407F"/>
    <w:rsid w:val="00CA475D"/>
    <w:rsid w:val="00CA4C37"/>
    <w:rsid w:val="00CB015F"/>
    <w:rsid w:val="00CB0582"/>
    <w:rsid w:val="00CB1383"/>
    <w:rsid w:val="00CB2815"/>
    <w:rsid w:val="00CB3C39"/>
    <w:rsid w:val="00CB7F16"/>
    <w:rsid w:val="00CC1BB9"/>
    <w:rsid w:val="00CC2287"/>
    <w:rsid w:val="00CC3DB8"/>
    <w:rsid w:val="00CC411E"/>
    <w:rsid w:val="00CC4972"/>
    <w:rsid w:val="00CC5000"/>
    <w:rsid w:val="00CC5F98"/>
    <w:rsid w:val="00CC622E"/>
    <w:rsid w:val="00CC73F8"/>
    <w:rsid w:val="00CC79F2"/>
    <w:rsid w:val="00CD0474"/>
    <w:rsid w:val="00CD1F6F"/>
    <w:rsid w:val="00CD3362"/>
    <w:rsid w:val="00CD4BA1"/>
    <w:rsid w:val="00CD75C9"/>
    <w:rsid w:val="00CD77B5"/>
    <w:rsid w:val="00CE00D1"/>
    <w:rsid w:val="00CE0206"/>
    <w:rsid w:val="00CE17DE"/>
    <w:rsid w:val="00CE436F"/>
    <w:rsid w:val="00CE470C"/>
    <w:rsid w:val="00CE4FB1"/>
    <w:rsid w:val="00CE64C5"/>
    <w:rsid w:val="00CE69E0"/>
    <w:rsid w:val="00CF0EA6"/>
    <w:rsid w:val="00CF4619"/>
    <w:rsid w:val="00CF5316"/>
    <w:rsid w:val="00CF79FC"/>
    <w:rsid w:val="00CF7B84"/>
    <w:rsid w:val="00D007DF"/>
    <w:rsid w:val="00D00C26"/>
    <w:rsid w:val="00D02313"/>
    <w:rsid w:val="00D036F1"/>
    <w:rsid w:val="00D04CE7"/>
    <w:rsid w:val="00D05637"/>
    <w:rsid w:val="00D0764D"/>
    <w:rsid w:val="00D07D98"/>
    <w:rsid w:val="00D116D7"/>
    <w:rsid w:val="00D11A5B"/>
    <w:rsid w:val="00D11ADE"/>
    <w:rsid w:val="00D11B39"/>
    <w:rsid w:val="00D11EA8"/>
    <w:rsid w:val="00D1278E"/>
    <w:rsid w:val="00D12897"/>
    <w:rsid w:val="00D17058"/>
    <w:rsid w:val="00D17802"/>
    <w:rsid w:val="00D20225"/>
    <w:rsid w:val="00D21162"/>
    <w:rsid w:val="00D21201"/>
    <w:rsid w:val="00D223F7"/>
    <w:rsid w:val="00D22C90"/>
    <w:rsid w:val="00D23AF3"/>
    <w:rsid w:val="00D25692"/>
    <w:rsid w:val="00D26A29"/>
    <w:rsid w:val="00D27116"/>
    <w:rsid w:val="00D2750F"/>
    <w:rsid w:val="00D30177"/>
    <w:rsid w:val="00D30FFF"/>
    <w:rsid w:val="00D310B6"/>
    <w:rsid w:val="00D31D73"/>
    <w:rsid w:val="00D32152"/>
    <w:rsid w:val="00D32A42"/>
    <w:rsid w:val="00D3319A"/>
    <w:rsid w:val="00D33433"/>
    <w:rsid w:val="00D3449B"/>
    <w:rsid w:val="00D347DE"/>
    <w:rsid w:val="00D34B2B"/>
    <w:rsid w:val="00D34FFD"/>
    <w:rsid w:val="00D358DC"/>
    <w:rsid w:val="00D35D70"/>
    <w:rsid w:val="00D36465"/>
    <w:rsid w:val="00D3708C"/>
    <w:rsid w:val="00D41CC1"/>
    <w:rsid w:val="00D43174"/>
    <w:rsid w:val="00D45448"/>
    <w:rsid w:val="00D4791B"/>
    <w:rsid w:val="00D502B3"/>
    <w:rsid w:val="00D52174"/>
    <w:rsid w:val="00D5218E"/>
    <w:rsid w:val="00D5350A"/>
    <w:rsid w:val="00D546F5"/>
    <w:rsid w:val="00D61B22"/>
    <w:rsid w:val="00D62961"/>
    <w:rsid w:val="00D632C4"/>
    <w:rsid w:val="00D6442C"/>
    <w:rsid w:val="00D664D8"/>
    <w:rsid w:val="00D6692A"/>
    <w:rsid w:val="00D67EC5"/>
    <w:rsid w:val="00D71B11"/>
    <w:rsid w:val="00D735D1"/>
    <w:rsid w:val="00D7450A"/>
    <w:rsid w:val="00D7630A"/>
    <w:rsid w:val="00D76A5D"/>
    <w:rsid w:val="00D77E89"/>
    <w:rsid w:val="00D807C0"/>
    <w:rsid w:val="00D80A87"/>
    <w:rsid w:val="00D832BD"/>
    <w:rsid w:val="00D853C3"/>
    <w:rsid w:val="00D8590F"/>
    <w:rsid w:val="00D85BCF"/>
    <w:rsid w:val="00D85CE6"/>
    <w:rsid w:val="00D85D11"/>
    <w:rsid w:val="00D87937"/>
    <w:rsid w:val="00D908FD"/>
    <w:rsid w:val="00D909F9"/>
    <w:rsid w:val="00D90C52"/>
    <w:rsid w:val="00D94ED4"/>
    <w:rsid w:val="00D95BF3"/>
    <w:rsid w:val="00D96C33"/>
    <w:rsid w:val="00D9768B"/>
    <w:rsid w:val="00DA0F8E"/>
    <w:rsid w:val="00DA1384"/>
    <w:rsid w:val="00DA2448"/>
    <w:rsid w:val="00DA53B7"/>
    <w:rsid w:val="00DA63E3"/>
    <w:rsid w:val="00DA65D0"/>
    <w:rsid w:val="00DA7937"/>
    <w:rsid w:val="00DA7945"/>
    <w:rsid w:val="00DA7D26"/>
    <w:rsid w:val="00DB145F"/>
    <w:rsid w:val="00DB2CEE"/>
    <w:rsid w:val="00DB351E"/>
    <w:rsid w:val="00DB69BF"/>
    <w:rsid w:val="00DC03B5"/>
    <w:rsid w:val="00DC1559"/>
    <w:rsid w:val="00DC1AA4"/>
    <w:rsid w:val="00DC2316"/>
    <w:rsid w:val="00DC2B96"/>
    <w:rsid w:val="00DC30C9"/>
    <w:rsid w:val="00DC49E0"/>
    <w:rsid w:val="00DC50E8"/>
    <w:rsid w:val="00DC647D"/>
    <w:rsid w:val="00DC6E00"/>
    <w:rsid w:val="00DC7240"/>
    <w:rsid w:val="00DC7764"/>
    <w:rsid w:val="00DD32A9"/>
    <w:rsid w:val="00DD4AA2"/>
    <w:rsid w:val="00DD5742"/>
    <w:rsid w:val="00DD6E4C"/>
    <w:rsid w:val="00DD7568"/>
    <w:rsid w:val="00DD7D2A"/>
    <w:rsid w:val="00DE0B26"/>
    <w:rsid w:val="00DE2326"/>
    <w:rsid w:val="00DE24CD"/>
    <w:rsid w:val="00DE27C9"/>
    <w:rsid w:val="00DE33B6"/>
    <w:rsid w:val="00DE3F97"/>
    <w:rsid w:val="00DE491A"/>
    <w:rsid w:val="00DE52F9"/>
    <w:rsid w:val="00DE6E14"/>
    <w:rsid w:val="00DE7AF5"/>
    <w:rsid w:val="00DE7FC0"/>
    <w:rsid w:val="00DF0A66"/>
    <w:rsid w:val="00DF1668"/>
    <w:rsid w:val="00DF1CE5"/>
    <w:rsid w:val="00DF1F5B"/>
    <w:rsid w:val="00DF248A"/>
    <w:rsid w:val="00DF2B5E"/>
    <w:rsid w:val="00DF34C0"/>
    <w:rsid w:val="00DF4E55"/>
    <w:rsid w:val="00DF5DF6"/>
    <w:rsid w:val="00DF5FEA"/>
    <w:rsid w:val="00DF6E69"/>
    <w:rsid w:val="00DF73E7"/>
    <w:rsid w:val="00DF7B38"/>
    <w:rsid w:val="00DF7F91"/>
    <w:rsid w:val="00E01593"/>
    <w:rsid w:val="00E0396F"/>
    <w:rsid w:val="00E072CE"/>
    <w:rsid w:val="00E07962"/>
    <w:rsid w:val="00E1083C"/>
    <w:rsid w:val="00E10AD0"/>
    <w:rsid w:val="00E14254"/>
    <w:rsid w:val="00E15C53"/>
    <w:rsid w:val="00E16A0A"/>
    <w:rsid w:val="00E1700D"/>
    <w:rsid w:val="00E170DE"/>
    <w:rsid w:val="00E17FEA"/>
    <w:rsid w:val="00E20578"/>
    <w:rsid w:val="00E20BB9"/>
    <w:rsid w:val="00E20BCB"/>
    <w:rsid w:val="00E21691"/>
    <w:rsid w:val="00E21B5D"/>
    <w:rsid w:val="00E233F2"/>
    <w:rsid w:val="00E23514"/>
    <w:rsid w:val="00E26026"/>
    <w:rsid w:val="00E30355"/>
    <w:rsid w:val="00E30C62"/>
    <w:rsid w:val="00E324F3"/>
    <w:rsid w:val="00E33E3D"/>
    <w:rsid w:val="00E34E93"/>
    <w:rsid w:val="00E377ED"/>
    <w:rsid w:val="00E37D26"/>
    <w:rsid w:val="00E41B64"/>
    <w:rsid w:val="00E42384"/>
    <w:rsid w:val="00E4428D"/>
    <w:rsid w:val="00E45966"/>
    <w:rsid w:val="00E46E8B"/>
    <w:rsid w:val="00E47745"/>
    <w:rsid w:val="00E503FF"/>
    <w:rsid w:val="00E506B7"/>
    <w:rsid w:val="00E50F78"/>
    <w:rsid w:val="00E51585"/>
    <w:rsid w:val="00E51C8E"/>
    <w:rsid w:val="00E52A5D"/>
    <w:rsid w:val="00E53FFD"/>
    <w:rsid w:val="00E55324"/>
    <w:rsid w:val="00E55996"/>
    <w:rsid w:val="00E565CB"/>
    <w:rsid w:val="00E56B63"/>
    <w:rsid w:val="00E6097C"/>
    <w:rsid w:val="00E60A45"/>
    <w:rsid w:val="00E63172"/>
    <w:rsid w:val="00E633C3"/>
    <w:rsid w:val="00E64B98"/>
    <w:rsid w:val="00E65B96"/>
    <w:rsid w:val="00E67635"/>
    <w:rsid w:val="00E67DE3"/>
    <w:rsid w:val="00E67F8E"/>
    <w:rsid w:val="00E7245D"/>
    <w:rsid w:val="00E73B84"/>
    <w:rsid w:val="00E76194"/>
    <w:rsid w:val="00E771CA"/>
    <w:rsid w:val="00E8387F"/>
    <w:rsid w:val="00E84A1C"/>
    <w:rsid w:val="00E856A6"/>
    <w:rsid w:val="00E85AA7"/>
    <w:rsid w:val="00E85E58"/>
    <w:rsid w:val="00E86C5E"/>
    <w:rsid w:val="00E9138A"/>
    <w:rsid w:val="00E9164C"/>
    <w:rsid w:val="00E9167C"/>
    <w:rsid w:val="00E917A1"/>
    <w:rsid w:val="00E91B3D"/>
    <w:rsid w:val="00E937D4"/>
    <w:rsid w:val="00E944BC"/>
    <w:rsid w:val="00E95042"/>
    <w:rsid w:val="00E952F9"/>
    <w:rsid w:val="00E95454"/>
    <w:rsid w:val="00E96146"/>
    <w:rsid w:val="00E96924"/>
    <w:rsid w:val="00E972C6"/>
    <w:rsid w:val="00E97AF6"/>
    <w:rsid w:val="00E97C70"/>
    <w:rsid w:val="00E97E6B"/>
    <w:rsid w:val="00EA1E1D"/>
    <w:rsid w:val="00EA4EBF"/>
    <w:rsid w:val="00EA53CF"/>
    <w:rsid w:val="00EA7817"/>
    <w:rsid w:val="00EA791F"/>
    <w:rsid w:val="00EA7FC0"/>
    <w:rsid w:val="00EB26B4"/>
    <w:rsid w:val="00EB2A56"/>
    <w:rsid w:val="00EB3737"/>
    <w:rsid w:val="00EB3BFF"/>
    <w:rsid w:val="00EC0195"/>
    <w:rsid w:val="00EC30FF"/>
    <w:rsid w:val="00EC5137"/>
    <w:rsid w:val="00EC7172"/>
    <w:rsid w:val="00ED0C76"/>
    <w:rsid w:val="00ED2B83"/>
    <w:rsid w:val="00ED3CA1"/>
    <w:rsid w:val="00ED3DEE"/>
    <w:rsid w:val="00ED43F5"/>
    <w:rsid w:val="00ED46D2"/>
    <w:rsid w:val="00ED5EEC"/>
    <w:rsid w:val="00ED6710"/>
    <w:rsid w:val="00ED6CAA"/>
    <w:rsid w:val="00ED711D"/>
    <w:rsid w:val="00ED7B82"/>
    <w:rsid w:val="00EE1ACB"/>
    <w:rsid w:val="00EE2C6F"/>
    <w:rsid w:val="00EE3774"/>
    <w:rsid w:val="00EE3E63"/>
    <w:rsid w:val="00EE572E"/>
    <w:rsid w:val="00EE6ACB"/>
    <w:rsid w:val="00EE744D"/>
    <w:rsid w:val="00EE7520"/>
    <w:rsid w:val="00EF062B"/>
    <w:rsid w:val="00EF07EE"/>
    <w:rsid w:val="00EF0BB1"/>
    <w:rsid w:val="00EF2C8F"/>
    <w:rsid w:val="00EF3D1D"/>
    <w:rsid w:val="00EF3D4A"/>
    <w:rsid w:val="00EF4839"/>
    <w:rsid w:val="00EF4DB7"/>
    <w:rsid w:val="00EF50FA"/>
    <w:rsid w:val="00EF671E"/>
    <w:rsid w:val="00EF7413"/>
    <w:rsid w:val="00EF76AA"/>
    <w:rsid w:val="00EF77C7"/>
    <w:rsid w:val="00F008CF"/>
    <w:rsid w:val="00F01945"/>
    <w:rsid w:val="00F02C7B"/>
    <w:rsid w:val="00F03492"/>
    <w:rsid w:val="00F04922"/>
    <w:rsid w:val="00F05592"/>
    <w:rsid w:val="00F05CF0"/>
    <w:rsid w:val="00F06032"/>
    <w:rsid w:val="00F0776A"/>
    <w:rsid w:val="00F10738"/>
    <w:rsid w:val="00F12988"/>
    <w:rsid w:val="00F130A9"/>
    <w:rsid w:val="00F1365B"/>
    <w:rsid w:val="00F137FD"/>
    <w:rsid w:val="00F16049"/>
    <w:rsid w:val="00F1699A"/>
    <w:rsid w:val="00F17339"/>
    <w:rsid w:val="00F174FD"/>
    <w:rsid w:val="00F20BC5"/>
    <w:rsid w:val="00F236A5"/>
    <w:rsid w:val="00F23D7C"/>
    <w:rsid w:val="00F245D6"/>
    <w:rsid w:val="00F24999"/>
    <w:rsid w:val="00F24E32"/>
    <w:rsid w:val="00F25DC2"/>
    <w:rsid w:val="00F25F07"/>
    <w:rsid w:val="00F25FBF"/>
    <w:rsid w:val="00F311FE"/>
    <w:rsid w:val="00F331E5"/>
    <w:rsid w:val="00F33560"/>
    <w:rsid w:val="00F33F4B"/>
    <w:rsid w:val="00F3469E"/>
    <w:rsid w:val="00F3545E"/>
    <w:rsid w:val="00F35C11"/>
    <w:rsid w:val="00F379EB"/>
    <w:rsid w:val="00F42BC5"/>
    <w:rsid w:val="00F43F89"/>
    <w:rsid w:val="00F443F2"/>
    <w:rsid w:val="00F446CA"/>
    <w:rsid w:val="00F45C33"/>
    <w:rsid w:val="00F462AF"/>
    <w:rsid w:val="00F46426"/>
    <w:rsid w:val="00F473D5"/>
    <w:rsid w:val="00F509D3"/>
    <w:rsid w:val="00F5225C"/>
    <w:rsid w:val="00F525A9"/>
    <w:rsid w:val="00F5314A"/>
    <w:rsid w:val="00F54054"/>
    <w:rsid w:val="00F542C4"/>
    <w:rsid w:val="00F54D23"/>
    <w:rsid w:val="00F54FCD"/>
    <w:rsid w:val="00F551D7"/>
    <w:rsid w:val="00F55873"/>
    <w:rsid w:val="00F57BFD"/>
    <w:rsid w:val="00F615CC"/>
    <w:rsid w:val="00F62239"/>
    <w:rsid w:val="00F62B3D"/>
    <w:rsid w:val="00F671A0"/>
    <w:rsid w:val="00F70A01"/>
    <w:rsid w:val="00F70B6E"/>
    <w:rsid w:val="00F71BBB"/>
    <w:rsid w:val="00F72384"/>
    <w:rsid w:val="00F75BF0"/>
    <w:rsid w:val="00F75E6A"/>
    <w:rsid w:val="00F765E2"/>
    <w:rsid w:val="00F766B2"/>
    <w:rsid w:val="00F771B3"/>
    <w:rsid w:val="00F771F6"/>
    <w:rsid w:val="00F80786"/>
    <w:rsid w:val="00F80CC3"/>
    <w:rsid w:val="00F81BFB"/>
    <w:rsid w:val="00F82C51"/>
    <w:rsid w:val="00F83AA3"/>
    <w:rsid w:val="00F8458A"/>
    <w:rsid w:val="00F84595"/>
    <w:rsid w:val="00F85F9F"/>
    <w:rsid w:val="00F86612"/>
    <w:rsid w:val="00F87720"/>
    <w:rsid w:val="00F90330"/>
    <w:rsid w:val="00F91BB4"/>
    <w:rsid w:val="00F9216F"/>
    <w:rsid w:val="00F93AB8"/>
    <w:rsid w:val="00F94035"/>
    <w:rsid w:val="00F94735"/>
    <w:rsid w:val="00F948FC"/>
    <w:rsid w:val="00F94F66"/>
    <w:rsid w:val="00F950BC"/>
    <w:rsid w:val="00F96450"/>
    <w:rsid w:val="00F968B6"/>
    <w:rsid w:val="00FA0183"/>
    <w:rsid w:val="00FA0E51"/>
    <w:rsid w:val="00FA135B"/>
    <w:rsid w:val="00FA167E"/>
    <w:rsid w:val="00FA5D26"/>
    <w:rsid w:val="00FA6F9F"/>
    <w:rsid w:val="00FB1AA7"/>
    <w:rsid w:val="00FB1EF0"/>
    <w:rsid w:val="00FB2868"/>
    <w:rsid w:val="00FB2F4A"/>
    <w:rsid w:val="00FB4F99"/>
    <w:rsid w:val="00FB5B01"/>
    <w:rsid w:val="00FB5EA1"/>
    <w:rsid w:val="00FB77C3"/>
    <w:rsid w:val="00FC0233"/>
    <w:rsid w:val="00FC1128"/>
    <w:rsid w:val="00FC28DD"/>
    <w:rsid w:val="00FC2E14"/>
    <w:rsid w:val="00FC542B"/>
    <w:rsid w:val="00FC55EE"/>
    <w:rsid w:val="00FC5D65"/>
    <w:rsid w:val="00FC6E68"/>
    <w:rsid w:val="00FC77AD"/>
    <w:rsid w:val="00FC7F8F"/>
    <w:rsid w:val="00FD1BF8"/>
    <w:rsid w:val="00FD1D8F"/>
    <w:rsid w:val="00FD32DB"/>
    <w:rsid w:val="00FD40D4"/>
    <w:rsid w:val="00FD50B6"/>
    <w:rsid w:val="00FD5771"/>
    <w:rsid w:val="00FD7082"/>
    <w:rsid w:val="00FD7655"/>
    <w:rsid w:val="00FE1041"/>
    <w:rsid w:val="00FE113D"/>
    <w:rsid w:val="00FE16F1"/>
    <w:rsid w:val="00FE23AD"/>
    <w:rsid w:val="00FE3358"/>
    <w:rsid w:val="00FE3BA2"/>
    <w:rsid w:val="00FE4C8E"/>
    <w:rsid w:val="00FE5547"/>
    <w:rsid w:val="00FE5F63"/>
    <w:rsid w:val="00FE703E"/>
    <w:rsid w:val="00FE724D"/>
    <w:rsid w:val="00FE7465"/>
    <w:rsid w:val="00FF3D8C"/>
    <w:rsid w:val="00FF46C3"/>
    <w:rsid w:val="00FF5B4F"/>
    <w:rsid w:val="00FF5BB1"/>
    <w:rsid w:val="00FF6B83"/>
    <w:rsid w:val="00FF7CDA"/>
    <w:rsid w:val="00FF7FAF"/>
    <w:rsid w:val="031F6167"/>
    <w:rsid w:val="036AAA33"/>
    <w:rsid w:val="0403E54B"/>
    <w:rsid w:val="045696B8"/>
    <w:rsid w:val="04E8D36D"/>
    <w:rsid w:val="0540A7FD"/>
    <w:rsid w:val="059A9EE5"/>
    <w:rsid w:val="06B0D9B7"/>
    <w:rsid w:val="07249D72"/>
    <w:rsid w:val="09932C90"/>
    <w:rsid w:val="09D4964C"/>
    <w:rsid w:val="09FB14AE"/>
    <w:rsid w:val="0C99F495"/>
    <w:rsid w:val="0D0DC7D8"/>
    <w:rsid w:val="0D43AC2D"/>
    <w:rsid w:val="0F26DED7"/>
    <w:rsid w:val="0FDD414E"/>
    <w:rsid w:val="103E1570"/>
    <w:rsid w:val="1273348C"/>
    <w:rsid w:val="12FD8E5F"/>
    <w:rsid w:val="133C5A36"/>
    <w:rsid w:val="141CDBC0"/>
    <w:rsid w:val="1540EAE8"/>
    <w:rsid w:val="160652D0"/>
    <w:rsid w:val="17270D06"/>
    <w:rsid w:val="184363E1"/>
    <w:rsid w:val="18A461CA"/>
    <w:rsid w:val="1936DA77"/>
    <w:rsid w:val="19751CB1"/>
    <w:rsid w:val="1986A6D6"/>
    <w:rsid w:val="1A985C8C"/>
    <w:rsid w:val="1B5C235A"/>
    <w:rsid w:val="1B96BA33"/>
    <w:rsid w:val="1C1E8EBF"/>
    <w:rsid w:val="1C50C1C3"/>
    <w:rsid w:val="1C9CEA0C"/>
    <w:rsid w:val="1CD54B6C"/>
    <w:rsid w:val="1CDC37BA"/>
    <w:rsid w:val="1CFBF718"/>
    <w:rsid w:val="1DD225C8"/>
    <w:rsid w:val="1E222A50"/>
    <w:rsid w:val="1E4874F4"/>
    <w:rsid w:val="20D504F0"/>
    <w:rsid w:val="20EB5DBB"/>
    <w:rsid w:val="21414A90"/>
    <w:rsid w:val="21B78235"/>
    <w:rsid w:val="23855580"/>
    <w:rsid w:val="24888859"/>
    <w:rsid w:val="24C280C6"/>
    <w:rsid w:val="25267CEB"/>
    <w:rsid w:val="2567C1A4"/>
    <w:rsid w:val="2653EA30"/>
    <w:rsid w:val="269D21A6"/>
    <w:rsid w:val="283581C8"/>
    <w:rsid w:val="28BCCC5F"/>
    <w:rsid w:val="2A0F6E63"/>
    <w:rsid w:val="2C34B289"/>
    <w:rsid w:val="2CF90FF2"/>
    <w:rsid w:val="2FD697DB"/>
    <w:rsid w:val="30A2FCAA"/>
    <w:rsid w:val="30FEB613"/>
    <w:rsid w:val="31794FF5"/>
    <w:rsid w:val="321044AF"/>
    <w:rsid w:val="32BD27D8"/>
    <w:rsid w:val="3491F272"/>
    <w:rsid w:val="351A0D7C"/>
    <w:rsid w:val="36389A05"/>
    <w:rsid w:val="36DEF3AC"/>
    <w:rsid w:val="36EE069C"/>
    <w:rsid w:val="37802EBB"/>
    <w:rsid w:val="3D2EC33E"/>
    <w:rsid w:val="3DC86385"/>
    <w:rsid w:val="3E22C0E2"/>
    <w:rsid w:val="3F948AF7"/>
    <w:rsid w:val="3FB0476A"/>
    <w:rsid w:val="42DB4CFD"/>
    <w:rsid w:val="43BB1479"/>
    <w:rsid w:val="44D03635"/>
    <w:rsid w:val="44E78F8A"/>
    <w:rsid w:val="45DA5DFE"/>
    <w:rsid w:val="45E651A0"/>
    <w:rsid w:val="46E4657F"/>
    <w:rsid w:val="48059038"/>
    <w:rsid w:val="483FD647"/>
    <w:rsid w:val="48CE3402"/>
    <w:rsid w:val="4A4EA3CA"/>
    <w:rsid w:val="4B2687A1"/>
    <w:rsid w:val="4C7A85F3"/>
    <w:rsid w:val="4D07410C"/>
    <w:rsid w:val="4E66F772"/>
    <w:rsid w:val="4FE0C394"/>
    <w:rsid w:val="51AD316B"/>
    <w:rsid w:val="524E5DBE"/>
    <w:rsid w:val="52BCC06C"/>
    <w:rsid w:val="52F40FC6"/>
    <w:rsid w:val="530AA087"/>
    <w:rsid w:val="54F900E8"/>
    <w:rsid w:val="5516A2F9"/>
    <w:rsid w:val="56237D99"/>
    <w:rsid w:val="581C2B86"/>
    <w:rsid w:val="5820A0E8"/>
    <w:rsid w:val="5859BD17"/>
    <w:rsid w:val="587B9A48"/>
    <w:rsid w:val="58E7BEC4"/>
    <w:rsid w:val="59656099"/>
    <w:rsid w:val="599AB963"/>
    <w:rsid w:val="59DE852B"/>
    <w:rsid w:val="5A2520CC"/>
    <w:rsid w:val="5ABE126D"/>
    <w:rsid w:val="5B69674B"/>
    <w:rsid w:val="5CF18006"/>
    <w:rsid w:val="5E32DED8"/>
    <w:rsid w:val="5EFFDD6E"/>
    <w:rsid w:val="5F06A1BF"/>
    <w:rsid w:val="5F0B0A90"/>
    <w:rsid w:val="5F995F8A"/>
    <w:rsid w:val="60B039DD"/>
    <w:rsid w:val="612C3CF3"/>
    <w:rsid w:val="6140943D"/>
    <w:rsid w:val="617EF6F2"/>
    <w:rsid w:val="61886178"/>
    <w:rsid w:val="629700D0"/>
    <w:rsid w:val="64CD6BCC"/>
    <w:rsid w:val="68205071"/>
    <w:rsid w:val="68C0AC1F"/>
    <w:rsid w:val="694A3610"/>
    <w:rsid w:val="6C4207FA"/>
    <w:rsid w:val="6C6A5EF2"/>
    <w:rsid w:val="6F5C4BA9"/>
    <w:rsid w:val="6FD8B75D"/>
    <w:rsid w:val="7115385D"/>
    <w:rsid w:val="71E0FADE"/>
    <w:rsid w:val="7243DB54"/>
    <w:rsid w:val="7313FBFF"/>
    <w:rsid w:val="755326E4"/>
    <w:rsid w:val="769C0F9B"/>
    <w:rsid w:val="77659263"/>
    <w:rsid w:val="7774A18D"/>
    <w:rsid w:val="78FCE207"/>
    <w:rsid w:val="79624E69"/>
    <w:rsid w:val="7A6AB621"/>
    <w:rsid w:val="7B7EE2B5"/>
    <w:rsid w:val="7D8815F5"/>
    <w:rsid w:val="7E8F290E"/>
    <w:rsid w:val="7F5A0A9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675F"/>
  <w15:chartTrackingRefBased/>
  <w15:docId w15:val="{90790A36-3339-42FF-A237-4B6A65B7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CB9"/>
    <w:rPr>
      <w:rFonts w:ascii="Times New Roman" w:hAnsi="Times New Roman" w:cs="Times New Roman"/>
      <w:lang w:val="en-GB" w:eastAsia="en-GB"/>
    </w:rPr>
  </w:style>
  <w:style w:type="paragraph" w:styleId="Heading1">
    <w:name w:val="heading 1"/>
    <w:basedOn w:val="Normal"/>
    <w:next w:val="Normal"/>
    <w:link w:val="Heading1Char"/>
    <w:uiPriority w:val="9"/>
    <w:qFormat/>
    <w:rsid w:val="009A0F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26A1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62961"/>
    <w:pPr>
      <w:tabs>
        <w:tab w:val="left" w:pos="680"/>
      </w:tabs>
      <w:suppressAutoHyphens/>
      <w:spacing w:after="120" w:line="100" w:lineRule="atLeast"/>
      <w:jc w:val="both"/>
    </w:pPr>
    <w:rPr>
      <w:rFonts w:ascii="Calibri" w:eastAsia="Calibri" w:hAnsi="Calibri" w:cs="font238"/>
      <w:kern w:val="1"/>
      <w:szCs w:val="22"/>
      <w:lang w:val="lt-LT" w:eastAsia="ar-SA"/>
    </w:rPr>
  </w:style>
  <w:style w:type="character" w:customStyle="1" w:styleId="BodyTextChar">
    <w:name w:val="Body Text Char"/>
    <w:basedOn w:val="DefaultParagraphFont"/>
    <w:link w:val="BodyText"/>
    <w:uiPriority w:val="99"/>
    <w:rsid w:val="00D62961"/>
    <w:rPr>
      <w:rFonts w:ascii="Calibri" w:eastAsia="Calibri" w:hAnsi="Calibri" w:cs="font238"/>
      <w:kern w:val="1"/>
      <w:szCs w:val="22"/>
      <w:lang w:val="lt-LT" w:eastAsia="ar-SA"/>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p11,l"/>
    <w:basedOn w:val="Normal"/>
    <w:link w:val="ListParagraphChar"/>
    <w:uiPriority w:val="34"/>
    <w:qFormat/>
    <w:rsid w:val="00D62961"/>
    <w:pPr>
      <w:ind w:left="720"/>
      <w:contextualSpacing/>
    </w:pPr>
    <w:rPr>
      <w:rFonts w:asciiTheme="minorHAnsi" w:eastAsiaTheme="minorEastAsia" w:hAnsiTheme="minorHAnsi" w:cstheme="minorBidi"/>
      <w:lang w:val="lt-LT" w:eastAsia="en-US"/>
    </w:rPr>
  </w:style>
  <w:style w:type="paragraph" w:styleId="NormalWeb">
    <w:name w:val="Normal (Web)"/>
    <w:basedOn w:val="Normal"/>
    <w:uiPriority w:val="99"/>
    <w:unhideWhenUsed/>
    <w:rsid w:val="0060495E"/>
    <w:pPr>
      <w:spacing w:before="100" w:beforeAutospacing="1" w:after="100" w:afterAutospacing="1"/>
    </w:pPr>
    <w:rPr>
      <w:rFonts w:eastAsia="Times New Roman"/>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F062B"/>
    <w:rPr>
      <w:rFonts w:eastAsiaTheme="minorEastAsia"/>
      <w:lang w:val="lt-LT"/>
    </w:rPr>
  </w:style>
  <w:style w:type="paragraph" w:styleId="BalloonText">
    <w:name w:val="Balloon Text"/>
    <w:basedOn w:val="Normal"/>
    <w:link w:val="BalloonTextChar"/>
    <w:uiPriority w:val="99"/>
    <w:semiHidden/>
    <w:unhideWhenUsed/>
    <w:rsid w:val="00587D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DFC"/>
    <w:rPr>
      <w:rFonts w:ascii="Segoe UI" w:hAnsi="Segoe UI" w:cs="Segoe UI"/>
      <w:sz w:val="18"/>
      <w:szCs w:val="18"/>
      <w:lang w:val="en-GB" w:eastAsia="en-GB"/>
    </w:rPr>
  </w:style>
  <w:style w:type="character" w:styleId="CommentReference">
    <w:name w:val="annotation reference"/>
    <w:basedOn w:val="DefaultParagraphFont"/>
    <w:uiPriority w:val="99"/>
    <w:semiHidden/>
    <w:unhideWhenUsed/>
    <w:rsid w:val="00587DFC"/>
    <w:rPr>
      <w:sz w:val="16"/>
      <w:szCs w:val="16"/>
    </w:rPr>
  </w:style>
  <w:style w:type="paragraph" w:styleId="CommentText">
    <w:name w:val="annotation text"/>
    <w:basedOn w:val="Normal"/>
    <w:link w:val="CommentTextChar"/>
    <w:uiPriority w:val="99"/>
    <w:unhideWhenUsed/>
    <w:rsid w:val="00587DFC"/>
    <w:rPr>
      <w:sz w:val="20"/>
      <w:szCs w:val="20"/>
    </w:rPr>
  </w:style>
  <w:style w:type="character" w:customStyle="1" w:styleId="CommentTextChar">
    <w:name w:val="Comment Text Char"/>
    <w:basedOn w:val="DefaultParagraphFont"/>
    <w:link w:val="CommentText"/>
    <w:uiPriority w:val="99"/>
    <w:rsid w:val="00587DFC"/>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87DFC"/>
    <w:rPr>
      <w:b/>
      <w:bCs/>
    </w:rPr>
  </w:style>
  <w:style w:type="character" w:customStyle="1" w:styleId="CommentSubjectChar">
    <w:name w:val="Comment Subject Char"/>
    <w:basedOn w:val="CommentTextChar"/>
    <w:link w:val="CommentSubject"/>
    <w:uiPriority w:val="99"/>
    <w:semiHidden/>
    <w:rsid w:val="00587DFC"/>
    <w:rPr>
      <w:rFonts w:ascii="Times New Roman" w:hAnsi="Times New Roman" w:cs="Times New Roman"/>
      <w:b/>
      <w:bCs/>
      <w:sz w:val="20"/>
      <w:szCs w:val="20"/>
      <w:lang w:val="en-GB" w:eastAsia="en-GB"/>
    </w:rPr>
  </w:style>
  <w:style w:type="paragraph" w:styleId="Header">
    <w:name w:val="header"/>
    <w:basedOn w:val="Normal"/>
    <w:link w:val="HeaderChar"/>
    <w:uiPriority w:val="99"/>
    <w:unhideWhenUsed/>
    <w:rsid w:val="00210F3C"/>
    <w:pPr>
      <w:tabs>
        <w:tab w:val="center" w:pos="4819"/>
        <w:tab w:val="right" w:pos="9638"/>
      </w:tabs>
    </w:pPr>
  </w:style>
  <w:style w:type="character" w:customStyle="1" w:styleId="HeaderChar">
    <w:name w:val="Header Char"/>
    <w:basedOn w:val="DefaultParagraphFont"/>
    <w:link w:val="Header"/>
    <w:uiPriority w:val="99"/>
    <w:rsid w:val="00210F3C"/>
    <w:rPr>
      <w:rFonts w:ascii="Times New Roman" w:hAnsi="Times New Roman" w:cs="Times New Roman"/>
      <w:lang w:val="en-GB" w:eastAsia="en-GB"/>
    </w:rPr>
  </w:style>
  <w:style w:type="paragraph" w:styleId="Footer">
    <w:name w:val="footer"/>
    <w:basedOn w:val="Normal"/>
    <w:link w:val="FooterChar"/>
    <w:uiPriority w:val="99"/>
    <w:unhideWhenUsed/>
    <w:rsid w:val="00210F3C"/>
    <w:pPr>
      <w:tabs>
        <w:tab w:val="center" w:pos="4819"/>
        <w:tab w:val="right" w:pos="9638"/>
      </w:tabs>
    </w:pPr>
  </w:style>
  <w:style w:type="character" w:customStyle="1" w:styleId="FooterChar">
    <w:name w:val="Footer Char"/>
    <w:basedOn w:val="DefaultParagraphFont"/>
    <w:link w:val="Footer"/>
    <w:uiPriority w:val="99"/>
    <w:rsid w:val="00210F3C"/>
    <w:rPr>
      <w:rFonts w:ascii="Times New Roman" w:hAnsi="Times New Roman" w:cs="Times New Roman"/>
      <w:lang w:val="en-GB" w:eastAsia="en-GB"/>
    </w:rPr>
  </w:style>
  <w:style w:type="paragraph" w:styleId="FootnoteText">
    <w:name w:val="footnote text"/>
    <w:basedOn w:val="Normal"/>
    <w:link w:val="FootnoteTextChar"/>
    <w:uiPriority w:val="99"/>
    <w:semiHidden/>
    <w:unhideWhenUsed/>
    <w:rsid w:val="00AD6A30"/>
    <w:rPr>
      <w:sz w:val="20"/>
      <w:szCs w:val="20"/>
    </w:rPr>
  </w:style>
  <w:style w:type="character" w:customStyle="1" w:styleId="FootnoteTextChar">
    <w:name w:val="Footnote Text Char"/>
    <w:basedOn w:val="DefaultParagraphFont"/>
    <w:link w:val="FootnoteText"/>
    <w:uiPriority w:val="99"/>
    <w:semiHidden/>
    <w:rsid w:val="00AD6A30"/>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AD6A30"/>
    <w:rPr>
      <w:vertAlign w:val="superscript"/>
    </w:rPr>
  </w:style>
  <w:style w:type="character" w:styleId="Hyperlink">
    <w:name w:val="Hyperlink"/>
    <w:basedOn w:val="DefaultParagraphFont"/>
    <w:uiPriority w:val="99"/>
    <w:unhideWhenUsed/>
    <w:rsid w:val="00F25DC2"/>
    <w:rPr>
      <w:color w:val="0563C1" w:themeColor="hyperlink"/>
      <w:u w:val="single"/>
    </w:rPr>
  </w:style>
  <w:style w:type="character" w:customStyle="1" w:styleId="Heading1Char">
    <w:name w:val="Heading 1 Char"/>
    <w:basedOn w:val="DefaultParagraphFont"/>
    <w:link w:val="Heading1"/>
    <w:uiPriority w:val="9"/>
    <w:rsid w:val="009A0FE7"/>
    <w:rPr>
      <w:rFonts w:asciiTheme="majorHAnsi" w:eastAsiaTheme="majorEastAsia" w:hAnsiTheme="majorHAnsi" w:cstheme="majorBidi"/>
      <w:color w:val="2F5496" w:themeColor="accent1" w:themeShade="BF"/>
      <w:sz w:val="32"/>
      <w:szCs w:val="32"/>
      <w:lang w:val="en-GB" w:eastAsia="en-GB"/>
    </w:rPr>
  </w:style>
  <w:style w:type="paragraph" w:styleId="HTMLPreformatted">
    <w:name w:val="HTML Preformatted"/>
    <w:basedOn w:val="Normal"/>
    <w:link w:val="HTMLPreformattedChar"/>
    <w:uiPriority w:val="99"/>
    <w:semiHidden/>
    <w:unhideWhenUsed/>
    <w:rsid w:val="000333F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33F2"/>
    <w:rPr>
      <w:rFonts w:ascii="Consolas" w:hAnsi="Consolas" w:cs="Times New Roman"/>
      <w:sz w:val="20"/>
      <w:szCs w:val="20"/>
      <w:lang w:val="en-GB" w:eastAsia="en-GB"/>
    </w:rPr>
  </w:style>
  <w:style w:type="character" w:styleId="FollowedHyperlink">
    <w:name w:val="FollowedHyperlink"/>
    <w:basedOn w:val="DefaultParagraphFont"/>
    <w:uiPriority w:val="99"/>
    <w:semiHidden/>
    <w:unhideWhenUsed/>
    <w:rsid w:val="00523D08"/>
    <w:rPr>
      <w:color w:val="954F72" w:themeColor="followedHyperlink"/>
      <w:u w:val="single"/>
    </w:rPr>
  </w:style>
  <w:style w:type="table" w:styleId="TableGrid">
    <w:name w:val="Table Grid"/>
    <w:basedOn w:val="TableNormal"/>
    <w:uiPriority w:val="39"/>
    <w:rsid w:val="002726A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546C4"/>
    <w:rPr>
      <w:color w:val="605E5C"/>
      <w:shd w:val="clear" w:color="auto" w:fill="E1DFDD"/>
    </w:rPr>
  </w:style>
  <w:style w:type="paragraph" w:styleId="Revision">
    <w:name w:val="Revision"/>
    <w:hidden/>
    <w:uiPriority w:val="99"/>
    <w:semiHidden/>
    <w:rsid w:val="00A70820"/>
    <w:rPr>
      <w:rFonts w:ascii="Times New Roman" w:hAnsi="Times New Roman" w:cs="Times New Roman"/>
      <w:lang w:val="en-GB" w:eastAsia="en-GB"/>
    </w:rPr>
  </w:style>
  <w:style w:type="character" w:styleId="Mention">
    <w:name w:val="Mention"/>
    <w:basedOn w:val="DefaultParagraphFont"/>
    <w:uiPriority w:val="99"/>
    <w:unhideWhenUsed/>
    <w:rsid w:val="006112F9"/>
    <w:rPr>
      <w:color w:val="2B579A"/>
      <w:shd w:val="clear" w:color="auto" w:fill="E1DFDD"/>
    </w:rPr>
  </w:style>
  <w:style w:type="character" w:styleId="Emphasis">
    <w:name w:val="Emphasis"/>
    <w:basedOn w:val="DefaultParagraphFont"/>
    <w:uiPriority w:val="20"/>
    <w:qFormat/>
    <w:rsid w:val="007358C9"/>
    <w:rPr>
      <w:i/>
      <w:iCs/>
    </w:rPr>
  </w:style>
  <w:style w:type="character" w:customStyle="1" w:styleId="Heading2Char">
    <w:name w:val="Heading 2 Char"/>
    <w:basedOn w:val="DefaultParagraphFont"/>
    <w:link w:val="Heading2"/>
    <w:uiPriority w:val="9"/>
    <w:semiHidden/>
    <w:rsid w:val="00126A10"/>
    <w:rPr>
      <w:rFonts w:asciiTheme="majorHAnsi" w:eastAsiaTheme="majorEastAsia" w:hAnsiTheme="majorHAnsi" w:cstheme="majorBidi"/>
      <w:color w:val="2F5496" w:themeColor="accent1" w:themeShade="BF"/>
      <w:sz w:val="26"/>
      <w:szCs w:val="26"/>
      <w:lang w:val="en-GB" w:eastAsia="en-GB"/>
    </w:rPr>
  </w:style>
  <w:style w:type="character" w:customStyle="1" w:styleId="normaltextrun">
    <w:name w:val="normaltextrun"/>
    <w:basedOn w:val="DefaultParagraphFont"/>
    <w:rsid w:val="00F137FD"/>
  </w:style>
  <w:style w:type="character" w:customStyle="1" w:styleId="eop">
    <w:name w:val="eop"/>
    <w:basedOn w:val="DefaultParagraphFont"/>
    <w:rsid w:val="00F137FD"/>
  </w:style>
  <w:style w:type="numbering" w:customStyle="1" w:styleId="Style1">
    <w:name w:val="Style1"/>
    <w:uiPriority w:val="99"/>
    <w:rsid w:val="00AE579B"/>
    <w:pPr>
      <w:numPr>
        <w:numId w:val="4"/>
      </w:numPr>
    </w:pPr>
  </w:style>
  <w:style w:type="character" w:styleId="Strong">
    <w:name w:val="Strong"/>
    <w:basedOn w:val="DefaultParagraphFont"/>
    <w:uiPriority w:val="22"/>
    <w:qFormat/>
    <w:rsid w:val="00474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6029">
      <w:bodyDiv w:val="1"/>
      <w:marLeft w:val="0"/>
      <w:marRight w:val="0"/>
      <w:marTop w:val="0"/>
      <w:marBottom w:val="0"/>
      <w:divBdr>
        <w:top w:val="none" w:sz="0" w:space="0" w:color="auto"/>
        <w:left w:val="none" w:sz="0" w:space="0" w:color="auto"/>
        <w:bottom w:val="none" w:sz="0" w:space="0" w:color="auto"/>
        <w:right w:val="none" w:sz="0" w:space="0" w:color="auto"/>
      </w:divBdr>
      <w:divsChild>
        <w:div w:id="1012801868">
          <w:marLeft w:val="0"/>
          <w:marRight w:val="0"/>
          <w:marTop w:val="0"/>
          <w:marBottom w:val="0"/>
          <w:divBdr>
            <w:top w:val="none" w:sz="0" w:space="0" w:color="auto"/>
            <w:left w:val="none" w:sz="0" w:space="0" w:color="auto"/>
            <w:bottom w:val="none" w:sz="0" w:space="0" w:color="auto"/>
            <w:right w:val="none" w:sz="0" w:space="0" w:color="auto"/>
          </w:divBdr>
        </w:div>
      </w:divsChild>
    </w:div>
    <w:div w:id="12845640">
      <w:bodyDiv w:val="1"/>
      <w:marLeft w:val="0"/>
      <w:marRight w:val="0"/>
      <w:marTop w:val="0"/>
      <w:marBottom w:val="0"/>
      <w:divBdr>
        <w:top w:val="none" w:sz="0" w:space="0" w:color="auto"/>
        <w:left w:val="none" w:sz="0" w:space="0" w:color="auto"/>
        <w:bottom w:val="none" w:sz="0" w:space="0" w:color="auto"/>
        <w:right w:val="none" w:sz="0" w:space="0" w:color="auto"/>
      </w:divBdr>
    </w:div>
    <w:div w:id="16273470">
      <w:bodyDiv w:val="1"/>
      <w:marLeft w:val="0"/>
      <w:marRight w:val="0"/>
      <w:marTop w:val="0"/>
      <w:marBottom w:val="0"/>
      <w:divBdr>
        <w:top w:val="none" w:sz="0" w:space="0" w:color="auto"/>
        <w:left w:val="none" w:sz="0" w:space="0" w:color="auto"/>
        <w:bottom w:val="none" w:sz="0" w:space="0" w:color="auto"/>
        <w:right w:val="none" w:sz="0" w:space="0" w:color="auto"/>
      </w:divBdr>
    </w:div>
    <w:div w:id="267736137">
      <w:bodyDiv w:val="1"/>
      <w:marLeft w:val="0"/>
      <w:marRight w:val="0"/>
      <w:marTop w:val="0"/>
      <w:marBottom w:val="0"/>
      <w:divBdr>
        <w:top w:val="none" w:sz="0" w:space="0" w:color="auto"/>
        <w:left w:val="none" w:sz="0" w:space="0" w:color="auto"/>
        <w:bottom w:val="none" w:sz="0" w:space="0" w:color="auto"/>
        <w:right w:val="none" w:sz="0" w:space="0" w:color="auto"/>
      </w:divBdr>
    </w:div>
    <w:div w:id="282616879">
      <w:bodyDiv w:val="1"/>
      <w:marLeft w:val="0"/>
      <w:marRight w:val="0"/>
      <w:marTop w:val="0"/>
      <w:marBottom w:val="0"/>
      <w:divBdr>
        <w:top w:val="none" w:sz="0" w:space="0" w:color="auto"/>
        <w:left w:val="none" w:sz="0" w:space="0" w:color="auto"/>
        <w:bottom w:val="none" w:sz="0" w:space="0" w:color="auto"/>
        <w:right w:val="none" w:sz="0" w:space="0" w:color="auto"/>
      </w:divBdr>
    </w:div>
    <w:div w:id="283656144">
      <w:bodyDiv w:val="1"/>
      <w:marLeft w:val="0"/>
      <w:marRight w:val="0"/>
      <w:marTop w:val="0"/>
      <w:marBottom w:val="0"/>
      <w:divBdr>
        <w:top w:val="none" w:sz="0" w:space="0" w:color="auto"/>
        <w:left w:val="none" w:sz="0" w:space="0" w:color="auto"/>
        <w:bottom w:val="none" w:sz="0" w:space="0" w:color="auto"/>
        <w:right w:val="none" w:sz="0" w:space="0" w:color="auto"/>
      </w:divBdr>
    </w:div>
    <w:div w:id="330059836">
      <w:bodyDiv w:val="1"/>
      <w:marLeft w:val="0"/>
      <w:marRight w:val="0"/>
      <w:marTop w:val="0"/>
      <w:marBottom w:val="0"/>
      <w:divBdr>
        <w:top w:val="none" w:sz="0" w:space="0" w:color="auto"/>
        <w:left w:val="none" w:sz="0" w:space="0" w:color="auto"/>
        <w:bottom w:val="none" w:sz="0" w:space="0" w:color="auto"/>
        <w:right w:val="none" w:sz="0" w:space="0" w:color="auto"/>
      </w:divBdr>
    </w:div>
    <w:div w:id="349718346">
      <w:bodyDiv w:val="1"/>
      <w:marLeft w:val="0"/>
      <w:marRight w:val="0"/>
      <w:marTop w:val="0"/>
      <w:marBottom w:val="0"/>
      <w:divBdr>
        <w:top w:val="none" w:sz="0" w:space="0" w:color="auto"/>
        <w:left w:val="none" w:sz="0" w:space="0" w:color="auto"/>
        <w:bottom w:val="none" w:sz="0" w:space="0" w:color="auto"/>
        <w:right w:val="none" w:sz="0" w:space="0" w:color="auto"/>
      </w:divBdr>
    </w:div>
    <w:div w:id="354424196">
      <w:bodyDiv w:val="1"/>
      <w:marLeft w:val="0"/>
      <w:marRight w:val="0"/>
      <w:marTop w:val="0"/>
      <w:marBottom w:val="0"/>
      <w:divBdr>
        <w:top w:val="none" w:sz="0" w:space="0" w:color="auto"/>
        <w:left w:val="none" w:sz="0" w:space="0" w:color="auto"/>
        <w:bottom w:val="none" w:sz="0" w:space="0" w:color="auto"/>
        <w:right w:val="none" w:sz="0" w:space="0" w:color="auto"/>
      </w:divBdr>
    </w:div>
    <w:div w:id="401026420">
      <w:bodyDiv w:val="1"/>
      <w:marLeft w:val="0"/>
      <w:marRight w:val="0"/>
      <w:marTop w:val="0"/>
      <w:marBottom w:val="0"/>
      <w:divBdr>
        <w:top w:val="none" w:sz="0" w:space="0" w:color="auto"/>
        <w:left w:val="none" w:sz="0" w:space="0" w:color="auto"/>
        <w:bottom w:val="none" w:sz="0" w:space="0" w:color="auto"/>
        <w:right w:val="none" w:sz="0" w:space="0" w:color="auto"/>
      </w:divBdr>
    </w:div>
    <w:div w:id="412092304">
      <w:bodyDiv w:val="1"/>
      <w:marLeft w:val="0"/>
      <w:marRight w:val="0"/>
      <w:marTop w:val="0"/>
      <w:marBottom w:val="0"/>
      <w:divBdr>
        <w:top w:val="none" w:sz="0" w:space="0" w:color="auto"/>
        <w:left w:val="none" w:sz="0" w:space="0" w:color="auto"/>
        <w:bottom w:val="none" w:sz="0" w:space="0" w:color="auto"/>
        <w:right w:val="none" w:sz="0" w:space="0" w:color="auto"/>
      </w:divBdr>
    </w:div>
    <w:div w:id="434836679">
      <w:bodyDiv w:val="1"/>
      <w:marLeft w:val="0"/>
      <w:marRight w:val="0"/>
      <w:marTop w:val="0"/>
      <w:marBottom w:val="0"/>
      <w:divBdr>
        <w:top w:val="none" w:sz="0" w:space="0" w:color="auto"/>
        <w:left w:val="none" w:sz="0" w:space="0" w:color="auto"/>
        <w:bottom w:val="none" w:sz="0" w:space="0" w:color="auto"/>
        <w:right w:val="none" w:sz="0" w:space="0" w:color="auto"/>
      </w:divBdr>
    </w:div>
    <w:div w:id="468786384">
      <w:bodyDiv w:val="1"/>
      <w:marLeft w:val="0"/>
      <w:marRight w:val="0"/>
      <w:marTop w:val="0"/>
      <w:marBottom w:val="0"/>
      <w:divBdr>
        <w:top w:val="none" w:sz="0" w:space="0" w:color="auto"/>
        <w:left w:val="none" w:sz="0" w:space="0" w:color="auto"/>
        <w:bottom w:val="none" w:sz="0" w:space="0" w:color="auto"/>
        <w:right w:val="none" w:sz="0" w:space="0" w:color="auto"/>
      </w:divBdr>
    </w:div>
    <w:div w:id="489099281">
      <w:bodyDiv w:val="1"/>
      <w:marLeft w:val="0"/>
      <w:marRight w:val="0"/>
      <w:marTop w:val="0"/>
      <w:marBottom w:val="0"/>
      <w:divBdr>
        <w:top w:val="none" w:sz="0" w:space="0" w:color="auto"/>
        <w:left w:val="none" w:sz="0" w:space="0" w:color="auto"/>
        <w:bottom w:val="none" w:sz="0" w:space="0" w:color="auto"/>
        <w:right w:val="none" w:sz="0" w:space="0" w:color="auto"/>
      </w:divBdr>
    </w:div>
    <w:div w:id="494687878">
      <w:bodyDiv w:val="1"/>
      <w:marLeft w:val="0"/>
      <w:marRight w:val="0"/>
      <w:marTop w:val="0"/>
      <w:marBottom w:val="0"/>
      <w:divBdr>
        <w:top w:val="none" w:sz="0" w:space="0" w:color="auto"/>
        <w:left w:val="none" w:sz="0" w:space="0" w:color="auto"/>
        <w:bottom w:val="none" w:sz="0" w:space="0" w:color="auto"/>
        <w:right w:val="none" w:sz="0" w:space="0" w:color="auto"/>
      </w:divBdr>
    </w:div>
    <w:div w:id="526064239">
      <w:bodyDiv w:val="1"/>
      <w:marLeft w:val="0"/>
      <w:marRight w:val="0"/>
      <w:marTop w:val="0"/>
      <w:marBottom w:val="0"/>
      <w:divBdr>
        <w:top w:val="none" w:sz="0" w:space="0" w:color="auto"/>
        <w:left w:val="none" w:sz="0" w:space="0" w:color="auto"/>
        <w:bottom w:val="none" w:sz="0" w:space="0" w:color="auto"/>
        <w:right w:val="none" w:sz="0" w:space="0" w:color="auto"/>
      </w:divBdr>
    </w:div>
    <w:div w:id="526598656">
      <w:bodyDiv w:val="1"/>
      <w:marLeft w:val="0"/>
      <w:marRight w:val="0"/>
      <w:marTop w:val="0"/>
      <w:marBottom w:val="0"/>
      <w:divBdr>
        <w:top w:val="none" w:sz="0" w:space="0" w:color="auto"/>
        <w:left w:val="none" w:sz="0" w:space="0" w:color="auto"/>
        <w:bottom w:val="none" w:sz="0" w:space="0" w:color="auto"/>
        <w:right w:val="none" w:sz="0" w:space="0" w:color="auto"/>
      </w:divBdr>
    </w:div>
    <w:div w:id="552812515">
      <w:bodyDiv w:val="1"/>
      <w:marLeft w:val="0"/>
      <w:marRight w:val="0"/>
      <w:marTop w:val="0"/>
      <w:marBottom w:val="0"/>
      <w:divBdr>
        <w:top w:val="none" w:sz="0" w:space="0" w:color="auto"/>
        <w:left w:val="none" w:sz="0" w:space="0" w:color="auto"/>
        <w:bottom w:val="none" w:sz="0" w:space="0" w:color="auto"/>
        <w:right w:val="none" w:sz="0" w:space="0" w:color="auto"/>
      </w:divBdr>
    </w:div>
    <w:div w:id="596868349">
      <w:bodyDiv w:val="1"/>
      <w:marLeft w:val="0"/>
      <w:marRight w:val="0"/>
      <w:marTop w:val="0"/>
      <w:marBottom w:val="0"/>
      <w:divBdr>
        <w:top w:val="none" w:sz="0" w:space="0" w:color="auto"/>
        <w:left w:val="none" w:sz="0" w:space="0" w:color="auto"/>
        <w:bottom w:val="none" w:sz="0" w:space="0" w:color="auto"/>
        <w:right w:val="none" w:sz="0" w:space="0" w:color="auto"/>
      </w:divBdr>
    </w:div>
    <w:div w:id="613749294">
      <w:bodyDiv w:val="1"/>
      <w:marLeft w:val="0"/>
      <w:marRight w:val="0"/>
      <w:marTop w:val="0"/>
      <w:marBottom w:val="0"/>
      <w:divBdr>
        <w:top w:val="none" w:sz="0" w:space="0" w:color="auto"/>
        <w:left w:val="none" w:sz="0" w:space="0" w:color="auto"/>
        <w:bottom w:val="none" w:sz="0" w:space="0" w:color="auto"/>
        <w:right w:val="none" w:sz="0" w:space="0" w:color="auto"/>
      </w:divBdr>
    </w:div>
    <w:div w:id="646976484">
      <w:bodyDiv w:val="1"/>
      <w:marLeft w:val="0"/>
      <w:marRight w:val="0"/>
      <w:marTop w:val="0"/>
      <w:marBottom w:val="0"/>
      <w:divBdr>
        <w:top w:val="none" w:sz="0" w:space="0" w:color="auto"/>
        <w:left w:val="none" w:sz="0" w:space="0" w:color="auto"/>
        <w:bottom w:val="none" w:sz="0" w:space="0" w:color="auto"/>
        <w:right w:val="none" w:sz="0" w:space="0" w:color="auto"/>
      </w:divBdr>
    </w:div>
    <w:div w:id="674723685">
      <w:bodyDiv w:val="1"/>
      <w:marLeft w:val="0"/>
      <w:marRight w:val="0"/>
      <w:marTop w:val="0"/>
      <w:marBottom w:val="0"/>
      <w:divBdr>
        <w:top w:val="none" w:sz="0" w:space="0" w:color="auto"/>
        <w:left w:val="none" w:sz="0" w:space="0" w:color="auto"/>
        <w:bottom w:val="none" w:sz="0" w:space="0" w:color="auto"/>
        <w:right w:val="none" w:sz="0" w:space="0" w:color="auto"/>
      </w:divBdr>
    </w:div>
    <w:div w:id="728698202">
      <w:bodyDiv w:val="1"/>
      <w:marLeft w:val="0"/>
      <w:marRight w:val="0"/>
      <w:marTop w:val="0"/>
      <w:marBottom w:val="0"/>
      <w:divBdr>
        <w:top w:val="none" w:sz="0" w:space="0" w:color="auto"/>
        <w:left w:val="none" w:sz="0" w:space="0" w:color="auto"/>
        <w:bottom w:val="none" w:sz="0" w:space="0" w:color="auto"/>
        <w:right w:val="none" w:sz="0" w:space="0" w:color="auto"/>
      </w:divBdr>
      <w:divsChild>
        <w:div w:id="826366496">
          <w:marLeft w:val="0"/>
          <w:marRight w:val="0"/>
          <w:marTop w:val="0"/>
          <w:marBottom w:val="0"/>
          <w:divBdr>
            <w:top w:val="none" w:sz="0" w:space="0" w:color="auto"/>
            <w:left w:val="none" w:sz="0" w:space="0" w:color="auto"/>
            <w:bottom w:val="none" w:sz="0" w:space="0" w:color="auto"/>
            <w:right w:val="none" w:sz="0" w:space="0" w:color="auto"/>
          </w:divBdr>
        </w:div>
      </w:divsChild>
    </w:div>
    <w:div w:id="741216504">
      <w:bodyDiv w:val="1"/>
      <w:marLeft w:val="0"/>
      <w:marRight w:val="0"/>
      <w:marTop w:val="0"/>
      <w:marBottom w:val="0"/>
      <w:divBdr>
        <w:top w:val="none" w:sz="0" w:space="0" w:color="auto"/>
        <w:left w:val="none" w:sz="0" w:space="0" w:color="auto"/>
        <w:bottom w:val="none" w:sz="0" w:space="0" w:color="auto"/>
        <w:right w:val="none" w:sz="0" w:space="0" w:color="auto"/>
      </w:divBdr>
    </w:div>
    <w:div w:id="767310172">
      <w:bodyDiv w:val="1"/>
      <w:marLeft w:val="0"/>
      <w:marRight w:val="0"/>
      <w:marTop w:val="0"/>
      <w:marBottom w:val="0"/>
      <w:divBdr>
        <w:top w:val="none" w:sz="0" w:space="0" w:color="auto"/>
        <w:left w:val="none" w:sz="0" w:space="0" w:color="auto"/>
        <w:bottom w:val="none" w:sz="0" w:space="0" w:color="auto"/>
        <w:right w:val="none" w:sz="0" w:space="0" w:color="auto"/>
      </w:divBdr>
    </w:div>
    <w:div w:id="796992414">
      <w:bodyDiv w:val="1"/>
      <w:marLeft w:val="0"/>
      <w:marRight w:val="0"/>
      <w:marTop w:val="0"/>
      <w:marBottom w:val="0"/>
      <w:divBdr>
        <w:top w:val="none" w:sz="0" w:space="0" w:color="auto"/>
        <w:left w:val="none" w:sz="0" w:space="0" w:color="auto"/>
        <w:bottom w:val="none" w:sz="0" w:space="0" w:color="auto"/>
        <w:right w:val="none" w:sz="0" w:space="0" w:color="auto"/>
      </w:divBdr>
    </w:div>
    <w:div w:id="798450888">
      <w:bodyDiv w:val="1"/>
      <w:marLeft w:val="0"/>
      <w:marRight w:val="0"/>
      <w:marTop w:val="0"/>
      <w:marBottom w:val="0"/>
      <w:divBdr>
        <w:top w:val="none" w:sz="0" w:space="0" w:color="auto"/>
        <w:left w:val="none" w:sz="0" w:space="0" w:color="auto"/>
        <w:bottom w:val="none" w:sz="0" w:space="0" w:color="auto"/>
        <w:right w:val="none" w:sz="0" w:space="0" w:color="auto"/>
      </w:divBdr>
    </w:div>
    <w:div w:id="811675382">
      <w:bodyDiv w:val="1"/>
      <w:marLeft w:val="0"/>
      <w:marRight w:val="0"/>
      <w:marTop w:val="0"/>
      <w:marBottom w:val="0"/>
      <w:divBdr>
        <w:top w:val="none" w:sz="0" w:space="0" w:color="auto"/>
        <w:left w:val="none" w:sz="0" w:space="0" w:color="auto"/>
        <w:bottom w:val="none" w:sz="0" w:space="0" w:color="auto"/>
        <w:right w:val="none" w:sz="0" w:space="0" w:color="auto"/>
      </w:divBdr>
    </w:div>
    <w:div w:id="817575668">
      <w:bodyDiv w:val="1"/>
      <w:marLeft w:val="0"/>
      <w:marRight w:val="0"/>
      <w:marTop w:val="0"/>
      <w:marBottom w:val="0"/>
      <w:divBdr>
        <w:top w:val="none" w:sz="0" w:space="0" w:color="auto"/>
        <w:left w:val="none" w:sz="0" w:space="0" w:color="auto"/>
        <w:bottom w:val="none" w:sz="0" w:space="0" w:color="auto"/>
        <w:right w:val="none" w:sz="0" w:space="0" w:color="auto"/>
      </w:divBdr>
    </w:div>
    <w:div w:id="844785526">
      <w:bodyDiv w:val="1"/>
      <w:marLeft w:val="0"/>
      <w:marRight w:val="0"/>
      <w:marTop w:val="0"/>
      <w:marBottom w:val="0"/>
      <w:divBdr>
        <w:top w:val="none" w:sz="0" w:space="0" w:color="auto"/>
        <w:left w:val="none" w:sz="0" w:space="0" w:color="auto"/>
        <w:bottom w:val="none" w:sz="0" w:space="0" w:color="auto"/>
        <w:right w:val="none" w:sz="0" w:space="0" w:color="auto"/>
      </w:divBdr>
    </w:div>
    <w:div w:id="963119932">
      <w:bodyDiv w:val="1"/>
      <w:marLeft w:val="0"/>
      <w:marRight w:val="0"/>
      <w:marTop w:val="0"/>
      <w:marBottom w:val="0"/>
      <w:divBdr>
        <w:top w:val="none" w:sz="0" w:space="0" w:color="auto"/>
        <w:left w:val="none" w:sz="0" w:space="0" w:color="auto"/>
        <w:bottom w:val="none" w:sz="0" w:space="0" w:color="auto"/>
        <w:right w:val="none" w:sz="0" w:space="0" w:color="auto"/>
      </w:divBdr>
    </w:div>
    <w:div w:id="971982226">
      <w:bodyDiv w:val="1"/>
      <w:marLeft w:val="0"/>
      <w:marRight w:val="0"/>
      <w:marTop w:val="0"/>
      <w:marBottom w:val="0"/>
      <w:divBdr>
        <w:top w:val="none" w:sz="0" w:space="0" w:color="auto"/>
        <w:left w:val="none" w:sz="0" w:space="0" w:color="auto"/>
        <w:bottom w:val="none" w:sz="0" w:space="0" w:color="auto"/>
        <w:right w:val="none" w:sz="0" w:space="0" w:color="auto"/>
      </w:divBdr>
    </w:div>
    <w:div w:id="995497227">
      <w:bodyDiv w:val="1"/>
      <w:marLeft w:val="0"/>
      <w:marRight w:val="0"/>
      <w:marTop w:val="0"/>
      <w:marBottom w:val="0"/>
      <w:divBdr>
        <w:top w:val="none" w:sz="0" w:space="0" w:color="auto"/>
        <w:left w:val="none" w:sz="0" w:space="0" w:color="auto"/>
        <w:bottom w:val="none" w:sz="0" w:space="0" w:color="auto"/>
        <w:right w:val="none" w:sz="0" w:space="0" w:color="auto"/>
      </w:divBdr>
    </w:div>
    <w:div w:id="1008679213">
      <w:bodyDiv w:val="1"/>
      <w:marLeft w:val="0"/>
      <w:marRight w:val="0"/>
      <w:marTop w:val="0"/>
      <w:marBottom w:val="0"/>
      <w:divBdr>
        <w:top w:val="none" w:sz="0" w:space="0" w:color="auto"/>
        <w:left w:val="none" w:sz="0" w:space="0" w:color="auto"/>
        <w:bottom w:val="none" w:sz="0" w:space="0" w:color="auto"/>
        <w:right w:val="none" w:sz="0" w:space="0" w:color="auto"/>
      </w:divBdr>
    </w:div>
    <w:div w:id="1043209657">
      <w:bodyDiv w:val="1"/>
      <w:marLeft w:val="0"/>
      <w:marRight w:val="0"/>
      <w:marTop w:val="0"/>
      <w:marBottom w:val="0"/>
      <w:divBdr>
        <w:top w:val="none" w:sz="0" w:space="0" w:color="auto"/>
        <w:left w:val="none" w:sz="0" w:space="0" w:color="auto"/>
        <w:bottom w:val="none" w:sz="0" w:space="0" w:color="auto"/>
        <w:right w:val="none" w:sz="0" w:space="0" w:color="auto"/>
      </w:divBdr>
    </w:div>
    <w:div w:id="1048799801">
      <w:bodyDiv w:val="1"/>
      <w:marLeft w:val="0"/>
      <w:marRight w:val="0"/>
      <w:marTop w:val="0"/>
      <w:marBottom w:val="0"/>
      <w:divBdr>
        <w:top w:val="none" w:sz="0" w:space="0" w:color="auto"/>
        <w:left w:val="none" w:sz="0" w:space="0" w:color="auto"/>
        <w:bottom w:val="none" w:sz="0" w:space="0" w:color="auto"/>
        <w:right w:val="none" w:sz="0" w:space="0" w:color="auto"/>
      </w:divBdr>
    </w:div>
    <w:div w:id="1083989036">
      <w:bodyDiv w:val="1"/>
      <w:marLeft w:val="0"/>
      <w:marRight w:val="0"/>
      <w:marTop w:val="0"/>
      <w:marBottom w:val="0"/>
      <w:divBdr>
        <w:top w:val="none" w:sz="0" w:space="0" w:color="auto"/>
        <w:left w:val="none" w:sz="0" w:space="0" w:color="auto"/>
        <w:bottom w:val="none" w:sz="0" w:space="0" w:color="auto"/>
        <w:right w:val="none" w:sz="0" w:space="0" w:color="auto"/>
      </w:divBdr>
    </w:div>
    <w:div w:id="1084106771">
      <w:bodyDiv w:val="1"/>
      <w:marLeft w:val="0"/>
      <w:marRight w:val="0"/>
      <w:marTop w:val="0"/>
      <w:marBottom w:val="0"/>
      <w:divBdr>
        <w:top w:val="none" w:sz="0" w:space="0" w:color="auto"/>
        <w:left w:val="none" w:sz="0" w:space="0" w:color="auto"/>
        <w:bottom w:val="none" w:sz="0" w:space="0" w:color="auto"/>
        <w:right w:val="none" w:sz="0" w:space="0" w:color="auto"/>
      </w:divBdr>
    </w:div>
    <w:div w:id="1106080861">
      <w:bodyDiv w:val="1"/>
      <w:marLeft w:val="0"/>
      <w:marRight w:val="0"/>
      <w:marTop w:val="0"/>
      <w:marBottom w:val="0"/>
      <w:divBdr>
        <w:top w:val="none" w:sz="0" w:space="0" w:color="auto"/>
        <w:left w:val="none" w:sz="0" w:space="0" w:color="auto"/>
        <w:bottom w:val="none" w:sz="0" w:space="0" w:color="auto"/>
        <w:right w:val="none" w:sz="0" w:space="0" w:color="auto"/>
      </w:divBdr>
    </w:div>
    <w:div w:id="1115902559">
      <w:bodyDiv w:val="1"/>
      <w:marLeft w:val="0"/>
      <w:marRight w:val="0"/>
      <w:marTop w:val="0"/>
      <w:marBottom w:val="0"/>
      <w:divBdr>
        <w:top w:val="none" w:sz="0" w:space="0" w:color="auto"/>
        <w:left w:val="none" w:sz="0" w:space="0" w:color="auto"/>
        <w:bottom w:val="none" w:sz="0" w:space="0" w:color="auto"/>
        <w:right w:val="none" w:sz="0" w:space="0" w:color="auto"/>
      </w:divBdr>
    </w:div>
    <w:div w:id="1120566227">
      <w:bodyDiv w:val="1"/>
      <w:marLeft w:val="0"/>
      <w:marRight w:val="0"/>
      <w:marTop w:val="0"/>
      <w:marBottom w:val="0"/>
      <w:divBdr>
        <w:top w:val="none" w:sz="0" w:space="0" w:color="auto"/>
        <w:left w:val="none" w:sz="0" w:space="0" w:color="auto"/>
        <w:bottom w:val="none" w:sz="0" w:space="0" w:color="auto"/>
        <w:right w:val="none" w:sz="0" w:space="0" w:color="auto"/>
      </w:divBdr>
    </w:div>
    <w:div w:id="1132013832">
      <w:bodyDiv w:val="1"/>
      <w:marLeft w:val="0"/>
      <w:marRight w:val="0"/>
      <w:marTop w:val="0"/>
      <w:marBottom w:val="0"/>
      <w:divBdr>
        <w:top w:val="none" w:sz="0" w:space="0" w:color="auto"/>
        <w:left w:val="none" w:sz="0" w:space="0" w:color="auto"/>
        <w:bottom w:val="none" w:sz="0" w:space="0" w:color="auto"/>
        <w:right w:val="none" w:sz="0" w:space="0" w:color="auto"/>
      </w:divBdr>
    </w:div>
    <w:div w:id="1164052354">
      <w:bodyDiv w:val="1"/>
      <w:marLeft w:val="0"/>
      <w:marRight w:val="0"/>
      <w:marTop w:val="0"/>
      <w:marBottom w:val="0"/>
      <w:divBdr>
        <w:top w:val="none" w:sz="0" w:space="0" w:color="auto"/>
        <w:left w:val="none" w:sz="0" w:space="0" w:color="auto"/>
        <w:bottom w:val="none" w:sz="0" w:space="0" w:color="auto"/>
        <w:right w:val="none" w:sz="0" w:space="0" w:color="auto"/>
      </w:divBdr>
    </w:div>
    <w:div w:id="1242907549">
      <w:bodyDiv w:val="1"/>
      <w:marLeft w:val="0"/>
      <w:marRight w:val="0"/>
      <w:marTop w:val="0"/>
      <w:marBottom w:val="0"/>
      <w:divBdr>
        <w:top w:val="none" w:sz="0" w:space="0" w:color="auto"/>
        <w:left w:val="none" w:sz="0" w:space="0" w:color="auto"/>
        <w:bottom w:val="none" w:sz="0" w:space="0" w:color="auto"/>
        <w:right w:val="none" w:sz="0" w:space="0" w:color="auto"/>
      </w:divBdr>
    </w:div>
    <w:div w:id="1247224266">
      <w:bodyDiv w:val="1"/>
      <w:marLeft w:val="0"/>
      <w:marRight w:val="0"/>
      <w:marTop w:val="0"/>
      <w:marBottom w:val="0"/>
      <w:divBdr>
        <w:top w:val="none" w:sz="0" w:space="0" w:color="auto"/>
        <w:left w:val="none" w:sz="0" w:space="0" w:color="auto"/>
        <w:bottom w:val="none" w:sz="0" w:space="0" w:color="auto"/>
        <w:right w:val="none" w:sz="0" w:space="0" w:color="auto"/>
      </w:divBdr>
    </w:div>
    <w:div w:id="1343627330">
      <w:bodyDiv w:val="1"/>
      <w:marLeft w:val="0"/>
      <w:marRight w:val="0"/>
      <w:marTop w:val="0"/>
      <w:marBottom w:val="0"/>
      <w:divBdr>
        <w:top w:val="none" w:sz="0" w:space="0" w:color="auto"/>
        <w:left w:val="none" w:sz="0" w:space="0" w:color="auto"/>
        <w:bottom w:val="none" w:sz="0" w:space="0" w:color="auto"/>
        <w:right w:val="none" w:sz="0" w:space="0" w:color="auto"/>
      </w:divBdr>
      <w:divsChild>
        <w:div w:id="1388843315">
          <w:marLeft w:val="0"/>
          <w:marRight w:val="0"/>
          <w:marTop w:val="0"/>
          <w:marBottom w:val="0"/>
          <w:divBdr>
            <w:top w:val="none" w:sz="0" w:space="0" w:color="auto"/>
            <w:left w:val="none" w:sz="0" w:space="0" w:color="auto"/>
            <w:bottom w:val="none" w:sz="0" w:space="0" w:color="auto"/>
            <w:right w:val="none" w:sz="0" w:space="0" w:color="auto"/>
          </w:divBdr>
          <w:divsChild>
            <w:div w:id="199317816">
              <w:marLeft w:val="0"/>
              <w:marRight w:val="0"/>
              <w:marTop w:val="0"/>
              <w:marBottom w:val="0"/>
              <w:divBdr>
                <w:top w:val="none" w:sz="0" w:space="0" w:color="auto"/>
                <w:left w:val="none" w:sz="0" w:space="0" w:color="auto"/>
                <w:bottom w:val="none" w:sz="0" w:space="0" w:color="auto"/>
                <w:right w:val="none" w:sz="0" w:space="0" w:color="auto"/>
              </w:divBdr>
              <w:divsChild>
                <w:div w:id="669715293">
                  <w:marLeft w:val="0"/>
                  <w:marRight w:val="0"/>
                  <w:marTop w:val="0"/>
                  <w:marBottom w:val="0"/>
                  <w:divBdr>
                    <w:top w:val="none" w:sz="0" w:space="0" w:color="auto"/>
                    <w:left w:val="none" w:sz="0" w:space="0" w:color="auto"/>
                    <w:bottom w:val="none" w:sz="0" w:space="0" w:color="auto"/>
                    <w:right w:val="none" w:sz="0" w:space="0" w:color="auto"/>
                  </w:divBdr>
                  <w:divsChild>
                    <w:div w:id="17299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9032">
      <w:bodyDiv w:val="1"/>
      <w:marLeft w:val="0"/>
      <w:marRight w:val="0"/>
      <w:marTop w:val="0"/>
      <w:marBottom w:val="0"/>
      <w:divBdr>
        <w:top w:val="none" w:sz="0" w:space="0" w:color="auto"/>
        <w:left w:val="none" w:sz="0" w:space="0" w:color="auto"/>
        <w:bottom w:val="none" w:sz="0" w:space="0" w:color="auto"/>
        <w:right w:val="none" w:sz="0" w:space="0" w:color="auto"/>
      </w:divBdr>
    </w:div>
    <w:div w:id="1359044878">
      <w:bodyDiv w:val="1"/>
      <w:marLeft w:val="0"/>
      <w:marRight w:val="0"/>
      <w:marTop w:val="0"/>
      <w:marBottom w:val="0"/>
      <w:divBdr>
        <w:top w:val="none" w:sz="0" w:space="0" w:color="auto"/>
        <w:left w:val="none" w:sz="0" w:space="0" w:color="auto"/>
        <w:bottom w:val="none" w:sz="0" w:space="0" w:color="auto"/>
        <w:right w:val="none" w:sz="0" w:space="0" w:color="auto"/>
      </w:divBdr>
    </w:div>
    <w:div w:id="1359816496">
      <w:bodyDiv w:val="1"/>
      <w:marLeft w:val="0"/>
      <w:marRight w:val="0"/>
      <w:marTop w:val="0"/>
      <w:marBottom w:val="0"/>
      <w:divBdr>
        <w:top w:val="none" w:sz="0" w:space="0" w:color="auto"/>
        <w:left w:val="none" w:sz="0" w:space="0" w:color="auto"/>
        <w:bottom w:val="none" w:sz="0" w:space="0" w:color="auto"/>
        <w:right w:val="none" w:sz="0" w:space="0" w:color="auto"/>
      </w:divBdr>
    </w:div>
    <w:div w:id="1415736502">
      <w:bodyDiv w:val="1"/>
      <w:marLeft w:val="0"/>
      <w:marRight w:val="0"/>
      <w:marTop w:val="0"/>
      <w:marBottom w:val="0"/>
      <w:divBdr>
        <w:top w:val="none" w:sz="0" w:space="0" w:color="auto"/>
        <w:left w:val="none" w:sz="0" w:space="0" w:color="auto"/>
        <w:bottom w:val="none" w:sz="0" w:space="0" w:color="auto"/>
        <w:right w:val="none" w:sz="0" w:space="0" w:color="auto"/>
      </w:divBdr>
    </w:div>
    <w:div w:id="1484932964">
      <w:bodyDiv w:val="1"/>
      <w:marLeft w:val="0"/>
      <w:marRight w:val="0"/>
      <w:marTop w:val="0"/>
      <w:marBottom w:val="0"/>
      <w:divBdr>
        <w:top w:val="none" w:sz="0" w:space="0" w:color="auto"/>
        <w:left w:val="none" w:sz="0" w:space="0" w:color="auto"/>
        <w:bottom w:val="none" w:sz="0" w:space="0" w:color="auto"/>
        <w:right w:val="none" w:sz="0" w:space="0" w:color="auto"/>
      </w:divBdr>
    </w:div>
    <w:div w:id="1528448891">
      <w:bodyDiv w:val="1"/>
      <w:marLeft w:val="0"/>
      <w:marRight w:val="0"/>
      <w:marTop w:val="0"/>
      <w:marBottom w:val="0"/>
      <w:divBdr>
        <w:top w:val="none" w:sz="0" w:space="0" w:color="auto"/>
        <w:left w:val="none" w:sz="0" w:space="0" w:color="auto"/>
        <w:bottom w:val="none" w:sz="0" w:space="0" w:color="auto"/>
        <w:right w:val="none" w:sz="0" w:space="0" w:color="auto"/>
      </w:divBdr>
    </w:div>
    <w:div w:id="1532062032">
      <w:bodyDiv w:val="1"/>
      <w:marLeft w:val="0"/>
      <w:marRight w:val="0"/>
      <w:marTop w:val="0"/>
      <w:marBottom w:val="0"/>
      <w:divBdr>
        <w:top w:val="none" w:sz="0" w:space="0" w:color="auto"/>
        <w:left w:val="none" w:sz="0" w:space="0" w:color="auto"/>
        <w:bottom w:val="none" w:sz="0" w:space="0" w:color="auto"/>
        <w:right w:val="none" w:sz="0" w:space="0" w:color="auto"/>
      </w:divBdr>
    </w:div>
    <w:div w:id="1621230303">
      <w:bodyDiv w:val="1"/>
      <w:marLeft w:val="0"/>
      <w:marRight w:val="0"/>
      <w:marTop w:val="0"/>
      <w:marBottom w:val="0"/>
      <w:divBdr>
        <w:top w:val="none" w:sz="0" w:space="0" w:color="auto"/>
        <w:left w:val="none" w:sz="0" w:space="0" w:color="auto"/>
        <w:bottom w:val="none" w:sz="0" w:space="0" w:color="auto"/>
        <w:right w:val="none" w:sz="0" w:space="0" w:color="auto"/>
      </w:divBdr>
    </w:div>
    <w:div w:id="1666325514">
      <w:bodyDiv w:val="1"/>
      <w:marLeft w:val="0"/>
      <w:marRight w:val="0"/>
      <w:marTop w:val="0"/>
      <w:marBottom w:val="0"/>
      <w:divBdr>
        <w:top w:val="none" w:sz="0" w:space="0" w:color="auto"/>
        <w:left w:val="none" w:sz="0" w:space="0" w:color="auto"/>
        <w:bottom w:val="none" w:sz="0" w:space="0" w:color="auto"/>
        <w:right w:val="none" w:sz="0" w:space="0" w:color="auto"/>
      </w:divBdr>
      <w:divsChild>
        <w:div w:id="199781803">
          <w:marLeft w:val="0"/>
          <w:marRight w:val="0"/>
          <w:marTop w:val="0"/>
          <w:marBottom w:val="0"/>
          <w:divBdr>
            <w:top w:val="none" w:sz="0" w:space="0" w:color="auto"/>
            <w:left w:val="none" w:sz="0" w:space="0" w:color="auto"/>
            <w:bottom w:val="none" w:sz="0" w:space="0" w:color="auto"/>
            <w:right w:val="none" w:sz="0" w:space="0" w:color="auto"/>
          </w:divBdr>
        </w:div>
      </w:divsChild>
    </w:div>
    <w:div w:id="1673530577">
      <w:bodyDiv w:val="1"/>
      <w:marLeft w:val="0"/>
      <w:marRight w:val="0"/>
      <w:marTop w:val="0"/>
      <w:marBottom w:val="0"/>
      <w:divBdr>
        <w:top w:val="none" w:sz="0" w:space="0" w:color="auto"/>
        <w:left w:val="none" w:sz="0" w:space="0" w:color="auto"/>
        <w:bottom w:val="none" w:sz="0" w:space="0" w:color="auto"/>
        <w:right w:val="none" w:sz="0" w:space="0" w:color="auto"/>
      </w:divBdr>
    </w:div>
    <w:div w:id="1681808311">
      <w:bodyDiv w:val="1"/>
      <w:marLeft w:val="0"/>
      <w:marRight w:val="0"/>
      <w:marTop w:val="0"/>
      <w:marBottom w:val="0"/>
      <w:divBdr>
        <w:top w:val="none" w:sz="0" w:space="0" w:color="auto"/>
        <w:left w:val="none" w:sz="0" w:space="0" w:color="auto"/>
        <w:bottom w:val="none" w:sz="0" w:space="0" w:color="auto"/>
        <w:right w:val="none" w:sz="0" w:space="0" w:color="auto"/>
      </w:divBdr>
    </w:div>
    <w:div w:id="1682734397">
      <w:bodyDiv w:val="1"/>
      <w:marLeft w:val="0"/>
      <w:marRight w:val="0"/>
      <w:marTop w:val="0"/>
      <w:marBottom w:val="0"/>
      <w:divBdr>
        <w:top w:val="none" w:sz="0" w:space="0" w:color="auto"/>
        <w:left w:val="none" w:sz="0" w:space="0" w:color="auto"/>
        <w:bottom w:val="none" w:sz="0" w:space="0" w:color="auto"/>
        <w:right w:val="none" w:sz="0" w:space="0" w:color="auto"/>
      </w:divBdr>
    </w:div>
    <w:div w:id="1732925525">
      <w:bodyDiv w:val="1"/>
      <w:marLeft w:val="0"/>
      <w:marRight w:val="0"/>
      <w:marTop w:val="0"/>
      <w:marBottom w:val="0"/>
      <w:divBdr>
        <w:top w:val="none" w:sz="0" w:space="0" w:color="auto"/>
        <w:left w:val="none" w:sz="0" w:space="0" w:color="auto"/>
        <w:bottom w:val="none" w:sz="0" w:space="0" w:color="auto"/>
        <w:right w:val="none" w:sz="0" w:space="0" w:color="auto"/>
      </w:divBdr>
    </w:div>
    <w:div w:id="1764759015">
      <w:bodyDiv w:val="1"/>
      <w:marLeft w:val="0"/>
      <w:marRight w:val="0"/>
      <w:marTop w:val="0"/>
      <w:marBottom w:val="0"/>
      <w:divBdr>
        <w:top w:val="none" w:sz="0" w:space="0" w:color="auto"/>
        <w:left w:val="none" w:sz="0" w:space="0" w:color="auto"/>
        <w:bottom w:val="none" w:sz="0" w:space="0" w:color="auto"/>
        <w:right w:val="none" w:sz="0" w:space="0" w:color="auto"/>
      </w:divBdr>
    </w:div>
    <w:div w:id="1830905828">
      <w:bodyDiv w:val="1"/>
      <w:marLeft w:val="0"/>
      <w:marRight w:val="0"/>
      <w:marTop w:val="0"/>
      <w:marBottom w:val="0"/>
      <w:divBdr>
        <w:top w:val="none" w:sz="0" w:space="0" w:color="auto"/>
        <w:left w:val="none" w:sz="0" w:space="0" w:color="auto"/>
        <w:bottom w:val="none" w:sz="0" w:space="0" w:color="auto"/>
        <w:right w:val="none" w:sz="0" w:space="0" w:color="auto"/>
      </w:divBdr>
    </w:div>
    <w:div w:id="1837726380">
      <w:bodyDiv w:val="1"/>
      <w:marLeft w:val="0"/>
      <w:marRight w:val="0"/>
      <w:marTop w:val="0"/>
      <w:marBottom w:val="0"/>
      <w:divBdr>
        <w:top w:val="none" w:sz="0" w:space="0" w:color="auto"/>
        <w:left w:val="none" w:sz="0" w:space="0" w:color="auto"/>
        <w:bottom w:val="none" w:sz="0" w:space="0" w:color="auto"/>
        <w:right w:val="none" w:sz="0" w:space="0" w:color="auto"/>
      </w:divBdr>
    </w:div>
    <w:div w:id="1882134116">
      <w:bodyDiv w:val="1"/>
      <w:marLeft w:val="0"/>
      <w:marRight w:val="0"/>
      <w:marTop w:val="0"/>
      <w:marBottom w:val="0"/>
      <w:divBdr>
        <w:top w:val="none" w:sz="0" w:space="0" w:color="auto"/>
        <w:left w:val="none" w:sz="0" w:space="0" w:color="auto"/>
        <w:bottom w:val="none" w:sz="0" w:space="0" w:color="auto"/>
        <w:right w:val="none" w:sz="0" w:space="0" w:color="auto"/>
      </w:divBdr>
      <w:divsChild>
        <w:div w:id="651327466">
          <w:marLeft w:val="0"/>
          <w:marRight w:val="0"/>
          <w:marTop w:val="0"/>
          <w:marBottom w:val="0"/>
          <w:divBdr>
            <w:top w:val="none" w:sz="0" w:space="0" w:color="auto"/>
            <w:left w:val="none" w:sz="0" w:space="0" w:color="auto"/>
            <w:bottom w:val="none" w:sz="0" w:space="0" w:color="auto"/>
            <w:right w:val="none" w:sz="0" w:space="0" w:color="auto"/>
          </w:divBdr>
        </w:div>
      </w:divsChild>
    </w:div>
    <w:div w:id="1887328528">
      <w:bodyDiv w:val="1"/>
      <w:marLeft w:val="0"/>
      <w:marRight w:val="0"/>
      <w:marTop w:val="0"/>
      <w:marBottom w:val="0"/>
      <w:divBdr>
        <w:top w:val="none" w:sz="0" w:space="0" w:color="auto"/>
        <w:left w:val="none" w:sz="0" w:space="0" w:color="auto"/>
        <w:bottom w:val="none" w:sz="0" w:space="0" w:color="auto"/>
        <w:right w:val="none" w:sz="0" w:space="0" w:color="auto"/>
      </w:divBdr>
    </w:div>
    <w:div w:id="1893105583">
      <w:bodyDiv w:val="1"/>
      <w:marLeft w:val="0"/>
      <w:marRight w:val="0"/>
      <w:marTop w:val="0"/>
      <w:marBottom w:val="0"/>
      <w:divBdr>
        <w:top w:val="none" w:sz="0" w:space="0" w:color="auto"/>
        <w:left w:val="none" w:sz="0" w:space="0" w:color="auto"/>
        <w:bottom w:val="none" w:sz="0" w:space="0" w:color="auto"/>
        <w:right w:val="none" w:sz="0" w:space="0" w:color="auto"/>
      </w:divBdr>
    </w:div>
    <w:div w:id="1958444124">
      <w:bodyDiv w:val="1"/>
      <w:marLeft w:val="0"/>
      <w:marRight w:val="0"/>
      <w:marTop w:val="0"/>
      <w:marBottom w:val="0"/>
      <w:divBdr>
        <w:top w:val="none" w:sz="0" w:space="0" w:color="auto"/>
        <w:left w:val="none" w:sz="0" w:space="0" w:color="auto"/>
        <w:bottom w:val="none" w:sz="0" w:space="0" w:color="auto"/>
        <w:right w:val="none" w:sz="0" w:space="0" w:color="auto"/>
      </w:divBdr>
    </w:div>
    <w:div w:id="1960840202">
      <w:bodyDiv w:val="1"/>
      <w:marLeft w:val="0"/>
      <w:marRight w:val="0"/>
      <w:marTop w:val="0"/>
      <w:marBottom w:val="0"/>
      <w:divBdr>
        <w:top w:val="none" w:sz="0" w:space="0" w:color="auto"/>
        <w:left w:val="none" w:sz="0" w:space="0" w:color="auto"/>
        <w:bottom w:val="none" w:sz="0" w:space="0" w:color="auto"/>
        <w:right w:val="none" w:sz="0" w:space="0" w:color="auto"/>
      </w:divBdr>
    </w:div>
    <w:div w:id="1979722216">
      <w:bodyDiv w:val="1"/>
      <w:marLeft w:val="0"/>
      <w:marRight w:val="0"/>
      <w:marTop w:val="0"/>
      <w:marBottom w:val="0"/>
      <w:divBdr>
        <w:top w:val="none" w:sz="0" w:space="0" w:color="auto"/>
        <w:left w:val="none" w:sz="0" w:space="0" w:color="auto"/>
        <w:bottom w:val="none" w:sz="0" w:space="0" w:color="auto"/>
        <w:right w:val="none" w:sz="0" w:space="0" w:color="auto"/>
      </w:divBdr>
    </w:div>
    <w:div w:id="1996954956">
      <w:bodyDiv w:val="1"/>
      <w:marLeft w:val="0"/>
      <w:marRight w:val="0"/>
      <w:marTop w:val="0"/>
      <w:marBottom w:val="0"/>
      <w:divBdr>
        <w:top w:val="none" w:sz="0" w:space="0" w:color="auto"/>
        <w:left w:val="none" w:sz="0" w:space="0" w:color="auto"/>
        <w:bottom w:val="none" w:sz="0" w:space="0" w:color="auto"/>
        <w:right w:val="none" w:sz="0" w:space="0" w:color="auto"/>
      </w:divBdr>
    </w:div>
    <w:div w:id="2012098861">
      <w:bodyDiv w:val="1"/>
      <w:marLeft w:val="0"/>
      <w:marRight w:val="0"/>
      <w:marTop w:val="0"/>
      <w:marBottom w:val="0"/>
      <w:divBdr>
        <w:top w:val="none" w:sz="0" w:space="0" w:color="auto"/>
        <w:left w:val="none" w:sz="0" w:space="0" w:color="auto"/>
        <w:bottom w:val="none" w:sz="0" w:space="0" w:color="auto"/>
        <w:right w:val="none" w:sz="0" w:space="0" w:color="auto"/>
      </w:divBdr>
    </w:div>
    <w:div w:id="2030980782">
      <w:bodyDiv w:val="1"/>
      <w:marLeft w:val="0"/>
      <w:marRight w:val="0"/>
      <w:marTop w:val="0"/>
      <w:marBottom w:val="0"/>
      <w:divBdr>
        <w:top w:val="none" w:sz="0" w:space="0" w:color="auto"/>
        <w:left w:val="none" w:sz="0" w:space="0" w:color="auto"/>
        <w:bottom w:val="none" w:sz="0" w:space="0" w:color="auto"/>
        <w:right w:val="none" w:sz="0" w:space="0" w:color="auto"/>
      </w:divBdr>
    </w:div>
    <w:div w:id="2072120927">
      <w:bodyDiv w:val="1"/>
      <w:marLeft w:val="0"/>
      <w:marRight w:val="0"/>
      <w:marTop w:val="0"/>
      <w:marBottom w:val="0"/>
      <w:divBdr>
        <w:top w:val="none" w:sz="0" w:space="0" w:color="auto"/>
        <w:left w:val="none" w:sz="0" w:space="0" w:color="auto"/>
        <w:bottom w:val="none" w:sz="0" w:space="0" w:color="auto"/>
        <w:right w:val="none" w:sz="0" w:space="0" w:color="auto"/>
      </w:divBdr>
    </w:div>
    <w:div w:id="2090886924">
      <w:bodyDiv w:val="1"/>
      <w:marLeft w:val="0"/>
      <w:marRight w:val="0"/>
      <w:marTop w:val="0"/>
      <w:marBottom w:val="0"/>
      <w:divBdr>
        <w:top w:val="none" w:sz="0" w:space="0" w:color="auto"/>
        <w:left w:val="none" w:sz="0" w:space="0" w:color="auto"/>
        <w:bottom w:val="none" w:sz="0" w:space="0" w:color="auto"/>
        <w:right w:val="none" w:sz="0" w:space="0" w:color="auto"/>
      </w:divBdr>
    </w:div>
    <w:div w:id="2092966148">
      <w:bodyDiv w:val="1"/>
      <w:marLeft w:val="0"/>
      <w:marRight w:val="0"/>
      <w:marTop w:val="0"/>
      <w:marBottom w:val="0"/>
      <w:divBdr>
        <w:top w:val="none" w:sz="0" w:space="0" w:color="auto"/>
        <w:left w:val="none" w:sz="0" w:space="0" w:color="auto"/>
        <w:bottom w:val="none" w:sz="0" w:space="0" w:color="auto"/>
        <w:right w:val="none" w:sz="0" w:space="0" w:color="auto"/>
      </w:divBdr>
    </w:div>
    <w:div w:id="2134902917">
      <w:bodyDiv w:val="1"/>
      <w:marLeft w:val="0"/>
      <w:marRight w:val="0"/>
      <w:marTop w:val="0"/>
      <w:marBottom w:val="0"/>
      <w:divBdr>
        <w:top w:val="none" w:sz="0" w:space="0" w:color="auto"/>
        <w:left w:val="none" w:sz="0" w:space="0" w:color="auto"/>
        <w:bottom w:val="none" w:sz="0" w:space="0" w:color="auto"/>
        <w:right w:val="none" w:sz="0" w:space="0" w:color="auto"/>
      </w:divBdr>
    </w:div>
    <w:div w:id="214553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0D9C8195E6244395D0DF62B11AF700" ma:contentTypeVersion="3" ma:contentTypeDescription="Create a new document." ma:contentTypeScope="" ma:versionID="bca2ea87d80f8f17aac38e73d1334041">
  <xsd:schema xmlns:xsd="http://www.w3.org/2001/XMLSchema" xmlns:xs="http://www.w3.org/2001/XMLSchema" xmlns:p="http://schemas.microsoft.com/office/2006/metadata/properties" xmlns:ns2="0a9877be-acbe-48fc-92cf-582b2cfaa824" targetNamespace="http://schemas.microsoft.com/office/2006/metadata/properties" ma:root="true" ma:fieldsID="dd0f2ea1242c0d04bf742c7b08de8f0d" ns2:_="">
    <xsd:import namespace="0a9877be-acbe-48fc-92cf-582b2cfaa8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877be-acbe-48fc-92cf-582b2cfaa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97B78-4A11-412B-AF22-0F1AAF0B7374}">
  <ds:schemaRefs>
    <ds:schemaRef ds:uri="http://schemas.openxmlformats.org/officeDocument/2006/bibliography"/>
  </ds:schemaRefs>
</ds:datastoreItem>
</file>

<file path=customXml/itemProps2.xml><?xml version="1.0" encoding="utf-8"?>
<ds:datastoreItem xmlns:ds="http://schemas.openxmlformats.org/officeDocument/2006/customXml" ds:itemID="{7259E2F6-78A9-4B4D-9BD6-C272A12A06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936F71-49A6-4242-B1A5-FCD99CF88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877be-acbe-48fc-92cf-582b2cfaa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2C5826-F6EB-4053-AADC-4AECC3DF7A94}">
  <ds:schemaRefs>
    <ds:schemaRef ds:uri="http://schemas.microsoft.com/sharepoint/v3/contenttype/forms"/>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127</TotalTime>
  <Pages>4</Pages>
  <Words>1618</Words>
  <Characters>11929</Characters>
  <Application>Microsoft Office Word</Application>
  <DocSecurity>0</DocSecurity>
  <Lines>313</Lines>
  <Paragraphs>159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Kristina Jalmokienė</cp:lastModifiedBy>
  <cp:revision>11</cp:revision>
  <dcterms:created xsi:type="dcterms:W3CDTF">2025-08-07T08:24:00Z</dcterms:created>
  <dcterms:modified xsi:type="dcterms:W3CDTF">2026-10-12T16:23:00Z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0x010100350D9C8195E6244395D0DF62B11AF700</vt:lpwstr>
  </property>
</Properties>
</file>