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45C73F06"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4F55AE">
            <w:rPr>
              <w:rFonts w:ascii="Times New Roman" w:eastAsia="Times New Roman" w:hAnsi="Times New Roman" w:cs="Times New Roman"/>
              <w:noProof/>
              <w:sz w:val="24"/>
              <w:szCs w:val="24"/>
            </w:rPr>
            <w:t>10</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15FFC943"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4F55AE">
            <w:rPr>
              <w:rFonts w:ascii="Times New Roman" w:hAnsi="Times New Roman" w:cs="Times New Roman"/>
              <w:b/>
              <w:caps/>
              <w:sz w:val="28"/>
              <w:szCs w:val="28"/>
            </w:rPr>
            <w:t>FAKOEMULSIFIKACIJOS RANKENA</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1332BD8A"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4A7FB3">
        <w:rPr>
          <w:rFonts w:ascii="Times New Roman" w:eastAsia="Calibri" w:hAnsi="Times New Roman" w:cs="Times New Roman"/>
          <w:sz w:val="24"/>
          <w:szCs w:val="24"/>
        </w:rPr>
        <w:t>fakoemulsifikacijos rankeną</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30519ABD" w:rsidR="00E93F89"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1B2568" w:rsidRPr="00AD15A4">
        <w:rPr>
          <w:rFonts w:ascii="Times New Roman" w:hAnsi="Times New Roman" w:cs="Times New Roman"/>
          <w:sz w:val="24"/>
          <w:szCs w:val="24"/>
        </w:rPr>
        <w:t xml:space="preserve">Pirkimo objektas </w:t>
      </w:r>
      <w:r w:rsidR="00F63AA4">
        <w:rPr>
          <w:rFonts w:ascii="Times New Roman" w:hAnsi="Times New Roman" w:cs="Times New Roman"/>
          <w:sz w:val="24"/>
          <w:szCs w:val="24"/>
        </w:rPr>
        <w:t>ne</w:t>
      </w:r>
      <w:r w:rsidR="001B2568" w:rsidRPr="00AD15A4">
        <w:rPr>
          <w:rFonts w:ascii="Times New Roman" w:hAnsi="Times New Roman" w:cs="Times New Roman"/>
          <w:sz w:val="24"/>
          <w:szCs w:val="24"/>
        </w:rPr>
        <w:t>skaidomas į pirkimo dalis</w:t>
      </w:r>
      <w:r w:rsidR="001B2568" w:rsidRPr="00D97BBA">
        <w:rPr>
          <w:rFonts w:ascii="Times New Roman" w:hAnsi="Times New Roman" w:cs="Times New Roman"/>
          <w:sz w:val="24"/>
          <w:szCs w:val="24"/>
        </w:rPr>
        <w:t xml:space="preserve">. </w:t>
      </w:r>
      <w:bookmarkStart w:id="7" w:name="_Hlk91152632"/>
      <w:r w:rsidR="001B2568" w:rsidRPr="00D97BBA">
        <w:rPr>
          <w:rFonts w:ascii="Times New Roman" w:hAnsi="Times New Roman" w:cs="Times New Roman"/>
          <w:sz w:val="24"/>
          <w:szCs w:val="24"/>
        </w:rPr>
        <w:t>Pirkimo apimtys, reikalavimai ir techninė specifikacija apibrėžti specialiųjų pirkimo sąlygų 2 priede</w:t>
      </w:r>
      <w:bookmarkEnd w:id="7"/>
      <w:r w:rsidR="001B2568" w:rsidRPr="00BD33B2">
        <w:rPr>
          <w:rFonts w:ascii="Times New Roman" w:hAnsi="Times New Roman" w:cs="Times New Roman"/>
          <w:sz w:val="24"/>
          <w:szCs w:val="24"/>
        </w:rPr>
        <w:t>.</w:t>
      </w:r>
    </w:p>
    <w:p w14:paraId="0CA81FB8" w14:textId="2870C57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92A6A">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3E6B"/>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478"/>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A7FB3"/>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55A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3E7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22</Pages>
  <Words>26328</Words>
  <Characters>15008</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14</cp:revision>
  <cp:lastPrinted>2025-08-25T11:57:00Z</cp:lastPrinted>
  <dcterms:created xsi:type="dcterms:W3CDTF">2026-04-28T05:10:00Z</dcterms:created>
  <dcterms:modified xsi:type="dcterms:W3CDTF">2026-10-12T11:54:00Z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