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033AE" w14:textId="6D44005F" w:rsidR="00AA58FD" w:rsidRPr="00AA58FD" w:rsidRDefault="00AA58FD" w:rsidP="00AA58FD">
      <w:pPr>
        <w:spacing w:after="0" w:line="240" w:lineRule="auto"/>
        <w:ind w:left="6480"/>
        <w:jc w:val="center"/>
        <w:rPr>
          <w:rFonts w:ascii="Times New Roman" w:eastAsia="Calibri" w:hAnsi="Times New Roman" w:cs="Times New Roman"/>
          <w:b/>
          <w:bCs/>
          <w:kern w:val="0"/>
          <w:lang w:val="lt-LT" w:eastAsia="lt-LT"/>
          <w14:ligatures w14:val="none"/>
        </w:rPr>
      </w:pPr>
      <w:r w:rsidRPr="00AA58FD">
        <w:rPr>
          <w:rFonts w:ascii="Times New Roman" w:eastAsia="Calibri" w:hAnsi="Times New Roman" w:cs="Times New Roman"/>
          <w:b/>
          <w:bCs/>
          <w:kern w:val="0"/>
          <w:lang w:val="lt-LT" w:eastAsia="lt-LT"/>
          <w14:ligatures w14:val="none"/>
        </w:rPr>
        <w:t xml:space="preserve">Pirkimo sąlygų </w:t>
      </w:r>
      <w:r w:rsidR="00F710FF">
        <w:rPr>
          <w:rFonts w:ascii="Times New Roman" w:eastAsia="Calibri" w:hAnsi="Times New Roman" w:cs="Times New Roman"/>
          <w:b/>
          <w:bCs/>
          <w:kern w:val="0"/>
          <w:lang w:val="lt-LT" w:eastAsia="lt-LT"/>
          <w14:ligatures w14:val="none"/>
        </w:rPr>
        <w:t>2</w:t>
      </w:r>
      <w:r w:rsidRPr="00AA58FD">
        <w:rPr>
          <w:rFonts w:ascii="Times New Roman" w:eastAsia="Calibri" w:hAnsi="Times New Roman" w:cs="Times New Roman"/>
          <w:b/>
          <w:bCs/>
          <w:kern w:val="0"/>
          <w:lang w:val="lt-LT" w:eastAsia="lt-LT"/>
          <w14:ligatures w14:val="none"/>
        </w:rPr>
        <w:t xml:space="preserve"> priedas</w:t>
      </w:r>
    </w:p>
    <w:p w14:paraId="609CCE5C" w14:textId="77777777" w:rsidR="00AA58FD" w:rsidRDefault="00AA58FD" w:rsidP="00AA58FD">
      <w:pPr>
        <w:spacing w:after="0" w:line="240" w:lineRule="auto"/>
        <w:ind w:firstLine="697"/>
        <w:jc w:val="center"/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</w:pPr>
    </w:p>
    <w:p w14:paraId="39C22A28" w14:textId="77777777" w:rsidR="00AA58FD" w:rsidRPr="008956D8" w:rsidRDefault="00AA58FD" w:rsidP="00AA58FD">
      <w:pPr>
        <w:spacing w:after="0" w:line="240" w:lineRule="auto"/>
        <w:ind w:firstLine="697"/>
        <w:jc w:val="center"/>
        <w:rPr>
          <w:rFonts w:ascii="Times New Roman" w:eastAsia="Calibri" w:hAnsi="Times New Roman" w:cs="Times New Roman"/>
          <w:b/>
          <w:bCs/>
          <w:kern w:val="0"/>
          <w:lang w:val="lt-LT" w:eastAsia="lt-LT"/>
          <w14:ligatures w14:val="none"/>
        </w:rPr>
      </w:pPr>
    </w:p>
    <w:p w14:paraId="6B30788F" w14:textId="7AA57D3B" w:rsidR="00AA58FD" w:rsidRPr="008956D8" w:rsidRDefault="00AA58FD" w:rsidP="00AA58FD">
      <w:pPr>
        <w:spacing w:after="0" w:line="240" w:lineRule="auto"/>
        <w:ind w:firstLine="697"/>
        <w:jc w:val="center"/>
        <w:rPr>
          <w:rFonts w:ascii="Times New Roman" w:eastAsia="Calibri" w:hAnsi="Times New Roman" w:cs="Times New Roman"/>
          <w:b/>
          <w:bCs/>
          <w:kern w:val="0"/>
          <w:lang w:val="lt-LT" w:eastAsia="lt-LT"/>
          <w14:ligatures w14:val="none"/>
        </w:rPr>
      </w:pPr>
      <w:r w:rsidRPr="008956D8">
        <w:rPr>
          <w:rFonts w:ascii="Times New Roman" w:eastAsia="Calibri" w:hAnsi="Times New Roman" w:cs="Times New Roman"/>
          <w:b/>
          <w:bCs/>
          <w:kern w:val="0"/>
          <w:lang w:val="lt-LT" w:eastAsia="lt-LT"/>
          <w14:ligatures w14:val="none"/>
        </w:rPr>
        <w:t>TECHNINĖ SPECIFIKACIJA</w:t>
      </w:r>
    </w:p>
    <w:p w14:paraId="3D8DE6AF" w14:textId="77777777" w:rsidR="00AA58FD" w:rsidRPr="00AA58FD" w:rsidRDefault="00AA58FD" w:rsidP="00AA58FD">
      <w:pPr>
        <w:spacing w:after="0" w:line="240" w:lineRule="auto"/>
        <w:ind w:firstLine="697"/>
        <w:jc w:val="both"/>
        <w:rPr>
          <w:rFonts w:ascii="Times New Roman" w:eastAsia="Arial Unicode MS" w:hAnsi="Times New Roman" w:cs="Times New Roman"/>
          <w:color w:val="00000A"/>
          <w:kern w:val="0"/>
          <w:lang w:val="lt-LT" w:eastAsia="lt-LT"/>
          <w14:ligatures w14:val="none"/>
        </w:rPr>
      </w:pPr>
    </w:p>
    <w:p w14:paraId="07D78E3C" w14:textId="77777777" w:rsidR="00AA58FD" w:rsidRPr="005F026F" w:rsidRDefault="00AA58FD" w:rsidP="00326713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</w:pPr>
      <w:r w:rsidRPr="005F026F">
        <w:rPr>
          <w:rFonts w:ascii="Times New Roman" w:eastAsia="Arial Unicode MS" w:hAnsi="Times New Roman" w:cs="Times New Roman"/>
          <w:color w:val="00000A"/>
          <w:kern w:val="0"/>
          <w:lang w:val="lt-LT" w:eastAsia="lt-LT"/>
          <w14:ligatures w14:val="none"/>
        </w:rPr>
        <w:t>1.</w:t>
      </w:r>
      <w:r w:rsidRPr="005F026F">
        <w:rPr>
          <w:rFonts w:ascii="Times New Roman" w:eastAsia="Arial Unicode MS" w:hAnsi="Times New Roman" w:cs="Times New Roman"/>
          <w:b/>
          <w:bCs/>
          <w:color w:val="00000A"/>
          <w:kern w:val="0"/>
          <w:lang w:val="lt-LT" w:eastAsia="lt-LT"/>
          <w14:ligatures w14:val="none"/>
        </w:rPr>
        <w:t xml:space="preserve"> Užsakovas: </w:t>
      </w:r>
      <w:r w:rsidRPr="005F026F">
        <w:rPr>
          <w:rFonts w:ascii="Times New Roman" w:eastAsia="Arial Unicode MS" w:hAnsi="Times New Roman" w:cs="Times New Roman"/>
          <w:bCs/>
          <w:color w:val="00000A"/>
          <w:kern w:val="0"/>
          <w:lang w:val="lt-LT" w:eastAsia="lt-LT"/>
          <w14:ligatures w14:val="none"/>
        </w:rPr>
        <w:t>Aukštaitijos nacionalinio parko ir Labanoro regioninio parko direkcija</w:t>
      </w:r>
    </w:p>
    <w:p w14:paraId="73785249" w14:textId="74F3A665" w:rsidR="00AA58FD" w:rsidRPr="005F026F" w:rsidRDefault="00AA58FD" w:rsidP="00326713">
      <w:pPr>
        <w:suppressAutoHyphens/>
        <w:autoSpaceDN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kern w:val="3"/>
          <w:lang w:val="lt-LT" w:eastAsia="lt-LT"/>
          <w14:ligatures w14:val="none"/>
        </w:rPr>
      </w:pPr>
      <w:r w:rsidRPr="005F026F">
        <w:rPr>
          <w:rFonts w:ascii="Times New Roman" w:eastAsia="Calibri" w:hAnsi="Times New Roman" w:cs="Times New Roman"/>
          <w:kern w:val="3"/>
          <w:lang w:val="lt-LT" w:eastAsia="en-GB"/>
          <w14:ligatures w14:val="none"/>
        </w:rPr>
        <w:t>2.</w:t>
      </w:r>
      <w:r w:rsidRPr="005F026F">
        <w:rPr>
          <w:rFonts w:ascii="Times New Roman" w:eastAsia="Calibri" w:hAnsi="Times New Roman" w:cs="Times New Roman"/>
          <w:b/>
          <w:bCs/>
          <w:kern w:val="3"/>
          <w:lang w:val="lt-LT" w:eastAsia="en-GB"/>
          <w14:ligatures w14:val="none"/>
        </w:rPr>
        <w:t xml:space="preserve"> Pirkimo pavadinimas: </w:t>
      </w:r>
      <w:r w:rsidR="002A0E16" w:rsidRPr="005F026F">
        <w:rPr>
          <w:rFonts w:ascii="Times New Roman" w:eastAsia="Times New Roman" w:hAnsi="Times New Roman" w:cs="Times New Roman"/>
          <w:kern w:val="3"/>
          <w:lang w:val="lt-LT" w:eastAsia="lt-LT"/>
          <w14:ligatures w14:val="none"/>
        </w:rPr>
        <w:t>Viešojo poilsio paskirties (viešosios rekreacijos paskirties grupės)</w:t>
      </w:r>
      <w:r w:rsidR="002164FF" w:rsidRPr="005F026F">
        <w:rPr>
          <w:rFonts w:ascii="Times New Roman" w:eastAsia="Times New Roman" w:hAnsi="Times New Roman" w:cs="Times New Roman"/>
          <w:kern w:val="3"/>
          <w:lang w:val="lt-LT" w:eastAsia="lt-LT"/>
          <w14:ligatures w14:val="none"/>
        </w:rPr>
        <w:t xml:space="preserve"> </w:t>
      </w:r>
      <w:r w:rsidR="002A0E16" w:rsidRPr="005F026F">
        <w:rPr>
          <w:rFonts w:ascii="Times New Roman" w:eastAsia="Times New Roman" w:hAnsi="Times New Roman" w:cs="Times New Roman"/>
          <w:kern w:val="3"/>
          <w:lang w:val="lt-LT" w:eastAsia="lt-LT"/>
          <w14:ligatures w14:val="none"/>
        </w:rPr>
        <w:t xml:space="preserve">pastato – malūno–poilsio namo, esančio Malūno g. 24, Ginučių k., Linkmenų sen., Ignalinos r. sav., </w:t>
      </w:r>
      <w:r w:rsidR="00061ADB">
        <w:rPr>
          <w:rFonts w:ascii="Times New Roman" w:eastAsia="Times New Roman" w:hAnsi="Times New Roman" w:cs="Times New Roman"/>
          <w:kern w:val="3"/>
          <w:lang w:val="lt-LT" w:eastAsia="lt-LT"/>
          <w14:ligatures w14:val="none"/>
        </w:rPr>
        <w:t xml:space="preserve"> stogo </w:t>
      </w:r>
      <w:r w:rsidR="002A0E16" w:rsidRPr="005F026F">
        <w:rPr>
          <w:rFonts w:ascii="Times New Roman" w:eastAsia="Times New Roman" w:hAnsi="Times New Roman" w:cs="Times New Roman"/>
          <w:kern w:val="3"/>
          <w:lang w:val="lt-LT" w:eastAsia="lt-LT"/>
          <w14:ligatures w14:val="none"/>
        </w:rPr>
        <w:t>paprastojo remonto darbai.</w:t>
      </w:r>
    </w:p>
    <w:p w14:paraId="69F9A717" w14:textId="3E0EB848" w:rsidR="00AA58FD" w:rsidRPr="005F026F" w:rsidRDefault="00AA58FD" w:rsidP="00326713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</w:pPr>
      <w:r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>3.</w:t>
      </w:r>
      <w:r w:rsidRPr="005F026F">
        <w:rPr>
          <w:rFonts w:ascii="Times New Roman" w:eastAsia="Calibri" w:hAnsi="Times New Roman" w:cs="Times New Roman"/>
          <w:b/>
          <w:bCs/>
          <w:kern w:val="0"/>
          <w:lang w:val="lt-LT" w:eastAsia="lt-LT"/>
          <w14:ligatures w14:val="none"/>
        </w:rPr>
        <w:t xml:space="preserve"> Statybos rūšis: </w:t>
      </w:r>
      <w:r w:rsidR="00682C40"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>Paprastasis remontas</w:t>
      </w:r>
      <w:r w:rsidR="003C2FC8"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>.</w:t>
      </w:r>
    </w:p>
    <w:p w14:paraId="298BFED7" w14:textId="2112F5C6" w:rsidR="00AA58FD" w:rsidRPr="005F026F" w:rsidRDefault="00AA58FD" w:rsidP="00326713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</w:pPr>
      <w:r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 xml:space="preserve">4. </w:t>
      </w:r>
      <w:r w:rsidRPr="005F026F">
        <w:rPr>
          <w:rFonts w:ascii="Times New Roman" w:eastAsia="Calibri" w:hAnsi="Times New Roman" w:cs="Times New Roman"/>
          <w:b/>
          <w:kern w:val="0"/>
          <w:lang w:val="lt-LT" w:eastAsia="lt-LT"/>
          <w14:ligatures w14:val="none"/>
        </w:rPr>
        <w:t>Statinio kategorija</w:t>
      </w:r>
      <w:r w:rsidRPr="005F026F">
        <w:rPr>
          <w:rFonts w:ascii="Times New Roman" w:eastAsia="Calibri" w:hAnsi="Times New Roman" w:cs="Times New Roman"/>
          <w:bCs/>
          <w:kern w:val="0"/>
          <w:lang w:val="lt-LT" w:eastAsia="lt-LT"/>
          <w14:ligatures w14:val="none"/>
        </w:rPr>
        <w:t>:</w:t>
      </w:r>
      <w:r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 xml:space="preserve"> </w:t>
      </w:r>
      <w:r w:rsidR="0064618B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>Ney</w:t>
      </w:r>
      <w:r w:rsidR="0063066A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>patingasis.</w:t>
      </w:r>
    </w:p>
    <w:p w14:paraId="7C1D25C6" w14:textId="64F57BA5" w:rsidR="002A0E16" w:rsidRPr="005F026F" w:rsidRDefault="00AA58FD" w:rsidP="0032671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3"/>
          <w:lang w:val="lt-LT" w:eastAsia="lt-LT"/>
          <w14:ligatures w14:val="none"/>
        </w:rPr>
      </w:pPr>
      <w:r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 xml:space="preserve">5. </w:t>
      </w:r>
      <w:r w:rsidR="006A7368" w:rsidRPr="005F026F">
        <w:rPr>
          <w:rFonts w:ascii="Times New Roman" w:eastAsia="Calibri" w:hAnsi="Times New Roman" w:cs="Times New Roman"/>
          <w:b/>
          <w:bCs/>
          <w:kern w:val="0"/>
          <w:lang w:val="lt-LT" w:eastAsia="lt-LT"/>
          <w14:ligatures w14:val="none"/>
        </w:rPr>
        <w:t>Darbų</w:t>
      </w:r>
      <w:r w:rsidRPr="005F026F">
        <w:rPr>
          <w:rFonts w:ascii="Times New Roman" w:eastAsia="Calibri" w:hAnsi="Times New Roman" w:cs="Times New Roman"/>
          <w:b/>
          <w:bCs/>
          <w:kern w:val="0"/>
          <w:lang w:val="lt-LT" w:eastAsia="lt-LT"/>
          <w14:ligatures w14:val="none"/>
        </w:rPr>
        <w:t xml:space="preserve"> vieta:</w:t>
      </w:r>
      <w:r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 xml:space="preserve"> </w:t>
      </w:r>
      <w:r w:rsidR="002A0E16" w:rsidRPr="005F026F">
        <w:rPr>
          <w:rFonts w:ascii="Times New Roman" w:eastAsia="Times New Roman" w:hAnsi="Times New Roman" w:cs="Times New Roman"/>
          <w:kern w:val="3"/>
          <w:lang w:val="lt-LT" w:eastAsia="lt-LT"/>
          <w14:ligatures w14:val="none"/>
        </w:rPr>
        <w:t>Malūno g. 24, Ginučių k., Linkmenų sen., Ignalinos r. sav.</w:t>
      </w:r>
    </w:p>
    <w:p w14:paraId="45E1AC16" w14:textId="555CD6B4" w:rsidR="00AA58FD" w:rsidRPr="005F026F" w:rsidRDefault="00AA58FD" w:rsidP="00326713">
      <w:pPr>
        <w:suppressAutoHyphens/>
        <w:autoSpaceDN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dr w:val="nil"/>
          <w:lang w:val="lt-LT" w:eastAsia="en-GB"/>
        </w:rPr>
      </w:pPr>
      <w:r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>6.</w:t>
      </w:r>
      <w:r w:rsidR="00576C91" w:rsidRPr="005F026F">
        <w:rPr>
          <w:rFonts w:ascii="Times New Roman" w:eastAsia="Calibri" w:hAnsi="Times New Roman" w:cs="Times New Roman"/>
          <w:b/>
          <w:bCs/>
          <w:kern w:val="0"/>
          <w:lang w:val="lt-LT" w:eastAsia="lt-LT"/>
          <w14:ligatures w14:val="none"/>
        </w:rPr>
        <w:t xml:space="preserve"> </w:t>
      </w:r>
      <w:r w:rsidR="002A0E16" w:rsidRPr="005F026F">
        <w:rPr>
          <w:rFonts w:ascii="Times New Roman" w:eastAsia="Calibri" w:hAnsi="Times New Roman" w:cs="Times New Roman"/>
          <w:b/>
          <w:bCs/>
          <w:kern w:val="0"/>
          <w:lang w:val="lt-LT" w:eastAsia="lt-LT"/>
          <w14:ligatures w14:val="none"/>
        </w:rPr>
        <w:t>Remonto a</w:t>
      </w:r>
      <w:r w:rsidRPr="005F026F">
        <w:rPr>
          <w:rFonts w:ascii="Times New Roman" w:eastAsia="Calibri" w:hAnsi="Times New Roman" w:cs="Times New Roman"/>
          <w:b/>
          <w:bCs/>
          <w:kern w:val="0"/>
          <w:lang w:val="lt-LT" w:eastAsia="lt-LT"/>
          <w14:ligatures w14:val="none"/>
        </w:rPr>
        <w:t>pimtys:</w:t>
      </w:r>
      <w:r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 xml:space="preserve"> </w:t>
      </w:r>
      <w:r w:rsidR="00061ADB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lt-LT" w:eastAsia="lt-LT"/>
          <w14:ligatures w14:val="none"/>
        </w:rPr>
        <w:t>Stogo p</w:t>
      </w:r>
      <w:r w:rsidR="002A0E16" w:rsidRPr="005F026F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lt-LT" w:eastAsia="lt-LT"/>
          <w14:ligatures w14:val="none"/>
        </w:rPr>
        <w:t>aprastojo remonto</w:t>
      </w:r>
      <w:r w:rsidRPr="005F026F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lt-LT" w:eastAsia="lt-LT"/>
          <w14:ligatures w14:val="none"/>
        </w:rPr>
        <w:t xml:space="preserve"> darbai</w:t>
      </w:r>
      <w:r w:rsidR="0040563F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lt-LT" w:eastAsia="lt-LT"/>
          <w14:ligatures w14:val="none"/>
        </w:rPr>
        <w:t xml:space="preserve"> (toliau – darbai)</w:t>
      </w:r>
      <w:r w:rsidRPr="005F026F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lt-LT" w:eastAsia="lt-LT"/>
          <w14:ligatures w14:val="none"/>
        </w:rPr>
        <w:t xml:space="preserve"> įgyvendinami vadovaujantis</w:t>
      </w:r>
      <w:r w:rsidR="002A0E16" w:rsidRPr="005F026F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lt-LT" w:eastAsia="lt-LT"/>
          <w14:ligatures w14:val="none"/>
        </w:rPr>
        <w:t xml:space="preserve"> </w:t>
      </w:r>
      <w:r w:rsidR="002A0E16" w:rsidRPr="005F026F">
        <w:rPr>
          <w:rFonts w:ascii="Times New Roman" w:eastAsia="Times New Roman" w:hAnsi="Times New Roman" w:cs="Times New Roman"/>
          <w:kern w:val="3"/>
          <w:lang w:val="lt-LT" w:eastAsia="lt-LT"/>
          <w14:ligatures w14:val="none"/>
        </w:rPr>
        <w:t xml:space="preserve">Viešojo poilsio paskirties (viešosios rekreacijos paskirties grupės) pastato – malūno–poilsio namo, esančio Malūno g. 24, Ginučių k., Linkmenų sen., Ignalinos r. sav., </w:t>
      </w:r>
      <w:r w:rsidR="00E404CC" w:rsidRPr="005F026F">
        <w:rPr>
          <w:rFonts w:ascii="Times New Roman" w:eastAsia="Times New Roman" w:hAnsi="Times New Roman" w:cs="Times New Roman"/>
          <w:kern w:val="3"/>
          <w:lang w:val="lt-LT" w:eastAsia="lt-LT"/>
          <w14:ligatures w14:val="none"/>
        </w:rPr>
        <w:t>(tvarkomųjų statybos darbų)</w:t>
      </w:r>
      <w:r w:rsidRPr="005F026F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lt-LT" w:eastAsia="lt-LT"/>
          <w14:ligatures w14:val="none"/>
        </w:rPr>
        <w:t xml:space="preserve"> </w:t>
      </w:r>
      <w:r w:rsidRPr="005F026F">
        <w:rPr>
          <w:rFonts w:ascii="Times New Roman" w:eastAsia="Times New Roman" w:hAnsi="Times New Roman" w:cs="Times New Roman"/>
          <w:bdr w:val="nil"/>
          <w:lang w:val="lt-LT" w:eastAsia="en-GB"/>
        </w:rPr>
        <w:t>projektu</w:t>
      </w:r>
      <w:r w:rsidR="00E404CC" w:rsidRPr="005F026F">
        <w:rPr>
          <w:rFonts w:ascii="Times New Roman" w:eastAsia="Times New Roman" w:hAnsi="Times New Roman" w:cs="Times New Roman"/>
          <w:bdr w:val="nil"/>
          <w:lang w:val="lt-LT" w:eastAsia="en-GB"/>
        </w:rPr>
        <w:t xml:space="preserve"> </w:t>
      </w:r>
      <w:r w:rsidRPr="005F026F">
        <w:rPr>
          <w:rFonts w:ascii="Times New Roman" w:eastAsia="Times New Roman" w:hAnsi="Times New Roman" w:cs="Times New Roman"/>
          <w:bdr w:val="nil"/>
          <w:lang w:val="lt-LT" w:eastAsia="en-GB"/>
        </w:rPr>
        <w:t>Priedas Nr. 1.</w:t>
      </w:r>
    </w:p>
    <w:p w14:paraId="5BBEFBF8" w14:textId="6EF6AD2E" w:rsidR="001036D2" w:rsidRPr="005F026F" w:rsidRDefault="001036D2" w:rsidP="00326713">
      <w:pPr>
        <w:suppressAutoHyphens/>
        <w:autoSpaceDN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dr w:val="nil"/>
          <w:lang w:val="lt-LT" w:eastAsia="en-GB"/>
        </w:rPr>
      </w:pPr>
      <w:r w:rsidRPr="005F026F">
        <w:rPr>
          <w:rFonts w:ascii="Times New Roman" w:eastAsia="Times New Roman" w:hAnsi="Times New Roman" w:cs="Times New Roman"/>
          <w:bdr w:val="nil"/>
          <w:lang w:val="lt-LT" w:eastAsia="en-GB"/>
        </w:rPr>
        <w:t>7. Darbų apimtis, kiekiai, techniniai sprendiniai, naudojamos medžiagos ir gaminiai bei jų techniniai reikalavimai nustatyti šios techninės specifikacijos pried</w:t>
      </w:r>
      <w:r w:rsidR="00E32979">
        <w:rPr>
          <w:rFonts w:ascii="Times New Roman" w:eastAsia="Times New Roman" w:hAnsi="Times New Roman" w:cs="Times New Roman"/>
          <w:bdr w:val="nil"/>
          <w:lang w:val="lt-LT" w:eastAsia="en-GB"/>
        </w:rPr>
        <w:t>e</w:t>
      </w:r>
      <w:r w:rsidRPr="005F026F">
        <w:rPr>
          <w:rFonts w:ascii="Times New Roman" w:eastAsia="Times New Roman" w:hAnsi="Times New Roman" w:cs="Times New Roman"/>
          <w:bdr w:val="nil"/>
          <w:lang w:val="lt-LT" w:eastAsia="en-GB"/>
        </w:rPr>
        <w:t xml:space="preserve"> nurodyt</w:t>
      </w:r>
      <w:r w:rsidR="00E32979">
        <w:rPr>
          <w:rFonts w:ascii="Times New Roman" w:eastAsia="Times New Roman" w:hAnsi="Times New Roman" w:cs="Times New Roman"/>
          <w:bdr w:val="nil"/>
          <w:lang w:val="lt-LT" w:eastAsia="en-GB"/>
        </w:rPr>
        <w:t>ame</w:t>
      </w:r>
      <w:r w:rsidRPr="005F026F">
        <w:rPr>
          <w:rFonts w:ascii="Times New Roman" w:eastAsia="Times New Roman" w:hAnsi="Times New Roman" w:cs="Times New Roman"/>
          <w:bdr w:val="nil"/>
          <w:lang w:val="lt-LT" w:eastAsia="en-GB"/>
        </w:rPr>
        <w:t xml:space="preserve"> projekt</w:t>
      </w:r>
      <w:r w:rsidR="00E32979">
        <w:rPr>
          <w:rFonts w:ascii="Times New Roman" w:eastAsia="Times New Roman" w:hAnsi="Times New Roman" w:cs="Times New Roman"/>
          <w:bdr w:val="nil"/>
          <w:lang w:val="lt-LT" w:eastAsia="en-GB"/>
        </w:rPr>
        <w:t>e</w:t>
      </w:r>
      <w:r w:rsidRPr="005F026F">
        <w:rPr>
          <w:rFonts w:ascii="Times New Roman" w:eastAsia="Times New Roman" w:hAnsi="Times New Roman" w:cs="Times New Roman"/>
          <w:bdr w:val="nil"/>
          <w:lang w:val="lt-LT" w:eastAsia="en-GB"/>
        </w:rPr>
        <w:t xml:space="preserve"> ir kituose pirkimo dokumentuose.</w:t>
      </w:r>
    </w:p>
    <w:p w14:paraId="09CA0654" w14:textId="3618F514" w:rsidR="00A1540C" w:rsidRPr="005F026F" w:rsidRDefault="00A1540C" w:rsidP="00326713">
      <w:pPr>
        <w:suppressAutoHyphens/>
        <w:autoSpaceDN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dr w:val="nil"/>
          <w:lang w:val="lt-LT" w:eastAsia="en-GB"/>
        </w:rPr>
      </w:pPr>
      <w:r w:rsidRPr="005F026F">
        <w:rPr>
          <w:rFonts w:ascii="Times New Roman" w:eastAsia="Times New Roman" w:hAnsi="Times New Roman" w:cs="Times New Roman"/>
          <w:bdr w:val="nil"/>
          <w:lang w:val="lt-LT" w:eastAsia="en-GB"/>
        </w:rPr>
        <w:t>8. Rangovas, teikdamas pasiūlymą, privalo įvertinti visą pirkimo dokumentuose nustatytą darbų apimtį ir visas išlaidas, būtinas tinkamam, kokybiškam ir visiškam darbų atlikimui bei jų perdavimui Užsakovui.</w:t>
      </w:r>
    </w:p>
    <w:p w14:paraId="795A284F" w14:textId="7666A70D" w:rsidR="00A1540C" w:rsidRPr="005F026F" w:rsidRDefault="00A1540C" w:rsidP="00326713">
      <w:pPr>
        <w:suppressAutoHyphens/>
        <w:autoSpaceDN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dr w:val="nil"/>
          <w:lang w:val="lt-LT" w:eastAsia="en-GB"/>
        </w:rPr>
      </w:pPr>
      <w:r w:rsidRPr="005F026F">
        <w:rPr>
          <w:rFonts w:ascii="Times New Roman" w:eastAsia="Times New Roman" w:hAnsi="Times New Roman" w:cs="Times New Roman"/>
          <w:bdr w:val="nil"/>
          <w:lang w:val="lt-LT" w:eastAsia="en-GB"/>
        </w:rPr>
        <w:t xml:space="preserve">9. </w:t>
      </w:r>
      <w:r w:rsidR="00821A6B" w:rsidRPr="005F026F">
        <w:rPr>
          <w:rFonts w:ascii="Times New Roman" w:eastAsia="Times New Roman" w:hAnsi="Times New Roman" w:cs="Times New Roman"/>
          <w:bdr w:val="nil"/>
          <w:lang w:val="lt-LT" w:eastAsia="en-GB"/>
        </w:rPr>
        <w:t>Jeigu pirkimo dokumentuose numatyti darbų kiekiai ar sprendiniai yra detalizuoti darbų kiekių žiniaraščiuose, darbai atliekami pagal juose nurodytą apimtį ir projektinę dokumentaciją.</w:t>
      </w:r>
    </w:p>
    <w:p w14:paraId="236F3D28" w14:textId="4E3FEF9E" w:rsidR="00AA58FD" w:rsidRPr="005F026F" w:rsidRDefault="00821A6B" w:rsidP="00326713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</w:pPr>
      <w:r w:rsidRPr="005F026F">
        <w:rPr>
          <w:rFonts w:ascii="Times New Roman" w:eastAsia="Calibri" w:hAnsi="Times New Roman" w:cs="Times New Roman"/>
          <w:color w:val="00000A"/>
          <w:kern w:val="0"/>
          <w:lang w:val="lt-LT" w:eastAsia="lt-LT"/>
          <w14:ligatures w14:val="none"/>
        </w:rPr>
        <w:t>10</w:t>
      </w:r>
      <w:r w:rsidR="00AA58FD" w:rsidRPr="005F026F">
        <w:rPr>
          <w:rFonts w:ascii="Times New Roman" w:eastAsia="Calibri" w:hAnsi="Times New Roman" w:cs="Times New Roman"/>
          <w:color w:val="00000A"/>
          <w:kern w:val="0"/>
          <w:lang w:val="lt-LT" w:eastAsia="lt-LT"/>
          <w14:ligatures w14:val="none"/>
        </w:rPr>
        <w:t xml:space="preserve">. </w:t>
      </w:r>
      <w:r w:rsidR="0040563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>D</w:t>
      </w:r>
      <w:r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 xml:space="preserve">arbai atliekami suderinus darbų pradžios laiką su Užsakovu. </w:t>
      </w:r>
      <w:r w:rsidR="00B600B0"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 xml:space="preserve">Darbų atlikimo terminai nustatomi Sutartyje. </w:t>
      </w:r>
    </w:p>
    <w:p w14:paraId="4B33C5F6" w14:textId="00A1F285" w:rsidR="008C597A" w:rsidRPr="005F026F" w:rsidRDefault="008C597A" w:rsidP="00326713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/>
          <w:kern w:val="0"/>
          <w:lang w:val="lt-LT" w:eastAsia="lt-LT"/>
          <w14:ligatures w14:val="none"/>
        </w:rPr>
      </w:pPr>
      <w:r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>11. Į pasiūlymo kainą turi būti įtrauktos visos išlaidos, būtinos tinkamam ir visiškam Sutartyje bei pirkimo dokumentuose numatytų darbų atlikimui.</w:t>
      </w:r>
    </w:p>
    <w:p w14:paraId="4B6A1EF1" w14:textId="05D85EE3" w:rsidR="00AA58FD" w:rsidRPr="005F026F" w:rsidRDefault="00D12A81" w:rsidP="00326713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</w:pPr>
      <w:r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>12</w:t>
      </w:r>
      <w:r w:rsidR="00AA58FD"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 xml:space="preserve">. </w:t>
      </w:r>
      <w:r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>Rangovas privalo užtikrinti, kad darbai būtų atliekami kvalifikuotų darbuotojų ir specialistų, turinčių teisės aktuose nustatytą kvalifikaciją, kai tokia kvalifikacija konkretiems darbams yra privaloma (žiūrėti kvalifi</w:t>
      </w:r>
      <w:r w:rsidR="00F63C11"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>kacinius reikalavimus – Priedas Nr. )</w:t>
      </w:r>
      <w:r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>.</w:t>
      </w:r>
    </w:p>
    <w:p w14:paraId="328285EE" w14:textId="5346E40F" w:rsidR="00AA58FD" w:rsidRPr="005F026F" w:rsidRDefault="00A16AE9" w:rsidP="00326713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</w:pPr>
      <w:r w:rsidRPr="005F026F">
        <w:rPr>
          <w:rFonts w:ascii="Times New Roman" w:eastAsia="Calibri" w:hAnsi="Times New Roman" w:cs="Times New Roman"/>
          <w:color w:val="000000"/>
          <w:kern w:val="0"/>
          <w:lang w:val="lt-LT" w:eastAsia="lt-LT"/>
          <w14:ligatures w14:val="none"/>
        </w:rPr>
        <w:t>1</w:t>
      </w:r>
      <w:r w:rsidR="00326713">
        <w:rPr>
          <w:rFonts w:ascii="Times New Roman" w:eastAsia="Calibri" w:hAnsi="Times New Roman" w:cs="Times New Roman"/>
          <w:color w:val="000000"/>
          <w:kern w:val="0"/>
          <w:lang w:val="lt-LT" w:eastAsia="lt-LT"/>
          <w14:ligatures w14:val="none"/>
        </w:rPr>
        <w:t>3</w:t>
      </w:r>
      <w:r w:rsidR="00AA58FD" w:rsidRPr="005F026F">
        <w:rPr>
          <w:rFonts w:ascii="Times New Roman" w:eastAsia="Calibri" w:hAnsi="Times New Roman" w:cs="Times New Roman"/>
          <w:color w:val="000000"/>
          <w:kern w:val="0"/>
          <w:lang w:val="lt-LT" w:eastAsia="lt-LT"/>
          <w14:ligatures w14:val="none"/>
        </w:rPr>
        <w:t xml:space="preserve">. </w:t>
      </w:r>
      <w:r w:rsidR="00AA58FD" w:rsidRPr="005F026F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Už naudojamų medžiagų ir atliktų darbų kokybę atsako Rangovas.</w:t>
      </w:r>
      <w:r w:rsidR="00AA58FD" w:rsidRPr="005F026F">
        <w:rPr>
          <w:rFonts w:ascii="Times New Roman" w:eastAsia="Cambria" w:hAnsi="Times New Roman" w:cs="Times New Roman"/>
          <w:b/>
          <w:color w:val="000000"/>
          <w:kern w:val="0"/>
          <w:lang w:val="lt-LT" w:eastAsia="lt-LT"/>
          <w14:ligatures w14:val="none"/>
        </w:rPr>
        <w:t xml:space="preserve"> </w:t>
      </w:r>
      <w:r w:rsidR="00AA58FD" w:rsidRPr="005F026F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Statybinės medžiagos</w:t>
      </w:r>
      <w:r w:rsidR="007F70C7" w:rsidRPr="005F026F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,</w:t>
      </w:r>
      <w:r w:rsidR="00AA58FD" w:rsidRPr="005F026F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 xml:space="preserve"> dalys </w:t>
      </w:r>
      <w:r w:rsidR="00AA58FD"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>turi būti nauji, nenaudoti, atitinkantys Lietuvos Respublikos ir ES teisės aktų nustatytus reikalavimus</w:t>
      </w:r>
      <w:r w:rsidR="00C8039C"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>.</w:t>
      </w:r>
      <w:r w:rsidR="00AA58FD"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 xml:space="preserve"> </w:t>
      </w:r>
      <w:r w:rsidR="00C8039C"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>Kai konkrečiam statybos produktui teisės aktai nustato CE ženklinimo reikalavimą, jis turi būti atitinkamai paženklintas.</w:t>
      </w:r>
    </w:p>
    <w:p w14:paraId="138C560D" w14:textId="01780ADF" w:rsidR="00AA58FD" w:rsidRPr="005F026F" w:rsidRDefault="00AA58FD" w:rsidP="00326713">
      <w:pPr>
        <w:tabs>
          <w:tab w:val="left" w:pos="0"/>
        </w:tabs>
        <w:spacing w:after="0" w:line="240" w:lineRule="auto"/>
        <w:ind w:firstLine="284"/>
        <w:contextualSpacing/>
        <w:jc w:val="both"/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</w:pPr>
      <w:r w:rsidRPr="005F026F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1</w:t>
      </w:r>
      <w:r w:rsidR="0032671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4</w:t>
      </w:r>
      <w:r w:rsidRPr="005F026F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 xml:space="preserve">. Rangovas, atlikdamas </w:t>
      </w:r>
      <w:r w:rsidR="00E704F5" w:rsidRPr="005F026F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darbus</w:t>
      </w:r>
      <w:r w:rsidRPr="005F026F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, vykdo darbdavio pareigas ir įsipareigoja laikytis visų saugaus darbo, elektrosaugos, priešgaisrinės ir aplinkos apsaugos reikalavimų.</w:t>
      </w:r>
    </w:p>
    <w:p w14:paraId="09CDDA50" w14:textId="0E5E1F73" w:rsidR="00AA58FD" w:rsidRPr="005F026F" w:rsidRDefault="00E704F5" w:rsidP="00326713">
      <w:pPr>
        <w:tabs>
          <w:tab w:val="left" w:pos="709"/>
        </w:tabs>
        <w:spacing w:after="0" w:line="240" w:lineRule="auto"/>
        <w:ind w:firstLine="284"/>
        <w:contextualSpacing/>
        <w:jc w:val="both"/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</w:pPr>
      <w:r w:rsidRPr="005F026F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1</w:t>
      </w:r>
      <w:r w:rsidR="0032671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5</w:t>
      </w:r>
      <w:r w:rsidR="00AA58FD" w:rsidRPr="005F026F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 xml:space="preserve">.  </w:t>
      </w:r>
      <w:r w:rsidR="00116B60" w:rsidRPr="005F026F">
        <w:rPr>
          <w:rFonts w:ascii="Times New Roman" w:eastAsia="Calibri" w:hAnsi="Times New Roman" w:cs="Times New Roman"/>
          <w:kern w:val="0"/>
          <w:lang w:val="lt-LT" w:eastAsia="ar-SA"/>
          <w14:ligatures w14:val="none"/>
        </w:rPr>
        <w:t>Baigęs darbus Rangovas privalo savo lėšomis sutvarkyti darbų vietą ir pašalinti visas su darbų atlikimu susijusias atliekas, medžiagų likučius, pakuotes bei statybinį laužą.</w:t>
      </w:r>
    </w:p>
    <w:p w14:paraId="393CDB45" w14:textId="4F58D555" w:rsidR="00AA58FD" w:rsidRPr="005F026F" w:rsidRDefault="00E704F5" w:rsidP="00326713">
      <w:pPr>
        <w:tabs>
          <w:tab w:val="left" w:pos="709"/>
        </w:tabs>
        <w:spacing w:after="0" w:line="240" w:lineRule="auto"/>
        <w:ind w:firstLine="284"/>
        <w:contextualSpacing/>
        <w:jc w:val="both"/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</w:pPr>
      <w:r w:rsidRPr="005F026F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1</w:t>
      </w:r>
      <w:r w:rsidR="0032671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6</w:t>
      </w:r>
      <w:r w:rsidR="00AA58FD" w:rsidRPr="005F026F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 xml:space="preserve">. Rangovas užbaigtiems </w:t>
      </w:r>
      <w:r w:rsidR="00A97E4F" w:rsidRPr="005F026F">
        <w:rPr>
          <w:rFonts w:ascii="Times New Roman" w:eastAsia="Calibri" w:hAnsi="Times New Roman" w:cs="Times New Roman"/>
          <w:color w:val="00000A"/>
          <w:kern w:val="0"/>
          <w:lang w:val="lt-LT" w:eastAsia="lt-LT"/>
          <w14:ligatures w14:val="none"/>
        </w:rPr>
        <w:t xml:space="preserve">darbams </w:t>
      </w:r>
      <w:r w:rsidR="00AA58FD" w:rsidRPr="005F026F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pateikia perdavimo-priėmimo aktą pasirašymui naudodamas pirkimo dokumentuose pridedamą akto šabloną.</w:t>
      </w:r>
      <w:r w:rsidR="007271A4" w:rsidRPr="005F026F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 xml:space="preserve"> Kartu su perdavimo – priėmimo aktu pateikiami šie dokumentai:</w:t>
      </w:r>
    </w:p>
    <w:p w14:paraId="6C8E422F" w14:textId="0D70173E" w:rsidR="007271A4" w:rsidRPr="00AD14B3" w:rsidRDefault="00F43E78" w:rsidP="00326713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</w:pPr>
      <w:r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1</w:t>
      </w:r>
      <w:r w:rsidR="00326713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6</w:t>
      </w:r>
      <w:r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.1.</w:t>
      </w:r>
      <w:r w:rsidR="007271A4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 xml:space="preserve">  panaudotų medžiagų ir gaminių atitiktį patvirtinančius dokumentus;</w:t>
      </w:r>
    </w:p>
    <w:p w14:paraId="288E0714" w14:textId="2D61DF2C" w:rsidR="007271A4" w:rsidRPr="00AD14B3" w:rsidRDefault="00F43E78" w:rsidP="00326713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</w:pPr>
      <w:r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1</w:t>
      </w:r>
      <w:r w:rsidR="00326713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6</w:t>
      </w:r>
      <w:r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.2.</w:t>
      </w:r>
      <w:r w:rsidR="007271A4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 xml:space="preserve">  garantinius dokumentus;</w:t>
      </w:r>
    </w:p>
    <w:p w14:paraId="6BB2436F" w14:textId="4A259936" w:rsidR="007271A4" w:rsidRPr="00AD14B3" w:rsidRDefault="00F43E78" w:rsidP="00326713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</w:pPr>
      <w:r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1</w:t>
      </w:r>
      <w:r w:rsidR="00326713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6</w:t>
      </w:r>
      <w:r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.3.</w:t>
      </w:r>
      <w:r w:rsidR="007271A4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 xml:space="preserve">  </w:t>
      </w:r>
      <w:r w:rsidR="00AD14B3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civilinės atsakomybės draudimą;</w:t>
      </w:r>
    </w:p>
    <w:p w14:paraId="0005BCE6" w14:textId="186AABCE" w:rsidR="007271A4" w:rsidRPr="00AD14B3" w:rsidRDefault="00F43E78" w:rsidP="00326713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</w:pPr>
      <w:r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1</w:t>
      </w:r>
      <w:r w:rsidR="00326713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6</w:t>
      </w:r>
      <w:r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.</w:t>
      </w:r>
      <w:r w:rsidR="00AB6D48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4</w:t>
      </w:r>
      <w:r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.</w:t>
      </w:r>
      <w:r w:rsidR="007271A4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 xml:space="preserve">  paslėptų darbų aktus, jeigu jie privalomi;</w:t>
      </w:r>
    </w:p>
    <w:p w14:paraId="60DF25B5" w14:textId="73A36FB4" w:rsidR="007271A4" w:rsidRPr="00AD14B3" w:rsidRDefault="00F43E78" w:rsidP="00326713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</w:pPr>
      <w:r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lastRenderedPageBreak/>
        <w:t>1</w:t>
      </w:r>
      <w:r w:rsidR="00326713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6</w:t>
      </w:r>
      <w:r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.</w:t>
      </w:r>
      <w:r w:rsidR="00AB6D48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5</w:t>
      </w:r>
      <w:r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.</w:t>
      </w:r>
      <w:r w:rsidR="007271A4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 xml:space="preserve"> kitą projektinėje dokumentacijoje, teisės aktuose ar Sutartyje nustatytą dokumentaciją.</w:t>
      </w:r>
    </w:p>
    <w:p w14:paraId="6EB4C659" w14:textId="437E741F" w:rsidR="00AA58FD" w:rsidRPr="005F026F" w:rsidRDefault="00E704F5" w:rsidP="00326713">
      <w:pPr>
        <w:tabs>
          <w:tab w:val="left" w:pos="0"/>
        </w:tabs>
        <w:spacing w:after="0" w:line="240" w:lineRule="auto"/>
        <w:ind w:firstLine="284"/>
        <w:contextualSpacing/>
        <w:jc w:val="both"/>
        <w:rPr>
          <w:rFonts w:ascii="Times New Roman" w:eastAsia="Cambria" w:hAnsi="Times New Roman" w:cs="Times New Roman"/>
          <w:color w:val="000000"/>
          <w:kern w:val="0"/>
          <w:lang w:val="lt-LT" w:eastAsia="ar-SA"/>
          <w14:ligatures w14:val="none"/>
        </w:rPr>
      </w:pPr>
      <w:r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1</w:t>
      </w:r>
      <w:r w:rsidR="00326713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7</w:t>
      </w:r>
      <w:r w:rsidR="00AA58FD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.</w:t>
      </w:r>
      <w:r w:rsidR="00AA58FD" w:rsidRPr="00AD14B3">
        <w:rPr>
          <w:rFonts w:ascii="Times New Roman" w:eastAsia="Cambria" w:hAnsi="Times New Roman" w:cs="Times New Roman"/>
          <w:b/>
          <w:color w:val="000000"/>
          <w:kern w:val="0"/>
          <w:lang w:val="lt-LT" w:eastAsia="lt-LT"/>
          <w14:ligatures w14:val="none"/>
        </w:rPr>
        <w:t xml:space="preserve"> </w:t>
      </w:r>
      <w:r w:rsidR="00AA58FD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 xml:space="preserve">Atliktų </w:t>
      </w:r>
      <w:r w:rsidR="00A97E4F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 xml:space="preserve">paprastojo remonto </w:t>
      </w:r>
      <w:r w:rsidR="00AA58FD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darbų priėmimas</w:t>
      </w:r>
      <w:r w:rsidR="00AA58FD" w:rsidRPr="00AD14B3">
        <w:rPr>
          <w:rFonts w:ascii="Times New Roman" w:eastAsia="Cambria" w:hAnsi="Times New Roman" w:cs="Times New Roman"/>
          <w:b/>
          <w:color w:val="000000"/>
          <w:kern w:val="0"/>
          <w:lang w:val="lt-LT" w:eastAsia="lt-LT"/>
          <w14:ligatures w14:val="none"/>
        </w:rPr>
        <w:t xml:space="preserve"> </w:t>
      </w:r>
      <w:r w:rsidR="00AA58FD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 xml:space="preserve">vykdomas vadovaujantis </w:t>
      </w:r>
      <w:r w:rsidR="00AA58FD" w:rsidRPr="00AD14B3">
        <w:rPr>
          <w:rFonts w:ascii="Times New Roman" w:eastAsia="Cambria" w:hAnsi="Times New Roman" w:cs="Times New Roman"/>
          <w:color w:val="000000"/>
          <w:kern w:val="0"/>
          <w:lang w:val="lt-LT" w:eastAsia="ar-SA"/>
          <w14:ligatures w14:val="none"/>
        </w:rPr>
        <w:t xml:space="preserve">Statybos techniniame reglamento STR 1.05.01:2017 „Statybą leidžiantys dokumentai. Statybos užbaigimas. </w:t>
      </w:r>
      <w:r w:rsidR="00AA58FD" w:rsidRPr="00AD14B3">
        <w:rPr>
          <w:rFonts w:ascii="Times New Roman" w:eastAsia="Cambria" w:hAnsi="Times New Roman" w:cs="Times New Roman"/>
          <w:bCs/>
          <w:color w:val="000000"/>
          <w:kern w:val="0"/>
          <w:lang w:val="lt-LT" w:eastAsia="ar-SA"/>
          <w14:ligatures w14:val="none"/>
        </w:rPr>
        <w:t>Statybos sustabdymas. Savavališkos statybos padarinių šalinimas. Statybos pagal neteisėtai išduotą statybą leidžiantį dokumentą padarinių šalinimas</w:t>
      </w:r>
      <w:r w:rsidR="00AA58FD" w:rsidRPr="00AD14B3">
        <w:rPr>
          <w:rFonts w:ascii="Times New Roman" w:eastAsia="Cambria" w:hAnsi="Times New Roman" w:cs="Times New Roman"/>
          <w:color w:val="000000"/>
          <w:kern w:val="0"/>
          <w:lang w:val="lt-LT" w:eastAsia="ar-SA"/>
          <w14:ligatures w14:val="none"/>
        </w:rPr>
        <w:t>“ reikalavimais.</w:t>
      </w:r>
    </w:p>
    <w:p w14:paraId="2623ACFD" w14:textId="77777777" w:rsidR="00AA58FD" w:rsidRPr="005F026F" w:rsidRDefault="00AA58FD" w:rsidP="00AA58FD">
      <w:pPr>
        <w:spacing w:after="0" w:line="240" w:lineRule="auto"/>
        <w:ind w:left="6521"/>
        <w:jc w:val="both"/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</w:pPr>
      <w:bookmarkStart w:id="0" w:name="_Pirkimo_sąlygų_2"/>
      <w:bookmarkEnd w:id="0"/>
    </w:p>
    <w:p w14:paraId="41B0387B" w14:textId="77777777" w:rsidR="00AA58FD" w:rsidRPr="005F026F" w:rsidRDefault="00AA58FD" w:rsidP="00AA58FD">
      <w:pPr>
        <w:spacing w:after="0" w:line="240" w:lineRule="auto"/>
        <w:ind w:left="6521"/>
        <w:jc w:val="both"/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</w:pPr>
    </w:p>
    <w:p w14:paraId="3511A656" w14:textId="77777777" w:rsidR="0088618F" w:rsidRPr="005F026F" w:rsidRDefault="0088618F">
      <w:pPr>
        <w:rPr>
          <w:lang w:val="lt-LT"/>
        </w:rPr>
      </w:pPr>
    </w:p>
    <w:sectPr w:rsidR="0088618F" w:rsidRPr="005F02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8FD"/>
    <w:rsid w:val="00005E90"/>
    <w:rsid w:val="0003564C"/>
    <w:rsid w:val="00061ADB"/>
    <w:rsid w:val="001036D2"/>
    <w:rsid w:val="00116B60"/>
    <w:rsid w:val="002164FF"/>
    <w:rsid w:val="002A0E16"/>
    <w:rsid w:val="002F58F2"/>
    <w:rsid w:val="00326713"/>
    <w:rsid w:val="0038064B"/>
    <w:rsid w:val="003C2FC8"/>
    <w:rsid w:val="0040563F"/>
    <w:rsid w:val="00576C91"/>
    <w:rsid w:val="005D4876"/>
    <w:rsid w:val="005D680F"/>
    <w:rsid w:val="005F026F"/>
    <w:rsid w:val="0063066A"/>
    <w:rsid w:val="0064618B"/>
    <w:rsid w:val="00682C40"/>
    <w:rsid w:val="006846F0"/>
    <w:rsid w:val="006A7368"/>
    <w:rsid w:val="007271A4"/>
    <w:rsid w:val="00777A61"/>
    <w:rsid w:val="007F70C7"/>
    <w:rsid w:val="00821A6B"/>
    <w:rsid w:val="00830C78"/>
    <w:rsid w:val="008773A3"/>
    <w:rsid w:val="0088618F"/>
    <w:rsid w:val="008956D8"/>
    <w:rsid w:val="008C597A"/>
    <w:rsid w:val="009B1819"/>
    <w:rsid w:val="009C0153"/>
    <w:rsid w:val="00A1540C"/>
    <w:rsid w:val="00A16AE9"/>
    <w:rsid w:val="00A326CC"/>
    <w:rsid w:val="00A472BF"/>
    <w:rsid w:val="00A97E4F"/>
    <w:rsid w:val="00AA58FD"/>
    <w:rsid w:val="00AB6D48"/>
    <w:rsid w:val="00AB7E93"/>
    <w:rsid w:val="00AD14B3"/>
    <w:rsid w:val="00AE5118"/>
    <w:rsid w:val="00B600B0"/>
    <w:rsid w:val="00BE506F"/>
    <w:rsid w:val="00C8039C"/>
    <w:rsid w:val="00D12A81"/>
    <w:rsid w:val="00D277BC"/>
    <w:rsid w:val="00DA7D53"/>
    <w:rsid w:val="00E32979"/>
    <w:rsid w:val="00E353F8"/>
    <w:rsid w:val="00E404CC"/>
    <w:rsid w:val="00E61FB7"/>
    <w:rsid w:val="00E704F5"/>
    <w:rsid w:val="00E81DAC"/>
    <w:rsid w:val="00F43E78"/>
    <w:rsid w:val="00F63C11"/>
    <w:rsid w:val="00F710FF"/>
    <w:rsid w:val="00FC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3C6DC"/>
  <w15:chartTrackingRefBased/>
  <w15:docId w15:val="{090D8F27-03C6-43F9-A453-6058BA56B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A0E16"/>
  </w:style>
  <w:style w:type="paragraph" w:styleId="Antrat1">
    <w:name w:val="heading 1"/>
    <w:basedOn w:val="prastasis"/>
    <w:next w:val="prastasis"/>
    <w:link w:val="Antrat1Diagrama"/>
    <w:uiPriority w:val="9"/>
    <w:qFormat/>
    <w:rsid w:val="00AA58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A58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A58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A58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A58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A58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A58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A58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A58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A58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A58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A58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A58FD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A58FD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A58F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A58F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A58F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A58F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A58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A58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A58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A58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A58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A58F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A58F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A58FD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A58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A58FD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A58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Nalivaikė</dc:creator>
  <cp:keywords/>
  <dc:description/>
  <cp:lastModifiedBy>Sandra Nalivaikė</cp:lastModifiedBy>
  <cp:revision>11</cp:revision>
  <dcterms:created xsi:type="dcterms:W3CDTF">2026-09-29T11:13:00Z</dcterms:created>
  <dcterms:modified xsi:type="dcterms:W3CDTF">2026-10-13T08:23:00Z</dcterms:modified>
</cp:coreProperties>
</file>