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12798" w14:textId="77777777" w:rsidR="009A31DE" w:rsidRPr="009A31DE" w:rsidRDefault="009A31DE" w:rsidP="009A31DE">
      <w:pPr>
        <w:spacing w:after="120" w:line="20" w:lineRule="atLeast"/>
        <w:contextualSpacing/>
        <w:rPr>
          <w:rFonts w:ascii="Times New Roman" w:eastAsia="Calibri" w:hAnsi="Times New Roman" w:cs="Times New Roman"/>
          <w:b/>
          <w:bCs/>
          <w:sz w:val="24"/>
          <w:szCs w:val="24"/>
          <w:lang w:eastAsia="lt-LT"/>
        </w:rPr>
      </w:pPr>
      <w:r w:rsidRPr="009A31DE">
        <w:rPr>
          <w:rFonts w:ascii="Times New Roman" w:eastAsia="Times New Roman" w:hAnsi="Times New Roman" w:cs="Times New Roman"/>
          <w:noProof/>
          <w:sz w:val="24"/>
          <w:szCs w:val="24"/>
          <w:lang w:eastAsia="lt-LT"/>
        </w:rPr>
        <w:drawing>
          <wp:anchor distT="0" distB="0" distL="114300" distR="114300" simplePos="0" relativeHeight="251659264" behindDoc="0" locked="0" layoutInCell="1" allowOverlap="1" wp14:anchorId="6051288D" wp14:editId="6051288E">
            <wp:simplePos x="0" y="0"/>
            <wp:positionH relativeFrom="column">
              <wp:posOffset>2999133</wp:posOffset>
            </wp:positionH>
            <wp:positionV relativeFrom="paragraph">
              <wp:posOffset>414</wp:posOffset>
            </wp:positionV>
            <wp:extent cx="450215" cy="540385"/>
            <wp:effectExtent l="0" t="0" r="6985" b="0"/>
            <wp:wrapSquare wrapText="bothSides"/>
            <wp:docPr id="1" name="Picture 1" descr="rajono ne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jono nespalvot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50215" cy="540385"/>
                    </a:xfrm>
                    <a:prstGeom prst="rect">
                      <a:avLst/>
                    </a:prstGeom>
                    <a:noFill/>
                    <a:ln>
                      <a:noFill/>
                    </a:ln>
                  </pic:spPr>
                </pic:pic>
              </a:graphicData>
            </a:graphic>
          </wp:anchor>
        </w:drawing>
      </w:r>
      <w:r w:rsidRPr="009A31DE">
        <w:rPr>
          <w:rFonts w:ascii="Times New Roman" w:eastAsia="Calibri" w:hAnsi="Times New Roman" w:cs="Times New Roman"/>
          <w:b/>
          <w:bCs/>
          <w:sz w:val="24"/>
          <w:szCs w:val="24"/>
          <w:lang w:eastAsia="lt-LT"/>
        </w:rPr>
        <w:br w:type="textWrapping" w:clear="all"/>
      </w:r>
    </w:p>
    <w:sdt>
      <w:sdtPr>
        <w:rPr>
          <w:rFonts w:ascii="Times New Roman" w:eastAsia="Calibri" w:hAnsi="Times New Roman" w:cs="Times New Roman"/>
          <w:b/>
          <w:bCs/>
          <w:sz w:val="24"/>
          <w:szCs w:val="24"/>
          <w:lang w:eastAsia="lt-LT"/>
        </w:rPr>
        <w:id w:val="-808551268"/>
        <w:docPartObj>
          <w:docPartGallery w:val="Cover Pages"/>
          <w:docPartUnique/>
        </w:docPartObj>
      </w:sdtPr>
      <w:sdtEndPr>
        <w:rPr>
          <w:b w:val="0"/>
          <w:bCs w:val="0"/>
          <w:sz w:val="21"/>
          <w:szCs w:val="21"/>
        </w:rPr>
      </w:sdtEndPr>
      <w:sdtContent>
        <w:p w14:paraId="60512799" w14:textId="77777777" w:rsidR="009A31DE" w:rsidRPr="009A31DE" w:rsidRDefault="009A31DE" w:rsidP="009A31DE">
          <w:pPr>
            <w:spacing w:line="276" w:lineRule="auto"/>
            <w:jc w:val="center"/>
            <w:rPr>
              <w:rFonts w:ascii="Times New Roman" w:eastAsia="Calibri" w:hAnsi="Times New Roman" w:cs="Times New Roman"/>
              <w:b/>
              <w:caps/>
              <w:kern w:val="24"/>
              <w:sz w:val="21"/>
              <w:szCs w:val="21"/>
              <w:lang w:eastAsia="lt-LT"/>
            </w:rPr>
          </w:pPr>
          <w:r w:rsidRPr="009A31DE">
            <w:rPr>
              <w:rFonts w:ascii="Times New Roman" w:eastAsia="Calibri" w:hAnsi="Times New Roman" w:cs="Times New Roman"/>
              <w:b/>
              <w:caps/>
              <w:kern w:val="24"/>
              <w:sz w:val="24"/>
              <w:szCs w:val="24"/>
              <w:lang w:eastAsia="lt-LT"/>
            </w:rPr>
            <w:t>ALYTAUS RAJONO savivaldybės AdministracijA</w:t>
          </w:r>
        </w:p>
        <w:p w14:paraId="6051279A" w14:textId="170D09E4" w:rsidR="009A31DE" w:rsidRPr="009A31DE" w:rsidRDefault="009A31DE" w:rsidP="009A31DE">
          <w:pP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 xml:space="preserve">Biudžetinė įstaiga, Pulko g. 21, </w:t>
          </w:r>
          <w:r w:rsidR="00036BCC">
            <w:rPr>
              <w:rFonts w:ascii="Times New Roman" w:eastAsia="Calibri" w:hAnsi="Times New Roman" w:cs="Times New Roman"/>
              <w:kern w:val="19"/>
              <w:sz w:val="18"/>
              <w:szCs w:val="18"/>
              <w:lang w:eastAsia="lt-LT"/>
            </w:rPr>
            <w:t>LT-</w:t>
          </w:r>
          <w:r w:rsidRPr="009A31DE">
            <w:rPr>
              <w:rFonts w:ascii="Times New Roman" w:eastAsia="Calibri" w:hAnsi="Times New Roman" w:cs="Times New Roman"/>
              <w:kern w:val="19"/>
              <w:sz w:val="18"/>
              <w:szCs w:val="18"/>
              <w:lang w:eastAsia="lt-LT"/>
            </w:rPr>
            <w:t>621</w:t>
          </w:r>
          <w:r w:rsidR="0054178D">
            <w:rPr>
              <w:rFonts w:ascii="Times New Roman" w:eastAsia="Calibri" w:hAnsi="Times New Roman" w:cs="Times New Roman"/>
              <w:kern w:val="19"/>
              <w:sz w:val="18"/>
              <w:szCs w:val="18"/>
              <w:lang w:eastAsia="lt-LT"/>
            </w:rPr>
            <w:t>41</w:t>
          </w:r>
          <w:r w:rsidRPr="009A31DE">
            <w:rPr>
              <w:rFonts w:ascii="Times New Roman" w:eastAsia="Calibri" w:hAnsi="Times New Roman" w:cs="Times New Roman"/>
              <w:kern w:val="19"/>
              <w:sz w:val="18"/>
              <w:szCs w:val="18"/>
              <w:lang w:eastAsia="lt-LT"/>
            </w:rPr>
            <w:t xml:space="preserve"> Alytus, tel.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315 55 530, faks. </w:t>
          </w:r>
          <w:r w:rsidR="004A6406">
            <w:rPr>
              <w:rFonts w:ascii="Times New Roman" w:eastAsia="Calibri" w:hAnsi="Times New Roman" w:cs="Times New Roman"/>
              <w:kern w:val="19"/>
              <w:sz w:val="18"/>
              <w:szCs w:val="18"/>
              <w:lang w:eastAsia="lt-LT"/>
            </w:rPr>
            <w:t>+370</w:t>
          </w:r>
          <w:r w:rsidRPr="009A31DE">
            <w:rPr>
              <w:rFonts w:ascii="Times New Roman" w:eastAsia="Calibri" w:hAnsi="Times New Roman" w:cs="Times New Roman"/>
              <w:kern w:val="19"/>
              <w:sz w:val="18"/>
              <w:szCs w:val="18"/>
              <w:lang w:eastAsia="lt-LT"/>
            </w:rPr>
            <w:t xml:space="preserve"> 386 31 286, el. p. info@arsa.lt</w:t>
          </w:r>
        </w:p>
        <w:p w14:paraId="6051279B" w14:textId="77777777" w:rsidR="009A31DE" w:rsidRPr="009A31DE" w:rsidRDefault="009A31DE" w:rsidP="009A31DE">
          <w:pPr>
            <w:pBdr>
              <w:bottom w:val="single" w:sz="4" w:space="1" w:color="auto"/>
            </w:pBdr>
            <w:spacing w:after="0" w:line="276" w:lineRule="auto"/>
            <w:jc w:val="center"/>
            <w:rPr>
              <w:rFonts w:ascii="Times New Roman" w:eastAsia="Calibri" w:hAnsi="Times New Roman" w:cs="Times New Roman"/>
              <w:kern w:val="19"/>
              <w:sz w:val="18"/>
              <w:szCs w:val="18"/>
              <w:lang w:eastAsia="lt-LT"/>
            </w:rPr>
          </w:pPr>
          <w:r w:rsidRPr="009A31DE">
            <w:rPr>
              <w:rFonts w:ascii="Times New Roman" w:eastAsia="Calibri" w:hAnsi="Times New Roman" w:cs="Times New Roman"/>
              <w:kern w:val="19"/>
              <w:sz w:val="18"/>
              <w:szCs w:val="18"/>
              <w:lang w:eastAsia="lt-LT"/>
            </w:rPr>
            <w:t>Duomenys kaupiami ir saugomi Juridinių asmenų registre, kodas 188718528</w:t>
          </w:r>
        </w:p>
        <w:p w14:paraId="6051279C" w14:textId="77777777" w:rsidR="009A31DE" w:rsidRPr="009A31DE" w:rsidRDefault="009A31DE" w:rsidP="009A31DE">
          <w:pPr>
            <w:tabs>
              <w:tab w:val="center" w:pos="4513"/>
              <w:tab w:val="right" w:pos="9026"/>
            </w:tabs>
            <w:spacing w:line="276" w:lineRule="auto"/>
            <w:rPr>
              <w:rFonts w:ascii="Times New Roman" w:eastAsia="Calibri" w:hAnsi="Times New Roman" w:cs="Times New Roman"/>
              <w:b/>
              <w:bCs/>
              <w:caps/>
              <w:sz w:val="32"/>
              <w:szCs w:val="32"/>
              <w:lang w:eastAsia="lt-LT"/>
            </w:rPr>
          </w:pPr>
          <w:bookmarkStart w:id="0" w:name="_Hlk136351114"/>
        </w:p>
        <w:p w14:paraId="6051279D"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E"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9F"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0"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1"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2"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3"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4" w14:textId="77777777" w:rsidR="009A31DE" w:rsidRPr="009A31DE" w:rsidRDefault="009A31DE" w:rsidP="009A31DE">
          <w:pPr>
            <w:tabs>
              <w:tab w:val="center" w:pos="4513"/>
              <w:tab w:val="right" w:pos="9026"/>
            </w:tabs>
            <w:spacing w:line="276" w:lineRule="auto"/>
            <w:jc w:val="center"/>
            <w:rPr>
              <w:rFonts w:ascii="Times New Roman" w:eastAsia="Calibri" w:hAnsi="Times New Roman" w:cs="Times New Roman"/>
              <w:b/>
              <w:bCs/>
              <w:caps/>
              <w:sz w:val="16"/>
              <w:szCs w:val="16"/>
              <w:lang w:eastAsia="lt-LT"/>
            </w:rPr>
          </w:pPr>
        </w:p>
        <w:p w14:paraId="605127A6" w14:textId="763E01D0" w:rsidR="009A31DE" w:rsidRPr="009A31DE" w:rsidRDefault="009A31DE" w:rsidP="00D95E8B">
          <w:pPr>
            <w:widowControl w:val="0"/>
            <w:spacing w:after="0" w:line="240" w:lineRule="auto"/>
            <w:jc w:val="center"/>
            <w:rPr>
              <w:rFonts w:ascii="Times New Roman" w:eastAsia="Calibri" w:hAnsi="Times New Roman" w:cs="Times New Roman"/>
              <w:b/>
              <w:sz w:val="16"/>
              <w:szCs w:val="16"/>
              <w:lang w:eastAsia="lt-LT"/>
            </w:rPr>
          </w:pPr>
          <w:r w:rsidRPr="009A31DE">
            <w:rPr>
              <w:rFonts w:ascii="Times New Roman" w:eastAsia="Calibri" w:hAnsi="Times New Roman" w:cs="Times New Roman"/>
              <w:b/>
              <w:bCs/>
              <w:caps/>
              <w:sz w:val="28"/>
              <w:szCs w:val="28"/>
              <w:lang w:eastAsia="lt-LT"/>
            </w:rPr>
            <w:t xml:space="preserve">MAŽOS VERTĖS VIEŠOJO </w:t>
          </w:r>
          <w:r w:rsidRPr="00C8717B">
            <w:rPr>
              <w:rFonts w:ascii="Times New Roman" w:eastAsia="Calibri" w:hAnsi="Times New Roman" w:cs="Times New Roman"/>
              <w:b/>
              <w:bCs/>
              <w:caps/>
              <w:sz w:val="28"/>
              <w:szCs w:val="28"/>
              <w:lang w:eastAsia="lt-LT"/>
            </w:rPr>
            <w:t>PIRKIMO SKELBIAMOS</w:t>
          </w:r>
          <w:r w:rsidRPr="009A31DE">
            <w:rPr>
              <w:rFonts w:ascii="Times New Roman" w:eastAsia="Calibri" w:hAnsi="Times New Roman" w:cs="Times New Roman"/>
              <w:b/>
              <w:bCs/>
              <w:caps/>
              <w:sz w:val="28"/>
              <w:szCs w:val="28"/>
              <w:lang w:eastAsia="lt-LT"/>
            </w:rPr>
            <w:t xml:space="preserve"> APKLAUSOS</w:t>
          </w:r>
          <w:r w:rsidR="00387639">
            <w:rPr>
              <w:rFonts w:ascii="Times New Roman" w:eastAsia="Calibri" w:hAnsi="Times New Roman" w:cs="Times New Roman"/>
              <w:b/>
              <w:bCs/>
              <w:caps/>
              <w:sz w:val="28"/>
              <w:szCs w:val="28"/>
              <w:lang w:eastAsia="lt-LT"/>
            </w:rPr>
            <w:t xml:space="preserve"> „</w:t>
          </w:r>
          <w:r w:rsidR="006048A9">
            <w:rPr>
              <w:rFonts w:ascii="Times New Roman" w:eastAsia="Calibri" w:hAnsi="Times New Roman" w:cs="Times New Roman"/>
              <w:b/>
              <w:bCs/>
              <w:caps/>
              <w:sz w:val="28"/>
              <w:szCs w:val="28"/>
              <w:lang w:eastAsia="lt-LT"/>
            </w:rPr>
            <w:t xml:space="preserve">VIETINĖS REIKŠMĖS KELIO NR. </w:t>
          </w:r>
          <w:proofErr w:type="spellStart"/>
          <w:r w:rsidR="001F1089">
            <w:rPr>
              <w:rFonts w:ascii="Times New Roman" w:eastAsia="Calibri" w:hAnsi="Times New Roman" w:cs="Times New Roman"/>
              <w:b/>
              <w:bCs/>
              <w:caps/>
              <w:sz w:val="28"/>
              <w:szCs w:val="28"/>
              <w:lang w:eastAsia="lt-LT"/>
            </w:rPr>
            <w:t>AL0470</w:t>
          </w:r>
          <w:proofErr w:type="spellEnd"/>
          <w:r w:rsidR="001F1089">
            <w:rPr>
              <w:rFonts w:ascii="Times New Roman" w:eastAsia="Calibri" w:hAnsi="Times New Roman" w:cs="Times New Roman"/>
              <w:b/>
              <w:bCs/>
              <w:caps/>
              <w:sz w:val="28"/>
              <w:szCs w:val="28"/>
              <w:lang w:eastAsia="lt-LT"/>
            </w:rPr>
            <w:t xml:space="preserve"> PRIVAŽIUOJAMASIS KELIAS PRIE GYVENAMŲJŲ NAMŲ NUO KELIO </w:t>
          </w:r>
          <w:r w:rsidR="0016732F">
            <w:rPr>
              <w:rFonts w:ascii="Times New Roman" w:eastAsia="Calibri" w:hAnsi="Times New Roman" w:cs="Times New Roman"/>
              <w:b/>
              <w:bCs/>
              <w:caps/>
              <w:sz w:val="28"/>
              <w:szCs w:val="28"/>
              <w:lang w:eastAsia="lt-LT"/>
            </w:rPr>
            <w:t xml:space="preserve">129 ANTAKALNIS – JIEZNAS – ALYTUS – MERKINĖ, </w:t>
          </w:r>
          <w:proofErr w:type="spellStart"/>
          <w:r w:rsidR="0016732F">
            <w:rPr>
              <w:rFonts w:ascii="Times New Roman" w:eastAsia="Calibri" w:hAnsi="Times New Roman" w:cs="Times New Roman"/>
              <w:b/>
              <w:bCs/>
              <w:caps/>
              <w:sz w:val="28"/>
              <w:szCs w:val="28"/>
              <w:lang w:eastAsia="lt-LT"/>
            </w:rPr>
            <w:t>ALOVĖS</w:t>
          </w:r>
          <w:proofErr w:type="spellEnd"/>
          <w:r w:rsidR="0016732F">
            <w:rPr>
              <w:rFonts w:ascii="Times New Roman" w:eastAsia="Calibri" w:hAnsi="Times New Roman" w:cs="Times New Roman"/>
              <w:b/>
              <w:bCs/>
              <w:caps/>
              <w:sz w:val="28"/>
              <w:szCs w:val="28"/>
              <w:lang w:eastAsia="lt-LT"/>
            </w:rPr>
            <w:t xml:space="preserve"> SEN., ALYTAUS R. SAV.</w:t>
          </w:r>
          <w:r w:rsidR="00010D2A">
            <w:rPr>
              <w:rFonts w:ascii="Times New Roman" w:eastAsia="Calibri" w:hAnsi="Times New Roman" w:cs="Times New Roman"/>
              <w:b/>
              <w:bCs/>
              <w:caps/>
              <w:sz w:val="28"/>
              <w:szCs w:val="28"/>
              <w:lang w:eastAsia="lt-LT"/>
            </w:rPr>
            <w:t xml:space="preserve"> REMONTO DARBAI</w:t>
          </w:r>
          <w:r w:rsidR="00387639">
            <w:rPr>
              <w:rFonts w:ascii="Times New Roman" w:eastAsia="Calibri" w:hAnsi="Times New Roman" w:cs="Times New Roman"/>
              <w:b/>
              <w:bCs/>
              <w:caps/>
              <w:sz w:val="28"/>
              <w:szCs w:val="28"/>
              <w:lang w:eastAsia="lt-LT"/>
            </w:rPr>
            <w:t>“</w:t>
          </w:r>
          <w:r w:rsidRPr="009A31DE">
            <w:rPr>
              <w:rFonts w:ascii="Times New Roman" w:eastAsia="Calibri" w:hAnsi="Times New Roman" w:cs="Times New Roman"/>
              <w:b/>
              <w:bCs/>
              <w:caps/>
              <w:sz w:val="28"/>
              <w:szCs w:val="28"/>
              <w:lang w:eastAsia="lt-LT"/>
            </w:rPr>
            <w:t xml:space="preserve"> Bendrosios SĄLYGOS</w:t>
          </w:r>
          <w:bookmarkEnd w:id="0"/>
        </w:p>
        <w:p w14:paraId="605127A7" w14:textId="77777777" w:rsidR="009A31DE" w:rsidRPr="009A31DE" w:rsidRDefault="009A31DE" w:rsidP="009A31DE">
          <w:pPr>
            <w:spacing w:after="120" w:line="20" w:lineRule="atLeast"/>
            <w:contextualSpacing/>
            <w:jc w:val="center"/>
            <w:rPr>
              <w:rFonts w:ascii="Times New Roman" w:eastAsia="Calibri" w:hAnsi="Times New Roman" w:cs="Times New Roman"/>
              <w:color w:val="00B050"/>
              <w:sz w:val="24"/>
              <w:szCs w:val="24"/>
              <w:lang w:eastAsia="lt-LT"/>
            </w:rPr>
          </w:pPr>
        </w:p>
        <w:p w14:paraId="605127A9" w14:textId="77777777" w:rsidR="009A31DE" w:rsidRPr="009A31DE" w:rsidRDefault="009A31DE" w:rsidP="009A31DE">
          <w:pPr>
            <w:spacing w:after="120" w:line="20" w:lineRule="atLeast"/>
            <w:contextualSpacing/>
            <w:rPr>
              <w:rFonts w:ascii="Times New Roman" w:eastAsia="Calibri" w:hAnsi="Times New Roman" w:cs="Times New Roman"/>
              <w:sz w:val="28"/>
              <w:szCs w:val="28"/>
              <w:lang w:eastAsia="lt-LT"/>
            </w:rPr>
          </w:pPr>
        </w:p>
        <w:p w14:paraId="605127AA" w14:textId="77777777" w:rsidR="009A31DE" w:rsidRPr="009A31DE" w:rsidRDefault="009A31DE" w:rsidP="009A31DE">
          <w:pPr>
            <w:spacing w:after="120" w:line="20" w:lineRule="atLeast"/>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
          <w:sdtPr>
            <w:rPr>
              <w:rFonts w:ascii="Times New Roman" w:eastAsia="Calibri" w:hAnsi="Times New Roman" w:cs="Times New Roman"/>
              <w:b/>
              <w:bCs/>
              <w:smallCaps/>
              <w:shd w:val="clear" w:color="auto" w:fill="E6E6E6"/>
              <w:lang w:eastAsia="lt-LT"/>
            </w:rPr>
            <w:id w:val="707541176"/>
            <w:docPartObj>
              <w:docPartGallery w:val="Table of Contents"/>
              <w:docPartUnique/>
            </w:docPartObj>
          </w:sdtPr>
          <w:sdtEndPr>
            <w:rPr>
              <w:b w:val="0"/>
              <w:bCs w:val="0"/>
              <w:smallCaps w:val="0"/>
              <w:sz w:val="21"/>
              <w:szCs w:val="21"/>
            </w:rPr>
          </w:sdtEndPr>
          <w:sdtContent>
            <w:p w14:paraId="605127AB" w14:textId="77777777" w:rsidR="009A31DE" w:rsidRPr="00BD0410" w:rsidRDefault="009A31DE" w:rsidP="009A31DE">
              <w:pPr>
                <w:keepNext/>
                <w:keepLines/>
                <w:pBdr>
                  <w:bottom w:val="single" w:sz="4" w:space="2" w:color="ED7D31"/>
                </w:pBdr>
                <w:spacing w:after="120" w:line="360" w:lineRule="auto"/>
                <w:contextualSpacing/>
                <w:rPr>
                  <w:rFonts w:ascii="Times New Roman" w:eastAsia="Calibri Light" w:hAnsi="Times New Roman" w:cs="Times New Roman"/>
                  <w:color w:val="262626"/>
                  <w:sz w:val="28"/>
                  <w:szCs w:val="28"/>
                  <w:lang w:eastAsia="lt-LT"/>
                </w:rPr>
              </w:pPr>
              <w:r w:rsidRPr="009A31DE">
                <w:rPr>
                  <w:rFonts w:ascii="Times New Roman" w:eastAsia="Calibri Light" w:hAnsi="Times New Roman" w:cs="Times New Roman"/>
                  <w:color w:val="262626"/>
                  <w:sz w:val="28"/>
                  <w:szCs w:val="28"/>
                  <w:lang w:eastAsia="lt-LT"/>
                </w:rPr>
                <w:t>Turinys</w:t>
              </w:r>
            </w:p>
            <w:p w14:paraId="1B0B6863" w14:textId="2AACA566" w:rsidR="002039AD" w:rsidRDefault="009A31DE">
              <w:pPr>
                <w:pStyle w:val="Turinys1"/>
                <w:tabs>
                  <w:tab w:val="left" w:pos="480"/>
                  <w:tab w:val="right" w:leader="dot" w:pos="9962"/>
                </w:tabs>
                <w:rPr>
                  <w:noProof/>
                </w:rPr>
              </w:pPr>
              <w:r w:rsidRPr="009A31DE">
                <w:rPr>
                  <w:rFonts w:ascii="Times New Roman" w:eastAsia="Calibri" w:hAnsi="Times New Roman" w:cs="Times New Roman"/>
                  <w:noProof/>
                  <w:color w:val="2B579A"/>
                  <w:sz w:val="21"/>
                  <w:szCs w:val="21"/>
                  <w:shd w:val="clear" w:color="auto" w:fill="E6E6E6"/>
                  <w:lang w:eastAsia="lt-LT"/>
                </w:rPr>
                <w:fldChar w:fldCharType="begin"/>
              </w:r>
              <w:r w:rsidRPr="009A31DE">
                <w:rPr>
                  <w:rFonts w:ascii="Times New Roman" w:eastAsia="Calibri" w:hAnsi="Times New Roman" w:cs="Times New Roman"/>
                  <w:noProof/>
                  <w:sz w:val="21"/>
                  <w:szCs w:val="21"/>
                  <w:lang w:eastAsia="lt-LT"/>
                </w:rPr>
                <w:instrText xml:space="preserve"> TOC \o "1-3" \h \z \u </w:instrText>
              </w:r>
              <w:r w:rsidRPr="009A31DE">
                <w:rPr>
                  <w:rFonts w:ascii="Times New Roman" w:eastAsia="Calibri" w:hAnsi="Times New Roman" w:cs="Times New Roman"/>
                  <w:noProof/>
                  <w:color w:val="2B579A"/>
                  <w:sz w:val="21"/>
                  <w:szCs w:val="21"/>
                  <w:shd w:val="clear" w:color="auto" w:fill="E6E6E6"/>
                  <w:lang w:eastAsia="lt-LT"/>
                </w:rPr>
                <w:fldChar w:fldCharType="separate"/>
              </w:r>
              <w:hyperlink w:anchor="_Toc167348952" w:history="1">
                <w:r w:rsidR="002039AD" w:rsidRPr="00364AA7">
                  <w:rPr>
                    <w:rStyle w:val="Hipersaitas"/>
                    <w:rFonts w:ascii="Times New Roman" w:eastAsia="Calibri Light" w:hAnsi="Times New Roman" w:cs="Times New Roman"/>
                    <w:noProof/>
                    <w:lang w:eastAsia="lt-LT"/>
                  </w:rPr>
                  <w:t>1.</w:t>
                </w:r>
                <w:r w:rsidR="002039AD">
                  <w:rPr>
                    <w:noProof/>
                  </w:rPr>
                  <w:tab/>
                </w:r>
                <w:r w:rsidR="002039AD" w:rsidRPr="00364AA7">
                  <w:rPr>
                    <w:rStyle w:val="Hipersaitas"/>
                    <w:rFonts w:ascii="Times New Roman" w:eastAsia="Calibri Light" w:hAnsi="Times New Roman" w:cs="Times New Roman"/>
                    <w:b/>
                    <w:bCs/>
                    <w:noProof/>
                    <w:lang w:eastAsia="lt-LT"/>
                  </w:rPr>
                  <w:t>Sąvokos ir sutrumpinimai</w:t>
                </w:r>
                <w:r w:rsidR="002039AD">
                  <w:rPr>
                    <w:noProof/>
                    <w:webHidden/>
                  </w:rPr>
                  <w:tab/>
                </w:r>
                <w:r w:rsidR="002039AD">
                  <w:rPr>
                    <w:noProof/>
                    <w:webHidden/>
                  </w:rPr>
                  <w:fldChar w:fldCharType="begin"/>
                </w:r>
                <w:r w:rsidR="002039AD">
                  <w:rPr>
                    <w:noProof/>
                    <w:webHidden/>
                  </w:rPr>
                  <w:instrText xml:space="preserve"> PAGEREF _Toc167348952 \h </w:instrText>
                </w:r>
                <w:r w:rsidR="002039AD">
                  <w:rPr>
                    <w:noProof/>
                    <w:webHidden/>
                  </w:rPr>
                </w:r>
                <w:r w:rsidR="002039AD">
                  <w:rPr>
                    <w:noProof/>
                    <w:webHidden/>
                  </w:rPr>
                  <w:fldChar w:fldCharType="separate"/>
                </w:r>
                <w:r w:rsidR="00865748">
                  <w:rPr>
                    <w:noProof/>
                    <w:webHidden/>
                  </w:rPr>
                  <w:t>2</w:t>
                </w:r>
                <w:r w:rsidR="002039AD">
                  <w:rPr>
                    <w:noProof/>
                    <w:webHidden/>
                  </w:rPr>
                  <w:fldChar w:fldCharType="end"/>
                </w:r>
              </w:hyperlink>
            </w:p>
            <w:p w14:paraId="1FB0521E" w14:textId="2DFB55A8" w:rsidR="002039AD" w:rsidRDefault="002039AD">
              <w:pPr>
                <w:pStyle w:val="Turinys1"/>
                <w:tabs>
                  <w:tab w:val="left" w:pos="480"/>
                  <w:tab w:val="right" w:leader="dot" w:pos="9962"/>
                </w:tabs>
                <w:rPr>
                  <w:noProof/>
                </w:rPr>
              </w:pPr>
              <w:hyperlink w:anchor="_Toc167348953" w:history="1">
                <w:r w:rsidRPr="00364AA7">
                  <w:rPr>
                    <w:rStyle w:val="Hipersaitas"/>
                    <w:rFonts w:ascii="Times New Roman" w:eastAsia="Calibri Light" w:hAnsi="Times New Roman" w:cs="Times New Roman"/>
                    <w:b/>
                    <w:bCs/>
                    <w:noProof/>
                    <w:lang w:eastAsia="lt-LT"/>
                  </w:rPr>
                  <w:t>2.</w:t>
                </w:r>
                <w:r>
                  <w:rPr>
                    <w:noProof/>
                  </w:rPr>
                  <w:tab/>
                </w:r>
                <w:r w:rsidRPr="00364AA7">
                  <w:rPr>
                    <w:rStyle w:val="Hipersaitas"/>
                    <w:rFonts w:ascii="Times New Roman" w:eastAsia="Calibri Light" w:hAnsi="Times New Roman" w:cs="Times New Roman"/>
                    <w:b/>
                    <w:bCs/>
                    <w:noProof/>
                    <w:lang w:eastAsia="lt-LT"/>
                  </w:rPr>
                  <w:t>Bendrosios nuostatos</w:t>
                </w:r>
                <w:r>
                  <w:rPr>
                    <w:noProof/>
                    <w:webHidden/>
                  </w:rPr>
                  <w:tab/>
                </w:r>
                <w:r>
                  <w:rPr>
                    <w:noProof/>
                    <w:webHidden/>
                  </w:rPr>
                  <w:fldChar w:fldCharType="begin"/>
                </w:r>
                <w:r>
                  <w:rPr>
                    <w:noProof/>
                    <w:webHidden/>
                  </w:rPr>
                  <w:instrText xml:space="preserve"> PAGEREF _Toc167348953 \h </w:instrText>
                </w:r>
                <w:r>
                  <w:rPr>
                    <w:noProof/>
                    <w:webHidden/>
                  </w:rPr>
                </w:r>
                <w:r>
                  <w:rPr>
                    <w:noProof/>
                    <w:webHidden/>
                  </w:rPr>
                  <w:fldChar w:fldCharType="separate"/>
                </w:r>
                <w:r w:rsidR="00865748">
                  <w:rPr>
                    <w:noProof/>
                    <w:webHidden/>
                  </w:rPr>
                  <w:t>3</w:t>
                </w:r>
                <w:r>
                  <w:rPr>
                    <w:noProof/>
                    <w:webHidden/>
                  </w:rPr>
                  <w:fldChar w:fldCharType="end"/>
                </w:r>
              </w:hyperlink>
            </w:p>
            <w:p w14:paraId="4A4B0C8F" w14:textId="32E1BFBB" w:rsidR="002039AD" w:rsidRDefault="002039AD">
              <w:pPr>
                <w:pStyle w:val="Turinys1"/>
                <w:tabs>
                  <w:tab w:val="left" w:pos="480"/>
                  <w:tab w:val="right" w:leader="dot" w:pos="9962"/>
                </w:tabs>
                <w:rPr>
                  <w:noProof/>
                </w:rPr>
              </w:pPr>
              <w:hyperlink w:anchor="_Toc167348954" w:history="1">
                <w:r w:rsidRPr="00364AA7">
                  <w:rPr>
                    <w:rStyle w:val="Hipersaitas"/>
                    <w:rFonts w:ascii="Times New Roman" w:eastAsia="Calibri Light" w:hAnsi="Times New Roman" w:cs="Times New Roman"/>
                    <w:b/>
                    <w:bCs/>
                    <w:noProof/>
                    <w:lang w:eastAsia="lt-LT"/>
                  </w:rPr>
                  <w:t>3.</w:t>
                </w:r>
                <w:r>
                  <w:rPr>
                    <w:noProof/>
                  </w:rPr>
                  <w:tab/>
                </w:r>
                <w:r w:rsidRPr="00364AA7">
                  <w:rPr>
                    <w:rStyle w:val="Hipersaitas"/>
                    <w:rFonts w:ascii="Times New Roman" w:eastAsia="Calibri Light" w:hAnsi="Times New Roman" w:cs="Times New Roman"/>
                    <w:b/>
                    <w:bCs/>
                    <w:noProof/>
                    <w:lang w:eastAsia="lt-LT"/>
                  </w:rPr>
                  <w:t>Pirkimo objektas</w:t>
                </w:r>
                <w:r>
                  <w:rPr>
                    <w:noProof/>
                    <w:webHidden/>
                  </w:rPr>
                  <w:tab/>
                </w:r>
                <w:r>
                  <w:rPr>
                    <w:noProof/>
                    <w:webHidden/>
                  </w:rPr>
                  <w:fldChar w:fldCharType="begin"/>
                </w:r>
                <w:r>
                  <w:rPr>
                    <w:noProof/>
                    <w:webHidden/>
                  </w:rPr>
                  <w:instrText xml:space="preserve"> PAGEREF _Toc167348954 \h </w:instrText>
                </w:r>
                <w:r>
                  <w:rPr>
                    <w:noProof/>
                    <w:webHidden/>
                  </w:rPr>
                </w:r>
                <w:r>
                  <w:rPr>
                    <w:noProof/>
                    <w:webHidden/>
                  </w:rPr>
                  <w:fldChar w:fldCharType="separate"/>
                </w:r>
                <w:r w:rsidR="00865748">
                  <w:rPr>
                    <w:noProof/>
                    <w:webHidden/>
                  </w:rPr>
                  <w:t>3</w:t>
                </w:r>
                <w:r>
                  <w:rPr>
                    <w:noProof/>
                    <w:webHidden/>
                  </w:rPr>
                  <w:fldChar w:fldCharType="end"/>
                </w:r>
              </w:hyperlink>
            </w:p>
            <w:p w14:paraId="3C2DA49D" w14:textId="36BE693A" w:rsidR="002039AD" w:rsidRDefault="002039AD">
              <w:pPr>
                <w:pStyle w:val="Turinys1"/>
                <w:tabs>
                  <w:tab w:val="left" w:pos="480"/>
                  <w:tab w:val="right" w:leader="dot" w:pos="9962"/>
                </w:tabs>
                <w:rPr>
                  <w:noProof/>
                </w:rPr>
              </w:pPr>
              <w:hyperlink w:anchor="_Toc167348955" w:history="1">
                <w:r w:rsidRPr="00364AA7">
                  <w:rPr>
                    <w:rStyle w:val="Hipersaitas"/>
                    <w:rFonts w:ascii="Times New Roman" w:eastAsia="Calibri Light" w:hAnsi="Times New Roman" w:cs="Times New Roman"/>
                    <w:b/>
                    <w:bCs/>
                    <w:noProof/>
                    <w:lang w:eastAsia="lt-LT"/>
                  </w:rPr>
                  <w:t>4.</w:t>
                </w:r>
                <w:r>
                  <w:rPr>
                    <w:noProof/>
                  </w:rPr>
                  <w:tab/>
                </w:r>
                <w:r w:rsidRPr="00364AA7">
                  <w:rPr>
                    <w:rStyle w:val="Hipersaitas"/>
                    <w:rFonts w:ascii="Times New Roman" w:eastAsia="Calibri Light" w:hAnsi="Times New Roman" w:cs="Times New Roman"/>
                    <w:b/>
                    <w:bCs/>
                    <w:noProof/>
                    <w:lang w:eastAsia="lt-LT"/>
                  </w:rPr>
                  <w:t>Perkančiosios organizacijos ir tiekėjų bendravimo ir keitimosi informacija priemonės</w:t>
                </w:r>
                <w:r>
                  <w:rPr>
                    <w:noProof/>
                    <w:webHidden/>
                  </w:rPr>
                  <w:tab/>
                </w:r>
                <w:r>
                  <w:rPr>
                    <w:noProof/>
                    <w:webHidden/>
                  </w:rPr>
                  <w:fldChar w:fldCharType="begin"/>
                </w:r>
                <w:r>
                  <w:rPr>
                    <w:noProof/>
                    <w:webHidden/>
                  </w:rPr>
                  <w:instrText xml:space="preserve"> PAGEREF _Toc167348955 \h </w:instrText>
                </w:r>
                <w:r>
                  <w:rPr>
                    <w:noProof/>
                    <w:webHidden/>
                  </w:rPr>
                </w:r>
                <w:r>
                  <w:rPr>
                    <w:noProof/>
                    <w:webHidden/>
                  </w:rPr>
                  <w:fldChar w:fldCharType="separate"/>
                </w:r>
                <w:r w:rsidR="00865748">
                  <w:rPr>
                    <w:noProof/>
                    <w:webHidden/>
                  </w:rPr>
                  <w:t>4</w:t>
                </w:r>
                <w:r>
                  <w:rPr>
                    <w:noProof/>
                    <w:webHidden/>
                  </w:rPr>
                  <w:fldChar w:fldCharType="end"/>
                </w:r>
              </w:hyperlink>
            </w:p>
            <w:p w14:paraId="3E10ECA2" w14:textId="0F09AB15" w:rsidR="002039AD" w:rsidRDefault="002039AD">
              <w:pPr>
                <w:pStyle w:val="Turinys1"/>
                <w:tabs>
                  <w:tab w:val="left" w:pos="480"/>
                  <w:tab w:val="right" w:leader="dot" w:pos="9962"/>
                </w:tabs>
                <w:rPr>
                  <w:noProof/>
                </w:rPr>
              </w:pPr>
              <w:hyperlink w:anchor="_Toc167348956" w:history="1">
                <w:r w:rsidRPr="00364AA7">
                  <w:rPr>
                    <w:rStyle w:val="Hipersaitas"/>
                    <w:rFonts w:ascii="Times New Roman" w:eastAsia="Calibri Light" w:hAnsi="Times New Roman" w:cs="Times New Roman"/>
                    <w:b/>
                    <w:bCs/>
                    <w:noProof/>
                    <w:lang w:eastAsia="lt-LT"/>
                  </w:rPr>
                  <w:t>5.</w:t>
                </w:r>
                <w:r>
                  <w:rPr>
                    <w:noProof/>
                  </w:rPr>
                  <w:tab/>
                </w:r>
                <w:r w:rsidRPr="00364AA7">
                  <w:rPr>
                    <w:rStyle w:val="Hipersaitas"/>
                    <w:rFonts w:ascii="Times New Roman" w:eastAsia="Calibri Light" w:hAnsi="Times New Roman" w:cs="Times New Roman"/>
                    <w:b/>
                    <w:bCs/>
                    <w:noProof/>
                    <w:lang w:eastAsia="lt-LT"/>
                  </w:rPr>
                  <w:t>Pirkimo dokumentų paaiškinimai ir patikslinimai</w:t>
                </w:r>
                <w:r>
                  <w:rPr>
                    <w:noProof/>
                    <w:webHidden/>
                  </w:rPr>
                  <w:tab/>
                </w:r>
                <w:r>
                  <w:rPr>
                    <w:noProof/>
                    <w:webHidden/>
                  </w:rPr>
                  <w:fldChar w:fldCharType="begin"/>
                </w:r>
                <w:r>
                  <w:rPr>
                    <w:noProof/>
                    <w:webHidden/>
                  </w:rPr>
                  <w:instrText xml:space="preserve"> PAGEREF _Toc167348956 \h </w:instrText>
                </w:r>
                <w:r>
                  <w:rPr>
                    <w:noProof/>
                    <w:webHidden/>
                  </w:rPr>
                </w:r>
                <w:r>
                  <w:rPr>
                    <w:noProof/>
                    <w:webHidden/>
                  </w:rPr>
                  <w:fldChar w:fldCharType="separate"/>
                </w:r>
                <w:r w:rsidR="00865748">
                  <w:rPr>
                    <w:noProof/>
                    <w:webHidden/>
                  </w:rPr>
                  <w:t>4</w:t>
                </w:r>
                <w:r>
                  <w:rPr>
                    <w:noProof/>
                    <w:webHidden/>
                  </w:rPr>
                  <w:fldChar w:fldCharType="end"/>
                </w:r>
              </w:hyperlink>
            </w:p>
            <w:p w14:paraId="2A52D546" w14:textId="2EA442E9" w:rsidR="002039AD" w:rsidRDefault="002039AD">
              <w:pPr>
                <w:pStyle w:val="Turinys1"/>
                <w:tabs>
                  <w:tab w:val="left" w:pos="480"/>
                  <w:tab w:val="right" w:leader="dot" w:pos="9962"/>
                </w:tabs>
                <w:rPr>
                  <w:noProof/>
                </w:rPr>
              </w:pPr>
              <w:hyperlink w:anchor="_Toc167348957" w:history="1">
                <w:r w:rsidRPr="00364AA7">
                  <w:rPr>
                    <w:rStyle w:val="Hipersaitas"/>
                    <w:rFonts w:ascii="Times New Roman" w:eastAsia="Calibri Light" w:hAnsi="Times New Roman" w:cs="Times New Roman"/>
                    <w:b/>
                    <w:bCs/>
                    <w:noProof/>
                    <w:lang w:eastAsia="lt-LT"/>
                  </w:rPr>
                  <w:t>6.</w:t>
                </w:r>
                <w:r>
                  <w:rPr>
                    <w:noProof/>
                  </w:rPr>
                  <w:tab/>
                </w:r>
                <w:r w:rsidRPr="00364AA7">
                  <w:rPr>
                    <w:rStyle w:val="Hipersaitas"/>
                    <w:rFonts w:ascii="Times New Roman" w:eastAsia="Calibri Light" w:hAnsi="Times New Roman" w:cs="Times New Roman"/>
                    <w:b/>
                    <w:bCs/>
                    <w:noProof/>
                    <w:lang w:eastAsia="lt-LT"/>
                  </w:rPr>
                  <w:t>Tiekėjų pašalinimo pagrindai,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_Toc167348957 \h </w:instrText>
                </w:r>
                <w:r>
                  <w:rPr>
                    <w:noProof/>
                    <w:webHidden/>
                  </w:rPr>
                </w:r>
                <w:r>
                  <w:rPr>
                    <w:noProof/>
                    <w:webHidden/>
                  </w:rPr>
                  <w:fldChar w:fldCharType="separate"/>
                </w:r>
                <w:r w:rsidR="00865748">
                  <w:rPr>
                    <w:noProof/>
                    <w:webHidden/>
                  </w:rPr>
                  <w:t>5</w:t>
                </w:r>
                <w:r>
                  <w:rPr>
                    <w:noProof/>
                    <w:webHidden/>
                  </w:rPr>
                  <w:fldChar w:fldCharType="end"/>
                </w:r>
              </w:hyperlink>
            </w:p>
            <w:p w14:paraId="46CCB0C7" w14:textId="74FD8DCA" w:rsidR="002039AD" w:rsidRDefault="002039AD">
              <w:pPr>
                <w:pStyle w:val="Turinys1"/>
                <w:tabs>
                  <w:tab w:val="left" w:pos="480"/>
                  <w:tab w:val="right" w:leader="dot" w:pos="9962"/>
                </w:tabs>
                <w:rPr>
                  <w:noProof/>
                </w:rPr>
              </w:pPr>
              <w:hyperlink w:anchor="_Toc167348958" w:history="1">
                <w:r w:rsidRPr="00364AA7">
                  <w:rPr>
                    <w:rStyle w:val="Hipersaitas"/>
                    <w:rFonts w:ascii="Times New Roman" w:eastAsia="Calibri Light" w:hAnsi="Times New Roman" w:cs="Times New Roman"/>
                    <w:b/>
                    <w:noProof/>
                    <w:lang w:eastAsia="lt-LT"/>
                  </w:rPr>
                  <w:t>7.</w:t>
                </w:r>
                <w:r>
                  <w:rPr>
                    <w:noProof/>
                  </w:rPr>
                  <w:tab/>
                </w:r>
                <w:r w:rsidRPr="00364AA7">
                  <w:rPr>
                    <w:rStyle w:val="Hipersaitas"/>
                    <w:rFonts w:ascii="Times New Roman" w:eastAsia="Calibri Light" w:hAnsi="Times New Roman" w:cs="Times New Roman"/>
                    <w:b/>
                    <w:bCs/>
                    <w:noProof/>
                    <w:lang w:eastAsia="lt-LT"/>
                  </w:rPr>
                  <w:t>EBVPD arba laisvos formos deklaracijos pateikimo tvarka ir pateikiamos informacijos patvirtinimo priemonės</w:t>
                </w:r>
                <w:r>
                  <w:rPr>
                    <w:noProof/>
                    <w:webHidden/>
                  </w:rPr>
                  <w:tab/>
                </w:r>
                <w:r>
                  <w:rPr>
                    <w:noProof/>
                    <w:webHidden/>
                  </w:rPr>
                  <w:fldChar w:fldCharType="begin"/>
                </w:r>
                <w:r>
                  <w:rPr>
                    <w:noProof/>
                    <w:webHidden/>
                  </w:rPr>
                  <w:instrText xml:space="preserve"> PAGEREF _Toc167348958 \h </w:instrText>
                </w:r>
                <w:r>
                  <w:rPr>
                    <w:noProof/>
                    <w:webHidden/>
                  </w:rPr>
                </w:r>
                <w:r>
                  <w:rPr>
                    <w:noProof/>
                    <w:webHidden/>
                  </w:rPr>
                  <w:fldChar w:fldCharType="separate"/>
                </w:r>
                <w:r w:rsidR="00865748">
                  <w:rPr>
                    <w:noProof/>
                    <w:webHidden/>
                  </w:rPr>
                  <w:t>6</w:t>
                </w:r>
                <w:r>
                  <w:rPr>
                    <w:noProof/>
                    <w:webHidden/>
                  </w:rPr>
                  <w:fldChar w:fldCharType="end"/>
                </w:r>
              </w:hyperlink>
            </w:p>
            <w:p w14:paraId="35A68DAC" w14:textId="0C7B1DC3" w:rsidR="002039AD" w:rsidRDefault="002039AD">
              <w:pPr>
                <w:pStyle w:val="Turinys1"/>
                <w:tabs>
                  <w:tab w:val="left" w:pos="480"/>
                  <w:tab w:val="right" w:leader="dot" w:pos="9962"/>
                </w:tabs>
                <w:rPr>
                  <w:noProof/>
                </w:rPr>
              </w:pPr>
              <w:hyperlink w:anchor="_Toc167348959" w:history="1">
                <w:r w:rsidRPr="00364AA7">
                  <w:rPr>
                    <w:rStyle w:val="Hipersaitas"/>
                    <w:rFonts w:ascii="Times New Roman" w:eastAsia="Calibri Light" w:hAnsi="Times New Roman" w:cs="Times New Roman"/>
                    <w:b/>
                    <w:noProof/>
                    <w:lang w:eastAsia="lt-LT"/>
                  </w:rPr>
                  <w:t>8.</w:t>
                </w:r>
                <w:r>
                  <w:rPr>
                    <w:noProof/>
                  </w:rPr>
                  <w:tab/>
                </w:r>
                <w:r w:rsidRPr="00364AA7">
                  <w:rPr>
                    <w:rStyle w:val="Hipersaitas"/>
                    <w:rFonts w:ascii="Times New Roman" w:eastAsia="Calibri Light" w:hAnsi="Times New Roman" w:cs="Times New Roman"/>
                    <w:b/>
                    <w:bCs/>
                    <w:noProof/>
                    <w:lang w:eastAsia="lt-LT"/>
                  </w:rPr>
                  <w:t>Rėmimasis ūkio subjektų pajėgumais</w:t>
                </w:r>
                <w:r>
                  <w:rPr>
                    <w:noProof/>
                    <w:webHidden/>
                  </w:rPr>
                  <w:tab/>
                </w:r>
                <w:r>
                  <w:rPr>
                    <w:noProof/>
                    <w:webHidden/>
                  </w:rPr>
                  <w:fldChar w:fldCharType="begin"/>
                </w:r>
                <w:r>
                  <w:rPr>
                    <w:noProof/>
                    <w:webHidden/>
                  </w:rPr>
                  <w:instrText xml:space="preserve"> PAGEREF _Toc167348959 \h </w:instrText>
                </w:r>
                <w:r>
                  <w:rPr>
                    <w:noProof/>
                    <w:webHidden/>
                  </w:rPr>
                </w:r>
                <w:r>
                  <w:rPr>
                    <w:noProof/>
                    <w:webHidden/>
                  </w:rPr>
                  <w:fldChar w:fldCharType="separate"/>
                </w:r>
                <w:r w:rsidR="00865748">
                  <w:rPr>
                    <w:noProof/>
                    <w:webHidden/>
                  </w:rPr>
                  <w:t>7</w:t>
                </w:r>
                <w:r>
                  <w:rPr>
                    <w:noProof/>
                    <w:webHidden/>
                  </w:rPr>
                  <w:fldChar w:fldCharType="end"/>
                </w:r>
              </w:hyperlink>
            </w:p>
            <w:p w14:paraId="5195CEFC" w14:textId="63C67C51" w:rsidR="002039AD" w:rsidRDefault="002039AD">
              <w:pPr>
                <w:pStyle w:val="Turinys1"/>
                <w:tabs>
                  <w:tab w:val="left" w:pos="480"/>
                  <w:tab w:val="right" w:leader="dot" w:pos="9962"/>
                </w:tabs>
                <w:rPr>
                  <w:noProof/>
                </w:rPr>
              </w:pPr>
              <w:hyperlink w:anchor="_Toc167348960" w:history="1">
                <w:r w:rsidRPr="00364AA7">
                  <w:rPr>
                    <w:rStyle w:val="Hipersaitas"/>
                    <w:rFonts w:ascii="Times New Roman" w:eastAsia="Calibri Light" w:hAnsi="Times New Roman" w:cs="Times New Roman"/>
                    <w:b/>
                    <w:noProof/>
                    <w:lang w:eastAsia="lt-LT"/>
                  </w:rPr>
                  <w:t>9.</w:t>
                </w:r>
                <w:r>
                  <w:rPr>
                    <w:noProof/>
                  </w:rPr>
                  <w:tab/>
                </w:r>
                <w:r w:rsidRPr="00364AA7">
                  <w:rPr>
                    <w:rStyle w:val="Hipersaitas"/>
                    <w:rFonts w:ascii="Times New Roman" w:eastAsia="Calibri Light" w:hAnsi="Times New Roman" w:cs="Times New Roman"/>
                    <w:b/>
                    <w:bCs/>
                    <w:noProof/>
                    <w:lang w:eastAsia="lt-LT"/>
                  </w:rPr>
                  <w:t>Subtiekėjų pasitelkimas</w:t>
                </w:r>
                <w:r>
                  <w:rPr>
                    <w:noProof/>
                    <w:webHidden/>
                  </w:rPr>
                  <w:tab/>
                </w:r>
                <w:r>
                  <w:rPr>
                    <w:noProof/>
                    <w:webHidden/>
                  </w:rPr>
                  <w:fldChar w:fldCharType="begin"/>
                </w:r>
                <w:r>
                  <w:rPr>
                    <w:noProof/>
                    <w:webHidden/>
                  </w:rPr>
                  <w:instrText xml:space="preserve"> PAGEREF _Toc167348960 \h </w:instrText>
                </w:r>
                <w:r>
                  <w:rPr>
                    <w:noProof/>
                    <w:webHidden/>
                  </w:rPr>
                </w:r>
                <w:r>
                  <w:rPr>
                    <w:noProof/>
                    <w:webHidden/>
                  </w:rPr>
                  <w:fldChar w:fldCharType="separate"/>
                </w:r>
                <w:r w:rsidR="00865748">
                  <w:rPr>
                    <w:noProof/>
                    <w:webHidden/>
                  </w:rPr>
                  <w:t>8</w:t>
                </w:r>
                <w:r>
                  <w:rPr>
                    <w:noProof/>
                    <w:webHidden/>
                  </w:rPr>
                  <w:fldChar w:fldCharType="end"/>
                </w:r>
              </w:hyperlink>
            </w:p>
            <w:p w14:paraId="7B3268AB" w14:textId="7D78FDE4" w:rsidR="002039AD" w:rsidRDefault="002039AD">
              <w:pPr>
                <w:pStyle w:val="Turinys1"/>
                <w:tabs>
                  <w:tab w:val="left" w:pos="720"/>
                  <w:tab w:val="right" w:leader="dot" w:pos="9962"/>
                </w:tabs>
                <w:rPr>
                  <w:noProof/>
                </w:rPr>
              </w:pPr>
              <w:hyperlink w:anchor="_Toc167348961" w:history="1">
                <w:r w:rsidRPr="00364AA7">
                  <w:rPr>
                    <w:rStyle w:val="Hipersaitas"/>
                    <w:rFonts w:ascii="Times New Roman" w:eastAsia="Calibri Light" w:hAnsi="Times New Roman" w:cs="Times New Roman"/>
                    <w:b/>
                    <w:noProof/>
                    <w:lang w:eastAsia="lt-LT"/>
                  </w:rPr>
                  <w:t>10.</w:t>
                </w:r>
                <w:r>
                  <w:rPr>
                    <w:noProof/>
                  </w:rPr>
                  <w:tab/>
                </w:r>
                <w:r w:rsidRPr="00364AA7">
                  <w:rPr>
                    <w:rStyle w:val="Hipersaitas"/>
                    <w:rFonts w:ascii="Times New Roman" w:eastAsia="Calibri Light" w:hAnsi="Times New Roman" w:cs="Times New Roman"/>
                    <w:b/>
                    <w:bCs/>
                    <w:noProof/>
                    <w:lang w:eastAsia="lt-LT"/>
                  </w:rPr>
                  <w:t>Tiekėjų grupės dalyvavimas</w:t>
                </w:r>
                <w:r>
                  <w:rPr>
                    <w:noProof/>
                    <w:webHidden/>
                  </w:rPr>
                  <w:tab/>
                </w:r>
                <w:r>
                  <w:rPr>
                    <w:noProof/>
                    <w:webHidden/>
                  </w:rPr>
                  <w:fldChar w:fldCharType="begin"/>
                </w:r>
                <w:r>
                  <w:rPr>
                    <w:noProof/>
                    <w:webHidden/>
                  </w:rPr>
                  <w:instrText xml:space="preserve"> PAGEREF _Toc167348961 \h </w:instrText>
                </w:r>
                <w:r>
                  <w:rPr>
                    <w:noProof/>
                    <w:webHidden/>
                  </w:rPr>
                </w:r>
                <w:r>
                  <w:rPr>
                    <w:noProof/>
                    <w:webHidden/>
                  </w:rPr>
                  <w:fldChar w:fldCharType="separate"/>
                </w:r>
                <w:r w:rsidR="00865748">
                  <w:rPr>
                    <w:noProof/>
                    <w:webHidden/>
                  </w:rPr>
                  <w:t>8</w:t>
                </w:r>
                <w:r>
                  <w:rPr>
                    <w:noProof/>
                    <w:webHidden/>
                  </w:rPr>
                  <w:fldChar w:fldCharType="end"/>
                </w:r>
              </w:hyperlink>
            </w:p>
            <w:p w14:paraId="57E66121" w14:textId="225BA92B" w:rsidR="002039AD" w:rsidRDefault="002039AD">
              <w:pPr>
                <w:pStyle w:val="Turinys1"/>
                <w:tabs>
                  <w:tab w:val="left" w:pos="720"/>
                  <w:tab w:val="right" w:leader="dot" w:pos="9962"/>
                </w:tabs>
                <w:rPr>
                  <w:noProof/>
                </w:rPr>
              </w:pPr>
              <w:hyperlink w:anchor="_Toc167348962" w:history="1">
                <w:r w:rsidRPr="00364AA7">
                  <w:rPr>
                    <w:rStyle w:val="Hipersaitas"/>
                    <w:rFonts w:ascii="Times New Roman" w:eastAsia="Calibri Light" w:hAnsi="Times New Roman" w:cs="Times New Roman"/>
                    <w:b/>
                    <w:bCs/>
                    <w:noProof/>
                    <w:lang w:eastAsia="lt-LT"/>
                  </w:rPr>
                  <w:t>11.</w:t>
                </w:r>
                <w:r>
                  <w:rPr>
                    <w:noProof/>
                  </w:rPr>
                  <w:tab/>
                </w:r>
                <w:r w:rsidRPr="00364AA7">
                  <w:rPr>
                    <w:rStyle w:val="Hipersaitas"/>
                    <w:rFonts w:ascii="Times New Roman" w:eastAsia="Calibri Light" w:hAnsi="Times New Roman" w:cs="Times New Roman"/>
                    <w:b/>
                    <w:bCs/>
                    <w:noProof/>
                    <w:lang w:eastAsia="lt-LT"/>
                  </w:rPr>
                  <w:t>Reikalavimai pasiūlymų rengimui ir pateikimui</w:t>
                </w:r>
                <w:r>
                  <w:rPr>
                    <w:noProof/>
                    <w:webHidden/>
                  </w:rPr>
                  <w:tab/>
                </w:r>
                <w:r>
                  <w:rPr>
                    <w:noProof/>
                    <w:webHidden/>
                  </w:rPr>
                  <w:fldChar w:fldCharType="begin"/>
                </w:r>
                <w:r>
                  <w:rPr>
                    <w:noProof/>
                    <w:webHidden/>
                  </w:rPr>
                  <w:instrText xml:space="preserve"> PAGEREF _Toc167348962 \h </w:instrText>
                </w:r>
                <w:r>
                  <w:rPr>
                    <w:noProof/>
                    <w:webHidden/>
                  </w:rPr>
                </w:r>
                <w:r>
                  <w:rPr>
                    <w:noProof/>
                    <w:webHidden/>
                  </w:rPr>
                  <w:fldChar w:fldCharType="separate"/>
                </w:r>
                <w:r w:rsidR="00865748">
                  <w:rPr>
                    <w:noProof/>
                    <w:webHidden/>
                  </w:rPr>
                  <w:t>9</w:t>
                </w:r>
                <w:r>
                  <w:rPr>
                    <w:noProof/>
                    <w:webHidden/>
                  </w:rPr>
                  <w:fldChar w:fldCharType="end"/>
                </w:r>
              </w:hyperlink>
            </w:p>
            <w:p w14:paraId="3C291651" w14:textId="20413CAC" w:rsidR="002039AD" w:rsidRDefault="002039AD">
              <w:pPr>
                <w:pStyle w:val="Turinys1"/>
                <w:tabs>
                  <w:tab w:val="left" w:pos="720"/>
                  <w:tab w:val="right" w:leader="dot" w:pos="9962"/>
                </w:tabs>
                <w:rPr>
                  <w:noProof/>
                </w:rPr>
              </w:pPr>
              <w:hyperlink w:anchor="_Toc167348963" w:history="1">
                <w:r w:rsidRPr="00364AA7">
                  <w:rPr>
                    <w:rStyle w:val="Hipersaitas"/>
                    <w:rFonts w:ascii="Times New Roman" w:eastAsia="Calibri Light" w:hAnsi="Times New Roman" w:cs="Times New Roman"/>
                    <w:b/>
                    <w:bCs/>
                    <w:noProof/>
                    <w:lang w:eastAsia="lt-LT"/>
                  </w:rPr>
                  <w:t>12.</w:t>
                </w:r>
                <w:r>
                  <w:rPr>
                    <w:noProof/>
                  </w:rPr>
                  <w:tab/>
                </w:r>
                <w:r w:rsidRPr="00364AA7">
                  <w:rPr>
                    <w:rStyle w:val="Hipersaitas"/>
                    <w:rFonts w:ascii="Times New Roman" w:eastAsia="Calibri Light" w:hAnsi="Times New Roman" w:cs="Times New Roman"/>
                    <w:b/>
                    <w:bCs/>
                    <w:noProof/>
                    <w:lang w:eastAsia="lt-LT"/>
                  </w:rPr>
                  <w:t>Susipažinimas su pasiūlymais</w:t>
                </w:r>
                <w:r>
                  <w:rPr>
                    <w:noProof/>
                    <w:webHidden/>
                  </w:rPr>
                  <w:tab/>
                </w:r>
                <w:r>
                  <w:rPr>
                    <w:noProof/>
                    <w:webHidden/>
                  </w:rPr>
                  <w:fldChar w:fldCharType="begin"/>
                </w:r>
                <w:r>
                  <w:rPr>
                    <w:noProof/>
                    <w:webHidden/>
                  </w:rPr>
                  <w:instrText xml:space="preserve"> PAGEREF _Toc167348963 \h </w:instrText>
                </w:r>
                <w:r>
                  <w:rPr>
                    <w:noProof/>
                    <w:webHidden/>
                  </w:rPr>
                </w:r>
                <w:r>
                  <w:rPr>
                    <w:noProof/>
                    <w:webHidden/>
                  </w:rPr>
                  <w:fldChar w:fldCharType="separate"/>
                </w:r>
                <w:r w:rsidR="00865748">
                  <w:rPr>
                    <w:noProof/>
                    <w:webHidden/>
                  </w:rPr>
                  <w:t>10</w:t>
                </w:r>
                <w:r>
                  <w:rPr>
                    <w:noProof/>
                    <w:webHidden/>
                  </w:rPr>
                  <w:fldChar w:fldCharType="end"/>
                </w:r>
              </w:hyperlink>
            </w:p>
            <w:p w14:paraId="0F49E769" w14:textId="6ED7BDB2" w:rsidR="002039AD" w:rsidRDefault="002039AD">
              <w:pPr>
                <w:pStyle w:val="Turinys1"/>
                <w:tabs>
                  <w:tab w:val="left" w:pos="720"/>
                  <w:tab w:val="right" w:leader="dot" w:pos="9962"/>
                </w:tabs>
                <w:rPr>
                  <w:noProof/>
                </w:rPr>
              </w:pPr>
              <w:hyperlink w:anchor="_Toc167348964" w:history="1">
                <w:r w:rsidRPr="00364AA7">
                  <w:rPr>
                    <w:rStyle w:val="Hipersaitas"/>
                    <w:rFonts w:ascii="Times New Roman" w:eastAsia="Calibri Light" w:hAnsi="Times New Roman" w:cs="Times New Roman"/>
                    <w:b/>
                    <w:bCs/>
                    <w:noProof/>
                    <w:lang w:eastAsia="lt-LT"/>
                  </w:rPr>
                  <w:t>13.</w:t>
                </w:r>
                <w:r>
                  <w:rPr>
                    <w:noProof/>
                  </w:rPr>
                  <w:tab/>
                </w:r>
                <w:r w:rsidRPr="00364AA7">
                  <w:rPr>
                    <w:rStyle w:val="Hipersaitas"/>
                    <w:rFonts w:ascii="Times New Roman" w:eastAsia="Calibri Light" w:hAnsi="Times New Roman" w:cs="Times New Roman"/>
                    <w:b/>
                    <w:bCs/>
                    <w:noProof/>
                    <w:lang w:eastAsia="lt-LT"/>
                  </w:rPr>
                  <w:t>Pasiūlymų vertinimas</w:t>
                </w:r>
                <w:r>
                  <w:rPr>
                    <w:noProof/>
                    <w:webHidden/>
                  </w:rPr>
                  <w:tab/>
                </w:r>
                <w:r>
                  <w:rPr>
                    <w:noProof/>
                    <w:webHidden/>
                  </w:rPr>
                  <w:fldChar w:fldCharType="begin"/>
                </w:r>
                <w:r>
                  <w:rPr>
                    <w:noProof/>
                    <w:webHidden/>
                  </w:rPr>
                  <w:instrText xml:space="preserve"> PAGEREF _Toc167348964 \h </w:instrText>
                </w:r>
                <w:r>
                  <w:rPr>
                    <w:noProof/>
                    <w:webHidden/>
                  </w:rPr>
                </w:r>
                <w:r>
                  <w:rPr>
                    <w:noProof/>
                    <w:webHidden/>
                  </w:rPr>
                  <w:fldChar w:fldCharType="separate"/>
                </w:r>
                <w:r w:rsidR="00865748">
                  <w:rPr>
                    <w:noProof/>
                    <w:webHidden/>
                  </w:rPr>
                  <w:t>11</w:t>
                </w:r>
                <w:r>
                  <w:rPr>
                    <w:noProof/>
                    <w:webHidden/>
                  </w:rPr>
                  <w:fldChar w:fldCharType="end"/>
                </w:r>
              </w:hyperlink>
            </w:p>
            <w:p w14:paraId="213F73A6" w14:textId="521F4E2E" w:rsidR="002039AD" w:rsidRDefault="002039AD">
              <w:pPr>
                <w:pStyle w:val="Turinys1"/>
                <w:tabs>
                  <w:tab w:val="left" w:pos="720"/>
                  <w:tab w:val="right" w:leader="dot" w:pos="9962"/>
                </w:tabs>
                <w:rPr>
                  <w:noProof/>
                </w:rPr>
              </w:pPr>
              <w:hyperlink w:anchor="_Toc167348965" w:history="1">
                <w:r w:rsidRPr="00364AA7">
                  <w:rPr>
                    <w:rStyle w:val="Hipersaitas"/>
                    <w:rFonts w:ascii="Times New Roman" w:eastAsia="Calibri" w:hAnsi="Times New Roman" w:cs="Times New Roman"/>
                    <w:b/>
                    <w:bCs/>
                    <w:noProof/>
                    <w:lang w:eastAsia="lt-LT"/>
                  </w:rPr>
                  <w:t>14.</w:t>
                </w:r>
                <w:r>
                  <w:rPr>
                    <w:noProof/>
                  </w:rPr>
                  <w:tab/>
                </w:r>
                <w:r w:rsidRPr="00364AA7">
                  <w:rPr>
                    <w:rStyle w:val="Hipersaitas"/>
                    <w:rFonts w:ascii="Times New Roman" w:eastAsia="Calibri Light" w:hAnsi="Times New Roman" w:cs="Times New Roman"/>
                    <w:b/>
                    <w:bCs/>
                    <w:noProof/>
                    <w:lang w:eastAsia="lt-LT"/>
                  </w:rPr>
                  <w:t>Pasiūlymų atmetimo pagrindai</w:t>
                </w:r>
                <w:r>
                  <w:rPr>
                    <w:noProof/>
                    <w:webHidden/>
                  </w:rPr>
                  <w:tab/>
                </w:r>
                <w:r>
                  <w:rPr>
                    <w:noProof/>
                    <w:webHidden/>
                  </w:rPr>
                  <w:fldChar w:fldCharType="begin"/>
                </w:r>
                <w:r>
                  <w:rPr>
                    <w:noProof/>
                    <w:webHidden/>
                  </w:rPr>
                  <w:instrText xml:space="preserve"> PAGEREF _Toc167348965 \h </w:instrText>
                </w:r>
                <w:r>
                  <w:rPr>
                    <w:noProof/>
                    <w:webHidden/>
                  </w:rPr>
                </w:r>
                <w:r>
                  <w:rPr>
                    <w:noProof/>
                    <w:webHidden/>
                  </w:rPr>
                  <w:fldChar w:fldCharType="separate"/>
                </w:r>
                <w:r w:rsidR="00865748">
                  <w:rPr>
                    <w:noProof/>
                    <w:webHidden/>
                  </w:rPr>
                  <w:t>12</w:t>
                </w:r>
                <w:r>
                  <w:rPr>
                    <w:noProof/>
                    <w:webHidden/>
                  </w:rPr>
                  <w:fldChar w:fldCharType="end"/>
                </w:r>
              </w:hyperlink>
            </w:p>
            <w:p w14:paraId="1A446C3E" w14:textId="28324E77" w:rsidR="002039AD" w:rsidRDefault="002039AD">
              <w:pPr>
                <w:pStyle w:val="Turinys1"/>
                <w:tabs>
                  <w:tab w:val="left" w:pos="720"/>
                  <w:tab w:val="right" w:leader="dot" w:pos="9962"/>
                </w:tabs>
                <w:rPr>
                  <w:noProof/>
                </w:rPr>
              </w:pPr>
              <w:hyperlink w:anchor="_Toc167348966" w:history="1">
                <w:r w:rsidRPr="00364AA7">
                  <w:rPr>
                    <w:rStyle w:val="Hipersaitas"/>
                    <w:rFonts w:ascii="Times New Roman" w:eastAsia="Calibri Light" w:hAnsi="Times New Roman" w:cs="Times New Roman"/>
                    <w:b/>
                    <w:bCs/>
                    <w:noProof/>
                    <w:lang w:eastAsia="lt-LT"/>
                  </w:rPr>
                  <w:t>15.</w:t>
                </w:r>
                <w:r>
                  <w:rPr>
                    <w:noProof/>
                  </w:rPr>
                  <w:tab/>
                </w:r>
                <w:r w:rsidRPr="00364AA7">
                  <w:rPr>
                    <w:rStyle w:val="Hipersaitas"/>
                    <w:rFonts w:ascii="Times New Roman" w:eastAsia="Calibri Light" w:hAnsi="Times New Roman" w:cs="Times New Roman"/>
                    <w:b/>
                    <w:bCs/>
                    <w:noProof/>
                    <w:lang w:eastAsia="lt-LT"/>
                  </w:rPr>
                  <w:t>Pasiūlymų eilė ir laimėtojo nustatymas</w:t>
                </w:r>
                <w:r>
                  <w:rPr>
                    <w:noProof/>
                    <w:webHidden/>
                  </w:rPr>
                  <w:tab/>
                </w:r>
                <w:r>
                  <w:rPr>
                    <w:noProof/>
                    <w:webHidden/>
                  </w:rPr>
                  <w:fldChar w:fldCharType="begin"/>
                </w:r>
                <w:r>
                  <w:rPr>
                    <w:noProof/>
                    <w:webHidden/>
                  </w:rPr>
                  <w:instrText xml:space="preserve"> PAGEREF _Toc167348966 \h </w:instrText>
                </w:r>
                <w:r>
                  <w:rPr>
                    <w:noProof/>
                    <w:webHidden/>
                  </w:rPr>
                </w:r>
                <w:r>
                  <w:rPr>
                    <w:noProof/>
                    <w:webHidden/>
                  </w:rPr>
                  <w:fldChar w:fldCharType="separate"/>
                </w:r>
                <w:r w:rsidR="00865748">
                  <w:rPr>
                    <w:noProof/>
                    <w:webHidden/>
                  </w:rPr>
                  <w:t>13</w:t>
                </w:r>
                <w:r>
                  <w:rPr>
                    <w:noProof/>
                    <w:webHidden/>
                  </w:rPr>
                  <w:fldChar w:fldCharType="end"/>
                </w:r>
              </w:hyperlink>
            </w:p>
            <w:p w14:paraId="4DF93E32" w14:textId="0E18F937" w:rsidR="002039AD" w:rsidRDefault="002039AD">
              <w:pPr>
                <w:pStyle w:val="Turinys1"/>
                <w:tabs>
                  <w:tab w:val="left" w:pos="720"/>
                  <w:tab w:val="right" w:leader="dot" w:pos="9962"/>
                </w:tabs>
                <w:rPr>
                  <w:noProof/>
                </w:rPr>
              </w:pPr>
              <w:hyperlink w:anchor="_Toc167348967" w:history="1">
                <w:r w:rsidRPr="00364AA7">
                  <w:rPr>
                    <w:rStyle w:val="Hipersaitas"/>
                    <w:rFonts w:ascii="Times New Roman" w:eastAsia="Calibri Light" w:hAnsi="Times New Roman" w:cs="Times New Roman"/>
                    <w:b/>
                    <w:bCs/>
                    <w:noProof/>
                    <w:lang w:eastAsia="lt-LT"/>
                  </w:rPr>
                  <w:t>16.</w:t>
                </w:r>
                <w:r>
                  <w:rPr>
                    <w:noProof/>
                  </w:rPr>
                  <w:tab/>
                </w:r>
                <w:r w:rsidRPr="00364AA7">
                  <w:rPr>
                    <w:rStyle w:val="Hipersaitas"/>
                    <w:rFonts w:ascii="Times New Roman" w:eastAsia="Calibri Light" w:hAnsi="Times New Roman" w:cs="Times New Roman"/>
                    <w:b/>
                    <w:bCs/>
                    <w:noProof/>
                    <w:lang w:eastAsia="lt-LT"/>
                  </w:rPr>
                  <w:t>Informavimas apie pirkimo procedūrų rezultatus</w:t>
                </w:r>
                <w:r>
                  <w:rPr>
                    <w:noProof/>
                    <w:webHidden/>
                  </w:rPr>
                  <w:tab/>
                </w:r>
                <w:r>
                  <w:rPr>
                    <w:noProof/>
                    <w:webHidden/>
                  </w:rPr>
                  <w:fldChar w:fldCharType="begin"/>
                </w:r>
                <w:r>
                  <w:rPr>
                    <w:noProof/>
                    <w:webHidden/>
                  </w:rPr>
                  <w:instrText xml:space="preserve"> PAGEREF _Toc167348967 \h </w:instrText>
                </w:r>
                <w:r>
                  <w:rPr>
                    <w:noProof/>
                    <w:webHidden/>
                  </w:rPr>
                </w:r>
                <w:r>
                  <w:rPr>
                    <w:noProof/>
                    <w:webHidden/>
                  </w:rPr>
                  <w:fldChar w:fldCharType="separate"/>
                </w:r>
                <w:r w:rsidR="00865748">
                  <w:rPr>
                    <w:noProof/>
                    <w:webHidden/>
                  </w:rPr>
                  <w:t>14</w:t>
                </w:r>
                <w:r>
                  <w:rPr>
                    <w:noProof/>
                    <w:webHidden/>
                  </w:rPr>
                  <w:fldChar w:fldCharType="end"/>
                </w:r>
              </w:hyperlink>
            </w:p>
            <w:p w14:paraId="6DD3DC6D" w14:textId="763A3523" w:rsidR="002039AD" w:rsidRDefault="002039AD">
              <w:pPr>
                <w:pStyle w:val="Turinys1"/>
                <w:tabs>
                  <w:tab w:val="left" w:pos="720"/>
                  <w:tab w:val="right" w:leader="dot" w:pos="9962"/>
                </w:tabs>
                <w:rPr>
                  <w:noProof/>
                </w:rPr>
              </w:pPr>
              <w:hyperlink w:anchor="_Toc167348968" w:history="1">
                <w:r w:rsidRPr="00364AA7">
                  <w:rPr>
                    <w:rStyle w:val="Hipersaitas"/>
                    <w:rFonts w:ascii="Times New Roman" w:eastAsia="Calibri Light" w:hAnsi="Times New Roman" w:cs="Times New Roman"/>
                    <w:b/>
                    <w:bCs/>
                    <w:noProof/>
                    <w:lang w:eastAsia="lt-LT"/>
                  </w:rPr>
                  <w:t>17.</w:t>
                </w:r>
                <w:r>
                  <w:rPr>
                    <w:noProof/>
                  </w:rPr>
                  <w:tab/>
                </w:r>
                <w:r w:rsidRPr="00364AA7">
                  <w:rPr>
                    <w:rStyle w:val="Hipersaitas"/>
                    <w:rFonts w:ascii="Times New Roman" w:eastAsia="Calibri Light" w:hAnsi="Times New Roman" w:cs="Times New Roman"/>
                    <w:b/>
                    <w:bCs/>
                    <w:noProof/>
                    <w:lang w:eastAsia="lt-LT"/>
                  </w:rPr>
                  <w:t>Sutarties sudarymas</w:t>
                </w:r>
                <w:r>
                  <w:rPr>
                    <w:noProof/>
                    <w:webHidden/>
                  </w:rPr>
                  <w:tab/>
                </w:r>
                <w:r>
                  <w:rPr>
                    <w:noProof/>
                    <w:webHidden/>
                  </w:rPr>
                  <w:fldChar w:fldCharType="begin"/>
                </w:r>
                <w:r>
                  <w:rPr>
                    <w:noProof/>
                    <w:webHidden/>
                  </w:rPr>
                  <w:instrText xml:space="preserve"> PAGEREF _Toc167348968 \h </w:instrText>
                </w:r>
                <w:r>
                  <w:rPr>
                    <w:noProof/>
                    <w:webHidden/>
                  </w:rPr>
                </w:r>
                <w:r>
                  <w:rPr>
                    <w:noProof/>
                    <w:webHidden/>
                  </w:rPr>
                  <w:fldChar w:fldCharType="separate"/>
                </w:r>
                <w:r w:rsidR="00865748">
                  <w:rPr>
                    <w:noProof/>
                    <w:webHidden/>
                  </w:rPr>
                  <w:t>14</w:t>
                </w:r>
                <w:r>
                  <w:rPr>
                    <w:noProof/>
                    <w:webHidden/>
                  </w:rPr>
                  <w:fldChar w:fldCharType="end"/>
                </w:r>
              </w:hyperlink>
            </w:p>
            <w:p w14:paraId="73BC40C0" w14:textId="787DFDF7" w:rsidR="002039AD" w:rsidRDefault="002039AD">
              <w:pPr>
                <w:pStyle w:val="Turinys1"/>
                <w:tabs>
                  <w:tab w:val="left" w:pos="720"/>
                  <w:tab w:val="right" w:leader="dot" w:pos="9962"/>
                </w:tabs>
                <w:rPr>
                  <w:noProof/>
                </w:rPr>
              </w:pPr>
              <w:hyperlink w:anchor="_Toc167348969" w:history="1">
                <w:r w:rsidRPr="00364AA7">
                  <w:rPr>
                    <w:rStyle w:val="Hipersaitas"/>
                    <w:rFonts w:ascii="Times New Roman" w:eastAsia="Calibri Light" w:hAnsi="Times New Roman" w:cs="Times New Roman"/>
                    <w:b/>
                    <w:bCs/>
                    <w:noProof/>
                    <w:lang w:eastAsia="lt-LT"/>
                  </w:rPr>
                  <w:t>18.</w:t>
                </w:r>
                <w:r>
                  <w:rPr>
                    <w:noProof/>
                  </w:rPr>
                  <w:tab/>
                </w:r>
                <w:r w:rsidRPr="00364AA7">
                  <w:rPr>
                    <w:rStyle w:val="Hipersaitas"/>
                    <w:rFonts w:ascii="Times New Roman" w:eastAsia="Calibri Light" w:hAnsi="Times New Roman" w:cs="Times New Roman"/>
                    <w:b/>
                    <w:bCs/>
                    <w:noProof/>
                    <w:lang w:eastAsia="lt-LT"/>
                  </w:rPr>
                  <w:t>Teisė ginčyti perkančiosios organizacijos veiksmus ar priimtus sprendimus</w:t>
                </w:r>
                <w:r>
                  <w:rPr>
                    <w:noProof/>
                    <w:webHidden/>
                  </w:rPr>
                  <w:tab/>
                </w:r>
                <w:r>
                  <w:rPr>
                    <w:noProof/>
                    <w:webHidden/>
                  </w:rPr>
                  <w:fldChar w:fldCharType="begin"/>
                </w:r>
                <w:r>
                  <w:rPr>
                    <w:noProof/>
                    <w:webHidden/>
                  </w:rPr>
                  <w:instrText xml:space="preserve"> PAGEREF _Toc167348969 \h </w:instrText>
                </w:r>
                <w:r>
                  <w:rPr>
                    <w:noProof/>
                    <w:webHidden/>
                  </w:rPr>
                </w:r>
                <w:r>
                  <w:rPr>
                    <w:noProof/>
                    <w:webHidden/>
                  </w:rPr>
                  <w:fldChar w:fldCharType="separate"/>
                </w:r>
                <w:r w:rsidR="00865748">
                  <w:rPr>
                    <w:noProof/>
                    <w:webHidden/>
                  </w:rPr>
                  <w:t>15</w:t>
                </w:r>
                <w:r>
                  <w:rPr>
                    <w:noProof/>
                    <w:webHidden/>
                  </w:rPr>
                  <w:fldChar w:fldCharType="end"/>
                </w:r>
              </w:hyperlink>
            </w:p>
            <w:p w14:paraId="605127BE" w14:textId="180CE908" w:rsidR="009A31DE" w:rsidRPr="009A31DE" w:rsidRDefault="009A31DE" w:rsidP="009A31DE">
              <w:pPr>
                <w:spacing w:after="120" w:line="360" w:lineRule="auto"/>
                <w:contextualSpacing/>
                <w:rPr>
                  <w:rFonts w:ascii="Times New Roman" w:eastAsia="Calibri" w:hAnsi="Times New Roman" w:cs="Times New Roman"/>
                  <w:sz w:val="21"/>
                  <w:szCs w:val="21"/>
                  <w:lang w:eastAsia="lt-LT"/>
                </w:rPr>
              </w:pPr>
              <w:r w:rsidRPr="009A31DE">
                <w:rPr>
                  <w:rFonts w:ascii="Times New Roman" w:eastAsia="Calibri" w:hAnsi="Times New Roman" w:cs="Times New Roman"/>
                  <w:color w:val="2B579A"/>
                  <w:sz w:val="21"/>
                  <w:szCs w:val="21"/>
                  <w:shd w:val="clear" w:color="auto" w:fill="E6E6E6"/>
                  <w:lang w:eastAsia="lt-LT"/>
                </w:rPr>
                <w:fldChar w:fldCharType="end"/>
              </w:r>
            </w:p>
          </w:sdtContent>
        </w:sdt>
        <w:p w14:paraId="605127BF" w14:textId="77777777" w:rsidR="009A31DE" w:rsidRPr="009A31DE" w:rsidRDefault="009A31DE" w:rsidP="009A31DE">
          <w:pPr>
            <w:spacing w:line="276" w:lineRule="auto"/>
            <w:rPr>
              <w:rFonts w:ascii="Times New Roman" w:eastAsia="Calibri" w:hAnsi="Times New Roman" w:cs="Times New Roman"/>
              <w:sz w:val="21"/>
              <w:szCs w:val="21"/>
              <w:lang w:eastAsia="lt-LT"/>
            </w:rPr>
          </w:pPr>
          <w:r w:rsidRPr="009A31DE">
            <w:rPr>
              <w:rFonts w:ascii="Times New Roman" w:eastAsia="Calibri" w:hAnsi="Times New Roman" w:cs="Times New Roman"/>
              <w:sz w:val="21"/>
              <w:szCs w:val="21"/>
              <w:lang w:eastAsia="lt-LT"/>
            </w:rPr>
            <w:br w:type="page"/>
          </w:r>
        </w:p>
      </w:sdtContent>
    </w:sdt>
    <w:p w14:paraId="605127C0" w14:textId="77777777" w:rsidR="009A31DE" w:rsidRPr="009A31DE" w:rsidRDefault="009A31DE" w:rsidP="009A31DE">
      <w:pPr>
        <w:keepNext/>
        <w:keepLines/>
        <w:numPr>
          <w:ilvl w:val="0"/>
          <w:numId w:val="1"/>
        </w:numPr>
        <w:pBdr>
          <w:bottom w:val="single" w:sz="4" w:space="2" w:color="ED7D31"/>
        </w:pBdr>
        <w:spacing w:before="360" w:after="120" w:line="20" w:lineRule="atLeast"/>
        <w:ind w:left="426" w:hanging="426"/>
        <w:contextualSpacing/>
        <w:outlineLvl w:val="0"/>
        <w:rPr>
          <w:rFonts w:ascii="Times New Roman" w:eastAsia="Calibri Light" w:hAnsi="Times New Roman" w:cs="Times New Roman"/>
          <w:b/>
          <w:bCs/>
          <w:sz w:val="28"/>
          <w:szCs w:val="28"/>
          <w:lang w:eastAsia="lt-LT"/>
        </w:rPr>
      </w:pPr>
      <w:bookmarkStart w:id="1" w:name="_Toc167348952"/>
      <w:bookmarkStart w:id="2" w:name="_Toc335201954"/>
      <w:bookmarkStart w:id="3" w:name="_Toc147739116"/>
      <w:r w:rsidRPr="009A31DE">
        <w:rPr>
          <w:rFonts w:ascii="Times New Roman" w:eastAsia="Calibri Light" w:hAnsi="Times New Roman" w:cs="Times New Roman"/>
          <w:b/>
          <w:bCs/>
          <w:sz w:val="28"/>
          <w:szCs w:val="28"/>
          <w:lang w:eastAsia="lt-LT"/>
        </w:rPr>
        <w:lastRenderedPageBreak/>
        <w:t>Sąvokos ir sutrumpinimai</w:t>
      </w:r>
      <w:bookmarkEnd w:id="1"/>
    </w:p>
    <w:p w14:paraId="605127C1"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Aprašas</w:t>
      </w:r>
      <w:r w:rsidRPr="009A31DE">
        <w:rPr>
          <w:rFonts w:ascii="Times New Roman" w:eastAsia="Calibri" w:hAnsi="Times New Roman" w:cs="Times New Roman"/>
          <w:sz w:val="24"/>
          <w:szCs w:val="24"/>
          <w:lang w:eastAsia="lt-LT"/>
        </w:rPr>
        <w:t xml:space="preserve"> – Mažos vertės pirkimų tvarkos aprašas, patvirtintas Viešųjų pirkimų tarnybos direktoriaus 2017 m. birželio 28 d. įsakymu Nr. </w:t>
      </w:r>
      <w:proofErr w:type="spellStart"/>
      <w:r w:rsidRPr="009A31DE">
        <w:rPr>
          <w:rFonts w:ascii="Times New Roman" w:eastAsia="Calibri" w:hAnsi="Times New Roman" w:cs="Times New Roman"/>
          <w:sz w:val="24"/>
          <w:szCs w:val="24"/>
          <w:lang w:eastAsia="lt-LT"/>
        </w:rPr>
        <w:t>1S</w:t>
      </w:r>
      <w:proofErr w:type="spellEnd"/>
      <w:r w:rsidRPr="009A31DE">
        <w:rPr>
          <w:rFonts w:ascii="Times New Roman" w:eastAsia="Calibri" w:hAnsi="Times New Roman" w:cs="Times New Roman"/>
          <w:sz w:val="24"/>
          <w:szCs w:val="24"/>
          <w:lang w:eastAsia="lt-LT"/>
        </w:rPr>
        <w:t>-97 „Dėl Mažos vertės pirkimų tvarkos aprašo patvirtinimo“</w:t>
      </w:r>
    </w:p>
    <w:p w14:paraId="605127C2"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CK</w:t>
      </w:r>
      <w:proofErr w:type="spellEnd"/>
      <w:r w:rsidRPr="009A31DE">
        <w:rPr>
          <w:rFonts w:ascii="Times New Roman" w:eastAsia="Calibri" w:hAnsi="Times New Roman" w:cs="Times New Roman"/>
          <w:sz w:val="24"/>
          <w:szCs w:val="24"/>
          <w:lang w:eastAsia="lt-LT"/>
        </w:rPr>
        <w:t xml:space="preserve"> – Lietuvos Respublikos civilinis kodeksas.</w:t>
      </w:r>
    </w:p>
    <w:p w14:paraId="605127C3" w14:textId="52E0D2D5"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CVP</w:t>
      </w:r>
      <w:proofErr w:type="spellEnd"/>
      <w:r w:rsidRPr="009A31DE">
        <w:rPr>
          <w:rFonts w:ascii="Times New Roman" w:eastAsia="Calibri" w:hAnsi="Times New Roman" w:cs="Times New Roman"/>
          <w:b/>
          <w:bCs/>
          <w:sz w:val="24"/>
          <w:szCs w:val="24"/>
          <w:lang w:eastAsia="lt-LT"/>
        </w:rPr>
        <w:t xml:space="preserve"> </w:t>
      </w:r>
      <w:proofErr w:type="spellStart"/>
      <w:r w:rsidRPr="009A31DE">
        <w:rPr>
          <w:rFonts w:ascii="Times New Roman" w:eastAsia="Calibri" w:hAnsi="Times New Roman" w:cs="Times New Roman"/>
          <w:b/>
          <w:bCs/>
          <w:sz w:val="24"/>
          <w:szCs w:val="24"/>
          <w:lang w:eastAsia="lt-LT"/>
        </w:rPr>
        <w:t>IS</w:t>
      </w:r>
      <w:proofErr w:type="spellEnd"/>
      <w:r w:rsidRPr="009A31DE">
        <w:rPr>
          <w:rFonts w:ascii="Times New Roman" w:eastAsia="Calibri" w:hAnsi="Times New Roman" w:cs="Times New Roman"/>
          <w:sz w:val="24"/>
          <w:szCs w:val="24"/>
          <w:lang w:eastAsia="lt-LT"/>
        </w:rPr>
        <w:t xml:space="preserve"> - Centrinė viešųjų pirkimų informacinė sistema, adresu </w:t>
      </w:r>
      <w:r w:rsidR="005D1610" w:rsidRPr="005D1610">
        <w:rPr>
          <w:rFonts w:ascii="Times New Roman" w:hAnsi="Times New Roman" w:cs="Times New Roman"/>
          <w:sz w:val="24"/>
          <w:szCs w:val="24"/>
        </w:rPr>
        <w:t>https://viesiejipirkimai.lt/</w:t>
      </w:r>
      <w:r w:rsidRPr="005D1610">
        <w:rPr>
          <w:rFonts w:ascii="Times New Roman" w:eastAsia="Calibri" w:hAnsi="Times New Roman" w:cs="Times New Roman"/>
          <w:sz w:val="24"/>
          <w:szCs w:val="24"/>
          <w:lang w:eastAsia="lt-LT"/>
        </w:rPr>
        <w:t>.</w:t>
      </w:r>
    </w:p>
    <w:p w14:paraId="605127C4"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Dalyvis </w:t>
      </w:r>
      <w:r w:rsidRPr="009A31DE">
        <w:rPr>
          <w:rFonts w:ascii="Times New Roman" w:eastAsia="Calibri" w:hAnsi="Times New Roman" w:cs="Times New Roman"/>
          <w:sz w:val="24"/>
          <w:szCs w:val="24"/>
          <w:lang w:eastAsia="lt-LT"/>
        </w:rPr>
        <w:t>– Pasiūlymą pateikęs tiekėjas.</w:t>
      </w:r>
    </w:p>
    <w:p w14:paraId="605127C5"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EBVPD</w:t>
      </w:r>
      <w:proofErr w:type="spellEnd"/>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bCs/>
          <w:sz w:val="24"/>
          <w:szCs w:val="24"/>
          <w:lang w:eastAsia="lt-LT"/>
        </w:rPr>
        <w:t xml:space="preserve"> </w:t>
      </w:r>
      <w:r w:rsidRPr="009A31DE">
        <w:rPr>
          <w:rFonts w:ascii="Times New Roman" w:eastAsia="Calibri" w:hAnsi="Times New Roman" w:cs="Times New Roman"/>
          <w:sz w:val="24"/>
          <w:szCs w:val="24"/>
          <w:lang w:eastAsia="lt-LT"/>
        </w:rPr>
        <w:t xml:space="preserve">Europos bendrasis viešųjų pirkimų dokumentas, aktuali deklaracija, pakeičianti kompetentingų institucijų išduodamus dokumentus ir preliminariai patvirtinanti, kad tiekėjas ir subjektai, kurių pajėgumais jis remiasi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88 straipsnio 5 dalies nuostatų taikymo atvejais ir subtiekėjai, kurių pajėgumais tiekėjas nesiremia), atitinka pirkimo dokumentuose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47, 48 straipsnius nustatytus reikalavimus ir, jeigu taikytina, 54 straipsnyje nustatytus reikalavimus dėl kokybės vadybos sistemos ir (arba) aplinkos apsaugos vadybos sistemos standartų laikymosi, kurio forma prieinama interneto svetainėje </w:t>
      </w:r>
      <w:hyperlink r:id="rId8">
        <w:r w:rsidRPr="009A31DE">
          <w:rPr>
            <w:rFonts w:ascii="Times New Roman" w:eastAsia="Calibri" w:hAnsi="Times New Roman" w:cs="Times New Roman"/>
            <w:color w:val="0070C0"/>
            <w:sz w:val="24"/>
            <w:szCs w:val="24"/>
            <w:lang w:eastAsia="lt-LT"/>
          </w:rPr>
          <w:t>http://ebvpd.eviesiejipirkimai.lt/espd-web/</w:t>
        </w:r>
      </w:hyperlink>
      <w:r w:rsidRPr="009A31DE">
        <w:rPr>
          <w:rFonts w:ascii="Times New Roman" w:eastAsia="Calibri" w:hAnsi="Times New Roman" w:cs="Times New Roman"/>
          <w:sz w:val="24"/>
          <w:szCs w:val="24"/>
          <w:lang w:eastAsia="lt-LT"/>
        </w:rPr>
        <w:t xml:space="preserve"> .</w:t>
      </w:r>
    </w:p>
    <w:p w14:paraId="605127C6"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Komisija </w:t>
      </w:r>
      <w:r w:rsidRPr="009A31DE">
        <w:rPr>
          <w:rFonts w:ascii="Times New Roman" w:eastAsia="Calibri" w:hAnsi="Times New Roman" w:cs="Times New Roman"/>
          <w:sz w:val="24"/>
          <w:szCs w:val="24"/>
          <w:lang w:eastAsia="lt-LT"/>
        </w:rPr>
        <w:t>– viešojo pirkimo komisija.</w:t>
      </w:r>
    </w:p>
    <w:p w14:paraId="605127C7"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Pasiūlymas </w:t>
      </w:r>
      <w:r w:rsidRPr="009A31DE">
        <w:rPr>
          <w:rFonts w:ascii="Times New Roman" w:eastAsia="Calibri" w:hAnsi="Times New Roman" w:cs="Times New Roman"/>
          <w:sz w:val="24"/>
          <w:szCs w:val="24"/>
          <w:lang w:eastAsia="lt-LT"/>
        </w:rPr>
        <w:t>–</w:t>
      </w:r>
      <w:r w:rsidRPr="009A31DE">
        <w:rPr>
          <w:rFonts w:ascii="Times New Roman" w:eastAsia="Arial" w:hAnsi="Times New Roman" w:cs="Times New Roman"/>
          <w:sz w:val="24"/>
          <w:szCs w:val="24"/>
          <w:lang w:eastAsia="lt-LT"/>
        </w:rPr>
        <w:t xml:space="preserve"> tiekėjo perkančiajai organizacijai </w:t>
      </w:r>
      <w:r w:rsidRPr="009A31DE">
        <w:rPr>
          <w:rFonts w:ascii="Times New Roman" w:eastAsia="Calibri" w:hAnsi="Times New Roman" w:cs="Times New Roman"/>
          <w:sz w:val="24"/>
          <w:szCs w:val="24"/>
          <w:lang w:eastAsia="lt-LT"/>
        </w:rPr>
        <w:t xml:space="preserve">pagal pirkimo sąlygų reikalavimus teikiamų dokumentų visuma. </w:t>
      </w:r>
    </w:p>
    <w:p w14:paraId="605127C8"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Perkančioji organizacija </w:t>
      </w:r>
      <w:r w:rsidRPr="009A31DE">
        <w:rPr>
          <w:rFonts w:ascii="Times New Roman" w:eastAsia="Calibri" w:hAnsi="Times New Roman" w:cs="Times New Roman"/>
          <w:sz w:val="24"/>
          <w:szCs w:val="24"/>
          <w:lang w:eastAsia="lt-LT"/>
        </w:rPr>
        <w:t>– specialiosiose pirkimo sąlygose</w:t>
      </w:r>
      <w:r w:rsidRPr="009A31DE">
        <w:rPr>
          <w:rFonts w:ascii="Times New Roman" w:eastAsia="Calibri" w:hAnsi="Times New Roman" w:cs="Times New Roman"/>
          <w:b/>
          <w:bCs/>
          <w:sz w:val="24"/>
          <w:szCs w:val="24"/>
          <w:lang w:eastAsia="lt-LT"/>
        </w:rPr>
        <w:t xml:space="preserve"> </w:t>
      </w:r>
      <w:r w:rsidRPr="009A31DE">
        <w:rPr>
          <w:rFonts w:ascii="Times New Roman" w:eastAsia="Calibri" w:hAnsi="Times New Roman" w:cs="Times New Roman"/>
          <w:sz w:val="24"/>
          <w:szCs w:val="24"/>
          <w:lang w:eastAsia="lt-LT"/>
        </w:rPr>
        <w:t>nurodyta perkančioji organizacija.</w:t>
      </w:r>
    </w:p>
    <w:p w14:paraId="605127C9"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Pirkimas</w:t>
      </w:r>
      <w:r w:rsidRPr="009A31DE">
        <w:rPr>
          <w:rFonts w:ascii="Times New Roman" w:eastAsia="Calibri" w:hAnsi="Times New Roman" w:cs="Times New Roman"/>
          <w:sz w:val="24"/>
          <w:szCs w:val="24"/>
          <w:lang w:eastAsia="lt-LT"/>
        </w:rPr>
        <w:t xml:space="preserve"> – perkančiosios organizacijos atliekamas viešasis pirkimas.</w:t>
      </w:r>
    </w:p>
    <w:p w14:paraId="605127CA"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Preliminarioji sutartis</w:t>
      </w:r>
      <w:r w:rsidRPr="009A31DE">
        <w:rPr>
          <w:rFonts w:ascii="Times New Roman" w:eastAsia="Calibri" w:hAnsi="Times New Roman" w:cs="Times New Roman"/>
          <w:sz w:val="24"/>
          <w:szCs w:val="24"/>
          <w:lang w:eastAsia="lt-LT"/>
        </w:rPr>
        <w:t xml:space="preserve"> - preliminarioji viešojo pirkimo-pardavimo sutartis (jei taikoma), vienos ar kelių perkančiųjų organizacijų ir vieno ar kelių tiekėjų sudaryta sutartis, kurios tikslas – nustatyti sąlygas, įskaitant kainą ir, kur to reikia, numatomą kiekį, taikomas viešojo pirkimo–pardavimo sutartims, kurios bus sudarytos per tam tikrą nurodytą laikotarpį.</w:t>
      </w:r>
    </w:p>
    <w:p w14:paraId="605127CB"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PVM </w:t>
      </w:r>
      <w:r w:rsidR="00037537">
        <w:rPr>
          <w:rFonts w:ascii="Times New Roman" w:eastAsia="Calibri" w:hAnsi="Times New Roman" w:cs="Times New Roman"/>
          <w:sz w:val="24"/>
          <w:szCs w:val="24"/>
          <w:lang w:eastAsia="lt-LT"/>
        </w:rPr>
        <w:t>– pridėtinės vertės mokestis.</w:t>
      </w:r>
    </w:p>
    <w:p w14:paraId="605127CC"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Skelbimas</w:t>
      </w:r>
      <w:r w:rsidRPr="009A31DE">
        <w:rPr>
          <w:rFonts w:ascii="Times New Roman" w:eastAsia="Calibri" w:hAnsi="Times New Roman" w:cs="Times New Roman"/>
          <w:sz w:val="24"/>
          <w:szCs w:val="24"/>
          <w:lang w:eastAsia="lt-LT"/>
        </w:rPr>
        <w:t xml:space="preserve"> – skelbimas apie pirkimą.</w:t>
      </w:r>
    </w:p>
    <w:p w14:paraId="605127CD"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Subtiekėjas </w:t>
      </w:r>
      <w:r w:rsidRPr="009A31DE">
        <w:rPr>
          <w:rFonts w:ascii="Times New Roman" w:eastAsia="Calibri" w:hAnsi="Times New Roman" w:cs="Times New Roman"/>
          <w:sz w:val="24"/>
          <w:szCs w:val="24"/>
          <w:lang w:eastAsia="lt-LT"/>
        </w:rPr>
        <w:t xml:space="preserve">– subtiekėjas, subteikėjas, subrangovas, fizinis ar juridinis asmuo, kuris faktiškai vykdys numatomą sudaryti sutartį ar jos dalį ir kurio kvalifikacija tiekėjas nesiremia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kvalifikacijos reikalavimus. Subtiekėjais</w:t>
      </w:r>
      <w:r w:rsidRPr="009A31DE">
        <w:rPr>
          <w:rFonts w:ascii="Times New Roman" w:eastAsia="Calibri" w:hAnsi="Times New Roman" w:cs="Times New Roman"/>
          <w:color w:val="000000"/>
          <w:sz w:val="24"/>
          <w:szCs w:val="24"/>
          <w:lang w:eastAsia="lt-LT"/>
        </w:rPr>
        <w:t xml:space="preserve"> nelaikomi fiziniai ir juridiniai asmenys, kurie tik vykdo sutartines prievoles tiekėjui, tačiau faktiškai nevykdys numatomos sudaryti sutarties ar jos dalies.</w:t>
      </w:r>
    </w:p>
    <w:p w14:paraId="605127CE"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Sutartis </w:t>
      </w:r>
      <w:r w:rsidRPr="009A31DE">
        <w:rPr>
          <w:rFonts w:ascii="Times New Roman" w:eastAsia="Calibri" w:hAnsi="Times New Roman" w:cs="Times New Roman"/>
          <w:sz w:val="24"/>
          <w:szCs w:val="24"/>
          <w:lang w:eastAsia="lt-LT"/>
        </w:rPr>
        <w:t xml:space="preserve">– viešojo pirkimo-pardavimo sutartis ar preliminarioji sutartis, kaip nustatyta 1.10 punkte, kai viešojo pirkimo sutarčiai ir preliminariajai sutarčiai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nustatytas vienodas reglamentavimas.</w:t>
      </w:r>
    </w:p>
    <w:p w14:paraId="605127CF"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 xml:space="preserve">Tiekėjas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color w:val="000000"/>
          <w:sz w:val="24"/>
          <w:szCs w:val="24"/>
          <w:lang w:eastAsia="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605127D0"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Ūkio subjektas, kurio pajėgumais remiamasi </w:t>
      </w:r>
      <w:r w:rsidRPr="009A31DE">
        <w:rPr>
          <w:rFonts w:ascii="Times New Roman" w:eastAsia="Calibri" w:hAnsi="Times New Roman" w:cs="Times New Roman"/>
          <w:sz w:val="24"/>
          <w:szCs w:val="24"/>
          <w:lang w:eastAsia="lt-LT"/>
        </w:rPr>
        <w:t xml:space="preserve">– fizinis ar juridinis asmuo, kurio </w:t>
      </w:r>
      <w:r w:rsidRPr="009A31DE">
        <w:rPr>
          <w:rFonts w:ascii="Times New Roman" w:eastAsia="Calibri" w:hAnsi="Times New Roman" w:cs="Times New Roman"/>
          <w:color w:val="000000"/>
          <w:sz w:val="24"/>
          <w:szCs w:val="24"/>
          <w:lang w:eastAsia="lt-LT"/>
        </w:rPr>
        <w:t xml:space="preserve">pajėgumais tiekėjas remiasi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 kad atitiktų kvalifikacijos reikalavimus.  Ūkio subjektais, kurio pajėgumais remiamasi nelaikomi fiziniai ir juridiniai asmenys, kurie tik vykdo sutartines prievoles tiekėjui, tačiau tiekėjas nesiremia jų pajėgumais, pagal </w:t>
      </w:r>
      <w:proofErr w:type="spellStart"/>
      <w:r w:rsidRPr="009A31DE">
        <w:rPr>
          <w:rFonts w:ascii="Times New Roman" w:eastAsia="Calibri" w:hAnsi="Times New Roman" w:cs="Times New Roman"/>
          <w:color w:val="000000"/>
          <w:sz w:val="24"/>
          <w:szCs w:val="24"/>
          <w:lang w:eastAsia="lt-LT"/>
        </w:rPr>
        <w:t>VPĮ</w:t>
      </w:r>
      <w:proofErr w:type="spellEnd"/>
      <w:r w:rsidRPr="009A31DE">
        <w:rPr>
          <w:rFonts w:ascii="Times New Roman" w:eastAsia="Calibri" w:hAnsi="Times New Roman" w:cs="Times New Roman"/>
          <w:color w:val="000000"/>
          <w:sz w:val="24"/>
          <w:szCs w:val="24"/>
          <w:lang w:eastAsia="lt-LT"/>
        </w:rPr>
        <w:t xml:space="preserve"> 49 straipsnį,</w:t>
      </w:r>
      <w:r w:rsidRPr="009A31DE">
        <w:rPr>
          <w:rFonts w:ascii="Times New Roman" w:eastAsia="Calibri" w:hAnsi="Times New Roman" w:cs="Times New Roman"/>
          <w:sz w:val="24"/>
          <w:szCs w:val="24"/>
          <w:lang w:eastAsia="lt-LT"/>
        </w:rPr>
        <w:t xml:space="preserve"> kad atitiktų perkančiosios organizacijos keliamus kvalifikacijos reikalavimus.</w:t>
      </w:r>
    </w:p>
    <w:p w14:paraId="605127D1"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sz w:val="24"/>
          <w:szCs w:val="24"/>
          <w:lang w:eastAsia="lt-LT"/>
        </w:rPr>
        <w:t>Kvazisubtiekėjas</w:t>
      </w:r>
      <w:proofErr w:type="spellEnd"/>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sz w:val="24"/>
          <w:szCs w:val="24"/>
          <w:lang w:eastAsia="lt-LT"/>
        </w:rPr>
        <w:t>–</w:t>
      </w:r>
      <w:r w:rsidRPr="009A31DE">
        <w:rPr>
          <w:rFonts w:ascii="Times New Roman" w:eastAsia="Calibri" w:hAnsi="Times New Roman" w:cs="Times New Roman"/>
          <w:b/>
          <w:sz w:val="24"/>
          <w:szCs w:val="24"/>
          <w:lang w:eastAsia="lt-LT"/>
        </w:rPr>
        <w:t xml:space="preserve"> </w:t>
      </w:r>
      <w:r w:rsidRPr="009A31DE">
        <w:rPr>
          <w:rFonts w:ascii="Times New Roman" w:eastAsia="Calibri" w:hAnsi="Times New Roman" w:cs="Times New Roman"/>
          <w:color w:val="000000"/>
          <w:sz w:val="24"/>
          <w:szCs w:val="24"/>
          <w:lang w:eastAsia="lt-LT"/>
        </w:rPr>
        <w:t>specialistas, kurio kvalifikacija tiekėjas remiasi, ir kuris pasiūlymo teikimo metu dar nėra tiekėjo, ūkio subjekto, kurio pajėgumais tiekėjas remiasi, darbuotojas, tačiau jį ketinama įdarbinti, jei pasiūlymas bus pripažintas laimėjusiu.</w:t>
      </w:r>
    </w:p>
    <w:p w14:paraId="605127D2" w14:textId="77777777" w:rsidR="00037537"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proofErr w:type="spellStart"/>
      <w:r w:rsidRPr="009A31DE">
        <w:rPr>
          <w:rFonts w:ascii="Times New Roman" w:eastAsia="Calibri" w:hAnsi="Times New Roman" w:cs="Times New Roman"/>
          <w:b/>
          <w:bCs/>
          <w:sz w:val="24"/>
          <w:szCs w:val="24"/>
          <w:lang w:eastAsia="lt-LT"/>
        </w:rPr>
        <w:t>VPĮ</w:t>
      </w:r>
      <w:proofErr w:type="spellEnd"/>
      <w:r w:rsidRPr="009A31DE">
        <w:rPr>
          <w:rFonts w:ascii="Times New Roman" w:eastAsia="Calibri" w:hAnsi="Times New Roman" w:cs="Times New Roman"/>
          <w:sz w:val="24"/>
          <w:szCs w:val="24"/>
          <w:lang w:eastAsia="lt-LT"/>
        </w:rPr>
        <w:t xml:space="preserve"> – Lietuvos Respublikos viešųjų pirkimų įstatymas.</w:t>
      </w:r>
    </w:p>
    <w:p w14:paraId="605127D3" w14:textId="77777777" w:rsidR="009A31DE" w:rsidRPr="009A31DE" w:rsidRDefault="009A31DE" w:rsidP="00037537">
      <w:pPr>
        <w:numPr>
          <w:ilvl w:val="1"/>
          <w:numId w:val="1"/>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Kitos pirkimo dokumentuose vartojamos sąvokos atitinka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vartojamas sąvokas.</w:t>
      </w:r>
    </w:p>
    <w:p w14:paraId="605127D4" w14:textId="77777777" w:rsidR="009A31DE" w:rsidRPr="009A31DE" w:rsidRDefault="009A31DE" w:rsidP="009A31DE">
      <w:pPr>
        <w:keepNext/>
        <w:keepLines/>
        <w:numPr>
          <w:ilvl w:val="0"/>
          <w:numId w:val="5"/>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4" w:name="_Toc167348953"/>
      <w:bookmarkEnd w:id="2"/>
      <w:r w:rsidRPr="009A31DE">
        <w:rPr>
          <w:rFonts w:ascii="Times New Roman" w:eastAsia="Calibri Light" w:hAnsi="Times New Roman" w:cs="Times New Roman"/>
          <w:b/>
          <w:bCs/>
          <w:sz w:val="28"/>
          <w:szCs w:val="28"/>
          <w:lang w:eastAsia="lt-LT"/>
        </w:rPr>
        <w:lastRenderedPageBreak/>
        <w:t>Bendrosios nuostatos</w:t>
      </w:r>
      <w:bookmarkEnd w:id="4"/>
    </w:p>
    <w:p w14:paraId="605127D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kviečia tiekėjus dalyvauti pirkime, atliekamame skelbiamos apklausos būdu, siekiant įsigyti pirkimo objektą,</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kurio techninė specifikacija pateikta specialiųjų pirkimo sąlygų priede. </w:t>
      </w:r>
    </w:p>
    <w:p w14:paraId="605127D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Pirkimas vykdomas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vadovaujantis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CK</w:t>
      </w:r>
      <w:proofErr w:type="spellEnd"/>
      <w:r w:rsidRPr="009A31DE">
        <w:rPr>
          <w:rFonts w:ascii="Times New Roman" w:eastAsia="Calibri" w:hAnsi="Times New Roman" w:cs="Times New Roman"/>
          <w:sz w:val="24"/>
          <w:szCs w:val="24"/>
          <w:lang w:eastAsia="lt-LT"/>
        </w:rPr>
        <w:t xml:space="preserve">, kitais viešuosius pirkimus ir šio pirkimo sutarties vykdymą reglamentuojančiais teisės aktais, šio pirkimo dokumentais, laikantis lygiateisiškumo, nediskriminavimo, skaidrumo, abipusio pripažinimo, proporcingumo principų ir konfidencialumo bei nešališkumo reikalavimų. Pirkimo dokumentuose nenumatytiems klausimams tiesiogiai taikomos Aprašo,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nuostatos. </w:t>
      </w:r>
    </w:p>
    <w:p w14:paraId="605127D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bCs/>
          <w:sz w:val="24"/>
          <w:szCs w:val="24"/>
          <w:lang w:eastAsia="lt-LT"/>
        </w:rPr>
        <w:t>Pirkimo dokumentus sudaro</w:t>
      </w:r>
      <w:r w:rsidRPr="009A31DE">
        <w:rPr>
          <w:rFonts w:ascii="Times New Roman" w:eastAsia="Calibri" w:hAnsi="Times New Roman" w:cs="Times New Roman"/>
          <w:sz w:val="24"/>
          <w:szCs w:val="24"/>
          <w:lang w:eastAsia="lt-LT"/>
        </w:rPr>
        <w:t>:</w:t>
      </w:r>
    </w:p>
    <w:p w14:paraId="605127D8"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skelbimas;</w:t>
      </w:r>
    </w:p>
    <w:p w14:paraId="605127D9"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b/>
          <w:bCs/>
          <w:sz w:val="24"/>
          <w:szCs w:val="24"/>
          <w:lang w:eastAsia="lt-LT"/>
        </w:rPr>
      </w:pPr>
      <w:r w:rsidRPr="009A31DE">
        <w:rPr>
          <w:rFonts w:ascii="Times New Roman" w:eastAsia="Calibri" w:hAnsi="Times New Roman" w:cs="Times New Roman"/>
          <w:b/>
          <w:bCs/>
          <w:sz w:val="24"/>
          <w:szCs w:val="24"/>
          <w:lang w:eastAsia="lt-LT"/>
        </w:rPr>
        <w:t>Pirkimo sąlygos, kurias sudaro:</w:t>
      </w:r>
    </w:p>
    <w:p w14:paraId="605127DA"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bendrosios pirkimo sąlygos;</w:t>
      </w:r>
    </w:p>
    <w:p w14:paraId="605127DB"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specialiosios pirkimo sąlygos;</w:t>
      </w:r>
    </w:p>
    <w:p w14:paraId="605127DC" w14:textId="77777777" w:rsidR="009A31DE" w:rsidRPr="009A31DE" w:rsidRDefault="009A31DE" w:rsidP="00037537">
      <w:pPr>
        <w:numPr>
          <w:ilvl w:val="3"/>
          <w:numId w:val="5"/>
        </w:numPr>
        <w:tabs>
          <w:tab w:val="left" w:pos="2127"/>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sąlygų priedai (jeigu taikoma);</w:t>
      </w:r>
    </w:p>
    <w:p w14:paraId="605127DD"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pirkimo dokumentų paaiškinimai (patikslinimai), taip pat atsakymai į tiekėjų klausimus (jeigu bus);</w:t>
      </w:r>
    </w:p>
    <w:p w14:paraId="605127DE" w14:textId="77777777" w:rsidR="009A31DE" w:rsidRPr="009A31DE" w:rsidRDefault="009A31DE" w:rsidP="00037537">
      <w:pPr>
        <w:numPr>
          <w:ilvl w:val="2"/>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visa kita perkančiosios organizacijos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pateikta informacija.</w:t>
      </w:r>
    </w:p>
    <w:p w14:paraId="605127DF"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skelbimo ir pirkimo sąlygų, teisinga laikoma informacija, nurodyta skelbime.</w:t>
      </w:r>
    </w:p>
    <w:p w14:paraId="605127E0"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bendrųjų pirkimo sąlygų, teisinga laikoma informacija, nurodyta specialiosiose pirkimo sąlygose.</w:t>
      </w:r>
    </w:p>
    <w:p w14:paraId="605127E1"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yra prieštaravimų, neatitikimų tarp specialiųjų pirkimo sąlygų ir jų priedų, teisinga laikoma informacija, nurodyta specialiosiose pirkimo sąlygose.</w:t>
      </w:r>
    </w:p>
    <w:p w14:paraId="605127E2"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perkančioji organizacija patikslina pirkimo dokumentus, naujesni pakeitimai turi pirmenybę prieš ankstesnius pakeitimus. Tiekėjai turi vadovautis naujausia paskelbta pirkimo dokumentų versija ir naujausiais pirkimo dokumentų paaiškinimais bei patikslinimais.</w:t>
      </w:r>
    </w:p>
    <w:p w14:paraId="605127E3"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turi teisę savo iniciatyva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4 dalyje ir privalo nutraukti pradėtas pirkimo procedūras, jeigu atsirado aplinkybių, numatytų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29 straipsnio 3 dalyje. </w:t>
      </w:r>
    </w:p>
    <w:p w14:paraId="605127E4"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neatlygina tiekėjui jokių išlaidų, susijusių su pirkimo sąlygų gavimu, pasiūlymų rengimu ir pan., įskaitant ir išlaidas, patiriamas dėl to, kad vadovaudamasi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nuostatomis  perkančioji organizacija nutraukė pirkimo procedūras.</w:t>
      </w:r>
    </w:p>
    <w:p w14:paraId="605127E5"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Pirkime taikomi terminai pateikiami specialiosiose pirkimo sąlygose.</w:t>
      </w:r>
    </w:p>
    <w:p w14:paraId="605127E6"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Perkančioji organizacija specialiosiose pirkimo sąlygose nurodo, ar ji taikys ir jei taikys – kokia apimtimi taikys nuostatas, susijusias su nacionaliniu saugumu. </w:t>
      </w:r>
    </w:p>
    <w:p w14:paraId="605127E7" w14:textId="77777777" w:rsidR="009A31DE" w:rsidRPr="009A31DE" w:rsidRDefault="009A31DE" w:rsidP="00037537">
      <w:pPr>
        <w:numPr>
          <w:ilvl w:val="1"/>
          <w:numId w:val="5"/>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14:paraId="605127E8" w14:textId="77777777" w:rsidR="009A31DE" w:rsidRPr="009A31DE" w:rsidRDefault="009A31DE" w:rsidP="009A31DE">
      <w:pPr>
        <w:spacing w:after="0" w:line="300" w:lineRule="auto"/>
        <w:ind w:left="697"/>
        <w:contextualSpacing/>
        <w:jc w:val="both"/>
        <w:rPr>
          <w:rFonts w:ascii="Times New Roman" w:eastAsia="Calibri" w:hAnsi="Times New Roman" w:cs="Times New Roman"/>
          <w:sz w:val="21"/>
          <w:szCs w:val="21"/>
          <w:lang w:eastAsia="lt-LT"/>
        </w:rPr>
      </w:pPr>
    </w:p>
    <w:p w14:paraId="605127E9" w14:textId="77777777" w:rsidR="009A31DE" w:rsidRPr="009A31DE" w:rsidRDefault="009A31DE" w:rsidP="009A31DE">
      <w:pPr>
        <w:keepNext/>
        <w:keepLines/>
        <w:numPr>
          <w:ilvl w:val="0"/>
          <w:numId w:val="8"/>
        </w:numPr>
        <w:pBdr>
          <w:bottom w:val="single" w:sz="4" w:space="2" w:color="ED7D31"/>
        </w:pBdr>
        <w:tabs>
          <w:tab w:val="left" w:pos="567"/>
        </w:tabs>
        <w:spacing w:after="120" w:line="20" w:lineRule="atLeast"/>
        <w:ind w:hanging="3196"/>
        <w:contextualSpacing/>
        <w:outlineLvl w:val="0"/>
        <w:rPr>
          <w:rFonts w:ascii="Times New Roman" w:eastAsia="Calibri Light" w:hAnsi="Times New Roman" w:cs="Times New Roman"/>
          <w:b/>
          <w:bCs/>
          <w:sz w:val="28"/>
          <w:szCs w:val="28"/>
          <w:lang w:eastAsia="lt-LT"/>
        </w:rPr>
      </w:pPr>
      <w:bookmarkStart w:id="5" w:name="_Ref39426332"/>
      <w:bookmarkStart w:id="6" w:name="_Ref39426338"/>
      <w:bookmarkStart w:id="7" w:name="_Toc167348954"/>
      <w:r w:rsidRPr="009A31DE">
        <w:rPr>
          <w:rFonts w:ascii="Times New Roman" w:eastAsia="Calibri Light" w:hAnsi="Times New Roman" w:cs="Times New Roman"/>
          <w:b/>
          <w:bCs/>
          <w:sz w:val="28"/>
          <w:szCs w:val="28"/>
          <w:lang w:eastAsia="lt-LT"/>
        </w:rPr>
        <w:t>Pirkimo objektas</w:t>
      </w:r>
      <w:bookmarkEnd w:id="5"/>
      <w:bookmarkEnd w:id="6"/>
      <w:bookmarkEnd w:id="7"/>
    </w:p>
    <w:p w14:paraId="605127EA" w14:textId="77777777" w:rsidR="009A31DE" w:rsidRPr="009A31DE" w:rsidRDefault="009A31DE" w:rsidP="00037537">
      <w:pPr>
        <w:numPr>
          <w:ilvl w:val="1"/>
          <w:numId w:val="8"/>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numatomas įsigyti pirkimo objektas aprašomas, reikalavimai jam nustatomi ir informacija dėl pirkimo objekto skaidymo į dalis pateikiama specialiosiose pirkimo sąlygose. Jeigu pirkimas skaidomas į dalis, tiekėjų pateikti pasiūlymai dėl kiekvienos jų priimami ir vertinami atskirai.</w:t>
      </w:r>
    </w:p>
    <w:p w14:paraId="605127EB" w14:textId="77777777" w:rsidR="009A31DE" w:rsidRPr="009A31DE" w:rsidRDefault="009A31DE" w:rsidP="00037537">
      <w:pPr>
        <w:numPr>
          <w:ilvl w:val="1"/>
          <w:numId w:val="26"/>
        </w:numPr>
        <w:tabs>
          <w:tab w:val="left" w:pos="1276"/>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Tiekėjas gali pateikti tik vieną pasiūlymą, o jeigu specialiosiose pirkimo sąlygose nurodyta, kad pirkimo objektas suskaidytas į dalis, kurių kiekvienai numatoma sudaryti atskirą sutartį, </w:t>
      </w:r>
      <w:r w:rsidRPr="009A31DE">
        <w:rPr>
          <w:rFonts w:ascii="Times New Roman" w:eastAsia="Calibri" w:hAnsi="Times New Roman" w:cs="Times New Roman"/>
          <w:sz w:val="24"/>
          <w:szCs w:val="24"/>
          <w:lang w:eastAsia="lt-LT"/>
        </w:rPr>
        <w:lastRenderedPageBreak/>
        <w:t>tiekėjas gali pateikti perkančiajai organizacijai po vieną pasiūlymą dėl vienos, kelių ar visų pirkimo objekto dalių, kaip specialiosiose pirkimo sąlygose nurodo perkančioji organizacija.</w:t>
      </w:r>
    </w:p>
    <w:p w14:paraId="605127EC"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40" w:lineRule="auto"/>
        <w:outlineLvl w:val="0"/>
        <w:rPr>
          <w:rFonts w:ascii="Times New Roman" w:eastAsia="Calibri Light" w:hAnsi="Times New Roman" w:cs="Times New Roman"/>
          <w:b/>
          <w:bCs/>
          <w:sz w:val="28"/>
          <w:szCs w:val="28"/>
          <w:lang w:eastAsia="lt-LT"/>
        </w:rPr>
      </w:pPr>
      <w:bookmarkStart w:id="8" w:name="_Ref38446847"/>
      <w:bookmarkStart w:id="9" w:name="_Ref38446850"/>
      <w:bookmarkStart w:id="10" w:name="_Toc167348955"/>
      <w:r w:rsidRPr="009A31DE">
        <w:rPr>
          <w:rFonts w:ascii="Times New Roman" w:eastAsia="Calibri Light" w:hAnsi="Times New Roman" w:cs="Times New Roman"/>
          <w:b/>
          <w:bCs/>
          <w:sz w:val="28"/>
          <w:szCs w:val="28"/>
          <w:lang w:eastAsia="lt-LT"/>
        </w:rPr>
        <w:t>Perkančiosios organizacijos ir tiekėjų bendravimo ir keitimosi informacija priemonės</w:t>
      </w:r>
      <w:bookmarkEnd w:id="8"/>
      <w:bookmarkEnd w:id="9"/>
      <w:bookmarkEnd w:id="10"/>
      <w:r w:rsidRPr="009A31DE">
        <w:rPr>
          <w:rFonts w:ascii="Times New Roman" w:eastAsia="Calibri Light" w:hAnsi="Times New Roman" w:cs="Times New Roman"/>
          <w:b/>
          <w:bCs/>
          <w:sz w:val="28"/>
          <w:szCs w:val="28"/>
          <w:lang w:eastAsia="lt-LT"/>
        </w:rPr>
        <w:t xml:space="preserve"> </w:t>
      </w:r>
    </w:p>
    <w:p w14:paraId="605127E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Informacija apie perkančiosios organizacijos valstybės tarnautojų ar darbuotojų arba pirkimo organizatorių arba Komisijos narių, kurie įgalioti palaikyti tiesioginį ryšį su tiekėjais ir gauti iš jų (ne tarpininkų) pranešimus, susijusius su pirkimo procedūromis, kontaktinė informacija pateikta skelbime.</w:t>
      </w:r>
    </w:p>
    <w:p w14:paraId="605127EE" w14:textId="743F70DE"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dokumentai ir jų paaiškinimai bei papildymai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Perkančioji organizacija neteikia tiekėjams pirkimo dokumentų popierinio varianto. Tiekėjai turi atidžiai stebėti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talpinamus pirkimo dokumentų paaiškinimus bei papildymus, per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gautus pranešimus.</w:t>
      </w:r>
    </w:p>
    <w:p w14:paraId="605127EF" w14:textId="0626A784" w:rsidR="009A31DE" w:rsidRPr="006C4599"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6C4599">
        <w:rPr>
          <w:rFonts w:ascii="Times New Roman" w:eastAsia="Calibri" w:hAnsi="Times New Roman" w:cs="Times New Roman"/>
          <w:sz w:val="24"/>
          <w:szCs w:val="24"/>
          <w:lang w:eastAsia="lt-LT"/>
        </w:rPr>
        <w:t xml:space="preserve">Pirkime dalyvauti ir pasiūlymus gali pateikti tik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registruoti tiekėjai. Tiekėjai gali užsiregistruoti </w:t>
      </w:r>
      <w:proofErr w:type="spellStart"/>
      <w:r w:rsidRPr="006C4599">
        <w:rPr>
          <w:rFonts w:ascii="Times New Roman" w:eastAsia="Calibri" w:hAnsi="Times New Roman" w:cs="Times New Roman"/>
          <w:sz w:val="24"/>
          <w:szCs w:val="24"/>
          <w:lang w:eastAsia="lt-LT"/>
        </w:rPr>
        <w:t>CVP</w:t>
      </w:r>
      <w:proofErr w:type="spellEnd"/>
      <w:r w:rsidRPr="006C4599">
        <w:rPr>
          <w:rFonts w:ascii="Times New Roman" w:eastAsia="Calibri" w:hAnsi="Times New Roman" w:cs="Times New Roman"/>
          <w:sz w:val="24"/>
          <w:szCs w:val="24"/>
          <w:lang w:eastAsia="lt-LT"/>
        </w:rPr>
        <w:t xml:space="preserve"> </w:t>
      </w:r>
      <w:proofErr w:type="spellStart"/>
      <w:r w:rsidRPr="006C4599">
        <w:rPr>
          <w:rFonts w:ascii="Times New Roman" w:eastAsia="Calibri" w:hAnsi="Times New Roman" w:cs="Times New Roman"/>
          <w:sz w:val="24"/>
          <w:szCs w:val="24"/>
          <w:lang w:eastAsia="lt-LT"/>
        </w:rPr>
        <w:t>IS</w:t>
      </w:r>
      <w:proofErr w:type="spellEnd"/>
      <w:r w:rsidRPr="006C4599">
        <w:rPr>
          <w:rFonts w:ascii="Times New Roman" w:eastAsia="Calibri" w:hAnsi="Times New Roman" w:cs="Times New Roman"/>
          <w:sz w:val="24"/>
          <w:szCs w:val="24"/>
          <w:lang w:eastAsia="lt-LT"/>
        </w:rPr>
        <w:t xml:space="preserve"> adresu </w:t>
      </w:r>
      <w:r w:rsidR="006C4599" w:rsidRPr="006C4599">
        <w:rPr>
          <w:rFonts w:ascii="Times New Roman" w:hAnsi="Times New Roman" w:cs="Times New Roman"/>
          <w:sz w:val="24"/>
          <w:szCs w:val="24"/>
        </w:rPr>
        <w:t>https://viesiejipirkimai.lt</w:t>
      </w:r>
      <w:r w:rsidRPr="006C4599">
        <w:rPr>
          <w:rFonts w:ascii="Times New Roman" w:eastAsia="Calibri" w:hAnsi="Times New Roman" w:cs="Times New Roman"/>
          <w:sz w:val="24"/>
          <w:szCs w:val="24"/>
          <w:lang w:eastAsia="lt-LT"/>
        </w:rPr>
        <w:t xml:space="preserve">. </w:t>
      </w:r>
    </w:p>
    <w:p w14:paraId="605127F0"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Perkančiosios organizacijos ir tiekėjų bendravimas ir keitimasis informacija</w:t>
      </w:r>
      <w:r w:rsidRPr="009A31DE">
        <w:rPr>
          <w:rFonts w:ascii="Times New Roman" w:eastAsia="Calibri" w:hAnsi="Times New Roman" w:cs="Times New Roman"/>
          <w:color w:val="00B050"/>
          <w:sz w:val="24"/>
          <w:szCs w:val="24"/>
          <w:lang w:eastAsia="lt-LT"/>
        </w:rPr>
        <w:t xml:space="preserve"> </w:t>
      </w:r>
      <w:r w:rsidRPr="009A31DE">
        <w:rPr>
          <w:rFonts w:ascii="Times New Roman" w:eastAsia="Calibri" w:hAnsi="Times New Roman" w:cs="Times New Roman"/>
          <w:sz w:val="24"/>
          <w:szCs w:val="24"/>
          <w:lang w:eastAsia="lt-LT"/>
        </w:rPr>
        <w:t xml:space="preserve">vyksta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išskyrus:</w:t>
      </w:r>
    </w:p>
    <w:p w14:paraId="605127F1" w14:textId="77777777" w:rsidR="009A31DE" w:rsidRPr="009A31DE" w:rsidRDefault="009A31DE" w:rsidP="00037537">
      <w:pPr>
        <w:numPr>
          <w:ilvl w:val="2"/>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mobilizacijos, karo ar nepaprastosios padėties atveju yra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pažeidimų, dėl kurių negalimas  perkančiosios organizacijos ir tiekėjo bendravimas ir keitimasis informacija naudojantis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w:t>
      </w:r>
    </w:p>
    <w:p w14:paraId="605127F2" w14:textId="77777777" w:rsidR="009A31DE" w:rsidRPr="009A31DE" w:rsidRDefault="009A31DE" w:rsidP="00037537">
      <w:pPr>
        <w:numPr>
          <w:ilvl w:val="2"/>
          <w:numId w:val="6"/>
        </w:numPr>
        <w:tabs>
          <w:tab w:val="left" w:pos="1418"/>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jei dėl pirkimo pobūdžio perkančiajai organizacijai reikia naudoti specialių informacinių sistemų priemones ir įrangą, kurios nėra visuotinai naudojamos.</w:t>
      </w:r>
    </w:p>
    <w:p w14:paraId="605127F3" w14:textId="77777777" w:rsidR="009A31DE" w:rsidRPr="009A31DE" w:rsidRDefault="009A31DE" w:rsidP="00037537">
      <w:pPr>
        <w:numPr>
          <w:ilvl w:val="1"/>
          <w:numId w:val="6"/>
        </w:numPr>
        <w:tabs>
          <w:tab w:val="left" w:pos="1134"/>
          <w:tab w:val="left" w:pos="1701"/>
        </w:tabs>
        <w:spacing w:after="120" w:line="20" w:lineRule="atLeast"/>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Pasirašant ar nutraukiant, vykdant ir keičiant sutartis, perkančiosios organizacijos ir tiekėjo bendravimas ir keitimasis informacija gali vykti ne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w:t>
      </w:r>
    </w:p>
    <w:p w14:paraId="359A3A05" w14:textId="77777777" w:rsidR="006C4599" w:rsidRPr="006C4599" w:rsidRDefault="006C4599" w:rsidP="006C4599">
      <w:pPr>
        <w:numPr>
          <w:ilvl w:val="1"/>
          <w:numId w:val="6"/>
        </w:numPr>
        <w:tabs>
          <w:tab w:val="left" w:pos="1701"/>
        </w:tabs>
        <w:spacing w:after="0" w:line="23" w:lineRule="atLeast"/>
        <w:ind w:left="0" w:firstLine="993"/>
        <w:contextualSpacing/>
        <w:jc w:val="both"/>
        <w:rPr>
          <w:rFonts w:ascii="Times New Roman" w:eastAsia="Yu Mincho" w:hAnsi="Times New Roman" w:cs="Times New Roman"/>
          <w:sz w:val="24"/>
          <w:szCs w:val="24"/>
        </w:rPr>
      </w:pPr>
      <w:r w:rsidRPr="006C4599">
        <w:rPr>
          <w:rFonts w:ascii="Times New Roman" w:eastAsia="Yu Mincho" w:hAnsi="Times New Roman" w:cs="Times New Roman"/>
          <w:sz w:val="24"/>
          <w:szCs w:val="24"/>
        </w:rPr>
        <w:t xml:space="preserve">Pasiūlymai teikiami </w:t>
      </w:r>
      <w:proofErr w:type="spellStart"/>
      <w:r w:rsidRPr="006C4599">
        <w:rPr>
          <w:rFonts w:ascii="Times New Roman" w:eastAsia="Yu Mincho" w:hAnsi="Times New Roman" w:cs="Times New Roman"/>
          <w:sz w:val="24"/>
          <w:szCs w:val="24"/>
        </w:rPr>
        <w:t>CVP</w:t>
      </w:r>
      <w:proofErr w:type="spellEnd"/>
      <w:r w:rsidRPr="006C4599">
        <w:rPr>
          <w:rFonts w:ascii="Times New Roman" w:eastAsia="Yu Mincho" w:hAnsi="Times New Roman" w:cs="Times New Roman"/>
          <w:sz w:val="24"/>
          <w:szCs w:val="24"/>
        </w:rPr>
        <w:t xml:space="preserve"> </w:t>
      </w:r>
      <w:proofErr w:type="spellStart"/>
      <w:r w:rsidRPr="006C4599">
        <w:rPr>
          <w:rFonts w:ascii="Times New Roman" w:eastAsia="Yu Mincho" w:hAnsi="Times New Roman" w:cs="Times New Roman"/>
          <w:sz w:val="24"/>
          <w:szCs w:val="24"/>
        </w:rPr>
        <w:t>IS</w:t>
      </w:r>
      <w:proofErr w:type="spellEnd"/>
      <w:r w:rsidRPr="006C4599">
        <w:rPr>
          <w:rFonts w:ascii="Times New Roman" w:eastAsia="Yu Mincho" w:hAnsi="Times New Roman" w:cs="Times New Roman"/>
          <w:sz w:val="24"/>
          <w:szCs w:val="24"/>
        </w:rPr>
        <w:t xml:space="preserve"> priemonėmis. Instrukcija kaip pateikti pasiūlymą skelbiama Viešųjų pirkimų tarnybos interneto svetainėje</w:t>
      </w:r>
      <w:r w:rsidRPr="006C4599">
        <w:rPr>
          <w:rFonts w:ascii="Times New Roman" w:eastAsia="Yu Mincho" w:hAnsi="Times New Roman" w:cs="Times New Roman"/>
          <w:sz w:val="24"/>
          <w:szCs w:val="24"/>
          <w:vertAlign w:val="superscript"/>
        </w:rPr>
        <w:footnoteReference w:id="1"/>
      </w:r>
      <w:r w:rsidRPr="006C4599">
        <w:rPr>
          <w:rFonts w:ascii="Times New Roman" w:eastAsia="Yu Mincho" w:hAnsi="Times New Roman" w:cs="Times New Roman"/>
          <w:sz w:val="24"/>
          <w:szCs w:val="24"/>
        </w:rPr>
        <w:t xml:space="preserve">. </w:t>
      </w:r>
    </w:p>
    <w:p w14:paraId="605127F5" w14:textId="77777777" w:rsid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Pasiūlymai pateikti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susirašinėjimo priemonėmis nesilaikant bendrųjų pirkimo sąlygų 4.6 punkto ir (ar) specialiosiose pirkimo sąlygose nustatytos teikimo tvarkos, bus laikomi negautais ir nebus vertinami. Pasiūlymai pateikti ne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(pvz. popierinėje laikmenoje vokuose) bus grąžinami tiekėjams, bus laikomi negautais ir nebus vertinami.</w:t>
      </w:r>
    </w:p>
    <w:p w14:paraId="605127F6" w14:textId="77777777" w:rsidR="00037537" w:rsidRPr="009A31DE" w:rsidRDefault="00037537" w:rsidP="00037537">
      <w:pPr>
        <w:tabs>
          <w:tab w:val="left" w:pos="1701"/>
        </w:tabs>
        <w:spacing w:after="0" w:line="240" w:lineRule="auto"/>
        <w:ind w:left="993"/>
        <w:contextualSpacing/>
        <w:jc w:val="both"/>
        <w:rPr>
          <w:rFonts w:ascii="Times New Roman" w:eastAsia="Calibri" w:hAnsi="Times New Roman" w:cs="Times New Roman"/>
          <w:sz w:val="24"/>
          <w:szCs w:val="24"/>
          <w:lang w:eastAsia="lt-LT"/>
        </w:rPr>
      </w:pPr>
    </w:p>
    <w:p w14:paraId="605127F7" w14:textId="77777777" w:rsidR="009A31DE" w:rsidRPr="009A31DE" w:rsidRDefault="009A31DE" w:rsidP="009A31DE">
      <w:pPr>
        <w:keepNext/>
        <w:keepLines/>
        <w:numPr>
          <w:ilvl w:val="0"/>
          <w:numId w:val="6"/>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11" w:name="_Ref38446835"/>
      <w:bookmarkStart w:id="12" w:name="_Toc167348956"/>
      <w:r w:rsidRPr="009A31DE">
        <w:rPr>
          <w:rFonts w:ascii="Times New Roman" w:eastAsia="Calibri Light" w:hAnsi="Times New Roman" w:cs="Times New Roman"/>
          <w:b/>
          <w:bCs/>
          <w:sz w:val="28"/>
          <w:szCs w:val="28"/>
          <w:lang w:eastAsia="lt-LT"/>
        </w:rPr>
        <w:t>Pirkimo dokumentų paaiškinimai ir patikslinimai</w:t>
      </w:r>
      <w:bookmarkEnd w:id="11"/>
      <w:bookmarkEnd w:id="12"/>
      <w:r w:rsidRPr="009A31DE">
        <w:rPr>
          <w:rFonts w:ascii="Times New Roman" w:eastAsia="Calibri Light" w:hAnsi="Times New Roman" w:cs="Times New Roman"/>
          <w:b/>
          <w:bCs/>
          <w:sz w:val="28"/>
          <w:szCs w:val="28"/>
          <w:lang w:eastAsia="lt-LT"/>
        </w:rPr>
        <w:t xml:space="preserve"> </w:t>
      </w:r>
    </w:p>
    <w:p w14:paraId="605127F8"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3" w:name="_Ref37253797"/>
      <w:r w:rsidRPr="009A31DE">
        <w:rPr>
          <w:rFonts w:ascii="Times New Roman" w:eastAsia="Calibri" w:hAnsi="Times New Roman" w:cs="Times New Roman"/>
          <w:sz w:val="24"/>
          <w:szCs w:val="24"/>
          <w:lang w:eastAsia="lt-LT"/>
        </w:rPr>
        <w:t>Tiekėjai bendrųjų pirkimo sąlygų 4 skyriuje „Perkančiosios organizacijos ir tiekėjų bendravimo ir keitimosi informacija priemonės“ ir specialiosiose pirkimo sąlygose nustatytomis priemonėmis ir terminais gali prašyti, kad perkančioji organizacija paaiškintų arba patikslintų pirkimo dokumentus</w:t>
      </w:r>
      <w:bookmarkEnd w:id="13"/>
      <w:r w:rsidRPr="009A31DE">
        <w:rPr>
          <w:rFonts w:ascii="Times New Roman" w:eastAsia="Calibri" w:hAnsi="Times New Roman" w:cs="Times New Roman"/>
          <w:sz w:val="24"/>
          <w:szCs w:val="24"/>
          <w:lang w:eastAsia="lt-LT"/>
        </w:rPr>
        <w:t>.</w:t>
      </w:r>
    </w:p>
    <w:p w14:paraId="605127F9"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rPr>
      </w:pPr>
      <w:r w:rsidRPr="009A31DE">
        <w:rPr>
          <w:rFonts w:ascii="Times New Roman" w:eastAsia="Calibri" w:hAnsi="Times New Roman" w:cs="Times New Roman"/>
          <w:sz w:val="24"/>
          <w:szCs w:val="24"/>
          <w:lang w:eastAsia="lt-LT"/>
        </w:rPr>
        <w:t xml:space="preserve">Tiekėjai turi būti aktyvūs ir pateikti klausimus ar paprašyti paaiškinti pirkimo dokumentus iš karto juos išanalizavę, atsižvelgdami į tai, kad terminas, skirtas pateikti klausimams ir prašymams, yra ribotas. </w:t>
      </w:r>
    </w:p>
    <w:p w14:paraId="605127FA"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Pirkimo dokumentų paaiškinimai ir patikslinimai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ir siunčiami prašymą pateikusiam bei visiems prie pirkimo prisijungusiems tiekėjams, neatskleidžiant prašymą pateikusiojo tiekėjo tapatybės. Jei paaiškinimai ar patikslinimai teikiami perkančiosios organizacijos iniciatyva, jie skelbiami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Tiekėjui, prieš teikiant pasiūlymą </w:t>
      </w:r>
      <w:r w:rsidRPr="009A31DE">
        <w:rPr>
          <w:rFonts w:ascii="Times New Roman" w:eastAsia="Calibri" w:hAnsi="Times New Roman" w:cs="Times New Roman"/>
          <w:sz w:val="24"/>
          <w:szCs w:val="24"/>
          <w:lang w:eastAsia="lt-LT"/>
        </w:rPr>
        <w:lastRenderedPageBreak/>
        <w:t xml:space="preserve">rekomenduojama pasitikrinti, ar perkančioji organizacija nėra paskelbusi pirkimo dokumentų paaiškinimų, patikslinimų,  o ir jei tokių yra, </w:t>
      </w:r>
      <w:r w:rsidRPr="009A31DE">
        <w:rPr>
          <w:rFonts w:ascii="Times New Roman" w:eastAsia="Calibri" w:hAnsi="Times New Roman" w:cs="Times New Roman"/>
          <w:color w:val="000000"/>
          <w:sz w:val="24"/>
          <w:szCs w:val="24"/>
          <w:shd w:val="clear" w:color="auto" w:fill="FFFFFF"/>
          <w:lang w:eastAsia="lt-LT"/>
        </w:rPr>
        <w:t>pasitikrinti, ar anksčiau pateiktas pasiūlymas atitinka naujausius paskelbtus reikalavimus ir, ar reikia patikslinti pasiūlymą</w:t>
      </w:r>
      <w:r w:rsidRPr="009A31DE">
        <w:rPr>
          <w:rFonts w:ascii="Times New Roman" w:eastAsia="Calibri" w:hAnsi="Times New Roman" w:cs="Times New Roman"/>
          <w:sz w:val="24"/>
          <w:szCs w:val="24"/>
          <w:lang w:eastAsia="lt-LT"/>
        </w:rPr>
        <w:t>.</w:t>
      </w:r>
    </w:p>
    <w:p w14:paraId="605127FB"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 perkančioji organizacija paaiškinimų ar patikslinimų nepateikia iki specialiosiose pirkimo sąlygose </w:t>
      </w:r>
      <w:r w:rsidRPr="009A31DE">
        <w:rPr>
          <w:rFonts w:ascii="Times New Roman" w:eastAsia="Calibri" w:hAnsi="Times New Roman" w:cs="Times New Roman"/>
          <w:sz w:val="24"/>
          <w:szCs w:val="24"/>
        </w:rPr>
        <w:t xml:space="preserve">nurodyto termino (tiekėjui laiku pateikus prašymą paaiškinti, patikslinti arba, kai informacija tikslinama </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rPr>
        <w:t xml:space="preserve">perkančiosios organizacijos iniciatyva), pasiūlymų pateikimo terminas yra </w:t>
      </w:r>
      <w:r w:rsidRPr="009A31DE">
        <w:rPr>
          <w:rFonts w:ascii="Times New Roman" w:eastAsia="Calibri" w:hAnsi="Times New Roman" w:cs="Times New Roman"/>
          <w:sz w:val="24"/>
          <w:szCs w:val="24"/>
          <w:lang w:eastAsia="lt-LT"/>
        </w:rPr>
        <w:t xml:space="preserve">nukeliamas ne trumpesniam laikui nei tiek, kiek vėluojama juos pateikti. Jeigu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priemonėmis dienos. Įvykus pirmiau nurodytiems pokyčiams, informacija apie atliktus pakeitimus siunčiama visiems prie pirkimo prisijungusiems tiekėjams ir paskelbiama prie pirkimo dokumentų. </w:t>
      </w:r>
    </w:p>
    <w:p w14:paraId="605127FC"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bookmarkStart w:id="14" w:name="_Ref37079740"/>
      <w:r w:rsidRPr="009A31DE">
        <w:rPr>
          <w:rFonts w:ascii="Times New Roman" w:eastAsia="Calibri" w:hAnsi="Times New Roman" w:cs="Times New Roman"/>
          <w:sz w:val="24"/>
          <w:szCs w:val="24"/>
          <w:lang w:eastAsia="lt-LT"/>
        </w:rPr>
        <w:t xml:space="preserve">Kai nukeliamas pasiūlymų pateikimo terminas skelbimas dėl pakeitimų ar papildomos informacijos nepildomas. </w:t>
      </w:r>
      <w:bookmarkEnd w:id="14"/>
    </w:p>
    <w:p w14:paraId="605127FD" w14:textId="77777777" w:rsidR="009A31DE" w:rsidRPr="009A31DE" w:rsidRDefault="009A31DE" w:rsidP="00037537">
      <w:pPr>
        <w:numPr>
          <w:ilvl w:val="1"/>
          <w:numId w:val="6"/>
        </w:numPr>
        <w:tabs>
          <w:tab w:val="left" w:pos="1701"/>
        </w:tabs>
        <w:spacing w:after="0" w:line="240" w:lineRule="auto"/>
        <w:ind w:left="0" w:firstLine="993"/>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pirkimo dokumentus paaiškindama ir (ar) patikslindama savo iniciatyva laikosi specialiosiose pirkimo sąlygose nurodytų terminų bei šiose sąlygose nustatytų procedūrų bei reikalavimų.</w:t>
      </w:r>
    </w:p>
    <w:p w14:paraId="605127FE" w14:textId="77777777" w:rsidR="009A31DE" w:rsidRDefault="009A31DE" w:rsidP="00037537">
      <w:pPr>
        <w:numPr>
          <w:ilvl w:val="1"/>
          <w:numId w:val="6"/>
        </w:numPr>
        <w:tabs>
          <w:tab w:val="left" w:pos="1701"/>
        </w:tabs>
        <w:suppressAutoHyphens/>
        <w:spacing w:after="0" w:line="240" w:lineRule="auto"/>
        <w:ind w:left="0" w:firstLine="993"/>
        <w:jc w:val="both"/>
        <w:rPr>
          <w:rFonts w:ascii="Times New Roman" w:eastAsia="Arial Unicode MS" w:hAnsi="Times New Roman" w:cs="Times New Roman"/>
          <w:color w:val="000000"/>
          <w:sz w:val="24"/>
          <w:szCs w:val="24"/>
        </w:rPr>
      </w:pPr>
      <w:r w:rsidRPr="009A31DE">
        <w:rPr>
          <w:rFonts w:ascii="Times New Roman" w:eastAsia="Arial Unicode MS" w:hAnsi="Times New Roman" w:cs="Times New Roman"/>
          <w:color w:val="000000"/>
          <w:sz w:val="24"/>
          <w:szCs w:val="24"/>
        </w:rPr>
        <w:t>Jei numatomi susitikimai su tiekėjais dėl pirkimo dokumentų paaiškinimo ir (ar) objekto apžiūros, informacija apie tai bei tokių susitikimų tvarka pateikiama specialiosiose pirkimo sąlygose.</w:t>
      </w:r>
    </w:p>
    <w:p w14:paraId="605127FF" w14:textId="77777777" w:rsidR="00037537" w:rsidRPr="009A31DE" w:rsidRDefault="00037537" w:rsidP="00037537">
      <w:pPr>
        <w:tabs>
          <w:tab w:val="left" w:pos="1701"/>
        </w:tabs>
        <w:suppressAutoHyphens/>
        <w:spacing w:after="0" w:line="240" w:lineRule="auto"/>
        <w:ind w:left="993"/>
        <w:jc w:val="both"/>
        <w:rPr>
          <w:rFonts w:ascii="Times New Roman" w:eastAsia="Arial Unicode MS" w:hAnsi="Times New Roman" w:cs="Times New Roman"/>
          <w:color w:val="000000"/>
          <w:sz w:val="24"/>
          <w:szCs w:val="24"/>
        </w:rPr>
      </w:pPr>
    </w:p>
    <w:p w14:paraId="60512801" w14:textId="7746FB36" w:rsidR="009A31DE" w:rsidRPr="003A488E" w:rsidRDefault="009A31DE" w:rsidP="009A31DE">
      <w:pPr>
        <w:keepNext/>
        <w:keepLines/>
        <w:numPr>
          <w:ilvl w:val="0"/>
          <w:numId w:val="7"/>
        </w:numPr>
        <w:pBdr>
          <w:bottom w:val="single" w:sz="4" w:space="2" w:color="ED7D31"/>
        </w:pBdr>
        <w:tabs>
          <w:tab w:val="left" w:pos="567"/>
          <w:tab w:val="left" w:pos="10490"/>
        </w:tabs>
        <w:spacing w:before="360" w:after="120" w:line="20" w:lineRule="atLeast"/>
        <w:contextualSpacing/>
        <w:jc w:val="both"/>
        <w:outlineLvl w:val="0"/>
        <w:rPr>
          <w:rFonts w:ascii="Times New Roman" w:eastAsia="Calibri Light" w:hAnsi="Times New Roman" w:cs="Times New Roman"/>
          <w:b/>
          <w:bCs/>
          <w:sz w:val="28"/>
          <w:szCs w:val="28"/>
          <w:lang w:eastAsia="lt-LT"/>
        </w:rPr>
      </w:pPr>
      <w:bookmarkStart w:id="15" w:name="_Ref39473754"/>
      <w:bookmarkStart w:id="16" w:name="_Ref39473761"/>
      <w:bookmarkStart w:id="17" w:name="_Ref39474188"/>
      <w:bookmarkStart w:id="18" w:name="_Toc167348957"/>
      <w:r w:rsidRPr="009A31DE">
        <w:rPr>
          <w:rFonts w:ascii="Times New Roman" w:eastAsia="Calibri Light" w:hAnsi="Times New Roman" w:cs="Times New Roman"/>
          <w:b/>
          <w:bCs/>
          <w:sz w:val="28"/>
          <w:szCs w:val="28"/>
          <w:lang w:eastAsia="lt-LT"/>
        </w:rPr>
        <w:t>Tiekėjų pašalinimo pagrindai</w:t>
      </w:r>
      <w:bookmarkEnd w:id="15"/>
      <w:bookmarkEnd w:id="16"/>
      <w:bookmarkEnd w:id="17"/>
      <w:r w:rsidRPr="009A31DE">
        <w:rPr>
          <w:rFonts w:ascii="Times New Roman" w:eastAsia="Calibri Light" w:hAnsi="Times New Roman" w:cs="Times New Roman"/>
          <w:b/>
          <w:bCs/>
          <w:sz w:val="28"/>
          <w:szCs w:val="28"/>
          <w:lang w:eastAsia="lt-LT"/>
        </w:rPr>
        <w:t>, kvalifikacijos reikalavimai ir reikalaujami kokybės bei aplinkos apsaugos vadybos sistemų standartai</w:t>
      </w:r>
      <w:bookmarkEnd w:id="18"/>
    </w:p>
    <w:p w14:paraId="60512802"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 xml:space="preserve">Reikalavimai dėl tiekėjo, ūkio subjektų, kurių pajėgumais tiekėjas remiasi ir, jei taikoma, </w:t>
      </w:r>
      <w:bookmarkStart w:id="19" w:name="_Hlk41039660"/>
      <w:r w:rsidRPr="009A31DE">
        <w:rPr>
          <w:rFonts w:ascii="Times New Roman" w:eastAsia="Calibri" w:hAnsi="Times New Roman" w:cs="Times New Roman"/>
          <w:sz w:val="24"/>
          <w:szCs w:val="24"/>
          <w:lang w:eastAsia="lt-LT"/>
        </w:rPr>
        <w:t xml:space="preserve">subtiekėjų </w:t>
      </w:r>
      <w:bookmarkEnd w:id="19"/>
      <w:r w:rsidRPr="009A31DE">
        <w:rPr>
          <w:rFonts w:ascii="Times New Roman" w:eastAsia="Calibri" w:hAnsi="Times New Roman" w:cs="Times New Roman"/>
          <w:sz w:val="24"/>
          <w:szCs w:val="24"/>
          <w:lang w:eastAsia="lt-LT"/>
        </w:rPr>
        <w:t>pašalinimo pagrindų nebuvimo bei jų nebuvimą patvirtinančių dokumentų nurodyti specialiosiose pirkimo sąlygose, jeigu pašalinimo pagrindai yra taikomi.</w:t>
      </w:r>
      <w:r w:rsidRPr="009A31DE">
        <w:rPr>
          <w:rFonts w:ascii="Times New Roman" w:eastAsia="Calibri" w:hAnsi="Times New Roman" w:cs="Times New Roman"/>
          <w:bCs/>
          <w:iCs/>
          <w:sz w:val="24"/>
          <w:szCs w:val="24"/>
          <w:lang w:eastAsia="lt-LT"/>
        </w:rPr>
        <w:t xml:space="preserve"> </w:t>
      </w:r>
    </w:p>
    <w:p w14:paraId="60512803"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 Perkančioji organizacija tiekėją pašalina iš pirkimo procedūros bet kuriame pirkimo procedūros etape, jeigu paaiškėja, kad dėl savo veiksmų ar neveikimo prieš pirkimo procedūrą ar jos metu jis atitinka bent vieną iš specialiosiose pirkimo sąlygose nustatytų tiekėjo pašalinimo pagrindų, jeigu pašalinimo pagrindai yra taikomi. </w:t>
      </w:r>
    </w:p>
    <w:p w14:paraId="60512804"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Perkančioji organizacija taip pat patikrina, ar dėl ūkio subjektų, kurių pajėgumais ketina remtis tiekėjas, nėra specialiosiose pirkimo sąlygose nustatytų pašalinimo pagrindų, jeigu pašalinimo pagrindai yra taikomi. Jeigu dėl ūkio subjekto yra bent vienas specialiosiose pirkimo sąlygose nustatytas pašalinimo pagrindas,  perkančioji organizacija reikalaus per jos nustatytą terminą pakeisti jį kitu ūkio subjektu, dėl kurio nėra pašalinimo pagrindų. Šio punkto nuostatos taikomos ir subtiekėjams, jeigu specialiosiose pirkimo sąlygose nustatyta, kad pašalinimo pagrindai taikomi ir jiems.</w:t>
      </w:r>
    </w:p>
    <w:p w14:paraId="60512805"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Nepaisant 6.2. ir 6.3. punkto nuostatų, tiekėjas iš pirkimo nepašalinamas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3 ir 10 dalyse nustatytais atvejais (atsižvelgiant į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straipsnio 11 ir 12 dalių nuostatas),</w:t>
      </w:r>
      <w:r w:rsidRPr="009A31DE">
        <w:rPr>
          <w:rFonts w:ascii="Times New Roman" w:eastAsia="Arial" w:hAnsi="Times New Roman" w:cs="Times New Roman"/>
          <w:sz w:val="24"/>
          <w:szCs w:val="24"/>
          <w:lang w:eastAsia="lt-LT"/>
        </w:rPr>
        <w:t xml:space="preserve"> taip pat jeigu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8 dalį vertindama tiekėjo patikimumą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priėmė sprendimą, kad tiekėjo pašalinimas iš pirkimo procedūros būtų neproporcingas vertinamam tiekėjo elgesiui arba perkančioji organizacija priėmė sprendimą, kad esant nustatytam pašalinimo pagrindui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46 straipsnio 4 dalies 7 punkto c papunktį būtų reikšmingai apribota konkurencija. Priimant sprendimus dėl tiekėjo pašalinimo iš pirkimo procedūros 6.3 punkte nurodytais pašalinimo pagrindais gali būti atsižvelgiama į pagal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52 ir 91 straipsnius skelbiamą informaciją.   </w:t>
      </w:r>
    </w:p>
    <w:p w14:paraId="60512806"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bCs/>
          <w:iCs/>
          <w:sz w:val="24"/>
          <w:szCs w:val="24"/>
          <w:lang w:eastAsia="lt-LT"/>
        </w:rPr>
      </w:pPr>
      <w:r w:rsidRPr="009A31DE">
        <w:rPr>
          <w:rFonts w:ascii="Times New Roman" w:eastAsia="Calibri" w:hAnsi="Times New Roman" w:cs="Times New Roman"/>
          <w:sz w:val="24"/>
          <w:szCs w:val="24"/>
          <w:lang w:eastAsia="lt-LT"/>
        </w:rPr>
        <w:t>Tiekėjams nustatomi kvalifikacijos reikalavimai, jei taikoma, ir (arba) reikalavimai dėl kokybės vadybos sistemos ir (arba) aplinkos apsaugos vadybos sistemos standartų laikymosi ir jų atitiktį patvirtinantys dokumentai nurodyti specialiosiose pirkimo sąlygose.</w:t>
      </w:r>
      <w:r w:rsidRPr="009A31DE">
        <w:rPr>
          <w:rFonts w:ascii="Times New Roman" w:eastAsia="Calibri" w:hAnsi="Times New Roman" w:cs="Times New Roman"/>
          <w:bCs/>
          <w:iCs/>
          <w:sz w:val="24"/>
          <w:szCs w:val="24"/>
          <w:lang w:eastAsia="lt-LT"/>
        </w:rPr>
        <w:t xml:space="preserve"> </w:t>
      </w:r>
    </w:p>
    <w:p w14:paraId="60512807" w14:textId="77777777" w:rsidR="009A31DE" w:rsidRP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J</w:t>
      </w:r>
      <w:r w:rsidRPr="009A31DE">
        <w:rPr>
          <w:rFonts w:ascii="Times New Roman" w:eastAsia="Calibri" w:hAnsi="Times New Roman" w:cs="Times New Roman"/>
          <w:color w:val="000000"/>
          <w:sz w:val="24"/>
          <w:szCs w:val="24"/>
          <w:lang w:eastAsia="lt-LT"/>
        </w:rPr>
        <w:t xml:space="preserve">eigu tiekėjo kvalifikacija dėl teisės verstis atitinkama veikla nebuvo tikrinama arba tikrinama ne visa apimtimi, tiekėjas, teikdamas pasiūlymą,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color w:val="000000"/>
          <w:sz w:val="24"/>
          <w:szCs w:val="24"/>
          <w:lang w:eastAsia="lt-LT"/>
        </w:rPr>
        <w:t>įsipareigoja, kad sutartį vykdys tik teisę verstis atitinkama veikla turintys asmenys.</w:t>
      </w:r>
    </w:p>
    <w:p w14:paraId="60512808" w14:textId="6D16018B" w:rsidR="009A31DE" w:rsidRDefault="009A31DE" w:rsidP="0049436D">
      <w:pPr>
        <w:numPr>
          <w:ilvl w:val="1"/>
          <w:numId w:val="7"/>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Jeigu ūkio subjektas, kurio pajėgumais tiekėjas remiasi, netenkina jam keliamų kvalifikacijos reikalavimų, jeigu tokie reikalavimai buvo keliami, perkančioji organizacija pareikalaus per jos nustatytą terminą pakeisti jį reikalavimus atitinkančiu ūkio subjektu.</w:t>
      </w:r>
    </w:p>
    <w:p w14:paraId="1BBD4217" w14:textId="77777777" w:rsidR="003A488E" w:rsidRDefault="003A488E" w:rsidP="003A488E">
      <w:pPr>
        <w:tabs>
          <w:tab w:val="left" w:pos="1701"/>
        </w:tabs>
        <w:spacing w:after="0" w:line="240" w:lineRule="auto"/>
        <w:ind w:left="1134"/>
        <w:contextualSpacing/>
        <w:jc w:val="both"/>
        <w:rPr>
          <w:rFonts w:ascii="Times New Roman" w:eastAsia="Calibri" w:hAnsi="Times New Roman" w:cs="Times New Roman"/>
          <w:sz w:val="24"/>
          <w:szCs w:val="24"/>
          <w:lang w:eastAsia="lt-LT"/>
        </w:rPr>
      </w:pPr>
    </w:p>
    <w:p w14:paraId="0A8827F7" w14:textId="77777777" w:rsidR="003A488E" w:rsidRPr="003A488E" w:rsidRDefault="003A488E" w:rsidP="003A488E">
      <w:pPr>
        <w:keepNext/>
        <w:keepLines/>
        <w:numPr>
          <w:ilvl w:val="0"/>
          <w:numId w:val="9"/>
        </w:numPr>
        <w:pBdr>
          <w:bottom w:val="single" w:sz="4" w:space="2" w:color="ED7D31"/>
        </w:pBdr>
        <w:tabs>
          <w:tab w:val="left" w:pos="567"/>
        </w:tabs>
        <w:spacing w:before="360" w:after="120" w:line="20" w:lineRule="atLeast"/>
        <w:ind w:right="-294"/>
        <w:contextualSpacing/>
        <w:outlineLvl w:val="0"/>
        <w:rPr>
          <w:rFonts w:ascii="Times New Roman" w:eastAsia="Calibri Light" w:hAnsi="Times New Roman" w:cs="Times New Roman"/>
          <w:b/>
          <w:sz w:val="28"/>
          <w:szCs w:val="28"/>
          <w:lang w:eastAsia="lt-LT"/>
        </w:rPr>
      </w:pPr>
      <w:bookmarkStart w:id="20" w:name="_Toc167348958"/>
      <w:proofErr w:type="spellStart"/>
      <w:r w:rsidRPr="003A488E">
        <w:rPr>
          <w:rFonts w:ascii="Times New Roman" w:eastAsia="Calibri Light" w:hAnsi="Times New Roman" w:cs="Times New Roman"/>
          <w:b/>
          <w:bCs/>
          <w:sz w:val="28"/>
          <w:szCs w:val="28"/>
          <w:lang w:eastAsia="lt-LT"/>
        </w:rPr>
        <w:t>EBVPD</w:t>
      </w:r>
      <w:proofErr w:type="spellEnd"/>
      <w:r w:rsidRPr="003A488E">
        <w:rPr>
          <w:rFonts w:ascii="Times New Roman" w:eastAsia="Calibri Light" w:hAnsi="Times New Roman" w:cs="Times New Roman"/>
          <w:b/>
          <w:bCs/>
          <w:sz w:val="28"/>
          <w:szCs w:val="28"/>
          <w:lang w:eastAsia="lt-LT"/>
        </w:rPr>
        <w:t xml:space="preserve"> arba laisvos formos deklaracijos pateikimo tvarka ir pateikiamos informacijos patvirtinimo priemonės</w:t>
      </w:r>
      <w:bookmarkEnd w:id="20"/>
      <w:r w:rsidRPr="003A488E">
        <w:rPr>
          <w:rFonts w:ascii="Times New Roman" w:eastAsia="Calibri Light" w:hAnsi="Times New Roman" w:cs="Times New Roman"/>
          <w:b/>
          <w:sz w:val="28"/>
          <w:szCs w:val="28"/>
          <w:lang w:eastAsia="lt-LT"/>
        </w:rPr>
        <w:t xml:space="preserve"> </w:t>
      </w:r>
    </w:p>
    <w:p w14:paraId="69D7B539" w14:textId="260F400F" w:rsidR="00714A12" w:rsidRPr="00A56714" w:rsidRDefault="003A488E"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7.1.</w:t>
      </w:r>
      <w:r w:rsidRPr="003A488E">
        <w:rPr>
          <w:rFonts w:ascii="Times New Roman" w:eastAsia="Calibri" w:hAnsi="Times New Roman" w:cs="Times New Roman"/>
          <w:sz w:val="24"/>
          <w:szCs w:val="24"/>
          <w:lang w:eastAsia="lt-LT"/>
        </w:rPr>
        <w:tab/>
        <w:t>Specialiosiose pirkimo sąlygose nurodyta, ar tiekėjas, teikdamas pasiūlymą, turi pateikti</w:t>
      </w:r>
      <w:r w:rsidR="00A56714">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xml:space="preserve"> – aktualią deklaraciją, pakeičiančią kompetentingų institucijų išduodamus dokumentus ir preliminariai patvirtinančią, kad tiekėjas ir ūkio subjektai, kurių pajėgumais jis remiasi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49 straipsnį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88 straipsnio 5 dalies nuostatų taikymo atvejais ir subtiekėjai), atitinka specialiosiose pirkimo sąlygose pagal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47, 48 straipsnius nustatytus reikalavimus dėl pašalinimo pagrindų nebuvimo, kvalifikacijos reikalavimus, reikalavimus dėl kokybės vadybos sistemos ir (arba) aplinkos apsaugos vadybos sistemos standartų laikymosi (toliau visi kartu – reikalavimai)</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laisvos formos deklaraciją dėl atitikties keliamiems reikalavimams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arba</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neturi pateikti nei </w:t>
      </w:r>
      <w:proofErr w:type="spellStart"/>
      <w:r w:rsidRPr="003A488E">
        <w:rPr>
          <w:rFonts w:ascii="Times New Roman" w:eastAsia="Calibri" w:hAnsi="Times New Roman" w:cs="Times New Roman"/>
          <w:sz w:val="24"/>
          <w:szCs w:val="24"/>
          <w:lang w:eastAsia="lt-LT"/>
        </w:rPr>
        <w:t>EBVPD</w:t>
      </w:r>
      <w:proofErr w:type="spellEnd"/>
      <w:r w:rsidRPr="003A488E">
        <w:rPr>
          <w:rFonts w:ascii="Times New Roman" w:eastAsia="Calibri" w:hAnsi="Times New Roman" w:cs="Times New Roman"/>
          <w:sz w:val="24"/>
          <w:szCs w:val="24"/>
          <w:lang w:eastAsia="lt-LT"/>
        </w:rPr>
        <w:t>, nei laisvos formos deklaracijos.</w:t>
      </w:r>
      <w:r w:rsidR="00A56714">
        <w:rPr>
          <w:rFonts w:ascii="Times New Roman" w:eastAsia="Calibri" w:hAnsi="Times New Roman" w:cs="Times New Roman"/>
          <w:sz w:val="24"/>
          <w:szCs w:val="24"/>
          <w:lang w:eastAsia="lt-LT"/>
        </w:rPr>
        <w:t xml:space="preserve"> </w:t>
      </w:r>
      <w:r w:rsidRPr="003A488E">
        <w:rPr>
          <w:rFonts w:ascii="Times New Roman" w:eastAsia="Calibri" w:hAnsi="Times New Roman" w:cs="Times New Roman"/>
          <w:sz w:val="24"/>
          <w:szCs w:val="24"/>
          <w:lang w:eastAsia="lt-LT"/>
        </w:rPr>
        <w:t xml:space="preserve">Pažymų, patvirtinančių </w:t>
      </w:r>
      <w:proofErr w:type="spellStart"/>
      <w:r w:rsidRPr="003A488E">
        <w:rPr>
          <w:rFonts w:ascii="Times New Roman" w:eastAsia="Calibri" w:hAnsi="Times New Roman" w:cs="Times New Roman"/>
          <w:sz w:val="24"/>
          <w:szCs w:val="24"/>
          <w:lang w:eastAsia="lt-LT"/>
        </w:rPr>
        <w:t>VPĮ</w:t>
      </w:r>
      <w:proofErr w:type="spellEnd"/>
      <w:r w:rsidRPr="003A488E">
        <w:rPr>
          <w:rFonts w:ascii="Times New Roman" w:eastAsia="Calibri" w:hAnsi="Times New Roman" w:cs="Times New Roman"/>
          <w:sz w:val="24"/>
          <w:szCs w:val="24"/>
          <w:lang w:eastAsia="lt-LT"/>
        </w:rPr>
        <w:t xml:space="preserve"> 46 straipsnyje nurodytų tiekėjo pašalinimo pagrindų nebuvimą, nereikalaujama, išskyrus tuos atvejus, kai kyla pagrįstų abejonių dėl tiekėjų patikimumo.</w:t>
      </w:r>
    </w:p>
    <w:p w14:paraId="0E6DF4AA" w14:textId="321946B6" w:rsidR="00714A12" w:rsidRDefault="00714A12" w:rsidP="00714A12">
      <w:pPr>
        <w:tabs>
          <w:tab w:val="left" w:pos="1701"/>
        </w:tabs>
        <w:spacing w:after="0" w:line="240" w:lineRule="auto"/>
        <w:ind w:firstLine="1134"/>
        <w:contextualSpacing/>
        <w:jc w:val="both"/>
        <w:rPr>
          <w:rFonts w:ascii="Times New Roman" w:eastAsia="Calibri" w:hAnsi="Times New Roman" w:cs="Times New Roman"/>
          <w:i/>
          <w:iCs/>
          <w:sz w:val="24"/>
          <w:szCs w:val="24"/>
          <w:lang w:eastAsia="lt-LT"/>
        </w:rPr>
      </w:pPr>
      <w:r>
        <w:rPr>
          <w:rFonts w:ascii="Times New Roman" w:eastAsia="Calibri" w:hAnsi="Times New Roman" w:cs="Times New Roman"/>
          <w:bCs/>
          <w:iCs/>
          <w:sz w:val="24"/>
          <w:szCs w:val="24"/>
          <w:lang w:eastAsia="lt-LT"/>
        </w:rPr>
        <w:t>7.2.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Jeigu specialiosiose pirkimo sąlygose reikalaujama pateikti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tokiu atveju taikomos šio skyriaus 7.2-7.5 punktuose nurodytos nuostatos. </w:t>
      </w:r>
      <w:r w:rsidR="003A488E" w:rsidRPr="003A488E">
        <w:rPr>
          <w:rFonts w:ascii="Times New Roman" w:eastAsia="Calibri" w:hAnsi="Times New Roman" w:cs="Times New Roman"/>
          <w:i/>
          <w:iCs/>
          <w:sz w:val="24"/>
          <w:szCs w:val="24"/>
          <w:lang w:eastAsia="lt-LT"/>
        </w:rPr>
        <w:t xml:space="preserve">Atskirą </w:t>
      </w:r>
      <w:proofErr w:type="spellStart"/>
      <w:r w:rsidR="003A488E" w:rsidRPr="003A488E">
        <w:rPr>
          <w:rFonts w:ascii="Times New Roman" w:eastAsia="Calibri" w:hAnsi="Times New Roman" w:cs="Times New Roman"/>
          <w:i/>
          <w:iCs/>
          <w:sz w:val="24"/>
          <w:szCs w:val="24"/>
          <w:lang w:eastAsia="lt-LT"/>
        </w:rPr>
        <w:t>EBVPD</w:t>
      </w:r>
      <w:proofErr w:type="spellEnd"/>
      <w:r w:rsidR="003A488E" w:rsidRPr="003A488E">
        <w:rPr>
          <w:rFonts w:ascii="Times New Roman" w:eastAsia="Calibri" w:hAnsi="Times New Roman" w:cs="Times New Roman"/>
          <w:i/>
          <w:iCs/>
          <w:sz w:val="24"/>
          <w:szCs w:val="24"/>
          <w:lang w:eastAsia="lt-LT"/>
        </w:rPr>
        <w:t xml:space="preserve"> pildo</w:t>
      </w:r>
      <w:r w:rsidR="00A56714">
        <w:rPr>
          <w:rFonts w:ascii="Times New Roman" w:eastAsia="Calibri" w:hAnsi="Times New Roman" w:cs="Times New Roman"/>
          <w:i/>
          <w:iCs/>
          <w:sz w:val="24"/>
          <w:szCs w:val="24"/>
          <w:lang w:eastAsia="lt-LT"/>
        </w:rPr>
        <w:t>:</w:t>
      </w:r>
    </w:p>
    <w:p w14:paraId="6A591AA8" w14:textId="77777777" w:rsidR="00714A12" w:rsidRDefault="00714A12" w:rsidP="00714A12">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sidRPr="00A56714">
        <w:rPr>
          <w:rFonts w:ascii="Times New Roman" w:eastAsia="Calibri" w:hAnsi="Times New Roman" w:cs="Times New Roman"/>
          <w:sz w:val="24"/>
          <w:szCs w:val="24"/>
          <w:lang w:eastAsia="lt-LT"/>
        </w:rPr>
        <w:t>7.2.1</w:t>
      </w:r>
      <w:r>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ab/>
      </w:r>
      <w:r w:rsidR="003A488E" w:rsidRPr="003A488E">
        <w:rPr>
          <w:rFonts w:ascii="Times New Roman" w:eastAsia="Calibri" w:hAnsi="Times New Roman" w:cs="Times New Roman"/>
          <w:bCs/>
          <w:i/>
          <w:iCs/>
          <w:sz w:val="24"/>
          <w:szCs w:val="24"/>
          <w:lang w:eastAsia="lt-LT"/>
        </w:rPr>
        <w:t>tiekėjas;</w:t>
      </w:r>
    </w:p>
    <w:p w14:paraId="3AEF1432" w14:textId="77777777" w:rsidR="00A56714" w:rsidRDefault="00714A12"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7.2.2.</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kiekvienas tiekėjų grupės narys (jeigu pasiūlymą teikia tiekėjų grupė);</w:t>
      </w:r>
    </w:p>
    <w:p w14:paraId="3F6DAA13"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7.2.3.</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bCs/>
          <w:i/>
          <w:iCs/>
          <w:sz w:val="24"/>
          <w:szCs w:val="24"/>
          <w:lang w:eastAsia="lt-LT"/>
        </w:rPr>
        <w:t xml:space="preserve">kiekvienas ūkio subjektas, jeigu tiekėjas remiasi jo pajėgumais pagal </w:t>
      </w:r>
      <w:proofErr w:type="spellStart"/>
      <w:r w:rsidR="003A488E" w:rsidRPr="003A488E">
        <w:rPr>
          <w:rFonts w:ascii="Times New Roman" w:eastAsia="Calibri" w:hAnsi="Times New Roman" w:cs="Times New Roman"/>
          <w:bCs/>
          <w:i/>
          <w:iCs/>
          <w:sz w:val="24"/>
          <w:szCs w:val="24"/>
          <w:lang w:eastAsia="lt-LT"/>
        </w:rPr>
        <w:t>VPĮ</w:t>
      </w:r>
      <w:proofErr w:type="spellEnd"/>
      <w:r w:rsidR="003A488E" w:rsidRPr="003A488E">
        <w:rPr>
          <w:rFonts w:ascii="Times New Roman" w:eastAsia="Calibri" w:hAnsi="Times New Roman" w:cs="Times New Roman"/>
          <w:bCs/>
          <w:i/>
          <w:iCs/>
          <w:sz w:val="24"/>
          <w:szCs w:val="24"/>
          <w:lang w:eastAsia="lt-LT"/>
        </w:rPr>
        <w:t xml:space="preserve"> 49 straipsnį;</w:t>
      </w:r>
    </w:p>
    <w:p w14:paraId="1662D556"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7.2.4.</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 xml:space="preserve">fiziniai asmenys, kuriuos tiekėjas ketina įdarbinti pirkimo laimėjimo atveju ir kurių pajėgumais tiekėjas remiasi pagal </w:t>
      </w:r>
      <w:proofErr w:type="spellStart"/>
      <w:r w:rsidR="003A488E" w:rsidRPr="003A488E">
        <w:rPr>
          <w:rFonts w:ascii="Times New Roman" w:eastAsia="Calibri" w:hAnsi="Times New Roman" w:cs="Times New Roman"/>
          <w:i/>
          <w:iCs/>
          <w:sz w:val="24"/>
          <w:szCs w:val="24"/>
          <w:lang w:eastAsia="lt-LT"/>
        </w:rPr>
        <w:t>VPĮ</w:t>
      </w:r>
      <w:proofErr w:type="spellEnd"/>
      <w:r w:rsidR="003A488E" w:rsidRPr="003A488E">
        <w:rPr>
          <w:rFonts w:ascii="Times New Roman" w:eastAsia="Calibri" w:hAnsi="Times New Roman" w:cs="Times New Roman"/>
          <w:i/>
          <w:iCs/>
          <w:sz w:val="24"/>
          <w:szCs w:val="24"/>
          <w:lang w:eastAsia="lt-LT"/>
        </w:rPr>
        <w:t xml:space="preserve"> 49 straipsnį (</w:t>
      </w:r>
      <w:proofErr w:type="spellStart"/>
      <w:r w:rsidR="003A488E" w:rsidRPr="003A488E">
        <w:rPr>
          <w:rFonts w:ascii="Times New Roman" w:eastAsia="Calibri" w:hAnsi="Times New Roman" w:cs="Times New Roman"/>
          <w:i/>
          <w:iCs/>
          <w:sz w:val="24"/>
          <w:szCs w:val="24"/>
          <w:lang w:eastAsia="lt-LT"/>
        </w:rPr>
        <w:t>kvazisubtiekėjai</w:t>
      </w:r>
      <w:proofErr w:type="spellEnd"/>
      <w:r w:rsidR="003A488E" w:rsidRPr="003A488E">
        <w:rPr>
          <w:rFonts w:ascii="Times New Roman" w:eastAsia="Calibri" w:hAnsi="Times New Roman" w:cs="Times New Roman"/>
          <w:i/>
          <w:iCs/>
          <w:sz w:val="24"/>
          <w:szCs w:val="24"/>
          <w:lang w:eastAsia="lt-LT"/>
        </w:rPr>
        <w:t>) (</w:t>
      </w:r>
      <w:r w:rsidR="003A488E" w:rsidRPr="003A488E">
        <w:rPr>
          <w:rFonts w:ascii="Times New Roman" w:eastAsia="Calibri" w:hAnsi="Times New Roman" w:cs="Times New Roman"/>
          <w:b/>
          <w:bCs/>
          <w:i/>
          <w:iCs/>
          <w:sz w:val="24"/>
          <w:szCs w:val="24"/>
          <w:lang w:eastAsia="lt-LT"/>
        </w:rPr>
        <w:t>jeigu  perkančioji organizacija nustato reikalavimus dėl fizinių asmenų, kurių kvalifikacija tiekėjas remiasi ir kuriuos, pirkimo laimėjimo atveju, tiekėjas ketina įdarbinti, pašalinimo pagrindų</w:t>
      </w:r>
      <w:r w:rsidR="003A488E" w:rsidRPr="003A488E">
        <w:rPr>
          <w:rFonts w:ascii="Times New Roman" w:eastAsia="Calibri" w:hAnsi="Times New Roman" w:cs="Times New Roman"/>
          <w:i/>
          <w:iCs/>
          <w:sz w:val="24"/>
          <w:szCs w:val="24"/>
          <w:lang w:eastAsia="lt-LT"/>
        </w:rPr>
        <w:t>)</w:t>
      </w:r>
      <w:r>
        <w:rPr>
          <w:rFonts w:ascii="Times New Roman" w:eastAsia="Calibri" w:hAnsi="Times New Roman" w:cs="Times New Roman"/>
          <w:i/>
          <w:iCs/>
          <w:sz w:val="24"/>
          <w:szCs w:val="24"/>
          <w:lang w:eastAsia="lt-LT"/>
        </w:rPr>
        <w:t>;</w:t>
      </w:r>
    </w:p>
    <w:p w14:paraId="7B78076F"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7.2.5.</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i/>
          <w:iCs/>
          <w:sz w:val="24"/>
          <w:szCs w:val="24"/>
          <w:lang w:eastAsia="lt-LT"/>
        </w:rPr>
        <w:t>Pasiūlymo teikimo metu žinomi subtiekėjai (</w:t>
      </w:r>
      <w:r w:rsidR="003A488E" w:rsidRPr="003A488E">
        <w:rPr>
          <w:rFonts w:ascii="Times New Roman" w:eastAsia="Calibri" w:hAnsi="Times New Roman" w:cs="Times New Roman"/>
          <w:b/>
          <w:bCs/>
          <w:i/>
          <w:iCs/>
          <w:sz w:val="24"/>
          <w:szCs w:val="24"/>
          <w:lang w:eastAsia="lt-LT"/>
        </w:rPr>
        <w:t xml:space="preserve">jeigu </w:t>
      </w:r>
      <w:r w:rsidR="003A488E" w:rsidRPr="003A488E">
        <w:rPr>
          <w:rFonts w:ascii="Times New Roman" w:eastAsia="Calibri" w:hAnsi="Times New Roman" w:cs="Times New Roman"/>
          <w:i/>
          <w:iCs/>
          <w:sz w:val="24"/>
          <w:szCs w:val="24"/>
          <w:lang w:eastAsia="lt-LT"/>
        </w:rPr>
        <w:t xml:space="preserve"> </w:t>
      </w:r>
      <w:r w:rsidR="003A488E" w:rsidRPr="003A488E">
        <w:rPr>
          <w:rFonts w:ascii="Times New Roman" w:eastAsia="Calibri" w:hAnsi="Times New Roman" w:cs="Times New Roman"/>
          <w:b/>
          <w:bCs/>
          <w:i/>
          <w:iCs/>
          <w:sz w:val="24"/>
          <w:szCs w:val="24"/>
          <w:lang w:eastAsia="lt-LT"/>
        </w:rPr>
        <w:t>perkančioji organizacija nustato reikalavimus dėl subtiekėjų pašalinimo pagrindų</w:t>
      </w:r>
      <w:r w:rsidR="003A488E" w:rsidRPr="003A488E">
        <w:rPr>
          <w:rFonts w:ascii="Times New Roman" w:eastAsia="Calibri" w:hAnsi="Times New Roman" w:cs="Times New Roman"/>
          <w:i/>
          <w:iCs/>
          <w:sz w:val="24"/>
          <w:szCs w:val="24"/>
          <w:lang w:eastAsia="lt-LT"/>
        </w:rPr>
        <w:t>).</w:t>
      </w:r>
    </w:p>
    <w:p w14:paraId="60E2DE0B"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bCs/>
          <w:iCs/>
          <w:sz w:val="24"/>
          <w:szCs w:val="24"/>
          <w:lang w:eastAsia="lt-LT"/>
        </w:rPr>
        <w:t>7.3.</w:t>
      </w:r>
      <w:r>
        <w:rPr>
          <w:rFonts w:ascii="Times New Roman" w:eastAsia="Calibri" w:hAnsi="Times New Roman" w:cs="Times New Roman"/>
          <w:bCs/>
          <w:iCs/>
          <w:sz w:val="24"/>
          <w:szCs w:val="24"/>
          <w:lang w:eastAsia="lt-LT"/>
        </w:rPr>
        <w:tab/>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pildomas jį įkėlus interneto svetainėje </w:t>
      </w:r>
      <w:hyperlink r:id="rId9" w:history="1">
        <w:r w:rsidR="003A488E" w:rsidRPr="003A488E">
          <w:rPr>
            <w:rFonts w:ascii="Times New Roman" w:eastAsia="Calibri" w:hAnsi="Times New Roman" w:cs="Times New Roman"/>
            <w:bCs/>
            <w:color w:val="0070C0"/>
            <w:sz w:val="24"/>
            <w:szCs w:val="24"/>
            <w:lang w:eastAsia="lt-LT"/>
          </w:rPr>
          <w:t>http://ebvpd.eviesiejipirkimai.lt/espd-web/</w:t>
        </w:r>
      </w:hyperlink>
      <w:r w:rsidR="003A488E" w:rsidRPr="003A488E">
        <w:rPr>
          <w:rFonts w:ascii="Times New Roman" w:eastAsia="Calibri" w:hAnsi="Times New Roman" w:cs="Times New Roman"/>
          <w:bCs/>
          <w:sz w:val="24"/>
          <w:szCs w:val="24"/>
          <w:lang w:eastAsia="lt-LT"/>
        </w:rPr>
        <w:t>.</w:t>
      </w:r>
      <w:r w:rsidR="003A488E" w:rsidRPr="003A488E">
        <w:rPr>
          <w:rFonts w:ascii="Times New Roman" w:eastAsia="Calibri" w:hAnsi="Times New Roman" w:cs="Times New Roman"/>
          <w:sz w:val="24"/>
          <w:szCs w:val="24"/>
          <w:lang w:eastAsia="lt-LT"/>
        </w:rPr>
        <w:t xml:space="preserve"> Teikdamas pasiūlymą </w:t>
      </w:r>
      <w:proofErr w:type="spellStart"/>
      <w:r w:rsidR="003A488E" w:rsidRPr="003A488E">
        <w:rPr>
          <w:rFonts w:ascii="Times New Roman" w:eastAsia="Calibri" w:hAnsi="Times New Roman" w:cs="Times New Roman"/>
          <w:sz w:val="24"/>
          <w:szCs w:val="24"/>
          <w:lang w:eastAsia="lt-LT"/>
        </w:rPr>
        <w:t>CVP</w:t>
      </w:r>
      <w:proofErr w:type="spellEnd"/>
      <w:r w:rsidR="003A488E" w:rsidRPr="003A488E">
        <w:rPr>
          <w:rFonts w:ascii="Times New Roman" w:eastAsia="Calibri" w:hAnsi="Times New Roman" w:cs="Times New Roman"/>
          <w:sz w:val="24"/>
          <w:szCs w:val="24"/>
          <w:lang w:eastAsia="lt-LT"/>
        </w:rPr>
        <w:t xml:space="preserve"> </w:t>
      </w:r>
      <w:proofErr w:type="spellStart"/>
      <w:r w:rsidR="003A488E" w:rsidRPr="003A488E">
        <w:rPr>
          <w:rFonts w:ascii="Times New Roman" w:eastAsia="Calibri" w:hAnsi="Times New Roman" w:cs="Times New Roman"/>
          <w:sz w:val="24"/>
          <w:szCs w:val="24"/>
          <w:lang w:eastAsia="lt-LT"/>
        </w:rPr>
        <w:t>IS</w:t>
      </w:r>
      <w:proofErr w:type="spellEnd"/>
      <w:r w:rsidR="003A488E" w:rsidRPr="003A488E">
        <w:rPr>
          <w:rFonts w:ascii="Times New Roman" w:eastAsia="Calibri" w:hAnsi="Times New Roman" w:cs="Times New Roman"/>
          <w:sz w:val="24"/>
          <w:szCs w:val="24"/>
          <w:lang w:eastAsia="lt-LT"/>
        </w:rPr>
        <w:t xml:space="preserve"> priemonėmis šį užpildytą ir pasirašytą (išskyrus jei visą pasiūlymą elektroniniu parašu pasirašo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turintis pasirašyti asmuo)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tiekėjas turi pridėti kartu su kitais pasiūlymo dokumentais (pasiūlymo pateikimo skiltyje „Prisegti dokumentus“).</w:t>
      </w:r>
    </w:p>
    <w:p w14:paraId="23F81F35"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sz w:val="24"/>
          <w:szCs w:val="24"/>
          <w:lang w:eastAsia="lt-LT"/>
        </w:rPr>
        <w:t>7.4.</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įvertinusi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pateiktą informaciją ir, jeigu taikytina, </w:t>
      </w:r>
      <w:proofErr w:type="spellStart"/>
      <w:r w:rsidR="003A488E" w:rsidRPr="003A488E">
        <w:rPr>
          <w:rFonts w:ascii="Times New Roman" w:eastAsia="Calibri" w:hAnsi="Times New Roman" w:cs="Times New Roman"/>
          <w:sz w:val="24"/>
          <w:szCs w:val="24"/>
          <w:lang w:eastAsia="lt-LT"/>
        </w:rPr>
        <w:t>EBVPD</w:t>
      </w:r>
      <w:proofErr w:type="spellEnd"/>
      <w:r w:rsidR="003A488E" w:rsidRPr="003A488E">
        <w:rPr>
          <w:rFonts w:ascii="Times New Roman" w:eastAsia="Calibri" w:hAnsi="Times New Roman" w:cs="Times New Roman"/>
          <w:sz w:val="24"/>
          <w:szCs w:val="24"/>
          <w:lang w:eastAsia="lt-LT"/>
        </w:rPr>
        <w:t xml:space="preserve">  pagrindžiančiuose dokumentuose pateiktą informaciją, priima sprendimą dėl kiekvieno pasiūlymą pateikusio dalyvio atitikties reikalavimams ir kiekvienam iš jų per specialiosiose pirkimo sąlygose nustatytą terminą raštu praneša apie šio patikrinimo rezultatus, pagrįsdama priimtus sprendimus. Teisę dalyvauti tolesnėse pirkimo procedūrose turi tik tie pirkimo dalyviai, kurie atitinka  perkančiosios organizacijos keliamus reikalavimus.</w:t>
      </w:r>
    </w:p>
    <w:p w14:paraId="2BCBB39A" w14:textId="77777777" w:rsidR="00A56714" w:rsidRDefault="00A56714" w:rsidP="00A56714">
      <w:pPr>
        <w:tabs>
          <w:tab w:val="left" w:pos="1701"/>
        </w:tabs>
        <w:spacing w:after="0" w:line="240" w:lineRule="auto"/>
        <w:ind w:firstLine="1134"/>
        <w:contextualSpacing/>
        <w:jc w:val="both"/>
        <w:rPr>
          <w:rFonts w:ascii="Times New Roman" w:eastAsia="Times New Roman" w:hAnsi="Times New Roman" w:cs="Times New Roman"/>
          <w:sz w:val="24"/>
          <w:szCs w:val="24"/>
          <w:lang w:eastAsia="lt-LT"/>
        </w:rPr>
      </w:pPr>
      <w:r>
        <w:rPr>
          <w:rFonts w:ascii="Times New Roman" w:eastAsia="Calibri" w:hAnsi="Times New Roman" w:cs="Times New Roman"/>
          <w:bCs/>
          <w:iCs/>
          <w:sz w:val="24"/>
          <w:szCs w:val="24"/>
          <w:lang w:eastAsia="lt-LT"/>
        </w:rPr>
        <w:t>7.5.</w:t>
      </w:r>
      <w:r>
        <w:rPr>
          <w:rFonts w:ascii="Times New Roman" w:eastAsia="Calibri" w:hAnsi="Times New Roman" w:cs="Times New Roman"/>
          <w:bCs/>
          <w:iCs/>
          <w:sz w:val="24"/>
          <w:szCs w:val="24"/>
          <w:lang w:eastAsia="lt-LT"/>
        </w:rPr>
        <w:tab/>
      </w:r>
      <w:proofErr w:type="spellStart"/>
      <w:r w:rsidR="003A488E" w:rsidRPr="003A488E">
        <w:rPr>
          <w:rFonts w:ascii="Times New Roman" w:eastAsia="Times New Roman" w:hAnsi="Times New Roman" w:cs="Times New Roman"/>
          <w:sz w:val="24"/>
          <w:szCs w:val="24"/>
          <w:lang w:eastAsia="lt-LT"/>
        </w:rPr>
        <w:t>EBVPD</w:t>
      </w:r>
      <w:proofErr w:type="spellEnd"/>
      <w:r w:rsidR="003A488E" w:rsidRPr="003A488E">
        <w:rPr>
          <w:rFonts w:ascii="Times New Roman" w:eastAsia="Times New Roman" w:hAnsi="Times New Roman" w:cs="Times New Roman"/>
          <w:sz w:val="24"/>
          <w:szCs w:val="24"/>
          <w:lang w:eastAsia="lt-LT"/>
        </w:rPr>
        <w:t xml:space="preserve"> nurodytą informaciją pagrindžiantys dokumentai kartu su pasiūlymu neteikiami.</w:t>
      </w:r>
    </w:p>
    <w:p w14:paraId="25EB29F0"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color w:val="000000"/>
          <w:sz w:val="24"/>
          <w:szCs w:val="24"/>
          <w:lang w:eastAsia="lt-LT"/>
        </w:rPr>
      </w:pPr>
      <w:r>
        <w:rPr>
          <w:rFonts w:ascii="Times New Roman" w:eastAsia="Times New Roman" w:hAnsi="Times New Roman" w:cs="Times New Roman"/>
          <w:sz w:val="24"/>
          <w:szCs w:val="24"/>
          <w:lang w:eastAsia="lt-LT"/>
        </w:rPr>
        <w:t>7.6.</w:t>
      </w:r>
      <w:r>
        <w:rPr>
          <w:rFonts w:ascii="Times New Roman" w:eastAsia="Times New Roman" w:hAnsi="Times New Roman" w:cs="Times New Roman"/>
          <w:sz w:val="24"/>
          <w:szCs w:val="24"/>
          <w:lang w:eastAsia="lt-LT"/>
        </w:rPr>
        <w:tab/>
      </w:r>
      <w:r w:rsidR="003A488E" w:rsidRPr="003A488E">
        <w:rPr>
          <w:rFonts w:ascii="Times New Roman" w:eastAsia="Calibri" w:hAnsi="Times New Roman" w:cs="Times New Roman"/>
          <w:color w:val="000000"/>
          <w:sz w:val="24"/>
          <w:szCs w:val="24"/>
          <w:lang w:eastAsia="lt-LT"/>
        </w:rPr>
        <w:t>Perkančioji organizacija bet kuriuo pirkimo procedūros metu gali paprašyti dalyvių pateikti visus ar dalį dokumentų, patvirtinančių jų pašalinimo pagrindų nebuvimą (tik turėdama pagrįstų abejonių dėl jų patikimumo), jeigu taikoma,  taip pat atitiktį kvalifikacijos reikalavimams, jeigu taikoma, ir, jeigu taikytina, kokybės vadybos sistemos ir (arba) aplinkos apsaugos vadybos sistemos standartams, jeigu tai būtina siekiant užtikrinti tinkamą pirkimo procedūros atlikimą.</w:t>
      </w:r>
    </w:p>
    <w:p w14:paraId="26B79147"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color w:val="000000"/>
          <w:sz w:val="24"/>
          <w:szCs w:val="24"/>
          <w:lang w:eastAsia="lt-LT"/>
        </w:rPr>
        <w:lastRenderedPageBreak/>
        <w:t>7.7.</w:t>
      </w:r>
      <w:r>
        <w:rPr>
          <w:rFonts w:ascii="Times New Roman" w:eastAsia="Calibri" w:hAnsi="Times New Roman" w:cs="Times New Roman"/>
          <w:color w:val="000000"/>
          <w:sz w:val="24"/>
          <w:szCs w:val="24"/>
          <w:lang w:eastAsia="lt-LT"/>
        </w:rPr>
        <w:tab/>
      </w:r>
      <w:r w:rsidR="003A488E" w:rsidRPr="003A488E">
        <w:rPr>
          <w:rFonts w:ascii="Times New Roman" w:eastAsia="Calibri" w:hAnsi="Times New Roman" w:cs="Times New Roman"/>
          <w:sz w:val="24"/>
          <w:szCs w:val="24"/>
          <w:lang w:eastAsia="lt-LT"/>
        </w:rPr>
        <w:t>Prieš nustatydama laimėjusį pasiūlymą perkančioji organizacija reikalaus, kad ekonomiškai naudingiausią pasiūlymą pateikęs tiekėjas pateiktų aktualius dokumentus, patvirtinančius jo atitiktį reikalavimams, t. y., kad tiekėjas (ūkio subjektai, kurių pajėgumais tiekėjas remiasi ir subtiekėjai – jei taikoma) neatitinka nustatytų pašalinimo pagrindų (tik turėdama pagrįstų abejonių dėl jų patikimumo), jeigu taikoma, bei atitinka kvalifikacijos reikalavimus, jeigu taikoma, ir, jeigu taikytina, reikalavimus dėl kokybės vadybos sistemos ir aplinkos apsaugos vadybos sistemos standartų.</w:t>
      </w:r>
    </w:p>
    <w:p w14:paraId="51970BA8" w14:textId="77777777" w:rsidR="00A56714"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7.8.</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D5F24E0" w14:textId="68B44D24" w:rsidR="003A488E" w:rsidRPr="003A488E" w:rsidRDefault="00A56714" w:rsidP="00A56714">
      <w:pPr>
        <w:tabs>
          <w:tab w:val="left" w:pos="1701"/>
        </w:tabs>
        <w:spacing w:after="0" w:line="240" w:lineRule="auto"/>
        <w:ind w:firstLine="1134"/>
        <w:contextualSpacing/>
        <w:jc w:val="both"/>
        <w:rPr>
          <w:rFonts w:ascii="Times New Roman" w:eastAsia="Calibri" w:hAnsi="Times New Roman" w:cs="Times New Roman"/>
          <w:bCs/>
          <w:iCs/>
          <w:sz w:val="24"/>
          <w:szCs w:val="24"/>
          <w:lang w:eastAsia="lt-LT"/>
        </w:rPr>
      </w:pPr>
      <w:r>
        <w:rPr>
          <w:rFonts w:ascii="Times New Roman" w:eastAsia="Calibri" w:hAnsi="Times New Roman" w:cs="Times New Roman"/>
          <w:bCs/>
          <w:iCs/>
          <w:sz w:val="24"/>
          <w:szCs w:val="24"/>
          <w:lang w:eastAsia="lt-LT"/>
        </w:rPr>
        <w:t>7.9.</w:t>
      </w:r>
      <w:r>
        <w:rPr>
          <w:rFonts w:ascii="Times New Roman" w:eastAsia="Calibri" w:hAnsi="Times New Roman" w:cs="Times New Roman"/>
          <w:bCs/>
          <w:iCs/>
          <w:sz w:val="24"/>
          <w:szCs w:val="24"/>
          <w:lang w:eastAsia="lt-LT"/>
        </w:rPr>
        <w:tab/>
      </w:r>
      <w:r w:rsidR="003A488E" w:rsidRPr="003A488E">
        <w:rPr>
          <w:rFonts w:ascii="Times New Roman" w:eastAsia="Calibri" w:hAnsi="Times New Roman" w:cs="Times New Roman"/>
          <w:sz w:val="24"/>
          <w:szCs w:val="24"/>
          <w:lang w:eastAsia="lt-LT"/>
        </w:rPr>
        <w:t xml:space="preserve">Perkančioji organizacija nereikalauja pateikti dokumentų kaip nustatyta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50 straipsnio 4 ir 6 dalyse, jeigu ji:</w:t>
      </w:r>
    </w:p>
    <w:p w14:paraId="55372C81" w14:textId="77777777" w:rsidR="003A488E" w:rsidRDefault="003A488E" w:rsidP="003A488E">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7.9.1</w:t>
      </w:r>
      <w:r>
        <w:rPr>
          <w:rFonts w:ascii="Times New Roman" w:eastAsia="Calibri" w:hAnsi="Times New Roman" w:cs="Times New Roman"/>
          <w:sz w:val="24"/>
          <w:szCs w:val="24"/>
          <w:lang w:eastAsia="lt-LT"/>
        </w:rPr>
        <w:t>.</w:t>
      </w:r>
      <w:r w:rsidRPr="003A488E">
        <w:rPr>
          <w:rFonts w:ascii="Times New Roman" w:eastAsia="Calibri" w:hAnsi="Times New Roman" w:cs="Times New Roman"/>
          <w:sz w:val="24"/>
          <w:szCs w:val="24"/>
          <w:lang w:eastAsia="lt-LT"/>
        </w:rPr>
        <w:t xml:space="preserve"> turi galimybę susipažinti su šiais dokumentais ar informacija tiesiogiai ir neatlygintinai prisijungusi prie nacionalinės duomenų bazės bet kurioje valstybėje narėje arba naudodamasi </w:t>
      </w:r>
      <w:proofErr w:type="spellStart"/>
      <w:r w:rsidRPr="003A488E">
        <w:rPr>
          <w:rFonts w:ascii="Times New Roman" w:eastAsia="Calibri" w:hAnsi="Times New Roman" w:cs="Times New Roman"/>
          <w:sz w:val="24"/>
          <w:szCs w:val="24"/>
          <w:lang w:eastAsia="lt-LT"/>
        </w:rPr>
        <w:t>CVP</w:t>
      </w:r>
      <w:proofErr w:type="spellEnd"/>
      <w:r w:rsidRPr="003A488E">
        <w:rPr>
          <w:rFonts w:ascii="Times New Roman" w:eastAsia="Calibri" w:hAnsi="Times New Roman" w:cs="Times New Roman"/>
          <w:sz w:val="24"/>
          <w:szCs w:val="24"/>
          <w:lang w:eastAsia="lt-LT"/>
        </w:rPr>
        <w:t xml:space="preserve"> </w:t>
      </w:r>
      <w:proofErr w:type="spellStart"/>
      <w:r w:rsidRPr="003A488E">
        <w:rPr>
          <w:rFonts w:ascii="Times New Roman" w:eastAsia="Calibri" w:hAnsi="Times New Roman" w:cs="Times New Roman"/>
          <w:sz w:val="24"/>
          <w:szCs w:val="24"/>
          <w:lang w:eastAsia="lt-LT"/>
        </w:rPr>
        <w:t>IS</w:t>
      </w:r>
      <w:proofErr w:type="spellEnd"/>
      <w:r w:rsidRPr="003A488E">
        <w:rPr>
          <w:rFonts w:ascii="Times New Roman" w:eastAsia="Calibri" w:hAnsi="Times New Roman" w:cs="Times New Roman"/>
          <w:sz w:val="24"/>
          <w:szCs w:val="24"/>
          <w:lang w:eastAsia="lt-LT"/>
        </w:rPr>
        <w:t xml:space="preserve"> priemonėmis;</w:t>
      </w:r>
    </w:p>
    <w:p w14:paraId="6E3306E0" w14:textId="77777777" w:rsidR="00A56714" w:rsidRDefault="003A488E"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sidRPr="003A488E">
        <w:rPr>
          <w:rFonts w:ascii="Times New Roman" w:eastAsia="Calibri" w:hAnsi="Times New Roman" w:cs="Times New Roman"/>
          <w:sz w:val="24"/>
          <w:szCs w:val="24"/>
          <w:lang w:eastAsia="lt-LT"/>
        </w:rPr>
        <w:t>7.9.2. šiuos dokumentus jau turi iš ankstesnių pirkimo procedūrų.</w:t>
      </w:r>
    </w:p>
    <w:p w14:paraId="53F05615"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7.10.</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Perkančioji organizacija turi teisę reikalauti, kad užsienio valstybės tiekėjo valstybėje išduoti dokumentai, patvirtinantys tiekėjo atitiktį reikalavimams, būtų legalizuoti vadovaujantis Dokumentų legalizavimo ir tvirtinimo pažyma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003A488E" w:rsidRPr="003A488E">
        <w:rPr>
          <w:rFonts w:ascii="Times New Roman" w:eastAsia="Calibri" w:hAnsi="Times New Roman" w:cs="Times New Roman"/>
          <w:i/>
          <w:iCs/>
          <w:sz w:val="24"/>
          <w:szCs w:val="24"/>
          <w:lang w:eastAsia="lt-LT"/>
        </w:rPr>
        <w:t>Apostille</w:t>
      </w:r>
      <w:proofErr w:type="spellEnd"/>
      <w:r w:rsidR="003A488E" w:rsidRPr="003A488E">
        <w:rPr>
          <w:rFonts w:ascii="Times New Roman" w:eastAsia="Calibri" w:hAnsi="Times New Roman" w:cs="Times New Roman"/>
          <w:sz w:val="24"/>
          <w:szCs w:val="24"/>
          <w:lang w:eastAsia="lt-LT"/>
        </w:rPr>
        <w:t>).</w:t>
      </w:r>
    </w:p>
    <w:p w14:paraId="205E94EF" w14:textId="77777777" w:rsidR="00A56714" w:rsidRDefault="00A56714" w:rsidP="00A56714">
      <w:pPr>
        <w:tabs>
          <w:tab w:val="left" w:pos="1560"/>
          <w:tab w:val="left" w:pos="1701"/>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 xml:space="preserve">Jeigu tiekėjas negali pateikti specialiosiose pirkimo sąlygose pagal </w:t>
      </w:r>
      <w:proofErr w:type="spellStart"/>
      <w:r w:rsidR="003A488E" w:rsidRPr="003A488E">
        <w:rPr>
          <w:rFonts w:ascii="Times New Roman" w:eastAsia="Calibri" w:hAnsi="Times New Roman" w:cs="Times New Roman"/>
          <w:sz w:val="24"/>
          <w:szCs w:val="24"/>
          <w:lang w:eastAsia="lt-LT"/>
        </w:rPr>
        <w:t>VPĮ</w:t>
      </w:r>
      <w:proofErr w:type="spellEnd"/>
      <w:r w:rsidR="003A488E" w:rsidRPr="003A488E">
        <w:rPr>
          <w:rFonts w:ascii="Times New Roman" w:eastAsia="Calibri" w:hAnsi="Times New Roman" w:cs="Times New Roman"/>
          <w:sz w:val="24"/>
          <w:szCs w:val="24"/>
          <w:lang w:eastAsia="lt-LT"/>
        </w:rPr>
        <w:t xml:space="preserve"> 46 straipsnio 1 ir 3 dalį bei 6 dalies 2 punktą nustatytų pašalinimo pagrindų, jeigu taikoma, nebuvimą įrodančių dokumentų, </w:t>
      </w:r>
      <w:r w:rsidR="003A488E" w:rsidRPr="003A488E">
        <w:rPr>
          <w:rFonts w:ascii="Times New Roman" w:eastAsia="Arial" w:hAnsi="Times New Roman" w:cs="Times New Roman"/>
          <w:color w:val="000000"/>
          <w:sz w:val="24"/>
          <w:szCs w:val="24"/>
          <w:lang w:eastAsia="lt-LT"/>
        </w:rPr>
        <w:t>nes valstybėje narėje ar atitinkamoje šalyje tokie dokumentai neišduodami arba toje šalyje išduodami dokumentai neapima visų keliamų klausimų, jie gali būti pakeisti</w:t>
      </w:r>
      <w:r w:rsidR="003A488E" w:rsidRPr="003A488E">
        <w:rPr>
          <w:rFonts w:ascii="Times New Roman" w:eastAsia="Calibri" w:hAnsi="Times New Roman" w:cs="Times New Roman"/>
          <w:sz w:val="24"/>
          <w:szCs w:val="24"/>
          <w:lang w:eastAsia="lt-LT"/>
        </w:rPr>
        <w:t>:</w:t>
      </w:r>
    </w:p>
    <w:p w14:paraId="35DEEEF0" w14:textId="77777777" w:rsidR="00A56714"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7.11.1.</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priesaikos deklaracija;</w:t>
      </w:r>
    </w:p>
    <w:p w14:paraId="40316B8A" w14:textId="6E540645" w:rsidR="003A488E" w:rsidRPr="003A488E" w:rsidRDefault="00A56714" w:rsidP="00A56714">
      <w:pP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Pr>
          <w:rFonts w:ascii="Times New Roman" w:eastAsia="Calibri" w:hAnsi="Times New Roman" w:cs="Times New Roman"/>
          <w:sz w:val="24"/>
          <w:szCs w:val="24"/>
          <w:lang w:eastAsia="lt-LT"/>
        </w:rPr>
        <w:t>7.11.2.</w:t>
      </w:r>
      <w:r>
        <w:rPr>
          <w:rFonts w:ascii="Times New Roman" w:eastAsia="Calibri" w:hAnsi="Times New Roman" w:cs="Times New Roman"/>
          <w:sz w:val="24"/>
          <w:szCs w:val="24"/>
          <w:lang w:eastAsia="lt-LT"/>
        </w:rPr>
        <w:tab/>
      </w:r>
      <w:r w:rsidR="003A488E" w:rsidRPr="003A488E">
        <w:rPr>
          <w:rFonts w:ascii="Times New Roman" w:eastAsia="Calibri" w:hAnsi="Times New Roman" w:cs="Times New Roman"/>
          <w:sz w:val="24"/>
          <w:szCs w:val="24"/>
          <w:lang w:eastAsia="lt-LT"/>
        </w:rPr>
        <w:t>oficialia tiekėjo deklaracija, jeigu šalyje nenaudojama priesaikos deklaracija. Oficiali tiekėjo deklaracija turi būti patvirtinta valstybės narės ar tiekėjo kilmės šalies arba šalies, kurioje jis registruotas, kompetentingos teisinės ar administracinės institucijos, notaro arba kompetentingos profesinės ar prekybos organizacijos.</w:t>
      </w:r>
    </w:p>
    <w:p w14:paraId="6051281F" w14:textId="77777777" w:rsidR="009A31DE" w:rsidRPr="009A31DE" w:rsidRDefault="009A31DE" w:rsidP="003A488E">
      <w:pPr>
        <w:spacing w:after="0" w:line="20" w:lineRule="atLeast"/>
        <w:contextualSpacing/>
        <w:jc w:val="both"/>
        <w:rPr>
          <w:rFonts w:ascii="Times New Roman" w:eastAsia="Calibri" w:hAnsi="Times New Roman" w:cs="Times New Roman"/>
          <w:sz w:val="21"/>
          <w:szCs w:val="21"/>
          <w:lang w:eastAsia="lt-LT"/>
        </w:rPr>
      </w:pPr>
    </w:p>
    <w:p w14:paraId="60512820"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r w:rsidRPr="009A31DE">
        <w:rPr>
          <w:rFonts w:ascii="Times New Roman" w:eastAsia="Calibri Light" w:hAnsi="Times New Roman" w:cs="Times New Roman"/>
          <w:b/>
          <w:bCs/>
          <w:sz w:val="28"/>
          <w:szCs w:val="28"/>
          <w:lang w:eastAsia="lt-LT"/>
        </w:rPr>
        <w:t xml:space="preserve"> </w:t>
      </w:r>
      <w:bookmarkStart w:id="21" w:name="_Toc167348959"/>
      <w:r w:rsidRPr="009A31DE">
        <w:rPr>
          <w:rFonts w:ascii="Times New Roman" w:eastAsia="Calibri Light" w:hAnsi="Times New Roman" w:cs="Times New Roman"/>
          <w:b/>
          <w:bCs/>
          <w:sz w:val="28"/>
          <w:szCs w:val="28"/>
          <w:lang w:eastAsia="lt-LT"/>
        </w:rPr>
        <w:t>Rėmimasis ūkio subjektų pajėgumais</w:t>
      </w:r>
      <w:bookmarkEnd w:id="21"/>
    </w:p>
    <w:p w14:paraId="60512821"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Tiekėjas gali remtis kitų ūkio subjektų pajėgumais pagal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49 straipsnį, kad atitiktų specialiosiose pirkimo sąlygose nustatytus kvalifikacijos reikalavimus, neatsižvelgiant į ryšio su tais ūkio subjektais teisinį pobūdį. </w:t>
      </w:r>
      <w:r w:rsidRPr="009A31DE">
        <w:rPr>
          <w:rFonts w:ascii="Times New Roman" w:eastAsia="Calibri" w:hAnsi="Times New Roman" w:cs="Times New Roman"/>
          <w:color w:val="000000"/>
          <w:sz w:val="24"/>
          <w:szCs w:val="24"/>
          <w:lang w:eastAsia="lt-LT"/>
        </w:rPr>
        <w:t xml:space="preserve">Šiais ūkio subjektais laikomi ir </w:t>
      </w:r>
      <w:r w:rsidRPr="009A31DE">
        <w:rPr>
          <w:rFonts w:ascii="Times New Roman" w:eastAsia="Calibri" w:hAnsi="Times New Roman" w:cs="Times New Roman"/>
          <w:sz w:val="24"/>
          <w:szCs w:val="24"/>
          <w:lang w:eastAsia="lt-LT"/>
        </w:rPr>
        <w:t>fiziniai asmenys, kuriuos pirkimo laimėjimo ir sutarties sudarymo atveju tiekėjas ar jo pasitelkiamas ūkio subjektas įdarbins (</w:t>
      </w:r>
      <w:proofErr w:type="spellStart"/>
      <w:r w:rsidRPr="009A31DE">
        <w:rPr>
          <w:rFonts w:ascii="Times New Roman" w:eastAsia="Calibri" w:hAnsi="Times New Roman" w:cs="Times New Roman"/>
          <w:sz w:val="24"/>
          <w:szCs w:val="24"/>
          <w:lang w:eastAsia="lt-LT"/>
        </w:rPr>
        <w:t>kvazisubtiekėjai</w:t>
      </w:r>
      <w:proofErr w:type="spellEnd"/>
      <w:r w:rsidRPr="009A31DE">
        <w:rPr>
          <w:rFonts w:ascii="Times New Roman" w:eastAsia="Calibri" w:hAnsi="Times New Roman" w:cs="Times New Roman"/>
          <w:sz w:val="24"/>
          <w:szCs w:val="24"/>
          <w:lang w:eastAsia="lt-LT"/>
        </w:rPr>
        <w:t>).</w:t>
      </w:r>
    </w:p>
    <w:p w14:paraId="60512822" w14:textId="0B4C2722" w:rsidR="009A31DE" w:rsidRPr="009A31DE" w:rsidRDefault="009A31DE" w:rsidP="0049436D">
      <w:pPr>
        <w:numPr>
          <w:ilvl w:val="1"/>
          <w:numId w:val="9"/>
        </w:numPr>
        <w:tabs>
          <w:tab w:val="left" w:pos="1701"/>
        </w:tabs>
        <w:suppressAutoHyphens/>
        <w:spacing w:after="0" w:line="240" w:lineRule="auto"/>
        <w:ind w:left="0" w:firstLine="1134"/>
        <w:jc w:val="both"/>
        <w:rPr>
          <w:rFonts w:ascii="Times New Roman" w:eastAsia="Calibri" w:hAnsi="Times New Roman" w:cs="Times New Roman"/>
          <w:color w:val="000000"/>
          <w:sz w:val="24"/>
          <w:szCs w:val="24"/>
        </w:rPr>
      </w:pPr>
      <w:r w:rsidRPr="009A31DE">
        <w:rPr>
          <w:rFonts w:ascii="Times New Roman" w:eastAsia="Arial Unicode MS" w:hAnsi="Times New Roman" w:cs="Times New Roman"/>
          <w:color w:val="000000"/>
          <w:sz w:val="24"/>
          <w:szCs w:val="24"/>
        </w:rPr>
        <w:t xml:space="preserve">Tiekėjas, pageidaujantis remtis kitų ūkio subjektų pajėgumais, privalo juos nurodyti pasiūlyme ir pateikti </w:t>
      </w:r>
      <w:bookmarkStart w:id="22" w:name="_Hlk86173359"/>
      <w:r w:rsidRPr="009A31DE">
        <w:rPr>
          <w:rFonts w:ascii="Times New Roman" w:eastAsia="Arial Unicode MS" w:hAnsi="Times New Roman" w:cs="Times New Roman"/>
          <w:color w:val="000000"/>
          <w:sz w:val="24"/>
          <w:szCs w:val="24"/>
        </w:rPr>
        <w:t>dokumentus, įrodančius, kad ūkio subjekto, kurio pajėgumais jis remiasi, ištekliai tiekėjui bus prieinami</w:t>
      </w:r>
      <w:bookmarkEnd w:id="22"/>
      <w:r w:rsidR="00832C19">
        <w:rPr>
          <w:rFonts w:ascii="Times New Roman" w:eastAsia="Arial Unicode MS" w:hAnsi="Times New Roman" w:cs="Times New Roman"/>
          <w:color w:val="000000"/>
          <w:sz w:val="24"/>
          <w:szCs w:val="24"/>
        </w:rPr>
        <w:t xml:space="preserve"> </w:t>
      </w:r>
      <w:r w:rsidR="00832C19" w:rsidRPr="00832C19">
        <w:rPr>
          <w:rFonts w:ascii="Times New Roman" w:eastAsia="Arial Unicode MS" w:hAnsi="Times New Roman" w:cs="Times New Roman"/>
          <w:color w:val="000000"/>
          <w:sz w:val="24"/>
          <w:szCs w:val="24"/>
        </w:rPr>
        <w:t>per visą sutarties vykdymo laikotarpį</w:t>
      </w:r>
      <w:r w:rsidRPr="009A31DE">
        <w:rPr>
          <w:rFonts w:ascii="Times New Roman" w:eastAsia="Arial Unicode MS" w:hAnsi="Times New Roman" w:cs="Times New Roman"/>
          <w:color w:val="000000"/>
          <w:sz w:val="24"/>
          <w:szCs w:val="24"/>
        </w:rPr>
        <w:t xml:space="preserve">. Tikrindama, ar tiekėjui bus prieinami kitų ūkio subjektų, kurių pajėgumais jis remiasi, turimi ištekliai,  perkančioji organizacija iš jo priima bet kokias tai patvirtinančias priemones. </w:t>
      </w:r>
      <w:r w:rsidRPr="009A31DE">
        <w:rPr>
          <w:rFonts w:ascii="Times New Roman" w:eastAsia="Arial Unicode MS" w:hAnsi="Times New Roman" w:cs="Times New Roman"/>
          <w:sz w:val="24"/>
          <w:szCs w:val="24"/>
        </w:rPr>
        <w:t xml:space="preserve">Tiekėjas, </w:t>
      </w:r>
      <w:r w:rsidRPr="009A31DE">
        <w:rPr>
          <w:rFonts w:ascii="Times New Roman" w:eastAsia="Arial Unicode MS" w:hAnsi="Times New Roman" w:cs="Times New Roman"/>
          <w:spacing w:val="2"/>
          <w:sz w:val="24"/>
          <w:szCs w:val="24"/>
          <w:shd w:val="clear" w:color="auto" w:fill="FFFFFF"/>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0512823"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S</w:t>
      </w:r>
      <w:r w:rsidRPr="009A31DE">
        <w:rPr>
          <w:rFonts w:ascii="Times New Roman" w:eastAsia="Calibri" w:hAnsi="Times New Roman" w:cs="Times New Roman"/>
          <w:sz w:val="24"/>
          <w:szCs w:val="24"/>
        </w:rPr>
        <w:t>kirtingi tiekėjai gali remtis tų pačių ūkio subjektų pajėgumais, tačiau tai negali sąlygoti draudžiamų susitarimų.</w:t>
      </w:r>
    </w:p>
    <w:p w14:paraId="60512824"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Tiekėjų grupė gali remtis grupės dalyvių arba kitų ūkio subjektų pajėgumais, laikantis šiame bendrųjų pirkimo sąlygų skyriuje nustatytų sąlygų.</w:t>
      </w:r>
    </w:p>
    <w:p w14:paraId="60512825" w14:textId="77777777" w:rsidR="009A31DE" w:rsidRPr="009A31DE" w:rsidRDefault="009A31DE" w:rsidP="0049436D">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Paslaugų teikimo ar darbų įsigijimo atvejais,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keliant kvalifikacijos reikalavimus tiekėjui ar jo vadovaujančiam personalui turėti atitinkamą išsilavinimą, profesinę kvalifikaciją ar profesinę patirtį tiekėjas gali remtis kitų ūkio subjektų pajėgumais tik tuomet, kai tie ūkio subjektai, kurių pajėgumais buvo remtasi, patys ir teiks tas paslaugas ar atliks darbus, kuriems reikia jų pajėgumų.</w:t>
      </w:r>
    </w:p>
    <w:p w14:paraId="60512826" w14:textId="77777777" w:rsidR="009A31DE" w:rsidRPr="0049436D" w:rsidRDefault="009A31DE" w:rsidP="0049436D">
      <w:pPr>
        <w:numPr>
          <w:ilvl w:val="1"/>
          <w:numId w:val="9"/>
        </w:numPr>
        <w:tabs>
          <w:tab w:val="left" w:pos="1701"/>
        </w:tabs>
        <w:spacing w:after="0" w:line="20" w:lineRule="atLeast"/>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p>
    <w:p w14:paraId="60512827" w14:textId="77777777" w:rsidR="0049436D" w:rsidRPr="009A31DE" w:rsidRDefault="0049436D" w:rsidP="0049436D">
      <w:pPr>
        <w:tabs>
          <w:tab w:val="left" w:pos="1701"/>
        </w:tabs>
        <w:spacing w:after="0" w:line="20" w:lineRule="atLeast"/>
        <w:ind w:left="1134"/>
        <w:contextualSpacing/>
        <w:jc w:val="both"/>
        <w:rPr>
          <w:rFonts w:ascii="Times New Roman" w:eastAsia="Calibri" w:hAnsi="Times New Roman" w:cs="Times New Roman"/>
          <w:sz w:val="24"/>
          <w:szCs w:val="24"/>
          <w:lang w:eastAsia="lt-LT"/>
        </w:rPr>
      </w:pPr>
    </w:p>
    <w:p w14:paraId="60512828"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0" w:lineRule="atLeast"/>
        <w:contextualSpacing/>
        <w:outlineLvl w:val="0"/>
        <w:rPr>
          <w:rFonts w:ascii="Times New Roman" w:eastAsia="Calibri Light" w:hAnsi="Times New Roman" w:cs="Times New Roman"/>
          <w:b/>
          <w:bCs/>
          <w:sz w:val="28"/>
          <w:szCs w:val="28"/>
          <w:lang w:eastAsia="lt-LT"/>
        </w:rPr>
      </w:pPr>
      <w:bookmarkStart w:id="23" w:name="_Toc167348960"/>
      <w:r w:rsidRPr="009A31DE">
        <w:rPr>
          <w:rFonts w:ascii="Times New Roman" w:eastAsia="Calibri Light" w:hAnsi="Times New Roman" w:cs="Times New Roman"/>
          <w:b/>
          <w:bCs/>
          <w:sz w:val="28"/>
          <w:szCs w:val="28"/>
          <w:lang w:eastAsia="lt-LT"/>
        </w:rPr>
        <w:t>Subtiekėjų pasitelkimas</w:t>
      </w:r>
      <w:bookmarkEnd w:id="23"/>
    </w:p>
    <w:p w14:paraId="60512829"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 xml:space="preserve">Tiekėjas savo pasiūlyme privalo nurodyti kokiai sutarties daliai ir kokius subtiekėjus, jeigu jie pasiūlymo teikimo metu yra žinomi, tiekėjas ketina pasitelkti. </w:t>
      </w:r>
    </w:p>
    <w:p w14:paraId="6051282A"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rPr>
        <w:t>Skirtingi tiekėjai gali pasitelkti tuos pačius subtiekėjus, tačiau tai negali sąlygoti draudžiamų susitarimų</w:t>
      </w:r>
      <w:r w:rsidRPr="009A31DE">
        <w:rPr>
          <w:rFonts w:ascii="Times New Roman" w:eastAsia="Calibri" w:hAnsi="Times New Roman" w:cs="Times New Roman"/>
          <w:sz w:val="24"/>
          <w:szCs w:val="24"/>
          <w:lang w:eastAsia="lt-LT"/>
        </w:rPr>
        <w:t>.</w:t>
      </w:r>
    </w:p>
    <w:p w14:paraId="6051282B"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color w:val="000000"/>
          <w:sz w:val="24"/>
          <w:szCs w:val="24"/>
          <w:lang w:eastAsia="lt-LT"/>
        </w:rPr>
        <w:t>S</w:t>
      </w:r>
      <w:r w:rsidRPr="009A31DE">
        <w:rPr>
          <w:rFonts w:ascii="Times New Roman" w:eastAsia="Calibri" w:hAnsi="Times New Roman" w:cs="Times New Roman"/>
          <w:sz w:val="24"/>
          <w:szCs w:val="24"/>
          <w:lang w:eastAsia="lt-LT"/>
        </w:rPr>
        <w:t xml:space="preserve">udarius sutartį, tačiau ne vėliau negu sutartis pradedama vykdyti, tiekėjas, kuris bus pripažintas laimėjusiu, įsipareigoja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 xml:space="preserve">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 </w:t>
      </w:r>
    </w:p>
    <w:p w14:paraId="6051282C" w14:textId="77777777" w:rsid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Jeigu pagal specialiųjų pirkimo sąlygų reikalavimus yra tikrinama, ar nėra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46 straipsnyje nurodytų subtiekėjo pašalinimo pagrindų, kartu su informacija apie naujus subtiekėjus pateikiami ir subtiekėjo pašalinimo pagrindų nebuvimą patvirtinantys dokumentai. Tokiu atveju, jeigu subtiekėjo padėtis atitinka bent vieną specialiosiose pirkimo sąlygose nustatytą subtiekėjo pašalinimo pagrindą,  perkančioji organizacija reikalauja, kad tiekėjas per perkančiosios organizacijos nustatytą terminą pakeistų minėtą subtiekėją reikalavimus atitinkančiu (pašalinimo pagrindų neturinčiu) subtiekėju.</w:t>
      </w:r>
    </w:p>
    <w:p w14:paraId="6051282D" w14:textId="6A4B2CC9" w:rsidR="009A31DE" w:rsidRPr="007F4A32" w:rsidRDefault="009A31DE" w:rsidP="007F4A32">
      <w:pPr>
        <w:tabs>
          <w:tab w:val="left" w:pos="1701"/>
        </w:tabs>
        <w:spacing w:after="0" w:line="300" w:lineRule="auto"/>
        <w:ind w:left="697"/>
        <w:contextualSpacing/>
        <w:jc w:val="both"/>
        <w:rPr>
          <w:rFonts w:ascii="Times New Roman" w:eastAsia="Calibri" w:hAnsi="Times New Roman" w:cs="Times New Roman"/>
          <w:color w:val="00B050"/>
          <w:sz w:val="21"/>
          <w:szCs w:val="21"/>
          <w:lang w:eastAsia="lt-LT"/>
        </w:rPr>
      </w:pPr>
    </w:p>
    <w:p w14:paraId="6051282E" w14:textId="77777777" w:rsidR="009A31DE" w:rsidRPr="009A31DE" w:rsidRDefault="009A31DE" w:rsidP="009A31DE">
      <w:pPr>
        <w:keepNext/>
        <w:keepLines/>
        <w:numPr>
          <w:ilvl w:val="0"/>
          <w:numId w:val="9"/>
        </w:numPr>
        <w:pBdr>
          <w:bottom w:val="single" w:sz="4" w:space="2" w:color="ED7D31"/>
        </w:pBdr>
        <w:tabs>
          <w:tab w:val="left" w:pos="567"/>
        </w:tabs>
        <w:spacing w:before="360" w:after="120" w:line="240" w:lineRule="auto"/>
        <w:contextualSpacing/>
        <w:outlineLvl w:val="0"/>
        <w:rPr>
          <w:rFonts w:ascii="Times New Roman" w:eastAsia="Calibri Light" w:hAnsi="Times New Roman" w:cs="Times New Roman"/>
          <w:b/>
          <w:bCs/>
          <w:sz w:val="28"/>
          <w:szCs w:val="28"/>
          <w:lang w:eastAsia="lt-LT"/>
        </w:rPr>
      </w:pPr>
      <w:bookmarkStart w:id="24" w:name="_Ref39668380"/>
      <w:bookmarkStart w:id="25" w:name="_Ref39668383"/>
      <w:bookmarkStart w:id="26" w:name="_Toc167348961"/>
      <w:r w:rsidRPr="009A31DE">
        <w:rPr>
          <w:rFonts w:ascii="Times New Roman" w:eastAsia="Calibri Light" w:hAnsi="Times New Roman" w:cs="Times New Roman"/>
          <w:b/>
          <w:bCs/>
          <w:sz w:val="28"/>
          <w:szCs w:val="28"/>
          <w:lang w:eastAsia="lt-LT"/>
        </w:rPr>
        <w:t>Tiekėjų grupės dalyvavimas</w:t>
      </w:r>
      <w:bookmarkEnd w:id="24"/>
      <w:bookmarkEnd w:id="25"/>
      <w:bookmarkEnd w:id="26"/>
    </w:p>
    <w:p w14:paraId="6051282F" w14:textId="77777777" w:rsidR="009A31DE" w:rsidRPr="009A31DE" w:rsidRDefault="009A31DE" w:rsidP="005839B3">
      <w:pPr>
        <w:numPr>
          <w:ilvl w:val="1"/>
          <w:numId w:val="9"/>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Pasiūlymą gali pateikti tiekėjų grupė. Pirkime pasiūlymą teikianti tiekėjų grupė su pasiūlymu turi pateikti jungtinės veiklos sutarties kopiją. Jungtinės veiklos sutartyje privalo būti nurodyta:</w:t>
      </w:r>
    </w:p>
    <w:p w14:paraId="60512830"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tiekėjų grupės sudėtis ir kiekvieno tiekėjų grupės dalyvio įsipareigojimai vykdant numatomą su </w:t>
      </w:r>
      <w:r w:rsidRPr="009A31DE">
        <w:rPr>
          <w:rFonts w:ascii="Times New Roman" w:eastAsia="Arial" w:hAnsi="Times New Roman" w:cs="Times New Roman"/>
          <w:sz w:val="24"/>
          <w:szCs w:val="24"/>
          <w:lang w:eastAsia="lt-LT"/>
        </w:rPr>
        <w:t xml:space="preserve">perkančiąja organizacija </w:t>
      </w:r>
      <w:r w:rsidRPr="009A31DE">
        <w:rPr>
          <w:rFonts w:ascii="Times New Roman" w:eastAsia="Calibri" w:hAnsi="Times New Roman" w:cs="Times New Roman"/>
          <w:sz w:val="24"/>
          <w:szCs w:val="24"/>
          <w:lang w:eastAsia="lt-LT"/>
        </w:rPr>
        <w:t>sudaryti sutartį;</w:t>
      </w:r>
    </w:p>
    <w:p w14:paraId="60512831"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solidari, kiekvieno tiekėjų grupės dalyvio atskirai ir visų kartu, atsakomybė už įsipareigojimų ir prievolių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nevykdymą (nepriklausomai nuo jų įnašo pagal jungtinės veiklos sutartį);</w:t>
      </w:r>
    </w:p>
    <w:p w14:paraId="60512832" w14:textId="77777777" w:rsidR="009A31DE" w:rsidRPr="009A31DE" w:rsidRDefault="009A31DE" w:rsidP="005839B3">
      <w:pPr>
        <w:numPr>
          <w:ilvl w:val="2"/>
          <w:numId w:val="9"/>
        </w:numPr>
        <w:tabs>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Cs/>
          <w:sz w:val="24"/>
          <w:szCs w:val="24"/>
          <w:lang w:eastAsia="lt-LT"/>
        </w:rPr>
        <w:t>kuris šios sutarties dalyvis yra įgaliojamas tiekėjų grupės vardu teikti pasiūlymą, o laimėjus pirkimą, – pasirašyti sutartį su</w:t>
      </w:r>
      <w:r w:rsidRPr="009A31DE">
        <w:rPr>
          <w:rFonts w:ascii="Times New Roman" w:eastAsia="Arial" w:hAnsi="Times New Roman" w:cs="Times New Roman"/>
          <w:sz w:val="24"/>
          <w:szCs w:val="24"/>
          <w:lang w:eastAsia="lt-LT"/>
        </w:rPr>
        <w:t xml:space="preserve"> perkančiąja organizacija</w:t>
      </w:r>
      <w:r w:rsidRPr="009A31DE">
        <w:rPr>
          <w:rFonts w:ascii="Times New Roman" w:eastAsia="Calibri" w:hAnsi="Times New Roman" w:cs="Times New Roman"/>
          <w:bCs/>
          <w:sz w:val="24"/>
          <w:szCs w:val="24"/>
          <w:lang w:eastAsia="lt-LT"/>
        </w:rPr>
        <w:t>, teikti sąskaitas faktūras atsiskaitymams (mokėjimai bus atliekami tik vienam iš jungtinės veiklos sutarties dalyvių), pasirašyti su sutarties vykdymu susijusius dokumentus (įgaliotas dalyvis) ir kt</w:t>
      </w:r>
      <w:r w:rsidRPr="009A31DE">
        <w:rPr>
          <w:rFonts w:ascii="Times New Roman" w:eastAsia="Calibri" w:hAnsi="Times New Roman" w:cs="Times New Roman"/>
          <w:sz w:val="24"/>
          <w:szCs w:val="24"/>
          <w:lang w:eastAsia="lt-LT"/>
        </w:rPr>
        <w:t>.</w:t>
      </w:r>
    </w:p>
    <w:p w14:paraId="60512833" w14:textId="77777777" w:rsidR="009A31DE" w:rsidRPr="009A31DE" w:rsidRDefault="009A31DE" w:rsidP="005839B3">
      <w:pPr>
        <w:numPr>
          <w:ilvl w:val="1"/>
          <w:numId w:val="9"/>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rPr>
      </w:pPr>
      <w:r w:rsidRPr="009A31DE">
        <w:rPr>
          <w:rFonts w:ascii="Times New Roman" w:eastAsia="Calibri" w:hAnsi="Times New Roman" w:cs="Times New Roman"/>
          <w:sz w:val="24"/>
          <w:szCs w:val="24"/>
        </w:rPr>
        <w:t xml:space="preserve">Jeigu specialiosiose pirkimo sąlygose nenurodyta kitaip, </w:t>
      </w:r>
      <w:r w:rsidRPr="009A31DE">
        <w:rPr>
          <w:rFonts w:ascii="Times New Roman" w:eastAsia="Calibri" w:hAnsi="Times New Roman" w:cs="Times New Roman"/>
          <w:color w:val="000000"/>
          <w:sz w:val="24"/>
          <w:szCs w:val="24"/>
        </w:rPr>
        <w:t xml:space="preserve">perkančioji organizacija nereikalauja, kad </w:t>
      </w:r>
      <w:r w:rsidRPr="009A31DE">
        <w:rPr>
          <w:rFonts w:ascii="Times New Roman" w:eastAsia="Calibri" w:hAnsi="Times New Roman" w:cs="Times New Roman"/>
          <w:sz w:val="24"/>
          <w:szCs w:val="24"/>
          <w:lang w:eastAsia="lt-LT"/>
        </w:rPr>
        <w:t>tiekėjų grupės</w:t>
      </w:r>
      <w:r w:rsidRPr="009A31DE">
        <w:rPr>
          <w:rFonts w:ascii="Times New Roman" w:eastAsia="Calibri" w:hAnsi="Times New Roman" w:cs="Times New Roman"/>
          <w:color w:val="000000"/>
          <w:sz w:val="24"/>
          <w:szCs w:val="24"/>
        </w:rPr>
        <w:t xml:space="preserve"> pateiktą pasiūlymą pripažinus laimėjusiu ir pasiūlius sudaryti sutartį, ši </w:t>
      </w:r>
      <w:r w:rsidRPr="009A31DE">
        <w:rPr>
          <w:rFonts w:ascii="Times New Roman" w:eastAsia="Calibri" w:hAnsi="Times New Roman" w:cs="Times New Roman"/>
          <w:sz w:val="24"/>
          <w:szCs w:val="24"/>
          <w:lang w:eastAsia="lt-LT"/>
        </w:rPr>
        <w:t>tiekėjų</w:t>
      </w:r>
      <w:r w:rsidRPr="009A31DE">
        <w:rPr>
          <w:rFonts w:ascii="Times New Roman" w:eastAsia="Calibri" w:hAnsi="Times New Roman" w:cs="Times New Roman"/>
          <w:color w:val="000000"/>
          <w:sz w:val="24"/>
          <w:szCs w:val="24"/>
        </w:rPr>
        <w:t xml:space="preserve"> grupė įgytų tam tikrą teisinę formą.</w:t>
      </w:r>
    </w:p>
    <w:p w14:paraId="60512834" w14:textId="77777777" w:rsidR="009A31DE" w:rsidRPr="009A31DE" w:rsidRDefault="009A31DE" w:rsidP="005839B3">
      <w:pPr>
        <w:numPr>
          <w:ilvl w:val="1"/>
          <w:numId w:val="9"/>
        </w:numPr>
        <w:tabs>
          <w:tab w:val="left" w:pos="1701"/>
        </w:tabs>
        <w:spacing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lastRenderedPageBreak/>
        <w:t xml:space="preserve">Tiekėjui, teikiančiam pasiūlymą savarankiškai ar kaip tiekėjų grupės nariui, nedraudžiama būti kito tiekėjo subtiekėju ar ūkio subjektu, kurio pajėgumais remiamasi kitas tiekėjas, tame pačiame pirkime. </w:t>
      </w:r>
    </w:p>
    <w:bookmarkEnd w:id="3"/>
    <w:p w14:paraId="60512835" w14:textId="77777777" w:rsidR="009A31DE" w:rsidRPr="009A31DE" w:rsidRDefault="009A31DE" w:rsidP="009A31DE">
      <w:pPr>
        <w:shd w:val="clear" w:color="auto" w:fill="FFFFFF"/>
        <w:spacing w:after="0" w:line="240" w:lineRule="auto"/>
        <w:jc w:val="both"/>
        <w:rPr>
          <w:rFonts w:ascii="Times New Roman" w:eastAsia="Times New Roman" w:hAnsi="Times New Roman" w:cs="Times New Roman"/>
          <w:color w:val="000000"/>
          <w:sz w:val="40"/>
          <w:szCs w:val="40"/>
          <w:lang w:eastAsia="lt-LT"/>
        </w:rPr>
      </w:pPr>
    </w:p>
    <w:p w14:paraId="60512836" w14:textId="77777777" w:rsidR="009A31DE" w:rsidRPr="009A31DE" w:rsidRDefault="009A31DE" w:rsidP="009A31DE">
      <w:pPr>
        <w:keepNext/>
        <w:keepLines/>
        <w:numPr>
          <w:ilvl w:val="0"/>
          <w:numId w:val="12"/>
        </w:numPr>
        <w:pBdr>
          <w:bottom w:val="single" w:sz="4" w:space="2" w:color="ED7D31"/>
        </w:pBdr>
        <w:spacing w:after="0" w:line="240" w:lineRule="auto"/>
        <w:outlineLvl w:val="0"/>
        <w:rPr>
          <w:rFonts w:ascii="Times New Roman" w:eastAsia="Calibri Light" w:hAnsi="Times New Roman" w:cs="Times New Roman"/>
          <w:b/>
          <w:bCs/>
          <w:vanish/>
          <w:sz w:val="28"/>
          <w:szCs w:val="28"/>
          <w:lang w:eastAsia="lt-LT"/>
        </w:rPr>
      </w:pPr>
      <w:bookmarkStart w:id="27" w:name="_Toc48053171"/>
      <w:bookmarkStart w:id="28" w:name="_Toc85698576"/>
      <w:bookmarkStart w:id="29" w:name="_Toc86176527"/>
      <w:bookmarkStart w:id="30" w:name="_Toc167348962"/>
      <w:r w:rsidRPr="009A31DE">
        <w:rPr>
          <w:rFonts w:ascii="Times New Roman" w:eastAsia="Calibri Light" w:hAnsi="Times New Roman" w:cs="Times New Roman"/>
          <w:b/>
          <w:bCs/>
          <w:sz w:val="28"/>
          <w:szCs w:val="28"/>
          <w:lang w:eastAsia="lt-LT"/>
        </w:rPr>
        <w:t>Reikalavimai pasiūlymų rengimui ir pateikimui</w:t>
      </w:r>
      <w:bookmarkEnd w:id="27"/>
      <w:bookmarkEnd w:id="28"/>
      <w:bookmarkEnd w:id="29"/>
      <w:bookmarkEnd w:id="30"/>
    </w:p>
    <w:p w14:paraId="60512837" w14:textId="77777777" w:rsidR="009A31DE" w:rsidRPr="009A31DE" w:rsidRDefault="009A31DE" w:rsidP="009A31DE">
      <w:pPr>
        <w:spacing w:line="276" w:lineRule="auto"/>
        <w:rPr>
          <w:rFonts w:ascii="Times New Roman" w:eastAsia="Calibri" w:hAnsi="Times New Roman" w:cs="Times New Roman"/>
          <w:sz w:val="21"/>
          <w:szCs w:val="21"/>
          <w:lang w:eastAsia="lt-LT"/>
        </w:rPr>
      </w:pPr>
    </w:p>
    <w:p w14:paraId="60512838"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11.1. Pasiūlymas turi būti pateiktas iki skelbime nurodyto pasiūlymo pateikimo termino pabaigos. Pasiūlymas turi būti parengtas ir pateiktas pagal pirkimo sąlygų reikalavimus, užpildant pasiūlymo formą. Jeigu specialiosiose pirkimo sąlygose nenurodyta kitaip, pasiūlymą ir kartu su juo teikiamus dokumentus, visas pasiūlymo sudedamąsias dalis dalyviai privalo pateikti elektronine forma (tiesiogiai suformuotus elektroninėmis priemonėmis arba pateikiant skaitmenines dokumentų kopijas), naudojant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priemones.</w:t>
      </w:r>
    </w:p>
    <w:p w14:paraId="60512839"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sz w:val="24"/>
          <w:szCs w:val="24"/>
          <w:shd w:val="clear" w:color="auto" w:fill="FFFFFF"/>
          <w:lang w:eastAsia="lt-LT"/>
        </w:rPr>
      </w:pPr>
      <w:r w:rsidRPr="009A31DE">
        <w:rPr>
          <w:rFonts w:ascii="Times New Roman" w:eastAsia="Calibri" w:hAnsi="Times New Roman" w:cs="Times New Roman"/>
          <w:sz w:val="24"/>
          <w:szCs w:val="24"/>
          <w:lang w:eastAsia="lt-LT"/>
        </w:rPr>
        <w:t xml:space="preserve">11.2. Perkančioji organizacija neatsako dėl pasiūlymų, kurie nebuvo gauti ar buvo gauti pavėluotai dėl ryšių ir telekomunikacinių priemonių,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darbo sutrikimų ar kitų nenumatytų atvejų. </w:t>
      </w:r>
      <w:r w:rsidRPr="009A31DE">
        <w:rPr>
          <w:rFonts w:ascii="Times New Roman" w:eastAsia="Times New Roman" w:hAnsi="Times New Roman" w:cs="Times New Roman"/>
          <w:sz w:val="24"/>
          <w:szCs w:val="24"/>
          <w:lang w:eastAsia="lt-LT"/>
        </w:rPr>
        <w:t>Atsižvelgiant į tai, tiekėjams siūloma rengti pasiūlymus taip, kad liktų pakankamai laiko jiems laiku ir tinkamai pateikti.</w:t>
      </w:r>
      <w:r w:rsidRPr="009A31DE">
        <w:rPr>
          <w:rFonts w:ascii="Times New Roman" w:eastAsia="Calibri" w:hAnsi="Times New Roman" w:cs="Times New Roman"/>
          <w:sz w:val="24"/>
          <w:szCs w:val="24"/>
          <w:lang w:eastAsia="lt-LT"/>
        </w:rPr>
        <w:t xml:space="preserve"> Pasiūlymai, gauti po nustatyto pasiūlymų pateikimo termino pabaigos, bus laikomi negautais ir nebus vertinami. Sutrikus </w:t>
      </w:r>
      <w:proofErr w:type="spellStart"/>
      <w:r w:rsidRPr="009A31DE">
        <w:rPr>
          <w:rFonts w:ascii="Times New Roman" w:eastAsia="Calibri" w:hAnsi="Times New Roman" w:cs="Times New Roman"/>
          <w:sz w:val="24"/>
          <w:szCs w:val="24"/>
          <w:lang w:eastAsia="lt-LT"/>
        </w:rPr>
        <w:t>CVP</w:t>
      </w:r>
      <w:proofErr w:type="spellEnd"/>
      <w:r w:rsidRPr="009A31DE">
        <w:rPr>
          <w:rFonts w:ascii="Times New Roman" w:eastAsia="Calibri" w:hAnsi="Times New Roman" w:cs="Times New Roman"/>
          <w:sz w:val="24"/>
          <w:szCs w:val="24"/>
          <w:lang w:eastAsia="lt-LT"/>
        </w:rPr>
        <w:t xml:space="preserve"> </w:t>
      </w:r>
      <w:proofErr w:type="spellStart"/>
      <w:r w:rsidRPr="009A31DE">
        <w:rPr>
          <w:rFonts w:ascii="Times New Roman" w:eastAsia="Calibri" w:hAnsi="Times New Roman" w:cs="Times New Roman"/>
          <w:sz w:val="24"/>
          <w:szCs w:val="24"/>
          <w:lang w:eastAsia="lt-LT"/>
        </w:rPr>
        <w:t>IS</w:t>
      </w:r>
      <w:proofErr w:type="spellEnd"/>
      <w:r w:rsidRPr="009A31DE">
        <w:rPr>
          <w:rFonts w:ascii="Times New Roman" w:eastAsia="Calibri" w:hAnsi="Times New Roman" w:cs="Times New Roman"/>
          <w:sz w:val="24"/>
          <w:szCs w:val="24"/>
          <w:lang w:eastAsia="lt-LT"/>
        </w:rPr>
        <w:t xml:space="preserve"> veikimui, tiekėjai turi imtis veiksmų, numatytų </w:t>
      </w:r>
      <w:r w:rsidRPr="009A31DE">
        <w:rPr>
          <w:rFonts w:ascii="Times New Roman" w:eastAsia="Calibri" w:hAnsi="Times New Roman" w:cs="Times New Roman"/>
          <w:i/>
          <w:iCs/>
          <w:sz w:val="24"/>
          <w:szCs w:val="24"/>
          <w:shd w:val="clear" w:color="auto" w:fill="FFFFFF"/>
          <w:lang w:eastAsia="lt-LT"/>
        </w:rPr>
        <w:t>Rekomendacijose dėl veiksmų, kurių turėtų imtis pirkimo vykdytojai ir tiekėjai, sutrikus Centrinės viešųjų pirkimų informacinės sistemos veikimui</w:t>
      </w:r>
      <w:r w:rsidRPr="009A31DE">
        <w:rPr>
          <w:rFonts w:ascii="Times New Roman" w:eastAsia="Calibri" w:hAnsi="Times New Roman" w:cs="Times New Roman"/>
          <w:sz w:val="24"/>
          <w:szCs w:val="24"/>
          <w:shd w:val="clear" w:color="auto" w:fill="FFFFFF"/>
          <w:lang w:eastAsia="lt-LT"/>
        </w:rPr>
        <w:t>, patvirtintose</w:t>
      </w:r>
      <w:r w:rsidRPr="009A31DE">
        <w:rPr>
          <w:rFonts w:ascii="Times New Roman" w:eastAsia="Calibri" w:hAnsi="Times New Roman" w:cs="Times New Roman"/>
          <w:sz w:val="24"/>
          <w:szCs w:val="24"/>
          <w:lang w:eastAsia="lt-LT"/>
        </w:rPr>
        <w:t xml:space="preserve"> </w:t>
      </w:r>
      <w:r w:rsidRPr="009A31DE">
        <w:rPr>
          <w:rFonts w:ascii="Times New Roman" w:eastAsia="Calibri" w:hAnsi="Times New Roman" w:cs="Times New Roman"/>
          <w:sz w:val="24"/>
          <w:szCs w:val="24"/>
          <w:shd w:val="clear" w:color="auto" w:fill="FFFFFF"/>
          <w:lang w:eastAsia="lt-LT"/>
        </w:rPr>
        <w:t xml:space="preserve">Viešųjų pirkimų tarnybos direktoriaus 2018 m. kovo 15 d. įsakymu Nr. </w:t>
      </w:r>
      <w:proofErr w:type="spellStart"/>
      <w:r w:rsidRPr="009A31DE">
        <w:rPr>
          <w:rFonts w:ascii="Times New Roman" w:eastAsia="Calibri" w:hAnsi="Times New Roman" w:cs="Times New Roman"/>
          <w:sz w:val="24"/>
          <w:szCs w:val="24"/>
          <w:shd w:val="clear" w:color="auto" w:fill="FFFFFF"/>
          <w:lang w:eastAsia="lt-LT"/>
        </w:rPr>
        <w:t>1S</w:t>
      </w:r>
      <w:proofErr w:type="spellEnd"/>
      <w:r w:rsidRPr="009A31DE">
        <w:rPr>
          <w:rFonts w:ascii="Times New Roman" w:eastAsia="Calibri" w:hAnsi="Times New Roman" w:cs="Times New Roman"/>
          <w:sz w:val="24"/>
          <w:szCs w:val="24"/>
          <w:shd w:val="clear" w:color="auto" w:fill="FFFFFF"/>
          <w:lang w:eastAsia="lt-LT"/>
        </w:rPr>
        <w:t>-31.</w:t>
      </w:r>
    </w:p>
    <w:p w14:paraId="6051283A" w14:textId="77777777" w:rsidR="009A31DE" w:rsidRPr="009A31DE" w:rsidRDefault="009A31DE" w:rsidP="004A455A">
      <w:pPr>
        <w:tabs>
          <w:tab w:val="left" w:pos="1134"/>
          <w:tab w:val="left" w:pos="1701"/>
        </w:tabs>
        <w:spacing w:after="0" w:line="240" w:lineRule="auto"/>
        <w:ind w:firstLine="1134"/>
        <w:jc w:val="both"/>
        <w:rPr>
          <w:rFonts w:ascii="Times New Roman" w:eastAsia="Calibri" w:hAnsi="Times New Roman" w:cs="Times New Roman"/>
          <w:vanish/>
          <w:sz w:val="24"/>
          <w:szCs w:val="24"/>
          <w:lang w:eastAsia="lt-LT"/>
        </w:rPr>
      </w:pPr>
    </w:p>
    <w:p w14:paraId="6051283B" w14:textId="77777777" w:rsidR="009A31DE" w:rsidRPr="009A31DE" w:rsidRDefault="009A31DE" w:rsidP="004A455A">
      <w:pPr>
        <w:tabs>
          <w:tab w:val="left" w:pos="1701"/>
        </w:tabs>
        <w:spacing w:after="0" w:line="240" w:lineRule="auto"/>
        <w:ind w:firstLine="1134"/>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11.3. Tiekėjas pasiūlyme turi aiškiai nurodyti, kuri pasiūlymo informacija yra </w:t>
      </w:r>
      <w:r w:rsidRPr="009A31DE">
        <w:rPr>
          <w:rFonts w:ascii="Times New Roman" w:eastAsia="Calibri" w:hAnsi="Times New Roman" w:cs="Times New Roman"/>
          <w:b/>
          <w:bCs/>
          <w:sz w:val="24"/>
          <w:szCs w:val="24"/>
          <w:lang w:eastAsia="lt-LT"/>
        </w:rPr>
        <w:t>konfidenciali</w:t>
      </w:r>
      <w:r w:rsidRPr="009A31DE">
        <w:rPr>
          <w:rFonts w:ascii="Times New Roman" w:eastAsia="Calibri" w:hAnsi="Times New Roman" w:cs="Times New Roman"/>
          <w:sz w:val="24"/>
          <w:szCs w:val="24"/>
          <w:lang w:eastAsia="lt-LT"/>
        </w:rPr>
        <w:t xml:space="preserve">, vadovaujantis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straipsniu. </w:t>
      </w:r>
      <w:r w:rsidRPr="009A31DE">
        <w:rPr>
          <w:rFonts w:ascii="Times New Roman" w:eastAsia="Times New Roman" w:hAnsi="Times New Roman" w:cs="Times New Roman"/>
          <w:sz w:val="24"/>
          <w:szCs w:val="24"/>
          <w:lang w:eastAsia="lt-LT"/>
        </w:rPr>
        <w:t>Jei tokia informacija pasiūlyme nebus nurodyta, tuomet bus laikoma, kad bet kuri pateiktame pasiūlyme nurodyta informacija nėra konfidenciali.</w:t>
      </w:r>
      <w:r w:rsidRPr="009A31DE">
        <w:rPr>
          <w:rFonts w:ascii="Times New Roman" w:eastAsia="Calibri" w:hAnsi="Times New Roman" w:cs="Times New Roman"/>
          <w:sz w:val="24"/>
          <w:szCs w:val="24"/>
          <w:lang w:eastAsia="lt-LT"/>
        </w:rPr>
        <w:t xml:space="preserve"> Konfidencialia informacija negali būti laikomos pasiūlymo charakteristikos, į kurias turi būti atsižvelgiama vertinant pasiūlymus. Be to, pasiūlymo konfidencialia informacija nelaikoma informacija, nurodyta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20 straipsnio 2 dalyje. </w:t>
      </w:r>
      <w:r w:rsidRPr="009A31DE">
        <w:rPr>
          <w:rFonts w:ascii="Times New Roman" w:eastAsia="Arial" w:hAnsi="Times New Roman" w:cs="Times New Roman"/>
          <w:sz w:val="24"/>
          <w:szCs w:val="24"/>
          <w:lang w:eastAsia="lt-LT"/>
        </w:rPr>
        <w:t xml:space="preserve">Perkančiajai organizacijai </w:t>
      </w:r>
      <w:r w:rsidRPr="009A31DE">
        <w:rPr>
          <w:rFonts w:ascii="Times New Roman" w:eastAsia="Calibri" w:hAnsi="Times New Roman" w:cs="Times New Roman"/>
          <w:sz w:val="24"/>
          <w:szCs w:val="24"/>
          <w:lang w:eastAsia="lt-LT"/>
        </w:rPr>
        <w:t>kilus abejonių, ar konkreti informacija pagrįstai nurodyta konfidencialia, privalo kreiptis į tiekėją, prašydama pagrįsti informacijos konfidencialumą. Jeigu tiekėjas per  perkančiosios organizacijos nurodytą terminą</w:t>
      </w:r>
      <w:r w:rsidRPr="009A31DE">
        <w:rPr>
          <w:rFonts w:ascii="Times New Roman" w:eastAsia="Calibri" w:hAnsi="Times New Roman" w:cs="Times New Roman"/>
          <w:color w:val="000000"/>
          <w:sz w:val="24"/>
          <w:szCs w:val="24"/>
          <w:lang w:eastAsia="lt-LT"/>
        </w:rPr>
        <w:t xml:space="preserve"> (kuris negali būti trumpesnis kaip 3 darbo dienos) </w:t>
      </w:r>
      <w:r w:rsidRPr="009A31DE">
        <w:rPr>
          <w:rFonts w:ascii="Times New Roman" w:eastAsia="Calibri" w:hAnsi="Times New Roman" w:cs="Times New Roman"/>
          <w:sz w:val="24"/>
          <w:szCs w:val="24"/>
          <w:lang w:eastAsia="lt-LT"/>
        </w:rPr>
        <w:t xml:space="preserve">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 (pavyzdžiui, pateikdama </w:t>
      </w:r>
      <w:r w:rsidRPr="009A31DE">
        <w:rPr>
          <w:rFonts w:ascii="Times New Roman" w:eastAsia="Calibri" w:hAnsi="Times New Roman" w:cs="Times New Roman"/>
          <w:sz w:val="24"/>
          <w:szCs w:val="24"/>
          <w:shd w:val="clear" w:color="auto" w:fill="FFFFFF"/>
          <w:lang w:eastAsia="lt-LT"/>
        </w:rPr>
        <w:t>pasiūlymo aspektų santrauką ir jų technines charakteristikas, taip, kad nebūtų galima nustatyti konfidencialios informacijos)</w:t>
      </w:r>
      <w:r w:rsidRPr="009A31DE">
        <w:rPr>
          <w:rFonts w:ascii="Times New Roman" w:eastAsia="Calibri" w:hAnsi="Times New Roman" w:cs="Times New Roman"/>
          <w:sz w:val="24"/>
          <w:szCs w:val="24"/>
          <w:lang w:eastAsia="lt-LT"/>
        </w:rPr>
        <w:t xml:space="preserve">.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  </w:t>
      </w:r>
    </w:p>
    <w:p w14:paraId="6051283C"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11.4. </w:t>
      </w:r>
      <w:r w:rsidRPr="009A31DE">
        <w:rPr>
          <w:rFonts w:ascii="Times New Roman" w:eastAsia="Arial" w:hAnsi="Times New Roman" w:cs="Times New Roman"/>
          <w:color w:val="000000"/>
          <w:sz w:val="24"/>
          <w:szCs w:val="24"/>
          <w:lang w:eastAsia="lt-LT"/>
        </w:rPr>
        <w:t>Apskaičiuojant kainą, turi būti atsižvelgta į visą pirkimo dokumentuose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Jeigu specialiosiose pirkimų sąlygose nenumatyta kitaip, pasiūlymų kainos bus vertinamos ir lyginamos su visais mokesčiais, įskaitant PVM. Jeigu perkančioji organizacija pati turi sumokėti PVM į valstybės biudžetą už įsigytą pirkimo objektą, šis mokestis įskaičiuojamas į pasiūlymo kainą (jeigu tiekėjas jo neįskaičiavo pateikiant pasiūlymą, pasiūlymų palyginimo tikslais įskaičiuoja pati perkančioji organizacija). Į pasiūlymo kainą privalo būti įskaičiuoti visi mokesčiai bei visos</w:t>
      </w:r>
      <w:r w:rsidRPr="009A31DE">
        <w:rPr>
          <w:rFonts w:ascii="Times New Roman" w:eastAsia="Arial" w:hAnsi="Times New Roman" w:cs="Times New Roman"/>
          <w:b/>
          <w:bCs/>
          <w:color w:val="000000"/>
          <w:sz w:val="24"/>
          <w:szCs w:val="24"/>
          <w:lang w:eastAsia="lt-LT"/>
        </w:rPr>
        <w:t xml:space="preserve"> </w:t>
      </w:r>
      <w:r w:rsidRPr="009A31DE">
        <w:rPr>
          <w:rFonts w:ascii="Times New Roman" w:eastAsia="Arial" w:hAnsi="Times New Roman" w:cs="Times New Roman"/>
          <w:color w:val="000000"/>
          <w:sz w:val="24"/>
          <w:szCs w:val="24"/>
          <w:lang w:eastAsia="lt-LT"/>
        </w:rPr>
        <w:t xml:space="preserve">kitos tiekėjo patirtos ir (ar) galimos patirti tiesioginės ir netiesioginės </w:t>
      </w:r>
      <w:r w:rsidRPr="009A31DE">
        <w:rPr>
          <w:rFonts w:ascii="Times New Roman" w:eastAsia="Arial" w:hAnsi="Times New Roman" w:cs="Times New Roman"/>
          <w:color w:val="000000"/>
          <w:sz w:val="24"/>
          <w:szCs w:val="24"/>
          <w:lang w:eastAsia="lt-LT"/>
        </w:rPr>
        <w:lastRenderedPageBreak/>
        <w:t>išlaidos ir mokesčiai, susiję su pirkimo objektu (išskyrus tuos atvejus, kai pirkimo dokumentuose aiškiai nurodyta, kad tam tikros konkrečios išlaidos neturi būti įskaičiuotos į sutarties kainą).</w:t>
      </w:r>
    </w:p>
    <w:p w14:paraId="6051283D" w14:textId="77777777"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color w:val="7030A0"/>
          <w:sz w:val="24"/>
          <w:szCs w:val="24"/>
          <w:lang w:eastAsia="lt-LT"/>
        </w:rPr>
      </w:pPr>
      <w:r w:rsidRPr="009A31DE">
        <w:rPr>
          <w:rFonts w:ascii="Times New Roman" w:eastAsia="Calibri" w:hAnsi="Times New Roman" w:cs="Times New Roman"/>
          <w:sz w:val="24"/>
          <w:szCs w:val="24"/>
          <w:lang w:eastAsia="lt-LT"/>
        </w:rPr>
        <w:t>11.5. Pasiūlymas galioja jame tiekėjo nurodytą laiką, tačiau ne trumpiau nei numatyta specialiosiose pirkimo sąlygose. Jeigu pasiūlyme nenurodytas jo galiojimo laikas, laikoma, kad pasiūlymas galioja tiek, kiek numatyta specialiosiose pirkimo sąlygose.</w:t>
      </w:r>
    </w:p>
    <w:p w14:paraId="6051283E" w14:textId="77777777" w:rsidR="009A31DE" w:rsidRPr="009A31DE" w:rsidRDefault="009A31DE" w:rsidP="004A455A">
      <w:pPr>
        <w:tabs>
          <w:tab w:val="left" w:pos="1701"/>
        </w:tabs>
        <w:spacing w:after="0" w:line="240" w:lineRule="auto"/>
        <w:ind w:firstLine="1134"/>
        <w:contextualSpacing/>
        <w:jc w:val="both"/>
        <w:rPr>
          <w:rFonts w:ascii="Times New Roman" w:eastAsia="Calibri" w:hAnsi="Times New Roman" w:cs="Times New Roman"/>
          <w:color w:val="7030A0"/>
          <w:sz w:val="24"/>
          <w:szCs w:val="24"/>
          <w:lang w:eastAsia="lt-LT"/>
        </w:rPr>
      </w:pPr>
      <w:r w:rsidRPr="009A31DE">
        <w:rPr>
          <w:rFonts w:ascii="Times New Roman" w:eastAsia="Calibri" w:hAnsi="Times New Roman" w:cs="Times New Roman"/>
          <w:sz w:val="24"/>
          <w:szCs w:val="24"/>
          <w:lang w:eastAsia="lt-LT"/>
        </w:rPr>
        <w:t xml:space="preserve">11.6.  Perkančioji organizacija turi teisę prašyti, kad tiekėjai pratęstų pasiūlymų galiojimą iki konkrečiai nurodyto termino. </w:t>
      </w:r>
    </w:p>
    <w:p w14:paraId="6051283F" w14:textId="379078AA" w:rsidR="009A31DE" w:rsidRPr="009A31DE" w:rsidRDefault="009A31DE" w:rsidP="004A455A">
      <w:pPr>
        <w:tabs>
          <w:tab w:val="left" w:pos="1701"/>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sz w:val="24"/>
          <w:szCs w:val="24"/>
          <w:lang w:eastAsia="lt-LT"/>
        </w:rPr>
        <w:t xml:space="preserve">11.7. Kol nesibaigė pasiūlymų pateikimo terminas, tiekėjas turi teisę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 </w:t>
      </w:r>
    </w:p>
    <w:p w14:paraId="60512840"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sz w:val="24"/>
          <w:szCs w:val="24"/>
          <w:lang w:eastAsia="lt-LT"/>
        </w:rPr>
        <w:t xml:space="preserve">11.8. </w:t>
      </w:r>
      <w:r w:rsidRPr="009A31DE">
        <w:rPr>
          <w:rFonts w:ascii="Times New Roman" w:eastAsia="Calibri" w:hAnsi="Times New Roman" w:cs="Times New Roman"/>
          <w:sz w:val="24"/>
          <w:szCs w:val="24"/>
          <w:lang w:eastAsia="lt-LT"/>
        </w:rPr>
        <w:t>Pasiūlyme kaina nurodoma eurais.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0512841" w14:textId="77777777" w:rsidR="009A31DE" w:rsidRPr="009A31DE" w:rsidRDefault="009A31DE" w:rsidP="004A455A">
      <w:pPr>
        <w:tabs>
          <w:tab w:val="left" w:pos="1701"/>
        </w:tabs>
        <w:spacing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sz w:val="24"/>
          <w:szCs w:val="24"/>
          <w:lang w:eastAsia="lt-LT"/>
        </w:rPr>
        <w:t xml:space="preserve">11.9. Jei specialiosiose pirkimo sąlygose nenurodyta kitaip, pasiūlymas turi būti parengtas lietuvių arba anglų kalba. Jei su pasiūlymu pateikiami dokumentai negali būti pateikti lietuvių arba anglų kalba, šie dokumentai turi būti pateikti originalo kalba, pridedant jų vertimą į lietuvių ar anglų kalbą (vertimas turi būti patvirtintas vertimą atlikusio asmens parašu). </w:t>
      </w:r>
    </w:p>
    <w:p w14:paraId="60512842" w14:textId="77777777" w:rsidR="009A31DE" w:rsidRPr="009A31DE" w:rsidRDefault="009A31DE" w:rsidP="004A455A">
      <w:pPr>
        <w:tabs>
          <w:tab w:val="left" w:pos="1701"/>
        </w:tabs>
        <w:spacing w:after="0" w:line="300" w:lineRule="auto"/>
        <w:ind w:firstLine="1134"/>
        <w:jc w:val="both"/>
        <w:rPr>
          <w:rFonts w:ascii="Times New Roman" w:eastAsia="Calibri" w:hAnsi="Times New Roman" w:cs="Times New Roman"/>
          <w:color w:val="7030A0"/>
          <w:sz w:val="21"/>
          <w:szCs w:val="21"/>
        </w:rPr>
      </w:pPr>
    </w:p>
    <w:p w14:paraId="60512843" w14:textId="77777777" w:rsidR="009A31DE" w:rsidRPr="009A31DE" w:rsidRDefault="009A31DE" w:rsidP="004A455A">
      <w:pPr>
        <w:keepNext/>
        <w:keepLines/>
        <w:numPr>
          <w:ilvl w:val="0"/>
          <w:numId w:val="11"/>
        </w:numPr>
        <w:pBdr>
          <w:bottom w:val="single" w:sz="4" w:space="2" w:color="ED7D31"/>
        </w:pBdr>
        <w:tabs>
          <w:tab w:val="left" w:pos="426"/>
        </w:tabs>
        <w:spacing w:after="0" w:line="300" w:lineRule="auto"/>
        <w:ind w:left="0" w:firstLine="0"/>
        <w:outlineLvl w:val="0"/>
        <w:rPr>
          <w:rFonts w:ascii="Times New Roman" w:eastAsia="Calibri Light" w:hAnsi="Times New Roman" w:cs="Times New Roman"/>
          <w:b/>
          <w:bCs/>
          <w:color w:val="002060"/>
          <w:sz w:val="28"/>
          <w:szCs w:val="28"/>
          <w:lang w:eastAsia="lt-LT"/>
        </w:rPr>
      </w:pPr>
      <w:bookmarkStart w:id="31" w:name="_Toc167348963"/>
      <w:r w:rsidRPr="009A31DE">
        <w:rPr>
          <w:rFonts w:ascii="Times New Roman" w:eastAsia="Calibri Light" w:hAnsi="Times New Roman" w:cs="Times New Roman"/>
          <w:b/>
          <w:bCs/>
          <w:sz w:val="28"/>
          <w:szCs w:val="28"/>
          <w:lang w:eastAsia="lt-LT"/>
        </w:rPr>
        <w:t>Susipažinimas su pasiūlymais</w:t>
      </w:r>
      <w:bookmarkEnd w:id="31"/>
    </w:p>
    <w:p w14:paraId="60512844" w14:textId="77777777" w:rsidR="009A31DE" w:rsidRPr="009A31DE" w:rsidRDefault="009A31DE" w:rsidP="004A455A">
      <w:pPr>
        <w:tabs>
          <w:tab w:val="left" w:pos="1701"/>
        </w:tabs>
        <w:spacing w:after="0" w:line="300" w:lineRule="auto"/>
        <w:ind w:firstLine="1134"/>
        <w:jc w:val="both"/>
        <w:rPr>
          <w:rFonts w:ascii="Times New Roman" w:eastAsia="Times New Roman" w:hAnsi="Times New Roman" w:cs="Times New Roman"/>
          <w:sz w:val="21"/>
          <w:szCs w:val="21"/>
        </w:rPr>
      </w:pPr>
    </w:p>
    <w:p w14:paraId="60512845"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sz w:val="24"/>
          <w:szCs w:val="24"/>
        </w:rPr>
        <w:t>Su pasiūlymais susipažins pirkimo organizatorius arba Komisija (jei ji sudaryta), nedalyvaujant tiekėjams ar jų įgaliotiems atstovams. Posėdžio, kuriame bus susipažįstama su pasiūlymais, data ir vieta bus nurodyta pirkimo dokumentuose.</w:t>
      </w:r>
    </w:p>
    <w:p w14:paraId="60512846"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 Tiekėjo teikiamas pasiūlymas gali būti užšifruojamas. </w:t>
      </w:r>
    </w:p>
    <w:p w14:paraId="60512847" w14:textId="77777777" w:rsidR="009A31DE" w:rsidRPr="009A31DE" w:rsidRDefault="009A31DE" w:rsidP="004A455A">
      <w:pPr>
        <w:numPr>
          <w:ilvl w:val="1"/>
          <w:numId w:val="11"/>
        </w:numPr>
        <w:tabs>
          <w:tab w:val="left" w:pos="709"/>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bCs/>
          <w:color w:val="000000"/>
          <w:sz w:val="24"/>
          <w:szCs w:val="24"/>
          <w:lang w:eastAsia="lt-LT"/>
        </w:rPr>
        <w:t xml:space="preserve"> Jeigu perkančioji organizacija pasiūlymus vertins pagal kainą arba kainos ar sąnaudų ir kokybės santykį ir jos pasirinktos vertinti pasiūlymo techninės charakteristikos yra kiekybiškai įvertinamos</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bCs/>
          <w:color w:val="000000"/>
          <w:sz w:val="24"/>
          <w:szCs w:val="24"/>
          <w:lang w:eastAsia="lt-LT"/>
        </w:rPr>
        <w:t>pasiūlymą reikalaujama pateikti 1 voke</w:t>
      </w:r>
      <w:r w:rsidRPr="009A31DE">
        <w:rPr>
          <w:rFonts w:ascii="Times New Roman" w:eastAsia="Calibri" w:hAnsi="Times New Roman" w:cs="Times New Roman"/>
          <w:color w:val="000000"/>
          <w:sz w:val="24"/>
          <w:szCs w:val="24"/>
          <w:lang w:eastAsia="lt-LT"/>
        </w:rPr>
        <w:t>), tiekėjas, nusprendęs pateikti užšifruotą pasiūlymą, turi:</w:t>
      </w:r>
    </w:p>
    <w:p w14:paraId="60512848" w14:textId="77777777"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color w:val="000000"/>
          <w:sz w:val="24"/>
          <w:szCs w:val="24"/>
          <w:lang w:eastAsia="lt-LT"/>
        </w:rPr>
        <w:t xml:space="preserve">iki 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pateikti užšifruotą pasiūlymą</w:t>
      </w:r>
      <w:r w:rsidRPr="009A31DE">
        <w:rPr>
          <w:rFonts w:ascii="Times New Roman" w:eastAsia="Calibri" w:hAnsi="Times New Roman" w:cs="Times New Roman"/>
          <w:iCs/>
          <w:color w:val="000000"/>
          <w:sz w:val="24"/>
          <w:szCs w:val="24"/>
          <w:lang w:eastAsia="lt-LT"/>
        </w:rPr>
        <w:t xml:space="preserve"> (užšifruojamas </w:t>
      </w:r>
      <w:r w:rsidRPr="009A31DE">
        <w:rPr>
          <w:rFonts w:ascii="Times New Roman" w:eastAsia="Calibri" w:hAnsi="Times New Roman" w:cs="Times New Roman"/>
          <w:sz w:val="24"/>
          <w:szCs w:val="24"/>
          <w:lang w:eastAsia="lt-LT"/>
        </w:rPr>
        <w:t xml:space="preserve">visas pasiūlymas arba pasiūlymo dokumentas, kuriame nurodyta pasiūlymo kaina ir (ar) sąnaudos. Instrukciją, kaip tiekėjui užšifruoti pasiūlymą galima rasti </w:t>
      </w:r>
      <w:hyperlink r:id="rId10" w:history="1">
        <w:r w:rsidRPr="009A31DE">
          <w:rPr>
            <w:rFonts w:ascii="Times New Roman" w:eastAsia="Calibri" w:hAnsi="Times New Roman" w:cs="Times New Roman"/>
            <w:b/>
            <w:bCs/>
            <w:sz w:val="24"/>
            <w:szCs w:val="24"/>
            <w:lang w:eastAsia="lt-LT"/>
          </w:rPr>
          <w:t>ČIA</w:t>
        </w:r>
      </w:hyperlink>
      <w:r w:rsidRPr="009A31DE">
        <w:rPr>
          <w:rFonts w:ascii="Times New Roman" w:eastAsia="Calibri" w:hAnsi="Times New Roman" w:cs="Times New Roman"/>
          <w:b/>
          <w:bCs/>
          <w:sz w:val="24"/>
          <w:szCs w:val="24"/>
          <w:vertAlign w:val="superscript"/>
          <w:lang w:eastAsia="lt-LT"/>
        </w:rPr>
        <w:footnoteReference w:id="2"/>
      </w:r>
      <w:r w:rsidRPr="009A31DE">
        <w:rPr>
          <w:rFonts w:ascii="Times New Roman" w:eastAsia="Calibri" w:hAnsi="Times New Roman" w:cs="Times New Roman"/>
          <w:sz w:val="24"/>
          <w:szCs w:val="24"/>
          <w:lang w:eastAsia="lt-LT"/>
        </w:rPr>
        <w:t>.</w:t>
      </w:r>
    </w:p>
    <w:p w14:paraId="60512849" w14:textId="26341D4D" w:rsidR="009A31DE" w:rsidRPr="009A31DE" w:rsidRDefault="009A31DE" w:rsidP="004A455A">
      <w:pPr>
        <w:numPr>
          <w:ilvl w:val="2"/>
          <w:numId w:val="11"/>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9A31DE">
        <w:rPr>
          <w:rFonts w:ascii="Times New Roman" w:eastAsia="Calibri" w:hAnsi="Times New Roman" w:cs="Times New Roman"/>
          <w:b/>
          <w:sz w:val="24"/>
          <w:szCs w:val="24"/>
          <w:lang w:eastAsia="lt-LT"/>
        </w:rPr>
        <w:t xml:space="preserve">per </w:t>
      </w:r>
      <w:r w:rsidR="008F4E77">
        <w:rPr>
          <w:rFonts w:ascii="Times New Roman" w:eastAsia="Calibri" w:hAnsi="Times New Roman" w:cs="Times New Roman"/>
          <w:b/>
          <w:sz w:val="24"/>
          <w:szCs w:val="24"/>
          <w:lang w:eastAsia="lt-LT"/>
        </w:rPr>
        <w:t>30</w:t>
      </w:r>
      <w:r w:rsidRPr="009A31DE">
        <w:rPr>
          <w:rFonts w:ascii="Times New Roman" w:eastAsia="Calibri" w:hAnsi="Times New Roman" w:cs="Times New Roman"/>
          <w:b/>
          <w:sz w:val="24"/>
          <w:szCs w:val="24"/>
          <w:lang w:eastAsia="lt-LT"/>
        </w:rPr>
        <w:t xml:space="preserve"> min. nuo </w:t>
      </w:r>
      <w:r w:rsidRPr="009A31DE">
        <w:rPr>
          <w:rFonts w:ascii="Times New Roman" w:eastAsia="Calibri" w:hAnsi="Times New Roman" w:cs="Times New Roman"/>
          <w:b/>
          <w:color w:val="000000"/>
          <w:sz w:val="24"/>
          <w:szCs w:val="24"/>
          <w:lang w:eastAsia="lt-LT"/>
        </w:rPr>
        <w:t>pasiūlymų pateikimo termino pabaigos</w:t>
      </w:r>
      <w:r w:rsidRPr="009A31DE">
        <w:rPr>
          <w:rFonts w:ascii="Times New Roman" w:eastAsia="Calibri" w:hAnsi="Times New Roman" w:cs="Times New Roman"/>
          <w:b/>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pasiūlymą.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6051284A" w14:textId="77777777" w:rsidR="009A31DE" w:rsidRPr="009A31DE" w:rsidDel="00C874A0" w:rsidRDefault="009A31DE" w:rsidP="004A455A">
      <w:pPr>
        <w:tabs>
          <w:tab w:val="left" w:pos="1985"/>
        </w:tabs>
        <w:spacing w:after="0" w:line="240" w:lineRule="auto"/>
        <w:ind w:firstLine="1134"/>
        <w:jc w:val="both"/>
        <w:rPr>
          <w:rFonts w:ascii="Times New Roman" w:eastAsia="Times New Roman" w:hAnsi="Times New Roman" w:cs="Times New Roman"/>
          <w:sz w:val="24"/>
          <w:szCs w:val="24"/>
        </w:rPr>
      </w:pPr>
      <w:r w:rsidRPr="009A31DE">
        <w:rPr>
          <w:rFonts w:ascii="Times New Roman" w:eastAsia="Times New Roman" w:hAnsi="Times New Roman" w:cs="Times New Roman"/>
          <w:color w:val="000000"/>
          <w:sz w:val="24"/>
          <w:szCs w:val="24"/>
        </w:rPr>
        <w:t xml:space="preserve">12.3.3. 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w:t>
      </w:r>
      <w:r w:rsidRPr="009A31DE">
        <w:rPr>
          <w:rFonts w:ascii="Times New Roman" w:eastAsia="Times New Roman" w:hAnsi="Times New Roman" w:cs="Times New Roman"/>
          <w:color w:val="000000"/>
          <w:sz w:val="24"/>
          <w:szCs w:val="24"/>
        </w:rPr>
        <w:lastRenderedPageBreak/>
        <w:t xml:space="preserve">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Pr="009A31DE">
        <w:rPr>
          <w:rFonts w:ascii="Times New Roman" w:eastAsia="Times New Roman" w:hAnsi="Times New Roman" w:cs="Times New Roman"/>
          <w:sz w:val="24"/>
          <w:szCs w:val="24"/>
        </w:rPr>
        <w:t>neatitinkantį pirkimo dokumentuose nustatytų reikalavimų (tiekėjas nepateikė pasiūlymo kainos ir (ar) sąnaudų)</w:t>
      </w:r>
      <w:r w:rsidRPr="009A31DE">
        <w:rPr>
          <w:rFonts w:ascii="Times New Roman" w:eastAsia="Times New Roman" w:hAnsi="Times New Roman" w:cs="Times New Roman"/>
          <w:color w:val="000000"/>
          <w:sz w:val="24"/>
          <w:szCs w:val="24"/>
        </w:rPr>
        <w:t>.</w:t>
      </w:r>
    </w:p>
    <w:p w14:paraId="6051284B" w14:textId="77777777" w:rsidR="009A31DE" w:rsidRPr="009A31DE" w:rsidRDefault="009A31DE" w:rsidP="004A455A">
      <w:pPr>
        <w:numPr>
          <w:ilvl w:val="1"/>
          <w:numId w:val="11"/>
        </w:numPr>
        <w:tabs>
          <w:tab w:val="left" w:pos="1701"/>
        </w:tabs>
        <w:spacing w:after="0" w:line="240" w:lineRule="auto"/>
        <w:ind w:left="0" w:firstLine="1134"/>
        <w:jc w:val="both"/>
        <w:rPr>
          <w:rFonts w:ascii="Times New Roman" w:eastAsia="Times New Roman" w:hAnsi="Times New Roman" w:cs="Times New Roman"/>
          <w:color w:val="000000"/>
          <w:sz w:val="24"/>
          <w:szCs w:val="24"/>
        </w:rPr>
      </w:pPr>
      <w:r w:rsidRPr="009A31DE">
        <w:rPr>
          <w:rFonts w:ascii="Times New Roman" w:eastAsia="Times New Roman" w:hAnsi="Times New Roman" w:cs="Times New Roman"/>
          <w:b/>
          <w:bCs/>
          <w:color w:val="000000"/>
          <w:sz w:val="24"/>
          <w:szCs w:val="24"/>
        </w:rPr>
        <w:t xml:space="preserve">Jeigu perkančioji organizacija pasiūlymus vertins pagal kainos ar sąnaudų ir kokybės santykį ir jos pasirinktos vertinti pasiūlymo techninės charakteristikos nėra kiekybiškai įvertinamos </w:t>
      </w:r>
      <w:r w:rsidRPr="009A31DE">
        <w:rPr>
          <w:rFonts w:ascii="Times New Roman" w:eastAsia="Times New Roman" w:hAnsi="Times New Roman" w:cs="Times New Roman"/>
          <w:color w:val="000000"/>
          <w:sz w:val="24"/>
          <w:szCs w:val="24"/>
        </w:rPr>
        <w:t>(</w:t>
      </w:r>
      <w:r w:rsidRPr="009A31DE">
        <w:rPr>
          <w:rFonts w:ascii="Times New Roman" w:eastAsia="Times New Roman" w:hAnsi="Times New Roman" w:cs="Times New Roman"/>
          <w:b/>
          <w:bCs/>
          <w:color w:val="000000"/>
          <w:sz w:val="24"/>
          <w:szCs w:val="24"/>
        </w:rPr>
        <w:t xml:space="preserve">pasiūlymą reikalaujama pateikti 2 vokuose), tiekėjo </w:t>
      </w:r>
      <w:r w:rsidRPr="009A31DE">
        <w:rPr>
          <w:rFonts w:ascii="Times New Roman" w:eastAsia="Times New Roman" w:hAnsi="Times New Roman" w:cs="Times New Roman"/>
          <w:b/>
          <w:bCs/>
          <w:sz w:val="24"/>
          <w:szCs w:val="24"/>
        </w:rPr>
        <w:t>pasiūlymo dokumentas, kuriame nurodyta pasiūlymo kaina ir (ar) sąnaudos</w:t>
      </w:r>
      <w:r w:rsidRPr="009A31DE">
        <w:rPr>
          <w:rFonts w:ascii="Times New Roman" w:eastAsia="Times New Roman" w:hAnsi="Times New Roman" w:cs="Times New Roman"/>
          <w:b/>
          <w:bCs/>
          <w:color w:val="000000"/>
          <w:sz w:val="24"/>
          <w:szCs w:val="24"/>
        </w:rPr>
        <w:t xml:space="preserve"> (antras vokas), gali būti užšifruojamas. </w:t>
      </w:r>
      <w:r w:rsidRPr="009A31DE">
        <w:rPr>
          <w:rFonts w:ascii="Times New Roman" w:eastAsia="Times New Roman" w:hAnsi="Times New Roman" w:cs="Times New Roman"/>
          <w:color w:val="000000"/>
          <w:sz w:val="24"/>
          <w:szCs w:val="24"/>
        </w:rPr>
        <w:t>Tiekėjas, nusprendęs pateikti užšifruotą dokumentą, turi:</w:t>
      </w:r>
    </w:p>
    <w:p w14:paraId="6051284C" w14:textId="77777777" w:rsidR="009A31DE" w:rsidRPr="009A31DE" w:rsidRDefault="009A31DE" w:rsidP="004A455A">
      <w:pPr>
        <w:numPr>
          <w:ilvl w:val="2"/>
          <w:numId w:val="11"/>
        </w:numPr>
        <w:tabs>
          <w:tab w:val="left" w:pos="1985"/>
        </w:tabs>
        <w:spacing w:after="0" w:line="240" w:lineRule="auto"/>
        <w:ind w:left="0" w:firstLine="1134"/>
        <w:contextualSpacing/>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
          <w:color w:val="000000"/>
          <w:sz w:val="24"/>
          <w:szCs w:val="24"/>
          <w:lang w:eastAsia="lt-LT"/>
        </w:rPr>
        <w:t>iki</w:t>
      </w:r>
      <w:r w:rsidRPr="009A31DE">
        <w:rPr>
          <w:rFonts w:ascii="Times New Roman" w:eastAsia="Calibri" w:hAnsi="Times New Roman" w:cs="Times New Roman"/>
          <w:color w:val="000000"/>
          <w:sz w:val="24"/>
          <w:szCs w:val="24"/>
          <w:lang w:eastAsia="lt-LT"/>
        </w:rPr>
        <w:t xml:space="preserve"> </w:t>
      </w:r>
      <w:r w:rsidRPr="009A31DE">
        <w:rPr>
          <w:rFonts w:ascii="Times New Roman" w:eastAsia="Calibri" w:hAnsi="Times New Roman" w:cs="Times New Roman"/>
          <w:b/>
          <w:color w:val="000000"/>
          <w:sz w:val="24"/>
          <w:szCs w:val="24"/>
          <w:lang w:eastAsia="lt-LT"/>
        </w:rPr>
        <w:t xml:space="preserve">pasiūlymų pateikimo termino pabaigos </w:t>
      </w:r>
      <w:r w:rsidRPr="009A31DE">
        <w:rPr>
          <w:rFonts w:ascii="Times New Roman" w:eastAsia="Calibri" w:hAnsi="Times New Roman" w:cs="Times New Roman"/>
          <w:color w:val="000000"/>
          <w:sz w:val="24"/>
          <w:szCs w:val="24"/>
          <w:lang w:eastAsia="lt-LT"/>
        </w:rPr>
        <w:t xml:space="preserve">naudodamasis </w:t>
      </w:r>
      <w:proofErr w:type="spellStart"/>
      <w:r w:rsidRPr="009A31DE">
        <w:rPr>
          <w:rFonts w:ascii="Times New Roman" w:eastAsia="Calibri" w:hAnsi="Times New Roman" w:cs="Times New Roman"/>
          <w:color w:val="000000"/>
          <w:sz w:val="24"/>
          <w:szCs w:val="24"/>
          <w:lang w:eastAsia="lt-LT"/>
        </w:rPr>
        <w:t>CVP</w:t>
      </w:r>
      <w:proofErr w:type="spellEnd"/>
      <w:r w:rsidRPr="009A31DE">
        <w:rPr>
          <w:rFonts w:ascii="Times New Roman" w:eastAsia="Calibri" w:hAnsi="Times New Roman" w:cs="Times New Roman"/>
          <w:color w:val="000000"/>
          <w:sz w:val="24"/>
          <w:szCs w:val="24"/>
          <w:lang w:eastAsia="lt-LT"/>
        </w:rPr>
        <w:t xml:space="preserve"> </w:t>
      </w:r>
      <w:proofErr w:type="spellStart"/>
      <w:r w:rsidRPr="009A31DE">
        <w:rPr>
          <w:rFonts w:ascii="Times New Roman" w:eastAsia="Calibri" w:hAnsi="Times New Roman" w:cs="Times New Roman"/>
          <w:color w:val="000000"/>
          <w:sz w:val="24"/>
          <w:szCs w:val="24"/>
          <w:lang w:eastAsia="lt-LT"/>
        </w:rPr>
        <w:t>IS</w:t>
      </w:r>
      <w:proofErr w:type="spellEnd"/>
      <w:r w:rsidRPr="009A31DE">
        <w:rPr>
          <w:rFonts w:ascii="Times New Roman" w:eastAsia="Calibri" w:hAnsi="Times New Roman" w:cs="Times New Roman"/>
          <w:color w:val="000000"/>
          <w:sz w:val="24"/>
          <w:szCs w:val="24"/>
          <w:lang w:eastAsia="lt-LT"/>
        </w:rPr>
        <w:t xml:space="preserve"> priemonėmis </w:t>
      </w:r>
      <w:r w:rsidRPr="009A31DE">
        <w:rPr>
          <w:rFonts w:ascii="Times New Roman" w:eastAsia="Calibri" w:hAnsi="Times New Roman" w:cs="Times New Roman"/>
          <w:iCs/>
          <w:color w:val="000000"/>
          <w:sz w:val="24"/>
          <w:szCs w:val="24"/>
          <w:lang w:eastAsia="lt-LT"/>
        </w:rPr>
        <w:t xml:space="preserve">pateikti pasiūlymą su užšifruotu dokumentu, kuriame nurodyta pasiūlymo kaina (iki nurodyto termino atskiruose vokuose pateikiamos abi pasiūlymo dalys (viena dėl pasiūlymo </w:t>
      </w:r>
      <w:r w:rsidRPr="009A31DE">
        <w:rPr>
          <w:rFonts w:ascii="Times New Roman" w:eastAsia="Calibri" w:hAnsi="Times New Roman" w:cs="Times New Roman"/>
          <w:color w:val="000000"/>
          <w:sz w:val="24"/>
          <w:szCs w:val="24"/>
          <w:lang w:eastAsia="lt-LT"/>
        </w:rPr>
        <w:t>techninių duomenų ir kitos informacijos bei dokumentų, antra dėl kainos)</w:t>
      </w:r>
      <w:r w:rsidRPr="009A31DE">
        <w:rPr>
          <w:rFonts w:ascii="Times New Roman" w:eastAsia="Calibri" w:hAnsi="Times New Roman" w:cs="Times New Roman"/>
          <w:iCs/>
          <w:color w:val="000000"/>
          <w:sz w:val="24"/>
          <w:szCs w:val="24"/>
          <w:lang w:eastAsia="lt-LT"/>
        </w:rPr>
        <w:t xml:space="preserve">, </w:t>
      </w:r>
      <w:r w:rsidRPr="009A31DE">
        <w:rPr>
          <w:rFonts w:ascii="Times New Roman" w:eastAsia="Calibri" w:hAnsi="Times New Roman" w:cs="Times New Roman"/>
          <w:color w:val="000000"/>
          <w:sz w:val="24"/>
          <w:szCs w:val="24"/>
          <w:lang w:eastAsia="lt-LT"/>
        </w:rPr>
        <w:t xml:space="preserve">tačiau užšifruojamas tik dokumentas, kuriame nurodyta pasiūlymo kaina </w:t>
      </w:r>
      <w:r w:rsidRPr="009A31DE">
        <w:rPr>
          <w:rFonts w:ascii="Times New Roman" w:eastAsia="Calibri" w:hAnsi="Times New Roman" w:cs="Times New Roman"/>
          <w:sz w:val="24"/>
          <w:szCs w:val="24"/>
          <w:lang w:eastAsia="lt-LT"/>
        </w:rPr>
        <w:t>ir (ar)</w:t>
      </w:r>
      <w:r w:rsidRPr="009A31DE">
        <w:rPr>
          <w:rFonts w:ascii="Times New Roman" w:eastAsia="Calibri" w:hAnsi="Times New Roman" w:cs="Times New Roman"/>
          <w:color w:val="000000"/>
          <w:sz w:val="24"/>
          <w:szCs w:val="24"/>
          <w:lang w:eastAsia="lt-LT"/>
        </w:rPr>
        <w:t xml:space="preserve"> sąnaudos </w:t>
      </w:r>
      <w:r w:rsidRPr="009A31DE">
        <w:rPr>
          <w:rFonts w:ascii="Times New Roman" w:eastAsia="Calibri" w:hAnsi="Times New Roman" w:cs="Times New Roman"/>
          <w:b/>
          <w:color w:val="000000"/>
          <w:sz w:val="24"/>
          <w:szCs w:val="24"/>
          <w:lang w:eastAsia="lt-LT"/>
        </w:rPr>
        <w:t>(antras vokas)</w:t>
      </w:r>
      <w:r w:rsidRPr="009A31DE">
        <w:rPr>
          <w:rFonts w:ascii="Times New Roman" w:eastAsia="Calibri" w:hAnsi="Times New Roman" w:cs="Times New Roman"/>
          <w:color w:val="000000"/>
          <w:sz w:val="24"/>
          <w:szCs w:val="24"/>
          <w:lang w:eastAsia="lt-LT"/>
        </w:rPr>
        <w:t xml:space="preserve">. </w:t>
      </w:r>
    </w:p>
    <w:p w14:paraId="6051284D" w14:textId="77777777" w:rsidR="009A31DE" w:rsidRPr="009A31DE" w:rsidRDefault="009A31DE" w:rsidP="004A455A">
      <w:pPr>
        <w:tabs>
          <w:tab w:val="left" w:pos="1985"/>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bCs/>
          <w:sz w:val="24"/>
          <w:szCs w:val="24"/>
          <w:lang w:eastAsia="lt-LT"/>
        </w:rPr>
        <w:t>12.4.2.</w:t>
      </w:r>
      <w:r w:rsidRPr="009A31DE">
        <w:rPr>
          <w:rFonts w:ascii="Times New Roman" w:eastAsia="Calibri" w:hAnsi="Times New Roman" w:cs="Times New Roman"/>
          <w:b/>
          <w:sz w:val="24"/>
          <w:szCs w:val="24"/>
          <w:lang w:eastAsia="lt-LT"/>
        </w:rPr>
        <w:t xml:space="preserve"> iki susipažinimo su pasiūlymų dalimis, kuriuose nurodyta kaina ir (ar) sąnaudos, procedūros (posėdžio) pradžios (apie kurios laiką perkančioji organizacija, įvertinusi pasiūlymų techninę dalį, informuos tiekėjus), </w:t>
      </w:r>
      <w:proofErr w:type="spellStart"/>
      <w:r w:rsidRPr="009A31DE">
        <w:rPr>
          <w:rFonts w:ascii="Times New Roman" w:eastAsia="Calibri" w:hAnsi="Times New Roman" w:cs="Times New Roman"/>
          <w:b/>
          <w:color w:val="000000"/>
          <w:sz w:val="24"/>
          <w:szCs w:val="24"/>
          <w:lang w:eastAsia="lt-LT"/>
        </w:rPr>
        <w:t>CVP</w:t>
      </w:r>
      <w:proofErr w:type="spellEnd"/>
      <w:r w:rsidRPr="009A31DE">
        <w:rPr>
          <w:rFonts w:ascii="Times New Roman" w:eastAsia="Calibri" w:hAnsi="Times New Roman" w:cs="Times New Roman"/>
          <w:b/>
          <w:color w:val="000000"/>
          <w:sz w:val="24"/>
          <w:szCs w:val="24"/>
          <w:lang w:eastAsia="lt-LT"/>
        </w:rPr>
        <w:t xml:space="preserve"> </w:t>
      </w:r>
      <w:proofErr w:type="spellStart"/>
      <w:r w:rsidRPr="009A31DE">
        <w:rPr>
          <w:rFonts w:ascii="Times New Roman" w:eastAsia="Calibri" w:hAnsi="Times New Roman" w:cs="Times New Roman"/>
          <w:b/>
          <w:color w:val="000000"/>
          <w:sz w:val="24"/>
          <w:szCs w:val="24"/>
          <w:lang w:eastAsia="lt-LT"/>
        </w:rPr>
        <w:t>IS</w:t>
      </w:r>
      <w:proofErr w:type="spellEnd"/>
      <w:r w:rsidRPr="009A31DE">
        <w:rPr>
          <w:rFonts w:ascii="Times New Roman" w:eastAsia="Calibri" w:hAnsi="Times New Roman" w:cs="Times New Roman"/>
          <w:b/>
          <w:color w:val="000000"/>
          <w:sz w:val="24"/>
          <w:szCs w:val="24"/>
          <w:lang w:eastAsia="lt-LT"/>
        </w:rPr>
        <w:t xml:space="preserve"> susirašinėjimo priemonėmis</w:t>
      </w:r>
      <w:r w:rsidRPr="009A31DE">
        <w:rPr>
          <w:rFonts w:ascii="Times New Roman" w:eastAsia="Calibri" w:hAnsi="Times New Roman" w:cs="Times New Roman"/>
          <w:color w:val="000000"/>
          <w:sz w:val="24"/>
          <w:szCs w:val="24"/>
          <w:lang w:eastAsia="lt-LT"/>
        </w:rPr>
        <w:t xml:space="preserve"> pateikti slaptažodį, su kuriuo perkančioji organizacija galės iššifruoti pateiktą dokumentą, kuriame nurodyta pasiūlymo kaina. </w:t>
      </w:r>
      <w:r w:rsidRPr="009A31DE">
        <w:rPr>
          <w:rFonts w:ascii="Times New Roman" w:eastAsia="Times New Roman" w:hAnsi="Times New Roman" w:cs="Times New Roman"/>
          <w:color w:val="000000"/>
          <w:sz w:val="24"/>
          <w:szCs w:val="24"/>
          <w:lang w:eastAsia="lt-LT"/>
        </w:rPr>
        <w:t xml:space="preserve">Iškilus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techninėms problemoms, kai tiekėjas neturi galimybės pateikti slaptažodžio </w:t>
      </w:r>
      <w:proofErr w:type="spellStart"/>
      <w:r w:rsidRPr="009A31DE">
        <w:rPr>
          <w:rFonts w:ascii="Times New Roman" w:eastAsia="Times New Roman" w:hAnsi="Times New Roman" w:cs="Times New Roman"/>
          <w:color w:val="000000"/>
          <w:sz w:val="24"/>
          <w:szCs w:val="24"/>
          <w:lang w:eastAsia="lt-LT"/>
        </w:rPr>
        <w:t>CVP</w:t>
      </w:r>
      <w:proofErr w:type="spellEnd"/>
      <w:r w:rsidRPr="009A31DE">
        <w:rPr>
          <w:rFonts w:ascii="Times New Roman" w:eastAsia="Times New Roman" w:hAnsi="Times New Roman" w:cs="Times New Roman"/>
          <w:color w:val="000000"/>
          <w:sz w:val="24"/>
          <w:szCs w:val="24"/>
          <w:lang w:eastAsia="lt-LT"/>
        </w:rPr>
        <w:t xml:space="preserve"> </w:t>
      </w:r>
      <w:proofErr w:type="spellStart"/>
      <w:r w:rsidRPr="009A31DE">
        <w:rPr>
          <w:rFonts w:ascii="Times New Roman" w:eastAsia="Times New Roman" w:hAnsi="Times New Roman" w:cs="Times New Roman"/>
          <w:color w:val="000000"/>
          <w:sz w:val="24"/>
          <w:szCs w:val="24"/>
          <w:lang w:eastAsia="lt-LT"/>
        </w:rPr>
        <w:t>IS</w:t>
      </w:r>
      <w:proofErr w:type="spellEnd"/>
      <w:r w:rsidRPr="009A31DE">
        <w:rPr>
          <w:rFonts w:ascii="Times New Roman" w:eastAsia="Times New Roman" w:hAnsi="Times New Roman" w:cs="Times New Roman"/>
          <w:color w:val="000000"/>
          <w:sz w:val="24"/>
          <w:szCs w:val="24"/>
          <w:lang w:eastAsia="lt-LT"/>
        </w:rPr>
        <w:t xml:space="preserve">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051284E" w14:textId="77777777" w:rsidR="009A31DE" w:rsidRPr="009A31DE" w:rsidRDefault="009A31DE" w:rsidP="004A455A">
      <w:pPr>
        <w:numPr>
          <w:ilvl w:val="1"/>
          <w:numId w:val="11"/>
        </w:numPr>
        <w:tabs>
          <w:tab w:val="left" w:pos="1418"/>
          <w:tab w:val="left" w:pos="1701"/>
        </w:tabs>
        <w:spacing w:after="0" w:line="240" w:lineRule="auto"/>
        <w:ind w:left="0" w:firstLine="1134"/>
        <w:contextualSpacing/>
        <w:jc w:val="both"/>
        <w:rPr>
          <w:rFonts w:ascii="Times New Roman" w:eastAsia="Calibri" w:hAnsi="Times New Roman" w:cs="Times New Roman"/>
          <w:color w:val="000000"/>
          <w:sz w:val="24"/>
          <w:szCs w:val="24"/>
          <w:lang w:eastAsia="lt-LT"/>
        </w:rPr>
      </w:pPr>
      <w:bookmarkStart w:id="32" w:name="_Ref39754712"/>
      <w:r w:rsidRPr="009A31DE">
        <w:rPr>
          <w:rFonts w:ascii="Times New Roman" w:eastAsia="Times New Roman" w:hAnsi="Times New Roman" w:cs="Times New Roman"/>
          <w:color w:val="000000"/>
          <w:sz w:val="24"/>
          <w:szCs w:val="24"/>
          <w:lang w:eastAsia="lt-LT"/>
        </w:rPr>
        <w:t>Kai pasiūlymas pateikiamas dvejuose vokuose, i</w:t>
      </w:r>
      <w:r w:rsidRPr="009A31DE">
        <w:rPr>
          <w:rFonts w:ascii="Times New Roman" w:eastAsia="Calibri" w:hAnsi="Times New Roman" w:cs="Times New Roman"/>
          <w:sz w:val="24"/>
          <w:szCs w:val="24"/>
          <w:lang w:eastAsia="lt-LT"/>
        </w:rPr>
        <w:t xml:space="preserve">ki susipažinimo su pasiūlymų dalimis, kuriuose nurodyta kaina ir (ar) sąnaudos (antro voko), atidarymo </w:t>
      </w:r>
      <w:r w:rsidRPr="009A31DE">
        <w:rPr>
          <w:rFonts w:ascii="Times New Roman" w:eastAsia="Times New Roman" w:hAnsi="Times New Roman" w:cs="Times New Roman"/>
          <w:color w:val="000000"/>
          <w:sz w:val="24"/>
          <w:szCs w:val="24"/>
          <w:lang w:eastAsia="lt-LT"/>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9A31DE">
        <w:rPr>
          <w:rFonts w:ascii="Times New Roman" w:eastAsia="Calibri" w:hAnsi="Times New Roman" w:cs="Times New Roman"/>
          <w:sz w:val="24"/>
          <w:szCs w:val="24"/>
          <w:lang w:eastAsia="lt-LT"/>
        </w:rPr>
        <w:t>neatitinkantis pirkimo dokumentuose nustatytų reikalavimų (tiekėjas nepateikė pasiūlymo kainos ir (ar) sąnaudų).</w:t>
      </w:r>
      <w:bookmarkEnd w:id="32"/>
    </w:p>
    <w:p w14:paraId="6051284F" w14:textId="77777777" w:rsidR="009A31DE" w:rsidRPr="009A31DE" w:rsidRDefault="009A31DE" w:rsidP="009A31DE">
      <w:pPr>
        <w:spacing w:after="120" w:line="360" w:lineRule="auto"/>
        <w:jc w:val="both"/>
        <w:rPr>
          <w:rFonts w:ascii="Times New Roman" w:eastAsia="Times New Roman" w:hAnsi="Times New Roman" w:cs="Times New Roman"/>
          <w:sz w:val="21"/>
          <w:szCs w:val="21"/>
        </w:rPr>
      </w:pPr>
    </w:p>
    <w:p w14:paraId="60512850" w14:textId="77777777" w:rsidR="009A31DE" w:rsidRPr="009A31DE" w:rsidRDefault="009A31DE" w:rsidP="00E31798">
      <w:pPr>
        <w:keepNext/>
        <w:keepLines/>
        <w:numPr>
          <w:ilvl w:val="0"/>
          <w:numId w:val="1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33" w:name="_GALUTINIŲ_PASIŪLYMŲ_VERTINIMAS"/>
      <w:bookmarkStart w:id="34" w:name="_Toc15392775"/>
      <w:bookmarkStart w:id="35" w:name="_Toc85698580"/>
      <w:bookmarkStart w:id="36" w:name="_Toc86176531"/>
      <w:bookmarkStart w:id="37" w:name="_Toc167348964"/>
      <w:bookmarkEnd w:id="33"/>
      <w:r w:rsidRPr="009A31DE">
        <w:rPr>
          <w:rFonts w:ascii="Times New Roman" w:eastAsia="Calibri Light" w:hAnsi="Times New Roman" w:cs="Times New Roman"/>
          <w:b/>
          <w:bCs/>
          <w:sz w:val="28"/>
          <w:szCs w:val="28"/>
          <w:lang w:eastAsia="lt-LT"/>
        </w:rPr>
        <w:t>Pasiūlymų vertinimas</w:t>
      </w:r>
      <w:bookmarkEnd w:id="34"/>
      <w:bookmarkEnd w:id="35"/>
      <w:bookmarkEnd w:id="36"/>
      <w:bookmarkEnd w:id="37"/>
    </w:p>
    <w:p w14:paraId="4BB5F58D"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bookmarkStart w:id="38" w:name="_Toc48053179"/>
      <w:r w:rsidRPr="00666B0C">
        <w:rPr>
          <w:rFonts w:ascii="Times New Roman" w:eastAsia="Calibri" w:hAnsi="Times New Roman" w:cs="Times New Roman"/>
          <w:sz w:val="24"/>
          <w:szCs w:val="24"/>
        </w:rPr>
        <w:t xml:space="preserve">Šio pirkimo metu nebus vykdomos derybos. (Jeigu perkančioji organizacija priims sprendimą vykdyti derybas, tokiu atveju specialiosiose sąlygose turėtų aiškiai numatyti derybų sąlygas). </w:t>
      </w:r>
    </w:p>
    <w:p w14:paraId="1E9A0EA5" w14:textId="77777777" w:rsidR="00666B0C" w:rsidRPr="00666B0C" w:rsidRDefault="00666B0C" w:rsidP="00666B0C">
      <w:pPr>
        <w:numPr>
          <w:ilvl w:val="1"/>
          <w:numId w:val="35"/>
        </w:numPr>
        <w:tabs>
          <w:tab w:val="left" w:pos="1134"/>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Times New Roman" w:hAnsi="Times New Roman" w:cs="Times New Roman"/>
          <w:sz w:val="24"/>
          <w:szCs w:val="24"/>
        </w:rPr>
        <w:t>Pasiūlymus perkančioji organizacija vertina ir pasiūlymų eilę sudaro pagal kriterijus ir tvarką, nurodytą specialiosiose pirkimo sąlygose.</w:t>
      </w:r>
    </w:p>
    <w:p w14:paraId="1730A36A" w14:textId="77777777" w:rsidR="00666B0C" w:rsidRPr="00666B0C" w:rsidRDefault="00666B0C" w:rsidP="00703783">
      <w:pPr>
        <w:numPr>
          <w:ilvl w:val="1"/>
          <w:numId w:val="35"/>
        </w:numPr>
        <w:tabs>
          <w:tab w:val="left" w:pos="1701"/>
        </w:tabs>
        <w:spacing w:after="0" w:line="240" w:lineRule="auto"/>
        <w:ind w:left="0" w:firstLine="1134"/>
        <w:jc w:val="both"/>
        <w:rPr>
          <w:rFonts w:ascii="Times New Roman" w:eastAsia="Calibri" w:hAnsi="Times New Roman" w:cs="Times New Roman"/>
          <w:sz w:val="24"/>
          <w:szCs w:val="24"/>
        </w:rPr>
      </w:pPr>
      <w:r w:rsidRPr="00666B0C">
        <w:rPr>
          <w:rFonts w:ascii="Times New Roman" w:eastAsia="Calibri" w:hAnsi="Times New Roman" w:cs="Times New Roman"/>
          <w:sz w:val="24"/>
          <w:szCs w:val="24"/>
        </w:rPr>
        <w:t xml:space="preserve">Atlikusi pradinį susipažinimą su pasiūlymais, </w:t>
      </w:r>
      <w:r w:rsidRPr="00666B0C">
        <w:rPr>
          <w:rFonts w:ascii="Times New Roman" w:eastAsia="Times New Roman" w:hAnsi="Times New Roman" w:cs="Times New Roman"/>
          <w:sz w:val="24"/>
          <w:szCs w:val="24"/>
        </w:rPr>
        <w:t>perkančioji organizacija</w:t>
      </w:r>
      <w:r w:rsidRPr="00666B0C">
        <w:rPr>
          <w:rFonts w:ascii="Times New Roman" w:eastAsia="Calibri" w:hAnsi="Times New Roman" w:cs="Times New Roman"/>
          <w:sz w:val="24"/>
          <w:szCs w:val="24"/>
        </w:rPr>
        <w:t>:</w:t>
      </w:r>
    </w:p>
    <w:p w14:paraId="3FF9DA52" w14:textId="14E96E96" w:rsidR="00666B0C" w:rsidRPr="00666B0C" w:rsidRDefault="00703783" w:rsidP="00703783">
      <w:pPr>
        <w:numPr>
          <w:ilvl w:val="2"/>
          <w:numId w:val="38"/>
        </w:numPr>
        <w:tabs>
          <w:tab w:val="left" w:pos="1134"/>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Pr>
          <w:rFonts w:ascii="Times New Roman" w:eastAsia="Arial" w:hAnsi="Times New Roman" w:cs="Times New Roman"/>
          <w:sz w:val="24"/>
          <w:szCs w:val="24"/>
          <w:lang w:eastAsia="lt-LT"/>
        </w:rPr>
        <w:t>į</w:t>
      </w:r>
      <w:r w:rsidR="00666B0C" w:rsidRPr="00666B0C">
        <w:rPr>
          <w:rFonts w:ascii="Times New Roman" w:eastAsia="Arial" w:hAnsi="Times New Roman" w:cs="Times New Roman"/>
          <w:sz w:val="24"/>
          <w:szCs w:val="24"/>
          <w:lang w:eastAsia="lt-LT"/>
        </w:rPr>
        <w:t>vertina, ar pasiūlymas atitinka pirkimo dokumentuose nustatytus, su pirkimo objektu nesusijusius, reikalavimus, įskaitant nuostatas dėl alternatyvių pasiūlymų teikimo;</w:t>
      </w:r>
    </w:p>
    <w:p w14:paraId="6F395A32" w14:textId="77777777" w:rsidR="00666B0C" w:rsidRPr="00666B0C" w:rsidRDefault="00666B0C" w:rsidP="00703783">
      <w:pPr>
        <w:numPr>
          <w:ilvl w:val="2"/>
          <w:numId w:val="38"/>
        </w:numPr>
        <w:shd w:val="clear" w:color="auto" w:fill="FFFFFF"/>
        <w:tabs>
          <w:tab w:val="left" w:pos="1701"/>
          <w:tab w:val="left" w:pos="1985"/>
        </w:tabs>
        <w:spacing w:after="0" w:line="240" w:lineRule="auto"/>
        <w:ind w:left="0" w:firstLine="1134"/>
        <w:contextualSpacing/>
        <w:jc w:val="both"/>
        <w:rPr>
          <w:rFonts w:ascii="Times New Roman" w:eastAsia="Times New Roman" w:hAnsi="Times New Roman" w:cs="Times New Roman"/>
          <w:sz w:val="24"/>
          <w:szCs w:val="24"/>
          <w:lang w:eastAsia="lt-LT"/>
        </w:rPr>
      </w:pPr>
      <w:r w:rsidRPr="00666B0C">
        <w:rPr>
          <w:rFonts w:ascii="Times New Roman" w:eastAsia="Times New Roman" w:hAnsi="Times New Roman" w:cs="Times New Roman"/>
          <w:color w:val="000000"/>
          <w:sz w:val="24"/>
          <w:szCs w:val="24"/>
          <w:lang w:eastAsia="lt-LT"/>
        </w:rPr>
        <w:t xml:space="preserve">jei perkančioji organizacija nustato tiekėjo pašalinimo pagrindus ir (ar) reikalavimus tiekėjo kvalifikacijai ir (arba) reikalauja, kad tiekėjas laikytųsi kokybės vadybos ir (arba) aplinkos apsaugos vadybos sistemų standartų, remiantis </w:t>
      </w:r>
      <w:proofErr w:type="spellStart"/>
      <w:r w:rsidRPr="00666B0C">
        <w:rPr>
          <w:rFonts w:ascii="Times New Roman" w:eastAsia="Times New Roman" w:hAnsi="Times New Roman" w:cs="Times New Roman"/>
          <w:color w:val="000000"/>
          <w:sz w:val="24"/>
          <w:szCs w:val="24"/>
          <w:lang w:eastAsia="lt-LT"/>
        </w:rPr>
        <w:t>EBVPD</w:t>
      </w:r>
      <w:proofErr w:type="spellEnd"/>
      <w:r w:rsidRPr="00666B0C">
        <w:rPr>
          <w:rFonts w:ascii="Times New Roman" w:eastAsia="Times New Roman" w:hAnsi="Times New Roman" w:cs="Times New Roman"/>
          <w:color w:val="000000"/>
          <w:sz w:val="24"/>
          <w:szCs w:val="24"/>
          <w:lang w:eastAsia="lt-LT"/>
        </w:rPr>
        <w:t xml:space="preserve"> ar laisvos formos deklaracija patikrina, ar pasiūlymą pateikęs tiekėjas (ūkio subjektai, kurių pajėgumais tiekėjas remiasi ir subtiekėjai – jei taikoma) </w:t>
      </w:r>
      <w:r w:rsidRPr="00666B0C">
        <w:rPr>
          <w:rFonts w:ascii="Times New Roman" w:eastAsia="Times New Roman" w:hAnsi="Times New Roman" w:cs="Times New Roman"/>
          <w:sz w:val="24"/>
          <w:szCs w:val="24"/>
          <w:lang w:eastAsia="lt-LT"/>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666B0C">
        <w:rPr>
          <w:rFonts w:ascii="Times New Roman" w:eastAsia="Times New Roman" w:hAnsi="Times New Roman" w:cs="Times New Roman"/>
          <w:color w:val="000000"/>
          <w:sz w:val="24"/>
          <w:szCs w:val="24"/>
          <w:lang w:eastAsia="lt-LT"/>
        </w:rPr>
        <w:t>ir,</w:t>
      </w:r>
      <w:r w:rsidRPr="00666B0C">
        <w:rPr>
          <w:rFonts w:ascii="Times New Roman" w:eastAsia="Calibri" w:hAnsi="Times New Roman" w:cs="Times New Roman"/>
          <w:sz w:val="24"/>
          <w:szCs w:val="24"/>
          <w:lang w:eastAsia="lt-LT"/>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w:t>
      </w:r>
      <w:r w:rsidRPr="00666B0C">
        <w:rPr>
          <w:rFonts w:ascii="Times New Roman" w:eastAsia="Calibri" w:hAnsi="Times New Roman" w:cs="Times New Roman"/>
          <w:sz w:val="24"/>
          <w:szCs w:val="24"/>
          <w:lang w:eastAsia="lt-LT"/>
        </w:rPr>
        <w:lastRenderedPageBreak/>
        <w:t>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06462B46" w14:textId="77777777"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nagrinėja, vertina ir palygina pateiktus pasiūlymus, vadovaudamasi pirkimo sąlygų nuostatomis. </w:t>
      </w:r>
      <w:r w:rsidRPr="00666B0C">
        <w:rPr>
          <w:rFonts w:ascii="Times New Roman" w:eastAsia="Calibri" w:hAnsi="Times New Roman" w:cs="Times New Roman"/>
          <w:sz w:val="24"/>
          <w:szCs w:val="24"/>
          <w:lang w:eastAsia="lt-LT"/>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666B0C">
        <w:rPr>
          <w:rFonts w:ascii="Times New Roman" w:eastAsia="Arial" w:hAnsi="Times New Roman" w:cs="Times New Roman"/>
          <w:sz w:val="24"/>
          <w:szCs w:val="24"/>
          <w:lang w:eastAsia="lt-LT"/>
        </w:rPr>
        <w:t xml:space="preserve">; </w:t>
      </w:r>
    </w:p>
    <w:p w14:paraId="4CF6E0B0"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patikrina, ar pasiūlymuose nėra kainos ir (ar) sąnaudų apskaičiavimo klaidų;</w:t>
      </w:r>
    </w:p>
    <w:p w14:paraId="3616ABFC" w14:textId="1903AAD8"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Arial" w:hAnsi="Times New Roman" w:cs="Times New Roman"/>
          <w:sz w:val="24"/>
          <w:szCs w:val="24"/>
          <w:lang w:eastAsia="lt-LT"/>
        </w:rPr>
      </w:pPr>
      <w:r w:rsidRPr="00666B0C">
        <w:rPr>
          <w:rFonts w:ascii="Times New Roman" w:eastAsia="Arial" w:hAnsi="Times New Roman" w:cs="Times New Roman"/>
          <w:sz w:val="24"/>
          <w:szCs w:val="24"/>
          <w:lang w:eastAsia="lt-LT"/>
        </w:rPr>
        <w:t xml:space="preserve">įvertina, ar pasiūlyta kaina ir (ar) sąnaudos nėra per didelės, perkančiajai organizacijai nepriimtinos. Taikomos </w:t>
      </w:r>
      <w:proofErr w:type="spellStart"/>
      <w:r w:rsidRPr="00666B0C">
        <w:rPr>
          <w:rFonts w:ascii="Times New Roman" w:eastAsia="Arial" w:hAnsi="Times New Roman" w:cs="Times New Roman"/>
          <w:sz w:val="24"/>
          <w:szCs w:val="24"/>
          <w:lang w:eastAsia="lt-LT"/>
        </w:rPr>
        <w:t>VPĮ</w:t>
      </w:r>
      <w:proofErr w:type="spellEnd"/>
      <w:r w:rsidRPr="00666B0C">
        <w:rPr>
          <w:rFonts w:ascii="Times New Roman" w:eastAsia="Arial" w:hAnsi="Times New Roman" w:cs="Times New Roman"/>
          <w:sz w:val="24"/>
          <w:szCs w:val="24"/>
          <w:lang w:eastAsia="lt-LT"/>
        </w:rPr>
        <w:t xml:space="preserve"> 45 straipsnio 1 dalies 5 punkto nuostatos</w:t>
      </w:r>
      <w:r w:rsidR="00703783">
        <w:rPr>
          <w:rFonts w:ascii="Times New Roman" w:eastAsia="Arial" w:hAnsi="Times New Roman" w:cs="Times New Roman"/>
          <w:sz w:val="24"/>
          <w:szCs w:val="24"/>
          <w:lang w:eastAsia="lt-LT"/>
        </w:rPr>
        <w:t>;</w:t>
      </w:r>
    </w:p>
    <w:p w14:paraId="1ED0B98A" w14:textId="59284035" w:rsidR="00666B0C" w:rsidRPr="00666B0C" w:rsidRDefault="00666B0C" w:rsidP="00703783">
      <w:pPr>
        <w:numPr>
          <w:ilvl w:val="2"/>
          <w:numId w:val="38"/>
        </w:numPr>
        <w:tabs>
          <w:tab w:val="left" w:pos="1276"/>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 xml:space="preserve">tikrina, ar nebuvo pasiūlyta neįprastai maža kaina. Jeigu pasiūlymo kaina ir (ar) sąnaudos atrodo neįprastai mažos, </w:t>
      </w:r>
      <w:proofErr w:type="spellStart"/>
      <w:r w:rsidRPr="00666B0C">
        <w:rPr>
          <w:rFonts w:ascii="Times New Roman" w:eastAsia="Arial" w:hAnsi="Times New Roman" w:cs="Times New Roman"/>
          <w:sz w:val="24"/>
          <w:szCs w:val="24"/>
          <w:lang w:eastAsia="lt-LT"/>
        </w:rPr>
        <w:t>CVP</w:t>
      </w:r>
      <w:proofErr w:type="spellEnd"/>
      <w:r w:rsidRPr="00666B0C">
        <w:rPr>
          <w:rFonts w:ascii="Times New Roman" w:eastAsia="Arial" w:hAnsi="Times New Roman" w:cs="Times New Roman"/>
          <w:sz w:val="24"/>
          <w:szCs w:val="24"/>
          <w:lang w:eastAsia="lt-LT"/>
        </w:rPr>
        <w:t xml:space="preserve"> </w:t>
      </w:r>
      <w:proofErr w:type="spellStart"/>
      <w:r w:rsidRPr="00666B0C">
        <w:rPr>
          <w:rFonts w:ascii="Times New Roman" w:eastAsia="Arial" w:hAnsi="Times New Roman" w:cs="Times New Roman"/>
          <w:sz w:val="24"/>
          <w:szCs w:val="24"/>
          <w:lang w:eastAsia="lt-LT"/>
        </w:rPr>
        <w:t>IS</w:t>
      </w:r>
      <w:proofErr w:type="spellEnd"/>
      <w:r w:rsidRPr="00666B0C">
        <w:rPr>
          <w:rFonts w:ascii="Times New Roman" w:eastAsia="Arial" w:hAnsi="Times New Roman" w:cs="Times New Roman"/>
          <w:sz w:val="24"/>
          <w:szCs w:val="24"/>
          <w:lang w:eastAsia="lt-LT"/>
        </w:rPr>
        <w:t xml:space="preserve"> susirašinėjimo priemonėmis kreipiasi į tiekėją, kad šis per perkančiosios organizacijos nustatytą protingą terminą pagrįstų pasiūlyme nurodyto pirkimo objekto ar jo sudedamųjų dalių kainą ir (ar) sąnaudas</w:t>
      </w:r>
      <w:r w:rsidR="00703783">
        <w:rPr>
          <w:rFonts w:ascii="Times New Roman" w:eastAsia="Arial" w:hAnsi="Times New Roman" w:cs="Times New Roman"/>
          <w:sz w:val="24"/>
          <w:szCs w:val="24"/>
          <w:lang w:eastAsia="lt-LT"/>
        </w:rPr>
        <w:t>;</w:t>
      </w:r>
    </w:p>
    <w:p w14:paraId="486AB88D" w14:textId="77777777" w:rsidR="00666B0C" w:rsidRPr="00666B0C" w:rsidRDefault="00666B0C" w:rsidP="00703783">
      <w:pPr>
        <w:numPr>
          <w:ilvl w:val="2"/>
          <w:numId w:val="38"/>
        </w:numPr>
        <w:tabs>
          <w:tab w:val="left" w:pos="1701"/>
          <w:tab w:val="left" w:pos="1985"/>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Calibri" w:hAnsi="Times New Roman" w:cs="Times New Roman"/>
          <w:sz w:val="24"/>
          <w:szCs w:val="24"/>
          <w:lang w:eastAsia="lt-LT"/>
        </w:rPr>
        <w:t xml:space="preserve">kreipiasi į ekonomiškai naudingiausią pasiūlymą pateikusį tiekėją dėl aktualių dokumentų, patvirtinančių </w:t>
      </w:r>
      <w:proofErr w:type="spellStart"/>
      <w:r w:rsidRPr="00666B0C">
        <w:rPr>
          <w:rFonts w:ascii="Times New Roman" w:eastAsia="Calibri" w:hAnsi="Times New Roman" w:cs="Times New Roman"/>
          <w:sz w:val="24"/>
          <w:szCs w:val="24"/>
          <w:lang w:eastAsia="lt-LT"/>
        </w:rPr>
        <w:t>EBVPD</w:t>
      </w:r>
      <w:proofErr w:type="spellEnd"/>
      <w:r w:rsidRPr="00666B0C">
        <w:rPr>
          <w:rFonts w:ascii="Times New Roman" w:eastAsia="Calibri" w:hAnsi="Times New Roman" w:cs="Times New Roman"/>
          <w:sz w:val="24"/>
          <w:szCs w:val="24"/>
          <w:lang w:eastAsia="lt-LT"/>
        </w:rPr>
        <w:t xml:space="preserve"> arba laisvos formos deklaracijoje (jei vadovaujantis pirkimo sąlygomis šių įrodančių aktualių dokumentų reikalaujama dėl </w:t>
      </w:r>
      <w:r w:rsidRPr="00666B0C">
        <w:rPr>
          <w:rFonts w:ascii="Times New Roman" w:eastAsia="Times New Roman" w:hAnsi="Times New Roman" w:cs="Times New Roman"/>
          <w:sz w:val="24"/>
          <w:szCs w:val="24"/>
          <w:lang w:eastAsia="lt-LT"/>
        </w:rPr>
        <w:t>atitikties pirkimo sąlygose nustatytiems kvalifikacijos reikalavimams (jeigu taikoma) ir, jeigu taikytina, kokybės vadybos sistemos ir aplinkos apsaugos vadybos sistemos standartams, ir</w:t>
      </w:r>
      <w:r w:rsidRPr="00666B0C">
        <w:rPr>
          <w:rFonts w:ascii="Times New Roman" w:eastAsia="Calibri" w:hAnsi="Times New Roman" w:cs="Times New Roman"/>
          <w:sz w:val="24"/>
          <w:szCs w:val="24"/>
          <w:lang w:eastAsia="lt-LT"/>
        </w:rPr>
        <w:t>, jeigu taikytina, dėl pašalinimo pagrindų nebuvimo, kai turi pagrįstų abejonių dėl tiekėjo patikimumo) nurodytą informaciją, pateikimo, jei jų nebuvo paprašyta ir nebuvo įvertinta ankstesniuose pirkimo procedūros etapuose.</w:t>
      </w:r>
    </w:p>
    <w:p w14:paraId="4136D5C2" w14:textId="77777777" w:rsidR="00666B0C" w:rsidRPr="00666B0C" w:rsidRDefault="00666B0C" w:rsidP="00703783">
      <w:pPr>
        <w:numPr>
          <w:ilvl w:val="1"/>
          <w:numId w:val="38"/>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Jeigu tiekėjas pateikė netikslius, neišsamius ar klaidingus dokumentus ar duomenis apie atitiktį pirkimo dokumentų reikalavimams ar šių dokumentų ar duomenų trūksta,</w:t>
      </w:r>
      <w:r w:rsidRPr="00666B0C">
        <w:rPr>
          <w:rFonts w:ascii="Times New Roman" w:eastAsia="Calibri" w:hAnsi="Times New Roman" w:cs="Times New Roman"/>
          <w:sz w:val="24"/>
          <w:szCs w:val="24"/>
          <w:lang w:eastAsia="lt-LT"/>
        </w:rPr>
        <w:t xml:space="preserve"> perkančioji organizacija prašo (kai ji tai gali daryti nepažeisdama lygiateisiškumo ir skaidrumo principų) tiekėją</w:t>
      </w:r>
      <w:r w:rsidRPr="00666B0C">
        <w:rPr>
          <w:rFonts w:ascii="Times New Roman" w:eastAsia="Arial" w:hAnsi="Times New Roman" w:cs="Times New Roman"/>
          <w:sz w:val="24"/>
          <w:szCs w:val="24"/>
          <w:lang w:eastAsia="lt-LT"/>
        </w:rPr>
        <w:t xml:space="preserve"> šiuos dokumentus ar duomenis patikslinti, papildyti arba paaiškinti per</w:t>
      </w:r>
      <w:r w:rsidRPr="00666B0C">
        <w:rPr>
          <w:rFonts w:ascii="Times New Roman" w:eastAsia="Calibri" w:hAnsi="Times New Roman" w:cs="Times New Roman"/>
          <w:sz w:val="24"/>
          <w:szCs w:val="24"/>
          <w:lang w:eastAsia="lt-LT"/>
        </w:rPr>
        <w:t xml:space="preserve"> </w:t>
      </w:r>
      <w:r w:rsidRPr="00666B0C">
        <w:rPr>
          <w:rFonts w:ascii="Times New Roman" w:eastAsia="Arial" w:hAnsi="Times New Roman" w:cs="Times New Roman"/>
          <w:sz w:val="24"/>
          <w:szCs w:val="24"/>
          <w:lang w:eastAsia="lt-LT"/>
        </w:rPr>
        <w:t xml:space="preserve">perkančiosios organizacijos nustatytą protingą terminą. </w:t>
      </w:r>
      <w:r w:rsidRPr="00666B0C">
        <w:rPr>
          <w:rFonts w:ascii="Times New Roman" w:eastAsia="Calibri" w:hAnsi="Times New Roman" w:cs="Times New Roman"/>
          <w:sz w:val="24"/>
          <w:szCs w:val="24"/>
          <w:lang w:eastAsia="lt-LT"/>
        </w:rPr>
        <w:t xml:space="preserve">Duomenys ir (arba) dokumentai gali būti tikslinami, aiškinami ar papildomi, vadovaujantis </w:t>
      </w:r>
      <w:proofErr w:type="spellStart"/>
      <w:r w:rsidRPr="00666B0C">
        <w:rPr>
          <w:rFonts w:ascii="Times New Roman" w:eastAsia="Calibri" w:hAnsi="Times New Roman" w:cs="Times New Roman"/>
          <w:sz w:val="24"/>
          <w:szCs w:val="24"/>
          <w:lang w:eastAsia="lt-LT"/>
        </w:rPr>
        <w:t>VPĮ</w:t>
      </w:r>
      <w:proofErr w:type="spellEnd"/>
      <w:r w:rsidRPr="00666B0C">
        <w:rPr>
          <w:rFonts w:ascii="Times New Roman" w:eastAsia="Calibri" w:hAnsi="Times New Roman" w:cs="Times New Roman"/>
          <w:sz w:val="24"/>
          <w:szCs w:val="24"/>
          <w:lang w:eastAsia="lt-LT"/>
        </w:rPr>
        <w:t xml:space="preserve"> 45 straipsnio 3 dalies nuostatomis, pagrindiniais pirkimų principais ir Viešųjų pirkimų tarnybos direktoriaus 2022 m. gruodžio 30 d. įsakymu Nr. </w:t>
      </w:r>
      <w:proofErr w:type="spellStart"/>
      <w:r w:rsidRPr="00666B0C">
        <w:rPr>
          <w:rFonts w:ascii="Times New Roman" w:eastAsia="Calibri" w:hAnsi="Times New Roman" w:cs="Times New Roman"/>
          <w:sz w:val="24"/>
          <w:szCs w:val="24"/>
          <w:lang w:eastAsia="lt-LT"/>
        </w:rPr>
        <w:t>1S</w:t>
      </w:r>
      <w:proofErr w:type="spellEnd"/>
      <w:r w:rsidRPr="00666B0C">
        <w:rPr>
          <w:rFonts w:ascii="Times New Roman" w:eastAsia="Calibri" w:hAnsi="Times New Roman" w:cs="Times New Roman"/>
          <w:sz w:val="24"/>
          <w:szCs w:val="24"/>
          <w:lang w:eastAsia="lt-LT"/>
        </w:rPr>
        <w:t>-240 patvirtintomis Pasiūlymų patikslinimo, papildymo ar paaiškinimo taisyklėmis.</w:t>
      </w:r>
      <w:r w:rsidRPr="00666B0C">
        <w:rPr>
          <w:rFonts w:ascii="Times New Roman" w:eastAsia="Calibri" w:hAnsi="Times New Roman" w:cs="Times New Roman"/>
          <w:sz w:val="24"/>
          <w:szCs w:val="24"/>
          <w:vertAlign w:val="superscript"/>
          <w:lang w:eastAsia="lt-LT"/>
        </w:rPr>
        <w:footnoteReference w:id="3"/>
      </w:r>
      <w:r w:rsidRPr="00666B0C">
        <w:rPr>
          <w:rFonts w:ascii="Times New Roman" w:eastAsia="Calibri" w:hAnsi="Times New Roman" w:cs="Times New Roman"/>
          <w:sz w:val="24"/>
          <w:szCs w:val="24"/>
          <w:lang w:eastAsia="lt-LT"/>
        </w:rPr>
        <w:t xml:space="preserve"> </w:t>
      </w:r>
    </w:p>
    <w:p w14:paraId="6FB359D3" w14:textId="77777777" w:rsidR="00666B0C" w:rsidRPr="00666B0C" w:rsidRDefault="00666B0C" w:rsidP="00703783">
      <w:pPr>
        <w:numPr>
          <w:ilvl w:val="1"/>
          <w:numId w:val="38"/>
        </w:numPr>
        <w:tabs>
          <w:tab w:val="left" w:pos="1276"/>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666B0C">
        <w:rPr>
          <w:rFonts w:ascii="Times New Roman" w:eastAsia="Arial" w:hAnsi="Times New Roman" w:cs="Times New Roman"/>
          <w:sz w:val="24"/>
          <w:szCs w:val="24"/>
          <w:lang w:eastAsia="lt-LT"/>
        </w:rPr>
        <w:t>Perkančioji organizacija gali nevertinti viso pasiūlymo, jeigu patikrinusi jo dalį nustato, kad, vadovaujantis pirkimo sąlygų reikalavimais, pasiūlymas turi būti atmestas.</w:t>
      </w:r>
    </w:p>
    <w:p w14:paraId="6051285D" w14:textId="77777777" w:rsidR="009A31DE" w:rsidRPr="009A31DE" w:rsidRDefault="009A31DE" w:rsidP="009A31DE">
      <w:pPr>
        <w:spacing w:line="360" w:lineRule="auto"/>
        <w:rPr>
          <w:rFonts w:ascii="Times New Roman" w:eastAsia="Calibri" w:hAnsi="Times New Roman" w:cs="Times New Roman"/>
          <w:sz w:val="21"/>
          <w:szCs w:val="21"/>
          <w:lang w:eastAsia="lt-LT"/>
        </w:rPr>
      </w:pPr>
    </w:p>
    <w:p w14:paraId="6051285E" w14:textId="77777777" w:rsidR="009A31DE" w:rsidRPr="009A31DE" w:rsidRDefault="009A31DE" w:rsidP="00666B0C">
      <w:pPr>
        <w:keepNext/>
        <w:keepLines/>
        <w:numPr>
          <w:ilvl w:val="0"/>
          <w:numId w:val="21"/>
        </w:numPr>
        <w:pBdr>
          <w:bottom w:val="single" w:sz="4" w:space="2" w:color="ED7D31"/>
        </w:pBdr>
        <w:tabs>
          <w:tab w:val="left" w:pos="567"/>
        </w:tabs>
        <w:spacing w:after="0" w:line="300" w:lineRule="auto"/>
        <w:ind w:left="0" w:firstLine="0"/>
        <w:outlineLvl w:val="0"/>
        <w:rPr>
          <w:rFonts w:ascii="Times New Roman" w:eastAsia="Calibri" w:hAnsi="Times New Roman" w:cs="Times New Roman"/>
          <w:b/>
          <w:bCs/>
          <w:sz w:val="28"/>
          <w:szCs w:val="28"/>
          <w:lang w:eastAsia="lt-LT"/>
        </w:rPr>
      </w:pPr>
      <w:bookmarkStart w:id="39" w:name="_Toc85698581"/>
      <w:bookmarkStart w:id="40" w:name="_Toc86176532"/>
      <w:bookmarkStart w:id="41" w:name="_Toc167348965"/>
      <w:r w:rsidRPr="009A31DE">
        <w:rPr>
          <w:rFonts w:ascii="Times New Roman" w:eastAsia="Calibri Light" w:hAnsi="Times New Roman" w:cs="Times New Roman"/>
          <w:b/>
          <w:bCs/>
          <w:sz w:val="28"/>
          <w:szCs w:val="28"/>
          <w:lang w:eastAsia="lt-LT"/>
        </w:rPr>
        <w:t xml:space="preserve">Pasiūlymų atmetimo </w:t>
      </w:r>
      <w:bookmarkEnd w:id="38"/>
      <w:bookmarkEnd w:id="39"/>
      <w:bookmarkEnd w:id="40"/>
      <w:r w:rsidRPr="009A31DE">
        <w:rPr>
          <w:rFonts w:ascii="Times New Roman" w:eastAsia="Calibri Light" w:hAnsi="Times New Roman" w:cs="Times New Roman"/>
          <w:b/>
          <w:bCs/>
          <w:sz w:val="28"/>
          <w:szCs w:val="28"/>
          <w:lang w:eastAsia="lt-LT"/>
        </w:rPr>
        <w:t>pagrindai</w:t>
      </w:r>
      <w:bookmarkEnd w:id="41"/>
    </w:p>
    <w:p w14:paraId="60512860" w14:textId="77777777" w:rsidR="009A31DE" w:rsidRPr="009A31DE" w:rsidRDefault="009A31DE" w:rsidP="004A455A">
      <w:pPr>
        <w:pBdr>
          <w:top w:val="nil"/>
          <w:left w:val="nil"/>
          <w:bottom w:val="nil"/>
          <w:right w:val="nil"/>
          <w:between w:val="nil"/>
        </w:pBdr>
        <w:tabs>
          <w:tab w:val="left" w:pos="1701"/>
        </w:tabs>
        <w:spacing w:after="0" w:line="240" w:lineRule="auto"/>
        <w:ind w:firstLine="1134"/>
        <w:jc w:val="both"/>
        <w:rPr>
          <w:rFonts w:ascii="Times New Roman" w:eastAsia="Calibri" w:hAnsi="Times New Roman" w:cs="Times New Roman"/>
          <w:color w:val="000000"/>
          <w:sz w:val="24"/>
          <w:szCs w:val="24"/>
          <w:lang w:eastAsia="lt-LT"/>
        </w:rPr>
      </w:pPr>
      <w:r w:rsidRPr="009A31DE">
        <w:rPr>
          <w:rFonts w:ascii="Times New Roman" w:eastAsia="Calibri" w:hAnsi="Times New Roman" w:cs="Times New Roman"/>
          <w:sz w:val="24"/>
          <w:szCs w:val="24"/>
          <w:lang w:eastAsia="lt-LT"/>
        </w:rPr>
        <w:t>14.1. Tiekėjo pateiktas pasiūlymas yra atmetamas / tiekėjas pašalinamas iš pirkimo procedūros, jeigu yra bent viena iš šių sąlygų:</w:t>
      </w:r>
    </w:p>
    <w:p w14:paraId="60512861"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14.1.1. tiekėjas turi būti pašalintas vadovaujantis </w:t>
      </w:r>
      <w:r w:rsidRPr="009A31DE">
        <w:rPr>
          <w:rFonts w:ascii="Times New Roman" w:eastAsia="Calibri" w:hAnsi="Times New Roman" w:cs="Times New Roman"/>
          <w:sz w:val="24"/>
          <w:szCs w:val="24"/>
          <w:lang w:eastAsia="lt-LT"/>
        </w:rPr>
        <w:t xml:space="preserve">pirkimo sąlygų </w:t>
      </w:r>
      <w:r w:rsidRPr="009A31DE">
        <w:rPr>
          <w:rFonts w:ascii="Times New Roman" w:eastAsia="Arial" w:hAnsi="Times New Roman" w:cs="Times New Roman"/>
          <w:color w:val="000000"/>
          <w:sz w:val="24"/>
          <w:szCs w:val="24"/>
          <w:lang w:eastAsia="lt-LT"/>
        </w:rPr>
        <w:t>nuostatomis dėl pašalinimo pagrindų, jeigu taikoma, taip pat ir tais atvejais, kai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12862"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14.1.2.</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 xml:space="preserve">tiekėjas neatitinka </w:t>
      </w:r>
      <w:r w:rsidR="009A31DE" w:rsidRPr="009A31DE">
        <w:rPr>
          <w:rFonts w:ascii="Times New Roman" w:eastAsia="Calibri" w:hAnsi="Times New Roman" w:cs="Times New Roman"/>
          <w:sz w:val="24"/>
          <w:szCs w:val="24"/>
          <w:lang w:eastAsia="lt-LT"/>
        </w:rPr>
        <w:t xml:space="preserve">specialiosiose pirkimų sąlygose </w:t>
      </w:r>
      <w:r w:rsidR="009A31DE" w:rsidRPr="009A31DE">
        <w:rPr>
          <w:rFonts w:ascii="Times New Roman" w:eastAsia="Arial" w:hAnsi="Times New Roman" w:cs="Times New Roman"/>
          <w:color w:val="000000"/>
          <w:sz w:val="24"/>
          <w:szCs w:val="24"/>
          <w:lang w:eastAsia="lt-LT"/>
        </w:rPr>
        <w:t xml:space="preserve">nustatytų kvalifikacijos reikalavimų, jeigu taikoma, ir (ar), jeigu taikoma, kokybės vadybos sistemos ir aplinkos apsaugos </w:t>
      </w:r>
      <w:r w:rsidR="009A31DE" w:rsidRPr="009A31DE">
        <w:rPr>
          <w:rFonts w:ascii="Times New Roman" w:eastAsia="Arial" w:hAnsi="Times New Roman" w:cs="Times New Roman"/>
          <w:color w:val="000000"/>
          <w:sz w:val="24"/>
          <w:szCs w:val="24"/>
          <w:lang w:eastAsia="lt-LT"/>
        </w:rPr>
        <w:lastRenderedPageBreak/>
        <w:t>vadybos sistemos standarto ir (ar) ūkio subjektas, kurio pajėgumais remiasi tiekėjas, netenkina jam keliamų kvalifikacijos reikalavimų, jeigu taikoma, ir perkančiosios organizacijos nurodymu nebuvo pakeistas į reikalavimus atitinkantį ūkio subjektą;</w:t>
      </w:r>
    </w:p>
    <w:p w14:paraId="60512863" w14:textId="77777777" w:rsidR="009A31DE" w:rsidRPr="009A31DE" w:rsidRDefault="004A455A" w:rsidP="004A455A">
      <w:pPr>
        <w:pBdr>
          <w:top w:val="nil"/>
          <w:left w:val="nil"/>
          <w:bottom w:val="nil"/>
          <w:right w:val="nil"/>
          <w:between w:val="nil"/>
        </w:pBdr>
        <w:tabs>
          <w:tab w:val="left" w:pos="1843"/>
        </w:tabs>
        <w:spacing w:after="0" w:line="240" w:lineRule="auto"/>
        <w:ind w:firstLine="1134"/>
        <w:jc w:val="both"/>
        <w:rPr>
          <w:rFonts w:ascii="Times New Roman" w:eastAsia="Calibri" w:hAnsi="Times New Roman" w:cs="Times New Roman"/>
          <w:color w:val="000000"/>
          <w:sz w:val="24"/>
          <w:szCs w:val="24"/>
          <w:lang w:eastAsia="lt-LT"/>
        </w:rPr>
      </w:pPr>
      <w:r>
        <w:rPr>
          <w:rFonts w:ascii="Times New Roman" w:eastAsia="Arial" w:hAnsi="Times New Roman" w:cs="Times New Roman"/>
          <w:color w:val="000000"/>
          <w:sz w:val="24"/>
          <w:szCs w:val="24"/>
          <w:lang w:eastAsia="lt-LT"/>
        </w:rPr>
        <w:t>14.1.3.</w:t>
      </w:r>
      <w:r>
        <w:rPr>
          <w:rFonts w:ascii="Times New Roman" w:eastAsia="Arial" w:hAnsi="Times New Roman" w:cs="Times New Roman"/>
          <w:color w:val="000000"/>
          <w:sz w:val="24"/>
          <w:szCs w:val="24"/>
          <w:lang w:eastAsia="lt-LT"/>
        </w:rPr>
        <w:tab/>
      </w:r>
      <w:r w:rsidR="009A31DE" w:rsidRPr="009A31DE">
        <w:rPr>
          <w:rFonts w:ascii="Times New Roman" w:eastAsia="Arial" w:hAnsi="Times New Roman" w:cs="Times New Roman"/>
          <w:color w:val="000000"/>
          <w:sz w:val="24"/>
          <w:szCs w:val="24"/>
          <w:lang w:eastAsia="lt-LT"/>
        </w:rPr>
        <w:t>per</w:t>
      </w:r>
      <w:r w:rsidR="009A31DE" w:rsidRPr="009A31DE">
        <w:rPr>
          <w:rFonts w:ascii="Times New Roman" w:eastAsia="Calibri" w:hAnsi="Times New Roman" w:cs="Times New Roman"/>
          <w:sz w:val="24"/>
          <w:szCs w:val="24"/>
          <w:lang w:eastAsia="lt-LT"/>
        </w:rPr>
        <w:t xml:space="preserve"> </w:t>
      </w:r>
      <w:r w:rsidR="009A31DE" w:rsidRPr="009A31DE">
        <w:rPr>
          <w:rFonts w:ascii="Times New Roman" w:eastAsia="Arial" w:hAnsi="Times New Roman" w:cs="Times New Roman"/>
          <w:color w:val="000000"/>
          <w:sz w:val="24"/>
          <w:szCs w:val="24"/>
          <w:lang w:eastAsia="lt-LT"/>
        </w:rPr>
        <w:t>perkančiosios organizacijos nustatytą terminą nepatikslino, nepapildė, nepaaiškino savo pasiūlymo;</w:t>
      </w:r>
    </w:p>
    <w:p w14:paraId="60512864" w14:textId="77777777" w:rsidR="009A31DE" w:rsidRPr="009A31DE" w:rsidRDefault="004A455A"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proofErr w:type="spellStart"/>
      <w:r>
        <w:rPr>
          <w:rFonts w:ascii="Times New Roman" w:eastAsia="Arial" w:hAnsi="Times New Roman" w:cs="Times New Roman"/>
          <w:color w:val="000000"/>
          <w:sz w:val="24"/>
          <w:szCs w:val="24"/>
          <w:lang w:eastAsia="lt-LT"/>
        </w:rPr>
        <w:t>14.1.4.</w:t>
      </w:r>
      <w:r w:rsidR="009A31DE" w:rsidRPr="009A31DE">
        <w:rPr>
          <w:rFonts w:ascii="Times New Roman" w:eastAsia="Arial" w:hAnsi="Times New Roman" w:cs="Times New Roman"/>
          <w:color w:val="000000"/>
          <w:sz w:val="24"/>
          <w:szCs w:val="24"/>
          <w:lang w:eastAsia="lt-LT"/>
        </w:rPr>
        <w:t>tiekėjas</w:t>
      </w:r>
      <w:proofErr w:type="spellEnd"/>
      <w:r w:rsidR="009A31DE" w:rsidRPr="009A31DE">
        <w:rPr>
          <w:rFonts w:ascii="Times New Roman" w:eastAsia="Arial" w:hAnsi="Times New Roman" w:cs="Times New Roman"/>
          <w:color w:val="000000"/>
          <w:sz w:val="24"/>
          <w:szCs w:val="24"/>
          <w:lang w:eastAsia="lt-LT"/>
        </w:rPr>
        <w:t xml:space="preserve"> pasiūlymą pateikė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priemonėmis (naudojant ne </w:t>
      </w:r>
      <w:proofErr w:type="spellStart"/>
      <w:r w:rsidR="009A31DE" w:rsidRPr="009A31DE">
        <w:rPr>
          <w:rFonts w:ascii="Times New Roman" w:eastAsia="Arial" w:hAnsi="Times New Roman" w:cs="Times New Roman"/>
          <w:color w:val="000000"/>
          <w:sz w:val="24"/>
          <w:szCs w:val="24"/>
          <w:lang w:eastAsia="lt-LT"/>
        </w:rPr>
        <w:t>CVP</w:t>
      </w:r>
      <w:proofErr w:type="spellEnd"/>
      <w:r w:rsidR="009A31DE" w:rsidRPr="009A31DE">
        <w:rPr>
          <w:rFonts w:ascii="Times New Roman" w:eastAsia="Arial" w:hAnsi="Times New Roman" w:cs="Times New Roman"/>
          <w:color w:val="000000"/>
          <w:sz w:val="24"/>
          <w:szCs w:val="24"/>
          <w:lang w:eastAsia="lt-LT"/>
        </w:rPr>
        <w:t xml:space="preserve"> </w:t>
      </w:r>
      <w:proofErr w:type="spellStart"/>
      <w:r w:rsidR="009A31DE" w:rsidRPr="009A31DE">
        <w:rPr>
          <w:rFonts w:ascii="Times New Roman" w:eastAsia="Arial" w:hAnsi="Times New Roman" w:cs="Times New Roman"/>
          <w:color w:val="000000"/>
          <w:sz w:val="24"/>
          <w:szCs w:val="24"/>
          <w:lang w:eastAsia="lt-LT"/>
        </w:rPr>
        <w:t>IS</w:t>
      </w:r>
      <w:proofErr w:type="spellEnd"/>
      <w:r w:rsidR="009A31DE" w:rsidRPr="009A31DE">
        <w:rPr>
          <w:rFonts w:ascii="Times New Roman" w:eastAsia="Arial" w:hAnsi="Times New Roman" w:cs="Times New Roman"/>
          <w:color w:val="000000"/>
          <w:sz w:val="24"/>
          <w:szCs w:val="24"/>
          <w:lang w:eastAsia="lt-LT"/>
        </w:rPr>
        <w:t xml:space="preserve"> „pasiūlymų dėžutę“);</w:t>
      </w:r>
    </w:p>
    <w:p w14:paraId="60512865"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14.1.5. pasiūlymas neatitinka pirkimo dokumentų reikalavimų ir jo trūkumai negali būti ištaisyti vadovaujantis Viešųjų pirkimų tarnybos nustatytomis Pasiūlymų patikslinimo, papildymo ar paaiškinimo taisyklėmis</w:t>
      </w:r>
      <w:r w:rsidRPr="009A31DE">
        <w:rPr>
          <w:rFonts w:ascii="Times New Roman" w:eastAsia="Arial" w:hAnsi="Times New Roman" w:cs="Times New Roman"/>
          <w:color w:val="000000"/>
          <w:sz w:val="24"/>
          <w:szCs w:val="24"/>
          <w:vertAlign w:val="superscript"/>
          <w:lang w:eastAsia="lt-LT"/>
        </w:rPr>
        <w:footnoteReference w:id="4"/>
      </w:r>
      <w:r w:rsidRPr="009A31DE">
        <w:rPr>
          <w:rFonts w:ascii="Times New Roman" w:eastAsia="Arial" w:hAnsi="Times New Roman" w:cs="Times New Roman"/>
          <w:color w:val="000000"/>
          <w:sz w:val="24"/>
          <w:szCs w:val="24"/>
          <w:lang w:eastAsia="lt-LT"/>
        </w:rPr>
        <w:t>;</w:t>
      </w:r>
    </w:p>
    <w:p w14:paraId="60512866"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14.1.6. </w:t>
      </w:r>
      <w:r w:rsidRPr="009A31DE">
        <w:rPr>
          <w:rFonts w:ascii="Times New Roman" w:eastAsia="Calibri" w:hAnsi="Times New Roman" w:cs="Times New Roman"/>
          <w:sz w:val="24"/>
          <w:szCs w:val="24"/>
          <w:lang w:eastAsia="lt-LT"/>
        </w:rPr>
        <w:t>tiekėjas per perkančiosios organizacijos nustatytą terminą patikslino, papildė, paaiškino pasiūlymą ir tai lėmė esminį jo pasiūlymo pakeitimą;</w:t>
      </w:r>
    </w:p>
    <w:p w14:paraId="60512867"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 xml:space="preserve">14.1.7. pasiūlyta kaina perkančiajai organizacijai yra per didelė ir </w:t>
      </w:r>
      <w:r w:rsidRPr="009A31DE">
        <w:rPr>
          <w:rFonts w:ascii="Times New Roman" w:eastAsia="Calibri" w:hAnsi="Times New Roman" w:cs="Times New Roman"/>
          <w:sz w:val="24"/>
          <w:szCs w:val="24"/>
          <w:lang w:eastAsia="lt-LT"/>
        </w:rPr>
        <w:t xml:space="preserve">nepriimtina, išskyrus </w:t>
      </w:r>
      <w:proofErr w:type="spellStart"/>
      <w:r w:rsidRPr="009A31DE">
        <w:rPr>
          <w:rFonts w:ascii="Times New Roman" w:eastAsia="Calibri" w:hAnsi="Times New Roman" w:cs="Times New Roman"/>
          <w:sz w:val="24"/>
          <w:szCs w:val="24"/>
          <w:lang w:eastAsia="lt-LT"/>
        </w:rPr>
        <w:t>VPĮ</w:t>
      </w:r>
      <w:proofErr w:type="spellEnd"/>
      <w:r w:rsidRPr="009A31DE">
        <w:rPr>
          <w:rFonts w:ascii="Times New Roman" w:eastAsia="Calibri" w:hAnsi="Times New Roman" w:cs="Times New Roman"/>
          <w:sz w:val="24"/>
          <w:szCs w:val="24"/>
          <w:lang w:eastAsia="lt-LT"/>
        </w:rPr>
        <w:t xml:space="preserve"> 45 str. 1 d. 5 p. numatytus atvejus. Jeigu šiuo pagrindu atmetamas ekonomiškai</w:t>
      </w:r>
      <w:r w:rsidRPr="009A31DE">
        <w:rPr>
          <w:rFonts w:ascii="Times New Roman" w:eastAsia="Arial" w:hAnsi="Times New Roman" w:cs="Times New Roman"/>
          <w:color w:val="000000"/>
          <w:sz w:val="24"/>
          <w:szCs w:val="24"/>
          <w:lang w:eastAsia="lt-LT"/>
        </w:rPr>
        <w:t xml:space="preserve"> naudingiausias pasiūlymas, </w:t>
      </w:r>
      <w:r w:rsidRPr="009A31DE">
        <w:rPr>
          <w:rFonts w:ascii="Times New Roman" w:eastAsia="Calibri" w:hAnsi="Times New Roman" w:cs="Times New Roman"/>
          <w:sz w:val="24"/>
          <w:szCs w:val="24"/>
          <w:lang w:eastAsia="lt-LT"/>
        </w:rPr>
        <w:t xml:space="preserve">o </w:t>
      </w:r>
      <w:r w:rsidRPr="009A31DE">
        <w:rPr>
          <w:rFonts w:ascii="Times New Roman" w:eastAsia="Calibri" w:hAnsi="Times New Roman" w:cs="Times New Roman"/>
          <w:color w:val="000000"/>
          <w:sz w:val="24"/>
          <w:szCs w:val="24"/>
          <w:lang w:eastAsia="lt-LT"/>
        </w:rPr>
        <w:t>perkančioji organizacija pirkimo dokumentuose nėra nurodžiusi pirkimui skirtų lėšų sumos</w:t>
      </w:r>
      <w:r w:rsidRPr="009A31DE">
        <w:rPr>
          <w:rFonts w:ascii="Times New Roman" w:eastAsia="Arial" w:hAnsi="Times New Roman" w:cs="Times New Roman"/>
          <w:color w:val="000000"/>
          <w:sz w:val="24"/>
          <w:szCs w:val="24"/>
          <w:lang w:eastAsia="lt-LT"/>
        </w:rPr>
        <w:t>, kiti pasiūlymai negali būti nustatyti laimėjusiais;</w:t>
      </w:r>
    </w:p>
    <w:p w14:paraId="60512868"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14.1.8. pasiūlyme nurodyta neįprastai maža kaina ir (ar) sąnaudos ir tiekėjas nepateikė tinkamų pasiūlytos mažiausios kainos ir (ar) sąnaudų pagrįstumo įrodymų;</w:t>
      </w:r>
    </w:p>
    <w:p w14:paraId="60512869" w14:textId="77777777" w:rsidR="009A31DE" w:rsidRPr="009A31DE" w:rsidRDefault="009A31DE" w:rsidP="004A455A">
      <w:pPr>
        <w:pBdr>
          <w:top w:val="nil"/>
          <w:left w:val="nil"/>
          <w:bottom w:val="nil"/>
          <w:right w:val="nil"/>
          <w:between w:val="nil"/>
        </w:pBdr>
        <w:tabs>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14.1.9. pasiūlymas, kuriame nurodyta neįprastai maža kaina ir (ar) sąnaudos, neatitinka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17 straipsnio 2 dalies 2 punkte </w:t>
      </w:r>
      <w:r w:rsidRPr="009A31DE">
        <w:rPr>
          <w:rFonts w:ascii="Times New Roman" w:eastAsia="Arial" w:hAnsi="Times New Roman" w:cs="Times New Roman"/>
          <w:color w:val="000000"/>
          <w:sz w:val="24"/>
          <w:szCs w:val="24"/>
          <w:lang w:eastAsia="lt-LT"/>
        </w:rPr>
        <w:t>nurodytų aplinkos apsaugos, socialinės ir darbo teisės įpareigojimų;</w:t>
      </w:r>
    </w:p>
    <w:p w14:paraId="6051286A"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Calibri" w:hAnsi="Times New Roman" w:cs="Times New Roman"/>
          <w:color w:val="000000"/>
          <w:sz w:val="24"/>
          <w:szCs w:val="24"/>
          <w:lang w:eastAsia="lt-LT"/>
        </w:rPr>
      </w:pPr>
      <w:r w:rsidRPr="009A31DE">
        <w:rPr>
          <w:rFonts w:ascii="Times New Roman" w:eastAsia="Arial" w:hAnsi="Times New Roman" w:cs="Times New Roman"/>
          <w:color w:val="000000"/>
          <w:sz w:val="24"/>
          <w:szCs w:val="24"/>
          <w:lang w:eastAsia="lt-LT"/>
        </w:rPr>
        <w:t>14.1.10 pasiūlyme neįprastai mažos kainos ir (ar) sąnaudos pasiūlytos dėl to, kad tiekėjas yra gavęs valstybės pagalbą, tačiau šis negali per pakankamą</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perkančiosios organizacijos nustatytą laikotarpį įrodyti, kad valstybės pagalba buvo suteikta teisėtai. Atmetusi pasiūlymą šiuo pagrindu,  perkančioji organizacija</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color w:val="000000"/>
          <w:sz w:val="24"/>
          <w:szCs w:val="24"/>
          <w:lang w:eastAsia="lt-LT"/>
        </w:rPr>
        <w:t>apie tai praneša Europos Komisijai. Valstybės pagalba laikoma bet kuri priemonė, atitinkanti Sutarties dėl Europos Sąjungos veikimo 107 straipsnio 1 dalyje nustatytus kriterijus;</w:t>
      </w:r>
    </w:p>
    <w:p w14:paraId="6051286B"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14.1.11. netenkinami specialiosiose pirkimo sąlygose nustatyti reikalavimai, susiję su nacionaliniu saugumu (kai taikoma);</w:t>
      </w:r>
    </w:p>
    <w:p w14:paraId="6051286C"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14.1.12. tiekėjas perkančiosios organizacijos prašymu nepratęsia pasiūlymo galiojimo;</w:t>
      </w:r>
    </w:p>
    <w:p w14:paraId="6051286D"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14.1.13. tiekėjas iki susipažinimo su pasiūlymais posėdžio pradžios nepateikia pasiūlymo iššifravimo slaptažodžio;</w:t>
      </w:r>
    </w:p>
    <w:p w14:paraId="6051286E" w14:textId="77777777" w:rsidR="009A31DE" w:rsidRPr="009A31DE" w:rsidRDefault="009A31DE" w:rsidP="004A455A">
      <w:pPr>
        <w:pBdr>
          <w:top w:val="nil"/>
          <w:left w:val="nil"/>
          <w:bottom w:val="nil"/>
          <w:right w:val="nil"/>
          <w:between w:val="nil"/>
        </w:pBdr>
        <w:tabs>
          <w:tab w:val="left" w:pos="1560"/>
          <w:tab w:val="left" w:pos="1843"/>
        </w:tabs>
        <w:spacing w:after="0" w:line="240" w:lineRule="auto"/>
        <w:ind w:firstLine="1134"/>
        <w:contextualSpacing/>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14.1.14.  perkančioji organizacija gali atmesti pasiūlymus kitais specialiosiose pirkimo sąlygose nurodytais pagrindais. </w:t>
      </w:r>
    </w:p>
    <w:p w14:paraId="6051286F" w14:textId="77777777" w:rsidR="009A31DE" w:rsidRPr="009A31DE" w:rsidRDefault="009A31DE" w:rsidP="004A455A">
      <w:pPr>
        <w:pBdr>
          <w:top w:val="nil"/>
          <w:left w:val="nil"/>
          <w:bottom w:val="nil"/>
          <w:right w:val="nil"/>
          <w:between w:val="nil"/>
        </w:pBdr>
        <w:tabs>
          <w:tab w:val="left" w:pos="1560"/>
          <w:tab w:val="left" w:pos="1701"/>
        </w:tabs>
        <w:spacing w:after="0" w:line="240" w:lineRule="auto"/>
        <w:ind w:firstLine="1134"/>
        <w:jc w:val="both"/>
        <w:rPr>
          <w:rFonts w:ascii="Times New Roman" w:eastAsia="Arial" w:hAnsi="Times New Roman" w:cs="Times New Roman"/>
          <w:sz w:val="24"/>
          <w:szCs w:val="24"/>
          <w:lang w:eastAsia="lt-LT"/>
        </w:rPr>
      </w:pPr>
      <w:r w:rsidRPr="009A31DE">
        <w:rPr>
          <w:rFonts w:ascii="Times New Roman" w:eastAsia="Arial" w:hAnsi="Times New Roman" w:cs="Times New Roman"/>
          <w:color w:val="000000"/>
          <w:sz w:val="24"/>
          <w:szCs w:val="24"/>
          <w:lang w:eastAsia="lt-LT"/>
        </w:rPr>
        <w:t xml:space="preserve">14.2. Apie pasiūlymo atmetimą ir tokio atmetimo priežastis tiekėjas informuojamas raštu </w:t>
      </w:r>
      <w:proofErr w:type="spellStart"/>
      <w:r w:rsidRPr="009A31DE">
        <w:rPr>
          <w:rFonts w:ascii="Times New Roman" w:eastAsia="Arial" w:hAnsi="Times New Roman" w:cs="Times New Roman"/>
          <w:color w:val="000000"/>
          <w:sz w:val="24"/>
          <w:szCs w:val="24"/>
          <w:lang w:eastAsia="lt-LT"/>
        </w:rPr>
        <w:t>CVP</w:t>
      </w:r>
      <w:proofErr w:type="spellEnd"/>
      <w:r w:rsidRPr="009A31DE">
        <w:rPr>
          <w:rFonts w:ascii="Times New Roman" w:eastAsia="Arial" w:hAnsi="Times New Roman" w:cs="Times New Roman"/>
          <w:color w:val="000000"/>
          <w:sz w:val="24"/>
          <w:szCs w:val="24"/>
          <w:lang w:eastAsia="lt-LT"/>
        </w:rPr>
        <w:t xml:space="preserve"> </w:t>
      </w:r>
      <w:proofErr w:type="spellStart"/>
      <w:r w:rsidRPr="009A31DE">
        <w:rPr>
          <w:rFonts w:ascii="Times New Roman" w:eastAsia="Arial" w:hAnsi="Times New Roman" w:cs="Times New Roman"/>
          <w:color w:val="000000"/>
          <w:sz w:val="24"/>
          <w:szCs w:val="24"/>
          <w:lang w:eastAsia="lt-LT"/>
        </w:rPr>
        <w:t>IS</w:t>
      </w:r>
      <w:proofErr w:type="spellEnd"/>
      <w:r w:rsidRPr="009A31DE">
        <w:rPr>
          <w:rFonts w:ascii="Times New Roman" w:eastAsia="Arial" w:hAnsi="Times New Roman" w:cs="Times New Roman"/>
          <w:color w:val="000000"/>
          <w:sz w:val="24"/>
          <w:szCs w:val="24"/>
          <w:lang w:eastAsia="lt-LT"/>
        </w:rPr>
        <w:t xml:space="preserve"> priemonėmis.</w:t>
      </w:r>
    </w:p>
    <w:p w14:paraId="60512870" w14:textId="77777777" w:rsidR="009A31DE" w:rsidRPr="009A31DE" w:rsidRDefault="009A31DE" w:rsidP="009A31DE">
      <w:pPr>
        <w:spacing w:line="240" w:lineRule="auto"/>
        <w:rPr>
          <w:rFonts w:ascii="Times New Roman" w:eastAsia="Calibri" w:hAnsi="Times New Roman" w:cs="Times New Roman"/>
          <w:color w:val="002060"/>
          <w:sz w:val="24"/>
          <w:szCs w:val="24"/>
          <w:lang w:eastAsia="lt-LT"/>
        </w:rPr>
      </w:pPr>
    </w:p>
    <w:p w14:paraId="60512871" w14:textId="77777777" w:rsidR="009A31DE" w:rsidRPr="009A31DE" w:rsidRDefault="009A31DE" w:rsidP="009A31DE">
      <w:pPr>
        <w:keepNext/>
        <w:keepLines/>
        <w:numPr>
          <w:ilvl w:val="0"/>
          <w:numId w:val="22"/>
        </w:numPr>
        <w:pBdr>
          <w:bottom w:val="single" w:sz="4" w:space="2" w:color="ED7D31"/>
        </w:pBdr>
        <w:spacing w:after="0" w:line="300" w:lineRule="auto"/>
        <w:outlineLvl w:val="0"/>
        <w:rPr>
          <w:rFonts w:ascii="Times New Roman" w:eastAsia="Calibri Light" w:hAnsi="Times New Roman" w:cs="Times New Roman"/>
          <w:b/>
          <w:bCs/>
          <w:sz w:val="28"/>
          <w:szCs w:val="28"/>
          <w:lang w:eastAsia="lt-LT"/>
        </w:rPr>
      </w:pPr>
      <w:bookmarkStart w:id="42" w:name="_Ref40443104"/>
      <w:bookmarkStart w:id="43" w:name="_Toc48053180"/>
      <w:bookmarkStart w:id="44" w:name="_Toc85698582"/>
      <w:bookmarkStart w:id="45" w:name="_Toc86176533"/>
      <w:bookmarkStart w:id="46" w:name="_Toc167348966"/>
      <w:r w:rsidRPr="009A31DE">
        <w:rPr>
          <w:rFonts w:ascii="Times New Roman" w:eastAsia="Calibri Light" w:hAnsi="Times New Roman" w:cs="Times New Roman"/>
          <w:b/>
          <w:bCs/>
          <w:sz w:val="28"/>
          <w:szCs w:val="28"/>
          <w:lang w:eastAsia="lt-LT"/>
        </w:rPr>
        <w:t>Pasiūlymų eilė ir laimėtojo nustatymas</w:t>
      </w:r>
      <w:bookmarkEnd w:id="42"/>
      <w:bookmarkEnd w:id="43"/>
      <w:bookmarkEnd w:id="44"/>
      <w:bookmarkEnd w:id="45"/>
      <w:bookmarkEnd w:id="46"/>
    </w:p>
    <w:p w14:paraId="6C933F44"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bookmarkStart w:id="47" w:name="_Ref40443308"/>
      <w:bookmarkStart w:id="48" w:name="_Toc48053181"/>
      <w:r w:rsidRPr="00091140">
        <w:rPr>
          <w:rFonts w:ascii="Times New Roman" w:hAnsi="Times New Roman" w:cs="Times New Roman"/>
          <w:sz w:val="24"/>
          <w:szCs w:val="24"/>
        </w:rPr>
        <w:t>Išnagrinėjusi, įvertinusi ir palyginusi pateiktus pasiūlymus, perkančioji organizacija nustato pasiūlymų eilę (išskyrus atvejus, kai pasiūlymą pateikia, arba įvertinus pasiūlymus liko tik vienas tiekėjas), į kurią įtraukia neatmestus pasiūlymus, ir nustato laimėjusį pasiūlymą bei priima sprendimą dėl sutarties sudarymo.</w:t>
      </w:r>
    </w:p>
    <w:p w14:paraId="67EF0C1C"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hAnsi="Times New Roman" w:cs="Times New Roman"/>
          <w:sz w:val="24"/>
          <w:szCs w:val="24"/>
        </w:rPr>
        <w:t xml:space="preserve">Pasiūlymų eilė nustatoma ekonominio naudingumo mažėjimo tvarka. Jeigu kelių pateiktų pasiūlymų ekonominis naudingumas yra vienodas, nustatant pasiūlymų eilę pirmesnis į šią eilę įrašomas </w:t>
      </w:r>
      <w:r w:rsidRPr="00091140">
        <w:rPr>
          <w:rFonts w:ascii="Times New Roman" w:eastAsia="Times New Roman" w:hAnsi="Times New Roman" w:cs="Times New Roman"/>
          <w:color w:val="000000" w:themeColor="text1"/>
          <w:sz w:val="24"/>
          <w:szCs w:val="24"/>
        </w:rPr>
        <w:t>tiekėjas</w:t>
      </w:r>
      <w:r w:rsidRPr="00091140">
        <w:rPr>
          <w:rFonts w:ascii="Times New Roman" w:hAnsi="Times New Roman" w:cs="Times New Roman"/>
          <w:sz w:val="24"/>
          <w:szCs w:val="24"/>
        </w:rPr>
        <w:t xml:space="preserve">, kurio pasiūlymas </w:t>
      </w:r>
      <w:proofErr w:type="spellStart"/>
      <w:r w:rsidRPr="00091140">
        <w:rPr>
          <w:rFonts w:ascii="Times New Roman" w:hAnsi="Times New Roman" w:cs="Times New Roman"/>
          <w:sz w:val="24"/>
          <w:szCs w:val="24"/>
        </w:rPr>
        <w:t>CVP</w:t>
      </w:r>
      <w:proofErr w:type="spellEnd"/>
      <w:r w:rsidRPr="00091140">
        <w:rPr>
          <w:rFonts w:ascii="Times New Roman" w:hAnsi="Times New Roman" w:cs="Times New Roman"/>
          <w:sz w:val="24"/>
          <w:szCs w:val="24"/>
        </w:rPr>
        <w:t xml:space="preserve"> </w:t>
      </w:r>
      <w:proofErr w:type="spellStart"/>
      <w:r w:rsidRPr="00091140">
        <w:rPr>
          <w:rFonts w:ascii="Times New Roman" w:hAnsi="Times New Roman" w:cs="Times New Roman"/>
          <w:sz w:val="24"/>
          <w:szCs w:val="24"/>
        </w:rPr>
        <w:t>IS</w:t>
      </w:r>
      <w:proofErr w:type="spellEnd"/>
      <w:r w:rsidRPr="00091140">
        <w:rPr>
          <w:rFonts w:ascii="Times New Roman" w:hAnsi="Times New Roman" w:cs="Times New Roman"/>
          <w:sz w:val="24"/>
          <w:szCs w:val="24"/>
        </w:rPr>
        <w:t xml:space="preserve"> priemonėmis pateiktas anksčiausiai.</w:t>
      </w:r>
    </w:p>
    <w:p w14:paraId="58B08A7A" w14:textId="77777777" w:rsidR="00091140" w:rsidRPr="00091140" w:rsidRDefault="00091140" w:rsidP="00091140">
      <w:pPr>
        <w:pStyle w:val="Sraopastraipa"/>
        <w:numPr>
          <w:ilvl w:val="1"/>
          <w:numId w:val="22"/>
        </w:numPr>
        <w:tabs>
          <w:tab w:val="left" w:pos="1701"/>
        </w:tabs>
        <w:spacing w:after="0" w:line="240" w:lineRule="auto"/>
        <w:ind w:left="0" w:firstLine="1134"/>
        <w:jc w:val="both"/>
        <w:rPr>
          <w:rFonts w:ascii="Times New Roman" w:hAnsi="Times New Roman" w:cs="Times New Roman"/>
          <w:sz w:val="24"/>
          <w:szCs w:val="24"/>
        </w:rPr>
      </w:pPr>
      <w:r w:rsidRPr="00091140">
        <w:rPr>
          <w:rFonts w:ascii="Times New Roman" w:eastAsia="Arial" w:hAnsi="Times New Roman" w:cs="Times New Roman"/>
          <w:sz w:val="24"/>
          <w:szCs w:val="24"/>
        </w:rPr>
        <w:lastRenderedPageBreak/>
        <w:t>Prieš nustatydama laimėjusį pasiūlymą, perkančioji organizacija reikalauja, kad ekonomiškai naudingiausią pasiūlymą pateikęs tiekėjas pateiktų aktualius dokumentus, patvirtinančius</w:t>
      </w:r>
      <w:r w:rsidRPr="00091140">
        <w:rPr>
          <w:rFonts w:ascii="Times New Roman" w:hAnsi="Times New Roman" w:cs="Times New Roman"/>
          <w:sz w:val="24"/>
          <w:szCs w:val="24"/>
        </w:rPr>
        <w:t xml:space="preserve"> specialiosiose pirkimo sąlygose </w:t>
      </w:r>
      <w:r w:rsidRPr="00091140">
        <w:rPr>
          <w:rFonts w:ascii="Times New Roman" w:eastAsia="Arial" w:hAnsi="Times New Roman" w:cs="Times New Roman"/>
          <w:sz w:val="24"/>
          <w:szCs w:val="24"/>
        </w:rPr>
        <w:t xml:space="preserve">nurodytų </w:t>
      </w:r>
      <w:r w:rsidRPr="00091140">
        <w:rPr>
          <w:rFonts w:ascii="Times New Roman" w:hAnsi="Times New Roman" w:cs="Times New Roman"/>
          <w:sz w:val="24"/>
          <w:szCs w:val="24"/>
        </w:rPr>
        <w:t xml:space="preserve">pašalinimo pagrindų nebuvimą (jei kyla pagrįstų abejonių dėl tiekėjo patikimumo), jeigu taikytina, taip pat įrodančius atitiktį pirkimo sąlygose nustatytiems kvalifikacijos reikalavimams, jeigu taikytina, ir patvirtinančius jo atitiktį kokybės vadybos sistemos ir (arba) aplinkos apsaugos vadybos sistemos standartams, jeigu taikytina, išskyrus atvejus, kai jų buvo paprašyta ir jie buvo įvertinti ankstesniuose pirkimo procedūros etapuose ir ši informacija vis dar yra aktuali, taip pat išskyrus atvejus, kai vadovaujantis pirkimo sąlygomis šių dokumentų nereikalaujama. Perkančioji organizacija taip pat įvertina, ar ekonomiškai naudingiausią pasiūlymą pateikusio tiekėjo pasiūlymas neturėtų būti atmestas dėl kitų priežasčių. </w:t>
      </w:r>
    </w:p>
    <w:p w14:paraId="07BD5147" w14:textId="77777777" w:rsidR="00091140" w:rsidRPr="00091140" w:rsidRDefault="00091140" w:rsidP="00091140">
      <w:pPr>
        <w:tabs>
          <w:tab w:val="left" w:pos="1701"/>
        </w:tabs>
        <w:spacing w:after="0" w:line="240" w:lineRule="auto"/>
        <w:ind w:firstLine="1134"/>
        <w:jc w:val="both"/>
        <w:rPr>
          <w:rFonts w:ascii="Times New Roman" w:hAnsi="Times New Roman" w:cs="Times New Roman"/>
          <w:sz w:val="24"/>
          <w:szCs w:val="24"/>
        </w:rPr>
      </w:pPr>
      <w:r w:rsidRPr="00091140">
        <w:rPr>
          <w:rFonts w:ascii="Times New Roman" w:hAnsi="Times New Roman" w:cs="Times New Roman"/>
          <w:sz w:val="24"/>
          <w:szCs w:val="24"/>
        </w:rPr>
        <w:t>15.4. Jeigu pasiūlymą pateikė tik vienas tiekėjas arba įvertinus pasiūlymus liko tik vienas tiekėjas, pasiūlymų eilė nenustatoma ir tas pasiūlymas laikomas laimėjusiu.</w:t>
      </w:r>
    </w:p>
    <w:p w14:paraId="60512876" w14:textId="77777777" w:rsidR="009A31DE" w:rsidRPr="009A31DE" w:rsidRDefault="009A31DE" w:rsidP="00091140">
      <w:pPr>
        <w:spacing w:after="0" w:line="360" w:lineRule="auto"/>
        <w:ind w:left="567"/>
        <w:rPr>
          <w:rFonts w:ascii="Times New Roman" w:eastAsia="Calibri" w:hAnsi="Times New Roman" w:cs="Times New Roman"/>
          <w:sz w:val="21"/>
          <w:szCs w:val="21"/>
          <w:lang w:eastAsia="lt-LT"/>
        </w:rPr>
      </w:pPr>
    </w:p>
    <w:p w14:paraId="60512877" w14:textId="77777777" w:rsidR="009A31DE" w:rsidRPr="009A31DE" w:rsidRDefault="009A31DE" w:rsidP="00091140">
      <w:pPr>
        <w:keepNext/>
        <w:keepLines/>
        <w:numPr>
          <w:ilvl w:val="0"/>
          <w:numId w:val="23"/>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49" w:name="_Toc85698583"/>
      <w:bookmarkStart w:id="50" w:name="_Toc86176534"/>
      <w:bookmarkStart w:id="51" w:name="_Toc167348967"/>
      <w:r w:rsidRPr="009A31DE">
        <w:rPr>
          <w:rFonts w:ascii="Times New Roman" w:eastAsia="Calibri Light" w:hAnsi="Times New Roman" w:cs="Times New Roman"/>
          <w:b/>
          <w:bCs/>
          <w:sz w:val="28"/>
          <w:szCs w:val="28"/>
          <w:lang w:eastAsia="lt-LT"/>
        </w:rPr>
        <w:t>Informavimas apie pirkimo procedūrų rezultatus</w:t>
      </w:r>
      <w:bookmarkEnd w:id="47"/>
      <w:bookmarkEnd w:id="48"/>
      <w:bookmarkEnd w:id="49"/>
      <w:bookmarkEnd w:id="50"/>
      <w:bookmarkEnd w:id="51"/>
    </w:p>
    <w:p w14:paraId="60512878" w14:textId="77777777" w:rsidR="009A31DE" w:rsidRPr="009A31DE" w:rsidRDefault="009A31DE" w:rsidP="009F3959">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sz w:val="24"/>
          <w:szCs w:val="24"/>
          <w:lang w:eastAsia="lt-LT"/>
        </w:rPr>
      </w:pPr>
      <w:bookmarkStart w:id="52" w:name="_Ref39425999"/>
      <w:bookmarkStart w:id="53" w:name="_Ref39426005"/>
      <w:bookmarkStart w:id="54" w:name="_Toc48053182"/>
      <w:r w:rsidRPr="009A31DE">
        <w:rPr>
          <w:rFonts w:ascii="Times New Roman" w:eastAsia="Arial" w:hAnsi="Times New Roman" w:cs="Times New Roman"/>
          <w:sz w:val="24"/>
          <w:szCs w:val="24"/>
          <w:lang w:eastAsia="lt-LT"/>
        </w:rPr>
        <w:t xml:space="preserve">Perkančioji organizacija ne vėliau kaip per 3 darbo dienas nuo pasiūlymų eilės sudarymo ir laimėjusio pasiūlymo nustatymo </w:t>
      </w:r>
      <w:proofErr w:type="spellStart"/>
      <w:r w:rsidRPr="009A31DE">
        <w:rPr>
          <w:rFonts w:ascii="Times New Roman" w:eastAsia="Arial" w:hAnsi="Times New Roman" w:cs="Times New Roman"/>
          <w:sz w:val="24"/>
          <w:szCs w:val="24"/>
          <w:lang w:eastAsia="lt-LT"/>
        </w:rPr>
        <w:t>CVP</w:t>
      </w:r>
      <w:proofErr w:type="spellEnd"/>
      <w:r w:rsidRPr="009A31DE">
        <w:rPr>
          <w:rFonts w:ascii="Times New Roman" w:eastAsia="Arial" w:hAnsi="Times New Roman" w:cs="Times New Roman"/>
          <w:sz w:val="24"/>
          <w:szCs w:val="24"/>
          <w:lang w:eastAsia="lt-LT"/>
        </w:rPr>
        <w:t xml:space="preserve"> </w:t>
      </w:r>
      <w:proofErr w:type="spellStart"/>
      <w:r w:rsidRPr="009A31DE">
        <w:rPr>
          <w:rFonts w:ascii="Times New Roman" w:eastAsia="Arial" w:hAnsi="Times New Roman" w:cs="Times New Roman"/>
          <w:sz w:val="24"/>
          <w:szCs w:val="24"/>
          <w:lang w:eastAsia="lt-LT"/>
        </w:rPr>
        <w:t>IS</w:t>
      </w:r>
      <w:proofErr w:type="spellEnd"/>
      <w:r w:rsidRPr="009A31DE">
        <w:rPr>
          <w:rFonts w:ascii="Times New Roman" w:eastAsia="Arial" w:hAnsi="Times New Roman" w:cs="Times New Roman"/>
          <w:sz w:val="24"/>
          <w:szCs w:val="24"/>
          <w:lang w:eastAsia="lt-LT"/>
        </w:rPr>
        <w:t xml:space="preserve"> priemonėmis tiekėjus informuoja apie pirkimo procedūros rezultatus, vadovaudamasi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58 straipsnio 1 dalies nuostatomis. </w:t>
      </w:r>
    </w:p>
    <w:p w14:paraId="60512879" w14:textId="77777777" w:rsidR="009A31DE" w:rsidRPr="009A31DE" w:rsidRDefault="009A31DE" w:rsidP="009F3959">
      <w:pPr>
        <w:tabs>
          <w:tab w:val="left" w:pos="1418"/>
          <w:tab w:val="left" w:pos="1701"/>
        </w:tabs>
        <w:spacing w:before="240" w:after="0" w:line="300" w:lineRule="auto"/>
        <w:ind w:firstLine="1134"/>
        <w:contextualSpacing/>
        <w:jc w:val="both"/>
        <w:rPr>
          <w:rFonts w:ascii="Times New Roman" w:eastAsia="Arial" w:hAnsi="Times New Roman" w:cs="Times New Roman"/>
          <w:sz w:val="21"/>
          <w:szCs w:val="21"/>
          <w:lang w:eastAsia="lt-LT"/>
        </w:rPr>
      </w:pPr>
    </w:p>
    <w:p w14:paraId="6051287A" w14:textId="77777777" w:rsidR="009A31DE" w:rsidRPr="009A31DE" w:rsidRDefault="009A31DE" w:rsidP="00091140">
      <w:pPr>
        <w:keepNext/>
        <w:keepLines/>
        <w:numPr>
          <w:ilvl w:val="0"/>
          <w:numId w:val="24"/>
        </w:numPr>
        <w:pBdr>
          <w:bottom w:val="single" w:sz="4" w:space="2" w:color="ED7D31"/>
        </w:pBdr>
        <w:tabs>
          <w:tab w:val="left" w:pos="567"/>
        </w:tabs>
        <w:spacing w:after="0" w:line="300" w:lineRule="auto"/>
        <w:ind w:left="0" w:firstLine="0"/>
        <w:outlineLvl w:val="0"/>
        <w:rPr>
          <w:rFonts w:ascii="Times New Roman" w:eastAsia="Calibri Light" w:hAnsi="Times New Roman" w:cs="Times New Roman"/>
          <w:b/>
          <w:bCs/>
          <w:sz w:val="28"/>
          <w:szCs w:val="28"/>
          <w:lang w:eastAsia="lt-LT"/>
        </w:rPr>
      </w:pPr>
      <w:bookmarkStart w:id="55" w:name="_Toc85698584"/>
      <w:bookmarkStart w:id="56" w:name="_Toc86176535"/>
      <w:bookmarkStart w:id="57" w:name="_Toc124749448"/>
      <w:bookmarkStart w:id="58" w:name="_Toc167348968"/>
      <w:r w:rsidRPr="009A31DE">
        <w:rPr>
          <w:rFonts w:ascii="Times New Roman" w:eastAsia="Calibri Light" w:hAnsi="Times New Roman" w:cs="Times New Roman"/>
          <w:b/>
          <w:bCs/>
          <w:sz w:val="28"/>
          <w:szCs w:val="28"/>
          <w:lang w:eastAsia="lt-LT"/>
        </w:rPr>
        <w:t>Sutarties sudarymas</w:t>
      </w:r>
      <w:bookmarkEnd w:id="52"/>
      <w:bookmarkEnd w:id="53"/>
      <w:bookmarkEnd w:id="54"/>
      <w:bookmarkEnd w:id="55"/>
      <w:bookmarkEnd w:id="56"/>
      <w:bookmarkEnd w:id="57"/>
      <w:bookmarkEnd w:id="58"/>
    </w:p>
    <w:p w14:paraId="5AF6655B" w14:textId="77777777" w:rsidR="001D069F" w:rsidRPr="001D069F" w:rsidRDefault="001D069F" w:rsidP="001D069F">
      <w:pPr>
        <w:numPr>
          <w:ilvl w:val="1"/>
          <w:numId w:val="24"/>
        </w:numPr>
        <w:tabs>
          <w:tab w:val="left" w:pos="1701"/>
        </w:tabs>
        <w:spacing w:before="240" w:after="0" w:line="240" w:lineRule="auto"/>
        <w:ind w:left="0" w:firstLine="1134"/>
        <w:contextualSpacing/>
        <w:jc w:val="both"/>
        <w:rPr>
          <w:rFonts w:ascii="Times New Roman" w:eastAsia="Calibri" w:hAnsi="Times New Roman" w:cs="Times New Roman"/>
          <w:color w:val="000000"/>
          <w:sz w:val="24"/>
          <w:szCs w:val="24"/>
          <w:lang w:eastAsia="lt-LT"/>
        </w:rPr>
      </w:pPr>
      <w:r w:rsidRPr="001D069F">
        <w:rPr>
          <w:rFonts w:ascii="Times New Roman" w:eastAsia="Calibri" w:hAnsi="Times New Roman" w:cs="Times New Roman"/>
          <w:color w:val="000000"/>
          <w:sz w:val="24"/>
          <w:szCs w:val="24"/>
          <w:lang w:eastAsia="lt-LT"/>
        </w:rPr>
        <w:t>Sutartis sudaroma su tiekėju, kurio pasiūlymas, vadovaujantis pirkimo sąlygų nustatyta tvarka pripažintas laimėjusiu, o jei pirkimas skaidomas į dalis – su tiekėjais, kurių pasiūlymai pripažinti laimėjusiais (</w:t>
      </w:r>
      <w:r w:rsidRPr="001D069F">
        <w:rPr>
          <w:rFonts w:ascii="Times New Roman" w:eastAsia="Calibri" w:hAnsi="Times New Roman" w:cs="Times New Roman"/>
          <w:sz w:val="24"/>
          <w:szCs w:val="24"/>
          <w:lang w:eastAsia="lt-LT"/>
        </w:rPr>
        <w:t>Perkančioji organizacija pasilieka galimybę nuspręsti sudaryti vieną sutartį dėl pirkimo dalių, dėl kurių laimėtoju nustatytas tas pats tiekėjas)</w:t>
      </w:r>
      <w:r w:rsidRPr="001D069F">
        <w:rPr>
          <w:rFonts w:ascii="Times New Roman" w:eastAsia="Calibri" w:hAnsi="Times New Roman" w:cs="Times New Roman"/>
          <w:color w:val="000000"/>
          <w:sz w:val="24"/>
          <w:szCs w:val="24"/>
          <w:lang w:eastAsia="lt-LT"/>
        </w:rPr>
        <w:t xml:space="preserve">. </w:t>
      </w:r>
    </w:p>
    <w:p w14:paraId="399B3697" w14:textId="77777777" w:rsidR="001D069F" w:rsidRPr="001D069F" w:rsidRDefault="001D069F" w:rsidP="001D069F">
      <w:pPr>
        <w:tabs>
          <w:tab w:val="left" w:pos="1701"/>
        </w:tabs>
        <w:spacing w:after="0" w:line="240" w:lineRule="auto"/>
        <w:ind w:firstLine="1134"/>
        <w:contextualSpacing/>
        <w:jc w:val="both"/>
        <w:rPr>
          <w:rFonts w:ascii="Times New Roman" w:eastAsia="Times New Roman" w:hAnsi="Times New Roman" w:cs="Times New Roman"/>
          <w:color w:val="000000"/>
          <w:sz w:val="24"/>
          <w:szCs w:val="24"/>
          <w:lang w:eastAsia="lt-LT"/>
        </w:rPr>
      </w:pPr>
      <w:r w:rsidRPr="001D069F">
        <w:rPr>
          <w:rFonts w:ascii="Times New Roman" w:eastAsia="Calibri" w:hAnsi="Times New Roman" w:cs="Times New Roman"/>
          <w:sz w:val="24"/>
          <w:szCs w:val="24"/>
          <w:lang w:eastAsia="lt-LT"/>
        </w:rPr>
        <w:t xml:space="preserve">17.2. Sutartis sudaroma nedelsiant, sutarties sudarymo atidėjimo terminas netaikomas.  </w:t>
      </w:r>
    </w:p>
    <w:p w14:paraId="128A133A" w14:textId="77777777" w:rsidR="001D069F" w:rsidRPr="001D069F" w:rsidRDefault="001D069F" w:rsidP="001D069F">
      <w:pPr>
        <w:tabs>
          <w:tab w:val="left" w:pos="1701"/>
        </w:tabs>
        <w:spacing w:after="0" w:line="240" w:lineRule="auto"/>
        <w:ind w:firstLine="1134"/>
        <w:contextualSpacing/>
        <w:jc w:val="both"/>
        <w:rPr>
          <w:rFonts w:ascii="Times New Roman" w:eastAsia="Calibri" w:hAnsi="Times New Roman" w:cs="Times New Roman"/>
          <w:sz w:val="24"/>
          <w:szCs w:val="24"/>
          <w:lang w:eastAsia="lt-LT"/>
        </w:rPr>
      </w:pPr>
      <w:proofErr w:type="spellStart"/>
      <w:r w:rsidRPr="001D069F">
        <w:rPr>
          <w:rFonts w:ascii="Times New Roman" w:eastAsia="Calibri" w:hAnsi="Times New Roman" w:cs="Times New Roman"/>
          <w:sz w:val="24"/>
          <w:szCs w:val="24"/>
          <w:lang w:eastAsia="lt-LT"/>
        </w:rPr>
        <w:t>17.3.Tiekėjas</w:t>
      </w:r>
      <w:proofErr w:type="spellEnd"/>
      <w:r w:rsidRPr="001D069F">
        <w:rPr>
          <w:rFonts w:ascii="Times New Roman" w:eastAsia="Calibri" w:hAnsi="Times New Roman" w:cs="Times New Roman"/>
          <w:sz w:val="24"/>
          <w:szCs w:val="24"/>
          <w:lang w:eastAsia="lt-LT"/>
        </w:rPr>
        <w:t>, kurio pasiūlymas nustatytas laimėjusiu, sudaryti sutartį kviečiamas raštu ir jam nurodomas laikas, iki kada jis turi sudaryti sutartį.</w:t>
      </w:r>
    </w:p>
    <w:p w14:paraId="56105FC7"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Laikoma, kad tiekėjas atsisakė sudaryti sutartį, kai yra bent vienas iš šių atvejų:</w:t>
      </w:r>
    </w:p>
    <w:p w14:paraId="4D37289D" w14:textId="77777777" w:rsidR="001D069F" w:rsidRPr="001D069F" w:rsidRDefault="001D069F" w:rsidP="001D069F">
      <w:pPr>
        <w:numPr>
          <w:ilvl w:val="2"/>
          <w:numId w:val="25"/>
        </w:numPr>
        <w:tabs>
          <w:tab w:val="left" w:pos="1701"/>
          <w:tab w:val="left" w:pos="1843"/>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tiekėjas raštu atsisako ją sudaryti;</w:t>
      </w:r>
    </w:p>
    <w:p w14:paraId="581DE84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iki perkančiosios organizacijos nurodyto laiko nepasirašo sutarties;</w:t>
      </w:r>
    </w:p>
    <w:p w14:paraId="0E64AC16"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atsisako sudaryti sutartį </w:t>
      </w:r>
      <w:proofErr w:type="spellStart"/>
      <w:r w:rsidRPr="001D069F">
        <w:rPr>
          <w:rFonts w:ascii="Times New Roman" w:eastAsia="Calibri" w:hAnsi="Times New Roman" w:cs="Times New Roman"/>
          <w:sz w:val="24"/>
          <w:szCs w:val="24"/>
          <w:lang w:eastAsia="lt-LT"/>
        </w:rPr>
        <w:t>VPĮ</w:t>
      </w:r>
      <w:proofErr w:type="spellEnd"/>
      <w:r w:rsidRPr="001D069F">
        <w:rPr>
          <w:rFonts w:ascii="Times New Roman" w:eastAsia="Calibri" w:hAnsi="Times New Roman" w:cs="Times New Roman"/>
          <w:sz w:val="24"/>
          <w:szCs w:val="24"/>
          <w:lang w:eastAsia="lt-LT"/>
        </w:rPr>
        <w:t xml:space="preserve"> ir pirkimo sąlygose nustatytomis sąlygomis;</w:t>
      </w:r>
    </w:p>
    <w:p w14:paraId="472A75A0" w14:textId="77777777" w:rsidR="001D069F" w:rsidRPr="001D069F" w:rsidRDefault="001D069F" w:rsidP="001D069F">
      <w:pPr>
        <w:numPr>
          <w:ilvl w:val="2"/>
          <w:numId w:val="25"/>
        </w:numPr>
        <w:tabs>
          <w:tab w:val="left" w:pos="1701"/>
          <w:tab w:val="left" w:pos="1843"/>
        </w:tabs>
        <w:spacing w:after="120" w:line="240" w:lineRule="auto"/>
        <w:ind w:left="0" w:firstLine="1134"/>
        <w:contextualSpacing/>
        <w:jc w:val="both"/>
        <w:rPr>
          <w:rFonts w:ascii="Times New Roman" w:eastAsia="Calibri" w:hAnsi="Times New Roman" w:cs="Times New Roman"/>
          <w:bCs/>
          <w:iCs/>
          <w:sz w:val="24"/>
          <w:szCs w:val="24"/>
          <w:lang w:eastAsia="lt-LT"/>
        </w:rPr>
      </w:pPr>
      <w:r w:rsidRPr="001D069F">
        <w:rPr>
          <w:rFonts w:ascii="Times New Roman" w:eastAsia="Calibri" w:hAnsi="Times New Roman" w:cs="Times New Roman"/>
          <w:bCs/>
          <w:iCs/>
          <w:sz w:val="24"/>
          <w:szCs w:val="24"/>
          <w:lang w:eastAsia="lt-LT"/>
        </w:rPr>
        <w:t>tiekėjų grupė, kurios pasiūlymas nustatytas laimėjęs, neįsteigia juridinio asmens, jeigu toks reikalavimas nustatytas specialiosiose pirkimo sąlygose.</w:t>
      </w:r>
    </w:p>
    <w:p w14:paraId="42EF465A"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Jeigu laimėjęs </w:t>
      </w:r>
      <w:r w:rsidRPr="001D069F">
        <w:rPr>
          <w:rFonts w:ascii="Times New Roman" w:eastAsia="Times New Roman" w:hAnsi="Times New Roman" w:cs="Times New Roman"/>
          <w:color w:val="000000"/>
          <w:sz w:val="24"/>
          <w:szCs w:val="24"/>
          <w:lang w:eastAsia="lt-LT"/>
        </w:rPr>
        <w:t xml:space="preserve">tiekėjas </w:t>
      </w:r>
      <w:r w:rsidRPr="001D069F">
        <w:rPr>
          <w:rFonts w:ascii="Times New Roman" w:eastAsia="Calibri" w:hAnsi="Times New Roman" w:cs="Times New Roman"/>
          <w:sz w:val="24"/>
          <w:szCs w:val="24"/>
          <w:lang w:eastAsia="lt-LT"/>
        </w:rPr>
        <w:t xml:space="preserve">atsisako sudaryti sutartį, </w:t>
      </w:r>
      <w:r w:rsidRPr="001D069F">
        <w:rPr>
          <w:rFonts w:ascii="Times New Roman" w:eastAsia="Calibri" w:hAnsi="Times New Roman" w:cs="Times New Roman"/>
          <w:sz w:val="24"/>
          <w:szCs w:val="24"/>
          <w:shd w:val="clear" w:color="auto" w:fill="FFFFFF"/>
          <w:lang w:eastAsia="lt-LT"/>
        </w:rPr>
        <w:t>arba jeigu iki perkančiosios organizacijos nurodyto termino nepateikia pirkimo sąlygose nustatyto sutarties įvykdymo užtikrinimą patvirtinančio dokumento arba neįvykdo kitų sutartyje nustatytų jos įsigaliojimo sąlygų,</w:t>
      </w:r>
      <w:r w:rsidRPr="001D069F">
        <w:rPr>
          <w:rFonts w:ascii="Times New Roman" w:eastAsia="Calibri" w:hAnsi="Times New Roman" w:cs="Times New Roman"/>
          <w:sz w:val="24"/>
          <w:szCs w:val="24"/>
          <w:lang w:eastAsia="lt-LT"/>
        </w:rPr>
        <w:t xml:space="preserve"> ją sudaryti siūloma tiekėjui, kurio pasiūlymas pagal nustatytą pasiūlymų eilę yra pirmas po tiekėjo, atsisakiusio sudaryti sutartį</w:t>
      </w:r>
      <w:r w:rsidRPr="001D069F">
        <w:rPr>
          <w:rFonts w:ascii="Times New Roman" w:eastAsia="Calibri" w:hAnsi="Times New Roman" w:cs="Times New Roman"/>
          <w:sz w:val="24"/>
          <w:szCs w:val="24"/>
          <w:shd w:val="clear" w:color="auto" w:fill="FFFFFF"/>
          <w:lang w:eastAsia="lt-LT"/>
        </w:rPr>
        <w:t>, nepateikusio sutarties įvykdymo užtikrinimo ar neįvykdžiusio sutarties įsigaliojimo sąlygų</w:t>
      </w:r>
      <w:r w:rsidRPr="001D069F">
        <w:rPr>
          <w:rFonts w:ascii="Times New Roman" w:eastAsia="Calibri" w:hAnsi="Times New Roman" w:cs="Times New Roman"/>
          <w:sz w:val="24"/>
          <w:szCs w:val="24"/>
          <w:lang w:eastAsia="lt-LT"/>
        </w:rPr>
        <w:t xml:space="preserve">. Prieš siūlant sudaryti sutartį, perkančioji organizacija paprašo to tiekėjo aktualių dokumentų, patvirtinančių </w:t>
      </w:r>
      <w:proofErr w:type="spellStart"/>
      <w:r w:rsidRPr="001D069F">
        <w:rPr>
          <w:rFonts w:ascii="Times New Roman" w:eastAsia="Calibri" w:hAnsi="Times New Roman" w:cs="Times New Roman"/>
          <w:sz w:val="24"/>
          <w:szCs w:val="24"/>
          <w:lang w:eastAsia="lt-LT"/>
        </w:rPr>
        <w:t>EBVPD</w:t>
      </w:r>
      <w:proofErr w:type="spellEnd"/>
      <w:r w:rsidRPr="001D069F">
        <w:rPr>
          <w:rFonts w:ascii="Times New Roman" w:eastAsia="Calibri" w:hAnsi="Times New Roman" w:cs="Times New Roman"/>
          <w:sz w:val="24"/>
          <w:szCs w:val="24"/>
          <w:lang w:eastAsia="lt-LT"/>
        </w:rPr>
        <w:t xml:space="preserve"> ar laisvos formos deklaracijoje dėl atitikties pirkimo sąlygose keliamiems kvalifikacijos reikalavimams (jeigu taikoma)</w:t>
      </w:r>
      <w:r w:rsidRPr="001D069F">
        <w:rPr>
          <w:rFonts w:ascii="Times New Roman" w:eastAsia="Times New Roman" w:hAnsi="Times New Roman" w:cs="Times New Roman"/>
          <w:sz w:val="24"/>
          <w:szCs w:val="24"/>
          <w:lang w:eastAsia="lt-LT"/>
        </w:rPr>
        <w:t xml:space="preserve"> </w:t>
      </w:r>
      <w:r w:rsidRPr="001D069F">
        <w:rPr>
          <w:rFonts w:ascii="Times New Roman" w:eastAsia="Calibri" w:hAnsi="Times New Roman" w:cs="Times New Roman"/>
          <w:sz w:val="24"/>
          <w:szCs w:val="24"/>
          <w:lang w:eastAsia="lt-LT"/>
        </w:rPr>
        <w:t xml:space="preserve">ir </w:t>
      </w:r>
      <w:r w:rsidRPr="001D069F">
        <w:rPr>
          <w:rFonts w:ascii="Times New Roman" w:eastAsia="Times New Roman" w:hAnsi="Times New Roman" w:cs="Times New Roman"/>
          <w:sz w:val="24"/>
          <w:szCs w:val="24"/>
          <w:lang w:eastAsia="lt-LT"/>
        </w:rPr>
        <w:t xml:space="preserve">kokybės vadybos sistemos ir aplinkos apsaugos vadybos sistemos standartams, </w:t>
      </w:r>
      <w:r w:rsidRPr="001D069F">
        <w:rPr>
          <w:rFonts w:ascii="Times New Roman" w:eastAsia="Calibri" w:hAnsi="Times New Roman" w:cs="Times New Roman"/>
          <w:sz w:val="24"/>
          <w:szCs w:val="24"/>
          <w:lang w:eastAsia="lt-LT"/>
        </w:rPr>
        <w:t>arba dėl pašalinimo pagrindų nebuvimo (jei kyla pagrįstų abejonių dėl tiekėjo patikimumo), jeigu taikytina, nurodytą informaciją, pateikimo, jei jų nebuvo paprašyta ir nebuvo įvertinta ankstesniuose pirkimo procedūros etapuose ir (arba) vadovaujantis pirkimo sąlygomis šių dokumentų nereikalaujama ir įvertina, ar jo pasiūlymas neturėtų būti atmestas dėl kitų priežasčių.</w:t>
      </w:r>
    </w:p>
    <w:p w14:paraId="706AD29E"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t xml:space="preserve">Sudarant sutartį, joje negali būti keičiama laimėjusio tiekėjo pasiūlymo kaina, sąnaudos ir nekeičiamos kitos sąlygos. </w:t>
      </w:r>
    </w:p>
    <w:p w14:paraId="4D1EF521" w14:textId="77777777" w:rsidR="001D069F" w:rsidRPr="001D069F" w:rsidRDefault="001D069F" w:rsidP="001D069F">
      <w:pPr>
        <w:numPr>
          <w:ilvl w:val="1"/>
          <w:numId w:val="25"/>
        </w:numPr>
        <w:tabs>
          <w:tab w:val="left" w:pos="1701"/>
        </w:tabs>
        <w:spacing w:after="0" w:line="240" w:lineRule="auto"/>
        <w:ind w:left="0" w:firstLine="1134"/>
        <w:contextualSpacing/>
        <w:jc w:val="both"/>
        <w:rPr>
          <w:rFonts w:ascii="Times New Roman" w:eastAsia="Calibri" w:hAnsi="Times New Roman" w:cs="Times New Roman"/>
          <w:sz w:val="24"/>
          <w:szCs w:val="24"/>
          <w:lang w:eastAsia="lt-LT"/>
        </w:rPr>
      </w:pPr>
      <w:r w:rsidRPr="001D069F">
        <w:rPr>
          <w:rFonts w:ascii="Times New Roman" w:eastAsia="Calibri" w:hAnsi="Times New Roman" w:cs="Times New Roman"/>
          <w:sz w:val="24"/>
          <w:szCs w:val="24"/>
          <w:lang w:eastAsia="lt-LT"/>
        </w:rPr>
        <w:lastRenderedPageBreak/>
        <w:t xml:space="preserve"> Perkančioji organizacija </w:t>
      </w:r>
      <w:r w:rsidRPr="001D069F">
        <w:rPr>
          <w:rFonts w:ascii="Times New Roman" w:eastAsia="Calibri" w:hAnsi="Times New Roman" w:cs="Times New Roman"/>
          <w:sz w:val="24"/>
          <w:szCs w:val="24"/>
          <w:shd w:val="clear" w:color="auto" w:fill="FFFFFF"/>
          <w:lang w:eastAsia="lt-LT"/>
        </w:rPr>
        <w:t>laimėjusį</w:t>
      </w:r>
      <w:r w:rsidRPr="001D069F">
        <w:rPr>
          <w:rFonts w:ascii="Times New Roman" w:eastAsia="Calibri" w:hAnsi="Times New Roman" w:cs="Times New Roman"/>
          <w:sz w:val="24"/>
          <w:szCs w:val="24"/>
          <w:lang w:eastAsia="lt-LT"/>
        </w:rPr>
        <w:t xml:space="preserve"> pasiūlymą, sudarytą sutartį ir jos pakeitimus, išskyrus informaciją, </w:t>
      </w:r>
      <w:r w:rsidRPr="001D069F">
        <w:rPr>
          <w:rFonts w:ascii="Times New Roman" w:eastAsia="Calibri" w:hAnsi="Times New Roman" w:cs="Times New Roman"/>
          <w:sz w:val="24"/>
          <w:szCs w:val="24"/>
          <w:shd w:val="clear" w:color="auto" w:fill="FFFFFF"/>
          <w:lang w:eastAsia="lt-LT"/>
        </w:rPr>
        <w:t xml:space="preserve">kuriai taikomi </w:t>
      </w:r>
      <w:proofErr w:type="spellStart"/>
      <w:r w:rsidRPr="001D069F">
        <w:rPr>
          <w:rFonts w:ascii="Times New Roman" w:eastAsia="Calibri" w:hAnsi="Times New Roman" w:cs="Times New Roman"/>
          <w:sz w:val="24"/>
          <w:szCs w:val="24"/>
          <w:shd w:val="clear" w:color="auto" w:fill="FFFFFF"/>
          <w:lang w:eastAsia="lt-LT"/>
        </w:rPr>
        <w:t>VPĮ</w:t>
      </w:r>
      <w:proofErr w:type="spellEnd"/>
      <w:r w:rsidRPr="001D069F">
        <w:rPr>
          <w:rFonts w:ascii="Times New Roman" w:eastAsia="Calibri" w:hAnsi="Times New Roman" w:cs="Times New Roman"/>
          <w:sz w:val="24"/>
          <w:szCs w:val="24"/>
          <w:shd w:val="clear" w:color="auto" w:fill="FFFFFF"/>
          <w:lang w:eastAsia="lt-LT"/>
        </w:rPr>
        <w:t xml:space="preserve"> 20 straipsnio 5 dalyje nurodyti konfidencialios informacijos apsaugos reikalavimai arba</w:t>
      </w:r>
      <w:r w:rsidRPr="001D069F">
        <w:rPr>
          <w:rFonts w:ascii="Times New Roman" w:eastAsia="Calibri" w:hAnsi="Times New Roman" w:cs="Times New Roman"/>
          <w:sz w:val="24"/>
          <w:szCs w:val="24"/>
          <w:lang w:eastAsia="lt-LT"/>
        </w:rPr>
        <w:t xml:space="preserve"> kurios atskleidimas prieštarautų informacijos ir duomenų apsaugą reguliuojantiems teisės aktams arba visuomenės interesams, pažeistų teisėtus tiekėjo komercinius interesus arba turėtų neigiamą poveikį tiekėjų konkurencijai, ne vėliau kaip per 15 kalendorinių dienų nuo sutarties sudarymo ar jos pakeitimo dienos, bet ne vėliau kaip iki pirmojo mokėjimo pagal ją pradžios skelbia </w:t>
      </w:r>
      <w:proofErr w:type="spellStart"/>
      <w:r w:rsidRPr="001D069F">
        <w:rPr>
          <w:rFonts w:ascii="Times New Roman" w:eastAsia="Calibri" w:hAnsi="Times New Roman" w:cs="Times New Roman"/>
          <w:sz w:val="24"/>
          <w:szCs w:val="24"/>
          <w:lang w:eastAsia="lt-LT"/>
        </w:rPr>
        <w:t>CVP</w:t>
      </w:r>
      <w:proofErr w:type="spellEnd"/>
      <w:r w:rsidRPr="001D069F">
        <w:rPr>
          <w:rFonts w:ascii="Times New Roman" w:eastAsia="Calibri" w:hAnsi="Times New Roman" w:cs="Times New Roman"/>
          <w:sz w:val="24"/>
          <w:szCs w:val="24"/>
          <w:lang w:eastAsia="lt-LT"/>
        </w:rPr>
        <w:t xml:space="preserve"> </w:t>
      </w:r>
      <w:proofErr w:type="spellStart"/>
      <w:r w:rsidRPr="001D069F">
        <w:rPr>
          <w:rFonts w:ascii="Times New Roman" w:eastAsia="Calibri" w:hAnsi="Times New Roman" w:cs="Times New Roman"/>
          <w:sz w:val="24"/>
          <w:szCs w:val="24"/>
          <w:lang w:eastAsia="lt-LT"/>
        </w:rPr>
        <w:t>IS</w:t>
      </w:r>
      <w:proofErr w:type="spellEnd"/>
      <w:r w:rsidRPr="001D069F">
        <w:rPr>
          <w:rFonts w:ascii="Times New Roman" w:eastAsia="Calibri" w:hAnsi="Times New Roman" w:cs="Times New Roman"/>
          <w:sz w:val="24"/>
          <w:szCs w:val="24"/>
          <w:lang w:eastAsia="lt-LT"/>
        </w:rPr>
        <w:t xml:space="preserve">. </w:t>
      </w:r>
      <w:r w:rsidRPr="001D069F">
        <w:rPr>
          <w:rFonts w:ascii="Times New Roman" w:eastAsia="Calibri" w:hAnsi="Times New Roman" w:cs="Times New Roman"/>
          <w:color w:val="000000"/>
          <w:sz w:val="24"/>
          <w:szCs w:val="24"/>
          <w:lang w:eastAsia="lt-LT"/>
        </w:rPr>
        <w:t>Informaciją apie žodžiu sudarytas sutartis</w:t>
      </w:r>
      <w:r w:rsidRPr="001D069F">
        <w:rPr>
          <w:rFonts w:ascii="Times New Roman" w:eastAsia="Calibri" w:hAnsi="Times New Roman" w:cs="Times New Roman"/>
          <w:i/>
          <w:iCs/>
          <w:color w:val="7030A0"/>
          <w:sz w:val="24"/>
          <w:szCs w:val="24"/>
          <w:lang w:eastAsia="lt-LT"/>
        </w:rPr>
        <w:t xml:space="preserve"> </w:t>
      </w:r>
      <w:r w:rsidRPr="001D069F">
        <w:rPr>
          <w:rFonts w:ascii="Times New Roman" w:eastAsia="Calibri" w:hAnsi="Times New Roman" w:cs="Times New Roman"/>
          <w:color w:val="000000"/>
          <w:sz w:val="24"/>
          <w:szCs w:val="24"/>
          <w:lang w:eastAsia="lt-LT"/>
        </w:rPr>
        <w:t xml:space="preserve">perkančioji organizacija viešina </w:t>
      </w:r>
      <w:proofErr w:type="spellStart"/>
      <w:r w:rsidRPr="001D069F">
        <w:rPr>
          <w:rFonts w:ascii="Times New Roman" w:eastAsia="Calibri" w:hAnsi="Times New Roman" w:cs="Times New Roman"/>
          <w:color w:val="000000"/>
          <w:sz w:val="24"/>
          <w:szCs w:val="24"/>
          <w:lang w:eastAsia="lt-LT"/>
        </w:rPr>
        <w:t>CVP</w:t>
      </w:r>
      <w:proofErr w:type="spellEnd"/>
      <w:r w:rsidRPr="001D069F">
        <w:rPr>
          <w:rFonts w:ascii="Times New Roman" w:eastAsia="Calibri" w:hAnsi="Times New Roman" w:cs="Times New Roman"/>
          <w:color w:val="000000"/>
          <w:sz w:val="24"/>
          <w:szCs w:val="24"/>
          <w:lang w:eastAsia="lt-LT"/>
        </w:rPr>
        <w:t xml:space="preserve"> </w:t>
      </w:r>
      <w:proofErr w:type="spellStart"/>
      <w:r w:rsidRPr="001D069F">
        <w:rPr>
          <w:rFonts w:ascii="Times New Roman" w:eastAsia="Calibri" w:hAnsi="Times New Roman" w:cs="Times New Roman"/>
          <w:color w:val="000000"/>
          <w:sz w:val="24"/>
          <w:szCs w:val="24"/>
          <w:lang w:eastAsia="lt-LT"/>
        </w:rPr>
        <w:t>IS</w:t>
      </w:r>
      <w:proofErr w:type="spellEnd"/>
      <w:r w:rsidRPr="001D069F">
        <w:rPr>
          <w:rFonts w:ascii="Times New Roman" w:eastAsia="Calibri" w:hAnsi="Times New Roman" w:cs="Times New Roman"/>
          <w:b/>
          <w:bCs/>
          <w:color w:val="000000"/>
          <w:sz w:val="24"/>
          <w:szCs w:val="24"/>
          <w:lang w:eastAsia="lt-LT"/>
        </w:rPr>
        <w:t> </w:t>
      </w:r>
      <w:r w:rsidRPr="001D069F">
        <w:rPr>
          <w:rFonts w:ascii="Times New Roman" w:eastAsia="Calibri" w:hAnsi="Times New Roman" w:cs="Times New Roman"/>
          <w:color w:val="000000"/>
          <w:sz w:val="24"/>
          <w:szCs w:val="24"/>
          <w:lang w:eastAsia="lt-LT"/>
        </w:rPr>
        <w:t>ne vėliau kaip per 15 kalendorinių dienų nuo to ketvirčio, per kurį buvo sudarytos sutartys, pabaigos.</w:t>
      </w:r>
    </w:p>
    <w:p w14:paraId="60512886" w14:textId="77777777" w:rsidR="009A31DE" w:rsidRPr="009A31DE" w:rsidRDefault="009A31DE" w:rsidP="00493D5F">
      <w:pPr>
        <w:spacing w:after="0" w:line="262" w:lineRule="auto"/>
        <w:rPr>
          <w:rFonts w:ascii="Times New Roman" w:eastAsia="Arial" w:hAnsi="Times New Roman" w:cs="Times New Roman"/>
          <w:b/>
          <w:color w:val="002060"/>
          <w:sz w:val="26"/>
          <w:szCs w:val="26"/>
          <w:lang w:eastAsia="lt-LT"/>
        </w:rPr>
      </w:pPr>
    </w:p>
    <w:p w14:paraId="60512887" w14:textId="77777777" w:rsidR="009A31DE" w:rsidRPr="009A31DE" w:rsidRDefault="009A31DE" w:rsidP="001D069F">
      <w:pPr>
        <w:keepNext/>
        <w:keepLines/>
        <w:numPr>
          <w:ilvl w:val="0"/>
          <w:numId w:val="25"/>
        </w:numPr>
        <w:pBdr>
          <w:bottom w:val="single" w:sz="4" w:space="2" w:color="ED7D31"/>
        </w:pBdr>
        <w:tabs>
          <w:tab w:val="left" w:pos="567"/>
        </w:tabs>
        <w:spacing w:after="0" w:line="240" w:lineRule="auto"/>
        <w:ind w:left="0" w:firstLine="0"/>
        <w:outlineLvl w:val="0"/>
        <w:rPr>
          <w:rFonts w:ascii="Times New Roman" w:eastAsia="Calibri Light" w:hAnsi="Times New Roman" w:cs="Times New Roman"/>
          <w:b/>
          <w:bCs/>
          <w:sz w:val="28"/>
          <w:szCs w:val="28"/>
          <w:lang w:eastAsia="lt-LT"/>
        </w:rPr>
      </w:pPr>
      <w:bookmarkStart w:id="59" w:name="_Toc85698585"/>
      <w:bookmarkStart w:id="60" w:name="_Toc86176536"/>
      <w:bookmarkStart w:id="61" w:name="_Toc124749449"/>
      <w:bookmarkStart w:id="62" w:name="_Toc167348969"/>
      <w:r w:rsidRPr="009A31DE">
        <w:rPr>
          <w:rFonts w:ascii="Times New Roman" w:eastAsia="Calibri Light" w:hAnsi="Times New Roman" w:cs="Times New Roman"/>
          <w:b/>
          <w:bCs/>
          <w:sz w:val="28"/>
          <w:szCs w:val="28"/>
          <w:lang w:eastAsia="lt-LT"/>
        </w:rPr>
        <w:t>Teisė ginčyti perkančiosios organizacijos veiksmus ar priimtus sprendimus</w:t>
      </w:r>
      <w:bookmarkEnd w:id="59"/>
      <w:bookmarkEnd w:id="60"/>
      <w:bookmarkEnd w:id="61"/>
      <w:bookmarkEnd w:id="62"/>
      <w:r w:rsidRPr="009A31DE">
        <w:rPr>
          <w:rFonts w:ascii="Times New Roman" w:eastAsia="Calibri Light" w:hAnsi="Times New Roman" w:cs="Times New Roman"/>
          <w:b/>
          <w:bCs/>
          <w:sz w:val="28"/>
          <w:szCs w:val="28"/>
          <w:lang w:eastAsia="lt-LT"/>
        </w:rPr>
        <w:t xml:space="preserve"> </w:t>
      </w:r>
    </w:p>
    <w:p w14:paraId="60512888" w14:textId="77777777" w:rsidR="009A31DE" w:rsidRPr="009A31DE" w:rsidRDefault="009A31DE" w:rsidP="009A31DE">
      <w:pPr>
        <w:spacing w:line="240" w:lineRule="auto"/>
        <w:ind w:left="540"/>
        <w:contextualSpacing/>
        <w:rPr>
          <w:rFonts w:ascii="Times New Roman" w:eastAsia="Arial" w:hAnsi="Times New Roman" w:cs="Times New Roman"/>
          <w:bCs/>
          <w:color w:val="002060"/>
          <w:sz w:val="21"/>
          <w:szCs w:val="21"/>
          <w:lang w:eastAsia="lt-LT"/>
        </w:rPr>
      </w:pPr>
    </w:p>
    <w:p w14:paraId="60512889" w14:textId="77777777" w:rsidR="009F3959"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18.1. Tiekėjas, kuris mano, kad </w:t>
      </w:r>
      <w:r w:rsidRPr="009A31DE">
        <w:rPr>
          <w:rFonts w:ascii="Times New Roman" w:eastAsia="Calibri" w:hAnsi="Times New Roman" w:cs="Times New Roman"/>
          <w:sz w:val="24"/>
          <w:szCs w:val="24"/>
          <w:lang w:eastAsia="lt-LT"/>
        </w:rPr>
        <w:t xml:space="preserve"> </w:t>
      </w:r>
      <w:r w:rsidRPr="009A31DE">
        <w:rPr>
          <w:rFonts w:ascii="Times New Roman" w:eastAsia="Arial" w:hAnsi="Times New Roman" w:cs="Times New Roman"/>
          <w:sz w:val="24"/>
          <w:szCs w:val="24"/>
          <w:lang w:eastAsia="lt-LT"/>
        </w:rPr>
        <w:t xml:space="preserve">perkančioji organizacija nesilaikė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reikalavimų ir tuo pažeidė ar pažeis jo teisėtus interesus,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VII skyriuje nustatyta tvarka gali kreiptis į apygardos teismą, kaip pirmosios instancijos teismą.</w:t>
      </w:r>
    </w:p>
    <w:p w14:paraId="6051288A" w14:textId="77777777" w:rsidR="009A31DE" w:rsidRPr="009A31DE" w:rsidRDefault="009A31DE" w:rsidP="009F3959">
      <w:pPr>
        <w:tabs>
          <w:tab w:val="left" w:pos="1701"/>
        </w:tabs>
        <w:spacing w:after="0" w:line="240" w:lineRule="auto"/>
        <w:ind w:firstLine="1134"/>
        <w:jc w:val="both"/>
        <w:rPr>
          <w:rFonts w:ascii="Times New Roman" w:eastAsia="Arial" w:hAnsi="Times New Roman" w:cs="Times New Roman"/>
          <w:color w:val="002060"/>
          <w:sz w:val="24"/>
          <w:szCs w:val="24"/>
          <w:lang w:eastAsia="lt-LT"/>
        </w:rPr>
      </w:pPr>
      <w:r w:rsidRPr="009A31DE">
        <w:rPr>
          <w:rFonts w:ascii="Times New Roman" w:eastAsia="Arial" w:hAnsi="Times New Roman" w:cs="Times New Roman"/>
          <w:sz w:val="24"/>
          <w:szCs w:val="24"/>
          <w:lang w:eastAsia="lt-LT"/>
        </w:rPr>
        <w:t xml:space="preserve">18.2. Tiekėjas, norėdamas iki sutarties sudarymo teisme ginčyti perkančiosios organizacijos sprendimus ar veiksmus, pirmiausia raštu tiekėjo pasirinktomis priemonėmis turi pateikti pretenziją perkančiajai organizacijai. </w:t>
      </w:r>
    </w:p>
    <w:p w14:paraId="6051288B" w14:textId="77777777" w:rsidR="009A31DE" w:rsidRPr="009A31DE" w:rsidRDefault="009A31DE" w:rsidP="009F3959">
      <w:pPr>
        <w:shd w:val="clear" w:color="auto" w:fill="FFFFFF"/>
        <w:tabs>
          <w:tab w:val="left" w:pos="1701"/>
        </w:tabs>
        <w:spacing w:after="0" w:line="240" w:lineRule="auto"/>
        <w:ind w:firstLine="1134"/>
        <w:jc w:val="both"/>
        <w:rPr>
          <w:rFonts w:ascii="Times New Roman" w:eastAsia="Times New Roman" w:hAnsi="Times New Roman" w:cs="Times New Roman"/>
          <w:color w:val="000000"/>
          <w:sz w:val="24"/>
          <w:szCs w:val="24"/>
          <w:lang w:eastAsia="lt-LT"/>
        </w:rPr>
      </w:pPr>
      <w:r w:rsidRPr="009A31DE">
        <w:rPr>
          <w:rFonts w:ascii="Times New Roman" w:eastAsia="Arial" w:hAnsi="Times New Roman" w:cs="Times New Roman"/>
          <w:bCs/>
          <w:sz w:val="24"/>
          <w:szCs w:val="24"/>
          <w:lang w:eastAsia="lt-LT"/>
        </w:rPr>
        <w:t>18.3.</w:t>
      </w:r>
      <w:r w:rsidRPr="009A31DE">
        <w:rPr>
          <w:rFonts w:ascii="Times New Roman" w:eastAsia="Arial" w:hAnsi="Times New Roman" w:cs="Times New Roman"/>
          <w:bCs/>
          <w:sz w:val="24"/>
          <w:szCs w:val="24"/>
          <w:lang w:eastAsia="lt-LT"/>
        </w:rPr>
        <w:tab/>
      </w:r>
      <w:r w:rsidRPr="009A31DE">
        <w:rPr>
          <w:rFonts w:ascii="Times New Roman" w:eastAsia="Arial" w:hAnsi="Times New Roman" w:cs="Times New Roman"/>
          <w:sz w:val="24"/>
          <w:szCs w:val="24"/>
          <w:lang w:eastAsia="lt-LT"/>
        </w:rPr>
        <w:t xml:space="preserve">Pretenzijos pateikimo perkančiajai organizacijai, prašymo pateikimo ar ieškinio pareiškimo teismui terminai nustatyti </w:t>
      </w:r>
      <w:proofErr w:type="spellStart"/>
      <w:r w:rsidRPr="009A31DE">
        <w:rPr>
          <w:rFonts w:ascii="Times New Roman" w:eastAsia="Arial" w:hAnsi="Times New Roman" w:cs="Times New Roman"/>
          <w:sz w:val="24"/>
          <w:szCs w:val="24"/>
          <w:lang w:eastAsia="lt-LT"/>
        </w:rPr>
        <w:t>VPĮ</w:t>
      </w:r>
      <w:proofErr w:type="spellEnd"/>
      <w:r w:rsidRPr="009A31DE">
        <w:rPr>
          <w:rFonts w:ascii="Times New Roman" w:eastAsia="Arial" w:hAnsi="Times New Roman" w:cs="Times New Roman"/>
          <w:sz w:val="24"/>
          <w:szCs w:val="24"/>
          <w:lang w:eastAsia="lt-LT"/>
        </w:rPr>
        <w:t xml:space="preserve"> 102 straipsnyje.</w:t>
      </w:r>
    </w:p>
    <w:p w14:paraId="6051288C" w14:textId="77777777" w:rsidR="00DB106F" w:rsidRDefault="00DB106F"/>
    <w:sectPr w:rsidR="00DB106F" w:rsidSect="00CB68F6">
      <w:headerReference w:type="default" r:id="rId11"/>
      <w:pgSz w:w="12240" w:h="15840"/>
      <w:pgMar w:top="1134" w:right="1134" w:bottom="567"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585E5" w14:textId="77777777" w:rsidR="00714768" w:rsidRDefault="00714768" w:rsidP="009A31DE">
      <w:pPr>
        <w:spacing w:after="0" w:line="240" w:lineRule="auto"/>
      </w:pPr>
      <w:r>
        <w:separator/>
      </w:r>
    </w:p>
  </w:endnote>
  <w:endnote w:type="continuationSeparator" w:id="0">
    <w:p w14:paraId="222233D2" w14:textId="77777777" w:rsidR="00714768" w:rsidRDefault="00714768" w:rsidP="009A31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BCA90" w14:textId="77777777" w:rsidR="00714768" w:rsidRDefault="00714768" w:rsidP="009A31DE">
      <w:pPr>
        <w:spacing w:after="0" w:line="240" w:lineRule="auto"/>
      </w:pPr>
      <w:r>
        <w:separator/>
      </w:r>
    </w:p>
  </w:footnote>
  <w:footnote w:type="continuationSeparator" w:id="0">
    <w:p w14:paraId="5BC3CBE3" w14:textId="77777777" w:rsidR="00714768" w:rsidRDefault="00714768" w:rsidP="009A31DE">
      <w:pPr>
        <w:spacing w:after="0" w:line="240" w:lineRule="auto"/>
      </w:pPr>
      <w:r>
        <w:continuationSeparator/>
      </w:r>
    </w:p>
  </w:footnote>
  <w:footnote w:id="1">
    <w:p w14:paraId="78B09B18" w14:textId="77777777" w:rsidR="006C4599" w:rsidRDefault="006C4599" w:rsidP="006C4599">
      <w:pPr>
        <w:pStyle w:val="Puslapioinaostekstas1"/>
        <w:spacing w:after="0"/>
      </w:pPr>
      <w:r>
        <w:rPr>
          <w:rStyle w:val="Puslapioinaosnuoroda"/>
          <w:rFonts w:ascii="Times New Roman" w:hAnsi="Times New Roman" w:cs="Times New Roman"/>
        </w:rPr>
        <w:footnoteRef/>
      </w:r>
      <w:r>
        <w:rPr>
          <w:rFonts w:ascii="Times New Roman" w:hAnsi="Times New Roman" w:cs="Times New Roman"/>
        </w:rPr>
        <w:t xml:space="preserve"> Instrukcija: https://vpt.lrv.lt/lt/nauja-cvp-is-aktuali-nuo-2024-12-01/metodine-medziaga-instrukcijos/tiekejamsnaujaCVPIS/</w:t>
      </w:r>
    </w:p>
    <w:p w14:paraId="2A3ADA49" w14:textId="77777777" w:rsidR="006C4599" w:rsidRDefault="006C4599" w:rsidP="006C4599">
      <w:pPr>
        <w:pStyle w:val="Puslapioinaostekstas1"/>
        <w:spacing w:after="0"/>
      </w:pPr>
    </w:p>
  </w:footnote>
  <w:footnote w:id="2">
    <w:p w14:paraId="60512896" w14:textId="77777777" w:rsidR="009A31DE" w:rsidRPr="00427C59" w:rsidRDefault="009A31DE" w:rsidP="009A31DE">
      <w:pPr>
        <w:pStyle w:val="Puslapioinaostekstas"/>
        <w:spacing w:after="0" w:line="240" w:lineRule="auto"/>
      </w:pPr>
      <w:r w:rsidRPr="00427C59">
        <w:rPr>
          <w:rStyle w:val="Puslapioinaosnuoroda"/>
        </w:rPr>
        <w:footnoteRef/>
      </w:r>
      <w:r w:rsidRPr="00427C59">
        <w:t xml:space="preserve"> </w:t>
      </w:r>
      <w:hyperlink r:id="rId1" w:history="1">
        <w:r w:rsidRPr="00AC4097">
          <w:rPr>
            <w:rStyle w:val="Hipersaitas"/>
            <w:rFonts w:ascii="Times New Roman" w:hAnsi="Times New Roman" w:cs="Times New Roman"/>
          </w:rPr>
          <w:t>https://vpt.lrv.lt/uploads/vpt/documents/files/uzsifravimo_instrukcija.pdf</w:t>
        </w:r>
      </w:hyperlink>
      <w:r w:rsidRPr="00427C59">
        <w:t xml:space="preserve"> </w:t>
      </w:r>
    </w:p>
  </w:footnote>
  <w:footnote w:id="3">
    <w:p w14:paraId="4E89F880" w14:textId="65B226A3" w:rsidR="00666B0C" w:rsidRDefault="00666B0C" w:rsidP="00666B0C">
      <w:pPr>
        <w:pStyle w:val="Puslapioinaostekstas"/>
      </w:pPr>
      <w:r w:rsidRPr="00666B0C">
        <w:rPr>
          <w:rStyle w:val="Puslapioinaosnuoroda"/>
          <w:rFonts w:cs="Calibri"/>
        </w:rPr>
        <w:footnoteRef/>
      </w:r>
      <w:r w:rsidRPr="00666B0C">
        <w:rPr>
          <w:rFonts w:cs="Calibri"/>
        </w:rPr>
        <w:t xml:space="preserve"> </w:t>
      </w:r>
      <w:hyperlink r:id="rId2" w:history="1">
        <w:r w:rsidRPr="00703783">
          <w:rPr>
            <w:rStyle w:val="Hipersaitas"/>
            <w:rFonts w:ascii="Times New Roman" w:hAnsi="Times New Roman" w:cs="Times New Roman"/>
          </w:rPr>
          <w:t>Pasiūlymų patikslinimo, papildymo ar paaiškinimo taisyklės</w:t>
        </w:r>
      </w:hyperlink>
      <w:r w:rsidRPr="00703783">
        <w:rPr>
          <w:rFonts w:ascii="Times New Roman" w:hAnsi="Times New Roman" w:cs="Times New Roman"/>
          <w:color w:val="000000"/>
        </w:rPr>
        <w:t>.</w:t>
      </w:r>
    </w:p>
  </w:footnote>
  <w:footnote w:id="4">
    <w:p w14:paraId="60512898" w14:textId="77777777" w:rsidR="009A31DE" w:rsidRPr="00091140" w:rsidRDefault="009A31DE" w:rsidP="009A31DE">
      <w:pPr>
        <w:pStyle w:val="Puslapioinaostekstas"/>
        <w:rPr>
          <w:rFonts w:ascii="Times New Roman" w:hAnsi="Times New Roman" w:cs="Times New Roman"/>
        </w:rPr>
      </w:pPr>
      <w:r w:rsidRPr="00091140">
        <w:rPr>
          <w:rStyle w:val="Puslapioinaosnuoroda"/>
          <w:rFonts w:ascii="Times New Roman" w:hAnsi="Times New Roman" w:cs="Times New Roman"/>
        </w:rPr>
        <w:footnoteRef/>
      </w:r>
      <w:r w:rsidRPr="00091140">
        <w:rPr>
          <w:rFonts w:ascii="Times New Roman" w:hAnsi="Times New Roman" w:cs="Times New Roman"/>
        </w:rPr>
        <w:t xml:space="preserve"> </w:t>
      </w:r>
      <w:hyperlink r:id="rId3" w:history="1">
        <w:r w:rsidRPr="00091140">
          <w:rPr>
            <w:rStyle w:val="Hipersaitas"/>
            <w:rFonts w:ascii="Times New Roman" w:hAnsi="Times New Roman" w:cs="Times New Roman"/>
            <w:spacing w:val="2"/>
            <w:shd w:val="clear" w:color="auto" w:fill="FFFFFF"/>
          </w:rPr>
          <w:t>Pasiūlymų patikslinimo, papildymo ar paaiškinimo taisyklės</w:t>
        </w:r>
      </w:hyperlink>
      <w:r w:rsidRPr="00091140">
        <w:rPr>
          <w:rStyle w:val="Hipersaitas"/>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12893" w14:textId="77777777" w:rsidR="00CF7C31" w:rsidRPr="00F122A8" w:rsidRDefault="00CF7C31">
    <w:pPr>
      <w:pStyle w:val="Antrats"/>
      <w:jc w:val="center"/>
    </w:pPr>
  </w:p>
  <w:p w14:paraId="60512894" w14:textId="77777777" w:rsidR="00CF7C31" w:rsidRDefault="00CF7C3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3551"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5039" w:hanging="360"/>
      </w:pPr>
      <w:rPr>
        <w:rFonts w:hint="default"/>
        <w:b w:val="0"/>
        <w:bCs w:val="0"/>
      </w:rPr>
    </w:lvl>
    <w:lvl w:ilvl="1">
      <w:start w:val="1"/>
      <w:numFmt w:val="decimal"/>
      <w:lvlText w:val="%1.%2."/>
      <w:lvlJc w:val="left"/>
      <w:pPr>
        <w:ind w:left="5039" w:hanging="360"/>
      </w:pPr>
      <w:rPr>
        <w:rFonts w:hint="default"/>
        <w:b w:val="0"/>
        <w:bCs w:val="0"/>
      </w:rPr>
    </w:lvl>
    <w:lvl w:ilvl="2">
      <w:start w:val="1"/>
      <w:numFmt w:val="decimal"/>
      <w:lvlText w:val="%1.%2.%3."/>
      <w:lvlJc w:val="left"/>
      <w:pPr>
        <w:ind w:left="5399" w:hanging="720"/>
      </w:pPr>
      <w:rPr>
        <w:rFonts w:hint="default"/>
      </w:rPr>
    </w:lvl>
    <w:lvl w:ilvl="3">
      <w:start w:val="1"/>
      <w:numFmt w:val="decimal"/>
      <w:lvlText w:val="%1.%2.%3.%4."/>
      <w:lvlJc w:val="left"/>
      <w:pPr>
        <w:ind w:left="5399" w:hanging="720"/>
      </w:pPr>
      <w:rPr>
        <w:rFonts w:hint="default"/>
      </w:rPr>
    </w:lvl>
    <w:lvl w:ilvl="4">
      <w:start w:val="1"/>
      <w:numFmt w:val="decimal"/>
      <w:lvlText w:val="%1.%2.%3.%4.%5."/>
      <w:lvlJc w:val="left"/>
      <w:pPr>
        <w:ind w:left="5759" w:hanging="1080"/>
      </w:pPr>
      <w:rPr>
        <w:rFonts w:hint="default"/>
      </w:rPr>
    </w:lvl>
    <w:lvl w:ilvl="5">
      <w:start w:val="1"/>
      <w:numFmt w:val="decimal"/>
      <w:lvlText w:val="%1.%2.%3.%4.%5.%6."/>
      <w:lvlJc w:val="left"/>
      <w:pPr>
        <w:ind w:left="5759" w:hanging="1080"/>
      </w:pPr>
      <w:rPr>
        <w:rFonts w:hint="default"/>
      </w:rPr>
    </w:lvl>
    <w:lvl w:ilvl="6">
      <w:start w:val="1"/>
      <w:numFmt w:val="decimal"/>
      <w:lvlText w:val="%1.%2.%3.%4.%5.%6.%7."/>
      <w:lvlJc w:val="left"/>
      <w:pPr>
        <w:ind w:left="6119" w:hanging="1440"/>
      </w:pPr>
      <w:rPr>
        <w:rFonts w:hint="default"/>
      </w:rPr>
    </w:lvl>
    <w:lvl w:ilvl="7">
      <w:start w:val="1"/>
      <w:numFmt w:val="decimal"/>
      <w:lvlText w:val="%1.%2.%3.%4.%5.%6.%7.%8."/>
      <w:lvlJc w:val="left"/>
      <w:pPr>
        <w:ind w:left="6119" w:hanging="1440"/>
      </w:pPr>
      <w:rPr>
        <w:rFonts w:hint="default"/>
      </w:rPr>
    </w:lvl>
    <w:lvl w:ilvl="8">
      <w:start w:val="1"/>
      <w:numFmt w:val="decimal"/>
      <w:lvlText w:val="%1.%2.%3.%4.%5.%6.%7.%8.%9."/>
      <w:lvlJc w:val="left"/>
      <w:pPr>
        <w:ind w:left="6479"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15D4B63A"/>
    <w:lvl w:ilvl="0">
      <w:start w:val="6"/>
      <w:numFmt w:val="decimal"/>
      <w:lvlText w:val="%1."/>
      <w:lvlJc w:val="left"/>
      <w:pPr>
        <w:ind w:left="360" w:hanging="360"/>
      </w:pPr>
      <w:rPr>
        <w:rFonts w:hint="default"/>
        <w:sz w:val="28"/>
        <w:szCs w:val="28"/>
      </w:rPr>
    </w:lvl>
    <w:lvl w:ilvl="1">
      <w:start w:val="1"/>
      <w:numFmt w:val="decimal"/>
      <w:lvlText w:val="%1.%2."/>
      <w:lvlJc w:val="left"/>
      <w:pPr>
        <w:ind w:left="927" w:hanging="360"/>
      </w:pPr>
      <w:rPr>
        <w:rFonts w:hint="default"/>
        <w:i w:val="0"/>
        <w:iCs/>
        <w:color w:val="auto"/>
        <w:sz w:val="24"/>
        <w:szCs w:val="24"/>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843"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4A446012"/>
    <w:lvl w:ilvl="0">
      <w:start w:val="14"/>
      <w:numFmt w:val="decimal"/>
      <w:lvlText w:val="%1."/>
      <w:lvlJc w:val="left"/>
      <w:pPr>
        <w:ind w:left="360" w:hanging="360"/>
      </w:pPr>
      <w:rPr>
        <w:rFonts w:ascii="Times New Roman" w:hAnsi="Times New Roman" w:cs="Times New Roman" w:hint="default"/>
        <w:sz w:val="28"/>
        <w:szCs w:val="28"/>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7C6CBD34"/>
    <w:lvl w:ilvl="0">
      <w:start w:val="12"/>
      <w:numFmt w:val="decimal"/>
      <w:lvlText w:val="%1."/>
      <w:lvlJc w:val="left"/>
      <w:pPr>
        <w:ind w:left="360" w:hanging="360"/>
      </w:pPr>
      <w:rPr>
        <w:rFonts w:hint="default"/>
        <w:color w:val="auto"/>
        <w:sz w:val="28"/>
        <w:szCs w:val="28"/>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45002746">
    <w:abstractNumId w:val="12"/>
  </w:num>
  <w:num w:numId="2" w16cid:durableId="936014603">
    <w:abstractNumId w:val="4"/>
  </w:num>
  <w:num w:numId="3" w16cid:durableId="1192499636">
    <w:abstractNumId w:val="9"/>
  </w:num>
  <w:num w:numId="4" w16cid:durableId="828639045">
    <w:abstractNumId w:val="24"/>
  </w:num>
  <w:num w:numId="5" w16cid:durableId="651719498">
    <w:abstractNumId w:val="19"/>
  </w:num>
  <w:num w:numId="6" w16cid:durableId="312225675">
    <w:abstractNumId w:val="15"/>
  </w:num>
  <w:num w:numId="7" w16cid:durableId="638388062">
    <w:abstractNumId w:val="18"/>
  </w:num>
  <w:num w:numId="8" w16cid:durableId="517431079">
    <w:abstractNumId w:val="0"/>
  </w:num>
  <w:num w:numId="9" w16cid:durableId="255485370">
    <w:abstractNumId w:val="13"/>
  </w:num>
  <w:num w:numId="10" w16cid:durableId="393772886">
    <w:abstractNumId w:val="26"/>
  </w:num>
  <w:num w:numId="11" w16cid:durableId="940842481">
    <w:abstractNumId w:val="31"/>
  </w:num>
  <w:num w:numId="12" w16cid:durableId="400443915">
    <w:abstractNumId w:val="33"/>
  </w:num>
  <w:num w:numId="13" w16cid:durableId="1539971210">
    <w:abstractNumId w:val="34"/>
  </w:num>
  <w:num w:numId="14" w16cid:durableId="670718473">
    <w:abstractNumId w:val="32"/>
  </w:num>
  <w:num w:numId="15" w16cid:durableId="1160540407">
    <w:abstractNumId w:val="30"/>
  </w:num>
  <w:num w:numId="16" w16cid:durableId="818115418">
    <w:abstractNumId w:val="11"/>
  </w:num>
  <w:num w:numId="17" w16cid:durableId="99422939">
    <w:abstractNumId w:val="7"/>
  </w:num>
  <w:num w:numId="18" w16cid:durableId="177743237">
    <w:abstractNumId w:val="3"/>
  </w:num>
  <w:num w:numId="19" w16cid:durableId="773331078">
    <w:abstractNumId w:val="22"/>
  </w:num>
  <w:num w:numId="20" w16cid:durableId="1929150076">
    <w:abstractNumId w:val="20"/>
  </w:num>
  <w:num w:numId="21" w16cid:durableId="1826044759">
    <w:abstractNumId w:val="25"/>
  </w:num>
  <w:num w:numId="22" w16cid:durableId="1660117249">
    <w:abstractNumId w:val="5"/>
  </w:num>
  <w:num w:numId="23" w16cid:durableId="897866133">
    <w:abstractNumId w:val="29"/>
  </w:num>
  <w:num w:numId="24" w16cid:durableId="1213538889">
    <w:abstractNumId w:val="21"/>
  </w:num>
  <w:num w:numId="25" w16cid:durableId="768624935">
    <w:abstractNumId w:val="28"/>
  </w:num>
  <w:num w:numId="26" w16cid:durableId="839200680">
    <w:abstractNumId w:val="27"/>
  </w:num>
  <w:num w:numId="27" w16cid:durableId="7870154">
    <w:abstractNumId w:val="23"/>
  </w:num>
  <w:num w:numId="28" w16cid:durableId="1415204103">
    <w:abstractNumId w:val="10"/>
  </w:num>
  <w:num w:numId="29" w16cid:durableId="179896603">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9819488">
    <w:abstractNumId w:val="6"/>
  </w:num>
  <w:num w:numId="31" w16cid:durableId="977225856">
    <w:abstractNumId w:val="14"/>
  </w:num>
  <w:num w:numId="32" w16cid:durableId="19480714">
    <w:abstractNumId w:val="35"/>
  </w:num>
  <w:num w:numId="33" w16cid:durableId="484123309">
    <w:abstractNumId w:val="1"/>
  </w:num>
  <w:num w:numId="34" w16cid:durableId="78213496">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5078">
    <w:abstractNumId w:val="8"/>
  </w:num>
  <w:num w:numId="36" w16cid:durableId="1263227124">
    <w:abstractNumId w:val="16"/>
  </w:num>
  <w:num w:numId="37" w16cid:durableId="1127698132">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29071545">
    <w:abstractNumId w:val="2"/>
  </w:num>
  <w:num w:numId="39" w16cid:durableId="1016233042">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28236400">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ECB"/>
    <w:rsid w:val="00010D2A"/>
    <w:rsid w:val="00017123"/>
    <w:rsid w:val="00017C06"/>
    <w:rsid w:val="00036BCC"/>
    <w:rsid w:val="00037537"/>
    <w:rsid w:val="0008704C"/>
    <w:rsid w:val="00091140"/>
    <w:rsid w:val="000F23EC"/>
    <w:rsid w:val="0016732F"/>
    <w:rsid w:val="001A1DAE"/>
    <w:rsid w:val="001D069F"/>
    <w:rsid w:val="001F1089"/>
    <w:rsid w:val="002039AD"/>
    <w:rsid w:val="00227B54"/>
    <w:rsid w:val="002465E0"/>
    <w:rsid w:val="0027606A"/>
    <w:rsid w:val="003076D5"/>
    <w:rsid w:val="003210A2"/>
    <w:rsid w:val="00324E72"/>
    <w:rsid w:val="00387639"/>
    <w:rsid w:val="003A488E"/>
    <w:rsid w:val="003C2572"/>
    <w:rsid w:val="003D4354"/>
    <w:rsid w:val="003D7F5C"/>
    <w:rsid w:val="003E60A7"/>
    <w:rsid w:val="003F1395"/>
    <w:rsid w:val="00403041"/>
    <w:rsid w:val="00426689"/>
    <w:rsid w:val="0044608D"/>
    <w:rsid w:val="00450141"/>
    <w:rsid w:val="0047150C"/>
    <w:rsid w:val="00493D5F"/>
    <w:rsid w:val="0049436D"/>
    <w:rsid w:val="004A455A"/>
    <w:rsid w:val="004A6406"/>
    <w:rsid w:val="004B3229"/>
    <w:rsid w:val="00502F1A"/>
    <w:rsid w:val="005174C6"/>
    <w:rsid w:val="0052511E"/>
    <w:rsid w:val="0054178D"/>
    <w:rsid w:val="00551AD8"/>
    <w:rsid w:val="00551FAA"/>
    <w:rsid w:val="00583481"/>
    <w:rsid w:val="005839B3"/>
    <w:rsid w:val="005B26CC"/>
    <w:rsid w:val="005C033C"/>
    <w:rsid w:val="005C3344"/>
    <w:rsid w:val="005C3DA5"/>
    <w:rsid w:val="005D1610"/>
    <w:rsid w:val="006048A9"/>
    <w:rsid w:val="00636D42"/>
    <w:rsid w:val="00637E90"/>
    <w:rsid w:val="00641831"/>
    <w:rsid w:val="0065122A"/>
    <w:rsid w:val="006527B1"/>
    <w:rsid w:val="00666B0C"/>
    <w:rsid w:val="00677C89"/>
    <w:rsid w:val="006C4599"/>
    <w:rsid w:val="00703783"/>
    <w:rsid w:val="007115B0"/>
    <w:rsid w:val="00714768"/>
    <w:rsid w:val="00714A12"/>
    <w:rsid w:val="007924A7"/>
    <w:rsid w:val="007F4A32"/>
    <w:rsid w:val="00815D30"/>
    <w:rsid w:val="00832C19"/>
    <w:rsid w:val="00865748"/>
    <w:rsid w:val="0087531D"/>
    <w:rsid w:val="008F4E77"/>
    <w:rsid w:val="00913F07"/>
    <w:rsid w:val="00947AE0"/>
    <w:rsid w:val="009634AB"/>
    <w:rsid w:val="009A31DE"/>
    <w:rsid w:val="009E5CD5"/>
    <w:rsid w:val="009F3959"/>
    <w:rsid w:val="00A422C9"/>
    <w:rsid w:val="00A56714"/>
    <w:rsid w:val="00A825E2"/>
    <w:rsid w:val="00AC04E4"/>
    <w:rsid w:val="00AC32DE"/>
    <w:rsid w:val="00AC391A"/>
    <w:rsid w:val="00AC4097"/>
    <w:rsid w:val="00AD4EC0"/>
    <w:rsid w:val="00AF535D"/>
    <w:rsid w:val="00B153D5"/>
    <w:rsid w:val="00B16B08"/>
    <w:rsid w:val="00B4423A"/>
    <w:rsid w:val="00B83C9E"/>
    <w:rsid w:val="00B90D1F"/>
    <w:rsid w:val="00BB6DDD"/>
    <w:rsid w:val="00BD0410"/>
    <w:rsid w:val="00C237E9"/>
    <w:rsid w:val="00C73FD5"/>
    <w:rsid w:val="00C844F1"/>
    <w:rsid w:val="00C8481C"/>
    <w:rsid w:val="00C8717B"/>
    <w:rsid w:val="00C91E24"/>
    <w:rsid w:val="00CC3860"/>
    <w:rsid w:val="00CC4D14"/>
    <w:rsid w:val="00CD2CCC"/>
    <w:rsid w:val="00CF7C31"/>
    <w:rsid w:val="00D95E8B"/>
    <w:rsid w:val="00DB106F"/>
    <w:rsid w:val="00DD775D"/>
    <w:rsid w:val="00E31798"/>
    <w:rsid w:val="00E4681F"/>
    <w:rsid w:val="00E95290"/>
    <w:rsid w:val="00EC41D2"/>
    <w:rsid w:val="00ED3C07"/>
    <w:rsid w:val="00F465FA"/>
    <w:rsid w:val="00FC7EC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12798"/>
  <w15:chartTrackingRefBased/>
  <w15:docId w15:val="{A02803D6-4C52-4FEC-87C5-D1171B984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1"/>
    <w:uiPriority w:val="9"/>
    <w:qFormat/>
    <w:rsid w:val="009A31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Antrat2">
    <w:name w:val="heading 2"/>
    <w:basedOn w:val="prastasis"/>
    <w:next w:val="prastasis"/>
    <w:link w:val="Antrat2Diagrama"/>
    <w:uiPriority w:val="9"/>
    <w:semiHidden/>
    <w:unhideWhenUsed/>
    <w:qFormat/>
    <w:rsid w:val="009A31DE"/>
    <w:pPr>
      <w:keepNext/>
      <w:keepLines/>
      <w:spacing w:before="40" w:after="0"/>
      <w:outlineLvl w:val="1"/>
    </w:pPr>
    <w:rPr>
      <w:rFonts w:ascii="Calibri Light" w:eastAsia="Calibri Light" w:hAnsi="Calibri Light" w:cs="Times New Roman"/>
      <w:color w:val="ED7D31"/>
      <w:sz w:val="36"/>
      <w:szCs w:val="36"/>
    </w:rPr>
  </w:style>
  <w:style w:type="paragraph" w:styleId="Antrat3">
    <w:name w:val="heading 3"/>
    <w:basedOn w:val="prastasis"/>
    <w:next w:val="prastasis"/>
    <w:link w:val="Antrat3Diagrama"/>
    <w:uiPriority w:val="9"/>
    <w:semiHidden/>
    <w:unhideWhenUsed/>
    <w:qFormat/>
    <w:rsid w:val="009A31DE"/>
    <w:pPr>
      <w:keepNext/>
      <w:keepLines/>
      <w:spacing w:before="40" w:after="0"/>
      <w:outlineLvl w:val="2"/>
    </w:pPr>
    <w:rPr>
      <w:rFonts w:ascii="Calibri Light" w:eastAsia="Calibri Light" w:hAnsi="Calibri Light" w:cs="Times New Roman"/>
      <w:color w:val="C45911"/>
      <w:sz w:val="32"/>
      <w:szCs w:val="32"/>
    </w:rPr>
  </w:style>
  <w:style w:type="paragraph" w:styleId="Antrat4">
    <w:name w:val="heading 4"/>
    <w:basedOn w:val="prastasis"/>
    <w:next w:val="prastasis"/>
    <w:link w:val="Antrat4Diagrama"/>
    <w:uiPriority w:val="9"/>
    <w:semiHidden/>
    <w:unhideWhenUsed/>
    <w:qFormat/>
    <w:rsid w:val="009A31DE"/>
    <w:pPr>
      <w:keepNext/>
      <w:keepLines/>
      <w:spacing w:before="40" w:after="0"/>
      <w:outlineLvl w:val="3"/>
    </w:pPr>
    <w:rPr>
      <w:rFonts w:ascii="Calibri Light" w:eastAsia="Calibri Light" w:hAnsi="Calibri Light" w:cs="Times New Roman"/>
      <w:i/>
      <w:iCs/>
      <w:color w:val="833C0B"/>
      <w:sz w:val="28"/>
      <w:szCs w:val="28"/>
    </w:rPr>
  </w:style>
  <w:style w:type="paragraph" w:styleId="Antrat5">
    <w:name w:val="heading 5"/>
    <w:basedOn w:val="prastasis"/>
    <w:next w:val="prastasis"/>
    <w:link w:val="Antrat5Diagrama"/>
    <w:uiPriority w:val="9"/>
    <w:semiHidden/>
    <w:unhideWhenUsed/>
    <w:qFormat/>
    <w:rsid w:val="009A31DE"/>
    <w:pPr>
      <w:keepNext/>
      <w:keepLines/>
      <w:spacing w:before="40" w:after="0"/>
      <w:outlineLvl w:val="4"/>
    </w:pPr>
    <w:rPr>
      <w:rFonts w:ascii="Calibri Light" w:eastAsia="Calibri Light" w:hAnsi="Calibri Light" w:cs="Times New Roman"/>
      <w:color w:val="C45911"/>
      <w:sz w:val="24"/>
      <w:szCs w:val="24"/>
    </w:rPr>
  </w:style>
  <w:style w:type="paragraph" w:styleId="Antrat6">
    <w:name w:val="heading 6"/>
    <w:basedOn w:val="prastasis"/>
    <w:next w:val="prastasis"/>
    <w:link w:val="Antrat6Diagrama"/>
    <w:uiPriority w:val="9"/>
    <w:semiHidden/>
    <w:unhideWhenUsed/>
    <w:qFormat/>
    <w:rsid w:val="009A31DE"/>
    <w:pPr>
      <w:keepNext/>
      <w:keepLines/>
      <w:spacing w:before="40" w:after="0"/>
      <w:outlineLvl w:val="5"/>
    </w:pPr>
    <w:rPr>
      <w:rFonts w:ascii="Calibri Light" w:eastAsia="Calibri Light" w:hAnsi="Calibri Light" w:cs="Times New Roman"/>
      <w:i/>
      <w:iCs/>
      <w:color w:val="833C0B"/>
      <w:sz w:val="24"/>
      <w:szCs w:val="24"/>
    </w:rPr>
  </w:style>
  <w:style w:type="paragraph" w:styleId="Antrat7">
    <w:name w:val="heading 7"/>
    <w:basedOn w:val="prastasis"/>
    <w:next w:val="prastasis"/>
    <w:link w:val="Antrat7Diagrama"/>
    <w:uiPriority w:val="9"/>
    <w:semiHidden/>
    <w:unhideWhenUsed/>
    <w:qFormat/>
    <w:rsid w:val="009A31DE"/>
    <w:pPr>
      <w:keepNext/>
      <w:keepLines/>
      <w:spacing w:before="40" w:after="0"/>
      <w:outlineLvl w:val="6"/>
    </w:pPr>
    <w:rPr>
      <w:rFonts w:ascii="Calibri Light" w:eastAsia="Calibri Light" w:hAnsi="Calibri Light" w:cs="Times New Roman"/>
      <w:b/>
      <w:bCs/>
      <w:color w:val="833C0B"/>
    </w:rPr>
  </w:style>
  <w:style w:type="paragraph" w:styleId="Antrat8">
    <w:name w:val="heading 8"/>
    <w:basedOn w:val="prastasis"/>
    <w:next w:val="prastasis"/>
    <w:link w:val="Antrat8Diagrama"/>
    <w:uiPriority w:val="9"/>
    <w:semiHidden/>
    <w:unhideWhenUsed/>
    <w:qFormat/>
    <w:rsid w:val="009A31DE"/>
    <w:pPr>
      <w:keepNext/>
      <w:keepLines/>
      <w:spacing w:before="40" w:after="0"/>
      <w:outlineLvl w:val="7"/>
    </w:pPr>
    <w:rPr>
      <w:rFonts w:ascii="Calibri Light" w:eastAsia="Calibri Light" w:hAnsi="Calibri Light" w:cs="Times New Roman"/>
      <w:color w:val="833C0B"/>
    </w:rPr>
  </w:style>
  <w:style w:type="paragraph" w:styleId="Antrat9">
    <w:name w:val="heading 9"/>
    <w:basedOn w:val="prastasis"/>
    <w:next w:val="prastasis"/>
    <w:link w:val="Antrat9Diagrama"/>
    <w:uiPriority w:val="9"/>
    <w:semiHidden/>
    <w:unhideWhenUsed/>
    <w:qFormat/>
    <w:rsid w:val="009A31DE"/>
    <w:pPr>
      <w:keepNext/>
      <w:keepLines/>
      <w:spacing w:before="40" w:after="0"/>
      <w:outlineLvl w:val="8"/>
    </w:pPr>
    <w:rPr>
      <w:rFonts w:ascii="Calibri Light" w:eastAsia="Calibri Light" w:hAnsi="Calibri Light" w:cs="Times New Roman"/>
      <w:i/>
      <w:iCs/>
      <w:color w:val="833C0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link w:val="Antrat1Diagrama"/>
    <w:uiPriority w:val="9"/>
    <w:qFormat/>
    <w:rsid w:val="009A31DE"/>
    <w:pPr>
      <w:keepNext/>
      <w:keepLines/>
      <w:pBdr>
        <w:bottom w:val="single" w:sz="4" w:space="2" w:color="ED7D31"/>
      </w:pBdr>
      <w:spacing w:before="360" w:after="120" w:line="240" w:lineRule="auto"/>
      <w:outlineLvl w:val="0"/>
    </w:pPr>
    <w:rPr>
      <w:rFonts w:ascii="Calibri Light" w:eastAsia="Calibri Light" w:hAnsi="Calibri Light" w:cs="Times New Roman"/>
      <w:color w:val="262626"/>
      <w:sz w:val="40"/>
      <w:szCs w:val="40"/>
    </w:rPr>
  </w:style>
  <w:style w:type="paragraph" w:customStyle="1" w:styleId="Antrat21">
    <w:name w:val="Antraštė 21"/>
    <w:basedOn w:val="prastasis"/>
    <w:next w:val="prastasis"/>
    <w:uiPriority w:val="9"/>
    <w:unhideWhenUsed/>
    <w:qFormat/>
    <w:rsid w:val="009A31DE"/>
    <w:pPr>
      <w:keepNext/>
      <w:keepLines/>
      <w:spacing w:before="120" w:after="0" w:line="240" w:lineRule="auto"/>
      <w:outlineLvl w:val="1"/>
    </w:pPr>
    <w:rPr>
      <w:rFonts w:ascii="Calibri Light" w:eastAsia="Calibri Light" w:hAnsi="Calibri Light" w:cs="Times New Roman"/>
      <w:color w:val="ED7D31"/>
      <w:sz w:val="36"/>
      <w:szCs w:val="36"/>
      <w:lang w:eastAsia="lt-LT"/>
    </w:rPr>
  </w:style>
  <w:style w:type="paragraph" w:customStyle="1" w:styleId="Antrat31">
    <w:name w:val="Antraštė 31"/>
    <w:basedOn w:val="prastasis"/>
    <w:next w:val="prastasis"/>
    <w:uiPriority w:val="9"/>
    <w:semiHidden/>
    <w:unhideWhenUsed/>
    <w:qFormat/>
    <w:rsid w:val="009A31DE"/>
    <w:pPr>
      <w:keepNext/>
      <w:keepLines/>
      <w:spacing w:before="80" w:after="0" w:line="240" w:lineRule="auto"/>
      <w:outlineLvl w:val="2"/>
    </w:pPr>
    <w:rPr>
      <w:rFonts w:ascii="Calibri Light" w:eastAsia="Calibri Light" w:hAnsi="Calibri Light" w:cs="Times New Roman"/>
      <w:color w:val="C45911"/>
      <w:sz w:val="32"/>
      <w:szCs w:val="32"/>
      <w:lang w:eastAsia="lt-LT"/>
    </w:rPr>
  </w:style>
  <w:style w:type="paragraph" w:customStyle="1" w:styleId="Antrat41">
    <w:name w:val="Antraštė 41"/>
    <w:basedOn w:val="prastasis"/>
    <w:next w:val="prastasis"/>
    <w:uiPriority w:val="9"/>
    <w:semiHidden/>
    <w:unhideWhenUsed/>
    <w:qFormat/>
    <w:rsid w:val="009A31DE"/>
    <w:pPr>
      <w:keepNext/>
      <w:keepLines/>
      <w:spacing w:before="80" w:after="0" w:line="240" w:lineRule="auto"/>
      <w:outlineLvl w:val="3"/>
    </w:pPr>
    <w:rPr>
      <w:rFonts w:ascii="Calibri Light" w:eastAsia="Calibri Light" w:hAnsi="Calibri Light" w:cs="Times New Roman"/>
      <w:i/>
      <w:iCs/>
      <w:color w:val="833C0B"/>
      <w:sz w:val="28"/>
      <w:szCs w:val="28"/>
      <w:lang w:eastAsia="lt-LT"/>
    </w:rPr>
  </w:style>
  <w:style w:type="paragraph" w:customStyle="1" w:styleId="Antrat51">
    <w:name w:val="Antraštė 51"/>
    <w:basedOn w:val="prastasis"/>
    <w:next w:val="prastasis"/>
    <w:uiPriority w:val="9"/>
    <w:semiHidden/>
    <w:unhideWhenUsed/>
    <w:qFormat/>
    <w:rsid w:val="009A31DE"/>
    <w:pPr>
      <w:keepNext/>
      <w:keepLines/>
      <w:spacing w:before="80" w:after="0" w:line="240" w:lineRule="auto"/>
      <w:outlineLvl w:val="4"/>
    </w:pPr>
    <w:rPr>
      <w:rFonts w:ascii="Calibri Light" w:eastAsia="Calibri Light" w:hAnsi="Calibri Light" w:cs="Times New Roman"/>
      <w:color w:val="C45911"/>
      <w:sz w:val="24"/>
      <w:szCs w:val="24"/>
      <w:lang w:eastAsia="lt-LT"/>
    </w:rPr>
  </w:style>
  <w:style w:type="paragraph" w:customStyle="1" w:styleId="Antrat61">
    <w:name w:val="Antraštė 61"/>
    <w:basedOn w:val="prastasis"/>
    <w:next w:val="prastasis"/>
    <w:uiPriority w:val="9"/>
    <w:semiHidden/>
    <w:unhideWhenUsed/>
    <w:qFormat/>
    <w:rsid w:val="009A31DE"/>
    <w:pPr>
      <w:keepNext/>
      <w:keepLines/>
      <w:spacing w:before="80" w:after="0" w:line="240" w:lineRule="auto"/>
      <w:outlineLvl w:val="5"/>
    </w:pPr>
    <w:rPr>
      <w:rFonts w:ascii="Calibri Light" w:eastAsia="Calibri Light" w:hAnsi="Calibri Light" w:cs="Times New Roman"/>
      <w:i/>
      <w:iCs/>
      <w:color w:val="833C0B"/>
      <w:sz w:val="24"/>
      <w:szCs w:val="24"/>
      <w:lang w:eastAsia="lt-LT"/>
    </w:rPr>
  </w:style>
  <w:style w:type="paragraph" w:customStyle="1" w:styleId="Antrat71">
    <w:name w:val="Antraštė 71"/>
    <w:basedOn w:val="prastasis"/>
    <w:next w:val="prastasis"/>
    <w:uiPriority w:val="9"/>
    <w:semiHidden/>
    <w:unhideWhenUsed/>
    <w:qFormat/>
    <w:rsid w:val="009A31DE"/>
    <w:pPr>
      <w:keepNext/>
      <w:keepLines/>
      <w:spacing w:before="80" w:after="0" w:line="240" w:lineRule="auto"/>
      <w:outlineLvl w:val="6"/>
    </w:pPr>
    <w:rPr>
      <w:rFonts w:ascii="Calibri Light" w:eastAsia="Calibri Light" w:hAnsi="Calibri Light" w:cs="Times New Roman"/>
      <w:b/>
      <w:bCs/>
      <w:color w:val="833C0B"/>
      <w:lang w:eastAsia="lt-LT"/>
    </w:rPr>
  </w:style>
  <w:style w:type="paragraph" w:customStyle="1" w:styleId="Antrat81">
    <w:name w:val="Antraštė 81"/>
    <w:basedOn w:val="prastasis"/>
    <w:next w:val="prastasis"/>
    <w:uiPriority w:val="9"/>
    <w:semiHidden/>
    <w:unhideWhenUsed/>
    <w:qFormat/>
    <w:rsid w:val="009A31DE"/>
    <w:pPr>
      <w:keepNext/>
      <w:keepLines/>
      <w:spacing w:before="80" w:after="0" w:line="240" w:lineRule="auto"/>
      <w:outlineLvl w:val="7"/>
    </w:pPr>
    <w:rPr>
      <w:rFonts w:ascii="Calibri Light" w:eastAsia="Calibri Light" w:hAnsi="Calibri Light" w:cs="Times New Roman"/>
      <w:color w:val="833C0B"/>
      <w:lang w:eastAsia="lt-LT"/>
    </w:rPr>
  </w:style>
  <w:style w:type="paragraph" w:customStyle="1" w:styleId="Antrat91">
    <w:name w:val="Antraštė 91"/>
    <w:basedOn w:val="prastasis"/>
    <w:next w:val="prastasis"/>
    <w:uiPriority w:val="9"/>
    <w:semiHidden/>
    <w:unhideWhenUsed/>
    <w:qFormat/>
    <w:rsid w:val="009A31DE"/>
    <w:pPr>
      <w:keepNext/>
      <w:keepLines/>
      <w:spacing w:before="80" w:after="0" w:line="240" w:lineRule="auto"/>
      <w:outlineLvl w:val="8"/>
    </w:pPr>
    <w:rPr>
      <w:rFonts w:ascii="Calibri Light" w:eastAsia="Calibri Light" w:hAnsi="Calibri Light" w:cs="Times New Roman"/>
      <w:i/>
      <w:iCs/>
      <w:color w:val="833C0B"/>
      <w:lang w:eastAsia="lt-LT"/>
    </w:rPr>
  </w:style>
  <w:style w:type="numbering" w:customStyle="1" w:styleId="Sraonra1">
    <w:name w:val="Sąrašo nėra1"/>
    <w:next w:val="Sraonra"/>
    <w:uiPriority w:val="99"/>
    <w:semiHidden/>
    <w:unhideWhenUsed/>
    <w:rsid w:val="009A31DE"/>
  </w:style>
  <w:style w:type="character" w:customStyle="1" w:styleId="Antrat1Diagrama">
    <w:name w:val="Antraštė 1 Diagrama"/>
    <w:basedOn w:val="Numatytasispastraiposriftas"/>
    <w:link w:val="Antrat11"/>
    <w:uiPriority w:val="9"/>
    <w:rsid w:val="009A31DE"/>
    <w:rPr>
      <w:rFonts w:ascii="Calibri Light" w:eastAsia="Calibri Light" w:hAnsi="Calibri Light" w:cs="Times New Roman"/>
      <w:color w:val="262626"/>
      <w:sz w:val="40"/>
      <w:szCs w:val="40"/>
    </w:rPr>
  </w:style>
  <w:style w:type="character" w:styleId="Hipersaitas">
    <w:name w:val="Hyperlink"/>
    <w:basedOn w:val="Numatytasispastraiposriftas"/>
    <w:uiPriority w:val="99"/>
    <w:unhideWhenUsed/>
    <w:rsid w:val="009A31DE"/>
    <w:rPr>
      <w:strike w:val="0"/>
      <w:dstrike w:val="0"/>
      <w:color w:val="auto"/>
      <w:u w:val="none"/>
      <w:effect w:val="none"/>
    </w:rPr>
  </w:style>
  <w:style w:type="paragraph" w:styleId="Puslapioinaostekstas">
    <w:name w:val="footnote text"/>
    <w:basedOn w:val="prastasis"/>
    <w:link w:val="PuslapioinaostekstasDiagrama"/>
    <w:uiPriority w:val="99"/>
    <w:unhideWhenUsed/>
    <w:rsid w:val="009A31DE"/>
    <w:pPr>
      <w:spacing w:line="276" w:lineRule="auto"/>
    </w:pPr>
    <w:rPr>
      <w:rFonts w:eastAsia="Calibri"/>
      <w:sz w:val="20"/>
      <w:szCs w:val="20"/>
      <w:lang w:eastAsia="lt-LT"/>
    </w:rPr>
  </w:style>
  <w:style w:type="character" w:customStyle="1" w:styleId="PuslapioinaostekstasDiagrama">
    <w:name w:val="Puslapio išnašos tekstas Diagrama"/>
    <w:basedOn w:val="Numatytasispastraiposriftas"/>
    <w:link w:val="Puslapioinaostekstas"/>
    <w:uiPriority w:val="99"/>
    <w:rsid w:val="009A31DE"/>
    <w:rPr>
      <w:rFonts w:eastAsia="Calibri"/>
      <w:sz w:val="20"/>
      <w:szCs w:val="20"/>
      <w:lang w:eastAsia="lt-LT"/>
    </w:rPr>
  </w:style>
  <w:style w:type="paragraph" w:styleId="Komentarotekstas">
    <w:name w:val="annotation text"/>
    <w:basedOn w:val="prastasis"/>
    <w:link w:val="KomentarotekstasDiagrama"/>
    <w:uiPriority w:val="99"/>
    <w:unhideWhenUsed/>
    <w:rsid w:val="009A31DE"/>
    <w:pPr>
      <w:spacing w:line="276" w:lineRule="auto"/>
    </w:pPr>
    <w:rPr>
      <w:rFonts w:eastAsia="Calibri"/>
      <w:sz w:val="20"/>
      <w:szCs w:val="20"/>
      <w:lang w:eastAsia="lt-LT"/>
    </w:rPr>
  </w:style>
  <w:style w:type="character" w:customStyle="1" w:styleId="KomentarotekstasDiagrama">
    <w:name w:val="Komentaro tekstas Diagrama"/>
    <w:basedOn w:val="Numatytasispastraiposriftas"/>
    <w:link w:val="Komentarotekstas"/>
    <w:uiPriority w:val="99"/>
    <w:rsid w:val="009A31DE"/>
    <w:rPr>
      <w:rFonts w:eastAsia="Calibri"/>
      <w:sz w:val="20"/>
      <w:szCs w:val="20"/>
      <w:lang w:eastAsia="lt-LT"/>
    </w:rPr>
  </w:style>
  <w:style w:type="paragraph" w:customStyle="1" w:styleId="Paantrat1">
    <w:name w:val="Paantraštė1"/>
    <w:basedOn w:val="prastasis"/>
    <w:next w:val="prastasis"/>
    <w:uiPriority w:val="99"/>
    <w:qFormat/>
    <w:rsid w:val="009A31DE"/>
    <w:pPr>
      <w:numPr>
        <w:ilvl w:val="1"/>
      </w:numPr>
      <w:spacing w:after="240" w:line="276" w:lineRule="auto"/>
    </w:pPr>
    <w:rPr>
      <w:rFonts w:eastAsia="Calibri"/>
      <w:caps/>
      <w:color w:val="404040"/>
      <w:spacing w:val="20"/>
      <w:sz w:val="28"/>
      <w:szCs w:val="28"/>
      <w:lang w:eastAsia="lt-LT"/>
    </w:rPr>
  </w:style>
  <w:style w:type="character" w:customStyle="1" w:styleId="PaantratDiagrama">
    <w:name w:val="Paantraštė Diagrama"/>
    <w:basedOn w:val="Numatytasispastraiposriftas"/>
    <w:link w:val="Paantrat"/>
    <w:uiPriority w:val="99"/>
    <w:rsid w:val="009A31DE"/>
    <w:rPr>
      <w:caps/>
      <w:color w:val="404040"/>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9A31D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9A31DE"/>
    <w:pPr>
      <w:spacing w:line="276" w:lineRule="auto"/>
      <w:ind w:left="720"/>
      <w:contextualSpacing/>
    </w:pPr>
  </w:style>
  <w:style w:type="character" w:styleId="Puslapioinaosnuoroda">
    <w:name w:val="footnote reference"/>
    <w:basedOn w:val="Numatytasispastraiposriftas"/>
    <w:uiPriority w:val="99"/>
    <w:unhideWhenUsed/>
    <w:rsid w:val="009A31DE"/>
    <w:rPr>
      <w:vertAlign w:val="superscript"/>
    </w:rPr>
  </w:style>
  <w:style w:type="character" w:styleId="Komentaronuoroda">
    <w:name w:val="annotation reference"/>
    <w:basedOn w:val="Numatytasispastraiposriftas"/>
    <w:uiPriority w:val="99"/>
    <w:unhideWhenUsed/>
    <w:rsid w:val="009A31DE"/>
    <w:rPr>
      <w:sz w:val="16"/>
      <w:szCs w:val="16"/>
    </w:rPr>
  </w:style>
  <w:style w:type="table" w:styleId="Lentelstinklelis">
    <w:name w:val="Table Grid"/>
    <w:basedOn w:val="prastojilentel"/>
    <w:uiPriority w:val="39"/>
    <w:rsid w:val="009A31DE"/>
    <w:pPr>
      <w:spacing w:after="0" w:line="240" w:lineRule="auto"/>
    </w:pPr>
    <w:rPr>
      <w:rFonts w:ascii="Times New Roman" w:eastAsia="Calibri"/>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9A31DE"/>
    <w:pPr>
      <w:spacing w:line="276" w:lineRule="auto"/>
    </w:pPr>
    <w:rPr>
      <w:rFonts w:ascii="Segoe UI" w:eastAsia="Calibri" w:hAnsi="Segoe UI" w:cs="Segoe UI"/>
      <w:sz w:val="18"/>
      <w:szCs w:val="18"/>
      <w:lang w:eastAsia="lt-LT"/>
    </w:rPr>
  </w:style>
  <w:style w:type="character" w:customStyle="1" w:styleId="DebesliotekstasDiagrama">
    <w:name w:val="Debesėlio tekstas Diagrama"/>
    <w:basedOn w:val="Numatytasispastraiposriftas"/>
    <w:link w:val="Debesliotekstas"/>
    <w:uiPriority w:val="99"/>
    <w:semiHidden/>
    <w:rsid w:val="009A31DE"/>
    <w:rPr>
      <w:rFonts w:ascii="Segoe UI" w:eastAsia="Calibri" w:hAnsi="Segoe UI" w:cs="Segoe UI"/>
      <w:sz w:val="18"/>
      <w:szCs w:val="18"/>
      <w:lang w:eastAsia="lt-LT"/>
    </w:rPr>
  </w:style>
  <w:style w:type="character" w:customStyle="1" w:styleId="Neapdorotaspaminjimas1">
    <w:name w:val="Neapdorotas paminėjimas1"/>
    <w:basedOn w:val="Numatytasispastraiposriftas"/>
    <w:uiPriority w:val="99"/>
    <w:semiHidden/>
    <w:unhideWhenUsed/>
    <w:rsid w:val="009A31DE"/>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9A31DE"/>
    <w:rPr>
      <w:b/>
      <w:bCs/>
    </w:rPr>
  </w:style>
  <w:style w:type="character" w:customStyle="1" w:styleId="KomentarotemaDiagrama">
    <w:name w:val="Komentaro tema Diagrama"/>
    <w:basedOn w:val="KomentarotekstasDiagrama"/>
    <w:link w:val="Komentarotema"/>
    <w:uiPriority w:val="99"/>
    <w:semiHidden/>
    <w:rsid w:val="009A31DE"/>
    <w:rPr>
      <w:rFonts w:eastAsia="Calibri"/>
      <w:b/>
      <w:bCs/>
      <w:sz w:val="20"/>
      <w:szCs w:val="20"/>
      <w:lang w:eastAsia="lt-LT"/>
    </w:rPr>
  </w:style>
  <w:style w:type="paragraph" w:styleId="prastasiniatinklio">
    <w:name w:val="Normal (Web)"/>
    <w:basedOn w:val="prastasis"/>
    <w:uiPriority w:val="99"/>
    <w:semiHidden/>
    <w:unhideWhenUsed/>
    <w:rsid w:val="009A31DE"/>
    <w:pPr>
      <w:spacing w:before="100" w:beforeAutospacing="1" w:after="100" w:afterAutospacing="1" w:line="276" w:lineRule="auto"/>
    </w:pPr>
    <w:rPr>
      <w:rFonts w:eastAsia="Calibri"/>
      <w:sz w:val="21"/>
      <w:szCs w:val="21"/>
      <w:lang w:eastAsia="lt-LT"/>
    </w:rPr>
  </w:style>
  <w:style w:type="character" w:customStyle="1" w:styleId="pildymui">
    <w:name w:val="pildymui"/>
    <w:basedOn w:val="Numatytasispastraiposriftas"/>
    <w:rsid w:val="009A31DE"/>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9A31DE"/>
    <w:pPr>
      <w:spacing w:line="276" w:lineRule="auto"/>
      <w:ind w:firstLine="567"/>
      <w:jc w:val="both"/>
    </w:pPr>
    <w:rPr>
      <w:rFonts w:eastAsia="Calibri"/>
      <w:sz w:val="21"/>
      <w:szCs w:val="20"/>
      <w:lang w:eastAsia="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9A31DE"/>
    <w:rPr>
      <w:rFonts w:eastAsia="Calibri"/>
      <w:sz w:val="21"/>
      <w:szCs w:val="20"/>
      <w:lang w:eastAsia="lt-LT"/>
    </w:rPr>
  </w:style>
  <w:style w:type="character" w:customStyle="1" w:styleId="Internetlink">
    <w:name w:val="Internet link"/>
    <w:rsid w:val="009A31DE"/>
    <w:rPr>
      <w:color w:val="000080"/>
      <w:u w:val="single"/>
    </w:rPr>
  </w:style>
  <w:style w:type="paragraph" w:styleId="Antrats">
    <w:name w:val="header"/>
    <w:basedOn w:val="prastasis"/>
    <w:link w:val="AntratsDiagrama"/>
    <w:uiPriority w:val="99"/>
    <w:unhideWhenUsed/>
    <w:rsid w:val="009A31DE"/>
    <w:pPr>
      <w:tabs>
        <w:tab w:val="center" w:pos="4513"/>
        <w:tab w:val="right" w:pos="9026"/>
      </w:tabs>
      <w:spacing w:line="276" w:lineRule="auto"/>
    </w:pPr>
    <w:rPr>
      <w:rFonts w:eastAsia="Calibri"/>
      <w:sz w:val="21"/>
      <w:szCs w:val="21"/>
      <w:lang w:eastAsia="lt-LT"/>
    </w:rPr>
  </w:style>
  <w:style w:type="character" w:customStyle="1" w:styleId="AntratsDiagrama">
    <w:name w:val="Antraštės Diagrama"/>
    <w:basedOn w:val="Numatytasispastraiposriftas"/>
    <w:link w:val="Antrats"/>
    <w:uiPriority w:val="99"/>
    <w:rsid w:val="009A31DE"/>
    <w:rPr>
      <w:rFonts w:eastAsia="Calibri"/>
      <w:sz w:val="21"/>
      <w:szCs w:val="21"/>
      <w:lang w:eastAsia="lt-LT"/>
    </w:rPr>
  </w:style>
  <w:style w:type="paragraph" w:styleId="Porat">
    <w:name w:val="footer"/>
    <w:basedOn w:val="prastasis"/>
    <w:link w:val="PoratDiagrama"/>
    <w:unhideWhenUsed/>
    <w:rsid w:val="009A31DE"/>
    <w:pPr>
      <w:tabs>
        <w:tab w:val="center" w:pos="4513"/>
        <w:tab w:val="right" w:pos="9026"/>
      </w:tabs>
      <w:spacing w:line="276" w:lineRule="auto"/>
    </w:pPr>
    <w:rPr>
      <w:rFonts w:eastAsia="Calibri"/>
      <w:sz w:val="21"/>
      <w:szCs w:val="21"/>
      <w:lang w:eastAsia="lt-LT"/>
    </w:rPr>
  </w:style>
  <w:style w:type="character" w:customStyle="1" w:styleId="PoratDiagrama">
    <w:name w:val="Poraštė Diagrama"/>
    <w:basedOn w:val="Numatytasispastraiposriftas"/>
    <w:link w:val="Porat"/>
    <w:rsid w:val="009A31DE"/>
    <w:rPr>
      <w:rFonts w:eastAsia="Calibri"/>
      <w:sz w:val="21"/>
      <w:szCs w:val="21"/>
      <w:lang w:eastAsia="lt-LT"/>
    </w:rPr>
  </w:style>
  <w:style w:type="paragraph" w:styleId="Pataisymai">
    <w:name w:val="Revision"/>
    <w:hidden/>
    <w:uiPriority w:val="99"/>
    <w:semiHidden/>
    <w:rsid w:val="009A31DE"/>
    <w:pPr>
      <w:spacing w:after="0" w:line="240" w:lineRule="auto"/>
    </w:pPr>
    <w:rPr>
      <w:rFonts w:ascii="Times New Roman" w:eastAsia="Calibri"/>
      <w:sz w:val="24"/>
      <w:szCs w:val="24"/>
    </w:rPr>
  </w:style>
  <w:style w:type="character" w:customStyle="1" w:styleId="Nerykuspabraukimas1">
    <w:name w:val="Neryškus pabraukimas1"/>
    <w:basedOn w:val="Numatytasispastraiposriftas"/>
    <w:uiPriority w:val="19"/>
    <w:qFormat/>
    <w:rsid w:val="009A31DE"/>
    <w:rPr>
      <w:i/>
      <w:iCs/>
      <w:color w:val="595959"/>
    </w:rPr>
  </w:style>
  <w:style w:type="character" w:customStyle="1" w:styleId="Antrat2Diagrama">
    <w:name w:val="Antraštė 2 Diagrama"/>
    <w:basedOn w:val="Numatytasispastraiposriftas"/>
    <w:link w:val="Antrat2"/>
    <w:uiPriority w:val="9"/>
    <w:rsid w:val="009A31DE"/>
    <w:rPr>
      <w:rFonts w:ascii="Calibri Light" w:eastAsia="Calibri Light" w:hAnsi="Calibri Light" w:cs="Times New Roman"/>
      <w:color w:val="ED7D31"/>
      <w:sz w:val="36"/>
      <w:szCs w:val="36"/>
    </w:rPr>
  </w:style>
  <w:style w:type="character" w:customStyle="1" w:styleId="Antrat3Diagrama">
    <w:name w:val="Antraštė 3 Diagrama"/>
    <w:basedOn w:val="Numatytasispastraiposriftas"/>
    <w:link w:val="Antrat3"/>
    <w:uiPriority w:val="9"/>
    <w:semiHidden/>
    <w:rsid w:val="009A31DE"/>
    <w:rPr>
      <w:rFonts w:ascii="Calibri Light" w:eastAsia="Calibri Light" w:hAnsi="Calibri Light" w:cs="Times New Roman"/>
      <w:color w:val="C45911"/>
      <w:sz w:val="32"/>
      <w:szCs w:val="32"/>
    </w:rPr>
  </w:style>
  <w:style w:type="character" w:customStyle="1" w:styleId="Antrat4Diagrama">
    <w:name w:val="Antraštė 4 Diagrama"/>
    <w:basedOn w:val="Numatytasispastraiposriftas"/>
    <w:link w:val="Antrat4"/>
    <w:uiPriority w:val="9"/>
    <w:semiHidden/>
    <w:rsid w:val="009A31DE"/>
    <w:rPr>
      <w:rFonts w:ascii="Calibri Light" w:eastAsia="Calibri Light" w:hAnsi="Calibri Light" w:cs="Times New Roman"/>
      <w:i/>
      <w:iCs/>
      <w:color w:val="833C0B"/>
      <w:sz w:val="28"/>
      <w:szCs w:val="28"/>
    </w:rPr>
  </w:style>
  <w:style w:type="character" w:customStyle="1" w:styleId="Antrat5Diagrama">
    <w:name w:val="Antraštė 5 Diagrama"/>
    <w:basedOn w:val="Numatytasispastraiposriftas"/>
    <w:link w:val="Antrat5"/>
    <w:uiPriority w:val="9"/>
    <w:semiHidden/>
    <w:rsid w:val="009A31DE"/>
    <w:rPr>
      <w:rFonts w:ascii="Calibri Light" w:eastAsia="Calibri Light" w:hAnsi="Calibri Light" w:cs="Times New Roman"/>
      <w:color w:val="C45911"/>
      <w:sz w:val="24"/>
      <w:szCs w:val="24"/>
    </w:rPr>
  </w:style>
  <w:style w:type="character" w:customStyle="1" w:styleId="Antrat6Diagrama">
    <w:name w:val="Antraštė 6 Diagrama"/>
    <w:basedOn w:val="Numatytasispastraiposriftas"/>
    <w:link w:val="Antrat6"/>
    <w:uiPriority w:val="9"/>
    <w:semiHidden/>
    <w:rsid w:val="009A31DE"/>
    <w:rPr>
      <w:rFonts w:ascii="Calibri Light" w:eastAsia="Calibri Light" w:hAnsi="Calibri Light" w:cs="Times New Roman"/>
      <w:i/>
      <w:iCs/>
      <w:color w:val="833C0B"/>
      <w:sz w:val="24"/>
      <w:szCs w:val="24"/>
    </w:rPr>
  </w:style>
  <w:style w:type="character" w:customStyle="1" w:styleId="Antrat7Diagrama">
    <w:name w:val="Antraštė 7 Diagrama"/>
    <w:basedOn w:val="Numatytasispastraiposriftas"/>
    <w:link w:val="Antrat7"/>
    <w:uiPriority w:val="9"/>
    <w:semiHidden/>
    <w:rsid w:val="009A31DE"/>
    <w:rPr>
      <w:rFonts w:ascii="Calibri Light" w:eastAsia="Calibri Light" w:hAnsi="Calibri Light" w:cs="Times New Roman"/>
      <w:b/>
      <w:bCs/>
      <w:color w:val="833C0B"/>
      <w:sz w:val="22"/>
      <w:szCs w:val="22"/>
    </w:rPr>
  </w:style>
  <w:style w:type="character" w:customStyle="1" w:styleId="Antrat8Diagrama">
    <w:name w:val="Antraštė 8 Diagrama"/>
    <w:basedOn w:val="Numatytasispastraiposriftas"/>
    <w:link w:val="Antrat8"/>
    <w:uiPriority w:val="9"/>
    <w:semiHidden/>
    <w:rsid w:val="009A31DE"/>
    <w:rPr>
      <w:rFonts w:ascii="Calibri Light" w:eastAsia="Calibri Light" w:hAnsi="Calibri Light" w:cs="Times New Roman"/>
      <w:color w:val="833C0B"/>
      <w:sz w:val="22"/>
      <w:szCs w:val="22"/>
    </w:rPr>
  </w:style>
  <w:style w:type="character" w:customStyle="1" w:styleId="Antrat9Diagrama">
    <w:name w:val="Antraštė 9 Diagrama"/>
    <w:basedOn w:val="Numatytasispastraiposriftas"/>
    <w:link w:val="Antrat9"/>
    <w:uiPriority w:val="9"/>
    <w:semiHidden/>
    <w:rsid w:val="009A31DE"/>
    <w:rPr>
      <w:rFonts w:ascii="Calibri Light" w:eastAsia="Calibri Light" w:hAnsi="Calibri Light" w:cs="Times New Roman"/>
      <w:i/>
      <w:iCs/>
      <w:color w:val="833C0B"/>
      <w:sz w:val="22"/>
      <w:szCs w:val="22"/>
    </w:rPr>
  </w:style>
  <w:style w:type="paragraph" w:customStyle="1" w:styleId="Antrat10">
    <w:name w:val="Antraštė1"/>
    <w:basedOn w:val="prastasis"/>
    <w:next w:val="prastasis"/>
    <w:uiPriority w:val="35"/>
    <w:semiHidden/>
    <w:unhideWhenUsed/>
    <w:qFormat/>
    <w:rsid w:val="009A31DE"/>
    <w:pPr>
      <w:spacing w:line="240" w:lineRule="auto"/>
    </w:pPr>
    <w:rPr>
      <w:rFonts w:eastAsia="Calibri"/>
      <w:b/>
      <w:bCs/>
      <w:color w:val="404040"/>
      <w:sz w:val="16"/>
      <w:szCs w:val="16"/>
      <w:lang w:eastAsia="lt-LT"/>
    </w:rPr>
  </w:style>
  <w:style w:type="paragraph" w:customStyle="1" w:styleId="Pavadinimas1">
    <w:name w:val="Pavadinimas1"/>
    <w:basedOn w:val="prastasis"/>
    <w:next w:val="prastasis"/>
    <w:uiPriority w:val="10"/>
    <w:qFormat/>
    <w:rsid w:val="009A31DE"/>
    <w:pPr>
      <w:spacing w:after="0" w:line="240" w:lineRule="auto"/>
      <w:contextualSpacing/>
    </w:pPr>
    <w:rPr>
      <w:rFonts w:ascii="Calibri Light" w:eastAsia="Calibri Light" w:hAnsi="Calibri Light" w:cs="Times New Roman"/>
      <w:color w:val="262626"/>
      <w:sz w:val="96"/>
      <w:szCs w:val="96"/>
      <w:lang w:eastAsia="lt-LT"/>
    </w:rPr>
  </w:style>
  <w:style w:type="character" w:customStyle="1" w:styleId="PavadinimasDiagrama">
    <w:name w:val="Pavadinimas Diagrama"/>
    <w:basedOn w:val="Numatytasispastraiposriftas"/>
    <w:link w:val="Pavadinimas"/>
    <w:uiPriority w:val="10"/>
    <w:rsid w:val="009A31DE"/>
    <w:rPr>
      <w:rFonts w:ascii="Calibri Light" w:eastAsia="Calibri Light" w:hAnsi="Calibri Light" w:cs="Times New Roman"/>
      <w:color w:val="262626"/>
      <w:sz w:val="96"/>
      <w:szCs w:val="96"/>
    </w:rPr>
  </w:style>
  <w:style w:type="character" w:styleId="Grietas">
    <w:name w:val="Strong"/>
    <w:basedOn w:val="Numatytasispastraiposriftas"/>
    <w:uiPriority w:val="22"/>
    <w:qFormat/>
    <w:rsid w:val="009A31DE"/>
    <w:rPr>
      <w:b/>
      <w:bCs/>
    </w:rPr>
  </w:style>
  <w:style w:type="character" w:customStyle="1" w:styleId="Emfaz1">
    <w:name w:val="Emfazė1"/>
    <w:basedOn w:val="Numatytasispastraiposriftas"/>
    <w:uiPriority w:val="20"/>
    <w:qFormat/>
    <w:rsid w:val="009A31DE"/>
    <w:rPr>
      <w:i/>
      <w:iCs/>
      <w:color w:val="000000"/>
    </w:rPr>
  </w:style>
  <w:style w:type="paragraph" w:styleId="Betarp">
    <w:name w:val="No Spacing"/>
    <w:link w:val="BetarpDiagrama"/>
    <w:uiPriority w:val="1"/>
    <w:qFormat/>
    <w:rsid w:val="009A31DE"/>
    <w:pPr>
      <w:spacing w:after="0" w:line="240" w:lineRule="auto"/>
    </w:pPr>
    <w:rPr>
      <w:rFonts w:eastAsia="Calibri"/>
      <w:sz w:val="21"/>
      <w:szCs w:val="21"/>
      <w:lang w:eastAsia="lt-LT"/>
    </w:rPr>
  </w:style>
  <w:style w:type="paragraph" w:customStyle="1" w:styleId="Citata1">
    <w:name w:val="Citata1"/>
    <w:basedOn w:val="prastasis"/>
    <w:next w:val="prastasis"/>
    <w:uiPriority w:val="29"/>
    <w:qFormat/>
    <w:rsid w:val="009A31DE"/>
    <w:pPr>
      <w:spacing w:before="160" w:line="276" w:lineRule="auto"/>
      <w:ind w:left="720" w:right="720"/>
      <w:jc w:val="center"/>
    </w:pPr>
    <w:rPr>
      <w:rFonts w:ascii="Calibri Light" w:eastAsia="Calibri Light" w:hAnsi="Calibri Light" w:cs="Times New Roman"/>
      <w:color w:val="000000"/>
      <w:sz w:val="24"/>
      <w:szCs w:val="24"/>
      <w:lang w:eastAsia="lt-LT"/>
    </w:rPr>
  </w:style>
  <w:style w:type="character" w:customStyle="1" w:styleId="CitataDiagrama">
    <w:name w:val="Citata Diagrama"/>
    <w:basedOn w:val="Numatytasispastraiposriftas"/>
    <w:link w:val="Citata"/>
    <w:uiPriority w:val="29"/>
    <w:rsid w:val="009A31DE"/>
    <w:rPr>
      <w:rFonts w:ascii="Calibri Light" w:eastAsia="Calibri Light" w:hAnsi="Calibri Light" w:cs="Times New Roman"/>
      <w:color w:val="000000"/>
      <w:sz w:val="24"/>
      <w:szCs w:val="24"/>
    </w:rPr>
  </w:style>
  <w:style w:type="paragraph" w:customStyle="1" w:styleId="Iskirtacitata1">
    <w:name w:val="Išskirta citata1"/>
    <w:basedOn w:val="prastasis"/>
    <w:next w:val="prastasis"/>
    <w:uiPriority w:val="30"/>
    <w:qFormat/>
    <w:rsid w:val="009A31DE"/>
    <w:pPr>
      <w:pBdr>
        <w:top w:val="single" w:sz="24" w:space="4" w:color="ED7D31"/>
      </w:pBdr>
      <w:spacing w:before="240" w:after="240" w:line="240" w:lineRule="auto"/>
      <w:ind w:left="936" w:right="936"/>
      <w:jc w:val="center"/>
    </w:pPr>
    <w:rPr>
      <w:rFonts w:ascii="Calibri Light" w:eastAsia="Calibri Light" w:hAnsi="Calibri Light" w:cs="Times New Roman"/>
      <w:sz w:val="24"/>
      <w:szCs w:val="24"/>
      <w:lang w:eastAsia="lt-LT"/>
    </w:rPr>
  </w:style>
  <w:style w:type="character" w:customStyle="1" w:styleId="IskirtacitataDiagrama">
    <w:name w:val="Išskirta citata Diagrama"/>
    <w:basedOn w:val="Numatytasispastraiposriftas"/>
    <w:link w:val="Iskirtacitata"/>
    <w:uiPriority w:val="30"/>
    <w:rsid w:val="009A31DE"/>
    <w:rPr>
      <w:rFonts w:ascii="Calibri Light" w:eastAsia="Calibri Light" w:hAnsi="Calibri Light" w:cs="Times New Roman"/>
      <w:sz w:val="24"/>
      <w:szCs w:val="24"/>
    </w:rPr>
  </w:style>
  <w:style w:type="character" w:customStyle="1" w:styleId="Rykuspabraukimas1">
    <w:name w:val="Ryškus pabraukimas1"/>
    <w:basedOn w:val="Numatytasispastraiposriftas"/>
    <w:uiPriority w:val="21"/>
    <w:qFormat/>
    <w:rsid w:val="009A31DE"/>
    <w:rPr>
      <w:b/>
      <w:bCs/>
      <w:i/>
      <w:iCs/>
      <w:caps w:val="0"/>
      <w:smallCaps w:val="0"/>
      <w:strike w:val="0"/>
      <w:dstrike w:val="0"/>
      <w:color w:val="ED7D31"/>
    </w:rPr>
  </w:style>
  <w:style w:type="character" w:customStyle="1" w:styleId="Nerykinuoroda1">
    <w:name w:val="Neryški nuoroda1"/>
    <w:basedOn w:val="Numatytasispastraiposriftas"/>
    <w:uiPriority w:val="31"/>
    <w:qFormat/>
    <w:rsid w:val="009A31DE"/>
    <w:rPr>
      <w:caps w:val="0"/>
      <w:smallCaps/>
      <w:color w:val="404040"/>
      <w:spacing w:val="0"/>
      <w:u w:val="single" w:color="7F7F7F"/>
    </w:rPr>
  </w:style>
  <w:style w:type="character" w:styleId="Rykinuoroda">
    <w:name w:val="Intense Reference"/>
    <w:basedOn w:val="Numatytasispastraiposriftas"/>
    <w:uiPriority w:val="32"/>
    <w:qFormat/>
    <w:rsid w:val="009A31DE"/>
    <w:rPr>
      <w:b/>
      <w:bCs/>
      <w:caps w:val="0"/>
      <w:smallCaps/>
      <w:color w:val="auto"/>
      <w:spacing w:val="0"/>
      <w:u w:val="single"/>
    </w:rPr>
  </w:style>
  <w:style w:type="character" w:styleId="Knygospavadinimas">
    <w:name w:val="Book Title"/>
    <w:basedOn w:val="Numatytasispastraiposriftas"/>
    <w:uiPriority w:val="33"/>
    <w:qFormat/>
    <w:rsid w:val="009A31DE"/>
    <w:rPr>
      <w:b/>
      <w:bCs/>
      <w:caps w:val="0"/>
      <w:smallCaps/>
      <w:spacing w:val="0"/>
    </w:rPr>
  </w:style>
  <w:style w:type="character" w:customStyle="1" w:styleId="Antrat1Diagrama1">
    <w:name w:val="Antraštė 1 Diagrama1"/>
    <w:basedOn w:val="Numatytasispastraiposriftas"/>
    <w:link w:val="Antrat1"/>
    <w:uiPriority w:val="9"/>
    <w:rsid w:val="009A31DE"/>
    <w:rPr>
      <w:rFonts w:asciiTheme="majorHAnsi" w:eastAsiaTheme="majorEastAsia" w:hAnsiTheme="majorHAnsi" w:cstheme="majorBidi"/>
      <w:color w:val="2E74B5" w:themeColor="accent1" w:themeShade="BF"/>
      <w:sz w:val="32"/>
      <w:szCs w:val="32"/>
    </w:rPr>
  </w:style>
  <w:style w:type="paragraph" w:styleId="Turinioantrat">
    <w:name w:val="TOC Heading"/>
    <w:basedOn w:val="Antrat1"/>
    <w:next w:val="prastasis"/>
    <w:uiPriority w:val="39"/>
    <w:unhideWhenUsed/>
    <w:qFormat/>
    <w:rsid w:val="009A31DE"/>
    <w:pPr>
      <w:pBdr>
        <w:bottom w:val="single" w:sz="4" w:space="2" w:color="ED7D31"/>
      </w:pBdr>
      <w:spacing w:before="360" w:after="120" w:line="240" w:lineRule="auto"/>
      <w:outlineLvl w:val="9"/>
    </w:pPr>
    <w:rPr>
      <w:color w:val="262626"/>
      <w:sz w:val="40"/>
      <w:szCs w:val="40"/>
      <w:lang w:eastAsia="lt-LT"/>
    </w:rPr>
  </w:style>
  <w:style w:type="character" w:customStyle="1" w:styleId="BetarpDiagrama">
    <w:name w:val="Be tarpų Diagrama"/>
    <w:basedOn w:val="Numatytasispastraiposriftas"/>
    <w:link w:val="Betarp"/>
    <w:uiPriority w:val="1"/>
    <w:rsid w:val="009A31DE"/>
    <w:rPr>
      <w:rFonts w:eastAsia="Calibri"/>
      <w:sz w:val="21"/>
      <w:szCs w:val="21"/>
      <w:lang w:eastAsia="lt-LT"/>
    </w:rPr>
  </w:style>
  <w:style w:type="character" w:styleId="Vietosrezervavimoenklotekstas">
    <w:name w:val="Placeholder Text"/>
    <w:basedOn w:val="Numatytasispastraiposriftas"/>
    <w:uiPriority w:val="99"/>
    <w:semiHidden/>
    <w:rsid w:val="009A31DE"/>
    <w:rPr>
      <w:color w:val="808080"/>
    </w:rPr>
  </w:style>
  <w:style w:type="paragraph" w:customStyle="1" w:styleId="Turinys11">
    <w:name w:val="Turinys 11"/>
    <w:basedOn w:val="prastasis"/>
    <w:next w:val="prastasis"/>
    <w:autoRedefine/>
    <w:uiPriority w:val="39"/>
    <w:unhideWhenUsed/>
    <w:rsid w:val="009A31DE"/>
    <w:pPr>
      <w:tabs>
        <w:tab w:val="left" w:pos="426"/>
        <w:tab w:val="right" w:leader="dot" w:pos="9962"/>
      </w:tabs>
      <w:spacing w:after="0" w:line="360" w:lineRule="auto"/>
    </w:pPr>
    <w:rPr>
      <w:rFonts w:eastAsia="Calibri" w:cs="Calibri"/>
      <w:b/>
      <w:bCs/>
      <w:noProof/>
      <w:sz w:val="21"/>
      <w:szCs w:val="21"/>
      <w:lang w:eastAsia="lt-LT"/>
    </w:rPr>
  </w:style>
  <w:style w:type="paragraph" w:customStyle="1" w:styleId="tajtip">
    <w:name w:val="tajtip"/>
    <w:basedOn w:val="prastasis"/>
    <w:rsid w:val="009A31DE"/>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Perirtashipersaitas1">
    <w:name w:val="Peržiūrėtas hipersaitas1"/>
    <w:basedOn w:val="Numatytasispastraiposriftas"/>
    <w:uiPriority w:val="99"/>
    <w:semiHidden/>
    <w:unhideWhenUsed/>
    <w:rsid w:val="009A31DE"/>
    <w:rPr>
      <w:color w:val="954F72"/>
      <w:u w:val="single"/>
    </w:rPr>
  </w:style>
  <w:style w:type="paragraph" w:customStyle="1" w:styleId="Body2">
    <w:name w:val="Body 2"/>
    <w:rsid w:val="009A31DE"/>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Sraonra"/>
    <w:rsid w:val="009A31DE"/>
    <w:pPr>
      <w:numPr>
        <w:numId w:val="2"/>
      </w:numPr>
    </w:pPr>
  </w:style>
  <w:style w:type="paragraph" w:styleId="Turinys2">
    <w:name w:val="toc 2"/>
    <w:basedOn w:val="prastasis"/>
    <w:next w:val="prastasis"/>
    <w:autoRedefine/>
    <w:uiPriority w:val="39"/>
    <w:unhideWhenUsed/>
    <w:rsid w:val="009A31DE"/>
    <w:pPr>
      <w:tabs>
        <w:tab w:val="right" w:leader="dot" w:pos="9962"/>
      </w:tabs>
      <w:spacing w:after="0" w:line="276" w:lineRule="auto"/>
      <w:ind w:left="220"/>
    </w:pPr>
    <w:rPr>
      <w:rFonts w:eastAsia="Calibri"/>
      <w:sz w:val="21"/>
      <w:szCs w:val="21"/>
      <w:lang w:eastAsia="lt-LT"/>
    </w:rPr>
  </w:style>
  <w:style w:type="table" w:customStyle="1" w:styleId="TableGrid2">
    <w:name w:val="Table Grid2"/>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9A31D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9A31DE"/>
    <w:pPr>
      <w:numPr>
        <w:numId w:val="4"/>
      </w:numPr>
      <w:spacing w:before="240" w:after="240" w:line="240" w:lineRule="auto"/>
    </w:pPr>
    <w:rPr>
      <w:rFonts w:ascii="Times New Roman" w:eastAsia="Times New Roman" w:hAnsi="Times New Roman" w:cs="Times New Roman"/>
      <w:b/>
      <w:sz w:val="24"/>
      <w:szCs w:val="24"/>
      <w:lang w:eastAsia="lt-LT"/>
    </w:rPr>
  </w:style>
  <w:style w:type="paragraph" w:customStyle="1" w:styleId="S2lygis">
    <w:name w:val="_S 2 lygis"/>
    <w:basedOn w:val="prastasis"/>
    <w:rsid w:val="009A31DE"/>
    <w:pPr>
      <w:numPr>
        <w:ilvl w:val="1"/>
        <w:numId w:val="4"/>
      </w:numPr>
      <w:spacing w:before="120" w:after="120" w:line="240" w:lineRule="auto"/>
      <w:jc w:val="both"/>
    </w:pPr>
    <w:rPr>
      <w:rFonts w:ascii="Times New Roman" w:eastAsia="Times New Roman" w:hAnsi="Times New Roman" w:cs="Times New Roman"/>
      <w:sz w:val="24"/>
      <w:szCs w:val="24"/>
      <w:lang w:eastAsia="lt-LT"/>
    </w:rPr>
  </w:style>
  <w:style w:type="paragraph" w:customStyle="1" w:styleId="S3lygis">
    <w:name w:val="_S 3 lygis"/>
    <w:basedOn w:val="S2lygis"/>
    <w:rsid w:val="009A31DE"/>
    <w:pPr>
      <w:numPr>
        <w:ilvl w:val="2"/>
      </w:numPr>
    </w:pPr>
  </w:style>
  <w:style w:type="paragraph" w:customStyle="1" w:styleId="Heading">
    <w:name w:val="Heading"/>
    <w:next w:val="Body2"/>
    <w:rsid w:val="009A31DE"/>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Dokumentoinaostekstas">
    <w:name w:val="endnote text"/>
    <w:basedOn w:val="prastasis"/>
    <w:link w:val="DokumentoinaostekstasDiagrama"/>
    <w:uiPriority w:val="99"/>
    <w:semiHidden/>
    <w:unhideWhenUsed/>
    <w:rsid w:val="009A31DE"/>
    <w:pPr>
      <w:spacing w:after="0" w:line="240" w:lineRule="auto"/>
    </w:pPr>
    <w:rPr>
      <w:rFonts w:eastAsia="Calibri"/>
      <w:sz w:val="20"/>
      <w:szCs w:val="20"/>
      <w:lang w:eastAsia="lt-LT"/>
    </w:rPr>
  </w:style>
  <w:style w:type="character" w:customStyle="1" w:styleId="DokumentoinaostekstasDiagrama">
    <w:name w:val="Dokumento išnašos tekstas Diagrama"/>
    <w:basedOn w:val="Numatytasispastraiposriftas"/>
    <w:link w:val="Dokumentoinaostekstas"/>
    <w:uiPriority w:val="99"/>
    <w:semiHidden/>
    <w:rsid w:val="009A31DE"/>
    <w:rPr>
      <w:rFonts w:eastAsia="Calibri"/>
      <w:sz w:val="20"/>
      <w:szCs w:val="20"/>
      <w:lang w:eastAsia="lt-LT"/>
    </w:rPr>
  </w:style>
  <w:style w:type="character" w:styleId="Dokumentoinaosnumeris">
    <w:name w:val="endnote reference"/>
    <w:basedOn w:val="Numatytasispastraiposriftas"/>
    <w:uiPriority w:val="99"/>
    <w:semiHidden/>
    <w:unhideWhenUsed/>
    <w:rsid w:val="009A31DE"/>
    <w:rPr>
      <w:vertAlign w:val="superscript"/>
    </w:rPr>
  </w:style>
  <w:style w:type="character" w:customStyle="1" w:styleId="Normal12ptChar">
    <w:name w:val="Normal + 12 pt Char"/>
    <w:basedOn w:val="Numatytasispastraiposriftas"/>
    <w:link w:val="Normal12pt"/>
    <w:locked/>
    <w:rsid w:val="009A31DE"/>
  </w:style>
  <w:style w:type="paragraph" w:customStyle="1" w:styleId="Normal12pt">
    <w:name w:val="Normal + 12 pt"/>
    <w:basedOn w:val="prastasis"/>
    <w:link w:val="Normal12ptChar"/>
    <w:rsid w:val="009A31D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9A31DE"/>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9A31DE"/>
    <w:rPr>
      <w:rFonts w:ascii="Times New Roman" w:eastAsia="Times New Roman" w:hAnsi="Times New Roman" w:cs="Times New Roman"/>
    </w:rPr>
  </w:style>
  <w:style w:type="paragraph" w:styleId="Pagrindiniotekstotrauka2">
    <w:name w:val="Body Text Indent 2"/>
    <w:basedOn w:val="prastasis"/>
    <w:link w:val="Pagrindiniotekstotrauka2Diagrama"/>
    <w:uiPriority w:val="99"/>
    <w:semiHidden/>
    <w:unhideWhenUsed/>
    <w:rsid w:val="009A31DE"/>
    <w:pPr>
      <w:spacing w:after="120" w:line="480" w:lineRule="auto"/>
      <w:ind w:left="283"/>
    </w:pPr>
    <w:rPr>
      <w:rFonts w:eastAsia="Calibri"/>
      <w:sz w:val="21"/>
      <w:szCs w:val="21"/>
      <w:lang w:eastAsia="lt-LT"/>
    </w:rPr>
  </w:style>
  <w:style w:type="character" w:customStyle="1" w:styleId="Pagrindiniotekstotrauka2Diagrama">
    <w:name w:val="Pagrindinio teksto įtrauka 2 Diagrama"/>
    <w:basedOn w:val="Numatytasispastraiposriftas"/>
    <w:link w:val="Pagrindiniotekstotrauka2"/>
    <w:uiPriority w:val="99"/>
    <w:semiHidden/>
    <w:rsid w:val="009A31DE"/>
    <w:rPr>
      <w:rFonts w:eastAsia="Calibri"/>
      <w:sz w:val="21"/>
      <w:szCs w:val="21"/>
      <w:lang w:eastAsia="lt-LT"/>
    </w:rPr>
  </w:style>
  <w:style w:type="character" w:customStyle="1" w:styleId="Paminjimas1">
    <w:name w:val="Paminėjimas1"/>
    <w:basedOn w:val="Numatytasispastraiposriftas"/>
    <w:uiPriority w:val="99"/>
    <w:unhideWhenUsed/>
    <w:rsid w:val="009A31DE"/>
    <w:rPr>
      <w:color w:val="2B579A"/>
      <w:shd w:val="clear" w:color="auto" w:fill="E6E6E6"/>
    </w:rPr>
  </w:style>
  <w:style w:type="numbering" w:customStyle="1" w:styleId="CurrentList1">
    <w:name w:val="Current List1"/>
    <w:uiPriority w:val="99"/>
    <w:rsid w:val="009A31DE"/>
    <w:pPr>
      <w:numPr>
        <w:numId w:val="20"/>
      </w:numPr>
    </w:pPr>
  </w:style>
  <w:style w:type="character" w:customStyle="1" w:styleId="normaltextrun">
    <w:name w:val="normaltextrun"/>
    <w:basedOn w:val="Numatytasispastraiposriftas"/>
    <w:rsid w:val="009A31DE"/>
  </w:style>
  <w:style w:type="character" w:customStyle="1" w:styleId="cf01">
    <w:name w:val="cf01"/>
    <w:basedOn w:val="Numatytasispastraiposriftas"/>
    <w:rsid w:val="009A31DE"/>
    <w:rPr>
      <w:rFonts w:ascii="Segoe UI" w:hAnsi="Segoe UI" w:cs="Segoe UI" w:hint="default"/>
      <w:sz w:val="18"/>
      <w:szCs w:val="18"/>
    </w:rPr>
  </w:style>
  <w:style w:type="character" w:customStyle="1" w:styleId="ui-provider">
    <w:name w:val="ui-provider"/>
    <w:basedOn w:val="Numatytasispastraiposriftas"/>
    <w:rsid w:val="009A31DE"/>
  </w:style>
  <w:style w:type="paragraph" w:styleId="Paantrat">
    <w:name w:val="Subtitle"/>
    <w:basedOn w:val="prastasis"/>
    <w:next w:val="prastasis"/>
    <w:link w:val="PaantratDiagrama"/>
    <w:uiPriority w:val="99"/>
    <w:qFormat/>
    <w:rsid w:val="009A31DE"/>
    <w:pPr>
      <w:numPr>
        <w:ilvl w:val="1"/>
      </w:numPr>
    </w:pPr>
    <w:rPr>
      <w:caps/>
      <w:color w:val="404040"/>
      <w:spacing w:val="20"/>
      <w:sz w:val="28"/>
      <w:szCs w:val="28"/>
    </w:rPr>
  </w:style>
  <w:style w:type="character" w:customStyle="1" w:styleId="PaantratDiagrama1">
    <w:name w:val="Paantraštė Diagrama1"/>
    <w:basedOn w:val="Numatytasispastraiposriftas"/>
    <w:uiPriority w:val="11"/>
    <w:rsid w:val="009A31DE"/>
    <w:rPr>
      <w:rFonts w:eastAsiaTheme="minorEastAsia"/>
      <w:color w:val="5A5A5A" w:themeColor="text1" w:themeTint="A5"/>
      <w:spacing w:val="15"/>
    </w:rPr>
  </w:style>
  <w:style w:type="character" w:styleId="Nerykuspabraukimas">
    <w:name w:val="Subtle Emphasis"/>
    <w:basedOn w:val="Numatytasispastraiposriftas"/>
    <w:uiPriority w:val="19"/>
    <w:qFormat/>
    <w:rsid w:val="009A31DE"/>
    <w:rPr>
      <w:i/>
      <w:iCs/>
      <w:color w:val="404040" w:themeColor="text1" w:themeTint="BF"/>
    </w:rPr>
  </w:style>
  <w:style w:type="character" w:customStyle="1" w:styleId="Antrat2Diagrama1">
    <w:name w:val="Antraštė 2 Diagrama1"/>
    <w:basedOn w:val="Numatytasispastraiposriftas"/>
    <w:uiPriority w:val="9"/>
    <w:semiHidden/>
    <w:rsid w:val="009A31DE"/>
    <w:rPr>
      <w:rFonts w:asciiTheme="majorHAnsi" w:eastAsiaTheme="majorEastAsia" w:hAnsiTheme="majorHAnsi" w:cstheme="majorBidi"/>
      <w:color w:val="2E74B5" w:themeColor="accent1" w:themeShade="BF"/>
      <w:sz w:val="26"/>
      <w:szCs w:val="26"/>
    </w:rPr>
  </w:style>
  <w:style w:type="character" w:customStyle="1" w:styleId="Antrat3Diagrama1">
    <w:name w:val="Antraštė 3 Diagrama1"/>
    <w:basedOn w:val="Numatytasispastraiposriftas"/>
    <w:uiPriority w:val="9"/>
    <w:semiHidden/>
    <w:rsid w:val="009A31DE"/>
    <w:rPr>
      <w:rFonts w:asciiTheme="majorHAnsi" w:eastAsiaTheme="majorEastAsia" w:hAnsiTheme="majorHAnsi" w:cstheme="majorBidi"/>
      <w:color w:val="1F4D78" w:themeColor="accent1" w:themeShade="7F"/>
      <w:sz w:val="24"/>
      <w:szCs w:val="24"/>
    </w:rPr>
  </w:style>
  <w:style w:type="character" w:customStyle="1" w:styleId="Antrat4Diagrama1">
    <w:name w:val="Antraštė 4 Diagrama1"/>
    <w:basedOn w:val="Numatytasispastraiposriftas"/>
    <w:uiPriority w:val="9"/>
    <w:semiHidden/>
    <w:rsid w:val="009A31DE"/>
    <w:rPr>
      <w:rFonts w:asciiTheme="majorHAnsi" w:eastAsiaTheme="majorEastAsia" w:hAnsiTheme="majorHAnsi" w:cstheme="majorBidi"/>
      <w:i/>
      <w:iCs/>
      <w:color w:val="2E74B5" w:themeColor="accent1" w:themeShade="BF"/>
    </w:rPr>
  </w:style>
  <w:style w:type="character" w:customStyle="1" w:styleId="Antrat5Diagrama1">
    <w:name w:val="Antraštė 5 Diagrama1"/>
    <w:basedOn w:val="Numatytasispastraiposriftas"/>
    <w:uiPriority w:val="9"/>
    <w:semiHidden/>
    <w:rsid w:val="009A31DE"/>
    <w:rPr>
      <w:rFonts w:asciiTheme="majorHAnsi" w:eastAsiaTheme="majorEastAsia" w:hAnsiTheme="majorHAnsi" w:cstheme="majorBidi"/>
      <w:color w:val="2E74B5" w:themeColor="accent1" w:themeShade="BF"/>
    </w:rPr>
  </w:style>
  <w:style w:type="character" w:customStyle="1" w:styleId="Antrat6Diagrama1">
    <w:name w:val="Antraštė 6 Diagrama1"/>
    <w:basedOn w:val="Numatytasispastraiposriftas"/>
    <w:uiPriority w:val="9"/>
    <w:semiHidden/>
    <w:rsid w:val="009A31DE"/>
    <w:rPr>
      <w:rFonts w:asciiTheme="majorHAnsi" w:eastAsiaTheme="majorEastAsia" w:hAnsiTheme="majorHAnsi" w:cstheme="majorBidi"/>
      <w:color w:val="1F4D78" w:themeColor="accent1" w:themeShade="7F"/>
    </w:rPr>
  </w:style>
  <w:style w:type="character" w:customStyle="1" w:styleId="Antrat7Diagrama1">
    <w:name w:val="Antraštė 7 Diagrama1"/>
    <w:basedOn w:val="Numatytasispastraiposriftas"/>
    <w:uiPriority w:val="9"/>
    <w:semiHidden/>
    <w:rsid w:val="009A31DE"/>
    <w:rPr>
      <w:rFonts w:asciiTheme="majorHAnsi" w:eastAsiaTheme="majorEastAsia" w:hAnsiTheme="majorHAnsi" w:cstheme="majorBidi"/>
      <w:i/>
      <w:iCs/>
      <w:color w:val="1F4D78" w:themeColor="accent1" w:themeShade="7F"/>
    </w:rPr>
  </w:style>
  <w:style w:type="character" w:customStyle="1" w:styleId="Antrat8Diagrama1">
    <w:name w:val="Antraštė 8 Diagrama1"/>
    <w:basedOn w:val="Numatytasispastraiposriftas"/>
    <w:uiPriority w:val="9"/>
    <w:semiHidden/>
    <w:rsid w:val="009A31DE"/>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9A31DE"/>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9A31DE"/>
    <w:pPr>
      <w:spacing w:after="0" w:line="240" w:lineRule="auto"/>
      <w:contextualSpacing/>
    </w:pPr>
    <w:rPr>
      <w:rFonts w:ascii="Calibri Light" w:eastAsia="Calibri Light" w:hAnsi="Calibri Light" w:cs="Times New Roman"/>
      <w:color w:val="262626"/>
      <w:sz w:val="96"/>
      <w:szCs w:val="96"/>
    </w:rPr>
  </w:style>
  <w:style w:type="character" w:customStyle="1" w:styleId="PavadinimasDiagrama1">
    <w:name w:val="Pavadinimas Diagrama1"/>
    <w:basedOn w:val="Numatytasispastraiposriftas"/>
    <w:uiPriority w:val="10"/>
    <w:rsid w:val="009A31DE"/>
    <w:rPr>
      <w:rFonts w:asciiTheme="majorHAnsi" w:eastAsiaTheme="majorEastAsia" w:hAnsiTheme="majorHAnsi" w:cstheme="majorBidi"/>
      <w:spacing w:val="-10"/>
      <w:kern w:val="28"/>
      <w:sz w:val="56"/>
      <w:szCs w:val="56"/>
    </w:rPr>
  </w:style>
  <w:style w:type="character" w:styleId="Emfaz">
    <w:name w:val="Emphasis"/>
    <w:basedOn w:val="Numatytasispastraiposriftas"/>
    <w:uiPriority w:val="20"/>
    <w:qFormat/>
    <w:rsid w:val="009A31DE"/>
    <w:rPr>
      <w:i/>
      <w:iCs/>
    </w:rPr>
  </w:style>
  <w:style w:type="paragraph" w:styleId="Citata">
    <w:name w:val="Quote"/>
    <w:basedOn w:val="prastasis"/>
    <w:next w:val="prastasis"/>
    <w:link w:val="CitataDiagrama"/>
    <w:uiPriority w:val="29"/>
    <w:qFormat/>
    <w:rsid w:val="009A31DE"/>
    <w:pPr>
      <w:spacing w:before="200"/>
      <w:ind w:left="864" w:right="864"/>
      <w:jc w:val="center"/>
    </w:pPr>
    <w:rPr>
      <w:rFonts w:ascii="Calibri Light" w:eastAsia="Calibri Light" w:hAnsi="Calibri Light" w:cs="Times New Roman"/>
      <w:color w:val="000000"/>
      <w:sz w:val="24"/>
      <w:szCs w:val="24"/>
    </w:rPr>
  </w:style>
  <w:style w:type="character" w:customStyle="1" w:styleId="CitataDiagrama1">
    <w:name w:val="Citata Diagrama1"/>
    <w:basedOn w:val="Numatytasispastraiposriftas"/>
    <w:uiPriority w:val="29"/>
    <w:rsid w:val="009A31DE"/>
    <w:rPr>
      <w:i/>
      <w:iCs/>
      <w:color w:val="404040" w:themeColor="text1" w:themeTint="BF"/>
    </w:rPr>
  </w:style>
  <w:style w:type="paragraph" w:styleId="Iskirtacitata">
    <w:name w:val="Intense Quote"/>
    <w:basedOn w:val="prastasis"/>
    <w:next w:val="prastasis"/>
    <w:link w:val="IskirtacitataDiagrama"/>
    <w:uiPriority w:val="30"/>
    <w:qFormat/>
    <w:rsid w:val="009A31DE"/>
    <w:pPr>
      <w:pBdr>
        <w:top w:val="single" w:sz="4" w:space="10" w:color="5B9BD5" w:themeColor="accent1"/>
        <w:bottom w:val="single" w:sz="4" w:space="10" w:color="5B9BD5" w:themeColor="accent1"/>
      </w:pBdr>
      <w:spacing w:before="360" w:after="360"/>
      <w:ind w:left="864" w:right="864"/>
      <w:jc w:val="center"/>
    </w:pPr>
    <w:rPr>
      <w:rFonts w:ascii="Calibri Light" w:eastAsia="Calibri Light" w:hAnsi="Calibri Light" w:cs="Times New Roman"/>
      <w:sz w:val="24"/>
      <w:szCs w:val="24"/>
    </w:rPr>
  </w:style>
  <w:style w:type="character" w:customStyle="1" w:styleId="IskirtacitataDiagrama1">
    <w:name w:val="Išskirta citata Diagrama1"/>
    <w:basedOn w:val="Numatytasispastraiposriftas"/>
    <w:uiPriority w:val="30"/>
    <w:rsid w:val="009A31DE"/>
    <w:rPr>
      <w:i/>
      <w:iCs/>
      <w:color w:val="5B9BD5" w:themeColor="accent1"/>
    </w:rPr>
  </w:style>
  <w:style w:type="character" w:styleId="Rykuspabraukimas">
    <w:name w:val="Intense Emphasis"/>
    <w:basedOn w:val="Numatytasispastraiposriftas"/>
    <w:uiPriority w:val="21"/>
    <w:qFormat/>
    <w:rsid w:val="009A31DE"/>
    <w:rPr>
      <w:i/>
      <w:iCs/>
      <w:color w:val="5B9BD5" w:themeColor="accent1"/>
    </w:rPr>
  </w:style>
  <w:style w:type="character" w:styleId="Nerykinuoroda">
    <w:name w:val="Subtle Reference"/>
    <w:basedOn w:val="Numatytasispastraiposriftas"/>
    <w:uiPriority w:val="31"/>
    <w:qFormat/>
    <w:rsid w:val="009A31DE"/>
    <w:rPr>
      <w:smallCaps/>
      <w:color w:val="5A5A5A" w:themeColor="text1" w:themeTint="A5"/>
    </w:rPr>
  </w:style>
  <w:style w:type="character" w:styleId="Perirtashipersaitas">
    <w:name w:val="FollowedHyperlink"/>
    <w:basedOn w:val="Numatytasispastraiposriftas"/>
    <w:uiPriority w:val="99"/>
    <w:semiHidden/>
    <w:unhideWhenUsed/>
    <w:rsid w:val="009A31DE"/>
    <w:rPr>
      <w:color w:val="954F72" w:themeColor="followedHyperlink"/>
      <w:u w:val="single"/>
    </w:rPr>
  </w:style>
  <w:style w:type="paragraph" w:styleId="Turinys1">
    <w:name w:val="toc 1"/>
    <w:basedOn w:val="prastasis"/>
    <w:next w:val="prastasis"/>
    <w:autoRedefine/>
    <w:uiPriority w:val="39"/>
    <w:unhideWhenUsed/>
    <w:rsid w:val="002039AD"/>
    <w:pPr>
      <w:spacing w:after="100"/>
    </w:pPr>
  </w:style>
  <w:style w:type="paragraph" w:customStyle="1" w:styleId="Puslapioinaostekstas1">
    <w:name w:val="Puslapio išnašos tekstas1"/>
    <w:basedOn w:val="prastasis"/>
    <w:next w:val="Puslapioinaostekstas"/>
    <w:uiPriority w:val="99"/>
    <w:rsid w:val="006C4599"/>
    <w:pPr>
      <w:spacing w:line="276" w:lineRule="auto"/>
    </w:pPr>
    <w:rPr>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871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bvpd.eviesiejipirkimai.lt/espd-we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webSettings" Target="webSettings.xml"/><Relationship Id="rId9" Type="http://schemas.openxmlformats.org/officeDocument/2006/relationships/hyperlink" Target="http://ebvpd.eviesiejipirkimai.lt/espd-web/"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vpt.lrv.lt/uploads/vpt/documents/files/uzsifravimo_instrukcija.pdf"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16</Pages>
  <Words>33469</Words>
  <Characters>19078</Characters>
  <Application>Microsoft Office Word</Application>
  <DocSecurity>0</DocSecurity>
  <Lines>158</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Puleikytė</dc:creator>
  <cp:keywords/>
  <dc:description/>
  <cp:lastModifiedBy>Liveta Daugininkė</cp:lastModifiedBy>
  <cp:revision>61</cp:revision>
  <dcterms:created xsi:type="dcterms:W3CDTF">2023-10-09T12:06:00Z</dcterms:created>
  <dcterms:modified xsi:type="dcterms:W3CDTF">2026-10-13T10:28:00Z</dcterms:modified>
</cp:coreProperties>
</file>