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01E2" w14:textId="77777777" w:rsidR="00DD5316" w:rsidRPr="0020724E" w:rsidRDefault="00DD5316" w:rsidP="00DD5316">
      <w:pPr>
        <w:jc w:val="both"/>
        <w:rPr>
          <w:rFonts w:ascii="Times New Roman" w:hAnsi="Times New Roman" w:cs="Times New Roman"/>
          <w:sz w:val="24"/>
          <w:szCs w:val="24"/>
        </w:rPr>
      </w:pPr>
    </w:p>
    <w:p w14:paraId="319803DA" w14:textId="77777777" w:rsidR="001D4CAD" w:rsidRPr="001D4CAD" w:rsidRDefault="00DD5316" w:rsidP="00403475">
      <w:pPr>
        <w:pStyle w:val="Sraopastraipa"/>
        <w:numPr>
          <w:ilvl w:val="0"/>
          <w:numId w:val="1"/>
        </w:numPr>
        <w:ind w:left="0" w:firstLine="360"/>
        <w:jc w:val="both"/>
        <w:rPr>
          <w:rFonts w:ascii="Times New Roman" w:hAnsi="Times New Roman" w:cs="Times New Roman"/>
          <w:sz w:val="24"/>
          <w:szCs w:val="24"/>
        </w:rPr>
      </w:pPr>
      <w:r w:rsidRPr="0020724E">
        <w:rPr>
          <w:rFonts w:ascii="Times New Roman" w:hAnsi="Times New Roman" w:cs="Times New Roman"/>
          <w:color w:val="00241A"/>
          <w:sz w:val="24"/>
          <w:szCs w:val="24"/>
          <w:shd w:val="clear" w:color="auto" w:fill="FFFFFF"/>
        </w:rPr>
        <w:t xml:space="preserve">KLAUSIMAS: </w:t>
      </w:r>
    </w:p>
    <w:p w14:paraId="64E0650D" w14:textId="52DE34AF" w:rsidR="00DD5316" w:rsidRPr="0020724E" w:rsidRDefault="00DD5316" w:rsidP="001D4CAD">
      <w:pPr>
        <w:pStyle w:val="Sraopastraipa"/>
        <w:ind w:left="0" w:firstLine="709"/>
        <w:jc w:val="both"/>
        <w:rPr>
          <w:rFonts w:ascii="Times New Roman" w:hAnsi="Times New Roman" w:cs="Times New Roman"/>
          <w:sz w:val="24"/>
          <w:szCs w:val="24"/>
        </w:rPr>
      </w:pPr>
      <w:r w:rsidRPr="0020724E">
        <w:rPr>
          <w:rFonts w:ascii="Times New Roman" w:hAnsi="Times New Roman" w:cs="Times New Roman"/>
          <w:color w:val="00241A"/>
          <w:sz w:val="24"/>
          <w:szCs w:val="24"/>
          <w:shd w:val="clear" w:color="auto" w:fill="FFFFFF"/>
        </w:rPr>
        <w:t>„</w:t>
      </w:r>
      <w:r w:rsidRPr="0020724E">
        <w:rPr>
          <w:rFonts w:ascii="Times New Roman" w:hAnsi="Times New Roman" w:cs="Times New Roman"/>
          <w:color w:val="00241A"/>
          <w:sz w:val="24"/>
          <w:szCs w:val="24"/>
          <w:shd w:val="clear" w:color="auto" w:fill="FFFFFF"/>
        </w:rPr>
        <w:t>Susipažinus su Alytaus rajono savivaldybės administracijos skelbiamu supaprastinto viešojo pirkimo „Alytaus rajono kelių, gatvių, takų, šaligatvių ir aikštelių remonto darbai“ atviro konkurso specialiosiomis sąlygomis, norime atkreipti Jūsų dėmesį į tam tikras pirkimo sąlygas, kurios riboja LR Viešųjų pirkimų įstatymo 5 skirsnio 17 straipsnio „Pagrindiniai pirkimų pricipai“ nuostatas. Todėl prašome peržiūrėti ir pakeisti (papildyti) šias pirkimo</w:t>
      </w:r>
      <w:r w:rsidRPr="0020724E">
        <w:rPr>
          <w:rFonts w:ascii="Times New Roman" w:hAnsi="Times New Roman" w:cs="Times New Roman"/>
          <w:color w:val="00241A"/>
          <w:sz w:val="24"/>
          <w:szCs w:val="24"/>
          <w:shd w:val="clear" w:color="auto" w:fill="FFFFFF"/>
        </w:rPr>
        <w:t xml:space="preserve"> </w:t>
      </w:r>
      <w:r w:rsidRPr="0020724E">
        <w:rPr>
          <w:rFonts w:ascii="Times New Roman" w:hAnsi="Times New Roman" w:cs="Times New Roman"/>
          <w:color w:val="00241A"/>
          <w:sz w:val="24"/>
          <w:szCs w:val="24"/>
          <w:shd w:val="clear" w:color="auto" w:fill="FFFFFF"/>
        </w:rPr>
        <w:t>sąlygas:</w:t>
      </w:r>
      <w:r w:rsidRPr="0020724E">
        <w:rPr>
          <w:rFonts w:ascii="Times New Roman" w:hAnsi="Times New Roman" w:cs="Times New Roman"/>
          <w:color w:val="00241A"/>
          <w:sz w:val="24"/>
          <w:szCs w:val="24"/>
        </w:rPr>
        <w:br/>
      </w:r>
      <w:r w:rsidRPr="0020724E">
        <w:rPr>
          <w:rFonts w:ascii="Times New Roman" w:hAnsi="Times New Roman" w:cs="Times New Roman"/>
          <w:color w:val="00241A"/>
          <w:sz w:val="24"/>
          <w:szCs w:val="24"/>
          <w:shd w:val="clear" w:color="auto" w:fill="FFFFFF"/>
        </w:rPr>
        <w:t>1. Pirkimo sąlygų 7 punktą „Pasiūlymo galiojimo užtikrinimas“ papildyti ir leisti naudoti draudimo bendrovių garantijas, jei jos atitinka VPĮ reikalavimus, taip nepažeidžiant lygiateisiškumo, nediskriminavimo, abipusio pripažinimo, proporcingumo ir skaidrumo principų ir riboti smulkesnių regioninių rangovų galimybes dalyvauti konkurse.</w:t>
      </w:r>
      <w:r w:rsidRPr="0020724E">
        <w:rPr>
          <w:rFonts w:ascii="Times New Roman" w:hAnsi="Times New Roman" w:cs="Times New Roman"/>
          <w:color w:val="00241A"/>
          <w:sz w:val="24"/>
          <w:szCs w:val="24"/>
        </w:rPr>
        <w:br/>
      </w:r>
      <w:r w:rsidRPr="0020724E">
        <w:rPr>
          <w:rFonts w:ascii="Times New Roman" w:hAnsi="Times New Roman" w:cs="Times New Roman"/>
          <w:color w:val="00241A"/>
          <w:sz w:val="24"/>
          <w:szCs w:val="24"/>
          <w:shd w:val="clear" w:color="auto" w:fill="FFFFFF"/>
        </w:rPr>
        <w:t>2. Peržiūrėti tiekėjų kvalifikacinius reikalavimus ir sumažinti reikalaujamos minimalios patirties vertę iki 2 mln. Eur. be PVM. Kadangi konkurso sąlygose nurodytas reikalavimas yra per griežtas ir gali riboti smulkesnių ar regioninių rangovų galimybes dalyvauti konkurse, nors jie galėtų tinkamai atlikti darbus. Lietuvos Respublikos viešųjų pirkimų įstatymo 47 straipsnyje nurodyta, kad kvalifikacijos reikalavimai turi būti proporcingi ir susiję su pirkimo objektu. Esant pirkimo objektui, susijusiam su kelių, gatvių, takų ir aikštelių remontu, pakaktų mažesnės minimalios patirties vertės. Taip pat atsižvelgiant į specialiose pirkimų sąlygose pateiktą informaciją, kad „Šiuo metu dar nėra patvirtintas pirkimo objekto finansavimas. Viešojo pirkimo sutartis bus sudaroma ir vykdoma tik gavus pilną pirkimo objekto finansavimą.“</w:t>
      </w:r>
    </w:p>
    <w:p w14:paraId="64CD965B" w14:textId="6FBE9C2E" w:rsidR="00DD5316" w:rsidRPr="0020724E" w:rsidRDefault="00DD5316" w:rsidP="00DD5316">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ATSAKYMAS:</w:t>
      </w:r>
    </w:p>
    <w:p w14:paraId="7146B448" w14:textId="685E4D98" w:rsidR="00DD5316" w:rsidRPr="0020724E" w:rsidRDefault="00DD5316" w:rsidP="00403475">
      <w:pPr>
        <w:pStyle w:val="Sraopastraipa"/>
        <w:numPr>
          <w:ilvl w:val="0"/>
          <w:numId w:val="3"/>
        </w:numPr>
        <w:ind w:left="0" w:firstLine="720"/>
        <w:jc w:val="both"/>
        <w:rPr>
          <w:rFonts w:ascii="Times New Roman" w:hAnsi="Times New Roman" w:cs="Times New Roman"/>
          <w:b/>
          <w:bCs/>
          <w:sz w:val="24"/>
          <w:szCs w:val="24"/>
        </w:rPr>
      </w:pPr>
      <w:r w:rsidRPr="0020724E">
        <w:rPr>
          <w:rFonts w:ascii="Times New Roman" w:hAnsi="Times New Roman" w:cs="Times New Roman"/>
          <w:sz w:val="24"/>
          <w:szCs w:val="24"/>
        </w:rPr>
        <w:t>T</w:t>
      </w:r>
      <w:r w:rsidRPr="0020724E">
        <w:rPr>
          <w:rFonts w:ascii="Times New Roman" w:hAnsi="Times New Roman" w:cs="Times New Roman"/>
          <w:sz w:val="24"/>
          <w:szCs w:val="24"/>
        </w:rPr>
        <w:t xml:space="preserve">iekėjai turi pateikti pasiūlymo galiojimo užtikrinimą, vadovaujantis Specialiųjų konkurso sąlygų 7.1 p. – „Tiekėjas privalo užtikrinti savo pasiūlymo galiojimą ne mažesne kaip 200 000 (dviejų šimtų tūkstančių) eurų suma. Pasiūlymo galiojimas turi būti užtikrintas </w:t>
      </w:r>
      <w:r w:rsidRPr="0020724E">
        <w:rPr>
          <w:rFonts w:ascii="Times New Roman" w:hAnsi="Times New Roman" w:cs="Times New Roman"/>
          <w:b/>
          <w:bCs/>
          <w:sz w:val="24"/>
          <w:szCs w:val="24"/>
        </w:rPr>
        <w:t>vienu iš šių būdų:</w:t>
      </w:r>
      <w:r w:rsidRPr="0020724E">
        <w:rPr>
          <w:rFonts w:ascii="Times New Roman" w:hAnsi="Times New Roman" w:cs="Times New Roman"/>
          <w:sz w:val="24"/>
          <w:szCs w:val="24"/>
        </w:rPr>
        <w:t xml:space="preserve"> </w:t>
      </w:r>
      <w:r w:rsidRPr="0020724E">
        <w:rPr>
          <w:rFonts w:ascii="Times New Roman" w:hAnsi="Times New Roman" w:cs="Times New Roman"/>
          <w:b/>
          <w:bCs/>
          <w:sz w:val="24"/>
          <w:szCs w:val="24"/>
        </w:rPr>
        <w:t>Pateikiama pirmojo pareikalavimo Lietuvos Respublikoje ar užsienyje registruoto banko ar kredito unijos garantija</w:t>
      </w:r>
      <w:r w:rsidRPr="0020724E">
        <w:rPr>
          <w:rFonts w:ascii="Times New Roman" w:hAnsi="Times New Roman" w:cs="Times New Roman"/>
          <w:sz w:val="24"/>
          <w:szCs w:val="24"/>
        </w:rPr>
        <w:t xml:space="preserve">, arba </w:t>
      </w:r>
      <w:r w:rsidRPr="0020724E">
        <w:rPr>
          <w:rFonts w:ascii="Times New Roman" w:hAnsi="Times New Roman" w:cs="Times New Roman"/>
          <w:b/>
          <w:bCs/>
          <w:sz w:val="24"/>
          <w:szCs w:val="24"/>
        </w:rPr>
        <w:t>į Perkančiosios organizacijos banko sąskaitą Nr. LT28 7300 0101 8544 0951 pervedamas užstatas</w:t>
      </w:r>
      <w:r w:rsidRPr="0020724E">
        <w:rPr>
          <w:rFonts w:ascii="Times New Roman" w:hAnsi="Times New Roman" w:cs="Times New Roman"/>
          <w:sz w:val="24"/>
          <w:szCs w:val="24"/>
        </w:rPr>
        <w:t xml:space="preserve">. Esminės užtikrinimo sąlygos yra – užtikrinimo suma, </w:t>
      </w:r>
      <w:proofErr w:type="spellStart"/>
      <w:r w:rsidRPr="0020724E">
        <w:rPr>
          <w:rFonts w:ascii="Times New Roman" w:hAnsi="Times New Roman" w:cs="Times New Roman"/>
          <w:sz w:val="24"/>
          <w:szCs w:val="24"/>
        </w:rPr>
        <w:t>besąlygiškumas</w:t>
      </w:r>
      <w:proofErr w:type="spellEnd"/>
      <w:r w:rsidRPr="0020724E">
        <w:rPr>
          <w:rFonts w:ascii="Times New Roman" w:hAnsi="Times New Roman" w:cs="Times New Roman"/>
          <w:sz w:val="24"/>
          <w:szCs w:val="24"/>
        </w:rPr>
        <w:t>, neatšaukiamumas, perkančiosios organizacijos ir tiekėjo rekvizitai, galiojimo laikas, sutikimas sumokėti užtikrinimo sumą ne ginčo tvarka per 10 darbo dienų, užtikrinimas tinkamai pasirašytas ir patvirtintas.</w:t>
      </w:r>
      <w:r w:rsidRPr="0020724E">
        <w:rPr>
          <w:rFonts w:ascii="Times New Roman" w:hAnsi="Times New Roman" w:cs="Times New Roman"/>
          <w:sz w:val="24"/>
          <w:szCs w:val="24"/>
        </w:rPr>
        <w:t>“</w:t>
      </w:r>
      <w:r w:rsidRPr="0020724E">
        <w:rPr>
          <w:rFonts w:ascii="Times New Roman" w:hAnsi="Times New Roman" w:cs="Times New Roman"/>
          <w:sz w:val="24"/>
          <w:szCs w:val="24"/>
        </w:rPr>
        <w:t xml:space="preserve"> </w:t>
      </w:r>
      <w:r w:rsidRPr="0020724E">
        <w:rPr>
          <w:rFonts w:ascii="Times New Roman" w:hAnsi="Times New Roman" w:cs="Times New Roman"/>
          <w:b/>
          <w:bCs/>
          <w:sz w:val="24"/>
          <w:szCs w:val="24"/>
        </w:rPr>
        <w:t>Taigi, Perkančio</w:t>
      </w:r>
      <w:r w:rsidRPr="0020724E">
        <w:rPr>
          <w:rFonts w:ascii="Times New Roman" w:hAnsi="Times New Roman" w:cs="Times New Roman"/>
          <w:b/>
          <w:bCs/>
          <w:sz w:val="24"/>
          <w:szCs w:val="24"/>
        </w:rPr>
        <w:t xml:space="preserve">ji </w:t>
      </w:r>
      <w:r w:rsidRPr="0020724E">
        <w:rPr>
          <w:rFonts w:ascii="Times New Roman" w:hAnsi="Times New Roman" w:cs="Times New Roman"/>
          <w:b/>
          <w:bCs/>
          <w:sz w:val="24"/>
          <w:szCs w:val="24"/>
        </w:rPr>
        <w:t>organizacij</w:t>
      </w:r>
      <w:r w:rsidRPr="0020724E">
        <w:rPr>
          <w:rFonts w:ascii="Times New Roman" w:hAnsi="Times New Roman" w:cs="Times New Roman"/>
          <w:b/>
          <w:bCs/>
          <w:sz w:val="24"/>
          <w:szCs w:val="24"/>
        </w:rPr>
        <w:t xml:space="preserve">a, neribodama tiekėjų konkurencijos, reikalauja pasiūlymą užtikrinti vienu iš trijų </w:t>
      </w:r>
      <w:r w:rsidRPr="0020724E">
        <w:rPr>
          <w:rFonts w:ascii="Times New Roman" w:hAnsi="Times New Roman" w:cs="Times New Roman"/>
          <w:b/>
          <w:bCs/>
          <w:sz w:val="24"/>
          <w:szCs w:val="24"/>
        </w:rPr>
        <w:t xml:space="preserve"> užtikrinimo būd</w:t>
      </w:r>
      <w:r w:rsidRPr="0020724E">
        <w:rPr>
          <w:rFonts w:ascii="Times New Roman" w:hAnsi="Times New Roman" w:cs="Times New Roman"/>
          <w:b/>
          <w:bCs/>
          <w:sz w:val="24"/>
          <w:szCs w:val="24"/>
        </w:rPr>
        <w:t>ų, todėl tiekėjai gali pasirinkti sau priimtiniausią ir labiausiai tinkantį</w:t>
      </w:r>
      <w:r w:rsidRPr="0020724E">
        <w:rPr>
          <w:rFonts w:ascii="Times New Roman" w:hAnsi="Times New Roman" w:cs="Times New Roman"/>
          <w:b/>
          <w:bCs/>
          <w:sz w:val="24"/>
          <w:szCs w:val="24"/>
        </w:rPr>
        <w:t>.</w:t>
      </w:r>
    </w:p>
    <w:p w14:paraId="5F36C4B1" w14:textId="31B07F5B" w:rsidR="00DD5316" w:rsidRPr="0020724E" w:rsidRDefault="00DD5316" w:rsidP="00403475">
      <w:pPr>
        <w:pStyle w:val="Sraopastraipa"/>
        <w:numPr>
          <w:ilvl w:val="0"/>
          <w:numId w:val="3"/>
        </w:numPr>
        <w:ind w:left="0" w:firstLine="720"/>
        <w:jc w:val="both"/>
        <w:rPr>
          <w:rFonts w:ascii="Times New Roman" w:hAnsi="Times New Roman" w:cs="Times New Roman"/>
          <w:sz w:val="24"/>
          <w:szCs w:val="24"/>
        </w:rPr>
      </w:pPr>
      <w:r w:rsidRPr="0020724E">
        <w:rPr>
          <w:rFonts w:ascii="Times New Roman" w:hAnsi="Times New Roman" w:cs="Times New Roman"/>
          <w:sz w:val="24"/>
          <w:szCs w:val="24"/>
        </w:rPr>
        <w:t xml:space="preserve">Perkančioji organizacija, keldama reikalavimus tiekėjų kvalifikacijai, </w:t>
      </w:r>
      <w:r w:rsidRPr="0020724E">
        <w:rPr>
          <w:rFonts w:ascii="Times New Roman" w:hAnsi="Times New Roman" w:cs="Times New Roman"/>
          <w:b/>
          <w:bCs/>
          <w:sz w:val="24"/>
          <w:szCs w:val="24"/>
        </w:rPr>
        <w:t xml:space="preserve">vadovavosi Viešųjų pirkimų tarnybos direktoriaus </w:t>
      </w:r>
      <w:r w:rsidRPr="0020724E">
        <w:rPr>
          <w:rFonts w:ascii="Times New Roman" w:hAnsi="Times New Roman" w:cs="Times New Roman"/>
          <w:b/>
          <w:bCs/>
          <w:sz w:val="24"/>
          <w:szCs w:val="24"/>
        </w:rPr>
        <w:t xml:space="preserve">2017 m. birželio 29 d. </w:t>
      </w:r>
      <w:r w:rsidRPr="0020724E">
        <w:rPr>
          <w:rFonts w:ascii="Times New Roman" w:hAnsi="Times New Roman" w:cs="Times New Roman"/>
          <w:b/>
          <w:bCs/>
          <w:sz w:val="24"/>
          <w:szCs w:val="24"/>
        </w:rPr>
        <w:t xml:space="preserve">įsakymu </w:t>
      </w:r>
      <w:r w:rsidRPr="0020724E">
        <w:rPr>
          <w:rFonts w:ascii="Times New Roman" w:hAnsi="Times New Roman" w:cs="Times New Roman"/>
          <w:b/>
          <w:bCs/>
          <w:sz w:val="24"/>
          <w:szCs w:val="24"/>
        </w:rPr>
        <w:t>Nr. 1S-105</w:t>
      </w:r>
      <w:r w:rsidRPr="0020724E">
        <w:rPr>
          <w:rFonts w:ascii="Times New Roman" w:hAnsi="Times New Roman" w:cs="Times New Roman"/>
          <w:b/>
          <w:bCs/>
          <w:sz w:val="24"/>
          <w:szCs w:val="24"/>
        </w:rPr>
        <w:t xml:space="preserve"> (su vėlesniais pakeitimais) patvirtinta Tiekėjų kvalifikacijos reikalavimų nustatymo metodika</w:t>
      </w:r>
      <w:r w:rsidRPr="0020724E">
        <w:rPr>
          <w:rFonts w:ascii="Times New Roman" w:hAnsi="Times New Roman" w:cs="Times New Roman"/>
          <w:sz w:val="24"/>
          <w:szCs w:val="24"/>
        </w:rPr>
        <w:t xml:space="preserve"> (toliau – </w:t>
      </w:r>
      <w:r w:rsidR="00867800" w:rsidRPr="0020724E">
        <w:rPr>
          <w:rFonts w:ascii="Times New Roman" w:hAnsi="Times New Roman" w:cs="Times New Roman"/>
          <w:sz w:val="24"/>
          <w:szCs w:val="24"/>
        </w:rPr>
        <w:t>M</w:t>
      </w:r>
      <w:r w:rsidRPr="0020724E">
        <w:rPr>
          <w:rFonts w:ascii="Times New Roman" w:hAnsi="Times New Roman" w:cs="Times New Roman"/>
          <w:sz w:val="24"/>
          <w:szCs w:val="24"/>
        </w:rPr>
        <w:t xml:space="preserve">etodika). </w:t>
      </w:r>
      <w:r w:rsidR="00867800" w:rsidRPr="0020724E">
        <w:rPr>
          <w:rFonts w:ascii="Times New Roman" w:hAnsi="Times New Roman" w:cs="Times New Roman"/>
          <w:sz w:val="24"/>
          <w:szCs w:val="24"/>
        </w:rPr>
        <w:t>LAT 2018-10-31 nutartis civilinėje byloje Nr. e3K-3-398-469/2018“&lt;…&gt; teisėjų kolegija išaiškina, kad Metodika yra privaloma, jos nuostatos imperatyviosios visais</w:t>
      </w:r>
      <w:r w:rsidR="00867800" w:rsidRPr="0020724E">
        <w:rPr>
          <w:rFonts w:ascii="Times New Roman" w:hAnsi="Times New Roman" w:cs="Times New Roman"/>
          <w:sz w:val="24"/>
          <w:szCs w:val="24"/>
        </w:rPr>
        <w:t xml:space="preserve"> </w:t>
      </w:r>
      <w:r w:rsidR="00867800" w:rsidRPr="0020724E">
        <w:rPr>
          <w:rFonts w:ascii="Times New Roman" w:hAnsi="Times New Roman" w:cs="Times New Roman"/>
          <w:sz w:val="24"/>
          <w:szCs w:val="24"/>
        </w:rPr>
        <w:t>tarptautinių ir supaprastintų pirkimų atvejais, todėl juos vykdančios perkančiosios organizacijos neturi</w:t>
      </w:r>
      <w:r w:rsidR="00867800" w:rsidRPr="0020724E">
        <w:rPr>
          <w:rFonts w:ascii="Times New Roman" w:hAnsi="Times New Roman" w:cs="Times New Roman"/>
          <w:sz w:val="24"/>
          <w:szCs w:val="24"/>
        </w:rPr>
        <w:t xml:space="preserve"> </w:t>
      </w:r>
      <w:r w:rsidR="00867800" w:rsidRPr="0020724E">
        <w:rPr>
          <w:rFonts w:ascii="Times New Roman" w:hAnsi="Times New Roman" w:cs="Times New Roman"/>
          <w:sz w:val="24"/>
          <w:szCs w:val="24"/>
        </w:rPr>
        <w:t>teisės savo nuožiūra spręsti dėl Metodikos taisyklių (ne)taikymo, be kita ko, dėl pirkimo objekto specifikos</w:t>
      </w:r>
      <w:r w:rsidR="00867800" w:rsidRPr="0020724E">
        <w:rPr>
          <w:rFonts w:ascii="Times New Roman" w:hAnsi="Times New Roman" w:cs="Times New Roman"/>
          <w:sz w:val="24"/>
          <w:szCs w:val="24"/>
        </w:rPr>
        <w:t xml:space="preserve"> </w:t>
      </w:r>
      <w:r w:rsidR="00867800" w:rsidRPr="0020724E">
        <w:rPr>
          <w:rFonts w:ascii="Times New Roman" w:hAnsi="Times New Roman" w:cs="Times New Roman"/>
          <w:sz w:val="24"/>
          <w:szCs w:val="24"/>
        </w:rPr>
        <w:t>ar pan. aplinkybių.”</w:t>
      </w:r>
      <w:r w:rsidR="00867800" w:rsidRPr="0020724E">
        <w:rPr>
          <w:rFonts w:ascii="Times New Roman" w:hAnsi="Times New Roman" w:cs="Times New Roman"/>
          <w:sz w:val="24"/>
          <w:szCs w:val="24"/>
        </w:rPr>
        <w:t xml:space="preserve"> </w:t>
      </w:r>
      <w:r w:rsidRPr="0020724E">
        <w:rPr>
          <w:rFonts w:ascii="Times New Roman" w:hAnsi="Times New Roman" w:cs="Times New Roman"/>
          <w:sz w:val="24"/>
          <w:szCs w:val="24"/>
        </w:rPr>
        <w:t xml:space="preserve">Taip pat </w:t>
      </w:r>
      <w:r w:rsidR="00867800" w:rsidRPr="0020724E">
        <w:rPr>
          <w:rFonts w:ascii="Times New Roman" w:hAnsi="Times New Roman" w:cs="Times New Roman"/>
          <w:sz w:val="24"/>
          <w:szCs w:val="24"/>
        </w:rPr>
        <w:t xml:space="preserve">keliant kvalifikaciją tiekėjams </w:t>
      </w:r>
      <w:r w:rsidRPr="0020724E">
        <w:rPr>
          <w:rFonts w:ascii="Times New Roman" w:hAnsi="Times New Roman" w:cs="Times New Roman"/>
          <w:sz w:val="24"/>
          <w:szCs w:val="24"/>
        </w:rPr>
        <w:t xml:space="preserve">buvo </w:t>
      </w:r>
      <w:r w:rsidRPr="0020724E">
        <w:rPr>
          <w:rFonts w:ascii="Times New Roman" w:hAnsi="Times New Roman" w:cs="Times New Roman"/>
          <w:sz w:val="24"/>
          <w:szCs w:val="24"/>
        </w:rPr>
        <w:t>atsižvelgta į visus svarbius konkrečios sutarties atrankos kriterijus</w:t>
      </w:r>
      <w:r w:rsidRPr="0020724E">
        <w:rPr>
          <w:rFonts w:ascii="Times New Roman" w:hAnsi="Times New Roman" w:cs="Times New Roman"/>
          <w:b/>
          <w:bCs/>
          <w:sz w:val="24"/>
          <w:szCs w:val="24"/>
        </w:rPr>
        <w:t>, siekiant</w:t>
      </w:r>
      <w:r w:rsidRPr="0020724E">
        <w:rPr>
          <w:rFonts w:ascii="Times New Roman" w:hAnsi="Times New Roman" w:cs="Times New Roman"/>
          <w:b/>
          <w:bCs/>
          <w:sz w:val="24"/>
          <w:szCs w:val="24"/>
        </w:rPr>
        <w:t xml:space="preserve"> </w:t>
      </w:r>
      <w:r w:rsidRPr="0020724E">
        <w:rPr>
          <w:rFonts w:ascii="Times New Roman" w:hAnsi="Times New Roman" w:cs="Times New Roman"/>
          <w:b/>
          <w:bCs/>
          <w:sz w:val="24"/>
          <w:szCs w:val="24"/>
        </w:rPr>
        <w:t>užtikrinti, kad būtų atrinkti tie ūkio subjektai, kurie tikrai gali įvykdyti sutartį.</w:t>
      </w:r>
      <w:r w:rsidRPr="0020724E">
        <w:rPr>
          <w:rFonts w:ascii="Times New Roman" w:hAnsi="Times New Roman" w:cs="Times New Roman"/>
          <w:b/>
          <w:bCs/>
          <w:sz w:val="24"/>
          <w:szCs w:val="24"/>
        </w:rPr>
        <w:t xml:space="preserve"> </w:t>
      </w:r>
      <w:r w:rsidR="00867800" w:rsidRPr="0020724E">
        <w:rPr>
          <w:rFonts w:ascii="Times New Roman" w:hAnsi="Times New Roman" w:cs="Times New Roman"/>
          <w:sz w:val="24"/>
          <w:szCs w:val="24"/>
        </w:rPr>
        <w:t xml:space="preserve">Taigi, keliant kvalifikacijos reikalavimą dėl tiekėjo patirties, </w:t>
      </w:r>
      <w:r w:rsidR="00403475" w:rsidRPr="0020724E">
        <w:rPr>
          <w:rFonts w:ascii="Times New Roman" w:hAnsi="Times New Roman" w:cs="Times New Roman"/>
          <w:sz w:val="24"/>
          <w:szCs w:val="24"/>
        </w:rPr>
        <w:t xml:space="preserve">buvo vadovautasi </w:t>
      </w:r>
      <w:r w:rsidR="00867800" w:rsidRPr="0020724E">
        <w:rPr>
          <w:rFonts w:ascii="Times New Roman" w:hAnsi="Times New Roman" w:cs="Times New Roman"/>
          <w:sz w:val="24"/>
          <w:szCs w:val="24"/>
        </w:rPr>
        <w:t>Metodikos 16 p.</w:t>
      </w:r>
      <w:r w:rsidR="00403475" w:rsidRPr="0020724E">
        <w:rPr>
          <w:rFonts w:ascii="Times New Roman" w:hAnsi="Times New Roman" w:cs="Times New Roman"/>
          <w:sz w:val="24"/>
          <w:szCs w:val="24"/>
        </w:rPr>
        <w:t xml:space="preserve">, kuris </w:t>
      </w:r>
      <w:r w:rsidR="00E439F0" w:rsidRPr="0020724E">
        <w:rPr>
          <w:rFonts w:ascii="Times New Roman" w:hAnsi="Times New Roman" w:cs="Times New Roman"/>
          <w:sz w:val="24"/>
          <w:szCs w:val="24"/>
        </w:rPr>
        <w:t>nurodo</w:t>
      </w:r>
      <w:r w:rsidR="00403475" w:rsidRPr="0020724E">
        <w:rPr>
          <w:rFonts w:ascii="Times New Roman" w:hAnsi="Times New Roman" w:cs="Times New Roman"/>
          <w:sz w:val="24"/>
          <w:szCs w:val="24"/>
        </w:rPr>
        <w:t>, jog</w:t>
      </w:r>
      <w:r w:rsidR="00867800" w:rsidRPr="0020724E">
        <w:rPr>
          <w:rFonts w:ascii="Times New Roman" w:hAnsi="Times New Roman" w:cs="Times New Roman"/>
          <w:sz w:val="24"/>
          <w:szCs w:val="24"/>
        </w:rPr>
        <w:t xml:space="preserve"> a</w:t>
      </w:r>
      <w:r w:rsidR="00867800" w:rsidRPr="0020724E">
        <w:rPr>
          <w:rFonts w:ascii="Times New Roman" w:hAnsi="Times New Roman" w:cs="Times New Roman"/>
          <w:sz w:val="24"/>
          <w:szCs w:val="24"/>
        </w:rPr>
        <w:t>pibrėžiant reikalavimą verte, reikalaujama patirties reikšmė paprastai turi būti ne daugiau kaip 0,7 dydžio, lyginant su numatoma atitinkamų darbų verte</w:t>
      </w:r>
      <w:r w:rsidR="00867800" w:rsidRPr="0020724E">
        <w:rPr>
          <w:rFonts w:ascii="Times New Roman" w:hAnsi="Times New Roman" w:cs="Times New Roman"/>
          <w:sz w:val="24"/>
          <w:szCs w:val="24"/>
        </w:rPr>
        <w:t xml:space="preserve">. </w:t>
      </w:r>
    </w:p>
    <w:p w14:paraId="4247A1B8" w14:textId="77777777" w:rsidR="00DD5316" w:rsidRPr="0020724E" w:rsidRDefault="00DD5316" w:rsidP="00DD5316">
      <w:pPr>
        <w:jc w:val="both"/>
        <w:rPr>
          <w:rFonts w:ascii="Times New Roman" w:hAnsi="Times New Roman" w:cs="Times New Roman"/>
          <w:sz w:val="24"/>
          <w:szCs w:val="24"/>
        </w:rPr>
      </w:pPr>
    </w:p>
    <w:p w14:paraId="5847A121" w14:textId="1785E47C" w:rsidR="00A76D8E" w:rsidRPr="0020724E" w:rsidRDefault="00403475" w:rsidP="00403475">
      <w:pPr>
        <w:pStyle w:val="Sraopastraipa"/>
        <w:numPr>
          <w:ilvl w:val="0"/>
          <w:numId w:val="2"/>
        </w:numPr>
        <w:ind w:left="0" w:firstLine="426"/>
        <w:jc w:val="both"/>
        <w:rPr>
          <w:rFonts w:ascii="Times New Roman" w:hAnsi="Times New Roman" w:cs="Times New Roman"/>
          <w:sz w:val="24"/>
          <w:szCs w:val="24"/>
        </w:rPr>
      </w:pPr>
      <w:r w:rsidRPr="0020724E">
        <w:rPr>
          <w:rFonts w:ascii="Times New Roman" w:hAnsi="Times New Roman" w:cs="Times New Roman"/>
          <w:sz w:val="24"/>
          <w:szCs w:val="24"/>
        </w:rPr>
        <w:lastRenderedPageBreak/>
        <w:t>KLAUSIMAS: „</w:t>
      </w:r>
      <w:r w:rsidR="00A76D8E" w:rsidRPr="0020724E">
        <w:rPr>
          <w:rFonts w:ascii="Times New Roman" w:hAnsi="Times New Roman" w:cs="Times New Roman"/>
          <w:sz w:val="24"/>
          <w:szCs w:val="24"/>
        </w:rPr>
        <w:t>Įrengiant betonines trinkeles siūles, reikia užpilti akmens atsijomis. Prašome patikslinti akmens atsijų reikalavimus, kokiam norminiam dokumentui turi atitikti medžiaga ir kokius kokybės dokumentus privalo  turėti?</w:t>
      </w:r>
      <w:r w:rsidRPr="0020724E">
        <w:rPr>
          <w:rFonts w:ascii="Times New Roman" w:hAnsi="Times New Roman" w:cs="Times New Roman"/>
          <w:sz w:val="24"/>
          <w:szCs w:val="24"/>
        </w:rPr>
        <w:t>“</w:t>
      </w:r>
    </w:p>
    <w:p w14:paraId="0183255A" w14:textId="78E79B7D" w:rsidR="00B22121"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4D2D2F" w:rsidRPr="0020724E">
        <w:rPr>
          <w:rFonts w:ascii="Times New Roman" w:hAnsi="Times New Roman" w:cs="Times New Roman"/>
          <w:sz w:val="24"/>
          <w:szCs w:val="24"/>
        </w:rPr>
        <w:t xml:space="preserve">Atsijos 0-2 mm frakcijos. </w:t>
      </w:r>
      <w:r w:rsidR="00812C39" w:rsidRPr="0020724E">
        <w:rPr>
          <w:rFonts w:ascii="Times New Roman" w:hAnsi="Times New Roman" w:cs="Times New Roman"/>
          <w:sz w:val="24"/>
          <w:szCs w:val="24"/>
        </w:rPr>
        <w:t>Reikalinga turėti statybos produktų eksploata</w:t>
      </w:r>
      <w:r w:rsidR="009716BC" w:rsidRPr="0020724E">
        <w:rPr>
          <w:rFonts w:ascii="Times New Roman" w:hAnsi="Times New Roman" w:cs="Times New Roman"/>
          <w:sz w:val="24"/>
          <w:szCs w:val="24"/>
        </w:rPr>
        <w:t>cinių savybių deklaracijas.</w:t>
      </w:r>
    </w:p>
    <w:p w14:paraId="64F88D67" w14:textId="2B1B06CA" w:rsidR="00A76D8E" w:rsidRPr="0020724E" w:rsidRDefault="00403475" w:rsidP="00403475">
      <w:pPr>
        <w:pStyle w:val="Sraopastraipa"/>
        <w:numPr>
          <w:ilvl w:val="0"/>
          <w:numId w:val="1"/>
        </w:numPr>
        <w:jc w:val="both"/>
        <w:rPr>
          <w:rFonts w:ascii="Times New Roman" w:hAnsi="Times New Roman" w:cs="Times New Roman"/>
          <w:sz w:val="24"/>
          <w:szCs w:val="24"/>
        </w:rPr>
      </w:pPr>
      <w:bookmarkStart w:id="0" w:name="_Hlk189199530"/>
      <w:r w:rsidRPr="0020724E">
        <w:rPr>
          <w:rFonts w:ascii="Times New Roman" w:hAnsi="Times New Roman" w:cs="Times New Roman"/>
          <w:sz w:val="24"/>
          <w:szCs w:val="24"/>
        </w:rPr>
        <w:t>KLAUSIMAS: „</w:t>
      </w:r>
      <w:r w:rsidR="00921AA4" w:rsidRPr="0020724E">
        <w:rPr>
          <w:rFonts w:ascii="Times New Roman" w:hAnsi="Times New Roman" w:cs="Times New Roman"/>
          <w:sz w:val="24"/>
          <w:szCs w:val="24"/>
        </w:rPr>
        <w:t xml:space="preserve">Eilės nr.6.   Nurodyta įrengti kelio bortus. </w:t>
      </w:r>
      <w:bookmarkEnd w:id="0"/>
      <w:r w:rsidR="00921AA4" w:rsidRPr="0020724E">
        <w:rPr>
          <w:rFonts w:ascii="Times New Roman" w:hAnsi="Times New Roman" w:cs="Times New Roman"/>
          <w:sz w:val="24"/>
          <w:szCs w:val="24"/>
        </w:rPr>
        <w:t>Prašome nurodykite kelio borto matmenis.</w:t>
      </w:r>
      <w:r w:rsidRPr="0020724E">
        <w:rPr>
          <w:rFonts w:ascii="Times New Roman" w:hAnsi="Times New Roman" w:cs="Times New Roman"/>
          <w:sz w:val="24"/>
          <w:szCs w:val="24"/>
        </w:rPr>
        <w:t>„</w:t>
      </w:r>
    </w:p>
    <w:p w14:paraId="32D0E939" w14:textId="5F717C8F" w:rsidR="009716BC" w:rsidRPr="0020724E"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CF0C48" w:rsidRPr="0020724E">
        <w:rPr>
          <w:rFonts w:ascii="Times New Roman" w:hAnsi="Times New Roman" w:cs="Times New Roman"/>
          <w:sz w:val="24"/>
          <w:szCs w:val="24"/>
        </w:rPr>
        <w:t>Kelio bort</w:t>
      </w:r>
      <w:r w:rsidR="00256A9B" w:rsidRPr="0020724E">
        <w:rPr>
          <w:rFonts w:ascii="Times New Roman" w:hAnsi="Times New Roman" w:cs="Times New Roman"/>
          <w:sz w:val="24"/>
          <w:szCs w:val="24"/>
        </w:rPr>
        <w:t xml:space="preserve">ų matmenys - </w:t>
      </w:r>
      <w:r w:rsidR="00256A9B" w:rsidRPr="0020724E">
        <w:rPr>
          <w:rFonts w:ascii="Times New Roman" w:hAnsi="Times New Roman" w:cs="Times New Roman"/>
          <w:color w:val="474747"/>
          <w:sz w:val="24"/>
          <w:szCs w:val="24"/>
          <w:shd w:val="clear" w:color="auto" w:fill="FFFFFF"/>
        </w:rPr>
        <w:t>1000x150x300.</w:t>
      </w:r>
    </w:p>
    <w:p w14:paraId="71BFFA7A" w14:textId="2572A696" w:rsidR="00921AA4" w:rsidRPr="0020724E"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921AA4" w:rsidRPr="0020724E">
        <w:rPr>
          <w:rFonts w:ascii="Times New Roman" w:hAnsi="Times New Roman" w:cs="Times New Roman"/>
          <w:sz w:val="24"/>
          <w:szCs w:val="24"/>
        </w:rPr>
        <w:t>Eilės nr.6.   Nurodyta įrengti kelio bortus. Kelio bortai įrengiami ant betono C16/20betono klasės, prašome pateikti įrengimo detalę arba betono kiekį 1m borto.</w:t>
      </w:r>
      <w:r w:rsidRPr="0020724E">
        <w:rPr>
          <w:rFonts w:ascii="Times New Roman" w:hAnsi="Times New Roman" w:cs="Times New Roman"/>
          <w:sz w:val="24"/>
          <w:szCs w:val="24"/>
        </w:rPr>
        <w:t>“</w:t>
      </w:r>
    </w:p>
    <w:p w14:paraId="14ABD605" w14:textId="7132A793" w:rsidR="00921AA4"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8C72A9" w:rsidRPr="0020724E">
        <w:rPr>
          <w:rFonts w:ascii="Times New Roman" w:hAnsi="Times New Roman" w:cs="Times New Roman"/>
          <w:sz w:val="24"/>
          <w:szCs w:val="24"/>
        </w:rPr>
        <w:t>Betono kiekis 1 m – 0,1 m</w:t>
      </w:r>
      <w:r w:rsidR="008C72A9" w:rsidRPr="0020724E">
        <w:rPr>
          <w:rFonts w:ascii="Times New Roman" w:hAnsi="Times New Roman" w:cs="Times New Roman"/>
          <w:sz w:val="24"/>
          <w:szCs w:val="24"/>
          <w:vertAlign w:val="superscript"/>
        </w:rPr>
        <w:t>3</w:t>
      </w:r>
      <w:r w:rsidR="008C72A9" w:rsidRPr="0020724E">
        <w:rPr>
          <w:rFonts w:ascii="Times New Roman" w:hAnsi="Times New Roman" w:cs="Times New Roman"/>
          <w:sz w:val="24"/>
          <w:szCs w:val="24"/>
        </w:rPr>
        <w:t>.</w:t>
      </w:r>
    </w:p>
    <w:p w14:paraId="01D78051" w14:textId="2134579B" w:rsidR="00921AA4"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921AA4" w:rsidRPr="0020724E">
        <w:rPr>
          <w:rFonts w:ascii="Times New Roman" w:hAnsi="Times New Roman" w:cs="Times New Roman"/>
          <w:sz w:val="24"/>
          <w:szCs w:val="24"/>
        </w:rPr>
        <w:t>Eilės nr.5.   Nurodyta įrengti vejos bortus. Vejos bortai įrengiami ant betono C16/20 betono klasės, prašome pateikti įrengimo detalę arba betono kiekį 1m borto.</w:t>
      </w:r>
      <w:r w:rsidRPr="0020724E">
        <w:rPr>
          <w:rFonts w:ascii="Times New Roman" w:hAnsi="Times New Roman" w:cs="Times New Roman"/>
          <w:sz w:val="24"/>
          <w:szCs w:val="24"/>
        </w:rPr>
        <w:t>“</w:t>
      </w:r>
    </w:p>
    <w:p w14:paraId="2B295FDA" w14:textId="4374CCD6" w:rsidR="008C72A9" w:rsidRPr="0020724E"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8C72A9" w:rsidRPr="0020724E">
        <w:rPr>
          <w:rFonts w:ascii="Times New Roman" w:hAnsi="Times New Roman" w:cs="Times New Roman"/>
          <w:sz w:val="24"/>
          <w:szCs w:val="24"/>
        </w:rPr>
        <w:t>Betono kiekis 1 m – 0,05 m</w:t>
      </w:r>
      <w:r w:rsidR="008C72A9" w:rsidRPr="0020724E">
        <w:rPr>
          <w:rFonts w:ascii="Times New Roman" w:hAnsi="Times New Roman" w:cs="Times New Roman"/>
          <w:sz w:val="24"/>
          <w:szCs w:val="24"/>
          <w:vertAlign w:val="superscript"/>
        </w:rPr>
        <w:t>3</w:t>
      </w:r>
      <w:r w:rsidR="008C72A9" w:rsidRPr="0020724E">
        <w:rPr>
          <w:rFonts w:ascii="Times New Roman" w:hAnsi="Times New Roman" w:cs="Times New Roman"/>
          <w:sz w:val="24"/>
          <w:szCs w:val="24"/>
        </w:rPr>
        <w:t>.</w:t>
      </w:r>
    </w:p>
    <w:p w14:paraId="5BAC0227" w14:textId="2A9C9EF9" w:rsidR="00403475" w:rsidRPr="0020724E"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w:t>
      </w:r>
    </w:p>
    <w:p w14:paraId="011B6551" w14:textId="237C9B63" w:rsidR="00921AA4" w:rsidRPr="0020724E" w:rsidRDefault="00921AA4" w:rsidP="00DD5316">
      <w:pPr>
        <w:jc w:val="both"/>
        <w:rPr>
          <w:rFonts w:ascii="Times New Roman" w:hAnsi="Times New Roman" w:cs="Times New Roman"/>
          <w:sz w:val="24"/>
          <w:szCs w:val="24"/>
        </w:rPr>
      </w:pPr>
      <w:r w:rsidRPr="0020724E">
        <w:rPr>
          <w:rFonts w:ascii="Times New Roman" w:hAnsi="Times New Roman" w:cs="Times New Roman"/>
          <w:noProof/>
          <w:sz w:val="24"/>
          <w:szCs w:val="24"/>
        </w:rPr>
        <w:drawing>
          <wp:inline distT="0" distB="0" distL="0" distR="0" wp14:anchorId="17443C15" wp14:editId="19474CBC">
            <wp:extent cx="6120130" cy="391160"/>
            <wp:effectExtent l="0" t="0" r="0" b="8890"/>
            <wp:docPr id="14777757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75723" name=""/>
                    <pic:cNvPicPr/>
                  </pic:nvPicPr>
                  <pic:blipFill>
                    <a:blip r:embed="rId5"/>
                    <a:stretch>
                      <a:fillRect/>
                    </a:stretch>
                  </pic:blipFill>
                  <pic:spPr>
                    <a:xfrm>
                      <a:off x="0" y="0"/>
                      <a:ext cx="6120130" cy="391160"/>
                    </a:xfrm>
                    <a:prstGeom prst="rect">
                      <a:avLst/>
                    </a:prstGeom>
                  </pic:spPr>
                </pic:pic>
              </a:graphicData>
            </a:graphic>
          </wp:inline>
        </w:drawing>
      </w:r>
    </w:p>
    <w:p w14:paraId="4AB9905F" w14:textId="7F68846F" w:rsidR="00921AA4" w:rsidRPr="0020724E" w:rsidRDefault="00A1672A" w:rsidP="00DD5316">
      <w:pPr>
        <w:jc w:val="both"/>
        <w:rPr>
          <w:rFonts w:ascii="Times New Roman" w:hAnsi="Times New Roman" w:cs="Times New Roman"/>
          <w:sz w:val="24"/>
          <w:szCs w:val="24"/>
        </w:rPr>
      </w:pPr>
      <w:r w:rsidRPr="0020724E">
        <w:rPr>
          <w:rFonts w:ascii="Times New Roman" w:hAnsi="Times New Roman" w:cs="Times New Roman"/>
          <w:sz w:val="24"/>
          <w:szCs w:val="24"/>
        </w:rPr>
        <w:t>Prašome nurodyti sandėliavimo vietos adresą.</w:t>
      </w:r>
    </w:p>
    <w:p w14:paraId="527D4826" w14:textId="00F85D9F" w:rsidR="00E6457B"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2D4543" w:rsidRPr="0020724E">
        <w:rPr>
          <w:rFonts w:ascii="Times New Roman" w:hAnsi="Times New Roman" w:cs="Times New Roman"/>
          <w:sz w:val="24"/>
          <w:szCs w:val="24"/>
        </w:rPr>
        <w:t>Sandėliavimo vietą derinti su seniūnijų seniūnais.</w:t>
      </w:r>
    </w:p>
    <w:p w14:paraId="0A0FC3CF" w14:textId="48133381" w:rsidR="00A1672A"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A1672A" w:rsidRPr="0020724E">
        <w:rPr>
          <w:rFonts w:ascii="Times New Roman" w:hAnsi="Times New Roman" w:cs="Times New Roman"/>
          <w:sz w:val="24"/>
          <w:szCs w:val="24"/>
        </w:rPr>
        <w:t>Eilės Nr. 17  Prašome pateikti skaldos 0/56 techninius reikalavimus arba nurodyti kur jie pateikti.</w:t>
      </w:r>
    </w:p>
    <w:p w14:paraId="3CED885E" w14:textId="0A2D8ACD" w:rsidR="002D4543" w:rsidRPr="0020724E"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440B09" w:rsidRPr="0020724E">
        <w:rPr>
          <w:rFonts w:ascii="Times New Roman" w:hAnsi="Times New Roman" w:cs="Times New Roman"/>
          <w:sz w:val="24"/>
          <w:szCs w:val="24"/>
        </w:rPr>
        <w:t>Vadovautis automobilių kelių nesurištųjų mišinių ir gruntų, naudojamų sluoksniams be rišiklių, techninių reikalavimų apraše TRA SBR 19 išdėstytais nesurištųjų mišinių ir gruntų, naudojamų dangos konstrukcijos sluoksniams be rišiklių įrengti valstybinės reikšmės keliuose, reikalavimais.</w:t>
      </w:r>
    </w:p>
    <w:p w14:paraId="1CFB30A6" w14:textId="77777777" w:rsidR="00403475" w:rsidRPr="0020724E" w:rsidRDefault="00403475" w:rsidP="00DD5316">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944E19" w:rsidRPr="0020724E">
        <w:rPr>
          <w:rFonts w:ascii="Times New Roman" w:hAnsi="Times New Roman" w:cs="Times New Roman"/>
          <w:sz w:val="24"/>
          <w:szCs w:val="24"/>
        </w:rPr>
        <w:t>Eilės Nr.49 Prašome nurodyti asfalto mišinio AC 16 PD bitumo rūšį ir markę.</w:t>
      </w:r>
      <w:r w:rsidRPr="0020724E">
        <w:rPr>
          <w:rFonts w:ascii="Times New Roman" w:hAnsi="Times New Roman" w:cs="Times New Roman"/>
          <w:sz w:val="24"/>
          <w:szCs w:val="24"/>
        </w:rPr>
        <w:t>“</w:t>
      </w:r>
    </w:p>
    <w:p w14:paraId="1EE576F8" w14:textId="643CEE4B" w:rsidR="000444E7"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ATSAKYMAS:</w:t>
      </w:r>
      <w:r w:rsidR="00E439F0" w:rsidRPr="0020724E">
        <w:rPr>
          <w:rFonts w:ascii="Times New Roman" w:hAnsi="Times New Roman" w:cs="Times New Roman"/>
          <w:sz w:val="24"/>
          <w:szCs w:val="24"/>
        </w:rPr>
        <w:t xml:space="preserve"> </w:t>
      </w:r>
      <w:r w:rsidR="000444E7" w:rsidRPr="0020724E">
        <w:rPr>
          <w:rFonts w:ascii="Times New Roman" w:hAnsi="Times New Roman" w:cs="Times New Roman"/>
          <w:sz w:val="24"/>
          <w:szCs w:val="24"/>
        </w:rPr>
        <w:t xml:space="preserve">Vadovautis </w:t>
      </w:r>
      <w:r w:rsidR="00F3014C" w:rsidRPr="0020724E">
        <w:rPr>
          <w:rFonts w:ascii="Times New Roman" w:hAnsi="Times New Roman" w:cs="Times New Roman"/>
          <w:sz w:val="24"/>
          <w:szCs w:val="24"/>
        </w:rPr>
        <w:t xml:space="preserve">techninėje specifikacijoje išvardintais </w:t>
      </w:r>
      <w:r w:rsidR="007B5500" w:rsidRPr="0020724E">
        <w:rPr>
          <w:rFonts w:ascii="Times New Roman" w:hAnsi="Times New Roman" w:cs="Times New Roman"/>
          <w:sz w:val="24"/>
          <w:szCs w:val="24"/>
        </w:rPr>
        <w:t>ir galiojančiais norminiais dokumentais.</w:t>
      </w:r>
    </w:p>
    <w:p w14:paraId="736FDEC7" w14:textId="3739560A" w:rsidR="00A1672A" w:rsidRPr="0020724E" w:rsidRDefault="00E439F0" w:rsidP="00E439F0">
      <w:pPr>
        <w:pStyle w:val="Sraopastraipa"/>
        <w:numPr>
          <w:ilvl w:val="0"/>
          <w:numId w:val="1"/>
        </w:numPr>
        <w:jc w:val="both"/>
        <w:rPr>
          <w:rFonts w:ascii="Times New Roman" w:hAnsi="Times New Roman" w:cs="Times New Roman"/>
          <w:sz w:val="24"/>
          <w:szCs w:val="24"/>
        </w:rPr>
      </w:pPr>
      <w:bookmarkStart w:id="1" w:name="_Hlk189200766"/>
      <w:bookmarkStart w:id="2" w:name="_Hlk189200630"/>
      <w:r w:rsidRPr="0020724E">
        <w:rPr>
          <w:rFonts w:ascii="Times New Roman" w:hAnsi="Times New Roman" w:cs="Times New Roman"/>
          <w:sz w:val="24"/>
          <w:szCs w:val="24"/>
        </w:rPr>
        <w:t>KLAUSIMAS: „</w:t>
      </w:r>
      <w:r w:rsidR="00A1672A" w:rsidRPr="0020724E">
        <w:rPr>
          <w:rFonts w:ascii="Times New Roman" w:hAnsi="Times New Roman" w:cs="Times New Roman"/>
          <w:sz w:val="24"/>
          <w:szCs w:val="24"/>
        </w:rPr>
        <w:t xml:space="preserve">Eilės Nr.51 Prašome nurodyti asfalto mišinio AC 11 VN bitumo rūšį ir markę. </w:t>
      </w:r>
      <w:r w:rsidR="00944E19" w:rsidRPr="0020724E">
        <w:rPr>
          <w:rFonts w:ascii="Times New Roman" w:hAnsi="Times New Roman" w:cs="Times New Roman"/>
          <w:sz w:val="24"/>
          <w:szCs w:val="24"/>
        </w:rPr>
        <w:t>Ir patikslinti ar bus klojamas ištisinis sluoksnis ar duobių taisymas?</w:t>
      </w:r>
      <w:r w:rsidRPr="0020724E">
        <w:rPr>
          <w:rFonts w:ascii="Times New Roman" w:hAnsi="Times New Roman" w:cs="Times New Roman"/>
          <w:sz w:val="24"/>
          <w:szCs w:val="24"/>
        </w:rPr>
        <w:t>“</w:t>
      </w:r>
    </w:p>
    <w:p w14:paraId="0D72385B" w14:textId="14BE8B27" w:rsidR="00546DB2" w:rsidRPr="0020724E" w:rsidRDefault="00E439F0" w:rsidP="00E439F0">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546DB2" w:rsidRPr="0020724E">
        <w:rPr>
          <w:rFonts w:ascii="Times New Roman" w:hAnsi="Times New Roman" w:cs="Times New Roman"/>
          <w:sz w:val="24"/>
          <w:szCs w:val="24"/>
        </w:rPr>
        <w:t>Vadovautis techninėje specifikacijoje išvardintais ir galiojančiais norminiais dokumentais</w:t>
      </w:r>
      <w:r w:rsidR="000F7FE9" w:rsidRPr="0020724E">
        <w:rPr>
          <w:rFonts w:ascii="Times New Roman" w:hAnsi="Times New Roman" w:cs="Times New Roman"/>
          <w:sz w:val="24"/>
          <w:szCs w:val="24"/>
        </w:rPr>
        <w:t xml:space="preserve"> bei 51 eilutės nurodytu darbų aprašymu.</w:t>
      </w:r>
    </w:p>
    <w:bookmarkEnd w:id="1"/>
    <w:p w14:paraId="35B50F89" w14:textId="77777777" w:rsidR="00E439F0" w:rsidRPr="0020724E" w:rsidRDefault="00E439F0" w:rsidP="00E439F0">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KLAUSIMAS: </w:t>
      </w:r>
      <w:r w:rsidR="00944E19" w:rsidRPr="0020724E">
        <w:rPr>
          <w:rFonts w:ascii="Times New Roman" w:hAnsi="Times New Roman" w:cs="Times New Roman"/>
          <w:sz w:val="24"/>
          <w:szCs w:val="24"/>
        </w:rPr>
        <w:t>Eilės Nr.53  Prašome patikslinti ar asfalto mišinio AC 11VS projekto, PSV rodiklis turės būti 48 . Ir patikslinti ar bus klojamas ištisinis sluoksnis ar duobių taisymo darbai?</w:t>
      </w:r>
    </w:p>
    <w:p w14:paraId="211BDCBB" w14:textId="77777777" w:rsidR="00E439F0" w:rsidRPr="0020724E" w:rsidRDefault="00E439F0" w:rsidP="00DD5316">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776211" w:rsidRPr="0020724E">
        <w:rPr>
          <w:rFonts w:ascii="Times New Roman" w:hAnsi="Times New Roman" w:cs="Times New Roman"/>
          <w:sz w:val="24"/>
          <w:szCs w:val="24"/>
        </w:rPr>
        <w:t>Vadovautis techninėje specifikacijoje išvardintais ir galiojančiais norminiais dokumentais bei 53 eilutės nurodytu darbų aprašymu.</w:t>
      </w:r>
      <w:bookmarkStart w:id="3" w:name="_Hlk189201560"/>
    </w:p>
    <w:p w14:paraId="6A137FDB" w14:textId="77777777" w:rsidR="00E439F0" w:rsidRPr="0020724E" w:rsidRDefault="00E439F0" w:rsidP="00DD5316">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944E19" w:rsidRPr="0020724E">
        <w:rPr>
          <w:rFonts w:ascii="Times New Roman" w:hAnsi="Times New Roman" w:cs="Times New Roman"/>
          <w:sz w:val="24"/>
          <w:szCs w:val="24"/>
        </w:rPr>
        <w:t xml:space="preserve">Eilės Nr.61 </w:t>
      </w:r>
      <w:bookmarkEnd w:id="3"/>
      <w:r w:rsidR="007141A3" w:rsidRPr="0020724E">
        <w:rPr>
          <w:rFonts w:ascii="Times New Roman" w:hAnsi="Times New Roman" w:cs="Times New Roman"/>
          <w:sz w:val="24"/>
          <w:szCs w:val="24"/>
        </w:rPr>
        <w:t>Prašome nurodyti bituminės emulsijos markę ir kokiu norminiu dokumentu ar TS vadovautis įrengiant apdorojimą. Taip pat prašome nurodyti ar apdorojimas bus ištisinis.</w:t>
      </w:r>
      <w:r w:rsidRPr="0020724E">
        <w:rPr>
          <w:rFonts w:ascii="Times New Roman" w:hAnsi="Times New Roman" w:cs="Times New Roman"/>
          <w:sz w:val="24"/>
          <w:szCs w:val="24"/>
        </w:rPr>
        <w:t>“</w:t>
      </w:r>
    </w:p>
    <w:p w14:paraId="09DBE3BA" w14:textId="1E74B33B" w:rsidR="00636BAF" w:rsidRPr="0020724E" w:rsidRDefault="00E439F0" w:rsidP="00E439F0">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636BAF" w:rsidRPr="0020724E">
        <w:rPr>
          <w:rFonts w:ascii="Times New Roman" w:hAnsi="Times New Roman" w:cs="Times New Roman"/>
          <w:sz w:val="24"/>
          <w:szCs w:val="24"/>
        </w:rPr>
        <w:t>Vadovautis techninėje specifikacijoje išvardintais ir galiojančiais norminiais dokumentais.</w:t>
      </w:r>
      <w:r w:rsidR="005A2624" w:rsidRPr="0020724E">
        <w:rPr>
          <w:rFonts w:ascii="Times New Roman" w:hAnsi="Times New Roman" w:cs="Times New Roman"/>
          <w:sz w:val="24"/>
          <w:szCs w:val="24"/>
        </w:rPr>
        <w:t xml:space="preserve"> Vadovautis nurodytais preliminariais darbų kiekiais.</w:t>
      </w:r>
    </w:p>
    <w:p w14:paraId="70B52FD0" w14:textId="2339771E" w:rsidR="007141A3" w:rsidRPr="0020724E" w:rsidRDefault="0020724E" w:rsidP="0020724E">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7141A3" w:rsidRPr="0020724E">
        <w:rPr>
          <w:rFonts w:ascii="Times New Roman" w:hAnsi="Times New Roman" w:cs="Times New Roman"/>
          <w:sz w:val="24"/>
          <w:szCs w:val="24"/>
        </w:rPr>
        <w:t>Eilės Nr.68 numatyta gelžbetonio konstrukcijų išardymas. Prašome nurodyti kur vežti gelžbetonio konstrukcijas ir ar reikės atliekų pridavimo pažymų ?</w:t>
      </w:r>
      <w:r w:rsidRPr="0020724E">
        <w:rPr>
          <w:rFonts w:ascii="Times New Roman" w:hAnsi="Times New Roman" w:cs="Times New Roman"/>
          <w:sz w:val="24"/>
          <w:szCs w:val="24"/>
        </w:rPr>
        <w:t>“</w:t>
      </w:r>
    </w:p>
    <w:p w14:paraId="708491AB" w14:textId="624EE568" w:rsidR="005A2624" w:rsidRPr="0020724E" w:rsidRDefault="0020724E" w:rsidP="0020724E">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lastRenderedPageBreak/>
        <w:t xml:space="preserve">ATSAKYMAS: </w:t>
      </w:r>
      <w:r w:rsidR="00574770" w:rsidRPr="0020724E">
        <w:rPr>
          <w:rFonts w:ascii="Times New Roman" w:hAnsi="Times New Roman" w:cs="Times New Roman"/>
          <w:sz w:val="24"/>
          <w:szCs w:val="24"/>
        </w:rPr>
        <w:t xml:space="preserve">Vežti į statybinių atliekų </w:t>
      </w:r>
      <w:r w:rsidR="003933EE" w:rsidRPr="0020724E">
        <w:rPr>
          <w:rFonts w:ascii="Times New Roman" w:hAnsi="Times New Roman" w:cs="Times New Roman"/>
          <w:sz w:val="24"/>
          <w:szCs w:val="24"/>
        </w:rPr>
        <w:t>tvarkymo punktus ir pateikti atliekų pridavimo pažymas.</w:t>
      </w:r>
    </w:p>
    <w:p w14:paraId="76C726DF" w14:textId="12277FCA" w:rsidR="007141A3" w:rsidRPr="0020724E" w:rsidRDefault="0020724E" w:rsidP="0020724E">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7141A3" w:rsidRPr="0020724E">
        <w:rPr>
          <w:rFonts w:ascii="Times New Roman" w:hAnsi="Times New Roman" w:cs="Times New Roman"/>
          <w:sz w:val="24"/>
          <w:szCs w:val="24"/>
        </w:rPr>
        <w:t>Eilės Nr.71 prašome patikslinta ar išvežant kelmus nereikės atliekų pridavimo pažymų ?</w:t>
      </w:r>
      <w:r w:rsidRPr="0020724E">
        <w:rPr>
          <w:rFonts w:ascii="Times New Roman" w:hAnsi="Times New Roman" w:cs="Times New Roman"/>
          <w:sz w:val="24"/>
          <w:szCs w:val="24"/>
        </w:rPr>
        <w:t>“</w:t>
      </w:r>
    </w:p>
    <w:p w14:paraId="71B4ABF2" w14:textId="3A481C33" w:rsidR="0020724E"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20724E">
        <w:rPr>
          <w:rFonts w:ascii="Times New Roman" w:hAnsi="Times New Roman" w:cs="Times New Roman"/>
          <w:sz w:val="24"/>
          <w:szCs w:val="24"/>
        </w:rPr>
        <w:t xml:space="preserve">ATSAKYMAS: </w:t>
      </w:r>
      <w:r w:rsidR="00D76E74" w:rsidRPr="0020724E">
        <w:rPr>
          <w:rFonts w:ascii="Times New Roman" w:hAnsi="Times New Roman" w:cs="Times New Roman"/>
          <w:sz w:val="24"/>
          <w:szCs w:val="24"/>
        </w:rPr>
        <w:t>Nereikės.</w:t>
      </w:r>
    </w:p>
    <w:p w14:paraId="592FE1E0" w14:textId="45BCA938" w:rsidR="007141A3"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14) KLAUSIMAS: „</w:t>
      </w:r>
      <w:r w:rsidR="00C269E2" w:rsidRPr="0020724E">
        <w:rPr>
          <w:rFonts w:ascii="Times New Roman" w:hAnsi="Times New Roman" w:cs="Times New Roman"/>
          <w:sz w:val="24"/>
          <w:szCs w:val="24"/>
        </w:rPr>
        <w:t xml:space="preserve">Prašome patikslinti kokias šiukšles reikės vežti (Eilutės Nr.73,74 ). </w:t>
      </w:r>
      <w:r w:rsidRPr="0020724E">
        <w:rPr>
          <w:rFonts w:ascii="Times New Roman" w:hAnsi="Times New Roman" w:cs="Times New Roman"/>
          <w:sz w:val="24"/>
          <w:szCs w:val="24"/>
        </w:rPr>
        <w:t>„</w:t>
      </w:r>
    </w:p>
    <w:p w14:paraId="4E8CEA0A" w14:textId="79CF2CB6" w:rsidR="00D76E74"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14) ATSAKYMAS: </w:t>
      </w:r>
      <w:r w:rsidR="00D76E74" w:rsidRPr="0020724E">
        <w:rPr>
          <w:rFonts w:ascii="Times New Roman" w:hAnsi="Times New Roman" w:cs="Times New Roman"/>
          <w:sz w:val="24"/>
          <w:szCs w:val="24"/>
        </w:rPr>
        <w:t>Frezuotas asfaltas</w:t>
      </w:r>
      <w:r w:rsidR="008C230B" w:rsidRPr="0020724E">
        <w:rPr>
          <w:rFonts w:ascii="Times New Roman" w:hAnsi="Times New Roman" w:cs="Times New Roman"/>
          <w:sz w:val="24"/>
          <w:szCs w:val="24"/>
        </w:rPr>
        <w:t>.</w:t>
      </w:r>
    </w:p>
    <w:p w14:paraId="50A6CF6C" w14:textId="4909AC06" w:rsidR="00C269E2" w:rsidRPr="0020724E" w:rsidRDefault="0020724E" w:rsidP="00DD5316">
      <w:pPr>
        <w:jc w:val="both"/>
        <w:rPr>
          <w:rFonts w:ascii="Times New Roman" w:hAnsi="Times New Roman" w:cs="Times New Roman"/>
          <w:sz w:val="24"/>
          <w:szCs w:val="24"/>
        </w:rPr>
      </w:pPr>
      <w:bookmarkStart w:id="4" w:name="_Hlk189202075"/>
      <w:r w:rsidRPr="0020724E">
        <w:rPr>
          <w:rFonts w:ascii="Times New Roman" w:hAnsi="Times New Roman" w:cs="Times New Roman"/>
          <w:sz w:val="24"/>
          <w:szCs w:val="24"/>
        </w:rPr>
        <w:t>15) KLAUSIMAS: „</w:t>
      </w:r>
      <w:r w:rsidR="00C269E2" w:rsidRPr="0020724E">
        <w:rPr>
          <w:rFonts w:ascii="Times New Roman" w:hAnsi="Times New Roman" w:cs="Times New Roman"/>
          <w:sz w:val="24"/>
          <w:szCs w:val="24"/>
        </w:rPr>
        <w:t>Eilutė Nr. 84 Prašome papildyti TS geotekstilės reikalavimais.</w:t>
      </w:r>
      <w:r w:rsidRPr="0020724E">
        <w:rPr>
          <w:rFonts w:ascii="Times New Roman" w:hAnsi="Times New Roman" w:cs="Times New Roman"/>
          <w:sz w:val="24"/>
          <w:szCs w:val="24"/>
        </w:rPr>
        <w:t>“</w:t>
      </w:r>
    </w:p>
    <w:p w14:paraId="105D5C1A" w14:textId="7600F4C3" w:rsidR="008C230B"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15) ATSAKYMAS: </w:t>
      </w:r>
      <w:r w:rsidR="008C230B" w:rsidRPr="0020724E">
        <w:rPr>
          <w:rFonts w:ascii="Times New Roman" w:hAnsi="Times New Roman" w:cs="Times New Roman"/>
          <w:sz w:val="24"/>
          <w:szCs w:val="24"/>
        </w:rPr>
        <w:t>Vadovautis galiojančiais norminiais dokumentais.</w:t>
      </w:r>
    </w:p>
    <w:p w14:paraId="66EAF38B" w14:textId="2552A5F7" w:rsidR="00C269E2" w:rsidRPr="0020724E" w:rsidRDefault="0020724E" w:rsidP="00DD5316">
      <w:pPr>
        <w:jc w:val="both"/>
        <w:rPr>
          <w:rFonts w:ascii="Times New Roman" w:hAnsi="Times New Roman" w:cs="Times New Roman"/>
          <w:sz w:val="24"/>
          <w:szCs w:val="24"/>
        </w:rPr>
      </w:pPr>
      <w:bookmarkStart w:id="5" w:name="_Hlk189202141"/>
      <w:bookmarkEnd w:id="4"/>
      <w:r w:rsidRPr="0020724E">
        <w:rPr>
          <w:rFonts w:ascii="Times New Roman" w:hAnsi="Times New Roman" w:cs="Times New Roman"/>
          <w:sz w:val="24"/>
          <w:szCs w:val="24"/>
        </w:rPr>
        <w:t>16) KLAUSIMAS: „</w:t>
      </w:r>
      <w:r w:rsidR="00C269E2" w:rsidRPr="0020724E">
        <w:rPr>
          <w:rFonts w:ascii="Times New Roman" w:hAnsi="Times New Roman" w:cs="Times New Roman"/>
          <w:sz w:val="24"/>
          <w:szCs w:val="24"/>
        </w:rPr>
        <w:t>Eilutė Nr. 105 Prašome patikslinti ar reikia skaičiuotis suoliuko kainą ar tik įrengimas.</w:t>
      </w:r>
      <w:bookmarkEnd w:id="5"/>
      <w:r w:rsidR="00C269E2" w:rsidRPr="0020724E">
        <w:rPr>
          <w:rFonts w:ascii="Times New Roman" w:hAnsi="Times New Roman" w:cs="Times New Roman"/>
          <w:sz w:val="24"/>
          <w:szCs w:val="24"/>
        </w:rPr>
        <w:t xml:space="preserve"> </w:t>
      </w:r>
      <w:r w:rsidRPr="0020724E">
        <w:rPr>
          <w:rFonts w:ascii="Times New Roman" w:hAnsi="Times New Roman" w:cs="Times New Roman"/>
          <w:sz w:val="24"/>
          <w:szCs w:val="24"/>
        </w:rPr>
        <w:t>„</w:t>
      </w:r>
    </w:p>
    <w:p w14:paraId="745ED9A6" w14:textId="1EB34B61" w:rsidR="008C230B"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16) ATSAKYMAS: </w:t>
      </w:r>
      <w:r w:rsidR="00702168" w:rsidRPr="0020724E">
        <w:rPr>
          <w:rFonts w:ascii="Times New Roman" w:hAnsi="Times New Roman" w:cs="Times New Roman"/>
          <w:sz w:val="24"/>
          <w:szCs w:val="24"/>
        </w:rPr>
        <w:t>Taip, reikia skaičiuoti suoliuko ir jo įrengimo kainą.</w:t>
      </w:r>
    </w:p>
    <w:p w14:paraId="405DCF51" w14:textId="4F06582B" w:rsidR="00C269E2"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17 ) KLAUSIMAS: „</w:t>
      </w:r>
      <w:r w:rsidR="00C269E2" w:rsidRPr="0020724E">
        <w:rPr>
          <w:rFonts w:ascii="Times New Roman" w:hAnsi="Times New Roman" w:cs="Times New Roman"/>
          <w:sz w:val="24"/>
          <w:szCs w:val="24"/>
        </w:rPr>
        <w:t>Eilutė Nr. 110 Prašome patikslinti ar reikia skaičiuotis tik įrengimą?</w:t>
      </w:r>
      <w:r w:rsidRPr="0020724E">
        <w:rPr>
          <w:rFonts w:ascii="Times New Roman" w:hAnsi="Times New Roman" w:cs="Times New Roman"/>
          <w:sz w:val="24"/>
          <w:szCs w:val="24"/>
        </w:rPr>
        <w:t>“</w:t>
      </w:r>
    </w:p>
    <w:p w14:paraId="684A6B2D" w14:textId="00EBD249" w:rsidR="00702168"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17) ATSAKYMAS: </w:t>
      </w:r>
      <w:r w:rsidR="001F60FF" w:rsidRPr="0020724E">
        <w:rPr>
          <w:rFonts w:ascii="Times New Roman" w:hAnsi="Times New Roman" w:cs="Times New Roman"/>
          <w:sz w:val="24"/>
          <w:szCs w:val="24"/>
        </w:rPr>
        <w:t>Įrengimas ir medžiagos reikia skaičiuoti.</w:t>
      </w:r>
    </w:p>
    <w:p w14:paraId="2D4D82BD" w14:textId="3DA66CB3" w:rsidR="00C269E2"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18) KLAUSIMAS: „</w:t>
      </w:r>
      <w:r w:rsidR="00C269E2" w:rsidRPr="0020724E">
        <w:rPr>
          <w:rFonts w:ascii="Times New Roman" w:hAnsi="Times New Roman" w:cs="Times New Roman"/>
          <w:sz w:val="24"/>
          <w:szCs w:val="24"/>
        </w:rPr>
        <w:t>Prašome nurodyti kokiu norminiu dokumentu vadovaujantis projektuojant asfalto mišinius ir kokiu norminiu dokumentu vadovautis vykdant asfaltavimo darbus?</w:t>
      </w:r>
      <w:r w:rsidRPr="0020724E">
        <w:rPr>
          <w:rFonts w:ascii="Times New Roman" w:hAnsi="Times New Roman" w:cs="Times New Roman"/>
          <w:sz w:val="24"/>
          <w:szCs w:val="24"/>
        </w:rPr>
        <w:t>“</w:t>
      </w:r>
    </w:p>
    <w:p w14:paraId="2563367F" w14:textId="4CF08550" w:rsidR="00013A4C" w:rsidRPr="0020724E"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18) ATSAKYMAS: </w:t>
      </w:r>
      <w:r w:rsidR="00013A4C" w:rsidRPr="0020724E">
        <w:rPr>
          <w:rFonts w:ascii="Times New Roman" w:hAnsi="Times New Roman" w:cs="Times New Roman"/>
          <w:sz w:val="24"/>
          <w:szCs w:val="24"/>
        </w:rPr>
        <w:t xml:space="preserve">Vadovautis </w:t>
      </w:r>
      <w:r w:rsidR="00013A4C" w:rsidRPr="0020724E">
        <w:rPr>
          <w:rFonts w:ascii="Times New Roman" w:hAnsi="Times New Roman" w:cs="Times New Roman"/>
          <w:b/>
          <w:bCs/>
          <w:sz w:val="24"/>
          <w:szCs w:val="24"/>
        </w:rPr>
        <w:t xml:space="preserve">galiojančiais </w:t>
      </w:r>
      <w:r w:rsidR="00013A4C" w:rsidRPr="0020724E">
        <w:rPr>
          <w:rFonts w:ascii="Times New Roman" w:hAnsi="Times New Roman" w:cs="Times New Roman"/>
          <w:sz w:val="24"/>
          <w:szCs w:val="24"/>
        </w:rPr>
        <w:t>norminiais dokumentais.</w:t>
      </w:r>
    </w:p>
    <w:p w14:paraId="62082783" w14:textId="77777777" w:rsidR="001F60FF" w:rsidRPr="0020724E" w:rsidRDefault="001F60FF" w:rsidP="00DD5316">
      <w:pPr>
        <w:jc w:val="both"/>
        <w:rPr>
          <w:rFonts w:ascii="Times New Roman" w:hAnsi="Times New Roman" w:cs="Times New Roman"/>
          <w:sz w:val="24"/>
          <w:szCs w:val="24"/>
        </w:rPr>
      </w:pPr>
    </w:p>
    <w:p w14:paraId="12DFA450" w14:textId="77777777" w:rsidR="00C269E2" w:rsidRPr="0020724E" w:rsidRDefault="00C269E2" w:rsidP="00DD5316">
      <w:pPr>
        <w:jc w:val="both"/>
        <w:rPr>
          <w:rFonts w:ascii="Times New Roman" w:hAnsi="Times New Roman" w:cs="Times New Roman"/>
          <w:sz w:val="24"/>
          <w:szCs w:val="24"/>
        </w:rPr>
      </w:pPr>
    </w:p>
    <w:p w14:paraId="38AA5E5C" w14:textId="77777777" w:rsidR="00C269E2" w:rsidRPr="0020724E" w:rsidRDefault="00C269E2" w:rsidP="00DD5316">
      <w:pPr>
        <w:jc w:val="both"/>
        <w:rPr>
          <w:rFonts w:ascii="Times New Roman" w:hAnsi="Times New Roman" w:cs="Times New Roman"/>
          <w:sz w:val="24"/>
          <w:szCs w:val="24"/>
        </w:rPr>
      </w:pPr>
    </w:p>
    <w:p w14:paraId="341F9BCB" w14:textId="77777777" w:rsidR="00944E19" w:rsidRPr="0020724E" w:rsidRDefault="00944E19" w:rsidP="00DD5316">
      <w:pPr>
        <w:jc w:val="both"/>
        <w:rPr>
          <w:rFonts w:ascii="Times New Roman" w:hAnsi="Times New Roman" w:cs="Times New Roman"/>
          <w:sz w:val="24"/>
          <w:szCs w:val="24"/>
        </w:rPr>
      </w:pPr>
    </w:p>
    <w:bookmarkEnd w:id="2"/>
    <w:p w14:paraId="16A16091" w14:textId="77777777" w:rsidR="00921AA4" w:rsidRPr="0020724E" w:rsidRDefault="00921AA4" w:rsidP="00DD5316">
      <w:pPr>
        <w:jc w:val="both"/>
        <w:rPr>
          <w:rFonts w:ascii="Times New Roman" w:hAnsi="Times New Roman" w:cs="Times New Roman"/>
          <w:sz w:val="24"/>
          <w:szCs w:val="24"/>
        </w:rPr>
      </w:pPr>
    </w:p>
    <w:sectPr w:rsidR="00921AA4" w:rsidRPr="002072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1529E"/>
    <w:multiLevelType w:val="hybridMultilevel"/>
    <w:tmpl w:val="F54047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BF5CEE"/>
    <w:multiLevelType w:val="hybridMultilevel"/>
    <w:tmpl w:val="80F22718"/>
    <w:lvl w:ilvl="0" w:tplc="28A0E5C6">
      <w:start w:val="1"/>
      <w:numFmt w:val="decimal"/>
      <w:lvlText w:val="%1)"/>
      <w:lvlJc w:val="left"/>
      <w:pPr>
        <w:ind w:left="720" w:hanging="360"/>
      </w:pPr>
      <w:rPr>
        <w:rFonts w:ascii="Roboto" w:hAnsi="Roboto" w:hint="default"/>
        <w:color w:val="00241A"/>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D2555DE"/>
    <w:multiLevelType w:val="hybridMultilevel"/>
    <w:tmpl w:val="3AF07EF6"/>
    <w:lvl w:ilvl="0" w:tplc="0A4C621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33552309">
    <w:abstractNumId w:val="1"/>
  </w:num>
  <w:num w:numId="2" w16cid:durableId="1614051589">
    <w:abstractNumId w:val="0"/>
  </w:num>
  <w:num w:numId="3" w16cid:durableId="127929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8E"/>
    <w:rsid w:val="00013A4C"/>
    <w:rsid w:val="000444E7"/>
    <w:rsid w:val="000F7FE9"/>
    <w:rsid w:val="001D4CAD"/>
    <w:rsid w:val="001F60FF"/>
    <w:rsid w:val="0020724E"/>
    <w:rsid w:val="00256A9B"/>
    <w:rsid w:val="002D4543"/>
    <w:rsid w:val="00324DBE"/>
    <w:rsid w:val="003933EE"/>
    <w:rsid w:val="003C338B"/>
    <w:rsid w:val="00403475"/>
    <w:rsid w:val="00440B09"/>
    <w:rsid w:val="00471140"/>
    <w:rsid w:val="004D2D2F"/>
    <w:rsid w:val="00546DB2"/>
    <w:rsid w:val="00574770"/>
    <w:rsid w:val="005A2624"/>
    <w:rsid w:val="00636BAF"/>
    <w:rsid w:val="00702168"/>
    <w:rsid w:val="007141A3"/>
    <w:rsid w:val="00756558"/>
    <w:rsid w:val="00776211"/>
    <w:rsid w:val="007B5500"/>
    <w:rsid w:val="00812C39"/>
    <w:rsid w:val="00867800"/>
    <w:rsid w:val="0087060E"/>
    <w:rsid w:val="00897C59"/>
    <w:rsid w:val="008C230B"/>
    <w:rsid w:val="008C72A9"/>
    <w:rsid w:val="008D1026"/>
    <w:rsid w:val="008D28E1"/>
    <w:rsid w:val="00921AA4"/>
    <w:rsid w:val="00944E19"/>
    <w:rsid w:val="009668B0"/>
    <w:rsid w:val="009716BC"/>
    <w:rsid w:val="00A1672A"/>
    <w:rsid w:val="00A76D8E"/>
    <w:rsid w:val="00B22121"/>
    <w:rsid w:val="00C269E2"/>
    <w:rsid w:val="00C728B7"/>
    <w:rsid w:val="00CA7A28"/>
    <w:rsid w:val="00CF0C48"/>
    <w:rsid w:val="00D76E74"/>
    <w:rsid w:val="00DD5316"/>
    <w:rsid w:val="00E439F0"/>
    <w:rsid w:val="00E6457B"/>
    <w:rsid w:val="00EF39D7"/>
    <w:rsid w:val="00F30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1769"/>
  <w15:chartTrackingRefBased/>
  <w15:docId w15:val="{92F6D2AE-1AC7-4645-807E-6162A909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6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6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6D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6D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6D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6D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6D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6D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6D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6D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6D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6D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6D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6D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6D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6D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6D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6D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6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6D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6D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6D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6D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6D8E"/>
    <w:rPr>
      <w:i/>
      <w:iCs/>
      <w:color w:val="404040" w:themeColor="text1" w:themeTint="BF"/>
    </w:rPr>
  </w:style>
  <w:style w:type="paragraph" w:styleId="Sraopastraipa">
    <w:name w:val="List Paragraph"/>
    <w:basedOn w:val="prastasis"/>
    <w:uiPriority w:val="34"/>
    <w:qFormat/>
    <w:rsid w:val="00A76D8E"/>
    <w:pPr>
      <w:ind w:left="720"/>
      <w:contextualSpacing/>
    </w:pPr>
  </w:style>
  <w:style w:type="character" w:styleId="Rykuspabraukimas">
    <w:name w:val="Intense Emphasis"/>
    <w:basedOn w:val="Numatytasispastraiposriftas"/>
    <w:uiPriority w:val="21"/>
    <w:qFormat/>
    <w:rsid w:val="00A76D8E"/>
    <w:rPr>
      <w:i/>
      <w:iCs/>
      <w:color w:val="0F4761" w:themeColor="accent1" w:themeShade="BF"/>
    </w:rPr>
  </w:style>
  <w:style w:type="paragraph" w:styleId="Iskirtacitata">
    <w:name w:val="Intense Quote"/>
    <w:basedOn w:val="prastasis"/>
    <w:next w:val="prastasis"/>
    <w:link w:val="IskirtacitataDiagrama"/>
    <w:uiPriority w:val="30"/>
    <w:qFormat/>
    <w:rsid w:val="00A76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6D8E"/>
    <w:rPr>
      <w:i/>
      <w:iCs/>
      <w:color w:val="0F4761" w:themeColor="accent1" w:themeShade="BF"/>
    </w:rPr>
  </w:style>
  <w:style w:type="character" w:styleId="Rykinuoroda">
    <w:name w:val="Intense Reference"/>
    <w:basedOn w:val="Numatytasispastraiposriftas"/>
    <w:uiPriority w:val="32"/>
    <w:qFormat/>
    <w:rsid w:val="00A76D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4861</Words>
  <Characters>2771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Karalevičius | Alkesta</dc:creator>
  <cp:keywords/>
  <dc:description/>
  <cp:lastModifiedBy>Eremita Salickienė</cp:lastModifiedBy>
  <cp:revision>3</cp:revision>
  <cp:lastPrinted>2025-01-31T12:53:00Z</cp:lastPrinted>
  <dcterms:created xsi:type="dcterms:W3CDTF">2025-01-31T13:14:00Z</dcterms:created>
  <dcterms:modified xsi:type="dcterms:W3CDTF">2025-01-31T13:15:00Z</dcterms:modified>
</cp:coreProperties>
</file>