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ED542" w14:textId="1F95372D" w:rsidR="00292A58" w:rsidRPr="00292A58" w:rsidRDefault="00292A58" w:rsidP="00292A58">
      <w:pPr>
        <w:spacing w:after="0" w:line="240" w:lineRule="auto"/>
        <w:ind w:firstLine="6663"/>
        <w:jc w:val="right"/>
        <w:rPr>
          <w:rFonts w:ascii="Calibri" w:eastAsia="Aptos" w:hAnsi="Calibri" w:cs="Calibri"/>
          <w:b/>
          <w:bCs/>
          <w:lang w:eastAsia="en-US"/>
        </w:rPr>
      </w:pPr>
      <w:bookmarkStart w:id="0" w:name="_Hlk229040058"/>
    </w:p>
    <w:bookmarkEnd w:id="0"/>
    <w:p w14:paraId="34A6C252" w14:textId="0C155F80" w:rsidR="008D03F2" w:rsidRDefault="00D553CF" w:rsidP="00D553CF">
      <w:pPr>
        <w:spacing w:after="0" w:line="240" w:lineRule="auto"/>
        <w:ind w:left="5245" w:right="459"/>
        <w:jc w:val="right"/>
        <w:rPr>
          <w:rFonts w:ascii="Times New Roman" w:eastAsia="Aptos" w:hAnsi="Times New Roman" w:cs="Times New Roman"/>
          <w:lang w:val="sv-SE" w:eastAsia="sv-SE"/>
        </w:rPr>
      </w:pPr>
      <w:proofErr w:type="spellStart"/>
      <w:r>
        <w:rPr>
          <w:rFonts w:ascii="Times New Roman" w:eastAsia="Aptos" w:hAnsi="Times New Roman" w:cs="Times New Roman"/>
          <w:lang w:val="sv-SE" w:eastAsia="sv-SE"/>
        </w:rPr>
        <w:t>Pirkimo</w:t>
      </w:r>
      <w:proofErr w:type="spellEnd"/>
      <w:r>
        <w:rPr>
          <w:rFonts w:ascii="Times New Roman" w:eastAsia="Aptos" w:hAnsi="Times New Roman" w:cs="Times New Roman"/>
          <w:lang w:val="sv-SE" w:eastAsia="sv-SE"/>
        </w:rPr>
        <w:t xml:space="preserve"> </w:t>
      </w:r>
      <w:proofErr w:type="spellStart"/>
      <w:r>
        <w:rPr>
          <w:rFonts w:ascii="Times New Roman" w:eastAsia="Aptos" w:hAnsi="Times New Roman" w:cs="Times New Roman"/>
          <w:lang w:val="sv-SE" w:eastAsia="sv-SE"/>
        </w:rPr>
        <w:t>sąlygų</w:t>
      </w:r>
      <w:proofErr w:type="spellEnd"/>
      <w:r>
        <w:rPr>
          <w:rFonts w:ascii="Times New Roman" w:eastAsia="Aptos" w:hAnsi="Times New Roman" w:cs="Times New Roman"/>
          <w:lang w:val="sv-SE" w:eastAsia="sv-SE"/>
        </w:rPr>
        <w:t xml:space="preserve"> </w:t>
      </w:r>
    </w:p>
    <w:p w14:paraId="0027A5EF" w14:textId="7A71E9C4" w:rsidR="00D553CF" w:rsidRPr="00D553CF" w:rsidRDefault="00CD1C96" w:rsidP="00D553CF">
      <w:pPr>
        <w:spacing w:after="0" w:line="240" w:lineRule="auto"/>
        <w:ind w:left="5245" w:right="459"/>
        <w:jc w:val="right"/>
        <w:rPr>
          <w:rFonts w:ascii="Times New Roman" w:eastAsia="Aptos" w:hAnsi="Times New Roman" w:cs="Times New Roman"/>
          <w:b/>
          <w:snapToGrid w:val="0"/>
          <w:lang w:eastAsia="sv-SE"/>
        </w:rPr>
      </w:pPr>
      <w:r>
        <w:rPr>
          <w:rFonts w:ascii="Times New Roman" w:eastAsia="Aptos" w:hAnsi="Times New Roman" w:cs="Times New Roman"/>
          <w:b/>
          <w:lang w:val="sv-SE" w:eastAsia="sv-SE"/>
        </w:rPr>
        <w:t xml:space="preserve">2 </w:t>
      </w:r>
      <w:r w:rsidR="00D553CF" w:rsidRPr="00D553CF">
        <w:rPr>
          <w:rFonts w:ascii="Times New Roman" w:eastAsia="Aptos" w:hAnsi="Times New Roman" w:cs="Times New Roman"/>
          <w:b/>
          <w:lang w:val="sv-SE" w:eastAsia="sv-SE"/>
        </w:rPr>
        <w:t>PRIEDAS</w:t>
      </w:r>
    </w:p>
    <w:tbl>
      <w:tblPr>
        <w:tblpPr w:leftFromText="180" w:rightFromText="180" w:vertAnchor="text" w:horzAnchor="margin" w:tblpXSpec="center" w:tblpY="394"/>
        <w:tblW w:w="9497" w:type="dxa"/>
        <w:tblLayout w:type="fixed"/>
        <w:tblLook w:val="01E0" w:firstRow="1" w:lastRow="1" w:firstColumn="1" w:lastColumn="1" w:noHBand="0" w:noVBand="0"/>
      </w:tblPr>
      <w:tblGrid>
        <w:gridCol w:w="284"/>
        <w:gridCol w:w="8943"/>
        <w:gridCol w:w="270"/>
      </w:tblGrid>
      <w:tr w:rsidR="008D03F2" w:rsidRPr="0035653B" w14:paraId="2DC6956B" w14:textId="77777777" w:rsidTr="008D03F2">
        <w:tc>
          <w:tcPr>
            <w:tcW w:w="9497" w:type="dxa"/>
            <w:gridSpan w:val="3"/>
          </w:tcPr>
          <w:p w14:paraId="7C79A1D2" w14:textId="77777777" w:rsidR="008D03F2" w:rsidRPr="00C224C7" w:rsidRDefault="008D03F2" w:rsidP="009113E3">
            <w:pPr>
              <w:spacing w:after="0" w:line="240" w:lineRule="auto"/>
              <w:ind w:firstLine="356"/>
              <w:jc w:val="center"/>
              <w:rPr>
                <w:rFonts w:ascii="Times New Roman" w:eastAsia="Times New Roman" w:hAnsi="Times New Roman" w:cs="Times New Roman"/>
                <w:b/>
                <w:sz w:val="24"/>
                <w:szCs w:val="24"/>
              </w:rPr>
            </w:pPr>
            <w:r w:rsidRPr="00C224C7">
              <w:rPr>
                <w:rFonts w:ascii="Times New Roman" w:eastAsia="Times New Roman" w:hAnsi="Times New Roman" w:cs="Times New Roman"/>
                <w:b/>
                <w:sz w:val="24"/>
                <w:szCs w:val="24"/>
              </w:rPr>
              <w:t xml:space="preserve">TECHNINĖ SPECIFIKACIJA LAUKO </w:t>
            </w:r>
            <w:r w:rsidR="001B2571">
              <w:rPr>
                <w:rFonts w:ascii="Times New Roman" w:eastAsia="Times New Roman" w:hAnsi="Times New Roman" w:cs="Times New Roman"/>
                <w:b/>
                <w:sz w:val="24"/>
                <w:szCs w:val="24"/>
              </w:rPr>
              <w:t xml:space="preserve">UNIFORMOS </w:t>
            </w:r>
            <w:r w:rsidRPr="00C224C7">
              <w:rPr>
                <w:rFonts w:ascii="Times New Roman" w:eastAsia="Times New Roman" w:hAnsi="Times New Roman" w:cs="Times New Roman"/>
                <w:b/>
                <w:sz w:val="24"/>
                <w:szCs w:val="24"/>
              </w:rPr>
              <w:t>BATAMS</w:t>
            </w:r>
          </w:p>
          <w:p w14:paraId="3A375750" w14:textId="77777777" w:rsidR="008D03F2" w:rsidRPr="00C224C7" w:rsidRDefault="008D03F2" w:rsidP="009E25E5">
            <w:pPr>
              <w:spacing w:after="0" w:line="240" w:lineRule="auto"/>
              <w:jc w:val="both"/>
              <w:rPr>
                <w:rFonts w:ascii="Times New Roman" w:eastAsia="Times New Roman" w:hAnsi="Times New Roman" w:cs="Times New Roman"/>
                <w:sz w:val="24"/>
                <w:szCs w:val="24"/>
              </w:rPr>
            </w:pPr>
          </w:p>
          <w:p w14:paraId="781D62D6" w14:textId="77777777" w:rsidR="008D03F2" w:rsidRPr="00C224C7" w:rsidRDefault="008D03F2" w:rsidP="005438FC">
            <w:pPr>
              <w:pStyle w:val="ListParagraph"/>
              <w:numPr>
                <w:ilvl w:val="0"/>
                <w:numId w:val="12"/>
              </w:numPr>
              <w:spacing w:after="0" w:line="240" w:lineRule="auto"/>
              <w:jc w:val="center"/>
              <w:rPr>
                <w:rFonts w:ascii="Times New Roman" w:eastAsia="Times New Roman" w:hAnsi="Times New Roman" w:cs="Times New Roman"/>
                <w:b/>
                <w:sz w:val="24"/>
                <w:szCs w:val="24"/>
              </w:rPr>
            </w:pPr>
            <w:r w:rsidRPr="00C224C7">
              <w:rPr>
                <w:rFonts w:ascii="Times New Roman" w:eastAsia="Times New Roman" w:hAnsi="Times New Roman" w:cs="Times New Roman"/>
                <w:b/>
                <w:sz w:val="24"/>
                <w:szCs w:val="24"/>
              </w:rPr>
              <w:t>Bendri reikalavimai</w:t>
            </w:r>
          </w:p>
          <w:p w14:paraId="1A65B696" w14:textId="77777777" w:rsidR="004A544A" w:rsidRPr="00C224C7" w:rsidRDefault="008D03F2" w:rsidP="004A544A">
            <w:pPr>
              <w:spacing w:after="0" w:line="240" w:lineRule="auto"/>
              <w:ind w:firstLine="879"/>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ab/>
            </w:r>
          </w:p>
          <w:p w14:paraId="4B1A624C" w14:textId="77777777" w:rsidR="00A76B8F" w:rsidRPr="00C224C7" w:rsidRDefault="00A83943" w:rsidP="00AD4E8F">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w:t>
            </w:r>
            <w:r w:rsidR="008D03F2" w:rsidRPr="00C224C7">
              <w:rPr>
                <w:rFonts w:ascii="Times New Roman" w:eastAsia="Times New Roman" w:hAnsi="Times New Roman" w:cs="Times New Roman"/>
                <w:sz w:val="24"/>
                <w:szCs w:val="24"/>
              </w:rPr>
              <w:t xml:space="preserve">auko </w:t>
            </w:r>
            <w:r w:rsidR="001B2571">
              <w:rPr>
                <w:rFonts w:ascii="Times New Roman" w:eastAsia="Times New Roman" w:hAnsi="Times New Roman" w:cs="Times New Roman"/>
                <w:sz w:val="24"/>
                <w:szCs w:val="24"/>
              </w:rPr>
              <w:t xml:space="preserve">uniformos </w:t>
            </w:r>
            <w:r w:rsidR="008D03F2" w:rsidRPr="00C224C7">
              <w:rPr>
                <w:rFonts w:ascii="Times New Roman" w:eastAsia="Times New Roman" w:hAnsi="Times New Roman" w:cs="Times New Roman"/>
                <w:sz w:val="24"/>
                <w:szCs w:val="24"/>
              </w:rPr>
              <w:t xml:space="preserve">batai (toliau - LU batai) – </w:t>
            </w:r>
            <w:r w:rsidR="00AD4E8F" w:rsidRPr="00C224C7">
              <w:rPr>
                <w:rFonts w:ascii="Times New Roman" w:eastAsia="Times New Roman" w:hAnsi="Times New Roman" w:cs="Times New Roman"/>
                <w:sz w:val="24"/>
                <w:szCs w:val="24"/>
              </w:rPr>
              <w:t>skirti</w:t>
            </w:r>
            <w:r w:rsidR="00A76B8F" w:rsidRPr="00C224C7">
              <w:rPr>
                <w:rFonts w:ascii="Times New Roman" w:eastAsia="Times New Roman" w:hAnsi="Times New Roman" w:cs="Times New Roman"/>
                <w:sz w:val="24"/>
                <w:szCs w:val="24"/>
              </w:rPr>
              <w:t xml:space="preserve"> visų ginkluotųjų pajėgų rūšių kariams</w:t>
            </w:r>
            <w:r w:rsidR="00B322C1" w:rsidRPr="00C224C7">
              <w:rPr>
                <w:rFonts w:ascii="Times New Roman" w:eastAsia="Times New Roman" w:hAnsi="Times New Roman" w:cs="Times New Roman"/>
                <w:sz w:val="24"/>
                <w:szCs w:val="24"/>
              </w:rPr>
              <w:t xml:space="preserve"> </w:t>
            </w:r>
            <w:r w:rsidR="00A76B8F" w:rsidRPr="00C224C7">
              <w:rPr>
                <w:rFonts w:ascii="Times New Roman" w:eastAsia="Times New Roman" w:hAnsi="Times New Roman" w:cs="Times New Roman"/>
                <w:sz w:val="24"/>
                <w:szCs w:val="24"/>
              </w:rPr>
              <w:t>avėti šiltuoju</w:t>
            </w:r>
            <w:r w:rsidR="00B322C1" w:rsidRPr="00C224C7">
              <w:rPr>
                <w:rFonts w:ascii="Times New Roman" w:eastAsia="Times New Roman" w:hAnsi="Times New Roman" w:cs="Times New Roman"/>
                <w:sz w:val="24"/>
                <w:szCs w:val="24"/>
              </w:rPr>
              <w:t xml:space="preserve"> metų laiku</w:t>
            </w:r>
            <w:r w:rsidR="00A76B8F" w:rsidRPr="00C224C7">
              <w:rPr>
                <w:rFonts w:ascii="Times New Roman" w:eastAsia="Times New Roman" w:hAnsi="Times New Roman" w:cs="Times New Roman"/>
                <w:sz w:val="24"/>
                <w:szCs w:val="24"/>
              </w:rPr>
              <w:t xml:space="preserve"> </w:t>
            </w:r>
            <w:r w:rsidR="00AD4E8F" w:rsidRPr="00C224C7">
              <w:rPr>
                <w:rFonts w:ascii="Times New Roman" w:eastAsia="Times New Roman" w:hAnsi="Times New Roman" w:cs="Times New Roman"/>
                <w:sz w:val="24"/>
                <w:szCs w:val="24"/>
              </w:rPr>
              <w:t>esant aplinkos temperatūroms nuo +6º C iki +30º C</w:t>
            </w:r>
            <w:r w:rsidR="00A76B8F" w:rsidRPr="00C224C7">
              <w:rPr>
                <w:rFonts w:ascii="Times New Roman" w:eastAsia="Times New Roman" w:hAnsi="Times New Roman" w:cs="Times New Roman"/>
                <w:sz w:val="24"/>
                <w:szCs w:val="24"/>
              </w:rPr>
              <w:t xml:space="preserve">. </w:t>
            </w:r>
          </w:p>
          <w:p w14:paraId="4E39D43A" w14:textId="77777777" w:rsidR="00DE22E5" w:rsidRPr="00C224C7" w:rsidRDefault="00A76B8F" w:rsidP="00AD4E8F">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batai</w:t>
            </w:r>
            <w:r w:rsidR="00AD4E8F" w:rsidRPr="00C224C7">
              <w:rPr>
                <w:rFonts w:ascii="Times New Roman" w:eastAsia="Times New Roman" w:hAnsi="Times New Roman" w:cs="Times New Roman"/>
                <w:sz w:val="24"/>
                <w:szCs w:val="24"/>
              </w:rPr>
              <w:t xml:space="preserve"> </w:t>
            </w:r>
            <w:r w:rsidR="004B00CF" w:rsidRPr="00C224C7">
              <w:rPr>
                <w:rFonts w:ascii="Times New Roman" w:eastAsia="Times New Roman" w:hAnsi="Times New Roman" w:cs="Times New Roman"/>
                <w:sz w:val="24"/>
                <w:szCs w:val="24"/>
              </w:rPr>
              <w:t xml:space="preserve">turi apsaugoti </w:t>
            </w:r>
            <w:r w:rsidRPr="00C224C7">
              <w:rPr>
                <w:rFonts w:ascii="Times New Roman" w:eastAsia="Times New Roman" w:hAnsi="Times New Roman" w:cs="Times New Roman"/>
                <w:sz w:val="24"/>
                <w:szCs w:val="24"/>
              </w:rPr>
              <w:t xml:space="preserve">karių </w:t>
            </w:r>
            <w:r w:rsidR="004B00CF" w:rsidRPr="00C224C7">
              <w:rPr>
                <w:rFonts w:ascii="Times New Roman" w:eastAsia="Times New Roman" w:hAnsi="Times New Roman" w:cs="Times New Roman"/>
                <w:sz w:val="24"/>
                <w:szCs w:val="24"/>
              </w:rPr>
              <w:t xml:space="preserve">kojas nuo fizinio sužalojimo, traumų, užtikrinti kojos komfortą ir stabilumą karinių lauko pratybų metu </w:t>
            </w:r>
            <w:r w:rsidR="00DE22E5" w:rsidRPr="00C224C7">
              <w:rPr>
                <w:rFonts w:ascii="Times New Roman" w:eastAsia="Times New Roman" w:hAnsi="Times New Roman" w:cs="Times New Roman"/>
                <w:sz w:val="24"/>
                <w:szCs w:val="24"/>
              </w:rPr>
              <w:t>ar vykdant kasdienės tarnybos užduotis</w:t>
            </w:r>
            <w:r w:rsidR="00363BAB" w:rsidRPr="00C224C7">
              <w:rPr>
                <w:rFonts w:ascii="Times New Roman" w:eastAsia="Times New Roman" w:hAnsi="Times New Roman" w:cs="Times New Roman"/>
                <w:sz w:val="24"/>
                <w:szCs w:val="24"/>
              </w:rPr>
              <w:t>.</w:t>
            </w:r>
          </w:p>
          <w:p w14:paraId="1B8F8E03" w14:textId="77777777" w:rsidR="008D03F2"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batai turi būti sertifikuoti pagal EN</w:t>
            </w:r>
            <w:r w:rsidR="00A10365" w:rsidRPr="00C224C7">
              <w:rPr>
                <w:rFonts w:ascii="Times New Roman" w:eastAsia="Times New Roman" w:hAnsi="Times New Roman" w:cs="Times New Roman"/>
                <w:sz w:val="24"/>
                <w:szCs w:val="24"/>
              </w:rPr>
              <w:t>/</w:t>
            </w:r>
            <w:r w:rsidRPr="00C224C7">
              <w:rPr>
                <w:rFonts w:ascii="Times New Roman" w:eastAsia="Times New Roman" w:hAnsi="Times New Roman" w:cs="Times New Roman"/>
                <w:sz w:val="24"/>
                <w:szCs w:val="24"/>
              </w:rPr>
              <w:t>ISO 20347</w:t>
            </w:r>
            <w:r w:rsidR="00A10365" w:rsidRPr="00C224C7">
              <w:rPr>
                <w:rFonts w:ascii="Times New Roman" w:eastAsia="Times New Roman" w:hAnsi="Times New Roman" w:cs="Times New Roman"/>
                <w:sz w:val="24"/>
                <w:szCs w:val="24"/>
              </w:rPr>
              <w:t xml:space="preserve"> </w:t>
            </w:r>
            <w:r w:rsidRPr="00C224C7">
              <w:rPr>
                <w:rFonts w:ascii="Times New Roman" w:eastAsia="Times New Roman" w:hAnsi="Times New Roman" w:cs="Times New Roman"/>
                <w:sz w:val="24"/>
                <w:szCs w:val="24"/>
              </w:rPr>
              <w:t>standartą arba jam lygiavertį ir atitikti šioje techninėje specifikacijoje</w:t>
            </w:r>
            <w:r w:rsidR="00F56689">
              <w:rPr>
                <w:rFonts w:ascii="Times New Roman" w:eastAsia="Times New Roman" w:hAnsi="Times New Roman" w:cs="Times New Roman"/>
                <w:sz w:val="24"/>
                <w:szCs w:val="24"/>
              </w:rPr>
              <w:t xml:space="preserve"> ir sutartyje</w:t>
            </w:r>
            <w:r w:rsidRPr="00C224C7">
              <w:rPr>
                <w:rFonts w:ascii="Times New Roman" w:eastAsia="Times New Roman" w:hAnsi="Times New Roman" w:cs="Times New Roman"/>
                <w:sz w:val="24"/>
                <w:szCs w:val="24"/>
              </w:rPr>
              <w:t xml:space="preserve"> nustatytus reikalavimus. </w:t>
            </w:r>
          </w:p>
          <w:p w14:paraId="7797D020" w14:textId="77777777" w:rsidR="009846B8" w:rsidRPr="00C224C7" w:rsidRDefault="009846B8" w:rsidP="00E468F2">
            <w:pPr>
              <w:pStyle w:val="ListParagraph"/>
              <w:numPr>
                <w:ilvl w:val="1"/>
                <w:numId w:val="2"/>
              </w:numPr>
              <w:tabs>
                <w:tab w:val="left" w:pos="540"/>
                <w:tab w:val="left" w:pos="735"/>
                <w:tab w:val="left" w:pos="1034"/>
              </w:tabs>
              <w:spacing w:after="0" w:line="240" w:lineRule="auto"/>
              <w:ind w:left="34"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Batų kokybės garantijos terminas – ne mažiau kaip 12 </w:t>
            </w:r>
            <w:r w:rsidR="00F56689">
              <w:rPr>
                <w:rFonts w:ascii="Times New Roman" w:eastAsia="Times New Roman" w:hAnsi="Times New Roman" w:cs="Times New Roman"/>
                <w:sz w:val="24"/>
                <w:szCs w:val="24"/>
              </w:rPr>
              <w:t xml:space="preserve">(dvylika) </w:t>
            </w:r>
            <w:r w:rsidRPr="00C224C7">
              <w:rPr>
                <w:rFonts w:ascii="Times New Roman" w:eastAsia="Times New Roman" w:hAnsi="Times New Roman" w:cs="Times New Roman"/>
                <w:sz w:val="24"/>
                <w:szCs w:val="24"/>
              </w:rPr>
              <w:t>mėnesių aktyvios eksploatacijos sąlygomis, kuris skaičiuojamas nuo prekių išdavimo iš Pirkėjo sandėlio dienos, 24</w:t>
            </w:r>
            <w:r w:rsidR="00F56689">
              <w:rPr>
                <w:rFonts w:ascii="Times New Roman" w:eastAsia="Times New Roman" w:hAnsi="Times New Roman" w:cs="Times New Roman"/>
                <w:sz w:val="24"/>
                <w:szCs w:val="24"/>
              </w:rPr>
              <w:t xml:space="preserve"> (dvidešimt keturi)</w:t>
            </w:r>
            <w:r w:rsidRPr="00C224C7">
              <w:rPr>
                <w:rFonts w:ascii="Times New Roman" w:eastAsia="Times New Roman" w:hAnsi="Times New Roman" w:cs="Times New Roman"/>
                <w:sz w:val="24"/>
                <w:szCs w:val="24"/>
              </w:rPr>
              <w:t xml:space="preserve"> mėnesiai nuo prekių priėmimo į sandėlį dokumentų pasirašymo dienos.</w:t>
            </w:r>
          </w:p>
          <w:p w14:paraId="3D208170" w14:textId="77777777" w:rsidR="009113E3" w:rsidRPr="00C224C7" w:rsidRDefault="009113E3" w:rsidP="00E468F2">
            <w:pPr>
              <w:tabs>
                <w:tab w:val="left" w:pos="540"/>
                <w:tab w:val="left" w:pos="735"/>
              </w:tabs>
              <w:spacing w:after="0" w:line="240" w:lineRule="auto"/>
              <w:contextualSpacing/>
              <w:jc w:val="both"/>
              <w:rPr>
                <w:rFonts w:ascii="Times New Roman" w:eastAsia="Times New Roman" w:hAnsi="Times New Roman" w:cs="Times New Roman"/>
                <w:sz w:val="24"/>
                <w:szCs w:val="24"/>
              </w:rPr>
            </w:pPr>
          </w:p>
          <w:p w14:paraId="23128599" w14:textId="77777777" w:rsidR="008D03F2" w:rsidRPr="004A544A" w:rsidRDefault="008D03F2" w:rsidP="004A544A">
            <w:pPr>
              <w:pStyle w:val="ListParagraph"/>
              <w:numPr>
                <w:ilvl w:val="0"/>
                <w:numId w:val="12"/>
              </w:numPr>
              <w:spacing w:after="0" w:line="240" w:lineRule="auto"/>
              <w:jc w:val="center"/>
              <w:rPr>
                <w:rFonts w:ascii="Times New Roman" w:eastAsia="Times New Roman" w:hAnsi="Times New Roman" w:cs="Times New Roman"/>
                <w:b/>
                <w:sz w:val="24"/>
                <w:szCs w:val="24"/>
              </w:rPr>
            </w:pPr>
            <w:r w:rsidRPr="00C224C7">
              <w:rPr>
                <w:rFonts w:ascii="Times New Roman" w:eastAsia="Times New Roman" w:hAnsi="Times New Roman" w:cs="Times New Roman"/>
                <w:b/>
                <w:sz w:val="24"/>
                <w:szCs w:val="24"/>
              </w:rPr>
              <w:t>Techniniai reikalavimai</w:t>
            </w:r>
          </w:p>
          <w:p w14:paraId="189C053E" w14:textId="77777777" w:rsidR="004A544A" w:rsidRPr="00C224C7" w:rsidRDefault="004A544A" w:rsidP="009113E3">
            <w:pPr>
              <w:spacing w:after="0" w:line="240" w:lineRule="auto"/>
              <w:contextualSpacing/>
              <w:jc w:val="both"/>
              <w:rPr>
                <w:rFonts w:ascii="Times New Roman" w:eastAsia="Times New Roman" w:hAnsi="Times New Roman" w:cs="Times New Roman"/>
                <w:b/>
                <w:sz w:val="24"/>
                <w:szCs w:val="24"/>
              </w:rPr>
            </w:pPr>
          </w:p>
          <w:p w14:paraId="3481DA04" w14:textId="77777777" w:rsidR="00C6502B" w:rsidRDefault="00C6502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batai – tai rudi, odiniai suvarstomi auliniai batai, su pamušalu (</w:t>
            </w:r>
            <w:r w:rsidRPr="00A83324">
              <w:rPr>
                <w:rFonts w:ascii="Times New Roman" w:eastAsia="Times New Roman" w:hAnsi="Times New Roman" w:cs="Times New Roman"/>
                <w:sz w:val="24"/>
                <w:szCs w:val="24"/>
              </w:rPr>
              <w:t>be membranos</w:t>
            </w:r>
            <w:r w:rsidRPr="00C224C7">
              <w:rPr>
                <w:rFonts w:ascii="Times New Roman" w:eastAsia="Times New Roman" w:hAnsi="Times New Roman" w:cs="Times New Roman"/>
                <w:sz w:val="24"/>
                <w:szCs w:val="24"/>
              </w:rPr>
              <w:t>), ištisiniu padu turinčiu raštą bei guminiu apsauginiu apvadu</w:t>
            </w:r>
            <w:r>
              <w:rPr>
                <w:rFonts w:ascii="Times New Roman" w:eastAsia="Times New Roman" w:hAnsi="Times New Roman" w:cs="Times New Roman"/>
                <w:sz w:val="24"/>
                <w:szCs w:val="24"/>
              </w:rPr>
              <w:t xml:space="preserve">. Pagrindinė </w:t>
            </w:r>
            <w:proofErr w:type="spellStart"/>
            <w:r>
              <w:rPr>
                <w:rFonts w:ascii="Times New Roman" w:eastAsia="Times New Roman" w:hAnsi="Times New Roman" w:cs="Times New Roman"/>
                <w:sz w:val="24"/>
                <w:szCs w:val="24"/>
              </w:rPr>
              <w:t>batviršio</w:t>
            </w:r>
            <w:proofErr w:type="spellEnd"/>
            <w:r>
              <w:rPr>
                <w:rFonts w:ascii="Times New Roman" w:eastAsia="Times New Roman" w:hAnsi="Times New Roman" w:cs="Times New Roman"/>
                <w:sz w:val="24"/>
                <w:szCs w:val="24"/>
              </w:rPr>
              <w:t xml:space="preserve"> odos spalva turi būti artima Pantone 18-1027 TPX, o išorinio pado bei guminių apsauginių detalių spalva – artima Pantone 19-1101 TPX. Kitos išorinės batų detalės turi būti tamsiai rudos spalvos, artimos Pantone 19-1218 TPX, derančios prie pagrindinės spalvos.  Reikalavimai pagrindinėms </w:t>
            </w:r>
            <w:r w:rsidRPr="00C224C7">
              <w:rPr>
                <w:rFonts w:ascii="Times New Roman" w:eastAsia="Times New Roman" w:hAnsi="Times New Roman" w:cs="Times New Roman"/>
                <w:sz w:val="24"/>
                <w:szCs w:val="24"/>
              </w:rPr>
              <w:t xml:space="preserve">medžiagoms nurodyti techninės specifikacijos 2 </w:t>
            </w:r>
            <w:r w:rsidRPr="00A72D22">
              <w:rPr>
                <w:rFonts w:ascii="Times New Roman" w:eastAsia="Times New Roman" w:hAnsi="Times New Roman" w:cs="Times New Roman"/>
                <w:sz w:val="24"/>
                <w:szCs w:val="24"/>
              </w:rPr>
              <w:t xml:space="preserve">lentelėje „Reikalavimai pagrindinėms medžiagoms (techninės charakteristikos)“ (toliau – 2 lentelė). Techninėje specifikacijoje  pateiktas iliustracinio pobūdžio LU batų eskizas. </w:t>
            </w:r>
          </w:p>
          <w:p w14:paraId="749591A8" w14:textId="77777777" w:rsidR="00A83943"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Visi išmatavimai ir vertės pateikti </w:t>
            </w:r>
            <w:r w:rsidR="00924936" w:rsidRPr="00C224C7">
              <w:rPr>
                <w:rFonts w:ascii="Times New Roman" w:eastAsia="Times New Roman" w:hAnsi="Times New Roman" w:cs="Times New Roman"/>
                <w:sz w:val="24"/>
                <w:szCs w:val="24"/>
              </w:rPr>
              <w:t xml:space="preserve">baziniam </w:t>
            </w:r>
            <w:r w:rsidR="006B41E4" w:rsidRPr="00C224C7">
              <w:rPr>
                <w:rFonts w:ascii="Times New Roman" w:eastAsia="Times New Roman" w:hAnsi="Times New Roman" w:cs="Times New Roman"/>
                <w:sz w:val="24"/>
                <w:szCs w:val="24"/>
              </w:rPr>
              <w:t xml:space="preserve">270 batų </w:t>
            </w:r>
            <w:r w:rsidRPr="00C224C7">
              <w:rPr>
                <w:rFonts w:ascii="Times New Roman" w:eastAsia="Times New Roman" w:hAnsi="Times New Roman" w:cs="Times New Roman"/>
                <w:sz w:val="24"/>
                <w:szCs w:val="24"/>
              </w:rPr>
              <w:t>dydžiui</w:t>
            </w:r>
            <w:r w:rsidR="006B41E4" w:rsidRPr="00C224C7">
              <w:rPr>
                <w:rFonts w:ascii="Times New Roman" w:eastAsia="Times New Roman" w:hAnsi="Times New Roman" w:cs="Times New Roman"/>
                <w:sz w:val="24"/>
                <w:szCs w:val="24"/>
              </w:rPr>
              <w:t>.</w:t>
            </w:r>
          </w:p>
          <w:p w14:paraId="2901E1CE" w14:textId="77777777" w:rsidR="00DE22E5" w:rsidRPr="00C224C7" w:rsidRDefault="00DE22E5" w:rsidP="00960098">
            <w:pPr>
              <w:pStyle w:val="ListParagraph"/>
              <w:numPr>
                <w:ilvl w:val="1"/>
                <w:numId w:val="2"/>
              </w:numPr>
              <w:tabs>
                <w:tab w:val="left" w:pos="540"/>
                <w:tab w:val="left" w:pos="735"/>
                <w:tab w:val="left" w:pos="1034"/>
              </w:tabs>
              <w:spacing w:after="0" w:line="240" w:lineRule="auto"/>
              <w:ind w:hanging="755"/>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batų (270 dydžio) poros svoris turi būti ≤ 1,6 kg.</w:t>
            </w:r>
          </w:p>
          <w:p w14:paraId="48405468" w14:textId="77777777" w:rsidR="00924936" w:rsidRPr="00C224C7" w:rsidRDefault="00DE22E5" w:rsidP="00DE22E5">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LU bato aulo aukštis matuojant nuo vidpadžio dalies ties kulnu iki aukščiausios aulo dalies (be liežuvio) privalo būti </w:t>
            </w:r>
            <w:r w:rsidR="00604DA4" w:rsidRPr="00C224C7">
              <w:rPr>
                <w:rFonts w:ascii="Times New Roman" w:eastAsia="Times New Roman" w:hAnsi="Times New Roman" w:cs="Times New Roman"/>
                <w:sz w:val="24"/>
                <w:szCs w:val="24"/>
              </w:rPr>
              <w:t xml:space="preserve">17,5 cm ± 1,0 cm </w:t>
            </w:r>
            <w:r w:rsidRPr="00C224C7">
              <w:rPr>
                <w:rFonts w:ascii="Times New Roman" w:eastAsia="Times New Roman" w:hAnsi="Times New Roman" w:cs="Times New Roman"/>
                <w:sz w:val="24"/>
                <w:szCs w:val="24"/>
              </w:rPr>
              <w:t xml:space="preserve">(dydžiui 270, nustatant pagal EN ISO 20344 , </w:t>
            </w:r>
            <w:r w:rsidR="008A6DDC">
              <w:rPr>
                <w:rFonts w:ascii="Times New Roman" w:eastAsia="Times New Roman" w:hAnsi="Times New Roman" w:cs="Times New Roman"/>
                <w:sz w:val="24"/>
                <w:szCs w:val="24"/>
              </w:rPr>
              <w:t>5</w:t>
            </w:r>
            <w:r w:rsidRPr="00C224C7">
              <w:rPr>
                <w:rFonts w:ascii="Times New Roman" w:eastAsia="Times New Roman" w:hAnsi="Times New Roman" w:cs="Times New Roman"/>
                <w:sz w:val="24"/>
                <w:szCs w:val="24"/>
              </w:rPr>
              <w:t>.2.</w:t>
            </w:r>
            <w:r w:rsidR="0056195A">
              <w:rPr>
                <w:rFonts w:ascii="Times New Roman" w:eastAsia="Times New Roman" w:hAnsi="Times New Roman" w:cs="Times New Roman"/>
                <w:sz w:val="24"/>
                <w:szCs w:val="24"/>
              </w:rPr>
              <w:t>1</w:t>
            </w:r>
            <w:r w:rsidRPr="00C224C7">
              <w:rPr>
                <w:rFonts w:ascii="Times New Roman" w:eastAsia="Times New Roman" w:hAnsi="Times New Roman" w:cs="Times New Roman"/>
                <w:sz w:val="24"/>
                <w:szCs w:val="24"/>
              </w:rPr>
              <w:t xml:space="preserve"> p. arba jam lygiavertį standartą ).</w:t>
            </w:r>
          </w:p>
          <w:p w14:paraId="66F2F8F0" w14:textId="77777777" w:rsidR="000A2799"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0A2799">
              <w:rPr>
                <w:rFonts w:ascii="Times New Roman" w:eastAsia="Times New Roman" w:hAnsi="Times New Roman" w:cs="Times New Roman"/>
                <w:sz w:val="24"/>
                <w:szCs w:val="24"/>
              </w:rPr>
              <w:t xml:space="preserve">LU batų </w:t>
            </w:r>
            <w:proofErr w:type="spellStart"/>
            <w:r w:rsidRPr="000A2799">
              <w:rPr>
                <w:rFonts w:ascii="Times New Roman" w:eastAsia="Times New Roman" w:hAnsi="Times New Roman" w:cs="Times New Roman"/>
                <w:sz w:val="24"/>
                <w:szCs w:val="24"/>
              </w:rPr>
              <w:t>batviršis</w:t>
            </w:r>
            <w:proofErr w:type="spellEnd"/>
            <w:r w:rsidRPr="000A2799">
              <w:rPr>
                <w:rFonts w:ascii="Times New Roman" w:eastAsia="Times New Roman" w:hAnsi="Times New Roman" w:cs="Times New Roman"/>
                <w:sz w:val="24"/>
                <w:szCs w:val="24"/>
              </w:rPr>
              <w:t xml:space="preserve"> – gaminamas iš natūralios vandeniui atsparios odos (kvėpuojanti hidrofobinė nubuko oda)</w:t>
            </w:r>
            <w:r w:rsidR="000A2799">
              <w:rPr>
                <w:rFonts w:ascii="Times New Roman" w:eastAsia="Times New Roman" w:hAnsi="Times New Roman" w:cs="Times New Roman"/>
                <w:sz w:val="24"/>
                <w:szCs w:val="24"/>
              </w:rPr>
              <w:t>, kurios spalva turi būti artima Pantone 18-1027 TPX</w:t>
            </w:r>
            <w:r w:rsidRPr="000A2799">
              <w:rPr>
                <w:rFonts w:ascii="Times New Roman" w:eastAsia="Times New Roman" w:hAnsi="Times New Roman" w:cs="Times New Roman"/>
                <w:sz w:val="24"/>
                <w:szCs w:val="24"/>
              </w:rPr>
              <w:t xml:space="preserve"> (</w:t>
            </w:r>
            <w:r w:rsidR="006B41E4" w:rsidRPr="000A2799">
              <w:rPr>
                <w:rFonts w:ascii="Times New Roman" w:eastAsia="Times New Roman" w:hAnsi="Times New Roman" w:cs="Times New Roman"/>
                <w:sz w:val="24"/>
                <w:szCs w:val="24"/>
              </w:rPr>
              <w:t xml:space="preserve">techninės charakteristikos </w:t>
            </w:r>
            <w:r w:rsidRPr="000A2799">
              <w:rPr>
                <w:rFonts w:ascii="Times New Roman" w:eastAsia="Times New Roman" w:hAnsi="Times New Roman" w:cs="Times New Roman"/>
                <w:sz w:val="24"/>
                <w:szCs w:val="24"/>
              </w:rPr>
              <w:t xml:space="preserve"> nuro</w:t>
            </w:r>
            <w:r w:rsidR="0009196E" w:rsidRPr="000A2799">
              <w:rPr>
                <w:rFonts w:ascii="Times New Roman" w:eastAsia="Times New Roman" w:hAnsi="Times New Roman" w:cs="Times New Roman"/>
                <w:sz w:val="24"/>
                <w:szCs w:val="24"/>
              </w:rPr>
              <w:t>dyt</w:t>
            </w:r>
            <w:r w:rsidR="006B41E4" w:rsidRPr="000A2799">
              <w:rPr>
                <w:rFonts w:ascii="Times New Roman" w:eastAsia="Times New Roman" w:hAnsi="Times New Roman" w:cs="Times New Roman"/>
                <w:sz w:val="24"/>
                <w:szCs w:val="24"/>
              </w:rPr>
              <w:t>os</w:t>
            </w:r>
            <w:r w:rsidR="0009196E" w:rsidRPr="000A2799">
              <w:rPr>
                <w:rFonts w:ascii="Times New Roman" w:eastAsia="Times New Roman" w:hAnsi="Times New Roman" w:cs="Times New Roman"/>
                <w:sz w:val="24"/>
                <w:szCs w:val="24"/>
              </w:rPr>
              <w:t xml:space="preserve"> techninės specifikacijos </w:t>
            </w:r>
            <w:r w:rsidR="0071420F" w:rsidRPr="000A2799">
              <w:rPr>
                <w:rFonts w:ascii="Times New Roman" w:eastAsia="Times New Roman" w:hAnsi="Times New Roman" w:cs="Times New Roman"/>
                <w:sz w:val="24"/>
                <w:szCs w:val="24"/>
              </w:rPr>
              <w:t>2 lentelėje</w:t>
            </w:r>
            <w:r w:rsidR="006B41E4" w:rsidRPr="000A2799">
              <w:rPr>
                <w:rFonts w:ascii="Times New Roman" w:eastAsia="Times New Roman" w:hAnsi="Times New Roman" w:cs="Times New Roman"/>
                <w:sz w:val="24"/>
                <w:szCs w:val="24"/>
              </w:rPr>
              <w:t>)</w:t>
            </w:r>
            <w:r w:rsidR="006F27F2" w:rsidRPr="000A2799">
              <w:rPr>
                <w:rFonts w:ascii="Times New Roman" w:eastAsia="Times New Roman" w:hAnsi="Times New Roman" w:cs="Times New Roman"/>
                <w:sz w:val="24"/>
                <w:szCs w:val="24"/>
              </w:rPr>
              <w:t>.</w:t>
            </w:r>
            <w:r w:rsidR="006B41E4" w:rsidRPr="000A2799">
              <w:rPr>
                <w:rFonts w:ascii="Times New Roman" w:eastAsia="Times New Roman" w:hAnsi="Times New Roman" w:cs="Times New Roman"/>
                <w:sz w:val="24"/>
                <w:szCs w:val="24"/>
              </w:rPr>
              <w:t xml:space="preserve"> </w:t>
            </w:r>
          </w:p>
          <w:p w14:paraId="12450341" w14:textId="77777777" w:rsidR="00CB452A" w:rsidRPr="000A2799" w:rsidRDefault="000A2799"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8D03F2" w:rsidRPr="000A2799">
              <w:rPr>
                <w:rFonts w:ascii="Times New Roman" w:eastAsia="Times New Roman" w:hAnsi="Times New Roman" w:cs="Times New Roman"/>
                <w:sz w:val="24"/>
                <w:szCs w:val="24"/>
              </w:rPr>
              <w:t>amušalas – tai prakaitą sugerianti, greitai džiūstanti kelių sluoksnių laminuota medžiaga, minkšt</w:t>
            </w:r>
            <w:r>
              <w:rPr>
                <w:rFonts w:ascii="Times New Roman" w:eastAsia="Times New Roman" w:hAnsi="Times New Roman" w:cs="Times New Roman"/>
                <w:sz w:val="24"/>
                <w:szCs w:val="24"/>
              </w:rPr>
              <w:t>a,</w:t>
            </w:r>
            <w:r w:rsidR="008D03F2" w:rsidRPr="000A2799">
              <w:rPr>
                <w:rFonts w:ascii="Times New Roman" w:eastAsia="Times New Roman" w:hAnsi="Times New Roman" w:cs="Times New Roman"/>
                <w:sz w:val="24"/>
                <w:szCs w:val="24"/>
              </w:rPr>
              <w:t xml:space="preserve"> patvari trinčiai ir nusidėvėjimui </w:t>
            </w:r>
            <w:r w:rsidR="006F27F2" w:rsidRPr="000A2799">
              <w:rPr>
                <w:rFonts w:ascii="Times New Roman" w:eastAsia="Times New Roman" w:hAnsi="Times New Roman" w:cs="Times New Roman"/>
                <w:sz w:val="24"/>
                <w:szCs w:val="24"/>
              </w:rPr>
              <w:t>(p</w:t>
            </w:r>
            <w:r w:rsidR="008D03F2" w:rsidRPr="000A2799">
              <w:rPr>
                <w:rFonts w:ascii="Times New Roman" w:eastAsia="Times New Roman" w:hAnsi="Times New Roman" w:cs="Times New Roman"/>
                <w:sz w:val="24"/>
                <w:szCs w:val="24"/>
              </w:rPr>
              <w:t>amušalo techninės charakteristikos nurodytos techninės specifikacijos</w:t>
            </w:r>
            <w:r w:rsidR="006D5A6D" w:rsidRPr="000A2799">
              <w:rPr>
                <w:rFonts w:ascii="Times New Roman" w:eastAsia="Times New Roman" w:hAnsi="Times New Roman" w:cs="Times New Roman"/>
                <w:sz w:val="24"/>
                <w:szCs w:val="24"/>
              </w:rPr>
              <w:t xml:space="preserve"> </w:t>
            </w:r>
            <w:r w:rsidR="0071420F" w:rsidRPr="000A2799">
              <w:rPr>
                <w:rFonts w:ascii="Times New Roman" w:eastAsia="Times New Roman" w:hAnsi="Times New Roman" w:cs="Times New Roman"/>
                <w:sz w:val="24"/>
                <w:szCs w:val="24"/>
              </w:rPr>
              <w:t>2 lentelėje</w:t>
            </w:r>
            <w:r w:rsidR="006F27F2" w:rsidRPr="000A2799">
              <w:rPr>
                <w:rFonts w:ascii="Times New Roman" w:eastAsia="Times New Roman" w:hAnsi="Times New Roman" w:cs="Times New Roman"/>
                <w:sz w:val="24"/>
                <w:szCs w:val="24"/>
              </w:rPr>
              <w:t>)</w:t>
            </w:r>
            <w:r w:rsidR="006D5A6D" w:rsidRPr="000A2799">
              <w:rPr>
                <w:rFonts w:ascii="Times New Roman" w:eastAsia="Times New Roman" w:hAnsi="Times New Roman" w:cs="Times New Roman"/>
                <w:sz w:val="24"/>
                <w:szCs w:val="24"/>
              </w:rPr>
              <w:t>.</w:t>
            </w:r>
            <w:r w:rsidR="006D5A6D" w:rsidRPr="000A2799" w:rsidDel="006D5A6D">
              <w:rPr>
                <w:rFonts w:ascii="Times New Roman" w:eastAsia="Times New Roman" w:hAnsi="Times New Roman" w:cs="Times New Roman"/>
                <w:sz w:val="24"/>
                <w:szCs w:val="24"/>
              </w:rPr>
              <w:t xml:space="preserve"> </w:t>
            </w:r>
          </w:p>
          <w:p w14:paraId="7C9A95F3" w14:textId="77777777" w:rsidR="000A2799" w:rsidRPr="000A2799" w:rsidRDefault="008D03F2" w:rsidP="000A2799">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Bato liežuvėlis, anatominės formos, skirtas apsaugoti pėdą nuo batraišč</w:t>
            </w:r>
            <w:r w:rsidR="00EC4DF8" w:rsidRPr="00C224C7">
              <w:rPr>
                <w:rFonts w:ascii="Times New Roman" w:eastAsia="Times New Roman" w:hAnsi="Times New Roman" w:cs="Times New Roman"/>
                <w:sz w:val="24"/>
                <w:szCs w:val="24"/>
              </w:rPr>
              <w:t>ių ir kilpų</w:t>
            </w:r>
            <w:r w:rsidRPr="00C224C7">
              <w:rPr>
                <w:rFonts w:ascii="Times New Roman" w:eastAsia="Times New Roman" w:hAnsi="Times New Roman" w:cs="Times New Roman"/>
                <w:sz w:val="24"/>
                <w:szCs w:val="24"/>
              </w:rPr>
              <w:t xml:space="preserve"> poveikio, kojos kelties komfortui, patogumui ir stabilumui užtikrinti</w:t>
            </w:r>
            <w:r w:rsidR="000A2799">
              <w:rPr>
                <w:rFonts w:ascii="Times New Roman" w:eastAsia="Times New Roman" w:hAnsi="Times New Roman" w:cs="Times New Roman"/>
                <w:sz w:val="24"/>
                <w:szCs w:val="24"/>
              </w:rPr>
              <w:t xml:space="preserve"> -</w:t>
            </w:r>
            <w:r w:rsidRPr="00C224C7">
              <w:rPr>
                <w:rFonts w:ascii="Times New Roman" w:eastAsia="Times New Roman" w:hAnsi="Times New Roman" w:cs="Times New Roman"/>
                <w:sz w:val="24"/>
                <w:szCs w:val="24"/>
              </w:rPr>
              <w:t xml:space="preserve"> liežuv</w:t>
            </w:r>
            <w:r w:rsidR="0056195A">
              <w:rPr>
                <w:rFonts w:ascii="Times New Roman" w:eastAsia="Times New Roman" w:hAnsi="Times New Roman" w:cs="Times New Roman"/>
                <w:sz w:val="24"/>
                <w:szCs w:val="24"/>
              </w:rPr>
              <w:t>ėlio</w:t>
            </w:r>
            <w:r w:rsidRPr="00C224C7">
              <w:rPr>
                <w:rFonts w:ascii="Times New Roman" w:eastAsia="Times New Roman" w:hAnsi="Times New Roman" w:cs="Times New Roman"/>
                <w:sz w:val="24"/>
                <w:szCs w:val="24"/>
              </w:rPr>
              <w:t xml:space="preserve"> viduje turi būti įdėtas paminkštinimas </w:t>
            </w:r>
            <w:r w:rsidR="006F27F2" w:rsidRPr="00C224C7">
              <w:rPr>
                <w:rFonts w:ascii="Times New Roman" w:eastAsia="Times New Roman" w:hAnsi="Times New Roman" w:cs="Times New Roman"/>
                <w:sz w:val="24"/>
                <w:szCs w:val="24"/>
              </w:rPr>
              <w:t>(b</w:t>
            </w:r>
            <w:r w:rsidRPr="00C224C7">
              <w:rPr>
                <w:rFonts w:ascii="Times New Roman" w:eastAsia="Times New Roman" w:hAnsi="Times New Roman" w:cs="Times New Roman"/>
                <w:sz w:val="24"/>
                <w:szCs w:val="24"/>
              </w:rPr>
              <w:t xml:space="preserve">ato liežuvėlio techninės charakteristikos nurodytos techninės specifikacijos </w:t>
            </w:r>
            <w:r w:rsidR="00F373FF" w:rsidRPr="00C224C7">
              <w:rPr>
                <w:rFonts w:ascii="Times New Roman" w:eastAsia="Times New Roman" w:hAnsi="Times New Roman" w:cs="Times New Roman"/>
                <w:sz w:val="24"/>
                <w:szCs w:val="24"/>
              </w:rPr>
              <w:t xml:space="preserve"> </w:t>
            </w:r>
            <w:r w:rsidR="0071420F" w:rsidRPr="00C224C7">
              <w:rPr>
                <w:rFonts w:ascii="Times New Roman" w:eastAsia="Times New Roman" w:hAnsi="Times New Roman" w:cs="Times New Roman"/>
                <w:sz w:val="24"/>
                <w:szCs w:val="24"/>
              </w:rPr>
              <w:t>2 lentelėje</w:t>
            </w:r>
            <w:r w:rsidR="006F27F2" w:rsidRPr="00C224C7">
              <w:rPr>
                <w:rFonts w:ascii="Times New Roman" w:eastAsia="Times New Roman" w:hAnsi="Times New Roman" w:cs="Times New Roman"/>
                <w:sz w:val="24"/>
                <w:szCs w:val="24"/>
              </w:rPr>
              <w:t>).</w:t>
            </w:r>
            <w:r w:rsidRPr="00C224C7">
              <w:rPr>
                <w:rFonts w:ascii="Times New Roman" w:eastAsia="Times New Roman" w:hAnsi="Times New Roman" w:cs="Times New Roman"/>
                <w:sz w:val="24"/>
                <w:szCs w:val="24"/>
              </w:rPr>
              <w:t xml:space="preserve"> </w:t>
            </w:r>
          </w:p>
          <w:p w14:paraId="5177741A" w14:textId="77777777" w:rsidR="00CB452A" w:rsidRPr="00C224C7" w:rsidRDefault="001323FC"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1323FC">
              <w:rPr>
                <w:rFonts w:ascii="Times New Roman" w:eastAsia="Times New Roman" w:hAnsi="Times New Roman" w:cs="Times New Roman"/>
                <w:sz w:val="24"/>
                <w:szCs w:val="24"/>
              </w:rPr>
              <w:t>Bato liežuvėlis – anatominės formos, gaminamas iš natūralios odos taip, kad fiziologiškai nesumažintų ir neapsunkintų bato lankstumo ties keltimi. Liežuv</w:t>
            </w:r>
            <w:r w:rsidR="0056195A">
              <w:rPr>
                <w:rFonts w:ascii="Times New Roman" w:eastAsia="Times New Roman" w:hAnsi="Times New Roman" w:cs="Times New Roman"/>
                <w:sz w:val="24"/>
                <w:szCs w:val="24"/>
              </w:rPr>
              <w:t>ėlyje</w:t>
            </w:r>
            <w:r w:rsidRPr="001323FC">
              <w:rPr>
                <w:rFonts w:ascii="Times New Roman" w:eastAsia="Times New Roman" w:hAnsi="Times New Roman" w:cs="Times New Roman"/>
                <w:sz w:val="24"/>
                <w:szCs w:val="24"/>
              </w:rPr>
              <w:t xml:space="preserve"> turi būti numatytas elementas (kilputė ar kitoks sprendimas), skirtas bato liežuv</w:t>
            </w:r>
            <w:r w:rsidR="0056195A">
              <w:rPr>
                <w:rFonts w:ascii="Times New Roman" w:eastAsia="Times New Roman" w:hAnsi="Times New Roman" w:cs="Times New Roman"/>
                <w:sz w:val="24"/>
                <w:szCs w:val="24"/>
              </w:rPr>
              <w:t>ėlio</w:t>
            </w:r>
            <w:r w:rsidRPr="001323FC">
              <w:rPr>
                <w:rFonts w:ascii="Times New Roman" w:eastAsia="Times New Roman" w:hAnsi="Times New Roman" w:cs="Times New Roman"/>
                <w:sz w:val="24"/>
                <w:szCs w:val="24"/>
              </w:rPr>
              <w:t xml:space="preserve"> fiksavimui batraiščiais. </w:t>
            </w:r>
          </w:p>
          <w:p w14:paraId="6EADE7C7" w14:textId="77777777" w:rsidR="00CB452A" w:rsidRPr="00C224C7" w:rsidRDefault="001323FC"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1323FC">
              <w:rPr>
                <w:rFonts w:ascii="Times New Roman" w:eastAsia="Times New Roman" w:hAnsi="Times New Roman" w:cs="Times New Roman"/>
                <w:sz w:val="24"/>
                <w:szCs w:val="24"/>
              </w:rPr>
              <w:t>Pėdos apsaugai nuo drėgmės, smėlio, akmenukų ar kitų nepageidaujamų veiksnių patekimo į bato vidų, bato liežuv</w:t>
            </w:r>
            <w:r w:rsidR="0056195A">
              <w:rPr>
                <w:rFonts w:ascii="Times New Roman" w:eastAsia="Times New Roman" w:hAnsi="Times New Roman" w:cs="Times New Roman"/>
                <w:sz w:val="24"/>
                <w:szCs w:val="24"/>
              </w:rPr>
              <w:t>ėlis</w:t>
            </w:r>
            <w:r w:rsidRPr="001323FC">
              <w:rPr>
                <w:rFonts w:ascii="Times New Roman" w:eastAsia="Times New Roman" w:hAnsi="Times New Roman" w:cs="Times New Roman"/>
                <w:sz w:val="24"/>
                <w:szCs w:val="24"/>
              </w:rPr>
              <w:t xml:space="preserve"> papildomomis odinėmis detalėmis (vadinamomis „auselėmis“ arba „klostėmis“) privalo jungtis su bato </w:t>
            </w:r>
            <w:proofErr w:type="spellStart"/>
            <w:r w:rsidRPr="001323FC">
              <w:rPr>
                <w:rFonts w:ascii="Times New Roman" w:eastAsia="Times New Roman" w:hAnsi="Times New Roman" w:cs="Times New Roman"/>
                <w:sz w:val="24"/>
                <w:szCs w:val="24"/>
              </w:rPr>
              <w:t>šoneliais</w:t>
            </w:r>
            <w:proofErr w:type="spellEnd"/>
            <w:r w:rsidRPr="001323FC">
              <w:rPr>
                <w:rFonts w:ascii="Times New Roman" w:eastAsia="Times New Roman" w:hAnsi="Times New Roman" w:cs="Times New Roman"/>
                <w:sz w:val="24"/>
                <w:szCs w:val="24"/>
              </w:rPr>
              <w:t xml:space="preserve"> per visą jų ilgį iki pat viršutinės </w:t>
            </w:r>
            <w:r w:rsidRPr="001323FC">
              <w:rPr>
                <w:rFonts w:ascii="Times New Roman" w:eastAsia="Times New Roman" w:hAnsi="Times New Roman" w:cs="Times New Roman"/>
                <w:sz w:val="24"/>
                <w:szCs w:val="24"/>
              </w:rPr>
              <w:lastRenderedPageBreak/>
              <w:t>aulo briaunos (arba ne žemiau kaip iki priešpaskutinės batraiščių kilpų poros). Šios detalės turi būti pagamintos iš minkštos, plonos, tačiau tvirtos natūralios odos, kad sulenktos nesudarytų standžių klosčių, nespaustų kojos kelties ir nekeltų diskomforto judėjimo metu. Sujungimo siūlės turi būti sandarios ir papildomai apsaugotos nuo drėgmės prasiskverbimo.</w:t>
            </w:r>
            <w:r>
              <w:rPr>
                <w:rFonts w:ascii="Times New Roman" w:eastAsia="Times New Roman" w:hAnsi="Times New Roman" w:cs="Times New Roman"/>
                <w:sz w:val="24"/>
                <w:szCs w:val="24"/>
              </w:rPr>
              <w:t xml:space="preserve"> </w:t>
            </w:r>
          </w:p>
          <w:p w14:paraId="20A1B16F" w14:textId="77777777" w:rsidR="00CB452A" w:rsidRPr="00C224C7" w:rsidRDefault="006F27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batai</w:t>
            </w:r>
            <w:r w:rsidR="00DE22E5" w:rsidRPr="00C224C7">
              <w:rPr>
                <w:rFonts w:ascii="Times New Roman" w:eastAsia="Times New Roman" w:hAnsi="Times New Roman" w:cs="Times New Roman"/>
                <w:sz w:val="24"/>
                <w:szCs w:val="24"/>
              </w:rPr>
              <w:t xml:space="preserve"> turi sutvirtinti koją ties kulkšnimi ir užtikrinti jos stabilumą vaikštant, bėgant, šliaužiant, einant pritūpus ar pan. </w:t>
            </w:r>
            <w:r w:rsidR="008D03F2" w:rsidRPr="00C224C7">
              <w:rPr>
                <w:rFonts w:ascii="Times New Roman" w:eastAsia="Times New Roman" w:hAnsi="Times New Roman" w:cs="Times New Roman"/>
                <w:sz w:val="24"/>
                <w:szCs w:val="24"/>
              </w:rPr>
              <w:t xml:space="preserve">Bato aulas </w:t>
            </w:r>
            <w:r w:rsidR="00DE22E5" w:rsidRPr="00C224C7">
              <w:rPr>
                <w:rFonts w:ascii="Times New Roman" w:eastAsia="Times New Roman" w:hAnsi="Times New Roman" w:cs="Times New Roman"/>
                <w:sz w:val="24"/>
                <w:szCs w:val="24"/>
              </w:rPr>
              <w:t xml:space="preserve">turi </w:t>
            </w:r>
            <w:r w:rsidR="008D03F2" w:rsidRPr="00C224C7">
              <w:rPr>
                <w:rFonts w:ascii="Times New Roman" w:eastAsia="Times New Roman" w:hAnsi="Times New Roman" w:cs="Times New Roman"/>
                <w:sz w:val="24"/>
                <w:szCs w:val="24"/>
              </w:rPr>
              <w:t xml:space="preserve"> įtvirtinti čiurną ir riboti skersinį sukam</w:t>
            </w:r>
            <w:r w:rsidR="00C510C1">
              <w:rPr>
                <w:rFonts w:ascii="Times New Roman" w:eastAsia="Times New Roman" w:hAnsi="Times New Roman" w:cs="Times New Roman"/>
                <w:sz w:val="24"/>
                <w:szCs w:val="24"/>
              </w:rPr>
              <w:t>ąjį</w:t>
            </w:r>
            <w:r w:rsidR="008D03F2" w:rsidRPr="00C224C7">
              <w:rPr>
                <w:rFonts w:ascii="Times New Roman" w:eastAsia="Times New Roman" w:hAnsi="Times New Roman" w:cs="Times New Roman"/>
                <w:sz w:val="24"/>
                <w:szCs w:val="24"/>
              </w:rPr>
              <w:t xml:space="preserve"> pėdos judesį</w:t>
            </w:r>
            <w:r w:rsidR="00C510C1">
              <w:rPr>
                <w:rFonts w:ascii="Times New Roman" w:eastAsia="Times New Roman" w:hAnsi="Times New Roman" w:cs="Times New Roman"/>
                <w:sz w:val="24"/>
                <w:szCs w:val="24"/>
              </w:rPr>
              <w:t xml:space="preserve">, </w:t>
            </w:r>
            <w:r w:rsidR="00C510C1" w:rsidRPr="00C510C1">
              <w:rPr>
                <w:rFonts w:ascii="Times New Roman" w:eastAsia="Times New Roman" w:hAnsi="Times New Roman" w:cs="Times New Roman"/>
                <w:sz w:val="24"/>
                <w:szCs w:val="24"/>
              </w:rPr>
              <w:t xml:space="preserve"> apsaugodamas koją nuo patempimų ar traumų, tačiau neapribodamas natūralaus pėdos lankstumo judėjimo kryptimi</w:t>
            </w:r>
            <w:r w:rsidR="00C510C1">
              <w:rPr>
                <w:rFonts w:ascii="Times New Roman" w:eastAsia="Times New Roman" w:hAnsi="Times New Roman" w:cs="Times New Roman"/>
                <w:sz w:val="24"/>
                <w:szCs w:val="24"/>
              </w:rPr>
              <w:t>.</w:t>
            </w:r>
          </w:p>
          <w:p w14:paraId="7620B7C7" w14:textId="77777777" w:rsidR="00CB452A" w:rsidRPr="00C224C7" w:rsidRDefault="008D03F2" w:rsidP="00E468F2">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Išorinis padas turi turėti reljefinį paviršių (gruoblėtas), stambaus rašto, antistatinis, atsparus alyvai, hidrolizei ir nusidėvėjimui, gaminamas iš gumos ir PU arba gumos ir </w:t>
            </w:r>
            <w:proofErr w:type="spellStart"/>
            <w:r w:rsidRPr="00C224C7">
              <w:rPr>
                <w:rFonts w:ascii="Times New Roman" w:eastAsia="Times New Roman" w:hAnsi="Times New Roman" w:cs="Times New Roman"/>
                <w:sz w:val="24"/>
                <w:szCs w:val="24"/>
              </w:rPr>
              <w:t>mikro</w:t>
            </w:r>
            <w:proofErr w:type="spellEnd"/>
            <w:r w:rsidRPr="00C224C7">
              <w:rPr>
                <w:rFonts w:ascii="Times New Roman" w:eastAsia="Times New Roman" w:hAnsi="Times New Roman" w:cs="Times New Roman"/>
                <w:sz w:val="24"/>
                <w:szCs w:val="24"/>
              </w:rPr>
              <w:t xml:space="preserve"> gumos kompozito</w:t>
            </w:r>
            <w:r w:rsidR="004F5700">
              <w:rPr>
                <w:rFonts w:ascii="Times New Roman" w:eastAsia="Times New Roman" w:hAnsi="Times New Roman" w:cs="Times New Roman"/>
                <w:sz w:val="24"/>
                <w:szCs w:val="24"/>
              </w:rPr>
              <w:t xml:space="preserve">, arba kitų jiems lygiaverčių medžiagų. </w:t>
            </w:r>
            <w:r w:rsidRPr="00C224C7">
              <w:rPr>
                <w:rFonts w:ascii="Times New Roman" w:eastAsia="Times New Roman" w:hAnsi="Times New Roman" w:cs="Times New Roman"/>
                <w:sz w:val="24"/>
                <w:szCs w:val="24"/>
              </w:rPr>
              <w:t>Raštas suprojektuotas taip, kad atsispyrimo nuo žemės atžvilgiu smailūs rašto iškyšuliai būtų orientuoti įvairiomis kryptimis ir sukibtų su judėjimo paviršiumi ar atrama.</w:t>
            </w:r>
            <w:r w:rsidR="004303FA" w:rsidRPr="00C224C7">
              <w:rPr>
                <w:rFonts w:ascii="Times New Roman" w:eastAsia="Times New Roman" w:hAnsi="Times New Roman" w:cs="Times New Roman"/>
                <w:sz w:val="24"/>
                <w:szCs w:val="24"/>
              </w:rPr>
              <w:t xml:space="preserve"> Pado konstrukcija privalo turėti savaiminio išsivalymo funkciją, kad judant tarp rašto elementų nesikauptų purvas ar akmenukai. Kulno dalyje turi būti integruota energijos absorbcijos zona (smūgių slopinimas), o pado priekinė dalis (noselė) turi būti užkelta ant </w:t>
            </w:r>
            <w:proofErr w:type="spellStart"/>
            <w:r w:rsidR="004303FA" w:rsidRPr="00C224C7">
              <w:rPr>
                <w:rFonts w:ascii="Times New Roman" w:eastAsia="Times New Roman" w:hAnsi="Times New Roman" w:cs="Times New Roman"/>
                <w:sz w:val="24"/>
                <w:szCs w:val="24"/>
              </w:rPr>
              <w:t>batviršio</w:t>
            </w:r>
            <w:proofErr w:type="spellEnd"/>
            <w:r w:rsidR="004303FA" w:rsidRPr="00C224C7">
              <w:rPr>
                <w:rFonts w:ascii="Times New Roman" w:eastAsia="Times New Roman" w:hAnsi="Times New Roman" w:cs="Times New Roman"/>
                <w:sz w:val="24"/>
                <w:szCs w:val="24"/>
              </w:rPr>
              <w:t xml:space="preserve">, apsaugant odą nuo tiesioginio mechaninio poveikio ir trinties šliaužiant ar klūpint. </w:t>
            </w:r>
            <w:r w:rsidRPr="00C224C7">
              <w:rPr>
                <w:rFonts w:ascii="Times New Roman" w:eastAsia="Times New Roman" w:hAnsi="Times New Roman" w:cs="Times New Roman"/>
                <w:sz w:val="24"/>
                <w:szCs w:val="24"/>
              </w:rPr>
              <w:t xml:space="preserve"> Pado techninės charakteristikos nurodytos techninės specifikacijos </w:t>
            </w:r>
            <w:r w:rsidR="00F373FF" w:rsidRPr="00C224C7">
              <w:rPr>
                <w:rFonts w:ascii="Times New Roman" w:eastAsia="Times New Roman" w:hAnsi="Times New Roman" w:cs="Times New Roman"/>
                <w:sz w:val="24"/>
                <w:szCs w:val="24"/>
              </w:rPr>
              <w:t xml:space="preserve"> </w:t>
            </w:r>
            <w:r w:rsidR="0071420F" w:rsidRPr="00C224C7">
              <w:rPr>
                <w:rFonts w:ascii="Times New Roman" w:eastAsia="Times New Roman" w:hAnsi="Times New Roman" w:cs="Times New Roman"/>
                <w:sz w:val="24"/>
                <w:szCs w:val="24"/>
              </w:rPr>
              <w:t>2 lentelėje</w:t>
            </w:r>
            <w:r w:rsidR="0071420F" w:rsidRPr="00C224C7" w:rsidDel="00F373FF">
              <w:rPr>
                <w:rFonts w:ascii="Times New Roman" w:eastAsia="Times New Roman" w:hAnsi="Times New Roman" w:cs="Times New Roman"/>
                <w:sz w:val="24"/>
                <w:szCs w:val="24"/>
              </w:rPr>
              <w:t xml:space="preserve"> </w:t>
            </w:r>
            <w:r w:rsidRPr="00C224C7">
              <w:rPr>
                <w:rFonts w:ascii="Times New Roman" w:eastAsia="Times New Roman" w:hAnsi="Times New Roman" w:cs="Times New Roman"/>
                <w:sz w:val="24"/>
                <w:szCs w:val="24"/>
              </w:rPr>
              <w:t xml:space="preserve"> ( PU </w:t>
            </w:r>
            <w:proofErr w:type="spellStart"/>
            <w:r w:rsidRPr="00C224C7">
              <w:rPr>
                <w:rFonts w:ascii="Times New Roman" w:eastAsia="Times New Roman" w:hAnsi="Times New Roman" w:cs="Times New Roman"/>
                <w:sz w:val="24"/>
                <w:szCs w:val="24"/>
              </w:rPr>
              <w:t>tarpupadžio</w:t>
            </w:r>
            <w:proofErr w:type="spellEnd"/>
            <w:r w:rsidRPr="00C224C7">
              <w:rPr>
                <w:rFonts w:ascii="Times New Roman" w:eastAsia="Times New Roman" w:hAnsi="Times New Roman" w:cs="Times New Roman"/>
                <w:sz w:val="24"/>
                <w:szCs w:val="24"/>
              </w:rPr>
              <w:t xml:space="preserve"> spalva artima Pantone 19-</w:t>
            </w:r>
            <w:r w:rsidR="00776476">
              <w:rPr>
                <w:rFonts w:ascii="Times New Roman" w:eastAsia="Times New Roman" w:hAnsi="Times New Roman" w:cs="Times New Roman"/>
                <w:sz w:val="24"/>
                <w:szCs w:val="24"/>
              </w:rPr>
              <w:t>1101</w:t>
            </w:r>
            <w:r w:rsidRPr="00C224C7">
              <w:rPr>
                <w:rFonts w:ascii="Times New Roman" w:eastAsia="Times New Roman" w:hAnsi="Times New Roman" w:cs="Times New Roman"/>
                <w:sz w:val="24"/>
                <w:szCs w:val="24"/>
              </w:rPr>
              <w:t xml:space="preserve"> TPX ).</w:t>
            </w:r>
          </w:p>
          <w:p w14:paraId="60373FEE" w14:textId="2369E139" w:rsidR="001173B6" w:rsidRPr="00C224C7" w:rsidRDefault="00371A77" w:rsidP="001173B6">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71A77">
              <w:rPr>
                <w:rFonts w:ascii="Times New Roman" w:eastAsia="Times New Roman" w:hAnsi="Times New Roman" w:cs="Times New Roman"/>
                <w:sz w:val="24"/>
                <w:szCs w:val="24"/>
              </w:rPr>
              <w:t>Batų nosis ir kulnas iš išorės prie susijungimo su padu turi būti padengti papildoma apsaugine g</w:t>
            </w:r>
            <w:r w:rsidR="00C6502B">
              <w:rPr>
                <w:rFonts w:ascii="Times New Roman" w:eastAsia="Times New Roman" w:hAnsi="Times New Roman" w:cs="Times New Roman"/>
                <w:sz w:val="24"/>
                <w:szCs w:val="24"/>
              </w:rPr>
              <w:t>u</w:t>
            </w:r>
            <w:r w:rsidRPr="00371A77">
              <w:rPr>
                <w:rFonts w:ascii="Times New Roman" w:eastAsia="Times New Roman" w:hAnsi="Times New Roman" w:cs="Times New Roman"/>
                <w:sz w:val="24"/>
                <w:szCs w:val="24"/>
              </w:rPr>
              <w:t xml:space="preserve">mine detale (juosta), skirta geresniam purvo atstūmimui ir </w:t>
            </w:r>
            <w:proofErr w:type="spellStart"/>
            <w:r w:rsidRPr="00371A77">
              <w:rPr>
                <w:rFonts w:ascii="Times New Roman" w:eastAsia="Times New Roman" w:hAnsi="Times New Roman" w:cs="Times New Roman"/>
                <w:sz w:val="24"/>
                <w:szCs w:val="24"/>
              </w:rPr>
              <w:t>batviršio</w:t>
            </w:r>
            <w:proofErr w:type="spellEnd"/>
            <w:r w:rsidRPr="00371A77">
              <w:rPr>
                <w:rFonts w:ascii="Times New Roman" w:eastAsia="Times New Roman" w:hAnsi="Times New Roman" w:cs="Times New Roman"/>
                <w:sz w:val="24"/>
                <w:szCs w:val="24"/>
              </w:rPr>
              <w:t xml:space="preserve"> apsaugai nuo mechaninių pažeidimų, trinties bei įplėšimų intensyvaus naudojimo metu (šliaužiant, klūpint ar judant raižyta vietove). Priekinė ir galinė apsauginės detalės turi proporcingai ir </w:t>
            </w:r>
            <w:proofErr w:type="spellStart"/>
            <w:r w:rsidRPr="00371A77">
              <w:rPr>
                <w:rFonts w:ascii="Times New Roman" w:eastAsia="Times New Roman" w:hAnsi="Times New Roman" w:cs="Times New Roman"/>
                <w:sz w:val="24"/>
                <w:szCs w:val="24"/>
              </w:rPr>
              <w:t>anatomiškai</w:t>
            </w:r>
            <w:proofErr w:type="spellEnd"/>
            <w:r w:rsidRPr="00371A77">
              <w:rPr>
                <w:rFonts w:ascii="Times New Roman" w:eastAsia="Times New Roman" w:hAnsi="Times New Roman" w:cs="Times New Roman"/>
                <w:sz w:val="24"/>
                <w:szCs w:val="24"/>
              </w:rPr>
              <w:t xml:space="preserve"> dengti didžiausio mechaninio poveikio zonas ties pirštais ir kulnu, užtikrinant konstrukcijos ilgaamžiškumą. Siekiant didesnio bato konstrukcijos patvarumo, šios apsauginės detalės gali būti suformuotos kaip vientisa (monolitinė) išorinio pado dalis, aukštai užliejant pado gumos sluoksnį ant bato nosies ir kulno zonų. Guminės apsauginės detalės spalva turi būti artima pado spalvai – Pantone 19-1101 TPX.</w:t>
            </w:r>
            <w:r>
              <w:rPr>
                <w:rFonts w:ascii="Times New Roman" w:eastAsia="Times New Roman" w:hAnsi="Times New Roman" w:cs="Times New Roman"/>
                <w:sz w:val="24"/>
                <w:szCs w:val="24"/>
              </w:rPr>
              <w:t xml:space="preserve"> </w:t>
            </w:r>
          </w:p>
          <w:p w14:paraId="429C8A5E" w14:textId="77777777" w:rsidR="00CB452A" w:rsidRPr="00D76F65" w:rsidRDefault="00A73216" w:rsidP="00D76F65">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A73216">
              <w:rPr>
                <w:rFonts w:ascii="Times New Roman" w:eastAsia="Times New Roman" w:hAnsi="Times New Roman" w:cs="Times New Roman"/>
                <w:sz w:val="24"/>
                <w:szCs w:val="24"/>
              </w:rPr>
              <w:t xml:space="preserve">Viršutinė aulo dalis (minkštas </w:t>
            </w:r>
            <w:proofErr w:type="spellStart"/>
            <w:r w:rsidRPr="00A73216">
              <w:rPr>
                <w:rFonts w:ascii="Times New Roman" w:eastAsia="Times New Roman" w:hAnsi="Times New Roman" w:cs="Times New Roman"/>
                <w:sz w:val="24"/>
                <w:szCs w:val="24"/>
              </w:rPr>
              <w:t>kantas</w:t>
            </w:r>
            <w:proofErr w:type="spellEnd"/>
            <w:r w:rsidRPr="00A73216">
              <w:rPr>
                <w:rFonts w:ascii="Times New Roman" w:eastAsia="Times New Roman" w:hAnsi="Times New Roman" w:cs="Times New Roman"/>
                <w:sz w:val="24"/>
                <w:szCs w:val="24"/>
              </w:rPr>
              <w:t xml:space="preserve">) turi būti </w:t>
            </w:r>
            <w:proofErr w:type="spellStart"/>
            <w:r w:rsidRPr="00A73216">
              <w:rPr>
                <w:rFonts w:ascii="Times New Roman" w:eastAsia="Times New Roman" w:hAnsi="Times New Roman" w:cs="Times New Roman"/>
                <w:sz w:val="24"/>
                <w:szCs w:val="24"/>
              </w:rPr>
              <w:t>anatomiškai</w:t>
            </w:r>
            <w:proofErr w:type="spellEnd"/>
            <w:r w:rsidRPr="00A73216">
              <w:rPr>
                <w:rFonts w:ascii="Times New Roman" w:eastAsia="Times New Roman" w:hAnsi="Times New Roman" w:cs="Times New Roman"/>
                <w:sz w:val="24"/>
                <w:szCs w:val="24"/>
              </w:rPr>
              <w:t xml:space="preserve"> paminkštinta ir užtikrinti efektyvų pėdos vėdinimą bei oro cirkuliaciją bato viduje judėjimo metu. Kanto konstrukcijoje turi būti numatytas sprendimas oro pralaidumui užtikrinti (pavyzdžiui, suformuotos ventiliacinės angos, laidžios orui tekstilės intarpai arba trimatis 3D tinklelis). Avalynės konstrukcija privalo užtikrinti, kad per vėdinimo elementus į bato vidų nepatektų smėlis, dulkės ar purvas, o vidinio sluoksnio pamušalas būtų pagamintas iš laidžios orui, drėgmę garinančios tekstilės.</w:t>
            </w:r>
            <w:r>
              <w:rPr>
                <w:rFonts w:ascii="Times New Roman" w:eastAsia="Times New Roman" w:hAnsi="Times New Roman" w:cs="Times New Roman"/>
                <w:sz w:val="24"/>
                <w:szCs w:val="24"/>
              </w:rPr>
              <w:t xml:space="preserve"> </w:t>
            </w:r>
          </w:p>
          <w:p w14:paraId="0A750A20" w14:textId="77777777" w:rsidR="00CB452A" w:rsidRPr="00C224C7" w:rsidRDefault="00E123F5"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proofErr w:type="spellStart"/>
            <w:r w:rsidRPr="00E123F5">
              <w:rPr>
                <w:rFonts w:ascii="Times New Roman" w:eastAsia="Times New Roman" w:hAnsi="Times New Roman" w:cs="Times New Roman"/>
                <w:sz w:val="24"/>
                <w:szCs w:val="24"/>
                <w:lang w:val="en-US"/>
              </w:rPr>
              <w:t>Batviršio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šoninių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detalių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konstrukcija</w:t>
            </w:r>
            <w:proofErr w:type="spellEnd"/>
            <w:r w:rsidRPr="00E123F5">
              <w:rPr>
                <w:rFonts w:ascii="Times New Roman" w:eastAsia="Times New Roman" w:hAnsi="Times New Roman" w:cs="Times New Roman"/>
                <w:sz w:val="24"/>
                <w:szCs w:val="24"/>
                <w:lang w:val="en-US"/>
              </w:rPr>
              <w:t xml:space="preserve"> ties </w:t>
            </w:r>
            <w:proofErr w:type="spellStart"/>
            <w:r w:rsidRPr="00E123F5">
              <w:rPr>
                <w:rFonts w:ascii="Times New Roman" w:eastAsia="Times New Roman" w:hAnsi="Times New Roman" w:cs="Times New Roman"/>
                <w:sz w:val="24"/>
                <w:szCs w:val="24"/>
                <w:lang w:val="en-US"/>
              </w:rPr>
              <w:t>kulkšnies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kauliukais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privalo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turėti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integruotą</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papildomą</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apsaugą</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nuo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mechaninių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smūgių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bei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traumų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Ši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apsauga</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gali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būti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suformuota</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išorinėmis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detalėmis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iš</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polimerinių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medžiagų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pavyzdžiui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termoplastinio</w:t>
            </w:r>
            <w:proofErr w:type="spellEnd"/>
            <w:r w:rsidRPr="00E123F5">
              <w:rPr>
                <w:rFonts w:ascii="Times New Roman" w:eastAsia="Times New Roman" w:hAnsi="Times New Roman" w:cs="Times New Roman"/>
                <w:sz w:val="24"/>
                <w:szCs w:val="24"/>
                <w:lang w:val="en-US"/>
              </w:rPr>
              <w:t xml:space="preserve"> PU </w:t>
            </w:r>
            <w:proofErr w:type="spellStart"/>
            <w:r w:rsidRPr="00E123F5">
              <w:rPr>
                <w:rFonts w:ascii="Times New Roman" w:eastAsia="Times New Roman" w:hAnsi="Times New Roman" w:cs="Times New Roman"/>
                <w:sz w:val="24"/>
                <w:szCs w:val="24"/>
                <w:lang w:val="en-US"/>
              </w:rPr>
              <w:t>ar</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lygiavertės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medžiagos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kurios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spalva</w:t>
            </w:r>
            <w:proofErr w:type="spellEnd"/>
            <w:r>
              <w:rPr>
                <w:rFonts w:ascii="Times New Roman" w:eastAsia="Times New Roman" w:hAnsi="Times New Roman" w:cs="Times New Roman"/>
                <w:sz w:val="24"/>
                <w:szCs w:val="24"/>
                <w:lang w:val="en-US"/>
              </w:rPr>
              <w:t xml:space="preserve"> </w:t>
            </w:r>
            <w:proofErr w:type="spellStart"/>
            <w:r>
              <w:rPr>
                <w:rFonts w:ascii="Times New Roman" w:eastAsia="Times New Roman" w:hAnsi="Times New Roman" w:cs="Times New Roman"/>
                <w:sz w:val="24"/>
                <w:szCs w:val="24"/>
                <w:lang w:val="en-US"/>
              </w:rPr>
              <w:t>artima</w:t>
            </w:r>
            <w:proofErr w:type="spellEnd"/>
            <w:r>
              <w:t xml:space="preserve"> </w:t>
            </w:r>
            <w:r w:rsidRPr="00E123F5">
              <w:rPr>
                <w:rFonts w:ascii="Times New Roman" w:eastAsia="Times New Roman" w:hAnsi="Times New Roman" w:cs="Times New Roman"/>
                <w:sz w:val="24"/>
                <w:szCs w:val="24"/>
                <w:lang w:val="en-US"/>
              </w:rPr>
              <w:t xml:space="preserve">Pantone 19-1218 TPX) </w:t>
            </w:r>
            <w:proofErr w:type="spellStart"/>
            <w:r w:rsidRPr="00E123F5">
              <w:rPr>
                <w:rFonts w:ascii="Times New Roman" w:eastAsia="Times New Roman" w:hAnsi="Times New Roman" w:cs="Times New Roman"/>
                <w:sz w:val="24"/>
                <w:szCs w:val="24"/>
                <w:lang w:val="en-US"/>
              </w:rPr>
              <w:t>arba</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integruota</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vidiniuose</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avalynės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sluoksniuose</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naudojant</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smūgį</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sugeriančias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medžiagas</w:t>
            </w:r>
            <w:proofErr w:type="spellEnd"/>
            <w:r w:rsidRPr="00E123F5">
              <w:rPr>
                <w:rFonts w:ascii="Times New Roman" w:eastAsia="Times New Roman" w:hAnsi="Times New Roman" w:cs="Times New Roman"/>
                <w:sz w:val="24"/>
                <w:szCs w:val="24"/>
                <w:lang w:val="en-US"/>
              </w:rPr>
              <w:t>/</w:t>
            </w:r>
            <w:proofErr w:type="spellStart"/>
            <w:r w:rsidRPr="00E123F5">
              <w:rPr>
                <w:rFonts w:ascii="Times New Roman" w:eastAsia="Times New Roman" w:hAnsi="Times New Roman" w:cs="Times New Roman"/>
                <w:sz w:val="24"/>
                <w:szCs w:val="24"/>
                <w:lang w:val="en-US"/>
              </w:rPr>
              <w:t>įdėklus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Vidinė</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šios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zonos</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pusė</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privalo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būti</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paminkštinta</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ergonomišku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anatominiu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putų</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poliuretano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arba</w:t>
            </w:r>
            <w:proofErr w:type="spellEnd"/>
            <w:r w:rsidRPr="00E123F5">
              <w:rPr>
                <w:rFonts w:ascii="Times New Roman" w:eastAsia="Times New Roman" w:hAnsi="Times New Roman" w:cs="Times New Roman"/>
                <w:sz w:val="24"/>
                <w:szCs w:val="24"/>
                <w:lang w:val="en-US"/>
              </w:rPr>
              <w:t xml:space="preserve"> jam </w:t>
            </w:r>
            <w:proofErr w:type="spellStart"/>
            <w:r w:rsidRPr="00E123F5">
              <w:rPr>
                <w:rFonts w:ascii="Times New Roman" w:eastAsia="Times New Roman" w:hAnsi="Times New Roman" w:cs="Times New Roman"/>
                <w:sz w:val="24"/>
                <w:szCs w:val="24"/>
                <w:lang w:val="en-US"/>
              </w:rPr>
              <w:t>lygiaverčiu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minkštu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užpildu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užtikrinančiu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komfortą</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ir</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apsaugančiu</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nuo</w:t>
            </w:r>
            <w:proofErr w:type="spellEnd"/>
            <w:r w:rsidRPr="00E123F5">
              <w:rPr>
                <w:rFonts w:ascii="Times New Roman" w:eastAsia="Times New Roman" w:hAnsi="Times New Roman" w:cs="Times New Roman"/>
                <w:sz w:val="24"/>
                <w:szCs w:val="24"/>
                <w:lang w:val="en-US"/>
              </w:rPr>
              <w:t xml:space="preserve"> </w:t>
            </w:r>
            <w:proofErr w:type="spellStart"/>
            <w:r w:rsidRPr="00E123F5">
              <w:rPr>
                <w:rFonts w:ascii="Times New Roman" w:eastAsia="Times New Roman" w:hAnsi="Times New Roman" w:cs="Times New Roman"/>
                <w:sz w:val="24"/>
                <w:szCs w:val="24"/>
                <w:lang w:val="en-US"/>
              </w:rPr>
              <w:t>trinties</w:t>
            </w:r>
            <w:proofErr w:type="spellEnd"/>
            <w:r w:rsidRPr="00E123F5">
              <w:rPr>
                <w:rFonts w:ascii="Times New Roman" w:eastAsia="Times New Roman" w:hAnsi="Times New Roman" w:cs="Times New Roman"/>
                <w:sz w:val="24"/>
                <w:szCs w:val="24"/>
                <w:lang w:val="en-US"/>
              </w:rPr>
              <w:t>.</w:t>
            </w:r>
          </w:p>
          <w:p w14:paraId="47121629" w14:textId="77777777" w:rsidR="00CB452A" w:rsidRPr="00C224C7" w:rsidRDefault="00371A77"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71A77">
              <w:rPr>
                <w:rFonts w:ascii="Times New Roman" w:eastAsia="Times New Roman" w:hAnsi="Times New Roman" w:cs="Times New Roman"/>
                <w:sz w:val="24"/>
                <w:szCs w:val="24"/>
              </w:rPr>
              <w:t xml:space="preserve">Bato nosies dalis turi apsaugoti pirštų zoną nuo išorinio poveikio, smūgių bei užtikrinti batų priekio atsparumą deformacijai (išlaikyti pradinę formą spaudžiant), todėl privalo turėti vidinę </w:t>
            </w:r>
            <w:proofErr w:type="spellStart"/>
            <w:r w:rsidRPr="00371A77">
              <w:rPr>
                <w:rFonts w:ascii="Times New Roman" w:eastAsia="Times New Roman" w:hAnsi="Times New Roman" w:cs="Times New Roman"/>
                <w:sz w:val="24"/>
                <w:szCs w:val="24"/>
              </w:rPr>
              <w:t>termoplastiko</w:t>
            </w:r>
            <w:proofErr w:type="spellEnd"/>
            <w:r w:rsidRPr="00371A77">
              <w:rPr>
                <w:rFonts w:ascii="Times New Roman" w:eastAsia="Times New Roman" w:hAnsi="Times New Roman" w:cs="Times New Roman"/>
                <w:sz w:val="24"/>
                <w:szCs w:val="24"/>
              </w:rPr>
              <w:t xml:space="preserve"> / poliesterio arba kitos j</w:t>
            </w:r>
            <w:r w:rsidR="004F5700">
              <w:rPr>
                <w:rFonts w:ascii="Times New Roman" w:eastAsia="Times New Roman" w:hAnsi="Times New Roman" w:cs="Times New Roman"/>
                <w:sz w:val="24"/>
                <w:szCs w:val="24"/>
              </w:rPr>
              <w:t>oms</w:t>
            </w:r>
            <w:r w:rsidRPr="00371A77">
              <w:rPr>
                <w:rFonts w:ascii="Times New Roman" w:eastAsia="Times New Roman" w:hAnsi="Times New Roman" w:cs="Times New Roman"/>
                <w:sz w:val="24"/>
                <w:szCs w:val="24"/>
              </w:rPr>
              <w:t xml:space="preserve"> lygiavertės</w:t>
            </w:r>
            <w:r w:rsidR="004F5700">
              <w:rPr>
                <w:rFonts w:ascii="Times New Roman" w:eastAsia="Times New Roman" w:hAnsi="Times New Roman" w:cs="Times New Roman"/>
                <w:sz w:val="24"/>
                <w:szCs w:val="24"/>
              </w:rPr>
              <w:t>, formą išlaikančios</w:t>
            </w:r>
            <w:r w:rsidRPr="00371A77">
              <w:rPr>
                <w:rFonts w:ascii="Times New Roman" w:eastAsia="Times New Roman" w:hAnsi="Times New Roman" w:cs="Times New Roman"/>
                <w:sz w:val="24"/>
                <w:szCs w:val="24"/>
              </w:rPr>
              <w:t xml:space="preserve"> medžiagos detalę. Bato nosies techninės charakteristikos nurodytos 2 lentelėje</w:t>
            </w:r>
            <w:r>
              <w:rPr>
                <w:rFonts w:ascii="Times New Roman" w:eastAsia="Times New Roman" w:hAnsi="Times New Roman" w:cs="Times New Roman"/>
                <w:sz w:val="24"/>
                <w:szCs w:val="24"/>
              </w:rPr>
              <w:t>.</w:t>
            </w:r>
            <w:r w:rsidR="00F373FF" w:rsidRPr="00C224C7">
              <w:rPr>
                <w:rFonts w:ascii="Times New Roman" w:eastAsia="Times New Roman" w:hAnsi="Times New Roman" w:cs="Times New Roman"/>
                <w:sz w:val="24"/>
                <w:szCs w:val="24"/>
              </w:rPr>
              <w:t xml:space="preserve"> </w:t>
            </w:r>
          </w:p>
          <w:p w14:paraId="1BE90700" w14:textId="77777777" w:rsidR="00CB452A" w:rsidRPr="00C224C7" w:rsidRDefault="00E123F5"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E123F5">
              <w:rPr>
                <w:rFonts w:ascii="Times New Roman" w:eastAsia="Times New Roman" w:hAnsi="Times New Roman" w:cs="Times New Roman"/>
                <w:sz w:val="24"/>
                <w:szCs w:val="24"/>
              </w:rPr>
              <w:t xml:space="preserve">Užkulnis privalo patikimai sutvirtinti </w:t>
            </w:r>
            <w:r w:rsidRPr="00C6502B">
              <w:rPr>
                <w:rFonts w:ascii="Times New Roman" w:eastAsia="Times New Roman" w:hAnsi="Times New Roman" w:cs="Times New Roman"/>
                <w:sz w:val="24"/>
                <w:szCs w:val="24"/>
              </w:rPr>
              <w:t>gaminio</w:t>
            </w:r>
            <w:r w:rsidRPr="00E123F5">
              <w:rPr>
                <w:rFonts w:ascii="Times New Roman" w:eastAsia="Times New Roman" w:hAnsi="Times New Roman" w:cs="Times New Roman"/>
                <w:sz w:val="24"/>
                <w:szCs w:val="24"/>
              </w:rPr>
              <w:t xml:space="preserve"> kulno dalį, stabilizuoti pėdą judėjimo metu ir apsaugoti ją nuo traumų. Kietas vidinis užkulnis (sustiprinimas) turi </w:t>
            </w:r>
            <w:proofErr w:type="spellStart"/>
            <w:r w:rsidRPr="00E123F5">
              <w:rPr>
                <w:rFonts w:ascii="Times New Roman" w:eastAsia="Times New Roman" w:hAnsi="Times New Roman" w:cs="Times New Roman"/>
                <w:sz w:val="24"/>
                <w:szCs w:val="24"/>
              </w:rPr>
              <w:t>anatomiškai</w:t>
            </w:r>
            <w:proofErr w:type="spellEnd"/>
            <w:r w:rsidRPr="00E123F5">
              <w:rPr>
                <w:rFonts w:ascii="Times New Roman" w:eastAsia="Times New Roman" w:hAnsi="Times New Roman" w:cs="Times New Roman"/>
                <w:sz w:val="24"/>
                <w:szCs w:val="24"/>
              </w:rPr>
              <w:t xml:space="preserve"> atitikti pėdos kulno formą ir būti suformuotas iš </w:t>
            </w:r>
            <w:proofErr w:type="spellStart"/>
            <w:r w:rsidRPr="00E123F5">
              <w:rPr>
                <w:rFonts w:ascii="Times New Roman" w:eastAsia="Times New Roman" w:hAnsi="Times New Roman" w:cs="Times New Roman"/>
                <w:sz w:val="24"/>
                <w:szCs w:val="24"/>
              </w:rPr>
              <w:t>termoplastiko</w:t>
            </w:r>
            <w:proofErr w:type="spellEnd"/>
            <w:r w:rsidRPr="00E123F5">
              <w:rPr>
                <w:rFonts w:ascii="Times New Roman" w:eastAsia="Times New Roman" w:hAnsi="Times New Roman" w:cs="Times New Roman"/>
                <w:sz w:val="24"/>
                <w:szCs w:val="24"/>
              </w:rPr>
              <w:t xml:space="preserve">, </w:t>
            </w:r>
            <w:proofErr w:type="spellStart"/>
            <w:r w:rsidRPr="00E123F5">
              <w:rPr>
                <w:rFonts w:ascii="Times New Roman" w:eastAsia="Times New Roman" w:hAnsi="Times New Roman" w:cs="Times New Roman"/>
                <w:sz w:val="24"/>
                <w:szCs w:val="24"/>
              </w:rPr>
              <w:t>termoplastinio</w:t>
            </w:r>
            <w:proofErr w:type="spellEnd"/>
            <w:r w:rsidRPr="00E123F5">
              <w:rPr>
                <w:rFonts w:ascii="Times New Roman" w:eastAsia="Times New Roman" w:hAnsi="Times New Roman" w:cs="Times New Roman"/>
                <w:sz w:val="24"/>
                <w:szCs w:val="24"/>
              </w:rPr>
              <w:t xml:space="preserve"> kompozito ar kitos joms lygiavertės, formą išlaikančios medžiagos. Užkulniui naudojama medžiaga ir jos storis turi </w:t>
            </w:r>
            <w:r w:rsidRPr="00E123F5">
              <w:rPr>
                <w:rFonts w:ascii="Times New Roman" w:eastAsia="Times New Roman" w:hAnsi="Times New Roman" w:cs="Times New Roman"/>
                <w:sz w:val="24"/>
                <w:szCs w:val="24"/>
              </w:rPr>
              <w:lastRenderedPageBreak/>
              <w:t>užtikrinti didelį gaminio atsparumą pakartotiniam lankstymui mechaninėms deformacijoms bei neprarasti savo standumo savybių veikiant drėgmei.</w:t>
            </w:r>
            <w:r>
              <w:rPr>
                <w:rFonts w:ascii="Times New Roman" w:eastAsia="Times New Roman" w:hAnsi="Times New Roman" w:cs="Times New Roman"/>
                <w:sz w:val="24"/>
                <w:szCs w:val="24"/>
              </w:rPr>
              <w:t xml:space="preserve"> </w:t>
            </w:r>
          </w:p>
          <w:p w14:paraId="55BE5840" w14:textId="0ECE8770" w:rsidR="00CB452A"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LU </w:t>
            </w:r>
            <w:r w:rsidR="00750280">
              <w:t xml:space="preserve"> </w:t>
            </w:r>
            <w:r w:rsidR="00750280">
              <w:rPr>
                <w:rFonts w:ascii="Times New Roman" w:eastAsia="Times New Roman" w:hAnsi="Times New Roman" w:cs="Times New Roman"/>
                <w:sz w:val="24"/>
                <w:szCs w:val="24"/>
              </w:rPr>
              <w:t>b</w:t>
            </w:r>
            <w:r w:rsidR="00750280" w:rsidRPr="00750280">
              <w:rPr>
                <w:rFonts w:ascii="Times New Roman" w:eastAsia="Times New Roman" w:hAnsi="Times New Roman" w:cs="Times New Roman"/>
                <w:sz w:val="24"/>
                <w:szCs w:val="24"/>
              </w:rPr>
              <w:t>atai privalo pasižymėti antistatinėmis savybėmis ir atitikti standarto EN ISO 20347 (arba jam lygiaverčio) reikalavimus, taikomus antistatinei avalynei (žymėjimas A arba atitinkamas bendrasis saugumo lygis</w:t>
            </w:r>
            <w:r w:rsidR="009A5A6B">
              <w:rPr>
                <w:rFonts w:ascii="Times New Roman" w:eastAsia="Times New Roman" w:hAnsi="Times New Roman" w:cs="Times New Roman"/>
                <w:sz w:val="24"/>
                <w:szCs w:val="24"/>
              </w:rPr>
              <w:t>, kurio sudėtyje šis reikalavimas yra privalomas, pavyzdžiui, O1, O2, O3, O6, O7</w:t>
            </w:r>
            <w:r w:rsidR="00750280" w:rsidRPr="00750280">
              <w:rPr>
                <w:rFonts w:ascii="Times New Roman" w:eastAsia="Times New Roman" w:hAnsi="Times New Roman" w:cs="Times New Roman"/>
                <w:sz w:val="24"/>
                <w:szCs w:val="24"/>
              </w:rPr>
              <w:t>)</w:t>
            </w:r>
            <w:r w:rsidR="00750280">
              <w:rPr>
                <w:rFonts w:ascii="Times New Roman" w:eastAsia="Times New Roman" w:hAnsi="Times New Roman" w:cs="Times New Roman"/>
                <w:sz w:val="24"/>
                <w:szCs w:val="24"/>
              </w:rPr>
              <w:t>.</w:t>
            </w:r>
          </w:p>
          <w:p w14:paraId="024C7382" w14:textId="77777777" w:rsidR="00CB452A"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LU bat</w:t>
            </w:r>
            <w:r w:rsidR="002C145F" w:rsidRPr="00C224C7">
              <w:rPr>
                <w:rFonts w:ascii="Times New Roman" w:eastAsia="Times New Roman" w:hAnsi="Times New Roman" w:cs="Times New Roman"/>
                <w:sz w:val="24"/>
                <w:szCs w:val="24"/>
              </w:rPr>
              <w:t>o konstrukcija turi būti pritaikyta taip, kad išėmus gamyklinį įdėklą, būtų galima įdėti individualų ortopedinį įdėklą.</w:t>
            </w:r>
          </w:p>
          <w:p w14:paraId="49F7F70D" w14:textId="77777777" w:rsidR="00CB452A"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 LU </w:t>
            </w:r>
            <w:r w:rsidR="00F373FF" w:rsidRPr="00C224C7">
              <w:rPr>
                <w:rFonts w:ascii="Times New Roman" w:eastAsia="Times New Roman" w:hAnsi="Times New Roman" w:cs="Times New Roman"/>
                <w:sz w:val="24"/>
                <w:szCs w:val="24"/>
              </w:rPr>
              <w:t>b</w:t>
            </w:r>
            <w:r w:rsidRPr="00C224C7">
              <w:rPr>
                <w:rFonts w:ascii="Times New Roman" w:eastAsia="Times New Roman" w:hAnsi="Times New Roman" w:cs="Times New Roman"/>
                <w:sz w:val="24"/>
                <w:szCs w:val="24"/>
              </w:rPr>
              <w:t xml:space="preserve">atai turi turėti, ėjimo smūgio atatranką amortizuojančius, mažinančius pėdos pado trintį, sugeriančius prakaitą, bei palaikančius pėdą taisyklingoje padėtyje, keičiamus ir 30°C temperatūroje plaunamus įdėklus – įklotes. Įdėklai turi atitikti pėdos pado paviršiaus geometriją, techninės charakteristikos nurodytos techninės specifikacijos </w:t>
            </w:r>
            <w:r w:rsidR="0071420F" w:rsidRPr="00C224C7">
              <w:rPr>
                <w:rFonts w:ascii="Times New Roman" w:eastAsia="Times New Roman" w:hAnsi="Times New Roman" w:cs="Times New Roman"/>
                <w:sz w:val="24"/>
                <w:szCs w:val="24"/>
              </w:rPr>
              <w:t>2 lentelėje</w:t>
            </w:r>
            <w:r w:rsidRPr="00C224C7">
              <w:rPr>
                <w:rFonts w:ascii="Times New Roman" w:eastAsia="Times New Roman" w:hAnsi="Times New Roman" w:cs="Times New Roman"/>
                <w:sz w:val="24"/>
                <w:szCs w:val="24"/>
              </w:rPr>
              <w:t>.</w:t>
            </w:r>
          </w:p>
          <w:p w14:paraId="48CD89BD" w14:textId="77777777" w:rsidR="00CB452A" w:rsidRPr="00C224C7" w:rsidRDefault="00750280"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750280">
              <w:rPr>
                <w:rFonts w:ascii="Times New Roman" w:eastAsia="Times New Roman" w:hAnsi="Times New Roman" w:cs="Times New Roman"/>
                <w:sz w:val="24"/>
                <w:szCs w:val="24"/>
              </w:rPr>
              <w:t>Į</w:t>
            </w:r>
            <w:r>
              <w:rPr>
                <w:rFonts w:ascii="Times New Roman" w:eastAsia="Times New Roman" w:hAnsi="Times New Roman" w:cs="Times New Roman"/>
                <w:sz w:val="24"/>
                <w:szCs w:val="24"/>
              </w:rPr>
              <w:t>dėklas</w:t>
            </w:r>
            <w:r w:rsidRPr="00750280">
              <w:rPr>
                <w:rFonts w:ascii="Times New Roman" w:eastAsia="Times New Roman" w:hAnsi="Times New Roman" w:cs="Times New Roman"/>
                <w:sz w:val="24"/>
                <w:szCs w:val="24"/>
              </w:rPr>
              <w:t xml:space="preserve"> turi būti pagaminta</w:t>
            </w:r>
            <w:r>
              <w:rPr>
                <w:rFonts w:ascii="Times New Roman" w:eastAsia="Times New Roman" w:hAnsi="Times New Roman" w:cs="Times New Roman"/>
                <w:sz w:val="24"/>
                <w:szCs w:val="24"/>
              </w:rPr>
              <w:t>s</w:t>
            </w:r>
            <w:r w:rsidRPr="00750280">
              <w:rPr>
                <w:rFonts w:ascii="Times New Roman" w:eastAsia="Times New Roman" w:hAnsi="Times New Roman" w:cs="Times New Roman"/>
                <w:sz w:val="24"/>
                <w:szCs w:val="24"/>
              </w:rPr>
              <w:t xml:space="preserve"> iš amortizuojančių, ergonomiškų ir formą išlaikančių putų polimerų (pavyzdžiui, putų poliuretano (PU), EVA ar joms lygiaverčių medžiagų / kompozitų). Į</w:t>
            </w:r>
            <w:r>
              <w:rPr>
                <w:rFonts w:ascii="Times New Roman" w:eastAsia="Times New Roman" w:hAnsi="Times New Roman" w:cs="Times New Roman"/>
                <w:sz w:val="24"/>
                <w:szCs w:val="24"/>
              </w:rPr>
              <w:t>dėklo</w:t>
            </w:r>
            <w:r w:rsidRPr="00750280">
              <w:rPr>
                <w:rFonts w:ascii="Times New Roman" w:eastAsia="Times New Roman" w:hAnsi="Times New Roman" w:cs="Times New Roman"/>
                <w:sz w:val="24"/>
                <w:szCs w:val="24"/>
              </w:rPr>
              <w:t xml:space="preserve"> viršutinis sluoksnis (paviršius, besiliečiantis su pėda) privalo būti padengtas dilimui atsparia, drėgmę sugeriančia ir pralaidžia orui tekstile, </w:t>
            </w:r>
            <w:proofErr w:type="spellStart"/>
            <w:r w:rsidRPr="00750280">
              <w:rPr>
                <w:rFonts w:ascii="Times New Roman" w:eastAsia="Times New Roman" w:hAnsi="Times New Roman" w:cs="Times New Roman"/>
                <w:sz w:val="24"/>
                <w:szCs w:val="24"/>
              </w:rPr>
              <w:t>mikropluoštu</w:t>
            </w:r>
            <w:proofErr w:type="spellEnd"/>
            <w:r w:rsidRPr="00750280">
              <w:rPr>
                <w:rFonts w:ascii="Times New Roman" w:eastAsia="Times New Roman" w:hAnsi="Times New Roman" w:cs="Times New Roman"/>
                <w:sz w:val="24"/>
                <w:szCs w:val="24"/>
              </w:rPr>
              <w:t xml:space="preserve"> arba lygiaverte medžiaga. Kiekviena avalynės pora privalo būti komplektuojama su vienu papildomu (atsarginiu) identiškų į</w:t>
            </w:r>
            <w:r w:rsidR="00241E47">
              <w:rPr>
                <w:rFonts w:ascii="Times New Roman" w:eastAsia="Times New Roman" w:hAnsi="Times New Roman" w:cs="Times New Roman"/>
                <w:sz w:val="24"/>
                <w:szCs w:val="24"/>
              </w:rPr>
              <w:t>dėklų</w:t>
            </w:r>
            <w:r w:rsidRPr="00750280">
              <w:rPr>
                <w:rFonts w:ascii="Times New Roman" w:eastAsia="Times New Roman" w:hAnsi="Times New Roman" w:cs="Times New Roman"/>
                <w:sz w:val="24"/>
                <w:szCs w:val="24"/>
              </w:rPr>
              <w:t xml:space="preserve"> komplektu.</w:t>
            </w:r>
            <w:r w:rsidR="00241E47">
              <w:rPr>
                <w:rFonts w:ascii="Times New Roman" w:eastAsia="Times New Roman" w:hAnsi="Times New Roman" w:cs="Times New Roman"/>
                <w:sz w:val="24"/>
                <w:szCs w:val="24"/>
              </w:rPr>
              <w:t xml:space="preserve"> </w:t>
            </w:r>
          </w:p>
          <w:p w14:paraId="1029E43D" w14:textId="2FF1FAA9" w:rsidR="00CB452A" w:rsidRPr="00477386" w:rsidRDefault="00A54D8C"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477386">
              <w:rPr>
                <w:rFonts w:ascii="Times New Roman" w:eastAsia="Times New Roman" w:hAnsi="Times New Roman" w:cs="Times New Roman"/>
                <w:sz w:val="24"/>
                <w:szCs w:val="24"/>
              </w:rPr>
              <w:t xml:space="preserve">Batai turi turėti  greito suvarstymo ar užsegimo sistemą, užtikrinančią tolygų, greitą ir tvirtą pėdos bei aulo fiksavimą. </w:t>
            </w:r>
            <w:r w:rsidR="00477386" w:rsidRPr="00477386">
              <w:rPr>
                <w:rFonts w:ascii="Times New Roman" w:eastAsia="Times New Roman" w:hAnsi="Times New Roman" w:cs="Times New Roman"/>
                <w:sz w:val="24"/>
                <w:szCs w:val="24"/>
              </w:rPr>
              <w:t xml:space="preserve">Sistema turi būti suprojektuota taip, kad pėdos ir aulo zonos galėtų būti stabilizuotos atskirai arba tolygiai viena operacija. Galimi sprendimai: tradicinė greito suvarstymo sistema, kurią sudaro mažos trinties metalinės kilpos apatinėje dalyje, bent viena pora „užsirakinančių“ fiksatorių (ties kelties lenkimo vieta) ir uždaros metalinės kilpos arba kabliukai viršutinėje aulo dalyje. Šiuo atveju batraiščiai turi būti apvalūs, atsparūs dilimui, drėgmei ir tamsiai rudos spalvos. Arba ekvivalentinė mechaninė/modulinė greito suvarstymo sistema (pvz., sukamoji diskinė sistema su plieniniais/ sintetiniais </w:t>
            </w:r>
            <w:proofErr w:type="spellStart"/>
            <w:r w:rsidR="00477386" w:rsidRPr="00477386">
              <w:rPr>
                <w:rFonts w:ascii="Times New Roman" w:eastAsia="Times New Roman" w:hAnsi="Times New Roman" w:cs="Times New Roman"/>
                <w:sz w:val="24"/>
                <w:szCs w:val="24"/>
              </w:rPr>
              <w:t>troseliais</w:t>
            </w:r>
            <w:proofErr w:type="spellEnd"/>
            <w:r w:rsidR="00477386" w:rsidRPr="00477386">
              <w:rPr>
                <w:rFonts w:ascii="Times New Roman" w:eastAsia="Times New Roman" w:hAnsi="Times New Roman" w:cs="Times New Roman"/>
                <w:sz w:val="24"/>
                <w:szCs w:val="24"/>
              </w:rPr>
              <w:t xml:space="preserve">, greito įtempimo fiksatoriai ar pan.), užtikrinanti ne mažesnį patikimumą, atsparumą purvui bei dilimui. Visos sistemos detalės turi būti atsparios korozijai, mechaniniam poveikiui ir neturėti aštrių briaunų, galinčių pažeisti suvarstymo elementus. Sistemos spalva turi derėti prie bendro batų dizaino. </w:t>
            </w:r>
          </w:p>
          <w:p w14:paraId="3225C410" w14:textId="77777777" w:rsidR="00CB452A" w:rsidRPr="00C224C7" w:rsidRDefault="00241E47"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Bato </w:t>
            </w:r>
            <w:r w:rsidRPr="00241E47">
              <w:rPr>
                <w:rFonts w:ascii="Times New Roman" w:eastAsia="Times New Roman" w:hAnsi="Times New Roman" w:cs="Times New Roman"/>
                <w:sz w:val="24"/>
                <w:szCs w:val="24"/>
              </w:rPr>
              <w:t>konstrukcijoje (liežuvėlio viršutinėje dalyje arba ant išorinės aulo dalies) privalo būti integruota funkcionali, tampri kišenėlė, skirta suvarstytų batraiščių galams paslėpti. Bato galinėje dalyje (aulo viršuje) turi būti prisiūta tvirta užtraukimo kilpa iš tekstilinės juostelės, skirta lengvesniam bato apsia</w:t>
            </w:r>
            <w:r w:rsidR="001A78B1">
              <w:rPr>
                <w:rFonts w:ascii="Times New Roman" w:eastAsia="Times New Roman" w:hAnsi="Times New Roman" w:cs="Times New Roman"/>
                <w:sz w:val="24"/>
                <w:szCs w:val="24"/>
              </w:rPr>
              <w:t>v</w:t>
            </w:r>
            <w:r w:rsidRPr="00241E47">
              <w:rPr>
                <w:rFonts w:ascii="Times New Roman" w:eastAsia="Times New Roman" w:hAnsi="Times New Roman" w:cs="Times New Roman"/>
                <w:sz w:val="24"/>
                <w:szCs w:val="24"/>
              </w:rPr>
              <w:t>imui.</w:t>
            </w:r>
            <w:r>
              <w:rPr>
                <w:rFonts w:ascii="Times New Roman" w:eastAsia="Times New Roman" w:hAnsi="Times New Roman" w:cs="Times New Roman"/>
                <w:sz w:val="24"/>
                <w:szCs w:val="24"/>
              </w:rPr>
              <w:t xml:space="preserve"> </w:t>
            </w:r>
          </w:p>
          <w:p w14:paraId="6DDF73B9" w14:textId="77777777" w:rsidR="009D3870" w:rsidRDefault="009D3870"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 xml:space="preserve">Batai turi būti gaminami pagal ergonominius avalynės reikalavimus, užtikrinant pėdos komfortą ir </w:t>
            </w:r>
            <w:proofErr w:type="spellStart"/>
            <w:r w:rsidRPr="00C224C7">
              <w:rPr>
                <w:rFonts w:ascii="Times New Roman" w:eastAsia="Times New Roman" w:hAnsi="Times New Roman" w:cs="Times New Roman"/>
                <w:sz w:val="24"/>
                <w:szCs w:val="24"/>
              </w:rPr>
              <w:t>antropometrinį</w:t>
            </w:r>
            <w:proofErr w:type="spellEnd"/>
            <w:r w:rsidRPr="00C224C7">
              <w:rPr>
                <w:rFonts w:ascii="Times New Roman" w:eastAsia="Times New Roman" w:hAnsi="Times New Roman" w:cs="Times New Roman"/>
                <w:sz w:val="24"/>
                <w:szCs w:val="24"/>
              </w:rPr>
              <w:t xml:space="preserve"> suderinamumą. </w:t>
            </w:r>
          </w:p>
          <w:p w14:paraId="30677F36" w14:textId="77777777" w:rsidR="00674C44" w:rsidRDefault="00674C44"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674C44">
              <w:rPr>
                <w:rFonts w:ascii="Times New Roman" w:eastAsia="Times New Roman" w:hAnsi="Times New Roman" w:cs="Times New Roman"/>
                <w:sz w:val="24"/>
                <w:szCs w:val="24"/>
              </w:rPr>
              <w:t xml:space="preserve">Avalynė turi būti pagaminta naudojant </w:t>
            </w:r>
            <w:proofErr w:type="spellStart"/>
            <w:r w:rsidRPr="00674C44">
              <w:rPr>
                <w:rFonts w:ascii="Times New Roman" w:eastAsia="Times New Roman" w:hAnsi="Times New Roman" w:cs="Times New Roman"/>
                <w:sz w:val="24"/>
                <w:szCs w:val="24"/>
              </w:rPr>
              <w:t>anatomiškai</w:t>
            </w:r>
            <w:proofErr w:type="spellEnd"/>
            <w:r w:rsidRPr="00674C44">
              <w:rPr>
                <w:rFonts w:ascii="Times New Roman" w:eastAsia="Times New Roman" w:hAnsi="Times New Roman" w:cs="Times New Roman"/>
                <w:sz w:val="24"/>
                <w:szCs w:val="24"/>
              </w:rPr>
              <w:t xml:space="preserve"> taisyklingos pėdos formos priekinės dalies kurpalį</w:t>
            </w:r>
            <w:r w:rsidR="00BB0015">
              <w:rPr>
                <w:rFonts w:ascii="Times New Roman" w:eastAsia="Times New Roman" w:hAnsi="Times New Roman" w:cs="Times New Roman"/>
                <w:sz w:val="24"/>
                <w:szCs w:val="24"/>
              </w:rPr>
              <w:t xml:space="preserve">. </w:t>
            </w:r>
            <w:r w:rsidRPr="00674C44">
              <w:rPr>
                <w:rFonts w:ascii="Times New Roman" w:eastAsia="Times New Roman" w:hAnsi="Times New Roman" w:cs="Times New Roman"/>
                <w:sz w:val="24"/>
                <w:szCs w:val="24"/>
              </w:rPr>
              <w:t>Bato noselės dalis negali turėti staigaus ar agresyvaus siaurėjimo smailėjimo kryptimi. Konstrukcija privalo užtikrinti, kad didysis pėdos pirštas išliktų tiesioje padėtyje, o kiti pirštai turėtų pakankamai erdvės natūraliai išsiskleisti aktyvaus judėjimo, ilgalaikio žygiavimo ir pėdos pabrinkimo metu.</w:t>
            </w:r>
          </w:p>
          <w:p w14:paraId="0D880FF7" w14:textId="77777777" w:rsidR="00674C44" w:rsidRPr="00C224C7" w:rsidRDefault="00674C44"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674C44">
              <w:rPr>
                <w:rFonts w:ascii="Times New Roman" w:eastAsia="Times New Roman" w:hAnsi="Times New Roman" w:cs="Times New Roman"/>
                <w:sz w:val="24"/>
                <w:szCs w:val="24"/>
              </w:rPr>
              <w:t xml:space="preserve">Išorinio pado, vidinio rėmo bei </w:t>
            </w:r>
            <w:r w:rsidR="001A78B1">
              <w:rPr>
                <w:rFonts w:ascii="Times New Roman" w:eastAsia="Times New Roman" w:hAnsi="Times New Roman" w:cs="Times New Roman"/>
                <w:sz w:val="24"/>
                <w:szCs w:val="24"/>
              </w:rPr>
              <w:t>įdėklo</w:t>
            </w:r>
            <w:r w:rsidRPr="00674C44">
              <w:rPr>
                <w:rFonts w:ascii="Times New Roman" w:eastAsia="Times New Roman" w:hAnsi="Times New Roman" w:cs="Times New Roman"/>
                <w:sz w:val="24"/>
                <w:szCs w:val="24"/>
              </w:rPr>
              <w:t xml:space="preserve"> konstrukcija pėdos viduryje turi turėti platų, stabilų pagrindą su tiesiu arba minimaliai įlenktu šoniniu profiliu. Neleidžiami agresyvūs vidiniai pado plastikiniai ar guminiai stabilizavimo rėmai/pakėlimai, kurie mechaniškai spaudžia, susiaurina ar įlenkia vidurinę pėdos dalį iš šonų ar iš apačios. Bato vidurys turi užtikrinti stabilią atramą ir laisvę plačią ar </w:t>
            </w:r>
            <w:proofErr w:type="spellStart"/>
            <w:r w:rsidRPr="00674C44">
              <w:rPr>
                <w:rFonts w:ascii="Times New Roman" w:eastAsia="Times New Roman" w:hAnsi="Times New Roman" w:cs="Times New Roman"/>
                <w:sz w:val="24"/>
                <w:szCs w:val="24"/>
              </w:rPr>
              <w:t>plokštesnę</w:t>
            </w:r>
            <w:proofErr w:type="spellEnd"/>
            <w:r w:rsidRPr="00674C44">
              <w:rPr>
                <w:rFonts w:ascii="Times New Roman" w:eastAsia="Times New Roman" w:hAnsi="Times New Roman" w:cs="Times New Roman"/>
                <w:sz w:val="24"/>
                <w:szCs w:val="24"/>
              </w:rPr>
              <w:t xml:space="preserve"> pėdą turintiems vartotojams.</w:t>
            </w:r>
          </w:p>
          <w:p w14:paraId="37D925F0" w14:textId="52759829" w:rsidR="00E91528" w:rsidRPr="00C224C7" w:rsidRDefault="008D03F2"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C224C7">
              <w:rPr>
                <w:rFonts w:ascii="Times New Roman" w:eastAsia="Times New Roman" w:hAnsi="Times New Roman" w:cs="Times New Roman"/>
                <w:sz w:val="24"/>
                <w:szCs w:val="24"/>
              </w:rPr>
              <w:t>Batai turi būti gaminami ne mažesniu diapazonu, kaip nuo 35 iki 51 dydžio pagal</w:t>
            </w:r>
            <w:r w:rsidR="009A5A6B">
              <w:rPr>
                <w:rFonts w:ascii="Times New Roman" w:eastAsia="Times New Roman" w:hAnsi="Times New Roman" w:cs="Times New Roman"/>
                <w:sz w:val="24"/>
                <w:szCs w:val="24"/>
              </w:rPr>
              <w:t xml:space="preserve"> europinę sistemą (atitinkamai nuo 225 iki 33</w:t>
            </w:r>
            <w:r w:rsidR="00EB73FF">
              <w:rPr>
                <w:rFonts w:ascii="Times New Roman" w:eastAsia="Times New Roman" w:hAnsi="Times New Roman" w:cs="Times New Roman"/>
                <w:sz w:val="24"/>
                <w:szCs w:val="24"/>
              </w:rPr>
              <w:t>0</w:t>
            </w:r>
            <w:bookmarkStart w:id="1" w:name="_GoBack"/>
            <w:bookmarkEnd w:id="1"/>
            <w:r w:rsidR="009A5A6B">
              <w:rPr>
                <w:rFonts w:ascii="Times New Roman" w:eastAsia="Times New Roman" w:hAnsi="Times New Roman" w:cs="Times New Roman"/>
                <w:sz w:val="24"/>
                <w:szCs w:val="24"/>
              </w:rPr>
              <w:t xml:space="preserve"> dydžio pagal </w:t>
            </w:r>
            <w:r w:rsidRPr="00C224C7">
              <w:rPr>
                <w:rFonts w:ascii="Times New Roman" w:eastAsia="Times New Roman" w:hAnsi="Times New Roman" w:cs="Times New Roman"/>
                <w:sz w:val="24"/>
                <w:szCs w:val="24"/>
              </w:rPr>
              <w:t>ISO 9407</w:t>
            </w:r>
            <w:r w:rsidR="00260B1C" w:rsidRPr="00C224C7">
              <w:rPr>
                <w:rFonts w:ascii="Times New Roman" w:eastAsia="Times New Roman" w:hAnsi="Times New Roman" w:cs="Times New Roman"/>
                <w:sz w:val="24"/>
                <w:szCs w:val="24"/>
              </w:rPr>
              <w:t xml:space="preserve"> </w:t>
            </w:r>
            <w:proofErr w:type="spellStart"/>
            <w:r w:rsidR="009A5A6B">
              <w:rPr>
                <w:rFonts w:ascii="Times New Roman" w:eastAsia="Times New Roman" w:hAnsi="Times New Roman" w:cs="Times New Roman"/>
                <w:sz w:val="24"/>
                <w:szCs w:val="24"/>
              </w:rPr>
              <w:t>Mondopoint</w:t>
            </w:r>
            <w:proofErr w:type="spellEnd"/>
            <w:r w:rsidRPr="00C224C7">
              <w:rPr>
                <w:rFonts w:ascii="Times New Roman" w:eastAsia="Times New Roman" w:hAnsi="Times New Roman" w:cs="Times New Roman"/>
                <w:sz w:val="24"/>
                <w:szCs w:val="24"/>
              </w:rPr>
              <w:t xml:space="preserve"> standartą</w:t>
            </w:r>
            <w:r w:rsidR="009A5A6B">
              <w:rPr>
                <w:rFonts w:ascii="Times New Roman" w:eastAsia="Times New Roman" w:hAnsi="Times New Roman" w:cs="Times New Roman"/>
                <w:sz w:val="24"/>
                <w:szCs w:val="24"/>
              </w:rPr>
              <w:t xml:space="preserve"> </w:t>
            </w:r>
            <w:r w:rsidR="001323FC">
              <w:rPr>
                <w:rFonts w:ascii="Times New Roman" w:eastAsia="Times New Roman" w:hAnsi="Times New Roman" w:cs="Times New Roman"/>
                <w:sz w:val="24"/>
                <w:szCs w:val="24"/>
              </w:rPr>
              <w:t>arba jam lygiavertį)</w:t>
            </w:r>
            <w:r w:rsidRPr="00C224C7">
              <w:rPr>
                <w:rFonts w:ascii="Times New Roman" w:eastAsia="Times New Roman" w:hAnsi="Times New Roman" w:cs="Times New Roman"/>
                <w:sz w:val="24"/>
                <w:szCs w:val="24"/>
              </w:rPr>
              <w:t xml:space="preserve"> </w:t>
            </w:r>
            <w:r w:rsidR="00AD4E8F" w:rsidRPr="00C224C7">
              <w:rPr>
                <w:rFonts w:ascii="Times New Roman" w:eastAsia="Times New Roman" w:hAnsi="Times New Roman" w:cs="Times New Roman"/>
                <w:sz w:val="24"/>
                <w:szCs w:val="24"/>
              </w:rPr>
              <w:t>ir</w:t>
            </w:r>
            <w:r w:rsidR="00BC6AB8" w:rsidRPr="00C224C7">
              <w:rPr>
                <w:rFonts w:ascii="Times New Roman" w:eastAsia="Times New Roman" w:hAnsi="Times New Roman" w:cs="Times New Roman"/>
                <w:sz w:val="24"/>
                <w:szCs w:val="24"/>
              </w:rPr>
              <w:t xml:space="preserve"> </w:t>
            </w:r>
            <w:r w:rsidR="00AD4E8F" w:rsidRPr="00C224C7">
              <w:rPr>
                <w:rFonts w:ascii="Times New Roman" w:eastAsia="Times New Roman" w:hAnsi="Times New Roman" w:cs="Times New Roman"/>
                <w:sz w:val="24"/>
                <w:szCs w:val="24"/>
              </w:rPr>
              <w:t xml:space="preserve"> 3 skirtingų </w:t>
            </w:r>
            <w:r w:rsidR="00AD4E8F" w:rsidRPr="00A72D22">
              <w:rPr>
                <w:rFonts w:ascii="Times New Roman" w:eastAsia="Times New Roman" w:hAnsi="Times New Roman" w:cs="Times New Roman"/>
                <w:sz w:val="24"/>
                <w:szCs w:val="24"/>
              </w:rPr>
              <w:t>p</w:t>
            </w:r>
            <w:r w:rsidR="00C6502B" w:rsidRPr="00A72D22">
              <w:rPr>
                <w:rFonts w:ascii="Times New Roman" w:eastAsia="Times New Roman" w:hAnsi="Times New Roman" w:cs="Times New Roman"/>
                <w:sz w:val="24"/>
                <w:szCs w:val="24"/>
              </w:rPr>
              <w:t xml:space="preserve">ločių </w:t>
            </w:r>
            <w:r w:rsidR="00AD4E8F" w:rsidRPr="00C224C7">
              <w:rPr>
                <w:rFonts w:ascii="Times New Roman" w:eastAsia="Times New Roman" w:hAnsi="Times New Roman" w:cs="Times New Roman"/>
                <w:sz w:val="24"/>
                <w:szCs w:val="24"/>
              </w:rPr>
              <w:t xml:space="preserve"> (nurodyta 1 lentelėje).</w:t>
            </w:r>
          </w:p>
          <w:p w14:paraId="20912C4D" w14:textId="77777777" w:rsidR="004A544A" w:rsidRPr="00C224C7" w:rsidRDefault="004A544A" w:rsidP="00B80959">
            <w:pPr>
              <w:widowControl w:val="0"/>
              <w:autoSpaceDE w:val="0"/>
              <w:autoSpaceDN w:val="0"/>
              <w:spacing w:after="0" w:line="240" w:lineRule="auto"/>
              <w:ind w:right="1320"/>
              <w:outlineLvl w:val="0"/>
              <w:rPr>
                <w:rFonts w:ascii="Times New Roman" w:hAnsi="Times New Roman" w:cs="Times New Roman"/>
                <w:sz w:val="24"/>
                <w:szCs w:val="24"/>
              </w:rPr>
            </w:pPr>
          </w:p>
          <w:p w14:paraId="7C5D3DB7" w14:textId="77777777" w:rsidR="006C3945" w:rsidRPr="00C224C7" w:rsidRDefault="00E91528" w:rsidP="00B80959">
            <w:pPr>
              <w:widowControl w:val="0"/>
              <w:autoSpaceDE w:val="0"/>
              <w:autoSpaceDN w:val="0"/>
              <w:spacing w:after="0" w:line="240" w:lineRule="auto"/>
              <w:ind w:right="1320"/>
              <w:jc w:val="center"/>
              <w:outlineLvl w:val="0"/>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
                <w:bCs/>
                <w:sz w:val="24"/>
                <w:szCs w:val="24"/>
                <w:lang w:eastAsia="en-US"/>
              </w:rPr>
              <w:t>DYDŽI</w:t>
            </w:r>
            <w:r w:rsidR="006C3945" w:rsidRPr="00C224C7">
              <w:rPr>
                <w:rFonts w:ascii="Times New Roman" w:eastAsia="Times New Roman" w:hAnsi="Times New Roman" w:cs="Times New Roman"/>
                <w:b/>
                <w:bCs/>
                <w:sz w:val="24"/>
                <w:szCs w:val="24"/>
                <w:lang w:eastAsia="en-US"/>
              </w:rPr>
              <w:t>AI</w:t>
            </w:r>
          </w:p>
          <w:p w14:paraId="20159B14" w14:textId="77777777" w:rsidR="00E91528" w:rsidRPr="00C224C7" w:rsidRDefault="006C3945" w:rsidP="00577036">
            <w:pPr>
              <w:widowControl w:val="0"/>
              <w:autoSpaceDE w:val="0"/>
              <w:autoSpaceDN w:val="0"/>
              <w:spacing w:after="0" w:line="240" w:lineRule="auto"/>
              <w:ind w:left="-106" w:right="1320"/>
              <w:jc w:val="center"/>
              <w:outlineLvl w:val="0"/>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
                <w:bCs/>
                <w:sz w:val="24"/>
                <w:szCs w:val="24"/>
                <w:lang w:eastAsia="en-US"/>
              </w:rPr>
              <w:t xml:space="preserve"> </w:t>
            </w:r>
          </w:p>
          <w:p w14:paraId="40AFABCC" w14:textId="0BAF471A" w:rsidR="00BB7B3B" w:rsidRPr="002029E8" w:rsidRDefault="0071420F" w:rsidP="00BB7B3B">
            <w:pPr>
              <w:widowControl w:val="0"/>
              <w:tabs>
                <w:tab w:val="left" w:pos="1882"/>
              </w:tabs>
              <w:autoSpaceDE w:val="0"/>
              <w:autoSpaceDN w:val="0"/>
              <w:spacing w:after="0" w:line="240" w:lineRule="auto"/>
              <w:ind w:right="1320"/>
              <w:jc w:val="right"/>
              <w:outlineLvl w:val="0"/>
              <w:rPr>
                <w:rFonts w:ascii="Times New Roman" w:eastAsia="Times New Roman" w:hAnsi="Times New Roman" w:cs="Times New Roman"/>
                <w:b/>
                <w:bCs/>
                <w:sz w:val="24"/>
                <w:szCs w:val="24"/>
                <w:lang w:val="en-US" w:eastAsia="en-US"/>
              </w:rPr>
            </w:pPr>
            <w:r w:rsidRPr="00C224C7">
              <w:rPr>
                <w:rFonts w:ascii="Times New Roman" w:eastAsia="Times New Roman" w:hAnsi="Times New Roman" w:cs="Times New Roman"/>
                <w:b/>
                <w:bCs/>
                <w:sz w:val="24"/>
                <w:szCs w:val="24"/>
                <w:lang w:eastAsia="en-US"/>
              </w:rPr>
              <w:t>1</w:t>
            </w:r>
            <w:r w:rsidR="006C3945" w:rsidRPr="00C224C7">
              <w:rPr>
                <w:rFonts w:ascii="Times New Roman" w:eastAsia="Times New Roman" w:hAnsi="Times New Roman" w:cs="Times New Roman"/>
                <w:b/>
                <w:bCs/>
                <w:sz w:val="24"/>
                <w:szCs w:val="24"/>
                <w:lang w:eastAsia="en-US"/>
              </w:rPr>
              <w:t xml:space="preserve"> </w:t>
            </w:r>
            <w:r w:rsidR="002601C2" w:rsidRPr="00C224C7">
              <w:rPr>
                <w:rFonts w:ascii="Times New Roman" w:eastAsia="Times New Roman" w:hAnsi="Times New Roman" w:cs="Times New Roman"/>
                <w:b/>
                <w:bCs/>
                <w:sz w:val="24"/>
                <w:szCs w:val="24"/>
                <w:lang w:eastAsia="en-US"/>
              </w:rPr>
              <w:t>l</w:t>
            </w:r>
            <w:r w:rsidR="006C3945" w:rsidRPr="00C224C7">
              <w:rPr>
                <w:rFonts w:ascii="Times New Roman" w:eastAsia="Times New Roman" w:hAnsi="Times New Roman" w:cs="Times New Roman"/>
                <w:b/>
                <w:bCs/>
                <w:sz w:val="24"/>
                <w:szCs w:val="24"/>
                <w:lang w:eastAsia="en-US"/>
              </w:rPr>
              <w:t>entelė</w:t>
            </w:r>
            <w:r w:rsidR="00BB7B3B">
              <w:rPr>
                <w:rFonts w:ascii="Times New Roman" w:eastAsia="Times New Roman" w:hAnsi="Times New Roman" w:cs="Times New Roman"/>
                <w:b/>
                <w:bCs/>
                <w:sz w:val="24"/>
                <w:szCs w:val="24"/>
                <w:lang w:eastAsia="en-US"/>
              </w:rPr>
              <w:t xml:space="preserve"> </w:t>
            </w:r>
          </w:p>
          <w:tbl>
            <w:tblPr>
              <w:tblStyle w:val="TableGrid"/>
              <w:tblW w:w="9209" w:type="dxa"/>
              <w:tblLayout w:type="fixed"/>
              <w:tblLook w:val="04A0" w:firstRow="1" w:lastRow="0" w:firstColumn="1" w:lastColumn="0" w:noHBand="0" w:noVBand="1"/>
            </w:tblPr>
            <w:tblGrid>
              <w:gridCol w:w="1696"/>
              <w:gridCol w:w="1701"/>
              <w:gridCol w:w="1843"/>
              <w:gridCol w:w="1985"/>
              <w:gridCol w:w="1984"/>
            </w:tblGrid>
            <w:tr w:rsidR="00E91528" w:rsidRPr="00C224C7" w14:paraId="2825871E" w14:textId="77777777" w:rsidTr="0035653B">
              <w:tc>
                <w:tcPr>
                  <w:tcW w:w="1696" w:type="dxa"/>
                  <w:vAlign w:val="center"/>
                </w:tcPr>
                <w:p w14:paraId="12AAEE4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Batų dydis</w:t>
                  </w:r>
                </w:p>
              </w:tc>
              <w:tc>
                <w:tcPr>
                  <w:tcW w:w="1701" w:type="dxa"/>
                  <w:vAlign w:val="center"/>
                </w:tcPr>
                <w:p w14:paraId="4283D8A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Batų dydžio atitikmuo</w:t>
                  </w:r>
                </w:p>
              </w:tc>
              <w:tc>
                <w:tcPr>
                  <w:tcW w:w="1843" w:type="dxa"/>
                  <w:vAlign w:val="center"/>
                </w:tcPr>
                <w:p w14:paraId="571B8E1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 xml:space="preserve">Bato plotis </w:t>
                  </w:r>
                  <w:r w:rsidRPr="00C224C7">
                    <w:rPr>
                      <w:rFonts w:ascii="Times New Roman" w:eastAsia="Times New Roman" w:hAnsi="Times New Roman" w:cs="Times New Roman"/>
                      <w:kern w:val="2"/>
                      <w:sz w:val="24"/>
                      <w:szCs w:val="24"/>
                      <w:lang w:eastAsia="en-US"/>
                      <w14:ligatures w14:val="standardContextual"/>
                    </w:rPr>
                    <w:t>1</w:t>
                  </w:r>
                </w:p>
              </w:tc>
              <w:tc>
                <w:tcPr>
                  <w:tcW w:w="1985" w:type="dxa"/>
                  <w:vAlign w:val="center"/>
                </w:tcPr>
                <w:p w14:paraId="5726886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Bato plotis 2</w:t>
                  </w:r>
                </w:p>
              </w:tc>
              <w:tc>
                <w:tcPr>
                  <w:tcW w:w="1984" w:type="dxa"/>
                  <w:vAlign w:val="center"/>
                </w:tcPr>
                <w:p w14:paraId="7C4CC4C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Bato plotis 3</w:t>
                  </w:r>
                </w:p>
              </w:tc>
            </w:tr>
            <w:tr w:rsidR="00E91528" w:rsidRPr="00C224C7" w14:paraId="6F61866D" w14:textId="77777777" w:rsidTr="0035653B">
              <w:tc>
                <w:tcPr>
                  <w:tcW w:w="1696" w:type="dxa"/>
                  <w:vAlign w:val="center"/>
                </w:tcPr>
                <w:p w14:paraId="42BD63B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Pėdos ilgis, mm</w:t>
                  </w:r>
                </w:p>
              </w:tc>
              <w:tc>
                <w:tcPr>
                  <w:tcW w:w="1701" w:type="dxa"/>
                  <w:vAlign w:val="center"/>
                </w:tcPr>
                <w:p w14:paraId="76A81B5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Dydis pagal</w:t>
                  </w:r>
                </w:p>
                <w:p w14:paraId="2A2D6545"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proofErr w:type="spellStart"/>
                  <w:r w:rsidRPr="00C224C7">
                    <w:rPr>
                      <w:rFonts w:ascii="Times New Roman" w:eastAsia="Times New Roman" w:hAnsi="Times New Roman" w:cs="Times New Roman"/>
                      <w:kern w:val="2"/>
                      <w:sz w:val="24"/>
                      <w:szCs w:val="24"/>
                      <w:lang w:eastAsia="en-US"/>
                      <w14:ligatures w14:val="standardContextual"/>
                    </w:rPr>
                    <w:t>Štichine</w:t>
                  </w:r>
                  <w:proofErr w:type="spellEnd"/>
                </w:p>
                <w:p w14:paraId="2A92D65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sistemą</w:t>
                  </w:r>
                </w:p>
              </w:tc>
              <w:tc>
                <w:tcPr>
                  <w:tcW w:w="1843" w:type="dxa"/>
                  <w:vAlign w:val="center"/>
                </w:tcPr>
                <w:p w14:paraId="5E36A6D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 xml:space="preserve">Pėdos apimtis </w:t>
                  </w:r>
                  <w:r w:rsidRPr="00C224C7">
                    <w:rPr>
                      <w:rFonts w:ascii="Times New Roman" w:eastAsia="Times New Roman" w:hAnsi="Times New Roman" w:cs="Times New Roman"/>
                      <w:kern w:val="2"/>
                      <w:sz w:val="24"/>
                      <w:szCs w:val="24"/>
                      <w:lang w:eastAsia="en-US"/>
                      <w14:ligatures w14:val="standardContextual"/>
                    </w:rPr>
                    <w:t>, mm</w:t>
                  </w:r>
                </w:p>
              </w:tc>
              <w:tc>
                <w:tcPr>
                  <w:tcW w:w="1985" w:type="dxa"/>
                  <w:vAlign w:val="center"/>
                </w:tcPr>
                <w:p w14:paraId="71AC80D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Pėdos apimtis , mm</w:t>
                  </w:r>
                </w:p>
              </w:tc>
              <w:tc>
                <w:tcPr>
                  <w:tcW w:w="1984" w:type="dxa"/>
                  <w:vAlign w:val="center"/>
                </w:tcPr>
                <w:p w14:paraId="01D8A5E9"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sz w:val="24"/>
                      <w:szCs w:val="24"/>
                      <w:lang w:eastAsia="en-US"/>
                    </w:rPr>
                    <w:t>Pėdos apimtis , mm</w:t>
                  </w:r>
                </w:p>
              </w:tc>
            </w:tr>
            <w:tr w:rsidR="00E91528" w:rsidRPr="00C224C7" w14:paraId="13DA3E02" w14:textId="77777777" w:rsidTr="0035653B">
              <w:tc>
                <w:tcPr>
                  <w:tcW w:w="1696" w:type="dxa"/>
                  <w:vAlign w:val="center"/>
                </w:tcPr>
                <w:p w14:paraId="0B6EF8F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225</w:t>
                  </w:r>
                </w:p>
              </w:tc>
              <w:tc>
                <w:tcPr>
                  <w:tcW w:w="1701" w:type="dxa"/>
                  <w:vAlign w:val="center"/>
                </w:tcPr>
                <w:p w14:paraId="3B50EAF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35</w:t>
                  </w:r>
                </w:p>
              </w:tc>
              <w:tc>
                <w:tcPr>
                  <w:tcW w:w="1843" w:type="dxa"/>
                  <w:vAlign w:val="center"/>
                </w:tcPr>
                <w:p w14:paraId="2A533FDB"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232</w:t>
                  </w:r>
                </w:p>
              </w:tc>
              <w:tc>
                <w:tcPr>
                  <w:tcW w:w="1985" w:type="dxa"/>
                  <w:vAlign w:val="center"/>
                </w:tcPr>
                <w:p w14:paraId="56C56F8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238</w:t>
                  </w:r>
                </w:p>
              </w:tc>
              <w:tc>
                <w:tcPr>
                  <w:tcW w:w="1984" w:type="dxa"/>
                  <w:vAlign w:val="center"/>
                </w:tcPr>
                <w:p w14:paraId="6F54660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245</w:t>
                  </w:r>
                </w:p>
              </w:tc>
            </w:tr>
            <w:tr w:rsidR="00E91528" w:rsidRPr="00C224C7" w14:paraId="1EC9D0C7" w14:textId="77777777" w:rsidTr="0035653B">
              <w:tc>
                <w:tcPr>
                  <w:tcW w:w="1696" w:type="dxa"/>
                  <w:vAlign w:val="center"/>
                </w:tcPr>
                <w:p w14:paraId="3689A02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230</w:t>
                  </w:r>
                </w:p>
              </w:tc>
              <w:tc>
                <w:tcPr>
                  <w:tcW w:w="1701" w:type="dxa"/>
                  <w:vAlign w:val="center"/>
                </w:tcPr>
                <w:p w14:paraId="58D0DDD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36</w:t>
                  </w:r>
                </w:p>
              </w:tc>
              <w:tc>
                <w:tcPr>
                  <w:tcW w:w="1843" w:type="dxa"/>
                  <w:vAlign w:val="center"/>
                </w:tcPr>
                <w:p w14:paraId="5FDA6DD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234,5</w:t>
                  </w:r>
                </w:p>
              </w:tc>
              <w:tc>
                <w:tcPr>
                  <w:tcW w:w="1985" w:type="dxa"/>
                  <w:vAlign w:val="center"/>
                </w:tcPr>
                <w:p w14:paraId="59B5E0C6"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240,5</w:t>
                  </w:r>
                </w:p>
              </w:tc>
              <w:tc>
                <w:tcPr>
                  <w:tcW w:w="1984" w:type="dxa"/>
                  <w:vAlign w:val="center"/>
                </w:tcPr>
                <w:p w14:paraId="317CE0D3"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247,5</w:t>
                  </w:r>
                </w:p>
              </w:tc>
            </w:tr>
            <w:tr w:rsidR="00E91528" w:rsidRPr="00C224C7" w14:paraId="098C3CB8" w14:textId="77777777" w:rsidTr="0035653B">
              <w:tc>
                <w:tcPr>
                  <w:tcW w:w="1696" w:type="dxa"/>
                  <w:vAlign w:val="center"/>
                </w:tcPr>
                <w:p w14:paraId="3F5B18C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235</w:t>
                  </w:r>
                </w:p>
              </w:tc>
              <w:tc>
                <w:tcPr>
                  <w:tcW w:w="1701" w:type="dxa"/>
                  <w:vAlign w:val="center"/>
                </w:tcPr>
                <w:p w14:paraId="24D1F31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37</w:t>
                  </w:r>
                </w:p>
              </w:tc>
              <w:tc>
                <w:tcPr>
                  <w:tcW w:w="1843" w:type="dxa"/>
                  <w:vAlign w:val="center"/>
                </w:tcPr>
                <w:p w14:paraId="2566A12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237</w:t>
                  </w:r>
                </w:p>
              </w:tc>
              <w:tc>
                <w:tcPr>
                  <w:tcW w:w="1985" w:type="dxa"/>
                  <w:vAlign w:val="center"/>
                </w:tcPr>
                <w:p w14:paraId="6D42188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243</w:t>
                  </w:r>
                </w:p>
              </w:tc>
              <w:tc>
                <w:tcPr>
                  <w:tcW w:w="1984" w:type="dxa"/>
                  <w:vAlign w:val="center"/>
                </w:tcPr>
                <w:p w14:paraId="1BB4FE4B"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250</w:t>
                  </w:r>
                </w:p>
              </w:tc>
            </w:tr>
            <w:tr w:rsidR="00E91528" w:rsidRPr="00C224C7" w14:paraId="5793BCD1" w14:textId="77777777" w:rsidTr="0035653B">
              <w:tc>
                <w:tcPr>
                  <w:tcW w:w="1696" w:type="dxa"/>
                  <w:vAlign w:val="center"/>
                </w:tcPr>
                <w:p w14:paraId="64021E8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240</w:t>
                  </w:r>
                </w:p>
              </w:tc>
              <w:tc>
                <w:tcPr>
                  <w:tcW w:w="1701" w:type="dxa"/>
                  <w:vAlign w:val="center"/>
                </w:tcPr>
                <w:p w14:paraId="405A306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37,5</w:t>
                  </w:r>
                </w:p>
              </w:tc>
              <w:tc>
                <w:tcPr>
                  <w:tcW w:w="1843" w:type="dxa"/>
                  <w:vAlign w:val="center"/>
                </w:tcPr>
                <w:p w14:paraId="5EFEE56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239,5</w:t>
                  </w:r>
                </w:p>
              </w:tc>
              <w:tc>
                <w:tcPr>
                  <w:tcW w:w="1985" w:type="dxa"/>
                  <w:vAlign w:val="center"/>
                </w:tcPr>
                <w:p w14:paraId="73B4B84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245,5</w:t>
                  </w:r>
                </w:p>
              </w:tc>
              <w:tc>
                <w:tcPr>
                  <w:tcW w:w="1984" w:type="dxa"/>
                  <w:vAlign w:val="center"/>
                </w:tcPr>
                <w:p w14:paraId="770D62C9"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252,5</w:t>
                  </w:r>
                </w:p>
              </w:tc>
            </w:tr>
            <w:tr w:rsidR="00E91528" w:rsidRPr="00C224C7" w14:paraId="42A5B935" w14:textId="77777777" w:rsidTr="0035653B">
              <w:tc>
                <w:tcPr>
                  <w:tcW w:w="1696" w:type="dxa"/>
                  <w:vAlign w:val="center"/>
                </w:tcPr>
                <w:p w14:paraId="59BF8B3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245</w:t>
                  </w:r>
                </w:p>
              </w:tc>
              <w:tc>
                <w:tcPr>
                  <w:tcW w:w="1701" w:type="dxa"/>
                  <w:vAlign w:val="center"/>
                </w:tcPr>
                <w:p w14:paraId="244DCA4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38</w:t>
                  </w:r>
                </w:p>
              </w:tc>
              <w:tc>
                <w:tcPr>
                  <w:tcW w:w="1843" w:type="dxa"/>
                  <w:vAlign w:val="center"/>
                </w:tcPr>
                <w:p w14:paraId="5754D556"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242</w:t>
                  </w:r>
                </w:p>
              </w:tc>
              <w:tc>
                <w:tcPr>
                  <w:tcW w:w="1985" w:type="dxa"/>
                  <w:vAlign w:val="center"/>
                </w:tcPr>
                <w:p w14:paraId="6C892725"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248</w:t>
                  </w:r>
                </w:p>
              </w:tc>
              <w:tc>
                <w:tcPr>
                  <w:tcW w:w="1984" w:type="dxa"/>
                  <w:vAlign w:val="center"/>
                </w:tcPr>
                <w:p w14:paraId="64AFADA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255</w:t>
                  </w:r>
                </w:p>
              </w:tc>
            </w:tr>
            <w:tr w:rsidR="00E91528" w:rsidRPr="00C224C7" w14:paraId="60F2C552" w14:textId="77777777" w:rsidTr="0035653B">
              <w:tc>
                <w:tcPr>
                  <w:tcW w:w="1696" w:type="dxa"/>
                  <w:vAlign w:val="center"/>
                </w:tcPr>
                <w:p w14:paraId="6ABF026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250</w:t>
                  </w:r>
                </w:p>
              </w:tc>
              <w:tc>
                <w:tcPr>
                  <w:tcW w:w="1701" w:type="dxa"/>
                  <w:vAlign w:val="center"/>
                </w:tcPr>
                <w:p w14:paraId="3CCC866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39</w:t>
                  </w:r>
                </w:p>
              </w:tc>
              <w:tc>
                <w:tcPr>
                  <w:tcW w:w="1843" w:type="dxa"/>
                  <w:vAlign w:val="center"/>
                </w:tcPr>
                <w:p w14:paraId="0D4C2A55"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248</w:t>
                  </w:r>
                </w:p>
              </w:tc>
              <w:tc>
                <w:tcPr>
                  <w:tcW w:w="1985" w:type="dxa"/>
                  <w:vAlign w:val="center"/>
                </w:tcPr>
                <w:p w14:paraId="3E00B25B"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254</w:t>
                  </w:r>
                </w:p>
              </w:tc>
              <w:tc>
                <w:tcPr>
                  <w:tcW w:w="1984" w:type="dxa"/>
                  <w:vAlign w:val="center"/>
                </w:tcPr>
                <w:p w14:paraId="3BC71EBB"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261</w:t>
                  </w:r>
                </w:p>
              </w:tc>
            </w:tr>
            <w:tr w:rsidR="00E91528" w:rsidRPr="00C224C7" w14:paraId="099AB7A9" w14:textId="77777777" w:rsidTr="0035653B">
              <w:tc>
                <w:tcPr>
                  <w:tcW w:w="1696" w:type="dxa"/>
                  <w:vAlign w:val="center"/>
                </w:tcPr>
                <w:p w14:paraId="5C88CF6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255</w:t>
                  </w:r>
                </w:p>
              </w:tc>
              <w:tc>
                <w:tcPr>
                  <w:tcW w:w="1701" w:type="dxa"/>
                  <w:vAlign w:val="center"/>
                </w:tcPr>
                <w:p w14:paraId="078887F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40</w:t>
                  </w:r>
                </w:p>
              </w:tc>
              <w:tc>
                <w:tcPr>
                  <w:tcW w:w="1843" w:type="dxa"/>
                  <w:vAlign w:val="center"/>
                </w:tcPr>
                <w:p w14:paraId="1BD5E74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251</w:t>
                  </w:r>
                </w:p>
              </w:tc>
              <w:tc>
                <w:tcPr>
                  <w:tcW w:w="1985" w:type="dxa"/>
                  <w:vAlign w:val="center"/>
                </w:tcPr>
                <w:p w14:paraId="7815632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257</w:t>
                  </w:r>
                </w:p>
              </w:tc>
              <w:tc>
                <w:tcPr>
                  <w:tcW w:w="1984" w:type="dxa"/>
                  <w:vAlign w:val="center"/>
                </w:tcPr>
                <w:p w14:paraId="6788E3D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264</w:t>
                  </w:r>
                </w:p>
              </w:tc>
            </w:tr>
            <w:tr w:rsidR="00E91528" w:rsidRPr="00C224C7" w14:paraId="384877E3" w14:textId="77777777" w:rsidTr="0035653B">
              <w:tc>
                <w:tcPr>
                  <w:tcW w:w="1696" w:type="dxa"/>
                  <w:vAlign w:val="center"/>
                </w:tcPr>
                <w:p w14:paraId="0F84731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260</w:t>
                  </w:r>
                </w:p>
              </w:tc>
              <w:tc>
                <w:tcPr>
                  <w:tcW w:w="1701" w:type="dxa"/>
                  <w:vAlign w:val="center"/>
                </w:tcPr>
                <w:p w14:paraId="6740D329"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41</w:t>
                  </w:r>
                </w:p>
              </w:tc>
              <w:tc>
                <w:tcPr>
                  <w:tcW w:w="1843" w:type="dxa"/>
                  <w:vAlign w:val="center"/>
                </w:tcPr>
                <w:p w14:paraId="3CF1AB8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253,5</w:t>
                  </w:r>
                </w:p>
              </w:tc>
              <w:tc>
                <w:tcPr>
                  <w:tcW w:w="1985" w:type="dxa"/>
                  <w:vAlign w:val="center"/>
                </w:tcPr>
                <w:p w14:paraId="1E4D4503"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259,5</w:t>
                  </w:r>
                </w:p>
              </w:tc>
              <w:tc>
                <w:tcPr>
                  <w:tcW w:w="1984" w:type="dxa"/>
                  <w:vAlign w:val="center"/>
                </w:tcPr>
                <w:p w14:paraId="155D531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266,5</w:t>
                  </w:r>
                </w:p>
              </w:tc>
            </w:tr>
            <w:tr w:rsidR="00E91528" w:rsidRPr="00C224C7" w14:paraId="7BB46213" w14:textId="77777777" w:rsidTr="0035653B">
              <w:tc>
                <w:tcPr>
                  <w:tcW w:w="1696" w:type="dxa"/>
                  <w:vAlign w:val="center"/>
                </w:tcPr>
                <w:p w14:paraId="4F2C089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265</w:t>
                  </w:r>
                </w:p>
              </w:tc>
              <w:tc>
                <w:tcPr>
                  <w:tcW w:w="1701" w:type="dxa"/>
                  <w:vAlign w:val="center"/>
                </w:tcPr>
                <w:p w14:paraId="675293D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41,5</w:t>
                  </w:r>
                </w:p>
              </w:tc>
              <w:tc>
                <w:tcPr>
                  <w:tcW w:w="1843" w:type="dxa"/>
                  <w:vAlign w:val="center"/>
                </w:tcPr>
                <w:p w14:paraId="65FEC37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256,5</w:t>
                  </w:r>
                </w:p>
              </w:tc>
              <w:tc>
                <w:tcPr>
                  <w:tcW w:w="1985" w:type="dxa"/>
                  <w:vAlign w:val="center"/>
                </w:tcPr>
                <w:p w14:paraId="799ECCE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262,5</w:t>
                  </w:r>
                </w:p>
              </w:tc>
              <w:tc>
                <w:tcPr>
                  <w:tcW w:w="1984" w:type="dxa"/>
                  <w:vAlign w:val="center"/>
                </w:tcPr>
                <w:p w14:paraId="5C27BE1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269,5</w:t>
                  </w:r>
                </w:p>
              </w:tc>
            </w:tr>
            <w:tr w:rsidR="00E91528" w:rsidRPr="00C224C7" w14:paraId="49A55E7B" w14:textId="77777777" w:rsidTr="0035653B">
              <w:tc>
                <w:tcPr>
                  <w:tcW w:w="1696" w:type="dxa"/>
                  <w:vAlign w:val="center"/>
                </w:tcPr>
                <w:p w14:paraId="52237E6B"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270</w:t>
                  </w:r>
                </w:p>
              </w:tc>
              <w:tc>
                <w:tcPr>
                  <w:tcW w:w="1701" w:type="dxa"/>
                  <w:vAlign w:val="center"/>
                </w:tcPr>
                <w:p w14:paraId="36B5B11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42</w:t>
                  </w:r>
                </w:p>
              </w:tc>
              <w:tc>
                <w:tcPr>
                  <w:tcW w:w="1843" w:type="dxa"/>
                  <w:vAlign w:val="center"/>
                </w:tcPr>
                <w:p w14:paraId="7358114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259</w:t>
                  </w:r>
                </w:p>
              </w:tc>
              <w:tc>
                <w:tcPr>
                  <w:tcW w:w="1985" w:type="dxa"/>
                  <w:vAlign w:val="center"/>
                </w:tcPr>
                <w:p w14:paraId="149CB58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265</w:t>
                  </w:r>
                </w:p>
              </w:tc>
              <w:tc>
                <w:tcPr>
                  <w:tcW w:w="1984" w:type="dxa"/>
                  <w:vAlign w:val="center"/>
                </w:tcPr>
                <w:p w14:paraId="5AECCDF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272</w:t>
                  </w:r>
                </w:p>
              </w:tc>
            </w:tr>
            <w:tr w:rsidR="00E91528" w:rsidRPr="00C224C7" w14:paraId="73E0DD18" w14:textId="77777777" w:rsidTr="0035653B">
              <w:tc>
                <w:tcPr>
                  <w:tcW w:w="1696" w:type="dxa"/>
                  <w:vAlign w:val="center"/>
                </w:tcPr>
                <w:p w14:paraId="68267CE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275</w:t>
                  </w:r>
                </w:p>
              </w:tc>
              <w:tc>
                <w:tcPr>
                  <w:tcW w:w="1701" w:type="dxa"/>
                  <w:vAlign w:val="center"/>
                </w:tcPr>
                <w:p w14:paraId="2792C386"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43</w:t>
                  </w:r>
                </w:p>
              </w:tc>
              <w:tc>
                <w:tcPr>
                  <w:tcW w:w="1843" w:type="dxa"/>
                  <w:vAlign w:val="center"/>
                </w:tcPr>
                <w:p w14:paraId="4463AD1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264</w:t>
                  </w:r>
                </w:p>
              </w:tc>
              <w:tc>
                <w:tcPr>
                  <w:tcW w:w="1985" w:type="dxa"/>
                  <w:vAlign w:val="center"/>
                </w:tcPr>
                <w:p w14:paraId="3EF43B26"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270</w:t>
                  </w:r>
                </w:p>
              </w:tc>
              <w:tc>
                <w:tcPr>
                  <w:tcW w:w="1984" w:type="dxa"/>
                  <w:vAlign w:val="center"/>
                </w:tcPr>
                <w:p w14:paraId="3A8DFAF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277</w:t>
                  </w:r>
                </w:p>
              </w:tc>
            </w:tr>
            <w:tr w:rsidR="00E91528" w:rsidRPr="00C224C7" w14:paraId="6A4E3300" w14:textId="77777777" w:rsidTr="0035653B">
              <w:tc>
                <w:tcPr>
                  <w:tcW w:w="1696" w:type="dxa"/>
                  <w:vAlign w:val="center"/>
                </w:tcPr>
                <w:p w14:paraId="148ED0F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280</w:t>
                  </w:r>
                </w:p>
              </w:tc>
              <w:tc>
                <w:tcPr>
                  <w:tcW w:w="1701" w:type="dxa"/>
                  <w:vAlign w:val="center"/>
                </w:tcPr>
                <w:p w14:paraId="45F449B5"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44</w:t>
                  </w:r>
                </w:p>
              </w:tc>
              <w:tc>
                <w:tcPr>
                  <w:tcW w:w="1843" w:type="dxa"/>
                  <w:vAlign w:val="center"/>
                </w:tcPr>
                <w:p w14:paraId="47BC8FC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267</w:t>
                  </w:r>
                </w:p>
              </w:tc>
              <w:tc>
                <w:tcPr>
                  <w:tcW w:w="1985" w:type="dxa"/>
                  <w:vAlign w:val="center"/>
                </w:tcPr>
                <w:p w14:paraId="27E3A14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273</w:t>
                  </w:r>
                </w:p>
              </w:tc>
              <w:tc>
                <w:tcPr>
                  <w:tcW w:w="1984" w:type="dxa"/>
                  <w:vAlign w:val="center"/>
                </w:tcPr>
                <w:p w14:paraId="62AEE32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280</w:t>
                  </w:r>
                </w:p>
              </w:tc>
            </w:tr>
            <w:tr w:rsidR="00E91528" w:rsidRPr="00C224C7" w14:paraId="6E784DC3" w14:textId="77777777" w:rsidTr="0035653B">
              <w:tc>
                <w:tcPr>
                  <w:tcW w:w="1696" w:type="dxa"/>
                  <w:vAlign w:val="center"/>
                </w:tcPr>
                <w:p w14:paraId="5507784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285</w:t>
                  </w:r>
                </w:p>
              </w:tc>
              <w:tc>
                <w:tcPr>
                  <w:tcW w:w="1701" w:type="dxa"/>
                  <w:vAlign w:val="center"/>
                </w:tcPr>
                <w:p w14:paraId="1A9EA14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45</w:t>
                  </w:r>
                </w:p>
              </w:tc>
              <w:tc>
                <w:tcPr>
                  <w:tcW w:w="1843" w:type="dxa"/>
                  <w:vAlign w:val="center"/>
                </w:tcPr>
                <w:p w14:paraId="529EC876"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269,5</w:t>
                  </w:r>
                </w:p>
              </w:tc>
              <w:tc>
                <w:tcPr>
                  <w:tcW w:w="1985" w:type="dxa"/>
                  <w:vAlign w:val="center"/>
                </w:tcPr>
                <w:p w14:paraId="307D274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275,5</w:t>
                  </w:r>
                </w:p>
              </w:tc>
              <w:tc>
                <w:tcPr>
                  <w:tcW w:w="1984" w:type="dxa"/>
                  <w:vAlign w:val="center"/>
                </w:tcPr>
                <w:p w14:paraId="4C5831B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282,5</w:t>
                  </w:r>
                </w:p>
              </w:tc>
            </w:tr>
            <w:tr w:rsidR="00E91528" w:rsidRPr="00C224C7" w14:paraId="7754B277" w14:textId="77777777" w:rsidTr="0035653B">
              <w:tc>
                <w:tcPr>
                  <w:tcW w:w="1696" w:type="dxa"/>
                  <w:vAlign w:val="center"/>
                </w:tcPr>
                <w:p w14:paraId="184C1D9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290</w:t>
                  </w:r>
                </w:p>
              </w:tc>
              <w:tc>
                <w:tcPr>
                  <w:tcW w:w="1701" w:type="dxa"/>
                  <w:vAlign w:val="center"/>
                </w:tcPr>
                <w:p w14:paraId="3B17E52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45,5</w:t>
                  </w:r>
                </w:p>
              </w:tc>
              <w:tc>
                <w:tcPr>
                  <w:tcW w:w="1843" w:type="dxa"/>
                  <w:vAlign w:val="center"/>
                </w:tcPr>
                <w:p w14:paraId="1EBDCA1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272</w:t>
                  </w:r>
                </w:p>
              </w:tc>
              <w:tc>
                <w:tcPr>
                  <w:tcW w:w="1985" w:type="dxa"/>
                  <w:vAlign w:val="center"/>
                </w:tcPr>
                <w:p w14:paraId="71FF1A3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278</w:t>
                  </w:r>
                </w:p>
              </w:tc>
              <w:tc>
                <w:tcPr>
                  <w:tcW w:w="1984" w:type="dxa"/>
                  <w:vAlign w:val="center"/>
                </w:tcPr>
                <w:p w14:paraId="629E8B59"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285</w:t>
                  </w:r>
                </w:p>
              </w:tc>
            </w:tr>
            <w:tr w:rsidR="00E91528" w:rsidRPr="00C224C7" w14:paraId="681A9913" w14:textId="77777777" w:rsidTr="0035653B">
              <w:tc>
                <w:tcPr>
                  <w:tcW w:w="1696" w:type="dxa"/>
                  <w:vAlign w:val="center"/>
                </w:tcPr>
                <w:p w14:paraId="074F76F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295</w:t>
                  </w:r>
                </w:p>
              </w:tc>
              <w:tc>
                <w:tcPr>
                  <w:tcW w:w="1701" w:type="dxa"/>
                  <w:vAlign w:val="center"/>
                </w:tcPr>
                <w:p w14:paraId="0E93C5C3"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46</w:t>
                  </w:r>
                </w:p>
              </w:tc>
              <w:tc>
                <w:tcPr>
                  <w:tcW w:w="1843" w:type="dxa"/>
                  <w:vAlign w:val="center"/>
                </w:tcPr>
                <w:p w14:paraId="5616901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274,5</w:t>
                  </w:r>
                </w:p>
              </w:tc>
              <w:tc>
                <w:tcPr>
                  <w:tcW w:w="1985" w:type="dxa"/>
                  <w:vAlign w:val="center"/>
                </w:tcPr>
                <w:p w14:paraId="3AA3DDA3"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280,5</w:t>
                  </w:r>
                </w:p>
              </w:tc>
              <w:tc>
                <w:tcPr>
                  <w:tcW w:w="1984" w:type="dxa"/>
                  <w:vAlign w:val="center"/>
                </w:tcPr>
                <w:p w14:paraId="3B7A9107"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287,5</w:t>
                  </w:r>
                </w:p>
              </w:tc>
            </w:tr>
            <w:tr w:rsidR="00E91528" w:rsidRPr="00C224C7" w14:paraId="223E188F" w14:textId="77777777" w:rsidTr="0035653B">
              <w:tc>
                <w:tcPr>
                  <w:tcW w:w="1696" w:type="dxa"/>
                  <w:vAlign w:val="center"/>
                </w:tcPr>
                <w:p w14:paraId="5F6F5E7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300</w:t>
                  </w:r>
                </w:p>
              </w:tc>
              <w:tc>
                <w:tcPr>
                  <w:tcW w:w="1701" w:type="dxa"/>
                  <w:vAlign w:val="center"/>
                </w:tcPr>
                <w:p w14:paraId="4E870E8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47</w:t>
                  </w:r>
                </w:p>
              </w:tc>
              <w:tc>
                <w:tcPr>
                  <w:tcW w:w="1843" w:type="dxa"/>
                  <w:vAlign w:val="center"/>
                </w:tcPr>
                <w:p w14:paraId="2E447BE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280</w:t>
                  </w:r>
                </w:p>
              </w:tc>
              <w:tc>
                <w:tcPr>
                  <w:tcW w:w="1985" w:type="dxa"/>
                  <w:vAlign w:val="center"/>
                </w:tcPr>
                <w:p w14:paraId="1452FFC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286</w:t>
                  </w:r>
                </w:p>
              </w:tc>
              <w:tc>
                <w:tcPr>
                  <w:tcW w:w="1984" w:type="dxa"/>
                  <w:vAlign w:val="center"/>
                </w:tcPr>
                <w:p w14:paraId="4F2A3B9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293</w:t>
                  </w:r>
                </w:p>
              </w:tc>
            </w:tr>
            <w:tr w:rsidR="00E91528" w:rsidRPr="00C224C7" w14:paraId="18C26AF2" w14:textId="77777777" w:rsidTr="0035653B">
              <w:tc>
                <w:tcPr>
                  <w:tcW w:w="1696" w:type="dxa"/>
                  <w:vAlign w:val="center"/>
                </w:tcPr>
                <w:p w14:paraId="4340D89A"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305</w:t>
                  </w:r>
                </w:p>
              </w:tc>
              <w:tc>
                <w:tcPr>
                  <w:tcW w:w="1701" w:type="dxa"/>
                  <w:vAlign w:val="center"/>
                </w:tcPr>
                <w:p w14:paraId="29C25DB2"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48</w:t>
                  </w:r>
                </w:p>
              </w:tc>
              <w:tc>
                <w:tcPr>
                  <w:tcW w:w="1843" w:type="dxa"/>
                  <w:vAlign w:val="center"/>
                </w:tcPr>
                <w:p w14:paraId="20912FA9"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285,5</w:t>
                  </w:r>
                </w:p>
              </w:tc>
              <w:tc>
                <w:tcPr>
                  <w:tcW w:w="1985" w:type="dxa"/>
                  <w:vAlign w:val="center"/>
                </w:tcPr>
                <w:p w14:paraId="7CDE307F"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291,5</w:t>
                  </w:r>
                </w:p>
              </w:tc>
              <w:tc>
                <w:tcPr>
                  <w:tcW w:w="1984" w:type="dxa"/>
                  <w:vAlign w:val="center"/>
                </w:tcPr>
                <w:p w14:paraId="72F76AA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298,5</w:t>
                  </w:r>
                </w:p>
              </w:tc>
            </w:tr>
            <w:tr w:rsidR="00E91528" w:rsidRPr="00C224C7" w14:paraId="67AA2BED" w14:textId="77777777" w:rsidTr="0035653B">
              <w:tc>
                <w:tcPr>
                  <w:tcW w:w="1696" w:type="dxa"/>
                  <w:vAlign w:val="center"/>
                </w:tcPr>
                <w:p w14:paraId="758D9243"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310</w:t>
                  </w:r>
                </w:p>
              </w:tc>
              <w:tc>
                <w:tcPr>
                  <w:tcW w:w="1701" w:type="dxa"/>
                  <w:vAlign w:val="center"/>
                </w:tcPr>
                <w:p w14:paraId="5331181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49</w:t>
                  </w:r>
                </w:p>
              </w:tc>
              <w:tc>
                <w:tcPr>
                  <w:tcW w:w="1843" w:type="dxa"/>
                  <w:vAlign w:val="center"/>
                </w:tcPr>
                <w:p w14:paraId="1D75043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288</w:t>
                  </w:r>
                </w:p>
              </w:tc>
              <w:tc>
                <w:tcPr>
                  <w:tcW w:w="1985" w:type="dxa"/>
                  <w:vAlign w:val="center"/>
                </w:tcPr>
                <w:p w14:paraId="2D307D9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294</w:t>
                  </w:r>
                </w:p>
              </w:tc>
              <w:tc>
                <w:tcPr>
                  <w:tcW w:w="1984" w:type="dxa"/>
                  <w:vAlign w:val="center"/>
                </w:tcPr>
                <w:p w14:paraId="384FC7A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301</w:t>
                  </w:r>
                </w:p>
              </w:tc>
            </w:tr>
            <w:tr w:rsidR="00E91528" w:rsidRPr="00C224C7" w14:paraId="1BF19917" w14:textId="77777777" w:rsidTr="0035653B">
              <w:tc>
                <w:tcPr>
                  <w:tcW w:w="1696" w:type="dxa"/>
                  <w:vAlign w:val="center"/>
                </w:tcPr>
                <w:p w14:paraId="0664050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320</w:t>
                  </w:r>
                </w:p>
              </w:tc>
              <w:tc>
                <w:tcPr>
                  <w:tcW w:w="1701" w:type="dxa"/>
                  <w:vAlign w:val="center"/>
                </w:tcPr>
                <w:p w14:paraId="4621C6E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50</w:t>
                  </w:r>
                </w:p>
              </w:tc>
              <w:tc>
                <w:tcPr>
                  <w:tcW w:w="1843" w:type="dxa"/>
                  <w:vAlign w:val="center"/>
                </w:tcPr>
                <w:p w14:paraId="18D80181"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293</w:t>
                  </w:r>
                </w:p>
              </w:tc>
              <w:tc>
                <w:tcPr>
                  <w:tcW w:w="1985" w:type="dxa"/>
                  <w:vAlign w:val="center"/>
                </w:tcPr>
                <w:p w14:paraId="31BE8230"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299</w:t>
                  </w:r>
                </w:p>
              </w:tc>
              <w:tc>
                <w:tcPr>
                  <w:tcW w:w="1984" w:type="dxa"/>
                  <w:vAlign w:val="center"/>
                </w:tcPr>
                <w:p w14:paraId="74953A7C"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306</w:t>
                  </w:r>
                </w:p>
              </w:tc>
            </w:tr>
            <w:tr w:rsidR="00E91528" w:rsidRPr="00C224C7" w14:paraId="550B061D" w14:textId="77777777" w:rsidTr="0035653B">
              <w:tc>
                <w:tcPr>
                  <w:tcW w:w="1696" w:type="dxa"/>
                  <w:vAlign w:val="center"/>
                </w:tcPr>
                <w:p w14:paraId="1E8ACC84"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330</w:t>
                  </w:r>
                </w:p>
              </w:tc>
              <w:tc>
                <w:tcPr>
                  <w:tcW w:w="1701" w:type="dxa"/>
                  <w:vAlign w:val="center"/>
                </w:tcPr>
                <w:p w14:paraId="4DD4B088"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51</w:t>
                  </w:r>
                </w:p>
              </w:tc>
              <w:tc>
                <w:tcPr>
                  <w:tcW w:w="1843" w:type="dxa"/>
                  <w:vAlign w:val="center"/>
                </w:tcPr>
                <w:p w14:paraId="73851D4E"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295,5</w:t>
                  </w:r>
                </w:p>
              </w:tc>
              <w:tc>
                <w:tcPr>
                  <w:tcW w:w="1985" w:type="dxa"/>
                  <w:vAlign w:val="center"/>
                </w:tcPr>
                <w:p w14:paraId="54C2399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301,5</w:t>
                  </w:r>
                </w:p>
              </w:tc>
              <w:tc>
                <w:tcPr>
                  <w:tcW w:w="1984" w:type="dxa"/>
                  <w:vAlign w:val="center"/>
                </w:tcPr>
                <w:p w14:paraId="3A2914AD" w14:textId="77777777" w:rsidR="00E91528" w:rsidRPr="00C224C7" w:rsidRDefault="00E91528" w:rsidP="00EB73FF">
                  <w:pPr>
                    <w:framePr w:hSpace="180" w:wrap="around" w:vAnchor="text" w:hAnchor="margin" w:xAlign="center" w:y="394"/>
                    <w:spacing w:after="0" w:line="240" w:lineRule="auto"/>
                    <w:jc w:val="center"/>
                    <w:rPr>
                      <w:rFonts w:ascii="Times New Roman" w:eastAsia="Times New Roman" w:hAnsi="Times New Roman" w:cs="Times New Roman"/>
                      <w:kern w:val="2"/>
                      <w:sz w:val="24"/>
                      <w:szCs w:val="24"/>
                      <w:lang w:eastAsia="en-US"/>
                      <w14:ligatures w14:val="standardContextual"/>
                    </w:rPr>
                  </w:pPr>
                  <w:r w:rsidRPr="00C224C7">
                    <w:rPr>
                      <w:rFonts w:ascii="Times New Roman" w:eastAsia="Times New Roman" w:hAnsi="Times New Roman" w:cs="Times New Roman"/>
                      <w:kern w:val="2"/>
                      <w:sz w:val="24"/>
                      <w:szCs w:val="24"/>
                      <w:lang w:eastAsia="en-US"/>
                      <w14:ligatures w14:val="standardContextual"/>
                    </w:rPr>
                    <w:t>308,5</w:t>
                  </w:r>
                </w:p>
              </w:tc>
            </w:tr>
          </w:tbl>
          <w:p w14:paraId="64ECA5BB" w14:textId="77777777" w:rsidR="0063339C" w:rsidRPr="00C224C7" w:rsidRDefault="0063339C" w:rsidP="009113E3">
            <w:pPr>
              <w:spacing w:after="0"/>
              <w:jc w:val="both"/>
              <w:rPr>
                <w:rFonts w:ascii="Times New Roman" w:eastAsia="Times New Roman" w:hAnsi="Times New Roman" w:cs="Times New Roman"/>
                <w:sz w:val="24"/>
                <w:szCs w:val="24"/>
              </w:rPr>
            </w:pPr>
          </w:p>
          <w:p w14:paraId="659ED4AB" w14:textId="77777777" w:rsidR="008D03F2" w:rsidRPr="00C224C7" w:rsidRDefault="008D03F2" w:rsidP="00577036">
            <w:pPr>
              <w:pStyle w:val="ListParagraph"/>
              <w:spacing w:after="0" w:line="240" w:lineRule="auto"/>
              <w:ind w:left="1073"/>
              <w:jc w:val="center"/>
              <w:rPr>
                <w:rFonts w:ascii="Times New Roman" w:eastAsia="Times New Roman" w:hAnsi="Times New Roman" w:cs="Times New Roman"/>
                <w:b/>
                <w:caps/>
                <w:sz w:val="24"/>
                <w:szCs w:val="24"/>
              </w:rPr>
            </w:pPr>
            <w:r w:rsidRPr="00C224C7">
              <w:rPr>
                <w:rFonts w:ascii="Times New Roman" w:eastAsia="Times New Roman" w:hAnsi="Times New Roman" w:cs="Times New Roman"/>
                <w:b/>
                <w:caps/>
                <w:sz w:val="24"/>
                <w:szCs w:val="24"/>
              </w:rPr>
              <w:t>Reikalavimai pagrindinėms medžiagoms (techninės charakteristikos)</w:t>
            </w:r>
          </w:p>
          <w:p w14:paraId="195186E1" w14:textId="77777777" w:rsidR="006C3945" w:rsidRPr="00C224C7" w:rsidRDefault="0071420F" w:rsidP="00682E9D">
            <w:pPr>
              <w:pStyle w:val="ListParagraph"/>
              <w:tabs>
                <w:tab w:val="left" w:pos="7376"/>
              </w:tabs>
              <w:spacing w:after="0" w:line="240" w:lineRule="auto"/>
              <w:ind w:left="1073"/>
              <w:jc w:val="right"/>
              <w:rPr>
                <w:rFonts w:ascii="Times New Roman" w:eastAsia="Times New Roman" w:hAnsi="Times New Roman" w:cs="Times New Roman"/>
                <w:b/>
                <w:sz w:val="24"/>
                <w:szCs w:val="24"/>
              </w:rPr>
            </w:pPr>
            <w:r w:rsidRPr="00C224C7">
              <w:rPr>
                <w:rFonts w:ascii="Times New Roman" w:eastAsia="Times New Roman" w:hAnsi="Times New Roman" w:cs="Times New Roman"/>
                <w:b/>
                <w:sz w:val="24"/>
                <w:szCs w:val="24"/>
              </w:rPr>
              <w:t xml:space="preserve">2 </w:t>
            </w:r>
            <w:r w:rsidR="006C3945" w:rsidRPr="00C224C7">
              <w:rPr>
                <w:rFonts w:ascii="Times New Roman" w:eastAsia="Times New Roman" w:hAnsi="Times New Roman" w:cs="Times New Roman"/>
                <w:b/>
                <w:sz w:val="24"/>
                <w:szCs w:val="24"/>
              </w:rPr>
              <w:t xml:space="preserve">lentelė </w:t>
            </w:r>
          </w:p>
          <w:p w14:paraId="67B028A6" w14:textId="77777777" w:rsidR="008D03F2" w:rsidRPr="00C224C7" w:rsidRDefault="008D03F2" w:rsidP="009113E3">
            <w:pPr>
              <w:spacing w:after="0" w:line="240" w:lineRule="auto"/>
              <w:ind w:firstLine="356"/>
              <w:contextualSpacing/>
              <w:jc w:val="both"/>
              <w:rPr>
                <w:rFonts w:ascii="Times New Roman" w:eastAsia="Times New Roman" w:hAnsi="Times New Roman" w:cs="Times New Roman"/>
                <w:b/>
                <w:sz w:val="24"/>
                <w:szCs w:val="24"/>
              </w:rPr>
            </w:pPr>
          </w:p>
          <w:tbl>
            <w:tblPr>
              <w:tblW w:w="93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04"/>
              <w:gridCol w:w="2849"/>
              <w:gridCol w:w="1275"/>
              <w:gridCol w:w="1548"/>
              <w:gridCol w:w="2963"/>
              <w:gridCol w:w="37"/>
            </w:tblGrid>
            <w:tr w:rsidR="008D03F2" w:rsidRPr="00C224C7" w14:paraId="5C19DE61" w14:textId="77777777" w:rsidTr="0035653B">
              <w:trPr>
                <w:trHeight w:hRule="exact" w:val="843"/>
              </w:trPr>
              <w:tc>
                <w:tcPr>
                  <w:tcW w:w="704" w:type="dxa"/>
                  <w:shd w:val="clear" w:color="auto" w:fill="auto"/>
                  <w:vAlign w:val="center"/>
                  <w:hideMark/>
                </w:tcPr>
                <w:p w14:paraId="6C144A0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
                      <w:bCs/>
                      <w:sz w:val="24"/>
                      <w:szCs w:val="24"/>
                      <w:lang w:eastAsia="pl-PL"/>
                    </w:rPr>
                  </w:pPr>
                  <w:r w:rsidRPr="00C224C7">
                    <w:rPr>
                      <w:rFonts w:ascii="Times New Roman" w:eastAsia="Times New Roman" w:hAnsi="Times New Roman" w:cs="Times New Roman"/>
                      <w:b/>
                      <w:bCs/>
                      <w:sz w:val="24"/>
                      <w:szCs w:val="24"/>
                      <w:lang w:eastAsia="pl-PL"/>
                    </w:rPr>
                    <w:t>Eil.</w:t>
                  </w:r>
                  <w:r w:rsidRPr="00C224C7">
                    <w:rPr>
                      <w:rFonts w:ascii="Times New Roman" w:eastAsia="Times New Roman" w:hAnsi="Times New Roman" w:cs="Times New Roman"/>
                      <w:b/>
                      <w:bCs/>
                      <w:sz w:val="24"/>
                      <w:szCs w:val="24"/>
                      <w:lang w:eastAsia="pl-PL"/>
                    </w:rPr>
                    <w:br/>
                    <w:t>Nr.</w:t>
                  </w:r>
                </w:p>
              </w:tc>
              <w:tc>
                <w:tcPr>
                  <w:tcW w:w="2849" w:type="dxa"/>
                  <w:shd w:val="clear" w:color="auto" w:fill="auto"/>
                  <w:vAlign w:val="center"/>
                  <w:hideMark/>
                </w:tcPr>
                <w:p w14:paraId="61682988" w14:textId="77777777" w:rsidR="008D03F2" w:rsidRPr="00C224C7" w:rsidRDefault="008D03F2" w:rsidP="00EB73FF">
                  <w:pPr>
                    <w:framePr w:hSpace="180" w:wrap="around" w:vAnchor="text" w:hAnchor="margin" w:xAlign="center" w:y="394"/>
                    <w:spacing w:after="0" w:line="240" w:lineRule="auto"/>
                    <w:contextualSpacing/>
                    <w:jc w:val="center"/>
                    <w:rPr>
                      <w:rFonts w:ascii="Times New Roman" w:eastAsia="Times New Roman" w:hAnsi="Times New Roman" w:cs="Times New Roman"/>
                      <w:b/>
                      <w:bCs/>
                      <w:sz w:val="24"/>
                      <w:szCs w:val="24"/>
                      <w:lang w:eastAsia="pl-PL"/>
                    </w:rPr>
                  </w:pPr>
                  <w:r w:rsidRPr="00C224C7">
                    <w:rPr>
                      <w:rFonts w:ascii="Times New Roman" w:eastAsia="Times New Roman" w:hAnsi="Times New Roman" w:cs="Times New Roman"/>
                      <w:b/>
                      <w:bCs/>
                      <w:sz w:val="24"/>
                      <w:szCs w:val="24"/>
                      <w:lang w:eastAsia="pl-PL"/>
                    </w:rPr>
                    <w:t>Parametro pavadinimas</w:t>
                  </w:r>
                </w:p>
              </w:tc>
              <w:tc>
                <w:tcPr>
                  <w:tcW w:w="1275" w:type="dxa"/>
                  <w:shd w:val="clear" w:color="auto" w:fill="auto"/>
                  <w:vAlign w:val="center"/>
                  <w:hideMark/>
                </w:tcPr>
                <w:p w14:paraId="740E3B84"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
                      <w:bCs/>
                      <w:sz w:val="24"/>
                      <w:szCs w:val="24"/>
                      <w:lang w:eastAsia="pl-PL"/>
                    </w:rPr>
                  </w:pPr>
                  <w:r w:rsidRPr="00C224C7">
                    <w:rPr>
                      <w:rFonts w:ascii="Times New Roman" w:eastAsia="Times New Roman" w:hAnsi="Times New Roman" w:cs="Times New Roman"/>
                      <w:b/>
                      <w:bCs/>
                      <w:sz w:val="24"/>
                      <w:szCs w:val="24"/>
                      <w:lang w:eastAsia="pl-PL"/>
                    </w:rPr>
                    <w:t>Dimensija</w:t>
                  </w:r>
                </w:p>
              </w:tc>
              <w:tc>
                <w:tcPr>
                  <w:tcW w:w="1548" w:type="dxa"/>
                  <w:shd w:val="clear" w:color="auto" w:fill="auto"/>
                  <w:vAlign w:val="center"/>
                  <w:hideMark/>
                </w:tcPr>
                <w:p w14:paraId="610E337B"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b/>
                      <w:bCs/>
                      <w:sz w:val="24"/>
                      <w:szCs w:val="24"/>
                      <w:lang w:eastAsia="pl-PL"/>
                    </w:rPr>
                  </w:pPr>
                  <w:r w:rsidRPr="00C224C7">
                    <w:rPr>
                      <w:rFonts w:ascii="Times New Roman" w:eastAsia="Times New Roman" w:hAnsi="Times New Roman" w:cs="Times New Roman"/>
                      <w:b/>
                      <w:bCs/>
                      <w:sz w:val="24"/>
                      <w:szCs w:val="24"/>
                      <w:lang w:eastAsia="pl-PL"/>
                    </w:rPr>
                    <w:t>Rodiklio reikšmė</w:t>
                  </w:r>
                </w:p>
              </w:tc>
              <w:tc>
                <w:tcPr>
                  <w:tcW w:w="3000" w:type="dxa"/>
                  <w:gridSpan w:val="2"/>
                  <w:shd w:val="clear" w:color="auto" w:fill="auto"/>
                  <w:vAlign w:val="center"/>
                  <w:hideMark/>
                </w:tcPr>
                <w:p w14:paraId="78D9F1B0"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
                      <w:bCs/>
                      <w:sz w:val="24"/>
                      <w:szCs w:val="24"/>
                      <w:lang w:eastAsia="pl-PL"/>
                    </w:rPr>
                  </w:pPr>
                  <w:r w:rsidRPr="00C224C7">
                    <w:rPr>
                      <w:rFonts w:ascii="Times New Roman" w:eastAsia="Times New Roman" w:hAnsi="Times New Roman" w:cs="Times New Roman"/>
                      <w:b/>
                      <w:bCs/>
                      <w:sz w:val="24"/>
                      <w:szCs w:val="24"/>
                      <w:lang w:eastAsia="pl-PL"/>
                    </w:rPr>
                    <w:t>Bandymų metodo žymuo</w:t>
                  </w:r>
                </w:p>
              </w:tc>
            </w:tr>
            <w:tr w:rsidR="0053316A" w:rsidRPr="00C224C7" w14:paraId="5B721923" w14:textId="77777777" w:rsidTr="005F4093">
              <w:trPr>
                <w:trHeight w:val="409"/>
              </w:trPr>
              <w:tc>
                <w:tcPr>
                  <w:tcW w:w="704" w:type="dxa"/>
                  <w:shd w:val="clear" w:color="auto" w:fill="auto"/>
                  <w:vAlign w:val="center"/>
                </w:tcPr>
                <w:p w14:paraId="67750960" w14:textId="77777777" w:rsidR="0053316A" w:rsidRPr="00C224C7" w:rsidRDefault="0053316A"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0FF5956C" w14:textId="77777777" w:rsidR="0053316A" w:rsidRPr="00C224C7" w:rsidRDefault="0053316A" w:rsidP="00EB73FF">
                  <w:pPr>
                    <w:pStyle w:val="TableParagraph"/>
                    <w:framePr w:hSpace="180" w:wrap="around" w:vAnchor="text" w:hAnchor="margin" w:xAlign="center" w:y="394"/>
                    <w:ind w:left="113"/>
                    <w:jc w:val="both"/>
                    <w:rPr>
                      <w:sz w:val="24"/>
                      <w:szCs w:val="24"/>
                      <w:lang w:val="lt-LT" w:eastAsia="pl-PL"/>
                    </w:rPr>
                  </w:pPr>
                  <w:proofErr w:type="spellStart"/>
                  <w:r w:rsidRPr="00C224C7">
                    <w:rPr>
                      <w:b/>
                      <w:sz w:val="24"/>
                      <w:szCs w:val="24"/>
                      <w:lang w:eastAsia="pl-PL"/>
                    </w:rPr>
                    <w:t>Bendri</w:t>
                  </w:r>
                  <w:proofErr w:type="spellEnd"/>
                  <w:r w:rsidRPr="00C224C7">
                    <w:rPr>
                      <w:b/>
                      <w:sz w:val="24"/>
                      <w:szCs w:val="24"/>
                      <w:lang w:eastAsia="pl-PL"/>
                    </w:rPr>
                    <w:t xml:space="preserve"> </w:t>
                  </w:r>
                  <w:proofErr w:type="spellStart"/>
                  <w:r w:rsidRPr="00C224C7">
                    <w:rPr>
                      <w:b/>
                      <w:sz w:val="24"/>
                      <w:szCs w:val="24"/>
                      <w:lang w:eastAsia="pl-PL"/>
                    </w:rPr>
                    <w:t>reikalavimai</w:t>
                  </w:r>
                  <w:proofErr w:type="spellEnd"/>
                  <w:r w:rsidRPr="00C224C7">
                    <w:rPr>
                      <w:b/>
                      <w:sz w:val="24"/>
                      <w:szCs w:val="24"/>
                      <w:lang w:eastAsia="pl-PL"/>
                    </w:rPr>
                    <w:t xml:space="preserve"> </w:t>
                  </w:r>
                  <w:proofErr w:type="spellStart"/>
                  <w:r w:rsidRPr="00C224C7">
                    <w:rPr>
                      <w:b/>
                      <w:sz w:val="24"/>
                      <w:szCs w:val="24"/>
                      <w:lang w:eastAsia="pl-PL"/>
                    </w:rPr>
                    <w:t>avalynei</w:t>
                  </w:r>
                  <w:proofErr w:type="spellEnd"/>
                </w:p>
              </w:tc>
            </w:tr>
            <w:tr w:rsidR="008D03F2" w:rsidRPr="00C224C7" w14:paraId="17CBCC16" w14:textId="77777777" w:rsidTr="0035653B">
              <w:trPr>
                <w:trHeight w:val="409"/>
              </w:trPr>
              <w:tc>
                <w:tcPr>
                  <w:tcW w:w="704" w:type="dxa"/>
                  <w:shd w:val="clear" w:color="auto" w:fill="auto"/>
                  <w:vAlign w:val="center"/>
                  <w:hideMark/>
                </w:tcPr>
                <w:p w14:paraId="433B49CD"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p>
              </w:tc>
              <w:tc>
                <w:tcPr>
                  <w:tcW w:w="2849" w:type="dxa"/>
                  <w:shd w:val="clear" w:color="auto" w:fill="auto"/>
                  <w:noWrap/>
                  <w:vAlign w:val="center"/>
                  <w:hideMark/>
                </w:tcPr>
                <w:p w14:paraId="548B2180" w14:textId="77777777" w:rsidR="008D03F2" w:rsidRPr="00C224C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Atsparumas sąlyčiui su karštu paviršiumi</w:t>
                  </w:r>
                </w:p>
              </w:tc>
              <w:tc>
                <w:tcPr>
                  <w:tcW w:w="1275" w:type="dxa"/>
                  <w:shd w:val="clear" w:color="auto" w:fill="auto"/>
                  <w:noWrap/>
                  <w:vAlign w:val="center"/>
                  <w:hideMark/>
                </w:tcPr>
                <w:p w14:paraId="78911825"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p>
              </w:tc>
              <w:tc>
                <w:tcPr>
                  <w:tcW w:w="1548" w:type="dxa"/>
                  <w:shd w:val="clear" w:color="auto" w:fill="auto"/>
                  <w:noWrap/>
                  <w:vAlign w:val="center"/>
                  <w:hideMark/>
                </w:tcPr>
                <w:p w14:paraId="71582BD0" w14:textId="77777777" w:rsidR="001146A2" w:rsidRPr="00C224C7" w:rsidRDefault="001146A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simbolis</w:t>
                  </w:r>
                </w:p>
                <w:p w14:paraId="5E95CBD0"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HRO</w:t>
                  </w:r>
                </w:p>
              </w:tc>
              <w:tc>
                <w:tcPr>
                  <w:tcW w:w="3000" w:type="dxa"/>
                  <w:gridSpan w:val="2"/>
                  <w:shd w:val="clear" w:color="auto" w:fill="auto"/>
                  <w:noWrap/>
                  <w:vAlign w:val="center"/>
                  <w:hideMark/>
                </w:tcPr>
                <w:p w14:paraId="33B8D124"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046C88" w:rsidRPr="00C224C7">
                    <w:rPr>
                      <w:sz w:val="24"/>
                      <w:szCs w:val="24"/>
                      <w:lang w:val="lt-LT" w:eastAsia="pl-PL"/>
                    </w:rPr>
                    <w:t xml:space="preserve"> </w:t>
                  </w:r>
                  <w:r w:rsidRPr="00C224C7">
                    <w:rPr>
                      <w:sz w:val="24"/>
                      <w:szCs w:val="24"/>
                      <w:lang w:val="lt-LT" w:eastAsia="pl-PL"/>
                    </w:rPr>
                    <w:t>,</w:t>
                  </w:r>
                </w:p>
                <w:p w14:paraId="543C1F1A"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8.</w:t>
                  </w:r>
                  <w:r w:rsidR="009A1B9B">
                    <w:rPr>
                      <w:sz w:val="24"/>
                      <w:szCs w:val="24"/>
                      <w:lang w:val="lt-LT" w:eastAsia="pl-PL"/>
                    </w:rPr>
                    <w:t>9</w:t>
                  </w:r>
                </w:p>
                <w:p w14:paraId="21821E29"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arba lygiavertis</w:t>
                  </w:r>
                </w:p>
              </w:tc>
            </w:tr>
            <w:tr w:rsidR="008D03F2" w:rsidRPr="00C224C7" w14:paraId="50C90A19" w14:textId="77777777" w:rsidTr="0035653B">
              <w:trPr>
                <w:trHeight w:val="409"/>
              </w:trPr>
              <w:tc>
                <w:tcPr>
                  <w:tcW w:w="704" w:type="dxa"/>
                  <w:shd w:val="clear" w:color="auto" w:fill="auto"/>
                  <w:vAlign w:val="center"/>
                </w:tcPr>
                <w:p w14:paraId="00611C85"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p>
              </w:tc>
              <w:tc>
                <w:tcPr>
                  <w:tcW w:w="2849" w:type="dxa"/>
                  <w:shd w:val="clear" w:color="auto" w:fill="auto"/>
                  <w:noWrap/>
                  <w:vAlign w:val="center"/>
                </w:tcPr>
                <w:p w14:paraId="288FDA75"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en-US"/>
                    </w:rPr>
                    <w:t xml:space="preserve">Atsparumas vandeniui </w:t>
                  </w:r>
                </w:p>
              </w:tc>
              <w:tc>
                <w:tcPr>
                  <w:tcW w:w="1275" w:type="dxa"/>
                  <w:shd w:val="clear" w:color="auto" w:fill="auto"/>
                  <w:noWrap/>
                  <w:vAlign w:val="center"/>
                </w:tcPr>
                <w:p w14:paraId="31BC8091"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p>
              </w:tc>
              <w:tc>
                <w:tcPr>
                  <w:tcW w:w="1548" w:type="dxa"/>
                  <w:shd w:val="clear" w:color="auto" w:fill="auto"/>
                  <w:noWrap/>
                  <w:vAlign w:val="center"/>
                </w:tcPr>
                <w:p w14:paraId="279CF62C"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simbolis</w:t>
                  </w:r>
                </w:p>
                <w:p w14:paraId="4B9CB200"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WR</w:t>
                  </w:r>
                </w:p>
              </w:tc>
              <w:tc>
                <w:tcPr>
                  <w:tcW w:w="3000" w:type="dxa"/>
                  <w:gridSpan w:val="2"/>
                  <w:shd w:val="clear" w:color="auto" w:fill="auto"/>
                  <w:noWrap/>
                  <w:vAlign w:val="center"/>
                </w:tcPr>
                <w:p w14:paraId="556596CB"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046C88" w:rsidRPr="00C224C7">
                    <w:rPr>
                      <w:sz w:val="24"/>
                      <w:szCs w:val="24"/>
                      <w:lang w:val="lt-LT" w:eastAsia="pl-PL"/>
                    </w:rPr>
                    <w:t xml:space="preserve"> </w:t>
                  </w:r>
                </w:p>
                <w:p w14:paraId="3556E00F"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5.1</w:t>
                  </w:r>
                  <w:r w:rsidR="009A1B9B">
                    <w:rPr>
                      <w:sz w:val="24"/>
                      <w:szCs w:val="24"/>
                      <w:lang w:val="lt-LT" w:eastAsia="pl-PL"/>
                    </w:rPr>
                    <w:t>8</w:t>
                  </w:r>
                </w:p>
                <w:p w14:paraId="60DE7205" w14:textId="77777777" w:rsidR="008D03F2" w:rsidRPr="00C224C7" w:rsidRDefault="008D03F2" w:rsidP="00EB73FF">
                  <w:pPr>
                    <w:pStyle w:val="TableParagraph"/>
                    <w:framePr w:hSpace="180" w:wrap="around" w:vAnchor="text" w:hAnchor="margin" w:xAlign="center" w:y="394"/>
                    <w:ind w:left="113"/>
                    <w:jc w:val="both"/>
                    <w:rPr>
                      <w:sz w:val="24"/>
                      <w:szCs w:val="24"/>
                      <w:lang w:val="lt-LT"/>
                    </w:rPr>
                  </w:pPr>
                  <w:r w:rsidRPr="00C224C7">
                    <w:rPr>
                      <w:sz w:val="24"/>
                      <w:szCs w:val="24"/>
                      <w:lang w:val="lt-LT" w:eastAsia="pl-PL"/>
                    </w:rPr>
                    <w:t>arba lygiavertis</w:t>
                  </w:r>
                </w:p>
              </w:tc>
            </w:tr>
            <w:tr w:rsidR="008D03F2" w:rsidRPr="00C224C7" w14:paraId="5B207CF7" w14:textId="77777777" w:rsidTr="0035653B">
              <w:trPr>
                <w:trHeight w:hRule="exact" w:val="853"/>
              </w:trPr>
              <w:tc>
                <w:tcPr>
                  <w:tcW w:w="704" w:type="dxa"/>
                  <w:shd w:val="clear" w:color="auto" w:fill="auto"/>
                  <w:vAlign w:val="center"/>
                  <w:hideMark/>
                </w:tcPr>
                <w:p w14:paraId="4B954A95"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lastRenderedPageBreak/>
                    <w:t>3.</w:t>
                  </w:r>
                </w:p>
              </w:tc>
              <w:tc>
                <w:tcPr>
                  <w:tcW w:w="2849" w:type="dxa"/>
                  <w:shd w:val="clear" w:color="auto" w:fill="auto"/>
                  <w:noWrap/>
                  <w:vAlign w:val="center"/>
                  <w:hideMark/>
                </w:tcPr>
                <w:p w14:paraId="395B0661"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Atsparumas slydimui</w:t>
                  </w:r>
                </w:p>
              </w:tc>
              <w:tc>
                <w:tcPr>
                  <w:tcW w:w="1275" w:type="dxa"/>
                  <w:shd w:val="clear" w:color="auto" w:fill="auto"/>
                  <w:noWrap/>
                  <w:vAlign w:val="center"/>
                  <w:hideMark/>
                </w:tcPr>
                <w:p w14:paraId="74107F51"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p>
              </w:tc>
              <w:tc>
                <w:tcPr>
                  <w:tcW w:w="1548" w:type="dxa"/>
                  <w:shd w:val="clear" w:color="auto" w:fill="auto"/>
                  <w:noWrap/>
                  <w:vAlign w:val="center"/>
                  <w:hideMark/>
                </w:tcPr>
                <w:p w14:paraId="37F13C97" w14:textId="77777777" w:rsidR="008D03F2" w:rsidRPr="004861CA"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4861CA">
                    <w:rPr>
                      <w:rFonts w:ascii="Times New Roman" w:eastAsia="Times New Roman" w:hAnsi="Times New Roman" w:cs="Times New Roman"/>
                      <w:sz w:val="24"/>
                      <w:szCs w:val="24"/>
                      <w:lang w:eastAsia="en-US"/>
                    </w:rPr>
                    <w:t>simbolis</w:t>
                  </w:r>
                </w:p>
                <w:p w14:paraId="3CAE3191" w14:textId="77777777" w:rsidR="008D03F2" w:rsidRPr="004861CA"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4861CA">
                    <w:rPr>
                      <w:rFonts w:ascii="Times New Roman" w:eastAsia="Times New Roman" w:hAnsi="Times New Roman" w:cs="Times New Roman"/>
                      <w:sz w:val="24"/>
                      <w:szCs w:val="24"/>
                      <w:lang w:eastAsia="en-US"/>
                    </w:rPr>
                    <w:t>SR</w:t>
                  </w:r>
                </w:p>
              </w:tc>
              <w:tc>
                <w:tcPr>
                  <w:tcW w:w="3000" w:type="dxa"/>
                  <w:gridSpan w:val="2"/>
                  <w:shd w:val="clear" w:color="auto" w:fill="auto"/>
                  <w:noWrap/>
                  <w:vAlign w:val="center"/>
                  <w:hideMark/>
                </w:tcPr>
                <w:p w14:paraId="01B050CF" w14:textId="77777777" w:rsidR="008D03F2" w:rsidRPr="004861CA" w:rsidRDefault="008D03F2" w:rsidP="00EB73FF">
                  <w:pPr>
                    <w:pStyle w:val="TableParagraph"/>
                    <w:framePr w:hSpace="180" w:wrap="around" w:vAnchor="text" w:hAnchor="margin" w:xAlign="center" w:y="394"/>
                    <w:ind w:left="113"/>
                    <w:jc w:val="both"/>
                    <w:rPr>
                      <w:sz w:val="24"/>
                      <w:szCs w:val="24"/>
                      <w:lang w:val="lt-LT" w:eastAsia="pl-PL"/>
                    </w:rPr>
                  </w:pPr>
                  <w:r w:rsidRPr="004861CA">
                    <w:rPr>
                      <w:sz w:val="24"/>
                      <w:szCs w:val="24"/>
                      <w:lang w:val="lt-LT" w:eastAsia="pl-PL"/>
                    </w:rPr>
                    <w:t>EN ISO 20344</w:t>
                  </w:r>
                  <w:r w:rsidR="00046C88" w:rsidRPr="004861CA">
                    <w:rPr>
                      <w:sz w:val="24"/>
                      <w:szCs w:val="24"/>
                      <w:lang w:val="lt-LT" w:eastAsia="pl-PL"/>
                    </w:rPr>
                    <w:t xml:space="preserve"> </w:t>
                  </w:r>
                </w:p>
                <w:p w14:paraId="6418D376" w14:textId="77777777" w:rsidR="008D03F2" w:rsidRPr="004861CA" w:rsidRDefault="008D03F2" w:rsidP="00EB73FF">
                  <w:pPr>
                    <w:pStyle w:val="TableParagraph"/>
                    <w:framePr w:hSpace="180" w:wrap="around" w:vAnchor="text" w:hAnchor="margin" w:xAlign="center" w:y="394"/>
                    <w:ind w:left="113"/>
                    <w:jc w:val="both"/>
                    <w:rPr>
                      <w:sz w:val="24"/>
                      <w:szCs w:val="24"/>
                      <w:lang w:val="lt-LT" w:eastAsia="pl-PL"/>
                    </w:rPr>
                  </w:pPr>
                  <w:r w:rsidRPr="004861CA">
                    <w:rPr>
                      <w:sz w:val="24"/>
                      <w:szCs w:val="24"/>
                      <w:lang w:val="lt-LT" w:eastAsia="pl-PL"/>
                    </w:rPr>
                    <w:t>punktas 5.1</w:t>
                  </w:r>
                  <w:r w:rsidR="009A1B9B" w:rsidRPr="004861CA">
                    <w:rPr>
                      <w:sz w:val="24"/>
                      <w:szCs w:val="24"/>
                      <w:lang w:val="lt-LT" w:eastAsia="pl-PL"/>
                    </w:rPr>
                    <w:t>4</w:t>
                  </w:r>
                </w:p>
                <w:p w14:paraId="277553E7" w14:textId="77777777" w:rsidR="008D03F2" w:rsidRPr="004861CA" w:rsidRDefault="008D03F2" w:rsidP="00EB73FF">
                  <w:pPr>
                    <w:pStyle w:val="TableParagraph"/>
                    <w:framePr w:hSpace="180" w:wrap="around" w:vAnchor="text" w:hAnchor="margin" w:xAlign="center" w:y="394"/>
                    <w:ind w:left="113"/>
                    <w:jc w:val="both"/>
                    <w:rPr>
                      <w:sz w:val="24"/>
                      <w:szCs w:val="24"/>
                      <w:lang w:val="lt-LT" w:eastAsia="pl-PL"/>
                    </w:rPr>
                  </w:pPr>
                  <w:r w:rsidRPr="004861CA">
                    <w:rPr>
                      <w:sz w:val="24"/>
                      <w:szCs w:val="24"/>
                      <w:lang w:val="lt-LT" w:eastAsia="pl-PL"/>
                    </w:rPr>
                    <w:t>arba lygiavertis</w:t>
                  </w:r>
                </w:p>
              </w:tc>
            </w:tr>
            <w:tr w:rsidR="008D03F2" w:rsidRPr="00C224C7" w14:paraId="3D5211E6" w14:textId="77777777" w:rsidTr="0035653B">
              <w:trPr>
                <w:trHeight w:hRule="exact" w:val="850"/>
              </w:trPr>
              <w:tc>
                <w:tcPr>
                  <w:tcW w:w="704" w:type="dxa"/>
                  <w:shd w:val="clear" w:color="auto" w:fill="auto"/>
                  <w:vAlign w:val="center"/>
                  <w:hideMark/>
                </w:tcPr>
                <w:p w14:paraId="0866E47A"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4.</w:t>
                  </w:r>
                </w:p>
              </w:tc>
              <w:tc>
                <w:tcPr>
                  <w:tcW w:w="2849" w:type="dxa"/>
                  <w:shd w:val="clear" w:color="auto" w:fill="auto"/>
                  <w:noWrap/>
                  <w:vAlign w:val="center"/>
                  <w:hideMark/>
                </w:tcPr>
                <w:p w14:paraId="6E57E081" w14:textId="77777777" w:rsidR="008D03F2" w:rsidRPr="00C224C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sz w:val="24"/>
                      <w:szCs w:val="24"/>
                      <w:lang w:eastAsia="en-US"/>
                    </w:rPr>
                  </w:pPr>
                  <w:r w:rsidRPr="00C224C7">
                    <w:rPr>
                      <w:rFonts w:ascii="Times New Roman" w:eastAsiaTheme="minorHAnsi" w:hAnsi="Times New Roman" w:cs="Times New Roman"/>
                      <w:sz w:val="24"/>
                      <w:szCs w:val="24"/>
                      <w:lang w:eastAsia="en-US"/>
                    </w:rPr>
                    <w:t>Atsparumas degalams ir alyvai</w:t>
                  </w:r>
                </w:p>
              </w:tc>
              <w:tc>
                <w:tcPr>
                  <w:tcW w:w="1275" w:type="dxa"/>
                  <w:shd w:val="clear" w:color="auto" w:fill="auto"/>
                  <w:noWrap/>
                  <w:vAlign w:val="center"/>
                  <w:hideMark/>
                </w:tcPr>
                <w:p w14:paraId="3C4C99F1" w14:textId="77777777" w:rsidR="008D03F2" w:rsidRPr="004A544A" w:rsidRDefault="00752EEE"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 xml:space="preserve">    </w:t>
                  </w:r>
                  <w:r w:rsidR="001146A2" w:rsidRPr="004A544A">
                    <w:rPr>
                      <w:rFonts w:ascii="Times New Roman" w:eastAsia="Times New Roman" w:hAnsi="Times New Roman" w:cs="Times New Roman"/>
                      <w:sz w:val="24"/>
                      <w:szCs w:val="24"/>
                      <w:lang w:eastAsia="pl-PL"/>
                    </w:rPr>
                    <w:t xml:space="preserve">≤ </w:t>
                  </w:r>
                  <w:r w:rsidR="009535BF" w:rsidRPr="004A544A">
                    <w:rPr>
                      <w:rFonts w:ascii="Times New Roman" w:eastAsia="Times New Roman" w:hAnsi="Times New Roman" w:cs="Times New Roman"/>
                      <w:sz w:val="24"/>
                      <w:szCs w:val="24"/>
                      <w:lang w:eastAsia="pl-PL"/>
                    </w:rPr>
                    <w:t>5</w:t>
                  </w:r>
                  <w:r w:rsidR="001146A2" w:rsidRPr="004A544A">
                    <w:rPr>
                      <w:rFonts w:ascii="Times New Roman" w:eastAsia="Times New Roman" w:hAnsi="Times New Roman" w:cs="Times New Roman"/>
                      <w:sz w:val="24"/>
                      <w:szCs w:val="24"/>
                      <w:lang w:eastAsia="pl-PL"/>
                    </w:rPr>
                    <w:t>,</w:t>
                  </w:r>
                  <w:r w:rsidR="009535BF" w:rsidRPr="004A544A">
                    <w:rPr>
                      <w:rFonts w:ascii="Times New Roman" w:eastAsia="Times New Roman" w:hAnsi="Times New Roman" w:cs="Times New Roman"/>
                      <w:sz w:val="24"/>
                      <w:szCs w:val="24"/>
                      <w:lang w:eastAsia="pl-PL"/>
                    </w:rPr>
                    <w:t>0</w:t>
                  </w:r>
                  <w:r w:rsidR="001146A2" w:rsidRPr="004A544A">
                    <w:rPr>
                      <w:rFonts w:ascii="Times New Roman" w:eastAsia="Times New Roman" w:hAnsi="Times New Roman" w:cs="Times New Roman"/>
                      <w:sz w:val="24"/>
                      <w:szCs w:val="24"/>
                      <w:lang w:eastAsia="pl-PL"/>
                    </w:rPr>
                    <w:t xml:space="preserve"> %</w:t>
                  </w:r>
                </w:p>
              </w:tc>
              <w:tc>
                <w:tcPr>
                  <w:tcW w:w="1548" w:type="dxa"/>
                  <w:shd w:val="clear" w:color="auto" w:fill="auto"/>
                  <w:noWrap/>
                  <w:vAlign w:val="center"/>
                  <w:hideMark/>
                </w:tcPr>
                <w:p w14:paraId="61BA8DBD" w14:textId="77777777" w:rsidR="008D03F2" w:rsidRPr="004A544A"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4A544A">
                    <w:rPr>
                      <w:rFonts w:ascii="Times New Roman" w:eastAsia="Times New Roman" w:hAnsi="Times New Roman" w:cs="Times New Roman"/>
                      <w:sz w:val="24"/>
                      <w:szCs w:val="24"/>
                      <w:lang w:eastAsia="en-US"/>
                    </w:rPr>
                    <w:t>simbolis</w:t>
                  </w:r>
                </w:p>
                <w:p w14:paraId="4CDC67AC" w14:textId="77777777" w:rsidR="008D03F2" w:rsidRPr="004A544A"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4A544A">
                    <w:rPr>
                      <w:rFonts w:ascii="Times New Roman" w:eastAsia="Times New Roman" w:hAnsi="Times New Roman" w:cs="Times New Roman"/>
                      <w:sz w:val="24"/>
                      <w:szCs w:val="24"/>
                      <w:lang w:eastAsia="en-US"/>
                    </w:rPr>
                    <w:t>FO</w:t>
                  </w:r>
                </w:p>
              </w:tc>
              <w:tc>
                <w:tcPr>
                  <w:tcW w:w="3000" w:type="dxa"/>
                  <w:gridSpan w:val="2"/>
                  <w:shd w:val="clear" w:color="auto" w:fill="auto"/>
                  <w:noWrap/>
                  <w:vAlign w:val="center"/>
                  <w:hideMark/>
                </w:tcPr>
                <w:p w14:paraId="3E820D6C"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046C88" w:rsidRPr="00C224C7">
                    <w:rPr>
                      <w:sz w:val="24"/>
                      <w:szCs w:val="24"/>
                      <w:lang w:val="lt-LT" w:eastAsia="pl-PL"/>
                    </w:rPr>
                    <w:t xml:space="preserve"> </w:t>
                  </w:r>
                </w:p>
                <w:p w14:paraId="1E49BD35"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8.</w:t>
                  </w:r>
                  <w:r w:rsidR="00B56FAC">
                    <w:rPr>
                      <w:sz w:val="24"/>
                      <w:szCs w:val="24"/>
                      <w:lang w:val="lt-LT" w:eastAsia="pl-PL"/>
                    </w:rPr>
                    <w:t>8</w:t>
                  </w:r>
                </w:p>
                <w:p w14:paraId="0DEC4CFC"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arba lygiavertis</w:t>
                  </w:r>
                </w:p>
              </w:tc>
            </w:tr>
            <w:tr w:rsidR="008D03F2" w:rsidRPr="00C224C7" w14:paraId="7B654DBF" w14:textId="77777777" w:rsidTr="0053316A">
              <w:trPr>
                <w:trHeight w:hRule="exact" w:val="850"/>
              </w:trPr>
              <w:tc>
                <w:tcPr>
                  <w:tcW w:w="704" w:type="dxa"/>
                  <w:shd w:val="clear" w:color="auto" w:fill="auto"/>
                  <w:vAlign w:val="center"/>
                </w:tcPr>
                <w:p w14:paraId="108580CB"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5.</w:t>
                  </w:r>
                </w:p>
              </w:tc>
              <w:tc>
                <w:tcPr>
                  <w:tcW w:w="2849" w:type="dxa"/>
                  <w:shd w:val="clear" w:color="auto" w:fill="auto"/>
                  <w:noWrap/>
                  <w:vAlign w:val="center"/>
                </w:tcPr>
                <w:p w14:paraId="6CAAB639" w14:textId="77777777" w:rsidR="008D03F2" w:rsidRPr="00C224C7" w:rsidRDefault="008D03F2" w:rsidP="00EB73FF">
                  <w:pPr>
                    <w:framePr w:hSpace="180" w:wrap="around" w:vAnchor="text" w:hAnchor="margin" w:xAlign="center" w:y="394"/>
                    <w:spacing w:after="0" w:line="240" w:lineRule="auto"/>
                    <w:contextualSpacing/>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Šilumos izoliacija (</w:t>
                  </w:r>
                  <w:r w:rsidR="005E382C" w:rsidRPr="00C224C7">
                    <w:rPr>
                      <w:rFonts w:ascii="Times New Roman" w:eastAsiaTheme="minorHAnsi" w:hAnsi="Times New Roman" w:cs="Times New Roman"/>
                      <w:sz w:val="24"/>
                      <w:szCs w:val="24"/>
                      <w:lang w:eastAsia="en-US"/>
                    </w:rPr>
                    <w:t>temperatūros pokytis</w:t>
                  </w:r>
                  <w:r w:rsidRPr="00C224C7">
                    <w:rPr>
                      <w:rFonts w:ascii="Times New Roman" w:eastAsiaTheme="minorHAnsi" w:hAnsi="Times New Roman" w:cs="Times New Roman"/>
                      <w:sz w:val="24"/>
                      <w:szCs w:val="24"/>
                      <w:lang w:eastAsia="en-US"/>
                    </w:rPr>
                    <w:t>)</w:t>
                  </w:r>
                </w:p>
              </w:tc>
              <w:tc>
                <w:tcPr>
                  <w:tcW w:w="1275" w:type="dxa"/>
                  <w:shd w:val="clear" w:color="auto" w:fill="auto"/>
                  <w:noWrap/>
                  <w:vAlign w:val="center"/>
                </w:tcPr>
                <w:p w14:paraId="6C1D97AC" w14:textId="77777777" w:rsidR="008D03F2" w:rsidRPr="00C224C7" w:rsidRDefault="008D03F2" w:rsidP="00EB73FF">
                  <w:pPr>
                    <w:framePr w:hSpace="180" w:wrap="around" w:vAnchor="text" w:hAnchor="margin" w:xAlign="center" w:y="394"/>
                    <w:spacing w:after="0" w:line="240" w:lineRule="auto"/>
                    <w:jc w:val="center"/>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˚C</w:t>
                  </w:r>
                </w:p>
              </w:tc>
              <w:tc>
                <w:tcPr>
                  <w:tcW w:w="1548" w:type="dxa"/>
                  <w:shd w:val="clear" w:color="auto" w:fill="auto"/>
                  <w:noWrap/>
                  <w:vAlign w:val="center"/>
                </w:tcPr>
                <w:p w14:paraId="4650A223" w14:textId="77777777" w:rsidR="008D03F2" w:rsidRPr="00C224C7" w:rsidRDefault="008D03F2" w:rsidP="00EB73FF">
                  <w:pPr>
                    <w:pStyle w:val="TableParagraph"/>
                    <w:framePr w:hSpace="180" w:wrap="around" w:vAnchor="text" w:hAnchor="margin" w:xAlign="center" w:y="394"/>
                    <w:jc w:val="center"/>
                    <w:rPr>
                      <w:sz w:val="24"/>
                      <w:szCs w:val="24"/>
                      <w:lang w:val="lt-LT"/>
                    </w:rPr>
                  </w:pPr>
                  <w:r w:rsidRPr="00C224C7">
                    <w:rPr>
                      <w:sz w:val="24"/>
                      <w:szCs w:val="24"/>
                      <w:lang w:val="lt-LT"/>
                    </w:rPr>
                    <w:t>Simbolis HI</w:t>
                  </w:r>
                </w:p>
                <w:p w14:paraId="1E68EDE9"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14,0</w:t>
                  </w:r>
                </w:p>
              </w:tc>
              <w:tc>
                <w:tcPr>
                  <w:tcW w:w="3000" w:type="dxa"/>
                  <w:gridSpan w:val="2"/>
                  <w:shd w:val="clear" w:color="auto" w:fill="auto"/>
                  <w:noWrap/>
                  <w:vAlign w:val="center"/>
                </w:tcPr>
                <w:p w14:paraId="3A7BCB47"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4D4217" w:rsidRPr="00C224C7">
                    <w:rPr>
                      <w:sz w:val="24"/>
                      <w:szCs w:val="24"/>
                      <w:lang w:val="lt-LT" w:eastAsia="pl-PL"/>
                    </w:rPr>
                    <w:t xml:space="preserve"> </w:t>
                  </w:r>
                </w:p>
                <w:p w14:paraId="3A322F25"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5.1</w:t>
                  </w:r>
                  <w:r w:rsidR="00B56FAC">
                    <w:rPr>
                      <w:sz w:val="24"/>
                      <w:szCs w:val="24"/>
                      <w:lang w:val="lt-LT" w:eastAsia="pl-PL"/>
                    </w:rPr>
                    <w:t>5</w:t>
                  </w:r>
                </w:p>
                <w:p w14:paraId="32477BCE"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arba lygiavertis</w:t>
                  </w:r>
                </w:p>
              </w:tc>
            </w:tr>
            <w:tr w:rsidR="008D03F2" w:rsidRPr="00C224C7" w14:paraId="6364EFAE" w14:textId="77777777" w:rsidTr="0053316A">
              <w:trPr>
                <w:trHeight w:hRule="exact" w:val="850"/>
              </w:trPr>
              <w:tc>
                <w:tcPr>
                  <w:tcW w:w="704" w:type="dxa"/>
                  <w:shd w:val="clear" w:color="auto" w:fill="auto"/>
                  <w:vAlign w:val="center"/>
                </w:tcPr>
                <w:p w14:paraId="78649643"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6.</w:t>
                  </w:r>
                </w:p>
              </w:tc>
              <w:tc>
                <w:tcPr>
                  <w:tcW w:w="2849" w:type="dxa"/>
                  <w:shd w:val="clear" w:color="auto" w:fill="auto"/>
                  <w:noWrap/>
                  <w:vAlign w:val="center"/>
                </w:tcPr>
                <w:p w14:paraId="45E58E89" w14:textId="77777777" w:rsidR="008D03F2" w:rsidRPr="00C224C7" w:rsidRDefault="008D03F2" w:rsidP="00EB73FF">
                  <w:pPr>
                    <w:framePr w:hSpace="180" w:wrap="around" w:vAnchor="text" w:hAnchor="margin" w:xAlign="center" w:y="394"/>
                    <w:spacing w:after="0" w:line="240" w:lineRule="auto"/>
                    <w:contextualSpacing/>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Šalčio izoliacija (</w:t>
                  </w:r>
                  <w:r w:rsidR="00E75B24" w:rsidRPr="00C224C7">
                    <w:rPr>
                      <w:rFonts w:ascii="Times New Roman" w:eastAsiaTheme="minorHAnsi" w:hAnsi="Times New Roman" w:cs="Times New Roman"/>
                      <w:sz w:val="24"/>
                      <w:szCs w:val="24"/>
                      <w:lang w:eastAsia="en-US"/>
                    </w:rPr>
                    <w:t>temperatūros pokytis</w:t>
                  </w:r>
                  <w:r w:rsidRPr="00C224C7">
                    <w:rPr>
                      <w:rFonts w:ascii="Times New Roman" w:eastAsiaTheme="minorHAnsi" w:hAnsi="Times New Roman" w:cs="Times New Roman"/>
                      <w:sz w:val="24"/>
                      <w:szCs w:val="24"/>
                      <w:lang w:eastAsia="en-US"/>
                    </w:rPr>
                    <w:t>)</w:t>
                  </w:r>
                </w:p>
              </w:tc>
              <w:tc>
                <w:tcPr>
                  <w:tcW w:w="1275" w:type="dxa"/>
                  <w:shd w:val="clear" w:color="auto" w:fill="auto"/>
                  <w:noWrap/>
                  <w:vAlign w:val="center"/>
                </w:tcPr>
                <w:p w14:paraId="129A03E6" w14:textId="77777777" w:rsidR="008D03F2" w:rsidRPr="00C224C7" w:rsidRDefault="008D03F2" w:rsidP="00EB73FF">
                  <w:pPr>
                    <w:framePr w:hSpace="180" w:wrap="around" w:vAnchor="text" w:hAnchor="margin" w:xAlign="center" w:y="394"/>
                    <w:spacing w:after="0" w:line="240" w:lineRule="auto"/>
                    <w:jc w:val="center"/>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˚C</w:t>
                  </w:r>
                </w:p>
              </w:tc>
              <w:tc>
                <w:tcPr>
                  <w:tcW w:w="1548" w:type="dxa"/>
                  <w:shd w:val="clear" w:color="auto" w:fill="auto"/>
                  <w:noWrap/>
                  <w:vAlign w:val="center"/>
                </w:tcPr>
                <w:p w14:paraId="39945823" w14:textId="77777777" w:rsidR="008D03F2" w:rsidRPr="00C224C7" w:rsidRDefault="008D03F2" w:rsidP="00EB73FF">
                  <w:pPr>
                    <w:pStyle w:val="TableParagraph"/>
                    <w:framePr w:hSpace="180" w:wrap="around" w:vAnchor="text" w:hAnchor="margin" w:xAlign="center" w:y="394"/>
                    <w:jc w:val="center"/>
                    <w:rPr>
                      <w:sz w:val="24"/>
                      <w:szCs w:val="24"/>
                      <w:lang w:val="lt-LT"/>
                    </w:rPr>
                  </w:pPr>
                  <w:r w:rsidRPr="00C224C7">
                    <w:rPr>
                      <w:sz w:val="24"/>
                      <w:szCs w:val="24"/>
                      <w:lang w:val="lt-LT"/>
                    </w:rPr>
                    <w:t>Simbolis CI</w:t>
                  </w:r>
                </w:p>
                <w:p w14:paraId="0B05F86E"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10,0</w:t>
                  </w:r>
                </w:p>
              </w:tc>
              <w:tc>
                <w:tcPr>
                  <w:tcW w:w="3000" w:type="dxa"/>
                  <w:gridSpan w:val="2"/>
                  <w:shd w:val="clear" w:color="auto" w:fill="auto"/>
                  <w:noWrap/>
                  <w:vAlign w:val="center"/>
                </w:tcPr>
                <w:p w14:paraId="7F1852E6"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4D4217" w:rsidRPr="00C224C7">
                    <w:rPr>
                      <w:sz w:val="24"/>
                      <w:szCs w:val="24"/>
                      <w:lang w:val="lt-LT" w:eastAsia="pl-PL"/>
                    </w:rPr>
                    <w:t xml:space="preserve"> </w:t>
                  </w:r>
                </w:p>
                <w:p w14:paraId="63313192"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5.1</w:t>
                  </w:r>
                  <w:r w:rsidR="00B56FAC">
                    <w:rPr>
                      <w:sz w:val="24"/>
                      <w:szCs w:val="24"/>
                      <w:lang w:val="lt-LT" w:eastAsia="pl-PL"/>
                    </w:rPr>
                    <w:t>6</w:t>
                  </w:r>
                </w:p>
                <w:p w14:paraId="71479D28"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arba lygiavertis</w:t>
                  </w:r>
                </w:p>
              </w:tc>
            </w:tr>
            <w:tr w:rsidR="008D03F2" w:rsidRPr="00C224C7" w14:paraId="6B3D2276" w14:textId="77777777" w:rsidTr="0053316A">
              <w:trPr>
                <w:trHeight w:hRule="exact" w:val="850"/>
              </w:trPr>
              <w:tc>
                <w:tcPr>
                  <w:tcW w:w="704" w:type="dxa"/>
                  <w:shd w:val="clear" w:color="auto" w:fill="auto"/>
                  <w:vAlign w:val="center"/>
                </w:tcPr>
                <w:p w14:paraId="324BD2A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7.</w:t>
                  </w:r>
                </w:p>
              </w:tc>
              <w:tc>
                <w:tcPr>
                  <w:tcW w:w="2849" w:type="dxa"/>
                  <w:shd w:val="clear" w:color="auto" w:fill="auto"/>
                  <w:noWrap/>
                  <w:vAlign w:val="center"/>
                </w:tcPr>
                <w:p w14:paraId="21DC6453" w14:textId="77777777" w:rsidR="008D03F2" w:rsidRPr="00C224C7" w:rsidRDefault="008D03F2" w:rsidP="00EB73FF">
                  <w:pPr>
                    <w:framePr w:hSpace="180" w:wrap="around" w:vAnchor="text" w:hAnchor="margin" w:xAlign="center" w:y="394"/>
                    <w:spacing w:after="0" w:line="240" w:lineRule="auto"/>
                    <w:contextualSpacing/>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 xml:space="preserve">Energijos </w:t>
                  </w:r>
                  <w:r w:rsidR="00E75B24" w:rsidRPr="00C224C7">
                    <w:rPr>
                      <w:rFonts w:ascii="Times New Roman" w:eastAsiaTheme="minorHAnsi" w:hAnsi="Times New Roman" w:cs="Times New Roman"/>
                      <w:sz w:val="24"/>
                      <w:szCs w:val="24"/>
                      <w:lang w:eastAsia="en-US"/>
                    </w:rPr>
                    <w:t xml:space="preserve">absorbcija </w:t>
                  </w:r>
                  <w:r w:rsidRPr="00C224C7">
                    <w:rPr>
                      <w:rFonts w:ascii="Times New Roman" w:eastAsiaTheme="minorHAnsi" w:hAnsi="Times New Roman" w:cs="Times New Roman"/>
                      <w:sz w:val="24"/>
                      <w:szCs w:val="24"/>
                      <w:lang w:eastAsia="en-US"/>
                    </w:rPr>
                    <w:t>kulno srityje</w:t>
                  </w:r>
                </w:p>
                <w:p w14:paraId="1F0184F8" w14:textId="77777777" w:rsidR="003F032C" w:rsidRPr="00C224C7" w:rsidRDefault="003F032C" w:rsidP="00EB73FF">
                  <w:pPr>
                    <w:framePr w:hSpace="180" w:wrap="around" w:vAnchor="text" w:hAnchor="margin" w:xAlign="center" w:y="394"/>
                    <w:spacing w:after="0" w:line="240" w:lineRule="auto"/>
                    <w:contextualSpacing/>
                    <w:rPr>
                      <w:rFonts w:ascii="Times New Roman" w:eastAsiaTheme="minorHAnsi" w:hAnsi="Times New Roman" w:cs="Times New Roman"/>
                      <w:sz w:val="24"/>
                      <w:szCs w:val="24"/>
                      <w:lang w:eastAsia="en-US"/>
                    </w:rPr>
                  </w:pPr>
                </w:p>
              </w:tc>
              <w:tc>
                <w:tcPr>
                  <w:tcW w:w="1275" w:type="dxa"/>
                  <w:shd w:val="clear" w:color="auto" w:fill="auto"/>
                  <w:noWrap/>
                  <w:vAlign w:val="center"/>
                </w:tcPr>
                <w:p w14:paraId="1856D625" w14:textId="77777777" w:rsidR="008D03F2" w:rsidRPr="00C224C7" w:rsidRDefault="00577036" w:rsidP="00EB73FF">
                  <w:pPr>
                    <w:framePr w:hSpace="180" w:wrap="around" w:vAnchor="text" w:hAnchor="margin" w:xAlign="center" w:y="394"/>
                    <w:spacing w:after="0" w:line="240" w:lineRule="auto"/>
                    <w:jc w:val="center"/>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J</w:t>
                  </w:r>
                </w:p>
              </w:tc>
              <w:tc>
                <w:tcPr>
                  <w:tcW w:w="1548" w:type="dxa"/>
                  <w:shd w:val="clear" w:color="auto" w:fill="auto"/>
                  <w:noWrap/>
                  <w:vAlign w:val="center"/>
                </w:tcPr>
                <w:p w14:paraId="5661F7D2" w14:textId="77777777" w:rsidR="008D03F2" w:rsidRPr="00C224C7" w:rsidRDefault="003C48DD"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4A544A">
                    <w:rPr>
                      <w:rFonts w:ascii="Times New Roman" w:eastAsia="Times New Roman" w:hAnsi="Times New Roman" w:cs="Times New Roman"/>
                      <w:sz w:val="24"/>
                      <w:szCs w:val="24"/>
                      <w:lang w:eastAsia="en-US"/>
                    </w:rPr>
                    <w:t>≥ 20</w:t>
                  </w:r>
                </w:p>
              </w:tc>
              <w:tc>
                <w:tcPr>
                  <w:tcW w:w="3000" w:type="dxa"/>
                  <w:gridSpan w:val="2"/>
                  <w:shd w:val="clear" w:color="auto" w:fill="auto"/>
                  <w:noWrap/>
                  <w:vAlign w:val="center"/>
                </w:tcPr>
                <w:p w14:paraId="076D1DD7"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4D4217" w:rsidRPr="00C224C7">
                    <w:rPr>
                      <w:sz w:val="24"/>
                      <w:szCs w:val="24"/>
                      <w:lang w:val="lt-LT" w:eastAsia="pl-PL"/>
                    </w:rPr>
                    <w:t xml:space="preserve"> </w:t>
                  </w:r>
                </w:p>
                <w:p w14:paraId="001E7FD3"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5.1</w:t>
                  </w:r>
                  <w:r w:rsidR="00B56FAC">
                    <w:rPr>
                      <w:sz w:val="24"/>
                      <w:szCs w:val="24"/>
                      <w:lang w:val="lt-LT" w:eastAsia="pl-PL"/>
                    </w:rPr>
                    <w:t>7</w:t>
                  </w:r>
                </w:p>
                <w:p w14:paraId="2D1A7667"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arba lygiavertis</w:t>
                  </w:r>
                </w:p>
              </w:tc>
            </w:tr>
            <w:tr w:rsidR="008D03F2" w:rsidRPr="00C224C7" w14:paraId="12784482" w14:textId="77777777" w:rsidTr="0053316A">
              <w:trPr>
                <w:trHeight w:hRule="exact" w:val="850"/>
              </w:trPr>
              <w:tc>
                <w:tcPr>
                  <w:tcW w:w="704" w:type="dxa"/>
                  <w:shd w:val="clear" w:color="auto" w:fill="auto"/>
                  <w:vAlign w:val="center"/>
                </w:tcPr>
                <w:p w14:paraId="235FF750"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8.</w:t>
                  </w:r>
                </w:p>
              </w:tc>
              <w:tc>
                <w:tcPr>
                  <w:tcW w:w="2849" w:type="dxa"/>
                  <w:shd w:val="clear" w:color="auto" w:fill="auto"/>
                  <w:noWrap/>
                  <w:vAlign w:val="center"/>
                </w:tcPr>
                <w:p w14:paraId="339F8803" w14:textId="77777777" w:rsidR="008D03F2" w:rsidRPr="00C224C7" w:rsidRDefault="00077D3B" w:rsidP="00EB73FF">
                  <w:pPr>
                    <w:framePr w:hSpace="180" w:wrap="around" w:vAnchor="text" w:hAnchor="margin" w:xAlign="center" w:y="394"/>
                    <w:spacing w:after="0" w:line="240" w:lineRule="auto"/>
                    <w:contextualSpacing/>
                    <w:jc w:val="both"/>
                    <w:rPr>
                      <w:rFonts w:ascii="Times New Roman" w:eastAsiaTheme="minorHAnsi" w:hAnsi="Times New Roman" w:cs="Times New Roman"/>
                      <w:sz w:val="24"/>
                      <w:szCs w:val="24"/>
                      <w:lang w:eastAsia="en-US"/>
                    </w:rPr>
                  </w:pPr>
                  <w:r w:rsidRPr="00C224C7">
                    <w:rPr>
                      <w:rFonts w:ascii="Times New Roman" w:eastAsiaTheme="minorHAnsi" w:hAnsi="Times New Roman" w:cs="Times New Roman"/>
                      <w:sz w:val="24"/>
                      <w:szCs w:val="24"/>
                      <w:lang w:eastAsia="en-US"/>
                    </w:rPr>
                    <w:t>Čiurnos apsauga</w:t>
                  </w:r>
                </w:p>
              </w:tc>
              <w:tc>
                <w:tcPr>
                  <w:tcW w:w="1275" w:type="dxa"/>
                  <w:shd w:val="clear" w:color="auto" w:fill="auto"/>
                  <w:noWrap/>
                  <w:vAlign w:val="center"/>
                </w:tcPr>
                <w:p w14:paraId="0A31ADAA"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rPr>
                  </w:pPr>
                </w:p>
              </w:tc>
              <w:tc>
                <w:tcPr>
                  <w:tcW w:w="1548" w:type="dxa"/>
                  <w:shd w:val="clear" w:color="auto" w:fill="auto"/>
                  <w:noWrap/>
                  <w:vAlign w:val="center"/>
                </w:tcPr>
                <w:p w14:paraId="2EE00CAE"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Simbolis</w:t>
                  </w:r>
                </w:p>
                <w:p w14:paraId="64533258"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AN</w:t>
                  </w:r>
                </w:p>
              </w:tc>
              <w:tc>
                <w:tcPr>
                  <w:tcW w:w="3000" w:type="dxa"/>
                  <w:gridSpan w:val="2"/>
                  <w:shd w:val="clear" w:color="auto" w:fill="auto"/>
                  <w:noWrap/>
                  <w:vAlign w:val="center"/>
                </w:tcPr>
                <w:p w14:paraId="66BF5094"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EN ISO 20344</w:t>
                  </w:r>
                  <w:r w:rsidR="004D4217" w:rsidRPr="00C224C7">
                    <w:rPr>
                      <w:sz w:val="24"/>
                      <w:szCs w:val="24"/>
                      <w:lang w:val="lt-LT" w:eastAsia="pl-PL"/>
                    </w:rPr>
                    <w:t xml:space="preserve"> </w:t>
                  </w:r>
                </w:p>
                <w:p w14:paraId="54832C36" w14:textId="77777777" w:rsidR="008D03F2" w:rsidRPr="00C224C7" w:rsidRDefault="008D03F2" w:rsidP="00EB73FF">
                  <w:pPr>
                    <w:pStyle w:val="TableParagraph"/>
                    <w:framePr w:hSpace="180" w:wrap="around" w:vAnchor="text" w:hAnchor="margin" w:xAlign="center" w:y="394"/>
                    <w:ind w:left="113"/>
                    <w:jc w:val="both"/>
                    <w:rPr>
                      <w:sz w:val="24"/>
                      <w:szCs w:val="24"/>
                      <w:lang w:val="lt-LT" w:eastAsia="pl-PL"/>
                    </w:rPr>
                  </w:pPr>
                  <w:r w:rsidRPr="00C224C7">
                    <w:rPr>
                      <w:sz w:val="24"/>
                      <w:szCs w:val="24"/>
                      <w:lang w:val="lt-LT" w:eastAsia="pl-PL"/>
                    </w:rPr>
                    <w:t>punktas 5.</w:t>
                  </w:r>
                  <w:r w:rsidR="00B56FAC">
                    <w:rPr>
                      <w:sz w:val="24"/>
                      <w:szCs w:val="24"/>
                      <w:lang w:val="lt-LT" w:eastAsia="pl-PL"/>
                    </w:rPr>
                    <w:t>21</w:t>
                  </w:r>
                </w:p>
                <w:p w14:paraId="4743E36A" w14:textId="77777777" w:rsidR="008D03F2" w:rsidRPr="00C224C7" w:rsidRDefault="008D03F2" w:rsidP="00EB73FF">
                  <w:pPr>
                    <w:pStyle w:val="TableParagraph"/>
                    <w:framePr w:hSpace="180" w:wrap="around" w:vAnchor="text" w:hAnchor="margin" w:xAlign="center" w:y="394"/>
                    <w:ind w:left="113"/>
                    <w:jc w:val="both"/>
                    <w:rPr>
                      <w:sz w:val="24"/>
                      <w:szCs w:val="24"/>
                      <w:lang w:val="lt-LT"/>
                    </w:rPr>
                  </w:pPr>
                  <w:r w:rsidRPr="00C224C7">
                    <w:rPr>
                      <w:sz w:val="24"/>
                      <w:szCs w:val="24"/>
                      <w:lang w:val="lt-LT" w:eastAsia="pl-PL"/>
                    </w:rPr>
                    <w:t>arba lygiavertis</w:t>
                  </w:r>
                </w:p>
              </w:tc>
            </w:tr>
            <w:tr w:rsidR="0035653B" w:rsidRPr="00C224C7" w14:paraId="0C4282C7" w14:textId="77777777" w:rsidTr="0035653B">
              <w:trPr>
                <w:trHeight w:hRule="exact" w:val="418"/>
              </w:trPr>
              <w:tc>
                <w:tcPr>
                  <w:tcW w:w="704" w:type="dxa"/>
                  <w:shd w:val="clear" w:color="auto" w:fill="auto"/>
                  <w:vAlign w:val="center"/>
                </w:tcPr>
                <w:p w14:paraId="2AE8F164" w14:textId="77777777" w:rsidR="0035653B" w:rsidRPr="00C224C7" w:rsidRDefault="0035653B"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45814BB7" w14:textId="77777777" w:rsidR="0035653B" w:rsidRPr="00C224C7" w:rsidRDefault="0035653B" w:rsidP="00EB73FF">
                  <w:pPr>
                    <w:framePr w:hSpace="180" w:wrap="around" w:vAnchor="text" w:hAnchor="margin" w:xAlign="center" w:y="394"/>
                    <w:spacing w:after="0" w:line="240" w:lineRule="auto"/>
                    <w:ind w:firstLine="356"/>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
                      <w:sz w:val="24"/>
                      <w:szCs w:val="24"/>
                      <w:lang w:eastAsia="en-US"/>
                    </w:rPr>
                    <w:t>Reikalavimai viršaus odai (</w:t>
                  </w:r>
                  <w:r w:rsidR="00531393" w:rsidRPr="00C224C7">
                    <w:rPr>
                      <w:rFonts w:ascii="Times New Roman" w:eastAsia="Times New Roman" w:hAnsi="Times New Roman" w:cs="Times New Roman"/>
                      <w:b/>
                      <w:sz w:val="24"/>
                      <w:szCs w:val="24"/>
                      <w:lang w:eastAsia="en-US"/>
                    </w:rPr>
                    <w:t xml:space="preserve">spalva </w:t>
                  </w:r>
                  <w:r w:rsidRPr="00C224C7">
                    <w:rPr>
                      <w:rFonts w:ascii="Times New Roman" w:eastAsia="Times New Roman" w:hAnsi="Times New Roman" w:cs="Times New Roman"/>
                      <w:b/>
                      <w:sz w:val="24"/>
                      <w:szCs w:val="24"/>
                      <w:lang w:eastAsia="en-US"/>
                    </w:rPr>
                    <w:t>artima Pantone</w:t>
                  </w:r>
                  <w:r w:rsidRPr="00C224C7">
                    <w:rPr>
                      <w:rFonts w:ascii="Times New Roman" w:hAnsi="Times New Roman" w:cs="Times New Roman"/>
                      <w:b/>
                      <w:bCs/>
                      <w:sz w:val="24"/>
                      <w:szCs w:val="24"/>
                    </w:rPr>
                    <w:t xml:space="preserve"> </w:t>
                  </w:r>
                  <w:r w:rsidRPr="00C224C7">
                    <w:rPr>
                      <w:rFonts w:ascii="Times New Roman" w:eastAsia="Times New Roman" w:hAnsi="Times New Roman" w:cs="Times New Roman"/>
                      <w:b/>
                      <w:sz w:val="24"/>
                      <w:szCs w:val="24"/>
                      <w:lang w:eastAsia="en-US"/>
                    </w:rPr>
                    <w:t>18-1027 TPX)</w:t>
                  </w:r>
                </w:p>
              </w:tc>
            </w:tr>
            <w:tr w:rsidR="008D03F2" w:rsidRPr="00C224C7" w14:paraId="3F619B52" w14:textId="77777777" w:rsidTr="0053316A">
              <w:trPr>
                <w:trHeight w:hRule="exact" w:val="566"/>
              </w:trPr>
              <w:tc>
                <w:tcPr>
                  <w:tcW w:w="704" w:type="dxa"/>
                  <w:shd w:val="clear" w:color="auto" w:fill="auto"/>
                  <w:vAlign w:val="center"/>
                  <w:hideMark/>
                </w:tcPr>
                <w:p w14:paraId="6E9FB0DB" w14:textId="12750394" w:rsidR="008D03F2" w:rsidRPr="00C224C7" w:rsidRDefault="00DF677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9</w:t>
                  </w:r>
                  <w:r w:rsidR="008D03F2"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7F50B3F8"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Storis</w:t>
                  </w:r>
                </w:p>
              </w:tc>
              <w:tc>
                <w:tcPr>
                  <w:tcW w:w="1275" w:type="dxa"/>
                  <w:shd w:val="clear" w:color="auto" w:fill="auto"/>
                  <w:noWrap/>
                  <w:vAlign w:val="center"/>
                </w:tcPr>
                <w:p w14:paraId="56153F6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hAnsi="Times New Roman" w:cs="Times New Roman"/>
                      <w:sz w:val="24"/>
                      <w:szCs w:val="24"/>
                      <w:lang w:eastAsia="pl-PL"/>
                    </w:rPr>
                    <w:t>mm</w:t>
                  </w:r>
                </w:p>
              </w:tc>
              <w:tc>
                <w:tcPr>
                  <w:tcW w:w="1548" w:type="dxa"/>
                  <w:shd w:val="clear" w:color="auto" w:fill="auto"/>
                  <w:noWrap/>
                  <w:vAlign w:val="center"/>
                </w:tcPr>
                <w:p w14:paraId="082D6A0C" w14:textId="77777777" w:rsidR="008D03F2" w:rsidRPr="00C224C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pl-PL"/>
                    </w:rPr>
                  </w:pPr>
                  <w:r w:rsidRPr="00C224C7">
                    <w:rPr>
                      <w:rFonts w:ascii="Times New Roman" w:hAnsi="Times New Roman" w:cs="Times New Roman"/>
                      <w:sz w:val="24"/>
                      <w:szCs w:val="24"/>
                    </w:rPr>
                    <w:t>2,0 – 2,2</w:t>
                  </w:r>
                </w:p>
              </w:tc>
              <w:tc>
                <w:tcPr>
                  <w:tcW w:w="3000" w:type="dxa"/>
                  <w:gridSpan w:val="2"/>
                  <w:shd w:val="clear" w:color="auto" w:fill="auto"/>
                  <w:noWrap/>
                  <w:vAlign w:val="center"/>
                </w:tcPr>
                <w:p w14:paraId="514A00DC" w14:textId="77777777" w:rsidR="008D03F2" w:rsidRPr="00C224C7" w:rsidRDefault="008D03F2" w:rsidP="00EB73FF">
                  <w:pPr>
                    <w:framePr w:hSpace="180" w:wrap="around" w:vAnchor="text" w:hAnchor="margin" w:xAlign="center" w:y="394"/>
                    <w:spacing w:after="0" w:line="240" w:lineRule="auto"/>
                    <w:jc w:val="both"/>
                    <w:rPr>
                      <w:rFonts w:ascii="Times New Roman" w:hAnsi="Times New Roman" w:cs="Times New Roman"/>
                      <w:sz w:val="24"/>
                      <w:szCs w:val="24"/>
                    </w:rPr>
                  </w:pPr>
                  <w:r w:rsidRPr="00C224C7">
                    <w:rPr>
                      <w:rFonts w:ascii="Times New Roman" w:hAnsi="Times New Roman" w:cs="Times New Roman"/>
                      <w:bCs/>
                      <w:sz w:val="24"/>
                      <w:szCs w:val="24"/>
                    </w:rPr>
                    <w:t>EN ISO 2589</w:t>
                  </w:r>
                  <w:r w:rsidR="004D4217" w:rsidRPr="00C224C7">
                    <w:rPr>
                      <w:rFonts w:ascii="Times New Roman" w:hAnsi="Times New Roman" w:cs="Times New Roman"/>
                      <w:sz w:val="24"/>
                      <w:szCs w:val="24"/>
                    </w:rPr>
                    <w:t xml:space="preserve"> </w:t>
                  </w:r>
                </w:p>
                <w:p w14:paraId="1F0FE219"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hAnsi="Times New Roman" w:cs="Times New Roman"/>
                      <w:bCs/>
                      <w:sz w:val="24"/>
                      <w:szCs w:val="24"/>
                    </w:rPr>
                    <w:t>arba lygiavertis</w:t>
                  </w:r>
                </w:p>
              </w:tc>
            </w:tr>
            <w:tr w:rsidR="008D03F2" w:rsidRPr="00C224C7" w14:paraId="740A885B" w14:textId="77777777" w:rsidTr="0053316A">
              <w:trPr>
                <w:trHeight w:hRule="exact" w:val="858"/>
              </w:trPr>
              <w:tc>
                <w:tcPr>
                  <w:tcW w:w="704" w:type="dxa"/>
                  <w:shd w:val="clear" w:color="auto" w:fill="auto"/>
                  <w:vAlign w:val="center"/>
                  <w:hideMark/>
                </w:tcPr>
                <w:p w14:paraId="1E906225" w14:textId="41A2FB2E"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0</w:t>
                  </w:r>
                  <w:r w:rsidRPr="004A544A">
                    <w:rPr>
                      <w:rFonts w:ascii="Times New Roman" w:eastAsia="Times New Roman" w:hAnsi="Times New Roman" w:cs="Times New Roman"/>
                      <w:sz w:val="24"/>
                      <w:szCs w:val="24"/>
                      <w:lang w:eastAsia="pl-PL"/>
                    </w:rPr>
                    <w:t>.</w:t>
                  </w:r>
                </w:p>
              </w:tc>
              <w:tc>
                <w:tcPr>
                  <w:tcW w:w="2849" w:type="dxa"/>
                  <w:shd w:val="clear" w:color="auto" w:fill="auto"/>
                  <w:noWrap/>
                  <w:vAlign w:val="center"/>
                </w:tcPr>
                <w:p w14:paraId="2411F89D" w14:textId="77777777" w:rsidR="008D03F2" w:rsidRPr="00C224C7" w:rsidRDefault="008D03F2" w:rsidP="00EB73FF">
                  <w:pPr>
                    <w:pStyle w:val="TableParagraph"/>
                    <w:framePr w:hSpace="180" w:wrap="around" w:vAnchor="text" w:hAnchor="margin" w:xAlign="center" w:y="394"/>
                    <w:ind w:left="57" w:right="415" w:hanging="21"/>
                    <w:jc w:val="both"/>
                    <w:rPr>
                      <w:spacing w:val="1"/>
                      <w:sz w:val="24"/>
                      <w:szCs w:val="24"/>
                      <w:lang w:val="lt-LT"/>
                    </w:rPr>
                  </w:pPr>
                  <w:r w:rsidRPr="00C224C7">
                    <w:rPr>
                      <w:sz w:val="24"/>
                      <w:szCs w:val="24"/>
                      <w:lang w:val="lt-LT"/>
                    </w:rPr>
                    <w:t>Plėšimo</w:t>
                  </w:r>
                  <w:r w:rsidRPr="00C224C7">
                    <w:rPr>
                      <w:spacing w:val="1"/>
                      <w:sz w:val="24"/>
                      <w:szCs w:val="24"/>
                      <w:lang w:val="lt-LT"/>
                    </w:rPr>
                    <w:t xml:space="preserve"> </w:t>
                  </w:r>
                  <w:r w:rsidRPr="00C224C7">
                    <w:rPr>
                      <w:sz w:val="24"/>
                      <w:szCs w:val="24"/>
                      <w:lang w:val="lt-LT"/>
                    </w:rPr>
                    <w:t>apkrova</w:t>
                  </w:r>
                </w:p>
                <w:p w14:paraId="607B6A56"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hAnsi="Times New Roman" w:cs="Times New Roman"/>
                      <w:sz w:val="24"/>
                      <w:szCs w:val="24"/>
                    </w:rPr>
                    <w:t>(dvigubas</w:t>
                  </w:r>
                  <w:r w:rsidRPr="00C224C7">
                    <w:rPr>
                      <w:rFonts w:ascii="Times New Roman" w:hAnsi="Times New Roman" w:cs="Times New Roman"/>
                      <w:spacing w:val="9"/>
                      <w:sz w:val="24"/>
                      <w:szCs w:val="24"/>
                    </w:rPr>
                    <w:t xml:space="preserve"> </w:t>
                  </w:r>
                  <w:r w:rsidRPr="00C224C7">
                    <w:rPr>
                      <w:rFonts w:ascii="Times New Roman" w:hAnsi="Times New Roman" w:cs="Times New Roman"/>
                      <w:sz w:val="24"/>
                      <w:szCs w:val="24"/>
                    </w:rPr>
                    <w:t>kraštas)</w:t>
                  </w:r>
                </w:p>
              </w:tc>
              <w:tc>
                <w:tcPr>
                  <w:tcW w:w="1275" w:type="dxa"/>
                  <w:shd w:val="clear" w:color="auto" w:fill="auto"/>
                  <w:noWrap/>
                  <w:vAlign w:val="center"/>
                </w:tcPr>
                <w:p w14:paraId="79AB542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hAnsi="Times New Roman" w:cs="Times New Roman"/>
                      <w:sz w:val="24"/>
                      <w:szCs w:val="24"/>
                      <w:lang w:eastAsia="pl-PL"/>
                    </w:rPr>
                    <w:t>N</w:t>
                  </w:r>
                </w:p>
              </w:tc>
              <w:tc>
                <w:tcPr>
                  <w:tcW w:w="1548" w:type="dxa"/>
                  <w:shd w:val="clear" w:color="auto" w:fill="auto"/>
                  <w:noWrap/>
                  <w:vAlign w:val="center"/>
                </w:tcPr>
                <w:p w14:paraId="3CC795F6" w14:textId="77777777" w:rsidR="008D03F2" w:rsidRPr="00C224C7" w:rsidRDefault="00835E3D"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 175</w:t>
                  </w:r>
                  <w:r>
                    <w:rPr>
                      <w:rFonts w:ascii="Times New Roman" w:eastAsia="Times New Roman" w:hAnsi="Times New Roman" w:cs="Times New Roman"/>
                      <w:sz w:val="24"/>
                      <w:szCs w:val="24"/>
                      <w:lang w:eastAsia="pl-PL"/>
                    </w:rPr>
                    <w:t xml:space="preserve"> </w:t>
                  </w:r>
                </w:p>
              </w:tc>
              <w:tc>
                <w:tcPr>
                  <w:tcW w:w="3000" w:type="dxa"/>
                  <w:gridSpan w:val="2"/>
                  <w:shd w:val="clear" w:color="auto" w:fill="auto"/>
                  <w:noWrap/>
                  <w:vAlign w:val="center"/>
                </w:tcPr>
                <w:p w14:paraId="4FD0D0B6"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18E3C7DC"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6.3</w:t>
                  </w:r>
                </w:p>
                <w:p w14:paraId="7577126B" w14:textId="77777777" w:rsidR="008D03F2" w:rsidRPr="00C224C7" w:rsidRDefault="008D03F2" w:rsidP="00EB73FF">
                  <w:pPr>
                    <w:framePr w:hSpace="180" w:wrap="around" w:vAnchor="text" w:hAnchor="margin" w:xAlign="center" w:y="394"/>
                    <w:tabs>
                      <w:tab w:val="left" w:pos="1032"/>
                    </w:tabs>
                    <w:spacing w:after="0" w:line="240" w:lineRule="auto"/>
                    <w:jc w:val="both"/>
                    <w:rPr>
                      <w:rFonts w:ascii="Times New Roman" w:hAnsi="Times New Roman" w:cs="Times New Roman"/>
                      <w:bCs/>
                      <w:sz w:val="24"/>
                      <w:szCs w:val="24"/>
                    </w:rPr>
                  </w:pPr>
                  <w:r w:rsidRPr="00C224C7">
                    <w:rPr>
                      <w:rFonts w:ascii="Times New Roman" w:hAnsi="Times New Roman" w:cs="Times New Roman"/>
                      <w:sz w:val="24"/>
                      <w:szCs w:val="24"/>
                    </w:rPr>
                    <w:t>arba lygiavertis</w:t>
                  </w:r>
                </w:p>
              </w:tc>
            </w:tr>
            <w:tr w:rsidR="008D03F2" w:rsidRPr="00C224C7" w14:paraId="2B3E2BA8" w14:textId="77777777" w:rsidTr="0053316A">
              <w:trPr>
                <w:trHeight w:hRule="exact" w:val="1024"/>
              </w:trPr>
              <w:tc>
                <w:tcPr>
                  <w:tcW w:w="704" w:type="dxa"/>
                  <w:shd w:val="clear" w:color="auto" w:fill="auto"/>
                  <w:vAlign w:val="center"/>
                </w:tcPr>
                <w:p w14:paraId="531E0411" w14:textId="7F9199DC"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1</w:t>
                  </w:r>
                  <w:r w:rsidRPr="004A544A">
                    <w:rPr>
                      <w:rFonts w:ascii="Times New Roman" w:eastAsia="Times New Roman" w:hAnsi="Times New Roman" w:cs="Times New Roman"/>
                      <w:sz w:val="24"/>
                      <w:szCs w:val="24"/>
                      <w:lang w:eastAsia="pl-PL"/>
                    </w:rPr>
                    <w:t>.</w:t>
                  </w:r>
                </w:p>
              </w:tc>
              <w:tc>
                <w:tcPr>
                  <w:tcW w:w="2849" w:type="dxa"/>
                  <w:shd w:val="clear" w:color="auto" w:fill="auto"/>
                  <w:noWrap/>
                  <w:vAlign w:val="center"/>
                </w:tcPr>
                <w:p w14:paraId="418EE781"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 xml:space="preserve">Vandens </w:t>
                  </w:r>
                </w:p>
                <w:p w14:paraId="225405D9"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prasiskverbimo laikas</w:t>
                  </w:r>
                </w:p>
              </w:tc>
              <w:tc>
                <w:tcPr>
                  <w:tcW w:w="1275" w:type="dxa"/>
                  <w:shd w:val="clear" w:color="auto" w:fill="auto"/>
                  <w:noWrap/>
                  <w:vAlign w:val="center"/>
                </w:tcPr>
                <w:p w14:paraId="0C71225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min</w:t>
                  </w:r>
                </w:p>
              </w:tc>
              <w:tc>
                <w:tcPr>
                  <w:tcW w:w="1548" w:type="dxa"/>
                  <w:shd w:val="clear" w:color="auto" w:fill="auto"/>
                  <w:noWrap/>
                  <w:vAlign w:val="center"/>
                </w:tcPr>
                <w:p w14:paraId="6B3F022D" w14:textId="77777777" w:rsidR="008D03F2" w:rsidRPr="00C224C7" w:rsidRDefault="009C2C39"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 180</w:t>
                  </w:r>
                </w:p>
              </w:tc>
              <w:tc>
                <w:tcPr>
                  <w:tcW w:w="3000" w:type="dxa"/>
                  <w:gridSpan w:val="2"/>
                  <w:shd w:val="clear" w:color="auto" w:fill="auto"/>
                  <w:noWrap/>
                  <w:vAlign w:val="center"/>
                </w:tcPr>
                <w:p w14:paraId="6B435661"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EN ISO 20344</w:t>
                  </w:r>
                  <w:r w:rsidR="004D4217" w:rsidRPr="00C224C7">
                    <w:rPr>
                      <w:rFonts w:ascii="Times New Roman" w:eastAsia="Times New Roman" w:hAnsi="Times New Roman" w:cs="Times New Roman"/>
                      <w:sz w:val="24"/>
                      <w:szCs w:val="24"/>
                      <w:lang w:eastAsia="pl-PL"/>
                    </w:rPr>
                    <w:t xml:space="preserve"> </w:t>
                  </w:r>
                </w:p>
                <w:p w14:paraId="1155C5F2"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punktas 6.13</w:t>
                  </w:r>
                </w:p>
                <w:p w14:paraId="22978E63"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arba lygiavertis</w:t>
                  </w:r>
                </w:p>
              </w:tc>
            </w:tr>
            <w:tr w:rsidR="008D03F2" w:rsidRPr="00C224C7" w14:paraId="1AACF859" w14:textId="77777777" w:rsidTr="0053316A">
              <w:trPr>
                <w:trHeight w:hRule="exact" w:val="1179"/>
              </w:trPr>
              <w:tc>
                <w:tcPr>
                  <w:tcW w:w="704" w:type="dxa"/>
                  <w:shd w:val="clear" w:color="auto" w:fill="auto"/>
                  <w:vAlign w:val="center"/>
                </w:tcPr>
                <w:p w14:paraId="0B1D8EA5" w14:textId="197F3188"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2</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07F615C7" w14:textId="77777777" w:rsidR="008D03F2" w:rsidRPr="005843F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sz w:val="24"/>
                      <w:szCs w:val="24"/>
                      <w:lang w:eastAsia="pl-PL"/>
                    </w:rPr>
                  </w:pPr>
                  <w:r w:rsidRPr="005843F7">
                    <w:rPr>
                      <w:rFonts w:ascii="Times New Roman" w:hAnsi="Times New Roman" w:cs="Times New Roman"/>
                      <w:sz w:val="24"/>
                      <w:szCs w:val="24"/>
                      <w:lang w:eastAsia="pl-PL"/>
                    </w:rPr>
                    <w:t>Vandens garų pra</w:t>
                  </w:r>
                  <w:r w:rsidR="005843F7" w:rsidRPr="005843F7">
                    <w:rPr>
                      <w:rFonts w:ascii="Times New Roman" w:hAnsi="Times New Roman" w:cs="Times New Roman"/>
                      <w:sz w:val="24"/>
                      <w:szCs w:val="24"/>
                      <w:lang w:eastAsia="pl-PL"/>
                    </w:rPr>
                    <w:t>laidumas</w:t>
                  </w:r>
                </w:p>
              </w:tc>
              <w:tc>
                <w:tcPr>
                  <w:tcW w:w="1275" w:type="dxa"/>
                  <w:shd w:val="clear" w:color="auto" w:fill="auto"/>
                  <w:noWrap/>
                  <w:vAlign w:val="center"/>
                </w:tcPr>
                <w:p w14:paraId="06AE31DD"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5843F7">
                    <w:rPr>
                      <w:rFonts w:ascii="Times New Roman" w:hAnsi="Times New Roman" w:cs="Times New Roman"/>
                      <w:sz w:val="24"/>
                      <w:szCs w:val="24"/>
                      <w:lang w:eastAsia="pl-PL"/>
                    </w:rPr>
                    <w:t>mg/cm</w:t>
                  </w:r>
                  <w:r w:rsidRPr="005843F7">
                    <w:rPr>
                      <w:rFonts w:ascii="Times New Roman" w:hAnsi="Times New Roman" w:cs="Times New Roman"/>
                      <w:sz w:val="24"/>
                      <w:szCs w:val="24"/>
                      <w:vertAlign w:val="superscript"/>
                      <w:lang w:eastAsia="pl-PL"/>
                    </w:rPr>
                    <w:t>2</w:t>
                  </w:r>
                  <w:r w:rsidRPr="005843F7">
                    <w:rPr>
                      <w:rFonts w:ascii="Times New Roman" w:hAnsi="Times New Roman" w:cs="Times New Roman"/>
                      <w:sz w:val="24"/>
                      <w:szCs w:val="24"/>
                      <w:lang w:eastAsia="pl-PL"/>
                    </w:rPr>
                    <w:t>h</w:t>
                  </w:r>
                </w:p>
              </w:tc>
              <w:tc>
                <w:tcPr>
                  <w:tcW w:w="1548" w:type="dxa"/>
                  <w:shd w:val="clear" w:color="auto" w:fill="auto"/>
                  <w:noWrap/>
                  <w:vAlign w:val="center"/>
                </w:tcPr>
                <w:p w14:paraId="63BB9219" w14:textId="77777777" w:rsidR="008D03F2" w:rsidRPr="005843F7" w:rsidRDefault="008D03F2" w:rsidP="00EB73FF">
                  <w:pPr>
                    <w:framePr w:hSpace="180" w:wrap="around" w:vAnchor="text" w:hAnchor="margin" w:xAlign="center" w:y="394"/>
                    <w:spacing w:after="0" w:line="240" w:lineRule="auto"/>
                    <w:ind w:hanging="47"/>
                    <w:jc w:val="center"/>
                    <w:rPr>
                      <w:rFonts w:ascii="Times New Roman" w:eastAsia="Times New Roman" w:hAnsi="Times New Roman" w:cs="Times New Roman"/>
                      <w:sz w:val="24"/>
                      <w:szCs w:val="24"/>
                      <w:lang w:eastAsia="en-US"/>
                    </w:rPr>
                  </w:pPr>
                  <w:r w:rsidRPr="005843F7">
                    <w:rPr>
                      <w:rFonts w:ascii="Times New Roman" w:eastAsia="Times New Roman" w:hAnsi="Times New Roman" w:cs="Times New Roman"/>
                      <w:sz w:val="24"/>
                      <w:szCs w:val="24"/>
                      <w:lang w:eastAsia="pl-PL"/>
                    </w:rPr>
                    <w:t>≥</w:t>
                  </w:r>
                  <w:r w:rsidRPr="005843F7">
                    <w:rPr>
                      <w:rFonts w:ascii="Times New Roman" w:hAnsi="Times New Roman" w:cs="Times New Roman"/>
                      <w:spacing w:val="1"/>
                      <w:sz w:val="24"/>
                      <w:szCs w:val="24"/>
                    </w:rPr>
                    <w:t xml:space="preserve"> </w:t>
                  </w:r>
                  <w:r w:rsidRPr="005843F7">
                    <w:rPr>
                      <w:rFonts w:ascii="Times New Roman" w:hAnsi="Times New Roman" w:cs="Times New Roman"/>
                      <w:sz w:val="24"/>
                      <w:szCs w:val="24"/>
                    </w:rPr>
                    <w:t>7,0</w:t>
                  </w:r>
                </w:p>
              </w:tc>
              <w:tc>
                <w:tcPr>
                  <w:tcW w:w="3000" w:type="dxa"/>
                  <w:gridSpan w:val="2"/>
                  <w:shd w:val="clear" w:color="auto" w:fill="auto"/>
                  <w:noWrap/>
                  <w:vAlign w:val="center"/>
                </w:tcPr>
                <w:p w14:paraId="2DE0A65F"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20344</w:t>
                  </w:r>
                  <w:r w:rsidR="004D4217" w:rsidRPr="005843F7">
                    <w:rPr>
                      <w:sz w:val="24"/>
                      <w:szCs w:val="24"/>
                      <w:lang w:val="lt-LT"/>
                    </w:rPr>
                    <w:t xml:space="preserve"> </w:t>
                  </w:r>
                </w:p>
                <w:p w14:paraId="1E5B4376"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 xml:space="preserve">punktas 6.6, </w:t>
                  </w:r>
                </w:p>
                <w:p w14:paraId="2E37BB25"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14268</w:t>
                  </w:r>
                  <w:r w:rsidR="004D4217" w:rsidRPr="005843F7">
                    <w:rPr>
                      <w:sz w:val="24"/>
                      <w:szCs w:val="24"/>
                      <w:lang w:val="lt-LT"/>
                    </w:rPr>
                    <w:t xml:space="preserve"> </w:t>
                  </w:r>
                </w:p>
                <w:p w14:paraId="2B13338A" w14:textId="77777777" w:rsidR="008D03F2" w:rsidRPr="005843F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5843F7">
                    <w:rPr>
                      <w:rFonts w:ascii="Times New Roman" w:hAnsi="Times New Roman" w:cs="Times New Roman"/>
                      <w:sz w:val="24"/>
                      <w:szCs w:val="24"/>
                    </w:rPr>
                    <w:t>arba lygiavertis</w:t>
                  </w:r>
                </w:p>
              </w:tc>
            </w:tr>
            <w:tr w:rsidR="0035653B" w:rsidRPr="00C224C7" w14:paraId="2E75714E" w14:textId="77777777" w:rsidTr="00531393">
              <w:trPr>
                <w:trHeight w:hRule="exact" w:val="632"/>
              </w:trPr>
              <w:tc>
                <w:tcPr>
                  <w:tcW w:w="704" w:type="dxa"/>
                  <w:shd w:val="clear" w:color="auto" w:fill="auto"/>
                  <w:vAlign w:val="center"/>
                </w:tcPr>
                <w:p w14:paraId="78C01F2F" w14:textId="77777777" w:rsidR="0035653B" w:rsidRPr="00C224C7" w:rsidRDefault="0035653B"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7D793865" w14:textId="77777777" w:rsidR="0035653B" w:rsidRPr="00C224C7" w:rsidRDefault="0035653B" w:rsidP="00EB73FF">
                  <w:pPr>
                    <w:framePr w:hSpace="180" w:wrap="around" w:vAnchor="text" w:hAnchor="margin" w:xAlign="center" w:y="394"/>
                    <w:spacing w:after="0" w:line="240" w:lineRule="auto"/>
                    <w:ind w:firstLine="356"/>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b/>
                      <w:sz w:val="24"/>
                      <w:szCs w:val="24"/>
                      <w:lang w:eastAsia="en-US"/>
                    </w:rPr>
                    <w:t>Reikalavimai liežuvio, viršutinės aulo detalės ir kulno  odai (</w:t>
                  </w:r>
                  <w:r w:rsidR="00531393" w:rsidRPr="00C224C7">
                    <w:rPr>
                      <w:rFonts w:ascii="Times New Roman" w:eastAsia="Times New Roman" w:hAnsi="Times New Roman" w:cs="Times New Roman"/>
                      <w:b/>
                      <w:sz w:val="24"/>
                      <w:szCs w:val="24"/>
                      <w:lang w:eastAsia="en-US"/>
                    </w:rPr>
                    <w:t xml:space="preserve">spalva </w:t>
                  </w:r>
                  <w:r w:rsidRPr="00C224C7">
                    <w:rPr>
                      <w:rFonts w:ascii="Times New Roman" w:eastAsia="Times New Roman" w:hAnsi="Times New Roman" w:cs="Times New Roman"/>
                      <w:b/>
                      <w:sz w:val="24"/>
                      <w:szCs w:val="24"/>
                      <w:lang w:eastAsia="en-US"/>
                    </w:rPr>
                    <w:t>artima Pantone</w:t>
                  </w:r>
                  <w:r w:rsidRPr="00C224C7">
                    <w:rPr>
                      <w:rFonts w:ascii="Times New Roman" w:hAnsi="Times New Roman" w:cs="Times New Roman"/>
                      <w:b/>
                      <w:bCs/>
                      <w:sz w:val="24"/>
                      <w:szCs w:val="24"/>
                    </w:rPr>
                    <w:t xml:space="preserve"> </w:t>
                  </w:r>
                  <w:r w:rsidRPr="00C224C7">
                    <w:rPr>
                      <w:rFonts w:ascii="Times New Roman" w:eastAsia="Times New Roman" w:hAnsi="Times New Roman" w:cs="Times New Roman"/>
                      <w:b/>
                      <w:sz w:val="24"/>
                      <w:szCs w:val="24"/>
                      <w:lang w:eastAsia="en-US"/>
                    </w:rPr>
                    <w:t>19-1218 TPX)</w:t>
                  </w:r>
                </w:p>
              </w:tc>
            </w:tr>
            <w:tr w:rsidR="008D03F2" w:rsidRPr="00C224C7" w14:paraId="7D3E372F" w14:textId="77777777" w:rsidTr="0053316A">
              <w:trPr>
                <w:trHeight w:hRule="exact" w:val="556"/>
              </w:trPr>
              <w:tc>
                <w:tcPr>
                  <w:tcW w:w="704" w:type="dxa"/>
                  <w:shd w:val="clear" w:color="auto" w:fill="auto"/>
                  <w:vAlign w:val="center"/>
                  <w:hideMark/>
                </w:tcPr>
                <w:p w14:paraId="6A88857D" w14:textId="5E659C89"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3</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1276098B"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en-US"/>
                    </w:rPr>
                    <w:t>Storis</w:t>
                  </w:r>
                </w:p>
              </w:tc>
              <w:tc>
                <w:tcPr>
                  <w:tcW w:w="1275" w:type="dxa"/>
                  <w:shd w:val="clear" w:color="auto" w:fill="auto"/>
                  <w:noWrap/>
                  <w:vAlign w:val="center"/>
                </w:tcPr>
                <w:p w14:paraId="5558DA0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en-US"/>
                    </w:rPr>
                    <w:t>mm</w:t>
                  </w:r>
                </w:p>
              </w:tc>
              <w:tc>
                <w:tcPr>
                  <w:tcW w:w="1548" w:type="dxa"/>
                  <w:shd w:val="clear" w:color="auto" w:fill="auto"/>
                  <w:noWrap/>
                  <w:vAlign w:val="center"/>
                </w:tcPr>
                <w:p w14:paraId="4CB067A0"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en-US"/>
                    </w:rPr>
                    <w:t>1,1 – 1,3</w:t>
                  </w:r>
                </w:p>
              </w:tc>
              <w:tc>
                <w:tcPr>
                  <w:tcW w:w="3000" w:type="dxa"/>
                  <w:gridSpan w:val="2"/>
                  <w:shd w:val="clear" w:color="auto" w:fill="auto"/>
                  <w:noWrap/>
                  <w:vAlign w:val="center"/>
                </w:tcPr>
                <w:p w14:paraId="26844A5B" w14:textId="77777777" w:rsidR="008D03F2" w:rsidRPr="00C224C7" w:rsidRDefault="008D03F2" w:rsidP="00EB73FF">
                  <w:pPr>
                    <w:framePr w:hSpace="180" w:wrap="around" w:vAnchor="text" w:hAnchor="margin" w:xAlign="center" w:y="394"/>
                    <w:spacing w:after="0" w:line="240" w:lineRule="auto"/>
                    <w:jc w:val="both"/>
                    <w:rPr>
                      <w:rFonts w:ascii="Times New Roman" w:hAnsi="Times New Roman" w:cs="Times New Roman"/>
                      <w:sz w:val="24"/>
                      <w:szCs w:val="24"/>
                    </w:rPr>
                  </w:pPr>
                  <w:r w:rsidRPr="00C224C7">
                    <w:rPr>
                      <w:rFonts w:ascii="Times New Roman" w:hAnsi="Times New Roman" w:cs="Times New Roman"/>
                      <w:sz w:val="24"/>
                      <w:szCs w:val="24"/>
                    </w:rPr>
                    <w:t>EN ISO 2589</w:t>
                  </w:r>
                  <w:r w:rsidR="004D4217" w:rsidRPr="00C224C7">
                    <w:rPr>
                      <w:rFonts w:ascii="Times New Roman" w:hAnsi="Times New Roman" w:cs="Times New Roman"/>
                      <w:sz w:val="24"/>
                      <w:szCs w:val="24"/>
                    </w:rPr>
                    <w:t xml:space="preserve"> </w:t>
                  </w:r>
                </w:p>
                <w:p w14:paraId="3C2547BF"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hAnsi="Times New Roman" w:cs="Times New Roman"/>
                      <w:sz w:val="24"/>
                      <w:szCs w:val="24"/>
                    </w:rPr>
                    <w:t xml:space="preserve"> arba lygiavertis</w:t>
                  </w:r>
                </w:p>
              </w:tc>
            </w:tr>
            <w:tr w:rsidR="008D03F2" w:rsidRPr="00C224C7" w14:paraId="44B9F3E7" w14:textId="77777777" w:rsidTr="00E468F2">
              <w:trPr>
                <w:trHeight w:hRule="exact" w:val="1171"/>
              </w:trPr>
              <w:tc>
                <w:tcPr>
                  <w:tcW w:w="704" w:type="dxa"/>
                  <w:tcBorders>
                    <w:top w:val="single" w:sz="4" w:space="0" w:color="auto"/>
                    <w:bottom w:val="single" w:sz="4" w:space="0" w:color="auto"/>
                    <w:right w:val="single" w:sz="4" w:space="0" w:color="auto"/>
                  </w:tcBorders>
                  <w:shd w:val="clear" w:color="auto" w:fill="auto"/>
                  <w:vAlign w:val="center"/>
                </w:tcPr>
                <w:p w14:paraId="56D80D3E" w14:textId="702810A5"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4</w:t>
                  </w:r>
                  <w:r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80F770"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Atsparumas lankstymui, be pluošto sutrūkinėjimo</w:t>
                  </w:r>
                </w:p>
                <w:p w14:paraId="23A15D74" w14:textId="77777777" w:rsidR="003F032C" w:rsidRPr="00C224C7" w:rsidRDefault="003F032C"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Sausai</w:t>
                  </w:r>
                </w:p>
                <w:p w14:paraId="008AF5D9" w14:textId="77777777" w:rsidR="003F032C" w:rsidRPr="00C224C7" w:rsidRDefault="003F032C"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Šlapiai</w:t>
                  </w:r>
                </w:p>
                <w:p w14:paraId="6E063CFA" w14:textId="77777777" w:rsidR="003F032C" w:rsidRPr="00C224C7" w:rsidRDefault="003F032C" w:rsidP="00EB73FF">
                  <w:pPr>
                    <w:framePr w:hSpace="180" w:wrap="around" w:vAnchor="text" w:hAnchor="margin" w:xAlign="center" w:y="394"/>
                    <w:spacing w:after="0" w:line="240" w:lineRule="auto"/>
                    <w:contextualSpacing/>
                    <w:jc w:val="both"/>
                    <w:rPr>
                      <w:rFonts w:ascii="Times New Roman" w:eastAsia="Times New Roman" w:hAnsi="Times New Roman" w:cs="Times New Roman"/>
                      <w:b/>
                      <w:sz w:val="24"/>
                      <w:szCs w:val="24"/>
                      <w:lang w:eastAsia="en-US"/>
                    </w:rPr>
                  </w:pP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5E370A" w14:textId="77777777" w:rsidR="003F032C" w:rsidRPr="00C224C7" w:rsidRDefault="003F032C" w:rsidP="00EB73FF">
                  <w:pPr>
                    <w:pStyle w:val="TableParagraph"/>
                    <w:framePr w:hSpace="180" w:wrap="around" w:vAnchor="text" w:hAnchor="margin" w:xAlign="center" w:y="394"/>
                    <w:jc w:val="center"/>
                    <w:rPr>
                      <w:sz w:val="24"/>
                      <w:szCs w:val="24"/>
                      <w:lang w:val="lt-LT"/>
                    </w:rPr>
                  </w:pPr>
                </w:p>
                <w:p w14:paraId="39722F29" w14:textId="77777777" w:rsidR="008D03F2" w:rsidRPr="00C224C7" w:rsidRDefault="008D03F2" w:rsidP="00EB73FF">
                  <w:pPr>
                    <w:pStyle w:val="TableParagraph"/>
                    <w:framePr w:hSpace="180" w:wrap="around" w:vAnchor="text" w:hAnchor="margin" w:xAlign="center" w:y="394"/>
                    <w:jc w:val="center"/>
                    <w:rPr>
                      <w:sz w:val="24"/>
                      <w:szCs w:val="24"/>
                      <w:lang w:val="lt-LT"/>
                    </w:rPr>
                  </w:pPr>
                  <w:r w:rsidRPr="00C224C7">
                    <w:rPr>
                      <w:sz w:val="24"/>
                      <w:szCs w:val="24"/>
                      <w:lang w:val="lt-LT"/>
                    </w:rPr>
                    <w:t>sūkiai</w:t>
                  </w:r>
                </w:p>
                <w:p w14:paraId="6C87F808"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4345B7"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
                <w:p w14:paraId="2AD64C3B"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100</w:t>
                  </w:r>
                  <w:r w:rsidR="005F4093" w:rsidRPr="00C224C7">
                    <w:rPr>
                      <w:rFonts w:ascii="Times New Roman" w:eastAsia="Times New Roman" w:hAnsi="Times New Roman" w:cs="Times New Roman"/>
                      <w:sz w:val="24"/>
                      <w:szCs w:val="24"/>
                      <w:lang w:eastAsia="en-US"/>
                    </w:rPr>
                    <w:t xml:space="preserve"> </w:t>
                  </w:r>
                  <w:r w:rsidRPr="00C224C7">
                    <w:rPr>
                      <w:rFonts w:ascii="Times New Roman" w:eastAsia="Times New Roman" w:hAnsi="Times New Roman" w:cs="Times New Roman"/>
                      <w:sz w:val="24"/>
                      <w:szCs w:val="24"/>
                      <w:lang w:eastAsia="en-US"/>
                    </w:rPr>
                    <w:t>000</w:t>
                  </w:r>
                </w:p>
                <w:p w14:paraId="7A374999"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50</w:t>
                  </w:r>
                  <w:r w:rsidR="005F4093" w:rsidRPr="00C224C7">
                    <w:rPr>
                      <w:rFonts w:ascii="Times New Roman" w:eastAsia="Times New Roman" w:hAnsi="Times New Roman" w:cs="Times New Roman"/>
                      <w:sz w:val="24"/>
                      <w:szCs w:val="24"/>
                      <w:lang w:eastAsia="en-US"/>
                    </w:rPr>
                    <w:t xml:space="preserve"> </w:t>
                  </w:r>
                  <w:r w:rsidRPr="00C224C7">
                    <w:rPr>
                      <w:rFonts w:ascii="Times New Roman" w:eastAsia="Times New Roman" w:hAnsi="Times New Roman" w:cs="Times New Roman"/>
                      <w:sz w:val="24"/>
                      <w:szCs w:val="24"/>
                      <w:lang w:eastAsia="en-US"/>
                    </w:rPr>
                    <w:t>000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360F6E70" w14:textId="77777777" w:rsidR="008D03F2" w:rsidRPr="00C224C7" w:rsidRDefault="008D03F2" w:rsidP="00EB73FF">
                  <w:pPr>
                    <w:framePr w:hSpace="180" w:wrap="around" w:vAnchor="text" w:hAnchor="margin" w:xAlign="center" w:y="394"/>
                    <w:spacing w:after="0" w:line="240" w:lineRule="auto"/>
                    <w:jc w:val="both"/>
                    <w:rPr>
                      <w:rFonts w:ascii="Times New Roman" w:hAnsi="Times New Roman" w:cs="Times New Roman"/>
                      <w:spacing w:val="2"/>
                      <w:sz w:val="24"/>
                      <w:szCs w:val="24"/>
                    </w:rPr>
                  </w:pPr>
                  <w:r w:rsidRPr="00C224C7">
                    <w:rPr>
                      <w:rFonts w:ascii="Times New Roman" w:hAnsi="Times New Roman" w:cs="Times New Roman"/>
                      <w:sz w:val="24"/>
                      <w:szCs w:val="24"/>
                    </w:rPr>
                    <w:t>EN</w:t>
                  </w:r>
                  <w:r w:rsidRPr="00C224C7">
                    <w:rPr>
                      <w:rFonts w:ascii="Times New Roman" w:hAnsi="Times New Roman" w:cs="Times New Roman"/>
                      <w:spacing w:val="1"/>
                      <w:sz w:val="24"/>
                      <w:szCs w:val="24"/>
                    </w:rPr>
                    <w:t xml:space="preserve"> </w:t>
                  </w:r>
                  <w:r w:rsidRPr="00C224C7">
                    <w:rPr>
                      <w:rFonts w:ascii="Times New Roman" w:hAnsi="Times New Roman" w:cs="Times New Roman"/>
                      <w:sz w:val="24"/>
                      <w:szCs w:val="24"/>
                    </w:rPr>
                    <w:t>ISO</w:t>
                  </w:r>
                  <w:r w:rsidRPr="00C224C7">
                    <w:rPr>
                      <w:rFonts w:ascii="Times New Roman" w:hAnsi="Times New Roman" w:cs="Times New Roman"/>
                      <w:spacing w:val="2"/>
                      <w:sz w:val="24"/>
                      <w:szCs w:val="24"/>
                    </w:rPr>
                    <w:t xml:space="preserve"> </w:t>
                  </w:r>
                  <w:r w:rsidRPr="00C224C7">
                    <w:rPr>
                      <w:rFonts w:ascii="Times New Roman" w:hAnsi="Times New Roman" w:cs="Times New Roman"/>
                      <w:sz w:val="24"/>
                      <w:szCs w:val="24"/>
                    </w:rPr>
                    <w:t>5402-1</w:t>
                  </w:r>
                  <w:r w:rsidR="004D4217" w:rsidRPr="00C224C7">
                    <w:rPr>
                      <w:rFonts w:ascii="Times New Roman" w:hAnsi="Times New Roman" w:cs="Times New Roman"/>
                      <w:spacing w:val="2"/>
                      <w:sz w:val="24"/>
                      <w:szCs w:val="24"/>
                    </w:rPr>
                    <w:t xml:space="preserve"> </w:t>
                  </w:r>
                </w:p>
                <w:p w14:paraId="090CA245"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00D411F5" w14:textId="77777777" w:rsidTr="0053316A">
              <w:trPr>
                <w:trHeight w:hRule="exact" w:val="1124"/>
              </w:trPr>
              <w:tc>
                <w:tcPr>
                  <w:tcW w:w="704" w:type="dxa"/>
                  <w:tcBorders>
                    <w:top w:val="single" w:sz="4" w:space="0" w:color="auto"/>
                    <w:bottom w:val="single" w:sz="4" w:space="0" w:color="auto"/>
                    <w:right w:val="single" w:sz="4" w:space="0" w:color="auto"/>
                  </w:tcBorders>
                  <w:shd w:val="clear" w:color="auto" w:fill="auto"/>
                  <w:vAlign w:val="center"/>
                </w:tcPr>
                <w:p w14:paraId="2CCEBFA8" w14:textId="212C6748"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5</w:t>
                  </w:r>
                  <w:r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29B6899" w14:textId="77777777" w:rsidR="008D03F2" w:rsidRPr="005843F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sz w:val="24"/>
                      <w:szCs w:val="24"/>
                      <w:lang w:eastAsia="en-US"/>
                    </w:rPr>
                  </w:pPr>
                  <w:r w:rsidRPr="005843F7">
                    <w:rPr>
                      <w:rFonts w:ascii="Times New Roman" w:eastAsia="Times New Roman" w:hAnsi="Times New Roman" w:cs="Times New Roman"/>
                      <w:sz w:val="24"/>
                      <w:szCs w:val="24"/>
                      <w:lang w:eastAsia="en-US"/>
                    </w:rPr>
                    <w:t>Vandens garų pra</w:t>
                  </w:r>
                  <w:r w:rsidR="005843F7" w:rsidRPr="005843F7">
                    <w:rPr>
                      <w:rFonts w:ascii="Times New Roman" w:eastAsia="Times New Roman" w:hAnsi="Times New Roman" w:cs="Times New Roman"/>
                      <w:sz w:val="24"/>
                      <w:szCs w:val="24"/>
                      <w:lang w:eastAsia="en-US"/>
                    </w:rPr>
                    <w:t>laidumas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F0883E1" w14:textId="77777777" w:rsidR="008D03F2" w:rsidRPr="005843F7" w:rsidRDefault="008D03F2" w:rsidP="00EB73FF">
                  <w:pPr>
                    <w:pStyle w:val="TableParagraph"/>
                    <w:framePr w:hSpace="180" w:wrap="around" w:vAnchor="text" w:hAnchor="margin" w:xAlign="center" w:y="394"/>
                    <w:jc w:val="center"/>
                    <w:rPr>
                      <w:sz w:val="24"/>
                      <w:szCs w:val="24"/>
                      <w:lang w:val="lt-LT"/>
                    </w:rPr>
                  </w:pPr>
                  <w:r w:rsidRPr="005843F7">
                    <w:rPr>
                      <w:sz w:val="24"/>
                      <w:szCs w:val="24"/>
                      <w:lang w:val="lt-LT"/>
                    </w:rPr>
                    <w:t>mg/cm</w:t>
                  </w:r>
                  <w:r w:rsidRPr="005843F7">
                    <w:rPr>
                      <w:sz w:val="24"/>
                      <w:szCs w:val="24"/>
                      <w:vertAlign w:val="superscript"/>
                      <w:lang w:val="lt-LT"/>
                    </w:rPr>
                    <w:t>2</w:t>
                  </w:r>
                  <w:r w:rsidRPr="005843F7">
                    <w:rPr>
                      <w:sz w:val="24"/>
                      <w:szCs w:val="24"/>
                      <w:lang w:val="lt-LT"/>
                    </w:rPr>
                    <w:t>h</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B847D3"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5843F7">
                    <w:rPr>
                      <w:rFonts w:ascii="Times New Roman" w:eastAsia="Times New Roman" w:hAnsi="Times New Roman" w:cs="Times New Roman"/>
                      <w:sz w:val="24"/>
                      <w:szCs w:val="24"/>
                      <w:lang w:eastAsia="pl-PL"/>
                    </w:rPr>
                    <w:t>≥</w:t>
                  </w:r>
                  <w:r w:rsidRPr="005843F7">
                    <w:rPr>
                      <w:rFonts w:ascii="Times New Roman" w:hAnsi="Times New Roman" w:cs="Times New Roman"/>
                      <w:spacing w:val="1"/>
                      <w:sz w:val="24"/>
                      <w:szCs w:val="24"/>
                    </w:rPr>
                    <w:t xml:space="preserve"> </w:t>
                  </w:r>
                  <w:r w:rsidRPr="005843F7">
                    <w:rPr>
                      <w:rFonts w:ascii="Times New Roman" w:hAnsi="Times New Roman" w:cs="Times New Roman"/>
                      <w:sz w:val="24"/>
                      <w:szCs w:val="24"/>
                    </w:rPr>
                    <w:t>9,0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1CA83183"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20344</w:t>
                  </w:r>
                  <w:r w:rsidR="004D4217" w:rsidRPr="005843F7">
                    <w:rPr>
                      <w:sz w:val="24"/>
                      <w:szCs w:val="24"/>
                      <w:lang w:val="lt-LT"/>
                    </w:rPr>
                    <w:t xml:space="preserve"> </w:t>
                  </w:r>
                </w:p>
                <w:p w14:paraId="7B80297B"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 xml:space="preserve">punktas 6.6, </w:t>
                  </w:r>
                </w:p>
                <w:p w14:paraId="7EC44B0A"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14268</w:t>
                  </w:r>
                  <w:r w:rsidR="004D4217" w:rsidRPr="005843F7">
                    <w:rPr>
                      <w:sz w:val="24"/>
                      <w:szCs w:val="24"/>
                      <w:lang w:val="lt-LT"/>
                    </w:rPr>
                    <w:t xml:space="preserve"> </w:t>
                  </w:r>
                </w:p>
                <w:p w14:paraId="4B7FCC79" w14:textId="77777777" w:rsidR="008D03F2" w:rsidRPr="005843F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5843F7">
                    <w:rPr>
                      <w:rFonts w:ascii="Times New Roman" w:hAnsi="Times New Roman" w:cs="Times New Roman"/>
                      <w:sz w:val="24"/>
                      <w:szCs w:val="24"/>
                    </w:rPr>
                    <w:t>arba lygiavertis</w:t>
                  </w:r>
                </w:p>
              </w:tc>
            </w:tr>
            <w:tr w:rsidR="008D03F2" w:rsidRPr="00C224C7" w14:paraId="54575627" w14:textId="77777777" w:rsidTr="00531393">
              <w:trPr>
                <w:trHeight w:hRule="exact" w:val="1140"/>
              </w:trPr>
              <w:tc>
                <w:tcPr>
                  <w:tcW w:w="704" w:type="dxa"/>
                  <w:tcBorders>
                    <w:top w:val="single" w:sz="4" w:space="0" w:color="auto"/>
                    <w:bottom w:val="single" w:sz="4" w:space="0" w:color="auto"/>
                    <w:right w:val="single" w:sz="4" w:space="0" w:color="auto"/>
                  </w:tcBorders>
                  <w:shd w:val="clear" w:color="auto" w:fill="auto"/>
                  <w:vAlign w:val="center"/>
                </w:tcPr>
                <w:p w14:paraId="62C188DE" w14:textId="1ED8215C"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lastRenderedPageBreak/>
                    <w:t>1</w:t>
                  </w:r>
                  <w:r w:rsidR="00DF6773">
                    <w:rPr>
                      <w:rFonts w:ascii="Times New Roman" w:eastAsia="Times New Roman" w:hAnsi="Times New Roman" w:cs="Times New Roman"/>
                      <w:sz w:val="24"/>
                      <w:szCs w:val="24"/>
                      <w:lang w:eastAsia="pl-PL"/>
                    </w:rPr>
                    <w:t>6</w:t>
                  </w:r>
                  <w:r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AC9493"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xml:space="preserve">Vandens </w:t>
                  </w:r>
                </w:p>
                <w:p w14:paraId="38CCAE3C"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prasiskverbimo laikas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44FDAE" w14:textId="77777777" w:rsidR="008D03F2" w:rsidRPr="00C224C7" w:rsidRDefault="008D03F2" w:rsidP="00EB73FF">
                  <w:pPr>
                    <w:pStyle w:val="TableParagraph"/>
                    <w:framePr w:hSpace="180" w:wrap="around" w:vAnchor="text" w:hAnchor="margin" w:xAlign="center" w:y="394"/>
                    <w:jc w:val="center"/>
                    <w:rPr>
                      <w:sz w:val="24"/>
                      <w:szCs w:val="24"/>
                      <w:lang w:val="lt-LT"/>
                    </w:rPr>
                  </w:pPr>
                  <w:r w:rsidRPr="00C224C7">
                    <w:rPr>
                      <w:sz w:val="24"/>
                      <w:szCs w:val="24"/>
                      <w:lang w:val="lt-LT"/>
                    </w:rPr>
                    <w:t>min</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C4B36F"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pl-PL"/>
                    </w:rPr>
                    <w:t>≥</w:t>
                  </w:r>
                  <w:r w:rsidRPr="00C224C7">
                    <w:rPr>
                      <w:rFonts w:ascii="Times New Roman" w:hAnsi="Times New Roman" w:cs="Times New Roman"/>
                      <w:sz w:val="24"/>
                      <w:szCs w:val="24"/>
                    </w:rPr>
                    <w:t xml:space="preserve"> 360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79247E24"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08081C99"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6.13,</w:t>
                  </w:r>
                </w:p>
                <w:p w14:paraId="3A3DD440"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5403-1</w:t>
                  </w:r>
                  <w:r w:rsidR="004D4217" w:rsidRPr="00C224C7">
                    <w:rPr>
                      <w:sz w:val="24"/>
                      <w:szCs w:val="24"/>
                      <w:lang w:val="lt-LT"/>
                    </w:rPr>
                    <w:t xml:space="preserve"> </w:t>
                  </w:r>
                </w:p>
                <w:p w14:paraId="71047DB4"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2AF3B684" w14:textId="77777777" w:rsidTr="0053316A">
              <w:trPr>
                <w:trHeight w:hRule="exact" w:val="845"/>
              </w:trPr>
              <w:tc>
                <w:tcPr>
                  <w:tcW w:w="704" w:type="dxa"/>
                  <w:tcBorders>
                    <w:top w:val="single" w:sz="4" w:space="0" w:color="auto"/>
                    <w:bottom w:val="single" w:sz="4" w:space="0" w:color="auto"/>
                    <w:right w:val="single" w:sz="4" w:space="0" w:color="auto"/>
                  </w:tcBorders>
                  <w:shd w:val="clear" w:color="auto" w:fill="auto"/>
                  <w:vAlign w:val="center"/>
                </w:tcPr>
                <w:p w14:paraId="3591086F" w14:textId="49D7D7A1"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w:t>
                  </w:r>
                  <w:r w:rsidR="00DF6773">
                    <w:rPr>
                      <w:rFonts w:ascii="Times New Roman" w:eastAsia="Times New Roman" w:hAnsi="Times New Roman" w:cs="Times New Roman"/>
                      <w:sz w:val="24"/>
                      <w:szCs w:val="24"/>
                      <w:lang w:eastAsia="pl-PL"/>
                    </w:rPr>
                    <w:t>7</w:t>
                  </w:r>
                  <w:r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7FD643E"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xml:space="preserve">Plėšimo apkrova </w:t>
                  </w:r>
                </w:p>
                <w:p w14:paraId="6EFB50CC"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(dvigubas kraštas)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579DBE" w14:textId="77777777" w:rsidR="008D03F2" w:rsidRPr="00C224C7" w:rsidRDefault="008D03F2" w:rsidP="00EB73FF">
                  <w:pPr>
                    <w:pStyle w:val="TableParagraph"/>
                    <w:framePr w:hSpace="180" w:wrap="around" w:vAnchor="text" w:hAnchor="margin" w:xAlign="center" w:y="394"/>
                    <w:jc w:val="center"/>
                    <w:rPr>
                      <w:sz w:val="24"/>
                      <w:szCs w:val="24"/>
                      <w:lang w:val="lt-LT"/>
                    </w:rPr>
                  </w:pPr>
                  <w:r w:rsidRPr="00C224C7">
                    <w:rPr>
                      <w:sz w:val="24"/>
                      <w:szCs w:val="24"/>
                      <w:lang w:val="lt-LT"/>
                    </w:rPr>
                    <w:t>N</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4B50C6"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w:t>
                  </w:r>
                  <w:r w:rsidRPr="00C224C7">
                    <w:rPr>
                      <w:rFonts w:ascii="Times New Roman" w:hAnsi="Times New Roman" w:cs="Times New Roman"/>
                      <w:sz w:val="24"/>
                      <w:szCs w:val="24"/>
                    </w:rPr>
                    <w:t xml:space="preserve"> 100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3A669219"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0BFF9E94"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6.3</w:t>
                  </w:r>
                </w:p>
                <w:p w14:paraId="687350E8"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531393" w:rsidRPr="00C224C7" w14:paraId="75E7F0EA" w14:textId="77777777" w:rsidTr="00531393">
              <w:trPr>
                <w:trHeight w:hRule="exact" w:val="298"/>
              </w:trPr>
              <w:tc>
                <w:tcPr>
                  <w:tcW w:w="704" w:type="dxa"/>
                  <w:tcBorders>
                    <w:top w:val="single" w:sz="4" w:space="0" w:color="auto"/>
                    <w:bottom w:val="single" w:sz="4" w:space="0" w:color="auto"/>
                    <w:right w:val="single" w:sz="4" w:space="0" w:color="auto"/>
                  </w:tcBorders>
                  <w:shd w:val="clear" w:color="auto" w:fill="auto"/>
                  <w:vAlign w:val="center"/>
                </w:tcPr>
                <w:p w14:paraId="62AD9E73"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tcBorders>
                    <w:top w:val="single" w:sz="4" w:space="0" w:color="auto"/>
                    <w:left w:val="single" w:sz="4" w:space="0" w:color="auto"/>
                    <w:bottom w:val="single" w:sz="4" w:space="0" w:color="auto"/>
                  </w:tcBorders>
                  <w:shd w:val="clear" w:color="auto" w:fill="auto"/>
                  <w:noWrap/>
                  <w:vAlign w:val="center"/>
                </w:tcPr>
                <w:p w14:paraId="39A479F8" w14:textId="77777777" w:rsidR="00531393"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b/>
                      <w:sz w:val="24"/>
                      <w:szCs w:val="24"/>
                      <w:lang w:eastAsia="en-US"/>
                    </w:rPr>
                    <w:t>Pamušalas</w:t>
                  </w:r>
                </w:p>
              </w:tc>
            </w:tr>
            <w:tr w:rsidR="008D03F2" w:rsidRPr="00C224C7" w14:paraId="6368E235" w14:textId="77777777" w:rsidTr="0053316A">
              <w:trPr>
                <w:trHeight w:hRule="exact" w:val="298"/>
              </w:trPr>
              <w:tc>
                <w:tcPr>
                  <w:tcW w:w="704" w:type="dxa"/>
                  <w:tcBorders>
                    <w:top w:val="single" w:sz="4" w:space="0" w:color="auto"/>
                    <w:bottom w:val="single" w:sz="4" w:space="0" w:color="auto"/>
                    <w:right w:val="single" w:sz="4" w:space="0" w:color="auto"/>
                  </w:tcBorders>
                  <w:shd w:val="clear" w:color="auto" w:fill="auto"/>
                  <w:vAlign w:val="center"/>
                </w:tcPr>
                <w:p w14:paraId="5E122855" w14:textId="623BEB08" w:rsidR="008D03F2" w:rsidRPr="00C224C7" w:rsidRDefault="00DF677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18</w:t>
                  </w:r>
                  <w:r w:rsidR="008D03F2"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9A2314C"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Storis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A2A71"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mm</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E4B1860"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1,3 ± 0,1</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01F3073A" w14:textId="77777777" w:rsidR="008D03F2"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nurodyti</w:t>
                  </w:r>
                </w:p>
              </w:tc>
            </w:tr>
            <w:tr w:rsidR="008D03F2" w:rsidRPr="00C224C7" w14:paraId="05E4D7C9" w14:textId="77777777" w:rsidTr="00531393">
              <w:trPr>
                <w:trHeight w:hRule="exact" w:val="276"/>
              </w:trPr>
              <w:tc>
                <w:tcPr>
                  <w:tcW w:w="704" w:type="dxa"/>
                  <w:tcBorders>
                    <w:top w:val="single" w:sz="4" w:space="0" w:color="auto"/>
                    <w:bottom w:val="single" w:sz="4" w:space="0" w:color="auto"/>
                    <w:right w:val="single" w:sz="4" w:space="0" w:color="auto"/>
                  </w:tcBorders>
                  <w:shd w:val="clear" w:color="auto" w:fill="auto"/>
                  <w:vAlign w:val="center"/>
                </w:tcPr>
                <w:p w14:paraId="49BAF68E" w14:textId="37C06922" w:rsidR="008D03F2" w:rsidRPr="00C224C7" w:rsidRDefault="00DF677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19</w:t>
                  </w:r>
                  <w:r w:rsidR="008D03F2"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917443"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hAnsi="Times New Roman" w:cs="Times New Roman"/>
                      <w:sz w:val="24"/>
                      <w:szCs w:val="24"/>
                    </w:rPr>
                  </w:pPr>
                  <w:r w:rsidRPr="00C224C7">
                    <w:rPr>
                      <w:rFonts w:ascii="Times New Roman" w:hAnsi="Times New Roman" w:cs="Times New Roman"/>
                      <w:sz w:val="24"/>
                      <w:szCs w:val="24"/>
                    </w:rPr>
                    <w:t>Bazinis svoris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25FD89"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rPr>
                  </w:pPr>
                  <w:r w:rsidRPr="00C224C7">
                    <w:rPr>
                      <w:rFonts w:ascii="Times New Roman" w:hAnsi="Times New Roman" w:cs="Times New Roman"/>
                      <w:sz w:val="24"/>
                      <w:szCs w:val="24"/>
                    </w:rPr>
                    <w:t>g/m²</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B7C70BE"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rPr>
                  </w:pPr>
                  <w:r w:rsidRPr="00C224C7">
                    <w:rPr>
                      <w:rFonts w:ascii="Times New Roman" w:eastAsia="Times New Roman" w:hAnsi="Times New Roman" w:cs="Times New Roman"/>
                      <w:bCs/>
                      <w:sz w:val="24"/>
                      <w:szCs w:val="24"/>
                      <w:lang w:eastAsia="en-US"/>
                    </w:rPr>
                    <w:t>≤ 360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6FFE3284" w14:textId="77777777" w:rsidR="008D03F2" w:rsidRPr="00C224C7" w:rsidRDefault="00531393" w:rsidP="00EB73FF">
                  <w:pPr>
                    <w:framePr w:hSpace="180" w:wrap="around" w:vAnchor="text" w:hAnchor="margin" w:xAlign="center" w:y="394"/>
                    <w:spacing w:after="0" w:line="240" w:lineRule="auto"/>
                    <w:jc w:val="both"/>
                    <w:rPr>
                      <w:rFonts w:ascii="Times New Roman" w:hAnsi="Times New Roman" w:cs="Times New Roman"/>
                      <w:sz w:val="24"/>
                      <w:szCs w:val="24"/>
                    </w:rPr>
                  </w:pPr>
                  <w:r w:rsidRPr="00C224C7">
                    <w:rPr>
                      <w:rFonts w:ascii="Times New Roman" w:eastAsia="Times New Roman" w:hAnsi="Times New Roman" w:cs="Times New Roman"/>
                      <w:sz w:val="24"/>
                      <w:szCs w:val="24"/>
                      <w:lang w:eastAsia="pl-PL"/>
                    </w:rPr>
                    <w:t>nurodyti</w:t>
                  </w:r>
                </w:p>
              </w:tc>
            </w:tr>
            <w:tr w:rsidR="008D03F2" w:rsidRPr="00C224C7" w14:paraId="229483BF" w14:textId="77777777" w:rsidTr="00531393">
              <w:trPr>
                <w:trHeight w:hRule="exact" w:val="870"/>
              </w:trPr>
              <w:tc>
                <w:tcPr>
                  <w:tcW w:w="704" w:type="dxa"/>
                  <w:tcBorders>
                    <w:top w:val="single" w:sz="4" w:space="0" w:color="auto"/>
                    <w:bottom w:val="single" w:sz="4" w:space="0" w:color="auto"/>
                    <w:right w:val="single" w:sz="4" w:space="0" w:color="auto"/>
                  </w:tcBorders>
                  <w:shd w:val="clear" w:color="auto" w:fill="auto"/>
                  <w:vAlign w:val="center"/>
                </w:tcPr>
                <w:p w14:paraId="3736E7CD" w14:textId="452DC3B2"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0</w:t>
                  </w:r>
                  <w:r w:rsidRPr="00C224C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677CA3"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
                      <w:sz w:val="24"/>
                      <w:szCs w:val="24"/>
                      <w:lang w:eastAsia="en-US"/>
                    </w:rPr>
                  </w:pPr>
                  <w:r w:rsidRPr="00C224C7">
                    <w:rPr>
                      <w:rFonts w:ascii="Times New Roman" w:eastAsia="Times New Roman" w:hAnsi="Times New Roman" w:cs="Times New Roman"/>
                      <w:bCs/>
                      <w:sz w:val="24"/>
                      <w:szCs w:val="24"/>
                      <w:lang w:eastAsia="en-US"/>
                    </w:rPr>
                    <w:t>Plyšimo jėga</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2558E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N</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D047AC"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80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2D5A5C57"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7E953AB0"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6.3</w:t>
                  </w:r>
                </w:p>
                <w:p w14:paraId="3DF95DE9"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5C5F346B" w14:textId="77777777" w:rsidTr="00531393">
              <w:trPr>
                <w:trHeight w:hRule="exact" w:val="1138"/>
              </w:trPr>
              <w:tc>
                <w:tcPr>
                  <w:tcW w:w="704" w:type="dxa"/>
                  <w:tcBorders>
                    <w:top w:val="single" w:sz="4" w:space="0" w:color="auto"/>
                    <w:bottom w:val="single" w:sz="4" w:space="0" w:color="auto"/>
                    <w:right w:val="single" w:sz="4" w:space="0" w:color="auto"/>
                  </w:tcBorders>
                  <w:shd w:val="clear" w:color="auto" w:fill="auto"/>
                  <w:vAlign w:val="center"/>
                </w:tcPr>
                <w:p w14:paraId="368EF088" w14:textId="6F3ED8C5" w:rsidR="008D03F2" w:rsidRPr="00E1534C"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highlight w:val="yellow"/>
                      <w:lang w:eastAsia="pl-PL"/>
                    </w:rPr>
                  </w:pPr>
                  <w:r w:rsidRPr="005843F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1</w:t>
                  </w:r>
                  <w:r w:rsidRPr="005843F7">
                    <w:rPr>
                      <w:rFonts w:ascii="Times New Roman" w:eastAsia="Times New Roman" w:hAnsi="Times New Roman" w:cs="Times New Roman"/>
                      <w:sz w:val="24"/>
                      <w:szCs w:val="24"/>
                      <w:lang w:eastAsia="pl-PL"/>
                    </w:rPr>
                    <w:t>.</w:t>
                  </w:r>
                </w:p>
              </w:tc>
              <w:tc>
                <w:tcPr>
                  <w:tcW w:w="2849"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AE6973" w14:textId="77777777" w:rsidR="008D03F2" w:rsidRPr="005843F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bCs/>
                      <w:sz w:val="24"/>
                      <w:szCs w:val="24"/>
                      <w:lang w:eastAsia="en-US"/>
                    </w:rPr>
                  </w:pPr>
                  <w:r w:rsidRPr="005843F7">
                    <w:rPr>
                      <w:rFonts w:ascii="Times New Roman" w:eastAsia="Times New Roman" w:hAnsi="Times New Roman" w:cs="Times New Roman"/>
                      <w:bCs/>
                      <w:sz w:val="24"/>
                      <w:szCs w:val="24"/>
                      <w:lang w:eastAsia="en-US"/>
                    </w:rPr>
                    <w:t xml:space="preserve">Vandens garų </w:t>
                  </w:r>
                  <w:r w:rsidR="004038F0" w:rsidRPr="005843F7">
                    <w:rPr>
                      <w:rFonts w:ascii="Times New Roman" w:eastAsia="Times New Roman" w:hAnsi="Times New Roman" w:cs="Times New Roman"/>
                      <w:bCs/>
                      <w:sz w:val="24"/>
                      <w:szCs w:val="24"/>
                      <w:lang w:eastAsia="en-US"/>
                    </w:rPr>
                    <w:t>pra</w:t>
                  </w:r>
                  <w:r w:rsidR="005843F7" w:rsidRPr="005843F7">
                    <w:rPr>
                      <w:rFonts w:ascii="Times New Roman" w:eastAsia="Times New Roman" w:hAnsi="Times New Roman" w:cs="Times New Roman"/>
                      <w:bCs/>
                      <w:sz w:val="24"/>
                      <w:szCs w:val="24"/>
                      <w:lang w:eastAsia="en-US"/>
                    </w:rPr>
                    <w:t>laidumas</w:t>
                  </w:r>
                </w:p>
              </w:tc>
              <w:tc>
                <w:tcPr>
                  <w:tcW w:w="127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1024A9"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5843F7">
                    <w:rPr>
                      <w:rFonts w:ascii="Times New Roman" w:eastAsia="Times New Roman" w:hAnsi="Times New Roman" w:cs="Times New Roman"/>
                      <w:sz w:val="24"/>
                      <w:szCs w:val="24"/>
                      <w:lang w:eastAsia="en-US"/>
                    </w:rPr>
                    <w:t>mg/cm²</w:t>
                  </w:r>
                  <w:r w:rsidR="004038F0" w:rsidRPr="005843F7">
                    <w:rPr>
                      <w:rFonts w:ascii="Times New Roman" w:eastAsia="Times New Roman" w:hAnsi="Times New Roman" w:cs="Times New Roman"/>
                      <w:sz w:val="24"/>
                      <w:szCs w:val="24"/>
                      <w:lang w:eastAsia="en-US"/>
                    </w:rPr>
                    <w:t>h</w:t>
                  </w:r>
                </w:p>
              </w:tc>
              <w:tc>
                <w:tcPr>
                  <w:tcW w:w="1548"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5B56F6"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5843F7">
                    <w:rPr>
                      <w:rFonts w:ascii="Times New Roman" w:eastAsia="Times New Roman" w:hAnsi="Times New Roman" w:cs="Times New Roman"/>
                      <w:sz w:val="24"/>
                      <w:szCs w:val="24"/>
                      <w:lang w:eastAsia="en-US"/>
                    </w:rPr>
                    <w:t>≥ 30</w:t>
                  </w:r>
                </w:p>
              </w:tc>
              <w:tc>
                <w:tcPr>
                  <w:tcW w:w="3000" w:type="dxa"/>
                  <w:gridSpan w:val="2"/>
                  <w:tcBorders>
                    <w:top w:val="single" w:sz="4" w:space="0" w:color="auto"/>
                    <w:left w:val="single" w:sz="4" w:space="0" w:color="auto"/>
                    <w:bottom w:val="single" w:sz="4" w:space="0" w:color="auto"/>
                  </w:tcBorders>
                  <w:shd w:val="clear" w:color="auto" w:fill="auto"/>
                  <w:noWrap/>
                  <w:vAlign w:val="center"/>
                </w:tcPr>
                <w:p w14:paraId="5B2406F6"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20344</w:t>
                  </w:r>
                  <w:r w:rsidR="004D4217" w:rsidRPr="005843F7">
                    <w:rPr>
                      <w:sz w:val="24"/>
                      <w:szCs w:val="24"/>
                      <w:lang w:val="lt-LT"/>
                    </w:rPr>
                    <w:t xml:space="preserve"> </w:t>
                  </w:r>
                </w:p>
                <w:p w14:paraId="102C0547"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punktas 6.</w:t>
                  </w:r>
                  <w:r w:rsidR="00B50BD6" w:rsidRPr="005843F7">
                    <w:rPr>
                      <w:sz w:val="24"/>
                      <w:szCs w:val="24"/>
                      <w:lang w:val="lt-LT"/>
                    </w:rPr>
                    <w:t>8</w:t>
                  </w:r>
                  <w:r w:rsidRPr="005843F7">
                    <w:rPr>
                      <w:sz w:val="24"/>
                      <w:szCs w:val="24"/>
                      <w:lang w:val="lt-LT"/>
                    </w:rPr>
                    <w:t xml:space="preserve">, </w:t>
                  </w:r>
                </w:p>
                <w:p w14:paraId="03D33C94"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14268</w:t>
                  </w:r>
                  <w:r w:rsidR="004D4217" w:rsidRPr="005843F7">
                    <w:rPr>
                      <w:sz w:val="24"/>
                      <w:szCs w:val="24"/>
                      <w:lang w:val="lt-LT"/>
                    </w:rPr>
                    <w:t xml:space="preserve"> </w:t>
                  </w:r>
                </w:p>
                <w:p w14:paraId="59C7ADB1" w14:textId="77777777" w:rsidR="008D03F2" w:rsidRPr="005843F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val="en-US" w:eastAsia="en-US"/>
                    </w:rPr>
                  </w:pPr>
                  <w:r w:rsidRPr="005843F7">
                    <w:rPr>
                      <w:rFonts w:ascii="Times New Roman" w:hAnsi="Times New Roman" w:cs="Times New Roman"/>
                      <w:sz w:val="24"/>
                      <w:szCs w:val="24"/>
                    </w:rPr>
                    <w:t>arba lygiavertis</w:t>
                  </w:r>
                </w:p>
              </w:tc>
            </w:tr>
            <w:tr w:rsidR="008D03F2" w:rsidRPr="00C224C7" w14:paraId="70686EB9" w14:textId="77777777" w:rsidTr="00531393">
              <w:trPr>
                <w:trHeight w:hRule="exact" w:val="1124"/>
              </w:trPr>
              <w:tc>
                <w:tcPr>
                  <w:tcW w:w="704" w:type="dxa"/>
                  <w:tcBorders>
                    <w:top w:val="single" w:sz="4" w:space="0" w:color="auto"/>
                    <w:bottom w:val="single" w:sz="4" w:space="0" w:color="auto"/>
                  </w:tcBorders>
                  <w:shd w:val="clear" w:color="auto" w:fill="auto"/>
                  <w:vAlign w:val="center"/>
                </w:tcPr>
                <w:p w14:paraId="4B6AD3E6" w14:textId="2FA2FAE2"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4A544A">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2</w:t>
                  </w:r>
                  <w:r w:rsidRPr="004A544A">
                    <w:rPr>
                      <w:rFonts w:ascii="Times New Roman" w:eastAsia="Times New Roman" w:hAnsi="Times New Roman" w:cs="Times New Roman"/>
                      <w:sz w:val="24"/>
                      <w:szCs w:val="24"/>
                      <w:lang w:eastAsia="pl-PL"/>
                    </w:rPr>
                    <w:t>.</w:t>
                  </w:r>
                </w:p>
              </w:tc>
              <w:tc>
                <w:tcPr>
                  <w:tcW w:w="2849" w:type="dxa"/>
                  <w:tcBorders>
                    <w:top w:val="single" w:sz="4" w:space="0" w:color="auto"/>
                    <w:bottom w:val="single" w:sz="4" w:space="0" w:color="auto"/>
                  </w:tcBorders>
                  <w:shd w:val="clear" w:color="auto" w:fill="auto"/>
                  <w:noWrap/>
                  <w:vAlign w:val="center"/>
                </w:tcPr>
                <w:p w14:paraId="5C4FEF07"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xml:space="preserve">Atsparumas dilinimui </w:t>
                  </w:r>
                </w:p>
                <w:p w14:paraId="0191BC88" w14:textId="77777777" w:rsidR="00912263" w:rsidRPr="00C224C7" w:rsidRDefault="00912263" w:rsidP="00EB73FF">
                  <w:pPr>
                    <w:framePr w:hSpace="180" w:wrap="around" w:vAnchor="text" w:hAnchor="margin" w:xAlign="center" w:y="394"/>
                    <w:spacing w:after="0" w:line="240" w:lineRule="auto"/>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sausai</w:t>
                  </w:r>
                </w:p>
                <w:p w14:paraId="4EFA70D7" w14:textId="77777777" w:rsidR="00912263" w:rsidRPr="00C224C7" w:rsidRDefault="00912263"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šlapiai</w:t>
                  </w:r>
                </w:p>
              </w:tc>
              <w:tc>
                <w:tcPr>
                  <w:tcW w:w="1275" w:type="dxa"/>
                  <w:tcBorders>
                    <w:top w:val="single" w:sz="4" w:space="0" w:color="auto"/>
                    <w:bottom w:val="single" w:sz="4" w:space="0" w:color="auto"/>
                  </w:tcBorders>
                  <w:shd w:val="clear" w:color="auto" w:fill="auto"/>
                  <w:noWrap/>
                  <w:vAlign w:val="center"/>
                </w:tcPr>
                <w:p w14:paraId="78C7D43A"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sūkiai</w:t>
                  </w:r>
                </w:p>
                <w:p w14:paraId="25259E7F"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tc>
              <w:tc>
                <w:tcPr>
                  <w:tcW w:w="1548" w:type="dxa"/>
                  <w:tcBorders>
                    <w:top w:val="single" w:sz="4" w:space="0" w:color="auto"/>
                    <w:bottom w:val="single" w:sz="4" w:space="0" w:color="auto"/>
                  </w:tcBorders>
                  <w:shd w:val="clear" w:color="auto" w:fill="auto"/>
                  <w:noWrap/>
                  <w:vAlign w:val="center"/>
                </w:tcPr>
                <w:p w14:paraId="2F3E377E" w14:textId="77777777" w:rsidR="00B65087" w:rsidRPr="00B50BD6" w:rsidRDefault="00B65087"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
                <w:p w14:paraId="00E3AFF3" w14:textId="77777777" w:rsidR="008D03F2" w:rsidRPr="00B50BD6" w:rsidRDefault="00511D4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B50BD6">
                    <w:rPr>
                      <w:rFonts w:ascii="Times New Roman" w:eastAsia="Times New Roman" w:hAnsi="Times New Roman" w:cs="Times New Roman"/>
                      <w:sz w:val="24"/>
                      <w:szCs w:val="24"/>
                      <w:lang w:eastAsia="en-US"/>
                    </w:rPr>
                    <w:t xml:space="preserve">≥ </w:t>
                  </w:r>
                  <w:r w:rsidR="00B50BD6" w:rsidRPr="00B50BD6">
                    <w:rPr>
                      <w:rFonts w:ascii="Times New Roman" w:eastAsia="Times New Roman" w:hAnsi="Times New Roman" w:cs="Times New Roman"/>
                      <w:sz w:val="24"/>
                      <w:szCs w:val="24"/>
                      <w:lang w:eastAsia="en-US"/>
                    </w:rPr>
                    <w:t>2</w:t>
                  </w:r>
                  <w:r w:rsidR="008D03F2" w:rsidRPr="00B50BD6">
                    <w:rPr>
                      <w:rFonts w:ascii="Times New Roman" w:eastAsia="Times New Roman" w:hAnsi="Times New Roman" w:cs="Times New Roman"/>
                      <w:sz w:val="24"/>
                      <w:szCs w:val="24"/>
                      <w:lang w:eastAsia="en-US"/>
                    </w:rPr>
                    <w:t>00</w:t>
                  </w:r>
                  <w:r w:rsidR="00531393" w:rsidRPr="00B50BD6">
                    <w:rPr>
                      <w:rFonts w:ascii="Times New Roman" w:eastAsia="Times New Roman" w:hAnsi="Times New Roman" w:cs="Times New Roman"/>
                      <w:sz w:val="24"/>
                      <w:szCs w:val="24"/>
                      <w:lang w:eastAsia="en-US"/>
                    </w:rPr>
                    <w:t xml:space="preserve"> </w:t>
                  </w:r>
                  <w:r w:rsidR="008D03F2" w:rsidRPr="00B50BD6">
                    <w:rPr>
                      <w:rFonts w:ascii="Times New Roman" w:eastAsia="Times New Roman" w:hAnsi="Times New Roman" w:cs="Times New Roman"/>
                      <w:sz w:val="24"/>
                      <w:szCs w:val="24"/>
                      <w:lang w:eastAsia="en-US"/>
                    </w:rPr>
                    <w:t>000</w:t>
                  </w:r>
                </w:p>
                <w:p w14:paraId="39E1A238" w14:textId="77777777" w:rsidR="008D03F2" w:rsidRPr="00B50BD6" w:rsidRDefault="00511D4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B50BD6">
                    <w:rPr>
                      <w:rFonts w:ascii="Times New Roman" w:eastAsia="Times New Roman" w:hAnsi="Times New Roman" w:cs="Times New Roman"/>
                      <w:sz w:val="24"/>
                      <w:szCs w:val="24"/>
                      <w:lang w:eastAsia="en-US"/>
                    </w:rPr>
                    <w:t xml:space="preserve">≥ </w:t>
                  </w:r>
                  <w:r w:rsidR="00B50BD6" w:rsidRPr="00B50BD6">
                    <w:rPr>
                      <w:rFonts w:ascii="Times New Roman" w:eastAsia="Times New Roman" w:hAnsi="Times New Roman" w:cs="Times New Roman"/>
                      <w:sz w:val="24"/>
                      <w:szCs w:val="24"/>
                      <w:lang w:eastAsia="en-US"/>
                    </w:rPr>
                    <w:t>1</w:t>
                  </w:r>
                  <w:r w:rsidR="008D03F2" w:rsidRPr="00B50BD6">
                    <w:rPr>
                      <w:rFonts w:ascii="Times New Roman" w:eastAsia="Times New Roman" w:hAnsi="Times New Roman" w:cs="Times New Roman"/>
                      <w:sz w:val="24"/>
                      <w:szCs w:val="24"/>
                      <w:lang w:eastAsia="en-US"/>
                    </w:rPr>
                    <w:t>00</w:t>
                  </w:r>
                  <w:r w:rsidR="00531393" w:rsidRPr="00B50BD6">
                    <w:rPr>
                      <w:rFonts w:ascii="Times New Roman" w:eastAsia="Times New Roman" w:hAnsi="Times New Roman" w:cs="Times New Roman"/>
                      <w:sz w:val="24"/>
                      <w:szCs w:val="24"/>
                      <w:lang w:eastAsia="en-US"/>
                    </w:rPr>
                    <w:t xml:space="preserve"> </w:t>
                  </w:r>
                  <w:r w:rsidR="008D03F2" w:rsidRPr="00B50BD6">
                    <w:rPr>
                      <w:rFonts w:ascii="Times New Roman" w:eastAsia="Times New Roman" w:hAnsi="Times New Roman" w:cs="Times New Roman"/>
                      <w:sz w:val="24"/>
                      <w:szCs w:val="24"/>
                      <w:lang w:eastAsia="en-US"/>
                    </w:rPr>
                    <w:t>000</w:t>
                  </w:r>
                </w:p>
              </w:tc>
              <w:tc>
                <w:tcPr>
                  <w:tcW w:w="3000" w:type="dxa"/>
                  <w:gridSpan w:val="2"/>
                  <w:tcBorders>
                    <w:top w:val="single" w:sz="4" w:space="0" w:color="auto"/>
                    <w:bottom w:val="single" w:sz="4" w:space="0" w:color="auto"/>
                  </w:tcBorders>
                  <w:shd w:val="clear" w:color="auto" w:fill="auto"/>
                  <w:noWrap/>
                  <w:vAlign w:val="center"/>
                </w:tcPr>
                <w:p w14:paraId="201906E1"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7B299E15"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6.12,</w:t>
                  </w:r>
                </w:p>
                <w:p w14:paraId="06A27C40"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12947-2</w:t>
                  </w:r>
                  <w:r w:rsidR="004D4217" w:rsidRPr="00C224C7">
                    <w:rPr>
                      <w:sz w:val="24"/>
                      <w:szCs w:val="24"/>
                      <w:lang w:val="lt-LT"/>
                    </w:rPr>
                    <w:t xml:space="preserve"> </w:t>
                  </w:r>
                </w:p>
                <w:p w14:paraId="22855707"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arba lygiavertis</w:t>
                  </w:r>
                </w:p>
              </w:tc>
            </w:tr>
            <w:tr w:rsidR="00531393" w:rsidRPr="00C224C7" w14:paraId="33DB2FF9" w14:textId="77777777" w:rsidTr="00531393">
              <w:trPr>
                <w:trHeight w:hRule="exact" w:val="295"/>
              </w:trPr>
              <w:tc>
                <w:tcPr>
                  <w:tcW w:w="704" w:type="dxa"/>
                  <w:shd w:val="clear" w:color="auto" w:fill="auto"/>
                  <w:vAlign w:val="center"/>
                </w:tcPr>
                <w:p w14:paraId="716C9E79"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6F087E1E" w14:textId="77777777" w:rsidR="00531393"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b/>
                      <w:sz w:val="24"/>
                      <w:szCs w:val="24"/>
                      <w:lang w:eastAsia="en-US"/>
                    </w:rPr>
                    <w:t>Liežuvio pamušalas, aulo viršutinės dalies pamušalas</w:t>
                  </w:r>
                </w:p>
              </w:tc>
            </w:tr>
            <w:tr w:rsidR="008D03F2" w:rsidRPr="00C224C7" w14:paraId="73560536" w14:textId="77777777" w:rsidTr="004A544A">
              <w:trPr>
                <w:trHeight w:hRule="exact" w:val="390"/>
              </w:trPr>
              <w:tc>
                <w:tcPr>
                  <w:tcW w:w="704" w:type="dxa"/>
                  <w:shd w:val="clear" w:color="auto" w:fill="auto"/>
                  <w:vAlign w:val="center"/>
                </w:tcPr>
                <w:p w14:paraId="7ACC2CA9" w14:textId="27E4AADB" w:rsidR="008D03F2"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3</w:t>
                  </w:r>
                  <w:r w:rsidRPr="00C224C7">
                    <w:rPr>
                      <w:rFonts w:ascii="Times New Roman" w:eastAsia="Times New Roman" w:hAnsi="Times New Roman" w:cs="Times New Roman"/>
                      <w:sz w:val="24"/>
                      <w:szCs w:val="24"/>
                      <w:lang w:eastAsia="pl-PL"/>
                    </w:rPr>
                    <w:t>.</w:t>
                  </w:r>
                </w:p>
                <w:p w14:paraId="05DA3AFF" w14:textId="77777777" w:rsidR="004A544A" w:rsidRDefault="004A544A"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p w14:paraId="2015F5D2" w14:textId="77777777" w:rsidR="004A544A" w:rsidRPr="00C224C7" w:rsidRDefault="004A544A"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2849" w:type="dxa"/>
                  <w:shd w:val="clear" w:color="auto" w:fill="auto"/>
                  <w:noWrap/>
                  <w:vAlign w:val="center"/>
                </w:tcPr>
                <w:p w14:paraId="05844113"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Megztas poliesterio audinys</w:t>
                  </w:r>
                </w:p>
              </w:tc>
              <w:tc>
                <w:tcPr>
                  <w:tcW w:w="1275" w:type="dxa"/>
                  <w:shd w:val="clear" w:color="auto" w:fill="auto"/>
                  <w:noWrap/>
                  <w:vAlign w:val="center"/>
                </w:tcPr>
                <w:p w14:paraId="3DC129D4"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g/m²</w:t>
                  </w:r>
                </w:p>
              </w:tc>
              <w:tc>
                <w:tcPr>
                  <w:tcW w:w="1548" w:type="dxa"/>
                  <w:shd w:val="clear" w:color="auto" w:fill="auto"/>
                  <w:noWrap/>
                  <w:vAlign w:val="center"/>
                </w:tcPr>
                <w:p w14:paraId="366E7F23" w14:textId="77777777" w:rsidR="008D03F2"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210</w:t>
                  </w:r>
                </w:p>
                <w:p w14:paraId="48102261" w14:textId="77777777" w:rsidR="004A544A" w:rsidRDefault="004A544A"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p w14:paraId="2E03B3B6" w14:textId="77777777" w:rsidR="004A544A" w:rsidRDefault="004A544A"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p w14:paraId="5F122A1A" w14:textId="77777777" w:rsidR="004A544A" w:rsidRPr="00C224C7" w:rsidRDefault="004A544A"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tc>
              <w:tc>
                <w:tcPr>
                  <w:tcW w:w="3000" w:type="dxa"/>
                  <w:gridSpan w:val="2"/>
                  <w:shd w:val="clear" w:color="auto" w:fill="auto"/>
                  <w:noWrap/>
                  <w:vAlign w:val="center"/>
                </w:tcPr>
                <w:p w14:paraId="56E6113E" w14:textId="77777777" w:rsidR="008D03F2" w:rsidRDefault="008D03F2"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p>
                <w:p w14:paraId="533063A5" w14:textId="77777777" w:rsidR="004A544A" w:rsidRDefault="004A544A"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p>
                <w:p w14:paraId="026B8EE8" w14:textId="77777777" w:rsidR="004A544A" w:rsidRPr="00C224C7" w:rsidRDefault="004A544A"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p>
              </w:tc>
            </w:tr>
            <w:tr w:rsidR="008D03F2" w:rsidRPr="00C224C7" w14:paraId="14CFF60E" w14:textId="77777777" w:rsidTr="00531393">
              <w:trPr>
                <w:trHeight w:hRule="exact" w:val="856"/>
              </w:trPr>
              <w:tc>
                <w:tcPr>
                  <w:tcW w:w="704" w:type="dxa"/>
                  <w:shd w:val="clear" w:color="auto" w:fill="auto"/>
                  <w:vAlign w:val="center"/>
                </w:tcPr>
                <w:p w14:paraId="4612EBE5" w14:textId="3AE761D3"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4</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5EF083BC"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Plyšimo jėga</w:t>
                  </w:r>
                </w:p>
              </w:tc>
              <w:tc>
                <w:tcPr>
                  <w:tcW w:w="1275" w:type="dxa"/>
                  <w:shd w:val="clear" w:color="auto" w:fill="auto"/>
                  <w:noWrap/>
                  <w:vAlign w:val="center"/>
                </w:tcPr>
                <w:p w14:paraId="4BFAB171"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N</w:t>
                  </w:r>
                </w:p>
              </w:tc>
              <w:tc>
                <w:tcPr>
                  <w:tcW w:w="1548" w:type="dxa"/>
                  <w:shd w:val="clear" w:color="auto" w:fill="auto"/>
                  <w:noWrap/>
                  <w:vAlign w:val="center"/>
                </w:tcPr>
                <w:p w14:paraId="6B76165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17</w:t>
                  </w:r>
                </w:p>
              </w:tc>
              <w:tc>
                <w:tcPr>
                  <w:tcW w:w="3000" w:type="dxa"/>
                  <w:gridSpan w:val="2"/>
                  <w:shd w:val="clear" w:color="auto" w:fill="auto"/>
                  <w:noWrap/>
                  <w:vAlign w:val="center"/>
                </w:tcPr>
                <w:p w14:paraId="2C43DCBA"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42778C3C"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6.3</w:t>
                  </w:r>
                </w:p>
                <w:p w14:paraId="7F4BAA44"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r w:rsidRPr="00C224C7">
                    <w:rPr>
                      <w:rFonts w:ascii="Times New Roman" w:hAnsi="Times New Roman" w:cs="Times New Roman"/>
                      <w:sz w:val="24"/>
                      <w:szCs w:val="24"/>
                    </w:rPr>
                    <w:t>arba lygiavertis</w:t>
                  </w:r>
                </w:p>
              </w:tc>
            </w:tr>
            <w:tr w:rsidR="008D03F2" w:rsidRPr="00C224C7" w14:paraId="139271EE" w14:textId="77777777" w:rsidTr="00531393">
              <w:trPr>
                <w:trHeight w:hRule="exact" w:val="1126"/>
              </w:trPr>
              <w:tc>
                <w:tcPr>
                  <w:tcW w:w="704" w:type="dxa"/>
                  <w:shd w:val="clear" w:color="auto" w:fill="auto"/>
                  <w:vAlign w:val="center"/>
                </w:tcPr>
                <w:p w14:paraId="091F3A9A" w14:textId="03A1E87F"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5843F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5</w:t>
                  </w:r>
                  <w:r w:rsidRPr="005843F7">
                    <w:rPr>
                      <w:rFonts w:ascii="Times New Roman" w:eastAsia="Times New Roman" w:hAnsi="Times New Roman" w:cs="Times New Roman"/>
                      <w:sz w:val="24"/>
                      <w:szCs w:val="24"/>
                      <w:lang w:eastAsia="pl-PL"/>
                    </w:rPr>
                    <w:t>.</w:t>
                  </w:r>
                </w:p>
              </w:tc>
              <w:tc>
                <w:tcPr>
                  <w:tcW w:w="2849" w:type="dxa"/>
                  <w:shd w:val="clear" w:color="auto" w:fill="auto"/>
                  <w:noWrap/>
                  <w:vAlign w:val="center"/>
                </w:tcPr>
                <w:p w14:paraId="0E17CC50" w14:textId="77777777" w:rsidR="008D03F2" w:rsidRPr="005843F7" w:rsidRDefault="00811439" w:rsidP="00EB73FF">
                  <w:pPr>
                    <w:framePr w:hSpace="180" w:wrap="around" w:vAnchor="text" w:hAnchor="margin" w:xAlign="center" w:y="394"/>
                    <w:spacing w:after="0" w:line="240" w:lineRule="auto"/>
                    <w:contextualSpacing/>
                    <w:rPr>
                      <w:rFonts w:ascii="Times New Roman" w:eastAsia="Times New Roman" w:hAnsi="Times New Roman" w:cs="Times New Roman"/>
                      <w:bCs/>
                      <w:sz w:val="24"/>
                      <w:szCs w:val="24"/>
                      <w:lang w:eastAsia="en-US"/>
                    </w:rPr>
                  </w:pPr>
                  <w:r w:rsidRPr="005843F7">
                    <w:rPr>
                      <w:rFonts w:ascii="Times New Roman" w:eastAsia="Times New Roman" w:hAnsi="Times New Roman" w:cs="Times New Roman"/>
                      <w:bCs/>
                      <w:sz w:val="24"/>
                      <w:szCs w:val="24"/>
                      <w:lang w:eastAsia="en-US"/>
                    </w:rPr>
                    <w:t xml:space="preserve">Vandens </w:t>
                  </w:r>
                  <w:r w:rsidR="008D03F2" w:rsidRPr="005843F7">
                    <w:rPr>
                      <w:rFonts w:ascii="Times New Roman" w:eastAsia="Times New Roman" w:hAnsi="Times New Roman" w:cs="Times New Roman"/>
                      <w:bCs/>
                      <w:sz w:val="24"/>
                      <w:szCs w:val="24"/>
                      <w:lang w:eastAsia="en-US"/>
                    </w:rPr>
                    <w:t>garų pra</w:t>
                  </w:r>
                  <w:r w:rsidR="005843F7" w:rsidRPr="005843F7">
                    <w:rPr>
                      <w:rFonts w:ascii="Times New Roman" w:eastAsia="Times New Roman" w:hAnsi="Times New Roman" w:cs="Times New Roman"/>
                      <w:bCs/>
                      <w:sz w:val="24"/>
                      <w:szCs w:val="24"/>
                      <w:lang w:eastAsia="en-US"/>
                    </w:rPr>
                    <w:t>laidumas</w:t>
                  </w:r>
                </w:p>
              </w:tc>
              <w:tc>
                <w:tcPr>
                  <w:tcW w:w="1275" w:type="dxa"/>
                  <w:shd w:val="clear" w:color="auto" w:fill="auto"/>
                  <w:noWrap/>
                  <w:vAlign w:val="center"/>
                </w:tcPr>
                <w:p w14:paraId="4205CC8A"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5843F7">
                    <w:rPr>
                      <w:rFonts w:ascii="Times New Roman" w:eastAsia="Times New Roman" w:hAnsi="Times New Roman" w:cs="Times New Roman"/>
                      <w:bCs/>
                      <w:sz w:val="24"/>
                      <w:szCs w:val="24"/>
                      <w:lang w:eastAsia="en-US"/>
                    </w:rPr>
                    <w:t>mg/cm²h</w:t>
                  </w:r>
                </w:p>
              </w:tc>
              <w:tc>
                <w:tcPr>
                  <w:tcW w:w="1548" w:type="dxa"/>
                  <w:shd w:val="clear" w:color="auto" w:fill="auto"/>
                  <w:noWrap/>
                  <w:vAlign w:val="center"/>
                </w:tcPr>
                <w:p w14:paraId="73849BCD" w14:textId="77777777" w:rsidR="008D03F2" w:rsidRPr="005843F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5843F7">
                    <w:rPr>
                      <w:rFonts w:ascii="Times New Roman" w:eastAsia="Times New Roman" w:hAnsi="Times New Roman" w:cs="Times New Roman"/>
                      <w:bCs/>
                      <w:sz w:val="24"/>
                      <w:szCs w:val="24"/>
                      <w:lang w:eastAsia="en-US"/>
                    </w:rPr>
                    <w:t>≥ 50</w:t>
                  </w:r>
                </w:p>
              </w:tc>
              <w:tc>
                <w:tcPr>
                  <w:tcW w:w="3000" w:type="dxa"/>
                  <w:gridSpan w:val="2"/>
                  <w:shd w:val="clear" w:color="auto" w:fill="auto"/>
                  <w:noWrap/>
                  <w:vAlign w:val="center"/>
                </w:tcPr>
                <w:p w14:paraId="415A073A"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20344</w:t>
                  </w:r>
                  <w:r w:rsidR="004D4217" w:rsidRPr="005843F7">
                    <w:rPr>
                      <w:sz w:val="24"/>
                      <w:szCs w:val="24"/>
                      <w:lang w:val="lt-LT"/>
                    </w:rPr>
                    <w:t xml:space="preserve"> </w:t>
                  </w:r>
                </w:p>
                <w:p w14:paraId="35D40A5F"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 xml:space="preserve">punktas 6.6, </w:t>
                  </w:r>
                </w:p>
                <w:p w14:paraId="229EB13C"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14268</w:t>
                  </w:r>
                  <w:r w:rsidR="004D4217" w:rsidRPr="005843F7">
                    <w:rPr>
                      <w:sz w:val="24"/>
                      <w:szCs w:val="24"/>
                      <w:lang w:val="lt-LT"/>
                    </w:rPr>
                    <w:t xml:space="preserve"> </w:t>
                  </w:r>
                </w:p>
                <w:p w14:paraId="3D0212A7" w14:textId="77777777" w:rsidR="008D03F2" w:rsidRPr="005843F7" w:rsidRDefault="008D03F2"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r w:rsidRPr="005843F7">
                    <w:rPr>
                      <w:rFonts w:ascii="Times New Roman" w:hAnsi="Times New Roman" w:cs="Times New Roman"/>
                      <w:sz w:val="24"/>
                      <w:szCs w:val="24"/>
                    </w:rPr>
                    <w:t>arba lygiavertis</w:t>
                  </w:r>
                </w:p>
              </w:tc>
            </w:tr>
            <w:tr w:rsidR="008D03F2" w:rsidRPr="00C224C7" w14:paraId="70FC9BAD" w14:textId="77777777" w:rsidTr="00E468F2">
              <w:trPr>
                <w:trHeight w:hRule="exact" w:val="1106"/>
              </w:trPr>
              <w:tc>
                <w:tcPr>
                  <w:tcW w:w="704" w:type="dxa"/>
                  <w:shd w:val="clear" w:color="auto" w:fill="auto"/>
                  <w:vAlign w:val="center"/>
                </w:tcPr>
                <w:p w14:paraId="74296218" w14:textId="23C0A7A2"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6</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72A51A1E"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Atsparumas dilinimui</w:t>
                  </w:r>
                </w:p>
                <w:p w14:paraId="42E7E437"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Sausai</w:t>
                  </w:r>
                </w:p>
                <w:p w14:paraId="552ADA6F"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Šlapiai</w:t>
                  </w:r>
                </w:p>
              </w:tc>
              <w:tc>
                <w:tcPr>
                  <w:tcW w:w="1275" w:type="dxa"/>
                  <w:shd w:val="clear" w:color="auto" w:fill="auto"/>
                  <w:noWrap/>
                  <w:vAlign w:val="center"/>
                </w:tcPr>
                <w:p w14:paraId="680AC6F6" w14:textId="77777777" w:rsidR="00ED458D" w:rsidRPr="00C224C7" w:rsidRDefault="00ED458D"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p w14:paraId="007FC821"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sūkiai</w:t>
                  </w:r>
                </w:p>
                <w:p w14:paraId="412D37A9" w14:textId="77777777" w:rsidR="008D03F2" w:rsidRPr="00C224C7" w:rsidRDefault="008D03F2" w:rsidP="00EB73FF">
                  <w:pPr>
                    <w:framePr w:hSpace="180" w:wrap="around" w:vAnchor="text" w:hAnchor="margin" w:xAlign="center" w:y="394"/>
                    <w:spacing w:after="0" w:line="240" w:lineRule="auto"/>
                    <w:rPr>
                      <w:rFonts w:ascii="Times New Roman" w:eastAsia="Times New Roman" w:hAnsi="Times New Roman" w:cs="Times New Roman"/>
                      <w:bCs/>
                      <w:sz w:val="24"/>
                      <w:szCs w:val="24"/>
                      <w:lang w:eastAsia="en-US"/>
                    </w:rPr>
                  </w:pPr>
                </w:p>
              </w:tc>
              <w:tc>
                <w:tcPr>
                  <w:tcW w:w="1548" w:type="dxa"/>
                  <w:shd w:val="clear" w:color="auto" w:fill="auto"/>
                  <w:noWrap/>
                  <w:vAlign w:val="center"/>
                </w:tcPr>
                <w:p w14:paraId="7EBD2589"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p>
                <w:p w14:paraId="3955E797"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100</w:t>
                  </w:r>
                  <w:r w:rsidR="005F4093" w:rsidRPr="00C224C7">
                    <w:rPr>
                      <w:rFonts w:ascii="Times New Roman" w:eastAsia="Times New Roman" w:hAnsi="Times New Roman" w:cs="Times New Roman"/>
                      <w:bCs/>
                      <w:sz w:val="24"/>
                      <w:szCs w:val="24"/>
                      <w:lang w:eastAsia="en-US"/>
                    </w:rPr>
                    <w:t xml:space="preserve"> </w:t>
                  </w:r>
                  <w:r w:rsidRPr="00C224C7">
                    <w:rPr>
                      <w:rFonts w:ascii="Times New Roman" w:eastAsia="Times New Roman" w:hAnsi="Times New Roman" w:cs="Times New Roman"/>
                      <w:bCs/>
                      <w:sz w:val="24"/>
                      <w:szCs w:val="24"/>
                      <w:lang w:eastAsia="en-US"/>
                    </w:rPr>
                    <w:t>000</w:t>
                  </w:r>
                </w:p>
                <w:p w14:paraId="2FA25835"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50</w:t>
                  </w:r>
                  <w:r w:rsidR="005F4093" w:rsidRPr="00C224C7">
                    <w:rPr>
                      <w:rFonts w:ascii="Times New Roman" w:eastAsia="Times New Roman" w:hAnsi="Times New Roman" w:cs="Times New Roman"/>
                      <w:bCs/>
                      <w:sz w:val="24"/>
                      <w:szCs w:val="24"/>
                      <w:lang w:eastAsia="en-US"/>
                    </w:rPr>
                    <w:t xml:space="preserve"> </w:t>
                  </w:r>
                  <w:r w:rsidRPr="00C224C7">
                    <w:rPr>
                      <w:rFonts w:ascii="Times New Roman" w:eastAsia="Times New Roman" w:hAnsi="Times New Roman" w:cs="Times New Roman"/>
                      <w:bCs/>
                      <w:sz w:val="24"/>
                      <w:szCs w:val="24"/>
                      <w:lang w:eastAsia="en-US"/>
                    </w:rPr>
                    <w:t>000</w:t>
                  </w:r>
                </w:p>
              </w:tc>
              <w:tc>
                <w:tcPr>
                  <w:tcW w:w="3000" w:type="dxa"/>
                  <w:gridSpan w:val="2"/>
                  <w:shd w:val="clear" w:color="auto" w:fill="auto"/>
                  <w:noWrap/>
                  <w:vAlign w:val="center"/>
                </w:tcPr>
                <w:p w14:paraId="021EC69E"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71B65B4F"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6.12</w:t>
                  </w:r>
                </w:p>
                <w:p w14:paraId="7BD9E394"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r w:rsidRPr="00C224C7">
                    <w:rPr>
                      <w:rFonts w:ascii="Times New Roman" w:hAnsi="Times New Roman" w:cs="Times New Roman"/>
                      <w:sz w:val="24"/>
                      <w:szCs w:val="24"/>
                    </w:rPr>
                    <w:t>arba</w:t>
                  </w:r>
                  <w:r w:rsidRPr="00C224C7">
                    <w:rPr>
                      <w:rFonts w:ascii="Times New Roman" w:hAnsi="Times New Roman" w:cs="Times New Roman"/>
                      <w:spacing w:val="6"/>
                      <w:sz w:val="24"/>
                      <w:szCs w:val="24"/>
                    </w:rPr>
                    <w:t xml:space="preserve"> </w:t>
                  </w:r>
                  <w:r w:rsidRPr="00C224C7">
                    <w:rPr>
                      <w:rFonts w:ascii="Times New Roman" w:hAnsi="Times New Roman" w:cs="Times New Roman"/>
                      <w:sz w:val="24"/>
                      <w:szCs w:val="24"/>
                    </w:rPr>
                    <w:t>lygiavertis</w:t>
                  </w:r>
                </w:p>
              </w:tc>
            </w:tr>
            <w:tr w:rsidR="00531393" w:rsidRPr="00C224C7" w14:paraId="59B8A510" w14:textId="77777777" w:rsidTr="00531393">
              <w:trPr>
                <w:trHeight w:hRule="exact" w:val="287"/>
              </w:trPr>
              <w:tc>
                <w:tcPr>
                  <w:tcW w:w="704" w:type="dxa"/>
                  <w:shd w:val="clear" w:color="auto" w:fill="auto"/>
                  <w:vAlign w:val="center"/>
                </w:tcPr>
                <w:p w14:paraId="25ED1FE1"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14ECC119" w14:textId="77777777" w:rsidR="00531393" w:rsidRPr="00C224C7" w:rsidRDefault="009201E1"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
                      <w:sz w:val="24"/>
                      <w:szCs w:val="24"/>
                      <w:lang w:eastAsia="en-US"/>
                    </w:rPr>
                    <w:t>V</w:t>
                  </w:r>
                  <w:r w:rsidR="00531393" w:rsidRPr="00C224C7">
                    <w:rPr>
                      <w:rFonts w:ascii="Times New Roman" w:eastAsia="Times New Roman" w:hAnsi="Times New Roman" w:cs="Times New Roman"/>
                      <w:b/>
                      <w:sz w:val="24"/>
                      <w:szCs w:val="24"/>
                      <w:lang w:eastAsia="en-US"/>
                    </w:rPr>
                    <w:t>idinė kulno medžiaga</w:t>
                  </w:r>
                </w:p>
              </w:tc>
            </w:tr>
            <w:tr w:rsidR="008D03F2" w:rsidRPr="00C224C7" w14:paraId="019BD93E" w14:textId="77777777" w:rsidTr="00531393">
              <w:trPr>
                <w:trHeight w:hRule="exact" w:val="588"/>
              </w:trPr>
              <w:tc>
                <w:tcPr>
                  <w:tcW w:w="704" w:type="dxa"/>
                  <w:shd w:val="clear" w:color="auto" w:fill="auto"/>
                  <w:vAlign w:val="center"/>
                </w:tcPr>
                <w:p w14:paraId="1BA12D82" w14:textId="6028E006"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2</w:t>
                  </w:r>
                  <w:r w:rsidR="00DF6773">
                    <w:rPr>
                      <w:rFonts w:ascii="Times New Roman" w:eastAsia="Times New Roman" w:hAnsi="Times New Roman" w:cs="Times New Roman"/>
                      <w:sz w:val="24"/>
                      <w:szCs w:val="24"/>
                      <w:lang w:eastAsia="pl-PL"/>
                    </w:rPr>
                    <w:t>7</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115B8DC6"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Storis</w:t>
                  </w:r>
                </w:p>
              </w:tc>
              <w:tc>
                <w:tcPr>
                  <w:tcW w:w="1275" w:type="dxa"/>
                  <w:shd w:val="clear" w:color="auto" w:fill="auto"/>
                  <w:noWrap/>
                  <w:vAlign w:val="center"/>
                </w:tcPr>
                <w:p w14:paraId="005AAB97"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mm</w:t>
                  </w:r>
                </w:p>
              </w:tc>
              <w:tc>
                <w:tcPr>
                  <w:tcW w:w="1548" w:type="dxa"/>
                  <w:shd w:val="clear" w:color="auto" w:fill="auto"/>
                  <w:noWrap/>
                  <w:vAlign w:val="center"/>
                </w:tcPr>
                <w:p w14:paraId="31757E59"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1,1-1,3</w:t>
                  </w:r>
                </w:p>
              </w:tc>
              <w:tc>
                <w:tcPr>
                  <w:tcW w:w="3000" w:type="dxa"/>
                  <w:gridSpan w:val="2"/>
                  <w:shd w:val="clear" w:color="auto" w:fill="auto"/>
                  <w:noWrap/>
                  <w:vAlign w:val="center"/>
                </w:tcPr>
                <w:p w14:paraId="037CE28C" w14:textId="77777777" w:rsidR="008D03F2" w:rsidRPr="00C224C7" w:rsidRDefault="008D03F2" w:rsidP="00EB73FF">
                  <w:pPr>
                    <w:pStyle w:val="TableParagraph"/>
                    <w:framePr w:hSpace="180" w:wrap="around" w:vAnchor="text" w:hAnchor="margin" w:xAlign="center" w:y="394"/>
                    <w:jc w:val="both"/>
                    <w:rPr>
                      <w:sz w:val="24"/>
                      <w:szCs w:val="24"/>
                      <w:lang w:val="lt-LT" w:eastAsia="pl-PL"/>
                    </w:rPr>
                  </w:pPr>
                  <w:r w:rsidRPr="00C224C7">
                    <w:rPr>
                      <w:sz w:val="24"/>
                      <w:szCs w:val="24"/>
                      <w:lang w:val="lt-LT" w:eastAsia="pl-PL"/>
                    </w:rPr>
                    <w:t>EN ISO 2589</w:t>
                  </w:r>
                  <w:r w:rsidR="004D4217" w:rsidRPr="00C224C7">
                    <w:rPr>
                      <w:sz w:val="24"/>
                      <w:szCs w:val="24"/>
                      <w:lang w:val="lt-LT" w:eastAsia="pl-PL"/>
                    </w:rPr>
                    <w:t xml:space="preserve"> </w:t>
                  </w:r>
                </w:p>
                <w:p w14:paraId="690BB7EC"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arba lygiavertis</w:t>
                  </w:r>
                </w:p>
              </w:tc>
            </w:tr>
            <w:tr w:rsidR="008D03F2" w:rsidRPr="00C224C7" w14:paraId="18BB1E9C" w14:textId="77777777" w:rsidTr="00531393">
              <w:trPr>
                <w:trHeight w:hRule="exact" w:val="823"/>
              </w:trPr>
              <w:tc>
                <w:tcPr>
                  <w:tcW w:w="704" w:type="dxa"/>
                  <w:shd w:val="clear" w:color="auto" w:fill="auto"/>
                  <w:vAlign w:val="center"/>
                </w:tcPr>
                <w:p w14:paraId="52E9C057" w14:textId="6895386A" w:rsidR="008D03F2" w:rsidRPr="00C224C7" w:rsidRDefault="00DF6773"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28</w:t>
                  </w:r>
                  <w:r w:rsidR="008D03F2"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6C84B8DF"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Plyšimo jėga</w:t>
                  </w:r>
                </w:p>
              </w:tc>
              <w:tc>
                <w:tcPr>
                  <w:tcW w:w="1275" w:type="dxa"/>
                  <w:shd w:val="clear" w:color="auto" w:fill="auto"/>
                  <w:noWrap/>
                  <w:vAlign w:val="center"/>
                </w:tcPr>
                <w:p w14:paraId="3AB54490" w14:textId="77777777" w:rsidR="008D03F2" w:rsidRPr="00C224C7" w:rsidRDefault="008D03F2"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N</w:t>
                  </w:r>
                </w:p>
              </w:tc>
              <w:tc>
                <w:tcPr>
                  <w:tcW w:w="1548" w:type="dxa"/>
                  <w:shd w:val="clear" w:color="auto" w:fill="auto"/>
                  <w:noWrap/>
                  <w:vAlign w:val="center"/>
                </w:tcPr>
                <w:p w14:paraId="57142466" w14:textId="77777777" w:rsidR="008D03F2" w:rsidRPr="00C224C7" w:rsidRDefault="008D03F2"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 30</w:t>
                  </w:r>
                </w:p>
              </w:tc>
              <w:tc>
                <w:tcPr>
                  <w:tcW w:w="3000" w:type="dxa"/>
                  <w:gridSpan w:val="2"/>
                  <w:shd w:val="clear" w:color="auto" w:fill="auto"/>
                  <w:noWrap/>
                  <w:vAlign w:val="center"/>
                </w:tcPr>
                <w:p w14:paraId="3AC53FF6" w14:textId="77777777" w:rsidR="008D03F2" w:rsidRPr="00C224C7" w:rsidRDefault="008D03F2" w:rsidP="00EB73FF">
                  <w:pPr>
                    <w:pStyle w:val="TableParagraph"/>
                    <w:framePr w:hSpace="180" w:wrap="around" w:vAnchor="text" w:hAnchor="margin" w:xAlign="center" w:y="394"/>
                    <w:contextualSpacing/>
                    <w:jc w:val="both"/>
                    <w:rPr>
                      <w:sz w:val="24"/>
                      <w:szCs w:val="24"/>
                      <w:lang w:val="lt-LT" w:eastAsia="pl-PL"/>
                    </w:rPr>
                  </w:pPr>
                  <w:r w:rsidRPr="00C224C7">
                    <w:rPr>
                      <w:sz w:val="24"/>
                      <w:szCs w:val="24"/>
                      <w:lang w:val="lt-LT" w:eastAsia="pl-PL"/>
                    </w:rPr>
                    <w:t>EN ISO 20344</w:t>
                  </w:r>
                  <w:r w:rsidR="004D4217" w:rsidRPr="00C224C7">
                    <w:rPr>
                      <w:sz w:val="24"/>
                      <w:szCs w:val="24"/>
                      <w:lang w:val="lt-LT" w:eastAsia="pl-PL"/>
                    </w:rPr>
                    <w:t xml:space="preserve"> </w:t>
                  </w:r>
                </w:p>
                <w:p w14:paraId="3C339137" w14:textId="77777777" w:rsidR="008D03F2" w:rsidRPr="00C224C7" w:rsidRDefault="008D03F2" w:rsidP="00EB73FF">
                  <w:pPr>
                    <w:pStyle w:val="TableParagraph"/>
                    <w:framePr w:hSpace="180" w:wrap="around" w:vAnchor="text" w:hAnchor="margin" w:xAlign="center" w:y="394"/>
                    <w:contextualSpacing/>
                    <w:jc w:val="both"/>
                    <w:rPr>
                      <w:sz w:val="24"/>
                      <w:szCs w:val="24"/>
                      <w:lang w:val="lt-LT" w:eastAsia="pl-PL"/>
                    </w:rPr>
                  </w:pPr>
                  <w:r w:rsidRPr="00C224C7">
                    <w:rPr>
                      <w:sz w:val="24"/>
                      <w:szCs w:val="24"/>
                      <w:lang w:val="lt-LT" w:eastAsia="pl-PL"/>
                    </w:rPr>
                    <w:t>punktas 6.3</w:t>
                  </w:r>
                </w:p>
                <w:p w14:paraId="2156C472"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arba lygiavertis</w:t>
                  </w:r>
                </w:p>
              </w:tc>
            </w:tr>
            <w:tr w:rsidR="008D03F2" w:rsidRPr="00C224C7" w14:paraId="1CC25DC2" w14:textId="77777777" w:rsidTr="00531393">
              <w:trPr>
                <w:trHeight w:hRule="exact" w:val="1133"/>
              </w:trPr>
              <w:tc>
                <w:tcPr>
                  <w:tcW w:w="704" w:type="dxa"/>
                  <w:shd w:val="clear" w:color="auto" w:fill="auto"/>
                  <w:vAlign w:val="center"/>
                </w:tcPr>
                <w:p w14:paraId="5D920E4D" w14:textId="3272F8D3" w:rsidR="008D03F2" w:rsidRPr="005843F7" w:rsidRDefault="00DF6773"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29</w:t>
                  </w:r>
                  <w:r w:rsidR="008D03F2" w:rsidRPr="005843F7">
                    <w:rPr>
                      <w:rFonts w:ascii="Times New Roman" w:eastAsia="Times New Roman" w:hAnsi="Times New Roman" w:cs="Times New Roman"/>
                      <w:sz w:val="24"/>
                      <w:szCs w:val="24"/>
                      <w:lang w:eastAsia="pl-PL"/>
                    </w:rPr>
                    <w:t>.</w:t>
                  </w:r>
                </w:p>
              </w:tc>
              <w:tc>
                <w:tcPr>
                  <w:tcW w:w="2849" w:type="dxa"/>
                  <w:shd w:val="clear" w:color="auto" w:fill="auto"/>
                  <w:noWrap/>
                  <w:vAlign w:val="center"/>
                </w:tcPr>
                <w:p w14:paraId="473B92B0" w14:textId="77777777" w:rsidR="008D03F2" w:rsidRPr="005843F7" w:rsidRDefault="008D03F2" w:rsidP="00EB73FF">
                  <w:pPr>
                    <w:framePr w:hSpace="180" w:wrap="around" w:vAnchor="text" w:hAnchor="margin" w:xAlign="center" w:y="394"/>
                    <w:spacing w:after="0" w:line="240" w:lineRule="auto"/>
                    <w:contextualSpacing/>
                    <w:rPr>
                      <w:rFonts w:ascii="Times New Roman" w:eastAsia="Times New Roman" w:hAnsi="Times New Roman" w:cs="Times New Roman"/>
                      <w:sz w:val="24"/>
                      <w:szCs w:val="24"/>
                      <w:lang w:eastAsia="pl-PL"/>
                    </w:rPr>
                  </w:pPr>
                  <w:r w:rsidRPr="005843F7">
                    <w:rPr>
                      <w:rFonts w:ascii="Times New Roman" w:eastAsia="Times New Roman" w:hAnsi="Times New Roman" w:cs="Times New Roman"/>
                      <w:sz w:val="24"/>
                      <w:szCs w:val="24"/>
                      <w:lang w:eastAsia="pl-PL"/>
                    </w:rPr>
                    <w:t>Vandens garų pra</w:t>
                  </w:r>
                  <w:r w:rsidR="005843F7" w:rsidRPr="005843F7">
                    <w:rPr>
                      <w:rFonts w:ascii="Times New Roman" w:eastAsia="Times New Roman" w:hAnsi="Times New Roman" w:cs="Times New Roman"/>
                      <w:sz w:val="24"/>
                      <w:szCs w:val="24"/>
                      <w:lang w:eastAsia="pl-PL"/>
                    </w:rPr>
                    <w:t>laidumas</w:t>
                  </w:r>
                </w:p>
              </w:tc>
              <w:tc>
                <w:tcPr>
                  <w:tcW w:w="1275" w:type="dxa"/>
                  <w:shd w:val="clear" w:color="auto" w:fill="auto"/>
                  <w:noWrap/>
                  <w:vAlign w:val="center"/>
                </w:tcPr>
                <w:p w14:paraId="5377474C" w14:textId="77777777" w:rsidR="008D03F2" w:rsidRPr="005843F7" w:rsidRDefault="008D03F2"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sidRPr="005843F7">
                    <w:rPr>
                      <w:rFonts w:ascii="Times New Roman" w:eastAsia="Times New Roman" w:hAnsi="Times New Roman" w:cs="Times New Roman"/>
                      <w:sz w:val="24"/>
                      <w:szCs w:val="24"/>
                      <w:lang w:eastAsia="pl-PL"/>
                    </w:rPr>
                    <w:t>mg/cm²h</w:t>
                  </w:r>
                </w:p>
              </w:tc>
              <w:tc>
                <w:tcPr>
                  <w:tcW w:w="1548" w:type="dxa"/>
                  <w:shd w:val="clear" w:color="auto" w:fill="auto"/>
                  <w:noWrap/>
                  <w:vAlign w:val="center"/>
                </w:tcPr>
                <w:p w14:paraId="21F714E3" w14:textId="77777777" w:rsidR="008D03F2" w:rsidRPr="005843F7" w:rsidRDefault="008D03F2" w:rsidP="00EB73FF">
                  <w:pPr>
                    <w:framePr w:hSpace="180" w:wrap="around" w:vAnchor="text" w:hAnchor="margin" w:xAlign="center" w:y="394"/>
                    <w:spacing w:after="0" w:line="240" w:lineRule="auto"/>
                    <w:contextualSpacing/>
                    <w:jc w:val="center"/>
                    <w:rPr>
                      <w:rFonts w:ascii="Times New Roman" w:eastAsia="Times New Roman" w:hAnsi="Times New Roman" w:cs="Times New Roman"/>
                      <w:sz w:val="24"/>
                      <w:szCs w:val="24"/>
                      <w:lang w:eastAsia="pl-PL"/>
                    </w:rPr>
                  </w:pPr>
                  <w:r w:rsidRPr="005843F7">
                    <w:rPr>
                      <w:rFonts w:ascii="Times New Roman" w:eastAsia="Times New Roman" w:hAnsi="Times New Roman" w:cs="Times New Roman"/>
                      <w:sz w:val="24"/>
                      <w:szCs w:val="24"/>
                      <w:lang w:eastAsia="pl-PL"/>
                    </w:rPr>
                    <w:t>≥ 10</w:t>
                  </w:r>
                </w:p>
              </w:tc>
              <w:tc>
                <w:tcPr>
                  <w:tcW w:w="3000" w:type="dxa"/>
                  <w:gridSpan w:val="2"/>
                  <w:shd w:val="clear" w:color="auto" w:fill="auto"/>
                  <w:noWrap/>
                  <w:vAlign w:val="center"/>
                </w:tcPr>
                <w:p w14:paraId="1EE91FFC"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20344</w:t>
                  </w:r>
                  <w:r w:rsidR="004D4217" w:rsidRPr="005843F7">
                    <w:rPr>
                      <w:sz w:val="24"/>
                      <w:szCs w:val="24"/>
                      <w:lang w:val="lt-LT"/>
                    </w:rPr>
                    <w:t xml:space="preserve"> </w:t>
                  </w:r>
                </w:p>
                <w:p w14:paraId="707CC004"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 xml:space="preserve">punktas 6.6, </w:t>
                  </w:r>
                </w:p>
                <w:p w14:paraId="7CDF3F81" w14:textId="77777777" w:rsidR="008D03F2" w:rsidRPr="005843F7" w:rsidRDefault="008D03F2" w:rsidP="00EB73FF">
                  <w:pPr>
                    <w:pStyle w:val="TableParagraph"/>
                    <w:framePr w:hSpace="180" w:wrap="around" w:vAnchor="text" w:hAnchor="margin" w:xAlign="center" w:y="394"/>
                    <w:jc w:val="both"/>
                    <w:rPr>
                      <w:sz w:val="24"/>
                      <w:szCs w:val="24"/>
                      <w:lang w:val="lt-LT"/>
                    </w:rPr>
                  </w:pPr>
                  <w:r w:rsidRPr="005843F7">
                    <w:rPr>
                      <w:sz w:val="24"/>
                      <w:szCs w:val="24"/>
                      <w:lang w:val="lt-LT"/>
                    </w:rPr>
                    <w:t>EN ISO 14268</w:t>
                  </w:r>
                  <w:r w:rsidR="004D4217" w:rsidRPr="005843F7">
                    <w:rPr>
                      <w:sz w:val="24"/>
                      <w:szCs w:val="24"/>
                      <w:lang w:val="lt-LT"/>
                    </w:rPr>
                    <w:t xml:space="preserve"> </w:t>
                  </w:r>
                </w:p>
                <w:p w14:paraId="1B9420FD" w14:textId="77777777" w:rsidR="008D03F2" w:rsidRPr="005843F7" w:rsidRDefault="008D03F2" w:rsidP="00EB73FF">
                  <w:pPr>
                    <w:framePr w:hSpace="180" w:wrap="around" w:vAnchor="text" w:hAnchor="margin" w:xAlign="center" w:y="394"/>
                    <w:spacing w:after="0" w:line="240" w:lineRule="auto"/>
                    <w:jc w:val="both"/>
                    <w:rPr>
                      <w:rFonts w:ascii="Times New Roman" w:eastAsia="Times New Roman" w:hAnsi="Times New Roman" w:cs="Times New Roman"/>
                      <w:bCs/>
                      <w:sz w:val="24"/>
                      <w:szCs w:val="24"/>
                      <w:lang w:eastAsia="en-US"/>
                    </w:rPr>
                  </w:pPr>
                  <w:r w:rsidRPr="005843F7">
                    <w:rPr>
                      <w:rFonts w:ascii="Times New Roman" w:hAnsi="Times New Roman" w:cs="Times New Roman"/>
                      <w:sz w:val="24"/>
                      <w:szCs w:val="24"/>
                    </w:rPr>
                    <w:t>arba lygiavertis</w:t>
                  </w:r>
                </w:p>
              </w:tc>
            </w:tr>
            <w:tr w:rsidR="008D03F2" w:rsidRPr="00C224C7" w14:paraId="2B621731" w14:textId="77777777" w:rsidTr="00531393">
              <w:trPr>
                <w:trHeight w:hRule="exact" w:val="1136"/>
              </w:trPr>
              <w:tc>
                <w:tcPr>
                  <w:tcW w:w="704" w:type="dxa"/>
                  <w:shd w:val="clear" w:color="auto" w:fill="auto"/>
                  <w:vAlign w:val="center"/>
                </w:tcPr>
                <w:p w14:paraId="679398C4" w14:textId="176E9ABA"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4A544A">
                    <w:rPr>
                      <w:rFonts w:ascii="Times New Roman" w:hAnsi="Times New Roman" w:cs="Times New Roman"/>
                      <w:sz w:val="24"/>
                      <w:szCs w:val="24"/>
                      <w:lang w:eastAsia="pl-PL"/>
                    </w:rPr>
                    <w:lastRenderedPageBreak/>
                    <w:t>3</w:t>
                  </w:r>
                  <w:r w:rsidR="00DF6773">
                    <w:rPr>
                      <w:rFonts w:ascii="Times New Roman" w:hAnsi="Times New Roman" w:cs="Times New Roman"/>
                      <w:sz w:val="24"/>
                      <w:szCs w:val="24"/>
                      <w:lang w:eastAsia="pl-PL"/>
                    </w:rPr>
                    <w:t>0</w:t>
                  </w:r>
                  <w:r w:rsidRPr="004A544A">
                    <w:rPr>
                      <w:rFonts w:ascii="Times New Roman" w:hAnsi="Times New Roman" w:cs="Times New Roman"/>
                      <w:sz w:val="24"/>
                      <w:szCs w:val="24"/>
                      <w:lang w:eastAsia="pl-PL"/>
                    </w:rPr>
                    <w:t>.</w:t>
                  </w:r>
                </w:p>
              </w:tc>
              <w:tc>
                <w:tcPr>
                  <w:tcW w:w="2849" w:type="dxa"/>
                  <w:shd w:val="clear" w:color="auto" w:fill="auto"/>
                  <w:noWrap/>
                  <w:vAlign w:val="center"/>
                </w:tcPr>
                <w:p w14:paraId="2458875F"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Atsparumas dilimui</w:t>
                  </w:r>
                </w:p>
                <w:p w14:paraId="734E1E20"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Sausai</w:t>
                  </w:r>
                </w:p>
                <w:p w14:paraId="16E6B0EE"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Šlapiai</w:t>
                  </w:r>
                </w:p>
              </w:tc>
              <w:tc>
                <w:tcPr>
                  <w:tcW w:w="1275" w:type="dxa"/>
                  <w:shd w:val="clear" w:color="auto" w:fill="auto"/>
                  <w:noWrap/>
                  <w:vAlign w:val="center"/>
                </w:tcPr>
                <w:p w14:paraId="2B1E6551" w14:textId="77777777" w:rsidR="00ED458D" w:rsidRPr="00C224C7" w:rsidRDefault="00ED458D"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p w14:paraId="4821998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sūkiai</w:t>
                  </w:r>
                </w:p>
                <w:p w14:paraId="4C0AFC33" w14:textId="77777777" w:rsidR="008D03F2" w:rsidRPr="00C224C7" w:rsidRDefault="008D03F2" w:rsidP="00EB73FF">
                  <w:pPr>
                    <w:framePr w:hSpace="180" w:wrap="around" w:vAnchor="text" w:hAnchor="margin" w:xAlign="center" w:y="394"/>
                    <w:spacing w:after="0" w:line="240" w:lineRule="auto"/>
                    <w:rPr>
                      <w:rFonts w:ascii="Times New Roman" w:eastAsia="Times New Roman" w:hAnsi="Times New Roman" w:cs="Times New Roman"/>
                      <w:sz w:val="24"/>
                      <w:szCs w:val="24"/>
                      <w:lang w:eastAsia="pl-PL"/>
                    </w:rPr>
                  </w:pPr>
                </w:p>
              </w:tc>
              <w:tc>
                <w:tcPr>
                  <w:tcW w:w="1548" w:type="dxa"/>
                  <w:shd w:val="clear" w:color="auto" w:fill="auto"/>
                  <w:noWrap/>
                  <w:vAlign w:val="center"/>
                </w:tcPr>
                <w:p w14:paraId="5C7A008D" w14:textId="77777777" w:rsidR="009C2C39" w:rsidRPr="004A544A" w:rsidRDefault="009C2C39"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4A544A">
                    <w:rPr>
                      <w:rFonts w:ascii="Times New Roman" w:eastAsia="Times New Roman" w:hAnsi="Times New Roman" w:cs="Times New Roman"/>
                      <w:bCs/>
                      <w:sz w:val="24"/>
                      <w:szCs w:val="24"/>
                      <w:lang w:eastAsia="en-US"/>
                    </w:rPr>
                    <w:t>≥ 100 000</w:t>
                  </w:r>
                </w:p>
                <w:p w14:paraId="4F73FAC3" w14:textId="77777777" w:rsidR="008D03F2" w:rsidRPr="00C224C7" w:rsidRDefault="009C2C39"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4A544A">
                    <w:rPr>
                      <w:rFonts w:ascii="Times New Roman" w:eastAsia="Times New Roman" w:hAnsi="Times New Roman" w:cs="Times New Roman"/>
                      <w:bCs/>
                      <w:sz w:val="24"/>
                      <w:szCs w:val="24"/>
                      <w:lang w:eastAsia="en-US"/>
                    </w:rPr>
                    <w:t>≥ 50 000</w:t>
                  </w:r>
                </w:p>
              </w:tc>
              <w:tc>
                <w:tcPr>
                  <w:tcW w:w="3000" w:type="dxa"/>
                  <w:gridSpan w:val="2"/>
                  <w:shd w:val="clear" w:color="auto" w:fill="auto"/>
                  <w:noWrap/>
                  <w:vAlign w:val="center"/>
                </w:tcPr>
                <w:p w14:paraId="2F67E701"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4015D4E0"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6.12,</w:t>
                  </w:r>
                </w:p>
                <w:p w14:paraId="2094621B"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12947-2</w:t>
                  </w:r>
                  <w:r w:rsidR="004D4217" w:rsidRPr="00C224C7">
                    <w:rPr>
                      <w:sz w:val="24"/>
                      <w:szCs w:val="24"/>
                      <w:lang w:val="lt-LT"/>
                    </w:rPr>
                    <w:t xml:space="preserve"> </w:t>
                  </w:r>
                  <w:r w:rsidRPr="00C224C7">
                    <w:rPr>
                      <w:sz w:val="24"/>
                      <w:szCs w:val="24"/>
                      <w:lang w:val="lt-LT"/>
                    </w:rPr>
                    <w:t>,</w:t>
                  </w:r>
                </w:p>
                <w:p w14:paraId="77845948" w14:textId="77777777" w:rsidR="008D03F2" w:rsidRPr="00C224C7" w:rsidRDefault="008D03F2" w:rsidP="00EB73FF">
                  <w:pPr>
                    <w:pStyle w:val="TableParagraph"/>
                    <w:framePr w:hSpace="180" w:wrap="around" w:vAnchor="text" w:hAnchor="margin" w:xAlign="center" w:y="394"/>
                    <w:jc w:val="both"/>
                    <w:rPr>
                      <w:bCs/>
                      <w:sz w:val="24"/>
                      <w:szCs w:val="24"/>
                      <w:lang w:val="lt-LT"/>
                    </w:rPr>
                  </w:pPr>
                  <w:r w:rsidRPr="00C224C7">
                    <w:rPr>
                      <w:sz w:val="24"/>
                      <w:szCs w:val="24"/>
                      <w:lang w:val="lt-LT"/>
                    </w:rPr>
                    <w:t>arba lygiavertis</w:t>
                  </w:r>
                </w:p>
              </w:tc>
            </w:tr>
            <w:tr w:rsidR="00531393" w:rsidRPr="00C224C7" w14:paraId="757A6639" w14:textId="77777777" w:rsidTr="00531393">
              <w:trPr>
                <w:trHeight w:hRule="exact" w:val="273"/>
              </w:trPr>
              <w:tc>
                <w:tcPr>
                  <w:tcW w:w="704" w:type="dxa"/>
                  <w:shd w:val="clear" w:color="auto" w:fill="auto"/>
                  <w:vAlign w:val="center"/>
                </w:tcPr>
                <w:p w14:paraId="6D208C56"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14B4C1C5" w14:textId="77777777" w:rsidR="00531393" w:rsidRPr="00A54D8C" w:rsidRDefault="009201E1"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val="en-US" w:eastAsia="en-US"/>
                    </w:rPr>
                  </w:pPr>
                  <w:r w:rsidRPr="00C224C7">
                    <w:rPr>
                      <w:rFonts w:ascii="Times New Roman" w:eastAsia="Times New Roman" w:hAnsi="Times New Roman" w:cs="Times New Roman"/>
                      <w:b/>
                      <w:bCs/>
                      <w:sz w:val="24"/>
                      <w:szCs w:val="24"/>
                      <w:lang w:eastAsia="en-US"/>
                    </w:rPr>
                    <w:t>Išimama</w:t>
                  </w:r>
                  <w:r w:rsidR="001E6A3B">
                    <w:rPr>
                      <w:rFonts w:ascii="Times New Roman" w:eastAsia="Times New Roman" w:hAnsi="Times New Roman" w:cs="Times New Roman"/>
                      <w:b/>
                      <w:bCs/>
                      <w:sz w:val="24"/>
                      <w:szCs w:val="24"/>
                      <w:lang w:eastAsia="en-US"/>
                    </w:rPr>
                    <w:t>s</w:t>
                  </w:r>
                  <w:r w:rsidRPr="00C224C7">
                    <w:rPr>
                      <w:rFonts w:ascii="Times New Roman" w:eastAsia="Times New Roman" w:hAnsi="Times New Roman" w:cs="Times New Roman"/>
                      <w:b/>
                      <w:bCs/>
                      <w:sz w:val="24"/>
                      <w:szCs w:val="24"/>
                      <w:lang w:eastAsia="en-US"/>
                    </w:rPr>
                    <w:t xml:space="preserve"> į</w:t>
                  </w:r>
                  <w:r w:rsidR="001E6A3B">
                    <w:rPr>
                      <w:rFonts w:ascii="Times New Roman" w:eastAsia="Times New Roman" w:hAnsi="Times New Roman" w:cs="Times New Roman"/>
                      <w:b/>
                      <w:bCs/>
                      <w:sz w:val="24"/>
                      <w:szCs w:val="24"/>
                      <w:lang w:eastAsia="en-US"/>
                    </w:rPr>
                    <w:t>dėklas</w:t>
                  </w:r>
                </w:p>
              </w:tc>
            </w:tr>
            <w:tr w:rsidR="008D03F2" w:rsidRPr="00C224C7" w14:paraId="1AF1715F" w14:textId="77777777" w:rsidTr="00531393">
              <w:trPr>
                <w:trHeight w:hRule="exact" w:val="858"/>
              </w:trPr>
              <w:tc>
                <w:tcPr>
                  <w:tcW w:w="704" w:type="dxa"/>
                  <w:shd w:val="clear" w:color="auto" w:fill="auto"/>
                  <w:vAlign w:val="center"/>
                </w:tcPr>
                <w:p w14:paraId="73B099BB" w14:textId="7409D94D"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1</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5906930B" w14:textId="77777777" w:rsidR="008D03F2" w:rsidRPr="00C224C7" w:rsidRDefault="008D03F2" w:rsidP="00EB73FF">
                  <w:pPr>
                    <w:framePr w:hSpace="180" w:wrap="around" w:vAnchor="text" w:hAnchor="margin" w:xAlign="center" w:y="394"/>
                    <w:tabs>
                      <w:tab w:val="left" w:pos="1032"/>
                    </w:tabs>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xml:space="preserve">Vandens </w:t>
                  </w:r>
                  <w:proofErr w:type="spellStart"/>
                  <w:r w:rsidR="005E382C" w:rsidRPr="00C224C7">
                    <w:rPr>
                      <w:rFonts w:ascii="Times New Roman" w:eastAsia="Times New Roman" w:hAnsi="Times New Roman" w:cs="Times New Roman"/>
                      <w:bCs/>
                      <w:sz w:val="24"/>
                      <w:szCs w:val="24"/>
                      <w:lang w:eastAsia="en-US"/>
                    </w:rPr>
                    <w:t>sugertis</w:t>
                  </w:r>
                  <w:proofErr w:type="spellEnd"/>
                  <w:r w:rsidR="005E382C" w:rsidRPr="00C224C7">
                    <w:rPr>
                      <w:rFonts w:ascii="Times New Roman" w:eastAsia="Times New Roman" w:hAnsi="Times New Roman" w:cs="Times New Roman"/>
                      <w:bCs/>
                      <w:sz w:val="24"/>
                      <w:szCs w:val="24"/>
                      <w:lang w:eastAsia="en-US"/>
                    </w:rPr>
                    <w:t xml:space="preserve"> </w:t>
                  </w:r>
                </w:p>
              </w:tc>
              <w:tc>
                <w:tcPr>
                  <w:tcW w:w="1275" w:type="dxa"/>
                  <w:shd w:val="clear" w:color="auto" w:fill="auto"/>
                  <w:noWrap/>
                  <w:vAlign w:val="center"/>
                </w:tcPr>
                <w:p w14:paraId="6C43ED6D" w14:textId="77777777" w:rsidR="008D03F2" w:rsidRPr="00C224C7" w:rsidRDefault="008D03F2" w:rsidP="00EB73FF">
                  <w:pPr>
                    <w:framePr w:hSpace="180" w:wrap="around" w:vAnchor="text" w:hAnchor="margin" w:xAlign="center" w:y="394"/>
                    <w:tabs>
                      <w:tab w:val="left" w:pos="1032"/>
                    </w:tabs>
                    <w:spacing w:after="0" w:line="240" w:lineRule="auto"/>
                    <w:ind w:leftChars="-118" w:left="-260" w:firstLineChars="151" w:firstLine="362"/>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mg/cm²</w:t>
                  </w:r>
                </w:p>
              </w:tc>
              <w:tc>
                <w:tcPr>
                  <w:tcW w:w="1548" w:type="dxa"/>
                  <w:shd w:val="clear" w:color="auto" w:fill="auto"/>
                  <w:noWrap/>
                  <w:vAlign w:val="center"/>
                </w:tcPr>
                <w:p w14:paraId="04F8660A" w14:textId="77777777" w:rsidR="008D03F2" w:rsidRPr="00C224C7" w:rsidRDefault="008D03F2" w:rsidP="00EB73FF">
                  <w:pPr>
                    <w:framePr w:hSpace="180" w:wrap="around" w:vAnchor="text" w:hAnchor="margin" w:xAlign="center" w:y="394"/>
                    <w:tabs>
                      <w:tab w:val="left" w:pos="1032"/>
                    </w:tabs>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220</w:t>
                  </w:r>
                </w:p>
              </w:tc>
              <w:tc>
                <w:tcPr>
                  <w:tcW w:w="3000" w:type="dxa"/>
                  <w:gridSpan w:val="2"/>
                  <w:shd w:val="clear" w:color="auto" w:fill="auto"/>
                  <w:noWrap/>
                  <w:vAlign w:val="center"/>
                </w:tcPr>
                <w:p w14:paraId="486F2F6D"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6C7B3F5D"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7.</w:t>
                  </w:r>
                  <w:r w:rsidR="004861CA">
                    <w:rPr>
                      <w:sz w:val="24"/>
                      <w:szCs w:val="24"/>
                      <w:lang w:val="lt-LT"/>
                    </w:rPr>
                    <w:t>2</w:t>
                  </w:r>
                </w:p>
                <w:p w14:paraId="4F3AB9A9"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2EE57F52" w14:textId="77777777" w:rsidTr="00531393">
              <w:trPr>
                <w:trHeight w:hRule="exact" w:val="848"/>
              </w:trPr>
              <w:tc>
                <w:tcPr>
                  <w:tcW w:w="704" w:type="dxa"/>
                  <w:shd w:val="clear" w:color="auto" w:fill="auto"/>
                  <w:vAlign w:val="center"/>
                </w:tcPr>
                <w:p w14:paraId="3B970F58" w14:textId="5F13D6F9"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2</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2D3487E6" w14:textId="77777777" w:rsidR="008D03F2" w:rsidRPr="00C224C7" w:rsidRDefault="008D03F2" w:rsidP="00EB73FF">
                  <w:pPr>
                    <w:framePr w:hSpace="180" w:wrap="around" w:vAnchor="text" w:hAnchor="margin" w:xAlign="center" w:y="394"/>
                    <w:tabs>
                      <w:tab w:val="left" w:pos="1032"/>
                    </w:tabs>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Vandens desorbcija</w:t>
                  </w:r>
                </w:p>
              </w:tc>
              <w:tc>
                <w:tcPr>
                  <w:tcW w:w="1275" w:type="dxa"/>
                  <w:shd w:val="clear" w:color="auto" w:fill="auto"/>
                  <w:noWrap/>
                  <w:vAlign w:val="center"/>
                </w:tcPr>
                <w:p w14:paraId="534E4FBB" w14:textId="77777777" w:rsidR="008D03F2" w:rsidRPr="00C224C7" w:rsidRDefault="008D03F2" w:rsidP="00EB73FF">
                  <w:pPr>
                    <w:framePr w:hSpace="180" w:wrap="around" w:vAnchor="text" w:hAnchor="margin" w:xAlign="center" w:y="394"/>
                    <w:tabs>
                      <w:tab w:val="left" w:pos="1032"/>
                    </w:tabs>
                    <w:spacing w:after="0" w:line="240" w:lineRule="auto"/>
                    <w:ind w:leftChars="-118" w:left="-260" w:firstLineChars="151" w:firstLine="362"/>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w:t>
                  </w:r>
                </w:p>
              </w:tc>
              <w:tc>
                <w:tcPr>
                  <w:tcW w:w="1548" w:type="dxa"/>
                  <w:shd w:val="clear" w:color="auto" w:fill="auto"/>
                  <w:noWrap/>
                  <w:vAlign w:val="center"/>
                </w:tcPr>
                <w:p w14:paraId="7E559637" w14:textId="77777777" w:rsidR="008D03F2" w:rsidRPr="00C224C7" w:rsidRDefault="008D03F2" w:rsidP="00EB73FF">
                  <w:pPr>
                    <w:framePr w:hSpace="180" w:wrap="around" w:vAnchor="text" w:hAnchor="margin" w:xAlign="center" w:y="394"/>
                    <w:tabs>
                      <w:tab w:val="left" w:pos="1032"/>
                    </w:tabs>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 99</w:t>
                  </w:r>
                </w:p>
              </w:tc>
              <w:tc>
                <w:tcPr>
                  <w:tcW w:w="3000" w:type="dxa"/>
                  <w:gridSpan w:val="2"/>
                  <w:shd w:val="clear" w:color="auto" w:fill="auto"/>
                  <w:noWrap/>
                  <w:vAlign w:val="center"/>
                </w:tcPr>
                <w:p w14:paraId="3470C1A7"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64C1FF4E"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7.</w:t>
                  </w:r>
                  <w:r w:rsidR="004861CA">
                    <w:rPr>
                      <w:sz w:val="24"/>
                      <w:szCs w:val="24"/>
                      <w:lang w:val="lt-LT"/>
                    </w:rPr>
                    <w:t>2</w:t>
                  </w:r>
                </w:p>
                <w:p w14:paraId="016C32CC"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62C43754" w14:textId="77777777" w:rsidTr="00531393">
              <w:trPr>
                <w:trHeight w:hRule="exact" w:val="1154"/>
              </w:trPr>
              <w:tc>
                <w:tcPr>
                  <w:tcW w:w="704" w:type="dxa"/>
                  <w:shd w:val="clear" w:color="auto" w:fill="auto"/>
                  <w:vAlign w:val="center"/>
                </w:tcPr>
                <w:p w14:paraId="35524402" w14:textId="66604349"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3</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3007D030"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Atsparumas dilinimui</w:t>
                  </w:r>
                </w:p>
                <w:p w14:paraId="36CAA043"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Sausai</w:t>
                  </w:r>
                </w:p>
                <w:p w14:paraId="1672EBDE"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Cs/>
                      <w:sz w:val="24"/>
                      <w:szCs w:val="24"/>
                      <w:lang w:eastAsia="en-US"/>
                    </w:rPr>
                    <w:t>Šlapiai</w:t>
                  </w:r>
                </w:p>
              </w:tc>
              <w:tc>
                <w:tcPr>
                  <w:tcW w:w="1275" w:type="dxa"/>
                  <w:shd w:val="clear" w:color="auto" w:fill="auto"/>
                  <w:noWrap/>
                  <w:vAlign w:val="center"/>
                </w:tcPr>
                <w:p w14:paraId="51CF6463" w14:textId="77777777" w:rsidR="00ED458D" w:rsidRPr="00C224C7" w:rsidRDefault="00ED458D" w:rsidP="00EB73FF">
                  <w:pPr>
                    <w:framePr w:hSpace="180" w:wrap="around" w:vAnchor="text" w:hAnchor="margin" w:xAlign="center" w:y="394"/>
                    <w:spacing w:after="0" w:line="240" w:lineRule="auto"/>
                    <w:jc w:val="center"/>
                    <w:rPr>
                      <w:rFonts w:ascii="Times New Roman" w:hAnsi="Times New Roman" w:cs="Times New Roman"/>
                      <w:sz w:val="24"/>
                      <w:szCs w:val="24"/>
                    </w:rPr>
                  </w:pPr>
                </w:p>
                <w:p w14:paraId="1C4B0169"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rPr>
                  </w:pPr>
                  <w:r w:rsidRPr="00C224C7">
                    <w:rPr>
                      <w:rFonts w:ascii="Times New Roman" w:hAnsi="Times New Roman" w:cs="Times New Roman"/>
                      <w:sz w:val="24"/>
                      <w:szCs w:val="24"/>
                    </w:rPr>
                    <w:t>sūkiai</w:t>
                  </w:r>
                </w:p>
                <w:p w14:paraId="0481CBA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
              </w:tc>
              <w:tc>
                <w:tcPr>
                  <w:tcW w:w="1548" w:type="dxa"/>
                  <w:shd w:val="clear" w:color="auto" w:fill="auto"/>
                  <w:noWrap/>
                  <w:vAlign w:val="center"/>
                </w:tcPr>
                <w:p w14:paraId="026E631E" w14:textId="77777777" w:rsidR="008D03F2" w:rsidRPr="00C224C7" w:rsidRDefault="008D03F2" w:rsidP="00EB73FF">
                  <w:pPr>
                    <w:pStyle w:val="TableParagraph"/>
                    <w:framePr w:hSpace="180" w:wrap="around" w:vAnchor="text" w:hAnchor="margin" w:xAlign="center" w:y="394"/>
                    <w:jc w:val="center"/>
                    <w:rPr>
                      <w:sz w:val="24"/>
                      <w:szCs w:val="24"/>
                      <w:lang w:val="lt-LT"/>
                    </w:rPr>
                  </w:pPr>
                </w:p>
                <w:p w14:paraId="5FDD3822" w14:textId="77777777" w:rsidR="008D03F2" w:rsidRPr="00C224C7" w:rsidRDefault="004E5201" w:rsidP="00EB73FF">
                  <w:pPr>
                    <w:pStyle w:val="TableParagraph"/>
                    <w:framePr w:hSpace="180" w:wrap="around" w:vAnchor="text" w:hAnchor="margin" w:xAlign="center" w:y="394"/>
                    <w:jc w:val="center"/>
                    <w:rPr>
                      <w:sz w:val="24"/>
                      <w:szCs w:val="24"/>
                      <w:lang w:val="lt-LT"/>
                    </w:rPr>
                  </w:pPr>
                  <w:r w:rsidRPr="00C224C7">
                    <w:rPr>
                      <w:sz w:val="24"/>
                      <w:szCs w:val="24"/>
                      <w:lang w:val="lt-LT"/>
                    </w:rPr>
                    <w:t>≥ 2</w:t>
                  </w:r>
                  <w:r w:rsidR="008D03F2" w:rsidRPr="00C224C7">
                    <w:rPr>
                      <w:sz w:val="24"/>
                      <w:szCs w:val="24"/>
                      <w:lang w:val="lt-LT"/>
                    </w:rPr>
                    <w:t>00</w:t>
                  </w:r>
                  <w:r w:rsidR="005F4093" w:rsidRPr="00C224C7">
                    <w:rPr>
                      <w:sz w:val="24"/>
                      <w:szCs w:val="24"/>
                      <w:lang w:val="lt-LT"/>
                    </w:rPr>
                    <w:t xml:space="preserve"> </w:t>
                  </w:r>
                  <w:r w:rsidR="008D03F2" w:rsidRPr="00C224C7">
                    <w:rPr>
                      <w:sz w:val="24"/>
                      <w:szCs w:val="24"/>
                      <w:lang w:val="lt-LT"/>
                    </w:rPr>
                    <w:t>000</w:t>
                  </w:r>
                </w:p>
                <w:p w14:paraId="44BF6012" w14:textId="77777777" w:rsidR="008D03F2" w:rsidRPr="00C224C7" w:rsidRDefault="004E5201" w:rsidP="00EB73FF">
                  <w:pPr>
                    <w:pStyle w:val="TableParagraph"/>
                    <w:framePr w:hSpace="180" w:wrap="around" w:vAnchor="text" w:hAnchor="margin" w:xAlign="center" w:y="394"/>
                    <w:jc w:val="center"/>
                    <w:rPr>
                      <w:sz w:val="24"/>
                      <w:szCs w:val="24"/>
                      <w:lang w:val="lt-LT"/>
                    </w:rPr>
                  </w:pPr>
                  <w:r w:rsidRPr="00C224C7">
                    <w:rPr>
                      <w:sz w:val="24"/>
                      <w:szCs w:val="24"/>
                      <w:lang w:val="lt-LT"/>
                    </w:rPr>
                    <w:t>≥ 10</w:t>
                  </w:r>
                  <w:r w:rsidR="008D03F2" w:rsidRPr="00C224C7">
                    <w:rPr>
                      <w:sz w:val="24"/>
                      <w:szCs w:val="24"/>
                      <w:lang w:val="lt-LT"/>
                    </w:rPr>
                    <w:t>0</w:t>
                  </w:r>
                  <w:r w:rsidR="005F4093" w:rsidRPr="00C224C7">
                    <w:rPr>
                      <w:sz w:val="24"/>
                      <w:szCs w:val="24"/>
                      <w:lang w:val="lt-LT"/>
                    </w:rPr>
                    <w:t xml:space="preserve"> </w:t>
                  </w:r>
                  <w:r w:rsidR="008D03F2" w:rsidRPr="00C224C7">
                    <w:rPr>
                      <w:sz w:val="24"/>
                      <w:szCs w:val="24"/>
                      <w:lang w:val="lt-LT"/>
                    </w:rPr>
                    <w:t>000</w:t>
                  </w:r>
                </w:p>
              </w:tc>
              <w:tc>
                <w:tcPr>
                  <w:tcW w:w="3000" w:type="dxa"/>
                  <w:gridSpan w:val="2"/>
                  <w:shd w:val="clear" w:color="auto" w:fill="auto"/>
                  <w:noWrap/>
                  <w:vAlign w:val="center"/>
                </w:tcPr>
                <w:p w14:paraId="7CD57CB6"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251E3AB8"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6.12,</w:t>
                  </w:r>
                </w:p>
                <w:p w14:paraId="13BF6E34"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12947-2</w:t>
                  </w:r>
                  <w:r w:rsidR="004D4217" w:rsidRPr="00C224C7">
                    <w:rPr>
                      <w:sz w:val="24"/>
                      <w:szCs w:val="24"/>
                      <w:lang w:val="lt-LT"/>
                    </w:rPr>
                    <w:t xml:space="preserve"> </w:t>
                  </w:r>
                  <w:r w:rsidRPr="00C224C7">
                    <w:rPr>
                      <w:sz w:val="24"/>
                      <w:szCs w:val="24"/>
                      <w:lang w:val="lt-LT"/>
                    </w:rPr>
                    <w:t>,</w:t>
                  </w:r>
                </w:p>
                <w:p w14:paraId="31F36DB3"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531393" w:rsidRPr="00C224C7" w14:paraId="18BD419A" w14:textId="77777777" w:rsidTr="0053316A">
              <w:trPr>
                <w:trHeight w:hRule="exact" w:val="420"/>
              </w:trPr>
              <w:tc>
                <w:tcPr>
                  <w:tcW w:w="704" w:type="dxa"/>
                  <w:shd w:val="clear" w:color="auto" w:fill="auto"/>
                  <w:vAlign w:val="center"/>
                </w:tcPr>
                <w:p w14:paraId="1C8B8069"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2ECA0F64" w14:textId="77777777" w:rsidR="00531393"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b/>
                      <w:bCs/>
                      <w:sz w:val="24"/>
                      <w:szCs w:val="24"/>
                      <w:lang w:eastAsia="en-US"/>
                    </w:rPr>
                    <w:t>Įdėklas karštam klimatui  (perforuotas)</w:t>
                  </w:r>
                </w:p>
              </w:tc>
            </w:tr>
            <w:tr w:rsidR="008D03F2" w:rsidRPr="00C224C7" w14:paraId="41BF3E41" w14:textId="77777777" w:rsidTr="00531393">
              <w:trPr>
                <w:trHeight w:hRule="exact" w:val="850"/>
              </w:trPr>
              <w:tc>
                <w:tcPr>
                  <w:tcW w:w="704" w:type="dxa"/>
                  <w:shd w:val="clear" w:color="auto" w:fill="auto"/>
                  <w:vAlign w:val="center"/>
                </w:tcPr>
                <w:p w14:paraId="2F8A755B" w14:textId="6D0E1DD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4</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6DC4F7AD"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Cs/>
                      <w:sz w:val="24"/>
                      <w:szCs w:val="24"/>
                      <w:lang w:eastAsia="en-US"/>
                    </w:rPr>
                    <w:t>Vandens sugėrimas</w:t>
                  </w:r>
                </w:p>
              </w:tc>
              <w:tc>
                <w:tcPr>
                  <w:tcW w:w="1275" w:type="dxa"/>
                  <w:shd w:val="clear" w:color="auto" w:fill="auto"/>
                  <w:noWrap/>
                  <w:vAlign w:val="center"/>
                </w:tcPr>
                <w:p w14:paraId="385E9CF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mg/cm²</w:t>
                  </w:r>
                </w:p>
              </w:tc>
              <w:tc>
                <w:tcPr>
                  <w:tcW w:w="1548" w:type="dxa"/>
                  <w:shd w:val="clear" w:color="auto" w:fill="auto"/>
                  <w:noWrap/>
                  <w:vAlign w:val="center"/>
                </w:tcPr>
                <w:p w14:paraId="20B85F9D" w14:textId="77777777" w:rsidR="008D03F2" w:rsidRPr="00C224C7" w:rsidRDefault="008D03F2" w:rsidP="00EB73FF">
                  <w:pPr>
                    <w:pStyle w:val="TableParagraph"/>
                    <w:framePr w:hSpace="180" w:wrap="around" w:vAnchor="text" w:hAnchor="margin" w:xAlign="center" w:y="394"/>
                    <w:jc w:val="center"/>
                    <w:rPr>
                      <w:sz w:val="24"/>
                      <w:szCs w:val="24"/>
                      <w:shd w:val="clear" w:color="auto" w:fill="FFFF00"/>
                      <w:lang w:val="lt-LT"/>
                    </w:rPr>
                  </w:pPr>
                  <w:r w:rsidRPr="00C224C7">
                    <w:rPr>
                      <w:bCs/>
                      <w:sz w:val="24"/>
                      <w:szCs w:val="24"/>
                      <w:lang w:val="lt-LT"/>
                    </w:rPr>
                    <w:t>≥ 200</w:t>
                  </w:r>
                </w:p>
              </w:tc>
              <w:tc>
                <w:tcPr>
                  <w:tcW w:w="3000" w:type="dxa"/>
                  <w:gridSpan w:val="2"/>
                  <w:shd w:val="clear" w:color="auto" w:fill="auto"/>
                  <w:noWrap/>
                  <w:vAlign w:val="center"/>
                </w:tcPr>
                <w:p w14:paraId="5C38C022"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082FB7BD"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7.</w:t>
                  </w:r>
                  <w:r w:rsidR="004861CA">
                    <w:rPr>
                      <w:sz w:val="24"/>
                      <w:szCs w:val="24"/>
                      <w:lang w:val="lt-LT"/>
                    </w:rPr>
                    <w:t>2</w:t>
                  </w:r>
                </w:p>
                <w:p w14:paraId="29A889E7"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18DA587C" w14:textId="77777777" w:rsidTr="00531393">
              <w:trPr>
                <w:trHeight w:hRule="exact" w:val="862"/>
              </w:trPr>
              <w:tc>
                <w:tcPr>
                  <w:tcW w:w="704" w:type="dxa"/>
                  <w:shd w:val="clear" w:color="auto" w:fill="auto"/>
                  <w:vAlign w:val="center"/>
                </w:tcPr>
                <w:p w14:paraId="60C42D8F" w14:textId="5A9F5B8F"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5</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6114C101"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Cs/>
                      <w:sz w:val="24"/>
                      <w:szCs w:val="24"/>
                      <w:lang w:eastAsia="en-US"/>
                    </w:rPr>
                    <w:t>Vandens desorbcija</w:t>
                  </w:r>
                </w:p>
              </w:tc>
              <w:tc>
                <w:tcPr>
                  <w:tcW w:w="1275" w:type="dxa"/>
                  <w:shd w:val="clear" w:color="auto" w:fill="auto"/>
                  <w:noWrap/>
                  <w:vAlign w:val="center"/>
                </w:tcPr>
                <w:p w14:paraId="743D3F71"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w:t>
                  </w:r>
                </w:p>
              </w:tc>
              <w:tc>
                <w:tcPr>
                  <w:tcW w:w="1548" w:type="dxa"/>
                  <w:shd w:val="clear" w:color="auto" w:fill="auto"/>
                  <w:noWrap/>
                  <w:vAlign w:val="center"/>
                </w:tcPr>
                <w:p w14:paraId="6CB7CA75" w14:textId="77777777" w:rsidR="008D03F2" w:rsidRPr="00C224C7" w:rsidRDefault="008D03F2" w:rsidP="00EB73FF">
                  <w:pPr>
                    <w:pStyle w:val="TableParagraph"/>
                    <w:framePr w:hSpace="180" w:wrap="around" w:vAnchor="text" w:hAnchor="margin" w:xAlign="center" w:y="394"/>
                    <w:jc w:val="center"/>
                    <w:rPr>
                      <w:sz w:val="24"/>
                      <w:szCs w:val="24"/>
                      <w:shd w:val="clear" w:color="auto" w:fill="FFFF00"/>
                      <w:lang w:val="lt-LT"/>
                    </w:rPr>
                  </w:pPr>
                  <w:r w:rsidRPr="00C224C7">
                    <w:rPr>
                      <w:bCs/>
                      <w:sz w:val="24"/>
                      <w:szCs w:val="24"/>
                      <w:lang w:val="lt-LT"/>
                    </w:rPr>
                    <w:t>≥ 99</w:t>
                  </w:r>
                </w:p>
              </w:tc>
              <w:tc>
                <w:tcPr>
                  <w:tcW w:w="3000" w:type="dxa"/>
                  <w:gridSpan w:val="2"/>
                  <w:shd w:val="clear" w:color="auto" w:fill="auto"/>
                  <w:noWrap/>
                  <w:vAlign w:val="center"/>
                </w:tcPr>
                <w:p w14:paraId="61DEE6CF"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3F497A3A"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7.</w:t>
                  </w:r>
                  <w:r w:rsidR="004861CA">
                    <w:rPr>
                      <w:sz w:val="24"/>
                      <w:szCs w:val="24"/>
                      <w:lang w:val="lt-LT"/>
                    </w:rPr>
                    <w:t>2</w:t>
                  </w:r>
                </w:p>
                <w:p w14:paraId="00E2D38C"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C224C7" w14:paraId="66B13A91" w14:textId="77777777" w:rsidTr="00531393">
              <w:trPr>
                <w:trHeight w:hRule="exact" w:val="1095"/>
              </w:trPr>
              <w:tc>
                <w:tcPr>
                  <w:tcW w:w="704" w:type="dxa"/>
                  <w:shd w:val="clear" w:color="auto" w:fill="auto"/>
                  <w:vAlign w:val="center"/>
                </w:tcPr>
                <w:p w14:paraId="0B81507D" w14:textId="3F73752F"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6</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7AF9764E"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Atsparumas dilinimui</w:t>
                  </w:r>
                </w:p>
                <w:p w14:paraId="4F3C7AF2"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Sausai</w:t>
                  </w:r>
                </w:p>
                <w:p w14:paraId="5E4567A9" w14:textId="77777777" w:rsidR="00ED458D" w:rsidRPr="00C224C7" w:rsidRDefault="00ED458D" w:rsidP="00EB73FF">
                  <w:pPr>
                    <w:framePr w:hSpace="180" w:wrap="around" w:vAnchor="text" w:hAnchor="margin" w:xAlign="center" w:y="394"/>
                    <w:spacing w:after="0" w:line="240" w:lineRule="auto"/>
                    <w:contextualSpacing/>
                    <w:jc w:val="both"/>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Cs/>
                      <w:sz w:val="24"/>
                      <w:szCs w:val="24"/>
                      <w:lang w:eastAsia="en-US"/>
                    </w:rPr>
                    <w:t>Šlapiai</w:t>
                  </w:r>
                </w:p>
              </w:tc>
              <w:tc>
                <w:tcPr>
                  <w:tcW w:w="1275" w:type="dxa"/>
                  <w:shd w:val="clear" w:color="auto" w:fill="auto"/>
                  <w:noWrap/>
                  <w:vAlign w:val="center"/>
                </w:tcPr>
                <w:p w14:paraId="27A69EC1"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bCs/>
                      <w:sz w:val="24"/>
                      <w:szCs w:val="24"/>
                      <w:lang w:eastAsia="en-US"/>
                    </w:rPr>
                  </w:pPr>
                  <w:r w:rsidRPr="00C224C7">
                    <w:rPr>
                      <w:rFonts w:ascii="Times New Roman" w:hAnsi="Times New Roman" w:cs="Times New Roman"/>
                      <w:sz w:val="24"/>
                      <w:szCs w:val="24"/>
                    </w:rPr>
                    <w:t>sūkiai</w:t>
                  </w:r>
                </w:p>
              </w:tc>
              <w:tc>
                <w:tcPr>
                  <w:tcW w:w="1548" w:type="dxa"/>
                  <w:shd w:val="clear" w:color="auto" w:fill="auto"/>
                  <w:noWrap/>
                  <w:vAlign w:val="center"/>
                </w:tcPr>
                <w:p w14:paraId="3E251C38" w14:textId="77777777" w:rsidR="008D03F2" w:rsidRPr="00C224C7" w:rsidRDefault="008D03F2" w:rsidP="00EB73FF">
                  <w:pPr>
                    <w:pStyle w:val="TableParagraph"/>
                    <w:framePr w:hSpace="180" w:wrap="around" w:vAnchor="text" w:hAnchor="margin" w:xAlign="center" w:y="394"/>
                    <w:jc w:val="center"/>
                    <w:rPr>
                      <w:sz w:val="24"/>
                      <w:szCs w:val="24"/>
                      <w:shd w:val="clear" w:color="auto" w:fill="FFFF00"/>
                      <w:lang w:val="lt-LT"/>
                    </w:rPr>
                  </w:pPr>
                </w:p>
                <w:p w14:paraId="30B85C79" w14:textId="77777777" w:rsidR="008D03F2" w:rsidRPr="00C224C7" w:rsidRDefault="008D03F2" w:rsidP="00EB73FF">
                  <w:pPr>
                    <w:pStyle w:val="TableParagraph"/>
                    <w:framePr w:hSpace="180" w:wrap="around" w:vAnchor="text" w:hAnchor="margin" w:xAlign="center" w:y="394"/>
                    <w:jc w:val="center"/>
                    <w:rPr>
                      <w:bCs/>
                      <w:sz w:val="24"/>
                      <w:szCs w:val="24"/>
                      <w:lang w:val="lt-LT"/>
                    </w:rPr>
                  </w:pPr>
                  <w:r w:rsidRPr="00C224C7">
                    <w:rPr>
                      <w:bCs/>
                      <w:sz w:val="24"/>
                      <w:szCs w:val="24"/>
                      <w:lang w:val="lt-LT"/>
                    </w:rPr>
                    <w:t>≥ 350</w:t>
                  </w:r>
                  <w:r w:rsidR="005F4093" w:rsidRPr="00C224C7">
                    <w:rPr>
                      <w:bCs/>
                      <w:sz w:val="24"/>
                      <w:szCs w:val="24"/>
                      <w:lang w:val="lt-LT"/>
                    </w:rPr>
                    <w:t xml:space="preserve"> </w:t>
                  </w:r>
                  <w:r w:rsidRPr="00C224C7">
                    <w:rPr>
                      <w:bCs/>
                      <w:sz w:val="24"/>
                      <w:szCs w:val="24"/>
                      <w:lang w:val="lt-LT"/>
                    </w:rPr>
                    <w:t>000</w:t>
                  </w:r>
                </w:p>
                <w:p w14:paraId="2BC0566A" w14:textId="77777777" w:rsidR="008D03F2" w:rsidRPr="00C224C7" w:rsidRDefault="008D03F2" w:rsidP="00EB73FF">
                  <w:pPr>
                    <w:pStyle w:val="TableParagraph"/>
                    <w:framePr w:hSpace="180" w:wrap="around" w:vAnchor="text" w:hAnchor="margin" w:xAlign="center" w:y="394"/>
                    <w:jc w:val="center"/>
                    <w:rPr>
                      <w:sz w:val="24"/>
                      <w:szCs w:val="24"/>
                      <w:shd w:val="clear" w:color="auto" w:fill="FFFF00"/>
                      <w:lang w:val="lt-LT"/>
                    </w:rPr>
                  </w:pPr>
                  <w:r w:rsidRPr="00C224C7">
                    <w:rPr>
                      <w:bCs/>
                      <w:sz w:val="24"/>
                      <w:szCs w:val="24"/>
                      <w:lang w:val="lt-LT"/>
                    </w:rPr>
                    <w:t>≥ 80</w:t>
                  </w:r>
                  <w:r w:rsidR="005F4093" w:rsidRPr="00C224C7">
                    <w:rPr>
                      <w:bCs/>
                      <w:sz w:val="24"/>
                      <w:szCs w:val="24"/>
                      <w:lang w:val="lt-LT"/>
                    </w:rPr>
                    <w:t xml:space="preserve"> </w:t>
                  </w:r>
                  <w:r w:rsidRPr="00C224C7">
                    <w:rPr>
                      <w:bCs/>
                      <w:sz w:val="24"/>
                      <w:szCs w:val="24"/>
                      <w:lang w:val="lt-LT"/>
                    </w:rPr>
                    <w:t>000</w:t>
                  </w:r>
                </w:p>
              </w:tc>
              <w:tc>
                <w:tcPr>
                  <w:tcW w:w="3000" w:type="dxa"/>
                  <w:gridSpan w:val="2"/>
                  <w:shd w:val="clear" w:color="auto" w:fill="auto"/>
                  <w:noWrap/>
                  <w:vAlign w:val="center"/>
                </w:tcPr>
                <w:p w14:paraId="0CBFECCA"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39EBB16A"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6.12,</w:t>
                  </w:r>
                </w:p>
                <w:p w14:paraId="2201F38B"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12947-2</w:t>
                  </w:r>
                  <w:r w:rsidR="004D4217" w:rsidRPr="00C224C7">
                    <w:rPr>
                      <w:sz w:val="24"/>
                      <w:szCs w:val="24"/>
                      <w:lang w:val="lt-LT"/>
                    </w:rPr>
                    <w:t xml:space="preserve"> </w:t>
                  </w:r>
                  <w:r w:rsidRPr="00C224C7">
                    <w:rPr>
                      <w:sz w:val="24"/>
                      <w:szCs w:val="24"/>
                      <w:lang w:val="lt-LT"/>
                    </w:rPr>
                    <w:t>,</w:t>
                  </w:r>
                </w:p>
                <w:p w14:paraId="3FE8F2A3"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arba lygiavertis</w:t>
                  </w:r>
                </w:p>
              </w:tc>
            </w:tr>
            <w:tr w:rsidR="00531393" w:rsidRPr="00C224C7" w14:paraId="0444D4FE" w14:textId="77777777" w:rsidTr="00531393">
              <w:trPr>
                <w:trHeight w:hRule="exact" w:val="606"/>
              </w:trPr>
              <w:tc>
                <w:tcPr>
                  <w:tcW w:w="704" w:type="dxa"/>
                  <w:shd w:val="clear" w:color="auto" w:fill="auto"/>
                  <w:vAlign w:val="center"/>
                </w:tcPr>
                <w:p w14:paraId="3820C756"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5C8BEEFB" w14:textId="77777777" w:rsidR="00531393" w:rsidRPr="00C224C7" w:rsidRDefault="00531393" w:rsidP="00EB73FF">
                  <w:pPr>
                    <w:framePr w:hSpace="180" w:wrap="around" w:vAnchor="text" w:hAnchor="margin" w:xAlign="center" w:y="394"/>
                    <w:spacing w:after="0" w:line="240" w:lineRule="auto"/>
                    <w:contextualSpacing/>
                    <w:jc w:val="both"/>
                    <w:rPr>
                      <w:rFonts w:ascii="Times New Roman" w:eastAsia="Times New Roman" w:hAnsi="Times New Roman" w:cs="Times New Roman"/>
                      <w:b/>
                      <w:bCs/>
                      <w:sz w:val="24"/>
                      <w:szCs w:val="24"/>
                      <w:lang w:eastAsia="en-US"/>
                    </w:rPr>
                  </w:pPr>
                  <w:r w:rsidRPr="00C224C7">
                    <w:rPr>
                      <w:rFonts w:ascii="Times New Roman" w:eastAsia="Times New Roman" w:hAnsi="Times New Roman" w:cs="Times New Roman"/>
                      <w:b/>
                      <w:bCs/>
                      <w:sz w:val="24"/>
                      <w:szCs w:val="24"/>
                      <w:lang w:eastAsia="en-US"/>
                    </w:rPr>
                    <w:t>Noselės dalis</w:t>
                  </w:r>
                </w:p>
                <w:p w14:paraId="7F5BEA9F" w14:textId="77777777" w:rsidR="00531393"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b/>
                      <w:bCs/>
                      <w:sz w:val="24"/>
                      <w:szCs w:val="24"/>
                      <w:lang w:eastAsia="en-US"/>
                    </w:rPr>
                    <w:t>(</w:t>
                  </w:r>
                  <w:proofErr w:type="spellStart"/>
                  <w:r w:rsidRPr="00C224C7">
                    <w:rPr>
                      <w:rFonts w:ascii="Times New Roman" w:eastAsia="Times New Roman" w:hAnsi="Times New Roman" w:cs="Times New Roman"/>
                      <w:bCs/>
                      <w:sz w:val="24"/>
                      <w:szCs w:val="24"/>
                      <w:lang w:eastAsia="en-US"/>
                    </w:rPr>
                    <w:t>termoplastikas</w:t>
                  </w:r>
                  <w:proofErr w:type="spellEnd"/>
                  <w:r w:rsidRPr="00C224C7">
                    <w:rPr>
                      <w:rFonts w:ascii="Times New Roman" w:eastAsia="Times New Roman" w:hAnsi="Times New Roman" w:cs="Times New Roman"/>
                      <w:bCs/>
                      <w:sz w:val="24"/>
                      <w:szCs w:val="24"/>
                      <w:lang w:eastAsia="en-US"/>
                    </w:rPr>
                    <w:t>/poliesteris arba lygiavertė medžiaga )</w:t>
                  </w:r>
                </w:p>
              </w:tc>
            </w:tr>
            <w:tr w:rsidR="008D03F2" w:rsidRPr="00C224C7" w14:paraId="5276612C" w14:textId="77777777" w:rsidTr="00531393">
              <w:trPr>
                <w:trHeight w:hRule="exact" w:val="274"/>
              </w:trPr>
              <w:tc>
                <w:tcPr>
                  <w:tcW w:w="704" w:type="dxa"/>
                  <w:shd w:val="clear" w:color="auto" w:fill="auto"/>
                  <w:vAlign w:val="center"/>
                </w:tcPr>
                <w:p w14:paraId="5FABD83B" w14:textId="3FD66D58"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3</w:t>
                  </w:r>
                  <w:r w:rsidR="00DF6773">
                    <w:rPr>
                      <w:rFonts w:ascii="Times New Roman" w:eastAsia="Times New Roman" w:hAnsi="Times New Roman" w:cs="Times New Roman"/>
                      <w:sz w:val="24"/>
                      <w:szCs w:val="24"/>
                      <w:lang w:eastAsia="pl-PL"/>
                    </w:rPr>
                    <w:t>7</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5E9345F8"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Storis</w:t>
                  </w:r>
                </w:p>
              </w:tc>
              <w:tc>
                <w:tcPr>
                  <w:tcW w:w="1275" w:type="dxa"/>
                  <w:shd w:val="clear" w:color="auto" w:fill="auto"/>
                  <w:noWrap/>
                  <w:vAlign w:val="center"/>
                </w:tcPr>
                <w:p w14:paraId="52F02292"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mm</w:t>
                  </w:r>
                </w:p>
              </w:tc>
              <w:tc>
                <w:tcPr>
                  <w:tcW w:w="1548" w:type="dxa"/>
                  <w:shd w:val="clear" w:color="auto" w:fill="auto"/>
                  <w:noWrap/>
                  <w:vAlign w:val="center"/>
                </w:tcPr>
                <w:p w14:paraId="616B0EF5"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1</w:t>
                  </w:r>
                  <w:r w:rsidR="00531393" w:rsidRPr="00C224C7">
                    <w:rPr>
                      <w:rFonts w:ascii="Times New Roman" w:eastAsia="Times New Roman" w:hAnsi="Times New Roman" w:cs="Times New Roman"/>
                      <w:sz w:val="24"/>
                      <w:szCs w:val="24"/>
                      <w:lang w:eastAsia="en-US"/>
                    </w:rPr>
                    <w:t>,</w:t>
                  </w:r>
                  <w:r w:rsidRPr="00C224C7">
                    <w:rPr>
                      <w:rFonts w:ascii="Times New Roman" w:eastAsia="Times New Roman" w:hAnsi="Times New Roman" w:cs="Times New Roman"/>
                      <w:sz w:val="24"/>
                      <w:szCs w:val="24"/>
                      <w:lang w:eastAsia="en-US"/>
                    </w:rPr>
                    <w:t>1 – 1</w:t>
                  </w:r>
                  <w:r w:rsidR="00531393" w:rsidRPr="00C224C7">
                    <w:rPr>
                      <w:rFonts w:ascii="Times New Roman" w:eastAsia="Times New Roman" w:hAnsi="Times New Roman" w:cs="Times New Roman"/>
                      <w:sz w:val="24"/>
                      <w:szCs w:val="24"/>
                      <w:lang w:eastAsia="en-US"/>
                    </w:rPr>
                    <w:t>,</w:t>
                  </w:r>
                  <w:r w:rsidRPr="00C224C7">
                    <w:rPr>
                      <w:rFonts w:ascii="Times New Roman" w:eastAsia="Times New Roman" w:hAnsi="Times New Roman" w:cs="Times New Roman"/>
                      <w:sz w:val="24"/>
                      <w:szCs w:val="24"/>
                      <w:lang w:eastAsia="en-US"/>
                    </w:rPr>
                    <w:t>3</w:t>
                  </w:r>
                </w:p>
              </w:tc>
              <w:tc>
                <w:tcPr>
                  <w:tcW w:w="3000" w:type="dxa"/>
                  <w:gridSpan w:val="2"/>
                  <w:shd w:val="clear" w:color="auto" w:fill="auto"/>
                  <w:noWrap/>
                  <w:vAlign w:val="center"/>
                </w:tcPr>
                <w:p w14:paraId="6329B7A0" w14:textId="77777777" w:rsidR="008D03F2"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nurodyti</w:t>
                  </w:r>
                </w:p>
              </w:tc>
            </w:tr>
            <w:tr w:rsidR="008D03F2" w:rsidRPr="00C224C7" w14:paraId="088ED3E7" w14:textId="77777777" w:rsidTr="00531393">
              <w:trPr>
                <w:trHeight w:hRule="exact" w:val="279"/>
              </w:trPr>
              <w:tc>
                <w:tcPr>
                  <w:tcW w:w="704" w:type="dxa"/>
                  <w:shd w:val="clear" w:color="auto" w:fill="auto"/>
                  <w:vAlign w:val="center"/>
                </w:tcPr>
                <w:p w14:paraId="227AABFA" w14:textId="31D7F50E" w:rsidR="008D03F2" w:rsidRPr="00C224C7" w:rsidRDefault="00DF677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38</w:t>
                  </w:r>
                  <w:r w:rsidR="008D03F2"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57246B3D"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Svoris</w:t>
                  </w:r>
                </w:p>
              </w:tc>
              <w:tc>
                <w:tcPr>
                  <w:tcW w:w="1275" w:type="dxa"/>
                  <w:shd w:val="clear" w:color="auto" w:fill="auto"/>
                  <w:noWrap/>
                  <w:vAlign w:val="center"/>
                </w:tcPr>
                <w:p w14:paraId="2B32DFB3"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g/m²</w:t>
                  </w:r>
                </w:p>
              </w:tc>
              <w:tc>
                <w:tcPr>
                  <w:tcW w:w="1548" w:type="dxa"/>
                  <w:shd w:val="clear" w:color="auto" w:fill="auto"/>
                  <w:noWrap/>
                  <w:vAlign w:val="center"/>
                </w:tcPr>
                <w:p w14:paraId="59BC9604"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1000 – 1100</w:t>
                  </w:r>
                </w:p>
              </w:tc>
              <w:tc>
                <w:tcPr>
                  <w:tcW w:w="3000" w:type="dxa"/>
                  <w:gridSpan w:val="2"/>
                  <w:shd w:val="clear" w:color="auto" w:fill="auto"/>
                  <w:noWrap/>
                  <w:vAlign w:val="center"/>
                </w:tcPr>
                <w:p w14:paraId="32D3F5F0" w14:textId="77777777" w:rsidR="008D03F2"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nurodyti</w:t>
                  </w:r>
                </w:p>
              </w:tc>
            </w:tr>
            <w:tr w:rsidR="00531393" w:rsidRPr="00C224C7" w14:paraId="5745A2CE" w14:textId="77777777" w:rsidTr="00531393">
              <w:trPr>
                <w:trHeight w:hRule="exact" w:val="296"/>
              </w:trPr>
              <w:tc>
                <w:tcPr>
                  <w:tcW w:w="704" w:type="dxa"/>
                  <w:shd w:val="clear" w:color="auto" w:fill="auto"/>
                  <w:vAlign w:val="center"/>
                </w:tcPr>
                <w:p w14:paraId="6A6404FB" w14:textId="77777777" w:rsidR="00531393" w:rsidRPr="00C224C7" w:rsidRDefault="0053139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p>
              </w:tc>
              <w:tc>
                <w:tcPr>
                  <w:tcW w:w="8672" w:type="dxa"/>
                  <w:gridSpan w:val="5"/>
                  <w:shd w:val="clear" w:color="auto" w:fill="auto"/>
                  <w:noWrap/>
                  <w:vAlign w:val="center"/>
                </w:tcPr>
                <w:p w14:paraId="1A1FF6A4" w14:textId="2B08B36D" w:rsidR="00531393" w:rsidRPr="00C224C7" w:rsidRDefault="00531393"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A72D22">
                    <w:rPr>
                      <w:rFonts w:ascii="Times New Roman" w:eastAsia="Times New Roman" w:hAnsi="Times New Roman" w:cs="Times New Roman"/>
                      <w:b/>
                      <w:bCs/>
                      <w:sz w:val="24"/>
                      <w:szCs w:val="24"/>
                      <w:lang w:eastAsia="en-US"/>
                    </w:rPr>
                    <w:t xml:space="preserve">Padas </w:t>
                  </w:r>
                  <w:r w:rsidRPr="00C224C7">
                    <w:rPr>
                      <w:rFonts w:ascii="Times New Roman" w:eastAsia="Times New Roman" w:hAnsi="Times New Roman" w:cs="Times New Roman"/>
                      <w:b/>
                      <w:bCs/>
                      <w:sz w:val="24"/>
                      <w:szCs w:val="24"/>
                      <w:lang w:eastAsia="en-US"/>
                    </w:rPr>
                    <w:t xml:space="preserve"> (</w:t>
                  </w:r>
                  <w:r w:rsidR="00C6502B">
                    <w:rPr>
                      <w:rFonts w:ascii="Times New Roman" w:eastAsia="Times New Roman" w:hAnsi="Times New Roman" w:cs="Times New Roman"/>
                      <w:b/>
                      <w:bCs/>
                      <w:sz w:val="24"/>
                      <w:szCs w:val="24"/>
                      <w:lang w:eastAsia="en-US"/>
                    </w:rPr>
                    <w:t xml:space="preserve">spalva </w:t>
                  </w:r>
                  <w:r w:rsidRPr="00C224C7">
                    <w:rPr>
                      <w:rFonts w:ascii="Times New Roman" w:eastAsia="Times New Roman" w:hAnsi="Times New Roman" w:cs="Times New Roman"/>
                      <w:b/>
                      <w:bCs/>
                      <w:sz w:val="24"/>
                      <w:szCs w:val="24"/>
                      <w:lang w:eastAsia="en-US"/>
                    </w:rPr>
                    <w:t>artima</w:t>
                  </w:r>
                  <w:r w:rsidR="00C6502B">
                    <w:rPr>
                      <w:rFonts w:ascii="Times New Roman" w:eastAsia="Times New Roman" w:hAnsi="Times New Roman" w:cs="Times New Roman"/>
                      <w:b/>
                      <w:bCs/>
                      <w:sz w:val="24"/>
                      <w:szCs w:val="24"/>
                      <w:lang w:eastAsia="en-US"/>
                    </w:rPr>
                    <w:t xml:space="preserve"> </w:t>
                  </w:r>
                  <w:r w:rsidRPr="00C224C7">
                    <w:rPr>
                      <w:rFonts w:ascii="Times New Roman" w:eastAsia="Times New Roman" w:hAnsi="Times New Roman" w:cs="Times New Roman"/>
                      <w:b/>
                      <w:bCs/>
                      <w:sz w:val="24"/>
                      <w:szCs w:val="24"/>
                      <w:lang w:eastAsia="en-US"/>
                    </w:rPr>
                    <w:t xml:space="preserve"> Pantone 19-1101 TPX)</w:t>
                  </w:r>
                </w:p>
              </w:tc>
            </w:tr>
            <w:tr w:rsidR="008D03F2" w:rsidRPr="00C224C7" w14:paraId="4D16744B" w14:textId="77777777" w:rsidTr="00531393">
              <w:trPr>
                <w:gridAfter w:val="1"/>
                <w:wAfter w:w="37" w:type="dxa"/>
                <w:trHeight w:hRule="exact" w:val="854"/>
              </w:trPr>
              <w:tc>
                <w:tcPr>
                  <w:tcW w:w="704" w:type="dxa"/>
                  <w:shd w:val="clear" w:color="auto" w:fill="auto"/>
                  <w:vAlign w:val="center"/>
                </w:tcPr>
                <w:p w14:paraId="25839FA4" w14:textId="49CA2B3B" w:rsidR="008D03F2" w:rsidRPr="00C224C7" w:rsidRDefault="00DF6773"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39</w:t>
                  </w:r>
                  <w:r w:rsidR="008D03F2"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45901225"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hAnsi="Times New Roman" w:cs="Times New Roman"/>
                      <w:sz w:val="24"/>
                      <w:szCs w:val="24"/>
                    </w:rPr>
                  </w:pPr>
                  <w:r w:rsidRPr="00C224C7">
                    <w:rPr>
                      <w:rFonts w:ascii="Times New Roman" w:eastAsia="Times New Roman" w:hAnsi="Times New Roman" w:cs="Times New Roman"/>
                      <w:bCs/>
                      <w:sz w:val="24"/>
                      <w:szCs w:val="24"/>
                      <w:lang w:eastAsia="en-US"/>
                    </w:rPr>
                    <w:t>Protektoriaus gylis</w:t>
                  </w:r>
                </w:p>
              </w:tc>
              <w:tc>
                <w:tcPr>
                  <w:tcW w:w="1275" w:type="dxa"/>
                  <w:shd w:val="clear" w:color="auto" w:fill="auto"/>
                  <w:noWrap/>
                  <w:vAlign w:val="center"/>
                </w:tcPr>
                <w:p w14:paraId="4314FECA" w14:textId="77777777" w:rsidR="008D03F2" w:rsidRPr="00C224C7" w:rsidRDefault="008D03F2" w:rsidP="00EB73FF">
                  <w:pPr>
                    <w:framePr w:hSpace="180" w:wrap="around" w:vAnchor="text" w:hAnchor="margin" w:xAlign="center" w:y="394"/>
                    <w:spacing w:after="0" w:line="240" w:lineRule="auto"/>
                    <w:jc w:val="center"/>
                    <w:rPr>
                      <w:rFonts w:ascii="Times New Roman" w:hAnsi="Times New Roman" w:cs="Times New Roman"/>
                      <w:sz w:val="24"/>
                      <w:szCs w:val="24"/>
                    </w:rPr>
                  </w:pPr>
                  <w:r w:rsidRPr="00C224C7">
                    <w:rPr>
                      <w:rFonts w:ascii="Times New Roman" w:eastAsia="Times New Roman" w:hAnsi="Times New Roman" w:cs="Times New Roman"/>
                      <w:sz w:val="24"/>
                      <w:szCs w:val="24"/>
                      <w:lang w:eastAsia="en-US"/>
                    </w:rPr>
                    <w:t>mm</w:t>
                  </w:r>
                </w:p>
              </w:tc>
              <w:tc>
                <w:tcPr>
                  <w:tcW w:w="1548" w:type="dxa"/>
                  <w:shd w:val="clear" w:color="auto" w:fill="auto"/>
                  <w:noWrap/>
                  <w:vAlign w:val="center"/>
                </w:tcPr>
                <w:p w14:paraId="177F740F" w14:textId="77777777" w:rsidR="008D03F2" w:rsidRPr="00C224C7" w:rsidRDefault="008D03F2" w:rsidP="00EB73FF">
                  <w:pPr>
                    <w:pStyle w:val="TableParagraph"/>
                    <w:framePr w:hSpace="180" w:wrap="around" w:vAnchor="text" w:hAnchor="margin" w:xAlign="center" w:y="394"/>
                    <w:jc w:val="center"/>
                    <w:rPr>
                      <w:sz w:val="24"/>
                      <w:szCs w:val="24"/>
                      <w:shd w:val="clear" w:color="auto" w:fill="FFFF00"/>
                      <w:lang w:val="lt-LT"/>
                    </w:rPr>
                  </w:pPr>
                  <w:r w:rsidRPr="00C224C7">
                    <w:rPr>
                      <w:sz w:val="24"/>
                      <w:szCs w:val="24"/>
                      <w:lang w:val="lt-LT"/>
                    </w:rPr>
                    <w:t>≥ 5</w:t>
                  </w:r>
                  <w:r w:rsidR="005F4093" w:rsidRPr="00C224C7">
                    <w:rPr>
                      <w:sz w:val="24"/>
                      <w:szCs w:val="24"/>
                      <w:lang w:val="lt-LT"/>
                    </w:rPr>
                    <w:t>,</w:t>
                  </w:r>
                  <w:r w:rsidRPr="00C224C7">
                    <w:rPr>
                      <w:sz w:val="24"/>
                      <w:szCs w:val="24"/>
                      <w:lang w:val="lt-LT"/>
                    </w:rPr>
                    <w:t>0</w:t>
                  </w:r>
                </w:p>
              </w:tc>
              <w:tc>
                <w:tcPr>
                  <w:tcW w:w="2963" w:type="dxa"/>
                  <w:shd w:val="clear" w:color="auto" w:fill="auto"/>
                  <w:noWrap/>
                  <w:vAlign w:val="center"/>
                </w:tcPr>
                <w:p w14:paraId="0F9433C7"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439301FB"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8.2</w:t>
                  </w:r>
                </w:p>
                <w:p w14:paraId="79BFC5DC"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arba lygiavertis</w:t>
                  </w:r>
                </w:p>
              </w:tc>
            </w:tr>
            <w:tr w:rsidR="008D03F2" w:rsidRPr="00C224C7" w14:paraId="7A950A29" w14:textId="77777777" w:rsidTr="00531393">
              <w:trPr>
                <w:gridAfter w:val="1"/>
                <w:wAfter w:w="37" w:type="dxa"/>
                <w:trHeight w:hRule="exact" w:val="837"/>
              </w:trPr>
              <w:tc>
                <w:tcPr>
                  <w:tcW w:w="704" w:type="dxa"/>
                  <w:shd w:val="clear" w:color="auto" w:fill="auto"/>
                  <w:vAlign w:val="center"/>
                </w:tcPr>
                <w:p w14:paraId="71784652" w14:textId="71999503"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4</w:t>
                  </w:r>
                  <w:r w:rsidR="00DF6773">
                    <w:rPr>
                      <w:rFonts w:ascii="Times New Roman" w:eastAsia="Times New Roman" w:hAnsi="Times New Roman" w:cs="Times New Roman"/>
                      <w:sz w:val="24"/>
                      <w:szCs w:val="24"/>
                      <w:lang w:eastAsia="pl-PL"/>
                    </w:rPr>
                    <w:t>0</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2E2EB944"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hAnsi="Times New Roman" w:cs="Times New Roman"/>
                      <w:sz w:val="24"/>
                      <w:szCs w:val="24"/>
                    </w:rPr>
                  </w:pPr>
                  <w:r w:rsidRPr="00C224C7">
                    <w:rPr>
                      <w:rFonts w:ascii="Times New Roman" w:hAnsi="Times New Roman" w:cs="Times New Roman"/>
                      <w:sz w:val="24"/>
                      <w:szCs w:val="24"/>
                    </w:rPr>
                    <w:t>Plyšimo</w:t>
                  </w:r>
                  <w:r w:rsidRPr="00C224C7">
                    <w:rPr>
                      <w:rFonts w:ascii="Times New Roman" w:hAnsi="Times New Roman" w:cs="Times New Roman"/>
                      <w:spacing w:val="2"/>
                      <w:sz w:val="24"/>
                      <w:szCs w:val="24"/>
                    </w:rPr>
                    <w:t xml:space="preserve"> </w:t>
                  </w:r>
                  <w:r w:rsidRPr="00C224C7">
                    <w:rPr>
                      <w:rFonts w:ascii="Times New Roman" w:hAnsi="Times New Roman" w:cs="Times New Roman"/>
                      <w:sz w:val="24"/>
                      <w:szCs w:val="24"/>
                    </w:rPr>
                    <w:t>jėga</w:t>
                  </w:r>
                </w:p>
              </w:tc>
              <w:tc>
                <w:tcPr>
                  <w:tcW w:w="1275" w:type="dxa"/>
                  <w:shd w:val="clear" w:color="auto" w:fill="auto"/>
                  <w:noWrap/>
                  <w:vAlign w:val="center"/>
                </w:tcPr>
                <w:p w14:paraId="51863ABF"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roofErr w:type="spellStart"/>
                  <w:r w:rsidRPr="00C224C7">
                    <w:rPr>
                      <w:rFonts w:ascii="Times New Roman" w:eastAsia="Times New Roman" w:hAnsi="Times New Roman" w:cs="Times New Roman"/>
                      <w:sz w:val="24"/>
                      <w:szCs w:val="24"/>
                      <w:lang w:eastAsia="en-US"/>
                    </w:rPr>
                    <w:t>kN</w:t>
                  </w:r>
                  <w:proofErr w:type="spellEnd"/>
                  <w:r w:rsidRPr="00C224C7">
                    <w:rPr>
                      <w:rFonts w:ascii="Times New Roman" w:eastAsia="Times New Roman" w:hAnsi="Times New Roman" w:cs="Times New Roman"/>
                      <w:sz w:val="24"/>
                      <w:szCs w:val="24"/>
                      <w:lang w:eastAsia="en-US"/>
                    </w:rPr>
                    <w:t>/m</w:t>
                  </w:r>
                </w:p>
              </w:tc>
              <w:tc>
                <w:tcPr>
                  <w:tcW w:w="1548" w:type="dxa"/>
                  <w:shd w:val="clear" w:color="auto" w:fill="auto"/>
                  <w:noWrap/>
                  <w:vAlign w:val="center"/>
                </w:tcPr>
                <w:p w14:paraId="25889172" w14:textId="77777777" w:rsidR="008D03F2" w:rsidRPr="00C224C7" w:rsidRDefault="008D03F2" w:rsidP="00EB73FF">
                  <w:pPr>
                    <w:pStyle w:val="TableParagraph"/>
                    <w:framePr w:hSpace="180" w:wrap="around" w:vAnchor="text" w:hAnchor="margin" w:xAlign="center" w:y="394"/>
                    <w:jc w:val="center"/>
                    <w:rPr>
                      <w:sz w:val="24"/>
                      <w:szCs w:val="24"/>
                      <w:lang w:val="lt-LT"/>
                    </w:rPr>
                  </w:pPr>
                </w:p>
                <w:p w14:paraId="03409703" w14:textId="77777777" w:rsidR="008D03F2" w:rsidRPr="00C224C7" w:rsidRDefault="00511D42" w:rsidP="00EB73FF">
                  <w:pPr>
                    <w:pStyle w:val="TableParagraph"/>
                    <w:framePr w:hSpace="180" w:wrap="around" w:vAnchor="text" w:hAnchor="margin" w:xAlign="center" w:y="394"/>
                    <w:jc w:val="center"/>
                    <w:rPr>
                      <w:sz w:val="24"/>
                      <w:szCs w:val="24"/>
                      <w:lang w:val="lt-LT"/>
                    </w:rPr>
                  </w:pPr>
                  <w:r w:rsidRPr="00C224C7">
                    <w:rPr>
                      <w:sz w:val="24"/>
                      <w:szCs w:val="24"/>
                      <w:lang w:val="lt-LT"/>
                    </w:rPr>
                    <w:t>≥ 2</w:t>
                  </w:r>
                  <w:r w:rsidR="008D03F2" w:rsidRPr="00C224C7">
                    <w:rPr>
                      <w:sz w:val="24"/>
                      <w:szCs w:val="24"/>
                      <w:lang w:val="lt-LT"/>
                    </w:rPr>
                    <w:t>0</w:t>
                  </w:r>
                </w:p>
                <w:p w14:paraId="5FEE045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p>
              </w:tc>
              <w:tc>
                <w:tcPr>
                  <w:tcW w:w="2963" w:type="dxa"/>
                  <w:shd w:val="clear" w:color="auto" w:fill="auto"/>
                  <w:noWrap/>
                  <w:vAlign w:val="center"/>
                </w:tcPr>
                <w:p w14:paraId="49294491"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4F3839AE"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8.</w:t>
                  </w:r>
                  <w:r w:rsidR="004861CA">
                    <w:rPr>
                      <w:sz w:val="24"/>
                      <w:szCs w:val="24"/>
                      <w:lang w:val="lt-LT"/>
                    </w:rPr>
                    <w:t>3</w:t>
                  </w:r>
                </w:p>
                <w:p w14:paraId="3B099B3B" w14:textId="77777777" w:rsidR="008D03F2" w:rsidRPr="00C224C7" w:rsidRDefault="008D03F2" w:rsidP="00EB73FF">
                  <w:pPr>
                    <w:framePr w:hSpace="180" w:wrap="around" w:vAnchor="text" w:hAnchor="margin" w:xAlign="center" w:y="394"/>
                    <w:spacing w:after="0" w:line="240" w:lineRule="auto"/>
                    <w:jc w:val="both"/>
                    <w:rPr>
                      <w:rFonts w:ascii="Times New Roman" w:eastAsia="Times New Roman" w:hAnsi="Times New Roman" w:cs="Times New Roman"/>
                      <w:sz w:val="24"/>
                      <w:szCs w:val="24"/>
                      <w:lang w:eastAsia="en-US"/>
                    </w:rPr>
                  </w:pPr>
                  <w:r w:rsidRPr="00C224C7">
                    <w:rPr>
                      <w:rFonts w:ascii="Times New Roman" w:hAnsi="Times New Roman" w:cs="Times New Roman"/>
                      <w:sz w:val="24"/>
                      <w:szCs w:val="24"/>
                    </w:rPr>
                    <w:t>arba lygiavertis</w:t>
                  </w:r>
                </w:p>
              </w:tc>
            </w:tr>
            <w:tr w:rsidR="008D03F2" w:rsidRPr="0035653B" w14:paraId="5660FE12" w14:textId="77777777" w:rsidTr="00531393">
              <w:trPr>
                <w:gridAfter w:val="1"/>
                <w:wAfter w:w="37" w:type="dxa"/>
                <w:trHeight w:hRule="exact" w:val="850"/>
              </w:trPr>
              <w:tc>
                <w:tcPr>
                  <w:tcW w:w="704" w:type="dxa"/>
                  <w:shd w:val="clear" w:color="auto" w:fill="auto"/>
                  <w:vAlign w:val="center"/>
                </w:tcPr>
                <w:p w14:paraId="42B3BE08" w14:textId="2B64ECDC"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pl-PL"/>
                    </w:rPr>
                  </w:pPr>
                  <w:r w:rsidRPr="00C224C7">
                    <w:rPr>
                      <w:rFonts w:ascii="Times New Roman" w:eastAsia="Times New Roman" w:hAnsi="Times New Roman" w:cs="Times New Roman"/>
                      <w:sz w:val="24"/>
                      <w:szCs w:val="24"/>
                      <w:lang w:eastAsia="pl-PL"/>
                    </w:rPr>
                    <w:t>4</w:t>
                  </w:r>
                  <w:r w:rsidR="00DF6773">
                    <w:rPr>
                      <w:rFonts w:ascii="Times New Roman" w:eastAsia="Times New Roman" w:hAnsi="Times New Roman" w:cs="Times New Roman"/>
                      <w:sz w:val="24"/>
                      <w:szCs w:val="24"/>
                      <w:lang w:eastAsia="pl-PL"/>
                    </w:rPr>
                    <w:t>1</w:t>
                  </w:r>
                  <w:r w:rsidRPr="00C224C7">
                    <w:rPr>
                      <w:rFonts w:ascii="Times New Roman" w:eastAsia="Times New Roman" w:hAnsi="Times New Roman" w:cs="Times New Roman"/>
                      <w:sz w:val="24"/>
                      <w:szCs w:val="24"/>
                      <w:lang w:eastAsia="pl-PL"/>
                    </w:rPr>
                    <w:t>.</w:t>
                  </w:r>
                </w:p>
              </w:tc>
              <w:tc>
                <w:tcPr>
                  <w:tcW w:w="2849" w:type="dxa"/>
                  <w:shd w:val="clear" w:color="auto" w:fill="auto"/>
                  <w:noWrap/>
                  <w:vAlign w:val="center"/>
                </w:tcPr>
                <w:p w14:paraId="048E0B8E" w14:textId="77777777" w:rsidR="008D03F2" w:rsidRPr="00C224C7" w:rsidRDefault="008D03F2" w:rsidP="00EB73FF">
                  <w:pPr>
                    <w:framePr w:hSpace="180" w:wrap="around" w:vAnchor="text" w:hAnchor="margin" w:xAlign="center" w:y="394"/>
                    <w:spacing w:after="0" w:line="240" w:lineRule="auto"/>
                    <w:contextualSpacing/>
                    <w:jc w:val="both"/>
                    <w:rPr>
                      <w:rFonts w:ascii="Times New Roman" w:eastAsia="Times New Roman" w:hAnsi="Times New Roman" w:cs="Times New Roman"/>
                      <w:bCs/>
                      <w:sz w:val="24"/>
                      <w:szCs w:val="24"/>
                      <w:lang w:eastAsia="en-US"/>
                    </w:rPr>
                  </w:pPr>
                  <w:r w:rsidRPr="00C224C7">
                    <w:rPr>
                      <w:rFonts w:ascii="Times New Roman" w:eastAsia="Times New Roman" w:hAnsi="Times New Roman" w:cs="Times New Roman"/>
                      <w:bCs/>
                      <w:sz w:val="24"/>
                      <w:szCs w:val="24"/>
                      <w:lang w:eastAsia="en-US"/>
                    </w:rPr>
                    <w:t>Atsparumas dilimui</w:t>
                  </w:r>
                </w:p>
              </w:tc>
              <w:tc>
                <w:tcPr>
                  <w:tcW w:w="1275" w:type="dxa"/>
                  <w:shd w:val="clear" w:color="auto" w:fill="auto"/>
                  <w:noWrap/>
                  <w:vAlign w:val="center"/>
                </w:tcPr>
                <w:p w14:paraId="585E0779" w14:textId="77777777" w:rsidR="008D03F2" w:rsidRPr="00C224C7" w:rsidRDefault="008D03F2" w:rsidP="00EB73FF">
                  <w:pPr>
                    <w:framePr w:hSpace="180" w:wrap="around" w:vAnchor="text" w:hAnchor="margin" w:xAlign="center" w:y="394"/>
                    <w:spacing w:after="0" w:line="240" w:lineRule="auto"/>
                    <w:ind w:firstLine="356"/>
                    <w:jc w:val="both"/>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mm³</w:t>
                  </w:r>
                </w:p>
              </w:tc>
              <w:tc>
                <w:tcPr>
                  <w:tcW w:w="1548" w:type="dxa"/>
                  <w:shd w:val="clear" w:color="auto" w:fill="auto"/>
                  <w:noWrap/>
                  <w:vAlign w:val="center"/>
                </w:tcPr>
                <w:p w14:paraId="2A519256" w14:textId="77777777" w:rsidR="008D03F2" w:rsidRPr="00C224C7" w:rsidRDefault="008D03F2" w:rsidP="00EB73FF">
                  <w:pPr>
                    <w:framePr w:hSpace="180" w:wrap="around" w:vAnchor="text" w:hAnchor="margin" w:xAlign="center" w:y="394"/>
                    <w:spacing w:after="0" w:line="240" w:lineRule="auto"/>
                    <w:jc w:val="center"/>
                    <w:rPr>
                      <w:rFonts w:ascii="Times New Roman" w:eastAsia="Times New Roman" w:hAnsi="Times New Roman" w:cs="Times New Roman"/>
                      <w:sz w:val="24"/>
                      <w:szCs w:val="24"/>
                      <w:lang w:eastAsia="en-US"/>
                    </w:rPr>
                  </w:pPr>
                  <w:r w:rsidRPr="00C224C7">
                    <w:rPr>
                      <w:rFonts w:ascii="Times New Roman" w:eastAsia="Times New Roman" w:hAnsi="Times New Roman" w:cs="Times New Roman"/>
                      <w:sz w:val="24"/>
                      <w:szCs w:val="24"/>
                      <w:lang w:eastAsia="en-US"/>
                    </w:rPr>
                    <w:t>≤ 120</w:t>
                  </w:r>
                </w:p>
              </w:tc>
              <w:tc>
                <w:tcPr>
                  <w:tcW w:w="2963" w:type="dxa"/>
                  <w:shd w:val="clear" w:color="auto" w:fill="auto"/>
                  <w:noWrap/>
                  <w:vAlign w:val="center"/>
                </w:tcPr>
                <w:p w14:paraId="1667BDDE"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EN ISO 20344</w:t>
                  </w:r>
                  <w:r w:rsidR="004D4217" w:rsidRPr="00C224C7">
                    <w:rPr>
                      <w:sz w:val="24"/>
                      <w:szCs w:val="24"/>
                      <w:lang w:val="lt-LT"/>
                    </w:rPr>
                    <w:t xml:space="preserve"> </w:t>
                  </w:r>
                </w:p>
                <w:p w14:paraId="24EBB236" w14:textId="77777777" w:rsidR="008D03F2" w:rsidRPr="00C224C7"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punktas 8.</w:t>
                  </w:r>
                  <w:r w:rsidR="004861CA">
                    <w:rPr>
                      <w:sz w:val="24"/>
                      <w:szCs w:val="24"/>
                      <w:lang w:val="lt-LT"/>
                    </w:rPr>
                    <w:t>4</w:t>
                  </w:r>
                </w:p>
                <w:p w14:paraId="01207CD1" w14:textId="77777777" w:rsidR="008D03F2" w:rsidRPr="0035653B" w:rsidRDefault="008D03F2" w:rsidP="00EB73FF">
                  <w:pPr>
                    <w:pStyle w:val="TableParagraph"/>
                    <w:framePr w:hSpace="180" w:wrap="around" w:vAnchor="text" w:hAnchor="margin" w:xAlign="center" w:y="394"/>
                    <w:jc w:val="both"/>
                    <w:rPr>
                      <w:sz w:val="24"/>
                      <w:szCs w:val="24"/>
                      <w:lang w:val="lt-LT"/>
                    </w:rPr>
                  </w:pPr>
                  <w:r w:rsidRPr="00C224C7">
                    <w:rPr>
                      <w:sz w:val="24"/>
                      <w:szCs w:val="24"/>
                      <w:lang w:val="lt-LT"/>
                    </w:rPr>
                    <w:t>arba lygiavertis</w:t>
                  </w:r>
                  <w:r w:rsidRPr="0035653B">
                    <w:rPr>
                      <w:sz w:val="24"/>
                      <w:szCs w:val="24"/>
                      <w:lang w:val="lt-LT"/>
                    </w:rPr>
                    <w:t xml:space="preserve"> </w:t>
                  </w:r>
                </w:p>
              </w:tc>
            </w:tr>
          </w:tbl>
          <w:p w14:paraId="61FFCF75" w14:textId="77777777" w:rsidR="00ED458D" w:rsidRPr="0035653B" w:rsidRDefault="00ED458D" w:rsidP="004C4A89">
            <w:pPr>
              <w:tabs>
                <w:tab w:val="left" w:pos="709"/>
              </w:tabs>
              <w:spacing w:after="0" w:line="240" w:lineRule="auto"/>
              <w:ind w:firstLine="356"/>
              <w:jc w:val="both"/>
              <w:rPr>
                <w:rFonts w:ascii="Times New Roman" w:eastAsia="Times New Roman" w:hAnsi="Times New Roman" w:cs="Times New Roman"/>
                <w:sz w:val="24"/>
                <w:szCs w:val="24"/>
              </w:rPr>
            </w:pPr>
          </w:p>
        </w:tc>
      </w:tr>
      <w:tr w:rsidR="008D03F2" w:rsidRPr="0035653B" w14:paraId="032B7AFD" w14:textId="77777777" w:rsidTr="008D03F2">
        <w:trPr>
          <w:gridBefore w:val="1"/>
          <w:gridAfter w:val="1"/>
          <w:wBefore w:w="284" w:type="dxa"/>
          <w:wAfter w:w="270" w:type="dxa"/>
          <w:trHeight w:val="162"/>
        </w:trPr>
        <w:tc>
          <w:tcPr>
            <w:tcW w:w="8943" w:type="dxa"/>
          </w:tcPr>
          <w:p w14:paraId="365F0283" w14:textId="77777777" w:rsidR="001146A2" w:rsidRDefault="001146A2" w:rsidP="001146A2">
            <w:pPr>
              <w:spacing w:after="0" w:line="240" w:lineRule="auto"/>
              <w:ind w:left="353"/>
              <w:contextualSpacing/>
              <w:jc w:val="center"/>
              <w:rPr>
                <w:rFonts w:ascii="Times New Roman" w:eastAsia="Times New Roman" w:hAnsi="Times New Roman" w:cs="Times New Roman"/>
                <w:b/>
                <w:bCs/>
                <w:iCs/>
                <w:sz w:val="24"/>
                <w:szCs w:val="24"/>
                <w:lang w:eastAsia="en-US"/>
              </w:rPr>
            </w:pPr>
          </w:p>
          <w:p w14:paraId="21DF4546" w14:textId="77777777" w:rsidR="009E25E5" w:rsidRDefault="009E25E5" w:rsidP="001146A2">
            <w:pPr>
              <w:spacing w:after="0" w:line="240" w:lineRule="auto"/>
              <w:ind w:left="353"/>
              <w:contextualSpacing/>
              <w:jc w:val="center"/>
              <w:rPr>
                <w:rFonts w:ascii="Times New Roman" w:eastAsia="Times New Roman" w:hAnsi="Times New Roman" w:cs="Times New Roman"/>
                <w:b/>
                <w:bCs/>
                <w:iCs/>
                <w:sz w:val="24"/>
                <w:szCs w:val="24"/>
                <w:lang w:eastAsia="en-US"/>
              </w:rPr>
            </w:pPr>
          </w:p>
          <w:p w14:paraId="75F030DB" w14:textId="77777777" w:rsidR="008D03F2" w:rsidRPr="001146A2" w:rsidRDefault="008D03F2" w:rsidP="001146A2">
            <w:pPr>
              <w:pStyle w:val="ListParagraph"/>
              <w:numPr>
                <w:ilvl w:val="0"/>
                <w:numId w:val="12"/>
              </w:numPr>
              <w:spacing w:after="0" w:line="240" w:lineRule="auto"/>
              <w:jc w:val="center"/>
              <w:rPr>
                <w:rFonts w:ascii="Times New Roman" w:eastAsia="Times New Roman" w:hAnsi="Times New Roman" w:cs="Times New Roman"/>
                <w:b/>
                <w:bCs/>
                <w:iCs/>
                <w:sz w:val="24"/>
                <w:szCs w:val="24"/>
                <w:lang w:eastAsia="en-US"/>
              </w:rPr>
            </w:pPr>
            <w:r w:rsidRPr="001146A2">
              <w:rPr>
                <w:rFonts w:ascii="Times New Roman" w:eastAsia="Times New Roman" w:hAnsi="Times New Roman" w:cs="Times New Roman"/>
                <w:b/>
                <w:bCs/>
                <w:iCs/>
                <w:sz w:val="24"/>
                <w:szCs w:val="24"/>
                <w:lang w:eastAsia="en-US"/>
              </w:rPr>
              <w:t>Ženklinimas, pakavimas ir priėmimas</w:t>
            </w:r>
          </w:p>
          <w:p w14:paraId="1A8F3686" w14:textId="77777777" w:rsidR="0035653B" w:rsidRPr="0035653B" w:rsidRDefault="0035653B" w:rsidP="0035653B">
            <w:pPr>
              <w:spacing w:after="0" w:line="240" w:lineRule="auto"/>
              <w:ind w:left="923"/>
              <w:contextualSpacing/>
              <w:rPr>
                <w:rFonts w:ascii="Times New Roman" w:eastAsia="Times New Roman" w:hAnsi="Times New Roman" w:cs="Times New Roman"/>
                <w:b/>
                <w:bCs/>
                <w:iCs/>
                <w:sz w:val="24"/>
                <w:szCs w:val="24"/>
                <w:lang w:eastAsia="en-US"/>
              </w:rPr>
            </w:pPr>
          </w:p>
        </w:tc>
      </w:tr>
    </w:tbl>
    <w:p w14:paraId="3619FA40" w14:textId="77777777" w:rsidR="0080569B" w:rsidRPr="0053316A"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53316A">
        <w:rPr>
          <w:rFonts w:ascii="Times New Roman" w:eastAsia="Times New Roman" w:hAnsi="Times New Roman" w:cs="Times New Roman"/>
          <w:sz w:val="24"/>
          <w:szCs w:val="24"/>
        </w:rPr>
        <w:t xml:space="preserve">Sudarius sutartį, derinami ir tvirtinami darbiniai pavyzdžiai, kurie yra pagrindas priimant </w:t>
      </w:r>
      <w:r w:rsidR="001146A2">
        <w:rPr>
          <w:rFonts w:ascii="Times New Roman" w:eastAsia="Times New Roman" w:hAnsi="Times New Roman" w:cs="Times New Roman"/>
          <w:sz w:val="24"/>
          <w:szCs w:val="24"/>
        </w:rPr>
        <w:t>gaminius</w:t>
      </w:r>
      <w:r w:rsidRPr="0053316A">
        <w:rPr>
          <w:rFonts w:ascii="Times New Roman" w:eastAsia="Times New Roman" w:hAnsi="Times New Roman" w:cs="Times New Roman"/>
          <w:sz w:val="24"/>
          <w:szCs w:val="24"/>
        </w:rPr>
        <w:t>.</w:t>
      </w:r>
    </w:p>
    <w:p w14:paraId="1DA247E4" w14:textId="77777777" w:rsidR="0080569B" w:rsidRPr="0053316A"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53316A">
        <w:rPr>
          <w:rFonts w:ascii="Times New Roman" w:eastAsia="Times New Roman" w:hAnsi="Times New Roman" w:cs="Times New Roman"/>
          <w:sz w:val="24"/>
          <w:szCs w:val="24"/>
        </w:rPr>
        <w:t>Darbinio pavyzdžio tvirtinimui tiekėjas pristato:</w:t>
      </w:r>
    </w:p>
    <w:p w14:paraId="75ACA9C0" w14:textId="6F1F0C14" w:rsidR="0080569B" w:rsidRPr="0053316A" w:rsidRDefault="0080569B" w:rsidP="0035653B">
      <w:pPr>
        <w:pStyle w:val="ListParagraph"/>
        <w:widowControl w:val="0"/>
        <w:numPr>
          <w:ilvl w:val="0"/>
          <w:numId w:val="14"/>
        </w:numPr>
        <w:autoSpaceDE w:val="0"/>
        <w:autoSpaceDN w:val="0"/>
        <w:spacing w:before="4" w:after="0" w:line="240" w:lineRule="auto"/>
        <w:rPr>
          <w:rFonts w:ascii="Times New Roman" w:eastAsia="Times New Roman" w:hAnsi="Times New Roman" w:cs="Times New Roman"/>
          <w:sz w:val="24"/>
          <w:szCs w:val="24"/>
          <w:lang w:eastAsia="en-US"/>
        </w:rPr>
      </w:pPr>
      <w:r w:rsidRPr="0053316A">
        <w:rPr>
          <w:rFonts w:ascii="Times New Roman" w:eastAsia="Times New Roman" w:hAnsi="Times New Roman" w:cs="Times New Roman"/>
          <w:sz w:val="24"/>
          <w:szCs w:val="24"/>
          <w:lang w:eastAsia="en-US"/>
        </w:rPr>
        <w:lastRenderedPageBreak/>
        <w:t>d</w:t>
      </w:r>
      <w:r w:rsidR="002029E8">
        <w:rPr>
          <w:rFonts w:ascii="Times New Roman" w:eastAsia="Times New Roman" w:hAnsi="Times New Roman" w:cs="Times New Roman"/>
          <w:sz w:val="24"/>
          <w:szCs w:val="24"/>
          <w:lang w:eastAsia="en-US"/>
        </w:rPr>
        <w:t>vi</w:t>
      </w:r>
      <w:r w:rsidRPr="0053316A">
        <w:rPr>
          <w:rFonts w:ascii="Times New Roman" w:eastAsia="Times New Roman" w:hAnsi="Times New Roman" w:cs="Times New Roman"/>
          <w:spacing w:val="5"/>
          <w:sz w:val="24"/>
          <w:szCs w:val="24"/>
          <w:lang w:eastAsia="en-US"/>
        </w:rPr>
        <w:t xml:space="preserve"> </w:t>
      </w:r>
      <w:r w:rsidRPr="0053316A">
        <w:rPr>
          <w:rFonts w:ascii="Times New Roman" w:eastAsia="Times New Roman" w:hAnsi="Times New Roman" w:cs="Times New Roman"/>
          <w:sz w:val="24"/>
          <w:szCs w:val="24"/>
          <w:lang w:eastAsia="en-US"/>
        </w:rPr>
        <w:t>identišk</w:t>
      </w:r>
      <w:r w:rsidR="002029E8">
        <w:rPr>
          <w:rFonts w:ascii="Times New Roman" w:eastAsia="Times New Roman" w:hAnsi="Times New Roman" w:cs="Times New Roman"/>
          <w:sz w:val="24"/>
          <w:szCs w:val="24"/>
          <w:lang w:eastAsia="en-US"/>
        </w:rPr>
        <w:t>as</w:t>
      </w:r>
      <w:r w:rsidRPr="0053316A">
        <w:rPr>
          <w:rFonts w:ascii="Times New Roman" w:eastAsia="Times New Roman" w:hAnsi="Times New Roman" w:cs="Times New Roman"/>
          <w:spacing w:val="5"/>
          <w:sz w:val="24"/>
          <w:szCs w:val="24"/>
          <w:lang w:eastAsia="en-US"/>
        </w:rPr>
        <w:t xml:space="preserve"> </w:t>
      </w:r>
      <w:r w:rsidRPr="0053316A">
        <w:rPr>
          <w:rFonts w:ascii="Times New Roman" w:eastAsia="Times New Roman" w:hAnsi="Times New Roman" w:cs="Times New Roman"/>
          <w:sz w:val="24"/>
          <w:szCs w:val="24"/>
          <w:lang w:eastAsia="en-US"/>
        </w:rPr>
        <w:t>gamini</w:t>
      </w:r>
      <w:r w:rsidR="002029E8">
        <w:rPr>
          <w:rFonts w:ascii="Times New Roman" w:eastAsia="Times New Roman" w:hAnsi="Times New Roman" w:cs="Times New Roman"/>
          <w:sz w:val="24"/>
          <w:szCs w:val="24"/>
          <w:lang w:eastAsia="en-US"/>
        </w:rPr>
        <w:t>ų poras</w:t>
      </w:r>
      <w:r w:rsidRPr="0053316A">
        <w:rPr>
          <w:rFonts w:ascii="Times New Roman" w:eastAsia="Times New Roman" w:hAnsi="Times New Roman" w:cs="Times New Roman"/>
          <w:sz w:val="24"/>
          <w:szCs w:val="24"/>
          <w:lang w:eastAsia="en-US"/>
        </w:rPr>
        <w:t>;</w:t>
      </w:r>
    </w:p>
    <w:p w14:paraId="7BF9263A" w14:textId="77777777" w:rsidR="0080569B" w:rsidRPr="0053316A"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53316A">
        <w:rPr>
          <w:rFonts w:ascii="Times New Roman" w:eastAsia="Times New Roman" w:hAnsi="Times New Roman" w:cs="Times New Roman"/>
          <w:sz w:val="24"/>
          <w:szCs w:val="24"/>
          <w:lang w:eastAsia="en-US"/>
        </w:rPr>
        <w:t>naudojimo</w:t>
      </w:r>
      <w:r w:rsidR="00607B4B">
        <w:rPr>
          <w:rFonts w:ascii="Times New Roman" w:eastAsia="Times New Roman" w:hAnsi="Times New Roman" w:cs="Times New Roman"/>
          <w:sz w:val="24"/>
          <w:szCs w:val="24"/>
          <w:lang w:eastAsia="en-US"/>
        </w:rPr>
        <w:t>/</w:t>
      </w:r>
      <w:r w:rsidRPr="0053316A">
        <w:rPr>
          <w:rFonts w:ascii="Times New Roman" w:eastAsia="Times New Roman" w:hAnsi="Times New Roman" w:cs="Times New Roman"/>
          <w:sz w:val="24"/>
          <w:szCs w:val="24"/>
          <w:lang w:eastAsia="en-US"/>
        </w:rPr>
        <w:t>priežiūros instrukciją suderinimui</w:t>
      </w:r>
      <w:r w:rsidR="007D70AE">
        <w:rPr>
          <w:rFonts w:ascii="Times New Roman" w:eastAsia="Times New Roman" w:hAnsi="Times New Roman" w:cs="Times New Roman"/>
          <w:sz w:val="24"/>
          <w:szCs w:val="24"/>
          <w:lang w:eastAsia="en-US"/>
        </w:rPr>
        <w:t>,</w:t>
      </w:r>
      <w:r w:rsidR="007D70AE">
        <w:rPr>
          <w:rFonts w:ascii="Times New Roman" w:eastAsia="Times New Roman" w:hAnsi="Times New Roman" w:cs="Times New Roman"/>
          <w:sz w:val="24"/>
          <w:szCs w:val="24"/>
        </w:rPr>
        <w:t xml:space="preserve"> kurioje turi būti</w:t>
      </w:r>
      <w:r w:rsidR="007D70AE" w:rsidRPr="0035653B">
        <w:rPr>
          <w:rFonts w:ascii="Times New Roman" w:eastAsia="Times New Roman" w:hAnsi="Times New Roman" w:cs="Times New Roman"/>
          <w:sz w:val="24"/>
          <w:szCs w:val="24"/>
        </w:rPr>
        <w:t xml:space="preserve"> aprašytos gaminio savybės, paskirtis, pateikta informacija, kaip teisingai apsiauti</w:t>
      </w:r>
      <w:r w:rsidR="007D70AE">
        <w:rPr>
          <w:rFonts w:ascii="Times New Roman" w:eastAsia="Times New Roman" w:hAnsi="Times New Roman" w:cs="Times New Roman"/>
          <w:sz w:val="24"/>
          <w:szCs w:val="24"/>
        </w:rPr>
        <w:t>,</w:t>
      </w:r>
      <w:r w:rsidR="007D70AE" w:rsidRPr="0035653B">
        <w:rPr>
          <w:rFonts w:ascii="Times New Roman" w:eastAsia="Times New Roman" w:hAnsi="Times New Roman" w:cs="Times New Roman"/>
          <w:sz w:val="24"/>
          <w:szCs w:val="24"/>
        </w:rPr>
        <w:t xml:space="preserve"> avėti batus</w:t>
      </w:r>
      <w:r w:rsidR="007D70AE">
        <w:rPr>
          <w:rFonts w:ascii="Times New Roman" w:eastAsia="Times New Roman" w:hAnsi="Times New Roman" w:cs="Times New Roman"/>
          <w:sz w:val="24"/>
          <w:szCs w:val="24"/>
        </w:rPr>
        <w:t xml:space="preserve"> ir</w:t>
      </w:r>
      <w:r w:rsidR="007D70AE" w:rsidRPr="0035653B">
        <w:rPr>
          <w:rFonts w:ascii="Times New Roman" w:eastAsia="Times New Roman" w:hAnsi="Times New Roman" w:cs="Times New Roman"/>
          <w:sz w:val="24"/>
          <w:szCs w:val="24"/>
        </w:rPr>
        <w:t xml:space="preserve"> kaip tinkamai </w:t>
      </w:r>
      <w:r w:rsidR="007D70AE">
        <w:rPr>
          <w:rFonts w:ascii="Times New Roman" w:eastAsia="Times New Roman" w:hAnsi="Times New Roman" w:cs="Times New Roman"/>
          <w:sz w:val="24"/>
          <w:szCs w:val="24"/>
        </w:rPr>
        <w:t xml:space="preserve">juos </w:t>
      </w:r>
      <w:r w:rsidR="007D70AE" w:rsidRPr="0035653B">
        <w:rPr>
          <w:rFonts w:ascii="Times New Roman" w:eastAsia="Times New Roman" w:hAnsi="Times New Roman" w:cs="Times New Roman"/>
          <w:sz w:val="24"/>
          <w:szCs w:val="24"/>
        </w:rPr>
        <w:t>prižiūrėti</w:t>
      </w:r>
      <w:r w:rsidRPr="0053316A">
        <w:rPr>
          <w:rFonts w:ascii="Times New Roman" w:eastAsia="Times New Roman" w:hAnsi="Times New Roman" w:cs="Times New Roman"/>
          <w:sz w:val="24"/>
          <w:szCs w:val="24"/>
          <w:lang w:eastAsia="en-US"/>
        </w:rPr>
        <w:t xml:space="preserve"> </w:t>
      </w:r>
      <w:r w:rsidR="00507B9C">
        <w:rPr>
          <w:rFonts w:ascii="Times New Roman" w:eastAsia="Times New Roman" w:hAnsi="Times New Roman" w:cs="Times New Roman"/>
          <w:sz w:val="24"/>
          <w:szCs w:val="24"/>
          <w:lang w:eastAsia="en-US"/>
        </w:rPr>
        <w:t>(</w:t>
      </w:r>
      <w:r w:rsidR="00607B4B">
        <w:rPr>
          <w:rFonts w:ascii="Times New Roman" w:eastAsia="Times New Roman" w:hAnsi="Times New Roman" w:cs="Times New Roman"/>
          <w:sz w:val="24"/>
          <w:szCs w:val="24"/>
          <w:lang w:eastAsia="en-US"/>
        </w:rPr>
        <w:t>instrukcija</w:t>
      </w:r>
      <w:r w:rsidR="00607B4B" w:rsidRPr="0053316A">
        <w:rPr>
          <w:rFonts w:ascii="Times New Roman" w:eastAsia="Times New Roman" w:hAnsi="Times New Roman" w:cs="Times New Roman"/>
          <w:sz w:val="24"/>
          <w:szCs w:val="24"/>
          <w:lang w:eastAsia="en-US"/>
        </w:rPr>
        <w:t xml:space="preserve"> </w:t>
      </w:r>
      <w:r w:rsidRPr="0053316A">
        <w:rPr>
          <w:rFonts w:ascii="Times New Roman" w:eastAsia="Times New Roman" w:hAnsi="Times New Roman" w:cs="Times New Roman"/>
          <w:sz w:val="24"/>
          <w:szCs w:val="24"/>
          <w:lang w:eastAsia="en-US"/>
        </w:rPr>
        <w:t>turės būti pridėta prie kiekvieno</w:t>
      </w:r>
      <w:r w:rsidR="00607B4B">
        <w:rPr>
          <w:rFonts w:ascii="Times New Roman" w:eastAsia="Times New Roman" w:hAnsi="Times New Roman" w:cs="Times New Roman"/>
          <w:sz w:val="24"/>
          <w:szCs w:val="24"/>
          <w:lang w:eastAsia="en-US"/>
        </w:rPr>
        <w:t>s batų poros arba gali būti pateikta QR kodu batų ženklinimo etiketėje</w:t>
      </w:r>
      <w:r w:rsidR="00507B9C">
        <w:rPr>
          <w:rFonts w:ascii="Times New Roman" w:eastAsia="Times New Roman" w:hAnsi="Times New Roman" w:cs="Times New Roman"/>
          <w:sz w:val="24"/>
          <w:szCs w:val="24"/>
          <w:lang w:eastAsia="en-US"/>
        </w:rPr>
        <w:t>)</w:t>
      </w:r>
      <w:r w:rsidRPr="0053316A">
        <w:rPr>
          <w:rFonts w:ascii="Times New Roman" w:eastAsia="Times New Roman" w:hAnsi="Times New Roman" w:cs="Times New Roman"/>
          <w:sz w:val="24"/>
          <w:szCs w:val="24"/>
          <w:lang w:eastAsia="en-US"/>
        </w:rPr>
        <w:t>;</w:t>
      </w:r>
    </w:p>
    <w:p w14:paraId="203C8C76" w14:textId="77777777" w:rsidR="0080569B" w:rsidRPr="0053316A"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53316A">
        <w:rPr>
          <w:rFonts w:ascii="Times New Roman" w:eastAsia="Times New Roman" w:hAnsi="Times New Roman" w:cs="Times New Roman"/>
          <w:sz w:val="24"/>
          <w:szCs w:val="24"/>
          <w:lang w:eastAsia="en-US"/>
        </w:rPr>
        <w:t>gaminio techninį aprašymą su dokumentais (tyrimų protokolais, sertifikatais, gamintojo patvirtinimais ir pan.), patvirtinančiais gaminio siuvime panaudotų medžiagų (</w:t>
      </w:r>
      <w:r w:rsidR="00BF3B7D">
        <w:rPr>
          <w:rFonts w:ascii="Times New Roman" w:eastAsia="Times New Roman" w:hAnsi="Times New Roman" w:cs="Times New Roman"/>
          <w:sz w:val="24"/>
          <w:szCs w:val="24"/>
          <w:lang w:eastAsia="en-US"/>
        </w:rPr>
        <w:t>odos</w:t>
      </w:r>
      <w:r w:rsidRPr="0053316A">
        <w:rPr>
          <w:rFonts w:ascii="Times New Roman" w:eastAsia="Times New Roman" w:hAnsi="Times New Roman" w:cs="Times New Roman"/>
          <w:sz w:val="24"/>
          <w:szCs w:val="24"/>
          <w:lang w:eastAsia="en-US"/>
        </w:rPr>
        <w:t>, furnitūros ir t.t.) atitikimą techninėje specifikacijoje</w:t>
      </w:r>
      <w:r w:rsidR="0057179A">
        <w:rPr>
          <w:rFonts w:ascii="Times New Roman" w:eastAsia="Times New Roman" w:hAnsi="Times New Roman" w:cs="Times New Roman"/>
          <w:sz w:val="24"/>
          <w:szCs w:val="24"/>
          <w:lang w:eastAsia="en-US"/>
        </w:rPr>
        <w:t xml:space="preserve"> ir sutartyje</w:t>
      </w:r>
      <w:r w:rsidRPr="0053316A">
        <w:rPr>
          <w:rFonts w:ascii="Times New Roman" w:eastAsia="Times New Roman" w:hAnsi="Times New Roman" w:cs="Times New Roman"/>
          <w:sz w:val="24"/>
          <w:szCs w:val="24"/>
          <w:lang w:eastAsia="en-US"/>
        </w:rPr>
        <w:t xml:space="preserve"> nurodytiems reikalavimams.</w:t>
      </w:r>
    </w:p>
    <w:p w14:paraId="4DE55B6A" w14:textId="77777777" w:rsidR="0080569B" w:rsidRPr="0053316A"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53316A">
        <w:rPr>
          <w:rFonts w:ascii="Times New Roman" w:eastAsia="Times New Roman" w:hAnsi="Times New Roman" w:cs="Times New Roman"/>
          <w:sz w:val="24"/>
          <w:szCs w:val="24"/>
        </w:rPr>
        <w:t>Masinę gamybą leidžiama pradėti tik patvirtinus darbinius pavyzdžius.</w:t>
      </w:r>
    </w:p>
    <w:p w14:paraId="72F0D576" w14:textId="77777777" w:rsidR="0080569B" w:rsidRPr="0053316A"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53316A">
        <w:rPr>
          <w:rFonts w:ascii="Times New Roman" w:eastAsia="Times New Roman" w:hAnsi="Times New Roman" w:cs="Times New Roman"/>
          <w:sz w:val="24"/>
          <w:szCs w:val="24"/>
        </w:rPr>
        <w:t>Avalynė žymima etiketė ant bato liežuv</w:t>
      </w:r>
      <w:r w:rsidR="00352FDA">
        <w:rPr>
          <w:rFonts w:ascii="Times New Roman" w:eastAsia="Times New Roman" w:hAnsi="Times New Roman" w:cs="Times New Roman"/>
          <w:sz w:val="24"/>
          <w:szCs w:val="24"/>
        </w:rPr>
        <w:t>io</w:t>
      </w:r>
      <w:r w:rsidRPr="0053316A">
        <w:rPr>
          <w:rFonts w:ascii="Times New Roman" w:eastAsia="Times New Roman" w:hAnsi="Times New Roman" w:cs="Times New Roman"/>
          <w:sz w:val="24"/>
          <w:szCs w:val="24"/>
        </w:rPr>
        <w:t>, aulo vidinės pusės ar kitoje matomoje vietoje kurioje nurodoma :</w:t>
      </w:r>
    </w:p>
    <w:p w14:paraId="1C39F58C"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 xml:space="preserve">dydis </w:t>
      </w:r>
      <w:r w:rsidR="00BF3B7D">
        <w:rPr>
          <w:rFonts w:ascii="Times New Roman" w:eastAsia="Times New Roman" w:hAnsi="Times New Roman" w:cs="Times New Roman"/>
          <w:sz w:val="24"/>
          <w:szCs w:val="24"/>
          <w:lang w:eastAsia="en-US"/>
        </w:rPr>
        <w:t xml:space="preserve"> (dydžio žymėjimas derinamas darbinio pavyzdžio derinimo metu)</w:t>
      </w:r>
      <w:r w:rsidRPr="0035653B">
        <w:rPr>
          <w:rFonts w:ascii="Times New Roman" w:eastAsia="Times New Roman" w:hAnsi="Times New Roman" w:cs="Times New Roman"/>
          <w:sz w:val="24"/>
          <w:szCs w:val="24"/>
          <w:lang w:eastAsia="en-US"/>
        </w:rPr>
        <w:t>;</w:t>
      </w:r>
    </w:p>
    <w:p w14:paraId="768DC210"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gamintojo pavadinimas arba prekės ženklas;</w:t>
      </w:r>
    </w:p>
    <w:p w14:paraId="375AE795"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sutarties data ir numeris;</w:t>
      </w:r>
    </w:p>
    <w:p w14:paraId="35731E10"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prekės partijos ir siuntos indeksas;</w:t>
      </w:r>
    </w:p>
    <w:p w14:paraId="1C552AF9"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pagaminimo data.</w:t>
      </w:r>
    </w:p>
    <w:p w14:paraId="0A5E6029" w14:textId="77777777" w:rsidR="0080569B" w:rsidRPr="0035653B"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653B">
        <w:rPr>
          <w:rFonts w:ascii="Times New Roman" w:eastAsia="Times New Roman" w:hAnsi="Times New Roman" w:cs="Times New Roman"/>
          <w:sz w:val="24"/>
          <w:szCs w:val="24"/>
        </w:rPr>
        <w:t>Etiketė turi būti patikima, ženklinimo rekvizitai turi būti pakankamo dydžio, kad būtų galima lengvai perskaityti ir suprasti pateikiamą informaciją.</w:t>
      </w:r>
    </w:p>
    <w:p w14:paraId="619BC63B" w14:textId="77777777" w:rsidR="0080569B" w:rsidRPr="0035653B"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653B">
        <w:rPr>
          <w:rFonts w:ascii="Times New Roman" w:eastAsia="Times New Roman" w:hAnsi="Times New Roman" w:cs="Times New Roman"/>
          <w:sz w:val="24"/>
          <w:szCs w:val="24"/>
        </w:rPr>
        <w:t>Avalynė pakuojama poromis į dėžutes. Dėžutės turi būti atsparios ilgam sandėliavimui ir daugkartiniams pervežimams su vėdinimo angelėmis (mažiausiai 3). Kiekvienoje dėžutėje turi būti priežiūros in</w:t>
      </w:r>
      <w:r w:rsidR="0053316A">
        <w:rPr>
          <w:rFonts w:ascii="Times New Roman" w:eastAsia="Times New Roman" w:hAnsi="Times New Roman" w:cs="Times New Roman"/>
          <w:sz w:val="24"/>
          <w:szCs w:val="24"/>
        </w:rPr>
        <w:t>s</w:t>
      </w:r>
      <w:r w:rsidRPr="0035653B">
        <w:rPr>
          <w:rFonts w:ascii="Times New Roman" w:eastAsia="Times New Roman" w:hAnsi="Times New Roman" w:cs="Times New Roman"/>
          <w:sz w:val="24"/>
          <w:szCs w:val="24"/>
        </w:rPr>
        <w:t>trukcija, dėžutė turi būti paženklinta etikete, kurioje nurodoma:</w:t>
      </w:r>
    </w:p>
    <w:p w14:paraId="3010AE42"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tiekėjo pavadinimas arba prekės ženklas;</w:t>
      </w:r>
    </w:p>
    <w:p w14:paraId="0AF9F83D"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gamintojo pavadinimas arba prekės ženklas (jei nesutampa su tiekėju);</w:t>
      </w:r>
    </w:p>
    <w:p w14:paraId="32B502F8"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importuotoms prekėms nurodyti prekės kilmės šalį, jeigu ji nesutampa su šalimi, kurioje registruota gamintojo buveinė;</w:t>
      </w:r>
    </w:p>
    <w:p w14:paraId="653FB085"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gaminio pavadinimas</w:t>
      </w:r>
      <w:r w:rsidR="0057179A">
        <w:rPr>
          <w:rFonts w:ascii="Times New Roman" w:eastAsia="Times New Roman" w:hAnsi="Times New Roman" w:cs="Times New Roman"/>
          <w:sz w:val="24"/>
          <w:szCs w:val="24"/>
          <w:lang w:eastAsia="en-US"/>
        </w:rPr>
        <w:t xml:space="preserve"> (turi atitikti nurodytą sutartyje)</w:t>
      </w:r>
      <w:r w:rsidR="00BF3B7D">
        <w:rPr>
          <w:rFonts w:ascii="Times New Roman" w:eastAsia="Times New Roman" w:hAnsi="Times New Roman" w:cs="Times New Roman"/>
          <w:sz w:val="24"/>
          <w:szCs w:val="24"/>
          <w:lang w:eastAsia="en-US"/>
        </w:rPr>
        <w:t>;</w:t>
      </w:r>
    </w:p>
    <w:p w14:paraId="5763C2A5"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 xml:space="preserve">dydis </w:t>
      </w:r>
      <w:r w:rsidR="00BF3B7D" w:rsidRPr="00BF3B7D">
        <w:rPr>
          <w:rFonts w:ascii="Times New Roman" w:eastAsia="Times New Roman" w:hAnsi="Times New Roman" w:cs="Times New Roman"/>
          <w:sz w:val="24"/>
          <w:szCs w:val="24"/>
          <w:lang w:eastAsia="en-US"/>
        </w:rPr>
        <w:t xml:space="preserve"> </w:t>
      </w:r>
      <w:r w:rsidR="00BF3B7D">
        <w:rPr>
          <w:rFonts w:ascii="Times New Roman" w:eastAsia="Times New Roman" w:hAnsi="Times New Roman" w:cs="Times New Roman"/>
          <w:sz w:val="24"/>
          <w:szCs w:val="24"/>
          <w:lang w:eastAsia="en-US"/>
        </w:rPr>
        <w:t>(dydžio žymėjimas derinamas darbinio pavyzdžio derinimo metu)</w:t>
      </w:r>
      <w:r w:rsidRPr="0035653B">
        <w:rPr>
          <w:rFonts w:ascii="Times New Roman" w:eastAsia="Times New Roman" w:hAnsi="Times New Roman" w:cs="Times New Roman"/>
          <w:sz w:val="24"/>
          <w:szCs w:val="24"/>
          <w:lang w:eastAsia="en-US"/>
        </w:rPr>
        <w:t>;</w:t>
      </w:r>
    </w:p>
    <w:p w14:paraId="292F1619"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sutarties data ir numeris;</w:t>
      </w:r>
    </w:p>
    <w:p w14:paraId="0E6F94FA"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prekės partijos ir siuntos indeksas;</w:t>
      </w:r>
    </w:p>
    <w:p w14:paraId="69B2F0C4" w14:textId="77777777" w:rsidR="0080569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pagaminimo data.</w:t>
      </w:r>
    </w:p>
    <w:p w14:paraId="10CB8704" w14:textId="77777777" w:rsidR="0057179A" w:rsidRPr="0035653B" w:rsidRDefault="0057179A"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NSN kodas.</w:t>
      </w:r>
    </w:p>
    <w:p w14:paraId="6B0768EF" w14:textId="77777777" w:rsidR="0080569B" w:rsidRPr="0035653B"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653B">
        <w:rPr>
          <w:rFonts w:ascii="Times New Roman" w:eastAsia="Times New Roman" w:hAnsi="Times New Roman" w:cs="Times New Roman"/>
          <w:sz w:val="24"/>
          <w:szCs w:val="24"/>
        </w:rPr>
        <w:t>Dėžutės sudedamos į kartono dėžes. Dėžės turi būti atsparios ilgam sandėliavimui ir daugkartiniams pervežimams. Kiekvienoje dėžėje turi būti tik vieno dydžio avalynė. Kartoninės dėžės ženklinamos etiketėmis, kuriose nurodoma:</w:t>
      </w:r>
    </w:p>
    <w:p w14:paraId="165199C7"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tiekėjo pavadinimas arba prekės ženklas;</w:t>
      </w:r>
    </w:p>
    <w:p w14:paraId="538531FF"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gamintojo pavadinimas arba prekės ženklas (jei nesutampa su tiekėju);</w:t>
      </w:r>
    </w:p>
    <w:p w14:paraId="37DBE126"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importuotoms prekėms nurodyti prekės kilmės šalį, jeigu ji nesutampa su šalimi, kurioje registruota gamintojo buveinė;</w:t>
      </w:r>
    </w:p>
    <w:p w14:paraId="09593CA9"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gaminio pavadinimas</w:t>
      </w:r>
      <w:r w:rsidR="00352FDA">
        <w:rPr>
          <w:rFonts w:ascii="Times New Roman" w:eastAsia="Times New Roman" w:hAnsi="Times New Roman" w:cs="Times New Roman"/>
          <w:sz w:val="24"/>
          <w:szCs w:val="24"/>
          <w:lang w:eastAsia="en-US"/>
        </w:rPr>
        <w:t xml:space="preserve"> (turi atitikti nurodytą sutartyje)</w:t>
      </w:r>
      <w:r w:rsidR="00BF3B7D">
        <w:rPr>
          <w:rFonts w:ascii="Times New Roman" w:eastAsia="Times New Roman" w:hAnsi="Times New Roman" w:cs="Times New Roman"/>
          <w:sz w:val="24"/>
          <w:szCs w:val="24"/>
          <w:lang w:eastAsia="en-US"/>
        </w:rPr>
        <w:t>;</w:t>
      </w:r>
    </w:p>
    <w:p w14:paraId="3F78C84E"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dydis;</w:t>
      </w:r>
    </w:p>
    <w:p w14:paraId="17A938EC"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kiekis;</w:t>
      </w:r>
    </w:p>
    <w:p w14:paraId="51F96E61"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sutarties data ir numeris;</w:t>
      </w:r>
    </w:p>
    <w:p w14:paraId="690C655D" w14:textId="77777777" w:rsidR="0080569B" w:rsidRPr="0035653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prekės partijos ir siuntos indeksas;</w:t>
      </w:r>
    </w:p>
    <w:p w14:paraId="1B9990BB" w14:textId="77777777" w:rsidR="0080569B" w:rsidRDefault="0080569B"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sidRPr="0035653B">
        <w:rPr>
          <w:rFonts w:ascii="Times New Roman" w:eastAsia="Times New Roman" w:hAnsi="Times New Roman" w:cs="Times New Roman"/>
          <w:sz w:val="24"/>
          <w:szCs w:val="24"/>
          <w:lang w:eastAsia="en-US"/>
        </w:rPr>
        <w:t>pagaminimo data.</w:t>
      </w:r>
    </w:p>
    <w:p w14:paraId="6D5217A5" w14:textId="77777777" w:rsidR="0057179A" w:rsidRPr="0035653B" w:rsidRDefault="0057179A" w:rsidP="0035653B">
      <w:pPr>
        <w:pStyle w:val="ListParagraph"/>
        <w:widowControl w:val="0"/>
        <w:numPr>
          <w:ilvl w:val="0"/>
          <w:numId w:val="14"/>
        </w:numPr>
        <w:autoSpaceDE w:val="0"/>
        <w:autoSpaceDN w:val="0"/>
        <w:spacing w:before="4" w:after="0" w:line="240" w:lineRule="auto"/>
        <w:jc w:val="both"/>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NSN kodas.</w:t>
      </w:r>
    </w:p>
    <w:p w14:paraId="0161FA40" w14:textId="77777777" w:rsidR="00352FDA" w:rsidRDefault="00352FDA" w:rsidP="00352FDA">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2FDA">
        <w:rPr>
          <w:rFonts w:ascii="Times New Roman" w:eastAsia="Times New Roman" w:hAnsi="Times New Roman" w:cs="Times New Roman"/>
          <w:sz w:val="24"/>
          <w:szCs w:val="24"/>
        </w:rPr>
        <w:t xml:space="preserve">Kartoninės dėžės pristatomos sudėtos ant standartinio dydžio (120 X 80 cm) euro padėklų (toliau –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turi būti tinkamai paruoštos transportavimui: kartoninės dėžės transportavimo metu turi išlaikyti savo pradinę formą (nebūtų suspaustos ar kitaip mechaniškai </w:t>
      </w:r>
      <w:r w:rsidRPr="00352FDA">
        <w:rPr>
          <w:rFonts w:ascii="Times New Roman" w:eastAsia="Times New Roman" w:hAnsi="Times New Roman" w:cs="Times New Roman"/>
          <w:sz w:val="24"/>
          <w:szCs w:val="24"/>
        </w:rPr>
        <w:lastRenderedPageBreak/>
        <w:t xml:space="preserve">pažeistos), turi būti sudėtos taip, kad neišsikištų už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ribų ir tolygiai užpildytų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plotą. </w:t>
      </w:r>
      <w:proofErr w:type="spellStart"/>
      <w:r w:rsidRPr="00352FDA">
        <w:rPr>
          <w:rFonts w:ascii="Times New Roman" w:eastAsia="Times New Roman" w:hAnsi="Times New Roman" w:cs="Times New Roman"/>
          <w:sz w:val="24"/>
          <w:szCs w:val="24"/>
        </w:rPr>
        <w:t>Europaletė</w:t>
      </w:r>
      <w:proofErr w:type="spellEnd"/>
      <w:r w:rsidRPr="00352FDA">
        <w:rPr>
          <w:rFonts w:ascii="Times New Roman" w:eastAsia="Times New Roman" w:hAnsi="Times New Roman" w:cs="Times New Roman"/>
          <w:sz w:val="24"/>
          <w:szCs w:val="24"/>
        </w:rPr>
        <w:t xml:space="preserve"> turi būti tvirtai apvyniota pakavimo plėvele</w:t>
      </w:r>
      <w:r w:rsidR="00107CD9">
        <w:rPr>
          <w:rFonts w:ascii="Times New Roman" w:eastAsia="Times New Roman" w:hAnsi="Times New Roman" w:cs="Times New Roman"/>
          <w:sz w:val="24"/>
          <w:szCs w:val="24"/>
        </w:rPr>
        <w:t xml:space="preserve"> arba sutvirtinta kitomis lygiavertėmis transportavimo priemonėmis (pvz., pakavimo juostomis, diržais ar pan.)</w:t>
      </w:r>
      <w:r w:rsidRPr="00352FDA">
        <w:rPr>
          <w:rFonts w:ascii="Times New Roman" w:eastAsia="Times New Roman" w:hAnsi="Times New Roman" w:cs="Times New Roman"/>
          <w:sz w:val="24"/>
          <w:szCs w:val="24"/>
        </w:rPr>
        <w:t xml:space="preserve"> taip, kad transportavimo metu kartoninių dėžių nebūtų galima atskirti nuo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Prie kiekvienos </w:t>
      </w:r>
      <w:proofErr w:type="spellStart"/>
      <w:r w:rsidRPr="00352FDA">
        <w:rPr>
          <w:rFonts w:ascii="Times New Roman" w:eastAsia="Times New Roman" w:hAnsi="Times New Roman" w:cs="Times New Roman"/>
          <w:sz w:val="24"/>
          <w:szCs w:val="24"/>
        </w:rPr>
        <w:t>europaletės</w:t>
      </w:r>
      <w:proofErr w:type="spellEnd"/>
      <w:r w:rsidRPr="00352FDA">
        <w:rPr>
          <w:rFonts w:ascii="Times New Roman" w:eastAsia="Times New Roman" w:hAnsi="Times New Roman" w:cs="Times New Roman"/>
          <w:sz w:val="24"/>
          <w:szCs w:val="24"/>
        </w:rPr>
        <w:t xml:space="preserve"> turi būti pritvirtintas ne mažesnio kaip A4 formato dydžio lapas su tokiais ryškiai matomais rekvizitais:</w:t>
      </w:r>
    </w:p>
    <w:p w14:paraId="26CA0C8B"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tiekėjo pavadinimas;</w:t>
      </w:r>
    </w:p>
    <w:p w14:paraId="304FF92E"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gamintojo pavadinimas arba prekės ženklas (jei nesutampa su tiekėju);</w:t>
      </w:r>
    </w:p>
    <w:p w14:paraId="07172009"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gaminio pavadinimas (turi atitikti sutartyje nurodytą);</w:t>
      </w:r>
    </w:p>
    <w:p w14:paraId="1D34AB96"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dydis;</w:t>
      </w:r>
    </w:p>
    <w:p w14:paraId="08A75F11"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dėžių kiekis;</w:t>
      </w:r>
    </w:p>
    <w:p w14:paraId="17F6C889"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gaminių kiekis vienoje dėžėje;</w:t>
      </w:r>
    </w:p>
    <w:p w14:paraId="7177F82F" w14:textId="77777777" w:rsid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bendras gaminių kiekis </w:t>
      </w:r>
      <w:proofErr w:type="spellStart"/>
      <w:r>
        <w:rPr>
          <w:rFonts w:ascii="Times New Roman" w:eastAsia="Times New Roman" w:hAnsi="Times New Roman" w:cs="Times New Roman"/>
          <w:sz w:val="24"/>
          <w:szCs w:val="24"/>
        </w:rPr>
        <w:t>europaletėje</w:t>
      </w:r>
      <w:proofErr w:type="spellEnd"/>
      <w:r>
        <w:rPr>
          <w:rFonts w:ascii="Times New Roman" w:eastAsia="Times New Roman" w:hAnsi="Times New Roman" w:cs="Times New Roman"/>
          <w:sz w:val="24"/>
          <w:szCs w:val="24"/>
        </w:rPr>
        <w:t>;</w:t>
      </w:r>
    </w:p>
    <w:p w14:paraId="2279256A" w14:textId="77777777" w:rsidR="00352FDA" w:rsidRPr="00352FDA" w:rsidRDefault="00352FDA" w:rsidP="00352FDA">
      <w:pPr>
        <w:pStyle w:val="ListParagraph"/>
        <w:tabs>
          <w:tab w:val="left" w:pos="540"/>
          <w:tab w:val="left" w:pos="735"/>
          <w:tab w:val="left" w:pos="1034"/>
        </w:tabs>
        <w:spacing w:after="0" w:line="240" w:lineRule="auto"/>
        <w:ind w:left="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    kita informacija (nurodoma esant poreikiui). </w:t>
      </w:r>
    </w:p>
    <w:p w14:paraId="1C9D18D2" w14:textId="12F41A92" w:rsidR="00352FDA" w:rsidRPr="00352FDA" w:rsidRDefault="00352FDA" w:rsidP="00352FDA">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2FDA">
        <w:rPr>
          <w:rFonts w:ascii="Times New Roman" w:eastAsia="Times New Roman" w:hAnsi="Times New Roman" w:cs="Times New Roman"/>
          <w:sz w:val="24"/>
          <w:szCs w:val="24"/>
        </w:rPr>
        <w:t>Gaminių pakuotės (kartoninės dėžės) turi atitikti minimalius aplinkos apsaugos kriterijus, nurodytus Lietuvos Respublikos aplinkos ministro 2011 m. birželio 28 įsakymu Nr. D1-508 patvirtinto „Aplinkos apsaugos kriterijų taikymo, vykdant žaliuosius pirkimus, tvarkos aprašo“</w:t>
      </w:r>
      <w:r w:rsidR="002029E8">
        <w:rPr>
          <w:rFonts w:ascii="Times New Roman" w:eastAsia="Times New Roman" w:hAnsi="Times New Roman" w:cs="Times New Roman"/>
          <w:sz w:val="24"/>
          <w:szCs w:val="24"/>
        </w:rPr>
        <w:t xml:space="preserve"> (su visais aktualiais pakeitimais ir naujausia redakcija)</w:t>
      </w:r>
      <w:r w:rsidRPr="00352FDA">
        <w:rPr>
          <w:rFonts w:ascii="Times New Roman" w:eastAsia="Times New Roman" w:hAnsi="Times New Roman" w:cs="Times New Roman"/>
          <w:sz w:val="24"/>
          <w:szCs w:val="24"/>
        </w:rPr>
        <w:t xml:space="preserve"> 2 priedo II skyriuje „Pakuotės“.</w:t>
      </w:r>
    </w:p>
    <w:p w14:paraId="51CDE470" w14:textId="77777777" w:rsidR="0080569B" w:rsidRPr="0035653B"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653B">
        <w:rPr>
          <w:rFonts w:ascii="Times New Roman" w:eastAsia="Times New Roman" w:hAnsi="Times New Roman" w:cs="Times New Roman"/>
          <w:sz w:val="24"/>
          <w:szCs w:val="24"/>
        </w:rPr>
        <w:t>Gaminiai priimami partijomis ir siuntomis. Kiekviena prekių partija turi būti pažymėta sutartiniu ženklu, ir jai pateikiama prekės gamintojo atitikties deklaracija pagal  EN ISO/IEC 17050-1(ISO/IEC 17050-1) formos A.2 arba lygiaverčio standarto pavyzdį ir dokumentai</w:t>
      </w:r>
      <w:r w:rsidR="007D70AE">
        <w:rPr>
          <w:rFonts w:ascii="Times New Roman" w:eastAsia="Times New Roman" w:hAnsi="Times New Roman" w:cs="Times New Roman"/>
          <w:sz w:val="24"/>
          <w:szCs w:val="24"/>
        </w:rPr>
        <w:t xml:space="preserve"> (laboratorinių bandymų protokolai, gamintojo techniniai aprašymai ir kt.)</w:t>
      </w:r>
      <w:r w:rsidRPr="0035653B">
        <w:rPr>
          <w:rFonts w:ascii="Times New Roman" w:eastAsia="Times New Roman" w:hAnsi="Times New Roman" w:cs="Times New Roman"/>
          <w:sz w:val="24"/>
          <w:szCs w:val="24"/>
        </w:rPr>
        <w:t>, patvirtinantys</w:t>
      </w:r>
      <w:r w:rsidR="0071420F">
        <w:rPr>
          <w:rFonts w:ascii="Times New Roman" w:eastAsia="Times New Roman" w:hAnsi="Times New Roman" w:cs="Times New Roman"/>
          <w:sz w:val="24"/>
          <w:szCs w:val="24"/>
        </w:rPr>
        <w:t xml:space="preserve"> </w:t>
      </w:r>
      <w:r w:rsidR="007D70AE">
        <w:rPr>
          <w:rFonts w:ascii="Times New Roman" w:eastAsia="Times New Roman" w:hAnsi="Times New Roman" w:cs="Times New Roman"/>
          <w:sz w:val="24"/>
          <w:szCs w:val="24"/>
        </w:rPr>
        <w:t xml:space="preserve">prekių </w:t>
      </w:r>
      <w:r w:rsidR="0071420F">
        <w:rPr>
          <w:rFonts w:ascii="Times New Roman" w:eastAsia="Times New Roman" w:hAnsi="Times New Roman" w:cs="Times New Roman"/>
          <w:sz w:val="24"/>
          <w:szCs w:val="24"/>
        </w:rPr>
        <w:t xml:space="preserve">atitikimą techninėje specifikacijoje </w:t>
      </w:r>
      <w:r w:rsidR="00352FDA">
        <w:rPr>
          <w:rFonts w:ascii="Times New Roman" w:eastAsia="Times New Roman" w:hAnsi="Times New Roman" w:cs="Times New Roman"/>
          <w:sz w:val="24"/>
          <w:szCs w:val="24"/>
        </w:rPr>
        <w:t xml:space="preserve">ir sutartyje </w:t>
      </w:r>
      <w:r w:rsidR="0071420F">
        <w:rPr>
          <w:rFonts w:ascii="Times New Roman" w:eastAsia="Times New Roman" w:hAnsi="Times New Roman" w:cs="Times New Roman"/>
          <w:sz w:val="24"/>
          <w:szCs w:val="24"/>
        </w:rPr>
        <w:t xml:space="preserve">nurodytiems </w:t>
      </w:r>
      <w:r w:rsidRPr="0035653B">
        <w:rPr>
          <w:rFonts w:ascii="Times New Roman" w:eastAsia="Times New Roman" w:hAnsi="Times New Roman" w:cs="Times New Roman"/>
          <w:sz w:val="24"/>
          <w:szCs w:val="24"/>
        </w:rPr>
        <w:t xml:space="preserve"> reikalavimams.</w:t>
      </w:r>
    </w:p>
    <w:p w14:paraId="62C186B6" w14:textId="77777777" w:rsidR="008D03F2" w:rsidRDefault="0080569B" w:rsidP="0035653B">
      <w:pPr>
        <w:pStyle w:val="ListParagraph"/>
        <w:numPr>
          <w:ilvl w:val="1"/>
          <w:numId w:val="2"/>
        </w:numPr>
        <w:tabs>
          <w:tab w:val="left" w:pos="540"/>
          <w:tab w:val="left" w:pos="735"/>
          <w:tab w:val="left" w:pos="1034"/>
        </w:tabs>
        <w:spacing w:after="0" w:line="240" w:lineRule="auto"/>
        <w:ind w:left="0" w:firstLine="567"/>
        <w:jc w:val="both"/>
        <w:rPr>
          <w:rFonts w:ascii="Times New Roman" w:eastAsia="Times New Roman" w:hAnsi="Times New Roman" w:cs="Times New Roman"/>
          <w:sz w:val="24"/>
          <w:szCs w:val="24"/>
        </w:rPr>
      </w:pPr>
      <w:r w:rsidRPr="0035653B">
        <w:rPr>
          <w:rFonts w:ascii="Times New Roman" w:eastAsia="Times New Roman" w:hAnsi="Times New Roman" w:cs="Times New Roman"/>
          <w:sz w:val="24"/>
          <w:szCs w:val="24"/>
        </w:rPr>
        <w:t>Avalynė priimama pagal patvirtintą darbinį pavyzdį</w:t>
      </w:r>
      <w:r w:rsidR="0071420F">
        <w:rPr>
          <w:rFonts w:ascii="Times New Roman" w:eastAsia="Times New Roman" w:hAnsi="Times New Roman" w:cs="Times New Roman"/>
          <w:sz w:val="24"/>
          <w:szCs w:val="24"/>
        </w:rPr>
        <w:t>.</w:t>
      </w:r>
      <w:r w:rsidR="001146A2">
        <w:rPr>
          <w:rFonts w:ascii="Times New Roman" w:eastAsia="Times New Roman" w:hAnsi="Times New Roman" w:cs="Times New Roman"/>
          <w:sz w:val="24"/>
          <w:szCs w:val="24"/>
        </w:rPr>
        <w:t xml:space="preserve"> </w:t>
      </w:r>
      <w:r w:rsidR="0071420F">
        <w:rPr>
          <w:rFonts w:ascii="Times New Roman" w:eastAsia="Times New Roman" w:hAnsi="Times New Roman" w:cs="Times New Roman"/>
          <w:sz w:val="24"/>
          <w:szCs w:val="24"/>
        </w:rPr>
        <w:t>A</w:t>
      </w:r>
      <w:r w:rsidRPr="0035653B">
        <w:rPr>
          <w:rFonts w:ascii="Times New Roman" w:eastAsia="Times New Roman" w:hAnsi="Times New Roman" w:cs="Times New Roman"/>
          <w:sz w:val="24"/>
          <w:szCs w:val="24"/>
        </w:rPr>
        <w:t>bu poros batai turi būti vienodo dydžio, modelio ir pagaminti iš tų pačių medžiagų, batams gaminti naudojamos medžiagos poroje neturi skirtis. Pirkėjas atsitiktinės atrankos tvarka iš pasirinktos prekių partijos tikrina prekių kokybę bei pagal sutarties sąlygas gali atlikti jų laboratorinius bandymus. Tuo atveju, kai gauti bandymų rezultatai neatitinka techninių reikalavimų, brokuojama visa prekių partija.</w:t>
      </w:r>
    </w:p>
    <w:p w14:paraId="3559CEC8" w14:textId="77777777" w:rsidR="0063339C" w:rsidRDefault="0063339C" w:rsidP="0063339C">
      <w:pPr>
        <w:jc w:val="right"/>
        <w:rPr>
          <w:rFonts w:ascii="Times New Roman" w:eastAsia="Times New Roman" w:hAnsi="Times New Roman" w:cs="Times New Roman"/>
          <w:sz w:val="24"/>
          <w:szCs w:val="24"/>
        </w:rPr>
      </w:pPr>
    </w:p>
    <w:p w14:paraId="4DFCE750" w14:textId="77777777" w:rsidR="009E25E5" w:rsidRDefault="009E25E5" w:rsidP="0063339C">
      <w:pPr>
        <w:jc w:val="right"/>
        <w:rPr>
          <w:rFonts w:ascii="Times New Roman" w:eastAsia="Times New Roman" w:hAnsi="Times New Roman" w:cs="Times New Roman"/>
          <w:sz w:val="24"/>
          <w:szCs w:val="24"/>
        </w:rPr>
      </w:pPr>
    </w:p>
    <w:p w14:paraId="6FECF761" w14:textId="77777777" w:rsidR="009E25E5" w:rsidRDefault="009E25E5" w:rsidP="0063339C">
      <w:pPr>
        <w:jc w:val="right"/>
        <w:rPr>
          <w:rFonts w:ascii="Times New Roman" w:eastAsia="Times New Roman" w:hAnsi="Times New Roman" w:cs="Times New Roman"/>
          <w:sz w:val="24"/>
          <w:szCs w:val="24"/>
        </w:rPr>
      </w:pPr>
    </w:p>
    <w:p w14:paraId="23459E2F" w14:textId="77777777" w:rsidR="009E25E5" w:rsidRDefault="009E25E5" w:rsidP="0063339C">
      <w:pPr>
        <w:jc w:val="right"/>
        <w:rPr>
          <w:rFonts w:ascii="Times New Roman" w:eastAsia="Times New Roman" w:hAnsi="Times New Roman" w:cs="Times New Roman"/>
          <w:sz w:val="24"/>
          <w:szCs w:val="24"/>
        </w:rPr>
      </w:pPr>
    </w:p>
    <w:p w14:paraId="5BF5E2AF" w14:textId="77777777" w:rsidR="009E25E5" w:rsidRDefault="009E25E5" w:rsidP="0063339C">
      <w:pPr>
        <w:jc w:val="right"/>
        <w:rPr>
          <w:rFonts w:ascii="Times New Roman" w:eastAsia="Times New Roman" w:hAnsi="Times New Roman" w:cs="Times New Roman"/>
          <w:sz w:val="24"/>
          <w:szCs w:val="24"/>
        </w:rPr>
      </w:pPr>
    </w:p>
    <w:p w14:paraId="1E84D322" w14:textId="77777777" w:rsidR="009E25E5" w:rsidRDefault="009E25E5" w:rsidP="0063339C">
      <w:pPr>
        <w:jc w:val="right"/>
        <w:rPr>
          <w:rFonts w:ascii="Times New Roman" w:eastAsia="Times New Roman" w:hAnsi="Times New Roman" w:cs="Times New Roman"/>
          <w:sz w:val="24"/>
          <w:szCs w:val="24"/>
        </w:rPr>
      </w:pPr>
    </w:p>
    <w:p w14:paraId="506DB2BA" w14:textId="77777777" w:rsidR="00D553CF" w:rsidRDefault="00D553CF" w:rsidP="0063339C">
      <w:pPr>
        <w:jc w:val="right"/>
        <w:rPr>
          <w:rFonts w:ascii="Times New Roman" w:eastAsia="Times New Roman" w:hAnsi="Times New Roman" w:cs="Times New Roman"/>
          <w:sz w:val="24"/>
          <w:szCs w:val="24"/>
        </w:rPr>
      </w:pPr>
    </w:p>
    <w:p w14:paraId="4B7BA4A8" w14:textId="77777777" w:rsidR="00D553CF" w:rsidRDefault="00D553CF" w:rsidP="0063339C">
      <w:pPr>
        <w:jc w:val="right"/>
        <w:rPr>
          <w:rFonts w:ascii="Times New Roman" w:eastAsia="Times New Roman" w:hAnsi="Times New Roman" w:cs="Times New Roman"/>
          <w:sz w:val="24"/>
          <w:szCs w:val="24"/>
        </w:rPr>
      </w:pPr>
    </w:p>
    <w:p w14:paraId="0F00B266" w14:textId="77777777" w:rsidR="00D553CF" w:rsidRDefault="00D553CF" w:rsidP="0063339C">
      <w:pPr>
        <w:jc w:val="right"/>
        <w:rPr>
          <w:rFonts w:ascii="Times New Roman" w:eastAsia="Times New Roman" w:hAnsi="Times New Roman" w:cs="Times New Roman"/>
          <w:sz w:val="24"/>
          <w:szCs w:val="24"/>
        </w:rPr>
      </w:pPr>
    </w:p>
    <w:p w14:paraId="076E9C5A" w14:textId="77777777" w:rsidR="009E25E5" w:rsidRDefault="009E25E5" w:rsidP="0063339C">
      <w:pPr>
        <w:jc w:val="right"/>
        <w:rPr>
          <w:rFonts w:ascii="Times New Roman" w:eastAsia="Times New Roman" w:hAnsi="Times New Roman" w:cs="Times New Roman"/>
          <w:sz w:val="24"/>
          <w:szCs w:val="24"/>
        </w:rPr>
      </w:pPr>
    </w:p>
    <w:p w14:paraId="378ACEE0" w14:textId="77777777" w:rsidR="009E25E5" w:rsidRDefault="009E25E5" w:rsidP="0063339C">
      <w:pPr>
        <w:jc w:val="right"/>
        <w:rPr>
          <w:rFonts w:ascii="Times New Roman" w:eastAsia="Times New Roman" w:hAnsi="Times New Roman" w:cs="Times New Roman"/>
          <w:sz w:val="24"/>
          <w:szCs w:val="24"/>
        </w:rPr>
      </w:pPr>
    </w:p>
    <w:p w14:paraId="2686D0EC" w14:textId="77777777" w:rsidR="009E25E5" w:rsidRDefault="009E25E5" w:rsidP="0063339C">
      <w:pPr>
        <w:jc w:val="right"/>
        <w:rPr>
          <w:rFonts w:ascii="Times New Roman" w:eastAsia="Times New Roman" w:hAnsi="Times New Roman" w:cs="Times New Roman"/>
          <w:sz w:val="24"/>
          <w:szCs w:val="24"/>
        </w:rPr>
      </w:pPr>
    </w:p>
    <w:p w14:paraId="515EA041" w14:textId="76CAAA3F" w:rsidR="0063339C" w:rsidRDefault="0063339C" w:rsidP="0063339C">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8D782F" w:rsidRPr="00A72D22">
        <w:rPr>
          <w:rFonts w:ascii="Times New Roman" w:eastAsia="Times New Roman" w:hAnsi="Times New Roman" w:cs="Times New Roman"/>
          <w:sz w:val="24"/>
          <w:szCs w:val="24"/>
        </w:rPr>
        <w:t xml:space="preserve">LU batų eskizas </w:t>
      </w:r>
      <w:r w:rsidR="00995CC6" w:rsidRPr="00A72D22">
        <w:rPr>
          <w:rFonts w:ascii="Times New Roman" w:eastAsia="Times New Roman" w:hAnsi="Times New Roman" w:cs="Times New Roman"/>
          <w:sz w:val="24"/>
          <w:szCs w:val="24"/>
        </w:rPr>
        <w:t xml:space="preserve"> </w:t>
      </w:r>
    </w:p>
    <w:p w14:paraId="3636B009" w14:textId="77777777" w:rsidR="0063339C" w:rsidRDefault="0063339C">
      <w:pPr>
        <w:rPr>
          <w:rFonts w:ascii="Times New Roman" w:eastAsia="Times New Roman" w:hAnsi="Times New Roman" w:cs="Times New Roman"/>
          <w:sz w:val="24"/>
          <w:szCs w:val="24"/>
        </w:rPr>
      </w:pPr>
    </w:p>
    <w:p w14:paraId="6B0C1B9D" w14:textId="77777777" w:rsidR="005504CE" w:rsidRDefault="0063339C" w:rsidP="0063339C">
      <w:pPr>
        <w:jc w:val="center"/>
        <w:rPr>
          <w:rFonts w:ascii="Times New Roman" w:hAnsi="Times New Roman" w:cs="Times New Roman"/>
          <w:sz w:val="24"/>
          <w:szCs w:val="24"/>
        </w:rPr>
      </w:pPr>
      <w:r>
        <w:rPr>
          <w:rFonts w:ascii="Times New Roman" w:hAnsi="Times New Roman" w:cs="Times New Roman"/>
          <w:noProof/>
          <w:sz w:val="24"/>
          <w:szCs w:val="24"/>
          <w:lang w:val="en-US" w:eastAsia="en-US"/>
        </w:rPr>
        <w:drawing>
          <wp:inline distT="0" distB="0" distL="0" distR="0" wp14:anchorId="67E2A8A3" wp14:editId="7D6C63CE">
            <wp:extent cx="3686860" cy="24598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a:extLst>
                        <a:ext uri="{28A0092B-C50C-407E-A947-70E740481C1C}">
                          <a14:useLocalDpi xmlns:a14="http://schemas.microsoft.com/office/drawing/2010/main" val="0"/>
                        </a:ext>
                      </a:extLst>
                    </a:blip>
                    <a:stretch>
                      <a:fillRect/>
                    </a:stretch>
                  </pic:blipFill>
                  <pic:spPr>
                    <a:xfrm>
                      <a:off x="0" y="0"/>
                      <a:ext cx="3693572" cy="2464305"/>
                    </a:xfrm>
                    <a:prstGeom prst="rect">
                      <a:avLst/>
                    </a:prstGeom>
                  </pic:spPr>
                </pic:pic>
              </a:graphicData>
            </a:graphic>
          </wp:inline>
        </w:drawing>
      </w:r>
    </w:p>
    <w:p w14:paraId="4A8C47C7" w14:textId="77777777" w:rsidR="00992235" w:rsidRDefault="00992235" w:rsidP="0063339C">
      <w:pPr>
        <w:jc w:val="center"/>
        <w:rPr>
          <w:rFonts w:ascii="Times New Roman" w:hAnsi="Times New Roman" w:cs="Times New Roman"/>
          <w:sz w:val="24"/>
          <w:szCs w:val="24"/>
        </w:rPr>
      </w:pPr>
    </w:p>
    <w:p w14:paraId="06AE4D93" w14:textId="77777777" w:rsidR="00992235" w:rsidRDefault="00992235" w:rsidP="0063339C">
      <w:pPr>
        <w:jc w:val="center"/>
        <w:rPr>
          <w:rFonts w:ascii="Times New Roman" w:eastAsia="Aptos" w:hAnsi="Times New Roman" w:cs="Times New Roman"/>
          <w:sz w:val="24"/>
          <w:szCs w:val="24"/>
          <w:lang w:eastAsia="en-US"/>
        </w:rPr>
      </w:pPr>
    </w:p>
    <w:p w14:paraId="1DB690CC" w14:textId="77777777" w:rsidR="00D553CF" w:rsidRPr="0035653B" w:rsidRDefault="00D553CF" w:rsidP="0063339C">
      <w:pPr>
        <w:jc w:val="center"/>
        <w:rPr>
          <w:rFonts w:ascii="Times New Roman" w:hAnsi="Times New Roman" w:cs="Times New Roman"/>
          <w:sz w:val="24"/>
          <w:szCs w:val="24"/>
        </w:rPr>
      </w:pPr>
    </w:p>
    <w:sectPr w:rsidR="00D553CF" w:rsidRPr="0035653B" w:rsidSect="00292A58">
      <w:headerReference w:type="default" r:id="rId9"/>
      <w:pgSz w:w="12240" w:h="15840"/>
      <w:pgMar w:top="709" w:right="567" w:bottom="1134" w:left="1701"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E3D60" w14:textId="77777777" w:rsidR="0092210A" w:rsidRDefault="0092210A" w:rsidP="00292A58">
      <w:pPr>
        <w:spacing w:after="0" w:line="240" w:lineRule="auto"/>
      </w:pPr>
      <w:r>
        <w:separator/>
      </w:r>
    </w:p>
  </w:endnote>
  <w:endnote w:type="continuationSeparator" w:id="0">
    <w:p w14:paraId="7F7355B0" w14:textId="77777777" w:rsidR="0092210A" w:rsidRDefault="0092210A" w:rsidP="00292A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ptos">
    <w:altName w:val="Arial"/>
    <w:charset w:val="00"/>
    <w:family w:val="swiss"/>
    <w:pitch w:val="variable"/>
    <w:sig w:usb0="20000287" w:usb1="00000003" w:usb2="00000000" w:usb3="00000000" w:csb0="0000019F"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8AF09" w14:textId="77777777" w:rsidR="0092210A" w:rsidRDefault="0092210A" w:rsidP="00292A58">
      <w:pPr>
        <w:spacing w:after="0" w:line="240" w:lineRule="auto"/>
      </w:pPr>
      <w:r>
        <w:separator/>
      </w:r>
    </w:p>
  </w:footnote>
  <w:footnote w:type="continuationSeparator" w:id="0">
    <w:p w14:paraId="699AD9FD" w14:textId="77777777" w:rsidR="0092210A" w:rsidRDefault="0092210A" w:rsidP="00292A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4984938"/>
      <w:docPartObj>
        <w:docPartGallery w:val="Page Numbers (Top of Page)"/>
        <w:docPartUnique/>
      </w:docPartObj>
    </w:sdtPr>
    <w:sdtEndPr/>
    <w:sdtContent>
      <w:p w14:paraId="40184840" w14:textId="36F5E01C" w:rsidR="00292A58" w:rsidRDefault="00292A58">
        <w:pPr>
          <w:pStyle w:val="Header"/>
          <w:jc w:val="center"/>
        </w:pPr>
        <w:r>
          <w:fldChar w:fldCharType="begin"/>
        </w:r>
        <w:r>
          <w:instrText>PAGE   \* MERGEFORMAT</w:instrText>
        </w:r>
        <w:r>
          <w:fldChar w:fldCharType="separate"/>
        </w:r>
        <w:r w:rsidR="00EB73FF">
          <w:rPr>
            <w:noProof/>
          </w:rPr>
          <w:t>10</w:t>
        </w:r>
        <w:r>
          <w:fldChar w:fldCharType="end"/>
        </w:r>
      </w:p>
    </w:sdtContent>
  </w:sdt>
  <w:p w14:paraId="65106C5F" w14:textId="77777777" w:rsidR="00292A58" w:rsidRDefault="00292A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04C72"/>
    <w:multiLevelType w:val="hybridMultilevel"/>
    <w:tmpl w:val="971A650C"/>
    <w:lvl w:ilvl="0" w:tplc="FA286A4E">
      <w:start w:val="1"/>
      <w:numFmt w:val="upperRoman"/>
      <w:lvlText w:val="%1."/>
      <w:lvlJc w:val="left"/>
      <w:pPr>
        <w:ind w:left="1073" w:hanging="720"/>
      </w:pPr>
      <w:rPr>
        <w:rFonts w:hint="default"/>
      </w:rPr>
    </w:lvl>
    <w:lvl w:ilvl="1" w:tplc="04090019">
      <w:start w:val="1"/>
      <w:numFmt w:val="lowerLetter"/>
      <w:lvlText w:val="%2."/>
      <w:lvlJc w:val="left"/>
      <w:pPr>
        <w:ind w:left="1433" w:hanging="360"/>
      </w:pPr>
    </w:lvl>
    <w:lvl w:ilvl="2" w:tplc="0409001B" w:tentative="1">
      <w:start w:val="1"/>
      <w:numFmt w:val="lowerRoman"/>
      <w:lvlText w:val="%3."/>
      <w:lvlJc w:val="right"/>
      <w:pPr>
        <w:ind w:left="2153" w:hanging="180"/>
      </w:pPr>
    </w:lvl>
    <w:lvl w:ilvl="3" w:tplc="0409000F" w:tentative="1">
      <w:start w:val="1"/>
      <w:numFmt w:val="decimal"/>
      <w:lvlText w:val="%4."/>
      <w:lvlJc w:val="left"/>
      <w:pPr>
        <w:ind w:left="2873" w:hanging="360"/>
      </w:pPr>
    </w:lvl>
    <w:lvl w:ilvl="4" w:tplc="04090019" w:tentative="1">
      <w:start w:val="1"/>
      <w:numFmt w:val="lowerLetter"/>
      <w:lvlText w:val="%5."/>
      <w:lvlJc w:val="left"/>
      <w:pPr>
        <w:ind w:left="3593" w:hanging="360"/>
      </w:pPr>
    </w:lvl>
    <w:lvl w:ilvl="5" w:tplc="0409001B" w:tentative="1">
      <w:start w:val="1"/>
      <w:numFmt w:val="lowerRoman"/>
      <w:lvlText w:val="%6."/>
      <w:lvlJc w:val="right"/>
      <w:pPr>
        <w:ind w:left="4313" w:hanging="180"/>
      </w:pPr>
    </w:lvl>
    <w:lvl w:ilvl="6" w:tplc="0409000F" w:tentative="1">
      <w:start w:val="1"/>
      <w:numFmt w:val="decimal"/>
      <w:lvlText w:val="%7."/>
      <w:lvlJc w:val="left"/>
      <w:pPr>
        <w:ind w:left="5033" w:hanging="360"/>
      </w:pPr>
    </w:lvl>
    <w:lvl w:ilvl="7" w:tplc="04090019" w:tentative="1">
      <w:start w:val="1"/>
      <w:numFmt w:val="lowerLetter"/>
      <w:lvlText w:val="%8."/>
      <w:lvlJc w:val="left"/>
      <w:pPr>
        <w:ind w:left="5753" w:hanging="360"/>
      </w:pPr>
    </w:lvl>
    <w:lvl w:ilvl="8" w:tplc="0409001B" w:tentative="1">
      <w:start w:val="1"/>
      <w:numFmt w:val="lowerRoman"/>
      <w:lvlText w:val="%9."/>
      <w:lvlJc w:val="right"/>
      <w:pPr>
        <w:ind w:left="6473" w:hanging="180"/>
      </w:pPr>
    </w:lvl>
  </w:abstractNum>
  <w:abstractNum w:abstractNumId="1" w15:restartNumberingAfterBreak="0">
    <w:nsid w:val="0B672407"/>
    <w:multiLevelType w:val="singleLevel"/>
    <w:tmpl w:val="ACDE727E"/>
    <w:lvl w:ilvl="0">
      <w:start w:val="3"/>
      <w:numFmt w:val="bullet"/>
      <w:lvlText w:val="-"/>
      <w:lvlJc w:val="left"/>
      <w:pPr>
        <w:tabs>
          <w:tab w:val="num" w:pos="2520"/>
        </w:tabs>
        <w:ind w:left="2520" w:hanging="360"/>
      </w:pPr>
      <w:rPr>
        <w:rFonts w:hint="default"/>
      </w:rPr>
    </w:lvl>
  </w:abstractNum>
  <w:abstractNum w:abstractNumId="2" w15:restartNumberingAfterBreak="0">
    <w:nsid w:val="1E3807D3"/>
    <w:multiLevelType w:val="multilevel"/>
    <w:tmpl w:val="A23A138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3" w15:restartNumberingAfterBreak="0">
    <w:nsid w:val="1FA41EE8"/>
    <w:multiLevelType w:val="multilevel"/>
    <w:tmpl w:val="DAB4B084"/>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4" w15:restartNumberingAfterBreak="0">
    <w:nsid w:val="202A359D"/>
    <w:multiLevelType w:val="multilevel"/>
    <w:tmpl w:val="B7E44CBC"/>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264D02F1"/>
    <w:multiLevelType w:val="multilevel"/>
    <w:tmpl w:val="17D6CC30"/>
    <w:lvl w:ilvl="0">
      <w:start w:val="1"/>
      <w:numFmt w:val="decimal"/>
      <w:lvlText w:val="%1."/>
      <w:lvlJc w:val="left"/>
      <w:pPr>
        <w:ind w:left="713" w:hanging="360"/>
      </w:pPr>
      <w:rPr>
        <w:rFonts w:hint="default"/>
      </w:rPr>
    </w:lvl>
    <w:lvl w:ilvl="1">
      <w:start w:val="1"/>
      <w:numFmt w:val="decimal"/>
      <w:isLgl/>
      <w:lvlText w:val="%2."/>
      <w:lvlJc w:val="left"/>
      <w:pPr>
        <w:ind w:left="1352" w:hanging="360"/>
      </w:pPr>
      <w:rPr>
        <w:rFonts w:ascii="Times New Roman" w:eastAsia="Times New Roman" w:hAnsi="Times New Roman" w:cs="Times New Roman"/>
      </w:rPr>
    </w:lvl>
    <w:lvl w:ilvl="2">
      <w:start w:val="1"/>
      <w:numFmt w:val="decimal"/>
      <w:isLgl/>
      <w:lvlText w:val="%1.%2.%3."/>
      <w:lvlJc w:val="left"/>
      <w:pPr>
        <w:ind w:left="2214" w:hanging="720"/>
      </w:pPr>
      <w:rPr>
        <w:rFonts w:hint="default"/>
      </w:rPr>
    </w:lvl>
    <w:lvl w:ilvl="3">
      <w:start w:val="1"/>
      <w:numFmt w:val="decimal"/>
      <w:isLgl/>
      <w:lvlText w:val="%1.%2.%3.%4."/>
      <w:lvlJc w:val="left"/>
      <w:pPr>
        <w:ind w:left="2781" w:hanging="720"/>
      </w:pPr>
      <w:rPr>
        <w:rFonts w:hint="default"/>
      </w:rPr>
    </w:lvl>
    <w:lvl w:ilvl="4">
      <w:start w:val="1"/>
      <w:numFmt w:val="decimal"/>
      <w:isLgl/>
      <w:lvlText w:val="%1.%2.%3.%4.%5."/>
      <w:lvlJc w:val="left"/>
      <w:pPr>
        <w:ind w:left="3708" w:hanging="1080"/>
      </w:pPr>
      <w:rPr>
        <w:rFonts w:hint="default"/>
      </w:rPr>
    </w:lvl>
    <w:lvl w:ilvl="5">
      <w:start w:val="1"/>
      <w:numFmt w:val="decimal"/>
      <w:isLgl/>
      <w:lvlText w:val="%1.%2.%3.%4.%5.%6."/>
      <w:lvlJc w:val="left"/>
      <w:pPr>
        <w:ind w:left="4275" w:hanging="1080"/>
      </w:pPr>
      <w:rPr>
        <w:rFonts w:hint="default"/>
      </w:rPr>
    </w:lvl>
    <w:lvl w:ilvl="6">
      <w:start w:val="1"/>
      <w:numFmt w:val="decimal"/>
      <w:isLgl/>
      <w:lvlText w:val="%1.%2.%3.%4.%5.%6.%7."/>
      <w:lvlJc w:val="left"/>
      <w:pPr>
        <w:ind w:left="5202" w:hanging="1440"/>
      </w:pPr>
      <w:rPr>
        <w:rFonts w:hint="default"/>
      </w:rPr>
    </w:lvl>
    <w:lvl w:ilvl="7">
      <w:start w:val="1"/>
      <w:numFmt w:val="decimal"/>
      <w:isLgl/>
      <w:lvlText w:val="%1.%2.%3.%4.%5.%6.%7.%8."/>
      <w:lvlJc w:val="left"/>
      <w:pPr>
        <w:ind w:left="5769" w:hanging="1440"/>
      </w:pPr>
      <w:rPr>
        <w:rFonts w:hint="default"/>
      </w:rPr>
    </w:lvl>
    <w:lvl w:ilvl="8">
      <w:start w:val="1"/>
      <w:numFmt w:val="decimal"/>
      <w:isLgl/>
      <w:lvlText w:val="%1.%2.%3.%4.%5.%6.%7.%8.%9."/>
      <w:lvlJc w:val="left"/>
      <w:pPr>
        <w:ind w:left="6696" w:hanging="1800"/>
      </w:pPr>
      <w:rPr>
        <w:rFonts w:hint="default"/>
      </w:rPr>
    </w:lvl>
  </w:abstractNum>
  <w:abstractNum w:abstractNumId="6" w15:restartNumberingAfterBreak="0">
    <w:nsid w:val="29BE1819"/>
    <w:multiLevelType w:val="hybridMultilevel"/>
    <w:tmpl w:val="703C3C62"/>
    <w:lvl w:ilvl="0" w:tplc="C70EF9AA">
      <w:numFmt w:val="bullet"/>
      <w:lvlText w:val="-"/>
      <w:lvlJc w:val="left"/>
      <w:pPr>
        <w:ind w:left="1069" w:hanging="360"/>
      </w:pPr>
      <w:rPr>
        <w:rFonts w:ascii="Times New Roman" w:eastAsia="Times New Roman" w:hAnsi="Times New Roman" w:cs="Times New Roman" w:hint="default"/>
      </w:rPr>
    </w:lvl>
    <w:lvl w:ilvl="1" w:tplc="04270003" w:tentative="1">
      <w:start w:val="1"/>
      <w:numFmt w:val="bullet"/>
      <w:lvlText w:val="o"/>
      <w:lvlJc w:val="left"/>
      <w:pPr>
        <w:ind w:left="1789" w:hanging="360"/>
      </w:pPr>
      <w:rPr>
        <w:rFonts w:ascii="Courier New" w:hAnsi="Courier New" w:cs="Courier New" w:hint="default"/>
      </w:rPr>
    </w:lvl>
    <w:lvl w:ilvl="2" w:tplc="04270005" w:tentative="1">
      <w:start w:val="1"/>
      <w:numFmt w:val="bullet"/>
      <w:lvlText w:val=""/>
      <w:lvlJc w:val="left"/>
      <w:pPr>
        <w:ind w:left="2509" w:hanging="360"/>
      </w:pPr>
      <w:rPr>
        <w:rFonts w:ascii="Wingdings" w:hAnsi="Wingdings" w:hint="default"/>
      </w:rPr>
    </w:lvl>
    <w:lvl w:ilvl="3" w:tplc="04270001" w:tentative="1">
      <w:start w:val="1"/>
      <w:numFmt w:val="bullet"/>
      <w:lvlText w:val=""/>
      <w:lvlJc w:val="left"/>
      <w:pPr>
        <w:ind w:left="3229" w:hanging="360"/>
      </w:pPr>
      <w:rPr>
        <w:rFonts w:ascii="Symbol" w:hAnsi="Symbol" w:hint="default"/>
      </w:rPr>
    </w:lvl>
    <w:lvl w:ilvl="4" w:tplc="04270003" w:tentative="1">
      <w:start w:val="1"/>
      <w:numFmt w:val="bullet"/>
      <w:lvlText w:val="o"/>
      <w:lvlJc w:val="left"/>
      <w:pPr>
        <w:ind w:left="3949" w:hanging="360"/>
      </w:pPr>
      <w:rPr>
        <w:rFonts w:ascii="Courier New" w:hAnsi="Courier New" w:cs="Courier New" w:hint="default"/>
      </w:rPr>
    </w:lvl>
    <w:lvl w:ilvl="5" w:tplc="04270005" w:tentative="1">
      <w:start w:val="1"/>
      <w:numFmt w:val="bullet"/>
      <w:lvlText w:val=""/>
      <w:lvlJc w:val="left"/>
      <w:pPr>
        <w:ind w:left="4669" w:hanging="360"/>
      </w:pPr>
      <w:rPr>
        <w:rFonts w:ascii="Wingdings" w:hAnsi="Wingdings" w:hint="default"/>
      </w:rPr>
    </w:lvl>
    <w:lvl w:ilvl="6" w:tplc="04270001" w:tentative="1">
      <w:start w:val="1"/>
      <w:numFmt w:val="bullet"/>
      <w:lvlText w:val=""/>
      <w:lvlJc w:val="left"/>
      <w:pPr>
        <w:ind w:left="5389" w:hanging="360"/>
      </w:pPr>
      <w:rPr>
        <w:rFonts w:ascii="Symbol" w:hAnsi="Symbol" w:hint="default"/>
      </w:rPr>
    </w:lvl>
    <w:lvl w:ilvl="7" w:tplc="04270003" w:tentative="1">
      <w:start w:val="1"/>
      <w:numFmt w:val="bullet"/>
      <w:lvlText w:val="o"/>
      <w:lvlJc w:val="left"/>
      <w:pPr>
        <w:ind w:left="6109" w:hanging="360"/>
      </w:pPr>
      <w:rPr>
        <w:rFonts w:ascii="Courier New" w:hAnsi="Courier New" w:cs="Courier New" w:hint="default"/>
      </w:rPr>
    </w:lvl>
    <w:lvl w:ilvl="8" w:tplc="04270005" w:tentative="1">
      <w:start w:val="1"/>
      <w:numFmt w:val="bullet"/>
      <w:lvlText w:val=""/>
      <w:lvlJc w:val="left"/>
      <w:pPr>
        <w:ind w:left="6829" w:hanging="360"/>
      </w:pPr>
      <w:rPr>
        <w:rFonts w:ascii="Wingdings" w:hAnsi="Wingdings" w:hint="default"/>
      </w:rPr>
    </w:lvl>
  </w:abstractNum>
  <w:abstractNum w:abstractNumId="7" w15:restartNumberingAfterBreak="0">
    <w:nsid w:val="367447E0"/>
    <w:multiLevelType w:val="hybridMultilevel"/>
    <w:tmpl w:val="515EE118"/>
    <w:lvl w:ilvl="0" w:tplc="8BB88C70">
      <w:start w:val="3"/>
      <w:numFmt w:val="bullet"/>
      <w:lvlText w:val="-"/>
      <w:lvlJc w:val="left"/>
      <w:pPr>
        <w:tabs>
          <w:tab w:val="num" w:pos="1040"/>
        </w:tabs>
        <w:ind w:left="1040" w:hanging="360"/>
      </w:pPr>
      <w:rPr>
        <w:rFonts w:ascii="Times New Roman" w:eastAsia="Times New Roman" w:hAnsi="Times New Roman" w:cs="Times New Roman" w:hint="default"/>
      </w:rPr>
    </w:lvl>
    <w:lvl w:ilvl="1" w:tplc="04090003" w:tentative="1">
      <w:start w:val="1"/>
      <w:numFmt w:val="bullet"/>
      <w:lvlText w:val="o"/>
      <w:lvlJc w:val="left"/>
      <w:pPr>
        <w:tabs>
          <w:tab w:val="num" w:pos="1760"/>
        </w:tabs>
        <w:ind w:left="1760" w:hanging="360"/>
      </w:pPr>
      <w:rPr>
        <w:rFonts w:ascii="Courier New" w:hAnsi="Courier New" w:cs="Courier New" w:hint="default"/>
      </w:rPr>
    </w:lvl>
    <w:lvl w:ilvl="2" w:tplc="04090005" w:tentative="1">
      <w:start w:val="1"/>
      <w:numFmt w:val="bullet"/>
      <w:lvlText w:val=""/>
      <w:lvlJc w:val="left"/>
      <w:pPr>
        <w:tabs>
          <w:tab w:val="num" w:pos="2480"/>
        </w:tabs>
        <w:ind w:left="2480" w:hanging="360"/>
      </w:pPr>
      <w:rPr>
        <w:rFonts w:ascii="Wingdings" w:hAnsi="Wingdings" w:hint="default"/>
      </w:rPr>
    </w:lvl>
    <w:lvl w:ilvl="3" w:tplc="04090001" w:tentative="1">
      <w:start w:val="1"/>
      <w:numFmt w:val="bullet"/>
      <w:lvlText w:val=""/>
      <w:lvlJc w:val="left"/>
      <w:pPr>
        <w:tabs>
          <w:tab w:val="num" w:pos="3200"/>
        </w:tabs>
        <w:ind w:left="3200" w:hanging="360"/>
      </w:pPr>
      <w:rPr>
        <w:rFonts w:ascii="Symbol" w:hAnsi="Symbol" w:hint="default"/>
      </w:rPr>
    </w:lvl>
    <w:lvl w:ilvl="4" w:tplc="04090003" w:tentative="1">
      <w:start w:val="1"/>
      <w:numFmt w:val="bullet"/>
      <w:lvlText w:val="o"/>
      <w:lvlJc w:val="left"/>
      <w:pPr>
        <w:tabs>
          <w:tab w:val="num" w:pos="3920"/>
        </w:tabs>
        <w:ind w:left="3920" w:hanging="360"/>
      </w:pPr>
      <w:rPr>
        <w:rFonts w:ascii="Courier New" w:hAnsi="Courier New" w:cs="Courier New" w:hint="default"/>
      </w:rPr>
    </w:lvl>
    <w:lvl w:ilvl="5" w:tplc="04090005" w:tentative="1">
      <w:start w:val="1"/>
      <w:numFmt w:val="bullet"/>
      <w:lvlText w:val=""/>
      <w:lvlJc w:val="left"/>
      <w:pPr>
        <w:tabs>
          <w:tab w:val="num" w:pos="4640"/>
        </w:tabs>
        <w:ind w:left="4640" w:hanging="360"/>
      </w:pPr>
      <w:rPr>
        <w:rFonts w:ascii="Wingdings" w:hAnsi="Wingdings" w:hint="default"/>
      </w:rPr>
    </w:lvl>
    <w:lvl w:ilvl="6" w:tplc="04090001" w:tentative="1">
      <w:start w:val="1"/>
      <w:numFmt w:val="bullet"/>
      <w:lvlText w:val=""/>
      <w:lvlJc w:val="left"/>
      <w:pPr>
        <w:tabs>
          <w:tab w:val="num" w:pos="5360"/>
        </w:tabs>
        <w:ind w:left="5360" w:hanging="360"/>
      </w:pPr>
      <w:rPr>
        <w:rFonts w:ascii="Symbol" w:hAnsi="Symbol" w:hint="default"/>
      </w:rPr>
    </w:lvl>
    <w:lvl w:ilvl="7" w:tplc="04090003" w:tentative="1">
      <w:start w:val="1"/>
      <w:numFmt w:val="bullet"/>
      <w:lvlText w:val="o"/>
      <w:lvlJc w:val="left"/>
      <w:pPr>
        <w:tabs>
          <w:tab w:val="num" w:pos="6080"/>
        </w:tabs>
        <w:ind w:left="6080" w:hanging="360"/>
      </w:pPr>
      <w:rPr>
        <w:rFonts w:ascii="Courier New" w:hAnsi="Courier New" w:cs="Courier New" w:hint="default"/>
      </w:rPr>
    </w:lvl>
    <w:lvl w:ilvl="8" w:tplc="04090005" w:tentative="1">
      <w:start w:val="1"/>
      <w:numFmt w:val="bullet"/>
      <w:lvlText w:val=""/>
      <w:lvlJc w:val="left"/>
      <w:pPr>
        <w:tabs>
          <w:tab w:val="num" w:pos="6800"/>
        </w:tabs>
        <w:ind w:left="6800" w:hanging="360"/>
      </w:pPr>
      <w:rPr>
        <w:rFonts w:ascii="Wingdings" w:hAnsi="Wingdings" w:hint="default"/>
      </w:rPr>
    </w:lvl>
  </w:abstractNum>
  <w:abstractNum w:abstractNumId="8" w15:restartNumberingAfterBreak="0">
    <w:nsid w:val="3DEA6844"/>
    <w:multiLevelType w:val="hybridMultilevel"/>
    <w:tmpl w:val="A70C18D8"/>
    <w:lvl w:ilvl="0" w:tplc="8BC0EEC2">
      <w:start w:val="1"/>
      <w:numFmt w:val="decimal"/>
      <w:lvlText w:val="%1."/>
      <w:lvlJc w:val="left"/>
      <w:pPr>
        <w:ind w:left="835" w:hanging="413"/>
        <w:jc w:val="right"/>
      </w:pPr>
      <w:rPr>
        <w:rFonts w:hint="default"/>
        <w:spacing w:val="-1"/>
        <w:w w:val="101"/>
      </w:rPr>
    </w:lvl>
    <w:lvl w:ilvl="1" w:tplc="155E2092">
      <w:numFmt w:val="bullet"/>
      <w:lvlText w:val="•"/>
      <w:lvlJc w:val="left"/>
      <w:pPr>
        <w:ind w:left="1680" w:hanging="413"/>
      </w:pPr>
      <w:rPr>
        <w:rFonts w:hint="default"/>
      </w:rPr>
    </w:lvl>
    <w:lvl w:ilvl="2" w:tplc="D408D860">
      <w:numFmt w:val="bullet"/>
      <w:lvlText w:val="•"/>
      <w:lvlJc w:val="left"/>
      <w:pPr>
        <w:ind w:left="2638" w:hanging="413"/>
      </w:pPr>
      <w:rPr>
        <w:rFonts w:hint="default"/>
      </w:rPr>
    </w:lvl>
    <w:lvl w:ilvl="3" w:tplc="8B188848">
      <w:numFmt w:val="bullet"/>
      <w:lvlText w:val="•"/>
      <w:lvlJc w:val="left"/>
      <w:pPr>
        <w:ind w:left="3596" w:hanging="413"/>
      </w:pPr>
      <w:rPr>
        <w:rFonts w:hint="default"/>
      </w:rPr>
    </w:lvl>
    <w:lvl w:ilvl="4" w:tplc="BFB4E0F2">
      <w:numFmt w:val="bullet"/>
      <w:lvlText w:val="•"/>
      <w:lvlJc w:val="left"/>
      <w:pPr>
        <w:ind w:left="4554" w:hanging="413"/>
      </w:pPr>
      <w:rPr>
        <w:rFonts w:hint="default"/>
      </w:rPr>
    </w:lvl>
    <w:lvl w:ilvl="5" w:tplc="45FC302A">
      <w:numFmt w:val="bullet"/>
      <w:lvlText w:val="•"/>
      <w:lvlJc w:val="left"/>
      <w:pPr>
        <w:ind w:left="5513" w:hanging="413"/>
      </w:pPr>
      <w:rPr>
        <w:rFonts w:hint="default"/>
      </w:rPr>
    </w:lvl>
    <w:lvl w:ilvl="6" w:tplc="3588F356">
      <w:numFmt w:val="bullet"/>
      <w:lvlText w:val="•"/>
      <w:lvlJc w:val="left"/>
      <w:pPr>
        <w:ind w:left="6471" w:hanging="413"/>
      </w:pPr>
      <w:rPr>
        <w:rFonts w:hint="default"/>
      </w:rPr>
    </w:lvl>
    <w:lvl w:ilvl="7" w:tplc="B4AA58C0">
      <w:numFmt w:val="bullet"/>
      <w:lvlText w:val="•"/>
      <w:lvlJc w:val="left"/>
      <w:pPr>
        <w:ind w:left="7429" w:hanging="413"/>
      </w:pPr>
      <w:rPr>
        <w:rFonts w:hint="default"/>
      </w:rPr>
    </w:lvl>
    <w:lvl w:ilvl="8" w:tplc="5554DB22">
      <w:numFmt w:val="bullet"/>
      <w:lvlText w:val="•"/>
      <w:lvlJc w:val="left"/>
      <w:pPr>
        <w:ind w:left="8387" w:hanging="413"/>
      </w:pPr>
      <w:rPr>
        <w:rFonts w:hint="default"/>
      </w:rPr>
    </w:lvl>
  </w:abstractNum>
  <w:abstractNum w:abstractNumId="9" w15:restartNumberingAfterBreak="0">
    <w:nsid w:val="3E6E4AA5"/>
    <w:multiLevelType w:val="multilevel"/>
    <w:tmpl w:val="A6580FE8"/>
    <w:lvl w:ilvl="0">
      <w:start w:val="1"/>
      <w:numFmt w:val="decimal"/>
      <w:lvlText w:val="%1."/>
      <w:lvlJc w:val="left"/>
      <w:pPr>
        <w:tabs>
          <w:tab w:val="num" w:pos="360"/>
        </w:tabs>
        <w:ind w:left="360" w:hanging="360"/>
      </w:pPr>
      <w:rPr>
        <w:rFonts w:hint="default"/>
      </w:rPr>
    </w:lvl>
    <w:lvl w:ilvl="1">
      <w:start w:val="27"/>
      <w:numFmt w:val="decimal"/>
      <w:lvlText w:val="%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15:restartNumberingAfterBreak="0">
    <w:nsid w:val="3FC6548E"/>
    <w:multiLevelType w:val="hybridMultilevel"/>
    <w:tmpl w:val="657A5982"/>
    <w:lvl w:ilvl="0" w:tplc="D82A7CD2">
      <w:start w:val="25"/>
      <w:numFmt w:val="decimal"/>
      <w:lvlText w:val="%1."/>
      <w:lvlJc w:val="left"/>
      <w:pPr>
        <w:ind w:left="1068" w:hanging="360"/>
      </w:pPr>
      <w:rPr>
        <w:rFonts w:hint="default"/>
      </w:rPr>
    </w:lvl>
    <w:lvl w:ilvl="1" w:tplc="04090019">
      <w:start w:val="1"/>
      <w:numFmt w:val="lowerLetter"/>
      <w:lvlText w:val="%2."/>
      <w:lvlJc w:val="left"/>
      <w:pPr>
        <w:ind w:left="927"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1" w15:restartNumberingAfterBreak="0">
    <w:nsid w:val="4F360A57"/>
    <w:multiLevelType w:val="hybridMultilevel"/>
    <w:tmpl w:val="CE204BA0"/>
    <w:lvl w:ilvl="0" w:tplc="AABA1892">
      <w:start w:val="17"/>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DD850A6"/>
    <w:multiLevelType w:val="hybridMultilevel"/>
    <w:tmpl w:val="0636C136"/>
    <w:lvl w:ilvl="0" w:tplc="AABA1892">
      <w:start w:val="17"/>
      <w:numFmt w:val="bullet"/>
      <w:lvlText w:val="-"/>
      <w:lvlJc w:val="left"/>
      <w:pPr>
        <w:tabs>
          <w:tab w:val="num" w:pos="2520"/>
        </w:tabs>
        <w:ind w:left="2520" w:hanging="360"/>
      </w:pPr>
      <w:rPr>
        <w:rFonts w:ascii="Times New Roman" w:eastAsia="Times New Roman" w:hAnsi="Times New Roman" w:cs="Times New Roman" w:hint="default"/>
      </w:rPr>
    </w:lvl>
    <w:lvl w:ilvl="1" w:tplc="04090003" w:tentative="1">
      <w:start w:val="1"/>
      <w:numFmt w:val="bullet"/>
      <w:lvlText w:val="o"/>
      <w:lvlJc w:val="left"/>
      <w:pPr>
        <w:tabs>
          <w:tab w:val="num" w:pos="3240"/>
        </w:tabs>
        <w:ind w:left="3240" w:hanging="360"/>
      </w:pPr>
      <w:rPr>
        <w:rFonts w:ascii="Courier New" w:hAnsi="Courier New" w:hint="default"/>
      </w:rPr>
    </w:lvl>
    <w:lvl w:ilvl="2" w:tplc="04090005" w:tentative="1">
      <w:start w:val="1"/>
      <w:numFmt w:val="bullet"/>
      <w:lvlText w:val=""/>
      <w:lvlJc w:val="left"/>
      <w:pPr>
        <w:tabs>
          <w:tab w:val="num" w:pos="3960"/>
        </w:tabs>
        <w:ind w:left="3960" w:hanging="360"/>
      </w:pPr>
      <w:rPr>
        <w:rFonts w:ascii="Wingdings" w:hAnsi="Wingdings" w:hint="default"/>
      </w:rPr>
    </w:lvl>
    <w:lvl w:ilvl="3" w:tplc="04090001" w:tentative="1">
      <w:start w:val="1"/>
      <w:numFmt w:val="bullet"/>
      <w:lvlText w:val=""/>
      <w:lvlJc w:val="left"/>
      <w:pPr>
        <w:tabs>
          <w:tab w:val="num" w:pos="4680"/>
        </w:tabs>
        <w:ind w:left="4680" w:hanging="360"/>
      </w:pPr>
      <w:rPr>
        <w:rFonts w:ascii="Symbol" w:hAnsi="Symbol" w:hint="default"/>
      </w:rPr>
    </w:lvl>
    <w:lvl w:ilvl="4" w:tplc="04090003" w:tentative="1">
      <w:start w:val="1"/>
      <w:numFmt w:val="bullet"/>
      <w:lvlText w:val="o"/>
      <w:lvlJc w:val="left"/>
      <w:pPr>
        <w:tabs>
          <w:tab w:val="num" w:pos="5400"/>
        </w:tabs>
        <w:ind w:left="5400" w:hanging="360"/>
      </w:pPr>
      <w:rPr>
        <w:rFonts w:ascii="Courier New" w:hAnsi="Courier New" w:hint="default"/>
      </w:rPr>
    </w:lvl>
    <w:lvl w:ilvl="5" w:tplc="04090005" w:tentative="1">
      <w:start w:val="1"/>
      <w:numFmt w:val="bullet"/>
      <w:lvlText w:val=""/>
      <w:lvlJc w:val="left"/>
      <w:pPr>
        <w:tabs>
          <w:tab w:val="num" w:pos="6120"/>
        </w:tabs>
        <w:ind w:left="6120" w:hanging="360"/>
      </w:pPr>
      <w:rPr>
        <w:rFonts w:ascii="Wingdings" w:hAnsi="Wingdings" w:hint="default"/>
      </w:rPr>
    </w:lvl>
    <w:lvl w:ilvl="6" w:tplc="04090001" w:tentative="1">
      <w:start w:val="1"/>
      <w:numFmt w:val="bullet"/>
      <w:lvlText w:val=""/>
      <w:lvlJc w:val="left"/>
      <w:pPr>
        <w:tabs>
          <w:tab w:val="num" w:pos="6840"/>
        </w:tabs>
        <w:ind w:left="6840" w:hanging="360"/>
      </w:pPr>
      <w:rPr>
        <w:rFonts w:ascii="Symbol" w:hAnsi="Symbol" w:hint="default"/>
      </w:rPr>
    </w:lvl>
    <w:lvl w:ilvl="7" w:tplc="04090003" w:tentative="1">
      <w:start w:val="1"/>
      <w:numFmt w:val="bullet"/>
      <w:lvlText w:val="o"/>
      <w:lvlJc w:val="left"/>
      <w:pPr>
        <w:tabs>
          <w:tab w:val="num" w:pos="7560"/>
        </w:tabs>
        <w:ind w:left="7560" w:hanging="360"/>
      </w:pPr>
      <w:rPr>
        <w:rFonts w:ascii="Courier New" w:hAnsi="Courier New" w:hint="default"/>
      </w:rPr>
    </w:lvl>
    <w:lvl w:ilvl="8" w:tplc="04090005" w:tentative="1">
      <w:start w:val="1"/>
      <w:numFmt w:val="bullet"/>
      <w:lvlText w:val=""/>
      <w:lvlJc w:val="left"/>
      <w:pPr>
        <w:tabs>
          <w:tab w:val="num" w:pos="8280"/>
        </w:tabs>
        <w:ind w:left="8280" w:hanging="360"/>
      </w:pPr>
      <w:rPr>
        <w:rFonts w:ascii="Wingdings" w:hAnsi="Wingdings" w:hint="default"/>
      </w:rPr>
    </w:lvl>
  </w:abstractNum>
  <w:abstractNum w:abstractNumId="13" w15:restartNumberingAfterBreak="0">
    <w:nsid w:val="70A36E6E"/>
    <w:multiLevelType w:val="multilevel"/>
    <w:tmpl w:val="D84ED12A"/>
    <w:lvl w:ilvl="0">
      <w:start w:val="1"/>
      <w:numFmt w:val="decimal"/>
      <w:lvlText w:val="%1."/>
      <w:lvlJc w:val="left"/>
      <w:pPr>
        <w:tabs>
          <w:tab w:val="num" w:pos="360"/>
        </w:tabs>
        <w:ind w:left="360" w:hanging="360"/>
      </w:pPr>
      <w:rPr>
        <w:rFonts w:hint="default"/>
      </w:rPr>
    </w:lvl>
    <w:lvl w:ilvl="1">
      <w:start w:val="16"/>
      <w:numFmt w:val="decimal"/>
      <w:lvlText w:val="%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1800"/>
        </w:tabs>
        <w:ind w:left="1800" w:hanging="1800"/>
      </w:pPr>
      <w:rPr>
        <w:rFonts w:hint="default"/>
      </w:rPr>
    </w:lvl>
  </w:abstractNum>
  <w:num w:numId="1">
    <w:abstractNumId w:val="12"/>
  </w:num>
  <w:num w:numId="2">
    <w:abstractNumId w:val="5"/>
  </w:num>
  <w:num w:numId="3">
    <w:abstractNumId w:val="11"/>
  </w:num>
  <w:num w:numId="4">
    <w:abstractNumId w:val="3"/>
  </w:num>
  <w:num w:numId="5">
    <w:abstractNumId w:val="7"/>
  </w:num>
  <w:num w:numId="6">
    <w:abstractNumId w:val="1"/>
  </w:num>
  <w:num w:numId="7">
    <w:abstractNumId w:val="4"/>
  </w:num>
  <w:num w:numId="8">
    <w:abstractNumId w:val="13"/>
  </w:num>
  <w:num w:numId="9">
    <w:abstractNumId w:val="9"/>
  </w:num>
  <w:num w:numId="10">
    <w:abstractNumId w:val="2"/>
  </w:num>
  <w:num w:numId="11">
    <w:abstractNumId w:val="10"/>
  </w:num>
  <w:num w:numId="12">
    <w:abstractNumId w:val="0"/>
  </w:num>
  <w:num w:numId="13">
    <w:abstractNumId w:val="8"/>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03F2"/>
    <w:rsid w:val="00003CAF"/>
    <w:rsid w:val="00010A88"/>
    <w:rsid w:val="000110D5"/>
    <w:rsid w:val="00046C88"/>
    <w:rsid w:val="000771A2"/>
    <w:rsid w:val="00077D3B"/>
    <w:rsid w:val="0009196E"/>
    <w:rsid w:val="000A2799"/>
    <w:rsid w:val="000D5AF6"/>
    <w:rsid w:val="000E7204"/>
    <w:rsid w:val="000F1741"/>
    <w:rsid w:val="00107CD9"/>
    <w:rsid w:val="001146A2"/>
    <w:rsid w:val="001173B6"/>
    <w:rsid w:val="001323FC"/>
    <w:rsid w:val="00163434"/>
    <w:rsid w:val="00166FFD"/>
    <w:rsid w:val="00195195"/>
    <w:rsid w:val="001A200B"/>
    <w:rsid w:val="001A6469"/>
    <w:rsid w:val="001A78B1"/>
    <w:rsid w:val="001B2571"/>
    <w:rsid w:val="001E6A3B"/>
    <w:rsid w:val="002029E8"/>
    <w:rsid w:val="002036A7"/>
    <w:rsid w:val="00241E47"/>
    <w:rsid w:val="00242CC5"/>
    <w:rsid w:val="00243F52"/>
    <w:rsid w:val="002601C2"/>
    <w:rsid w:val="00260B1C"/>
    <w:rsid w:val="0026734C"/>
    <w:rsid w:val="00283615"/>
    <w:rsid w:val="00292A58"/>
    <w:rsid w:val="002C145F"/>
    <w:rsid w:val="002D6A97"/>
    <w:rsid w:val="002E14F2"/>
    <w:rsid w:val="002E3F35"/>
    <w:rsid w:val="002F0C8E"/>
    <w:rsid w:val="003154CD"/>
    <w:rsid w:val="00343C74"/>
    <w:rsid w:val="00352FDA"/>
    <w:rsid w:val="00353499"/>
    <w:rsid w:val="0035653B"/>
    <w:rsid w:val="00363BAB"/>
    <w:rsid w:val="00371A77"/>
    <w:rsid w:val="003B7C38"/>
    <w:rsid w:val="003C48DD"/>
    <w:rsid w:val="003F032C"/>
    <w:rsid w:val="004038F0"/>
    <w:rsid w:val="004303FA"/>
    <w:rsid w:val="00446499"/>
    <w:rsid w:val="00477386"/>
    <w:rsid w:val="004861CA"/>
    <w:rsid w:val="00486E1C"/>
    <w:rsid w:val="004A544A"/>
    <w:rsid w:val="004B00CF"/>
    <w:rsid w:val="004B1EFD"/>
    <w:rsid w:val="004C3636"/>
    <w:rsid w:val="004C4A89"/>
    <w:rsid w:val="004D4217"/>
    <w:rsid w:val="004E5201"/>
    <w:rsid w:val="004F5700"/>
    <w:rsid w:val="00507B9C"/>
    <w:rsid w:val="00511D42"/>
    <w:rsid w:val="005128A5"/>
    <w:rsid w:val="00526352"/>
    <w:rsid w:val="00531393"/>
    <w:rsid w:val="0053316A"/>
    <w:rsid w:val="005438FC"/>
    <w:rsid w:val="005504CE"/>
    <w:rsid w:val="0056195A"/>
    <w:rsid w:val="0057179A"/>
    <w:rsid w:val="00577036"/>
    <w:rsid w:val="005843F7"/>
    <w:rsid w:val="005849CD"/>
    <w:rsid w:val="005945C7"/>
    <w:rsid w:val="00594900"/>
    <w:rsid w:val="005C1353"/>
    <w:rsid w:val="005E295B"/>
    <w:rsid w:val="005E382C"/>
    <w:rsid w:val="005F34A1"/>
    <w:rsid w:val="005F3546"/>
    <w:rsid w:val="005F4093"/>
    <w:rsid w:val="005F79DC"/>
    <w:rsid w:val="006013BD"/>
    <w:rsid w:val="00604DA4"/>
    <w:rsid w:val="00606836"/>
    <w:rsid w:val="00607B4B"/>
    <w:rsid w:val="0063220F"/>
    <w:rsid w:val="0063339C"/>
    <w:rsid w:val="00635F47"/>
    <w:rsid w:val="00642817"/>
    <w:rsid w:val="006736F7"/>
    <w:rsid w:val="00674C44"/>
    <w:rsid w:val="00682E9D"/>
    <w:rsid w:val="006850E3"/>
    <w:rsid w:val="006A5247"/>
    <w:rsid w:val="006B41E4"/>
    <w:rsid w:val="006C3945"/>
    <w:rsid w:val="006C46E2"/>
    <w:rsid w:val="006C733C"/>
    <w:rsid w:val="006D5A6D"/>
    <w:rsid w:val="006F27F2"/>
    <w:rsid w:val="006F4BF1"/>
    <w:rsid w:val="00705DB6"/>
    <w:rsid w:val="0071420F"/>
    <w:rsid w:val="00722267"/>
    <w:rsid w:val="00750280"/>
    <w:rsid w:val="00752EEE"/>
    <w:rsid w:val="0077516C"/>
    <w:rsid w:val="00776476"/>
    <w:rsid w:val="007D3157"/>
    <w:rsid w:val="007D70AE"/>
    <w:rsid w:val="007F1401"/>
    <w:rsid w:val="0080569B"/>
    <w:rsid w:val="00811439"/>
    <w:rsid w:val="00835E3D"/>
    <w:rsid w:val="0084334D"/>
    <w:rsid w:val="008A6DDC"/>
    <w:rsid w:val="008D03F2"/>
    <w:rsid w:val="008D782F"/>
    <w:rsid w:val="008E61A8"/>
    <w:rsid w:val="008F65C4"/>
    <w:rsid w:val="009113E3"/>
    <w:rsid w:val="00912263"/>
    <w:rsid w:val="009201E1"/>
    <w:rsid w:val="0092210A"/>
    <w:rsid w:val="00924936"/>
    <w:rsid w:val="00937E54"/>
    <w:rsid w:val="009535BF"/>
    <w:rsid w:val="009569E2"/>
    <w:rsid w:val="00960098"/>
    <w:rsid w:val="009846B8"/>
    <w:rsid w:val="00992235"/>
    <w:rsid w:val="00995CC6"/>
    <w:rsid w:val="009A033A"/>
    <w:rsid w:val="009A1B9B"/>
    <w:rsid w:val="009A33FB"/>
    <w:rsid w:val="009A5A6B"/>
    <w:rsid w:val="009C2C39"/>
    <w:rsid w:val="009D3870"/>
    <w:rsid w:val="009D4421"/>
    <w:rsid w:val="009E25E5"/>
    <w:rsid w:val="009E6D06"/>
    <w:rsid w:val="00A03592"/>
    <w:rsid w:val="00A10365"/>
    <w:rsid w:val="00A15071"/>
    <w:rsid w:val="00A50919"/>
    <w:rsid w:val="00A54D8C"/>
    <w:rsid w:val="00A70997"/>
    <w:rsid w:val="00A72D22"/>
    <w:rsid w:val="00A73216"/>
    <w:rsid w:val="00A76B8F"/>
    <w:rsid w:val="00A83324"/>
    <w:rsid w:val="00A83943"/>
    <w:rsid w:val="00A949EB"/>
    <w:rsid w:val="00A94E76"/>
    <w:rsid w:val="00AD4E8F"/>
    <w:rsid w:val="00AD530F"/>
    <w:rsid w:val="00B21FFD"/>
    <w:rsid w:val="00B229A4"/>
    <w:rsid w:val="00B322C1"/>
    <w:rsid w:val="00B461CB"/>
    <w:rsid w:val="00B50BD6"/>
    <w:rsid w:val="00B56EE8"/>
    <w:rsid w:val="00B56FAC"/>
    <w:rsid w:val="00B65087"/>
    <w:rsid w:val="00B756E6"/>
    <w:rsid w:val="00B80959"/>
    <w:rsid w:val="00BB0015"/>
    <w:rsid w:val="00BB7B3B"/>
    <w:rsid w:val="00BC1A0F"/>
    <w:rsid w:val="00BC6AB8"/>
    <w:rsid w:val="00BE4DA1"/>
    <w:rsid w:val="00BE60B6"/>
    <w:rsid w:val="00BF3B7D"/>
    <w:rsid w:val="00BF78DC"/>
    <w:rsid w:val="00C01574"/>
    <w:rsid w:val="00C13CEB"/>
    <w:rsid w:val="00C224C7"/>
    <w:rsid w:val="00C43CA1"/>
    <w:rsid w:val="00C510C1"/>
    <w:rsid w:val="00C6502B"/>
    <w:rsid w:val="00C87572"/>
    <w:rsid w:val="00CA18C7"/>
    <w:rsid w:val="00CB452A"/>
    <w:rsid w:val="00CC1D02"/>
    <w:rsid w:val="00CD1C96"/>
    <w:rsid w:val="00CD67FF"/>
    <w:rsid w:val="00D14FE2"/>
    <w:rsid w:val="00D165D7"/>
    <w:rsid w:val="00D3136E"/>
    <w:rsid w:val="00D45312"/>
    <w:rsid w:val="00D53E58"/>
    <w:rsid w:val="00D553CF"/>
    <w:rsid w:val="00D76F65"/>
    <w:rsid w:val="00D829D0"/>
    <w:rsid w:val="00D91306"/>
    <w:rsid w:val="00D96C7D"/>
    <w:rsid w:val="00DB1A3F"/>
    <w:rsid w:val="00DD016A"/>
    <w:rsid w:val="00DE22E5"/>
    <w:rsid w:val="00DF6773"/>
    <w:rsid w:val="00E01B6D"/>
    <w:rsid w:val="00E123F5"/>
    <w:rsid w:val="00E1534C"/>
    <w:rsid w:val="00E468F2"/>
    <w:rsid w:val="00E505B6"/>
    <w:rsid w:val="00E75B24"/>
    <w:rsid w:val="00E91528"/>
    <w:rsid w:val="00EB73FF"/>
    <w:rsid w:val="00EC4DF8"/>
    <w:rsid w:val="00EC777B"/>
    <w:rsid w:val="00ED458D"/>
    <w:rsid w:val="00EE3C62"/>
    <w:rsid w:val="00F36277"/>
    <w:rsid w:val="00F373FF"/>
    <w:rsid w:val="00F50B92"/>
    <w:rsid w:val="00F56689"/>
    <w:rsid w:val="00F724E2"/>
    <w:rsid w:val="00F969CC"/>
    <w:rsid w:val="00FA04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FCE2C4"/>
  <w15:chartTrackingRefBased/>
  <w15:docId w15:val="{64F298B5-2120-43D3-834B-AB963CF6DE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03F2"/>
    <w:pPr>
      <w:spacing w:after="200" w:line="276" w:lineRule="auto"/>
    </w:pPr>
    <w:rPr>
      <w:rFonts w:eastAsiaTheme="minorEastAsia"/>
      <w:lang w:val="lt-LT"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3F2"/>
    <w:pPr>
      <w:ind w:left="720"/>
      <w:contextualSpacing/>
    </w:pPr>
  </w:style>
  <w:style w:type="paragraph" w:styleId="Header">
    <w:name w:val="header"/>
    <w:basedOn w:val="Normal"/>
    <w:link w:val="HeaderChar"/>
    <w:uiPriority w:val="99"/>
    <w:unhideWhenUsed/>
    <w:rsid w:val="008D03F2"/>
    <w:pPr>
      <w:tabs>
        <w:tab w:val="center" w:pos="4819"/>
        <w:tab w:val="right" w:pos="9638"/>
      </w:tabs>
      <w:spacing w:after="0" w:line="240" w:lineRule="auto"/>
    </w:pPr>
  </w:style>
  <w:style w:type="character" w:customStyle="1" w:styleId="HeaderChar">
    <w:name w:val="Header Char"/>
    <w:basedOn w:val="DefaultParagraphFont"/>
    <w:link w:val="Header"/>
    <w:uiPriority w:val="99"/>
    <w:rsid w:val="008D03F2"/>
    <w:rPr>
      <w:rFonts w:eastAsiaTheme="minorEastAsia"/>
      <w:lang w:val="lt-LT" w:eastAsia="lt-LT"/>
    </w:rPr>
  </w:style>
  <w:style w:type="paragraph" w:styleId="Footer">
    <w:name w:val="footer"/>
    <w:basedOn w:val="Normal"/>
    <w:link w:val="FooterChar"/>
    <w:uiPriority w:val="99"/>
    <w:unhideWhenUsed/>
    <w:rsid w:val="008D03F2"/>
    <w:pPr>
      <w:tabs>
        <w:tab w:val="center" w:pos="4819"/>
        <w:tab w:val="right" w:pos="9638"/>
      </w:tabs>
      <w:spacing w:after="0" w:line="240" w:lineRule="auto"/>
    </w:pPr>
  </w:style>
  <w:style w:type="character" w:customStyle="1" w:styleId="FooterChar">
    <w:name w:val="Footer Char"/>
    <w:basedOn w:val="DefaultParagraphFont"/>
    <w:link w:val="Footer"/>
    <w:uiPriority w:val="99"/>
    <w:rsid w:val="008D03F2"/>
    <w:rPr>
      <w:rFonts w:eastAsiaTheme="minorEastAsia"/>
      <w:lang w:val="lt-LT" w:eastAsia="lt-LT"/>
    </w:rPr>
  </w:style>
  <w:style w:type="paragraph" w:customStyle="1" w:styleId="TableParagraph">
    <w:name w:val="Table Paragraph"/>
    <w:basedOn w:val="Normal"/>
    <w:uiPriority w:val="1"/>
    <w:qFormat/>
    <w:rsid w:val="008D03F2"/>
    <w:pPr>
      <w:widowControl w:val="0"/>
      <w:autoSpaceDE w:val="0"/>
      <w:autoSpaceDN w:val="0"/>
      <w:spacing w:after="0" w:line="240" w:lineRule="auto"/>
    </w:pPr>
    <w:rPr>
      <w:rFonts w:ascii="Times New Roman" w:eastAsia="Times New Roman" w:hAnsi="Times New Roman" w:cs="Times New Roman"/>
      <w:lang w:val="en-US" w:eastAsia="en-US"/>
    </w:rPr>
  </w:style>
  <w:style w:type="paragraph" w:styleId="BalloonText">
    <w:name w:val="Balloon Text"/>
    <w:basedOn w:val="Normal"/>
    <w:link w:val="BalloonTextChar"/>
    <w:uiPriority w:val="99"/>
    <w:semiHidden/>
    <w:unhideWhenUsed/>
    <w:rsid w:val="005949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900"/>
    <w:rPr>
      <w:rFonts w:ascii="Segoe UI" w:eastAsiaTheme="minorEastAsia" w:hAnsi="Segoe UI" w:cs="Segoe UI"/>
      <w:sz w:val="18"/>
      <w:szCs w:val="18"/>
      <w:lang w:val="lt-LT" w:eastAsia="lt-LT"/>
    </w:rPr>
  </w:style>
  <w:style w:type="table" w:styleId="TableGrid">
    <w:name w:val="Table Grid"/>
    <w:basedOn w:val="TableNormal"/>
    <w:uiPriority w:val="39"/>
    <w:rsid w:val="00E91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13E3"/>
    <w:rPr>
      <w:color w:val="0563C1" w:themeColor="hyperlink"/>
      <w:u w:val="single"/>
    </w:rPr>
  </w:style>
  <w:style w:type="character" w:styleId="CommentReference">
    <w:name w:val="annotation reference"/>
    <w:basedOn w:val="DefaultParagraphFont"/>
    <w:uiPriority w:val="99"/>
    <w:semiHidden/>
    <w:unhideWhenUsed/>
    <w:rsid w:val="0053316A"/>
    <w:rPr>
      <w:sz w:val="16"/>
      <w:szCs w:val="16"/>
    </w:rPr>
  </w:style>
  <w:style w:type="paragraph" w:styleId="CommentText">
    <w:name w:val="annotation text"/>
    <w:basedOn w:val="Normal"/>
    <w:link w:val="CommentTextChar"/>
    <w:uiPriority w:val="99"/>
    <w:semiHidden/>
    <w:unhideWhenUsed/>
    <w:rsid w:val="0053316A"/>
    <w:pPr>
      <w:spacing w:line="240" w:lineRule="auto"/>
    </w:pPr>
    <w:rPr>
      <w:sz w:val="20"/>
      <w:szCs w:val="20"/>
    </w:rPr>
  </w:style>
  <w:style w:type="character" w:customStyle="1" w:styleId="CommentTextChar">
    <w:name w:val="Comment Text Char"/>
    <w:basedOn w:val="DefaultParagraphFont"/>
    <w:link w:val="CommentText"/>
    <w:uiPriority w:val="99"/>
    <w:semiHidden/>
    <w:rsid w:val="0053316A"/>
    <w:rPr>
      <w:rFonts w:eastAsiaTheme="minorEastAsia"/>
      <w:sz w:val="20"/>
      <w:szCs w:val="20"/>
      <w:lang w:val="lt-LT" w:eastAsia="lt-LT"/>
    </w:rPr>
  </w:style>
  <w:style w:type="paragraph" w:styleId="CommentSubject">
    <w:name w:val="annotation subject"/>
    <w:basedOn w:val="CommentText"/>
    <w:next w:val="CommentText"/>
    <w:link w:val="CommentSubjectChar"/>
    <w:uiPriority w:val="99"/>
    <w:semiHidden/>
    <w:unhideWhenUsed/>
    <w:rsid w:val="0053316A"/>
    <w:rPr>
      <w:b/>
      <w:bCs/>
    </w:rPr>
  </w:style>
  <w:style w:type="character" w:customStyle="1" w:styleId="CommentSubjectChar">
    <w:name w:val="Comment Subject Char"/>
    <w:basedOn w:val="CommentTextChar"/>
    <w:link w:val="CommentSubject"/>
    <w:uiPriority w:val="99"/>
    <w:semiHidden/>
    <w:rsid w:val="0053316A"/>
    <w:rPr>
      <w:rFonts w:eastAsiaTheme="minorEastAsia"/>
      <w:b/>
      <w:bCs/>
      <w:sz w:val="20"/>
      <w:szCs w:val="20"/>
      <w:lang w:val="lt-LT" w:eastAsia="lt-LT"/>
    </w:rPr>
  </w:style>
  <w:style w:type="paragraph" w:styleId="Revision">
    <w:name w:val="Revision"/>
    <w:hidden/>
    <w:uiPriority w:val="99"/>
    <w:semiHidden/>
    <w:rsid w:val="00A72D22"/>
    <w:pPr>
      <w:spacing w:after="0" w:line="240" w:lineRule="auto"/>
    </w:pPr>
    <w:rPr>
      <w:rFonts w:eastAsiaTheme="minorEastAsia"/>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4757641">
      <w:bodyDiv w:val="1"/>
      <w:marLeft w:val="0"/>
      <w:marRight w:val="0"/>
      <w:marTop w:val="0"/>
      <w:marBottom w:val="0"/>
      <w:divBdr>
        <w:top w:val="none" w:sz="0" w:space="0" w:color="auto"/>
        <w:left w:val="none" w:sz="0" w:space="0" w:color="auto"/>
        <w:bottom w:val="none" w:sz="0" w:space="0" w:color="auto"/>
        <w:right w:val="none" w:sz="0" w:space="0" w:color="auto"/>
      </w:divBdr>
      <w:divsChild>
        <w:div w:id="446778964">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E7FF2-40E7-4821-BB90-D4675BEA5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3200</Words>
  <Characters>18245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21403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cp:revision>
  <cp:lastPrinted>2026-08-13T05:18:00Z</cp:lastPrinted>
  <dcterms:created xsi:type="dcterms:W3CDTF">2026-09-07T12:38:00Z</dcterms:created>
  <dcterms:modified xsi:type="dcterms:W3CDTF">2026-10-12T07:24:00Z</dcterms:modified>
</cp:coreProperties>
</file>