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9EB" w:rsidRPr="001F0DC1" w:rsidRDefault="00E760A0" w:rsidP="00BA4C11">
      <w:pPr>
        <w:jc w:val="right"/>
        <w:rPr>
          <w:rFonts w:ascii="Times New Roman" w:hAnsi="Times New Roman" w:cs="Times New Roman"/>
          <w:sz w:val="24"/>
          <w:szCs w:val="24"/>
          <w:lang w:val="lt-LT"/>
        </w:rPr>
      </w:pPr>
      <w:r w:rsidRPr="001F0DC1">
        <w:rPr>
          <w:rFonts w:ascii="Times New Roman" w:hAnsi="Times New Roman" w:cs="Times New Roman"/>
          <w:bCs/>
          <w:sz w:val="24"/>
          <w:szCs w:val="24"/>
          <w:lang w:val="lt-LT"/>
        </w:rPr>
        <w:t>Pirkimo „Sisteminių fotoaparatų</w:t>
      </w:r>
      <w:r w:rsidR="00D072D3" w:rsidRPr="001F0DC1">
        <w:rPr>
          <w:rFonts w:ascii="Times New Roman" w:hAnsi="Times New Roman" w:cs="Times New Roman"/>
          <w:bCs/>
          <w:sz w:val="24"/>
          <w:szCs w:val="24"/>
          <w:lang w:val="lt-LT"/>
        </w:rPr>
        <w:t xml:space="preserve"> ir objektyvų</w:t>
      </w:r>
      <w:r w:rsidR="001009EB" w:rsidRPr="001F0DC1">
        <w:rPr>
          <w:rFonts w:ascii="Times New Roman" w:hAnsi="Times New Roman" w:cs="Times New Roman"/>
          <w:bCs/>
          <w:sz w:val="24"/>
          <w:szCs w:val="24"/>
          <w:lang w:val="lt-LT"/>
        </w:rPr>
        <w:t xml:space="preserve">“ sąlygų </w:t>
      </w:r>
      <w:r w:rsidR="00AB6603" w:rsidRPr="001F0DC1">
        <w:rPr>
          <w:rFonts w:ascii="Times New Roman" w:hAnsi="Times New Roman" w:cs="Times New Roman"/>
          <w:bCs/>
          <w:sz w:val="24"/>
          <w:szCs w:val="24"/>
          <w:lang w:val="lt-LT"/>
        </w:rPr>
        <w:t>6 priedas</w:t>
      </w:r>
    </w:p>
    <w:p w:rsidR="00BA4C11" w:rsidRPr="001F0DC1" w:rsidRDefault="00BA4C11" w:rsidP="001009EB">
      <w:pPr>
        <w:rPr>
          <w:rFonts w:ascii="Times New Roman" w:hAnsi="Times New Roman" w:cs="Times New Roman"/>
          <w:bCs/>
          <w:lang w:val="lt-LT"/>
        </w:rPr>
      </w:pPr>
    </w:p>
    <w:p w:rsidR="00BA4C11" w:rsidRPr="001F0DC1" w:rsidRDefault="001009EB" w:rsidP="001009EB">
      <w:pPr>
        <w:rPr>
          <w:rFonts w:ascii="Times New Roman" w:hAnsi="Times New Roman" w:cs="Times New Roman"/>
          <w:bCs/>
          <w:lang w:val="lt-LT"/>
        </w:rPr>
      </w:pPr>
      <w:r w:rsidRPr="001F0DC1">
        <w:rPr>
          <w:rFonts w:ascii="Times New Roman" w:hAnsi="Times New Roman" w:cs="Times New Roman"/>
          <w:bCs/>
          <w:lang w:val="lt-LT"/>
        </w:rPr>
        <w:t>(</w:t>
      </w:r>
      <w:r w:rsidRPr="001F0DC1">
        <w:rPr>
          <w:rFonts w:ascii="Times New Roman" w:hAnsi="Times New Roman" w:cs="Times New Roman"/>
          <w:bCs/>
          <w:i/>
          <w:lang w:val="lt-LT"/>
        </w:rPr>
        <w:t>Tiekėjo pavadinimas</w:t>
      </w:r>
      <w:r w:rsidRPr="001F0DC1">
        <w:rPr>
          <w:rFonts w:ascii="Times New Roman" w:hAnsi="Times New Roman" w:cs="Times New Roman"/>
          <w:bCs/>
          <w:lang w:val="lt-LT"/>
        </w:rPr>
        <w:t>)</w:t>
      </w:r>
    </w:p>
    <w:p w:rsidR="001009EB" w:rsidRPr="001F0DC1" w:rsidRDefault="001009EB" w:rsidP="001009EB">
      <w:pPr>
        <w:rPr>
          <w:rFonts w:ascii="Times New Roman" w:hAnsi="Times New Roman" w:cs="Times New Roman"/>
          <w:lang w:val="lt-LT"/>
        </w:rPr>
      </w:pPr>
      <w:r w:rsidRPr="001F0DC1">
        <w:rPr>
          <w:rFonts w:ascii="Times New Roman" w:hAnsi="Times New Roman" w:cs="Times New Roman"/>
          <w:bCs/>
          <w:lang w:val="lt-LT"/>
        </w:rPr>
        <w:t>(</w:t>
      </w:r>
      <w:r w:rsidRPr="001F0DC1">
        <w:rPr>
          <w:rFonts w:ascii="Times New Roman" w:hAnsi="Times New Roman" w:cs="Times New Roman"/>
          <w:bCs/>
          <w:i/>
          <w:lang w:val="lt-LT"/>
        </w:rPr>
        <w:t>Juridinio asmens kodas, adresas</w:t>
      </w:r>
      <w:r w:rsidRPr="001F0DC1">
        <w:rPr>
          <w:rFonts w:ascii="Times New Roman" w:hAnsi="Times New Roman" w:cs="Times New Roman"/>
          <w:bCs/>
          <w:lang w:val="lt-LT"/>
        </w:rPr>
        <w:t>)</w:t>
      </w:r>
    </w:p>
    <w:p w:rsidR="00BA4C11" w:rsidRPr="001F0DC1" w:rsidRDefault="00BA4C11" w:rsidP="001009EB">
      <w:pPr>
        <w:rPr>
          <w:rFonts w:ascii="Times New Roman" w:hAnsi="Times New Roman" w:cs="Times New Roman"/>
          <w:b/>
          <w:bCs/>
          <w:lang w:val="lt-LT"/>
        </w:rPr>
      </w:pPr>
    </w:p>
    <w:p w:rsidR="00BA4C11" w:rsidRPr="001F0DC1" w:rsidRDefault="001009EB" w:rsidP="00BA4C11">
      <w:pPr>
        <w:jc w:val="center"/>
        <w:rPr>
          <w:rFonts w:ascii="Times New Roman" w:hAnsi="Times New Roman" w:cs="Times New Roman"/>
          <w:b/>
          <w:bCs/>
          <w:lang w:val="lt-LT"/>
        </w:rPr>
      </w:pPr>
      <w:r w:rsidRPr="001F0DC1">
        <w:rPr>
          <w:rFonts w:ascii="Times New Roman" w:hAnsi="Times New Roman" w:cs="Times New Roman"/>
          <w:b/>
          <w:bCs/>
          <w:lang w:val="lt-LT"/>
        </w:rPr>
        <w:t>TIEKĖJO ATITIKTIES NACIONALINIO SAUGUMO IR</w:t>
      </w:r>
    </w:p>
    <w:p w:rsidR="001009EB" w:rsidRPr="001F0DC1" w:rsidRDefault="001009EB" w:rsidP="00BA4C11">
      <w:pPr>
        <w:jc w:val="center"/>
        <w:rPr>
          <w:rFonts w:ascii="Times New Roman" w:hAnsi="Times New Roman" w:cs="Times New Roman"/>
          <w:b/>
          <w:bCs/>
          <w:lang w:val="lt-LT"/>
        </w:rPr>
      </w:pPr>
      <w:r w:rsidRPr="001F0DC1">
        <w:rPr>
          <w:rFonts w:ascii="Times New Roman" w:hAnsi="Times New Roman" w:cs="Times New Roman"/>
          <w:b/>
          <w:bCs/>
          <w:lang w:val="lt-LT"/>
        </w:rPr>
        <w:t>APLINKOS APSAUGOS REIKALAVIMAMS DEKLARACIJA</w:t>
      </w:r>
    </w:p>
    <w:p w:rsidR="00BA4C11" w:rsidRPr="001F0DC1" w:rsidRDefault="00BA4C11" w:rsidP="00BA4C11">
      <w:pPr>
        <w:jc w:val="center"/>
        <w:rPr>
          <w:rFonts w:ascii="Times New Roman" w:hAnsi="Times New Roman" w:cs="Times New Roman"/>
          <w:lang w:val="lt-LT"/>
        </w:rPr>
      </w:pPr>
    </w:p>
    <w:p w:rsidR="00E076B5" w:rsidRPr="001F0DC1" w:rsidRDefault="00E076B5" w:rsidP="00E076B5">
      <w:pPr>
        <w:widowControl w:val="0"/>
        <w:tabs>
          <w:tab w:val="right" w:leader="underscore" w:pos="9071"/>
        </w:tabs>
        <w:suppressAutoHyphens/>
        <w:spacing w:after="200" w:line="276" w:lineRule="auto"/>
        <w:jc w:val="center"/>
        <w:textAlignment w:val="baseline"/>
        <w:rPr>
          <w:rFonts w:ascii="Times New Roman" w:eastAsia="Calibri" w:hAnsi="Times New Roman" w:cs="Times New Roman"/>
          <w:sz w:val="24"/>
          <w:lang w:val="lt-LT"/>
        </w:rPr>
      </w:pPr>
      <w:r w:rsidRPr="001F0DC1">
        <w:rPr>
          <w:rFonts w:ascii="Times New Roman" w:eastAsia="Calibri" w:hAnsi="Times New Roman" w:cs="Times New Roman"/>
          <w:sz w:val="24"/>
          <w:lang w:val="lt-LT"/>
        </w:rPr>
        <w:t>20__ m._____________ d. Nr. ______</w:t>
      </w:r>
    </w:p>
    <w:p w:rsidR="00E076B5" w:rsidRPr="001F0DC1" w:rsidRDefault="00E076B5" w:rsidP="00E076B5">
      <w:pPr>
        <w:widowControl w:val="0"/>
        <w:tabs>
          <w:tab w:val="right" w:leader="underscore" w:pos="9071"/>
        </w:tabs>
        <w:suppressAutoHyphens/>
        <w:spacing w:after="200" w:line="276" w:lineRule="auto"/>
        <w:jc w:val="center"/>
        <w:textAlignment w:val="baseline"/>
        <w:rPr>
          <w:rFonts w:ascii="Times New Roman" w:eastAsia="Calibri" w:hAnsi="Times New Roman" w:cs="Times New Roman"/>
          <w:sz w:val="24"/>
          <w:lang w:val="lt-LT"/>
        </w:rPr>
      </w:pPr>
      <w:r w:rsidRPr="001F0DC1">
        <w:rPr>
          <w:rFonts w:ascii="Times New Roman" w:eastAsia="Calibri" w:hAnsi="Times New Roman" w:cs="Times New Roman"/>
          <w:sz w:val="24"/>
          <w:lang w:val="lt-LT"/>
        </w:rPr>
        <w:t>__________________________</w:t>
      </w:r>
    </w:p>
    <w:p w:rsidR="00E076B5" w:rsidRPr="001F0DC1" w:rsidRDefault="00E076B5" w:rsidP="00E076B5">
      <w:pPr>
        <w:widowControl w:val="0"/>
        <w:tabs>
          <w:tab w:val="right" w:leader="underscore" w:pos="9071"/>
        </w:tabs>
        <w:suppressAutoHyphens/>
        <w:spacing w:after="200" w:line="276" w:lineRule="auto"/>
        <w:jc w:val="center"/>
        <w:textAlignment w:val="baseline"/>
        <w:rPr>
          <w:rFonts w:ascii="Times New Roman" w:eastAsia="Calibri" w:hAnsi="Times New Roman" w:cs="Times New Roman"/>
          <w:sz w:val="24"/>
          <w:lang w:val="lt-LT"/>
        </w:rPr>
      </w:pPr>
      <w:r w:rsidRPr="001F0DC1">
        <w:rPr>
          <w:rFonts w:ascii="Times New Roman" w:eastAsia="Calibri" w:hAnsi="Times New Roman" w:cs="Times New Roman"/>
          <w:i/>
          <w:iCs/>
          <w:sz w:val="20"/>
          <w:lang w:val="lt-LT"/>
        </w:rPr>
        <w:t>(Sudarymo vieta)</w:t>
      </w:r>
    </w:p>
    <w:p w:rsidR="00E076B5" w:rsidRPr="001F0DC1" w:rsidRDefault="00E076B5" w:rsidP="00E076B5">
      <w:pPr>
        <w:spacing w:after="200" w:line="276" w:lineRule="auto"/>
        <w:ind w:firstLine="567"/>
        <w:jc w:val="both"/>
        <w:rPr>
          <w:rFonts w:ascii="Times New Roman" w:eastAsia="Calibri" w:hAnsi="Times New Roman" w:cs="Times New Roman"/>
          <w:color w:val="000000"/>
          <w:sz w:val="24"/>
          <w:szCs w:val="24"/>
          <w:lang w:val="lt-LT"/>
        </w:rPr>
      </w:pPr>
      <w:r w:rsidRPr="001F0DC1">
        <w:rPr>
          <w:rFonts w:ascii="Times New Roman" w:eastAsia="Calibri" w:hAnsi="Times New Roman" w:cs="Times New Roman"/>
          <w:color w:val="000000"/>
          <w:sz w:val="24"/>
          <w:szCs w:val="24"/>
          <w:lang w:val="lt-LT"/>
        </w:rPr>
        <w:t>Aš, ___________________________________________________________________ ,</w:t>
      </w:r>
    </w:p>
    <w:p w:rsidR="00E076B5" w:rsidRPr="001F0DC1" w:rsidRDefault="00E076B5" w:rsidP="00E076B5">
      <w:pPr>
        <w:spacing w:after="200" w:line="276" w:lineRule="auto"/>
        <w:ind w:left="960" w:firstLine="318"/>
        <w:jc w:val="both"/>
        <w:rPr>
          <w:rFonts w:ascii="Times New Roman" w:eastAsia="Calibri" w:hAnsi="Times New Roman" w:cs="Times New Roman"/>
          <w:color w:val="000000"/>
          <w:sz w:val="20"/>
          <w:lang w:val="lt-LT"/>
        </w:rPr>
      </w:pPr>
      <w:r w:rsidRPr="001F0DC1">
        <w:rPr>
          <w:rFonts w:ascii="Times New Roman" w:eastAsia="Calibri" w:hAnsi="Times New Roman" w:cs="Times New Roman"/>
          <w:i/>
          <w:iCs/>
          <w:color w:val="000000"/>
          <w:sz w:val="20"/>
          <w:lang w:val="lt-LT"/>
        </w:rPr>
        <w:t>(tiekėjo vadovo ar jo įgalioto asmens pareigų pavadinimas, vardas ir pavardė)</w:t>
      </w:r>
    </w:p>
    <w:p w:rsidR="00E076B5" w:rsidRPr="001F0DC1" w:rsidRDefault="00E076B5" w:rsidP="00E076B5">
      <w:pPr>
        <w:spacing w:after="200" w:line="276" w:lineRule="auto"/>
        <w:jc w:val="both"/>
        <w:rPr>
          <w:rFonts w:ascii="Times New Roman" w:eastAsia="Calibri" w:hAnsi="Times New Roman" w:cs="Times New Roman"/>
          <w:color w:val="000000"/>
          <w:sz w:val="24"/>
          <w:szCs w:val="24"/>
          <w:lang w:val="lt-LT"/>
        </w:rPr>
      </w:pPr>
      <w:r w:rsidRPr="001F0DC1">
        <w:rPr>
          <w:rFonts w:ascii="Times New Roman" w:eastAsia="Calibri" w:hAnsi="Times New Roman" w:cs="Times New Roman"/>
          <w:color w:val="000000"/>
          <w:sz w:val="24"/>
          <w:szCs w:val="24"/>
          <w:lang w:val="lt-LT"/>
        </w:rPr>
        <w:t>patvirtinu, kad mano vadovaujamas (-a) (atstovaujamas (-a))____________________________ ,</w:t>
      </w:r>
    </w:p>
    <w:p w:rsidR="00E076B5" w:rsidRPr="001F0DC1" w:rsidRDefault="00E076B5" w:rsidP="00E076B5">
      <w:pPr>
        <w:spacing w:after="200" w:line="276" w:lineRule="auto"/>
        <w:ind w:left="5640" w:firstLine="742"/>
        <w:jc w:val="both"/>
        <w:rPr>
          <w:rFonts w:ascii="Times New Roman" w:eastAsia="Calibri" w:hAnsi="Times New Roman" w:cs="Times New Roman"/>
          <w:color w:val="000000"/>
          <w:sz w:val="20"/>
          <w:lang w:val="lt-LT"/>
        </w:rPr>
      </w:pPr>
      <w:r w:rsidRPr="001F0DC1">
        <w:rPr>
          <w:rFonts w:ascii="Times New Roman" w:eastAsia="Calibri" w:hAnsi="Times New Roman" w:cs="Times New Roman"/>
          <w:i/>
          <w:iCs/>
          <w:color w:val="000000"/>
          <w:sz w:val="20"/>
          <w:lang w:val="lt-LT"/>
        </w:rPr>
        <w:t xml:space="preserve">(tiekėjo pavadinimas)    </w:t>
      </w:r>
    </w:p>
    <w:p w:rsidR="00E076B5" w:rsidRPr="001F0DC1" w:rsidRDefault="00E076B5" w:rsidP="00E076B5">
      <w:pPr>
        <w:spacing w:after="200" w:line="276" w:lineRule="auto"/>
        <w:jc w:val="both"/>
        <w:rPr>
          <w:rFonts w:ascii="Times New Roman" w:eastAsia="Calibri" w:hAnsi="Times New Roman" w:cs="Times New Roman"/>
          <w:color w:val="000000"/>
          <w:sz w:val="24"/>
          <w:szCs w:val="24"/>
          <w:u w:val="single"/>
          <w:lang w:val="lt-LT"/>
        </w:rPr>
      </w:pPr>
      <w:r w:rsidRPr="001F0DC1">
        <w:rPr>
          <w:rFonts w:ascii="Times New Roman" w:eastAsia="Calibri" w:hAnsi="Times New Roman" w:cs="Times New Roman"/>
          <w:color w:val="000000"/>
          <w:sz w:val="24"/>
          <w:szCs w:val="24"/>
          <w:lang w:val="lt-LT"/>
        </w:rPr>
        <w:t>dalyvaujantis (-i) ______________________________________________________________</w:t>
      </w:r>
    </w:p>
    <w:p w:rsidR="00E076B5" w:rsidRPr="001F0DC1" w:rsidRDefault="00E076B5" w:rsidP="00E076B5">
      <w:pPr>
        <w:spacing w:after="200" w:line="276" w:lineRule="auto"/>
        <w:ind w:left="2040" w:firstLine="371"/>
        <w:jc w:val="both"/>
        <w:rPr>
          <w:rFonts w:ascii="Times New Roman" w:eastAsia="Calibri" w:hAnsi="Times New Roman" w:cs="Times New Roman"/>
          <w:color w:val="000000"/>
          <w:sz w:val="20"/>
          <w:lang w:val="lt-LT"/>
        </w:rPr>
      </w:pPr>
      <w:r w:rsidRPr="001F0DC1">
        <w:rPr>
          <w:rFonts w:ascii="Times New Roman" w:eastAsia="Calibri" w:hAnsi="Times New Roman" w:cs="Times New Roman"/>
          <w:i/>
          <w:iCs/>
          <w:color w:val="000000"/>
          <w:sz w:val="20"/>
          <w:lang w:val="lt-LT"/>
        </w:rPr>
        <w:t>(perkančiosios organizacijos / perkančiojo subjekto pavadinimas)</w:t>
      </w:r>
    </w:p>
    <w:p w:rsidR="00E076B5" w:rsidRPr="001F0DC1" w:rsidRDefault="00E076B5" w:rsidP="00E076B5">
      <w:pPr>
        <w:spacing w:after="200" w:line="276" w:lineRule="auto"/>
        <w:jc w:val="both"/>
        <w:rPr>
          <w:rFonts w:ascii="Times New Roman" w:eastAsia="Calibri" w:hAnsi="Times New Roman" w:cs="Times New Roman"/>
          <w:color w:val="000000"/>
          <w:sz w:val="24"/>
          <w:szCs w:val="24"/>
          <w:lang w:val="lt-LT"/>
        </w:rPr>
      </w:pPr>
      <w:r w:rsidRPr="001F0DC1">
        <w:rPr>
          <w:rFonts w:ascii="Times New Roman" w:eastAsia="Calibri" w:hAnsi="Times New Roman" w:cs="Times New Roman"/>
          <w:color w:val="000000"/>
          <w:sz w:val="24"/>
          <w:szCs w:val="24"/>
          <w:lang w:val="lt-LT"/>
        </w:rPr>
        <w:t>vykdomame  _____________________________________, atitinka toliau nurodomus reikalavimus:</w:t>
      </w:r>
    </w:p>
    <w:p w:rsidR="00E076B5" w:rsidRPr="001F0DC1" w:rsidRDefault="00E076B5" w:rsidP="00E076B5">
      <w:pPr>
        <w:spacing w:after="200" w:line="276" w:lineRule="auto"/>
        <w:ind w:firstLine="636"/>
        <w:jc w:val="both"/>
        <w:rPr>
          <w:rFonts w:ascii="Times New Roman" w:eastAsia="Calibri" w:hAnsi="Times New Roman" w:cs="Times New Roman"/>
          <w:color w:val="000000"/>
          <w:sz w:val="20"/>
          <w:lang w:val="lt-LT"/>
        </w:rPr>
      </w:pPr>
      <w:r w:rsidRPr="001F0DC1">
        <w:rPr>
          <w:rFonts w:ascii="Times New Roman" w:eastAsia="Calibri" w:hAnsi="Times New Roman" w:cs="Times New Roman"/>
          <w:i/>
          <w:iCs/>
          <w:color w:val="000000"/>
          <w:sz w:val="20"/>
          <w:lang w:val="lt-LT"/>
        </w:rPr>
        <w:t>(pirkimo objekto pavadinimas, pirkimo numeris, pirkimo paskelbimo CVP IS data</w:t>
      </w:r>
      <w:r w:rsidRPr="001F0DC1">
        <w:rPr>
          <w:rFonts w:ascii="Times New Roman" w:eastAsia="Calibri" w:hAnsi="Times New Roman" w:cs="Times New Roman"/>
          <w:color w:val="000000"/>
          <w:sz w:val="20"/>
          <w:lang w:val="lt-LT"/>
        </w:rPr>
        <w:t>)</w:t>
      </w:r>
    </w:p>
    <w:p w:rsidR="00FB314E" w:rsidRPr="001F0DC1" w:rsidRDefault="00FB314E" w:rsidP="00E076B5">
      <w:pPr>
        <w:spacing w:after="200" w:line="276" w:lineRule="auto"/>
        <w:ind w:firstLine="636"/>
        <w:jc w:val="both"/>
        <w:rPr>
          <w:rFonts w:ascii="Times New Roman" w:eastAsia="Calibri" w:hAnsi="Times New Roman" w:cs="Times New Roman"/>
          <w:color w:val="000000"/>
          <w:sz w:val="20"/>
          <w:lang w:val="lt-LT"/>
        </w:rPr>
      </w:pPr>
    </w:p>
    <w:p w:rsidR="001009EB" w:rsidRPr="001F0DC1" w:rsidRDefault="00D072D3" w:rsidP="001009EB">
      <w:pPr>
        <w:rPr>
          <w:rFonts w:ascii="Times New Roman" w:hAnsi="Times New Roman" w:cs="Times New Roman"/>
          <w:b/>
          <w:bCs/>
          <w:lang w:val="lt-LT"/>
        </w:rPr>
      </w:pPr>
      <w:r w:rsidRPr="001F0DC1">
        <w:rPr>
          <w:rFonts w:ascii="Times New Roman" w:hAnsi="Times New Roman" w:cs="Times New Roman"/>
          <w:b/>
          <w:bCs/>
          <w:lang w:val="lt-LT"/>
        </w:rPr>
        <w:t>1. SIŪLOMOS PREKĖS</w:t>
      </w:r>
      <w:r w:rsidR="001009EB" w:rsidRPr="001F0DC1">
        <w:rPr>
          <w:rFonts w:ascii="Times New Roman" w:hAnsi="Times New Roman" w:cs="Times New Roman"/>
          <w:b/>
          <w:bCs/>
          <w:lang w:val="lt-LT"/>
        </w:rPr>
        <w:t xml:space="preserve"> (PILDOMA TIEKĖJO):</w:t>
      </w:r>
    </w:p>
    <w:tbl>
      <w:tblPr>
        <w:tblStyle w:val="TableGrid"/>
        <w:tblW w:w="5000" w:type="pct"/>
        <w:tblLook w:val="04A0" w:firstRow="1" w:lastRow="0" w:firstColumn="1" w:lastColumn="0" w:noHBand="0" w:noVBand="1"/>
      </w:tblPr>
      <w:tblGrid>
        <w:gridCol w:w="540"/>
        <w:gridCol w:w="1658"/>
        <w:gridCol w:w="1316"/>
        <w:gridCol w:w="1377"/>
        <w:gridCol w:w="2160"/>
        <w:gridCol w:w="1830"/>
        <w:gridCol w:w="1081"/>
      </w:tblGrid>
      <w:tr w:rsidR="00615FE0" w:rsidRPr="001F0DC1" w:rsidTr="00615FE0">
        <w:tc>
          <w:tcPr>
            <w:tcW w:w="320" w:type="pct"/>
            <w:hideMark/>
          </w:tcPr>
          <w:p w:rsidR="00615FE0" w:rsidRPr="001F0DC1" w:rsidRDefault="00615FE0" w:rsidP="001F0DC1">
            <w:pPr>
              <w:spacing w:after="160" w:line="259" w:lineRule="auto"/>
              <w:rPr>
                <w:rFonts w:ascii="Times New Roman" w:hAnsi="Times New Roman" w:cs="Times New Roman"/>
                <w:b/>
                <w:bCs/>
                <w:lang w:val="lt-LT"/>
              </w:rPr>
            </w:pPr>
            <w:r w:rsidRPr="001F0DC1">
              <w:rPr>
                <w:rFonts w:ascii="Times New Roman" w:hAnsi="Times New Roman" w:cs="Times New Roman"/>
                <w:b/>
                <w:bCs/>
                <w:lang w:val="lt-LT"/>
              </w:rPr>
              <w:t>Eil. Nr.</w:t>
            </w:r>
          </w:p>
        </w:tc>
        <w:tc>
          <w:tcPr>
            <w:tcW w:w="1053" w:type="pct"/>
            <w:hideMark/>
          </w:tcPr>
          <w:p w:rsidR="00615FE0" w:rsidRPr="001F0DC1" w:rsidRDefault="00615FE0" w:rsidP="002E3B58">
            <w:pPr>
              <w:spacing w:after="160" w:line="259" w:lineRule="auto"/>
              <w:rPr>
                <w:rFonts w:ascii="Times New Roman" w:hAnsi="Times New Roman" w:cs="Times New Roman"/>
                <w:b/>
                <w:bCs/>
                <w:lang w:val="lt-LT"/>
              </w:rPr>
            </w:pPr>
            <w:r w:rsidRPr="001F0DC1">
              <w:rPr>
                <w:rFonts w:ascii="Times New Roman" w:hAnsi="Times New Roman" w:cs="Times New Roman"/>
                <w:b/>
                <w:bCs/>
                <w:lang w:val="lt-LT"/>
              </w:rPr>
              <w:t xml:space="preserve">Prekės pavadinimas </w:t>
            </w:r>
          </w:p>
        </w:tc>
        <w:tc>
          <w:tcPr>
            <w:tcW w:w="661" w:type="pct"/>
            <w:hideMark/>
          </w:tcPr>
          <w:p w:rsidR="00615FE0" w:rsidRPr="001F0DC1" w:rsidRDefault="00615FE0" w:rsidP="001F0DC1">
            <w:pPr>
              <w:spacing w:after="160" w:line="259" w:lineRule="auto"/>
              <w:rPr>
                <w:rFonts w:ascii="Times New Roman" w:hAnsi="Times New Roman" w:cs="Times New Roman"/>
                <w:b/>
                <w:bCs/>
                <w:lang w:val="lt-LT"/>
              </w:rPr>
            </w:pPr>
            <w:r w:rsidRPr="001F0DC1">
              <w:rPr>
                <w:rFonts w:ascii="Times New Roman" w:hAnsi="Times New Roman" w:cs="Times New Roman"/>
                <w:b/>
                <w:bCs/>
                <w:lang w:val="lt-LT"/>
              </w:rPr>
              <w:t>Gamintojas</w:t>
            </w:r>
          </w:p>
        </w:tc>
        <w:tc>
          <w:tcPr>
            <w:tcW w:w="946" w:type="pct"/>
            <w:hideMark/>
          </w:tcPr>
          <w:p w:rsidR="00615FE0" w:rsidRPr="001F0DC1" w:rsidRDefault="00615FE0" w:rsidP="001F0DC1">
            <w:pPr>
              <w:spacing w:after="160" w:line="259" w:lineRule="auto"/>
              <w:rPr>
                <w:rFonts w:ascii="Times New Roman" w:hAnsi="Times New Roman" w:cs="Times New Roman"/>
                <w:b/>
                <w:bCs/>
                <w:lang w:val="lt-LT"/>
              </w:rPr>
            </w:pPr>
            <w:r w:rsidRPr="001F0DC1">
              <w:rPr>
                <w:rFonts w:ascii="Times New Roman" w:hAnsi="Times New Roman" w:cs="Times New Roman"/>
                <w:b/>
                <w:bCs/>
                <w:lang w:val="lt-LT"/>
              </w:rPr>
              <w:t>Gamintojo registracijos valstybė</w:t>
            </w:r>
          </w:p>
        </w:tc>
        <w:tc>
          <w:tcPr>
            <w:tcW w:w="1232" w:type="pct"/>
            <w:hideMark/>
          </w:tcPr>
          <w:p w:rsidR="00615FE0" w:rsidRPr="001F0DC1" w:rsidRDefault="00615FE0" w:rsidP="001F0DC1">
            <w:pPr>
              <w:spacing w:after="160" w:line="259" w:lineRule="auto"/>
              <w:rPr>
                <w:rFonts w:ascii="Times New Roman" w:hAnsi="Times New Roman" w:cs="Times New Roman"/>
                <w:b/>
                <w:bCs/>
                <w:lang w:val="lt-LT"/>
              </w:rPr>
            </w:pPr>
            <w:r w:rsidRPr="001F0DC1">
              <w:rPr>
                <w:rFonts w:ascii="Times New Roman" w:hAnsi="Times New Roman" w:cs="Times New Roman"/>
                <w:b/>
                <w:bCs/>
                <w:lang w:val="lt-LT"/>
              </w:rPr>
              <w:t>Gamintojo kontroliuojantis asmuo / asmenys</w:t>
            </w:r>
          </w:p>
        </w:tc>
        <w:tc>
          <w:tcPr>
            <w:tcW w:w="111" w:type="pct"/>
          </w:tcPr>
          <w:p w:rsidR="00615FE0" w:rsidRPr="001F0DC1" w:rsidRDefault="00615FE0" w:rsidP="001F0DC1">
            <w:pPr>
              <w:rPr>
                <w:rFonts w:ascii="Times New Roman" w:hAnsi="Times New Roman" w:cs="Times New Roman"/>
                <w:b/>
                <w:bCs/>
                <w:lang w:val="lt-LT"/>
              </w:rPr>
            </w:pPr>
            <w:r w:rsidRPr="00615FE0">
              <w:rPr>
                <w:rFonts w:ascii="Times New Roman" w:hAnsi="Times New Roman" w:cs="Times New Roman"/>
                <w:b/>
                <w:bCs/>
                <w:lang w:val="lt-LT"/>
              </w:rPr>
              <w:t>Kontroliuojančio asmens valstybė / pilietybė, jei fizinis asmuo</w:t>
            </w:r>
          </w:p>
        </w:tc>
        <w:tc>
          <w:tcPr>
            <w:tcW w:w="677" w:type="pct"/>
            <w:hideMark/>
          </w:tcPr>
          <w:p w:rsidR="00615FE0" w:rsidRPr="001F0DC1" w:rsidRDefault="00615FE0" w:rsidP="001F0DC1">
            <w:pPr>
              <w:spacing w:after="160" w:line="259" w:lineRule="auto"/>
              <w:rPr>
                <w:rFonts w:ascii="Times New Roman" w:hAnsi="Times New Roman" w:cs="Times New Roman"/>
                <w:b/>
                <w:bCs/>
                <w:lang w:val="lt-LT"/>
              </w:rPr>
            </w:pPr>
            <w:r w:rsidRPr="001F0DC1">
              <w:rPr>
                <w:rFonts w:ascii="Times New Roman" w:hAnsi="Times New Roman" w:cs="Times New Roman"/>
                <w:b/>
                <w:bCs/>
                <w:lang w:val="lt-LT"/>
              </w:rPr>
              <w:t>Prekės kilmės valstybė</w:t>
            </w:r>
          </w:p>
        </w:tc>
      </w:tr>
      <w:tr w:rsidR="00615FE0" w:rsidRPr="001F0DC1" w:rsidTr="00615FE0">
        <w:tc>
          <w:tcPr>
            <w:tcW w:w="320" w:type="pct"/>
          </w:tcPr>
          <w:p w:rsidR="00615FE0" w:rsidRPr="00615FE0" w:rsidRDefault="00615FE0" w:rsidP="00615FE0">
            <w:pPr>
              <w:jc w:val="center"/>
              <w:rPr>
                <w:rFonts w:ascii="Times New Roman" w:hAnsi="Times New Roman" w:cs="Times New Roman"/>
                <w:bCs/>
                <w:i/>
                <w:lang w:val="lt-LT"/>
              </w:rPr>
            </w:pPr>
            <w:r w:rsidRPr="00615FE0">
              <w:rPr>
                <w:rFonts w:ascii="Times New Roman" w:hAnsi="Times New Roman" w:cs="Times New Roman"/>
                <w:bCs/>
                <w:i/>
                <w:lang w:val="lt-LT"/>
              </w:rPr>
              <w:t>A</w:t>
            </w:r>
          </w:p>
        </w:tc>
        <w:tc>
          <w:tcPr>
            <w:tcW w:w="1053" w:type="pct"/>
          </w:tcPr>
          <w:p w:rsidR="00615FE0" w:rsidRPr="00615FE0" w:rsidRDefault="00615FE0" w:rsidP="00615FE0">
            <w:pPr>
              <w:jc w:val="center"/>
              <w:rPr>
                <w:rFonts w:ascii="Times New Roman" w:hAnsi="Times New Roman" w:cs="Times New Roman"/>
                <w:bCs/>
                <w:i/>
                <w:lang w:val="lt-LT"/>
              </w:rPr>
            </w:pPr>
            <w:r w:rsidRPr="00615FE0">
              <w:rPr>
                <w:rFonts w:ascii="Times New Roman" w:hAnsi="Times New Roman" w:cs="Times New Roman"/>
                <w:bCs/>
                <w:i/>
                <w:lang w:val="lt-LT"/>
              </w:rPr>
              <w:t>B</w:t>
            </w:r>
          </w:p>
        </w:tc>
        <w:tc>
          <w:tcPr>
            <w:tcW w:w="661" w:type="pct"/>
          </w:tcPr>
          <w:p w:rsidR="00615FE0" w:rsidRPr="00615FE0" w:rsidRDefault="00615FE0" w:rsidP="00615FE0">
            <w:pPr>
              <w:jc w:val="center"/>
              <w:rPr>
                <w:rFonts w:ascii="Times New Roman" w:hAnsi="Times New Roman" w:cs="Times New Roman"/>
                <w:bCs/>
                <w:i/>
                <w:lang w:val="lt-LT"/>
              </w:rPr>
            </w:pPr>
            <w:r w:rsidRPr="00615FE0">
              <w:rPr>
                <w:rFonts w:ascii="Times New Roman" w:hAnsi="Times New Roman" w:cs="Times New Roman"/>
                <w:bCs/>
                <w:i/>
                <w:lang w:val="lt-LT"/>
              </w:rPr>
              <w:t>C</w:t>
            </w:r>
          </w:p>
        </w:tc>
        <w:tc>
          <w:tcPr>
            <w:tcW w:w="946" w:type="pct"/>
          </w:tcPr>
          <w:p w:rsidR="00615FE0" w:rsidRPr="00615FE0" w:rsidRDefault="00615FE0" w:rsidP="00615FE0">
            <w:pPr>
              <w:jc w:val="center"/>
              <w:rPr>
                <w:rFonts w:ascii="Times New Roman" w:hAnsi="Times New Roman" w:cs="Times New Roman"/>
                <w:bCs/>
                <w:i/>
                <w:lang w:val="lt-LT"/>
              </w:rPr>
            </w:pPr>
            <w:r w:rsidRPr="00615FE0">
              <w:rPr>
                <w:rFonts w:ascii="Times New Roman" w:hAnsi="Times New Roman" w:cs="Times New Roman"/>
                <w:bCs/>
                <w:i/>
                <w:lang w:val="lt-LT"/>
              </w:rPr>
              <w:t>D</w:t>
            </w:r>
          </w:p>
        </w:tc>
        <w:tc>
          <w:tcPr>
            <w:tcW w:w="1232" w:type="pct"/>
          </w:tcPr>
          <w:p w:rsidR="00615FE0" w:rsidRPr="00615FE0" w:rsidRDefault="00615FE0" w:rsidP="00615FE0">
            <w:pPr>
              <w:jc w:val="center"/>
              <w:rPr>
                <w:rFonts w:ascii="Times New Roman" w:hAnsi="Times New Roman" w:cs="Times New Roman"/>
                <w:bCs/>
                <w:i/>
                <w:lang w:val="lt-LT"/>
              </w:rPr>
            </w:pPr>
            <w:r w:rsidRPr="00615FE0">
              <w:rPr>
                <w:rFonts w:ascii="Times New Roman" w:hAnsi="Times New Roman" w:cs="Times New Roman"/>
                <w:bCs/>
                <w:i/>
                <w:lang w:val="lt-LT"/>
              </w:rPr>
              <w:t>E</w:t>
            </w:r>
          </w:p>
        </w:tc>
        <w:tc>
          <w:tcPr>
            <w:tcW w:w="111" w:type="pct"/>
          </w:tcPr>
          <w:p w:rsidR="00615FE0" w:rsidRPr="00615FE0" w:rsidRDefault="00615FE0" w:rsidP="00615FE0">
            <w:pPr>
              <w:jc w:val="center"/>
              <w:rPr>
                <w:rFonts w:ascii="Times New Roman" w:hAnsi="Times New Roman" w:cs="Times New Roman"/>
                <w:bCs/>
                <w:i/>
                <w:lang w:val="lt-LT"/>
              </w:rPr>
            </w:pPr>
            <w:r w:rsidRPr="00615FE0">
              <w:rPr>
                <w:rFonts w:ascii="Times New Roman" w:hAnsi="Times New Roman" w:cs="Times New Roman"/>
                <w:bCs/>
                <w:i/>
                <w:lang w:val="lt-LT"/>
              </w:rPr>
              <w:t>F</w:t>
            </w:r>
          </w:p>
        </w:tc>
        <w:tc>
          <w:tcPr>
            <w:tcW w:w="677" w:type="pct"/>
          </w:tcPr>
          <w:p w:rsidR="00615FE0" w:rsidRPr="00615FE0" w:rsidRDefault="00615FE0" w:rsidP="00615FE0">
            <w:pPr>
              <w:jc w:val="center"/>
              <w:rPr>
                <w:rFonts w:ascii="Times New Roman" w:hAnsi="Times New Roman" w:cs="Times New Roman"/>
                <w:bCs/>
                <w:i/>
                <w:lang w:val="lt-LT"/>
              </w:rPr>
            </w:pPr>
            <w:r w:rsidRPr="00615FE0">
              <w:rPr>
                <w:rFonts w:ascii="Times New Roman" w:hAnsi="Times New Roman" w:cs="Times New Roman"/>
                <w:bCs/>
                <w:i/>
                <w:lang w:val="lt-LT"/>
              </w:rPr>
              <w:t>G</w:t>
            </w:r>
          </w:p>
        </w:tc>
      </w:tr>
      <w:tr w:rsidR="00615FE0" w:rsidRPr="001F0DC1" w:rsidTr="00615FE0">
        <w:tc>
          <w:tcPr>
            <w:tcW w:w="320" w:type="pct"/>
            <w:hideMark/>
          </w:tcPr>
          <w:p w:rsidR="00615FE0" w:rsidRPr="001F0DC1" w:rsidRDefault="00615FE0" w:rsidP="001F0DC1">
            <w:pPr>
              <w:spacing w:after="160" w:line="259" w:lineRule="auto"/>
              <w:rPr>
                <w:rFonts w:ascii="Times New Roman" w:hAnsi="Times New Roman" w:cs="Times New Roman"/>
                <w:lang w:val="lt-LT"/>
              </w:rPr>
            </w:pPr>
            <w:r w:rsidRPr="001F0DC1">
              <w:rPr>
                <w:rFonts w:ascii="Times New Roman" w:hAnsi="Times New Roman" w:cs="Times New Roman"/>
                <w:lang w:val="lt-LT"/>
              </w:rPr>
              <w:t>1.</w:t>
            </w:r>
          </w:p>
        </w:tc>
        <w:tc>
          <w:tcPr>
            <w:tcW w:w="1053" w:type="pct"/>
            <w:hideMark/>
          </w:tcPr>
          <w:p w:rsidR="00615FE0" w:rsidRPr="001F0DC1" w:rsidRDefault="00615FE0" w:rsidP="001F0DC1">
            <w:pPr>
              <w:spacing w:after="160" w:line="259" w:lineRule="auto"/>
              <w:rPr>
                <w:rFonts w:ascii="Times New Roman" w:hAnsi="Times New Roman" w:cs="Times New Roman"/>
                <w:lang w:val="lt-LT"/>
              </w:rPr>
            </w:pPr>
            <w:r w:rsidRPr="001F0DC1">
              <w:rPr>
                <w:rFonts w:ascii="Times New Roman" w:hAnsi="Times New Roman" w:cs="Times New Roman"/>
                <w:lang w:val="lt-LT"/>
              </w:rPr>
              <w:t xml:space="preserve">Fotoaparatas, </w:t>
            </w:r>
            <w:r w:rsidRPr="002E3B58">
              <w:rPr>
                <w:rFonts w:ascii="Times New Roman" w:hAnsi="Times New Roman" w:cs="Times New Roman"/>
                <w:i/>
                <w:lang w:val="lt-LT"/>
              </w:rPr>
              <w:t>mod</w:t>
            </w:r>
            <w:r w:rsidR="00B2157F" w:rsidRPr="002E3B58">
              <w:rPr>
                <w:rFonts w:ascii="Times New Roman" w:hAnsi="Times New Roman" w:cs="Times New Roman"/>
                <w:i/>
                <w:lang w:val="lt-LT"/>
              </w:rPr>
              <w:t>e</w:t>
            </w:r>
            <w:r w:rsidRPr="002E3B58">
              <w:rPr>
                <w:rFonts w:ascii="Times New Roman" w:hAnsi="Times New Roman" w:cs="Times New Roman"/>
                <w:i/>
                <w:lang w:val="lt-LT"/>
              </w:rPr>
              <w:t>l</w:t>
            </w:r>
            <w:r w:rsidR="00B2157F" w:rsidRPr="002E3B58">
              <w:rPr>
                <w:rFonts w:ascii="Times New Roman" w:hAnsi="Times New Roman" w:cs="Times New Roman"/>
                <w:i/>
                <w:lang w:val="lt-LT"/>
              </w:rPr>
              <w:t>i</w:t>
            </w:r>
            <w:r w:rsidRPr="002E3B58">
              <w:rPr>
                <w:rFonts w:ascii="Times New Roman" w:hAnsi="Times New Roman" w:cs="Times New Roman"/>
                <w:i/>
                <w:lang w:val="lt-LT"/>
              </w:rPr>
              <w:t>o pavadinimas</w:t>
            </w:r>
          </w:p>
        </w:tc>
        <w:tc>
          <w:tcPr>
            <w:tcW w:w="661" w:type="pct"/>
            <w:hideMark/>
          </w:tcPr>
          <w:p w:rsidR="00615FE0" w:rsidRPr="001F0DC1" w:rsidRDefault="00615FE0" w:rsidP="001F0DC1">
            <w:pPr>
              <w:spacing w:after="160" w:line="259" w:lineRule="auto"/>
              <w:rPr>
                <w:rFonts w:ascii="Times New Roman" w:hAnsi="Times New Roman" w:cs="Times New Roman"/>
                <w:lang w:val="lt-LT"/>
              </w:rPr>
            </w:pPr>
          </w:p>
        </w:tc>
        <w:tc>
          <w:tcPr>
            <w:tcW w:w="946" w:type="pct"/>
            <w:hideMark/>
          </w:tcPr>
          <w:p w:rsidR="00615FE0" w:rsidRPr="001F0DC1" w:rsidRDefault="00615FE0" w:rsidP="001F0DC1">
            <w:pPr>
              <w:spacing w:after="160" w:line="259" w:lineRule="auto"/>
              <w:rPr>
                <w:rFonts w:ascii="Times New Roman" w:hAnsi="Times New Roman" w:cs="Times New Roman"/>
                <w:lang w:val="lt-LT"/>
              </w:rPr>
            </w:pPr>
          </w:p>
        </w:tc>
        <w:tc>
          <w:tcPr>
            <w:tcW w:w="1232" w:type="pct"/>
            <w:hideMark/>
          </w:tcPr>
          <w:p w:rsidR="00615FE0" w:rsidRPr="001F0DC1" w:rsidRDefault="00615FE0" w:rsidP="001F0DC1">
            <w:pPr>
              <w:spacing w:after="160" w:line="259" w:lineRule="auto"/>
              <w:rPr>
                <w:rFonts w:ascii="Times New Roman" w:hAnsi="Times New Roman" w:cs="Times New Roman"/>
                <w:lang w:val="lt-LT"/>
              </w:rPr>
            </w:pPr>
          </w:p>
        </w:tc>
        <w:tc>
          <w:tcPr>
            <w:tcW w:w="111" w:type="pct"/>
          </w:tcPr>
          <w:p w:rsidR="00615FE0" w:rsidRPr="001F0DC1" w:rsidRDefault="00615FE0" w:rsidP="001F0DC1">
            <w:pPr>
              <w:rPr>
                <w:rFonts w:ascii="Times New Roman" w:hAnsi="Times New Roman" w:cs="Times New Roman"/>
                <w:lang w:val="lt-LT"/>
              </w:rPr>
            </w:pPr>
          </w:p>
        </w:tc>
        <w:tc>
          <w:tcPr>
            <w:tcW w:w="677" w:type="pct"/>
            <w:hideMark/>
          </w:tcPr>
          <w:p w:rsidR="00615FE0" w:rsidRPr="001F0DC1" w:rsidRDefault="00615FE0" w:rsidP="001F0DC1">
            <w:pPr>
              <w:spacing w:after="160" w:line="259" w:lineRule="auto"/>
              <w:rPr>
                <w:rFonts w:ascii="Times New Roman" w:hAnsi="Times New Roman" w:cs="Times New Roman"/>
                <w:lang w:val="lt-LT"/>
              </w:rPr>
            </w:pPr>
          </w:p>
        </w:tc>
      </w:tr>
      <w:tr w:rsidR="00615FE0" w:rsidRPr="001F0DC1" w:rsidTr="00615FE0">
        <w:tc>
          <w:tcPr>
            <w:tcW w:w="320" w:type="pct"/>
            <w:hideMark/>
          </w:tcPr>
          <w:p w:rsidR="00615FE0" w:rsidRPr="001F0DC1" w:rsidRDefault="00615FE0" w:rsidP="001F0DC1">
            <w:pPr>
              <w:spacing w:after="160" w:line="259" w:lineRule="auto"/>
              <w:rPr>
                <w:rFonts w:ascii="Times New Roman" w:hAnsi="Times New Roman" w:cs="Times New Roman"/>
                <w:lang w:val="lt-LT"/>
              </w:rPr>
            </w:pPr>
            <w:r w:rsidRPr="001F0DC1">
              <w:rPr>
                <w:rFonts w:ascii="Times New Roman" w:hAnsi="Times New Roman" w:cs="Times New Roman"/>
                <w:lang w:val="lt-LT"/>
              </w:rPr>
              <w:lastRenderedPageBreak/>
              <w:t>2.</w:t>
            </w:r>
          </w:p>
        </w:tc>
        <w:tc>
          <w:tcPr>
            <w:tcW w:w="1053" w:type="pct"/>
            <w:hideMark/>
          </w:tcPr>
          <w:p w:rsidR="00615FE0" w:rsidRPr="001F0DC1" w:rsidRDefault="00615FE0" w:rsidP="001F0DC1">
            <w:pPr>
              <w:spacing w:after="160" w:line="259" w:lineRule="auto"/>
              <w:rPr>
                <w:rFonts w:ascii="Times New Roman" w:hAnsi="Times New Roman" w:cs="Times New Roman"/>
                <w:lang w:val="lt-LT"/>
              </w:rPr>
            </w:pPr>
            <w:r w:rsidRPr="001F0DC1">
              <w:rPr>
                <w:rFonts w:ascii="Times New Roman" w:hAnsi="Times New Roman" w:cs="Times New Roman"/>
                <w:lang w:val="lt-LT"/>
              </w:rPr>
              <w:t xml:space="preserve">Objektyvas, </w:t>
            </w:r>
            <w:r w:rsidRPr="002E3B58">
              <w:rPr>
                <w:rFonts w:ascii="Times New Roman" w:hAnsi="Times New Roman" w:cs="Times New Roman"/>
                <w:i/>
                <w:lang w:val="lt-LT"/>
              </w:rPr>
              <w:t>modelio pavadinimas</w:t>
            </w:r>
          </w:p>
        </w:tc>
        <w:tc>
          <w:tcPr>
            <w:tcW w:w="661" w:type="pct"/>
            <w:hideMark/>
          </w:tcPr>
          <w:p w:rsidR="00615FE0" w:rsidRPr="001F0DC1" w:rsidRDefault="00615FE0" w:rsidP="001F0DC1">
            <w:pPr>
              <w:spacing w:after="160" w:line="259" w:lineRule="auto"/>
              <w:rPr>
                <w:rFonts w:ascii="Times New Roman" w:hAnsi="Times New Roman" w:cs="Times New Roman"/>
                <w:lang w:val="lt-LT"/>
              </w:rPr>
            </w:pPr>
          </w:p>
        </w:tc>
        <w:tc>
          <w:tcPr>
            <w:tcW w:w="946" w:type="pct"/>
            <w:hideMark/>
          </w:tcPr>
          <w:p w:rsidR="00615FE0" w:rsidRPr="001F0DC1" w:rsidRDefault="00615FE0" w:rsidP="001F0DC1">
            <w:pPr>
              <w:spacing w:after="160" w:line="259" w:lineRule="auto"/>
              <w:rPr>
                <w:rFonts w:ascii="Times New Roman" w:hAnsi="Times New Roman" w:cs="Times New Roman"/>
                <w:lang w:val="lt-LT"/>
              </w:rPr>
            </w:pPr>
          </w:p>
        </w:tc>
        <w:tc>
          <w:tcPr>
            <w:tcW w:w="1232" w:type="pct"/>
            <w:hideMark/>
          </w:tcPr>
          <w:p w:rsidR="00615FE0" w:rsidRPr="001F0DC1" w:rsidRDefault="00615FE0" w:rsidP="001F0DC1">
            <w:pPr>
              <w:spacing w:after="160" w:line="259" w:lineRule="auto"/>
              <w:rPr>
                <w:rFonts w:ascii="Times New Roman" w:hAnsi="Times New Roman" w:cs="Times New Roman"/>
                <w:lang w:val="lt-LT"/>
              </w:rPr>
            </w:pPr>
          </w:p>
        </w:tc>
        <w:tc>
          <w:tcPr>
            <w:tcW w:w="111" w:type="pct"/>
          </w:tcPr>
          <w:p w:rsidR="00615FE0" w:rsidRPr="001F0DC1" w:rsidRDefault="00615FE0" w:rsidP="001F0DC1">
            <w:pPr>
              <w:rPr>
                <w:rFonts w:ascii="Times New Roman" w:hAnsi="Times New Roman" w:cs="Times New Roman"/>
                <w:lang w:val="lt-LT"/>
              </w:rPr>
            </w:pPr>
          </w:p>
        </w:tc>
        <w:tc>
          <w:tcPr>
            <w:tcW w:w="677" w:type="pct"/>
            <w:hideMark/>
          </w:tcPr>
          <w:p w:rsidR="00615FE0" w:rsidRPr="001F0DC1" w:rsidRDefault="00615FE0" w:rsidP="001F0DC1">
            <w:pPr>
              <w:spacing w:after="160" w:line="259" w:lineRule="auto"/>
              <w:rPr>
                <w:rFonts w:ascii="Times New Roman" w:hAnsi="Times New Roman" w:cs="Times New Roman"/>
                <w:lang w:val="lt-LT"/>
              </w:rPr>
            </w:pPr>
          </w:p>
        </w:tc>
      </w:tr>
      <w:tr w:rsidR="00615FE0" w:rsidRPr="001F0DC1" w:rsidTr="00615FE0">
        <w:tc>
          <w:tcPr>
            <w:tcW w:w="320" w:type="pct"/>
            <w:hideMark/>
          </w:tcPr>
          <w:p w:rsidR="00615FE0" w:rsidRPr="001F0DC1" w:rsidRDefault="00615FE0" w:rsidP="001F0DC1">
            <w:pPr>
              <w:spacing w:after="160" w:line="259" w:lineRule="auto"/>
              <w:rPr>
                <w:rFonts w:ascii="Times New Roman" w:hAnsi="Times New Roman" w:cs="Times New Roman"/>
                <w:lang w:val="lt-LT"/>
              </w:rPr>
            </w:pPr>
            <w:r w:rsidRPr="001F0DC1">
              <w:rPr>
                <w:rFonts w:ascii="Times New Roman" w:hAnsi="Times New Roman" w:cs="Times New Roman"/>
                <w:lang w:val="lt-LT"/>
              </w:rPr>
              <w:t>3.</w:t>
            </w:r>
          </w:p>
        </w:tc>
        <w:tc>
          <w:tcPr>
            <w:tcW w:w="1053" w:type="pct"/>
            <w:hideMark/>
          </w:tcPr>
          <w:p w:rsidR="00615FE0" w:rsidRPr="001F0DC1" w:rsidRDefault="00615FE0" w:rsidP="001F0DC1">
            <w:pPr>
              <w:spacing w:after="160" w:line="259" w:lineRule="auto"/>
              <w:rPr>
                <w:rFonts w:ascii="Times New Roman" w:hAnsi="Times New Roman" w:cs="Times New Roman"/>
                <w:lang w:val="lt-LT"/>
              </w:rPr>
            </w:pPr>
            <w:r w:rsidRPr="001F0DC1">
              <w:rPr>
                <w:rFonts w:ascii="Times New Roman" w:hAnsi="Times New Roman" w:cs="Times New Roman"/>
                <w:lang w:val="lt-LT"/>
              </w:rPr>
              <w:t xml:space="preserve">Objektyvas, </w:t>
            </w:r>
            <w:r w:rsidRPr="002E3B58">
              <w:rPr>
                <w:rFonts w:ascii="Times New Roman" w:hAnsi="Times New Roman" w:cs="Times New Roman"/>
                <w:i/>
                <w:lang w:val="lt-LT"/>
              </w:rPr>
              <w:t>modelio pavadinimas</w:t>
            </w:r>
          </w:p>
        </w:tc>
        <w:tc>
          <w:tcPr>
            <w:tcW w:w="661" w:type="pct"/>
            <w:hideMark/>
          </w:tcPr>
          <w:p w:rsidR="00615FE0" w:rsidRPr="001F0DC1" w:rsidRDefault="00615FE0" w:rsidP="001F0DC1">
            <w:pPr>
              <w:spacing w:after="160" w:line="259" w:lineRule="auto"/>
              <w:rPr>
                <w:rFonts w:ascii="Times New Roman" w:hAnsi="Times New Roman" w:cs="Times New Roman"/>
                <w:lang w:val="lt-LT"/>
              </w:rPr>
            </w:pPr>
          </w:p>
        </w:tc>
        <w:tc>
          <w:tcPr>
            <w:tcW w:w="946" w:type="pct"/>
            <w:hideMark/>
          </w:tcPr>
          <w:p w:rsidR="00615FE0" w:rsidRPr="001F0DC1" w:rsidRDefault="00615FE0" w:rsidP="001F0DC1">
            <w:pPr>
              <w:spacing w:after="160" w:line="259" w:lineRule="auto"/>
              <w:rPr>
                <w:rFonts w:ascii="Times New Roman" w:hAnsi="Times New Roman" w:cs="Times New Roman"/>
                <w:lang w:val="lt-LT"/>
              </w:rPr>
            </w:pPr>
          </w:p>
        </w:tc>
        <w:tc>
          <w:tcPr>
            <w:tcW w:w="1232" w:type="pct"/>
            <w:hideMark/>
          </w:tcPr>
          <w:p w:rsidR="00615FE0" w:rsidRPr="001F0DC1" w:rsidRDefault="00615FE0" w:rsidP="001F0DC1">
            <w:pPr>
              <w:spacing w:after="160" w:line="259" w:lineRule="auto"/>
              <w:rPr>
                <w:rFonts w:ascii="Times New Roman" w:hAnsi="Times New Roman" w:cs="Times New Roman"/>
                <w:lang w:val="lt-LT"/>
              </w:rPr>
            </w:pPr>
          </w:p>
        </w:tc>
        <w:tc>
          <w:tcPr>
            <w:tcW w:w="111" w:type="pct"/>
          </w:tcPr>
          <w:p w:rsidR="00615FE0" w:rsidRPr="001F0DC1" w:rsidRDefault="00615FE0" w:rsidP="001F0DC1">
            <w:pPr>
              <w:rPr>
                <w:rFonts w:ascii="Times New Roman" w:hAnsi="Times New Roman" w:cs="Times New Roman"/>
                <w:lang w:val="lt-LT"/>
              </w:rPr>
            </w:pPr>
          </w:p>
        </w:tc>
        <w:tc>
          <w:tcPr>
            <w:tcW w:w="677" w:type="pct"/>
            <w:hideMark/>
          </w:tcPr>
          <w:p w:rsidR="00615FE0" w:rsidRPr="001F0DC1" w:rsidRDefault="00615FE0" w:rsidP="001F0DC1">
            <w:pPr>
              <w:spacing w:after="160" w:line="259" w:lineRule="auto"/>
              <w:rPr>
                <w:rFonts w:ascii="Times New Roman" w:hAnsi="Times New Roman" w:cs="Times New Roman"/>
                <w:lang w:val="lt-LT"/>
              </w:rPr>
            </w:pPr>
          </w:p>
        </w:tc>
      </w:tr>
      <w:tr w:rsidR="00B01281" w:rsidRPr="001F0DC1" w:rsidTr="00615FE0">
        <w:tc>
          <w:tcPr>
            <w:tcW w:w="320" w:type="pct"/>
          </w:tcPr>
          <w:p w:rsidR="00B01281" w:rsidRPr="001F0DC1" w:rsidRDefault="00B01281" w:rsidP="001F0DC1">
            <w:pPr>
              <w:rPr>
                <w:rFonts w:ascii="Times New Roman" w:hAnsi="Times New Roman" w:cs="Times New Roman"/>
                <w:lang w:val="lt-LT"/>
              </w:rPr>
            </w:pPr>
            <w:r>
              <w:rPr>
                <w:rFonts w:ascii="Times New Roman" w:hAnsi="Times New Roman" w:cs="Times New Roman"/>
                <w:lang w:val="lt-LT"/>
              </w:rPr>
              <w:t xml:space="preserve">4. </w:t>
            </w:r>
          </w:p>
        </w:tc>
        <w:tc>
          <w:tcPr>
            <w:tcW w:w="1053" w:type="pct"/>
          </w:tcPr>
          <w:p w:rsidR="00B01281" w:rsidRPr="001F0DC1" w:rsidRDefault="00B01281" w:rsidP="001F0DC1">
            <w:pPr>
              <w:rPr>
                <w:rFonts w:ascii="Times New Roman" w:hAnsi="Times New Roman" w:cs="Times New Roman"/>
                <w:lang w:val="lt-LT"/>
              </w:rPr>
            </w:pPr>
            <w:r w:rsidRPr="00B01281">
              <w:rPr>
                <w:rFonts w:ascii="Times New Roman" w:hAnsi="Times New Roman" w:cs="Times New Roman"/>
                <w:lang w:val="lt-LT"/>
              </w:rPr>
              <w:t xml:space="preserve">Objektyvas, </w:t>
            </w:r>
            <w:r w:rsidRPr="002E3B58">
              <w:rPr>
                <w:rFonts w:ascii="Times New Roman" w:hAnsi="Times New Roman" w:cs="Times New Roman"/>
                <w:i/>
                <w:lang w:val="lt-LT"/>
              </w:rPr>
              <w:t>modelio pavadinimas</w:t>
            </w:r>
            <w:bookmarkStart w:id="0" w:name="_GoBack"/>
            <w:bookmarkEnd w:id="0"/>
          </w:p>
        </w:tc>
        <w:tc>
          <w:tcPr>
            <w:tcW w:w="661" w:type="pct"/>
          </w:tcPr>
          <w:p w:rsidR="00B01281" w:rsidRPr="001F0DC1" w:rsidRDefault="00B01281" w:rsidP="001F0DC1">
            <w:pPr>
              <w:rPr>
                <w:rFonts w:ascii="Times New Roman" w:hAnsi="Times New Roman" w:cs="Times New Roman"/>
                <w:lang w:val="lt-LT"/>
              </w:rPr>
            </w:pPr>
          </w:p>
        </w:tc>
        <w:tc>
          <w:tcPr>
            <w:tcW w:w="946" w:type="pct"/>
          </w:tcPr>
          <w:p w:rsidR="00B01281" w:rsidRPr="001F0DC1" w:rsidRDefault="00B01281" w:rsidP="001F0DC1">
            <w:pPr>
              <w:rPr>
                <w:rFonts w:ascii="Times New Roman" w:hAnsi="Times New Roman" w:cs="Times New Roman"/>
                <w:lang w:val="lt-LT"/>
              </w:rPr>
            </w:pPr>
          </w:p>
        </w:tc>
        <w:tc>
          <w:tcPr>
            <w:tcW w:w="1232" w:type="pct"/>
          </w:tcPr>
          <w:p w:rsidR="00B01281" w:rsidRPr="001F0DC1" w:rsidRDefault="00B01281" w:rsidP="001F0DC1">
            <w:pPr>
              <w:rPr>
                <w:rFonts w:ascii="Times New Roman" w:hAnsi="Times New Roman" w:cs="Times New Roman"/>
                <w:lang w:val="lt-LT"/>
              </w:rPr>
            </w:pPr>
          </w:p>
        </w:tc>
        <w:tc>
          <w:tcPr>
            <w:tcW w:w="111" w:type="pct"/>
          </w:tcPr>
          <w:p w:rsidR="00B01281" w:rsidRPr="001F0DC1" w:rsidRDefault="00B01281" w:rsidP="001F0DC1">
            <w:pPr>
              <w:rPr>
                <w:rFonts w:ascii="Times New Roman" w:hAnsi="Times New Roman" w:cs="Times New Roman"/>
                <w:lang w:val="lt-LT"/>
              </w:rPr>
            </w:pPr>
          </w:p>
        </w:tc>
        <w:tc>
          <w:tcPr>
            <w:tcW w:w="677" w:type="pct"/>
          </w:tcPr>
          <w:p w:rsidR="00B01281" w:rsidRPr="001F0DC1" w:rsidRDefault="00B01281" w:rsidP="001F0DC1">
            <w:pPr>
              <w:rPr>
                <w:rFonts w:ascii="Times New Roman" w:hAnsi="Times New Roman" w:cs="Times New Roman"/>
                <w:lang w:val="lt-LT"/>
              </w:rPr>
            </w:pPr>
          </w:p>
        </w:tc>
      </w:tr>
    </w:tbl>
    <w:p w:rsidR="00FB314E" w:rsidRPr="001F0DC1" w:rsidRDefault="00FB314E" w:rsidP="00BA4C11">
      <w:pPr>
        <w:rPr>
          <w:rFonts w:ascii="Times New Roman" w:hAnsi="Times New Roman" w:cs="Times New Roman"/>
          <w:lang w:val="lt-LT"/>
        </w:rPr>
      </w:pPr>
    </w:p>
    <w:p w:rsidR="001009EB" w:rsidRPr="001F0DC1" w:rsidRDefault="001009EB" w:rsidP="001009EB">
      <w:pPr>
        <w:rPr>
          <w:rFonts w:ascii="Times New Roman" w:hAnsi="Times New Roman" w:cs="Times New Roman"/>
          <w:b/>
          <w:bCs/>
          <w:lang w:val="lt-LT"/>
        </w:rPr>
      </w:pPr>
      <w:r w:rsidRPr="001F0DC1">
        <w:rPr>
          <w:rFonts w:ascii="Times New Roman" w:hAnsi="Times New Roman" w:cs="Times New Roman"/>
          <w:b/>
          <w:bCs/>
          <w:lang w:val="lt-LT"/>
        </w:rPr>
        <w:t>2. ATITIKTIS NACIONALINIO SAUGUMO REIKALAVIMAMS</w:t>
      </w:r>
    </w:p>
    <w:p w:rsidR="00DA4D70" w:rsidRPr="00DA4D70" w:rsidRDefault="00DA4D70" w:rsidP="00DA4D70">
      <w:pPr>
        <w:shd w:val="clear" w:color="auto" w:fill="FCFCFC"/>
        <w:spacing w:after="0" w:line="240" w:lineRule="auto"/>
        <w:rPr>
          <w:rFonts w:ascii="Times New Roman" w:hAnsi="Times New Roman" w:cs="Times New Roman"/>
          <w:lang w:val="lt-LT"/>
        </w:rPr>
      </w:pPr>
      <w:r w:rsidRPr="00DA4D70">
        <w:rPr>
          <w:rFonts w:ascii="Times New Roman" w:hAnsi="Times New Roman" w:cs="Times New Roman"/>
          <w:lang w:val="lt-LT"/>
        </w:rPr>
        <w:t>Patvirtiname, kad šioje deklaracijoje nurodyta informacija apie tiekėją, siūlomų prekių gamintoją, gamintojo kontroliuojantį asmenį ir siūlomų prekių kilmę yra teisinga ir aktuali pasiūlymo pateikimo dieną.</w:t>
      </w:r>
    </w:p>
    <w:p w:rsidR="00DA4D70" w:rsidRPr="00DA4D70" w:rsidRDefault="00DA4D70" w:rsidP="00DA4D70">
      <w:pPr>
        <w:shd w:val="clear" w:color="auto" w:fill="FCFCFC"/>
        <w:spacing w:after="0" w:line="240" w:lineRule="auto"/>
        <w:rPr>
          <w:rFonts w:ascii="Times New Roman" w:hAnsi="Times New Roman" w:cs="Times New Roman"/>
          <w:lang w:val="lt-LT"/>
        </w:rPr>
      </w:pPr>
    </w:p>
    <w:p w:rsidR="00DA4D70" w:rsidRDefault="00DA4D70" w:rsidP="00DA4D70">
      <w:pPr>
        <w:shd w:val="clear" w:color="auto" w:fill="FCFCFC"/>
        <w:spacing w:after="0" w:line="240" w:lineRule="auto"/>
        <w:rPr>
          <w:rFonts w:ascii="Times New Roman" w:hAnsi="Times New Roman" w:cs="Times New Roman"/>
          <w:lang w:val="lt-LT"/>
        </w:rPr>
      </w:pPr>
      <w:r w:rsidRPr="00DA4D70">
        <w:rPr>
          <w:rFonts w:ascii="Times New Roman" w:hAnsi="Times New Roman" w:cs="Times New Roman"/>
          <w:lang w:val="lt-LT"/>
        </w:rPr>
        <w:t>Patvirtiname, kad siūlomų prekių gamintojas ir jį kontroliuojantis asmuo nėra registruoti valstybėse ar teritorijose, nurodytose VPĮ 92 straipsnio 14 dalyje, o jeigu kontroliuojantis asmuo yra fizinis asmuo – jis nėra nuolat gyvenantis tokioje valstybėje ar teritorijoje ir neturi tokios valstybės pilietybės.</w:t>
      </w:r>
    </w:p>
    <w:p w:rsidR="00DA4D70" w:rsidRPr="00DA4D70" w:rsidRDefault="00DA4D70" w:rsidP="00DA4D70">
      <w:pPr>
        <w:shd w:val="clear" w:color="auto" w:fill="FCFCFC"/>
        <w:spacing w:after="0" w:line="240" w:lineRule="auto"/>
        <w:rPr>
          <w:rFonts w:ascii="Times New Roman" w:hAnsi="Times New Roman" w:cs="Times New Roman"/>
          <w:lang w:val="lt-LT"/>
        </w:rPr>
      </w:pPr>
    </w:p>
    <w:p w:rsidR="00DA4D70" w:rsidRDefault="00DA4D70" w:rsidP="00DA4D70">
      <w:pPr>
        <w:shd w:val="clear" w:color="auto" w:fill="FCFCFC"/>
        <w:spacing w:after="0" w:line="240" w:lineRule="auto"/>
        <w:rPr>
          <w:rFonts w:ascii="Times New Roman" w:hAnsi="Times New Roman" w:cs="Times New Roman"/>
          <w:lang w:val="lt-LT"/>
        </w:rPr>
      </w:pPr>
      <w:r w:rsidRPr="00DA4D70">
        <w:rPr>
          <w:rFonts w:ascii="Times New Roman" w:hAnsi="Times New Roman" w:cs="Times New Roman"/>
          <w:lang w:val="lt-LT"/>
        </w:rPr>
        <w:t xml:space="preserve">Patvirtiname, kad tiekėjas, jo subtiekėjai ir ūkio subjektai, kurių </w:t>
      </w:r>
      <w:proofErr w:type="spellStart"/>
      <w:r w:rsidRPr="00DA4D70">
        <w:rPr>
          <w:rFonts w:ascii="Times New Roman" w:hAnsi="Times New Roman" w:cs="Times New Roman"/>
          <w:lang w:val="lt-LT"/>
        </w:rPr>
        <w:t>pajėgumais</w:t>
      </w:r>
      <w:proofErr w:type="spellEnd"/>
      <w:r w:rsidRPr="00DA4D70">
        <w:rPr>
          <w:rFonts w:ascii="Times New Roman" w:hAnsi="Times New Roman" w:cs="Times New Roman"/>
          <w:lang w:val="lt-LT"/>
        </w:rPr>
        <w:t xml:space="preserve"> remiamasi, kai tokie subjektai pasitelkiami, atitinka VPĮ 45 straipsnio 2¹ dalyje ir Specialiųjų pirkimo sąlygų 4 skyriuje nustatytus nacionalinio saugumo reikalavimus.</w:t>
      </w:r>
    </w:p>
    <w:p w:rsidR="00DA4D70" w:rsidRPr="00DA4D70" w:rsidRDefault="00DA4D70" w:rsidP="00DA4D70">
      <w:pPr>
        <w:shd w:val="clear" w:color="auto" w:fill="FCFCFC"/>
        <w:spacing w:after="0" w:line="240" w:lineRule="auto"/>
        <w:rPr>
          <w:rFonts w:ascii="Times New Roman" w:hAnsi="Times New Roman" w:cs="Times New Roman"/>
          <w:lang w:val="lt-LT"/>
        </w:rPr>
      </w:pPr>
    </w:p>
    <w:p w:rsidR="00DA4D70" w:rsidRDefault="00DA4D70" w:rsidP="00DA4D70">
      <w:pPr>
        <w:shd w:val="clear" w:color="auto" w:fill="FCFCFC"/>
        <w:spacing w:after="0" w:line="240" w:lineRule="auto"/>
        <w:rPr>
          <w:rFonts w:ascii="Times New Roman" w:hAnsi="Times New Roman" w:cs="Times New Roman"/>
          <w:lang w:val="lt-LT"/>
        </w:rPr>
      </w:pPr>
      <w:r w:rsidRPr="00DA4D70">
        <w:rPr>
          <w:rFonts w:ascii="Times New Roman" w:hAnsi="Times New Roman" w:cs="Times New Roman"/>
          <w:lang w:val="lt-LT"/>
        </w:rPr>
        <w:t>Patvirtiname, kad siūlomų prekių kilmė atitinka VPĮ 45 straipsnio 2¹ dalyje ir Specialiųjų pirkimo sąlygų 4 skyriuje nustatytus reikalavimus.</w:t>
      </w:r>
    </w:p>
    <w:p w:rsidR="00DA4D70" w:rsidRPr="00DA4D70" w:rsidRDefault="00DA4D70" w:rsidP="00DA4D70">
      <w:pPr>
        <w:shd w:val="clear" w:color="auto" w:fill="FCFCFC"/>
        <w:spacing w:after="0" w:line="240" w:lineRule="auto"/>
        <w:rPr>
          <w:rFonts w:ascii="Times New Roman" w:hAnsi="Times New Roman" w:cs="Times New Roman"/>
          <w:lang w:val="lt-LT"/>
        </w:rPr>
      </w:pPr>
    </w:p>
    <w:p w:rsidR="00DA4D70" w:rsidRDefault="00DA4D70" w:rsidP="00DA4D70">
      <w:pPr>
        <w:shd w:val="clear" w:color="auto" w:fill="FCFCFC"/>
        <w:spacing w:after="0" w:line="240" w:lineRule="auto"/>
        <w:rPr>
          <w:rFonts w:ascii="Times New Roman" w:hAnsi="Times New Roman" w:cs="Times New Roman"/>
          <w:lang w:val="lt-LT"/>
        </w:rPr>
      </w:pPr>
      <w:r w:rsidRPr="00DA4D70">
        <w:rPr>
          <w:rFonts w:ascii="Times New Roman" w:hAnsi="Times New Roman" w:cs="Times New Roman"/>
          <w:lang w:val="lt-LT"/>
        </w:rPr>
        <w:t>Jeigu siūlomoms prekėms pagal gamintojo numatytą veikimo principą yra vykdoma nuotolinė techninė priežiūra, palaikymas ar programinės-aparatinės įrangos atnaujinimai, patvirtiname, kad tokie veiksmai nebus vykdomi iš valstybių ar teritorijų, nurodytų VPĮ 92 straipsnio 14 dalyje, kai toks reikalavimas taikomas pagal VPĮ 45 straipsnio 2¹ dalį.</w:t>
      </w:r>
    </w:p>
    <w:p w:rsidR="00DA4D70" w:rsidRPr="00DA4D70" w:rsidRDefault="00DA4D70" w:rsidP="00DA4D70">
      <w:pPr>
        <w:shd w:val="clear" w:color="auto" w:fill="FCFCFC"/>
        <w:spacing w:after="0" w:line="240" w:lineRule="auto"/>
        <w:rPr>
          <w:rFonts w:ascii="Times New Roman" w:hAnsi="Times New Roman" w:cs="Times New Roman"/>
          <w:lang w:val="lt-LT"/>
        </w:rPr>
      </w:pPr>
    </w:p>
    <w:p w:rsidR="00BA1B17" w:rsidRDefault="00DA4D70" w:rsidP="00DA4D70">
      <w:pPr>
        <w:shd w:val="clear" w:color="auto" w:fill="FCFCFC"/>
        <w:spacing w:after="0" w:line="240" w:lineRule="auto"/>
        <w:rPr>
          <w:rFonts w:ascii="Times New Roman" w:hAnsi="Times New Roman" w:cs="Times New Roman"/>
          <w:lang w:val="lt-LT"/>
        </w:rPr>
      </w:pPr>
      <w:r w:rsidRPr="00DA4D70">
        <w:rPr>
          <w:rFonts w:ascii="Times New Roman" w:hAnsi="Times New Roman" w:cs="Times New Roman"/>
          <w:lang w:val="lt-LT"/>
        </w:rPr>
        <w:t xml:space="preserve">Įsipareigojame Perkančiosios organizacijos prašymu pateikti dokumentus ar kitus lygiaverčius </w:t>
      </w:r>
      <w:proofErr w:type="spellStart"/>
      <w:r w:rsidRPr="00DA4D70">
        <w:rPr>
          <w:rFonts w:ascii="Times New Roman" w:hAnsi="Times New Roman" w:cs="Times New Roman"/>
          <w:lang w:val="lt-LT"/>
        </w:rPr>
        <w:t>įrodymus</w:t>
      </w:r>
      <w:proofErr w:type="spellEnd"/>
      <w:r w:rsidRPr="00DA4D70">
        <w:rPr>
          <w:rFonts w:ascii="Times New Roman" w:hAnsi="Times New Roman" w:cs="Times New Roman"/>
          <w:lang w:val="lt-LT"/>
        </w:rPr>
        <w:t>, patvirtinančius šioje deklaracijoje nurodytas aplinkybes.</w:t>
      </w:r>
    </w:p>
    <w:p w:rsidR="00DA4D70" w:rsidRPr="00752D22" w:rsidRDefault="00DA4D70" w:rsidP="00DA4D70">
      <w:pPr>
        <w:shd w:val="clear" w:color="auto" w:fill="FCFCFC"/>
        <w:spacing w:after="0" w:line="240" w:lineRule="auto"/>
        <w:rPr>
          <w:rFonts w:ascii="Times New Roman" w:hAnsi="Times New Roman" w:cs="Times New Roman"/>
          <w:lang w:val="lt-LT"/>
        </w:rPr>
      </w:pPr>
    </w:p>
    <w:p w:rsidR="006B4C78" w:rsidRPr="00752D22" w:rsidRDefault="006B4C78" w:rsidP="00BA1B17">
      <w:pPr>
        <w:numPr>
          <w:ilvl w:val="0"/>
          <w:numId w:val="4"/>
        </w:numPr>
        <w:shd w:val="clear" w:color="auto" w:fill="FCFCFC"/>
        <w:tabs>
          <w:tab w:val="clear" w:pos="720"/>
          <w:tab w:val="num" w:pos="426"/>
        </w:tabs>
        <w:spacing w:after="0" w:line="240" w:lineRule="auto"/>
        <w:ind w:left="0" w:firstLine="360"/>
        <w:rPr>
          <w:rFonts w:ascii="Times New Roman" w:hAnsi="Times New Roman" w:cs="Times New Roman"/>
          <w:lang w:val="lt-LT"/>
        </w:rPr>
      </w:pPr>
      <w:r w:rsidRPr="00752D22">
        <w:rPr>
          <w:rFonts w:ascii="Times New Roman" w:hAnsi="Times New Roman" w:cs="Times New Roman"/>
          <w:lang w:val="lt-LT"/>
        </w:rPr>
        <w:t>Siūlomų prekių gamintojas ir jį kontroliuojantis asmuo nėra registruoti valstybėse ar teritorijose, nurodytose VPĮ 92 straipsnio 14 dalyje, o jeigu atitinkamas kontroliuojantis asmuo yra fizinis asmuo – jis nėra nuolat gyvenantis tokioje valstybėje ar teritorijoje ir neturi tokios valstybės pilietybės.</w:t>
      </w:r>
    </w:p>
    <w:p w:rsidR="006B4C78" w:rsidRPr="00752D22" w:rsidRDefault="00752D22" w:rsidP="00BA1B17">
      <w:pPr>
        <w:numPr>
          <w:ilvl w:val="0"/>
          <w:numId w:val="5"/>
        </w:numPr>
        <w:shd w:val="clear" w:color="auto" w:fill="FCFCFC"/>
        <w:tabs>
          <w:tab w:val="clear" w:pos="720"/>
          <w:tab w:val="num" w:pos="426"/>
        </w:tabs>
        <w:spacing w:after="0" w:line="240" w:lineRule="auto"/>
        <w:ind w:left="0" w:firstLine="360"/>
        <w:rPr>
          <w:rFonts w:ascii="Times New Roman" w:hAnsi="Times New Roman" w:cs="Times New Roman"/>
          <w:lang w:val="lt-LT"/>
        </w:rPr>
      </w:pPr>
      <w:r w:rsidRPr="00752D22">
        <w:rPr>
          <w:rFonts w:ascii="Times New Roman" w:hAnsi="Times New Roman" w:cs="Times New Roman"/>
          <w:bCs/>
          <w:lang w:val="lt-LT"/>
        </w:rPr>
        <w:t>Jeigu siūlomoms prekėms pagal gamintojo numatytą veikimo principą yra vykdoma nuotolinė techninė priežiūra, palaikymas ar programinės-aparatinės įrangos atnaujinimai, tokie veiksmai nebus vykdomi iš valstybių ar teritorijų, nurodytų VPĮ 92 straipsnio 14 dalyje, kai toks reikalavimas taikomas pagal VPĮ 45 straipsnio 2¹ dalį</w:t>
      </w:r>
      <w:r w:rsidR="006B4C78" w:rsidRPr="00752D22">
        <w:rPr>
          <w:rFonts w:ascii="Times New Roman" w:hAnsi="Times New Roman" w:cs="Times New Roman"/>
          <w:lang w:val="lt-LT"/>
        </w:rPr>
        <w:t>.</w:t>
      </w:r>
    </w:p>
    <w:p w:rsidR="006B4C78" w:rsidRPr="00752D22" w:rsidRDefault="006B4C78" w:rsidP="00BA1B17">
      <w:pPr>
        <w:numPr>
          <w:ilvl w:val="0"/>
          <w:numId w:val="6"/>
        </w:numPr>
        <w:shd w:val="clear" w:color="auto" w:fill="FCFCFC"/>
        <w:tabs>
          <w:tab w:val="clear" w:pos="720"/>
          <w:tab w:val="num" w:pos="426"/>
        </w:tabs>
        <w:spacing w:after="0" w:line="240" w:lineRule="auto"/>
        <w:ind w:left="0" w:firstLine="360"/>
        <w:rPr>
          <w:rFonts w:ascii="Times New Roman" w:hAnsi="Times New Roman" w:cs="Times New Roman"/>
          <w:lang w:val="lt-LT"/>
        </w:rPr>
      </w:pPr>
      <w:r w:rsidRPr="00752D22">
        <w:rPr>
          <w:rFonts w:ascii="Times New Roman" w:hAnsi="Times New Roman" w:cs="Times New Roman"/>
          <w:lang w:val="lt-LT"/>
        </w:rPr>
        <w:t xml:space="preserve">Tiekėjas, jo subtiekėjai, ūkio subjektai, kurių </w:t>
      </w:r>
      <w:proofErr w:type="spellStart"/>
      <w:r w:rsidRPr="00752D22">
        <w:rPr>
          <w:rFonts w:ascii="Times New Roman" w:hAnsi="Times New Roman" w:cs="Times New Roman"/>
          <w:lang w:val="lt-LT"/>
        </w:rPr>
        <w:t>pajėgumais</w:t>
      </w:r>
      <w:proofErr w:type="spellEnd"/>
      <w:r w:rsidRPr="00752D22">
        <w:rPr>
          <w:rFonts w:ascii="Times New Roman" w:hAnsi="Times New Roman" w:cs="Times New Roman"/>
          <w:lang w:val="lt-LT"/>
        </w:rPr>
        <w:t xml:space="preserve"> remiamasi, ir siūlomų prekių kilmė atitinka VPĮ 45 straipsnio 2¹ dalyje ir šių pirkimo sąlygų 4 skyriuje nustatytus reikalavimus, susijusius su VPĮ 92 straipsnio 15 dalyje nurodytomis valstybėmis ar teritorijomis.</w:t>
      </w:r>
    </w:p>
    <w:p w:rsidR="006B4C78" w:rsidRPr="001F0DC1" w:rsidRDefault="006B4C78" w:rsidP="001009EB">
      <w:pPr>
        <w:rPr>
          <w:rFonts w:ascii="Times New Roman" w:hAnsi="Times New Roman" w:cs="Times New Roman"/>
          <w:lang w:val="lt-LT"/>
        </w:rPr>
      </w:pPr>
    </w:p>
    <w:p w:rsidR="001009EB" w:rsidRPr="001F0DC1" w:rsidRDefault="001009EB" w:rsidP="001009EB">
      <w:pPr>
        <w:rPr>
          <w:rFonts w:ascii="Times New Roman" w:hAnsi="Times New Roman" w:cs="Times New Roman"/>
          <w:lang w:val="lt-LT"/>
        </w:rPr>
      </w:pPr>
      <w:r w:rsidRPr="001F0DC1">
        <w:rPr>
          <w:rFonts w:ascii="Times New Roman" w:hAnsi="Times New Roman" w:cs="Times New Roman"/>
          <w:b/>
          <w:bCs/>
          <w:lang w:val="lt-LT"/>
        </w:rPr>
        <w:t>3. ATITIKTIS APLINKOS APSAUGOS (ŽALIESIEMS) REIKALAVIMAMS:</w:t>
      </w:r>
    </w:p>
    <w:p w:rsidR="007035CC" w:rsidRPr="001F0DC1" w:rsidRDefault="001009EB" w:rsidP="007035CC">
      <w:pPr>
        <w:rPr>
          <w:rFonts w:ascii="Times New Roman" w:hAnsi="Times New Roman" w:cs="Times New Roman"/>
          <w:lang w:val="lt-LT"/>
        </w:rPr>
      </w:pPr>
      <w:r w:rsidRPr="001F0DC1">
        <w:rPr>
          <w:rFonts w:ascii="Times New Roman" w:hAnsi="Times New Roman" w:cs="Times New Roman"/>
          <w:b/>
          <w:bCs/>
          <w:lang w:val="lt-LT"/>
        </w:rPr>
        <w:lastRenderedPageBreak/>
        <w:t>Patvirtiname</w:t>
      </w:r>
      <w:r w:rsidR="007035CC" w:rsidRPr="001F0DC1">
        <w:rPr>
          <w:rFonts w:ascii="Times New Roman" w:hAnsi="Times New Roman" w:cs="Times New Roman"/>
          <w:lang w:val="lt-LT"/>
        </w:rPr>
        <w:t>, kad siūlomos prekės ir jų pakuotės visiškai atitinka pirkimo dokumentų techninių specifikacijų punktuose nustatytus aplinkos apsaugos reikalavimus:</w:t>
      </w:r>
    </w:p>
    <w:p w:rsidR="007035CC" w:rsidRPr="001F0DC1" w:rsidRDefault="007035CC" w:rsidP="007035CC">
      <w:pPr>
        <w:jc w:val="both"/>
        <w:rPr>
          <w:rFonts w:ascii="Times New Roman" w:hAnsi="Times New Roman" w:cs="Times New Roman"/>
          <w:lang w:val="lt-LT"/>
        </w:rPr>
      </w:pPr>
      <w:r w:rsidRPr="001F0DC1">
        <w:rPr>
          <w:rFonts w:ascii="Times New Roman" w:hAnsi="Times New Roman" w:cs="Times New Roman"/>
          <w:lang w:val="lt-LT"/>
        </w:rPr>
        <w:t>1. Vadovaujantis Aplinkos apsaugos kriterijų taikymo, vykdant žaliuosius pirkimus, tvarkos aprašu, patvirtintu Lietuvos Respublikos aplinkos ministro 2011 m. birželio 28 d. įsakymu Nr. D1-508, siūlomi sisteminiai fotoaparatai ir objektyvai atitinka šio Tvarkos aprašo II skyriaus 4.4.4.4 papunkčio aplinkos apsaugos kriterijų: jie yra tvirti, ilgaamžiai ir tinkami ilgalaikiam naudojimui pagal gamintojo numatytą paskirtį. Siūlomų fotoaparatų ir objektyvų sudedamosios dalys, kurias gamintojas numato kaip keičiamas arba remontuojamas, yra pakeičiamos ir (ar) pataisomos, nesunaikinant viso gaminio. Gamintojas arba jo įgaliotas techninės priežiūros subjektas sudaro galimybę atlikti fotoaparatų ir objektyvų remontą.</w:t>
      </w:r>
    </w:p>
    <w:p w:rsidR="00FB314E" w:rsidRPr="001F0DC1" w:rsidRDefault="007035CC" w:rsidP="00F21640">
      <w:pPr>
        <w:jc w:val="both"/>
        <w:rPr>
          <w:rFonts w:ascii="Times New Roman" w:hAnsi="Times New Roman" w:cs="Times New Roman"/>
          <w:lang w:val="lt-LT"/>
        </w:rPr>
      </w:pPr>
      <w:r w:rsidRPr="001F0DC1">
        <w:rPr>
          <w:rFonts w:ascii="Times New Roman" w:hAnsi="Times New Roman" w:cs="Times New Roman"/>
          <w:lang w:val="lt-LT"/>
        </w:rPr>
        <w:t>2. Siūlomos prekės tiekiamos pakuotėje (įskaitant antrinę pakuotę, jei ji naudojama), atitinkančioje pirkimo objektui ir pakuotei taikomus Lietuvos Respublikos teisės aktuose nustatytus minimalius aplinkos apsaugos kriterijus</w:t>
      </w:r>
      <w:r w:rsidR="006B778E" w:rsidRPr="001F0DC1">
        <w:rPr>
          <w:rFonts w:ascii="Times New Roman" w:hAnsi="Times New Roman" w:cs="Times New Roman"/>
          <w:lang w:val="lt-LT"/>
        </w:rPr>
        <w:t xml:space="preserve"> – pakuotė turi būti perdirbama ir (ar) pagaminta iš vienos rūšies medžiagos (homogeniška)</w:t>
      </w:r>
      <w:r w:rsidRPr="001F0DC1">
        <w:rPr>
          <w:rFonts w:ascii="Times New Roman" w:hAnsi="Times New Roman" w:cs="Times New Roman"/>
          <w:lang w:val="lt-LT"/>
        </w:rPr>
        <w:t xml:space="preserve">.“ </w:t>
      </w:r>
      <w:r w:rsidR="00D53DFE" w:rsidRPr="001F0DC1">
        <w:rPr>
          <w:rFonts w:ascii="Times New Roman" w:hAnsi="Times New Roman" w:cs="Times New Roman"/>
          <w:lang w:val="lt-LT"/>
        </w:rPr>
        <w:t>(Specialiųjų pirkimo sąlygų 1.6</w:t>
      </w:r>
      <w:r w:rsidR="001009EB" w:rsidRPr="001F0DC1">
        <w:rPr>
          <w:rFonts w:ascii="Times New Roman" w:hAnsi="Times New Roman" w:cs="Times New Roman"/>
          <w:lang w:val="lt-LT"/>
        </w:rPr>
        <w:t xml:space="preserve"> p.</w:t>
      </w:r>
      <w:r w:rsidR="007F4837" w:rsidRPr="001F0DC1">
        <w:rPr>
          <w:rFonts w:ascii="Times New Roman" w:hAnsi="Times New Roman" w:cs="Times New Roman"/>
          <w:lang w:val="lt-LT"/>
        </w:rPr>
        <w:t xml:space="preserve"> ir techninių specifikacijų paskutiniai punktai</w:t>
      </w:r>
      <w:r w:rsidR="001009EB" w:rsidRPr="001F0DC1">
        <w:rPr>
          <w:rFonts w:ascii="Times New Roman" w:hAnsi="Times New Roman" w:cs="Times New Roman"/>
          <w:lang w:val="lt-LT"/>
        </w:rPr>
        <w:t>).</w:t>
      </w:r>
    </w:p>
    <w:p w:rsidR="00F21640" w:rsidRPr="001F0DC1" w:rsidRDefault="001009EB" w:rsidP="001009EB">
      <w:pPr>
        <w:rPr>
          <w:rFonts w:ascii="Times New Roman" w:hAnsi="Times New Roman" w:cs="Times New Roman"/>
          <w:b/>
          <w:bCs/>
          <w:lang w:val="lt-LT"/>
        </w:rPr>
      </w:pPr>
      <w:r w:rsidRPr="001F0DC1">
        <w:rPr>
          <w:rFonts w:ascii="Times New Roman" w:hAnsi="Times New Roman" w:cs="Times New Roman"/>
          <w:b/>
          <w:bCs/>
          <w:lang w:val="lt-LT"/>
        </w:rPr>
        <w:t>Įsipareigojimas dėl dokumentų pateikimo:</w:t>
      </w:r>
    </w:p>
    <w:p w:rsidR="00E076B5" w:rsidRPr="001F0DC1" w:rsidRDefault="006B4C78" w:rsidP="00E076B5">
      <w:pPr>
        <w:jc w:val="both"/>
        <w:rPr>
          <w:rFonts w:ascii="Times New Roman" w:hAnsi="Times New Roman" w:cs="Times New Roman"/>
          <w:lang w:val="lt-LT"/>
        </w:rPr>
      </w:pPr>
      <w:r w:rsidRPr="001F0DC1">
        <w:rPr>
          <w:rFonts w:ascii="Times New Roman" w:hAnsi="Times New Roman" w:cs="Times New Roman"/>
          <w:lang w:val="lt-LT"/>
        </w:rPr>
        <w:t xml:space="preserve">Esame informuoti ir sutinkame, kad Perkančioji organizacija, siekdama patikrinti šiame priede deklaruotą atitiktį nacionalinio saugumo ir aplinkos apsaugos reikalavimams, turi teisę pirkimo dokumentuose nustatyta tvarka pareikalauti pateikti vieną ar kelis dokumentus ar kitus lygiaverčius </w:t>
      </w:r>
      <w:proofErr w:type="spellStart"/>
      <w:r w:rsidRPr="001F0DC1">
        <w:rPr>
          <w:rFonts w:ascii="Times New Roman" w:hAnsi="Times New Roman" w:cs="Times New Roman"/>
          <w:lang w:val="lt-LT"/>
        </w:rPr>
        <w:t>įrodymus</w:t>
      </w:r>
      <w:proofErr w:type="spellEnd"/>
      <w:r w:rsidRPr="001F0DC1">
        <w:rPr>
          <w:rFonts w:ascii="Times New Roman" w:hAnsi="Times New Roman" w:cs="Times New Roman"/>
          <w:lang w:val="lt-LT"/>
        </w:rPr>
        <w:t xml:space="preserve">, patvirtinančius deklaracijoje nurodytą informaciją. Perkančiajai organizacijai pareikalavus, įsipareigojame per jos nustatytą terminą pateikti prašomus dokumentus ar kitus lygiaverčius </w:t>
      </w:r>
      <w:proofErr w:type="spellStart"/>
      <w:r w:rsidRPr="001F0DC1">
        <w:rPr>
          <w:rFonts w:ascii="Times New Roman" w:hAnsi="Times New Roman" w:cs="Times New Roman"/>
          <w:lang w:val="lt-LT"/>
        </w:rPr>
        <w:t>įrodymus</w:t>
      </w:r>
      <w:proofErr w:type="spellEnd"/>
      <w:r w:rsidRPr="001F0DC1">
        <w:rPr>
          <w:rFonts w:ascii="Times New Roman" w:hAnsi="Times New Roman" w:cs="Times New Roman"/>
          <w:lang w:val="lt-LT"/>
        </w:rPr>
        <w:t xml:space="preserve">. </w:t>
      </w:r>
    </w:p>
    <w:p w:rsidR="00E076B5" w:rsidRPr="001F0DC1" w:rsidRDefault="00E076B5" w:rsidP="001009EB">
      <w:pPr>
        <w:rPr>
          <w:rFonts w:ascii="Times New Roman" w:hAnsi="Times New Roman" w:cs="Times New Roman"/>
          <w:b/>
          <w:bCs/>
          <w:lang w:val="lt-LT"/>
        </w:rPr>
      </w:pPr>
    </w:p>
    <w:p w:rsidR="006B4C78" w:rsidRPr="001F0DC1" w:rsidRDefault="001009EB" w:rsidP="00FB314E">
      <w:pPr>
        <w:jc w:val="both"/>
        <w:rPr>
          <w:rFonts w:ascii="Times New Roman" w:hAnsi="Times New Roman" w:cs="Times New Roman"/>
          <w:lang w:val="lt-LT"/>
        </w:rPr>
      </w:pPr>
      <w:r w:rsidRPr="001F0DC1">
        <w:rPr>
          <w:rFonts w:ascii="Times New Roman" w:hAnsi="Times New Roman" w:cs="Times New Roman"/>
          <w:lang w:val="lt-LT"/>
        </w:rPr>
        <w:t>Esame informuoti ir sutinkame, kad Perkančiajai organizacijai pareikalavus (</w:t>
      </w:r>
      <w:r w:rsidRPr="001F0DC1">
        <w:rPr>
          <w:rFonts w:ascii="Times New Roman" w:hAnsi="Times New Roman" w:cs="Times New Roman"/>
          <w:b/>
          <w:lang w:val="lt-LT"/>
        </w:rPr>
        <w:t>prieš nustatant pirkimo laimėtoją</w:t>
      </w:r>
      <w:r w:rsidRPr="001F0DC1">
        <w:rPr>
          <w:rFonts w:ascii="Times New Roman" w:hAnsi="Times New Roman" w:cs="Times New Roman"/>
          <w:lang w:val="lt-LT"/>
        </w:rPr>
        <w:t xml:space="preserve">), įsipareigojame per Perkančiosios organizacijos nurodytą terminą </w:t>
      </w:r>
      <w:r w:rsidRPr="001F0DC1">
        <w:rPr>
          <w:rFonts w:ascii="Times New Roman" w:hAnsi="Times New Roman" w:cs="Times New Roman"/>
          <w:b/>
          <w:lang w:val="lt-LT"/>
        </w:rPr>
        <w:t>pateikti</w:t>
      </w:r>
      <w:r w:rsidR="006B4C78" w:rsidRPr="001F0DC1">
        <w:rPr>
          <w:rFonts w:ascii="Times New Roman" w:hAnsi="Times New Roman" w:cs="Times New Roman"/>
          <w:b/>
          <w:lang w:val="lt-LT"/>
        </w:rPr>
        <w:t>:</w:t>
      </w:r>
      <w:r w:rsidRPr="001F0DC1">
        <w:rPr>
          <w:rFonts w:ascii="Times New Roman" w:hAnsi="Times New Roman" w:cs="Times New Roman"/>
          <w:lang w:val="lt-LT"/>
        </w:rPr>
        <w:t xml:space="preserve"> </w:t>
      </w:r>
    </w:p>
    <w:p w:rsidR="006B4C78" w:rsidRPr="001F0DC1" w:rsidRDefault="006B4C78" w:rsidP="00BA1B17">
      <w:pPr>
        <w:jc w:val="both"/>
        <w:rPr>
          <w:rFonts w:ascii="Times New Roman" w:hAnsi="Times New Roman" w:cs="Times New Roman"/>
          <w:lang w:val="lt-LT"/>
        </w:rPr>
      </w:pPr>
      <w:r w:rsidRPr="001F0DC1">
        <w:rPr>
          <w:rFonts w:ascii="Times New Roman" w:hAnsi="Times New Roman" w:cs="Times New Roman"/>
          <w:lang w:val="lt-LT"/>
        </w:rPr>
        <w:t xml:space="preserve">gamintojo techninę dokumentaciją, instrukciją, remonto ir (ar) techninės priežiūros dokumentus, gamintojo arba tiekėjo deklaraciją ar kitus lygiaverčius </w:t>
      </w:r>
      <w:proofErr w:type="spellStart"/>
      <w:r w:rsidRPr="001F0DC1">
        <w:rPr>
          <w:rFonts w:ascii="Times New Roman" w:hAnsi="Times New Roman" w:cs="Times New Roman"/>
          <w:lang w:val="lt-LT"/>
        </w:rPr>
        <w:t>įrodymus</w:t>
      </w:r>
      <w:proofErr w:type="spellEnd"/>
      <w:r w:rsidRPr="001F0DC1">
        <w:rPr>
          <w:rFonts w:ascii="Times New Roman" w:hAnsi="Times New Roman" w:cs="Times New Roman"/>
          <w:lang w:val="lt-LT"/>
        </w:rPr>
        <w:t>, patvirtinančius siūlomų prekių atitiktį aplinkos apsaugos reikalavimams;</w:t>
      </w:r>
    </w:p>
    <w:p w:rsidR="006B4C78" w:rsidRPr="001F0DC1" w:rsidRDefault="006B4C78" w:rsidP="00FB314E">
      <w:pPr>
        <w:jc w:val="both"/>
        <w:rPr>
          <w:rFonts w:ascii="Times New Roman" w:hAnsi="Times New Roman" w:cs="Times New Roman"/>
          <w:lang w:val="lt-LT"/>
        </w:rPr>
      </w:pPr>
      <w:r w:rsidRPr="001F0DC1">
        <w:rPr>
          <w:rFonts w:ascii="Times New Roman" w:hAnsi="Times New Roman" w:cs="Times New Roman"/>
          <w:lang w:val="lt-LT"/>
        </w:rPr>
        <w:t>dokumentus, patvirtinančius siūlomų prekių gamintoją, gamintojo kontroliuojančius asmenis, prekių kilmę ir kitas aplinkybes, reikalingas atitikčiai nacionalinio saugumo reikalavimams įvertinti, įskaitant vieną ar kelis pirkimo sąlygų 4.2 punkte nurodytus dokumentus ar kitus lygiaverčius dokumentus.</w:t>
      </w:r>
    </w:p>
    <w:p w:rsidR="001009EB" w:rsidRPr="001F0DC1" w:rsidRDefault="00540827" w:rsidP="002C5F6A">
      <w:pPr>
        <w:jc w:val="both"/>
        <w:rPr>
          <w:rFonts w:ascii="Times New Roman" w:hAnsi="Times New Roman" w:cs="Times New Roman"/>
          <w:lang w:val="lt-LT"/>
        </w:rPr>
      </w:pPr>
      <w:r w:rsidRPr="001F0DC1">
        <w:rPr>
          <w:rFonts w:ascii="Times New Roman" w:hAnsi="Times New Roman" w:cs="Times New Roman"/>
          <w:lang w:val="lt-LT"/>
        </w:rPr>
        <w:t>Patvirtiname, kad mums žinoma, jog pateikta informacija turi būti teisinga, išsami ir aktuali. Nustačius, kad tiekėjas pateikė melagingą informaciją, Perkančioji organizacija taiko VPĮ nustatytas pasekmes.</w:t>
      </w:r>
    </w:p>
    <w:p w:rsidR="00F21640" w:rsidRPr="001F0DC1" w:rsidRDefault="00174B2C" w:rsidP="001922B2">
      <w:pPr>
        <w:shd w:val="clear" w:color="auto" w:fill="FFFFFF"/>
        <w:spacing w:after="200" w:line="276" w:lineRule="auto"/>
        <w:rPr>
          <w:rFonts w:ascii="Times New Roman" w:hAnsi="Times New Roman" w:cs="Times New Roman"/>
          <w:lang w:val="lt-LT"/>
        </w:rPr>
      </w:pPr>
      <w:r w:rsidRPr="001F0DC1">
        <w:rPr>
          <w:rFonts w:ascii="Times New Roman" w:hAnsi="Times New Roman" w:cs="Times New Roman"/>
          <w:lang w:val="lt-LT"/>
        </w:rPr>
        <w:t>Patvirtinu, kad šie duomenys yra teisingi ir aktualūs pasiūlymo pateikimo dieną.</w:t>
      </w:r>
    </w:p>
    <w:p w:rsidR="00F21640" w:rsidRPr="001F0DC1" w:rsidRDefault="00F21640" w:rsidP="001009EB">
      <w:pPr>
        <w:rPr>
          <w:rFonts w:ascii="Times New Roman" w:hAnsi="Times New Roman" w:cs="Times New Roman"/>
          <w:lang w:val="lt-LT"/>
        </w:rPr>
      </w:pPr>
      <w:r w:rsidRPr="001F0DC1">
        <w:rPr>
          <w:rFonts w:ascii="Times New Roman" w:hAnsi="Times New Roman" w:cs="Times New Roman"/>
          <w:lang w:val="lt-LT"/>
        </w:rPr>
        <w:t>__________________________________________________________________________________</w:t>
      </w:r>
    </w:p>
    <w:p w:rsidR="004E7503" w:rsidRPr="001F0DC1" w:rsidRDefault="001009EB">
      <w:pPr>
        <w:rPr>
          <w:rFonts w:ascii="Times New Roman" w:hAnsi="Times New Roman" w:cs="Times New Roman"/>
          <w:lang w:val="lt-LT"/>
        </w:rPr>
      </w:pPr>
      <w:r w:rsidRPr="001F0DC1">
        <w:rPr>
          <w:rFonts w:ascii="Times New Roman" w:hAnsi="Times New Roman" w:cs="Times New Roman"/>
          <w:i/>
          <w:iCs/>
          <w:lang w:val="lt-LT"/>
        </w:rPr>
        <w:t>(Tiekėjo vadovo arba įgalioto asmens pareigos, vardas, pavardė, parašas, data)</w:t>
      </w:r>
    </w:p>
    <w:sectPr w:rsidR="004E7503" w:rsidRPr="001F0DC1">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E5F2C"/>
    <w:multiLevelType w:val="multilevel"/>
    <w:tmpl w:val="B6A6A5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2869D6"/>
    <w:multiLevelType w:val="multilevel"/>
    <w:tmpl w:val="F932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5425B2"/>
    <w:multiLevelType w:val="multilevel"/>
    <w:tmpl w:val="C450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582331"/>
    <w:multiLevelType w:val="multilevel"/>
    <w:tmpl w:val="AE14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552882"/>
    <w:multiLevelType w:val="multilevel"/>
    <w:tmpl w:val="701655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CF6BB4"/>
    <w:multiLevelType w:val="multilevel"/>
    <w:tmpl w:val="41B29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6A71F0"/>
    <w:multiLevelType w:val="multilevel"/>
    <w:tmpl w:val="958C9C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A817120"/>
    <w:multiLevelType w:val="multilevel"/>
    <w:tmpl w:val="527A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E755A3"/>
    <w:multiLevelType w:val="multilevel"/>
    <w:tmpl w:val="2CF04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3"/>
  </w:num>
  <w:num w:numId="4">
    <w:abstractNumId w:val="5"/>
  </w:num>
  <w:num w:numId="5">
    <w:abstractNumId w:val="4"/>
  </w:num>
  <w:num w:numId="6">
    <w:abstractNumId w:val="6"/>
  </w:num>
  <w:num w:numId="7">
    <w:abstractNumId w:val="0"/>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4"/>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7EC"/>
    <w:rsid w:val="001009EB"/>
    <w:rsid w:val="00174B2C"/>
    <w:rsid w:val="001922B2"/>
    <w:rsid w:val="001D29D4"/>
    <w:rsid w:val="001F0DC1"/>
    <w:rsid w:val="002C5F6A"/>
    <w:rsid w:val="002E3B58"/>
    <w:rsid w:val="00371627"/>
    <w:rsid w:val="0040097F"/>
    <w:rsid w:val="004E7503"/>
    <w:rsid w:val="00534D90"/>
    <w:rsid w:val="00540827"/>
    <w:rsid w:val="00615FE0"/>
    <w:rsid w:val="006B4C78"/>
    <w:rsid w:val="006B778E"/>
    <w:rsid w:val="006C2652"/>
    <w:rsid w:val="007035CC"/>
    <w:rsid w:val="00752D22"/>
    <w:rsid w:val="007A36CB"/>
    <w:rsid w:val="007F4837"/>
    <w:rsid w:val="008067EC"/>
    <w:rsid w:val="00840CB9"/>
    <w:rsid w:val="008527D5"/>
    <w:rsid w:val="008F5333"/>
    <w:rsid w:val="00A70090"/>
    <w:rsid w:val="00AB6603"/>
    <w:rsid w:val="00B01281"/>
    <w:rsid w:val="00B2157F"/>
    <w:rsid w:val="00BA1B17"/>
    <w:rsid w:val="00BA4C11"/>
    <w:rsid w:val="00CC503F"/>
    <w:rsid w:val="00D072D3"/>
    <w:rsid w:val="00D53DFE"/>
    <w:rsid w:val="00DA4D70"/>
    <w:rsid w:val="00DF28B3"/>
    <w:rsid w:val="00E076B5"/>
    <w:rsid w:val="00E206F5"/>
    <w:rsid w:val="00E40670"/>
    <w:rsid w:val="00E53214"/>
    <w:rsid w:val="00E760A0"/>
    <w:rsid w:val="00E9483D"/>
    <w:rsid w:val="00F02E05"/>
    <w:rsid w:val="00F21640"/>
    <w:rsid w:val="00FB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736E8A-4D0E-4C2C-A2FF-B750CE6BE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09EB"/>
    <w:rPr>
      <w:color w:val="0563C1" w:themeColor="hyperlink"/>
      <w:u w:val="single"/>
    </w:rPr>
  </w:style>
  <w:style w:type="paragraph" w:styleId="BalloonText">
    <w:name w:val="Balloon Text"/>
    <w:basedOn w:val="Normal"/>
    <w:link w:val="BalloonTextChar"/>
    <w:uiPriority w:val="99"/>
    <w:semiHidden/>
    <w:unhideWhenUsed/>
    <w:rsid w:val="00840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CB9"/>
    <w:rPr>
      <w:rFonts w:ascii="Segoe UI" w:hAnsi="Segoe UI" w:cs="Segoe UI"/>
      <w:sz w:val="18"/>
      <w:szCs w:val="18"/>
    </w:rPr>
  </w:style>
  <w:style w:type="paragraph" w:styleId="ListParagraph">
    <w:name w:val="List Paragraph"/>
    <w:basedOn w:val="Normal"/>
    <w:uiPriority w:val="34"/>
    <w:qFormat/>
    <w:rsid w:val="001F0DC1"/>
    <w:pPr>
      <w:ind w:left="720"/>
      <w:contextualSpacing/>
    </w:pPr>
  </w:style>
  <w:style w:type="table" w:styleId="TableGrid">
    <w:name w:val="Table Grid"/>
    <w:basedOn w:val="TableNormal"/>
    <w:uiPriority w:val="39"/>
    <w:rsid w:val="00752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8561">
      <w:bodyDiv w:val="1"/>
      <w:marLeft w:val="0"/>
      <w:marRight w:val="0"/>
      <w:marTop w:val="0"/>
      <w:marBottom w:val="0"/>
      <w:divBdr>
        <w:top w:val="none" w:sz="0" w:space="0" w:color="auto"/>
        <w:left w:val="none" w:sz="0" w:space="0" w:color="auto"/>
        <w:bottom w:val="none" w:sz="0" w:space="0" w:color="auto"/>
        <w:right w:val="none" w:sz="0" w:space="0" w:color="auto"/>
      </w:divBdr>
      <w:divsChild>
        <w:div w:id="1332677061">
          <w:marLeft w:val="0"/>
          <w:marRight w:val="0"/>
          <w:marTop w:val="180"/>
          <w:marBottom w:val="240"/>
          <w:divBdr>
            <w:top w:val="none" w:sz="0" w:space="0" w:color="auto"/>
            <w:left w:val="none" w:sz="0" w:space="0" w:color="auto"/>
            <w:bottom w:val="none" w:sz="0" w:space="0" w:color="auto"/>
            <w:right w:val="none" w:sz="0" w:space="0" w:color="auto"/>
          </w:divBdr>
        </w:div>
        <w:div w:id="1347561882">
          <w:marLeft w:val="0"/>
          <w:marRight w:val="0"/>
          <w:marTop w:val="180"/>
          <w:marBottom w:val="240"/>
          <w:divBdr>
            <w:top w:val="none" w:sz="0" w:space="0" w:color="auto"/>
            <w:left w:val="none" w:sz="0" w:space="0" w:color="auto"/>
            <w:bottom w:val="none" w:sz="0" w:space="0" w:color="auto"/>
            <w:right w:val="none" w:sz="0" w:space="0" w:color="auto"/>
          </w:divBdr>
        </w:div>
      </w:divsChild>
    </w:div>
    <w:div w:id="237135204">
      <w:bodyDiv w:val="1"/>
      <w:marLeft w:val="0"/>
      <w:marRight w:val="0"/>
      <w:marTop w:val="0"/>
      <w:marBottom w:val="0"/>
      <w:divBdr>
        <w:top w:val="none" w:sz="0" w:space="0" w:color="auto"/>
        <w:left w:val="none" w:sz="0" w:space="0" w:color="auto"/>
        <w:bottom w:val="none" w:sz="0" w:space="0" w:color="auto"/>
        <w:right w:val="none" w:sz="0" w:space="0" w:color="auto"/>
      </w:divBdr>
    </w:div>
    <w:div w:id="728067670">
      <w:bodyDiv w:val="1"/>
      <w:marLeft w:val="0"/>
      <w:marRight w:val="0"/>
      <w:marTop w:val="0"/>
      <w:marBottom w:val="0"/>
      <w:divBdr>
        <w:top w:val="none" w:sz="0" w:space="0" w:color="auto"/>
        <w:left w:val="none" w:sz="0" w:space="0" w:color="auto"/>
        <w:bottom w:val="none" w:sz="0" w:space="0" w:color="auto"/>
        <w:right w:val="none" w:sz="0" w:space="0" w:color="auto"/>
      </w:divBdr>
    </w:div>
    <w:div w:id="789204885">
      <w:bodyDiv w:val="1"/>
      <w:marLeft w:val="0"/>
      <w:marRight w:val="0"/>
      <w:marTop w:val="0"/>
      <w:marBottom w:val="0"/>
      <w:divBdr>
        <w:top w:val="none" w:sz="0" w:space="0" w:color="auto"/>
        <w:left w:val="none" w:sz="0" w:space="0" w:color="auto"/>
        <w:bottom w:val="none" w:sz="0" w:space="0" w:color="auto"/>
        <w:right w:val="none" w:sz="0" w:space="0" w:color="auto"/>
      </w:divBdr>
    </w:div>
    <w:div w:id="1064184336">
      <w:bodyDiv w:val="1"/>
      <w:marLeft w:val="0"/>
      <w:marRight w:val="0"/>
      <w:marTop w:val="0"/>
      <w:marBottom w:val="0"/>
      <w:divBdr>
        <w:top w:val="none" w:sz="0" w:space="0" w:color="auto"/>
        <w:left w:val="none" w:sz="0" w:space="0" w:color="auto"/>
        <w:bottom w:val="none" w:sz="0" w:space="0" w:color="auto"/>
        <w:right w:val="none" w:sz="0" w:space="0" w:color="auto"/>
      </w:divBdr>
    </w:div>
    <w:div w:id="1106584174">
      <w:bodyDiv w:val="1"/>
      <w:marLeft w:val="0"/>
      <w:marRight w:val="0"/>
      <w:marTop w:val="0"/>
      <w:marBottom w:val="0"/>
      <w:divBdr>
        <w:top w:val="none" w:sz="0" w:space="0" w:color="auto"/>
        <w:left w:val="none" w:sz="0" w:space="0" w:color="auto"/>
        <w:bottom w:val="none" w:sz="0" w:space="0" w:color="auto"/>
        <w:right w:val="none" w:sz="0" w:space="0" w:color="auto"/>
      </w:divBdr>
    </w:div>
    <w:div w:id="1520729503">
      <w:bodyDiv w:val="1"/>
      <w:marLeft w:val="0"/>
      <w:marRight w:val="0"/>
      <w:marTop w:val="0"/>
      <w:marBottom w:val="0"/>
      <w:divBdr>
        <w:top w:val="none" w:sz="0" w:space="0" w:color="auto"/>
        <w:left w:val="none" w:sz="0" w:space="0" w:color="auto"/>
        <w:bottom w:val="none" w:sz="0" w:space="0" w:color="auto"/>
        <w:right w:val="none" w:sz="0" w:space="0" w:color="auto"/>
      </w:divBdr>
      <w:divsChild>
        <w:div w:id="556015389">
          <w:marLeft w:val="0"/>
          <w:marRight w:val="0"/>
          <w:marTop w:val="180"/>
          <w:marBottom w:val="240"/>
          <w:divBdr>
            <w:top w:val="none" w:sz="0" w:space="0" w:color="auto"/>
            <w:left w:val="none" w:sz="0" w:space="0" w:color="auto"/>
            <w:bottom w:val="none" w:sz="0" w:space="0" w:color="auto"/>
            <w:right w:val="none" w:sz="0" w:space="0" w:color="auto"/>
          </w:divBdr>
        </w:div>
        <w:div w:id="490365526">
          <w:marLeft w:val="0"/>
          <w:marRight w:val="0"/>
          <w:marTop w:val="180"/>
          <w:marBottom w:val="240"/>
          <w:divBdr>
            <w:top w:val="none" w:sz="0" w:space="0" w:color="auto"/>
            <w:left w:val="none" w:sz="0" w:space="0" w:color="auto"/>
            <w:bottom w:val="none" w:sz="0" w:space="0" w:color="auto"/>
            <w:right w:val="none" w:sz="0" w:space="0" w:color="auto"/>
          </w:divBdr>
        </w:div>
        <w:div w:id="764618280">
          <w:marLeft w:val="0"/>
          <w:marRight w:val="0"/>
          <w:marTop w:val="180"/>
          <w:marBottom w:val="240"/>
          <w:divBdr>
            <w:top w:val="none" w:sz="0" w:space="0" w:color="auto"/>
            <w:left w:val="none" w:sz="0" w:space="0" w:color="auto"/>
            <w:bottom w:val="none" w:sz="0" w:space="0" w:color="auto"/>
            <w:right w:val="none" w:sz="0" w:space="0" w:color="auto"/>
          </w:divBdr>
        </w:div>
        <w:div w:id="1476602837">
          <w:marLeft w:val="0"/>
          <w:marRight w:val="0"/>
          <w:marTop w:val="180"/>
          <w:marBottom w:val="240"/>
          <w:divBdr>
            <w:top w:val="none" w:sz="0" w:space="0" w:color="auto"/>
            <w:left w:val="none" w:sz="0" w:space="0" w:color="auto"/>
            <w:bottom w:val="none" w:sz="0" w:space="0" w:color="auto"/>
            <w:right w:val="none" w:sz="0" w:space="0" w:color="auto"/>
          </w:divBdr>
        </w:div>
        <w:div w:id="376593124">
          <w:marLeft w:val="0"/>
          <w:marRight w:val="0"/>
          <w:marTop w:val="180"/>
          <w:marBottom w:val="240"/>
          <w:divBdr>
            <w:top w:val="none" w:sz="0" w:space="0" w:color="auto"/>
            <w:left w:val="none" w:sz="0" w:space="0" w:color="auto"/>
            <w:bottom w:val="none" w:sz="0" w:space="0" w:color="auto"/>
            <w:right w:val="none" w:sz="0" w:space="0" w:color="auto"/>
          </w:divBdr>
        </w:div>
        <w:div w:id="176045685">
          <w:marLeft w:val="0"/>
          <w:marRight w:val="0"/>
          <w:marTop w:val="180"/>
          <w:marBottom w:val="240"/>
          <w:divBdr>
            <w:top w:val="none" w:sz="0" w:space="0" w:color="auto"/>
            <w:left w:val="none" w:sz="0" w:space="0" w:color="auto"/>
            <w:bottom w:val="none" w:sz="0" w:space="0" w:color="auto"/>
            <w:right w:val="none" w:sz="0" w:space="0" w:color="auto"/>
          </w:divBdr>
        </w:div>
        <w:div w:id="178159006">
          <w:marLeft w:val="0"/>
          <w:marRight w:val="0"/>
          <w:marTop w:val="180"/>
          <w:marBottom w:val="240"/>
          <w:divBdr>
            <w:top w:val="none" w:sz="0" w:space="0" w:color="auto"/>
            <w:left w:val="none" w:sz="0" w:space="0" w:color="auto"/>
            <w:bottom w:val="none" w:sz="0" w:space="0" w:color="auto"/>
            <w:right w:val="none" w:sz="0" w:space="0" w:color="auto"/>
          </w:divBdr>
        </w:div>
        <w:div w:id="198706201">
          <w:marLeft w:val="0"/>
          <w:marRight w:val="0"/>
          <w:marTop w:val="180"/>
          <w:marBottom w:val="240"/>
          <w:divBdr>
            <w:top w:val="none" w:sz="0" w:space="0" w:color="auto"/>
            <w:left w:val="none" w:sz="0" w:space="0" w:color="auto"/>
            <w:bottom w:val="none" w:sz="0" w:space="0" w:color="auto"/>
            <w:right w:val="none" w:sz="0" w:space="0" w:color="auto"/>
          </w:divBdr>
        </w:div>
        <w:div w:id="746267528">
          <w:marLeft w:val="0"/>
          <w:marRight w:val="0"/>
          <w:marTop w:val="180"/>
          <w:marBottom w:val="240"/>
          <w:divBdr>
            <w:top w:val="none" w:sz="0" w:space="0" w:color="auto"/>
            <w:left w:val="none" w:sz="0" w:space="0" w:color="auto"/>
            <w:bottom w:val="none" w:sz="0" w:space="0" w:color="auto"/>
            <w:right w:val="none" w:sz="0" w:space="0" w:color="auto"/>
          </w:divBdr>
        </w:div>
        <w:div w:id="76477018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3</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Jurate Streikiene</cp:lastModifiedBy>
  <cp:revision>36</cp:revision>
  <dcterms:created xsi:type="dcterms:W3CDTF">2026-06-15T11:30:00Z</dcterms:created>
  <dcterms:modified xsi:type="dcterms:W3CDTF">2026-10-09T08:44:00Z</dcterms:modified>
</cp:coreProperties>
</file>