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9365" w14:textId="115DC071" w:rsidR="00191AF6" w:rsidRDefault="00191AF6" w:rsidP="00191AF6">
      <w:pPr>
        <w:jc w:val="right"/>
        <w:rPr>
          <w:rFonts w:ascii="Times New Roman" w:hAnsi="Times New Roman" w:cs="Times New Roman"/>
        </w:rPr>
      </w:pPr>
      <w:r w:rsidRPr="00191AF6">
        <w:rPr>
          <w:rFonts w:ascii="Times New Roman" w:hAnsi="Times New Roman" w:cs="Times New Roman"/>
        </w:rPr>
        <w:t xml:space="preserve">Pirkimo sąlygų </w:t>
      </w:r>
      <w:r w:rsidR="00A172CD">
        <w:rPr>
          <w:rFonts w:ascii="Times New Roman" w:hAnsi="Times New Roman" w:cs="Times New Roman"/>
        </w:rPr>
        <w:t>5</w:t>
      </w:r>
      <w:r w:rsidRPr="00191AF6">
        <w:rPr>
          <w:rFonts w:ascii="Times New Roman" w:hAnsi="Times New Roman" w:cs="Times New Roman"/>
        </w:rPr>
        <w:t xml:space="preserve"> priedas</w:t>
      </w:r>
    </w:p>
    <w:p w14:paraId="48FC398D" w14:textId="77777777" w:rsidR="00191AF6" w:rsidRDefault="00191AF6" w:rsidP="00191AF6">
      <w:pPr>
        <w:jc w:val="right"/>
        <w:rPr>
          <w:rFonts w:ascii="Times New Roman" w:hAnsi="Times New Roman" w:cs="Times New Roman"/>
        </w:rPr>
      </w:pPr>
    </w:p>
    <w:p w14:paraId="5A96A456" w14:textId="0F38B0D0" w:rsidR="00191AF6" w:rsidRDefault="00191AF6" w:rsidP="00191AF6">
      <w:pPr>
        <w:jc w:val="center"/>
        <w:rPr>
          <w:rFonts w:ascii="Times New Roman" w:hAnsi="Times New Roman" w:cs="Times New Roman"/>
          <w:b/>
          <w:bCs/>
        </w:rPr>
      </w:pPr>
      <w:r w:rsidRPr="00191AF6">
        <w:rPr>
          <w:rFonts w:ascii="Times New Roman" w:hAnsi="Times New Roman" w:cs="Times New Roman"/>
          <w:b/>
          <w:bCs/>
        </w:rPr>
        <w:t>TIEKĖJŲ PAŠALINIMO PAGRINDAI IR JŲ NEBUVIMĄ PATVIRTINANTYS DOKUMENTAI</w:t>
      </w:r>
    </w:p>
    <w:p w14:paraId="0CE3E632" w14:textId="77777777" w:rsidR="00191AF6" w:rsidRPr="00191AF6" w:rsidRDefault="00191AF6" w:rsidP="00191AF6">
      <w:pPr>
        <w:jc w:val="center"/>
        <w:rPr>
          <w:rFonts w:ascii="Times New Roman" w:hAnsi="Times New Roman" w:cs="Times New Roman"/>
          <w:b/>
          <w:bCs/>
        </w:rPr>
      </w:pPr>
    </w:p>
    <w:p w14:paraId="0512D7EE" w14:textId="77777777" w:rsidR="00191AF6" w:rsidRPr="00191AF6" w:rsidRDefault="00191AF6" w:rsidP="00191AF6">
      <w:pPr>
        <w:widowControl w:val="0"/>
        <w:tabs>
          <w:tab w:val="left" w:pos="1134"/>
        </w:tabs>
        <w:autoSpaceDE w:val="0"/>
        <w:adjustRightInd w:val="0"/>
        <w:ind w:left="567"/>
        <w:jc w:val="right"/>
        <w:rPr>
          <w:rFonts w:ascii="Times New Roman" w:hAnsi="Times New Roman" w:cs="Times New Roman"/>
          <w:i/>
          <w:lang w:eastAsia="lt-LT"/>
        </w:rPr>
      </w:pPr>
      <w:r w:rsidRPr="00191AF6">
        <w:rPr>
          <w:rFonts w:ascii="Times New Roman" w:hAnsi="Times New Roman" w:cs="Times New Roman"/>
          <w:i/>
          <w:lang w:eastAsia="lt-LT"/>
        </w:rPr>
        <w:t>1 lentelė „Tiekėjo pašalinimo pagrindai“</w:t>
      </w: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191AF6" w:rsidRPr="00191AF6" w14:paraId="79D0F523" w14:textId="77777777" w:rsidTr="00A172C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3EF286E0" w14:textId="77777777" w:rsidR="00191AF6" w:rsidRPr="00191AF6" w:rsidRDefault="00191AF6" w:rsidP="00E15DB2">
            <w:pPr>
              <w:pStyle w:val="Betarp"/>
              <w:ind w:left="32"/>
              <w:jc w:val="center"/>
              <w:rPr>
                <w:rFonts w:cs="Times New Roman"/>
                <w:b/>
                <w:bCs/>
                <w:sz w:val="22"/>
              </w:rPr>
            </w:pPr>
            <w:r w:rsidRPr="00191AF6">
              <w:rPr>
                <w:rFonts w:cs="Times New Roman"/>
                <w:b/>
                <w:bCs/>
                <w:sz w:val="22"/>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92D08CD" w14:textId="77777777" w:rsidR="00191AF6" w:rsidRPr="00191AF6" w:rsidRDefault="00191AF6" w:rsidP="00E15DB2">
            <w:pPr>
              <w:pStyle w:val="Betarp"/>
              <w:jc w:val="center"/>
              <w:rPr>
                <w:rFonts w:cs="Times New Roman"/>
                <w:bCs/>
                <w:sz w:val="22"/>
                <w:lang w:eastAsia="en-US"/>
              </w:rPr>
            </w:pPr>
            <w:r w:rsidRPr="00191AF6">
              <w:rPr>
                <w:rFonts w:cs="Times New Roman"/>
                <w:b/>
                <w:sz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FB7A0F9" w14:textId="77777777" w:rsidR="00191AF6" w:rsidRPr="00191AF6" w:rsidRDefault="00191AF6" w:rsidP="00E15DB2">
            <w:pPr>
              <w:pStyle w:val="Betarp"/>
              <w:jc w:val="center"/>
              <w:rPr>
                <w:rFonts w:eastAsia="Yu Mincho" w:cs="Times New Roman"/>
                <w:b/>
                <w:bCs/>
                <w:sz w:val="22"/>
              </w:rPr>
            </w:pPr>
            <w:r w:rsidRPr="00191AF6">
              <w:rPr>
                <w:rFonts w:eastAsia="Yu Mincho" w:cs="Times New Roman"/>
                <w:b/>
                <w:bCs/>
                <w:sz w:val="22"/>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2A75E14" w14:textId="77777777" w:rsidR="00191AF6" w:rsidRPr="00191AF6" w:rsidRDefault="00191AF6" w:rsidP="00E15DB2">
            <w:pPr>
              <w:pStyle w:val="Betarp"/>
              <w:jc w:val="center"/>
              <w:rPr>
                <w:rFonts w:cs="Times New Roman"/>
                <w:bCs/>
                <w:iCs/>
                <w:sz w:val="22"/>
                <w:lang w:eastAsia="en-US"/>
              </w:rPr>
            </w:pPr>
            <w:r w:rsidRPr="00191AF6">
              <w:rPr>
                <w:rFonts w:cs="Times New Roman"/>
                <w:b/>
                <w:sz w:val="22"/>
              </w:rPr>
              <w:t>Pašalinimo pagrindų nebuvimą įrodantys dokumentai</w:t>
            </w:r>
          </w:p>
        </w:tc>
      </w:tr>
      <w:tr w:rsidR="00191AF6" w:rsidRPr="00191AF6" w14:paraId="58D3C4B0" w14:textId="77777777" w:rsidTr="00E15DB2">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931AE" w14:textId="77777777" w:rsidR="00191AF6" w:rsidRPr="00191AF6" w:rsidRDefault="00191AF6" w:rsidP="00E15DB2">
            <w:pPr>
              <w:pStyle w:val="Betarp"/>
              <w:jc w:val="both"/>
              <w:rPr>
                <w:rFonts w:cs="Times New Roman"/>
                <w:sz w:val="22"/>
                <w:lang w:eastAsia="en-US"/>
              </w:rPr>
            </w:pPr>
            <w:r w:rsidRPr="00191AF6">
              <w:rPr>
                <w:rFonts w:cs="Times New Roman"/>
                <w:b/>
                <w:bCs/>
                <w:color w:val="7030A0"/>
                <w:sz w:val="22"/>
                <w:lang w:eastAsia="en-US"/>
              </w:rPr>
              <w:t>Pagal VPĮ 46 straipsnio 1 – 4 dalių nuostatas</w:t>
            </w:r>
          </w:p>
        </w:tc>
      </w:tr>
      <w:tr w:rsidR="00191AF6" w:rsidRPr="00191AF6" w14:paraId="2212DE68"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D8408"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EF68F"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Tiekėjas arba jo atsakingas asmuo, nurodytas VPĮ 46 straipsnio 2 dalies 2 punkte, nuteistas už šią nusikalstamą veiką:</w:t>
            </w:r>
          </w:p>
          <w:p w14:paraId="44B582A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dalyvavimą nusikalstamame susivienijime, jo organizavimą ar vadovavimą jam;</w:t>
            </w:r>
          </w:p>
          <w:p w14:paraId="0261E4B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kyšininkavimą, prekybą poveikiu, papirkimą;</w:t>
            </w:r>
          </w:p>
          <w:p w14:paraId="008FDBC2"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EE5974"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4) nusikalstamą bankrotą;</w:t>
            </w:r>
          </w:p>
          <w:p w14:paraId="37EA758D"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5) teroristinį ir su teroristine veikla susijusį nusikaltimą;</w:t>
            </w:r>
          </w:p>
          <w:p w14:paraId="38AC74AF"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6) nusikalstamu būdu gauto turto legalizavimą;</w:t>
            </w:r>
          </w:p>
          <w:p w14:paraId="4B05204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7) prekybą žmonėmis, vaiko pirkimą arba pardavimą;</w:t>
            </w:r>
          </w:p>
          <w:p w14:paraId="1EB3772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8) kitos valstybės tiekėjo atliktą nusikaltimą, apibrėžtą Direktyvos 2014/24/ES 57 straipsnio 1 dalyje išvardytus Europos Sąjungos teisės aktus įgyvendinančiuose kitų valstybių teisės aktuose.</w:t>
            </w:r>
          </w:p>
          <w:p w14:paraId="65EE80E2" w14:textId="77777777" w:rsidR="00191AF6" w:rsidRPr="00191AF6" w:rsidRDefault="00191AF6" w:rsidP="00E15DB2">
            <w:pPr>
              <w:pStyle w:val="Betarp"/>
              <w:jc w:val="both"/>
              <w:rPr>
                <w:rFonts w:cs="Times New Roman"/>
                <w:b/>
                <w:bCs/>
                <w:sz w:val="22"/>
                <w:lang w:eastAsia="en-US"/>
              </w:rPr>
            </w:pPr>
          </w:p>
          <w:p w14:paraId="09D3520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lastRenderedPageBreak/>
              <w:t>Laikoma, kad tiekėjas arba jo atsakingas asmuo nuteistas už aukščiau nurodytą nusikalstamą veiką, kai dėl:</w:t>
            </w:r>
          </w:p>
          <w:p w14:paraId="57DBA3D9" w14:textId="40C56FA8" w:rsidR="007A0D64" w:rsidRPr="003B45B9" w:rsidRDefault="00191AF6" w:rsidP="00E15DB2">
            <w:pPr>
              <w:pStyle w:val="Betarp"/>
              <w:jc w:val="both"/>
              <w:rPr>
                <w:rFonts w:cs="Times New Roman"/>
                <w:bCs/>
                <w:sz w:val="22"/>
                <w:lang w:eastAsia="en-US"/>
              </w:rPr>
            </w:pPr>
            <w:r w:rsidRPr="00191AF6">
              <w:rPr>
                <w:rFonts w:cs="Times New Roman"/>
                <w:bCs/>
                <w:sz w:val="22"/>
                <w:lang w:eastAsia="en-US"/>
              </w:rPr>
              <w:t>1) tiekėjo, kuris yra fizinis asmuo, per pastaruosius 5 metus buvo priimtas ir įsiteisėjęs apkaltinamasis teismo nuosprendis ir šis asmuo turi neišnykusį ar nepanaikintą teistumą;</w:t>
            </w:r>
          </w:p>
          <w:p w14:paraId="7B952DF1" w14:textId="2B12DBD8" w:rsidR="00B957E2" w:rsidRPr="00B957E2" w:rsidRDefault="00191AF6" w:rsidP="00E15DB2">
            <w:pPr>
              <w:pStyle w:val="Betarp"/>
              <w:jc w:val="both"/>
              <w:rPr>
                <w:rFonts w:ascii="Verdana" w:hAnsi="Verdana"/>
                <w:color w:val="00B050"/>
                <w:sz w:val="22"/>
                <w:lang w:eastAsia="en-US"/>
              </w:rPr>
            </w:pPr>
            <w:r w:rsidRPr="00191AF6">
              <w:rPr>
                <w:rFonts w:cs="Times New Roman"/>
                <w:bCs/>
                <w:sz w:val="22"/>
                <w:lang w:eastAsia="en-US"/>
              </w:rPr>
              <w:t xml:space="preserve">2) </w:t>
            </w:r>
            <w:r w:rsidR="00B957E2" w:rsidRPr="00B957E2">
              <w:rPr>
                <w:rFonts w:cs="Times New Roman"/>
                <w:sz w:val="22"/>
                <w:lang w:eastAsia="en-US"/>
              </w:rPr>
              <w:t xml:space="preserve">tiekėjo, kuris yra juridinis asmuo, kita organizacija ar jos </w:t>
            </w:r>
            <w:r w:rsidR="00CB6A43">
              <w:rPr>
                <w:rFonts w:cs="Times New Roman"/>
                <w:sz w:val="22"/>
                <w:lang w:eastAsia="en-US"/>
              </w:rPr>
              <w:t xml:space="preserve">struktūrinis </w:t>
            </w:r>
            <w:r w:rsidR="00B957E2" w:rsidRPr="00B957E2">
              <w:rPr>
                <w:rFonts w:cs="Times New Roman"/>
                <w:sz w:val="22"/>
                <w:lang w:eastAsia="en-US"/>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61A1DE" w14:textId="456D2C30"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3) tiekėjo, kuris yra juridinis asmuo, kita organizacija ar jos </w:t>
            </w:r>
            <w:r w:rsidR="00CB6A43">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BB5DD" w14:textId="77777777" w:rsidR="00191AF6" w:rsidRPr="00191AF6" w:rsidRDefault="00191AF6" w:rsidP="00E15DB2">
            <w:pPr>
              <w:pStyle w:val="Betarp"/>
              <w:jc w:val="both"/>
              <w:rPr>
                <w:rFonts w:eastAsia="Yu Mincho" w:cs="Times New Roman"/>
                <w:b/>
                <w:bCs/>
                <w:color w:val="7030A0"/>
                <w:sz w:val="22"/>
                <w:lang w:eastAsia="en-US"/>
              </w:rPr>
            </w:pPr>
            <w:r w:rsidRPr="00191AF6">
              <w:rPr>
                <w:rFonts w:eastAsia="Yu Mincho" w:cs="Times New Roman"/>
                <w:b/>
                <w:bCs/>
                <w:color w:val="7030A0"/>
                <w:sz w:val="22"/>
                <w:lang w:eastAsia="en-US"/>
              </w:rPr>
              <w:lastRenderedPageBreak/>
              <w:t>VPĮ 46 straipsnio 1 dalis</w:t>
            </w:r>
          </w:p>
          <w:p w14:paraId="34CCAEA3" w14:textId="77777777" w:rsidR="00191AF6" w:rsidRPr="00191AF6" w:rsidRDefault="00191AF6" w:rsidP="00E15DB2">
            <w:pPr>
              <w:pStyle w:val="Betarp"/>
              <w:jc w:val="both"/>
              <w:rPr>
                <w:rFonts w:eastAsia="Yu Mincho" w:cs="Times New Roman"/>
                <w:sz w:val="22"/>
                <w:lang w:eastAsia="en-US"/>
              </w:rPr>
            </w:pPr>
          </w:p>
          <w:p w14:paraId="2B54646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A1-A6 punktai</w:t>
            </w:r>
          </w:p>
          <w:p w14:paraId="5F9C9E4E" w14:textId="77777777" w:rsidR="00191AF6" w:rsidRPr="00191AF6" w:rsidRDefault="00191AF6" w:rsidP="00E15DB2">
            <w:pPr>
              <w:pStyle w:val="Betarp"/>
              <w:jc w:val="both"/>
              <w:rPr>
                <w:rFonts w:eastAsia="Yu Mincho" w:cs="Times New Roman"/>
                <w:sz w:val="22"/>
                <w:lang w:eastAsia="en-US"/>
              </w:rPr>
            </w:pPr>
          </w:p>
          <w:p w14:paraId="1671FCD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D8A2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2AA40BA" w14:textId="77777777" w:rsidR="00191AF6" w:rsidRPr="00191AF6" w:rsidRDefault="00191AF6" w:rsidP="00E15DB2">
            <w:pPr>
              <w:pStyle w:val="Betarp"/>
              <w:jc w:val="both"/>
              <w:rPr>
                <w:rFonts w:cs="Times New Roman"/>
                <w:sz w:val="22"/>
                <w:lang w:eastAsia="en-US"/>
              </w:rPr>
            </w:pPr>
          </w:p>
          <w:p w14:paraId="088206C0"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Lietuvoje įsteigtų subjektų reikalaujama</w:t>
            </w:r>
            <w:r w:rsidRPr="00191AF6">
              <w:rPr>
                <w:rFonts w:cs="Times New Roman"/>
                <w:sz w:val="22"/>
                <w:lang w:eastAsia="en-US"/>
              </w:rPr>
              <w:t>:</w:t>
            </w:r>
          </w:p>
          <w:p w14:paraId="7F49ABDE"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išrašo iš teismo sprendimo arba</w:t>
            </w:r>
          </w:p>
          <w:p w14:paraId="485365B9"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Informatikos ir ryšių departamento prie Vidaus reikalų ministerijos pažymos, arba</w:t>
            </w:r>
          </w:p>
          <w:p w14:paraId="427250A2"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valstybės įmonės Registrų centro Lietuvos Respublikos Vyriausybės nustatyta tvarka išduoto dokumento, patvirtinančio jungtinius kompetentingų institucijų tvarkomus duomenis.</w:t>
            </w:r>
          </w:p>
          <w:p w14:paraId="368C3C4E" w14:textId="77777777" w:rsidR="00191AF6" w:rsidRPr="00191AF6" w:rsidRDefault="00191AF6" w:rsidP="00E15DB2">
            <w:pPr>
              <w:pStyle w:val="Betarp"/>
              <w:jc w:val="both"/>
              <w:rPr>
                <w:rFonts w:cs="Times New Roman"/>
                <w:sz w:val="22"/>
                <w:lang w:eastAsia="en-US"/>
              </w:rPr>
            </w:pPr>
          </w:p>
          <w:p w14:paraId="3CF253ED"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ne Lietuvoje įsteigtų subjektų reikalaujama</w:t>
            </w:r>
            <w:r w:rsidRPr="00191AF6">
              <w:rPr>
                <w:rFonts w:cs="Times New Roman"/>
                <w:sz w:val="22"/>
                <w:lang w:eastAsia="en-US"/>
              </w:rPr>
              <w:t>:</w:t>
            </w:r>
          </w:p>
          <w:p w14:paraId="378A91E6"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5A0C067C" w14:textId="77777777" w:rsidR="00191AF6" w:rsidRPr="00191AF6" w:rsidRDefault="00191AF6" w:rsidP="00E15DB2">
            <w:pPr>
              <w:pStyle w:val="Betarp"/>
              <w:jc w:val="both"/>
              <w:rPr>
                <w:rFonts w:cs="Times New Roman"/>
                <w:sz w:val="22"/>
              </w:rPr>
            </w:pPr>
          </w:p>
          <w:p w14:paraId="1A61AC66" w14:textId="77777777" w:rsidR="00191AF6" w:rsidRPr="00191AF6" w:rsidRDefault="00191AF6" w:rsidP="00E15DB2">
            <w:pPr>
              <w:pStyle w:val="Betarp"/>
              <w:jc w:val="both"/>
              <w:rPr>
                <w:rFonts w:cs="Times New Roman"/>
                <w:color w:val="7030A0"/>
                <w:sz w:val="22"/>
              </w:rPr>
            </w:pPr>
            <w:r w:rsidRPr="00191AF6">
              <w:rPr>
                <w:rFonts w:cs="Times New Roman"/>
                <w:b/>
                <w:bCs/>
                <w:sz w:val="22"/>
              </w:rPr>
              <w:t xml:space="preserve">Nurodyti dokumentai turi būti išduoti ne anksčiau kaip 180 dienų iki </w:t>
            </w:r>
            <w:r w:rsidRPr="00191AF6">
              <w:rPr>
                <w:rFonts w:eastAsia="Times New Roman" w:cs="Times New Roman"/>
                <w:b/>
                <w:bCs/>
                <w:sz w:val="22"/>
              </w:rPr>
              <w:t>tos dienos, kai tiekėjas perkančiosios organizacijos</w:t>
            </w:r>
            <w:r w:rsidRPr="00191AF6">
              <w:rPr>
                <w:rFonts w:eastAsia="Times New Roman" w:cs="Times New Roman"/>
                <w:i/>
                <w:iCs/>
                <w:sz w:val="22"/>
              </w:rPr>
              <w:t xml:space="preserve"> </w:t>
            </w:r>
            <w:r w:rsidRPr="00191AF6">
              <w:rPr>
                <w:rFonts w:eastAsia="Times New Roman" w:cs="Times New Roman"/>
                <w:b/>
                <w:bCs/>
                <w:sz w:val="22"/>
              </w:rPr>
              <w:t>prašymu turės pateikti pašalinimo pagrindų nebuvimą patvirtinančius dokumentus</w:t>
            </w:r>
            <w:r w:rsidRPr="00191AF6">
              <w:rPr>
                <w:rFonts w:cs="Times New Roman"/>
                <w:sz w:val="22"/>
              </w:rPr>
              <w:t xml:space="preserve">. </w:t>
            </w:r>
          </w:p>
          <w:p w14:paraId="301F875E" w14:textId="77777777" w:rsidR="00191AF6" w:rsidRPr="00191AF6" w:rsidRDefault="00191AF6" w:rsidP="00E15DB2">
            <w:pPr>
              <w:pStyle w:val="Betarp"/>
              <w:jc w:val="both"/>
              <w:rPr>
                <w:rFonts w:cs="Times New Roman"/>
                <w:b/>
                <w:bCs/>
                <w:sz w:val="22"/>
              </w:rPr>
            </w:pPr>
          </w:p>
          <w:p w14:paraId="4498F179"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A747E02" w14:textId="77777777" w:rsidR="00191AF6" w:rsidRPr="00191AF6" w:rsidRDefault="00191AF6" w:rsidP="00E15DB2">
            <w:pPr>
              <w:pStyle w:val="Betarp"/>
              <w:jc w:val="both"/>
              <w:rPr>
                <w:rFonts w:cs="Times New Roman"/>
                <w:b/>
                <w:bCs/>
                <w:sz w:val="22"/>
              </w:rPr>
            </w:pPr>
          </w:p>
        </w:tc>
      </w:tr>
      <w:tr w:rsidR="001976BB" w:rsidRPr="00191AF6" w14:paraId="3FB81D1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9F284" w14:textId="77777777" w:rsidR="001976BB" w:rsidRPr="00191AF6" w:rsidRDefault="001976BB"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97982" w14:textId="1A32FE49" w:rsidR="001976BB" w:rsidRPr="00191AF6" w:rsidRDefault="001976BB" w:rsidP="00E15DB2">
            <w:pPr>
              <w:pStyle w:val="Betarp"/>
              <w:jc w:val="both"/>
              <w:rPr>
                <w:rFonts w:cs="Times New Roman"/>
                <w:sz w:val="22"/>
                <w:lang w:eastAsia="en-US"/>
              </w:rPr>
            </w:pPr>
            <w:r w:rsidRPr="001976BB">
              <w:rPr>
                <w:rFonts w:cs="Times New Roman"/>
                <w:sz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F065" w14:textId="77777777" w:rsidR="001976BB" w:rsidRPr="001976BB" w:rsidRDefault="001976BB" w:rsidP="001976BB">
            <w:pPr>
              <w:pStyle w:val="Betarp"/>
              <w:rPr>
                <w:rFonts w:eastAsia="Yu Mincho" w:cs="Times New Roman"/>
                <w:b/>
                <w:bCs/>
                <w:color w:val="7030A0"/>
                <w:sz w:val="20"/>
                <w:szCs w:val="20"/>
              </w:rPr>
            </w:pPr>
            <w:r w:rsidRPr="001976BB">
              <w:rPr>
                <w:rFonts w:eastAsia="Yu Mincho" w:cs="Times New Roman"/>
                <w:b/>
                <w:bCs/>
                <w:color w:val="7030A0"/>
                <w:sz w:val="20"/>
                <w:szCs w:val="20"/>
              </w:rPr>
              <w:t>VPĮ 46 straipsnio 2¹ dalis</w:t>
            </w:r>
          </w:p>
          <w:p w14:paraId="7F600BDC" w14:textId="77777777" w:rsidR="001976BB" w:rsidRPr="001976BB" w:rsidRDefault="001976BB" w:rsidP="001976BB">
            <w:pPr>
              <w:pStyle w:val="Betarp"/>
              <w:rPr>
                <w:rFonts w:eastAsia="Yu Mincho" w:cs="Times New Roman"/>
                <w:b/>
                <w:bCs/>
                <w:color w:val="7030A0"/>
                <w:sz w:val="20"/>
                <w:szCs w:val="20"/>
              </w:rPr>
            </w:pPr>
          </w:p>
          <w:p w14:paraId="06975BFA" w14:textId="22B3E778" w:rsidR="001976BB" w:rsidRPr="000C2BF0" w:rsidRDefault="001976BB" w:rsidP="001976BB">
            <w:pPr>
              <w:pStyle w:val="Betarp"/>
              <w:jc w:val="both"/>
              <w:rPr>
                <w:rFonts w:eastAsia="Yu Mincho" w:cs="Times New Roman"/>
                <w:color w:val="7030A0"/>
                <w:sz w:val="22"/>
                <w:lang w:eastAsia="en-US"/>
              </w:rPr>
            </w:pPr>
            <w:r w:rsidRPr="000C2BF0">
              <w:rPr>
                <w:rFonts w:eastAsia="Yu Mincho" w:cs="Times New Roman"/>
                <w:sz w:val="22"/>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88981" w14:textId="77777777" w:rsidR="001976BB" w:rsidRPr="001976BB" w:rsidRDefault="001976BB" w:rsidP="001976BB">
            <w:pPr>
              <w:pStyle w:val="Betarp"/>
              <w:jc w:val="both"/>
              <w:rPr>
                <w:rFonts w:cs="Times New Roman"/>
                <w:bCs/>
                <w:iCs/>
                <w:sz w:val="22"/>
              </w:rPr>
            </w:pPr>
            <w:r w:rsidRPr="001976BB">
              <w:rPr>
                <w:rFonts w:cs="Times New Roman"/>
                <w:bCs/>
                <w:iCs/>
                <w:sz w:val="22"/>
              </w:rPr>
              <w:t>Iš Lietuvoje įsteigtų subjektų įrodančių dokumentų nereikalaujama. Užtenka pateikto EBVPD.</w:t>
            </w:r>
          </w:p>
          <w:p w14:paraId="77B040F0" w14:textId="77777777" w:rsidR="001976BB" w:rsidRPr="00191AF6" w:rsidRDefault="001976BB" w:rsidP="00E15DB2">
            <w:pPr>
              <w:pStyle w:val="Betarp"/>
              <w:jc w:val="both"/>
              <w:rPr>
                <w:rFonts w:cs="Times New Roman"/>
                <w:b/>
                <w:iCs/>
                <w:sz w:val="22"/>
                <w:lang w:eastAsia="en-US"/>
              </w:rPr>
            </w:pPr>
          </w:p>
        </w:tc>
      </w:tr>
      <w:tr w:rsidR="00191AF6" w:rsidRPr="00191AF6" w14:paraId="307672C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EB00CA"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bookmarkStart w:id="0"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A2A62"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188EC1D" w14:textId="77777777" w:rsidR="00191AF6" w:rsidRPr="00191AF6" w:rsidRDefault="00191AF6" w:rsidP="00E15DB2">
            <w:pPr>
              <w:pStyle w:val="Betarp"/>
              <w:jc w:val="both"/>
              <w:rPr>
                <w:rFonts w:cs="Times New Roman"/>
                <w:b/>
                <w:bCs/>
                <w:sz w:val="22"/>
                <w:lang w:eastAsia="en-US"/>
              </w:rPr>
            </w:pPr>
          </w:p>
          <w:p w14:paraId="1CD6C76A" w14:textId="361FCE79"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w:t>
            </w:r>
            <w:r w:rsidR="00116A28">
              <w:rPr>
                <w:rFonts w:cs="Times New Roman"/>
                <w:bCs/>
                <w:sz w:val="22"/>
                <w:lang w:eastAsia="en-US"/>
              </w:rPr>
              <w:t>s</w:t>
            </w:r>
            <w:r w:rsidRPr="00191AF6">
              <w:rPr>
                <w:rFonts w:cs="Times New Roman"/>
                <w:bCs/>
                <w:sz w:val="22"/>
                <w:lang w:eastAsia="en-US"/>
              </w:rPr>
              <w:t xml:space="preserve"> nuteistas už aukščiau nurodytą nusikalstamą veiką, kai dėl:</w:t>
            </w:r>
          </w:p>
          <w:p w14:paraId="76ACEDCB"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1) tiekėjo, kuris yra fizinis asmuo, per pastaruosius 5 metus buvo priimtas ir įsiteisėjęs apkaltinamasis teismo </w:t>
            </w:r>
            <w:r w:rsidRPr="00191AF6">
              <w:rPr>
                <w:rFonts w:cs="Times New Roman"/>
                <w:bCs/>
                <w:sz w:val="22"/>
                <w:lang w:eastAsia="en-US"/>
              </w:rPr>
              <w:lastRenderedPageBreak/>
              <w:t>nuosprendis ir šis asmuo turi neišnykusį ar nepanaikintą teistumą;</w:t>
            </w:r>
          </w:p>
          <w:p w14:paraId="632B7F1A" w14:textId="42537C91"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2) tiekėjo, kuris yra juridinis asmuo, kita organizacija ar jos </w:t>
            </w:r>
            <w:r w:rsidR="00EF316F">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16B7FA1D" w14:textId="77777777" w:rsidR="00191AF6" w:rsidRPr="00191AF6" w:rsidRDefault="00191AF6" w:rsidP="00E15DB2">
            <w:pPr>
              <w:pStyle w:val="Betarp"/>
              <w:jc w:val="both"/>
              <w:rPr>
                <w:rFonts w:cs="Times New Roman"/>
                <w:b/>
                <w:bCs/>
                <w:sz w:val="22"/>
                <w:lang w:eastAsia="en-US"/>
              </w:rPr>
            </w:pPr>
          </w:p>
          <w:p w14:paraId="2B02F311" w14:textId="77777777" w:rsidR="00191AF6" w:rsidRPr="00191AF6" w:rsidRDefault="00191AF6" w:rsidP="00E15DB2">
            <w:pPr>
              <w:pStyle w:val="Betarp"/>
              <w:jc w:val="both"/>
              <w:rPr>
                <w:rFonts w:cs="Times New Roman"/>
                <w:b/>
                <w:sz w:val="22"/>
                <w:lang w:eastAsia="en-US"/>
              </w:rPr>
            </w:pPr>
            <w:r w:rsidRPr="00191AF6">
              <w:rPr>
                <w:rFonts w:cs="Times New Roman"/>
                <w:b/>
                <w:sz w:val="22"/>
                <w:lang w:eastAsia="en-US"/>
              </w:rPr>
              <w:t>Tačiau ši nuostata netaikoma, jeigu:</w:t>
            </w:r>
          </w:p>
          <w:p w14:paraId="2B33A66C"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tiekėjas yra įsipareigojęs sumokėti mokesčius, įskaitant socialinio draudimo įmokas ir dėl to laikomas jau įvykdžiusiu šioje dalyje nurodytus įsipareigojimus;</w:t>
            </w:r>
          </w:p>
          <w:p w14:paraId="77844F81"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įsiskolinimo suma neviršija 50 Eur (penkiasdešimt eurų);</w:t>
            </w:r>
          </w:p>
          <w:p w14:paraId="29EAF2A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B2AE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3 dalis</w:t>
            </w:r>
          </w:p>
          <w:p w14:paraId="6B5A025C" w14:textId="77777777" w:rsidR="00191AF6" w:rsidRPr="00191AF6" w:rsidRDefault="00191AF6" w:rsidP="00E15DB2">
            <w:pPr>
              <w:pStyle w:val="Betarp"/>
              <w:jc w:val="both"/>
              <w:rPr>
                <w:rFonts w:eastAsia="Arial" w:cs="Times New Roman"/>
                <w:sz w:val="22"/>
              </w:rPr>
            </w:pPr>
          </w:p>
          <w:p w14:paraId="77197BD4" w14:textId="77777777" w:rsidR="00191AF6" w:rsidRPr="00191AF6" w:rsidRDefault="00191AF6" w:rsidP="00E15DB2">
            <w:pPr>
              <w:pStyle w:val="Betarp"/>
              <w:jc w:val="both"/>
              <w:rPr>
                <w:rFonts w:eastAsia="Yu Mincho" w:cs="Times New Roman"/>
                <w:sz w:val="22"/>
              </w:rPr>
            </w:pPr>
            <w:r w:rsidRPr="00191AF6">
              <w:rPr>
                <w:rFonts w:eastAsia="Arial" w:cs="Times New Roman"/>
                <w:sz w:val="22"/>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07053"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36D1E0D1" w14:textId="77777777" w:rsidR="00191AF6" w:rsidRPr="00191AF6" w:rsidRDefault="00191AF6" w:rsidP="00E15DB2">
            <w:pPr>
              <w:pStyle w:val="Betarp"/>
              <w:jc w:val="both"/>
              <w:rPr>
                <w:rFonts w:cs="Times New Roman"/>
                <w:b/>
                <w:sz w:val="22"/>
              </w:rPr>
            </w:pPr>
            <w:r w:rsidRPr="00191AF6">
              <w:rPr>
                <w:rFonts w:cs="Times New Roman"/>
                <w:b/>
                <w:sz w:val="22"/>
              </w:rPr>
              <w:t>1) Dėl įsipareigojimų, susijusių su mokesčių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2CAA8266" w14:textId="77777777" w:rsidR="00191AF6" w:rsidRPr="00191AF6" w:rsidRDefault="00191AF6" w:rsidP="00E15DB2">
            <w:pPr>
              <w:pStyle w:val="Betarp"/>
              <w:jc w:val="both"/>
              <w:rPr>
                <w:rFonts w:cs="Times New Roman"/>
                <w:sz w:val="22"/>
              </w:rPr>
            </w:pPr>
          </w:p>
          <w:p w14:paraId="2459600B" w14:textId="77777777" w:rsidR="00191AF6" w:rsidRPr="00191AF6" w:rsidRDefault="00191AF6" w:rsidP="00191AF6">
            <w:pPr>
              <w:pStyle w:val="Betarp"/>
              <w:numPr>
                <w:ilvl w:val="0"/>
                <w:numId w:val="1"/>
              </w:numPr>
              <w:jc w:val="both"/>
              <w:rPr>
                <w:rFonts w:cs="Times New Roman"/>
                <w:sz w:val="22"/>
              </w:rPr>
            </w:pPr>
            <w:r w:rsidRPr="00191AF6">
              <w:rPr>
                <w:rFonts w:cs="Times New Roman"/>
                <w:sz w:val="22"/>
              </w:rPr>
              <w:t>išrašo iš teismo sprendimo (jei toks yra) arba</w:t>
            </w:r>
          </w:p>
          <w:p w14:paraId="13C6496F"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Valstybinės mokesčių inspekcijos prie Lietuvos Respublikos finansų ministerijos išduoto dokumento</w:t>
            </w:r>
          </w:p>
          <w:p w14:paraId="38FBED15"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arba valstybės įmonės Registrų centro Lietuvos Respublikos Vyriausybės nustatyta tvarka išduoto dokumento, patvirtinančio jungtinius kompetentingų institucijų tvarkomus duomenis.</w:t>
            </w:r>
          </w:p>
          <w:p w14:paraId="33C31C97" w14:textId="77777777" w:rsidR="00191AF6" w:rsidRPr="00191AF6" w:rsidRDefault="00191AF6" w:rsidP="00E15DB2">
            <w:pPr>
              <w:pStyle w:val="Betarp"/>
              <w:jc w:val="both"/>
              <w:rPr>
                <w:rFonts w:cs="Times New Roman"/>
                <w:sz w:val="22"/>
              </w:rPr>
            </w:pPr>
          </w:p>
          <w:p w14:paraId="5F2C9E27" w14:textId="77777777" w:rsidR="00191AF6" w:rsidRPr="00191AF6" w:rsidRDefault="00191AF6" w:rsidP="00E15DB2">
            <w:pPr>
              <w:pStyle w:val="Betarp"/>
              <w:jc w:val="both"/>
              <w:rPr>
                <w:rFonts w:cs="Times New Roman"/>
                <w:b/>
                <w:bCs/>
                <w:sz w:val="22"/>
                <w:lang w:eastAsia="en-US"/>
              </w:rPr>
            </w:pPr>
            <w:r w:rsidRPr="00191AF6">
              <w:rPr>
                <w:rFonts w:cs="Times New Roman"/>
                <w:b/>
                <w:bCs/>
                <w:sz w:val="22"/>
                <w:lang w:eastAsia="en-US"/>
              </w:rPr>
              <w:lastRenderedPageBreak/>
              <w:t>Iš ne Lietuvoje įsteigtų subjektų reikalaujama:</w:t>
            </w:r>
          </w:p>
          <w:p w14:paraId="4DBC1B14"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4467B119" w14:textId="77777777" w:rsidR="00191AF6" w:rsidRPr="00191AF6" w:rsidRDefault="00191AF6" w:rsidP="00E15DB2">
            <w:pPr>
              <w:pStyle w:val="Betarp"/>
              <w:suppressAutoHyphens w:val="0"/>
              <w:autoSpaceDN/>
              <w:ind w:left="314"/>
              <w:jc w:val="both"/>
              <w:textAlignment w:val="auto"/>
              <w:rPr>
                <w:rFonts w:cs="Times New Roman"/>
                <w:b/>
                <w:bCs/>
                <w:sz w:val="22"/>
              </w:rPr>
            </w:pPr>
          </w:p>
          <w:p w14:paraId="5901D5F6" w14:textId="77777777" w:rsidR="00191AF6" w:rsidRPr="00191AF6" w:rsidRDefault="00191AF6" w:rsidP="00E15DB2">
            <w:pPr>
              <w:pStyle w:val="Betarp"/>
              <w:jc w:val="both"/>
              <w:rPr>
                <w:rFonts w:cs="Times New Roman"/>
                <w:i/>
                <w:iCs/>
                <w:color w:val="000000" w:themeColor="text1"/>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 xml:space="preserve">. </w:t>
            </w:r>
          </w:p>
          <w:p w14:paraId="367A1BF4" w14:textId="77777777" w:rsidR="00191AF6" w:rsidRPr="00191AF6" w:rsidRDefault="00191AF6" w:rsidP="00E15DB2">
            <w:pPr>
              <w:pStyle w:val="Betarp"/>
              <w:jc w:val="both"/>
              <w:rPr>
                <w:rFonts w:cs="Times New Roman"/>
                <w:i/>
                <w:iCs/>
                <w:color w:val="7030A0"/>
                <w:sz w:val="22"/>
              </w:rPr>
            </w:pPr>
          </w:p>
          <w:p w14:paraId="058F3477"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1DC5E05" w14:textId="77777777" w:rsidR="00191AF6" w:rsidRPr="00191AF6" w:rsidRDefault="00191AF6" w:rsidP="00E15DB2">
            <w:pPr>
              <w:pStyle w:val="Betarp"/>
              <w:jc w:val="both"/>
              <w:rPr>
                <w:rFonts w:cs="Times New Roman"/>
                <w:b/>
                <w:bCs/>
                <w:sz w:val="22"/>
              </w:rPr>
            </w:pPr>
          </w:p>
          <w:p w14:paraId="5E0FC6C6" w14:textId="77777777" w:rsidR="00191AF6" w:rsidRPr="00191AF6" w:rsidRDefault="00191AF6" w:rsidP="00E15DB2">
            <w:pPr>
              <w:pStyle w:val="Betarp"/>
              <w:jc w:val="both"/>
              <w:rPr>
                <w:rFonts w:cs="Times New Roman"/>
                <w:b/>
                <w:sz w:val="22"/>
              </w:rPr>
            </w:pPr>
            <w:r w:rsidRPr="00191AF6">
              <w:rPr>
                <w:rFonts w:cs="Times New Roman"/>
                <w:b/>
                <w:sz w:val="22"/>
              </w:rPr>
              <w:t>2) Dėl įsipareigojimų, susijusių su socialinio draudimo įmokų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1E49756B" w14:textId="3E38EED9" w:rsidR="00191AF6" w:rsidRPr="00191AF6" w:rsidRDefault="00191AF6" w:rsidP="00E15DB2">
            <w:pPr>
              <w:pStyle w:val="Betarp"/>
              <w:jc w:val="both"/>
              <w:rPr>
                <w:rFonts w:cs="Times New Roman"/>
                <w:bCs/>
                <w:sz w:val="22"/>
              </w:rPr>
            </w:pPr>
            <w:r w:rsidRPr="00191AF6">
              <w:rPr>
                <w:rFonts w:cs="Times New Roman"/>
                <w:bCs/>
                <w:sz w:val="22"/>
              </w:rPr>
              <w:t xml:space="preserve">2.1) Jeigu tiekėjas yra juridinis asmuo, registruotas Lietuvos Respublikoje, iš jo nereikalaujama pateikti jokių šį reikalavimą įrodančių dokumentų. </w:t>
            </w:r>
            <w:bookmarkStart w:id="1" w:name="_Hlk93929376"/>
            <w:r w:rsidRPr="00191AF6">
              <w:rPr>
                <w:rFonts w:cs="Times New Roman"/>
                <w:bCs/>
                <w:sz w:val="22"/>
              </w:rPr>
              <w:t xml:space="preserve">Perkančioji organizacija savarankiškai patikrina duomenis nacionalinėje duomenų bazėje,  adresu </w:t>
            </w:r>
            <w:bookmarkEnd w:id="1"/>
            <w:r w:rsidRPr="00191AF6">
              <w:fldChar w:fldCharType="begin"/>
            </w:r>
            <w:r w:rsidRPr="00191AF6">
              <w:rPr>
                <w:rFonts w:cs="Times New Roman"/>
              </w:rPr>
              <w:instrText xml:space="preserve"> HYPERLINK "https://draudejai.sodra.lt/draudeju_viesi_duomenys/" </w:instrText>
            </w:r>
            <w:r w:rsidRPr="00191AF6">
              <w:fldChar w:fldCharType="separate"/>
            </w:r>
            <w:r w:rsidRPr="00191AF6">
              <w:rPr>
                <w:rStyle w:val="Hipersaitas"/>
                <w:rFonts w:cs="Times New Roman"/>
                <w:bCs/>
                <w:sz w:val="22"/>
              </w:rPr>
              <w:t>https://draudejai.sodra.lt/draudeju_viesi_duomenys/</w:t>
            </w:r>
            <w:r w:rsidRPr="00191AF6">
              <w:rPr>
                <w:rStyle w:val="Hipersaitas"/>
                <w:rFonts w:cs="Times New Roman"/>
                <w:bCs/>
                <w:sz w:val="22"/>
              </w:rPr>
              <w:fldChar w:fldCharType="end"/>
            </w:r>
            <w:r w:rsidR="00BC49E6" w:rsidRPr="006E1999">
              <w:t>.</w:t>
            </w:r>
          </w:p>
          <w:p w14:paraId="032A5B66" w14:textId="77777777" w:rsidR="00191AF6" w:rsidRPr="00191AF6" w:rsidRDefault="00191AF6" w:rsidP="00E15DB2">
            <w:pPr>
              <w:jc w:val="both"/>
              <w:rPr>
                <w:rFonts w:ascii="Times New Roman" w:hAnsi="Times New Roman" w:cs="Times New Roman"/>
                <w:i/>
              </w:rPr>
            </w:pPr>
          </w:p>
          <w:p w14:paraId="0B00FD26" w14:textId="77777777" w:rsidR="00191AF6" w:rsidRPr="00191AF6" w:rsidRDefault="00191AF6" w:rsidP="00E15DB2">
            <w:pPr>
              <w:pStyle w:val="Betarp"/>
              <w:jc w:val="both"/>
              <w:rPr>
                <w:rFonts w:cs="Times New Roman"/>
                <w:sz w:val="22"/>
              </w:rPr>
            </w:pPr>
            <w:r w:rsidRPr="00191AF6">
              <w:rPr>
                <w:rFonts w:cs="Times New Roman"/>
                <w:sz w:val="22"/>
              </w:rPr>
              <w:t>Jeigu dėl „Sodros“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FFC4AE9" w14:textId="77777777" w:rsidR="00191AF6" w:rsidRPr="00191AF6" w:rsidRDefault="00191AF6" w:rsidP="00E15DB2">
            <w:pPr>
              <w:pStyle w:val="Betarp"/>
              <w:jc w:val="both"/>
              <w:rPr>
                <w:rFonts w:cs="Times New Roman"/>
                <w:b/>
                <w:bCs/>
                <w:sz w:val="22"/>
              </w:rPr>
            </w:pPr>
          </w:p>
          <w:p w14:paraId="4CD2AEA4" w14:textId="77777777" w:rsidR="00191AF6" w:rsidRPr="00191AF6" w:rsidRDefault="00191AF6" w:rsidP="00E15DB2">
            <w:pPr>
              <w:pStyle w:val="Betarp"/>
              <w:jc w:val="both"/>
              <w:rPr>
                <w:rFonts w:cs="Times New Roman"/>
                <w:sz w:val="22"/>
              </w:rPr>
            </w:pPr>
            <w:r w:rsidRPr="00191AF6">
              <w:rPr>
                <w:rFonts w:cs="Times New Roman"/>
                <w:sz w:val="22"/>
              </w:rPr>
              <w:t xml:space="preserve">2.2) Jeigu tiekėjas yra fizinis asmuo, registruotas Lietuvos Respublikoje, jis pateikia išrašą iš teismo sprendimo (jei toks yra) arba „Sodros“ išduotą dokumentą </w:t>
            </w:r>
            <w:r w:rsidRPr="00191AF6">
              <w:rPr>
                <w:rFonts w:cs="Times New Roman"/>
                <w:sz w:val="22"/>
              </w:rPr>
              <w:lastRenderedPageBreak/>
              <w:t>arba valstybės įmonės Registrų centras Lietuvos Respublikos Vyriausybės nustatyta tvarka išduotą dokumentą, patvirtinantį jungtinius kompetentingų institucijų tvarkomus duomenis.</w:t>
            </w:r>
          </w:p>
          <w:p w14:paraId="4982AA9C" w14:textId="77777777" w:rsidR="00191AF6" w:rsidRPr="00191AF6" w:rsidRDefault="00191AF6" w:rsidP="00E15DB2">
            <w:pPr>
              <w:pStyle w:val="Betarp"/>
              <w:jc w:val="both"/>
              <w:rPr>
                <w:rFonts w:cs="Times New Roman"/>
                <w:b/>
                <w:bCs/>
                <w:sz w:val="22"/>
              </w:rPr>
            </w:pPr>
          </w:p>
          <w:p w14:paraId="34D80521" w14:textId="77777777" w:rsidR="00191AF6" w:rsidRPr="00191AF6" w:rsidRDefault="00191AF6" w:rsidP="00E15DB2">
            <w:pPr>
              <w:pStyle w:val="Betarp"/>
              <w:jc w:val="both"/>
              <w:rPr>
                <w:rFonts w:cs="Times New Roman"/>
                <w:b/>
                <w:bCs/>
                <w:sz w:val="22"/>
              </w:rPr>
            </w:pPr>
            <w:r w:rsidRPr="00191AF6">
              <w:rPr>
                <w:rFonts w:cs="Times New Roman"/>
                <w:b/>
                <w:bCs/>
                <w:sz w:val="22"/>
                <w:lang w:eastAsia="en-US"/>
              </w:rPr>
              <w:t>Iš ne Lietuvoje įsteigtų subjektų reikalaujama:</w:t>
            </w:r>
          </w:p>
          <w:p w14:paraId="5E499063"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kompetentingos institucijos dokumento.</w:t>
            </w:r>
          </w:p>
          <w:p w14:paraId="47351828" w14:textId="77777777" w:rsidR="00191AF6" w:rsidRPr="00191AF6" w:rsidRDefault="00191AF6" w:rsidP="00E15DB2">
            <w:pPr>
              <w:pStyle w:val="Betarp"/>
              <w:jc w:val="both"/>
              <w:rPr>
                <w:rFonts w:cs="Times New Roman"/>
                <w:b/>
                <w:bCs/>
                <w:sz w:val="22"/>
              </w:rPr>
            </w:pPr>
          </w:p>
          <w:p w14:paraId="5AEC897A" w14:textId="77777777" w:rsidR="00191AF6" w:rsidRPr="00191AF6" w:rsidRDefault="00191AF6" w:rsidP="00E15DB2">
            <w:pPr>
              <w:pStyle w:val="Betarp"/>
              <w:jc w:val="both"/>
              <w:rPr>
                <w:rFonts w:cs="Times New Roman"/>
                <w:i/>
                <w:iCs/>
                <w:color w:val="7030A0"/>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w:t>
            </w:r>
            <w:r w:rsidRPr="00191AF6">
              <w:rPr>
                <w:rFonts w:cs="Times New Roman"/>
                <w:i/>
                <w:iCs/>
                <w:color w:val="000000" w:themeColor="text1"/>
                <w:sz w:val="22"/>
              </w:rPr>
              <w:t>.</w:t>
            </w:r>
          </w:p>
          <w:p w14:paraId="3F62EA15" w14:textId="77777777" w:rsidR="00191AF6" w:rsidRPr="00191AF6" w:rsidRDefault="00191AF6" w:rsidP="00E15DB2">
            <w:pPr>
              <w:pStyle w:val="Betarp"/>
              <w:jc w:val="both"/>
              <w:rPr>
                <w:rFonts w:cs="Times New Roman"/>
                <w:b/>
                <w:bCs/>
                <w:sz w:val="22"/>
              </w:rPr>
            </w:pPr>
          </w:p>
          <w:p w14:paraId="50BAFC86" w14:textId="77777777" w:rsidR="00191AF6" w:rsidRPr="00191AF6" w:rsidRDefault="00191AF6" w:rsidP="00E15DB2">
            <w:pPr>
              <w:pStyle w:val="Betarp"/>
              <w:jc w:val="both"/>
              <w:rPr>
                <w:rFonts w:cs="Times New Roman"/>
                <w:b/>
                <w:bCs/>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191AF6" w:rsidRPr="00191AF6" w14:paraId="006E4CD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EFF4F"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5558F" w14:textId="77777777" w:rsidR="00191AF6" w:rsidRPr="00191AF6" w:rsidRDefault="00191AF6" w:rsidP="00E15DB2">
            <w:pPr>
              <w:pStyle w:val="Betarp"/>
              <w:jc w:val="both"/>
              <w:rPr>
                <w:rFonts w:cs="Times New Roman"/>
                <w:b/>
                <w:bCs/>
                <w:sz w:val="22"/>
              </w:rPr>
            </w:pPr>
            <w:r w:rsidRPr="00191AF6">
              <w:rPr>
                <w:rFonts w:cs="Times New Roman"/>
                <w:sz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435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1 punktas</w:t>
            </w:r>
          </w:p>
          <w:p w14:paraId="3CC33159" w14:textId="77777777" w:rsidR="00191AF6" w:rsidRPr="00191AF6" w:rsidRDefault="00191AF6" w:rsidP="00E15DB2">
            <w:pPr>
              <w:pStyle w:val="Betarp"/>
              <w:jc w:val="both"/>
              <w:rPr>
                <w:rFonts w:eastAsia="Yu Mincho" w:cs="Times New Roman"/>
                <w:sz w:val="22"/>
              </w:rPr>
            </w:pPr>
          </w:p>
          <w:p w14:paraId="274902A5"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72937"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2F50270" w14:textId="77777777" w:rsidR="00191AF6" w:rsidRPr="00191AF6" w:rsidRDefault="00191AF6" w:rsidP="00E15DB2">
            <w:pPr>
              <w:pStyle w:val="Betarp"/>
              <w:jc w:val="both"/>
              <w:rPr>
                <w:rFonts w:cs="Times New Roman"/>
                <w:sz w:val="22"/>
                <w:lang w:eastAsia="en-US"/>
              </w:rPr>
            </w:pPr>
          </w:p>
          <w:p w14:paraId="4C6B6C43"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0251D8E" w14:textId="77777777" w:rsidR="00191AF6" w:rsidRPr="00191AF6" w:rsidRDefault="00191AF6" w:rsidP="00E15DB2">
            <w:pPr>
              <w:pStyle w:val="Betarp"/>
              <w:jc w:val="both"/>
              <w:rPr>
                <w:rFonts w:cs="Times New Roman"/>
                <w:bCs/>
                <w:iCs/>
                <w:sz w:val="22"/>
                <w:lang w:eastAsia="en-US"/>
              </w:rPr>
            </w:pPr>
          </w:p>
          <w:p w14:paraId="3AEBBAE9" w14:textId="77777777" w:rsidR="00191AF6" w:rsidRPr="00191AF6" w:rsidRDefault="00191AF6" w:rsidP="00E15DB2">
            <w:pPr>
              <w:pStyle w:val="Betarp"/>
              <w:jc w:val="both"/>
              <w:rPr>
                <w:rFonts w:cs="Times New Roman"/>
                <w:b/>
                <w:bCs/>
                <w:iCs/>
                <w:sz w:val="22"/>
                <w:lang w:eastAsia="en-US"/>
              </w:rPr>
            </w:pPr>
          </w:p>
        </w:tc>
      </w:tr>
      <w:tr w:rsidR="00191AF6" w:rsidRPr="00191AF6" w14:paraId="37C83FDC"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85D567"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8A458" w14:textId="77777777" w:rsidR="00191AF6" w:rsidRPr="00191AF6" w:rsidRDefault="00191AF6" w:rsidP="00E15DB2">
            <w:pPr>
              <w:pStyle w:val="Betarp"/>
              <w:jc w:val="both"/>
              <w:rPr>
                <w:rFonts w:cs="Times New Roman"/>
                <w:b/>
                <w:bCs/>
                <w:sz w:val="22"/>
              </w:rPr>
            </w:pPr>
            <w:r w:rsidRPr="00191AF6">
              <w:rPr>
                <w:rFonts w:cs="Times New Roman"/>
                <w:sz w:val="22"/>
              </w:rPr>
              <w:t xml:space="preserve">Tiekėjas pirkimo metu pateko į interesų konflikto situaciją, kaip apibrėžta VPĮ 21 straipsnyje, ir atitinkamos padėties negalima ištaisyti. </w:t>
            </w:r>
          </w:p>
          <w:p w14:paraId="7AA56D5D" w14:textId="77777777" w:rsidR="00191AF6" w:rsidRPr="00191AF6" w:rsidRDefault="00191AF6" w:rsidP="00E15DB2">
            <w:pPr>
              <w:pStyle w:val="Betarp"/>
              <w:jc w:val="both"/>
              <w:rPr>
                <w:rFonts w:cs="Times New Roman"/>
                <w:b/>
                <w:bCs/>
                <w:sz w:val="22"/>
              </w:rPr>
            </w:pPr>
            <w:r w:rsidRPr="00191AF6">
              <w:rPr>
                <w:rFonts w:cs="Times New Roman"/>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1837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2 punktas</w:t>
            </w:r>
          </w:p>
          <w:p w14:paraId="32FDDD20" w14:textId="77777777" w:rsidR="00191AF6" w:rsidRPr="00191AF6" w:rsidRDefault="00191AF6" w:rsidP="00E15DB2">
            <w:pPr>
              <w:pStyle w:val="Betarp"/>
              <w:jc w:val="both"/>
              <w:rPr>
                <w:rFonts w:eastAsia="Yu Mincho" w:cs="Times New Roman"/>
                <w:sz w:val="22"/>
              </w:rPr>
            </w:pPr>
          </w:p>
          <w:p w14:paraId="5018ED7D"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BE95"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5AB42BB" w14:textId="77777777" w:rsidR="00191AF6" w:rsidRPr="00191AF6" w:rsidRDefault="00191AF6" w:rsidP="00E15DB2">
            <w:pPr>
              <w:pStyle w:val="Betarp"/>
              <w:jc w:val="both"/>
              <w:rPr>
                <w:rFonts w:cs="Times New Roman"/>
                <w:sz w:val="22"/>
                <w:lang w:eastAsia="en-US"/>
              </w:rPr>
            </w:pPr>
          </w:p>
          <w:p w14:paraId="562BC94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8D5EF0D" w14:textId="77777777" w:rsidR="00191AF6" w:rsidRPr="00191AF6" w:rsidRDefault="00191AF6" w:rsidP="00E15DB2">
            <w:pPr>
              <w:pStyle w:val="Betarp"/>
              <w:jc w:val="both"/>
              <w:rPr>
                <w:rFonts w:cs="Times New Roman"/>
                <w:bCs/>
                <w:iCs/>
                <w:sz w:val="22"/>
                <w:lang w:eastAsia="en-US"/>
              </w:rPr>
            </w:pPr>
          </w:p>
          <w:p w14:paraId="7240B763" w14:textId="77777777" w:rsidR="00191AF6" w:rsidRPr="00191AF6" w:rsidRDefault="00191AF6" w:rsidP="00E15DB2">
            <w:pPr>
              <w:pStyle w:val="Betarp"/>
              <w:jc w:val="both"/>
              <w:rPr>
                <w:rFonts w:cs="Times New Roman"/>
                <w:b/>
                <w:bCs/>
                <w:iCs/>
                <w:sz w:val="22"/>
                <w:lang w:eastAsia="en-US"/>
              </w:rPr>
            </w:pPr>
          </w:p>
        </w:tc>
      </w:tr>
      <w:tr w:rsidR="00191AF6" w:rsidRPr="00191AF6" w14:paraId="720B162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6AE2C"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479E4" w14:textId="77777777" w:rsidR="00191AF6" w:rsidRPr="00191AF6" w:rsidRDefault="00191AF6" w:rsidP="00E15DB2">
            <w:pPr>
              <w:pStyle w:val="Betarp"/>
              <w:jc w:val="both"/>
              <w:rPr>
                <w:rFonts w:cs="Times New Roman"/>
                <w:b/>
                <w:bCs/>
                <w:sz w:val="22"/>
              </w:rPr>
            </w:pPr>
            <w:r w:rsidRPr="00191AF6">
              <w:rPr>
                <w:rFonts w:cs="Times New Roman"/>
                <w:sz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50A9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3 punktas</w:t>
            </w:r>
          </w:p>
          <w:p w14:paraId="0B448992" w14:textId="77777777" w:rsidR="00191AF6" w:rsidRPr="00191AF6" w:rsidRDefault="00191AF6" w:rsidP="00E15DB2">
            <w:pPr>
              <w:pStyle w:val="Betarp"/>
              <w:jc w:val="both"/>
              <w:rPr>
                <w:rFonts w:eastAsia="Yu Mincho" w:cs="Times New Roman"/>
                <w:color w:val="7030A0"/>
                <w:sz w:val="22"/>
              </w:rPr>
            </w:pPr>
          </w:p>
          <w:p w14:paraId="5F5E4E6D"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C13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81C4"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BC611B1" w14:textId="77777777" w:rsidR="00191AF6" w:rsidRPr="00191AF6" w:rsidRDefault="00191AF6" w:rsidP="00E15DB2">
            <w:pPr>
              <w:pStyle w:val="Betarp"/>
              <w:jc w:val="both"/>
              <w:rPr>
                <w:rFonts w:cs="Times New Roman"/>
                <w:sz w:val="22"/>
                <w:lang w:eastAsia="en-US"/>
              </w:rPr>
            </w:pPr>
          </w:p>
          <w:p w14:paraId="78A1BD2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FE2FCD9" w14:textId="77777777" w:rsidR="00191AF6" w:rsidRPr="00191AF6" w:rsidRDefault="00191AF6" w:rsidP="00E15DB2">
            <w:pPr>
              <w:pStyle w:val="Betarp"/>
              <w:jc w:val="both"/>
              <w:rPr>
                <w:rFonts w:cs="Times New Roman"/>
                <w:b/>
                <w:bCs/>
                <w:iCs/>
                <w:sz w:val="22"/>
                <w:lang w:eastAsia="en-US"/>
              </w:rPr>
            </w:pPr>
          </w:p>
        </w:tc>
      </w:tr>
      <w:tr w:rsidR="00191AF6" w:rsidRPr="00191AF6" w14:paraId="66824454"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CCF39"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869274" w14:textId="77777777" w:rsidR="00191AF6" w:rsidRPr="00191AF6" w:rsidRDefault="00191AF6" w:rsidP="00E15DB2">
            <w:pPr>
              <w:pStyle w:val="Betarp"/>
              <w:jc w:val="both"/>
              <w:rPr>
                <w:rFonts w:cs="Times New Roman"/>
                <w:sz w:val="22"/>
              </w:rPr>
            </w:pPr>
            <w:r w:rsidRPr="00191AF6">
              <w:rPr>
                <w:rFonts w:cs="Times New Roman"/>
                <w:sz w:val="22"/>
              </w:rPr>
              <w:t xml:space="preserve">Tiekėjas pirkimo procedūrų metu nuslėpė informaciją ar pateikė melagingą informaciją apie atitiktį VPĮ 46 ir 47 </w:t>
            </w:r>
            <w:r w:rsidRPr="00191AF6">
              <w:rPr>
                <w:rFonts w:cs="Times New Roman"/>
                <w:sz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AAD3052" w14:textId="77777777" w:rsidR="00191AF6" w:rsidRPr="00191AF6" w:rsidRDefault="00191AF6" w:rsidP="00E15DB2">
            <w:pPr>
              <w:pStyle w:val="Betarp"/>
              <w:jc w:val="both"/>
              <w:rPr>
                <w:rFonts w:cs="Times New Roman"/>
                <w:bCs/>
                <w:sz w:val="22"/>
              </w:rPr>
            </w:pPr>
            <w:r w:rsidRPr="00191AF6">
              <w:rPr>
                <w:rFonts w:cs="Times New Roman"/>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23C53B" w14:textId="77777777" w:rsidR="00191AF6" w:rsidRPr="00191AF6" w:rsidRDefault="00191AF6" w:rsidP="00E15DB2">
            <w:pPr>
              <w:pStyle w:val="Betarp"/>
              <w:jc w:val="both"/>
              <w:rPr>
                <w:rFonts w:cs="Times New Roman"/>
                <w:bCs/>
                <w:sz w:val="22"/>
              </w:rPr>
            </w:pPr>
            <w:r w:rsidRPr="00191AF6">
              <w:rPr>
                <w:rFonts w:cs="Times New Roman"/>
                <w:bCs/>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2439F"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 xml:space="preserve">VPĮ 46 straipsnio 4 </w:t>
            </w:r>
            <w:r w:rsidRPr="00191AF6">
              <w:rPr>
                <w:rFonts w:eastAsia="Yu Mincho" w:cs="Times New Roman"/>
                <w:b/>
                <w:bCs/>
                <w:color w:val="7030A0"/>
                <w:sz w:val="22"/>
              </w:rPr>
              <w:lastRenderedPageBreak/>
              <w:t>dalies 4 punktas</w:t>
            </w:r>
          </w:p>
          <w:p w14:paraId="52F906C6" w14:textId="77777777" w:rsidR="00191AF6" w:rsidRPr="00191AF6" w:rsidRDefault="00191AF6" w:rsidP="00E15DB2">
            <w:pPr>
              <w:pStyle w:val="Betarp"/>
              <w:jc w:val="both"/>
              <w:rPr>
                <w:rFonts w:eastAsia="Yu Mincho" w:cs="Times New Roman"/>
                <w:sz w:val="22"/>
              </w:rPr>
            </w:pPr>
          </w:p>
          <w:p w14:paraId="3685B5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C15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DA9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6335B87D" w14:textId="77777777" w:rsidR="00191AF6" w:rsidRPr="00191AF6" w:rsidRDefault="00191AF6" w:rsidP="00E15DB2">
            <w:pPr>
              <w:pStyle w:val="Betarp"/>
              <w:jc w:val="both"/>
              <w:rPr>
                <w:rFonts w:cs="Times New Roman"/>
                <w:sz w:val="22"/>
                <w:lang w:eastAsia="en-US"/>
              </w:rPr>
            </w:pPr>
          </w:p>
          <w:p w14:paraId="1EF36C21"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lastRenderedPageBreak/>
              <w:t>Iš Lietuvoje įsteigtų subjektų įrodančių dokumentų nereikalaujama. Užtenka pateikto EBVPD.</w:t>
            </w:r>
          </w:p>
          <w:p w14:paraId="7B87E3DC" w14:textId="77777777" w:rsidR="00191AF6" w:rsidRPr="00191AF6" w:rsidRDefault="00191AF6" w:rsidP="00E15DB2">
            <w:pPr>
              <w:pStyle w:val="Betarp"/>
              <w:jc w:val="both"/>
              <w:rPr>
                <w:rFonts w:cs="Times New Roman"/>
                <w:bCs/>
                <w:iCs/>
                <w:sz w:val="22"/>
                <w:lang w:eastAsia="en-US"/>
              </w:rPr>
            </w:pPr>
          </w:p>
          <w:p w14:paraId="273D5FC4"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be kita ko, gali būti atsižvelgiama į pagal VPĮ 52 straipsnį skelbiamą informaciją: </w:t>
            </w:r>
          </w:p>
          <w:p w14:paraId="788FAAF5" w14:textId="77777777" w:rsidR="00191AF6" w:rsidRPr="00191AF6" w:rsidRDefault="00191AF6" w:rsidP="00E15DB2">
            <w:pPr>
              <w:pStyle w:val="Betarp"/>
              <w:jc w:val="both"/>
              <w:rPr>
                <w:rFonts w:cs="Times New Roman"/>
                <w:b/>
                <w:bCs/>
                <w:sz w:val="22"/>
              </w:rPr>
            </w:pPr>
          </w:p>
          <w:p w14:paraId="69020196" w14:textId="39AF7C7F" w:rsidR="00191AF6" w:rsidRPr="004E303D" w:rsidRDefault="00EF316F" w:rsidP="00E15DB2">
            <w:pPr>
              <w:pStyle w:val="Betarp"/>
              <w:jc w:val="both"/>
              <w:rPr>
                <w:rFonts w:cs="Times New Roman"/>
                <w:sz w:val="22"/>
              </w:rPr>
            </w:pPr>
            <w:hyperlink r:id="rId5" w:history="1">
              <w:r w:rsidRPr="004E303D">
                <w:rPr>
                  <w:rStyle w:val="Hipersaitas"/>
                  <w:sz w:val="22"/>
                </w:rPr>
                <w:t>https://vpt.lrv.lt/lt/nuorodos/kiti-duomenys/powerbi/melaginga-informacija-pateikusiu-tiekeju-sarasas-3/</w:t>
              </w:r>
            </w:hyperlink>
            <w:r w:rsidRPr="004E303D">
              <w:rPr>
                <w:sz w:val="22"/>
              </w:rPr>
              <w:t xml:space="preserve"> </w:t>
            </w:r>
          </w:p>
          <w:p w14:paraId="0D03D154" w14:textId="77777777" w:rsidR="00191AF6" w:rsidRPr="00191AF6" w:rsidRDefault="00191AF6" w:rsidP="00E15DB2">
            <w:pPr>
              <w:pStyle w:val="Betarp"/>
              <w:jc w:val="both"/>
              <w:rPr>
                <w:rFonts w:cs="Times New Roman"/>
                <w:sz w:val="22"/>
              </w:rPr>
            </w:pPr>
          </w:p>
        </w:tc>
      </w:tr>
      <w:tr w:rsidR="00191AF6" w:rsidRPr="00191AF6" w14:paraId="6F12C60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8428ED"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2E0D8" w14:textId="77777777" w:rsidR="00191AF6" w:rsidRPr="00191AF6" w:rsidRDefault="00191AF6" w:rsidP="00E15DB2">
            <w:pPr>
              <w:pStyle w:val="Betarp"/>
              <w:jc w:val="both"/>
              <w:rPr>
                <w:rFonts w:cs="Times New Roman"/>
                <w:b/>
                <w:bCs/>
                <w:sz w:val="22"/>
              </w:rPr>
            </w:pPr>
            <w:r w:rsidRPr="00191AF6">
              <w:rPr>
                <w:rFonts w:cs="Times New Roman"/>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882A8"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5 punktas</w:t>
            </w:r>
          </w:p>
          <w:p w14:paraId="7F5925BE" w14:textId="77777777" w:rsidR="00191AF6" w:rsidRPr="00191AF6" w:rsidRDefault="00191AF6" w:rsidP="00E15DB2">
            <w:pPr>
              <w:pStyle w:val="Betarp"/>
              <w:jc w:val="both"/>
              <w:rPr>
                <w:rFonts w:eastAsia="Yu Mincho" w:cs="Times New Roman"/>
                <w:sz w:val="22"/>
              </w:rPr>
            </w:pPr>
          </w:p>
          <w:p w14:paraId="1A09EB81"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C15 punktas</w:t>
            </w:r>
          </w:p>
          <w:p w14:paraId="099C628C" w14:textId="77777777" w:rsidR="00191AF6" w:rsidRPr="00191AF6" w:rsidRDefault="00191AF6" w:rsidP="00E15DB2">
            <w:pPr>
              <w:pStyle w:val="Betarp"/>
              <w:jc w:val="both"/>
              <w:rPr>
                <w:rFonts w:eastAsia="Yu Mincho" w:cs="Times New Roman"/>
                <w:sz w:val="22"/>
                <w:lang w:eastAsia="en-US"/>
              </w:rPr>
            </w:pPr>
          </w:p>
          <w:p w14:paraId="4F7D4E8E"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B722F"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982B53" w14:textId="77777777" w:rsidR="00191AF6" w:rsidRPr="00191AF6" w:rsidRDefault="00191AF6" w:rsidP="00E15DB2">
            <w:pPr>
              <w:pStyle w:val="Betarp"/>
              <w:jc w:val="both"/>
              <w:rPr>
                <w:rFonts w:cs="Times New Roman"/>
                <w:sz w:val="22"/>
                <w:lang w:eastAsia="en-US"/>
              </w:rPr>
            </w:pPr>
          </w:p>
          <w:p w14:paraId="7CC2D61B"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99CCA89" w14:textId="77777777" w:rsidR="00191AF6" w:rsidRPr="00191AF6" w:rsidRDefault="00191AF6" w:rsidP="00E15DB2">
            <w:pPr>
              <w:pStyle w:val="Betarp"/>
              <w:jc w:val="both"/>
              <w:rPr>
                <w:rFonts w:cs="Times New Roman"/>
                <w:b/>
                <w:bCs/>
                <w:iCs/>
                <w:sz w:val="22"/>
                <w:lang w:eastAsia="en-US"/>
              </w:rPr>
            </w:pPr>
          </w:p>
        </w:tc>
      </w:tr>
      <w:tr w:rsidR="00191AF6" w:rsidRPr="00191AF6" w14:paraId="65DEAE4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30535"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2B8B03"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w:t>
            </w:r>
            <w:r w:rsidRPr="00191AF6">
              <w:rPr>
                <w:rFonts w:ascii="Times New Roman" w:hAnsi="Times New Roman" w:cs="Times New Roman"/>
              </w:rPr>
              <w:lastRenderedPageBreak/>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D80B3E1"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184A5"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6 punktas</w:t>
            </w:r>
          </w:p>
          <w:p w14:paraId="1CCA99D7" w14:textId="77777777" w:rsidR="00191AF6" w:rsidRPr="00191AF6" w:rsidRDefault="00191AF6" w:rsidP="00E15DB2">
            <w:pPr>
              <w:pStyle w:val="Betarp"/>
              <w:jc w:val="both"/>
              <w:rPr>
                <w:rFonts w:eastAsia="Yu Mincho" w:cs="Times New Roman"/>
                <w:sz w:val="22"/>
              </w:rPr>
            </w:pPr>
          </w:p>
          <w:p w14:paraId="237C962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C14 punktas</w:t>
            </w:r>
          </w:p>
          <w:p w14:paraId="7D99808D" w14:textId="77777777" w:rsidR="00191AF6" w:rsidRPr="00191AF6" w:rsidRDefault="00191AF6" w:rsidP="00E15DB2">
            <w:pPr>
              <w:pStyle w:val="Betarp"/>
              <w:jc w:val="both"/>
              <w:rPr>
                <w:rFonts w:eastAsia="Yu Mincho" w:cs="Times New Roman"/>
                <w:sz w:val="22"/>
                <w:lang w:eastAsia="en-US"/>
              </w:rPr>
            </w:pPr>
          </w:p>
          <w:p w14:paraId="04E5A361"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960FB"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7ACA657B" w14:textId="77777777" w:rsidR="00191AF6" w:rsidRPr="00191AF6" w:rsidRDefault="00191AF6" w:rsidP="00E15DB2">
            <w:pPr>
              <w:pStyle w:val="Betarp"/>
              <w:jc w:val="both"/>
              <w:rPr>
                <w:rFonts w:cs="Times New Roman"/>
                <w:sz w:val="22"/>
                <w:lang w:eastAsia="en-US"/>
              </w:rPr>
            </w:pPr>
          </w:p>
          <w:p w14:paraId="41A419E4"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4F82238F" w14:textId="77777777" w:rsidR="00191AF6" w:rsidRPr="00191AF6" w:rsidRDefault="00191AF6" w:rsidP="00E15DB2">
            <w:pPr>
              <w:pStyle w:val="Betarp"/>
              <w:jc w:val="both"/>
              <w:rPr>
                <w:rFonts w:cs="Times New Roman"/>
                <w:bCs/>
                <w:iCs/>
                <w:sz w:val="22"/>
                <w:lang w:eastAsia="en-US"/>
              </w:rPr>
            </w:pPr>
          </w:p>
          <w:p w14:paraId="4E9AF5B9"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w:t>
            </w:r>
            <w:r w:rsidRPr="00191AF6">
              <w:rPr>
                <w:rFonts w:cs="Times New Roman"/>
                <w:b/>
                <w:bCs/>
                <w:sz w:val="22"/>
              </w:rPr>
              <w:lastRenderedPageBreak/>
              <w:t xml:space="preserve">punkte nurodytu pašalinimo pagrindu, gali būti atsižvelgiama į pagal VPĮ 91 straipsnį skelbiamą informaciją: </w:t>
            </w:r>
          </w:p>
          <w:p w14:paraId="29D18CB4" w14:textId="77777777" w:rsidR="00191AF6" w:rsidRPr="00191AF6" w:rsidRDefault="00191AF6" w:rsidP="00E15DB2">
            <w:pPr>
              <w:pStyle w:val="Betarp"/>
              <w:jc w:val="both"/>
              <w:rPr>
                <w:rFonts w:cs="Times New Roman"/>
                <w:sz w:val="22"/>
              </w:rPr>
            </w:pPr>
          </w:p>
          <w:p w14:paraId="670FAEB4" w14:textId="2749F53B" w:rsidR="00191AF6" w:rsidRPr="00ED69F7" w:rsidRDefault="00ED69F7" w:rsidP="00E15DB2">
            <w:pPr>
              <w:pStyle w:val="Betarp"/>
              <w:jc w:val="both"/>
              <w:rPr>
                <w:rFonts w:cs="Times New Roman"/>
                <w:sz w:val="22"/>
              </w:rPr>
            </w:pPr>
            <w:hyperlink r:id="rId6" w:history="1">
              <w:r w:rsidRPr="00ED69F7">
                <w:rPr>
                  <w:rStyle w:val="Hipersaitas"/>
                  <w:sz w:val="22"/>
                </w:rPr>
                <w:t>https://vpt.lrv.lt/lt/nuorodos/kiti-duomenys/powerbi/nepatikimi-tiekejai-1/</w:t>
              </w:r>
            </w:hyperlink>
            <w:r w:rsidRPr="00ED69F7">
              <w:rPr>
                <w:sz w:val="22"/>
              </w:rPr>
              <w:t xml:space="preserve"> </w:t>
            </w:r>
            <w:r w:rsidR="00191AF6" w:rsidRPr="00ED69F7">
              <w:rPr>
                <w:rFonts w:cs="Times New Roman"/>
                <w:sz w:val="22"/>
              </w:rPr>
              <w:t xml:space="preserve"> </w:t>
            </w:r>
          </w:p>
          <w:p w14:paraId="5FAE1D02" w14:textId="77777777" w:rsidR="00191AF6" w:rsidRPr="00191AF6" w:rsidRDefault="00191AF6" w:rsidP="00E15DB2">
            <w:pPr>
              <w:pStyle w:val="Betarp"/>
              <w:jc w:val="both"/>
              <w:rPr>
                <w:rFonts w:cs="Times New Roman"/>
                <w:sz w:val="22"/>
              </w:rPr>
            </w:pPr>
          </w:p>
          <w:p w14:paraId="359BCBF7" w14:textId="77777777" w:rsidR="00191AF6" w:rsidRPr="00191AF6" w:rsidRDefault="00191AF6" w:rsidP="00E15DB2">
            <w:pPr>
              <w:pStyle w:val="Betarp"/>
              <w:jc w:val="both"/>
              <w:rPr>
                <w:rFonts w:cs="Times New Roman"/>
                <w:sz w:val="22"/>
              </w:rPr>
            </w:pPr>
            <w:hyperlink r:id="rId7" w:history="1">
              <w:r w:rsidRPr="00191AF6">
                <w:rPr>
                  <w:rStyle w:val="Hipersaitas"/>
                  <w:rFonts w:cs="Times New Roman"/>
                  <w:sz w:val="22"/>
                </w:rPr>
                <w:t>https://vpt.lrv.lt/lt/pasalinimo-pagrindai-1/nepatikimu-koncesininku-sarasas-1/nepatikimu-koncesininku-sarasas</w:t>
              </w:r>
            </w:hyperlink>
            <w:r w:rsidRPr="00191AF6">
              <w:rPr>
                <w:rStyle w:val="Hipersaitas"/>
                <w:rFonts w:cs="Times New Roman"/>
                <w:sz w:val="22"/>
              </w:rPr>
              <w:t xml:space="preserve"> </w:t>
            </w:r>
          </w:p>
          <w:p w14:paraId="34EC8E56" w14:textId="77777777" w:rsidR="00191AF6" w:rsidRPr="00191AF6" w:rsidRDefault="00191AF6" w:rsidP="00E15DB2">
            <w:pPr>
              <w:pStyle w:val="Betarp"/>
              <w:jc w:val="both"/>
              <w:rPr>
                <w:rFonts w:cs="Times New Roman"/>
                <w:bCs/>
                <w:sz w:val="22"/>
              </w:rPr>
            </w:pPr>
          </w:p>
          <w:p w14:paraId="721D3748" w14:textId="77777777" w:rsidR="00191AF6" w:rsidRPr="00191AF6" w:rsidRDefault="00191AF6" w:rsidP="00E15DB2">
            <w:pPr>
              <w:pStyle w:val="Betarp"/>
              <w:jc w:val="both"/>
              <w:rPr>
                <w:rFonts w:cs="Times New Roman"/>
                <w:b/>
                <w:bCs/>
                <w:sz w:val="22"/>
              </w:rPr>
            </w:pPr>
          </w:p>
        </w:tc>
      </w:tr>
      <w:tr w:rsidR="00191AF6" w:rsidRPr="00191AF6" w14:paraId="455DA8F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D401"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p w14:paraId="2861E7A8" w14:textId="77777777" w:rsidR="00191AF6" w:rsidRPr="00191AF6" w:rsidRDefault="00191AF6" w:rsidP="00E15DB2">
            <w:pPr>
              <w:pStyle w:val="Betarp"/>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0E1D6"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 kai jis</w:t>
            </w:r>
            <w:bookmarkStart w:id="2" w:name="part_030e6c6c64ba4f96a23474e439d1b80c"/>
            <w:bookmarkEnd w:id="2"/>
            <w:r w:rsidRPr="00191AF6">
              <w:rPr>
                <w:rFonts w:cs="Times New Roman"/>
                <w:sz w:val="22"/>
              </w:rPr>
              <w:t xml:space="preserve"> yra padaręs finansinės atskaitomybės ir audito teisės aktų pažeidimą ir nuo jo padarymo dienos praėjo mažiau kaip vieni metai.</w:t>
            </w:r>
          </w:p>
          <w:p w14:paraId="6FE4A55B" w14:textId="77777777" w:rsidR="00191AF6" w:rsidRPr="00191AF6" w:rsidRDefault="00191AF6" w:rsidP="00E15DB2">
            <w:pPr>
              <w:jc w:val="both"/>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8935D" w14:textId="77777777" w:rsidR="00191AF6" w:rsidRPr="00191AF6" w:rsidRDefault="00191AF6" w:rsidP="00E15DB2">
            <w:pPr>
              <w:pStyle w:val="Betarp"/>
              <w:jc w:val="both"/>
              <w:rPr>
                <w:rFonts w:eastAsia="Yu Mincho" w:cs="Times New Roman"/>
                <w:b/>
                <w:bCs/>
                <w:sz w:val="22"/>
              </w:rPr>
            </w:pPr>
            <w:r w:rsidRPr="00191AF6">
              <w:rPr>
                <w:rFonts w:eastAsia="Yu Mincho" w:cs="Times New Roman"/>
                <w:b/>
                <w:bCs/>
                <w:color w:val="7030A0"/>
                <w:sz w:val="22"/>
              </w:rPr>
              <w:t>VPĮ 46 straipsnio 4 dalies 7 punkto a papunktis</w:t>
            </w:r>
          </w:p>
          <w:p w14:paraId="2B2A21A4" w14:textId="77777777" w:rsidR="00191AF6" w:rsidRPr="00191AF6" w:rsidRDefault="00191AF6" w:rsidP="00E15DB2">
            <w:pPr>
              <w:pStyle w:val="Betarp"/>
              <w:jc w:val="both"/>
              <w:rPr>
                <w:rFonts w:eastAsia="Yu Mincho" w:cs="Times New Roman"/>
                <w:sz w:val="22"/>
              </w:rPr>
            </w:pPr>
          </w:p>
          <w:p w14:paraId="0A5955A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8205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3E862D" w14:textId="77777777" w:rsidR="00191AF6" w:rsidRPr="00191AF6" w:rsidRDefault="00191AF6" w:rsidP="00E15DB2">
            <w:pPr>
              <w:pStyle w:val="Betarp"/>
              <w:jc w:val="both"/>
              <w:rPr>
                <w:rFonts w:cs="Times New Roman"/>
                <w:sz w:val="22"/>
                <w:lang w:eastAsia="en-US"/>
              </w:rPr>
            </w:pPr>
          </w:p>
          <w:p w14:paraId="0DAE1F87" w14:textId="0141FB9E" w:rsid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3C2AD11" w14:textId="77777777" w:rsidR="00A339AC" w:rsidRPr="008831A4" w:rsidRDefault="00A339AC" w:rsidP="00A339AC">
            <w:pPr>
              <w:pStyle w:val="Default"/>
              <w:jc w:val="both"/>
              <w:rPr>
                <w:rFonts w:ascii="Times New Roman" w:hAnsi="Times New Roman" w:cs="Times New Roman"/>
                <w:color w:val="D13438"/>
                <w:sz w:val="22"/>
                <w:szCs w:val="22"/>
              </w:rPr>
            </w:pPr>
            <w:r w:rsidRPr="008831A4">
              <w:rPr>
                <w:rFonts w:ascii="Times New Roman" w:hAnsi="Times New Roman" w:cs="Times New Roman"/>
                <w:color w:val="auto"/>
                <w:sz w:val="22"/>
                <w:szCs w:val="22"/>
              </w:rPr>
              <w:t xml:space="preserve">Priimant sprendimus dėl tiekėjo pašalinimo iš pirkimo procedūros šiame punkte nurodytu pašalinimo pagrindu, be kita ko, atsižvelgiama į nacionalinėje duomenų bazėje adresu: </w:t>
            </w:r>
            <w:hyperlink r:id="rId8" w:history="1">
              <w:r w:rsidRPr="00BB0017">
                <w:rPr>
                  <w:rStyle w:val="Hipersaitas"/>
                  <w:rFonts w:ascii="Times New Roman" w:hAnsi="Times New Roman" w:cs="Times New Roman"/>
                  <w:sz w:val="22"/>
                  <w:szCs w:val="22"/>
                </w:rPr>
                <w:t>https://www.registrucentras.lt/jar/p/index.php</w:t>
              </w:r>
            </w:hyperlink>
            <w:r>
              <w:rPr>
                <w:rFonts w:ascii="Times New Roman" w:hAnsi="Times New Roman" w:cs="Times New Roman"/>
                <w:color w:val="D13438"/>
                <w:sz w:val="22"/>
                <w:szCs w:val="22"/>
              </w:rPr>
              <w:t xml:space="preserve"> </w:t>
            </w:r>
            <w:r w:rsidRPr="008831A4">
              <w:rPr>
                <w:rFonts w:ascii="Times New Roman" w:hAnsi="Times New Roman" w:cs="Times New Roman"/>
                <w:color w:val="D13438"/>
                <w:sz w:val="22"/>
                <w:szCs w:val="22"/>
              </w:rPr>
              <w:t xml:space="preserve"> </w:t>
            </w:r>
          </w:p>
          <w:p w14:paraId="6E764EAC" w14:textId="77777777" w:rsidR="00A339AC" w:rsidRPr="008831A4" w:rsidRDefault="00A339AC" w:rsidP="00A339AC">
            <w:pPr>
              <w:pStyle w:val="Default"/>
              <w:jc w:val="both"/>
              <w:rPr>
                <w:rFonts w:ascii="Times New Roman" w:hAnsi="Times New Roman" w:cs="Times New Roman"/>
                <w:color w:val="auto"/>
                <w:sz w:val="22"/>
                <w:szCs w:val="22"/>
              </w:rPr>
            </w:pPr>
            <w:r w:rsidRPr="008831A4">
              <w:rPr>
                <w:rFonts w:ascii="Times New Roman" w:hAnsi="Times New Roman" w:cs="Times New Roman"/>
                <w:color w:val="auto"/>
                <w:sz w:val="22"/>
                <w:szCs w:val="22"/>
              </w:rPr>
              <w:t xml:space="preserve">paskelbtą informaciją, taip pat į šiame informaciniame pranešime pateiktą informaciją: </w:t>
            </w:r>
          </w:p>
          <w:p w14:paraId="6BFC33D7" w14:textId="3D5C70DB" w:rsidR="00191AF6" w:rsidRPr="00E1667A" w:rsidRDefault="00E1667A" w:rsidP="00E15DB2">
            <w:pPr>
              <w:pStyle w:val="Betarp"/>
              <w:jc w:val="both"/>
              <w:rPr>
                <w:rFonts w:cs="Times New Roman"/>
                <w:sz w:val="22"/>
                <w:lang w:eastAsia="en-US"/>
              </w:rPr>
            </w:pPr>
            <w:hyperlink r:id="rId9" w:history="1">
              <w:r w:rsidRPr="00E1667A">
                <w:rPr>
                  <w:rStyle w:val="Hipersaitas"/>
                  <w:sz w:val="22"/>
                </w:rPr>
                <w:t>https://vpt.lrv.lt/lt/naujienos-3/finansiniu-ataskaitu-nepateikimas-gali-tapti-kliutimi-dalyvauti-viesuosiuose-pirkimuose/</w:t>
              </w:r>
            </w:hyperlink>
            <w:r w:rsidRPr="00E1667A">
              <w:rPr>
                <w:sz w:val="22"/>
              </w:rPr>
              <w:t xml:space="preserve"> </w:t>
            </w:r>
          </w:p>
        </w:tc>
      </w:tr>
      <w:tr w:rsidR="00191AF6" w:rsidRPr="00191AF6" w14:paraId="768B4426"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871FC"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A9B15A" w14:textId="77777777" w:rsidR="00191AF6" w:rsidRPr="00191AF6" w:rsidRDefault="00191AF6" w:rsidP="00E15DB2">
            <w:pPr>
              <w:pStyle w:val="Betarp"/>
              <w:jc w:val="both"/>
              <w:rPr>
                <w:rFonts w:cs="Times New Roman"/>
                <w:b/>
                <w:bCs/>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kai jis (tiekėjas) neatitinka minimalių patikimo mokesčių mokėtojo kriterijų, nustatytų Lietuvos Respublikos mokesčių administravimo įstatymo 40</w:t>
            </w:r>
            <w:r w:rsidRPr="00191AF6">
              <w:rPr>
                <w:rFonts w:eastAsia="Times New Roman" w:cs="Times New Roman"/>
                <w:sz w:val="22"/>
                <w:vertAlign w:val="superscript"/>
              </w:rPr>
              <w:t>1</w:t>
            </w:r>
            <w:r w:rsidRPr="00191AF6">
              <w:rPr>
                <w:rFonts w:eastAsia="Times New Roman" w:cs="Times New Roman"/>
                <w:sz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5BD9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b papunktis</w:t>
            </w:r>
          </w:p>
          <w:p w14:paraId="3F47E383" w14:textId="77777777" w:rsidR="00191AF6" w:rsidRPr="00191AF6" w:rsidRDefault="00191AF6" w:rsidP="00E15DB2">
            <w:pPr>
              <w:pStyle w:val="Betarp"/>
              <w:jc w:val="both"/>
              <w:rPr>
                <w:rFonts w:eastAsia="Yu Mincho" w:cs="Times New Roman"/>
                <w:sz w:val="22"/>
              </w:rPr>
            </w:pPr>
          </w:p>
          <w:p w14:paraId="43EFEA43"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AE5B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654C0528" w14:textId="77777777" w:rsidR="00191AF6" w:rsidRPr="00191AF6" w:rsidRDefault="00191AF6" w:rsidP="00E15DB2">
            <w:pPr>
              <w:pStyle w:val="Betarp"/>
              <w:jc w:val="both"/>
              <w:rPr>
                <w:rFonts w:cs="Times New Roman"/>
                <w:sz w:val="22"/>
                <w:lang w:eastAsia="en-US"/>
              </w:rPr>
            </w:pPr>
          </w:p>
          <w:p w14:paraId="306EC1A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2407C949" w14:textId="77777777" w:rsidR="00191AF6" w:rsidRPr="00191AF6" w:rsidRDefault="00191AF6" w:rsidP="00E15DB2">
            <w:pPr>
              <w:pStyle w:val="Betarp"/>
              <w:jc w:val="both"/>
              <w:rPr>
                <w:rFonts w:cs="Times New Roman"/>
                <w:b/>
                <w:bCs/>
                <w:iCs/>
                <w:sz w:val="22"/>
                <w:lang w:eastAsia="en-US"/>
              </w:rPr>
            </w:pPr>
          </w:p>
          <w:p w14:paraId="59C1B00A" w14:textId="77777777" w:rsidR="00191AF6" w:rsidRPr="00191AF6" w:rsidRDefault="00191AF6" w:rsidP="00E15DB2">
            <w:pPr>
              <w:pStyle w:val="Betarp"/>
              <w:jc w:val="both"/>
              <w:rPr>
                <w:rFonts w:cs="Times New Roman"/>
                <w:sz w:val="22"/>
              </w:rPr>
            </w:pPr>
            <w:r w:rsidRPr="00191AF6">
              <w:rPr>
                <w:rFonts w:cs="Times New Roman"/>
                <w:b/>
                <w:bCs/>
                <w:sz w:val="22"/>
              </w:rPr>
              <w:t>Priimant sprendimus dėl tiekėjo pašalinimo iš pirkimo procedūros šiame punkte nurodytu pašalinimo pagrindu, be kita ko, atsižvelgiama į nacionalinėje duomenų bazėje adresu</w:t>
            </w:r>
            <w:r w:rsidRPr="00191AF6">
              <w:rPr>
                <w:rFonts w:cs="Times New Roman"/>
                <w:sz w:val="22"/>
              </w:rPr>
              <w:t xml:space="preserve"> </w:t>
            </w:r>
            <w:hyperlink r:id="rId10">
              <w:r w:rsidRPr="00191AF6">
                <w:rPr>
                  <w:rStyle w:val="Hipersaitas"/>
                  <w:rFonts w:cs="Times New Roman"/>
                  <w:sz w:val="22"/>
                </w:rPr>
                <w:t>https://www.vmi.lt/evmi/mokesciu-moketoju-informacija</w:t>
              </w:r>
            </w:hyperlink>
            <w:r w:rsidRPr="00191AF6">
              <w:rPr>
                <w:rFonts w:cs="Times New Roman"/>
              </w:rPr>
              <w:t xml:space="preserve"> </w:t>
            </w:r>
            <w:r w:rsidRPr="00191AF6">
              <w:rPr>
                <w:rFonts w:cs="Times New Roman"/>
                <w:b/>
                <w:bCs/>
                <w:sz w:val="22"/>
              </w:rPr>
              <w:t>skelbiamą informaciją</w:t>
            </w:r>
            <w:r w:rsidRPr="00191AF6">
              <w:rPr>
                <w:rFonts w:cs="Times New Roman"/>
                <w:sz w:val="22"/>
              </w:rPr>
              <w:t>.</w:t>
            </w:r>
          </w:p>
        </w:tc>
      </w:tr>
      <w:tr w:rsidR="00191AF6" w:rsidRPr="00191AF6" w14:paraId="3C91D3A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261CF"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F33B7"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w:t>
            </w:r>
            <w:r w:rsidRPr="00191AF6">
              <w:rPr>
                <w:rFonts w:cs="Times New Roman"/>
                <w:color w:val="000000" w:themeColor="text1"/>
                <w:sz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DFD47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c papunktis</w:t>
            </w:r>
          </w:p>
          <w:p w14:paraId="4DE5A82D" w14:textId="77777777" w:rsidR="00191AF6" w:rsidRPr="00191AF6" w:rsidRDefault="00191AF6" w:rsidP="00E15DB2">
            <w:pPr>
              <w:pStyle w:val="Betarp"/>
              <w:jc w:val="both"/>
              <w:rPr>
                <w:rFonts w:eastAsia="Yu Mincho" w:cs="Times New Roman"/>
                <w:sz w:val="22"/>
              </w:rPr>
            </w:pPr>
          </w:p>
          <w:p w14:paraId="7E7197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DC11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396D8C6" w14:textId="77777777" w:rsidR="00191AF6" w:rsidRPr="00191AF6" w:rsidRDefault="00191AF6" w:rsidP="00E15DB2">
            <w:pPr>
              <w:pStyle w:val="Betarp"/>
              <w:jc w:val="both"/>
              <w:rPr>
                <w:rFonts w:cs="Times New Roman"/>
                <w:sz w:val="22"/>
                <w:lang w:eastAsia="en-US"/>
              </w:rPr>
            </w:pPr>
          </w:p>
          <w:p w14:paraId="6D06F5E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3F146DD1" w14:textId="77777777" w:rsidR="00191AF6" w:rsidRPr="00191AF6" w:rsidRDefault="00191AF6" w:rsidP="00E15DB2">
            <w:pPr>
              <w:pStyle w:val="Betarp"/>
              <w:jc w:val="both"/>
              <w:rPr>
                <w:rFonts w:cs="Times New Roman"/>
                <w:bCs/>
                <w:iCs/>
                <w:sz w:val="22"/>
                <w:lang w:eastAsia="en-US"/>
              </w:rPr>
            </w:pPr>
          </w:p>
          <w:p w14:paraId="0DC5CF1C" w14:textId="77777777" w:rsidR="00191AF6" w:rsidRPr="00191AF6" w:rsidRDefault="00191AF6" w:rsidP="00E15DB2">
            <w:pPr>
              <w:jc w:val="both"/>
              <w:rPr>
                <w:rFonts w:ascii="Times New Roman" w:hAnsi="Times New Roman" w:cs="Times New Roman"/>
                <w:b/>
                <w:bCs/>
              </w:rPr>
            </w:pPr>
            <w:r w:rsidRPr="00191AF6">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78A71306" w14:textId="77777777" w:rsidR="00191AF6" w:rsidRPr="00191AF6" w:rsidRDefault="00191AF6" w:rsidP="00E15DB2">
            <w:pPr>
              <w:rPr>
                <w:rFonts w:ascii="Times New Roman" w:hAnsi="Times New Roman" w:cs="Times New Roman"/>
              </w:rPr>
            </w:pPr>
            <w:hyperlink r:id="rId11" w:history="1">
              <w:r w:rsidRPr="00191AF6">
                <w:rPr>
                  <w:rStyle w:val="Hipersaitas"/>
                  <w:rFonts w:ascii="Times New Roman" w:hAnsi="Times New Roman" w:cs="Times New Roman"/>
                </w:rPr>
                <w:t>https://kt.gov.lt/lt/atviri-duomenys/diskvalifikavimas-is-viesuju-pirkimu</w:t>
              </w:r>
            </w:hyperlink>
            <w:r w:rsidRPr="00191AF6">
              <w:rPr>
                <w:rFonts w:ascii="Times New Roman" w:hAnsi="Times New Roman" w:cs="Times New Roman"/>
              </w:rPr>
              <w:t xml:space="preserve"> </w:t>
            </w:r>
            <w:r w:rsidRPr="00191AF6">
              <w:rPr>
                <w:rFonts w:ascii="Times New Roman" w:hAnsi="Times New Roman" w:cs="Times New Roman"/>
                <w:b/>
                <w:bCs/>
              </w:rPr>
              <w:t>skelbiamą informaciją</w:t>
            </w:r>
            <w:r w:rsidRPr="00191AF6">
              <w:rPr>
                <w:rFonts w:ascii="Times New Roman" w:hAnsi="Times New Roman" w:cs="Times New Roman"/>
              </w:rPr>
              <w:t xml:space="preserve">. </w:t>
            </w:r>
          </w:p>
        </w:tc>
      </w:tr>
      <w:tr w:rsidR="00417835" w:rsidRPr="00191AF6" w14:paraId="7DD7D97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BC687" w14:textId="77777777" w:rsidR="00417835" w:rsidRPr="00191AF6" w:rsidRDefault="00417835" w:rsidP="00417835">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C2C05" w14:textId="0360E867" w:rsidR="00417835" w:rsidRPr="00417835" w:rsidRDefault="00417835" w:rsidP="00417835">
            <w:pPr>
              <w:pStyle w:val="Betarp"/>
              <w:jc w:val="both"/>
              <w:rPr>
                <w:rFonts w:cs="Times New Roman"/>
                <w:sz w:val="22"/>
              </w:rPr>
            </w:pPr>
            <w:r w:rsidRPr="00417835">
              <w:rPr>
                <w:rFonts w:cs="Times New Roman"/>
                <w:bCs/>
                <w:sz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0748F" w14:textId="77777777" w:rsidR="00417835" w:rsidRPr="00417835" w:rsidRDefault="00417835" w:rsidP="00417835">
            <w:pPr>
              <w:pStyle w:val="Betarp"/>
              <w:jc w:val="both"/>
              <w:rPr>
                <w:rFonts w:eastAsia="Yu Mincho" w:cs="Times New Roman"/>
                <w:b/>
                <w:bCs/>
                <w:color w:val="7030A0"/>
                <w:sz w:val="22"/>
              </w:rPr>
            </w:pPr>
            <w:r w:rsidRPr="00417835">
              <w:rPr>
                <w:rFonts w:eastAsia="Yu Mincho" w:cs="Times New Roman"/>
                <w:b/>
                <w:bCs/>
                <w:color w:val="7030A0"/>
                <w:sz w:val="22"/>
              </w:rPr>
              <w:t>VPĮ 46 straipsnio 7 dalis</w:t>
            </w:r>
          </w:p>
          <w:p w14:paraId="6D44742E" w14:textId="77777777" w:rsidR="00417835" w:rsidRPr="00417835" w:rsidRDefault="00417835" w:rsidP="00417835">
            <w:pPr>
              <w:pStyle w:val="Betarp"/>
              <w:jc w:val="both"/>
              <w:rPr>
                <w:rFonts w:eastAsia="Yu Mincho" w:cs="Times New Roman"/>
                <w:b/>
                <w:bCs/>
                <w:sz w:val="22"/>
              </w:rPr>
            </w:pPr>
          </w:p>
          <w:p w14:paraId="764182C5" w14:textId="7629E791" w:rsidR="00417835" w:rsidRPr="00417835" w:rsidRDefault="00417835" w:rsidP="00417835">
            <w:pPr>
              <w:pStyle w:val="Betarp"/>
              <w:jc w:val="both"/>
              <w:rPr>
                <w:rFonts w:eastAsia="Yu Mincho" w:cs="Times New Roman"/>
                <w:b/>
                <w:bCs/>
                <w:sz w:val="22"/>
              </w:rPr>
            </w:pPr>
            <w:r w:rsidRPr="00417835">
              <w:rPr>
                <w:rFonts w:cs="Times New Roman"/>
                <w:sz w:val="22"/>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2C04B" w14:textId="40A5A461" w:rsidR="00417835" w:rsidRPr="00417835" w:rsidRDefault="00417835" w:rsidP="00417835">
            <w:pPr>
              <w:pStyle w:val="Betarp"/>
              <w:jc w:val="both"/>
              <w:rPr>
                <w:rFonts w:cs="Times New Roman"/>
                <w:b/>
                <w:iCs/>
                <w:sz w:val="22"/>
                <w:lang w:eastAsia="en-US"/>
              </w:rPr>
            </w:pPr>
            <w:r w:rsidRPr="00417835">
              <w:rPr>
                <w:rFonts w:cs="Times New Roman"/>
                <w:sz w:val="22"/>
                <w:lang w:eastAsia="en-US"/>
              </w:rPr>
              <w:t>Iš Lietuvoje įsteigtų subjektų įrodančių dokumentų nereikalaujama, užtenka pateikto EBVPD.</w:t>
            </w:r>
          </w:p>
        </w:tc>
      </w:tr>
      <w:tr w:rsidR="00191AF6" w:rsidRPr="00191AF6" w14:paraId="5091897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6F7C" w14:textId="77777777" w:rsidR="00191AF6" w:rsidRPr="00191AF6" w:rsidRDefault="00191AF6" w:rsidP="00E15DB2">
            <w:pPr>
              <w:pStyle w:val="Betarp"/>
              <w:ind w:left="360"/>
              <w:rPr>
                <w:rFonts w:cs="Times New Roman"/>
                <w:bCs/>
                <w:color w:val="7030A0"/>
                <w:sz w:val="22"/>
              </w:rPr>
            </w:pPr>
          </w:p>
        </w:tc>
        <w:tc>
          <w:tcPr>
            <w:tcW w:w="93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BC781" w14:textId="77777777" w:rsidR="00191AF6" w:rsidRPr="00191AF6" w:rsidRDefault="00191AF6" w:rsidP="00E15DB2">
            <w:pPr>
              <w:rPr>
                <w:rFonts w:ascii="Times New Roman" w:hAnsi="Times New Roman" w:cs="Times New Roman"/>
                <w:b/>
                <w:bCs/>
                <w:color w:val="7030A0"/>
              </w:rPr>
            </w:pPr>
            <w:r w:rsidRPr="00191AF6">
              <w:rPr>
                <w:rFonts w:ascii="Times New Roman" w:hAnsi="Times New Roman" w:cs="Times New Roman"/>
                <w:b/>
                <w:bCs/>
                <w:color w:val="7030A0"/>
              </w:rPr>
              <w:t xml:space="preserve">Pagal VPĮ 46 straipsnio 6 dalies nuostatas: </w:t>
            </w:r>
          </w:p>
        </w:tc>
      </w:tr>
      <w:tr w:rsidR="00191AF6" w:rsidRPr="00191AF6" w14:paraId="60E2C1E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264E7" w14:textId="77777777" w:rsidR="00191AF6" w:rsidRPr="00191AF6" w:rsidRDefault="00191AF6" w:rsidP="00191AF6">
            <w:pPr>
              <w:pStyle w:val="Betarp"/>
              <w:numPr>
                <w:ilvl w:val="0"/>
                <w:numId w:val="2"/>
              </w:numPr>
              <w:suppressAutoHyphens w:val="0"/>
              <w:autoSpaceDN/>
              <w:ind w:left="0" w:firstLine="0"/>
              <w:textAlignment w:val="auto"/>
              <w:rPr>
                <w:rFonts w:cs="Times New Roman"/>
                <w:color w:val="00B05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5DC3E" w14:textId="77777777" w:rsidR="00191AF6" w:rsidRPr="00191AF6" w:rsidRDefault="00191AF6" w:rsidP="00E15DB2">
            <w:pPr>
              <w:pStyle w:val="Betarp"/>
              <w:jc w:val="both"/>
              <w:rPr>
                <w:rFonts w:cs="Times New Roman"/>
                <w:bCs/>
                <w:sz w:val="22"/>
              </w:rPr>
            </w:pPr>
            <w:r w:rsidRPr="00191AF6">
              <w:rPr>
                <w:rFonts w:cs="Times New Roman"/>
                <w:bCs/>
                <w:sz w:val="22"/>
              </w:rPr>
              <w:t xml:space="preserve">Tiekėjas </w:t>
            </w:r>
            <w:r w:rsidRPr="00191AF6">
              <w:rPr>
                <w:rFonts w:cs="Times New Roman"/>
                <w:sz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F06C7"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1 punktas</w:t>
            </w:r>
          </w:p>
          <w:p w14:paraId="4F83A203" w14:textId="77777777" w:rsidR="00191AF6" w:rsidRPr="00191AF6" w:rsidRDefault="00191AF6" w:rsidP="00E15DB2">
            <w:pPr>
              <w:rPr>
                <w:rFonts w:ascii="Times New Roman" w:eastAsia="Yu Mincho" w:hAnsi="Times New Roman" w:cs="Times New Roman"/>
              </w:rPr>
            </w:pPr>
            <w:r w:rsidRPr="00191AF6">
              <w:rPr>
                <w:rFonts w:ascii="Times New Roman" w:eastAsia="Yu Mincho" w:hAnsi="Times New Roman" w:cs="Times New Roman"/>
              </w:rPr>
              <w:t>EBVPD III dalies C1, C2, C3 punktai</w:t>
            </w:r>
          </w:p>
          <w:p w14:paraId="07EB1CE4" w14:textId="77777777" w:rsidR="00191AF6" w:rsidRPr="00191AF6" w:rsidRDefault="00191AF6" w:rsidP="00E15DB2">
            <w:pPr>
              <w:jc w:val="center"/>
              <w:rPr>
                <w:rFonts w:ascii="Times New Roman" w:hAnsi="Times New Roman" w:cs="Times New Roman"/>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01B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1EA6665" w14:textId="77777777" w:rsidR="00191AF6" w:rsidRPr="00191AF6" w:rsidRDefault="00191AF6" w:rsidP="00E15DB2">
            <w:pPr>
              <w:pStyle w:val="Betarp"/>
              <w:jc w:val="both"/>
              <w:rPr>
                <w:rFonts w:cs="Times New Roman"/>
                <w:sz w:val="22"/>
                <w:lang w:eastAsia="en-US"/>
              </w:rPr>
            </w:pPr>
          </w:p>
          <w:p w14:paraId="3866F314" w14:textId="77777777" w:rsidR="00191AF6" w:rsidRPr="00191AF6" w:rsidRDefault="00191AF6" w:rsidP="00E15DB2">
            <w:pPr>
              <w:pStyle w:val="Betarp"/>
              <w:jc w:val="both"/>
              <w:rPr>
                <w:rFonts w:cs="Times New Roman"/>
                <w:b/>
                <w:bCs/>
                <w:sz w:val="22"/>
              </w:rPr>
            </w:pPr>
            <w:r w:rsidRPr="00191AF6">
              <w:rPr>
                <w:rFonts w:cs="Times New Roman"/>
                <w:sz w:val="22"/>
                <w:lang w:eastAsia="en-US"/>
              </w:rPr>
              <w:t>Iš Lietuvoje įsteigtų subjektų įrodančių dokumentų nereikalaujama. Užtenka pateikto EBVPD.</w:t>
            </w:r>
          </w:p>
          <w:p w14:paraId="60881D8E" w14:textId="77777777" w:rsidR="00191AF6" w:rsidRPr="00191AF6" w:rsidRDefault="00191AF6" w:rsidP="00E15DB2">
            <w:pPr>
              <w:pStyle w:val="Betarp"/>
              <w:jc w:val="both"/>
              <w:rPr>
                <w:rFonts w:eastAsia="Yu Mincho" w:cs="Times New Roman"/>
                <w:sz w:val="22"/>
              </w:rPr>
            </w:pPr>
          </w:p>
        </w:tc>
      </w:tr>
      <w:tr w:rsidR="00191AF6" w:rsidRPr="00191AF6" w14:paraId="7589343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4A0CA"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bookmarkStart w:id="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94D3B"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BE4C758" w14:textId="77777777" w:rsidR="00191AF6" w:rsidRPr="00191AF6" w:rsidRDefault="00191AF6" w:rsidP="00E15DB2">
            <w:pPr>
              <w:jc w:val="both"/>
              <w:rPr>
                <w:rFonts w:ascii="Times New Roman" w:hAnsi="Times New Roman" w:cs="Times New Roman"/>
                <w:highlight w:val="lightGray"/>
              </w:rPr>
            </w:pPr>
            <w:r w:rsidRPr="00191AF6">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05EEC"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2 punktas</w:t>
            </w:r>
          </w:p>
          <w:p w14:paraId="6906698F" w14:textId="77777777" w:rsidR="00191AF6" w:rsidRPr="00191AF6" w:rsidRDefault="00191AF6" w:rsidP="00E15DB2">
            <w:pPr>
              <w:pStyle w:val="Betarp"/>
              <w:jc w:val="both"/>
              <w:rPr>
                <w:rFonts w:eastAsia="Yu Mincho" w:cs="Times New Roman"/>
                <w:sz w:val="22"/>
              </w:rPr>
            </w:pPr>
          </w:p>
          <w:p w14:paraId="360C8D62"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8BAC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4307E9" w14:textId="77777777" w:rsidR="00191AF6" w:rsidRPr="00191AF6" w:rsidRDefault="00191AF6" w:rsidP="00E15DB2">
            <w:pPr>
              <w:pStyle w:val="Betarp"/>
              <w:jc w:val="both"/>
              <w:rPr>
                <w:rFonts w:cs="Times New Roman"/>
                <w:sz w:val="22"/>
                <w:lang w:eastAsia="en-US"/>
              </w:rPr>
            </w:pPr>
          </w:p>
          <w:p w14:paraId="569373BF" w14:textId="77777777" w:rsidR="00191AF6" w:rsidRPr="00191AF6" w:rsidRDefault="00191AF6" w:rsidP="00E15DB2">
            <w:pPr>
              <w:pStyle w:val="Betarp"/>
              <w:jc w:val="both"/>
              <w:rPr>
                <w:rFonts w:cs="Times New Roman"/>
                <w:sz w:val="22"/>
              </w:rPr>
            </w:pPr>
            <w:r w:rsidRPr="00191AF6">
              <w:rPr>
                <w:rFonts w:cs="Times New Roman"/>
                <w:sz w:val="22"/>
                <w:lang w:eastAsia="en-US"/>
              </w:rPr>
              <w:t xml:space="preserve">Iš Lietuvoje įsteigtų subjektų įrodančių dokumentų nereikalaujama, užtenka pateikto EBVPD. </w:t>
            </w:r>
            <w:r w:rsidRPr="00191AF6">
              <w:rPr>
                <w:rFonts w:cs="Times New Roman"/>
                <w:sz w:val="22"/>
              </w:rPr>
              <w:t>Perkančioji organizacija savarankiškai patikrina duomenis nacionalinėje duomenų bazėje, adresu:</w:t>
            </w:r>
          </w:p>
          <w:p w14:paraId="71CC5B32" w14:textId="77777777" w:rsidR="00191AF6" w:rsidRPr="00191AF6" w:rsidRDefault="00191AF6" w:rsidP="00E15DB2">
            <w:pPr>
              <w:pStyle w:val="Betarp"/>
              <w:jc w:val="both"/>
              <w:rPr>
                <w:rFonts w:cs="Times New Roman"/>
                <w:bCs/>
                <w:sz w:val="22"/>
              </w:rPr>
            </w:pPr>
            <w:hyperlink r:id="rId12" w:history="1">
              <w:r w:rsidRPr="00191AF6">
                <w:rPr>
                  <w:rStyle w:val="Hipersaitas"/>
                  <w:rFonts w:cs="Times New Roman"/>
                  <w:bCs/>
                  <w:sz w:val="22"/>
                </w:rPr>
                <w:t>https://www.registrucentras.lt/jar/p/</w:t>
              </w:r>
            </w:hyperlink>
            <w:r w:rsidRPr="00191AF6">
              <w:rPr>
                <w:rFonts w:cs="Times New Roman"/>
                <w:bCs/>
                <w:sz w:val="22"/>
              </w:rPr>
              <w:t xml:space="preserve">. </w:t>
            </w:r>
          </w:p>
          <w:p w14:paraId="47D3942F" w14:textId="77777777" w:rsidR="00191AF6" w:rsidRPr="00191AF6" w:rsidRDefault="00191AF6" w:rsidP="00E15DB2">
            <w:pPr>
              <w:pStyle w:val="Betarp"/>
              <w:jc w:val="both"/>
              <w:rPr>
                <w:rFonts w:cs="Times New Roman"/>
                <w:bCs/>
                <w:sz w:val="22"/>
              </w:rPr>
            </w:pPr>
          </w:p>
          <w:p w14:paraId="1AE8B534" w14:textId="77777777" w:rsidR="00191AF6" w:rsidRPr="00191AF6" w:rsidRDefault="00191AF6" w:rsidP="00E15DB2">
            <w:pPr>
              <w:pStyle w:val="Betarp"/>
              <w:jc w:val="both"/>
              <w:rPr>
                <w:rFonts w:cs="Times New Roman"/>
                <w:i/>
                <w:iCs/>
                <w:color w:val="000000" w:themeColor="text1"/>
                <w:sz w:val="22"/>
              </w:rPr>
            </w:pPr>
            <w:r w:rsidRPr="00191AF6">
              <w:rPr>
                <w:rFonts w:cs="Times New Roman"/>
                <w:sz w:val="22"/>
              </w:rPr>
              <w:t xml:space="preserve">Prireikus, perkančioji organizacija turi teisę prašyti pateikti valstybės įmonės Registrų centro Lietuvos Respublikos Vyriausybės nustatyta tvarka išduoto dokumento, patvirtinančio jungtinius kompetentingų institucijų tvarkomus duomenis. </w:t>
            </w:r>
            <w:r w:rsidRPr="00191AF6">
              <w:rPr>
                <w:rFonts w:cs="Times New Roman"/>
                <w:b/>
                <w:bCs/>
                <w:sz w:val="22"/>
              </w:rPr>
              <w:t xml:space="preserve">Tokiu atveju dokumentas turi būti  išduotas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b/>
                <w:bCs/>
                <w:sz w:val="22"/>
              </w:rPr>
              <w:t>.</w:t>
            </w:r>
            <w:r w:rsidRPr="00191AF6">
              <w:rPr>
                <w:rFonts w:cs="Times New Roman"/>
                <w:sz w:val="22"/>
              </w:rPr>
              <w:t xml:space="preserve"> </w:t>
            </w:r>
          </w:p>
          <w:p w14:paraId="6C7C5578" w14:textId="77777777" w:rsidR="00191AF6" w:rsidRPr="00191AF6" w:rsidRDefault="00191AF6" w:rsidP="00E15DB2">
            <w:pPr>
              <w:pStyle w:val="Betarp"/>
              <w:jc w:val="both"/>
              <w:rPr>
                <w:rFonts w:cs="Times New Roman"/>
                <w:sz w:val="22"/>
              </w:rPr>
            </w:pPr>
          </w:p>
          <w:p w14:paraId="78E7C4AA" w14:textId="77777777" w:rsidR="00191AF6" w:rsidRPr="00191AF6" w:rsidRDefault="00191AF6" w:rsidP="00E15DB2">
            <w:pPr>
              <w:pStyle w:val="Betarp"/>
              <w:jc w:val="both"/>
              <w:rPr>
                <w:rFonts w:cs="Times New Roman"/>
                <w:b/>
                <w:bCs/>
                <w:sz w:val="22"/>
                <w:highlight w:val="lightGray"/>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E70B97F" w14:textId="77777777" w:rsidR="00191AF6" w:rsidRPr="00191AF6" w:rsidRDefault="00191AF6" w:rsidP="00E15DB2">
            <w:pPr>
              <w:pStyle w:val="Betarp"/>
              <w:jc w:val="both"/>
              <w:rPr>
                <w:rFonts w:cs="Times New Roman"/>
                <w:b/>
                <w:bCs/>
                <w:sz w:val="22"/>
                <w:highlight w:val="lightGray"/>
              </w:rPr>
            </w:pPr>
          </w:p>
        </w:tc>
      </w:tr>
      <w:bookmarkEnd w:id="3"/>
      <w:tr w:rsidR="00191AF6" w:rsidRPr="00191AF6" w14:paraId="5E371C7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45422"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C5A77"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77752"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3 punktas</w:t>
            </w:r>
          </w:p>
          <w:p w14:paraId="14597ACE" w14:textId="77777777" w:rsidR="00191AF6" w:rsidRPr="00191AF6" w:rsidRDefault="00191AF6" w:rsidP="00E15DB2">
            <w:pPr>
              <w:pStyle w:val="Betarp"/>
              <w:jc w:val="both"/>
              <w:rPr>
                <w:rFonts w:eastAsia="Yu Mincho" w:cs="Times New Roman"/>
                <w:sz w:val="22"/>
              </w:rPr>
            </w:pPr>
          </w:p>
          <w:p w14:paraId="47C8E789"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73D2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A2A8FB" w14:textId="77777777" w:rsidR="00191AF6" w:rsidRPr="00191AF6" w:rsidRDefault="00191AF6" w:rsidP="00E15DB2">
            <w:pPr>
              <w:pStyle w:val="Betarp"/>
              <w:jc w:val="both"/>
              <w:rPr>
                <w:rFonts w:cs="Times New Roman"/>
                <w:sz w:val="22"/>
                <w:lang w:eastAsia="en-US"/>
              </w:rPr>
            </w:pPr>
          </w:p>
          <w:p w14:paraId="2B39A9E2" w14:textId="77777777" w:rsidR="00191AF6" w:rsidRPr="00191AF6" w:rsidRDefault="00191AF6" w:rsidP="00E15DB2">
            <w:pPr>
              <w:pStyle w:val="Betarp"/>
              <w:jc w:val="both"/>
              <w:rPr>
                <w:rFonts w:cs="Times New Roman"/>
                <w:bCs/>
                <w:iCs/>
                <w:color w:val="00B050"/>
                <w:sz w:val="22"/>
                <w:lang w:eastAsia="en-US"/>
              </w:rPr>
            </w:pPr>
            <w:r w:rsidRPr="00191AF6">
              <w:rPr>
                <w:rFonts w:cs="Times New Roman"/>
                <w:sz w:val="22"/>
                <w:lang w:eastAsia="en-US"/>
              </w:rPr>
              <w:t>Iš Lietuvoje įsteigtų subjektų įrodančių dokumentų nereikalaujama, užtenka pateikto EBVPD.</w:t>
            </w:r>
          </w:p>
        </w:tc>
      </w:tr>
    </w:tbl>
    <w:p w14:paraId="7995DB81" w14:textId="77777777" w:rsidR="00191AF6" w:rsidRPr="00191AF6" w:rsidRDefault="00191AF6">
      <w:pPr>
        <w:rPr>
          <w:rFonts w:ascii="Times New Roman" w:hAnsi="Times New Roman" w:cs="Times New Roman"/>
        </w:rPr>
      </w:pPr>
    </w:p>
    <w:sectPr w:rsidR="00191AF6" w:rsidRPr="00191AF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67B1"/>
    <w:multiLevelType w:val="hybridMultilevel"/>
    <w:tmpl w:val="EE1AF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D505B75"/>
    <w:multiLevelType w:val="multilevel"/>
    <w:tmpl w:val="E2DA7BB2"/>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55326368">
    <w:abstractNumId w:val="0"/>
  </w:num>
  <w:num w:numId="2" w16cid:durableId="132050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F6"/>
    <w:rsid w:val="000C2BF0"/>
    <w:rsid w:val="00116A28"/>
    <w:rsid w:val="00191AF6"/>
    <w:rsid w:val="001976BB"/>
    <w:rsid w:val="00290045"/>
    <w:rsid w:val="00335F40"/>
    <w:rsid w:val="003B45B9"/>
    <w:rsid w:val="00417835"/>
    <w:rsid w:val="0044233F"/>
    <w:rsid w:val="004536DA"/>
    <w:rsid w:val="004E2ED9"/>
    <w:rsid w:val="004E303D"/>
    <w:rsid w:val="005C6107"/>
    <w:rsid w:val="0069544B"/>
    <w:rsid w:val="006B299C"/>
    <w:rsid w:val="006E1999"/>
    <w:rsid w:val="00733EAA"/>
    <w:rsid w:val="0079326B"/>
    <w:rsid w:val="007A0D64"/>
    <w:rsid w:val="00883B76"/>
    <w:rsid w:val="008852FB"/>
    <w:rsid w:val="008E11C4"/>
    <w:rsid w:val="009428DF"/>
    <w:rsid w:val="00987636"/>
    <w:rsid w:val="00A172CD"/>
    <w:rsid w:val="00A339AC"/>
    <w:rsid w:val="00AA67D3"/>
    <w:rsid w:val="00B957E2"/>
    <w:rsid w:val="00BA77B5"/>
    <w:rsid w:val="00BC49E6"/>
    <w:rsid w:val="00BD0524"/>
    <w:rsid w:val="00BD24D3"/>
    <w:rsid w:val="00CB6A43"/>
    <w:rsid w:val="00D06FC6"/>
    <w:rsid w:val="00E045AF"/>
    <w:rsid w:val="00E1667A"/>
    <w:rsid w:val="00E63D51"/>
    <w:rsid w:val="00ED69F7"/>
    <w:rsid w:val="00EF316F"/>
    <w:rsid w:val="00FA23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781B"/>
  <w15:chartTrackingRefBased/>
  <w15:docId w15:val="{5A654318-BDDA-462C-BA6E-9C846E0A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191AF6"/>
    <w:rPr>
      <w:color w:val="0000FF"/>
      <w:u w:val="single"/>
    </w:rPr>
  </w:style>
  <w:style w:type="paragraph" w:styleId="Betarp">
    <w:name w:val="No Spacing"/>
    <w:link w:val="BetarpDiagrama"/>
    <w:uiPriority w:val="1"/>
    <w:qFormat/>
    <w:rsid w:val="00191AF6"/>
    <w:pPr>
      <w:suppressAutoHyphens/>
      <w:autoSpaceDN w:val="0"/>
      <w:spacing w:after="0" w:line="240" w:lineRule="auto"/>
      <w:textAlignment w:val="baseline"/>
    </w:pPr>
    <w:rPr>
      <w:rFonts w:ascii="Times New Roman" w:eastAsia="Calibri" w:hAnsi="Times New Roman" w:cs="Times New Roman Bold"/>
      <w:sz w:val="24"/>
      <w:lang w:eastAsia="ar-SA"/>
    </w:rPr>
  </w:style>
  <w:style w:type="character" w:customStyle="1" w:styleId="BetarpDiagrama">
    <w:name w:val="Be tarpų Diagrama"/>
    <w:basedOn w:val="Numatytasispastraiposriftas"/>
    <w:link w:val="Betarp"/>
    <w:uiPriority w:val="1"/>
    <w:rsid w:val="00191AF6"/>
    <w:rPr>
      <w:rFonts w:ascii="Times New Roman" w:eastAsia="Calibri" w:hAnsi="Times New Roman" w:cs="Times New Roman Bold"/>
      <w:sz w:val="24"/>
      <w:lang w:eastAsia="ar-SA"/>
    </w:rPr>
  </w:style>
  <w:style w:type="paragraph" w:customStyle="1" w:styleId="Default">
    <w:name w:val="Default"/>
    <w:rsid w:val="00A339AC"/>
    <w:pPr>
      <w:autoSpaceDE w:val="0"/>
      <w:autoSpaceDN w:val="0"/>
      <w:adjustRightInd w:val="0"/>
      <w:spacing w:after="0" w:line="240" w:lineRule="auto"/>
    </w:pPr>
    <w:rPr>
      <w:rFonts w:ascii="Verdana" w:hAnsi="Verdana" w:cs="Verdana"/>
      <w:color w:val="000000"/>
      <w:sz w:val="24"/>
      <w:szCs w:val="24"/>
    </w:rPr>
  </w:style>
  <w:style w:type="character" w:styleId="Komentaronuoroda">
    <w:name w:val="annotation reference"/>
    <w:basedOn w:val="Numatytasispastraiposriftas"/>
    <w:uiPriority w:val="99"/>
    <w:semiHidden/>
    <w:unhideWhenUsed/>
    <w:rsid w:val="00AA67D3"/>
    <w:rPr>
      <w:sz w:val="16"/>
      <w:szCs w:val="16"/>
    </w:rPr>
  </w:style>
  <w:style w:type="paragraph" w:styleId="Komentarotekstas">
    <w:name w:val="annotation text"/>
    <w:basedOn w:val="prastasis"/>
    <w:link w:val="KomentarotekstasDiagrama"/>
    <w:uiPriority w:val="99"/>
    <w:unhideWhenUsed/>
    <w:rsid w:val="00AA67D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A67D3"/>
    <w:rPr>
      <w:sz w:val="20"/>
      <w:szCs w:val="20"/>
    </w:rPr>
  </w:style>
  <w:style w:type="paragraph" w:styleId="Komentarotema">
    <w:name w:val="annotation subject"/>
    <w:basedOn w:val="Komentarotekstas"/>
    <w:next w:val="Komentarotekstas"/>
    <w:link w:val="KomentarotemaDiagrama"/>
    <w:uiPriority w:val="99"/>
    <w:semiHidden/>
    <w:unhideWhenUsed/>
    <w:rsid w:val="00AA67D3"/>
    <w:rPr>
      <w:b/>
      <w:bCs/>
    </w:rPr>
  </w:style>
  <w:style w:type="character" w:customStyle="1" w:styleId="KomentarotemaDiagrama">
    <w:name w:val="Komentaro tema Diagrama"/>
    <w:basedOn w:val="KomentarotekstasDiagrama"/>
    <w:link w:val="Komentarotema"/>
    <w:uiPriority w:val="99"/>
    <w:semiHidden/>
    <w:rsid w:val="00AA67D3"/>
    <w:rPr>
      <w:b/>
      <w:bCs/>
      <w:sz w:val="20"/>
      <w:szCs w:val="20"/>
    </w:rPr>
  </w:style>
  <w:style w:type="character" w:styleId="Neapdorotaspaminjimas">
    <w:name w:val="Unresolved Mention"/>
    <w:basedOn w:val="Numatytasispastraiposriftas"/>
    <w:uiPriority w:val="99"/>
    <w:semiHidden/>
    <w:unhideWhenUsed/>
    <w:rsid w:val="0079326B"/>
    <w:rPr>
      <w:color w:val="605E5C"/>
      <w:shd w:val="clear" w:color="auto" w:fill="E1DFDD"/>
    </w:rPr>
  </w:style>
  <w:style w:type="character" w:styleId="Perirtashipersaitas">
    <w:name w:val="FollowedHyperlink"/>
    <w:basedOn w:val="Numatytasispastraiposriftas"/>
    <w:uiPriority w:val="99"/>
    <w:semiHidden/>
    <w:unhideWhenUsed/>
    <w:rsid w:val="00BA7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182502">
      <w:bodyDiv w:val="1"/>
      <w:marLeft w:val="0"/>
      <w:marRight w:val="0"/>
      <w:marTop w:val="0"/>
      <w:marBottom w:val="0"/>
      <w:divBdr>
        <w:top w:val="none" w:sz="0" w:space="0" w:color="auto"/>
        <w:left w:val="none" w:sz="0" w:space="0" w:color="auto"/>
        <w:bottom w:val="none" w:sz="0" w:space="0" w:color="auto"/>
        <w:right w:val="none" w:sz="0" w:space="0" w:color="auto"/>
      </w:divBdr>
    </w:div>
    <w:div w:id="1606694186">
      <w:bodyDiv w:val="1"/>
      <w:marLeft w:val="0"/>
      <w:marRight w:val="0"/>
      <w:marTop w:val="0"/>
      <w:marBottom w:val="0"/>
      <w:divBdr>
        <w:top w:val="none" w:sz="0" w:space="0" w:color="auto"/>
        <w:left w:val="none" w:sz="0" w:space="0" w:color="auto"/>
        <w:bottom w:val="none" w:sz="0" w:space="0" w:color="auto"/>
        <w:right w:val="none" w:sz="0" w:space="0" w:color="auto"/>
      </w:divBdr>
    </w:div>
    <w:div w:id="1958676195">
      <w:bodyDiv w:val="1"/>
      <w:marLeft w:val="0"/>
      <w:marRight w:val="0"/>
      <w:marTop w:val="0"/>
      <w:marBottom w:val="0"/>
      <w:divBdr>
        <w:top w:val="none" w:sz="0" w:space="0" w:color="auto"/>
        <w:left w:val="none" w:sz="0" w:space="0" w:color="auto"/>
        <w:bottom w:val="none" w:sz="0" w:space="0" w:color="auto"/>
        <w:right w:val="none" w:sz="0" w:space="0" w:color="auto"/>
      </w:divBdr>
    </w:div>
    <w:div w:id="199775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rucentras.lt/jar/p/index.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lt/pasalinimo-pagrindai-1/nepatikimu-koncesininku-sarasas-1/nepatikimu-koncesininku-sarasas" TargetMode="External"/><Relationship Id="rId12" Type="http://schemas.openxmlformats.org/officeDocument/2006/relationships/hyperlink" Target="https://www.registrucentras.lt/jar/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nuorodos/kiti-duomenys/powerbi/nepatikimi-tiekejai-1/" TargetMode="External"/><Relationship Id="rId11" Type="http://schemas.openxmlformats.org/officeDocument/2006/relationships/hyperlink" Target="https://kt.gov.lt/lt/atviri-duomenys/diskvalifikavimas-is-viesuju-pirkimu" TargetMode="External"/><Relationship Id="rId5" Type="http://schemas.openxmlformats.org/officeDocument/2006/relationships/hyperlink" Target="https://vpt.lrv.lt/lt/nuorodos/kiti-duomenys/powerbi/melaginga-informacija-pateikusiu-tiekeju-sarasas-3/" TargetMode="External"/><Relationship Id="rId10" Type="http://schemas.openxmlformats.org/officeDocument/2006/relationships/hyperlink" Target="https://www.vmi.lt/evmi/mokesciu-moketoju-informacija" TargetMode="External"/><Relationship Id="rId4" Type="http://schemas.openxmlformats.org/officeDocument/2006/relationships/webSettings" Target="webSettings.xml"/><Relationship Id="rId9" Type="http://schemas.openxmlformats.org/officeDocument/2006/relationships/hyperlink" Target="https://vpt.lrv.lt/lt/naujienos-3/finansiniu-ataskaitu-nepateikimas-gali-tapti-kliutimi-dalyvauti-viesuosiuose-pirkimuose/"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13627</Words>
  <Characters>7768</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Rita Misiūnienė</cp:lastModifiedBy>
  <cp:revision>2</cp:revision>
  <cp:lastPrinted>2024-08-09T08:29:00Z</cp:lastPrinted>
  <dcterms:created xsi:type="dcterms:W3CDTF">2026-10-14T06:09:00Z</dcterms:created>
  <dcterms:modified xsi:type="dcterms:W3CDTF">2026-10-14T06:09:00Z</dcterms:modified>
</cp:coreProperties>
</file>