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E55B" w14:textId="48D8B791" w:rsidR="00C74FA2" w:rsidRDefault="00C74FA2" w:rsidP="7D35072B">
      <w:pPr>
        <w:tabs>
          <w:tab w:val="left" w:pos="5400"/>
        </w:tabs>
        <w:textAlignment w:val="cente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405AF235" w14:textId="77777777" w:rsidR="00027B83" w:rsidRDefault="00027B83">
      <w:pPr>
        <w:widowControl w:val="0"/>
        <w:pBdr>
          <w:top w:val="nil"/>
          <w:left w:val="nil"/>
          <w:bottom w:val="nil"/>
          <w:right w:val="nil"/>
          <w:between w:val="nil"/>
        </w:pBdr>
        <w:tabs>
          <w:tab w:val="left" w:pos="567"/>
          <w:tab w:val="left" w:pos="851"/>
        </w:tabs>
        <w:jc w:val="center"/>
        <w:rPr>
          <w:b/>
          <w:caps/>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rsidTr="4AB3834E">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62FF262" w:rsidR="00027B83" w:rsidRPr="00DA1072" w:rsidRDefault="38F66555" w:rsidP="4AB3834E">
            <w:pPr>
              <w:jc w:val="both"/>
              <w:rPr>
                <w:kern w:val="2"/>
                <w:lang w:val="es-ES"/>
              </w:rPr>
            </w:pPr>
            <w:r w:rsidRPr="4AB3834E">
              <w:rPr>
                <w:kern w:val="2"/>
              </w:rPr>
              <w:t>Patentų</w:t>
            </w:r>
            <w:r w:rsidR="6A8F167B">
              <w:t xml:space="preserve"> </w:t>
            </w:r>
            <w:r>
              <w:t>informacinės sistemos aptarnavimo, priežiūros ir vystymo paslaugų teikimo paslaugos</w:t>
            </w:r>
          </w:p>
        </w:tc>
      </w:tr>
      <w:tr w:rsidR="00027B83" w14:paraId="2F08ABA7" w14:textId="77777777" w:rsidTr="4AB3834E">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47480FC9" w:rsidR="00027B83" w:rsidRDefault="001F2E33">
            <w:pPr>
              <w:jc w:val="center"/>
              <w:rPr>
                <w:kern w:val="2"/>
                <w:szCs w:val="24"/>
              </w:rPr>
            </w:pPr>
            <w:r>
              <w:rPr>
                <w:kern w:val="2"/>
                <w:szCs w:val="24"/>
              </w:rPr>
              <w:t xml:space="preserve">Lietuvos </w:t>
            </w:r>
            <w:r w:rsidR="0053073B">
              <w:rPr>
                <w:kern w:val="2"/>
                <w:szCs w:val="24"/>
              </w:rPr>
              <w:t>Respublikos valstybinis patentų biuras</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174215A6" w:rsidR="00027B83" w:rsidRDefault="00D027D3">
            <w:pPr>
              <w:jc w:val="center"/>
              <w:rPr>
                <w:kern w:val="2"/>
                <w:szCs w:val="24"/>
              </w:rPr>
            </w:pPr>
            <w:r w:rsidRPr="00D027D3">
              <w:rPr>
                <w:kern w:val="2"/>
                <w:szCs w:val="24"/>
              </w:rPr>
              <w:t>188656261</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7B0552FB" w:rsidR="00027B83" w:rsidRDefault="007A5394">
            <w:pPr>
              <w:jc w:val="center"/>
              <w:rPr>
                <w:kern w:val="2"/>
                <w:szCs w:val="24"/>
              </w:rPr>
            </w:pPr>
            <w:r>
              <w:rPr>
                <w:kern w:val="2"/>
                <w:szCs w:val="24"/>
              </w:rPr>
              <w:t>Kalvarijų g. 3,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5872A679" w:rsidR="00027B83" w:rsidRDefault="00A6065B">
            <w:pPr>
              <w:jc w:val="center"/>
              <w:rPr>
                <w:kern w:val="2"/>
                <w:szCs w:val="24"/>
              </w:rPr>
            </w:pPr>
            <w:r w:rsidRPr="00A6065B">
              <w:rPr>
                <w:kern w:val="2"/>
                <w:szCs w:val="24"/>
              </w:rPr>
              <w:t>LT494040063610000536</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12F0E217" w:rsidR="00027B83" w:rsidRDefault="00C468F7">
            <w:pPr>
              <w:jc w:val="center"/>
              <w:rPr>
                <w:kern w:val="2"/>
                <w:szCs w:val="24"/>
              </w:rPr>
            </w:pPr>
            <w:r w:rsidRPr="00C468F7">
              <w:rPr>
                <w:kern w:val="2"/>
                <w:szCs w:val="24"/>
              </w:rPr>
              <w:t>AB „Swedbank“, Banko kodas 73000</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319F29BA" w:rsidR="00027B83" w:rsidRDefault="00E2752C">
            <w:pPr>
              <w:jc w:val="center"/>
              <w:rPr>
                <w:kern w:val="2"/>
                <w:szCs w:val="24"/>
              </w:rPr>
            </w:pPr>
            <w:r>
              <w:rPr>
                <w:kern w:val="2"/>
                <w:szCs w:val="24"/>
              </w:rPr>
              <w:t>+370</w:t>
            </w:r>
            <w:r w:rsidRPr="00E2752C">
              <w:rPr>
                <w:kern w:val="2"/>
                <w:szCs w:val="24"/>
              </w:rPr>
              <w:t xml:space="preserve"> 5 278 0290</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A4E9BA5" w:rsidR="00027B83" w:rsidRPr="00C8433A" w:rsidRDefault="00E2752C">
            <w:pPr>
              <w:jc w:val="center"/>
              <w:rPr>
                <w:kern w:val="2"/>
                <w:szCs w:val="24"/>
                <w:lang w:val="en-US"/>
              </w:rPr>
            </w:pPr>
            <w:r>
              <w:rPr>
                <w:kern w:val="2"/>
                <w:szCs w:val="24"/>
              </w:rPr>
              <w:t>info</w:t>
            </w:r>
            <w:r w:rsidR="00C8433A">
              <w:rPr>
                <w:kern w:val="2"/>
                <w:szCs w:val="24"/>
              </w:rPr>
              <w:t>@vpb.gov.lt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4D6188C8" w:rsidR="00027B83" w:rsidRDefault="00C8433A">
            <w:pPr>
              <w:jc w:val="center"/>
              <w:rPr>
                <w:kern w:val="2"/>
                <w:szCs w:val="24"/>
              </w:rPr>
            </w:pPr>
            <w:r>
              <w:rPr>
                <w:kern w:val="2"/>
                <w:szCs w:val="24"/>
              </w:rPr>
              <w:t>Vita Kiriliauskait</w:t>
            </w:r>
            <w:r w:rsidR="009F05DE">
              <w:rPr>
                <w:kern w:val="2"/>
                <w:szCs w:val="24"/>
              </w:rPr>
              <w:t>ė</w:t>
            </w:r>
            <w:r>
              <w:rPr>
                <w:kern w:val="2"/>
                <w:szCs w:val="24"/>
              </w:rPr>
              <w:t xml:space="preserve"> </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36588216" w:rsidR="00027B83" w:rsidRDefault="004A5CDC">
            <w:pPr>
              <w:jc w:val="center"/>
              <w:rPr>
                <w:kern w:val="2"/>
                <w:szCs w:val="24"/>
              </w:rPr>
            </w:pPr>
            <w:r w:rsidRPr="004A5CDC">
              <w:rPr>
                <w:kern w:val="2"/>
                <w:szCs w:val="24"/>
              </w:rPr>
              <w:t>Lietuvos Respublikos valstybinio patentų biuro nuostat</w:t>
            </w:r>
            <w:r>
              <w:rPr>
                <w:kern w:val="2"/>
                <w:szCs w:val="24"/>
              </w:rPr>
              <w:t>ai</w:t>
            </w:r>
            <w:r w:rsidRPr="004A5CDC">
              <w:rPr>
                <w:kern w:val="2"/>
                <w:szCs w:val="24"/>
              </w:rPr>
              <w:t>, patvirtint</w:t>
            </w:r>
            <w:r w:rsidR="006E0AA1">
              <w:rPr>
                <w:kern w:val="2"/>
                <w:szCs w:val="24"/>
              </w:rPr>
              <w:t>i</w:t>
            </w:r>
            <w:r w:rsidRPr="004A5CDC">
              <w:rPr>
                <w:kern w:val="2"/>
                <w:szCs w:val="24"/>
              </w:rPr>
              <w:t xml:space="preserve"> Lietuvos Respublikos teisingumo ministro 2006 m. kovo 27 d. įsakymu Nr. 100 „Dėl Lietuvos Respublikos valstybinio patentų biuro nuostatų patvirtinimo“</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450B9242" w14:textId="77777777" w:rsidR="00027B83" w:rsidRDefault="00027B83" w:rsidP="00B36E86">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2165"/>
        <w:gridCol w:w="3332"/>
        <w:gridCol w:w="2906"/>
      </w:tblGrid>
      <w:tr w:rsidR="00027B83" w14:paraId="65ACB567" w14:textId="77777777" w:rsidTr="4AB3834E">
        <w:trPr>
          <w:trHeight w:val="300"/>
        </w:trPr>
        <w:tc>
          <w:tcPr>
            <w:tcW w:w="10375" w:type="dxa"/>
            <w:gridSpan w:val="4"/>
          </w:tcPr>
          <w:p w14:paraId="47716E99" w14:textId="77777777" w:rsidR="00027B83" w:rsidRDefault="000B0897" w:rsidP="4529D755">
            <w:pPr>
              <w:jc w:val="center"/>
              <w:rPr>
                <w:b/>
                <w:bCs/>
                <w:kern w:val="2"/>
              </w:rPr>
            </w:pPr>
            <w:r w:rsidRPr="4529D755">
              <w:rPr>
                <w:b/>
                <w:bCs/>
                <w:kern w:val="2"/>
              </w:rPr>
              <w:t>2. ATSAKINGI ASMENYS</w:t>
            </w:r>
          </w:p>
        </w:tc>
      </w:tr>
      <w:tr w:rsidR="00027B83" w14:paraId="15A7C904" w14:textId="77777777" w:rsidTr="4AB3834E">
        <w:trPr>
          <w:trHeight w:val="300"/>
        </w:trPr>
        <w:tc>
          <w:tcPr>
            <w:tcW w:w="1972" w:type="dxa"/>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w:t>
            </w:r>
            <w:r>
              <w:rPr>
                <w:b/>
                <w:kern w:val="2"/>
                <w:szCs w:val="24"/>
              </w:rPr>
              <w:lastRenderedPageBreak/>
              <w:t>priėmimą, Sąskaitų per informacinę sistemą SABIS priėmimą</w:t>
            </w:r>
          </w:p>
        </w:tc>
        <w:tc>
          <w:tcPr>
            <w:tcW w:w="8403" w:type="dxa"/>
            <w:gridSpan w:val="3"/>
          </w:tcPr>
          <w:p w14:paraId="11B86925" w14:textId="3BA02C20" w:rsidR="00FC4FB1" w:rsidRPr="00231A17" w:rsidRDefault="008B0CC0">
            <w:pPr>
              <w:rPr>
                <w:kern w:val="2"/>
                <w:szCs w:val="24"/>
              </w:rPr>
            </w:pPr>
            <w:r w:rsidRPr="00231A17">
              <w:rPr>
                <w:kern w:val="2"/>
                <w:szCs w:val="24"/>
              </w:rPr>
              <w:lastRenderedPageBreak/>
              <w:t>Toma</w:t>
            </w:r>
            <w:r w:rsidR="000D4E1E" w:rsidRPr="00231A17">
              <w:rPr>
                <w:kern w:val="2"/>
                <w:szCs w:val="24"/>
              </w:rPr>
              <w:t>š</w:t>
            </w:r>
            <w:r w:rsidRPr="00231A17">
              <w:rPr>
                <w:kern w:val="2"/>
                <w:szCs w:val="24"/>
              </w:rPr>
              <w:t xml:space="preserve"> </w:t>
            </w:r>
            <w:r w:rsidR="008D027D" w:rsidRPr="00231A17">
              <w:rPr>
                <w:kern w:val="2"/>
                <w:szCs w:val="24"/>
              </w:rPr>
              <w:t>Dubovikas</w:t>
            </w:r>
            <w:r w:rsidR="00231A17">
              <w:rPr>
                <w:kern w:val="2"/>
                <w:szCs w:val="24"/>
              </w:rPr>
              <w:t>,</w:t>
            </w:r>
            <w:r w:rsidR="0071450D" w:rsidRPr="00231A17">
              <w:rPr>
                <w:kern w:val="2"/>
                <w:szCs w:val="24"/>
              </w:rPr>
              <w:t xml:space="preserve"> </w:t>
            </w:r>
            <w:r w:rsidR="00182CA7" w:rsidRPr="00231A17">
              <w:rPr>
                <w:kern w:val="2"/>
                <w:szCs w:val="24"/>
              </w:rPr>
              <w:t xml:space="preserve"> </w:t>
            </w:r>
            <w:r w:rsidR="00231A17" w:rsidRPr="00231A17">
              <w:rPr>
                <w:kern w:val="2"/>
                <w:szCs w:val="24"/>
              </w:rPr>
              <w:t xml:space="preserve">Lietuvos Respublikos valstybinio patentų biuro </w:t>
            </w:r>
            <w:r w:rsidR="00231A17">
              <w:rPr>
                <w:kern w:val="2"/>
                <w:szCs w:val="24"/>
              </w:rPr>
              <w:t xml:space="preserve">Informacinių technologijų skyriaus vedėjas, </w:t>
            </w:r>
            <w:r w:rsidR="004F0C04" w:rsidRPr="00231A17">
              <w:rPr>
                <w:kern w:val="2"/>
                <w:szCs w:val="24"/>
              </w:rPr>
              <w:t>+370 5 278 0450</w:t>
            </w:r>
            <w:r w:rsidR="0041402E" w:rsidRPr="00231A17">
              <w:rPr>
                <w:kern w:val="2"/>
                <w:szCs w:val="24"/>
              </w:rPr>
              <w:t>,</w:t>
            </w:r>
            <w:r w:rsidR="004F0C04" w:rsidRPr="00231A17">
              <w:rPr>
                <w:kern w:val="2"/>
                <w:szCs w:val="24"/>
              </w:rPr>
              <w:t xml:space="preserve"> </w:t>
            </w:r>
            <w:hyperlink r:id="rId11" w:history="1">
              <w:r w:rsidR="00FC4FB1" w:rsidRPr="00231A17">
                <w:rPr>
                  <w:rStyle w:val="Hyperlink"/>
                  <w:color w:val="auto"/>
                  <w:kern w:val="2"/>
                  <w:szCs w:val="24"/>
                </w:rPr>
                <w:t>tomas.dubovikas@vpb.gov.lt</w:t>
              </w:r>
            </w:hyperlink>
            <w:r w:rsidR="00FC4FB1" w:rsidRPr="00231A17">
              <w:rPr>
                <w:kern w:val="2"/>
                <w:szCs w:val="24"/>
              </w:rPr>
              <w:t>,</w:t>
            </w:r>
          </w:p>
          <w:p w14:paraId="0A73C060" w14:textId="10370D00" w:rsidR="00027B83" w:rsidRDefault="00CF41CA">
            <w:pPr>
              <w:rPr>
                <w:color w:val="4472C4"/>
                <w:kern w:val="2"/>
                <w:szCs w:val="24"/>
              </w:rPr>
            </w:pPr>
            <w:r w:rsidRPr="00231A17">
              <w:rPr>
                <w:kern w:val="2"/>
                <w:szCs w:val="24"/>
              </w:rPr>
              <w:t>Renata Čepienė, Lietuvos Respublikos valstybinio patentų biuro Planavimo ir išteklių skyriaus patarėja tel. +370 5 278 0281</w:t>
            </w:r>
            <w:r w:rsidR="00FC4FB1" w:rsidRPr="00231A17">
              <w:rPr>
                <w:kern w:val="2"/>
                <w:szCs w:val="24"/>
              </w:rPr>
              <w:t xml:space="preserve">, </w:t>
            </w:r>
            <w:hyperlink r:id="rId12" w:history="1">
              <w:r w:rsidR="00FC4FB1" w:rsidRPr="00231A17">
                <w:rPr>
                  <w:rStyle w:val="Hyperlink"/>
                  <w:color w:val="auto"/>
                  <w:kern w:val="2"/>
                  <w:szCs w:val="24"/>
                </w:rPr>
                <w:t>renata.cepiene@vpb.gov.lt</w:t>
              </w:r>
            </w:hyperlink>
          </w:p>
        </w:tc>
      </w:tr>
      <w:tr w:rsidR="00027B83" w14:paraId="7B08F743" w14:textId="77777777" w:rsidTr="4AB3834E">
        <w:trPr>
          <w:trHeight w:val="300"/>
        </w:trPr>
        <w:tc>
          <w:tcPr>
            <w:tcW w:w="1972" w:type="dxa"/>
          </w:tcPr>
          <w:p w14:paraId="60D76363" w14:textId="77777777" w:rsidR="00027B83" w:rsidRDefault="000B0897">
            <w:pPr>
              <w:rPr>
                <w:b/>
                <w:kern w:val="2"/>
                <w:szCs w:val="24"/>
              </w:rPr>
            </w:pPr>
            <w:r>
              <w:rPr>
                <w:b/>
                <w:kern w:val="2"/>
                <w:szCs w:val="24"/>
              </w:rPr>
              <w:t>2.2. Tiekėjo kontaktiniai asmenys, atsakingi už Sutarties vykdymą</w:t>
            </w:r>
          </w:p>
        </w:tc>
        <w:tc>
          <w:tcPr>
            <w:tcW w:w="8403" w:type="dxa"/>
            <w:gridSpan w:val="3"/>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4AB3834E">
        <w:trPr>
          <w:trHeight w:val="300"/>
        </w:trPr>
        <w:tc>
          <w:tcPr>
            <w:tcW w:w="1037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4AB3834E">
        <w:trPr>
          <w:trHeight w:val="300"/>
        </w:trPr>
        <w:tc>
          <w:tcPr>
            <w:tcW w:w="1972" w:type="dxa"/>
          </w:tcPr>
          <w:p w14:paraId="27B75B6A" w14:textId="77777777" w:rsidR="00027B83" w:rsidRDefault="000B0897">
            <w:pPr>
              <w:rPr>
                <w:b/>
                <w:kern w:val="2"/>
                <w:szCs w:val="24"/>
              </w:rPr>
            </w:pPr>
            <w:r>
              <w:rPr>
                <w:b/>
                <w:kern w:val="2"/>
                <w:szCs w:val="24"/>
              </w:rPr>
              <w:t>3.1. Sutarties dalykas</w:t>
            </w:r>
          </w:p>
        </w:tc>
        <w:tc>
          <w:tcPr>
            <w:tcW w:w="8403" w:type="dxa"/>
            <w:gridSpan w:val="3"/>
          </w:tcPr>
          <w:p w14:paraId="403AB65E" w14:textId="2A67598E" w:rsidR="00027B83" w:rsidRPr="00484BAC" w:rsidRDefault="000B0897">
            <w:pPr>
              <w:rPr>
                <w:kern w:val="2"/>
                <w:szCs w:val="24"/>
              </w:rPr>
            </w:pPr>
            <w:r>
              <w:rPr>
                <w:kern w:val="2"/>
                <w:szCs w:val="24"/>
              </w:rPr>
              <w:t xml:space="preserve">Tiekėjas įsipareigoja Sutartyje numatytomis sąlygomis suteikti Pirkėjui Paslaugas </w:t>
            </w:r>
            <w:r w:rsidR="004E1CA8" w:rsidRPr="00484BAC">
              <w:rPr>
                <w:kern w:val="2"/>
                <w:szCs w:val="24"/>
              </w:rPr>
              <w:t>Patentų informacinės sistemos aptarnavimo, priežiūros ir vystymo paslaugų teikimo paslaug</w:t>
            </w:r>
            <w:r w:rsidR="00650BD5">
              <w:rPr>
                <w:kern w:val="2"/>
                <w:szCs w:val="24"/>
              </w:rPr>
              <w:t>as</w:t>
            </w:r>
            <w:r w:rsidRPr="00484BAC">
              <w:rPr>
                <w:kern w:val="2"/>
                <w:szCs w:val="24"/>
              </w:rPr>
              <w:t xml:space="preserve"> (toliau – Paslaugos).</w:t>
            </w:r>
          </w:p>
          <w:p w14:paraId="27730B38" w14:textId="30B0A82A" w:rsidR="00027B83" w:rsidRDefault="000B0897">
            <w:pPr>
              <w:rPr>
                <w:color w:val="000000"/>
                <w:kern w:val="2"/>
              </w:rPr>
            </w:pPr>
            <w:r w:rsidRPr="5104BF9B">
              <w:rPr>
                <w:color w:val="000000"/>
                <w:kern w:val="2"/>
              </w:rPr>
              <w:t xml:space="preserve">Išsamus </w:t>
            </w:r>
            <w:r w:rsidRPr="5104BF9B">
              <w:rPr>
                <w:color w:val="000000"/>
              </w:rPr>
              <w:t>Paslaugų</w:t>
            </w:r>
            <w:r w:rsidRPr="5104BF9B">
              <w:rPr>
                <w:color w:val="000000"/>
                <w:kern w:val="2"/>
              </w:rPr>
              <w:t xml:space="preserve"> aprašymas ir kiti reikalavimai teikiamoms </w:t>
            </w:r>
            <w:r w:rsidRPr="5104BF9B">
              <w:rPr>
                <w:color w:val="000000"/>
              </w:rPr>
              <w:t>Paslaugoms</w:t>
            </w:r>
            <w:r w:rsidRPr="5104BF9B">
              <w:rPr>
                <w:color w:val="000000"/>
                <w:kern w:val="2"/>
              </w:rPr>
              <w:t xml:space="preserve"> nustatyti Sutarties priede Nr. </w:t>
            </w:r>
            <w:r w:rsidR="003E1ACB" w:rsidRPr="4C45F0FE">
              <w:rPr>
                <w:color w:val="000000"/>
                <w:kern w:val="2"/>
              </w:rPr>
              <w:t>1</w:t>
            </w:r>
            <w:r w:rsidRPr="5104BF9B">
              <w:rPr>
                <w:color w:val="000000" w:themeColor="text1"/>
              </w:rPr>
              <w:t xml:space="preserve"> „Techninė specifikacija“ (toliau – Techninė specifikacija) ir Sutarties priede Nr. </w:t>
            </w:r>
            <w:r w:rsidR="00DB645C" w:rsidRPr="5104BF9B">
              <w:rPr>
                <w:color w:val="000000" w:themeColor="text1"/>
              </w:rPr>
              <w:t>2</w:t>
            </w:r>
            <w:r w:rsidRPr="5104BF9B">
              <w:rPr>
                <w:color w:val="000000" w:themeColor="text1"/>
              </w:rPr>
              <w:t xml:space="preserve"> „Pasiūlymas“.</w:t>
            </w:r>
          </w:p>
        </w:tc>
      </w:tr>
      <w:tr w:rsidR="00027B83" w14:paraId="20C46499" w14:textId="77777777" w:rsidTr="4AB3834E">
        <w:trPr>
          <w:trHeight w:val="300"/>
        </w:trPr>
        <w:tc>
          <w:tcPr>
            <w:tcW w:w="1972" w:type="dxa"/>
          </w:tcPr>
          <w:p w14:paraId="31140391" w14:textId="77777777" w:rsidR="00027B83" w:rsidRDefault="000B0897">
            <w:pPr>
              <w:rPr>
                <w:b/>
                <w:kern w:val="2"/>
                <w:szCs w:val="24"/>
              </w:rPr>
            </w:pPr>
            <w:r>
              <w:rPr>
                <w:b/>
                <w:kern w:val="2"/>
                <w:szCs w:val="24"/>
              </w:rPr>
              <w:t>3.2. Pirkimo pavadinimas ir numeris</w:t>
            </w:r>
          </w:p>
        </w:tc>
        <w:tc>
          <w:tcPr>
            <w:tcW w:w="8403" w:type="dxa"/>
            <w:gridSpan w:val="3"/>
          </w:tcPr>
          <w:p w14:paraId="67D99209" w14:textId="279BC9A8" w:rsidR="00027B83" w:rsidRPr="00117DA3" w:rsidRDefault="00D11BE3">
            <w:pPr>
              <w:rPr>
                <w:kern w:val="2"/>
                <w:szCs w:val="24"/>
              </w:rPr>
            </w:pPr>
            <w:r w:rsidRPr="00444F5B">
              <w:rPr>
                <w:kern w:val="2"/>
                <w:szCs w:val="24"/>
              </w:rPr>
              <w:t>Patentų informacinės sistemos aptarnavimo,  priežiūros ir vystymo paslaugų teikimo paslaugos</w:t>
            </w:r>
            <w:r w:rsidR="00484BAC">
              <w:rPr>
                <w:kern w:val="2"/>
                <w:szCs w:val="24"/>
              </w:rPr>
              <w:t xml:space="preserve"> </w:t>
            </w:r>
            <w:r w:rsidR="00897C7D" w:rsidRPr="007F2A46">
              <w:t>CVP IS ID</w:t>
            </w:r>
            <w:r w:rsidR="00897C7D">
              <w:t xml:space="preserve"> </w:t>
            </w:r>
          </w:p>
        </w:tc>
      </w:tr>
      <w:tr w:rsidR="00027B83" w14:paraId="5A252299" w14:textId="77777777" w:rsidTr="4AB3834E">
        <w:trPr>
          <w:trHeight w:val="300"/>
        </w:trPr>
        <w:tc>
          <w:tcPr>
            <w:tcW w:w="1972" w:type="dxa"/>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8403" w:type="dxa"/>
            <w:gridSpan w:val="3"/>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34E6B9E4" w14:textId="77777777" w:rsidR="00027B83" w:rsidRDefault="00027B83">
            <w:pPr>
              <w:rPr>
                <w:kern w:val="2"/>
                <w:szCs w:val="24"/>
              </w:rPr>
            </w:pPr>
          </w:p>
          <w:p w14:paraId="12762990" w14:textId="32F7BE59" w:rsidR="00027B83" w:rsidRDefault="00027B83"/>
        </w:tc>
      </w:tr>
      <w:tr w:rsidR="00027B83" w14:paraId="56639858" w14:textId="77777777" w:rsidTr="4AB3834E">
        <w:trPr>
          <w:trHeight w:val="300"/>
        </w:trPr>
        <w:tc>
          <w:tcPr>
            <w:tcW w:w="1037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4AB3834E">
        <w:trPr>
          <w:trHeight w:val="300"/>
        </w:trPr>
        <w:tc>
          <w:tcPr>
            <w:tcW w:w="1972" w:type="dxa"/>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BC959D5" w14:textId="77777777" w:rsidR="00027B83" w:rsidRDefault="00027B83" w:rsidP="003C089F">
            <w:pPr>
              <w:rPr>
                <w:b/>
                <w:color w:val="FF0000"/>
                <w:kern w:val="2"/>
                <w:szCs w:val="24"/>
              </w:rPr>
            </w:pPr>
          </w:p>
        </w:tc>
        <w:tc>
          <w:tcPr>
            <w:tcW w:w="8403" w:type="dxa"/>
            <w:gridSpan w:val="3"/>
          </w:tcPr>
          <w:p w14:paraId="268839C4" w14:textId="702CA9EC" w:rsidR="00C1169C" w:rsidRDefault="000B0897" w:rsidP="00C1169C">
            <w:pPr>
              <w:rPr>
                <w:color w:val="4472C4"/>
              </w:rPr>
            </w:pPr>
            <w:r>
              <w:t xml:space="preserve">Tiekėjas Paslaugas įsipareigoja teikti </w:t>
            </w:r>
            <w:r w:rsidR="0018055A" w:rsidRPr="004CB73D">
              <w:rPr>
                <w:color w:val="000000" w:themeColor="text1"/>
                <w:szCs w:val="24"/>
              </w:rPr>
              <w:t xml:space="preserve">ne ilgiau kaip 36 mėnesius nuo sutarties įsigaliojimo dienos arba kol bus išnaudota 250 000 </w:t>
            </w:r>
            <w:r w:rsidR="007F2A46" w:rsidRPr="00C02B6D">
              <w:t xml:space="preserve">(du šimtai penkiasdešimt tūkstančių eurų) </w:t>
            </w:r>
            <w:r w:rsidR="0018055A" w:rsidRPr="004CB73D">
              <w:rPr>
                <w:color w:val="000000" w:themeColor="text1"/>
                <w:szCs w:val="24"/>
              </w:rPr>
              <w:t>Eur suma (be PVM), priklausomai nuo to, kas sueis anksčiau.</w:t>
            </w:r>
          </w:p>
          <w:p w14:paraId="36B51A80" w14:textId="167D5D1B" w:rsidR="00027B83" w:rsidRDefault="00027B83" w:rsidP="004CB73D">
            <w:pPr>
              <w:rPr>
                <w:color w:val="4472C4"/>
              </w:rPr>
            </w:pPr>
          </w:p>
        </w:tc>
      </w:tr>
      <w:tr w:rsidR="007A75C6" w14:paraId="445BEF51" w14:textId="77777777" w:rsidTr="4AB3834E">
        <w:trPr>
          <w:trHeight w:val="300"/>
        </w:trPr>
        <w:tc>
          <w:tcPr>
            <w:tcW w:w="1972" w:type="dxa"/>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8403" w:type="dxa"/>
            <w:gridSpan w:val="3"/>
          </w:tcPr>
          <w:p w14:paraId="0750ECCF" w14:textId="77777777" w:rsidR="007A75C6" w:rsidRDefault="007A75C6" w:rsidP="007A75C6">
            <w:pPr>
              <w:jc w:val="both"/>
              <w:rPr>
                <w:kern w:val="2"/>
                <w:szCs w:val="24"/>
              </w:rPr>
            </w:pPr>
            <w:r>
              <w:rPr>
                <w:kern w:val="2"/>
                <w:szCs w:val="24"/>
              </w:rPr>
              <w:t>Netaikoma</w:t>
            </w:r>
          </w:p>
          <w:p w14:paraId="6DCF4A22" w14:textId="35A966A7" w:rsidR="007A75C6" w:rsidRDefault="007A75C6" w:rsidP="007A75C6">
            <w:pPr>
              <w:rPr>
                <w:szCs w:val="24"/>
              </w:rPr>
            </w:pPr>
          </w:p>
        </w:tc>
      </w:tr>
      <w:tr w:rsidR="00027B83" w14:paraId="1B23F72E" w14:textId="77777777" w:rsidTr="4AB3834E">
        <w:trPr>
          <w:trHeight w:val="300"/>
        </w:trPr>
        <w:tc>
          <w:tcPr>
            <w:tcW w:w="1972" w:type="dxa"/>
          </w:tcPr>
          <w:p w14:paraId="15F8BEBC" w14:textId="77777777" w:rsidR="00027B83" w:rsidRDefault="000B0897">
            <w:pPr>
              <w:rPr>
                <w:b/>
                <w:kern w:val="2"/>
                <w:szCs w:val="24"/>
              </w:rPr>
            </w:pPr>
            <w:r>
              <w:rPr>
                <w:b/>
                <w:kern w:val="2"/>
                <w:szCs w:val="24"/>
              </w:rPr>
              <w:t>4.3. Užsakymų teikimo tvarka</w:t>
            </w:r>
          </w:p>
        </w:tc>
        <w:tc>
          <w:tcPr>
            <w:tcW w:w="8403" w:type="dxa"/>
            <w:gridSpan w:val="3"/>
          </w:tcPr>
          <w:p w14:paraId="15D80427" w14:textId="7E81A6D4" w:rsidR="00106362" w:rsidRDefault="00106362">
            <w:r>
              <w:t xml:space="preserve">Užsakymai </w:t>
            </w:r>
            <w:r w:rsidR="00E85C1A">
              <w:t xml:space="preserve">teikiami </w:t>
            </w:r>
            <w:r w:rsidR="008A236C">
              <w:t xml:space="preserve">Techninėje specifikacijoje </w:t>
            </w:r>
            <w:r w:rsidR="005E060A">
              <w:t xml:space="preserve">(Sutarties </w:t>
            </w:r>
            <w:r w:rsidR="394CF3C8">
              <w:t>p</w:t>
            </w:r>
            <w:r w:rsidR="005E060A">
              <w:t xml:space="preserve">riedas Nr. </w:t>
            </w:r>
            <w:r w:rsidR="000D7159">
              <w:t>1</w:t>
            </w:r>
            <w:r w:rsidR="005E060A">
              <w:t xml:space="preserve">) </w:t>
            </w:r>
            <w:r w:rsidR="008A236C">
              <w:t>nustatyta tvarka.</w:t>
            </w:r>
          </w:p>
        </w:tc>
      </w:tr>
      <w:tr w:rsidR="00027B83" w14:paraId="63190814" w14:textId="77777777" w:rsidTr="4AB3834E">
        <w:trPr>
          <w:trHeight w:val="3341"/>
        </w:trPr>
        <w:tc>
          <w:tcPr>
            <w:tcW w:w="1972" w:type="dxa"/>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8403" w:type="dxa"/>
            <w:gridSpan w:val="3"/>
            <w:tcBorders>
              <w:top w:val="single" w:sz="4" w:space="0" w:color="auto"/>
              <w:left w:val="single" w:sz="4" w:space="0" w:color="auto"/>
              <w:bottom w:val="single" w:sz="4" w:space="0" w:color="auto"/>
              <w:right w:val="single" w:sz="4" w:space="0" w:color="auto"/>
            </w:tcBorders>
          </w:tcPr>
          <w:p w14:paraId="26E2BA7D" w14:textId="195B2A8E" w:rsidR="00027B83" w:rsidRDefault="0079762E">
            <w:r w:rsidRPr="00D33E22">
              <w:t xml:space="preserve">Minimali </w:t>
            </w:r>
            <w:r w:rsidR="00BC0C83">
              <w:t>P</w:t>
            </w:r>
            <w:r w:rsidRPr="00D33E22">
              <w:t xml:space="preserve">aslaugų teikimo apimtis - 100 valandų per mėnesį. Jeigu per mėnesį išnaudojama mažiau valandų nei nustatyta minimali </w:t>
            </w:r>
            <w:r w:rsidR="00BC0C83">
              <w:t>P</w:t>
            </w:r>
            <w:r w:rsidRPr="00D33E22">
              <w:t>aslaugų apimtis, P</w:t>
            </w:r>
            <w:r w:rsidR="00BC0C83">
              <w:t>irkėj</w:t>
            </w:r>
            <w:r w:rsidRPr="00D33E22">
              <w:t>a</w:t>
            </w:r>
            <w:r w:rsidR="00BC0C83">
              <w:t>s</w:t>
            </w:r>
            <w:r w:rsidRPr="00D33E22">
              <w:t xml:space="preserve"> įsipareigoja sumokėti už 100 val</w:t>
            </w:r>
            <w:r w:rsidR="10354BF5" w:rsidRPr="00D33E22">
              <w:t>.</w:t>
            </w:r>
          </w:p>
        </w:tc>
      </w:tr>
      <w:tr w:rsidR="00027B83" w14:paraId="6A12AB7F" w14:textId="77777777" w:rsidTr="4AB3834E">
        <w:trPr>
          <w:trHeight w:val="300"/>
        </w:trPr>
        <w:tc>
          <w:tcPr>
            <w:tcW w:w="1972" w:type="dxa"/>
          </w:tcPr>
          <w:p w14:paraId="5257C9B8" w14:textId="77777777" w:rsidR="00027B83" w:rsidRDefault="000B0897">
            <w:pPr>
              <w:rPr>
                <w:b/>
                <w:kern w:val="2"/>
                <w:szCs w:val="24"/>
              </w:rPr>
            </w:pPr>
            <w:r>
              <w:rPr>
                <w:b/>
                <w:kern w:val="2"/>
                <w:szCs w:val="24"/>
              </w:rPr>
              <w:t>4.5. Pateikiami dokumentai</w:t>
            </w:r>
          </w:p>
        </w:tc>
        <w:tc>
          <w:tcPr>
            <w:tcW w:w="8403" w:type="dxa"/>
            <w:gridSpan w:val="3"/>
          </w:tcPr>
          <w:p w14:paraId="408DC761" w14:textId="27B2BD50" w:rsidR="00062630" w:rsidRDefault="00062630" w:rsidP="00062630">
            <w:pPr>
              <w:jc w:val="both"/>
            </w:pPr>
            <w:r>
              <w:t>Turi būti pateikiami šie dokumentai: Paslaugų perdavimo-priėmimo aktas</w:t>
            </w:r>
            <w:r w:rsidR="00D9752D">
              <w:t>, s</w:t>
            </w:r>
            <w:r>
              <w:t>ąskaita</w:t>
            </w:r>
            <w:r w:rsidR="005F5C3C">
              <w:t xml:space="preserve"> faktūra</w:t>
            </w:r>
            <w:r>
              <w:t xml:space="preserve">, </w:t>
            </w:r>
            <w:r>
              <w:rPr>
                <w:lang w:eastAsia="lt-LT"/>
              </w:rPr>
              <w:t>paslaugų teikimo</w:t>
            </w:r>
            <w:r w:rsidRPr="00070A16">
              <w:rPr>
                <w:lang w:eastAsia="lt-LT"/>
              </w:rPr>
              <w:t xml:space="preserve"> ataskait</w:t>
            </w:r>
            <w:r w:rsidR="005F5C3C">
              <w:rPr>
                <w:lang w:eastAsia="lt-LT"/>
              </w:rPr>
              <w:t>a</w:t>
            </w:r>
            <w:r>
              <w:rPr>
                <w:lang w:eastAsia="lt-LT"/>
              </w:rPr>
              <w:t>.</w:t>
            </w:r>
            <w:r>
              <w:t xml:space="preserve"> </w:t>
            </w:r>
          </w:p>
          <w:p w14:paraId="0CE28B9D" w14:textId="27DB489C" w:rsidR="00027B83" w:rsidRDefault="00062630" w:rsidP="00BC0C83">
            <w:pPr>
              <w:jc w:val="both"/>
              <w:rPr>
                <w:szCs w:val="24"/>
              </w:rPr>
            </w:pPr>
            <w:r>
              <w:t>Tiekėjui nepateikus nurodytų dokumentų, laikoma, kad Paslaugos neatitinka Sutartyje nustatytų reikalavimų.</w:t>
            </w:r>
          </w:p>
        </w:tc>
      </w:tr>
      <w:tr w:rsidR="00027B83" w14:paraId="5BCB922D" w14:textId="77777777" w:rsidTr="4AB3834E">
        <w:trPr>
          <w:trHeight w:val="300"/>
        </w:trPr>
        <w:tc>
          <w:tcPr>
            <w:tcW w:w="1037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4AB3834E">
        <w:trPr>
          <w:trHeight w:val="300"/>
        </w:trPr>
        <w:tc>
          <w:tcPr>
            <w:tcW w:w="1972" w:type="dxa"/>
          </w:tcPr>
          <w:p w14:paraId="2BB39D3E" w14:textId="77777777" w:rsidR="00027B83" w:rsidRDefault="000B0897">
            <w:pPr>
              <w:rPr>
                <w:b/>
                <w:kern w:val="2"/>
                <w:szCs w:val="24"/>
              </w:rPr>
            </w:pPr>
            <w:r>
              <w:rPr>
                <w:b/>
                <w:kern w:val="2"/>
                <w:szCs w:val="24"/>
              </w:rPr>
              <w:t>5.1. Sutarčiai taikomas kainos apskaičiavimo būdas</w:t>
            </w:r>
          </w:p>
        </w:tc>
        <w:tc>
          <w:tcPr>
            <w:tcW w:w="8403" w:type="dxa"/>
            <w:gridSpan w:val="3"/>
          </w:tcPr>
          <w:p w14:paraId="4CAEB66B" w14:textId="77777777" w:rsidR="00027B83" w:rsidRPr="00ED78DC" w:rsidRDefault="000B0897">
            <w:pPr>
              <w:rPr>
                <w:kern w:val="2"/>
                <w:szCs w:val="24"/>
              </w:rPr>
            </w:pPr>
            <w:r w:rsidRPr="00ED78DC">
              <w:rPr>
                <w:kern w:val="2"/>
                <w:szCs w:val="24"/>
              </w:rPr>
              <w:t>Fiksuoto įkainio kainodara</w:t>
            </w:r>
          </w:p>
          <w:p w14:paraId="1199C3A4" w14:textId="1E5DDDD3" w:rsidR="00027B83" w:rsidRDefault="00027B83">
            <w:pPr>
              <w:rPr>
                <w:color w:val="4472C4"/>
                <w:kern w:val="2"/>
                <w:szCs w:val="24"/>
              </w:rPr>
            </w:pPr>
          </w:p>
        </w:tc>
      </w:tr>
      <w:tr w:rsidR="00027B83" w14:paraId="7C6FAC1F" w14:textId="77777777" w:rsidTr="4AB3834E">
        <w:trPr>
          <w:trHeight w:val="2939"/>
        </w:trPr>
        <w:tc>
          <w:tcPr>
            <w:tcW w:w="1972" w:type="dxa"/>
          </w:tcPr>
          <w:p w14:paraId="5D7C9F13" w14:textId="0334A8AE"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tc>
        <w:tc>
          <w:tcPr>
            <w:tcW w:w="8403" w:type="dxa"/>
            <w:gridSpan w:val="3"/>
          </w:tcPr>
          <w:p w14:paraId="053756C0" w14:textId="09BE9A28" w:rsidR="00027B83" w:rsidRPr="00C02B6D" w:rsidRDefault="000B0897">
            <w:r w:rsidRPr="66AF15B2">
              <w:rPr>
                <w:kern w:val="2"/>
              </w:rPr>
              <w:t>Pradinės Sutar</w:t>
            </w:r>
            <w:r w:rsidRPr="00C02B6D">
              <w:rPr>
                <w:kern w:val="2"/>
              </w:rPr>
              <w:t xml:space="preserve">ties vertė yra </w:t>
            </w:r>
            <w:r w:rsidR="66AF15B2" w:rsidRPr="00C02B6D">
              <w:t xml:space="preserve">250 000 </w:t>
            </w:r>
            <w:r w:rsidR="007F2A46" w:rsidRPr="00C02B6D">
              <w:t xml:space="preserve">(du šimtai penkiasdešimt tūkstančių eurų) </w:t>
            </w:r>
            <w:r w:rsidR="66AF15B2" w:rsidRPr="00C02B6D">
              <w:t>Eur be PVM.</w:t>
            </w:r>
          </w:p>
          <w:p w14:paraId="3707BF8B" w14:textId="1905F622" w:rsidR="00027B83" w:rsidRPr="00C02B6D" w:rsidRDefault="000B0897">
            <w:r w:rsidRPr="00C02B6D">
              <w:rPr>
                <w:kern w:val="2"/>
              </w:rPr>
              <w:t xml:space="preserve">PVM sudaro </w:t>
            </w:r>
            <w:r w:rsidR="66AF15B2" w:rsidRPr="00C02B6D">
              <w:t xml:space="preserve">52 500 </w:t>
            </w:r>
            <w:r w:rsidR="00B924A1" w:rsidRPr="00C02B6D">
              <w:t>(</w:t>
            </w:r>
            <w:r w:rsidR="66AF15B2" w:rsidRPr="00C02B6D">
              <w:t>penkiasdešimt du tūkstančiai penki šimtai) Eur.</w:t>
            </w:r>
          </w:p>
          <w:p w14:paraId="3F4C1AE2" w14:textId="38D7E72D" w:rsidR="00027B83" w:rsidRPr="00C02B6D" w:rsidRDefault="000B0897">
            <w:r w:rsidRPr="00C02B6D">
              <w:rPr>
                <w:kern w:val="2"/>
              </w:rPr>
              <w:t xml:space="preserve">Sutarties kaina yra </w:t>
            </w:r>
            <w:r w:rsidR="66AF15B2" w:rsidRPr="00C02B6D">
              <w:t>302 500 (trys šimtai du tūkstančiai penki šimtai) Eur su PVM.</w:t>
            </w:r>
          </w:p>
          <w:p w14:paraId="65B03374" w14:textId="77777777" w:rsidR="00027B83" w:rsidRDefault="00027B83">
            <w:pPr>
              <w:rPr>
                <w:kern w:val="2"/>
                <w:szCs w:val="24"/>
              </w:rPr>
            </w:pPr>
          </w:p>
          <w:p w14:paraId="5751E94A" w14:textId="34060D82" w:rsidR="00027B83" w:rsidRDefault="21A00CB4" w:rsidP="4AB3834E">
            <w:pPr>
              <w:rPr>
                <w:color w:val="000000"/>
                <w:kern w:val="2"/>
              </w:rPr>
            </w:pPr>
            <w:r w:rsidRPr="4AB3834E">
              <w:rPr>
                <w:color w:val="000000"/>
                <w:kern w:val="2"/>
              </w:rPr>
              <w:t xml:space="preserve">Šioje Sutartyje Pradinės Sutarties vertė yra lygi </w:t>
            </w:r>
            <w:r w:rsidRPr="4AB3834E">
              <w:rPr>
                <w:b/>
                <w:bCs/>
                <w:color w:val="000000"/>
                <w:kern w:val="2"/>
              </w:rPr>
              <w:t xml:space="preserve">maksimaliai pirkimui skirtai lėšų sumai be PVM </w:t>
            </w:r>
            <w:r w:rsidRPr="4AB3834E">
              <w:rPr>
                <w:color w:val="000000"/>
                <w:kern w:val="2"/>
              </w:rPr>
              <w:t xml:space="preserve">pirkimo dokumentuose ir Sutartyje nurodytų </w:t>
            </w:r>
            <w:r w:rsidRPr="4AB3834E">
              <w:rPr>
                <w:color w:val="000000"/>
              </w:rPr>
              <w:t xml:space="preserve">Paslaugų </w:t>
            </w:r>
            <w:r w:rsidRPr="4AB3834E">
              <w:rPr>
                <w:color w:val="000000"/>
                <w:kern w:val="2"/>
              </w:rPr>
              <w:t xml:space="preserve">įsigijimui Tiekėjo </w:t>
            </w:r>
            <w:r w:rsidR="49277BC1" w:rsidRPr="4AB3834E">
              <w:rPr>
                <w:color w:val="000000" w:themeColor="text1"/>
              </w:rPr>
              <w:t>p</w:t>
            </w:r>
            <w:r w:rsidRPr="4AB3834E">
              <w:rPr>
                <w:color w:val="000000" w:themeColor="text1"/>
              </w:rPr>
              <w:t>asiūlyme nurodytais įkainiais be PVM.</w:t>
            </w:r>
            <w:r w:rsidRPr="4AB3834E">
              <w:rPr>
                <w:color w:val="2B579A"/>
              </w:rPr>
              <w:t xml:space="preserve"> </w:t>
            </w:r>
            <w:r w:rsidRPr="4AB3834E">
              <w:rPr>
                <w:color w:val="000000" w:themeColor="text1"/>
              </w:rPr>
              <w:t>Pirkėjas perka Paslaugas pagal poreikį Sutartyje arba jos priede Nr.</w:t>
            </w:r>
            <w:r w:rsidR="3CD989CA" w:rsidRPr="4AB3834E">
              <w:rPr>
                <w:color w:val="000000" w:themeColor="text1"/>
              </w:rPr>
              <w:t xml:space="preserve"> 2 </w:t>
            </w:r>
            <w:r w:rsidRPr="4AB3834E">
              <w:rPr>
                <w:color w:val="000000" w:themeColor="text1"/>
              </w:rPr>
              <w:t xml:space="preserve">nurodytais įkainiais, neviršijant Sutarties kainos. </w:t>
            </w:r>
          </w:p>
        </w:tc>
      </w:tr>
      <w:tr w:rsidR="00027B83" w14:paraId="267D47BF" w14:textId="77777777" w:rsidTr="4AB3834E">
        <w:trPr>
          <w:trHeight w:val="300"/>
        </w:trPr>
        <w:tc>
          <w:tcPr>
            <w:tcW w:w="1972" w:type="dxa"/>
          </w:tcPr>
          <w:p w14:paraId="46985E13" w14:textId="77777777" w:rsidR="00027B83" w:rsidRDefault="000B0897" w:rsidP="66AF15B2">
            <w:pPr>
              <w:rPr>
                <w:b/>
                <w:bCs/>
                <w:kern w:val="2"/>
              </w:rPr>
            </w:pPr>
            <w:r w:rsidRPr="66AF15B2">
              <w:rPr>
                <w:b/>
                <w:bCs/>
                <w:kern w:val="2"/>
              </w:rPr>
              <w:t xml:space="preserve">5.3. Sutarties kainos / įkainių perskaičiavimas taikant </w:t>
            </w:r>
            <w:r w:rsidRPr="66AF15B2">
              <w:rPr>
                <w:b/>
                <w:bCs/>
                <w:kern w:val="2"/>
                <w:u w:val="single"/>
              </w:rPr>
              <w:t>peržiūros</w:t>
            </w:r>
            <w:r w:rsidRPr="66AF15B2">
              <w:rPr>
                <w:b/>
                <w:bCs/>
                <w:kern w:val="2"/>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8403" w:type="dxa"/>
            <w:gridSpan w:val="3"/>
          </w:tcPr>
          <w:p w14:paraId="35A9E16C" w14:textId="3C129BCD" w:rsidR="00027B83" w:rsidRPr="00087094" w:rsidRDefault="000B0897">
            <w:pPr>
              <w:rPr>
                <w:szCs w:val="24"/>
              </w:rPr>
            </w:pPr>
            <w:r>
              <w:rPr>
                <w:kern w:val="2"/>
                <w:szCs w:val="24"/>
              </w:rPr>
              <w:t xml:space="preserve">Sutarties </w:t>
            </w:r>
            <w:r w:rsidRPr="00087094">
              <w:rPr>
                <w:kern w:val="2"/>
                <w:szCs w:val="24"/>
              </w:rPr>
              <w:t>įkainiai bus perskaičiuojami:</w:t>
            </w:r>
          </w:p>
          <w:p w14:paraId="441F3212" w14:textId="04F5D74F" w:rsidR="00027B83" w:rsidRPr="00087094" w:rsidDel="00246416" w:rsidRDefault="000B0897" w:rsidP="66AF15B2">
            <w:pPr>
              <w:rPr>
                <w:kern w:val="2"/>
                <w:szCs w:val="24"/>
              </w:rPr>
            </w:pPr>
            <w:r w:rsidRPr="00087094">
              <w:rPr>
                <w:kern w:val="2"/>
                <w:szCs w:val="24"/>
              </w:rPr>
              <w:t>5.3.1. dėl PVM tarifo pasikeitimo;</w:t>
            </w:r>
          </w:p>
          <w:p w14:paraId="66CFCEC8" w14:textId="4D3CC8CA" w:rsidR="00AA7C11" w:rsidRPr="00087094" w:rsidRDefault="6E6A00BD" w:rsidP="66AF15B2">
            <w:r w:rsidRPr="00087094">
              <w:t>5.3.2</w:t>
            </w:r>
            <w:r w:rsidR="00A032F9" w:rsidRPr="00087094">
              <w:t>.</w:t>
            </w:r>
            <w:r w:rsidRPr="00087094">
              <w:t xml:space="preserve"> </w:t>
            </w:r>
            <w:r w:rsidR="00A032F9" w:rsidRPr="00087094">
              <w:t>netaikoma</w:t>
            </w:r>
            <w:r w:rsidR="00AA7C11" w:rsidRPr="00087094">
              <w:t>;</w:t>
            </w:r>
          </w:p>
          <w:p w14:paraId="60BA4D26" w14:textId="6651AFBD" w:rsidR="00027B83" w:rsidRPr="00087094" w:rsidRDefault="000B0897" w:rsidP="66AF15B2">
            <w:pPr>
              <w:rPr>
                <w:kern w:val="2"/>
              </w:rPr>
            </w:pPr>
            <w:r w:rsidRPr="00087094">
              <w:rPr>
                <w:kern w:val="2"/>
              </w:rPr>
              <w:t>5.3.</w:t>
            </w:r>
            <w:r w:rsidRPr="00087094" w:rsidDel="0075174A">
              <w:rPr>
                <w:kern w:val="2"/>
              </w:rPr>
              <w:t>3</w:t>
            </w:r>
            <w:r w:rsidR="0075174A" w:rsidRPr="00087094">
              <w:rPr>
                <w:kern w:val="2"/>
              </w:rPr>
              <w:t>. dėl kainų lygio pokyčio</w:t>
            </w:r>
            <w:r w:rsidR="66AF15B2" w:rsidRPr="00087094">
              <w:t xml:space="preserve"> pagal šio skyriaus nuostatas;</w:t>
            </w:r>
          </w:p>
          <w:p w14:paraId="662EA503" w14:textId="42F4955B" w:rsidR="00027B83" w:rsidRDefault="000B0897" w:rsidP="00AA7C11">
            <w:r w:rsidRPr="00087094">
              <w:t xml:space="preserve">5.3.4. </w:t>
            </w:r>
            <w:r w:rsidR="00AA7C11" w:rsidRPr="00087094">
              <w:t xml:space="preserve">netaikoma. </w:t>
            </w:r>
            <w:r w:rsidR="66AF15B2" w:rsidRPr="00087094">
              <w:t xml:space="preserve"> </w:t>
            </w:r>
          </w:p>
        </w:tc>
      </w:tr>
      <w:tr w:rsidR="00027B83" w14:paraId="493E8FAB" w14:textId="77777777" w:rsidTr="4AB3834E">
        <w:trPr>
          <w:trHeight w:val="300"/>
        </w:trPr>
        <w:tc>
          <w:tcPr>
            <w:tcW w:w="1972" w:type="dxa"/>
          </w:tcPr>
          <w:p w14:paraId="2F363431" w14:textId="77777777" w:rsidR="00027B83" w:rsidRDefault="000B0897">
            <w:pPr>
              <w:rPr>
                <w:b/>
                <w:kern w:val="2"/>
                <w:szCs w:val="24"/>
              </w:rPr>
            </w:pPr>
            <w:r>
              <w:rPr>
                <w:b/>
                <w:kern w:val="2"/>
                <w:szCs w:val="24"/>
              </w:rPr>
              <w:t>5.3.1. Sutarties kainos / įkainių peržiūra dėl PVM tarifo pasikeitimo</w:t>
            </w:r>
          </w:p>
        </w:tc>
        <w:tc>
          <w:tcPr>
            <w:tcW w:w="8403" w:type="dxa"/>
            <w:gridSpan w:val="3"/>
          </w:tcPr>
          <w:p w14:paraId="4D7D126B" w14:textId="77777777" w:rsidR="00027B83" w:rsidRDefault="000B0897">
            <w:pPr>
              <w:rPr>
                <w:kern w:val="2"/>
                <w:szCs w:val="24"/>
              </w:rPr>
            </w:pPr>
            <w:r w:rsidRPr="00FA4C00">
              <w:rPr>
                <w:kern w:val="2"/>
                <w:szCs w:val="24"/>
              </w:rPr>
              <w:t>Jeigu Sutarties vykdymo metu pasikeičia PVM mokėjimą reglamentuojantys teisės aktai, darantys tiesioginę įtaką Tiekėjo t</w:t>
            </w:r>
            <w:r w:rsidRPr="00FA4C00">
              <w:rPr>
                <w:szCs w:val="24"/>
              </w:rPr>
              <w:t>ei</w:t>
            </w:r>
            <w:r w:rsidRPr="00FA4C00">
              <w:rPr>
                <w:kern w:val="2"/>
                <w:szCs w:val="24"/>
              </w:rPr>
              <w:t>kiamų P</w:t>
            </w:r>
            <w:r w:rsidRPr="00FA4C00">
              <w:rPr>
                <w:szCs w:val="24"/>
              </w:rPr>
              <w:t>aslaugų</w:t>
            </w:r>
            <w:r w:rsidRPr="00FA4C00">
              <w:rPr>
                <w:kern w:val="2"/>
                <w:szCs w:val="24"/>
              </w:rPr>
              <w:t xml:space="preserve"> Sutartyje nurodytai kainai / įkainiams, Sutarties kaina / įkainiai perskaičiuojami nekeičiant P</w:t>
            </w:r>
            <w:r w:rsidRPr="00FA4C00">
              <w:rPr>
                <w:szCs w:val="24"/>
              </w:rPr>
              <w:t>aslaugų</w:t>
            </w:r>
            <w:r w:rsidRPr="00FA4C00">
              <w:rPr>
                <w:kern w:val="2"/>
                <w:szCs w:val="24"/>
              </w:rPr>
              <w:t xml:space="preserve"> kainos / įkainio be PVM.</w:t>
            </w:r>
          </w:p>
          <w:p w14:paraId="52386BCF" w14:textId="66412073" w:rsidR="00027B83" w:rsidRPr="00CB49BD" w:rsidRDefault="007272C8">
            <w:pPr>
              <w:rPr>
                <w:szCs w:val="24"/>
              </w:rPr>
            </w:pPr>
            <w:r w:rsidRPr="008924CE">
              <w:rPr>
                <w:szCs w:val="24"/>
              </w:rPr>
              <w:t> </w:t>
            </w:r>
          </w:p>
          <w:p w14:paraId="383D0E65" w14:textId="1DD6D515" w:rsidR="00185026" w:rsidRPr="00185026" w:rsidRDefault="000B0897">
            <w:pPr>
              <w:rPr>
                <w:kern w:val="2"/>
              </w:rPr>
            </w:pPr>
            <w:r w:rsidRPr="00CB49BD">
              <w:rPr>
                <w:kern w:val="2"/>
              </w:rPr>
              <w:t xml:space="preserve">Perskaičiavimas įforminamas Susitarimu ne vėliau kaip per </w:t>
            </w:r>
            <w:r w:rsidR="00CB49BD" w:rsidRPr="00CB49BD">
              <w:rPr>
                <w:kern w:val="2"/>
              </w:rPr>
              <w:t>1 (vieną)</w:t>
            </w:r>
            <w:r w:rsidR="00185026">
              <w:rPr>
                <w:kern w:val="2"/>
              </w:rPr>
              <w:t xml:space="preserve"> </w:t>
            </w:r>
            <w:r w:rsidR="00F34653" w:rsidRPr="00CB49BD">
              <w:t>mėnesį</w:t>
            </w:r>
            <w:r w:rsidRPr="00CB49BD">
              <w:rPr>
                <w:kern w:val="2"/>
              </w:rPr>
              <w:t xml:space="preserve"> nuo PVM mokėjimą reglamentuojančių teisės aktų pasikeitimo, kuris tampa neatskiriama Sutarties dalimi. Perskaičiuota (-</w:t>
            </w:r>
            <w:proofErr w:type="spellStart"/>
            <w:r w:rsidRPr="00CB49BD">
              <w:rPr>
                <w:kern w:val="2"/>
              </w:rPr>
              <w:t>as</w:t>
            </w:r>
            <w:proofErr w:type="spellEnd"/>
            <w:r w:rsidRPr="00CB49BD">
              <w:rPr>
                <w:kern w:val="2"/>
              </w:rPr>
              <w:t xml:space="preserve">) Sutarties kaina / įkainiai taikoma (-i) už tą </w:t>
            </w:r>
            <w:r w:rsidRPr="00CB49BD">
              <w:rPr>
                <w:kern w:val="2"/>
              </w:rPr>
              <w:lastRenderedPageBreak/>
              <w:t>P</w:t>
            </w:r>
            <w:r w:rsidRPr="00CB49BD">
              <w:t>aslaugų</w:t>
            </w:r>
            <w:r w:rsidRPr="00CB49BD">
              <w:rPr>
                <w:kern w:val="2"/>
              </w:rPr>
              <w:t xml:space="preserve"> dalį, kurios bus teikiamos nuo Šalių pasirašyto Susitarimo</w:t>
            </w:r>
            <w:r w:rsidR="10354BF5" w:rsidRPr="00CB49BD">
              <w:t>, kuriuo pakeistas PVM tarifas,</w:t>
            </w:r>
            <w:r w:rsidRPr="00CB49BD">
              <w:t xml:space="preserve"> įsigaliojimo dienos</w:t>
            </w:r>
            <w:r w:rsidR="00912FB7" w:rsidRPr="00CB49BD">
              <w:t>.</w:t>
            </w:r>
            <w:r w:rsidRPr="00CB49BD">
              <w:t xml:space="preserve"> </w:t>
            </w:r>
          </w:p>
          <w:p w14:paraId="20571E9F" w14:textId="38C532ED" w:rsidR="008924CE" w:rsidRPr="00FA4C00" w:rsidRDefault="008924CE" w:rsidP="007272C8">
            <w:pPr>
              <w:rPr>
                <w:szCs w:val="24"/>
              </w:rPr>
            </w:pPr>
          </w:p>
        </w:tc>
      </w:tr>
      <w:tr w:rsidR="00027B83" w14:paraId="664B1697" w14:textId="77777777" w:rsidTr="4AB3834E">
        <w:trPr>
          <w:trHeight w:val="300"/>
        </w:trPr>
        <w:tc>
          <w:tcPr>
            <w:tcW w:w="1972" w:type="dxa"/>
          </w:tcPr>
          <w:p w14:paraId="001A6369" w14:textId="77777777" w:rsidR="00027B83" w:rsidRDefault="000B0897">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8403" w:type="dxa"/>
            <w:gridSpan w:val="3"/>
          </w:tcPr>
          <w:p w14:paraId="0F646B7E" w14:textId="77777777" w:rsidR="00087094" w:rsidRDefault="00087094" w:rsidP="00087094">
            <w:pPr>
              <w:rPr>
                <w:szCs w:val="24"/>
              </w:rPr>
            </w:pPr>
            <w:r w:rsidRPr="001452DC">
              <w:rPr>
                <w:kern w:val="2"/>
                <w:szCs w:val="24"/>
              </w:rPr>
              <w:t>Netaikoma</w:t>
            </w:r>
          </w:p>
          <w:p w14:paraId="1A7C8B08" w14:textId="77777777" w:rsidR="00027B83" w:rsidRDefault="00027B83">
            <w:pPr>
              <w:rPr>
                <w:kern w:val="2"/>
                <w:szCs w:val="24"/>
              </w:rPr>
            </w:pPr>
          </w:p>
          <w:p w14:paraId="0D27D8DE" w14:textId="77777777" w:rsidR="00027B83" w:rsidRDefault="00027B83">
            <w:pPr>
              <w:rPr>
                <w:szCs w:val="24"/>
              </w:rPr>
            </w:pPr>
          </w:p>
          <w:p w14:paraId="5772B308" w14:textId="4CB78720" w:rsidR="00995592" w:rsidRPr="00995592" w:rsidRDefault="00995592" w:rsidP="00995592">
            <w:pPr>
              <w:tabs>
                <w:tab w:val="left" w:pos="8124"/>
              </w:tabs>
            </w:pPr>
            <w:r>
              <w:rPr>
                <w:szCs w:val="24"/>
              </w:rPr>
              <w:tab/>
            </w:r>
          </w:p>
        </w:tc>
      </w:tr>
      <w:tr w:rsidR="006F0803" w14:paraId="022882B0" w14:textId="77777777" w:rsidTr="4AB3834E">
        <w:trPr>
          <w:trHeight w:val="300"/>
        </w:trPr>
        <w:tc>
          <w:tcPr>
            <w:tcW w:w="1972" w:type="dxa"/>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4B33D8D3" w:rsidR="006F0803" w:rsidRDefault="006F0803" w:rsidP="006F0803">
            <w:pPr>
              <w:rPr>
                <w:b/>
                <w:kern w:val="2"/>
                <w:szCs w:val="24"/>
              </w:rPr>
            </w:pPr>
          </w:p>
        </w:tc>
        <w:tc>
          <w:tcPr>
            <w:tcW w:w="8403" w:type="dxa"/>
            <w:gridSpan w:val="3"/>
          </w:tcPr>
          <w:p w14:paraId="430E5F24" w14:textId="2F119165" w:rsidR="000F5AEB" w:rsidRDefault="006F0803" w:rsidP="006F0803">
            <w:r w:rsidRPr="06377156">
              <w:rPr>
                <w:color w:val="000000" w:themeColor="text1"/>
              </w:rPr>
              <w:t>5.3.3.1. Bet</w:t>
            </w:r>
            <w:r>
              <w:t xml:space="preserve"> kuri Sutarties Šalis Sutarties galiojimo metu turi teisę inicijuoti Sutarties įkainių peržiūrą (keitimą) ne anksčiau kaip po </w:t>
            </w:r>
            <w:r w:rsidR="00080694">
              <w:t>6 (šešių) mėnesių</w:t>
            </w:r>
            <w:r>
              <w:t xml:space="preserve"> nuo Sutarties įsigaliojimo dienos</w:t>
            </w:r>
            <w:r w:rsidR="001D341F">
              <w:t xml:space="preserve"> (</w:t>
            </w:r>
            <w:r>
              <w:t xml:space="preserve">jeigu peržiūra jau buvo atlikta – nuo Susitarimo dėl paskutinio perskaičiavimo pagal šį Specialiųjų sąlygų punktą įsigaliojimo dienos), jeigu Vartojimo prekių ir paslaugų kainų pokytis (k), apskaičiuotas </w:t>
            </w:r>
            <w:r w:rsidR="10354BF5">
              <w:t xml:space="preserve">pagal ekonominės veiklos rūšies </w:t>
            </w:r>
            <w:r w:rsidR="00C95F64">
              <w:t>„</w:t>
            </w:r>
            <w:r w:rsidR="10354BF5">
              <w:t>Kompiuterių programavimo, konsultacinės ir susijusi veikla</w:t>
            </w:r>
            <w:r w:rsidR="001B1AC0">
              <w:t>“</w:t>
            </w:r>
            <w:r w:rsidR="10354BF5">
              <w:t xml:space="preserve"> kainų indeksą</w:t>
            </w:r>
            <w:r>
              <w:t xml:space="preserve">, viršija 5 </w:t>
            </w:r>
            <w:r w:rsidR="001B1AC0">
              <w:t xml:space="preserve">(penkis) </w:t>
            </w:r>
            <w:r w:rsidR="10354BF5">
              <w:t>procentus</w:t>
            </w:r>
            <w:r w:rsidR="004805DA">
              <w:t xml:space="preserve">. </w:t>
            </w:r>
            <w:r>
              <w:t xml:space="preserve">Sutarties įkainių peržiūra atliekama ne rečiau kaip kas </w:t>
            </w:r>
            <w:r w:rsidR="001B1AC0">
              <w:t xml:space="preserve">6 </w:t>
            </w:r>
            <w:r w:rsidR="002829E4">
              <w:t>(šeš</w:t>
            </w:r>
            <w:r w:rsidR="00F2555D">
              <w:t>i</w:t>
            </w:r>
            <w:r w:rsidR="00517BB6">
              <w:t>)</w:t>
            </w:r>
            <w:r>
              <w:t xml:space="preserve"> mėnesiai.</w:t>
            </w:r>
          </w:p>
          <w:p w14:paraId="02B9F6AF" w14:textId="07E9679E" w:rsidR="006F0803" w:rsidRDefault="006F0803" w:rsidP="005F246F">
            <w:pPr>
              <w:ind w:left="-1356" w:firstLine="1253"/>
            </w:pPr>
            <w:r w:rsidRPr="10354BF5">
              <w:rPr>
                <w:kern w:val="2"/>
              </w:rPr>
              <w:t xml:space="preserve">5.3.3.2. Sutarties </w:t>
            </w:r>
            <w:r w:rsidRPr="00517BB6">
              <w:rPr>
                <w:kern w:val="2"/>
                <w:shd w:val="clear" w:color="auto" w:fill="FFFFFF"/>
              </w:rPr>
              <w:t xml:space="preserve">įkainiai peržiūrimi </w:t>
            </w:r>
            <w:r w:rsidRPr="10354BF5">
              <w:rPr>
                <w:color w:val="000000"/>
                <w:kern w:val="2"/>
                <w:shd w:val="clear" w:color="auto" w:fill="FFFFFF"/>
              </w:rPr>
              <w:t>tik tai Sutarties daliai, kuri nėra išpirkta, t. y. Paslaugoms, kurios nėra priimtos ir apmokėtos. Vėlesnė Sutarties</w:t>
            </w:r>
            <w:r w:rsidRPr="00517BB6">
              <w:rPr>
                <w:kern w:val="2"/>
                <w:shd w:val="clear" w:color="auto" w:fill="FFFFFF"/>
              </w:rPr>
              <w:t xml:space="preserve"> įkainių </w:t>
            </w:r>
            <w:r w:rsidRPr="10354BF5">
              <w:rPr>
                <w:color w:val="000000"/>
                <w:kern w:val="2"/>
                <w:shd w:val="clear" w:color="auto" w:fill="FFFFFF"/>
              </w:rPr>
              <w:t>peržiūra negali apimti laikotarpio, laikotarpio, už kurį jau buvo atlikta peržiūra.</w:t>
            </w:r>
          </w:p>
          <w:p w14:paraId="3339456E" w14:textId="7A84295E" w:rsidR="006F0803" w:rsidRDefault="006F0803" w:rsidP="006F0803">
            <w:pPr>
              <w:rPr>
                <w:color w:val="000000"/>
                <w:kern w:val="2"/>
                <w:shd w:val="clear" w:color="auto" w:fill="FFFFFF"/>
              </w:rPr>
            </w:pPr>
            <w:r w:rsidRPr="10354BF5">
              <w:rPr>
                <w:color w:val="000000"/>
                <w:kern w:val="2"/>
              </w:rPr>
              <w:t xml:space="preserve">5.3.3.3. </w:t>
            </w:r>
            <w:r w:rsidRPr="10354BF5">
              <w:rPr>
                <w:color w:val="000000" w:themeColor="text1"/>
              </w:rPr>
              <w:t xml:space="preserve">Jeigu Paslaugų teikimas vėluoja dėl Tiekėjo kaltės, uždelstų suteikti Paslaugų </w:t>
            </w:r>
            <w:r w:rsidRPr="00517BB6">
              <w:t>įkainiai</w:t>
            </w:r>
            <w:r w:rsidRPr="10354BF5">
              <w:rPr>
                <w:color w:val="FF0000"/>
              </w:rPr>
              <w:t xml:space="preserve"> </w:t>
            </w:r>
            <w:r w:rsidRPr="10354BF5">
              <w:rPr>
                <w:color w:val="000000" w:themeColor="text1"/>
              </w:rPr>
              <w:t>nėra perskaičiuojami dėl kainų lygio kilimo (gali būti mažinami, tačiau negali būti didinami).</w:t>
            </w:r>
          </w:p>
          <w:p w14:paraId="37296D19" w14:textId="5EACD0FA" w:rsidR="006F0803" w:rsidRDefault="006F0803" w:rsidP="006F0803">
            <w:pPr>
              <w:rPr>
                <w:color w:val="000000"/>
                <w:kern w:val="2"/>
                <w:shd w:val="clear" w:color="auto" w:fill="FFFFFF"/>
              </w:rPr>
            </w:pPr>
            <w:r w:rsidRPr="10354BF5">
              <w:rPr>
                <w:color w:val="000000"/>
                <w:kern w:val="2"/>
              </w:rPr>
              <w:t>5.3.3.4. Atlikdamos Sutarties</w:t>
            </w:r>
            <w:r w:rsidRPr="00517BB6">
              <w:rPr>
                <w:kern w:val="2"/>
              </w:rPr>
              <w:t xml:space="preserve"> </w:t>
            </w:r>
            <w:r w:rsidRPr="00517BB6">
              <w:t xml:space="preserve">įkainių </w:t>
            </w:r>
            <w:r w:rsidRPr="10354BF5">
              <w:rPr>
                <w:color w:val="000000" w:themeColor="text1"/>
              </w:rPr>
              <w:t xml:space="preserve">peržiūrą Šalys vadovaujasi </w:t>
            </w:r>
            <w:r w:rsidRPr="00197FD3">
              <w:t>Valstybės duomenų agentūros viešai Oficialiosios statistikos portale paskelbtais Rodiklių duomenų bazės duomenimis</w:t>
            </w:r>
            <w:r w:rsidR="00197FD3" w:rsidRPr="00197FD3">
              <w:t xml:space="preserve">. </w:t>
            </w:r>
            <w:r w:rsidRPr="00197FD3">
              <w:t xml:space="preserve">Iš </w:t>
            </w:r>
            <w:r w:rsidRPr="10354BF5">
              <w:rPr>
                <w:color w:val="000000" w:themeColor="text1"/>
              </w:rPr>
              <w:t xml:space="preserve">kitos Šalies </w:t>
            </w:r>
            <w:r w:rsidRPr="00197FD3">
              <w:t>nereikalaujama</w:t>
            </w:r>
            <w:r w:rsidRPr="10354BF5">
              <w:rPr>
                <w:color w:val="000000" w:themeColor="text1"/>
              </w:rPr>
              <w:t xml:space="preserve"> pateikti oficialaus Valstybės duomenų agentūros ar kitos institucijos išduoto dokumento ar patvirtinimo</w:t>
            </w:r>
            <w:r w:rsidR="00197FD3">
              <w:rPr>
                <w:color w:val="000000" w:themeColor="text1"/>
              </w:rPr>
              <w:t>.</w:t>
            </w:r>
          </w:p>
          <w:p w14:paraId="4B4B2449" w14:textId="517E3D33" w:rsidR="006F0803" w:rsidRDefault="006F0803" w:rsidP="006F0803">
            <w:pPr>
              <w:rPr>
                <w:color w:val="000000"/>
                <w:kern w:val="2"/>
                <w:shd w:val="clear" w:color="auto" w:fill="FFFFFF"/>
              </w:rPr>
            </w:pPr>
            <w:r w:rsidRPr="10354BF5">
              <w:rPr>
                <w:color w:val="000000"/>
                <w:kern w:val="2"/>
                <w:shd w:val="clear" w:color="auto" w:fill="FFFFFF"/>
              </w:rPr>
              <w:t xml:space="preserve">5.3.3.5. Šalys privalo Susitarime nurodyti </w:t>
            </w:r>
            <w:r w:rsidRPr="10354BF5">
              <w:rPr>
                <w:color w:val="000000" w:themeColor="text1"/>
              </w:rPr>
              <w:t>vartojimo prekių ir paslaugų indekso reikšmę laikotarpio pradžioje ir jo nustatymo datą, indekso reikšmę laikotarpio pabaigoje ir jo nustatymo datą, kainų pokytį (k), perskaičiuotą Sutarties</w:t>
            </w:r>
            <w:r w:rsidRPr="00197FD3">
              <w:t xml:space="preserve"> įkainius</w:t>
            </w:r>
            <w:r w:rsidRPr="10354BF5">
              <w:rPr>
                <w:color w:val="000000" w:themeColor="text1"/>
              </w:rPr>
              <w:t>, perskaičiuotą Pradinės Sutarties vertę.</w:t>
            </w:r>
          </w:p>
          <w:p w14:paraId="1CBBD3F2" w14:textId="03FBB9B4" w:rsidR="006F0803" w:rsidRDefault="006F0803" w:rsidP="006F0803">
            <w:pPr>
              <w:rPr>
                <w:color w:val="000000"/>
              </w:rPr>
            </w:pPr>
            <w:r w:rsidRPr="10354BF5">
              <w:rPr>
                <w:color w:val="000000"/>
                <w:kern w:val="2"/>
                <w:shd w:val="clear" w:color="auto" w:fill="FFFFFF"/>
              </w:rPr>
              <w:t>5.3.3.6. Nauj</w:t>
            </w:r>
            <w:r w:rsidR="00E87BCD" w:rsidRPr="10354BF5">
              <w:rPr>
                <w:color w:val="000000" w:themeColor="text1"/>
              </w:rPr>
              <w:t>i</w:t>
            </w:r>
            <w:r w:rsidRPr="10354BF5">
              <w:rPr>
                <w:color w:val="000000" w:themeColor="text1"/>
              </w:rPr>
              <w:t xml:space="preserve"> Sutarties</w:t>
            </w:r>
            <w:r w:rsidRPr="06377156">
              <w:t xml:space="preserve"> įkainiai </w:t>
            </w:r>
            <w:r w:rsidRPr="10354BF5">
              <w:rPr>
                <w:color w:val="000000" w:themeColor="text1"/>
              </w:rPr>
              <w:t>apskaičiuojami pagal</w:t>
            </w:r>
            <w:r w:rsidR="00197FD3">
              <w:rPr>
                <w:color w:val="000000" w:themeColor="text1"/>
              </w:rPr>
              <w:t xml:space="preserve"> ž</w:t>
            </w:r>
            <w:r w:rsidRPr="10354BF5">
              <w:rPr>
                <w:color w:val="000000" w:themeColor="text1"/>
              </w:rPr>
              <w:t>emiau pateiktą formulę</w:t>
            </w:r>
            <w:r w:rsidR="00197FD3">
              <w:rPr>
                <w:color w:val="000000" w:themeColor="text1"/>
              </w:rPr>
              <w:t>:</w:t>
            </w:r>
          </w:p>
          <w:p w14:paraId="6CBEB311" w14:textId="77777777" w:rsidR="006F0803" w:rsidRDefault="006F0803" w:rsidP="006F0803">
            <w:pPr>
              <w:rPr>
                <w:color w:val="000000"/>
                <w:szCs w:val="24"/>
              </w:rPr>
            </w:pPr>
          </w:p>
          <w:p w14:paraId="6AE8904E" w14:textId="325F46C3" w:rsidR="006F0803" w:rsidRDefault="00900892" w:rsidP="006F0803">
            <w:pPr>
              <w:jc w:val="both"/>
              <w:textAlignment w:val="baseline"/>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6377156">
              <w:rPr>
                <w:kern w:val="2"/>
              </w:rPr>
              <w:t>, kur a įkainis</w:t>
            </w:r>
            <w:r w:rsidR="006F0803" w:rsidRPr="06377156">
              <w:rPr>
                <w:color w:val="FF0000"/>
              </w:rPr>
              <w:t xml:space="preserve"> </w:t>
            </w:r>
            <w:r w:rsidR="006F0803" w:rsidRPr="06377156">
              <w:rPr>
                <w:kern w:val="2"/>
              </w:rPr>
              <w:t>(Eur be PVM) (jei peržiūra jau buvo atlikta, tai po paskutinio perskaičiavimo)</w:t>
            </w:r>
          </w:p>
          <w:p w14:paraId="76F4E75C" w14:textId="6B518DAE" w:rsidR="006F0803" w:rsidRDefault="006F0803" w:rsidP="006F0803">
            <w:pPr>
              <w:jc w:val="both"/>
              <w:textAlignment w:val="baseline"/>
            </w:pPr>
            <w:r w:rsidRPr="06377156">
              <w:rPr>
                <w:kern w:val="2"/>
              </w:rPr>
              <w:t>a</w:t>
            </w:r>
            <w:r w:rsidRPr="06377156">
              <w:rPr>
                <w:kern w:val="2"/>
                <w:vertAlign w:val="subscript"/>
              </w:rPr>
              <w:t>1</w:t>
            </w:r>
            <w:r w:rsidRPr="06377156">
              <w:rPr>
                <w:kern w:val="2"/>
              </w:rPr>
              <w:t xml:space="preserve"> – perskaičiuota (pakeista)</w:t>
            </w:r>
            <w:r w:rsidRPr="06377156">
              <w:t xml:space="preserve"> </w:t>
            </w:r>
            <w:r w:rsidRPr="06377156">
              <w:rPr>
                <w:kern w:val="2"/>
              </w:rPr>
              <w:t>įkainis</w:t>
            </w:r>
            <w:r w:rsidRPr="06377156">
              <w:rPr>
                <w:color w:val="FF0000"/>
              </w:rPr>
              <w:t xml:space="preserve"> </w:t>
            </w:r>
            <w:r w:rsidRPr="06377156">
              <w:rPr>
                <w:kern w:val="2"/>
              </w:rPr>
              <w:t>(Eur be PVM)</w:t>
            </w:r>
          </w:p>
          <w:p w14:paraId="2C5CAB56" w14:textId="6D2FD2EA" w:rsidR="006F0803" w:rsidRDefault="006F0803" w:rsidP="006F0803">
            <w:pPr>
              <w:jc w:val="both"/>
              <w:textAlignment w:val="baseline"/>
            </w:pPr>
            <w:r w:rsidRPr="10354BF5">
              <w:rPr>
                <w:kern w:val="2"/>
              </w:rPr>
              <w:t xml:space="preserve">k – </w:t>
            </w:r>
            <w:r>
              <w:t xml:space="preserve">pagal </w:t>
            </w:r>
            <w:r w:rsidR="10354BF5">
              <w:t xml:space="preserve">ekonominės veiklos rūšies </w:t>
            </w:r>
            <w:r w:rsidR="009D1C82">
              <w:t>„</w:t>
            </w:r>
            <w:r w:rsidR="00C10462" w:rsidRPr="06377156">
              <w:t>Kompiuterių programavimo, konsultacinė ir susijusi veikla</w:t>
            </w:r>
            <w:r w:rsidR="009D1C82">
              <w:t>“</w:t>
            </w:r>
            <w:r w:rsidR="00C10462" w:rsidRPr="06377156">
              <w:t xml:space="preserve"> </w:t>
            </w:r>
            <w:r w:rsidR="009D1C82">
              <w:t>ū</w:t>
            </w:r>
            <w:r w:rsidR="00C10462" w:rsidRPr="06377156">
              <w:t xml:space="preserve">kio subjektams suteiktų paslaugų kainų </w:t>
            </w:r>
            <w:r w:rsidR="10354BF5" w:rsidRPr="06377156">
              <w:t xml:space="preserve">indeksą apskaičiuotas paslaugų kainų </w:t>
            </w:r>
            <w:r w:rsidR="00C10462" w:rsidRPr="06377156">
              <w:t>pokytis (padidėjimas arba sumažėjimas) (%).</w:t>
            </w:r>
            <w:r w:rsidR="009D1C82">
              <w:t xml:space="preserve"> </w:t>
            </w:r>
            <w:r>
              <w:t>„k“ reikšmė skaičiuojama pagal formulę:</w:t>
            </w:r>
          </w:p>
          <w:p w14:paraId="7A25BFE8" w14:textId="77777777" w:rsidR="006F0803"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154013EE" w14:textId="5EBB5EBB" w:rsidR="006F0803" w:rsidRDefault="006F0803" w:rsidP="00AE4C66">
            <w:pPr>
              <w:spacing w:line="259" w:lineRule="auto"/>
              <w:jc w:val="both"/>
            </w:pPr>
            <w:proofErr w:type="spellStart"/>
            <w:r>
              <w:rPr>
                <w:kern w:val="2"/>
              </w:rPr>
              <w:t>Ind</w:t>
            </w:r>
            <w:r>
              <w:rPr>
                <w:kern w:val="2"/>
                <w:vertAlign w:val="subscript"/>
              </w:rPr>
              <w:t>naujausias</w:t>
            </w:r>
            <w:proofErr w:type="spellEnd"/>
            <w:r>
              <w:rPr>
                <w:kern w:val="2"/>
              </w:rPr>
              <w:t xml:space="preserve"> – kreipimosi dėl</w:t>
            </w:r>
            <w:r w:rsidRPr="10354BF5">
              <w:rPr>
                <w:color w:val="FF0000"/>
              </w:rPr>
              <w:t xml:space="preserve"> </w:t>
            </w:r>
            <w:r w:rsidRPr="06377156">
              <w:t>įkainių</w:t>
            </w:r>
            <w:r w:rsidRPr="06377156">
              <w:rPr>
                <w:color w:val="FF0000"/>
              </w:rPr>
              <w:t xml:space="preserve"> </w:t>
            </w:r>
            <w:r>
              <w:rPr>
                <w:kern w:val="2"/>
              </w:rPr>
              <w:t>peržiūros</w:t>
            </w:r>
            <w:r>
              <w:t xml:space="preserve"> dieną paskelbta naujausia</w:t>
            </w:r>
            <w:r w:rsidR="00B46BE5">
              <w:t xml:space="preserve"> </w:t>
            </w:r>
            <w:r w:rsidR="10354BF5">
              <w:t>minėtų paslaugų kainų indekso reikšmė</w:t>
            </w:r>
            <w:r w:rsidR="00185026">
              <w:t>.</w:t>
            </w:r>
          </w:p>
          <w:p w14:paraId="5649539F" w14:textId="552E125C" w:rsidR="006F0803" w:rsidRDefault="006F0803" w:rsidP="006F0803">
            <w:proofErr w:type="spellStart"/>
            <w:r>
              <w:rPr>
                <w:kern w:val="2"/>
              </w:rPr>
              <w:t>Ind</w:t>
            </w:r>
            <w:r>
              <w:rPr>
                <w:kern w:val="2"/>
                <w:vertAlign w:val="subscript"/>
              </w:rPr>
              <w:t>pradžia</w:t>
            </w:r>
            <w:proofErr w:type="spellEnd"/>
            <w:r>
              <w:rPr>
                <w:kern w:val="2"/>
              </w:rPr>
              <w:t xml:space="preserve"> – laikotarpio pradžios datos (mėnesio) </w:t>
            </w:r>
            <w:r w:rsidR="10354BF5">
              <w:t xml:space="preserve">minėto </w:t>
            </w:r>
            <w:r>
              <w:t xml:space="preserve">paslaugų </w:t>
            </w:r>
            <w:r w:rsidR="10354BF5">
              <w:t>kainų indekso  reikšmė</w:t>
            </w:r>
            <w:r w:rsidR="00185026">
              <w:t xml:space="preserve">. </w:t>
            </w:r>
            <w:r>
              <w:t xml:space="preserve">Pirmojo perskaičiavimo atveju laikotarpio pradžia (mėnuo) yra </w:t>
            </w:r>
            <w:r w:rsidRPr="00650BD5">
              <w:t xml:space="preserve">paskutinės </w:t>
            </w:r>
            <w:r w:rsidRPr="00650BD5">
              <w:lastRenderedPageBreak/>
              <w:t>pirkimo, kurio pagrindu sudaryta Sutartis, pasiūlymų pateikimo termino dienos mėnuo</w:t>
            </w:r>
            <w:r w:rsidRPr="10354BF5">
              <w:rPr>
                <w:color w:val="4472C4" w:themeColor="accent1"/>
              </w:rPr>
              <w:t>.</w:t>
            </w:r>
            <w:r>
              <w:t xml:space="preserve"> Antrojo ir vėlesnių perskaičiavimų atveju laikotarpio pradžia (mėnuo) yra paskutinio perskaičiavimo metu naudotos paskelbto atitinkamo indekso reikšmės mėnuo.</w:t>
            </w:r>
          </w:p>
          <w:p w14:paraId="5619E383" w14:textId="34970F95" w:rsidR="006F0803" w:rsidRDefault="006F0803" w:rsidP="006F0803">
            <w:pPr>
              <w:rPr>
                <w:color w:val="000000"/>
                <w:kern w:val="2"/>
                <w:shd w:val="clear" w:color="auto" w:fill="FFFFFF"/>
              </w:rPr>
            </w:pPr>
            <w:r w:rsidRPr="10354BF5">
              <w:rPr>
                <w:color w:val="000000"/>
                <w:kern w:val="2"/>
              </w:rPr>
              <w:t xml:space="preserve">5.3.3.7. </w:t>
            </w:r>
            <w:r w:rsidRPr="10354BF5">
              <w:rPr>
                <w:color w:val="000000" w:themeColor="text1"/>
              </w:rPr>
              <w:t xml:space="preserve">Skaičiavimams indeksų reikšmės imamos </w:t>
            </w:r>
            <w:r w:rsidRPr="00650BD5">
              <w:t>keturių</w:t>
            </w:r>
            <w:r w:rsidRPr="10354BF5">
              <w:rPr>
                <w:color w:val="FF0000"/>
              </w:rPr>
              <w:t xml:space="preserve"> </w:t>
            </w:r>
            <w:r w:rsidRPr="10354BF5">
              <w:rPr>
                <w:color w:val="000000" w:themeColor="text1"/>
              </w:rPr>
              <w:t xml:space="preserve">skaitmenų po kablelio tikslumu. Apskaičiuotas pokytis (k) tolimesniems skaičiavimams naudojamas suapvalinus iki </w:t>
            </w:r>
            <w:r w:rsidRPr="00650BD5">
              <w:t>vieno</w:t>
            </w:r>
            <w:r w:rsidRPr="10354BF5">
              <w:rPr>
                <w:color w:val="FF0000"/>
              </w:rPr>
              <w:t xml:space="preserve"> </w:t>
            </w:r>
            <w:r w:rsidRPr="10354BF5">
              <w:rPr>
                <w:color w:val="000000" w:themeColor="text1"/>
              </w:rPr>
              <w:t>skaitmens po kablelio, o apskaičiuotas įkainis „a</w:t>
            </w:r>
            <w:r w:rsidRPr="10354BF5">
              <w:rPr>
                <w:color w:val="000000" w:themeColor="text1"/>
                <w:vertAlign w:val="subscript"/>
              </w:rPr>
              <w:t>1</w:t>
            </w:r>
            <w:r w:rsidRPr="10354BF5">
              <w:rPr>
                <w:color w:val="000000" w:themeColor="text1"/>
              </w:rPr>
              <w:t xml:space="preserve">“ suapvalinamas iki </w:t>
            </w:r>
            <w:r w:rsidRPr="00650BD5">
              <w:t>dviejų</w:t>
            </w:r>
            <w:r w:rsidRPr="00650BD5">
              <w:rPr>
                <w:color w:val="000000" w:themeColor="text1"/>
              </w:rPr>
              <w:t xml:space="preserve"> </w:t>
            </w:r>
            <w:r w:rsidRPr="10354BF5">
              <w:rPr>
                <w:color w:val="000000" w:themeColor="text1"/>
              </w:rPr>
              <w:t>skaitmenų po kablelio.</w:t>
            </w:r>
          </w:p>
          <w:p w14:paraId="3A39EFE2" w14:textId="440F2D25" w:rsidR="006F0803" w:rsidRDefault="006F0803" w:rsidP="006F0803">
            <w:pPr>
              <w:rPr>
                <w:color w:val="000000"/>
                <w:kern w:val="2"/>
                <w:shd w:val="clear" w:color="auto" w:fill="FFFFFF"/>
              </w:rPr>
            </w:pPr>
            <w:r w:rsidRPr="10354BF5">
              <w:rPr>
                <w:color w:val="000000"/>
                <w:kern w:val="2"/>
                <w:shd w:val="clear" w:color="auto" w:fill="FFFFFF"/>
              </w:rPr>
              <w:t>5.3.3.8. Šalis, siekianti Sutartie</w:t>
            </w:r>
            <w:r w:rsidRPr="06377156">
              <w:rPr>
                <w:color w:val="000000" w:themeColor="text1"/>
              </w:rPr>
              <w:t>s</w:t>
            </w:r>
            <w:r w:rsidR="6F8763ED" w:rsidRPr="06377156">
              <w:rPr>
                <w:color w:val="000000" w:themeColor="text1"/>
              </w:rPr>
              <w:t xml:space="preserve"> </w:t>
            </w:r>
            <w:r w:rsidRPr="00650BD5">
              <w:t>įkainių</w:t>
            </w:r>
            <w:r w:rsidRPr="06377156">
              <w:rPr>
                <w:color w:val="FF0000"/>
              </w:rPr>
              <w:t xml:space="preserve"> </w:t>
            </w:r>
            <w:r w:rsidRPr="06377156">
              <w:rPr>
                <w:color w:val="000000" w:themeColor="text1"/>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t>kitus oficialius šaltinių duomenis</w:t>
            </w:r>
            <w:r w:rsidRPr="06377156">
              <w:rPr>
                <w:color w:val="000000" w:themeColor="text1"/>
              </w:rPr>
              <w:t xml:space="preserve">, </w:t>
            </w:r>
            <w:r w:rsidR="10354BF5" w:rsidRPr="06377156">
              <w:rPr>
                <w:color w:val="000000" w:themeColor="text1"/>
              </w:rPr>
              <w:t>informacij</w:t>
            </w:r>
            <w:r w:rsidR="797D478B" w:rsidRPr="62648431">
              <w:rPr>
                <w:color w:val="000000" w:themeColor="text1"/>
              </w:rPr>
              <w:t>ą</w:t>
            </w:r>
            <w:r w:rsidR="10354BF5" w:rsidRPr="06377156">
              <w:rPr>
                <w:color w:val="000000" w:themeColor="text1"/>
              </w:rPr>
              <w:t xml:space="preserve"> apie perskaičiavimo skaičiavimą, skaičiavimo </w:t>
            </w:r>
            <w:r w:rsidR="10354BF5" w:rsidRPr="62648431">
              <w:rPr>
                <w:color w:val="000000" w:themeColor="text1"/>
              </w:rPr>
              <w:t>formul</w:t>
            </w:r>
            <w:r w:rsidR="755C0B41" w:rsidRPr="62648431">
              <w:rPr>
                <w:color w:val="000000" w:themeColor="text1"/>
              </w:rPr>
              <w:t>ę</w:t>
            </w:r>
            <w:r w:rsidR="10354BF5" w:rsidRPr="06377156">
              <w:rPr>
                <w:color w:val="000000" w:themeColor="text1"/>
              </w:rPr>
              <w:t xml:space="preserve">, perskaičiuotų įkainių </w:t>
            </w:r>
            <w:r w:rsidR="10354BF5" w:rsidRPr="62648431">
              <w:rPr>
                <w:color w:val="000000" w:themeColor="text1"/>
              </w:rPr>
              <w:t>lentel</w:t>
            </w:r>
            <w:r w:rsidR="533ABDE8" w:rsidRPr="62648431">
              <w:rPr>
                <w:color w:val="000000" w:themeColor="text1"/>
              </w:rPr>
              <w:t>ę</w:t>
            </w:r>
            <w:r w:rsidR="24551095" w:rsidRPr="157A3DA8">
              <w:rPr>
                <w:color w:val="000000" w:themeColor="text1"/>
              </w:rPr>
              <w:t>.</w:t>
            </w:r>
            <w:r w:rsidRPr="157A3DA8">
              <w:rPr>
                <w:color w:val="000000" w:themeColor="text1"/>
              </w:rPr>
              <w:t xml:space="preserve"> Prašyme Šalis neturi teisės nurodyti kito indekso ar prašyti perskaičiavimo pagal kitą indeksą nei nurodytas šioje procedūroje.</w:t>
            </w:r>
          </w:p>
          <w:p w14:paraId="5BB47C07" w14:textId="01917D64" w:rsidR="006F0803" w:rsidRDefault="006F0803" w:rsidP="006F0803">
            <w:pPr>
              <w:rPr>
                <w:color w:val="000000"/>
                <w:kern w:val="2"/>
                <w:shd w:val="clear" w:color="auto" w:fill="FFFFFF"/>
              </w:rPr>
            </w:pPr>
            <w:r w:rsidRPr="10354BF5">
              <w:rPr>
                <w:color w:val="000000"/>
                <w:kern w:val="2"/>
                <w:shd w:val="clear" w:color="auto" w:fill="FFFFFF"/>
              </w:rPr>
              <w:t>5</w:t>
            </w:r>
            <w:r w:rsidRPr="10354BF5">
              <w:rPr>
                <w:kern w:val="2"/>
              </w:rPr>
              <w:t xml:space="preserve">.3.3.9. </w:t>
            </w:r>
            <w:r w:rsidRPr="10354BF5">
              <w:rPr>
                <w:color w:val="000000" w:themeColor="text1"/>
              </w:rPr>
              <w:t>Susitarimas turi būti sudarytas per</w:t>
            </w:r>
            <w:r w:rsidRPr="008F4FD4">
              <w:t xml:space="preserve"> </w:t>
            </w:r>
            <w:r w:rsidR="00DB7175" w:rsidRPr="008F4FD4">
              <w:t xml:space="preserve">10 </w:t>
            </w:r>
            <w:r w:rsidR="6857D903" w:rsidRPr="008F4FD4">
              <w:t>(</w:t>
            </w:r>
            <w:r w:rsidR="6857D903" w:rsidRPr="62648431">
              <w:t xml:space="preserve">dešimt) </w:t>
            </w:r>
            <w:r w:rsidR="00DB7175" w:rsidRPr="62648431">
              <w:t>dar</w:t>
            </w:r>
            <w:r w:rsidR="00FC4D77" w:rsidRPr="00650BD5">
              <w:t>bo dienų</w:t>
            </w:r>
            <w:r>
              <w:t xml:space="preserve"> </w:t>
            </w:r>
            <w:r w:rsidRPr="06377156">
              <w:rPr>
                <w:color w:val="000000" w:themeColor="text1"/>
              </w:rPr>
              <w:t>nuo Šalies pateikto tinkamo prašymo perskaičiuoti S</w:t>
            </w:r>
            <w:r>
              <w:t xml:space="preserve">utarties </w:t>
            </w:r>
            <w:r w:rsidRPr="00650BD5">
              <w:t>įkainius</w:t>
            </w:r>
            <w:r w:rsidRPr="06377156">
              <w:t xml:space="preserve"> </w:t>
            </w:r>
            <w:r w:rsidRPr="06377156">
              <w:rPr>
                <w:color w:val="000000" w:themeColor="text1"/>
              </w:rPr>
              <w:t>gavimo dienos.</w:t>
            </w:r>
          </w:p>
          <w:p w14:paraId="36070AF6" w14:textId="7DD3266D" w:rsidR="006F0803" w:rsidRDefault="006F0803" w:rsidP="006F0803">
            <w:pPr>
              <w:rPr>
                <w:color w:val="000000"/>
                <w:kern w:val="2"/>
                <w:bdr w:val="none" w:sz="0" w:space="0" w:color="auto" w:frame="1"/>
              </w:rPr>
            </w:pPr>
            <w:r w:rsidRPr="10354BF5">
              <w:rPr>
                <w:color w:val="000000"/>
                <w:kern w:val="2"/>
                <w:shd w:val="clear" w:color="auto" w:fill="FFFFFF"/>
              </w:rPr>
              <w:t xml:space="preserve">5.3.3.10. </w:t>
            </w:r>
            <w:r w:rsidRPr="10354BF5">
              <w:rPr>
                <w:color w:val="000000" w:themeColor="text1"/>
              </w:rPr>
              <w:t>Susitarimu Šalys neturi teisės keisti procedūroje nurodytos tvarkos ar kitų Sutarties nuostatų, išskyrus, jei keitimas atliekamas pagal VPĮ nuostatas.</w:t>
            </w:r>
          </w:p>
          <w:p w14:paraId="38752C12" w14:textId="577E2331" w:rsidR="006F0803" w:rsidRDefault="006F0803" w:rsidP="006F0803">
            <w:pPr>
              <w:rPr>
                <w:color w:val="4472C4"/>
                <w:kern w:val="2"/>
                <w:szCs w:val="24"/>
              </w:rPr>
            </w:pPr>
          </w:p>
        </w:tc>
      </w:tr>
      <w:tr w:rsidR="00027B83" w14:paraId="6D143C7C" w14:textId="77777777" w:rsidTr="4AB3834E">
        <w:trPr>
          <w:trHeight w:val="300"/>
        </w:trPr>
        <w:tc>
          <w:tcPr>
            <w:tcW w:w="1972" w:type="dxa"/>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8403" w:type="dxa"/>
            <w:gridSpan w:val="3"/>
          </w:tcPr>
          <w:p w14:paraId="5CCECE58" w14:textId="77777777" w:rsidR="00087094" w:rsidRDefault="00087094" w:rsidP="00087094">
            <w:pPr>
              <w:rPr>
                <w:szCs w:val="24"/>
              </w:rPr>
            </w:pPr>
            <w:r w:rsidRPr="001452DC">
              <w:rPr>
                <w:kern w:val="2"/>
                <w:szCs w:val="24"/>
              </w:rPr>
              <w:t>Netaikoma</w:t>
            </w:r>
          </w:p>
          <w:p w14:paraId="61574C3A" w14:textId="5311E170" w:rsidR="00027B83" w:rsidRDefault="00027B83">
            <w:pPr>
              <w:rPr>
                <w:szCs w:val="24"/>
              </w:rPr>
            </w:pPr>
          </w:p>
        </w:tc>
      </w:tr>
      <w:tr w:rsidR="00027B83" w14:paraId="22049506" w14:textId="77777777" w:rsidTr="4AB3834E">
        <w:trPr>
          <w:trHeight w:val="300"/>
        </w:trPr>
        <w:tc>
          <w:tcPr>
            <w:tcW w:w="1972" w:type="dxa"/>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8403" w:type="dxa"/>
            <w:gridSpan w:val="3"/>
          </w:tcPr>
          <w:p w14:paraId="7F6F3F79" w14:textId="77777777" w:rsidR="00027B83" w:rsidRDefault="000B0897">
            <w:pPr>
              <w:rPr>
                <w:kern w:val="2"/>
                <w:szCs w:val="24"/>
              </w:rPr>
            </w:pPr>
            <w:r>
              <w:rPr>
                <w:kern w:val="2"/>
                <w:szCs w:val="24"/>
              </w:rPr>
              <w:t>Netaikoma</w:t>
            </w:r>
          </w:p>
          <w:p w14:paraId="327A89C8" w14:textId="77EDC782" w:rsidR="00027B83" w:rsidRDefault="00027B83">
            <w:pPr>
              <w:rPr>
                <w:szCs w:val="24"/>
              </w:rPr>
            </w:pPr>
          </w:p>
        </w:tc>
      </w:tr>
      <w:tr w:rsidR="00027B83" w14:paraId="64F75697" w14:textId="77777777" w:rsidTr="4AB3834E">
        <w:trPr>
          <w:trHeight w:val="300"/>
        </w:trPr>
        <w:tc>
          <w:tcPr>
            <w:tcW w:w="1972" w:type="dxa"/>
          </w:tcPr>
          <w:p w14:paraId="24D5D914" w14:textId="77777777" w:rsidR="00027B83" w:rsidRDefault="000B0897">
            <w:pPr>
              <w:rPr>
                <w:b/>
                <w:kern w:val="2"/>
                <w:szCs w:val="24"/>
              </w:rPr>
            </w:pPr>
            <w:r>
              <w:rPr>
                <w:b/>
                <w:kern w:val="2"/>
                <w:szCs w:val="24"/>
              </w:rPr>
              <w:t>5.5. Atsiskaitymo su Tiekėju terminas ir tvarka</w:t>
            </w:r>
          </w:p>
        </w:tc>
        <w:tc>
          <w:tcPr>
            <w:tcW w:w="8403" w:type="dxa"/>
            <w:gridSpan w:val="3"/>
          </w:tcPr>
          <w:p w14:paraId="7289DEE7" w14:textId="6568804D" w:rsidR="00027B83" w:rsidRDefault="1F37D800" w:rsidP="004F1FEA">
            <w:r>
              <w:t xml:space="preserve">Pirkėjas atsiskaito su Tiekėju </w:t>
            </w:r>
            <w:r w:rsidR="1A379786">
              <w:t>už tinkamai, kokybiškai ir laiku suteiktas Paslaugas. Priėmimo</w:t>
            </w:r>
            <w:r w:rsidR="132D292C">
              <w:t xml:space="preserve">-perdavimo aktas kartu su šios Sutarties priedu Nr. 3 </w:t>
            </w:r>
            <w:r w:rsidR="00B06495">
              <w:t>„</w:t>
            </w:r>
            <w:r w:rsidR="132D292C">
              <w:t>Paslaugų te</w:t>
            </w:r>
            <w:r w:rsidR="458DF79E">
              <w:t>ikimo ataskaita</w:t>
            </w:r>
            <w:r w:rsidR="00B06495">
              <w:t>“</w:t>
            </w:r>
            <w:r w:rsidR="165DD03B">
              <w:t xml:space="preserve"> </w:t>
            </w:r>
            <w:r w:rsidR="458DF79E">
              <w:t xml:space="preserve">patvirtina tinkamą Paslaugų suteikimą </w:t>
            </w:r>
            <w:r w:rsidR="3895B1CF">
              <w:t xml:space="preserve">ir </w:t>
            </w:r>
            <w:r w:rsidR="458DF79E">
              <w:t>yra pagrindas Tiekėjui išrašyti PVM sąskaitą faktūrą. Tiekėjas</w:t>
            </w:r>
            <w:r w:rsidR="33C4BC0E">
              <w:t xml:space="preserve"> PVM sąskaitą faktūrą išrašo ir pateikia Pirkėjui ne vėliau </w:t>
            </w:r>
            <w:r w:rsidR="0F3C3291">
              <w:t>kaip per 5 (penkias) darbo dienas nuo priėmimo-perdavimo akto pasirašymo dienos. PVM sąskaita faktūra pateikiama Pirkėjui pe</w:t>
            </w:r>
            <w:r w:rsidR="69D26626">
              <w:t xml:space="preserve">r </w:t>
            </w:r>
            <w:r w:rsidR="0F3C3291">
              <w:t>Sąskaitų administravimo bendrąją informacinę sistemą</w:t>
            </w:r>
            <w:r w:rsidR="20A964BC">
              <w:t xml:space="preserve"> (SABIS) teisės aktų nustatyta tvarka.</w:t>
            </w:r>
            <w:r w:rsidR="5C8BC72A">
              <w:t xml:space="preserve"> </w:t>
            </w:r>
            <w:r w:rsidR="20A964BC">
              <w:t>Pirkėjas atsiskaito su Tiekėju ne vėliau nei per 30 (trisdešimt) kalendorin</w:t>
            </w:r>
            <w:r w:rsidR="3F234EBA">
              <w:t>ių dienų</w:t>
            </w:r>
            <w:r w:rsidR="6F8B07E1">
              <w:t xml:space="preserve"> nuo dienos, kai yra įvykdytos abi šios sąlygos: Pirkėjas ir Tiekėjas yra pasirašę priėmimo-perdavimo aktą, patvirtinantį tinkamą </w:t>
            </w:r>
            <w:r w:rsidR="6B62547E">
              <w:t>P</w:t>
            </w:r>
            <w:r w:rsidR="6F8B07E1">
              <w:t>aslaugų</w:t>
            </w:r>
            <w:r w:rsidR="141D5C96">
              <w:t xml:space="preserve"> suteikimą, ir Pirkėjas yra gavęs tinkamai išrašytą PVM sąskaitą faktūrą per SABIS. Mokėtiną sumą Pirkėjas perve</w:t>
            </w:r>
            <w:r w:rsidR="1048FA6B">
              <w:t>da į Tiekėjo Sutartyje nurodytą banko sąskaitą.</w:t>
            </w:r>
          </w:p>
          <w:p w14:paraId="2E393D74" w14:textId="2A52996C" w:rsidR="00027B83" w:rsidRDefault="00027B83">
            <w:pPr>
              <w:rPr>
                <w:color w:val="4472C4"/>
                <w:kern w:val="2"/>
                <w:szCs w:val="24"/>
                <w:shd w:val="clear" w:color="auto" w:fill="FFFFFF"/>
              </w:rPr>
            </w:pPr>
          </w:p>
        </w:tc>
      </w:tr>
      <w:tr w:rsidR="006F0803" w14:paraId="65C41120" w14:textId="77777777" w:rsidTr="4AB3834E">
        <w:trPr>
          <w:trHeight w:val="300"/>
        </w:trPr>
        <w:tc>
          <w:tcPr>
            <w:tcW w:w="1972" w:type="dxa"/>
          </w:tcPr>
          <w:p w14:paraId="7FC1DBAF" w14:textId="7C3CF058" w:rsidR="006F0803" w:rsidRDefault="006F0803" w:rsidP="006F0803">
            <w:pPr>
              <w:rPr>
                <w:b/>
                <w:kern w:val="2"/>
                <w:szCs w:val="24"/>
              </w:rPr>
            </w:pPr>
            <w:r>
              <w:rPr>
                <w:b/>
                <w:kern w:val="2"/>
                <w:szCs w:val="24"/>
              </w:rPr>
              <w:t>5.6. Avansas</w:t>
            </w:r>
          </w:p>
        </w:tc>
        <w:tc>
          <w:tcPr>
            <w:tcW w:w="8403" w:type="dxa"/>
            <w:gridSpan w:val="3"/>
          </w:tcPr>
          <w:p w14:paraId="712CB482" w14:textId="77777777" w:rsidR="006F0803" w:rsidRDefault="006360F4" w:rsidP="006F0803">
            <w:pPr>
              <w:rPr>
                <w:kern w:val="2"/>
                <w:szCs w:val="24"/>
              </w:rPr>
            </w:pPr>
            <w:r>
              <w:rPr>
                <w:kern w:val="2"/>
                <w:szCs w:val="24"/>
              </w:rPr>
              <w:t>Netaikoma</w:t>
            </w:r>
          </w:p>
          <w:p w14:paraId="5B15E5DF" w14:textId="77777777" w:rsidR="006F0803" w:rsidRDefault="006F0803" w:rsidP="006F0803">
            <w:pPr>
              <w:rPr>
                <w:kern w:val="2"/>
                <w:szCs w:val="24"/>
              </w:rPr>
            </w:pPr>
          </w:p>
          <w:p w14:paraId="382B074E" w14:textId="19699275" w:rsidR="006F0803" w:rsidRDefault="006F0803" w:rsidP="006F0803">
            <w:pPr>
              <w:spacing w:line="259" w:lineRule="auto"/>
              <w:rPr>
                <w:color w:val="000000"/>
                <w:kern w:val="2"/>
                <w:szCs w:val="24"/>
                <w:shd w:val="clear" w:color="auto" w:fill="FFFFFF"/>
              </w:rPr>
            </w:pPr>
          </w:p>
        </w:tc>
      </w:tr>
      <w:tr w:rsidR="006F0803" w14:paraId="19884362" w14:textId="77777777" w:rsidTr="4AB3834E">
        <w:trPr>
          <w:trHeight w:val="300"/>
        </w:trPr>
        <w:tc>
          <w:tcPr>
            <w:tcW w:w="1972" w:type="dxa"/>
          </w:tcPr>
          <w:p w14:paraId="2DD1F801" w14:textId="646FE729" w:rsidR="006F0803" w:rsidRDefault="006F0803" w:rsidP="006F0803">
            <w:pPr>
              <w:rPr>
                <w:b/>
                <w:kern w:val="2"/>
                <w:szCs w:val="24"/>
              </w:rPr>
            </w:pPr>
            <w:r>
              <w:rPr>
                <w:b/>
                <w:kern w:val="2"/>
                <w:szCs w:val="24"/>
              </w:rPr>
              <w:lastRenderedPageBreak/>
              <w:t>5.7. Avanso užtikrinimas</w:t>
            </w:r>
          </w:p>
        </w:tc>
        <w:tc>
          <w:tcPr>
            <w:tcW w:w="8403" w:type="dxa"/>
            <w:gridSpan w:val="3"/>
          </w:tcPr>
          <w:p w14:paraId="3258F3A8" w14:textId="548C162A" w:rsidR="006F0803" w:rsidRDefault="006360F4"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rsidTr="4AB3834E">
        <w:trPr>
          <w:trHeight w:val="300"/>
        </w:trPr>
        <w:tc>
          <w:tcPr>
            <w:tcW w:w="1037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rsidTr="4AB3834E">
        <w:trPr>
          <w:trHeight w:val="300"/>
        </w:trPr>
        <w:tc>
          <w:tcPr>
            <w:tcW w:w="1972" w:type="dxa"/>
          </w:tcPr>
          <w:p w14:paraId="27BE1C92" w14:textId="0DC47AF5" w:rsidR="006F0803" w:rsidRDefault="006F0803" w:rsidP="006F0803">
            <w:pPr>
              <w:rPr>
                <w:b/>
                <w:kern w:val="2"/>
                <w:szCs w:val="24"/>
              </w:rPr>
            </w:pPr>
            <w:r>
              <w:rPr>
                <w:b/>
                <w:kern w:val="2"/>
                <w:szCs w:val="24"/>
              </w:rPr>
              <w:t>6.1. Garantinis terminas</w:t>
            </w:r>
          </w:p>
        </w:tc>
        <w:tc>
          <w:tcPr>
            <w:tcW w:w="8403" w:type="dxa"/>
            <w:gridSpan w:val="3"/>
          </w:tcPr>
          <w:p w14:paraId="34445672" w14:textId="45810E48" w:rsidR="006F0803" w:rsidRDefault="006F0803" w:rsidP="006F0803">
            <w:pPr>
              <w:rPr>
                <w:kern w:val="2"/>
                <w:szCs w:val="24"/>
              </w:rPr>
            </w:pPr>
            <w:r w:rsidRPr="00D46255">
              <w:rPr>
                <w:kern w:val="2"/>
                <w:szCs w:val="24"/>
              </w:rPr>
              <w:t>Netaikoma</w:t>
            </w:r>
            <w:r w:rsidR="00C21775">
              <w:rPr>
                <w:kern w:val="2"/>
                <w:szCs w:val="24"/>
              </w:rPr>
              <w:t xml:space="preserve"> </w:t>
            </w:r>
          </w:p>
          <w:p w14:paraId="4013E87E" w14:textId="39D199F0" w:rsidR="00B11F97" w:rsidRDefault="00B11F97" w:rsidP="00B11F97">
            <w:pPr>
              <w:rPr>
                <w:szCs w:val="24"/>
              </w:rPr>
            </w:pPr>
          </w:p>
          <w:p w14:paraId="606FD54D" w14:textId="0A62B18A" w:rsidR="006F0803" w:rsidRDefault="006F0803" w:rsidP="006F0803">
            <w:pPr>
              <w:rPr>
                <w:szCs w:val="24"/>
              </w:rPr>
            </w:pPr>
          </w:p>
        </w:tc>
      </w:tr>
      <w:tr w:rsidR="006F0803" w14:paraId="1619DC5D" w14:textId="77777777" w:rsidTr="4AB3834E">
        <w:trPr>
          <w:trHeight w:val="300"/>
        </w:trPr>
        <w:tc>
          <w:tcPr>
            <w:tcW w:w="1972" w:type="dxa"/>
          </w:tcPr>
          <w:p w14:paraId="45BAA65F" w14:textId="5ED03B61" w:rsidR="006F0803" w:rsidRDefault="006F0803" w:rsidP="006F0803">
            <w:pPr>
              <w:rPr>
                <w:b/>
                <w:kern w:val="2"/>
                <w:szCs w:val="24"/>
              </w:rPr>
            </w:pPr>
            <w:r>
              <w:rPr>
                <w:b/>
                <w:szCs w:val="24"/>
              </w:rPr>
              <w:t>6.2. Terminas Paslaugų trūkumams pašalinti</w:t>
            </w:r>
          </w:p>
        </w:tc>
        <w:tc>
          <w:tcPr>
            <w:tcW w:w="8403" w:type="dxa"/>
            <w:gridSpan w:val="3"/>
          </w:tcPr>
          <w:p w14:paraId="4A64BFAB" w14:textId="577FF1A6" w:rsidR="006F0803" w:rsidRPr="00AE4C66" w:rsidRDefault="00D6175E" w:rsidP="006F0803">
            <w:r>
              <w:rPr>
                <w:kern w:val="2"/>
                <w:szCs w:val="24"/>
              </w:rPr>
              <w:t xml:space="preserve">Paslaugų trūkumų nustatymo bei šalinimo tvarka nustatyta Bendrųjų sąlygų </w:t>
            </w:r>
            <w:r w:rsidR="000C489F" w:rsidRPr="00AE4C66">
              <w:rPr>
                <w:kern w:val="2"/>
                <w:szCs w:val="24"/>
              </w:rPr>
              <w:t>7 skyr</w:t>
            </w:r>
            <w:r w:rsidR="000C489F">
              <w:rPr>
                <w:kern w:val="2"/>
                <w:szCs w:val="24"/>
              </w:rPr>
              <w:t xml:space="preserve">iuje ir </w:t>
            </w:r>
            <w:r w:rsidR="00370727">
              <w:rPr>
                <w:kern w:val="2"/>
                <w:szCs w:val="24"/>
              </w:rPr>
              <w:t>š</w:t>
            </w:r>
            <w:r w:rsidR="000C489F">
              <w:rPr>
                <w:kern w:val="2"/>
                <w:szCs w:val="24"/>
              </w:rPr>
              <w:t>ios sutarties prie</w:t>
            </w:r>
            <w:r w:rsidR="00370727">
              <w:rPr>
                <w:kern w:val="2"/>
                <w:szCs w:val="24"/>
              </w:rPr>
              <w:t>de</w:t>
            </w:r>
            <w:r w:rsidR="000C489F">
              <w:rPr>
                <w:kern w:val="2"/>
                <w:szCs w:val="24"/>
              </w:rPr>
              <w:t xml:space="preserve"> Nr. 1 „Technin</w:t>
            </w:r>
            <w:r w:rsidR="00370727">
              <w:rPr>
                <w:kern w:val="2"/>
                <w:szCs w:val="24"/>
              </w:rPr>
              <w:t>ė</w:t>
            </w:r>
            <w:r w:rsidR="000C489F">
              <w:rPr>
                <w:kern w:val="2"/>
                <w:szCs w:val="24"/>
              </w:rPr>
              <w:t xml:space="preserve"> specifikacija“. </w:t>
            </w:r>
          </w:p>
        </w:tc>
      </w:tr>
      <w:tr w:rsidR="006F0803" w14:paraId="37AEF7C6" w14:textId="77777777" w:rsidTr="4AB3834E">
        <w:trPr>
          <w:trHeight w:val="300"/>
        </w:trPr>
        <w:tc>
          <w:tcPr>
            <w:tcW w:w="1972" w:type="dxa"/>
          </w:tcPr>
          <w:p w14:paraId="79279C12" w14:textId="746DE322" w:rsidR="006F0803" w:rsidRDefault="006F0803" w:rsidP="006F0803">
            <w:pPr>
              <w:rPr>
                <w:b/>
                <w:szCs w:val="24"/>
              </w:rPr>
            </w:pPr>
            <w:r>
              <w:rPr>
                <w:b/>
                <w:szCs w:val="24"/>
              </w:rPr>
              <w:t>6.3. Kokybinių kriterijų įgyvendinimo ir tikrinimo tvarka</w:t>
            </w:r>
          </w:p>
        </w:tc>
        <w:tc>
          <w:tcPr>
            <w:tcW w:w="8403" w:type="dxa"/>
            <w:gridSpan w:val="3"/>
          </w:tcPr>
          <w:p w14:paraId="07A1B23B" w14:textId="1AC901D4" w:rsidR="00463359" w:rsidRDefault="006F0803" w:rsidP="00463359">
            <w:pPr>
              <w:rPr>
                <w:kern w:val="2"/>
                <w:szCs w:val="24"/>
              </w:rPr>
            </w:pPr>
            <w:r w:rsidRPr="00463359">
              <w:rPr>
                <w:kern w:val="2"/>
                <w:szCs w:val="24"/>
              </w:rPr>
              <w:t>Netaikoma</w:t>
            </w:r>
          </w:p>
          <w:p w14:paraId="449C3520" w14:textId="29AF61EA" w:rsidR="006F0803" w:rsidRDefault="006F0803" w:rsidP="005103CF">
            <w:pPr>
              <w:rPr>
                <w:kern w:val="2"/>
                <w:szCs w:val="24"/>
              </w:rPr>
            </w:pPr>
          </w:p>
        </w:tc>
      </w:tr>
      <w:tr w:rsidR="00027B83" w14:paraId="759FE80C" w14:textId="77777777" w:rsidTr="4AB3834E">
        <w:trPr>
          <w:trHeight w:val="300"/>
        </w:trPr>
        <w:tc>
          <w:tcPr>
            <w:tcW w:w="1037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rsidTr="4AB3834E">
        <w:trPr>
          <w:trHeight w:val="300"/>
        </w:trPr>
        <w:tc>
          <w:tcPr>
            <w:tcW w:w="1972" w:type="dxa"/>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8403" w:type="dxa"/>
            <w:gridSpan w:val="3"/>
          </w:tcPr>
          <w:p w14:paraId="10514FEF" w14:textId="58C0AE45" w:rsidR="00027B83" w:rsidRDefault="21A00CB4" w:rsidP="4AB3834E">
            <w:pPr>
              <w:spacing w:line="259" w:lineRule="auto"/>
              <w:rPr>
                <w:b/>
                <w:bCs/>
              </w:rPr>
            </w:pPr>
            <w:r w:rsidRPr="4AB3834E">
              <w:rPr>
                <w:kern w:val="2"/>
              </w:rPr>
              <w:t xml:space="preserve">Sutarties vykdymui pasitelkiami subtiekėjai ir (ar) specialistai yra nurodyti Sutarties priede Nr. </w:t>
            </w:r>
            <w:r w:rsidR="0D631383">
              <w:t>2</w:t>
            </w:r>
            <w:r>
              <w:t xml:space="preserve"> „</w:t>
            </w:r>
            <w:r w:rsidR="0F7AF026">
              <w:t>Tiekėjo pasiūlymas</w:t>
            </w:r>
            <w:r>
              <w:t>“</w:t>
            </w:r>
            <w:r w:rsidR="73704822">
              <w:t>.</w:t>
            </w:r>
          </w:p>
        </w:tc>
      </w:tr>
      <w:tr w:rsidR="00027B83" w14:paraId="4677BEA7" w14:textId="77777777" w:rsidTr="4AB3834E">
        <w:trPr>
          <w:trHeight w:val="300"/>
        </w:trPr>
        <w:tc>
          <w:tcPr>
            <w:tcW w:w="1037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rsidTr="4AB3834E">
        <w:trPr>
          <w:trHeight w:val="300"/>
        </w:trPr>
        <w:tc>
          <w:tcPr>
            <w:tcW w:w="1972" w:type="dxa"/>
          </w:tcPr>
          <w:p w14:paraId="7AD9E9A7" w14:textId="77777777" w:rsidR="00027B83" w:rsidRDefault="000B0897">
            <w:pPr>
              <w:rPr>
                <w:b/>
                <w:kern w:val="2"/>
                <w:szCs w:val="24"/>
              </w:rPr>
            </w:pPr>
            <w:r>
              <w:rPr>
                <w:b/>
                <w:kern w:val="2"/>
                <w:szCs w:val="24"/>
              </w:rPr>
              <w:t>8.1. Prievolių pagal Sutartį įvykdymo užtikrinimas</w:t>
            </w:r>
          </w:p>
        </w:tc>
        <w:tc>
          <w:tcPr>
            <w:tcW w:w="8403" w:type="dxa"/>
            <w:gridSpan w:val="3"/>
          </w:tcPr>
          <w:p w14:paraId="2D80CD6E" w14:textId="40E6F16B" w:rsidR="00027B83" w:rsidRDefault="21A00CB4" w:rsidP="00F31AD8">
            <w:r w:rsidRPr="10354BF5">
              <w:rPr>
                <w:kern w:val="2"/>
              </w:rPr>
              <w:t>Prievolių pagal Sutartį įvykdymas užtikrinamas</w:t>
            </w:r>
            <w:r w:rsidR="18A7C30A">
              <w:rPr>
                <w:kern w:val="2"/>
              </w:rPr>
              <w:t xml:space="preserve"> </w:t>
            </w:r>
            <w:r w:rsidR="18A7C30A" w:rsidRPr="00F31AD8">
              <w:rPr>
                <w:kern w:val="2"/>
              </w:rPr>
              <w:t>netesybomis</w:t>
            </w:r>
            <w:r w:rsidR="2C9A7E13">
              <w:t>:</w:t>
            </w:r>
            <w:r w:rsidR="18A7C30A">
              <w:t xml:space="preserve"> delspinigiais, bauda.</w:t>
            </w:r>
          </w:p>
        </w:tc>
      </w:tr>
      <w:tr w:rsidR="006F0803" w14:paraId="25D80381" w14:textId="77777777" w:rsidTr="4AB3834E">
        <w:trPr>
          <w:trHeight w:val="300"/>
        </w:trPr>
        <w:tc>
          <w:tcPr>
            <w:tcW w:w="1972" w:type="dxa"/>
          </w:tcPr>
          <w:p w14:paraId="0F8492D8" w14:textId="65641063" w:rsidR="006F0803" w:rsidRDefault="006F0803" w:rsidP="006F0803">
            <w:pPr>
              <w:rPr>
                <w:b/>
                <w:kern w:val="2"/>
                <w:szCs w:val="24"/>
              </w:rPr>
            </w:pPr>
            <w:r>
              <w:rPr>
                <w:b/>
                <w:kern w:val="2"/>
                <w:szCs w:val="24"/>
              </w:rPr>
              <w:t>8.2 Sutarties įvykdymo užtikrinimo galiojimo terminas</w:t>
            </w:r>
          </w:p>
        </w:tc>
        <w:tc>
          <w:tcPr>
            <w:tcW w:w="8403" w:type="dxa"/>
            <w:gridSpan w:val="3"/>
          </w:tcPr>
          <w:p w14:paraId="39D7C947" w14:textId="37BBF2AC" w:rsidR="006F0803" w:rsidRDefault="006F0803" w:rsidP="006F0803">
            <w:pPr>
              <w:rPr>
                <w:kern w:val="2"/>
                <w:szCs w:val="24"/>
              </w:rPr>
            </w:pPr>
            <w:r w:rsidRPr="00791C97">
              <w:rPr>
                <w:kern w:val="2"/>
                <w:szCs w:val="24"/>
              </w:rPr>
              <w:t>Netaikoma</w:t>
            </w:r>
          </w:p>
          <w:p w14:paraId="6A3C4961" w14:textId="2BE1891B" w:rsidR="006F0803" w:rsidRDefault="006F0803" w:rsidP="006F0803">
            <w:pPr>
              <w:rPr>
                <w:kern w:val="2"/>
                <w:szCs w:val="24"/>
              </w:rPr>
            </w:pPr>
          </w:p>
        </w:tc>
      </w:tr>
      <w:tr w:rsidR="00027B83" w14:paraId="2A4E7446" w14:textId="77777777" w:rsidTr="4AB3834E">
        <w:trPr>
          <w:trHeight w:val="300"/>
        </w:trPr>
        <w:tc>
          <w:tcPr>
            <w:tcW w:w="1972" w:type="dxa"/>
          </w:tcPr>
          <w:p w14:paraId="6B0B299A" w14:textId="77777777" w:rsidR="00027B83" w:rsidRDefault="000B0897">
            <w:pPr>
              <w:rPr>
                <w:b/>
                <w:kern w:val="2"/>
                <w:szCs w:val="24"/>
              </w:rPr>
            </w:pPr>
            <w:r>
              <w:rPr>
                <w:b/>
                <w:kern w:val="2"/>
                <w:szCs w:val="24"/>
              </w:rPr>
              <w:t>8.3. Sutarties įvykdymo užtikrinimo pateikimas</w:t>
            </w:r>
          </w:p>
        </w:tc>
        <w:tc>
          <w:tcPr>
            <w:tcW w:w="8403" w:type="dxa"/>
            <w:gridSpan w:val="3"/>
          </w:tcPr>
          <w:p w14:paraId="2647EC90" w14:textId="77777777" w:rsidR="00027B83" w:rsidRDefault="000B0897">
            <w:pPr>
              <w:rPr>
                <w:kern w:val="2"/>
                <w:szCs w:val="24"/>
              </w:rPr>
            </w:pPr>
            <w:r w:rsidRPr="004B5320">
              <w:rPr>
                <w:kern w:val="2"/>
                <w:szCs w:val="24"/>
              </w:rPr>
              <w:t>Netaikoma</w:t>
            </w:r>
          </w:p>
          <w:p w14:paraId="47D3FAEF" w14:textId="587F9A14" w:rsidR="00027B83" w:rsidRDefault="00027B83">
            <w:pPr>
              <w:rPr>
                <w:szCs w:val="24"/>
              </w:rPr>
            </w:pPr>
          </w:p>
        </w:tc>
      </w:tr>
      <w:tr w:rsidR="00027B83" w14:paraId="15859C99" w14:textId="77777777" w:rsidTr="4AB3834E">
        <w:trPr>
          <w:trHeight w:val="300"/>
        </w:trPr>
        <w:tc>
          <w:tcPr>
            <w:tcW w:w="10375" w:type="dxa"/>
            <w:gridSpan w:val="4"/>
          </w:tcPr>
          <w:p w14:paraId="1ECF65EB" w14:textId="77777777" w:rsidR="00027B83" w:rsidRPr="00E452A3" w:rsidRDefault="000B0897">
            <w:pPr>
              <w:jc w:val="center"/>
              <w:rPr>
                <w:b/>
                <w:kern w:val="2"/>
                <w:szCs w:val="24"/>
              </w:rPr>
            </w:pPr>
            <w:r w:rsidRPr="00E452A3">
              <w:rPr>
                <w:b/>
                <w:kern w:val="2"/>
                <w:szCs w:val="24"/>
              </w:rPr>
              <w:t>9. ŠALIŲ ATSAKOMYBĖ</w:t>
            </w:r>
          </w:p>
        </w:tc>
      </w:tr>
      <w:tr w:rsidR="00402199" w14:paraId="751AAE6F" w14:textId="77777777" w:rsidTr="4AB3834E">
        <w:trPr>
          <w:trHeight w:val="300"/>
        </w:trPr>
        <w:tc>
          <w:tcPr>
            <w:tcW w:w="1972" w:type="dxa"/>
          </w:tcPr>
          <w:p w14:paraId="41D56436" w14:textId="067E4BE6" w:rsidR="00402199" w:rsidRPr="00E452A3" w:rsidRDefault="00402199" w:rsidP="00402199">
            <w:pPr>
              <w:rPr>
                <w:b/>
                <w:kern w:val="2"/>
                <w:szCs w:val="24"/>
              </w:rPr>
            </w:pPr>
            <w:r w:rsidRPr="00E452A3">
              <w:rPr>
                <w:b/>
                <w:kern w:val="2"/>
                <w:szCs w:val="24"/>
              </w:rPr>
              <w:t>9.1. Pirkėjui taikomos netesybos už mokėjimų pagal Sutartį vėlavimą</w:t>
            </w:r>
          </w:p>
        </w:tc>
        <w:tc>
          <w:tcPr>
            <w:tcW w:w="8403" w:type="dxa"/>
            <w:gridSpan w:val="3"/>
          </w:tcPr>
          <w:p w14:paraId="070C11FC" w14:textId="1F93D428" w:rsidR="00402199" w:rsidRPr="00B76840" w:rsidRDefault="00402199" w:rsidP="00B76840">
            <w:pPr>
              <w:rPr>
                <w:bCs/>
                <w:color w:val="FF0000"/>
                <w:kern w:val="2"/>
                <w:szCs w:val="24"/>
              </w:rPr>
            </w:pPr>
            <w:r w:rsidRPr="00E452A3">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B76840">
              <w:rPr>
                <w:bCs/>
                <w:kern w:val="2"/>
                <w:szCs w:val="24"/>
              </w:rPr>
              <w:t>Pirkėjui 0,02 (dvi šimtosios) procento dydžio delspinigius nuo neapmokėtos sumos be PVM už kiekvieną vėlavimo dieną</w:t>
            </w:r>
            <w:r w:rsidR="00B76840" w:rsidRPr="00B76840">
              <w:rPr>
                <w:bCs/>
                <w:kern w:val="2"/>
                <w:szCs w:val="24"/>
              </w:rPr>
              <w:t>.</w:t>
            </w:r>
          </w:p>
        </w:tc>
      </w:tr>
      <w:tr w:rsidR="00402199" w14:paraId="2C60DAC2" w14:textId="77777777" w:rsidTr="4AB3834E">
        <w:trPr>
          <w:trHeight w:val="300"/>
        </w:trPr>
        <w:tc>
          <w:tcPr>
            <w:tcW w:w="1972" w:type="dxa"/>
          </w:tcPr>
          <w:p w14:paraId="1BA2D9E1" w14:textId="425BB12B" w:rsidR="00402199" w:rsidRDefault="00402199" w:rsidP="00402199">
            <w:pPr>
              <w:rPr>
                <w:b/>
                <w:kern w:val="2"/>
                <w:szCs w:val="24"/>
              </w:rPr>
            </w:pPr>
            <w:r>
              <w:rPr>
                <w:b/>
                <w:szCs w:val="24"/>
              </w:rPr>
              <w:t>9.2. Tiekėjui taikomos netesybos</w:t>
            </w:r>
          </w:p>
        </w:tc>
        <w:tc>
          <w:tcPr>
            <w:tcW w:w="8403" w:type="dxa"/>
            <w:gridSpan w:val="3"/>
          </w:tcPr>
          <w:p w14:paraId="2A5DA7FD" w14:textId="51CDBCEA" w:rsidR="00402199" w:rsidRPr="00276CA2" w:rsidRDefault="00402199" w:rsidP="00402199">
            <w:r w:rsidRPr="00276CA2">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05691F08" w:rsidR="00402199" w:rsidRPr="00276CA2" w:rsidRDefault="00402199" w:rsidP="00402199">
            <w:pPr>
              <w:rPr>
                <w:szCs w:val="24"/>
              </w:rPr>
            </w:pPr>
            <w:r w:rsidRPr="00276CA2">
              <w:rPr>
                <w:szCs w:val="24"/>
                <w:lang w:val="lt"/>
              </w:rPr>
              <w:lastRenderedPageBreak/>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4EBC6381" w:rsidR="00402199" w:rsidRDefault="00402199" w:rsidP="00402199">
            <w:pPr>
              <w:rPr>
                <w:b/>
                <w:kern w:val="2"/>
                <w:szCs w:val="24"/>
              </w:rPr>
            </w:pPr>
            <w:r w:rsidRPr="00276CA2">
              <w:rPr>
                <w:kern w:val="2"/>
              </w:rPr>
              <w:t xml:space="preserve">9.2.3. Tiekėjas privalo sumokėti Pirkėjui netesybas per </w:t>
            </w:r>
            <w:r w:rsidR="00B00B8D" w:rsidRPr="00276CA2">
              <w:rPr>
                <w:kern w:val="2"/>
              </w:rPr>
              <w:t xml:space="preserve">10 </w:t>
            </w:r>
            <w:r w:rsidR="00BC328A" w:rsidRPr="00276CA2">
              <w:rPr>
                <w:kern w:val="2"/>
              </w:rPr>
              <w:t xml:space="preserve">(dešimt) </w:t>
            </w:r>
            <w:r w:rsidR="004D4BFD" w:rsidRPr="00276CA2">
              <w:rPr>
                <w:kern w:val="2"/>
              </w:rPr>
              <w:t>darbo</w:t>
            </w:r>
            <w:r w:rsidRPr="00276CA2">
              <w:rPr>
                <w:bCs/>
                <w:kern w:val="2"/>
                <w:szCs w:val="24"/>
              </w:rPr>
              <w:t xml:space="preserve"> </w:t>
            </w:r>
            <w:r w:rsidRPr="00276CA2">
              <w:rPr>
                <w:kern w:val="2"/>
              </w:rPr>
              <w:t>dienų nuo Pirkėjo pareikalavimo</w:t>
            </w:r>
            <w:r w:rsidR="00AE11FC" w:rsidRPr="00276CA2">
              <w:rPr>
                <w:kern w:val="2"/>
              </w:rPr>
              <w:t>.</w:t>
            </w:r>
            <w:r w:rsidRPr="00276CA2">
              <w:rPr>
                <w:kern w:val="2"/>
              </w:rPr>
              <w:t xml:space="preserve"> </w:t>
            </w:r>
            <w:r w:rsidR="00961C3D" w:rsidRPr="00276CA2">
              <w:rPr>
                <w:kern w:val="2"/>
              </w:rPr>
              <w:t>N</w:t>
            </w:r>
            <w:r w:rsidRPr="00276CA2">
              <w:rPr>
                <w:kern w:val="2"/>
              </w:rPr>
              <w:t xml:space="preserve">etesybų suma </w:t>
            </w:r>
            <w:r w:rsidRPr="00276CA2">
              <w:t>išskaitoma iš Tiekėjui mokėtinos sumos.</w:t>
            </w:r>
          </w:p>
        </w:tc>
      </w:tr>
      <w:tr w:rsidR="00402199" w14:paraId="681F27EE" w14:textId="77777777" w:rsidTr="4AB3834E">
        <w:trPr>
          <w:trHeight w:val="300"/>
        </w:trPr>
        <w:tc>
          <w:tcPr>
            <w:tcW w:w="1972" w:type="dxa"/>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8403" w:type="dxa"/>
            <w:gridSpan w:val="3"/>
          </w:tcPr>
          <w:p w14:paraId="43C4591E" w14:textId="7C6A36A2" w:rsidR="00402199" w:rsidRDefault="00402199" w:rsidP="00DD64A4">
            <w:pPr>
              <w:rPr>
                <w:bCs/>
                <w:szCs w:val="24"/>
              </w:rPr>
            </w:pPr>
            <w:r>
              <w:rPr>
                <w:bCs/>
                <w:kern w:val="2"/>
                <w:szCs w:val="24"/>
              </w:rPr>
              <w:t xml:space="preserve">9.3.1. Nutraukus Sutartį dėl esminio Sutarties pažeidimo, nustatyto Sutarties Specialiosiose sąlygose, mokama </w:t>
            </w:r>
            <w:r w:rsidR="003A0751">
              <w:rPr>
                <w:bCs/>
                <w:kern w:val="2"/>
                <w:szCs w:val="24"/>
              </w:rPr>
              <w:t>10</w:t>
            </w:r>
            <w:r w:rsidR="003131BD">
              <w:rPr>
                <w:bCs/>
                <w:kern w:val="2"/>
                <w:szCs w:val="24"/>
              </w:rPr>
              <w:t xml:space="preserve"> (dešimt)</w:t>
            </w:r>
            <w:r>
              <w:rPr>
                <w:bCs/>
                <w:kern w:val="2"/>
                <w:szCs w:val="24"/>
              </w:rPr>
              <w:t xml:space="preserve"> procentų dydžio bauda nuo Pradinės Sutarties vertės, nurodytos Specialiųjų sąlygų 5.2 punkte.</w:t>
            </w:r>
          </w:p>
          <w:p w14:paraId="7CBFE0C7" w14:textId="3CF8AF38" w:rsidR="00BE67B2" w:rsidRPr="003A0751" w:rsidRDefault="00402199" w:rsidP="00DD64A4">
            <w:pPr>
              <w:rPr>
                <w:bCs/>
                <w:szCs w:val="24"/>
              </w:rPr>
            </w:pPr>
            <w:r>
              <w:rPr>
                <w:bCs/>
                <w:szCs w:val="24"/>
              </w:rPr>
              <w:t xml:space="preserve">9.3.2. Nepagrįstai nutraukus Sutarties vykdymą ne Sutartyje nustatyta tvarka, mokama </w:t>
            </w:r>
            <w:r w:rsidR="003A0751" w:rsidRPr="003A0751">
              <w:rPr>
                <w:bCs/>
                <w:szCs w:val="24"/>
              </w:rPr>
              <w:t>1</w:t>
            </w:r>
            <w:r w:rsidR="003A0751">
              <w:rPr>
                <w:bCs/>
                <w:szCs w:val="24"/>
              </w:rPr>
              <w:t>0</w:t>
            </w:r>
            <w:r>
              <w:rPr>
                <w:bCs/>
                <w:kern w:val="2"/>
                <w:szCs w:val="24"/>
              </w:rPr>
              <w:t xml:space="preserve"> procentų dydžio bauda nuo Pradinės Sutarties vertės, nurodytos Specialiųjų sąlygų 5.2 punkte.</w:t>
            </w:r>
          </w:p>
        </w:tc>
      </w:tr>
      <w:tr w:rsidR="00402199" w14:paraId="3A1BC4FA" w14:textId="77777777" w:rsidTr="4AB3834E">
        <w:trPr>
          <w:trHeight w:val="300"/>
        </w:trPr>
        <w:tc>
          <w:tcPr>
            <w:tcW w:w="1972" w:type="dxa"/>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8403" w:type="dxa"/>
            <w:gridSpan w:val="3"/>
          </w:tcPr>
          <w:p w14:paraId="1F892A4F" w14:textId="77777777" w:rsidR="00402199" w:rsidRDefault="00402199" w:rsidP="00402199">
            <w:pPr>
              <w:rPr>
                <w:bCs/>
                <w:color w:val="000000"/>
                <w:kern w:val="2"/>
                <w:szCs w:val="24"/>
              </w:rPr>
            </w:pPr>
            <w:r>
              <w:rPr>
                <w:bCs/>
                <w:color w:val="000000"/>
                <w:kern w:val="2"/>
                <w:szCs w:val="24"/>
              </w:rPr>
              <w:t>Netaikoma</w:t>
            </w:r>
          </w:p>
          <w:p w14:paraId="663FD6AE" w14:textId="4E83E9E7" w:rsidR="00402199" w:rsidRDefault="00402199" w:rsidP="00402199">
            <w:pPr>
              <w:rPr>
                <w:kern w:val="2"/>
                <w:szCs w:val="24"/>
              </w:rPr>
            </w:pPr>
          </w:p>
        </w:tc>
      </w:tr>
      <w:tr w:rsidR="00402199" w14:paraId="02A0AD2F" w14:textId="77777777" w:rsidTr="4AB3834E">
        <w:trPr>
          <w:trHeight w:val="300"/>
        </w:trPr>
        <w:tc>
          <w:tcPr>
            <w:tcW w:w="1972" w:type="dxa"/>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8403" w:type="dxa"/>
            <w:gridSpan w:val="3"/>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33D83F75" w:rsidR="00402199" w:rsidRDefault="00402199" w:rsidP="00402199">
            <w:pPr>
              <w:rPr>
                <w:color w:val="4472C4"/>
                <w:kern w:val="2"/>
                <w:szCs w:val="24"/>
              </w:rPr>
            </w:pPr>
          </w:p>
        </w:tc>
      </w:tr>
      <w:tr w:rsidR="00402199" w14:paraId="7439E02A" w14:textId="77777777" w:rsidTr="4AB3834E">
        <w:trPr>
          <w:trHeight w:val="300"/>
        </w:trPr>
        <w:tc>
          <w:tcPr>
            <w:tcW w:w="1972" w:type="dxa"/>
          </w:tcPr>
          <w:p w14:paraId="69208AF6" w14:textId="7EE0BDAD" w:rsidR="00402199" w:rsidRDefault="00402199" w:rsidP="00402199">
            <w:pPr>
              <w:rPr>
                <w:b/>
                <w:kern w:val="2"/>
                <w:szCs w:val="24"/>
              </w:rPr>
            </w:pPr>
            <w:r>
              <w:rPr>
                <w:b/>
                <w:kern w:val="2"/>
                <w:szCs w:val="24"/>
              </w:rPr>
              <w:t xml:space="preserve">9.6. Tiekėjui / Pirkėjui taikoma bauda dėl konfidencialumo </w:t>
            </w:r>
            <w:r>
              <w:rPr>
                <w:b/>
                <w:kern w:val="2"/>
                <w:szCs w:val="24"/>
              </w:rPr>
              <w:lastRenderedPageBreak/>
              <w:t>reikalavimų nesilaikymo</w:t>
            </w:r>
          </w:p>
        </w:tc>
        <w:tc>
          <w:tcPr>
            <w:tcW w:w="8403" w:type="dxa"/>
            <w:gridSpan w:val="3"/>
          </w:tcPr>
          <w:p w14:paraId="49B22140" w14:textId="77777777" w:rsidR="00402199" w:rsidRDefault="00402199" w:rsidP="00402199">
            <w:pPr>
              <w:rPr>
                <w:bCs/>
                <w:kern w:val="2"/>
                <w:szCs w:val="24"/>
              </w:rPr>
            </w:pPr>
            <w:r>
              <w:rPr>
                <w:bCs/>
                <w:kern w:val="2"/>
                <w:szCs w:val="24"/>
              </w:rPr>
              <w:lastRenderedPageBreak/>
              <w:t>Netaikoma</w:t>
            </w:r>
          </w:p>
          <w:p w14:paraId="30A99159" w14:textId="55F65B27" w:rsidR="00402199" w:rsidRDefault="00402199" w:rsidP="00402199">
            <w:pPr>
              <w:rPr>
                <w:color w:val="4472C4"/>
                <w:kern w:val="2"/>
                <w:szCs w:val="24"/>
              </w:rPr>
            </w:pPr>
          </w:p>
        </w:tc>
      </w:tr>
      <w:tr w:rsidR="00402199" w14:paraId="1E6BA83A" w14:textId="77777777" w:rsidTr="4AB3834E">
        <w:trPr>
          <w:trHeight w:val="1266"/>
        </w:trPr>
        <w:tc>
          <w:tcPr>
            <w:tcW w:w="1972" w:type="dxa"/>
            <w:tcBorders>
              <w:top w:val="single" w:sz="4" w:space="0" w:color="auto"/>
              <w:left w:val="single" w:sz="4" w:space="0" w:color="auto"/>
              <w:bottom w:val="single" w:sz="4" w:space="0" w:color="auto"/>
              <w:right w:val="single" w:sz="4" w:space="0" w:color="auto"/>
            </w:tcBorders>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8403" w:type="dxa"/>
            <w:gridSpan w:val="3"/>
            <w:tcBorders>
              <w:top w:val="single" w:sz="4" w:space="0" w:color="auto"/>
              <w:left w:val="single" w:sz="4" w:space="0" w:color="auto"/>
              <w:bottom w:val="single" w:sz="4" w:space="0" w:color="auto"/>
              <w:right w:val="single" w:sz="4" w:space="0" w:color="auto"/>
            </w:tcBorders>
          </w:tcPr>
          <w:p w14:paraId="00408742" w14:textId="11974D51" w:rsidR="00FB515C" w:rsidRPr="00DE3DEB" w:rsidRDefault="004A0E13" w:rsidP="00DD64A4">
            <w:pPr>
              <w:tabs>
                <w:tab w:val="left" w:pos="567"/>
              </w:tabs>
              <w:jc w:val="both"/>
              <w:rPr>
                <w:lang w:bidi="lt-LT"/>
              </w:rPr>
            </w:pPr>
            <w:r w:rsidRPr="00DE3DEB">
              <w:rPr>
                <w:lang w:bidi="lt-LT"/>
              </w:rPr>
              <w:t xml:space="preserve">9.7.1 </w:t>
            </w:r>
            <w:r w:rsidR="00806E23" w:rsidRPr="00DE3DEB">
              <w:rPr>
                <w:lang w:bidi="lt-LT"/>
              </w:rPr>
              <w:t>Pirk</w:t>
            </w:r>
            <w:r w:rsidR="005F5597" w:rsidRPr="00DE3DEB">
              <w:rPr>
                <w:lang w:bidi="lt-LT"/>
              </w:rPr>
              <w:t>ėjas</w:t>
            </w:r>
            <w:r w:rsidR="00FB515C" w:rsidRPr="00DE3DEB">
              <w:rPr>
                <w:lang w:bidi="lt-LT"/>
              </w:rPr>
              <w:t xml:space="preserve"> turi teisę reikalauti apmokėti dėl šios Sutarties nevykdymo ar netinkamo vykdymo atsiradusius nuostolius ir sumokėti baudą. Baudos dydis apskaičiuojamas už nesuteiktas, nekokybiškai suteiktas Paslaugas arba jeigu vėluojama suteikti Paslaugą atsižvelgiant į šios Sutarties </w:t>
            </w:r>
            <w:r w:rsidR="00482449">
              <w:rPr>
                <w:lang w:bidi="lt-LT"/>
              </w:rPr>
              <w:t>p</w:t>
            </w:r>
            <w:r w:rsidR="00FB515C" w:rsidRPr="00DE3DEB">
              <w:rPr>
                <w:lang w:bidi="lt-LT"/>
              </w:rPr>
              <w:t>riedo</w:t>
            </w:r>
            <w:r w:rsidR="00482449">
              <w:rPr>
                <w:lang w:bidi="lt-LT"/>
              </w:rPr>
              <w:t xml:space="preserve"> Nr. </w:t>
            </w:r>
            <w:r w:rsidR="00482449" w:rsidRPr="007F2A46">
              <w:rPr>
                <w:lang w:bidi="lt-LT"/>
              </w:rPr>
              <w:t>1</w:t>
            </w:r>
            <w:r w:rsidR="00FB515C" w:rsidRPr="00DE3DEB">
              <w:rPr>
                <w:lang w:bidi="lt-LT"/>
              </w:rPr>
              <w:t xml:space="preserve"> 3.3.3 papunktyje nustatytus klaidų ir / ar sutrikimų svarbos prioritetus:</w:t>
            </w:r>
          </w:p>
          <w:p w14:paraId="469194BE" w14:textId="4260C5D7" w:rsidR="00FB515C" w:rsidRPr="00DE3DEB" w:rsidRDefault="005E0968" w:rsidP="00DD64A4">
            <w:pPr>
              <w:tabs>
                <w:tab w:val="left" w:pos="567"/>
              </w:tabs>
              <w:jc w:val="both"/>
              <w:rPr>
                <w:lang w:bidi="lt-LT"/>
              </w:rPr>
            </w:pPr>
            <w:r w:rsidRPr="00DE3DEB">
              <w:rPr>
                <w:lang w:bidi="lt-LT"/>
              </w:rPr>
              <w:t>9</w:t>
            </w:r>
            <w:r w:rsidR="00FB515C" w:rsidRPr="00DE3DEB">
              <w:rPr>
                <w:lang w:bidi="lt-LT"/>
              </w:rPr>
              <w:t>.</w:t>
            </w:r>
            <w:r w:rsidRPr="00DE3DEB">
              <w:rPr>
                <w:lang w:bidi="lt-LT"/>
              </w:rPr>
              <w:t>7</w:t>
            </w:r>
            <w:r w:rsidR="00FB515C" w:rsidRPr="00DE3DEB">
              <w:rPr>
                <w:lang w:bidi="lt-LT"/>
              </w:rPr>
              <w:t>.1</w:t>
            </w:r>
            <w:r w:rsidR="004A0E13">
              <w:rPr>
                <w:lang w:bidi="lt-LT"/>
              </w:rPr>
              <w:t>.1.</w:t>
            </w:r>
            <w:r w:rsidR="00FB515C" w:rsidRPr="00DE3DEB">
              <w:rPr>
                <w:lang w:bidi="lt-LT"/>
              </w:rPr>
              <w:t xml:space="preserve"> kritinės svarbos klaidos ir/ar sutrikimo atveju - 50 proc. dydžio bauda nuo nekokybiškai suteiktų, vėluojamų atlikti ar nesuteiktų Paslaugų vertės be PVM;</w:t>
            </w:r>
          </w:p>
          <w:p w14:paraId="29410AF7" w14:textId="43DAF7C9" w:rsidR="005E0968" w:rsidRPr="00DE3DEB" w:rsidRDefault="005E0968" w:rsidP="00DD64A4">
            <w:pPr>
              <w:tabs>
                <w:tab w:val="left" w:pos="567"/>
              </w:tabs>
              <w:jc w:val="both"/>
              <w:rPr>
                <w:lang w:bidi="lt-LT"/>
              </w:rPr>
            </w:pPr>
            <w:r w:rsidRPr="00DE3DEB">
              <w:rPr>
                <w:lang w:bidi="lt-LT"/>
              </w:rPr>
              <w:t>9</w:t>
            </w:r>
            <w:r w:rsidR="00FB515C" w:rsidRPr="00DE3DEB">
              <w:rPr>
                <w:lang w:bidi="lt-LT"/>
              </w:rPr>
              <w:t>.</w:t>
            </w:r>
            <w:r w:rsidRPr="00DE3DEB">
              <w:rPr>
                <w:lang w:bidi="lt-LT"/>
              </w:rPr>
              <w:t>7.</w:t>
            </w:r>
            <w:r w:rsidR="004A0E13">
              <w:rPr>
                <w:lang w:bidi="lt-LT"/>
              </w:rPr>
              <w:t>1.</w:t>
            </w:r>
            <w:r w:rsidRPr="00DE3DEB">
              <w:rPr>
                <w:lang w:bidi="lt-LT"/>
              </w:rPr>
              <w:t>2</w:t>
            </w:r>
            <w:r w:rsidR="00FB515C" w:rsidRPr="00DE3DEB">
              <w:rPr>
                <w:lang w:bidi="lt-LT"/>
              </w:rPr>
              <w:t>. didelės svarbos klaidos ir/ar sutrikimo atveju - 30 proc. dydžio bauda nuo nekokybiškai suteiktų, vėluojamų atlikti ar nesuteiktų Paslaugų vertės be PVM;</w:t>
            </w:r>
          </w:p>
          <w:p w14:paraId="67531A58" w14:textId="37B2765E" w:rsidR="00FB515C" w:rsidRPr="00DE3DEB" w:rsidRDefault="005F3F19" w:rsidP="00DD64A4">
            <w:pPr>
              <w:tabs>
                <w:tab w:val="left" w:pos="567"/>
              </w:tabs>
              <w:jc w:val="both"/>
              <w:rPr>
                <w:lang w:bidi="lt-LT"/>
              </w:rPr>
            </w:pPr>
            <w:r w:rsidRPr="00DE3DEB">
              <w:rPr>
                <w:lang w:bidi="lt-LT"/>
              </w:rPr>
              <w:t>9.7.</w:t>
            </w:r>
            <w:r w:rsidR="004A0E13">
              <w:rPr>
                <w:lang w:bidi="lt-LT"/>
              </w:rPr>
              <w:t>1.</w:t>
            </w:r>
            <w:r w:rsidR="00FB515C" w:rsidRPr="00DE3DEB">
              <w:rPr>
                <w:lang w:bidi="lt-LT"/>
              </w:rPr>
              <w:t>3. kitos svarbos klaidos ir/ar sutrikimo atveju - 20 proc. dydžio bauda nuo nekokybiškai suteiktų, vėluojamų atlikti ar nesuteiktų Paslaugų vertės be PVM.</w:t>
            </w:r>
          </w:p>
          <w:p w14:paraId="31D0481F" w14:textId="79EE91DD" w:rsidR="00402199" w:rsidRPr="00462117" w:rsidRDefault="00DE3DEB" w:rsidP="00DD64A4">
            <w:pPr>
              <w:tabs>
                <w:tab w:val="left" w:pos="567"/>
              </w:tabs>
              <w:jc w:val="both"/>
              <w:rPr>
                <w:lang w:bidi="lt-LT"/>
              </w:rPr>
            </w:pPr>
            <w:r w:rsidRPr="00DE3DEB">
              <w:rPr>
                <w:lang w:bidi="lt-LT"/>
              </w:rPr>
              <w:t>9.7.</w:t>
            </w:r>
            <w:r w:rsidR="004A0E13">
              <w:rPr>
                <w:lang w:bidi="lt-LT"/>
              </w:rPr>
              <w:t>2</w:t>
            </w:r>
            <w:r w:rsidRPr="00DE3DEB">
              <w:rPr>
                <w:lang w:bidi="lt-LT"/>
              </w:rPr>
              <w:t>. Bauda gali būti išskaičiuojama iš Tiekėjui mokėtinų sumų. Baudos sumokėjimas neatleidžia Tiekėjo nuo tinkamos prievolės įvykdymo.</w:t>
            </w:r>
          </w:p>
        </w:tc>
      </w:tr>
      <w:tr w:rsidR="00402199" w14:paraId="2E410A63" w14:textId="77777777" w:rsidTr="4AB3834E">
        <w:trPr>
          <w:trHeight w:val="896"/>
        </w:trPr>
        <w:tc>
          <w:tcPr>
            <w:tcW w:w="1972" w:type="dxa"/>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8403" w:type="dxa"/>
            <w:gridSpan w:val="3"/>
            <w:tcBorders>
              <w:top w:val="single" w:sz="4" w:space="0" w:color="auto"/>
              <w:left w:val="single" w:sz="4" w:space="0" w:color="auto"/>
              <w:bottom w:val="single" w:sz="4" w:space="0" w:color="auto"/>
              <w:right w:val="single" w:sz="4" w:space="0" w:color="auto"/>
            </w:tcBorders>
          </w:tcPr>
          <w:p w14:paraId="5AD4BC1A" w14:textId="2761591B" w:rsidR="00402199" w:rsidRPr="00615900" w:rsidRDefault="00402199" w:rsidP="00402199">
            <w:pPr>
              <w:rPr>
                <w:bCs/>
                <w:kern w:val="2"/>
                <w:szCs w:val="24"/>
              </w:rPr>
            </w:pPr>
            <w:r w:rsidRPr="00615900">
              <w:rPr>
                <w:bCs/>
                <w:kern w:val="2"/>
                <w:szCs w:val="24"/>
              </w:rPr>
              <w:t>Netaikoma</w:t>
            </w:r>
          </w:p>
        </w:tc>
      </w:tr>
      <w:tr w:rsidR="00402199" w14:paraId="126A6D36" w14:textId="77777777" w:rsidTr="4AB3834E">
        <w:trPr>
          <w:trHeight w:val="300"/>
        </w:trPr>
        <w:tc>
          <w:tcPr>
            <w:tcW w:w="1972" w:type="dxa"/>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8403" w:type="dxa"/>
            <w:gridSpan w:val="3"/>
          </w:tcPr>
          <w:p w14:paraId="5354982A" w14:textId="77777777" w:rsidR="00402199" w:rsidRDefault="00402199" w:rsidP="00402199">
            <w:pPr>
              <w:rPr>
                <w:bCs/>
                <w:kern w:val="2"/>
                <w:szCs w:val="24"/>
              </w:rPr>
            </w:pPr>
            <w:r w:rsidRPr="00615900">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rsidTr="4AB3834E">
        <w:trPr>
          <w:trHeight w:val="300"/>
        </w:trPr>
        <w:tc>
          <w:tcPr>
            <w:tcW w:w="1972" w:type="dxa"/>
          </w:tcPr>
          <w:p w14:paraId="17EC5DF4" w14:textId="49390910" w:rsidR="00402199" w:rsidRDefault="00402199" w:rsidP="00402199">
            <w:pPr>
              <w:rPr>
                <w:b/>
                <w:bCs/>
                <w:kern w:val="2"/>
                <w:lang w:val="en-US"/>
              </w:rPr>
            </w:pPr>
            <w:r w:rsidRPr="00B76840">
              <w:rPr>
                <w:b/>
                <w:bCs/>
                <w:kern w:val="2"/>
                <w:lang w:val="en-US"/>
              </w:rPr>
              <w:t>9.10.</w:t>
            </w:r>
            <w:r w:rsidRPr="10354BF5">
              <w:rPr>
                <w:b/>
                <w:bCs/>
                <w:lang w:val="en-US"/>
              </w:rPr>
              <w:t xml:space="preserve"> </w:t>
            </w:r>
            <w:r w:rsidRPr="10354BF5">
              <w:rPr>
                <w:b/>
                <w:bCs/>
                <w:kern w:val="2"/>
              </w:rPr>
              <w:t>Kitos netesybos</w:t>
            </w:r>
          </w:p>
        </w:tc>
        <w:tc>
          <w:tcPr>
            <w:tcW w:w="8403" w:type="dxa"/>
            <w:gridSpan w:val="3"/>
          </w:tcPr>
          <w:p w14:paraId="61DD08FE" w14:textId="78320F17" w:rsidR="00402199" w:rsidRDefault="00402199" w:rsidP="00402199"/>
        </w:tc>
      </w:tr>
      <w:tr w:rsidR="00027B83" w14:paraId="7412B22E" w14:textId="77777777" w:rsidTr="4AB3834E">
        <w:trPr>
          <w:trHeight w:val="300"/>
        </w:trPr>
        <w:tc>
          <w:tcPr>
            <w:tcW w:w="1037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rsidTr="4AB3834E">
        <w:trPr>
          <w:trHeight w:val="300"/>
        </w:trPr>
        <w:tc>
          <w:tcPr>
            <w:tcW w:w="1972" w:type="dxa"/>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8403" w:type="dxa"/>
            <w:gridSpan w:val="3"/>
          </w:tcPr>
          <w:p w14:paraId="1669F42C" w14:textId="6C05F910" w:rsidR="00402199" w:rsidRDefault="00402199" w:rsidP="00402199">
            <w:pPr>
              <w:rPr>
                <w:kern w:val="2"/>
                <w:szCs w:val="24"/>
              </w:rPr>
            </w:pPr>
            <w:r>
              <w:rPr>
                <w:kern w:val="2"/>
                <w:szCs w:val="24"/>
              </w:rPr>
              <w:t>Netaikoma</w:t>
            </w:r>
          </w:p>
          <w:p w14:paraId="1AD3CD3A" w14:textId="4BAD008A" w:rsidR="00402199" w:rsidRDefault="00402199" w:rsidP="004B67DA">
            <w:pPr>
              <w:rPr>
                <w:color w:val="4472C4"/>
                <w:kern w:val="2"/>
                <w:szCs w:val="24"/>
              </w:rPr>
            </w:pPr>
          </w:p>
        </w:tc>
      </w:tr>
      <w:tr w:rsidR="00402199" w14:paraId="68A8F8F5" w14:textId="77777777" w:rsidTr="4AB3834E">
        <w:trPr>
          <w:trHeight w:val="300"/>
        </w:trPr>
        <w:tc>
          <w:tcPr>
            <w:tcW w:w="1972" w:type="dxa"/>
          </w:tcPr>
          <w:p w14:paraId="458F7686" w14:textId="28A3D4D6" w:rsidR="00402199" w:rsidRPr="001F2E33" w:rsidRDefault="00402199" w:rsidP="00402199">
            <w:pPr>
              <w:rPr>
                <w:b/>
                <w:kern w:val="2"/>
                <w:szCs w:val="24"/>
              </w:rPr>
            </w:pPr>
            <w:r>
              <w:rPr>
                <w:b/>
                <w:bCs/>
              </w:rPr>
              <w:t xml:space="preserve">10.2. Dideli arba nuolatiniai esminės </w:t>
            </w:r>
            <w:r>
              <w:rPr>
                <w:b/>
                <w:bCs/>
              </w:rPr>
              <w:lastRenderedPageBreak/>
              <w:t>Sutarties sąlygos vykdymo trūkumai</w:t>
            </w:r>
          </w:p>
        </w:tc>
        <w:tc>
          <w:tcPr>
            <w:tcW w:w="8403" w:type="dxa"/>
            <w:gridSpan w:val="3"/>
          </w:tcPr>
          <w:p w14:paraId="3371DE10" w14:textId="559734AD" w:rsidR="00AE74EB" w:rsidRDefault="00402199" w:rsidP="00AE74EB">
            <w:pPr>
              <w:spacing w:line="276" w:lineRule="auto"/>
              <w:jc w:val="both"/>
              <w:textAlignment w:val="baseline"/>
              <w:rPr>
                <w:kern w:val="2"/>
                <w:szCs w:val="24"/>
              </w:rPr>
            </w:pPr>
            <w:r>
              <w:rPr>
                <w:rFonts w:eastAsia="Arial"/>
              </w:rPr>
              <w:lastRenderedPageBreak/>
              <w:t>Netaikoma</w:t>
            </w:r>
          </w:p>
          <w:p w14:paraId="2BC2BBBD" w14:textId="1B249C97" w:rsidR="00402199" w:rsidRDefault="00402199" w:rsidP="00402199">
            <w:pPr>
              <w:rPr>
                <w:kern w:val="2"/>
                <w:szCs w:val="24"/>
              </w:rPr>
            </w:pPr>
          </w:p>
        </w:tc>
      </w:tr>
      <w:tr w:rsidR="00027B83" w14:paraId="5D5614C8" w14:textId="77777777" w:rsidTr="4AB3834E">
        <w:trPr>
          <w:trHeight w:val="300"/>
        </w:trPr>
        <w:tc>
          <w:tcPr>
            <w:tcW w:w="1037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rsidTr="4AB3834E">
        <w:trPr>
          <w:trHeight w:val="300"/>
        </w:trPr>
        <w:tc>
          <w:tcPr>
            <w:tcW w:w="1972" w:type="dxa"/>
          </w:tcPr>
          <w:p w14:paraId="4A683777" w14:textId="77777777" w:rsidR="00027B83" w:rsidRDefault="000B0897">
            <w:pPr>
              <w:rPr>
                <w:b/>
                <w:kern w:val="2"/>
                <w:szCs w:val="24"/>
              </w:rPr>
            </w:pPr>
            <w:r>
              <w:rPr>
                <w:b/>
                <w:szCs w:val="24"/>
              </w:rPr>
              <w:t>11.1. Sutarties sudarymas ir įsigaliojimas</w:t>
            </w:r>
          </w:p>
        </w:tc>
        <w:tc>
          <w:tcPr>
            <w:tcW w:w="8403" w:type="dxa"/>
            <w:gridSpan w:val="3"/>
          </w:tcPr>
          <w:p w14:paraId="10B21DFE" w14:textId="002A8DEC" w:rsidR="00027B83" w:rsidRPr="00DA62B5" w:rsidRDefault="072767B9">
            <w:r w:rsidRPr="4AB3834E">
              <w:rPr>
                <w:kern w:val="2"/>
              </w:rPr>
              <w:t xml:space="preserve">Ši Sutartis įsigalioja </w:t>
            </w:r>
            <w:r w:rsidR="1F97D933">
              <w:t xml:space="preserve">nuo </w:t>
            </w:r>
            <w:r>
              <w:t>pasirašymo dien</w:t>
            </w:r>
            <w:r w:rsidR="0E8523C9">
              <w:t>os (antrosios Šalies pasirašymo dieną)</w:t>
            </w:r>
            <w:r>
              <w:t xml:space="preserve"> ir galioja ne ilgiau kaip 36 mėnesius nuo sutarties įsigaliojimo dienos arba kol bus išnaudota 250 000 EUR (du šimtai penkiasdešimt tūkstančių EUR) be PVM suma, priklausomai nuo to, kas sueis anksčiau.</w:t>
            </w:r>
          </w:p>
          <w:p w14:paraId="7396F7FD" w14:textId="78A1DACB" w:rsidR="00027B83" w:rsidRDefault="00027B83">
            <w:pPr>
              <w:rPr>
                <w:color w:val="4472C4"/>
                <w:kern w:val="2"/>
                <w:szCs w:val="24"/>
              </w:rPr>
            </w:pPr>
          </w:p>
        </w:tc>
      </w:tr>
      <w:tr w:rsidR="00402199" w14:paraId="0D3292E1" w14:textId="77777777" w:rsidTr="4AB3834E">
        <w:trPr>
          <w:trHeight w:val="300"/>
        </w:trPr>
        <w:tc>
          <w:tcPr>
            <w:tcW w:w="1972" w:type="dxa"/>
          </w:tcPr>
          <w:p w14:paraId="09BC2075" w14:textId="316E2550" w:rsidR="00402199" w:rsidRDefault="00402199" w:rsidP="00402199">
            <w:pPr>
              <w:rPr>
                <w:b/>
                <w:kern w:val="2"/>
                <w:szCs w:val="24"/>
              </w:rPr>
            </w:pPr>
            <w:r>
              <w:rPr>
                <w:b/>
                <w:kern w:val="2"/>
                <w:szCs w:val="24"/>
              </w:rPr>
              <w:t>11.2. Sutarties galiojimo termino pratęsimas</w:t>
            </w:r>
          </w:p>
        </w:tc>
        <w:tc>
          <w:tcPr>
            <w:tcW w:w="8403" w:type="dxa"/>
            <w:gridSpan w:val="3"/>
          </w:tcPr>
          <w:p w14:paraId="7197E005" w14:textId="77777777" w:rsidR="00402199" w:rsidRDefault="00402199" w:rsidP="00402199">
            <w:pPr>
              <w:rPr>
                <w:kern w:val="2"/>
                <w:szCs w:val="24"/>
              </w:rPr>
            </w:pPr>
            <w:r w:rsidRPr="00DA62B5">
              <w:rPr>
                <w:kern w:val="2"/>
                <w:szCs w:val="24"/>
              </w:rPr>
              <w:t>Netaikoma</w:t>
            </w:r>
          </w:p>
          <w:p w14:paraId="6A7A18C0" w14:textId="77777777" w:rsidR="00402199" w:rsidRDefault="00402199" w:rsidP="00402199">
            <w:pPr>
              <w:rPr>
                <w:kern w:val="2"/>
                <w:szCs w:val="24"/>
              </w:rPr>
            </w:pPr>
          </w:p>
          <w:p w14:paraId="782060E8" w14:textId="0C318736" w:rsidR="00402199" w:rsidRDefault="00402199" w:rsidP="00402199">
            <w:pPr>
              <w:rPr>
                <w:kern w:val="2"/>
                <w:szCs w:val="24"/>
              </w:rPr>
            </w:pPr>
          </w:p>
        </w:tc>
      </w:tr>
      <w:tr w:rsidR="00027B83" w14:paraId="7FE809EC" w14:textId="77777777" w:rsidTr="4AB3834E">
        <w:trPr>
          <w:trHeight w:val="300"/>
        </w:trPr>
        <w:tc>
          <w:tcPr>
            <w:tcW w:w="1037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rsidTr="4AB3834E">
        <w:trPr>
          <w:trHeight w:val="300"/>
        </w:trPr>
        <w:tc>
          <w:tcPr>
            <w:tcW w:w="4137" w:type="dxa"/>
            <w:gridSpan w:val="2"/>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bCs/>
                <w:kern w:val="2"/>
              </w:rPr>
            </w:pPr>
            <w:r w:rsidRPr="00572791">
              <w:rPr>
                <w:b/>
                <w:bCs/>
                <w:kern w:val="2"/>
              </w:rPr>
              <w:t>12.1.</w:t>
            </w:r>
            <w:r w:rsidRPr="10354BF5">
              <w:rPr>
                <w:b/>
                <w:bCs/>
              </w:rPr>
              <w:t xml:space="preserve"> Sutarties nutraukimo pagrindai</w:t>
            </w:r>
          </w:p>
        </w:tc>
        <w:tc>
          <w:tcPr>
            <w:tcW w:w="6238" w:type="dxa"/>
            <w:gridSpan w:val="2"/>
            <w:tcBorders>
              <w:top w:val="single" w:sz="4" w:space="0" w:color="auto"/>
              <w:left w:val="single" w:sz="4" w:space="0" w:color="auto"/>
              <w:bottom w:val="single" w:sz="4" w:space="0" w:color="auto"/>
              <w:right w:val="single" w:sz="4" w:space="0" w:color="auto"/>
            </w:tcBorders>
          </w:tcPr>
          <w:p w14:paraId="16EAB0DF" w14:textId="32B086C3" w:rsidR="10354BF5" w:rsidRDefault="000B0897">
            <w:r w:rsidRPr="10354BF5">
              <w:rPr>
                <w:kern w:val="2"/>
              </w:rPr>
              <w:t>Sutartis gali būti nutraukiama rašytiniu Šalių susitarimu arba vienašališkai, Bendrosiose sąlygose nustatyta tvarka.</w:t>
            </w:r>
          </w:p>
          <w:p w14:paraId="251C8169" w14:textId="0B89732A" w:rsidR="00027B83" w:rsidRDefault="00027B83">
            <w:pPr>
              <w:rPr>
                <w:color w:val="4472C4"/>
                <w:kern w:val="2"/>
              </w:rPr>
            </w:pPr>
          </w:p>
        </w:tc>
      </w:tr>
      <w:tr w:rsidR="00402199" w14:paraId="57B2F7FC" w14:textId="77777777" w:rsidTr="4AB3834E">
        <w:trPr>
          <w:trHeight w:val="300"/>
        </w:trPr>
        <w:tc>
          <w:tcPr>
            <w:tcW w:w="4137" w:type="dxa"/>
            <w:gridSpan w:val="2"/>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238" w:type="dxa"/>
            <w:gridSpan w:val="2"/>
            <w:tcBorders>
              <w:top w:val="single" w:sz="4" w:space="0" w:color="auto"/>
              <w:left w:val="single" w:sz="4" w:space="0" w:color="auto"/>
              <w:bottom w:val="single" w:sz="4" w:space="0" w:color="auto"/>
              <w:right w:val="single" w:sz="4" w:space="0" w:color="auto"/>
            </w:tcBorders>
          </w:tcPr>
          <w:p w14:paraId="0C034844" w14:textId="2B89856F" w:rsidR="00402199" w:rsidRPr="0037546C" w:rsidRDefault="00402199" w:rsidP="00402199">
            <w:pPr>
              <w:rPr>
                <w:kern w:val="2"/>
              </w:rPr>
            </w:pPr>
            <w:r w:rsidRPr="0037546C">
              <w:rPr>
                <w:kern w:val="2"/>
              </w:rPr>
              <w:t>12.2.1. jeigu Tiekėjas nevykdo prisiimtų įsipareigojimų už Sutartyje nustatyt</w:t>
            </w:r>
            <w:r w:rsidR="00F74D36">
              <w:rPr>
                <w:kern w:val="2"/>
              </w:rPr>
              <w:t>us</w:t>
            </w:r>
            <w:r w:rsidRPr="0037546C">
              <w:rPr>
                <w:kern w:val="2"/>
              </w:rPr>
              <w:t xml:space="preserve"> Sutarties įkainius;</w:t>
            </w:r>
          </w:p>
          <w:p w14:paraId="28178D94" w14:textId="4DEAC9F0" w:rsidR="00D85CCE" w:rsidRPr="0037546C" w:rsidRDefault="00402199" w:rsidP="00402199">
            <w:pPr>
              <w:spacing w:line="257" w:lineRule="auto"/>
              <w:jc w:val="both"/>
              <w:rPr>
                <w:sz w:val="20"/>
              </w:rPr>
            </w:pPr>
            <w:r w:rsidRPr="0037546C">
              <w:rPr>
                <w:rFonts w:eastAsia="Arial"/>
                <w:kern w:val="2"/>
                <w:szCs w:val="24"/>
                <w:lang w:val="lt"/>
              </w:rPr>
              <w:t>12.2.</w:t>
            </w:r>
            <w:r w:rsidR="00CA2BC2" w:rsidRPr="0037546C">
              <w:rPr>
                <w:rFonts w:eastAsia="Arial"/>
                <w:kern w:val="2"/>
                <w:szCs w:val="24"/>
              </w:rPr>
              <w:t>2</w:t>
            </w:r>
            <w:r w:rsidRPr="0037546C">
              <w:rPr>
                <w:rFonts w:eastAsia="Arial"/>
                <w:kern w:val="2"/>
                <w:szCs w:val="24"/>
                <w:lang w:val="lt"/>
              </w:rPr>
              <w:t>. jeigu Tiekėjas nesilaiko Sutartyje nustatytų Paslaugų teikimo terminų 2 (du) kartus iš eilės</w:t>
            </w:r>
            <w:r w:rsidR="00812DAB" w:rsidRPr="0037546C">
              <w:rPr>
                <w:rFonts w:eastAsia="Arial"/>
                <w:kern w:val="2"/>
                <w:szCs w:val="24"/>
                <w:lang w:val="lt"/>
              </w:rPr>
              <w:t>;</w:t>
            </w:r>
          </w:p>
          <w:p w14:paraId="4A0B73D1" w14:textId="13310765" w:rsidR="00402199" w:rsidRPr="0037546C" w:rsidRDefault="00402199" w:rsidP="00402199">
            <w:pPr>
              <w:tabs>
                <w:tab w:val="left" w:pos="567"/>
                <w:tab w:val="left" w:pos="851"/>
                <w:tab w:val="left" w:pos="992"/>
                <w:tab w:val="left" w:pos="1134"/>
              </w:tabs>
              <w:spacing w:line="257" w:lineRule="auto"/>
              <w:jc w:val="both"/>
              <w:rPr>
                <w:rFonts w:eastAsia="Arial"/>
                <w:kern w:val="2"/>
                <w:szCs w:val="24"/>
                <w:lang w:val="lt"/>
              </w:rPr>
            </w:pPr>
            <w:r w:rsidRPr="0037546C">
              <w:rPr>
                <w:rFonts w:eastAsia="Arial"/>
                <w:kern w:val="2"/>
                <w:szCs w:val="24"/>
                <w:lang w:val="lt"/>
              </w:rPr>
              <w:t>12.2.</w:t>
            </w:r>
            <w:r w:rsidR="00CA2BC2" w:rsidRPr="0037546C">
              <w:rPr>
                <w:rFonts w:eastAsia="Arial"/>
                <w:kern w:val="2"/>
                <w:szCs w:val="24"/>
                <w:lang w:val="lt"/>
              </w:rPr>
              <w:t>3</w:t>
            </w:r>
            <w:r w:rsidRPr="0037546C">
              <w:rPr>
                <w:rFonts w:eastAsia="Arial"/>
                <w:kern w:val="2"/>
                <w:szCs w:val="24"/>
                <w:lang w:val="lt"/>
              </w:rPr>
              <w:t>. jeigu Tiekėjas pažeidžia Paslaugų suteikimo terminus ir priskaičiuotų netesybų už vėlavimą suma viršija 20 (dvidešimt) proc. Pradinės sutarties vertės;</w:t>
            </w:r>
          </w:p>
          <w:p w14:paraId="3466F29E" w14:textId="175D5E06" w:rsidR="00402199" w:rsidRPr="0037546C" w:rsidRDefault="00402199" w:rsidP="00402199">
            <w:pPr>
              <w:tabs>
                <w:tab w:val="left" w:pos="567"/>
                <w:tab w:val="left" w:pos="851"/>
                <w:tab w:val="left" w:pos="992"/>
                <w:tab w:val="left" w:pos="1134"/>
              </w:tabs>
              <w:spacing w:line="257" w:lineRule="auto"/>
              <w:jc w:val="both"/>
              <w:rPr>
                <w:rFonts w:eastAsia="Arial"/>
                <w:kern w:val="2"/>
                <w:szCs w:val="24"/>
                <w:lang w:val="lt"/>
              </w:rPr>
            </w:pPr>
            <w:r w:rsidRPr="0037546C">
              <w:rPr>
                <w:rFonts w:eastAsia="Arial"/>
                <w:kern w:val="2"/>
                <w:szCs w:val="24"/>
                <w:lang w:val="lt"/>
              </w:rPr>
              <w:t>12.2.</w:t>
            </w:r>
            <w:r w:rsidR="00CA2BC2" w:rsidRPr="0037546C">
              <w:rPr>
                <w:rFonts w:eastAsia="Arial"/>
                <w:kern w:val="2"/>
                <w:szCs w:val="24"/>
                <w:lang w:val="lt"/>
              </w:rPr>
              <w:t>4</w:t>
            </w:r>
            <w:r w:rsidRPr="0037546C">
              <w:rPr>
                <w:rFonts w:eastAsia="Arial"/>
                <w:kern w:val="2"/>
                <w:szCs w:val="24"/>
                <w:lang w:val="lt"/>
              </w:rPr>
              <w:t>. Tiekėjas pažeidžia Paslaugų suteikimo terminus ir dėl Paslaugų suteikimo vėlavimo Paslaugos tampa nebereikalingos;</w:t>
            </w:r>
          </w:p>
          <w:p w14:paraId="6C765B22" w14:textId="249277CC" w:rsidR="00402199" w:rsidRPr="0037546C" w:rsidRDefault="00402199" w:rsidP="00402199">
            <w:pPr>
              <w:tabs>
                <w:tab w:val="left" w:pos="567"/>
                <w:tab w:val="left" w:pos="851"/>
                <w:tab w:val="left" w:pos="992"/>
                <w:tab w:val="left" w:pos="1134"/>
              </w:tabs>
              <w:spacing w:line="257" w:lineRule="auto"/>
              <w:jc w:val="both"/>
              <w:rPr>
                <w:rFonts w:eastAsia="Arial"/>
                <w:kern w:val="2"/>
                <w:szCs w:val="24"/>
                <w:lang w:val="lt"/>
              </w:rPr>
            </w:pPr>
            <w:r w:rsidRPr="0037546C">
              <w:rPr>
                <w:rFonts w:eastAsia="Arial"/>
                <w:kern w:val="2"/>
                <w:szCs w:val="24"/>
                <w:lang w:val="lt"/>
              </w:rPr>
              <w:t>12.2.</w:t>
            </w:r>
            <w:r w:rsidR="00F50585" w:rsidRPr="0037546C">
              <w:rPr>
                <w:rFonts w:eastAsia="Arial"/>
                <w:kern w:val="2"/>
                <w:szCs w:val="24"/>
                <w:lang w:val="lt"/>
              </w:rPr>
              <w:t>5</w:t>
            </w:r>
            <w:r w:rsidRPr="0037546C">
              <w:rPr>
                <w:rFonts w:eastAsia="Arial"/>
                <w:kern w:val="2"/>
                <w:szCs w:val="24"/>
                <w:lang w:val="lt"/>
              </w:rPr>
              <w:t>. Tiekėjas daugiau kaip 2 (du) kartus suteikia Paslaugas, kurios neatitinka Sutartyje ir (ar) įstatymuose nustatytų reikalavimų Paslaugoms;</w:t>
            </w:r>
          </w:p>
          <w:p w14:paraId="139308FC" w14:textId="2535AEFC" w:rsidR="00402199" w:rsidRPr="0037546C" w:rsidRDefault="00402199" w:rsidP="00402199">
            <w:pPr>
              <w:tabs>
                <w:tab w:val="left" w:pos="567"/>
                <w:tab w:val="left" w:pos="851"/>
                <w:tab w:val="left" w:pos="992"/>
                <w:tab w:val="left" w:pos="1134"/>
              </w:tabs>
              <w:spacing w:line="257" w:lineRule="auto"/>
              <w:jc w:val="both"/>
              <w:rPr>
                <w:rFonts w:eastAsia="Arial"/>
                <w:kern w:val="2"/>
                <w:szCs w:val="24"/>
                <w:lang w:val="lt"/>
              </w:rPr>
            </w:pPr>
            <w:r w:rsidRPr="0037546C">
              <w:rPr>
                <w:rFonts w:eastAsia="Arial"/>
                <w:kern w:val="2"/>
                <w:szCs w:val="24"/>
                <w:lang w:val="lt"/>
              </w:rPr>
              <w:t>12.2.</w:t>
            </w:r>
            <w:r w:rsidR="00F50585" w:rsidRPr="0037546C">
              <w:rPr>
                <w:rFonts w:eastAsia="Arial"/>
                <w:kern w:val="2"/>
                <w:szCs w:val="24"/>
                <w:lang w:val="lt"/>
              </w:rPr>
              <w:t>6</w:t>
            </w:r>
            <w:r w:rsidRPr="0037546C">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5F446B3E" w:rsidR="00402199" w:rsidRPr="0037546C" w:rsidRDefault="00402199" w:rsidP="00402199">
            <w:pPr>
              <w:tabs>
                <w:tab w:val="left" w:pos="567"/>
                <w:tab w:val="left" w:pos="851"/>
                <w:tab w:val="left" w:pos="992"/>
                <w:tab w:val="left" w:pos="1134"/>
              </w:tabs>
              <w:spacing w:line="257" w:lineRule="auto"/>
              <w:jc w:val="both"/>
              <w:rPr>
                <w:rFonts w:eastAsia="Arial"/>
                <w:kern w:val="2"/>
                <w:szCs w:val="24"/>
                <w:lang w:val="lt"/>
              </w:rPr>
            </w:pPr>
            <w:r w:rsidRPr="0037546C">
              <w:rPr>
                <w:rFonts w:eastAsia="Arial"/>
                <w:kern w:val="2"/>
                <w:szCs w:val="24"/>
                <w:lang w:val="lt"/>
              </w:rPr>
              <w:t>12.2.</w:t>
            </w:r>
            <w:r w:rsidR="00F50585" w:rsidRPr="0037546C">
              <w:rPr>
                <w:rFonts w:eastAsia="Arial"/>
                <w:kern w:val="2"/>
                <w:szCs w:val="24"/>
                <w:lang w:val="lt"/>
              </w:rPr>
              <w:t>7</w:t>
            </w:r>
            <w:r w:rsidRPr="0037546C">
              <w:rPr>
                <w:rFonts w:eastAsia="Arial"/>
                <w:kern w:val="2"/>
                <w:szCs w:val="24"/>
                <w:lang w:val="lt"/>
              </w:rPr>
              <w:t>.</w:t>
            </w:r>
            <w:r w:rsidR="00BD6DCC">
              <w:rPr>
                <w:rFonts w:eastAsia="Arial"/>
                <w:kern w:val="2"/>
                <w:szCs w:val="24"/>
                <w:lang w:val="lt"/>
              </w:rPr>
              <w:t xml:space="preserve"> </w:t>
            </w:r>
            <w:r w:rsidRPr="0037546C">
              <w:rPr>
                <w:rFonts w:eastAsia="Arial"/>
                <w:kern w:val="2"/>
                <w:szCs w:val="24"/>
                <w:lang w:val="lt"/>
              </w:rPr>
              <w:t>Tiekėjas pažeidžia šios Sutarties nuostatas, reglamentuojančias konkurenciją, intelektinės nuosavybės ar konfidencialios informacijos valdymą;</w:t>
            </w:r>
          </w:p>
          <w:p w14:paraId="614E8DD8" w14:textId="045C2236" w:rsidR="00402199" w:rsidRPr="0037546C" w:rsidRDefault="00402199" w:rsidP="00402199">
            <w:pPr>
              <w:spacing w:line="257" w:lineRule="auto"/>
              <w:rPr>
                <w:kern w:val="2"/>
                <w:szCs w:val="24"/>
                <w:shd w:val="clear" w:color="auto" w:fill="FFFFFF"/>
              </w:rPr>
            </w:pPr>
            <w:r w:rsidRPr="0037546C">
              <w:rPr>
                <w:rFonts w:eastAsia="Arial"/>
                <w:kern w:val="2"/>
                <w:szCs w:val="24"/>
                <w:lang w:val="lt"/>
              </w:rPr>
              <w:t>12.2.</w:t>
            </w:r>
            <w:r w:rsidR="00F50585" w:rsidRPr="0037546C">
              <w:rPr>
                <w:rFonts w:eastAsia="Arial"/>
                <w:kern w:val="2"/>
                <w:szCs w:val="24"/>
                <w:lang w:val="lt"/>
              </w:rPr>
              <w:t>8</w:t>
            </w:r>
            <w:r w:rsidRPr="0037546C">
              <w:rPr>
                <w:rFonts w:eastAsia="Arial"/>
                <w:kern w:val="2"/>
                <w:szCs w:val="24"/>
                <w:lang w:val="lt"/>
              </w:rPr>
              <w:t>.</w:t>
            </w:r>
            <w:r w:rsidRPr="0037546C">
              <w:rPr>
                <w:kern w:val="2"/>
                <w:szCs w:val="24"/>
                <w:shd w:val="clear" w:color="auto" w:fill="FFFFFF"/>
              </w:rPr>
              <w:t xml:space="preserve"> Tiekėjas ir (ar) jungtinės veiklos parneris (jei taikoma), ir (ar) subtiekėjas (jei taikoma) </w:t>
            </w:r>
            <w:r w:rsidRPr="0037546C">
              <w:rPr>
                <w:szCs w:val="24"/>
                <w:shd w:val="clear" w:color="auto" w:fill="FFFFFF"/>
              </w:rPr>
              <w:t>p</w:t>
            </w:r>
            <w:r w:rsidRPr="0037546C">
              <w:rPr>
                <w:kern w:val="2"/>
                <w:szCs w:val="24"/>
                <w:shd w:val="clear" w:color="auto" w:fill="FFFFFF"/>
              </w:rPr>
              <w:t>aslaugų</w:t>
            </w:r>
            <w:r w:rsidRPr="0037546C">
              <w:rPr>
                <w:szCs w:val="24"/>
              </w:rPr>
              <w:t>, kurioms Sutartyje nustatyti aplinkos apsaugos vadybos sistemos reikalavimai,</w:t>
            </w:r>
            <w:r w:rsidRPr="0037546C">
              <w:rPr>
                <w:kern w:val="2"/>
                <w:szCs w:val="24"/>
                <w:shd w:val="clear" w:color="auto" w:fill="FFFFFF"/>
              </w:rPr>
              <w:t xml:space="preserve"> teikimo metu</w:t>
            </w:r>
            <w:r w:rsidRPr="0037546C">
              <w:rPr>
                <w:szCs w:val="24"/>
              </w:rPr>
              <w:t xml:space="preserve">, </w:t>
            </w:r>
            <w:r w:rsidRPr="0037546C">
              <w:rPr>
                <w:kern w:val="2"/>
                <w:szCs w:val="24"/>
                <w:shd w:val="clear" w:color="auto" w:fill="FFFFFF"/>
              </w:rPr>
              <w:t>neturi galiojančio aplinkos apsaugos vadybos sistemos sertifikato, ir (ar) nepateikia sertifikato pratęsimo (neįsigyja naujo);</w:t>
            </w:r>
          </w:p>
          <w:p w14:paraId="0B019B64" w14:textId="2AB64B3D" w:rsidR="00402199" w:rsidRPr="006F1C44" w:rsidRDefault="00402199" w:rsidP="00402199">
            <w:pPr>
              <w:spacing w:line="257" w:lineRule="auto"/>
            </w:pPr>
            <w:r w:rsidRPr="0037546C">
              <w:rPr>
                <w:rFonts w:eastAsia="Arial"/>
                <w:kern w:val="2"/>
                <w:lang w:val="lt"/>
              </w:rPr>
              <w:t>12.2.</w:t>
            </w:r>
            <w:r w:rsidR="00A160C4" w:rsidRPr="0037546C">
              <w:rPr>
                <w:rFonts w:eastAsia="Arial"/>
                <w:kern w:val="2"/>
                <w:lang w:val="lt"/>
              </w:rPr>
              <w:t>9</w:t>
            </w:r>
            <w:r w:rsidRPr="0037546C">
              <w:rPr>
                <w:rFonts w:eastAsia="Arial"/>
                <w:kern w:val="2"/>
                <w:lang w:val="lt"/>
              </w:rPr>
              <w:t>. Tiekėjas 2 (du) kartus pažeidžia esminę Sutarties sąlygą.</w:t>
            </w:r>
          </w:p>
        </w:tc>
      </w:tr>
      <w:tr w:rsidR="00027B83" w14:paraId="46270E91" w14:textId="77777777" w:rsidTr="4AB3834E">
        <w:trPr>
          <w:trHeight w:val="300"/>
        </w:trPr>
        <w:tc>
          <w:tcPr>
            <w:tcW w:w="10375" w:type="dxa"/>
            <w:gridSpan w:val="4"/>
          </w:tcPr>
          <w:p w14:paraId="07E06248" w14:textId="6E60475E" w:rsidR="00027B83" w:rsidRDefault="000B0897">
            <w:pPr>
              <w:jc w:val="center"/>
              <w:rPr>
                <w:kern w:val="2"/>
                <w:szCs w:val="24"/>
              </w:rPr>
            </w:pPr>
            <w:r>
              <w:rPr>
                <w:b/>
                <w:kern w:val="2"/>
                <w:szCs w:val="24"/>
              </w:rPr>
              <w:t xml:space="preserve">13. APLINKOS APSAUGOS IR SOCIALINIAI KRITERIJAI </w:t>
            </w:r>
          </w:p>
        </w:tc>
      </w:tr>
      <w:tr w:rsidR="00027B83" w14:paraId="18AE2F61" w14:textId="77777777" w:rsidTr="4AB3834E">
        <w:trPr>
          <w:trHeight w:val="300"/>
        </w:trPr>
        <w:tc>
          <w:tcPr>
            <w:tcW w:w="4137" w:type="dxa"/>
            <w:gridSpan w:val="2"/>
          </w:tcPr>
          <w:p w14:paraId="6366A32C" w14:textId="77777777" w:rsidR="00027B83" w:rsidRDefault="21A00CB4" w:rsidP="4AB3834E">
            <w:pPr>
              <w:rPr>
                <w:b/>
                <w:bCs/>
                <w:kern w:val="2"/>
              </w:rPr>
            </w:pPr>
            <w:r w:rsidRPr="4AB3834E">
              <w:rPr>
                <w:b/>
                <w:bCs/>
                <w:kern w:val="2"/>
              </w:rPr>
              <w:t xml:space="preserve">13.1. Su perkamomis paslaugomis susiję aplinkos apsaugos kriterijai </w:t>
            </w:r>
          </w:p>
        </w:tc>
        <w:tc>
          <w:tcPr>
            <w:tcW w:w="6238" w:type="dxa"/>
            <w:gridSpan w:val="2"/>
          </w:tcPr>
          <w:p w14:paraId="5BF1A6B0" w14:textId="2FBD81F4" w:rsidR="00543724" w:rsidRPr="00543724" w:rsidRDefault="5F851E92" w:rsidP="4AB3834E">
            <w:pPr>
              <w:rPr>
                <w:kern w:val="2"/>
                <w:shd w:val="clear" w:color="auto" w:fill="FFFFFF"/>
              </w:rPr>
            </w:pPr>
            <w:r w:rsidRPr="4AB3834E">
              <w:rPr>
                <w:kern w:val="2"/>
                <w:shd w:val="clear" w:color="auto" w:fill="FFFFFF"/>
              </w:rPr>
              <w:t>M</w:t>
            </w:r>
            <w:r w:rsidR="7CDF41B7" w:rsidRPr="4AB3834E">
              <w:rPr>
                <w:kern w:val="2"/>
                <w:shd w:val="clear" w:color="auto" w:fill="FFFFFF"/>
              </w:rPr>
              <w:t xml:space="preserve">ažinti popieriaus sunaudojimą, atsisakyti nebūtino dokumentų kopijavimo ir spausdinimo, rengiama dokumentacija </w:t>
            </w:r>
            <w:r w:rsidR="69C0BD40" w:rsidRPr="4AB3834E">
              <w:rPr>
                <w:kern w:val="2"/>
                <w:shd w:val="clear" w:color="auto" w:fill="FFFFFF"/>
              </w:rPr>
              <w:t xml:space="preserve">Tiekėjui </w:t>
            </w:r>
            <w:r w:rsidR="7CDF41B7" w:rsidRPr="4AB3834E">
              <w:rPr>
                <w:kern w:val="2"/>
                <w:shd w:val="clear" w:color="auto" w:fill="FFFFFF"/>
              </w:rPr>
              <w:t>turi būti pateikta tik elektroniniu formatu, o dokumentacija, kuri turi būti pasirašoma, turi būti pasirašoma elektroniniu parašu. Esant būtinybei spausdinti, naudojamas perdirbtas popierius, atitinka</w:t>
            </w:r>
            <w:r w:rsidR="15EEDF5C">
              <w:t>ntis</w:t>
            </w:r>
            <w:r w:rsidR="7CDF41B7">
              <w:t xml:space="preserve"> </w:t>
            </w:r>
            <w:r w:rsidR="75ACA4B6">
              <w:t>M</w:t>
            </w:r>
            <w:r w:rsidR="7CDF41B7">
              <w:t>inimalius aplinkos apsaugos kriterijus popieriui ir jo gaminiams,</w:t>
            </w:r>
            <w:r w:rsidR="78A8081F">
              <w:t xml:space="preserve"> kurie yra </w:t>
            </w:r>
            <w:r w:rsidR="180E286B">
              <w:t xml:space="preserve">nustatyti </w:t>
            </w:r>
            <w:r w:rsidR="78A8081F">
              <w:t>Aplinkos apsaugos kriterijų taikymo, vykdant žaliuosius pirkimus, tvarkos aprašo,</w:t>
            </w:r>
            <w:r w:rsidR="7CDF41B7">
              <w:t xml:space="preserve"> patvirtint</w:t>
            </w:r>
            <w:r w:rsidR="72055F91">
              <w:t>o</w:t>
            </w:r>
            <w:r w:rsidR="7CDF41B7">
              <w:t xml:space="preserve"> Lietuvos Respublikos aplinkos ministro 2011 m. birželio 28 d. įsakyme Nr. D1-508 „Dėl aplinkos apsaugos kriterijų taikymo, vykdant žaliuosius pirkimus, tvarkos aprašo patvirtinimo“ </w:t>
            </w:r>
            <w:r w:rsidR="32AD5972">
              <w:t xml:space="preserve">(toliau - Aplinkos apsaugos kriterijų taikymo, vykdant žaliuosius pirkimus, tvarkos aprašas), </w:t>
            </w:r>
            <w:r w:rsidR="7CDF41B7">
              <w:t>2 pried</w:t>
            </w:r>
            <w:r w:rsidR="000352B5">
              <w:t>e</w:t>
            </w:r>
            <w:r w:rsidR="7CDF41B7">
              <w:t xml:space="preserve">. </w:t>
            </w:r>
          </w:p>
          <w:p w14:paraId="77597004" w14:textId="4FE4260D" w:rsidR="00027B83" w:rsidRPr="00547049" w:rsidRDefault="7CDF41B7" w:rsidP="4AB3834E">
            <w:pPr>
              <w:rPr>
                <w:kern w:val="2"/>
                <w:shd w:val="clear" w:color="auto" w:fill="FFFFFF"/>
              </w:rPr>
            </w:pPr>
            <w:r w:rsidRPr="4AB3834E">
              <w:rPr>
                <w:kern w:val="2"/>
                <w:shd w:val="clear" w:color="auto" w:fill="FFFFFF"/>
              </w:rPr>
              <w:t>Paslaug</w:t>
            </w:r>
            <w:r w:rsidR="358DB781" w:rsidRPr="4AB3834E">
              <w:rPr>
                <w:kern w:val="2"/>
                <w:shd w:val="clear" w:color="auto" w:fill="FFFFFF"/>
              </w:rPr>
              <w:t>os</w:t>
            </w:r>
            <w:r w:rsidRPr="4AB3834E">
              <w:rPr>
                <w:kern w:val="2"/>
                <w:shd w:val="clear" w:color="auto" w:fill="FFFFFF"/>
              </w:rPr>
              <w:t xml:space="preserve"> turi tenkinti  </w:t>
            </w:r>
            <w:r w:rsidR="22FBFC4E">
              <w:t>A</w:t>
            </w:r>
            <w:r>
              <w:t>plinkos apsaugos kriterijų taikymo, vykdant žaliuosius pirkimus, tvarkos aprašo patvirtinimo II skyriaus 4.4.3 papunkčio reikalavimus ir 1 priede nustatytus minimalius aplinkosaugos kriterijus.</w:t>
            </w:r>
          </w:p>
          <w:p w14:paraId="3F14B69B" w14:textId="77777777" w:rsidR="00027B83" w:rsidRDefault="00027B83" w:rsidP="00F34217">
            <w:pPr>
              <w:rPr>
                <w:kern w:val="2"/>
                <w:szCs w:val="24"/>
              </w:rPr>
            </w:pPr>
          </w:p>
        </w:tc>
      </w:tr>
      <w:tr w:rsidR="00027B83" w14:paraId="71B127CD" w14:textId="77777777" w:rsidTr="4AB3834E">
        <w:trPr>
          <w:trHeight w:val="300"/>
        </w:trPr>
        <w:tc>
          <w:tcPr>
            <w:tcW w:w="4137" w:type="dxa"/>
            <w:gridSpan w:val="2"/>
          </w:tcPr>
          <w:p w14:paraId="6D5C5242" w14:textId="77777777" w:rsidR="00027B83" w:rsidRDefault="000B0897">
            <w:pPr>
              <w:rPr>
                <w:b/>
                <w:kern w:val="2"/>
                <w:szCs w:val="24"/>
              </w:rPr>
            </w:pPr>
            <w:r>
              <w:rPr>
                <w:b/>
                <w:kern w:val="2"/>
                <w:szCs w:val="24"/>
              </w:rPr>
              <w:t>13.2. Su perkamomis Paslaugomis susiję socialiniai kriterijai</w:t>
            </w:r>
          </w:p>
        </w:tc>
        <w:tc>
          <w:tcPr>
            <w:tcW w:w="6238" w:type="dxa"/>
            <w:gridSpan w:val="2"/>
          </w:tcPr>
          <w:p w14:paraId="09CCACC2" w14:textId="77777777" w:rsidR="00027B83" w:rsidRDefault="000B0897">
            <w:pPr>
              <w:rPr>
                <w:color w:val="000000"/>
                <w:kern w:val="2"/>
                <w:szCs w:val="24"/>
                <w:shd w:val="clear" w:color="auto" w:fill="FFFFFF"/>
              </w:rPr>
            </w:pPr>
            <w:r w:rsidRPr="00D6787A">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05F8A361" w:rsidR="00027B83" w:rsidRDefault="00027B83">
            <w:pPr>
              <w:rPr>
                <w:color w:val="0070C0"/>
                <w:kern w:val="2"/>
                <w:szCs w:val="24"/>
              </w:rPr>
            </w:pPr>
          </w:p>
        </w:tc>
      </w:tr>
      <w:tr w:rsidR="00027B83" w14:paraId="0E3437C2" w14:textId="77777777" w:rsidTr="4AB3834E">
        <w:trPr>
          <w:trHeight w:val="300"/>
        </w:trPr>
        <w:tc>
          <w:tcPr>
            <w:tcW w:w="10375" w:type="dxa"/>
            <w:gridSpan w:val="4"/>
          </w:tcPr>
          <w:p w14:paraId="1BD9D104" w14:textId="0CFA4BE0" w:rsidR="00027B83" w:rsidRPr="008A5818" w:rsidRDefault="000B0897" w:rsidP="008A5818">
            <w:pPr>
              <w:jc w:val="center"/>
              <w:rPr>
                <w:b/>
                <w:kern w:val="2"/>
                <w:szCs w:val="24"/>
              </w:rPr>
            </w:pPr>
            <w:r>
              <w:rPr>
                <w:b/>
                <w:kern w:val="2"/>
                <w:szCs w:val="24"/>
              </w:rPr>
              <w:t xml:space="preserve">14. BENDRŲJŲ SĄLYGŲ PAKEITIMAI IR PAPILDYMAI </w:t>
            </w:r>
          </w:p>
        </w:tc>
      </w:tr>
      <w:tr w:rsidR="00027B83" w14:paraId="48D32DC8" w14:textId="77777777" w:rsidTr="4AB3834E">
        <w:trPr>
          <w:trHeight w:val="300"/>
        </w:trPr>
        <w:tc>
          <w:tcPr>
            <w:tcW w:w="4137" w:type="dxa"/>
            <w:gridSpan w:val="2"/>
          </w:tcPr>
          <w:p w14:paraId="0B30FF0B" w14:textId="1FC84D3A" w:rsidR="00027B83" w:rsidRDefault="000B0897">
            <w:pPr>
              <w:rPr>
                <w:b/>
                <w:kern w:val="2"/>
                <w:szCs w:val="24"/>
              </w:rPr>
            </w:pPr>
            <w:r>
              <w:rPr>
                <w:b/>
                <w:kern w:val="2"/>
                <w:szCs w:val="24"/>
              </w:rPr>
              <w:t>14.</w:t>
            </w:r>
            <w:r w:rsidR="008A5818">
              <w:rPr>
                <w:b/>
                <w:kern w:val="2"/>
                <w:szCs w:val="24"/>
              </w:rPr>
              <w:t>1</w:t>
            </w:r>
            <w:r>
              <w:rPr>
                <w:b/>
                <w:kern w:val="2"/>
                <w:szCs w:val="24"/>
              </w:rPr>
              <w:t>.</w:t>
            </w:r>
          </w:p>
        </w:tc>
        <w:tc>
          <w:tcPr>
            <w:tcW w:w="6238" w:type="dxa"/>
            <w:gridSpan w:val="2"/>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rsidTr="4AB3834E">
        <w:trPr>
          <w:trHeight w:val="300"/>
        </w:trPr>
        <w:tc>
          <w:tcPr>
            <w:tcW w:w="10375" w:type="dxa"/>
            <w:gridSpan w:val="4"/>
          </w:tcPr>
          <w:p w14:paraId="41D85546" w14:textId="77777777" w:rsidR="00027B83" w:rsidRDefault="000B0897">
            <w:pPr>
              <w:jc w:val="center"/>
            </w:pPr>
            <w:r w:rsidRPr="7D35072B">
              <w:rPr>
                <w:b/>
                <w:bCs/>
                <w:kern w:val="2"/>
              </w:rPr>
              <w:t>15. SUTARTIES PRIEDAI</w:t>
            </w:r>
          </w:p>
          <w:p w14:paraId="689031C9" w14:textId="7FA91708" w:rsidR="00027B83" w:rsidRDefault="00027B83" w:rsidP="7D35072B"/>
        </w:tc>
      </w:tr>
      <w:tr w:rsidR="00027B83" w14:paraId="2CC1D4F0" w14:textId="77777777" w:rsidTr="4AB3834E">
        <w:trPr>
          <w:trHeight w:val="300"/>
        </w:trPr>
        <w:tc>
          <w:tcPr>
            <w:tcW w:w="4137" w:type="dxa"/>
            <w:gridSpan w:val="2"/>
          </w:tcPr>
          <w:p w14:paraId="09EEBB7C" w14:textId="151BD23C" w:rsidR="00027B83" w:rsidRPr="00DA7AC6" w:rsidRDefault="000B0897" w:rsidP="7D35072B">
            <w:pPr>
              <w:jc w:val="center"/>
              <w:rPr>
                <w:b/>
                <w:bCs/>
                <w:kern w:val="2"/>
              </w:rPr>
            </w:pPr>
            <w:r w:rsidRPr="00DA7AC6">
              <w:rPr>
                <w:b/>
                <w:bCs/>
                <w:kern w:val="2"/>
              </w:rPr>
              <w:t>15.</w:t>
            </w:r>
            <w:r w:rsidR="00D6787A">
              <w:rPr>
                <w:b/>
                <w:bCs/>
                <w:kern w:val="2"/>
                <w:lang w:val="en-US"/>
              </w:rPr>
              <w:t>1</w:t>
            </w:r>
            <w:r w:rsidRPr="00DA7AC6">
              <w:rPr>
                <w:b/>
                <w:bCs/>
                <w:kern w:val="2"/>
              </w:rPr>
              <w:t xml:space="preserve">. Priedas Nr. </w:t>
            </w:r>
            <w:r w:rsidR="7D35072B" w:rsidRPr="00DA7AC6">
              <w:rPr>
                <w:b/>
                <w:bCs/>
              </w:rPr>
              <w:t>1</w:t>
            </w:r>
          </w:p>
        </w:tc>
        <w:tc>
          <w:tcPr>
            <w:tcW w:w="6238" w:type="dxa"/>
            <w:gridSpan w:val="2"/>
          </w:tcPr>
          <w:p w14:paraId="269B3EB8" w14:textId="4DB4C951" w:rsidR="00027B83" w:rsidRDefault="00DA459B">
            <w:pPr>
              <w:jc w:val="center"/>
              <w:rPr>
                <w:b/>
                <w:kern w:val="2"/>
                <w:szCs w:val="24"/>
              </w:rPr>
            </w:pPr>
            <w:r>
              <w:rPr>
                <w:b/>
                <w:kern w:val="2"/>
                <w:szCs w:val="24"/>
              </w:rPr>
              <w:t>Techninė spec</w:t>
            </w:r>
            <w:r w:rsidR="001F7132">
              <w:rPr>
                <w:b/>
                <w:kern w:val="2"/>
                <w:szCs w:val="24"/>
              </w:rPr>
              <w:t>i</w:t>
            </w:r>
            <w:r>
              <w:rPr>
                <w:b/>
                <w:kern w:val="2"/>
                <w:szCs w:val="24"/>
              </w:rPr>
              <w:t>fikacija</w:t>
            </w:r>
          </w:p>
        </w:tc>
      </w:tr>
      <w:tr w:rsidR="00027B83" w14:paraId="58745085" w14:textId="77777777" w:rsidTr="4AB3834E">
        <w:trPr>
          <w:trHeight w:val="300"/>
        </w:trPr>
        <w:tc>
          <w:tcPr>
            <w:tcW w:w="4137" w:type="dxa"/>
            <w:gridSpan w:val="2"/>
          </w:tcPr>
          <w:p w14:paraId="2312C897" w14:textId="747125FD" w:rsidR="00027B83" w:rsidRPr="00DA7AC6" w:rsidRDefault="000B0897" w:rsidP="7D35072B">
            <w:pPr>
              <w:jc w:val="center"/>
              <w:rPr>
                <w:b/>
                <w:bCs/>
                <w:kern w:val="2"/>
              </w:rPr>
            </w:pPr>
            <w:r w:rsidRPr="00DA7AC6">
              <w:rPr>
                <w:b/>
                <w:bCs/>
                <w:kern w:val="2"/>
              </w:rPr>
              <w:t>15.</w:t>
            </w:r>
            <w:r w:rsidR="00D6787A">
              <w:rPr>
                <w:b/>
                <w:bCs/>
                <w:kern w:val="2"/>
              </w:rPr>
              <w:t>2</w:t>
            </w:r>
            <w:r w:rsidRPr="00DA7AC6">
              <w:rPr>
                <w:b/>
                <w:bCs/>
                <w:kern w:val="2"/>
              </w:rPr>
              <w:t xml:space="preserve">. Priedas Nr. </w:t>
            </w:r>
            <w:r w:rsidR="7D35072B" w:rsidRPr="00DA7AC6">
              <w:rPr>
                <w:b/>
                <w:bCs/>
              </w:rPr>
              <w:t>2</w:t>
            </w:r>
          </w:p>
        </w:tc>
        <w:tc>
          <w:tcPr>
            <w:tcW w:w="6238" w:type="dxa"/>
            <w:gridSpan w:val="2"/>
          </w:tcPr>
          <w:p w14:paraId="22A614AF" w14:textId="1BA09389" w:rsidR="00027B83" w:rsidRDefault="001F7132">
            <w:pPr>
              <w:jc w:val="center"/>
              <w:rPr>
                <w:b/>
                <w:kern w:val="2"/>
                <w:szCs w:val="24"/>
              </w:rPr>
            </w:pPr>
            <w:r>
              <w:rPr>
                <w:b/>
                <w:kern w:val="2"/>
                <w:szCs w:val="24"/>
              </w:rPr>
              <w:t>Tiekėjo pasiūlymas</w:t>
            </w:r>
          </w:p>
        </w:tc>
      </w:tr>
      <w:tr w:rsidR="00027B83" w14:paraId="49AEEE04" w14:textId="77777777" w:rsidTr="4AB3834E">
        <w:trPr>
          <w:trHeight w:val="300"/>
        </w:trPr>
        <w:tc>
          <w:tcPr>
            <w:tcW w:w="4137" w:type="dxa"/>
            <w:gridSpan w:val="2"/>
          </w:tcPr>
          <w:p w14:paraId="0141DB15" w14:textId="18CFB79A" w:rsidR="00027B83" w:rsidRPr="00DA7AC6" w:rsidRDefault="000B0897" w:rsidP="7D35072B">
            <w:pPr>
              <w:jc w:val="center"/>
              <w:rPr>
                <w:b/>
                <w:bCs/>
                <w:kern w:val="2"/>
              </w:rPr>
            </w:pPr>
            <w:r w:rsidRPr="00DA7AC6">
              <w:rPr>
                <w:b/>
                <w:bCs/>
                <w:kern w:val="2"/>
              </w:rPr>
              <w:t>15.</w:t>
            </w:r>
            <w:r w:rsidR="00D6787A">
              <w:rPr>
                <w:b/>
                <w:bCs/>
                <w:kern w:val="2"/>
              </w:rPr>
              <w:t>3</w:t>
            </w:r>
            <w:r w:rsidRPr="00DA7AC6">
              <w:rPr>
                <w:b/>
                <w:bCs/>
                <w:kern w:val="2"/>
              </w:rPr>
              <w:t xml:space="preserve">. Priedas Nr. </w:t>
            </w:r>
            <w:r w:rsidR="7D35072B" w:rsidRPr="00DA7AC6">
              <w:rPr>
                <w:b/>
                <w:bCs/>
              </w:rPr>
              <w:t>3</w:t>
            </w:r>
          </w:p>
        </w:tc>
        <w:tc>
          <w:tcPr>
            <w:tcW w:w="6238" w:type="dxa"/>
            <w:gridSpan w:val="2"/>
          </w:tcPr>
          <w:p w14:paraId="567E6329" w14:textId="4082DAFF" w:rsidR="00027B83" w:rsidRDefault="0075299A">
            <w:pPr>
              <w:jc w:val="center"/>
              <w:rPr>
                <w:b/>
                <w:kern w:val="2"/>
                <w:szCs w:val="24"/>
              </w:rPr>
            </w:pPr>
            <w:r>
              <w:rPr>
                <w:b/>
                <w:kern w:val="2"/>
                <w:szCs w:val="24"/>
              </w:rPr>
              <w:t>Ataskaita už suteiktas paslaugas</w:t>
            </w:r>
          </w:p>
        </w:tc>
      </w:tr>
      <w:tr w:rsidR="00027B83" w14:paraId="278F6726" w14:textId="77777777" w:rsidTr="4AB3834E">
        <w:tc>
          <w:tcPr>
            <w:tcW w:w="1037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rsidTr="4AB3834E">
        <w:trPr>
          <w:gridAfter w:val="1"/>
          <w:wAfter w:w="2906" w:type="dxa"/>
        </w:trPr>
        <w:tc>
          <w:tcPr>
            <w:tcW w:w="4137" w:type="dxa"/>
            <w:gridSpan w:val="2"/>
          </w:tcPr>
          <w:p w14:paraId="4374ECAE" w14:textId="77777777" w:rsidR="00027B83" w:rsidRDefault="000B0897">
            <w:pPr>
              <w:jc w:val="center"/>
              <w:rPr>
                <w:b/>
                <w:kern w:val="2"/>
                <w:szCs w:val="24"/>
              </w:rPr>
            </w:pPr>
            <w:r>
              <w:rPr>
                <w:b/>
                <w:kern w:val="2"/>
                <w:szCs w:val="24"/>
              </w:rPr>
              <w:t>PIRKĖJAS</w:t>
            </w:r>
          </w:p>
        </w:tc>
        <w:tc>
          <w:tcPr>
            <w:tcW w:w="3332"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rsidTr="4AB3834E">
        <w:trPr>
          <w:gridAfter w:val="1"/>
          <w:wAfter w:w="2906" w:type="dxa"/>
        </w:trPr>
        <w:tc>
          <w:tcPr>
            <w:tcW w:w="4137" w:type="dxa"/>
            <w:gridSpan w:val="2"/>
          </w:tcPr>
          <w:p w14:paraId="578049DB" w14:textId="2FF27709" w:rsidR="00027B83" w:rsidRDefault="00817115">
            <w:pPr>
              <w:jc w:val="center"/>
              <w:rPr>
                <w:color w:val="4472C4"/>
                <w:kern w:val="2"/>
                <w:szCs w:val="24"/>
              </w:rPr>
            </w:pPr>
            <w:r w:rsidRPr="00650BD5">
              <w:rPr>
                <w:kern w:val="2"/>
                <w:szCs w:val="24"/>
              </w:rPr>
              <w:t xml:space="preserve">Direktorė Vita </w:t>
            </w:r>
            <w:r w:rsidR="0090459C" w:rsidRPr="00650BD5">
              <w:rPr>
                <w:kern w:val="2"/>
                <w:szCs w:val="24"/>
              </w:rPr>
              <w:t>Kiriliauskaitė</w:t>
            </w:r>
            <w:r w:rsidR="006C350A" w:rsidRPr="00650BD5">
              <w:rPr>
                <w:kern w:val="2"/>
                <w:szCs w:val="24"/>
              </w:rPr>
              <w:t xml:space="preserve"> </w:t>
            </w:r>
          </w:p>
        </w:tc>
        <w:tc>
          <w:tcPr>
            <w:tcW w:w="3332"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rsidTr="4AB3834E">
        <w:trPr>
          <w:gridAfter w:val="1"/>
          <w:wAfter w:w="2906" w:type="dxa"/>
        </w:trPr>
        <w:tc>
          <w:tcPr>
            <w:tcW w:w="4137" w:type="dxa"/>
            <w:gridSpan w:val="2"/>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3332"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rsidSect="00995592">
      <w:headerReference w:type="default" r:id="rId13"/>
      <w:footerReference w:type="default" r:id="rId14"/>
      <w:headerReference w:type="first" r:id="rId15"/>
      <w:footerReference w:type="first" r:id="rId16"/>
      <w:endnotePr>
        <w:numFmt w:val="decimal"/>
      </w:endnotePr>
      <w:pgSz w:w="12240" w:h="15840" w:code="1"/>
      <w:pgMar w:top="1134" w:right="24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EE7CD" w14:textId="77777777" w:rsidR="00900892" w:rsidRDefault="00900892">
      <w:pPr>
        <w:rPr>
          <w:sz w:val="20"/>
        </w:rPr>
      </w:pPr>
      <w:r>
        <w:rPr>
          <w:sz w:val="20"/>
        </w:rPr>
        <w:separator/>
      </w:r>
    </w:p>
  </w:endnote>
  <w:endnote w:type="continuationSeparator" w:id="0">
    <w:p w14:paraId="45B0AABF" w14:textId="77777777" w:rsidR="00900892" w:rsidRDefault="00900892">
      <w:pPr>
        <w:rPr>
          <w:sz w:val="20"/>
        </w:rPr>
      </w:pPr>
      <w:r>
        <w:rPr>
          <w:sz w:val="20"/>
        </w:rPr>
        <w:continuationSeparator/>
      </w:r>
    </w:p>
  </w:endnote>
  <w:endnote w:type="continuationNotice" w:id="1">
    <w:p w14:paraId="1B0F2BD3" w14:textId="77777777" w:rsidR="00900892" w:rsidRDefault="00900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2886A574" w14:paraId="04F3ABF2" w14:textId="77777777" w:rsidTr="2886A574">
      <w:trPr>
        <w:trHeight w:val="300"/>
      </w:trPr>
      <w:tc>
        <w:tcPr>
          <w:tcW w:w="3320" w:type="dxa"/>
        </w:tcPr>
        <w:p w14:paraId="2B6FAC9F" w14:textId="7D8708B8" w:rsidR="2886A574" w:rsidRDefault="2886A574" w:rsidP="2886A574">
          <w:pPr>
            <w:pStyle w:val="Header"/>
            <w:ind w:left="-115"/>
          </w:pPr>
        </w:p>
      </w:tc>
      <w:tc>
        <w:tcPr>
          <w:tcW w:w="3320" w:type="dxa"/>
        </w:tcPr>
        <w:p w14:paraId="05ABEB08" w14:textId="6CC1F902" w:rsidR="2886A574" w:rsidRDefault="2886A574" w:rsidP="2886A574">
          <w:pPr>
            <w:pStyle w:val="Header"/>
            <w:jc w:val="center"/>
          </w:pPr>
        </w:p>
      </w:tc>
      <w:tc>
        <w:tcPr>
          <w:tcW w:w="3320" w:type="dxa"/>
        </w:tcPr>
        <w:p w14:paraId="07AE3B6D" w14:textId="6ED7178D" w:rsidR="2886A574" w:rsidRDefault="2886A574" w:rsidP="2886A574">
          <w:pPr>
            <w:pStyle w:val="Header"/>
            <w:ind w:right="-115"/>
            <w:jc w:val="right"/>
          </w:pPr>
        </w:p>
      </w:tc>
    </w:tr>
  </w:tbl>
  <w:p w14:paraId="5893A507" w14:textId="6161E7BB" w:rsidR="006C6166" w:rsidRDefault="006C6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9800" w14:textId="77777777" w:rsidR="00900892" w:rsidRDefault="00900892">
      <w:pPr>
        <w:rPr>
          <w:sz w:val="20"/>
        </w:rPr>
      </w:pPr>
      <w:r>
        <w:rPr>
          <w:sz w:val="20"/>
        </w:rPr>
        <w:separator/>
      </w:r>
    </w:p>
  </w:footnote>
  <w:footnote w:type="continuationSeparator" w:id="0">
    <w:p w14:paraId="6209C700" w14:textId="77777777" w:rsidR="00900892" w:rsidRDefault="00900892">
      <w:pPr>
        <w:rPr>
          <w:sz w:val="20"/>
        </w:rPr>
      </w:pPr>
      <w:r>
        <w:rPr>
          <w:sz w:val="20"/>
        </w:rPr>
        <w:continuationSeparator/>
      </w:r>
    </w:p>
  </w:footnote>
  <w:footnote w:type="continuationNotice" w:id="1">
    <w:p w14:paraId="0415E1B8" w14:textId="77777777" w:rsidR="00900892" w:rsidRDefault="009008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2886A574" w14:paraId="5CD50077" w14:textId="77777777" w:rsidTr="2886A574">
      <w:trPr>
        <w:trHeight w:val="300"/>
      </w:trPr>
      <w:tc>
        <w:tcPr>
          <w:tcW w:w="3320" w:type="dxa"/>
        </w:tcPr>
        <w:p w14:paraId="686B0F99" w14:textId="405CCE56" w:rsidR="2886A574" w:rsidRDefault="2886A574" w:rsidP="2886A574">
          <w:pPr>
            <w:pStyle w:val="Header"/>
            <w:ind w:left="-115"/>
          </w:pPr>
        </w:p>
      </w:tc>
      <w:tc>
        <w:tcPr>
          <w:tcW w:w="3320" w:type="dxa"/>
        </w:tcPr>
        <w:p w14:paraId="622FF42E" w14:textId="78F2545F" w:rsidR="2886A574" w:rsidRDefault="2886A574" w:rsidP="2886A574">
          <w:pPr>
            <w:pStyle w:val="Header"/>
            <w:jc w:val="center"/>
          </w:pPr>
        </w:p>
      </w:tc>
      <w:tc>
        <w:tcPr>
          <w:tcW w:w="3320" w:type="dxa"/>
        </w:tcPr>
        <w:p w14:paraId="24709054" w14:textId="09876843" w:rsidR="2886A574" w:rsidRDefault="2886A574" w:rsidP="2886A574">
          <w:pPr>
            <w:pStyle w:val="Header"/>
            <w:ind w:right="-115"/>
            <w:jc w:val="right"/>
          </w:pPr>
        </w:p>
      </w:tc>
    </w:tr>
  </w:tbl>
  <w:p w14:paraId="45EB03DC" w14:textId="7FCB1D79" w:rsidR="006C6166" w:rsidRDefault="006C6166">
    <w:pPr>
      <w:pStyle w:val="Header"/>
    </w:pPr>
  </w:p>
</w:hdr>
</file>

<file path=word/intelligence2.xml><?xml version="1.0" encoding="utf-8"?>
<int2:intelligence xmlns:int2="http://schemas.microsoft.com/office/intelligence/2020/intelligence" xmlns:oel="http://schemas.microsoft.com/office/2019/extlst">
  <int2:observations>
    <int2:textHash int2:hashCode="9jJxDXGT6lan8S" int2:id="vZMSOlB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8628F"/>
    <w:multiLevelType w:val="multilevel"/>
    <w:tmpl w:val="582C23AA"/>
    <w:lvl w:ilvl="0">
      <w:start w:val="12"/>
      <w:numFmt w:val="decimal"/>
      <w:lvlText w:val="%1"/>
      <w:lvlJc w:val="left"/>
      <w:pPr>
        <w:ind w:left="884" w:hanging="807"/>
      </w:pPr>
      <w:rPr>
        <w:rFonts w:hint="default"/>
        <w:lang w:val="lt-LT" w:eastAsia="en-US" w:bidi="ar-SA"/>
      </w:rPr>
    </w:lvl>
    <w:lvl w:ilvl="1">
      <w:start w:val="2"/>
      <w:numFmt w:val="decimal"/>
      <w:lvlText w:val="%1.%2"/>
      <w:lvlJc w:val="left"/>
      <w:pPr>
        <w:ind w:left="884" w:hanging="807"/>
      </w:pPr>
      <w:rPr>
        <w:rFonts w:hint="default"/>
        <w:lang w:val="lt-LT" w:eastAsia="en-US" w:bidi="ar-SA"/>
      </w:rPr>
    </w:lvl>
    <w:lvl w:ilvl="2">
      <w:start w:val="1"/>
      <w:numFmt w:val="decimal"/>
      <w:lvlText w:val="%1.%2.%3."/>
      <w:lvlJc w:val="left"/>
      <w:pPr>
        <w:ind w:left="884" w:hanging="807"/>
      </w:pPr>
      <w:rPr>
        <w:rFonts w:ascii="Arial MT" w:eastAsia="Arial MT" w:hAnsi="Arial MT" w:cs="Arial MT" w:hint="default"/>
        <w:b w:val="0"/>
        <w:bCs w:val="0"/>
        <w:i w:val="0"/>
        <w:iCs w:val="0"/>
        <w:spacing w:val="-1"/>
        <w:w w:val="99"/>
        <w:sz w:val="20"/>
        <w:szCs w:val="20"/>
        <w:lang w:val="lt-LT" w:eastAsia="en-US" w:bidi="ar-SA"/>
      </w:rPr>
    </w:lvl>
    <w:lvl w:ilvl="3">
      <w:numFmt w:val="bullet"/>
      <w:lvlText w:val="•"/>
      <w:lvlJc w:val="left"/>
      <w:pPr>
        <w:ind w:left="2421" w:hanging="807"/>
      </w:pPr>
      <w:rPr>
        <w:rFonts w:hint="default"/>
        <w:lang w:val="lt-LT" w:eastAsia="en-US" w:bidi="ar-SA"/>
      </w:rPr>
    </w:lvl>
    <w:lvl w:ilvl="4">
      <w:numFmt w:val="bullet"/>
      <w:lvlText w:val="•"/>
      <w:lvlJc w:val="left"/>
      <w:pPr>
        <w:ind w:left="2934" w:hanging="807"/>
      </w:pPr>
      <w:rPr>
        <w:rFonts w:hint="default"/>
        <w:lang w:val="lt-LT" w:eastAsia="en-US" w:bidi="ar-SA"/>
      </w:rPr>
    </w:lvl>
    <w:lvl w:ilvl="5">
      <w:numFmt w:val="bullet"/>
      <w:lvlText w:val="•"/>
      <w:lvlJc w:val="left"/>
      <w:pPr>
        <w:ind w:left="3448" w:hanging="807"/>
      </w:pPr>
      <w:rPr>
        <w:rFonts w:hint="default"/>
        <w:lang w:val="lt-LT" w:eastAsia="en-US" w:bidi="ar-SA"/>
      </w:rPr>
    </w:lvl>
    <w:lvl w:ilvl="6">
      <w:numFmt w:val="bullet"/>
      <w:lvlText w:val="•"/>
      <w:lvlJc w:val="left"/>
      <w:pPr>
        <w:ind w:left="3962" w:hanging="807"/>
      </w:pPr>
      <w:rPr>
        <w:rFonts w:hint="default"/>
        <w:lang w:val="lt-LT" w:eastAsia="en-US" w:bidi="ar-SA"/>
      </w:rPr>
    </w:lvl>
    <w:lvl w:ilvl="7">
      <w:numFmt w:val="bullet"/>
      <w:lvlText w:val="•"/>
      <w:lvlJc w:val="left"/>
      <w:pPr>
        <w:ind w:left="4475" w:hanging="807"/>
      </w:pPr>
      <w:rPr>
        <w:rFonts w:hint="default"/>
        <w:lang w:val="lt-LT" w:eastAsia="en-US" w:bidi="ar-SA"/>
      </w:rPr>
    </w:lvl>
    <w:lvl w:ilvl="8">
      <w:numFmt w:val="bullet"/>
      <w:lvlText w:val="•"/>
      <w:lvlJc w:val="left"/>
      <w:pPr>
        <w:ind w:left="4989" w:hanging="807"/>
      </w:pPr>
      <w:rPr>
        <w:rFonts w:hint="default"/>
        <w:lang w:val="lt-LT" w:eastAsia="en-US" w:bidi="ar-SA"/>
      </w:rPr>
    </w:lvl>
  </w:abstractNum>
  <w:num w:numId="1" w16cid:durableId="75794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9FA"/>
    <w:rsid w:val="0000306D"/>
    <w:rsid w:val="00007C10"/>
    <w:rsid w:val="000122C4"/>
    <w:rsid w:val="000134A2"/>
    <w:rsid w:val="000157D5"/>
    <w:rsid w:val="0001632C"/>
    <w:rsid w:val="000215DC"/>
    <w:rsid w:val="00024D20"/>
    <w:rsid w:val="000261C9"/>
    <w:rsid w:val="00027B83"/>
    <w:rsid w:val="000303E0"/>
    <w:rsid w:val="0003065E"/>
    <w:rsid w:val="00033295"/>
    <w:rsid w:val="00034061"/>
    <w:rsid w:val="00034701"/>
    <w:rsid w:val="000349FD"/>
    <w:rsid w:val="000352B5"/>
    <w:rsid w:val="000365C8"/>
    <w:rsid w:val="00037600"/>
    <w:rsid w:val="0003B959"/>
    <w:rsid w:val="0005056A"/>
    <w:rsid w:val="00051271"/>
    <w:rsid w:val="00053A23"/>
    <w:rsid w:val="00053AA0"/>
    <w:rsid w:val="00053F16"/>
    <w:rsid w:val="00056EF5"/>
    <w:rsid w:val="00062630"/>
    <w:rsid w:val="00064C62"/>
    <w:rsid w:val="00071DD4"/>
    <w:rsid w:val="000723FE"/>
    <w:rsid w:val="00072F73"/>
    <w:rsid w:val="00074343"/>
    <w:rsid w:val="00080694"/>
    <w:rsid w:val="00080C23"/>
    <w:rsid w:val="00080E8A"/>
    <w:rsid w:val="0008558E"/>
    <w:rsid w:val="00086F53"/>
    <w:rsid w:val="00087094"/>
    <w:rsid w:val="00091E7F"/>
    <w:rsid w:val="00094CF5"/>
    <w:rsid w:val="00095BC2"/>
    <w:rsid w:val="000A0755"/>
    <w:rsid w:val="000A0DF1"/>
    <w:rsid w:val="000B0897"/>
    <w:rsid w:val="000B10D0"/>
    <w:rsid w:val="000B5ED8"/>
    <w:rsid w:val="000C2022"/>
    <w:rsid w:val="000C21B5"/>
    <w:rsid w:val="000C489F"/>
    <w:rsid w:val="000C5441"/>
    <w:rsid w:val="000C62D5"/>
    <w:rsid w:val="000C73BE"/>
    <w:rsid w:val="000C773C"/>
    <w:rsid w:val="000C7B79"/>
    <w:rsid w:val="000D1FAA"/>
    <w:rsid w:val="000D4E1E"/>
    <w:rsid w:val="000D5693"/>
    <w:rsid w:val="000D6793"/>
    <w:rsid w:val="000D6C51"/>
    <w:rsid w:val="000D6F7E"/>
    <w:rsid w:val="000D7159"/>
    <w:rsid w:val="000D7FE9"/>
    <w:rsid w:val="000E1F10"/>
    <w:rsid w:val="000F01DD"/>
    <w:rsid w:val="000F28E4"/>
    <w:rsid w:val="000F461F"/>
    <w:rsid w:val="000F4DF5"/>
    <w:rsid w:val="000F5AEB"/>
    <w:rsid w:val="0010018C"/>
    <w:rsid w:val="00101931"/>
    <w:rsid w:val="00101BDA"/>
    <w:rsid w:val="001022FE"/>
    <w:rsid w:val="00106362"/>
    <w:rsid w:val="00110F37"/>
    <w:rsid w:val="00112BA1"/>
    <w:rsid w:val="001141EE"/>
    <w:rsid w:val="00115158"/>
    <w:rsid w:val="00117B36"/>
    <w:rsid w:val="00117DA3"/>
    <w:rsid w:val="0012158D"/>
    <w:rsid w:val="00125600"/>
    <w:rsid w:val="00130935"/>
    <w:rsid w:val="00133CF4"/>
    <w:rsid w:val="001353A5"/>
    <w:rsid w:val="001375AA"/>
    <w:rsid w:val="001400AE"/>
    <w:rsid w:val="00141CCB"/>
    <w:rsid w:val="001425EB"/>
    <w:rsid w:val="0014350D"/>
    <w:rsid w:val="00143A2B"/>
    <w:rsid w:val="001452DC"/>
    <w:rsid w:val="00146737"/>
    <w:rsid w:val="0015024C"/>
    <w:rsid w:val="00156870"/>
    <w:rsid w:val="00163C25"/>
    <w:rsid w:val="00164B6F"/>
    <w:rsid w:val="001731BB"/>
    <w:rsid w:val="00173A9C"/>
    <w:rsid w:val="00176415"/>
    <w:rsid w:val="0018055A"/>
    <w:rsid w:val="00182CA7"/>
    <w:rsid w:val="00185026"/>
    <w:rsid w:val="00186E1B"/>
    <w:rsid w:val="0019444C"/>
    <w:rsid w:val="00197FD3"/>
    <w:rsid w:val="001A259B"/>
    <w:rsid w:val="001A3F34"/>
    <w:rsid w:val="001A44AC"/>
    <w:rsid w:val="001A4F77"/>
    <w:rsid w:val="001B1AC0"/>
    <w:rsid w:val="001B2465"/>
    <w:rsid w:val="001B3159"/>
    <w:rsid w:val="001B77D8"/>
    <w:rsid w:val="001B7FC2"/>
    <w:rsid w:val="001C644C"/>
    <w:rsid w:val="001C6481"/>
    <w:rsid w:val="001C7796"/>
    <w:rsid w:val="001D0EC5"/>
    <w:rsid w:val="001D341F"/>
    <w:rsid w:val="001E023D"/>
    <w:rsid w:val="001E2953"/>
    <w:rsid w:val="001E4DB9"/>
    <w:rsid w:val="001F2E33"/>
    <w:rsid w:val="001F3716"/>
    <w:rsid w:val="001F640B"/>
    <w:rsid w:val="001F7132"/>
    <w:rsid w:val="001F79F9"/>
    <w:rsid w:val="001F7AA2"/>
    <w:rsid w:val="001F7F6C"/>
    <w:rsid w:val="00201A42"/>
    <w:rsid w:val="0020204E"/>
    <w:rsid w:val="002027B0"/>
    <w:rsid w:val="00203884"/>
    <w:rsid w:val="00203950"/>
    <w:rsid w:val="00203A17"/>
    <w:rsid w:val="002046A8"/>
    <w:rsid w:val="00205BC2"/>
    <w:rsid w:val="00207634"/>
    <w:rsid w:val="00210147"/>
    <w:rsid w:val="00210966"/>
    <w:rsid w:val="0021227F"/>
    <w:rsid w:val="002129E7"/>
    <w:rsid w:val="002152C2"/>
    <w:rsid w:val="002214CA"/>
    <w:rsid w:val="00224A01"/>
    <w:rsid w:val="0022793C"/>
    <w:rsid w:val="0023009B"/>
    <w:rsid w:val="002314F5"/>
    <w:rsid w:val="00231A17"/>
    <w:rsid w:val="00231B59"/>
    <w:rsid w:val="0023219E"/>
    <w:rsid w:val="002400A3"/>
    <w:rsid w:val="00242709"/>
    <w:rsid w:val="002430F4"/>
    <w:rsid w:val="002432F6"/>
    <w:rsid w:val="002456FC"/>
    <w:rsid w:val="00246354"/>
    <w:rsid w:val="00246416"/>
    <w:rsid w:val="00246F1A"/>
    <w:rsid w:val="00252B49"/>
    <w:rsid w:val="00260C36"/>
    <w:rsid w:val="00265454"/>
    <w:rsid w:val="00265DD9"/>
    <w:rsid w:val="0026628E"/>
    <w:rsid w:val="002666C4"/>
    <w:rsid w:val="002704CC"/>
    <w:rsid w:val="002752CD"/>
    <w:rsid w:val="00276CA2"/>
    <w:rsid w:val="00277F41"/>
    <w:rsid w:val="002829E4"/>
    <w:rsid w:val="002911B7"/>
    <w:rsid w:val="00294A73"/>
    <w:rsid w:val="0029784F"/>
    <w:rsid w:val="002A1903"/>
    <w:rsid w:val="002A1922"/>
    <w:rsid w:val="002A5AB9"/>
    <w:rsid w:val="002B0039"/>
    <w:rsid w:val="002B1201"/>
    <w:rsid w:val="002B45B5"/>
    <w:rsid w:val="002B4AF2"/>
    <w:rsid w:val="002B6B44"/>
    <w:rsid w:val="002C0D9D"/>
    <w:rsid w:val="002C1ED7"/>
    <w:rsid w:val="002C22E6"/>
    <w:rsid w:val="002C3B3F"/>
    <w:rsid w:val="002C7B2F"/>
    <w:rsid w:val="002D57CD"/>
    <w:rsid w:val="002D5C5E"/>
    <w:rsid w:val="002D668B"/>
    <w:rsid w:val="002D7A5C"/>
    <w:rsid w:val="002E066E"/>
    <w:rsid w:val="002E4B14"/>
    <w:rsid w:val="002F40FC"/>
    <w:rsid w:val="002F462F"/>
    <w:rsid w:val="002F6F33"/>
    <w:rsid w:val="0030106E"/>
    <w:rsid w:val="003042B4"/>
    <w:rsid w:val="00304E49"/>
    <w:rsid w:val="003120AE"/>
    <w:rsid w:val="003131BD"/>
    <w:rsid w:val="0031577D"/>
    <w:rsid w:val="00321443"/>
    <w:rsid w:val="00321D28"/>
    <w:rsid w:val="003239B7"/>
    <w:rsid w:val="0032448C"/>
    <w:rsid w:val="0032560E"/>
    <w:rsid w:val="00331390"/>
    <w:rsid w:val="00332313"/>
    <w:rsid w:val="0033267B"/>
    <w:rsid w:val="00333F08"/>
    <w:rsid w:val="00334A10"/>
    <w:rsid w:val="00337536"/>
    <w:rsid w:val="0033766B"/>
    <w:rsid w:val="003376BF"/>
    <w:rsid w:val="00343455"/>
    <w:rsid w:val="0034352B"/>
    <w:rsid w:val="00345CAC"/>
    <w:rsid w:val="003512B3"/>
    <w:rsid w:val="003570D0"/>
    <w:rsid w:val="003603BC"/>
    <w:rsid w:val="00361955"/>
    <w:rsid w:val="00364EC1"/>
    <w:rsid w:val="003650B2"/>
    <w:rsid w:val="00365B0F"/>
    <w:rsid w:val="00367597"/>
    <w:rsid w:val="00370727"/>
    <w:rsid w:val="00371E80"/>
    <w:rsid w:val="00373542"/>
    <w:rsid w:val="0037546C"/>
    <w:rsid w:val="003802C2"/>
    <w:rsid w:val="003804F5"/>
    <w:rsid w:val="00380F19"/>
    <w:rsid w:val="00381AED"/>
    <w:rsid w:val="00382D6B"/>
    <w:rsid w:val="00383EA7"/>
    <w:rsid w:val="00391575"/>
    <w:rsid w:val="00392522"/>
    <w:rsid w:val="003937EC"/>
    <w:rsid w:val="00394AAA"/>
    <w:rsid w:val="00394AD9"/>
    <w:rsid w:val="00394B4C"/>
    <w:rsid w:val="003962DC"/>
    <w:rsid w:val="003965E6"/>
    <w:rsid w:val="003A0751"/>
    <w:rsid w:val="003A0EDF"/>
    <w:rsid w:val="003A24E8"/>
    <w:rsid w:val="003A5122"/>
    <w:rsid w:val="003B0800"/>
    <w:rsid w:val="003B121C"/>
    <w:rsid w:val="003B44B2"/>
    <w:rsid w:val="003B5A21"/>
    <w:rsid w:val="003C089F"/>
    <w:rsid w:val="003C4B0D"/>
    <w:rsid w:val="003C5492"/>
    <w:rsid w:val="003C65EE"/>
    <w:rsid w:val="003D0AEA"/>
    <w:rsid w:val="003D1035"/>
    <w:rsid w:val="003D5851"/>
    <w:rsid w:val="003D6AEF"/>
    <w:rsid w:val="003E1ACB"/>
    <w:rsid w:val="003E4DAC"/>
    <w:rsid w:val="003F2207"/>
    <w:rsid w:val="003F4054"/>
    <w:rsid w:val="003F7074"/>
    <w:rsid w:val="00401D02"/>
    <w:rsid w:val="00402199"/>
    <w:rsid w:val="00406A8F"/>
    <w:rsid w:val="00407DC2"/>
    <w:rsid w:val="004116C6"/>
    <w:rsid w:val="0041402E"/>
    <w:rsid w:val="004157D7"/>
    <w:rsid w:val="004209C6"/>
    <w:rsid w:val="00426ADC"/>
    <w:rsid w:val="00427176"/>
    <w:rsid w:val="00430106"/>
    <w:rsid w:val="00436485"/>
    <w:rsid w:val="004402C3"/>
    <w:rsid w:val="0044072C"/>
    <w:rsid w:val="00444F5B"/>
    <w:rsid w:val="00454FB4"/>
    <w:rsid w:val="00462117"/>
    <w:rsid w:val="00463359"/>
    <w:rsid w:val="00465292"/>
    <w:rsid w:val="00470205"/>
    <w:rsid w:val="00470727"/>
    <w:rsid w:val="004740DF"/>
    <w:rsid w:val="00476BAF"/>
    <w:rsid w:val="00477768"/>
    <w:rsid w:val="004805DA"/>
    <w:rsid w:val="004819D7"/>
    <w:rsid w:val="00482449"/>
    <w:rsid w:val="004841A7"/>
    <w:rsid w:val="00484BAC"/>
    <w:rsid w:val="004857CB"/>
    <w:rsid w:val="0049701F"/>
    <w:rsid w:val="004A0E13"/>
    <w:rsid w:val="004A5CDC"/>
    <w:rsid w:val="004A69BD"/>
    <w:rsid w:val="004A77CB"/>
    <w:rsid w:val="004B5320"/>
    <w:rsid w:val="004B67DA"/>
    <w:rsid w:val="004C2079"/>
    <w:rsid w:val="004C2E08"/>
    <w:rsid w:val="004C3941"/>
    <w:rsid w:val="004C51D8"/>
    <w:rsid w:val="004C68DE"/>
    <w:rsid w:val="004C6C6E"/>
    <w:rsid w:val="004CB73D"/>
    <w:rsid w:val="004D3EDF"/>
    <w:rsid w:val="004D4B95"/>
    <w:rsid w:val="004D4BFD"/>
    <w:rsid w:val="004D4F51"/>
    <w:rsid w:val="004D5073"/>
    <w:rsid w:val="004D574C"/>
    <w:rsid w:val="004E034C"/>
    <w:rsid w:val="004E1CA8"/>
    <w:rsid w:val="004E65B6"/>
    <w:rsid w:val="004F0C04"/>
    <w:rsid w:val="004F1FEA"/>
    <w:rsid w:val="004F6F31"/>
    <w:rsid w:val="00502154"/>
    <w:rsid w:val="00503A73"/>
    <w:rsid w:val="005103CF"/>
    <w:rsid w:val="005106DA"/>
    <w:rsid w:val="00510F83"/>
    <w:rsid w:val="005122A4"/>
    <w:rsid w:val="00512354"/>
    <w:rsid w:val="005135C7"/>
    <w:rsid w:val="005140E8"/>
    <w:rsid w:val="00514E74"/>
    <w:rsid w:val="00517BB6"/>
    <w:rsid w:val="00521A20"/>
    <w:rsid w:val="00525385"/>
    <w:rsid w:val="00526971"/>
    <w:rsid w:val="00526CA2"/>
    <w:rsid w:val="00527B2C"/>
    <w:rsid w:val="0053073B"/>
    <w:rsid w:val="005319C6"/>
    <w:rsid w:val="0053322A"/>
    <w:rsid w:val="00537272"/>
    <w:rsid w:val="00543724"/>
    <w:rsid w:val="005443B5"/>
    <w:rsid w:val="00545279"/>
    <w:rsid w:val="00546079"/>
    <w:rsid w:val="00546631"/>
    <w:rsid w:val="00547049"/>
    <w:rsid w:val="005475E3"/>
    <w:rsid w:val="00547AAE"/>
    <w:rsid w:val="00551BE7"/>
    <w:rsid w:val="0055201B"/>
    <w:rsid w:val="005531DD"/>
    <w:rsid w:val="00553588"/>
    <w:rsid w:val="00554E2E"/>
    <w:rsid w:val="005553B3"/>
    <w:rsid w:val="00557D67"/>
    <w:rsid w:val="005607D5"/>
    <w:rsid w:val="005657C3"/>
    <w:rsid w:val="00566A6A"/>
    <w:rsid w:val="00570C6F"/>
    <w:rsid w:val="00571870"/>
    <w:rsid w:val="00572791"/>
    <w:rsid w:val="00573070"/>
    <w:rsid w:val="00575A1D"/>
    <w:rsid w:val="00575B30"/>
    <w:rsid w:val="00575DD7"/>
    <w:rsid w:val="005764EF"/>
    <w:rsid w:val="0057714F"/>
    <w:rsid w:val="005816A2"/>
    <w:rsid w:val="00582ECD"/>
    <w:rsid w:val="005852F9"/>
    <w:rsid w:val="005871C2"/>
    <w:rsid w:val="00590844"/>
    <w:rsid w:val="0059110E"/>
    <w:rsid w:val="00591A25"/>
    <w:rsid w:val="005A0337"/>
    <w:rsid w:val="005A1560"/>
    <w:rsid w:val="005A1F66"/>
    <w:rsid w:val="005A3674"/>
    <w:rsid w:val="005B0947"/>
    <w:rsid w:val="005B1D12"/>
    <w:rsid w:val="005B3BDA"/>
    <w:rsid w:val="005C174A"/>
    <w:rsid w:val="005C422D"/>
    <w:rsid w:val="005D26C0"/>
    <w:rsid w:val="005D3451"/>
    <w:rsid w:val="005D42AF"/>
    <w:rsid w:val="005E060A"/>
    <w:rsid w:val="005E0968"/>
    <w:rsid w:val="005E15F0"/>
    <w:rsid w:val="005E5990"/>
    <w:rsid w:val="005F0CF1"/>
    <w:rsid w:val="005F187D"/>
    <w:rsid w:val="005F246F"/>
    <w:rsid w:val="005F3F19"/>
    <w:rsid w:val="005F5400"/>
    <w:rsid w:val="005F5597"/>
    <w:rsid w:val="005F56DE"/>
    <w:rsid w:val="005F5902"/>
    <w:rsid w:val="005F5C3C"/>
    <w:rsid w:val="005F5EDE"/>
    <w:rsid w:val="00600260"/>
    <w:rsid w:val="00612B16"/>
    <w:rsid w:val="00615900"/>
    <w:rsid w:val="00615EEC"/>
    <w:rsid w:val="0061652F"/>
    <w:rsid w:val="00625476"/>
    <w:rsid w:val="00625D73"/>
    <w:rsid w:val="00627606"/>
    <w:rsid w:val="00632CFC"/>
    <w:rsid w:val="006360F4"/>
    <w:rsid w:val="00641C35"/>
    <w:rsid w:val="0064275F"/>
    <w:rsid w:val="006453A8"/>
    <w:rsid w:val="006454E6"/>
    <w:rsid w:val="00650BD5"/>
    <w:rsid w:val="00656DBB"/>
    <w:rsid w:val="0065741E"/>
    <w:rsid w:val="006603ED"/>
    <w:rsid w:val="00660A7A"/>
    <w:rsid w:val="00660EDB"/>
    <w:rsid w:val="006641F2"/>
    <w:rsid w:val="00664205"/>
    <w:rsid w:val="006674C4"/>
    <w:rsid w:val="00670E54"/>
    <w:rsid w:val="006800A0"/>
    <w:rsid w:val="00681F2A"/>
    <w:rsid w:val="0068286E"/>
    <w:rsid w:val="00685F1B"/>
    <w:rsid w:val="00686A93"/>
    <w:rsid w:val="00686FF5"/>
    <w:rsid w:val="00694DC9"/>
    <w:rsid w:val="00695CB3"/>
    <w:rsid w:val="006960F9"/>
    <w:rsid w:val="00696AB3"/>
    <w:rsid w:val="006A0294"/>
    <w:rsid w:val="006A3972"/>
    <w:rsid w:val="006A3A40"/>
    <w:rsid w:val="006A5A6B"/>
    <w:rsid w:val="006B0569"/>
    <w:rsid w:val="006B1625"/>
    <w:rsid w:val="006B1825"/>
    <w:rsid w:val="006B29D2"/>
    <w:rsid w:val="006C1A48"/>
    <w:rsid w:val="006C21A2"/>
    <w:rsid w:val="006C350A"/>
    <w:rsid w:val="006C6166"/>
    <w:rsid w:val="006C7326"/>
    <w:rsid w:val="006C79AA"/>
    <w:rsid w:val="006D1C96"/>
    <w:rsid w:val="006D1D97"/>
    <w:rsid w:val="006D71AB"/>
    <w:rsid w:val="006E0AA1"/>
    <w:rsid w:val="006E2938"/>
    <w:rsid w:val="006E2A16"/>
    <w:rsid w:val="006E3976"/>
    <w:rsid w:val="006F0803"/>
    <w:rsid w:val="006F1C44"/>
    <w:rsid w:val="006F5143"/>
    <w:rsid w:val="006F66D2"/>
    <w:rsid w:val="00702996"/>
    <w:rsid w:val="00703989"/>
    <w:rsid w:val="00703FAE"/>
    <w:rsid w:val="007046A1"/>
    <w:rsid w:val="0070661F"/>
    <w:rsid w:val="00706F95"/>
    <w:rsid w:val="0071450D"/>
    <w:rsid w:val="0071486B"/>
    <w:rsid w:val="00714E4C"/>
    <w:rsid w:val="007242CC"/>
    <w:rsid w:val="00724610"/>
    <w:rsid w:val="00724F10"/>
    <w:rsid w:val="00726900"/>
    <w:rsid w:val="007272C8"/>
    <w:rsid w:val="00727F96"/>
    <w:rsid w:val="00732991"/>
    <w:rsid w:val="007377F1"/>
    <w:rsid w:val="00740BAE"/>
    <w:rsid w:val="0074193A"/>
    <w:rsid w:val="00745516"/>
    <w:rsid w:val="00745D97"/>
    <w:rsid w:val="00745EF6"/>
    <w:rsid w:val="00747137"/>
    <w:rsid w:val="00747C07"/>
    <w:rsid w:val="00750618"/>
    <w:rsid w:val="0075171C"/>
    <w:rsid w:val="0075174A"/>
    <w:rsid w:val="0075299A"/>
    <w:rsid w:val="00756133"/>
    <w:rsid w:val="00757838"/>
    <w:rsid w:val="00757B92"/>
    <w:rsid w:val="007621BC"/>
    <w:rsid w:val="00762783"/>
    <w:rsid w:val="00766B79"/>
    <w:rsid w:val="00767C35"/>
    <w:rsid w:val="0077237C"/>
    <w:rsid w:val="00772835"/>
    <w:rsid w:val="007732E3"/>
    <w:rsid w:val="00774F6F"/>
    <w:rsid w:val="00782F31"/>
    <w:rsid w:val="00783475"/>
    <w:rsid w:val="007834C7"/>
    <w:rsid w:val="00783C7A"/>
    <w:rsid w:val="0078665C"/>
    <w:rsid w:val="00791C97"/>
    <w:rsid w:val="00793E7A"/>
    <w:rsid w:val="007961CA"/>
    <w:rsid w:val="0079762E"/>
    <w:rsid w:val="007A33DF"/>
    <w:rsid w:val="007A5394"/>
    <w:rsid w:val="007A75C6"/>
    <w:rsid w:val="007B4486"/>
    <w:rsid w:val="007B4931"/>
    <w:rsid w:val="007B5122"/>
    <w:rsid w:val="007B6B2B"/>
    <w:rsid w:val="007B7B22"/>
    <w:rsid w:val="007C12A5"/>
    <w:rsid w:val="007C616C"/>
    <w:rsid w:val="007D1B25"/>
    <w:rsid w:val="007D1B67"/>
    <w:rsid w:val="007D4C8D"/>
    <w:rsid w:val="007E0C03"/>
    <w:rsid w:val="007E2AAD"/>
    <w:rsid w:val="007E3542"/>
    <w:rsid w:val="007E41DF"/>
    <w:rsid w:val="007E700A"/>
    <w:rsid w:val="007F2A46"/>
    <w:rsid w:val="007F3C8D"/>
    <w:rsid w:val="007F4357"/>
    <w:rsid w:val="008005D3"/>
    <w:rsid w:val="008061E8"/>
    <w:rsid w:val="00806E23"/>
    <w:rsid w:val="00807640"/>
    <w:rsid w:val="00811E05"/>
    <w:rsid w:val="00812DAB"/>
    <w:rsid w:val="008159A8"/>
    <w:rsid w:val="00816F09"/>
    <w:rsid w:val="00817115"/>
    <w:rsid w:val="0082250A"/>
    <w:rsid w:val="0083052A"/>
    <w:rsid w:val="0083118A"/>
    <w:rsid w:val="00832113"/>
    <w:rsid w:val="00842989"/>
    <w:rsid w:val="00843217"/>
    <w:rsid w:val="00843AF5"/>
    <w:rsid w:val="00844040"/>
    <w:rsid w:val="008446AC"/>
    <w:rsid w:val="008458C2"/>
    <w:rsid w:val="00845D44"/>
    <w:rsid w:val="0084704E"/>
    <w:rsid w:val="008478C0"/>
    <w:rsid w:val="00847C1C"/>
    <w:rsid w:val="00852B53"/>
    <w:rsid w:val="0085369C"/>
    <w:rsid w:val="00860076"/>
    <w:rsid w:val="00862A8C"/>
    <w:rsid w:val="00866236"/>
    <w:rsid w:val="00866C87"/>
    <w:rsid w:val="00872C5D"/>
    <w:rsid w:val="00872E92"/>
    <w:rsid w:val="008821DC"/>
    <w:rsid w:val="008831B5"/>
    <w:rsid w:val="008844C6"/>
    <w:rsid w:val="008850D9"/>
    <w:rsid w:val="00885768"/>
    <w:rsid w:val="00886B68"/>
    <w:rsid w:val="00890A81"/>
    <w:rsid w:val="008924CE"/>
    <w:rsid w:val="00895A46"/>
    <w:rsid w:val="00895D83"/>
    <w:rsid w:val="00896E36"/>
    <w:rsid w:val="00897C7D"/>
    <w:rsid w:val="008A236C"/>
    <w:rsid w:val="008A5818"/>
    <w:rsid w:val="008B0CC0"/>
    <w:rsid w:val="008B2C25"/>
    <w:rsid w:val="008B58FB"/>
    <w:rsid w:val="008C2420"/>
    <w:rsid w:val="008C2A70"/>
    <w:rsid w:val="008C3915"/>
    <w:rsid w:val="008C4D05"/>
    <w:rsid w:val="008C713C"/>
    <w:rsid w:val="008C79C2"/>
    <w:rsid w:val="008C7F6D"/>
    <w:rsid w:val="008D027D"/>
    <w:rsid w:val="008D363B"/>
    <w:rsid w:val="008D7C03"/>
    <w:rsid w:val="008E07B6"/>
    <w:rsid w:val="008E69D5"/>
    <w:rsid w:val="008E7CD3"/>
    <w:rsid w:val="008F1122"/>
    <w:rsid w:val="008F4FD4"/>
    <w:rsid w:val="008F503B"/>
    <w:rsid w:val="008F698A"/>
    <w:rsid w:val="008F7591"/>
    <w:rsid w:val="00900892"/>
    <w:rsid w:val="009020F3"/>
    <w:rsid w:val="00902D31"/>
    <w:rsid w:val="009032AE"/>
    <w:rsid w:val="00903787"/>
    <w:rsid w:val="00904502"/>
    <w:rsid w:val="0090459C"/>
    <w:rsid w:val="0090684B"/>
    <w:rsid w:val="00906E6A"/>
    <w:rsid w:val="00910376"/>
    <w:rsid w:val="00912367"/>
    <w:rsid w:val="00912FB7"/>
    <w:rsid w:val="00915B50"/>
    <w:rsid w:val="00915CD2"/>
    <w:rsid w:val="00920359"/>
    <w:rsid w:val="00921415"/>
    <w:rsid w:val="00921557"/>
    <w:rsid w:val="00922396"/>
    <w:rsid w:val="00922C8E"/>
    <w:rsid w:val="00922D55"/>
    <w:rsid w:val="00922DDA"/>
    <w:rsid w:val="00923F43"/>
    <w:rsid w:val="00924469"/>
    <w:rsid w:val="00931065"/>
    <w:rsid w:val="0093188F"/>
    <w:rsid w:val="00933208"/>
    <w:rsid w:val="009355D2"/>
    <w:rsid w:val="00940A01"/>
    <w:rsid w:val="00940A3F"/>
    <w:rsid w:val="0094111B"/>
    <w:rsid w:val="009502AB"/>
    <w:rsid w:val="00951D02"/>
    <w:rsid w:val="009537C1"/>
    <w:rsid w:val="00954234"/>
    <w:rsid w:val="00957D54"/>
    <w:rsid w:val="00961C3D"/>
    <w:rsid w:val="00965315"/>
    <w:rsid w:val="0096672E"/>
    <w:rsid w:val="00967B6B"/>
    <w:rsid w:val="009728BC"/>
    <w:rsid w:val="009738B5"/>
    <w:rsid w:val="00982947"/>
    <w:rsid w:val="009865C0"/>
    <w:rsid w:val="00987C81"/>
    <w:rsid w:val="00991869"/>
    <w:rsid w:val="00992DFA"/>
    <w:rsid w:val="00994E3A"/>
    <w:rsid w:val="00995592"/>
    <w:rsid w:val="00996CD1"/>
    <w:rsid w:val="009A072C"/>
    <w:rsid w:val="009A3D98"/>
    <w:rsid w:val="009A4772"/>
    <w:rsid w:val="009A4D9E"/>
    <w:rsid w:val="009A508D"/>
    <w:rsid w:val="009A64D1"/>
    <w:rsid w:val="009A79A8"/>
    <w:rsid w:val="009B12F5"/>
    <w:rsid w:val="009B385D"/>
    <w:rsid w:val="009B73B9"/>
    <w:rsid w:val="009B792D"/>
    <w:rsid w:val="009B7DDE"/>
    <w:rsid w:val="009C1FF6"/>
    <w:rsid w:val="009C240D"/>
    <w:rsid w:val="009C4675"/>
    <w:rsid w:val="009C649F"/>
    <w:rsid w:val="009D1C82"/>
    <w:rsid w:val="009E0B7B"/>
    <w:rsid w:val="009E2F3C"/>
    <w:rsid w:val="009E7807"/>
    <w:rsid w:val="009F05DE"/>
    <w:rsid w:val="009F379C"/>
    <w:rsid w:val="009F4571"/>
    <w:rsid w:val="00A007E3"/>
    <w:rsid w:val="00A00E68"/>
    <w:rsid w:val="00A032F9"/>
    <w:rsid w:val="00A03309"/>
    <w:rsid w:val="00A03B32"/>
    <w:rsid w:val="00A05461"/>
    <w:rsid w:val="00A1192D"/>
    <w:rsid w:val="00A160C4"/>
    <w:rsid w:val="00A22211"/>
    <w:rsid w:val="00A26011"/>
    <w:rsid w:val="00A2670B"/>
    <w:rsid w:val="00A2720C"/>
    <w:rsid w:val="00A31714"/>
    <w:rsid w:val="00A333F7"/>
    <w:rsid w:val="00A3731E"/>
    <w:rsid w:val="00A42ACD"/>
    <w:rsid w:val="00A43D31"/>
    <w:rsid w:val="00A441BE"/>
    <w:rsid w:val="00A44B97"/>
    <w:rsid w:val="00A465B7"/>
    <w:rsid w:val="00A54161"/>
    <w:rsid w:val="00A54591"/>
    <w:rsid w:val="00A6065B"/>
    <w:rsid w:val="00A704C2"/>
    <w:rsid w:val="00A74538"/>
    <w:rsid w:val="00A76C90"/>
    <w:rsid w:val="00A7751D"/>
    <w:rsid w:val="00A800C9"/>
    <w:rsid w:val="00A83FFF"/>
    <w:rsid w:val="00A85BAF"/>
    <w:rsid w:val="00A9003C"/>
    <w:rsid w:val="00A907D1"/>
    <w:rsid w:val="00A916FD"/>
    <w:rsid w:val="00A9210D"/>
    <w:rsid w:val="00A92F8C"/>
    <w:rsid w:val="00A9398A"/>
    <w:rsid w:val="00A95F70"/>
    <w:rsid w:val="00A97164"/>
    <w:rsid w:val="00A97AB8"/>
    <w:rsid w:val="00AA0CDB"/>
    <w:rsid w:val="00AA36BD"/>
    <w:rsid w:val="00AA7C11"/>
    <w:rsid w:val="00AB13D5"/>
    <w:rsid w:val="00AB1E3C"/>
    <w:rsid w:val="00AC0F5B"/>
    <w:rsid w:val="00AC21C9"/>
    <w:rsid w:val="00AC3682"/>
    <w:rsid w:val="00AC47EC"/>
    <w:rsid w:val="00AD51B0"/>
    <w:rsid w:val="00AD5BB3"/>
    <w:rsid w:val="00AD61DD"/>
    <w:rsid w:val="00AE11FC"/>
    <w:rsid w:val="00AE401F"/>
    <w:rsid w:val="00AE4C66"/>
    <w:rsid w:val="00AE4FAE"/>
    <w:rsid w:val="00AE74EB"/>
    <w:rsid w:val="00AF15DC"/>
    <w:rsid w:val="00AF294F"/>
    <w:rsid w:val="00B00B8D"/>
    <w:rsid w:val="00B02856"/>
    <w:rsid w:val="00B033E0"/>
    <w:rsid w:val="00B03A8D"/>
    <w:rsid w:val="00B06495"/>
    <w:rsid w:val="00B07A3F"/>
    <w:rsid w:val="00B117EF"/>
    <w:rsid w:val="00B11F97"/>
    <w:rsid w:val="00B15902"/>
    <w:rsid w:val="00B1590F"/>
    <w:rsid w:val="00B22534"/>
    <w:rsid w:val="00B22713"/>
    <w:rsid w:val="00B23A9A"/>
    <w:rsid w:val="00B303A5"/>
    <w:rsid w:val="00B312F3"/>
    <w:rsid w:val="00B320E6"/>
    <w:rsid w:val="00B34451"/>
    <w:rsid w:val="00B3490D"/>
    <w:rsid w:val="00B3624E"/>
    <w:rsid w:val="00B36E86"/>
    <w:rsid w:val="00B44EC7"/>
    <w:rsid w:val="00B46BE5"/>
    <w:rsid w:val="00B46F6F"/>
    <w:rsid w:val="00B478B7"/>
    <w:rsid w:val="00B54E46"/>
    <w:rsid w:val="00B57420"/>
    <w:rsid w:val="00B6111B"/>
    <w:rsid w:val="00B6318A"/>
    <w:rsid w:val="00B70CEF"/>
    <w:rsid w:val="00B76840"/>
    <w:rsid w:val="00B771E8"/>
    <w:rsid w:val="00B8266E"/>
    <w:rsid w:val="00B84DAD"/>
    <w:rsid w:val="00B85085"/>
    <w:rsid w:val="00B852F3"/>
    <w:rsid w:val="00B866E9"/>
    <w:rsid w:val="00B86E3A"/>
    <w:rsid w:val="00B87770"/>
    <w:rsid w:val="00B924A1"/>
    <w:rsid w:val="00B92C56"/>
    <w:rsid w:val="00B92D1B"/>
    <w:rsid w:val="00BA0474"/>
    <w:rsid w:val="00BA588F"/>
    <w:rsid w:val="00BA78CB"/>
    <w:rsid w:val="00BB02CF"/>
    <w:rsid w:val="00BB2772"/>
    <w:rsid w:val="00BB2AE1"/>
    <w:rsid w:val="00BB4FF8"/>
    <w:rsid w:val="00BB513E"/>
    <w:rsid w:val="00BB7371"/>
    <w:rsid w:val="00BC0C83"/>
    <w:rsid w:val="00BC328A"/>
    <w:rsid w:val="00BC7410"/>
    <w:rsid w:val="00BC7612"/>
    <w:rsid w:val="00BC7B80"/>
    <w:rsid w:val="00BD1C23"/>
    <w:rsid w:val="00BD2B1D"/>
    <w:rsid w:val="00BD2BE0"/>
    <w:rsid w:val="00BD2C02"/>
    <w:rsid w:val="00BD36E6"/>
    <w:rsid w:val="00BD5337"/>
    <w:rsid w:val="00BD5601"/>
    <w:rsid w:val="00BD5951"/>
    <w:rsid w:val="00BD6DCC"/>
    <w:rsid w:val="00BD7110"/>
    <w:rsid w:val="00BE10E1"/>
    <w:rsid w:val="00BE1992"/>
    <w:rsid w:val="00BE67B2"/>
    <w:rsid w:val="00BE6C1E"/>
    <w:rsid w:val="00BF13D5"/>
    <w:rsid w:val="00BF1DDA"/>
    <w:rsid w:val="00BF1F5B"/>
    <w:rsid w:val="00BF291C"/>
    <w:rsid w:val="00BF3537"/>
    <w:rsid w:val="00BF5601"/>
    <w:rsid w:val="00BF5DD9"/>
    <w:rsid w:val="00BF704D"/>
    <w:rsid w:val="00C00559"/>
    <w:rsid w:val="00C02B6D"/>
    <w:rsid w:val="00C02D50"/>
    <w:rsid w:val="00C030EE"/>
    <w:rsid w:val="00C10462"/>
    <w:rsid w:val="00C10754"/>
    <w:rsid w:val="00C1169C"/>
    <w:rsid w:val="00C1447D"/>
    <w:rsid w:val="00C14A45"/>
    <w:rsid w:val="00C15D80"/>
    <w:rsid w:val="00C16DD8"/>
    <w:rsid w:val="00C1714F"/>
    <w:rsid w:val="00C21775"/>
    <w:rsid w:val="00C222AA"/>
    <w:rsid w:val="00C27572"/>
    <w:rsid w:val="00C326F8"/>
    <w:rsid w:val="00C3595C"/>
    <w:rsid w:val="00C35EAF"/>
    <w:rsid w:val="00C37A9F"/>
    <w:rsid w:val="00C43506"/>
    <w:rsid w:val="00C438F5"/>
    <w:rsid w:val="00C44034"/>
    <w:rsid w:val="00C468F7"/>
    <w:rsid w:val="00C51122"/>
    <w:rsid w:val="00C526AF"/>
    <w:rsid w:val="00C537B2"/>
    <w:rsid w:val="00C57389"/>
    <w:rsid w:val="00C61800"/>
    <w:rsid w:val="00C70DD0"/>
    <w:rsid w:val="00C74FA2"/>
    <w:rsid w:val="00C7716F"/>
    <w:rsid w:val="00C8162B"/>
    <w:rsid w:val="00C8179A"/>
    <w:rsid w:val="00C82417"/>
    <w:rsid w:val="00C83C4B"/>
    <w:rsid w:val="00C83CD0"/>
    <w:rsid w:val="00C83FF9"/>
    <w:rsid w:val="00C84190"/>
    <w:rsid w:val="00C8433A"/>
    <w:rsid w:val="00C848C9"/>
    <w:rsid w:val="00C84FFB"/>
    <w:rsid w:val="00C8561A"/>
    <w:rsid w:val="00C913C0"/>
    <w:rsid w:val="00C916FE"/>
    <w:rsid w:val="00C919BB"/>
    <w:rsid w:val="00C95F64"/>
    <w:rsid w:val="00C96517"/>
    <w:rsid w:val="00C97045"/>
    <w:rsid w:val="00C97D41"/>
    <w:rsid w:val="00CA09DE"/>
    <w:rsid w:val="00CA0D48"/>
    <w:rsid w:val="00CA2BC2"/>
    <w:rsid w:val="00CA63F0"/>
    <w:rsid w:val="00CB49BD"/>
    <w:rsid w:val="00CB6FBA"/>
    <w:rsid w:val="00CB7245"/>
    <w:rsid w:val="00CC1A8E"/>
    <w:rsid w:val="00CC2FE2"/>
    <w:rsid w:val="00CC74FF"/>
    <w:rsid w:val="00CD4533"/>
    <w:rsid w:val="00CD554C"/>
    <w:rsid w:val="00CE55E0"/>
    <w:rsid w:val="00CE62C7"/>
    <w:rsid w:val="00CF0EEE"/>
    <w:rsid w:val="00CF41CA"/>
    <w:rsid w:val="00D00F52"/>
    <w:rsid w:val="00D021DD"/>
    <w:rsid w:val="00D027D3"/>
    <w:rsid w:val="00D055D0"/>
    <w:rsid w:val="00D10A6C"/>
    <w:rsid w:val="00D113B9"/>
    <w:rsid w:val="00D11BE3"/>
    <w:rsid w:val="00D1255B"/>
    <w:rsid w:val="00D12F5B"/>
    <w:rsid w:val="00D13F79"/>
    <w:rsid w:val="00D202B3"/>
    <w:rsid w:val="00D330F7"/>
    <w:rsid w:val="00D33BFC"/>
    <w:rsid w:val="00D33E22"/>
    <w:rsid w:val="00D420C9"/>
    <w:rsid w:val="00D45952"/>
    <w:rsid w:val="00D46255"/>
    <w:rsid w:val="00D477D5"/>
    <w:rsid w:val="00D47B3D"/>
    <w:rsid w:val="00D54155"/>
    <w:rsid w:val="00D5462A"/>
    <w:rsid w:val="00D55135"/>
    <w:rsid w:val="00D57A56"/>
    <w:rsid w:val="00D6175E"/>
    <w:rsid w:val="00D66CA7"/>
    <w:rsid w:val="00D6787A"/>
    <w:rsid w:val="00D71551"/>
    <w:rsid w:val="00D739CF"/>
    <w:rsid w:val="00D74EEB"/>
    <w:rsid w:val="00D75F1A"/>
    <w:rsid w:val="00D80B09"/>
    <w:rsid w:val="00D825F2"/>
    <w:rsid w:val="00D827C4"/>
    <w:rsid w:val="00D84B64"/>
    <w:rsid w:val="00D85CCE"/>
    <w:rsid w:val="00D946AF"/>
    <w:rsid w:val="00D9473B"/>
    <w:rsid w:val="00D94A58"/>
    <w:rsid w:val="00D97491"/>
    <w:rsid w:val="00D9752D"/>
    <w:rsid w:val="00DA1072"/>
    <w:rsid w:val="00DA151A"/>
    <w:rsid w:val="00DA184E"/>
    <w:rsid w:val="00DA459B"/>
    <w:rsid w:val="00DA4E0C"/>
    <w:rsid w:val="00DA589A"/>
    <w:rsid w:val="00DA62B5"/>
    <w:rsid w:val="00DA7AC6"/>
    <w:rsid w:val="00DB3A0E"/>
    <w:rsid w:val="00DB42E5"/>
    <w:rsid w:val="00DB4587"/>
    <w:rsid w:val="00DB48FA"/>
    <w:rsid w:val="00DB645C"/>
    <w:rsid w:val="00DB7175"/>
    <w:rsid w:val="00DC3ADA"/>
    <w:rsid w:val="00DC3EAB"/>
    <w:rsid w:val="00DC3F7C"/>
    <w:rsid w:val="00DC5B14"/>
    <w:rsid w:val="00DC708A"/>
    <w:rsid w:val="00DD0929"/>
    <w:rsid w:val="00DD3D71"/>
    <w:rsid w:val="00DD5892"/>
    <w:rsid w:val="00DD64A4"/>
    <w:rsid w:val="00DD783E"/>
    <w:rsid w:val="00DD78C6"/>
    <w:rsid w:val="00DE3DEB"/>
    <w:rsid w:val="00DE649D"/>
    <w:rsid w:val="00DE714E"/>
    <w:rsid w:val="00DE799D"/>
    <w:rsid w:val="00DF029C"/>
    <w:rsid w:val="00DF47C8"/>
    <w:rsid w:val="00DF685F"/>
    <w:rsid w:val="00DF7FE9"/>
    <w:rsid w:val="00E00C58"/>
    <w:rsid w:val="00E06425"/>
    <w:rsid w:val="00E07E48"/>
    <w:rsid w:val="00E07FE2"/>
    <w:rsid w:val="00E10F4C"/>
    <w:rsid w:val="00E1206E"/>
    <w:rsid w:val="00E20AFA"/>
    <w:rsid w:val="00E2194A"/>
    <w:rsid w:val="00E25E5E"/>
    <w:rsid w:val="00E2752C"/>
    <w:rsid w:val="00E34CDA"/>
    <w:rsid w:val="00E452A3"/>
    <w:rsid w:val="00E47AB5"/>
    <w:rsid w:val="00E51B3D"/>
    <w:rsid w:val="00E57A35"/>
    <w:rsid w:val="00E62AF2"/>
    <w:rsid w:val="00E65D47"/>
    <w:rsid w:val="00E663E2"/>
    <w:rsid w:val="00E66AA7"/>
    <w:rsid w:val="00E71EE8"/>
    <w:rsid w:val="00E748A5"/>
    <w:rsid w:val="00E74D04"/>
    <w:rsid w:val="00E74F0D"/>
    <w:rsid w:val="00E75E58"/>
    <w:rsid w:val="00E76CE9"/>
    <w:rsid w:val="00E82C2F"/>
    <w:rsid w:val="00E85C1A"/>
    <w:rsid w:val="00E86C2D"/>
    <w:rsid w:val="00E874C4"/>
    <w:rsid w:val="00E87BCD"/>
    <w:rsid w:val="00E96797"/>
    <w:rsid w:val="00EA0098"/>
    <w:rsid w:val="00EA0FC5"/>
    <w:rsid w:val="00EA23EF"/>
    <w:rsid w:val="00EA58E7"/>
    <w:rsid w:val="00EA5DCA"/>
    <w:rsid w:val="00EA5F9D"/>
    <w:rsid w:val="00EA6031"/>
    <w:rsid w:val="00EB20AC"/>
    <w:rsid w:val="00EB6612"/>
    <w:rsid w:val="00EB721A"/>
    <w:rsid w:val="00EB7934"/>
    <w:rsid w:val="00EC1A9B"/>
    <w:rsid w:val="00EC3115"/>
    <w:rsid w:val="00EC6A0D"/>
    <w:rsid w:val="00ED0D3A"/>
    <w:rsid w:val="00ED16C4"/>
    <w:rsid w:val="00ED3B42"/>
    <w:rsid w:val="00ED3B56"/>
    <w:rsid w:val="00ED66AC"/>
    <w:rsid w:val="00ED78DC"/>
    <w:rsid w:val="00EE052B"/>
    <w:rsid w:val="00EE250E"/>
    <w:rsid w:val="00EE25FC"/>
    <w:rsid w:val="00EE35D9"/>
    <w:rsid w:val="00EE3ABE"/>
    <w:rsid w:val="00EE5FCE"/>
    <w:rsid w:val="00EF34A7"/>
    <w:rsid w:val="00EF6385"/>
    <w:rsid w:val="00EF65FF"/>
    <w:rsid w:val="00EF7D5B"/>
    <w:rsid w:val="00F00F4C"/>
    <w:rsid w:val="00F01239"/>
    <w:rsid w:val="00F032D6"/>
    <w:rsid w:val="00F0430C"/>
    <w:rsid w:val="00F0551B"/>
    <w:rsid w:val="00F11214"/>
    <w:rsid w:val="00F11532"/>
    <w:rsid w:val="00F1632C"/>
    <w:rsid w:val="00F24B7D"/>
    <w:rsid w:val="00F251BB"/>
    <w:rsid w:val="00F2527E"/>
    <w:rsid w:val="00F2555D"/>
    <w:rsid w:val="00F31AD8"/>
    <w:rsid w:val="00F337CF"/>
    <w:rsid w:val="00F34217"/>
    <w:rsid w:val="00F34653"/>
    <w:rsid w:val="00F423D8"/>
    <w:rsid w:val="00F43003"/>
    <w:rsid w:val="00F4422A"/>
    <w:rsid w:val="00F4656F"/>
    <w:rsid w:val="00F46A00"/>
    <w:rsid w:val="00F50585"/>
    <w:rsid w:val="00F54CF4"/>
    <w:rsid w:val="00F56CDB"/>
    <w:rsid w:val="00F60666"/>
    <w:rsid w:val="00F60BD9"/>
    <w:rsid w:val="00F61ACE"/>
    <w:rsid w:val="00F61ED7"/>
    <w:rsid w:val="00F63D94"/>
    <w:rsid w:val="00F6474A"/>
    <w:rsid w:val="00F64E45"/>
    <w:rsid w:val="00F702F7"/>
    <w:rsid w:val="00F72C12"/>
    <w:rsid w:val="00F74D36"/>
    <w:rsid w:val="00F76BDD"/>
    <w:rsid w:val="00F77FF2"/>
    <w:rsid w:val="00F817EE"/>
    <w:rsid w:val="00F955A4"/>
    <w:rsid w:val="00F95C40"/>
    <w:rsid w:val="00FA0505"/>
    <w:rsid w:val="00FA06F0"/>
    <w:rsid w:val="00FA447B"/>
    <w:rsid w:val="00FA4C00"/>
    <w:rsid w:val="00FA5612"/>
    <w:rsid w:val="00FA7AD1"/>
    <w:rsid w:val="00FB1FD9"/>
    <w:rsid w:val="00FB23B4"/>
    <w:rsid w:val="00FB3555"/>
    <w:rsid w:val="00FB41BA"/>
    <w:rsid w:val="00FB46D7"/>
    <w:rsid w:val="00FB515C"/>
    <w:rsid w:val="00FB560A"/>
    <w:rsid w:val="00FC079C"/>
    <w:rsid w:val="00FC14D8"/>
    <w:rsid w:val="00FC2EDC"/>
    <w:rsid w:val="00FC4D77"/>
    <w:rsid w:val="00FC4FB1"/>
    <w:rsid w:val="00FC6B3B"/>
    <w:rsid w:val="00FD1818"/>
    <w:rsid w:val="00FD2C1D"/>
    <w:rsid w:val="00FD34B7"/>
    <w:rsid w:val="00FD4FAB"/>
    <w:rsid w:val="00FD5C66"/>
    <w:rsid w:val="00FD7ED4"/>
    <w:rsid w:val="00FE0501"/>
    <w:rsid w:val="00FE05B5"/>
    <w:rsid w:val="00FE2E59"/>
    <w:rsid w:val="00FF0554"/>
    <w:rsid w:val="00FF45C6"/>
    <w:rsid w:val="00FF4C52"/>
    <w:rsid w:val="00FF5458"/>
    <w:rsid w:val="00FF5B1C"/>
    <w:rsid w:val="01EE6CA5"/>
    <w:rsid w:val="0247ADEA"/>
    <w:rsid w:val="0422C862"/>
    <w:rsid w:val="05139D18"/>
    <w:rsid w:val="05F7F06F"/>
    <w:rsid w:val="06377156"/>
    <w:rsid w:val="070F58EE"/>
    <w:rsid w:val="072767B9"/>
    <w:rsid w:val="075BD0E9"/>
    <w:rsid w:val="0BC98C24"/>
    <w:rsid w:val="0BFE72D7"/>
    <w:rsid w:val="0D631383"/>
    <w:rsid w:val="0E53DAA8"/>
    <w:rsid w:val="0E8523C9"/>
    <w:rsid w:val="0F3C3291"/>
    <w:rsid w:val="0F7AF026"/>
    <w:rsid w:val="10354BF5"/>
    <w:rsid w:val="1048FA6B"/>
    <w:rsid w:val="115DD0B9"/>
    <w:rsid w:val="11D05BA9"/>
    <w:rsid w:val="132D292C"/>
    <w:rsid w:val="141D5C96"/>
    <w:rsid w:val="14478B22"/>
    <w:rsid w:val="157A3DA8"/>
    <w:rsid w:val="15EC537A"/>
    <w:rsid w:val="15EEDF5C"/>
    <w:rsid w:val="165DD03B"/>
    <w:rsid w:val="180E286B"/>
    <w:rsid w:val="18A5CBCE"/>
    <w:rsid w:val="18A7C30A"/>
    <w:rsid w:val="1A10F7ED"/>
    <w:rsid w:val="1A379786"/>
    <w:rsid w:val="1B2355A6"/>
    <w:rsid w:val="1B27B569"/>
    <w:rsid w:val="1BEB0634"/>
    <w:rsid w:val="1F0DB5B7"/>
    <w:rsid w:val="1F37D800"/>
    <w:rsid w:val="1F97D933"/>
    <w:rsid w:val="20A964BC"/>
    <w:rsid w:val="21A00CB4"/>
    <w:rsid w:val="2244A9C8"/>
    <w:rsid w:val="22FBFC4E"/>
    <w:rsid w:val="24551095"/>
    <w:rsid w:val="2886A574"/>
    <w:rsid w:val="2BCDF1BB"/>
    <w:rsid w:val="2C740771"/>
    <w:rsid w:val="2C9A7E13"/>
    <w:rsid w:val="3056383A"/>
    <w:rsid w:val="312C6694"/>
    <w:rsid w:val="31475F79"/>
    <w:rsid w:val="32899D32"/>
    <w:rsid w:val="32AD5972"/>
    <w:rsid w:val="33C4BC0E"/>
    <w:rsid w:val="34192703"/>
    <w:rsid w:val="343CC2B1"/>
    <w:rsid w:val="358DB781"/>
    <w:rsid w:val="36D27047"/>
    <w:rsid w:val="37F19AD0"/>
    <w:rsid w:val="3895B1CF"/>
    <w:rsid w:val="38F66555"/>
    <w:rsid w:val="38FBBAF9"/>
    <w:rsid w:val="394CF3C8"/>
    <w:rsid w:val="3B47D941"/>
    <w:rsid w:val="3C62C31E"/>
    <w:rsid w:val="3CD989CA"/>
    <w:rsid w:val="3EC36D2C"/>
    <w:rsid w:val="3F234EBA"/>
    <w:rsid w:val="40B733E4"/>
    <w:rsid w:val="441A5540"/>
    <w:rsid w:val="4443D72A"/>
    <w:rsid w:val="4529D755"/>
    <w:rsid w:val="458DF79E"/>
    <w:rsid w:val="459C8EE0"/>
    <w:rsid w:val="45F8E3F9"/>
    <w:rsid w:val="466C320E"/>
    <w:rsid w:val="4832FF18"/>
    <w:rsid w:val="49277BC1"/>
    <w:rsid w:val="4A20E72D"/>
    <w:rsid w:val="4AB3834E"/>
    <w:rsid w:val="4AFCC184"/>
    <w:rsid w:val="4C45F0FE"/>
    <w:rsid w:val="4C76182C"/>
    <w:rsid w:val="4D0F0574"/>
    <w:rsid w:val="50058A83"/>
    <w:rsid w:val="50F9D85E"/>
    <w:rsid w:val="5104BF9B"/>
    <w:rsid w:val="51A576F3"/>
    <w:rsid w:val="5210FD14"/>
    <w:rsid w:val="530D7AAF"/>
    <w:rsid w:val="533ABDE8"/>
    <w:rsid w:val="571A7C27"/>
    <w:rsid w:val="57588708"/>
    <w:rsid w:val="5B051A6D"/>
    <w:rsid w:val="5BE0D800"/>
    <w:rsid w:val="5C8BC72A"/>
    <w:rsid w:val="5E4540E8"/>
    <w:rsid w:val="5E6B93BA"/>
    <w:rsid w:val="5F851E92"/>
    <w:rsid w:val="60BBC897"/>
    <w:rsid w:val="62648431"/>
    <w:rsid w:val="64972F31"/>
    <w:rsid w:val="64A833F3"/>
    <w:rsid w:val="64B48619"/>
    <w:rsid w:val="66AF15B2"/>
    <w:rsid w:val="6857D903"/>
    <w:rsid w:val="69C0BD40"/>
    <w:rsid w:val="69D26626"/>
    <w:rsid w:val="6A8F167B"/>
    <w:rsid w:val="6B4DD646"/>
    <w:rsid w:val="6B62547E"/>
    <w:rsid w:val="6DAC25E6"/>
    <w:rsid w:val="6E6A00BD"/>
    <w:rsid w:val="6E9EE943"/>
    <w:rsid w:val="6F8763ED"/>
    <w:rsid w:val="6F8B07E1"/>
    <w:rsid w:val="70AF7E5E"/>
    <w:rsid w:val="70F65E38"/>
    <w:rsid w:val="72055F91"/>
    <w:rsid w:val="73644776"/>
    <w:rsid w:val="73704822"/>
    <w:rsid w:val="755C0B41"/>
    <w:rsid w:val="75ACA4B6"/>
    <w:rsid w:val="766BCFFB"/>
    <w:rsid w:val="776D006A"/>
    <w:rsid w:val="785F7C6D"/>
    <w:rsid w:val="78A8081F"/>
    <w:rsid w:val="797D478B"/>
    <w:rsid w:val="7B289090"/>
    <w:rsid w:val="7B8A3236"/>
    <w:rsid w:val="7CDF41B7"/>
    <w:rsid w:val="7D35072B"/>
    <w:rsid w:val="7D4A101C"/>
    <w:rsid w:val="7DD1C8A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F94D560C-898A-4A28-979A-E5A3C524B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Revision">
    <w:name w:val="Revision"/>
    <w:hidden/>
    <w:semiHidden/>
    <w:rsid w:val="00BB7371"/>
  </w:style>
  <w:style w:type="character" w:styleId="CommentReference">
    <w:name w:val="annotation reference"/>
    <w:basedOn w:val="DefaultParagraphFont"/>
    <w:semiHidden/>
    <w:unhideWhenUsed/>
    <w:rsid w:val="00F1632C"/>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sid w:val="00F1632C"/>
    <w:rPr>
      <w:sz w:val="20"/>
    </w:rPr>
  </w:style>
  <w:style w:type="paragraph" w:styleId="CommentSubject">
    <w:name w:val="annotation subject"/>
    <w:basedOn w:val="CommentText"/>
    <w:next w:val="CommentText"/>
    <w:link w:val="CommentSubjectChar"/>
    <w:semiHidden/>
    <w:unhideWhenUsed/>
    <w:rsid w:val="00DE649D"/>
    <w:rPr>
      <w:b/>
      <w:bCs/>
    </w:rPr>
  </w:style>
  <w:style w:type="character" w:customStyle="1" w:styleId="CommentSubjectChar">
    <w:name w:val="Comment Subject Char"/>
    <w:basedOn w:val="CommentTextChar"/>
    <w:link w:val="CommentSubject"/>
    <w:semiHidden/>
    <w:rsid w:val="00DE649D"/>
    <w:rPr>
      <w:b/>
      <w:bCs/>
      <w:sz w:val="20"/>
    </w:rPr>
  </w:style>
  <w:style w:type="character" w:styleId="Hyperlink">
    <w:name w:val="Hyperlink"/>
    <w:basedOn w:val="DefaultParagraphFont"/>
    <w:unhideWhenUsed/>
    <w:rsid w:val="0049701F"/>
    <w:rPr>
      <w:color w:val="0563C1" w:themeColor="hyperlink"/>
      <w:u w:val="single"/>
    </w:rPr>
  </w:style>
  <w:style w:type="character" w:styleId="UnresolvedMention">
    <w:name w:val="Unresolved Mention"/>
    <w:basedOn w:val="DefaultParagraphFont"/>
    <w:uiPriority w:val="99"/>
    <w:semiHidden/>
    <w:unhideWhenUsed/>
    <w:rsid w:val="0049701F"/>
    <w:rPr>
      <w:color w:val="605E5C"/>
      <w:shd w:val="clear" w:color="auto" w:fill="E1DFDD"/>
    </w:rPr>
  </w:style>
  <w:style w:type="character" w:styleId="Mention">
    <w:name w:val="Mention"/>
    <w:basedOn w:val="DefaultParagraphFont"/>
    <w:uiPriority w:val="99"/>
    <w:unhideWhenUsed/>
    <w:rsid w:val="00117DA3"/>
    <w:rPr>
      <w:color w:val="2B579A"/>
      <w:shd w:val="clear" w:color="auto" w:fill="E1DFDD"/>
    </w:rPr>
  </w:style>
  <w:style w:type="paragraph" w:styleId="NoSpacing">
    <w:name w:val="No Spacing"/>
    <w:uiPriority w:val="1"/>
    <w:qFormat/>
    <w:rsid w:val="001141E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D85CCE"/>
    <w:pPr>
      <w:widowControl w:val="0"/>
      <w:autoSpaceDE w:val="0"/>
      <w:autoSpaceDN w:val="0"/>
      <w:ind w:left="107"/>
    </w:pPr>
    <w:rPr>
      <w:rFonts w:ascii="Arial MT" w:eastAsia="Arial MT" w:hAnsi="Arial MT" w:cs="Arial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nata.cepiene@vpb.gov.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mas.dubovikas@vpb.gov.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12447</Words>
  <Characters>7095</Characters>
  <Application>Microsoft Office Word</Application>
  <DocSecurity>4</DocSecurity>
  <Lines>59</Lines>
  <Paragraphs>39</Paragraphs>
  <ScaleCrop>false</ScaleCrop>
  <Company/>
  <LinksUpToDate>false</LinksUpToDate>
  <CharactersWithSpaces>19503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Matas Silevičius</dc:creator>
  <cp:lastModifiedBy>Arvydas Graužinis</cp:lastModifiedBy>
  <cp:revision>2</cp:revision>
  <dcterms:created xsi:type="dcterms:W3CDTF">2026-10-13T10:24:00Z</dcterms:created>
  <dcterms:modified xsi:type="dcterms:W3CDTF">2026-10-13T10:24:00Z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