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24185" w14:textId="2C4D67A2" w:rsidR="00027B83" w:rsidRPr="00C86F3C" w:rsidRDefault="00027B83" w:rsidP="00C74FA2">
      <w:pPr>
        <w:tabs>
          <w:tab w:val="left" w:pos="7692"/>
        </w:tabs>
        <w:textAlignment w:val="center"/>
        <w:rPr>
          <w:rFonts w:ascii="Aptos" w:hAnsi="Aptos"/>
          <w:sz w:val="21"/>
          <w:szCs w:val="21"/>
        </w:rPr>
      </w:pPr>
    </w:p>
    <w:p w14:paraId="5F9F24C0" w14:textId="77777777" w:rsidR="00C74FA2" w:rsidRPr="00C86F3C" w:rsidRDefault="00C74FA2">
      <w:pPr>
        <w:tabs>
          <w:tab w:val="left" w:pos="5400"/>
        </w:tabs>
        <w:textAlignment w:val="center"/>
        <w:rPr>
          <w:rFonts w:ascii="Aptos" w:hAnsi="Aptos"/>
          <w:sz w:val="21"/>
          <w:szCs w:val="21"/>
        </w:rPr>
      </w:pPr>
    </w:p>
    <w:p w14:paraId="1623E55B" w14:textId="77777777" w:rsidR="00C74FA2" w:rsidRPr="00C86F3C" w:rsidRDefault="00C74FA2">
      <w:pPr>
        <w:tabs>
          <w:tab w:val="left" w:pos="5400"/>
        </w:tabs>
        <w:textAlignment w:val="center"/>
        <w:rPr>
          <w:rFonts w:ascii="Aptos" w:hAnsi="Aptos"/>
          <w:sz w:val="21"/>
          <w:szCs w:val="21"/>
        </w:rPr>
      </w:pPr>
    </w:p>
    <w:p w14:paraId="34683A73" w14:textId="77777777" w:rsidR="00027B83" w:rsidRPr="00C86F3C" w:rsidRDefault="000B0897">
      <w:pPr>
        <w:widowControl w:val="0"/>
        <w:pBdr>
          <w:top w:val="nil"/>
          <w:left w:val="nil"/>
          <w:bottom w:val="nil"/>
          <w:right w:val="nil"/>
          <w:between w:val="nil"/>
        </w:pBdr>
        <w:tabs>
          <w:tab w:val="left" w:pos="567"/>
          <w:tab w:val="left" w:pos="851"/>
        </w:tabs>
        <w:jc w:val="center"/>
        <w:rPr>
          <w:rFonts w:ascii="Aptos" w:hAnsi="Aptos"/>
          <w:b/>
          <w:bCs/>
          <w:caps/>
          <w:sz w:val="21"/>
          <w:szCs w:val="21"/>
        </w:rPr>
      </w:pPr>
      <w:r w:rsidRPr="00C86F3C">
        <w:rPr>
          <w:rFonts w:ascii="Aptos" w:hAnsi="Aptos"/>
          <w:b/>
          <w:bCs/>
          <w:caps/>
          <w:sz w:val="21"/>
          <w:szCs w:val="21"/>
        </w:rPr>
        <w:t>paslaugų pirkimo-pardavimo sutarties Specialiosios sąlygos</w:t>
      </w:r>
    </w:p>
    <w:p w14:paraId="1D970AEC" w14:textId="77777777" w:rsidR="00027B83" w:rsidRPr="00C86F3C" w:rsidRDefault="00027B83">
      <w:pPr>
        <w:widowControl w:val="0"/>
        <w:pBdr>
          <w:top w:val="nil"/>
          <w:left w:val="nil"/>
          <w:bottom w:val="nil"/>
          <w:right w:val="nil"/>
          <w:between w:val="nil"/>
        </w:pBdr>
        <w:tabs>
          <w:tab w:val="left" w:pos="567"/>
          <w:tab w:val="left" w:pos="851"/>
        </w:tabs>
        <w:jc w:val="center"/>
        <w:rPr>
          <w:rFonts w:ascii="Aptos" w:hAnsi="Aptos"/>
          <w:b/>
          <w:bCs/>
          <w:caps/>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C86F3C" w14:paraId="06BD45D9" w14:textId="77777777">
        <w:tc>
          <w:tcPr>
            <w:tcW w:w="2448" w:type="dxa"/>
          </w:tcPr>
          <w:p w14:paraId="40177F4F" w14:textId="77777777" w:rsidR="00027B83" w:rsidRPr="00C86F3C" w:rsidRDefault="000B0897">
            <w:pPr>
              <w:jc w:val="both"/>
              <w:rPr>
                <w:rFonts w:ascii="Aptos" w:hAnsi="Aptos"/>
                <w:b/>
                <w:kern w:val="2"/>
                <w:sz w:val="21"/>
                <w:szCs w:val="21"/>
              </w:rPr>
            </w:pPr>
            <w:r w:rsidRPr="00C86F3C">
              <w:rPr>
                <w:rFonts w:ascii="Aptos" w:hAnsi="Aptos"/>
                <w:b/>
                <w:kern w:val="2"/>
                <w:sz w:val="21"/>
                <w:szCs w:val="21"/>
              </w:rPr>
              <w:t>Sutarties pavadinimas</w:t>
            </w:r>
          </w:p>
        </w:tc>
        <w:tc>
          <w:tcPr>
            <w:tcW w:w="7110" w:type="dxa"/>
            <w:gridSpan w:val="3"/>
          </w:tcPr>
          <w:p w14:paraId="607BC18E" w14:textId="7E129673" w:rsidR="00027B83" w:rsidRPr="00C86F3C" w:rsidRDefault="00C86F3C">
            <w:pPr>
              <w:jc w:val="both"/>
              <w:rPr>
                <w:rFonts w:ascii="Aptos" w:hAnsi="Aptos"/>
                <w:kern w:val="2"/>
                <w:sz w:val="21"/>
                <w:szCs w:val="21"/>
              </w:rPr>
            </w:pPr>
            <w:r w:rsidRPr="00C86F3C">
              <w:rPr>
                <w:rFonts w:ascii="Aptos" w:hAnsi="Aptos"/>
                <w:kern w:val="2"/>
                <w:sz w:val="21"/>
                <w:szCs w:val="21"/>
              </w:rPr>
              <w:t>Turto draudim</w:t>
            </w:r>
            <w:r>
              <w:rPr>
                <w:rFonts w:ascii="Aptos" w:hAnsi="Aptos"/>
                <w:kern w:val="2"/>
                <w:sz w:val="21"/>
                <w:szCs w:val="21"/>
              </w:rPr>
              <w:t xml:space="preserve">o </w:t>
            </w:r>
            <w:r w:rsidRPr="00C86F3C">
              <w:rPr>
                <w:rFonts w:ascii="Aptos" w:hAnsi="Aptos"/>
                <w:i/>
                <w:iCs/>
                <w:kern w:val="2"/>
                <w:sz w:val="21"/>
                <w:szCs w:val="21"/>
                <w:highlight w:val="lightGray"/>
              </w:rPr>
              <w:t>ir/ar</w:t>
            </w:r>
            <w:r w:rsidRPr="00C86F3C">
              <w:rPr>
                <w:rFonts w:ascii="Aptos" w:hAnsi="Aptos"/>
                <w:kern w:val="2"/>
                <w:sz w:val="21"/>
                <w:szCs w:val="21"/>
              </w:rPr>
              <w:t xml:space="preserve"> Turto draudim</w:t>
            </w:r>
            <w:r>
              <w:rPr>
                <w:rFonts w:ascii="Aptos" w:hAnsi="Aptos"/>
                <w:kern w:val="2"/>
                <w:sz w:val="21"/>
                <w:szCs w:val="21"/>
              </w:rPr>
              <w:t>o</w:t>
            </w:r>
            <w:r w:rsidRPr="00C86F3C">
              <w:rPr>
                <w:rFonts w:ascii="Aptos" w:hAnsi="Aptos"/>
                <w:kern w:val="2"/>
                <w:sz w:val="21"/>
                <w:szCs w:val="21"/>
              </w:rPr>
              <w:t xml:space="preserve"> – GVT</w:t>
            </w:r>
            <w:r>
              <w:rPr>
                <w:rFonts w:ascii="Aptos" w:hAnsi="Aptos"/>
                <w:kern w:val="2"/>
                <w:sz w:val="21"/>
                <w:szCs w:val="21"/>
              </w:rPr>
              <w:t xml:space="preserve"> </w:t>
            </w:r>
            <w:r w:rsidRPr="00C86F3C">
              <w:rPr>
                <w:rFonts w:ascii="Aptos" w:hAnsi="Aptos"/>
                <w:i/>
                <w:iCs/>
                <w:kern w:val="2"/>
                <w:sz w:val="21"/>
                <w:szCs w:val="21"/>
                <w:highlight w:val="lightGray"/>
              </w:rPr>
              <w:t>ir/ar</w:t>
            </w:r>
            <w:r>
              <w:rPr>
                <w:rFonts w:ascii="Aptos" w:hAnsi="Aptos"/>
                <w:kern w:val="2"/>
                <w:sz w:val="21"/>
                <w:szCs w:val="21"/>
              </w:rPr>
              <w:t xml:space="preserve"> </w:t>
            </w:r>
            <w:r w:rsidRPr="00C86F3C">
              <w:rPr>
                <w:rFonts w:ascii="Aptos" w:hAnsi="Aptos"/>
                <w:kern w:val="2"/>
                <w:sz w:val="21"/>
                <w:szCs w:val="21"/>
              </w:rPr>
              <w:t>Turto draudim</w:t>
            </w:r>
            <w:r>
              <w:rPr>
                <w:rFonts w:ascii="Aptos" w:hAnsi="Aptos"/>
                <w:kern w:val="2"/>
                <w:sz w:val="21"/>
                <w:szCs w:val="21"/>
              </w:rPr>
              <w:t>o</w:t>
            </w:r>
            <w:r w:rsidRPr="00C86F3C">
              <w:rPr>
                <w:rFonts w:ascii="Aptos" w:hAnsi="Aptos"/>
                <w:kern w:val="2"/>
                <w:sz w:val="21"/>
                <w:szCs w:val="21"/>
              </w:rPr>
              <w:t xml:space="preserve"> – saulės elektrinės</w:t>
            </w:r>
            <w:r>
              <w:rPr>
                <w:rFonts w:ascii="Aptos" w:hAnsi="Aptos"/>
                <w:kern w:val="2"/>
                <w:sz w:val="21"/>
                <w:szCs w:val="21"/>
              </w:rPr>
              <w:t xml:space="preserve"> </w:t>
            </w:r>
            <w:r w:rsidRPr="00C86F3C">
              <w:rPr>
                <w:rFonts w:ascii="Aptos" w:hAnsi="Aptos"/>
                <w:i/>
                <w:iCs/>
                <w:kern w:val="2"/>
                <w:sz w:val="21"/>
                <w:szCs w:val="21"/>
                <w:highlight w:val="lightGray"/>
              </w:rPr>
              <w:t>ir/ar</w:t>
            </w:r>
            <w:r w:rsidRPr="00C86F3C">
              <w:rPr>
                <w:rFonts w:ascii="Aptos" w:hAnsi="Aptos"/>
                <w:kern w:val="2"/>
                <w:sz w:val="21"/>
                <w:szCs w:val="21"/>
                <w:highlight w:val="lightGray"/>
              </w:rPr>
              <w:t xml:space="preserve"> </w:t>
            </w:r>
            <w:r w:rsidRPr="00C86F3C">
              <w:rPr>
                <w:rFonts w:ascii="Aptos" w:hAnsi="Aptos"/>
                <w:kern w:val="2"/>
                <w:sz w:val="21"/>
                <w:szCs w:val="21"/>
              </w:rPr>
              <w:t>Bendrosios civilinės atsakomybės draudim</w:t>
            </w:r>
            <w:r>
              <w:rPr>
                <w:rFonts w:ascii="Aptos" w:hAnsi="Aptos"/>
                <w:kern w:val="2"/>
                <w:sz w:val="21"/>
                <w:szCs w:val="21"/>
              </w:rPr>
              <w:t xml:space="preserve">o </w:t>
            </w:r>
            <w:r w:rsidRPr="00C86F3C">
              <w:rPr>
                <w:rFonts w:ascii="Aptos" w:hAnsi="Aptos"/>
                <w:i/>
                <w:iCs/>
                <w:kern w:val="2"/>
                <w:sz w:val="21"/>
                <w:szCs w:val="21"/>
                <w:highlight w:val="lightGray"/>
              </w:rPr>
              <w:t>ir/ar</w:t>
            </w:r>
            <w:r w:rsidRPr="00C86F3C">
              <w:rPr>
                <w:rFonts w:ascii="Aptos" w:hAnsi="Aptos"/>
                <w:kern w:val="2"/>
                <w:sz w:val="21"/>
                <w:szCs w:val="21"/>
              </w:rPr>
              <w:t xml:space="preserve"> </w:t>
            </w:r>
            <w:r>
              <w:rPr>
                <w:rFonts w:ascii="Aptos" w:hAnsi="Aptos"/>
                <w:kern w:val="2"/>
                <w:sz w:val="21"/>
                <w:szCs w:val="21"/>
              </w:rPr>
              <w:t>B</w:t>
            </w:r>
            <w:r w:rsidRPr="00C86F3C">
              <w:rPr>
                <w:rFonts w:ascii="Aptos" w:hAnsi="Aptos"/>
                <w:kern w:val="2"/>
                <w:sz w:val="21"/>
                <w:szCs w:val="21"/>
              </w:rPr>
              <w:t>endrosios civilinės atsakomybės draudim</w:t>
            </w:r>
            <w:r>
              <w:rPr>
                <w:rFonts w:ascii="Aptos" w:hAnsi="Aptos"/>
                <w:kern w:val="2"/>
                <w:sz w:val="21"/>
                <w:szCs w:val="21"/>
              </w:rPr>
              <w:t>o</w:t>
            </w:r>
            <w:r w:rsidRPr="00C86F3C">
              <w:rPr>
                <w:rFonts w:ascii="Aptos" w:hAnsi="Aptos"/>
                <w:kern w:val="2"/>
                <w:sz w:val="21"/>
                <w:szCs w:val="21"/>
              </w:rPr>
              <w:t xml:space="preserve"> (pagal LR atliekų tvarkymo įsta</w:t>
            </w:r>
            <w:r w:rsidR="0066313C">
              <w:rPr>
                <w:rFonts w:ascii="Aptos" w:hAnsi="Aptos"/>
                <w:kern w:val="2"/>
                <w:sz w:val="21"/>
                <w:szCs w:val="21"/>
              </w:rPr>
              <w:t>t</w:t>
            </w:r>
            <w:r w:rsidRPr="00C86F3C">
              <w:rPr>
                <w:rFonts w:ascii="Aptos" w:hAnsi="Aptos"/>
                <w:kern w:val="2"/>
                <w:sz w:val="21"/>
                <w:szCs w:val="21"/>
              </w:rPr>
              <w:t>ymą)</w:t>
            </w:r>
            <w:r>
              <w:rPr>
                <w:rFonts w:ascii="Aptos" w:hAnsi="Aptos"/>
                <w:kern w:val="2"/>
                <w:sz w:val="21"/>
                <w:szCs w:val="21"/>
              </w:rPr>
              <w:t xml:space="preserve"> </w:t>
            </w:r>
            <w:r w:rsidRPr="00C86F3C">
              <w:rPr>
                <w:rFonts w:ascii="Aptos" w:hAnsi="Aptos"/>
                <w:i/>
                <w:iCs/>
                <w:kern w:val="2"/>
                <w:sz w:val="21"/>
                <w:szCs w:val="21"/>
                <w:highlight w:val="lightGray"/>
              </w:rPr>
              <w:t>ir/ar</w:t>
            </w:r>
            <w:r>
              <w:rPr>
                <w:rFonts w:ascii="Aptos" w:hAnsi="Aptos"/>
                <w:kern w:val="2"/>
                <w:sz w:val="21"/>
                <w:szCs w:val="21"/>
              </w:rPr>
              <w:t xml:space="preserve"> </w:t>
            </w:r>
            <w:r w:rsidRPr="00C86F3C">
              <w:rPr>
                <w:rFonts w:ascii="Aptos" w:hAnsi="Aptos"/>
                <w:kern w:val="2"/>
                <w:sz w:val="21"/>
                <w:szCs w:val="21"/>
              </w:rPr>
              <w:t>Darbdavio civilinės atsakomybės draudim</w:t>
            </w:r>
            <w:r>
              <w:rPr>
                <w:rFonts w:ascii="Aptos" w:hAnsi="Aptos"/>
                <w:kern w:val="2"/>
                <w:sz w:val="21"/>
                <w:szCs w:val="21"/>
              </w:rPr>
              <w:t xml:space="preserve">o </w:t>
            </w:r>
            <w:r w:rsidRPr="00C86F3C">
              <w:rPr>
                <w:rFonts w:ascii="Aptos" w:hAnsi="Aptos"/>
                <w:i/>
                <w:iCs/>
                <w:kern w:val="2"/>
                <w:sz w:val="21"/>
                <w:szCs w:val="21"/>
                <w:highlight w:val="lightGray"/>
              </w:rPr>
              <w:t>ir/ar</w:t>
            </w:r>
            <w:r>
              <w:rPr>
                <w:rFonts w:ascii="Aptos" w:hAnsi="Aptos"/>
                <w:kern w:val="2"/>
                <w:sz w:val="21"/>
                <w:szCs w:val="21"/>
              </w:rPr>
              <w:t xml:space="preserve"> </w:t>
            </w:r>
            <w:r w:rsidRPr="00C86F3C">
              <w:rPr>
                <w:rFonts w:ascii="Aptos" w:hAnsi="Aptos"/>
                <w:kern w:val="2"/>
                <w:sz w:val="21"/>
                <w:szCs w:val="21"/>
              </w:rPr>
              <w:t>Darbuotojų draudim</w:t>
            </w:r>
            <w:r>
              <w:rPr>
                <w:rFonts w:ascii="Aptos" w:hAnsi="Aptos"/>
                <w:kern w:val="2"/>
                <w:sz w:val="21"/>
                <w:szCs w:val="21"/>
              </w:rPr>
              <w:t>o</w:t>
            </w:r>
            <w:r w:rsidRPr="00C86F3C">
              <w:rPr>
                <w:rFonts w:ascii="Aptos" w:hAnsi="Aptos"/>
                <w:kern w:val="2"/>
                <w:sz w:val="21"/>
                <w:szCs w:val="21"/>
              </w:rPr>
              <w:t xml:space="preserve"> nuo nelaimingų atsitikimų</w:t>
            </w:r>
            <w:r>
              <w:rPr>
                <w:rFonts w:ascii="Aptos" w:hAnsi="Aptos"/>
                <w:kern w:val="2"/>
                <w:sz w:val="21"/>
                <w:szCs w:val="21"/>
              </w:rPr>
              <w:t xml:space="preserve"> paslaugos </w:t>
            </w:r>
          </w:p>
        </w:tc>
      </w:tr>
      <w:tr w:rsidR="00027B83" w:rsidRPr="00C86F3C" w14:paraId="2F08ABA7" w14:textId="77777777">
        <w:tc>
          <w:tcPr>
            <w:tcW w:w="2448" w:type="dxa"/>
          </w:tcPr>
          <w:p w14:paraId="262D4078" w14:textId="77777777" w:rsidR="00027B83" w:rsidRPr="00C86F3C" w:rsidRDefault="000B0897">
            <w:pPr>
              <w:jc w:val="both"/>
              <w:rPr>
                <w:rFonts w:ascii="Aptos" w:hAnsi="Aptos"/>
                <w:b/>
                <w:kern w:val="2"/>
                <w:sz w:val="21"/>
                <w:szCs w:val="21"/>
              </w:rPr>
            </w:pPr>
            <w:r w:rsidRPr="00C86F3C">
              <w:rPr>
                <w:rFonts w:ascii="Aptos" w:hAnsi="Aptos"/>
                <w:b/>
                <w:kern w:val="2"/>
                <w:sz w:val="21"/>
                <w:szCs w:val="21"/>
              </w:rPr>
              <w:t>Sutarties data</w:t>
            </w:r>
          </w:p>
        </w:tc>
        <w:tc>
          <w:tcPr>
            <w:tcW w:w="2177" w:type="dxa"/>
          </w:tcPr>
          <w:p w14:paraId="310EFCA2" w14:textId="77777777" w:rsidR="00027B83" w:rsidRPr="00C86F3C" w:rsidRDefault="00027B83">
            <w:pPr>
              <w:jc w:val="both"/>
              <w:rPr>
                <w:rFonts w:ascii="Aptos" w:hAnsi="Aptos"/>
                <w:kern w:val="2"/>
                <w:sz w:val="21"/>
                <w:szCs w:val="21"/>
              </w:rPr>
            </w:pPr>
          </w:p>
        </w:tc>
        <w:tc>
          <w:tcPr>
            <w:tcW w:w="2362" w:type="dxa"/>
          </w:tcPr>
          <w:p w14:paraId="26FE9FCE" w14:textId="77777777" w:rsidR="00027B83" w:rsidRPr="00C86F3C" w:rsidRDefault="000B0897">
            <w:pPr>
              <w:jc w:val="both"/>
              <w:rPr>
                <w:rFonts w:ascii="Aptos" w:hAnsi="Aptos"/>
                <w:b/>
                <w:kern w:val="2"/>
                <w:sz w:val="21"/>
                <w:szCs w:val="21"/>
              </w:rPr>
            </w:pPr>
            <w:r w:rsidRPr="00C86F3C">
              <w:rPr>
                <w:rFonts w:ascii="Aptos" w:hAnsi="Aptos"/>
                <w:b/>
                <w:kern w:val="2"/>
                <w:sz w:val="21"/>
                <w:szCs w:val="21"/>
              </w:rPr>
              <w:t>Sutarties numeris</w:t>
            </w:r>
          </w:p>
        </w:tc>
        <w:tc>
          <w:tcPr>
            <w:tcW w:w="2571" w:type="dxa"/>
          </w:tcPr>
          <w:p w14:paraId="11456A38" w14:textId="77777777" w:rsidR="00027B83" w:rsidRPr="00C86F3C" w:rsidRDefault="00027B83">
            <w:pPr>
              <w:jc w:val="both"/>
              <w:rPr>
                <w:rFonts w:ascii="Aptos" w:hAnsi="Aptos"/>
                <w:kern w:val="2"/>
                <w:sz w:val="21"/>
                <w:szCs w:val="21"/>
              </w:rPr>
            </w:pPr>
          </w:p>
        </w:tc>
      </w:tr>
    </w:tbl>
    <w:p w14:paraId="7AAE002E" w14:textId="77777777" w:rsidR="00027B83" w:rsidRPr="00C86F3C" w:rsidRDefault="00027B83">
      <w:pPr>
        <w:jc w:val="both"/>
        <w:rPr>
          <w:rFonts w:ascii="Aptos" w:hAnsi="Aptos"/>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C86F3C" w14:paraId="2A8CDD09" w14:textId="77777777">
        <w:tc>
          <w:tcPr>
            <w:tcW w:w="9558" w:type="dxa"/>
            <w:gridSpan w:val="3"/>
          </w:tcPr>
          <w:p w14:paraId="0049CEBD"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1. SUTARTIES ŠALYS</w:t>
            </w:r>
          </w:p>
        </w:tc>
      </w:tr>
      <w:tr w:rsidR="007C15FB" w:rsidRPr="00C86F3C" w14:paraId="7A216576" w14:textId="77777777">
        <w:tc>
          <w:tcPr>
            <w:tcW w:w="2808" w:type="dxa"/>
            <w:vMerge w:val="restart"/>
          </w:tcPr>
          <w:p w14:paraId="79087AD5" w14:textId="77777777" w:rsidR="007C15FB" w:rsidRPr="00C86F3C" w:rsidRDefault="007C15FB" w:rsidP="007C15FB">
            <w:pPr>
              <w:jc w:val="center"/>
              <w:rPr>
                <w:rFonts w:ascii="Aptos" w:hAnsi="Aptos"/>
                <w:b/>
                <w:kern w:val="2"/>
                <w:sz w:val="21"/>
                <w:szCs w:val="21"/>
              </w:rPr>
            </w:pPr>
          </w:p>
          <w:p w14:paraId="555D406D" w14:textId="77777777" w:rsidR="007C15FB" w:rsidRPr="00C86F3C" w:rsidRDefault="007C15FB" w:rsidP="007C15FB">
            <w:pPr>
              <w:jc w:val="center"/>
              <w:rPr>
                <w:rFonts w:ascii="Aptos" w:hAnsi="Aptos"/>
                <w:b/>
                <w:kern w:val="2"/>
                <w:sz w:val="21"/>
                <w:szCs w:val="21"/>
              </w:rPr>
            </w:pPr>
          </w:p>
          <w:p w14:paraId="757D89F5" w14:textId="77777777" w:rsidR="007C15FB" w:rsidRPr="00C86F3C" w:rsidRDefault="007C15FB" w:rsidP="007C15FB">
            <w:pPr>
              <w:jc w:val="center"/>
              <w:rPr>
                <w:rFonts w:ascii="Aptos" w:hAnsi="Aptos"/>
                <w:b/>
                <w:kern w:val="2"/>
                <w:sz w:val="21"/>
                <w:szCs w:val="21"/>
              </w:rPr>
            </w:pPr>
          </w:p>
          <w:p w14:paraId="6C227F93" w14:textId="77777777" w:rsidR="007C15FB" w:rsidRPr="00C86F3C" w:rsidRDefault="007C15FB" w:rsidP="007C15FB">
            <w:pPr>
              <w:rPr>
                <w:rFonts w:ascii="Aptos" w:hAnsi="Aptos"/>
                <w:b/>
                <w:kern w:val="2"/>
                <w:sz w:val="21"/>
                <w:szCs w:val="21"/>
              </w:rPr>
            </w:pPr>
          </w:p>
          <w:p w14:paraId="0285291C" w14:textId="77777777" w:rsidR="007C15FB" w:rsidRPr="00C86F3C" w:rsidRDefault="007C15FB" w:rsidP="007C15FB">
            <w:pPr>
              <w:rPr>
                <w:rFonts w:ascii="Aptos" w:hAnsi="Aptos"/>
                <w:b/>
                <w:kern w:val="2"/>
                <w:sz w:val="21"/>
                <w:szCs w:val="21"/>
              </w:rPr>
            </w:pPr>
            <w:r w:rsidRPr="00C86F3C">
              <w:rPr>
                <w:rFonts w:ascii="Aptos" w:hAnsi="Aptos"/>
                <w:b/>
                <w:kern w:val="2"/>
                <w:sz w:val="21"/>
                <w:szCs w:val="21"/>
              </w:rPr>
              <w:t>1.1. Pirkėjas</w:t>
            </w:r>
          </w:p>
        </w:tc>
        <w:tc>
          <w:tcPr>
            <w:tcW w:w="3240" w:type="dxa"/>
          </w:tcPr>
          <w:p w14:paraId="4986D0A4" w14:textId="77777777" w:rsidR="007C15FB" w:rsidRPr="00C86F3C" w:rsidRDefault="007C15FB" w:rsidP="007C15FB">
            <w:pPr>
              <w:rPr>
                <w:rFonts w:ascii="Aptos" w:hAnsi="Aptos"/>
                <w:kern w:val="2"/>
                <w:sz w:val="21"/>
                <w:szCs w:val="21"/>
              </w:rPr>
            </w:pPr>
            <w:r w:rsidRPr="00C86F3C">
              <w:rPr>
                <w:rFonts w:ascii="Aptos" w:hAnsi="Aptos"/>
                <w:kern w:val="2"/>
                <w:sz w:val="21"/>
                <w:szCs w:val="21"/>
              </w:rPr>
              <w:t>1.1.1. Pavadinimas</w:t>
            </w:r>
          </w:p>
        </w:tc>
        <w:tc>
          <w:tcPr>
            <w:tcW w:w="3510" w:type="dxa"/>
          </w:tcPr>
          <w:p w14:paraId="53FF09A2" w14:textId="3C771C02" w:rsidR="007C15FB" w:rsidRPr="007C15FB" w:rsidRDefault="007C15FB" w:rsidP="007C15FB">
            <w:pPr>
              <w:rPr>
                <w:rFonts w:ascii="Aptos" w:hAnsi="Aptos"/>
                <w:kern w:val="2"/>
                <w:sz w:val="21"/>
                <w:szCs w:val="21"/>
              </w:rPr>
            </w:pPr>
            <w:r w:rsidRPr="007C15FB">
              <w:rPr>
                <w:rFonts w:ascii="Aptos" w:hAnsi="Aptos"/>
                <w:kern w:val="2"/>
                <w:sz w:val="21"/>
                <w:szCs w:val="21"/>
              </w:rPr>
              <w:t>UAB „Toksika“</w:t>
            </w:r>
          </w:p>
        </w:tc>
      </w:tr>
      <w:tr w:rsidR="007C15FB" w:rsidRPr="00C86F3C" w14:paraId="46894EEE" w14:textId="77777777">
        <w:tc>
          <w:tcPr>
            <w:tcW w:w="2808" w:type="dxa"/>
            <w:vMerge/>
          </w:tcPr>
          <w:p w14:paraId="6E3E695C" w14:textId="77777777" w:rsidR="007C15FB" w:rsidRPr="00C86F3C" w:rsidRDefault="007C15FB" w:rsidP="007C15FB">
            <w:pPr>
              <w:rPr>
                <w:rFonts w:ascii="Aptos" w:hAnsi="Aptos"/>
                <w:kern w:val="2"/>
                <w:sz w:val="21"/>
                <w:szCs w:val="21"/>
              </w:rPr>
            </w:pPr>
          </w:p>
        </w:tc>
        <w:tc>
          <w:tcPr>
            <w:tcW w:w="3240" w:type="dxa"/>
          </w:tcPr>
          <w:p w14:paraId="6B5CD43F" w14:textId="77777777" w:rsidR="007C15FB" w:rsidRPr="00C86F3C" w:rsidRDefault="007C15FB" w:rsidP="007C15FB">
            <w:pPr>
              <w:rPr>
                <w:rFonts w:ascii="Aptos" w:hAnsi="Aptos"/>
                <w:kern w:val="2"/>
                <w:sz w:val="21"/>
                <w:szCs w:val="21"/>
              </w:rPr>
            </w:pPr>
            <w:r w:rsidRPr="00C86F3C">
              <w:rPr>
                <w:rFonts w:ascii="Aptos" w:hAnsi="Aptos"/>
                <w:kern w:val="2"/>
                <w:sz w:val="21"/>
                <w:szCs w:val="21"/>
              </w:rPr>
              <w:t>1.1.2. Juridinio asmens kodas</w:t>
            </w:r>
          </w:p>
        </w:tc>
        <w:tc>
          <w:tcPr>
            <w:tcW w:w="3510" w:type="dxa"/>
          </w:tcPr>
          <w:p w14:paraId="63476F65" w14:textId="407A3C63" w:rsidR="007C15FB" w:rsidRPr="007C15FB" w:rsidRDefault="007C15FB" w:rsidP="007C15FB">
            <w:pPr>
              <w:rPr>
                <w:rFonts w:ascii="Aptos" w:hAnsi="Aptos"/>
                <w:kern w:val="2"/>
                <w:sz w:val="21"/>
                <w:szCs w:val="21"/>
              </w:rPr>
            </w:pPr>
            <w:r w:rsidRPr="007C15FB">
              <w:rPr>
                <w:rFonts w:ascii="Aptos" w:hAnsi="Aptos"/>
                <w:kern w:val="2"/>
                <w:sz w:val="21"/>
                <w:szCs w:val="21"/>
              </w:rPr>
              <w:t>244670310</w:t>
            </w:r>
          </w:p>
        </w:tc>
      </w:tr>
      <w:tr w:rsidR="007C15FB" w:rsidRPr="00C86F3C" w14:paraId="356739C7" w14:textId="77777777">
        <w:tc>
          <w:tcPr>
            <w:tcW w:w="2808" w:type="dxa"/>
            <w:vMerge/>
          </w:tcPr>
          <w:p w14:paraId="1CA5E71D" w14:textId="77777777" w:rsidR="007C15FB" w:rsidRPr="00C86F3C" w:rsidRDefault="007C15FB" w:rsidP="007C15FB">
            <w:pPr>
              <w:rPr>
                <w:rFonts w:ascii="Aptos" w:hAnsi="Aptos"/>
                <w:kern w:val="2"/>
                <w:sz w:val="21"/>
                <w:szCs w:val="21"/>
              </w:rPr>
            </w:pPr>
          </w:p>
        </w:tc>
        <w:tc>
          <w:tcPr>
            <w:tcW w:w="3240" w:type="dxa"/>
          </w:tcPr>
          <w:p w14:paraId="23A01788" w14:textId="77777777" w:rsidR="007C15FB" w:rsidRPr="00C86F3C" w:rsidRDefault="007C15FB" w:rsidP="007C15FB">
            <w:pPr>
              <w:rPr>
                <w:rFonts w:ascii="Aptos" w:hAnsi="Aptos"/>
                <w:kern w:val="2"/>
                <w:sz w:val="21"/>
                <w:szCs w:val="21"/>
              </w:rPr>
            </w:pPr>
            <w:r w:rsidRPr="00C86F3C">
              <w:rPr>
                <w:rFonts w:ascii="Aptos" w:hAnsi="Aptos"/>
                <w:kern w:val="2"/>
                <w:sz w:val="21"/>
                <w:szCs w:val="21"/>
              </w:rPr>
              <w:t>1.1.3. Adresas</w:t>
            </w:r>
          </w:p>
        </w:tc>
        <w:tc>
          <w:tcPr>
            <w:tcW w:w="3510" w:type="dxa"/>
          </w:tcPr>
          <w:p w14:paraId="4FB387A2" w14:textId="2C6B7CA1" w:rsidR="007C15FB" w:rsidRPr="007C15FB" w:rsidRDefault="007C15FB" w:rsidP="007C15FB">
            <w:pPr>
              <w:rPr>
                <w:rFonts w:ascii="Aptos" w:hAnsi="Aptos"/>
                <w:kern w:val="2"/>
                <w:sz w:val="21"/>
                <w:szCs w:val="21"/>
              </w:rPr>
            </w:pPr>
            <w:r w:rsidRPr="007C15FB">
              <w:rPr>
                <w:rFonts w:ascii="Aptos" w:hAnsi="Aptos"/>
                <w:kern w:val="2"/>
                <w:sz w:val="21"/>
                <w:szCs w:val="21"/>
              </w:rPr>
              <w:t>Kuro g. 15, LT-02300, Vilnius</w:t>
            </w:r>
          </w:p>
        </w:tc>
      </w:tr>
      <w:tr w:rsidR="007C15FB" w:rsidRPr="00C86F3C" w14:paraId="00E15A94" w14:textId="77777777">
        <w:tc>
          <w:tcPr>
            <w:tcW w:w="2808" w:type="dxa"/>
            <w:vMerge/>
          </w:tcPr>
          <w:p w14:paraId="54205EA9" w14:textId="77777777" w:rsidR="007C15FB" w:rsidRPr="00C86F3C" w:rsidRDefault="007C15FB" w:rsidP="007C15FB">
            <w:pPr>
              <w:rPr>
                <w:rFonts w:ascii="Aptos" w:hAnsi="Aptos"/>
                <w:kern w:val="2"/>
                <w:sz w:val="21"/>
                <w:szCs w:val="21"/>
              </w:rPr>
            </w:pPr>
          </w:p>
        </w:tc>
        <w:tc>
          <w:tcPr>
            <w:tcW w:w="3240" w:type="dxa"/>
          </w:tcPr>
          <w:p w14:paraId="78DC4B4A" w14:textId="77777777" w:rsidR="007C15FB" w:rsidRPr="00C86F3C" w:rsidRDefault="007C15FB" w:rsidP="007C15FB">
            <w:pPr>
              <w:rPr>
                <w:rFonts w:ascii="Aptos" w:hAnsi="Aptos"/>
                <w:kern w:val="2"/>
                <w:sz w:val="21"/>
                <w:szCs w:val="21"/>
              </w:rPr>
            </w:pPr>
            <w:r w:rsidRPr="00C86F3C">
              <w:rPr>
                <w:rFonts w:ascii="Aptos" w:hAnsi="Aptos"/>
                <w:kern w:val="2"/>
                <w:sz w:val="21"/>
                <w:szCs w:val="21"/>
              </w:rPr>
              <w:t>1.1.4. PVM mokėtojo kodas</w:t>
            </w:r>
          </w:p>
        </w:tc>
        <w:tc>
          <w:tcPr>
            <w:tcW w:w="3510" w:type="dxa"/>
          </w:tcPr>
          <w:p w14:paraId="3641442E" w14:textId="3298FE16" w:rsidR="007C15FB" w:rsidRPr="007C15FB" w:rsidRDefault="007C15FB" w:rsidP="007C15FB">
            <w:pPr>
              <w:rPr>
                <w:rFonts w:ascii="Aptos" w:hAnsi="Aptos"/>
                <w:kern w:val="2"/>
                <w:sz w:val="21"/>
                <w:szCs w:val="21"/>
              </w:rPr>
            </w:pPr>
            <w:r w:rsidRPr="007C15FB">
              <w:rPr>
                <w:rFonts w:ascii="Aptos" w:hAnsi="Aptos"/>
                <w:kern w:val="2"/>
                <w:sz w:val="21"/>
                <w:szCs w:val="21"/>
              </w:rPr>
              <w:t>LT446703113</w:t>
            </w:r>
          </w:p>
        </w:tc>
      </w:tr>
      <w:tr w:rsidR="007C15FB" w:rsidRPr="00C86F3C" w14:paraId="164424F3" w14:textId="77777777">
        <w:tc>
          <w:tcPr>
            <w:tcW w:w="2808" w:type="dxa"/>
            <w:vMerge/>
          </w:tcPr>
          <w:p w14:paraId="605C8647" w14:textId="77777777" w:rsidR="007C15FB" w:rsidRPr="00C86F3C" w:rsidRDefault="007C15FB" w:rsidP="007C15FB">
            <w:pPr>
              <w:rPr>
                <w:rFonts w:ascii="Aptos" w:hAnsi="Aptos"/>
                <w:kern w:val="2"/>
                <w:sz w:val="21"/>
                <w:szCs w:val="21"/>
              </w:rPr>
            </w:pPr>
          </w:p>
        </w:tc>
        <w:tc>
          <w:tcPr>
            <w:tcW w:w="3240" w:type="dxa"/>
          </w:tcPr>
          <w:p w14:paraId="58983992" w14:textId="77777777" w:rsidR="007C15FB" w:rsidRPr="00C86F3C" w:rsidRDefault="007C15FB" w:rsidP="007C15FB">
            <w:pPr>
              <w:rPr>
                <w:rFonts w:ascii="Aptos" w:hAnsi="Aptos"/>
                <w:kern w:val="2"/>
                <w:sz w:val="21"/>
                <w:szCs w:val="21"/>
              </w:rPr>
            </w:pPr>
            <w:r w:rsidRPr="00C86F3C">
              <w:rPr>
                <w:rFonts w:ascii="Aptos" w:hAnsi="Aptos"/>
                <w:kern w:val="2"/>
                <w:sz w:val="21"/>
                <w:szCs w:val="21"/>
              </w:rPr>
              <w:t>1.1.5. Atsiskaitomoji sąskaita</w:t>
            </w:r>
          </w:p>
        </w:tc>
        <w:tc>
          <w:tcPr>
            <w:tcW w:w="3510" w:type="dxa"/>
          </w:tcPr>
          <w:p w14:paraId="62E56AEE" w14:textId="3258646A" w:rsidR="007C15FB" w:rsidRPr="007C15FB" w:rsidRDefault="007C15FB" w:rsidP="007C15FB">
            <w:pPr>
              <w:rPr>
                <w:rFonts w:ascii="Aptos" w:hAnsi="Aptos"/>
                <w:kern w:val="2"/>
                <w:sz w:val="21"/>
                <w:szCs w:val="21"/>
              </w:rPr>
            </w:pPr>
            <w:r w:rsidRPr="007C15FB">
              <w:rPr>
                <w:rFonts w:ascii="Aptos" w:hAnsi="Aptos"/>
                <w:kern w:val="2"/>
                <w:sz w:val="21"/>
                <w:szCs w:val="21"/>
              </w:rPr>
              <w:t>LT907300010002397925</w:t>
            </w:r>
          </w:p>
        </w:tc>
      </w:tr>
      <w:tr w:rsidR="007C15FB" w:rsidRPr="00C86F3C" w14:paraId="6B7E848E" w14:textId="77777777">
        <w:tc>
          <w:tcPr>
            <w:tcW w:w="2808" w:type="dxa"/>
            <w:vMerge/>
          </w:tcPr>
          <w:p w14:paraId="4F4A34C0" w14:textId="77777777" w:rsidR="007C15FB" w:rsidRPr="00C86F3C" w:rsidRDefault="007C15FB" w:rsidP="007C15FB">
            <w:pPr>
              <w:rPr>
                <w:rFonts w:ascii="Aptos" w:hAnsi="Aptos"/>
                <w:kern w:val="2"/>
                <w:sz w:val="21"/>
                <w:szCs w:val="21"/>
              </w:rPr>
            </w:pPr>
          </w:p>
        </w:tc>
        <w:tc>
          <w:tcPr>
            <w:tcW w:w="3240" w:type="dxa"/>
          </w:tcPr>
          <w:p w14:paraId="6CD6859C" w14:textId="77777777" w:rsidR="007C15FB" w:rsidRPr="00C86F3C" w:rsidRDefault="007C15FB" w:rsidP="007C15FB">
            <w:pPr>
              <w:rPr>
                <w:rFonts w:ascii="Aptos" w:hAnsi="Aptos"/>
                <w:kern w:val="2"/>
                <w:sz w:val="21"/>
                <w:szCs w:val="21"/>
              </w:rPr>
            </w:pPr>
            <w:r w:rsidRPr="00C86F3C">
              <w:rPr>
                <w:rFonts w:ascii="Aptos" w:hAnsi="Aptos"/>
                <w:kern w:val="2"/>
                <w:sz w:val="21"/>
                <w:szCs w:val="21"/>
              </w:rPr>
              <w:t>1.1.6. Bankas, banko kodas</w:t>
            </w:r>
          </w:p>
        </w:tc>
        <w:tc>
          <w:tcPr>
            <w:tcW w:w="3510" w:type="dxa"/>
          </w:tcPr>
          <w:p w14:paraId="7CD0A608" w14:textId="041108DC" w:rsidR="007C15FB" w:rsidRPr="007C15FB" w:rsidRDefault="007C15FB" w:rsidP="007C15FB">
            <w:pPr>
              <w:rPr>
                <w:rFonts w:ascii="Aptos" w:hAnsi="Aptos"/>
                <w:kern w:val="2"/>
                <w:sz w:val="21"/>
                <w:szCs w:val="21"/>
              </w:rPr>
            </w:pPr>
            <w:r w:rsidRPr="007C15FB">
              <w:rPr>
                <w:rFonts w:ascii="Aptos" w:hAnsi="Aptos"/>
                <w:kern w:val="2"/>
                <w:sz w:val="21"/>
                <w:szCs w:val="21"/>
              </w:rPr>
              <w:t>Swedbank AB, 73000</w:t>
            </w:r>
          </w:p>
        </w:tc>
      </w:tr>
      <w:tr w:rsidR="007C15FB" w:rsidRPr="00C86F3C" w14:paraId="3C8A477F" w14:textId="77777777">
        <w:tc>
          <w:tcPr>
            <w:tcW w:w="2808" w:type="dxa"/>
            <w:vMerge/>
          </w:tcPr>
          <w:p w14:paraId="6FB01AF8" w14:textId="77777777" w:rsidR="007C15FB" w:rsidRPr="00C86F3C" w:rsidRDefault="007C15FB" w:rsidP="007C15FB">
            <w:pPr>
              <w:rPr>
                <w:rFonts w:ascii="Aptos" w:hAnsi="Aptos"/>
                <w:kern w:val="2"/>
                <w:sz w:val="21"/>
                <w:szCs w:val="21"/>
              </w:rPr>
            </w:pPr>
          </w:p>
        </w:tc>
        <w:tc>
          <w:tcPr>
            <w:tcW w:w="3240" w:type="dxa"/>
          </w:tcPr>
          <w:p w14:paraId="52077EC6" w14:textId="77777777" w:rsidR="007C15FB" w:rsidRPr="00C86F3C" w:rsidRDefault="007C15FB" w:rsidP="007C15FB">
            <w:pPr>
              <w:rPr>
                <w:rFonts w:ascii="Aptos" w:hAnsi="Aptos"/>
                <w:kern w:val="2"/>
                <w:sz w:val="21"/>
                <w:szCs w:val="21"/>
              </w:rPr>
            </w:pPr>
            <w:r w:rsidRPr="00C86F3C">
              <w:rPr>
                <w:rFonts w:ascii="Aptos" w:hAnsi="Aptos"/>
                <w:kern w:val="2"/>
                <w:sz w:val="21"/>
                <w:szCs w:val="21"/>
              </w:rPr>
              <w:t>1.1.7. Telefonas</w:t>
            </w:r>
          </w:p>
        </w:tc>
        <w:tc>
          <w:tcPr>
            <w:tcW w:w="3510" w:type="dxa"/>
          </w:tcPr>
          <w:p w14:paraId="04975451" w14:textId="1C8D84F0" w:rsidR="007C15FB" w:rsidRPr="007C15FB" w:rsidRDefault="007C15FB" w:rsidP="007C15FB">
            <w:pPr>
              <w:rPr>
                <w:rFonts w:ascii="Aptos" w:hAnsi="Aptos"/>
                <w:kern w:val="2"/>
                <w:sz w:val="21"/>
                <w:szCs w:val="21"/>
              </w:rPr>
            </w:pPr>
            <w:r w:rsidRPr="007C15FB">
              <w:rPr>
                <w:rFonts w:ascii="Aptos" w:hAnsi="Aptos"/>
                <w:kern w:val="2"/>
                <w:sz w:val="21"/>
                <w:szCs w:val="21"/>
              </w:rPr>
              <w:t>+370 5 2505302</w:t>
            </w:r>
          </w:p>
        </w:tc>
      </w:tr>
      <w:tr w:rsidR="007C15FB" w:rsidRPr="00C86F3C" w14:paraId="7B8191B7" w14:textId="77777777">
        <w:tc>
          <w:tcPr>
            <w:tcW w:w="2808" w:type="dxa"/>
            <w:vMerge/>
          </w:tcPr>
          <w:p w14:paraId="1FE5A316" w14:textId="77777777" w:rsidR="007C15FB" w:rsidRPr="00C86F3C" w:rsidRDefault="007C15FB" w:rsidP="007C15FB">
            <w:pPr>
              <w:rPr>
                <w:rFonts w:ascii="Aptos" w:hAnsi="Aptos"/>
                <w:kern w:val="2"/>
                <w:sz w:val="21"/>
                <w:szCs w:val="21"/>
              </w:rPr>
            </w:pPr>
          </w:p>
        </w:tc>
        <w:tc>
          <w:tcPr>
            <w:tcW w:w="3240" w:type="dxa"/>
          </w:tcPr>
          <w:p w14:paraId="47AE5590" w14:textId="77777777" w:rsidR="007C15FB" w:rsidRPr="00C86F3C" w:rsidRDefault="007C15FB" w:rsidP="007C15FB">
            <w:pPr>
              <w:rPr>
                <w:rFonts w:ascii="Aptos" w:hAnsi="Aptos"/>
                <w:kern w:val="2"/>
                <w:sz w:val="21"/>
                <w:szCs w:val="21"/>
              </w:rPr>
            </w:pPr>
            <w:r w:rsidRPr="00C86F3C">
              <w:rPr>
                <w:rFonts w:ascii="Aptos" w:hAnsi="Aptos"/>
                <w:kern w:val="2"/>
                <w:sz w:val="21"/>
                <w:szCs w:val="21"/>
              </w:rPr>
              <w:t>1.1.8. El. paštas</w:t>
            </w:r>
          </w:p>
        </w:tc>
        <w:tc>
          <w:tcPr>
            <w:tcW w:w="3510" w:type="dxa"/>
          </w:tcPr>
          <w:p w14:paraId="06155599" w14:textId="7C31BAAF" w:rsidR="007C15FB" w:rsidRPr="007C15FB" w:rsidRDefault="007C15FB" w:rsidP="007C15FB">
            <w:pPr>
              <w:rPr>
                <w:rFonts w:ascii="Aptos" w:hAnsi="Aptos"/>
                <w:kern w:val="2"/>
                <w:sz w:val="21"/>
                <w:szCs w:val="21"/>
              </w:rPr>
            </w:pPr>
            <w:r w:rsidRPr="007C15FB">
              <w:rPr>
                <w:rFonts w:ascii="Aptos" w:hAnsi="Aptos"/>
                <w:kern w:val="2"/>
                <w:sz w:val="21"/>
                <w:szCs w:val="21"/>
              </w:rPr>
              <w:t>vilnius@toksika.lt</w:t>
            </w:r>
          </w:p>
        </w:tc>
      </w:tr>
      <w:tr w:rsidR="00027B83" w:rsidRPr="00C86F3C" w14:paraId="1959C3F5" w14:textId="77777777">
        <w:tc>
          <w:tcPr>
            <w:tcW w:w="2808" w:type="dxa"/>
            <w:vMerge/>
          </w:tcPr>
          <w:p w14:paraId="34C01018" w14:textId="77777777" w:rsidR="00027B83" w:rsidRPr="00C86F3C" w:rsidRDefault="00027B83">
            <w:pPr>
              <w:rPr>
                <w:rFonts w:ascii="Aptos" w:hAnsi="Aptos"/>
                <w:kern w:val="2"/>
                <w:sz w:val="21"/>
                <w:szCs w:val="21"/>
              </w:rPr>
            </w:pPr>
          </w:p>
        </w:tc>
        <w:tc>
          <w:tcPr>
            <w:tcW w:w="3240" w:type="dxa"/>
          </w:tcPr>
          <w:p w14:paraId="473630E0" w14:textId="77777777" w:rsidR="00027B83" w:rsidRPr="00C86F3C" w:rsidRDefault="000B0897">
            <w:pPr>
              <w:rPr>
                <w:rFonts w:ascii="Aptos" w:hAnsi="Aptos"/>
                <w:kern w:val="2"/>
                <w:sz w:val="21"/>
                <w:szCs w:val="21"/>
              </w:rPr>
            </w:pPr>
            <w:r w:rsidRPr="00C86F3C">
              <w:rPr>
                <w:rFonts w:ascii="Aptos" w:hAnsi="Aptos"/>
                <w:kern w:val="2"/>
                <w:sz w:val="21"/>
                <w:szCs w:val="21"/>
              </w:rPr>
              <w:t>1.1.9. Šalies atstovas</w:t>
            </w:r>
          </w:p>
        </w:tc>
        <w:tc>
          <w:tcPr>
            <w:tcW w:w="3510" w:type="dxa"/>
          </w:tcPr>
          <w:p w14:paraId="04FDD825" w14:textId="77777777" w:rsidR="00027B83" w:rsidRPr="007C15FB" w:rsidRDefault="00027B83">
            <w:pPr>
              <w:jc w:val="center"/>
              <w:rPr>
                <w:rFonts w:ascii="Aptos" w:hAnsi="Aptos"/>
                <w:kern w:val="2"/>
                <w:sz w:val="21"/>
                <w:szCs w:val="21"/>
              </w:rPr>
            </w:pPr>
          </w:p>
        </w:tc>
      </w:tr>
      <w:tr w:rsidR="00027B83" w:rsidRPr="00C86F3C" w14:paraId="475D93E9" w14:textId="77777777">
        <w:tc>
          <w:tcPr>
            <w:tcW w:w="2808" w:type="dxa"/>
            <w:vMerge/>
          </w:tcPr>
          <w:p w14:paraId="23BF508B" w14:textId="77777777" w:rsidR="00027B83" w:rsidRPr="00C86F3C" w:rsidRDefault="00027B83">
            <w:pPr>
              <w:rPr>
                <w:rFonts w:ascii="Aptos" w:hAnsi="Aptos"/>
                <w:kern w:val="2"/>
                <w:sz w:val="21"/>
                <w:szCs w:val="21"/>
              </w:rPr>
            </w:pPr>
          </w:p>
        </w:tc>
        <w:tc>
          <w:tcPr>
            <w:tcW w:w="3240" w:type="dxa"/>
          </w:tcPr>
          <w:p w14:paraId="7D81A35C" w14:textId="77777777" w:rsidR="00027B83" w:rsidRPr="00C86F3C" w:rsidRDefault="000B0897">
            <w:pPr>
              <w:rPr>
                <w:rFonts w:ascii="Aptos" w:hAnsi="Aptos"/>
                <w:kern w:val="2"/>
                <w:sz w:val="21"/>
                <w:szCs w:val="21"/>
              </w:rPr>
            </w:pPr>
            <w:r w:rsidRPr="00C86F3C">
              <w:rPr>
                <w:rFonts w:ascii="Aptos" w:hAnsi="Aptos"/>
                <w:kern w:val="2"/>
                <w:sz w:val="21"/>
                <w:szCs w:val="21"/>
              </w:rPr>
              <w:t>1.1.10. Atstovavimo pagrindas</w:t>
            </w:r>
          </w:p>
        </w:tc>
        <w:tc>
          <w:tcPr>
            <w:tcW w:w="3510" w:type="dxa"/>
          </w:tcPr>
          <w:p w14:paraId="7164E978" w14:textId="77777777" w:rsidR="00027B83" w:rsidRPr="007C15FB" w:rsidRDefault="00027B83">
            <w:pPr>
              <w:jc w:val="center"/>
              <w:rPr>
                <w:rFonts w:ascii="Aptos" w:hAnsi="Aptos"/>
                <w:kern w:val="2"/>
                <w:sz w:val="21"/>
                <w:szCs w:val="21"/>
              </w:rPr>
            </w:pPr>
          </w:p>
        </w:tc>
      </w:tr>
      <w:tr w:rsidR="00027B83" w:rsidRPr="00C86F3C" w14:paraId="208DA5AB" w14:textId="77777777">
        <w:tc>
          <w:tcPr>
            <w:tcW w:w="2808" w:type="dxa"/>
            <w:vMerge w:val="restart"/>
          </w:tcPr>
          <w:p w14:paraId="6C001A19" w14:textId="77777777" w:rsidR="00027B83" w:rsidRPr="00C86F3C" w:rsidRDefault="00027B83">
            <w:pPr>
              <w:rPr>
                <w:rFonts w:ascii="Aptos" w:hAnsi="Aptos"/>
                <w:b/>
                <w:kern w:val="2"/>
                <w:sz w:val="21"/>
                <w:szCs w:val="21"/>
              </w:rPr>
            </w:pPr>
          </w:p>
          <w:p w14:paraId="5AF623B9" w14:textId="77777777" w:rsidR="00027B83" w:rsidRPr="00C86F3C" w:rsidRDefault="00027B83">
            <w:pPr>
              <w:rPr>
                <w:rFonts w:ascii="Aptos" w:hAnsi="Aptos"/>
                <w:b/>
                <w:kern w:val="2"/>
                <w:sz w:val="21"/>
                <w:szCs w:val="21"/>
              </w:rPr>
            </w:pPr>
          </w:p>
          <w:p w14:paraId="2FC546C0" w14:textId="77777777" w:rsidR="00027B83" w:rsidRPr="00C86F3C" w:rsidRDefault="00027B83">
            <w:pPr>
              <w:rPr>
                <w:rFonts w:ascii="Aptos" w:hAnsi="Aptos"/>
                <w:b/>
                <w:kern w:val="2"/>
                <w:sz w:val="21"/>
                <w:szCs w:val="21"/>
              </w:rPr>
            </w:pPr>
          </w:p>
          <w:p w14:paraId="3E3805B9" w14:textId="77777777" w:rsidR="00027B83" w:rsidRPr="00C86F3C" w:rsidRDefault="000B0897">
            <w:pPr>
              <w:rPr>
                <w:rFonts w:ascii="Aptos" w:hAnsi="Aptos"/>
                <w:b/>
                <w:kern w:val="2"/>
                <w:sz w:val="21"/>
                <w:szCs w:val="21"/>
              </w:rPr>
            </w:pPr>
            <w:r w:rsidRPr="00C86F3C">
              <w:rPr>
                <w:rFonts w:ascii="Aptos" w:hAnsi="Aptos"/>
                <w:b/>
                <w:kern w:val="2"/>
                <w:sz w:val="21"/>
                <w:szCs w:val="21"/>
              </w:rPr>
              <w:t>1.2. Tiekėjas</w:t>
            </w:r>
          </w:p>
          <w:p w14:paraId="450B9242" w14:textId="2BB1C5C8" w:rsidR="00027B83" w:rsidRPr="00C86F3C" w:rsidRDefault="00027B83" w:rsidP="007C15FB">
            <w:pPr>
              <w:rPr>
                <w:rFonts w:ascii="Aptos" w:hAnsi="Aptos"/>
                <w:b/>
                <w:kern w:val="2"/>
                <w:sz w:val="21"/>
                <w:szCs w:val="21"/>
              </w:rPr>
            </w:pPr>
          </w:p>
        </w:tc>
        <w:tc>
          <w:tcPr>
            <w:tcW w:w="3240" w:type="dxa"/>
          </w:tcPr>
          <w:p w14:paraId="67F6D24E" w14:textId="77777777" w:rsidR="00027B83" w:rsidRPr="00C86F3C" w:rsidRDefault="000B0897">
            <w:pPr>
              <w:rPr>
                <w:rFonts w:ascii="Aptos" w:hAnsi="Aptos"/>
                <w:kern w:val="2"/>
                <w:sz w:val="21"/>
                <w:szCs w:val="21"/>
              </w:rPr>
            </w:pPr>
            <w:r w:rsidRPr="00C86F3C">
              <w:rPr>
                <w:rFonts w:ascii="Aptos" w:hAnsi="Aptos"/>
                <w:kern w:val="2"/>
                <w:sz w:val="21"/>
                <w:szCs w:val="21"/>
              </w:rPr>
              <w:t>1.2.1. Pavadinimas</w:t>
            </w:r>
          </w:p>
        </w:tc>
        <w:tc>
          <w:tcPr>
            <w:tcW w:w="3510" w:type="dxa"/>
          </w:tcPr>
          <w:p w14:paraId="02EEDC7F" w14:textId="77777777" w:rsidR="00027B83" w:rsidRPr="007C15FB" w:rsidRDefault="00027B83">
            <w:pPr>
              <w:jc w:val="center"/>
              <w:rPr>
                <w:rFonts w:ascii="Aptos" w:hAnsi="Aptos"/>
                <w:kern w:val="2"/>
                <w:sz w:val="21"/>
                <w:szCs w:val="21"/>
              </w:rPr>
            </w:pPr>
          </w:p>
        </w:tc>
      </w:tr>
      <w:tr w:rsidR="00027B83" w:rsidRPr="00C86F3C" w14:paraId="3EAB2D74" w14:textId="77777777">
        <w:tc>
          <w:tcPr>
            <w:tcW w:w="2808" w:type="dxa"/>
            <w:vMerge/>
          </w:tcPr>
          <w:p w14:paraId="75194712" w14:textId="77777777" w:rsidR="00027B83" w:rsidRPr="00C86F3C" w:rsidRDefault="00027B83">
            <w:pPr>
              <w:rPr>
                <w:rFonts w:ascii="Aptos" w:hAnsi="Aptos"/>
                <w:b/>
                <w:kern w:val="2"/>
                <w:sz w:val="21"/>
                <w:szCs w:val="21"/>
              </w:rPr>
            </w:pPr>
          </w:p>
        </w:tc>
        <w:tc>
          <w:tcPr>
            <w:tcW w:w="3240" w:type="dxa"/>
          </w:tcPr>
          <w:p w14:paraId="65C865FD" w14:textId="77777777" w:rsidR="00027B83" w:rsidRPr="00C86F3C" w:rsidRDefault="000B0897">
            <w:pPr>
              <w:rPr>
                <w:rFonts w:ascii="Aptos" w:hAnsi="Aptos"/>
                <w:kern w:val="2"/>
                <w:sz w:val="21"/>
                <w:szCs w:val="21"/>
              </w:rPr>
            </w:pPr>
            <w:r w:rsidRPr="00C86F3C">
              <w:rPr>
                <w:rFonts w:ascii="Aptos" w:hAnsi="Aptos"/>
                <w:kern w:val="2"/>
                <w:sz w:val="21"/>
                <w:szCs w:val="21"/>
              </w:rPr>
              <w:t>1.2.2. Juridinio asmens kodas</w:t>
            </w:r>
          </w:p>
        </w:tc>
        <w:tc>
          <w:tcPr>
            <w:tcW w:w="3510" w:type="dxa"/>
          </w:tcPr>
          <w:p w14:paraId="53FD7CD7" w14:textId="77777777" w:rsidR="00027B83" w:rsidRPr="007C15FB" w:rsidRDefault="00027B83">
            <w:pPr>
              <w:jc w:val="center"/>
              <w:rPr>
                <w:rFonts w:ascii="Aptos" w:hAnsi="Aptos"/>
                <w:kern w:val="2"/>
                <w:sz w:val="21"/>
                <w:szCs w:val="21"/>
              </w:rPr>
            </w:pPr>
          </w:p>
        </w:tc>
      </w:tr>
      <w:tr w:rsidR="00027B83" w:rsidRPr="00C86F3C" w14:paraId="666244A6" w14:textId="77777777">
        <w:tc>
          <w:tcPr>
            <w:tcW w:w="2808" w:type="dxa"/>
            <w:vMerge/>
          </w:tcPr>
          <w:p w14:paraId="47FBA3D1" w14:textId="77777777" w:rsidR="00027B83" w:rsidRPr="00C86F3C" w:rsidRDefault="00027B83">
            <w:pPr>
              <w:rPr>
                <w:rFonts w:ascii="Aptos" w:hAnsi="Aptos"/>
                <w:b/>
                <w:kern w:val="2"/>
                <w:sz w:val="21"/>
                <w:szCs w:val="21"/>
              </w:rPr>
            </w:pPr>
          </w:p>
        </w:tc>
        <w:tc>
          <w:tcPr>
            <w:tcW w:w="3240" w:type="dxa"/>
          </w:tcPr>
          <w:p w14:paraId="1BC85940" w14:textId="77777777" w:rsidR="00027B83" w:rsidRPr="00C86F3C" w:rsidRDefault="000B0897">
            <w:pPr>
              <w:rPr>
                <w:rFonts w:ascii="Aptos" w:hAnsi="Aptos"/>
                <w:kern w:val="2"/>
                <w:sz w:val="21"/>
                <w:szCs w:val="21"/>
              </w:rPr>
            </w:pPr>
            <w:r w:rsidRPr="00C86F3C">
              <w:rPr>
                <w:rFonts w:ascii="Aptos" w:hAnsi="Aptos"/>
                <w:kern w:val="2"/>
                <w:sz w:val="21"/>
                <w:szCs w:val="21"/>
              </w:rPr>
              <w:t>1.2.3. Adresas</w:t>
            </w:r>
          </w:p>
        </w:tc>
        <w:tc>
          <w:tcPr>
            <w:tcW w:w="3510" w:type="dxa"/>
          </w:tcPr>
          <w:p w14:paraId="7014BB4C" w14:textId="77777777" w:rsidR="00027B83" w:rsidRPr="00C86F3C" w:rsidRDefault="00027B83">
            <w:pPr>
              <w:jc w:val="center"/>
              <w:rPr>
                <w:rFonts w:ascii="Aptos" w:hAnsi="Aptos"/>
                <w:kern w:val="2"/>
                <w:sz w:val="21"/>
                <w:szCs w:val="21"/>
              </w:rPr>
            </w:pPr>
          </w:p>
        </w:tc>
      </w:tr>
      <w:tr w:rsidR="00027B83" w:rsidRPr="00C86F3C" w14:paraId="29C53A2D" w14:textId="77777777">
        <w:tc>
          <w:tcPr>
            <w:tcW w:w="2808" w:type="dxa"/>
            <w:vMerge/>
          </w:tcPr>
          <w:p w14:paraId="62F07FD3" w14:textId="77777777" w:rsidR="00027B83" w:rsidRPr="00C86F3C" w:rsidRDefault="00027B83">
            <w:pPr>
              <w:rPr>
                <w:rFonts w:ascii="Aptos" w:hAnsi="Aptos"/>
                <w:b/>
                <w:kern w:val="2"/>
                <w:sz w:val="21"/>
                <w:szCs w:val="21"/>
              </w:rPr>
            </w:pPr>
          </w:p>
        </w:tc>
        <w:tc>
          <w:tcPr>
            <w:tcW w:w="3240" w:type="dxa"/>
          </w:tcPr>
          <w:p w14:paraId="3F64B498" w14:textId="77777777" w:rsidR="00027B83" w:rsidRPr="00C86F3C" w:rsidRDefault="000B0897">
            <w:pPr>
              <w:rPr>
                <w:rFonts w:ascii="Aptos" w:hAnsi="Aptos"/>
                <w:kern w:val="2"/>
                <w:sz w:val="21"/>
                <w:szCs w:val="21"/>
              </w:rPr>
            </w:pPr>
            <w:r w:rsidRPr="00C86F3C">
              <w:rPr>
                <w:rFonts w:ascii="Aptos" w:hAnsi="Aptos"/>
                <w:kern w:val="2"/>
                <w:sz w:val="21"/>
                <w:szCs w:val="21"/>
              </w:rPr>
              <w:t>1.2.4. PVM mokėtojo kodas</w:t>
            </w:r>
          </w:p>
        </w:tc>
        <w:tc>
          <w:tcPr>
            <w:tcW w:w="3510" w:type="dxa"/>
          </w:tcPr>
          <w:p w14:paraId="1570F720" w14:textId="77777777" w:rsidR="00027B83" w:rsidRPr="00C86F3C" w:rsidRDefault="00027B83">
            <w:pPr>
              <w:jc w:val="center"/>
              <w:rPr>
                <w:rFonts w:ascii="Aptos" w:hAnsi="Aptos"/>
                <w:kern w:val="2"/>
                <w:sz w:val="21"/>
                <w:szCs w:val="21"/>
              </w:rPr>
            </w:pPr>
          </w:p>
        </w:tc>
      </w:tr>
      <w:tr w:rsidR="00027B83" w:rsidRPr="00C86F3C" w14:paraId="5B9A0B4B" w14:textId="77777777">
        <w:tc>
          <w:tcPr>
            <w:tcW w:w="2808" w:type="dxa"/>
            <w:vMerge/>
          </w:tcPr>
          <w:p w14:paraId="0E55A8FE" w14:textId="77777777" w:rsidR="00027B83" w:rsidRPr="00C86F3C" w:rsidRDefault="00027B83">
            <w:pPr>
              <w:rPr>
                <w:rFonts w:ascii="Aptos" w:hAnsi="Aptos"/>
                <w:b/>
                <w:kern w:val="2"/>
                <w:sz w:val="21"/>
                <w:szCs w:val="21"/>
              </w:rPr>
            </w:pPr>
          </w:p>
        </w:tc>
        <w:tc>
          <w:tcPr>
            <w:tcW w:w="3240" w:type="dxa"/>
          </w:tcPr>
          <w:p w14:paraId="0740C72F" w14:textId="77777777" w:rsidR="00027B83" w:rsidRPr="00C86F3C" w:rsidRDefault="000B0897">
            <w:pPr>
              <w:rPr>
                <w:rFonts w:ascii="Aptos" w:hAnsi="Aptos"/>
                <w:kern w:val="2"/>
                <w:sz w:val="21"/>
                <w:szCs w:val="21"/>
              </w:rPr>
            </w:pPr>
            <w:r w:rsidRPr="00C86F3C">
              <w:rPr>
                <w:rFonts w:ascii="Aptos" w:hAnsi="Aptos"/>
                <w:kern w:val="2"/>
                <w:sz w:val="21"/>
                <w:szCs w:val="21"/>
              </w:rPr>
              <w:t>1.2.5. Atsiskaitomoji sąskaita</w:t>
            </w:r>
          </w:p>
        </w:tc>
        <w:tc>
          <w:tcPr>
            <w:tcW w:w="3510" w:type="dxa"/>
          </w:tcPr>
          <w:p w14:paraId="5B25FE4F" w14:textId="77777777" w:rsidR="00027B83" w:rsidRPr="00C86F3C" w:rsidRDefault="00027B83">
            <w:pPr>
              <w:jc w:val="center"/>
              <w:rPr>
                <w:rFonts w:ascii="Aptos" w:hAnsi="Aptos"/>
                <w:kern w:val="2"/>
                <w:sz w:val="21"/>
                <w:szCs w:val="21"/>
              </w:rPr>
            </w:pPr>
          </w:p>
        </w:tc>
      </w:tr>
      <w:tr w:rsidR="00027B83" w:rsidRPr="00C86F3C" w14:paraId="0D812494" w14:textId="77777777">
        <w:tc>
          <w:tcPr>
            <w:tcW w:w="2808" w:type="dxa"/>
            <w:vMerge/>
          </w:tcPr>
          <w:p w14:paraId="3FB019FB" w14:textId="77777777" w:rsidR="00027B83" w:rsidRPr="00C86F3C" w:rsidRDefault="00027B83">
            <w:pPr>
              <w:rPr>
                <w:rFonts w:ascii="Aptos" w:hAnsi="Aptos"/>
                <w:b/>
                <w:kern w:val="2"/>
                <w:sz w:val="21"/>
                <w:szCs w:val="21"/>
              </w:rPr>
            </w:pPr>
          </w:p>
        </w:tc>
        <w:tc>
          <w:tcPr>
            <w:tcW w:w="3240" w:type="dxa"/>
          </w:tcPr>
          <w:p w14:paraId="61E194F0" w14:textId="77777777" w:rsidR="00027B83" w:rsidRPr="00C86F3C" w:rsidRDefault="000B0897">
            <w:pPr>
              <w:rPr>
                <w:rFonts w:ascii="Aptos" w:hAnsi="Aptos"/>
                <w:kern w:val="2"/>
                <w:sz w:val="21"/>
                <w:szCs w:val="21"/>
              </w:rPr>
            </w:pPr>
            <w:r w:rsidRPr="00C86F3C">
              <w:rPr>
                <w:rFonts w:ascii="Aptos" w:hAnsi="Aptos"/>
                <w:kern w:val="2"/>
                <w:sz w:val="21"/>
                <w:szCs w:val="21"/>
              </w:rPr>
              <w:t>1.2.6. Bankas, banko kodas</w:t>
            </w:r>
          </w:p>
        </w:tc>
        <w:tc>
          <w:tcPr>
            <w:tcW w:w="3510" w:type="dxa"/>
          </w:tcPr>
          <w:p w14:paraId="261BA477" w14:textId="77777777" w:rsidR="00027B83" w:rsidRPr="00C86F3C" w:rsidRDefault="00027B83">
            <w:pPr>
              <w:jc w:val="center"/>
              <w:rPr>
                <w:rFonts w:ascii="Aptos" w:hAnsi="Aptos"/>
                <w:kern w:val="2"/>
                <w:sz w:val="21"/>
                <w:szCs w:val="21"/>
              </w:rPr>
            </w:pPr>
          </w:p>
        </w:tc>
      </w:tr>
      <w:tr w:rsidR="00027B83" w:rsidRPr="00C86F3C" w14:paraId="3A61E74A" w14:textId="77777777">
        <w:tc>
          <w:tcPr>
            <w:tcW w:w="2808" w:type="dxa"/>
            <w:vMerge/>
          </w:tcPr>
          <w:p w14:paraId="2E64EFD9" w14:textId="77777777" w:rsidR="00027B83" w:rsidRPr="00C86F3C" w:rsidRDefault="00027B83">
            <w:pPr>
              <w:rPr>
                <w:rFonts w:ascii="Aptos" w:hAnsi="Aptos"/>
                <w:b/>
                <w:kern w:val="2"/>
                <w:sz w:val="21"/>
                <w:szCs w:val="21"/>
              </w:rPr>
            </w:pPr>
          </w:p>
        </w:tc>
        <w:tc>
          <w:tcPr>
            <w:tcW w:w="3240" w:type="dxa"/>
          </w:tcPr>
          <w:p w14:paraId="71522681" w14:textId="77777777" w:rsidR="00027B83" w:rsidRPr="00C86F3C" w:rsidRDefault="000B0897">
            <w:pPr>
              <w:rPr>
                <w:rFonts w:ascii="Aptos" w:hAnsi="Aptos"/>
                <w:kern w:val="2"/>
                <w:sz w:val="21"/>
                <w:szCs w:val="21"/>
              </w:rPr>
            </w:pPr>
            <w:r w:rsidRPr="00C86F3C">
              <w:rPr>
                <w:rFonts w:ascii="Aptos" w:hAnsi="Aptos"/>
                <w:kern w:val="2"/>
                <w:sz w:val="21"/>
                <w:szCs w:val="21"/>
              </w:rPr>
              <w:t>1.2.7. Telefonas</w:t>
            </w:r>
          </w:p>
        </w:tc>
        <w:tc>
          <w:tcPr>
            <w:tcW w:w="3510" w:type="dxa"/>
          </w:tcPr>
          <w:p w14:paraId="779C186C" w14:textId="77777777" w:rsidR="00027B83" w:rsidRPr="00C86F3C" w:rsidRDefault="00027B83">
            <w:pPr>
              <w:jc w:val="center"/>
              <w:rPr>
                <w:rFonts w:ascii="Aptos" w:hAnsi="Aptos"/>
                <w:kern w:val="2"/>
                <w:sz w:val="21"/>
                <w:szCs w:val="21"/>
              </w:rPr>
            </w:pPr>
          </w:p>
        </w:tc>
      </w:tr>
      <w:tr w:rsidR="00027B83" w:rsidRPr="00C86F3C" w14:paraId="4A6AF2AD" w14:textId="77777777">
        <w:tc>
          <w:tcPr>
            <w:tcW w:w="2808" w:type="dxa"/>
            <w:vMerge/>
          </w:tcPr>
          <w:p w14:paraId="58F2C5B1" w14:textId="77777777" w:rsidR="00027B83" w:rsidRPr="00C86F3C" w:rsidRDefault="00027B83">
            <w:pPr>
              <w:rPr>
                <w:rFonts w:ascii="Aptos" w:hAnsi="Aptos"/>
                <w:b/>
                <w:kern w:val="2"/>
                <w:sz w:val="21"/>
                <w:szCs w:val="21"/>
              </w:rPr>
            </w:pPr>
          </w:p>
        </w:tc>
        <w:tc>
          <w:tcPr>
            <w:tcW w:w="3240" w:type="dxa"/>
          </w:tcPr>
          <w:p w14:paraId="7496FFE6" w14:textId="77777777" w:rsidR="00027B83" w:rsidRPr="00C86F3C" w:rsidRDefault="000B0897">
            <w:pPr>
              <w:rPr>
                <w:rFonts w:ascii="Aptos" w:hAnsi="Aptos"/>
                <w:kern w:val="2"/>
                <w:sz w:val="21"/>
                <w:szCs w:val="21"/>
              </w:rPr>
            </w:pPr>
            <w:r w:rsidRPr="00C86F3C">
              <w:rPr>
                <w:rFonts w:ascii="Aptos" w:hAnsi="Aptos"/>
                <w:kern w:val="2"/>
                <w:sz w:val="21"/>
                <w:szCs w:val="21"/>
              </w:rPr>
              <w:t>1.2.8. El. paštas</w:t>
            </w:r>
          </w:p>
        </w:tc>
        <w:tc>
          <w:tcPr>
            <w:tcW w:w="3510" w:type="dxa"/>
          </w:tcPr>
          <w:p w14:paraId="5FE40A45" w14:textId="77777777" w:rsidR="00027B83" w:rsidRPr="00C86F3C" w:rsidRDefault="00027B83">
            <w:pPr>
              <w:jc w:val="center"/>
              <w:rPr>
                <w:rFonts w:ascii="Aptos" w:hAnsi="Aptos"/>
                <w:kern w:val="2"/>
                <w:sz w:val="21"/>
                <w:szCs w:val="21"/>
              </w:rPr>
            </w:pPr>
          </w:p>
        </w:tc>
      </w:tr>
      <w:tr w:rsidR="00027B83" w:rsidRPr="00C86F3C" w14:paraId="67CA8A8E" w14:textId="77777777">
        <w:tc>
          <w:tcPr>
            <w:tcW w:w="2808" w:type="dxa"/>
            <w:vMerge/>
          </w:tcPr>
          <w:p w14:paraId="03ECA91F" w14:textId="77777777" w:rsidR="00027B83" w:rsidRPr="00C86F3C" w:rsidRDefault="00027B83">
            <w:pPr>
              <w:rPr>
                <w:rFonts w:ascii="Aptos" w:hAnsi="Aptos"/>
                <w:b/>
                <w:kern w:val="2"/>
                <w:sz w:val="21"/>
                <w:szCs w:val="21"/>
              </w:rPr>
            </w:pPr>
          </w:p>
        </w:tc>
        <w:tc>
          <w:tcPr>
            <w:tcW w:w="3240" w:type="dxa"/>
          </w:tcPr>
          <w:p w14:paraId="2920CEAC" w14:textId="77777777" w:rsidR="00027B83" w:rsidRPr="00C86F3C" w:rsidRDefault="000B0897">
            <w:pPr>
              <w:rPr>
                <w:rFonts w:ascii="Aptos" w:hAnsi="Aptos"/>
                <w:kern w:val="2"/>
                <w:sz w:val="21"/>
                <w:szCs w:val="21"/>
              </w:rPr>
            </w:pPr>
            <w:r w:rsidRPr="00C86F3C">
              <w:rPr>
                <w:rFonts w:ascii="Aptos" w:hAnsi="Aptos"/>
                <w:kern w:val="2"/>
                <w:sz w:val="21"/>
                <w:szCs w:val="21"/>
              </w:rPr>
              <w:t>1.2.9. Šalies atstovas</w:t>
            </w:r>
          </w:p>
        </w:tc>
        <w:tc>
          <w:tcPr>
            <w:tcW w:w="3510" w:type="dxa"/>
          </w:tcPr>
          <w:p w14:paraId="6AA5701A" w14:textId="77777777" w:rsidR="00027B83" w:rsidRPr="00C86F3C" w:rsidRDefault="00027B83">
            <w:pPr>
              <w:jc w:val="center"/>
              <w:rPr>
                <w:rFonts w:ascii="Aptos" w:hAnsi="Aptos"/>
                <w:kern w:val="2"/>
                <w:sz w:val="21"/>
                <w:szCs w:val="21"/>
              </w:rPr>
            </w:pPr>
          </w:p>
        </w:tc>
      </w:tr>
      <w:tr w:rsidR="00027B83" w:rsidRPr="00C86F3C" w14:paraId="21B1C29D" w14:textId="77777777">
        <w:tc>
          <w:tcPr>
            <w:tcW w:w="2808" w:type="dxa"/>
            <w:vMerge/>
          </w:tcPr>
          <w:p w14:paraId="6032661D" w14:textId="77777777" w:rsidR="00027B83" w:rsidRPr="00C86F3C" w:rsidRDefault="00027B83">
            <w:pPr>
              <w:rPr>
                <w:rFonts w:ascii="Aptos" w:hAnsi="Aptos"/>
                <w:b/>
                <w:kern w:val="2"/>
                <w:sz w:val="21"/>
                <w:szCs w:val="21"/>
              </w:rPr>
            </w:pPr>
          </w:p>
        </w:tc>
        <w:tc>
          <w:tcPr>
            <w:tcW w:w="3240" w:type="dxa"/>
          </w:tcPr>
          <w:p w14:paraId="08846265" w14:textId="77777777" w:rsidR="00027B83" w:rsidRPr="00C86F3C" w:rsidRDefault="000B0897">
            <w:pPr>
              <w:rPr>
                <w:rFonts w:ascii="Aptos" w:hAnsi="Aptos"/>
                <w:kern w:val="2"/>
                <w:sz w:val="21"/>
                <w:szCs w:val="21"/>
              </w:rPr>
            </w:pPr>
            <w:r w:rsidRPr="00C86F3C">
              <w:rPr>
                <w:rFonts w:ascii="Aptos" w:hAnsi="Aptos"/>
                <w:kern w:val="2"/>
                <w:sz w:val="21"/>
                <w:szCs w:val="21"/>
              </w:rPr>
              <w:t>1.2.10. Atstovavimo pagrindas</w:t>
            </w:r>
          </w:p>
        </w:tc>
        <w:tc>
          <w:tcPr>
            <w:tcW w:w="3510" w:type="dxa"/>
          </w:tcPr>
          <w:p w14:paraId="59BF79D5" w14:textId="77777777" w:rsidR="00027B83" w:rsidRPr="00C86F3C" w:rsidRDefault="00027B83">
            <w:pPr>
              <w:jc w:val="center"/>
              <w:rPr>
                <w:rFonts w:ascii="Aptos" w:hAnsi="Aptos"/>
                <w:kern w:val="2"/>
                <w:sz w:val="21"/>
                <w:szCs w:val="21"/>
              </w:rPr>
            </w:pPr>
          </w:p>
        </w:tc>
      </w:tr>
    </w:tbl>
    <w:p w14:paraId="3B83B988" w14:textId="77777777" w:rsidR="00027B83" w:rsidRPr="00C86F3C" w:rsidRDefault="00027B83">
      <w:pPr>
        <w:jc w:val="both"/>
        <w:rPr>
          <w:rFonts w:ascii="Aptos" w:hAnsi="Aptos"/>
          <w:sz w:val="21"/>
          <w:szCs w:val="21"/>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863"/>
        <w:gridCol w:w="4578"/>
      </w:tblGrid>
      <w:tr w:rsidR="00027B83" w:rsidRPr="00C86F3C" w14:paraId="65ACB567" w14:textId="77777777">
        <w:trPr>
          <w:trHeight w:val="300"/>
        </w:trPr>
        <w:tc>
          <w:tcPr>
            <w:tcW w:w="9535" w:type="dxa"/>
            <w:gridSpan w:val="4"/>
          </w:tcPr>
          <w:p w14:paraId="47716E99"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2. ATSAKINGI ASMENYS</w:t>
            </w:r>
          </w:p>
        </w:tc>
      </w:tr>
      <w:tr w:rsidR="007C15FB" w:rsidRPr="00C86F3C" w14:paraId="15A7C904" w14:textId="77777777">
        <w:trPr>
          <w:trHeight w:val="300"/>
        </w:trPr>
        <w:tc>
          <w:tcPr>
            <w:tcW w:w="3094" w:type="dxa"/>
            <w:gridSpan w:val="2"/>
          </w:tcPr>
          <w:p w14:paraId="2DB817BF" w14:textId="77777777" w:rsidR="007C15FB" w:rsidRPr="00C86F3C" w:rsidRDefault="007C15FB" w:rsidP="007C15FB">
            <w:pPr>
              <w:rPr>
                <w:rFonts w:ascii="Aptos" w:hAnsi="Aptos"/>
                <w:b/>
                <w:kern w:val="2"/>
                <w:sz w:val="21"/>
                <w:szCs w:val="21"/>
              </w:rPr>
            </w:pPr>
            <w:r w:rsidRPr="00C86F3C">
              <w:rPr>
                <w:rFonts w:ascii="Aptos" w:hAnsi="Aptos"/>
                <w:b/>
                <w:kern w:val="2"/>
                <w:sz w:val="21"/>
                <w:szCs w:val="21"/>
              </w:rPr>
              <w:t xml:space="preserve">2.1. Pirkėjo kontaktiniai asmenys, atsakingi už Sutarties vykdymą, </w:t>
            </w:r>
            <w:r w:rsidRPr="00C86F3C">
              <w:rPr>
                <w:rFonts w:ascii="Aptos" w:hAnsi="Aptos"/>
                <w:b/>
                <w:sz w:val="21"/>
                <w:szCs w:val="21"/>
              </w:rPr>
              <w:t>Paslaugų</w:t>
            </w:r>
            <w:r w:rsidRPr="00C86F3C">
              <w:rPr>
                <w:rFonts w:ascii="Aptos" w:hAnsi="Aptos"/>
                <w:b/>
                <w:kern w:val="2"/>
                <w:sz w:val="21"/>
                <w:szCs w:val="21"/>
              </w:rPr>
              <w:t xml:space="preserve"> priėmimą, Sąskaitų per informacinę sistemą SABIS priėmimą</w:t>
            </w:r>
          </w:p>
        </w:tc>
        <w:tc>
          <w:tcPr>
            <w:tcW w:w="6441" w:type="dxa"/>
            <w:gridSpan w:val="2"/>
          </w:tcPr>
          <w:p w14:paraId="0A73C060" w14:textId="4E2CBE37" w:rsidR="007C15FB" w:rsidRPr="00C86F3C" w:rsidRDefault="007C15FB" w:rsidP="007C15FB">
            <w:pPr>
              <w:jc w:val="both"/>
              <w:rPr>
                <w:rFonts w:ascii="Aptos" w:hAnsi="Aptos"/>
                <w:color w:val="4472C4"/>
                <w:kern w:val="2"/>
                <w:sz w:val="21"/>
                <w:szCs w:val="21"/>
              </w:rPr>
            </w:pPr>
            <w:r w:rsidRPr="006B78D8">
              <w:rPr>
                <w:rFonts w:ascii="Aptos" w:hAnsi="Aptos"/>
                <w:kern w:val="2"/>
                <w:sz w:val="22"/>
                <w:szCs w:val="22"/>
              </w:rPr>
              <w:t>(</w:t>
            </w:r>
            <w:r w:rsidRPr="00D7697A">
              <w:rPr>
                <w:rFonts w:ascii="Aptos" w:hAnsi="Aptos"/>
                <w:i/>
                <w:iCs/>
                <w:kern w:val="2"/>
                <w:sz w:val="22"/>
                <w:szCs w:val="22"/>
                <w:highlight w:val="lightGray"/>
                <w:shd w:val="clear" w:color="auto" w:fill="FFFFFF" w:themeFill="background1"/>
              </w:rPr>
              <w:t>padalinys / skyrius, pareigos, vardas, pavardė, tel., el. paštas</w:t>
            </w:r>
            <w:r w:rsidRPr="006B78D8">
              <w:rPr>
                <w:rFonts w:ascii="Aptos" w:hAnsi="Aptos"/>
                <w:kern w:val="2"/>
                <w:sz w:val="22"/>
                <w:szCs w:val="22"/>
                <w:shd w:val="clear" w:color="auto" w:fill="FFFFFF" w:themeFill="background1"/>
              </w:rPr>
              <w:t>)</w:t>
            </w:r>
          </w:p>
        </w:tc>
      </w:tr>
      <w:tr w:rsidR="007C15FB" w:rsidRPr="00C86F3C" w14:paraId="7B08F743" w14:textId="77777777">
        <w:trPr>
          <w:trHeight w:val="300"/>
        </w:trPr>
        <w:tc>
          <w:tcPr>
            <w:tcW w:w="3094" w:type="dxa"/>
            <w:gridSpan w:val="2"/>
          </w:tcPr>
          <w:p w14:paraId="60D76363" w14:textId="77777777" w:rsidR="007C15FB" w:rsidRPr="00C86F3C" w:rsidRDefault="007C15FB" w:rsidP="007C15FB">
            <w:pPr>
              <w:rPr>
                <w:rFonts w:ascii="Aptos" w:hAnsi="Aptos"/>
                <w:b/>
                <w:kern w:val="2"/>
                <w:sz w:val="21"/>
                <w:szCs w:val="21"/>
              </w:rPr>
            </w:pPr>
            <w:r w:rsidRPr="00C86F3C">
              <w:rPr>
                <w:rFonts w:ascii="Aptos" w:hAnsi="Aptos"/>
                <w:b/>
                <w:kern w:val="2"/>
                <w:sz w:val="21"/>
                <w:szCs w:val="21"/>
              </w:rPr>
              <w:t>2.2. Tiekėjo kontaktiniai asmenys, atsakingi už Sutarties vykdymą</w:t>
            </w:r>
          </w:p>
        </w:tc>
        <w:tc>
          <w:tcPr>
            <w:tcW w:w="6441" w:type="dxa"/>
            <w:gridSpan w:val="2"/>
          </w:tcPr>
          <w:p w14:paraId="420CAB00" w14:textId="3D81A027" w:rsidR="007C15FB" w:rsidRPr="00C86F3C" w:rsidRDefault="007C15FB" w:rsidP="007C15FB">
            <w:pPr>
              <w:rPr>
                <w:rFonts w:ascii="Aptos" w:hAnsi="Aptos"/>
                <w:color w:val="4472C4"/>
                <w:kern w:val="2"/>
                <w:sz w:val="21"/>
                <w:szCs w:val="21"/>
              </w:rPr>
            </w:pPr>
            <w:r w:rsidRPr="006B78D8">
              <w:rPr>
                <w:rFonts w:ascii="Aptos" w:hAnsi="Aptos"/>
                <w:kern w:val="2"/>
                <w:sz w:val="22"/>
                <w:szCs w:val="22"/>
              </w:rPr>
              <w:t>(</w:t>
            </w:r>
            <w:r w:rsidRPr="00D7697A">
              <w:rPr>
                <w:rFonts w:ascii="Aptos" w:hAnsi="Aptos"/>
                <w:i/>
                <w:iCs/>
                <w:kern w:val="2"/>
                <w:sz w:val="22"/>
                <w:szCs w:val="22"/>
                <w:highlight w:val="lightGray"/>
                <w:shd w:val="clear" w:color="auto" w:fill="FFFFFF" w:themeFill="background1"/>
              </w:rPr>
              <w:t>padalinys / skyrius, pareigos, vardas, pavardė, tel., el. paštas</w:t>
            </w:r>
            <w:r w:rsidRPr="006B78D8">
              <w:rPr>
                <w:rFonts w:ascii="Aptos" w:hAnsi="Aptos"/>
                <w:kern w:val="2"/>
                <w:sz w:val="22"/>
                <w:szCs w:val="22"/>
                <w:shd w:val="clear" w:color="auto" w:fill="FFFFFF" w:themeFill="background1"/>
              </w:rPr>
              <w:t>)</w:t>
            </w:r>
          </w:p>
        </w:tc>
      </w:tr>
      <w:tr w:rsidR="00027B83" w:rsidRPr="00C86F3C" w14:paraId="5F38F90D" w14:textId="77777777">
        <w:trPr>
          <w:trHeight w:val="300"/>
        </w:trPr>
        <w:tc>
          <w:tcPr>
            <w:tcW w:w="9535" w:type="dxa"/>
            <w:gridSpan w:val="4"/>
          </w:tcPr>
          <w:p w14:paraId="2202C47F"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3. SUTARTIES DALYKAS</w:t>
            </w:r>
          </w:p>
        </w:tc>
      </w:tr>
      <w:tr w:rsidR="00027B83" w:rsidRPr="00C86F3C" w14:paraId="0382195F" w14:textId="77777777">
        <w:trPr>
          <w:trHeight w:val="300"/>
        </w:trPr>
        <w:tc>
          <w:tcPr>
            <w:tcW w:w="3094" w:type="dxa"/>
            <w:gridSpan w:val="2"/>
          </w:tcPr>
          <w:p w14:paraId="27B75B6A" w14:textId="77777777" w:rsidR="00027B83" w:rsidRPr="00C86F3C" w:rsidRDefault="000B0897">
            <w:pPr>
              <w:rPr>
                <w:rFonts w:ascii="Aptos" w:hAnsi="Aptos"/>
                <w:b/>
                <w:kern w:val="2"/>
                <w:sz w:val="21"/>
                <w:szCs w:val="21"/>
              </w:rPr>
            </w:pPr>
            <w:r w:rsidRPr="00C86F3C">
              <w:rPr>
                <w:rFonts w:ascii="Aptos" w:hAnsi="Aptos"/>
                <w:b/>
                <w:kern w:val="2"/>
                <w:sz w:val="21"/>
                <w:szCs w:val="21"/>
              </w:rPr>
              <w:t>3.1. Sutarties dalykas</w:t>
            </w:r>
          </w:p>
        </w:tc>
        <w:tc>
          <w:tcPr>
            <w:tcW w:w="6441" w:type="dxa"/>
            <w:gridSpan w:val="2"/>
          </w:tcPr>
          <w:p w14:paraId="403AB65E" w14:textId="4F1B7DE4" w:rsidR="00027B83" w:rsidRPr="00C86F3C" w:rsidRDefault="000B0897" w:rsidP="007C15FB">
            <w:pPr>
              <w:jc w:val="both"/>
              <w:rPr>
                <w:rFonts w:ascii="Aptos" w:hAnsi="Aptos"/>
                <w:color w:val="000000"/>
                <w:kern w:val="2"/>
                <w:sz w:val="21"/>
                <w:szCs w:val="21"/>
              </w:rPr>
            </w:pPr>
            <w:r w:rsidRPr="00C86F3C">
              <w:rPr>
                <w:rFonts w:ascii="Aptos" w:hAnsi="Aptos"/>
                <w:kern w:val="2"/>
                <w:sz w:val="21"/>
                <w:szCs w:val="21"/>
              </w:rPr>
              <w:t xml:space="preserve">Tiekėjas įsipareigoja Sutartyje numatytomis sąlygomis suteikti Pirkėjui </w:t>
            </w:r>
            <w:r w:rsidR="007C15FB" w:rsidRPr="00C86F3C">
              <w:rPr>
                <w:rFonts w:ascii="Aptos" w:hAnsi="Aptos"/>
                <w:kern w:val="2"/>
                <w:sz w:val="21"/>
                <w:szCs w:val="21"/>
              </w:rPr>
              <w:t>Turto draudim</w:t>
            </w:r>
            <w:r w:rsidR="007C15FB">
              <w:rPr>
                <w:rFonts w:ascii="Aptos" w:hAnsi="Aptos"/>
                <w:kern w:val="2"/>
                <w:sz w:val="21"/>
                <w:szCs w:val="21"/>
              </w:rPr>
              <w:t xml:space="preserve">o </w:t>
            </w:r>
            <w:r w:rsidR="007C15FB" w:rsidRPr="00C86F3C">
              <w:rPr>
                <w:rFonts w:ascii="Aptos" w:hAnsi="Aptos"/>
                <w:i/>
                <w:iCs/>
                <w:kern w:val="2"/>
                <w:sz w:val="21"/>
                <w:szCs w:val="21"/>
                <w:highlight w:val="lightGray"/>
              </w:rPr>
              <w:t>ir/ar</w:t>
            </w:r>
            <w:r w:rsidR="007C15FB" w:rsidRPr="00C86F3C">
              <w:rPr>
                <w:rFonts w:ascii="Aptos" w:hAnsi="Aptos"/>
                <w:kern w:val="2"/>
                <w:sz w:val="21"/>
                <w:szCs w:val="21"/>
              </w:rPr>
              <w:t xml:space="preserve"> Turto draudim</w:t>
            </w:r>
            <w:r w:rsidR="007C15FB">
              <w:rPr>
                <w:rFonts w:ascii="Aptos" w:hAnsi="Aptos"/>
                <w:kern w:val="2"/>
                <w:sz w:val="21"/>
                <w:szCs w:val="21"/>
              </w:rPr>
              <w:t>o</w:t>
            </w:r>
            <w:r w:rsidR="007C15FB" w:rsidRPr="00C86F3C">
              <w:rPr>
                <w:rFonts w:ascii="Aptos" w:hAnsi="Aptos"/>
                <w:kern w:val="2"/>
                <w:sz w:val="21"/>
                <w:szCs w:val="21"/>
              </w:rPr>
              <w:t xml:space="preserve"> – GVT</w:t>
            </w:r>
            <w:r w:rsidR="007C15FB">
              <w:rPr>
                <w:rFonts w:ascii="Aptos" w:hAnsi="Aptos"/>
                <w:kern w:val="2"/>
                <w:sz w:val="21"/>
                <w:szCs w:val="21"/>
              </w:rPr>
              <w:t xml:space="preserve"> </w:t>
            </w:r>
            <w:r w:rsidR="007C15FB" w:rsidRPr="00C86F3C">
              <w:rPr>
                <w:rFonts w:ascii="Aptos" w:hAnsi="Aptos"/>
                <w:i/>
                <w:iCs/>
                <w:kern w:val="2"/>
                <w:sz w:val="21"/>
                <w:szCs w:val="21"/>
                <w:highlight w:val="lightGray"/>
              </w:rPr>
              <w:t>ir/ar</w:t>
            </w:r>
            <w:r w:rsidR="007C15FB">
              <w:rPr>
                <w:rFonts w:ascii="Aptos" w:hAnsi="Aptos"/>
                <w:kern w:val="2"/>
                <w:sz w:val="21"/>
                <w:szCs w:val="21"/>
              </w:rPr>
              <w:t xml:space="preserve"> </w:t>
            </w:r>
            <w:r w:rsidR="007C15FB" w:rsidRPr="00C86F3C">
              <w:rPr>
                <w:rFonts w:ascii="Aptos" w:hAnsi="Aptos"/>
                <w:kern w:val="2"/>
                <w:sz w:val="21"/>
                <w:szCs w:val="21"/>
              </w:rPr>
              <w:t>Turto draudim</w:t>
            </w:r>
            <w:r w:rsidR="007C15FB">
              <w:rPr>
                <w:rFonts w:ascii="Aptos" w:hAnsi="Aptos"/>
                <w:kern w:val="2"/>
                <w:sz w:val="21"/>
                <w:szCs w:val="21"/>
              </w:rPr>
              <w:t>o</w:t>
            </w:r>
            <w:r w:rsidR="007C15FB" w:rsidRPr="00C86F3C">
              <w:rPr>
                <w:rFonts w:ascii="Aptos" w:hAnsi="Aptos"/>
                <w:kern w:val="2"/>
                <w:sz w:val="21"/>
                <w:szCs w:val="21"/>
              </w:rPr>
              <w:t xml:space="preserve"> – saulės elektrinės</w:t>
            </w:r>
            <w:r w:rsidR="007C15FB">
              <w:rPr>
                <w:rFonts w:ascii="Aptos" w:hAnsi="Aptos"/>
                <w:kern w:val="2"/>
                <w:sz w:val="21"/>
                <w:szCs w:val="21"/>
              </w:rPr>
              <w:t xml:space="preserve"> </w:t>
            </w:r>
            <w:r w:rsidR="007C15FB" w:rsidRPr="00C86F3C">
              <w:rPr>
                <w:rFonts w:ascii="Aptos" w:hAnsi="Aptos"/>
                <w:i/>
                <w:iCs/>
                <w:kern w:val="2"/>
                <w:sz w:val="21"/>
                <w:szCs w:val="21"/>
                <w:highlight w:val="lightGray"/>
              </w:rPr>
              <w:t>ir/ar</w:t>
            </w:r>
            <w:r w:rsidR="007C15FB" w:rsidRPr="00C86F3C">
              <w:rPr>
                <w:rFonts w:ascii="Aptos" w:hAnsi="Aptos"/>
                <w:kern w:val="2"/>
                <w:sz w:val="21"/>
                <w:szCs w:val="21"/>
                <w:highlight w:val="lightGray"/>
              </w:rPr>
              <w:t xml:space="preserve"> </w:t>
            </w:r>
            <w:r w:rsidR="007C15FB" w:rsidRPr="00C86F3C">
              <w:rPr>
                <w:rFonts w:ascii="Aptos" w:hAnsi="Aptos"/>
                <w:kern w:val="2"/>
                <w:sz w:val="21"/>
                <w:szCs w:val="21"/>
              </w:rPr>
              <w:t>Bendrosios civilinės atsakomybės draudim</w:t>
            </w:r>
            <w:r w:rsidR="007C15FB">
              <w:rPr>
                <w:rFonts w:ascii="Aptos" w:hAnsi="Aptos"/>
                <w:kern w:val="2"/>
                <w:sz w:val="21"/>
                <w:szCs w:val="21"/>
              </w:rPr>
              <w:t xml:space="preserve">o </w:t>
            </w:r>
            <w:r w:rsidR="007C15FB" w:rsidRPr="00C86F3C">
              <w:rPr>
                <w:rFonts w:ascii="Aptos" w:hAnsi="Aptos"/>
                <w:i/>
                <w:iCs/>
                <w:kern w:val="2"/>
                <w:sz w:val="21"/>
                <w:szCs w:val="21"/>
                <w:highlight w:val="lightGray"/>
              </w:rPr>
              <w:t>ir/ar</w:t>
            </w:r>
            <w:r w:rsidR="007C15FB" w:rsidRPr="00C86F3C">
              <w:rPr>
                <w:rFonts w:ascii="Aptos" w:hAnsi="Aptos"/>
                <w:kern w:val="2"/>
                <w:sz w:val="21"/>
                <w:szCs w:val="21"/>
              </w:rPr>
              <w:t xml:space="preserve"> </w:t>
            </w:r>
            <w:r w:rsidR="007C15FB">
              <w:rPr>
                <w:rFonts w:ascii="Aptos" w:hAnsi="Aptos"/>
                <w:kern w:val="2"/>
                <w:sz w:val="21"/>
                <w:szCs w:val="21"/>
              </w:rPr>
              <w:t>B</w:t>
            </w:r>
            <w:r w:rsidR="007C15FB" w:rsidRPr="00C86F3C">
              <w:rPr>
                <w:rFonts w:ascii="Aptos" w:hAnsi="Aptos"/>
                <w:kern w:val="2"/>
                <w:sz w:val="21"/>
                <w:szCs w:val="21"/>
              </w:rPr>
              <w:t>endrosios civilinės atsakomybės draudim</w:t>
            </w:r>
            <w:r w:rsidR="007C15FB">
              <w:rPr>
                <w:rFonts w:ascii="Aptos" w:hAnsi="Aptos"/>
                <w:kern w:val="2"/>
                <w:sz w:val="21"/>
                <w:szCs w:val="21"/>
              </w:rPr>
              <w:t>o</w:t>
            </w:r>
            <w:r w:rsidR="007C15FB" w:rsidRPr="00C86F3C">
              <w:rPr>
                <w:rFonts w:ascii="Aptos" w:hAnsi="Aptos"/>
                <w:kern w:val="2"/>
                <w:sz w:val="21"/>
                <w:szCs w:val="21"/>
              </w:rPr>
              <w:t xml:space="preserve"> (pagal LR atliekų tvarkymo įsta</w:t>
            </w:r>
            <w:r w:rsidR="007C15FB">
              <w:rPr>
                <w:rFonts w:ascii="Aptos" w:hAnsi="Aptos"/>
                <w:kern w:val="2"/>
                <w:sz w:val="21"/>
                <w:szCs w:val="21"/>
              </w:rPr>
              <w:t>t</w:t>
            </w:r>
            <w:r w:rsidR="007C15FB" w:rsidRPr="00C86F3C">
              <w:rPr>
                <w:rFonts w:ascii="Aptos" w:hAnsi="Aptos"/>
                <w:kern w:val="2"/>
                <w:sz w:val="21"/>
                <w:szCs w:val="21"/>
              </w:rPr>
              <w:t>ymą)</w:t>
            </w:r>
            <w:r w:rsidR="007C15FB">
              <w:rPr>
                <w:rFonts w:ascii="Aptos" w:hAnsi="Aptos"/>
                <w:kern w:val="2"/>
                <w:sz w:val="21"/>
                <w:szCs w:val="21"/>
              </w:rPr>
              <w:t xml:space="preserve"> </w:t>
            </w:r>
            <w:r w:rsidR="007C15FB" w:rsidRPr="00C86F3C">
              <w:rPr>
                <w:rFonts w:ascii="Aptos" w:hAnsi="Aptos"/>
                <w:i/>
                <w:iCs/>
                <w:kern w:val="2"/>
                <w:sz w:val="21"/>
                <w:szCs w:val="21"/>
                <w:highlight w:val="lightGray"/>
              </w:rPr>
              <w:t>ir/ar</w:t>
            </w:r>
            <w:r w:rsidR="007C15FB">
              <w:rPr>
                <w:rFonts w:ascii="Aptos" w:hAnsi="Aptos"/>
                <w:kern w:val="2"/>
                <w:sz w:val="21"/>
                <w:szCs w:val="21"/>
              </w:rPr>
              <w:t xml:space="preserve"> </w:t>
            </w:r>
            <w:r w:rsidR="007C15FB" w:rsidRPr="00C86F3C">
              <w:rPr>
                <w:rFonts w:ascii="Aptos" w:hAnsi="Aptos"/>
                <w:kern w:val="2"/>
                <w:sz w:val="21"/>
                <w:szCs w:val="21"/>
              </w:rPr>
              <w:t>Darbdavio civilinės atsakomybės draudim</w:t>
            </w:r>
            <w:r w:rsidR="007C15FB">
              <w:rPr>
                <w:rFonts w:ascii="Aptos" w:hAnsi="Aptos"/>
                <w:kern w:val="2"/>
                <w:sz w:val="21"/>
                <w:szCs w:val="21"/>
              </w:rPr>
              <w:t xml:space="preserve">o </w:t>
            </w:r>
            <w:r w:rsidR="007C15FB" w:rsidRPr="00C86F3C">
              <w:rPr>
                <w:rFonts w:ascii="Aptos" w:hAnsi="Aptos"/>
                <w:i/>
                <w:iCs/>
                <w:kern w:val="2"/>
                <w:sz w:val="21"/>
                <w:szCs w:val="21"/>
                <w:highlight w:val="lightGray"/>
              </w:rPr>
              <w:lastRenderedPageBreak/>
              <w:t>ir/ar</w:t>
            </w:r>
            <w:r w:rsidR="007C15FB">
              <w:rPr>
                <w:rFonts w:ascii="Aptos" w:hAnsi="Aptos"/>
                <w:kern w:val="2"/>
                <w:sz w:val="21"/>
                <w:szCs w:val="21"/>
              </w:rPr>
              <w:t xml:space="preserve"> </w:t>
            </w:r>
            <w:r w:rsidR="007C15FB" w:rsidRPr="00C86F3C">
              <w:rPr>
                <w:rFonts w:ascii="Aptos" w:hAnsi="Aptos"/>
                <w:kern w:val="2"/>
                <w:sz w:val="21"/>
                <w:szCs w:val="21"/>
              </w:rPr>
              <w:t>Darbuotojų draudim</w:t>
            </w:r>
            <w:r w:rsidR="007C15FB">
              <w:rPr>
                <w:rFonts w:ascii="Aptos" w:hAnsi="Aptos"/>
                <w:kern w:val="2"/>
                <w:sz w:val="21"/>
                <w:szCs w:val="21"/>
              </w:rPr>
              <w:t>o</w:t>
            </w:r>
            <w:r w:rsidR="007C15FB" w:rsidRPr="00C86F3C">
              <w:rPr>
                <w:rFonts w:ascii="Aptos" w:hAnsi="Aptos"/>
                <w:kern w:val="2"/>
                <w:sz w:val="21"/>
                <w:szCs w:val="21"/>
              </w:rPr>
              <w:t xml:space="preserve"> nuo nelaimingų atsitikimų</w:t>
            </w:r>
            <w:r w:rsidR="007C15FB">
              <w:rPr>
                <w:rFonts w:ascii="Aptos" w:hAnsi="Aptos"/>
                <w:kern w:val="2"/>
                <w:sz w:val="21"/>
                <w:szCs w:val="21"/>
              </w:rPr>
              <w:t xml:space="preserve"> paslaugas</w:t>
            </w:r>
            <w:r w:rsidRPr="00C86F3C">
              <w:rPr>
                <w:rFonts w:ascii="Aptos" w:hAnsi="Aptos"/>
                <w:kern w:val="2"/>
                <w:sz w:val="21"/>
                <w:szCs w:val="21"/>
              </w:rPr>
              <w:t xml:space="preserve"> </w:t>
            </w:r>
            <w:r w:rsidRPr="00C86F3C">
              <w:rPr>
                <w:rFonts w:ascii="Aptos" w:hAnsi="Aptos"/>
                <w:color w:val="000000"/>
                <w:kern w:val="2"/>
                <w:sz w:val="21"/>
                <w:szCs w:val="21"/>
              </w:rPr>
              <w:t>(toliau – Paslaugos).</w:t>
            </w:r>
          </w:p>
          <w:p w14:paraId="27730B38" w14:textId="7163DD84" w:rsidR="00027B83" w:rsidRPr="00C86F3C" w:rsidRDefault="000B0897" w:rsidP="007C15FB">
            <w:pPr>
              <w:jc w:val="both"/>
              <w:rPr>
                <w:rFonts w:ascii="Aptos" w:hAnsi="Aptos"/>
                <w:color w:val="000000"/>
                <w:kern w:val="2"/>
                <w:sz w:val="21"/>
                <w:szCs w:val="21"/>
              </w:rPr>
            </w:pPr>
            <w:r w:rsidRPr="00C86F3C">
              <w:rPr>
                <w:rFonts w:ascii="Aptos" w:hAnsi="Aptos"/>
                <w:color w:val="000000"/>
                <w:kern w:val="2"/>
                <w:sz w:val="21"/>
                <w:szCs w:val="21"/>
              </w:rPr>
              <w:t xml:space="preserve">Išsamus </w:t>
            </w:r>
            <w:r w:rsidRPr="00C86F3C">
              <w:rPr>
                <w:rFonts w:ascii="Aptos" w:hAnsi="Aptos"/>
                <w:color w:val="000000"/>
                <w:sz w:val="21"/>
                <w:szCs w:val="21"/>
              </w:rPr>
              <w:t>Paslaugų</w:t>
            </w:r>
            <w:r w:rsidRPr="00C86F3C">
              <w:rPr>
                <w:rFonts w:ascii="Aptos" w:hAnsi="Aptos"/>
                <w:color w:val="000000"/>
                <w:kern w:val="2"/>
                <w:sz w:val="21"/>
                <w:szCs w:val="21"/>
              </w:rPr>
              <w:t xml:space="preserve"> aprašymas ir kiti reikalavimai teikiamoms </w:t>
            </w:r>
            <w:r w:rsidRPr="00C86F3C">
              <w:rPr>
                <w:rFonts w:ascii="Aptos" w:hAnsi="Aptos"/>
                <w:color w:val="000000"/>
                <w:sz w:val="21"/>
                <w:szCs w:val="21"/>
              </w:rPr>
              <w:t>Paslaugoms</w:t>
            </w:r>
            <w:r w:rsidRPr="00C86F3C">
              <w:rPr>
                <w:rFonts w:ascii="Aptos" w:hAnsi="Aptos"/>
                <w:color w:val="000000"/>
                <w:kern w:val="2"/>
                <w:sz w:val="21"/>
                <w:szCs w:val="21"/>
              </w:rPr>
              <w:t xml:space="preserve"> nustatyti Sutarties priede Nr. </w:t>
            </w:r>
            <w:r w:rsidR="007C15FB">
              <w:rPr>
                <w:rFonts w:ascii="Aptos" w:hAnsi="Aptos"/>
                <w:color w:val="000000"/>
                <w:kern w:val="2"/>
                <w:sz w:val="21"/>
                <w:szCs w:val="21"/>
              </w:rPr>
              <w:t>1</w:t>
            </w:r>
            <w:r w:rsidRPr="00C86F3C">
              <w:rPr>
                <w:rFonts w:ascii="Aptos" w:hAnsi="Aptos"/>
                <w:color w:val="000000"/>
                <w:kern w:val="2"/>
                <w:sz w:val="21"/>
                <w:szCs w:val="21"/>
              </w:rPr>
              <w:t xml:space="preserve"> „Techninė specifikacija“ (toliau – Techninė specifikacija) ir Sutarties priede Nr.</w:t>
            </w:r>
            <w:r w:rsidR="007C15FB">
              <w:rPr>
                <w:rFonts w:ascii="Aptos" w:hAnsi="Aptos"/>
                <w:color w:val="000000"/>
                <w:kern w:val="2"/>
                <w:sz w:val="21"/>
                <w:szCs w:val="21"/>
              </w:rPr>
              <w:t xml:space="preserve"> 2</w:t>
            </w:r>
            <w:r w:rsidRPr="00C86F3C">
              <w:rPr>
                <w:rFonts w:ascii="Aptos" w:hAnsi="Aptos"/>
                <w:color w:val="000000"/>
                <w:kern w:val="2"/>
                <w:sz w:val="21"/>
                <w:szCs w:val="21"/>
              </w:rPr>
              <w:t xml:space="preserve"> „Pasiūlymas“.</w:t>
            </w:r>
          </w:p>
        </w:tc>
      </w:tr>
      <w:tr w:rsidR="00027B83" w:rsidRPr="00C86F3C" w14:paraId="20C46499" w14:textId="77777777">
        <w:trPr>
          <w:trHeight w:val="300"/>
        </w:trPr>
        <w:tc>
          <w:tcPr>
            <w:tcW w:w="3094" w:type="dxa"/>
            <w:gridSpan w:val="2"/>
          </w:tcPr>
          <w:p w14:paraId="31140391" w14:textId="77777777" w:rsidR="00027B83" w:rsidRPr="00C86F3C" w:rsidRDefault="000B0897">
            <w:pPr>
              <w:rPr>
                <w:rFonts w:ascii="Aptos" w:hAnsi="Aptos"/>
                <w:b/>
                <w:kern w:val="2"/>
                <w:sz w:val="21"/>
                <w:szCs w:val="21"/>
              </w:rPr>
            </w:pPr>
            <w:r w:rsidRPr="00C86F3C">
              <w:rPr>
                <w:rFonts w:ascii="Aptos" w:hAnsi="Aptos"/>
                <w:b/>
                <w:kern w:val="2"/>
                <w:sz w:val="21"/>
                <w:szCs w:val="21"/>
              </w:rPr>
              <w:lastRenderedPageBreak/>
              <w:t>3.2. Pirkimo pavadinimas ir numeris</w:t>
            </w:r>
          </w:p>
        </w:tc>
        <w:tc>
          <w:tcPr>
            <w:tcW w:w="6441" w:type="dxa"/>
            <w:gridSpan w:val="2"/>
          </w:tcPr>
          <w:p w14:paraId="5470A3F6" w14:textId="77777777" w:rsidR="00027B83" w:rsidRDefault="00482A94" w:rsidP="00482A94">
            <w:pPr>
              <w:jc w:val="both"/>
              <w:rPr>
                <w:rFonts w:ascii="Aptos" w:hAnsi="Aptos"/>
                <w:kern w:val="2"/>
                <w:sz w:val="21"/>
                <w:szCs w:val="21"/>
              </w:rPr>
            </w:pPr>
            <w:r>
              <w:rPr>
                <w:rFonts w:ascii="Aptos" w:hAnsi="Aptos"/>
                <w:kern w:val="2"/>
                <w:sz w:val="21"/>
                <w:szCs w:val="21"/>
              </w:rPr>
              <w:t>T</w:t>
            </w:r>
            <w:r w:rsidRPr="00482A94">
              <w:rPr>
                <w:rFonts w:ascii="Aptos" w:hAnsi="Aptos"/>
                <w:kern w:val="2"/>
                <w:sz w:val="21"/>
                <w:szCs w:val="21"/>
              </w:rPr>
              <w:t>urto draudimo, bendrosios ir darbdavio civilinės atsakomybės draudimų ir darbuotojų draudimo nuo nelaimingų atsitikimų paslaugos</w:t>
            </w:r>
          </w:p>
          <w:p w14:paraId="67D99209" w14:textId="459DB6EE" w:rsidR="00482A94" w:rsidRPr="00C86F3C" w:rsidRDefault="00482A94" w:rsidP="00482A94">
            <w:pPr>
              <w:jc w:val="both"/>
              <w:rPr>
                <w:rFonts w:ascii="Aptos" w:hAnsi="Aptos"/>
                <w:kern w:val="2"/>
                <w:sz w:val="21"/>
                <w:szCs w:val="21"/>
              </w:rPr>
            </w:pPr>
            <w:r>
              <w:rPr>
                <w:rFonts w:ascii="Aptos" w:hAnsi="Aptos"/>
                <w:kern w:val="2"/>
                <w:sz w:val="21"/>
                <w:szCs w:val="21"/>
              </w:rPr>
              <w:t xml:space="preserve">Pirkimo ID </w:t>
            </w:r>
            <w:r w:rsidRPr="00482A94">
              <w:rPr>
                <w:rFonts w:ascii="Aptos" w:hAnsi="Aptos"/>
                <w:kern w:val="2"/>
                <w:sz w:val="21"/>
                <w:szCs w:val="21"/>
                <w:highlight w:val="lightGray"/>
              </w:rPr>
              <w:t>...</w:t>
            </w:r>
          </w:p>
        </w:tc>
      </w:tr>
      <w:tr w:rsidR="00027B83" w:rsidRPr="00C86F3C" w14:paraId="5A252299" w14:textId="77777777">
        <w:trPr>
          <w:trHeight w:val="300"/>
        </w:trPr>
        <w:tc>
          <w:tcPr>
            <w:tcW w:w="3094" w:type="dxa"/>
            <w:gridSpan w:val="2"/>
          </w:tcPr>
          <w:p w14:paraId="295408B1" w14:textId="77777777" w:rsidR="00027B83" w:rsidRPr="00C86F3C" w:rsidRDefault="000B0897">
            <w:pPr>
              <w:rPr>
                <w:rFonts w:ascii="Aptos" w:hAnsi="Aptos"/>
                <w:b/>
                <w:kern w:val="2"/>
                <w:sz w:val="21"/>
                <w:szCs w:val="21"/>
              </w:rPr>
            </w:pPr>
            <w:r w:rsidRPr="00C86F3C">
              <w:rPr>
                <w:rFonts w:ascii="Aptos" w:hAnsi="Aptos"/>
                <w:b/>
                <w:kern w:val="2"/>
                <w:sz w:val="21"/>
                <w:szCs w:val="21"/>
              </w:rPr>
              <w:t>3.3. Informacija apie Europos Sąjungos lėšomis finansuojamą projektą arba kitą projektą</w:t>
            </w:r>
          </w:p>
        </w:tc>
        <w:tc>
          <w:tcPr>
            <w:tcW w:w="6441" w:type="dxa"/>
            <w:gridSpan w:val="2"/>
          </w:tcPr>
          <w:p w14:paraId="17DE303E" w14:textId="77777777" w:rsidR="00027B83" w:rsidRPr="00C86F3C" w:rsidRDefault="000B0897">
            <w:pPr>
              <w:rPr>
                <w:rFonts w:ascii="Aptos" w:hAnsi="Aptos"/>
                <w:kern w:val="2"/>
                <w:sz w:val="21"/>
                <w:szCs w:val="21"/>
              </w:rPr>
            </w:pPr>
            <w:r w:rsidRPr="00C86F3C">
              <w:rPr>
                <w:rFonts w:ascii="Aptos" w:hAnsi="Aptos"/>
                <w:kern w:val="2"/>
                <w:sz w:val="21"/>
                <w:szCs w:val="21"/>
              </w:rPr>
              <w:t>Netaikoma</w:t>
            </w:r>
          </w:p>
          <w:p w14:paraId="12762990" w14:textId="0728B415" w:rsidR="00027B83" w:rsidRPr="00C86F3C" w:rsidRDefault="00027B83">
            <w:pPr>
              <w:rPr>
                <w:rFonts w:ascii="Aptos" w:hAnsi="Aptos"/>
                <w:kern w:val="2"/>
                <w:sz w:val="21"/>
                <w:szCs w:val="21"/>
              </w:rPr>
            </w:pPr>
          </w:p>
        </w:tc>
      </w:tr>
      <w:tr w:rsidR="00027B83" w:rsidRPr="00C86F3C" w14:paraId="56639858" w14:textId="77777777">
        <w:trPr>
          <w:trHeight w:val="300"/>
        </w:trPr>
        <w:tc>
          <w:tcPr>
            <w:tcW w:w="9535" w:type="dxa"/>
            <w:gridSpan w:val="4"/>
          </w:tcPr>
          <w:p w14:paraId="5DAD24A4"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 xml:space="preserve">4. PASLAUGŲ SUTEIKIMO TERMINAI IR PASLAUGŲ PERDAVIMO </w:t>
            </w:r>
            <w:r w:rsidRPr="00C86F3C">
              <w:rPr>
                <w:rFonts w:ascii="Aptos" w:hAnsi="Aptos"/>
                <w:color w:val="000000"/>
                <w:kern w:val="2"/>
                <w:sz w:val="21"/>
                <w:szCs w:val="21"/>
              </w:rPr>
              <w:t>–</w:t>
            </w:r>
            <w:r w:rsidRPr="00C86F3C">
              <w:rPr>
                <w:rFonts w:ascii="Aptos" w:hAnsi="Aptos"/>
                <w:b/>
                <w:kern w:val="2"/>
                <w:sz w:val="21"/>
                <w:szCs w:val="21"/>
              </w:rPr>
              <w:t xml:space="preserve"> PRIĖMIMO TVARKA</w:t>
            </w:r>
          </w:p>
        </w:tc>
      </w:tr>
      <w:tr w:rsidR="00027B83" w:rsidRPr="00C86F3C" w14:paraId="5CC6782A" w14:textId="77777777">
        <w:trPr>
          <w:trHeight w:val="300"/>
        </w:trPr>
        <w:tc>
          <w:tcPr>
            <w:tcW w:w="3094" w:type="dxa"/>
            <w:gridSpan w:val="2"/>
          </w:tcPr>
          <w:p w14:paraId="6BC959D5" w14:textId="1F89E006" w:rsidR="00027B83" w:rsidRPr="00380176" w:rsidRDefault="000B0897">
            <w:pPr>
              <w:rPr>
                <w:rFonts w:ascii="Aptos" w:hAnsi="Aptos"/>
                <w:b/>
                <w:kern w:val="2"/>
                <w:sz w:val="21"/>
                <w:szCs w:val="21"/>
              </w:rPr>
            </w:pPr>
            <w:r w:rsidRPr="00C86F3C">
              <w:rPr>
                <w:rFonts w:ascii="Aptos" w:hAnsi="Aptos"/>
                <w:b/>
                <w:kern w:val="2"/>
                <w:sz w:val="21"/>
                <w:szCs w:val="21"/>
              </w:rPr>
              <w:t xml:space="preserve">4.1. </w:t>
            </w:r>
            <w:r w:rsidRPr="00C86F3C">
              <w:rPr>
                <w:rFonts w:ascii="Aptos" w:hAnsi="Aptos"/>
                <w:b/>
                <w:sz w:val="21"/>
                <w:szCs w:val="21"/>
              </w:rPr>
              <w:t>Paslaugų</w:t>
            </w:r>
            <w:r w:rsidRPr="00C86F3C">
              <w:rPr>
                <w:rFonts w:ascii="Aptos" w:hAnsi="Aptos"/>
                <w:b/>
                <w:kern w:val="2"/>
                <w:sz w:val="21"/>
                <w:szCs w:val="21"/>
              </w:rPr>
              <w:t xml:space="preserve"> </w:t>
            </w:r>
            <w:r w:rsidRPr="00C86F3C">
              <w:rPr>
                <w:rFonts w:ascii="Aptos" w:hAnsi="Aptos"/>
                <w:b/>
                <w:sz w:val="21"/>
                <w:szCs w:val="21"/>
              </w:rPr>
              <w:t>suteikimo</w:t>
            </w:r>
            <w:r w:rsidRPr="00C86F3C">
              <w:rPr>
                <w:rFonts w:ascii="Aptos" w:hAnsi="Aptos"/>
                <w:b/>
                <w:kern w:val="2"/>
                <w:sz w:val="21"/>
                <w:szCs w:val="21"/>
              </w:rPr>
              <w:t xml:space="preserve"> terminas, kai </w:t>
            </w:r>
            <w:r w:rsidRPr="00C86F3C">
              <w:rPr>
                <w:rFonts w:ascii="Aptos" w:hAnsi="Aptos"/>
                <w:b/>
                <w:sz w:val="21"/>
                <w:szCs w:val="21"/>
              </w:rPr>
              <w:t>Paslaugos yra vienkartinio pobūdžio, teikiamos periodiškai arba pagal Pirkėjo Užsakymą</w:t>
            </w:r>
          </w:p>
        </w:tc>
        <w:tc>
          <w:tcPr>
            <w:tcW w:w="6441" w:type="dxa"/>
            <w:gridSpan w:val="2"/>
          </w:tcPr>
          <w:p w14:paraId="531CD192" w14:textId="1F05388B" w:rsidR="00027B83" w:rsidRPr="00C86F3C" w:rsidRDefault="000B0897" w:rsidP="00380176">
            <w:pPr>
              <w:jc w:val="both"/>
              <w:rPr>
                <w:rFonts w:ascii="Aptos" w:hAnsi="Aptos"/>
                <w:sz w:val="21"/>
                <w:szCs w:val="21"/>
              </w:rPr>
            </w:pPr>
            <w:r w:rsidRPr="00C86F3C">
              <w:rPr>
                <w:rFonts w:ascii="Aptos" w:hAnsi="Aptos"/>
                <w:sz w:val="21"/>
                <w:szCs w:val="21"/>
              </w:rPr>
              <w:t xml:space="preserve">Tiekėjas Paslaugas įsipareigoja teikti </w:t>
            </w:r>
            <w:r w:rsidR="009F4893">
              <w:rPr>
                <w:rFonts w:ascii="Aptos" w:hAnsi="Aptos"/>
                <w:sz w:val="21"/>
                <w:szCs w:val="21"/>
              </w:rPr>
              <w:t xml:space="preserve">12 (dvylika) mėnesių, </w:t>
            </w:r>
            <w:r w:rsidRPr="00C86F3C">
              <w:rPr>
                <w:rFonts w:ascii="Aptos" w:hAnsi="Aptos"/>
                <w:b/>
                <w:bCs/>
                <w:sz w:val="21"/>
                <w:szCs w:val="21"/>
              </w:rPr>
              <w:t>nuo</w:t>
            </w:r>
            <w:r w:rsidRPr="00C86F3C">
              <w:rPr>
                <w:rFonts w:ascii="Aptos" w:hAnsi="Aptos"/>
                <w:sz w:val="21"/>
                <w:szCs w:val="21"/>
              </w:rPr>
              <w:t xml:space="preserve"> </w:t>
            </w:r>
            <w:r w:rsidR="00380176" w:rsidRPr="00380176">
              <w:rPr>
                <w:rFonts w:ascii="Aptos" w:hAnsi="Aptos"/>
                <w:b/>
                <w:bCs/>
                <w:sz w:val="21"/>
                <w:szCs w:val="21"/>
              </w:rPr>
              <w:t>2027 m. sausio 1 d. 00:00 val. iki 202</w:t>
            </w:r>
            <w:r w:rsidR="00380176">
              <w:rPr>
                <w:rFonts w:ascii="Aptos" w:hAnsi="Aptos"/>
                <w:b/>
                <w:bCs/>
                <w:sz w:val="21"/>
                <w:szCs w:val="21"/>
              </w:rPr>
              <w:t>7</w:t>
            </w:r>
            <w:r w:rsidR="00380176" w:rsidRPr="00380176">
              <w:rPr>
                <w:rFonts w:ascii="Aptos" w:hAnsi="Aptos"/>
                <w:b/>
                <w:bCs/>
                <w:sz w:val="21"/>
                <w:szCs w:val="21"/>
              </w:rPr>
              <w:t xml:space="preserve"> m. gruodžio 31 d. (imtinai)</w:t>
            </w:r>
            <w:r w:rsidR="00380176">
              <w:rPr>
                <w:rFonts w:ascii="Aptos" w:hAnsi="Aptos"/>
                <w:sz w:val="21"/>
                <w:szCs w:val="21"/>
              </w:rPr>
              <w:t>.</w:t>
            </w:r>
          </w:p>
          <w:p w14:paraId="36B51A80" w14:textId="31716210" w:rsidR="00027B83" w:rsidRPr="00C86F3C" w:rsidRDefault="00027B83">
            <w:pPr>
              <w:rPr>
                <w:rFonts w:ascii="Aptos" w:hAnsi="Aptos"/>
                <w:color w:val="4472C4"/>
                <w:sz w:val="21"/>
                <w:szCs w:val="21"/>
              </w:rPr>
            </w:pPr>
          </w:p>
        </w:tc>
      </w:tr>
      <w:tr w:rsidR="007A75C6" w:rsidRPr="00C86F3C" w14:paraId="445BEF51" w14:textId="77777777">
        <w:trPr>
          <w:trHeight w:val="300"/>
        </w:trPr>
        <w:tc>
          <w:tcPr>
            <w:tcW w:w="3094" w:type="dxa"/>
            <w:gridSpan w:val="2"/>
          </w:tcPr>
          <w:p w14:paraId="0CD01515" w14:textId="580AC43E" w:rsidR="007A75C6" w:rsidRPr="00C86F3C" w:rsidRDefault="007A75C6" w:rsidP="007A75C6">
            <w:pPr>
              <w:rPr>
                <w:rFonts w:ascii="Aptos" w:hAnsi="Aptos"/>
                <w:b/>
                <w:kern w:val="2"/>
                <w:sz w:val="21"/>
                <w:szCs w:val="21"/>
              </w:rPr>
            </w:pPr>
            <w:r w:rsidRPr="00C86F3C">
              <w:rPr>
                <w:rFonts w:ascii="Aptos" w:hAnsi="Aptos"/>
                <w:b/>
                <w:kern w:val="2"/>
                <w:sz w:val="21"/>
                <w:szCs w:val="21"/>
              </w:rPr>
              <w:t>4.2. Paslaugų / jų dalies / etapo / periodo suteikimo termino pratęsimas</w:t>
            </w:r>
          </w:p>
        </w:tc>
        <w:tc>
          <w:tcPr>
            <w:tcW w:w="6441" w:type="dxa"/>
            <w:gridSpan w:val="2"/>
          </w:tcPr>
          <w:p w14:paraId="6DCF4A22" w14:textId="0688E750" w:rsidR="007A75C6" w:rsidRPr="00380176" w:rsidRDefault="007A75C6" w:rsidP="00380176">
            <w:pPr>
              <w:jc w:val="both"/>
              <w:rPr>
                <w:rFonts w:ascii="Aptos" w:hAnsi="Aptos"/>
                <w:kern w:val="2"/>
                <w:sz w:val="21"/>
                <w:szCs w:val="21"/>
              </w:rPr>
            </w:pPr>
            <w:r w:rsidRPr="00C86F3C">
              <w:rPr>
                <w:rFonts w:ascii="Aptos" w:hAnsi="Aptos"/>
                <w:kern w:val="2"/>
                <w:sz w:val="21"/>
                <w:szCs w:val="21"/>
              </w:rPr>
              <w:t>Netaikoma</w:t>
            </w:r>
          </w:p>
        </w:tc>
      </w:tr>
      <w:tr w:rsidR="00027B83" w:rsidRPr="00C86F3C" w14:paraId="1B23F72E" w14:textId="77777777">
        <w:trPr>
          <w:trHeight w:val="300"/>
        </w:trPr>
        <w:tc>
          <w:tcPr>
            <w:tcW w:w="3094" w:type="dxa"/>
            <w:gridSpan w:val="2"/>
          </w:tcPr>
          <w:p w14:paraId="15F8BEBC" w14:textId="77777777" w:rsidR="00027B83" w:rsidRPr="00C86F3C" w:rsidRDefault="000B0897">
            <w:pPr>
              <w:rPr>
                <w:rFonts w:ascii="Aptos" w:hAnsi="Aptos"/>
                <w:b/>
                <w:kern w:val="2"/>
                <w:sz w:val="21"/>
                <w:szCs w:val="21"/>
              </w:rPr>
            </w:pPr>
            <w:r w:rsidRPr="00C86F3C">
              <w:rPr>
                <w:rFonts w:ascii="Aptos" w:hAnsi="Aptos"/>
                <w:b/>
                <w:kern w:val="2"/>
                <w:sz w:val="21"/>
                <w:szCs w:val="21"/>
              </w:rPr>
              <w:t>4.3. Užsakymų teikimo tvarka</w:t>
            </w:r>
          </w:p>
        </w:tc>
        <w:tc>
          <w:tcPr>
            <w:tcW w:w="6441" w:type="dxa"/>
            <w:gridSpan w:val="2"/>
          </w:tcPr>
          <w:p w14:paraId="15D80427" w14:textId="780F7DC9" w:rsidR="00027B83" w:rsidRPr="00C86F3C" w:rsidRDefault="000B0897">
            <w:pPr>
              <w:rPr>
                <w:rFonts w:ascii="Aptos" w:hAnsi="Aptos"/>
                <w:sz w:val="21"/>
                <w:szCs w:val="21"/>
              </w:rPr>
            </w:pPr>
            <w:r w:rsidRPr="00C86F3C">
              <w:rPr>
                <w:rFonts w:ascii="Aptos" w:hAnsi="Aptos"/>
                <w:sz w:val="21"/>
                <w:szCs w:val="21"/>
              </w:rPr>
              <w:t>Netaikoma</w:t>
            </w:r>
          </w:p>
        </w:tc>
      </w:tr>
      <w:tr w:rsidR="00027B83" w:rsidRPr="00C86F3C" w14:paraId="63190814" w14:textId="77777777" w:rsidTr="006813FD">
        <w:trPr>
          <w:trHeight w:val="457"/>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C86F3C" w:rsidRDefault="000B0897">
            <w:pPr>
              <w:rPr>
                <w:rFonts w:ascii="Aptos" w:hAnsi="Aptos"/>
                <w:b/>
                <w:kern w:val="2"/>
                <w:sz w:val="21"/>
                <w:szCs w:val="21"/>
              </w:rPr>
            </w:pPr>
            <w:r w:rsidRPr="00C86F3C">
              <w:rPr>
                <w:rFonts w:ascii="Aptos" w:hAnsi="Aptos"/>
                <w:b/>
                <w:kern w:val="2"/>
                <w:sz w:val="21"/>
                <w:szCs w:val="21"/>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Pr="00C86F3C" w:rsidRDefault="000B0897">
            <w:pPr>
              <w:rPr>
                <w:rFonts w:ascii="Aptos" w:hAnsi="Aptos"/>
                <w:kern w:val="2"/>
                <w:sz w:val="21"/>
                <w:szCs w:val="21"/>
              </w:rPr>
            </w:pPr>
            <w:r w:rsidRPr="00C86F3C">
              <w:rPr>
                <w:rFonts w:ascii="Aptos" w:hAnsi="Aptos"/>
                <w:kern w:val="2"/>
                <w:sz w:val="21"/>
                <w:szCs w:val="21"/>
              </w:rPr>
              <w:t>Netaikoma</w:t>
            </w:r>
          </w:p>
          <w:p w14:paraId="26E2BA7D" w14:textId="05598AEC" w:rsidR="00027B83" w:rsidRPr="00C86F3C" w:rsidRDefault="00027B83">
            <w:pPr>
              <w:rPr>
                <w:rFonts w:ascii="Aptos" w:hAnsi="Aptos"/>
                <w:sz w:val="21"/>
                <w:szCs w:val="21"/>
              </w:rPr>
            </w:pPr>
          </w:p>
        </w:tc>
      </w:tr>
      <w:tr w:rsidR="00027B83" w:rsidRPr="00C86F3C" w14:paraId="6A12AB7F" w14:textId="77777777">
        <w:trPr>
          <w:trHeight w:val="300"/>
        </w:trPr>
        <w:tc>
          <w:tcPr>
            <w:tcW w:w="3094" w:type="dxa"/>
            <w:gridSpan w:val="2"/>
          </w:tcPr>
          <w:p w14:paraId="5257C9B8" w14:textId="77777777" w:rsidR="00027B83" w:rsidRPr="00C86F3C" w:rsidRDefault="000B0897">
            <w:pPr>
              <w:rPr>
                <w:rFonts w:ascii="Aptos" w:hAnsi="Aptos"/>
                <w:b/>
                <w:kern w:val="2"/>
                <w:sz w:val="21"/>
                <w:szCs w:val="21"/>
              </w:rPr>
            </w:pPr>
            <w:r w:rsidRPr="00C86F3C">
              <w:rPr>
                <w:rFonts w:ascii="Aptos" w:hAnsi="Aptos"/>
                <w:b/>
                <w:kern w:val="2"/>
                <w:sz w:val="21"/>
                <w:szCs w:val="21"/>
              </w:rPr>
              <w:t>4.5. Pateikiami dokumentai</w:t>
            </w:r>
          </w:p>
        </w:tc>
        <w:tc>
          <w:tcPr>
            <w:tcW w:w="6441" w:type="dxa"/>
            <w:gridSpan w:val="2"/>
          </w:tcPr>
          <w:p w14:paraId="50F1A3C5" w14:textId="61F8272D" w:rsidR="009F4893" w:rsidRPr="00591CF3" w:rsidRDefault="000B0897" w:rsidP="00B26534">
            <w:pPr>
              <w:jc w:val="both"/>
              <w:rPr>
                <w:rFonts w:ascii="Aptos" w:hAnsi="Aptos"/>
                <w:color w:val="EE0000"/>
                <w:kern w:val="2"/>
                <w:sz w:val="21"/>
                <w:szCs w:val="21"/>
              </w:rPr>
            </w:pPr>
            <w:r w:rsidRPr="00591CF3">
              <w:rPr>
                <w:rFonts w:ascii="Aptos" w:hAnsi="Aptos"/>
                <w:color w:val="000000" w:themeColor="text1"/>
                <w:kern w:val="2"/>
                <w:sz w:val="21"/>
                <w:szCs w:val="21"/>
              </w:rPr>
              <w:t xml:space="preserve">Turi būti pateikiami šie dokumentai: </w:t>
            </w:r>
            <w:r w:rsidR="009F4893" w:rsidRPr="00591CF3">
              <w:rPr>
                <w:rFonts w:ascii="Aptos" w:hAnsi="Aptos"/>
                <w:color w:val="000000" w:themeColor="text1"/>
                <w:kern w:val="2"/>
                <w:sz w:val="21"/>
                <w:szCs w:val="21"/>
              </w:rPr>
              <w:t>draudimo liudijimas (polisas)</w:t>
            </w:r>
            <w:r w:rsidR="00B26534" w:rsidRPr="00591CF3">
              <w:rPr>
                <w:rFonts w:ascii="Aptos" w:hAnsi="Aptos"/>
                <w:color w:val="000000" w:themeColor="text1"/>
                <w:kern w:val="2"/>
                <w:sz w:val="21"/>
                <w:szCs w:val="21"/>
              </w:rPr>
              <w:t xml:space="preserve"> ir sąskaitos.</w:t>
            </w:r>
            <w:r w:rsidR="00F65A88" w:rsidRPr="00591CF3">
              <w:rPr>
                <w:rFonts w:ascii="Aptos" w:hAnsi="Aptos"/>
                <w:color w:val="000000" w:themeColor="text1"/>
                <w:kern w:val="2"/>
                <w:sz w:val="21"/>
                <w:szCs w:val="21"/>
              </w:rPr>
              <w:t xml:space="preserve"> </w:t>
            </w:r>
          </w:p>
          <w:p w14:paraId="0CE28B9D" w14:textId="1C669C94" w:rsidR="00027B83" w:rsidRPr="00C86F3C" w:rsidRDefault="000B0897" w:rsidP="009F4893">
            <w:pPr>
              <w:jc w:val="both"/>
              <w:rPr>
                <w:rFonts w:ascii="Aptos" w:hAnsi="Aptos"/>
                <w:sz w:val="21"/>
                <w:szCs w:val="21"/>
              </w:rPr>
            </w:pPr>
            <w:r w:rsidRPr="00591CF3">
              <w:rPr>
                <w:rFonts w:ascii="Aptos" w:hAnsi="Aptos"/>
                <w:kern w:val="2"/>
                <w:sz w:val="21"/>
                <w:szCs w:val="21"/>
              </w:rPr>
              <w:t>Tiekėjui nepateikus nurodytų dokumentų, laikoma, kad Paslaugos neatitinka Sutartyje nustatytų reikalavimų.</w:t>
            </w:r>
          </w:p>
        </w:tc>
      </w:tr>
      <w:tr w:rsidR="00027B83" w:rsidRPr="00C86F3C" w14:paraId="5BCB922D" w14:textId="77777777">
        <w:trPr>
          <w:trHeight w:val="300"/>
        </w:trPr>
        <w:tc>
          <w:tcPr>
            <w:tcW w:w="9535" w:type="dxa"/>
            <w:gridSpan w:val="4"/>
          </w:tcPr>
          <w:p w14:paraId="694A2072"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5. SUTARTIES KAINA IR ATSISKAITYMO TVARKA</w:t>
            </w:r>
          </w:p>
        </w:tc>
      </w:tr>
      <w:tr w:rsidR="00027B83" w:rsidRPr="00C86F3C" w14:paraId="52F3204D" w14:textId="77777777">
        <w:trPr>
          <w:trHeight w:val="300"/>
        </w:trPr>
        <w:tc>
          <w:tcPr>
            <w:tcW w:w="3094" w:type="dxa"/>
            <w:gridSpan w:val="2"/>
          </w:tcPr>
          <w:p w14:paraId="2BB39D3E" w14:textId="77777777" w:rsidR="00027B83" w:rsidRPr="00C86F3C" w:rsidRDefault="000B0897">
            <w:pPr>
              <w:rPr>
                <w:rFonts w:ascii="Aptos" w:hAnsi="Aptos"/>
                <w:b/>
                <w:kern w:val="2"/>
                <w:sz w:val="21"/>
                <w:szCs w:val="21"/>
              </w:rPr>
            </w:pPr>
            <w:r w:rsidRPr="00C86F3C">
              <w:rPr>
                <w:rFonts w:ascii="Aptos" w:hAnsi="Aptos"/>
                <w:b/>
                <w:kern w:val="2"/>
                <w:sz w:val="21"/>
                <w:szCs w:val="21"/>
              </w:rPr>
              <w:t>5.1. Sutarčiai taikomas kainos apskaičiavimo būdas</w:t>
            </w:r>
          </w:p>
        </w:tc>
        <w:tc>
          <w:tcPr>
            <w:tcW w:w="6441" w:type="dxa"/>
            <w:gridSpan w:val="2"/>
          </w:tcPr>
          <w:p w14:paraId="1B483928" w14:textId="77777777" w:rsidR="00027B83" w:rsidRPr="00C86F3C" w:rsidRDefault="000B0897">
            <w:pPr>
              <w:rPr>
                <w:rFonts w:ascii="Aptos" w:hAnsi="Aptos"/>
                <w:kern w:val="2"/>
                <w:sz w:val="21"/>
                <w:szCs w:val="21"/>
              </w:rPr>
            </w:pPr>
            <w:r w:rsidRPr="00C86F3C">
              <w:rPr>
                <w:rFonts w:ascii="Aptos" w:hAnsi="Aptos"/>
                <w:kern w:val="2"/>
                <w:sz w:val="21"/>
                <w:szCs w:val="21"/>
              </w:rPr>
              <w:t>Fiksuotos kainos kainodara</w:t>
            </w:r>
          </w:p>
          <w:p w14:paraId="1199C3A4" w14:textId="27687A22" w:rsidR="00027B83" w:rsidRPr="00C86F3C" w:rsidRDefault="00027B83">
            <w:pPr>
              <w:rPr>
                <w:rFonts w:ascii="Aptos" w:hAnsi="Aptos"/>
                <w:color w:val="4472C4"/>
                <w:kern w:val="2"/>
                <w:sz w:val="21"/>
                <w:szCs w:val="21"/>
              </w:rPr>
            </w:pPr>
          </w:p>
        </w:tc>
      </w:tr>
      <w:tr w:rsidR="00027B83" w:rsidRPr="00C86F3C" w14:paraId="3843FD4C" w14:textId="77777777" w:rsidTr="009F4893">
        <w:trPr>
          <w:trHeight w:val="1427"/>
        </w:trPr>
        <w:tc>
          <w:tcPr>
            <w:tcW w:w="3094" w:type="dxa"/>
            <w:gridSpan w:val="2"/>
          </w:tcPr>
          <w:p w14:paraId="542B0CE1" w14:textId="77777777" w:rsidR="00027B83" w:rsidRPr="00C86F3C" w:rsidRDefault="000B0897">
            <w:pPr>
              <w:rPr>
                <w:rFonts w:ascii="Aptos" w:hAnsi="Aptos"/>
                <w:b/>
                <w:kern w:val="2"/>
                <w:sz w:val="21"/>
                <w:szCs w:val="21"/>
              </w:rPr>
            </w:pPr>
            <w:r w:rsidRPr="00C86F3C">
              <w:rPr>
                <w:rFonts w:ascii="Aptos" w:hAnsi="Aptos"/>
                <w:b/>
                <w:kern w:val="2"/>
                <w:sz w:val="21"/>
                <w:szCs w:val="21"/>
              </w:rPr>
              <w:t xml:space="preserve">5.2. Pradinės Sutarties vertė ir Sutarties kaina, kai taikoma </w:t>
            </w:r>
            <w:r w:rsidRPr="00C86F3C">
              <w:rPr>
                <w:rFonts w:ascii="Aptos" w:hAnsi="Aptos"/>
                <w:b/>
                <w:kern w:val="2"/>
                <w:sz w:val="21"/>
                <w:szCs w:val="21"/>
                <w:u w:val="single"/>
              </w:rPr>
              <w:t>fiksuotos kainos</w:t>
            </w:r>
            <w:r w:rsidRPr="00C86F3C">
              <w:rPr>
                <w:rFonts w:ascii="Aptos" w:hAnsi="Aptos"/>
                <w:b/>
                <w:kern w:val="2"/>
                <w:sz w:val="21"/>
                <w:szCs w:val="21"/>
              </w:rPr>
              <w:t xml:space="preserve"> kainodara</w:t>
            </w:r>
          </w:p>
          <w:p w14:paraId="1299E497" w14:textId="77777777" w:rsidR="00027B83" w:rsidRPr="00C86F3C" w:rsidRDefault="00027B83">
            <w:pPr>
              <w:rPr>
                <w:rFonts w:ascii="Aptos" w:hAnsi="Aptos"/>
                <w:b/>
                <w:kern w:val="2"/>
                <w:sz w:val="21"/>
                <w:szCs w:val="21"/>
              </w:rPr>
            </w:pPr>
          </w:p>
          <w:p w14:paraId="7FB0DC3E" w14:textId="77777777" w:rsidR="00027B83" w:rsidRPr="00C86F3C" w:rsidRDefault="00027B83" w:rsidP="009F4893">
            <w:pPr>
              <w:jc w:val="both"/>
              <w:rPr>
                <w:rFonts w:ascii="Aptos" w:hAnsi="Aptos"/>
                <w:b/>
                <w:kern w:val="2"/>
                <w:sz w:val="21"/>
                <w:szCs w:val="21"/>
              </w:rPr>
            </w:pPr>
          </w:p>
        </w:tc>
        <w:tc>
          <w:tcPr>
            <w:tcW w:w="6441" w:type="dxa"/>
            <w:gridSpan w:val="2"/>
          </w:tcPr>
          <w:p w14:paraId="59EC944D" w14:textId="77777777" w:rsidR="009F4893" w:rsidRDefault="000B0897" w:rsidP="009F4893">
            <w:pPr>
              <w:spacing w:after="120"/>
              <w:jc w:val="both"/>
              <w:rPr>
                <w:rFonts w:ascii="Aptos" w:hAnsi="Aptos"/>
                <w:kern w:val="2"/>
                <w:sz w:val="21"/>
                <w:szCs w:val="21"/>
              </w:rPr>
            </w:pPr>
            <w:r w:rsidRPr="009F4893">
              <w:rPr>
                <w:rFonts w:ascii="Aptos" w:hAnsi="Aptos"/>
                <w:kern w:val="2"/>
                <w:sz w:val="21"/>
                <w:szCs w:val="21"/>
              </w:rPr>
              <w:t xml:space="preserve">Pradinės Sutarties vertė </w:t>
            </w:r>
            <w:r w:rsidR="009F4893">
              <w:rPr>
                <w:rFonts w:ascii="Aptos" w:hAnsi="Aptos"/>
                <w:kern w:val="2"/>
                <w:sz w:val="21"/>
                <w:szCs w:val="21"/>
              </w:rPr>
              <w:t xml:space="preserve">dėl </w:t>
            </w:r>
            <w:r w:rsidR="009F4893" w:rsidRPr="00C104A9">
              <w:rPr>
                <w:rFonts w:ascii="Aptos" w:hAnsi="Aptos"/>
                <w:b/>
                <w:bCs/>
                <w:kern w:val="2"/>
                <w:sz w:val="21"/>
                <w:szCs w:val="21"/>
              </w:rPr>
              <w:t xml:space="preserve">I </w:t>
            </w:r>
            <w:r w:rsidR="009F4893" w:rsidRPr="009F4893">
              <w:rPr>
                <w:rFonts w:ascii="Aptos" w:hAnsi="Aptos"/>
                <w:kern w:val="2"/>
                <w:sz w:val="21"/>
                <w:szCs w:val="21"/>
              </w:rPr>
              <w:t>pirkimo objekto dali</w:t>
            </w:r>
            <w:r w:rsidR="009F4893">
              <w:rPr>
                <w:rFonts w:ascii="Aptos" w:hAnsi="Aptos"/>
                <w:kern w:val="2"/>
                <w:sz w:val="21"/>
                <w:szCs w:val="21"/>
              </w:rPr>
              <w:t>e</w:t>
            </w:r>
            <w:r w:rsidR="009F4893" w:rsidRPr="009F4893">
              <w:rPr>
                <w:rFonts w:ascii="Aptos" w:hAnsi="Aptos"/>
                <w:kern w:val="2"/>
                <w:sz w:val="21"/>
                <w:szCs w:val="21"/>
              </w:rPr>
              <w:t>s „</w:t>
            </w:r>
            <w:r w:rsidR="009F4893" w:rsidRPr="00C104A9">
              <w:rPr>
                <w:rFonts w:ascii="Aptos" w:hAnsi="Aptos"/>
                <w:b/>
                <w:bCs/>
                <w:kern w:val="2"/>
                <w:sz w:val="21"/>
                <w:szCs w:val="21"/>
              </w:rPr>
              <w:t>Turto draudimas</w:t>
            </w:r>
            <w:r w:rsidR="009F4893" w:rsidRPr="009F4893">
              <w:rPr>
                <w:rFonts w:ascii="Aptos" w:hAnsi="Aptos"/>
                <w:kern w:val="2"/>
                <w:sz w:val="21"/>
                <w:szCs w:val="21"/>
              </w:rPr>
              <w:t>“</w:t>
            </w:r>
            <w:r w:rsidR="009F4893">
              <w:rPr>
                <w:rFonts w:ascii="Aptos" w:hAnsi="Aptos"/>
                <w:kern w:val="2"/>
                <w:sz w:val="21"/>
                <w:szCs w:val="21"/>
              </w:rPr>
              <w:t xml:space="preserve"> </w:t>
            </w:r>
            <w:r w:rsidR="009F4893" w:rsidRPr="009F4893">
              <w:rPr>
                <w:rFonts w:ascii="Aptos" w:hAnsi="Aptos"/>
                <w:kern w:val="2"/>
                <w:sz w:val="21"/>
                <w:szCs w:val="21"/>
              </w:rPr>
              <w:t>yra (</w:t>
            </w:r>
            <w:r w:rsidR="009F4893" w:rsidRPr="009F4893">
              <w:rPr>
                <w:rFonts w:ascii="Aptos" w:hAnsi="Aptos"/>
                <w:i/>
                <w:iCs/>
                <w:kern w:val="2"/>
                <w:sz w:val="21"/>
                <w:szCs w:val="21"/>
                <w:highlight w:val="lightGray"/>
              </w:rPr>
              <w:t>nurodyti sumą skaičiais</w:t>
            </w:r>
            <w:r w:rsidR="009F4893" w:rsidRPr="009F4893">
              <w:rPr>
                <w:rFonts w:ascii="Aptos" w:hAnsi="Aptos"/>
                <w:kern w:val="2"/>
                <w:sz w:val="21"/>
                <w:szCs w:val="21"/>
              </w:rPr>
              <w:t>) (</w:t>
            </w:r>
            <w:r w:rsidR="009F4893" w:rsidRPr="009F4893">
              <w:rPr>
                <w:rFonts w:ascii="Aptos" w:hAnsi="Aptos"/>
                <w:i/>
                <w:iCs/>
                <w:kern w:val="2"/>
                <w:sz w:val="21"/>
                <w:szCs w:val="21"/>
                <w:highlight w:val="lightGray"/>
              </w:rPr>
              <w:t>nurodyti sumą žodžiais</w:t>
            </w:r>
            <w:r w:rsidR="009F4893" w:rsidRPr="009F4893">
              <w:rPr>
                <w:rFonts w:ascii="Aptos" w:hAnsi="Aptos"/>
                <w:kern w:val="2"/>
                <w:sz w:val="21"/>
                <w:szCs w:val="21"/>
              </w:rPr>
              <w:t>) Eur.</w:t>
            </w:r>
          </w:p>
          <w:p w14:paraId="3BF62DA2" w14:textId="0F0761D4" w:rsidR="009F4893" w:rsidRDefault="009F4893" w:rsidP="009F4893">
            <w:pPr>
              <w:spacing w:after="120"/>
              <w:jc w:val="both"/>
              <w:rPr>
                <w:rFonts w:ascii="Aptos" w:hAnsi="Aptos"/>
                <w:kern w:val="2"/>
                <w:sz w:val="21"/>
                <w:szCs w:val="21"/>
              </w:rPr>
            </w:pPr>
            <w:r w:rsidRPr="009F4893">
              <w:rPr>
                <w:rFonts w:ascii="Aptos" w:hAnsi="Aptos"/>
                <w:kern w:val="2"/>
                <w:sz w:val="21"/>
                <w:szCs w:val="21"/>
              </w:rPr>
              <w:t xml:space="preserve">Pradinės Sutarties vertė </w:t>
            </w:r>
            <w:r>
              <w:rPr>
                <w:rFonts w:ascii="Aptos" w:hAnsi="Aptos"/>
                <w:kern w:val="2"/>
                <w:sz w:val="21"/>
                <w:szCs w:val="21"/>
              </w:rPr>
              <w:t>dėl</w:t>
            </w:r>
            <w:r w:rsidRPr="009F4893">
              <w:rPr>
                <w:rFonts w:ascii="Aptos" w:hAnsi="Aptos"/>
                <w:kern w:val="2"/>
                <w:sz w:val="21"/>
                <w:szCs w:val="21"/>
              </w:rPr>
              <w:t xml:space="preserve"> </w:t>
            </w:r>
            <w:r w:rsidRPr="00C104A9">
              <w:rPr>
                <w:rFonts w:ascii="Aptos" w:hAnsi="Aptos"/>
                <w:b/>
                <w:bCs/>
                <w:kern w:val="2"/>
                <w:sz w:val="21"/>
                <w:szCs w:val="21"/>
              </w:rPr>
              <w:t>II</w:t>
            </w:r>
            <w:r w:rsidRPr="009F4893">
              <w:rPr>
                <w:rFonts w:ascii="Aptos" w:hAnsi="Aptos"/>
                <w:kern w:val="2"/>
                <w:sz w:val="21"/>
                <w:szCs w:val="21"/>
              </w:rPr>
              <w:t xml:space="preserve"> pirkimo objekto dali</w:t>
            </w:r>
            <w:r>
              <w:rPr>
                <w:rFonts w:ascii="Aptos" w:hAnsi="Aptos"/>
                <w:kern w:val="2"/>
                <w:sz w:val="21"/>
                <w:szCs w:val="21"/>
              </w:rPr>
              <w:t>e</w:t>
            </w:r>
            <w:r w:rsidRPr="009F4893">
              <w:rPr>
                <w:rFonts w:ascii="Aptos" w:hAnsi="Aptos"/>
                <w:kern w:val="2"/>
                <w:sz w:val="21"/>
                <w:szCs w:val="21"/>
              </w:rPr>
              <w:t>s „</w:t>
            </w:r>
            <w:r w:rsidRPr="00C104A9">
              <w:rPr>
                <w:rFonts w:ascii="Aptos" w:hAnsi="Aptos"/>
                <w:b/>
                <w:bCs/>
                <w:kern w:val="2"/>
                <w:sz w:val="21"/>
                <w:szCs w:val="21"/>
              </w:rPr>
              <w:t>Turto draudimas – GVT</w:t>
            </w:r>
            <w:r w:rsidRPr="009F4893">
              <w:rPr>
                <w:rFonts w:ascii="Aptos" w:hAnsi="Aptos"/>
                <w:kern w:val="2"/>
                <w:sz w:val="21"/>
                <w:szCs w:val="21"/>
              </w:rPr>
              <w:t>“</w:t>
            </w:r>
            <w:r>
              <w:rPr>
                <w:rFonts w:ascii="Aptos" w:hAnsi="Aptos"/>
                <w:kern w:val="2"/>
                <w:sz w:val="21"/>
                <w:szCs w:val="21"/>
              </w:rPr>
              <w:t xml:space="preserve"> </w:t>
            </w:r>
            <w:r w:rsidRPr="009F4893">
              <w:rPr>
                <w:rFonts w:ascii="Aptos" w:hAnsi="Aptos"/>
                <w:kern w:val="2"/>
                <w:sz w:val="21"/>
                <w:szCs w:val="21"/>
              </w:rPr>
              <w:t>yra (</w:t>
            </w:r>
            <w:r w:rsidRPr="009F4893">
              <w:rPr>
                <w:rFonts w:ascii="Aptos" w:hAnsi="Aptos"/>
                <w:i/>
                <w:iCs/>
                <w:kern w:val="2"/>
                <w:sz w:val="21"/>
                <w:szCs w:val="21"/>
                <w:highlight w:val="lightGray"/>
              </w:rPr>
              <w:t>nurodyti sumą skaičiais</w:t>
            </w:r>
            <w:r w:rsidRPr="009F4893">
              <w:rPr>
                <w:rFonts w:ascii="Aptos" w:hAnsi="Aptos"/>
                <w:kern w:val="2"/>
                <w:sz w:val="21"/>
                <w:szCs w:val="21"/>
              </w:rPr>
              <w:t>) (</w:t>
            </w:r>
            <w:r w:rsidRPr="009F4893">
              <w:rPr>
                <w:rFonts w:ascii="Aptos" w:hAnsi="Aptos"/>
                <w:i/>
                <w:iCs/>
                <w:kern w:val="2"/>
                <w:sz w:val="21"/>
                <w:szCs w:val="21"/>
                <w:highlight w:val="lightGray"/>
              </w:rPr>
              <w:t>nurodyti sumą žodžiais</w:t>
            </w:r>
            <w:r w:rsidRPr="009F4893">
              <w:rPr>
                <w:rFonts w:ascii="Aptos" w:hAnsi="Aptos"/>
                <w:kern w:val="2"/>
                <w:sz w:val="21"/>
                <w:szCs w:val="21"/>
              </w:rPr>
              <w:t>) Eur.</w:t>
            </w:r>
          </w:p>
          <w:p w14:paraId="2FB04F52" w14:textId="624550DD" w:rsidR="009F4893" w:rsidRDefault="009F4893" w:rsidP="009F4893">
            <w:pPr>
              <w:spacing w:after="120"/>
              <w:jc w:val="both"/>
              <w:rPr>
                <w:rFonts w:ascii="Aptos" w:hAnsi="Aptos"/>
                <w:kern w:val="2"/>
                <w:sz w:val="21"/>
                <w:szCs w:val="21"/>
              </w:rPr>
            </w:pPr>
            <w:r w:rsidRPr="009F4893">
              <w:rPr>
                <w:rFonts w:ascii="Aptos" w:hAnsi="Aptos"/>
                <w:kern w:val="2"/>
                <w:sz w:val="21"/>
                <w:szCs w:val="21"/>
              </w:rPr>
              <w:t xml:space="preserve">Pradinės Sutarties vertė </w:t>
            </w:r>
            <w:r>
              <w:rPr>
                <w:rFonts w:ascii="Aptos" w:hAnsi="Aptos"/>
                <w:kern w:val="2"/>
                <w:sz w:val="21"/>
                <w:szCs w:val="21"/>
              </w:rPr>
              <w:t xml:space="preserve">dėl </w:t>
            </w:r>
            <w:r w:rsidRPr="00C104A9">
              <w:rPr>
                <w:rFonts w:ascii="Aptos" w:hAnsi="Aptos"/>
                <w:b/>
                <w:bCs/>
                <w:kern w:val="2"/>
                <w:sz w:val="21"/>
                <w:szCs w:val="21"/>
              </w:rPr>
              <w:t>III</w:t>
            </w:r>
            <w:r w:rsidRPr="009F4893">
              <w:rPr>
                <w:rFonts w:ascii="Aptos" w:hAnsi="Aptos"/>
                <w:kern w:val="2"/>
                <w:sz w:val="21"/>
                <w:szCs w:val="21"/>
              </w:rPr>
              <w:t xml:space="preserve"> pirkimo objekto dali</w:t>
            </w:r>
            <w:r>
              <w:rPr>
                <w:rFonts w:ascii="Aptos" w:hAnsi="Aptos"/>
                <w:kern w:val="2"/>
                <w:sz w:val="21"/>
                <w:szCs w:val="21"/>
              </w:rPr>
              <w:t>e</w:t>
            </w:r>
            <w:r w:rsidRPr="009F4893">
              <w:rPr>
                <w:rFonts w:ascii="Aptos" w:hAnsi="Aptos"/>
                <w:kern w:val="2"/>
                <w:sz w:val="21"/>
                <w:szCs w:val="21"/>
              </w:rPr>
              <w:t>s „</w:t>
            </w:r>
            <w:r w:rsidRPr="00C104A9">
              <w:rPr>
                <w:rFonts w:ascii="Aptos" w:hAnsi="Aptos"/>
                <w:b/>
                <w:bCs/>
                <w:kern w:val="2"/>
                <w:sz w:val="21"/>
                <w:szCs w:val="21"/>
              </w:rPr>
              <w:t>Turto draudimas – saulės elektrinės</w:t>
            </w:r>
            <w:r w:rsidRPr="009F4893">
              <w:rPr>
                <w:rFonts w:ascii="Aptos" w:hAnsi="Aptos"/>
                <w:kern w:val="2"/>
                <w:sz w:val="21"/>
                <w:szCs w:val="21"/>
              </w:rPr>
              <w:t>“</w:t>
            </w:r>
            <w:r>
              <w:rPr>
                <w:rFonts w:ascii="Aptos" w:hAnsi="Aptos"/>
                <w:kern w:val="2"/>
                <w:sz w:val="21"/>
                <w:szCs w:val="21"/>
              </w:rPr>
              <w:t xml:space="preserve"> </w:t>
            </w:r>
            <w:r w:rsidRPr="009F4893">
              <w:rPr>
                <w:rFonts w:ascii="Aptos" w:hAnsi="Aptos"/>
                <w:kern w:val="2"/>
                <w:sz w:val="21"/>
                <w:szCs w:val="21"/>
              </w:rPr>
              <w:t>yra (</w:t>
            </w:r>
            <w:r w:rsidRPr="009F4893">
              <w:rPr>
                <w:rFonts w:ascii="Aptos" w:hAnsi="Aptos"/>
                <w:i/>
                <w:iCs/>
                <w:kern w:val="2"/>
                <w:sz w:val="21"/>
                <w:szCs w:val="21"/>
                <w:highlight w:val="lightGray"/>
              </w:rPr>
              <w:t>nurodyti sumą skaičiais</w:t>
            </w:r>
            <w:r w:rsidRPr="009F4893">
              <w:rPr>
                <w:rFonts w:ascii="Aptos" w:hAnsi="Aptos"/>
                <w:kern w:val="2"/>
                <w:sz w:val="21"/>
                <w:szCs w:val="21"/>
              </w:rPr>
              <w:t>) (</w:t>
            </w:r>
            <w:r w:rsidRPr="009F4893">
              <w:rPr>
                <w:rFonts w:ascii="Aptos" w:hAnsi="Aptos"/>
                <w:i/>
                <w:iCs/>
                <w:kern w:val="2"/>
                <w:sz w:val="21"/>
                <w:szCs w:val="21"/>
                <w:highlight w:val="lightGray"/>
              </w:rPr>
              <w:t>nurodyti sumą žodžiais</w:t>
            </w:r>
            <w:r w:rsidRPr="009F4893">
              <w:rPr>
                <w:rFonts w:ascii="Aptos" w:hAnsi="Aptos"/>
                <w:kern w:val="2"/>
                <w:sz w:val="21"/>
                <w:szCs w:val="21"/>
              </w:rPr>
              <w:t>) Eur.</w:t>
            </w:r>
          </w:p>
          <w:p w14:paraId="19DFD2A9" w14:textId="58992217" w:rsidR="009F4893" w:rsidRDefault="009F4893" w:rsidP="00C104A9">
            <w:pPr>
              <w:spacing w:after="120"/>
              <w:jc w:val="both"/>
              <w:rPr>
                <w:rFonts w:ascii="Aptos" w:hAnsi="Aptos"/>
                <w:kern w:val="2"/>
                <w:sz w:val="21"/>
                <w:szCs w:val="21"/>
              </w:rPr>
            </w:pPr>
            <w:r w:rsidRPr="009F4893">
              <w:rPr>
                <w:rFonts w:ascii="Aptos" w:hAnsi="Aptos"/>
                <w:kern w:val="2"/>
                <w:sz w:val="21"/>
                <w:szCs w:val="21"/>
              </w:rPr>
              <w:t xml:space="preserve">Pradinės Sutarties vertė </w:t>
            </w:r>
            <w:r>
              <w:rPr>
                <w:rFonts w:ascii="Aptos" w:hAnsi="Aptos"/>
                <w:kern w:val="2"/>
                <w:sz w:val="21"/>
                <w:szCs w:val="21"/>
              </w:rPr>
              <w:t xml:space="preserve">dėl </w:t>
            </w:r>
            <w:r w:rsidRPr="00C104A9">
              <w:rPr>
                <w:rFonts w:ascii="Aptos" w:hAnsi="Aptos"/>
                <w:b/>
                <w:bCs/>
                <w:kern w:val="2"/>
                <w:sz w:val="21"/>
                <w:szCs w:val="21"/>
              </w:rPr>
              <w:t>IV</w:t>
            </w:r>
            <w:r w:rsidRPr="009F4893">
              <w:rPr>
                <w:rFonts w:ascii="Aptos" w:hAnsi="Aptos"/>
                <w:kern w:val="2"/>
                <w:sz w:val="21"/>
                <w:szCs w:val="21"/>
              </w:rPr>
              <w:t xml:space="preserve"> pirkimo objekto dali</w:t>
            </w:r>
            <w:r>
              <w:rPr>
                <w:rFonts w:ascii="Aptos" w:hAnsi="Aptos"/>
                <w:kern w:val="2"/>
                <w:sz w:val="21"/>
                <w:szCs w:val="21"/>
              </w:rPr>
              <w:t>e</w:t>
            </w:r>
            <w:r w:rsidRPr="009F4893">
              <w:rPr>
                <w:rFonts w:ascii="Aptos" w:hAnsi="Aptos"/>
                <w:kern w:val="2"/>
                <w:sz w:val="21"/>
                <w:szCs w:val="21"/>
              </w:rPr>
              <w:t>s „</w:t>
            </w:r>
            <w:r w:rsidRPr="00C104A9">
              <w:rPr>
                <w:rFonts w:ascii="Aptos" w:hAnsi="Aptos"/>
                <w:b/>
                <w:bCs/>
                <w:kern w:val="2"/>
                <w:sz w:val="21"/>
                <w:szCs w:val="21"/>
              </w:rPr>
              <w:t>Bendrosios civilinės atsakomybės draudimas</w:t>
            </w:r>
            <w:r w:rsidRPr="009F4893">
              <w:rPr>
                <w:rFonts w:ascii="Aptos" w:hAnsi="Aptos"/>
                <w:kern w:val="2"/>
                <w:sz w:val="21"/>
                <w:szCs w:val="21"/>
              </w:rPr>
              <w:t>“</w:t>
            </w:r>
            <w:r>
              <w:rPr>
                <w:rFonts w:ascii="Aptos" w:hAnsi="Aptos"/>
                <w:kern w:val="2"/>
                <w:sz w:val="21"/>
                <w:szCs w:val="21"/>
              </w:rPr>
              <w:t xml:space="preserve"> </w:t>
            </w:r>
            <w:r w:rsidRPr="009F4893">
              <w:rPr>
                <w:rFonts w:ascii="Aptos" w:hAnsi="Aptos"/>
                <w:kern w:val="2"/>
                <w:sz w:val="21"/>
                <w:szCs w:val="21"/>
              </w:rPr>
              <w:t>yra (</w:t>
            </w:r>
            <w:r w:rsidRPr="009F4893">
              <w:rPr>
                <w:rFonts w:ascii="Aptos" w:hAnsi="Aptos"/>
                <w:i/>
                <w:iCs/>
                <w:kern w:val="2"/>
                <w:sz w:val="21"/>
                <w:szCs w:val="21"/>
                <w:highlight w:val="lightGray"/>
              </w:rPr>
              <w:t>nurodyti sumą skaičiais</w:t>
            </w:r>
            <w:r w:rsidRPr="009F4893">
              <w:rPr>
                <w:rFonts w:ascii="Aptos" w:hAnsi="Aptos"/>
                <w:kern w:val="2"/>
                <w:sz w:val="21"/>
                <w:szCs w:val="21"/>
              </w:rPr>
              <w:t>) (</w:t>
            </w:r>
            <w:r w:rsidRPr="009F4893">
              <w:rPr>
                <w:rFonts w:ascii="Aptos" w:hAnsi="Aptos"/>
                <w:i/>
                <w:iCs/>
                <w:kern w:val="2"/>
                <w:sz w:val="21"/>
                <w:szCs w:val="21"/>
                <w:highlight w:val="lightGray"/>
              </w:rPr>
              <w:t>nurodyti sumą žodžiais</w:t>
            </w:r>
            <w:r w:rsidRPr="009F4893">
              <w:rPr>
                <w:rFonts w:ascii="Aptos" w:hAnsi="Aptos"/>
                <w:kern w:val="2"/>
                <w:sz w:val="21"/>
                <w:szCs w:val="21"/>
              </w:rPr>
              <w:t>) Eur.</w:t>
            </w:r>
          </w:p>
          <w:p w14:paraId="78567E9E" w14:textId="0A5CC94C" w:rsidR="009F4893" w:rsidRDefault="009F4893" w:rsidP="00C104A9">
            <w:pPr>
              <w:spacing w:after="120"/>
              <w:jc w:val="both"/>
              <w:rPr>
                <w:rFonts w:ascii="Aptos" w:hAnsi="Aptos"/>
                <w:kern w:val="2"/>
                <w:sz w:val="21"/>
                <w:szCs w:val="21"/>
              </w:rPr>
            </w:pPr>
            <w:r w:rsidRPr="009F4893">
              <w:rPr>
                <w:rFonts w:ascii="Aptos" w:hAnsi="Aptos"/>
                <w:kern w:val="2"/>
                <w:sz w:val="21"/>
                <w:szCs w:val="21"/>
              </w:rPr>
              <w:t xml:space="preserve">Pradinės Sutarties vertė </w:t>
            </w:r>
            <w:r>
              <w:rPr>
                <w:rFonts w:ascii="Aptos" w:hAnsi="Aptos"/>
                <w:kern w:val="2"/>
                <w:sz w:val="21"/>
                <w:szCs w:val="21"/>
              </w:rPr>
              <w:t xml:space="preserve">dėl </w:t>
            </w:r>
            <w:r w:rsidR="00C104A9" w:rsidRPr="00C104A9">
              <w:rPr>
                <w:rFonts w:ascii="Aptos" w:hAnsi="Aptos"/>
                <w:b/>
                <w:bCs/>
                <w:kern w:val="2"/>
                <w:sz w:val="21"/>
                <w:szCs w:val="21"/>
              </w:rPr>
              <w:t>V</w:t>
            </w:r>
            <w:r w:rsidRPr="009F4893">
              <w:rPr>
                <w:rFonts w:ascii="Aptos" w:hAnsi="Aptos"/>
                <w:kern w:val="2"/>
                <w:sz w:val="21"/>
                <w:szCs w:val="21"/>
              </w:rPr>
              <w:t xml:space="preserve"> pirkimo objekto dali</w:t>
            </w:r>
            <w:r>
              <w:rPr>
                <w:rFonts w:ascii="Aptos" w:hAnsi="Aptos"/>
                <w:kern w:val="2"/>
                <w:sz w:val="21"/>
                <w:szCs w:val="21"/>
              </w:rPr>
              <w:t>e</w:t>
            </w:r>
            <w:r w:rsidRPr="009F4893">
              <w:rPr>
                <w:rFonts w:ascii="Aptos" w:hAnsi="Aptos"/>
                <w:kern w:val="2"/>
                <w:sz w:val="21"/>
                <w:szCs w:val="21"/>
              </w:rPr>
              <w:t>s „</w:t>
            </w:r>
            <w:r w:rsidR="00C104A9" w:rsidRPr="00C104A9">
              <w:rPr>
                <w:rFonts w:ascii="Aptos" w:hAnsi="Aptos"/>
                <w:b/>
                <w:bCs/>
                <w:kern w:val="2"/>
                <w:sz w:val="21"/>
                <w:szCs w:val="21"/>
              </w:rPr>
              <w:t>Bendrosios civilinės atsakomybės draudimas (pagal LR atliekų tvarkymo įstatymą)</w:t>
            </w:r>
            <w:r w:rsidR="00C104A9" w:rsidRPr="009F4893">
              <w:rPr>
                <w:rFonts w:ascii="Aptos" w:hAnsi="Aptos"/>
                <w:kern w:val="2"/>
                <w:sz w:val="21"/>
                <w:szCs w:val="21"/>
              </w:rPr>
              <w:t>“</w:t>
            </w:r>
            <w:r w:rsidR="00C104A9">
              <w:rPr>
                <w:rFonts w:ascii="Aptos" w:hAnsi="Aptos"/>
                <w:kern w:val="2"/>
                <w:sz w:val="21"/>
                <w:szCs w:val="21"/>
              </w:rPr>
              <w:t xml:space="preserve"> </w:t>
            </w:r>
            <w:r w:rsidRPr="009F4893">
              <w:rPr>
                <w:rFonts w:ascii="Aptos" w:hAnsi="Aptos"/>
                <w:kern w:val="2"/>
                <w:sz w:val="21"/>
                <w:szCs w:val="21"/>
              </w:rPr>
              <w:t>yra (</w:t>
            </w:r>
            <w:r w:rsidRPr="009F4893">
              <w:rPr>
                <w:rFonts w:ascii="Aptos" w:hAnsi="Aptos"/>
                <w:i/>
                <w:iCs/>
                <w:kern w:val="2"/>
                <w:sz w:val="21"/>
                <w:szCs w:val="21"/>
                <w:highlight w:val="lightGray"/>
              </w:rPr>
              <w:t>nurodyti sumą skaičiais</w:t>
            </w:r>
            <w:r w:rsidRPr="009F4893">
              <w:rPr>
                <w:rFonts w:ascii="Aptos" w:hAnsi="Aptos"/>
                <w:kern w:val="2"/>
                <w:sz w:val="21"/>
                <w:szCs w:val="21"/>
              </w:rPr>
              <w:t>) (</w:t>
            </w:r>
            <w:r w:rsidRPr="009F4893">
              <w:rPr>
                <w:rFonts w:ascii="Aptos" w:hAnsi="Aptos"/>
                <w:i/>
                <w:iCs/>
                <w:kern w:val="2"/>
                <w:sz w:val="21"/>
                <w:szCs w:val="21"/>
                <w:highlight w:val="lightGray"/>
              </w:rPr>
              <w:t>nurodyti sumą žodžiais</w:t>
            </w:r>
            <w:r w:rsidRPr="009F4893">
              <w:rPr>
                <w:rFonts w:ascii="Aptos" w:hAnsi="Aptos"/>
                <w:kern w:val="2"/>
                <w:sz w:val="21"/>
                <w:szCs w:val="21"/>
              </w:rPr>
              <w:t>) Eur.</w:t>
            </w:r>
          </w:p>
          <w:p w14:paraId="2944648B" w14:textId="3777BCF5" w:rsidR="009F4893" w:rsidRDefault="009F4893" w:rsidP="00C104A9">
            <w:pPr>
              <w:spacing w:after="120"/>
              <w:jc w:val="both"/>
              <w:rPr>
                <w:rFonts w:ascii="Aptos" w:hAnsi="Aptos"/>
                <w:kern w:val="2"/>
                <w:sz w:val="21"/>
                <w:szCs w:val="21"/>
              </w:rPr>
            </w:pPr>
            <w:r w:rsidRPr="009F4893">
              <w:rPr>
                <w:rFonts w:ascii="Aptos" w:hAnsi="Aptos"/>
                <w:kern w:val="2"/>
                <w:sz w:val="21"/>
                <w:szCs w:val="21"/>
              </w:rPr>
              <w:lastRenderedPageBreak/>
              <w:t xml:space="preserve">Pradinės Sutarties vertė </w:t>
            </w:r>
            <w:r>
              <w:rPr>
                <w:rFonts w:ascii="Aptos" w:hAnsi="Aptos"/>
                <w:kern w:val="2"/>
                <w:sz w:val="21"/>
                <w:szCs w:val="21"/>
              </w:rPr>
              <w:t xml:space="preserve">dėl </w:t>
            </w:r>
            <w:r w:rsidR="00C104A9" w:rsidRPr="00C104A9">
              <w:rPr>
                <w:rFonts w:ascii="Aptos" w:hAnsi="Aptos"/>
                <w:b/>
                <w:bCs/>
                <w:kern w:val="2"/>
                <w:sz w:val="21"/>
                <w:szCs w:val="21"/>
              </w:rPr>
              <w:t>V</w:t>
            </w:r>
            <w:r w:rsidRPr="00C104A9">
              <w:rPr>
                <w:rFonts w:ascii="Aptos" w:hAnsi="Aptos"/>
                <w:b/>
                <w:bCs/>
                <w:kern w:val="2"/>
                <w:sz w:val="21"/>
                <w:szCs w:val="21"/>
              </w:rPr>
              <w:t>I</w:t>
            </w:r>
            <w:r w:rsidRPr="009F4893">
              <w:rPr>
                <w:rFonts w:ascii="Aptos" w:hAnsi="Aptos"/>
                <w:kern w:val="2"/>
                <w:sz w:val="21"/>
                <w:szCs w:val="21"/>
              </w:rPr>
              <w:t xml:space="preserve"> pirkimo objekto dali</w:t>
            </w:r>
            <w:r>
              <w:rPr>
                <w:rFonts w:ascii="Aptos" w:hAnsi="Aptos"/>
                <w:kern w:val="2"/>
                <w:sz w:val="21"/>
                <w:szCs w:val="21"/>
              </w:rPr>
              <w:t>e</w:t>
            </w:r>
            <w:r w:rsidRPr="009F4893">
              <w:rPr>
                <w:rFonts w:ascii="Aptos" w:hAnsi="Aptos"/>
                <w:kern w:val="2"/>
                <w:sz w:val="21"/>
                <w:szCs w:val="21"/>
              </w:rPr>
              <w:t>s „</w:t>
            </w:r>
            <w:r w:rsidR="00C104A9" w:rsidRPr="00C104A9">
              <w:rPr>
                <w:rFonts w:ascii="Aptos" w:hAnsi="Aptos"/>
                <w:b/>
                <w:bCs/>
                <w:kern w:val="2"/>
                <w:sz w:val="21"/>
                <w:szCs w:val="21"/>
              </w:rPr>
              <w:t>Darbdavio civilinės atsakomybės draudimas</w:t>
            </w:r>
            <w:r w:rsidR="00C104A9" w:rsidRPr="009F4893">
              <w:rPr>
                <w:rFonts w:ascii="Aptos" w:hAnsi="Aptos"/>
                <w:kern w:val="2"/>
                <w:sz w:val="21"/>
                <w:szCs w:val="21"/>
              </w:rPr>
              <w:t>“</w:t>
            </w:r>
            <w:r>
              <w:rPr>
                <w:rFonts w:ascii="Aptos" w:hAnsi="Aptos"/>
                <w:kern w:val="2"/>
                <w:sz w:val="21"/>
                <w:szCs w:val="21"/>
              </w:rPr>
              <w:t xml:space="preserve"> </w:t>
            </w:r>
            <w:r w:rsidRPr="009F4893">
              <w:rPr>
                <w:rFonts w:ascii="Aptos" w:hAnsi="Aptos"/>
                <w:kern w:val="2"/>
                <w:sz w:val="21"/>
                <w:szCs w:val="21"/>
              </w:rPr>
              <w:t>yra (</w:t>
            </w:r>
            <w:r w:rsidRPr="009F4893">
              <w:rPr>
                <w:rFonts w:ascii="Aptos" w:hAnsi="Aptos"/>
                <w:i/>
                <w:iCs/>
                <w:kern w:val="2"/>
                <w:sz w:val="21"/>
                <w:szCs w:val="21"/>
                <w:highlight w:val="lightGray"/>
              </w:rPr>
              <w:t>nurodyti sumą skaičiais</w:t>
            </w:r>
            <w:r w:rsidRPr="009F4893">
              <w:rPr>
                <w:rFonts w:ascii="Aptos" w:hAnsi="Aptos"/>
                <w:kern w:val="2"/>
                <w:sz w:val="21"/>
                <w:szCs w:val="21"/>
              </w:rPr>
              <w:t>) (</w:t>
            </w:r>
            <w:r w:rsidRPr="009F4893">
              <w:rPr>
                <w:rFonts w:ascii="Aptos" w:hAnsi="Aptos"/>
                <w:i/>
                <w:iCs/>
                <w:kern w:val="2"/>
                <w:sz w:val="21"/>
                <w:szCs w:val="21"/>
                <w:highlight w:val="lightGray"/>
              </w:rPr>
              <w:t>nurodyti sumą žodžiais</w:t>
            </w:r>
            <w:r w:rsidRPr="009F4893">
              <w:rPr>
                <w:rFonts w:ascii="Aptos" w:hAnsi="Aptos"/>
                <w:kern w:val="2"/>
                <w:sz w:val="21"/>
                <w:szCs w:val="21"/>
              </w:rPr>
              <w:t>) Eur.</w:t>
            </w:r>
          </w:p>
          <w:p w14:paraId="3FD1E6C3" w14:textId="338889BD" w:rsidR="009F4893" w:rsidRDefault="009F4893" w:rsidP="009F4893">
            <w:pPr>
              <w:jc w:val="both"/>
              <w:rPr>
                <w:rFonts w:ascii="Aptos" w:hAnsi="Aptos"/>
                <w:kern w:val="2"/>
                <w:sz w:val="21"/>
                <w:szCs w:val="21"/>
              </w:rPr>
            </w:pPr>
            <w:r w:rsidRPr="009F4893">
              <w:rPr>
                <w:rFonts w:ascii="Aptos" w:hAnsi="Aptos"/>
                <w:kern w:val="2"/>
                <w:sz w:val="21"/>
                <w:szCs w:val="21"/>
              </w:rPr>
              <w:t xml:space="preserve">Pradinės Sutarties vertė </w:t>
            </w:r>
            <w:r>
              <w:rPr>
                <w:rFonts w:ascii="Aptos" w:hAnsi="Aptos"/>
                <w:kern w:val="2"/>
                <w:sz w:val="21"/>
                <w:szCs w:val="21"/>
              </w:rPr>
              <w:t xml:space="preserve">dėl </w:t>
            </w:r>
            <w:r w:rsidR="00C104A9" w:rsidRPr="00C104A9">
              <w:rPr>
                <w:rFonts w:ascii="Aptos" w:hAnsi="Aptos"/>
                <w:b/>
                <w:bCs/>
                <w:kern w:val="2"/>
                <w:sz w:val="21"/>
                <w:szCs w:val="21"/>
              </w:rPr>
              <w:t>VI</w:t>
            </w:r>
            <w:r w:rsidRPr="00C104A9">
              <w:rPr>
                <w:rFonts w:ascii="Aptos" w:hAnsi="Aptos"/>
                <w:b/>
                <w:bCs/>
                <w:kern w:val="2"/>
                <w:sz w:val="21"/>
                <w:szCs w:val="21"/>
              </w:rPr>
              <w:t>I</w:t>
            </w:r>
            <w:r w:rsidRPr="009F4893">
              <w:rPr>
                <w:rFonts w:ascii="Aptos" w:hAnsi="Aptos"/>
                <w:kern w:val="2"/>
                <w:sz w:val="21"/>
                <w:szCs w:val="21"/>
              </w:rPr>
              <w:t xml:space="preserve"> pirkimo objekto dali</w:t>
            </w:r>
            <w:r>
              <w:rPr>
                <w:rFonts w:ascii="Aptos" w:hAnsi="Aptos"/>
                <w:kern w:val="2"/>
                <w:sz w:val="21"/>
                <w:szCs w:val="21"/>
              </w:rPr>
              <w:t>e</w:t>
            </w:r>
            <w:r w:rsidRPr="009F4893">
              <w:rPr>
                <w:rFonts w:ascii="Aptos" w:hAnsi="Aptos"/>
                <w:kern w:val="2"/>
                <w:sz w:val="21"/>
                <w:szCs w:val="21"/>
              </w:rPr>
              <w:t>s „</w:t>
            </w:r>
            <w:r w:rsidR="00C104A9" w:rsidRPr="00C104A9">
              <w:rPr>
                <w:rFonts w:ascii="Aptos" w:hAnsi="Aptos"/>
                <w:b/>
                <w:bCs/>
                <w:kern w:val="2"/>
                <w:sz w:val="21"/>
                <w:szCs w:val="21"/>
              </w:rPr>
              <w:t>Darbuotojų draudimas nuo nelaimingų atsitikimų</w:t>
            </w:r>
            <w:r w:rsidRPr="009F4893">
              <w:rPr>
                <w:rFonts w:ascii="Aptos" w:hAnsi="Aptos"/>
                <w:kern w:val="2"/>
                <w:sz w:val="21"/>
                <w:szCs w:val="21"/>
              </w:rPr>
              <w:t>“</w:t>
            </w:r>
            <w:r>
              <w:rPr>
                <w:rFonts w:ascii="Aptos" w:hAnsi="Aptos"/>
                <w:kern w:val="2"/>
                <w:sz w:val="21"/>
                <w:szCs w:val="21"/>
              </w:rPr>
              <w:t xml:space="preserve"> </w:t>
            </w:r>
            <w:r w:rsidRPr="009F4893">
              <w:rPr>
                <w:rFonts w:ascii="Aptos" w:hAnsi="Aptos"/>
                <w:kern w:val="2"/>
                <w:sz w:val="21"/>
                <w:szCs w:val="21"/>
              </w:rPr>
              <w:t>yra (</w:t>
            </w:r>
            <w:r w:rsidRPr="009F4893">
              <w:rPr>
                <w:rFonts w:ascii="Aptos" w:hAnsi="Aptos"/>
                <w:i/>
                <w:iCs/>
                <w:kern w:val="2"/>
                <w:sz w:val="21"/>
                <w:szCs w:val="21"/>
                <w:highlight w:val="lightGray"/>
              </w:rPr>
              <w:t>nurodyti sumą skaičiais</w:t>
            </w:r>
            <w:r w:rsidRPr="009F4893">
              <w:rPr>
                <w:rFonts w:ascii="Aptos" w:hAnsi="Aptos"/>
                <w:kern w:val="2"/>
                <w:sz w:val="21"/>
                <w:szCs w:val="21"/>
              </w:rPr>
              <w:t>) (</w:t>
            </w:r>
            <w:r w:rsidRPr="009F4893">
              <w:rPr>
                <w:rFonts w:ascii="Aptos" w:hAnsi="Aptos"/>
                <w:i/>
                <w:iCs/>
                <w:kern w:val="2"/>
                <w:sz w:val="21"/>
                <w:szCs w:val="21"/>
                <w:highlight w:val="lightGray"/>
              </w:rPr>
              <w:t>nurodyti sumą žodžiais</w:t>
            </w:r>
            <w:r w:rsidRPr="009F4893">
              <w:rPr>
                <w:rFonts w:ascii="Aptos" w:hAnsi="Aptos"/>
                <w:kern w:val="2"/>
                <w:sz w:val="21"/>
                <w:szCs w:val="21"/>
              </w:rPr>
              <w:t>) Eur.</w:t>
            </w:r>
          </w:p>
          <w:p w14:paraId="41DAE6F1" w14:textId="77777777" w:rsidR="009F4893" w:rsidRDefault="009F4893" w:rsidP="009F4893">
            <w:pPr>
              <w:jc w:val="both"/>
              <w:rPr>
                <w:rFonts w:ascii="Aptos" w:hAnsi="Aptos"/>
                <w:kern w:val="2"/>
                <w:sz w:val="21"/>
                <w:szCs w:val="21"/>
              </w:rPr>
            </w:pPr>
          </w:p>
          <w:p w14:paraId="76C32A8B" w14:textId="77777777" w:rsidR="00027B83" w:rsidRPr="00C86F3C" w:rsidRDefault="000B0897" w:rsidP="009F4893">
            <w:pPr>
              <w:jc w:val="both"/>
              <w:rPr>
                <w:rFonts w:ascii="Aptos" w:hAnsi="Aptos"/>
                <w:color w:val="FF0000"/>
                <w:kern w:val="2"/>
                <w:sz w:val="21"/>
                <w:szCs w:val="21"/>
              </w:rPr>
            </w:pPr>
            <w:r w:rsidRPr="00C86F3C">
              <w:rPr>
                <w:rFonts w:ascii="Aptos" w:hAnsi="Aptos"/>
                <w:kern w:val="2"/>
                <w:sz w:val="21"/>
                <w:szCs w:val="21"/>
              </w:rPr>
              <w:t>Šioje Sutartyje P</w:t>
            </w:r>
            <w:r w:rsidRPr="00C86F3C">
              <w:rPr>
                <w:rFonts w:ascii="Aptos" w:hAnsi="Aptos"/>
                <w:color w:val="000000"/>
                <w:kern w:val="2"/>
                <w:sz w:val="21"/>
                <w:szCs w:val="21"/>
              </w:rPr>
              <w:t>radinės Sutarties vertė yra lygi Tiekėjo pasiūlymo kainai be PVM, nurodytai už visą pirkimo dokumentuose ir Sutartyje nurodytą Paslaugų kiekį ir (ar) apimtį</w:t>
            </w:r>
            <w:r w:rsidRPr="00C86F3C">
              <w:rPr>
                <w:rFonts w:ascii="Aptos" w:hAnsi="Aptos"/>
                <w:kern w:val="2"/>
                <w:sz w:val="21"/>
                <w:szCs w:val="21"/>
              </w:rPr>
              <w:t>.</w:t>
            </w:r>
          </w:p>
        </w:tc>
      </w:tr>
      <w:tr w:rsidR="00027B83" w:rsidRPr="00C86F3C" w14:paraId="267D47BF" w14:textId="77777777">
        <w:trPr>
          <w:trHeight w:val="300"/>
        </w:trPr>
        <w:tc>
          <w:tcPr>
            <w:tcW w:w="3094" w:type="dxa"/>
            <w:gridSpan w:val="2"/>
          </w:tcPr>
          <w:p w14:paraId="46985E13" w14:textId="77777777" w:rsidR="00027B83" w:rsidRPr="00C86F3C" w:rsidRDefault="000B0897">
            <w:pPr>
              <w:rPr>
                <w:rFonts w:ascii="Aptos" w:hAnsi="Aptos"/>
                <w:b/>
                <w:kern w:val="2"/>
                <w:sz w:val="21"/>
                <w:szCs w:val="21"/>
              </w:rPr>
            </w:pPr>
            <w:r w:rsidRPr="00C86F3C">
              <w:rPr>
                <w:rFonts w:ascii="Aptos" w:hAnsi="Aptos"/>
                <w:b/>
                <w:kern w:val="2"/>
                <w:sz w:val="21"/>
                <w:szCs w:val="21"/>
              </w:rPr>
              <w:lastRenderedPageBreak/>
              <w:t xml:space="preserve">5.3. Sutarties kainos / įkainių perskaičiavimas taikant </w:t>
            </w:r>
            <w:r w:rsidRPr="00C86F3C">
              <w:rPr>
                <w:rFonts w:ascii="Aptos" w:hAnsi="Aptos"/>
                <w:b/>
                <w:kern w:val="2"/>
                <w:sz w:val="21"/>
                <w:szCs w:val="21"/>
                <w:u w:val="single"/>
              </w:rPr>
              <w:t>peržiūros</w:t>
            </w:r>
            <w:r w:rsidRPr="00C86F3C">
              <w:rPr>
                <w:rFonts w:ascii="Aptos" w:hAnsi="Aptos"/>
                <w:b/>
                <w:kern w:val="2"/>
                <w:sz w:val="21"/>
                <w:szCs w:val="21"/>
              </w:rPr>
              <w:t xml:space="preserve"> taisykles</w:t>
            </w:r>
          </w:p>
          <w:p w14:paraId="5E5DEA20" w14:textId="77777777" w:rsidR="00027B83" w:rsidRPr="00C86F3C" w:rsidRDefault="00027B83">
            <w:pPr>
              <w:rPr>
                <w:rFonts w:ascii="Aptos" w:hAnsi="Aptos"/>
                <w:b/>
                <w:kern w:val="2"/>
                <w:sz w:val="21"/>
                <w:szCs w:val="21"/>
              </w:rPr>
            </w:pPr>
          </w:p>
          <w:p w14:paraId="53EBA4B1" w14:textId="77777777" w:rsidR="00027B83" w:rsidRPr="00C86F3C" w:rsidRDefault="00027B83">
            <w:pPr>
              <w:rPr>
                <w:rFonts w:ascii="Aptos" w:hAnsi="Aptos"/>
                <w:kern w:val="2"/>
                <w:sz w:val="21"/>
                <w:szCs w:val="21"/>
              </w:rPr>
            </w:pPr>
          </w:p>
        </w:tc>
        <w:tc>
          <w:tcPr>
            <w:tcW w:w="6441" w:type="dxa"/>
            <w:gridSpan w:val="2"/>
          </w:tcPr>
          <w:p w14:paraId="35A9E16C" w14:textId="1DADDCAE" w:rsidR="00027B83" w:rsidRPr="007E29EB" w:rsidRDefault="000B0897">
            <w:pPr>
              <w:rPr>
                <w:rFonts w:ascii="Aptos" w:hAnsi="Aptos"/>
                <w:sz w:val="21"/>
                <w:szCs w:val="21"/>
              </w:rPr>
            </w:pPr>
            <w:r w:rsidRPr="007E29EB">
              <w:rPr>
                <w:rFonts w:ascii="Aptos" w:hAnsi="Aptos"/>
                <w:kern w:val="2"/>
                <w:sz w:val="21"/>
                <w:szCs w:val="21"/>
              </w:rPr>
              <w:t>Sutarties kaina bus perskaičiuojam</w:t>
            </w:r>
            <w:r w:rsidR="007E29EB" w:rsidRPr="007E29EB">
              <w:rPr>
                <w:rFonts w:ascii="Aptos" w:hAnsi="Aptos"/>
                <w:kern w:val="2"/>
                <w:sz w:val="21"/>
                <w:szCs w:val="21"/>
              </w:rPr>
              <w:t>a</w:t>
            </w:r>
            <w:r w:rsidRPr="007E29EB">
              <w:rPr>
                <w:rFonts w:ascii="Aptos" w:hAnsi="Aptos"/>
                <w:kern w:val="2"/>
                <w:sz w:val="21"/>
                <w:szCs w:val="21"/>
              </w:rPr>
              <w:t>:</w:t>
            </w:r>
          </w:p>
          <w:p w14:paraId="5139C732" w14:textId="375E661E" w:rsidR="00027B83" w:rsidRPr="007E29EB" w:rsidRDefault="000B0897">
            <w:pPr>
              <w:rPr>
                <w:rFonts w:ascii="Aptos" w:hAnsi="Aptos"/>
                <w:kern w:val="2"/>
                <w:sz w:val="21"/>
                <w:szCs w:val="21"/>
              </w:rPr>
            </w:pPr>
            <w:r w:rsidRPr="007E29EB">
              <w:rPr>
                <w:rFonts w:ascii="Aptos" w:hAnsi="Aptos"/>
                <w:kern w:val="2"/>
                <w:sz w:val="21"/>
                <w:szCs w:val="21"/>
              </w:rPr>
              <w:t xml:space="preserve">5.3.1. </w:t>
            </w:r>
            <w:r w:rsidR="007E29EB" w:rsidRPr="007E29EB">
              <w:rPr>
                <w:rFonts w:ascii="Aptos" w:hAnsi="Aptos"/>
                <w:i/>
                <w:iCs/>
                <w:kern w:val="2"/>
                <w:sz w:val="21"/>
                <w:szCs w:val="21"/>
              </w:rPr>
              <w:t>netaikoma</w:t>
            </w:r>
            <w:r w:rsidRPr="007E29EB">
              <w:rPr>
                <w:rFonts w:ascii="Aptos" w:hAnsi="Aptos"/>
                <w:kern w:val="2"/>
                <w:sz w:val="21"/>
                <w:szCs w:val="21"/>
              </w:rPr>
              <w:t>;</w:t>
            </w:r>
          </w:p>
          <w:p w14:paraId="60BA4D26" w14:textId="47CBAF72" w:rsidR="00027B83" w:rsidRPr="00EF2B40" w:rsidRDefault="000B0897">
            <w:pPr>
              <w:rPr>
                <w:rFonts w:ascii="Aptos" w:hAnsi="Aptos"/>
                <w:kern w:val="2"/>
                <w:sz w:val="21"/>
                <w:szCs w:val="21"/>
              </w:rPr>
            </w:pPr>
            <w:r w:rsidRPr="007E29EB">
              <w:rPr>
                <w:rFonts w:ascii="Aptos" w:hAnsi="Aptos"/>
                <w:kern w:val="2"/>
                <w:sz w:val="21"/>
                <w:szCs w:val="21"/>
              </w:rPr>
              <w:t xml:space="preserve">5.3.2. </w:t>
            </w:r>
            <w:r w:rsidR="007E29EB" w:rsidRPr="00EF2B40">
              <w:rPr>
                <w:rFonts w:ascii="Aptos" w:hAnsi="Aptos"/>
                <w:i/>
                <w:iCs/>
                <w:kern w:val="2"/>
                <w:sz w:val="21"/>
                <w:szCs w:val="21"/>
              </w:rPr>
              <w:t>netaikoma</w:t>
            </w:r>
            <w:r w:rsidRPr="00EF2B40">
              <w:rPr>
                <w:rFonts w:ascii="Aptos" w:hAnsi="Aptos"/>
                <w:kern w:val="2"/>
                <w:sz w:val="21"/>
                <w:szCs w:val="21"/>
              </w:rPr>
              <w:t>;</w:t>
            </w:r>
          </w:p>
          <w:p w14:paraId="6BAA6090" w14:textId="2C258EE4" w:rsidR="007E29EB" w:rsidRPr="00EF2B40" w:rsidRDefault="000B0897">
            <w:pPr>
              <w:rPr>
                <w:rFonts w:ascii="Aptos" w:hAnsi="Aptos"/>
                <w:kern w:val="2"/>
                <w:sz w:val="21"/>
                <w:szCs w:val="21"/>
              </w:rPr>
            </w:pPr>
            <w:r w:rsidRPr="00EF2B40">
              <w:rPr>
                <w:rFonts w:ascii="Aptos" w:hAnsi="Aptos"/>
                <w:kern w:val="2"/>
                <w:sz w:val="21"/>
                <w:szCs w:val="21"/>
              </w:rPr>
              <w:t>5.3.</w:t>
            </w:r>
            <w:r w:rsidR="007E29EB" w:rsidRPr="00EF2B40">
              <w:rPr>
                <w:rFonts w:ascii="Aptos" w:hAnsi="Aptos"/>
                <w:kern w:val="2"/>
                <w:sz w:val="21"/>
                <w:szCs w:val="21"/>
              </w:rPr>
              <w:t>3</w:t>
            </w:r>
            <w:r w:rsidRPr="00EF2B40">
              <w:rPr>
                <w:rFonts w:ascii="Aptos" w:hAnsi="Aptos"/>
                <w:kern w:val="2"/>
                <w:sz w:val="21"/>
                <w:szCs w:val="21"/>
              </w:rPr>
              <w:t xml:space="preserve">. </w:t>
            </w:r>
            <w:r w:rsidR="007E29EB" w:rsidRPr="00EF2B40">
              <w:rPr>
                <w:rFonts w:ascii="Aptos" w:hAnsi="Aptos"/>
                <w:kern w:val="2"/>
                <w:sz w:val="21"/>
                <w:szCs w:val="21"/>
              </w:rPr>
              <w:t>dėl kainų lygio pokyčio</w:t>
            </w:r>
            <w:r w:rsidR="00EF2B40">
              <w:rPr>
                <w:rFonts w:ascii="Aptos" w:hAnsi="Aptos"/>
                <w:kern w:val="2"/>
                <w:sz w:val="21"/>
                <w:szCs w:val="21"/>
              </w:rPr>
              <w:t>;</w:t>
            </w:r>
          </w:p>
          <w:p w14:paraId="662EA503" w14:textId="6481F297" w:rsidR="00027B83" w:rsidRPr="00C86F3C" w:rsidRDefault="007E29EB">
            <w:pPr>
              <w:rPr>
                <w:rFonts w:ascii="Aptos" w:hAnsi="Aptos"/>
                <w:color w:val="FF0000"/>
                <w:kern w:val="2"/>
                <w:sz w:val="21"/>
                <w:szCs w:val="21"/>
              </w:rPr>
            </w:pPr>
            <w:r w:rsidRPr="00EF2B40">
              <w:rPr>
                <w:rFonts w:ascii="Aptos" w:hAnsi="Aptos"/>
                <w:kern w:val="2"/>
                <w:sz w:val="21"/>
                <w:szCs w:val="21"/>
              </w:rPr>
              <w:t xml:space="preserve">5.3.4. </w:t>
            </w:r>
            <w:r w:rsidRPr="00EF2B40">
              <w:rPr>
                <w:rFonts w:ascii="Aptos" w:hAnsi="Aptos"/>
                <w:i/>
                <w:iCs/>
                <w:kern w:val="2"/>
                <w:sz w:val="21"/>
                <w:szCs w:val="21"/>
              </w:rPr>
              <w:t>netaikoma</w:t>
            </w:r>
            <w:r w:rsidR="000B0897" w:rsidRPr="00EF2B40">
              <w:rPr>
                <w:rFonts w:ascii="Aptos" w:hAnsi="Aptos"/>
                <w:kern w:val="2"/>
                <w:sz w:val="21"/>
                <w:szCs w:val="21"/>
              </w:rPr>
              <w:t>.</w:t>
            </w:r>
          </w:p>
        </w:tc>
      </w:tr>
      <w:tr w:rsidR="00027B83" w:rsidRPr="00C86F3C" w14:paraId="493E8FAB" w14:textId="77777777">
        <w:trPr>
          <w:trHeight w:val="300"/>
        </w:trPr>
        <w:tc>
          <w:tcPr>
            <w:tcW w:w="3094" w:type="dxa"/>
            <w:gridSpan w:val="2"/>
          </w:tcPr>
          <w:p w14:paraId="2F363431" w14:textId="77777777" w:rsidR="00027B83" w:rsidRPr="00C86F3C" w:rsidRDefault="000B0897">
            <w:pPr>
              <w:rPr>
                <w:rFonts w:ascii="Aptos" w:hAnsi="Aptos"/>
                <w:b/>
                <w:kern w:val="2"/>
                <w:sz w:val="21"/>
                <w:szCs w:val="21"/>
              </w:rPr>
            </w:pPr>
            <w:r w:rsidRPr="00C86F3C">
              <w:rPr>
                <w:rFonts w:ascii="Aptos" w:hAnsi="Aptos"/>
                <w:b/>
                <w:kern w:val="2"/>
                <w:sz w:val="21"/>
                <w:szCs w:val="21"/>
              </w:rPr>
              <w:t>5.3.1. Sutarties kainos / įkainių peržiūra dėl PVM tarifo pasikeitimo</w:t>
            </w:r>
          </w:p>
        </w:tc>
        <w:tc>
          <w:tcPr>
            <w:tcW w:w="6441" w:type="dxa"/>
            <w:gridSpan w:val="2"/>
          </w:tcPr>
          <w:p w14:paraId="5E93E9D5" w14:textId="77777777" w:rsidR="007E29EB" w:rsidRDefault="007E29EB" w:rsidP="007E29EB">
            <w:pPr>
              <w:jc w:val="both"/>
              <w:rPr>
                <w:rFonts w:ascii="Aptos" w:hAnsi="Aptos"/>
                <w:kern w:val="2"/>
                <w:sz w:val="21"/>
                <w:szCs w:val="21"/>
              </w:rPr>
            </w:pPr>
            <w:r>
              <w:rPr>
                <w:rFonts w:ascii="Aptos" w:hAnsi="Aptos"/>
                <w:kern w:val="2"/>
                <w:sz w:val="21"/>
                <w:szCs w:val="21"/>
              </w:rPr>
              <w:t>Netaikoma</w:t>
            </w:r>
          </w:p>
          <w:p w14:paraId="20571E9F" w14:textId="1601C0F9" w:rsidR="00027B83" w:rsidRPr="00C86F3C" w:rsidRDefault="007E29EB" w:rsidP="007E29EB">
            <w:pPr>
              <w:jc w:val="both"/>
              <w:rPr>
                <w:rFonts w:ascii="Aptos" w:hAnsi="Aptos"/>
                <w:sz w:val="21"/>
                <w:szCs w:val="21"/>
              </w:rPr>
            </w:pPr>
            <w:r w:rsidRPr="007E29EB">
              <w:rPr>
                <w:rFonts w:ascii="Aptos" w:hAnsi="Aptos"/>
                <w:kern w:val="2"/>
                <w:sz w:val="21"/>
                <w:szCs w:val="21"/>
              </w:rPr>
              <w:t>Vadovaujantis Lietuvos Respublikos pridėtinės vertės mokesčio įstatymo 27 straipsniu</w:t>
            </w:r>
            <w:r>
              <w:rPr>
                <w:rFonts w:ascii="Aptos" w:hAnsi="Aptos"/>
                <w:kern w:val="2"/>
                <w:sz w:val="21"/>
                <w:szCs w:val="21"/>
              </w:rPr>
              <w:t>,</w:t>
            </w:r>
            <w:r w:rsidRPr="007E29EB">
              <w:rPr>
                <w:rFonts w:ascii="Aptos" w:hAnsi="Aptos"/>
                <w:kern w:val="2"/>
                <w:sz w:val="21"/>
                <w:szCs w:val="21"/>
              </w:rPr>
              <w:t xml:space="preserve"> draudimo paslaugos PVM neapmokestinamos.</w:t>
            </w:r>
          </w:p>
        </w:tc>
      </w:tr>
      <w:tr w:rsidR="00027B83" w:rsidRPr="00C86F3C" w14:paraId="664B1697" w14:textId="77777777">
        <w:trPr>
          <w:trHeight w:val="300"/>
        </w:trPr>
        <w:tc>
          <w:tcPr>
            <w:tcW w:w="3094" w:type="dxa"/>
            <w:gridSpan w:val="2"/>
          </w:tcPr>
          <w:p w14:paraId="001A6369" w14:textId="77777777" w:rsidR="00027B83" w:rsidRPr="00C86F3C" w:rsidRDefault="000B0897">
            <w:pPr>
              <w:rPr>
                <w:rFonts w:ascii="Aptos" w:hAnsi="Aptos"/>
                <w:sz w:val="21"/>
                <w:szCs w:val="21"/>
              </w:rPr>
            </w:pPr>
            <w:r w:rsidRPr="00C86F3C">
              <w:rPr>
                <w:rFonts w:ascii="Aptos" w:hAnsi="Aptos"/>
                <w:b/>
                <w:bCs/>
                <w:kern w:val="2"/>
                <w:sz w:val="21"/>
                <w:szCs w:val="21"/>
              </w:rPr>
              <w:t>5.3.2.</w:t>
            </w:r>
            <w:r w:rsidRPr="00C86F3C">
              <w:rPr>
                <w:rFonts w:ascii="Aptos" w:hAnsi="Aptos"/>
                <w:kern w:val="2"/>
                <w:sz w:val="21"/>
                <w:szCs w:val="21"/>
              </w:rPr>
              <w:t xml:space="preserve"> </w:t>
            </w:r>
            <w:r w:rsidRPr="00C86F3C">
              <w:rPr>
                <w:rFonts w:ascii="Aptos" w:hAnsi="Aptos"/>
                <w:b/>
                <w:bCs/>
                <w:kern w:val="2"/>
                <w:sz w:val="21"/>
                <w:szCs w:val="21"/>
              </w:rPr>
              <w:t>Sutarties kainos / įkainių peržiūra dėl kitų mokesčių, lemiančių Paslaugų kainos / įkainių pokytį, pasikeitimo</w:t>
            </w:r>
          </w:p>
        </w:tc>
        <w:tc>
          <w:tcPr>
            <w:tcW w:w="6441" w:type="dxa"/>
            <w:gridSpan w:val="2"/>
          </w:tcPr>
          <w:p w14:paraId="0F646B7E" w14:textId="77777777" w:rsidR="00027B83" w:rsidRPr="00C86F3C" w:rsidRDefault="000B0897">
            <w:pPr>
              <w:rPr>
                <w:rFonts w:ascii="Aptos" w:hAnsi="Aptos"/>
                <w:kern w:val="2"/>
                <w:sz w:val="21"/>
                <w:szCs w:val="21"/>
              </w:rPr>
            </w:pPr>
            <w:r w:rsidRPr="00C86F3C">
              <w:rPr>
                <w:rFonts w:ascii="Aptos" w:hAnsi="Aptos"/>
                <w:kern w:val="2"/>
                <w:sz w:val="21"/>
                <w:szCs w:val="21"/>
              </w:rPr>
              <w:t>Netaikoma</w:t>
            </w:r>
          </w:p>
          <w:p w14:paraId="5772B308" w14:textId="255A1360" w:rsidR="00027B83" w:rsidRPr="00C86F3C" w:rsidRDefault="00027B83">
            <w:pPr>
              <w:rPr>
                <w:rFonts w:ascii="Aptos" w:hAnsi="Aptos"/>
                <w:sz w:val="21"/>
                <w:szCs w:val="21"/>
              </w:rPr>
            </w:pPr>
          </w:p>
        </w:tc>
      </w:tr>
      <w:tr w:rsidR="006F0803" w:rsidRPr="00C86F3C" w14:paraId="022882B0" w14:textId="77777777">
        <w:trPr>
          <w:trHeight w:val="300"/>
        </w:trPr>
        <w:tc>
          <w:tcPr>
            <w:tcW w:w="3094" w:type="dxa"/>
            <w:gridSpan w:val="2"/>
          </w:tcPr>
          <w:p w14:paraId="6060A47B" w14:textId="7CE0D2FA" w:rsidR="006F0803" w:rsidRPr="00C86F3C" w:rsidRDefault="006F0803" w:rsidP="006F0803">
            <w:pPr>
              <w:rPr>
                <w:rFonts w:ascii="Aptos" w:hAnsi="Aptos"/>
                <w:bCs/>
                <w:kern w:val="2"/>
                <w:sz w:val="21"/>
                <w:szCs w:val="21"/>
              </w:rPr>
            </w:pPr>
            <w:r w:rsidRPr="00C86F3C">
              <w:rPr>
                <w:rFonts w:ascii="Aptos" w:hAnsi="Aptos"/>
                <w:b/>
                <w:kern w:val="2"/>
                <w:sz w:val="21"/>
                <w:szCs w:val="21"/>
              </w:rPr>
              <w:t>5.3.3. Sutarties kainos / įkainių peržiūra dėl kainų lygio pokyčio</w:t>
            </w:r>
          </w:p>
          <w:p w14:paraId="7692EB0E" w14:textId="77777777" w:rsidR="006F0803" w:rsidRPr="00C86F3C" w:rsidRDefault="006F0803" w:rsidP="006F0803">
            <w:pPr>
              <w:rPr>
                <w:rFonts w:ascii="Aptos" w:hAnsi="Aptos"/>
                <w:kern w:val="2"/>
                <w:sz w:val="21"/>
                <w:szCs w:val="21"/>
              </w:rPr>
            </w:pPr>
          </w:p>
          <w:p w14:paraId="34D2BE09" w14:textId="4A22AF6F" w:rsidR="006F0803" w:rsidRPr="00C86F3C" w:rsidRDefault="006F0803" w:rsidP="006F0803">
            <w:pPr>
              <w:rPr>
                <w:rFonts w:ascii="Aptos" w:hAnsi="Aptos"/>
                <w:b/>
                <w:kern w:val="2"/>
                <w:sz w:val="21"/>
                <w:szCs w:val="21"/>
              </w:rPr>
            </w:pPr>
          </w:p>
        </w:tc>
        <w:tc>
          <w:tcPr>
            <w:tcW w:w="6441" w:type="dxa"/>
            <w:gridSpan w:val="2"/>
          </w:tcPr>
          <w:p w14:paraId="641B3480" w14:textId="2B50A422" w:rsidR="006F0803" w:rsidRPr="002F3325" w:rsidRDefault="006F0803" w:rsidP="002F3325">
            <w:pPr>
              <w:jc w:val="both"/>
              <w:rPr>
                <w:rFonts w:ascii="Aptos" w:hAnsi="Aptos"/>
                <w:sz w:val="21"/>
                <w:szCs w:val="21"/>
              </w:rPr>
            </w:pPr>
            <w:r w:rsidRPr="002F3325">
              <w:rPr>
                <w:rFonts w:ascii="Aptos" w:hAnsi="Aptos"/>
                <w:sz w:val="21"/>
                <w:szCs w:val="21"/>
              </w:rPr>
              <w:t xml:space="preserve">5.3.3.1. Bet kuri Sutarties Šalis Sutarties galiojimo metu turi teisę inicijuoti Sutarties kainos peržiūrą (keitimą) ne anksčiau kaip po </w:t>
            </w:r>
            <w:r w:rsidR="00DE72F2" w:rsidRPr="002F3325">
              <w:rPr>
                <w:rFonts w:ascii="Aptos" w:hAnsi="Aptos"/>
                <w:sz w:val="21"/>
                <w:szCs w:val="21"/>
              </w:rPr>
              <w:t xml:space="preserve">6 (šešių) mėnesių </w:t>
            </w:r>
            <w:r w:rsidRPr="002F3325">
              <w:rPr>
                <w:rFonts w:ascii="Aptos" w:hAnsi="Aptos"/>
                <w:sz w:val="21"/>
                <w:szCs w:val="21"/>
              </w:rPr>
              <w:t>nuo Sutarties įsigaliojimo dienos (jeigu peržiūra jau buvo atlikta – nuo Susitarimo dėl paskutinio perskaičiavimo pagal šį Specialiųjų sąlygų punktą įsigaliojimo dienos), jeigu Vartojimo prekių ir paslaugų kainų pokytis (k), apskaičiuotas kaip nustatyta</w:t>
            </w:r>
            <w:r w:rsidRPr="002F3325">
              <w:rPr>
                <w:rFonts w:ascii="Arial" w:hAnsi="Arial" w:cs="Arial"/>
                <w:sz w:val="21"/>
                <w:szCs w:val="21"/>
              </w:rPr>
              <w:t> </w:t>
            </w:r>
            <w:r w:rsidRPr="002F3325">
              <w:rPr>
                <w:rFonts w:ascii="Aptos" w:hAnsi="Aptos"/>
                <w:sz w:val="21"/>
                <w:szCs w:val="21"/>
              </w:rPr>
              <w:t>5.3.3.6 punkte, vir</w:t>
            </w:r>
            <w:r w:rsidRPr="002F3325">
              <w:rPr>
                <w:rFonts w:ascii="Aptos" w:hAnsi="Aptos" w:cs="Aptos"/>
                <w:sz w:val="21"/>
                <w:szCs w:val="21"/>
              </w:rPr>
              <w:t>š</w:t>
            </w:r>
            <w:r w:rsidRPr="002F3325">
              <w:rPr>
                <w:rFonts w:ascii="Aptos" w:hAnsi="Aptos"/>
                <w:sz w:val="21"/>
                <w:szCs w:val="21"/>
              </w:rPr>
              <w:t xml:space="preserve">ija 5 procentus. Sutarties kainos peržiūra atliekama ne rečiau kaip kas </w:t>
            </w:r>
            <w:r w:rsidR="00DE72F2" w:rsidRPr="002F3325">
              <w:rPr>
                <w:rFonts w:ascii="Aptos" w:hAnsi="Aptos"/>
                <w:sz w:val="21"/>
                <w:szCs w:val="21"/>
              </w:rPr>
              <w:t xml:space="preserve">6 (šeši) </w:t>
            </w:r>
            <w:r w:rsidRPr="002F3325">
              <w:rPr>
                <w:rFonts w:ascii="Aptos" w:hAnsi="Aptos"/>
                <w:sz w:val="21"/>
                <w:szCs w:val="21"/>
              </w:rPr>
              <w:t>mėnesiai.</w:t>
            </w:r>
          </w:p>
          <w:p w14:paraId="02B9F6AF" w14:textId="708E14BE" w:rsidR="006F0803" w:rsidRPr="002F3325" w:rsidRDefault="006F0803" w:rsidP="002F3325">
            <w:pPr>
              <w:jc w:val="both"/>
              <w:rPr>
                <w:rFonts w:ascii="Aptos" w:hAnsi="Aptos"/>
                <w:kern w:val="2"/>
                <w:sz w:val="21"/>
                <w:szCs w:val="21"/>
                <w:shd w:val="clear" w:color="auto" w:fill="FFFFFF"/>
              </w:rPr>
            </w:pPr>
            <w:r w:rsidRPr="002F3325">
              <w:rPr>
                <w:rFonts w:ascii="Aptos" w:hAnsi="Aptos"/>
                <w:kern w:val="2"/>
                <w:sz w:val="21"/>
                <w:szCs w:val="21"/>
              </w:rPr>
              <w:t>5.3.3.2. Sutarties k</w:t>
            </w:r>
            <w:r w:rsidRPr="002F3325">
              <w:rPr>
                <w:rFonts w:ascii="Aptos" w:hAnsi="Aptos"/>
                <w:kern w:val="2"/>
                <w:sz w:val="21"/>
                <w:szCs w:val="21"/>
                <w:shd w:val="clear" w:color="auto" w:fill="FFFFFF"/>
              </w:rPr>
              <w:t>aina peržiūrim</w:t>
            </w:r>
            <w:r w:rsidR="00DE72F2" w:rsidRPr="002F3325">
              <w:rPr>
                <w:rFonts w:ascii="Aptos" w:hAnsi="Aptos"/>
                <w:kern w:val="2"/>
                <w:sz w:val="21"/>
                <w:szCs w:val="21"/>
                <w:shd w:val="clear" w:color="auto" w:fill="FFFFFF"/>
              </w:rPr>
              <w:t>a</w:t>
            </w:r>
            <w:r w:rsidRPr="002F3325">
              <w:rPr>
                <w:rFonts w:ascii="Aptos" w:hAnsi="Aptos"/>
                <w:kern w:val="2"/>
                <w:sz w:val="21"/>
                <w:szCs w:val="21"/>
                <w:shd w:val="clear" w:color="auto" w:fill="FFFFFF"/>
              </w:rPr>
              <w:t xml:space="preserve"> tik tai Sutarties daliai, kuri nėra išpirkta, t. y. Paslaugoms, kurios nėra priimtos ir apmokėtos. Vėlesnė Sutarties kainos peržiūra negali apimti laikotarpio, už kurį jau buvo atlikta peržiūra.</w:t>
            </w:r>
          </w:p>
          <w:p w14:paraId="3339456E" w14:textId="223D402B" w:rsidR="006F0803" w:rsidRPr="002F3325" w:rsidRDefault="006F0803" w:rsidP="002F3325">
            <w:pPr>
              <w:jc w:val="both"/>
              <w:rPr>
                <w:rFonts w:ascii="Aptos" w:hAnsi="Aptos"/>
                <w:kern w:val="2"/>
                <w:sz w:val="21"/>
                <w:szCs w:val="21"/>
                <w:shd w:val="clear" w:color="auto" w:fill="FFFFFF"/>
              </w:rPr>
            </w:pPr>
            <w:r w:rsidRPr="002F3325">
              <w:rPr>
                <w:rFonts w:ascii="Aptos" w:hAnsi="Aptos"/>
                <w:kern w:val="2"/>
                <w:sz w:val="21"/>
                <w:szCs w:val="21"/>
              </w:rPr>
              <w:t xml:space="preserve">5.3.3.3. </w:t>
            </w:r>
            <w:r w:rsidRPr="002F3325">
              <w:rPr>
                <w:rFonts w:ascii="Aptos" w:hAnsi="Aptos"/>
                <w:kern w:val="2"/>
                <w:sz w:val="21"/>
                <w:szCs w:val="21"/>
                <w:shd w:val="clear" w:color="auto" w:fill="FFFFFF"/>
              </w:rPr>
              <w:t>Jeigu P</w:t>
            </w:r>
            <w:r w:rsidRPr="002F3325">
              <w:rPr>
                <w:rFonts w:ascii="Aptos" w:hAnsi="Aptos"/>
                <w:sz w:val="21"/>
                <w:szCs w:val="21"/>
              </w:rPr>
              <w:t>aslaugų teikimas</w:t>
            </w:r>
            <w:r w:rsidRPr="002F3325">
              <w:rPr>
                <w:rFonts w:ascii="Aptos" w:hAnsi="Aptos"/>
                <w:kern w:val="2"/>
                <w:sz w:val="21"/>
                <w:szCs w:val="21"/>
                <w:shd w:val="clear" w:color="auto" w:fill="FFFFFF"/>
              </w:rPr>
              <w:t xml:space="preserve"> vėluoja dėl Tiekėjo kaltės, uždelstų suteikti P</w:t>
            </w:r>
            <w:r w:rsidRPr="002F3325">
              <w:rPr>
                <w:rFonts w:ascii="Aptos" w:hAnsi="Aptos"/>
                <w:sz w:val="21"/>
                <w:szCs w:val="21"/>
              </w:rPr>
              <w:t>aslaugų</w:t>
            </w:r>
            <w:r w:rsidRPr="002F3325">
              <w:rPr>
                <w:rFonts w:ascii="Aptos" w:hAnsi="Aptos"/>
                <w:kern w:val="2"/>
                <w:sz w:val="21"/>
                <w:szCs w:val="21"/>
                <w:shd w:val="clear" w:color="auto" w:fill="FFFFFF"/>
              </w:rPr>
              <w:t xml:space="preserve"> kaina nėra perskaičiuojam</w:t>
            </w:r>
            <w:r w:rsidR="00DE72F2" w:rsidRPr="002F3325">
              <w:rPr>
                <w:rFonts w:ascii="Aptos" w:hAnsi="Aptos"/>
                <w:kern w:val="2"/>
                <w:sz w:val="21"/>
                <w:szCs w:val="21"/>
                <w:shd w:val="clear" w:color="auto" w:fill="FFFFFF"/>
              </w:rPr>
              <w:t>a</w:t>
            </w:r>
            <w:r w:rsidRPr="002F3325">
              <w:rPr>
                <w:rFonts w:ascii="Aptos" w:hAnsi="Aptos"/>
                <w:kern w:val="2"/>
                <w:sz w:val="21"/>
                <w:szCs w:val="21"/>
                <w:shd w:val="clear" w:color="auto" w:fill="FFFFFF"/>
              </w:rPr>
              <w:t xml:space="preserve"> dėl kainų lygio kilimo (gali būti mažinam</w:t>
            </w:r>
            <w:r w:rsidR="00DE72F2" w:rsidRPr="002F3325">
              <w:rPr>
                <w:rFonts w:ascii="Aptos" w:hAnsi="Aptos"/>
                <w:kern w:val="2"/>
                <w:sz w:val="21"/>
                <w:szCs w:val="21"/>
                <w:shd w:val="clear" w:color="auto" w:fill="FFFFFF"/>
              </w:rPr>
              <w:t>a</w:t>
            </w:r>
            <w:r w:rsidRPr="002F3325">
              <w:rPr>
                <w:rFonts w:ascii="Aptos" w:hAnsi="Aptos"/>
                <w:kern w:val="2"/>
                <w:sz w:val="21"/>
                <w:szCs w:val="21"/>
                <w:shd w:val="clear" w:color="auto" w:fill="FFFFFF"/>
              </w:rPr>
              <w:t>, tačiau negali būti didinam</w:t>
            </w:r>
            <w:r w:rsidR="00DE72F2" w:rsidRPr="002F3325">
              <w:rPr>
                <w:rFonts w:ascii="Aptos" w:hAnsi="Aptos"/>
                <w:kern w:val="2"/>
                <w:sz w:val="21"/>
                <w:szCs w:val="21"/>
                <w:shd w:val="clear" w:color="auto" w:fill="FFFFFF"/>
              </w:rPr>
              <w:t>a</w:t>
            </w:r>
            <w:r w:rsidRPr="002F3325">
              <w:rPr>
                <w:rFonts w:ascii="Aptos" w:hAnsi="Aptos"/>
                <w:kern w:val="2"/>
                <w:sz w:val="21"/>
                <w:szCs w:val="21"/>
                <w:shd w:val="clear" w:color="auto" w:fill="FFFFFF"/>
              </w:rPr>
              <w:t>).</w:t>
            </w:r>
          </w:p>
          <w:p w14:paraId="37296D19" w14:textId="0DF335F2" w:rsidR="006F0803" w:rsidRPr="002F3325" w:rsidRDefault="006F0803" w:rsidP="002F3325">
            <w:pPr>
              <w:jc w:val="both"/>
              <w:rPr>
                <w:rFonts w:ascii="Aptos" w:hAnsi="Aptos"/>
                <w:kern w:val="2"/>
                <w:sz w:val="21"/>
                <w:szCs w:val="21"/>
                <w:shd w:val="clear" w:color="auto" w:fill="FFFFFF"/>
              </w:rPr>
            </w:pPr>
            <w:r w:rsidRPr="002F3325">
              <w:rPr>
                <w:rFonts w:ascii="Aptos" w:hAnsi="Aptos"/>
                <w:kern w:val="2"/>
                <w:sz w:val="21"/>
                <w:szCs w:val="21"/>
              </w:rPr>
              <w:t xml:space="preserve">5.3.3.4. Atlikdamos Sutarties kainos peržiūrą </w:t>
            </w:r>
            <w:r w:rsidRPr="002F3325">
              <w:rPr>
                <w:rFonts w:ascii="Aptos" w:hAnsi="Aptos"/>
                <w:kern w:val="2"/>
                <w:sz w:val="21"/>
                <w:szCs w:val="21"/>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B4B2449" w14:textId="518D63CD" w:rsidR="006F0803" w:rsidRPr="002F3325" w:rsidRDefault="006F0803" w:rsidP="002F3325">
            <w:pPr>
              <w:jc w:val="both"/>
              <w:rPr>
                <w:rFonts w:ascii="Aptos" w:hAnsi="Aptos"/>
                <w:kern w:val="2"/>
                <w:sz w:val="21"/>
                <w:szCs w:val="21"/>
                <w:shd w:val="clear" w:color="auto" w:fill="FFFFFF"/>
              </w:rPr>
            </w:pPr>
            <w:r w:rsidRPr="002F3325">
              <w:rPr>
                <w:rFonts w:ascii="Aptos" w:hAnsi="Aptos"/>
                <w:kern w:val="2"/>
                <w:sz w:val="21"/>
                <w:szCs w:val="21"/>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1CBBD3F2" w14:textId="3011F96F" w:rsidR="006F0803" w:rsidRPr="002F3325" w:rsidRDefault="006F0803" w:rsidP="002F3325">
            <w:pPr>
              <w:jc w:val="both"/>
              <w:rPr>
                <w:rFonts w:ascii="Aptos" w:hAnsi="Aptos"/>
                <w:sz w:val="21"/>
                <w:szCs w:val="21"/>
              </w:rPr>
            </w:pPr>
            <w:r w:rsidRPr="002F3325">
              <w:rPr>
                <w:rFonts w:ascii="Aptos" w:hAnsi="Aptos"/>
                <w:kern w:val="2"/>
                <w:sz w:val="21"/>
                <w:szCs w:val="21"/>
                <w:shd w:val="clear" w:color="auto" w:fill="FFFFFF"/>
              </w:rPr>
              <w:t>5.3.3.6. Nauja Sutarties kaina apskaičiuojam</w:t>
            </w:r>
            <w:r w:rsidR="00916446" w:rsidRPr="002F3325">
              <w:rPr>
                <w:rFonts w:ascii="Aptos" w:hAnsi="Aptos"/>
                <w:kern w:val="2"/>
                <w:sz w:val="21"/>
                <w:szCs w:val="21"/>
                <w:shd w:val="clear" w:color="auto" w:fill="FFFFFF"/>
              </w:rPr>
              <w:t>a</w:t>
            </w:r>
            <w:r w:rsidRPr="002F3325">
              <w:rPr>
                <w:rFonts w:ascii="Aptos" w:hAnsi="Aptos"/>
                <w:kern w:val="2"/>
                <w:sz w:val="21"/>
                <w:szCs w:val="21"/>
                <w:shd w:val="clear" w:color="auto" w:fill="FFFFFF"/>
              </w:rPr>
              <w:t xml:space="preserve"> pagal žemiau pateiktą formulę:</w:t>
            </w:r>
          </w:p>
          <w:p w14:paraId="6CBEB311" w14:textId="77777777" w:rsidR="006F0803" w:rsidRPr="002F3325" w:rsidRDefault="006F0803" w:rsidP="002F3325">
            <w:pPr>
              <w:jc w:val="both"/>
              <w:rPr>
                <w:rFonts w:ascii="Aptos" w:hAnsi="Aptos"/>
                <w:sz w:val="21"/>
                <w:szCs w:val="21"/>
              </w:rPr>
            </w:pPr>
          </w:p>
          <w:p w14:paraId="64BDFAE3" w14:textId="674EC116" w:rsidR="002F3325" w:rsidRDefault="00000000" w:rsidP="002F3325">
            <w:pPr>
              <w:spacing w:before="120" w:after="120"/>
              <w:jc w:val="center"/>
              <w:textAlignment w:val="baseline"/>
              <w:rPr>
                <w:rFonts w:ascii="Aptos" w:hAnsi="Aptos"/>
                <w:kern w:val="2"/>
                <w:sz w:val="21"/>
                <w:szCs w:val="21"/>
              </w:rPr>
            </w:pPr>
            <m:oMath>
              <m:sSub>
                <m:sSubPr>
                  <m:ctrlPr>
                    <w:rPr>
                      <w:rFonts w:ascii="Cambria Math" w:hAnsi="Cambria Math"/>
                      <w:sz w:val="21"/>
                      <w:szCs w:val="21"/>
                    </w:rPr>
                  </m:ctrlPr>
                </m:sSubPr>
                <m:e>
                  <m:r>
                    <m:rPr>
                      <m:sty m:val="p"/>
                    </m:rPr>
                    <w:rPr>
                      <w:rFonts w:ascii="Cambria Math" w:hAnsi="Cambria Math"/>
                      <w:sz w:val="21"/>
                      <w:szCs w:val="21"/>
                    </w:rPr>
                    <m:t>a</m:t>
                  </m:r>
                </m:e>
                <m:sub>
                  <m:r>
                    <m:rPr>
                      <m:sty m:val="p"/>
                    </m:rPr>
                    <w:rPr>
                      <w:rFonts w:ascii="Cambria Math" w:hAnsi="Cambria Math"/>
                      <w:sz w:val="21"/>
                      <w:szCs w:val="21"/>
                    </w:rPr>
                    <m:t>1</m:t>
                  </m:r>
                </m:sub>
              </m:sSub>
              <m:r>
                <m:rPr>
                  <m:sty m:val="p"/>
                </m:rPr>
                <w:rPr>
                  <w:rFonts w:ascii="Cambria Math" w:hAnsi="Cambria Math"/>
                  <w:sz w:val="21"/>
                  <w:szCs w:val="21"/>
                </w:rPr>
                <m:t>=</m:t>
              </m:r>
              <m:r>
                <m:rPr>
                  <m:sty m:val="p"/>
                </m:rPr>
                <w:rPr>
                  <w:rFonts w:ascii="Cambria Math" w:eastAsiaTheme="minorEastAsia" w:hAnsi="Cambria Math"/>
                  <w:sz w:val="21"/>
                  <w:szCs w:val="21"/>
                </w:rPr>
                <m:t>a+</m:t>
              </m:r>
              <m:d>
                <m:dPr>
                  <m:ctrlPr>
                    <w:rPr>
                      <w:rFonts w:ascii="Cambria Math" w:eastAsiaTheme="minorEastAsia" w:hAnsi="Cambria Math"/>
                      <w:sz w:val="21"/>
                      <w:szCs w:val="21"/>
                    </w:rPr>
                  </m:ctrlPr>
                </m:dPr>
                <m:e>
                  <m:f>
                    <m:fPr>
                      <m:ctrlPr>
                        <w:rPr>
                          <w:rFonts w:ascii="Cambria Math" w:eastAsiaTheme="minorEastAsia" w:hAnsi="Cambria Math"/>
                          <w:sz w:val="21"/>
                          <w:szCs w:val="21"/>
                        </w:rPr>
                      </m:ctrlPr>
                    </m:fPr>
                    <m:num>
                      <m:r>
                        <m:rPr>
                          <m:sty m:val="p"/>
                        </m:rPr>
                        <w:rPr>
                          <w:rFonts w:ascii="Cambria Math" w:eastAsiaTheme="minorEastAsia" w:hAnsi="Cambria Math"/>
                          <w:sz w:val="21"/>
                          <w:szCs w:val="21"/>
                        </w:rPr>
                        <m:t>k</m:t>
                      </m:r>
                    </m:num>
                    <m:den>
                      <m:r>
                        <m:rPr>
                          <m:sty m:val="p"/>
                        </m:rPr>
                        <w:rPr>
                          <w:rFonts w:ascii="Cambria Math" w:eastAsiaTheme="minorEastAsia" w:hAnsi="Cambria Math"/>
                          <w:sz w:val="21"/>
                          <w:szCs w:val="21"/>
                        </w:rPr>
                        <m:t>100</m:t>
                      </m:r>
                    </m:den>
                  </m:f>
                  <m:r>
                    <m:rPr>
                      <m:sty m:val="p"/>
                    </m:rPr>
                    <w:rPr>
                      <w:rFonts w:ascii="Cambria Math" w:eastAsiaTheme="minorEastAsia" w:hAnsi="Cambria Math"/>
                      <w:sz w:val="21"/>
                      <w:szCs w:val="21"/>
                    </w:rPr>
                    <m:t>×a</m:t>
                  </m:r>
                </m:e>
              </m:d>
            </m:oMath>
            <w:r w:rsidR="006F0803" w:rsidRPr="002F3325">
              <w:rPr>
                <w:rFonts w:ascii="Aptos" w:hAnsi="Aptos"/>
                <w:kern w:val="2"/>
                <w:sz w:val="21"/>
                <w:szCs w:val="21"/>
              </w:rPr>
              <w:t>, kur</w:t>
            </w:r>
          </w:p>
          <w:p w14:paraId="6AE8904E" w14:textId="79FC7268" w:rsidR="006F0803" w:rsidRPr="002F3325" w:rsidRDefault="006F0803" w:rsidP="002F3325">
            <w:pPr>
              <w:spacing w:before="120"/>
              <w:jc w:val="both"/>
              <w:textAlignment w:val="baseline"/>
              <w:rPr>
                <w:rFonts w:ascii="Aptos" w:hAnsi="Aptos"/>
                <w:kern w:val="2"/>
                <w:sz w:val="21"/>
                <w:szCs w:val="21"/>
              </w:rPr>
            </w:pPr>
            <w:r w:rsidRPr="002F3325">
              <w:rPr>
                <w:rFonts w:ascii="Aptos" w:hAnsi="Aptos"/>
                <w:kern w:val="2"/>
                <w:sz w:val="21"/>
                <w:szCs w:val="21"/>
              </w:rPr>
              <w:t>a – kaina (Eur be PVM) (jei peržiūra jau buvo atlikta, tai po paskutinio perskaičiavimo)</w:t>
            </w:r>
          </w:p>
          <w:p w14:paraId="76F4E75C" w14:textId="37B4A99A" w:rsidR="006F0803" w:rsidRPr="002F3325" w:rsidRDefault="006F0803" w:rsidP="002F3325">
            <w:pPr>
              <w:jc w:val="both"/>
              <w:textAlignment w:val="baseline"/>
              <w:rPr>
                <w:rFonts w:ascii="Aptos" w:hAnsi="Aptos"/>
                <w:sz w:val="21"/>
                <w:szCs w:val="21"/>
              </w:rPr>
            </w:pPr>
            <w:r w:rsidRPr="002F3325">
              <w:rPr>
                <w:rFonts w:ascii="Aptos" w:hAnsi="Aptos"/>
                <w:kern w:val="2"/>
                <w:sz w:val="21"/>
                <w:szCs w:val="21"/>
              </w:rPr>
              <w:t>a</w:t>
            </w:r>
            <w:r w:rsidRPr="002F3325">
              <w:rPr>
                <w:rFonts w:ascii="Aptos" w:hAnsi="Aptos"/>
                <w:kern w:val="2"/>
                <w:sz w:val="21"/>
                <w:szCs w:val="21"/>
                <w:vertAlign w:val="subscript"/>
              </w:rPr>
              <w:t>1</w:t>
            </w:r>
            <w:r w:rsidRPr="002F3325">
              <w:rPr>
                <w:rFonts w:ascii="Aptos" w:hAnsi="Aptos"/>
                <w:kern w:val="2"/>
                <w:sz w:val="21"/>
                <w:szCs w:val="21"/>
              </w:rPr>
              <w:t xml:space="preserve"> – perskaičiuota (pakeista) kaina  (Eur be PVM)</w:t>
            </w:r>
          </w:p>
          <w:p w14:paraId="2C5CAB56" w14:textId="3C69A7A1" w:rsidR="006F0803" w:rsidRPr="002F3325" w:rsidRDefault="006F0803" w:rsidP="002F3325">
            <w:pPr>
              <w:jc w:val="both"/>
              <w:textAlignment w:val="baseline"/>
              <w:rPr>
                <w:rFonts w:ascii="Aptos" w:hAnsi="Aptos"/>
                <w:sz w:val="21"/>
                <w:szCs w:val="21"/>
              </w:rPr>
            </w:pPr>
            <w:r w:rsidRPr="002F3325">
              <w:rPr>
                <w:rFonts w:ascii="Aptos" w:hAnsi="Aptos"/>
                <w:kern w:val="2"/>
                <w:sz w:val="21"/>
                <w:szCs w:val="21"/>
              </w:rPr>
              <w:t>k – pagal vartotojų kainų indeksą</w:t>
            </w:r>
            <w:r w:rsidR="002F3325" w:rsidRPr="002F3325">
              <w:rPr>
                <w:rFonts w:ascii="Aptos" w:hAnsi="Aptos"/>
                <w:kern w:val="2"/>
                <w:sz w:val="21"/>
                <w:szCs w:val="21"/>
              </w:rPr>
              <w:t xml:space="preserve"> (</w:t>
            </w:r>
            <w:r w:rsidR="002F3325" w:rsidRPr="002F3325">
              <w:rPr>
                <w:rFonts w:ascii="Aptos" w:hAnsi="Aptos"/>
                <w:i/>
                <w:iCs/>
                <w:kern w:val="2"/>
                <w:sz w:val="21"/>
                <w:szCs w:val="21"/>
              </w:rPr>
              <w:t>121 Draudimas</w:t>
            </w:r>
            <w:r w:rsidR="002F3325" w:rsidRPr="002F3325">
              <w:rPr>
                <w:rFonts w:ascii="Aptos" w:hAnsi="Aptos"/>
                <w:kern w:val="2"/>
                <w:sz w:val="21"/>
                <w:szCs w:val="21"/>
              </w:rPr>
              <w:t>)</w:t>
            </w:r>
            <w:r w:rsidRPr="002F3325">
              <w:rPr>
                <w:rFonts w:ascii="Aptos" w:hAnsi="Aptos"/>
                <w:kern w:val="2"/>
                <w:sz w:val="21"/>
                <w:szCs w:val="21"/>
              </w:rPr>
              <w:t xml:space="preserve"> apskaičiuotas Vartojimo prekių ir paslaugų kainų pokytis (padidėjimas arba sumažėjimas) (%). „k“ reikšmė skaičiuojama pagal formulę:</w:t>
            </w:r>
          </w:p>
          <w:p w14:paraId="7A25BFE8" w14:textId="77777777" w:rsidR="006F0803" w:rsidRPr="002F3325" w:rsidRDefault="006F0803" w:rsidP="00270D35">
            <w:pPr>
              <w:spacing w:before="120" w:after="120"/>
              <w:jc w:val="center"/>
              <w:textAlignment w:val="baseline"/>
              <w:rPr>
                <w:rFonts w:ascii="Aptos" w:hAnsi="Aptos"/>
                <w:kern w:val="2"/>
                <w:sz w:val="21"/>
                <w:szCs w:val="21"/>
              </w:rPr>
            </w:pPr>
            <m:oMath>
              <m:r>
                <m:rPr>
                  <m:sty m:val="p"/>
                </m:rPr>
                <w:rPr>
                  <w:rFonts w:ascii="Cambria Math" w:hAnsi="Cambria Math"/>
                  <w:sz w:val="21"/>
                  <w:szCs w:val="21"/>
                </w:rPr>
                <m:t>k =</m:t>
              </m:r>
              <m:f>
                <m:fPr>
                  <m:ctrlPr>
                    <w:rPr>
                      <w:rFonts w:ascii="Cambria Math" w:eastAsiaTheme="minorEastAsia" w:hAnsi="Cambria Math"/>
                      <w:sz w:val="21"/>
                      <w:szCs w:val="21"/>
                    </w:rPr>
                  </m:ctrlPr>
                </m:fPr>
                <m:num>
                  <m:sSub>
                    <m:sSubPr>
                      <m:ctrlPr>
                        <w:rPr>
                          <w:rFonts w:ascii="Cambria Math" w:eastAsiaTheme="minorEastAsia" w:hAnsi="Cambria Math"/>
                          <w:sz w:val="21"/>
                          <w:szCs w:val="21"/>
                        </w:rPr>
                      </m:ctrlPr>
                    </m:sSubPr>
                    <m:e>
                      <m:r>
                        <m:rPr>
                          <m:sty m:val="p"/>
                        </m:rPr>
                        <w:rPr>
                          <w:rFonts w:ascii="Cambria Math" w:eastAsiaTheme="minorEastAsia" w:hAnsi="Cambria Math"/>
                          <w:sz w:val="21"/>
                          <w:szCs w:val="21"/>
                        </w:rPr>
                        <m:t>Ind</m:t>
                      </m:r>
                    </m:e>
                    <m:sub>
                      <m:r>
                        <m:rPr>
                          <m:sty m:val="p"/>
                        </m:rPr>
                        <w:rPr>
                          <w:rFonts w:ascii="Cambria Math" w:eastAsiaTheme="minorEastAsia" w:hAnsi="Cambria Math"/>
                          <w:sz w:val="21"/>
                          <w:szCs w:val="21"/>
                        </w:rPr>
                        <m:t>naujausias</m:t>
                      </m:r>
                    </m:sub>
                  </m:sSub>
                </m:num>
                <m:den>
                  <m:sSub>
                    <m:sSubPr>
                      <m:ctrlPr>
                        <w:rPr>
                          <w:rFonts w:ascii="Cambria Math" w:eastAsiaTheme="minorEastAsia" w:hAnsi="Cambria Math"/>
                          <w:sz w:val="21"/>
                          <w:szCs w:val="21"/>
                        </w:rPr>
                      </m:ctrlPr>
                    </m:sSubPr>
                    <m:e>
                      <m:r>
                        <m:rPr>
                          <m:sty m:val="p"/>
                        </m:rPr>
                        <w:rPr>
                          <w:rFonts w:ascii="Cambria Math" w:eastAsiaTheme="minorEastAsia" w:hAnsi="Cambria Math"/>
                          <w:sz w:val="21"/>
                          <w:szCs w:val="21"/>
                        </w:rPr>
                        <m:t>Ind</m:t>
                      </m:r>
                    </m:e>
                    <m:sub>
                      <m:r>
                        <m:rPr>
                          <m:sty m:val="p"/>
                        </m:rPr>
                        <w:rPr>
                          <w:rFonts w:ascii="Cambria Math" w:eastAsiaTheme="minorEastAsia" w:hAnsi="Cambria Math"/>
                          <w:sz w:val="21"/>
                          <w:szCs w:val="21"/>
                        </w:rPr>
                        <m:t>pradžia</m:t>
                      </m:r>
                    </m:sub>
                  </m:sSub>
                </m:den>
              </m:f>
              <m:r>
                <m:rPr>
                  <m:sty m:val="p"/>
                </m:rPr>
                <w:rPr>
                  <w:rFonts w:ascii="Cambria Math" w:eastAsiaTheme="minorEastAsia" w:hAnsi="Cambria Math"/>
                  <w:sz w:val="21"/>
                  <w:szCs w:val="21"/>
                </w:rPr>
                <m:t>×100-100</m:t>
              </m:r>
            </m:oMath>
            <w:r w:rsidRPr="002F3325">
              <w:rPr>
                <w:rFonts w:ascii="Aptos" w:hAnsi="Aptos"/>
                <w:kern w:val="2"/>
                <w:sz w:val="21"/>
                <w:szCs w:val="21"/>
              </w:rPr>
              <w:t>, (proc.) kur</w:t>
            </w:r>
          </w:p>
          <w:p w14:paraId="154013EE" w14:textId="33F2D21D" w:rsidR="006F0803" w:rsidRPr="002F3325" w:rsidRDefault="006F0803" w:rsidP="002F3325">
            <w:pPr>
              <w:jc w:val="both"/>
              <w:textAlignment w:val="baseline"/>
              <w:rPr>
                <w:rFonts w:ascii="Aptos" w:hAnsi="Aptos"/>
                <w:sz w:val="21"/>
                <w:szCs w:val="21"/>
              </w:rPr>
            </w:pPr>
            <w:r w:rsidRPr="002F3325">
              <w:rPr>
                <w:rFonts w:ascii="Aptos" w:hAnsi="Aptos"/>
                <w:kern w:val="2"/>
                <w:sz w:val="21"/>
                <w:szCs w:val="21"/>
              </w:rPr>
              <w:t>Ind</w:t>
            </w:r>
            <w:r w:rsidRPr="002F3325">
              <w:rPr>
                <w:rFonts w:ascii="Aptos" w:hAnsi="Aptos"/>
                <w:kern w:val="2"/>
                <w:sz w:val="21"/>
                <w:szCs w:val="21"/>
                <w:vertAlign w:val="subscript"/>
              </w:rPr>
              <w:t>naujausias</w:t>
            </w:r>
            <w:r w:rsidRPr="002F3325">
              <w:rPr>
                <w:rFonts w:ascii="Aptos" w:hAnsi="Aptos"/>
                <w:kern w:val="2"/>
                <w:sz w:val="21"/>
                <w:szCs w:val="21"/>
              </w:rPr>
              <w:t xml:space="preserve"> – kreipimosi dėl kainos peržiūros išsiuntimo kitai Šaliai dieną paskelbtas naujausias vartojimo prekių ir paslaugų indeksas (</w:t>
            </w:r>
            <w:r w:rsidR="002F3325" w:rsidRPr="002F3325">
              <w:rPr>
                <w:rFonts w:ascii="Aptos" w:hAnsi="Aptos"/>
                <w:i/>
                <w:iCs/>
                <w:kern w:val="2"/>
                <w:sz w:val="21"/>
                <w:szCs w:val="21"/>
              </w:rPr>
              <w:t>121 Draudimas</w:t>
            </w:r>
            <w:r w:rsidRPr="002F3325">
              <w:rPr>
                <w:rFonts w:ascii="Aptos" w:hAnsi="Aptos"/>
                <w:kern w:val="2"/>
                <w:sz w:val="21"/>
                <w:szCs w:val="21"/>
              </w:rPr>
              <w:t>).</w:t>
            </w:r>
          </w:p>
          <w:p w14:paraId="5649539F" w14:textId="70A3C48E" w:rsidR="006F0803" w:rsidRPr="002F3325" w:rsidRDefault="006F0803" w:rsidP="002F3325">
            <w:pPr>
              <w:jc w:val="both"/>
              <w:rPr>
                <w:rFonts w:ascii="Aptos" w:hAnsi="Aptos"/>
                <w:sz w:val="21"/>
                <w:szCs w:val="21"/>
              </w:rPr>
            </w:pPr>
            <w:r w:rsidRPr="002F3325">
              <w:rPr>
                <w:rFonts w:ascii="Aptos" w:hAnsi="Aptos"/>
                <w:kern w:val="2"/>
                <w:sz w:val="21"/>
                <w:szCs w:val="21"/>
              </w:rPr>
              <w:t>Ind</w:t>
            </w:r>
            <w:r w:rsidRPr="002F3325">
              <w:rPr>
                <w:rFonts w:ascii="Aptos" w:hAnsi="Aptos"/>
                <w:kern w:val="2"/>
                <w:sz w:val="21"/>
                <w:szCs w:val="21"/>
                <w:vertAlign w:val="subscript"/>
              </w:rPr>
              <w:t>pradžia</w:t>
            </w:r>
            <w:r w:rsidRPr="002F3325">
              <w:rPr>
                <w:rFonts w:ascii="Aptos" w:hAnsi="Aptos"/>
                <w:kern w:val="2"/>
                <w:sz w:val="21"/>
                <w:szCs w:val="21"/>
              </w:rPr>
              <w:t xml:space="preserve"> – laikotarpio pradžios datos (mėnesio) vartojimo prekių ir paslaugų indeksas (</w:t>
            </w:r>
            <w:r w:rsidR="002F3325" w:rsidRPr="002F3325">
              <w:rPr>
                <w:rFonts w:ascii="Aptos" w:hAnsi="Aptos"/>
                <w:i/>
                <w:iCs/>
                <w:kern w:val="2"/>
                <w:sz w:val="21"/>
                <w:szCs w:val="21"/>
              </w:rPr>
              <w:t>121 Draudimas</w:t>
            </w:r>
            <w:r w:rsidRPr="002F3325">
              <w:rPr>
                <w:rFonts w:ascii="Aptos" w:hAnsi="Aptos"/>
                <w:kern w:val="2"/>
                <w:sz w:val="21"/>
                <w:szCs w:val="21"/>
              </w:rPr>
              <w:t>). Pirmojo perskaičiavimo atveju laikotarpio pradžia (mėnuo) yra</w:t>
            </w:r>
            <w:r w:rsidRPr="002F3325">
              <w:rPr>
                <w:rFonts w:ascii="Aptos" w:hAnsi="Aptos"/>
                <w:sz w:val="21"/>
                <w:szCs w:val="21"/>
              </w:rPr>
              <w:t xml:space="preserve"> Sutarties įsigaliojimo dienos mėnuo</w:t>
            </w:r>
            <w:r w:rsidR="002F3325" w:rsidRPr="002F3325">
              <w:rPr>
                <w:rFonts w:ascii="Aptos" w:hAnsi="Aptos"/>
                <w:sz w:val="21"/>
                <w:szCs w:val="21"/>
              </w:rPr>
              <w:t>.</w:t>
            </w:r>
            <w:r w:rsidRPr="002F3325">
              <w:rPr>
                <w:rFonts w:ascii="Aptos" w:hAnsi="Aptos"/>
                <w:kern w:val="2"/>
                <w:sz w:val="21"/>
                <w:szCs w:val="21"/>
              </w:rPr>
              <w:t xml:space="preserve"> Antrojo ir vėlesnių perskaičiavimų atveju laikotarpio pradžia (mėnuo) yra paskutinio perskaičiavimo metu naudotos paskelbto atitinkamo indekso reikšmės mėnuo.</w:t>
            </w:r>
          </w:p>
          <w:p w14:paraId="5619E383" w14:textId="3AAF75E8" w:rsidR="006F0803" w:rsidRPr="002F3325" w:rsidRDefault="006F0803" w:rsidP="002F3325">
            <w:pPr>
              <w:jc w:val="both"/>
              <w:rPr>
                <w:rFonts w:ascii="Aptos" w:hAnsi="Aptos"/>
                <w:kern w:val="2"/>
                <w:sz w:val="21"/>
                <w:szCs w:val="21"/>
                <w:shd w:val="clear" w:color="auto" w:fill="FFFFFF"/>
              </w:rPr>
            </w:pPr>
            <w:r w:rsidRPr="002F3325">
              <w:rPr>
                <w:rFonts w:ascii="Aptos" w:hAnsi="Aptos"/>
                <w:kern w:val="2"/>
                <w:sz w:val="21"/>
                <w:szCs w:val="21"/>
              </w:rPr>
              <w:t xml:space="preserve">5.3.3.7. </w:t>
            </w:r>
            <w:r w:rsidRPr="002F3325">
              <w:rPr>
                <w:rFonts w:ascii="Aptos" w:hAnsi="Aptos"/>
                <w:kern w:val="2"/>
                <w:sz w:val="21"/>
                <w:szCs w:val="21"/>
                <w:shd w:val="clear" w:color="auto" w:fill="FFFFFF"/>
              </w:rPr>
              <w:t xml:space="preserve">Skaičiavimams indeksų reikšmės imamos </w:t>
            </w:r>
            <w:r w:rsidRPr="002F3325">
              <w:rPr>
                <w:rFonts w:ascii="Aptos" w:hAnsi="Aptos"/>
                <w:b/>
                <w:kern w:val="2"/>
                <w:sz w:val="21"/>
                <w:szCs w:val="21"/>
                <w:shd w:val="clear" w:color="auto" w:fill="FFFFFF"/>
              </w:rPr>
              <w:t>keturių</w:t>
            </w:r>
            <w:r w:rsidRPr="002F3325">
              <w:rPr>
                <w:rFonts w:ascii="Aptos" w:hAnsi="Aptos"/>
                <w:kern w:val="2"/>
                <w:sz w:val="21"/>
                <w:szCs w:val="21"/>
                <w:shd w:val="clear" w:color="auto" w:fill="FFFFFF"/>
              </w:rPr>
              <w:t xml:space="preserve"> skaitmenų po kablelio tikslumu. Apskaičiuotas pokytis (k) tolimesniems skaičiavimams naudojamas suapvalinus iki </w:t>
            </w:r>
            <w:r w:rsidRPr="002F3325">
              <w:rPr>
                <w:rFonts w:ascii="Aptos" w:hAnsi="Aptos"/>
                <w:b/>
                <w:kern w:val="2"/>
                <w:sz w:val="21"/>
                <w:szCs w:val="21"/>
                <w:shd w:val="clear" w:color="auto" w:fill="FFFFFF"/>
              </w:rPr>
              <w:t>vieno</w:t>
            </w:r>
            <w:r w:rsidRPr="002F3325">
              <w:rPr>
                <w:rFonts w:ascii="Aptos" w:hAnsi="Aptos"/>
                <w:kern w:val="2"/>
                <w:sz w:val="21"/>
                <w:szCs w:val="21"/>
                <w:shd w:val="clear" w:color="auto" w:fill="FFFFFF"/>
              </w:rPr>
              <w:t xml:space="preserve"> skaitmens po kablelio, o apskaičiuotas įkainis „a</w:t>
            </w:r>
            <w:r w:rsidRPr="002F3325">
              <w:rPr>
                <w:rFonts w:ascii="Aptos" w:hAnsi="Aptos"/>
                <w:kern w:val="2"/>
                <w:sz w:val="21"/>
                <w:szCs w:val="21"/>
                <w:shd w:val="clear" w:color="auto" w:fill="FFFFFF"/>
                <w:vertAlign w:val="subscript"/>
              </w:rPr>
              <w:t>1</w:t>
            </w:r>
            <w:r w:rsidRPr="002F3325">
              <w:rPr>
                <w:rFonts w:ascii="Aptos" w:hAnsi="Aptos"/>
                <w:kern w:val="2"/>
                <w:sz w:val="21"/>
                <w:szCs w:val="21"/>
                <w:shd w:val="clear" w:color="auto" w:fill="FFFFFF"/>
              </w:rPr>
              <w:t xml:space="preserve">“ suapvalinamas iki </w:t>
            </w:r>
            <w:r w:rsidRPr="002F3325">
              <w:rPr>
                <w:rFonts w:ascii="Aptos" w:hAnsi="Aptos"/>
                <w:b/>
                <w:kern w:val="2"/>
                <w:sz w:val="21"/>
                <w:szCs w:val="21"/>
                <w:shd w:val="clear" w:color="auto" w:fill="FFFFFF"/>
              </w:rPr>
              <w:t xml:space="preserve">dviejų </w:t>
            </w:r>
            <w:r w:rsidRPr="002F3325">
              <w:rPr>
                <w:rFonts w:ascii="Aptos" w:hAnsi="Aptos"/>
                <w:kern w:val="2"/>
                <w:sz w:val="21"/>
                <w:szCs w:val="21"/>
                <w:shd w:val="clear" w:color="auto" w:fill="FFFFFF"/>
              </w:rPr>
              <w:t xml:space="preserve"> skaitmenų po kablelio.</w:t>
            </w:r>
          </w:p>
          <w:p w14:paraId="3A39EFE2" w14:textId="66D0877F" w:rsidR="006F0803" w:rsidRPr="002F3325" w:rsidRDefault="006F0803" w:rsidP="002F3325">
            <w:pPr>
              <w:jc w:val="both"/>
              <w:rPr>
                <w:rFonts w:ascii="Aptos" w:hAnsi="Aptos"/>
                <w:kern w:val="2"/>
                <w:sz w:val="21"/>
                <w:szCs w:val="21"/>
                <w:shd w:val="clear" w:color="auto" w:fill="FFFFFF"/>
              </w:rPr>
            </w:pPr>
            <w:r w:rsidRPr="002F3325">
              <w:rPr>
                <w:rFonts w:ascii="Aptos" w:hAnsi="Aptos"/>
                <w:kern w:val="2"/>
                <w:sz w:val="21"/>
                <w:szCs w:val="21"/>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2F3325">
              <w:rPr>
                <w:rFonts w:ascii="Aptos" w:hAnsi="Aptos"/>
                <w:kern w:val="2"/>
                <w:sz w:val="21"/>
                <w:szCs w:val="21"/>
                <w:bdr w:val="none" w:sz="0" w:space="0" w:color="auto" w:frame="1"/>
              </w:rPr>
              <w:t>kitus oficialius šaltinių duomenis</w:t>
            </w:r>
            <w:r w:rsidRPr="002F3325">
              <w:rPr>
                <w:rFonts w:ascii="Aptos" w:hAnsi="Aptos"/>
                <w:kern w:val="2"/>
                <w:sz w:val="21"/>
                <w:szCs w:val="21"/>
                <w:shd w:val="clear" w:color="auto" w:fill="FFFFFF"/>
              </w:rPr>
              <w:t>. Prašyme Šalis neturi teisės nurodyti kito indekso ar prašyti perskaičiavimo pagal kitą indeksą nei nurodytas šioje procedūroje.</w:t>
            </w:r>
          </w:p>
          <w:p w14:paraId="5BB47C07" w14:textId="604B1E06" w:rsidR="006F0803" w:rsidRPr="002F3325" w:rsidRDefault="006F0803" w:rsidP="002F3325">
            <w:pPr>
              <w:jc w:val="both"/>
              <w:rPr>
                <w:rFonts w:ascii="Aptos" w:hAnsi="Aptos"/>
                <w:kern w:val="2"/>
                <w:sz w:val="21"/>
                <w:szCs w:val="21"/>
                <w:shd w:val="clear" w:color="auto" w:fill="FFFFFF"/>
              </w:rPr>
            </w:pPr>
            <w:r w:rsidRPr="002F3325">
              <w:rPr>
                <w:rFonts w:ascii="Aptos" w:hAnsi="Aptos"/>
                <w:kern w:val="2"/>
                <w:sz w:val="21"/>
                <w:szCs w:val="21"/>
                <w:shd w:val="clear" w:color="auto" w:fill="FFFFFF"/>
              </w:rPr>
              <w:t>5</w:t>
            </w:r>
            <w:r w:rsidRPr="002F3325">
              <w:rPr>
                <w:rFonts w:ascii="Aptos" w:hAnsi="Aptos"/>
                <w:kern w:val="2"/>
                <w:sz w:val="21"/>
                <w:szCs w:val="21"/>
              </w:rPr>
              <w:t xml:space="preserve">.3.3.9. </w:t>
            </w:r>
            <w:r w:rsidRPr="002F3325">
              <w:rPr>
                <w:rFonts w:ascii="Aptos" w:hAnsi="Aptos"/>
                <w:kern w:val="2"/>
                <w:sz w:val="21"/>
                <w:szCs w:val="21"/>
                <w:shd w:val="clear" w:color="auto" w:fill="FFFFFF"/>
              </w:rPr>
              <w:t xml:space="preserve">Susitarimas turi būti sudarytas per </w:t>
            </w:r>
            <w:r w:rsidR="002F3325" w:rsidRPr="002F3325">
              <w:rPr>
                <w:rFonts w:ascii="Aptos" w:hAnsi="Aptos"/>
                <w:kern w:val="2"/>
                <w:sz w:val="21"/>
                <w:szCs w:val="21"/>
                <w:shd w:val="clear" w:color="auto" w:fill="FFFFFF"/>
              </w:rPr>
              <w:t xml:space="preserve">10 (dešimt) darbo dienų </w:t>
            </w:r>
            <w:r w:rsidRPr="002F3325">
              <w:rPr>
                <w:rFonts w:ascii="Aptos" w:hAnsi="Aptos"/>
                <w:kern w:val="2"/>
                <w:sz w:val="21"/>
                <w:szCs w:val="21"/>
                <w:shd w:val="clear" w:color="auto" w:fill="FFFFFF"/>
              </w:rPr>
              <w:t>nuo Šalies pateikto tinkamo prašymo perskaičiuoti S</w:t>
            </w:r>
            <w:r w:rsidRPr="002F3325">
              <w:rPr>
                <w:rFonts w:ascii="Aptos" w:hAnsi="Aptos"/>
                <w:kern w:val="2"/>
                <w:sz w:val="21"/>
                <w:szCs w:val="21"/>
              </w:rPr>
              <w:t xml:space="preserve">utarties </w:t>
            </w:r>
            <w:r w:rsidRPr="002F3325">
              <w:rPr>
                <w:rFonts w:ascii="Aptos" w:hAnsi="Aptos"/>
                <w:kern w:val="2"/>
                <w:sz w:val="21"/>
                <w:szCs w:val="21"/>
                <w:shd w:val="clear" w:color="auto" w:fill="FFFFFF"/>
              </w:rPr>
              <w:t>kainą</w:t>
            </w:r>
            <w:r w:rsidR="002F3325" w:rsidRPr="002F3325">
              <w:rPr>
                <w:rFonts w:ascii="Aptos" w:hAnsi="Aptos"/>
                <w:kern w:val="2"/>
                <w:sz w:val="21"/>
                <w:szCs w:val="21"/>
                <w:shd w:val="clear" w:color="auto" w:fill="FFFFFF"/>
              </w:rPr>
              <w:t xml:space="preserve"> </w:t>
            </w:r>
            <w:r w:rsidRPr="002F3325">
              <w:rPr>
                <w:rFonts w:ascii="Aptos" w:hAnsi="Aptos"/>
                <w:kern w:val="2"/>
                <w:sz w:val="21"/>
                <w:szCs w:val="21"/>
                <w:shd w:val="clear" w:color="auto" w:fill="FFFFFF"/>
              </w:rPr>
              <w:t>gavimo dienos.</w:t>
            </w:r>
          </w:p>
          <w:p w14:paraId="38752C12" w14:textId="70750906" w:rsidR="006F0803" w:rsidRPr="002F3325" w:rsidRDefault="006F0803" w:rsidP="002F3325">
            <w:pPr>
              <w:jc w:val="both"/>
              <w:rPr>
                <w:rFonts w:ascii="Aptos" w:hAnsi="Aptos"/>
                <w:kern w:val="2"/>
                <w:sz w:val="21"/>
                <w:szCs w:val="21"/>
                <w:bdr w:val="none" w:sz="0" w:space="0" w:color="auto" w:frame="1"/>
              </w:rPr>
            </w:pPr>
            <w:r w:rsidRPr="002F3325">
              <w:rPr>
                <w:rFonts w:ascii="Aptos" w:hAnsi="Aptos"/>
                <w:kern w:val="2"/>
                <w:sz w:val="21"/>
                <w:szCs w:val="21"/>
                <w:shd w:val="clear" w:color="auto" w:fill="FFFFFF"/>
              </w:rPr>
              <w:t xml:space="preserve">5.3.3.10. </w:t>
            </w:r>
            <w:r w:rsidRPr="002F3325">
              <w:rPr>
                <w:rFonts w:ascii="Aptos" w:hAnsi="Aptos"/>
                <w:kern w:val="2"/>
                <w:sz w:val="21"/>
                <w:szCs w:val="21"/>
                <w:bdr w:val="none" w:sz="0" w:space="0" w:color="auto" w:frame="1"/>
              </w:rPr>
              <w:t>Susitarimu Šalys neturi teisės keisti procedūroje nurodytos tvarkos ar kitų Sutarties nuostatų, išskyrus, jei keitimas atliekamas pagal VPĮ nuostatas.</w:t>
            </w:r>
          </w:p>
        </w:tc>
      </w:tr>
      <w:tr w:rsidR="00027B83" w:rsidRPr="00C86F3C" w14:paraId="6D143C7C" w14:textId="77777777">
        <w:trPr>
          <w:trHeight w:val="300"/>
        </w:trPr>
        <w:tc>
          <w:tcPr>
            <w:tcW w:w="3094" w:type="dxa"/>
            <w:gridSpan w:val="2"/>
          </w:tcPr>
          <w:p w14:paraId="672A4CBD" w14:textId="77777777" w:rsidR="00027B83" w:rsidRPr="00C86F3C" w:rsidRDefault="000B0897">
            <w:pPr>
              <w:rPr>
                <w:rFonts w:ascii="Aptos" w:hAnsi="Aptos"/>
                <w:b/>
                <w:kern w:val="2"/>
                <w:sz w:val="21"/>
                <w:szCs w:val="21"/>
              </w:rPr>
            </w:pPr>
            <w:r w:rsidRPr="00C86F3C">
              <w:rPr>
                <w:rFonts w:ascii="Aptos" w:hAnsi="Aptos"/>
                <w:b/>
                <w:kern w:val="2"/>
                <w:sz w:val="21"/>
                <w:szCs w:val="21"/>
              </w:rPr>
              <w:lastRenderedPageBreak/>
              <w:t xml:space="preserve">5.3.4. Sutarties kainos / įkainių peržiūra dėl kainų lygio pokyčio pagal </w:t>
            </w:r>
            <w:r w:rsidRPr="00C86F3C">
              <w:rPr>
                <w:rFonts w:ascii="Aptos" w:hAnsi="Aptos"/>
                <w:b/>
                <w:bCs/>
                <w:kern w:val="2"/>
                <w:sz w:val="21"/>
                <w:szCs w:val="21"/>
              </w:rPr>
              <w:t>Paslaugų</w:t>
            </w:r>
            <w:r w:rsidRPr="00C86F3C">
              <w:rPr>
                <w:rFonts w:ascii="Aptos" w:hAnsi="Aptos"/>
                <w:b/>
                <w:kern w:val="2"/>
                <w:sz w:val="21"/>
                <w:szCs w:val="21"/>
              </w:rPr>
              <w:t xml:space="preserve"> grupių kainų pokyčius</w:t>
            </w:r>
          </w:p>
        </w:tc>
        <w:tc>
          <w:tcPr>
            <w:tcW w:w="6441" w:type="dxa"/>
            <w:gridSpan w:val="2"/>
          </w:tcPr>
          <w:p w14:paraId="5CCECE58" w14:textId="77777777" w:rsidR="00027B83" w:rsidRPr="00C86F3C" w:rsidRDefault="000B0897">
            <w:pPr>
              <w:rPr>
                <w:rFonts w:ascii="Aptos" w:hAnsi="Aptos"/>
                <w:kern w:val="2"/>
                <w:sz w:val="21"/>
                <w:szCs w:val="21"/>
              </w:rPr>
            </w:pPr>
            <w:r w:rsidRPr="00C86F3C">
              <w:rPr>
                <w:rFonts w:ascii="Aptos" w:hAnsi="Aptos"/>
                <w:kern w:val="2"/>
                <w:sz w:val="21"/>
                <w:szCs w:val="21"/>
              </w:rPr>
              <w:t>Netaikoma</w:t>
            </w:r>
          </w:p>
          <w:p w14:paraId="61574C3A" w14:textId="0F8CBDCD" w:rsidR="00027B83" w:rsidRPr="00C86F3C" w:rsidRDefault="00027B83">
            <w:pPr>
              <w:rPr>
                <w:rFonts w:ascii="Aptos" w:hAnsi="Aptos"/>
                <w:sz w:val="21"/>
                <w:szCs w:val="21"/>
              </w:rPr>
            </w:pPr>
          </w:p>
        </w:tc>
      </w:tr>
      <w:tr w:rsidR="00027B83" w:rsidRPr="00C86F3C" w14:paraId="22049506" w14:textId="77777777">
        <w:trPr>
          <w:trHeight w:val="300"/>
        </w:trPr>
        <w:tc>
          <w:tcPr>
            <w:tcW w:w="3094" w:type="dxa"/>
            <w:gridSpan w:val="2"/>
          </w:tcPr>
          <w:p w14:paraId="3C616512" w14:textId="77777777" w:rsidR="00027B83" w:rsidRPr="00C86F3C" w:rsidRDefault="000B0897">
            <w:pPr>
              <w:rPr>
                <w:rFonts w:ascii="Aptos" w:hAnsi="Aptos"/>
                <w:b/>
                <w:bCs/>
                <w:kern w:val="2"/>
                <w:sz w:val="21"/>
                <w:szCs w:val="21"/>
              </w:rPr>
            </w:pPr>
            <w:r w:rsidRPr="00C86F3C">
              <w:rPr>
                <w:rFonts w:ascii="Aptos" w:hAnsi="Aptos"/>
                <w:b/>
                <w:bCs/>
                <w:kern w:val="2"/>
                <w:sz w:val="21"/>
                <w:szCs w:val="21"/>
              </w:rPr>
              <w:t xml:space="preserve">5.4. Sutarties kainos / įkainių apskaičiavimas taikant </w:t>
            </w:r>
            <w:r w:rsidRPr="00C86F3C">
              <w:rPr>
                <w:rFonts w:ascii="Aptos" w:hAnsi="Aptos"/>
                <w:b/>
                <w:bCs/>
                <w:kern w:val="2"/>
                <w:sz w:val="21"/>
                <w:szCs w:val="21"/>
                <w:u w:val="single"/>
              </w:rPr>
              <w:t>kiekio (apimties)</w:t>
            </w:r>
            <w:r w:rsidRPr="00C86F3C">
              <w:rPr>
                <w:rFonts w:ascii="Aptos" w:hAnsi="Aptos"/>
                <w:b/>
                <w:bCs/>
                <w:kern w:val="2"/>
                <w:sz w:val="21"/>
                <w:szCs w:val="21"/>
              </w:rPr>
              <w:t xml:space="preserve"> keitimo taisykles</w:t>
            </w:r>
          </w:p>
        </w:tc>
        <w:tc>
          <w:tcPr>
            <w:tcW w:w="6441" w:type="dxa"/>
            <w:gridSpan w:val="2"/>
          </w:tcPr>
          <w:p w14:paraId="327A89C8" w14:textId="62EF6DBD" w:rsidR="00027B83" w:rsidRPr="00164E5F" w:rsidRDefault="000B0897">
            <w:pPr>
              <w:rPr>
                <w:rFonts w:ascii="Aptos" w:hAnsi="Aptos"/>
                <w:kern w:val="2"/>
                <w:sz w:val="21"/>
                <w:szCs w:val="21"/>
              </w:rPr>
            </w:pPr>
            <w:r w:rsidRPr="00C86F3C">
              <w:rPr>
                <w:rFonts w:ascii="Aptos" w:hAnsi="Aptos"/>
                <w:kern w:val="2"/>
                <w:sz w:val="21"/>
                <w:szCs w:val="21"/>
              </w:rPr>
              <w:t>Netaikoma</w:t>
            </w:r>
          </w:p>
        </w:tc>
      </w:tr>
      <w:tr w:rsidR="00027B83" w:rsidRPr="00C86F3C" w14:paraId="64F75697" w14:textId="77777777">
        <w:trPr>
          <w:trHeight w:val="300"/>
        </w:trPr>
        <w:tc>
          <w:tcPr>
            <w:tcW w:w="3094" w:type="dxa"/>
            <w:gridSpan w:val="2"/>
          </w:tcPr>
          <w:p w14:paraId="24D5D914" w14:textId="77777777" w:rsidR="00027B83" w:rsidRPr="00C86F3C" w:rsidRDefault="000B0897">
            <w:pPr>
              <w:rPr>
                <w:rFonts w:ascii="Aptos" w:hAnsi="Aptos"/>
                <w:b/>
                <w:kern w:val="2"/>
                <w:sz w:val="21"/>
                <w:szCs w:val="21"/>
              </w:rPr>
            </w:pPr>
            <w:r w:rsidRPr="00C86F3C">
              <w:rPr>
                <w:rFonts w:ascii="Aptos" w:hAnsi="Aptos"/>
                <w:b/>
                <w:kern w:val="2"/>
                <w:sz w:val="21"/>
                <w:szCs w:val="21"/>
              </w:rPr>
              <w:t>5.5. Atsiskaitymo su Tiekėju terminas ir tvarka</w:t>
            </w:r>
          </w:p>
        </w:tc>
        <w:tc>
          <w:tcPr>
            <w:tcW w:w="6441" w:type="dxa"/>
            <w:gridSpan w:val="2"/>
          </w:tcPr>
          <w:p w14:paraId="3AF59C33" w14:textId="42A1AD66" w:rsidR="00027B83" w:rsidRPr="00591CF3" w:rsidRDefault="000B0897" w:rsidP="00A72343">
            <w:pPr>
              <w:jc w:val="both"/>
              <w:rPr>
                <w:rFonts w:ascii="Aptos" w:hAnsi="Aptos"/>
                <w:kern w:val="2"/>
                <w:sz w:val="21"/>
                <w:szCs w:val="21"/>
              </w:rPr>
            </w:pPr>
            <w:r w:rsidRPr="00C86F3C">
              <w:rPr>
                <w:rFonts w:ascii="Aptos" w:hAnsi="Aptos"/>
                <w:kern w:val="2"/>
                <w:sz w:val="21"/>
                <w:szCs w:val="21"/>
              </w:rPr>
              <w:t xml:space="preserve">Pirkėjas atsiskaito su Tiekėju </w:t>
            </w:r>
            <w:r w:rsidRPr="00591CF3">
              <w:rPr>
                <w:rFonts w:ascii="Aptos" w:hAnsi="Aptos"/>
                <w:kern w:val="2"/>
                <w:sz w:val="21"/>
                <w:szCs w:val="21"/>
              </w:rPr>
              <w:t>ne vėliau kaip per</w:t>
            </w:r>
            <w:r w:rsidR="00A72343" w:rsidRPr="00591CF3">
              <w:rPr>
                <w:rFonts w:ascii="Aptos" w:hAnsi="Aptos"/>
                <w:kern w:val="2"/>
                <w:sz w:val="21"/>
                <w:szCs w:val="21"/>
              </w:rPr>
              <w:t xml:space="preserve"> 1</w:t>
            </w:r>
            <w:r w:rsidR="00C90256" w:rsidRPr="00591CF3">
              <w:rPr>
                <w:rFonts w:ascii="Aptos" w:hAnsi="Aptos"/>
                <w:kern w:val="2"/>
                <w:sz w:val="21"/>
                <w:szCs w:val="21"/>
              </w:rPr>
              <w:t>4</w:t>
            </w:r>
            <w:r w:rsidR="00A72343" w:rsidRPr="00591CF3">
              <w:rPr>
                <w:rFonts w:ascii="Aptos" w:hAnsi="Aptos"/>
                <w:kern w:val="2"/>
                <w:sz w:val="21"/>
                <w:szCs w:val="21"/>
              </w:rPr>
              <w:t xml:space="preserve"> (</w:t>
            </w:r>
            <w:r w:rsidR="00C90256" w:rsidRPr="00591CF3">
              <w:rPr>
                <w:rFonts w:ascii="Aptos" w:hAnsi="Aptos"/>
                <w:kern w:val="2"/>
                <w:sz w:val="21"/>
                <w:szCs w:val="21"/>
              </w:rPr>
              <w:t>keturiolika</w:t>
            </w:r>
            <w:r w:rsidR="00A72343" w:rsidRPr="00591CF3">
              <w:rPr>
                <w:rFonts w:ascii="Aptos" w:hAnsi="Aptos"/>
                <w:kern w:val="2"/>
                <w:sz w:val="21"/>
                <w:szCs w:val="21"/>
              </w:rPr>
              <w:t>) kalendorinių dienų</w:t>
            </w:r>
            <w:r w:rsidRPr="00591CF3">
              <w:rPr>
                <w:rFonts w:ascii="Aptos" w:hAnsi="Aptos"/>
                <w:kern w:val="2"/>
                <w:sz w:val="21"/>
                <w:szCs w:val="21"/>
              </w:rPr>
              <w:t xml:space="preserve"> nuo Sąskaitos gavimo dienos.</w:t>
            </w:r>
          </w:p>
          <w:p w14:paraId="04358D3D" w14:textId="77777777" w:rsidR="00D11801" w:rsidRPr="00591CF3" w:rsidRDefault="000B0897" w:rsidP="00A72343">
            <w:pPr>
              <w:jc w:val="both"/>
              <w:rPr>
                <w:rFonts w:ascii="Aptos" w:hAnsi="Aptos"/>
                <w:kern w:val="2"/>
                <w:sz w:val="21"/>
                <w:szCs w:val="21"/>
                <w:shd w:val="clear" w:color="auto" w:fill="FFFFFF"/>
              </w:rPr>
            </w:pPr>
            <w:r w:rsidRPr="00591CF3">
              <w:rPr>
                <w:rFonts w:ascii="Aptos" w:hAnsi="Aptos"/>
                <w:kern w:val="2"/>
                <w:sz w:val="21"/>
                <w:szCs w:val="21"/>
                <w:shd w:val="clear" w:color="auto" w:fill="FFFFFF"/>
              </w:rPr>
              <w:t>Apmokėjimo sąlygos</w:t>
            </w:r>
            <w:r w:rsidR="00D11801" w:rsidRPr="00591CF3">
              <w:rPr>
                <w:rFonts w:ascii="Aptos" w:hAnsi="Aptos"/>
                <w:kern w:val="2"/>
                <w:sz w:val="21"/>
                <w:szCs w:val="21"/>
                <w:shd w:val="clear" w:color="auto" w:fill="FFFFFF"/>
              </w:rPr>
              <w:t>:</w:t>
            </w:r>
          </w:p>
          <w:p w14:paraId="13A05D17" w14:textId="77777777" w:rsidR="0065095F" w:rsidRDefault="00D11801" w:rsidP="00A72343">
            <w:pPr>
              <w:jc w:val="both"/>
            </w:pPr>
            <w:r w:rsidRPr="00591CF3">
              <w:rPr>
                <w:rFonts w:ascii="Aptos" w:hAnsi="Aptos"/>
                <w:kern w:val="2"/>
                <w:sz w:val="21"/>
                <w:szCs w:val="21"/>
                <w:shd w:val="clear" w:color="auto" w:fill="FFFFFF"/>
              </w:rPr>
              <w:t xml:space="preserve">1) </w:t>
            </w:r>
            <w:r w:rsidR="00EF2B40" w:rsidRPr="00591CF3">
              <w:rPr>
                <w:rFonts w:ascii="Aptos" w:hAnsi="Aptos"/>
                <w:kern w:val="2"/>
                <w:sz w:val="21"/>
                <w:szCs w:val="21"/>
                <w:shd w:val="clear" w:color="auto" w:fill="FFFFFF"/>
              </w:rPr>
              <w:t>Draudimo įmokos mokamos ketvirčiais, pirmai įmokai taikant 14 (keturiolikos) dienų atidėjim</w:t>
            </w:r>
            <w:r w:rsidR="00CE5F8B" w:rsidRPr="00591CF3">
              <w:rPr>
                <w:rFonts w:ascii="Aptos" w:hAnsi="Aptos"/>
                <w:kern w:val="2"/>
                <w:sz w:val="21"/>
                <w:szCs w:val="21"/>
                <w:shd w:val="clear" w:color="auto" w:fill="FFFFFF"/>
              </w:rPr>
              <w:t>o terminą</w:t>
            </w:r>
            <w:r w:rsidR="00591CF3" w:rsidRPr="00591CF3">
              <w:rPr>
                <w:rFonts w:ascii="Aptos" w:hAnsi="Aptos"/>
                <w:kern w:val="2"/>
                <w:sz w:val="21"/>
                <w:szCs w:val="21"/>
                <w:shd w:val="clear" w:color="auto" w:fill="FFFFFF"/>
              </w:rPr>
              <w:t>.</w:t>
            </w:r>
            <w:r w:rsidR="0065095F">
              <w:t xml:space="preserve"> </w:t>
            </w:r>
          </w:p>
          <w:p w14:paraId="2E393D74" w14:textId="57EBFEF2" w:rsidR="00027B83" w:rsidRPr="00A72343" w:rsidRDefault="0065095F" w:rsidP="00A72343">
            <w:pPr>
              <w:jc w:val="both"/>
              <w:rPr>
                <w:rFonts w:ascii="Aptos" w:hAnsi="Aptos"/>
                <w:color w:val="000000"/>
                <w:kern w:val="2"/>
                <w:sz w:val="21"/>
                <w:szCs w:val="21"/>
                <w:shd w:val="clear" w:color="auto" w:fill="FFFFFF"/>
              </w:rPr>
            </w:pPr>
            <w:r w:rsidRPr="0065095F">
              <w:rPr>
                <w:rFonts w:ascii="Aptos" w:hAnsi="Aptos"/>
                <w:kern w:val="2"/>
                <w:sz w:val="21"/>
                <w:szCs w:val="21"/>
                <w:shd w:val="clear" w:color="auto" w:fill="FFFFFF"/>
              </w:rPr>
              <w:lastRenderedPageBreak/>
              <w:t>Šalių susitarimu draudimo įmoka gali būti sumokama visa iš karto, tokiu atveju nustatant 30 (trisdešimties) dienų mokėjimo atidėjimo terminą.</w:t>
            </w:r>
          </w:p>
        </w:tc>
      </w:tr>
      <w:tr w:rsidR="006F0803" w:rsidRPr="00C86F3C" w14:paraId="65C41120" w14:textId="77777777">
        <w:trPr>
          <w:trHeight w:val="300"/>
        </w:trPr>
        <w:tc>
          <w:tcPr>
            <w:tcW w:w="3094" w:type="dxa"/>
            <w:gridSpan w:val="2"/>
          </w:tcPr>
          <w:p w14:paraId="7FC1DBAF" w14:textId="7C3CF058" w:rsidR="006F0803" w:rsidRPr="00C86F3C" w:rsidRDefault="006F0803" w:rsidP="006F0803">
            <w:pPr>
              <w:rPr>
                <w:rFonts w:ascii="Aptos" w:hAnsi="Aptos"/>
                <w:b/>
                <w:kern w:val="2"/>
                <w:sz w:val="21"/>
                <w:szCs w:val="21"/>
              </w:rPr>
            </w:pPr>
            <w:r w:rsidRPr="00C86F3C">
              <w:rPr>
                <w:rFonts w:ascii="Aptos" w:hAnsi="Aptos"/>
                <w:b/>
                <w:kern w:val="2"/>
                <w:sz w:val="21"/>
                <w:szCs w:val="21"/>
              </w:rPr>
              <w:lastRenderedPageBreak/>
              <w:t>5.6. Avansas</w:t>
            </w:r>
          </w:p>
        </w:tc>
        <w:tc>
          <w:tcPr>
            <w:tcW w:w="6441" w:type="dxa"/>
            <w:gridSpan w:val="2"/>
          </w:tcPr>
          <w:p w14:paraId="382B074E" w14:textId="54458F3C" w:rsidR="006F0803" w:rsidRPr="00164E5F" w:rsidRDefault="006F0803" w:rsidP="00164E5F">
            <w:pPr>
              <w:rPr>
                <w:rFonts w:ascii="Aptos" w:hAnsi="Aptos"/>
                <w:kern w:val="2"/>
                <w:sz w:val="21"/>
                <w:szCs w:val="21"/>
              </w:rPr>
            </w:pPr>
            <w:r w:rsidRPr="00C86F3C">
              <w:rPr>
                <w:rFonts w:ascii="Aptos" w:hAnsi="Aptos"/>
                <w:kern w:val="2"/>
                <w:sz w:val="21"/>
                <w:szCs w:val="21"/>
              </w:rPr>
              <w:t>Netaikoma</w:t>
            </w:r>
          </w:p>
        </w:tc>
      </w:tr>
      <w:tr w:rsidR="006F0803" w:rsidRPr="00C86F3C" w14:paraId="19884362" w14:textId="77777777">
        <w:trPr>
          <w:trHeight w:val="300"/>
        </w:trPr>
        <w:tc>
          <w:tcPr>
            <w:tcW w:w="3094" w:type="dxa"/>
            <w:gridSpan w:val="2"/>
          </w:tcPr>
          <w:p w14:paraId="2DD1F801" w14:textId="646FE729" w:rsidR="006F0803" w:rsidRPr="00C86F3C" w:rsidRDefault="006F0803" w:rsidP="006F0803">
            <w:pPr>
              <w:rPr>
                <w:rFonts w:ascii="Aptos" w:hAnsi="Aptos"/>
                <w:b/>
                <w:kern w:val="2"/>
                <w:sz w:val="21"/>
                <w:szCs w:val="21"/>
              </w:rPr>
            </w:pPr>
            <w:r w:rsidRPr="00C86F3C">
              <w:rPr>
                <w:rFonts w:ascii="Aptos" w:hAnsi="Aptos"/>
                <w:b/>
                <w:kern w:val="2"/>
                <w:sz w:val="21"/>
                <w:szCs w:val="21"/>
              </w:rPr>
              <w:t>5.7. Avanso užtikrinimas</w:t>
            </w:r>
          </w:p>
        </w:tc>
        <w:tc>
          <w:tcPr>
            <w:tcW w:w="6441" w:type="dxa"/>
            <w:gridSpan w:val="2"/>
          </w:tcPr>
          <w:p w14:paraId="3258F3A8" w14:textId="6714968A" w:rsidR="006F0803" w:rsidRPr="00C86F3C" w:rsidRDefault="006F0803" w:rsidP="006F0803">
            <w:pPr>
              <w:rPr>
                <w:rFonts w:ascii="Aptos" w:hAnsi="Aptos"/>
                <w:kern w:val="2"/>
                <w:sz w:val="21"/>
                <w:szCs w:val="21"/>
              </w:rPr>
            </w:pPr>
            <w:r w:rsidRPr="00C86F3C">
              <w:rPr>
                <w:rFonts w:ascii="Aptos" w:hAnsi="Aptos"/>
                <w:kern w:val="2"/>
                <w:sz w:val="21"/>
                <w:szCs w:val="21"/>
              </w:rPr>
              <w:t>Netaikoma</w:t>
            </w:r>
            <w:r w:rsidRPr="00C86F3C">
              <w:rPr>
                <w:rFonts w:ascii="Aptos" w:hAnsi="Aptos"/>
                <w:color w:val="000000"/>
                <w:kern w:val="2"/>
                <w:sz w:val="21"/>
                <w:szCs w:val="21"/>
                <w:shd w:val="clear" w:color="auto" w:fill="FFFFFF"/>
              </w:rPr>
              <w:t xml:space="preserve"> </w:t>
            </w:r>
          </w:p>
        </w:tc>
      </w:tr>
      <w:tr w:rsidR="00027B83" w:rsidRPr="00C86F3C" w14:paraId="29366B46" w14:textId="77777777">
        <w:trPr>
          <w:trHeight w:val="300"/>
        </w:trPr>
        <w:tc>
          <w:tcPr>
            <w:tcW w:w="9535" w:type="dxa"/>
            <w:gridSpan w:val="4"/>
          </w:tcPr>
          <w:p w14:paraId="1B8DC7CB"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6. PASLAUGŲ KOKYBĖ IR GARANTINIAI ĮSIPAREIGOJIMAI</w:t>
            </w:r>
          </w:p>
        </w:tc>
      </w:tr>
      <w:tr w:rsidR="006F0803" w:rsidRPr="00C86F3C" w14:paraId="3D56CB1B" w14:textId="77777777">
        <w:trPr>
          <w:trHeight w:val="300"/>
        </w:trPr>
        <w:tc>
          <w:tcPr>
            <w:tcW w:w="3094" w:type="dxa"/>
            <w:gridSpan w:val="2"/>
          </w:tcPr>
          <w:p w14:paraId="27BE1C92" w14:textId="0DC47AF5" w:rsidR="006F0803" w:rsidRPr="00C86F3C" w:rsidRDefault="006F0803" w:rsidP="006F0803">
            <w:pPr>
              <w:rPr>
                <w:rFonts w:ascii="Aptos" w:hAnsi="Aptos"/>
                <w:b/>
                <w:kern w:val="2"/>
                <w:sz w:val="21"/>
                <w:szCs w:val="21"/>
              </w:rPr>
            </w:pPr>
            <w:r w:rsidRPr="00C86F3C">
              <w:rPr>
                <w:rFonts w:ascii="Aptos" w:hAnsi="Aptos"/>
                <w:b/>
                <w:kern w:val="2"/>
                <w:sz w:val="21"/>
                <w:szCs w:val="21"/>
              </w:rPr>
              <w:t>6.1. Garantinis terminas</w:t>
            </w:r>
          </w:p>
        </w:tc>
        <w:tc>
          <w:tcPr>
            <w:tcW w:w="6441" w:type="dxa"/>
            <w:gridSpan w:val="2"/>
          </w:tcPr>
          <w:p w14:paraId="606FD54D" w14:textId="0B1A3442" w:rsidR="006F0803" w:rsidRPr="00AD464D" w:rsidRDefault="006F0803" w:rsidP="006F0803">
            <w:pPr>
              <w:rPr>
                <w:rFonts w:ascii="Aptos" w:hAnsi="Aptos"/>
                <w:kern w:val="2"/>
                <w:sz w:val="21"/>
                <w:szCs w:val="21"/>
              </w:rPr>
            </w:pPr>
            <w:r w:rsidRPr="00C86F3C">
              <w:rPr>
                <w:rFonts w:ascii="Aptos" w:hAnsi="Aptos"/>
                <w:kern w:val="2"/>
                <w:sz w:val="21"/>
                <w:szCs w:val="21"/>
              </w:rPr>
              <w:t>Netaikoma</w:t>
            </w:r>
          </w:p>
        </w:tc>
      </w:tr>
      <w:tr w:rsidR="006F0803" w:rsidRPr="00C86F3C" w14:paraId="1619DC5D" w14:textId="77777777">
        <w:trPr>
          <w:trHeight w:val="300"/>
        </w:trPr>
        <w:tc>
          <w:tcPr>
            <w:tcW w:w="3094" w:type="dxa"/>
            <w:gridSpan w:val="2"/>
          </w:tcPr>
          <w:p w14:paraId="45BAA65F" w14:textId="5ED03B61" w:rsidR="006F0803" w:rsidRPr="00C86F3C" w:rsidRDefault="006F0803" w:rsidP="006F0803">
            <w:pPr>
              <w:rPr>
                <w:rFonts w:ascii="Aptos" w:hAnsi="Aptos"/>
                <w:b/>
                <w:kern w:val="2"/>
                <w:sz w:val="21"/>
                <w:szCs w:val="21"/>
              </w:rPr>
            </w:pPr>
            <w:r w:rsidRPr="00C86F3C">
              <w:rPr>
                <w:rFonts w:ascii="Aptos" w:hAnsi="Aptos"/>
                <w:b/>
                <w:sz w:val="21"/>
                <w:szCs w:val="21"/>
              </w:rPr>
              <w:t>6.2. Terminas Paslaugų trūkumams pašalinti</w:t>
            </w:r>
          </w:p>
        </w:tc>
        <w:tc>
          <w:tcPr>
            <w:tcW w:w="6441" w:type="dxa"/>
            <w:gridSpan w:val="2"/>
          </w:tcPr>
          <w:p w14:paraId="39F835F3" w14:textId="77777777" w:rsidR="006F0803" w:rsidRPr="00C86F3C" w:rsidRDefault="006F0803" w:rsidP="006F0803">
            <w:pPr>
              <w:rPr>
                <w:rFonts w:ascii="Aptos" w:hAnsi="Aptos"/>
                <w:kern w:val="2"/>
                <w:sz w:val="21"/>
                <w:szCs w:val="21"/>
              </w:rPr>
            </w:pPr>
            <w:r w:rsidRPr="00C86F3C">
              <w:rPr>
                <w:rFonts w:ascii="Aptos" w:hAnsi="Aptos"/>
                <w:kern w:val="2"/>
                <w:sz w:val="21"/>
                <w:szCs w:val="21"/>
              </w:rPr>
              <w:t>Netaikoma</w:t>
            </w:r>
          </w:p>
          <w:p w14:paraId="4A64BFAB" w14:textId="680CD5DA" w:rsidR="006F0803" w:rsidRPr="00AD464D" w:rsidRDefault="006F0803" w:rsidP="006F0803">
            <w:pPr>
              <w:rPr>
                <w:rFonts w:ascii="Aptos" w:hAnsi="Aptos"/>
                <w:color w:val="FF0000"/>
                <w:kern w:val="2"/>
                <w:sz w:val="21"/>
                <w:szCs w:val="21"/>
              </w:rPr>
            </w:pPr>
          </w:p>
        </w:tc>
      </w:tr>
      <w:tr w:rsidR="006F0803" w:rsidRPr="00C86F3C" w14:paraId="37AEF7C6" w14:textId="77777777">
        <w:trPr>
          <w:trHeight w:val="300"/>
        </w:trPr>
        <w:tc>
          <w:tcPr>
            <w:tcW w:w="3094" w:type="dxa"/>
            <w:gridSpan w:val="2"/>
          </w:tcPr>
          <w:p w14:paraId="79279C12" w14:textId="746DE322" w:rsidR="006F0803" w:rsidRPr="00C86F3C" w:rsidRDefault="006F0803" w:rsidP="006F0803">
            <w:pPr>
              <w:rPr>
                <w:rFonts w:ascii="Aptos" w:hAnsi="Aptos"/>
                <w:b/>
                <w:sz w:val="21"/>
                <w:szCs w:val="21"/>
              </w:rPr>
            </w:pPr>
            <w:r w:rsidRPr="00C86F3C">
              <w:rPr>
                <w:rFonts w:ascii="Aptos" w:hAnsi="Aptos"/>
                <w:b/>
                <w:sz w:val="21"/>
                <w:szCs w:val="21"/>
              </w:rPr>
              <w:t>6.3. Kokybinių kriterijų įgyvendinimo ir tikrinimo tvarka</w:t>
            </w:r>
          </w:p>
        </w:tc>
        <w:tc>
          <w:tcPr>
            <w:tcW w:w="6441" w:type="dxa"/>
            <w:gridSpan w:val="2"/>
          </w:tcPr>
          <w:p w14:paraId="449C3520" w14:textId="73391592" w:rsidR="006F0803" w:rsidRPr="00A81612" w:rsidRDefault="006F0803" w:rsidP="006F0803">
            <w:pPr>
              <w:rPr>
                <w:rFonts w:ascii="Aptos" w:hAnsi="Aptos"/>
                <w:color w:val="4472C4"/>
                <w:kern w:val="2"/>
                <w:sz w:val="21"/>
                <w:szCs w:val="21"/>
              </w:rPr>
            </w:pPr>
            <w:r w:rsidRPr="00C86F3C">
              <w:rPr>
                <w:rFonts w:ascii="Aptos" w:hAnsi="Aptos"/>
                <w:kern w:val="2"/>
                <w:sz w:val="21"/>
                <w:szCs w:val="21"/>
              </w:rPr>
              <w:t>Netaikoma</w:t>
            </w:r>
          </w:p>
        </w:tc>
      </w:tr>
      <w:tr w:rsidR="00027B83" w:rsidRPr="00C86F3C" w14:paraId="759FE80C" w14:textId="77777777">
        <w:trPr>
          <w:trHeight w:val="300"/>
        </w:trPr>
        <w:tc>
          <w:tcPr>
            <w:tcW w:w="9535" w:type="dxa"/>
            <w:gridSpan w:val="4"/>
          </w:tcPr>
          <w:p w14:paraId="4E643707"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7. SUTARTIES VYKDYMUI PASITELKIAMI SUBTIEKĖJAI IR (AR) SPECIALISTAI</w:t>
            </w:r>
          </w:p>
        </w:tc>
      </w:tr>
      <w:tr w:rsidR="00027B83" w:rsidRPr="00C86F3C" w14:paraId="1A744996" w14:textId="77777777">
        <w:trPr>
          <w:trHeight w:val="300"/>
        </w:trPr>
        <w:tc>
          <w:tcPr>
            <w:tcW w:w="3094" w:type="dxa"/>
            <w:gridSpan w:val="2"/>
          </w:tcPr>
          <w:p w14:paraId="129612C4" w14:textId="77777777" w:rsidR="00027B83" w:rsidRPr="00C86F3C" w:rsidRDefault="000B0897">
            <w:pPr>
              <w:rPr>
                <w:rFonts w:ascii="Aptos" w:hAnsi="Aptos"/>
                <w:b/>
                <w:bCs/>
                <w:kern w:val="2"/>
                <w:sz w:val="21"/>
                <w:szCs w:val="21"/>
              </w:rPr>
            </w:pPr>
            <w:r w:rsidRPr="00C86F3C">
              <w:rPr>
                <w:rFonts w:ascii="Aptos" w:hAnsi="Aptos"/>
                <w:b/>
                <w:bCs/>
                <w:kern w:val="2"/>
                <w:sz w:val="21"/>
                <w:szCs w:val="21"/>
              </w:rPr>
              <w:t>7.1. Sutarties vykdymui pasitelkiami subtiekėjai ir (ar) specialistai</w:t>
            </w:r>
          </w:p>
        </w:tc>
        <w:tc>
          <w:tcPr>
            <w:tcW w:w="6441" w:type="dxa"/>
            <w:gridSpan w:val="2"/>
          </w:tcPr>
          <w:p w14:paraId="225AAD2A" w14:textId="77777777" w:rsidR="00027B83" w:rsidRPr="00C86F3C" w:rsidRDefault="000B0897" w:rsidP="00A81612">
            <w:pPr>
              <w:jc w:val="both"/>
              <w:rPr>
                <w:rFonts w:ascii="Aptos" w:hAnsi="Aptos"/>
                <w:kern w:val="2"/>
                <w:sz w:val="21"/>
                <w:szCs w:val="21"/>
              </w:rPr>
            </w:pPr>
            <w:r w:rsidRPr="00C86F3C">
              <w:rPr>
                <w:rFonts w:ascii="Aptos" w:hAnsi="Aptos"/>
                <w:kern w:val="2"/>
                <w:sz w:val="21"/>
                <w:szCs w:val="21"/>
              </w:rPr>
              <w:t>Sutarties vykdymui subtiekėjai ir (ar) specialistai nepasitelkiami.</w:t>
            </w:r>
          </w:p>
          <w:p w14:paraId="0BB1F46F" w14:textId="77777777" w:rsidR="00027B83" w:rsidRPr="00C86F3C" w:rsidRDefault="00027B83" w:rsidP="00A81612">
            <w:pPr>
              <w:jc w:val="both"/>
              <w:rPr>
                <w:rFonts w:ascii="Aptos" w:hAnsi="Aptos"/>
                <w:kern w:val="2"/>
                <w:sz w:val="21"/>
                <w:szCs w:val="21"/>
              </w:rPr>
            </w:pPr>
          </w:p>
          <w:p w14:paraId="44FB0770" w14:textId="77777777" w:rsidR="00027B83" w:rsidRPr="00A81612" w:rsidRDefault="000B0897" w:rsidP="00A81612">
            <w:pPr>
              <w:jc w:val="both"/>
              <w:rPr>
                <w:rFonts w:ascii="Aptos" w:hAnsi="Aptos"/>
                <w:i/>
                <w:iCs/>
                <w:kern w:val="2"/>
                <w:sz w:val="21"/>
                <w:szCs w:val="21"/>
              </w:rPr>
            </w:pPr>
            <w:r w:rsidRPr="00A81612">
              <w:rPr>
                <w:rFonts w:ascii="Aptos" w:hAnsi="Aptos"/>
                <w:i/>
                <w:iCs/>
                <w:kern w:val="2"/>
                <w:sz w:val="21"/>
                <w:szCs w:val="21"/>
                <w:highlight w:val="lightGray"/>
              </w:rPr>
              <w:t>arba</w:t>
            </w:r>
          </w:p>
          <w:p w14:paraId="6D59279B" w14:textId="77777777" w:rsidR="00027B83" w:rsidRPr="00C86F3C" w:rsidRDefault="00027B83" w:rsidP="00A81612">
            <w:pPr>
              <w:jc w:val="both"/>
              <w:rPr>
                <w:rFonts w:ascii="Aptos" w:hAnsi="Aptos"/>
                <w:kern w:val="2"/>
                <w:sz w:val="21"/>
                <w:szCs w:val="21"/>
              </w:rPr>
            </w:pPr>
          </w:p>
          <w:p w14:paraId="10514FEF" w14:textId="080C7E33" w:rsidR="00027B83" w:rsidRPr="00C86F3C" w:rsidRDefault="000B0897" w:rsidP="00A81612">
            <w:pPr>
              <w:jc w:val="both"/>
              <w:rPr>
                <w:rFonts w:ascii="Aptos" w:hAnsi="Aptos"/>
                <w:b/>
                <w:kern w:val="2"/>
                <w:sz w:val="21"/>
                <w:szCs w:val="21"/>
              </w:rPr>
            </w:pPr>
            <w:r w:rsidRPr="00C86F3C">
              <w:rPr>
                <w:rFonts w:ascii="Aptos" w:hAnsi="Aptos"/>
                <w:kern w:val="2"/>
                <w:sz w:val="21"/>
                <w:szCs w:val="21"/>
              </w:rPr>
              <w:t xml:space="preserve">Sutarties vykdymui pasitelkiami subtiekėjai ir (ar) specialistai yra nurodyti Sutarties priede Nr. </w:t>
            </w:r>
            <w:r w:rsidR="00A81612">
              <w:rPr>
                <w:rFonts w:ascii="Aptos" w:hAnsi="Aptos"/>
                <w:kern w:val="2"/>
                <w:sz w:val="21"/>
                <w:szCs w:val="21"/>
              </w:rPr>
              <w:t>3</w:t>
            </w:r>
            <w:r w:rsidRPr="00C86F3C">
              <w:rPr>
                <w:rFonts w:ascii="Aptos" w:hAnsi="Aptos"/>
                <w:kern w:val="2"/>
                <w:sz w:val="21"/>
                <w:szCs w:val="21"/>
              </w:rPr>
              <w:t xml:space="preserve"> „Sutarties vykdymui pasitelkiami subtiekėjai ir (ar) specialistai“</w:t>
            </w:r>
          </w:p>
        </w:tc>
      </w:tr>
      <w:tr w:rsidR="00027B83" w:rsidRPr="00C86F3C" w14:paraId="4677BEA7" w14:textId="77777777">
        <w:trPr>
          <w:trHeight w:val="300"/>
        </w:trPr>
        <w:tc>
          <w:tcPr>
            <w:tcW w:w="9535" w:type="dxa"/>
            <w:gridSpan w:val="4"/>
          </w:tcPr>
          <w:p w14:paraId="7A37B716"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8. PRIEVOLIŲ PAGAL SUTARTĮ ĮVYKDYMO UŽTIKRINIMAS</w:t>
            </w:r>
          </w:p>
        </w:tc>
      </w:tr>
      <w:tr w:rsidR="00027B83" w:rsidRPr="00C86F3C" w14:paraId="4155B16E" w14:textId="77777777">
        <w:trPr>
          <w:trHeight w:val="300"/>
        </w:trPr>
        <w:tc>
          <w:tcPr>
            <w:tcW w:w="3094" w:type="dxa"/>
            <w:gridSpan w:val="2"/>
          </w:tcPr>
          <w:p w14:paraId="7AD9E9A7" w14:textId="77777777" w:rsidR="00027B83" w:rsidRPr="00C86F3C" w:rsidRDefault="000B0897">
            <w:pPr>
              <w:rPr>
                <w:rFonts w:ascii="Aptos" w:hAnsi="Aptos"/>
                <w:b/>
                <w:kern w:val="2"/>
                <w:sz w:val="21"/>
                <w:szCs w:val="21"/>
              </w:rPr>
            </w:pPr>
            <w:r w:rsidRPr="00C86F3C">
              <w:rPr>
                <w:rFonts w:ascii="Aptos" w:hAnsi="Aptos"/>
                <w:b/>
                <w:kern w:val="2"/>
                <w:sz w:val="21"/>
                <w:szCs w:val="21"/>
              </w:rPr>
              <w:t>8.1. Prievolių pagal Sutartį įvykdymo užtikrinimas</w:t>
            </w:r>
          </w:p>
        </w:tc>
        <w:tc>
          <w:tcPr>
            <w:tcW w:w="6441" w:type="dxa"/>
            <w:gridSpan w:val="2"/>
          </w:tcPr>
          <w:p w14:paraId="2D80CD6E" w14:textId="78D02EA7" w:rsidR="00027B83" w:rsidRPr="00C86F3C" w:rsidRDefault="000B0897" w:rsidP="009F276C">
            <w:pPr>
              <w:jc w:val="both"/>
              <w:rPr>
                <w:rFonts w:ascii="Aptos" w:hAnsi="Aptos"/>
                <w:kern w:val="2"/>
                <w:sz w:val="21"/>
                <w:szCs w:val="21"/>
              </w:rPr>
            </w:pPr>
            <w:r w:rsidRPr="00C86F3C">
              <w:rPr>
                <w:rFonts w:ascii="Aptos" w:hAnsi="Aptos"/>
                <w:kern w:val="2"/>
                <w:sz w:val="21"/>
                <w:szCs w:val="21"/>
              </w:rPr>
              <w:t>Prievolių pagal Sutartį įvykdymas užtikrinamas</w:t>
            </w:r>
            <w:r w:rsidR="009F276C">
              <w:rPr>
                <w:rFonts w:ascii="Aptos" w:hAnsi="Aptos"/>
                <w:kern w:val="2"/>
                <w:sz w:val="21"/>
                <w:szCs w:val="21"/>
              </w:rPr>
              <w:t xml:space="preserve"> n</w:t>
            </w:r>
            <w:r w:rsidRPr="00C86F3C">
              <w:rPr>
                <w:rFonts w:ascii="Aptos" w:hAnsi="Aptos"/>
                <w:kern w:val="2"/>
                <w:sz w:val="21"/>
                <w:szCs w:val="21"/>
              </w:rPr>
              <w:t>etesybomis (delspinigiais, bauda)</w:t>
            </w:r>
            <w:r w:rsidR="009F276C">
              <w:rPr>
                <w:rFonts w:ascii="Aptos" w:hAnsi="Aptos"/>
                <w:kern w:val="2"/>
                <w:sz w:val="21"/>
                <w:szCs w:val="21"/>
              </w:rPr>
              <w:t>.</w:t>
            </w:r>
          </w:p>
        </w:tc>
      </w:tr>
      <w:tr w:rsidR="006F0803" w:rsidRPr="00C86F3C" w14:paraId="25D80381" w14:textId="77777777">
        <w:trPr>
          <w:trHeight w:val="300"/>
        </w:trPr>
        <w:tc>
          <w:tcPr>
            <w:tcW w:w="3094" w:type="dxa"/>
            <w:gridSpan w:val="2"/>
          </w:tcPr>
          <w:p w14:paraId="0F8492D8" w14:textId="65641063" w:rsidR="006F0803" w:rsidRPr="00C86F3C" w:rsidRDefault="006F0803" w:rsidP="006F0803">
            <w:pPr>
              <w:rPr>
                <w:rFonts w:ascii="Aptos" w:hAnsi="Aptos"/>
                <w:b/>
                <w:kern w:val="2"/>
                <w:sz w:val="21"/>
                <w:szCs w:val="21"/>
              </w:rPr>
            </w:pPr>
            <w:r w:rsidRPr="00C86F3C">
              <w:rPr>
                <w:rFonts w:ascii="Aptos" w:hAnsi="Aptos"/>
                <w:b/>
                <w:kern w:val="2"/>
                <w:sz w:val="21"/>
                <w:szCs w:val="21"/>
              </w:rPr>
              <w:t>8.2 Sutarties įvykdymo užtikrinimo galiojimo terminas</w:t>
            </w:r>
          </w:p>
        </w:tc>
        <w:tc>
          <w:tcPr>
            <w:tcW w:w="6441" w:type="dxa"/>
            <w:gridSpan w:val="2"/>
          </w:tcPr>
          <w:p w14:paraId="39D7C947" w14:textId="77777777" w:rsidR="006F0803" w:rsidRPr="00C86F3C" w:rsidRDefault="006F0803" w:rsidP="006F0803">
            <w:pPr>
              <w:rPr>
                <w:rFonts w:ascii="Aptos" w:hAnsi="Aptos"/>
                <w:kern w:val="2"/>
                <w:sz w:val="21"/>
                <w:szCs w:val="21"/>
              </w:rPr>
            </w:pPr>
            <w:r w:rsidRPr="00C86F3C">
              <w:rPr>
                <w:rFonts w:ascii="Aptos" w:hAnsi="Aptos"/>
                <w:kern w:val="2"/>
                <w:sz w:val="21"/>
                <w:szCs w:val="21"/>
              </w:rPr>
              <w:t>Netaikoma</w:t>
            </w:r>
          </w:p>
          <w:p w14:paraId="6A3C4961" w14:textId="78D73096" w:rsidR="006F0803" w:rsidRPr="00C86F3C" w:rsidRDefault="006F0803" w:rsidP="006F0803">
            <w:pPr>
              <w:rPr>
                <w:rFonts w:ascii="Aptos" w:hAnsi="Aptos"/>
                <w:kern w:val="2"/>
                <w:sz w:val="21"/>
                <w:szCs w:val="21"/>
              </w:rPr>
            </w:pPr>
          </w:p>
        </w:tc>
      </w:tr>
      <w:tr w:rsidR="00027B83" w:rsidRPr="00C86F3C" w14:paraId="2A4E7446" w14:textId="77777777">
        <w:trPr>
          <w:trHeight w:val="300"/>
        </w:trPr>
        <w:tc>
          <w:tcPr>
            <w:tcW w:w="3094" w:type="dxa"/>
            <w:gridSpan w:val="2"/>
          </w:tcPr>
          <w:p w14:paraId="6B0B299A" w14:textId="77777777" w:rsidR="00027B83" w:rsidRPr="00C86F3C" w:rsidRDefault="000B0897">
            <w:pPr>
              <w:rPr>
                <w:rFonts w:ascii="Aptos" w:hAnsi="Aptos"/>
                <w:b/>
                <w:kern w:val="2"/>
                <w:sz w:val="21"/>
                <w:szCs w:val="21"/>
              </w:rPr>
            </w:pPr>
            <w:r w:rsidRPr="00C86F3C">
              <w:rPr>
                <w:rFonts w:ascii="Aptos" w:hAnsi="Aptos"/>
                <w:b/>
                <w:kern w:val="2"/>
                <w:sz w:val="21"/>
                <w:szCs w:val="21"/>
              </w:rPr>
              <w:t>8.3. Sutarties įvykdymo užtikrinimo pateikimas</w:t>
            </w:r>
          </w:p>
        </w:tc>
        <w:tc>
          <w:tcPr>
            <w:tcW w:w="6441" w:type="dxa"/>
            <w:gridSpan w:val="2"/>
          </w:tcPr>
          <w:p w14:paraId="2647EC90" w14:textId="77777777" w:rsidR="00027B83" w:rsidRPr="00C86F3C" w:rsidRDefault="000B0897">
            <w:pPr>
              <w:rPr>
                <w:rFonts w:ascii="Aptos" w:hAnsi="Aptos"/>
                <w:kern w:val="2"/>
                <w:sz w:val="21"/>
                <w:szCs w:val="21"/>
              </w:rPr>
            </w:pPr>
            <w:r w:rsidRPr="00C86F3C">
              <w:rPr>
                <w:rFonts w:ascii="Aptos" w:hAnsi="Aptos"/>
                <w:kern w:val="2"/>
                <w:sz w:val="21"/>
                <w:szCs w:val="21"/>
              </w:rPr>
              <w:t>Netaikoma</w:t>
            </w:r>
          </w:p>
          <w:p w14:paraId="47D3FAEF" w14:textId="659AA5CA" w:rsidR="00027B83" w:rsidRPr="00C86F3C" w:rsidRDefault="00027B83">
            <w:pPr>
              <w:rPr>
                <w:rFonts w:ascii="Aptos" w:hAnsi="Aptos"/>
                <w:sz w:val="21"/>
                <w:szCs w:val="21"/>
              </w:rPr>
            </w:pPr>
          </w:p>
        </w:tc>
      </w:tr>
      <w:tr w:rsidR="00027B83" w:rsidRPr="00C86F3C" w14:paraId="15859C99" w14:textId="77777777">
        <w:trPr>
          <w:trHeight w:val="300"/>
        </w:trPr>
        <w:tc>
          <w:tcPr>
            <w:tcW w:w="9535" w:type="dxa"/>
            <w:gridSpan w:val="4"/>
          </w:tcPr>
          <w:p w14:paraId="1ECF65EB"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9. ŠALIŲ ATSAKOMYBĖ</w:t>
            </w:r>
          </w:p>
        </w:tc>
      </w:tr>
      <w:tr w:rsidR="00402199" w:rsidRPr="00C86F3C" w14:paraId="751AAE6F" w14:textId="77777777">
        <w:trPr>
          <w:trHeight w:val="300"/>
        </w:trPr>
        <w:tc>
          <w:tcPr>
            <w:tcW w:w="3094" w:type="dxa"/>
            <w:gridSpan w:val="2"/>
          </w:tcPr>
          <w:p w14:paraId="41D56436" w14:textId="067E4BE6" w:rsidR="00402199" w:rsidRPr="00C86F3C" w:rsidRDefault="00402199" w:rsidP="00402199">
            <w:pPr>
              <w:rPr>
                <w:rFonts w:ascii="Aptos" w:hAnsi="Aptos"/>
                <w:b/>
                <w:kern w:val="2"/>
                <w:sz w:val="21"/>
                <w:szCs w:val="21"/>
              </w:rPr>
            </w:pPr>
            <w:r w:rsidRPr="00C86F3C">
              <w:rPr>
                <w:rFonts w:ascii="Aptos" w:hAnsi="Aptos"/>
                <w:b/>
                <w:kern w:val="2"/>
                <w:sz w:val="21"/>
                <w:szCs w:val="21"/>
              </w:rPr>
              <w:t>9.1. Pirkėjui taikomos netesybos už mokėjimų pagal Sutartį vėlavimą</w:t>
            </w:r>
          </w:p>
        </w:tc>
        <w:tc>
          <w:tcPr>
            <w:tcW w:w="6441" w:type="dxa"/>
            <w:gridSpan w:val="2"/>
          </w:tcPr>
          <w:p w14:paraId="070C11FC" w14:textId="524781D8" w:rsidR="00402199" w:rsidRPr="009F276C" w:rsidRDefault="00402199" w:rsidP="009F276C">
            <w:pPr>
              <w:jc w:val="both"/>
              <w:rPr>
                <w:rFonts w:ascii="Aptos" w:hAnsi="Aptos"/>
                <w:bCs/>
                <w:color w:val="FF0000"/>
                <w:kern w:val="2"/>
                <w:sz w:val="21"/>
                <w:szCs w:val="21"/>
              </w:rPr>
            </w:pPr>
            <w:r w:rsidRPr="009F276C">
              <w:rPr>
                <w:rFonts w:ascii="Aptos" w:hAnsi="Aptos"/>
                <w:bCs/>
                <w:kern w:val="2"/>
                <w:sz w:val="21"/>
                <w:szCs w:val="21"/>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402199" w:rsidRPr="00C86F3C" w14:paraId="2C60DAC2" w14:textId="77777777">
        <w:trPr>
          <w:trHeight w:val="300"/>
        </w:trPr>
        <w:tc>
          <w:tcPr>
            <w:tcW w:w="3094" w:type="dxa"/>
            <w:gridSpan w:val="2"/>
          </w:tcPr>
          <w:p w14:paraId="1BA2D9E1" w14:textId="425BB12B" w:rsidR="00402199" w:rsidRPr="00C86F3C" w:rsidRDefault="00402199" w:rsidP="00402199">
            <w:pPr>
              <w:rPr>
                <w:rFonts w:ascii="Aptos" w:hAnsi="Aptos"/>
                <w:b/>
                <w:kern w:val="2"/>
                <w:sz w:val="21"/>
                <w:szCs w:val="21"/>
              </w:rPr>
            </w:pPr>
            <w:r w:rsidRPr="00C86F3C">
              <w:rPr>
                <w:rFonts w:ascii="Aptos" w:hAnsi="Aptos"/>
                <w:b/>
                <w:sz w:val="21"/>
                <w:szCs w:val="21"/>
              </w:rPr>
              <w:t>9.2. Tiekėjui taikomos netesybos</w:t>
            </w:r>
          </w:p>
        </w:tc>
        <w:tc>
          <w:tcPr>
            <w:tcW w:w="6441" w:type="dxa"/>
            <w:gridSpan w:val="2"/>
          </w:tcPr>
          <w:p w14:paraId="2A5DA7FD" w14:textId="780C6C11" w:rsidR="00402199" w:rsidRPr="009F276C" w:rsidRDefault="00402199" w:rsidP="009F276C">
            <w:pPr>
              <w:jc w:val="both"/>
              <w:rPr>
                <w:rFonts w:ascii="Aptos" w:hAnsi="Aptos"/>
                <w:sz w:val="21"/>
                <w:szCs w:val="21"/>
              </w:rPr>
            </w:pPr>
            <w:r w:rsidRPr="009F276C">
              <w:rPr>
                <w:rFonts w:ascii="Aptos" w:hAnsi="Aptos"/>
                <w:sz w:val="21"/>
                <w:szCs w:val="21"/>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6025186" w14:textId="3D907F3C" w:rsidR="00402199" w:rsidRPr="009F276C" w:rsidRDefault="00402199" w:rsidP="009F276C">
            <w:pPr>
              <w:jc w:val="both"/>
              <w:rPr>
                <w:rFonts w:ascii="Aptos" w:hAnsi="Aptos"/>
                <w:sz w:val="21"/>
                <w:szCs w:val="21"/>
              </w:rPr>
            </w:pPr>
            <w:r w:rsidRPr="009F276C">
              <w:rPr>
                <w:rFonts w:ascii="Aptos" w:hAnsi="Aptos"/>
                <w:sz w:val="21"/>
                <w:szCs w:val="21"/>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2DA6AA74" w:rsidR="00402199" w:rsidRPr="00C86F3C" w:rsidRDefault="00402199" w:rsidP="009F276C">
            <w:pPr>
              <w:jc w:val="both"/>
              <w:rPr>
                <w:rFonts w:ascii="Aptos" w:hAnsi="Aptos"/>
                <w:b/>
                <w:kern w:val="2"/>
                <w:sz w:val="21"/>
                <w:szCs w:val="21"/>
              </w:rPr>
            </w:pPr>
            <w:r w:rsidRPr="009F276C">
              <w:rPr>
                <w:rFonts w:ascii="Aptos" w:hAnsi="Aptos"/>
                <w:kern w:val="2"/>
                <w:sz w:val="21"/>
                <w:szCs w:val="21"/>
              </w:rPr>
              <w:t xml:space="preserve">9.2.3. Tiekėjas privalo sumokėti Pirkėjui netesybas per </w:t>
            </w:r>
            <w:r w:rsidR="009F276C" w:rsidRPr="009F276C">
              <w:rPr>
                <w:rFonts w:ascii="Aptos" w:hAnsi="Aptos"/>
                <w:kern w:val="2"/>
                <w:sz w:val="21"/>
                <w:szCs w:val="21"/>
              </w:rPr>
              <w:t xml:space="preserve">10 (dešimt) darbo </w:t>
            </w:r>
            <w:r w:rsidRPr="009F276C">
              <w:rPr>
                <w:rFonts w:ascii="Aptos" w:hAnsi="Aptos"/>
                <w:kern w:val="2"/>
                <w:sz w:val="21"/>
                <w:szCs w:val="21"/>
              </w:rPr>
              <w:t xml:space="preserve">dienų nuo Pirkėjo pareikalavimo, jeigu netesybų suma nėra </w:t>
            </w:r>
            <w:r w:rsidRPr="009F276C">
              <w:rPr>
                <w:rFonts w:ascii="Aptos" w:hAnsi="Aptos"/>
                <w:sz w:val="21"/>
                <w:szCs w:val="21"/>
              </w:rPr>
              <w:t>išskaitoma iš Tiekėjui mokėtinos sumos.</w:t>
            </w:r>
          </w:p>
        </w:tc>
      </w:tr>
      <w:tr w:rsidR="00402199" w:rsidRPr="00C86F3C" w14:paraId="681F27EE" w14:textId="77777777">
        <w:trPr>
          <w:trHeight w:val="300"/>
        </w:trPr>
        <w:tc>
          <w:tcPr>
            <w:tcW w:w="3094" w:type="dxa"/>
            <w:gridSpan w:val="2"/>
          </w:tcPr>
          <w:p w14:paraId="1AB519AC" w14:textId="7CBD3645" w:rsidR="00402199" w:rsidRPr="00C86F3C" w:rsidRDefault="00402199" w:rsidP="00402199">
            <w:pPr>
              <w:rPr>
                <w:rFonts w:ascii="Aptos" w:hAnsi="Aptos"/>
                <w:b/>
                <w:kern w:val="2"/>
                <w:sz w:val="21"/>
                <w:szCs w:val="21"/>
              </w:rPr>
            </w:pPr>
            <w:r w:rsidRPr="00C86F3C">
              <w:rPr>
                <w:rFonts w:ascii="Aptos" w:hAnsi="Aptos"/>
                <w:b/>
                <w:kern w:val="2"/>
                <w:sz w:val="21"/>
                <w:szCs w:val="21"/>
              </w:rPr>
              <w:t xml:space="preserve">9.3. Tiekėjui / Pirkėjui taikoma bauda nutraukus Sutartį dėl </w:t>
            </w:r>
            <w:r w:rsidRPr="00C86F3C">
              <w:rPr>
                <w:rFonts w:ascii="Aptos" w:hAnsi="Aptos"/>
                <w:b/>
                <w:kern w:val="2"/>
                <w:sz w:val="21"/>
                <w:szCs w:val="21"/>
              </w:rPr>
              <w:lastRenderedPageBreak/>
              <w:t>esminio Sutarties pažeidimo ar nepagrįstai nutraukus Sutarties vykdymą ne Sutartyje nustatyta tvarka</w:t>
            </w:r>
          </w:p>
        </w:tc>
        <w:tc>
          <w:tcPr>
            <w:tcW w:w="6441" w:type="dxa"/>
            <w:gridSpan w:val="2"/>
          </w:tcPr>
          <w:p w14:paraId="551A078A" w14:textId="20B4F013" w:rsidR="00402199" w:rsidRPr="00C86F3C" w:rsidRDefault="00402199" w:rsidP="009F276C">
            <w:pPr>
              <w:jc w:val="both"/>
              <w:rPr>
                <w:rFonts w:ascii="Aptos" w:hAnsi="Aptos"/>
                <w:bCs/>
                <w:sz w:val="21"/>
                <w:szCs w:val="21"/>
              </w:rPr>
            </w:pPr>
            <w:r w:rsidRPr="00C86F3C">
              <w:rPr>
                <w:rFonts w:ascii="Aptos" w:hAnsi="Aptos"/>
                <w:bCs/>
                <w:kern w:val="2"/>
                <w:sz w:val="21"/>
                <w:szCs w:val="21"/>
              </w:rPr>
              <w:lastRenderedPageBreak/>
              <w:t xml:space="preserve">9.3.1. Nutraukus Sutartį dėl esminio Sutarties pažeidimo, nustatyto Sutarties Specialiosiose sąlygose, mokama </w:t>
            </w:r>
            <w:r w:rsidR="009F276C">
              <w:rPr>
                <w:rFonts w:ascii="Aptos" w:hAnsi="Aptos"/>
                <w:bCs/>
                <w:kern w:val="2"/>
                <w:sz w:val="21"/>
                <w:szCs w:val="21"/>
              </w:rPr>
              <w:t xml:space="preserve">10 (dešimt) </w:t>
            </w:r>
            <w:r w:rsidRPr="00C86F3C">
              <w:rPr>
                <w:rFonts w:ascii="Aptos" w:hAnsi="Aptos"/>
                <w:bCs/>
                <w:kern w:val="2"/>
                <w:sz w:val="21"/>
                <w:szCs w:val="21"/>
              </w:rPr>
              <w:t xml:space="preserve">procentų </w:t>
            </w:r>
            <w:r w:rsidRPr="00C86F3C">
              <w:rPr>
                <w:rFonts w:ascii="Aptos" w:hAnsi="Aptos"/>
                <w:bCs/>
                <w:kern w:val="2"/>
                <w:sz w:val="21"/>
                <w:szCs w:val="21"/>
              </w:rPr>
              <w:lastRenderedPageBreak/>
              <w:t>dydžio bauda nuo Pradinės Sutarties vertės, nurodytos Specialiųjų sąlygų 5.2 punkte.</w:t>
            </w:r>
          </w:p>
          <w:p w14:paraId="7CBFE0C7" w14:textId="2A8B1B29" w:rsidR="00402199" w:rsidRPr="009F276C" w:rsidRDefault="00402199" w:rsidP="009F276C">
            <w:pPr>
              <w:jc w:val="both"/>
              <w:rPr>
                <w:rFonts w:ascii="Aptos" w:hAnsi="Aptos"/>
                <w:bCs/>
                <w:sz w:val="21"/>
                <w:szCs w:val="21"/>
              </w:rPr>
            </w:pPr>
            <w:r w:rsidRPr="00C86F3C">
              <w:rPr>
                <w:rFonts w:ascii="Aptos" w:hAnsi="Aptos"/>
                <w:bCs/>
                <w:sz w:val="21"/>
                <w:szCs w:val="21"/>
              </w:rPr>
              <w:t xml:space="preserve">9.3.2. Nepagrįstai nutraukus Sutarties vykdymą ne Sutartyje nustatyta tvarka, mokama </w:t>
            </w:r>
            <w:r w:rsidR="009F276C">
              <w:rPr>
                <w:rFonts w:ascii="Aptos" w:hAnsi="Aptos"/>
                <w:bCs/>
                <w:sz w:val="21"/>
                <w:szCs w:val="21"/>
              </w:rPr>
              <w:t xml:space="preserve">10 (dešimt) </w:t>
            </w:r>
            <w:r w:rsidRPr="00C86F3C">
              <w:rPr>
                <w:rFonts w:ascii="Aptos" w:hAnsi="Aptos"/>
                <w:bCs/>
                <w:kern w:val="2"/>
                <w:sz w:val="21"/>
                <w:szCs w:val="21"/>
              </w:rPr>
              <w:t>procentų dydžio bauda nuo Pradinės Sutarties vertės, nurodytos Specialiųjų sąlygų 5.2 punkte.</w:t>
            </w:r>
          </w:p>
        </w:tc>
      </w:tr>
      <w:tr w:rsidR="00402199" w:rsidRPr="00C86F3C" w14:paraId="3A1BC4FA" w14:textId="77777777">
        <w:trPr>
          <w:trHeight w:val="300"/>
        </w:trPr>
        <w:tc>
          <w:tcPr>
            <w:tcW w:w="3094" w:type="dxa"/>
            <w:gridSpan w:val="2"/>
          </w:tcPr>
          <w:p w14:paraId="0E4BB632" w14:textId="0AF19C99" w:rsidR="00402199" w:rsidRPr="00C86F3C" w:rsidRDefault="00402199" w:rsidP="00402199">
            <w:pPr>
              <w:rPr>
                <w:rFonts w:ascii="Aptos" w:hAnsi="Aptos"/>
                <w:b/>
                <w:kern w:val="2"/>
                <w:sz w:val="21"/>
                <w:szCs w:val="21"/>
              </w:rPr>
            </w:pPr>
            <w:r w:rsidRPr="00C86F3C">
              <w:rPr>
                <w:rFonts w:ascii="Aptos" w:hAnsi="Aptos"/>
                <w:b/>
                <w:kern w:val="2"/>
                <w:sz w:val="21"/>
                <w:szCs w:val="21"/>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Pr="00C86F3C" w:rsidRDefault="00402199" w:rsidP="00402199">
            <w:pPr>
              <w:rPr>
                <w:rFonts w:ascii="Aptos" w:hAnsi="Aptos"/>
                <w:bCs/>
                <w:color w:val="000000"/>
                <w:kern w:val="2"/>
                <w:sz w:val="21"/>
                <w:szCs w:val="21"/>
              </w:rPr>
            </w:pPr>
            <w:r w:rsidRPr="00C86F3C">
              <w:rPr>
                <w:rFonts w:ascii="Aptos" w:hAnsi="Aptos"/>
                <w:bCs/>
                <w:color w:val="000000"/>
                <w:kern w:val="2"/>
                <w:sz w:val="21"/>
                <w:szCs w:val="21"/>
              </w:rPr>
              <w:t>Netaikoma</w:t>
            </w:r>
          </w:p>
          <w:p w14:paraId="663FD6AE" w14:textId="13761115" w:rsidR="00402199" w:rsidRPr="00C86F3C" w:rsidRDefault="00402199" w:rsidP="00402199">
            <w:pPr>
              <w:rPr>
                <w:rFonts w:ascii="Aptos" w:hAnsi="Aptos"/>
                <w:kern w:val="2"/>
                <w:sz w:val="21"/>
                <w:szCs w:val="21"/>
              </w:rPr>
            </w:pPr>
          </w:p>
        </w:tc>
      </w:tr>
      <w:tr w:rsidR="00402199" w:rsidRPr="00C86F3C" w14:paraId="02A0AD2F" w14:textId="77777777">
        <w:trPr>
          <w:trHeight w:val="300"/>
        </w:trPr>
        <w:tc>
          <w:tcPr>
            <w:tcW w:w="3094" w:type="dxa"/>
            <w:gridSpan w:val="2"/>
          </w:tcPr>
          <w:p w14:paraId="566076A6" w14:textId="1092562B" w:rsidR="00402199" w:rsidRPr="00C86F3C" w:rsidRDefault="00402199" w:rsidP="00402199">
            <w:pPr>
              <w:rPr>
                <w:rFonts w:ascii="Aptos" w:hAnsi="Aptos"/>
                <w:b/>
                <w:kern w:val="2"/>
                <w:sz w:val="21"/>
                <w:szCs w:val="21"/>
              </w:rPr>
            </w:pPr>
            <w:r w:rsidRPr="00C86F3C">
              <w:rPr>
                <w:rFonts w:ascii="Aptos" w:hAnsi="Aptos"/>
                <w:b/>
                <w:kern w:val="2"/>
                <w:sz w:val="21"/>
                <w:szCs w:val="21"/>
              </w:rPr>
              <w:t>9.5. Tiekėjui taikomos baudos dėl aplinkosauginių ir (arba) socialinių kriterijų nesilaikymo</w:t>
            </w:r>
          </w:p>
        </w:tc>
        <w:tc>
          <w:tcPr>
            <w:tcW w:w="6441" w:type="dxa"/>
            <w:gridSpan w:val="2"/>
          </w:tcPr>
          <w:p w14:paraId="748DE540" w14:textId="7B082B10" w:rsidR="00402199" w:rsidRPr="00801246" w:rsidRDefault="00801246" w:rsidP="00801246">
            <w:pPr>
              <w:jc w:val="both"/>
              <w:rPr>
                <w:rFonts w:ascii="Aptos" w:hAnsi="Aptos"/>
                <w:bCs/>
                <w:color w:val="000000"/>
                <w:kern w:val="2"/>
                <w:sz w:val="21"/>
                <w:szCs w:val="21"/>
              </w:rPr>
            </w:pPr>
            <w:r w:rsidRPr="00801246">
              <w:rPr>
                <w:rFonts w:ascii="Aptos" w:hAnsi="Aptos"/>
                <w:bCs/>
                <w:color w:val="000000"/>
                <w:kern w:val="2"/>
                <w:sz w:val="21"/>
                <w:szCs w:val="21"/>
              </w:rPr>
              <w:t>Tiekėjui, nesilaikant aplinkosauginių kriterijų, nurodytų Specialiųjų sąlygų 13 skyriaus 13.1 papunktyje, taikoma 1000 Eur (vieno tūkstančio eurų) dydžio bauda.</w:t>
            </w:r>
          </w:p>
        </w:tc>
      </w:tr>
      <w:tr w:rsidR="00402199" w:rsidRPr="00C86F3C" w14:paraId="7439E02A" w14:textId="77777777">
        <w:trPr>
          <w:trHeight w:val="300"/>
        </w:trPr>
        <w:tc>
          <w:tcPr>
            <w:tcW w:w="3094" w:type="dxa"/>
            <w:gridSpan w:val="2"/>
          </w:tcPr>
          <w:p w14:paraId="69208AF6" w14:textId="7EE0BDAD" w:rsidR="00402199" w:rsidRPr="00C86F3C" w:rsidRDefault="00402199" w:rsidP="00402199">
            <w:pPr>
              <w:rPr>
                <w:rFonts w:ascii="Aptos" w:hAnsi="Aptos"/>
                <w:b/>
                <w:kern w:val="2"/>
                <w:sz w:val="21"/>
                <w:szCs w:val="21"/>
              </w:rPr>
            </w:pPr>
            <w:r w:rsidRPr="00C86F3C">
              <w:rPr>
                <w:rFonts w:ascii="Aptos" w:hAnsi="Aptos"/>
                <w:b/>
                <w:kern w:val="2"/>
                <w:sz w:val="21"/>
                <w:szCs w:val="21"/>
              </w:rPr>
              <w:t>9.6. Tiekėjui / Pirkėjui taikoma bauda dėl konfidencialumo reikalavimų nesilaikymo</w:t>
            </w:r>
          </w:p>
        </w:tc>
        <w:tc>
          <w:tcPr>
            <w:tcW w:w="6441" w:type="dxa"/>
            <w:gridSpan w:val="2"/>
          </w:tcPr>
          <w:p w14:paraId="49B22140" w14:textId="77777777" w:rsidR="00402199" w:rsidRPr="00C86F3C" w:rsidRDefault="00402199" w:rsidP="00402199">
            <w:pPr>
              <w:rPr>
                <w:rFonts w:ascii="Aptos" w:hAnsi="Aptos"/>
                <w:bCs/>
                <w:kern w:val="2"/>
                <w:sz w:val="21"/>
                <w:szCs w:val="21"/>
              </w:rPr>
            </w:pPr>
            <w:r w:rsidRPr="00C86F3C">
              <w:rPr>
                <w:rFonts w:ascii="Aptos" w:hAnsi="Aptos"/>
                <w:bCs/>
                <w:kern w:val="2"/>
                <w:sz w:val="21"/>
                <w:szCs w:val="21"/>
              </w:rPr>
              <w:t>Netaikoma</w:t>
            </w:r>
          </w:p>
          <w:p w14:paraId="51B263F9" w14:textId="77777777" w:rsidR="00402199" w:rsidRPr="00C86F3C" w:rsidRDefault="00402199" w:rsidP="00402199">
            <w:pPr>
              <w:rPr>
                <w:rFonts w:ascii="Aptos" w:hAnsi="Aptos"/>
                <w:bCs/>
                <w:kern w:val="2"/>
                <w:sz w:val="21"/>
                <w:szCs w:val="21"/>
              </w:rPr>
            </w:pPr>
          </w:p>
          <w:p w14:paraId="30A99159" w14:textId="069F8AE9" w:rsidR="00402199" w:rsidRPr="00C86F3C" w:rsidRDefault="00402199" w:rsidP="00402199">
            <w:pPr>
              <w:rPr>
                <w:rFonts w:ascii="Aptos" w:hAnsi="Aptos"/>
                <w:color w:val="4472C4"/>
                <w:kern w:val="2"/>
                <w:sz w:val="21"/>
                <w:szCs w:val="21"/>
              </w:rPr>
            </w:pPr>
          </w:p>
        </w:tc>
      </w:tr>
      <w:tr w:rsidR="00402199" w:rsidRPr="00C86F3C" w14:paraId="1E6BA83A" w14:textId="77777777">
        <w:trPr>
          <w:trHeight w:val="300"/>
        </w:trPr>
        <w:tc>
          <w:tcPr>
            <w:tcW w:w="3094" w:type="dxa"/>
            <w:gridSpan w:val="2"/>
          </w:tcPr>
          <w:p w14:paraId="6B59AD7B" w14:textId="3DB423A4" w:rsidR="00402199" w:rsidRPr="00C86F3C" w:rsidRDefault="00402199" w:rsidP="00402199">
            <w:pPr>
              <w:rPr>
                <w:rFonts w:ascii="Aptos" w:hAnsi="Aptos"/>
                <w:b/>
                <w:kern w:val="2"/>
                <w:sz w:val="21"/>
                <w:szCs w:val="21"/>
              </w:rPr>
            </w:pPr>
            <w:r w:rsidRPr="00C86F3C">
              <w:rPr>
                <w:rFonts w:ascii="Aptos" w:hAnsi="Aptos"/>
                <w:b/>
                <w:sz w:val="21"/>
                <w:szCs w:val="21"/>
              </w:rPr>
              <w:t>9.7. Tiekėjui taikomos netesybos dėl pirkimo dokumentuose nustatytų Kokybinių kriterijų nepasiekimo Sutarties vykdymo metu</w:t>
            </w:r>
          </w:p>
        </w:tc>
        <w:tc>
          <w:tcPr>
            <w:tcW w:w="6441" w:type="dxa"/>
            <w:gridSpan w:val="2"/>
          </w:tcPr>
          <w:p w14:paraId="2C7D6BCD" w14:textId="77777777" w:rsidR="00654402" w:rsidRDefault="00402199" w:rsidP="00402199">
            <w:pPr>
              <w:rPr>
                <w:rFonts w:ascii="Aptos" w:hAnsi="Aptos"/>
                <w:bCs/>
                <w:sz w:val="21"/>
                <w:szCs w:val="21"/>
              </w:rPr>
            </w:pPr>
            <w:r w:rsidRPr="00C86F3C">
              <w:rPr>
                <w:rFonts w:ascii="Aptos" w:hAnsi="Aptos"/>
                <w:bCs/>
                <w:sz w:val="21"/>
                <w:szCs w:val="21"/>
              </w:rPr>
              <w:t xml:space="preserve">Netaikoma </w:t>
            </w:r>
          </w:p>
          <w:p w14:paraId="31D0481F" w14:textId="5E5F996C" w:rsidR="00402199" w:rsidRPr="00C86F3C" w:rsidRDefault="00402199" w:rsidP="00402199">
            <w:pPr>
              <w:rPr>
                <w:rFonts w:ascii="Aptos" w:hAnsi="Aptos"/>
                <w:color w:val="4472C4"/>
                <w:kern w:val="2"/>
                <w:sz w:val="21"/>
                <w:szCs w:val="21"/>
              </w:rPr>
            </w:pPr>
          </w:p>
        </w:tc>
      </w:tr>
      <w:tr w:rsidR="00402199" w:rsidRPr="00C86F3C" w14:paraId="2E410A63" w14:textId="77777777" w:rsidTr="0081677F">
        <w:trPr>
          <w:trHeight w:val="1036"/>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C86F3C" w:rsidRDefault="00402199" w:rsidP="00402199">
            <w:pPr>
              <w:rPr>
                <w:rFonts w:ascii="Aptos" w:hAnsi="Aptos"/>
                <w:b/>
                <w:kern w:val="2"/>
                <w:sz w:val="21"/>
                <w:szCs w:val="21"/>
              </w:rPr>
            </w:pPr>
            <w:r w:rsidRPr="00C86F3C">
              <w:rPr>
                <w:rFonts w:ascii="Aptos" w:hAnsi="Aptos"/>
                <w:b/>
                <w:kern w:val="2"/>
                <w:sz w:val="21"/>
                <w:szCs w:val="21"/>
              </w:rPr>
              <w:t xml:space="preserve">9.8. Tiekėjui taikomos netesybos dėl Sutarties įvykdymo užtikrinimo </w:t>
            </w:r>
            <w:r w:rsidRPr="00C86F3C">
              <w:rPr>
                <w:rFonts w:ascii="Aptos" w:hAnsi="Aptos"/>
                <w:b/>
                <w:sz w:val="21"/>
                <w:szCs w:val="21"/>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Pr="00C86F3C" w:rsidRDefault="00402199" w:rsidP="00402199">
            <w:pPr>
              <w:rPr>
                <w:rFonts w:ascii="Aptos" w:hAnsi="Aptos"/>
                <w:bCs/>
                <w:kern w:val="2"/>
                <w:sz w:val="21"/>
                <w:szCs w:val="21"/>
              </w:rPr>
            </w:pPr>
            <w:r w:rsidRPr="00C86F3C">
              <w:rPr>
                <w:rFonts w:ascii="Aptos" w:hAnsi="Aptos"/>
                <w:bCs/>
                <w:kern w:val="2"/>
                <w:sz w:val="21"/>
                <w:szCs w:val="21"/>
              </w:rPr>
              <w:t>Netaikoma</w:t>
            </w:r>
          </w:p>
          <w:p w14:paraId="5AD4BC1A" w14:textId="4908D853" w:rsidR="00402199" w:rsidRPr="00C86F3C" w:rsidRDefault="00402199" w:rsidP="00402199">
            <w:pPr>
              <w:rPr>
                <w:rFonts w:ascii="Aptos" w:hAnsi="Aptos"/>
                <w:color w:val="4472C4"/>
                <w:kern w:val="2"/>
                <w:sz w:val="21"/>
                <w:szCs w:val="21"/>
              </w:rPr>
            </w:pPr>
          </w:p>
        </w:tc>
      </w:tr>
      <w:tr w:rsidR="00402199" w:rsidRPr="00C86F3C" w14:paraId="126A6D36" w14:textId="77777777">
        <w:trPr>
          <w:trHeight w:val="300"/>
        </w:trPr>
        <w:tc>
          <w:tcPr>
            <w:tcW w:w="3094" w:type="dxa"/>
            <w:gridSpan w:val="2"/>
          </w:tcPr>
          <w:p w14:paraId="10384E36" w14:textId="4FFA607E" w:rsidR="00402199" w:rsidRPr="00C86F3C" w:rsidRDefault="00402199" w:rsidP="00402199">
            <w:pPr>
              <w:rPr>
                <w:rFonts w:ascii="Aptos" w:hAnsi="Aptos"/>
                <w:b/>
                <w:bCs/>
                <w:kern w:val="2"/>
                <w:sz w:val="21"/>
                <w:szCs w:val="21"/>
              </w:rPr>
            </w:pPr>
            <w:r w:rsidRPr="00C86F3C">
              <w:rPr>
                <w:rFonts w:ascii="Aptos" w:hAnsi="Aptos"/>
                <w:b/>
                <w:sz w:val="21"/>
                <w:szCs w:val="21"/>
              </w:rPr>
              <w:t>9.9. Tiekėjui taikoma bauda dėl Pirkėjo simbolių, pavadinimo ir ženklo reklamoje ar rinkodaroje naudojimo reikalavimų nesilaikymo bei draudimo naudotis Pirkėjo sukurtais</w:t>
            </w:r>
            <w:r w:rsidRPr="00C86F3C">
              <w:rPr>
                <w:rFonts w:ascii="Aptos" w:hAnsi="Aptos"/>
                <w:bCs/>
                <w:sz w:val="21"/>
                <w:szCs w:val="21"/>
              </w:rPr>
              <w:t xml:space="preserve"> </w:t>
            </w:r>
            <w:r w:rsidRPr="00C86F3C">
              <w:rPr>
                <w:rFonts w:ascii="Aptos" w:hAnsi="Aptos"/>
                <w:b/>
                <w:sz w:val="21"/>
                <w:szCs w:val="21"/>
              </w:rPr>
              <w:t>intelektiniais veiklos rezultatais nesilaikymo</w:t>
            </w:r>
          </w:p>
        </w:tc>
        <w:tc>
          <w:tcPr>
            <w:tcW w:w="6441" w:type="dxa"/>
            <w:gridSpan w:val="2"/>
          </w:tcPr>
          <w:p w14:paraId="3293B58C" w14:textId="0A6EC761" w:rsidR="00402199" w:rsidRPr="0081677F" w:rsidRDefault="00402199" w:rsidP="00402199">
            <w:pPr>
              <w:rPr>
                <w:rFonts w:ascii="Aptos" w:hAnsi="Aptos"/>
                <w:bCs/>
                <w:kern w:val="2"/>
                <w:sz w:val="21"/>
                <w:szCs w:val="21"/>
              </w:rPr>
            </w:pPr>
            <w:r w:rsidRPr="00C86F3C">
              <w:rPr>
                <w:rFonts w:ascii="Aptos" w:hAnsi="Aptos"/>
                <w:bCs/>
                <w:kern w:val="2"/>
                <w:sz w:val="21"/>
                <w:szCs w:val="21"/>
              </w:rPr>
              <w:t>Netaikoma</w:t>
            </w:r>
          </w:p>
          <w:p w14:paraId="39D0982B" w14:textId="77777777" w:rsidR="00402199" w:rsidRPr="00C86F3C" w:rsidRDefault="00402199" w:rsidP="00402199">
            <w:pPr>
              <w:rPr>
                <w:rFonts w:ascii="Aptos" w:hAnsi="Aptos"/>
                <w:color w:val="4472C4"/>
                <w:kern w:val="2"/>
                <w:sz w:val="21"/>
                <w:szCs w:val="21"/>
              </w:rPr>
            </w:pPr>
          </w:p>
        </w:tc>
      </w:tr>
      <w:tr w:rsidR="00027B83" w:rsidRPr="00C86F3C" w14:paraId="7412B22E" w14:textId="77777777">
        <w:trPr>
          <w:trHeight w:val="300"/>
        </w:trPr>
        <w:tc>
          <w:tcPr>
            <w:tcW w:w="9535" w:type="dxa"/>
            <w:gridSpan w:val="4"/>
          </w:tcPr>
          <w:p w14:paraId="0D543F72" w14:textId="77777777" w:rsidR="00027B83" w:rsidRPr="00C86F3C" w:rsidRDefault="000B0897">
            <w:pPr>
              <w:jc w:val="center"/>
              <w:rPr>
                <w:rFonts w:ascii="Aptos" w:hAnsi="Aptos"/>
                <w:color w:val="4472C4"/>
                <w:kern w:val="2"/>
                <w:sz w:val="21"/>
                <w:szCs w:val="21"/>
              </w:rPr>
            </w:pPr>
            <w:r w:rsidRPr="00C86F3C">
              <w:rPr>
                <w:rFonts w:ascii="Aptos" w:hAnsi="Aptos"/>
                <w:b/>
                <w:kern w:val="2"/>
                <w:sz w:val="21"/>
                <w:szCs w:val="21"/>
              </w:rPr>
              <w:t>10. ESMINĖS SUTARTIES SĄLYGOS</w:t>
            </w:r>
          </w:p>
        </w:tc>
      </w:tr>
      <w:tr w:rsidR="00A72343" w:rsidRPr="00C86F3C" w14:paraId="4A74E676" w14:textId="77777777">
        <w:trPr>
          <w:trHeight w:val="300"/>
        </w:trPr>
        <w:tc>
          <w:tcPr>
            <w:tcW w:w="3094" w:type="dxa"/>
            <w:gridSpan w:val="2"/>
          </w:tcPr>
          <w:p w14:paraId="0C4A90A4" w14:textId="48800356" w:rsidR="00A72343" w:rsidRPr="00C86F3C" w:rsidRDefault="00A72343" w:rsidP="00A72343">
            <w:pPr>
              <w:rPr>
                <w:rFonts w:ascii="Aptos" w:hAnsi="Aptos"/>
                <w:b/>
                <w:kern w:val="2"/>
                <w:sz w:val="21"/>
                <w:szCs w:val="21"/>
                <w:lang w:val="en-US"/>
              </w:rPr>
            </w:pPr>
            <w:r w:rsidRPr="00C86F3C">
              <w:rPr>
                <w:rFonts w:ascii="Aptos" w:hAnsi="Aptos"/>
                <w:b/>
                <w:kern w:val="2"/>
                <w:sz w:val="21"/>
                <w:szCs w:val="21"/>
                <w:lang w:val="en-US"/>
              </w:rPr>
              <w:t xml:space="preserve">10.1. </w:t>
            </w:r>
            <w:r w:rsidRPr="00C86F3C">
              <w:rPr>
                <w:rFonts w:ascii="Aptos" w:hAnsi="Aptos"/>
                <w:b/>
                <w:kern w:val="2"/>
                <w:sz w:val="21"/>
                <w:szCs w:val="21"/>
              </w:rPr>
              <w:t>Esminės Sutarties sąlygos</w:t>
            </w:r>
          </w:p>
        </w:tc>
        <w:tc>
          <w:tcPr>
            <w:tcW w:w="6441" w:type="dxa"/>
            <w:gridSpan w:val="2"/>
          </w:tcPr>
          <w:p w14:paraId="69E0F98E" w14:textId="3A42B015" w:rsidR="00A72343" w:rsidRPr="0032385B" w:rsidRDefault="00A72343" w:rsidP="00A72343">
            <w:pPr>
              <w:jc w:val="both"/>
              <w:rPr>
                <w:rFonts w:ascii="Aptos" w:hAnsi="Aptos"/>
                <w:kern w:val="2"/>
                <w:sz w:val="21"/>
                <w:szCs w:val="21"/>
              </w:rPr>
            </w:pPr>
            <w:r w:rsidRPr="0032385B">
              <w:rPr>
                <w:rFonts w:ascii="Aptos" w:hAnsi="Aptos" w:cs="Segoe UI Symbol"/>
                <w:kern w:val="2"/>
                <w:sz w:val="21"/>
                <w:szCs w:val="21"/>
              </w:rPr>
              <w:t>10.1.1. D</w:t>
            </w:r>
            <w:r w:rsidRPr="0032385B">
              <w:rPr>
                <w:rFonts w:ascii="Aptos" w:hAnsi="Aptos"/>
                <w:kern w:val="2"/>
                <w:sz w:val="21"/>
                <w:szCs w:val="21"/>
              </w:rPr>
              <w:t xml:space="preserve">raudimo </w:t>
            </w:r>
            <w:r>
              <w:rPr>
                <w:rFonts w:ascii="Aptos" w:hAnsi="Aptos"/>
                <w:kern w:val="2"/>
                <w:sz w:val="21"/>
                <w:szCs w:val="21"/>
              </w:rPr>
              <w:t xml:space="preserve">apsaugos </w:t>
            </w:r>
            <w:r w:rsidRPr="0032385B">
              <w:rPr>
                <w:rFonts w:ascii="Aptos" w:hAnsi="Aptos"/>
                <w:kern w:val="2"/>
                <w:sz w:val="21"/>
                <w:szCs w:val="21"/>
              </w:rPr>
              <w:t>įsigaliojimas Techninėje specifikacijoje arba Pirkėjo prašyme nurodytu laiku;</w:t>
            </w:r>
          </w:p>
          <w:p w14:paraId="1AD3CD3A" w14:textId="76D2A9D4" w:rsidR="00A72343" w:rsidRPr="00C86F3C" w:rsidRDefault="00A72343" w:rsidP="00A72343">
            <w:pPr>
              <w:jc w:val="both"/>
              <w:rPr>
                <w:rFonts w:ascii="Aptos" w:hAnsi="Aptos"/>
                <w:color w:val="4472C4"/>
                <w:kern w:val="2"/>
                <w:sz w:val="21"/>
                <w:szCs w:val="21"/>
              </w:rPr>
            </w:pPr>
            <w:r w:rsidRPr="0032385B">
              <w:rPr>
                <w:rFonts w:ascii="Aptos" w:hAnsi="Aptos"/>
                <w:kern w:val="2"/>
                <w:sz w:val="21"/>
                <w:szCs w:val="21"/>
              </w:rPr>
              <w:t>10.1.2. Techninėje specifikacijoje nustatytos draudimo apsaugos apimties ir sąlygų užtikrinimas vis</w:t>
            </w:r>
            <w:r w:rsidRPr="0032385B">
              <w:rPr>
                <w:rFonts w:ascii="Aptos" w:hAnsi="Aptos" w:cs="Aptos"/>
                <w:kern w:val="2"/>
                <w:sz w:val="21"/>
                <w:szCs w:val="21"/>
              </w:rPr>
              <w:t>ą</w:t>
            </w:r>
            <w:r w:rsidRPr="0032385B">
              <w:rPr>
                <w:rFonts w:ascii="Aptos" w:hAnsi="Aptos"/>
                <w:kern w:val="2"/>
                <w:sz w:val="21"/>
                <w:szCs w:val="21"/>
              </w:rPr>
              <w:t xml:space="preserve"> Sutarties galiojimo laikotarp</w:t>
            </w:r>
            <w:r w:rsidRPr="0032385B">
              <w:rPr>
                <w:rFonts w:ascii="Aptos" w:hAnsi="Aptos" w:cs="Aptos"/>
                <w:kern w:val="2"/>
                <w:sz w:val="21"/>
                <w:szCs w:val="21"/>
              </w:rPr>
              <w:t>į.</w:t>
            </w:r>
          </w:p>
        </w:tc>
      </w:tr>
      <w:tr w:rsidR="00A72343" w:rsidRPr="00C86F3C" w14:paraId="68A8F8F5" w14:textId="77777777">
        <w:trPr>
          <w:trHeight w:val="300"/>
        </w:trPr>
        <w:tc>
          <w:tcPr>
            <w:tcW w:w="3094" w:type="dxa"/>
            <w:gridSpan w:val="2"/>
          </w:tcPr>
          <w:p w14:paraId="458F7686" w14:textId="28A3D4D6" w:rsidR="00A72343" w:rsidRPr="00C86F3C" w:rsidRDefault="00A72343" w:rsidP="00A72343">
            <w:pPr>
              <w:rPr>
                <w:rFonts w:ascii="Aptos" w:hAnsi="Aptos"/>
                <w:b/>
                <w:kern w:val="2"/>
                <w:sz w:val="21"/>
                <w:szCs w:val="21"/>
                <w:lang w:val="en-US"/>
              </w:rPr>
            </w:pPr>
            <w:r w:rsidRPr="00C86F3C">
              <w:rPr>
                <w:rFonts w:ascii="Aptos" w:hAnsi="Aptos"/>
                <w:b/>
                <w:bCs/>
                <w:sz w:val="21"/>
                <w:szCs w:val="21"/>
              </w:rPr>
              <w:t>10.2. Dideli arba nuolatiniai esminės Sutarties sąlygos vykdymo trūkumai</w:t>
            </w:r>
          </w:p>
        </w:tc>
        <w:tc>
          <w:tcPr>
            <w:tcW w:w="6441" w:type="dxa"/>
            <w:gridSpan w:val="2"/>
          </w:tcPr>
          <w:p w14:paraId="07CB4337" w14:textId="77777777" w:rsidR="00A72343" w:rsidRPr="0032385B" w:rsidRDefault="00A72343" w:rsidP="00A72343">
            <w:pPr>
              <w:jc w:val="both"/>
              <w:rPr>
                <w:rFonts w:ascii="Aptos" w:hAnsi="Aptos"/>
                <w:kern w:val="2"/>
                <w:sz w:val="21"/>
                <w:szCs w:val="21"/>
              </w:rPr>
            </w:pPr>
            <w:r w:rsidRPr="0032385B">
              <w:rPr>
                <w:rFonts w:ascii="Aptos" w:hAnsi="Aptos"/>
                <w:kern w:val="2"/>
                <w:sz w:val="21"/>
                <w:szCs w:val="21"/>
              </w:rPr>
              <w:t>10.2.1. Draudimo apsaugos neįsigaliojimas Techninėje specifikacijoje arba Pirkėjo prašyme nurodytu laiku;</w:t>
            </w:r>
          </w:p>
          <w:p w14:paraId="1BDE581E" w14:textId="77777777" w:rsidR="00A72343" w:rsidRPr="0032385B" w:rsidRDefault="00A72343" w:rsidP="00A72343">
            <w:pPr>
              <w:jc w:val="both"/>
              <w:rPr>
                <w:rFonts w:ascii="Aptos" w:hAnsi="Aptos"/>
                <w:kern w:val="2"/>
                <w:sz w:val="21"/>
                <w:szCs w:val="21"/>
              </w:rPr>
            </w:pPr>
            <w:r w:rsidRPr="0032385B">
              <w:rPr>
                <w:rFonts w:ascii="Aptos" w:hAnsi="Aptos"/>
                <w:kern w:val="2"/>
                <w:sz w:val="21"/>
                <w:szCs w:val="21"/>
              </w:rPr>
              <w:t>10.2.2. Techninėje specifikacijoje nustatytos draudimo apsaugos apimties ar sąlygų neužtikrinimas arba netinkamas jų užtikrinimas;</w:t>
            </w:r>
          </w:p>
          <w:p w14:paraId="2BC2BBBD" w14:textId="3BE74726" w:rsidR="00A72343" w:rsidRPr="00C86F3C" w:rsidRDefault="00A72343" w:rsidP="00A72343">
            <w:pPr>
              <w:jc w:val="both"/>
              <w:rPr>
                <w:rFonts w:ascii="Aptos" w:hAnsi="Aptos"/>
                <w:kern w:val="2"/>
                <w:sz w:val="21"/>
                <w:szCs w:val="21"/>
              </w:rPr>
            </w:pPr>
            <w:r w:rsidRPr="0032385B">
              <w:rPr>
                <w:rFonts w:ascii="Aptos" w:hAnsi="Aptos"/>
                <w:kern w:val="2"/>
                <w:sz w:val="21"/>
                <w:szCs w:val="21"/>
              </w:rPr>
              <w:t>10.2.3. Draudimo apsaugos nebuvimas ar jos apimties sumažėjimas bet kuriuo Sutarties galiojimo laikotarpiu, kai toks sumažėjimas atsirado dėl Tiekėjo veiksmų ar neveikimo.</w:t>
            </w:r>
          </w:p>
        </w:tc>
      </w:tr>
      <w:tr w:rsidR="00027B83" w:rsidRPr="00C86F3C" w14:paraId="5D5614C8" w14:textId="77777777">
        <w:trPr>
          <w:trHeight w:val="300"/>
        </w:trPr>
        <w:tc>
          <w:tcPr>
            <w:tcW w:w="9535" w:type="dxa"/>
            <w:gridSpan w:val="4"/>
          </w:tcPr>
          <w:p w14:paraId="01BA2625"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11. SUTARTIES GALIOJIMAS IR KEITIMAS</w:t>
            </w:r>
          </w:p>
        </w:tc>
      </w:tr>
      <w:tr w:rsidR="00027B83" w:rsidRPr="00C86F3C" w14:paraId="01B4A21F" w14:textId="77777777">
        <w:trPr>
          <w:trHeight w:val="300"/>
        </w:trPr>
        <w:tc>
          <w:tcPr>
            <w:tcW w:w="3094" w:type="dxa"/>
            <w:gridSpan w:val="2"/>
          </w:tcPr>
          <w:p w14:paraId="4A683777" w14:textId="77777777" w:rsidR="00027B83" w:rsidRPr="00C86F3C" w:rsidRDefault="000B0897">
            <w:pPr>
              <w:rPr>
                <w:rFonts w:ascii="Aptos" w:hAnsi="Aptos"/>
                <w:b/>
                <w:kern w:val="2"/>
                <w:sz w:val="21"/>
                <w:szCs w:val="21"/>
              </w:rPr>
            </w:pPr>
            <w:r w:rsidRPr="00C86F3C">
              <w:rPr>
                <w:rFonts w:ascii="Aptos" w:hAnsi="Aptos"/>
                <w:b/>
                <w:sz w:val="21"/>
                <w:szCs w:val="21"/>
              </w:rPr>
              <w:lastRenderedPageBreak/>
              <w:t>11.1. Sutarties sudarymas ir įsigaliojimas</w:t>
            </w:r>
          </w:p>
        </w:tc>
        <w:tc>
          <w:tcPr>
            <w:tcW w:w="6441" w:type="dxa"/>
            <w:gridSpan w:val="2"/>
          </w:tcPr>
          <w:p w14:paraId="3F584D6C" w14:textId="77777777" w:rsidR="00A72343" w:rsidRPr="008C3A00" w:rsidRDefault="00A72343" w:rsidP="00A72343">
            <w:pPr>
              <w:jc w:val="both"/>
              <w:rPr>
                <w:rFonts w:ascii="Aptos" w:hAnsi="Aptos"/>
                <w:kern w:val="2"/>
                <w:sz w:val="21"/>
                <w:szCs w:val="21"/>
              </w:rPr>
            </w:pPr>
            <w:r w:rsidRPr="008C3A00">
              <w:rPr>
                <w:rFonts w:ascii="Aptos" w:hAnsi="Aptos"/>
                <w:kern w:val="2"/>
                <w:sz w:val="21"/>
                <w:szCs w:val="21"/>
              </w:rPr>
              <w:t>Ši Sutartis laikoma sudaryta ir įsigalioja nuo Sutarties pasirašymo dienos (antrosios Šalies pasirašymo dieną).</w:t>
            </w:r>
          </w:p>
          <w:p w14:paraId="7396F7FD" w14:textId="78C836F8" w:rsidR="00027B83" w:rsidRPr="00C86F3C" w:rsidRDefault="00A72343" w:rsidP="00A72343">
            <w:pPr>
              <w:jc w:val="both"/>
              <w:rPr>
                <w:rFonts w:ascii="Aptos" w:hAnsi="Aptos"/>
                <w:color w:val="4472C4"/>
                <w:kern w:val="2"/>
                <w:sz w:val="21"/>
                <w:szCs w:val="21"/>
              </w:rPr>
            </w:pPr>
            <w:r w:rsidRPr="008C3A00">
              <w:rPr>
                <w:rFonts w:ascii="Aptos" w:hAnsi="Aptos"/>
                <w:color w:val="000000"/>
                <w:kern w:val="2"/>
                <w:sz w:val="21"/>
                <w:szCs w:val="21"/>
              </w:rPr>
              <w:t>Sutartis galioja iki visiško prievolių įvykdymo (kol bus išnaudota Pradinės Sutarties vertė</w:t>
            </w:r>
            <w:r>
              <w:rPr>
                <w:rFonts w:ascii="Aptos" w:hAnsi="Aptos"/>
                <w:color w:val="000000"/>
                <w:kern w:val="2"/>
                <w:sz w:val="21"/>
                <w:szCs w:val="21"/>
              </w:rPr>
              <w:t>)</w:t>
            </w:r>
            <w:r w:rsidRPr="008C3A00">
              <w:rPr>
                <w:rFonts w:ascii="Aptos" w:hAnsi="Aptos"/>
                <w:color w:val="000000"/>
                <w:kern w:val="2"/>
                <w:sz w:val="21"/>
                <w:szCs w:val="21"/>
              </w:rPr>
              <w:t>, bet jos terminas negali būti ilgesnis kaip 1</w:t>
            </w:r>
            <w:r>
              <w:rPr>
                <w:rFonts w:ascii="Aptos" w:hAnsi="Aptos"/>
                <w:color w:val="000000"/>
                <w:kern w:val="2"/>
                <w:sz w:val="21"/>
                <w:szCs w:val="21"/>
              </w:rPr>
              <w:t>3</w:t>
            </w:r>
            <w:r w:rsidRPr="008C3A00">
              <w:rPr>
                <w:rFonts w:ascii="Aptos" w:hAnsi="Aptos"/>
                <w:color w:val="000000"/>
                <w:kern w:val="2"/>
                <w:sz w:val="21"/>
                <w:szCs w:val="21"/>
              </w:rPr>
              <w:t xml:space="preserve"> </w:t>
            </w:r>
            <w:r w:rsidRPr="008C3A00">
              <w:rPr>
                <w:rFonts w:ascii="Aptos" w:hAnsi="Aptos"/>
                <w:kern w:val="2"/>
                <w:sz w:val="21"/>
                <w:szCs w:val="21"/>
              </w:rPr>
              <w:t>(</w:t>
            </w:r>
            <w:r>
              <w:rPr>
                <w:rFonts w:ascii="Aptos" w:hAnsi="Aptos"/>
                <w:kern w:val="2"/>
                <w:sz w:val="21"/>
                <w:szCs w:val="21"/>
              </w:rPr>
              <w:t>trylika</w:t>
            </w:r>
            <w:r w:rsidRPr="008C3A00">
              <w:rPr>
                <w:rFonts w:ascii="Aptos" w:hAnsi="Aptos"/>
                <w:kern w:val="2"/>
                <w:sz w:val="21"/>
                <w:szCs w:val="21"/>
              </w:rPr>
              <w:t>) mėnesių.</w:t>
            </w:r>
          </w:p>
        </w:tc>
      </w:tr>
      <w:tr w:rsidR="00402199" w:rsidRPr="00C86F3C" w14:paraId="0D3292E1" w14:textId="77777777">
        <w:trPr>
          <w:trHeight w:val="300"/>
        </w:trPr>
        <w:tc>
          <w:tcPr>
            <w:tcW w:w="3094" w:type="dxa"/>
            <w:gridSpan w:val="2"/>
          </w:tcPr>
          <w:p w14:paraId="09BC2075" w14:textId="316E2550" w:rsidR="00402199" w:rsidRPr="00C86F3C" w:rsidRDefault="00402199" w:rsidP="00402199">
            <w:pPr>
              <w:rPr>
                <w:rFonts w:ascii="Aptos" w:hAnsi="Aptos"/>
                <w:b/>
                <w:kern w:val="2"/>
                <w:sz w:val="21"/>
                <w:szCs w:val="21"/>
              </w:rPr>
            </w:pPr>
            <w:r w:rsidRPr="00C86F3C">
              <w:rPr>
                <w:rFonts w:ascii="Aptos" w:hAnsi="Aptos"/>
                <w:b/>
                <w:kern w:val="2"/>
                <w:sz w:val="21"/>
                <w:szCs w:val="21"/>
              </w:rPr>
              <w:t>11.2. Sutarties galiojimo termino pratęsimas</w:t>
            </w:r>
          </w:p>
        </w:tc>
        <w:tc>
          <w:tcPr>
            <w:tcW w:w="6441" w:type="dxa"/>
            <w:gridSpan w:val="2"/>
          </w:tcPr>
          <w:p w14:paraId="7197E005" w14:textId="77777777" w:rsidR="00402199" w:rsidRPr="00C86F3C" w:rsidRDefault="00402199" w:rsidP="00402199">
            <w:pPr>
              <w:rPr>
                <w:rFonts w:ascii="Aptos" w:hAnsi="Aptos"/>
                <w:kern w:val="2"/>
                <w:sz w:val="21"/>
                <w:szCs w:val="21"/>
              </w:rPr>
            </w:pPr>
            <w:r w:rsidRPr="00C86F3C">
              <w:rPr>
                <w:rFonts w:ascii="Aptos" w:hAnsi="Aptos"/>
                <w:kern w:val="2"/>
                <w:sz w:val="21"/>
                <w:szCs w:val="21"/>
              </w:rPr>
              <w:t>Netaikoma</w:t>
            </w:r>
          </w:p>
          <w:p w14:paraId="782060E8" w14:textId="5A6D8215" w:rsidR="00402199" w:rsidRPr="00C86F3C" w:rsidRDefault="00402199" w:rsidP="00402199">
            <w:pPr>
              <w:rPr>
                <w:rFonts w:ascii="Aptos" w:hAnsi="Aptos"/>
                <w:kern w:val="2"/>
                <w:sz w:val="21"/>
                <w:szCs w:val="21"/>
              </w:rPr>
            </w:pPr>
          </w:p>
        </w:tc>
      </w:tr>
      <w:tr w:rsidR="00027B83" w:rsidRPr="00C86F3C" w14:paraId="7FE809EC" w14:textId="77777777">
        <w:trPr>
          <w:trHeight w:val="300"/>
        </w:trPr>
        <w:tc>
          <w:tcPr>
            <w:tcW w:w="9535" w:type="dxa"/>
            <w:gridSpan w:val="4"/>
          </w:tcPr>
          <w:p w14:paraId="6839791C"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12. SUTARTIES NUTRAUKIMAS</w:t>
            </w:r>
          </w:p>
        </w:tc>
      </w:tr>
      <w:tr w:rsidR="00027B83" w:rsidRPr="00C86F3C"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C86F3C" w:rsidRDefault="000B0897">
            <w:pPr>
              <w:rPr>
                <w:rFonts w:ascii="Aptos" w:hAnsi="Aptos"/>
                <w:b/>
                <w:kern w:val="2"/>
                <w:sz w:val="21"/>
                <w:szCs w:val="21"/>
              </w:rPr>
            </w:pPr>
            <w:r w:rsidRPr="00C86F3C">
              <w:rPr>
                <w:rFonts w:ascii="Aptos" w:hAnsi="Aptos"/>
                <w:b/>
                <w:kern w:val="2"/>
                <w:sz w:val="21"/>
                <w:szCs w:val="21"/>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2AA2F564" w:rsidR="00027B83" w:rsidRPr="00A72343" w:rsidRDefault="000B0897" w:rsidP="00A72343">
            <w:pPr>
              <w:jc w:val="both"/>
              <w:rPr>
                <w:rFonts w:ascii="Aptos" w:hAnsi="Aptos"/>
                <w:kern w:val="2"/>
                <w:sz w:val="21"/>
                <w:szCs w:val="21"/>
              </w:rPr>
            </w:pPr>
            <w:r w:rsidRPr="00C86F3C">
              <w:rPr>
                <w:rFonts w:ascii="Aptos" w:hAnsi="Aptos"/>
                <w:kern w:val="2"/>
                <w:sz w:val="21"/>
                <w:szCs w:val="21"/>
              </w:rPr>
              <w:t>Sutartis gali būti nutraukiama rašytiniu Šalių susitarimu arba vienašališkai, Bendrosiose sąlygose nustatyta tvarka.</w:t>
            </w:r>
          </w:p>
        </w:tc>
      </w:tr>
      <w:tr w:rsidR="00402199" w:rsidRPr="00C86F3C"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C86F3C" w:rsidRDefault="00402199" w:rsidP="00402199">
            <w:pPr>
              <w:rPr>
                <w:rFonts w:ascii="Aptos" w:hAnsi="Aptos"/>
                <w:b/>
                <w:kern w:val="2"/>
                <w:sz w:val="21"/>
                <w:szCs w:val="21"/>
              </w:rPr>
            </w:pPr>
            <w:r w:rsidRPr="00C86F3C">
              <w:rPr>
                <w:rFonts w:ascii="Aptos" w:hAnsi="Aptos"/>
                <w:b/>
                <w:kern w:val="2"/>
                <w:sz w:val="21"/>
                <w:szCs w:val="21"/>
              </w:rPr>
              <w:t xml:space="preserve">12.2. Esminiai Sutarties </w:t>
            </w:r>
            <w:r w:rsidRPr="00C86F3C">
              <w:rPr>
                <w:rFonts w:ascii="Aptos" w:hAnsi="Aptos"/>
                <w:b/>
                <w:sz w:val="21"/>
                <w:szCs w:val="21"/>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3B5C6E51" w:rsidR="00402199" w:rsidRPr="00FB0CCD" w:rsidRDefault="00402199" w:rsidP="00FB0CCD">
            <w:pPr>
              <w:jc w:val="both"/>
              <w:rPr>
                <w:rFonts w:ascii="Aptos" w:hAnsi="Aptos"/>
                <w:kern w:val="2"/>
                <w:sz w:val="21"/>
                <w:szCs w:val="21"/>
              </w:rPr>
            </w:pPr>
            <w:r w:rsidRPr="00FB0CCD">
              <w:rPr>
                <w:rFonts w:ascii="Aptos" w:hAnsi="Aptos"/>
                <w:kern w:val="2"/>
                <w:sz w:val="21"/>
                <w:szCs w:val="21"/>
              </w:rPr>
              <w:t>12.2.1. jeigu Tiekėjas nevykdo prisiimtų įsipareigojimų už Sutartyje nustatytą Sutarties kainą;</w:t>
            </w:r>
          </w:p>
          <w:p w14:paraId="4A0B73D1" w14:textId="5371EB67" w:rsidR="00402199" w:rsidRPr="00FB0CCD" w:rsidRDefault="00402199" w:rsidP="00FB0CCD">
            <w:pPr>
              <w:jc w:val="both"/>
              <w:rPr>
                <w:rFonts w:ascii="Aptos" w:hAnsi="Aptos"/>
                <w:sz w:val="21"/>
                <w:szCs w:val="21"/>
              </w:rPr>
            </w:pPr>
            <w:r w:rsidRPr="00FB0CCD">
              <w:rPr>
                <w:rFonts w:ascii="Aptos" w:hAnsi="Aptos"/>
                <w:sz w:val="21"/>
                <w:szCs w:val="21"/>
              </w:rPr>
              <w:t xml:space="preserve">12.2.2. </w:t>
            </w:r>
            <w:r w:rsidRPr="00FB0CCD">
              <w:rPr>
                <w:rFonts w:ascii="Aptos" w:eastAsia="Arial" w:hAnsi="Aptos"/>
                <w:kern w:val="2"/>
                <w:sz w:val="21"/>
                <w:szCs w:val="21"/>
                <w:lang w:val="lt"/>
              </w:rPr>
              <w:t>jeigu Tiekėjas pažeidžia Paslaugų suteikimo terminus ir priskaičiuotų netesybų už vėlavimą suma viršija 20 (dvidešimt) proc. Pradinės sutarties vertės;</w:t>
            </w:r>
          </w:p>
          <w:p w14:paraId="6C765B22" w14:textId="7F2C4FC8" w:rsidR="00402199" w:rsidRPr="00FB0CCD" w:rsidRDefault="00402199" w:rsidP="00FB0CCD">
            <w:pPr>
              <w:tabs>
                <w:tab w:val="left" w:pos="567"/>
                <w:tab w:val="left" w:pos="851"/>
                <w:tab w:val="left" w:pos="992"/>
                <w:tab w:val="left" w:pos="1134"/>
              </w:tabs>
              <w:spacing w:line="257" w:lineRule="auto"/>
              <w:jc w:val="both"/>
              <w:rPr>
                <w:rFonts w:ascii="Aptos" w:eastAsia="Arial" w:hAnsi="Aptos"/>
                <w:kern w:val="2"/>
                <w:sz w:val="21"/>
                <w:szCs w:val="21"/>
                <w:lang w:val="lt"/>
              </w:rPr>
            </w:pPr>
            <w:r w:rsidRPr="00FB0CCD">
              <w:rPr>
                <w:rFonts w:ascii="Aptos" w:eastAsia="Arial" w:hAnsi="Aptos"/>
                <w:kern w:val="2"/>
                <w:sz w:val="21"/>
                <w:szCs w:val="21"/>
                <w:lang w:val="lt"/>
              </w:rPr>
              <w:t>12.2.</w:t>
            </w:r>
            <w:r w:rsidR="00FB0CCD" w:rsidRPr="00FB0CCD">
              <w:rPr>
                <w:rFonts w:ascii="Aptos" w:eastAsia="Arial" w:hAnsi="Aptos"/>
                <w:kern w:val="2"/>
                <w:sz w:val="21"/>
                <w:szCs w:val="21"/>
                <w:lang w:val="lt"/>
              </w:rPr>
              <w:t>3</w:t>
            </w:r>
            <w:r w:rsidRPr="00FB0CCD">
              <w:rPr>
                <w:rFonts w:ascii="Aptos" w:eastAsia="Arial" w:hAnsi="Aptos"/>
                <w:kern w:val="2"/>
                <w:sz w:val="21"/>
                <w:szCs w:val="21"/>
                <w:lang w:val="lt"/>
              </w:rPr>
              <w:t>. Tiekėjas daugiau kaip 2 (du) kartus suteikia Paslaugas, kurios neatitinka Sutartyje ir (ar) įstatymuose nustatytų reikalavimų Paslaugoms;</w:t>
            </w:r>
          </w:p>
          <w:p w14:paraId="139308FC" w14:textId="58A62C0C" w:rsidR="00402199" w:rsidRPr="00FB0CCD" w:rsidRDefault="00402199" w:rsidP="00FB0CCD">
            <w:pPr>
              <w:tabs>
                <w:tab w:val="left" w:pos="567"/>
                <w:tab w:val="left" w:pos="851"/>
                <w:tab w:val="left" w:pos="992"/>
                <w:tab w:val="left" w:pos="1134"/>
              </w:tabs>
              <w:spacing w:line="257" w:lineRule="auto"/>
              <w:jc w:val="both"/>
              <w:rPr>
                <w:rFonts w:ascii="Aptos" w:eastAsia="Arial" w:hAnsi="Aptos"/>
                <w:kern w:val="2"/>
                <w:sz w:val="21"/>
                <w:szCs w:val="21"/>
                <w:lang w:val="lt"/>
              </w:rPr>
            </w:pPr>
            <w:r w:rsidRPr="00FB0CCD">
              <w:rPr>
                <w:rFonts w:ascii="Aptos" w:eastAsia="Arial" w:hAnsi="Aptos"/>
                <w:kern w:val="2"/>
                <w:sz w:val="21"/>
                <w:szCs w:val="21"/>
                <w:lang w:val="lt"/>
              </w:rPr>
              <w:t>12.2.</w:t>
            </w:r>
            <w:r w:rsidR="00FB0CCD" w:rsidRPr="00FB0CCD">
              <w:rPr>
                <w:rFonts w:ascii="Aptos" w:eastAsia="Arial" w:hAnsi="Aptos"/>
                <w:kern w:val="2"/>
                <w:sz w:val="21"/>
                <w:szCs w:val="21"/>
                <w:lang w:val="lt"/>
              </w:rPr>
              <w:t>4</w:t>
            </w:r>
            <w:r w:rsidRPr="00FB0CCD">
              <w:rPr>
                <w:rFonts w:ascii="Aptos" w:eastAsia="Arial" w:hAnsi="Aptos"/>
                <w:kern w:val="2"/>
                <w:sz w:val="21"/>
                <w:szCs w:val="21"/>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3CE4C353" w:rsidR="00402199" w:rsidRPr="00FB0CCD" w:rsidRDefault="00402199" w:rsidP="00402199">
            <w:pPr>
              <w:tabs>
                <w:tab w:val="left" w:pos="567"/>
                <w:tab w:val="left" w:pos="851"/>
                <w:tab w:val="left" w:pos="992"/>
                <w:tab w:val="left" w:pos="1134"/>
              </w:tabs>
              <w:spacing w:line="257" w:lineRule="auto"/>
              <w:jc w:val="both"/>
              <w:rPr>
                <w:rFonts w:ascii="Aptos" w:eastAsia="Arial" w:hAnsi="Aptos"/>
                <w:kern w:val="2"/>
                <w:sz w:val="21"/>
                <w:szCs w:val="21"/>
                <w:lang w:val="lt"/>
              </w:rPr>
            </w:pPr>
            <w:r w:rsidRPr="00FB0CCD">
              <w:rPr>
                <w:rFonts w:ascii="Aptos" w:eastAsia="Arial" w:hAnsi="Aptos"/>
                <w:kern w:val="2"/>
                <w:sz w:val="21"/>
                <w:szCs w:val="21"/>
                <w:lang w:val="lt"/>
              </w:rPr>
              <w:t>12.2.</w:t>
            </w:r>
            <w:r w:rsidR="00FB0CCD">
              <w:rPr>
                <w:rFonts w:ascii="Aptos" w:eastAsia="Arial" w:hAnsi="Aptos"/>
                <w:kern w:val="2"/>
                <w:sz w:val="21"/>
                <w:szCs w:val="21"/>
                <w:lang w:val="lt"/>
              </w:rPr>
              <w:t>5</w:t>
            </w:r>
            <w:r w:rsidRPr="00FB0CCD">
              <w:rPr>
                <w:rFonts w:ascii="Aptos" w:eastAsia="Arial" w:hAnsi="Aptos"/>
                <w:kern w:val="2"/>
                <w:sz w:val="21"/>
                <w:szCs w:val="21"/>
                <w:lang w:val="lt"/>
              </w:rPr>
              <w:t>. Tiekėjas pažeidžia šios Sutarties nuostatas, reglamentuojančias konkurenciją, intelektinės nuosavybės ar konfidencialios informacijos valdymą;</w:t>
            </w:r>
          </w:p>
          <w:p w14:paraId="0B019B64" w14:textId="6328D4D3" w:rsidR="00402199" w:rsidRPr="00FB0CCD" w:rsidRDefault="00402199" w:rsidP="00402199">
            <w:pPr>
              <w:spacing w:line="257" w:lineRule="auto"/>
              <w:rPr>
                <w:rFonts w:ascii="Aptos" w:eastAsia="Arial" w:hAnsi="Aptos"/>
                <w:kern w:val="2"/>
                <w:sz w:val="21"/>
                <w:szCs w:val="21"/>
              </w:rPr>
            </w:pPr>
            <w:r w:rsidRPr="00FB0CCD">
              <w:rPr>
                <w:rFonts w:ascii="Aptos" w:eastAsia="Arial" w:hAnsi="Aptos"/>
                <w:kern w:val="2"/>
                <w:sz w:val="21"/>
                <w:szCs w:val="21"/>
                <w:lang w:val="lt"/>
              </w:rPr>
              <w:t>12.2.</w:t>
            </w:r>
            <w:r w:rsidR="00FB0CCD">
              <w:rPr>
                <w:rFonts w:ascii="Aptos" w:eastAsia="Arial" w:hAnsi="Aptos"/>
                <w:kern w:val="2"/>
                <w:sz w:val="21"/>
                <w:szCs w:val="21"/>
                <w:lang w:val="lt"/>
              </w:rPr>
              <w:t>6</w:t>
            </w:r>
            <w:r w:rsidRPr="00FB0CCD">
              <w:rPr>
                <w:rFonts w:ascii="Aptos" w:eastAsia="Arial" w:hAnsi="Aptos"/>
                <w:kern w:val="2"/>
                <w:sz w:val="21"/>
                <w:szCs w:val="21"/>
                <w:lang w:val="lt"/>
              </w:rPr>
              <w:t>. Tiekėjas 2 (du) kartus pažeidžia esminę Sutarties sąlygą.</w:t>
            </w:r>
          </w:p>
        </w:tc>
      </w:tr>
      <w:tr w:rsidR="00027B83" w:rsidRPr="00C86F3C" w14:paraId="46270E91" w14:textId="77777777">
        <w:trPr>
          <w:trHeight w:val="300"/>
        </w:trPr>
        <w:tc>
          <w:tcPr>
            <w:tcW w:w="9535" w:type="dxa"/>
            <w:gridSpan w:val="4"/>
          </w:tcPr>
          <w:p w14:paraId="07E06248" w14:textId="4E2BE160" w:rsidR="00027B83" w:rsidRPr="00C86F3C" w:rsidRDefault="000B0897">
            <w:pPr>
              <w:jc w:val="center"/>
              <w:rPr>
                <w:rFonts w:ascii="Aptos" w:hAnsi="Aptos"/>
                <w:kern w:val="2"/>
                <w:sz w:val="21"/>
                <w:szCs w:val="21"/>
              </w:rPr>
            </w:pPr>
            <w:r w:rsidRPr="00C86F3C">
              <w:rPr>
                <w:rFonts w:ascii="Aptos" w:hAnsi="Aptos"/>
                <w:b/>
                <w:kern w:val="2"/>
                <w:sz w:val="21"/>
                <w:szCs w:val="21"/>
              </w:rPr>
              <w:t>13. APLINKOS APSAUGOS IR SOCIALINIAI KRITERIJAI</w:t>
            </w:r>
          </w:p>
        </w:tc>
      </w:tr>
      <w:tr w:rsidR="00027B83" w:rsidRPr="00C86F3C" w14:paraId="18AE2F61" w14:textId="77777777">
        <w:trPr>
          <w:trHeight w:val="300"/>
        </w:trPr>
        <w:tc>
          <w:tcPr>
            <w:tcW w:w="3058" w:type="dxa"/>
          </w:tcPr>
          <w:p w14:paraId="6366A32C" w14:textId="77777777" w:rsidR="00027B83" w:rsidRPr="00C86F3C" w:rsidRDefault="000B0897">
            <w:pPr>
              <w:rPr>
                <w:rFonts w:ascii="Aptos" w:hAnsi="Aptos"/>
                <w:b/>
                <w:kern w:val="2"/>
                <w:sz w:val="21"/>
                <w:szCs w:val="21"/>
              </w:rPr>
            </w:pPr>
            <w:r w:rsidRPr="00C86F3C">
              <w:rPr>
                <w:rFonts w:ascii="Aptos" w:hAnsi="Aptos"/>
                <w:b/>
                <w:kern w:val="2"/>
                <w:sz w:val="21"/>
                <w:szCs w:val="21"/>
              </w:rPr>
              <w:t xml:space="preserve">13.1. Su perkamomis paslaugomis susiję  aplinkos apsaugos kriterijai </w:t>
            </w:r>
          </w:p>
        </w:tc>
        <w:tc>
          <w:tcPr>
            <w:tcW w:w="6477" w:type="dxa"/>
            <w:gridSpan w:val="3"/>
          </w:tcPr>
          <w:p w14:paraId="10271D09" w14:textId="77777777" w:rsidR="00FB0CCD" w:rsidRPr="00FB0CCD" w:rsidRDefault="00FB0CCD" w:rsidP="00FB0CCD">
            <w:pPr>
              <w:jc w:val="both"/>
              <w:rPr>
                <w:rFonts w:ascii="Aptos" w:hAnsi="Aptos"/>
                <w:color w:val="000000"/>
                <w:kern w:val="2"/>
                <w:sz w:val="21"/>
                <w:szCs w:val="21"/>
                <w:shd w:val="clear" w:color="auto" w:fill="FFFFFF"/>
              </w:rPr>
            </w:pPr>
            <w:r w:rsidRPr="00FB0CCD">
              <w:rPr>
                <w:rFonts w:ascii="Aptos" w:hAnsi="Aptos"/>
                <w:color w:val="000000"/>
                <w:kern w:val="2"/>
                <w:sz w:val="21"/>
                <w:szCs w:val="21"/>
                <w:shd w:val="clear" w:color="auto" w:fill="FFFFFF"/>
              </w:rPr>
              <w:t>Aplinkos apsaugos kriterijai Paslaugoms nustatomi vadovaujantis aplinkos apsaugos kriterijų taikymo, vykdant žaliuosius pirkimus, tvarkos aprašo, patvirtinto 2011 m. birželio 28 d. Lietuvos Respublikos aplinkos ministro įsakymu Nr. D1-508 „Dėl Aplinkos apsaugos kriterijų taikymo, vykdant žaliuosius pirkimus, tvarkos aprašo patvirtinimo“ 4.4.3 papunkčiu: „</w:t>
            </w:r>
            <w:r w:rsidRPr="00FB0CCD">
              <w:rPr>
                <w:rFonts w:ascii="Aptos" w:hAnsi="Aptos"/>
                <w:i/>
                <w:iCs/>
                <w:color w:val="000000"/>
                <w:kern w:val="2"/>
                <w:sz w:val="21"/>
                <w:szCs w:val="21"/>
                <w:shd w:val="clear" w:color="auto" w:fill="FFFFFF"/>
              </w:rPr>
              <w:t>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r w:rsidRPr="00FB0CCD">
              <w:rPr>
                <w:rFonts w:ascii="Aptos" w:hAnsi="Aptos"/>
                <w:color w:val="000000"/>
                <w:kern w:val="2"/>
                <w:sz w:val="21"/>
                <w:szCs w:val="21"/>
                <w:shd w:val="clear" w:color="auto" w:fill="FFFFFF"/>
              </w:rPr>
              <w:t>“.</w:t>
            </w:r>
          </w:p>
          <w:p w14:paraId="3F14B69B" w14:textId="23799DCA" w:rsidR="00027B83" w:rsidRPr="00FB0CCD" w:rsidRDefault="00FB0CCD" w:rsidP="00FB0CCD">
            <w:pPr>
              <w:jc w:val="both"/>
              <w:rPr>
                <w:rFonts w:ascii="Aptos" w:hAnsi="Aptos"/>
                <w:color w:val="000000"/>
                <w:kern w:val="2"/>
                <w:sz w:val="21"/>
                <w:szCs w:val="21"/>
                <w:shd w:val="clear" w:color="auto" w:fill="FFFFFF"/>
              </w:rPr>
            </w:pPr>
            <w:r w:rsidRPr="00FB0CCD">
              <w:rPr>
                <w:rFonts w:ascii="Aptos" w:hAnsi="Aptos"/>
                <w:color w:val="000000"/>
                <w:kern w:val="2"/>
                <w:sz w:val="21"/>
                <w:szCs w:val="21"/>
                <w:shd w:val="clear" w:color="auto" w:fill="FFFFFF"/>
              </w:rPr>
              <w:t>Nustačius, kad Tiekėjas šiame papunktyje nustatyto kriterijaus nesilaiko, Tiekėjui taikoma Specialiųjų sąlygų 9.5 punkte nurodyto dydžio bauda.</w:t>
            </w:r>
          </w:p>
        </w:tc>
      </w:tr>
      <w:tr w:rsidR="00027B83" w:rsidRPr="00C86F3C" w14:paraId="71B127CD" w14:textId="77777777">
        <w:trPr>
          <w:trHeight w:val="300"/>
        </w:trPr>
        <w:tc>
          <w:tcPr>
            <w:tcW w:w="3058" w:type="dxa"/>
          </w:tcPr>
          <w:p w14:paraId="6D5C5242" w14:textId="77777777" w:rsidR="00027B83" w:rsidRPr="00C86F3C" w:rsidRDefault="000B0897">
            <w:pPr>
              <w:rPr>
                <w:rFonts w:ascii="Aptos" w:hAnsi="Aptos"/>
                <w:b/>
                <w:kern w:val="2"/>
                <w:sz w:val="21"/>
                <w:szCs w:val="21"/>
              </w:rPr>
            </w:pPr>
            <w:r w:rsidRPr="00C86F3C">
              <w:rPr>
                <w:rFonts w:ascii="Aptos" w:hAnsi="Aptos"/>
                <w:b/>
                <w:kern w:val="2"/>
                <w:sz w:val="21"/>
                <w:szCs w:val="21"/>
              </w:rPr>
              <w:t>13.2. Su perkamomis Paslaugomis susiję socialiniai kriterijai</w:t>
            </w:r>
          </w:p>
        </w:tc>
        <w:tc>
          <w:tcPr>
            <w:tcW w:w="6477" w:type="dxa"/>
            <w:gridSpan w:val="3"/>
          </w:tcPr>
          <w:p w14:paraId="7170065E" w14:textId="2423CC0B" w:rsidR="00027B83" w:rsidRPr="00FB0CCD" w:rsidRDefault="000B0897">
            <w:pPr>
              <w:rPr>
                <w:rFonts w:ascii="Aptos" w:hAnsi="Aptos"/>
                <w:color w:val="000000"/>
                <w:kern w:val="2"/>
                <w:sz w:val="21"/>
                <w:szCs w:val="21"/>
                <w:shd w:val="clear" w:color="auto" w:fill="FFFFFF"/>
              </w:rPr>
            </w:pPr>
            <w:r w:rsidRPr="00C86F3C">
              <w:rPr>
                <w:rFonts w:ascii="Aptos" w:hAnsi="Aptos"/>
                <w:color w:val="000000"/>
                <w:kern w:val="2"/>
                <w:sz w:val="21"/>
                <w:szCs w:val="21"/>
                <w:shd w:val="clear" w:color="auto" w:fill="FFFFFF"/>
              </w:rPr>
              <w:t>Netaikoma</w:t>
            </w:r>
          </w:p>
        </w:tc>
      </w:tr>
      <w:tr w:rsidR="00027B83" w:rsidRPr="00C86F3C" w14:paraId="0E3437C2" w14:textId="77777777">
        <w:trPr>
          <w:trHeight w:val="300"/>
        </w:trPr>
        <w:tc>
          <w:tcPr>
            <w:tcW w:w="9535" w:type="dxa"/>
            <w:gridSpan w:val="4"/>
          </w:tcPr>
          <w:p w14:paraId="1BD9D104" w14:textId="279FD64A" w:rsidR="00027B83" w:rsidRPr="00F832B2" w:rsidRDefault="000B0897" w:rsidP="00F832B2">
            <w:pPr>
              <w:jc w:val="center"/>
              <w:rPr>
                <w:rFonts w:ascii="Aptos" w:hAnsi="Aptos"/>
                <w:b/>
                <w:kern w:val="2"/>
                <w:sz w:val="21"/>
                <w:szCs w:val="21"/>
              </w:rPr>
            </w:pPr>
            <w:r w:rsidRPr="00C86F3C">
              <w:rPr>
                <w:rFonts w:ascii="Aptos" w:hAnsi="Aptos"/>
                <w:b/>
                <w:kern w:val="2"/>
                <w:sz w:val="21"/>
                <w:szCs w:val="21"/>
              </w:rPr>
              <w:lastRenderedPageBreak/>
              <w:t xml:space="preserve">14. BENDRŲJŲ SĄLYGŲ PAKEITIMAI IR PAPILDYMAI </w:t>
            </w:r>
          </w:p>
        </w:tc>
      </w:tr>
      <w:tr w:rsidR="00027B83" w:rsidRPr="00C86F3C" w14:paraId="48D32DC8" w14:textId="77777777">
        <w:trPr>
          <w:trHeight w:val="300"/>
        </w:trPr>
        <w:tc>
          <w:tcPr>
            <w:tcW w:w="3058" w:type="dxa"/>
          </w:tcPr>
          <w:p w14:paraId="0B30FF0B" w14:textId="436E7520" w:rsidR="00027B83" w:rsidRPr="00C86F3C" w:rsidRDefault="000B0897">
            <w:pPr>
              <w:rPr>
                <w:rFonts w:ascii="Aptos" w:hAnsi="Aptos"/>
                <w:b/>
                <w:kern w:val="2"/>
                <w:sz w:val="21"/>
                <w:szCs w:val="21"/>
              </w:rPr>
            </w:pPr>
            <w:r w:rsidRPr="00C86F3C">
              <w:rPr>
                <w:rFonts w:ascii="Aptos" w:hAnsi="Aptos"/>
                <w:b/>
                <w:kern w:val="2"/>
                <w:sz w:val="21"/>
                <w:szCs w:val="21"/>
              </w:rPr>
              <w:t>14.</w:t>
            </w:r>
            <w:r w:rsidR="00F832B2">
              <w:rPr>
                <w:rFonts w:ascii="Aptos" w:hAnsi="Aptos"/>
                <w:b/>
                <w:kern w:val="2"/>
                <w:sz w:val="21"/>
                <w:szCs w:val="21"/>
              </w:rPr>
              <w:t>1</w:t>
            </w:r>
            <w:r w:rsidRPr="00C86F3C">
              <w:rPr>
                <w:rFonts w:ascii="Aptos" w:hAnsi="Aptos"/>
                <w:b/>
                <w:kern w:val="2"/>
                <w:sz w:val="21"/>
                <w:szCs w:val="21"/>
              </w:rPr>
              <w:t>.</w:t>
            </w:r>
          </w:p>
        </w:tc>
        <w:tc>
          <w:tcPr>
            <w:tcW w:w="6477" w:type="dxa"/>
            <w:gridSpan w:val="3"/>
          </w:tcPr>
          <w:p w14:paraId="71B506CF" w14:textId="77777777" w:rsidR="00027B83" w:rsidRPr="00C86F3C" w:rsidRDefault="000B0897" w:rsidP="007E29EB">
            <w:pPr>
              <w:jc w:val="both"/>
              <w:rPr>
                <w:rFonts w:ascii="Aptos" w:hAnsi="Aptos"/>
                <w:kern w:val="2"/>
                <w:sz w:val="21"/>
                <w:szCs w:val="21"/>
              </w:rPr>
            </w:pPr>
            <w:r w:rsidRPr="00C86F3C">
              <w:rPr>
                <w:rFonts w:ascii="Aptos" w:hAnsi="Aptos"/>
                <w:kern w:val="2"/>
                <w:sz w:val="21"/>
                <w:szCs w:val="21"/>
              </w:rPr>
              <w:t>Sutarties Bendrosiose sąlygose nurodytos alternatyvios nuostatos (su prierašu „jei taikoma“ ir pan.) taikomos tik tokiu atveju, jeigu jos konkrečiai aprašomos Sutarties Specialiosiose sąlygose arba prieduose.</w:t>
            </w:r>
          </w:p>
        </w:tc>
      </w:tr>
      <w:tr w:rsidR="00027B83" w:rsidRPr="00C86F3C" w14:paraId="7ED2EDF1" w14:textId="77777777">
        <w:trPr>
          <w:trHeight w:val="300"/>
        </w:trPr>
        <w:tc>
          <w:tcPr>
            <w:tcW w:w="9535" w:type="dxa"/>
            <w:gridSpan w:val="4"/>
          </w:tcPr>
          <w:p w14:paraId="689031C9"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15. SUTARTIES PRIEDAI</w:t>
            </w:r>
          </w:p>
        </w:tc>
      </w:tr>
      <w:tr w:rsidR="00027B83" w:rsidRPr="00C86F3C" w14:paraId="43B17553" w14:textId="77777777">
        <w:trPr>
          <w:trHeight w:val="300"/>
        </w:trPr>
        <w:tc>
          <w:tcPr>
            <w:tcW w:w="3058" w:type="dxa"/>
          </w:tcPr>
          <w:p w14:paraId="7CFF3567"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15.1. Priedas Nr. 1</w:t>
            </w:r>
          </w:p>
        </w:tc>
        <w:tc>
          <w:tcPr>
            <w:tcW w:w="6477" w:type="dxa"/>
            <w:gridSpan w:val="3"/>
          </w:tcPr>
          <w:p w14:paraId="65B09E30" w14:textId="3EB3380B" w:rsidR="00027B83" w:rsidRPr="007E29EB" w:rsidRDefault="007E29EB" w:rsidP="007E29EB">
            <w:pPr>
              <w:rPr>
                <w:rFonts w:ascii="Aptos" w:hAnsi="Aptos"/>
                <w:bCs/>
                <w:kern w:val="2"/>
                <w:sz w:val="21"/>
                <w:szCs w:val="21"/>
              </w:rPr>
            </w:pPr>
            <w:r w:rsidRPr="007E29EB">
              <w:rPr>
                <w:rFonts w:ascii="Aptos" w:hAnsi="Aptos"/>
                <w:bCs/>
                <w:kern w:val="2"/>
                <w:sz w:val="21"/>
                <w:szCs w:val="21"/>
              </w:rPr>
              <w:t>Techninė specifikacija</w:t>
            </w:r>
          </w:p>
        </w:tc>
      </w:tr>
      <w:tr w:rsidR="00027B83" w:rsidRPr="00C86F3C" w14:paraId="2CC1D4F0" w14:textId="77777777">
        <w:trPr>
          <w:trHeight w:val="300"/>
        </w:trPr>
        <w:tc>
          <w:tcPr>
            <w:tcW w:w="3058" w:type="dxa"/>
          </w:tcPr>
          <w:p w14:paraId="09EEBB7C"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15.2. Priedas Nr. 2</w:t>
            </w:r>
          </w:p>
        </w:tc>
        <w:tc>
          <w:tcPr>
            <w:tcW w:w="6477" w:type="dxa"/>
            <w:gridSpan w:val="3"/>
          </w:tcPr>
          <w:p w14:paraId="269B3EB8" w14:textId="41E82FA8" w:rsidR="00027B83" w:rsidRPr="007E29EB" w:rsidRDefault="007E29EB" w:rsidP="007E29EB">
            <w:pPr>
              <w:rPr>
                <w:rFonts w:ascii="Aptos" w:hAnsi="Aptos"/>
                <w:bCs/>
                <w:kern w:val="2"/>
                <w:sz w:val="21"/>
                <w:szCs w:val="21"/>
              </w:rPr>
            </w:pPr>
            <w:r w:rsidRPr="007E29EB">
              <w:rPr>
                <w:rFonts w:ascii="Aptos" w:hAnsi="Aptos"/>
                <w:bCs/>
                <w:kern w:val="2"/>
                <w:sz w:val="21"/>
                <w:szCs w:val="21"/>
              </w:rPr>
              <w:t>Pasiūlymas</w:t>
            </w:r>
          </w:p>
        </w:tc>
      </w:tr>
      <w:tr w:rsidR="00027B83" w:rsidRPr="00C86F3C" w14:paraId="58745085" w14:textId="77777777">
        <w:trPr>
          <w:trHeight w:val="300"/>
        </w:trPr>
        <w:tc>
          <w:tcPr>
            <w:tcW w:w="3058" w:type="dxa"/>
          </w:tcPr>
          <w:p w14:paraId="2312C897"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15.3. Priedas Nr. 3</w:t>
            </w:r>
          </w:p>
        </w:tc>
        <w:tc>
          <w:tcPr>
            <w:tcW w:w="6477" w:type="dxa"/>
            <w:gridSpan w:val="3"/>
          </w:tcPr>
          <w:p w14:paraId="22A614AF" w14:textId="602BB418" w:rsidR="00027B83" w:rsidRPr="007E29EB" w:rsidRDefault="007E29EB" w:rsidP="007E29EB">
            <w:pPr>
              <w:rPr>
                <w:rFonts w:ascii="Aptos" w:hAnsi="Aptos"/>
                <w:bCs/>
                <w:kern w:val="2"/>
                <w:sz w:val="21"/>
                <w:szCs w:val="21"/>
              </w:rPr>
            </w:pPr>
            <w:r w:rsidRPr="007E29EB">
              <w:rPr>
                <w:rFonts w:ascii="Aptos" w:hAnsi="Aptos"/>
                <w:bCs/>
                <w:kern w:val="2"/>
                <w:sz w:val="21"/>
                <w:szCs w:val="21"/>
                <w:highlight w:val="lightGray"/>
              </w:rPr>
              <w:t>Sutarties vykdymui pasitelkiami subtiekėjai ir (ar) specialistai</w:t>
            </w:r>
            <w:r w:rsidRPr="007E29EB">
              <w:rPr>
                <w:rFonts w:ascii="Aptos" w:hAnsi="Aptos"/>
                <w:bCs/>
                <w:kern w:val="2"/>
                <w:sz w:val="21"/>
                <w:szCs w:val="21"/>
              </w:rPr>
              <w:t xml:space="preserve"> </w:t>
            </w:r>
          </w:p>
        </w:tc>
      </w:tr>
      <w:tr w:rsidR="00027B83" w:rsidRPr="00C86F3C" w14:paraId="49AEEE04" w14:textId="77777777">
        <w:trPr>
          <w:trHeight w:val="300"/>
        </w:trPr>
        <w:tc>
          <w:tcPr>
            <w:tcW w:w="3058" w:type="dxa"/>
          </w:tcPr>
          <w:p w14:paraId="0141DB15"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15.4. Priedas Nr. 4</w:t>
            </w:r>
          </w:p>
        </w:tc>
        <w:tc>
          <w:tcPr>
            <w:tcW w:w="6477" w:type="dxa"/>
            <w:gridSpan w:val="3"/>
          </w:tcPr>
          <w:p w14:paraId="567E6329" w14:textId="77777777" w:rsidR="00027B83" w:rsidRPr="007E29EB" w:rsidRDefault="00027B83">
            <w:pPr>
              <w:jc w:val="center"/>
              <w:rPr>
                <w:rFonts w:ascii="Aptos" w:hAnsi="Aptos"/>
                <w:bCs/>
                <w:kern w:val="2"/>
                <w:sz w:val="21"/>
                <w:szCs w:val="21"/>
              </w:rPr>
            </w:pPr>
          </w:p>
        </w:tc>
      </w:tr>
      <w:tr w:rsidR="00027B83" w:rsidRPr="00C86F3C" w14:paraId="64E7ECA8" w14:textId="77777777">
        <w:trPr>
          <w:trHeight w:val="300"/>
        </w:trPr>
        <w:tc>
          <w:tcPr>
            <w:tcW w:w="3058" w:type="dxa"/>
          </w:tcPr>
          <w:p w14:paraId="56EDF7C1"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15.5. Priedas Nr. 5</w:t>
            </w:r>
          </w:p>
        </w:tc>
        <w:tc>
          <w:tcPr>
            <w:tcW w:w="6477" w:type="dxa"/>
            <w:gridSpan w:val="3"/>
          </w:tcPr>
          <w:p w14:paraId="02467AF6" w14:textId="77777777" w:rsidR="00027B83" w:rsidRPr="00C86F3C" w:rsidRDefault="00027B83">
            <w:pPr>
              <w:jc w:val="center"/>
              <w:rPr>
                <w:rFonts w:ascii="Aptos" w:hAnsi="Aptos"/>
                <w:b/>
                <w:kern w:val="2"/>
                <w:sz w:val="21"/>
                <w:szCs w:val="21"/>
              </w:rPr>
            </w:pPr>
          </w:p>
        </w:tc>
      </w:tr>
      <w:tr w:rsidR="00027B83" w:rsidRPr="00C86F3C" w14:paraId="278F6726" w14:textId="77777777">
        <w:tc>
          <w:tcPr>
            <w:tcW w:w="9535" w:type="dxa"/>
            <w:gridSpan w:val="4"/>
          </w:tcPr>
          <w:p w14:paraId="306ED934"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16. ŠALIŲ ATSTOVŲ PARAŠAI</w:t>
            </w:r>
          </w:p>
        </w:tc>
      </w:tr>
      <w:tr w:rsidR="00027B83" w:rsidRPr="00C86F3C" w14:paraId="1A4801F8" w14:textId="77777777" w:rsidTr="007E29EB">
        <w:tc>
          <w:tcPr>
            <w:tcW w:w="4957" w:type="dxa"/>
            <w:gridSpan w:val="3"/>
          </w:tcPr>
          <w:p w14:paraId="4374ECAE"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PIRKĖJAS</w:t>
            </w:r>
          </w:p>
        </w:tc>
        <w:tc>
          <w:tcPr>
            <w:tcW w:w="4578" w:type="dxa"/>
          </w:tcPr>
          <w:p w14:paraId="77A89ACF" w14:textId="77777777" w:rsidR="00027B83" w:rsidRPr="00C86F3C" w:rsidRDefault="000B0897">
            <w:pPr>
              <w:jc w:val="center"/>
              <w:rPr>
                <w:rFonts w:ascii="Aptos" w:hAnsi="Aptos"/>
                <w:b/>
                <w:kern w:val="2"/>
                <w:sz w:val="21"/>
                <w:szCs w:val="21"/>
              </w:rPr>
            </w:pPr>
            <w:r w:rsidRPr="00C86F3C">
              <w:rPr>
                <w:rFonts w:ascii="Aptos" w:hAnsi="Aptos"/>
                <w:b/>
                <w:kern w:val="2"/>
                <w:sz w:val="21"/>
                <w:szCs w:val="21"/>
              </w:rPr>
              <w:t>TIEKĖJAS</w:t>
            </w:r>
          </w:p>
        </w:tc>
      </w:tr>
      <w:tr w:rsidR="00027B83" w:rsidRPr="00C86F3C" w14:paraId="21CAB534" w14:textId="77777777" w:rsidTr="007E29EB">
        <w:tc>
          <w:tcPr>
            <w:tcW w:w="4957" w:type="dxa"/>
            <w:gridSpan w:val="3"/>
          </w:tcPr>
          <w:p w14:paraId="578049DB" w14:textId="77777777" w:rsidR="00027B83" w:rsidRPr="007E29EB" w:rsidRDefault="000B0897">
            <w:pPr>
              <w:jc w:val="center"/>
              <w:rPr>
                <w:rFonts w:ascii="Aptos" w:hAnsi="Aptos"/>
                <w:kern w:val="2"/>
                <w:sz w:val="21"/>
                <w:szCs w:val="21"/>
              </w:rPr>
            </w:pPr>
            <w:r w:rsidRPr="007E29EB">
              <w:rPr>
                <w:rFonts w:ascii="Aptos" w:hAnsi="Aptos"/>
                <w:kern w:val="2"/>
                <w:sz w:val="21"/>
                <w:szCs w:val="21"/>
              </w:rPr>
              <w:t>(</w:t>
            </w:r>
            <w:r w:rsidRPr="007E29EB">
              <w:rPr>
                <w:rFonts w:ascii="Aptos" w:hAnsi="Aptos"/>
                <w:i/>
                <w:iCs/>
                <w:kern w:val="2"/>
                <w:sz w:val="21"/>
                <w:szCs w:val="21"/>
                <w:highlight w:val="lightGray"/>
              </w:rPr>
              <w:t>nurodomos atstovo pareigos, vardas, pavardė</w:t>
            </w:r>
            <w:r w:rsidRPr="007E29EB">
              <w:rPr>
                <w:rFonts w:ascii="Aptos" w:hAnsi="Aptos"/>
                <w:kern w:val="2"/>
                <w:sz w:val="21"/>
                <w:szCs w:val="21"/>
              </w:rPr>
              <w:t>)</w:t>
            </w:r>
          </w:p>
        </w:tc>
        <w:tc>
          <w:tcPr>
            <w:tcW w:w="4578" w:type="dxa"/>
          </w:tcPr>
          <w:p w14:paraId="6F9E2A53" w14:textId="77777777" w:rsidR="00027B83" w:rsidRPr="007E29EB" w:rsidRDefault="000B0897">
            <w:pPr>
              <w:jc w:val="center"/>
              <w:rPr>
                <w:rFonts w:ascii="Aptos" w:hAnsi="Aptos"/>
                <w:b/>
                <w:kern w:val="2"/>
                <w:sz w:val="21"/>
                <w:szCs w:val="21"/>
              </w:rPr>
            </w:pPr>
            <w:r w:rsidRPr="007E29EB">
              <w:rPr>
                <w:rFonts w:ascii="Aptos" w:hAnsi="Aptos"/>
                <w:kern w:val="2"/>
                <w:sz w:val="21"/>
                <w:szCs w:val="21"/>
              </w:rPr>
              <w:t>(</w:t>
            </w:r>
            <w:r w:rsidRPr="007E29EB">
              <w:rPr>
                <w:rFonts w:ascii="Aptos" w:hAnsi="Aptos"/>
                <w:i/>
                <w:iCs/>
                <w:kern w:val="2"/>
                <w:sz w:val="21"/>
                <w:szCs w:val="21"/>
                <w:highlight w:val="lightGray"/>
              </w:rPr>
              <w:t>nurodomos atstovo pareigos, vardas, pavardė</w:t>
            </w:r>
            <w:r w:rsidRPr="007E29EB">
              <w:rPr>
                <w:rFonts w:ascii="Aptos" w:hAnsi="Aptos"/>
                <w:kern w:val="2"/>
                <w:sz w:val="21"/>
                <w:szCs w:val="21"/>
              </w:rPr>
              <w:t>)</w:t>
            </w:r>
          </w:p>
        </w:tc>
      </w:tr>
      <w:tr w:rsidR="00027B83" w:rsidRPr="00C86F3C" w14:paraId="0C834F1B" w14:textId="77777777" w:rsidTr="007E29EB">
        <w:tc>
          <w:tcPr>
            <w:tcW w:w="4957" w:type="dxa"/>
            <w:gridSpan w:val="3"/>
          </w:tcPr>
          <w:p w14:paraId="789659E3" w14:textId="77777777" w:rsidR="00027B83" w:rsidRPr="007E29EB" w:rsidRDefault="00027B83">
            <w:pPr>
              <w:jc w:val="center"/>
              <w:rPr>
                <w:rFonts w:ascii="Aptos" w:hAnsi="Aptos"/>
                <w:b/>
                <w:kern w:val="2"/>
                <w:sz w:val="21"/>
                <w:szCs w:val="21"/>
              </w:rPr>
            </w:pPr>
          </w:p>
          <w:p w14:paraId="3B035D0A" w14:textId="77777777" w:rsidR="00027B83" w:rsidRPr="007E29EB" w:rsidRDefault="000B0897">
            <w:pPr>
              <w:jc w:val="center"/>
              <w:rPr>
                <w:rFonts w:ascii="Aptos" w:hAnsi="Aptos"/>
                <w:b/>
                <w:kern w:val="2"/>
                <w:sz w:val="21"/>
                <w:szCs w:val="21"/>
              </w:rPr>
            </w:pPr>
            <w:r w:rsidRPr="007E29EB">
              <w:rPr>
                <w:rFonts w:ascii="Aptos" w:hAnsi="Aptos"/>
                <w:b/>
                <w:kern w:val="2"/>
                <w:sz w:val="21"/>
                <w:szCs w:val="21"/>
              </w:rPr>
              <w:t>(parašas)</w:t>
            </w:r>
          </w:p>
          <w:p w14:paraId="0B1520FA" w14:textId="77777777" w:rsidR="00027B83" w:rsidRPr="007E29EB" w:rsidRDefault="00027B83">
            <w:pPr>
              <w:jc w:val="center"/>
              <w:rPr>
                <w:rFonts w:ascii="Aptos" w:hAnsi="Aptos"/>
                <w:b/>
                <w:kern w:val="2"/>
                <w:sz w:val="21"/>
                <w:szCs w:val="21"/>
              </w:rPr>
            </w:pPr>
          </w:p>
          <w:p w14:paraId="449ED037" w14:textId="77777777" w:rsidR="00027B83" w:rsidRPr="007E29EB" w:rsidRDefault="00027B83">
            <w:pPr>
              <w:jc w:val="center"/>
              <w:rPr>
                <w:rFonts w:ascii="Aptos" w:hAnsi="Aptos"/>
                <w:b/>
                <w:kern w:val="2"/>
                <w:sz w:val="21"/>
                <w:szCs w:val="21"/>
              </w:rPr>
            </w:pPr>
          </w:p>
        </w:tc>
        <w:tc>
          <w:tcPr>
            <w:tcW w:w="4578" w:type="dxa"/>
          </w:tcPr>
          <w:p w14:paraId="1BA6AD11" w14:textId="77777777" w:rsidR="00027B83" w:rsidRPr="007E29EB" w:rsidRDefault="00027B83">
            <w:pPr>
              <w:jc w:val="center"/>
              <w:rPr>
                <w:rFonts w:ascii="Aptos" w:hAnsi="Aptos"/>
                <w:b/>
                <w:kern w:val="2"/>
                <w:sz w:val="21"/>
                <w:szCs w:val="21"/>
              </w:rPr>
            </w:pPr>
          </w:p>
          <w:p w14:paraId="644A2BE8" w14:textId="77777777" w:rsidR="00027B83" w:rsidRPr="007E29EB" w:rsidRDefault="000B0897">
            <w:pPr>
              <w:jc w:val="center"/>
              <w:rPr>
                <w:rFonts w:ascii="Aptos" w:hAnsi="Aptos"/>
                <w:b/>
                <w:kern w:val="2"/>
                <w:sz w:val="21"/>
                <w:szCs w:val="21"/>
              </w:rPr>
            </w:pPr>
            <w:r w:rsidRPr="007E29EB">
              <w:rPr>
                <w:rFonts w:ascii="Aptos" w:hAnsi="Aptos"/>
                <w:b/>
                <w:kern w:val="2"/>
                <w:sz w:val="21"/>
                <w:szCs w:val="21"/>
              </w:rPr>
              <w:t>(parašas)</w:t>
            </w:r>
          </w:p>
        </w:tc>
      </w:tr>
    </w:tbl>
    <w:p w14:paraId="247E80E6" w14:textId="77777777" w:rsidR="00027B83" w:rsidRPr="00C86F3C" w:rsidRDefault="00027B83">
      <w:pPr>
        <w:rPr>
          <w:rFonts w:ascii="Aptos" w:hAnsi="Aptos"/>
          <w:sz w:val="21"/>
          <w:szCs w:val="21"/>
        </w:rPr>
      </w:pPr>
    </w:p>
    <w:p w14:paraId="2423B2FA" w14:textId="77777777" w:rsidR="00027B83" w:rsidRPr="00C86F3C" w:rsidRDefault="00027B83">
      <w:pPr>
        <w:rPr>
          <w:rFonts w:ascii="Aptos" w:hAnsi="Aptos"/>
          <w:sz w:val="21"/>
          <w:szCs w:val="21"/>
        </w:rPr>
      </w:pPr>
    </w:p>
    <w:p w14:paraId="0895D5E0" w14:textId="3AA781A9" w:rsidR="00F832B2" w:rsidRDefault="000B0897">
      <w:pPr>
        <w:tabs>
          <w:tab w:val="left" w:pos="5400"/>
        </w:tabs>
        <w:jc w:val="center"/>
        <w:textAlignment w:val="center"/>
        <w:rPr>
          <w:rFonts w:ascii="Aptos" w:hAnsi="Aptos"/>
          <w:b/>
          <w:bCs/>
          <w:sz w:val="21"/>
          <w:szCs w:val="21"/>
        </w:rPr>
      </w:pPr>
      <w:r w:rsidRPr="00C86F3C">
        <w:rPr>
          <w:rFonts w:ascii="Aptos" w:hAnsi="Aptos"/>
          <w:b/>
          <w:bCs/>
          <w:sz w:val="21"/>
          <w:szCs w:val="21"/>
        </w:rPr>
        <w:t>______________</w:t>
      </w:r>
    </w:p>
    <w:p w14:paraId="57B4DFA9" w14:textId="04CB156E" w:rsidR="00F832B2" w:rsidRPr="00F832B2" w:rsidRDefault="00F832B2" w:rsidP="00F832B2">
      <w:pPr>
        <w:pStyle w:val="paragraph"/>
        <w:spacing w:before="0" w:beforeAutospacing="0" w:after="0" w:afterAutospacing="0"/>
        <w:jc w:val="center"/>
        <w:textAlignment w:val="baseline"/>
        <w:rPr>
          <w:rFonts w:ascii="Aptos" w:hAnsi="Aptos"/>
          <w:b/>
          <w:caps/>
          <w:sz w:val="21"/>
          <w:szCs w:val="21"/>
        </w:rPr>
      </w:pPr>
      <w:r>
        <w:rPr>
          <w:rFonts w:ascii="Aptos" w:hAnsi="Aptos"/>
          <w:b/>
          <w:bCs/>
          <w:sz w:val="21"/>
          <w:szCs w:val="21"/>
        </w:rPr>
        <w:br w:type="page"/>
      </w:r>
      <w:r w:rsidRPr="00F832B2">
        <w:rPr>
          <w:rFonts w:ascii="Aptos" w:hAnsi="Aptos"/>
          <w:b/>
          <w:caps/>
          <w:sz w:val="21"/>
          <w:szCs w:val="21"/>
        </w:rPr>
        <w:lastRenderedPageBreak/>
        <w:t>PASLAUGŲ pirkimo</w:t>
      </w:r>
      <w:r w:rsidRPr="00F832B2">
        <w:rPr>
          <w:rFonts w:ascii="Aptos" w:eastAsia="Arial" w:hAnsi="Aptos"/>
          <w:sz w:val="21"/>
          <w:szCs w:val="21"/>
        </w:rPr>
        <w:t>–</w:t>
      </w:r>
      <w:r w:rsidRPr="00F832B2">
        <w:rPr>
          <w:rFonts w:ascii="Aptos" w:hAnsi="Aptos"/>
          <w:b/>
          <w:caps/>
          <w:sz w:val="21"/>
          <w:szCs w:val="21"/>
        </w:rPr>
        <w:t>pardavimo sutarties Bendrosios sąlygos</w:t>
      </w:r>
    </w:p>
    <w:p w14:paraId="50F53A33" w14:textId="77777777" w:rsidR="00F832B2" w:rsidRPr="00F832B2" w:rsidRDefault="00F832B2" w:rsidP="00F832B2">
      <w:pPr>
        <w:spacing w:line="276" w:lineRule="auto"/>
        <w:jc w:val="center"/>
        <w:rPr>
          <w:rFonts w:ascii="Aptos" w:hAnsi="Aptos"/>
          <w:sz w:val="21"/>
          <w:szCs w:val="21"/>
        </w:rPr>
      </w:pPr>
    </w:p>
    <w:p w14:paraId="6AC68E44" w14:textId="77777777" w:rsidR="00F832B2" w:rsidRPr="00F832B2" w:rsidRDefault="00F832B2" w:rsidP="00F832B2">
      <w:pPr>
        <w:keepNext/>
        <w:keepLines/>
        <w:tabs>
          <w:tab w:val="left" w:pos="426"/>
        </w:tabs>
        <w:spacing w:line="276" w:lineRule="auto"/>
        <w:jc w:val="center"/>
        <w:rPr>
          <w:rFonts w:ascii="Aptos" w:eastAsia="Cambria" w:hAnsi="Aptos"/>
          <w:b/>
          <w:bCs/>
          <w:caps/>
          <w:sz w:val="21"/>
          <w:szCs w:val="21"/>
          <w14:numSpacing w14:val="tabular"/>
        </w:rPr>
      </w:pPr>
      <w:r w:rsidRPr="00F832B2">
        <w:rPr>
          <w:rFonts w:ascii="Aptos" w:eastAsia="Cambria" w:hAnsi="Aptos"/>
          <w:b/>
          <w:bCs/>
          <w:caps/>
          <w:sz w:val="21"/>
          <w:szCs w:val="21"/>
          <w14:numSpacing w14:val="tabular"/>
        </w:rPr>
        <w:t>1.</w:t>
      </w:r>
      <w:r w:rsidRPr="00F832B2">
        <w:rPr>
          <w:rFonts w:ascii="Aptos" w:eastAsia="Cambria" w:hAnsi="Aptos"/>
          <w:b/>
          <w:bCs/>
          <w:caps/>
          <w:sz w:val="21"/>
          <w:szCs w:val="21"/>
          <w14:numSpacing w14:val="tabular"/>
        </w:rPr>
        <w:tab/>
        <w:t>Pagrindinės sąvokos ir Sutarties aiškinimas</w:t>
      </w:r>
    </w:p>
    <w:p w14:paraId="5E4CBB71" w14:textId="77777777" w:rsidR="00F832B2" w:rsidRPr="00F832B2" w:rsidRDefault="00F832B2" w:rsidP="00F832B2">
      <w:pPr>
        <w:keepNext/>
        <w:keepLines/>
        <w:tabs>
          <w:tab w:val="left" w:pos="426"/>
        </w:tabs>
        <w:spacing w:line="276" w:lineRule="auto"/>
        <w:jc w:val="both"/>
        <w:rPr>
          <w:rFonts w:ascii="Aptos" w:eastAsia="Cambria" w:hAnsi="Aptos"/>
          <w:b/>
          <w:bCs/>
          <w:caps/>
          <w:sz w:val="21"/>
          <w:szCs w:val="21"/>
          <w14:numSpacing w14:val="tabular"/>
        </w:rPr>
      </w:pPr>
    </w:p>
    <w:p w14:paraId="40BFB7E4" w14:textId="77777777" w:rsidR="00F832B2" w:rsidRPr="00F832B2" w:rsidRDefault="00F832B2" w:rsidP="00F832B2">
      <w:pPr>
        <w:keepNext/>
        <w:keepLines/>
        <w:widowControl w:val="0"/>
        <w:tabs>
          <w:tab w:val="left" w:pos="284"/>
          <w:tab w:val="left" w:pos="426"/>
          <w:tab w:val="left" w:pos="567"/>
          <w:tab w:val="left" w:pos="851"/>
          <w:tab w:val="left" w:pos="992"/>
          <w:tab w:val="left" w:pos="1134"/>
        </w:tabs>
        <w:spacing w:line="276" w:lineRule="auto"/>
        <w:jc w:val="center"/>
        <w:outlineLvl w:val="1"/>
        <w:rPr>
          <w:rFonts w:ascii="Aptos" w:eastAsia="Arial" w:hAnsi="Aptos"/>
          <w:b/>
          <w:sz w:val="21"/>
          <w:szCs w:val="21"/>
        </w:rPr>
      </w:pPr>
      <w:r w:rsidRPr="00F832B2">
        <w:rPr>
          <w:rFonts w:ascii="Aptos" w:eastAsia="Arial" w:hAnsi="Aptos"/>
          <w:b/>
          <w:bCs/>
          <w:sz w:val="21"/>
          <w:szCs w:val="21"/>
        </w:rPr>
        <w:t>1.1.</w:t>
      </w:r>
      <w:r w:rsidRPr="00F832B2">
        <w:rPr>
          <w:rFonts w:ascii="Aptos" w:eastAsia="Arial" w:hAnsi="Aptos"/>
          <w:b/>
          <w:bCs/>
          <w:sz w:val="21"/>
          <w:szCs w:val="21"/>
        </w:rPr>
        <w:tab/>
      </w:r>
      <w:r w:rsidRPr="00F832B2">
        <w:rPr>
          <w:rFonts w:ascii="Aptos" w:eastAsia="Arial" w:hAnsi="Aptos"/>
          <w:b/>
          <w:sz w:val="21"/>
          <w:szCs w:val="21"/>
        </w:rPr>
        <w:t>Sąvokos</w:t>
      </w:r>
    </w:p>
    <w:p w14:paraId="15FE7781" w14:textId="77777777" w:rsidR="00F832B2" w:rsidRPr="00F832B2" w:rsidRDefault="00F832B2" w:rsidP="00F832B2">
      <w:pPr>
        <w:keepNext/>
        <w:keepLines/>
        <w:widowControl w:val="0"/>
        <w:tabs>
          <w:tab w:val="left" w:pos="284"/>
          <w:tab w:val="left" w:pos="426"/>
          <w:tab w:val="left" w:pos="567"/>
          <w:tab w:val="left" w:pos="851"/>
          <w:tab w:val="left" w:pos="992"/>
          <w:tab w:val="left" w:pos="1134"/>
        </w:tabs>
        <w:spacing w:line="276" w:lineRule="auto"/>
        <w:jc w:val="both"/>
        <w:outlineLvl w:val="1"/>
        <w:rPr>
          <w:rFonts w:ascii="Aptos" w:eastAsia="Arial" w:hAnsi="Aptos"/>
          <w:b/>
          <w:sz w:val="21"/>
          <w:szCs w:val="21"/>
        </w:rPr>
      </w:pPr>
    </w:p>
    <w:p w14:paraId="5E3B42E3" w14:textId="77777777" w:rsidR="00F832B2" w:rsidRPr="00F832B2" w:rsidRDefault="00F832B2" w:rsidP="00F832B2">
      <w:pPr>
        <w:widowControl w:val="0"/>
        <w:tabs>
          <w:tab w:val="left" w:pos="567"/>
        </w:tabs>
        <w:jc w:val="both"/>
        <w:rPr>
          <w:rFonts w:ascii="Aptos" w:eastAsia="Cambria" w:hAnsi="Aptos"/>
          <w:b/>
          <w:bCs/>
          <w:sz w:val="21"/>
          <w:szCs w:val="21"/>
        </w:rPr>
      </w:pPr>
      <w:r w:rsidRPr="00F832B2">
        <w:rPr>
          <w:rFonts w:ascii="Aptos" w:eastAsia="Cambria" w:hAnsi="Aptos"/>
          <w:sz w:val="21"/>
          <w:szCs w:val="21"/>
        </w:rPr>
        <w:t>1.1.1. Šioje Sutartyje didžiąja raide rašomos sąvokos turi šias nurodytas reikšmes:</w:t>
      </w:r>
    </w:p>
    <w:p w14:paraId="2281F30E"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1.1.1.1.</w:t>
      </w:r>
      <w:r w:rsidRPr="00F832B2">
        <w:rPr>
          <w:rFonts w:ascii="Aptos" w:hAnsi="Aptos"/>
          <w:sz w:val="21"/>
          <w:szCs w:val="21"/>
        </w:rPr>
        <w:tab/>
      </w:r>
      <w:r w:rsidRPr="00F832B2">
        <w:rPr>
          <w:rFonts w:ascii="Aptos" w:eastAsia="Arial" w:hAnsi="Aptos"/>
          <w:b/>
          <w:bCs/>
          <w:sz w:val="21"/>
          <w:szCs w:val="21"/>
        </w:rPr>
        <w:t>Bendrosios sąlygos</w:t>
      </w:r>
      <w:r w:rsidRPr="00F832B2">
        <w:rPr>
          <w:rFonts w:ascii="Aptos" w:eastAsia="Arial" w:hAnsi="Aptos"/>
          <w:sz w:val="21"/>
          <w:szCs w:val="21"/>
        </w:rPr>
        <w:t xml:space="preserve"> – Sutarties dalis, kuri vadinasi „Paslaugų pirkimo–pardavimo sutarties Bendrosios sąlygos“;</w:t>
      </w:r>
    </w:p>
    <w:p w14:paraId="6E562BD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1.1.1.2.</w:t>
      </w:r>
      <w:r w:rsidRPr="00F832B2">
        <w:rPr>
          <w:rFonts w:ascii="Aptos" w:eastAsia="Arial" w:hAnsi="Aptos"/>
          <w:sz w:val="21"/>
          <w:szCs w:val="21"/>
        </w:rPr>
        <w:tab/>
      </w:r>
      <w:r w:rsidRPr="00F832B2">
        <w:rPr>
          <w:rFonts w:ascii="Aptos" w:eastAsia="Arial" w:hAnsi="Aptos"/>
          <w:b/>
          <w:bCs/>
          <w:sz w:val="21"/>
          <w:szCs w:val="21"/>
        </w:rPr>
        <w:t>Pirkėjas</w:t>
      </w:r>
      <w:r w:rsidRPr="00F832B2">
        <w:rPr>
          <w:rFonts w:ascii="Aptos" w:eastAsia="Arial" w:hAnsi="Aptos"/>
          <w:sz w:val="21"/>
          <w:szCs w:val="21"/>
        </w:rPr>
        <w:t xml:space="preserve"> – asmuo, kuris Specialiosiose sąlygose yra įvardytas kaip Pirkėjas, </w:t>
      </w:r>
      <w:r w:rsidRPr="00F832B2">
        <w:rPr>
          <w:rFonts w:ascii="Aptos" w:hAnsi="Aptos"/>
          <w:sz w:val="21"/>
          <w:szCs w:val="21"/>
        </w:rPr>
        <w:t>įsigyjantis Specialiosiose sąlygose ir Sutarties prieduose nurodytas Paslaugas</w:t>
      </w:r>
      <w:r w:rsidRPr="00F832B2">
        <w:rPr>
          <w:rFonts w:ascii="Aptos" w:eastAsia="Arial" w:hAnsi="Aptos"/>
          <w:sz w:val="21"/>
          <w:szCs w:val="21"/>
        </w:rPr>
        <w:t>;</w:t>
      </w:r>
    </w:p>
    <w:p w14:paraId="7ADCA31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r w:rsidRPr="00F832B2">
        <w:rPr>
          <w:rFonts w:ascii="Aptos" w:eastAsia="Arial" w:hAnsi="Aptos"/>
          <w:sz w:val="21"/>
          <w:szCs w:val="21"/>
        </w:rPr>
        <w:t>1.1.1.3.</w:t>
      </w:r>
      <w:r w:rsidRPr="00F832B2">
        <w:rPr>
          <w:rFonts w:ascii="Aptos" w:eastAsia="Arial" w:hAnsi="Aptos"/>
          <w:sz w:val="21"/>
          <w:szCs w:val="21"/>
        </w:rPr>
        <w:tab/>
      </w:r>
      <w:r w:rsidRPr="00F832B2">
        <w:rPr>
          <w:rFonts w:ascii="Aptos" w:eastAsia="Arial" w:hAnsi="Aptos"/>
          <w:b/>
          <w:bCs/>
          <w:sz w:val="21"/>
          <w:szCs w:val="21"/>
        </w:rPr>
        <w:t xml:space="preserve">Pradinės sutarties vertė </w:t>
      </w:r>
      <w:r w:rsidRPr="00F832B2">
        <w:rPr>
          <w:rFonts w:ascii="Aptos" w:eastAsia="Arial" w:hAnsi="Aptos"/>
          <w:sz w:val="21"/>
          <w:szCs w:val="21"/>
        </w:rPr>
        <w:t>– Specialiosiose sąlygose nurodyta</w:t>
      </w:r>
      <w:r w:rsidRPr="00F832B2">
        <w:rPr>
          <w:rFonts w:ascii="Aptos" w:eastAsia="Arial" w:hAnsi="Aptos"/>
          <w:b/>
          <w:bCs/>
          <w:sz w:val="21"/>
          <w:szCs w:val="21"/>
        </w:rPr>
        <w:t xml:space="preserve"> </w:t>
      </w:r>
      <w:r w:rsidRPr="00F832B2">
        <w:rPr>
          <w:rFonts w:ascii="Aptos" w:eastAsia="Arial" w:hAnsi="Aptos"/>
          <w:sz w:val="21"/>
          <w:szCs w:val="21"/>
        </w:rPr>
        <w:t>vertė be pridėtinės vertės mokesčio (toliau – PVM);</w:t>
      </w:r>
    </w:p>
    <w:p w14:paraId="7D693DA8" w14:textId="77777777" w:rsidR="00F832B2" w:rsidRPr="00F832B2" w:rsidRDefault="00F832B2" w:rsidP="00F832B2">
      <w:pPr>
        <w:jc w:val="both"/>
        <w:rPr>
          <w:rFonts w:ascii="Aptos" w:hAnsi="Aptos"/>
          <w:sz w:val="21"/>
          <w:szCs w:val="21"/>
        </w:rPr>
      </w:pPr>
      <w:r w:rsidRPr="00F832B2">
        <w:rPr>
          <w:rFonts w:ascii="Aptos" w:hAnsi="Aptos"/>
          <w:sz w:val="21"/>
          <w:szCs w:val="21"/>
        </w:rPr>
        <w:t xml:space="preserve">1.1.1.4. </w:t>
      </w:r>
      <w:r w:rsidRPr="00F832B2">
        <w:rPr>
          <w:rFonts w:ascii="Aptos" w:eastAsia="Arial" w:hAnsi="Aptos"/>
          <w:b/>
          <w:bCs/>
          <w:sz w:val="21"/>
          <w:szCs w:val="21"/>
        </w:rPr>
        <w:t>Paslaugos</w:t>
      </w:r>
      <w:r w:rsidRPr="00F832B2">
        <w:rPr>
          <w:rFonts w:ascii="Aptos" w:eastAsia="Arial" w:hAnsi="Aptos"/>
          <w:sz w:val="21"/>
          <w:szCs w:val="21"/>
        </w:rPr>
        <w:t xml:space="preserve"> – </w:t>
      </w:r>
      <w:r w:rsidRPr="00F832B2">
        <w:rPr>
          <w:rFonts w:ascii="Aptos" w:hAnsi="Aptos"/>
          <w:sz w:val="21"/>
          <w:szCs w:val="21"/>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96F5EED"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hAnsi="Aptos"/>
          <w:sz w:val="21"/>
          <w:szCs w:val="21"/>
        </w:rPr>
        <w:t>1.1.1.5.</w:t>
      </w:r>
      <w:r w:rsidRPr="00F832B2">
        <w:rPr>
          <w:rFonts w:ascii="Aptos" w:hAnsi="Aptos"/>
          <w:sz w:val="21"/>
          <w:szCs w:val="21"/>
        </w:rPr>
        <w:tab/>
      </w:r>
      <w:r w:rsidRPr="00F832B2">
        <w:rPr>
          <w:rFonts w:ascii="Aptos" w:eastAsia="Arial" w:hAnsi="Aptos"/>
          <w:b/>
          <w:bCs/>
          <w:sz w:val="21"/>
          <w:szCs w:val="21"/>
        </w:rPr>
        <w:t xml:space="preserve">Paslaugų perdavimo–priėmimo aktas </w:t>
      </w:r>
      <w:r w:rsidRPr="00F832B2">
        <w:rPr>
          <w:rFonts w:ascii="Aptos" w:eastAsia="Arial" w:hAnsi="Aptos"/>
          <w:sz w:val="21"/>
          <w:szCs w:val="21"/>
        </w:rPr>
        <w:t>– dokumentas,</w:t>
      </w:r>
      <w:r w:rsidRPr="00F832B2">
        <w:rPr>
          <w:rFonts w:ascii="Aptos" w:eastAsia="Arial" w:hAnsi="Aptos"/>
          <w:b/>
          <w:bCs/>
          <w:sz w:val="21"/>
          <w:szCs w:val="21"/>
        </w:rPr>
        <w:t xml:space="preserve"> </w:t>
      </w:r>
      <w:r w:rsidRPr="00F832B2">
        <w:rPr>
          <w:rFonts w:ascii="Aptos" w:eastAsia="Arial" w:hAnsi="Aptos"/>
          <w:sz w:val="21"/>
          <w:szCs w:val="21"/>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0997E8B" w14:textId="77777777" w:rsidR="00F832B2" w:rsidRPr="00F832B2" w:rsidRDefault="00F832B2" w:rsidP="00F832B2">
      <w:pPr>
        <w:tabs>
          <w:tab w:val="left" w:pos="284"/>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1.1.1.6.</w:t>
      </w:r>
      <w:r w:rsidRPr="00F832B2">
        <w:rPr>
          <w:rFonts w:ascii="Aptos" w:eastAsia="Arial" w:hAnsi="Aptos"/>
          <w:sz w:val="21"/>
          <w:szCs w:val="21"/>
        </w:rPr>
        <w:tab/>
      </w:r>
      <w:r w:rsidRPr="00F832B2">
        <w:rPr>
          <w:rFonts w:ascii="Aptos" w:eastAsia="Arial" w:hAnsi="Aptos"/>
          <w:b/>
          <w:bCs/>
          <w:sz w:val="21"/>
          <w:szCs w:val="21"/>
        </w:rPr>
        <w:t>Paslaugų trūkumai</w:t>
      </w:r>
      <w:r w:rsidRPr="00F832B2">
        <w:rPr>
          <w:rFonts w:ascii="Aptos" w:eastAsia="Arial" w:hAnsi="Aptos"/>
          <w:sz w:val="21"/>
          <w:szCs w:val="21"/>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B98692C"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sz w:val="21"/>
          <w:szCs w:val="21"/>
        </w:rPr>
      </w:pPr>
      <w:r w:rsidRPr="00F832B2">
        <w:rPr>
          <w:rFonts w:ascii="Aptos" w:eastAsia="Arial" w:hAnsi="Aptos"/>
          <w:sz w:val="21"/>
          <w:szCs w:val="21"/>
        </w:rPr>
        <w:t>1.1.1.7.</w:t>
      </w:r>
      <w:r w:rsidRPr="00F832B2">
        <w:rPr>
          <w:rFonts w:ascii="Aptos" w:eastAsia="Arial" w:hAnsi="Aptos"/>
          <w:sz w:val="21"/>
          <w:szCs w:val="21"/>
        </w:rPr>
        <w:tab/>
      </w:r>
      <w:r w:rsidRPr="00F832B2">
        <w:rPr>
          <w:rFonts w:ascii="Aptos" w:eastAsia="Arial" w:hAnsi="Aptos"/>
          <w:b/>
          <w:sz w:val="21"/>
          <w:szCs w:val="21"/>
        </w:rPr>
        <w:t xml:space="preserve">Sąskaita </w:t>
      </w:r>
      <w:r w:rsidRPr="00F832B2">
        <w:rPr>
          <w:rFonts w:ascii="Aptos" w:eastAsia="Arial" w:hAnsi="Aptos"/>
          <w:sz w:val="21"/>
          <w:szCs w:val="21"/>
        </w:rPr>
        <w:t>–</w:t>
      </w:r>
      <w:r w:rsidRPr="00F832B2">
        <w:rPr>
          <w:rFonts w:ascii="Aptos" w:eastAsia="Arial" w:hAnsi="Aptos"/>
          <w:b/>
          <w:sz w:val="21"/>
          <w:szCs w:val="21"/>
        </w:rPr>
        <w:t xml:space="preserve"> </w:t>
      </w:r>
      <w:r w:rsidRPr="00F832B2">
        <w:rPr>
          <w:rFonts w:ascii="Aptos" w:hAnsi="Aptos"/>
          <w:sz w:val="21"/>
          <w:szCs w:val="21"/>
        </w:rPr>
        <w:t xml:space="preserve">Tiekėjo išrašoma ir Pirkėjui apmokėjimui pateikiama sąskaita faktūra, PVM sąskaita faktūra ar kitas mokėjimo dokumentas už Tiekėjo tinkamai suteiktas bei Pirkėjo priimtas </w:t>
      </w:r>
      <w:r w:rsidRPr="00F832B2">
        <w:rPr>
          <w:rFonts w:ascii="Aptos" w:eastAsia="Arial" w:hAnsi="Aptos"/>
          <w:sz w:val="21"/>
          <w:szCs w:val="21"/>
        </w:rPr>
        <w:t>Paslaugas</w:t>
      </w:r>
      <w:r w:rsidRPr="00F832B2">
        <w:rPr>
          <w:rFonts w:ascii="Aptos" w:hAnsi="Aptos"/>
          <w:sz w:val="21"/>
          <w:szCs w:val="21"/>
        </w:rPr>
        <w:t xml:space="preserve">. </w:t>
      </w:r>
      <w:r w:rsidRPr="00F832B2">
        <w:rPr>
          <w:rFonts w:ascii="Aptos" w:eastAsia="Arial" w:hAnsi="Aptos"/>
          <w:sz w:val="21"/>
          <w:szCs w:val="21"/>
        </w:rPr>
        <w:t>Jeigu Sutartyje yra numatytas Paslaugų teikimas etapais ar periodais, Sąskaita gali būti pateikiama dėl kiekvieno etapo ar periodo atskirai;</w:t>
      </w:r>
    </w:p>
    <w:p w14:paraId="11078C3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1.1.1.8.</w:t>
      </w:r>
      <w:r w:rsidRPr="00F832B2">
        <w:rPr>
          <w:rFonts w:ascii="Aptos" w:eastAsia="Arial" w:hAnsi="Aptos"/>
          <w:sz w:val="21"/>
          <w:szCs w:val="21"/>
        </w:rPr>
        <w:tab/>
      </w:r>
      <w:r w:rsidRPr="00F832B2">
        <w:rPr>
          <w:rFonts w:ascii="Aptos" w:eastAsia="Arial" w:hAnsi="Aptos"/>
          <w:b/>
          <w:bCs/>
          <w:sz w:val="21"/>
          <w:szCs w:val="21"/>
        </w:rPr>
        <w:t>Specialiosios sąlygos</w:t>
      </w:r>
      <w:r w:rsidRPr="00F832B2">
        <w:rPr>
          <w:rFonts w:ascii="Aptos" w:eastAsia="Arial" w:hAnsi="Aptos"/>
          <w:sz w:val="21"/>
          <w:szCs w:val="21"/>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999C0B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r w:rsidRPr="00F832B2">
        <w:rPr>
          <w:rFonts w:ascii="Aptos" w:eastAsia="Arial" w:hAnsi="Aptos"/>
          <w:sz w:val="21"/>
          <w:szCs w:val="21"/>
        </w:rPr>
        <w:t>1.1.1.9.</w:t>
      </w:r>
      <w:r w:rsidRPr="00F832B2">
        <w:rPr>
          <w:rFonts w:ascii="Aptos" w:eastAsia="Arial" w:hAnsi="Aptos"/>
          <w:sz w:val="21"/>
          <w:szCs w:val="21"/>
        </w:rPr>
        <w:tab/>
      </w:r>
      <w:r w:rsidRPr="00F832B2">
        <w:rPr>
          <w:rFonts w:ascii="Aptos" w:eastAsia="Arial" w:hAnsi="Aptos"/>
          <w:b/>
          <w:bCs/>
          <w:sz w:val="21"/>
          <w:szCs w:val="21"/>
        </w:rPr>
        <w:t xml:space="preserve">Susitarimas </w:t>
      </w:r>
      <w:r w:rsidRPr="00F832B2">
        <w:rPr>
          <w:rFonts w:ascii="Aptos" w:eastAsia="Arial" w:hAnsi="Aptos"/>
          <w:sz w:val="21"/>
          <w:szCs w:val="21"/>
        </w:rPr>
        <w:t>– tai dokumentas, kurį Šalys sudaro keisdamos Sutarties sąlygas VPĮ leidžiama apimtimi;</w:t>
      </w:r>
    </w:p>
    <w:p w14:paraId="4A82031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r w:rsidRPr="00F832B2">
        <w:rPr>
          <w:rFonts w:ascii="Aptos" w:eastAsia="Arial" w:hAnsi="Aptos"/>
          <w:sz w:val="21"/>
          <w:szCs w:val="21"/>
        </w:rPr>
        <w:t>1.1.1.10.</w:t>
      </w:r>
      <w:r w:rsidRPr="00F832B2">
        <w:rPr>
          <w:rFonts w:ascii="Aptos" w:eastAsia="Arial" w:hAnsi="Aptos"/>
          <w:sz w:val="21"/>
          <w:szCs w:val="21"/>
        </w:rPr>
        <w:tab/>
        <w:t xml:space="preserve"> </w:t>
      </w:r>
      <w:r w:rsidRPr="00F832B2">
        <w:rPr>
          <w:rFonts w:ascii="Aptos" w:eastAsia="Arial" w:hAnsi="Aptos"/>
          <w:b/>
          <w:bCs/>
          <w:sz w:val="21"/>
          <w:szCs w:val="21"/>
        </w:rPr>
        <w:t>Sutarties kaina</w:t>
      </w:r>
      <w:r w:rsidRPr="00F832B2">
        <w:rPr>
          <w:rFonts w:ascii="Aptos" w:eastAsia="Arial" w:hAnsi="Aptos"/>
          <w:sz w:val="21"/>
          <w:szCs w:val="21"/>
        </w:rPr>
        <w:t xml:space="preserve"> – pagal Sutartį Tiekėjui mokėtina suma, įskaitant visus privalomus mokesčius ir išlaidas;</w:t>
      </w:r>
    </w:p>
    <w:p w14:paraId="78BC88ED"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1.1.1.11.</w:t>
      </w:r>
      <w:r w:rsidRPr="00F832B2">
        <w:rPr>
          <w:rFonts w:ascii="Aptos" w:eastAsia="Arial" w:hAnsi="Aptos"/>
          <w:sz w:val="21"/>
          <w:szCs w:val="21"/>
        </w:rPr>
        <w:tab/>
        <w:t xml:space="preserve"> </w:t>
      </w:r>
      <w:r w:rsidRPr="00F832B2">
        <w:rPr>
          <w:rFonts w:ascii="Aptos" w:eastAsia="Arial" w:hAnsi="Aptos"/>
          <w:b/>
          <w:bCs/>
          <w:sz w:val="21"/>
          <w:szCs w:val="21"/>
        </w:rPr>
        <w:t xml:space="preserve">Sutarties sąlygos </w:t>
      </w:r>
      <w:r w:rsidRPr="00F832B2">
        <w:rPr>
          <w:rFonts w:ascii="Aptos" w:eastAsia="Arial" w:hAnsi="Aptos"/>
          <w:sz w:val="21"/>
          <w:szCs w:val="21"/>
        </w:rPr>
        <w:t>– Bendrosios sąlygos ir Specialiosios sąlygos kartu;</w:t>
      </w:r>
    </w:p>
    <w:p w14:paraId="73DDDF8F"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1.1.1.12.</w:t>
      </w:r>
      <w:r w:rsidRPr="00F832B2">
        <w:rPr>
          <w:rFonts w:ascii="Aptos" w:hAnsi="Aptos"/>
          <w:sz w:val="21"/>
          <w:szCs w:val="21"/>
        </w:rPr>
        <w:tab/>
      </w:r>
      <w:r w:rsidRPr="00F832B2">
        <w:rPr>
          <w:rFonts w:ascii="Aptos" w:eastAsia="Arial" w:hAnsi="Aptos"/>
          <w:sz w:val="21"/>
          <w:szCs w:val="21"/>
        </w:rPr>
        <w:t xml:space="preserve"> </w:t>
      </w:r>
      <w:r w:rsidRPr="00F832B2">
        <w:rPr>
          <w:rFonts w:ascii="Aptos" w:eastAsia="Arial" w:hAnsi="Aptos"/>
          <w:b/>
          <w:bCs/>
          <w:sz w:val="21"/>
          <w:szCs w:val="21"/>
        </w:rPr>
        <w:t xml:space="preserve">Sutartis </w:t>
      </w:r>
      <w:r w:rsidRPr="00F832B2">
        <w:rPr>
          <w:rFonts w:ascii="Aptos" w:eastAsia="Arial" w:hAnsi="Aptos"/>
          <w:sz w:val="21"/>
          <w:szCs w:val="21"/>
        </w:rPr>
        <w:t>– Paslaugų pirkimo–pardavimo sutartis, kurią sudaro Sutarties sąlygos, Specialiosiose sąlygose išvardyti priedai ir Susitarimai;</w:t>
      </w:r>
    </w:p>
    <w:p w14:paraId="21D66DB5"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 xml:space="preserve">1.1.1.13. </w:t>
      </w:r>
      <w:r w:rsidRPr="00F832B2">
        <w:rPr>
          <w:rFonts w:ascii="Aptos" w:eastAsia="Arial" w:hAnsi="Aptos"/>
          <w:sz w:val="21"/>
          <w:szCs w:val="21"/>
        </w:rPr>
        <w:tab/>
      </w:r>
      <w:r w:rsidRPr="00F832B2">
        <w:rPr>
          <w:rFonts w:ascii="Aptos" w:eastAsia="Arial" w:hAnsi="Aptos"/>
          <w:b/>
          <w:bCs/>
          <w:sz w:val="21"/>
          <w:szCs w:val="21"/>
        </w:rPr>
        <w:t>Šalis</w:t>
      </w:r>
      <w:r w:rsidRPr="00F832B2">
        <w:rPr>
          <w:rFonts w:ascii="Aptos" w:eastAsia="Arial" w:hAnsi="Aptos"/>
          <w:sz w:val="21"/>
          <w:szCs w:val="21"/>
        </w:rPr>
        <w:t xml:space="preserve"> – Pirkėjas arba Tiekėjas, kiekvienas atskirai, priklausomai nuo konteksto;</w:t>
      </w:r>
    </w:p>
    <w:p w14:paraId="3A3B7CDD"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 xml:space="preserve">1.1.1.14. </w:t>
      </w:r>
      <w:r w:rsidRPr="00F832B2">
        <w:rPr>
          <w:rFonts w:ascii="Aptos" w:eastAsia="Arial" w:hAnsi="Aptos"/>
          <w:sz w:val="21"/>
          <w:szCs w:val="21"/>
        </w:rPr>
        <w:tab/>
      </w:r>
      <w:r w:rsidRPr="00F832B2">
        <w:rPr>
          <w:rFonts w:ascii="Aptos" w:eastAsia="Arial" w:hAnsi="Aptos"/>
          <w:b/>
          <w:bCs/>
          <w:sz w:val="21"/>
          <w:szCs w:val="21"/>
        </w:rPr>
        <w:t>Šalys</w:t>
      </w:r>
      <w:r w:rsidRPr="00F832B2">
        <w:rPr>
          <w:rFonts w:ascii="Aptos" w:eastAsia="Arial" w:hAnsi="Aptos"/>
          <w:sz w:val="21"/>
          <w:szCs w:val="21"/>
        </w:rPr>
        <w:t xml:space="preserve"> – Pirkėjas ir Tiekėjas kartu;</w:t>
      </w:r>
    </w:p>
    <w:p w14:paraId="17320866" w14:textId="77777777" w:rsidR="00F832B2" w:rsidRPr="00F832B2" w:rsidRDefault="00F832B2" w:rsidP="00F832B2">
      <w:pPr>
        <w:widowControl w:val="0"/>
        <w:tabs>
          <w:tab w:val="left" w:pos="567"/>
          <w:tab w:val="left" w:pos="851"/>
          <w:tab w:val="left" w:pos="992"/>
          <w:tab w:val="left" w:pos="1134"/>
        </w:tabs>
        <w:jc w:val="both"/>
        <w:rPr>
          <w:rFonts w:ascii="Aptos" w:hAnsi="Aptos"/>
          <w:sz w:val="21"/>
          <w:szCs w:val="21"/>
        </w:rPr>
      </w:pPr>
      <w:r w:rsidRPr="00F832B2">
        <w:rPr>
          <w:rFonts w:ascii="Aptos" w:hAnsi="Aptos"/>
          <w:sz w:val="21"/>
          <w:szCs w:val="21"/>
        </w:rPr>
        <w:t>1.1.1.15.</w:t>
      </w:r>
      <w:r w:rsidRPr="00F832B2">
        <w:rPr>
          <w:rFonts w:ascii="Aptos" w:hAnsi="Aptos"/>
          <w:sz w:val="21"/>
          <w:szCs w:val="21"/>
        </w:rPr>
        <w:tab/>
        <w:t xml:space="preserve"> </w:t>
      </w:r>
      <w:r w:rsidRPr="00F832B2">
        <w:rPr>
          <w:rFonts w:ascii="Aptos" w:eastAsia="Arial" w:hAnsi="Aptos"/>
          <w:b/>
          <w:sz w:val="21"/>
          <w:szCs w:val="21"/>
        </w:rPr>
        <w:t>Tiekėjas</w:t>
      </w:r>
      <w:r w:rsidRPr="00F832B2">
        <w:rPr>
          <w:rFonts w:ascii="Aptos" w:eastAsia="Arial" w:hAnsi="Aptos"/>
          <w:sz w:val="21"/>
          <w:szCs w:val="21"/>
        </w:rPr>
        <w:t xml:space="preserve"> – asmuo, kuris Specialiosiose sąlygose yra įvardytas kaip Tiekėjas, </w:t>
      </w:r>
      <w:r w:rsidRPr="00F832B2">
        <w:rPr>
          <w:rFonts w:ascii="Aptos" w:hAnsi="Aptos"/>
          <w:sz w:val="21"/>
          <w:szCs w:val="21"/>
        </w:rPr>
        <w:t xml:space="preserve">teikiantis Specialiosiose sąlygose nurodytas </w:t>
      </w:r>
      <w:r w:rsidRPr="00F832B2">
        <w:rPr>
          <w:rFonts w:ascii="Aptos" w:eastAsia="Arial" w:hAnsi="Aptos"/>
          <w:sz w:val="21"/>
          <w:szCs w:val="21"/>
        </w:rPr>
        <w:t>Paslaugas</w:t>
      </w:r>
      <w:r w:rsidRPr="00F832B2">
        <w:rPr>
          <w:rFonts w:ascii="Aptos" w:hAnsi="Aptos"/>
          <w:sz w:val="21"/>
          <w:szCs w:val="21"/>
        </w:rPr>
        <w:t>;</w:t>
      </w:r>
    </w:p>
    <w:p w14:paraId="7578E9EC" w14:textId="77777777" w:rsidR="00F832B2" w:rsidRPr="00F832B2" w:rsidRDefault="00F832B2" w:rsidP="00F832B2">
      <w:pPr>
        <w:widowControl w:val="0"/>
        <w:tabs>
          <w:tab w:val="left" w:pos="567"/>
          <w:tab w:val="left" w:pos="851"/>
          <w:tab w:val="left" w:pos="992"/>
          <w:tab w:val="left" w:pos="1134"/>
        </w:tabs>
        <w:jc w:val="both"/>
        <w:rPr>
          <w:rFonts w:ascii="Aptos" w:hAnsi="Aptos"/>
          <w:sz w:val="21"/>
          <w:szCs w:val="21"/>
        </w:rPr>
      </w:pPr>
      <w:r w:rsidRPr="00F832B2">
        <w:rPr>
          <w:rFonts w:ascii="Aptos" w:hAnsi="Aptos"/>
          <w:sz w:val="21"/>
          <w:szCs w:val="21"/>
        </w:rPr>
        <w:t xml:space="preserve">1.1.1.16. </w:t>
      </w:r>
      <w:r w:rsidRPr="00F832B2">
        <w:rPr>
          <w:rFonts w:ascii="Aptos" w:hAnsi="Aptos"/>
          <w:b/>
          <w:bCs/>
          <w:sz w:val="21"/>
          <w:szCs w:val="21"/>
        </w:rPr>
        <w:t xml:space="preserve">Užsakymas </w:t>
      </w:r>
      <w:r w:rsidRPr="00F832B2">
        <w:rPr>
          <w:rFonts w:ascii="Aptos" w:hAnsi="Aptos"/>
          <w:sz w:val="21"/>
          <w:szCs w:val="21"/>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AB2FDC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r w:rsidRPr="00F832B2">
        <w:rPr>
          <w:rFonts w:ascii="Aptos" w:eastAsia="Arial" w:hAnsi="Aptos"/>
          <w:sz w:val="21"/>
          <w:szCs w:val="21"/>
        </w:rPr>
        <w:t>1.1.1.17.</w:t>
      </w:r>
      <w:r w:rsidRPr="00F832B2">
        <w:rPr>
          <w:rFonts w:ascii="Aptos" w:hAnsi="Aptos"/>
          <w:sz w:val="21"/>
          <w:szCs w:val="21"/>
        </w:rPr>
        <w:tab/>
      </w:r>
      <w:r w:rsidRPr="00F832B2">
        <w:rPr>
          <w:rFonts w:ascii="Aptos" w:eastAsia="Arial" w:hAnsi="Aptos"/>
          <w:sz w:val="21"/>
          <w:szCs w:val="21"/>
        </w:rPr>
        <w:t xml:space="preserve"> </w:t>
      </w:r>
      <w:r w:rsidRPr="00F832B2">
        <w:rPr>
          <w:rFonts w:ascii="Aptos" w:eastAsia="Arial" w:hAnsi="Aptos"/>
          <w:b/>
          <w:bCs/>
          <w:sz w:val="21"/>
          <w:szCs w:val="21"/>
        </w:rPr>
        <w:t xml:space="preserve">VPĮ </w:t>
      </w:r>
      <w:r w:rsidRPr="00F832B2">
        <w:rPr>
          <w:rFonts w:ascii="Aptos" w:eastAsia="Arial" w:hAnsi="Aptos"/>
          <w:sz w:val="21"/>
          <w:szCs w:val="21"/>
        </w:rPr>
        <w:t>– Lietuvos Respublikos viešųjų pirkimų įstatymas.</w:t>
      </w:r>
    </w:p>
    <w:p w14:paraId="7FBE2BEE"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lastRenderedPageBreak/>
        <w:t>1.1.1.18.</w:t>
      </w:r>
      <w:r w:rsidRPr="00F832B2">
        <w:rPr>
          <w:rFonts w:ascii="Aptos" w:eastAsia="Arial" w:hAnsi="Aptos"/>
          <w:sz w:val="21"/>
          <w:szCs w:val="21"/>
        </w:rPr>
        <w:tab/>
        <w:t xml:space="preserve"> Kitų Sutartyje didžiąja raide rašomų sąvokų reikšmės yra nurodytos Sutarties tekste.</w:t>
      </w:r>
    </w:p>
    <w:p w14:paraId="3DA84099" w14:textId="77777777" w:rsidR="00F832B2" w:rsidRPr="00F832B2" w:rsidRDefault="00F832B2" w:rsidP="00F832B2">
      <w:pPr>
        <w:widowControl w:val="0"/>
        <w:tabs>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1.1.2.</w:t>
      </w:r>
      <w:r w:rsidRPr="00F832B2">
        <w:rPr>
          <w:rFonts w:ascii="Aptos" w:hAnsi="Aptos"/>
          <w:sz w:val="21"/>
          <w:szCs w:val="21"/>
        </w:rPr>
        <w:tab/>
      </w:r>
      <w:r w:rsidRPr="00F832B2">
        <w:rPr>
          <w:rFonts w:ascii="Aptos" w:eastAsia="Arial" w:hAnsi="Aptos"/>
          <w:sz w:val="21"/>
          <w:szCs w:val="21"/>
        </w:rPr>
        <w:t xml:space="preserve">Sutartyje neapibrėžtos sąvokos suprantamos ir aiškinamos taip, kaip jas apibrėžia VPĮ ir kiti </w:t>
      </w:r>
      <w:r w:rsidRPr="00F832B2">
        <w:rPr>
          <w:rFonts w:ascii="Aptos" w:hAnsi="Aptos"/>
          <w:sz w:val="21"/>
          <w:szCs w:val="21"/>
        </w:rPr>
        <w:t>įstatymai bei teisės aktai</w:t>
      </w:r>
      <w:r w:rsidRPr="00F832B2">
        <w:rPr>
          <w:rFonts w:ascii="Aptos" w:eastAsia="Arial" w:hAnsi="Aptos"/>
          <w:sz w:val="21"/>
          <w:szCs w:val="21"/>
        </w:rPr>
        <w:t>, galiojantys Sutarties sudarymo ir vykdymo metu.</w:t>
      </w:r>
    </w:p>
    <w:p w14:paraId="7AC3003A" w14:textId="77777777" w:rsidR="00F832B2" w:rsidRPr="00F832B2" w:rsidRDefault="00F832B2" w:rsidP="00F832B2">
      <w:pPr>
        <w:widowControl w:val="0"/>
        <w:tabs>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1.1.3.</w:t>
      </w:r>
      <w:r w:rsidRPr="00F832B2">
        <w:rPr>
          <w:rFonts w:ascii="Aptos" w:eastAsia="Arial" w:hAnsi="Aptos"/>
          <w:sz w:val="21"/>
          <w:szCs w:val="21"/>
        </w:rPr>
        <w:tab/>
        <w:t>Kitos Sutartyje vartojamos sąvokos ir terminai turi bendrinę reikšmę arba artimiausią Sutarties pobūdžiui specialiąją reikšmę, jei Sutartyje nėra nustatyta ir paaiškinta kitokia jų reikšmė.</w:t>
      </w:r>
    </w:p>
    <w:p w14:paraId="25EC9853"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009C6752" w14:textId="77777777" w:rsidR="00F832B2" w:rsidRPr="00F832B2" w:rsidRDefault="00F832B2" w:rsidP="00F832B2">
      <w:pPr>
        <w:keepNext/>
        <w:keepLines/>
        <w:tabs>
          <w:tab w:val="left" w:pos="567"/>
        </w:tabs>
        <w:jc w:val="center"/>
        <w:rPr>
          <w:rFonts w:ascii="Aptos" w:eastAsia="Cambria" w:hAnsi="Aptos"/>
          <w:b/>
          <w:bCs/>
          <w:sz w:val="21"/>
          <w:szCs w:val="21"/>
          <w14:numSpacing w14:val="tabular"/>
        </w:rPr>
      </w:pPr>
      <w:r w:rsidRPr="00F832B2">
        <w:rPr>
          <w:rFonts w:ascii="Aptos" w:eastAsia="Cambria" w:hAnsi="Aptos"/>
          <w:b/>
          <w:bCs/>
          <w:sz w:val="21"/>
          <w:szCs w:val="21"/>
          <w14:numSpacing w14:val="tabular"/>
        </w:rPr>
        <w:t>1.2.</w:t>
      </w:r>
      <w:r w:rsidRPr="00F832B2">
        <w:rPr>
          <w:rFonts w:ascii="Aptos" w:eastAsia="Cambria" w:hAnsi="Aptos"/>
          <w:b/>
          <w:bCs/>
          <w:sz w:val="21"/>
          <w:szCs w:val="21"/>
          <w14:numSpacing w14:val="tabular"/>
        </w:rPr>
        <w:tab/>
        <w:t>Sutarties aiškinimas</w:t>
      </w:r>
    </w:p>
    <w:p w14:paraId="0B346CFD" w14:textId="77777777" w:rsidR="00F832B2" w:rsidRPr="00F832B2" w:rsidRDefault="00F832B2" w:rsidP="00F832B2">
      <w:pPr>
        <w:keepNext/>
        <w:keepLines/>
        <w:tabs>
          <w:tab w:val="left" w:pos="567"/>
        </w:tabs>
        <w:ind w:left="792"/>
        <w:jc w:val="both"/>
        <w:rPr>
          <w:rFonts w:ascii="Aptos" w:eastAsia="Cambria" w:hAnsi="Aptos"/>
          <w:b/>
          <w:bCs/>
          <w:sz w:val="21"/>
          <w:szCs w:val="21"/>
          <w14:numSpacing w14:val="tabular"/>
        </w:rPr>
      </w:pPr>
    </w:p>
    <w:p w14:paraId="7545E23A"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1.2.1.</w:t>
      </w:r>
      <w:r w:rsidRPr="00F832B2">
        <w:rPr>
          <w:rFonts w:ascii="Aptos" w:eastAsia="Arial" w:hAnsi="Aptos"/>
          <w:sz w:val="21"/>
          <w:szCs w:val="21"/>
        </w:rPr>
        <w:tab/>
        <w:t>Sutartis yra sudaryta ir turi būti aiškinama pagal Lietuvos Respublikos teisės aktus.</w:t>
      </w:r>
    </w:p>
    <w:p w14:paraId="1504B8E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1.2.2.</w:t>
      </w:r>
      <w:r w:rsidRPr="00F832B2">
        <w:rPr>
          <w:rFonts w:ascii="Aptos" w:eastAsia="Arial" w:hAnsi="Aptos"/>
          <w:sz w:val="21"/>
          <w:szCs w:val="21"/>
        </w:rPr>
        <w:tab/>
        <w:t>Jei Bendrosios sąlygos ir (ar) Specialiosios sąlygos prieštarauja VPĮ ir kitų teisės aktų reikalavimams, taikomos VPĮ ir kitų teisės aktų nuostatos.</w:t>
      </w:r>
    </w:p>
    <w:p w14:paraId="71355DE3"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1.2.3.</w:t>
      </w:r>
      <w:r w:rsidRPr="00F832B2">
        <w:rPr>
          <w:rFonts w:ascii="Aptos" w:eastAsia="Arial" w:hAnsi="Aptos"/>
          <w:sz w:val="21"/>
          <w:szCs w:val="21"/>
        </w:rPr>
        <w:tab/>
        <w:t>Diena Sutartyje reiškia kalendorinę dieną.</w:t>
      </w:r>
    </w:p>
    <w:p w14:paraId="275FB89D"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1.2.4.</w:t>
      </w:r>
      <w:r w:rsidRPr="00F832B2">
        <w:rPr>
          <w:rFonts w:ascii="Aptos" w:eastAsia="Arial" w:hAnsi="Aptos"/>
          <w:sz w:val="21"/>
          <w:szCs w:val="21"/>
        </w:rPr>
        <w:tab/>
        <w:t>Darbo diena Sutartyje reiškia bet kurią dieną, išskyrus šeštadienį, sekmadienį ir švenčių dienas Lietuvoje, nurodytas Lietuvos Respublikos darbo kodekse.</w:t>
      </w:r>
    </w:p>
    <w:p w14:paraId="1E3A2F4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1.2.5.</w:t>
      </w:r>
      <w:r w:rsidRPr="00F832B2">
        <w:rPr>
          <w:rFonts w:ascii="Aptos" w:eastAsia="Arial" w:hAnsi="Aptos"/>
          <w:sz w:val="21"/>
          <w:szCs w:val="21"/>
        </w:rPr>
        <w:tab/>
        <w:t>Terminai pagal Sutartį yra skaičiuojami metais, mėnesiais, savaitėmis, darbo dienomis, kalendorinėmis dienomis, valandomis ir minutėmis.</w:t>
      </w:r>
    </w:p>
    <w:p w14:paraId="3934CB9A"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1.2.6.</w:t>
      </w:r>
      <w:r w:rsidRPr="00F832B2">
        <w:rPr>
          <w:rFonts w:ascii="Aptos" w:eastAsia="Arial" w:hAnsi="Aptos"/>
          <w:sz w:val="21"/>
          <w:szCs w:val="21"/>
        </w:rPr>
        <w:tab/>
        <w:t>Kvalifikacija, rėmimasis kitų ūkio subjektų pajėgumais, Paslaugų apimtis, peržiūra suprantami taip, kaip nustatyta VPĮ bei jį įgyvendinančiuose teisės aktuose.</w:t>
      </w:r>
    </w:p>
    <w:p w14:paraId="3973A2BF"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1.2.7.</w:t>
      </w:r>
      <w:r w:rsidRPr="00F832B2">
        <w:rPr>
          <w:rFonts w:ascii="Aptos" w:eastAsia="Arial" w:hAnsi="Aptos"/>
          <w:sz w:val="21"/>
          <w:szCs w:val="21"/>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4373E0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1.2.8.</w:t>
      </w:r>
      <w:r w:rsidRPr="00F832B2">
        <w:rPr>
          <w:rFonts w:ascii="Aptos" w:eastAsia="Arial" w:hAnsi="Aptos"/>
          <w:sz w:val="21"/>
          <w:szCs w:val="21"/>
        </w:rPr>
        <w:tab/>
        <w:t>Informuoti, pranešti, įspėti arba atsakyti reiškia pateikti informaciją, pranešimą, įspėjimą arba atsakymą Bendrosiose ir (ar) Specialiosiose sąlygose nustatyta tvarka.</w:t>
      </w:r>
    </w:p>
    <w:p w14:paraId="76532E5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1.2.9.</w:t>
      </w:r>
      <w:r w:rsidRPr="00F832B2">
        <w:rPr>
          <w:rFonts w:ascii="Aptos" w:eastAsia="Arial" w:hAnsi="Aptos"/>
          <w:sz w:val="21"/>
          <w:szCs w:val="21"/>
        </w:rPr>
        <w:tab/>
        <w:t>Patvirtinti reiškia pateikti patvirtinimą raštu arba pasirašyti dokumentą be išlygų ar su išlygomis, išskyrus atvejus, kai asmuo, pasirašydamas dokumentą, nurodo, jog atsisako jį patvirtinti.</w:t>
      </w:r>
    </w:p>
    <w:p w14:paraId="7025A85A"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1.2.10.</w:t>
      </w:r>
      <w:r w:rsidRPr="00F832B2">
        <w:rPr>
          <w:rFonts w:ascii="Aptos" w:eastAsia="Arial" w:hAnsi="Aptos"/>
          <w:sz w:val="21"/>
          <w:szCs w:val="21"/>
        </w:rPr>
        <w:tab/>
      </w:r>
      <w:r w:rsidRPr="00F832B2">
        <w:rPr>
          <w:rFonts w:ascii="Aptos" w:eastAsia="Arial" w:hAnsi="Aptos"/>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FB8827F"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1.2.11.</w:t>
      </w:r>
      <w:r w:rsidRPr="00F832B2">
        <w:rPr>
          <w:rFonts w:ascii="Aptos" w:eastAsia="Arial" w:hAnsi="Aptos"/>
          <w:sz w:val="21"/>
          <w:szCs w:val="21"/>
        </w:rPr>
        <w:tab/>
      </w:r>
      <w:r w:rsidRPr="00F832B2">
        <w:rPr>
          <w:rFonts w:ascii="Aptos" w:eastAsia="Arial" w:hAnsi="Aptos"/>
          <w:sz w:val="21"/>
          <w:szCs w:val="21"/>
          <w:shd w:val="clear" w:color="auto" w:fill="FFFFFF"/>
        </w:rPr>
        <w:t>Jeigu Sutartyje nurodyta reikšmė skaičiais ir žodžiais skiriasi, vadovaujamasi žodžiais nurodyta reikšme.</w:t>
      </w:r>
    </w:p>
    <w:p w14:paraId="1473417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1.2.12.</w:t>
      </w:r>
      <w:r w:rsidRPr="00F832B2">
        <w:rPr>
          <w:rFonts w:ascii="Aptos" w:eastAsia="Arial" w:hAnsi="Aptos"/>
          <w:sz w:val="21"/>
          <w:szCs w:val="21"/>
        </w:rPr>
        <w:tab/>
      </w:r>
      <w:r w:rsidRPr="00F832B2">
        <w:rPr>
          <w:rFonts w:ascii="Aptos" w:eastAsia="Arial" w:hAnsi="Aptos"/>
          <w:sz w:val="21"/>
          <w:szCs w:val="21"/>
          <w:shd w:val="clear" w:color="auto" w:fill="FFFFFF"/>
        </w:rPr>
        <w:t>Jei pateikiamos nuorodos į teisės aktus, turi būti taikomos aktualios teisės aktų redakcijos, jeigu nenurodyta kitaip.</w:t>
      </w:r>
    </w:p>
    <w:p w14:paraId="24A256E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02ECC75F" w14:textId="77777777" w:rsidR="00F832B2" w:rsidRPr="00F832B2" w:rsidRDefault="00F832B2" w:rsidP="00F832B2">
      <w:pPr>
        <w:keepNext/>
        <w:keepLines/>
        <w:widowControl w:val="0"/>
        <w:tabs>
          <w:tab w:val="left" w:pos="426"/>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sz w:val="21"/>
          <w:szCs w:val="21"/>
        </w:rPr>
        <w:t>1.3.</w:t>
      </w:r>
      <w:r w:rsidRPr="00F832B2">
        <w:rPr>
          <w:rFonts w:ascii="Aptos" w:eastAsia="Arial" w:hAnsi="Aptos"/>
          <w:b/>
          <w:sz w:val="21"/>
          <w:szCs w:val="21"/>
        </w:rPr>
        <w:tab/>
        <w:t>Dokumentų viršenybė</w:t>
      </w:r>
    </w:p>
    <w:p w14:paraId="50A926C2" w14:textId="77777777" w:rsidR="00F832B2" w:rsidRPr="00F832B2" w:rsidRDefault="00F832B2" w:rsidP="00F832B2">
      <w:pPr>
        <w:keepNext/>
        <w:keepLines/>
        <w:widowControl w:val="0"/>
        <w:tabs>
          <w:tab w:val="left" w:pos="426"/>
          <w:tab w:val="left" w:pos="567"/>
          <w:tab w:val="left" w:pos="851"/>
          <w:tab w:val="left" w:pos="992"/>
          <w:tab w:val="left" w:pos="1134"/>
        </w:tabs>
        <w:jc w:val="both"/>
        <w:outlineLvl w:val="1"/>
        <w:rPr>
          <w:rFonts w:ascii="Aptos" w:eastAsia="Arial" w:hAnsi="Aptos"/>
          <w:b/>
          <w:sz w:val="21"/>
          <w:szCs w:val="21"/>
        </w:rPr>
      </w:pPr>
    </w:p>
    <w:p w14:paraId="0440B082"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1.3.1.</w:t>
      </w:r>
      <w:r w:rsidRPr="00F832B2">
        <w:rPr>
          <w:rFonts w:ascii="Aptos" w:eastAsia="Cambria" w:hAnsi="Aptos"/>
          <w:sz w:val="21"/>
          <w:szCs w:val="21"/>
        </w:rPr>
        <w:tab/>
        <w:t>Sutartį sudarantys dokumentai turi būti suprantami kaip papildantys vienas kitą. Bet kokio Sutarties dokumentų sąlygų neatitikimo ar neaiškumo atveju, toks neatitikimas ar neaiškumas pašalinamas dokumentus aiškinant tokia eilės tvarka:</w:t>
      </w:r>
    </w:p>
    <w:p w14:paraId="40C00F0B" w14:textId="77777777" w:rsidR="00F832B2" w:rsidRPr="00F832B2" w:rsidRDefault="00F832B2" w:rsidP="00F832B2">
      <w:pPr>
        <w:tabs>
          <w:tab w:val="left" w:pos="709"/>
        </w:tabs>
        <w:jc w:val="both"/>
        <w:outlineLvl w:val="2"/>
        <w:rPr>
          <w:rFonts w:ascii="Aptos" w:eastAsia="Trebuchet MS" w:hAnsi="Aptos"/>
          <w:bCs/>
          <w:sz w:val="21"/>
          <w:szCs w:val="21"/>
        </w:rPr>
      </w:pPr>
      <w:r w:rsidRPr="00F832B2">
        <w:rPr>
          <w:rFonts w:ascii="Aptos" w:eastAsia="Trebuchet MS" w:hAnsi="Aptos"/>
          <w:sz w:val="21"/>
          <w:szCs w:val="21"/>
        </w:rPr>
        <w:t xml:space="preserve">1.3.1.1. </w:t>
      </w:r>
      <w:r w:rsidRPr="00F832B2">
        <w:rPr>
          <w:rFonts w:ascii="Aptos" w:eastAsia="Trebuchet MS" w:hAnsi="Aptos"/>
          <w:bCs/>
          <w:sz w:val="21"/>
          <w:szCs w:val="21"/>
        </w:rPr>
        <w:t>Techninė specifikacija;</w:t>
      </w:r>
    </w:p>
    <w:p w14:paraId="230DEC18" w14:textId="77777777" w:rsidR="00F832B2" w:rsidRPr="00F832B2" w:rsidRDefault="00F832B2" w:rsidP="00F832B2">
      <w:pPr>
        <w:tabs>
          <w:tab w:val="left" w:pos="709"/>
        </w:tabs>
        <w:jc w:val="both"/>
        <w:outlineLvl w:val="2"/>
        <w:rPr>
          <w:rFonts w:ascii="Aptos" w:eastAsia="Trebuchet MS" w:hAnsi="Aptos"/>
          <w:bCs/>
          <w:sz w:val="21"/>
          <w:szCs w:val="21"/>
        </w:rPr>
      </w:pPr>
      <w:r w:rsidRPr="00F832B2">
        <w:rPr>
          <w:rFonts w:ascii="Aptos" w:eastAsia="Trebuchet MS" w:hAnsi="Aptos"/>
          <w:bCs/>
          <w:sz w:val="21"/>
          <w:szCs w:val="21"/>
        </w:rPr>
        <w:t>1.3.1.2. Specialiosios sąlygos;</w:t>
      </w:r>
    </w:p>
    <w:p w14:paraId="6827190D" w14:textId="77777777" w:rsidR="00F832B2" w:rsidRPr="00F832B2" w:rsidRDefault="00F832B2" w:rsidP="00F832B2">
      <w:pPr>
        <w:tabs>
          <w:tab w:val="left" w:pos="709"/>
        </w:tabs>
        <w:jc w:val="both"/>
        <w:outlineLvl w:val="2"/>
        <w:rPr>
          <w:rFonts w:ascii="Aptos" w:eastAsia="Trebuchet MS" w:hAnsi="Aptos"/>
          <w:bCs/>
          <w:sz w:val="21"/>
          <w:szCs w:val="21"/>
        </w:rPr>
      </w:pPr>
      <w:r w:rsidRPr="00F832B2">
        <w:rPr>
          <w:rFonts w:ascii="Aptos" w:eastAsia="Trebuchet MS" w:hAnsi="Aptos"/>
          <w:bCs/>
          <w:sz w:val="21"/>
          <w:szCs w:val="21"/>
        </w:rPr>
        <w:t>1.3.1.3. Bendrosios sąlygos;</w:t>
      </w:r>
    </w:p>
    <w:p w14:paraId="3EF8FABD" w14:textId="77777777" w:rsidR="00F832B2" w:rsidRPr="00F832B2" w:rsidRDefault="00F832B2" w:rsidP="00F832B2">
      <w:pPr>
        <w:tabs>
          <w:tab w:val="left" w:pos="709"/>
        </w:tabs>
        <w:jc w:val="both"/>
        <w:outlineLvl w:val="2"/>
        <w:rPr>
          <w:rFonts w:ascii="Aptos" w:eastAsia="Trebuchet MS" w:hAnsi="Aptos"/>
          <w:bCs/>
          <w:sz w:val="21"/>
          <w:szCs w:val="21"/>
        </w:rPr>
      </w:pPr>
      <w:r w:rsidRPr="00F832B2">
        <w:rPr>
          <w:rFonts w:ascii="Aptos" w:eastAsia="Trebuchet MS" w:hAnsi="Aptos"/>
          <w:bCs/>
          <w:sz w:val="21"/>
          <w:szCs w:val="21"/>
        </w:rPr>
        <w:t>1.3.1.4. Pirkimo dokumentai (išskyrus techninę specifikaciją);</w:t>
      </w:r>
    </w:p>
    <w:p w14:paraId="70B7F787" w14:textId="77777777" w:rsidR="00F832B2" w:rsidRPr="00F832B2" w:rsidRDefault="00F832B2" w:rsidP="00F832B2">
      <w:pPr>
        <w:tabs>
          <w:tab w:val="left" w:pos="709"/>
        </w:tabs>
        <w:jc w:val="both"/>
        <w:outlineLvl w:val="2"/>
        <w:rPr>
          <w:rFonts w:ascii="Aptos" w:eastAsia="Trebuchet MS" w:hAnsi="Aptos"/>
          <w:bCs/>
          <w:sz w:val="21"/>
          <w:szCs w:val="21"/>
        </w:rPr>
      </w:pPr>
      <w:r w:rsidRPr="00F832B2">
        <w:rPr>
          <w:rFonts w:ascii="Aptos" w:eastAsia="Trebuchet MS" w:hAnsi="Aptos"/>
          <w:bCs/>
          <w:sz w:val="21"/>
          <w:szCs w:val="21"/>
        </w:rPr>
        <w:t>1.3.1.5. Pasiūlymas;</w:t>
      </w:r>
    </w:p>
    <w:p w14:paraId="5C9FF233" w14:textId="77777777" w:rsidR="00F832B2" w:rsidRPr="00F832B2" w:rsidRDefault="00F832B2" w:rsidP="00F832B2">
      <w:pPr>
        <w:tabs>
          <w:tab w:val="left" w:pos="709"/>
        </w:tabs>
        <w:jc w:val="both"/>
        <w:outlineLvl w:val="2"/>
        <w:rPr>
          <w:rFonts w:ascii="Aptos" w:eastAsia="Trebuchet MS" w:hAnsi="Aptos"/>
          <w:bCs/>
          <w:sz w:val="21"/>
          <w:szCs w:val="21"/>
        </w:rPr>
      </w:pPr>
      <w:r w:rsidRPr="00F832B2">
        <w:rPr>
          <w:rFonts w:ascii="Aptos" w:eastAsia="Trebuchet MS" w:hAnsi="Aptos"/>
          <w:bCs/>
          <w:sz w:val="21"/>
          <w:szCs w:val="21"/>
        </w:rPr>
        <w:t>1.3.1.6. Kiti Specialiosiose sąlygose išvardinti priedai.</w:t>
      </w:r>
    </w:p>
    <w:p w14:paraId="7F1B679D"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1.3.2.</w:t>
      </w:r>
      <w:r w:rsidRPr="00F832B2">
        <w:rPr>
          <w:rFonts w:ascii="Aptos" w:eastAsia="Cambria" w:hAnsi="Aptos"/>
          <w:sz w:val="21"/>
          <w:szCs w:val="21"/>
        </w:rPr>
        <w:tab/>
        <w:t xml:space="preserve"> Tuo atveju, kai Šalių Susitarimu yra keičiamos Sutarties sąlygos, naujai sutartos Sutarties sąlygos turi viršenybę prieš pakeistąsias.</w:t>
      </w:r>
    </w:p>
    <w:p w14:paraId="5962F11D"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1.3.3.</w:t>
      </w:r>
      <w:r w:rsidRPr="00F832B2">
        <w:rPr>
          <w:rFonts w:ascii="Aptos" w:hAnsi="Aptos"/>
          <w:sz w:val="21"/>
          <w:szCs w:val="21"/>
        </w:rPr>
        <w:tab/>
      </w:r>
      <w:r w:rsidRPr="00F832B2">
        <w:rPr>
          <w:rFonts w:ascii="Aptos" w:eastAsia="Cambria" w:hAnsi="Aptos"/>
          <w:sz w:val="21"/>
          <w:szCs w:val="21"/>
        </w:rPr>
        <w:t>Jeigu Šalys sudaro Susitarimą dėl Sutarties sąlygų arba priedo papildymo nauja sąlyga, neatitikimo ar neaiškumo atveju tokia sąlyga turi viršenybę atitinkamai kitų Sutarties sąlygų arba kitų to priedo sąlygų atžvilgiu.</w:t>
      </w:r>
    </w:p>
    <w:p w14:paraId="43C8C1C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1.3.4.</w:t>
      </w:r>
      <w:r w:rsidRPr="00F832B2">
        <w:rPr>
          <w:rFonts w:ascii="Aptos" w:eastAsia="Arial" w:hAnsi="Aptos"/>
          <w:sz w:val="21"/>
          <w:szCs w:val="21"/>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832B2">
        <w:rPr>
          <w:rFonts w:ascii="Aptos" w:eastAsia="Arial" w:hAnsi="Aptos"/>
          <w:sz w:val="21"/>
          <w:szCs w:val="21"/>
          <w:vertAlign w:val="superscript"/>
        </w:rPr>
        <w:t>1</w:t>
      </w:r>
      <w:r w:rsidRPr="00F832B2">
        <w:rPr>
          <w:rFonts w:ascii="Aptos" w:eastAsia="Arial" w:hAnsi="Aptos"/>
          <w:sz w:val="21"/>
          <w:szCs w:val="21"/>
        </w:rPr>
        <w:t>).</w:t>
      </w:r>
    </w:p>
    <w:p w14:paraId="07BE936A"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3529EBC0" w14:textId="77777777" w:rsidR="00F832B2" w:rsidRPr="00F832B2" w:rsidRDefault="00F832B2" w:rsidP="00F832B2">
      <w:pPr>
        <w:keepNext/>
        <w:keepLines/>
        <w:widowControl w:val="0"/>
        <w:tabs>
          <w:tab w:val="left" w:pos="284"/>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caps/>
          <w:sz w:val="21"/>
          <w:szCs w:val="21"/>
        </w:rPr>
        <w:t>2.</w:t>
      </w:r>
      <w:r w:rsidRPr="00F832B2">
        <w:rPr>
          <w:rFonts w:ascii="Aptos" w:eastAsia="Arial" w:hAnsi="Aptos"/>
          <w:b/>
          <w:caps/>
          <w:sz w:val="21"/>
          <w:szCs w:val="21"/>
        </w:rPr>
        <w:tab/>
        <w:t>Sutarties dalykas</w:t>
      </w:r>
    </w:p>
    <w:p w14:paraId="2445FEF7" w14:textId="77777777" w:rsidR="00F832B2" w:rsidRPr="00F832B2" w:rsidRDefault="00F832B2" w:rsidP="00F832B2">
      <w:pPr>
        <w:keepNext/>
        <w:keepLines/>
        <w:widowControl w:val="0"/>
        <w:tabs>
          <w:tab w:val="left" w:pos="284"/>
          <w:tab w:val="left" w:pos="567"/>
          <w:tab w:val="left" w:pos="851"/>
          <w:tab w:val="left" w:pos="992"/>
          <w:tab w:val="left" w:pos="1134"/>
        </w:tabs>
        <w:jc w:val="both"/>
        <w:rPr>
          <w:rFonts w:ascii="Aptos" w:eastAsia="Arial" w:hAnsi="Aptos"/>
          <w:b/>
          <w:caps/>
          <w:sz w:val="21"/>
          <w:szCs w:val="21"/>
        </w:rPr>
      </w:pPr>
    </w:p>
    <w:p w14:paraId="2C5317E2" w14:textId="77777777" w:rsidR="00F832B2" w:rsidRPr="00F832B2" w:rsidRDefault="00F832B2" w:rsidP="00F832B2">
      <w:pPr>
        <w:widowControl w:val="0"/>
        <w:tabs>
          <w:tab w:val="left" w:pos="426"/>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2.1.</w:t>
      </w:r>
      <w:r w:rsidRPr="00F832B2">
        <w:rPr>
          <w:rFonts w:ascii="Aptos" w:eastAsia="Cambria" w:hAnsi="Aptos"/>
          <w:sz w:val="21"/>
          <w:szCs w:val="21"/>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F832B2">
        <w:rPr>
          <w:rFonts w:ascii="Aptos" w:eastAsia="Arial" w:hAnsi="Aptos"/>
          <w:sz w:val="21"/>
          <w:szCs w:val="21"/>
        </w:rPr>
        <w:t>Paslaugas</w:t>
      </w:r>
      <w:r w:rsidRPr="00F832B2">
        <w:rPr>
          <w:rFonts w:ascii="Aptos" w:eastAsia="Cambria" w:hAnsi="Aptos"/>
          <w:sz w:val="21"/>
          <w:szCs w:val="21"/>
        </w:rPr>
        <w:t xml:space="preserve"> bei sumokėti Tiekėjui Sutartyje nurodytą kainą Sutartyje nustatytomis sąlygomis ir tvarka.</w:t>
      </w:r>
    </w:p>
    <w:p w14:paraId="0AC7FDE4" w14:textId="77777777" w:rsidR="00F832B2" w:rsidRPr="00F832B2" w:rsidRDefault="00F832B2" w:rsidP="00F832B2">
      <w:pPr>
        <w:widowControl w:val="0"/>
        <w:tabs>
          <w:tab w:val="left" w:pos="426"/>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2.2.</w:t>
      </w:r>
      <w:r w:rsidRPr="00F832B2">
        <w:rPr>
          <w:rFonts w:ascii="Aptos" w:eastAsia="Arial" w:hAnsi="Aptos"/>
          <w:sz w:val="21"/>
          <w:szCs w:val="21"/>
        </w:rPr>
        <w:tab/>
        <w:t xml:space="preserve">Šalys, vykdydamos Sutartį, įsipareigoja laikytis visų Sutarties vykdymui taikytinų </w:t>
      </w:r>
      <w:r w:rsidRPr="00F832B2">
        <w:rPr>
          <w:rFonts w:ascii="Aptos" w:hAnsi="Aptos"/>
          <w:sz w:val="21"/>
          <w:szCs w:val="21"/>
        </w:rPr>
        <w:t>įstatymų bei kitų teisės aktų</w:t>
      </w:r>
      <w:r w:rsidRPr="00F832B2">
        <w:rPr>
          <w:rFonts w:ascii="Aptos" w:eastAsia="Arial" w:hAnsi="Aptos"/>
          <w:sz w:val="21"/>
          <w:szCs w:val="21"/>
        </w:rPr>
        <w:t xml:space="preserve"> reikalavimų. Šalis turi teisę reikalauti, kad kita Šalis įvykdytų visus</w:t>
      </w:r>
      <w:r w:rsidRPr="00F832B2">
        <w:rPr>
          <w:rFonts w:ascii="Aptos" w:hAnsi="Aptos"/>
          <w:sz w:val="21"/>
          <w:szCs w:val="21"/>
        </w:rPr>
        <w:t xml:space="preserve"> įstatymų bei kitų teisės aktų</w:t>
      </w:r>
      <w:r w:rsidRPr="00F832B2">
        <w:rPr>
          <w:rFonts w:ascii="Aptos" w:eastAsia="Arial" w:hAnsi="Aptos"/>
          <w:sz w:val="21"/>
          <w:szCs w:val="21"/>
        </w:rPr>
        <w:t xml:space="preserve"> reikalavimus, taikomus Sutarties vykdymui. Nė viena iš Sutarties sąlygų nereiškia ir negali būti aiškinama kaip Pirkėjo atsisakymas </w:t>
      </w:r>
      <w:r w:rsidRPr="00F832B2">
        <w:rPr>
          <w:rFonts w:ascii="Aptos" w:hAnsi="Aptos"/>
          <w:sz w:val="21"/>
          <w:szCs w:val="21"/>
        </w:rPr>
        <w:t>įstatymuose bei kituose teisės aktuose</w:t>
      </w:r>
      <w:r w:rsidRPr="00F832B2">
        <w:rPr>
          <w:rFonts w:ascii="Aptos" w:eastAsia="Arial" w:hAnsi="Aptos"/>
          <w:sz w:val="21"/>
          <w:szCs w:val="21"/>
        </w:rPr>
        <w:t xml:space="preserve"> numatytų ir Sutartimi neaptartų Pirkėjo kitų teisių ir garantijų, susijusių su netinkamu Paslaugų teikimu ar jų kokybe, arba kaip Tiekėjo atsisakymas </w:t>
      </w:r>
      <w:r w:rsidRPr="00F832B2">
        <w:rPr>
          <w:rFonts w:ascii="Aptos" w:hAnsi="Aptos"/>
          <w:sz w:val="21"/>
          <w:szCs w:val="21"/>
        </w:rPr>
        <w:t>įstatymuose bei kituose teisės aktuose</w:t>
      </w:r>
      <w:r w:rsidRPr="00F832B2">
        <w:rPr>
          <w:rFonts w:ascii="Aptos" w:eastAsia="Arial" w:hAnsi="Aptos"/>
          <w:sz w:val="21"/>
          <w:szCs w:val="21"/>
        </w:rPr>
        <w:t xml:space="preserve"> numatytų ir Sutartimi neaptartų Tiekėjo kitų teisių ir garantijų dėl atlyginimo už suteiktas Paslaugas gavimo.</w:t>
      </w:r>
    </w:p>
    <w:p w14:paraId="3563BD90" w14:textId="77777777" w:rsidR="00F832B2" w:rsidRPr="00F832B2" w:rsidRDefault="00F832B2" w:rsidP="00F832B2">
      <w:pPr>
        <w:widowControl w:val="0"/>
        <w:tabs>
          <w:tab w:val="left" w:pos="426"/>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2.3.</w:t>
      </w:r>
      <w:r w:rsidRPr="00F832B2">
        <w:rPr>
          <w:rFonts w:ascii="Aptos" w:eastAsia="Arial" w:hAnsi="Aptos"/>
          <w:sz w:val="21"/>
          <w:szCs w:val="21"/>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E6C1DD2" w14:textId="77777777" w:rsidR="00F832B2" w:rsidRPr="00F832B2" w:rsidRDefault="00F832B2" w:rsidP="00F832B2">
      <w:pPr>
        <w:widowControl w:val="0"/>
        <w:tabs>
          <w:tab w:val="left" w:pos="426"/>
          <w:tab w:val="left" w:pos="567"/>
          <w:tab w:val="left" w:pos="851"/>
          <w:tab w:val="left" w:pos="992"/>
          <w:tab w:val="left" w:pos="1134"/>
        </w:tabs>
        <w:jc w:val="both"/>
        <w:rPr>
          <w:rFonts w:ascii="Aptos" w:eastAsia="Arial" w:hAnsi="Aptos"/>
          <w:sz w:val="21"/>
          <w:szCs w:val="21"/>
        </w:rPr>
      </w:pPr>
    </w:p>
    <w:p w14:paraId="24C0D955" w14:textId="77777777" w:rsidR="00F832B2" w:rsidRPr="00F832B2" w:rsidRDefault="00F832B2" w:rsidP="00F832B2">
      <w:pPr>
        <w:keepNext/>
        <w:keepLines/>
        <w:widowControl w:val="0"/>
        <w:tabs>
          <w:tab w:val="left" w:pos="284"/>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caps/>
          <w:sz w:val="21"/>
          <w:szCs w:val="21"/>
        </w:rPr>
        <w:t>3.</w:t>
      </w:r>
      <w:r w:rsidRPr="00F832B2">
        <w:rPr>
          <w:rFonts w:ascii="Aptos" w:eastAsia="Arial" w:hAnsi="Aptos"/>
          <w:b/>
          <w:caps/>
          <w:sz w:val="21"/>
          <w:szCs w:val="21"/>
        </w:rPr>
        <w:tab/>
        <w:t>TIEKĖJAS ir kiti Sutarties vykdymui pasitelkiami asmenys</w:t>
      </w:r>
    </w:p>
    <w:p w14:paraId="155E55C4" w14:textId="77777777" w:rsidR="00F832B2" w:rsidRPr="00F832B2" w:rsidRDefault="00F832B2" w:rsidP="00F832B2">
      <w:pPr>
        <w:keepNext/>
        <w:keepLines/>
        <w:widowControl w:val="0"/>
        <w:tabs>
          <w:tab w:val="left" w:pos="284"/>
          <w:tab w:val="left" w:pos="567"/>
          <w:tab w:val="left" w:pos="851"/>
          <w:tab w:val="left" w:pos="992"/>
          <w:tab w:val="left" w:pos="1134"/>
        </w:tabs>
        <w:rPr>
          <w:rFonts w:ascii="Aptos" w:eastAsia="Arial" w:hAnsi="Aptos"/>
          <w:b/>
          <w:caps/>
          <w:sz w:val="21"/>
          <w:szCs w:val="21"/>
        </w:rPr>
      </w:pPr>
    </w:p>
    <w:p w14:paraId="5F0D0968" w14:textId="77777777" w:rsidR="00F832B2" w:rsidRPr="00F832B2" w:rsidRDefault="00F832B2" w:rsidP="00F832B2">
      <w:pPr>
        <w:keepNext/>
        <w:keepLines/>
        <w:widowControl w:val="0"/>
        <w:tabs>
          <w:tab w:val="left" w:pos="0"/>
          <w:tab w:val="left" w:pos="426"/>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sz w:val="21"/>
          <w:szCs w:val="21"/>
        </w:rPr>
        <w:t>3.1.</w:t>
      </w:r>
      <w:r w:rsidRPr="00F832B2">
        <w:rPr>
          <w:rFonts w:ascii="Aptos" w:eastAsia="Arial" w:hAnsi="Aptos"/>
          <w:b/>
          <w:sz w:val="21"/>
          <w:szCs w:val="21"/>
        </w:rPr>
        <w:tab/>
        <w:t>Kvalifikacija ir kiti Tiekėjo pasiūlymu prisiimti įsipareigojimai</w:t>
      </w:r>
    </w:p>
    <w:p w14:paraId="122EC662" w14:textId="77777777" w:rsidR="00F832B2" w:rsidRPr="00F832B2" w:rsidRDefault="00F832B2" w:rsidP="00F832B2">
      <w:pPr>
        <w:keepNext/>
        <w:keepLines/>
        <w:widowControl w:val="0"/>
        <w:tabs>
          <w:tab w:val="left" w:pos="0"/>
          <w:tab w:val="left" w:pos="426"/>
          <w:tab w:val="left" w:pos="567"/>
          <w:tab w:val="left" w:pos="851"/>
          <w:tab w:val="left" w:pos="992"/>
          <w:tab w:val="left" w:pos="1134"/>
        </w:tabs>
        <w:jc w:val="both"/>
        <w:outlineLvl w:val="1"/>
        <w:rPr>
          <w:rFonts w:ascii="Aptos" w:eastAsia="Arial" w:hAnsi="Aptos"/>
          <w:b/>
          <w:sz w:val="21"/>
          <w:szCs w:val="21"/>
        </w:rPr>
      </w:pPr>
    </w:p>
    <w:p w14:paraId="277D4AC9"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3.1.1.</w:t>
      </w:r>
      <w:r w:rsidRPr="00F832B2">
        <w:rPr>
          <w:rFonts w:ascii="Aptos" w:eastAsia="Cambria" w:hAnsi="Aptos"/>
          <w:sz w:val="21"/>
          <w:szCs w:val="21"/>
        </w:rPr>
        <w:tab/>
        <w:t>Tiekėjas atsako už tai, kad visą Sutarties vykdymo laikotarpį Tiekėjas būtų kompetentingas, patikimas ir pajėgus (įskaitant ūkio subjektų, kurių pajėgumais remiasi Tiekėjas, pajėgumus) įvykdyti Sutarties reikalavimus:</w:t>
      </w:r>
    </w:p>
    <w:p w14:paraId="0CAAC8CE"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3.1.1.1.</w:t>
      </w:r>
      <w:r w:rsidRPr="00F832B2">
        <w:rPr>
          <w:rFonts w:ascii="Aptos" w:eastAsia="Arial" w:hAnsi="Aptos"/>
          <w:sz w:val="21"/>
          <w:szCs w:val="21"/>
        </w:rPr>
        <w:tab/>
        <w:t>turėtų teisę verstis ta veikla, kuri yra reikalinga Sutarčiai įvykdyti.</w:t>
      </w:r>
      <w:r w:rsidRPr="00F832B2">
        <w:rPr>
          <w:rFonts w:ascii="Aptos" w:hAnsi="Aptos"/>
          <w:sz w:val="21"/>
          <w:szCs w:val="21"/>
        </w:rPr>
        <w:t xml:space="preserve"> </w:t>
      </w:r>
      <w:r w:rsidRPr="00F832B2">
        <w:rPr>
          <w:rFonts w:ascii="Aptos" w:eastAsia="Arial" w:hAnsi="Aptos"/>
          <w:sz w:val="21"/>
          <w:szCs w:val="21"/>
        </w:rPr>
        <w:t>Pirkėjui pareikalavus, Tiekėjas turi pateikti dokumentus, įrodančius, kad Sutartį vykdo tik tokią teisę turintys asmenys;</w:t>
      </w:r>
    </w:p>
    <w:p w14:paraId="0EE63AC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3.1.1.2.</w:t>
      </w:r>
      <w:r w:rsidRPr="00F832B2">
        <w:rPr>
          <w:rFonts w:ascii="Aptos" w:hAnsi="Aptos"/>
          <w:sz w:val="21"/>
          <w:szCs w:val="21"/>
        </w:rPr>
        <w:tab/>
      </w:r>
      <w:r w:rsidRPr="00F832B2">
        <w:rPr>
          <w:rFonts w:ascii="Aptos" w:eastAsia="Arial" w:hAnsi="Aptos"/>
          <w:sz w:val="21"/>
          <w:szCs w:val="21"/>
        </w:rPr>
        <w:t>atitiktų tiekėjų kvalifikacijai pirkimo dokumentuose nustatytus reikalavimus bei neturėtų pirkimo dokumentuose nustatytų pašalinimo pagrindų;</w:t>
      </w:r>
    </w:p>
    <w:p w14:paraId="31691FF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3.1.1.3.</w:t>
      </w:r>
      <w:r w:rsidRPr="00F832B2">
        <w:rPr>
          <w:rFonts w:ascii="Aptos" w:hAnsi="Aptos"/>
          <w:sz w:val="21"/>
          <w:szCs w:val="21"/>
        </w:rPr>
        <w:tab/>
      </w:r>
      <w:r w:rsidRPr="00F832B2">
        <w:rPr>
          <w:rFonts w:ascii="Aptos" w:hAnsi="Aptos"/>
          <w:sz w:val="21"/>
          <w:szCs w:val="21"/>
          <w:lang w:eastAsia="lt-LT"/>
        </w:rPr>
        <w:t xml:space="preserve">laikytųsi Tiekėjo pasiūlyme nurodytų įsipareigojimų, įskaitant, bet neapsiribojant – atitiktų Tiekėjo </w:t>
      </w:r>
      <w:r w:rsidRPr="00F832B2">
        <w:rPr>
          <w:rFonts w:ascii="Aptos" w:hAnsi="Aptos"/>
          <w:sz w:val="21"/>
          <w:szCs w:val="21"/>
        </w:rPr>
        <w:t xml:space="preserve">pasiūlyme nurodytų kriterijų, dėl kurių jo pasiūlymas buvo išrinktas ekonomiškai naudingiausiu </w:t>
      </w:r>
      <w:r w:rsidRPr="00F832B2">
        <w:rPr>
          <w:rFonts w:ascii="Aptos" w:hAnsi="Aptos"/>
          <w:sz w:val="21"/>
          <w:szCs w:val="21"/>
          <w:lang w:eastAsia="lt-LT"/>
        </w:rPr>
        <w:t>(toliau – </w:t>
      </w:r>
      <w:r w:rsidRPr="00F832B2">
        <w:rPr>
          <w:rFonts w:ascii="Aptos" w:hAnsi="Aptos"/>
          <w:b/>
          <w:bCs/>
          <w:sz w:val="21"/>
          <w:szCs w:val="21"/>
          <w:lang w:eastAsia="lt-LT"/>
        </w:rPr>
        <w:t>Kokybiniai kriterijai</w:t>
      </w:r>
      <w:r w:rsidRPr="00F832B2">
        <w:rPr>
          <w:rFonts w:ascii="Aptos" w:hAnsi="Aptos"/>
          <w:sz w:val="21"/>
          <w:szCs w:val="21"/>
          <w:lang w:eastAsia="lt-LT"/>
        </w:rPr>
        <w:t>), reikšmes ir parametrus. Šiame papunktyje nurodytų įsipareigojimų laikymosi tikrinimo tvarka nustatoma Specialiosiose sąlygose</w:t>
      </w:r>
      <w:r w:rsidRPr="00F832B2">
        <w:rPr>
          <w:rFonts w:ascii="Aptos" w:eastAsia="Arial" w:hAnsi="Aptos"/>
          <w:sz w:val="21"/>
          <w:szCs w:val="21"/>
        </w:rPr>
        <w:t>;</w:t>
      </w:r>
    </w:p>
    <w:p w14:paraId="28FBE10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3.1.1.4.</w:t>
      </w:r>
      <w:r w:rsidRPr="00F832B2">
        <w:rPr>
          <w:rFonts w:ascii="Aptos" w:eastAsia="Arial" w:hAnsi="Aptos"/>
          <w:sz w:val="21"/>
          <w:szCs w:val="21"/>
        </w:rPr>
        <w:tab/>
        <w:t>užtikrintų nustatytų kokybės vadybos sistemos ir (arba) aplinkos apsaugos vadybos sistemos standartų taikymą, jeigu to reikalaujama pirkimo dokumentuose, ir turėtų tą patvirtinančius dokumentus;</w:t>
      </w:r>
    </w:p>
    <w:p w14:paraId="61F4C06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 xml:space="preserve">3.1.1.5. </w:t>
      </w:r>
      <w:r w:rsidRPr="00F832B2">
        <w:rPr>
          <w:rFonts w:ascii="Aptos" w:eastAsia="Arial" w:hAnsi="Aptos"/>
          <w:sz w:val="21"/>
          <w:szCs w:val="21"/>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F832B2">
        <w:rPr>
          <w:rFonts w:ascii="Aptos" w:hAnsi="Aptos"/>
          <w:sz w:val="21"/>
          <w:szCs w:val="21"/>
        </w:rPr>
        <w:t>.</w:t>
      </w:r>
    </w:p>
    <w:p w14:paraId="0585263A"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3.1.2.</w:t>
      </w:r>
      <w:r w:rsidRPr="00F832B2">
        <w:rPr>
          <w:rFonts w:ascii="Aptos" w:eastAsia="Arial" w:hAnsi="Aptos"/>
          <w:sz w:val="21"/>
          <w:szCs w:val="21"/>
        </w:rPr>
        <w:tab/>
        <w:t xml:space="preserve">Tuo atveju, kai Tiekėjas yra jungtinės veiklos sutarties pagrindu veikianti tiekėjų grupė, jos nariai Pirkėjui už Sutarties vykdymą atsako solidariai. </w:t>
      </w:r>
      <w:r w:rsidRPr="00F832B2">
        <w:rPr>
          <w:rFonts w:ascii="Aptos" w:eastAsia="Arial" w:hAnsi="Aptos"/>
          <w:sz w:val="21"/>
          <w:szCs w:val="21"/>
          <w:shd w:val="clear" w:color="auto" w:fill="FFFFFF"/>
        </w:rPr>
        <w:t xml:space="preserve">Jeigu Tiekėjas remiasi </w:t>
      </w:r>
      <w:r w:rsidRPr="00F832B2">
        <w:rPr>
          <w:rFonts w:ascii="Aptos" w:eastAsia="Arial" w:hAnsi="Aptos"/>
          <w:sz w:val="21"/>
          <w:szCs w:val="21"/>
        </w:rPr>
        <w:t xml:space="preserve">ūkio </w:t>
      </w:r>
      <w:r w:rsidRPr="00F832B2">
        <w:rPr>
          <w:rFonts w:ascii="Aptos" w:eastAsia="Arial" w:hAnsi="Aptos"/>
          <w:sz w:val="21"/>
          <w:szCs w:val="21"/>
          <w:shd w:val="clear" w:color="auto" w:fill="FFFFFF"/>
        </w:rPr>
        <w:t xml:space="preserve">subjektų pajėgumais, siekdamas atitikti finansinio ir ekonominio pajėgumo reikalavimus, Tiekėjas su tokiais </w:t>
      </w:r>
      <w:r w:rsidRPr="00F832B2">
        <w:rPr>
          <w:rFonts w:ascii="Aptos" w:eastAsia="Arial" w:hAnsi="Aptos"/>
          <w:sz w:val="21"/>
          <w:szCs w:val="21"/>
        </w:rPr>
        <w:t xml:space="preserve">ūkio </w:t>
      </w:r>
      <w:r w:rsidRPr="00F832B2">
        <w:rPr>
          <w:rFonts w:ascii="Aptos" w:eastAsia="Arial" w:hAnsi="Aptos"/>
          <w:sz w:val="21"/>
          <w:szCs w:val="21"/>
          <w:shd w:val="clear" w:color="auto" w:fill="FFFFFF"/>
        </w:rPr>
        <w:t>subjektais už Sutarties vykdymą atsako solidariai (jeigu to buvo reikalaujama pirkimo dokumentuose).</w:t>
      </w:r>
    </w:p>
    <w:p w14:paraId="6018428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3.1.3.</w:t>
      </w:r>
      <w:r w:rsidRPr="00F832B2">
        <w:rPr>
          <w:rFonts w:ascii="Aptos" w:eastAsia="Arial" w:hAnsi="Aptos"/>
          <w:sz w:val="21"/>
          <w:szCs w:val="21"/>
        </w:rPr>
        <w:tab/>
        <w:t xml:space="preserve">Tiekėjas taip pat atsako už tai, kad Tiekėjas, Sutartį tiesiogiai vykdantys subtiekėjai ir specialistai atitiktų jiems </w:t>
      </w:r>
      <w:r w:rsidRPr="00F832B2">
        <w:rPr>
          <w:rFonts w:ascii="Aptos" w:hAnsi="Aptos"/>
          <w:sz w:val="21"/>
          <w:szCs w:val="21"/>
        </w:rPr>
        <w:t>įstatymų bei kitų teisės aktų</w:t>
      </w:r>
      <w:r w:rsidRPr="00F832B2">
        <w:rPr>
          <w:rFonts w:ascii="Aptos" w:eastAsia="Arial" w:hAnsi="Aptos"/>
          <w:sz w:val="21"/>
          <w:szCs w:val="21"/>
        </w:rPr>
        <w:t xml:space="preserve"> ir (arba) pirkimo dokumentuose nustatytus profesinės kvalifikacijos ir kitus reikalavimus bei turėtų teisę verstis ta veikla, kuriai jie pasitelkiami.</w:t>
      </w:r>
    </w:p>
    <w:p w14:paraId="1DBC3AFD"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bCs/>
          <w:sz w:val="21"/>
          <w:szCs w:val="21"/>
        </w:rPr>
      </w:pPr>
    </w:p>
    <w:p w14:paraId="592FB381"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bCs/>
          <w:sz w:val="21"/>
          <w:szCs w:val="21"/>
        </w:rPr>
      </w:pPr>
      <w:r w:rsidRPr="00F832B2">
        <w:rPr>
          <w:rFonts w:ascii="Aptos" w:eastAsia="Arial" w:hAnsi="Aptos"/>
          <w:b/>
          <w:bCs/>
          <w:sz w:val="21"/>
          <w:szCs w:val="21"/>
        </w:rPr>
        <w:t>3.2.</w:t>
      </w:r>
      <w:r w:rsidRPr="00F832B2">
        <w:rPr>
          <w:rFonts w:ascii="Aptos" w:hAnsi="Aptos"/>
          <w:sz w:val="21"/>
          <w:szCs w:val="21"/>
        </w:rPr>
        <w:tab/>
      </w:r>
      <w:r w:rsidRPr="00F832B2">
        <w:rPr>
          <w:rFonts w:ascii="Aptos" w:eastAsia="Arial" w:hAnsi="Aptos"/>
          <w:b/>
          <w:bCs/>
          <w:sz w:val="21"/>
          <w:szCs w:val="21"/>
        </w:rPr>
        <w:t>Subtiekėjų bei specialistų pasitelkimas ir keitimas</w:t>
      </w:r>
    </w:p>
    <w:p w14:paraId="16065387"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bCs/>
          <w:sz w:val="21"/>
          <w:szCs w:val="21"/>
        </w:rPr>
      </w:pPr>
    </w:p>
    <w:p w14:paraId="0BBF189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shd w:val="clear" w:color="auto" w:fill="FFFFFF"/>
        </w:rPr>
      </w:pPr>
      <w:r w:rsidRPr="00F832B2">
        <w:rPr>
          <w:rFonts w:ascii="Aptos" w:eastAsia="Arial" w:hAnsi="Aptos"/>
          <w:sz w:val="21"/>
          <w:szCs w:val="21"/>
        </w:rPr>
        <w:t>3.2.1.</w:t>
      </w:r>
      <w:r w:rsidRPr="00F832B2">
        <w:rPr>
          <w:rFonts w:ascii="Aptos" w:eastAsia="Arial" w:hAnsi="Aptos"/>
          <w:sz w:val="21"/>
          <w:szCs w:val="21"/>
        </w:rPr>
        <w:tab/>
      </w:r>
      <w:r w:rsidRPr="00F832B2">
        <w:rPr>
          <w:rFonts w:ascii="Aptos" w:eastAsia="Arial" w:hAnsi="Aptos"/>
          <w:sz w:val="21"/>
          <w:szCs w:val="21"/>
          <w:shd w:val="clear" w:color="auto" w:fill="FFFFFF"/>
        </w:rPr>
        <w:t>Tiekėjas įsipareigoja užtikrinti, kad Sutartį vykdys pirkime pasiūlyti ir kvalifikaci</w:t>
      </w:r>
      <w:r w:rsidRPr="00F832B2">
        <w:rPr>
          <w:rFonts w:ascii="Aptos" w:eastAsia="Arial" w:hAnsi="Aptos"/>
          <w:sz w:val="21"/>
          <w:szCs w:val="21"/>
        </w:rPr>
        <w:t>jos</w:t>
      </w:r>
      <w:r w:rsidRPr="00F832B2">
        <w:rPr>
          <w:rFonts w:ascii="Aptos" w:eastAsia="Arial" w:hAnsi="Aptos"/>
          <w:sz w:val="21"/>
          <w:szCs w:val="21"/>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F832B2">
        <w:rPr>
          <w:rFonts w:ascii="Aptos" w:eastAsia="Arial" w:hAnsi="Aptos"/>
          <w:sz w:val="21"/>
          <w:szCs w:val="21"/>
        </w:rPr>
        <w:t xml:space="preserve">ir specialistų </w:t>
      </w:r>
      <w:r w:rsidRPr="00F832B2">
        <w:rPr>
          <w:rFonts w:ascii="Aptos" w:eastAsia="Arial" w:hAnsi="Aptos"/>
          <w:sz w:val="21"/>
          <w:szCs w:val="21"/>
          <w:shd w:val="clear" w:color="auto" w:fill="FFFFFF"/>
        </w:rPr>
        <w:t>veiksmus ar neveikimą.</w:t>
      </w:r>
    </w:p>
    <w:p w14:paraId="3D1F3BB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shd w:val="clear" w:color="auto" w:fill="FFFFFF"/>
        </w:rPr>
      </w:pPr>
      <w:r w:rsidRPr="00F832B2">
        <w:rPr>
          <w:rFonts w:ascii="Aptos" w:eastAsia="Arial" w:hAnsi="Aptos"/>
          <w:sz w:val="21"/>
          <w:szCs w:val="21"/>
        </w:rPr>
        <w:t>3.2.2.</w:t>
      </w:r>
      <w:r w:rsidRPr="00F832B2">
        <w:rPr>
          <w:rFonts w:ascii="Aptos" w:eastAsia="Arial" w:hAnsi="Aptos"/>
          <w:sz w:val="21"/>
          <w:szCs w:val="21"/>
        </w:rPr>
        <w:tab/>
      </w:r>
      <w:r w:rsidRPr="00F832B2">
        <w:rPr>
          <w:rFonts w:ascii="Aptos" w:eastAsia="Arial" w:hAnsi="Aptos"/>
          <w:sz w:val="21"/>
          <w:szCs w:val="21"/>
          <w:shd w:val="clear" w:color="auto" w:fill="FFFFFF"/>
        </w:rPr>
        <w:t>Sutarties vykdymui pasitelkiami subtiekėjai ir (ar) specialistai (jeigu tokie pasitelkiami) nurodomi Specialiosiose sąlygose.</w:t>
      </w:r>
    </w:p>
    <w:p w14:paraId="724198D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lastRenderedPageBreak/>
        <w:t>3.2.3.</w:t>
      </w:r>
      <w:r w:rsidRPr="00F832B2">
        <w:rPr>
          <w:rFonts w:ascii="Aptos" w:hAnsi="Aptos"/>
          <w:sz w:val="21"/>
          <w:szCs w:val="21"/>
        </w:rPr>
        <w:tab/>
      </w:r>
      <w:r w:rsidRPr="00F832B2">
        <w:rPr>
          <w:rFonts w:ascii="Aptos" w:eastAsia="Arial" w:hAnsi="Aptos"/>
          <w:kern w:val="2"/>
          <w:sz w:val="21"/>
          <w:szCs w:val="21"/>
        </w:rPr>
        <w:t>Tiekėjas gali keisti ir (ar) pasitelkti subtiekėjus ir (ar) specialistus šiame Sutarties poskyryje nustatytais atvejais ir tvarka</w:t>
      </w:r>
      <w:r w:rsidRPr="00F832B2">
        <w:rPr>
          <w:rFonts w:ascii="Aptos" w:eastAsia="Arial" w:hAnsi="Aptos"/>
          <w:sz w:val="21"/>
          <w:szCs w:val="21"/>
        </w:rPr>
        <w:t>.</w:t>
      </w:r>
    </w:p>
    <w:p w14:paraId="59906783" w14:textId="77777777" w:rsidR="00F832B2" w:rsidRPr="00F832B2" w:rsidRDefault="00F832B2" w:rsidP="00F832B2">
      <w:pPr>
        <w:widowControl w:val="0"/>
        <w:tabs>
          <w:tab w:val="left" w:pos="709"/>
          <w:tab w:val="left" w:pos="851"/>
          <w:tab w:val="left" w:pos="1134"/>
        </w:tabs>
        <w:jc w:val="both"/>
        <w:rPr>
          <w:rFonts w:ascii="Aptos" w:eastAsia="Cambria" w:hAnsi="Aptos"/>
          <w:sz w:val="21"/>
          <w:szCs w:val="21"/>
          <w:shd w:val="clear" w:color="auto" w:fill="FFFFFF"/>
        </w:rPr>
      </w:pPr>
      <w:r w:rsidRPr="00F832B2">
        <w:rPr>
          <w:rFonts w:ascii="Aptos" w:eastAsia="Cambria" w:hAnsi="Aptos"/>
          <w:sz w:val="21"/>
          <w:szCs w:val="21"/>
          <w:shd w:val="clear" w:color="auto" w:fill="FFFFFF"/>
        </w:rPr>
        <w:t>3.2.4. Naujas subtiekėjas ar specialistas gali pradėti vykdyti jiems Tiekėjo pavestus įsipareigojimus pagal Sutartį ne anksčiau, nei bus pasirašytas Susitarimas.</w:t>
      </w:r>
    </w:p>
    <w:p w14:paraId="13DFE17D" w14:textId="77777777" w:rsidR="00F832B2" w:rsidRPr="00F832B2" w:rsidRDefault="00F832B2" w:rsidP="00F832B2">
      <w:pPr>
        <w:widowControl w:val="0"/>
        <w:tabs>
          <w:tab w:val="left" w:pos="709"/>
          <w:tab w:val="left" w:pos="851"/>
          <w:tab w:val="left" w:pos="1134"/>
        </w:tabs>
        <w:jc w:val="both"/>
        <w:rPr>
          <w:rFonts w:ascii="Aptos" w:eastAsia="Cambria" w:hAnsi="Aptos"/>
          <w:sz w:val="21"/>
          <w:szCs w:val="21"/>
        </w:rPr>
      </w:pPr>
      <w:r w:rsidRPr="00F832B2">
        <w:rPr>
          <w:rFonts w:ascii="Aptos" w:eastAsia="Cambria" w:hAnsi="Aptos"/>
          <w:sz w:val="21"/>
          <w:szCs w:val="21"/>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F832B2">
        <w:rPr>
          <w:rFonts w:ascii="Aptos" w:eastAsia="Cambria" w:hAnsi="Aptos"/>
          <w:sz w:val="21"/>
          <w:szCs w:val="21"/>
        </w:rPr>
        <w:t>,</w:t>
      </w:r>
      <w:r w:rsidRPr="00F832B2">
        <w:rPr>
          <w:rFonts w:ascii="Aptos" w:eastAsia="Cambria" w:hAnsi="Aptos"/>
          <w:sz w:val="21"/>
          <w:szCs w:val="21"/>
          <w:shd w:val="clear" w:color="auto" w:fill="FFFFFF"/>
        </w:rPr>
        <w:t xml:space="preserve"> kokybės vadybos sistemos ir (arba) aplinkos apsaugos vadybos sistemos standartų </w:t>
      </w:r>
      <w:r w:rsidRPr="00F832B2">
        <w:rPr>
          <w:rFonts w:ascii="Aptos" w:eastAsia="Cambria" w:hAnsi="Aptos"/>
          <w:sz w:val="21"/>
          <w:szCs w:val="21"/>
        </w:rPr>
        <w:t xml:space="preserve">reikalavimų, reikalavimų dėl pašalinimo pagrindų nebuvimo, atitikties nacionalinio saugumo interesams bei reikalavimams </w:t>
      </w:r>
      <w:r w:rsidRPr="00F832B2">
        <w:rPr>
          <w:rFonts w:ascii="Aptos" w:eastAsia="Arial" w:hAnsi="Aptos"/>
          <w:sz w:val="21"/>
          <w:szCs w:val="21"/>
          <w:shd w:val="clear" w:color="auto" w:fill="FFFFFF"/>
        </w:rPr>
        <w:t xml:space="preserve">nebūti registruotu (nuolat gyvenančiu ar turinčiu pilietybę) nepatikimomis laikomose valstybėse ar teritorijose </w:t>
      </w:r>
      <w:r w:rsidRPr="00F832B2">
        <w:rPr>
          <w:rFonts w:ascii="Aptos" w:eastAsia="Cambria" w:hAnsi="Aptos"/>
          <w:sz w:val="21"/>
          <w:szCs w:val="21"/>
        </w:rPr>
        <w:t>(jei taikoma) ir Tiekėjo pasiūlyme nurodytų sąlygų pirkimo dokumentuose nustatytiems Kokybiniams</w:t>
      </w:r>
      <w:r w:rsidRPr="00F832B2">
        <w:rPr>
          <w:rFonts w:ascii="Aptos" w:eastAsia="Cambria" w:hAnsi="Aptos"/>
          <w:b/>
          <w:bCs/>
          <w:sz w:val="21"/>
          <w:szCs w:val="21"/>
        </w:rPr>
        <w:t xml:space="preserve"> </w:t>
      </w:r>
      <w:r w:rsidRPr="00F832B2">
        <w:rPr>
          <w:rFonts w:ascii="Aptos" w:eastAsia="Cambria" w:hAnsi="Aptos"/>
          <w:sz w:val="21"/>
          <w:szCs w:val="21"/>
        </w:rPr>
        <w:t>kriterijams pagrįsti (jei taikoma)</w:t>
      </w:r>
      <w:r w:rsidRPr="00F832B2">
        <w:rPr>
          <w:rFonts w:ascii="Aptos" w:eastAsia="Cambria" w:hAnsi="Aptos"/>
          <w:sz w:val="21"/>
          <w:szCs w:val="21"/>
          <w:shd w:val="clear" w:color="auto" w:fill="FFFFFF"/>
        </w:rPr>
        <w:t>, Tiekėjui taikoma Specialiosiose sąlygose nustatyto dydžio bauda.</w:t>
      </w:r>
    </w:p>
    <w:p w14:paraId="0EDA242C" w14:textId="77777777" w:rsidR="00F832B2" w:rsidRPr="00F832B2" w:rsidRDefault="00F832B2" w:rsidP="00F832B2">
      <w:pPr>
        <w:widowControl w:val="0"/>
        <w:tabs>
          <w:tab w:val="left" w:pos="993"/>
        </w:tabs>
        <w:jc w:val="both"/>
        <w:rPr>
          <w:rFonts w:ascii="Aptos" w:eastAsia="Arial" w:hAnsi="Aptos"/>
          <w:sz w:val="21"/>
          <w:szCs w:val="21"/>
          <w:shd w:val="clear" w:color="auto" w:fill="FFFFFF"/>
        </w:rPr>
      </w:pPr>
      <w:r w:rsidRPr="00F832B2">
        <w:rPr>
          <w:rFonts w:ascii="Aptos" w:eastAsia="Arial" w:hAnsi="Aptos"/>
          <w:sz w:val="21"/>
          <w:szCs w:val="21"/>
          <w:shd w:val="clear" w:color="auto" w:fill="FFFFFF"/>
        </w:rPr>
        <w:t xml:space="preserve">3.2.6. Tiekėjas turi teisę Sutarties vykdymui pasitelkti naujus, Specialiosiose sąlygose nenurodytus subtiekėjus, kurių pajėgumais Tiekėjas </w:t>
      </w:r>
      <w:r w:rsidRPr="00F832B2">
        <w:rPr>
          <w:rFonts w:ascii="Aptos" w:eastAsia="Cambria" w:hAnsi="Aptos"/>
          <w:sz w:val="21"/>
          <w:szCs w:val="21"/>
          <w:shd w:val="clear" w:color="auto" w:fill="FFFFFF"/>
        </w:rPr>
        <w:t>nesirėmė pirkimo dokumentuose numatytiems kvalifikacijos reikalavimams pagrįsti.</w:t>
      </w:r>
    </w:p>
    <w:p w14:paraId="61AA6275" w14:textId="77777777" w:rsidR="00F832B2" w:rsidRPr="00F832B2" w:rsidRDefault="00F832B2" w:rsidP="00F832B2">
      <w:pPr>
        <w:widowControl w:val="0"/>
        <w:tabs>
          <w:tab w:val="left" w:pos="993"/>
        </w:tabs>
        <w:jc w:val="both"/>
        <w:rPr>
          <w:rFonts w:ascii="Aptos" w:eastAsia="Arial" w:hAnsi="Aptos"/>
          <w:sz w:val="21"/>
          <w:szCs w:val="21"/>
          <w:shd w:val="clear" w:color="auto" w:fill="FFFFFF"/>
        </w:rPr>
      </w:pPr>
      <w:r w:rsidRPr="00F832B2">
        <w:rPr>
          <w:rFonts w:ascii="Aptos" w:eastAsia="Arial" w:hAnsi="Aptos"/>
          <w:sz w:val="21"/>
          <w:szCs w:val="21"/>
          <w:shd w:val="clear" w:color="auto" w:fill="FFFFFF"/>
        </w:rPr>
        <w:t xml:space="preserve">3.2.7. Sudarius Sutartį, tačiau ne vėliau negu Sutartis pradedama vykdyti, Tiekėjas įsipareigoja Pirkėjui pranešti tuo metu žinomų subtiekėjų, kurių pajėgumais Tiekėjas </w:t>
      </w:r>
      <w:r w:rsidRPr="00F832B2">
        <w:rPr>
          <w:rFonts w:ascii="Aptos" w:eastAsia="Cambria" w:hAnsi="Aptos"/>
          <w:sz w:val="21"/>
          <w:szCs w:val="21"/>
          <w:shd w:val="clear" w:color="auto" w:fill="FFFFFF"/>
        </w:rPr>
        <w:t>nesirėmė pirkimo dokumentuose numatytiems kvalifikacijos reikalavimams pagrįsti,</w:t>
      </w:r>
      <w:r w:rsidRPr="00F832B2">
        <w:rPr>
          <w:rFonts w:ascii="Aptos" w:eastAsia="Arial" w:hAnsi="Aptos"/>
          <w:sz w:val="21"/>
          <w:szCs w:val="21"/>
          <w:shd w:val="clear" w:color="auto" w:fill="FFFFFF"/>
        </w:rPr>
        <w:t xml:space="preserve"> pavadinimus, </w:t>
      </w:r>
      <w:r w:rsidRPr="00F832B2">
        <w:rPr>
          <w:rFonts w:ascii="Aptos" w:eastAsia="Arial" w:hAnsi="Aptos"/>
          <w:sz w:val="21"/>
          <w:szCs w:val="21"/>
        </w:rPr>
        <w:t xml:space="preserve">juridinio asmens kodą, </w:t>
      </w:r>
      <w:r w:rsidRPr="00F832B2">
        <w:rPr>
          <w:rFonts w:ascii="Aptos" w:eastAsia="Arial" w:hAnsi="Aptos"/>
          <w:sz w:val="21"/>
          <w:szCs w:val="21"/>
          <w:shd w:val="clear" w:color="auto" w:fill="FFFFFF"/>
        </w:rPr>
        <w:t>kontaktinius duomenis</w:t>
      </w:r>
      <w:r w:rsidRPr="00F832B2">
        <w:rPr>
          <w:rFonts w:ascii="Aptos" w:eastAsia="Arial" w:hAnsi="Aptos"/>
          <w:sz w:val="21"/>
          <w:szCs w:val="21"/>
        </w:rPr>
        <w:t>,</w:t>
      </w:r>
      <w:r w:rsidRPr="00F832B2">
        <w:rPr>
          <w:rFonts w:ascii="Aptos" w:eastAsia="Arial" w:hAnsi="Aptos"/>
          <w:sz w:val="21"/>
          <w:szCs w:val="21"/>
          <w:shd w:val="clear" w:color="auto" w:fill="FFFFFF"/>
        </w:rPr>
        <w:t xml:space="preserve"> jų atstovus.</w:t>
      </w:r>
    </w:p>
    <w:p w14:paraId="608FFE5D" w14:textId="77777777" w:rsidR="00F832B2" w:rsidRPr="00F832B2" w:rsidRDefault="00F832B2" w:rsidP="00F832B2">
      <w:pPr>
        <w:widowControl w:val="0"/>
        <w:tabs>
          <w:tab w:val="left" w:pos="993"/>
        </w:tabs>
        <w:jc w:val="both"/>
        <w:rPr>
          <w:rFonts w:ascii="Aptos" w:eastAsia="Cambria" w:hAnsi="Aptos"/>
          <w:sz w:val="21"/>
          <w:szCs w:val="21"/>
          <w:shd w:val="clear" w:color="auto" w:fill="FFFFFF"/>
        </w:rPr>
      </w:pPr>
      <w:r w:rsidRPr="00F832B2">
        <w:rPr>
          <w:rFonts w:ascii="Aptos" w:eastAsia="Arial" w:hAnsi="Aptos"/>
          <w:sz w:val="21"/>
          <w:szCs w:val="21"/>
          <w:shd w:val="clear" w:color="auto" w:fill="FFFFFF"/>
        </w:rPr>
        <w:t>3.2.8. Tiekėjas, bet kuriuo Sutarties vykdymo metu,</w:t>
      </w:r>
      <w:r w:rsidRPr="00F832B2">
        <w:rPr>
          <w:rFonts w:ascii="Aptos" w:eastAsia="Cambria" w:hAnsi="Aptos"/>
          <w:sz w:val="21"/>
          <w:szCs w:val="21"/>
        </w:rPr>
        <w:t xml:space="preserve"> subtiekėjus, kurių pajėgumais Tiekėjas nesirėmė pirkimo dokumentuose numatytiems kvalifikacijos reikalavimams pagrįsti, gali keisti savo nuožiūra.</w:t>
      </w:r>
    </w:p>
    <w:p w14:paraId="0F1E2A27" w14:textId="77777777" w:rsidR="00F832B2" w:rsidRPr="00F832B2" w:rsidRDefault="00F832B2" w:rsidP="00F832B2">
      <w:pPr>
        <w:widowControl w:val="0"/>
        <w:tabs>
          <w:tab w:val="left" w:pos="993"/>
        </w:tabs>
        <w:jc w:val="both"/>
        <w:rPr>
          <w:rFonts w:ascii="Aptos" w:eastAsia="Cambria" w:hAnsi="Aptos"/>
          <w:sz w:val="21"/>
          <w:szCs w:val="21"/>
        </w:rPr>
      </w:pPr>
      <w:r w:rsidRPr="00F832B2">
        <w:rPr>
          <w:rFonts w:ascii="Aptos" w:eastAsia="Arial" w:hAnsi="Aptos"/>
          <w:sz w:val="21"/>
          <w:szCs w:val="21"/>
          <w:shd w:val="clear" w:color="auto" w:fill="FFFFFF"/>
        </w:rPr>
        <w:t>3.2.9. Tiekėjas</w:t>
      </w:r>
      <w:r w:rsidRPr="00F832B2">
        <w:rPr>
          <w:rFonts w:ascii="Aptos" w:eastAsia="Arial" w:hAnsi="Aptos"/>
          <w:sz w:val="21"/>
          <w:szCs w:val="21"/>
        </w:rPr>
        <w:t>,</w:t>
      </w:r>
      <w:r w:rsidRPr="00F832B2">
        <w:rPr>
          <w:rFonts w:ascii="Aptos" w:eastAsia="Arial" w:hAnsi="Aptos"/>
          <w:sz w:val="21"/>
          <w:szCs w:val="21"/>
          <w:shd w:val="clear" w:color="auto" w:fill="FFFFFF"/>
        </w:rPr>
        <w:t xml:space="preserve"> </w:t>
      </w:r>
      <w:r w:rsidRPr="00F832B2">
        <w:rPr>
          <w:rFonts w:ascii="Aptos" w:eastAsia="Arial" w:hAnsi="Aptos"/>
          <w:sz w:val="21"/>
          <w:szCs w:val="21"/>
        </w:rPr>
        <w:t>bet kuriuo Sutarties vykdymo metu,</w:t>
      </w:r>
      <w:r w:rsidRPr="00F832B2">
        <w:rPr>
          <w:rFonts w:ascii="Aptos" w:eastAsia="Cambria" w:hAnsi="Aptos"/>
          <w:sz w:val="21"/>
          <w:szCs w:val="21"/>
        </w:rPr>
        <w:t xml:space="preserve"> </w:t>
      </w:r>
      <w:r w:rsidRPr="00F832B2">
        <w:rPr>
          <w:rFonts w:ascii="Aptos" w:eastAsia="Cambria" w:hAnsi="Aptos"/>
          <w:sz w:val="21"/>
          <w:szCs w:val="21"/>
          <w:shd w:val="clear" w:color="auto" w:fill="FFFFFF"/>
        </w:rPr>
        <w:t>ne vėliau nei prieš 5 (penkias) darbo dienas</w:t>
      </w:r>
      <w:r w:rsidRPr="00F832B2">
        <w:rPr>
          <w:rFonts w:ascii="Aptos" w:eastAsia="Arial" w:hAnsi="Aptos"/>
          <w:sz w:val="21"/>
          <w:szCs w:val="21"/>
          <w:shd w:val="clear" w:color="auto" w:fill="FFFFFF"/>
        </w:rPr>
        <w:t xml:space="preserve"> iki numatomo naujo subtiekėjo, kurio pajėgumais Tiekėjas </w:t>
      </w:r>
      <w:r w:rsidRPr="00F832B2">
        <w:rPr>
          <w:rFonts w:ascii="Aptos" w:eastAsia="Cambria" w:hAnsi="Aptos"/>
          <w:sz w:val="21"/>
          <w:szCs w:val="21"/>
          <w:shd w:val="clear" w:color="auto" w:fill="FFFFFF"/>
        </w:rPr>
        <w:t>nesirėmė pirkimo dokumentuose numatytiems kvalifikacijos reikalavimams pagrįsti,</w:t>
      </w:r>
      <w:r w:rsidRPr="00F832B2">
        <w:rPr>
          <w:rFonts w:ascii="Aptos" w:eastAsia="Arial" w:hAnsi="Aptos"/>
          <w:sz w:val="21"/>
          <w:szCs w:val="21"/>
          <w:shd w:val="clear" w:color="auto" w:fill="FFFFFF"/>
        </w:rPr>
        <w:t xml:space="preserve"> pasitelkimo</w:t>
      </w:r>
      <w:r w:rsidRPr="00F832B2">
        <w:rPr>
          <w:rFonts w:ascii="Aptos" w:eastAsia="Arial" w:hAnsi="Aptos"/>
          <w:sz w:val="21"/>
          <w:szCs w:val="21"/>
        </w:rPr>
        <w:t xml:space="preserve"> ir (arba) keitimo</w:t>
      </w:r>
      <w:r w:rsidRPr="00F832B2">
        <w:rPr>
          <w:rFonts w:ascii="Aptos" w:eastAsia="Arial" w:hAnsi="Aptos"/>
          <w:sz w:val="21"/>
          <w:szCs w:val="21"/>
          <w:shd w:val="clear" w:color="auto" w:fill="FFFFFF"/>
        </w:rPr>
        <w:t xml:space="preserve"> apie tai privalo informuoti </w:t>
      </w:r>
      <w:r w:rsidRPr="00F832B2">
        <w:rPr>
          <w:rFonts w:ascii="Aptos" w:hAnsi="Aptos"/>
          <w:sz w:val="21"/>
          <w:szCs w:val="21"/>
        </w:rPr>
        <w:t>Pirkėją</w:t>
      </w:r>
      <w:r w:rsidRPr="00F832B2">
        <w:rPr>
          <w:rFonts w:ascii="Aptos" w:eastAsia="Arial" w:hAnsi="Aptos"/>
          <w:sz w:val="21"/>
          <w:szCs w:val="21"/>
          <w:shd w:val="clear" w:color="auto" w:fill="FFFFFF"/>
        </w:rPr>
        <w:t xml:space="preserve">. </w:t>
      </w:r>
      <w:r w:rsidRPr="00F832B2">
        <w:rPr>
          <w:rFonts w:ascii="Aptos" w:hAnsi="Aptos"/>
          <w:sz w:val="21"/>
          <w:szCs w:val="21"/>
        </w:rPr>
        <w:t xml:space="preserve">Pirkėjas (jeigu buvo taikoma pirkimo dokumentuose) turi patikrinti, ar nėra </w:t>
      </w:r>
      <w:r w:rsidRPr="00F832B2">
        <w:rPr>
          <w:rFonts w:ascii="Aptos" w:eastAsia="Cambria" w:hAnsi="Aptos"/>
          <w:sz w:val="21"/>
          <w:szCs w:val="21"/>
        </w:rPr>
        <w:t xml:space="preserve">subtiekėjo pašalinimo pagrindų ir subtiekėjo atitiktį nacionalinio saugumo interesams ir reikalavimams </w:t>
      </w:r>
      <w:r w:rsidRPr="00F832B2">
        <w:rPr>
          <w:rFonts w:ascii="Aptos" w:eastAsia="Arial" w:hAnsi="Aptos"/>
          <w:sz w:val="21"/>
          <w:szCs w:val="21"/>
          <w:shd w:val="clear" w:color="auto" w:fill="FFFFFF"/>
        </w:rPr>
        <w:t>nebūti registruotu (nuolat gyvenančiu ar turinčiu pilietybę) nepatikimomis laikomose valstybėse ar teritorijose</w:t>
      </w:r>
      <w:r w:rsidRPr="00F832B2">
        <w:rPr>
          <w:rFonts w:ascii="Aptos" w:eastAsia="Cambria" w:hAnsi="Aptos"/>
          <w:sz w:val="21"/>
          <w:szCs w:val="21"/>
        </w:rPr>
        <w:t>. Jeigu subtiekėjo padėtis neatitinka bent vieno iš nurodytų reikalavimų, Pirkėjas reikalauja pakeisti šį subtiekėją reikalavimus atitinkančiu subtiekėju.</w:t>
      </w:r>
      <w:r w:rsidRPr="00F832B2">
        <w:rPr>
          <w:rFonts w:ascii="Aptos" w:hAnsi="Aptos"/>
          <w:sz w:val="21"/>
          <w:szCs w:val="21"/>
        </w:rPr>
        <w:t xml:space="preserve"> </w:t>
      </w:r>
      <w:r w:rsidRPr="00F832B2">
        <w:rPr>
          <w:rFonts w:ascii="Aptos" w:eastAsia="Cambria" w:hAnsi="Aptos"/>
          <w:sz w:val="21"/>
          <w:szCs w:val="21"/>
        </w:rPr>
        <w:t>Pirkėjas</w:t>
      </w:r>
      <w:r w:rsidRPr="00F832B2">
        <w:rPr>
          <w:rFonts w:ascii="Aptos" w:hAnsi="Aptos"/>
          <w:sz w:val="21"/>
          <w:szCs w:val="21"/>
        </w:rPr>
        <w:t xml:space="preserve"> per 5 (penkias) darbo dienas raštu informuoja Tiekėją apie sutikimą pasitelkti ir (ar) keisti naują subtiekėją, kurio pajėgumais Tiekėjas nesirėmė pirkimo dokumentuose numatytiems kvalifikacijos reikalavimams pagrįsti. </w:t>
      </w:r>
      <w:r w:rsidRPr="00F832B2">
        <w:rPr>
          <w:rFonts w:ascii="Aptos" w:eastAsia="Cambria" w:hAnsi="Aptos"/>
          <w:sz w:val="21"/>
          <w:szCs w:val="21"/>
        </w:rPr>
        <w:t>Pirkėjui sutikus, Šalys pasirašo Susitarimą, kuris laikomas neatsiejama Sutarties dalimi.</w:t>
      </w:r>
    </w:p>
    <w:p w14:paraId="1343D105" w14:textId="77777777" w:rsidR="00F832B2" w:rsidRPr="00F832B2" w:rsidRDefault="00F832B2" w:rsidP="00F832B2">
      <w:pPr>
        <w:widowControl w:val="0"/>
        <w:tabs>
          <w:tab w:val="left" w:pos="0"/>
          <w:tab w:val="left" w:pos="993"/>
        </w:tabs>
        <w:jc w:val="both"/>
        <w:rPr>
          <w:rFonts w:ascii="Aptos" w:eastAsia="Arial" w:hAnsi="Aptos"/>
          <w:sz w:val="21"/>
          <w:szCs w:val="21"/>
          <w:shd w:val="clear" w:color="auto" w:fill="FFFFFF"/>
        </w:rPr>
      </w:pPr>
      <w:r w:rsidRPr="00F832B2">
        <w:rPr>
          <w:rFonts w:ascii="Aptos" w:eastAsia="Arial" w:hAnsi="Aptos"/>
          <w:sz w:val="21"/>
          <w:szCs w:val="21"/>
        </w:rPr>
        <w:t>3.2.10. Subtiekėjai</w:t>
      </w:r>
      <w:r w:rsidRPr="00F832B2">
        <w:rPr>
          <w:rFonts w:ascii="Aptos" w:eastAsia="Arial" w:hAnsi="Aptos"/>
          <w:sz w:val="21"/>
          <w:szCs w:val="21"/>
          <w:shd w:val="clear" w:color="auto" w:fill="FFFFFF"/>
        </w:rPr>
        <w:t xml:space="preserve">, kurių pajėgumais Tiekėjas rėmėsi, kad atitiktų pirkimo dokumentuose nustatytus kvalifikacijos reikalavimus, gali būti </w:t>
      </w:r>
      <w:r w:rsidRPr="00F832B2">
        <w:rPr>
          <w:rFonts w:ascii="Aptos" w:eastAsia="Arial" w:hAnsi="Aptos"/>
          <w:sz w:val="21"/>
          <w:szCs w:val="21"/>
        </w:rPr>
        <w:t xml:space="preserve">keičiami </w:t>
      </w:r>
      <w:r w:rsidRPr="00F832B2">
        <w:rPr>
          <w:rFonts w:ascii="Aptos" w:eastAsia="Arial" w:hAnsi="Aptos"/>
          <w:sz w:val="21"/>
          <w:szCs w:val="21"/>
          <w:shd w:val="clear" w:color="auto" w:fill="FFFFFF"/>
        </w:rPr>
        <w:t>tik šiais atvejais:</w:t>
      </w:r>
    </w:p>
    <w:p w14:paraId="2BB65ECC" w14:textId="77777777" w:rsidR="00F832B2" w:rsidRPr="00F832B2" w:rsidRDefault="00F832B2" w:rsidP="00F832B2">
      <w:pPr>
        <w:widowControl w:val="0"/>
        <w:tabs>
          <w:tab w:val="left" w:pos="0"/>
          <w:tab w:val="left" w:pos="1134"/>
        </w:tabs>
        <w:jc w:val="both"/>
        <w:rPr>
          <w:rFonts w:ascii="Aptos" w:eastAsia="Arial" w:hAnsi="Aptos"/>
          <w:sz w:val="21"/>
          <w:szCs w:val="21"/>
        </w:rPr>
      </w:pPr>
      <w:r w:rsidRPr="00F832B2">
        <w:rPr>
          <w:rFonts w:ascii="Aptos" w:eastAsia="Cambria" w:hAnsi="Aptos"/>
          <w:sz w:val="21"/>
          <w:szCs w:val="21"/>
          <w:shd w:val="clear" w:color="auto" w:fill="FFFFFF"/>
        </w:rPr>
        <w:t xml:space="preserve">3.2.10.1. kai subtiekėjui </w:t>
      </w:r>
      <w:r w:rsidRPr="00F832B2">
        <w:rPr>
          <w:rFonts w:ascii="Aptos" w:hAnsi="Aptos"/>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F832B2">
        <w:rPr>
          <w:rFonts w:ascii="Aptos" w:eastAsia="Cambria" w:hAnsi="Aptos"/>
          <w:sz w:val="21"/>
          <w:szCs w:val="21"/>
          <w:shd w:val="clear" w:color="auto" w:fill="FFFFFF"/>
        </w:rPr>
        <w:t>;</w:t>
      </w:r>
    </w:p>
    <w:p w14:paraId="0E5F7182" w14:textId="77777777" w:rsidR="00F832B2" w:rsidRPr="00F832B2" w:rsidRDefault="00F832B2" w:rsidP="00F832B2">
      <w:pPr>
        <w:widowControl w:val="0"/>
        <w:tabs>
          <w:tab w:val="left" w:pos="0"/>
          <w:tab w:val="left" w:pos="1134"/>
        </w:tabs>
        <w:jc w:val="both"/>
        <w:rPr>
          <w:rFonts w:ascii="Aptos" w:eastAsia="Arial" w:hAnsi="Aptos"/>
          <w:sz w:val="21"/>
          <w:szCs w:val="21"/>
        </w:rPr>
      </w:pPr>
      <w:r w:rsidRPr="00F832B2">
        <w:rPr>
          <w:rFonts w:ascii="Aptos" w:eastAsia="Cambria" w:hAnsi="Aptos"/>
          <w:sz w:val="21"/>
          <w:szCs w:val="21"/>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7E9240F2" w14:textId="77777777" w:rsidR="00F832B2" w:rsidRPr="00F832B2" w:rsidRDefault="00F832B2" w:rsidP="00F832B2">
      <w:pPr>
        <w:widowControl w:val="0"/>
        <w:tabs>
          <w:tab w:val="left" w:pos="0"/>
          <w:tab w:val="left" w:pos="1134"/>
        </w:tabs>
        <w:jc w:val="both"/>
        <w:rPr>
          <w:rFonts w:ascii="Aptos" w:eastAsia="Arial" w:hAnsi="Aptos"/>
          <w:sz w:val="21"/>
          <w:szCs w:val="21"/>
        </w:rPr>
      </w:pPr>
      <w:r w:rsidRPr="00F832B2">
        <w:rPr>
          <w:rFonts w:ascii="Aptos" w:eastAsia="Cambria" w:hAnsi="Aptos"/>
          <w:sz w:val="21"/>
          <w:szCs w:val="21"/>
          <w:shd w:val="clear" w:color="auto" w:fill="FFFFFF"/>
        </w:rPr>
        <w:t xml:space="preserve">3.2.10.3. </w:t>
      </w:r>
      <w:r w:rsidRPr="00F832B2">
        <w:rPr>
          <w:rFonts w:ascii="Aptos" w:eastAsia="Cambria" w:hAnsi="Aptos"/>
          <w:sz w:val="21"/>
          <w:szCs w:val="21"/>
        </w:rPr>
        <w:t>Tiekėjas ar subtiekėjas privalo pakeisti subtiekėją, jei paaiškėja, kad jis neatitinka jam pirkimo dokumentuose keliamų reikalavimų.</w:t>
      </w:r>
    </w:p>
    <w:p w14:paraId="4BD27102" w14:textId="77777777" w:rsidR="00F832B2" w:rsidRPr="00F832B2" w:rsidRDefault="00F832B2" w:rsidP="00F832B2">
      <w:pPr>
        <w:widowControl w:val="0"/>
        <w:tabs>
          <w:tab w:val="left" w:pos="993"/>
        </w:tabs>
        <w:ind w:left="720" w:hanging="720"/>
        <w:jc w:val="both"/>
        <w:rPr>
          <w:rFonts w:ascii="Aptos" w:eastAsia="Cambria" w:hAnsi="Aptos"/>
          <w:sz w:val="21"/>
          <w:szCs w:val="21"/>
        </w:rPr>
      </w:pPr>
      <w:r w:rsidRPr="00F832B2">
        <w:rPr>
          <w:rFonts w:ascii="Aptos" w:eastAsia="Cambria" w:hAnsi="Aptos"/>
          <w:sz w:val="21"/>
          <w:szCs w:val="21"/>
        </w:rPr>
        <w:t>3.2.11.</w:t>
      </w:r>
      <w:r w:rsidRPr="00F832B2">
        <w:rPr>
          <w:rFonts w:ascii="Aptos" w:eastAsia="Cambria" w:hAnsi="Aptos"/>
          <w:sz w:val="21"/>
          <w:szCs w:val="21"/>
        </w:rPr>
        <w:tab/>
      </w:r>
      <w:r w:rsidRPr="00F832B2">
        <w:rPr>
          <w:rFonts w:ascii="Aptos" w:eastAsia="Cambria" w:hAnsi="Aptos"/>
          <w:sz w:val="21"/>
          <w:szCs w:val="21"/>
          <w:shd w:val="clear" w:color="auto" w:fill="FFFFFF"/>
        </w:rPr>
        <w:t>Tiekėjo (ar subtiekėjų) specialista</w:t>
      </w:r>
      <w:r w:rsidRPr="00F832B2">
        <w:rPr>
          <w:rFonts w:ascii="Aptos" w:eastAsia="Cambria" w:hAnsi="Aptos"/>
          <w:sz w:val="21"/>
          <w:szCs w:val="21"/>
        </w:rPr>
        <w:t>i,</w:t>
      </w:r>
      <w:r w:rsidRPr="00F832B2">
        <w:rPr>
          <w:rFonts w:ascii="Aptos" w:eastAsia="Cambria" w:hAnsi="Aptos"/>
          <w:sz w:val="21"/>
          <w:szCs w:val="21"/>
          <w:shd w:val="clear" w:color="auto" w:fill="FFFFFF"/>
        </w:rPr>
        <w:t xml:space="preserve"> vykd</w:t>
      </w:r>
      <w:r w:rsidRPr="00F832B2">
        <w:rPr>
          <w:rFonts w:ascii="Aptos" w:eastAsia="Cambria" w:hAnsi="Aptos"/>
          <w:sz w:val="21"/>
          <w:szCs w:val="21"/>
        </w:rPr>
        <w:t>antys</w:t>
      </w:r>
      <w:r w:rsidRPr="00F832B2">
        <w:rPr>
          <w:rFonts w:ascii="Aptos" w:eastAsia="Cambria" w:hAnsi="Aptos"/>
          <w:sz w:val="21"/>
          <w:szCs w:val="21"/>
          <w:shd w:val="clear" w:color="auto" w:fill="FFFFFF"/>
        </w:rPr>
        <w:t xml:space="preserve"> Sutartį, gali būti keičiami šiais atvejais:</w:t>
      </w:r>
    </w:p>
    <w:p w14:paraId="6346458C" w14:textId="77777777" w:rsidR="00F832B2" w:rsidRPr="00F832B2" w:rsidRDefault="00F832B2" w:rsidP="00F832B2">
      <w:pPr>
        <w:widowControl w:val="0"/>
        <w:tabs>
          <w:tab w:val="left" w:pos="1134"/>
        </w:tabs>
        <w:jc w:val="both"/>
        <w:rPr>
          <w:rFonts w:ascii="Aptos" w:eastAsia="Cambria" w:hAnsi="Aptos"/>
          <w:sz w:val="21"/>
          <w:szCs w:val="21"/>
        </w:rPr>
      </w:pPr>
      <w:r w:rsidRPr="00F832B2">
        <w:rPr>
          <w:rFonts w:ascii="Aptos" w:eastAsia="Cambria" w:hAnsi="Aptos"/>
          <w:sz w:val="21"/>
          <w:szCs w:val="21"/>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9E6F450" w14:textId="77777777" w:rsidR="00F832B2" w:rsidRPr="00F832B2" w:rsidRDefault="00F832B2" w:rsidP="00F832B2">
      <w:pPr>
        <w:widowControl w:val="0"/>
        <w:tabs>
          <w:tab w:val="left" w:pos="1134"/>
          <w:tab w:val="left" w:pos="1418"/>
        </w:tabs>
        <w:jc w:val="both"/>
        <w:rPr>
          <w:rFonts w:ascii="Aptos" w:eastAsia="Cambria" w:hAnsi="Aptos"/>
          <w:sz w:val="21"/>
          <w:szCs w:val="21"/>
        </w:rPr>
      </w:pPr>
      <w:r w:rsidRPr="00F832B2">
        <w:rPr>
          <w:rFonts w:ascii="Aptos" w:eastAsia="Cambria" w:hAnsi="Aptos"/>
          <w:sz w:val="21"/>
          <w:szCs w:val="21"/>
          <w:shd w:val="clear" w:color="auto" w:fill="FFFFFF"/>
        </w:rPr>
        <w:t>3.2.11.2. Pirkėjo iniciatyva, jei Pirkėjas turi pagrįstų įtarimų, kad Tiekėjo Sutarties vykdymui paskirtas specialistas nekompetentingas vykdyti nustatytas pareigas;</w:t>
      </w:r>
    </w:p>
    <w:p w14:paraId="4C375C7B" w14:textId="77777777" w:rsidR="00F832B2" w:rsidRPr="00F832B2" w:rsidRDefault="00F832B2" w:rsidP="00F832B2">
      <w:pPr>
        <w:widowControl w:val="0"/>
        <w:tabs>
          <w:tab w:val="left" w:pos="1134"/>
          <w:tab w:val="left" w:pos="1276"/>
        </w:tabs>
        <w:jc w:val="both"/>
        <w:rPr>
          <w:rFonts w:ascii="Aptos" w:eastAsia="Cambria" w:hAnsi="Aptos"/>
          <w:sz w:val="21"/>
          <w:szCs w:val="21"/>
        </w:rPr>
      </w:pPr>
      <w:r w:rsidRPr="00F832B2">
        <w:rPr>
          <w:rFonts w:ascii="Aptos" w:eastAsia="Cambria" w:hAnsi="Aptos"/>
          <w:sz w:val="21"/>
          <w:szCs w:val="21"/>
          <w:shd w:val="clear" w:color="auto" w:fill="FFFFFF"/>
        </w:rPr>
        <w:t xml:space="preserve">3.2.11.3. </w:t>
      </w:r>
      <w:r w:rsidRPr="00F832B2">
        <w:rPr>
          <w:rFonts w:ascii="Aptos" w:eastAsia="Cambria" w:hAnsi="Aptos"/>
          <w:sz w:val="21"/>
          <w:szCs w:val="21"/>
        </w:rPr>
        <w:t>Tiekėjas ar subtiekėjas privalo pakeisti specialistą, jei paaiškėja, kad jis neatitinka jam pirkimo dokumentuose keliamų reikalavimų.</w:t>
      </w:r>
    </w:p>
    <w:p w14:paraId="02E3B61A" w14:textId="77777777" w:rsidR="00F832B2" w:rsidRPr="00F832B2" w:rsidRDefault="00F832B2" w:rsidP="00F832B2">
      <w:pPr>
        <w:widowControl w:val="0"/>
        <w:tabs>
          <w:tab w:val="left" w:pos="0"/>
          <w:tab w:val="left" w:pos="567"/>
          <w:tab w:val="left" w:pos="851"/>
          <w:tab w:val="left" w:pos="992"/>
        </w:tabs>
        <w:jc w:val="both"/>
        <w:rPr>
          <w:rFonts w:ascii="Aptos" w:eastAsia="Cambria" w:hAnsi="Aptos"/>
          <w:sz w:val="21"/>
          <w:szCs w:val="21"/>
        </w:rPr>
      </w:pPr>
      <w:r w:rsidRPr="00F832B2">
        <w:rPr>
          <w:rFonts w:ascii="Aptos" w:eastAsia="Cambria" w:hAnsi="Aptos"/>
          <w:color w:val="000000"/>
          <w:sz w:val="21"/>
          <w:szCs w:val="21"/>
          <w:shd w:val="clear" w:color="auto" w:fill="FFFFFF"/>
        </w:rPr>
        <w:t xml:space="preserve">3.2.12. </w:t>
      </w:r>
      <w:r w:rsidRPr="00F832B2">
        <w:rPr>
          <w:rFonts w:ascii="Aptos" w:eastAsia="Cambria" w:hAnsi="Aptos"/>
          <w:kern w:val="2"/>
          <w:sz w:val="21"/>
          <w:szCs w:val="21"/>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F832B2">
        <w:rPr>
          <w:rFonts w:ascii="Aptos" w:eastAsia="Cambria" w:hAnsi="Aptos"/>
          <w:color w:val="000000"/>
          <w:sz w:val="21"/>
          <w:szCs w:val="21"/>
        </w:rPr>
        <w:t>.</w:t>
      </w:r>
    </w:p>
    <w:p w14:paraId="74CDA7A2" w14:textId="77777777" w:rsidR="00F832B2" w:rsidRPr="00F832B2" w:rsidRDefault="00F832B2" w:rsidP="00F832B2">
      <w:pPr>
        <w:widowControl w:val="0"/>
        <w:tabs>
          <w:tab w:val="left" w:pos="0"/>
          <w:tab w:val="left" w:pos="567"/>
          <w:tab w:val="left" w:pos="851"/>
          <w:tab w:val="left" w:pos="992"/>
        </w:tabs>
        <w:jc w:val="both"/>
        <w:rPr>
          <w:rFonts w:ascii="Aptos" w:eastAsia="Cambria" w:hAnsi="Aptos"/>
          <w:sz w:val="21"/>
          <w:szCs w:val="21"/>
        </w:rPr>
      </w:pPr>
      <w:r w:rsidRPr="00F832B2">
        <w:rPr>
          <w:rFonts w:ascii="Aptos" w:eastAsia="Cambria" w:hAnsi="Aptos"/>
          <w:sz w:val="21"/>
          <w:szCs w:val="21"/>
          <w:shd w:val="clear" w:color="auto" w:fill="FFFFFF"/>
        </w:rPr>
        <w:t xml:space="preserve">3.2.13. Tiekėjas privalo ne vėliau nei prieš 5 (penkias) darbo dienas iki numatomo subtiekėjo, </w:t>
      </w:r>
      <w:r w:rsidRPr="00F832B2">
        <w:rPr>
          <w:rFonts w:ascii="Aptos" w:eastAsia="Arial" w:hAnsi="Aptos"/>
          <w:sz w:val="21"/>
          <w:szCs w:val="21"/>
          <w:shd w:val="clear" w:color="auto" w:fill="FFFFFF"/>
        </w:rPr>
        <w:t>kurio pajėgumais Tiekėjas rėmėsi, kad atitiktų pirkimo dokumentuose nustatytus kvalifikacijos reikalavimus,</w:t>
      </w:r>
      <w:r w:rsidRPr="00F832B2">
        <w:rPr>
          <w:rFonts w:ascii="Aptos" w:eastAsia="Cambria" w:hAnsi="Aptos"/>
          <w:sz w:val="21"/>
          <w:szCs w:val="21"/>
          <w:shd w:val="clear" w:color="auto" w:fill="FFFFFF"/>
        </w:rPr>
        <w:t xml:space="preserve"> </w:t>
      </w:r>
      <w:r w:rsidRPr="00F832B2">
        <w:rPr>
          <w:rFonts w:ascii="Aptos" w:eastAsia="Arial" w:hAnsi="Aptos"/>
          <w:sz w:val="21"/>
          <w:szCs w:val="21"/>
          <w:shd w:val="clear" w:color="auto" w:fill="FFFFFF"/>
        </w:rPr>
        <w:t xml:space="preserve">ir (ar) specialisto </w:t>
      </w:r>
      <w:r w:rsidRPr="00F832B2">
        <w:rPr>
          <w:rFonts w:ascii="Aptos" w:eastAsia="Cambria" w:hAnsi="Aptos"/>
          <w:sz w:val="21"/>
          <w:szCs w:val="21"/>
          <w:shd w:val="clear" w:color="auto" w:fill="FFFFFF"/>
        </w:rPr>
        <w:lastRenderedPageBreak/>
        <w:t>keitimo pateikti Pirkėjui šiuos dokumentus:</w:t>
      </w:r>
    </w:p>
    <w:p w14:paraId="10A4E7CB" w14:textId="77777777" w:rsidR="00F832B2" w:rsidRPr="00F832B2" w:rsidRDefault="00F832B2" w:rsidP="00F832B2">
      <w:pPr>
        <w:widowControl w:val="0"/>
        <w:tabs>
          <w:tab w:val="left" w:pos="1134"/>
        </w:tabs>
        <w:jc w:val="both"/>
        <w:rPr>
          <w:rFonts w:ascii="Aptos" w:eastAsia="Cambria" w:hAnsi="Aptos"/>
          <w:sz w:val="21"/>
          <w:szCs w:val="21"/>
        </w:rPr>
      </w:pPr>
      <w:r w:rsidRPr="00F832B2">
        <w:rPr>
          <w:rFonts w:ascii="Aptos" w:eastAsia="Cambria" w:hAnsi="Aptos"/>
          <w:sz w:val="21"/>
          <w:szCs w:val="21"/>
          <w:shd w:val="clear" w:color="auto" w:fill="FFFFFF"/>
        </w:rPr>
        <w:t>3.2.13.1. argumentuotą rašytinį prašymą pakeisti subtiekėją ir (ar) specialistą, paaiškinant keitimo aplinkybę. Pirkėjas pasilieka teisę paprašyti įrodymų, pagrindžiančių keitimo aplinkybę;</w:t>
      </w:r>
    </w:p>
    <w:p w14:paraId="215D1D8E" w14:textId="77777777" w:rsidR="00F832B2" w:rsidRPr="00F832B2" w:rsidRDefault="00F832B2" w:rsidP="00F832B2">
      <w:pPr>
        <w:widowControl w:val="0"/>
        <w:tabs>
          <w:tab w:val="left" w:pos="1134"/>
        </w:tabs>
        <w:jc w:val="both"/>
        <w:rPr>
          <w:rFonts w:ascii="Aptos" w:eastAsia="Cambria" w:hAnsi="Aptos"/>
          <w:sz w:val="21"/>
          <w:szCs w:val="21"/>
        </w:rPr>
      </w:pPr>
      <w:r w:rsidRPr="00F832B2">
        <w:rPr>
          <w:rFonts w:ascii="Aptos" w:eastAsia="Cambria" w:hAnsi="Aptos"/>
          <w:sz w:val="21"/>
          <w:szCs w:val="21"/>
          <w:shd w:val="clear" w:color="auto" w:fill="FFFFFF"/>
        </w:rPr>
        <w:t xml:space="preserve">3.2.13.2. </w:t>
      </w:r>
      <w:r w:rsidRPr="00F832B2">
        <w:rPr>
          <w:rFonts w:ascii="Aptos" w:eastAsia="Cambria" w:hAnsi="Aptos"/>
          <w:sz w:val="21"/>
          <w:szCs w:val="21"/>
        </w:rPr>
        <w:t xml:space="preserve">naujo subtiekėjo ir (ar) specialisto kvalifikaciją, atitiktį </w:t>
      </w:r>
      <w:r w:rsidRPr="00F832B2">
        <w:rPr>
          <w:rFonts w:ascii="Aptos" w:eastAsia="Cambria" w:hAnsi="Aptos"/>
          <w:kern w:val="2"/>
          <w:sz w:val="21"/>
          <w:szCs w:val="21"/>
        </w:rPr>
        <w:t xml:space="preserve">Kokybiniams kriterijams (jei taikoma), </w:t>
      </w:r>
      <w:r w:rsidRPr="00F832B2">
        <w:rPr>
          <w:rFonts w:ascii="Aptos" w:eastAsia="Cambria" w:hAnsi="Aptos"/>
          <w:sz w:val="21"/>
          <w:szCs w:val="21"/>
          <w:shd w:val="clear" w:color="auto" w:fill="FFFFFF"/>
        </w:rPr>
        <w:t xml:space="preserve">reikalaujamiems kokybės vadybos sistemos ir (arba) aplinkos apsaugos vadybos sistemos standartams (jei taikoma), </w:t>
      </w:r>
      <w:r w:rsidRPr="00F832B2">
        <w:rPr>
          <w:rFonts w:ascii="Aptos" w:eastAsia="Cambria" w:hAnsi="Aptos"/>
          <w:sz w:val="21"/>
          <w:szCs w:val="21"/>
        </w:rPr>
        <w:t xml:space="preserve">pašalinimo pagrindų nebuvimą ir atitiktį </w:t>
      </w:r>
      <w:r w:rsidRPr="00F832B2">
        <w:rPr>
          <w:rFonts w:ascii="Aptos" w:eastAsia="Arial" w:hAnsi="Aptos"/>
          <w:sz w:val="21"/>
          <w:szCs w:val="21"/>
          <w:shd w:val="clear" w:color="auto" w:fill="FFFFFF"/>
        </w:rPr>
        <w:t>nacionalinio saugumo interesams bei reikalavimams</w:t>
      </w:r>
      <w:r w:rsidRPr="00F832B2">
        <w:rPr>
          <w:rFonts w:ascii="Aptos" w:eastAsia="Cambria" w:hAnsi="Aptos"/>
          <w:sz w:val="21"/>
          <w:szCs w:val="21"/>
        </w:rPr>
        <w:t xml:space="preserve"> </w:t>
      </w:r>
      <w:r w:rsidRPr="00F832B2">
        <w:rPr>
          <w:rFonts w:ascii="Aptos" w:eastAsia="Arial" w:hAnsi="Aptos"/>
          <w:sz w:val="21"/>
          <w:szCs w:val="21"/>
          <w:shd w:val="clear" w:color="auto" w:fill="FFFFFF"/>
        </w:rPr>
        <w:t>nebūti registruotu (nuolat gyvenančiu ar turinčiu pilietybę) nepatikimomis laikomose valstybėse ar teritorijose</w:t>
      </w:r>
      <w:r w:rsidRPr="00F832B2">
        <w:rPr>
          <w:rFonts w:ascii="Aptos" w:eastAsia="Cambria" w:hAnsi="Aptos"/>
          <w:sz w:val="21"/>
          <w:szCs w:val="21"/>
        </w:rPr>
        <w:t xml:space="preserve"> (jei taikoma) įrodančius dokumentus pagal Sutarties reikalavimus.</w:t>
      </w:r>
    </w:p>
    <w:p w14:paraId="0C439D04" w14:textId="77777777" w:rsidR="00F832B2" w:rsidRPr="00F832B2" w:rsidRDefault="00F832B2" w:rsidP="00F832B2">
      <w:pPr>
        <w:widowControl w:val="0"/>
        <w:tabs>
          <w:tab w:val="left" w:pos="567"/>
          <w:tab w:val="left" w:pos="851"/>
          <w:tab w:val="left" w:pos="992"/>
        </w:tabs>
        <w:jc w:val="both"/>
        <w:rPr>
          <w:rFonts w:ascii="Aptos" w:eastAsia="Cambria" w:hAnsi="Aptos"/>
          <w:sz w:val="21"/>
          <w:szCs w:val="21"/>
        </w:rPr>
      </w:pPr>
      <w:r w:rsidRPr="00F832B2">
        <w:rPr>
          <w:rFonts w:ascii="Aptos" w:eastAsia="Cambria" w:hAnsi="Aptos"/>
          <w:sz w:val="21"/>
          <w:szCs w:val="21"/>
        </w:rPr>
        <w:t xml:space="preserve">3.2.14. Pirkėjas, gavęs Tiekėjo prašymą su kitais Sutartyje nurodytais dokumentais, per 5 (penkias) darbo dienas įvertina keitimo galimybę ir raštu informuoja Tiekėją apie sutikimą pakeisti subtiekėją, </w:t>
      </w:r>
      <w:r w:rsidRPr="00F832B2">
        <w:rPr>
          <w:rFonts w:ascii="Aptos" w:eastAsia="Arial" w:hAnsi="Aptos"/>
          <w:sz w:val="21"/>
          <w:szCs w:val="21"/>
          <w:shd w:val="clear" w:color="auto" w:fill="FFFFFF"/>
        </w:rPr>
        <w:t>kurio pajėgumais Tiekėjas rėmėsi, kad atitiktų pirkimo dokumentuose nustatytus kvalifikacijos reikalavimus,</w:t>
      </w:r>
      <w:r w:rsidRPr="00F832B2">
        <w:rPr>
          <w:rFonts w:ascii="Aptos" w:eastAsia="Cambria" w:hAnsi="Aptos"/>
          <w:sz w:val="21"/>
          <w:szCs w:val="21"/>
        </w:rPr>
        <w:t xml:space="preserve"> ir (ar) specialistą. Pirkėjui sutikus, Šalys pasirašo Susitarimą, kuris laikomas neatsiejama Sutarties dalimi.</w:t>
      </w:r>
    </w:p>
    <w:p w14:paraId="18EB606C"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b/>
          <w:bCs/>
          <w:sz w:val="21"/>
          <w:szCs w:val="21"/>
          <w:shd w:val="clear" w:color="auto" w:fill="FFFFFF"/>
        </w:rPr>
      </w:pPr>
    </w:p>
    <w:p w14:paraId="18DECB08" w14:textId="77777777" w:rsidR="00F832B2" w:rsidRPr="00F832B2" w:rsidRDefault="00F832B2" w:rsidP="00F832B2">
      <w:pPr>
        <w:widowControl w:val="0"/>
        <w:tabs>
          <w:tab w:val="left" w:pos="567"/>
          <w:tab w:val="left" w:pos="851"/>
          <w:tab w:val="left" w:pos="992"/>
          <w:tab w:val="left" w:pos="1134"/>
        </w:tabs>
        <w:jc w:val="center"/>
        <w:rPr>
          <w:rFonts w:ascii="Aptos" w:eastAsia="Cambria" w:hAnsi="Aptos"/>
          <w:b/>
          <w:bCs/>
          <w:sz w:val="21"/>
          <w:szCs w:val="21"/>
        </w:rPr>
      </w:pPr>
      <w:r w:rsidRPr="00F832B2">
        <w:rPr>
          <w:rFonts w:ascii="Aptos" w:eastAsia="Cambria" w:hAnsi="Aptos"/>
          <w:b/>
          <w:bCs/>
          <w:sz w:val="21"/>
          <w:szCs w:val="21"/>
        </w:rPr>
        <w:t>3.3. Jungtinės veiklos partnerių keitimas</w:t>
      </w:r>
    </w:p>
    <w:p w14:paraId="361FA36F" w14:textId="77777777" w:rsidR="00F832B2" w:rsidRPr="00F832B2" w:rsidRDefault="00F832B2" w:rsidP="00F832B2">
      <w:pPr>
        <w:widowControl w:val="0"/>
        <w:tabs>
          <w:tab w:val="left" w:pos="567"/>
        </w:tabs>
        <w:jc w:val="both"/>
        <w:rPr>
          <w:rFonts w:ascii="Aptos" w:eastAsia="Cambria" w:hAnsi="Aptos"/>
          <w:b/>
          <w:bCs/>
          <w:sz w:val="21"/>
          <w:szCs w:val="21"/>
        </w:rPr>
      </w:pPr>
    </w:p>
    <w:p w14:paraId="76CDB5A2" w14:textId="77777777" w:rsidR="00F832B2" w:rsidRPr="00F832B2" w:rsidRDefault="00F832B2" w:rsidP="00F832B2">
      <w:pPr>
        <w:widowControl w:val="0"/>
        <w:jc w:val="both"/>
        <w:rPr>
          <w:rFonts w:ascii="Aptos" w:eastAsia="Cambria" w:hAnsi="Aptos"/>
          <w:sz w:val="21"/>
          <w:szCs w:val="21"/>
        </w:rPr>
      </w:pPr>
      <w:r w:rsidRPr="00F832B2">
        <w:rPr>
          <w:rFonts w:ascii="Aptos" w:eastAsia="Cambria" w:hAnsi="Aptos"/>
          <w:sz w:val="21"/>
          <w:szCs w:val="21"/>
          <w:shd w:val="clear" w:color="auto" w:fill="FFFFFF"/>
        </w:rPr>
        <w:t xml:space="preserve">3.3.1. Tiekėjas, vykdantis Sutartį </w:t>
      </w:r>
      <w:r w:rsidRPr="00F832B2">
        <w:rPr>
          <w:rFonts w:ascii="Aptos" w:eastAsia="Cambria" w:hAnsi="Aptos"/>
          <w:sz w:val="21"/>
          <w:szCs w:val="21"/>
        </w:rPr>
        <w:t xml:space="preserve">kaip tiekėjų grupė, veikianti </w:t>
      </w:r>
      <w:r w:rsidRPr="00F832B2">
        <w:rPr>
          <w:rFonts w:ascii="Aptos" w:eastAsia="Cambria" w:hAnsi="Aptos"/>
          <w:sz w:val="21"/>
          <w:szCs w:val="21"/>
          <w:shd w:val="clear" w:color="auto" w:fill="FFFFFF"/>
        </w:rPr>
        <w:t>jungtinės veiklos</w:t>
      </w:r>
      <w:r w:rsidRPr="00F832B2">
        <w:rPr>
          <w:rFonts w:ascii="Aptos" w:eastAsia="Cambria" w:hAnsi="Aptos"/>
          <w:sz w:val="21"/>
          <w:szCs w:val="21"/>
        </w:rPr>
        <w:t xml:space="preserve"> sutarties</w:t>
      </w:r>
      <w:r w:rsidRPr="00F832B2">
        <w:rPr>
          <w:rFonts w:ascii="Aptos" w:eastAsia="Cambria" w:hAnsi="Aptos"/>
          <w:sz w:val="21"/>
          <w:szCs w:val="21"/>
          <w:shd w:val="clear" w:color="auto" w:fill="FFFFFF"/>
        </w:rPr>
        <w:t xml:space="preserve"> pagrindu, turi teisę atsisakyti jungtinės veiklos partnerio (toliau – Partneris), jei dėl objektyvių ir pagrįstų aplinkybių </w:t>
      </w:r>
      <w:r w:rsidRPr="00F832B2">
        <w:rPr>
          <w:rFonts w:ascii="Aptos" w:eastAsia="Cambria" w:hAnsi="Aptos"/>
          <w:sz w:val="21"/>
          <w:szCs w:val="21"/>
        </w:rPr>
        <w:t>P</w:t>
      </w:r>
      <w:r w:rsidRPr="00F832B2">
        <w:rPr>
          <w:rFonts w:ascii="Aptos" w:eastAsia="Cambria" w:hAnsi="Aptos"/>
          <w:sz w:val="21"/>
          <w:szCs w:val="21"/>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CBDFFA9"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005E152"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shd w:val="clear" w:color="auto" w:fill="FFFFFF"/>
        </w:rPr>
        <w:t>3.3.3. Tiekėjas privalo ne vėliau nei prieš 10 (dešimt) darbo dienų iki numatomo Partnerio keitimo arba atsisakymo pateikti Pirkėjui šiuos dokumentus:</w:t>
      </w:r>
    </w:p>
    <w:p w14:paraId="6CA1C1FB"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shd w:val="clear" w:color="auto" w:fill="FFFFFF"/>
        </w:rPr>
        <w:t>3.3.3.1. argumentuotą rašytinį prašymą pakeisti Tiekėjo sudėtį ir įrodymus, pagrindžiančius bent vieną Partnerio atsisakymo ar keitimo aplinkybę, nurodytą Sutartyje;</w:t>
      </w:r>
    </w:p>
    <w:p w14:paraId="149BA70F"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2649B14"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shd w:val="clear" w:color="auto" w:fill="FFFFFF"/>
        </w:rPr>
        <w:t>3.3.3.3. pasiliekančiojo Partnerio ar naujai pasitelkiamo Partnerio kvalifikaciją patvirtinančius dokumentus ir, jei</w:t>
      </w:r>
      <w:r w:rsidRPr="00F832B2">
        <w:rPr>
          <w:rFonts w:ascii="Aptos" w:hAnsi="Aptos"/>
          <w:sz w:val="21"/>
          <w:szCs w:val="21"/>
          <w:lang w:eastAsia="lt-LT"/>
        </w:rPr>
        <w:t xml:space="preserve">gu taikytina, kokybės vadybos ir (arba) aplinkos apsaugos vadybos sistemos standartų reikalavimus įrodančius dokumentus. Visais atvejais </w:t>
      </w:r>
      <w:r w:rsidRPr="00F832B2">
        <w:rPr>
          <w:rFonts w:ascii="Aptos" w:eastAsia="Cambria" w:hAnsi="Aptos"/>
          <w:sz w:val="21"/>
          <w:szCs w:val="21"/>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832B2">
        <w:rPr>
          <w:rFonts w:ascii="Aptos" w:eastAsia="Cambria" w:hAnsi="Aptos"/>
          <w:sz w:val="21"/>
          <w:szCs w:val="21"/>
        </w:rPr>
        <w:t xml:space="preserve">nacionalinio saugumo interesams bei reikalavimams </w:t>
      </w:r>
      <w:r w:rsidRPr="00F832B2">
        <w:rPr>
          <w:rFonts w:ascii="Aptos" w:eastAsia="Arial" w:hAnsi="Aptos"/>
          <w:sz w:val="21"/>
          <w:szCs w:val="21"/>
          <w:shd w:val="clear" w:color="auto" w:fill="FFFFFF"/>
        </w:rPr>
        <w:t>nebūti registruotu (nuolat gyvenančiu ar turinčiu pilietybę) nepatikimomis laikomose valstybėse ar teritorijose</w:t>
      </w:r>
      <w:r w:rsidRPr="00F832B2">
        <w:rPr>
          <w:rFonts w:ascii="Aptos" w:eastAsia="Cambria" w:hAnsi="Aptos"/>
          <w:sz w:val="21"/>
          <w:szCs w:val="21"/>
          <w:shd w:val="clear" w:color="auto" w:fill="FFFFFF"/>
        </w:rPr>
        <w:t xml:space="preserve"> (jei taikoma).</w:t>
      </w:r>
    </w:p>
    <w:p w14:paraId="589E23AF"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shd w:val="clear" w:color="auto" w:fill="FFFFFF"/>
        </w:rPr>
      </w:pPr>
      <w:r w:rsidRPr="00F832B2">
        <w:rPr>
          <w:rFonts w:ascii="Aptos" w:eastAsia="Cambria" w:hAnsi="Aptos"/>
          <w:sz w:val="21"/>
          <w:szCs w:val="21"/>
          <w:shd w:val="clear" w:color="auto" w:fill="FFFFFF"/>
        </w:rPr>
        <w:t>3.3.4. Pirkėjas, gavęs Tiekėjo prašymą su kitais Sutartyje nurodytais dokumentais, per 10 (dešimt) darbo dienų įvertina keitimo galimybes ir raštu informuoja Tiekėją apie sutikimą arba apie ne</w:t>
      </w:r>
      <w:r w:rsidRPr="00F832B2">
        <w:rPr>
          <w:rFonts w:ascii="Aptos" w:eastAsia="Cambria" w:hAnsi="Aptos"/>
          <w:sz w:val="21"/>
          <w:szCs w:val="21"/>
        </w:rPr>
        <w:t xml:space="preserve">sutikimą </w:t>
      </w:r>
      <w:r w:rsidRPr="00F832B2">
        <w:rPr>
          <w:rFonts w:ascii="Aptos" w:eastAsia="Cambria" w:hAnsi="Aptos"/>
          <w:sz w:val="21"/>
          <w:szCs w:val="21"/>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5CBCD1C"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b/>
          <w:bCs/>
          <w:sz w:val="21"/>
          <w:szCs w:val="21"/>
        </w:rPr>
      </w:pPr>
    </w:p>
    <w:p w14:paraId="36889186"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sz w:val="21"/>
          <w:szCs w:val="21"/>
        </w:rPr>
        <w:t>3.4.</w:t>
      </w:r>
      <w:r w:rsidRPr="00F832B2">
        <w:rPr>
          <w:rFonts w:ascii="Aptos" w:eastAsia="Arial" w:hAnsi="Aptos"/>
          <w:b/>
          <w:sz w:val="21"/>
          <w:szCs w:val="21"/>
        </w:rPr>
        <w:tab/>
        <w:t>Susitarimai dėl tiesioginio atsiskaitymo su subtiekėjais</w:t>
      </w:r>
    </w:p>
    <w:p w14:paraId="3043A02A"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2D6446F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3.4.1.</w:t>
      </w:r>
      <w:r w:rsidRPr="00F832B2">
        <w:rPr>
          <w:rFonts w:ascii="Aptos" w:eastAsia="Arial" w:hAnsi="Aptos"/>
          <w:sz w:val="21"/>
          <w:szCs w:val="21"/>
        </w:rPr>
        <w:tab/>
      </w:r>
      <w:r w:rsidRPr="00F832B2">
        <w:rPr>
          <w:rFonts w:ascii="Aptos" w:eastAsia="Arial" w:hAnsi="Aptos"/>
          <w:sz w:val="21"/>
          <w:szCs w:val="21"/>
          <w:shd w:val="clear" w:color="auto" w:fill="FFFFFF"/>
        </w:rPr>
        <w:t xml:space="preserve">Subtiekėjams pageidaujant, Pirkėjas su jais atsiskaitys tiesiogiai. Pirkėjas numato tiesioginio atsiskaitymo </w:t>
      </w:r>
      <w:r w:rsidRPr="00F832B2">
        <w:rPr>
          <w:rFonts w:ascii="Aptos" w:eastAsia="Arial" w:hAnsi="Aptos"/>
          <w:sz w:val="21"/>
          <w:szCs w:val="21"/>
          <w:shd w:val="clear" w:color="auto" w:fill="FFFFFF"/>
        </w:rPr>
        <w:lastRenderedPageBreak/>
        <w:t>galimybę su Sutartyje nurodytais subtiekėjais tokiomis sąlygomis ir tvarka:</w:t>
      </w:r>
    </w:p>
    <w:p w14:paraId="7B037E84"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3.4.1.1.</w:t>
      </w:r>
      <w:r w:rsidRPr="00F832B2">
        <w:rPr>
          <w:rFonts w:ascii="Aptos" w:eastAsia="Cambria" w:hAnsi="Aptos"/>
          <w:sz w:val="21"/>
          <w:szCs w:val="21"/>
        </w:rPr>
        <w:tab/>
      </w:r>
      <w:r w:rsidRPr="00F832B2">
        <w:rPr>
          <w:rFonts w:ascii="Aptos" w:eastAsia="Cambria" w:hAnsi="Aptos"/>
          <w:sz w:val="21"/>
          <w:szCs w:val="21"/>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01999C5"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3.4.1.2.</w:t>
      </w:r>
      <w:r w:rsidRPr="00F832B2">
        <w:rPr>
          <w:rFonts w:ascii="Aptos" w:eastAsia="Cambria" w:hAnsi="Aptos"/>
          <w:sz w:val="21"/>
          <w:szCs w:val="21"/>
        </w:rPr>
        <w:tab/>
      </w:r>
      <w:r w:rsidRPr="00F832B2">
        <w:rPr>
          <w:rFonts w:ascii="Aptos" w:eastAsia="Cambria" w:hAnsi="Aptos"/>
          <w:sz w:val="21"/>
          <w:szCs w:val="21"/>
          <w:shd w:val="clear" w:color="auto" w:fill="FFFFFF"/>
        </w:rPr>
        <w:t>Pirkėjas ne vėliau kaip per 3 (tris) darbo dienas nuo Bendrųjų sąlygų 3.4.1.1 punkte nurodytos informacijos gavimo dienos raštu informuoja subtiekėjus apie tiesioginio atsiskaitymo galimybę;</w:t>
      </w:r>
    </w:p>
    <w:p w14:paraId="012CF250"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3.4.1.3.</w:t>
      </w:r>
      <w:r w:rsidRPr="00F832B2">
        <w:rPr>
          <w:rFonts w:ascii="Aptos" w:eastAsia="Cambria" w:hAnsi="Aptos"/>
          <w:sz w:val="21"/>
          <w:szCs w:val="21"/>
        </w:rPr>
        <w:tab/>
      </w:r>
      <w:r w:rsidRPr="00F832B2">
        <w:rPr>
          <w:rFonts w:ascii="Aptos" w:eastAsia="Cambria" w:hAnsi="Aptos"/>
          <w:sz w:val="21"/>
          <w:szCs w:val="21"/>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588F13"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3.4.1.4.</w:t>
      </w:r>
      <w:r w:rsidRPr="00F832B2">
        <w:rPr>
          <w:rFonts w:ascii="Aptos" w:eastAsia="Cambria" w:hAnsi="Aptos"/>
          <w:sz w:val="21"/>
          <w:szCs w:val="21"/>
        </w:rPr>
        <w:tab/>
      </w:r>
      <w:r w:rsidRPr="00F832B2">
        <w:rPr>
          <w:rFonts w:ascii="Aptos" w:eastAsia="Cambria" w:hAnsi="Aptos"/>
          <w:sz w:val="21"/>
          <w:szCs w:val="21"/>
          <w:shd w:val="clear" w:color="auto" w:fill="FFFFFF"/>
        </w:rPr>
        <w:t>tiesioginio atsiskaitymo su subtiekėjais galimybė nekeičia Tiekėjo atsakomybės dėl Sutarties įvykdymo.</w:t>
      </w:r>
    </w:p>
    <w:p w14:paraId="4475A598"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b/>
          <w:bCs/>
          <w:sz w:val="21"/>
          <w:szCs w:val="21"/>
        </w:rPr>
      </w:pPr>
    </w:p>
    <w:p w14:paraId="705E8774" w14:textId="77777777" w:rsidR="00F832B2" w:rsidRPr="00F832B2" w:rsidRDefault="00F832B2" w:rsidP="00F832B2">
      <w:pPr>
        <w:widowControl w:val="0"/>
        <w:tabs>
          <w:tab w:val="left" w:pos="567"/>
          <w:tab w:val="left" w:pos="851"/>
          <w:tab w:val="left" w:pos="992"/>
          <w:tab w:val="left" w:pos="1134"/>
        </w:tabs>
        <w:ind w:left="360" w:hanging="360"/>
        <w:jc w:val="center"/>
        <w:rPr>
          <w:rFonts w:ascii="Aptos" w:eastAsia="Arial" w:hAnsi="Aptos"/>
          <w:b/>
          <w:caps/>
          <w:sz w:val="21"/>
          <w:szCs w:val="21"/>
        </w:rPr>
      </w:pPr>
      <w:r w:rsidRPr="00F832B2">
        <w:rPr>
          <w:rFonts w:ascii="Aptos" w:eastAsia="Arial" w:hAnsi="Aptos"/>
          <w:b/>
          <w:caps/>
          <w:sz w:val="21"/>
          <w:szCs w:val="21"/>
        </w:rPr>
        <w:t>4.</w:t>
      </w:r>
      <w:r w:rsidRPr="00F832B2">
        <w:rPr>
          <w:rFonts w:ascii="Aptos" w:eastAsia="Arial" w:hAnsi="Aptos"/>
          <w:b/>
          <w:caps/>
          <w:sz w:val="21"/>
          <w:szCs w:val="21"/>
        </w:rPr>
        <w:tab/>
        <w:t>Šalių bendradarbiavimas</w:t>
      </w:r>
    </w:p>
    <w:p w14:paraId="757F5D6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caps/>
          <w:smallCaps/>
          <w:sz w:val="21"/>
          <w:szCs w:val="21"/>
        </w:rPr>
      </w:pPr>
    </w:p>
    <w:p w14:paraId="322E5657"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sz w:val="21"/>
          <w:szCs w:val="21"/>
        </w:rPr>
        <w:t>4.1.</w:t>
      </w:r>
      <w:r w:rsidRPr="00F832B2">
        <w:rPr>
          <w:rFonts w:ascii="Aptos" w:eastAsia="Arial" w:hAnsi="Aptos"/>
          <w:b/>
          <w:sz w:val="21"/>
          <w:szCs w:val="21"/>
        </w:rPr>
        <w:tab/>
        <w:t>Šalių bendradarbiavimo pareiga</w:t>
      </w:r>
    </w:p>
    <w:p w14:paraId="36B30413" w14:textId="77777777" w:rsidR="00F832B2" w:rsidRPr="00F832B2" w:rsidRDefault="00F832B2" w:rsidP="00F832B2">
      <w:pPr>
        <w:keepNext/>
        <w:keepLines/>
        <w:widowControl w:val="0"/>
        <w:tabs>
          <w:tab w:val="left" w:pos="567"/>
          <w:tab w:val="left" w:pos="851"/>
          <w:tab w:val="left" w:pos="992"/>
          <w:tab w:val="left" w:pos="1134"/>
        </w:tabs>
        <w:outlineLvl w:val="1"/>
        <w:rPr>
          <w:rFonts w:ascii="Aptos" w:eastAsia="Arial" w:hAnsi="Aptos"/>
          <w:b/>
          <w:sz w:val="21"/>
          <w:szCs w:val="21"/>
        </w:rPr>
      </w:pPr>
    </w:p>
    <w:p w14:paraId="0CB016C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4.1.1.</w:t>
      </w:r>
      <w:r w:rsidRPr="00F832B2">
        <w:rPr>
          <w:rFonts w:ascii="Aptos" w:eastAsia="Arial" w:hAnsi="Aptos"/>
          <w:sz w:val="21"/>
          <w:szCs w:val="21"/>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A66D43E"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4.1.2.</w:t>
      </w:r>
      <w:r w:rsidRPr="00F832B2">
        <w:rPr>
          <w:rFonts w:ascii="Aptos" w:eastAsia="Arial" w:hAnsi="Aptos"/>
          <w:sz w:val="21"/>
          <w:szCs w:val="21"/>
        </w:rPr>
        <w:tab/>
        <w:t>Šalys įsipareigoja užtikrinti, kad viena kitai teiks dokumentus ir (ar) kitą informaciją, kurie yra būtini Šalių tinkamam įsipareigojimų įvykdymui pagal Sutartį.</w:t>
      </w:r>
    </w:p>
    <w:p w14:paraId="35E9235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4.1.3.</w:t>
      </w:r>
      <w:r w:rsidRPr="00F832B2">
        <w:rPr>
          <w:rFonts w:ascii="Aptos" w:eastAsia="Arial" w:hAnsi="Aptos"/>
          <w:sz w:val="21"/>
          <w:szCs w:val="21"/>
        </w:rPr>
        <w:tab/>
      </w:r>
      <w:r w:rsidRPr="00F832B2">
        <w:rPr>
          <w:rFonts w:ascii="Aptos" w:eastAsia="Arial" w:hAnsi="Aptos"/>
          <w:sz w:val="21"/>
          <w:szCs w:val="21"/>
          <w:shd w:val="clear" w:color="auto" w:fill="FFFFFF"/>
        </w:rPr>
        <w:t xml:space="preserve">Jeigu Šalis susiduria su </w:t>
      </w:r>
      <w:r w:rsidRPr="00F832B2">
        <w:rPr>
          <w:rFonts w:ascii="Aptos" w:eastAsia="Arial" w:hAnsi="Aptos"/>
          <w:sz w:val="21"/>
          <w:szCs w:val="21"/>
        </w:rPr>
        <w:t>S</w:t>
      </w:r>
      <w:r w:rsidRPr="00F832B2">
        <w:rPr>
          <w:rFonts w:ascii="Aptos" w:eastAsia="Arial" w:hAnsi="Aptos"/>
          <w:sz w:val="21"/>
          <w:szCs w:val="21"/>
          <w:shd w:val="clear" w:color="auto" w:fill="FFFFFF"/>
        </w:rPr>
        <w:t>utarties vykdymo kliūtimi, ji turi nedelsdama, bet ne vėliau kaip per 5 (penkias) darbo dienas, įspėti kitą Šalį apie tokia</w:t>
      </w:r>
      <w:r w:rsidRPr="00F832B2">
        <w:rPr>
          <w:rFonts w:ascii="Aptos" w:eastAsia="Arial" w:hAnsi="Aptos"/>
          <w:sz w:val="21"/>
          <w:szCs w:val="21"/>
        </w:rPr>
        <w:t>s</w:t>
      </w:r>
      <w:r w:rsidRPr="00F832B2">
        <w:rPr>
          <w:rFonts w:ascii="Aptos" w:eastAsia="Arial" w:hAnsi="Aptos"/>
          <w:sz w:val="21"/>
          <w:szCs w:val="21"/>
          <w:shd w:val="clear" w:color="auto" w:fill="FFFFFF"/>
        </w:rPr>
        <w:t xml:space="preserve"> kliūtis</w:t>
      </w:r>
      <w:r w:rsidRPr="00F832B2">
        <w:rPr>
          <w:rFonts w:ascii="Aptos" w:eastAsia="Arial" w:hAnsi="Aptos"/>
          <w:sz w:val="21"/>
          <w:szCs w:val="21"/>
        </w:rPr>
        <w:t xml:space="preserve"> ir imtis visų nuo jos priklausančių protingų priemonių toms kliūtims pašalinti.</w:t>
      </w:r>
    </w:p>
    <w:p w14:paraId="4BFDB21F" w14:textId="77777777" w:rsidR="00F832B2" w:rsidRPr="00F832B2" w:rsidRDefault="00F832B2" w:rsidP="00F832B2">
      <w:pPr>
        <w:widowControl w:val="0"/>
        <w:tabs>
          <w:tab w:val="left" w:pos="567"/>
          <w:tab w:val="left" w:pos="851"/>
          <w:tab w:val="left" w:pos="992"/>
          <w:tab w:val="left" w:pos="1134"/>
        </w:tabs>
        <w:ind w:firstLine="53"/>
        <w:jc w:val="both"/>
        <w:rPr>
          <w:rFonts w:ascii="Aptos" w:eastAsia="Arial" w:hAnsi="Aptos"/>
          <w:b/>
          <w:bCs/>
          <w:sz w:val="21"/>
          <w:szCs w:val="21"/>
        </w:rPr>
      </w:pPr>
    </w:p>
    <w:p w14:paraId="5EA73038"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bCs/>
          <w:sz w:val="21"/>
          <w:szCs w:val="21"/>
        </w:rPr>
      </w:pPr>
      <w:r w:rsidRPr="00F832B2">
        <w:rPr>
          <w:rFonts w:ascii="Aptos" w:eastAsia="Arial" w:hAnsi="Aptos"/>
          <w:b/>
          <w:bCs/>
          <w:sz w:val="21"/>
          <w:szCs w:val="21"/>
        </w:rPr>
        <w:t>4.2.</w:t>
      </w:r>
      <w:r w:rsidRPr="00F832B2">
        <w:rPr>
          <w:rFonts w:ascii="Aptos" w:hAnsi="Aptos"/>
          <w:sz w:val="21"/>
          <w:szCs w:val="21"/>
        </w:rPr>
        <w:tab/>
      </w:r>
      <w:r w:rsidRPr="00F832B2">
        <w:rPr>
          <w:rFonts w:ascii="Aptos" w:eastAsia="Arial" w:hAnsi="Aptos"/>
          <w:b/>
          <w:bCs/>
          <w:sz w:val="21"/>
          <w:szCs w:val="21"/>
        </w:rPr>
        <w:t>Kontaktiniai asmenys</w:t>
      </w:r>
    </w:p>
    <w:p w14:paraId="4EF1AFD5"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28F34FE7"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4.2.1.</w:t>
      </w:r>
      <w:r w:rsidRPr="00F832B2">
        <w:rPr>
          <w:rFonts w:ascii="Aptos" w:hAnsi="Aptos"/>
          <w:sz w:val="21"/>
          <w:szCs w:val="21"/>
        </w:rPr>
        <w:tab/>
      </w:r>
      <w:r w:rsidRPr="00F832B2">
        <w:rPr>
          <w:rFonts w:ascii="Aptos" w:eastAsia="Arial" w:hAnsi="Aptos"/>
          <w:sz w:val="21"/>
          <w:szCs w:val="21"/>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94D1C60"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4.2.2.</w:t>
      </w:r>
      <w:r w:rsidRPr="00F832B2">
        <w:rPr>
          <w:rFonts w:ascii="Aptos" w:eastAsia="Arial" w:hAnsi="Aptos"/>
          <w:sz w:val="21"/>
          <w:szCs w:val="21"/>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F832B2">
        <w:rPr>
          <w:rFonts w:ascii="Aptos" w:hAnsi="Aptos"/>
          <w:sz w:val="21"/>
          <w:szCs w:val="21"/>
        </w:rPr>
        <w:t xml:space="preserve"> </w:t>
      </w:r>
      <w:r w:rsidRPr="00F832B2">
        <w:rPr>
          <w:rFonts w:ascii="Aptos" w:eastAsia="Arial" w:hAnsi="Aptos"/>
          <w:sz w:val="21"/>
          <w:szCs w:val="21"/>
        </w:rPr>
        <w:t>vardą, pavardę, el. paštą ir telefono numerį.</w:t>
      </w:r>
    </w:p>
    <w:p w14:paraId="3E463EFB"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4.2.3.</w:t>
      </w:r>
      <w:r w:rsidRPr="00F832B2">
        <w:rPr>
          <w:rFonts w:ascii="Aptos" w:hAnsi="Aptos"/>
          <w:sz w:val="21"/>
          <w:szCs w:val="21"/>
        </w:rPr>
        <w:tab/>
      </w:r>
      <w:r w:rsidRPr="00F832B2">
        <w:rPr>
          <w:rFonts w:ascii="Aptos" w:eastAsia="Arial" w:hAnsi="Aptos"/>
          <w:sz w:val="21"/>
          <w:szCs w:val="21"/>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7EAEE30"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b/>
          <w:bCs/>
          <w:sz w:val="21"/>
          <w:szCs w:val="21"/>
        </w:rPr>
      </w:pPr>
    </w:p>
    <w:p w14:paraId="7AC07A74" w14:textId="77777777" w:rsidR="00F832B2" w:rsidRPr="00F832B2" w:rsidRDefault="00F832B2" w:rsidP="00F832B2">
      <w:pPr>
        <w:keepNext/>
        <w:keepLines/>
        <w:widowControl w:val="0"/>
        <w:tabs>
          <w:tab w:val="left" w:pos="284"/>
          <w:tab w:val="left" w:pos="567"/>
          <w:tab w:val="left" w:pos="851"/>
          <w:tab w:val="left" w:pos="992"/>
          <w:tab w:val="left" w:pos="1134"/>
        </w:tabs>
        <w:jc w:val="center"/>
        <w:rPr>
          <w:rFonts w:ascii="Aptos" w:eastAsia="Arial" w:hAnsi="Aptos"/>
          <w:b/>
          <w:bCs/>
          <w:caps/>
          <w:sz w:val="21"/>
          <w:szCs w:val="21"/>
        </w:rPr>
      </w:pPr>
      <w:r w:rsidRPr="00F832B2">
        <w:rPr>
          <w:rFonts w:ascii="Aptos" w:eastAsia="Arial" w:hAnsi="Aptos"/>
          <w:b/>
          <w:bCs/>
          <w:caps/>
          <w:sz w:val="21"/>
          <w:szCs w:val="21"/>
        </w:rPr>
        <w:t>5.</w:t>
      </w:r>
      <w:r w:rsidRPr="00F832B2">
        <w:rPr>
          <w:rFonts w:ascii="Aptos" w:hAnsi="Aptos"/>
          <w:sz w:val="21"/>
          <w:szCs w:val="21"/>
        </w:rPr>
        <w:tab/>
      </w:r>
      <w:r w:rsidRPr="00F832B2">
        <w:rPr>
          <w:rFonts w:ascii="Aptos" w:eastAsia="Arial" w:hAnsi="Aptos"/>
          <w:b/>
          <w:bCs/>
          <w:caps/>
          <w:sz w:val="21"/>
          <w:szCs w:val="21"/>
        </w:rPr>
        <w:t>SUTARTIES VYKDYMO METU PATEIKIAMI dokumentai</w:t>
      </w:r>
    </w:p>
    <w:p w14:paraId="4526BE3C" w14:textId="77777777" w:rsidR="00F832B2" w:rsidRPr="00F832B2" w:rsidRDefault="00F832B2" w:rsidP="00F832B2">
      <w:pPr>
        <w:keepNext/>
        <w:keepLines/>
        <w:tabs>
          <w:tab w:val="left" w:pos="0"/>
          <w:tab w:val="left" w:pos="426"/>
          <w:tab w:val="left" w:pos="567"/>
          <w:tab w:val="left" w:pos="851"/>
          <w:tab w:val="left" w:pos="992"/>
          <w:tab w:val="left" w:pos="1134"/>
        </w:tabs>
        <w:jc w:val="both"/>
        <w:outlineLvl w:val="1"/>
        <w:rPr>
          <w:rFonts w:ascii="Aptos" w:eastAsia="Arial" w:hAnsi="Aptos"/>
          <w:b/>
          <w:sz w:val="21"/>
          <w:szCs w:val="21"/>
        </w:rPr>
      </w:pPr>
    </w:p>
    <w:p w14:paraId="7A5CD4A4"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5.1.</w:t>
      </w:r>
      <w:r w:rsidRPr="00F832B2">
        <w:rPr>
          <w:rFonts w:ascii="Aptos" w:hAnsi="Aptos"/>
          <w:sz w:val="21"/>
          <w:szCs w:val="21"/>
        </w:rPr>
        <w:tab/>
      </w:r>
      <w:r w:rsidRPr="00F832B2">
        <w:rPr>
          <w:rFonts w:ascii="Aptos" w:eastAsia="Arial" w:hAnsi="Aptos"/>
          <w:sz w:val="21"/>
          <w:szCs w:val="21"/>
        </w:rPr>
        <w:t>Jeigu Tiekėjas turi parengti ir (ar) pateikti Pirkėjui Paslaugų rezultato naudojimo instrukcijas, jos turi būti aiškios ir detalios, kad Pirkėjas, vadovaudamasis jomis, galėtų tinkamai naudotis Paslaugų rezultatu.</w:t>
      </w:r>
    </w:p>
    <w:p w14:paraId="56569768"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5.2.</w:t>
      </w:r>
      <w:r w:rsidRPr="00F832B2">
        <w:rPr>
          <w:rFonts w:ascii="Aptos" w:eastAsia="Arial" w:hAnsi="Aptos"/>
          <w:sz w:val="21"/>
          <w:szCs w:val="21"/>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2FB4620"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5.3.</w:t>
      </w:r>
      <w:r w:rsidRPr="00F832B2">
        <w:rPr>
          <w:rFonts w:ascii="Aptos" w:eastAsia="Arial" w:hAnsi="Aptos"/>
          <w:sz w:val="21"/>
          <w:szCs w:val="21"/>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CBE0F32"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b/>
          <w:bCs/>
          <w:sz w:val="21"/>
          <w:szCs w:val="21"/>
        </w:rPr>
      </w:pPr>
    </w:p>
    <w:p w14:paraId="7259B545"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caps/>
          <w:sz w:val="21"/>
          <w:szCs w:val="21"/>
        </w:rPr>
        <w:t>6.</w:t>
      </w:r>
      <w:r w:rsidRPr="00F832B2">
        <w:rPr>
          <w:rFonts w:ascii="Aptos" w:eastAsia="Arial" w:hAnsi="Aptos"/>
          <w:b/>
          <w:caps/>
          <w:sz w:val="21"/>
          <w:szCs w:val="21"/>
        </w:rPr>
        <w:tab/>
      </w:r>
      <w:r w:rsidRPr="00F832B2">
        <w:rPr>
          <w:rFonts w:ascii="Aptos" w:eastAsia="Arial" w:hAnsi="Aptos"/>
          <w:b/>
          <w:bCs/>
          <w:sz w:val="21"/>
          <w:szCs w:val="21"/>
        </w:rPr>
        <w:t>PASLAUGŲ</w:t>
      </w:r>
      <w:r w:rsidRPr="00F832B2">
        <w:rPr>
          <w:rFonts w:ascii="Aptos" w:eastAsia="Arial" w:hAnsi="Aptos"/>
          <w:b/>
          <w:caps/>
          <w:sz w:val="21"/>
          <w:szCs w:val="21"/>
        </w:rPr>
        <w:t xml:space="preserve"> </w:t>
      </w:r>
      <w:r w:rsidRPr="00F832B2">
        <w:rPr>
          <w:rFonts w:ascii="Aptos" w:eastAsia="Arial" w:hAnsi="Aptos"/>
          <w:b/>
          <w:bCs/>
          <w:sz w:val="21"/>
          <w:szCs w:val="21"/>
        </w:rPr>
        <w:t>TEIKIMO</w:t>
      </w:r>
      <w:r w:rsidRPr="00F832B2">
        <w:rPr>
          <w:rFonts w:ascii="Aptos" w:eastAsia="Arial" w:hAnsi="Aptos"/>
          <w:b/>
          <w:caps/>
          <w:sz w:val="21"/>
          <w:szCs w:val="21"/>
        </w:rPr>
        <w:t xml:space="preserve"> PABAIGA IR </w:t>
      </w:r>
      <w:r w:rsidRPr="00F832B2">
        <w:rPr>
          <w:rFonts w:ascii="Aptos" w:eastAsia="Arial" w:hAnsi="Aptos"/>
          <w:b/>
          <w:bCs/>
          <w:sz w:val="21"/>
          <w:szCs w:val="21"/>
        </w:rPr>
        <w:t>PASLAUGŲ REZULTATO</w:t>
      </w:r>
      <w:r w:rsidRPr="00F832B2">
        <w:rPr>
          <w:rFonts w:ascii="Aptos" w:eastAsia="Arial" w:hAnsi="Aptos"/>
          <w:b/>
          <w:sz w:val="21"/>
          <w:szCs w:val="21"/>
        </w:rPr>
        <w:t xml:space="preserve"> </w:t>
      </w:r>
      <w:r w:rsidRPr="00F832B2">
        <w:rPr>
          <w:rFonts w:ascii="Aptos" w:eastAsia="Arial" w:hAnsi="Aptos"/>
          <w:b/>
          <w:caps/>
          <w:sz w:val="21"/>
          <w:szCs w:val="21"/>
        </w:rPr>
        <w:t>priėmimas</w:t>
      </w:r>
    </w:p>
    <w:p w14:paraId="768C1C89" w14:textId="77777777" w:rsidR="00F832B2" w:rsidRPr="00F832B2" w:rsidRDefault="00F832B2" w:rsidP="00F832B2">
      <w:pPr>
        <w:keepNext/>
        <w:keepLines/>
        <w:widowControl w:val="0"/>
        <w:tabs>
          <w:tab w:val="left" w:pos="426"/>
          <w:tab w:val="left" w:pos="567"/>
          <w:tab w:val="left" w:pos="851"/>
          <w:tab w:val="left" w:pos="992"/>
          <w:tab w:val="left" w:pos="1134"/>
        </w:tabs>
        <w:rPr>
          <w:rFonts w:ascii="Aptos" w:eastAsia="Arial" w:hAnsi="Aptos"/>
          <w:b/>
          <w:caps/>
          <w:sz w:val="21"/>
          <w:szCs w:val="21"/>
        </w:rPr>
      </w:pPr>
    </w:p>
    <w:p w14:paraId="782FB95D"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sz w:val="21"/>
          <w:szCs w:val="21"/>
        </w:rPr>
        <w:t>6.1.</w:t>
      </w:r>
      <w:r w:rsidRPr="00F832B2">
        <w:rPr>
          <w:rFonts w:ascii="Aptos" w:eastAsia="Arial" w:hAnsi="Aptos"/>
          <w:b/>
          <w:sz w:val="21"/>
          <w:szCs w:val="21"/>
        </w:rPr>
        <w:tab/>
      </w:r>
      <w:r w:rsidRPr="00F832B2">
        <w:rPr>
          <w:rFonts w:ascii="Aptos" w:eastAsia="Arial" w:hAnsi="Aptos"/>
          <w:b/>
          <w:bCs/>
          <w:sz w:val="21"/>
          <w:szCs w:val="21"/>
        </w:rPr>
        <w:t>Paslaugų</w:t>
      </w:r>
      <w:r w:rsidRPr="00F832B2">
        <w:rPr>
          <w:rFonts w:ascii="Aptos" w:eastAsia="Arial" w:hAnsi="Aptos"/>
          <w:b/>
          <w:sz w:val="21"/>
          <w:szCs w:val="21"/>
        </w:rPr>
        <w:t xml:space="preserve"> teikimo pabaiga</w:t>
      </w:r>
    </w:p>
    <w:p w14:paraId="59E71FE4" w14:textId="77777777" w:rsidR="00F832B2" w:rsidRPr="00F832B2" w:rsidRDefault="00F832B2" w:rsidP="00F832B2">
      <w:pPr>
        <w:keepNext/>
        <w:keepLines/>
        <w:widowControl w:val="0"/>
        <w:tabs>
          <w:tab w:val="left" w:pos="567"/>
          <w:tab w:val="left" w:pos="851"/>
          <w:tab w:val="left" w:pos="992"/>
          <w:tab w:val="left" w:pos="1134"/>
        </w:tabs>
        <w:outlineLvl w:val="1"/>
        <w:rPr>
          <w:rFonts w:ascii="Aptos" w:eastAsia="Arial" w:hAnsi="Aptos"/>
          <w:b/>
          <w:sz w:val="21"/>
          <w:szCs w:val="21"/>
        </w:rPr>
      </w:pPr>
    </w:p>
    <w:p w14:paraId="12BF587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6.1.1.</w:t>
      </w:r>
      <w:r w:rsidRPr="00F832B2">
        <w:rPr>
          <w:rFonts w:ascii="Aptos" w:eastAsia="Arial" w:hAnsi="Aptos"/>
          <w:sz w:val="21"/>
          <w:szCs w:val="21"/>
        </w:rPr>
        <w:tab/>
        <w:t>Paslaugų teikimas laikomas užbaigtu, kai yra įvykdytos visos šios sąlygos:</w:t>
      </w:r>
    </w:p>
    <w:p w14:paraId="51B11FD3"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6.1.1.1.</w:t>
      </w:r>
      <w:r w:rsidRPr="00F832B2">
        <w:rPr>
          <w:rFonts w:ascii="Aptos" w:eastAsia="Arial" w:hAnsi="Aptos"/>
          <w:sz w:val="21"/>
          <w:szCs w:val="21"/>
        </w:rPr>
        <w:tab/>
        <w:t xml:space="preserve">Tiekėjas suteikė visas Paslaugas pagal Sutarties ir </w:t>
      </w:r>
      <w:r w:rsidRPr="00F832B2">
        <w:rPr>
          <w:rFonts w:ascii="Aptos" w:hAnsi="Aptos"/>
          <w:sz w:val="21"/>
          <w:szCs w:val="21"/>
        </w:rPr>
        <w:t>įstatymų bei kitų teisės aktų</w:t>
      </w:r>
      <w:r w:rsidRPr="00F832B2">
        <w:rPr>
          <w:rFonts w:ascii="Aptos" w:eastAsia="Arial" w:hAnsi="Aptos"/>
          <w:sz w:val="21"/>
          <w:szCs w:val="21"/>
        </w:rPr>
        <w:t xml:space="preserve"> reikalavimus;</w:t>
      </w:r>
    </w:p>
    <w:p w14:paraId="131EB8A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6.1.1.2.</w:t>
      </w:r>
      <w:r w:rsidRPr="00F832B2">
        <w:rPr>
          <w:rFonts w:ascii="Aptos" w:eastAsia="Arial" w:hAnsi="Aptos"/>
          <w:sz w:val="21"/>
          <w:szCs w:val="21"/>
        </w:rPr>
        <w:tab/>
        <w:t>Tiekėjas perdavė Pirkėjui visą reikalingą dokumentaciją, įskaitant naudojimo instrukcijas, sertifikatus ir garantijas (jei to reikalaujama);</w:t>
      </w:r>
    </w:p>
    <w:p w14:paraId="1C9E675D"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6.1.1.3.</w:t>
      </w:r>
      <w:r w:rsidRPr="00F832B2">
        <w:rPr>
          <w:rFonts w:ascii="Aptos" w:hAnsi="Aptos"/>
          <w:sz w:val="21"/>
          <w:szCs w:val="21"/>
        </w:rPr>
        <w:tab/>
      </w:r>
      <w:r w:rsidRPr="00F832B2">
        <w:rPr>
          <w:rFonts w:ascii="Aptos" w:eastAsia="Arial" w:hAnsi="Aptos"/>
          <w:sz w:val="21"/>
          <w:szCs w:val="21"/>
        </w:rPr>
        <w:t>Tiekėjas apmokė Pirkėjo personalą, kaip naudotis Paslaugų rezultatu (jeigu to reikalaujama);</w:t>
      </w:r>
    </w:p>
    <w:p w14:paraId="03F010F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6.1.1.4.</w:t>
      </w:r>
      <w:r w:rsidRPr="00F832B2">
        <w:rPr>
          <w:rFonts w:ascii="Aptos" w:hAnsi="Aptos"/>
          <w:sz w:val="21"/>
          <w:szCs w:val="21"/>
        </w:rPr>
        <w:tab/>
      </w:r>
      <w:r w:rsidRPr="00F832B2">
        <w:rPr>
          <w:rFonts w:ascii="Aptos" w:eastAsia="Arial" w:hAnsi="Aptos"/>
          <w:sz w:val="21"/>
          <w:szCs w:val="21"/>
        </w:rPr>
        <w:t>buvo pasirašytas Paslaugų perdavimo–priėmimo aktas ar Paslaugų perdavimo–priėmimo aktai, jei numatytas Paslaugų teikimas etapais ar periodais, ar kitas Sutartyje numatytas dokumentas, nuo kurio pasirašymo laikoma, kad Paslaugos buvo priimtos;</w:t>
      </w:r>
    </w:p>
    <w:p w14:paraId="2BC76D5C"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6.1.1.5.</w:t>
      </w:r>
      <w:r w:rsidRPr="00F832B2">
        <w:rPr>
          <w:rFonts w:ascii="Aptos" w:hAnsi="Aptos"/>
          <w:sz w:val="21"/>
          <w:szCs w:val="21"/>
        </w:rPr>
        <w:tab/>
      </w:r>
      <w:r w:rsidRPr="00F832B2">
        <w:rPr>
          <w:rFonts w:ascii="Aptos" w:eastAsia="Arial" w:hAnsi="Aptos"/>
          <w:sz w:val="21"/>
          <w:szCs w:val="21"/>
        </w:rPr>
        <w:t xml:space="preserve">Tiekėjas įvykdė kitas sąlygas, numatytas </w:t>
      </w:r>
      <w:r w:rsidRPr="00F832B2">
        <w:rPr>
          <w:rFonts w:ascii="Aptos" w:hAnsi="Aptos"/>
          <w:sz w:val="21"/>
          <w:szCs w:val="21"/>
        </w:rPr>
        <w:t>įstatymuose bei kituose teisės aktuose</w:t>
      </w:r>
      <w:r w:rsidRPr="00F832B2">
        <w:rPr>
          <w:rFonts w:ascii="Aptos" w:eastAsia="Arial" w:hAnsi="Aptos"/>
          <w:sz w:val="21"/>
          <w:szCs w:val="21"/>
        </w:rPr>
        <w:t>, Sutartyje ir pasiūlyme, kurios turi būti įvykdytos tam, kad būtų laikoma, jog Paslaugų teikimas yra užbaigtas, ir pateikė Pirkėjui tai įrodančius dokumentus.</w:t>
      </w:r>
    </w:p>
    <w:p w14:paraId="1CBB1A8C"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50F62235"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bCs/>
          <w:sz w:val="21"/>
          <w:szCs w:val="21"/>
        </w:rPr>
      </w:pPr>
      <w:r w:rsidRPr="00F832B2">
        <w:rPr>
          <w:rFonts w:ascii="Aptos" w:eastAsia="Arial" w:hAnsi="Aptos"/>
          <w:b/>
          <w:bCs/>
          <w:sz w:val="21"/>
          <w:szCs w:val="21"/>
        </w:rPr>
        <w:t>6.2.</w:t>
      </w:r>
      <w:r w:rsidRPr="00F832B2">
        <w:rPr>
          <w:rFonts w:ascii="Aptos" w:hAnsi="Aptos"/>
          <w:sz w:val="21"/>
          <w:szCs w:val="21"/>
        </w:rPr>
        <w:tab/>
      </w:r>
      <w:r w:rsidRPr="00F832B2">
        <w:rPr>
          <w:rFonts w:ascii="Aptos" w:eastAsia="Arial" w:hAnsi="Aptos"/>
          <w:b/>
          <w:bCs/>
          <w:sz w:val="21"/>
          <w:szCs w:val="21"/>
        </w:rPr>
        <w:t>Paslaugų, kurios yra vienkartinio pobūdžio, teikiamos periodiškai arba pagal Pirkėjo Užsakymą perdavimas–priėmimas</w:t>
      </w:r>
    </w:p>
    <w:p w14:paraId="0D8B31AF"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2FFDC5AA"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6.2.1.</w:t>
      </w:r>
      <w:r w:rsidRPr="00F832B2">
        <w:rPr>
          <w:rFonts w:ascii="Aptos" w:hAnsi="Aptos"/>
          <w:sz w:val="21"/>
          <w:szCs w:val="21"/>
        </w:rPr>
        <w:tab/>
      </w:r>
      <w:r w:rsidRPr="00F832B2">
        <w:rPr>
          <w:rFonts w:ascii="Aptos" w:eastAsia="Arial" w:hAnsi="Aptos"/>
          <w:sz w:val="21"/>
          <w:szCs w:val="21"/>
        </w:rPr>
        <w:t xml:space="preserve">Tiekėjas privalo </w:t>
      </w:r>
      <w:r w:rsidRPr="00F832B2">
        <w:rPr>
          <w:rFonts w:ascii="Aptos" w:hAnsi="Aptos"/>
          <w:sz w:val="21"/>
          <w:szCs w:val="21"/>
        </w:rPr>
        <w:t>suteikti Paslaugas ir perduoti Paslaugų rezultatą (jei taikoma) Pirkėjui</w:t>
      </w:r>
      <w:r w:rsidRPr="00F832B2">
        <w:rPr>
          <w:rFonts w:ascii="Aptos" w:eastAsia="Arial" w:hAnsi="Aptos"/>
          <w:sz w:val="21"/>
          <w:szCs w:val="21"/>
        </w:rPr>
        <w:t>, o Pirkėjas privalo kokybiškai suteiktas ir Sutarties bei įstatymų ir kitų teisės aktų reikalavimus atitinkančias Paslaugas priimti. Paslaugos turi būti suteiktos Specialiosiose sąlygose nurodytu būdu ir terminais.</w:t>
      </w:r>
    </w:p>
    <w:p w14:paraId="3594E25A"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6.2.2.</w:t>
      </w:r>
      <w:r w:rsidRPr="00F832B2">
        <w:rPr>
          <w:rFonts w:ascii="Aptos" w:hAnsi="Aptos"/>
          <w:sz w:val="21"/>
          <w:szCs w:val="21"/>
        </w:rPr>
        <w:tab/>
      </w:r>
      <w:r w:rsidRPr="00F832B2">
        <w:rPr>
          <w:rFonts w:ascii="Aptos" w:eastAsia="Arial" w:hAnsi="Aptos"/>
          <w:sz w:val="21"/>
          <w:szCs w:val="21"/>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BBC5723"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6.2.3.</w:t>
      </w:r>
      <w:r w:rsidRPr="00F832B2">
        <w:rPr>
          <w:rFonts w:ascii="Aptos" w:eastAsia="Arial" w:hAnsi="Aptos"/>
          <w:sz w:val="21"/>
          <w:szCs w:val="21"/>
        </w:rPr>
        <w:tab/>
        <w:t>Tiekėjui suteikus Paslaugas, Pirkėjas atlieka jų patikrinimą ir privalo:</w:t>
      </w:r>
    </w:p>
    <w:p w14:paraId="7367954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6.2.3.1.</w:t>
      </w:r>
      <w:r w:rsidRPr="00F832B2">
        <w:rPr>
          <w:rFonts w:ascii="Aptos" w:hAnsi="Aptos"/>
          <w:sz w:val="21"/>
          <w:szCs w:val="21"/>
        </w:rPr>
        <w:tab/>
      </w:r>
      <w:r w:rsidRPr="00F832B2">
        <w:rPr>
          <w:rFonts w:ascii="Aptos" w:eastAsia="Arial" w:hAnsi="Aptos"/>
          <w:sz w:val="21"/>
          <w:szCs w:val="21"/>
        </w:rPr>
        <w:t>ne vėliau kaip per 5 (penkias) darbo dienas nuo faktinio Paslaugų suteikimo ir Paslaugų perdavimo–priėmimo akto pateikimo priimti Paslaugų rezultatą, pasirašydamas Paslaugų perdavimo–priėmimo aktą; arba</w:t>
      </w:r>
    </w:p>
    <w:p w14:paraId="67D6D48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6.2.3.2.</w:t>
      </w:r>
      <w:r w:rsidRPr="00F832B2">
        <w:rPr>
          <w:rFonts w:ascii="Aptos" w:hAnsi="Aptos"/>
          <w:sz w:val="21"/>
          <w:szCs w:val="21"/>
        </w:rPr>
        <w:tab/>
      </w:r>
      <w:r w:rsidRPr="00F832B2">
        <w:rPr>
          <w:rFonts w:ascii="Aptos" w:eastAsia="Arial" w:hAnsi="Aptos"/>
          <w:sz w:val="21"/>
          <w:szCs w:val="21"/>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F832B2">
        <w:rPr>
          <w:rFonts w:ascii="Aptos" w:eastAsia="Arial" w:hAnsi="Aptos"/>
          <w:b/>
          <w:bCs/>
          <w:sz w:val="21"/>
          <w:szCs w:val="21"/>
        </w:rPr>
        <w:t>toliau – Defektų aktas</w:t>
      </w:r>
      <w:r w:rsidRPr="00F832B2">
        <w:rPr>
          <w:rFonts w:ascii="Aptos" w:eastAsia="Arial" w:hAnsi="Aptos"/>
          <w:sz w:val="21"/>
          <w:szCs w:val="21"/>
        </w:rPr>
        <w:t>); arba</w:t>
      </w:r>
    </w:p>
    <w:p w14:paraId="37A341B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6.2.3.3.</w:t>
      </w:r>
      <w:r w:rsidRPr="00F832B2">
        <w:rPr>
          <w:rFonts w:ascii="Aptos" w:hAnsi="Aptos"/>
          <w:sz w:val="21"/>
          <w:szCs w:val="21"/>
        </w:rPr>
        <w:tab/>
      </w:r>
      <w:r w:rsidRPr="00F832B2">
        <w:rPr>
          <w:rFonts w:ascii="Aptos" w:eastAsia="Arial" w:hAnsi="Aptos"/>
          <w:sz w:val="21"/>
          <w:szCs w:val="21"/>
        </w:rPr>
        <w:t>atsisakyti priimti Paslaugų rezultatą ir įteikti (arba išsiųsti) Defektų aktą Tiekėjui dėl netinkamų Paslaugų ar jų dalies.</w:t>
      </w:r>
    </w:p>
    <w:p w14:paraId="0D1BDB33"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6.2.4.</w:t>
      </w:r>
      <w:r w:rsidRPr="00F832B2">
        <w:rPr>
          <w:rFonts w:ascii="Aptos" w:hAnsi="Aptos"/>
          <w:sz w:val="21"/>
          <w:szCs w:val="21"/>
        </w:rPr>
        <w:tab/>
      </w:r>
      <w:r w:rsidRPr="00F832B2">
        <w:rPr>
          <w:rFonts w:ascii="Aptos" w:eastAsia="Arial" w:hAnsi="Aptos"/>
          <w:sz w:val="21"/>
          <w:szCs w:val="21"/>
        </w:rPr>
        <w:t>Paslaugų perdavimo–priėmimo akte turi būti nurodoma data, kada Tiekėjas suteikė Paslaugas ir pateikė visus reikiamus dokumentus.</w:t>
      </w:r>
    </w:p>
    <w:p w14:paraId="00B4FA5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6.2.5.</w:t>
      </w:r>
      <w:r w:rsidRPr="00F832B2">
        <w:rPr>
          <w:rFonts w:ascii="Aptos" w:hAnsi="Aptos"/>
          <w:sz w:val="21"/>
          <w:szCs w:val="21"/>
        </w:rPr>
        <w:tab/>
      </w:r>
      <w:r w:rsidRPr="00F832B2">
        <w:rPr>
          <w:rFonts w:ascii="Aptos" w:eastAsia="Arial" w:hAnsi="Aptos"/>
          <w:sz w:val="21"/>
          <w:szCs w:val="21"/>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9F481AB"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6.2.6.</w:t>
      </w:r>
      <w:r w:rsidRPr="00F832B2">
        <w:rPr>
          <w:rFonts w:ascii="Aptos" w:hAnsi="Aptos"/>
          <w:sz w:val="21"/>
          <w:szCs w:val="21"/>
        </w:rPr>
        <w:tab/>
      </w:r>
      <w:r w:rsidRPr="00F832B2">
        <w:rPr>
          <w:rFonts w:ascii="Aptos" w:eastAsia="Arial" w:hAnsi="Aptos"/>
          <w:sz w:val="21"/>
          <w:szCs w:val="21"/>
        </w:rPr>
        <w:t>Jeigu Pirkėjas per 5 (penkias) darbo dienas nuo Paslaugų perdavimo–priėmimo akto gavimo nepateikia (neišsiunčia) Tiekėjui Defektų akto, laikoma, kad Pirkėjas Paslaugas priėmė ir joms pretenzijų neturi.</w:t>
      </w:r>
    </w:p>
    <w:p w14:paraId="741F6173"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6.2.7.</w:t>
      </w:r>
      <w:r w:rsidRPr="00F832B2">
        <w:rPr>
          <w:rFonts w:ascii="Aptos" w:hAnsi="Aptos"/>
          <w:sz w:val="21"/>
          <w:szCs w:val="21"/>
        </w:rPr>
        <w:tab/>
        <w:t xml:space="preserve">Su Paslaugomis susijusių prekių </w:t>
      </w:r>
      <w:r w:rsidRPr="00F832B2">
        <w:rPr>
          <w:rFonts w:ascii="Aptos" w:eastAsia="Arial" w:hAnsi="Aptos"/>
          <w:sz w:val="21"/>
          <w:szCs w:val="21"/>
        </w:rPr>
        <w:t>praradimo ar sugadinimo ar atsitiktinio žuvimo rizika Pirkėjui iš Tiekėjo pereina nuo faktinio tokių Paslaugų priėmimo momento.</w:t>
      </w:r>
    </w:p>
    <w:p w14:paraId="72EA6665"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6.2.8.</w:t>
      </w:r>
      <w:r w:rsidRPr="00F832B2">
        <w:rPr>
          <w:rFonts w:ascii="Aptos" w:hAnsi="Aptos"/>
          <w:sz w:val="21"/>
          <w:szCs w:val="21"/>
        </w:rPr>
        <w:tab/>
      </w:r>
      <w:r w:rsidRPr="00F832B2">
        <w:rPr>
          <w:rFonts w:ascii="Aptos" w:eastAsia="Arial" w:hAnsi="Aptos"/>
          <w:sz w:val="21"/>
          <w:szCs w:val="21"/>
        </w:rPr>
        <w:t>Pirkėjas turi teisę naudotis Paslaugų rezultatu (jei taikoma) tik po Paslaugų perdavimo–priėmimo akto pasirašymo.</w:t>
      </w:r>
    </w:p>
    <w:p w14:paraId="2567270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lastRenderedPageBreak/>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1502403"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b/>
          <w:bCs/>
          <w:sz w:val="21"/>
          <w:szCs w:val="21"/>
        </w:rPr>
      </w:pPr>
    </w:p>
    <w:p w14:paraId="7A8247F9"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sz w:val="21"/>
          <w:szCs w:val="21"/>
        </w:rPr>
        <w:t>6.3.</w:t>
      </w:r>
      <w:r w:rsidRPr="00F832B2">
        <w:rPr>
          <w:rFonts w:ascii="Aptos" w:eastAsia="Arial" w:hAnsi="Aptos"/>
          <w:b/>
          <w:sz w:val="21"/>
          <w:szCs w:val="21"/>
        </w:rPr>
        <w:tab/>
      </w:r>
      <w:r w:rsidRPr="00F832B2">
        <w:rPr>
          <w:rFonts w:ascii="Aptos" w:eastAsia="Arial" w:hAnsi="Aptos"/>
          <w:b/>
          <w:bCs/>
          <w:sz w:val="21"/>
          <w:szCs w:val="21"/>
        </w:rPr>
        <w:t>Paslaugų</w:t>
      </w:r>
      <w:r w:rsidRPr="00F832B2">
        <w:rPr>
          <w:rFonts w:ascii="Aptos" w:eastAsia="Arial" w:hAnsi="Aptos"/>
          <w:b/>
          <w:sz w:val="21"/>
          <w:szCs w:val="21"/>
        </w:rPr>
        <w:t>, kurios teikiamos etapais, perdavimas–priėmimas</w:t>
      </w:r>
    </w:p>
    <w:p w14:paraId="73102732" w14:textId="77777777" w:rsidR="00F832B2" w:rsidRPr="00F832B2" w:rsidRDefault="00F832B2" w:rsidP="00F832B2">
      <w:pPr>
        <w:keepNext/>
        <w:keepLines/>
        <w:widowControl w:val="0"/>
        <w:tabs>
          <w:tab w:val="left" w:pos="567"/>
          <w:tab w:val="left" w:pos="851"/>
          <w:tab w:val="left" w:pos="992"/>
          <w:tab w:val="left" w:pos="1134"/>
        </w:tabs>
        <w:outlineLvl w:val="1"/>
        <w:rPr>
          <w:rFonts w:ascii="Aptos" w:eastAsia="Arial" w:hAnsi="Aptos"/>
          <w:b/>
          <w:bCs/>
          <w:sz w:val="21"/>
          <w:szCs w:val="21"/>
        </w:rPr>
      </w:pPr>
    </w:p>
    <w:p w14:paraId="4DBCABC3" w14:textId="77777777" w:rsidR="00F832B2" w:rsidRPr="00F832B2" w:rsidRDefault="00F832B2" w:rsidP="00F832B2">
      <w:pPr>
        <w:rPr>
          <w:rFonts w:ascii="Aptos" w:eastAsia="Arial" w:hAnsi="Aptos"/>
          <w:sz w:val="21"/>
          <w:szCs w:val="21"/>
        </w:rPr>
      </w:pPr>
      <w:r w:rsidRPr="00F832B2">
        <w:rPr>
          <w:rFonts w:ascii="Aptos" w:eastAsia="Arial" w:hAnsi="Aptos"/>
          <w:sz w:val="21"/>
          <w:szCs w:val="21"/>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A1648C1"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6.3.2.</w:t>
      </w:r>
      <w:r w:rsidRPr="00F832B2">
        <w:rPr>
          <w:rFonts w:ascii="Aptos" w:hAnsi="Aptos"/>
          <w:sz w:val="21"/>
          <w:szCs w:val="21"/>
        </w:rPr>
        <w:tab/>
      </w:r>
      <w:r w:rsidRPr="00F832B2">
        <w:rPr>
          <w:rFonts w:ascii="Aptos" w:eastAsia="Arial" w:hAnsi="Aptos"/>
          <w:sz w:val="21"/>
          <w:szCs w:val="21"/>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3F20A0D" w14:textId="77777777" w:rsidR="00F832B2" w:rsidRPr="00F832B2" w:rsidRDefault="00F832B2" w:rsidP="00F832B2">
      <w:pPr>
        <w:jc w:val="both"/>
        <w:rPr>
          <w:rFonts w:ascii="Aptos" w:eastAsia="Arial" w:hAnsi="Aptos"/>
          <w:sz w:val="21"/>
          <w:szCs w:val="21"/>
        </w:rPr>
      </w:pPr>
      <w:r w:rsidRPr="00F832B2">
        <w:rPr>
          <w:rFonts w:ascii="Aptos" w:eastAsia="Arial" w:hAnsi="Aptos"/>
          <w:sz w:val="21"/>
          <w:szCs w:val="21"/>
        </w:rPr>
        <w:t>6.3.3. Pirkėjas pasirašo kiekvieną Paslaugų perdavimo–priėmimo aktą su sąlyga, kad buvo priimti visi ankstesni etapai, jeigu Specialiosiose sąlygose nėra nurodyta kitaip.</w:t>
      </w:r>
    </w:p>
    <w:p w14:paraId="17786AD1" w14:textId="77777777" w:rsidR="00F832B2" w:rsidRPr="00F832B2" w:rsidRDefault="00F832B2" w:rsidP="00F832B2">
      <w:pPr>
        <w:jc w:val="both"/>
        <w:rPr>
          <w:rFonts w:ascii="Aptos" w:eastAsia="Arial" w:hAnsi="Aptos"/>
          <w:sz w:val="21"/>
          <w:szCs w:val="21"/>
        </w:rPr>
      </w:pPr>
      <w:r w:rsidRPr="00F832B2">
        <w:rPr>
          <w:rFonts w:ascii="Aptos" w:eastAsia="Arial" w:hAnsi="Aptos"/>
          <w:sz w:val="21"/>
          <w:szCs w:val="21"/>
        </w:rPr>
        <w:t>6.3.4. Suteikus visuose etapuose numatytas Paslaugas, t. y. baigus teikti Paslaugas, pasirašomas galutinis suteiktų Paslaugų perdavimo–priėmimo aktas.</w:t>
      </w:r>
    </w:p>
    <w:p w14:paraId="01A6A274"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6.3.5.</w:t>
      </w:r>
      <w:r w:rsidRPr="00F832B2">
        <w:rPr>
          <w:rFonts w:ascii="Aptos" w:hAnsi="Aptos"/>
          <w:sz w:val="21"/>
          <w:szCs w:val="21"/>
        </w:rPr>
        <w:tab/>
      </w:r>
      <w:r w:rsidRPr="00F832B2">
        <w:rPr>
          <w:rFonts w:ascii="Aptos" w:eastAsia="Arial" w:hAnsi="Aptos"/>
          <w:sz w:val="21"/>
          <w:szCs w:val="21"/>
        </w:rPr>
        <w:t>Tiekėjui suteikus Paslaugas konkrečiame etape, Pirkėjas atlieka Paslaugų rezultato patikrinimą ir privalo:</w:t>
      </w:r>
    </w:p>
    <w:p w14:paraId="70B2FD6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6.3.5.1. ne vėliau kaip per 5 (penkias) darbo dienas nuo faktinio Paslaugų etapo suteikimo ir Paslaugų perdavimo–priėmimo akto pateikimo priimti Paslaugų etapo rezultatą, pasirašydamas Paslaugų perdavimo–priėmimo aktą; arba</w:t>
      </w:r>
    </w:p>
    <w:p w14:paraId="1DB03A4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6.3.5.2.</w:t>
      </w:r>
      <w:r w:rsidRPr="00F832B2">
        <w:rPr>
          <w:rFonts w:ascii="Aptos" w:hAnsi="Aptos"/>
          <w:sz w:val="21"/>
          <w:szCs w:val="21"/>
        </w:rPr>
        <w:tab/>
      </w:r>
      <w:r w:rsidRPr="00F832B2">
        <w:rPr>
          <w:rFonts w:ascii="Aptos" w:eastAsia="Arial" w:hAnsi="Aptos"/>
          <w:sz w:val="21"/>
          <w:szCs w:val="21"/>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832B2">
        <w:rPr>
          <w:rFonts w:ascii="Aptos" w:eastAsia="Arial" w:hAnsi="Aptos"/>
          <w:b/>
          <w:bCs/>
          <w:sz w:val="21"/>
          <w:szCs w:val="21"/>
        </w:rPr>
        <w:t>Defektų aktas</w:t>
      </w:r>
      <w:r w:rsidRPr="00F832B2">
        <w:rPr>
          <w:rFonts w:ascii="Aptos" w:eastAsia="Arial" w:hAnsi="Aptos"/>
          <w:sz w:val="21"/>
          <w:szCs w:val="21"/>
        </w:rPr>
        <w:t>); arba</w:t>
      </w:r>
    </w:p>
    <w:p w14:paraId="0CB87D5A"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6.3.5.3. atsisakyti priimti Paslaugų etapo rezultatą ir įteikti (arba išsiųsti) Defektų aktą Tiekėjui dėl netinkamai suteiktų šio etapo Paslaugų.</w:t>
      </w:r>
    </w:p>
    <w:p w14:paraId="1CADAB15"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6.3.6.</w:t>
      </w:r>
      <w:r w:rsidRPr="00F832B2">
        <w:rPr>
          <w:rFonts w:ascii="Aptos" w:hAnsi="Aptos"/>
          <w:sz w:val="21"/>
          <w:szCs w:val="21"/>
        </w:rPr>
        <w:tab/>
      </w:r>
      <w:r w:rsidRPr="00F832B2">
        <w:rPr>
          <w:rFonts w:ascii="Aptos" w:eastAsia="Arial" w:hAnsi="Aptos"/>
          <w:sz w:val="21"/>
          <w:szCs w:val="21"/>
        </w:rPr>
        <w:t>Paslaugų perdavimo–priėmimo akte turi būti nurodoma data, kada Tiekėjas suteikė Paslaugas konkrečiame etape ir pateikė visus reikiamus dokumentus (jei taikoma).</w:t>
      </w:r>
    </w:p>
    <w:p w14:paraId="4D88FFBF"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6.3.7.</w:t>
      </w:r>
      <w:r w:rsidRPr="00F832B2">
        <w:rPr>
          <w:rFonts w:ascii="Aptos" w:eastAsia="Arial" w:hAnsi="Aptos"/>
          <w:sz w:val="21"/>
          <w:szCs w:val="21"/>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BC8284B"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6.3.8.</w:t>
      </w:r>
      <w:r w:rsidRPr="00F832B2">
        <w:rPr>
          <w:rFonts w:ascii="Aptos" w:hAnsi="Aptos"/>
          <w:sz w:val="21"/>
          <w:szCs w:val="21"/>
        </w:rPr>
        <w:tab/>
      </w:r>
      <w:r w:rsidRPr="00F832B2">
        <w:rPr>
          <w:rFonts w:ascii="Aptos" w:eastAsia="Arial" w:hAnsi="Aptos"/>
          <w:sz w:val="21"/>
          <w:szCs w:val="21"/>
        </w:rPr>
        <w:t>Jeigu Pirkėjas per 5 (penkias) darbo dienas nuo Paslaugų perdavimo–priėmimo akto gavimo nepateikia (neišsiunčia) Tiekėjui Defektų akto, laikoma, kad Pirkėjas Paslaugas konkrečiame etape priėmė ir joms pretenzijų neturi.</w:t>
      </w:r>
    </w:p>
    <w:p w14:paraId="68BE79EB"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6.3.9.</w:t>
      </w:r>
      <w:r w:rsidRPr="00F832B2">
        <w:rPr>
          <w:rFonts w:ascii="Aptos" w:hAnsi="Aptos"/>
          <w:sz w:val="21"/>
          <w:szCs w:val="21"/>
        </w:rPr>
        <w:tab/>
      </w:r>
      <w:r w:rsidRPr="00F832B2">
        <w:rPr>
          <w:rFonts w:ascii="Aptos" w:eastAsia="Arial" w:hAnsi="Aptos"/>
          <w:sz w:val="21"/>
          <w:szCs w:val="21"/>
        </w:rPr>
        <w:t xml:space="preserve">Pirkėjas turi teisę naudotis Paslaugų, teikiamų etapais, rezultatu tik po galutinio Paslaugų perdavimo–priėmimo akto pasirašymo, </w:t>
      </w:r>
      <w:r w:rsidRPr="00F832B2">
        <w:rPr>
          <w:rFonts w:ascii="Aptos" w:hAnsi="Aptos"/>
          <w:sz w:val="21"/>
          <w:szCs w:val="21"/>
        </w:rPr>
        <w:t>jeigu kitaip nenumatyta Specialiosiose sąlygose.</w:t>
      </w:r>
    </w:p>
    <w:p w14:paraId="6E5820CF" w14:textId="77777777" w:rsidR="00F832B2" w:rsidRPr="00F832B2" w:rsidRDefault="00F832B2" w:rsidP="00F832B2">
      <w:pPr>
        <w:keepNext/>
        <w:keepLines/>
        <w:tabs>
          <w:tab w:val="left" w:pos="567"/>
          <w:tab w:val="left" w:pos="851"/>
          <w:tab w:val="left" w:pos="992"/>
          <w:tab w:val="left" w:pos="1134"/>
        </w:tabs>
        <w:jc w:val="both"/>
        <w:rPr>
          <w:rFonts w:ascii="Aptos" w:eastAsia="Arial" w:hAnsi="Aptos"/>
          <w:bCs/>
          <w:sz w:val="21"/>
          <w:szCs w:val="21"/>
        </w:rPr>
      </w:pPr>
      <w:r w:rsidRPr="00F832B2">
        <w:rPr>
          <w:rFonts w:ascii="Aptos" w:eastAsia="Arial" w:hAnsi="Aptos"/>
          <w:sz w:val="21"/>
          <w:szCs w:val="21"/>
        </w:rPr>
        <w:t>6.3.10. Bet kurio vėlesnio Paslaugų etapo atlikimo terminas, susijęs su ankstesniojo Paslaugų etapo suteikimu, nėra automatiškai pratęsiamas, kai Pirkėjas nepasirašo ankstesniojo etapo Paslaugų perdavimo–priėmimo akto dėl Tiekėjo kaltės.</w:t>
      </w:r>
    </w:p>
    <w:p w14:paraId="45EF896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176228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7C17A281" w14:textId="77777777" w:rsidR="00F832B2" w:rsidRPr="00F832B2" w:rsidRDefault="00F832B2" w:rsidP="00F832B2">
      <w:pPr>
        <w:keepNext/>
        <w:keepLines/>
        <w:widowControl w:val="0"/>
        <w:tabs>
          <w:tab w:val="left" w:pos="284"/>
          <w:tab w:val="left" w:pos="567"/>
          <w:tab w:val="left" w:pos="851"/>
          <w:tab w:val="left" w:pos="992"/>
          <w:tab w:val="left" w:pos="1134"/>
        </w:tabs>
        <w:jc w:val="center"/>
        <w:rPr>
          <w:rFonts w:ascii="Aptos" w:eastAsia="Arial" w:hAnsi="Aptos"/>
          <w:b/>
          <w:bCs/>
          <w:caps/>
          <w:sz w:val="21"/>
          <w:szCs w:val="21"/>
        </w:rPr>
      </w:pPr>
      <w:r w:rsidRPr="00F832B2">
        <w:rPr>
          <w:rFonts w:ascii="Aptos" w:eastAsia="Arial" w:hAnsi="Aptos"/>
          <w:b/>
          <w:bCs/>
          <w:caps/>
          <w:sz w:val="21"/>
          <w:szCs w:val="21"/>
        </w:rPr>
        <w:lastRenderedPageBreak/>
        <w:t>7.</w:t>
      </w:r>
      <w:r w:rsidRPr="00F832B2">
        <w:rPr>
          <w:rFonts w:ascii="Aptos" w:hAnsi="Aptos"/>
          <w:sz w:val="21"/>
          <w:szCs w:val="21"/>
        </w:rPr>
        <w:tab/>
      </w:r>
      <w:r w:rsidRPr="00F832B2">
        <w:rPr>
          <w:rFonts w:ascii="Aptos" w:eastAsia="Arial" w:hAnsi="Aptos"/>
          <w:b/>
          <w:bCs/>
          <w:caps/>
          <w:sz w:val="21"/>
          <w:szCs w:val="21"/>
        </w:rPr>
        <w:t>Tiekėjo garantiniai įsipareigojimai</w:t>
      </w:r>
    </w:p>
    <w:p w14:paraId="31C22CAB" w14:textId="77777777" w:rsidR="00F832B2" w:rsidRPr="00F832B2" w:rsidRDefault="00F832B2" w:rsidP="00F832B2">
      <w:pPr>
        <w:keepNext/>
        <w:keepLines/>
        <w:widowControl w:val="0"/>
        <w:tabs>
          <w:tab w:val="left" w:pos="284"/>
          <w:tab w:val="left" w:pos="567"/>
          <w:tab w:val="left" w:pos="851"/>
          <w:tab w:val="left" w:pos="992"/>
          <w:tab w:val="left" w:pos="1134"/>
        </w:tabs>
        <w:rPr>
          <w:rFonts w:ascii="Aptos" w:eastAsia="Arial" w:hAnsi="Aptos"/>
          <w:b/>
          <w:caps/>
          <w:sz w:val="21"/>
          <w:szCs w:val="21"/>
        </w:rPr>
      </w:pPr>
    </w:p>
    <w:p w14:paraId="01387511" w14:textId="77777777" w:rsidR="00F832B2" w:rsidRPr="00F832B2" w:rsidRDefault="00F832B2" w:rsidP="00F832B2">
      <w:pPr>
        <w:keepNext/>
        <w:keepLines/>
        <w:widowControl w:val="0"/>
        <w:tabs>
          <w:tab w:val="left" w:pos="567"/>
          <w:tab w:val="left" w:pos="851"/>
          <w:tab w:val="left" w:pos="992"/>
          <w:tab w:val="left" w:pos="1134"/>
        </w:tabs>
        <w:ind w:left="360" w:hanging="360"/>
        <w:jc w:val="center"/>
        <w:outlineLvl w:val="1"/>
        <w:rPr>
          <w:rFonts w:ascii="Aptos" w:eastAsia="Arial" w:hAnsi="Aptos"/>
          <w:b/>
          <w:sz w:val="21"/>
          <w:szCs w:val="21"/>
        </w:rPr>
      </w:pPr>
      <w:r w:rsidRPr="00F832B2">
        <w:rPr>
          <w:rFonts w:ascii="Aptos" w:eastAsia="Arial" w:hAnsi="Aptos"/>
          <w:b/>
          <w:bCs/>
          <w:sz w:val="21"/>
          <w:szCs w:val="21"/>
        </w:rPr>
        <w:t>7.1.</w:t>
      </w:r>
      <w:r w:rsidRPr="00F832B2">
        <w:rPr>
          <w:rFonts w:ascii="Aptos" w:eastAsia="Arial" w:hAnsi="Aptos"/>
          <w:b/>
          <w:bCs/>
          <w:sz w:val="21"/>
          <w:szCs w:val="21"/>
        </w:rPr>
        <w:tab/>
      </w:r>
      <w:r w:rsidRPr="00F832B2">
        <w:rPr>
          <w:rFonts w:ascii="Aptos" w:eastAsia="Arial" w:hAnsi="Aptos"/>
          <w:b/>
          <w:sz w:val="21"/>
          <w:szCs w:val="21"/>
        </w:rPr>
        <w:t>Garantiniai terminai (jei taikoma)</w:t>
      </w:r>
    </w:p>
    <w:p w14:paraId="6DEFB197" w14:textId="77777777" w:rsidR="00F832B2" w:rsidRPr="00F832B2" w:rsidRDefault="00F832B2" w:rsidP="00F832B2">
      <w:pPr>
        <w:keepNext/>
        <w:keepLines/>
        <w:widowControl w:val="0"/>
        <w:tabs>
          <w:tab w:val="left" w:pos="567"/>
          <w:tab w:val="left" w:pos="851"/>
          <w:tab w:val="left" w:pos="992"/>
          <w:tab w:val="left" w:pos="1134"/>
        </w:tabs>
        <w:ind w:left="360"/>
        <w:outlineLvl w:val="1"/>
        <w:rPr>
          <w:rFonts w:ascii="Aptos" w:eastAsia="Arial" w:hAnsi="Aptos"/>
          <w:b/>
          <w:sz w:val="21"/>
          <w:szCs w:val="21"/>
        </w:rPr>
      </w:pPr>
    </w:p>
    <w:p w14:paraId="1F7CD256"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7.1.1.</w:t>
      </w:r>
      <w:r w:rsidRPr="00F832B2">
        <w:rPr>
          <w:rFonts w:ascii="Aptos" w:hAnsi="Aptos"/>
          <w:sz w:val="21"/>
          <w:szCs w:val="21"/>
        </w:rPr>
        <w:tab/>
      </w:r>
      <w:r w:rsidRPr="00F832B2">
        <w:rPr>
          <w:rFonts w:ascii="Aptos" w:eastAsia="Arial" w:hAnsi="Aptos"/>
          <w:sz w:val="21"/>
          <w:szCs w:val="21"/>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29E0297"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7.1.2.</w:t>
      </w:r>
      <w:r w:rsidRPr="00F832B2">
        <w:rPr>
          <w:rFonts w:ascii="Aptos" w:eastAsia="Arial" w:hAnsi="Aptos"/>
          <w:sz w:val="21"/>
          <w:szCs w:val="21"/>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2D60A0F"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7.1.3.</w:t>
      </w:r>
      <w:r w:rsidRPr="00F832B2">
        <w:rPr>
          <w:rFonts w:ascii="Aptos" w:hAnsi="Aptos"/>
          <w:sz w:val="21"/>
          <w:szCs w:val="21"/>
        </w:rPr>
        <w:tab/>
      </w:r>
      <w:r w:rsidRPr="00F832B2">
        <w:rPr>
          <w:rFonts w:ascii="Aptos" w:eastAsia="Arial" w:hAnsi="Aptos"/>
          <w:sz w:val="21"/>
          <w:szCs w:val="21"/>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84CCBEB"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b/>
          <w:bCs/>
          <w:sz w:val="21"/>
          <w:szCs w:val="21"/>
        </w:rPr>
      </w:pPr>
    </w:p>
    <w:p w14:paraId="3537FAD8"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bCs/>
          <w:sz w:val="21"/>
          <w:szCs w:val="21"/>
        </w:rPr>
      </w:pPr>
      <w:r w:rsidRPr="00F832B2">
        <w:rPr>
          <w:rFonts w:ascii="Aptos" w:eastAsia="Arial" w:hAnsi="Aptos"/>
          <w:b/>
          <w:bCs/>
          <w:sz w:val="21"/>
          <w:szCs w:val="21"/>
        </w:rPr>
        <w:t>7.2.</w:t>
      </w:r>
      <w:r w:rsidRPr="00F832B2">
        <w:rPr>
          <w:rFonts w:ascii="Aptos" w:hAnsi="Aptos"/>
          <w:sz w:val="21"/>
          <w:szCs w:val="21"/>
        </w:rPr>
        <w:tab/>
      </w:r>
      <w:r w:rsidRPr="00F832B2">
        <w:rPr>
          <w:rFonts w:ascii="Aptos" w:eastAsia="Arial" w:hAnsi="Aptos"/>
          <w:b/>
          <w:bCs/>
          <w:sz w:val="21"/>
          <w:szCs w:val="21"/>
        </w:rPr>
        <w:t>Pretenzijos dėl Paslaugų trūkumų</w:t>
      </w:r>
    </w:p>
    <w:p w14:paraId="3F9F0FB4"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542A410F"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7.2.1.</w:t>
      </w:r>
      <w:r w:rsidRPr="00F832B2">
        <w:rPr>
          <w:rFonts w:ascii="Aptos" w:hAnsi="Aptos"/>
          <w:sz w:val="21"/>
          <w:szCs w:val="21"/>
        </w:rPr>
        <w:tab/>
      </w:r>
      <w:r w:rsidRPr="00F832B2">
        <w:rPr>
          <w:rFonts w:ascii="Aptos" w:eastAsia="Arial" w:hAnsi="Aptos"/>
          <w:sz w:val="21"/>
          <w:szCs w:val="21"/>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40EC00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7.2.2.</w:t>
      </w:r>
      <w:r w:rsidRPr="00F832B2">
        <w:rPr>
          <w:rFonts w:ascii="Aptos" w:eastAsia="Arial" w:hAnsi="Aptos"/>
          <w:sz w:val="21"/>
          <w:szCs w:val="21"/>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4E9B5BD" w14:textId="77777777" w:rsidR="00F832B2" w:rsidRPr="00F832B2" w:rsidRDefault="00F832B2" w:rsidP="00F832B2">
      <w:pPr>
        <w:tabs>
          <w:tab w:val="left" w:pos="567"/>
          <w:tab w:val="left" w:pos="851"/>
          <w:tab w:val="left" w:pos="992"/>
          <w:tab w:val="left" w:pos="1134"/>
        </w:tabs>
        <w:jc w:val="both"/>
        <w:rPr>
          <w:rFonts w:ascii="Aptos" w:hAnsi="Aptos"/>
          <w:sz w:val="21"/>
          <w:szCs w:val="21"/>
        </w:rPr>
      </w:pPr>
      <w:r w:rsidRPr="00F832B2">
        <w:rPr>
          <w:rFonts w:ascii="Aptos" w:hAnsi="Aptos"/>
          <w:sz w:val="21"/>
          <w:szCs w:val="21"/>
        </w:rPr>
        <w:t xml:space="preserve">7.2.3. Jei Tiekėjas nepripažįsta </w:t>
      </w:r>
      <w:r w:rsidRPr="00F832B2">
        <w:rPr>
          <w:rFonts w:ascii="Aptos" w:eastAsia="Arial" w:hAnsi="Aptos"/>
          <w:sz w:val="21"/>
          <w:szCs w:val="21"/>
        </w:rPr>
        <w:t>Paslaugų</w:t>
      </w:r>
      <w:r w:rsidRPr="00F832B2">
        <w:rPr>
          <w:rFonts w:ascii="Aptos" w:hAnsi="Aptos"/>
          <w:sz w:val="21"/>
          <w:szCs w:val="21"/>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4EE14C3" w14:textId="77777777" w:rsidR="00F832B2" w:rsidRPr="00F832B2" w:rsidRDefault="00F832B2" w:rsidP="00F832B2">
      <w:pPr>
        <w:tabs>
          <w:tab w:val="left" w:pos="567"/>
          <w:tab w:val="left" w:pos="851"/>
          <w:tab w:val="left" w:pos="992"/>
          <w:tab w:val="left" w:pos="1134"/>
        </w:tabs>
        <w:jc w:val="both"/>
        <w:rPr>
          <w:rFonts w:ascii="Aptos" w:hAnsi="Aptos"/>
          <w:sz w:val="21"/>
          <w:szCs w:val="21"/>
        </w:rPr>
      </w:pPr>
      <w:r w:rsidRPr="00F832B2">
        <w:rPr>
          <w:rFonts w:ascii="Aptos" w:hAnsi="Aptos"/>
          <w:sz w:val="21"/>
          <w:szCs w:val="21"/>
        </w:rPr>
        <w:t xml:space="preserve">7.2.3.1. jei </w:t>
      </w:r>
      <w:r w:rsidRPr="00F832B2">
        <w:rPr>
          <w:rFonts w:ascii="Aptos" w:eastAsia="Arial" w:hAnsi="Aptos"/>
          <w:sz w:val="21"/>
          <w:szCs w:val="21"/>
        </w:rPr>
        <w:t>Paslaugų rezultatas</w:t>
      </w:r>
      <w:r w:rsidRPr="00F832B2">
        <w:rPr>
          <w:rFonts w:ascii="Aptos" w:hAnsi="Aptos"/>
          <w:sz w:val="21"/>
          <w:szCs w:val="21"/>
        </w:rPr>
        <w:t xml:space="preserve"> atitinka Sutartyje ir įstatymuose bei kituose teisės aktuose nurodytus reikalavimus – Pirkėjas;</w:t>
      </w:r>
    </w:p>
    <w:p w14:paraId="7C9F557A" w14:textId="77777777" w:rsidR="00F832B2" w:rsidRPr="00F832B2" w:rsidRDefault="00F832B2" w:rsidP="00F832B2">
      <w:pPr>
        <w:tabs>
          <w:tab w:val="left" w:pos="567"/>
          <w:tab w:val="left" w:pos="851"/>
          <w:tab w:val="left" w:pos="992"/>
          <w:tab w:val="left" w:pos="1134"/>
        </w:tabs>
        <w:jc w:val="both"/>
        <w:rPr>
          <w:rFonts w:ascii="Aptos" w:hAnsi="Aptos"/>
          <w:sz w:val="21"/>
          <w:szCs w:val="21"/>
        </w:rPr>
      </w:pPr>
      <w:r w:rsidRPr="00F832B2">
        <w:rPr>
          <w:rFonts w:ascii="Aptos" w:hAnsi="Aptos"/>
          <w:sz w:val="21"/>
          <w:szCs w:val="21"/>
        </w:rPr>
        <w:t xml:space="preserve">7.2.3.2. jei </w:t>
      </w:r>
      <w:r w:rsidRPr="00F832B2">
        <w:rPr>
          <w:rFonts w:ascii="Aptos" w:eastAsia="Arial" w:hAnsi="Aptos"/>
          <w:sz w:val="21"/>
          <w:szCs w:val="21"/>
        </w:rPr>
        <w:t>Paslaugų rezultatas</w:t>
      </w:r>
      <w:r w:rsidRPr="00F832B2">
        <w:rPr>
          <w:rFonts w:ascii="Aptos" w:hAnsi="Aptos"/>
          <w:sz w:val="21"/>
          <w:szCs w:val="21"/>
        </w:rPr>
        <w:t xml:space="preserve"> neatitinka Sutartyje ir įstatymuose bei kituose teisės aktuose nurodytų reikalavimų – Tiekėjas.</w:t>
      </w:r>
    </w:p>
    <w:p w14:paraId="079F24F5" w14:textId="77777777" w:rsidR="00F832B2" w:rsidRPr="00F832B2" w:rsidRDefault="00F832B2" w:rsidP="00F832B2">
      <w:pPr>
        <w:tabs>
          <w:tab w:val="left" w:pos="567"/>
          <w:tab w:val="left" w:pos="851"/>
          <w:tab w:val="left" w:pos="992"/>
          <w:tab w:val="left" w:pos="1134"/>
        </w:tabs>
        <w:jc w:val="both"/>
        <w:rPr>
          <w:rFonts w:ascii="Aptos" w:hAnsi="Aptos"/>
          <w:sz w:val="21"/>
          <w:szCs w:val="21"/>
        </w:rPr>
      </w:pPr>
      <w:r w:rsidRPr="00F832B2">
        <w:rPr>
          <w:rFonts w:ascii="Aptos" w:hAnsi="Aptos"/>
          <w:sz w:val="21"/>
          <w:szCs w:val="21"/>
        </w:rPr>
        <w:t>7.2.4. Ekspertizės išvados Šalims yra privalomos.</w:t>
      </w:r>
    </w:p>
    <w:p w14:paraId="7F597363" w14:textId="77777777" w:rsidR="00F832B2" w:rsidRPr="00F832B2" w:rsidRDefault="00F832B2" w:rsidP="00F832B2">
      <w:pPr>
        <w:tabs>
          <w:tab w:val="left" w:pos="567"/>
          <w:tab w:val="left" w:pos="851"/>
          <w:tab w:val="left" w:pos="992"/>
          <w:tab w:val="left" w:pos="1134"/>
        </w:tabs>
        <w:jc w:val="both"/>
        <w:rPr>
          <w:rFonts w:ascii="Aptos" w:hAnsi="Aptos"/>
          <w:sz w:val="21"/>
          <w:szCs w:val="21"/>
        </w:rPr>
      </w:pPr>
      <w:r w:rsidRPr="00F832B2">
        <w:rPr>
          <w:rFonts w:ascii="Aptos" w:hAnsi="Aptos"/>
          <w:sz w:val="21"/>
          <w:szCs w:val="21"/>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5AC997F" w14:textId="77777777" w:rsidR="00F832B2" w:rsidRPr="00F832B2" w:rsidRDefault="00F832B2" w:rsidP="00F832B2">
      <w:pPr>
        <w:tabs>
          <w:tab w:val="left" w:pos="567"/>
          <w:tab w:val="left" w:pos="851"/>
          <w:tab w:val="left" w:pos="992"/>
          <w:tab w:val="left" w:pos="1134"/>
        </w:tabs>
        <w:jc w:val="both"/>
        <w:rPr>
          <w:rFonts w:ascii="Aptos" w:eastAsia="Arial" w:hAnsi="Aptos"/>
          <w:b/>
          <w:bCs/>
          <w:sz w:val="21"/>
          <w:szCs w:val="21"/>
        </w:rPr>
      </w:pPr>
    </w:p>
    <w:p w14:paraId="698972C7"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bCs/>
          <w:sz w:val="21"/>
          <w:szCs w:val="21"/>
        </w:rPr>
        <w:t>7.3.</w:t>
      </w:r>
      <w:r w:rsidRPr="00F832B2">
        <w:rPr>
          <w:rFonts w:ascii="Aptos" w:eastAsia="Arial" w:hAnsi="Aptos"/>
          <w:b/>
          <w:bCs/>
          <w:sz w:val="21"/>
          <w:szCs w:val="21"/>
        </w:rPr>
        <w:tab/>
        <w:t xml:space="preserve">Paslaugų </w:t>
      </w:r>
      <w:r w:rsidRPr="00F832B2">
        <w:rPr>
          <w:rFonts w:ascii="Aptos" w:eastAsia="Arial" w:hAnsi="Aptos"/>
          <w:b/>
          <w:sz w:val="21"/>
          <w:szCs w:val="21"/>
        </w:rPr>
        <w:t>trūkumų šalinimas</w:t>
      </w:r>
    </w:p>
    <w:p w14:paraId="59052DBC"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36B85F4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7.3.1.</w:t>
      </w:r>
      <w:r w:rsidRPr="00F832B2">
        <w:rPr>
          <w:rFonts w:ascii="Aptos" w:hAnsi="Aptos"/>
          <w:sz w:val="21"/>
          <w:szCs w:val="21"/>
        </w:rPr>
        <w:tab/>
      </w:r>
      <w:r w:rsidRPr="00F832B2">
        <w:rPr>
          <w:rFonts w:ascii="Aptos" w:eastAsia="Arial" w:hAnsi="Aptos"/>
          <w:sz w:val="21"/>
          <w:szCs w:val="21"/>
        </w:rPr>
        <w:t>Tiekėjas privalo nemokamai pašalinti Paslaugų rezultato trūkumus. Jeigu nustatomi s</w:t>
      </w:r>
      <w:r w:rsidRPr="00F832B2">
        <w:rPr>
          <w:rFonts w:ascii="Aptos" w:hAnsi="Aptos"/>
          <w:sz w:val="21"/>
          <w:szCs w:val="21"/>
        </w:rPr>
        <w:t xml:space="preserve">u Paslaugomis susijusių prekių trūkumai, Tiekėjas privalo </w:t>
      </w:r>
      <w:r w:rsidRPr="00F832B2">
        <w:rPr>
          <w:rFonts w:ascii="Aptos" w:eastAsia="Arial" w:hAnsi="Aptos"/>
          <w:sz w:val="21"/>
          <w:szCs w:val="21"/>
        </w:rPr>
        <w:t xml:space="preserve">pašalinti </w:t>
      </w:r>
      <w:r w:rsidRPr="00F832B2">
        <w:rPr>
          <w:rFonts w:ascii="Aptos" w:hAnsi="Aptos"/>
          <w:sz w:val="21"/>
          <w:szCs w:val="21"/>
        </w:rPr>
        <w:t>jų</w:t>
      </w:r>
      <w:r w:rsidRPr="00F832B2">
        <w:rPr>
          <w:rFonts w:ascii="Aptos" w:eastAsia="Arial" w:hAnsi="Aptos"/>
          <w:sz w:val="21"/>
          <w:szCs w:val="21"/>
        </w:rPr>
        <w:t xml:space="preserve"> trūkumus, sutaisydamas prekes ar jų dalį arba pakeisdamas prekę nauja preke ar jos dalimi.</w:t>
      </w:r>
    </w:p>
    <w:p w14:paraId="5A2C532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7.3.2.</w:t>
      </w:r>
      <w:r w:rsidRPr="00F832B2">
        <w:rPr>
          <w:rFonts w:ascii="Aptos" w:eastAsia="Arial" w:hAnsi="Aptos"/>
          <w:sz w:val="21"/>
          <w:szCs w:val="21"/>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17DEA22"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7.3.3.</w:t>
      </w:r>
      <w:r w:rsidRPr="00F832B2">
        <w:rPr>
          <w:rFonts w:ascii="Aptos" w:hAnsi="Aptos"/>
          <w:sz w:val="21"/>
          <w:szCs w:val="21"/>
        </w:rPr>
        <w:tab/>
      </w:r>
      <w:r w:rsidRPr="00F832B2">
        <w:rPr>
          <w:rFonts w:ascii="Aptos" w:eastAsia="Arial" w:hAnsi="Aptos"/>
          <w:sz w:val="21"/>
          <w:szCs w:val="21"/>
        </w:rPr>
        <w:t>Sutaisytoje su Paslaugų teikimu susijusių prekių dalyje pakartotinai nustačius prekių trūkumų, Tiekėjas privalo pakeisti prekes naujomis kokybiškomis prekėmis, nebent Pirkėjas raštu sutiktų prekes dar kartą taisyti.</w:t>
      </w:r>
    </w:p>
    <w:p w14:paraId="068C0FB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7.3.4.</w:t>
      </w:r>
      <w:r w:rsidRPr="00F832B2">
        <w:rPr>
          <w:rFonts w:ascii="Aptos" w:hAnsi="Aptos"/>
          <w:sz w:val="21"/>
          <w:szCs w:val="21"/>
        </w:rPr>
        <w:tab/>
      </w:r>
      <w:r w:rsidRPr="00F832B2">
        <w:rPr>
          <w:rFonts w:ascii="Aptos" w:eastAsia="Arial" w:hAnsi="Aptos"/>
          <w:sz w:val="21"/>
          <w:szCs w:val="21"/>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642BE2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7.3.5.</w:t>
      </w:r>
      <w:r w:rsidRPr="00F832B2">
        <w:rPr>
          <w:rFonts w:ascii="Aptos" w:eastAsia="Arial" w:hAnsi="Aptos"/>
          <w:sz w:val="21"/>
          <w:szCs w:val="21"/>
        </w:rPr>
        <w:tab/>
        <w:t xml:space="preserve">Jeigu Paslaugų dalies rezultato trūkumų šalinimas gali turėti įtakos kitoms Paslaugų dalims, Pirkėjas gali </w:t>
      </w:r>
      <w:r w:rsidRPr="00F832B2">
        <w:rPr>
          <w:rFonts w:ascii="Aptos" w:eastAsia="Arial" w:hAnsi="Aptos"/>
          <w:sz w:val="21"/>
          <w:szCs w:val="21"/>
        </w:rPr>
        <w:lastRenderedPageBreak/>
        <w:t>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98601F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7.3.6.</w:t>
      </w:r>
      <w:r w:rsidRPr="00F832B2">
        <w:rPr>
          <w:rFonts w:ascii="Aptos" w:eastAsia="Arial" w:hAnsi="Aptos"/>
          <w:sz w:val="21"/>
          <w:szCs w:val="21"/>
        </w:rPr>
        <w:tab/>
        <w:t>Tiekėjas, pašalinęs visus Paslaugų trūkumus, privalo apie tai informuoti Pirkėją.</w:t>
      </w:r>
    </w:p>
    <w:p w14:paraId="750616C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7.3.7.</w:t>
      </w:r>
      <w:r w:rsidRPr="00F832B2">
        <w:rPr>
          <w:rFonts w:ascii="Aptos" w:hAnsi="Aptos"/>
          <w:sz w:val="21"/>
          <w:szCs w:val="21"/>
        </w:rPr>
        <w:tab/>
      </w:r>
      <w:r w:rsidRPr="00F832B2">
        <w:rPr>
          <w:rFonts w:ascii="Aptos" w:eastAsia="Arial" w:hAnsi="Aptos"/>
          <w:sz w:val="21"/>
          <w:szCs w:val="21"/>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5A3C28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766A9BC4"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bCs/>
          <w:sz w:val="21"/>
          <w:szCs w:val="21"/>
        </w:rPr>
      </w:pPr>
      <w:r w:rsidRPr="00F832B2">
        <w:rPr>
          <w:rFonts w:ascii="Aptos" w:eastAsia="Arial" w:hAnsi="Aptos"/>
          <w:b/>
          <w:bCs/>
          <w:sz w:val="21"/>
          <w:szCs w:val="21"/>
        </w:rPr>
        <w:t>7.4.</w:t>
      </w:r>
      <w:r w:rsidRPr="00F832B2">
        <w:rPr>
          <w:rFonts w:ascii="Aptos" w:hAnsi="Aptos"/>
          <w:sz w:val="21"/>
          <w:szCs w:val="21"/>
        </w:rPr>
        <w:tab/>
      </w:r>
      <w:r w:rsidRPr="00F832B2">
        <w:rPr>
          <w:rFonts w:ascii="Aptos" w:eastAsia="Arial" w:hAnsi="Aptos"/>
          <w:b/>
          <w:bCs/>
          <w:sz w:val="21"/>
          <w:szCs w:val="21"/>
        </w:rPr>
        <w:t>Pirkėjo teisės, Tiekėjui nepašalinus Paslaugų trūkumų</w:t>
      </w:r>
    </w:p>
    <w:p w14:paraId="72E6AF87"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16E8BBAA"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7.4.1.</w:t>
      </w:r>
      <w:r w:rsidRPr="00F832B2">
        <w:rPr>
          <w:rFonts w:ascii="Aptos" w:eastAsia="Arial" w:hAnsi="Aptos"/>
          <w:sz w:val="21"/>
          <w:szCs w:val="21"/>
        </w:rPr>
        <w:tab/>
        <w:t>Jeigu Tiekėjas atsisako pašalinti arba nepašalina Paslaugų trūkumų per Pirkėjo nustatytus protingus terminus, Pirkėjas turi teisę:</w:t>
      </w:r>
    </w:p>
    <w:p w14:paraId="797438B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7.4.1.1.</w:t>
      </w:r>
      <w:r w:rsidRPr="00F832B2">
        <w:rPr>
          <w:rFonts w:ascii="Aptos" w:eastAsia="Arial" w:hAnsi="Aptos"/>
          <w:sz w:val="21"/>
          <w:szCs w:val="21"/>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AB04A52"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trike/>
          <w:sz w:val="21"/>
          <w:szCs w:val="21"/>
        </w:rPr>
      </w:pPr>
      <w:r w:rsidRPr="00F832B2">
        <w:rPr>
          <w:rFonts w:ascii="Aptos" w:eastAsia="Arial" w:hAnsi="Aptos"/>
          <w:sz w:val="21"/>
          <w:szCs w:val="21"/>
        </w:rPr>
        <w:t>7.4.1.2.</w:t>
      </w:r>
      <w:r w:rsidRPr="00F832B2">
        <w:rPr>
          <w:rFonts w:ascii="Aptos" w:hAnsi="Aptos"/>
          <w:sz w:val="21"/>
          <w:szCs w:val="21"/>
        </w:rPr>
        <w:tab/>
      </w:r>
      <w:r w:rsidRPr="00F832B2">
        <w:rPr>
          <w:rFonts w:ascii="Aptos" w:eastAsia="Arial" w:hAnsi="Aptos"/>
          <w:sz w:val="21"/>
          <w:szCs w:val="21"/>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8203295"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7.4.1.3.atsisakyti Paslaugų ir nemokėti už tokias Paslaugas ar reikalauti grąžinti už Paslaugas sumokėtą sumą bei nutraukti Sutartį.</w:t>
      </w:r>
    </w:p>
    <w:p w14:paraId="664175A3"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7.4.2.</w:t>
      </w:r>
      <w:r w:rsidRPr="00F832B2">
        <w:rPr>
          <w:rFonts w:ascii="Aptos" w:hAnsi="Aptos"/>
          <w:sz w:val="21"/>
          <w:szCs w:val="21"/>
        </w:rPr>
        <w:tab/>
      </w:r>
      <w:r w:rsidRPr="00F832B2">
        <w:rPr>
          <w:rFonts w:ascii="Aptos" w:eastAsia="Arial" w:hAnsi="Aptos"/>
          <w:sz w:val="21"/>
          <w:szCs w:val="21"/>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84AE38D"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7.4.3.</w:t>
      </w:r>
      <w:r w:rsidRPr="00F832B2">
        <w:rPr>
          <w:rFonts w:ascii="Aptos" w:eastAsia="Arial" w:hAnsi="Aptos"/>
          <w:sz w:val="21"/>
          <w:szCs w:val="21"/>
        </w:rPr>
        <w:tab/>
        <w:t>Tiekėjas privalo patenkinti Pirkėjo pagal Bendrųjų sąlygų 7.4.4 papunktį pareikštą piniginį reikalavimą per 30 (trisdešimt) dienų arba per ilgesnį Pirkėjo reikalavime nurodytą protingą terminą.</w:t>
      </w:r>
    </w:p>
    <w:p w14:paraId="6C08834B"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7.4.4.</w:t>
      </w:r>
      <w:r w:rsidRPr="00F832B2">
        <w:rPr>
          <w:rFonts w:ascii="Aptos" w:hAnsi="Aptos"/>
          <w:sz w:val="21"/>
          <w:szCs w:val="21"/>
        </w:rPr>
        <w:tab/>
      </w:r>
      <w:r w:rsidRPr="00F832B2">
        <w:rPr>
          <w:rFonts w:ascii="Aptos" w:eastAsia="Arial" w:hAnsi="Aptos"/>
          <w:sz w:val="21"/>
          <w:szCs w:val="21"/>
        </w:rPr>
        <w:t>Už vėlavimą pašalinti Paslaugų trūkumus Pirkėjas privalo reikalauti Tiekėjo sumokėti Specialiosiose sąlygose nustatyto dydžio netesybas.</w:t>
      </w:r>
    </w:p>
    <w:p w14:paraId="1DA1C3D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61E1EE3C" w14:textId="77777777" w:rsidR="00F832B2" w:rsidRPr="00F832B2" w:rsidRDefault="00F832B2" w:rsidP="00F832B2">
      <w:pPr>
        <w:keepNext/>
        <w:keepLines/>
        <w:widowControl w:val="0"/>
        <w:tabs>
          <w:tab w:val="left" w:pos="284"/>
          <w:tab w:val="left" w:pos="567"/>
          <w:tab w:val="left" w:pos="851"/>
          <w:tab w:val="left" w:pos="992"/>
          <w:tab w:val="left" w:pos="1134"/>
        </w:tabs>
        <w:jc w:val="center"/>
        <w:rPr>
          <w:rFonts w:ascii="Aptos" w:eastAsia="Arial" w:hAnsi="Aptos"/>
          <w:b/>
          <w:bCs/>
          <w:caps/>
          <w:sz w:val="21"/>
          <w:szCs w:val="21"/>
        </w:rPr>
      </w:pPr>
      <w:r w:rsidRPr="00F832B2">
        <w:rPr>
          <w:rFonts w:ascii="Aptos" w:eastAsia="Arial" w:hAnsi="Aptos"/>
          <w:b/>
          <w:bCs/>
          <w:caps/>
          <w:sz w:val="21"/>
          <w:szCs w:val="21"/>
        </w:rPr>
        <w:t>8.</w:t>
      </w:r>
      <w:r w:rsidRPr="00F832B2">
        <w:rPr>
          <w:rFonts w:ascii="Aptos" w:hAnsi="Aptos"/>
          <w:sz w:val="21"/>
          <w:szCs w:val="21"/>
        </w:rPr>
        <w:tab/>
      </w:r>
      <w:r w:rsidRPr="00F832B2">
        <w:rPr>
          <w:rFonts w:ascii="Aptos" w:eastAsia="Arial" w:hAnsi="Aptos"/>
          <w:b/>
          <w:bCs/>
          <w:caps/>
          <w:sz w:val="21"/>
          <w:szCs w:val="21"/>
        </w:rPr>
        <w:t>PASLAUGŲ SUTEIKIMO TERMINAI</w:t>
      </w:r>
    </w:p>
    <w:p w14:paraId="337D4E50" w14:textId="77777777" w:rsidR="00F832B2" w:rsidRPr="00F832B2" w:rsidRDefault="00F832B2" w:rsidP="00F832B2">
      <w:pPr>
        <w:keepNext/>
        <w:keepLines/>
        <w:widowControl w:val="0"/>
        <w:tabs>
          <w:tab w:val="left" w:pos="284"/>
          <w:tab w:val="left" w:pos="567"/>
          <w:tab w:val="left" w:pos="851"/>
          <w:tab w:val="left" w:pos="992"/>
          <w:tab w:val="left" w:pos="1134"/>
        </w:tabs>
        <w:rPr>
          <w:rFonts w:ascii="Aptos" w:eastAsia="Arial" w:hAnsi="Aptos"/>
          <w:b/>
          <w:caps/>
          <w:sz w:val="21"/>
          <w:szCs w:val="21"/>
        </w:rPr>
      </w:pPr>
    </w:p>
    <w:p w14:paraId="693216B8"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bCs/>
          <w:sz w:val="21"/>
          <w:szCs w:val="21"/>
        </w:rPr>
      </w:pPr>
      <w:r w:rsidRPr="00F832B2">
        <w:rPr>
          <w:rFonts w:ascii="Aptos" w:eastAsia="Arial" w:hAnsi="Aptos"/>
          <w:b/>
          <w:bCs/>
          <w:sz w:val="21"/>
          <w:szCs w:val="21"/>
        </w:rPr>
        <w:t>8.1.</w:t>
      </w:r>
      <w:r w:rsidRPr="00F832B2">
        <w:rPr>
          <w:rFonts w:ascii="Aptos" w:hAnsi="Aptos"/>
          <w:sz w:val="21"/>
          <w:szCs w:val="21"/>
        </w:rPr>
        <w:tab/>
      </w:r>
      <w:r w:rsidRPr="00F832B2">
        <w:rPr>
          <w:rFonts w:ascii="Aptos" w:eastAsia="Arial" w:hAnsi="Aptos"/>
          <w:b/>
          <w:bCs/>
          <w:sz w:val="21"/>
          <w:szCs w:val="21"/>
        </w:rPr>
        <w:t>Paslaugų terminai ir teikimo grafikas</w:t>
      </w:r>
    </w:p>
    <w:p w14:paraId="419E91DF"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7B4EE99B"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8.1.1.</w:t>
      </w:r>
      <w:r w:rsidRPr="00F832B2">
        <w:rPr>
          <w:rFonts w:ascii="Aptos" w:eastAsia="Arial" w:hAnsi="Aptos"/>
          <w:sz w:val="21"/>
          <w:szCs w:val="21"/>
        </w:rPr>
        <w:tab/>
        <w:t>Tiekėjas privalo suteikti Paslaugas laikydamasis terminų, nurodytų Specialiosiose sąlygose.</w:t>
      </w:r>
    </w:p>
    <w:p w14:paraId="1D64D81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8.1.2.</w:t>
      </w:r>
      <w:r w:rsidRPr="00F832B2">
        <w:rPr>
          <w:rFonts w:ascii="Aptos" w:eastAsia="Arial" w:hAnsi="Aptos"/>
          <w:sz w:val="21"/>
          <w:szCs w:val="21"/>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F832B2">
        <w:rPr>
          <w:rFonts w:ascii="Aptos" w:eastAsia="Arial" w:hAnsi="Aptos"/>
          <w:b/>
          <w:bCs/>
          <w:sz w:val="21"/>
          <w:szCs w:val="21"/>
        </w:rPr>
        <w:t>Grafikas</w:t>
      </w:r>
      <w:r w:rsidRPr="00F832B2">
        <w:rPr>
          <w:rFonts w:ascii="Aptos" w:eastAsia="Arial" w:hAnsi="Aptos"/>
          <w:sz w:val="21"/>
          <w:szCs w:val="21"/>
        </w:rPr>
        <w:t>).</w:t>
      </w:r>
    </w:p>
    <w:p w14:paraId="40C2E31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8.1.3.</w:t>
      </w:r>
      <w:r w:rsidRPr="00F832B2">
        <w:rPr>
          <w:rFonts w:ascii="Aptos" w:hAnsi="Aptos"/>
          <w:sz w:val="21"/>
          <w:szCs w:val="21"/>
        </w:rPr>
        <w:tab/>
      </w:r>
      <w:r w:rsidRPr="00F832B2">
        <w:rPr>
          <w:rFonts w:ascii="Aptos" w:eastAsia="Arial" w:hAnsi="Aptos"/>
          <w:sz w:val="21"/>
          <w:szCs w:val="21"/>
        </w:rPr>
        <w:t>Jei aktualu, Grafike turi būti pažymėta, kurios Paslaugos gali būti teikiamos lygiagrečiai, o kurios gali būti teikiamos tik numatytu eiliškumu.</w:t>
      </w:r>
    </w:p>
    <w:p w14:paraId="0F8DCE8F"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4E39ED16"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bCs/>
          <w:sz w:val="21"/>
          <w:szCs w:val="21"/>
        </w:rPr>
        <w:t>8.2.</w:t>
      </w:r>
      <w:r w:rsidRPr="00F832B2">
        <w:rPr>
          <w:rFonts w:ascii="Aptos" w:eastAsia="Arial" w:hAnsi="Aptos"/>
          <w:b/>
          <w:bCs/>
          <w:sz w:val="21"/>
          <w:szCs w:val="21"/>
        </w:rPr>
        <w:tab/>
      </w:r>
      <w:r w:rsidRPr="00F832B2">
        <w:rPr>
          <w:rFonts w:ascii="Aptos" w:eastAsia="Arial" w:hAnsi="Aptos"/>
          <w:b/>
          <w:sz w:val="21"/>
          <w:szCs w:val="21"/>
        </w:rPr>
        <w:t xml:space="preserve">Netesybos už </w:t>
      </w:r>
      <w:r w:rsidRPr="00F832B2">
        <w:rPr>
          <w:rFonts w:ascii="Aptos" w:eastAsia="Arial" w:hAnsi="Aptos"/>
          <w:b/>
          <w:bCs/>
          <w:sz w:val="21"/>
          <w:szCs w:val="21"/>
        </w:rPr>
        <w:t>Paslaugų teikimo</w:t>
      </w:r>
      <w:r w:rsidRPr="00F832B2">
        <w:rPr>
          <w:rFonts w:ascii="Aptos" w:eastAsia="Arial" w:hAnsi="Aptos"/>
          <w:b/>
          <w:sz w:val="21"/>
          <w:szCs w:val="21"/>
        </w:rPr>
        <w:t xml:space="preserve"> vėlavimą</w:t>
      </w:r>
    </w:p>
    <w:p w14:paraId="1F49341E" w14:textId="77777777" w:rsidR="00F832B2" w:rsidRPr="00F832B2" w:rsidRDefault="00F832B2" w:rsidP="00F832B2">
      <w:pPr>
        <w:keepNext/>
        <w:keepLines/>
        <w:widowControl w:val="0"/>
        <w:tabs>
          <w:tab w:val="left" w:pos="709"/>
          <w:tab w:val="left" w:pos="851"/>
          <w:tab w:val="left" w:pos="992"/>
          <w:tab w:val="left" w:pos="1134"/>
        </w:tabs>
        <w:jc w:val="both"/>
        <w:outlineLvl w:val="1"/>
        <w:rPr>
          <w:rFonts w:ascii="Aptos" w:eastAsia="Arial" w:hAnsi="Aptos"/>
          <w:b/>
          <w:sz w:val="21"/>
          <w:szCs w:val="21"/>
        </w:rPr>
      </w:pPr>
    </w:p>
    <w:p w14:paraId="5661358B" w14:textId="77777777" w:rsidR="00F832B2" w:rsidRPr="00F832B2" w:rsidRDefault="00F832B2" w:rsidP="00F832B2">
      <w:pPr>
        <w:widowControl w:val="0"/>
        <w:tabs>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8.2.1.</w:t>
      </w:r>
      <w:r w:rsidRPr="00F832B2">
        <w:rPr>
          <w:rFonts w:ascii="Aptos" w:eastAsia="Arial" w:hAnsi="Aptos"/>
          <w:sz w:val="21"/>
          <w:szCs w:val="21"/>
        </w:rPr>
        <w:tab/>
        <w:t>Jeigu Tiekėjas praleidžia Paslaugų teikimo terminus, nustatytus Specialiosiose sąlygose, Tiekėjui iki Paslaugų suteikimo dienos taikomos Specialiosiose sąlygose nurodyto dydžio netesybos.</w:t>
      </w:r>
    </w:p>
    <w:p w14:paraId="6A4FFCBF" w14:textId="77777777" w:rsidR="00F832B2" w:rsidRPr="00F832B2" w:rsidRDefault="00F832B2" w:rsidP="00F832B2">
      <w:pPr>
        <w:widowControl w:val="0"/>
        <w:tabs>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8.2.2.</w:t>
      </w:r>
      <w:r w:rsidRPr="00F832B2">
        <w:rPr>
          <w:rFonts w:ascii="Aptos" w:eastAsia="Arial" w:hAnsi="Aptos"/>
          <w:sz w:val="21"/>
          <w:szCs w:val="21"/>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9A010C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hAnsi="Aptos"/>
          <w:sz w:val="21"/>
          <w:szCs w:val="21"/>
        </w:rPr>
        <w:t xml:space="preserve">8.2.3. Jei Tiekėjui pagal šią Sutartį yra priskaičiuotos netesybos, Pirkėjo už </w:t>
      </w:r>
      <w:r w:rsidRPr="00F832B2">
        <w:rPr>
          <w:rFonts w:ascii="Aptos" w:eastAsia="Arial" w:hAnsi="Aptos"/>
          <w:sz w:val="21"/>
          <w:szCs w:val="21"/>
        </w:rPr>
        <w:t>Paslaugas</w:t>
      </w:r>
      <w:r w:rsidRPr="00F832B2">
        <w:rPr>
          <w:rFonts w:ascii="Aptos" w:hAnsi="Aptos"/>
          <w:sz w:val="21"/>
          <w:szCs w:val="21"/>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w:t>
      </w:r>
      <w:r w:rsidRPr="00F832B2">
        <w:rPr>
          <w:rFonts w:ascii="Aptos" w:hAnsi="Aptos"/>
          <w:sz w:val="21"/>
          <w:szCs w:val="21"/>
        </w:rPr>
        <w:lastRenderedPageBreak/>
        <w:t>įskaitymą.</w:t>
      </w:r>
    </w:p>
    <w:p w14:paraId="2CAFFFD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76F62C92" w14:textId="77777777" w:rsidR="00F832B2" w:rsidRPr="00F832B2" w:rsidRDefault="00F832B2" w:rsidP="00F832B2">
      <w:pPr>
        <w:keepNext/>
        <w:keepLines/>
        <w:widowControl w:val="0"/>
        <w:tabs>
          <w:tab w:val="left" w:pos="284"/>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t>9.</w:t>
      </w:r>
      <w:r w:rsidRPr="00F832B2">
        <w:rPr>
          <w:rFonts w:ascii="Aptos" w:eastAsia="Arial" w:hAnsi="Aptos"/>
          <w:b/>
          <w:bCs/>
          <w:caps/>
          <w:sz w:val="21"/>
          <w:szCs w:val="21"/>
        </w:rPr>
        <w:tab/>
      </w:r>
      <w:r w:rsidRPr="00F832B2">
        <w:rPr>
          <w:rFonts w:ascii="Aptos" w:eastAsia="Arial" w:hAnsi="Aptos"/>
          <w:b/>
          <w:caps/>
          <w:sz w:val="21"/>
          <w:szCs w:val="21"/>
        </w:rPr>
        <w:t>Prievolių pagal Sutartį įvykdymo užtikrinimo būdai</w:t>
      </w:r>
    </w:p>
    <w:p w14:paraId="5D18E4F5" w14:textId="77777777" w:rsidR="00F832B2" w:rsidRPr="00F832B2" w:rsidRDefault="00F832B2" w:rsidP="00F832B2">
      <w:pPr>
        <w:keepNext/>
        <w:keepLines/>
        <w:widowControl w:val="0"/>
        <w:tabs>
          <w:tab w:val="left" w:pos="284"/>
          <w:tab w:val="left" w:pos="567"/>
          <w:tab w:val="left" w:pos="851"/>
          <w:tab w:val="left" w:pos="992"/>
          <w:tab w:val="left" w:pos="1134"/>
        </w:tabs>
        <w:rPr>
          <w:rFonts w:ascii="Aptos" w:eastAsia="Arial" w:hAnsi="Aptos"/>
          <w:b/>
          <w:caps/>
          <w:sz w:val="21"/>
          <w:szCs w:val="21"/>
        </w:rPr>
      </w:pPr>
    </w:p>
    <w:p w14:paraId="1F14780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4D630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06DD167B"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t>10.</w:t>
      </w:r>
      <w:r w:rsidRPr="00F832B2">
        <w:rPr>
          <w:rFonts w:ascii="Aptos" w:eastAsia="Arial" w:hAnsi="Aptos"/>
          <w:b/>
          <w:bCs/>
          <w:caps/>
          <w:sz w:val="21"/>
          <w:szCs w:val="21"/>
        </w:rPr>
        <w:tab/>
      </w:r>
      <w:r w:rsidRPr="00F832B2">
        <w:rPr>
          <w:rFonts w:ascii="Aptos" w:eastAsia="Arial" w:hAnsi="Aptos"/>
          <w:b/>
          <w:caps/>
          <w:sz w:val="21"/>
          <w:szCs w:val="21"/>
        </w:rPr>
        <w:t>Sutarties įvykdymo užtikrinimas (JEI TAIKOMA)</w:t>
      </w:r>
    </w:p>
    <w:p w14:paraId="6AB427CD"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b/>
          <w:caps/>
          <w:sz w:val="21"/>
          <w:szCs w:val="21"/>
        </w:rPr>
      </w:pPr>
    </w:p>
    <w:p w14:paraId="1C67C96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shd w:val="clear" w:color="auto" w:fill="FFFFFF"/>
        </w:rPr>
      </w:pPr>
      <w:r w:rsidRPr="00F832B2">
        <w:rPr>
          <w:rFonts w:ascii="Aptos" w:eastAsia="Arial" w:hAnsi="Aptos"/>
          <w:sz w:val="21"/>
          <w:szCs w:val="21"/>
          <w:shd w:val="clear" w:color="auto" w:fill="FFFFFF"/>
        </w:rPr>
        <w:t xml:space="preserve">10.1. Šio skyriaus nuostatos taikomos tuomet, jei Specialiosiose sąlygose numatyta, kad tinkamam Sutarties įvykdymui užtikrinti Tiekėjas turi pateikti </w:t>
      </w:r>
      <w:r w:rsidRPr="00F832B2">
        <w:rPr>
          <w:rFonts w:ascii="Aptos" w:eastAsia="Cambria" w:hAnsi="Aptos"/>
          <w:sz w:val="21"/>
          <w:szCs w:val="21"/>
          <w:shd w:val="clear" w:color="auto" w:fill="FFFFFF"/>
        </w:rPr>
        <w:t xml:space="preserve">pirmo pareikalavimo </w:t>
      </w:r>
      <w:r w:rsidRPr="00F832B2">
        <w:rPr>
          <w:rFonts w:ascii="Aptos" w:eastAsia="Arial" w:hAnsi="Aptos"/>
          <w:sz w:val="21"/>
          <w:szCs w:val="21"/>
          <w:shd w:val="clear" w:color="auto" w:fill="FFFFFF"/>
        </w:rPr>
        <w:t>banko garantiją arba draudimo bendrovės laidavimo draudimo raštą arba kitą Specialiosiose sąlygose nurodytą sutartinių įsipareigojimų įvykdymo užtikrinimą.</w:t>
      </w:r>
    </w:p>
    <w:p w14:paraId="54A542E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r w:rsidRPr="00F832B2">
        <w:rPr>
          <w:rFonts w:ascii="Aptos" w:hAnsi="Aptos"/>
          <w:b/>
          <w:bCs/>
          <w:sz w:val="21"/>
          <w:szCs w:val="21"/>
        </w:rPr>
        <w:t>Pastaba.</w:t>
      </w:r>
      <w:r w:rsidRPr="00F832B2">
        <w:rPr>
          <w:rFonts w:ascii="Aptos" w:hAnsi="Aptos"/>
          <w:sz w:val="21"/>
          <w:szCs w:val="21"/>
        </w:rPr>
        <w:t xml:space="preserve"> </w:t>
      </w:r>
      <w:r w:rsidRPr="00F832B2">
        <w:rPr>
          <w:rFonts w:ascii="Aptos" w:eastAsia="Arial" w:hAnsi="Aptos"/>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304D915" w14:textId="77777777" w:rsidR="00F832B2" w:rsidRPr="00F832B2" w:rsidRDefault="00F832B2" w:rsidP="00F832B2">
      <w:pPr>
        <w:tabs>
          <w:tab w:val="left" w:pos="567"/>
        </w:tabs>
        <w:jc w:val="both"/>
        <w:rPr>
          <w:rFonts w:ascii="Aptos" w:eastAsia="Cambria" w:hAnsi="Aptos"/>
          <w:sz w:val="21"/>
          <w:szCs w:val="21"/>
        </w:rPr>
      </w:pPr>
      <w:r w:rsidRPr="00F832B2">
        <w:rPr>
          <w:rFonts w:ascii="Aptos" w:eastAsia="Cambria" w:hAnsi="Aptos"/>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832B2">
        <w:rPr>
          <w:rFonts w:ascii="Aptos" w:eastAsia="Cambria" w:hAnsi="Aptos"/>
          <w:sz w:val="21"/>
          <w:szCs w:val="21"/>
        </w:rPr>
        <w:t>kartu su draudimo bendrovės laidavimo draudimo raštu turi būti pateiktas ir pasirašytas draudimo liudijimas (polisas) bei dokumentas, įrodantis, kad draudimo įmoka už išduotą laidavimo draudimo raštą yra sumokėta</w:t>
      </w:r>
      <w:r w:rsidRPr="00F832B2">
        <w:rPr>
          <w:rFonts w:ascii="Aptos" w:eastAsia="Cambria" w:hAnsi="Aptos"/>
          <w:sz w:val="21"/>
          <w:szCs w:val="21"/>
          <w:shd w:val="clear" w:color="auto" w:fill="FFFFFF"/>
        </w:rPr>
        <w:t xml:space="preserve">), atitinkantį Bendrųjų sąlygų 10 skyriuje nurodytas sąlygas, per Specialiosiose sąlygose nustatytą terminą (toliau – </w:t>
      </w:r>
      <w:r w:rsidRPr="00F832B2">
        <w:rPr>
          <w:rFonts w:ascii="Aptos" w:eastAsia="Cambria" w:hAnsi="Aptos"/>
          <w:b/>
          <w:bCs/>
          <w:sz w:val="21"/>
          <w:szCs w:val="21"/>
          <w:shd w:val="clear" w:color="auto" w:fill="FFFFFF"/>
        </w:rPr>
        <w:t>Sutarties įvykdymo užtikrinimas</w:t>
      </w:r>
      <w:r w:rsidRPr="00F832B2">
        <w:rPr>
          <w:rFonts w:ascii="Aptos" w:eastAsia="Cambria" w:hAnsi="Aptos"/>
          <w:sz w:val="21"/>
          <w:szCs w:val="21"/>
          <w:shd w:val="clear" w:color="auto" w:fill="FFFFFF"/>
        </w:rPr>
        <w:t>).</w:t>
      </w:r>
    </w:p>
    <w:p w14:paraId="4C08DECF"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B587F6C"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D1D0C01"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E625DED"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EBA2596"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10.7. Sutarties įvykdymo užtikrinimas turi įsigalioti ne vėliau negu jo pateikimo Pirkėjui dieną.</w:t>
      </w:r>
    </w:p>
    <w:p w14:paraId="2640D930"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10.8. Sutarties įvykdymo užtikrinimo suma turi būti nurodoma ir išmokama eurais.</w:t>
      </w:r>
    </w:p>
    <w:p w14:paraId="20D8DD48"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10.9. Sutarties įvykdymo užtikrinimas turi būti surašytas lietuvių arba kita kalba (esant Pirkėjo prašymui, turi būti pateiktas vertimas į lietuvių kalbą).</w:t>
      </w:r>
    </w:p>
    <w:p w14:paraId="3AADDAA3"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10.10. Sutarties įvykdymo užtikrinime nurodytas jo galiojimo terminas turi būti ne trumpesnis nei nurodytas Specialiosiose sąlygose.</w:t>
      </w:r>
    </w:p>
    <w:p w14:paraId="3AA983FE"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10.11. Jeigu Sutarties trukmė yra ilgesnė nei 1 (vieneri) metai, Tiekėjas turi teisę pateikti 1 (vienerius) metus galiojantį Sutarties įvykdymo užtikrinimą, tačiau privalo pratęsti Sutarties įvykdymo užtikrinimo terminą arba </w:t>
      </w:r>
      <w:r w:rsidRPr="00F832B2">
        <w:rPr>
          <w:rFonts w:ascii="Aptos" w:hAnsi="Aptos"/>
          <w:sz w:val="21"/>
          <w:szCs w:val="21"/>
        </w:rPr>
        <w:lastRenderedPageBreak/>
        <w:t>pateikti naują Sutarties įvykdymo užtikrinimą ne vėliau kaip prieš 10 (dešimt) darbo dienų iki Sutarties įvykdymo užtikrinimo galiojimo termino pabaigos.</w:t>
      </w:r>
    </w:p>
    <w:p w14:paraId="14398CE1"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10.12. Jeigu Sutartyje nustatytomis sąlygomis </w:t>
      </w:r>
      <w:r w:rsidRPr="00F832B2">
        <w:rPr>
          <w:rFonts w:ascii="Aptos" w:eastAsia="Arial" w:hAnsi="Aptos"/>
          <w:sz w:val="21"/>
          <w:szCs w:val="21"/>
        </w:rPr>
        <w:t>Paslaugų</w:t>
      </w:r>
      <w:r w:rsidRPr="00F832B2">
        <w:rPr>
          <w:rFonts w:ascii="Aptos" w:hAnsi="Aptos"/>
          <w:sz w:val="21"/>
          <w:szCs w:val="21"/>
        </w:rPr>
        <w:t xml:space="preserve"> suteikimo terminas yra pratęsiamas arba nukeliamas dėl Sutarties sustabdymo, arba suteikti </w:t>
      </w:r>
      <w:r w:rsidRPr="00F832B2">
        <w:rPr>
          <w:rFonts w:ascii="Aptos" w:eastAsia="Arial" w:hAnsi="Aptos"/>
          <w:sz w:val="21"/>
          <w:szCs w:val="21"/>
        </w:rPr>
        <w:t>Paslaugas</w:t>
      </w:r>
      <w:r w:rsidRPr="00F832B2">
        <w:rPr>
          <w:rFonts w:ascii="Aptos" w:hAnsi="Aptos"/>
          <w:sz w:val="21"/>
          <w:szCs w:val="21"/>
        </w:rPr>
        <w:t xml:space="preserve"> arba taisyti </w:t>
      </w:r>
      <w:r w:rsidRPr="00F832B2">
        <w:rPr>
          <w:rFonts w:ascii="Aptos" w:eastAsia="Arial" w:hAnsi="Aptos"/>
          <w:sz w:val="21"/>
          <w:szCs w:val="21"/>
        </w:rPr>
        <w:t>Paslaugų</w:t>
      </w:r>
      <w:r w:rsidRPr="00F832B2">
        <w:rPr>
          <w:rFonts w:ascii="Aptos" w:hAnsi="Aptos"/>
          <w:sz w:val="21"/>
          <w:szCs w:val="21"/>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EDE52E6"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21F467B" w14:textId="77777777" w:rsidR="00F832B2" w:rsidRPr="00F832B2" w:rsidRDefault="00F832B2" w:rsidP="00F832B2">
      <w:pPr>
        <w:tabs>
          <w:tab w:val="left" w:pos="567"/>
        </w:tabs>
        <w:jc w:val="both"/>
        <w:rPr>
          <w:rFonts w:ascii="Aptos" w:hAnsi="Aptos"/>
          <w:sz w:val="21"/>
          <w:szCs w:val="21"/>
        </w:rPr>
      </w:pPr>
      <w:r w:rsidRPr="00F832B2">
        <w:rPr>
          <w:rFonts w:ascii="Aptos" w:hAnsi="Aptos"/>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4DF9926"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103370C"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10.16. Pirkėjas gali pasinaudoti Sutarties įvykdymo užtikrinimu, esant bet kuriai iš žemiau nurodytų aplinkybių:</w:t>
      </w:r>
    </w:p>
    <w:p w14:paraId="3363A519"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10.16.1. Tiekėjas neįvykdė, nevykdo arba netinkamai vykdo savo įsipareigojimus pagal Sutartį;</w:t>
      </w:r>
    </w:p>
    <w:p w14:paraId="10C16C7A"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10.16.2. Tiekėjas per protingai nustatytą laikotarpį neįvykdo Pirkėjo nurodymo ištaisyti </w:t>
      </w:r>
      <w:r w:rsidRPr="00F832B2">
        <w:rPr>
          <w:rFonts w:ascii="Aptos" w:eastAsia="Arial" w:hAnsi="Aptos"/>
          <w:sz w:val="21"/>
          <w:szCs w:val="21"/>
        </w:rPr>
        <w:t>Paslaugų</w:t>
      </w:r>
      <w:r w:rsidRPr="00F832B2">
        <w:rPr>
          <w:rFonts w:ascii="Aptos" w:hAnsi="Aptos"/>
          <w:sz w:val="21"/>
          <w:szCs w:val="21"/>
        </w:rPr>
        <w:t xml:space="preserve"> trūkumus;</w:t>
      </w:r>
    </w:p>
    <w:p w14:paraId="676B473B"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9988425"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10.16.4. Tiekėjas be pateisinamos priežasties (ne Sutartyje nustatytais atvejais) vienašališkai nutraukia Sutartį.</w:t>
      </w:r>
    </w:p>
    <w:p w14:paraId="0B122D87" w14:textId="77777777" w:rsidR="00F832B2" w:rsidRPr="00F832B2" w:rsidRDefault="00F832B2" w:rsidP="00F832B2">
      <w:pPr>
        <w:tabs>
          <w:tab w:val="left" w:pos="567"/>
        </w:tabs>
        <w:jc w:val="both"/>
        <w:textAlignment w:val="baseline"/>
        <w:rPr>
          <w:rFonts w:ascii="Aptos" w:hAnsi="Aptos"/>
          <w:b/>
          <w:bCs/>
          <w:sz w:val="21"/>
          <w:szCs w:val="21"/>
        </w:rPr>
      </w:pPr>
    </w:p>
    <w:p w14:paraId="53693C5B" w14:textId="77777777" w:rsidR="00F832B2" w:rsidRPr="00F832B2" w:rsidRDefault="00F832B2" w:rsidP="00F832B2">
      <w:pPr>
        <w:keepNext/>
        <w:keepLines/>
        <w:tabs>
          <w:tab w:val="left" w:pos="567"/>
          <w:tab w:val="left" w:pos="851"/>
          <w:tab w:val="left" w:pos="992"/>
          <w:tab w:val="left" w:pos="1134"/>
        </w:tabs>
        <w:jc w:val="center"/>
        <w:rPr>
          <w:rFonts w:ascii="Aptos" w:eastAsia="Cambria" w:hAnsi="Aptos"/>
          <w:caps/>
          <w:sz w:val="21"/>
          <w:szCs w:val="21"/>
          <w14:numSpacing w14:val="tabular"/>
        </w:rPr>
      </w:pPr>
      <w:r w:rsidRPr="00F832B2">
        <w:rPr>
          <w:rFonts w:ascii="Aptos" w:eastAsia="Cambria" w:hAnsi="Aptos"/>
          <w:b/>
          <w:bCs/>
          <w:caps/>
          <w:sz w:val="21"/>
          <w:szCs w:val="21"/>
          <w14:numSpacing w14:val="tabular"/>
        </w:rPr>
        <w:t>11.</w:t>
      </w:r>
      <w:r w:rsidRPr="00F832B2">
        <w:rPr>
          <w:rFonts w:ascii="Aptos" w:eastAsia="Cambria" w:hAnsi="Aptos"/>
          <w:b/>
          <w:bCs/>
          <w:caps/>
          <w:sz w:val="21"/>
          <w:szCs w:val="21"/>
          <w14:numSpacing w14:val="tabular"/>
        </w:rPr>
        <w:tab/>
        <w:t>SUTARTIES KAINA IR JOS PERSKAIČIAVIMAS</w:t>
      </w:r>
    </w:p>
    <w:p w14:paraId="073D3E43"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538A439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A4FDAFB"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11.2. Pradinės sutarties vertė yra nurodyta Specialiosiose sąlygose.</w:t>
      </w:r>
    </w:p>
    <w:p w14:paraId="6490DB4C"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439E63A"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11.4. Sutarties kainos peržiūra atliekama Specialiosiose sąlygose nustatyta tvarka.</w:t>
      </w:r>
    </w:p>
    <w:p w14:paraId="5C41FCF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6A92448D" w14:textId="77777777" w:rsidR="00F832B2" w:rsidRPr="00F832B2" w:rsidRDefault="00F832B2" w:rsidP="00F832B2">
      <w:pPr>
        <w:keepNext/>
        <w:keepLines/>
        <w:tabs>
          <w:tab w:val="left" w:pos="567"/>
          <w:tab w:val="left" w:pos="851"/>
          <w:tab w:val="left" w:pos="992"/>
          <w:tab w:val="left" w:pos="1134"/>
        </w:tabs>
        <w:jc w:val="center"/>
        <w:rPr>
          <w:rFonts w:ascii="Aptos" w:eastAsia="Cambria" w:hAnsi="Aptos"/>
          <w:b/>
          <w:bCs/>
          <w:caps/>
          <w:sz w:val="21"/>
          <w:szCs w:val="21"/>
          <w14:numSpacing w14:val="tabular"/>
        </w:rPr>
      </w:pPr>
      <w:r w:rsidRPr="00F832B2">
        <w:rPr>
          <w:rFonts w:ascii="Aptos" w:eastAsia="Cambria" w:hAnsi="Aptos"/>
          <w:b/>
          <w:bCs/>
          <w:caps/>
          <w:sz w:val="21"/>
          <w:szCs w:val="21"/>
          <w14:numSpacing w14:val="tabular"/>
        </w:rPr>
        <w:t>12.</w:t>
      </w:r>
      <w:r w:rsidRPr="00F832B2">
        <w:rPr>
          <w:rFonts w:ascii="Aptos" w:eastAsia="Cambria" w:hAnsi="Aptos"/>
          <w:b/>
          <w:bCs/>
          <w:caps/>
          <w:sz w:val="21"/>
          <w:szCs w:val="21"/>
          <w14:numSpacing w14:val="tabular"/>
        </w:rPr>
        <w:tab/>
        <w:t>ATSISKAITYMO TVARKA</w:t>
      </w:r>
    </w:p>
    <w:p w14:paraId="085CD79A" w14:textId="77777777" w:rsidR="00F832B2" w:rsidRPr="00F832B2" w:rsidRDefault="00F832B2" w:rsidP="00F832B2">
      <w:pPr>
        <w:keepNext/>
        <w:keepLines/>
        <w:tabs>
          <w:tab w:val="left" w:pos="567"/>
          <w:tab w:val="left" w:pos="851"/>
          <w:tab w:val="left" w:pos="992"/>
          <w:tab w:val="left" w:pos="1134"/>
        </w:tabs>
        <w:jc w:val="center"/>
        <w:rPr>
          <w:rFonts w:ascii="Aptos" w:eastAsia="Cambria" w:hAnsi="Aptos"/>
          <w:b/>
          <w:bCs/>
          <w:caps/>
          <w:sz w:val="21"/>
          <w:szCs w:val="21"/>
          <w14:numSpacing w14:val="tabular"/>
        </w:rPr>
      </w:pPr>
    </w:p>
    <w:p w14:paraId="6CC7E484"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bCs/>
          <w:sz w:val="21"/>
          <w:szCs w:val="21"/>
        </w:rPr>
      </w:pPr>
      <w:r w:rsidRPr="00F832B2">
        <w:rPr>
          <w:rFonts w:ascii="Aptos" w:eastAsia="Arial" w:hAnsi="Aptos"/>
          <w:b/>
          <w:bCs/>
          <w:sz w:val="21"/>
          <w:szCs w:val="21"/>
        </w:rPr>
        <w:t>12.1.</w:t>
      </w:r>
      <w:r w:rsidRPr="00F832B2">
        <w:rPr>
          <w:rFonts w:ascii="Aptos" w:hAnsi="Aptos"/>
          <w:sz w:val="21"/>
          <w:szCs w:val="21"/>
        </w:rPr>
        <w:tab/>
      </w:r>
      <w:r w:rsidRPr="00F832B2">
        <w:rPr>
          <w:rFonts w:ascii="Aptos" w:eastAsia="Arial" w:hAnsi="Aptos"/>
          <w:b/>
          <w:bCs/>
          <w:sz w:val="21"/>
          <w:szCs w:val="21"/>
        </w:rPr>
        <w:t>Išankstinis mokėjimas (avansas) (jei taikoma)</w:t>
      </w:r>
    </w:p>
    <w:p w14:paraId="4B969749"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6B36A4C2"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12.1.1. Bendrųjų sąlygų 12.1 poskyrio sąlygos taikomos tuo atveju, jei Specialiosiose sąlygose yra nurodyta, kad Tiekėjui mokamas išankstinis mokėjimas (avansas) (toliau –</w:t>
      </w:r>
      <w:r w:rsidRPr="00F832B2">
        <w:rPr>
          <w:rFonts w:ascii="Aptos" w:hAnsi="Aptos"/>
          <w:b/>
          <w:bCs/>
          <w:sz w:val="21"/>
          <w:szCs w:val="21"/>
        </w:rPr>
        <w:t xml:space="preserve"> Avansas</w:t>
      </w:r>
      <w:r w:rsidRPr="00F832B2">
        <w:rPr>
          <w:rFonts w:ascii="Aptos" w:hAnsi="Aptos"/>
          <w:sz w:val="21"/>
          <w:szCs w:val="21"/>
        </w:rPr>
        <w:t>).</w:t>
      </w:r>
    </w:p>
    <w:p w14:paraId="2A5B8D21"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12.1.2. Pirkėjas sumoka Tiekėjui ne didesnį kaip Specialiosiose sąlygose nurodyto dydžio Avansą.</w:t>
      </w:r>
    </w:p>
    <w:p w14:paraId="1541FF23"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832B2">
        <w:rPr>
          <w:rFonts w:ascii="Aptos" w:hAnsi="Aptos"/>
          <w:b/>
          <w:sz w:val="21"/>
          <w:szCs w:val="21"/>
        </w:rPr>
        <w:t>Avanso užtikrinimas</w:t>
      </w:r>
      <w:r w:rsidRPr="00F832B2">
        <w:rPr>
          <w:rFonts w:ascii="Aptos" w:hAnsi="Aptos"/>
          <w:sz w:val="21"/>
          <w:szCs w:val="21"/>
        </w:rPr>
        <w:t>).</w:t>
      </w:r>
    </w:p>
    <w:p w14:paraId="1FE59485"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b/>
          <w:bCs/>
          <w:sz w:val="21"/>
          <w:szCs w:val="21"/>
        </w:rPr>
        <w:lastRenderedPageBreak/>
        <w:t>Pastaba.</w:t>
      </w:r>
      <w:r w:rsidRPr="00F832B2">
        <w:rPr>
          <w:rFonts w:ascii="Aptos" w:hAnsi="Aptos"/>
          <w:sz w:val="21"/>
          <w:szCs w:val="21"/>
        </w:rPr>
        <w:t xml:space="preserve"> </w:t>
      </w:r>
      <w:r w:rsidRPr="00F832B2">
        <w:rPr>
          <w:rFonts w:ascii="Aptos" w:eastAsia="Arial" w:hAnsi="Aptos"/>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832B2">
        <w:rPr>
          <w:rFonts w:ascii="Aptos" w:hAnsi="Aptos"/>
          <w:sz w:val="21"/>
          <w:szCs w:val="21"/>
        </w:rPr>
        <w:t xml:space="preserve"> </w:t>
      </w:r>
      <w:r w:rsidRPr="00F832B2">
        <w:rPr>
          <w:rFonts w:ascii="Aptos" w:eastAsia="Arial" w:hAnsi="Aptos"/>
          <w:sz w:val="21"/>
          <w:szCs w:val="21"/>
          <w:shd w:val="clear" w:color="auto" w:fill="FFFFFF"/>
        </w:rPr>
        <w:t>įstatymų bei kitų teisės aktų</w:t>
      </w:r>
      <w:r w:rsidRPr="00F832B2">
        <w:rPr>
          <w:rFonts w:ascii="Aptos" w:eastAsia="Arial" w:hAnsi="Aptos"/>
          <w:sz w:val="21"/>
          <w:szCs w:val="21"/>
        </w:rPr>
        <w:t xml:space="preserve"> </w:t>
      </w:r>
      <w:r w:rsidRPr="00F832B2">
        <w:rPr>
          <w:rFonts w:ascii="Aptos" w:eastAsia="Arial" w:hAnsi="Aptos"/>
          <w:sz w:val="21"/>
          <w:szCs w:val="21"/>
          <w:shd w:val="clear" w:color="auto" w:fill="FFFFFF"/>
        </w:rPr>
        <w:t>nuostatas.</w:t>
      </w:r>
    </w:p>
    <w:p w14:paraId="457F6BA3"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4512455"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7EB9BBB"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4C24062"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12.1.7. Avanso užtikrinimo suma turi būti nurodoma ir išmokama eurais.</w:t>
      </w:r>
    </w:p>
    <w:p w14:paraId="4B2CB55C"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12.1.8. Avanso užtikrinimas turi būti surašytas lietuvių arba kita kalba (esant Pirkėjo prašymui, turi būti pateiktas vertimas į lietuvių kalbą).</w:t>
      </w:r>
    </w:p>
    <w:p w14:paraId="0D366863"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12.1.9. Avanso užtikrinimas, neatitinkantis šiame Sutarties poskyryje nustatytų reikalavimų, nebus priimamas.</w:t>
      </w:r>
    </w:p>
    <w:p w14:paraId="7B4F48E5"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BAC7C78"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12.1.11. Pirkėjas sumoka Tiekėjui Avansą per Specialiosiose sąlygose numatytą terminą nuo išankstinio mokėjimo sąskaitos ir Avanso užtikrinimo (jei taikoma) gavimo dienos. Sumokėto Avanso suma išskaitoma iš mokėtinos sumos.</w:t>
      </w:r>
    </w:p>
    <w:p w14:paraId="132FC410"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12.1.12. Nutraukus Sutartį, Tiekėjas privalo grąžinti Pirkėjui gautą Avansą per 5 (penkias) darbo dienas (jeigu dalis </w:t>
      </w:r>
      <w:r w:rsidRPr="00F832B2">
        <w:rPr>
          <w:rFonts w:ascii="Aptos" w:eastAsia="Arial" w:hAnsi="Aptos"/>
          <w:sz w:val="21"/>
          <w:szCs w:val="21"/>
        </w:rPr>
        <w:t>Paslaugų yra suteikta</w:t>
      </w:r>
      <w:r w:rsidRPr="00F832B2">
        <w:rPr>
          <w:rFonts w:ascii="Aptos" w:hAnsi="Aptos"/>
          <w:sz w:val="21"/>
          <w:szCs w:val="21"/>
        </w:rPr>
        <w:t xml:space="preserve">, Pirkėjas jas yra priėmęs ir </w:t>
      </w:r>
      <w:r w:rsidRPr="00F832B2">
        <w:rPr>
          <w:rFonts w:ascii="Aptos" w:eastAsia="Arial" w:hAnsi="Aptos"/>
          <w:sz w:val="21"/>
          <w:szCs w:val="21"/>
        </w:rPr>
        <w:t>Paslaugų rezultatu</w:t>
      </w:r>
      <w:r w:rsidRPr="00F832B2">
        <w:rPr>
          <w:rFonts w:ascii="Aptos" w:hAnsi="Aptos"/>
          <w:sz w:val="21"/>
          <w:szCs w:val="21"/>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A8163B2" w14:textId="77777777" w:rsidR="00F832B2" w:rsidRPr="00F832B2" w:rsidRDefault="00F832B2" w:rsidP="00F832B2">
      <w:pPr>
        <w:tabs>
          <w:tab w:val="left" w:pos="567"/>
        </w:tabs>
        <w:jc w:val="both"/>
        <w:textAlignment w:val="baseline"/>
        <w:rPr>
          <w:rFonts w:ascii="Aptos" w:hAnsi="Aptos"/>
          <w:sz w:val="21"/>
          <w:szCs w:val="21"/>
        </w:rPr>
      </w:pPr>
    </w:p>
    <w:p w14:paraId="40DA5AE3"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bCs/>
          <w:sz w:val="21"/>
          <w:szCs w:val="21"/>
        </w:rPr>
        <w:t>12.2.</w:t>
      </w:r>
      <w:r w:rsidRPr="00F832B2">
        <w:rPr>
          <w:rFonts w:ascii="Aptos" w:eastAsia="Arial" w:hAnsi="Aptos"/>
          <w:b/>
          <w:bCs/>
          <w:sz w:val="21"/>
          <w:szCs w:val="21"/>
        </w:rPr>
        <w:tab/>
      </w:r>
      <w:r w:rsidRPr="00F832B2">
        <w:rPr>
          <w:rFonts w:ascii="Aptos" w:eastAsia="Arial" w:hAnsi="Aptos"/>
          <w:b/>
          <w:sz w:val="21"/>
          <w:szCs w:val="21"/>
        </w:rPr>
        <w:t>Mokėjimų tvarka</w:t>
      </w:r>
    </w:p>
    <w:p w14:paraId="13DD8B49"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35353AAC"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12.2.1.</w:t>
      </w:r>
      <w:r w:rsidRPr="00F832B2">
        <w:rPr>
          <w:rFonts w:ascii="Aptos" w:eastAsia="Arial" w:hAnsi="Aptos"/>
          <w:sz w:val="21"/>
          <w:szCs w:val="21"/>
        </w:rPr>
        <w:tab/>
      </w:r>
      <w:r w:rsidRPr="00F832B2">
        <w:rPr>
          <w:rFonts w:ascii="Aptos" w:hAnsi="Aptos"/>
          <w:sz w:val="21"/>
          <w:szCs w:val="21"/>
        </w:rPr>
        <w:t xml:space="preserve">Tiekėjas išrašo Sąskaitą tik Šalims pasirašius </w:t>
      </w:r>
      <w:r w:rsidRPr="00F832B2">
        <w:rPr>
          <w:rFonts w:ascii="Aptos" w:eastAsia="Arial" w:hAnsi="Aptos"/>
          <w:sz w:val="21"/>
          <w:szCs w:val="21"/>
        </w:rPr>
        <w:t>Paslaugų</w:t>
      </w:r>
      <w:r w:rsidRPr="00F832B2">
        <w:rPr>
          <w:rFonts w:ascii="Aptos" w:hAnsi="Aptos"/>
          <w:sz w:val="21"/>
          <w:szCs w:val="21"/>
        </w:rPr>
        <w:t xml:space="preserve"> perdavimo–priėmimo aktą, jeigu kitaip nenumatyta Specialiosiose sąlygose</w:t>
      </w:r>
      <w:r w:rsidRPr="00F832B2">
        <w:rPr>
          <w:rFonts w:ascii="Aptos" w:eastAsia="Arial" w:hAnsi="Aptos"/>
          <w:sz w:val="21"/>
          <w:szCs w:val="21"/>
        </w:rPr>
        <w:t>:</w:t>
      </w:r>
    </w:p>
    <w:p w14:paraId="5618B97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12.2.1.1.</w:t>
      </w:r>
      <w:r w:rsidRPr="00F832B2">
        <w:rPr>
          <w:rFonts w:ascii="Aptos" w:eastAsia="Arial" w:hAnsi="Aptos"/>
          <w:sz w:val="21"/>
          <w:szCs w:val="21"/>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D8EFF8B"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 xml:space="preserve">12.2.1.2. </w:t>
      </w:r>
      <w:r w:rsidRPr="00F832B2">
        <w:rPr>
          <w:rFonts w:ascii="Aptos" w:eastAsia="Arial" w:hAnsi="Aptos"/>
          <w:sz w:val="21"/>
          <w:szCs w:val="21"/>
        </w:rPr>
        <w:tab/>
        <w:t>Europos elektroninių sąskaitų faktūrų standarto neatitinkančią elektroninę sąskaitą faktūrą Tiekėjas gali teikti tik naudodamasis Sąskaitų administravimo bendrosios informacinės sistemos(toliau – SABIS priemonėmis.</w:t>
      </w:r>
    </w:p>
    <w:p w14:paraId="41EE22A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12.2.2.</w:t>
      </w:r>
      <w:r w:rsidRPr="00F832B2">
        <w:rPr>
          <w:rFonts w:ascii="Aptos" w:eastAsia="Arial" w:hAnsi="Aptos"/>
          <w:sz w:val="21"/>
          <w:szCs w:val="21"/>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7B4527B" w14:textId="77777777" w:rsidR="00F832B2" w:rsidRPr="00F832B2" w:rsidRDefault="00F832B2" w:rsidP="00F832B2">
      <w:pPr>
        <w:widowControl w:val="0"/>
        <w:tabs>
          <w:tab w:val="left" w:pos="567"/>
          <w:tab w:val="left" w:pos="851"/>
          <w:tab w:val="left" w:pos="992"/>
          <w:tab w:val="left" w:pos="1134"/>
        </w:tabs>
        <w:jc w:val="both"/>
        <w:rPr>
          <w:rFonts w:ascii="Aptos" w:hAnsi="Aptos"/>
          <w:sz w:val="21"/>
          <w:szCs w:val="21"/>
        </w:rPr>
      </w:pPr>
      <w:r w:rsidRPr="00F832B2">
        <w:rPr>
          <w:rFonts w:ascii="Aptos" w:hAnsi="Aptos"/>
          <w:sz w:val="21"/>
          <w:szCs w:val="21"/>
        </w:rPr>
        <w:t>12.2.3.</w:t>
      </w:r>
      <w:r w:rsidRPr="00F832B2">
        <w:rPr>
          <w:rFonts w:ascii="Aptos" w:hAnsi="Aptos"/>
          <w:sz w:val="21"/>
          <w:szCs w:val="21"/>
        </w:rPr>
        <w:tab/>
        <w:t>Išankstinio mokėjimo sąskaitas (jeigu Specialiosiose sąlygose yra numatytas Avanso mokėjimas) Tiekėjas privalo pateikti šiame Sutarties poskyryje nustatyta tvarka.</w:t>
      </w:r>
    </w:p>
    <w:p w14:paraId="0BCD3585"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12.2.4.</w:t>
      </w:r>
      <w:r w:rsidRPr="00F832B2">
        <w:rPr>
          <w:rFonts w:ascii="Aptos" w:hAnsi="Aptos"/>
          <w:sz w:val="21"/>
          <w:szCs w:val="21"/>
        </w:rPr>
        <w:tab/>
      </w:r>
      <w:r w:rsidRPr="00F832B2">
        <w:rPr>
          <w:rFonts w:ascii="Aptos" w:eastAsia="Arial" w:hAnsi="Aptos"/>
          <w:sz w:val="21"/>
          <w:szCs w:val="21"/>
        </w:rPr>
        <w:t>Pirkėjas atlieka mokėjimus už Paslaugas Specialiosiose sąlygose nustatytais terminais.</w:t>
      </w:r>
    </w:p>
    <w:p w14:paraId="5A8AD3F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12.2.5.</w:t>
      </w:r>
      <w:r w:rsidRPr="00F832B2">
        <w:rPr>
          <w:rFonts w:ascii="Aptos" w:eastAsia="Arial" w:hAnsi="Aptos"/>
          <w:sz w:val="21"/>
          <w:szCs w:val="21"/>
        </w:rPr>
        <w:tab/>
        <w:t xml:space="preserve">Už mokėjimų pagal Sutartį vėlavimus Pirkėjui taikomos netesybos Specialiosiose sąlygose nustatyta </w:t>
      </w:r>
      <w:r w:rsidRPr="00F832B2">
        <w:rPr>
          <w:rFonts w:ascii="Aptos" w:eastAsia="Arial" w:hAnsi="Aptos"/>
          <w:sz w:val="21"/>
          <w:szCs w:val="21"/>
        </w:rPr>
        <w:lastRenderedPageBreak/>
        <w:t>tvarka.</w:t>
      </w:r>
    </w:p>
    <w:p w14:paraId="1AF2310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12.2.6.</w:t>
      </w:r>
      <w:r w:rsidRPr="00F832B2">
        <w:rPr>
          <w:rFonts w:ascii="Aptos" w:hAnsi="Aptos"/>
          <w:sz w:val="21"/>
          <w:szCs w:val="21"/>
        </w:rPr>
        <w:tab/>
      </w:r>
      <w:r w:rsidRPr="00F832B2">
        <w:rPr>
          <w:rFonts w:ascii="Aptos" w:eastAsia="Arial" w:hAnsi="Aptos"/>
          <w:sz w:val="21"/>
          <w:szCs w:val="21"/>
        </w:rPr>
        <w:t>Jei Paslaugos teikiamos etapais ar periodais aukščiau nurodyta atsiskaitymo tvarka galioja kiekvienam Paslaugų teikimo etapui ar periodui, jei Specialiosiose sąlygose nenustatyta kitaip.</w:t>
      </w:r>
    </w:p>
    <w:p w14:paraId="584F96E8"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12.2.7.</w:t>
      </w:r>
      <w:r w:rsidRPr="00F832B2">
        <w:rPr>
          <w:rFonts w:ascii="Aptos" w:eastAsia="Arial" w:hAnsi="Aptos"/>
          <w:sz w:val="21"/>
          <w:szCs w:val="21"/>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05D396C"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1370905F"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bCs/>
          <w:sz w:val="21"/>
          <w:szCs w:val="21"/>
        </w:rPr>
        <w:t>12.3.</w:t>
      </w:r>
      <w:r w:rsidRPr="00F832B2">
        <w:rPr>
          <w:rFonts w:ascii="Aptos" w:eastAsia="Arial" w:hAnsi="Aptos"/>
          <w:b/>
          <w:bCs/>
          <w:sz w:val="21"/>
          <w:szCs w:val="21"/>
        </w:rPr>
        <w:tab/>
      </w:r>
      <w:r w:rsidRPr="00F832B2">
        <w:rPr>
          <w:rFonts w:ascii="Aptos" w:eastAsia="Arial" w:hAnsi="Aptos"/>
          <w:b/>
          <w:sz w:val="21"/>
          <w:szCs w:val="21"/>
        </w:rPr>
        <w:t>Kiti atsiskaitymo klausimai</w:t>
      </w:r>
    </w:p>
    <w:p w14:paraId="605F3F76"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41128DDB"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12.3.1.</w:t>
      </w:r>
      <w:r w:rsidRPr="00F832B2">
        <w:rPr>
          <w:rFonts w:ascii="Aptos" w:eastAsia="Arial" w:hAnsi="Aptos"/>
          <w:sz w:val="21"/>
          <w:szCs w:val="21"/>
        </w:rPr>
        <w:tab/>
        <w:t>Pirkėjas privalo pervesti mokėjimus Tiekėjui į Tiekėjo banko sąskaitą, nurodytą Specialiosiose sąlygose.</w:t>
      </w:r>
    </w:p>
    <w:p w14:paraId="7FD8DD8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12.3.2.</w:t>
      </w:r>
      <w:r w:rsidRPr="00F832B2">
        <w:rPr>
          <w:rFonts w:ascii="Aptos" w:eastAsia="Arial" w:hAnsi="Aptos"/>
          <w:sz w:val="21"/>
          <w:szCs w:val="21"/>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DB67AA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12.3.3.</w:t>
      </w:r>
      <w:r w:rsidRPr="00F832B2">
        <w:rPr>
          <w:rFonts w:ascii="Aptos" w:eastAsia="Arial" w:hAnsi="Aptos"/>
          <w:sz w:val="21"/>
          <w:szCs w:val="21"/>
        </w:rPr>
        <w:tab/>
        <w:t>Visi mokėjimai pagal Sutartį atliekami eurais.</w:t>
      </w:r>
    </w:p>
    <w:p w14:paraId="1C8B212C"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12.3.4.</w:t>
      </w:r>
      <w:r w:rsidRPr="00F832B2">
        <w:rPr>
          <w:rFonts w:ascii="Aptos" w:eastAsia="Arial" w:hAnsi="Aptos"/>
          <w:sz w:val="21"/>
          <w:szCs w:val="21"/>
        </w:rPr>
        <w:tab/>
        <w:t>Už pavėluotus mokėjimus pagal Sutartį mokančioji Šalis privalo sumokėti kitai Šaliai Specialiosiose sąlygose nurodyto dydžio netesybas.</w:t>
      </w:r>
    </w:p>
    <w:p w14:paraId="20844EAE"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0ECB3DCF"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t>13.</w:t>
      </w:r>
      <w:r w:rsidRPr="00F832B2">
        <w:rPr>
          <w:rFonts w:ascii="Aptos" w:eastAsia="Arial" w:hAnsi="Aptos"/>
          <w:b/>
          <w:bCs/>
          <w:caps/>
          <w:sz w:val="21"/>
          <w:szCs w:val="21"/>
        </w:rPr>
        <w:tab/>
      </w:r>
      <w:r w:rsidRPr="00F832B2">
        <w:rPr>
          <w:rFonts w:ascii="Aptos" w:eastAsia="Arial" w:hAnsi="Aptos"/>
          <w:b/>
          <w:caps/>
          <w:sz w:val="21"/>
          <w:szCs w:val="21"/>
        </w:rPr>
        <w:t>Konfidenciali informacija</w:t>
      </w:r>
    </w:p>
    <w:p w14:paraId="260EE473"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b/>
          <w:caps/>
          <w:sz w:val="21"/>
          <w:szCs w:val="21"/>
        </w:rPr>
      </w:pPr>
    </w:p>
    <w:p w14:paraId="245ED6BD"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13.1.</w:t>
      </w:r>
      <w:r w:rsidRPr="00F832B2">
        <w:rPr>
          <w:rFonts w:ascii="Aptos" w:eastAsia="Arial" w:hAnsi="Aptos"/>
          <w:sz w:val="21"/>
          <w:szCs w:val="21"/>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60C4A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13.2.</w:t>
      </w:r>
      <w:r w:rsidRPr="00F832B2">
        <w:rPr>
          <w:rFonts w:ascii="Aptos" w:eastAsia="Arial" w:hAnsi="Aptos"/>
          <w:sz w:val="21"/>
          <w:szCs w:val="21"/>
        </w:rPr>
        <w:tab/>
        <w:t>Šalis turi teisę atskleisti kitos Šalies konfidencialią informaciją šiais atvejais:</w:t>
      </w:r>
    </w:p>
    <w:p w14:paraId="4C65637B"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13.2.1.</w:t>
      </w:r>
      <w:r w:rsidRPr="00F832B2">
        <w:rPr>
          <w:rFonts w:ascii="Aptos" w:eastAsia="Arial" w:hAnsi="Aptos"/>
          <w:sz w:val="21"/>
          <w:szCs w:val="21"/>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8A6489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13.2.2.</w:t>
      </w:r>
      <w:r w:rsidRPr="00F832B2">
        <w:rPr>
          <w:rFonts w:ascii="Aptos" w:eastAsia="Arial" w:hAnsi="Aptos"/>
          <w:sz w:val="21"/>
          <w:szCs w:val="21"/>
        </w:rPr>
        <w:tab/>
        <w:t xml:space="preserve">konfidencialią informaciją yra būtina atskleisti pagal </w:t>
      </w:r>
      <w:r w:rsidRPr="00F832B2">
        <w:rPr>
          <w:rFonts w:ascii="Aptos" w:hAnsi="Aptos"/>
          <w:sz w:val="21"/>
          <w:szCs w:val="21"/>
        </w:rPr>
        <w:t>įstatymų bei kitų teisės aktų</w:t>
      </w:r>
      <w:r w:rsidRPr="00F832B2">
        <w:rPr>
          <w:rFonts w:ascii="Aptos" w:eastAsia="Arial" w:hAnsi="Aptos"/>
          <w:sz w:val="21"/>
          <w:szCs w:val="21"/>
        </w:rPr>
        <w:t xml:space="preserve"> reikalavimus, įskaitant atvejus, kai to reikalauja viešojo administravimo subjektai, taip, kaip jie apibrėžti Lietuvos Respublikos viešojo administravimo įstatyme.</w:t>
      </w:r>
    </w:p>
    <w:p w14:paraId="4E3B99B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13.3.</w:t>
      </w:r>
      <w:r w:rsidRPr="00F832B2">
        <w:rPr>
          <w:rFonts w:ascii="Aptos" w:eastAsia="Arial" w:hAnsi="Aptos"/>
          <w:sz w:val="21"/>
          <w:szCs w:val="21"/>
        </w:rPr>
        <w:tab/>
        <w:t xml:space="preserve">Prieš atskleisdama konfidencialią informaciją, Šalis privalo informuoti kitą Šalį (tiek, kiek tai nedraudžiama pagal </w:t>
      </w:r>
      <w:r w:rsidRPr="00F832B2">
        <w:rPr>
          <w:rFonts w:ascii="Aptos" w:hAnsi="Aptos"/>
          <w:sz w:val="21"/>
          <w:szCs w:val="21"/>
        </w:rPr>
        <w:t>įstatymus bei kitus teisės aktus</w:t>
      </w:r>
      <w:r w:rsidRPr="00F832B2">
        <w:rPr>
          <w:rFonts w:ascii="Aptos" w:eastAsia="Arial" w:hAnsi="Aptos"/>
          <w:sz w:val="21"/>
          <w:szCs w:val="21"/>
        </w:rPr>
        <w:t>) apie būtinybę arba gautą viešojo administravimo subjekto reikalavimą atskleisti konfidencialią informaciją ir imtis protingų priemonių, siekdama užtikrinti atskleistos informacijos konfidencialumą.</w:t>
      </w:r>
    </w:p>
    <w:p w14:paraId="5F8467DA"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13.4.</w:t>
      </w:r>
      <w:r w:rsidRPr="00F832B2">
        <w:rPr>
          <w:rFonts w:ascii="Aptos" w:eastAsia="Arial" w:hAnsi="Aptos"/>
          <w:sz w:val="21"/>
          <w:szCs w:val="21"/>
        </w:rPr>
        <w:tab/>
        <w:t>Šalis atsako:</w:t>
      </w:r>
    </w:p>
    <w:p w14:paraId="759111C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13.4.1.</w:t>
      </w:r>
      <w:r w:rsidRPr="00F832B2">
        <w:rPr>
          <w:rFonts w:ascii="Aptos" w:eastAsia="Arial" w:hAnsi="Aptos"/>
          <w:sz w:val="21"/>
          <w:szCs w:val="21"/>
        </w:rPr>
        <w:tab/>
        <w:t>už bet kokį neteisėtą, įskaitant atsitiktinį, kitos Šalies konfidencialios informacijos ar bet kurios jos dalies atskleidimą ar perdavimą arba konfidencialios informacijos neteisėtą naudojimą;</w:t>
      </w:r>
    </w:p>
    <w:p w14:paraId="5962E0BE"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13.4.2.</w:t>
      </w:r>
      <w:r w:rsidRPr="00F832B2">
        <w:rPr>
          <w:rFonts w:ascii="Aptos" w:eastAsia="Arial" w:hAnsi="Aptos"/>
          <w:sz w:val="21"/>
          <w:szCs w:val="21"/>
        </w:rPr>
        <w:tab/>
        <w:t>už tai, kad nesiėmė visų protingų veiksmų, kad išsaugotų ir apsaugotų kitos Šalies konfidencialią informaciją ar bet kurią jos dalį, užkirstų kelią tolesniam jos neteisėtam atskleidimui, perdavimui ar naudojimui.</w:t>
      </w:r>
    </w:p>
    <w:p w14:paraId="4154CBBD"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13.5.</w:t>
      </w:r>
      <w:r w:rsidRPr="00F832B2">
        <w:rPr>
          <w:rFonts w:ascii="Aptos" w:eastAsia="Arial" w:hAnsi="Aptos"/>
          <w:sz w:val="21"/>
          <w:szCs w:val="21"/>
        </w:rPr>
        <w:tab/>
        <w:t>Šalis, nepagrįstai atskleidusi kitos Šalies konfidencialią informaciją, privalo sumokėti kitai Šaliai Specialiosiose sąlygose nurodyto dydžio baudą.</w:t>
      </w:r>
    </w:p>
    <w:p w14:paraId="6D18EF05"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70967917"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t>14.</w:t>
      </w:r>
      <w:r w:rsidRPr="00F832B2">
        <w:rPr>
          <w:rFonts w:ascii="Aptos" w:eastAsia="Arial" w:hAnsi="Aptos"/>
          <w:b/>
          <w:bCs/>
          <w:caps/>
          <w:sz w:val="21"/>
          <w:szCs w:val="21"/>
        </w:rPr>
        <w:tab/>
      </w:r>
      <w:r w:rsidRPr="00F832B2">
        <w:rPr>
          <w:rFonts w:ascii="Aptos" w:eastAsia="Arial" w:hAnsi="Aptos"/>
          <w:b/>
          <w:caps/>
          <w:sz w:val="21"/>
          <w:szCs w:val="21"/>
        </w:rPr>
        <w:t>Asmens duomenų apsauga</w:t>
      </w:r>
    </w:p>
    <w:p w14:paraId="57B0654F"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b/>
          <w:caps/>
          <w:sz w:val="21"/>
          <w:szCs w:val="21"/>
        </w:rPr>
      </w:pPr>
    </w:p>
    <w:p w14:paraId="252B6E9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14.1.</w:t>
      </w:r>
      <w:r w:rsidRPr="00F832B2">
        <w:rPr>
          <w:rFonts w:ascii="Aptos" w:eastAsia="Arial" w:hAnsi="Aptos"/>
          <w:sz w:val="21"/>
          <w:szCs w:val="21"/>
        </w:rPr>
        <w:tab/>
        <w:t xml:space="preserve">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w:t>
      </w:r>
      <w:r w:rsidRPr="00F832B2">
        <w:rPr>
          <w:rFonts w:ascii="Aptos" w:eastAsia="Arial" w:hAnsi="Aptos"/>
          <w:sz w:val="21"/>
          <w:szCs w:val="21"/>
        </w:rPr>
        <w:lastRenderedPageBreak/>
        <w:t>Direktyva 95/46/EB (Bendrasis duomenų apsaugos reglamentas) ir kitų teisės aktų, reglamentuojančių asmens duomenų tvarkymą, nuostatomis.</w:t>
      </w:r>
    </w:p>
    <w:p w14:paraId="0E3DE64E" w14:textId="77777777" w:rsidR="00F832B2" w:rsidRPr="00F832B2" w:rsidRDefault="00F832B2" w:rsidP="00F832B2">
      <w:pPr>
        <w:tabs>
          <w:tab w:val="left" w:pos="567"/>
          <w:tab w:val="left" w:pos="851"/>
          <w:tab w:val="left" w:pos="992"/>
          <w:tab w:val="left" w:pos="1134"/>
        </w:tabs>
        <w:jc w:val="both"/>
        <w:rPr>
          <w:rFonts w:ascii="Aptos" w:hAnsi="Aptos"/>
          <w:sz w:val="21"/>
          <w:szCs w:val="21"/>
        </w:rPr>
      </w:pPr>
      <w:r w:rsidRPr="00F832B2">
        <w:rPr>
          <w:rFonts w:ascii="Aptos" w:hAnsi="Aptos"/>
          <w:sz w:val="21"/>
          <w:szCs w:val="21"/>
        </w:rPr>
        <w:t>14.2.</w:t>
      </w:r>
      <w:r w:rsidRPr="00F832B2">
        <w:rPr>
          <w:rFonts w:ascii="Aptos" w:hAnsi="Aptos"/>
          <w:sz w:val="21"/>
          <w:szCs w:val="21"/>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7B8FD33" w14:textId="77777777" w:rsidR="00F832B2" w:rsidRPr="00F832B2" w:rsidRDefault="00F832B2" w:rsidP="00F832B2">
      <w:pPr>
        <w:tabs>
          <w:tab w:val="left" w:pos="0"/>
          <w:tab w:val="left" w:pos="851"/>
          <w:tab w:val="left" w:pos="992"/>
          <w:tab w:val="left" w:pos="1134"/>
        </w:tabs>
        <w:jc w:val="both"/>
        <w:rPr>
          <w:rFonts w:ascii="Aptos" w:eastAsia="Arial" w:hAnsi="Aptos"/>
          <w:b/>
          <w:bCs/>
          <w:sz w:val="21"/>
          <w:szCs w:val="21"/>
        </w:rPr>
      </w:pPr>
    </w:p>
    <w:p w14:paraId="0ED67695"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caps/>
          <w:sz w:val="21"/>
          <w:szCs w:val="21"/>
        </w:rPr>
      </w:pPr>
      <w:r w:rsidRPr="00F832B2">
        <w:rPr>
          <w:rFonts w:ascii="Aptos" w:eastAsia="Arial" w:hAnsi="Aptos"/>
          <w:b/>
          <w:bCs/>
          <w:caps/>
          <w:sz w:val="21"/>
          <w:szCs w:val="21"/>
        </w:rPr>
        <w:t>15.</w:t>
      </w:r>
      <w:r w:rsidRPr="00F832B2">
        <w:rPr>
          <w:rFonts w:ascii="Aptos" w:eastAsia="Arial" w:hAnsi="Aptos"/>
          <w:b/>
          <w:bCs/>
          <w:caps/>
          <w:sz w:val="21"/>
          <w:szCs w:val="21"/>
        </w:rPr>
        <w:tab/>
      </w:r>
      <w:r w:rsidRPr="00F832B2">
        <w:rPr>
          <w:rFonts w:ascii="Aptos" w:eastAsia="Arial" w:hAnsi="Aptos"/>
          <w:b/>
          <w:caps/>
          <w:sz w:val="21"/>
          <w:szCs w:val="21"/>
        </w:rPr>
        <w:t>INTELEKTINĖ NUOSAVYBĖ</w:t>
      </w:r>
    </w:p>
    <w:p w14:paraId="548FD8B7"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caps/>
          <w:sz w:val="21"/>
          <w:szCs w:val="21"/>
        </w:rPr>
      </w:pPr>
    </w:p>
    <w:p w14:paraId="2D79D33A"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F832B2">
        <w:rPr>
          <w:rFonts w:ascii="Aptos" w:eastAsia="Arial" w:hAnsi="Aptos"/>
          <w:sz w:val="21"/>
          <w:szCs w:val="21"/>
        </w:rPr>
        <w:t>Paslaugų</w:t>
      </w:r>
      <w:r w:rsidRPr="00F832B2">
        <w:rPr>
          <w:rFonts w:ascii="Aptos" w:hAnsi="Aptos"/>
          <w:sz w:val="21"/>
          <w:szCs w:val="21"/>
        </w:rPr>
        <w:t xml:space="preserve"> pobūdžio ar (ir) išimtinių teisių, patentų ir kt.</w:t>
      </w:r>
    </w:p>
    <w:p w14:paraId="35A91D61"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D8ECC1"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3FF6BC7" w14:textId="77777777" w:rsidR="00F832B2" w:rsidRPr="00F832B2" w:rsidRDefault="00F832B2" w:rsidP="00F832B2">
      <w:pPr>
        <w:tabs>
          <w:tab w:val="left" w:pos="567"/>
        </w:tabs>
        <w:jc w:val="both"/>
        <w:textAlignment w:val="baseline"/>
        <w:rPr>
          <w:rFonts w:ascii="Aptos" w:hAnsi="Aptos"/>
          <w:b/>
          <w:bCs/>
          <w:sz w:val="21"/>
          <w:szCs w:val="21"/>
        </w:rPr>
      </w:pPr>
    </w:p>
    <w:p w14:paraId="18D66598"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t>16.</w:t>
      </w:r>
      <w:r w:rsidRPr="00F832B2">
        <w:rPr>
          <w:rFonts w:ascii="Aptos" w:eastAsia="Arial" w:hAnsi="Aptos"/>
          <w:b/>
          <w:bCs/>
          <w:caps/>
          <w:sz w:val="21"/>
          <w:szCs w:val="21"/>
        </w:rPr>
        <w:tab/>
      </w:r>
      <w:r w:rsidRPr="00F832B2">
        <w:rPr>
          <w:rFonts w:ascii="Aptos" w:eastAsia="Arial" w:hAnsi="Aptos"/>
          <w:b/>
          <w:caps/>
          <w:sz w:val="21"/>
          <w:szCs w:val="21"/>
        </w:rPr>
        <w:t>Pareiškimai ir garantijos</w:t>
      </w:r>
    </w:p>
    <w:p w14:paraId="740449D0"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b/>
          <w:caps/>
          <w:sz w:val="21"/>
          <w:szCs w:val="21"/>
        </w:rPr>
      </w:pPr>
    </w:p>
    <w:p w14:paraId="6390A95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16.1. Kiekviena iš Šalių pareiškia ir garantuoja kitai Šaliai, kad:</w:t>
      </w:r>
    </w:p>
    <w:p w14:paraId="3FBD8DAE"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16.1.1. yra teisėtai priimti ir galioja visi būtini sprendimai, gauti leidimai bei sutikimai, taip pat teisėtai atlikti ir galioja kiti teisiniai veiksmai, reikalingi Sutarties sudarymui, galiojimui ir vykdymui;</w:t>
      </w:r>
    </w:p>
    <w:p w14:paraId="65F1179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 xml:space="preserve">16.1.2. sudarydama Sutartį, Šalis neviršija savo kompetencijos ir nepažeidžia jai taikomų </w:t>
      </w:r>
      <w:r w:rsidRPr="00F832B2">
        <w:rPr>
          <w:rFonts w:ascii="Aptos" w:hAnsi="Aptos"/>
          <w:sz w:val="21"/>
          <w:szCs w:val="21"/>
        </w:rPr>
        <w:t>įstatymų bei kitų teisės aktų</w:t>
      </w:r>
      <w:r w:rsidRPr="00F832B2">
        <w:rPr>
          <w:rFonts w:ascii="Aptos" w:eastAsia="Arial" w:hAnsi="Aptos"/>
          <w:sz w:val="21"/>
          <w:szCs w:val="21"/>
        </w:rPr>
        <w:t>, teismo ar arbitražo teismo sprendimų, administracinių aktų, sutarčių ar kitų prievolių pagal taikomą privatinę teisę, viešąją teisę, Europos Sąjungos teisę arba tarptautinę teisę;</w:t>
      </w:r>
    </w:p>
    <w:p w14:paraId="6D22CB5A"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AE0312E"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5CBAAB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1613C2B"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16.1.6. visi Šalies pareiškimai ir garantijos yra išsamūs ir nepalieka nutylėtų jokių aplinkybių, kurios darytų šiuos pareiškimus ar garantijas neteisingais.</w:t>
      </w:r>
    </w:p>
    <w:p w14:paraId="6A4E29F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 xml:space="preserve">16.2. Tiekėjas papildomai pareiškia ir garantuoja Pirkėjui, kad Tiekėjas, subtiekėjai, jungtinės veiklos partneriai ir specialistai turi galiojančius ir teisėtus visus </w:t>
      </w:r>
      <w:r w:rsidRPr="00F832B2">
        <w:rPr>
          <w:rFonts w:ascii="Aptos" w:hAnsi="Aptos"/>
          <w:sz w:val="21"/>
          <w:szCs w:val="21"/>
        </w:rPr>
        <w:t>įstatymuose bei kituose teisės aktuose</w:t>
      </w:r>
      <w:r w:rsidRPr="00F832B2">
        <w:rPr>
          <w:rFonts w:ascii="Aptos" w:eastAsia="Arial" w:hAnsi="Aptos"/>
          <w:sz w:val="21"/>
          <w:szCs w:val="21"/>
        </w:rPr>
        <w:t xml:space="preserve"> numatytus leidimus, licencijas, atestatus, teisės pripažinimo dokumentus, reikalingus vykdant Sutartį.</w:t>
      </w:r>
    </w:p>
    <w:p w14:paraId="53ACDB9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shd w:val="clear" w:color="auto" w:fill="FFFFFF"/>
        </w:rPr>
      </w:pPr>
      <w:r w:rsidRPr="00F832B2">
        <w:rPr>
          <w:rFonts w:ascii="Aptos" w:eastAsia="Arial" w:hAnsi="Aptos"/>
          <w:sz w:val="21"/>
          <w:szCs w:val="21"/>
          <w:shd w:val="clear" w:color="auto" w:fill="FFFFFF"/>
        </w:rPr>
        <w:t xml:space="preserve">16.3. </w:t>
      </w:r>
      <w:r w:rsidRPr="00F832B2">
        <w:rPr>
          <w:rFonts w:ascii="Aptos" w:hAnsi="Aptos"/>
          <w:sz w:val="21"/>
          <w:szCs w:val="21"/>
        </w:rPr>
        <w:t>Tiekėjas pareiškia, kad suteiktų Paslaugų rezultato disponavimo, valdymo ir naudojimosi teisės nėra apribotos</w:t>
      </w:r>
      <w:r w:rsidRPr="00F832B2">
        <w:rPr>
          <w:rFonts w:ascii="Aptos" w:eastAsia="Arial" w:hAnsi="Aptos"/>
          <w:sz w:val="21"/>
          <w:szCs w:val="21"/>
        </w:rPr>
        <w:t xml:space="preserve"> </w:t>
      </w:r>
      <w:r w:rsidRPr="00F832B2">
        <w:rPr>
          <w:rFonts w:ascii="Aptos" w:eastAsia="Arial" w:hAnsi="Aptos"/>
          <w:sz w:val="21"/>
          <w:szCs w:val="21"/>
          <w:shd w:val="clear" w:color="auto" w:fill="FFFFFF"/>
        </w:rPr>
        <w:t xml:space="preserve">ir jokie tretieji asmenys neturi pretenzijų į Sutartimi perduodamą </w:t>
      </w:r>
      <w:r w:rsidRPr="00F832B2">
        <w:rPr>
          <w:rFonts w:ascii="Aptos" w:eastAsia="Arial" w:hAnsi="Aptos"/>
          <w:sz w:val="21"/>
          <w:szCs w:val="21"/>
        </w:rPr>
        <w:t>Paslaugų rezultatą</w:t>
      </w:r>
      <w:r w:rsidRPr="00F832B2">
        <w:rPr>
          <w:rFonts w:ascii="Aptos" w:eastAsia="Arial" w:hAnsi="Aptos"/>
          <w:sz w:val="21"/>
          <w:szCs w:val="21"/>
          <w:shd w:val="clear" w:color="auto" w:fill="FFFFFF"/>
        </w:rPr>
        <w:t>.</w:t>
      </w:r>
    </w:p>
    <w:p w14:paraId="29714185" w14:textId="77777777" w:rsidR="00F832B2" w:rsidRPr="00F832B2" w:rsidRDefault="00F832B2" w:rsidP="00F832B2">
      <w:pPr>
        <w:widowControl w:val="0"/>
        <w:tabs>
          <w:tab w:val="left" w:pos="567"/>
          <w:tab w:val="left" w:pos="851"/>
          <w:tab w:val="left" w:pos="992"/>
          <w:tab w:val="left" w:pos="1134"/>
        </w:tabs>
        <w:jc w:val="both"/>
        <w:rPr>
          <w:rFonts w:ascii="Aptos" w:hAnsi="Aptos"/>
          <w:sz w:val="21"/>
          <w:szCs w:val="21"/>
        </w:rPr>
      </w:pPr>
      <w:r w:rsidRPr="00F832B2">
        <w:rPr>
          <w:rFonts w:ascii="Aptos" w:eastAsia="Arial" w:hAnsi="Aptos"/>
          <w:sz w:val="21"/>
          <w:szCs w:val="21"/>
        </w:rPr>
        <w:t>16.4. T</w:t>
      </w:r>
      <w:r w:rsidRPr="00F832B2">
        <w:rPr>
          <w:rFonts w:ascii="Aptos" w:hAnsi="Aptos"/>
          <w:sz w:val="21"/>
          <w:szCs w:val="21"/>
          <w:lang w:eastAsia="lt-LT"/>
        </w:rPr>
        <w:t xml:space="preserve">iekėjas įsipareigoja vykdant Sutartį laikytis aplinkos apsaugos, socialinės ir darbo teisės įpareigojimų, </w:t>
      </w:r>
      <w:r w:rsidRPr="00F832B2">
        <w:rPr>
          <w:rFonts w:ascii="Aptos" w:hAnsi="Aptos"/>
          <w:sz w:val="21"/>
          <w:szCs w:val="21"/>
          <w:lang w:eastAsia="lt-LT"/>
        </w:rPr>
        <w:lastRenderedPageBreak/>
        <w:t>nustatytų Europos Sąjungos ir nacionalinėje teisėje, kolektyvinėse sutartyse ir VPĮ 5 priede nurodytose tarptautinėse konvencijose.</w:t>
      </w:r>
    </w:p>
    <w:p w14:paraId="78EB42FC"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p>
    <w:p w14:paraId="7475BC2C"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t>17.</w:t>
      </w:r>
      <w:r w:rsidRPr="00F832B2">
        <w:rPr>
          <w:rFonts w:ascii="Aptos" w:eastAsia="Arial" w:hAnsi="Aptos"/>
          <w:b/>
          <w:bCs/>
          <w:caps/>
          <w:sz w:val="21"/>
          <w:szCs w:val="21"/>
        </w:rPr>
        <w:tab/>
      </w:r>
      <w:r w:rsidRPr="00F832B2">
        <w:rPr>
          <w:rFonts w:ascii="Aptos" w:eastAsia="Arial" w:hAnsi="Aptos"/>
          <w:b/>
          <w:caps/>
          <w:sz w:val="21"/>
          <w:szCs w:val="21"/>
        </w:rPr>
        <w:t>Bendrieji atsakomybės klausimai</w:t>
      </w:r>
    </w:p>
    <w:p w14:paraId="63C0E34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p>
    <w:p w14:paraId="79DC58BC"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17.1. Netesybų sumokėjimas už vėlavimą ar pareigų pagal Sutartį pažeidimą neatleidžia Šalies nuo Sutartyje numatytų jos pareigų vykdymo.</w:t>
      </w:r>
    </w:p>
    <w:p w14:paraId="15450FBF" w14:textId="77777777" w:rsidR="00F832B2" w:rsidRPr="00F832B2" w:rsidRDefault="00F832B2" w:rsidP="00F832B2">
      <w:pPr>
        <w:widowControl w:val="0"/>
        <w:tabs>
          <w:tab w:val="left" w:pos="567"/>
          <w:tab w:val="left" w:pos="851"/>
          <w:tab w:val="left" w:pos="992"/>
          <w:tab w:val="left" w:pos="1134"/>
        </w:tabs>
        <w:jc w:val="both"/>
        <w:rPr>
          <w:rFonts w:ascii="Aptos" w:hAnsi="Aptos"/>
          <w:sz w:val="21"/>
          <w:szCs w:val="21"/>
        </w:rPr>
      </w:pPr>
      <w:r w:rsidRPr="00F832B2">
        <w:rPr>
          <w:rFonts w:ascii="Aptos" w:hAnsi="Aptos"/>
          <w:sz w:val="21"/>
          <w:szCs w:val="21"/>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832B2">
        <w:rPr>
          <w:rFonts w:ascii="Aptos" w:hAnsi="Aptos"/>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579D82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E65E166"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17.4. Šioje Sutartyje numatytos teisių gynybos priemonės neapriboja Šalių teisės pasinaudoti kitomis teisėtomis teisių gynybos priemonėmis.</w:t>
      </w:r>
    </w:p>
    <w:p w14:paraId="2584FDB8"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A06327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5ACAE907"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hAnsi="Aptos"/>
          <w:sz w:val="21"/>
          <w:szCs w:val="21"/>
        </w:rPr>
        <w:t xml:space="preserve">17.7. Jeigu Sutartis nutraukiama dėl esminio sutarties pažeidimo pagal Bendrųjų sąlygų 22.2.1 papunktį ir (ar) Tiekėjas esminę Sutarties sąlygą, nurodytą </w:t>
      </w:r>
      <w:r w:rsidRPr="00F832B2">
        <w:rPr>
          <w:rFonts w:ascii="Aptos" w:eastAsia="Arial" w:hAnsi="Aptos"/>
          <w:sz w:val="21"/>
          <w:szCs w:val="21"/>
        </w:rPr>
        <w:t>Specialiųjų sąlygų 10 skyriuje</w:t>
      </w:r>
      <w:r w:rsidRPr="00F832B2">
        <w:rPr>
          <w:rFonts w:ascii="Aptos" w:hAnsi="Aptos"/>
          <w:sz w:val="21"/>
          <w:szCs w:val="21"/>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55A9DAA" w14:textId="77777777" w:rsidR="00F832B2" w:rsidRPr="00F832B2" w:rsidRDefault="00F832B2" w:rsidP="00F832B2">
      <w:pPr>
        <w:widowControl w:val="0"/>
        <w:tabs>
          <w:tab w:val="left" w:pos="567"/>
          <w:tab w:val="left" w:pos="851"/>
          <w:tab w:val="left" w:pos="992"/>
          <w:tab w:val="left" w:pos="1134"/>
        </w:tabs>
        <w:ind w:firstLine="53"/>
        <w:jc w:val="both"/>
        <w:rPr>
          <w:rFonts w:ascii="Aptos" w:eastAsia="Arial" w:hAnsi="Aptos"/>
          <w:sz w:val="21"/>
          <w:szCs w:val="21"/>
        </w:rPr>
      </w:pPr>
    </w:p>
    <w:p w14:paraId="705F60B7"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t>18.</w:t>
      </w:r>
      <w:r w:rsidRPr="00F832B2">
        <w:rPr>
          <w:rFonts w:ascii="Aptos" w:eastAsia="Arial" w:hAnsi="Aptos"/>
          <w:b/>
          <w:bCs/>
          <w:caps/>
          <w:sz w:val="21"/>
          <w:szCs w:val="21"/>
        </w:rPr>
        <w:tab/>
      </w:r>
      <w:r w:rsidRPr="00F832B2">
        <w:rPr>
          <w:rFonts w:ascii="Aptos" w:eastAsia="Arial" w:hAnsi="Aptos"/>
          <w:b/>
          <w:caps/>
          <w:sz w:val="21"/>
          <w:szCs w:val="21"/>
        </w:rPr>
        <w:t>Nenugalima jėga (FORCE MAJEURE)</w:t>
      </w:r>
    </w:p>
    <w:p w14:paraId="160E4425"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b/>
          <w:caps/>
          <w:sz w:val="21"/>
          <w:szCs w:val="21"/>
        </w:rPr>
      </w:pPr>
    </w:p>
    <w:p w14:paraId="3C58F61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18.1.</w:t>
      </w:r>
      <w:r w:rsidRPr="00F832B2">
        <w:rPr>
          <w:rFonts w:ascii="Aptos" w:eastAsia="Arial" w:hAnsi="Aptos"/>
          <w:b/>
          <w:bCs/>
          <w:sz w:val="21"/>
          <w:szCs w:val="21"/>
        </w:rPr>
        <w:tab/>
      </w:r>
      <w:r w:rsidRPr="00F832B2">
        <w:rPr>
          <w:rFonts w:ascii="Aptos" w:eastAsia="Arial" w:hAnsi="Aptos"/>
          <w:sz w:val="21"/>
          <w:szCs w:val="21"/>
        </w:rPr>
        <w:t>Atsakomybė pagal Sutartį netaikoma, taip pat Šalys gali būti visiškai ar iš dalies atleistos nuo civilinės atsakomybės šiais pagrindais:</w:t>
      </w:r>
    </w:p>
    <w:p w14:paraId="3BE4AD9D"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18.1.1.</w:t>
      </w:r>
      <w:r w:rsidRPr="00F832B2">
        <w:rPr>
          <w:rFonts w:ascii="Aptos" w:eastAsia="Cambria" w:hAnsi="Aptos"/>
          <w:sz w:val="21"/>
          <w:szCs w:val="21"/>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EE525CB" w14:textId="77777777" w:rsidR="00F832B2" w:rsidRPr="00F832B2" w:rsidRDefault="00F832B2" w:rsidP="00F832B2">
      <w:pPr>
        <w:widowControl w:val="0"/>
        <w:tabs>
          <w:tab w:val="left" w:pos="567"/>
          <w:tab w:val="left" w:pos="851"/>
          <w:tab w:val="left" w:pos="992"/>
          <w:tab w:val="left" w:pos="1134"/>
        </w:tabs>
        <w:jc w:val="both"/>
        <w:rPr>
          <w:rFonts w:ascii="Aptos" w:eastAsia="Cambria" w:hAnsi="Aptos"/>
          <w:sz w:val="21"/>
          <w:szCs w:val="21"/>
        </w:rPr>
      </w:pPr>
      <w:r w:rsidRPr="00F832B2">
        <w:rPr>
          <w:rFonts w:ascii="Aptos" w:hAnsi="Aptos"/>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7E7BAB5"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18.2.</w:t>
      </w:r>
      <w:r w:rsidRPr="00F832B2">
        <w:rPr>
          <w:rFonts w:ascii="Aptos" w:eastAsia="Arial" w:hAnsi="Aptos"/>
          <w:b/>
          <w:bCs/>
          <w:sz w:val="21"/>
          <w:szCs w:val="21"/>
        </w:rPr>
        <w:tab/>
      </w:r>
      <w:r w:rsidRPr="00F832B2">
        <w:rPr>
          <w:rFonts w:ascii="Aptos" w:eastAsia="Arial" w:hAnsi="Aptos"/>
          <w:sz w:val="21"/>
          <w:szCs w:val="21"/>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FF2830E" w14:textId="77777777" w:rsidR="00F832B2" w:rsidRPr="00F832B2" w:rsidRDefault="00F832B2" w:rsidP="00F832B2">
      <w:pPr>
        <w:widowControl w:val="0"/>
        <w:tabs>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18.3.</w:t>
      </w:r>
      <w:r w:rsidRPr="00F832B2">
        <w:rPr>
          <w:rFonts w:ascii="Aptos" w:eastAsia="Arial" w:hAnsi="Aptos"/>
          <w:b/>
          <w:bCs/>
          <w:sz w:val="21"/>
          <w:szCs w:val="21"/>
        </w:rPr>
        <w:tab/>
      </w:r>
      <w:r w:rsidRPr="00F832B2">
        <w:rPr>
          <w:rFonts w:ascii="Aptos" w:eastAsia="Arial" w:hAnsi="Aptos"/>
          <w:sz w:val="21"/>
          <w:szCs w:val="21"/>
        </w:rPr>
        <w:t xml:space="preserve">Pagrindas atleisti Šalį nuo atsakomybės atsiranda nuo nenugalimos jėgos aplinkybių atsiradimo momento arba, jeigu laiku nebuvo pateiktas pranešimas, nuo pranešimo pateikimo momento. Jeigu Šalis laiku </w:t>
      </w:r>
      <w:r w:rsidRPr="00F832B2">
        <w:rPr>
          <w:rFonts w:ascii="Aptos" w:eastAsia="Arial" w:hAnsi="Aptos"/>
          <w:sz w:val="21"/>
          <w:szCs w:val="21"/>
        </w:rPr>
        <w:lastRenderedPageBreak/>
        <w:t>neišsiunčia pranešimo arba neinformuoja, ji privalo kompensuoti kitai Šaliai žalą, kurią ši patyrė dėl laiku nepateikto pranešimo arba dėl to, kad nebuvo jokio pranešimo.</w:t>
      </w:r>
    </w:p>
    <w:p w14:paraId="359A66A2"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18.4.</w:t>
      </w:r>
      <w:r w:rsidRPr="00F832B2">
        <w:rPr>
          <w:rFonts w:ascii="Aptos" w:eastAsia="Arial" w:hAnsi="Aptos"/>
          <w:sz w:val="21"/>
          <w:szCs w:val="21"/>
        </w:rPr>
        <w:tab/>
        <w:t>Jeigu nenugalimos jėgos (</w:t>
      </w:r>
      <w:r w:rsidRPr="00F832B2">
        <w:rPr>
          <w:rFonts w:ascii="Aptos" w:eastAsia="Arial" w:hAnsi="Aptos"/>
          <w:iCs/>
          <w:sz w:val="21"/>
          <w:szCs w:val="21"/>
        </w:rPr>
        <w:t>force majeure</w:t>
      </w:r>
      <w:r w:rsidRPr="00F832B2">
        <w:rPr>
          <w:rFonts w:ascii="Aptos" w:eastAsia="Arial" w:hAnsi="Aptos"/>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F6037AE"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2944FE75"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t>19.</w:t>
      </w:r>
      <w:r w:rsidRPr="00F832B2">
        <w:rPr>
          <w:rFonts w:ascii="Aptos" w:eastAsia="Arial" w:hAnsi="Aptos"/>
          <w:b/>
          <w:bCs/>
          <w:caps/>
          <w:sz w:val="21"/>
          <w:szCs w:val="21"/>
        </w:rPr>
        <w:tab/>
      </w:r>
      <w:r w:rsidRPr="00F832B2">
        <w:rPr>
          <w:rFonts w:ascii="Aptos" w:eastAsia="Arial" w:hAnsi="Aptos"/>
          <w:b/>
          <w:caps/>
          <w:sz w:val="21"/>
          <w:szCs w:val="21"/>
        </w:rPr>
        <w:t>Sutarties nuostatų negaliojimas</w:t>
      </w:r>
    </w:p>
    <w:p w14:paraId="56E285E0"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b/>
          <w:caps/>
          <w:sz w:val="21"/>
          <w:szCs w:val="21"/>
        </w:rPr>
      </w:pPr>
    </w:p>
    <w:p w14:paraId="4B36C52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19.1.</w:t>
      </w:r>
      <w:r w:rsidRPr="00F832B2">
        <w:rPr>
          <w:rFonts w:ascii="Aptos" w:eastAsia="Arial" w:hAnsi="Aptos"/>
          <w:sz w:val="21"/>
          <w:szCs w:val="21"/>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F832B2">
        <w:rPr>
          <w:rFonts w:ascii="Aptos" w:hAnsi="Aptos"/>
          <w:sz w:val="21"/>
          <w:szCs w:val="21"/>
        </w:rPr>
        <w:t>įstatymų bei kitų teisės aktų</w:t>
      </w:r>
      <w:r w:rsidRPr="00F832B2">
        <w:rPr>
          <w:rFonts w:ascii="Aptos" w:eastAsia="Arial" w:hAnsi="Aptos"/>
          <w:sz w:val="21"/>
          <w:szCs w:val="21"/>
        </w:rPr>
        <w:t xml:space="preserve"> ir galima daryti prielaidą, kad Sutartis būtų buvusi teisėtai sudaryta ir neįtraukus nuostatos, kuri yra negaliojanti.</w:t>
      </w:r>
    </w:p>
    <w:p w14:paraId="0F356C44"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19.2.</w:t>
      </w:r>
      <w:r w:rsidRPr="00F832B2">
        <w:rPr>
          <w:rFonts w:ascii="Aptos" w:eastAsia="Arial" w:hAnsi="Aptos"/>
          <w:sz w:val="21"/>
          <w:szCs w:val="21"/>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F87280D"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4F1828CE"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t>20.</w:t>
      </w:r>
      <w:r w:rsidRPr="00F832B2">
        <w:rPr>
          <w:rFonts w:ascii="Aptos" w:eastAsia="Arial" w:hAnsi="Aptos"/>
          <w:b/>
          <w:bCs/>
          <w:caps/>
          <w:sz w:val="21"/>
          <w:szCs w:val="21"/>
        </w:rPr>
        <w:tab/>
      </w:r>
      <w:r w:rsidRPr="00F832B2">
        <w:rPr>
          <w:rFonts w:ascii="Aptos" w:eastAsia="Arial" w:hAnsi="Aptos"/>
          <w:b/>
          <w:caps/>
          <w:sz w:val="21"/>
          <w:szCs w:val="21"/>
        </w:rPr>
        <w:t>Sutarties pakeitimai</w:t>
      </w:r>
    </w:p>
    <w:p w14:paraId="6CE23582"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b/>
          <w:caps/>
          <w:sz w:val="21"/>
          <w:szCs w:val="21"/>
        </w:rPr>
      </w:pPr>
    </w:p>
    <w:p w14:paraId="3D2BB1CA" w14:textId="77777777" w:rsidR="00F832B2" w:rsidRPr="00F832B2" w:rsidRDefault="00F832B2" w:rsidP="00F832B2">
      <w:pPr>
        <w:tabs>
          <w:tab w:val="left" w:pos="284"/>
          <w:tab w:val="left" w:pos="567"/>
        </w:tabs>
        <w:jc w:val="both"/>
        <w:rPr>
          <w:rFonts w:ascii="Aptos" w:hAnsi="Aptos"/>
          <w:sz w:val="21"/>
          <w:szCs w:val="21"/>
        </w:rPr>
      </w:pPr>
      <w:r w:rsidRPr="00F832B2">
        <w:rPr>
          <w:rFonts w:ascii="Aptos" w:hAnsi="Aptos"/>
          <w:sz w:val="21"/>
          <w:szCs w:val="21"/>
        </w:rPr>
        <w:t>20.1. Sutarties sąlygos Sutarties galiojimo laikotarpiu negali būti keičiamos, išskyrus tokias Sutarties sąlygas, kurių keitimas numatytas Sutartyje ir (ar) galimas vadovaujantis VPĮ nuostatomis.</w:t>
      </w:r>
    </w:p>
    <w:p w14:paraId="50506C12"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20.2. Sutarties pakeitimai įforminami Šalims sudarant Susitarimą.</w:t>
      </w:r>
    </w:p>
    <w:p w14:paraId="384ED8A3"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F832B2">
        <w:rPr>
          <w:rFonts w:ascii="Aptos" w:hAnsi="Aptos"/>
          <w:sz w:val="21"/>
          <w:szCs w:val="21"/>
        </w:rPr>
        <w:t>įstatymų bei kitų teisės aktų</w:t>
      </w:r>
      <w:r w:rsidRPr="00F832B2">
        <w:rPr>
          <w:rFonts w:ascii="Aptos" w:eastAsia="Arial" w:hAnsi="Aptos"/>
          <w:sz w:val="21"/>
          <w:szCs w:val="21"/>
        </w:rPr>
        <w:t xml:space="preserve"> nuostatomis.</w:t>
      </w:r>
    </w:p>
    <w:p w14:paraId="43D9C6D9"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20.4. Susitarimas įsigalioja nuo jo sudarymo, jei Susitarime nenurodyta kitaip. Susitarimą Pirkėjas privalo paviešinti VPĮ 33 ir 86 straipsniuose nustatyta tvarka.</w:t>
      </w:r>
    </w:p>
    <w:p w14:paraId="14AE4050"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BE5E97E"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3E3B7BF6"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t>21.</w:t>
      </w:r>
      <w:r w:rsidRPr="00F832B2">
        <w:rPr>
          <w:rFonts w:ascii="Aptos" w:eastAsia="Arial" w:hAnsi="Aptos"/>
          <w:b/>
          <w:bCs/>
          <w:caps/>
          <w:sz w:val="21"/>
          <w:szCs w:val="21"/>
        </w:rPr>
        <w:tab/>
      </w:r>
      <w:r w:rsidRPr="00F832B2">
        <w:rPr>
          <w:rFonts w:ascii="Aptos" w:eastAsia="Arial" w:hAnsi="Aptos"/>
          <w:b/>
          <w:caps/>
          <w:sz w:val="21"/>
          <w:szCs w:val="21"/>
        </w:rPr>
        <w:t>Sutarties sUSTABDYMAS</w:t>
      </w:r>
    </w:p>
    <w:p w14:paraId="0B0F6982"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b/>
          <w:caps/>
          <w:sz w:val="21"/>
          <w:szCs w:val="21"/>
        </w:rPr>
      </w:pPr>
    </w:p>
    <w:p w14:paraId="694F4B3C"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F832B2">
        <w:rPr>
          <w:rFonts w:ascii="Aptos" w:eastAsia="Arial" w:hAnsi="Aptos"/>
          <w:sz w:val="21"/>
          <w:szCs w:val="21"/>
        </w:rPr>
        <w:t>Paslaugų</w:t>
      </w:r>
      <w:r w:rsidRPr="00F832B2">
        <w:rPr>
          <w:rFonts w:ascii="Aptos" w:hAnsi="Aptos"/>
          <w:sz w:val="21"/>
          <w:szCs w:val="21"/>
        </w:rPr>
        <w:t xml:space="preserve"> (jų dalies) teikimo sustabdymą iki atitinkamų aplinkybių pasibaigimo.</w:t>
      </w:r>
    </w:p>
    <w:p w14:paraId="220620AE"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21.2. </w:t>
      </w:r>
      <w:r w:rsidRPr="00F832B2">
        <w:rPr>
          <w:rFonts w:ascii="Aptos" w:eastAsia="Arial" w:hAnsi="Aptos"/>
          <w:sz w:val="21"/>
          <w:szCs w:val="21"/>
        </w:rPr>
        <w:t>Paslaugų</w:t>
      </w:r>
      <w:r w:rsidRPr="00F832B2">
        <w:rPr>
          <w:rFonts w:ascii="Aptos" w:hAnsi="Aptos"/>
          <w:sz w:val="21"/>
          <w:szCs w:val="21"/>
        </w:rPr>
        <w:t xml:space="preserve"> (jų dalies) teikimas gali būti stabdomas esant bent vienai iš šių aplinkybių:</w:t>
      </w:r>
    </w:p>
    <w:p w14:paraId="60206B8E"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6CB1734"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21.2.2. Tiekėjas Sutartyje nurodyta tvarka negali teikti Paslaugų (pavyzdžiui, Pirkėjas dėl objektyvių priežasčių negali sudaryti techninių galimybių Paslaugų teikimui), o Tiekėjas dėl to negali vykdyti Sutarties;</w:t>
      </w:r>
    </w:p>
    <w:p w14:paraId="4845FFF4"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21.2.3. dėl nenumatytų prekių, paslaugų ir (ar) darbų, susijusių su perkamu objektu, kurių poreikis paaiškėjo tik vykdant Sutartį, įsigijimo;</w:t>
      </w:r>
    </w:p>
    <w:p w14:paraId="40791A38"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21.2.4. ne dėl Pirkėjo kaltės vėluoja kitos Pirkėjo pirkimo sutarties, turinčios tiesioginės įtakos šiai Sutarčiai, vykdymas;</w:t>
      </w:r>
    </w:p>
    <w:p w14:paraId="00EFA360"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lastRenderedPageBreak/>
        <w:t>21.2.5. esant įrodymais pagrįstoms kliūtims ar trukdymams, sukeltiems Tiekėjui kitų trečiųjų asmenų ne dėl Tiekėjo ne laiku ar netinkamai pagal Sutarties sąlygas ir tvarką įvykdytų sutartinių įsipareigojimų;</w:t>
      </w:r>
    </w:p>
    <w:p w14:paraId="045B42DD"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21.2.6. pasikeitus galiojančiam teisės aktui ar įsigaliojus naujam teisės aktui, kuris turi įtakos šios Sutarties vykdymui;</w:t>
      </w:r>
    </w:p>
    <w:p w14:paraId="3C20D979"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21.2.7. sutartinių įsipareigojimų stabdymo būtinybė atsirado dėl sustabdyto, perskirstyto, negauto ir panašiai Pirkėjo Paslaugų pirkimui skirto finansavimo arba finansavimo trūkumo;</w:t>
      </w:r>
    </w:p>
    <w:p w14:paraId="5343DD57"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21.2.8. dėl teisminių (arbitražinių) ginčų su Pirkėju ar trečiaisiais asmenimis, kurių dalykas yra tiesiogiai susijęs su Sutarties vykdymu.</w:t>
      </w:r>
    </w:p>
    <w:p w14:paraId="6D8F4026"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21.3. Jei </w:t>
      </w:r>
      <w:r w:rsidRPr="00F832B2">
        <w:rPr>
          <w:rFonts w:ascii="Aptos" w:eastAsia="Arial" w:hAnsi="Aptos"/>
          <w:sz w:val="21"/>
          <w:szCs w:val="21"/>
        </w:rPr>
        <w:t>Paslaugų</w:t>
      </w:r>
      <w:r w:rsidRPr="00F832B2">
        <w:rPr>
          <w:rFonts w:ascii="Aptos" w:hAnsi="Aptos"/>
          <w:sz w:val="21"/>
          <w:szCs w:val="21"/>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B9CE113"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21.4. Jei </w:t>
      </w:r>
      <w:r w:rsidRPr="00F832B2">
        <w:rPr>
          <w:rFonts w:ascii="Aptos" w:eastAsia="Arial" w:hAnsi="Aptos"/>
          <w:sz w:val="21"/>
          <w:szCs w:val="21"/>
        </w:rPr>
        <w:t>Paslaugų</w:t>
      </w:r>
      <w:r w:rsidRPr="00F832B2">
        <w:rPr>
          <w:rFonts w:ascii="Aptos" w:hAnsi="Aptos"/>
          <w:sz w:val="21"/>
          <w:szCs w:val="21"/>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C7365B4"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21.5. Sutartinių įsipareigojimų vykdymas gali būti stabdomas tik Sutarties galiojimo laikotarpiu tokia tvarka:</w:t>
      </w:r>
    </w:p>
    <w:p w14:paraId="32116F07"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1DD21B4" w14:textId="77777777" w:rsidR="00F832B2" w:rsidRPr="00F832B2" w:rsidRDefault="00F832B2" w:rsidP="00F832B2">
      <w:pPr>
        <w:jc w:val="both"/>
        <w:rPr>
          <w:rFonts w:ascii="Aptos" w:hAnsi="Aptos"/>
          <w:sz w:val="21"/>
          <w:szCs w:val="21"/>
        </w:rPr>
      </w:pPr>
      <w:r w:rsidRPr="00F832B2">
        <w:rPr>
          <w:rFonts w:ascii="Aptos" w:hAnsi="Aptos"/>
          <w:sz w:val="21"/>
          <w:szCs w:val="21"/>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B62DF23" w14:textId="77777777" w:rsidR="00F832B2" w:rsidRPr="00F832B2" w:rsidRDefault="00F832B2" w:rsidP="00F832B2">
      <w:pPr>
        <w:jc w:val="both"/>
        <w:rPr>
          <w:rFonts w:ascii="Aptos" w:hAnsi="Aptos"/>
          <w:sz w:val="21"/>
          <w:szCs w:val="21"/>
        </w:rPr>
      </w:pPr>
      <w:r w:rsidRPr="00F832B2">
        <w:rPr>
          <w:rFonts w:ascii="Aptos" w:hAnsi="Aptos"/>
          <w:sz w:val="21"/>
          <w:szCs w:val="21"/>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B173F5F" w14:textId="77777777" w:rsidR="00F832B2" w:rsidRPr="00F832B2" w:rsidRDefault="00F832B2" w:rsidP="00F832B2">
      <w:pPr>
        <w:jc w:val="both"/>
        <w:rPr>
          <w:rFonts w:ascii="Aptos" w:hAnsi="Aptos"/>
          <w:sz w:val="21"/>
          <w:szCs w:val="21"/>
        </w:rPr>
      </w:pPr>
      <w:r w:rsidRPr="00F832B2">
        <w:rPr>
          <w:rFonts w:ascii="Aptos" w:hAnsi="Aptos"/>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5E6EA83" w14:textId="77777777" w:rsidR="00F832B2" w:rsidRPr="00F832B2" w:rsidRDefault="00F832B2" w:rsidP="00F832B2">
      <w:pPr>
        <w:jc w:val="both"/>
        <w:rPr>
          <w:rFonts w:ascii="Aptos" w:hAnsi="Aptos"/>
          <w:sz w:val="21"/>
          <w:szCs w:val="21"/>
        </w:rPr>
      </w:pPr>
      <w:r w:rsidRPr="00F832B2">
        <w:rPr>
          <w:rFonts w:ascii="Aptos" w:hAnsi="Aptos"/>
          <w:sz w:val="21"/>
          <w:szCs w:val="21"/>
        </w:rPr>
        <w:t>21.7. Sutartinių įsipareigojimų vykdymas sustabdomas ne ilgesniam kaip konkrečios, pagrįstos aplinkybės egzistavimo laikotarpiui.</w:t>
      </w:r>
    </w:p>
    <w:p w14:paraId="66BF9CF9"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FF5E02F"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6A66235"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21.10. Atnaujinus Sutarties vykdymą, neįvykdytų prievolių (jų dalies) įvykdymo terminai ir Sutarties galiojimas nukeliami tokiam terminui, kiek buvo likę laiko jų įvykdymui (Sutarties galiojimui) jų sustabdymo metu.</w:t>
      </w:r>
    </w:p>
    <w:p w14:paraId="6812841C"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96325ED" w14:textId="77777777" w:rsidR="00F832B2" w:rsidRPr="00F832B2" w:rsidRDefault="00F832B2" w:rsidP="00F832B2">
      <w:pPr>
        <w:tabs>
          <w:tab w:val="left" w:pos="567"/>
        </w:tabs>
        <w:jc w:val="both"/>
        <w:textAlignment w:val="baseline"/>
        <w:rPr>
          <w:rFonts w:ascii="Aptos" w:hAnsi="Aptos"/>
          <w:b/>
          <w:bCs/>
          <w:sz w:val="21"/>
          <w:szCs w:val="21"/>
        </w:rPr>
      </w:pPr>
    </w:p>
    <w:p w14:paraId="5BB2C352"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caps/>
          <w:sz w:val="21"/>
          <w:szCs w:val="21"/>
        </w:rPr>
      </w:pPr>
      <w:r w:rsidRPr="00F832B2">
        <w:rPr>
          <w:rFonts w:ascii="Aptos" w:eastAsia="Arial" w:hAnsi="Aptos"/>
          <w:b/>
          <w:bCs/>
          <w:caps/>
          <w:sz w:val="21"/>
          <w:szCs w:val="21"/>
        </w:rPr>
        <w:lastRenderedPageBreak/>
        <w:t>22.</w:t>
      </w:r>
      <w:r w:rsidRPr="00F832B2">
        <w:rPr>
          <w:rFonts w:ascii="Aptos" w:eastAsia="Arial" w:hAnsi="Aptos"/>
          <w:b/>
          <w:bCs/>
          <w:caps/>
          <w:sz w:val="21"/>
          <w:szCs w:val="21"/>
        </w:rPr>
        <w:tab/>
      </w:r>
      <w:r w:rsidRPr="00F832B2">
        <w:rPr>
          <w:rFonts w:ascii="Aptos" w:eastAsia="Arial" w:hAnsi="Aptos"/>
          <w:b/>
          <w:caps/>
          <w:sz w:val="21"/>
          <w:szCs w:val="21"/>
        </w:rPr>
        <w:t>Sutarties nutraukimas</w:t>
      </w:r>
    </w:p>
    <w:p w14:paraId="73FC12E7"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b/>
          <w:caps/>
          <w:sz w:val="21"/>
          <w:szCs w:val="21"/>
        </w:rPr>
      </w:pPr>
    </w:p>
    <w:p w14:paraId="286E1A43" w14:textId="77777777" w:rsidR="00F832B2" w:rsidRPr="00F832B2" w:rsidRDefault="00F832B2" w:rsidP="00F832B2">
      <w:pPr>
        <w:tabs>
          <w:tab w:val="left" w:pos="567"/>
          <w:tab w:val="left" w:pos="851"/>
          <w:tab w:val="left" w:pos="992"/>
          <w:tab w:val="left" w:pos="1134"/>
        </w:tabs>
        <w:jc w:val="both"/>
        <w:rPr>
          <w:rFonts w:ascii="Aptos" w:eastAsia="Cambria" w:hAnsi="Aptos"/>
          <w:b/>
          <w:bCs/>
          <w:sz w:val="21"/>
          <w:szCs w:val="21"/>
        </w:rPr>
      </w:pPr>
      <w:r w:rsidRPr="00F832B2">
        <w:rPr>
          <w:rFonts w:ascii="Aptos" w:eastAsia="Cambria" w:hAnsi="Aptos"/>
          <w:sz w:val="21"/>
          <w:szCs w:val="21"/>
        </w:rPr>
        <w:t>Sutartis gali būti nutraukiama VPĮ 90 straipsnyje ir Sutartyje numatytais atvejais, įskaitant galimybę nutraukti Sutartį Šalių susitarimu.</w:t>
      </w:r>
    </w:p>
    <w:p w14:paraId="22F23703" w14:textId="77777777" w:rsidR="00F832B2" w:rsidRPr="00F832B2" w:rsidRDefault="00F832B2" w:rsidP="00F832B2">
      <w:pPr>
        <w:tabs>
          <w:tab w:val="left" w:pos="567"/>
          <w:tab w:val="left" w:pos="851"/>
          <w:tab w:val="left" w:pos="992"/>
          <w:tab w:val="left" w:pos="1134"/>
        </w:tabs>
        <w:jc w:val="both"/>
        <w:rPr>
          <w:rFonts w:ascii="Aptos" w:eastAsia="Cambria" w:hAnsi="Aptos"/>
          <w:b/>
          <w:bCs/>
          <w:sz w:val="21"/>
          <w:szCs w:val="21"/>
        </w:rPr>
      </w:pPr>
    </w:p>
    <w:p w14:paraId="41352A2F"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bCs/>
          <w:sz w:val="21"/>
          <w:szCs w:val="21"/>
        </w:rPr>
        <w:t>22.1.</w:t>
      </w:r>
      <w:r w:rsidRPr="00F832B2">
        <w:rPr>
          <w:rFonts w:ascii="Aptos" w:eastAsia="Arial" w:hAnsi="Aptos"/>
          <w:b/>
          <w:bCs/>
          <w:sz w:val="21"/>
          <w:szCs w:val="21"/>
        </w:rPr>
        <w:tab/>
      </w:r>
      <w:r w:rsidRPr="00F832B2">
        <w:rPr>
          <w:rFonts w:ascii="Aptos" w:eastAsia="Arial" w:hAnsi="Aptos"/>
          <w:b/>
          <w:sz w:val="21"/>
          <w:szCs w:val="21"/>
        </w:rPr>
        <w:t>Pretenzijos dėl Sutarties pažeidimų</w:t>
      </w:r>
    </w:p>
    <w:p w14:paraId="2FA01A7A"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2C248626"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03B32C1"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832B2">
        <w:rPr>
          <w:rFonts w:ascii="Aptos" w:hAnsi="Aptos"/>
          <w:bCs/>
          <w:sz w:val="21"/>
          <w:szCs w:val="21"/>
        </w:rPr>
        <w:t xml:space="preserve"> </w:t>
      </w:r>
      <w:r w:rsidRPr="00F832B2">
        <w:rPr>
          <w:rFonts w:ascii="Aptos" w:hAnsi="Aptos"/>
          <w:sz w:val="21"/>
          <w:szCs w:val="21"/>
        </w:rPr>
        <w:t>Tiekėjo teisė siūlyti kitą terminą nelaikoma Pirkėjo pareiga tą terminą priimti. Pretenziją gavusios Šalies pasiūlytasis terminas pakeičia terminą, nurodytą pretenzijoje, tik jeigu kita Šalis jį patvirtina.</w:t>
      </w:r>
    </w:p>
    <w:p w14:paraId="4A16CC83" w14:textId="77777777" w:rsidR="00F832B2" w:rsidRPr="00F832B2" w:rsidRDefault="00F832B2" w:rsidP="00F832B2">
      <w:pPr>
        <w:tabs>
          <w:tab w:val="left" w:pos="567"/>
        </w:tabs>
        <w:jc w:val="both"/>
        <w:textAlignment w:val="baseline"/>
        <w:rPr>
          <w:rFonts w:ascii="Aptos" w:hAnsi="Aptos"/>
          <w:b/>
          <w:bCs/>
          <w:sz w:val="21"/>
          <w:szCs w:val="21"/>
        </w:rPr>
      </w:pPr>
    </w:p>
    <w:p w14:paraId="67B0927B"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bCs/>
          <w:sz w:val="21"/>
          <w:szCs w:val="21"/>
        </w:rPr>
        <w:t>22.2.</w:t>
      </w:r>
      <w:r w:rsidRPr="00F832B2">
        <w:rPr>
          <w:rFonts w:ascii="Aptos" w:eastAsia="Arial" w:hAnsi="Aptos"/>
          <w:b/>
          <w:bCs/>
          <w:sz w:val="21"/>
          <w:szCs w:val="21"/>
        </w:rPr>
        <w:tab/>
      </w:r>
      <w:r w:rsidRPr="00F832B2">
        <w:rPr>
          <w:rFonts w:ascii="Aptos" w:eastAsia="Arial" w:hAnsi="Aptos"/>
          <w:b/>
          <w:sz w:val="21"/>
          <w:szCs w:val="21"/>
        </w:rPr>
        <w:t>Sutarties nutraukimas Pirkėjo iniciatyva</w:t>
      </w:r>
    </w:p>
    <w:p w14:paraId="7BF0712A"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52325B75"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0EB7370"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22.2.2. Pirkėjas turi teisę vienašališkai nutraukti Sutartį ar jos dalį raštu įspėjęs Tiekėją prieš ne trumpesnį nei 10 (dešimties) dienų terminą, jeigu:</w:t>
      </w:r>
    </w:p>
    <w:p w14:paraId="13B88B06"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22.2.2.1. Tiekėjui yra iškelta bankroto byla, pradėtas bankroto procesas ne teismo tvarka, jis tampa nemokus arba yra nemokumo tikimybė, sustabdo ūkinę veiklą ar susidaro</w:t>
      </w:r>
      <w:r w:rsidRPr="00F832B2">
        <w:rPr>
          <w:rFonts w:ascii="Aptos" w:hAnsi="Aptos"/>
          <w:bCs/>
          <w:sz w:val="21"/>
          <w:szCs w:val="21"/>
        </w:rPr>
        <w:t xml:space="preserve"> </w:t>
      </w:r>
      <w:r w:rsidRPr="00F832B2">
        <w:rPr>
          <w:rFonts w:ascii="Aptos" w:hAnsi="Aptos"/>
          <w:sz w:val="21"/>
          <w:szCs w:val="21"/>
        </w:rPr>
        <w:t>įstatymuose ir kituose teisės aktuose nustatyta tvarka analogiška situacija</w:t>
      </w:r>
      <w:r w:rsidRPr="00F832B2">
        <w:rPr>
          <w:rFonts w:ascii="Aptos" w:hAnsi="Aptos"/>
          <w:sz w:val="21"/>
          <w:szCs w:val="21"/>
          <w:shd w:val="clear" w:color="auto" w:fill="FFFFFF"/>
        </w:rPr>
        <w:t>;</w:t>
      </w:r>
    </w:p>
    <w:p w14:paraId="29BA180F" w14:textId="77777777" w:rsidR="00F832B2" w:rsidRPr="00F832B2" w:rsidRDefault="00F832B2" w:rsidP="00F832B2">
      <w:pPr>
        <w:tabs>
          <w:tab w:val="left" w:pos="567"/>
        </w:tabs>
        <w:jc w:val="both"/>
        <w:rPr>
          <w:rFonts w:ascii="Aptos" w:hAnsi="Aptos"/>
          <w:sz w:val="21"/>
          <w:szCs w:val="21"/>
        </w:rPr>
      </w:pPr>
      <w:r w:rsidRPr="00F832B2">
        <w:rPr>
          <w:rFonts w:ascii="Aptos" w:hAnsi="Aptos"/>
          <w:sz w:val="21"/>
          <w:szCs w:val="21"/>
        </w:rPr>
        <w:t>22.2.2.2. Tiekėjo padėtis pasikeičia ir jis atitinka pirkimo dokumentuose nustatytą pašalinimo pagrindą;</w:t>
      </w:r>
    </w:p>
    <w:p w14:paraId="6339B7BC"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22.2.2.3. pasikeičia teisės aktai, susiję su Sutarties objektu, Sutarties vykdymu, ar su Pirkėjo vykdoma veikla, kuriai buvo sudaryta Sutartis, ir dėl tokių pakeitimų Pirkėjas nusprendžia nutraukti Sutartį;</w:t>
      </w:r>
    </w:p>
    <w:p w14:paraId="384AA1A8"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22.2.2.4. Pirkėjas nusprendžia nebevykdyti veiklos, kurios vykdymui Sutartimi įsigyjamos Paslaugos ir Sutarties poreikis išnyksta;</w:t>
      </w:r>
    </w:p>
    <w:p w14:paraId="22287543"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22.2.2.5. Pirkėjo valdymo organas priima sprendimą, dėl kurio Sutarties poreikis išnyksta;</w:t>
      </w:r>
    </w:p>
    <w:p w14:paraId="05274CE8"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22.2.2.6. pasikeičia (pablogėja) Pirkėjo finansinė padėtis ar Pirkėjas negauna arba netenka finansavimo ir dėl šios priežasties nusprendžia nutraukti Sutartį;</w:t>
      </w:r>
    </w:p>
    <w:p w14:paraId="4FBE1149"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22.2.2.7. keičiasi Pirkėjo organizacinė struktūra – juridinis statusas, pobūdis ar valdymo struktūra ir tai gali turėti įtakos tinkamam Sutarties įvykdymui arba Sutarties poreikiui;</w:t>
      </w:r>
    </w:p>
    <w:p w14:paraId="49A9EF6A"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22.2.2.8. nebelieka perkamų </w:t>
      </w:r>
      <w:r w:rsidRPr="00F832B2">
        <w:rPr>
          <w:rFonts w:ascii="Aptos" w:eastAsia="Arial" w:hAnsi="Aptos"/>
          <w:sz w:val="21"/>
          <w:szCs w:val="21"/>
        </w:rPr>
        <w:t>Paslaugų</w:t>
      </w:r>
      <w:r w:rsidRPr="00F832B2">
        <w:rPr>
          <w:rFonts w:ascii="Aptos" w:hAnsi="Aptos"/>
          <w:sz w:val="21"/>
          <w:szCs w:val="21"/>
        </w:rPr>
        <w:t xml:space="preserve"> poreikio;</w:t>
      </w:r>
    </w:p>
    <w:p w14:paraId="1752A3CE"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22.2.2.9. Pirkėjas iš pirkimų priežiūrą atliekančių institucijų gauna nurodymą ar rekomendaciją nutraukti Sutartį;</w:t>
      </w:r>
    </w:p>
    <w:p w14:paraId="5862D7B2"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22.2.2.10. Tiekėjas vėluoja pateikti Sutarties įvykdymo užtikrinimo pratęsimą ilgiau kaip 10 (dešimt) darbo dienų nuo paskutinio Sutarties įvykdymo užtikrinimo galiojimo termino pabaigos arba atsisako jį pateikti;</w:t>
      </w:r>
    </w:p>
    <w:p w14:paraId="62F9BAE7" w14:textId="77777777" w:rsidR="00F832B2" w:rsidRPr="00F832B2" w:rsidRDefault="00F832B2" w:rsidP="00F832B2">
      <w:pPr>
        <w:tabs>
          <w:tab w:val="left" w:pos="567"/>
        </w:tabs>
        <w:jc w:val="both"/>
        <w:textAlignment w:val="baseline"/>
        <w:rPr>
          <w:rFonts w:ascii="Aptos" w:eastAsia="Arial" w:hAnsi="Aptos"/>
          <w:sz w:val="21"/>
          <w:szCs w:val="21"/>
        </w:rPr>
      </w:pPr>
      <w:r w:rsidRPr="00F832B2">
        <w:rPr>
          <w:rFonts w:ascii="Aptos" w:hAnsi="Aptos"/>
          <w:sz w:val="21"/>
          <w:szCs w:val="21"/>
        </w:rPr>
        <w:t>22.2.2.11.</w:t>
      </w:r>
      <w:r w:rsidRPr="00F832B2">
        <w:rPr>
          <w:rFonts w:ascii="Aptos" w:eastAsia="Arial" w:hAnsi="Aptos"/>
          <w:sz w:val="21"/>
          <w:szCs w:val="21"/>
        </w:rPr>
        <w:t xml:space="preserve"> Tiekėjas atsisako pašalinti arba nepašalina Paslaugų trūkumų per Pirkėjo nustatytus protingus terminus;</w:t>
      </w:r>
    </w:p>
    <w:p w14:paraId="218417B2"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22.2.2.12. Tiekėjas pažeidžia Sutartį arba įstatymus bei kitus teisės aktus ir per Pirkėjo rašytinėje pretenzijoje nurodytą terminą neištaiso pažeidimo;</w:t>
      </w:r>
    </w:p>
    <w:p w14:paraId="638DD118" w14:textId="77777777" w:rsidR="00F832B2" w:rsidRPr="00F832B2" w:rsidRDefault="00F832B2" w:rsidP="00F832B2">
      <w:pPr>
        <w:tabs>
          <w:tab w:val="left" w:pos="567"/>
        </w:tabs>
        <w:jc w:val="both"/>
        <w:textAlignment w:val="baseline"/>
        <w:rPr>
          <w:rFonts w:ascii="Aptos" w:hAnsi="Aptos"/>
          <w:iCs/>
          <w:sz w:val="21"/>
          <w:szCs w:val="21"/>
        </w:rPr>
      </w:pPr>
      <w:r w:rsidRPr="00F832B2">
        <w:rPr>
          <w:rFonts w:ascii="Aptos" w:hAnsi="Aptos"/>
          <w:sz w:val="21"/>
          <w:szCs w:val="21"/>
        </w:rPr>
        <w:t xml:space="preserve">22.2.2.13. </w:t>
      </w:r>
      <w:r w:rsidRPr="00F832B2">
        <w:rPr>
          <w:rFonts w:ascii="Aptos" w:hAnsi="Aptos"/>
          <w:iCs/>
          <w:sz w:val="21"/>
          <w:szCs w:val="21"/>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29B5FDB" w14:textId="77777777" w:rsidR="00F832B2" w:rsidRPr="00F832B2" w:rsidRDefault="00F832B2" w:rsidP="00F832B2">
      <w:pPr>
        <w:tabs>
          <w:tab w:val="left" w:pos="567"/>
        </w:tabs>
        <w:jc w:val="both"/>
        <w:textAlignment w:val="baseline"/>
        <w:rPr>
          <w:rFonts w:ascii="Aptos" w:hAnsi="Aptos"/>
          <w:iCs/>
          <w:sz w:val="21"/>
          <w:szCs w:val="21"/>
        </w:rPr>
      </w:pPr>
      <w:r w:rsidRPr="00F832B2">
        <w:rPr>
          <w:rFonts w:ascii="Aptos" w:hAnsi="Aptos"/>
          <w:iCs/>
          <w:sz w:val="21"/>
          <w:szCs w:val="21"/>
        </w:rPr>
        <w:t>22.2.2.14. paaiškėja VPĮ 37 straipsnio 8 dalyje ir (ar) 47 straipsnio 8 dalyje nurodytos aplinkybės.</w:t>
      </w:r>
    </w:p>
    <w:p w14:paraId="2DB9421B"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22.2.3. Sutartis laikoma niekine ir negaliojančia, jei nustatoma, kad Sutarties vykdymas prieštarauja Lietuvos Respublikoje įgyvendinamoms privalomoms tarptautinėms sankcijoms, kaip tai apibrėžta Sankcijų įstatyme ir </w:t>
      </w:r>
      <w:r w:rsidRPr="00F832B2">
        <w:rPr>
          <w:rFonts w:ascii="Aptos" w:hAnsi="Aptos"/>
          <w:sz w:val="21"/>
          <w:szCs w:val="21"/>
        </w:rPr>
        <w:lastRenderedPageBreak/>
        <w:t>kituose tarptautiniuose, Europos Sąjungos ir Lietuvos Respublikos teisės aktuose (bent vienai iš taikomų sankcijų). Sutarties negaliojimo momentas nustatomas vadovaujantis minėtu įstatymu.</w:t>
      </w:r>
    </w:p>
    <w:p w14:paraId="3729CEB7"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9EC1234"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508338EB"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22.2.7. Sutartis laikoma nutraukta kitą dieną po to, kai pasibaigia įspėjimo apie Sutarties nutraukimą terminas.</w:t>
      </w:r>
    </w:p>
    <w:p w14:paraId="552B7C04"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0418DD5" w14:textId="77777777" w:rsidR="00F832B2" w:rsidRPr="00F832B2" w:rsidRDefault="00F832B2" w:rsidP="00F832B2">
      <w:pPr>
        <w:tabs>
          <w:tab w:val="left" w:pos="567"/>
        </w:tabs>
        <w:jc w:val="both"/>
        <w:textAlignment w:val="baseline"/>
        <w:rPr>
          <w:rFonts w:ascii="Aptos" w:hAnsi="Aptos"/>
          <w:b/>
          <w:bCs/>
          <w:sz w:val="21"/>
          <w:szCs w:val="21"/>
        </w:rPr>
      </w:pPr>
    </w:p>
    <w:p w14:paraId="6DEAD8D4" w14:textId="77777777" w:rsidR="00F832B2" w:rsidRPr="00F832B2" w:rsidRDefault="00F832B2" w:rsidP="00F832B2">
      <w:pPr>
        <w:widowControl w:val="0"/>
        <w:tabs>
          <w:tab w:val="left" w:pos="567"/>
          <w:tab w:val="left" w:pos="851"/>
          <w:tab w:val="left" w:pos="992"/>
          <w:tab w:val="left" w:pos="1134"/>
        </w:tabs>
        <w:jc w:val="center"/>
        <w:rPr>
          <w:rFonts w:ascii="Aptos" w:eastAsia="Arial" w:hAnsi="Aptos"/>
          <w:b/>
          <w:bCs/>
          <w:sz w:val="21"/>
          <w:szCs w:val="21"/>
        </w:rPr>
      </w:pPr>
      <w:r w:rsidRPr="00F832B2">
        <w:rPr>
          <w:rFonts w:ascii="Aptos" w:eastAsia="Arial" w:hAnsi="Aptos"/>
          <w:b/>
          <w:bCs/>
          <w:sz w:val="21"/>
          <w:szCs w:val="21"/>
        </w:rPr>
        <w:t>22.3.</w:t>
      </w:r>
      <w:r w:rsidRPr="00F832B2">
        <w:rPr>
          <w:rFonts w:ascii="Aptos" w:eastAsia="Arial" w:hAnsi="Aptos"/>
          <w:b/>
          <w:bCs/>
          <w:sz w:val="21"/>
          <w:szCs w:val="21"/>
        </w:rPr>
        <w:tab/>
        <w:t>Sutarties nutraukimas Tiekėjo iniciatyva</w:t>
      </w:r>
    </w:p>
    <w:p w14:paraId="658D1C8C"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b/>
          <w:bCs/>
          <w:sz w:val="21"/>
          <w:szCs w:val="21"/>
        </w:rPr>
      </w:pPr>
    </w:p>
    <w:p w14:paraId="718D25DC"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EF2648E"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22.3.2. Tiekėjas turi teisę vienašališkai nutraukti Sutartį, įspėjęs Pirkėją raštu prieš ne trumpesnį nei 10 (dešimties) dienų terminą, jeigu:</w:t>
      </w:r>
    </w:p>
    <w:p w14:paraId="44086A56"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1E43B6A"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22.3.2.2. Pirkėjas pažeidžia Sutartį arba įstatymus bei kitus teisės aktus ir per Tiekėjo rašytinėje pretenzijoje nurodytą terminą neištaiso pažeidimo, išskyrus Bendrųjų sąlygų 22.3.1 punkte nustatytą atvejį.</w:t>
      </w:r>
    </w:p>
    <w:p w14:paraId="7BC800A2"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22.3.3. Jeigu Bendrųjų sąlygų 22.3.1 punkte nurodytos aplinkybės yra susijusios tik su atskira dalimi arba atskiru Susitarimu, Tiekėjas turi teisę nutraukti Sutartį tik tos dalies atžvilgiu arba nutraukti tik tokį Susitarimą.</w:t>
      </w:r>
    </w:p>
    <w:p w14:paraId="42CD50B8"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22.3.4. Tiekėjas turi teisę vienašališkai nutraukti Sutartį ir kitais įstatymuose bei kituose teisės aktuose įtvirtintais atvejais.</w:t>
      </w:r>
    </w:p>
    <w:p w14:paraId="599E8513"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22.3.5. </w:t>
      </w:r>
      <w:r w:rsidRPr="00F832B2">
        <w:rPr>
          <w:rFonts w:ascii="Aptos" w:hAnsi="Aptos"/>
          <w:sz w:val="21"/>
          <w:szCs w:val="21"/>
          <w:lang w:eastAsia="lt-LT"/>
        </w:rPr>
        <w:t xml:space="preserve">Jei Sutartis nutraukiama </w:t>
      </w:r>
      <w:r w:rsidRPr="00F832B2">
        <w:rPr>
          <w:rFonts w:ascii="Aptos" w:hAnsi="Aptos"/>
          <w:sz w:val="21"/>
          <w:szCs w:val="21"/>
        </w:rPr>
        <w:t xml:space="preserve">dėl Pirkėjo esminio Sutarties pažeidimo </w:t>
      </w:r>
      <w:r w:rsidRPr="00F832B2">
        <w:rPr>
          <w:rFonts w:ascii="Aptos" w:hAnsi="Aptos"/>
          <w:sz w:val="21"/>
          <w:szCs w:val="21"/>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F832B2">
        <w:rPr>
          <w:rFonts w:ascii="Aptos" w:hAnsi="Aptos"/>
          <w:sz w:val="21"/>
          <w:szCs w:val="21"/>
        </w:rPr>
        <w:t>.</w:t>
      </w:r>
    </w:p>
    <w:p w14:paraId="316408C3"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22.3.6. Sutartis laikoma nutraukta kitą dieną po to, kai pasibaigia įspėjimo apie Sutarties nutraukimą terminas.</w:t>
      </w:r>
    </w:p>
    <w:p w14:paraId="65B0F907"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14E79BA" w14:textId="77777777" w:rsidR="00F832B2" w:rsidRPr="00F832B2" w:rsidRDefault="00F832B2" w:rsidP="00F832B2">
      <w:pPr>
        <w:tabs>
          <w:tab w:val="left" w:pos="567"/>
        </w:tabs>
        <w:jc w:val="both"/>
        <w:textAlignment w:val="baseline"/>
        <w:rPr>
          <w:rFonts w:ascii="Aptos" w:hAnsi="Aptos"/>
          <w:b/>
          <w:bCs/>
          <w:sz w:val="21"/>
          <w:szCs w:val="21"/>
        </w:rPr>
      </w:pPr>
    </w:p>
    <w:p w14:paraId="4AA0BBE5" w14:textId="77777777" w:rsidR="00F832B2" w:rsidRPr="00F832B2" w:rsidRDefault="00F832B2" w:rsidP="00F832B2">
      <w:pPr>
        <w:keepNext/>
        <w:keepLines/>
        <w:widowControl w:val="0"/>
        <w:tabs>
          <w:tab w:val="left" w:pos="567"/>
          <w:tab w:val="left" w:pos="851"/>
          <w:tab w:val="left" w:pos="992"/>
          <w:tab w:val="left" w:pos="1134"/>
        </w:tabs>
        <w:jc w:val="center"/>
        <w:outlineLvl w:val="1"/>
        <w:rPr>
          <w:rFonts w:ascii="Aptos" w:eastAsia="Arial" w:hAnsi="Aptos"/>
          <w:b/>
          <w:sz w:val="21"/>
          <w:szCs w:val="21"/>
        </w:rPr>
      </w:pPr>
      <w:r w:rsidRPr="00F832B2">
        <w:rPr>
          <w:rFonts w:ascii="Aptos" w:eastAsia="Arial" w:hAnsi="Aptos"/>
          <w:b/>
          <w:bCs/>
          <w:sz w:val="21"/>
          <w:szCs w:val="21"/>
        </w:rPr>
        <w:lastRenderedPageBreak/>
        <w:t>22.4.</w:t>
      </w:r>
      <w:r w:rsidRPr="00F832B2">
        <w:rPr>
          <w:rFonts w:ascii="Aptos" w:eastAsia="Arial" w:hAnsi="Aptos"/>
          <w:b/>
          <w:bCs/>
          <w:sz w:val="21"/>
          <w:szCs w:val="21"/>
        </w:rPr>
        <w:tab/>
      </w:r>
      <w:r w:rsidRPr="00F832B2">
        <w:rPr>
          <w:rFonts w:ascii="Aptos" w:eastAsia="Arial" w:hAnsi="Aptos"/>
          <w:b/>
          <w:sz w:val="21"/>
          <w:szCs w:val="21"/>
        </w:rPr>
        <w:t>Šalių teisės ir pareigos Sutarties nutraukimo atveju</w:t>
      </w:r>
    </w:p>
    <w:p w14:paraId="13552C8A" w14:textId="77777777" w:rsidR="00F832B2" w:rsidRPr="00F832B2" w:rsidRDefault="00F832B2" w:rsidP="00F832B2">
      <w:pPr>
        <w:keepNext/>
        <w:keepLines/>
        <w:widowControl w:val="0"/>
        <w:tabs>
          <w:tab w:val="left" w:pos="567"/>
          <w:tab w:val="left" w:pos="851"/>
          <w:tab w:val="left" w:pos="992"/>
          <w:tab w:val="left" w:pos="1134"/>
        </w:tabs>
        <w:jc w:val="both"/>
        <w:outlineLvl w:val="1"/>
        <w:rPr>
          <w:rFonts w:ascii="Aptos" w:eastAsia="Arial" w:hAnsi="Aptos"/>
          <w:b/>
          <w:sz w:val="21"/>
          <w:szCs w:val="21"/>
        </w:rPr>
      </w:pPr>
    </w:p>
    <w:p w14:paraId="459A76A2"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22.4.1. Sutarties nutraukimas neturi įtakos ginčų nagrinėjimo tvarką nustatančių Sutarties sąlygų ir kitų Sutarties sąlygų, kurios pagal savo esmę lieka galioti ir po Sutarties nutraukimo, galiojimui.</w:t>
      </w:r>
    </w:p>
    <w:p w14:paraId="51C61026"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22.4.2. Nutraukus Sutartį, Šalys privalo:</w:t>
      </w:r>
    </w:p>
    <w:p w14:paraId="36665FD7"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22.4.2.1. įsitikinti, jog iki Sutarties nutraukimo dienos suteiktos </w:t>
      </w:r>
      <w:r w:rsidRPr="00F832B2">
        <w:rPr>
          <w:rFonts w:ascii="Aptos" w:eastAsia="Arial" w:hAnsi="Aptos"/>
          <w:sz w:val="21"/>
          <w:szCs w:val="21"/>
        </w:rPr>
        <w:t>Paslaugos</w:t>
      </w:r>
      <w:r w:rsidRPr="00F832B2">
        <w:rPr>
          <w:rFonts w:ascii="Aptos" w:hAnsi="Aptos"/>
          <w:sz w:val="21"/>
          <w:szCs w:val="21"/>
        </w:rPr>
        <w:t xml:space="preserve"> ir kiti atlikti veiksmai atitinka Sutarties reikalavimus ir Šalys dėl to viena kitai nebereikš pretenzijų;</w:t>
      </w:r>
    </w:p>
    <w:p w14:paraId="10779360"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 xml:space="preserve">22.4.2.2. atsiskaityti už iki Sutarties nutraukimo suteiktas </w:t>
      </w:r>
      <w:r w:rsidRPr="00F832B2">
        <w:rPr>
          <w:rFonts w:ascii="Aptos" w:eastAsia="Arial" w:hAnsi="Aptos"/>
          <w:sz w:val="21"/>
          <w:szCs w:val="21"/>
        </w:rPr>
        <w:t>Paslaugas</w:t>
      </w:r>
      <w:r w:rsidRPr="00F832B2">
        <w:rPr>
          <w:rFonts w:ascii="Aptos" w:hAnsi="Aptos"/>
          <w:sz w:val="21"/>
          <w:szCs w:val="21"/>
        </w:rPr>
        <w:t>, atitinkančias Sutarties reikalavimus;</w:t>
      </w:r>
    </w:p>
    <w:p w14:paraId="565D7C4D" w14:textId="77777777" w:rsidR="00F832B2" w:rsidRPr="00F832B2" w:rsidRDefault="00F832B2" w:rsidP="00F832B2">
      <w:pPr>
        <w:tabs>
          <w:tab w:val="left" w:pos="567"/>
        </w:tabs>
        <w:jc w:val="both"/>
        <w:textAlignment w:val="baseline"/>
        <w:rPr>
          <w:rFonts w:ascii="Aptos" w:hAnsi="Aptos"/>
          <w:sz w:val="21"/>
          <w:szCs w:val="21"/>
        </w:rPr>
      </w:pPr>
      <w:r w:rsidRPr="00F832B2">
        <w:rPr>
          <w:rFonts w:ascii="Aptos" w:hAnsi="Aptos"/>
          <w:sz w:val="21"/>
          <w:szCs w:val="21"/>
        </w:rPr>
        <w:t>22.4.2.3. per 10 (dešimt) dienų nuo pranešimo apie Sutarties nutraukimą gavimo dienos ar Susitarimo dėl Sutarties nutraukimo sudarymo dienos perduoti viena kitai visus dokumentus, kuriuos buvo būtina perduoti pagal Sutarties nuostatas.</w:t>
      </w:r>
    </w:p>
    <w:p w14:paraId="5B76792D" w14:textId="77777777" w:rsidR="00F832B2" w:rsidRPr="00F832B2" w:rsidRDefault="00F832B2" w:rsidP="00F832B2">
      <w:pPr>
        <w:tabs>
          <w:tab w:val="left" w:pos="567"/>
        </w:tabs>
        <w:jc w:val="both"/>
        <w:textAlignment w:val="baseline"/>
        <w:rPr>
          <w:rFonts w:ascii="Aptos" w:hAnsi="Aptos"/>
          <w:b/>
          <w:bCs/>
          <w:sz w:val="21"/>
          <w:szCs w:val="21"/>
        </w:rPr>
      </w:pPr>
    </w:p>
    <w:p w14:paraId="6B13A011" w14:textId="77777777" w:rsidR="00F832B2" w:rsidRPr="00F832B2" w:rsidRDefault="00F832B2" w:rsidP="00F832B2">
      <w:pPr>
        <w:keepNext/>
        <w:keepLines/>
        <w:widowControl w:val="0"/>
        <w:tabs>
          <w:tab w:val="left" w:pos="426"/>
          <w:tab w:val="left" w:pos="567"/>
          <w:tab w:val="left" w:pos="851"/>
          <w:tab w:val="left" w:pos="992"/>
          <w:tab w:val="left" w:pos="1134"/>
        </w:tabs>
        <w:jc w:val="center"/>
        <w:rPr>
          <w:rFonts w:ascii="Aptos" w:eastAsia="Arial" w:hAnsi="Aptos"/>
          <w:b/>
          <w:bCs/>
          <w:caps/>
          <w:sz w:val="21"/>
          <w:szCs w:val="21"/>
        </w:rPr>
      </w:pPr>
      <w:r w:rsidRPr="00F832B2">
        <w:rPr>
          <w:rFonts w:ascii="Aptos" w:eastAsia="Arial" w:hAnsi="Aptos"/>
          <w:b/>
          <w:bCs/>
          <w:caps/>
          <w:sz w:val="21"/>
          <w:szCs w:val="21"/>
        </w:rPr>
        <w:t>23.</w:t>
      </w:r>
      <w:r w:rsidRPr="00F832B2">
        <w:rPr>
          <w:rFonts w:ascii="Aptos" w:hAnsi="Aptos"/>
          <w:sz w:val="21"/>
          <w:szCs w:val="21"/>
        </w:rPr>
        <w:tab/>
      </w:r>
      <w:r w:rsidRPr="00F832B2">
        <w:rPr>
          <w:rFonts w:ascii="Aptos" w:eastAsia="Arial" w:hAnsi="Aptos"/>
          <w:b/>
          <w:bCs/>
          <w:caps/>
          <w:sz w:val="21"/>
          <w:szCs w:val="21"/>
        </w:rPr>
        <w:t>PREKIŲ MODELIO AR GAMINTOJO KEITIMAS</w:t>
      </w:r>
    </w:p>
    <w:p w14:paraId="6AF09B84"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eastAsia="Arial" w:hAnsi="Aptos"/>
          <w:b/>
          <w:caps/>
          <w:sz w:val="21"/>
          <w:szCs w:val="21"/>
        </w:rPr>
      </w:pPr>
    </w:p>
    <w:p w14:paraId="2B8B1429" w14:textId="77777777" w:rsidR="00F832B2" w:rsidRPr="00F832B2" w:rsidRDefault="00F832B2" w:rsidP="00F832B2">
      <w:pPr>
        <w:jc w:val="both"/>
        <w:rPr>
          <w:rFonts w:ascii="Aptos" w:hAnsi="Aptos"/>
          <w:sz w:val="21"/>
          <w:szCs w:val="21"/>
        </w:rPr>
      </w:pPr>
      <w:r w:rsidRPr="00F832B2">
        <w:rPr>
          <w:rFonts w:ascii="Aptos" w:eastAsia="Arial" w:hAnsi="Aptos"/>
          <w:caps/>
          <w:sz w:val="21"/>
          <w:szCs w:val="21"/>
        </w:rPr>
        <w:t xml:space="preserve">23.1. </w:t>
      </w:r>
      <w:r w:rsidRPr="00F832B2">
        <w:rPr>
          <w:rFonts w:ascii="Aptos" w:hAnsi="Aptos"/>
          <w:sz w:val="21"/>
          <w:szCs w:val="21"/>
        </w:rPr>
        <w:t>Tais atvejais, kai kartu su Paslaugomis yra perkamos prekės, Tiekėjas turi teisę keisti prekių modelį ir (ar) gamintoją, jei yra visos toliau nurodytos sąlygos:</w:t>
      </w:r>
    </w:p>
    <w:p w14:paraId="11913074" w14:textId="77777777" w:rsidR="00F832B2" w:rsidRPr="00F832B2" w:rsidRDefault="00F832B2" w:rsidP="00F832B2">
      <w:pPr>
        <w:jc w:val="both"/>
        <w:rPr>
          <w:rFonts w:ascii="Aptos" w:hAnsi="Aptos"/>
          <w:sz w:val="21"/>
          <w:szCs w:val="21"/>
        </w:rPr>
      </w:pPr>
      <w:r w:rsidRPr="00F832B2">
        <w:rPr>
          <w:rFonts w:ascii="Aptos" w:hAnsi="Aptos"/>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832B2">
        <w:rPr>
          <w:rFonts w:ascii="Aptos" w:hAnsi="Aptos"/>
          <w:sz w:val="21"/>
          <w:szCs w:val="21"/>
          <w:vertAlign w:val="superscript"/>
        </w:rPr>
        <w:t xml:space="preserve">1 </w:t>
      </w:r>
      <w:r w:rsidRPr="00F832B2">
        <w:rPr>
          <w:rFonts w:ascii="Aptos" w:hAnsi="Aptos"/>
          <w:sz w:val="21"/>
          <w:szCs w:val="21"/>
        </w:rPr>
        <w:t>dalies nuostatų;</w:t>
      </w:r>
    </w:p>
    <w:p w14:paraId="09FC9787" w14:textId="77777777" w:rsidR="00F832B2" w:rsidRPr="00F832B2" w:rsidRDefault="00F832B2" w:rsidP="00F832B2">
      <w:pPr>
        <w:jc w:val="both"/>
        <w:rPr>
          <w:rFonts w:ascii="Aptos" w:hAnsi="Aptos"/>
          <w:sz w:val="21"/>
          <w:szCs w:val="21"/>
        </w:rPr>
      </w:pPr>
      <w:r w:rsidRPr="00F832B2">
        <w:rPr>
          <w:rFonts w:ascii="Aptos" w:hAnsi="Aptos"/>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4DD129" w14:textId="77777777" w:rsidR="00F832B2" w:rsidRPr="00F832B2" w:rsidRDefault="00F832B2" w:rsidP="00F832B2">
      <w:pPr>
        <w:jc w:val="both"/>
        <w:rPr>
          <w:rFonts w:ascii="Aptos" w:hAnsi="Aptos"/>
          <w:sz w:val="21"/>
          <w:szCs w:val="21"/>
        </w:rPr>
      </w:pPr>
      <w:r w:rsidRPr="00F832B2">
        <w:rPr>
          <w:rFonts w:ascii="Aptos" w:hAnsi="Aptos"/>
          <w:sz w:val="21"/>
          <w:szCs w:val="21"/>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832B2">
        <w:rPr>
          <w:rFonts w:ascii="Aptos" w:hAnsi="Aptos"/>
          <w:sz w:val="21"/>
          <w:szCs w:val="21"/>
          <w:shd w:val="clear" w:color="auto" w:fill="FFFFFF"/>
        </w:rPr>
        <w:t>ir lygiavertiškumo ar geresnės kokybės nei Sutartyje nurodytos prekės</w:t>
      </w:r>
      <w:r w:rsidRPr="00F832B2">
        <w:rPr>
          <w:rFonts w:ascii="Aptos" w:hAnsi="Aptos"/>
          <w:sz w:val="21"/>
          <w:szCs w:val="21"/>
        </w:rPr>
        <w:t>;</w:t>
      </w:r>
    </w:p>
    <w:p w14:paraId="565DF7CC" w14:textId="77777777" w:rsidR="00F832B2" w:rsidRPr="00F832B2" w:rsidRDefault="00F832B2" w:rsidP="00F832B2">
      <w:pPr>
        <w:jc w:val="both"/>
        <w:rPr>
          <w:rFonts w:ascii="Aptos" w:hAnsi="Aptos"/>
          <w:sz w:val="21"/>
          <w:szCs w:val="21"/>
        </w:rPr>
      </w:pPr>
      <w:r w:rsidRPr="00F832B2">
        <w:rPr>
          <w:rFonts w:ascii="Aptos" w:hAnsi="Aptos"/>
          <w:sz w:val="21"/>
          <w:szCs w:val="21"/>
        </w:rPr>
        <w:t>23.1.4. Šalys sudarė rašytinį Susitarimą prie Sutarties dėl prekių keitimo.</w:t>
      </w:r>
    </w:p>
    <w:p w14:paraId="6DF82825" w14:textId="77777777" w:rsidR="00F832B2" w:rsidRPr="00F832B2" w:rsidRDefault="00F832B2" w:rsidP="00F832B2">
      <w:pPr>
        <w:jc w:val="both"/>
        <w:rPr>
          <w:rFonts w:ascii="Aptos" w:hAnsi="Aptos"/>
          <w:sz w:val="21"/>
          <w:szCs w:val="21"/>
        </w:rPr>
      </w:pPr>
      <w:r w:rsidRPr="00F832B2">
        <w:rPr>
          <w:rFonts w:ascii="Aptos" w:hAnsi="Aptos"/>
          <w:sz w:val="21"/>
          <w:szCs w:val="21"/>
        </w:rPr>
        <w:t>23.2. Šiame Bendrųjų sąlygų skyriuje nurodytu atveju prekės turi būti pristatytos už ne didesnę nei pasiūlyme nurodytą kainą.</w:t>
      </w:r>
    </w:p>
    <w:p w14:paraId="642907E1" w14:textId="77777777" w:rsidR="00F832B2" w:rsidRPr="00F832B2" w:rsidRDefault="00F832B2" w:rsidP="00F832B2">
      <w:pPr>
        <w:keepNext/>
        <w:keepLines/>
        <w:widowControl w:val="0"/>
        <w:tabs>
          <w:tab w:val="left" w:pos="426"/>
          <w:tab w:val="left" w:pos="567"/>
          <w:tab w:val="left" w:pos="851"/>
          <w:tab w:val="left" w:pos="992"/>
          <w:tab w:val="left" w:pos="1134"/>
        </w:tabs>
        <w:jc w:val="both"/>
        <w:rPr>
          <w:rFonts w:ascii="Aptos" w:hAnsi="Aptos"/>
          <w:sz w:val="21"/>
          <w:szCs w:val="21"/>
        </w:rPr>
      </w:pPr>
    </w:p>
    <w:p w14:paraId="15202712" w14:textId="77777777" w:rsidR="00F832B2" w:rsidRPr="00F832B2" w:rsidRDefault="00F832B2" w:rsidP="00F832B2">
      <w:pPr>
        <w:keepNext/>
        <w:keepLines/>
        <w:widowControl w:val="0"/>
        <w:tabs>
          <w:tab w:val="left" w:pos="426"/>
          <w:tab w:val="left" w:pos="567"/>
          <w:tab w:val="left" w:pos="851"/>
          <w:tab w:val="left" w:pos="992"/>
          <w:tab w:val="left" w:pos="1134"/>
        </w:tabs>
        <w:ind w:left="360" w:hanging="360"/>
        <w:jc w:val="center"/>
        <w:rPr>
          <w:rFonts w:ascii="Aptos" w:eastAsia="Arial" w:hAnsi="Aptos"/>
          <w:b/>
          <w:caps/>
          <w:sz w:val="21"/>
          <w:szCs w:val="21"/>
        </w:rPr>
      </w:pPr>
      <w:r w:rsidRPr="00F832B2">
        <w:rPr>
          <w:rFonts w:ascii="Aptos" w:eastAsia="Arial" w:hAnsi="Aptos"/>
          <w:b/>
          <w:bCs/>
          <w:caps/>
          <w:sz w:val="21"/>
          <w:szCs w:val="21"/>
        </w:rPr>
        <w:t>24.</w:t>
      </w:r>
      <w:r w:rsidRPr="00F832B2">
        <w:rPr>
          <w:rFonts w:ascii="Aptos" w:eastAsia="Arial" w:hAnsi="Aptos"/>
          <w:b/>
          <w:bCs/>
          <w:caps/>
          <w:sz w:val="21"/>
          <w:szCs w:val="21"/>
        </w:rPr>
        <w:tab/>
      </w:r>
      <w:r w:rsidRPr="00F832B2">
        <w:rPr>
          <w:rFonts w:ascii="Aptos" w:eastAsia="Arial" w:hAnsi="Aptos"/>
          <w:b/>
          <w:caps/>
          <w:sz w:val="21"/>
          <w:szCs w:val="21"/>
        </w:rPr>
        <w:t>Bendravimo tvarka ir kalba</w:t>
      </w:r>
    </w:p>
    <w:p w14:paraId="0D879956" w14:textId="77777777" w:rsidR="00F832B2" w:rsidRPr="00F832B2" w:rsidRDefault="00F832B2" w:rsidP="00F832B2">
      <w:pPr>
        <w:keepNext/>
        <w:keepLines/>
        <w:widowControl w:val="0"/>
        <w:tabs>
          <w:tab w:val="left" w:pos="426"/>
          <w:tab w:val="left" w:pos="567"/>
          <w:tab w:val="left" w:pos="851"/>
          <w:tab w:val="left" w:pos="992"/>
          <w:tab w:val="left" w:pos="1134"/>
        </w:tabs>
        <w:ind w:left="360"/>
        <w:jc w:val="both"/>
        <w:rPr>
          <w:rFonts w:ascii="Aptos" w:eastAsia="Arial" w:hAnsi="Aptos"/>
          <w:b/>
          <w:caps/>
          <w:sz w:val="21"/>
          <w:szCs w:val="21"/>
        </w:rPr>
      </w:pPr>
    </w:p>
    <w:p w14:paraId="261229C6" w14:textId="77777777" w:rsidR="00F832B2" w:rsidRPr="00F832B2" w:rsidRDefault="00F832B2" w:rsidP="00F832B2">
      <w:pPr>
        <w:tabs>
          <w:tab w:val="left" w:pos="567"/>
          <w:tab w:val="left" w:pos="851"/>
          <w:tab w:val="left" w:pos="992"/>
          <w:tab w:val="left" w:pos="1134"/>
        </w:tabs>
        <w:jc w:val="both"/>
        <w:rPr>
          <w:rFonts w:ascii="Aptos" w:eastAsia="Arial" w:hAnsi="Aptos"/>
          <w:sz w:val="21"/>
          <w:szCs w:val="21"/>
          <w:shd w:val="clear" w:color="auto" w:fill="FFFFFF"/>
        </w:rPr>
      </w:pPr>
      <w:r w:rsidRPr="00F832B2">
        <w:rPr>
          <w:rFonts w:ascii="Aptos" w:eastAsia="Arial" w:hAnsi="Aptos"/>
          <w:sz w:val="21"/>
          <w:szCs w:val="21"/>
        </w:rPr>
        <w:t>24.1.</w:t>
      </w:r>
      <w:r w:rsidRPr="00F832B2">
        <w:rPr>
          <w:rFonts w:ascii="Aptos" w:eastAsia="Arial" w:hAnsi="Aptos"/>
          <w:sz w:val="21"/>
          <w:szCs w:val="21"/>
        </w:rPr>
        <w:tab/>
      </w:r>
      <w:r w:rsidRPr="00F832B2">
        <w:rPr>
          <w:rFonts w:ascii="Aptos" w:eastAsia="Arial" w:hAnsi="Aptos"/>
          <w:bCs/>
          <w:sz w:val="21"/>
          <w:szCs w:val="21"/>
        </w:rPr>
        <w:t xml:space="preserve">Sutartis sudaroma lietuvių kalba. Jeigu Sutartis ar kuris nors ją sudarantis dokumentas sudaromas kita kalba arba išverčiamas į kitą kalbą, visais atvejais </w:t>
      </w:r>
      <w:r w:rsidRPr="00F832B2">
        <w:rPr>
          <w:rFonts w:ascii="Aptos" w:eastAsia="Arial" w:hAnsi="Aptos"/>
          <w:sz w:val="21"/>
          <w:szCs w:val="21"/>
          <w:shd w:val="clear" w:color="auto" w:fill="FFFFFF"/>
        </w:rPr>
        <w:t>autentišku laikomas tik lietuvių kalba parengtas Sutarties tekstas (jei yra neatitikimų, pirmenybė teikiama lietuvių kalba parengtam tekstui).</w:t>
      </w:r>
    </w:p>
    <w:p w14:paraId="21D946E1" w14:textId="77777777" w:rsidR="00F832B2" w:rsidRPr="00F832B2" w:rsidRDefault="00F832B2" w:rsidP="00F832B2">
      <w:pPr>
        <w:widowControl w:val="0"/>
        <w:tabs>
          <w:tab w:val="left" w:pos="567"/>
          <w:tab w:val="left" w:pos="851"/>
          <w:tab w:val="left" w:pos="992"/>
          <w:tab w:val="left" w:pos="1134"/>
        </w:tabs>
        <w:jc w:val="both"/>
        <w:rPr>
          <w:rFonts w:ascii="Aptos" w:eastAsia="Arial" w:hAnsi="Aptos"/>
          <w:sz w:val="21"/>
          <w:szCs w:val="21"/>
        </w:rPr>
      </w:pPr>
      <w:r w:rsidRPr="00F832B2">
        <w:rPr>
          <w:rFonts w:ascii="Aptos" w:eastAsia="Arial" w:hAnsi="Aptos"/>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780F730" w14:textId="77777777" w:rsidR="00F832B2" w:rsidRPr="00F832B2" w:rsidRDefault="00F832B2" w:rsidP="00F832B2">
      <w:pPr>
        <w:widowControl w:val="0"/>
        <w:tabs>
          <w:tab w:val="left" w:pos="0"/>
          <w:tab w:val="left" w:pos="851"/>
          <w:tab w:val="left" w:pos="992"/>
          <w:tab w:val="left" w:pos="1134"/>
        </w:tabs>
        <w:jc w:val="both"/>
        <w:rPr>
          <w:rFonts w:ascii="Aptos" w:eastAsia="Arial" w:hAnsi="Aptos"/>
          <w:sz w:val="21"/>
          <w:szCs w:val="21"/>
        </w:rPr>
      </w:pPr>
      <w:r w:rsidRPr="00F832B2">
        <w:rPr>
          <w:rFonts w:ascii="Aptos" w:eastAsia="Arial" w:hAnsi="Aptos"/>
          <w:sz w:val="21"/>
          <w:szCs w:val="21"/>
        </w:rPr>
        <w:t>24.3. Jeigu pranešimas yra įteikiamas asmeniškai arba siunčiamas paštu ar per kurjerį, jis turi būti įteikiamas pasirašytinai ir laikomas gautu gavimo patvirtinime nurodytą dieną.</w:t>
      </w:r>
    </w:p>
    <w:p w14:paraId="1997B0ED" w14:textId="77777777" w:rsidR="00F832B2" w:rsidRPr="00F832B2" w:rsidRDefault="00F832B2" w:rsidP="00F832B2">
      <w:pPr>
        <w:widowControl w:val="0"/>
        <w:tabs>
          <w:tab w:val="left" w:pos="0"/>
          <w:tab w:val="left" w:pos="851"/>
          <w:tab w:val="left" w:pos="992"/>
          <w:tab w:val="left" w:pos="1134"/>
        </w:tabs>
        <w:jc w:val="both"/>
        <w:rPr>
          <w:rFonts w:ascii="Aptos" w:eastAsia="Arial" w:hAnsi="Aptos"/>
          <w:sz w:val="21"/>
          <w:szCs w:val="21"/>
        </w:rPr>
      </w:pPr>
      <w:r w:rsidRPr="00F832B2">
        <w:rPr>
          <w:rFonts w:ascii="Aptos" w:eastAsia="Arial" w:hAnsi="Aptos"/>
          <w:sz w:val="21"/>
          <w:szCs w:val="21"/>
        </w:rPr>
        <w:t>24.4. Jeigu pranešimas siunčiamas el. paštu, laikoma, kad Šalis jį gavo kitą darbo dieną.</w:t>
      </w:r>
    </w:p>
    <w:p w14:paraId="6B6B2852" w14:textId="77777777" w:rsidR="00F832B2" w:rsidRPr="00F832B2" w:rsidRDefault="00F832B2" w:rsidP="00F832B2">
      <w:pPr>
        <w:widowControl w:val="0"/>
        <w:tabs>
          <w:tab w:val="left" w:pos="0"/>
          <w:tab w:val="left" w:pos="851"/>
          <w:tab w:val="left" w:pos="992"/>
          <w:tab w:val="left" w:pos="1134"/>
        </w:tabs>
        <w:jc w:val="both"/>
        <w:rPr>
          <w:rFonts w:ascii="Aptos" w:eastAsia="Arial" w:hAnsi="Aptos"/>
          <w:sz w:val="21"/>
          <w:szCs w:val="21"/>
        </w:rPr>
      </w:pPr>
      <w:r w:rsidRPr="00F832B2">
        <w:rPr>
          <w:rFonts w:ascii="Aptos" w:eastAsia="Arial" w:hAnsi="Aptos"/>
          <w:sz w:val="21"/>
          <w:szCs w:val="21"/>
        </w:rPr>
        <w:t>24.5. Jeigu pranešimas siunčiamas keliais skirtingais būdais, laikoma, kad gavėjas jį gavo tada, kai jis gavo pirmesnįjį pranešimą.</w:t>
      </w:r>
    </w:p>
    <w:p w14:paraId="08F6C2C9" w14:textId="77777777" w:rsidR="00F832B2" w:rsidRPr="00F832B2" w:rsidRDefault="00F832B2" w:rsidP="00F832B2">
      <w:pPr>
        <w:widowControl w:val="0"/>
        <w:tabs>
          <w:tab w:val="left" w:pos="0"/>
          <w:tab w:val="left" w:pos="851"/>
          <w:tab w:val="left" w:pos="992"/>
          <w:tab w:val="left" w:pos="1134"/>
        </w:tabs>
        <w:jc w:val="both"/>
        <w:rPr>
          <w:rFonts w:ascii="Aptos" w:eastAsia="Arial" w:hAnsi="Aptos"/>
          <w:b/>
          <w:bCs/>
          <w:sz w:val="21"/>
          <w:szCs w:val="21"/>
        </w:rPr>
      </w:pPr>
    </w:p>
    <w:p w14:paraId="7D9B4932" w14:textId="77777777" w:rsidR="00F832B2" w:rsidRPr="00F832B2" w:rsidRDefault="00F832B2" w:rsidP="00F832B2">
      <w:pPr>
        <w:keepNext/>
        <w:keepLines/>
        <w:widowControl w:val="0"/>
        <w:tabs>
          <w:tab w:val="left" w:pos="426"/>
          <w:tab w:val="left" w:pos="567"/>
          <w:tab w:val="left" w:pos="851"/>
          <w:tab w:val="left" w:pos="992"/>
          <w:tab w:val="left" w:pos="1134"/>
        </w:tabs>
        <w:ind w:left="360" w:hanging="360"/>
        <w:jc w:val="center"/>
        <w:rPr>
          <w:rFonts w:ascii="Aptos" w:eastAsia="Arial" w:hAnsi="Aptos"/>
          <w:b/>
          <w:caps/>
          <w:sz w:val="21"/>
          <w:szCs w:val="21"/>
        </w:rPr>
      </w:pPr>
      <w:r w:rsidRPr="00F832B2">
        <w:rPr>
          <w:rFonts w:ascii="Aptos" w:eastAsia="Arial" w:hAnsi="Aptos"/>
          <w:b/>
          <w:bCs/>
          <w:caps/>
          <w:sz w:val="21"/>
          <w:szCs w:val="21"/>
        </w:rPr>
        <w:lastRenderedPageBreak/>
        <w:t>25.</w:t>
      </w:r>
      <w:r w:rsidRPr="00F832B2">
        <w:rPr>
          <w:rFonts w:ascii="Aptos" w:eastAsia="Arial" w:hAnsi="Aptos"/>
          <w:b/>
          <w:bCs/>
          <w:caps/>
          <w:sz w:val="21"/>
          <w:szCs w:val="21"/>
        </w:rPr>
        <w:tab/>
      </w:r>
      <w:r w:rsidRPr="00F832B2">
        <w:rPr>
          <w:rFonts w:ascii="Aptos" w:eastAsia="Arial" w:hAnsi="Aptos"/>
          <w:b/>
          <w:caps/>
          <w:sz w:val="21"/>
          <w:szCs w:val="21"/>
        </w:rPr>
        <w:t>Pretenzijos ir ginčų sprendimas</w:t>
      </w:r>
    </w:p>
    <w:p w14:paraId="4953FB80" w14:textId="77777777" w:rsidR="00F832B2" w:rsidRPr="00F832B2" w:rsidRDefault="00F832B2" w:rsidP="00F832B2">
      <w:pPr>
        <w:keepNext/>
        <w:keepLines/>
        <w:widowControl w:val="0"/>
        <w:tabs>
          <w:tab w:val="left" w:pos="426"/>
          <w:tab w:val="left" w:pos="567"/>
          <w:tab w:val="left" w:pos="851"/>
          <w:tab w:val="left" w:pos="992"/>
          <w:tab w:val="left" w:pos="1134"/>
        </w:tabs>
        <w:ind w:left="360"/>
        <w:jc w:val="both"/>
        <w:rPr>
          <w:rFonts w:ascii="Aptos" w:eastAsia="Arial" w:hAnsi="Aptos"/>
          <w:b/>
          <w:caps/>
          <w:sz w:val="21"/>
          <w:szCs w:val="21"/>
        </w:rPr>
      </w:pPr>
    </w:p>
    <w:p w14:paraId="35E42C8D" w14:textId="77777777" w:rsidR="00F832B2" w:rsidRPr="00F832B2" w:rsidRDefault="00F832B2" w:rsidP="00F832B2">
      <w:pPr>
        <w:widowControl w:val="0"/>
        <w:tabs>
          <w:tab w:val="left" w:pos="0"/>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0D8DE8E7" w14:textId="77777777" w:rsidR="00F832B2" w:rsidRPr="00F832B2" w:rsidRDefault="00F832B2" w:rsidP="00F832B2">
      <w:pPr>
        <w:widowControl w:val="0"/>
        <w:tabs>
          <w:tab w:val="left" w:pos="142"/>
          <w:tab w:val="left" w:pos="851"/>
          <w:tab w:val="left" w:pos="992"/>
          <w:tab w:val="left" w:pos="1134"/>
        </w:tabs>
        <w:jc w:val="both"/>
        <w:rPr>
          <w:rFonts w:ascii="Aptos" w:eastAsia="Cambria" w:hAnsi="Aptos"/>
          <w:sz w:val="21"/>
          <w:szCs w:val="21"/>
        </w:rPr>
      </w:pPr>
      <w:r w:rsidRPr="00F832B2">
        <w:rPr>
          <w:rFonts w:ascii="Aptos" w:eastAsia="Cambria" w:hAnsi="Aptos"/>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F832B2">
        <w:rPr>
          <w:rFonts w:ascii="Aptos" w:hAnsi="Aptos"/>
          <w:sz w:val="21"/>
          <w:szCs w:val="21"/>
        </w:rPr>
        <w:t xml:space="preserve"> </w:t>
      </w:r>
      <w:r w:rsidRPr="00F832B2">
        <w:rPr>
          <w:rFonts w:ascii="Aptos" w:eastAsia="Cambria" w:hAnsi="Aptos"/>
          <w:sz w:val="21"/>
          <w:szCs w:val="21"/>
        </w:rPr>
        <w:t>Lietuvos Respublikos įstatymuose nustatyta tvarka.</w:t>
      </w:r>
    </w:p>
    <w:p w14:paraId="182CAAEE" w14:textId="77777777" w:rsidR="00F832B2" w:rsidRPr="00F832B2" w:rsidRDefault="00F832B2" w:rsidP="00F832B2">
      <w:pPr>
        <w:widowControl w:val="0"/>
        <w:tabs>
          <w:tab w:val="left" w:pos="426"/>
          <w:tab w:val="left" w:pos="567"/>
          <w:tab w:val="left" w:pos="709"/>
          <w:tab w:val="left" w:pos="851"/>
          <w:tab w:val="left" w:pos="992"/>
          <w:tab w:val="left" w:pos="1134"/>
        </w:tabs>
        <w:jc w:val="both"/>
        <w:rPr>
          <w:rFonts w:ascii="Aptos" w:eastAsia="Arial" w:hAnsi="Aptos"/>
          <w:sz w:val="21"/>
          <w:szCs w:val="21"/>
        </w:rPr>
      </w:pPr>
      <w:r w:rsidRPr="00F832B2">
        <w:rPr>
          <w:rFonts w:ascii="Aptos" w:eastAsia="Arial" w:hAnsi="Aptos"/>
          <w:sz w:val="21"/>
          <w:szCs w:val="21"/>
        </w:rPr>
        <w:t>25.3. Kilę ginčai nesudaro pagrindo Šalims atsisakyti vykdyti savo prievoles pagal Sutartį.</w:t>
      </w:r>
    </w:p>
    <w:p w14:paraId="04A62B1B" w14:textId="77777777" w:rsidR="00F832B2" w:rsidRPr="00F832B2" w:rsidRDefault="00F832B2" w:rsidP="00F832B2">
      <w:pPr>
        <w:widowControl w:val="0"/>
        <w:tabs>
          <w:tab w:val="left" w:pos="426"/>
          <w:tab w:val="left" w:pos="567"/>
          <w:tab w:val="left" w:pos="709"/>
          <w:tab w:val="left" w:pos="851"/>
          <w:tab w:val="left" w:pos="992"/>
          <w:tab w:val="left" w:pos="1134"/>
        </w:tabs>
        <w:jc w:val="both"/>
        <w:rPr>
          <w:rFonts w:ascii="Aptos" w:eastAsia="Arial" w:hAnsi="Aptos"/>
          <w:sz w:val="21"/>
          <w:szCs w:val="21"/>
        </w:rPr>
      </w:pPr>
    </w:p>
    <w:p w14:paraId="75D05896" w14:textId="77777777" w:rsidR="00F832B2" w:rsidRPr="00F832B2" w:rsidRDefault="00F832B2" w:rsidP="00F832B2">
      <w:pPr>
        <w:jc w:val="center"/>
        <w:rPr>
          <w:rFonts w:ascii="Aptos" w:hAnsi="Aptos"/>
          <w:sz w:val="21"/>
          <w:szCs w:val="21"/>
        </w:rPr>
      </w:pPr>
      <w:r w:rsidRPr="00F832B2">
        <w:rPr>
          <w:rFonts w:ascii="Aptos" w:hAnsi="Aptos"/>
          <w:sz w:val="21"/>
          <w:szCs w:val="21"/>
        </w:rPr>
        <w:t>__________</w:t>
      </w:r>
    </w:p>
    <w:p w14:paraId="4725FC12" w14:textId="54E37205" w:rsidR="00F832B2" w:rsidRPr="00F832B2" w:rsidRDefault="00F832B2" w:rsidP="00F832B2">
      <w:pPr>
        <w:rPr>
          <w:rFonts w:ascii="Aptos" w:hAnsi="Aptos"/>
          <w:b/>
          <w:bCs/>
          <w:sz w:val="21"/>
          <w:szCs w:val="21"/>
        </w:rPr>
      </w:pPr>
    </w:p>
    <w:sectPr w:rsidR="00F832B2" w:rsidRPr="00F832B2">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E6D85" w14:textId="77777777" w:rsidR="000F1053" w:rsidRDefault="000F1053">
      <w:pPr>
        <w:rPr>
          <w:sz w:val="20"/>
        </w:rPr>
      </w:pPr>
      <w:r>
        <w:rPr>
          <w:sz w:val="20"/>
        </w:rPr>
        <w:separator/>
      </w:r>
    </w:p>
  </w:endnote>
  <w:endnote w:type="continuationSeparator" w:id="0">
    <w:p w14:paraId="384FCF04" w14:textId="77777777" w:rsidR="000F1053" w:rsidRDefault="000F1053">
      <w:pPr>
        <w:rPr>
          <w:sz w:val="20"/>
        </w:rPr>
      </w:pPr>
      <w:r>
        <w:rPr>
          <w:sz w:val="20"/>
        </w:rPr>
        <w:continuationSeparator/>
      </w:r>
    </w:p>
  </w:endnote>
  <w:endnote w:type="continuationNotice" w:id="1">
    <w:p w14:paraId="7E9DFE8A" w14:textId="77777777" w:rsidR="000F1053" w:rsidRDefault="000F10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C31D0" w14:textId="77777777" w:rsidR="000F1053" w:rsidRDefault="000F1053">
      <w:pPr>
        <w:rPr>
          <w:sz w:val="20"/>
        </w:rPr>
      </w:pPr>
      <w:r>
        <w:rPr>
          <w:sz w:val="20"/>
        </w:rPr>
        <w:separator/>
      </w:r>
    </w:p>
  </w:footnote>
  <w:footnote w:type="continuationSeparator" w:id="0">
    <w:p w14:paraId="3EACF3D0" w14:textId="77777777" w:rsidR="000F1053" w:rsidRDefault="000F1053">
      <w:pPr>
        <w:rPr>
          <w:sz w:val="20"/>
        </w:rPr>
      </w:pPr>
      <w:r>
        <w:rPr>
          <w:sz w:val="20"/>
        </w:rPr>
        <w:continuationSeparator/>
      </w:r>
    </w:p>
  </w:footnote>
  <w:footnote w:type="continuationNotice" w:id="1">
    <w:p w14:paraId="330A341C" w14:textId="77777777" w:rsidR="000F1053" w:rsidRDefault="000F10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A781A"/>
    <w:rsid w:val="000B0897"/>
    <w:rsid w:val="000F1053"/>
    <w:rsid w:val="00164E5F"/>
    <w:rsid w:val="00270D35"/>
    <w:rsid w:val="002B1201"/>
    <w:rsid w:val="002C0D68"/>
    <w:rsid w:val="002F3325"/>
    <w:rsid w:val="00380176"/>
    <w:rsid w:val="003A2FA7"/>
    <w:rsid w:val="00402199"/>
    <w:rsid w:val="00415D65"/>
    <w:rsid w:val="00443B1B"/>
    <w:rsid w:val="00482A94"/>
    <w:rsid w:val="00545279"/>
    <w:rsid w:val="00591CF3"/>
    <w:rsid w:val="0065095F"/>
    <w:rsid w:val="00654402"/>
    <w:rsid w:val="0066313C"/>
    <w:rsid w:val="006813FD"/>
    <w:rsid w:val="006C79AA"/>
    <w:rsid w:val="006F0803"/>
    <w:rsid w:val="006F5143"/>
    <w:rsid w:val="00745D97"/>
    <w:rsid w:val="007621BC"/>
    <w:rsid w:val="007A75C6"/>
    <w:rsid w:val="007C15FB"/>
    <w:rsid w:val="007E29EB"/>
    <w:rsid w:val="00801246"/>
    <w:rsid w:val="00810086"/>
    <w:rsid w:val="0081677F"/>
    <w:rsid w:val="0083118A"/>
    <w:rsid w:val="008446AC"/>
    <w:rsid w:val="00916446"/>
    <w:rsid w:val="00951D02"/>
    <w:rsid w:val="009728BC"/>
    <w:rsid w:val="009B5D63"/>
    <w:rsid w:val="009F276C"/>
    <w:rsid w:val="009F4893"/>
    <w:rsid w:val="00A260FF"/>
    <w:rsid w:val="00A72343"/>
    <w:rsid w:val="00A81612"/>
    <w:rsid w:val="00AD464D"/>
    <w:rsid w:val="00B26534"/>
    <w:rsid w:val="00B46F6F"/>
    <w:rsid w:val="00C104A9"/>
    <w:rsid w:val="00C74FA2"/>
    <w:rsid w:val="00C86F3C"/>
    <w:rsid w:val="00C90256"/>
    <w:rsid w:val="00CE5F8B"/>
    <w:rsid w:val="00D11801"/>
    <w:rsid w:val="00D8706B"/>
    <w:rsid w:val="00DA4E0C"/>
    <w:rsid w:val="00DE72F2"/>
    <w:rsid w:val="00E1113B"/>
    <w:rsid w:val="00EF2B40"/>
    <w:rsid w:val="00F6009D"/>
    <w:rsid w:val="00F60BD9"/>
    <w:rsid w:val="00F65A88"/>
    <w:rsid w:val="00F832B2"/>
    <w:rsid w:val="00F95635"/>
    <w:rsid w:val="00FB0CC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CommentReference">
    <w:name w:val="annotation reference"/>
    <w:basedOn w:val="DefaultParagraphFont"/>
    <w:semiHidden/>
    <w:unhideWhenUsed/>
    <w:rsid w:val="00B26534"/>
    <w:rPr>
      <w:sz w:val="16"/>
      <w:szCs w:val="16"/>
    </w:rPr>
  </w:style>
  <w:style w:type="paragraph" w:styleId="CommentText">
    <w:name w:val="annotation text"/>
    <w:basedOn w:val="Normal"/>
    <w:link w:val="CommentTextChar"/>
    <w:unhideWhenUsed/>
    <w:rsid w:val="00B26534"/>
    <w:rPr>
      <w:sz w:val="20"/>
    </w:rPr>
  </w:style>
  <w:style w:type="character" w:customStyle="1" w:styleId="CommentTextChar">
    <w:name w:val="Comment Text Char"/>
    <w:basedOn w:val="DefaultParagraphFont"/>
    <w:link w:val="CommentText"/>
    <w:rsid w:val="00B26534"/>
    <w:rPr>
      <w:sz w:val="20"/>
    </w:rPr>
  </w:style>
  <w:style w:type="paragraph" w:styleId="CommentSubject">
    <w:name w:val="annotation subject"/>
    <w:basedOn w:val="CommentText"/>
    <w:next w:val="CommentText"/>
    <w:link w:val="CommentSubjectChar"/>
    <w:semiHidden/>
    <w:unhideWhenUsed/>
    <w:rsid w:val="00B26534"/>
    <w:rPr>
      <w:b/>
      <w:bCs/>
    </w:rPr>
  </w:style>
  <w:style w:type="character" w:customStyle="1" w:styleId="CommentSubjectChar">
    <w:name w:val="Comment Subject Char"/>
    <w:basedOn w:val="CommentTextChar"/>
    <w:link w:val="CommentSubject"/>
    <w:semiHidden/>
    <w:rsid w:val="00B2653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68042</Words>
  <Characters>38785</Characters>
  <Application>Microsoft Office Word</Application>
  <DocSecurity>0</DocSecurity>
  <Lines>323</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2026-10-07T10:35:00Z</dcterms:created>
  <dcterms:modified xsi:type="dcterms:W3CDTF">2026-10-12T11:54:00Z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