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rsidR="00093964" w:rsidRPr="00093964" w:rsidRDefault="00093964" w:rsidP="00093964">
          <w:pPr>
            <w:spacing w:before="480" w:after="120"/>
            <w:ind w:firstLine="0"/>
            <w:contextualSpacing/>
            <w:jc w:val="center"/>
            <w:rPr>
              <w:rFonts w:ascii="Times New Roman" w:hAnsi="Times New Roman" w:cs="Times New Roman"/>
              <w:b/>
              <w:bCs/>
              <w:sz w:val="24"/>
              <w:szCs w:val="24"/>
            </w:rPr>
          </w:pPr>
          <w:r w:rsidRPr="00093964">
            <w:rPr>
              <w:rFonts w:ascii="Times New Roman" w:hAnsi="Times New Roman" w:cs="Times New Roman"/>
              <w:b/>
              <w:bCs/>
              <w:sz w:val="24"/>
              <w:szCs w:val="24"/>
            </w:rPr>
            <w:t>MACIKŲ SOCIALINĖS GLOBOS NAMAI</w:t>
          </w:r>
        </w:p>
        <w:p w:rsidR="00093964" w:rsidRPr="000C2478" w:rsidRDefault="00093964" w:rsidP="00093964">
          <w:pPr>
            <w:spacing w:before="240" w:line="240" w:lineRule="auto"/>
            <w:jc w:val="center"/>
            <w:rPr>
              <w:rFonts w:ascii="Times New Roman" w:eastAsia="Times New Roman" w:hAnsi="Times New Roman" w:cs="Times New Roman"/>
              <w:sz w:val="22"/>
              <w:szCs w:val="22"/>
            </w:rPr>
          </w:pPr>
          <w:r w:rsidRPr="000C2478">
            <w:rPr>
              <w:rFonts w:ascii="Times New Roman" w:eastAsia="Times New Roman" w:hAnsi="Times New Roman" w:cs="Times New Roman"/>
              <w:sz w:val="22"/>
              <w:szCs w:val="22"/>
            </w:rPr>
            <w:t>Valstybės biudžetinė įstaiga, Vilties g. 2, Macikų k., Šilutės sen., LT-99156 Šilutės raj. sav.</w:t>
          </w:r>
        </w:p>
        <w:p w:rsidR="00093964" w:rsidRPr="000C2478" w:rsidRDefault="00093964" w:rsidP="00093964">
          <w:pPr>
            <w:spacing w:line="240" w:lineRule="auto"/>
            <w:jc w:val="center"/>
            <w:rPr>
              <w:rFonts w:ascii="Times New Roman" w:eastAsia="Times New Roman" w:hAnsi="Times New Roman" w:cs="Times New Roman"/>
              <w:sz w:val="22"/>
              <w:szCs w:val="22"/>
            </w:rPr>
          </w:pPr>
          <w:r w:rsidRPr="000C2478">
            <w:rPr>
              <w:rFonts w:ascii="Times New Roman" w:eastAsia="Times New Roman" w:hAnsi="Times New Roman" w:cs="Times New Roman"/>
              <w:sz w:val="22"/>
              <w:szCs w:val="22"/>
            </w:rPr>
            <w:t xml:space="preserve">tel. +370 441 56571, </w:t>
          </w:r>
          <w:proofErr w:type="spellStart"/>
          <w:r w:rsidRPr="000C2478">
            <w:rPr>
              <w:rFonts w:ascii="Times New Roman" w:eastAsia="Times New Roman" w:hAnsi="Times New Roman" w:cs="Times New Roman"/>
              <w:sz w:val="22"/>
              <w:szCs w:val="22"/>
            </w:rPr>
            <w:t>el.p</w:t>
          </w:r>
          <w:proofErr w:type="spellEnd"/>
          <w:r w:rsidRPr="000C2478">
            <w:rPr>
              <w:rFonts w:ascii="Times New Roman" w:eastAsia="Times New Roman" w:hAnsi="Times New Roman" w:cs="Times New Roman"/>
              <w:sz w:val="22"/>
              <w:szCs w:val="22"/>
            </w:rPr>
            <w:t xml:space="preserve">. </w:t>
          </w:r>
          <w:hyperlink r:id="rId7" w:history="1">
            <w:r w:rsidRPr="000C2478">
              <w:rPr>
                <w:rStyle w:val="Hipersaitas"/>
                <w:rFonts w:ascii="Times New Roman" w:eastAsia="Times New Roman" w:hAnsi="Times New Roman" w:cs="Times New Roman"/>
                <w:sz w:val="22"/>
                <w:szCs w:val="22"/>
              </w:rPr>
              <w:t>info@macikaigloba.lt</w:t>
            </w:r>
          </w:hyperlink>
          <w:r w:rsidRPr="000C2478">
            <w:rPr>
              <w:rFonts w:ascii="Times New Roman" w:eastAsia="Times New Roman" w:hAnsi="Times New Roman" w:cs="Times New Roman"/>
              <w:sz w:val="22"/>
              <w:szCs w:val="22"/>
            </w:rPr>
            <w:t xml:space="preserve">, internetinė svetainė </w:t>
          </w:r>
          <w:hyperlink r:id="rId8" w:history="1">
            <w:r w:rsidRPr="000C2478">
              <w:rPr>
                <w:rStyle w:val="Hipersaitas"/>
                <w:rFonts w:ascii="Times New Roman" w:eastAsia="Times New Roman" w:hAnsi="Times New Roman" w:cs="Times New Roman"/>
                <w:sz w:val="22"/>
                <w:szCs w:val="22"/>
              </w:rPr>
              <w:t>https://macikugn.lrv.lt/lt/</w:t>
            </w:r>
          </w:hyperlink>
          <w:r w:rsidRPr="000C2478">
            <w:rPr>
              <w:rFonts w:ascii="Times New Roman" w:eastAsia="Times New Roman" w:hAnsi="Times New Roman" w:cs="Times New Roman"/>
              <w:sz w:val="22"/>
              <w:szCs w:val="22"/>
            </w:rPr>
            <w:t xml:space="preserve"> </w:t>
          </w:r>
        </w:p>
        <w:p w:rsidR="00093964" w:rsidRPr="000C2478" w:rsidRDefault="00093964" w:rsidP="00093964">
          <w:pPr>
            <w:pBdr>
              <w:bottom w:val="single" w:sz="4" w:space="1" w:color="auto"/>
            </w:pBdr>
            <w:ind w:firstLine="0"/>
            <w:contextualSpacing/>
            <w:jc w:val="center"/>
            <w:rPr>
              <w:rFonts w:ascii="Times New Roman" w:hAnsi="Times New Roman" w:cs="Times New Roman"/>
              <w:sz w:val="22"/>
              <w:szCs w:val="22"/>
            </w:rPr>
          </w:pPr>
          <w:r w:rsidRPr="000C2478">
            <w:rPr>
              <w:rFonts w:ascii="Times New Roman" w:eastAsia="Times New Roman" w:hAnsi="Times New Roman" w:cs="Times New Roman"/>
              <w:sz w:val="22"/>
              <w:szCs w:val="22"/>
            </w:rPr>
            <w:t>Duomenys kaupiami ir saugomi Juridinių asmenų registre, kodas 190796943.</w:t>
          </w:r>
        </w:p>
        <w:p w:rsidR="00093964" w:rsidRPr="00093964" w:rsidRDefault="00093964" w:rsidP="00D1077D">
          <w:pPr>
            <w:pStyle w:val="Tekstoblokas"/>
            <w:spacing w:before="360"/>
            <w:ind w:left="5954" w:hanging="142"/>
            <w:rPr>
              <w:b w:val="0"/>
            </w:rPr>
          </w:pPr>
          <w:r w:rsidRPr="00093964">
            <w:rPr>
              <w:b w:val="0"/>
            </w:rPr>
            <w:t>PATVIRTINTA</w:t>
          </w:r>
        </w:p>
        <w:p w:rsidR="00093964" w:rsidRPr="00093964" w:rsidRDefault="00093964" w:rsidP="00D1077D">
          <w:pPr>
            <w:pStyle w:val="Tekstoblokas"/>
            <w:ind w:left="5954" w:hanging="142"/>
            <w:rPr>
              <w:b w:val="0"/>
            </w:rPr>
          </w:pPr>
          <w:r w:rsidRPr="00093964">
            <w:rPr>
              <w:b w:val="0"/>
            </w:rPr>
            <w:t xml:space="preserve">Macikų socialinės globos namų </w:t>
          </w:r>
        </w:p>
        <w:p w:rsidR="00093964" w:rsidRPr="00093964" w:rsidRDefault="00093964" w:rsidP="00D1077D">
          <w:pPr>
            <w:pStyle w:val="Tekstoblokas"/>
            <w:ind w:left="5954" w:hanging="142"/>
            <w:rPr>
              <w:b w:val="0"/>
            </w:rPr>
          </w:pPr>
          <w:r w:rsidRPr="00093964">
            <w:rPr>
              <w:b w:val="0"/>
            </w:rPr>
            <w:t xml:space="preserve">Direktoriaus  Eugenijaus </w:t>
          </w:r>
          <w:proofErr w:type="spellStart"/>
          <w:r w:rsidRPr="00093964">
            <w:rPr>
              <w:b w:val="0"/>
            </w:rPr>
            <w:t>Judeikio</w:t>
          </w:r>
          <w:proofErr w:type="spellEnd"/>
        </w:p>
        <w:p w:rsidR="00093964" w:rsidRPr="00093964" w:rsidRDefault="00093964" w:rsidP="009D517F">
          <w:pPr>
            <w:pStyle w:val="Tekstoblokas"/>
            <w:ind w:left="5954" w:hanging="142"/>
            <w:rPr>
              <w:b w:val="0"/>
            </w:rPr>
          </w:pPr>
          <w:r w:rsidRPr="00093964">
            <w:rPr>
              <w:b w:val="0"/>
            </w:rPr>
            <w:t>2026-10-</w:t>
          </w:r>
          <w:r w:rsidR="00D1077D">
            <w:rPr>
              <w:b w:val="0"/>
            </w:rPr>
            <w:t xml:space="preserve">14 Nr.15-22/2026(4.49 </w:t>
          </w:r>
          <w:proofErr w:type="spellStart"/>
          <w:r w:rsidR="00D1077D">
            <w:rPr>
              <w:b w:val="0"/>
            </w:rPr>
            <w:t>Mr</w:t>
          </w:r>
          <w:proofErr w:type="spellEnd"/>
          <w:r w:rsidR="00D1077D">
            <w:rPr>
              <w:b w:val="0"/>
            </w:rPr>
            <w:t>)</w:t>
          </w:r>
        </w:p>
        <w:p w:rsidR="00093964" w:rsidRPr="00093964" w:rsidRDefault="00093964" w:rsidP="00093964">
          <w:pPr>
            <w:pStyle w:val="Tekstoblokas"/>
            <w:ind w:left="5954" w:firstLine="0"/>
            <w:rPr>
              <w:b w:val="0"/>
            </w:rPr>
          </w:pPr>
        </w:p>
        <w:p w:rsidR="00093964" w:rsidRPr="00093964" w:rsidRDefault="00093964" w:rsidP="00093964">
          <w:pPr>
            <w:pStyle w:val="Tekstoblokas"/>
            <w:ind w:left="5954" w:firstLine="0"/>
            <w:rPr>
              <w:b w:val="0"/>
            </w:rPr>
          </w:pPr>
        </w:p>
        <w:p w:rsidR="00093964" w:rsidRPr="00093964" w:rsidRDefault="00093964" w:rsidP="00093964">
          <w:pPr>
            <w:pStyle w:val="Tekstoblokas"/>
            <w:ind w:left="5954" w:firstLine="0"/>
            <w:rPr>
              <w:b w:val="0"/>
            </w:rPr>
          </w:pPr>
        </w:p>
        <w:p w:rsidR="00093964" w:rsidRPr="00093964" w:rsidRDefault="00093964" w:rsidP="00093964">
          <w:pPr>
            <w:jc w:val="center"/>
            <w:rPr>
              <w:rFonts w:ascii="Times New Roman" w:hAnsi="Times New Roman" w:cs="Times New Roman"/>
              <w:b/>
              <w:sz w:val="24"/>
              <w:szCs w:val="24"/>
            </w:rPr>
          </w:pPr>
          <w:r w:rsidRPr="00093964">
            <w:rPr>
              <w:rFonts w:ascii="Times New Roman" w:hAnsi="Times New Roman" w:cs="Times New Roman"/>
              <w:b/>
              <w:sz w:val="24"/>
              <w:szCs w:val="24"/>
            </w:rPr>
            <w:t>MAŽOS VERTĖS VIEŠOJO PIRKIMO</w:t>
          </w:r>
        </w:p>
        <w:p w:rsidR="00093964" w:rsidRPr="00093964" w:rsidRDefault="00093964" w:rsidP="00093964">
          <w:pPr>
            <w:jc w:val="center"/>
            <w:rPr>
              <w:rFonts w:ascii="Times New Roman" w:hAnsi="Times New Roman" w:cs="Times New Roman"/>
              <w:b/>
              <w:sz w:val="24"/>
              <w:szCs w:val="24"/>
              <w:shd w:val="clear" w:color="auto" w:fill="FFFFFF"/>
            </w:rPr>
          </w:pPr>
          <w:r w:rsidRPr="00093964">
            <w:rPr>
              <w:rFonts w:ascii="Times New Roman" w:hAnsi="Times New Roman" w:cs="Times New Roman"/>
              <w:b/>
              <w:bCs/>
              <w:sz w:val="24"/>
              <w:szCs w:val="24"/>
            </w:rPr>
            <w:t>,,ASMENS PALAIKŲ LAIDOJIMO  IR LAIDOJIMO SU KREMAVIMU PASLAUGŲ PIRKIMAS“</w:t>
          </w:r>
        </w:p>
        <w:p w:rsidR="00093964" w:rsidRPr="00093964" w:rsidRDefault="00093964" w:rsidP="00093964">
          <w:pPr>
            <w:jc w:val="center"/>
            <w:rPr>
              <w:rFonts w:ascii="Times New Roman" w:hAnsi="Times New Roman" w:cs="Times New Roman"/>
              <w:b/>
              <w:color w:val="000000"/>
              <w:sz w:val="24"/>
              <w:szCs w:val="24"/>
              <w:shd w:val="clear" w:color="auto" w:fill="FFFFFF"/>
            </w:rPr>
          </w:pPr>
          <w:r w:rsidRPr="00093964">
            <w:rPr>
              <w:rFonts w:ascii="Times New Roman" w:hAnsi="Times New Roman" w:cs="Times New Roman"/>
              <w:b/>
              <w:color w:val="000000"/>
              <w:sz w:val="24"/>
              <w:szCs w:val="24"/>
              <w:shd w:val="clear" w:color="auto" w:fill="FFFFFF"/>
            </w:rPr>
            <w:t>SKELBIAMOS APKLAUSOS  SPECIALIOSIOS SĄLYGOS</w:t>
          </w:r>
        </w:p>
        <w:p w:rsidR="00093964" w:rsidRPr="00093964" w:rsidRDefault="00093964" w:rsidP="00093964">
          <w:pPr>
            <w:jc w:val="center"/>
            <w:rPr>
              <w:rFonts w:ascii="Times New Roman" w:hAnsi="Times New Roman" w:cs="Times New Roman"/>
              <w:b/>
              <w:color w:val="000000"/>
              <w:sz w:val="24"/>
              <w:szCs w:val="24"/>
              <w:shd w:val="clear" w:color="auto" w:fill="FFFFFF"/>
            </w:rPr>
          </w:pPr>
        </w:p>
        <w:p w:rsidR="00093964" w:rsidRPr="00093964" w:rsidRDefault="00093964" w:rsidP="00093964">
          <w:pPr>
            <w:jc w:val="center"/>
            <w:rPr>
              <w:rFonts w:ascii="Times New Roman" w:hAnsi="Times New Roman" w:cs="Times New Roman"/>
              <w:b/>
              <w:color w:val="000000"/>
              <w:sz w:val="24"/>
              <w:szCs w:val="24"/>
              <w:shd w:val="clear" w:color="auto" w:fill="FFFFFF"/>
            </w:rPr>
          </w:pPr>
          <w:r w:rsidRPr="00093964">
            <w:rPr>
              <w:rFonts w:ascii="Times New Roman" w:hAnsi="Times New Roman" w:cs="Times New Roman"/>
              <w:b/>
              <w:color w:val="000000"/>
              <w:sz w:val="24"/>
              <w:szCs w:val="24"/>
              <w:shd w:val="clear" w:color="auto" w:fill="FFFFFF"/>
            </w:rPr>
            <w:t>Versija Nr.1</w:t>
          </w:r>
        </w:p>
        <w:p w:rsidR="00093964" w:rsidRPr="00093964" w:rsidRDefault="00093964" w:rsidP="00093964">
          <w:pPr>
            <w:jc w:val="center"/>
            <w:rPr>
              <w:rFonts w:ascii="Times New Roman" w:hAnsi="Times New Roman" w:cs="Times New Roman"/>
              <w:b/>
              <w:color w:val="000000"/>
              <w:sz w:val="24"/>
              <w:szCs w:val="24"/>
              <w:shd w:val="clear" w:color="auto" w:fill="FFFFFF"/>
            </w:rPr>
          </w:pPr>
        </w:p>
        <w:p w:rsidR="00093964" w:rsidRPr="00093964" w:rsidRDefault="00093964" w:rsidP="00093964">
          <w:pPr>
            <w:jc w:val="center"/>
            <w:rPr>
              <w:rFonts w:ascii="Times New Roman" w:hAnsi="Times New Roman" w:cs="Times New Roman"/>
              <w:b/>
              <w:color w:val="000000"/>
              <w:sz w:val="24"/>
              <w:szCs w:val="24"/>
              <w:shd w:val="clear" w:color="auto" w:fill="FFFFFF"/>
            </w:rPr>
          </w:pPr>
        </w:p>
        <w:p w:rsidR="00093964" w:rsidRPr="00093964" w:rsidRDefault="00093964" w:rsidP="00093964">
          <w:pPr>
            <w:pStyle w:val="Tekstoblokas"/>
            <w:ind w:left="5954" w:firstLine="0"/>
            <w:rPr>
              <w:b w:val="0"/>
            </w:rPr>
          </w:pPr>
        </w:p>
        <w:p w:rsidR="00093964" w:rsidRPr="00093964" w:rsidRDefault="00093964" w:rsidP="00093964">
          <w:pPr>
            <w:spacing w:after="120" w:line="240" w:lineRule="auto"/>
            <w:ind w:left="567" w:firstLine="0"/>
            <w:contextualSpacing/>
            <w:jc w:val="center"/>
            <w:rPr>
              <w:rFonts w:ascii="Times New Roman" w:hAnsi="Times New Roman" w:cs="Times New Roman"/>
              <w:sz w:val="24"/>
              <w:szCs w:val="24"/>
            </w:rPr>
          </w:pPr>
          <w:r w:rsidRPr="00093964">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rsidR="00093964" w:rsidRPr="00093964" w:rsidRDefault="00093964" w:rsidP="00093964">
              <w:pPr>
                <w:pStyle w:val="Turinioantrat"/>
                <w:tabs>
                  <w:tab w:val="left" w:pos="6555"/>
                </w:tabs>
                <w:rPr>
                  <w:rFonts w:ascii="Times New Roman" w:hAnsi="Times New Roman" w:cs="Times New Roman"/>
                  <w:color w:val="auto"/>
                  <w:sz w:val="24"/>
                  <w:szCs w:val="24"/>
                </w:rPr>
              </w:pPr>
              <w:r w:rsidRPr="00093964">
                <w:rPr>
                  <w:rFonts w:ascii="Times New Roman" w:hAnsi="Times New Roman" w:cs="Times New Roman"/>
                  <w:color w:val="auto"/>
                  <w:sz w:val="24"/>
                  <w:szCs w:val="24"/>
                </w:rPr>
                <w:t>TURINYS</w:t>
              </w:r>
              <w:r w:rsidRPr="00093964">
                <w:rPr>
                  <w:rFonts w:ascii="Times New Roman" w:hAnsi="Times New Roman" w:cs="Times New Roman"/>
                  <w:color w:val="auto"/>
                  <w:sz w:val="24"/>
                  <w:szCs w:val="24"/>
                </w:rPr>
                <w:tab/>
              </w:r>
            </w:p>
            <w:p w:rsidR="00093964" w:rsidRPr="00093964" w:rsidRDefault="00093964" w:rsidP="00093964">
              <w:pPr>
                <w:pStyle w:val="Turinys1"/>
                <w:ind w:right="1559"/>
                <w:rPr>
                  <w:rFonts w:ascii="Times New Roman" w:hAnsi="Times New Roman" w:cs="Times New Roman"/>
                  <w:noProof/>
                  <w:sz w:val="24"/>
                  <w:szCs w:val="24"/>
                  <w:lang w:val="en-US" w:eastAsia="en-US"/>
                </w:rPr>
              </w:pPr>
              <w:r w:rsidRPr="00093964">
                <w:rPr>
                  <w:rFonts w:ascii="Times New Roman" w:hAnsi="Times New Roman" w:cs="Times New Roman"/>
                  <w:sz w:val="24"/>
                  <w:szCs w:val="24"/>
                </w:rPr>
                <w:fldChar w:fldCharType="begin"/>
              </w:r>
              <w:r w:rsidRPr="00093964">
                <w:rPr>
                  <w:rFonts w:ascii="Times New Roman" w:hAnsi="Times New Roman" w:cs="Times New Roman"/>
                  <w:sz w:val="24"/>
                  <w:szCs w:val="24"/>
                </w:rPr>
                <w:instrText xml:space="preserve"> TOC \o "1-3" \h \z \u </w:instrText>
              </w:r>
              <w:r w:rsidRPr="00093964">
                <w:rPr>
                  <w:rFonts w:ascii="Times New Roman" w:hAnsi="Times New Roman" w:cs="Times New Roman"/>
                  <w:sz w:val="24"/>
                  <w:szCs w:val="24"/>
                </w:rPr>
                <w:fldChar w:fldCharType="separate"/>
              </w:r>
              <w:hyperlink w:anchor="_Toc137194947" w:history="1">
                <w:r w:rsidRPr="00093964">
                  <w:rPr>
                    <w:rStyle w:val="Hipersaitas"/>
                    <w:rFonts w:ascii="Times New Roman" w:hAnsi="Times New Roman" w:cs="Times New Roman"/>
                    <w:noProof/>
                    <w:sz w:val="24"/>
                    <w:szCs w:val="24"/>
                  </w:rPr>
                  <w:t>1.</w:t>
                </w:r>
                <w:r w:rsidRPr="00093964">
                  <w:rPr>
                    <w:rFonts w:ascii="Times New Roman" w:hAnsi="Times New Roman" w:cs="Times New Roman"/>
                    <w:noProof/>
                    <w:sz w:val="24"/>
                    <w:szCs w:val="24"/>
                    <w:lang w:val="en-US" w:eastAsia="en-US"/>
                  </w:rPr>
                  <w:tab/>
                </w:r>
                <w:r w:rsidRPr="00093964">
                  <w:rPr>
                    <w:rStyle w:val="Hipersaitas"/>
                    <w:rFonts w:ascii="Times New Roman" w:hAnsi="Times New Roman" w:cs="Times New Roman"/>
                    <w:noProof/>
                    <w:sz w:val="24"/>
                    <w:szCs w:val="24"/>
                  </w:rPr>
                  <w:t>Bendra informacija</w:t>
                </w:r>
                <w:r w:rsidRPr="00093964">
                  <w:rPr>
                    <w:rFonts w:ascii="Times New Roman" w:hAnsi="Times New Roman" w:cs="Times New Roman"/>
                    <w:noProof/>
                    <w:webHidden/>
                    <w:sz w:val="24"/>
                    <w:szCs w:val="24"/>
                  </w:rPr>
                  <w:tab/>
                </w:r>
                <w:r w:rsidRPr="00093964">
                  <w:rPr>
                    <w:rFonts w:ascii="Times New Roman" w:hAnsi="Times New Roman" w:cs="Times New Roman"/>
                    <w:noProof/>
                    <w:webHidden/>
                    <w:sz w:val="24"/>
                    <w:szCs w:val="24"/>
                  </w:rPr>
                  <w:fldChar w:fldCharType="begin"/>
                </w:r>
                <w:r w:rsidRPr="00093964">
                  <w:rPr>
                    <w:rFonts w:ascii="Times New Roman" w:hAnsi="Times New Roman" w:cs="Times New Roman"/>
                    <w:noProof/>
                    <w:webHidden/>
                    <w:sz w:val="24"/>
                    <w:szCs w:val="24"/>
                  </w:rPr>
                  <w:instrText xml:space="preserve"> PAGEREF _Toc137194947 \h </w:instrText>
                </w:r>
                <w:r w:rsidRPr="00093964">
                  <w:rPr>
                    <w:rFonts w:ascii="Times New Roman" w:hAnsi="Times New Roman" w:cs="Times New Roman"/>
                    <w:noProof/>
                    <w:webHidden/>
                    <w:sz w:val="24"/>
                    <w:szCs w:val="24"/>
                  </w:rPr>
                </w:r>
                <w:r w:rsidRPr="00093964">
                  <w:rPr>
                    <w:rFonts w:ascii="Times New Roman" w:hAnsi="Times New Roman" w:cs="Times New Roman"/>
                    <w:noProof/>
                    <w:webHidden/>
                    <w:sz w:val="24"/>
                    <w:szCs w:val="24"/>
                  </w:rPr>
                  <w:fldChar w:fldCharType="separate"/>
                </w:r>
                <w:r w:rsidRPr="00093964">
                  <w:rPr>
                    <w:rFonts w:ascii="Times New Roman" w:hAnsi="Times New Roman" w:cs="Times New Roman"/>
                    <w:noProof/>
                    <w:webHidden/>
                    <w:sz w:val="24"/>
                    <w:szCs w:val="24"/>
                  </w:rPr>
                  <w:t>3</w:t>
                </w:r>
                <w:r w:rsidRPr="00093964">
                  <w:rPr>
                    <w:rFonts w:ascii="Times New Roman" w:hAnsi="Times New Roman" w:cs="Times New Roman"/>
                    <w:noProof/>
                    <w:webHidden/>
                    <w:sz w:val="24"/>
                    <w:szCs w:val="24"/>
                  </w:rPr>
                  <w:fldChar w:fldCharType="end"/>
                </w:r>
              </w:hyperlink>
            </w:p>
            <w:p w:rsidR="00093964" w:rsidRPr="00093964" w:rsidRDefault="005319D8" w:rsidP="00093964">
              <w:pPr>
                <w:pStyle w:val="Turinys1"/>
                <w:ind w:right="1559"/>
                <w:rPr>
                  <w:rFonts w:ascii="Times New Roman" w:hAnsi="Times New Roman" w:cs="Times New Roman"/>
                  <w:noProof/>
                  <w:sz w:val="24"/>
                  <w:szCs w:val="24"/>
                  <w:lang w:val="en-US" w:eastAsia="en-US"/>
                </w:rPr>
              </w:pPr>
              <w:hyperlink w:anchor="_Toc137194948" w:history="1">
                <w:r w:rsidR="00093964" w:rsidRPr="00093964">
                  <w:rPr>
                    <w:rStyle w:val="Hipersaitas"/>
                    <w:rFonts w:ascii="Times New Roman" w:eastAsia="Calibri" w:hAnsi="Times New Roman" w:cs="Times New Roman"/>
                    <w:noProof/>
                    <w:sz w:val="24"/>
                    <w:szCs w:val="24"/>
                  </w:rPr>
                  <w:t>2.</w:t>
                </w:r>
                <w:r w:rsidR="00093964" w:rsidRPr="00093964">
                  <w:rPr>
                    <w:rFonts w:ascii="Times New Roman" w:hAnsi="Times New Roman" w:cs="Times New Roman"/>
                    <w:noProof/>
                    <w:sz w:val="24"/>
                    <w:szCs w:val="24"/>
                    <w:lang w:val="en-US" w:eastAsia="en-US"/>
                  </w:rPr>
                  <w:tab/>
                </w:r>
                <w:r w:rsidR="00093964" w:rsidRPr="00093964">
                  <w:rPr>
                    <w:rStyle w:val="Hipersaitas"/>
                    <w:rFonts w:ascii="Times New Roman" w:hAnsi="Times New Roman" w:cs="Times New Roman"/>
                    <w:noProof/>
                    <w:sz w:val="24"/>
                    <w:szCs w:val="24"/>
                  </w:rPr>
                  <w:t>Pirkimo objektas</w:t>
                </w:r>
                <w:r w:rsidR="00093964" w:rsidRPr="00093964">
                  <w:rPr>
                    <w:rFonts w:ascii="Times New Roman" w:hAnsi="Times New Roman" w:cs="Times New Roman"/>
                    <w:noProof/>
                    <w:webHidden/>
                    <w:sz w:val="24"/>
                    <w:szCs w:val="24"/>
                  </w:rPr>
                  <w:tab/>
                </w:r>
                <w:r w:rsidR="00093964" w:rsidRPr="00093964">
                  <w:rPr>
                    <w:rFonts w:ascii="Times New Roman" w:hAnsi="Times New Roman" w:cs="Times New Roman"/>
                    <w:noProof/>
                    <w:webHidden/>
                    <w:sz w:val="24"/>
                    <w:szCs w:val="24"/>
                  </w:rPr>
                  <w:fldChar w:fldCharType="begin"/>
                </w:r>
                <w:r w:rsidR="00093964" w:rsidRPr="00093964">
                  <w:rPr>
                    <w:rFonts w:ascii="Times New Roman" w:hAnsi="Times New Roman" w:cs="Times New Roman"/>
                    <w:noProof/>
                    <w:webHidden/>
                    <w:sz w:val="24"/>
                    <w:szCs w:val="24"/>
                  </w:rPr>
                  <w:instrText xml:space="preserve"> PAGEREF _Toc137194948 \h </w:instrText>
                </w:r>
                <w:r w:rsidR="00093964" w:rsidRPr="00093964">
                  <w:rPr>
                    <w:rFonts w:ascii="Times New Roman" w:hAnsi="Times New Roman" w:cs="Times New Roman"/>
                    <w:noProof/>
                    <w:webHidden/>
                    <w:sz w:val="24"/>
                    <w:szCs w:val="24"/>
                  </w:rPr>
                </w:r>
                <w:r w:rsidR="00093964" w:rsidRPr="00093964">
                  <w:rPr>
                    <w:rFonts w:ascii="Times New Roman" w:hAnsi="Times New Roman" w:cs="Times New Roman"/>
                    <w:noProof/>
                    <w:webHidden/>
                    <w:sz w:val="24"/>
                    <w:szCs w:val="24"/>
                  </w:rPr>
                  <w:fldChar w:fldCharType="separate"/>
                </w:r>
                <w:r w:rsidR="00093964" w:rsidRPr="00093964">
                  <w:rPr>
                    <w:rFonts w:ascii="Times New Roman" w:hAnsi="Times New Roman" w:cs="Times New Roman"/>
                    <w:noProof/>
                    <w:webHidden/>
                    <w:sz w:val="24"/>
                    <w:szCs w:val="24"/>
                  </w:rPr>
                  <w:t>3</w:t>
                </w:r>
                <w:r w:rsidR="00093964" w:rsidRPr="00093964">
                  <w:rPr>
                    <w:rFonts w:ascii="Times New Roman" w:hAnsi="Times New Roman" w:cs="Times New Roman"/>
                    <w:noProof/>
                    <w:webHidden/>
                    <w:sz w:val="24"/>
                    <w:szCs w:val="24"/>
                  </w:rPr>
                  <w:fldChar w:fldCharType="end"/>
                </w:r>
              </w:hyperlink>
            </w:p>
            <w:p w:rsidR="00093964" w:rsidRPr="00093964" w:rsidRDefault="005319D8" w:rsidP="00093964">
              <w:pPr>
                <w:pStyle w:val="Turinys1"/>
                <w:ind w:right="1559"/>
                <w:rPr>
                  <w:rFonts w:ascii="Times New Roman" w:hAnsi="Times New Roman" w:cs="Times New Roman"/>
                  <w:noProof/>
                  <w:sz w:val="24"/>
                  <w:szCs w:val="24"/>
                  <w:lang w:val="en-US" w:eastAsia="en-US"/>
                </w:rPr>
              </w:pPr>
              <w:hyperlink w:anchor="_Toc137194949" w:history="1">
                <w:r w:rsidR="00093964" w:rsidRPr="00093964">
                  <w:rPr>
                    <w:rStyle w:val="Hipersaitas"/>
                    <w:rFonts w:ascii="Times New Roman" w:eastAsia="Calibri" w:hAnsi="Times New Roman" w:cs="Times New Roman"/>
                    <w:noProof/>
                    <w:sz w:val="24"/>
                    <w:szCs w:val="24"/>
                  </w:rPr>
                  <w:t>3.</w:t>
                </w:r>
                <w:r w:rsidR="00093964" w:rsidRPr="00093964">
                  <w:rPr>
                    <w:rFonts w:ascii="Times New Roman" w:hAnsi="Times New Roman" w:cs="Times New Roman"/>
                    <w:noProof/>
                    <w:sz w:val="24"/>
                    <w:szCs w:val="24"/>
                    <w:lang w:val="en-US" w:eastAsia="en-US"/>
                  </w:rPr>
                  <w:tab/>
                </w:r>
                <w:r w:rsidR="00093964" w:rsidRPr="00093964">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B86252">
                  <w:rPr>
                    <w:rStyle w:val="Hipersaitas"/>
                    <w:rFonts w:ascii="Times New Roman" w:hAnsi="Times New Roman" w:cs="Times New Roman"/>
                    <w:noProof/>
                    <w:sz w:val="24"/>
                    <w:szCs w:val="24"/>
                  </w:rPr>
                  <w:t xml:space="preserve"> </w:t>
                </w:r>
                <w:r w:rsidR="00093964" w:rsidRPr="00093964">
                  <w:rPr>
                    <w:rFonts w:ascii="Times New Roman" w:hAnsi="Times New Roman" w:cs="Times New Roman"/>
                    <w:noProof/>
                    <w:webHidden/>
                    <w:sz w:val="24"/>
                    <w:szCs w:val="24"/>
                  </w:rPr>
                  <w:tab/>
                </w:r>
                <w:r w:rsidR="00093964" w:rsidRPr="00093964">
                  <w:rPr>
                    <w:rFonts w:ascii="Times New Roman" w:hAnsi="Times New Roman" w:cs="Times New Roman"/>
                    <w:noProof/>
                    <w:webHidden/>
                    <w:sz w:val="24"/>
                    <w:szCs w:val="24"/>
                  </w:rPr>
                  <w:fldChar w:fldCharType="begin"/>
                </w:r>
                <w:r w:rsidR="00093964" w:rsidRPr="00093964">
                  <w:rPr>
                    <w:rFonts w:ascii="Times New Roman" w:hAnsi="Times New Roman" w:cs="Times New Roman"/>
                    <w:noProof/>
                    <w:webHidden/>
                    <w:sz w:val="24"/>
                    <w:szCs w:val="24"/>
                  </w:rPr>
                  <w:instrText xml:space="preserve"> PAGEREF _Toc137194949 \h </w:instrText>
                </w:r>
                <w:r w:rsidR="00093964" w:rsidRPr="00093964">
                  <w:rPr>
                    <w:rFonts w:ascii="Times New Roman" w:hAnsi="Times New Roman" w:cs="Times New Roman"/>
                    <w:noProof/>
                    <w:webHidden/>
                    <w:sz w:val="24"/>
                    <w:szCs w:val="24"/>
                  </w:rPr>
                </w:r>
                <w:r w:rsidR="00093964" w:rsidRPr="00093964">
                  <w:rPr>
                    <w:rFonts w:ascii="Times New Roman" w:hAnsi="Times New Roman" w:cs="Times New Roman"/>
                    <w:noProof/>
                    <w:webHidden/>
                    <w:sz w:val="24"/>
                    <w:szCs w:val="24"/>
                  </w:rPr>
                  <w:fldChar w:fldCharType="separate"/>
                </w:r>
                <w:r w:rsidR="00093964" w:rsidRPr="00093964">
                  <w:rPr>
                    <w:rFonts w:ascii="Times New Roman" w:hAnsi="Times New Roman" w:cs="Times New Roman"/>
                    <w:noProof/>
                    <w:webHidden/>
                    <w:sz w:val="24"/>
                    <w:szCs w:val="24"/>
                  </w:rPr>
                  <w:t>4</w:t>
                </w:r>
                <w:r w:rsidR="00093964" w:rsidRPr="00093964">
                  <w:rPr>
                    <w:rFonts w:ascii="Times New Roman" w:hAnsi="Times New Roman" w:cs="Times New Roman"/>
                    <w:noProof/>
                    <w:webHidden/>
                    <w:sz w:val="24"/>
                    <w:szCs w:val="24"/>
                  </w:rPr>
                  <w:fldChar w:fldCharType="end"/>
                </w:r>
              </w:hyperlink>
            </w:p>
            <w:p w:rsidR="00093964" w:rsidRPr="00093964" w:rsidRDefault="005319D8" w:rsidP="00093964">
              <w:pPr>
                <w:pStyle w:val="Turinys1"/>
                <w:ind w:right="1559"/>
                <w:rPr>
                  <w:rFonts w:ascii="Times New Roman" w:hAnsi="Times New Roman" w:cs="Times New Roman"/>
                  <w:noProof/>
                  <w:sz w:val="24"/>
                  <w:szCs w:val="24"/>
                  <w:lang w:val="en-US" w:eastAsia="en-US"/>
                </w:rPr>
              </w:pPr>
              <w:hyperlink w:anchor="_Toc137194950" w:history="1">
                <w:r w:rsidR="00093964" w:rsidRPr="00093964">
                  <w:rPr>
                    <w:rStyle w:val="Hipersaitas"/>
                    <w:rFonts w:ascii="Times New Roman" w:eastAsia="Calibri" w:hAnsi="Times New Roman" w:cs="Times New Roman"/>
                    <w:noProof/>
                    <w:sz w:val="24"/>
                    <w:szCs w:val="24"/>
                  </w:rPr>
                  <w:t>4.</w:t>
                </w:r>
                <w:r w:rsidR="00093964" w:rsidRPr="00093964">
                  <w:rPr>
                    <w:rFonts w:ascii="Times New Roman" w:hAnsi="Times New Roman" w:cs="Times New Roman"/>
                    <w:noProof/>
                    <w:sz w:val="24"/>
                    <w:szCs w:val="24"/>
                    <w:lang w:val="en-US" w:eastAsia="en-US"/>
                  </w:rPr>
                  <w:tab/>
                </w:r>
                <w:r w:rsidR="00093964" w:rsidRPr="00093964">
                  <w:rPr>
                    <w:rStyle w:val="Hipersaitas"/>
                    <w:rFonts w:ascii="Times New Roman" w:hAnsi="Times New Roman" w:cs="Times New Roman"/>
                    <w:noProof/>
                    <w:sz w:val="24"/>
                    <w:szCs w:val="24"/>
                  </w:rPr>
                  <w:t>Reikalavimai, susiję su nacionaliniu saugumu</w:t>
                </w:r>
                <w:r w:rsidR="00093964" w:rsidRPr="00093964">
                  <w:rPr>
                    <w:rFonts w:ascii="Times New Roman" w:hAnsi="Times New Roman" w:cs="Times New Roman"/>
                    <w:noProof/>
                    <w:webHidden/>
                    <w:sz w:val="24"/>
                    <w:szCs w:val="24"/>
                  </w:rPr>
                  <w:tab/>
                </w:r>
                <w:r w:rsidR="00093964" w:rsidRPr="00093964">
                  <w:rPr>
                    <w:rFonts w:ascii="Times New Roman" w:hAnsi="Times New Roman" w:cs="Times New Roman"/>
                    <w:noProof/>
                    <w:webHidden/>
                    <w:sz w:val="24"/>
                    <w:szCs w:val="24"/>
                  </w:rPr>
                  <w:fldChar w:fldCharType="begin"/>
                </w:r>
                <w:r w:rsidR="00093964" w:rsidRPr="00093964">
                  <w:rPr>
                    <w:rFonts w:ascii="Times New Roman" w:hAnsi="Times New Roman" w:cs="Times New Roman"/>
                    <w:noProof/>
                    <w:webHidden/>
                    <w:sz w:val="24"/>
                    <w:szCs w:val="24"/>
                  </w:rPr>
                  <w:instrText xml:space="preserve"> PAGEREF _Toc137194950 \h </w:instrText>
                </w:r>
                <w:r w:rsidR="00093964" w:rsidRPr="00093964">
                  <w:rPr>
                    <w:rFonts w:ascii="Times New Roman" w:hAnsi="Times New Roman" w:cs="Times New Roman"/>
                    <w:noProof/>
                    <w:webHidden/>
                    <w:sz w:val="24"/>
                    <w:szCs w:val="24"/>
                  </w:rPr>
                </w:r>
                <w:r w:rsidR="00093964" w:rsidRPr="00093964">
                  <w:rPr>
                    <w:rFonts w:ascii="Times New Roman" w:hAnsi="Times New Roman" w:cs="Times New Roman"/>
                    <w:noProof/>
                    <w:webHidden/>
                    <w:sz w:val="24"/>
                    <w:szCs w:val="24"/>
                  </w:rPr>
                  <w:fldChar w:fldCharType="separate"/>
                </w:r>
                <w:r w:rsidR="00093964" w:rsidRPr="00093964">
                  <w:rPr>
                    <w:rFonts w:ascii="Times New Roman" w:hAnsi="Times New Roman" w:cs="Times New Roman"/>
                    <w:noProof/>
                    <w:webHidden/>
                    <w:sz w:val="24"/>
                    <w:szCs w:val="24"/>
                  </w:rPr>
                  <w:t>4</w:t>
                </w:r>
                <w:r w:rsidR="00093964" w:rsidRPr="00093964">
                  <w:rPr>
                    <w:rFonts w:ascii="Times New Roman" w:hAnsi="Times New Roman" w:cs="Times New Roman"/>
                    <w:noProof/>
                    <w:webHidden/>
                    <w:sz w:val="24"/>
                    <w:szCs w:val="24"/>
                  </w:rPr>
                  <w:fldChar w:fldCharType="end"/>
                </w:r>
              </w:hyperlink>
            </w:p>
            <w:p w:rsidR="00093964" w:rsidRPr="00093964" w:rsidRDefault="005319D8" w:rsidP="00093964">
              <w:pPr>
                <w:pStyle w:val="Turinys1"/>
                <w:ind w:right="1559"/>
                <w:rPr>
                  <w:rFonts w:ascii="Times New Roman" w:hAnsi="Times New Roman" w:cs="Times New Roman"/>
                  <w:noProof/>
                  <w:sz w:val="24"/>
                  <w:szCs w:val="24"/>
                  <w:lang w:val="en-US" w:eastAsia="en-US"/>
                </w:rPr>
              </w:pPr>
              <w:hyperlink w:anchor="_Toc137194951" w:history="1">
                <w:r w:rsidR="00093964" w:rsidRPr="00093964">
                  <w:rPr>
                    <w:rStyle w:val="Hipersaitas"/>
                    <w:rFonts w:ascii="Times New Roman" w:eastAsia="Calibri" w:hAnsi="Times New Roman" w:cs="Times New Roman"/>
                    <w:noProof/>
                    <w:sz w:val="24"/>
                    <w:szCs w:val="24"/>
                  </w:rPr>
                  <w:t>5.</w:t>
                </w:r>
                <w:r w:rsidR="00093964" w:rsidRPr="00093964">
                  <w:rPr>
                    <w:rFonts w:ascii="Times New Roman" w:hAnsi="Times New Roman" w:cs="Times New Roman"/>
                    <w:noProof/>
                    <w:sz w:val="24"/>
                    <w:szCs w:val="24"/>
                    <w:lang w:val="en-US" w:eastAsia="en-US"/>
                  </w:rPr>
                  <w:tab/>
                </w:r>
                <w:r w:rsidR="00093964" w:rsidRPr="00093964">
                  <w:rPr>
                    <w:rStyle w:val="Hipersaitas"/>
                    <w:rFonts w:ascii="Times New Roman" w:hAnsi="Times New Roman" w:cs="Times New Roman"/>
                    <w:noProof/>
                    <w:sz w:val="24"/>
                    <w:szCs w:val="24"/>
                  </w:rPr>
                  <w:t>Specialieji reikalavimai pasiūlymų rengimui ir pateikimui</w:t>
                </w:r>
                <w:r w:rsidR="00093964" w:rsidRPr="00093964">
                  <w:rPr>
                    <w:rFonts w:ascii="Times New Roman" w:hAnsi="Times New Roman" w:cs="Times New Roman"/>
                    <w:noProof/>
                    <w:webHidden/>
                    <w:sz w:val="24"/>
                    <w:szCs w:val="24"/>
                  </w:rPr>
                  <w:tab/>
                </w:r>
                <w:r w:rsidR="00093964" w:rsidRPr="00093964">
                  <w:rPr>
                    <w:rFonts w:ascii="Times New Roman" w:hAnsi="Times New Roman" w:cs="Times New Roman"/>
                    <w:noProof/>
                    <w:webHidden/>
                    <w:sz w:val="24"/>
                    <w:szCs w:val="24"/>
                  </w:rPr>
                  <w:fldChar w:fldCharType="begin"/>
                </w:r>
                <w:r w:rsidR="00093964" w:rsidRPr="00093964">
                  <w:rPr>
                    <w:rFonts w:ascii="Times New Roman" w:hAnsi="Times New Roman" w:cs="Times New Roman"/>
                    <w:noProof/>
                    <w:webHidden/>
                    <w:sz w:val="24"/>
                    <w:szCs w:val="24"/>
                  </w:rPr>
                  <w:instrText xml:space="preserve"> PAGEREF _Toc137194951 \h </w:instrText>
                </w:r>
                <w:r w:rsidR="00093964" w:rsidRPr="00093964">
                  <w:rPr>
                    <w:rFonts w:ascii="Times New Roman" w:hAnsi="Times New Roman" w:cs="Times New Roman"/>
                    <w:noProof/>
                    <w:webHidden/>
                    <w:sz w:val="24"/>
                    <w:szCs w:val="24"/>
                  </w:rPr>
                </w:r>
                <w:r w:rsidR="00093964" w:rsidRPr="00093964">
                  <w:rPr>
                    <w:rFonts w:ascii="Times New Roman" w:hAnsi="Times New Roman" w:cs="Times New Roman"/>
                    <w:noProof/>
                    <w:webHidden/>
                    <w:sz w:val="24"/>
                    <w:szCs w:val="24"/>
                  </w:rPr>
                  <w:fldChar w:fldCharType="separate"/>
                </w:r>
                <w:r w:rsidR="00093964" w:rsidRPr="00093964">
                  <w:rPr>
                    <w:rFonts w:ascii="Times New Roman" w:hAnsi="Times New Roman" w:cs="Times New Roman"/>
                    <w:noProof/>
                    <w:webHidden/>
                    <w:sz w:val="24"/>
                    <w:szCs w:val="24"/>
                  </w:rPr>
                  <w:t>4</w:t>
                </w:r>
                <w:r w:rsidR="00093964" w:rsidRPr="00093964">
                  <w:rPr>
                    <w:rFonts w:ascii="Times New Roman" w:hAnsi="Times New Roman" w:cs="Times New Roman"/>
                    <w:noProof/>
                    <w:webHidden/>
                    <w:sz w:val="24"/>
                    <w:szCs w:val="24"/>
                  </w:rPr>
                  <w:fldChar w:fldCharType="end"/>
                </w:r>
              </w:hyperlink>
            </w:p>
            <w:p w:rsidR="00093964" w:rsidRPr="00093964" w:rsidRDefault="005319D8" w:rsidP="00093964">
              <w:pPr>
                <w:pStyle w:val="Turinys1"/>
                <w:ind w:right="1559"/>
                <w:rPr>
                  <w:rFonts w:ascii="Times New Roman" w:hAnsi="Times New Roman" w:cs="Times New Roman"/>
                  <w:noProof/>
                  <w:sz w:val="24"/>
                  <w:szCs w:val="24"/>
                  <w:lang w:val="en-US" w:eastAsia="en-US"/>
                </w:rPr>
              </w:pPr>
              <w:hyperlink w:anchor="_Toc137194952" w:history="1">
                <w:r w:rsidR="00093964" w:rsidRPr="00093964">
                  <w:rPr>
                    <w:rStyle w:val="Hipersaitas"/>
                    <w:rFonts w:ascii="Times New Roman" w:hAnsi="Times New Roman" w:cs="Times New Roman"/>
                    <w:noProof/>
                    <w:sz w:val="24"/>
                    <w:szCs w:val="24"/>
                  </w:rPr>
                  <w:t>6.</w:t>
                </w:r>
                <w:r w:rsidR="00093964" w:rsidRPr="00093964">
                  <w:rPr>
                    <w:rStyle w:val="Hipersaitas"/>
                    <w:rFonts w:ascii="Times New Roman" w:hAnsi="Times New Roman" w:cs="Times New Roman"/>
                    <w:noProof/>
                    <w:sz w:val="24"/>
                    <w:szCs w:val="24"/>
                  </w:rPr>
                  <w:tab/>
                  <w:t>Pasiūlymo galiojimo užtikrinimas</w:t>
                </w:r>
                <w:r w:rsidR="00093964" w:rsidRPr="00093964">
                  <w:rPr>
                    <w:rFonts w:ascii="Times New Roman" w:hAnsi="Times New Roman" w:cs="Times New Roman"/>
                    <w:noProof/>
                    <w:webHidden/>
                    <w:sz w:val="24"/>
                    <w:szCs w:val="24"/>
                  </w:rPr>
                  <w:tab/>
                </w:r>
                <w:r w:rsidR="00093964" w:rsidRPr="00093964">
                  <w:rPr>
                    <w:rFonts w:ascii="Times New Roman" w:hAnsi="Times New Roman" w:cs="Times New Roman"/>
                    <w:noProof/>
                    <w:webHidden/>
                    <w:sz w:val="24"/>
                    <w:szCs w:val="24"/>
                  </w:rPr>
                  <w:fldChar w:fldCharType="begin"/>
                </w:r>
                <w:r w:rsidR="00093964" w:rsidRPr="00093964">
                  <w:rPr>
                    <w:rFonts w:ascii="Times New Roman" w:hAnsi="Times New Roman" w:cs="Times New Roman"/>
                    <w:noProof/>
                    <w:webHidden/>
                    <w:sz w:val="24"/>
                    <w:szCs w:val="24"/>
                  </w:rPr>
                  <w:instrText xml:space="preserve"> PAGEREF _Toc137194952 \h </w:instrText>
                </w:r>
                <w:r w:rsidR="00093964" w:rsidRPr="00093964">
                  <w:rPr>
                    <w:rFonts w:ascii="Times New Roman" w:hAnsi="Times New Roman" w:cs="Times New Roman"/>
                    <w:noProof/>
                    <w:webHidden/>
                    <w:sz w:val="24"/>
                    <w:szCs w:val="24"/>
                  </w:rPr>
                </w:r>
                <w:r w:rsidR="00093964" w:rsidRPr="00093964">
                  <w:rPr>
                    <w:rFonts w:ascii="Times New Roman" w:hAnsi="Times New Roman" w:cs="Times New Roman"/>
                    <w:noProof/>
                    <w:webHidden/>
                    <w:sz w:val="24"/>
                    <w:szCs w:val="24"/>
                  </w:rPr>
                  <w:fldChar w:fldCharType="separate"/>
                </w:r>
                <w:r w:rsidR="00093964" w:rsidRPr="00093964">
                  <w:rPr>
                    <w:rFonts w:ascii="Times New Roman" w:hAnsi="Times New Roman" w:cs="Times New Roman"/>
                    <w:noProof/>
                    <w:webHidden/>
                    <w:sz w:val="24"/>
                    <w:szCs w:val="24"/>
                  </w:rPr>
                  <w:t>5</w:t>
                </w:r>
                <w:r w:rsidR="00093964" w:rsidRPr="00093964">
                  <w:rPr>
                    <w:rFonts w:ascii="Times New Roman" w:hAnsi="Times New Roman" w:cs="Times New Roman"/>
                    <w:noProof/>
                    <w:webHidden/>
                    <w:sz w:val="24"/>
                    <w:szCs w:val="24"/>
                  </w:rPr>
                  <w:fldChar w:fldCharType="end"/>
                </w:r>
              </w:hyperlink>
            </w:p>
            <w:p w:rsidR="00093964" w:rsidRPr="00093964" w:rsidRDefault="005319D8" w:rsidP="00093964">
              <w:pPr>
                <w:pStyle w:val="Turinys1"/>
                <w:ind w:right="1559"/>
                <w:rPr>
                  <w:rFonts w:ascii="Times New Roman" w:hAnsi="Times New Roman" w:cs="Times New Roman"/>
                  <w:noProof/>
                  <w:sz w:val="24"/>
                  <w:szCs w:val="24"/>
                  <w:lang w:val="en-US" w:eastAsia="en-US"/>
                </w:rPr>
              </w:pPr>
              <w:hyperlink w:anchor="_Toc137194953" w:history="1">
                <w:r w:rsidR="00093964" w:rsidRPr="00093964">
                  <w:rPr>
                    <w:rStyle w:val="Hipersaitas"/>
                    <w:rFonts w:ascii="Times New Roman" w:hAnsi="Times New Roman" w:cs="Times New Roman"/>
                    <w:noProof/>
                    <w:sz w:val="24"/>
                    <w:szCs w:val="24"/>
                  </w:rPr>
                  <w:t>7.</w:t>
                </w:r>
                <w:r w:rsidR="00093964" w:rsidRPr="00093964">
                  <w:rPr>
                    <w:rFonts w:ascii="Times New Roman" w:hAnsi="Times New Roman" w:cs="Times New Roman"/>
                    <w:noProof/>
                    <w:sz w:val="24"/>
                    <w:szCs w:val="24"/>
                    <w:lang w:val="en-US" w:eastAsia="en-US"/>
                  </w:rPr>
                  <w:tab/>
                </w:r>
                <w:r w:rsidR="00093964" w:rsidRPr="00093964">
                  <w:rPr>
                    <w:rStyle w:val="Hipersaitas"/>
                    <w:rFonts w:ascii="Times New Roman" w:hAnsi="Times New Roman" w:cs="Times New Roman"/>
                    <w:noProof/>
                    <w:sz w:val="24"/>
                    <w:szCs w:val="24"/>
                  </w:rPr>
                  <w:t>Pasiūlymų vertinimas</w:t>
                </w:r>
                <w:r w:rsidR="00093964" w:rsidRPr="00093964">
                  <w:rPr>
                    <w:rFonts w:ascii="Times New Roman" w:hAnsi="Times New Roman" w:cs="Times New Roman"/>
                    <w:noProof/>
                    <w:webHidden/>
                    <w:sz w:val="24"/>
                    <w:szCs w:val="24"/>
                  </w:rPr>
                  <w:tab/>
                </w:r>
                <w:r w:rsidR="00093964" w:rsidRPr="00093964">
                  <w:rPr>
                    <w:rFonts w:ascii="Times New Roman" w:hAnsi="Times New Roman" w:cs="Times New Roman"/>
                    <w:noProof/>
                    <w:webHidden/>
                    <w:sz w:val="24"/>
                    <w:szCs w:val="24"/>
                  </w:rPr>
                  <w:fldChar w:fldCharType="begin"/>
                </w:r>
                <w:r w:rsidR="00093964" w:rsidRPr="00093964">
                  <w:rPr>
                    <w:rFonts w:ascii="Times New Roman" w:hAnsi="Times New Roman" w:cs="Times New Roman"/>
                    <w:noProof/>
                    <w:webHidden/>
                    <w:sz w:val="24"/>
                    <w:szCs w:val="24"/>
                  </w:rPr>
                  <w:instrText xml:space="preserve"> PAGEREF _Toc137194953 \h </w:instrText>
                </w:r>
                <w:r w:rsidR="00093964" w:rsidRPr="00093964">
                  <w:rPr>
                    <w:rFonts w:ascii="Times New Roman" w:hAnsi="Times New Roman" w:cs="Times New Roman"/>
                    <w:noProof/>
                    <w:webHidden/>
                    <w:sz w:val="24"/>
                    <w:szCs w:val="24"/>
                  </w:rPr>
                </w:r>
                <w:r w:rsidR="00093964" w:rsidRPr="00093964">
                  <w:rPr>
                    <w:rFonts w:ascii="Times New Roman" w:hAnsi="Times New Roman" w:cs="Times New Roman"/>
                    <w:noProof/>
                    <w:webHidden/>
                    <w:sz w:val="24"/>
                    <w:szCs w:val="24"/>
                  </w:rPr>
                  <w:fldChar w:fldCharType="separate"/>
                </w:r>
                <w:r w:rsidR="00093964" w:rsidRPr="00093964">
                  <w:rPr>
                    <w:rFonts w:ascii="Times New Roman" w:hAnsi="Times New Roman" w:cs="Times New Roman"/>
                    <w:noProof/>
                    <w:webHidden/>
                    <w:sz w:val="24"/>
                    <w:szCs w:val="24"/>
                  </w:rPr>
                  <w:t>5</w:t>
                </w:r>
                <w:r w:rsidR="00093964" w:rsidRPr="00093964">
                  <w:rPr>
                    <w:rFonts w:ascii="Times New Roman" w:hAnsi="Times New Roman" w:cs="Times New Roman"/>
                    <w:noProof/>
                    <w:webHidden/>
                    <w:sz w:val="24"/>
                    <w:szCs w:val="24"/>
                  </w:rPr>
                  <w:fldChar w:fldCharType="end"/>
                </w:r>
              </w:hyperlink>
            </w:p>
            <w:p w:rsidR="00093964" w:rsidRPr="00093964" w:rsidRDefault="005319D8" w:rsidP="00093964">
              <w:pPr>
                <w:pStyle w:val="Turinys1"/>
                <w:ind w:right="1559"/>
                <w:rPr>
                  <w:rFonts w:ascii="Times New Roman" w:hAnsi="Times New Roman" w:cs="Times New Roman"/>
                  <w:noProof/>
                  <w:sz w:val="24"/>
                  <w:szCs w:val="24"/>
                  <w:lang w:val="en-US" w:eastAsia="en-US"/>
                </w:rPr>
              </w:pPr>
              <w:hyperlink w:anchor="_Toc137194954" w:history="1">
                <w:r w:rsidR="00093964" w:rsidRPr="00093964">
                  <w:rPr>
                    <w:rStyle w:val="Hipersaitas"/>
                    <w:rFonts w:ascii="Times New Roman" w:hAnsi="Times New Roman" w:cs="Times New Roman"/>
                    <w:noProof/>
                    <w:sz w:val="24"/>
                    <w:szCs w:val="24"/>
                  </w:rPr>
                  <w:t>8.</w:t>
                </w:r>
                <w:r w:rsidR="00093964" w:rsidRPr="00093964">
                  <w:rPr>
                    <w:rStyle w:val="Hipersaitas"/>
                    <w:rFonts w:ascii="Times New Roman" w:hAnsi="Times New Roman" w:cs="Times New Roman"/>
                    <w:noProof/>
                    <w:sz w:val="24"/>
                    <w:szCs w:val="24"/>
                  </w:rPr>
                  <w:tab/>
                  <w:t>Sutarties sudarymas</w:t>
                </w:r>
                <w:r w:rsidR="00093964" w:rsidRPr="00093964">
                  <w:rPr>
                    <w:rFonts w:ascii="Times New Roman" w:hAnsi="Times New Roman" w:cs="Times New Roman"/>
                    <w:noProof/>
                    <w:webHidden/>
                    <w:sz w:val="24"/>
                    <w:szCs w:val="24"/>
                  </w:rPr>
                  <w:tab/>
                </w:r>
                <w:r w:rsidR="00093964" w:rsidRPr="00093964">
                  <w:rPr>
                    <w:rFonts w:ascii="Times New Roman" w:hAnsi="Times New Roman" w:cs="Times New Roman"/>
                    <w:noProof/>
                    <w:webHidden/>
                    <w:sz w:val="24"/>
                    <w:szCs w:val="24"/>
                  </w:rPr>
                  <w:fldChar w:fldCharType="begin"/>
                </w:r>
                <w:r w:rsidR="00093964" w:rsidRPr="00093964">
                  <w:rPr>
                    <w:rFonts w:ascii="Times New Roman" w:hAnsi="Times New Roman" w:cs="Times New Roman"/>
                    <w:noProof/>
                    <w:webHidden/>
                    <w:sz w:val="24"/>
                    <w:szCs w:val="24"/>
                  </w:rPr>
                  <w:instrText xml:space="preserve"> PAGEREF _Toc137194954 \h </w:instrText>
                </w:r>
                <w:r w:rsidR="00093964" w:rsidRPr="00093964">
                  <w:rPr>
                    <w:rFonts w:ascii="Times New Roman" w:hAnsi="Times New Roman" w:cs="Times New Roman"/>
                    <w:noProof/>
                    <w:webHidden/>
                    <w:sz w:val="24"/>
                    <w:szCs w:val="24"/>
                  </w:rPr>
                </w:r>
                <w:r w:rsidR="00093964" w:rsidRPr="00093964">
                  <w:rPr>
                    <w:rFonts w:ascii="Times New Roman" w:hAnsi="Times New Roman" w:cs="Times New Roman"/>
                    <w:noProof/>
                    <w:webHidden/>
                    <w:sz w:val="24"/>
                    <w:szCs w:val="24"/>
                  </w:rPr>
                  <w:fldChar w:fldCharType="separate"/>
                </w:r>
                <w:r w:rsidR="00093964" w:rsidRPr="00093964">
                  <w:rPr>
                    <w:rFonts w:ascii="Times New Roman" w:hAnsi="Times New Roman" w:cs="Times New Roman"/>
                    <w:noProof/>
                    <w:webHidden/>
                    <w:sz w:val="24"/>
                    <w:szCs w:val="24"/>
                  </w:rPr>
                  <w:t>5</w:t>
                </w:r>
                <w:r w:rsidR="00093964" w:rsidRPr="00093964">
                  <w:rPr>
                    <w:rFonts w:ascii="Times New Roman" w:hAnsi="Times New Roman" w:cs="Times New Roman"/>
                    <w:noProof/>
                    <w:webHidden/>
                    <w:sz w:val="24"/>
                    <w:szCs w:val="24"/>
                  </w:rPr>
                  <w:fldChar w:fldCharType="end"/>
                </w:r>
              </w:hyperlink>
            </w:p>
            <w:p w:rsidR="00093964" w:rsidRPr="00093964" w:rsidRDefault="005319D8" w:rsidP="00093964">
              <w:pPr>
                <w:pStyle w:val="Turinys1"/>
                <w:ind w:right="1559"/>
                <w:rPr>
                  <w:rFonts w:ascii="Times New Roman" w:hAnsi="Times New Roman" w:cs="Times New Roman"/>
                  <w:noProof/>
                  <w:sz w:val="24"/>
                  <w:szCs w:val="24"/>
                  <w:lang w:val="en-US" w:eastAsia="en-US"/>
                </w:rPr>
              </w:pPr>
              <w:hyperlink w:anchor="_Toc137194955" w:history="1">
                <w:r w:rsidR="00093964" w:rsidRPr="00093964">
                  <w:rPr>
                    <w:rStyle w:val="Hipersaitas"/>
                    <w:rFonts w:ascii="Times New Roman" w:hAnsi="Times New Roman" w:cs="Times New Roman"/>
                    <w:noProof/>
                    <w:sz w:val="24"/>
                    <w:szCs w:val="24"/>
                  </w:rPr>
                  <w:t>9.</w:t>
                </w:r>
                <w:r w:rsidR="00093964" w:rsidRPr="00093964">
                  <w:rPr>
                    <w:rStyle w:val="Hipersaitas"/>
                    <w:rFonts w:ascii="Times New Roman" w:hAnsi="Times New Roman" w:cs="Times New Roman"/>
                    <w:noProof/>
                    <w:sz w:val="24"/>
                    <w:szCs w:val="24"/>
                  </w:rPr>
                  <w:tab/>
                  <w:t>Kitos sąlygos</w:t>
                </w:r>
                <w:r w:rsidR="00093964" w:rsidRPr="00093964">
                  <w:rPr>
                    <w:rFonts w:ascii="Times New Roman" w:hAnsi="Times New Roman" w:cs="Times New Roman"/>
                    <w:noProof/>
                    <w:webHidden/>
                    <w:sz w:val="24"/>
                    <w:szCs w:val="24"/>
                  </w:rPr>
                  <w:tab/>
                </w:r>
                <w:r w:rsidR="00093964" w:rsidRPr="00093964">
                  <w:rPr>
                    <w:rFonts w:ascii="Times New Roman" w:hAnsi="Times New Roman" w:cs="Times New Roman"/>
                    <w:noProof/>
                    <w:webHidden/>
                    <w:sz w:val="24"/>
                    <w:szCs w:val="24"/>
                  </w:rPr>
                  <w:fldChar w:fldCharType="begin"/>
                </w:r>
                <w:r w:rsidR="00093964" w:rsidRPr="00093964">
                  <w:rPr>
                    <w:rFonts w:ascii="Times New Roman" w:hAnsi="Times New Roman" w:cs="Times New Roman"/>
                    <w:noProof/>
                    <w:webHidden/>
                    <w:sz w:val="24"/>
                    <w:szCs w:val="24"/>
                  </w:rPr>
                  <w:instrText xml:space="preserve"> PAGEREF _Toc137194955 \h </w:instrText>
                </w:r>
                <w:r w:rsidR="00093964" w:rsidRPr="00093964">
                  <w:rPr>
                    <w:rFonts w:ascii="Times New Roman" w:hAnsi="Times New Roman" w:cs="Times New Roman"/>
                    <w:noProof/>
                    <w:webHidden/>
                    <w:sz w:val="24"/>
                    <w:szCs w:val="24"/>
                  </w:rPr>
                </w:r>
                <w:r w:rsidR="00093964" w:rsidRPr="00093964">
                  <w:rPr>
                    <w:rFonts w:ascii="Times New Roman" w:hAnsi="Times New Roman" w:cs="Times New Roman"/>
                    <w:noProof/>
                    <w:webHidden/>
                    <w:sz w:val="24"/>
                    <w:szCs w:val="24"/>
                  </w:rPr>
                  <w:fldChar w:fldCharType="separate"/>
                </w:r>
                <w:r w:rsidR="00093964" w:rsidRPr="00093964">
                  <w:rPr>
                    <w:rFonts w:ascii="Times New Roman" w:hAnsi="Times New Roman" w:cs="Times New Roman"/>
                    <w:noProof/>
                    <w:webHidden/>
                    <w:sz w:val="24"/>
                    <w:szCs w:val="24"/>
                  </w:rPr>
                  <w:t>5</w:t>
                </w:r>
                <w:r w:rsidR="00093964" w:rsidRPr="00093964">
                  <w:rPr>
                    <w:rFonts w:ascii="Times New Roman" w:hAnsi="Times New Roman" w:cs="Times New Roman"/>
                    <w:noProof/>
                    <w:webHidden/>
                    <w:sz w:val="24"/>
                    <w:szCs w:val="24"/>
                  </w:rPr>
                  <w:fldChar w:fldCharType="end"/>
                </w:r>
              </w:hyperlink>
            </w:p>
            <w:p w:rsidR="00093964" w:rsidRPr="00093964" w:rsidRDefault="00093964" w:rsidP="00093964">
              <w:pPr>
                <w:ind w:left="142" w:right="709"/>
                <w:rPr>
                  <w:rFonts w:ascii="Times New Roman" w:hAnsi="Times New Roman" w:cs="Times New Roman"/>
                  <w:sz w:val="24"/>
                  <w:szCs w:val="24"/>
                </w:rPr>
                <w:sectPr w:rsidR="00093964" w:rsidRPr="00093964" w:rsidSect="00534B4B">
                  <w:headerReference w:type="default" r:id="rId9"/>
                  <w:footerReference w:type="default" r:id="rId10"/>
                  <w:footerReference w:type="first" r:id="rId11"/>
                  <w:pgSz w:w="12240" w:h="15840"/>
                  <w:pgMar w:top="1418" w:right="1041" w:bottom="1134" w:left="1701" w:header="720" w:footer="720" w:gutter="0"/>
                  <w:cols w:space="720"/>
                  <w:titlePg/>
                  <w:docGrid w:linePitch="360"/>
                </w:sectPr>
              </w:pPr>
              <w:r w:rsidRPr="00093964">
                <w:rPr>
                  <w:rFonts w:ascii="Times New Roman" w:hAnsi="Times New Roman" w:cs="Times New Roman"/>
                  <w:noProof/>
                  <w:sz w:val="24"/>
                  <w:szCs w:val="24"/>
                </w:rPr>
                <w:fldChar w:fldCharType="end"/>
              </w:r>
            </w:p>
          </w:sdtContent>
        </w:sdt>
        <w:p w:rsidR="00093964" w:rsidRPr="00093964" w:rsidRDefault="005319D8" w:rsidP="00093964">
          <w:pPr>
            <w:ind w:firstLine="0"/>
            <w:contextualSpacing/>
            <w:rPr>
              <w:rFonts w:ascii="Times New Roman" w:hAnsi="Times New Roman" w:cs="Times New Roman"/>
              <w:b/>
              <w:sz w:val="24"/>
              <w:szCs w:val="24"/>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37194947" w:displacedByCustomXml="prev"/>
    <w:bookmarkStart w:id="6" w:name="_Ref39666794" w:displacedByCustomXml="prev"/>
    <w:bookmarkStart w:id="7" w:name="_Ref39666796" w:displacedByCustomXml="prev"/>
    <w:bookmarkStart w:id="8" w:name="_Toc48053171" w:displacedByCustomXml="prev"/>
    <w:bookmarkStart w:id="9" w:name="_Toc147739116" w:displacedByCustomXml="prev"/>
    <w:p w:rsidR="00093964" w:rsidRPr="00093964" w:rsidRDefault="00093964" w:rsidP="00093964">
      <w:pPr>
        <w:pStyle w:val="Antrat1"/>
        <w:numPr>
          <w:ilvl w:val="0"/>
          <w:numId w:val="1"/>
        </w:numPr>
        <w:spacing w:before="0" w:after="0" w:line="300" w:lineRule="auto"/>
        <w:ind w:left="357" w:hanging="357"/>
        <w:rPr>
          <w:rFonts w:ascii="Times New Roman" w:hAnsi="Times New Roman" w:cs="Times New Roman"/>
          <w:b/>
          <w:color w:val="auto"/>
          <w:sz w:val="24"/>
          <w:szCs w:val="24"/>
        </w:rPr>
      </w:pPr>
      <w:r w:rsidRPr="00093964">
        <w:rPr>
          <w:rFonts w:ascii="Times New Roman" w:hAnsi="Times New Roman" w:cs="Times New Roman"/>
          <w:b/>
          <w:color w:val="auto"/>
          <w:sz w:val="24"/>
          <w:szCs w:val="24"/>
        </w:rPr>
        <w:t>Bendra informacija</w:t>
      </w:r>
      <w:bookmarkEnd w:id="5"/>
      <w:r w:rsidRPr="00093964">
        <w:rPr>
          <w:rFonts w:ascii="Times New Roman" w:hAnsi="Times New Roman" w:cs="Times New Roman"/>
          <w:b/>
          <w:color w:val="auto"/>
          <w:sz w:val="24"/>
          <w:szCs w:val="24"/>
        </w:rPr>
        <w:t xml:space="preserve"> </w:t>
      </w:r>
    </w:p>
    <w:p w:rsidR="00093964" w:rsidRPr="00093964" w:rsidRDefault="00093964" w:rsidP="00093964">
      <w:pPr>
        <w:ind w:firstLine="0"/>
        <w:rPr>
          <w:rFonts w:ascii="Times New Roman" w:hAnsi="Times New Roman" w:cs="Times New Roman"/>
          <w:sz w:val="24"/>
          <w:szCs w:val="24"/>
        </w:rPr>
      </w:pPr>
    </w:p>
    <w:p w:rsidR="00093964" w:rsidRPr="00093964" w:rsidRDefault="00093964" w:rsidP="00093964">
      <w:pPr>
        <w:pStyle w:val="Sraopastraipa"/>
        <w:numPr>
          <w:ilvl w:val="1"/>
          <w:numId w:val="1"/>
        </w:numPr>
        <w:tabs>
          <w:tab w:val="left" w:pos="851"/>
          <w:tab w:val="left" w:pos="993"/>
        </w:tabs>
        <w:spacing w:line="240" w:lineRule="auto"/>
        <w:ind w:left="-142" w:firstLine="709"/>
        <w:rPr>
          <w:rFonts w:ascii="Times New Roman" w:hAnsi="Times New Roman" w:cs="Times New Roman"/>
          <w:sz w:val="24"/>
          <w:szCs w:val="24"/>
        </w:rPr>
      </w:pPr>
      <w:r w:rsidRPr="00093964">
        <w:rPr>
          <w:rFonts w:ascii="Times New Roman" w:hAnsi="Times New Roman" w:cs="Times New Roman"/>
          <w:sz w:val="24"/>
          <w:szCs w:val="24"/>
        </w:rPr>
        <w:t>Perkančioji organizacija – Macikų socialinės globos namai, juridinio asmens kodas 190796943, adresas Vilties g. 2, Macikų k., Šilutės sen., LT-99156 Šilutės  raj. sav., darbo laikas I</w:t>
      </w:r>
      <w:r w:rsidR="003F3F7E">
        <w:rPr>
          <w:rFonts w:ascii="Times New Roman" w:hAnsi="Times New Roman" w:cs="Times New Roman"/>
          <w:sz w:val="24"/>
          <w:szCs w:val="24"/>
        </w:rPr>
        <w:t>-IV nuo 7.30 val. iki 16.15 val.</w:t>
      </w:r>
      <w:r w:rsidRPr="00093964">
        <w:rPr>
          <w:rFonts w:ascii="Times New Roman" w:hAnsi="Times New Roman" w:cs="Times New Roman"/>
          <w:sz w:val="24"/>
          <w:szCs w:val="24"/>
        </w:rPr>
        <w:t xml:space="preserve"> V – nuo 7.30 val. iki 15.00 val. Perkančioji organizacija nėra PVM mokėtojas.</w:t>
      </w:r>
    </w:p>
    <w:p w:rsidR="00093964" w:rsidRPr="00093964" w:rsidRDefault="00093964" w:rsidP="00093964">
      <w:pPr>
        <w:pStyle w:val="Sraopastraipa"/>
        <w:numPr>
          <w:ilvl w:val="1"/>
          <w:numId w:val="1"/>
        </w:numPr>
        <w:tabs>
          <w:tab w:val="left" w:pos="851"/>
          <w:tab w:val="left" w:pos="993"/>
        </w:tabs>
        <w:spacing w:line="240" w:lineRule="auto"/>
        <w:ind w:left="0" w:firstLine="567"/>
        <w:rPr>
          <w:rFonts w:ascii="Times New Roman" w:hAnsi="Times New Roman" w:cs="Times New Roman"/>
          <w:sz w:val="24"/>
          <w:szCs w:val="24"/>
        </w:rPr>
      </w:pPr>
      <w:r w:rsidRPr="00093964">
        <w:rPr>
          <w:rFonts w:ascii="Times New Roman" w:hAnsi="Times New Roman" w:cs="Times New Roman"/>
          <w:sz w:val="24"/>
          <w:szCs w:val="24"/>
        </w:rPr>
        <w:t>Pirkimas neatliekamas naudojantis centralizuotų pirkimų katalogu, kadangi CPO kataloge šių paslaugų nesiūlo.</w:t>
      </w:r>
    </w:p>
    <w:p w:rsidR="00093964" w:rsidRPr="00093964" w:rsidRDefault="00093964" w:rsidP="00093964">
      <w:pPr>
        <w:tabs>
          <w:tab w:val="left" w:pos="851"/>
        </w:tabs>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 xml:space="preserve">1.3. Pirkimo Komisija </w:t>
      </w:r>
      <w:sdt>
        <w:sdtPr>
          <w:rPr>
            <w:rFonts w:ascii="Times New Roman" w:hAnsi="Times New Roman" w:cs="Times New Roman"/>
            <w:sz w:val="24"/>
            <w:szCs w:val="24"/>
          </w:rPr>
          <w:id w:val="481666640"/>
          <w:placeholder>
            <w:docPart w:val="BDA5167E0E13484284F6C165FDFB338A"/>
          </w:placeholder>
          <w15:color w:val="000000"/>
          <w:dropDownList>
            <w:listItem w:value="[Pasirinkite]"/>
            <w:listItem w:displayText="nėra" w:value="nėra"/>
            <w:listItem w:displayText="yra" w:value="yra"/>
          </w:dropDownList>
        </w:sdtPr>
        <w:sdtEndPr/>
        <w:sdtContent>
          <w:r w:rsidRPr="00093964">
            <w:rPr>
              <w:rFonts w:ascii="Times New Roman" w:hAnsi="Times New Roman" w:cs="Times New Roman"/>
              <w:sz w:val="24"/>
              <w:szCs w:val="24"/>
            </w:rPr>
            <w:t>nėra</w:t>
          </w:r>
        </w:sdtContent>
      </w:sdt>
      <w:r w:rsidRPr="00093964" w:rsidDel="00A100C8">
        <w:rPr>
          <w:rFonts w:ascii="Times New Roman" w:hAnsi="Times New Roman" w:cs="Times New Roman"/>
          <w:sz w:val="24"/>
          <w:szCs w:val="24"/>
        </w:rPr>
        <w:t xml:space="preserve"> </w:t>
      </w:r>
      <w:r w:rsidRPr="00093964">
        <w:rPr>
          <w:rFonts w:ascii="Times New Roman" w:hAnsi="Times New Roman" w:cs="Times New Roman"/>
          <w:sz w:val="24"/>
          <w:szCs w:val="24"/>
        </w:rPr>
        <w:t>sudaroma.  Pirkimą atlieka viešųjų pirkimų organizatorius.</w:t>
      </w:r>
    </w:p>
    <w:p w:rsidR="00093964" w:rsidRPr="00093964" w:rsidRDefault="00093964" w:rsidP="00093964">
      <w:pPr>
        <w:pStyle w:val="Sraopastraipa"/>
        <w:tabs>
          <w:tab w:val="left" w:pos="851"/>
        </w:tabs>
        <w:spacing w:line="240" w:lineRule="auto"/>
        <w:ind w:left="0" w:firstLine="567"/>
        <w:rPr>
          <w:rFonts w:ascii="Times New Roman" w:hAnsi="Times New Roman" w:cs="Times New Roman"/>
          <w:sz w:val="24"/>
          <w:szCs w:val="24"/>
        </w:rPr>
      </w:pPr>
      <w:r w:rsidRPr="00093964">
        <w:rPr>
          <w:rFonts w:ascii="Times New Roman" w:hAnsi="Times New Roman" w:cs="Times New Roman"/>
          <w:sz w:val="24"/>
          <w:szCs w:val="24"/>
        </w:rPr>
        <w:t>1.4.</w:t>
      </w:r>
      <w:r w:rsidRPr="00093964">
        <w:rPr>
          <w:rFonts w:ascii="Times New Roman" w:hAnsi="Times New Roman" w:cs="Times New Roman"/>
          <w:i/>
          <w:iCs/>
          <w:sz w:val="24"/>
          <w:szCs w:val="24"/>
        </w:rPr>
        <w:t xml:space="preserve"> </w:t>
      </w:r>
      <w:r w:rsidRPr="00093964">
        <w:rPr>
          <w:rFonts w:ascii="Times New Roman" w:hAnsi="Times New Roman" w:cs="Times New Roman"/>
          <w:sz w:val="24"/>
          <w:szCs w:val="24"/>
        </w:rPr>
        <w:t xml:space="preserve">Atliekamas žaliasis pirkimas. Pirkimas vykdomas vadovaujantis </w:t>
      </w:r>
      <w:hyperlink r:id="rId12" w:history="1">
        <w:r w:rsidRPr="00093964">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Pr="00093964">
        <w:rPr>
          <w:rFonts w:ascii="Times New Roman" w:hAnsi="Times New Roman" w:cs="Times New Roman"/>
          <w:sz w:val="24"/>
          <w:szCs w:val="24"/>
        </w:rPr>
        <w:t xml:space="preserve"> 4 punkto 4.1. papunkčiu (-</w:t>
      </w:r>
      <w:proofErr w:type="spellStart"/>
      <w:r w:rsidRPr="00093964">
        <w:rPr>
          <w:rFonts w:ascii="Times New Roman" w:hAnsi="Times New Roman" w:cs="Times New Roman"/>
          <w:sz w:val="24"/>
          <w:szCs w:val="24"/>
        </w:rPr>
        <w:t>iais</w:t>
      </w:r>
      <w:proofErr w:type="spellEnd"/>
      <w:r w:rsidRPr="00093964">
        <w:rPr>
          <w:rFonts w:ascii="Times New Roman" w:hAnsi="Times New Roman" w:cs="Times New Roman"/>
          <w:sz w:val="24"/>
          <w:szCs w:val="24"/>
        </w:rPr>
        <w:t>) minimalius aplinkos apsaugos kriterijus. Aplinkos apaugos kriterijai nustatyti Pirkimo dokumentų Specialiųjų sąlygų prieduose „</w:t>
      </w:r>
      <w:r w:rsidRPr="00093964">
        <w:rPr>
          <w:rFonts w:ascii="Times New Roman" w:hAnsi="Times New Roman" w:cs="Times New Roman"/>
          <w:sz w:val="24"/>
          <w:szCs w:val="24"/>
        </w:rPr>
        <w:fldChar w:fldCharType="begin"/>
      </w:r>
      <w:r w:rsidRPr="00093964">
        <w:rPr>
          <w:rFonts w:ascii="Times New Roman" w:hAnsi="Times New Roman" w:cs="Times New Roman"/>
          <w:sz w:val="24"/>
          <w:szCs w:val="24"/>
        </w:rPr>
        <w:instrText xml:space="preserve"> REF _Ref38539939 \h  \* MERGEFORMAT </w:instrText>
      </w:r>
      <w:r w:rsidRPr="00093964">
        <w:rPr>
          <w:rFonts w:ascii="Times New Roman" w:hAnsi="Times New Roman" w:cs="Times New Roman"/>
          <w:sz w:val="24"/>
          <w:szCs w:val="24"/>
        </w:rPr>
      </w:r>
      <w:r w:rsidRPr="00093964">
        <w:rPr>
          <w:rFonts w:ascii="Times New Roman" w:hAnsi="Times New Roman" w:cs="Times New Roman"/>
          <w:sz w:val="24"/>
          <w:szCs w:val="24"/>
        </w:rPr>
        <w:fldChar w:fldCharType="separate"/>
      </w:r>
      <w:r w:rsidRPr="00093964">
        <w:rPr>
          <w:rFonts w:ascii="Times New Roman" w:hAnsi="Times New Roman" w:cs="Times New Roman"/>
          <w:sz w:val="24"/>
          <w:szCs w:val="24"/>
        </w:rPr>
        <w:t xml:space="preserve">Pirkimo sąlygų </w:t>
      </w:r>
      <w:r w:rsidRPr="00093964">
        <w:rPr>
          <w:rFonts w:ascii="Times New Roman" w:hAnsi="Times New Roman" w:cs="Times New Roman"/>
          <w:noProof/>
          <w:sz w:val="24"/>
          <w:szCs w:val="24"/>
        </w:rPr>
        <w:t>1</w:t>
      </w:r>
      <w:r w:rsidRPr="00093964">
        <w:rPr>
          <w:rFonts w:ascii="Times New Roman" w:hAnsi="Times New Roman" w:cs="Times New Roman"/>
          <w:sz w:val="24"/>
          <w:szCs w:val="24"/>
        </w:rPr>
        <w:t xml:space="preserve"> priedas „Techninė specifikacija“</w:t>
      </w:r>
      <w:r w:rsidRPr="00093964">
        <w:rPr>
          <w:rFonts w:ascii="Times New Roman" w:hAnsi="Times New Roman" w:cs="Times New Roman"/>
          <w:sz w:val="24"/>
          <w:szCs w:val="24"/>
        </w:rPr>
        <w:fldChar w:fldCharType="end"/>
      </w:r>
      <w:r w:rsidRPr="00093964">
        <w:rPr>
          <w:rFonts w:ascii="Times New Roman" w:hAnsi="Times New Roman" w:cs="Times New Roman"/>
          <w:sz w:val="24"/>
          <w:szCs w:val="24"/>
        </w:rPr>
        <w:t xml:space="preserve"> ir  6-2 priedas</w:t>
      </w:r>
      <w:r w:rsidR="003F3F7E">
        <w:rPr>
          <w:rFonts w:ascii="Times New Roman" w:hAnsi="Times New Roman" w:cs="Times New Roman"/>
          <w:sz w:val="24"/>
          <w:szCs w:val="24"/>
        </w:rPr>
        <w:t xml:space="preserve"> </w:t>
      </w:r>
      <w:r w:rsidRPr="00093964">
        <w:rPr>
          <w:rFonts w:ascii="Times New Roman" w:hAnsi="Times New Roman" w:cs="Times New Roman"/>
          <w:sz w:val="24"/>
          <w:szCs w:val="24"/>
        </w:rPr>
        <w:fldChar w:fldCharType="begin"/>
      </w:r>
      <w:r w:rsidRPr="00093964">
        <w:rPr>
          <w:rFonts w:ascii="Times New Roman" w:hAnsi="Times New Roman" w:cs="Times New Roman"/>
          <w:sz w:val="24"/>
          <w:szCs w:val="24"/>
        </w:rPr>
        <w:instrText xml:space="preserve"> REF _Ref199857570 \h  \* MERGEFORMAT </w:instrText>
      </w:r>
      <w:r w:rsidRPr="00093964">
        <w:rPr>
          <w:rFonts w:ascii="Times New Roman" w:hAnsi="Times New Roman" w:cs="Times New Roman"/>
          <w:sz w:val="24"/>
          <w:szCs w:val="24"/>
        </w:rPr>
      </w:r>
      <w:r w:rsidRPr="00093964">
        <w:rPr>
          <w:rFonts w:ascii="Times New Roman" w:hAnsi="Times New Roman" w:cs="Times New Roman"/>
          <w:sz w:val="24"/>
          <w:szCs w:val="24"/>
        </w:rPr>
        <w:fldChar w:fldCharType="separate"/>
      </w:r>
      <w:r w:rsidRPr="00093964">
        <w:rPr>
          <w:rFonts w:ascii="Times New Roman" w:hAnsi="Times New Roman" w:cs="Times New Roman"/>
          <w:sz w:val="24"/>
          <w:szCs w:val="24"/>
        </w:rPr>
        <w:t>„Sutarties projektas“</w:t>
      </w:r>
      <w:r w:rsidRPr="00093964">
        <w:rPr>
          <w:rFonts w:ascii="Times New Roman" w:hAnsi="Times New Roman" w:cs="Times New Roman"/>
          <w:sz w:val="24"/>
          <w:szCs w:val="24"/>
        </w:rPr>
        <w:fldChar w:fldCharType="end"/>
      </w:r>
      <w:r w:rsidRPr="00093964">
        <w:rPr>
          <w:rFonts w:ascii="Times New Roman" w:hAnsi="Times New Roman" w:cs="Times New Roman"/>
          <w:sz w:val="24"/>
          <w:szCs w:val="24"/>
        </w:rPr>
        <w:t>.</w:t>
      </w:r>
    </w:p>
    <w:p w:rsidR="00093964" w:rsidRPr="00093964" w:rsidRDefault="00093964" w:rsidP="00093964">
      <w:pPr>
        <w:tabs>
          <w:tab w:val="left" w:pos="851"/>
        </w:tabs>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1.5. Šiame pirkime taikomi socialiniai kriterijai.</w:t>
      </w:r>
      <w:bookmarkStart w:id="10" w:name="_Hlk163547301"/>
    </w:p>
    <w:bookmarkEnd w:id="10"/>
    <w:p w:rsidR="00093964" w:rsidRPr="00093964" w:rsidRDefault="00093964" w:rsidP="00093964">
      <w:pPr>
        <w:tabs>
          <w:tab w:val="left" w:pos="851"/>
        </w:tabs>
        <w:spacing w:line="240" w:lineRule="auto"/>
        <w:ind w:firstLine="567"/>
        <w:rPr>
          <w:rFonts w:ascii="Times New Roman" w:eastAsia="Arial" w:hAnsi="Times New Roman" w:cs="Times New Roman"/>
          <w:sz w:val="24"/>
          <w:szCs w:val="24"/>
        </w:rPr>
      </w:pPr>
      <w:r w:rsidRPr="00093964">
        <w:rPr>
          <w:rFonts w:ascii="Times New Roman" w:eastAsia="Arial" w:hAnsi="Times New Roman" w:cs="Times New Roman"/>
          <w:sz w:val="24"/>
          <w:szCs w:val="24"/>
        </w:rPr>
        <w:t>1.6. Bendrosios pirkimo sąlygos yra neatskiriama šių pirkimo sąlygų dalis. Prie specialiųjų pirkimo sąlygų pridedami šie priedai:</w:t>
      </w:r>
    </w:p>
    <w:p w:rsidR="00093964" w:rsidRPr="00093964" w:rsidRDefault="00093964" w:rsidP="00093964">
      <w:pPr>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1 priedas „Techninė specifikacija“.</w:t>
      </w:r>
    </w:p>
    <w:p w:rsidR="00093964" w:rsidRPr="00093964" w:rsidRDefault="00093964" w:rsidP="00093964">
      <w:pPr>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2 priedas „Pasiūlymo forma“</w:t>
      </w:r>
    </w:p>
    <w:p w:rsidR="00093964" w:rsidRPr="00093964" w:rsidRDefault="00093964" w:rsidP="00093964">
      <w:pPr>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3 priedas „Terminai“.</w:t>
      </w:r>
    </w:p>
    <w:p w:rsidR="00093964" w:rsidRPr="00093964" w:rsidRDefault="00093964" w:rsidP="00093964">
      <w:pPr>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4 priedas „Tiekėjų pašalinimo pagrindai“.</w:t>
      </w:r>
    </w:p>
    <w:p w:rsidR="00093964" w:rsidRPr="00093964" w:rsidRDefault="00093964" w:rsidP="00093964">
      <w:pPr>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 xml:space="preserve">5 </w:t>
      </w:r>
      <w:proofErr w:type="spellStart"/>
      <w:r w:rsidRPr="00093964">
        <w:rPr>
          <w:rFonts w:ascii="Times New Roman" w:hAnsi="Times New Roman" w:cs="Times New Roman"/>
          <w:sz w:val="24"/>
          <w:szCs w:val="24"/>
        </w:rPr>
        <w:t>priedas„Tiekėjų</w:t>
      </w:r>
      <w:proofErr w:type="spellEnd"/>
      <w:r w:rsidRPr="00093964">
        <w:rPr>
          <w:rFonts w:ascii="Times New Roman" w:hAnsi="Times New Roman" w:cs="Times New Roman"/>
          <w:sz w:val="24"/>
          <w:szCs w:val="24"/>
        </w:rPr>
        <w:t xml:space="preserve"> kvalifikacijos reikalavimai ir reikalaujami kokybės bei aplinkos apsaugos vadybos sistemų standartai“.</w:t>
      </w:r>
    </w:p>
    <w:p w:rsidR="00093964" w:rsidRPr="00093964" w:rsidRDefault="00093964" w:rsidP="00093964">
      <w:pPr>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6. Sutarties projektas:</w:t>
      </w:r>
    </w:p>
    <w:p w:rsidR="00093964" w:rsidRPr="00093964" w:rsidRDefault="00093964" w:rsidP="00093964">
      <w:pPr>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6.1. priedas ,,Prekių pirkimo – pardavimo sutarties bendrosios sąlygos“;</w:t>
      </w:r>
    </w:p>
    <w:p w:rsidR="00093964" w:rsidRPr="00093964" w:rsidRDefault="00093964" w:rsidP="00093964">
      <w:pPr>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6.2.  priedas ,,viešojo pirkimo skelbiamos apklausos bendrosios  sąlygos.</w:t>
      </w:r>
    </w:p>
    <w:p w:rsidR="00093964" w:rsidRPr="00093964" w:rsidRDefault="00093964" w:rsidP="00093964">
      <w:pPr>
        <w:pStyle w:val="Antrat1"/>
        <w:numPr>
          <w:ilvl w:val="0"/>
          <w:numId w:val="3"/>
        </w:numPr>
        <w:spacing w:before="720" w:after="0" w:line="300" w:lineRule="auto"/>
        <w:rPr>
          <w:rFonts w:ascii="Times New Roman" w:hAnsi="Times New Roman" w:cs="Times New Roman"/>
          <w:b/>
          <w:color w:val="auto"/>
          <w:sz w:val="24"/>
          <w:szCs w:val="24"/>
        </w:rPr>
      </w:pPr>
      <w:bookmarkStart w:id="11" w:name="_Toc137194948"/>
      <w:r w:rsidRPr="00093964">
        <w:rPr>
          <w:rFonts w:ascii="Times New Roman" w:hAnsi="Times New Roman" w:cs="Times New Roman"/>
          <w:b/>
          <w:color w:val="auto"/>
          <w:sz w:val="24"/>
          <w:szCs w:val="24"/>
        </w:rPr>
        <w:t>Pirkimo objektas</w:t>
      </w:r>
      <w:bookmarkEnd w:id="11"/>
    </w:p>
    <w:p w:rsidR="00093964" w:rsidRPr="00093964" w:rsidRDefault="00093964" w:rsidP="00093964">
      <w:pPr>
        <w:spacing w:line="240" w:lineRule="auto"/>
        <w:ind w:firstLine="0"/>
        <w:rPr>
          <w:rFonts w:ascii="Times New Roman" w:hAnsi="Times New Roman" w:cs="Times New Roman"/>
          <w:sz w:val="24"/>
          <w:szCs w:val="24"/>
        </w:rPr>
      </w:pPr>
    </w:p>
    <w:p w:rsidR="00093964" w:rsidRPr="00093964" w:rsidRDefault="00093964" w:rsidP="00093964">
      <w:pPr>
        <w:pStyle w:val="Betarp"/>
        <w:numPr>
          <w:ilvl w:val="1"/>
          <w:numId w:val="3"/>
        </w:numPr>
        <w:tabs>
          <w:tab w:val="left" w:pos="851"/>
          <w:tab w:val="left" w:pos="993"/>
        </w:tabs>
        <w:spacing w:after="120"/>
        <w:ind w:left="0" w:firstLine="567"/>
        <w:contextualSpacing/>
        <w:rPr>
          <w:rFonts w:ascii="Times New Roman" w:hAnsi="Times New Roman" w:cs="Times New Roman"/>
          <w:sz w:val="24"/>
          <w:szCs w:val="24"/>
        </w:rPr>
      </w:pPr>
      <w:r w:rsidRPr="00093964">
        <w:rPr>
          <w:rFonts w:ascii="Times New Roman" w:hAnsi="Times New Roman" w:cs="Times New Roman"/>
          <w:sz w:val="24"/>
          <w:szCs w:val="24"/>
        </w:rPr>
        <w:t xml:space="preserve"> Perkančioji organizacija numato pirkti </w:t>
      </w:r>
      <w:r w:rsidRPr="00093964">
        <w:rPr>
          <w:rFonts w:ascii="Times New Roman" w:hAnsi="Times New Roman" w:cs="Times New Roman"/>
          <w:b/>
          <w:sz w:val="24"/>
          <w:szCs w:val="24"/>
        </w:rPr>
        <w:t>asmens palaikų laidojimo ir laidojimo su kremavimu  paslaugas</w:t>
      </w:r>
      <w:r w:rsidRPr="00093964">
        <w:rPr>
          <w:rFonts w:ascii="Times New Roman" w:hAnsi="Times New Roman" w:cs="Times New Roman"/>
          <w:sz w:val="24"/>
          <w:szCs w:val="24"/>
        </w:rPr>
        <w:t xml:space="preserve">. </w:t>
      </w:r>
      <w:r w:rsidRPr="00093964">
        <w:rPr>
          <w:rFonts w:ascii="Times New Roman" w:hAnsi="Times New Roman" w:cs="Times New Roman"/>
          <w:sz w:val="24"/>
          <w:szCs w:val="24"/>
          <w:lang w:eastAsia="ar-SA"/>
        </w:rPr>
        <w:t xml:space="preserve">Pirkimo tikslas – racionaliai naudojant tam skirtas lėšas, nustatyti laimėjusį pasiūlymą bei sudaryti </w:t>
      </w:r>
      <w:r w:rsidRPr="00093964">
        <w:rPr>
          <w:rFonts w:ascii="Times New Roman" w:hAnsi="Times New Roman" w:cs="Times New Roman"/>
          <w:sz w:val="24"/>
          <w:szCs w:val="24"/>
        </w:rPr>
        <w:t>paslaugų viešojo pirkimo – pardavimo sutartį</w:t>
      </w:r>
      <w:r w:rsidRPr="00093964">
        <w:rPr>
          <w:rFonts w:ascii="Times New Roman" w:hAnsi="Times New Roman" w:cs="Times New Roman"/>
          <w:sz w:val="24"/>
          <w:szCs w:val="24"/>
          <w:lang w:eastAsia="ar-SA"/>
        </w:rPr>
        <w:t xml:space="preserve"> (toliau – Sutartį), leidžiančią įsigyti Perkančiajai organizacijai reikalingas paslaugas.</w:t>
      </w:r>
      <w:bookmarkStart w:id="12" w:name="__RefHeading__54_2120104640"/>
      <w:bookmarkEnd w:id="12"/>
    </w:p>
    <w:p w:rsidR="00093964" w:rsidRPr="00093964" w:rsidRDefault="00093964" w:rsidP="00093964">
      <w:pPr>
        <w:pStyle w:val="Betarp"/>
        <w:numPr>
          <w:ilvl w:val="1"/>
          <w:numId w:val="3"/>
        </w:numPr>
        <w:tabs>
          <w:tab w:val="left" w:pos="851"/>
          <w:tab w:val="left" w:pos="993"/>
        </w:tabs>
        <w:spacing w:after="120"/>
        <w:ind w:left="0" w:firstLine="567"/>
        <w:contextualSpacing/>
        <w:rPr>
          <w:rFonts w:ascii="Times New Roman" w:hAnsi="Times New Roman" w:cs="Times New Roman"/>
          <w:sz w:val="24"/>
          <w:szCs w:val="24"/>
        </w:rPr>
      </w:pPr>
      <w:r w:rsidRPr="00093964">
        <w:rPr>
          <w:rFonts w:ascii="Times New Roman" w:hAnsi="Times New Roman" w:cs="Times New Roman"/>
          <w:sz w:val="24"/>
          <w:szCs w:val="24"/>
        </w:rPr>
        <w:t xml:space="preserve"> Pirkimo objektas į dalis neskaidomas. Pirkimo apimtys, reikalavimai ir techninė specifikacija apibrėžti specialiųjų pirkimo sąlygų </w:t>
      </w:r>
      <w:r w:rsidRPr="00093964">
        <w:rPr>
          <w:rFonts w:ascii="Times New Roman" w:hAnsi="Times New Roman" w:cs="Times New Roman"/>
          <w:sz w:val="24"/>
          <w:szCs w:val="24"/>
        </w:rPr>
        <w:fldChar w:fldCharType="begin"/>
      </w:r>
      <w:r w:rsidRPr="00093964">
        <w:rPr>
          <w:rFonts w:ascii="Times New Roman" w:hAnsi="Times New Roman" w:cs="Times New Roman"/>
          <w:sz w:val="24"/>
          <w:szCs w:val="24"/>
        </w:rPr>
        <w:instrText xml:space="preserve"> REF _Ref199856962 \h  \* MERGEFORMAT </w:instrText>
      </w:r>
      <w:r w:rsidRPr="00093964">
        <w:rPr>
          <w:rFonts w:ascii="Times New Roman" w:hAnsi="Times New Roman" w:cs="Times New Roman"/>
          <w:sz w:val="24"/>
          <w:szCs w:val="24"/>
        </w:rPr>
      </w:r>
      <w:r w:rsidRPr="00093964">
        <w:rPr>
          <w:rFonts w:ascii="Times New Roman" w:hAnsi="Times New Roman" w:cs="Times New Roman"/>
          <w:sz w:val="24"/>
          <w:szCs w:val="24"/>
        </w:rPr>
        <w:fldChar w:fldCharType="separate"/>
      </w:r>
      <w:r w:rsidRPr="00093964">
        <w:rPr>
          <w:rFonts w:ascii="Times New Roman" w:hAnsi="Times New Roman" w:cs="Times New Roman"/>
          <w:sz w:val="24"/>
          <w:szCs w:val="24"/>
        </w:rPr>
        <w:t>„Pasiūlymo forma“</w:t>
      </w:r>
      <w:r w:rsidRPr="00093964">
        <w:rPr>
          <w:rFonts w:ascii="Times New Roman" w:hAnsi="Times New Roman" w:cs="Times New Roman"/>
          <w:sz w:val="24"/>
          <w:szCs w:val="24"/>
        </w:rPr>
        <w:fldChar w:fldCharType="end"/>
      </w:r>
      <w:r w:rsidRPr="00093964">
        <w:rPr>
          <w:rFonts w:ascii="Times New Roman" w:hAnsi="Times New Roman" w:cs="Times New Roman"/>
          <w:sz w:val="24"/>
          <w:szCs w:val="24"/>
        </w:rPr>
        <w:t xml:space="preserve"> ir </w:t>
      </w:r>
      <w:r w:rsidRPr="00093964">
        <w:rPr>
          <w:rFonts w:ascii="Times New Roman" w:hAnsi="Times New Roman" w:cs="Times New Roman"/>
          <w:sz w:val="24"/>
          <w:szCs w:val="24"/>
        </w:rPr>
        <w:fldChar w:fldCharType="begin"/>
      </w:r>
      <w:r w:rsidRPr="00093964">
        <w:rPr>
          <w:rFonts w:ascii="Times New Roman" w:hAnsi="Times New Roman" w:cs="Times New Roman"/>
          <w:sz w:val="24"/>
          <w:szCs w:val="24"/>
        </w:rPr>
        <w:instrText xml:space="preserve"> REF _Ref199856946 \h  \* MERGEFORMAT </w:instrText>
      </w:r>
      <w:r w:rsidRPr="00093964">
        <w:rPr>
          <w:rFonts w:ascii="Times New Roman" w:hAnsi="Times New Roman" w:cs="Times New Roman"/>
          <w:sz w:val="24"/>
          <w:szCs w:val="24"/>
        </w:rPr>
      </w:r>
      <w:r w:rsidRPr="00093964">
        <w:rPr>
          <w:rFonts w:ascii="Times New Roman" w:hAnsi="Times New Roman" w:cs="Times New Roman"/>
          <w:sz w:val="24"/>
          <w:szCs w:val="24"/>
        </w:rPr>
        <w:fldChar w:fldCharType="separate"/>
      </w:r>
      <w:r w:rsidRPr="00093964">
        <w:rPr>
          <w:rFonts w:ascii="Times New Roman" w:hAnsi="Times New Roman" w:cs="Times New Roman"/>
          <w:sz w:val="24"/>
          <w:szCs w:val="24"/>
        </w:rPr>
        <w:t>„Techninė specifikacija“</w:t>
      </w:r>
      <w:r w:rsidRPr="00093964">
        <w:rPr>
          <w:rFonts w:ascii="Times New Roman" w:hAnsi="Times New Roman" w:cs="Times New Roman"/>
          <w:sz w:val="24"/>
          <w:szCs w:val="24"/>
        </w:rPr>
        <w:fldChar w:fldCharType="end"/>
      </w:r>
      <w:r w:rsidRPr="00093964">
        <w:rPr>
          <w:rFonts w:ascii="Times New Roman" w:hAnsi="Times New Roman" w:cs="Times New Roman"/>
          <w:sz w:val="24"/>
          <w:szCs w:val="24"/>
        </w:rPr>
        <w:t xml:space="preserve"> prieduose. </w:t>
      </w:r>
    </w:p>
    <w:p w:rsidR="00093964" w:rsidRPr="00093964" w:rsidRDefault="00093964" w:rsidP="00093964">
      <w:pPr>
        <w:pStyle w:val="Betarp"/>
        <w:tabs>
          <w:tab w:val="left" w:pos="851"/>
          <w:tab w:val="left" w:pos="993"/>
        </w:tabs>
        <w:ind w:firstLine="567"/>
        <w:contextualSpacing/>
        <w:rPr>
          <w:rFonts w:ascii="Times New Roman" w:hAnsi="Times New Roman" w:cs="Times New Roman"/>
          <w:sz w:val="24"/>
          <w:szCs w:val="24"/>
        </w:rPr>
      </w:pPr>
      <w:r w:rsidRPr="00093964">
        <w:rPr>
          <w:rFonts w:ascii="Times New Roman" w:hAnsi="Times New Roman" w:cs="Times New Roman"/>
          <w:sz w:val="24"/>
          <w:szCs w:val="24"/>
        </w:rPr>
        <w:t xml:space="preserve">2.3. Jeigu apibūdinant pirkimo objektą techninėje specifikacijoje nurodytas konkretus tiekimo šaltinis, konkretus procesas, būdingas konkretaus tiekėjo teikiamoms paslaugoms, patentas, tipai, turi būti laikoma, kad kiekviena tokia nuoroda yra pateikta su žodžiais „arba lygiavertis“. </w:t>
      </w:r>
    </w:p>
    <w:p w:rsidR="00093964" w:rsidRPr="00093964" w:rsidRDefault="00093964" w:rsidP="00093964">
      <w:pPr>
        <w:pStyle w:val="Antrat1"/>
        <w:numPr>
          <w:ilvl w:val="0"/>
          <w:numId w:val="3"/>
        </w:numPr>
        <w:spacing w:before="600" w:after="0"/>
        <w:ind w:left="357" w:hanging="357"/>
        <w:rPr>
          <w:rFonts w:ascii="Times New Roman" w:hAnsi="Times New Roman" w:cs="Times New Roman"/>
          <w:b/>
          <w:color w:val="auto"/>
          <w:sz w:val="24"/>
          <w:szCs w:val="24"/>
        </w:rPr>
      </w:pPr>
      <w:bookmarkStart w:id="13" w:name="_Toc137194949"/>
      <w:r w:rsidRPr="00093964">
        <w:rPr>
          <w:rFonts w:ascii="Times New Roman" w:hAnsi="Times New Roman" w:cs="Times New Roman"/>
          <w:b/>
          <w:color w:val="auto"/>
          <w:sz w:val="24"/>
          <w:szCs w:val="24"/>
        </w:rPr>
        <w:lastRenderedPageBreak/>
        <w:t>Tiekėjų pašalinimo pagrindai, kvalifikacijos reikalavimai ir reikalaujami kokybės vadybos sistemos ir (arba) aplinkos apsaugos vadybos sistemos standartai</w:t>
      </w:r>
      <w:bookmarkEnd w:id="13"/>
      <w:r w:rsidRPr="00093964">
        <w:rPr>
          <w:rFonts w:ascii="Times New Roman" w:hAnsi="Times New Roman" w:cs="Times New Roman"/>
          <w:b/>
          <w:color w:val="auto"/>
          <w:sz w:val="24"/>
          <w:szCs w:val="24"/>
        </w:rPr>
        <w:t xml:space="preserve"> </w:t>
      </w:r>
    </w:p>
    <w:p w:rsidR="00093964" w:rsidRPr="00093964" w:rsidRDefault="00093964" w:rsidP="00093964">
      <w:pPr>
        <w:spacing w:line="240" w:lineRule="auto"/>
        <w:ind w:firstLine="0"/>
        <w:rPr>
          <w:rFonts w:ascii="Times New Roman" w:hAnsi="Times New Roman" w:cs="Times New Roman"/>
          <w:sz w:val="24"/>
          <w:szCs w:val="24"/>
        </w:rPr>
      </w:pPr>
    </w:p>
    <w:p w:rsidR="00093964" w:rsidRPr="00093964" w:rsidRDefault="00093964" w:rsidP="00093964">
      <w:pPr>
        <w:pStyle w:val="Sraopastraipa"/>
        <w:numPr>
          <w:ilvl w:val="1"/>
          <w:numId w:val="3"/>
        </w:numPr>
        <w:tabs>
          <w:tab w:val="left" w:pos="993"/>
        </w:tabs>
        <w:spacing w:line="240" w:lineRule="auto"/>
        <w:ind w:left="0" w:firstLine="567"/>
        <w:rPr>
          <w:rFonts w:ascii="Times New Roman" w:hAnsi="Times New Roman" w:cs="Times New Roman"/>
          <w:i/>
          <w:iCs/>
          <w:sz w:val="24"/>
          <w:szCs w:val="24"/>
        </w:rPr>
      </w:pPr>
      <w:r w:rsidRPr="0009396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093964">
        <w:rPr>
          <w:rFonts w:ascii="Times New Roman" w:hAnsi="Times New Roman" w:cs="Times New Roman"/>
          <w:sz w:val="24"/>
          <w:szCs w:val="24"/>
        </w:rPr>
        <w:fldChar w:fldCharType="begin"/>
      </w:r>
      <w:r w:rsidRPr="00093964">
        <w:rPr>
          <w:rFonts w:ascii="Times New Roman" w:hAnsi="Times New Roman" w:cs="Times New Roman"/>
          <w:sz w:val="24"/>
          <w:szCs w:val="24"/>
        </w:rPr>
        <w:instrText xml:space="preserve"> REF _Ref199857005 \h  \* MERGEFORMAT </w:instrText>
      </w:r>
      <w:r w:rsidRPr="00093964">
        <w:rPr>
          <w:rFonts w:ascii="Times New Roman" w:hAnsi="Times New Roman" w:cs="Times New Roman"/>
          <w:sz w:val="24"/>
          <w:szCs w:val="24"/>
        </w:rPr>
      </w:r>
      <w:r w:rsidRPr="00093964">
        <w:rPr>
          <w:rFonts w:ascii="Times New Roman" w:hAnsi="Times New Roman" w:cs="Times New Roman"/>
          <w:sz w:val="24"/>
          <w:szCs w:val="24"/>
        </w:rPr>
        <w:fldChar w:fldCharType="separate"/>
      </w:r>
      <w:r w:rsidRPr="00093964">
        <w:rPr>
          <w:rFonts w:ascii="Times New Roman" w:hAnsi="Times New Roman" w:cs="Times New Roman"/>
          <w:sz w:val="24"/>
          <w:szCs w:val="24"/>
        </w:rPr>
        <w:t>„Tiekėjų pašalinimo pagrindai“</w:t>
      </w:r>
      <w:r w:rsidRPr="00093964">
        <w:rPr>
          <w:rFonts w:ascii="Times New Roman" w:hAnsi="Times New Roman" w:cs="Times New Roman"/>
          <w:sz w:val="24"/>
          <w:szCs w:val="24"/>
        </w:rPr>
        <w:fldChar w:fldCharType="end"/>
      </w:r>
      <w:r w:rsidRPr="00093964">
        <w:rPr>
          <w:rFonts w:ascii="Times New Roman" w:hAnsi="Times New Roman" w:cs="Times New Roman"/>
          <w:sz w:val="24"/>
          <w:szCs w:val="24"/>
        </w:rPr>
        <w:t xml:space="preserve"> priede.</w:t>
      </w:r>
    </w:p>
    <w:p w:rsidR="00093964" w:rsidRPr="00093964" w:rsidRDefault="00093964" w:rsidP="00093964">
      <w:pPr>
        <w:pStyle w:val="Sraopastraipa"/>
        <w:numPr>
          <w:ilvl w:val="1"/>
          <w:numId w:val="3"/>
        </w:numPr>
        <w:tabs>
          <w:tab w:val="left" w:pos="993"/>
        </w:tabs>
        <w:spacing w:line="240" w:lineRule="auto"/>
        <w:ind w:left="0" w:firstLine="567"/>
        <w:rPr>
          <w:rFonts w:ascii="Times New Roman" w:eastAsia="Arial" w:hAnsi="Times New Roman" w:cs="Times New Roman"/>
          <w:sz w:val="24"/>
          <w:szCs w:val="24"/>
        </w:rPr>
      </w:pPr>
      <w:r w:rsidRPr="00093964">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5 priede. Tiekėjas, teikdamas pasiūlymą, įsipareigoja, kad sutartį vykdys tik teisę verstis atitinkama veikla turintys asmenys.</w:t>
      </w:r>
    </w:p>
    <w:p w:rsidR="00093964" w:rsidRPr="00093964" w:rsidRDefault="00093964" w:rsidP="00093964">
      <w:pPr>
        <w:pStyle w:val="Sraopastraipa"/>
        <w:numPr>
          <w:ilvl w:val="1"/>
          <w:numId w:val="3"/>
        </w:numPr>
        <w:tabs>
          <w:tab w:val="left" w:pos="993"/>
        </w:tabs>
        <w:spacing w:line="240" w:lineRule="auto"/>
        <w:ind w:left="0" w:firstLine="567"/>
        <w:rPr>
          <w:rFonts w:ascii="Times New Roman" w:eastAsia="Arial" w:hAnsi="Times New Roman" w:cs="Times New Roman"/>
          <w:sz w:val="24"/>
          <w:szCs w:val="24"/>
        </w:rPr>
      </w:pPr>
      <w:r w:rsidRPr="00093964">
        <w:rPr>
          <w:rFonts w:ascii="Times New Roman" w:hAnsi="Times New Roman" w:cs="Times New Roman"/>
          <w:sz w:val="24"/>
          <w:szCs w:val="24"/>
        </w:rPr>
        <w:t xml:space="preserve"> </w:t>
      </w:r>
      <w:r w:rsidRPr="00093964">
        <w:rPr>
          <w:rFonts w:ascii="Times New Roman" w:eastAsia="Arial" w:hAnsi="Times New Roman" w:cs="Times New Roman"/>
          <w:sz w:val="24"/>
          <w:szCs w:val="24"/>
        </w:rPr>
        <w:t xml:space="preserve">Tiekėjas teikdamas pasiūlymą neturi pateikti nei EBVPD, nei laisvos formos deklaracijos dėl atitikties reikalavimams. </w:t>
      </w:r>
    </w:p>
    <w:p w:rsidR="00093964" w:rsidRPr="00093964" w:rsidRDefault="00093964" w:rsidP="00093964">
      <w:pPr>
        <w:pStyle w:val="Antrat1"/>
        <w:numPr>
          <w:ilvl w:val="0"/>
          <w:numId w:val="3"/>
        </w:numPr>
        <w:spacing w:before="600" w:after="0" w:line="300" w:lineRule="auto"/>
        <w:ind w:left="357" w:hanging="357"/>
        <w:rPr>
          <w:rFonts w:ascii="Times New Roman" w:hAnsi="Times New Roman" w:cs="Times New Roman"/>
          <w:b/>
          <w:color w:val="auto"/>
          <w:sz w:val="24"/>
          <w:szCs w:val="24"/>
        </w:rPr>
      </w:pPr>
      <w:bookmarkStart w:id="14" w:name="_Toc137194950"/>
      <w:r w:rsidRPr="00093964">
        <w:rPr>
          <w:rFonts w:ascii="Times New Roman" w:hAnsi="Times New Roman" w:cs="Times New Roman"/>
          <w:b/>
          <w:color w:val="auto"/>
          <w:sz w:val="24"/>
          <w:szCs w:val="24"/>
        </w:rPr>
        <w:t>Reikalavimai, susiję su nacionaliniu saugumu</w:t>
      </w:r>
      <w:bookmarkEnd w:id="14"/>
      <w:r w:rsidRPr="00093964">
        <w:rPr>
          <w:rFonts w:ascii="Times New Roman" w:hAnsi="Times New Roman" w:cs="Times New Roman"/>
          <w:b/>
          <w:color w:val="auto"/>
          <w:sz w:val="24"/>
          <w:szCs w:val="24"/>
        </w:rPr>
        <w:t xml:space="preserve"> </w:t>
      </w:r>
    </w:p>
    <w:p w:rsidR="00093964" w:rsidRPr="00093964" w:rsidRDefault="00093964" w:rsidP="00093964">
      <w:pPr>
        <w:pStyle w:val="Sraopastraipa"/>
        <w:spacing w:line="20" w:lineRule="atLeast"/>
        <w:ind w:left="697" w:firstLine="0"/>
        <w:rPr>
          <w:rFonts w:ascii="Times New Roman" w:hAnsi="Times New Roman" w:cs="Times New Roman"/>
          <w:sz w:val="24"/>
          <w:szCs w:val="24"/>
        </w:rPr>
      </w:pPr>
    </w:p>
    <w:p w:rsidR="00093964" w:rsidRPr="00093964" w:rsidRDefault="00093964" w:rsidP="00093964">
      <w:pPr>
        <w:spacing w:line="240" w:lineRule="auto"/>
        <w:ind w:firstLine="567"/>
        <w:rPr>
          <w:rFonts w:ascii="Times New Roman" w:hAnsi="Times New Roman" w:cs="Times New Roman"/>
          <w:sz w:val="24"/>
          <w:szCs w:val="24"/>
        </w:rPr>
      </w:pPr>
      <w:r w:rsidRPr="00093964">
        <w:rPr>
          <w:rFonts w:ascii="Times New Roman" w:hAnsi="Times New Roman" w:cs="Times New Roman"/>
          <w:sz w:val="24"/>
          <w:szCs w:val="24"/>
        </w:rPr>
        <w:t>4.1.Netaikoma.</w:t>
      </w:r>
    </w:p>
    <w:p w:rsidR="00093964" w:rsidRPr="00093964" w:rsidRDefault="00093964" w:rsidP="00093964">
      <w:pPr>
        <w:pStyle w:val="Antrat1"/>
        <w:numPr>
          <w:ilvl w:val="0"/>
          <w:numId w:val="3"/>
        </w:numPr>
        <w:spacing w:before="600" w:after="0" w:line="300" w:lineRule="auto"/>
        <w:rPr>
          <w:rFonts w:ascii="Times New Roman" w:hAnsi="Times New Roman" w:cs="Times New Roman"/>
          <w:b/>
          <w:color w:val="auto"/>
          <w:sz w:val="24"/>
          <w:szCs w:val="24"/>
        </w:rPr>
      </w:pPr>
      <w:bookmarkStart w:id="15" w:name="_Toc137194951"/>
      <w:r w:rsidRPr="00093964">
        <w:rPr>
          <w:rFonts w:ascii="Times New Roman" w:hAnsi="Times New Roman" w:cs="Times New Roman"/>
          <w:b/>
          <w:color w:val="auto"/>
          <w:sz w:val="24"/>
          <w:szCs w:val="24"/>
        </w:rPr>
        <w:t>Specialieji reikalavimai pasiūlymų rengimui ir pateikimui</w:t>
      </w:r>
      <w:bookmarkEnd w:id="8"/>
      <w:bookmarkEnd w:id="7"/>
      <w:bookmarkEnd w:id="6"/>
      <w:bookmarkEnd w:id="15"/>
    </w:p>
    <w:p w:rsidR="00093964" w:rsidRPr="00093964" w:rsidRDefault="00093964" w:rsidP="00093964">
      <w:pPr>
        <w:ind w:firstLine="0"/>
        <w:rPr>
          <w:rFonts w:ascii="Times New Roman" w:hAnsi="Times New Roman" w:cs="Times New Roman"/>
          <w:b/>
          <w:bCs/>
          <w:sz w:val="24"/>
          <w:szCs w:val="24"/>
        </w:rPr>
      </w:pPr>
    </w:p>
    <w:p w:rsidR="00093964" w:rsidRPr="00093964" w:rsidRDefault="00093964" w:rsidP="00093964">
      <w:pPr>
        <w:pStyle w:val="Sraopastraipa"/>
        <w:spacing w:line="240" w:lineRule="auto"/>
        <w:ind w:left="0" w:firstLine="567"/>
        <w:rPr>
          <w:rFonts w:ascii="Times New Roman" w:hAnsi="Times New Roman" w:cs="Times New Roman"/>
          <w:sz w:val="24"/>
          <w:szCs w:val="24"/>
        </w:rPr>
      </w:pPr>
      <w:r w:rsidRPr="00093964">
        <w:rPr>
          <w:rFonts w:ascii="Times New Roman" w:hAnsi="Times New Roman" w:cs="Times New Roman"/>
          <w:sz w:val="24"/>
          <w:szCs w:val="24"/>
        </w:rPr>
        <w:t xml:space="preserve">5.1.  Tiekėjo pasiūlymą sudaro </w:t>
      </w:r>
      <w:r w:rsidRPr="00093964">
        <w:rPr>
          <w:rFonts w:ascii="Times New Roman" w:hAnsi="Times New Roman" w:cs="Times New Roman"/>
          <w:b/>
          <w:bCs/>
          <w:sz w:val="24"/>
          <w:szCs w:val="24"/>
        </w:rPr>
        <w:t>CVP IS  pateikiamų ir žemiau nurodytų dokumentų visuma:</w:t>
      </w:r>
    </w:p>
    <w:p w:rsidR="00093964" w:rsidRPr="00093964" w:rsidRDefault="00093964" w:rsidP="00093964">
      <w:pPr>
        <w:pStyle w:val="Sraopastraipa"/>
        <w:spacing w:line="240" w:lineRule="auto"/>
        <w:ind w:left="0"/>
        <w:rPr>
          <w:rFonts w:ascii="Times New Roman" w:hAnsi="Times New Roman" w:cs="Times New Roman"/>
          <w:sz w:val="24"/>
          <w:szCs w:val="24"/>
          <w:u w:val="single"/>
        </w:rPr>
      </w:pPr>
      <w:r w:rsidRPr="00093964">
        <w:rPr>
          <w:rFonts w:ascii="Times New Roman" w:eastAsia="Calibri" w:hAnsi="Times New Roman" w:cs="Times New Roman"/>
          <w:iCs/>
          <w:sz w:val="24"/>
          <w:szCs w:val="24"/>
        </w:rPr>
        <w:t xml:space="preserve">5.1.1. Tiekėjo pasiūlymas gali būti  pasirašytas fiziniu ar kvalifikuotu elektroniniu parašu.  </w:t>
      </w:r>
      <w:r w:rsidRPr="00093964">
        <w:rPr>
          <w:rFonts w:ascii="Times New Roman" w:eastAsia="Calibri" w:hAnsi="Times New Roman" w:cs="Times New Roman"/>
          <w:sz w:val="24"/>
          <w:szCs w:val="24"/>
        </w:rPr>
        <w:t xml:space="preserve">Jeigu tiekėjas dokumentus tvirtina naudodamas elektroninį, o ne fizinį parašą, elektroninis parašas turi atitikti VPĮ 22 straipsnio 11 dalies 2 ir 3 punktuose nustatytus reikalavimus. </w:t>
      </w:r>
      <w:r w:rsidRPr="00093964">
        <w:rPr>
          <w:rFonts w:ascii="Times New Roman" w:hAnsi="Times New Roman" w:cs="Times New Roman"/>
          <w:sz w:val="24"/>
          <w:szCs w:val="24"/>
        </w:rPr>
        <w:t>Perkančiajai organizacijai kilus abejonių dėl dokumentų tikrumo, ji turi teisę reikalauti pateikti dokumentų originalus.</w:t>
      </w:r>
      <w:r w:rsidRPr="00093964">
        <w:rPr>
          <w:rFonts w:ascii="Times New Roman" w:eastAsia="Calibri" w:hAnsi="Times New Roman" w:cs="Times New Roman"/>
          <w:sz w:val="24"/>
          <w:szCs w:val="24"/>
        </w:rPr>
        <w:t xml:space="preserve"> Gali būti:</w:t>
      </w:r>
    </w:p>
    <w:p w:rsidR="00093964" w:rsidRPr="00093964" w:rsidRDefault="00093964" w:rsidP="00093964">
      <w:pPr>
        <w:spacing w:line="240" w:lineRule="auto"/>
        <w:ind w:firstLine="709"/>
        <w:rPr>
          <w:rFonts w:ascii="Times New Roman" w:hAnsi="Times New Roman" w:cs="Times New Roman"/>
          <w:sz w:val="24"/>
          <w:szCs w:val="24"/>
        </w:rPr>
      </w:pPr>
      <w:r w:rsidRPr="00093964">
        <w:rPr>
          <w:rFonts w:ascii="Times New Roman" w:eastAsia="Calibri" w:hAnsi="Times New Roman" w:cs="Times New Roman"/>
          <w:sz w:val="24"/>
          <w:szCs w:val="24"/>
        </w:rPr>
        <w:t>5.1.2. pateikiami kvalifikuotu elektroniniu parašu pasirašyti elektroninėmis priemonėmis suformuoti dokumentai;</w:t>
      </w:r>
    </w:p>
    <w:p w:rsidR="00093964" w:rsidRPr="00093964" w:rsidRDefault="00093964" w:rsidP="00093964">
      <w:pPr>
        <w:pStyle w:val="Sraopastraipa"/>
        <w:spacing w:line="240" w:lineRule="auto"/>
        <w:ind w:left="0"/>
        <w:rPr>
          <w:rFonts w:ascii="Times New Roman" w:hAnsi="Times New Roman" w:cs="Times New Roman"/>
          <w:sz w:val="24"/>
          <w:szCs w:val="24"/>
        </w:rPr>
      </w:pPr>
      <w:r w:rsidRPr="00093964">
        <w:rPr>
          <w:rFonts w:ascii="Times New Roman" w:eastAsia="Calibri" w:hAnsi="Times New Roman" w:cs="Times New Roman"/>
          <w:sz w:val="24"/>
          <w:szCs w:val="24"/>
        </w:rPr>
        <w:t>5.1.3. skaitmeninės dokumentų kopijos (fiziniu parašu tvirtinami dokumentai turi būti pateikiami pasirašyti ir nuskenuoti).</w:t>
      </w:r>
    </w:p>
    <w:p w:rsidR="00093964" w:rsidRPr="00093964" w:rsidRDefault="00093964" w:rsidP="00093964">
      <w:pPr>
        <w:pStyle w:val="Sraopastraipa"/>
        <w:spacing w:line="240" w:lineRule="auto"/>
        <w:ind w:left="0" w:firstLine="567"/>
        <w:rPr>
          <w:rFonts w:ascii="Times New Roman" w:hAnsi="Times New Roman" w:cs="Times New Roman"/>
          <w:sz w:val="24"/>
          <w:szCs w:val="24"/>
        </w:rPr>
      </w:pPr>
      <w:r w:rsidRPr="00093964">
        <w:rPr>
          <w:rFonts w:ascii="Times New Roman" w:eastAsia="Arial" w:hAnsi="Times New Roman" w:cs="Times New Roman"/>
          <w:sz w:val="24"/>
          <w:szCs w:val="24"/>
        </w:rPr>
        <w:t>5.2. Pasiūlymas turi būti parengtas lietuvių kalba.</w:t>
      </w:r>
      <w:r w:rsidRPr="00093964">
        <w:rPr>
          <w:rFonts w:ascii="Times New Roman" w:hAnsi="Times New Roman" w:cs="Times New Roman"/>
          <w:sz w:val="24"/>
          <w:szCs w:val="24"/>
        </w:rPr>
        <w:t xml:space="preserve"> J</w:t>
      </w:r>
      <w:r w:rsidRPr="00093964">
        <w:rPr>
          <w:rFonts w:ascii="Times New Roman" w:eastAsia="Arial" w:hAnsi="Times New Roman" w:cs="Times New Roman"/>
          <w:sz w:val="24"/>
          <w:szCs w:val="24"/>
        </w:rPr>
        <w:t xml:space="preserve">ei kurie nors su pasiūlymu teikiami dokumentai parengti ne ta kalba, kuria reikalaujama, turi būti pateiktas tikslus vertimas į reikalaujamą kalbą. </w:t>
      </w:r>
    </w:p>
    <w:p w:rsidR="00093964" w:rsidRPr="00093964" w:rsidRDefault="00093964" w:rsidP="00093964">
      <w:pPr>
        <w:pStyle w:val="Sraopastraipa"/>
        <w:spacing w:line="240" w:lineRule="auto"/>
        <w:ind w:left="0" w:firstLine="567"/>
        <w:rPr>
          <w:rFonts w:ascii="Times New Roman" w:hAnsi="Times New Roman" w:cs="Times New Roman"/>
          <w:sz w:val="24"/>
          <w:szCs w:val="24"/>
        </w:rPr>
      </w:pPr>
      <w:r w:rsidRPr="00093964">
        <w:rPr>
          <w:rFonts w:ascii="Times New Roman" w:hAnsi="Times New Roman" w:cs="Times New Roman"/>
          <w:sz w:val="24"/>
          <w:szCs w:val="24"/>
        </w:rPr>
        <w:t>5.3. Pasiūlymuose nurodytos kainos bus vertinamos eurais</w:t>
      </w:r>
      <w:r w:rsidRPr="00093964">
        <w:rPr>
          <w:rFonts w:ascii="Times New Roman" w:eastAsia="Calibri" w:hAnsi="Times New Roman" w:cs="Times New Roman"/>
          <w:sz w:val="24"/>
          <w:szCs w:val="24"/>
        </w:rPr>
        <w:t>.</w:t>
      </w:r>
      <w:r w:rsidRPr="00093964">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093964" w:rsidRPr="00093964" w:rsidRDefault="00093964" w:rsidP="00093964">
      <w:pPr>
        <w:pStyle w:val="Sraopastraipa"/>
        <w:spacing w:after="160" w:line="240" w:lineRule="auto"/>
        <w:ind w:left="0" w:firstLine="567"/>
        <w:rPr>
          <w:rFonts w:ascii="Times New Roman" w:eastAsia="Arial" w:hAnsi="Times New Roman" w:cs="Times New Roman"/>
          <w:sz w:val="24"/>
          <w:szCs w:val="24"/>
        </w:rPr>
      </w:pPr>
      <w:r w:rsidRPr="00093964">
        <w:rPr>
          <w:rFonts w:ascii="Times New Roman" w:eastAsia="Arial" w:hAnsi="Times New Roman" w:cs="Times New Roman"/>
          <w:sz w:val="24"/>
          <w:szCs w:val="24"/>
        </w:rPr>
        <w:t>5.4. Bendra lyginamoji pasiūlymo kaina (sąnaudos) su PVM  turi būti nurodoma dviejų skaitmenų po kablelio tikslumu. Šią kainą sudarančios kainos sudedamosios dalys ar įkainiai gali būti išreikšti neribojant skaitmenų po kablelio kiekio.</w:t>
      </w:r>
    </w:p>
    <w:p w:rsidR="00093964" w:rsidRPr="00093964" w:rsidRDefault="00093964" w:rsidP="00093964">
      <w:pPr>
        <w:pStyle w:val="Sraopastraipa"/>
        <w:spacing w:after="160" w:line="240" w:lineRule="auto"/>
        <w:ind w:left="0" w:firstLine="567"/>
        <w:rPr>
          <w:rFonts w:ascii="Times New Roman" w:hAnsi="Times New Roman" w:cs="Times New Roman"/>
          <w:sz w:val="24"/>
          <w:szCs w:val="24"/>
        </w:rPr>
      </w:pPr>
      <w:r w:rsidRPr="00093964">
        <w:rPr>
          <w:rFonts w:ascii="Times New Roman" w:eastAsia="Arial" w:hAnsi="Times New Roman" w:cs="Times New Roman"/>
          <w:sz w:val="24"/>
          <w:szCs w:val="24"/>
        </w:rPr>
        <w:t xml:space="preserve">5.5. Tiekėjų pasiūlymuose nurodytos kainos bus vertinamos </w:t>
      </w:r>
      <w:r w:rsidRPr="00093964">
        <w:rPr>
          <w:rFonts w:ascii="Times New Roman" w:hAnsi="Times New Roman" w:cs="Times New Roman"/>
          <w:sz w:val="24"/>
          <w:szCs w:val="24"/>
        </w:rPr>
        <w:t xml:space="preserve">ir lyginamos su visais mokesčiais, įskaitant PVM. </w:t>
      </w:r>
    </w:p>
    <w:p w:rsidR="00093964" w:rsidRPr="00093964" w:rsidRDefault="00093964" w:rsidP="00093964">
      <w:pPr>
        <w:pStyle w:val="Sraopastraipa"/>
        <w:spacing w:after="160" w:line="240" w:lineRule="auto"/>
        <w:ind w:left="0" w:firstLine="567"/>
        <w:rPr>
          <w:rFonts w:ascii="Times New Roman" w:hAnsi="Times New Roman" w:cs="Times New Roman"/>
          <w:sz w:val="24"/>
          <w:szCs w:val="24"/>
        </w:rPr>
      </w:pPr>
    </w:p>
    <w:p w:rsidR="00093964" w:rsidRPr="00093964" w:rsidRDefault="00093964" w:rsidP="00093964">
      <w:pPr>
        <w:pStyle w:val="Antrat1"/>
        <w:spacing w:before="0" w:after="0" w:line="300" w:lineRule="auto"/>
        <w:ind w:left="357" w:firstLine="0"/>
        <w:rPr>
          <w:rFonts w:ascii="Times New Roman" w:hAnsi="Times New Roman" w:cs="Times New Roman"/>
          <w:b/>
          <w:color w:val="auto"/>
          <w:sz w:val="24"/>
          <w:szCs w:val="24"/>
        </w:rPr>
      </w:pPr>
      <w:bookmarkStart w:id="16" w:name="_Toc137194952"/>
      <w:r w:rsidRPr="00093964">
        <w:rPr>
          <w:rFonts w:ascii="Times New Roman" w:hAnsi="Times New Roman" w:cs="Times New Roman"/>
          <w:b/>
          <w:color w:val="auto"/>
          <w:sz w:val="24"/>
          <w:szCs w:val="24"/>
        </w:rPr>
        <w:t>6. Pasiūlymo galiojimo užtikrinimas</w:t>
      </w:r>
      <w:bookmarkEnd w:id="16"/>
    </w:p>
    <w:p w:rsidR="00093964" w:rsidRPr="00093964" w:rsidRDefault="00093964" w:rsidP="00093964">
      <w:pPr>
        <w:ind w:firstLine="0"/>
        <w:rPr>
          <w:rFonts w:ascii="Times New Roman" w:hAnsi="Times New Roman" w:cs="Times New Roman"/>
          <w:i/>
          <w:iCs/>
          <w:sz w:val="24"/>
          <w:szCs w:val="24"/>
        </w:rPr>
      </w:pPr>
    </w:p>
    <w:p w:rsidR="00093964" w:rsidRPr="00093964" w:rsidRDefault="00093964" w:rsidP="00093964">
      <w:pPr>
        <w:pStyle w:val="Sraopastraipa"/>
        <w:spacing w:line="240" w:lineRule="auto"/>
        <w:ind w:left="0" w:firstLine="567"/>
        <w:rPr>
          <w:rFonts w:ascii="Times New Roman" w:hAnsi="Times New Roman" w:cs="Times New Roman"/>
          <w:sz w:val="24"/>
          <w:szCs w:val="24"/>
        </w:rPr>
      </w:pPr>
      <w:r w:rsidRPr="00093964">
        <w:rPr>
          <w:rFonts w:ascii="Times New Roman" w:hAnsi="Times New Roman" w:cs="Times New Roman"/>
          <w:sz w:val="24"/>
          <w:szCs w:val="24"/>
        </w:rPr>
        <w:lastRenderedPageBreak/>
        <w:t xml:space="preserve">6.1. </w:t>
      </w:r>
      <w:r w:rsidRPr="0009396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rsidR="00093964" w:rsidRPr="00093964" w:rsidRDefault="00093964" w:rsidP="00093964">
      <w:pPr>
        <w:pStyle w:val="Antrat1"/>
        <w:numPr>
          <w:ilvl w:val="0"/>
          <w:numId w:val="2"/>
        </w:numPr>
        <w:spacing w:before="240" w:after="0" w:line="300" w:lineRule="auto"/>
        <w:ind w:left="425" w:firstLine="0"/>
        <w:rPr>
          <w:rFonts w:ascii="Times New Roman" w:hAnsi="Times New Roman" w:cs="Times New Roman"/>
          <w:b/>
          <w:color w:val="auto"/>
          <w:sz w:val="24"/>
          <w:szCs w:val="24"/>
        </w:rPr>
      </w:pPr>
      <w:bookmarkStart w:id="17" w:name="_Toc15392775"/>
      <w:bookmarkStart w:id="18" w:name="_Toc137194953"/>
      <w:r w:rsidRPr="00093964">
        <w:rPr>
          <w:rFonts w:ascii="Times New Roman" w:hAnsi="Times New Roman" w:cs="Times New Roman"/>
          <w:b/>
          <w:color w:val="auto"/>
          <w:sz w:val="24"/>
          <w:szCs w:val="24"/>
        </w:rPr>
        <w:t>P</w:t>
      </w:r>
      <w:bookmarkEnd w:id="17"/>
      <w:r w:rsidRPr="00093964">
        <w:rPr>
          <w:rFonts w:ascii="Times New Roman" w:hAnsi="Times New Roman" w:cs="Times New Roman"/>
          <w:b/>
          <w:color w:val="auto"/>
          <w:sz w:val="24"/>
          <w:szCs w:val="24"/>
        </w:rPr>
        <w:t>asiūlymų vertinimas</w:t>
      </w:r>
      <w:bookmarkEnd w:id="18"/>
    </w:p>
    <w:p w:rsidR="00093964" w:rsidRPr="00093964" w:rsidRDefault="00093964" w:rsidP="00093964">
      <w:pPr>
        <w:spacing w:line="240" w:lineRule="auto"/>
        <w:ind w:firstLine="0"/>
        <w:rPr>
          <w:rFonts w:ascii="Times New Roman" w:hAnsi="Times New Roman" w:cs="Times New Roman"/>
          <w:vanish/>
          <w:sz w:val="24"/>
          <w:szCs w:val="24"/>
        </w:rPr>
      </w:pPr>
    </w:p>
    <w:p w:rsidR="00093964" w:rsidRPr="00093964" w:rsidRDefault="00093964" w:rsidP="00093964">
      <w:pPr>
        <w:pStyle w:val="Sraopastraipa"/>
        <w:spacing w:line="240" w:lineRule="auto"/>
        <w:ind w:left="0" w:firstLine="567"/>
        <w:rPr>
          <w:rFonts w:ascii="Times New Roman" w:eastAsia="Calibri" w:hAnsi="Times New Roman" w:cs="Times New Roman"/>
          <w:sz w:val="24"/>
          <w:szCs w:val="24"/>
        </w:rPr>
      </w:pPr>
      <w:r w:rsidRPr="00093964">
        <w:rPr>
          <w:rFonts w:ascii="Times New Roman" w:eastAsia="Calibri" w:hAnsi="Times New Roman" w:cs="Times New Roman"/>
          <w:sz w:val="24"/>
          <w:szCs w:val="24"/>
        </w:rPr>
        <w:t xml:space="preserve">7.1. </w:t>
      </w:r>
      <w:r w:rsidRPr="00093964">
        <w:rPr>
          <w:rFonts w:ascii="Times New Roman" w:hAnsi="Times New Roman" w:cs="Times New Roman"/>
          <w:sz w:val="24"/>
          <w:szCs w:val="24"/>
        </w:rPr>
        <w:t>Perkančioji organizacija ekonomiškai naudingiausią pasiūlymą išrenka pagal tiekėjo pasiūlyme nurodytą kainą, kuri turi būti apskaičiuota ir nurodyta taip, kaip reikalaujama specialiųjų pirkimo sąlygų priede</w:t>
      </w:r>
      <w:r w:rsidRPr="00093964">
        <w:rPr>
          <w:rFonts w:ascii="Times New Roman" w:eastAsia="Calibri" w:hAnsi="Times New Roman" w:cs="Times New Roman"/>
          <w:sz w:val="24"/>
          <w:szCs w:val="24"/>
        </w:rPr>
        <w:t xml:space="preserve"> </w:t>
      </w:r>
      <w:r w:rsidRPr="00093964">
        <w:rPr>
          <w:rFonts w:ascii="Times New Roman" w:eastAsia="Calibri" w:hAnsi="Times New Roman" w:cs="Times New Roman"/>
          <w:sz w:val="24"/>
          <w:szCs w:val="24"/>
        </w:rPr>
        <w:fldChar w:fldCharType="begin"/>
      </w:r>
      <w:r w:rsidRPr="00093964">
        <w:rPr>
          <w:rFonts w:ascii="Times New Roman" w:eastAsia="Calibri" w:hAnsi="Times New Roman" w:cs="Times New Roman"/>
          <w:sz w:val="24"/>
          <w:szCs w:val="24"/>
        </w:rPr>
        <w:instrText xml:space="preserve"> REF _Ref199856962 \h  \* MERGEFORMAT </w:instrText>
      </w:r>
      <w:r w:rsidRPr="00093964">
        <w:rPr>
          <w:rFonts w:ascii="Times New Roman" w:eastAsia="Calibri" w:hAnsi="Times New Roman" w:cs="Times New Roman"/>
          <w:sz w:val="24"/>
          <w:szCs w:val="24"/>
        </w:rPr>
      </w:r>
      <w:r w:rsidRPr="00093964">
        <w:rPr>
          <w:rFonts w:ascii="Times New Roman" w:eastAsia="Calibri" w:hAnsi="Times New Roman" w:cs="Times New Roman"/>
          <w:sz w:val="24"/>
          <w:szCs w:val="24"/>
        </w:rPr>
        <w:fldChar w:fldCharType="separate"/>
      </w:r>
      <w:r w:rsidRPr="00093964">
        <w:rPr>
          <w:rFonts w:ascii="Times New Roman" w:hAnsi="Times New Roman" w:cs="Times New Roman"/>
          <w:sz w:val="24"/>
          <w:szCs w:val="24"/>
        </w:rPr>
        <w:t>„Pasiūlymo forma“</w:t>
      </w:r>
      <w:r w:rsidRPr="00093964">
        <w:rPr>
          <w:rFonts w:ascii="Times New Roman" w:eastAsia="Calibri" w:hAnsi="Times New Roman" w:cs="Times New Roman"/>
          <w:sz w:val="24"/>
          <w:szCs w:val="24"/>
        </w:rPr>
        <w:fldChar w:fldCharType="end"/>
      </w:r>
      <w:r w:rsidRPr="00093964">
        <w:rPr>
          <w:rFonts w:ascii="Times New Roman" w:eastAsia="Calibri" w:hAnsi="Times New Roman" w:cs="Times New Roman"/>
          <w:sz w:val="24"/>
          <w:szCs w:val="24"/>
        </w:rPr>
        <w:t>.</w:t>
      </w:r>
    </w:p>
    <w:p w:rsidR="00093964" w:rsidRPr="00093964" w:rsidRDefault="00093964" w:rsidP="00093964">
      <w:pPr>
        <w:pStyle w:val="Sraopastraipa"/>
        <w:spacing w:line="240" w:lineRule="auto"/>
        <w:ind w:left="0" w:firstLine="567"/>
        <w:rPr>
          <w:rFonts w:ascii="Times New Roman" w:hAnsi="Times New Roman" w:cs="Times New Roman"/>
          <w:sz w:val="24"/>
          <w:szCs w:val="24"/>
        </w:rPr>
      </w:pPr>
      <w:r w:rsidRPr="00093964">
        <w:rPr>
          <w:rFonts w:ascii="Times New Roman" w:hAnsi="Times New Roman" w:cs="Times New Roman"/>
          <w:sz w:val="24"/>
          <w:szCs w:val="24"/>
        </w:rPr>
        <w:t xml:space="preserve">7.2. Laimėjusiu pasiūlymu galės būti pripažintas tik 1 (vienas) ekonomiškai naudingiausias pasiūlymas, esantis pasiūlymų eilės pirmojoje vietoje. </w:t>
      </w:r>
    </w:p>
    <w:p w:rsidR="00093964" w:rsidRPr="00093964" w:rsidRDefault="00093964" w:rsidP="00093964">
      <w:pPr>
        <w:pStyle w:val="Betarp"/>
        <w:ind w:firstLine="567"/>
        <w:contextualSpacing/>
        <w:rPr>
          <w:rStyle w:val="cf01"/>
          <w:rFonts w:ascii="Times New Roman" w:hAnsi="Times New Roman" w:cs="Times New Roman"/>
          <w:sz w:val="24"/>
          <w:szCs w:val="24"/>
        </w:rPr>
      </w:pPr>
      <w:r w:rsidRPr="00093964">
        <w:rPr>
          <w:rStyle w:val="cf01"/>
          <w:rFonts w:ascii="Times New Roman" w:hAnsi="Times New Roman" w:cs="Times New Roman"/>
          <w:sz w:val="24"/>
          <w:szCs w:val="24"/>
        </w:rPr>
        <w:t>7.3. Perkančioji organizacija atmes tiekėjo pasiūlymą, jeigu:</w:t>
      </w:r>
    </w:p>
    <w:p w:rsidR="00093964" w:rsidRPr="00093964" w:rsidRDefault="00093964" w:rsidP="00093964">
      <w:pPr>
        <w:suppressAutoHyphens/>
        <w:autoSpaceDN w:val="0"/>
        <w:ind w:firstLine="567"/>
        <w:textAlignment w:val="baseline"/>
        <w:rPr>
          <w:rFonts w:ascii="Times New Roman" w:eastAsia="Calibri" w:hAnsi="Times New Roman" w:cs="Times New Roman"/>
          <w:sz w:val="24"/>
          <w:szCs w:val="24"/>
        </w:rPr>
      </w:pPr>
      <w:r w:rsidRPr="00093964">
        <w:rPr>
          <w:rFonts w:ascii="Times New Roman" w:hAnsi="Times New Roman" w:cs="Times New Roman"/>
          <w:sz w:val="24"/>
          <w:szCs w:val="24"/>
        </w:rPr>
        <w:t xml:space="preserve">7.3.1. </w:t>
      </w:r>
      <w:r w:rsidRPr="00093964">
        <w:rPr>
          <w:rFonts w:ascii="Times New Roman" w:eastAsia="Calibri" w:hAnsi="Times New Roman" w:cs="Times New Roman"/>
          <w:sz w:val="24"/>
          <w:szCs w:val="24"/>
        </w:rPr>
        <w:t>d</w:t>
      </w:r>
      <w:r w:rsidRPr="00093964">
        <w:rPr>
          <w:rFonts w:ascii="Times New Roman" w:hAnsi="Times New Roman" w:cs="Times New Roman"/>
          <w:sz w:val="24"/>
          <w:szCs w:val="24"/>
        </w:rPr>
        <w:t>alyvis neatitinka pirkimo dokumentuose nustatytų kvalifikacijos ir aplinkos apsaugos vadybos sistemos standartų reikalavimų;</w:t>
      </w:r>
    </w:p>
    <w:p w:rsidR="00093964" w:rsidRPr="00093964" w:rsidRDefault="00093964" w:rsidP="00093964">
      <w:pPr>
        <w:pStyle w:val="Betarp"/>
        <w:ind w:firstLine="567"/>
        <w:contextualSpacing/>
        <w:rPr>
          <w:rFonts w:ascii="Times New Roman" w:hAnsi="Times New Roman" w:cs="Times New Roman"/>
          <w:sz w:val="24"/>
          <w:szCs w:val="24"/>
        </w:rPr>
      </w:pPr>
      <w:r w:rsidRPr="00093964">
        <w:rPr>
          <w:rFonts w:ascii="Times New Roman" w:hAnsi="Times New Roman" w:cs="Times New Roman"/>
          <w:sz w:val="24"/>
          <w:szCs w:val="24"/>
        </w:rPr>
        <w:t xml:space="preserve">7.3.2. </w:t>
      </w:r>
      <w:r w:rsidRPr="00093964">
        <w:rPr>
          <w:rFonts w:ascii="Times New Roman" w:eastAsia="Calibri" w:hAnsi="Times New Roman" w:cs="Times New Roman"/>
          <w:sz w:val="24"/>
          <w:szCs w:val="24"/>
        </w:rPr>
        <w:t>dalyvio buvo pasiūlyta per didelė, Perkančiajai organizacijai nepriimtina kaina (įkainiai);</w:t>
      </w:r>
    </w:p>
    <w:p w:rsidR="00093964" w:rsidRPr="00093964" w:rsidRDefault="00093964" w:rsidP="00093964">
      <w:pPr>
        <w:pStyle w:val="Betarp"/>
        <w:ind w:firstLine="567"/>
        <w:contextualSpacing/>
        <w:rPr>
          <w:rFonts w:ascii="Times New Roman" w:eastAsiaTheme="minorHAnsi" w:hAnsi="Times New Roman" w:cs="Times New Roman"/>
          <w:bCs/>
          <w:iCs/>
          <w:sz w:val="24"/>
          <w:szCs w:val="24"/>
        </w:rPr>
      </w:pPr>
      <w:r w:rsidRPr="00093964">
        <w:rPr>
          <w:rFonts w:ascii="Times New Roman" w:eastAsiaTheme="minorHAnsi" w:hAnsi="Times New Roman" w:cs="Times New Roman"/>
          <w:bCs/>
          <w:iCs/>
          <w:sz w:val="24"/>
          <w:szCs w:val="24"/>
        </w:rPr>
        <w:t xml:space="preserve">7.3.3. </w:t>
      </w:r>
      <w:r w:rsidRPr="00093964">
        <w:rPr>
          <w:rFonts w:ascii="Times New Roman" w:eastAsia="Calibri" w:hAnsi="Times New Roman" w:cs="Times New Roman"/>
          <w:sz w:val="24"/>
          <w:szCs w:val="24"/>
        </w:rPr>
        <w:t>dalyvio pasiūlymas neatitiko kitų pirkimo dokumentuose nustatytų reikalavimų.</w:t>
      </w:r>
    </w:p>
    <w:p w:rsidR="00093964" w:rsidRPr="00093964" w:rsidRDefault="00093964" w:rsidP="00093964">
      <w:pPr>
        <w:pStyle w:val="Antrat1"/>
        <w:tabs>
          <w:tab w:val="left" w:pos="567"/>
        </w:tabs>
        <w:spacing w:before="240" w:line="20" w:lineRule="atLeast"/>
        <w:ind w:firstLine="0"/>
        <w:contextualSpacing/>
        <w:rPr>
          <w:rFonts w:ascii="Times New Roman" w:hAnsi="Times New Roman" w:cs="Times New Roman"/>
          <w:b/>
          <w:color w:val="auto"/>
          <w:sz w:val="24"/>
          <w:szCs w:val="24"/>
        </w:rPr>
      </w:pPr>
      <w:bookmarkStart w:id="19" w:name="_Ref39425999"/>
      <w:bookmarkStart w:id="20" w:name="_Ref39426005"/>
      <w:bookmarkStart w:id="21" w:name="_Toc126333937"/>
      <w:bookmarkStart w:id="22" w:name="_Toc137194954"/>
      <w:r w:rsidRPr="00093964">
        <w:rPr>
          <w:rFonts w:ascii="Times New Roman" w:hAnsi="Times New Roman" w:cs="Times New Roman"/>
          <w:b/>
          <w:color w:val="auto"/>
          <w:sz w:val="24"/>
          <w:szCs w:val="24"/>
        </w:rPr>
        <w:t>8. Sutarties sudarymas</w:t>
      </w:r>
      <w:bookmarkEnd w:id="19"/>
      <w:bookmarkEnd w:id="20"/>
      <w:bookmarkEnd w:id="21"/>
      <w:bookmarkEnd w:id="22"/>
    </w:p>
    <w:p w:rsidR="00093964" w:rsidRPr="00093964" w:rsidRDefault="00093964" w:rsidP="00093964">
      <w:pPr>
        <w:spacing w:line="240" w:lineRule="auto"/>
        <w:ind w:left="284" w:hanging="284"/>
        <w:rPr>
          <w:rFonts w:ascii="Times New Roman" w:hAnsi="Times New Roman" w:cs="Times New Roman"/>
          <w:sz w:val="24"/>
          <w:szCs w:val="24"/>
        </w:rPr>
      </w:pPr>
    </w:p>
    <w:p w:rsidR="00093964" w:rsidRPr="00093964" w:rsidRDefault="00093964" w:rsidP="00093964">
      <w:pPr>
        <w:pStyle w:val="Sraopastraipa"/>
        <w:spacing w:line="240" w:lineRule="auto"/>
        <w:ind w:left="0" w:firstLine="567"/>
        <w:rPr>
          <w:rFonts w:ascii="Times New Roman" w:hAnsi="Times New Roman" w:cs="Times New Roman"/>
          <w:sz w:val="24"/>
          <w:szCs w:val="24"/>
        </w:rPr>
      </w:pPr>
      <w:r w:rsidRPr="00093964">
        <w:rPr>
          <w:rFonts w:ascii="Times New Roman" w:hAnsi="Times New Roman" w:cs="Times New Roman"/>
          <w:sz w:val="24"/>
          <w:szCs w:val="24"/>
        </w:rPr>
        <w:t xml:space="preserve">8.1. Ši pirkimo procedūra atliekama siekiant sudaryti sutartį su tiekėju, kurio pasiūlymas, vadovaujantis pirkimo sąlygose nustatyta tvarka, bus pripažintas laimėjęs. Sutarties sąlygos pateikiamos specialiųjų pirkimo sąlygų </w:t>
      </w:r>
      <w:r w:rsidRPr="00093964">
        <w:rPr>
          <w:rFonts w:ascii="Times New Roman" w:hAnsi="Times New Roman" w:cs="Times New Roman"/>
          <w:sz w:val="24"/>
          <w:szCs w:val="24"/>
        </w:rPr>
        <w:fldChar w:fldCharType="begin"/>
      </w:r>
      <w:r w:rsidRPr="00093964">
        <w:rPr>
          <w:rFonts w:ascii="Times New Roman" w:hAnsi="Times New Roman" w:cs="Times New Roman"/>
          <w:sz w:val="24"/>
          <w:szCs w:val="24"/>
        </w:rPr>
        <w:instrText xml:space="preserve"> REF _Ref199857570 \h  \* MERGEFORMAT </w:instrText>
      </w:r>
      <w:r w:rsidRPr="00093964">
        <w:rPr>
          <w:rFonts w:ascii="Times New Roman" w:hAnsi="Times New Roman" w:cs="Times New Roman"/>
          <w:sz w:val="24"/>
          <w:szCs w:val="24"/>
        </w:rPr>
      </w:r>
      <w:r w:rsidRPr="00093964">
        <w:rPr>
          <w:rFonts w:ascii="Times New Roman" w:hAnsi="Times New Roman" w:cs="Times New Roman"/>
          <w:sz w:val="24"/>
          <w:szCs w:val="24"/>
        </w:rPr>
        <w:fldChar w:fldCharType="separate"/>
      </w:r>
      <w:r w:rsidRPr="00093964">
        <w:rPr>
          <w:rFonts w:ascii="Times New Roman" w:hAnsi="Times New Roman" w:cs="Times New Roman"/>
          <w:sz w:val="24"/>
          <w:szCs w:val="24"/>
        </w:rPr>
        <w:t>„Sutarties projektas“</w:t>
      </w:r>
      <w:r w:rsidRPr="00093964">
        <w:rPr>
          <w:rFonts w:ascii="Times New Roman" w:hAnsi="Times New Roman" w:cs="Times New Roman"/>
          <w:sz w:val="24"/>
          <w:szCs w:val="24"/>
        </w:rPr>
        <w:fldChar w:fldCharType="end"/>
      </w:r>
      <w:r w:rsidRPr="00093964">
        <w:rPr>
          <w:rFonts w:ascii="Times New Roman" w:hAnsi="Times New Roman" w:cs="Times New Roman"/>
          <w:sz w:val="24"/>
          <w:szCs w:val="24"/>
        </w:rPr>
        <w:t xml:space="preserve"> 6-2 priede. </w:t>
      </w:r>
    </w:p>
    <w:p w:rsidR="00093964" w:rsidRPr="00093964" w:rsidRDefault="00093964" w:rsidP="00093964">
      <w:pPr>
        <w:pStyle w:val="Betarp"/>
        <w:spacing w:line="276" w:lineRule="auto"/>
        <w:contextualSpacing/>
        <w:jc w:val="left"/>
        <w:rPr>
          <w:rFonts w:ascii="Times New Roman" w:eastAsiaTheme="minorHAnsi" w:hAnsi="Times New Roman" w:cs="Times New Roman"/>
          <w:sz w:val="24"/>
          <w:szCs w:val="24"/>
        </w:rPr>
      </w:pPr>
    </w:p>
    <w:p w:rsidR="00093964" w:rsidRPr="00093964" w:rsidRDefault="00093964" w:rsidP="00093964">
      <w:pPr>
        <w:pStyle w:val="Antrat1"/>
        <w:spacing w:before="0" w:after="0" w:line="300" w:lineRule="auto"/>
        <w:ind w:firstLine="0"/>
        <w:rPr>
          <w:rFonts w:ascii="Times New Roman" w:hAnsi="Times New Roman" w:cs="Times New Roman"/>
          <w:b/>
          <w:color w:val="auto"/>
          <w:sz w:val="24"/>
          <w:szCs w:val="24"/>
        </w:rPr>
      </w:pPr>
      <w:bookmarkStart w:id="23" w:name="_Toc137194955"/>
      <w:r w:rsidRPr="00093964">
        <w:rPr>
          <w:rFonts w:ascii="Times New Roman" w:hAnsi="Times New Roman" w:cs="Times New Roman"/>
          <w:b/>
          <w:color w:val="auto"/>
          <w:sz w:val="24"/>
          <w:szCs w:val="24"/>
        </w:rPr>
        <w:t>9. Kitos sąlygos</w:t>
      </w:r>
      <w:bookmarkEnd w:id="23"/>
      <w:r w:rsidRPr="00093964">
        <w:rPr>
          <w:rFonts w:ascii="Times New Roman" w:hAnsi="Times New Roman" w:cs="Times New Roman"/>
          <w:b/>
          <w:color w:val="auto"/>
          <w:sz w:val="24"/>
          <w:szCs w:val="24"/>
        </w:rPr>
        <w:t xml:space="preserve"> </w:t>
      </w:r>
    </w:p>
    <w:p w:rsidR="00093964" w:rsidRPr="00093964" w:rsidRDefault="00093964" w:rsidP="00093964">
      <w:pPr>
        <w:pStyle w:val="Betarp"/>
        <w:spacing w:line="300" w:lineRule="auto"/>
        <w:ind w:firstLine="0"/>
        <w:contextualSpacing/>
        <w:rPr>
          <w:rFonts w:ascii="Times New Roman" w:eastAsiaTheme="minorHAnsi" w:hAnsi="Times New Roman" w:cs="Times New Roman"/>
          <w:sz w:val="24"/>
          <w:szCs w:val="24"/>
        </w:rPr>
      </w:pPr>
    </w:p>
    <w:p w:rsidR="00093964" w:rsidRPr="00093964" w:rsidRDefault="00093964" w:rsidP="00093964">
      <w:pPr>
        <w:spacing w:line="240" w:lineRule="auto"/>
        <w:ind w:firstLine="567"/>
        <w:rPr>
          <w:rFonts w:ascii="Times New Roman" w:eastAsia="Times New Roman" w:hAnsi="Times New Roman" w:cs="Times New Roman"/>
          <w:sz w:val="24"/>
          <w:szCs w:val="24"/>
        </w:rPr>
      </w:pPr>
      <w:r w:rsidRPr="00093964">
        <w:rPr>
          <w:rFonts w:ascii="Times New Roman" w:eastAsiaTheme="minorHAnsi" w:hAnsi="Times New Roman" w:cs="Times New Roman"/>
          <w:sz w:val="24"/>
          <w:szCs w:val="24"/>
        </w:rPr>
        <w:t xml:space="preserve">9.1.Netaikoma. </w:t>
      </w:r>
      <w:r w:rsidRPr="00093964">
        <w:rPr>
          <w:rFonts w:ascii="Times New Roman" w:hAnsi="Times New Roman" w:cs="Times New Roman"/>
          <w:b/>
          <w:bCs/>
          <w:sz w:val="24"/>
          <w:szCs w:val="24"/>
        </w:rPr>
        <w:t xml:space="preserve"> </w:t>
      </w:r>
    </w:p>
    <w:p w:rsidR="00093964" w:rsidRPr="00093964" w:rsidRDefault="00093964" w:rsidP="00093964">
      <w:pPr>
        <w:pStyle w:val="Betarp"/>
        <w:spacing w:line="276" w:lineRule="auto"/>
        <w:ind w:firstLine="567"/>
        <w:contextualSpacing/>
        <w:rPr>
          <w:rFonts w:ascii="Times New Roman" w:eastAsiaTheme="minorHAnsi" w:hAnsi="Times New Roman" w:cs="Times New Roman"/>
          <w:sz w:val="24"/>
          <w:szCs w:val="24"/>
        </w:rPr>
      </w:pPr>
      <w:r w:rsidRPr="00093964">
        <w:rPr>
          <w:rFonts w:ascii="Times New Roman" w:eastAsiaTheme="minorHAnsi" w:hAnsi="Times New Roman" w:cs="Times New Roman"/>
          <w:sz w:val="24"/>
          <w:szCs w:val="24"/>
        </w:rPr>
        <w:br w:type="page"/>
      </w:r>
    </w:p>
    <w:p w:rsidR="000C2478" w:rsidRDefault="000C2478" w:rsidP="00093964">
      <w:pPr>
        <w:spacing w:after="240" w:line="240" w:lineRule="auto"/>
        <w:ind w:left="7655" w:firstLine="0"/>
        <w:rPr>
          <w:rFonts w:ascii="Times New Roman" w:hAnsi="Times New Roman" w:cs="Times New Roman"/>
          <w:sz w:val="24"/>
          <w:szCs w:val="24"/>
        </w:rPr>
      </w:pPr>
      <w:bookmarkStart w:id="24" w:name="_Ref199856566"/>
    </w:p>
    <w:p w:rsidR="000C2478" w:rsidRDefault="000C2478" w:rsidP="00093964">
      <w:pPr>
        <w:spacing w:after="240" w:line="240" w:lineRule="auto"/>
        <w:ind w:left="7655" w:firstLine="0"/>
        <w:rPr>
          <w:rFonts w:ascii="Times New Roman" w:hAnsi="Times New Roman" w:cs="Times New Roman"/>
          <w:sz w:val="24"/>
          <w:szCs w:val="24"/>
        </w:rPr>
      </w:pPr>
    </w:p>
    <w:p w:rsidR="000C2478" w:rsidRPr="00093964" w:rsidRDefault="000C2478" w:rsidP="000C2478">
      <w:pPr>
        <w:jc w:val="right"/>
        <w:rPr>
          <w:rFonts w:ascii="Times New Roman" w:hAnsi="Times New Roman" w:cs="Times New Roman"/>
          <w:sz w:val="24"/>
          <w:szCs w:val="24"/>
        </w:rPr>
      </w:pPr>
      <w:r w:rsidRPr="00093964">
        <w:rPr>
          <w:rFonts w:ascii="Times New Roman" w:hAnsi="Times New Roman" w:cs="Times New Roman"/>
          <w:sz w:val="24"/>
          <w:szCs w:val="24"/>
        </w:rPr>
        <w:t>Pirkimo sąlygų 1 priedas</w:t>
      </w:r>
    </w:p>
    <w:p w:rsidR="000C2478" w:rsidRPr="00093964" w:rsidRDefault="000C2478" w:rsidP="000C2478">
      <w:pPr>
        <w:jc w:val="right"/>
        <w:rPr>
          <w:rFonts w:ascii="Times New Roman" w:hAnsi="Times New Roman" w:cs="Times New Roman"/>
          <w:b/>
          <w:sz w:val="24"/>
          <w:szCs w:val="24"/>
        </w:rPr>
      </w:pPr>
    </w:p>
    <w:p w:rsidR="000C2478" w:rsidRPr="00093964" w:rsidRDefault="000C2478" w:rsidP="000C2478">
      <w:pPr>
        <w:jc w:val="right"/>
        <w:rPr>
          <w:rFonts w:ascii="Times New Roman" w:hAnsi="Times New Roman" w:cs="Times New Roman"/>
          <w:b/>
          <w:sz w:val="24"/>
          <w:szCs w:val="24"/>
        </w:rPr>
      </w:pPr>
    </w:p>
    <w:p w:rsidR="000C2478" w:rsidRPr="00093964" w:rsidRDefault="000C2478" w:rsidP="000C2478">
      <w:pPr>
        <w:jc w:val="right"/>
        <w:rPr>
          <w:rFonts w:ascii="Times New Roman" w:hAnsi="Times New Roman" w:cs="Times New Roman"/>
          <w:bCs/>
          <w:sz w:val="24"/>
          <w:szCs w:val="24"/>
        </w:rPr>
      </w:pPr>
    </w:p>
    <w:p w:rsidR="000C2478" w:rsidRPr="00093964" w:rsidRDefault="000C2478" w:rsidP="000C2478">
      <w:pPr>
        <w:spacing w:after="120" w:line="360" w:lineRule="auto"/>
        <w:jc w:val="center"/>
        <w:rPr>
          <w:rFonts w:ascii="Times New Roman" w:hAnsi="Times New Roman" w:cs="Times New Roman"/>
          <w:b/>
          <w:bCs/>
          <w:sz w:val="24"/>
          <w:szCs w:val="24"/>
          <w:lang w:eastAsia="ar-SA"/>
        </w:rPr>
      </w:pPr>
      <w:r w:rsidRPr="00093964">
        <w:rPr>
          <w:rFonts w:ascii="Times New Roman" w:hAnsi="Times New Roman" w:cs="Times New Roman"/>
          <w:b/>
          <w:bCs/>
          <w:sz w:val="24"/>
          <w:szCs w:val="24"/>
          <w:lang w:eastAsia="ar-SA"/>
        </w:rPr>
        <w:t xml:space="preserve">TECHNINĖ SPECIFIKACIJA </w:t>
      </w:r>
    </w:p>
    <w:p w:rsidR="000C2478" w:rsidRPr="00093964" w:rsidRDefault="000C2478" w:rsidP="000C2478">
      <w:pPr>
        <w:spacing w:line="360" w:lineRule="auto"/>
        <w:ind w:firstLine="709"/>
        <w:jc w:val="center"/>
        <w:rPr>
          <w:rFonts w:ascii="Times New Roman" w:hAnsi="Times New Roman" w:cs="Times New Roman"/>
          <w:sz w:val="24"/>
          <w:szCs w:val="24"/>
        </w:rPr>
      </w:pPr>
      <w:r w:rsidRPr="00093964">
        <w:rPr>
          <w:rFonts w:ascii="Times New Roman" w:hAnsi="Times New Roman" w:cs="Times New Roman"/>
          <w:sz w:val="24"/>
          <w:szCs w:val="24"/>
        </w:rPr>
        <w:t>Pateikiama atskiru failu prie pirkimo dokumentų.</w:t>
      </w:r>
    </w:p>
    <w:p w:rsidR="000C2478" w:rsidRDefault="000C2478" w:rsidP="000C2478">
      <w:pPr>
        <w:rPr>
          <w:rFonts w:ascii="Times New Roman" w:hAnsi="Times New Roman" w:cs="Times New Roman"/>
          <w:sz w:val="24"/>
          <w:szCs w:val="24"/>
        </w:rPr>
      </w:pPr>
      <w:r w:rsidRPr="00093964">
        <w:rPr>
          <w:rFonts w:ascii="Times New Roman" w:hAnsi="Times New Roman" w:cs="Times New Roman"/>
          <w:sz w:val="24"/>
          <w:szCs w:val="24"/>
        </w:rPr>
        <w:br w:type="page"/>
      </w:r>
    </w:p>
    <w:p w:rsidR="00D45B09" w:rsidRDefault="00D45B09" w:rsidP="00D45B09">
      <w:pPr>
        <w:ind w:firstLine="0"/>
        <w:rPr>
          <w:rFonts w:ascii="Times New Roman" w:hAnsi="Times New Roman" w:cs="Times New Roman"/>
          <w:sz w:val="24"/>
          <w:szCs w:val="24"/>
        </w:rPr>
      </w:pPr>
    </w:p>
    <w:p w:rsidR="00D45B09" w:rsidRDefault="00D45B09" w:rsidP="000C2478">
      <w:pPr>
        <w:rPr>
          <w:rFonts w:ascii="Times New Roman" w:hAnsi="Times New Roman" w:cs="Times New Roman"/>
          <w:sz w:val="24"/>
          <w:szCs w:val="24"/>
        </w:rPr>
      </w:pPr>
    </w:p>
    <w:p w:rsidR="00D45B09" w:rsidRPr="00093964" w:rsidRDefault="00D45B09" w:rsidP="00D45B09">
      <w:pPr>
        <w:spacing w:line="360" w:lineRule="auto"/>
        <w:ind w:left="2880" w:firstLine="4350"/>
        <w:jc w:val="center"/>
        <w:rPr>
          <w:rFonts w:ascii="Times New Roman" w:hAnsi="Times New Roman" w:cs="Times New Roman"/>
          <w:bCs/>
          <w:sz w:val="24"/>
          <w:szCs w:val="24"/>
        </w:rPr>
      </w:pPr>
      <w:r w:rsidRPr="00093964">
        <w:rPr>
          <w:rFonts w:ascii="Times New Roman" w:hAnsi="Times New Roman" w:cs="Times New Roman"/>
          <w:bCs/>
          <w:sz w:val="24"/>
          <w:szCs w:val="24"/>
        </w:rPr>
        <w:t>Pirkimo sąlygų 2 priedas</w:t>
      </w:r>
    </w:p>
    <w:p w:rsidR="00D45B09" w:rsidRPr="00093964" w:rsidRDefault="00D45B09" w:rsidP="00D45B09">
      <w:pPr>
        <w:spacing w:line="360" w:lineRule="auto"/>
        <w:ind w:left="2880" w:firstLine="720"/>
        <w:jc w:val="right"/>
        <w:rPr>
          <w:rFonts w:ascii="Times New Roman" w:hAnsi="Times New Roman" w:cs="Times New Roman"/>
          <w:sz w:val="24"/>
          <w:szCs w:val="24"/>
        </w:rPr>
      </w:pPr>
    </w:p>
    <w:p w:rsidR="00D45B09" w:rsidRPr="00093964" w:rsidRDefault="00D45B09" w:rsidP="00D45B09">
      <w:pPr>
        <w:spacing w:line="360" w:lineRule="auto"/>
        <w:jc w:val="center"/>
        <w:rPr>
          <w:rFonts w:ascii="Times New Roman" w:hAnsi="Times New Roman" w:cs="Times New Roman"/>
          <w:b/>
          <w:bCs/>
          <w:sz w:val="24"/>
          <w:szCs w:val="24"/>
        </w:rPr>
      </w:pPr>
      <w:r w:rsidRPr="00093964">
        <w:rPr>
          <w:rFonts w:ascii="Times New Roman" w:hAnsi="Times New Roman" w:cs="Times New Roman"/>
          <w:b/>
          <w:bCs/>
          <w:sz w:val="24"/>
          <w:szCs w:val="24"/>
        </w:rPr>
        <w:t xml:space="preserve">PASIŪLYMAS </w:t>
      </w:r>
    </w:p>
    <w:p w:rsidR="00D45B09" w:rsidRPr="00093964" w:rsidRDefault="00D45B09" w:rsidP="00D45B09">
      <w:pPr>
        <w:spacing w:line="360" w:lineRule="auto"/>
        <w:ind w:firstLine="709"/>
        <w:jc w:val="center"/>
        <w:rPr>
          <w:rFonts w:ascii="Times New Roman" w:hAnsi="Times New Roman" w:cs="Times New Roman"/>
          <w:sz w:val="24"/>
          <w:szCs w:val="24"/>
        </w:rPr>
      </w:pPr>
      <w:r w:rsidRPr="00093964">
        <w:rPr>
          <w:rFonts w:ascii="Times New Roman" w:hAnsi="Times New Roman" w:cs="Times New Roman"/>
          <w:sz w:val="24"/>
          <w:szCs w:val="24"/>
        </w:rPr>
        <w:t>Pateikiamas atskiru failu prie pirkimo dokumentų.</w:t>
      </w: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D45B09">
      <w:pPr>
        <w:spacing w:line="360" w:lineRule="auto"/>
        <w:ind w:left="2880" w:firstLine="4350"/>
        <w:jc w:val="center"/>
        <w:rPr>
          <w:rFonts w:ascii="Times New Roman" w:hAnsi="Times New Roman" w:cs="Times New Roman"/>
          <w:b/>
          <w:bCs/>
          <w:sz w:val="24"/>
          <w:szCs w:val="24"/>
        </w:rPr>
      </w:pPr>
    </w:p>
    <w:p w:rsidR="00D45B09" w:rsidRPr="00093964" w:rsidRDefault="00D45B09" w:rsidP="00D45B09">
      <w:pPr>
        <w:spacing w:line="360" w:lineRule="auto"/>
        <w:ind w:left="2880" w:firstLine="4350"/>
        <w:jc w:val="center"/>
        <w:rPr>
          <w:rFonts w:ascii="Times New Roman" w:hAnsi="Times New Roman" w:cs="Times New Roman"/>
          <w:b/>
          <w:bCs/>
          <w:sz w:val="24"/>
          <w:szCs w:val="24"/>
        </w:rPr>
      </w:pPr>
    </w:p>
    <w:p w:rsidR="00D45B09" w:rsidRDefault="00D45B09" w:rsidP="00093964">
      <w:pPr>
        <w:spacing w:after="240" w:line="240" w:lineRule="auto"/>
        <w:ind w:left="7655" w:firstLine="0"/>
        <w:rPr>
          <w:rFonts w:ascii="Times New Roman" w:hAnsi="Times New Roman" w:cs="Times New Roman"/>
          <w:sz w:val="24"/>
          <w:szCs w:val="24"/>
        </w:rPr>
      </w:pPr>
    </w:p>
    <w:p w:rsidR="00093964" w:rsidRPr="00093964" w:rsidRDefault="00093964" w:rsidP="00D45B09">
      <w:pPr>
        <w:spacing w:after="240" w:line="240" w:lineRule="auto"/>
        <w:ind w:left="6946" w:firstLine="0"/>
        <w:rPr>
          <w:rFonts w:ascii="Times New Roman" w:hAnsi="Times New Roman" w:cs="Times New Roman"/>
          <w:sz w:val="24"/>
          <w:szCs w:val="24"/>
        </w:rPr>
      </w:pPr>
      <w:r w:rsidRPr="00093964">
        <w:rPr>
          <w:rFonts w:ascii="Times New Roman" w:hAnsi="Times New Roman" w:cs="Times New Roman"/>
          <w:sz w:val="24"/>
          <w:szCs w:val="24"/>
        </w:rPr>
        <w:lastRenderedPageBreak/>
        <w:t>Pirkimo sąlygų 3 priedas „Terminai“</w:t>
      </w:r>
    </w:p>
    <w:tbl>
      <w:tblPr>
        <w:tblStyle w:val="TableGrid2"/>
        <w:tblW w:w="8978" w:type="dxa"/>
        <w:tblInd w:w="421" w:type="dxa"/>
        <w:tblLayout w:type="fixed"/>
        <w:tblLook w:val="04A0" w:firstRow="1" w:lastRow="0" w:firstColumn="1" w:lastColumn="0" w:noHBand="0" w:noVBand="1"/>
      </w:tblPr>
      <w:tblGrid>
        <w:gridCol w:w="567"/>
        <w:gridCol w:w="2656"/>
        <w:gridCol w:w="2807"/>
        <w:gridCol w:w="2948"/>
      </w:tblGrid>
      <w:tr w:rsidR="00093964" w:rsidRPr="00093964" w:rsidTr="007D5F21">
        <w:trPr>
          <w:trHeight w:val="20"/>
        </w:trPr>
        <w:tc>
          <w:tcPr>
            <w:tcW w:w="567" w:type="dxa"/>
          </w:tcPr>
          <w:p w:rsidR="00093964" w:rsidRPr="00093964" w:rsidRDefault="00093964" w:rsidP="007D5F21">
            <w:pPr>
              <w:ind w:firstLine="0"/>
              <w:rPr>
                <w:sz w:val="24"/>
                <w:szCs w:val="24"/>
              </w:rPr>
            </w:pPr>
            <w:r w:rsidRPr="00093964">
              <w:rPr>
                <w:sz w:val="24"/>
                <w:szCs w:val="24"/>
              </w:rPr>
              <w:t>Eil.</w:t>
            </w:r>
          </w:p>
          <w:p w:rsidR="00093964" w:rsidRPr="00093964" w:rsidRDefault="00093964" w:rsidP="007D5F21">
            <w:pPr>
              <w:ind w:firstLine="0"/>
              <w:rPr>
                <w:sz w:val="24"/>
                <w:szCs w:val="24"/>
              </w:rPr>
            </w:pPr>
            <w:r w:rsidRPr="00093964">
              <w:rPr>
                <w:sz w:val="24"/>
                <w:szCs w:val="24"/>
              </w:rPr>
              <w:t>Nr.</w:t>
            </w:r>
          </w:p>
        </w:tc>
        <w:tc>
          <w:tcPr>
            <w:tcW w:w="2656" w:type="dxa"/>
          </w:tcPr>
          <w:p w:rsidR="00093964" w:rsidRPr="00093964" w:rsidRDefault="00093964" w:rsidP="007D5F21">
            <w:pPr>
              <w:ind w:firstLine="0"/>
              <w:rPr>
                <w:sz w:val="24"/>
                <w:szCs w:val="24"/>
              </w:rPr>
            </w:pPr>
            <w:r w:rsidRPr="00093964">
              <w:rPr>
                <w:b/>
                <w:sz w:val="24"/>
                <w:szCs w:val="24"/>
              </w:rPr>
              <w:t xml:space="preserve">VEIKSMAS </w:t>
            </w:r>
          </w:p>
        </w:tc>
        <w:tc>
          <w:tcPr>
            <w:tcW w:w="2807" w:type="dxa"/>
            <w:hideMark/>
          </w:tcPr>
          <w:p w:rsidR="00093964" w:rsidRPr="00093964" w:rsidRDefault="00093964" w:rsidP="007D5F21">
            <w:pPr>
              <w:ind w:firstLine="34"/>
              <w:rPr>
                <w:b/>
                <w:sz w:val="24"/>
                <w:szCs w:val="24"/>
              </w:rPr>
            </w:pPr>
            <w:r w:rsidRPr="00093964">
              <w:rPr>
                <w:b/>
                <w:sz w:val="24"/>
                <w:szCs w:val="24"/>
              </w:rPr>
              <w:t>DATA/DIENŲ SKAIČIUS/ LAIKAS</w:t>
            </w:r>
          </w:p>
          <w:p w:rsidR="00093964" w:rsidRPr="00093964" w:rsidRDefault="00093964" w:rsidP="007D5F21">
            <w:pPr>
              <w:ind w:firstLine="34"/>
              <w:rPr>
                <w:sz w:val="24"/>
                <w:szCs w:val="24"/>
              </w:rPr>
            </w:pPr>
            <w:r w:rsidRPr="00093964">
              <w:rPr>
                <w:sz w:val="24"/>
                <w:szCs w:val="24"/>
              </w:rPr>
              <w:t>(Lietuvos laiku)</w:t>
            </w:r>
          </w:p>
        </w:tc>
        <w:tc>
          <w:tcPr>
            <w:tcW w:w="2948" w:type="dxa"/>
            <w:hideMark/>
          </w:tcPr>
          <w:p w:rsidR="00093964" w:rsidRPr="00093964" w:rsidRDefault="00093964" w:rsidP="007D5F21">
            <w:pPr>
              <w:ind w:firstLine="34"/>
              <w:rPr>
                <w:b/>
                <w:sz w:val="24"/>
                <w:szCs w:val="24"/>
              </w:rPr>
            </w:pPr>
            <w:r w:rsidRPr="00093964">
              <w:rPr>
                <w:b/>
                <w:sz w:val="24"/>
                <w:szCs w:val="24"/>
              </w:rPr>
              <w:t>PASTABOS</w:t>
            </w:r>
          </w:p>
        </w:tc>
      </w:tr>
      <w:tr w:rsidR="00093964" w:rsidRPr="00093964" w:rsidTr="007D5F21">
        <w:trPr>
          <w:trHeight w:val="20"/>
        </w:trPr>
        <w:tc>
          <w:tcPr>
            <w:tcW w:w="567" w:type="dxa"/>
          </w:tcPr>
          <w:p w:rsidR="00093964" w:rsidRPr="00093964" w:rsidRDefault="00093964" w:rsidP="007D5F21">
            <w:pPr>
              <w:ind w:firstLine="0"/>
              <w:rPr>
                <w:bCs/>
                <w:sz w:val="24"/>
                <w:szCs w:val="24"/>
              </w:rPr>
            </w:pPr>
            <w:r w:rsidRPr="00093964">
              <w:rPr>
                <w:bCs/>
                <w:sz w:val="24"/>
                <w:szCs w:val="24"/>
              </w:rPr>
              <w:t>1.</w:t>
            </w:r>
          </w:p>
        </w:tc>
        <w:tc>
          <w:tcPr>
            <w:tcW w:w="2656" w:type="dxa"/>
          </w:tcPr>
          <w:p w:rsidR="00093964" w:rsidRPr="00093964" w:rsidRDefault="00093964" w:rsidP="007D5F21">
            <w:pPr>
              <w:ind w:firstLine="0"/>
              <w:rPr>
                <w:bCs/>
                <w:sz w:val="24"/>
                <w:szCs w:val="24"/>
              </w:rPr>
            </w:pPr>
            <w:r w:rsidRPr="00093964">
              <w:rPr>
                <w:bCs/>
                <w:sz w:val="24"/>
                <w:szCs w:val="24"/>
              </w:rPr>
              <w:t>Pasiūlymų pateikimo terminas</w:t>
            </w:r>
          </w:p>
        </w:tc>
        <w:tc>
          <w:tcPr>
            <w:tcW w:w="2807" w:type="dxa"/>
          </w:tcPr>
          <w:p w:rsidR="00093964" w:rsidRPr="00093964" w:rsidRDefault="00093964" w:rsidP="007D5F21">
            <w:pPr>
              <w:ind w:firstLine="34"/>
              <w:rPr>
                <w:sz w:val="24"/>
                <w:szCs w:val="24"/>
              </w:rPr>
            </w:pPr>
            <w:r w:rsidRPr="00093964">
              <w:rPr>
                <w:sz w:val="24"/>
                <w:szCs w:val="24"/>
              </w:rPr>
              <w:t xml:space="preserve">Bus nurodytas skelbime apie pirkimą. </w:t>
            </w:r>
          </w:p>
        </w:tc>
        <w:tc>
          <w:tcPr>
            <w:tcW w:w="2948" w:type="dxa"/>
          </w:tcPr>
          <w:p w:rsidR="00093964" w:rsidRPr="00093964" w:rsidRDefault="00093964" w:rsidP="007D5F21">
            <w:pPr>
              <w:ind w:firstLine="0"/>
              <w:rPr>
                <w:sz w:val="24"/>
                <w:szCs w:val="24"/>
              </w:rPr>
            </w:pPr>
            <w:r w:rsidRPr="00093964">
              <w:rPr>
                <w:sz w:val="24"/>
                <w:szCs w:val="24"/>
              </w:rPr>
              <w:t>Perkančioji organizacija turi teisę pratęsti pasiūlymų pateikimo terminą.</w:t>
            </w:r>
          </w:p>
        </w:tc>
      </w:tr>
      <w:tr w:rsidR="00093964" w:rsidRPr="00093964" w:rsidTr="007D5F21">
        <w:trPr>
          <w:trHeight w:val="20"/>
        </w:trPr>
        <w:tc>
          <w:tcPr>
            <w:tcW w:w="567" w:type="dxa"/>
          </w:tcPr>
          <w:p w:rsidR="00093964" w:rsidRPr="00093964" w:rsidRDefault="00093964" w:rsidP="007D5F21">
            <w:pPr>
              <w:ind w:firstLine="0"/>
              <w:rPr>
                <w:bCs/>
                <w:sz w:val="24"/>
                <w:szCs w:val="24"/>
              </w:rPr>
            </w:pPr>
            <w:r w:rsidRPr="00093964">
              <w:rPr>
                <w:bCs/>
                <w:sz w:val="24"/>
                <w:szCs w:val="24"/>
              </w:rPr>
              <w:t>2.</w:t>
            </w:r>
          </w:p>
        </w:tc>
        <w:tc>
          <w:tcPr>
            <w:tcW w:w="2656" w:type="dxa"/>
          </w:tcPr>
          <w:p w:rsidR="00093964" w:rsidRPr="00093964" w:rsidRDefault="00093964" w:rsidP="007D5F21">
            <w:pPr>
              <w:ind w:firstLine="0"/>
              <w:rPr>
                <w:bCs/>
                <w:sz w:val="24"/>
                <w:szCs w:val="24"/>
              </w:rPr>
            </w:pPr>
            <w:r w:rsidRPr="00093964">
              <w:rPr>
                <w:sz w:val="24"/>
                <w:szCs w:val="24"/>
              </w:rPr>
              <w:t>Pasiūlymą patikslinti pirkimo dokumentus arba prašymus dėl pirkimo dokumentų paaiškinimų tiekėjas turi pateikti ne vėliau kaip:</w:t>
            </w:r>
          </w:p>
        </w:tc>
        <w:tc>
          <w:tcPr>
            <w:tcW w:w="2807" w:type="dxa"/>
          </w:tcPr>
          <w:p w:rsidR="00093964" w:rsidRPr="00093964" w:rsidRDefault="00093964" w:rsidP="007D5F21">
            <w:pPr>
              <w:ind w:firstLine="0"/>
              <w:rPr>
                <w:sz w:val="24"/>
                <w:szCs w:val="24"/>
              </w:rPr>
            </w:pPr>
            <w:r w:rsidRPr="00093964">
              <w:rPr>
                <w:sz w:val="24"/>
                <w:szCs w:val="24"/>
              </w:rPr>
              <w:t xml:space="preserve">Likus </w:t>
            </w:r>
            <w:r w:rsidRPr="00093964">
              <w:rPr>
                <w:b/>
                <w:sz w:val="24"/>
                <w:szCs w:val="24"/>
              </w:rPr>
              <w:t>2 darbo dienoms</w:t>
            </w:r>
            <w:r w:rsidRPr="00093964">
              <w:rPr>
                <w:sz w:val="24"/>
                <w:szCs w:val="24"/>
              </w:rPr>
              <w:t xml:space="preserve"> iki pasiūlymų pateikimo termino pabaigos.</w:t>
            </w:r>
          </w:p>
        </w:tc>
        <w:tc>
          <w:tcPr>
            <w:tcW w:w="2948" w:type="dxa"/>
          </w:tcPr>
          <w:p w:rsidR="00093964" w:rsidRPr="00093964" w:rsidRDefault="00093964" w:rsidP="007D5F21">
            <w:pPr>
              <w:ind w:firstLine="34"/>
              <w:rPr>
                <w:sz w:val="24"/>
                <w:szCs w:val="24"/>
              </w:rPr>
            </w:pPr>
          </w:p>
          <w:p w:rsidR="00093964" w:rsidRPr="00093964" w:rsidRDefault="00093964" w:rsidP="007D5F21">
            <w:pPr>
              <w:ind w:firstLine="34"/>
              <w:rPr>
                <w:sz w:val="24"/>
                <w:szCs w:val="24"/>
              </w:rPr>
            </w:pPr>
          </w:p>
          <w:p w:rsidR="00093964" w:rsidRPr="00093964" w:rsidRDefault="00093964" w:rsidP="007D5F21">
            <w:pPr>
              <w:ind w:firstLine="34"/>
              <w:rPr>
                <w:sz w:val="24"/>
                <w:szCs w:val="24"/>
              </w:rPr>
            </w:pPr>
          </w:p>
        </w:tc>
      </w:tr>
      <w:tr w:rsidR="00093964" w:rsidRPr="00093964" w:rsidTr="007D5F21">
        <w:trPr>
          <w:trHeight w:val="20"/>
        </w:trPr>
        <w:tc>
          <w:tcPr>
            <w:tcW w:w="567" w:type="dxa"/>
          </w:tcPr>
          <w:p w:rsidR="00093964" w:rsidRPr="00093964" w:rsidRDefault="00093964" w:rsidP="007D5F21">
            <w:pPr>
              <w:ind w:firstLine="0"/>
              <w:rPr>
                <w:bCs/>
                <w:sz w:val="24"/>
                <w:szCs w:val="24"/>
              </w:rPr>
            </w:pPr>
            <w:r w:rsidRPr="00093964">
              <w:rPr>
                <w:bCs/>
                <w:sz w:val="24"/>
                <w:szCs w:val="24"/>
              </w:rPr>
              <w:t>3.</w:t>
            </w:r>
          </w:p>
        </w:tc>
        <w:tc>
          <w:tcPr>
            <w:tcW w:w="2656" w:type="dxa"/>
          </w:tcPr>
          <w:p w:rsidR="00093964" w:rsidRPr="00093964" w:rsidRDefault="00093964" w:rsidP="007D5F21">
            <w:pPr>
              <w:ind w:firstLine="0"/>
              <w:rPr>
                <w:sz w:val="24"/>
                <w:szCs w:val="24"/>
              </w:rPr>
            </w:pPr>
            <w:r w:rsidRPr="00093964">
              <w:rPr>
                <w:rFonts w:eastAsia="Arial"/>
                <w:sz w:val="24"/>
                <w:szCs w:val="24"/>
              </w:rPr>
              <w:t xml:space="preserve">Perkančioji organizacija </w:t>
            </w:r>
            <w:r w:rsidRPr="00093964">
              <w:rPr>
                <w:sz w:val="24"/>
                <w:szCs w:val="24"/>
              </w:rPr>
              <w:t>pirkimo dokumentų paaiškinimą, patikslinimą pateikia visiems dalyviams:</w:t>
            </w:r>
          </w:p>
        </w:tc>
        <w:tc>
          <w:tcPr>
            <w:tcW w:w="2807" w:type="dxa"/>
          </w:tcPr>
          <w:p w:rsidR="00093964" w:rsidRPr="00093964" w:rsidRDefault="00093964" w:rsidP="007D5F21">
            <w:pPr>
              <w:ind w:firstLine="0"/>
              <w:rPr>
                <w:sz w:val="24"/>
                <w:szCs w:val="24"/>
              </w:rPr>
            </w:pPr>
            <w:r w:rsidRPr="00093964">
              <w:rPr>
                <w:bCs/>
                <w:sz w:val="24"/>
                <w:szCs w:val="24"/>
              </w:rPr>
              <w:t>Likus ne mažiau kaip</w:t>
            </w:r>
            <w:r w:rsidRPr="00093964">
              <w:rPr>
                <w:b/>
                <w:sz w:val="24"/>
                <w:szCs w:val="24"/>
              </w:rPr>
              <w:t xml:space="preserve"> 1 darbo dienai</w:t>
            </w:r>
            <w:r w:rsidRPr="00093964">
              <w:rPr>
                <w:sz w:val="24"/>
                <w:szCs w:val="24"/>
              </w:rPr>
              <w:t xml:space="preserve"> iki pasiūlymų pateikimo termino pabaigos.</w:t>
            </w:r>
          </w:p>
        </w:tc>
        <w:tc>
          <w:tcPr>
            <w:tcW w:w="2948" w:type="dxa"/>
          </w:tcPr>
          <w:p w:rsidR="00093964" w:rsidRPr="00093964" w:rsidRDefault="00093964" w:rsidP="007D5F21">
            <w:pPr>
              <w:ind w:firstLine="0"/>
              <w:rPr>
                <w:sz w:val="24"/>
                <w:szCs w:val="24"/>
              </w:rPr>
            </w:pPr>
            <w:r w:rsidRPr="00093964">
              <w:rPr>
                <w:sz w:val="24"/>
                <w:szCs w:val="24"/>
              </w:rPr>
              <w:t xml:space="preserve">Jei paaiškinimai ar patikslinimai teikiami perkančiosios organizacijos iniciatyva, jų pateikimo terminas nesikeičia. </w:t>
            </w:r>
          </w:p>
        </w:tc>
      </w:tr>
      <w:tr w:rsidR="00093964" w:rsidRPr="00093964" w:rsidTr="007D5F21">
        <w:trPr>
          <w:trHeight w:val="1066"/>
        </w:trPr>
        <w:tc>
          <w:tcPr>
            <w:tcW w:w="567" w:type="dxa"/>
          </w:tcPr>
          <w:p w:rsidR="00093964" w:rsidRPr="00093964" w:rsidRDefault="00093964" w:rsidP="007D5F21">
            <w:pPr>
              <w:ind w:firstLine="0"/>
              <w:rPr>
                <w:bCs/>
                <w:sz w:val="24"/>
                <w:szCs w:val="24"/>
              </w:rPr>
            </w:pPr>
            <w:r w:rsidRPr="00093964">
              <w:rPr>
                <w:bCs/>
                <w:sz w:val="24"/>
                <w:szCs w:val="24"/>
              </w:rPr>
              <w:t>4.</w:t>
            </w:r>
          </w:p>
        </w:tc>
        <w:tc>
          <w:tcPr>
            <w:tcW w:w="2656" w:type="dxa"/>
            <w:hideMark/>
          </w:tcPr>
          <w:p w:rsidR="00093964" w:rsidRPr="00093964" w:rsidRDefault="00093964" w:rsidP="007D5F21">
            <w:pPr>
              <w:ind w:firstLine="0"/>
              <w:rPr>
                <w:sz w:val="24"/>
                <w:szCs w:val="24"/>
              </w:rPr>
            </w:pPr>
            <w:r w:rsidRPr="00093964">
              <w:rPr>
                <w:sz w:val="24"/>
                <w:szCs w:val="24"/>
              </w:rPr>
              <w:t>Pradinis susipažinimas su CVP IS priemonėmis gautais pasiūlymais</w:t>
            </w:r>
          </w:p>
        </w:tc>
        <w:tc>
          <w:tcPr>
            <w:tcW w:w="2807" w:type="dxa"/>
            <w:hideMark/>
          </w:tcPr>
          <w:p w:rsidR="00093964" w:rsidRPr="00093964" w:rsidRDefault="00093964" w:rsidP="007D5F21">
            <w:pPr>
              <w:ind w:firstLine="34"/>
              <w:rPr>
                <w:sz w:val="24"/>
                <w:szCs w:val="24"/>
              </w:rPr>
            </w:pPr>
            <w:r w:rsidRPr="00093964">
              <w:rPr>
                <w:sz w:val="24"/>
                <w:szCs w:val="24"/>
              </w:rPr>
              <w:t>Pradedamas ne anksčiau nei po 30 minučių po galutinių pasiūlymų pateikimo termino pabaigos</w:t>
            </w:r>
          </w:p>
        </w:tc>
        <w:tc>
          <w:tcPr>
            <w:tcW w:w="2948" w:type="dxa"/>
            <w:hideMark/>
          </w:tcPr>
          <w:p w:rsidR="00093964" w:rsidRPr="00093964" w:rsidRDefault="00093964" w:rsidP="007D5F21">
            <w:pPr>
              <w:ind w:firstLine="34"/>
              <w:rPr>
                <w:iCs/>
                <w:sz w:val="24"/>
                <w:szCs w:val="24"/>
              </w:rPr>
            </w:pPr>
          </w:p>
        </w:tc>
      </w:tr>
      <w:tr w:rsidR="00093964" w:rsidRPr="00093964" w:rsidTr="007D5F21">
        <w:trPr>
          <w:trHeight w:val="20"/>
        </w:trPr>
        <w:tc>
          <w:tcPr>
            <w:tcW w:w="567" w:type="dxa"/>
          </w:tcPr>
          <w:p w:rsidR="00093964" w:rsidRPr="00093964" w:rsidRDefault="00093964" w:rsidP="007D5F21">
            <w:pPr>
              <w:ind w:firstLine="0"/>
              <w:rPr>
                <w:bCs/>
                <w:sz w:val="24"/>
                <w:szCs w:val="24"/>
              </w:rPr>
            </w:pPr>
            <w:r w:rsidRPr="00093964">
              <w:rPr>
                <w:bCs/>
                <w:sz w:val="24"/>
                <w:szCs w:val="24"/>
              </w:rPr>
              <w:t>5.</w:t>
            </w:r>
          </w:p>
        </w:tc>
        <w:tc>
          <w:tcPr>
            <w:tcW w:w="2656" w:type="dxa"/>
          </w:tcPr>
          <w:p w:rsidR="00093964" w:rsidRPr="00093964" w:rsidRDefault="00093964" w:rsidP="007D5F21">
            <w:pPr>
              <w:ind w:firstLine="0"/>
              <w:rPr>
                <w:sz w:val="24"/>
                <w:szCs w:val="24"/>
              </w:rPr>
            </w:pPr>
            <w:r w:rsidRPr="00093964">
              <w:rPr>
                <w:bCs/>
                <w:sz w:val="24"/>
                <w:szCs w:val="24"/>
              </w:rPr>
              <w:t>Pasiūlymo galiojimo ir pasiūlymo galiojimo užtikrinimo (jei taikoma) terminas ne trumpesnis kaip</w:t>
            </w:r>
          </w:p>
        </w:tc>
        <w:tc>
          <w:tcPr>
            <w:tcW w:w="2807" w:type="dxa"/>
          </w:tcPr>
          <w:p w:rsidR="00093964" w:rsidRPr="00093964" w:rsidRDefault="003F3F7E" w:rsidP="007D5F21">
            <w:pPr>
              <w:ind w:firstLine="34"/>
              <w:rPr>
                <w:sz w:val="24"/>
                <w:szCs w:val="24"/>
              </w:rPr>
            </w:pPr>
            <w:r>
              <w:rPr>
                <w:sz w:val="24"/>
                <w:szCs w:val="24"/>
              </w:rPr>
              <w:t>6</w:t>
            </w:r>
            <w:r w:rsidR="00093964" w:rsidRPr="00093964">
              <w:rPr>
                <w:sz w:val="24"/>
                <w:szCs w:val="24"/>
              </w:rPr>
              <w:t xml:space="preserve">0 (šešiasdešimt) dienų nuo pasiūlymų pateikimo galutinio termino pabaigos. </w:t>
            </w:r>
          </w:p>
        </w:tc>
        <w:tc>
          <w:tcPr>
            <w:tcW w:w="2948" w:type="dxa"/>
          </w:tcPr>
          <w:p w:rsidR="00093964" w:rsidRPr="00093964" w:rsidRDefault="00093964" w:rsidP="007D5F21">
            <w:pPr>
              <w:ind w:firstLine="34"/>
              <w:rPr>
                <w:sz w:val="24"/>
                <w:szCs w:val="24"/>
              </w:rPr>
            </w:pPr>
          </w:p>
        </w:tc>
      </w:tr>
      <w:tr w:rsidR="00093964" w:rsidRPr="00093964" w:rsidTr="007D5F21">
        <w:trPr>
          <w:trHeight w:val="20"/>
        </w:trPr>
        <w:tc>
          <w:tcPr>
            <w:tcW w:w="567" w:type="dxa"/>
          </w:tcPr>
          <w:p w:rsidR="00093964" w:rsidRPr="00093964" w:rsidRDefault="00093964" w:rsidP="007D5F21">
            <w:pPr>
              <w:ind w:firstLine="0"/>
              <w:rPr>
                <w:bCs/>
                <w:sz w:val="24"/>
                <w:szCs w:val="24"/>
              </w:rPr>
            </w:pPr>
            <w:r w:rsidRPr="00093964">
              <w:rPr>
                <w:bCs/>
                <w:sz w:val="24"/>
                <w:szCs w:val="24"/>
              </w:rPr>
              <w:t>6.</w:t>
            </w:r>
          </w:p>
        </w:tc>
        <w:tc>
          <w:tcPr>
            <w:tcW w:w="2656" w:type="dxa"/>
          </w:tcPr>
          <w:p w:rsidR="00093964" w:rsidRPr="00093964" w:rsidRDefault="00093964" w:rsidP="007D5F21">
            <w:pPr>
              <w:ind w:firstLine="0"/>
              <w:rPr>
                <w:sz w:val="24"/>
                <w:szCs w:val="24"/>
              </w:rPr>
            </w:pPr>
            <w:r w:rsidRPr="00093964">
              <w:rPr>
                <w:rFonts w:eastAsia="Arial"/>
                <w:sz w:val="24"/>
                <w:szCs w:val="24"/>
              </w:rPr>
              <w:t>Perkančioji organizacija</w:t>
            </w:r>
            <w:r w:rsidRPr="00093964">
              <w:rPr>
                <w:sz w:val="24"/>
                <w:szCs w:val="24"/>
              </w:rPr>
              <w:t xml:space="preserve"> atsako dalyviui, ar jis sutinka priimti dalyvio siūlomą pasiūlymo galiojimo užtikrinimą patvirtinantį dokumentą ne vėliau kaip per</w:t>
            </w:r>
          </w:p>
        </w:tc>
        <w:tc>
          <w:tcPr>
            <w:tcW w:w="2807" w:type="dxa"/>
          </w:tcPr>
          <w:p w:rsidR="00093964" w:rsidRPr="00093964" w:rsidRDefault="00093964" w:rsidP="007D5F21">
            <w:pPr>
              <w:ind w:firstLine="34"/>
              <w:rPr>
                <w:sz w:val="24"/>
                <w:szCs w:val="24"/>
              </w:rPr>
            </w:pPr>
            <w:r w:rsidRPr="00093964">
              <w:rPr>
                <w:iCs/>
                <w:sz w:val="24"/>
                <w:szCs w:val="24"/>
              </w:rPr>
              <w:t xml:space="preserve">3 (tris) darbo dienas </w:t>
            </w:r>
            <w:r w:rsidRPr="00093964">
              <w:rPr>
                <w:sz w:val="24"/>
                <w:szCs w:val="24"/>
              </w:rPr>
              <w:t>nuo prašymo gavimo dienos</w:t>
            </w:r>
          </w:p>
          <w:p w:rsidR="00093964" w:rsidRPr="00093964" w:rsidRDefault="00093964" w:rsidP="007D5F21">
            <w:pPr>
              <w:ind w:firstLine="34"/>
              <w:rPr>
                <w:sz w:val="24"/>
                <w:szCs w:val="24"/>
              </w:rPr>
            </w:pPr>
          </w:p>
        </w:tc>
        <w:tc>
          <w:tcPr>
            <w:tcW w:w="2948" w:type="dxa"/>
          </w:tcPr>
          <w:p w:rsidR="00093964" w:rsidRPr="00093964" w:rsidRDefault="00093964" w:rsidP="007D5F21">
            <w:pPr>
              <w:ind w:firstLine="34"/>
              <w:rPr>
                <w:sz w:val="24"/>
                <w:szCs w:val="24"/>
              </w:rPr>
            </w:pPr>
            <w:r w:rsidRPr="00093964">
              <w:rPr>
                <w:sz w:val="24"/>
                <w:szCs w:val="24"/>
              </w:rPr>
              <w:t>Netaikoma</w:t>
            </w:r>
          </w:p>
        </w:tc>
      </w:tr>
      <w:tr w:rsidR="00093964" w:rsidRPr="00093964" w:rsidTr="007D5F21">
        <w:trPr>
          <w:trHeight w:val="20"/>
        </w:trPr>
        <w:tc>
          <w:tcPr>
            <w:tcW w:w="567" w:type="dxa"/>
          </w:tcPr>
          <w:p w:rsidR="00093964" w:rsidRPr="00093964" w:rsidRDefault="00093964" w:rsidP="007D5F21">
            <w:pPr>
              <w:ind w:firstLine="0"/>
              <w:rPr>
                <w:bCs/>
                <w:sz w:val="24"/>
                <w:szCs w:val="24"/>
              </w:rPr>
            </w:pPr>
            <w:r w:rsidRPr="00093964">
              <w:rPr>
                <w:bCs/>
                <w:sz w:val="24"/>
                <w:szCs w:val="24"/>
              </w:rPr>
              <w:lastRenderedPageBreak/>
              <w:t>7.</w:t>
            </w:r>
          </w:p>
        </w:tc>
        <w:tc>
          <w:tcPr>
            <w:tcW w:w="2656" w:type="dxa"/>
          </w:tcPr>
          <w:p w:rsidR="00093964" w:rsidRPr="00093964" w:rsidRDefault="00093964" w:rsidP="007D5F21">
            <w:pPr>
              <w:ind w:firstLine="0"/>
              <w:rPr>
                <w:sz w:val="24"/>
                <w:szCs w:val="24"/>
              </w:rPr>
            </w:pPr>
            <w:r w:rsidRPr="00093964">
              <w:rPr>
                <w:sz w:val="24"/>
                <w:szCs w:val="24"/>
              </w:rPr>
              <w:t>Pasiūlymo galiojimo užtikrinimas pirkimo dalyviui grąžinamas (arba atsisakoma teisių į jį) per</w:t>
            </w:r>
          </w:p>
        </w:tc>
        <w:tc>
          <w:tcPr>
            <w:tcW w:w="2807" w:type="dxa"/>
          </w:tcPr>
          <w:p w:rsidR="00093964" w:rsidRPr="00093964" w:rsidRDefault="00093964" w:rsidP="007D5F21">
            <w:pPr>
              <w:ind w:firstLine="34"/>
              <w:rPr>
                <w:sz w:val="24"/>
                <w:szCs w:val="24"/>
              </w:rPr>
            </w:pPr>
            <w:r w:rsidRPr="00093964">
              <w:rPr>
                <w:iCs/>
                <w:sz w:val="24"/>
                <w:szCs w:val="24"/>
              </w:rPr>
              <w:t xml:space="preserve">5  (penkias) darbo dienas </w:t>
            </w:r>
            <w:r w:rsidRPr="00093964">
              <w:rPr>
                <w:sz w:val="24"/>
                <w:szCs w:val="24"/>
              </w:rPr>
              <w:t>nuo prašymo gavimo dienos</w:t>
            </w:r>
          </w:p>
          <w:p w:rsidR="00093964" w:rsidRPr="00093964" w:rsidRDefault="00093964" w:rsidP="007D5F21">
            <w:pPr>
              <w:ind w:firstLine="34"/>
              <w:rPr>
                <w:sz w:val="24"/>
                <w:szCs w:val="24"/>
              </w:rPr>
            </w:pPr>
          </w:p>
        </w:tc>
        <w:tc>
          <w:tcPr>
            <w:tcW w:w="2948" w:type="dxa"/>
          </w:tcPr>
          <w:p w:rsidR="00093964" w:rsidRPr="00093964" w:rsidRDefault="00093964" w:rsidP="007D5F21">
            <w:pPr>
              <w:ind w:firstLine="34"/>
              <w:rPr>
                <w:sz w:val="24"/>
                <w:szCs w:val="24"/>
              </w:rPr>
            </w:pPr>
            <w:r w:rsidRPr="00093964">
              <w:rPr>
                <w:sz w:val="24"/>
                <w:szCs w:val="24"/>
              </w:rPr>
              <w:t xml:space="preserve">Netaikoma </w:t>
            </w:r>
          </w:p>
        </w:tc>
      </w:tr>
      <w:tr w:rsidR="00093964" w:rsidRPr="00093964" w:rsidTr="007D5F21">
        <w:trPr>
          <w:trHeight w:val="20"/>
        </w:trPr>
        <w:tc>
          <w:tcPr>
            <w:tcW w:w="567" w:type="dxa"/>
          </w:tcPr>
          <w:p w:rsidR="00093964" w:rsidRPr="00093964" w:rsidRDefault="00093964" w:rsidP="007D5F21">
            <w:pPr>
              <w:ind w:firstLine="0"/>
              <w:rPr>
                <w:bCs/>
                <w:sz w:val="24"/>
                <w:szCs w:val="24"/>
              </w:rPr>
            </w:pPr>
            <w:r w:rsidRPr="00093964">
              <w:rPr>
                <w:bCs/>
                <w:sz w:val="24"/>
                <w:szCs w:val="24"/>
              </w:rPr>
              <w:t>8.</w:t>
            </w:r>
          </w:p>
        </w:tc>
        <w:tc>
          <w:tcPr>
            <w:tcW w:w="2656" w:type="dxa"/>
          </w:tcPr>
          <w:p w:rsidR="00093964" w:rsidRPr="00093964" w:rsidRDefault="00093964" w:rsidP="007D5F21">
            <w:pPr>
              <w:ind w:firstLine="0"/>
              <w:rPr>
                <w:sz w:val="24"/>
                <w:szCs w:val="24"/>
              </w:rPr>
            </w:pPr>
            <w:r w:rsidRPr="00093964">
              <w:rPr>
                <w:rFonts w:eastAsia="Arial"/>
                <w:sz w:val="24"/>
                <w:szCs w:val="24"/>
              </w:rPr>
              <w:t>Perkančioji organizacija</w:t>
            </w:r>
            <w:r w:rsidRPr="00093964">
              <w:rPr>
                <w:sz w:val="24"/>
                <w:szCs w:val="24"/>
              </w:rPr>
              <w:t xml:space="preserve"> informuoja dalyvius apie EBVPD vertinimo rezultatus, jeigu taikoma, ne vėliau kaip per</w:t>
            </w:r>
          </w:p>
        </w:tc>
        <w:tc>
          <w:tcPr>
            <w:tcW w:w="2807" w:type="dxa"/>
          </w:tcPr>
          <w:p w:rsidR="00093964" w:rsidRPr="00093964" w:rsidRDefault="00093964" w:rsidP="007D5F21">
            <w:pPr>
              <w:ind w:firstLine="34"/>
              <w:rPr>
                <w:sz w:val="24"/>
                <w:szCs w:val="24"/>
              </w:rPr>
            </w:pPr>
            <w:r w:rsidRPr="00093964">
              <w:rPr>
                <w:bCs/>
                <w:sz w:val="24"/>
                <w:szCs w:val="24"/>
              </w:rPr>
              <w:t>3 (tris) darbo dienas nuo sprendimo priėmimo dienos</w:t>
            </w:r>
          </w:p>
        </w:tc>
        <w:tc>
          <w:tcPr>
            <w:tcW w:w="2948" w:type="dxa"/>
          </w:tcPr>
          <w:p w:rsidR="00093964" w:rsidRPr="00093964" w:rsidRDefault="00093964" w:rsidP="007D5F21">
            <w:pPr>
              <w:ind w:firstLine="34"/>
              <w:rPr>
                <w:sz w:val="24"/>
                <w:szCs w:val="24"/>
              </w:rPr>
            </w:pPr>
            <w:r w:rsidRPr="00093964">
              <w:rPr>
                <w:sz w:val="24"/>
                <w:szCs w:val="24"/>
              </w:rPr>
              <w:t>Netaikoma</w:t>
            </w:r>
          </w:p>
        </w:tc>
      </w:tr>
      <w:tr w:rsidR="00093964" w:rsidRPr="00093964" w:rsidTr="007D5F21">
        <w:trPr>
          <w:trHeight w:val="20"/>
        </w:trPr>
        <w:tc>
          <w:tcPr>
            <w:tcW w:w="567" w:type="dxa"/>
          </w:tcPr>
          <w:p w:rsidR="00093964" w:rsidRPr="00093964" w:rsidRDefault="00093964" w:rsidP="007D5F21">
            <w:pPr>
              <w:ind w:firstLine="0"/>
              <w:rPr>
                <w:bCs/>
                <w:sz w:val="24"/>
                <w:szCs w:val="24"/>
              </w:rPr>
            </w:pPr>
            <w:r w:rsidRPr="00093964">
              <w:rPr>
                <w:bCs/>
                <w:sz w:val="24"/>
                <w:szCs w:val="24"/>
              </w:rPr>
              <w:t>9.</w:t>
            </w:r>
          </w:p>
        </w:tc>
        <w:tc>
          <w:tcPr>
            <w:tcW w:w="2656" w:type="dxa"/>
            <w:hideMark/>
          </w:tcPr>
          <w:p w:rsidR="00093964" w:rsidRPr="00093964" w:rsidRDefault="00093964" w:rsidP="007D5F21">
            <w:pPr>
              <w:ind w:firstLine="0"/>
              <w:rPr>
                <w:sz w:val="24"/>
                <w:szCs w:val="24"/>
              </w:rPr>
            </w:pPr>
            <w:r w:rsidRPr="00093964">
              <w:rPr>
                <w:rFonts w:eastAsia="Arial"/>
                <w:sz w:val="24"/>
                <w:szCs w:val="24"/>
              </w:rPr>
              <w:t>Perkančioji organizacija</w:t>
            </w:r>
            <w:r w:rsidRPr="00093964">
              <w:rPr>
                <w:sz w:val="24"/>
                <w:szCs w:val="24"/>
              </w:rPr>
              <w:t xml:space="preserve"> dalyviams praneša apie priimtą sprendimą nustatyti laimėjusį pasiūlymą, dėl kurio bus sudaroma sutartis ne vėliau kaip per</w:t>
            </w:r>
          </w:p>
        </w:tc>
        <w:tc>
          <w:tcPr>
            <w:tcW w:w="2807" w:type="dxa"/>
            <w:hideMark/>
          </w:tcPr>
          <w:p w:rsidR="00093964" w:rsidRPr="00093964" w:rsidRDefault="00093964" w:rsidP="007D5F21">
            <w:pPr>
              <w:ind w:firstLine="34"/>
              <w:rPr>
                <w:bCs/>
                <w:sz w:val="24"/>
                <w:szCs w:val="24"/>
              </w:rPr>
            </w:pPr>
            <w:r w:rsidRPr="00093964">
              <w:rPr>
                <w:bCs/>
                <w:sz w:val="24"/>
                <w:szCs w:val="24"/>
              </w:rPr>
              <w:t>3 (tris) darbo dienas nuo sprendimo priėmimo dienos</w:t>
            </w:r>
          </w:p>
        </w:tc>
        <w:tc>
          <w:tcPr>
            <w:tcW w:w="2948" w:type="dxa"/>
            <w:hideMark/>
          </w:tcPr>
          <w:p w:rsidR="00093964" w:rsidRPr="00093964" w:rsidRDefault="00093964" w:rsidP="007D5F21">
            <w:pPr>
              <w:ind w:firstLine="34"/>
              <w:rPr>
                <w:sz w:val="24"/>
                <w:szCs w:val="24"/>
              </w:rPr>
            </w:pPr>
          </w:p>
        </w:tc>
      </w:tr>
      <w:tr w:rsidR="00093964" w:rsidRPr="00093964" w:rsidTr="007D5F21">
        <w:trPr>
          <w:trHeight w:val="20"/>
        </w:trPr>
        <w:tc>
          <w:tcPr>
            <w:tcW w:w="567" w:type="dxa"/>
          </w:tcPr>
          <w:p w:rsidR="00093964" w:rsidRPr="00093964" w:rsidRDefault="00093964" w:rsidP="007D5F21">
            <w:pPr>
              <w:ind w:firstLine="0"/>
              <w:rPr>
                <w:bCs/>
                <w:sz w:val="24"/>
                <w:szCs w:val="24"/>
              </w:rPr>
            </w:pPr>
            <w:r w:rsidRPr="00093964">
              <w:rPr>
                <w:bCs/>
                <w:sz w:val="24"/>
                <w:szCs w:val="24"/>
              </w:rPr>
              <w:t>10.</w:t>
            </w:r>
          </w:p>
        </w:tc>
        <w:tc>
          <w:tcPr>
            <w:tcW w:w="2656" w:type="dxa"/>
            <w:hideMark/>
          </w:tcPr>
          <w:p w:rsidR="00093964" w:rsidRPr="00093964" w:rsidRDefault="00093964" w:rsidP="007D5F21">
            <w:pPr>
              <w:ind w:firstLine="0"/>
              <w:rPr>
                <w:sz w:val="24"/>
                <w:szCs w:val="24"/>
                <w:shd w:val="clear" w:color="auto" w:fill="FFFFFF"/>
              </w:rPr>
            </w:pPr>
            <w:r w:rsidRPr="00093964">
              <w:rPr>
                <w:sz w:val="24"/>
                <w:szCs w:val="24"/>
                <w:shd w:val="clear" w:color="auto" w:fill="FFFFFF"/>
              </w:rPr>
              <w:t xml:space="preserve">Dalyvis turi teisę pateikti pretenziją </w:t>
            </w:r>
            <w:r w:rsidRPr="00093964">
              <w:rPr>
                <w:rFonts w:eastAsia="Arial"/>
                <w:sz w:val="24"/>
                <w:szCs w:val="24"/>
              </w:rPr>
              <w:t xml:space="preserve">perkančiajai organizacijai </w:t>
            </w:r>
            <w:r w:rsidRPr="00093964">
              <w:rPr>
                <w:sz w:val="24"/>
                <w:szCs w:val="24"/>
                <w:shd w:val="clear" w:color="auto" w:fill="FFFFFF"/>
              </w:rPr>
              <w:t xml:space="preserve">pateikti prašymą ar pareikšti ieškinį teismui </w:t>
            </w:r>
            <w:r w:rsidRPr="00093964">
              <w:rPr>
                <w:sz w:val="24"/>
                <w:szCs w:val="24"/>
              </w:rPr>
              <w:t>ne vėliau kaip per</w:t>
            </w:r>
          </w:p>
        </w:tc>
        <w:tc>
          <w:tcPr>
            <w:tcW w:w="2807" w:type="dxa"/>
            <w:hideMark/>
          </w:tcPr>
          <w:p w:rsidR="00093964" w:rsidRPr="00093964" w:rsidRDefault="00093964" w:rsidP="007D5F21">
            <w:pPr>
              <w:ind w:firstLine="34"/>
              <w:rPr>
                <w:sz w:val="24"/>
                <w:szCs w:val="24"/>
              </w:rPr>
            </w:pPr>
            <w:r w:rsidRPr="00093964">
              <w:rPr>
                <w:sz w:val="24"/>
                <w:szCs w:val="24"/>
              </w:rPr>
              <w:t xml:space="preserve">5 (penkias) darbo dienas nuo </w:t>
            </w:r>
            <w:r w:rsidRPr="00093964">
              <w:rPr>
                <w:rFonts w:eastAsia="Arial"/>
                <w:sz w:val="24"/>
                <w:szCs w:val="24"/>
              </w:rPr>
              <w:t xml:space="preserve">perkančiosios organizacijos </w:t>
            </w:r>
            <w:r w:rsidRPr="00093964">
              <w:rPr>
                <w:sz w:val="24"/>
                <w:szCs w:val="24"/>
              </w:rPr>
              <w:t xml:space="preserve">pranešimo raštu apie jos priimtą sprendimą išsiuntimo tiekėjams dienos arba nuo paskelbimo apie </w:t>
            </w:r>
            <w:r w:rsidRPr="00093964">
              <w:rPr>
                <w:rFonts w:eastAsia="Arial"/>
                <w:sz w:val="24"/>
                <w:szCs w:val="24"/>
              </w:rPr>
              <w:t xml:space="preserve"> perkančiosios organizacijos </w:t>
            </w:r>
            <w:r w:rsidRPr="00093964">
              <w:rPr>
                <w:sz w:val="24"/>
                <w:szCs w:val="24"/>
              </w:rPr>
              <w:t xml:space="preserve">priimtus sprendimus dienos, jei VPĮ nenumato reikalavimo raštu informuoti tiekėjus apie </w:t>
            </w:r>
            <w:r w:rsidRPr="00093964">
              <w:rPr>
                <w:rFonts w:eastAsia="Arial"/>
                <w:sz w:val="24"/>
                <w:szCs w:val="24"/>
              </w:rPr>
              <w:t xml:space="preserve"> perkančiosios organizacijos </w:t>
            </w:r>
            <w:r w:rsidRPr="00093964">
              <w:rPr>
                <w:sz w:val="24"/>
                <w:szCs w:val="24"/>
              </w:rPr>
              <w:t>priimtus sprendimus;</w:t>
            </w:r>
          </w:p>
          <w:p w:rsidR="00093964" w:rsidRPr="00093964" w:rsidRDefault="00093964" w:rsidP="007D5F21">
            <w:pPr>
              <w:ind w:firstLine="34"/>
              <w:rPr>
                <w:sz w:val="24"/>
                <w:szCs w:val="24"/>
              </w:rPr>
            </w:pPr>
          </w:p>
          <w:p w:rsidR="00093964" w:rsidRPr="00093964" w:rsidRDefault="00093964" w:rsidP="007D5F21">
            <w:pPr>
              <w:ind w:firstLine="34"/>
              <w:rPr>
                <w:sz w:val="24"/>
                <w:szCs w:val="24"/>
              </w:rPr>
            </w:pPr>
            <w:r w:rsidRPr="00093964">
              <w:rPr>
                <w:sz w:val="24"/>
                <w:szCs w:val="24"/>
              </w:rPr>
              <w:t xml:space="preserve">15 (penkiolika) dienų nuo pranešimo išsiuntimo tiekėjams dienos, jeigu šis pranešimas nebuvo </w:t>
            </w:r>
            <w:r w:rsidRPr="00093964">
              <w:rPr>
                <w:sz w:val="24"/>
                <w:szCs w:val="24"/>
              </w:rPr>
              <w:lastRenderedPageBreak/>
              <w:t xml:space="preserve">siunčiamas elektroninėmis priemonėmis. </w:t>
            </w:r>
          </w:p>
        </w:tc>
        <w:tc>
          <w:tcPr>
            <w:tcW w:w="2948" w:type="dxa"/>
            <w:hideMark/>
          </w:tcPr>
          <w:p w:rsidR="00093964" w:rsidRPr="00093964" w:rsidRDefault="00093964" w:rsidP="007D5F21">
            <w:pPr>
              <w:ind w:firstLine="34"/>
              <w:rPr>
                <w:bCs/>
                <w:sz w:val="24"/>
                <w:szCs w:val="24"/>
              </w:rPr>
            </w:pPr>
          </w:p>
        </w:tc>
      </w:tr>
      <w:tr w:rsidR="00093964" w:rsidRPr="00093964" w:rsidTr="007D5F21">
        <w:trPr>
          <w:trHeight w:val="20"/>
        </w:trPr>
        <w:tc>
          <w:tcPr>
            <w:tcW w:w="567" w:type="dxa"/>
          </w:tcPr>
          <w:p w:rsidR="00093964" w:rsidRPr="00093964" w:rsidRDefault="00093964" w:rsidP="007D5F21">
            <w:pPr>
              <w:ind w:firstLine="0"/>
              <w:rPr>
                <w:sz w:val="24"/>
                <w:szCs w:val="24"/>
              </w:rPr>
            </w:pPr>
            <w:r w:rsidRPr="00093964">
              <w:rPr>
                <w:sz w:val="24"/>
                <w:szCs w:val="24"/>
              </w:rPr>
              <w:lastRenderedPageBreak/>
              <w:t>11.</w:t>
            </w:r>
          </w:p>
        </w:tc>
        <w:tc>
          <w:tcPr>
            <w:tcW w:w="2656" w:type="dxa"/>
            <w:hideMark/>
          </w:tcPr>
          <w:p w:rsidR="00093964" w:rsidRPr="00093964" w:rsidRDefault="00093964" w:rsidP="007D5F21">
            <w:pPr>
              <w:ind w:firstLine="0"/>
              <w:rPr>
                <w:sz w:val="24"/>
                <w:szCs w:val="24"/>
              </w:rPr>
            </w:pPr>
            <w:r w:rsidRPr="00093964">
              <w:rPr>
                <w:rFonts w:eastAsia="Arial"/>
                <w:sz w:val="24"/>
                <w:szCs w:val="24"/>
              </w:rPr>
              <w:t xml:space="preserve"> Perkančioji organizacija </w:t>
            </w:r>
            <w:r w:rsidRPr="00093964">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807" w:type="dxa"/>
            <w:hideMark/>
          </w:tcPr>
          <w:p w:rsidR="00093964" w:rsidRPr="00093964" w:rsidRDefault="00093964" w:rsidP="007D5F21">
            <w:pPr>
              <w:ind w:firstLine="34"/>
              <w:rPr>
                <w:sz w:val="24"/>
                <w:szCs w:val="24"/>
              </w:rPr>
            </w:pPr>
            <w:r w:rsidRPr="00093964">
              <w:rPr>
                <w:sz w:val="24"/>
                <w:szCs w:val="24"/>
              </w:rPr>
              <w:t>6 (šešias) darbo dienas nuo pretenzijos gavimo dienos</w:t>
            </w:r>
          </w:p>
        </w:tc>
        <w:tc>
          <w:tcPr>
            <w:tcW w:w="2948" w:type="dxa"/>
            <w:hideMark/>
          </w:tcPr>
          <w:p w:rsidR="00093964" w:rsidRPr="00093964" w:rsidRDefault="00093964" w:rsidP="007D5F21">
            <w:pPr>
              <w:ind w:firstLine="34"/>
              <w:rPr>
                <w:sz w:val="24"/>
                <w:szCs w:val="24"/>
              </w:rPr>
            </w:pPr>
          </w:p>
        </w:tc>
      </w:tr>
      <w:tr w:rsidR="00093964" w:rsidRPr="00093964" w:rsidTr="007D5F21">
        <w:trPr>
          <w:trHeight w:val="20"/>
        </w:trPr>
        <w:tc>
          <w:tcPr>
            <w:tcW w:w="567" w:type="dxa"/>
          </w:tcPr>
          <w:p w:rsidR="00093964" w:rsidRPr="00093964" w:rsidRDefault="00093964" w:rsidP="007D5F21">
            <w:pPr>
              <w:ind w:firstLine="0"/>
              <w:rPr>
                <w:bCs/>
                <w:sz w:val="24"/>
                <w:szCs w:val="24"/>
              </w:rPr>
            </w:pPr>
            <w:r w:rsidRPr="00093964">
              <w:rPr>
                <w:bCs/>
                <w:sz w:val="24"/>
                <w:szCs w:val="24"/>
              </w:rPr>
              <w:t>12.</w:t>
            </w:r>
          </w:p>
        </w:tc>
        <w:tc>
          <w:tcPr>
            <w:tcW w:w="2656" w:type="dxa"/>
            <w:hideMark/>
          </w:tcPr>
          <w:p w:rsidR="00093964" w:rsidRPr="00093964" w:rsidRDefault="00093964" w:rsidP="007D5F21">
            <w:pPr>
              <w:ind w:firstLine="0"/>
              <w:rPr>
                <w:sz w:val="24"/>
                <w:szCs w:val="24"/>
              </w:rPr>
            </w:pPr>
            <w:r w:rsidRPr="00093964">
              <w:rPr>
                <w:sz w:val="24"/>
                <w:szCs w:val="24"/>
              </w:rPr>
              <w:t xml:space="preserve">Jeigu </w:t>
            </w:r>
            <w:r w:rsidRPr="00093964">
              <w:rPr>
                <w:rFonts w:eastAsia="Arial"/>
                <w:sz w:val="24"/>
                <w:szCs w:val="24"/>
              </w:rPr>
              <w:t xml:space="preserve"> perkančioji organizacija </w:t>
            </w:r>
            <w:r w:rsidRPr="00093964">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2807" w:type="dxa"/>
            <w:hideMark/>
          </w:tcPr>
          <w:p w:rsidR="00093964" w:rsidRPr="00093964" w:rsidRDefault="00093964" w:rsidP="007D5F21">
            <w:pPr>
              <w:ind w:firstLine="34"/>
              <w:rPr>
                <w:sz w:val="24"/>
                <w:szCs w:val="24"/>
                <w:highlight w:val="yellow"/>
              </w:rPr>
            </w:pPr>
            <w:r w:rsidRPr="00093964">
              <w:rPr>
                <w:sz w:val="24"/>
                <w:szCs w:val="24"/>
              </w:rPr>
              <w:t xml:space="preserve">per 15 (penkiolika) dienų nuo dienos, kurią </w:t>
            </w:r>
            <w:r w:rsidRPr="00093964">
              <w:rPr>
                <w:rFonts w:eastAsia="Arial"/>
                <w:sz w:val="24"/>
                <w:szCs w:val="24"/>
              </w:rPr>
              <w:t xml:space="preserve">perkančioji organizacija </w:t>
            </w:r>
            <w:r w:rsidRPr="00093964">
              <w:rPr>
                <w:sz w:val="24"/>
                <w:szCs w:val="24"/>
              </w:rPr>
              <w:t xml:space="preserve">turėjo raštu pranešti apie priimtą sprendimą </w:t>
            </w:r>
          </w:p>
        </w:tc>
        <w:tc>
          <w:tcPr>
            <w:tcW w:w="2948" w:type="dxa"/>
            <w:hideMark/>
          </w:tcPr>
          <w:p w:rsidR="00093964" w:rsidRPr="00093964" w:rsidRDefault="00093964" w:rsidP="007D5F21">
            <w:pPr>
              <w:ind w:firstLine="34"/>
              <w:rPr>
                <w:sz w:val="24"/>
                <w:szCs w:val="24"/>
              </w:rPr>
            </w:pPr>
          </w:p>
        </w:tc>
      </w:tr>
    </w:tbl>
    <w:p w:rsidR="00093964" w:rsidRPr="00093964" w:rsidRDefault="00093964" w:rsidP="00093964">
      <w:pPr>
        <w:spacing w:line="240" w:lineRule="auto"/>
        <w:ind w:left="7655" w:firstLine="0"/>
        <w:rPr>
          <w:rFonts w:ascii="Times New Roman" w:hAnsi="Times New Roman" w:cs="Times New Roman"/>
          <w:sz w:val="24"/>
          <w:szCs w:val="24"/>
        </w:rPr>
      </w:pPr>
    </w:p>
    <w:p w:rsidR="00093964" w:rsidRPr="00093964" w:rsidRDefault="00093964" w:rsidP="00093964">
      <w:pPr>
        <w:spacing w:line="240" w:lineRule="auto"/>
        <w:ind w:left="7655" w:firstLine="0"/>
        <w:rPr>
          <w:rFonts w:ascii="Times New Roman" w:hAnsi="Times New Roman" w:cs="Times New Roman"/>
          <w:sz w:val="24"/>
          <w:szCs w:val="24"/>
        </w:rPr>
        <w:sectPr w:rsidR="00093964" w:rsidRPr="00093964" w:rsidSect="00693A2E">
          <w:headerReference w:type="default" r:id="rId13"/>
          <w:footerReference w:type="default" r:id="rId14"/>
          <w:headerReference w:type="first" r:id="rId15"/>
          <w:footerReference w:type="first" r:id="rId16"/>
          <w:pgSz w:w="12240" w:h="15840"/>
          <w:pgMar w:top="720" w:right="720" w:bottom="720" w:left="1701" w:header="720" w:footer="720" w:gutter="0"/>
          <w:cols w:space="720"/>
          <w:titlePg/>
          <w:docGrid w:linePitch="360"/>
        </w:sectPr>
      </w:pPr>
    </w:p>
    <w:p w:rsidR="00093964" w:rsidRPr="00093964" w:rsidRDefault="00093964" w:rsidP="00D45B09">
      <w:pPr>
        <w:spacing w:line="240" w:lineRule="auto"/>
        <w:ind w:left="6379" w:firstLine="0"/>
        <w:rPr>
          <w:rFonts w:ascii="Times New Roman" w:hAnsi="Times New Roman" w:cs="Times New Roman"/>
          <w:sz w:val="24"/>
          <w:szCs w:val="24"/>
        </w:rPr>
      </w:pPr>
      <w:r w:rsidRPr="00093964">
        <w:rPr>
          <w:rFonts w:ascii="Times New Roman" w:hAnsi="Times New Roman" w:cs="Times New Roman"/>
          <w:sz w:val="24"/>
          <w:szCs w:val="24"/>
        </w:rPr>
        <w:lastRenderedPageBreak/>
        <w:t>Pirkimo sąlygų 4 priedas</w:t>
      </w:r>
      <w:bookmarkEnd w:id="24"/>
      <w:r w:rsidRPr="00093964">
        <w:rPr>
          <w:rFonts w:ascii="Times New Roman" w:hAnsi="Times New Roman" w:cs="Times New Roman"/>
          <w:sz w:val="24"/>
          <w:szCs w:val="24"/>
        </w:rPr>
        <w:t xml:space="preserve"> </w:t>
      </w:r>
      <w:bookmarkStart w:id="25" w:name="_Ref199857005"/>
      <w:r w:rsidRPr="00093964">
        <w:rPr>
          <w:rFonts w:ascii="Times New Roman" w:hAnsi="Times New Roman" w:cs="Times New Roman"/>
          <w:sz w:val="24"/>
          <w:szCs w:val="24"/>
        </w:rPr>
        <w:t>„Tiekėjų pašalinimo pagrindai“</w:t>
      </w:r>
      <w:bookmarkEnd w:id="25"/>
    </w:p>
    <w:p w:rsidR="00093964" w:rsidRPr="00093964" w:rsidRDefault="00093964" w:rsidP="00093964">
      <w:pPr>
        <w:keepNext/>
        <w:keepLines/>
        <w:spacing w:before="120" w:after="160" w:line="276" w:lineRule="auto"/>
        <w:ind w:left="318"/>
        <w:jc w:val="right"/>
        <w:rPr>
          <w:rFonts w:ascii="Times New Roman" w:eastAsia="Arial" w:hAnsi="Times New Roman" w:cs="Times New Roman"/>
          <w:sz w:val="24"/>
          <w:szCs w:val="24"/>
        </w:rPr>
      </w:pPr>
    </w:p>
    <w:p w:rsidR="00093964" w:rsidRPr="00093964" w:rsidRDefault="00093964" w:rsidP="00093964">
      <w:pPr>
        <w:spacing w:after="240" w:line="276" w:lineRule="auto"/>
        <w:ind w:firstLine="0"/>
        <w:jc w:val="center"/>
        <w:rPr>
          <w:rFonts w:ascii="Times New Roman" w:eastAsia="Arial" w:hAnsi="Times New Roman" w:cs="Times New Roman"/>
          <w:smallCaps/>
          <w:sz w:val="24"/>
          <w:szCs w:val="24"/>
        </w:rPr>
      </w:pPr>
      <w:r w:rsidRPr="00093964">
        <w:rPr>
          <w:rFonts w:ascii="Times New Roman" w:eastAsia="Arial" w:hAnsi="Times New Roman" w:cs="Times New Roman"/>
          <w:smallCaps/>
          <w:sz w:val="24"/>
          <w:szCs w:val="24"/>
        </w:rPr>
        <w:t>TIEKĖJŲ PAŠALINIMO PAGRINDAI</w:t>
      </w:r>
    </w:p>
    <w:p w:rsidR="00093964" w:rsidRPr="00093964" w:rsidRDefault="00093964" w:rsidP="00093964">
      <w:pPr>
        <w:spacing w:line="240" w:lineRule="auto"/>
        <w:ind w:firstLine="720"/>
        <w:rPr>
          <w:rFonts w:ascii="Times New Roman" w:eastAsia="Arial" w:hAnsi="Times New Roman" w:cs="Times New Roman"/>
          <w:i/>
          <w:sz w:val="24"/>
          <w:szCs w:val="24"/>
        </w:rPr>
      </w:pPr>
      <w:r w:rsidRPr="00093964">
        <w:rPr>
          <w:rFonts w:ascii="Times New Roman" w:eastAsia="Arial" w:hAnsi="Times New Roman" w:cs="Times New Roman"/>
          <w:i/>
          <w:sz w:val="24"/>
          <w:szCs w:val="24"/>
        </w:rPr>
        <w:t xml:space="preserve">Perkančioji organizacija atmeta tiekėjo pasiūlymą, jeigu: </w:t>
      </w:r>
    </w:p>
    <w:p w:rsidR="00093964" w:rsidRPr="00093964" w:rsidRDefault="00093964" w:rsidP="00093964">
      <w:pPr>
        <w:pStyle w:val="Betarp"/>
        <w:ind w:firstLine="720"/>
        <w:rPr>
          <w:rFonts w:ascii="Times New Roman" w:eastAsia="Yu Mincho" w:hAnsi="Times New Roman" w:cs="Times New Roman"/>
          <w:b/>
          <w:bCs/>
          <w:i/>
          <w:sz w:val="24"/>
          <w:szCs w:val="24"/>
        </w:rPr>
      </w:pPr>
      <w:r w:rsidRPr="00093964">
        <w:rPr>
          <w:rFonts w:ascii="Times New Roman" w:eastAsia="Arial" w:hAnsi="Times New Roman" w:cs="Times New Roman"/>
          <w:i/>
          <w:sz w:val="24"/>
          <w:szCs w:val="24"/>
        </w:rPr>
        <w:t xml:space="preserve">1. </w:t>
      </w:r>
      <w:r w:rsidRPr="00093964">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093964">
        <w:rPr>
          <w:rFonts w:ascii="Times New Roman" w:hAnsi="Times New Roman" w:cs="Times New Roman"/>
          <w:b/>
          <w:i/>
          <w:sz w:val="24"/>
          <w:szCs w:val="24"/>
        </w:rPr>
        <w:t>(</w:t>
      </w:r>
      <w:r w:rsidRPr="00093964">
        <w:rPr>
          <w:rFonts w:ascii="Times New Roman" w:eastAsia="Yu Mincho" w:hAnsi="Times New Roman" w:cs="Times New Roman"/>
          <w:b/>
          <w:i/>
          <w:sz w:val="24"/>
          <w:szCs w:val="24"/>
        </w:rPr>
        <w:t>VPĮ 46 straipsnio 4 dalies 1 punktas</w:t>
      </w:r>
      <w:r w:rsidRPr="00093964">
        <w:rPr>
          <w:rFonts w:ascii="Times New Roman" w:eastAsia="Arial" w:hAnsi="Times New Roman" w:cs="Times New Roman"/>
          <w:i/>
          <w:sz w:val="24"/>
          <w:szCs w:val="24"/>
        </w:rPr>
        <w:t>).</w:t>
      </w:r>
    </w:p>
    <w:p w:rsidR="00093964" w:rsidRPr="00093964" w:rsidRDefault="00093964" w:rsidP="00093964">
      <w:pPr>
        <w:pStyle w:val="Betarp"/>
        <w:ind w:firstLine="720"/>
        <w:rPr>
          <w:rFonts w:ascii="Times New Roman" w:hAnsi="Times New Roman" w:cs="Times New Roman"/>
          <w:b/>
          <w:i/>
          <w:sz w:val="24"/>
          <w:szCs w:val="24"/>
        </w:rPr>
      </w:pPr>
      <w:r w:rsidRPr="00093964">
        <w:rPr>
          <w:rFonts w:ascii="Times New Roman" w:eastAsia="Arial" w:hAnsi="Times New Roman" w:cs="Times New Roman"/>
          <w:i/>
          <w:sz w:val="24"/>
          <w:szCs w:val="24"/>
        </w:rPr>
        <w:t xml:space="preserve">2. </w:t>
      </w:r>
      <w:r w:rsidRPr="00093964">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93964">
        <w:rPr>
          <w:rFonts w:ascii="Times New Roman" w:hAnsi="Times New Roman" w:cs="Times New Roman"/>
          <w:b/>
          <w:i/>
          <w:sz w:val="24"/>
          <w:szCs w:val="24"/>
        </w:rPr>
        <w:t>(</w:t>
      </w:r>
      <w:r w:rsidRPr="00093964">
        <w:rPr>
          <w:rFonts w:ascii="Times New Roman" w:eastAsia="Yu Mincho" w:hAnsi="Times New Roman" w:cs="Times New Roman"/>
          <w:b/>
          <w:i/>
          <w:sz w:val="24"/>
          <w:szCs w:val="24"/>
        </w:rPr>
        <w:t>VPĮ 46 straipsnio 4 dalies 2 punktas)</w:t>
      </w:r>
      <w:r w:rsidRPr="00093964">
        <w:rPr>
          <w:rFonts w:ascii="Times New Roman" w:hAnsi="Times New Roman" w:cs="Times New Roman"/>
          <w:i/>
          <w:sz w:val="24"/>
          <w:szCs w:val="24"/>
        </w:rPr>
        <w:t>.</w:t>
      </w:r>
    </w:p>
    <w:p w:rsidR="00093964" w:rsidRPr="00093964" w:rsidRDefault="00093964" w:rsidP="00093964">
      <w:pPr>
        <w:pStyle w:val="Betarp"/>
        <w:ind w:firstLine="720"/>
        <w:rPr>
          <w:rFonts w:ascii="Times New Roman" w:eastAsia="Yu Mincho" w:hAnsi="Times New Roman" w:cs="Times New Roman"/>
          <w:b/>
          <w:bCs/>
          <w:sz w:val="24"/>
          <w:szCs w:val="24"/>
        </w:rPr>
      </w:pPr>
      <w:r w:rsidRPr="00093964">
        <w:rPr>
          <w:rFonts w:ascii="Times New Roman" w:eastAsia="Arial" w:hAnsi="Times New Roman" w:cs="Times New Roman"/>
          <w:i/>
          <w:sz w:val="24"/>
          <w:szCs w:val="24"/>
        </w:rPr>
        <w:t xml:space="preserve">3. </w:t>
      </w:r>
      <w:r w:rsidRPr="00093964">
        <w:rPr>
          <w:rFonts w:ascii="Times New Roman" w:hAnsi="Times New Roman" w:cs="Times New Roman"/>
          <w:sz w:val="24"/>
          <w:szCs w:val="24"/>
        </w:rPr>
        <w:t xml:space="preserve">Pažeista konkurencija, kaip nustatyta VPĮ 27 straipsnio 3 ir 4 dalyse, ir atitinkamos padėties negalima ištaisyti </w:t>
      </w:r>
      <w:r w:rsidRPr="00093964">
        <w:rPr>
          <w:rFonts w:ascii="Times New Roman" w:hAnsi="Times New Roman" w:cs="Times New Roman"/>
          <w:b/>
          <w:sz w:val="24"/>
          <w:szCs w:val="24"/>
        </w:rPr>
        <w:t>(</w:t>
      </w:r>
      <w:r w:rsidRPr="00093964">
        <w:rPr>
          <w:rFonts w:ascii="Times New Roman" w:eastAsia="Yu Mincho" w:hAnsi="Times New Roman" w:cs="Times New Roman"/>
          <w:b/>
          <w:sz w:val="24"/>
          <w:szCs w:val="24"/>
        </w:rPr>
        <w:t>VPĮ 46 straipsnio 4 dalies 3 punktas).</w:t>
      </w:r>
    </w:p>
    <w:p w:rsidR="00093964" w:rsidRPr="00093964" w:rsidRDefault="00093964" w:rsidP="00093964">
      <w:pPr>
        <w:pStyle w:val="Betarp"/>
        <w:ind w:firstLine="720"/>
        <w:rPr>
          <w:rFonts w:ascii="Times New Roman" w:hAnsi="Times New Roman" w:cs="Times New Roman"/>
          <w:sz w:val="24"/>
          <w:szCs w:val="24"/>
        </w:rPr>
      </w:pPr>
      <w:r w:rsidRPr="00093964">
        <w:rPr>
          <w:rFonts w:ascii="Times New Roman" w:eastAsia="Arial" w:hAnsi="Times New Roman" w:cs="Times New Roman"/>
          <w:i/>
          <w:sz w:val="24"/>
          <w:szCs w:val="24"/>
        </w:rPr>
        <w:t xml:space="preserve">4. </w:t>
      </w:r>
      <w:r w:rsidRPr="0009396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093964" w:rsidRPr="00093964" w:rsidRDefault="00093964" w:rsidP="00093964">
      <w:pPr>
        <w:pStyle w:val="Betarp"/>
        <w:ind w:firstLine="720"/>
        <w:rPr>
          <w:rFonts w:ascii="Times New Roman" w:eastAsia="Yu Mincho" w:hAnsi="Times New Roman" w:cs="Times New Roman"/>
          <w:b/>
          <w:bCs/>
          <w:iCs/>
          <w:sz w:val="24"/>
          <w:szCs w:val="24"/>
        </w:rPr>
      </w:pPr>
      <w:r w:rsidRPr="00093964">
        <w:rPr>
          <w:rFonts w:ascii="Times New Roman" w:eastAsia="Arial" w:hAnsi="Times New Roman" w:cs="Times New Roman"/>
          <w:sz w:val="24"/>
          <w:szCs w:val="24"/>
        </w:rPr>
        <w:t>5.</w:t>
      </w:r>
      <w:r w:rsidRPr="00093964">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93964">
        <w:rPr>
          <w:rFonts w:ascii="Times New Roman" w:hAnsi="Times New Roman" w:cs="Times New Roman"/>
          <w:sz w:val="24"/>
          <w:szCs w:val="24"/>
        </w:rPr>
        <w:t>(</w:t>
      </w:r>
      <w:r w:rsidRPr="00093964">
        <w:rPr>
          <w:rFonts w:ascii="Times New Roman" w:eastAsia="Yu Mincho" w:hAnsi="Times New Roman" w:cs="Times New Roman"/>
          <w:b/>
          <w:sz w:val="24"/>
          <w:szCs w:val="24"/>
        </w:rPr>
        <w:t>VPĮ 46 straipsnio 4 dalies 5 punktas).</w:t>
      </w:r>
    </w:p>
    <w:p w:rsidR="00093964" w:rsidRPr="00093964" w:rsidRDefault="00093964" w:rsidP="00093964">
      <w:pPr>
        <w:spacing w:line="240" w:lineRule="auto"/>
        <w:ind w:firstLine="709"/>
        <w:rPr>
          <w:rFonts w:ascii="Times New Roman" w:eastAsia="Arial" w:hAnsi="Times New Roman" w:cs="Times New Roman"/>
          <w:i/>
          <w:sz w:val="24"/>
          <w:szCs w:val="24"/>
        </w:rPr>
      </w:pPr>
    </w:p>
    <w:p w:rsidR="00093964" w:rsidRPr="00093964" w:rsidRDefault="00093964" w:rsidP="00093964">
      <w:pPr>
        <w:spacing w:after="160" w:line="276" w:lineRule="auto"/>
        <w:ind w:firstLine="0"/>
        <w:jc w:val="center"/>
        <w:rPr>
          <w:rFonts w:ascii="Times New Roman" w:eastAsia="Arial" w:hAnsi="Times New Roman" w:cs="Times New Roman"/>
          <w:smallCaps/>
          <w:sz w:val="24"/>
          <w:szCs w:val="24"/>
        </w:rPr>
      </w:pPr>
      <w:r w:rsidRPr="00093964">
        <w:rPr>
          <w:rFonts w:ascii="Times New Roman" w:eastAsia="Arial" w:hAnsi="Times New Roman" w:cs="Times New Roman"/>
          <w:smallCaps/>
          <w:sz w:val="24"/>
          <w:szCs w:val="24"/>
        </w:rPr>
        <w:t>__________</w:t>
      </w:r>
    </w:p>
    <w:p w:rsidR="00093964" w:rsidRPr="00093964" w:rsidRDefault="00093964" w:rsidP="00093964">
      <w:pPr>
        <w:spacing w:line="200" w:lineRule="auto"/>
        <w:rPr>
          <w:rFonts w:ascii="Times New Roman" w:eastAsia="Arial" w:hAnsi="Times New Roman" w:cs="Times New Roman"/>
          <w:sz w:val="24"/>
          <w:szCs w:val="24"/>
        </w:rPr>
      </w:pPr>
      <w:r w:rsidRPr="00093964">
        <w:rPr>
          <w:rFonts w:ascii="Times New Roman" w:eastAsia="Arial" w:hAnsi="Times New Roman" w:cs="Times New Roman"/>
          <w:sz w:val="24"/>
          <w:szCs w:val="24"/>
        </w:rPr>
        <w:br w:type="page"/>
      </w:r>
    </w:p>
    <w:p w:rsidR="00093964" w:rsidRPr="00093964" w:rsidRDefault="00093964" w:rsidP="00D45B09">
      <w:pPr>
        <w:spacing w:line="240" w:lineRule="auto"/>
        <w:ind w:left="6237" w:right="-246" w:firstLine="0"/>
        <w:rPr>
          <w:rFonts w:ascii="Times New Roman" w:hAnsi="Times New Roman" w:cs="Times New Roman"/>
          <w:sz w:val="24"/>
          <w:szCs w:val="24"/>
        </w:rPr>
      </w:pPr>
      <w:r w:rsidRPr="00093964">
        <w:rPr>
          <w:rFonts w:ascii="Times New Roman" w:hAnsi="Times New Roman" w:cs="Times New Roman"/>
          <w:sz w:val="24"/>
          <w:szCs w:val="24"/>
        </w:rPr>
        <w:lastRenderedPageBreak/>
        <w:t>Pirkimo sąlygų 5 priedas „Tiek</w:t>
      </w:r>
      <w:r w:rsidR="00D45B09">
        <w:rPr>
          <w:rFonts w:ascii="Times New Roman" w:hAnsi="Times New Roman" w:cs="Times New Roman"/>
          <w:sz w:val="24"/>
          <w:szCs w:val="24"/>
        </w:rPr>
        <w:t xml:space="preserve">ėjų kvalifikacijos reikalavimai </w:t>
      </w:r>
      <w:r w:rsidRPr="00093964">
        <w:rPr>
          <w:rFonts w:ascii="Times New Roman" w:hAnsi="Times New Roman" w:cs="Times New Roman"/>
          <w:sz w:val="24"/>
          <w:szCs w:val="24"/>
        </w:rPr>
        <w:t>ir reikalaujami kokybės bei aplinkos apsaugos vadybos sistemų standartai“</w:t>
      </w:r>
    </w:p>
    <w:p w:rsidR="00093964" w:rsidRPr="00093964" w:rsidRDefault="00093964" w:rsidP="00093964">
      <w:pPr>
        <w:spacing w:before="240" w:after="240"/>
        <w:jc w:val="center"/>
        <w:rPr>
          <w:rFonts w:ascii="Times New Roman" w:eastAsia="Arial" w:hAnsi="Times New Roman" w:cs="Times New Roman"/>
          <w:smallCaps/>
          <w:sz w:val="24"/>
          <w:szCs w:val="24"/>
        </w:rPr>
      </w:pPr>
      <w:r w:rsidRPr="00093964">
        <w:rPr>
          <w:rFonts w:ascii="Times New Roman" w:eastAsia="Arial" w:hAnsi="Times New Roman" w:cs="Times New Roman"/>
          <w:smallCaps/>
          <w:sz w:val="24"/>
          <w:szCs w:val="24"/>
        </w:rPr>
        <w:t>TIEKĖJŲ KVALIFIKACIJOS REIKALAVIMAI IR REIKALAVIMAI LAIKYTIS KOKYBĖS VADYBOS SISTEMOS IR (ARBA) APLINKOS APSAUGOS VADYBOS SISTEMOS STANDARTŲ</w:t>
      </w:r>
    </w:p>
    <w:p w:rsidR="00093964" w:rsidRPr="00093964" w:rsidRDefault="00093964" w:rsidP="00093964">
      <w:pPr>
        <w:ind w:firstLine="0"/>
        <w:rPr>
          <w:rFonts w:ascii="Times New Roman" w:eastAsia="Arial" w:hAnsi="Times New Roman" w:cs="Times New Roman"/>
          <w:sz w:val="24"/>
          <w:szCs w:val="24"/>
        </w:rPr>
      </w:pPr>
      <w:r w:rsidRPr="00093964">
        <w:rPr>
          <w:rFonts w:ascii="Times New Roman" w:eastAsia="Arial" w:hAnsi="Times New Roman" w:cs="Times New Roman"/>
          <w:sz w:val="24"/>
          <w:szCs w:val="24"/>
        </w:rPr>
        <w:t>1.Tiekėjo kvalifikacija turi atitikti šiame priede nustatytus reikalavimus kvalifikacijai.</w:t>
      </w:r>
    </w:p>
    <w:p w:rsidR="00093964" w:rsidRPr="00093964" w:rsidRDefault="00093964" w:rsidP="00093964">
      <w:pPr>
        <w:ind w:firstLine="0"/>
        <w:rPr>
          <w:rFonts w:ascii="Times New Roman" w:eastAsiaTheme="minorHAnsi" w:hAnsi="Times New Roman" w:cs="Times New Roman"/>
          <w:b/>
          <w:bCs/>
          <w:sz w:val="24"/>
          <w:szCs w:val="24"/>
        </w:rPr>
      </w:pPr>
      <w:r w:rsidRPr="00093964">
        <w:rPr>
          <w:rFonts w:ascii="Times New Roman" w:eastAsiaTheme="minorHAnsi" w:hAnsi="Times New Roman" w:cs="Times New Roman"/>
          <w:b/>
          <w:bCs/>
          <w:sz w:val="24"/>
          <w:szCs w:val="24"/>
        </w:rPr>
        <w:t>Tiekėjų kvalifikacijos reikalavimai</w:t>
      </w:r>
    </w:p>
    <w:tbl>
      <w:tblPr>
        <w:tblStyle w:val="Lentelstinklelis"/>
        <w:tblW w:w="0" w:type="auto"/>
        <w:tblInd w:w="0" w:type="dxa"/>
        <w:tblLook w:val="04A0" w:firstRow="1" w:lastRow="0" w:firstColumn="1" w:lastColumn="0" w:noHBand="0" w:noVBand="1"/>
      </w:tblPr>
      <w:tblGrid>
        <w:gridCol w:w="846"/>
        <w:gridCol w:w="2410"/>
        <w:gridCol w:w="2976"/>
        <w:gridCol w:w="3396"/>
      </w:tblGrid>
      <w:tr w:rsidR="00093964" w:rsidRPr="00093964" w:rsidTr="007D5F21">
        <w:tc>
          <w:tcPr>
            <w:tcW w:w="84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Eil. Nr.</w:t>
            </w:r>
          </w:p>
        </w:tc>
        <w:tc>
          <w:tcPr>
            <w:tcW w:w="2410"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Kvalifikacijos reikalavimas</w:t>
            </w:r>
          </w:p>
        </w:tc>
        <w:tc>
          <w:tcPr>
            <w:tcW w:w="2976" w:type="dxa"/>
          </w:tcPr>
          <w:p w:rsidR="00093964" w:rsidRPr="00093964" w:rsidRDefault="00093964" w:rsidP="007D5F21">
            <w:pPr>
              <w:ind w:firstLine="0"/>
              <w:jc w:val="left"/>
              <w:rPr>
                <w:rFonts w:hAnsi="Times New Roman" w:cs="Times New Roman"/>
                <w:sz w:val="24"/>
                <w:szCs w:val="24"/>
              </w:rPr>
            </w:pPr>
            <w:r w:rsidRPr="00093964">
              <w:rPr>
                <w:rFonts w:hAnsi="Times New Roman" w:cs="Times New Roman"/>
                <w:sz w:val="24"/>
                <w:szCs w:val="24"/>
              </w:rPr>
              <w:t>Atitiktį reikalavimui įrodantys dokumentai</w:t>
            </w:r>
          </w:p>
        </w:tc>
        <w:tc>
          <w:tcPr>
            <w:tcW w:w="339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Subjektas, kuris turi atitikti reikalavimą</w:t>
            </w:r>
          </w:p>
        </w:tc>
      </w:tr>
      <w:tr w:rsidR="00093964" w:rsidRPr="00093964" w:rsidTr="007D5F21">
        <w:tc>
          <w:tcPr>
            <w:tcW w:w="84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1.</w:t>
            </w:r>
          </w:p>
        </w:tc>
        <w:tc>
          <w:tcPr>
            <w:tcW w:w="2410" w:type="dxa"/>
          </w:tcPr>
          <w:p w:rsidR="00093964" w:rsidRPr="00093964" w:rsidRDefault="00093964" w:rsidP="007D5F21">
            <w:pPr>
              <w:ind w:firstLine="0"/>
              <w:rPr>
                <w:rFonts w:hAnsi="Times New Roman" w:cs="Times New Roman"/>
                <w:sz w:val="24"/>
                <w:szCs w:val="24"/>
              </w:rPr>
            </w:pPr>
            <w:r w:rsidRPr="00093964">
              <w:rPr>
                <w:rFonts w:hAnsi="Times New Roman" w:cs="Times New Roman"/>
                <w:b/>
                <w:bCs/>
                <w:sz w:val="24"/>
                <w:szCs w:val="24"/>
              </w:rPr>
              <w:t>Teisė verstis veikla</w:t>
            </w:r>
          </w:p>
        </w:tc>
        <w:tc>
          <w:tcPr>
            <w:tcW w:w="2976" w:type="dxa"/>
          </w:tcPr>
          <w:p w:rsidR="00093964" w:rsidRPr="00093964" w:rsidRDefault="00093964" w:rsidP="007D5F21">
            <w:pPr>
              <w:ind w:firstLine="0"/>
              <w:rPr>
                <w:rFonts w:hAnsi="Times New Roman" w:cs="Times New Roman"/>
                <w:sz w:val="24"/>
                <w:szCs w:val="24"/>
              </w:rPr>
            </w:pPr>
          </w:p>
        </w:tc>
        <w:tc>
          <w:tcPr>
            <w:tcW w:w="3396" w:type="dxa"/>
          </w:tcPr>
          <w:p w:rsidR="00093964" w:rsidRPr="00093964" w:rsidRDefault="00093964" w:rsidP="007D5F21">
            <w:pPr>
              <w:ind w:firstLine="0"/>
              <w:rPr>
                <w:rFonts w:hAnsi="Times New Roman" w:cs="Times New Roman"/>
                <w:sz w:val="24"/>
                <w:szCs w:val="24"/>
              </w:rPr>
            </w:pPr>
          </w:p>
        </w:tc>
      </w:tr>
      <w:tr w:rsidR="00093964" w:rsidRPr="00093964" w:rsidTr="007D5F21">
        <w:tc>
          <w:tcPr>
            <w:tcW w:w="84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 xml:space="preserve">1.1. </w:t>
            </w:r>
          </w:p>
        </w:tc>
        <w:tc>
          <w:tcPr>
            <w:tcW w:w="2410" w:type="dxa"/>
          </w:tcPr>
          <w:p w:rsidR="00093964" w:rsidRPr="00093964" w:rsidRDefault="00093964" w:rsidP="007D5F21">
            <w:pPr>
              <w:ind w:firstLine="0"/>
              <w:rPr>
                <w:rFonts w:hAnsi="Times New Roman" w:cs="Times New Roman"/>
                <w:bCs/>
                <w:sz w:val="24"/>
                <w:szCs w:val="24"/>
              </w:rPr>
            </w:pPr>
            <w:r w:rsidRPr="00093964">
              <w:rPr>
                <w:rFonts w:eastAsia="Calibri" w:hAnsi="Times New Roman" w:cs="Times New Roman"/>
                <w:bCs/>
                <w:sz w:val="24"/>
                <w:szCs w:val="24"/>
              </w:rPr>
              <w:t>Tiekėjas turi teisę verstis</w:t>
            </w:r>
            <w:r w:rsidRPr="00093964">
              <w:rPr>
                <w:rFonts w:hAnsi="Times New Roman" w:cs="Times New Roman"/>
                <w:sz w:val="24"/>
                <w:szCs w:val="24"/>
              </w:rPr>
              <w:t xml:space="preserve"> žmogaus palaikų laidojimo veikla (teisinis pagrindas – LR </w:t>
            </w:r>
            <w:r w:rsidRPr="00093964">
              <w:rPr>
                <w:rFonts w:hAnsi="Times New Roman" w:cs="Times New Roman"/>
                <w:bCs/>
                <w:sz w:val="24"/>
                <w:szCs w:val="24"/>
                <w:shd w:val="clear" w:color="auto" w:fill="FFFFFF"/>
              </w:rPr>
              <w:t xml:space="preserve">žmonių palaikų laidojimo įstatymo </w:t>
            </w:r>
            <w:r w:rsidRPr="00093964">
              <w:rPr>
                <w:rFonts w:hAnsi="Times New Roman" w:cs="Times New Roman"/>
                <w:bCs/>
                <w:sz w:val="24"/>
                <w:szCs w:val="24"/>
              </w:rPr>
              <w:t xml:space="preserve">20 str. </w:t>
            </w:r>
          </w:p>
          <w:p w:rsidR="00093964" w:rsidRPr="00093964" w:rsidRDefault="00093964" w:rsidP="007D5F21">
            <w:pPr>
              <w:ind w:firstLine="0"/>
              <w:rPr>
                <w:rFonts w:hAnsi="Times New Roman" w:cs="Times New Roman"/>
                <w:sz w:val="24"/>
                <w:szCs w:val="24"/>
              </w:rPr>
            </w:pPr>
            <w:r w:rsidRPr="00093964">
              <w:rPr>
                <w:rFonts w:hAnsi="Times New Roman" w:cs="Times New Roman"/>
                <w:bCs/>
                <w:sz w:val="24"/>
                <w:szCs w:val="24"/>
              </w:rPr>
              <w:t>1 d.)</w:t>
            </w:r>
          </w:p>
        </w:tc>
        <w:tc>
          <w:tcPr>
            <w:tcW w:w="2976" w:type="dxa"/>
          </w:tcPr>
          <w:p w:rsidR="00093964" w:rsidRPr="00093964" w:rsidRDefault="00093964" w:rsidP="007D5F21">
            <w:pPr>
              <w:ind w:firstLine="0"/>
              <w:textAlignment w:val="center"/>
              <w:rPr>
                <w:rFonts w:hAnsi="Times New Roman" w:cs="Times New Roman"/>
                <w:iCs/>
                <w:color w:val="000000"/>
                <w:sz w:val="24"/>
                <w:szCs w:val="24"/>
              </w:rPr>
            </w:pPr>
            <w:r w:rsidRPr="00093964">
              <w:rPr>
                <w:rFonts w:hAnsi="Times New Roman" w:cs="Times New Roman"/>
                <w:sz w:val="24"/>
                <w:szCs w:val="24"/>
              </w:rPr>
              <w:t>Pateikiamas Lietuvos Respublikos teisės aktuose numatytų institucijų išduotas</w:t>
            </w:r>
            <w:r w:rsidRPr="00093964">
              <w:rPr>
                <w:rFonts w:hAnsi="Times New Roman" w:cs="Times New Roman"/>
                <w:iCs/>
                <w:sz w:val="24"/>
                <w:szCs w:val="24"/>
              </w:rPr>
              <w:t xml:space="preserve">  </w:t>
            </w:r>
            <w:r w:rsidRPr="00093964">
              <w:rPr>
                <w:rFonts w:hAnsi="Times New Roman" w:cs="Times New Roman"/>
                <w:color w:val="000000"/>
                <w:sz w:val="24"/>
                <w:szCs w:val="24"/>
                <w:shd w:val="clear" w:color="auto" w:fill="FFFFFF"/>
              </w:rPr>
              <w:t>leidimas-higienos pasas</w:t>
            </w:r>
            <w:r w:rsidRPr="00093964">
              <w:rPr>
                <w:rFonts w:hAnsi="Times New Roman" w:cs="Times New Roman"/>
                <w:iCs/>
                <w:color w:val="000000"/>
                <w:sz w:val="24"/>
                <w:szCs w:val="24"/>
              </w:rPr>
              <w:t>*.</w:t>
            </w:r>
          </w:p>
          <w:p w:rsidR="00093964" w:rsidRPr="00093964" w:rsidRDefault="00093964" w:rsidP="007D5F21">
            <w:pPr>
              <w:textAlignment w:val="center"/>
              <w:rPr>
                <w:rFonts w:hAnsi="Times New Roman" w:cs="Times New Roman"/>
                <w:iCs/>
                <w:color w:val="000000"/>
                <w:sz w:val="24"/>
                <w:szCs w:val="24"/>
              </w:rPr>
            </w:pPr>
          </w:p>
          <w:p w:rsidR="00093964" w:rsidRPr="00093964" w:rsidRDefault="00093964" w:rsidP="007D5F21">
            <w:pPr>
              <w:widowControl w:val="0"/>
              <w:ind w:firstLine="0"/>
              <w:rPr>
                <w:rFonts w:hAnsi="Times New Roman" w:cs="Times New Roman"/>
                <w:i/>
                <w:sz w:val="24"/>
                <w:szCs w:val="24"/>
              </w:rPr>
            </w:pPr>
            <w:r w:rsidRPr="00093964">
              <w:rPr>
                <w:rFonts w:hAnsi="Times New Roman" w:cs="Times New Roman"/>
                <w:iCs/>
                <w:color w:val="000000"/>
                <w:sz w:val="24"/>
                <w:szCs w:val="24"/>
              </w:rPr>
              <w:t xml:space="preserve"> </w:t>
            </w:r>
            <w:r w:rsidRPr="00093964">
              <w:rPr>
                <w:rFonts w:hAnsi="Times New Roman" w:cs="Times New Roman"/>
                <w:i/>
                <w:sz w:val="24"/>
                <w:szCs w:val="24"/>
              </w:rPr>
              <w:t xml:space="preserve">*Perkančioji organizacija nereikalauja tiekėjo pateikti dokumentų, patvirtinančių atitiktį kvalifikacijos reikalavimui dėl teisės verstis žmogaus palaikų laidojimo veikla. Šiuos duomenis viešai prieinamoje nuorodoje </w:t>
            </w:r>
            <w:hyperlink r:id="rId17" w:history="1">
              <w:r w:rsidRPr="00093964">
                <w:rPr>
                  <w:rStyle w:val="Hipersaitas"/>
                  <w:rFonts w:hAnsi="Times New Roman" w:cs="Times New Roman"/>
                  <w:i/>
                  <w:sz w:val="24"/>
                  <w:szCs w:val="24"/>
                </w:rPr>
                <w:t>https://nvsc.lrv.lt/lt/isduoti-leidimai-higienos-pasai</w:t>
              </w:r>
            </w:hyperlink>
            <w:r w:rsidRPr="00093964">
              <w:rPr>
                <w:rFonts w:hAnsi="Times New Roman" w:cs="Times New Roman"/>
                <w:i/>
                <w:sz w:val="24"/>
                <w:szCs w:val="24"/>
              </w:rPr>
              <w:t xml:space="preserve"> </w:t>
            </w:r>
            <w:r w:rsidRPr="00093964">
              <w:rPr>
                <w:rFonts w:hAnsi="Times New Roman" w:cs="Times New Roman"/>
                <w:i/>
                <w:sz w:val="24"/>
                <w:szCs w:val="24"/>
                <w:shd w:val="clear" w:color="auto" w:fill="FFFFFF"/>
              </w:rPr>
              <w:t>pasitikrina ir išsaugo pati Perkančioji organizacija</w:t>
            </w:r>
            <w:r w:rsidRPr="00093964">
              <w:rPr>
                <w:rFonts w:hAnsi="Times New Roman" w:cs="Times New Roman"/>
                <w:i/>
                <w:sz w:val="24"/>
                <w:szCs w:val="24"/>
              </w:rPr>
              <w:t>. Esant aplinkybėms, dėl kurių Perkančioji organizacija negali pati</w:t>
            </w:r>
            <w:r w:rsidRPr="00093964">
              <w:rPr>
                <w:rFonts w:hAnsi="Times New Roman" w:cs="Times New Roman"/>
                <w:i/>
                <w:sz w:val="24"/>
                <w:szCs w:val="24"/>
                <w:shd w:val="clear" w:color="auto" w:fill="FFFFFF"/>
              </w:rPr>
              <w:t xml:space="preserve"> pasitikrinti ir išsaugoti</w:t>
            </w:r>
            <w:r w:rsidRPr="00093964">
              <w:rPr>
                <w:rFonts w:hAnsi="Times New Roman" w:cs="Times New Roman"/>
                <w:i/>
                <w:sz w:val="24"/>
                <w:szCs w:val="24"/>
              </w:rPr>
              <w:t xml:space="preserve"> nurodytos informacijos </w:t>
            </w:r>
            <w:r w:rsidRPr="00093964">
              <w:rPr>
                <w:rFonts w:hAnsi="Times New Roman" w:cs="Times New Roman"/>
                <w:i/>
                <w:sz w:val="24"/>
                <w:szCs w:val="24"/>
                <w:shd w:val="clear" w:color="auto" w:fill="FFFFFF"/>
              </w:rPr>
              <w:t xml:space="preserve">(pvz., </w:t>
            </w:r>
            <w:r w:rsidRPr="00093964">
              <w:rPr>
                <w:rFonts w:hAnsi="Times New Roman" w:cs="Times New Roman"/>
                <w:i/>
                <w:sz w:val="24"/>
                <w:szCs w:val="24"/>
              </w:rPr>
              <w:t xml:space="preserve">registras neveikia, sąraše nėra reikiamų duomenų ar pan.), Perkančioji organizacija </w:t>
            </w:r>
            <w:r w:rsidRPr="00093964">
              <w:rPr>
                <w:rFonts w:hAnsi="Times New Roman" w:cs="Times New Roman"/>
                <w:i/>
                <w:sz w:val="24"/>
                <w:szCs w:val="24"/>
              </w:rPr>
              <w:lastRenderedPageBreak/>
              <w:t>turi teisę kreiptis į tiekėją dėl atitiktį šiam reikalavimui patvirtinančių dokumentų pateikimo.</w:t>
            </w:r>
          </w:p>
          <w:p w:rsidR="00093964" w:rsidRPr="00093964" w:rsidRDefault="00093964" w:rsidP="007D5F21">
            <w:pPr>
              <w:tabs>
                <w:tab w:val="left" w:pos="344"/>
                <w:tab w:val="left" w:pos="1665"/>
              </w:tabs>
              <w:rPr>
                <w:rFonts w:hAnsi="Times New Roman" w:cs="Times New Roman"/>
                <w:i/>
                <w:iCs/>
                <w:sz w:val="24"/>
                <w:szCs w:val="24"/>
              </w:rPr>
            </w:pPr>
          </w:p>
          <w:p w:rsidR="00093964" w:rsidRPr="00093964" w:rsidRDefault="00093964" w:rsidP="007D5F21">
            <w:pPr>
              <w:tabs>
                <w:tab w:val="left" w:pos="466"/>
              </w:tabs>
              <w:ind w:firstLine="0"/>
              <w:rPr>
                <w:rFonts w:hAnsi="Times New Roman" w:cs="Times New Roman"/>
                <w:sz w:val="24"/>
                <w:szCs w:val="24"/>
              </w:rPr>
            </w:pPr>
            <w:r w:rsidRPr="00093964">
              <w:rPr>
                <w:rFonts w:hAnsi="Times New Roman" w:cs="Times New Roman"/>
                <w:i/>
                <w:iCs/>
                <w:sz w:val="24"/>
                <w:szCs w:val="24"/>
              </w:rPr>
              <w:t>Pateikiami skenuoti arba el. parašu pasirašyti dokumentai.</w:t>
            </w:r>
          </w:p>
        </w:tc>
        <w:tc>
          <w:tcPr>
            <w:tcW w:w="3396" w:type="dxa"/>
          </w:tcPr>
          <w:p w:rsidR="00093964" w:rsidRPr="00093964" w:rsidRDefault="00093964" w:rsidP="007D5F21">
            <w:pPr>
              <w:ind w:firstLine="0"/>
              <w:rPr>
                <w:rFonts w:hAnsi="Times New Roman" w:cs="Times New Roman"/>
                <w:sz w:val="24"/>
                <w:szCs w:val="24"/>
              </w:rPr>
            </w:pPr>
          </w:p>
        </w:tc>
      </w:tr>
      <w:tr w:rsidR="00093964" w:rsidRPr="00093964" w:rsidTr="007D5F21">
        <w:tc>
          <w:tcPr>
            <w:tcW w:w="84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lastRenderedPageBreak/>
              <w:t>2.</w:t>
            </w:r>
          </w:p>
        </w:tc>
        <w:tc>
          <w:tcPr>
            <w:tcW w:w="8782" w:type="dxa"/>
            <w:gridSpan w:val="3"/>
          </w:tcPr>
          <w:p w:rsidR="00093964" w:rsidRPr="00093964" w:rsidRDefault="00093964" w:rsidP="007D5F21">
            <w:pPr>
              <w:ind w:firstLine="0"/>
              <w:rPr>
                <w:rFonts w:hAnsi="Times New Roman" w:cs="Times New Roman"/>
                <w:sz w:val="24"/>
                <w:szCs w:val="24"/>
              </w:rPr>
            </w:pPr>
            <w:r w:rsidRPr="00093964">
              <w:rPr>
                <w:rFonts w:hAnsi="Times New Roman" w:cs="Times New Roman"/>
                <w:b/>
                <w:bCs/>
                <w:sz w:val="24"/>
                <w:szCs w:val="24"/>
              </w:rPr>
              <w:t>Finansinis</w:t>
            </w:r>
            <w:r w:rsidRPr="00093964">
              <w:rPr>
                <w:rFonts w:hAnsi="Times New Roman" w:cs="Times New Roman"/>
                <w:sz w:val="24"/>
                <w:szCs w:val="24"/>
              </w:rPr>
              <w:t xml:space="preserve"> </w:t>
            </w:r>
            <w:r w:rsidRPr="00093964">
              <w:rPr>
                <w:rFonts w:hAnsi="Times New Roman" w:cs="Times New Roman"/>
                <w:b/>
                <w:bCs/>
                <w:sz w:val="24"/>
                <w:szCs w:val="24"/>
              </w:rPr>
              <w:t>ir ekonominis pajėgumas</w:t>
            </w:r>
          </w:p>
        </w:tc>
      </w:tr>
      <w:tr w:rsidR="00093964" w:rsidRPr="00093964" w:rsidTr="007D5F21">
        <w:tc>
          <w:tcPr>
            <w:tcW w:w="84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2.1.</w:t>
            </w:r>
          </w:p>
        </w:tc>
        <w:tc>
          <w:tcPr>
            <w:tcW w:w="2410"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Netaikoma</w:t>
            </w:r>
          </w:p>
        </w:tc>
        <w:tc>
          <w:tcPr>
            <w:tcW w:w="297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Netaikoma</w:t>
            </w:r>
          </w:p>
        </w:tc>
        <w:tc>
          <w:tcPr>
            <w:tcW w:w="339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Netaikoma</w:t>
            </w:r>
          </w:p>
        </w:tc>
      </w:tr>
      <w:tr w:rsidR="00093964" w:rsidRPr="00093964" w:rsidTr="007D5F21">
        <w:tc>
          <w:tcPr>
            <w:tcW w:w="84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3.</w:t>
            </w:r>
          </w:p>
        </w:tc>
        <w:tc>
          <w:tcPr>
            <w:tcW w:w="8782" w:type="dxa"/>
            <w:gridSpan w:val="3"/>
          </w:tcPr>
          <w:p w:rsidR="00093964" w:rsidRPr="00093964" w:rsidRDefault="00093964" w:rsidP="007D5F21">
            <w:pPr>
              <w:ind w:firstLine="0"/>
              <w:rPr>
                <w:rFonts w:hAnsi="Times New Roman" w:cs="Times New Roman"/>
                <w:sz w:val="24"/>
                <w:szCs w:val="24"/>
              </w:rPr>
            </w:pPr>
            <w:r w:rsidRPr="00093964">
              <w:rPr>
                <w:rFonts w:hAnsi="Times New Roman" w:cs="Times New Roman"/>
                <w:b/>
                <w:bCs/>
                <w:sz w:val="24"/>
                <w:szCs w:val="24"/>
              </w:rPr>
              <w:t>Techninis ir profesinis pajėgumas</w:t>
            </w:r>
          </w:p>
        </w:tc>
      </w:tr>
      <w:tr w:rsidR="00093964" w:rsidRPr="00093964" w:rsidTr="007D5F21">
        <w:tc>
          <w:tcPr>
            <w:tcW w:w="84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3.1</w:t>
            </w:r>
          </w:p>
        </w:tc>
        <w:tc>
          <w:tcPr>
            <w:tcW w:w="2410"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Netaikoma</w:t>
            </w:r>
          </w:p>
        </w:tc>
        <w:tc>
          <w:tcPr>
            <w:tcW w:w="297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Netaikoma</w:t>
            </w:r>
          </w:p>
        </w:tc>
        <w:tc>
          <w:tcPr>
            <w:tcW w:w="339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Netaikoma</w:t>
            </w:r>
          </w:p>
        </w:tc>
      </w:tr>
      <w:tr w:rsidR="00093964" w:rsidRPr="00093964" w:rsidTr="007D5F21">
        <w:tc>
          <w:tcPr>
            <w:tcW w:w="84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3.2.</w:t>
            </w:r>
          </w:p>
        </w:tc>
        <w:tc>
          <w:tcPr>
            <w:tcW w:w="8782" w:type="dxa"/>
            <w:gridSpan w:val="3"/>
          </w:tcPr>
          <w:p w:rsidR="00093964" w:rsidRPr="00093964" w:rsidRDefault="00093964" w:rsidP="007D5F21">
            <w:pPr>
              <w:ind w:firstLine="0"/>
              <w:rPr>
                <w:rFonts w:hAnsi="Times New Roman" w:cs="Times New Roman"/>
                <w:sz w:val="24"/>
                <w:szCs w:val="24"/>
              </w:rPr>
            </w:pPr>
            <w:r w:rsidRPr="00093964">
              <w:rPr>
                <w:rFonts w:hAnsi="Times New Roman" w:cs="Times New Roman"/>
                <w:b/>
                <w:bCs/>
                <w:sz w:val="24"/>
                <w:szCs w:val="24"/>
              </w:rPr>
              <w:t>Aplinkos apsaugos vadybos priemonės:</w:t>
            </w:r>
          </w:p>
        </w:tc>
      </w:tr>
      <w:tr w:rsidR="00093964" w:rsidRPr="00093964" w:rsidTr="007D5F21">
        <w:tc>
          <w:tcPr>
            <w:tcW w:w="84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3.2.1.</w:t>
            </w:r>
          </w:p>
        </w:tc>
        <w:tc>
          <w:tcPr>
            <w:tcW w:w="2410"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Netaikoma</w:t>
            </w:r>
          </w:p>
        </w:tc>
        <w:tc>
          <w:tcPr>
            <w:tcW w:w="297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Netaikoma</w:t>
            </w:r>
          </w:p>
        </w:tc>
        <w:tc>
          <w:tcPr>
            <w:tcW w:w="3396" w:type="dxa"/>
          </w:tcPr>
          <w:p w:rsidR="00093964" w:rsidRPr="00093964" w:rsidRDefault="00093964" w:rsidP="007D5F21">
            <w:pPr>
              <w:ind w:firstLine="0"/>
              <w:rPr>
                <w:rFonts w:hAnsi="Times New Roman" w:cs="Times New Roman"/>
                <w:sz w:val="24"/>
                <w:szCs w:val="24"/>
              </w:rPr>
            </w:pPr>
            <w:r w:rsidRPr="00093964">
              <w:rPr>
                <w:rFonts w:hAnsi="Times New Roman" w:cs="Times New Roman"/>
                <w:sz w:val="24"/>
                <w:szCs w:val="24"/>
              </w:rPr>
              <w:t>Netaikoma</w:t>
            </w:r>
          </w:p>
        </w:tc>
      </w:tr>
    </w:tbl>
    <w:p w:rsidR="00093964" w:rsidRPr="00093964" w:rsidRDefault="00093964" w:rsidP="00093964">
      <w:pPr>
        <w:jc w:val="right"/>
        <w:rPr>
          <w:rFonts w:ascii="Times New Roman" w:hAnsi="Times New Roman" w:cs="Times New Roman"/>
          <w:sz w:val="24"/>
          <w:szCs w:val="24"/>
        </w:rPr>
        <w:sectPr w:rsidR="00093964" w:rsidRPr="00093964" w:rsidSect="00693A2E">
          <w:pgSz w:w="12240" w:h="15840"/>
          <w:pgMar w:top="720" w:right="720" w:bottom="720" w:left="1701" w:header="720" w:footer="720" w:gutter="0"/>
          <w:cols w:space="720"/>
          <w:titlePg/>
          <w:docGrid w:linePitch="360"/>
        </w:sect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bookmarkStart w:id="26" w:name="_Ref199856572"/>
      <w:bookmarkStart w:id="27" w:name="_Ref38539939"/>
      <w:bookmarkStart w:id="28" w:name="_Ref38541068"/>
      <w:bookmarkStart w:id="29" w:name="_Ref38885053"/>
      <w:bookmarkStart w:id="30" w:name="_Ref38899023"/>
      <w:bookmarkStart w:id="31" w:name="_Toc48053185"/>
      <w:bookmarkStart w:id="32" w:name="_Toc85706891"/>
      <w:bookmarkStart w:id="33" w:name="_Hlk86837214"/>
    </w:p>
    <w:p w:rsidR="008133FB" w:rsidRPr="00093964" w:rsidRDefault="008133FB" w:rsidP="008133FB">
      <w:pPr>
        <w:spacing w:line="240" w:lineRule="auto"/>
        <w:ind w:left="7314" w:firstLine="0"/>
        <w:rPr>
          <w:rFonts w:ascii="Times New Roman" w:hAnsi="Times New Roman" w:cs="Times New Roman"/>
          <w:sz w:val="24"/>
          <w:szCs w:val="24"/>
        </w:rPr>
      </w:pPr>
      <w:r w:rsidRPr="00093964">
        <w:rPr>
          <w:rFonts w:ascii="Times New Roman" w:hAnsi="Times New Roman" w:cs="Times New Roman"/>
          <w:sz w:val="24"/>
          <w:szCs w:val="24"/>
        </w:rPr>
        <w:t xml:space="preserve">Pirkimo sąlygų </w:t>
      </w:r>
      <w:r w:rsidRPr="00093964">
        <w:rPr>
          <w:rFonts w:ascii="Times New Roman" w:hAnsi="Times New Roman" w:cs="Times New Roman"/>
          <w:sz w:val="24"/>
          <w:szCs w:val="24"/>
        </w:rPr>
        <w:fldChar w:fldCharType="begin"/>
      </w:r>
      <w:r w:rsidRPr="00093964">
        <w:rPr>
          <w:rFonts w:ascii="Times New Roman" w:hAnsi="Times New Roman" w:cs="Times New Roman"/>
          <w:sz w:val="24"/>
          <w:szCs w:val="24"/>
        </w:rPr>
        <w:instrText xml:space="preserve"> SEQ priedas \* ARABIC </w:instrText>
      </w:r>
      <w:r w:rsidRPr="00093964">
        <w:rPr>
          <w:rFonts w:ascii="Times New Roman" w:hAnsi="Times New Roman" w:cs="Times New Roman"/>
          <w:sz w:val="24"/>
          <w:szCs w:val="24"/>
        </w:rPr>
        <w:fldChar w:fldCharType="separate"/>
      </w:r>
      <w:r w:rsidRPr="00093964">
        <w:rPr>
          <w:rFonts w:ascii="Times New Roman" w:hAnsi="Times New Roman" w:cs="Times New Roman"/>
          <w:noProof/>
          <w:sz w:val="24"/>
          <w:szCs w:val="24"/>
        </w:rPr>
        <w:t>6</w:t>
      </w:r>
      <w:r w:rsidRPr="00093964">
        <w:rPr>
          <w:rFonts w:ascii="Times New Roman" w:hAnsi="Times New Roman" w:cs="Times New Roman"/>
          <w:sz w:val="24"/>
          <w:szCs w:val="24"/>
        </w:rPr>
        <w:fldChar w:fldCharType="end"/>
      </w:r>
      <w:r w:rsidRPr="00093964">
        <w:rPr>
          <w:rFonts w:ascii="Times New Roman" w:hAnsi="Times New Roman" w:cs="Times New Roman"/>
          <w:sz w:val="24"/>
          <w:szCs w:val="24"/>
        </w:rPr>
        <w:t xml:space="preserve">-1 priedas </w:t>
      </w:r>
    </w:p>
    <w:p w:rsidR="008133FB" w:rsidRPr="00093964" w:rsidRDefault="008133FB" w:rsidP="008133FB">
      <w:pPr>
        <w:spacing w:line="240" w:lineRule="auto"/>
        <w:ind w:left="7314" w:firstLine="0"/>
        <w:rPr>
          <w:rFonts w:ascii="Times New Roman" w:hAnsi="Times New Roman" w:cs="Times New Roman"/>
          <w:sz w:val="24"/>
          <w:szCs w:val="24"/>
        </w:rPr>
      </w:pPr>
      <w:r w:rsidRPr="00093964">
        <w:rPr>
          <w:rFonts w:ascii="Times New Roman" w:hAnsi="Times New Roman" w:cs="Times New Roman"/>
          <w:sz w:val="24"/>
          <w:szCs w:val="24"/>
        </w:rPr>
        <w:t>„Sutarties projektas“</w:t>
      </w:r>
    </w:p>
    <w:p w:rsidR="008133FB" w:rsidRPr="00093964" w:rsidRDefault="008133FB" w:rsidP="008133FB">
      <w:pPr>
        <w:spacing w:before="360"/>
        <w:jc w:val="center"/>
        <w:rPr>
          <w:rFonts w:ascii="Times New Roman" w:eastAsiaTheme="minorHAnsi" w:hAnsi="Times New Roman" w:cs="Times New Roman"/>
          <w:b/>
          <w:bCs/>
          <w:iCs/>
          <w:sz w:val="24"/>
          <w:szCs w:val="24"/>
        </w:rPr>
      </w:pPr>
    </w:p>
    <w:p w:rsidR="008133FB" w:rsidRPr="00093964" w:rsidRDefault="008133FB" w:rsidP="008133FB">
      <w:pPr>
        <w:spacing w:before="360"/>
        <w:jc w:val="center"/>
        <w:rPr>
          <w:rFonts w:ascii="Times New Roman" w:eastAsiaTheme="minorHAnsi" w:hAnsi="Times New Roman" w:cs="Times New Roman"/>
          <w:b/>
          <w:bCs/>
          <w:iCs/>
          <w:sz w:val="24"/>
          <w:szCs w:val="24"/>
        </w:rPr>
      </w:pPr>
      <w:r w:rsidRPr="00093964">
        <w:rPr>
          <w:rFonts w:ascii="Times New Roman" w:eastAsiaTheme="minorHAnsi" w:hAnsi="Times New Roman" w:cs="Times New Roman"/>
          <w:b/>
          <w:bCs/>
          <w:iCs/>
          <w:sz w:val="24"/>
          <w:szCs w:val="24"/>
        </w:rPr>
        <w:t>PASLAUGŲ SUTARTIES PROJEKTAS</w:t>
      </w:r>
    </w:p>
    <w:p w:rsidR="008133FB" w:rsidRPr="00093964" w:rsidRDefault="008133FB" w:rsidP="008133FB">
      <w:pPr>
        <w:spacing w:line="360" w:lineRule="auto"/>
        <w:ind w:firstLine="709"/>
        <w:jc w:val="center"/>
        <w:rPr>
          <w:rFonts w:ascii="Times New Roman" w:eastAsiaTheme="minorHAnsi" w:hAnsi="Times New Roman" w:cs="Times New Roman"/>
          <w:bCs/>
          <w:iCs/>
          <w:sz w:val="24"/>
          <w:szCs w:val="24"/>
        </w:rPr>
      </w:pPr>
      <w:r w:rsidRPr="00093964">
        <w:rPr>
          <w:rFonts w:ascii="Times New Roman" w:hAnsi="Times New Roman" w:cs="Times New Roman"/>
          <w:sz w:val="24"/>
          <w:szCs w:val="24"/>
        </w:rPr>
        <w:t>Pateikiamas atskiru failu prie pirkimo dokumentų</w:t>
      </w: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spacing w:line="360" w:lineRule="auto"/>
        <w:ind w:left="2880" w:firstLine="4350"/>
        <w:jc w:val="center"/>
        <w:rPr>
          <w:rFonts w:ascii="Times New Roman" w:hAnsi="Times New Roman" w:cs="Times New Roman"/>
          <w:b/>
          <w:bCs/>
          <w:sz w:val="24"/>
          <w:szCs w:val="24"/>
        </w:rPr>
      </w:pPr>
    </w:p>
    <w:p w:rsidR="00093964" w:rsidRPr="00093964" w:rsidRDefault="00093964" w:rsidP="00093964">
      <w:pPr>
        <w:ind w:left="5184" w:firstLine="1296"/>
        <w:textAlignment w:val="center"/>
        <w:rPr>
          <w:rFonts w:ascii="Times New Roman" w:hAnsi="Times New Roman" w:cs="Times New Roman"/>
          <w:sz w:val="24"/>
          <w:szCs w:val="24"/>
        </w:rPr>
      </w:pPr>
      <w:r w:rsidRPr="00093964">
        <w:rPr>
          <w:rFonts w:ascii="Times New Roman" w:hAnsi="Times New Roman" w:cs="Times New Roman"/>
          <w:bCs/>
          <w:sz w:val="24"/>
          <w:szCs w:val="24"/>
        </w:rPr>
        <w:t xml:space="preserve">Pirkimo sąlygų </w:t>
      </w:r>
      <w:r w:rsidRPr="00093964">
        <w:rPr>
          <w:rFonts w:ascii="Times New Roman" w:hAnsi="Times New Roman" w:cs="Times New Roman"/>
          <w:sz w:val="24"/>
          <w:szCs w:val="24"/>
        </w:rPr>
        <w:t xml:space="preserve">  6-2 priedas</w:t>
      </w:r>
    </w:p>
    <w:p w:rsidR="00093964" w:rsidRPr="00093964" w:rsidRDefault="00093964" w:rsidP="00093964">
      <w:pPr>
        <w:spacing w:line="360" w:lineRule="auto"/>
        <w:ind w:left="2880" w:firstLine="4350"/>
        <w:jc w:val="center"/>
        <w:rPr>
          <w:rFonts w:ascii="Times New Roman" w:hAnsi="Times New Roman" w:cs="Times New Roman"/>
          <w:bCs/>
          <w:sz w:val="24"/>
          <w:szCs w:val="24"/>
        </w:rPr>
      </w:pPr>
    </w:p>
    <w:p w:rsidR="00093964" w:rsidRPr="00093964" w:rsidRDefault="00093964" w:rsidP="00093964">
      <w:pPr>
        <w:spacing w:line="360" w:lineRule="auto"/>
        <w:ind w:left="2880" w:firstLine="4350"/>
        <w:jc w:val="center"/>
        <w:rPr>
          <w:rFonts w:ascii="Times New Roman" w:hAnsi="Times New Roman" w:cs="Times New Roman"/>
          <w:bCs/>
          <w:sz w:val="24"/>
          <w:szCs w:val="24"/>
        </w:rPr>
      </w:pPr>
    </w:p>
    <w:p w:rsidR="00093964" w:rsidRPr="00093964" w:rsidRDefault="00093964" w:rsidP="00093964">
      <w:pPr>
        <w:spacing w:line="360" w:lineRule="auto"/>
        <w:ind w:firstLine="709"/>
        <w:jc w:val="center"/>
        <w:rPr>
          <w:rFonts w:ascii="Times New Roman" w:hAnsi="Times New Roman" w:cs="Times New Roman"/>
          <w:b/>
          <w:bCs/>
          <w:sz w:val="24"/>
          <w:szCs w:val="24"/>
        </w:rPr>
      </w:pPr>
      <w:r w:rsidRPr="00093964">
        <w:rPr>
          <w:rFonts w:ascii="Times New Roman" w:hAnsi="Times New Roman" w:cs="Times New Roman"/>
          <w:b/>
          <w:bCs/>
          <w:sz w:val="24"/>
          <w:szCs w:val="24"/>
        </w:rPr>
        <w:t>VIEŠOJO PIRKIMO SKELBIAMOS APKLAUSOS BENDROSIOS SĄLYGOS</w:t>
      </w:r>
    </w:p>
    <w:p w:rsidR="00093964" w:rsidRPr="00093964" w:rsidRDefault="00093964" w:rsidP="00093964">
      <w:pPr>
        <w:spacing w:line="360" w:lineRule="auto"/>
        <w:ind w:firstLine="709"/>
        <w:jc w:val="center"/>
        <w:rPr>
          <w:rFonts w:ascii="Times New Roman" w:hAnsi="Times New Roman" w:cs="Times New Roman"/>
          <w:sz w:val="24"/>
          <w:szCs w:val="24"/>
          <w:highlight w:val="yellow"/>
        </w:rPr>
      </w:pPr>
      <w:r w:rsidRPr="00093964">
        <w:rPr>
          <w:rFonts w:ascii="Times New Roman" w:hAnsi="Times New Roman" w:cs="Times New Roman"/>
          <w:sz w:val="24"/>
          <w:szCs w:val="24"/>
        </w:rPr>
        <w:t>Pateikiamas atskiru failu prie pirkimo dokumentų.</w:t>
      </w:r>
    </w:p>
    <w:p w:rsidR="00093964" w:rsidRPr="00093964" w:rsidRDefault="00093964" w:rsidP="00093964">
      <w:pPr>
        <w:keepNext/>
        <w:spacing w:after="240" w:line="240" w:lineRule="auto"/>
        <w:rPr>
          <w:rFonts w:ascii="Times New Roman" w:hAnsi="Times New Roman" w:cs="Times New Roman"/>
          <w:sz w:val="24"/>
          <w:szCs w:val="24"/>
          <w:highlight w:val="yellow"/>
        </w:rPr>
      </w:pPr>
    </w:p>
    <w:p w:rsidR="00093964" w:rsidRPr="00093964" w:rsidRDefault="00093964" w:rsidP="00093964">
      <w:pPr>
        <w:keepNext/>
        <w:spacing w:after="240" w:line="240" w:lineRule="auto"/>
        <w:rPr>
          <w:rFonts w:ascii="Times New Roman" w:hAnsi="Times New Roman" w:cs="Times New Roman"/>
          <w:sz w:val="24"/>
          <w:szCs w:val="24"/>
          <w:highlight w:val="yellow"/>
        </w:rPr>
      </w:pPr>
    </w:p>
    <w:p w:rsidR="00093964" w:rsidRPr="00093964" w:rsidRDefault="00093964" w:rsidP="00093964">
      <w:pPr>
        <w:keepNext/>
        <w:spacing w:after="240" w:line="240" w:lineRule="auto"/>
        <w:rPr>
          <w:rFonts w:ascii="Times New Roman" w:hAnsi="Times New Roman" w:cs="Times New Roman"/>
          <w:sz w:val="24"/>
          <w:szCs w:val="24"/>
          <w:highlight w:val="yellow"/>
        </w:rPr>
      </w:pPr>
    </w:p>
    <w:p w:rsidR="00093964" w:rsidRPr="00093964" w:rsidRDefault="00093964" w:rsidP="00093964">
      <w:pPr>
        <w:keepNext/>
        <w:spacing w:after="240" w:line="240" w:lineRule="auto"/>
        <w:rPr>
          <w:rFonts w:ascii="Times New Roman" w:hAnsi="Times New Roman" w:cs="Times New Roman"/>
          <w:sz w:val="24"/>
          <w:szCs w:val="24"/>
          <w:highlight w:val="yellow"/>
        </w:rPr>
      </w:pPr>
    </w:p>
    <w:p w:rsidR="00093964" w:rsidRPr="00093964" w:rsidRDefault="00093964" w:rsidP="00093964">
      <w:pPr>
        <w:keepNext/>
        <w:spacing w:after="240" w:line="240" w:lineRule="auto"/>
        <w:rPr>
          <w:rFonts w:ascii="Times New Roman" w:hAnsi="Times New Roman" w:cs="Times New Roman"/>
          <w:sz w:val="24"/>
          <w:szCs w:val="24"/>
          <w:highlight w:val="yellow"/>
        </w:rPr>
      </w:pPr>
    </w:p>
    <w:p w:rsidR="00093964" w:rsidRPr="00093964" w:rsidRDefault="00093964" w:rsidP="00093964">
      <w:pPr>
        <w:keepNext/>
        <w:spacing w:after="240" w:line="240" w:lineRule="auto"/>
        <w:rPr>
          <w:rFonts w:ascii="Times New Roman" w:hAnsi="Times New Roman" w:cs="Times New Roman"/>
          <w:sz w:val="24"/>
          <w:szCs w:val="24"/>
          <w:highlight w:val="yellow"/>
        </w:rPr>
      </w:pPr>
    </w:p>
    <w:p w:rsidR="00093964" w:rsidRPr="00093964" w:rsidRDefault="00093964" w:rsidP="00AE7662">
      <w:pPr>
        <w:keepNext/>
        <w:spacing w:after="240" w:line="240" w:lineRule="auto"/>
        <w:ind w:firstLine="0"/>
        <w:rPr>
          <w:rFonts w:ascii="Times New Roman" w:hAnsi="Times New Roman" w:cs="Times New Roman"/>
          <w:sz w:val="24"/>
          <w:szCs w:val="24"/>
          <w:highlight w:val="yellow"/>
        </w:rPr>
        <w:sectPr w:rsidR="00093964" w:rsidRPr="00093964" w:rsidSect="000A67FA">
          <w:pgSz w:w="12240" w:h="15840"/>
          <w:pgMar w:top="567" w:right="567" w:bottom="851" w:left="1134" w:header="720" w:footer="720" w:gutter="0"/>
          <w:cols w:space="720"/>
          <w:titlePg/>
          <w:docGrid w:linePitch="360"/>
        </w:sectPr>
      </w:pPr>
    </w:p>
    <w:p w:rsidR="00093964" w:rsidRPr="00093964" w:rsidRDefault="00093964" w:rsidP="00643975">
      <w:pPr>
        <w:ind w:firstLine="0"/>
        <w:jc w:val="left"/>
        <w:rPr>
          <w:rFonts w:ascii="Times New Roman" w:hAnsi="Times New Roman" w:cs="Times New Roman"/>
          <w:b/>
          <w:bCs/>
          <w:smallCaps/>
          <w:sz w:val="24"/>
          <w:szCs w:val="24"/>
        </w:rPr>
      </w:pPr>
      <w:bookmarkStart w:id="34" w:name="_GoBack"/>
      <w:bookmarkEnd w:id="9"/>
      <w:bookmarkEnd w:id="26"/>
      <w:bookmarkEnd w:id="27"/>
      <w:bookmarkEnd w:id="28"/>
      <w:bookmarkEnd w:id="29"/>
      <w:bookmarkEnd w:id="30"/>
      <w:bookmarkEnd w:id="31"/>
      <w:bookmarkEnd w:id="32"/>
      <w:bookmarkEnd w:id="33"/>
      <w:bookmarkEnd w:id="34"/>
    </w:p>
    <w:sectPr w:rsidR="00093964" w:rsidRPr="00093964" w:rsidSect="000356D0">
      <w:pgSz w:w="12240" w:h="15840"/>
      <w:pgMar w:top="720" w:right="720" w:bottom="72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9D8" w:rsidRDefault="005319D8">
      <w:pPr>
        <w:spacing w:line="240" w:lineRule="auto"/>
      </w:pPr>
      <w:r>
        <w:separator/>
      </w:r>
    </w:p>
  </w:endnote>
  <w:endnote w:type="continuationSeparator" w:id="0">
    <w:p w:rsidR="005319D8" w:rsidRDefault="005319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1C2F33" w:rsidTr="006B1A30">
      <w:trPr>
        <w:trHeight w:val="300"/>
      </w:trPr>
      <w:tc>
        <w:tcPr>
          <w:tcW w:w="3320" w:type="dxa"/>
        </w:tcPr>
        <w:p w:rsidR="001C2F33" w:rsidRDefault="005319D8" w:rsidP="006B1A30">
          <w:pPr>
            <w:pStyle w:val="Antrats"/>
            <w:ind w:left="-115"/>
            <w:jc w:val="left"/>
          </w:pPr>
        </w:p>
      </w:tc>
      <w:tc>
        <w:tcPr>
          <w:tcW w:w="3320" w:type="dxa"/>
        </w:tcPr>
        <w:p w:rsidR="001C2F33" w:rsidRDefault="005319D8" w:rsidP="006B1A30">
          <w:pPr>
            <w:pStyle w:val="Antrats"/>
            <w:jc w:val="center"/>
          </w:pPr>
        </w:p>
      </w:tc>
      <w:tc>
        <w:tcPr>
          <w:tcW w:w="3320" w:type="dxa"/>
        </w:tcPr>
        <w:p w:rsidR="001C2F33" w:rsidRDefault="005319D8" w:rsidP="006B1A30">
          <w:pPr>
            <w:pStyle w:val="Antrats"/>
            <w:ind w:right="-115"/>
            <w:jc w:val="right"/>
          </w:pPr>
        </w:p>
      </w:tc>
    </w:tr>
  </w:tbl>
  <w:p w:rsidR="001C2F33" w:rsidRDefault="005319D8">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1C2F33" w:rsidTr="006B1A30">
      <w:trPr>
        <w:trHeight w:val="300"/>
      </w:trPr>
      <w:tc>
        <w:tcPr>
          <w:tcW w:w="3320" w:type="dxa"/>
        </w:tcPr>
        <w:p w:rsidR="001C2F33" w:rsidRDefault="005319D8" w:rsidP="006B1A30">
          <w:pPr>
            <w:pStyle w:val="Antrats"/>
            <w:ind w:left="-115"/>
            <w:jc w:val="left"/>
          </w:pPr>
        </w:p>
      </w:tc>
      <w:tc>
        <w:tcPr>
          <w:tcW w:w="3320" w:type="dxa"/>
        </w:tcPr>
        <w:p w:rsidR="001C2F33" w:rsidRDefault="005319D8" w:rsidP="006B1A30">
          <w:pPr>
            <w:pStyle w:val="Antrats"/>
            <w:jc w:val="center"/>
          </w:pPr>
        </w:p>
      </w:tc>
      <w:tc>
        <w:tcPr>
          <w:tcW w:w="3320" w:type="dxa"/>
        </w:tcPr>
        <w:p w:rsidR="001C2F33" w:rsidRDefault="005319D8" w:rsidP="006B1A30">
          <w:pPr>
            <w:pStyle w:val="Antrats"/>
            <w:ind w:right="-115"/>
            <w:jc w:val="right"/>
          </w:pPr>
        </w:p>
      </w:tc>
    </w:tr>
  </w:tbl>
  <w:p w:rsidR="001C2F33" w:rsidRDefault="005319D8">
    <w:pPr>
      <w:pStyle w:val="Por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tblGrid>
    <w:tr w:rsidR="001C2F33" w:rsidTr="0B831528">
      <w:tc>
        <w:tcPr>
          <w:tcW w:w="3600" w:type="dxa"/>
        </w:tcPr>
        <w:p w:rsidR="001C2F33" w:rsidRDefault="005319D8" w:rsidP="0B831528">
          <w:pPr>
            <w:pStyle w:val="Antrats"/>
            <w:ind w:right="-115"/>
            <w:jc w:val="right"/>
          </w:pPr>
        </w:p>
      </w:tc>
    </w:tr>
  </w:tbl>
  <w:p w:rsidR="001C2F33" w:rsidRDefault="005319D8" w:rsidP="0B831528">
    <w:pPr>
      <w:pStyle w:val="Pora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tblGrid>
    <w:tr w:rsidR="001C2F33" w:rsidTr="0B831528">
      <w:tc>
        <w:tcPr>
          <w:tcW w:w="3600" w:type="dxa"/>
        </w:tcPr>
        <w:p w:rsidR="001C2F33" w:rsidRDefault="005319D8" w:rsidP="0B831528">
          <w:pPr>
            <w:pStyle w:val="Antrats"/>
            <w:ind w:right="-115"/>
            <w:jc w:val="right"/>
          </w:pPr>
        </w:p>
      </w:tc>
    </w:tr>
  </w:tbl>
  <w:p w:rsidR="001C2F33" w:rsidRDefault="005319D8" w:rsidP="0B831528">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9D8" w:rsidRDefault="005319D8">
      <w:pPr>
        <w:spacing w:line="240" w:lineRule="auto"/>
      </w:pPr>
      <w:r>
        <w:separator/>
      </w:r>
    </w:p>
  </w:footnote>
  <w:footnote w:type="continuationSeparator" w:id="0">
    <w:p w:rsidR="005319D8" w:rsidRDefault="005319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3418926"/>
      <w:docPartObj>
        <w:docPartGallery w:val="Page Numbers (Top of Page)"/>
        <w:docPartUnique/>
      </w:docPartObj>
    </w:sdtPr>
    <w:sdtEndPr/>
    <w:sdtContent>
      <w:p w:rsidR="001C2F33" w:rsidRDefault="00093964">
        <w:pPr>
          <w:pStyle w:val="Antrats"/>
          <w:jc w:val="center"/>
        </w:pPr>
        <w:r>
          <w:fldChar w:fldCharType="begin"/>
        </w:r>
        <w:r>
          <w:instrText>PAGE   \* MERGEFORMAT</w:instrText>
        </w:r>
        <w:r>
          <w:fldChar w:fldCharType="separate"/>
        </w:r>
        <w:r w:rsidR="00D1077D">
          <w:rPr>
            <w:noProof/>
          </w:rPr>
          <w:t>2</w:t>
        </w:r>
        <w:r>
          <w:fldChar w:fldCharType="end"/>
        </w:r>
      </w:p>
    </w:sdtContent>
  </w:sdt>
  <w:p w:rsidR="001C2F33" w:rsidRDefault="005319D8">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750391"/>
      <w:docPartObj>
        <w:docPartGallery w:val="Page Numbers (Top of Page)"/>
        <w:docPartUnique/>
      </w:docPartObj>
    </w:sdtPr>
    <w:sdtEndPr/>
    <w:sdtContent>
      <w:p w:rsidR="001C2F33" w:rsidRDefault="00093964">
        <w:pPr>
          <w:pStyle w:val="Antrats"/>
          <w:jc w:val="center"/>
        </w:pPr>
        <w:r>
          <w:fldChar w:fldCharType="begin"/>
        </w:r>
        <w:r>
          <w:instrText>PAGE   \* MERGEFORMAT</w:instrText>
        </w:r>
        <w:r>
          <w:fldChar w:fldCharType="separate"/>
        </w:r>
        <w:r w:rsidR="00643975">
          <w:rPr>
            <w:noProof/>
          </w:rPr>
          <w:t>15</w:t>
        </w:r>
        <w: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6182775"/>
      <w:docPartObj>
        <w:docPartGallery w:val="Page Numbers (Top of Page)"/>
        <w:docPartUnique/>
      </w:docPartObj>
    </w:sdtPr>
    <w:sdtEndPr/>
    <w:sdtContent>
      <w:p w:rsidR="001C2F33" w:rsidRDefault="00093964">
        <w:pPr>
          <w:pStyle w:val="Antrats"/>
          <w:jc w:val="center"/>
        </w:pPr>
        <w:r>
          <w:fldChar w:fldCharType="begin"/>
        </w:r>
        <w:r>
          <w:instrText>PAGE   \* MERGEFORMAT</w:instrText>
        </w:r>
        <w:r>
          <w:fldChar w:fldCharType="separate"/>
        </w:r>
        <w:r w:rsidR="00643975">
          <w:rPr>
            <w:noProof/>
          </w:rPr>
          <w:t>14</w:t>
        </w:r>
        <w:r>
          <w:fldChar w:fldCharType="end"/>
        </w:r>
      </w:p>
    </w:sdtContent>
  </w:sdt>
  <w:p w:rsidR="001C2F33" w:rsidRDefault="005319D8">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23983732"/>
    <w:multiLevelType w:val="multilevel"/>
    <w:tmpl w:val="16807926"/>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 w15:restartNumberingAfterBreak="0">
    <w:nsid w:val="40A70A85"/>
    <w:multiLevelType w:val="multilevel"/>
    <w:tmpl w:val="9FC4B06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FA3"/>
    <w:rsid w:val="00065FA3"/>
    <w:rsid w:val="00093964"/>
    <w:rsid w:val="000A0DE5"/>
    <w:rsid w:val="000C2478"/>
    <w:rsid w:val="001E6D40"/>
    <w:rsid w:val="00366D36"/>
    <w:rsid w:val="003F3F7E"/>
    <w:rsid w:val="00417BAC"/>
    <w:rsid w:val="005319D8"/>
    <w:rsid w:val="00643975"/>
    <w:rsid w:val="006716E3"/>
    <w:rsid w:val="006E26C2"/>
    <w:rsid w:val="008133FB"/>
    <w:rsid w:val="009735B1"/>
    <w:rsid w:val="009D517F"/>
    <w:rsid w:val="00A15091"/>
    <w:rsid w:val="00AE7662"/>
    <w:rsid w:val="00B86252"/>
    <w:rsid w:val="00D1077D"/>
    <w:rsid w:val="00D45B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8A003"/>
  <w15:chartTrackingRefBased/>
  <w15:docId w15:val="{3C1C2AB2-0118-4F39-86A6-66E941C5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93964"/>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093964"/>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3964"/>
    <w:rPr>
      <w:rFonts w:asciiTheme="majorHAnsi" w:eastAsiaTheme="majorEastAsia" w:hAnsiTheme="majorHAnsi" w:cstheme="majorBidi"/>
      <w:color w:val="262626" w:themeColor="text1" w:themeTint="D9"/>
      <w:sz w:val="40"/>
      <w:szCs w:val="40"/>
      <w:lang w:eastAsia="lt-LT"/>
    </w:rPr>
  </w:style>
  <w:style w:type="character" w:styleId="Hipersaitas">
    <w:name w:val="Hyperlink"/>
    <w:aliases w:val="Alna"/>
    <w:basedOn w:val="Numatytasispastraiposriftas"/>
    <w:uiPriority w:val="99"/>
    <w:unhideWhenUsed/>
    <w:rsid w:val="00093964"/>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093964"/>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093964"/>
    <w:pPr>
      <w:ind w:left="720"/>
      <w:contextualSpacing/>
    </w:pPr>
    <w:rPr>
      <w:rFonts w:eastAsiaTheme="minorHAnsi"/>
      <w:sz w:val="22"/>
      <w:szCs w:val="22"/>
      <w:lang w:eastAsia="en-US"/>
    </w:rPr>
  </w:style>
  <w:style w:type="table" w:styleId="Lentelstinklelis">
    <w:name w:val="Table Grid"/>
    <w:basedOn w:val="prastojilentel"/>
    <w:uiPriority w:val="39"/>
    <w:rsid w:val="00093964"/>
    <w:pPr>
      <w:spacing w:after="0"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basedOn w:val="prastasis"/>
    <w:link w:val="AntratsDiagrama"/>
    <w:uiPriority w:val="99"/>
    <w:unhideWhenUsed/>
    <w:rsid w:val="00093964"/>
    <w:pPr>
      <w:tabs>
        <w:tab w:val="center" w:pos="4513"/>
        <w:tab w:val="right" w:pos="9026"/>
      </w:tabs>
    </w:pPr>
  </w:style>
  <w:style w:type="character" w:customStyle="1" w:styleId="AntratsDiagrama">
    <w:name w:val="Antraštės Diagrama"/>
    <w:basedOn w:val="Numatytasispastraiposriftas"/>
    <w:link w:val="Antrats"/>
    <w:uiPriority w:val="99"/>
    <w:rsid w:val="00093964"/>
    <w:rPr>
      <w:rFonts w:eastAsiaTheme="minorEastAsia"/>
      <w:sz w:val="21"/>
      <w:szCs w:val="21"/>
      <w:lang w:eastAsia="lt-LT"/>
    </w:rPr>
  </w:style>
  <w:style w:type="paragraph" w:styleId="Porat">
    <w:name w:val="footer"/>
    <w:basedOn w:val="prastasis"/>
    <w:link w:val="PoratDiagrama"/>
    <w:unhideWhenUsed/>
    <w:rsid w:val="00093964"/>
    <w:pPr>
      <w:tabs>
        <w:tab w:val="center" w:pos="4513"/>
        <w:tab w:val="right" w:pos="9026"/>
      </w:tabs>
    </w:pPr>
  </w:style>
  <w:style w:type="character" w:customStyle="1" w:styleId="PoratDiagrama">
    <w:name w:val="Poraštė Diagrama"/>
    <w:basedOn w:val="Numatytasispastraiposriftas"/>
    <w:link w:val="Porat"/>
    <w:rsid w:val="00093964"/>
    <w:rPr>
      <w:rFonts w:eastAsiaTheme="minorEastAsia"/>
      <w:sz w:val="21"/>
      <w:szCs w:val="21"/>
      <w:lang w:eastAsia="lt-LT"/>
    </w:rPr>
  </w:style>
  <w:style w:type="paragraph" w:styleId="Betarp">
    <w:name w:val="No Spacing"/>
    <w:link w:val="BetarpDiagrama"/>
    <w:uiPriority w:val="1"/>
    <w:qFormat/>
    <w:rsid w:val="00093964"/>
    <w:pPr>
      <w:spacing w:after="0" w:line="240" w:lineRule="auto"/>
      <w:ind w:firstLine="697"/>
      <w:jc w:val="both"/>
    </w:pPr>
    <w:rPr>
      <w:rFonts w:eastAsiaTheme="minorEastAsia"/>
      <w:sz w:val="21"/>
      <w:szCs w:val="21"/>
      <w:lang w:eastAsia="lt-LT"/>
    </w:rPr>
  </w:style>
  <w:style w:type="paragraph" w:styleId="Turinioantrat">
    <w:name w:val="TOC Heading"/>
    <w:basedOn w:val="Antrat1"/>
    <w:next w:val="prastasis"/>
    <w:uiPriority w:val="39"/>
    <w:unhideWhenUsed/>
    <w:qFormat/>
    <w:rsid w:val="00093964"/>
    <w:pPr>
      <w:outlineLvl w:val="9"/>
    </w:pPr>
  </w:style>
  <w:style w:type="character" w:customStyle="1" w:styleId="BetarpDiagrama">
    <w:name w:val="Be tarpų Diagrama"/>
    <w:basedOn w:val="Numatytasispastraiposriftas"/>
    <w:link w:val="Betarp"/>
    <w:uiPriority w:val="1"/>
    <w:rsid w:val="00093964"/>
    <w:rPr>
      <w:rFonts w:eastAsiaTheme="minorEastAsia"/>
      <w:sz w:val="21"/>
      <w:szCs w:val="21"/>
      <w:lang w:eastAsia="lt-LT"/>
    </w:rPr>
  </w:style>
  <w:style w:type="paragraph" w:styleId="Turinys1">
    <w:name w:val="toc 1"/>
    <w:basedOn w:val="prastasis"/>
    <w:next w:val="prastasis"/>
    <w:autoRedefine/>
    <w:uiPriority w:val="39"/>
    <w:unhideWhenUsed/>
    <w:rsid w:val="00093964"/>
    <w:pPr>
      <w:tabs>
        <w:tab w:val="left" w:pos="567"/>
        <w:tab w:val="left" w:pos="1100"/>
        <w:tab w:val="right" w:leader="dot" w:pos="9962"/>
      </w:tabs>
      <w:ind w:left="142" w:right="1276" w:firstLine="0"/>
    </w:pPr>
  </w:style>
  <w:style w:type="table" w:customStyle="1" w:styleId="TableGrid2">
    <w:name w:val="Table Grid2"/>
    <w:basedOn w:val="prastojilentel"/>
    <w:next w:val="Lentelstinklelis"/>
    <w:uiPriority w:val="39"/>
    <w:rsid w:val="00093964"/>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Numatytasispastraiposriftas"/>
    <w:rsid w:val="00093964"/>
    <w:rPr>
      <w:rFonts w:ascii="Segoe UI" w:hAnsi="Segoe UI" w:cs="Segoe UI" w:hint="default"/>
      <w:sz w:val="18"/>
      <w:szCs w:val="18"/>
    </w:rPr>
  </w:style>
  <w:style w:type="paragraph" w:styleId="Tekstoblokas">
    <w:name w:val="Block Text"/>
    <w:basedOn w:val="prastasis"/>
    <w:unhideWhenUsed/>
    <w:rsid w:val="00093964"/>
    <w:pPr>
      <w:overflowPunct w:val="0"/>
      <w:autoSpaceDE w:val="0"/>
      <w:autoSpaceDN w:val="0"/>
      <w:adjustRightInd w:val="0"/>
      <w:spacing w:line="240" w:lineRule="auto"/>
      <w:ind w:left="-360" w:right="99" w:firstLine="360"/>
      <w:jc w:val="left"/>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cikugn.lrv.lt/l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macikaigloba.lt" TargetMode="External"/><Relationship Id="rId12" Type="http://schemas.openxmlformats.org/officeDocument/2006/relationships/hyperlink" Target="https://www.e-tar.lt/portal/lt/legalAct/TAR.4B60A8C9678B/asr" TargetMode="External"/><Relationship Id="rId17" Type="http://schemas.openxmlformats.org/officeDocument/2006/relationships/hyperlink" Target="https://nvsc.lrv.lt/lt/isduoti-leidimai-higienos-pasai"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DA5167E0E13484284F6C165FDFB338A"/>
        <w:category>
          <w:name w:val="Bendrosios nuostatos"/>
          <w:gallery w:val="placeholder"/>
        </w:category>
        <w:types>
          <w:type w:val="bbPlcHdr"/>
        </w:types>
        <w:behaviors>
          <w:behavior w:val="content"/>
        </w:behaviors>
        <w:guid w:val="{18540320-BCBD-4FA8-B7B6-606C8259E247}"/>
      </w:docPartPr>
      <w:docPartBody>
        <w:p w:rsidR="009F2E12" w:rsidRDefault="00BB23DC" w:rsidP="00BB23DC">
          <w:pPr>
            <w:pStyle w:val="BDA5167E0E13484284F6C165FDFB338A"/>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DC"/>
    <w:rsid w:val="00065818"/>
    <w:rsid w:val="00144C1A"/>
    <w:rsid w:val="00472CD0"/>
    <w:rsid w:val="008717ED"/>
    <w:rsid w:val="009E6A02"/>
    <w:rsid w:val="009F2E12"/>
    <w:rsid w:val="00BB23DC"/>
    <w:rsid w:val="00E81B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DA5167E0E13484284F6C165FDFB338A">
    <w:name w:val="BDA5167E0E13484284F6C165FDFB338A"/>
    <w:rsid w:val="00BB23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10198</Words>
  <Characters>5813</Characters>
  <Application>Microsoft Office Word</Application>
  <DocSecurity>0</DocSecurity>
  <Lines>48</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Darbo</dc:creator>
  <cp:keywords/>
  <dc:description/>
  <cp:lastModifiedBy>Darbo</cp:lastModifiedBy>
  <cp:revision>11</cp:revision>
  <dcterms:created xsi:type="dcterms:W3CDTF">2026-10-14T07:33:00Z</dcterms:created>
  <dcterms:modified xsi:type="dcterms:W3CDTF">2026-10-15T04:21:00Z</dcterms:modified>
</cp:coreProperties>
</file>