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1471C" w14:textId="77777777" w:rsidR="00E74C11" w:rsidRPr="00B93C64" w:rsidRDefault="00E74C11" w:rsidP="007E2BB6">
      <w:pPr>
        <w:spacing w:after="0" w:line="276" w:lineRule="auto"/>
        <w:jc w:val="center"/>
        <w:rPr>
          <w:rFonts w:ascii="Times New Roman" w:hAnsi="Times New Roman" w:cs="Times New Roman"/>
          <w:b/>
          <w:bCs/>
          <w:sz w:val="24"/>
          <w:szCs w:val="24"/>
        </w:rPr>
      </w:pPr>
      <w:r w:rsidRPr="00B93C64">
        <w:rPr>
          <w:rFonts w:ascii="Times New Roman" w:hAnsi="Times New Roman" w:cs="Times New Roman"/>
          <w:b/>
          <w:bCs/>
          <w:sz w:val="24"/>
          <w:szCs w:val="24"/>
        </w:rPr>
        <w:t>TECHNINĖ SPECIFIKACIJA</w:t>
      </w:r>
    </w:p>
    <w:p w14:paraId="5A0B844C" w14:textId="77777777" w:rsidR="00E74C11" w:rsidRPr="00B93C64" w:rsidRDefault="00E74C11" w:rsidP="007E2BB6">
      <w:pPr>
        <w:spacing w:after="0" w:line="276" w:lineRule="auto"/>
        <w:jc w:val="center"/>
        <w:rPr>
          <w:rFonts w:ascii="Times New Roman" w:hAnsi="Times New Roman" w:cs="Times New Roman"/>
          <w:b/>
          <w:bCs/>
          <w:sz w:val="24"/>
          <w:szCs w:val="24"/>
        </w:rPr>
      </w:pPr>
    </w:p>
    <w:p w14:paraId="776689CA" w14:textId="72700203" w:rsidR="00C343B2" w:rsidRPr="00B93C64" w:rsidRDefault="00C343B2" w:rsidP="007E2BB6">
      <w:pPr>
        <w:spacing w:after="0" w:line="276" w:lineRule="auto"/>
        <w:jc w:val="center"/>
        <w:rPr>
          <w:rFonts w:ascii="Times New Roman" w:hAnsi="Times New Roman" w:cs="Times New Roman"/>
          <w:b/>
          <w:sz w:val="24"/>
          <w:szCs w:val="24"/>
        </w:rPr>
      </w:pPr>
      <w:r w:rsidRPr="00B93C64">
        <w:rPr>
          <w:rFonts w:ascii="Times New Roman" w:hAnsi="Times New Roman" w:cs="Times New Roman"/>
          <w:b/>
          <w:sz w:val="24"/>
          <w:szCs w:val="24"/>
        </w:rPr>
        <w:t>LAUKO TRENIRUOKLIAI SU MONTAVIMU</w:t>
      </w:r>
    </w:p>
    <w:p w14:paraId="2FCD40B9" w14:textId="77777777" w:rsidR="00EB0240" w:rsidRPr="00B93C64" w:rsidRDefault="00EB0240" w:rsidP="007E2BB6">
      <w:pPr>
        <w:spacing w:after="0" w:line="276" w:lineRule="auto"/>
        <w:jc w:val="center"/>
        <w:rPr>
          <w:rFonts w:ascii="Times New Roman" w:hAnsi="Times New Roman" w:cs="Times New Roman"/>
          <w:b/>
          <w:bCs/>
          <w:sz w:val="24"/>
          <w:szCs w:val="24"/>
        </w:rPr>
      </w:pPr>
    </w:p>
    <w:p w14:paraId="76E41536" w14:textId="3B5CA4B5" w:rsidR="00E74C11" w:rsidRPr="00B93C64" w:rsidRDefault="00E74C11" w:rsidP="00DD4127">
      <w:pPr>
        <w:numPr>
          <w:ilvl w:val="1"/>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b/>
          <w:bCs/>
          <w:sz w:val="24"/>
          <w:szCs w:val="24"/>
        </w:rPr>
        <w:t>Kelmės</w:t>
      </w:r>
      <w:r w:rsidR="00D95ACE" w:rsidRPr="00B93C64">
        <w:rPr>
          <w:rFonts w:ascii="Times New Roman" w:hAnsi="Times New Roman" w:cs="Times New Roman"/>
          <w:b/>
          <w:bCs/>
          <w:sz w:val="24"/>
          <w:szCs w:val="24"/>
        </w:rPr>
        <w:t xml:space="preserve"> rajono </w:t>
      </w:r>
      <w:r w:rsidR="002F2CA7">
        <w:rPr>
          <w:rFonts w:ascii="Times New Roman" w:hAnsi="Times New Roman" w:cs="Times New Roman"/>
          <w:b/>
          <w:bCs/>
          <w:sz w:val="24"/>
          <w:szCs w:val="24"/>
        </w:rPr>
        <w:t>s</w:t>
      </w:r>
      <w:r w:rsidR="00D95ACE" w:rsidRPr="00B93C64">
        <w:rPr>
          <w:rFonts w:ascii="Times New Roman" w:hAnsi="Times New Roman" w:cs="Times New Roman"/>
          <w:b/>
          <w:bCs/>
          <w:sz w:val="24"/>
          <w:szCs w:val="24"/>
        </w:rPr>
        <w:t>avivaldybės administracija</w:t>
      </w:r>
      <w:r w:rsidRPr="00B93C64">
        <w:rPr>
          <w:rFonts w:ascii="Times New Roman" w:hAnsi="Times New Roman" w:cs="Times New Roman"/>
          <w:bCs/>
          <w:sz w:val="24"/>
          <w:szCs w:val="24"/>
        </w:rPr>
        <w:t xml:space="preserve"> (toliau – Pirkėjas) perka</w:t>
      </w:r>
      <w:r w:rsidRPr="00B93C64">
        <w:rPr>
          <w:rFonts w:ascii="Times New Roman" w:hAnsi="Times New Roman" w:cs="Times New Roman"/>
          <w:b/>
          <w:sz w:val="24"/>
          <w:szCs w:val="24"/>
        </w:rPr>
        <w:t xml:space="preserve"> </w:t>
      </w:r>
      <w:r w:rsidRPr="00B93C64">
        <w:rPr>
          <w:rFonts w:ascii="Times New Roman" w:hAnsi="Times New Roman" w:cs="Times New Roman"/>
          <w:sz w:val="24"/>
          <w:szCs w:val="24"/>
        </w:rPr>
        <w:t xml:space="preserve">lauko treniruoklius su </w:t>
      </w:r>
      <w:r w:rsidR="00D95ACE" w:rsidRPr="00B93C64">
        <w:rPr>
          <w:rFonts w:ascii="Times New Roman" w:hAnsi="Times New Roman" w:cs="Times New Roman"/>
          <w:sz w:val="24"/>
          <w:szCs w:val="24"/>
        </w:rPr>
        <w:t>pristatymu</w:t>
      </w:r>
      <w:r w:rsidR="00634132">
        <w:rPr>
          <w:rFonts w:ascii="Times New Roman" w:hAnsi="Times New Roman" w:cs="Times New Roman"/>
          <w:sz w:val="24"/>
          <w:szCs w:val="24"/>
        </w:rPr>
        <w:t>, surinkimu ir su</w:t>
      </w:r>
      <w:r w:rsidR="00D95ACE" w:rsidRPr="00B93C64">
        <w:rPr>
          <w:rFonts w:ascii="Times New Roman" w:hAnsi="Times New Roman" w:cs="Times New Roman"/>
          <w:sz w:val="24"/>
          <w:szCs w:val="24"/>
        </w:rPr>
        <w:t xml:space="preserve">montavimo </w:t>
      </w:r>
      <w:r w:rsidR="00634132">
        <w:rPr>
          <w:rFonts w:ascii="Times New Roman" w:hAnsi="Times New Roman" w:cs="Times New Roman"/>
          <w:sz w:val="24"/>
          <w:szCs w:val="24"/>
        </w:rPr>
        <w:t xml:space="preserve">nurodytoje vietoje </w:t>
      </w:r>
      <w:r w:rsidR="00D95ACE" w:rsidRPr="00B93C64">
        <w:rPr>
          <w:rFonts w:ascii="Times New Roman" w:hAnsi="Times New Roman" w:cs="Times New Roman"/>
          <w:sz w:val="24"/>
          <w:szCs w:val="24"/>
        </w:rPr>
        <w:t>paslauga (</w:t>
      </w:r>
      <w:r w:rsidRPr="00B93C64">
        <w:rPr>
          <w:rFonts w:ascii="Times New Roman" w:hAnsi="Times New Roman" w:cs="Times New Roman"/>
          <w:sz w:val="24"/>
          <w:szCs w:val="24"/>
        </w:rPr>
        <w:t>toliau – Prekės).</w:t>
      </w:r>
    </w:p>
    <w:p w14:paraId="270EAB42" w14:textId="03E5A9D6" w:rsidR="00E74C11" w:rsidRPr="00B93C64" w:rsidRDefault="00E74C11" w:rsidP="00DD4127">
      <w:pPr>
        <w:numPr>
          <w:ilvl w:val="1"/>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bCs/>
          <w:sz w:val="24"/>
          <w:szCs w:val="24"/>
        </w:rPr>
        <w:t xml:space="preserve">Prekės turi būti pristatytos ir sumontuotos </w:t>
      </w:r>
      <w:r w:rsidR="00D95ACE" w:rsidRPr="00B93C64">
        <w:rPr>
          <w:rFonts w:ascii="Times New Roman" w:hAnsi="Times New Roman" w:cs="Times New Roman"/>
          <w:bCs/>
          <w:sz w:val="24"/>
          <w:szCs w:val="24"/>
        </w:rPr>
        <w:t xml:space="preserve">Aušros g. Nr. 16, Tytuvėnų mieste (šalia tinklinio aikštelių prie </w:t>
      </w:r>
      <w:proofErr w:type="spellStart"/>
      <w:r w:rsidR="00D95ACE" w:rsidRPr="00B93C64">
        <w:rPr>
          <w:rFonts w:ascii="Times New Roman" w:hAnsi="Times New Roman" w:cs="Times New Roman"/>
          <w:bCs/>
          <w:sz w:val="24"/>
          <w:szCs w:val="24"/>
        </w:rPr>
        <w:t>Bridvaišio</w:t>
      </w:r>
      <w:proofErr w:type="spellEnd"/>
      <w:r w:rsidR="00D95ACE" w:rsidRPr="00B93C64">
        <w:rPr>
          <w:rFonts w:ascii="Times New Roman" w:hAnsi="Times New Roman" w:cs="Times New Roman"/>
          <w:bCs/>
          <w:sz w:val="24"/>
          <w:szCs w:val="24"/>
        </w:rPr>
        <w:t xml:space="preserve"> ežero</w:t>
      </w:r>
      <w:r w:rsidR="00E12371">
        <w:rPr>
          <w:rFonts w:ascii="Times New Roman" w:hAnsi="Times New Roman" w:cs="Times New Roman"/>
          <w:bCs/>
          <w:sz w:val="24"/>
          <w:szCs w:val="24"/>
        </w:rPr>
        <w:t xml:space="preserve">, žr. </w:t>
      </w:r>
      <w:r w:rsidR="001F2F0D">
        <w:rPr>
          <w:rFonts w:ascii="Times New Roman" w:hAnsi="Times New Roman" w:cs="Times New Roman"/>
          <w:bCs/>
          <w:sz w:val="24"/>
          <w:szCs w:val="24"/>
        </w:rPr>
        <w:t>2</w:t>
      </w:r>
      <w:r w:rsidR="00E12371">
        <w:rPr>
          <w:rFonts w:ascii="Times New Roman" w:hAnsi="Times New Roman" w:cs="Times New Roman"/>
          <w:bCs/>
          <w:sz w:val="24"/>
          <w:szCs w:val="24"/>
        </w:rPr>
        <w:t xml:space="preserve"> priedą</w:t>
      </w:r>
      <w:r w:rsidR="00D95ACE" w:rsidRPr="00B93C64">
        <w:rPr>
          <w:rFonts w:ascii="Times New Roman" w:hAnsi="Times New Roman" w:cs="Times New Roman"/>
          <w:bCs/>
          <w:sz w:val="24"/>
          <w:szCs w:val="24"/>
        </w:rPr>
        <w:t xml:space="preserve">). </w:t>
      </w:r>
    </w:p>
    <w:p w14:paraId="78CCD984" w14:textId="61BA6394" w:rsidR="00E74C11" w:rsidRPr="00B93C64" w:rsidRDefault="00E74C11" w:rsidP="00DD4127">
      <w:pPr>
        <w:numPr>
          <w:ilvl w:val="1"/>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Visoms Prekėms ir darbams suteikiama ne trumpesnė nei 2 metų garantija. Garantinio laikotarpio metu pastebėti defektai</w:t>
      </w:r>
      <w:r w:rsidR="00BC397D">
        <w:rPr>
          <w:rFonts w:ascii="Times New Roman" w:hAnsi="Times New Roman" w:cs="Times New Roman"/>
          <w:sz w:val="24"/>
          <w:szCs w:val="24"/>
        </w:rPr>
        <w:t xml:space="preserve"> </w:t>
      </w:r>
      <w:r w:rsidRPr="00B93C64">
        <w:rPr>
          <w:rFonts w:ascii="Times New Roman" w:hAnsi="Times New Roman" w:cs="Times New Roman"/>
          <w:sz w:val="24"/>
          <w:szCs w:val="24"/>
        </w:rPr>
        <w:t>/</w:t>
      </w:r>
      <w:r w:rsidR="00BC397D">
        <w:rPr>
          <w:rFonts w:ascii="Times New Roman" w:hAnsi="Times New Roman" w:cs="Times New Roman"/>
          <w:sz w:val="24"/>
          <w:szCs w:val="24"/>
        </w:rPr>
        <w:t xml:space="preserve"> </w:t>
      </w:r>
      <w:r w:rsidRPr="00B93C64">
        <w:rPr>
          <w:rFonts w:ascii="Times New Roman" w:hAnsi="Times New Roman" w:cs="Times New Roman"/>
          <w:sz w:val="24"/>
          <w:szCs w:val="24"/>
        </w:rPr>
        <w:t>gedimai, atsiradę ne dėl Pirkėjo kaltės, pašalinami kuo greičiau, tačiau ne vėliau</w:t>
      </w:r>
      <w:r w:rsidR="00BC397D">
        <w:rPr>
          <w:rFonts w:ascii="Times New Roman" w:hAnsi="Times New Roman" w:cs="Times New Roman"/>
          <w:sz w:val="24"/>
          <w:szCs w:val="24"/>
        </w:rPr>
        <w:t xml:space="preserve"> </w:t>
      </w:r>
      <w:r w:rsidRPr="00B93C64">
        <w:rPr>
          <w:rFonts w:ascii="Times New Roman" w:hAnsi="Times New Roman" w:cs="Times New Roman"/>
          <w:sz w:val="24"/>
          <w:szCs w:val="24"/>
        </w:rPr>
        <w:t>kaip per 10 (dešimt) darbo dienų. Tiekėjas garantiniu laikotarpiu užtikrina ir prisiima atsakomybę dėl visos konstrukcijos (Prekės ir jos sumontavimo) mechaninio atsparumo ir stabilumo, t. y. kad konstrukciją veikiančios apkrovos nesukels visos konstrukcijos ar jos dalies griūties, lūžimo, deformacijų ir nepažeis kitų konstrukcijos dalių, įrenginių ar naudotojų dėl nekokybiškos Prekės.</w:t>
      </w:r>
    </w:p>
    <w:p w14:paraId="65C19549" w14:textId="23B907AE" w:rsidR="00E74C11" w:rsidRPr="00B93C64" w:rsidRDefault="00E74C11" w:rsidP="00DD4127">
      <w:pPr>
        <w:numPr>
          <w:ilvl w:val="1"/>
          <w:numId w:val="1"/>
        </w:numPr>
        <w:spacing w:before="120" w:after="120" w:line="276" w:lineRule="auto"/>
        <w:ind w:left="0" w:firstLine="709"/>
        <w:jc w:val="both"/>
        <w:rPr>
          <w:rFonts w:ascii="Times New Roman" w:hAnsi="Times New Roman" w:cs="Times New Roman"/>
          <w:b/>
          <w:bCs/>
          <w:sz w:val="24"/>
          <w:szCs w:val="24"/>
        </w:rPr>
      </w:pPr>
      <w:r w:rsidRPr="00B93C64">
        <w:rPr>
          <w:rFonts w:ascii="Times New Roman" w:hAnsi="Times New Roman" w:cs="Times New Roman"/>
          <w:b/>
          <w:bCs/>
          <w:sz w:val="24"/>
          <w:szCs w:val="24"/>
        </w:rPr>
        <w:t xml:space="preserve">Reikalavimai </w:t>
      </w:r>
      <w:r w:rsidR="001735FB" w:rsidRPr="00B93C64">
        <w:rPr>
          <w:rFonts w:ascii="Times New Roman" w:hAnsi="Times New Roman" w:cs="Times New Roman"/>
          <w:b/>
          <w:bCs/>
          <w:sz w:val="24"/>
          <w:szCs w:val="24"/>
        </w:rPr>
        <w:t xml:space="preserve">Prekėms: </w:t>
      </w:r>
      <w:r w:rsidRPr="00B93C64">
        <w:rPr>
          <w:rFonts w:ascii="Times New Roman" w:hAnsi="Times New Roman" w:cs="Times New Roman"/>
          <w:b/>
          <w:bCs/>
          <w:sz w:val="24"/>
          <w:szCs w:val="24"/>
        </w:rPr>
        <w:t xml:space="preserve"> </w:t>
      </w:r>
    </w:p>
    <w:p w14:paraId="58AD3183" w14:textId="5DEB961E" w:rsidR="00922D43" w:rsidRPr="00B93C64" w:rsidRDefault="00B93C64" w:rsidP="00DD4127">
      <w:pPr>
        <w:numPr>
          <w:ilvl w:val="2"/>
          <w:numId w:val="1"/>
        </w:numPr>
        <w:spacing w:before="120"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T</w:t>
      </w:r>
      <w:r w:rsidR="00E74C11" w:rsidRPr="00B93C64">
        <w:rPr>
          <w:rFonts w:ascii="Times New Roman" w:hAnsi="Times New Roman" w:cs="Times New Roman"/>
          <w:sz w:val="24"/>
          <w:szCs w:val="24"/>
        </w:rPr>
        <w:t xml:space="preserve">uri </w:t>
      </w:r>
      <w:r w:rsidR="001735FB" w:rsidRPr="00B93C64">
        <w:rPr>
          <w:rFonts w:ascii="Times New Roman" w:hAnsi="Times New Roman" w:cs="Times New Roman"/>
          <w:sz w:val="24"/>
          <w:szCs w:val="24"/>
        </w:rPr>
        <w:t>a</w:t>
      </w:r>
      <w:r w:rsidR="00E74C11" w:rsidRPr="00B93C64">
        <w:rPr>
          <w:rFonts w:ascii="Times New Roman" w:hAnsi="Times New Roman" w:cs="Times New Roman"/>
          <w:sz w:val="24"/>
          <w:szCs w:val="24"/>
        </w:rPr>
        <w:t>tlaikyt</w:t>
      </w:r>
      <w:r w:rsidR="001E518F">
        <w:rPr>
          <w:rFonts w:ascii="Times New Roman" w:hAnsi="Times New Roman" w:cs="Times New Roman"/>
          <w:sz w:val="24"/>
          <w:szCs w:val="24"/>
        </w:rPr>
        <w:t>i</w:t>
      </w:r>
      <w:r w:rsidR="00E74C11" w:rsidRPr="00B93C64">
        <w:rPr>
          <w:rFonts w:ascii="Times New Roman" w:hAnsi="Times New Roman" w:cs="Times New Roman"/>
          <w:sz w:val="24"/>
          <w:szCs w:val="24"/>
        </w:rPr>
        <w:t xml:space="preserve"> ne maž</w:t>
      </w:r>
      <w:r w:rsidR="001735FB" w:rsidRPr="00B93C64">
        <w:rPr>
          <w:rFonts w:ascii="Times New Roman" w:hAnsi="Times New Roman" w:cs="Times New Roman"/>
          <w:sz w:val="24"/>
          <w:szCs w:val="24"/>
        </w:rPr>
        <w:t xml:space="preserve">esnį </w:t>
      </w:r>
      <w:r w:rsidR="00E74C11" w:rsidRPr="00B93C64">
        <w:rPr>
          <w:rFonts w:ascii="Times New Roman" w:hAnsi="Times New Roman" w:cs="Times New Roman"/>
          <w:sz w:val="24"/>
          <w:szCs w:val="24"/>
        </w:rPr>
        <w:t>kaip 1</w:t>
      </w:r>
      <w:r w:rsidR="001735FB" w:rsidRPr="00B93C64">
        <w:rPr>
          <w:rFonts w:ascii="Times New Roman" w:hAnsi="Times New Roman" w:cs="Times New Roman"/>
          <w:sz w:val="24"/>
          <w:szCs w:val="24"/>
        </w:rPr>
        <w:t>3</w:t>
      </w:r>
      <w:r w:rsidR="00E74C11" w:rsidRPr="00B93C64">
        <w:rPr>
          <w:rFonts w:ascii="Times New Roman" w:hAnsi="Times New Roman" w:cs="Times New Roman"/>
          <w:sz w:val="24"/>
          <w:szCs w:val="24"/>
        </w:rPr>
        <w:t>0 kg svorį (vienai darbo (sporto) vietai).</w:t>
      </w:r>
    </w:p>
    <w:p w14:paraId="524D6E73" w14:textId="5BE02615" w:rsidR="00922D43" w:rsidRPr="00B93C64" w:rsidRDefault="00922D43" w:rsidP="00DD4127">
      <w:pPr>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 xml:space="preserve">Konstrukcija </w:t>
      </w:r>
      <w:r w:rsidR="00B93C64">
        <w:rPr>
          <w:rFonts w:ascii="Times New Roman" w:hAnsi="Times New Roman" w:cs="Times New Roman"/>
          <w:sz w:val="24"/>
          <w:szCs w:val="24"/>
        </w:rPr>
        <w:t>apsaugota nuo vandalizmo</w:t>
      </w:r>
      <w:r w:rsidRPr="00B93C64">
        <w:rPr>
          <w:rFonts w:ascii="Times New Roman" w:hAnsi="Times New Roman" w:cs="Times New Roman"/>
          <w:sz w:val="24"/>
          <w:szCs w:val="24"/>
        </w:rPr>
        <w:t xml:space="preserve">. </w:t>
      </w:r>
    </w:p>
    <w:p w14:paraId="63BFBE05" w14:textId="468B2199" w:rsidR="001735FB" w:rsidRPr="00A61A2A" w:rsidRDefault="00922D43" w:rsidP="00DD4127">
      <w:pPr>
        <w:numPr>
          <w:ilvl w:val="2"/>
          <w:numId w:val="1"/>
        </w:numPr>
        <w:spacing w:before="120" w:after="120" w:line="276" w:lineRule="auto"/>
        <w:ind w:left="0" w:firstLine="709"/>
        <w:jc w:val="both"/>
        <w:rPr>
          <w:rFonts w:ascii="Times New Roman" w:hAnsi="Times New Roman" w:cs="Times New Roman"/>
          <w:sz w:val="24"/>
          <w:szCs w:val="24"/>
        </w:rPr>
      </w:pPr>
      <w:r w:rsidRPr="00A61A2A">
        <w:rPr>
          <w:rFonts w:ascii="Times New Roman" w:hAnsi="Times New Roman" w:cs="Times New Roman"/>
          <w:sz w:val="24"/>
          <w:szCs w:val="24"/>
        </w:rPr>
        <w:t xml:space="preserve">Jėgos treniruokliai komplektuojami ir naudojami </w:t>
      </w:r>
      <w:r w:rsidR="001735FB" w:rsidRPr="00A61A2A">
        <w:rPr>
          <w:rFonts w:ascii="Times New Roman" w:hAnsi="Times New Roman" w:cs="Times New Roman"/>
          <w:sz w:val="24"/>
          <w:szCs w:val="24"/>
        </w:rPr>
        <w:t>su svarmenimis</w:t>
      </w:r>
      <w:r w:rsidR="00B93C64" w:rsidRPr="00A61A2A">
        <w:rPr>
          <w:rFonts w:ascii="Times New Roman" w:hAnsi="Times New Roman" w:cs="Times New Roman"/>
          <w:sz w:val="24"/>
          <w:szCs w:val="24"/>
        </w:rPr>
        <w:t xml:space="preserve"> (išskyrus treniruoklį Nr. 6).</w:t>
      </w:r>
      <w:r w:rsidRPr="00A61A2A">
        <w:rPr>
          <w:rFonts w:ascii="Times New Roman" w:hAnsi="Times New Roman" w:cs="Times New Roman"/>
          <w:sz w:val="24"/>
          <w:szCs w:val="24"/>
        </w:rPr>
        <w:t xml:space="preserve"> Komplektuojama svarmenų masė turi užtikrinti kokybišką ir efektyvų treniruojamų raumenų krūvį naudotojams, kurių svoris 130 kg ir mažiau. </w:t>
      </w:r>
    </w:p>
    <w:p w14:paraId="3EB5667D" w14:textId="7E070E82" w:rsidR="00AD7303" w:rsidRPr="001E518F" w:rsidRDefault="00AD7303" w:rsidP="00DD4127">
      <w:pPr>
        <w:pStyle w:val="Sraopastraipa"/>
        <w:numPr>
          <w:ilvl w:val="2"/>
          <w:numId w:val="1"/>
        </w:numPr>
        <w:spacing w:line="276" w:lineRule="auto"/>
        <w:ind w:left="0" w:firstLine="709"/>
        <w:jc w:val="both"/>
        <w:rPr>
          <w:rFonts w:ascii="Times New Roman" w:hAnsi="Times New Roman" w:cs="Times New Roman"/>
          <w:sz w:val="24"/>
          <w:szCs w:val="24"/>
        </w:rPr>
      </w:pPr>
      <w:r w:rsidRPr="00AD7303">
        <w:rPr>
          <w:rFonts w:ascii="Times New Roman" w:hAnsi="Times New Roman" w:cs="Times New Roman"/>
          <w:sz w:val="24"/>
          <w:szCs w:val="24"/>
        </w:rPr>
        <w:t>Pagrindinė konstrukcija metalinė, pagaminta iš ne mažesnio kaip 120 x 40 mm profilio vamzdžių</w:t>
      </w:r>
      <w:r w:rsidR="00C037C9">
        <w:rPr>
          <w:rFonts w:ascii="Times New Roman" w:hAnsi="Times New Roman" w:cs="Times New Roman"/>
          <w:sz w:val="24"/>
          <w:szCs w:val="24"/>
        </w:rPr>
        <w:t>, s</w:t>
      </w:r>
      <w:r w:rsidRPr="00AD7303">
        <w:rPr>
          <w:rFonts w:ascii="Times New Roman" w:hAnsi="Times New Roman" w:cs="Times New Roman"/>
          <w:sz w:val="24"/>
          <w:szCs w:val="24"/>
        </w:rPr>
        <w:t>ienelių storis ne plonesnis kaip – 3 mm</w:t>
      </w:r>
      <w:r w:rsidR="00BC397D">
        <w:rPr>
          <w:rFonts w:ascii="Times New Roman" w:hAnsi="Times New Roman" w:cs="Times New Roman"/>
          <w:sz w:val="24"/>
          <w:szCs w:val="24"/>
        </w:rPr>
        <w:t xml:space="preserve"> </w:t>
      </w:r>
      <w:r w:rsidR="00C037C9" w:rsidRPr="00C037C9">
        <w:rPr>
          <w:rFonts w:ascii="Times New Roman" w:hAnsi="Times New Roman" w:cs="Times New Roman"/>
          <w:sz w:val="24"/>
          <w:szCs w:val="24"/>
        </w:rPr>
        <w:t>arba lygiavertės konstrukcijos, užtikrinančios ne mažesnį mechaninį atsparumą, stabilumą ir ilgaamžiškumą.</w:t>
      </w:r>
    </w:p>
    <w:p w14:paraId="579E2FC5" w14:textId="77777777" w:rsidR="004E1E36" w:rsidRDefault="004E1E36" w:rsidP="00DD4127">
      <w:pPr>
        <w:numPr>
          <w:ilvl w:val="2"/>
          <w:numId w:val="1"/>
        </w:numPr>
        <w:spacing w:before="120" w:after="120" w:line="276" w:lineRule="auto"/>
        <w:ind w:left="0" w:firstLine="709"/>
        <w:jc w:val="both"/>
        <w:rPr>
          <w:rFonts w:ascii="Times New Roman" w:hAnsi="Times New Roman" w:cs="Times New Roman"/>
          <w:sz w:val="24"/>
          <w:szCs w:val="24"/>
        </w:rPr>
      </w:pPr>
      <w:r w:rsidRPr="004E1E36">
        <w:rPr>
          <w:rFonts w:ascii="Times New Roman" w:hAnsi="Times New Roman" w:cs="Times New Roman"/>
          <w:sz w:val="24"/>
          <w:szCs w:val="24"/>
        </w:rPr>
        <w:t>Jėgos treniruoklių (išskyrus treniruoklį Nr. 6) apkrovos svoriai integruoti, naudotojo reguliuojami be įrankių, nustatant ne mažiau kaip 10 padėčių.</w:t>
      </w:r>
      <w:r>
        <w:rPr>
          <w:rFonts w:ascii="Times New Roman" w:hAnsi="Times New Roman" w:cs="Times New Roman"/>
          <w:sz w:val="24"/>
          <w:szCs w:val="24"/>
        </w:rPr>
        <w:t xml:space="preserve"> </w:t>
      </w:r>
    </w:p>
    <w:p w14:paraId="79DBCA80" w14:textId="69ED81EC" w:rsidR="00E74C11" w:rsidRPr="00B93C64" w:rsidRDefault="00E74C11" w:rsidP="00DD4127">
      <w:pPr>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RAL paletės spalva</w:t>
      </w:r>
      <w:r w:rsidR="005E4F26" w:rsidRPr="00B93C64">
        <w:rPr>
          <w:rFonts w:ascii="Times New Roman" w:hAnsi="Times New Roman" w:cs="Times New Roman"/>
          <w:sz w:val="24"/>
          <w:szCs w:val="24"/>
        </w:rPr>
        <w:t xml:space="preserve"> turi būti suderinta </w:t>
      </w:r>
      <w:r w:rsidRPr="00B93C64">
        <w:rPr>
          <w:rFonts w:ascii="Times New Roman" w:hAnsi="Times New Roman" w:cs="Times New Roman"/>
          <w:sz w:val="24"/>
          <w:szCs w:val="24"/>
        </w:rPr>
        <w:t>su Pirkėju</w:t>
      </w:r>
      <w:r w:rsidR="00922D43" w:rsidRPr="00B93C64">
        <w:rPr>
          <w:rFonts w:ascii="Times New Roman" w:hAnsi="Times New Roman" w:cs="Times New Roman"/>
          <w:sz w:val="24"/>
          <w:szCs w:val="24"/>
        </w:rPr>
        <w:t>. P</w:t>
      </w:r>
      <w:r w:rsidR="005E4F26" w:rsidRPr="00B93C64">
        <w:rPr>
          <w:rFonts w:ascii="Times New Roman" w:hAnsi="Times New Roman" w:cs="Times New Roman"/>
          <w:sz w:val="24"/>
          <w:szCs w:val="24"/>
        </w:rPr>
        <w:t>agrindinės spalvos yra pilka, ruda, gelsva, geltona arba žalia</w:t>
      </w:r>
      <w:r w:rsidRPr="00B93C64">
        <w:rPr>
          <w:rFonts w:ascii="Times New Roman" w:hAnsi="Times New Roman" w:cs="Times New Roman"/>
          <w:sz w:val="24"/>
          <w:szCs w:val="24"/>
        </w:rPr>
        <w:t>.</w:t>
      </w:r>
    </w:p>
    <w:p w14:paraId="7FF47BDE" w14:textId="321D90A6" w:rsidR="00E74C11" w:rsidRPr="00B93C64" w:rsidRDefault="00E74C11" w:rsidP="00DD4127">
      <w:pPr>
        <w:numPr>
          <w:ilvl w:val="2"/>
          <w:numId w:val="1"/>
        </w:numPr>
        <w:tabs>
          <w:tab w:val="left" w:pos="1418"/>
        </w:tabs>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 xml:space="preserve">Treniruoklių jungiamosios dalys </w:t>
      </w:r>
      <w:r w:rsidR="00922D43" w:rsidRPr="00B93C64">
        <w:rPr>
          <w:rFonts w:ascii="Times New Roman" w:hAnsi="Times New Roman" w:cs="Times New Roman"/>
          <w:sz w:val="24"/>
          <w:szCs w:val="24"/>
        </w:rPr>
        <w:t xml:space="preserve">ir kiti elementai </w:t>
      </w:r>
      <w:r w:rsidRPr="00B93C64">
        <w:rPr>
          <w:rFonts w:ascii="Times New Roman" w:hAnsi="Times New Roman" w:cs="Times New Roman"/>
          <w:sz w:val="24"/>
          <w:szCs w:val="24"/>
        </w:rPr>
        <w:t>tur</w:t>
      </w:r>
      <w:r w:rsidR="003364C6">
        <w:rPr>
          <w:rFonts w:ascii="Times New Roman" w:hAnsi="Times New Roman" w:cs="Times New Roman"/>
          <w:sz w:val="24"/>
          <w:szCs w:val="24"/>
        </w:rPr>
        <w:t>i</w:t>
      </w:r>
      <w:r w:rsidR="00922D43" w:rsidRPr="00B93C64">
        <w:rPr>
          <w:rFonts w:ascii="Times New Roman" w:hAnsi="Times New Roman" w:cs="Times New Roman"/>
          <w:sz w:val="24"/>
          <w:szCs w:val="24"/>
        </w:rPr>
        <w:t xml:space="preserve"> </w:t>
      </w:r>
      <w:r w:rsidRPr="00B93C64">
        <w:rPr>
          <w:rFonts w:ascii="Times New Roman" w:hAnsi="Times New Roman" w:cs="Times New Roman"/>
          <w:sz w:val="24"/>
          <w:szCs w:val="24"/>
        </w:rPr>
        <w:t xml:space="preserve">sudaryti uždarą sistemą, kad </w:t>
      </w:r>
      <w:r w:rsidR="00922D43" w:rsidRPr="00B93C64">
        <w:rPr>
          <w:rFonts w:ascii="Times New Roman" w:hAnsi="Times New Roman" w:cs="Times New Roman"/>
          <w:sz w:val="24"/>
          <w:szCs w:val="24"/>
        </w:rPr>
        <w:t xml:space="preserve">gaminys būtų apsaugotas </w:t>
      </w:r>
      <w:r w:rsidRPr="00B93C64">
        <w:rPr>
          <w:rFonts w:ascii="Times New Roman" w:hAnsi="Times New Roman" w:cs="Times New Roman"/>
          <w:sz w:val="24"/>
          <w:szCs w:val="24"/>
        </w:rPr>
        <w:t>nuo bet kokios rūšies intervencijos įprast</w:t>
      </w:r>
      <w:r w:rsidR="00922D43" w:rsidRPr="00B93C64">
        <w:rPr>
          <w:rFonts w:ascii="Times New Roman" w:hAnsi="Times New Roman" w:cs="Times New Roman"/>
          <w:sz w:val="24"/>
          <w:szCs w:val="24"/>
        </w:rPr>
        <w:t xml:space="preserve">o </w:t>
      </w:r>
      <w:r w:rsidRPr="00B93C64">
        <w:rPr>
          <w:rFonts w:ascii="Times New Roman" w:hAnsi="Times New Roman" w:cs="Times New Roman"/>
          <w:sz w:val="24"/>
          <w:szCs w:val="24"/>
        </w:rPr>
        <w:t>naudojimo metu</w:t>
      </w:r>
      <w:r w:rsidR="005E4F26" w:rsidRPr="00B93C64">
        <w:rPr>
          <w:rFonts w:ascii="Times New Roman" w:hAnsi="Times New Roman" w:cs="Times New Roman"/>
          <w:sz w:val="24"/>
          <w:szCs w:val="24"/>
        </w:rPr>
        <w:t xml:space="preserve"> bei </w:t>
      </w:r>
      <w:r w:rsidR="00922D43" w:rsidRPr="00B93C64">
        <w:rPr>
          <w:rFonts w:ascii="Times New Roman" w:hAnsi="Times New Roman" w:cs="Times New Roman"/>
          <w:sz w:val="24"/>
          <w:szCs w:val="24"/>
        </w:rPr>
        <w:t xml:space="preserve">visų </w:t>
      </w:r>
      <w:r w:rsidR="005E4F26" w:rsidRPr="00B93C64">
        <w:rPr>
          <w:rFonts w:ascii="Times New Roman" w:hAnsi="Times New Roman" w:cs="Times New Roman"/>
          <w:sz w:val="24"/>
          <w:szCs w:val="24"/>
        </w:rPr>
        <w:t>oro sąlygų</w:t>
      </w:r>
      <w:r w:rsidRPr="00B93C64">
        <w:rPr>
          <w:rFonts w:ascii="Times New Roman" w:hAnsi="Times New Roman" w:cs="Times New Roman"/>
          <w:sz w:val="24"/>
          <w:szCs w:val="24"/>
        </w:rPr>
        <w:t xml:space="preserve">. </w:t>
      </w:r>
    </w:p>
    <w:p w14:paraId="6140FF17" w14:textId="71851E0B" w:rsidR="00E74C11" w:rsidRPr="00B93C64" w:rsidRDefault="00E74C11" w:rsidP="00DD4127">
      <w:pPr>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Treniruoklių judanči</w:t>
      </w:r>
      <w:r w:rsidR="005E4F26" w:rsidRPr="00B93C64">
        <w:rPr>
          <w:rFonts w:ascii="Times New Roman" w:hAnsi="Times New Roman" w:cs="Times New Roman"/>
          <w:sz w:val="24"/>
          <w:szCs w:val="24"/>
        </w:rPr>
        <w:t xml:space="preserve">ų konstrukcijų </w:t>
      </w:r>
      <w:r w:rsidRPr="00B93C64">
        <w:rPr>
          <w:rFonts w:ascii="Times New Roman" w:hAnsi="Times New Roman" w:cs="Times New Roman"/>
          <w:sz w:val="24"/>
          <w:szCs w:val="24"/>
        </w:rPr>
        <w:t>dalys turi būti</w:t>
      </w:r>
      <w:r w:rsidR="00922D43" w:rsidRPr="00B93C64">
        <w:rPr>
          <w:rFonts w:ascii="Times New Roman" w:hAnsi="Times New Roman" w:cs="Times New Roman"/>
          <w:sz w:val="24"/>
          <w:szCs w:val="24"/>
        </w:rPr>
        <w:t xml:space="preserve"> sukonstruotos naudojant </w:t>
      </w:r>
      <w:r w:rsidRPr="00B93C64">
        <w:rPr>
          <w:rFonts w:ascii="Times New Roman" w:hAnsi="Times New Roman" w:cs="Times New Roman"/>
          <w:sz w:val="24"/>
          <w:szCs w:val="24"/>
        </w:rPr>
        <w:t>guoli</w:t>
      </w:r>
      <w:r w:rsidR="00922D43" w:rsidRPr="00B93C64">
        <w:rPr>
          <w:rFonts w:ascii="Times New Roman" w:hAnsi="Times New Roman" w:cs="Times New Roman"/>
          <w:sz w:val="24"/>
          <w:szCs w:val="24"/>
        </w:rPr>
        <w:t>us</w:t>
      </w:r>
      <w:r w:rsidR="005E4F26" w:rsidRPr="00B93C64">
        <w:rPr>
          <w:rFonts w:ascii="Times New Roman" w:hAnsi="Times New Roman" w:cs="Times New Roman"/>
          <w:sz w:val="24"/>
          <w:szCs w:val="24"/>
        </w:rPr>
        <w:t xml:space="preserve"> (ar lygiaver</w:t>
      </w:r>
      <w:r w:rsidR="00922D43" w:rsidRPr="00B93C64">
        <w:rPr>
          <w:rFonts w:ascii="Times New Roman" w:hAnsi="Times New Roman" w:cs="Times New Roman"/>
          <w:sz w:val="24"/>
          <w:szCs w:val="24"/>
        </w:rPr>
        <w:t xml:space="preserve">tes </w:t>
      </w:r>
      <w:r w:rsidR="005E4F26" w:rsidRPr="00B93C64">
        <w:rPr>
          <w:rFonts w:ascii="Times New Roman" w:hAnsi="Times New Roman" w:cs="Times New Roman"/>
          <w:sz w:val="24"/>
          <w:szCs w:val="24"/>
        </w:rPr>
        <w:t>įvor</w:t>
      </w:r>
      <w:r w:rsidR="00922D43" w:rsidRPr="00B93C64">
        <w:rPr>
          <w:rFonts w:ascii="Times New Roman" w:hAnsi="Times New Roman" w:cs="Times New Roman"/>
          <w:sz w:val="24"/>
          <w:szCs w:val="24"/>
        </w:rPr>
        <w:t>es</w:t>
      </w:r>
      <w:r w:rsidR="005E4F26" w:rsidRPr="00B93C64">
        <w:rPr>
          <w:rFonts w:ascii="Times New Roman" w:hAnsi="Times New Roman" w:cs="Times New Roman"/>
          <w:sz w:val="24"/>
          <w:szCs w:val="24"/>
        </w:rPr>
        <w:t>)</w:t>
      </w:r>
      <w:r w:rsidRPr="00B93C64">
        <w:rPr>
          <w:rFonts w:ascii="Times New Roman" w:hAnsi="Times New Roman" w:cs="Times New Roman"/>
          <w:sz w:val="24"/>
          <w:szCs w:val="24"/>
        </w:rPr>
        <w:t>.</w:t>
      </w:r>
    </w:p>
    <w:p w14:paraId="6D253115" w14:textId="32BC7790" w:rsidR="000D3FBE" w:rsidRPr="001E518F" w:rsidRDefault="000D3FBE" w:rsidP="00DD4127">
      <w:pPr>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Visų treniruoklių svirtys ar kitos judančios dalys turi turėti pakankamą judėjimo amplitudę, kad atliekant pratimus nebūtų mechanizm</w:t>
      </w:r>
      <w:r w:rsidR="003364C6">
        <w:rPr>
          <w:rFonts w:ascii="Times New Roman" w:hAnsi="Times New Roman" w:cs="Times New Roman"/>
          <w:sz w:val="24"/>
          <w:szCs w:val="24"/>
        </w:rPr>
        <w:t>o</w:t>
      </w:r>
      <w:r w:rsidRPr="00B93C64">
        <w:rPr>
          <w:rFonts w:ascii="Times New Roman" w:hAnsi="Times New Roman" w:cs="Times New Roman"/>
          <w:sz w:val="24"/>
          <w:szCs w:val="24"/>
        </w:rPr>
        <w:t xml:space="preserve"> judėjimo nepakankamumas arba ribotumas </w:t>
      </w:r>
      <w:r w:rsidRPr="001E518F">
        <w:rPr>
          <w:rFonts w:ascii="Times New Roman" w:hAnsi="Times New Roman" w:cs="Times New Roman"/>
          <w:sz w:val="24"/>
          <w:szCs w:val="24"/>
        </w:rPr>
        <w:t>pilnai ištempiant ir</w:t>
      </w:r>
      <w:r w:rsidR="00BC397D">
        <w:rPr>
          <w:rFonts w:ascii="Times New Roman" w:hAnsi="Times New Roman" w:cs="Times New Roman"/>
          <w:sz w:val="24"/>
          <w:szCs w:val="24"/>
        </w:rPr>
        <w:t xml:space="preserve"> (</w:t>
      </w:r>
      <w:r w:rsidRPr="001E518F">
        <w:rPr>
          <w:rFonts w:ascii="Times New Roman" w:hAnsi="Times New Roman" w:cs="Times New Roman"/>
          <w:sz w:val="24"/>
          <w:szCs w:val="24"/>
        </w:rPr>
        <w:t>arba</w:t>
      </w:r>
      <w:r w:rsidR="00BC397D">
        <w:rPr>
          <w:rFonts w:ascii="Times New Roman" w:hAnsi="Times New Roman" w:cs="Times New Roman"/>
          <w:sz w:val="24"/>
          <w:szCs w:val="24"/>
        </w:rPr>
        <w:t>)</w:t>
      </w:r>
      <w:r w:rsidRPr="001E518F">
        <w:rPr>
          <w:rFonts w:ascii="Times New Roman" w:hAnsi="Times New Roman" w:cs="Times New Roman"/>
          <w:sz w:val="24"/>
          <w:szCs w:val="24"/>
        </w:rPr>
        <w:t xml:space="preserve"> sutraukiant raumenį. </w:t>
      </w:r>
    </w:p>
    <w:p w14:paraId="1586F08C" w14:textId="3DEEA747" w:rsidR="00E74C11" w:rsidRPr="001E518F" w:rsidRDefault="00E74C11" w:rsidP="00DD4127">
      <w:pPr>
        <w:numPr>
          <w:ilvl w:val="2"/>
          <w:numId w:val="1"/>
        </w:numPr>
        <w:spacing w:before="120" w:after="120" w:line="276" w:lineRule="auto"/>
        <w:ind w:left="0" w:firstLine="709"/>
        <w:jc w:val="both"/>
        <w:rPr>
          <w:rFonts w:ascii="Times New Roman" w:hAnsi="Times New Roman" w:cs="Times New Roman"/>
          <w:sz w:val="24"/>
          <w:szCs w:val="24"/>
        </w:rPr>
      </w:pPr>
      <w:r w:rsidRPr="001E518F">
        <w:rPr>
          <w:rFonts w:ascii="Times New Roman" w:hAnsi="Times New Roman" w:cs="Times New Roman"/>
          <w:sz w:val="24"/>
          <w:szCs w:val="24"/>
        </w:rPr>
        <w:t>Visa treniruoklių konstrukcija turi būti dažoma</w:t>
      </w:r>
      <w:r w:rsidR="00BC397D">
        <w:rPr>
          <w:rFonts w:ascii="Times New Roman" w:hAnsi="Times New Roman" w:cs="Times New Roman"/>
          <w:sz w:val="24"/>
          <w:szCs w:val="24"/>
        </w:rPr>
        <w:t xml:space="preserve"> </w:t>
      </w:r>
      <w:r w:rsidRPr="001E518F">
        <w:rPr>
          <w:rFonts w:ascii="Times New Roman" w:hAnsi="Times New Roman" w:cs="Times New Roman"/>
          <w:sz w:val="24"/>
          <w:szCs w:val="24"/>
        </w:rPr>
        <w:t>/</w:t>
      </w:r>
      <w:r w:rsidR="00BC397D">
        <w:rPr>
          <w:rFonts w:ascii="Times New Roman" w:hAnsi="Times New Roman" w:cs="Times New Roman"/>
          <w:sz w:val="24"/>
          <w:szCs w:val="24"/>
        </w:rPr>
        <w:t xml:space="preserve"> </w:t>
      </w:r>
      <w:r w:rsidRPr="001E518F">
        <w:rPr>
          <w:rFonts w:ascii="Times New Roman" w:hAnsi="Times New Roman" w:cs="Times New Roman"/>
          <w:sz w:val="24"/>
          <w:szCs w:val="24"/>
        </w:rPr>
        <w:t>dengiama milteliniais dažais elektrostatiniu arba lygiaverčiu būdu</w:t>
      </w:r>
      <w:r w:rsidR="003364C6" w:rsidRPr="001E518F">
        <w:rPr>
          <w:rFonts w:ascii="Times New Roman" w:hAnsi="Times New Roman" w:cs="Times New Roman"/>
          <w:sz w:val="24"/>
          <w:szCs w:val="24"/>
        </w:rPr>
        <w:t>.</w:t>
      </w:r>
    </w:p>
    <w:p w14:paraId="080698DB" w14:textId="02A89F81" w:rsidR="002438FA" w:rsidRPr="00B93C64" w:rsidRDefault="00E74C11" w:rsidP="00DD4127">
      <w:pPr>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 xml:space="preserve">Visuose </w:t>
      </w:r>
      <w:r w:rsidR="005E4F26" w:rsidRPr="00B93C64">
        <w:rPr>
          <w:rFonts w:ascii="Times New Roman" w:hAnsi="Times New Roman" w:cs="Times New Roman"/>
          <w:sz w:val="24"/>
          <w:szCs w:val="24"/>
        </w:rPr>
        <w:t xml:space="preserve">mechanizmuose </w:t>
      </w:r>
      <w:r w:rsidRPr="00B93C64">
        <w:rPr>
          <w:rFonts w:ascii="Times New Roman" w:hAnsi="Times New Roman" w:cs="Times New Roman"/>
          <w:sz w:val="24"/>
          <w:szCs w:val="24"/>
        </w:rPr>
        <w:t>privalo būti amortizuojantys</w:t>
      </w:r>
      <w:r w:rsidR="00BC397D">
        <w:rPr>
          <w:rFonts w:ascii="Times New Roman" w:hAnsi="Times New Roman" w:cs="Times New Roman"/>
          <w:sz w:val="24"/>
          <w:szCs w:val="24"/>
        </w:rPr>
        <w:t xml:space="preserve"> </w:t>
      </w:r>
      <w:r w:rsidR="003364C6">
        <w:rPr>
          <w:rFonts w:ascii="Times New Roman" w:hAnsi="Times New Roman" w:cs="Times New Roman"/>
          <w:sz w:val="24"/>
          <w:szCs w:val="24"/>
        </w:rPr>
        <w:t>/</w:t>
      </w:r>
      <w:r w:rsidR="00BC397D">
        <w:rPr>
          <w:rFonts w:ascii="Times New Roman" w:hAnsi="Times New Roman" w:cs="Times New Roman"/>
          <w:sz w:val="24"/>
          <w:szCs w:val="24"/>
        </w:rPr>
        <w:t xml:space="preserve"> </w:t>
      </w:r>
      <w:r w:rsidR="003364C6">
        <w:rPr>
          <w:rFonts w:ascii="Times New Roman" w:hAnsi="Times New Roman" w:cs="Times New Roman"/>
          <w:sz w:val="24"/>
          <w:szCs w:val="24"/>
        </w:rPr>
        <w:t>saugos</w:t>
      </w:r>
      <w:r w:rsidRPr="00B93C64">
        <w:rPr>
          <w:rFonts w:ascii="Times New Roman" w:hAnsi="Times New Roman" w:cs="Times New Roman"/>
          <w:sz w:val="24"/>
          <w:szCs w:val="24"/>
        </w:rPr>
        <w:t xml:space="preserve"> elementai, kurie apsaugo metalines dalis nuo daužymosi ir braižymosi</w:t>
      </w:r>
      <w:r w:rsidR="003364C6">
        <w:rPr>
          <w:rFonts w:ascii="Times New Roman" w:hAnsi="Times New Roman" w:cs="Times New Roman"/>
          <w:sz w:val="24"/>
          <w:szCs w:val="24"/>
        </w:rPr>
        <w:t xml:space="preserve"> pradedant ir</w:t>
      </w:r>
      <w:r w:rsidR="00BC397D">
        <w:rPr>
          <w:rFonts w:ascii="Times New Roman" w:hAnsi="Times New Roman" w:cs="Times New Roman"/>
          <w:sz w:val="24"/>
          <w:szCs w:val="24"/>
        </w:rPr>
        <w:t xml:space="preserve"> (</w:t>
      </w:r>
      <w:r w:rsidR="003364C6">
        <w:rPr>
          <w:rFonts w:ascii="Times New Roman" w:hAnsi="Times New Roman" w:cs="Times New Roman"/>
          <w:sz w:val="24"/>
          <w:szCs w:val="24"/>
        </w:rPr>
        <w:t>ar</w:t>
      </w:r>
      <w:r w:rsidR="00BC397D">
        <w:rPr>
          <w:rFonts w:ascii="Times New Roman" w:hAnsi="Times New Roman" w:cs="Times New Roman"/>
          <w:sz w:val="24"/>
          <w:szCs w:val="24"/>
        </w:rPr>
        <w:t>)</w:t>
      </w:r>
      <w:r w:rsidR="003364C6">
        <w:rPr>
          <w:rFonts w:ascii="Times New Roman" w:hAnsi="Times New Roman" w:cs="Times New Roman"/>
          <w:sz w:val="24"/>
          <w:szCs w:val="24"/>
        </w:rPr>
        <w:t xml:space="preserve"> baigiant jais naudotis.</w:t>
      </w:r>
    </w:p>
    <w:p w14:paraId="08F91975" w14:textId="645046EA" w:rsidR="003364C6" w:rsidRDefault="002438FA" w:rsidP="00DD4127">
      <w:pPr>
        <w:pStyle w:val="Sraopastraipa"/>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Svorio reguliavimo vamzdis iš nerūdijančio plieno (arba lygiaverčio).</w:t>
      </w:r>
    </w:p>
    <w:p w14:paraId="3D9064C5" w14:textId="77777777" w:rsidR="003364C6" w:rsidRDefault="003364C6" w:rsidP="00DD4127">
      <w:pPr>
        <w:pStyle w:val="Sraopastraipa"/>
        <w:numPr>
          <w:ilvl w:val="2"/>
          <w:numId w:val="1"/>
        </w:numPr>
        <w:spacing w:before="120"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Visi Prekių elementai </w:t>
      </w:r>
      <w:r w:rsidR="002438FA" w:rsidRPr="00B93C64">
        <w:rPr>
          <w:rFonts w:ascii="Times New Roman" w:hAnsi="Times New Roman" w:cs="Times New Roman"/>
          <w:sz w:val="24"/>
          <w:szCs w:val="24"/>
        </w:rPr>
        <w:t>atspar</w:t>
      </w:r>
      <w:r>
        <w:rPr>
          <w:rFonts w:ascii="Times New Roman" w:hAnsi="Times New Roman" w:cs="Times New Roman"/>
          <w:sz w:val="24"/>
          <w:szCs w:val="24"/>
        </w:rPr>
        <w:t>ū</w:t>
      </w:r>
      <w:r w:rsidR="002438FA" w:rsidRPr="00B93C64">
        <w:rPr>
          <w:rFonts w:ascii="Times New Roman" w:hAnsi="Times New Roman" w:cs="Times New Roman"/>
          <w:sz w:val="24"/>
          <w:szCs w:val="24"/>
        </w:rPr>
        <w:t>s UV</w:t>
      </w:r>
      <w:r>
        <w:rPr>
          <w:rFonts w:ascii="Times New Roman" w:hAnsi="Times New Roman" w:cs="Times New Roman"/>
          <w:sz w:val="24"/>
          <w:szCs w:val="24"/>
        </w:rPr>
        <w:t xml:space="preserve"> poveikiui bei </w:t>
      </w:r>
      <w:r w:rsidR="002438FA" w:rsidRPr="00B93C64">
        <w:rPr>
          <w:rFonts w:ascii="Times New Roman" w:hAnsi="Times New Roman" w:cs="Times New Roman"/>
          <w:sz w:val="24"/>
          <w:szCs w:val="24"/>
        </w:rPr>
        <w:t>eksploat</w:t>
      </w:r>
      <w:r>
        <w:rPr>
          <w:rFonts w:ascii="Times New Roman" w:hAnsi="Times New Roman" w:cs="Times New Roman"/>
          <w:sz w:val="24"/>
          <w:szCs w:val="24"/>
        </w:rPr>
        <w:t xml:space="preserve">avimui </w:t>
      </w:r>
      <w:r w:rsidR="002438FA" w:rsidRPr="00B93C64">
        <w:rPr>
          <w:rFonts w:ascii="Times New Roman" w:hAnsi="Times New Roman" w:cs="Times New Roman"/>
          <w:sz w:val="24"/>
          <w:szCs w:val="24"/>
        </w:rPr>
        <w:t xml:space="preserve">ištisus metus. </w:t>
      </w:r>
    </w:p>
    <w:p w14:paraId="4DFF4D81" w14:textId="2F37BA14" w:rsidR="00A12F54" w:rsidRPr="00B93C64" w:rsidRDefault="002438FA" w:rsidP="00DD4127">
      <w:pPr>
        <w:pStyle w:val="Sraopastraipa"/>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Visos metalinės dalys karštai cinkuotos arba padengtos cinko gruntu.</w:t>
      </w:r>
      <w:r w:rsidR="00A12F54" w:rsidRPr="00B93C64">
        <w:rPr>
          <w:rFonts w:ascii="Times New Roman" w:hAnsi="Times New Roman" w:cs="Times New Roman"/>
          <w:sz w:val="24"/>
          <w:szCs w:val="24"/>
        </w:rPr>
        <w:t xml:space="preserve"> </w:t>
      </w:r>
    </w:p>
    <w:p w14:paraId="5A329247" w14:textId="135FDA6F" w:rsidR="00221448" w:rsidRPr="00B93C64" w:rsidRDefault="00E74C11" w:rsidP="00DD4127">
      <w:pPr>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Treniruoklių sėdynės ir atlošai turi būti pagaminti iš aukštos kokybės HDPE plastiko (ar lygiavertės medžiagos), turi būti neslystantys</w:t>
      </w:r>
      <w:r w:rsidR="00A76BEF">
        <w:rPr>
          <w:rFonts w:ascii="Times New Roman" w:hAnsi="Times New Roman" w:cs="Times New Roman"/>
          <w:sz w:val="24"/>
          <w:szCs w:val="24"/>
        </w:rPr>
        <w:t>.</w:t>
      </w:r>
    </w:p>
    <w:p w14:paraId="3DFF1D52" w14:textId="77777777" w:rsidR="002438FA" w:rsidRPr="00B93C64" w:rsidRDefault="00E74C11" w:rsidP="00DD4127">
      <w:pPr>
        <w:numPr>
          <w:ilvl w:val="2"/>
          <w:numId w:val="1"/>
        </w:numPr>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 xml:space="preserve">Treniruoklių dalys, skirtos įsikabinti rankomis, turi būti su rankenomis, </w:t>
      </w:r>
      <w:r w:rsidR="00221448" w:rsidRPr="00B93C64">
        <w:rPr>
          <w:rFonts w:ascii="Times New Roman" w:hAnsi="Times New Roman" w:cs="Times New Roman"/>
          <w:sz w:val="24"/>
          <w:szCs w:val="24"/>
        </w:rPr>
        <w:t xml:space="preserve">padengtomis </w:t>
      </w:r>
      <w:r w:rsidRPr="00B93C64">
        <w:rPr>
          <w:rFonts w:ascii="Times New Roman" w:hAnsi="Times New Roman" w:cs="Times New Roman"/>
          <w:sz w:val="24"/>
          <w:szCs w:val="24"/>
        </w:rPr>
        <w:t>gum</w:t>
      </w:r>
      <w:r w:rsidR="00221448" w:rsidRPr="00B93C64">
        <w:rPr>
          <w:rFonts w:ascii="Times New Roman" w:hAnsi="Times New Roman" w:cs="Times New Roman"/>
          <w:sz w:val="24"/>
          <w:szCs w:val="24"/>
        </w:rPr>
        <w:t>a</w:t>
      </w:r>
      <w:r w:rsidRPr="00B93C64">
        <w:rPr>
          <w:rFonts w:ascii="Times New Roman" w:hAnsi="Times New Roman" w:cs="Times New Roman"/>
          <w:sz w:val="24"/>
          <w:szCs w:val="24"/>
        </w:rPr>
        <w:t>, kaučiuk</w:t>
      </w:r>
      <w:r w:rsidR="00221448" w:rsidRPr="00B93C64">
        <w:rPr>
          <w:rFonts w:ascii="Times New Roman" w:hAnsi="Times New Roman" w:cs="Times New Roman"/>
          <w:sz w:val="24"/>
          <w:szCs w:val="24"/>
        </w:rPr>
        <w:t>u</w:t>
      </w:r>
      <w:r w:rsidRPr="00B93C64">
        <w:rPr>
          <w:rFonts w:ascii="Times New Roman" w:hAnsi="Times New Roman" w:cs="Times New Roman"/>
          <w:sz w:val="24"/>
          <w:szCs w:val="24"/>
        </w:rPr>
        <w:t>, HDPE plastik</w:t>
      </w:r>
      <w:r w:rsidR="00221448" w:rsidRPr="00B93C64">
        <w:rPr>
          <w:rFonts w:ascii="Times New Roman" w:hAnsi="Times New Roman" w:cs="Times New Roman"/>
          <w:sz w:val="24"/>
          <w:szCs w:val="24"/>
        </w:rPr>
        <w:t>u</w:t>
      </w:r>
      <w:r w:rsidRPr="00B93C64">
        <w:rPr>
          <w:rFonts w:ascii="Times New Roman" w:hAnsi="Times New Roman" w:cs="Times New Roman"/>
          <w:sz w:val="24"/>
          <w:szCs w:val="24"/>
        </w:rPr>
        <w:t xml:space="preserve"> ar lygiaver</w:t>
      </w:r>
      <w:r w:rsidR="00221448" w:rsidRPr="00B93C64">
        <w:rPr>
          <w:rFonts w:ascii="Times New Roman" w:hAnsi="Times New Roman" w:cs="Times New Roman"/>
          <w:sz w:val="24"/>
          <w:szCs w:val="24"/>
        </w:rPr>
        <w:t>te medžiaga.</w:t>
      </w:r>
    </w:p>
    <w:p w14:paraId="3014D71D" w14:textId="01676556" w:rsidR="00E74C11" w:rsidRDefault="00CA48A9" w:rsidP="00DD4127">
      <w:pPr>
        <w:numPr>
          <w:ilvl w:val="2"/>
          <w:numId w:val="1"/>
        </w:numPr>
        <w:spacing w:before="120"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Danga aikštelėje neįrengiama. </w:t>
      </w:r>
    </w:p>
    <w:p w14:paraId="2A8D3A7E" w14:textId="054B0122" w:rsidR="00E74C11" w:rsidRPr="00B93C64" w:rsidRDefault="008D698C" w:rsidP="00DD4127">
      <w:pPr>
        <w:numPr>
          <w:ilvl w:val="2"/>
          <w:numId w:val="1"/>
        </w:numPr>
        <w:tabs>
          <w:tab w:val="left" w:pos="1418"/>
        </w:tabs>
        <w:spacing w:before="120" w:after="120" w:line="276" w:lineRule="auto"/>
        <w:ind w:left="0" w:firstLine="709"/>
        <w:jc w:val="both"/>
        <w:rPr>
          <w:rFonts w:ascii="Times New Roman" w:hAnsi="Times New Roman" w:cs="Times New Roman"/>
          <w:sz w:val="24"/>
          <w:szCs w:val="24"/>
        </w:rPr>
      </w:pPr>
      <w:r w:rsidRPr="008D698C">
        <w:rPr>
          <w:rFonts w:ascii="Times New Roman" w:hAnsi="Times New Roman" w:cs="Times New Roman"/>
          <w:sz w:val="24"/>
          <w:szCs w:val="24"/>
        </w:rPr>
        <w:t>Tiekėjas turi suplanuoti ir nurodytoje teritorijoje įrengti visus šešis treniruoklius. Ne vėliau kaip per 5 (penkias) darbo dienas nuo Sutarties įsigaliojimo Tiekėjas pateikia Pirkėjui išdėstymo schemą, kurioje nurodo kiekvieno treniruoklio faktinius matmenis, gamintojo nustatytas saugaus naudojimo zonas ir jų padėtį teritorijos ribų, takų bei kitų esamų objektų atžvilgiu. Visi treniruokliai su jiems reikalingomis saugaus naudojimo zonomis turi tilpti nurodytoje teritorijoje, o jų išdėstymas turi užtikrinti saugų priėjimą, naudojimą ir priežiūrą bei atitikti gamintojo montavimo instrukcijas ir 4.23 punkte nurodyto standarto reikalavimus. Pirkėjas per 3 (tris) darbo dienas nuo schemos gavimo ją suderina arba pateikia pastabas. Montavimo darbai pradedami tik Pirkėjui suderinus schemą. Derinant negali būti mažinami pirkimo dokumentuose nustatyti saugos reikalavimai ar keičiama Sutarties kaina.</w:t>
      </w:r>
    </w:p>
    <w:p w14:paraId="04C8DD9E" w14:textId="77777777" w:rsidR="0018048B" w:rsidRPr="008D698C" w:rsidRDefault="0018048B" w:rsidP="00DD4127">
      <w:pPr>
        <w:numPr>
          <w:ilvl w:val="2"/>
          <w:numId w:val="1"/>
        </w:numPr>
        <w:tabs>
          <w:tab w:val="left" w:pos="1418"/>
        </w:tabs>
        <w:spacing w:before="120" w:after="120" w:line="276" w:lineRule="auto"/>
        <w:ind w:left="0" w:firstLine="709"/>
        <w:jc w:val="both"/>
        <w:rPr>
          <w:rFonts w:ascii="Times New Roman" w:hAnsi="Times New Roman" w:cs="Times New Roman"/>
          <w:sz w:val="24"/>
          <w:szCs w:val="24"/>
        </w:rPr>
      </w:pPr>
      <w:r w:rsidRPr="008D698C">
        <w:rPr>
          <w:rFonts w:ascii="Times New Roman" w:hAnsi="Times New Roman" w:cs="Times New Roman"/>
          <w:sz w:val="24"/>
          <w:szCs w:val="24"/>
        </w:rPr>
        <w:t>Tiekėjas savo sąskaita kiekvienam treniruokliui įrengia jo gamintojo montavimo instrukcijas, apkrovas ir grunto sąlygas atitinkantį betoninį pagrindą ir prie jo saugiai pritvirtina treniruoklį.</w:t>
      </w:r>
    </w:p>
    <w:p w14:paraId="0709CE24" w14:textId="26A78C94" w:rsidR="00E74C11" w:rsidRPr="00B93C64" w:rsidRDefault="00E74C11" w:rsidP="00DD4127">
      <w:pPr>
        <w:numPr>
          <w:ilvl w:val="2"/>
          <w:numId w:val="1"/>
        </w:numPr>
        <w:tabs>
          <w:tab w:val="left" w:pos="1418"/>
        </w:tabs>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Prie kiekvienos Prekės turi būti pritvirtintas atmosferai ir fiziniam poveikiui atsparus iliustruotas treniruoklio paskirties ir naudojimo aprašas lietuvių kalba. Sugadinus aprašymus (nebeįmanoma perskaityti informacijos, atsilupę, apdriskę kraštai ir pan.), Pirkėjas (Pirkėjo atstovas) informuoja Tiekėją ir Tiekėjas įsipareigoja per 14 dienų nuo informacijos gavimo atnaujinti užrašus nemokamai (ši sąlyga galioja garantiniu laikotarpiu).</w:t>
      </w:r>
    </w:p>
    <w:p w14:paraId="1E35F0CE" w14:textId="3E73E8E1" w:rsidR="00E74C11" w:rsidRPr="00B93C64" w:rsidRDefault="007E2BB6" w:rsidP="00DD4127">
      <w:pPr>
        <w:numPr>
          <w:ilvl w:val="2"/>
          <w:numId w:val="1"/>
        </w:numPr>
        <w:tabs>
          <w:tab w:val="left" w:pos="1418"/>
        </w:tabs>
        <w:spacing w:before="120"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Prekės </w:t>
      </w:r>
      <w:r w:rsidR="00E74C11" w:rsidRPr="00B93C64">
        <w:rPr>
          <w:rFonts w:ascii="Times New Roman" w:hAnsi="Times New Roman" w:cs="Times New Roman"/>
          <w:sz w:val="24"/>
          <w:szCs w:val="24"/>
        </w:rPr>
        <w:t>turi būti pateikt</w:t>
      </w:r>
      <w:r>
        <w:rPr>
          <w:rFonts w:ascii="Times New Roman" w:hAnsi="Times New Roman" w:cs="Times New Roman"/>
          <w:sz w:val="24"/>
          <w:szCs w:val="24"/>
        </w:rPr>
        <w:t>os su</w:t>
      </w:r>
      <w:r w:rsidR="00E74C11" w:rsidRPr="00B93C64">
        <w:rPr>
          <w:rFonts w:ascii="Times New Roman" w:hAnsi="Times New Roman" w:cs="Times New Roman"/>
          <w:sz w:val="24"/>
          <w:szCs w:val="24"/>
        </w:rPr>
        <w:t xml:space="preserve"> technin</w:t>
      </w:r>
      <w:r w:rsidR="002F2CA7">
        <w:rPr>
          <w:rFonts w:ascii="Times New Roman" w:hAnsi="Times New Roman" w:cs="Times New Roman"/>
          <w:sz w:val="24"/>
          <w:szCs w:val="24"/>
        </w:rPr>
        <w:t>e</w:t>
      </w:r>
      <w:r w:rsidR="00E74C11" w:rsidRPr="00B93C64">
        <w:rPr>
          <w:rFonts w:ascii="Times New Roman" w:hAnsi="Times New Roman" w:cs="Times New Roman"/>
          <w:sz w:val="24"/>
          <w:szCs w:val="24"/>
        </w:rPr>
        <w:t xml:space="preserve"> kiekvieno treniruoklio dokumentacija (brėžinys, išmatavimai ir aprašymas, kokias žmogaus raumenų grupes jis veikia, naudojimo instrukcija ir pan.) lietuvių kalba.</w:t>
      </w:r>
    </w:p>
    <w:p w14:paraId="1663CB62" w14:textId="77777777" w:rsidR="00E74C11" w:rsidRPr="00B93C64" w:rsidRDefault="00E74C11" w:rsidP="00DD4127">
      <w:pPr>
        <w:numPr>
          <w:ilvl w:val="2"/>
          <w:numId w:val="1"/>
        </w:numPr>
        <w:tabs>
          <w:tab w:val="left" w:pos="1418"/>
        </w:tabs>
        <w:spacing w:before="120" w:after="120" w:line="276" w:lineRule="auto"/>
        <w:ind w:left="0" w:firstLine="709"/>
        <w:jc w:val="both"/>
        <w:rPr>
          <w:rFonts w:ascii="Times New Roman" w:hAnsi="Times New Roman" w:cs="Times New Roman"/>
          <w:sz w:val="24"/>
          <w:szCs w:val="24"/>
        </w:rPr>
      </w:pPr>
      <w:r w:rsidRPr="00B93C64">
        <w:rPr>
          <w:rFonts w:ascii="Times New Roman" w:hAnsi="Times New Roman" w:cs="Times New Roman"/>
          <w:sz w:val="24"/>
          <w:szCs w:val="24"/>
        </w:rPr>
        <w:t>Medžiagos parenkamos siekiant užtikrinti kuo ilgesnį treniruoklių eksploatavimą intensyvaus naudojimo lauko sąlygomis.</w:t>
      </w:r>
    </w:p>
    <w:p w14:paraId="17E0DB2C" w14:textId="16A5318E" w:rsidR="00EC165D" w:rsidRPr="00EC165D" w:rsidRDefault="008D698C" w:rsidP="00DD4127">
      <w:pPr>
        <w:pStyle w:val="Sraopastraipa"/>
        <w:numPr>
          <w:ilvl w:val="2"/>
          <w:numId w:val="1"/>
        </w:numPr>
        <w:spacing w:line="276" w:lineRule="auto"/>
        <w:ind w:left="0" w:firstLine="709"/>
        <w:jc w:val="both"/>
        <w:rPr>
          <w:rFonts w:ascii="Times New Roman" w:hAnsi="Times New Roman" w:cs="Times New Roman"/>
          <w:sz w:val="24"/>
          <w:szCs w:val="24"/>
        </w:rPr>
      </w:pPr>
      <w:r w:rsidRPr="008D698C">
        <w:rPr>
          <w:rFonts w:ascii="Times New Roman" w:hAnsi="Times New Roman" w:cs="Times New Roman"/>
          <w:sz w:val="24"/>
          <w:szCs w:val="24"/>
        </w:rPr>
        <w:t>Prekės ir jų sumontavimas turi atitikti LST EN 16630:2015 arba lygiaverčio standarto reikalavimus. Atitiktis pagrindžiama gamintojo atitikties deklaracija, sertifikatu, bandymų ataskaita ar kitu lygiaverčiu dokumentu, kuris pateikiamas kartu su preke.</w:t>
      </w:r>
    </w:p>
    <w:p w14:paraId="39953A75" w14:textId="1C94BBD8" w:rsidR="00E74C11" w:rsidRPr="00DD4127" w:rsidRDefault="00E74C11" w:rsidP="00DD4127">
      <w:pPr>
        <w:numPr>
          <w:ilvl w:val="2"/>
          <w:numId w:val="1"/>
        </w:numPr>
        <w:tabs>
          <w:tab w:val="left" w:pos="1418"/>
        </w:tabs>
        <w:spacing w:before="120" w:after="120" w:line="276" w:lineRule="auto"/>
        <w:ind w:left="0" w:firstLine="709"/>
        <w:jc w:val="both"/>
        <w:rPr>
          <w:rFonts w:ascii="Times New Roman" w:hAnsi="Times New Roman" w:cs="Times New Roman"/>
          <w:b/>
          <w:bCs/>
          <w:sz w:val="24"/>
          <w:szCs w:val="24"/>
          <w:lang w:eastAsia="lt-LT"/>
        </w:rPr>
      </w:pPr>
      <w:r w:rsidRPr="008D698C">
        <w:rPr>
          <w:rFonts w:ascii="Times New Roman" w:hAnsi="Times New Roman" w:cs="Times New Roman"/>
          <w:sz w:val="24"/>
          <w:szCs w:val="24"/>
        </w:rPr>
        <w:t>Žaliojo pirkimo reikalavimas</w:t>
      </w:r>
      <w:r w:rsidR="002F2CA7">
        <w:rPr>
          <w:rFonts w:ascii="Times New Roman" w:hAnsi="Times New Roman" w:cs="Times New Roman"/>
          <w:sz w:val="24"/>
          <w:szCs w:val="24"/>
        </w:rPr>
        <w:t>. V</w:t>
      </w:r>
      <w:r w:rsidRPr="008D698C">
        <w:rPr>
          <w:rFonts w:ascii="Times New Roman" w:hAnsi="Times New Roman" w:cs="Times New Roman"/>
          <w:sz w:val="24"/>
          <w:szCs w:val="24"/>
        </w:rPr>
        <w:t>adovaujantis Lietuvos Respublikos aplinkos ministro 2011 m. birželio 28 d. įsakymu Nr. D1-508</w:t>
      </w:r>
      <w:r w:rsidR="002F2CA7">
        <w:rPr>
          <w:rFonts w:ascii="Times New Roman" w:hAnsi="Times New Roman" w:cs="Times New Roman"/>
          <w:sz w:val="24"/>
          <w:szCs w:val="24"/>
        </w:rPr>
        <w:t xml:space="preserve"> </w:t>
      </w:r>
      <w:r w:rsidRPr="008D698C">
        <w:rPr>
          <w:rFonts w:ascii="Times New Roman" w:hAnsi="Times New Roman" w:cs="Times New Roman"/>
          <w:sz w:val="24"/>
          <w:szCs w:val="24"/>
        </w:rPr>
        <w:t xml:space="preserve">(toliau – Įsakymas) patvirtinto Aplinkos apsaugos kriterijų taikymo, vykdant žaliuosius pirkimus, tvarkos aprašo (toliau – Tvarkos aprašas) </w:t>
      </w:r>
      <w:r w:rsidR="00002753" w:rsidRPr="008D698C">
        <w:rPr>
          <w:rFonts w:ascii="Times New Roman" w:hAnsi="Times New Roman" w:cs="Times New Roman"/>
          <w:sz w:val="24"/>
          <w:szCs w:val="24"/>
        </w:rPr>
        <w:t>4.4.4.4 papunkčiu – Prekė yra tvirta, ilgaamžė, funkcionali, ji ar jos sudedamosios dalys tinka naudoti daug kartų ir (ar) lengvai pataisomos, ir (ar) pakeičiamos</w:t>
      </w:r>
      <w:r w:rsidR="008D698C" w:rsidRPr="00C26694">
        <w:rPr>
          <w:rFonts w:ascii="Times New Roman" w:hAnsi="Times New Roman" w:cs="Times New Roman"/>
          <w:sz w:val="24"/>
          <w:szCs w:val="24"/>
        </w:rPr>
        <w:t>.</w:t>
      </w:r>
      <w:r w:rsidR="008D698C" w:rsidRPr="00C26694">
        <w:t xml:space="preserve"> </w:t>
      </w:r>
      <w:r w:rsidR="008D698C" w:rsidRPr="00C26694">
        <w:rPr>
          <w:rFonts w:ascii="Times New Roman" w:hAnsi="Times New Roman" w:cs="Times New Roman"/>
          <w:b/>
          <w:bCs/>
          <w:sz w:val="24"/>
          <w:szCs w:val="24"/>
        </w:rPr>
        <w:t xml:space="preserve">Kartu su pasiūlymu tiekėjas pateikia </w:t>
      </w:r>
      <w:r w:rsidR="00C26694" w:rsidRPr="00C26694">
        <w:rPr>
          <w:rFonts w:ascii="Times New Roman" w:hAnsi="Times New Roman" w:cs="Times New Roman"/>
          <w:b/>
          <w:bCs/>
          <w:sz w:val="24"/>
          <w:szCs w:val="24"/>
        </w:rPr>
        <w:t>Konkurso sąlygų priedas Nr. 4</w:t>
      </w:r>
      <w:r w:rsidR="00C26694">
        <w:rPr>
          <w:rFonts w:ascii="Times New Roman" w:hAnsi="Times New Roman" w:cs="Times New Roman"/>
          <w:b/>
          <w:bCs/>
          <w:sz w:val="24"/>
          <w:szCs w:val="24"/>
        </w:rPr>
        <w:t xml:space="preserve"> „Tiekėjo deklaracija“</w:t>
      </w:r>
      <w:r w:rsidR="00C26694" w:rsidRPr="00C26694">
        <w:rPr>
          <w:rFonts w:ascii="Times New Roman" w:hAnsi="Times New Roman" w:cs="Times New Roman"/>
          <w:b/>
          <w:bCs/>
          <w:sz w:val="24"/>
          <w:szCs w:val="24"/>
        </w:rPr>
        <w:t xml:space="preserve"> </w:t>
      </w:r>
      <w:r w:rsidR="008D698C" w:rsidRPr="00C26694">
        <w:rPr>
          <w:rFonts w:ascii="Times New Roman" w:hAnsi="Times New Roman" w:cs="Times New Roman"/>
          <w:b/>
          <w:bCs/>
          <w:sz w:val="24"/>
          <w:szCs w:val="24"/>
        </w:rPr>
        <w:t>p</w:t>
      </w:r>
      <w:r w:rsidR="00C26694">
        <w:rPr>
          <w:rFonts w:ascii="Times New Roman" w:hAnsi="Times New Roman" w:cs="Times New Roman"/>
          <w:b/>
          <w:bCs/>
          <w:sz w:val="24"/>
          <w:szCs w:val="24"/>
        </w:rPr>
        <w:t>atvirtindamas</w:t>
      </w:r>
      <w:r w:rsidR="008D698C" w:rsidRPr="00C26694">
        <w:rPr>
          <w:rFonts w:ascii="Times New Roman" w:hAnsi="Times New Roman" w:cs="Times New Roman"/>
          <w:b/>
          <w:bCs/>
          <w:sz w:val="24"/>
          <w:szCs w:val="24"/>
        </w:rPr>
        <w:t>, kad siūlomos Prekės atitinka šiame punkte nurodytus aplinkos apsaugos kriterijus</w:t>
      </w:r>
      <w:r w:rsidR="00E97327">
        <w:rPr>
          <w:rFonts w:ascii="Times New Roman" w:hAnsi="Times New Roman" w:cs="Times New Roman"/>
          <w:b/>
          <w:bCs/>
          <w:sz w:val="24"/>
          <w:szCs w:val="24"/>
        </w:rPr>
        <w:t xml:space="preserve"> </w:t>
      </w:r>
    </w:p>
    <w:p w14:paraId="3AE9BB24" w14:textId="77777777" w:rsidR="00DD4127" w:rsidRPr="008D698C" w:rsidRDefault="00DD4127" w:rsidP="00DD4127">
      <w:pPr>
        <w:tabs>
          <w:tab w:val="left" w:pos="1418"/>
        </w:tabs>
        <w:spacing w:before="120" w:after="120" w:line="276" w:lineRule="auto"/>
        <w:jc w:val="both"/>
        <w:rPr>
          <w:rFonts w:ascii="Times New Roman" w:hAnsi="Times New Roman" w:cs="Times New Roman"/>
          <w:b/>
          <w:bCs/>
          <w:sz w:val="24"/>
          <w:szCs w:val="24"/>
          <w:lang w:eastAsia="lt-LT"/>
        </w:rPr>
      </w:pPr>
    </w:p>
    <w:p w14:paraId="49D0D4BF" w14:textId="591E3573" w:rsidR="00E74C11" w:rsidRPr="00C26694" w:rsidRDefault="00E74C11" w:rsidP="00DD4127">
      <w:pPr>
        <w:numPr>
          <w:ilvl w:val="2"/>
          <w:numId w:val="1"/>
        </w:numPr>
        <w:tabs>
          <w:tab w:val="left" w:pos="1418"/>
        </w:tabs>
        <w:spacing w:before="120" w:after="120" w:line="276" w:lineRule="auto"/>
        <w:ind w:left="0" w:firstLine="709"/>
        <w:jc w:val="both"/>
        <w:rPr>
          <w:rFonts w:ascii="Times New Roman" w:hAnsi="Times New Roman" w:cs="Times New Roman"/>
          <w:b/>
          <w:bCs/>
          <w:sz w:val="24"/>
          <w:szCs w:val="24"/>
        </w:rPr>
      </w:pPr>
      <w:r w:rsidRPr="00C26694">
        <w:rPr>
          <w:rFonts w:ascii="Times New Roman" w:hAnsi="Times New Roman" w:cs="Times New Roman"/>
          <w:b/>
          <w:bCs/>
          <w:sz w:val="24"/>
          <w:szCs w:val="24"/>
        </w:rPr>
        <w:lastRenderedPageBreak/>
        <w:t>P</w:t>
      </w:r>
      <w:r w:rsidR="008543C5" w:rsidRPr="00C26694">
        <w:rPr>
          <w:rFonts w:ascii="Times New Roman" w:hAnsi="Times New Roman" w:cs="Times New Roman"/>
          <w:b/>
          <w:bCs/>
          <w:sz w:val="24"/>
          <w:szCs w:val="24"/>
        </w:rPr>
        <w:t xml:space="preserve">erkami </w:t>
      </w:r>
      <w:r w:rsidRPr="00C26694">
        <w:rPr>
          <w:rFonts w:ascii="Times New Roman" w:hAnsi="Times New Roman" w:cs="Times New Roman"/>
          <w:b/>
          <w:bCs/>
          <w:sz w:val="24"/>
          <w:szCs w:val="24"/>
        </w:rPr>
        <w:t xml:space="preserve">lauko treniruokliai:  </w:t>
      </w:r>
    </w:p>
    <w:tbl>
      <w:tblPr>
        <w:tblStyle w:val="Lentelstinklelis"/>
        <w:tblW w:w="10059" w:type="dxa"/>
        <w:jc w:val="center"/>
        <w:tblLayout w:type="fixed"/>
        <w:tblLook w:val="04A0" w:firstRow="1" w:lastRow="0" w:firstColumn="1" w:lastColumn="0" w:noHBand="0" w:noVBand="1"/>
      </w:tblPr>
      <w:tblGrid>
        <w:gridCol w:w="704"/>
        <w:gridCol w:w="2976"/>
        <w:gridCol w:w="2836"/>
        <w:gridCol w:w="1559"/>
        <w:gridCol w:w="1984"/>
      </w:tblGrid>
      <w:tr w:rsidR="008C3E06" w:rsidRPr="00DD4127" w14:paraId="360317B6" w14:textId="77777777" w:rsidTr="0004630C">
        <w:trPr>
          <w:jc w:val="center"/>
        </w:trPr>
        <w:tc>
          <w:tcPr>
            <w:tcW w:w="704" w:type="dxa"/>
            <w:tcBorders>
              <w:bottom w:val="single" w:sz="4" w:space="0" w:color="auto"/>
            </w:tcBorders>
            <w:shd w:val="clear" w:color="auto" w:fill="E8E8E8" w:themeFill="background2"/>
            <w:vAlign w:val="center"/>
          </w:tcPr>
          <w:p w14:paraId="1D42F81D" w14:textId="77777777" w:rsidR="008C3E06" w:rsidRPr="00DD4127" w:rsidRDefault="008C3E06" w:rsidP="00DD4127">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Eil. Nr.</w:t>
            </w:r>
          </w:p>
        </w:tc>
        <w:tc>
          <w:tcPr>
            <w:tcW w:w="2976" w:type="dxa"/>
            <w:tcBorders>
              <w:bottom w:val="single" w:sz="4" w:space="0" w:color="auto"/>
            </w:tcBorders>
            <w:shd w:val="clear" w:color="auto" w:fill="E8E8E8" w:themeFill="background2"/>
            <w:vAlign w:val="center"/>
          </w:tcPr>
          <w:p w14:paraId="6CDB3FEE" w14:textId="2684363C" w:rsidR="008C3E06" w:rsidRPr="00DD4127" w:rsidRDefault="008C3E06" w:rsidP="00DD4127">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Prekės pavadinimas</w:t>
            </w:r>
          </w:p>
        </w:tc>
        <w:tc>
          <w:tcPr>
            <w:tcW w:w="2836" w:type="dxa"/>
            <w:shd w:val="clear" w:color="auto" w:fill="E8E8E8" w:themeFill="background2"/>
            <w:vAlign w:val="center"/>
          </w:tcPr>
          <w:p w14:paraId="3230753D" w14:textId="2CF18E48" w:rsidR="008C3E06" w:rsidRPr="00DD4127" w:rsidRDefault="008C3E06" w:rsidP="00DD4127">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Prekės techninės specifikacijos aprašymas</w:t>
            </w:r>
            <w:r w:rsidR="00482713" w:rsidRPr="00DD4127">
              <w:rPr>
                <w:rFonts w:asciiTheme="majorBidi" w:hAnsiTheme="majorBidi" w:cstheme="majorBidi"/>
                <w:b/>
                <w:bCs/>
                <w:sz w:val="20"/>
                <w:szCs w:val="20"/>
              </w:rPr>
              <w:t>**</w:t>
            </w:r>
          </w:p>
        </w:tc>
        <w:tc>
          <w:tcPr>
            <w:tcW w:w="1559" w:type="dxa"/>
            <w:shd w:val="clear" w:color="auto" w:fill="E8E8E8" w:themeFill="background2"/>
            <w:vAlign w:val="center"/>
          </w:tcPr>
          <w:p w14:paraId="080E6EAB" w14:textId="77777777" w:rsidR="008C3E06" w:rsidRPr="00DD4127" w:rsidRDefault="008C3E06" w:rsidP="00DD4127">
            <w:pPr>
              <w:snapToGrid w:val="0"/>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Tiekėjo siūlomo rodiklio reikšmė</w:t>
            </w:r>
          </w:p>
        </w:tc>
        <w:tc>
          <w:tcPr>
            <w:tcW w:w="1984" w:type="dxa"/>
            <w:shd w:val="clear" w:color="auto" w:fill="E8E8E8" w:themeFill="background2"/>
          </w:tcPr>
          <w:p w14:paraId="2CB850DE" w14:textId="3160EF7B" w:rsidR="008C3E06" w:rsidRPr="00DD4127" w:rsidRDefault="008C3E06" w:rsidP="00DD4127">
            <w:pPr>
              <w:spacing w:line="240" w:lineRule="auto"/>
              <w:jc w:val="center"/>
              <w:rPr>
                <w:rFonts w:asciiTheme="majorBidi" w:hAnsiTheme="majorBidi" w:cstheme="majorBidi"/>
                <w:b/>
                <w:bCs/>
                <w:i/>
                <w:iCs/>
                <w:sz w:val="20"/>
                <w:szCs w:val="20"/>
              </w:rPr>
            </w:pPr>
            <w:r w:rsidRPr="00DD4127">
              <w:rPr>
                <w:rFonts w:asciiTheme="majorBidi" w:hAnsiTheme="majorBidi" w:cstheme="majorBidi"/>
                <w:b/>
                <w:bCs/>
                <w:i/>
                <w:iCs/>
                <w:sz w:val="20"/>
                <w:szCs w:val="20"/>
              </w:rPr>
              <w:t>Aiškiai nurodyti, kuriuose įrodančiuose dokumentuose galima rasti šias charakteristik</w:t>
            </w:r>
            <w:r w:rsidR="002F2CA7" w:rsidRPr="00DD4127">
              <w:rPr>
                <w:rFonts w:asciiTheme="majorBidi" w:hAnsiTheme="majorBidi" w:cstheme="majorBidi"/>
                <w:b/>
                <w:bCs/>
                <w:i/>
                <w:iCs/>
                <w:sz w:val="20"/>
                <w:szCs w:val="20"/>
              </w:rPr>
              <w:t>as</w:t>
            </w:r>
          </w:p>
        </w:tc>
      </w:tr>
      <w:tr w:rsidR="0004630C" w:rsidRPr="00DD4127" w14:paraId="314F31B6" w14:textId="77777777" w:rsidTr="00C40012">
        <w:trPr>
          <w:trHeight w:val="531"/>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2FB16A66" w14:textId="77777777" w:rsidR="0004630C" w:rsidRPr="00DD4127" w:rsidRDefault="0004630C" w:rsidP="00DD4127">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1.</w:t>
            </w:r>
          </w:p>
        </w:tc>
        <w:tc>
          <w:tcPr>
            <w:tcW w:w="297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tcPr>
          <w:p w14:paraId="444B9742" w14:textId="77777777" w:rsidR="0004630C" w:rsidRPr="00DD4127" w:rsidRDefault="0004630C" w:rsidP="00DD4127">
            <w:pPr>
              <w:pStyle w:val="Default"/>
              <w:jc w:val="center"/>
              <w:rPr>
                <w:rFonts w:asciiTheme="majorBidi" w:hAnsiTheme="majorBidi" w:cstheme="majorBidi"/>
                <w:b/>
                <w:color w:val="auto"/>
                <w:sz w:val="20"/>
                <w:szCs w:val="20"/>
              </w:rPr>
            </w:pPr>
          </w:p>
          <w:p w14:paraId="22F68E67" w14:textId="7604C5E6" w:rsidR="0004630C" w:rsidRPr="00DD4127" w:rsidRDefault="0004630C" w:rsidP="00DD4127">
            <w:pPr>
              <w:pStyle w:val="Default"/>
              <w:jc w:val="center"/>
              <w:rPr>
                <w:rFonts w:asciiTheme="majorBidi" w:hAnsiTheme="majorBidi" w:cstheme="majorBidi"/>
                <w:b/>
                <w:color w:val="auto"/>
                <w:sz w:val="20"/>
                <w:szCs w:val="20"/>
              </w:rPr>
            </w:pPr>
            <w:r w:rsidRPr="00DD4127">
              <w:rPr>
                <w:rFonts w:asciiTheme="majorBidi" w:hAnsiTheme="majorBidi" w:cstheme="majorBidi"/>
                <w:b/>
                <w:color w:val="auto"/>
                <w:sz w:val="20"/>
                <w:szCs w:val="20"/>
              </w:rPr>
              <w:t>Treniruoklis Nr. 1</w:t>
            </w:r>
          </w:p>
          <w:p w14:paraId="04E18687" w14:textId="77777777" w:rsidR="0004630C" w:rsidRPr="00DD4127" w:rsidRDefault="0004630C" w:rsidP="00DD4127">
            <w:pPr>
              <w:pStyle w:val="Default"/>
              <w:jc w:val="center"/>
              <w:rPr>
                <w:rFonts w:asciiTheme="majorBidi" w:hAnsiTheme="majorBidi" w:cstheme="majorBidi"/>
                <w:b/>
                <w:bCs/>
                <w:color w:val="auto"/>
                <w:sz w:val="20"/>
                <w:szCs w:val="20"/>
              </w:rPr>
            </w:pPr>
          </w:p>
          <w:p w14:paraId="646E3809" w14:textId="0F2A755D" w:rsidR="0004630C" w:rsidRPr="00DD4127" w:rsidRDefault="0004630C" w:rsidP="00DD4127">
            <w:pPr>
              <w:pStyle w:val="Default"/>
              <w:rPr>
                <w:rFonts w:asciiTheme="majorBidi" w:hAnsiTheme="majorBidi" w:cstheme="majorBidi"/>
                <w:b/>
                <w:bCs/>
                <w:color w:val="auto"/>
                <w:sz w:val="20"/>
                <w:szCs w:val="20"/>
              </w:rPr>
            </w:pPr>
            <w:r w:rsidRPr="00DD4127">
              <w:rPr>
                <w:rFonts w:asciiTheme="majorBidi" w:hAnsiTheme="majorBidi" w:cstheme="majorBidi"/>
                <w:b/>
                <w:bCs/>
                <w:noProof/>
                <w:color w:val="auto"/>
                <w:sz w:val="20"/>
                <w:szCs w:val="20"/>
              </w:rPr>
              <w:drawing>
                <wp:inline distT="0" distB="0" distL="0" distR="0" wp14:anchorId="6AE52588" wp14:editId="73DDCDCF">
                  <wp:extent cx="1752600" cy="1328420"/>
                  <wp:effectExtent l="0" t="0" r="0" b="5080"/>
                  <wp:docPr id="8841919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9197" name=""/>
                          <pic:cNvPicPr/>
                        </pic:nvPicPr>
                        <pic:blipFill>
                          <a:blip r:embed="rId5"/>
                          <a:stretch>
                            <a:fillRect/>
                          </a:stretch>
                        </pic:blipFill>
                        <pic:spPr>
                          <a:xfrm>
                            <a:off x="0" y="0"/>
                            <a:ext cx="1752600" cy="1328420"/>
                          </a:xfrm>
                          <a:prstGeom prst="rect">
                            <a:avLst/>
                          </a:prstGeom>
                        </pic:spPr>
                      </pic:pic>
                    </a:graphicData>
                  </a:graphic>
                </wp:inline>
              </w:drawing>
            </w:r>
          </w:p>
        </w:tc>
        <w:tc>
          <w:tcPr>
            <w:tcW w:w="6379" w:type="dxa"/>
            <w:gridSpan w:val="3"/>
            <w:tcBorders>
              <w:left w:val="single" w:sz="4" w:space="0" w:color="auto"/>
            </w:tcBorders>
            <w:shd w:val="clear" w:color="auto" w:fill="E8E8E8" w:themeFill="background2"/>
            <w:vAlign w:val="center"/>
          </w:tcPr>
          <w:p w14:paraId="71505163" w14:textId="7CDE3122" w:rsidR="0004630C" w:rsidRPr="00DD4127" w:rsidRDefault="0004630C" w:rsidP="00DD4127">
            <w:pPr>
              <w:pStyle w:val="Default"/>
              <w:jc w:val="center"/>
              <w:rPr>
                <w:rFonts w:asciiTheme="majorBidi" w:hAnsiTheme="majorBidi" w:cstheme="majorBidi"/>
                <w:i/>
                <w:iCs/>
                <w:color w:val="auto"/>
                <w:sz w:val="20"/>
                <w:szCs w:val="20"/>
              </w:rPr>
            </w:pPr>
            <w:r w:rsidRPr="00DD4127">
              <w:rPr>
                <w:rFonts w:asciiTheme="majorBidi" w:hAnsiTheme="majorBidi" w:cstheme="majorBidi"/>
                <w:b/>
                <w:bCs/>
                <w:color w:val="auto"/>
                <w:sz w:val="20"/>
                <w:szCs w:val="20"/>
              </w:rPr>
              <w:t>Horizontalaus krūtinės spaudimo treniruoklis</w:t>
            </w:r>
          </w:p>
        </w:tc>
      </w:tr>
      <w:tr w:rsidR="00752226" w:rsidRPr="00DD4127" w14:paraId="17642946" w14:textId="77777777" w:rsidTr="0004630C">
        <w:trP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4632D893" w14:textId="77777777" w:rsidR="00752226" w:rsidRPr="00DD4127" w:rsidRDefault="00752226" w:rsidP="00DD4127">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27AB67DB" w14:textId="77777777" w:rsidR="00752226" w:rsidRPr="00DD4127" w:rsidRDefault="00752226" w:rsidP="00DD4127">
            <w:pPr>
              <w:pStyle w:val="Default"/>
              <w:jc w:val="center"/>
              <w:rPr>
                <w:rFonts w:asciiTheme="majorBidi" w:hAnsiTheme="majorBidi" w:cstheme="majorBidi"/>
                <w:b/>
                <w:color w:val="auto"/>
                <w:sz w:val="20"/>
                <w:szCs w:val="20"/>
              </w:rPr>
            </w:pPr>
          </w:p>
        </w:tc>
        <w:tc>
          <w:tcPr>
            <w:tcW w:w="2836" w:type="dxa"/>
            <w:tcBorders>
              <w:left w:val="single" w:sz="4" w:space="0" w:color="auto"/>
            </w:tcBorders>
            <w:vAlign w:val="center"/>
          </w:tcPr>
          <w:p w14:paraId="75BBF7F9" w14:textId="52087984" w:rsidR="00BD7199" w:rsidRPr="00DD4127" w:rsidRDefault="004A6F76" w:rsidP="001D313B">
            <w:pPr>
              <w:pStyle w:val="Default"/>
              <w:jc w:val="center"/>
              <w:rPr>
                <w:rFonts w:asciiTheme="majorBidi" w:hAnsiTheme="majorBidi" w:cstheme="majorBidi"/>
                <w:bCs/>
                <w:color w:val="auto"/>
                <w:sz w:val="20"/>
                <w:szCs w:val="20"/>
              </w:rPr>
            </w:pPr>
            <w:r w:rsidRPr="00DD4127">
              <w:rPr>
                <w:rFonts w:asciiTheme="majorBidi" w:hAnsiTheme="majorBidi" w:cstheme="majorBidi"/>
                <w:color w:val="auto"/>
                <w:sz w:val="20"/>
                <w:szCs w:val="20"/>
              </w:rPr>
              <w:t xml:space="preserve">Paskirtis </w:t>
            </w:r>
            <w:r w:rsidR="00BC397D" w:rsidRPr="00DD4127">
              <w:rPr>
                <w:rFonts w:asciiTheme="majorBidi" w:hAnsiTheme="majorBidi" w:cstheme="majorBidi"/>
                <w:bCs/>
                <w:color w:val="auto"/>
                <w:sz w:val="20"/>
                <w:szCs w:val="20"/>
              </w:rPr>
              <w:t>–</w:t>
            </w:r>
            <w:r w:rsidRPr="00DD4127">
              <w:rPr>
                <w:rFonts w:asciiTheme="majorBidi" w:hAnsiTheme="majorBidi" w:cstheme="majorBidi"/>
                <w:bCs/>
                <w:color w:val="auto"/>
                <w:sz w:val="20"/>
                <w:szCs w:val="20"/>
              </w:rPr>
              <w:t xml:space="preserve"> </w:t>
            </w:r>
            <w:r w:rsidRPr="00DD4127">
              <w:rPr>
                <w:rFonts w:asciiTheme="majorBidi" w:hAnsiTheme="majorBidi" w:cstheme="majorBidi"/>
                <w:color w:val="auto"/>
                <w:sz w:val="20"/>
                <w:szCs w:val="20"/>
              </w:rPr>
              <w:t xml:space="preserve">krūtinės, priekinių deltinių ir trigalvių žasto raumenų treniravimas atliekant horizontalų ar funkciškai lygiavertį spaudimo judesį. </w:t>
            </w:r>
            <w:r w:rsidR="008543C5" w:rsidRPr="00DD4127">
              <w:rPr>
                <w:rFonts w:asciiTheme="majorBidi" w:hAnsiTheme="majorBidi" w:cstheme="majorBidi"/>
                <w:color w:val="auto"/>
                <w:sz w:val="20"/>
                <w:szCs w:val="20"/>
              </w:rPr>
              <w:t>Perkamas kiekis – 1 vnt.</w:t>
            </w:r>
          </w:p>
        </w:tc>
        <w:tc>
          <w:tcPr>
            <w:tcW w:w="1559" w:type="dxa"/>
            <w:vAlign w:val="center"/>
          </w:tcPr>
          <w:p w14:paraId="47250D3C" w14:textId="77777777"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(įrašykite)</w:t>
            </w:r>
          </w:p>
        </w:tc>
        <w:tc>
          <w:tcPr>
            <w:tcW w:w="1984" w:type="dxa"/>
            <w:vAlign w:val="center"/>
          </w:tcPr>
          <w:p w14:paraId="73798159" w14:textId="3D54BADF"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260C0FAE" w14:textId="77777777" w:rsidTr="0004630C">
        <w:trP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3E97533A" w14:textId="77777777" w:rsidR="00752226" w:rsidRPr="00DD4127" w:rsidRDefault="00752226" w:rsidP="00DD4127">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4E60AAF1" w14:textId="77777777" w:rsidR="00752226" w:rsidRPr="00DD4127" w:rsidRDefault="00752226" w:rsidP="00DD4127">
            <w:pPr>
              <w:spacing w:line="240" w:lineRule="auto"/>
              <w:jc w:val="center"/>
              <w:rPr>
                <w:rFonts w:asciiTheme="majorBidi" w:hAnsiTheme="majorBidi" w:cstheme="majorBidi"/>
                <w:sz w:val="20"/>
                <w:szCs w:val="20"/>
              </w:rPr>
            </w:pPr>
          </w:p>
        </w:tc>
        <w:tc>
          <w:tcPr>
            <w:tcW w:w="2836" w:type="dxa"/>
            <w:tcBorders>
              <w:left w:val="single" w:sz="4" w:space="0" w:color="auto"/>
            </w:tcBorders>
            <w:vAlign w:val="center"/>
          </w:tcPr>
          <w:p w14:paraId="4059DAB3" w14:textId="0414D4AA" w:rsidR="00BA2D18" w:rsidRPr="00DD4127" w:rsidRDefault="00BA2D18"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Matmenys (m):</w:t>
            </w:r>
          </w:p>
          <w:p w14:paraId="47D17DD3" w14:textId="77777777" w:rsidR="008D3E13" w:rsidRPr="00DD4127" w:rsidRDefault="008D3E13" w:rsidP="001D313B">
            <w:pPr>
              <w:pStyle w:val="Default"/>
              <w:jc w:val="center"/>
              <w:rPr>
                <w:rFonts w:asciiTheme="majorBidi" w:hAnsiTheme="majorBidi" w:cstheme="majorBidi"/>
                <w:color w:val="auto"/>
                <w:sz w:val="20"/>
                <w:szCs w:val="20"/>
              </w:rPr>
            </w:pPr>
          </w:p>
          <w:p w14:paraId="2215163D" w14:textId="1B06DE57" w:rsidR="00BA2D18" w:rsidRPr="00DD4127" w:rsidRDefault="00BA2D18"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 xml:space="preserve">ilgis </w:t>
            </w:r>
            <w:r w:rsidR="000C2677" w:rsidRPr="00DD4127">
              <w:rPr>
                <w:rFonts w:asciiTheme="majorBidi" w:hAnsiTheme="majorBidi" w:cstheme="majorBidi"/>
                <w:color w:val="auto"/>
                <w:sz w:val="20"/>
                <w:szCs w:val="20"/>
              </w:rPr>
              <w:t xml:space="preserve">iki </w:t>
            </w:r>
            <w:r w:rsidRPr="00DD4127">
              <w:rPr>
                <w:rFonts w:asciiTheme="majorBidi" w:hAnsiTheme="majorBidi" w:cstheme="majorBidi"/>
                <w:color w:val="auto"/>
                <w:sz w:val="20"/>
                <w:szCs w:val="20"/>
              </w:rPr>
              <w:t>1,9</w:t>
            </w:r>
            <w:r w:rsidR="000C2677" w:rsidRPr="00DD4127">
              <w:rPr>
                <w:rFonts w:asciiTheme="majorBidi" w:hAnsiTheme="majorBidi" w:cstheme="majorBidi"/>
                <w:color w:val="auto"/>
                <w:sz w:val="20"/>
                <w:szCs w:val="20"/>
              </w:rPr>
              <w:t>0</w:t>
            </w:r>
          </w:p>
          <w:p w14:paraId="71797577" w14:textId="61EEA4B0" w:rsidR="00BA2D18" w:rsidRPr="00DD4127" w:rsidRDefault="00BA2D18"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 xml:space="preserve">plotis </w:t>
            </w:r>
            <w:r w:rsidR="000C2677" w:rsidRPr="00DD4127">
              <w:rPr>
                <w:rFonts w:asciiTheme="majorBidi" w:hAnsiTheme="majorBidi" w:cstheme="majorBidi"/>
                <w:color w:val="auto"/>
                <w:sz w:val="20"/>
                <w:szCs w:val="20"/>
              </w:rPr>
              <w:t xml:space="preserve">iki </w:t>
            </w:r>
            <w:r w:rsidRPr="00DD4127">
              <w:rPr>
                <w:rFonts w:asciiTheme="majorBidi" w:hAnsiTheme="majorBidi" w:cstheme="majorBidi"/>
                <w:color w:val="auto"/>
                <w:sz w:val="20"/>
                <w:szCs w:val="20"/>
              </w:rPr>
              <w:t>1,50</w:t>
            </w:r>
          </w:p>
          <w:p w14:paraId="6D8AB557" w14:textId="1B30DB91" w:rsidR="00752226" w:rsidRPr="00DD4127" w:rsidRDefault="00752226" w:rsidP="001D313B">
            <w:pPr>
              <w:pStyle w:val="Default"/>
              <w:jc w:val="center"/>
              <w:rPr>
                <w:rFonts w:asciiTheme="majorBidi" w:hAnsiTheme="majorBidi" w:cstheme="majorBidi"/>
                <w:color w:val="auto"/>
                <w:sz w:val="20"/>
                <w:szCs w:val="20"/>
              </w:rPr>
            </w:pPr>
          </w:p>
        </w:tc>
        <w:tc>
          <w:tcPr>
            <w:tcW w:w="1559" w:type="dxa"/>
            <w:vAlign w:val="center"/>
          </w:tcPr>
          <w:p w14:paraId="7D5BC9FB"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45609A4B" w14:textId="547BF466"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39F1D8FD" w14:textId="77777777" w:rsidTr="0004630C">
        <w:trP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37C25749" w14:textId="77777777" w:rsidR="00752226" w:rsidRPr="00DD4127" w:rsidRDefault="00752226" w:rsidP="00DD4127">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359B5387" w14:textId="77777777" w:rsidR="00752226" w:rsidRPr="00DD4127" w:rsidRDefault="00752226" w:rsidP="00DD4127">
            <w:pPr>
              <w:spacing w:line="240" w:lineRule="auto"/>
              <w:jc w:val="center"/>
              <w:rPr>
                <w:rFonts w:asciiTheme="majorBidi" w:hAnsiTheme="majorBidi" w:cstheme="majorBidi"/>
                <w:sz w:val="20"/>
                <w:szCs w:val="20"/>
              </w:rPr>
            </w:pPr>
          </w:p>
        </w:tc>
        <w:tc>
          <w:tcPr>
            <w:tcW w:w="2836" w:type="dxa"/>
            <w:tcBorders>
              <w:left w:val="single" w:sz="4" w:space="0" w:color="auto"/>
            </w:tcBorders>
            <w:vAlign w:val="center"/>
          </w:tcPr>
          <w:p w14:paraId="22E02AE0" w14:textId="79B4D225" w:rsidR="000D3FBE" w:rsidRPr="00DD4127" w:rsidRDefault="00BD7199"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Galimybė individualiai treniruoti kiekvieną ranką.</w:t>
            </w:r>
          </w:p>
        </w:tc>
        <w:tc>
          <w:tcPr>
            <w:tcW w:w="1559" w:type="dxa"/>
            <w:vAlign w:val="center"/>
          </w:tcPr>
          <w:p w14:paraId="0CD99C22"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13478624" w14:textId="09766800"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78D411A6" w14:textId="77777777" w:rsidTr="0004630C">
        <w:trPr>
          <w:trHeight w:val="842"/>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6124B8E4" w14:textId="77777777" w:rsidR="00752226" w:rsidRPr="00DD4127" w:rsidRDefault="00752226" w:rsidP="00DD4127">
            <w:pPr>
              <w:spacing w:line="240" w:lineRule="auto"/>
              <w:jc w:val="center"/>
              <w:rPr>
                <w:rFonts w:asciiTheme="majorBidi" w:hAnsiTheme="majorBidi" w:cstheme="majorBidi"/>
                <w:sz w:val="20"/>
                <w:szCs w:val="20"/>
              </w:rPr>
            </w:pPr>
          </w:p>
        </w:tc>
        <w:tc>
          <w:tcPr>
            <w:tcW w:w="2976" w:type="dxa"/>
            <w:vMerge/>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58D5FCB3" w14:textId="77777777" w:rsidR="00752226" w:rsidRPr="00DD4127" w:rsidRDefault="00752226" w:rsidP="00DD4127">
            <w:pPr>
              <w:spacing w:line="240" w:lineRule="auto"/>
              <w:jc w:val="center"/>
              <w:rPr>
                <w:rFonts w:asciiTheme="majorBidi" w:hAnsiTheme="majorBidi" w:cstheme="majorBidi"/>
                <w:sz w:val="20"/>
                <w:szCs w:val="20"/>
              </w:rPr>
            </w:pPr>
          </w:p>
        </w:tc>
        <w:tc>
          <w:tcPr>
            <w:tcW w:w="2836" w:type="dxa"/>
            <w:tcBorders>
              <w:left w:val="single" w:sz="4" w:space="0" w:color="auto"/>
            </w:tcBorders>
            <w:vAlign w:val="center"/>
          </w:tcPr>
          <w:p w14:paraId="244C368C" w14:textId="77777777" w:rsidR="00752226" w:rsidRPr="00DD4127" w:rsidRDefault="00752226" w:rsidP="001D313B">
            <w:pPr>
              <w:spacing w:line="240" w:lineRule="auto"/>
              <w:jc w:val="center"/>
              <w:rPr>
                <w:rFonts w:asciiTheme="majorBidi" w:hAnsiTheme="majorBidi" w:cstheme="majorBidi"/>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1AD55255"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04C44692" w14:textId="14B19CE5"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4630C" w:rsidRPr="00DD4127" w14:paraId="29204C51" w14:textId="77777777" w:rsidTr="00D93A25">
        <w:trPr>
          <w:trHeight w:val="505"/>
          <w:jc w:val="center"/>
        </w:trPr>
        <w:tc>
          <w:tcPr>
            <w:tcW w:w="704" w:type="dxa"/>
            <w:vMerge w:val="restart"/>
            <w:shd w:val="clear" w:color="auto" w:fill="E8E8E8" w:themeFill="background2"/>
          </w:tcPr>
          <w:p w14:paraId="7AB5F97F" w14:textId="77777777" w:rsidR="0004630C" w:rsidRPr="00DD4127" w:rsidRDefault="0004630C" w:rsidP="00DD4127">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2.</w:t>
            </w:r>
          </w:p>
        </w:tc>
        <w:tc>
          <w:tcPr>
            <w:tcW w:w="2976" w:type="dxa"/>
            <w:vMerge w:val="restart"/>
            <w:shd w:val="clear" w:color="auto" w:fill="E8E8E8" w:themeFill="background2"/>
          </w:tcPr>
          <w:p w14:paraId="3231886E" w14:textId="77777777" w:rsidR="0004630C" w:rsidRPr="00DD4127" w:rsidRDefault="0004630C" w:rsidP="00DD4127">
            <w:pPr>
              <w:spacing w:line="240" w:lineRule="auto"/>
              <w:jc w:val="center"/>
              <w:rPr>
                <w:rFonts w:asciiTheme="majorBidi" w:hAnsiTheme="majorBidi" w:cstheme="majorBidi"/>
                <w:b/>
                <w:bCs/>
                <w:sz w:val="20"/>
                <w:szCs w:val="20"/>
              </w:rPr>
            </w:pPr>
          </w:p>
          <w:p w14:paraId="314BB137" w14:textId="6685076E" w:rsidR="0004630C" w:rsidRPr="00DD4127" w:rsidRDefault="0004630C" w:rsidP="00DD4127">
            <w:pPr>
              <w:spacing w:line="240" w:lineRule="auto"/>
              <w:jc w:val="center"/>
              <w:rPr>
                <w:rFonts w:asciiTheme="majorBidi" w:hAnsiTheme="majorBidi" w:cstheme="majorBidi"/>
                <w:b/>
                <w:bCs/>
                <w:sz w:val="20"/>
                <w:szCs w:val="20"/>
              </w:rPr>
            </w:pPr>
            <w:r w:rsidRPr="00DD4127">
              <w:rPr>
                <w:rFonts w:asciiTheme="majorBidi" w:hAnsiTheme="majorBidi" w:cstheme="majorBidi"/>
                <w:b/>
                <w:bCs/>
                <w:sz w:val="20"/>
                <w:szCs w:val="20"/>
              </w:rPr>
              <w:t>Treniruoklis Nr. 2</w:t>
            </w:r>
          </w:p>
          <w:p w14:paraId="6CFFF67B" w14:textId="77777777" w:rsidR="0004630C" w:rsidRPr="00DD4127" w:rsidRDefault="0004630C" w:rsidP="00DD4127">
            <w:pPr>
              <w:spacing w:line="240" w:lineRule="auto"/>
              <w:jc w:val="center"/>
              <w:rPr>
                <w:rFonts w:asciiTheme="majorBidi" w:hAnsiTheme="majorBidi" w:cstheme="majorBidi"/>
                <w:b/>
                <w:sz w:val="20"/>
                <w:szCs w:val="20"/>
              </w:rPr>
            </w:pPr>
          </w:p>
          <w:p w14:paraId="5AD2768A" w14:textId="7C1FDA20" w:rsidR="0004630C" w:rsidRPr="00DD4127" w:rsidRDefault="0004630C" w:rsidP="00DD4127">
            <w:pPr>
              <w:spacing w:line="240" w:lineRule="auto"/>
              <w:jc w:val="center"/>
              <w:rPr>
                <w:rFonts w:asciiTheme="majorBidi" w:hAnsiTheme="majorBidi" w:cstheme="majorBidi"/>
                <w:b/>
                <w:sz w:val="20"/>
                <w:szCs w:val="20"/>
              </w:rPr>
            </w:pPr>
            <w:r w:rsidRPr="00DD4127">
              <w:rPr>
                <w:rFonts w:asciiTheme="majorBidi" w:hAnsiTheme="majorBidi" w:cstheme="majorBidi"/>
                <w:bCs/>
                <w:noProof/>
                <w:sz w:val="20"/>
                <w:szCs w:val="20"/>
              </w:rPr>
              <w:drawing>
                <wp:inline distT="0" distB="0" distL="0" distR="0" wp14:anchorId="290C8B0D" wp14:editId="5E1FEAFA">
                  <wp:extent cx="1762753" cy="1316355"/>
                  <wp:effectExtent l="0" t="0" r="9525" b="0"/>
                  <wp:docPr id="151486612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3680" cy="1324515"/>
                          </a:xfrm>
                          <a:prstGeom prst="rect">
                            <a:avLst/>
                          </a:prstGeom>
                          <a:noFill/>
                        </pic:spPr>
                      </pic:pic>
                    </a:graphicData>
                  </a:graphic>
                </wp:inline>
              </w:drawing>
            </w:r>
          </w:p>
          <w:p w14:paraId="571A6812" w14:textId="32F8F47C" w:rsidR="0004630C" w:rsidRPr="00DD4127" w:rsidRDefault="0004630C" w:rsidP="00DD4127">
            <w:pPr>
              <w:spacing w:line="240" w:lineRule="auto"/>
              <w:jc w:val="center"/>
              <w:rPr>
                <w:rFonts w:asciiTheme="majorBidi" w:hAnsiTheme="majorBidi" w:cstheme="majorBidi"/>
                <w:bCs/>
                <w:sz w:val="20"/>
                <w:szCs w:val="20"/>
              </w:rPr>
            </w:pPr>
          </w:p>
        </w:tc>
        <w:tc>
          <w:tcPr>
            <w:tcW w:w="6379" w:type="dxa"/>
            <w:gridSpan w:val="3"/>
            <w:shd w:val="clear" w:color="auto" w:fill="E8E8E8" w:themeFill="background2"/>
            <w:vAlign w:val="center"/>
          </w:tcPr>
          <w:p w14:paraId="3DEF8724" w14:textId="53E6DD3D" w:rsidR="0004630C" w:rsidRPr="00DD4127" w:rsidRDefault="0004630C" w:rsidP="00DD4127">
            <w:pPr>
              <w:spacing w:line="240" w:lineRule="auto"/>
              <w:jc w:val="center"/>
              <w:rPr>
                <w:rFonts w:asciiTheme="majorBidi" w:hAnsiTheme="majorBidi" w:cstheme="majorBidi"/>
                <w:i/>
                <w:iCs/>
                <w:sz w:val="20"/>
                <w:szCs w:val="20"/>
              </w:rPr>
            </w:pPr>
            <w:r w:rsidRPr="00DD4127">
              <w:rPr>
                <w:rFonts w:asciiTheme="majorBidi" w:hAnsiTheme="majorBidi" w:cstheme="majorBidi"/>
                <w:b/>
                <w:bCs/>
                <w:sz w:val="20"/>
                <w:szCs w:val="20"/>
              </w:rPr>
              <w:t>Kojų spaudimo treniruoklis</w:t>
            </w:r>
          </w:p>
        </w:tc>
      </w:tr>
      <w:tr w:rsidR="00A12F54" w:rsidRPr="00DD4127" w14:paraId="79B83522" w14:textId="77777777" w:rsidTr="0004630C">
        <w:trPr>
          <w:jc w:val="center"/>
        </w:trPr>
        <w:tc>
          <w:tcPr>
            <w:tcW w:w="704" w:type="dxa"/>
            <w:vMerge/>
            <w:shd w:val="clear" w:color="auto" w:fill="E8E8E8" w:themeFill="background2"/>
          </w:tcPr>
          <w:p w14:paraId="571C89E7" w14:textId="77777777" w:rsidR="00A12F54" w:rsidRPr="00DD4127" w:rsidRDefault="00A12F54" w:rsidP="00DD4127">
            <w:pPr>
              <w:spacing w:line="240" w:lineRule="auto"/>
              <w:jc w:val="center"/>
              <w:rPr>
                <w:rFonts w:asciiTheme="majorBidi" w:hAnsiTheme="majorBidi" w:cstheme="majorBidi"/>
                <w:sz w:val="20"/>
                <w:szCs w:val="20"/>
              </w:rPr>
            </w:pPr>
          </w:p>
        </w:tc>
        <w:tc>
          <w:tcPr>
            <w:tcW w:w="2976" w:type="dxa"/>
            <w:vMerge/>
            <w:shd w:val="clear" w:color="auto" w:fill="E8E8E8" w:themeFill="background2"/>
          </w:tcPr>
          <w:p w14:paraId="7CE351E2" w14:textId="77777777" w:rsidR="00A12F54" w:rsidRPr="00DD4127" w:rsidRDefault="00A12F54" w:rsidP="00DD4127">
            <w:pPr>
              <w:spacing w:line="240" w:lineRule="auto"/>
              <w:jc w:val="center"/>
              <w:rPr>
                <w:rFonts w:asciiTheme="majorBidi" w:hAnsiTheme="majorBidi" w:cstheme="majorBidi"/>
                <w:b/>
                <w:bCs/>
                <w:sz w:val="20"/>
                <w:szCs w:val="20"/>
              </w:rPr>
            </w:pPr>
          </w:p>
        </w:tc>
        <w:tc>
          <w:tcPr>
            <w:tcW w:w="2836" w:type="dxa"/>
            <w:vAlign w:val="center"/>
          </w:tcPr>
          <w:p w14:paraId="137A4394" w14:textId="48E4C530" w:rsidR="00A12F54" w:rsidRPr="00DD4127" w:rsidRDefault="00A12F54" w:rsidP="001D313B">
            <w:pPr>
              <w:spacing w:line="240" w:lineRule="auto"/>
              <w:jc w:val="center"/>
              <w:rPr>
                <w:rFonts w:asciiTheme="majorBidi" w:hAnsiTheme="majorBidi" w:cstheme="majorBidi"/>
                <w:bCs/>
                <w:sz w:val="20"/>
                <w:szCs w:val="20"/>
              </w:rPr>
            </w:pPr>
            <w:r w:rsidRPr="00DD4127">
              <w:rPr>
                <w:rFonts w:asciiTheme="majorBidi" w:hAnsiTheme="majorBidi" w:cstheme="majorBidi"/>
                <w:sz w:val="20"/>
                <w:szCs w:val="20"/>
              </w:rPr>
              <w:t xml:space="preserve">Paskirtis </w:t>
            </w:r>
            <w:r w:rsidR="00BC397D" w:rsidRPr="00DD4127">
              <w:rPr>
                <w:rFonts w:asciiTheme="majorBidi" w:hAnsiTheme="majorBidi" w:cstheme="majorBidi"/>
                <w:bCs/>
                <w:sz w:val="20"/>
                <w:szCs w:val="20"/>
              </w:rPr>
              <w:t>–</w:t>
            </w:r>
            <w:r w:rsidRPr="00DD4127">
              <w:rPr>
                <w:rFonts w:asciiTheme="majorBidi" w:hAnsiTheme="majorBidi" w:cstheme="majorBidi"/>
                <w:bCs/>
                <w:sz w:val="20"/>
                <w:szCs w:val="20"/>
              </w:rPr>
              <w:t xml:space="preserve">  šlaunų, sėdmenų ir blauzdų raumenų treniravimas kojų spaudimo ar funkciškai lygiaverčiu judesiu.</w:t>
            </w:r>
          </w:p>
          <w:p w14:paraId="37C94BAE" w14:textId="60E130E3" w:rsidR="008543C5" w:rsidRPr="00DD4127" w:rsidRDefault="008543C5" w:rsidP="001D313B">
            <w:pPr>
              <w:spacing w:line="240" w:lineRule="auto"/>
              <w:jc w:val="center"/>
              <w:rPr>
                <w:rFonts w:asciiTheme="majorBidi" w:hAnsiTheme="majorBidi" w:cstheme="majorBidi"/>
                <w:bCs/>
                <w:sz w:val="20"/>
                <w:szCs w:val="20"/>
              </w:rPr>
            </w:pPr>
            <w:r w:rsidRPr="00DD4127">
              <w:rPr>
                <w:rFonts w:asciiTheme="majorBidi" w:hAnsiTheme="majorBidi" w:cstheme="majorBidi"/>
                <w:sz w:val="20"/>
                <w:szCs w:val="20"/>
              </w:rPr>
              <w:t>Perkamas kiekis – 1 vnt.</w:t>
            </w:r>
          </w:p>
        </w:tc>
        <w:tc>
          <w:tcPr>
            <w:tcW w:w="1559" w:type="dxa"/>
            <w:vAlign w:val="center"/>
          </w:tcPr>
          <w:p w14:paraId="4069205D" w14:textId="58861B79" w:rsidR="00A12F54" w:rsidRPr="00DD4127" w:rsidRDefault="00A12F54"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(įrašykite)</w:t>
            </w:r>
          </w:p>
        </w:tc>
        <w:tc>
          <w:tcPr>
            <w:tcW w:w="1984" w:type="dxa"/>
          </w:tcPr>
          <w:p w14:paraId="1C0B5492" w14:textId="2BD8C939" w:rsidR="00A12F54" w:rsidRPr="00DD4127" w:rsidRDefault="00A12F54"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2D653718" w14:textId="77777777" w:rsidTr="0004630C">
        <w:trPr>
          <w:jc w:val="center"/>
        </w:trPr>
        <w:tc>
          <w:tcPr>
            <w:tcW w:w="704" w:type="dxa"/>
            <w:vMerge/>
            <w:shd w:val="clear" w:color="auto" w:fill="E8E8E8" w:themeFill="background2"/>
          </w:tcPr>
          <w:p w14:paraId="0CFEF4F0"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2C075615"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554B64D3" w14:textId="719A69FC" w:rsidR="00BD7199" w:rsidRPr="00DD4127" w:rsidRDefault="00BD7199" w:rsidP="001D313B">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Matmenys</w:t>
            </w:r>
            <w:r w:rsidR="00566987" w:rsidRPr="00DD4127">
              <w:rPr>
                <w:rFonts w:asciiTheme="majorBidi" w:hAnsiTheme="majorBidi" w:cstheme="majorBidi"/>
                <w:bCs/>
                <w:sz w:val="20"/>
                <w:szCs w:val="20"/>
              </w:rPr>
              <w:t xml:space="preserve"> (m)</w:t>
            </w:r>
            <w:r w:rsidRPr="00DD4127">
              <w:rPr>
                <w:rFonts w:asciiTheme="majorBidi" w:hAnsiTheme="majorBidi" w:cstheme="majorBidi"/>
                <w:bCs/>
                <w:sz w:val="20"/>
                <w:szCs w:val="20"/>
              </w:rPr>
              <w:t>:</w:t>
            </w:r>
          </w:p>
          <w:p w14:paraId="0784B46A" w14:textId="5E2305CC" w:rsidR="00D40756" w:rsidRPr="00DD4127" w:rsidRDefault="00D40756" w:rsidP="001D313B">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 xml:space="preserve">Ilgis </w:t>
            </w:r>
            <w:r w:rsidR="00566987" w:rsidRPr="00DD4127">
              <w:rPr>
                <w:rFonts w:asciiTheme="majorBidi" w:hAnsiTheme="majorBidi" w:cstheme="majorBidi"/>
                <w:bCs/>
                <w:sz w:val="20"/>
                <w:szCs w:val="20"/>
              </w:rPr>
              <w:t>iki 3</w:t>
            </w:r>
            <w:r w:rsidRPr="00DD4127">
              <w:rPr>
                <w:rFonts w:asciiTheme="majorBidi" w:hAnsiTheme="majorBidi" w:cstheme="majorBidi"/>
                <w:bCs/>
                <w:sz w:val="20"/>
                <w:szCs w:val="20"/>
              </w:rPr>
              <w:t>,</w:t>
            </w:r>
            <w:r w:rsidR="00566987" w:rsidRPr="00DD4127">
              <w:rPr>
                <w:rFonts w:asciiTheme="majorBidi" w:hAnsiTheme="majorBidi" w:cstheme="majorBidi"/>
                <w:bCs/>
                <w:sz w:val="20"/>
                <w:szCs w:val="20"/>
              </w:rPr>
              <w:t>0</w:t>
            </w:r>
          </w:p>
          <w:p w14:paraId="7E942E51" w14:textId="55E317CC" w:rsidR="00D40756" w:rsidRPr="00DD4127" w:rsidRDefault="00D40756" w:rsidP="001D313B">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Plotis</w:t>
            </w:r>
            <w:r w:rsidR="00566987" w:rsidRPr="00DD4127">
              <w:rPr>
                <w:rFonts w:asciiTheme="majorBidi" w:hAnsiTheme="majorBidi" w:cstheme="majorBidi"/>
                <w:bCs/>
                <w:sz w:val="20"/>
                <w:szCs w:val="20"/>
              </w:rPr>
              <w:t xml:space="preserve"> iki 1,80</w:t>
            </w:r>
          </w:p>
          <w:p w14:paraId="307E34A1" w14:textId="6448DB8E" w:rsidR="00752226" w:rsidRPr="00DD4127" w:rsidRDefault="00752226" w:rsidP="001D313B">
            <w:pPr>
              <w:spacing w:line="240" w:lineRule="auto"/>
              <w:jc w:val="center"/>
              <w:rPr>
                <w:rFonts w:asciiTheme="majorBidi" w:hAnsiTheme="majorBidi" w:cstheme="majorBidi"/>
                <w:sz w:val="20"/>
                <w:szCs w:val="20"/>
              </w:rPr>
            </w:pPr>
          </w:p>
        </w:tc>
        <w:tc>
          <w:tcPr>
            <w:tcW w:w="1559" w:type="dxa"/>
            <w:vAlign w:val="center"/>
          </w:tcPr>
          <w:p w14:paraId="74B5C586"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7C6798FE" w14:textId="61F6375E"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02945B3C" w14:textId="77777777" w:rsidTr="0004630C">
        <w:trPr>
          <w:jc w:val="center"/>
        </w:trPr>
        <w:tc>
          <w:tcPr>
            <w:tcW w:w="704" w:type="dxa"/>
            <w:vMerge/>
            <w:shd w:val="clear" w:color="auto" w:fill="E8E8E8" w:themeFill="background2"/>
          </w:tcPr>
          <w:p w14:paraId="1EFF6013"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46156FE6"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69840859" w14:textId="3EF50706" w:rsidR="00D40756" w:rsidRPr="00DD4127" w:rsidRDefault="00D40756" w:rsidP="001D313B">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Ergonomiška konstrukcija, apsauganti stuburą</w:t>
            </w:r>
            <w:r w:rsidR="00A12F54" w:rsidRPr="00DD4127">
              <w:rPr>
                <w:rFonts w:asciiTheme="majorBidi" w:hAnsiTheme="majorBidi" w:cstheme="majorBidi"/>
                <w:bCs/>
                <w:sz w:val="20"/>
                <w:szCs w:val="20"/>
              </w:rPr>
              <w:t>, p</w:t>
            </w:r>
            <w:r w:rsidRPr="00DD4127">
              <w:rPr>
                <w:rFonts w:asciiTheme="majorBidi" w:hAnsiTheme="majorBidi" w:cstheme="majorBidi"/>
                <w:bCs/>
                <w:sz w:val="20"/>
                <w:szCs w:val="20"/>
              </w:rPr>
              <w:t>ritaikyta įvairaus ūgio</w:t>
            </w:r>
            <w:r w:rsidR="00A12F54" w:rsidRPr="00DD4127">
              <w:rPr>
                <w:rFonts w:asciiTheme="majorBidi" w:hAnsiTheme="majorBidi" w:cstheme="majorBidi"/>
                <w:bCs/>
                <w:sz w:val="20"/>
                <w:szCs w:val="20"/>
              </w:rPr>
              <w:t xml:space="preserve"> ir svorio </w:t>
            </w:r>
            <w:r w:rsidRPr="00DD4127">
              <w:rPr>
                <w:rFonts w:asciiTheme="majorBidi" w:hAnsiTheme="majorBidi" w:cstheme="majorBidi"/>
                <w:bCs/>
                <w:sz w:val="20"/>
                <w:szCs w:val="20"/>
              </w:rPr>
              <w:t>naudotojams.</w:t>
            </w:r>
          </w:p>
          <w:p w14:paraId="3F72B0D5" w14:textId="61117986" w:rsidR="00752226" w:rsidRPr="00DD4127" w:rsidRDefault="00752226" w:rsidP="001D313B">
            <w:pPr>
              <w:spacing w:line="240" w:lineRule="auto"/>
              <w:jc w:val="center"/>
              <w:rPr>
                <w:rFonts w:asciiTheme="majorBidi" w:hAnsiTheme="majorBidi" w:cstheme="majorBidi"/>
                <w:bCs/>
                <w:sz w:val="20"/>
                <w:szCs w:val="20"/>
              </w:rPr>
            </w:pPr>
          </w:p>
        </w:tc>
        <w:tc>
          <w:tcPr>
            <w:tcW w:w="1559" w:type="dxa"/>
            <w:vAlign w:val="center"/>
          </w:tcPr>
          <w:p w14:paraId="2DF6B2E6"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6C39DB06" w14:textId="2FF12019"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6538CAC3" w14:textId="77777777" w:rsidTr="0004630C">
        <w:trPr>
          <w:trHeight w:val="791"/>
          <w:jc w:val="center"/>
        </w:trPr>
        <w:tc>
          <w:tcPr>
            <w:tcW w:w="704" w:type="dxa"/>
            <w:vMerge/>
            <w:shd w:val="clear" w:color="auto" w:fill="E8E8E8" w:themeFill="background2"/>
          </w:tcPr>
          <w:p w14:paraId="041519E5"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388F10D4"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6385560D" w14:textId="77777777" w:rsidR="00752226" w:rsidRPr="00DD4127" w:rsidRDefault="00752226" w:rsidP="00C26694">
            <w:pPr>
              <w:spacing w:line="240" w:lineRule="auto"/>
              <w:jc w:val="center"/>
              <w:rPr>
                <w:rFonts w:asciiTheme="majorBidi" w:hAnsiTheme="majorBidi" w:cstheme="majorBidi"/>
                <w:bCs/>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0D43240A" w14:textId="77777777" w:rsidR="00752226" w:rsidRPr="00DD4127" w:rsidRDefault="00752226" w:rsidP="00C26694">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63CA5C03" w14:textId="71FFED68" w:rsidR="00752226" w:rsidRPr="00DD4127" w:rsidRDefault="00752226" w:rsidP="00C26694">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4630C" w:rsidRPr="00DD4127" w14:paraId="197DCDEB" w14:textId="77777777" w:rsidTr="001437BA">
        <w:trPr>
          <w:trHeight w:val="543"/>
          <w:jc w:val="center"/>
        </w:trPr>
        <w:tc>
          <w:tcPr>
            <w:tcW w:w="704" w:type="dxa"/>
            <w:vMerge w:val="restart"/>
            <w:shd w:val="clear" w:color="auto" w:fill="E8E8E8" w:themeFill="background2"/>
          </w:tcPr>
          <w:p w14:paraId="4EC7755A" w14:textId="77777777" w:rsidR="0004630C" w:rsidRPr="00DD4127" w:rsidRDefault="0004630C" w:rsidP="00DD4127">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3.</w:t>
            </w:r>
          </w:p>
        </w:tc>
        <w:tc>
          <w:tcPr>
            <w:tcW w:w="2976" w:type="dxa"/>
            <w:vMerge w:val="restart"/>
            <w:shd w:val="clear" w:color="auto" w:fill="E8E8E8" w:themeFill="background2"/>
          </w:tcPr>
          <w:p w14:paraId="54EDE7B8" w14:textId="77777777" w:rsidR="0004630C" w:rsidRPr="00DD4127" w:rsidRDefault="0004630C" w:rsidP="00DD4127">
            <w:pPr>
              <w:pStyle w:val="Default"/>
              <w:jc w:val="center"/>
              <w:rPr>
                <w:rFonts w:asciiTheme="majorBidi" w:hAnsiTheme="majorBidi" w:cstheme="majorBidi"/>
                <w:b/>
                <w:color w:val="auto"/>
                <w:sz w:val="20"/>
                <w:szCs w:val="20"/>
              </w:rPr>
            </w:pPr>
          </w:p>
          <w:p w14:paraId="45DF5882" w14:textId="77777777" w:rsidR="0004630C" w:rsidRPr="00DD4127" w:rsidRDefault="0004630C" w:rsidP="00DD4127">
            <w:pPr>
              <w:pStyle w:val="Default"/>
              <w:jc w:val="center"/>
              <w:rPr>
                <w:rFonts w:asciiTheme="majorBidi" w:hAnsiTheme="majorBidi" w:cstheme="majorBidi"/>
                <w:b/>
                <w:color w:val="auto"/>
                <w:sz w:val="20"/>
                <w:szCs w:val="20"/>
              </w:rPr>
            </w:pPr>
            <w:r w:rsidRPr="00DD4127">
              <w:rPr>
                <w:rFonts w:asciiTheme="majorBidi" w:hAnsiTheme="majorBidi" w:cstheme="majorBidi"/>
                <w:b/>
                <w:color w:val="auto"/>
                <w:sz w:val="20"/>
                <w:szCs w:val="20"/>
              </w:rPr>
              <w:t xml:space="preserve">Treniruoklis Nr. 3 </w:t>
            </w:r>
          </w:p>
          <w:p w14:paraId="745AB1D5" w14:textId="77777777" w:rsidR="0004630C" w:rsidRPr="00DD4127" w:rsidRDefault="0004630C" w:rsidP="00DD4127">
            <w:pPr>
              <w:pStyle w:val="Default"/>
              <w:rPr>
                <w:rFonts w:asciiTheme="majorBidi" w:hAnsiTheme="majorBidi" w:cstheme="majorBidi"/>
                <w:b/>
                <w:bCs/>
                <w:color w:val="auto"/>
                <w:sz w:val="20"/>
                <w:szCs w:val="20"/>
              </w:rPr>
            </w:pPr>
          </w:p>
          <w:p w14:paraId="4D8F1C3F" w14:textId="573BAA04" w:rsidR="0004630C" w:rsidRPr="00DD4127" w:rsidRDefault="0004630C" w:rsidP="00DD4127">
            <w:pPr>
              <w:pStyle w:val="Default"/>
              <w:jc w:val="both"/>
              <w:rPr>
                <w:rFonts w:asciiTheme="majorBidi" w:hAnsiTheme="majorBidi" w:cstheme="majorBidi"/>
                <w:color w:val="auto"/>
                <w:sz w:val="20"/>
                <w:szCs w:val="20"/>
              </w:rPr>
            </w:pPr>
            <w:r w:rsidRPr="00DD4127">
              <w:rPr>
                <w:rFonts w:asciiTheme="majorBidi" w:hAnsiTheme="majorBidi" w:cstheme="majorBidi"/>
                <w:noProof/>
                <w:color w:val="auto"/>
                <w:sz w:val="20"/>
                <w:szCs w:val="20"/>
              </w:rPr>
              <w:drawing>
                <wp:inline distT="0" distB="0" distL="0" distR="0" wp14:anchorId="2F7D788E" wp14:editId="5E5AD811">
                  <wp:extent cx="1765300" cy="1710049"/>
                  <wp:effectExtent l="0" t="0" r="6350" b="5080"/>
                  <wp:docPr id="273125368"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787010" cy="1731080"/>
                          </a:xfrm>
                          <a:prstGeom prst="rect">
                            <a:avLst/>
                          </a:prstGeom>
                          <a:noFill/>
                        </pic:spPr>
                      </pic:pic>
                    </a:graphicData>
                  </a:graphic>
                </wp:inline>
              </w:drawing>
            </w:r>
          </w:p>
        </w:tc>
        <w:tc>
          <w:tcPr>
            <w:tcW w:w="6379" w:type="dxa"/>
            <w:gridSpan w:val="3"/>
            <w:shd w:val="clear" w:color="auto" w:fill="E8E8E8" w:themeFill="background2"/>
            <w:vAlign w:val="center"/>
          </w:tcPr>
          <w:p w14:paraId="41B00A09" w14:textId="1ECB654F" w:rsidR="0004630C" w:rsidRPr="00DD4127" w:rsidRDefault="0004630C" w:rsidP="00DD4127">
            <w:pPr>
              <w:spacing w:line="240" w:lineRule="auto"/>
              <w:jc w:val="center"/>
              <w:rPr>
                <w:rFonts w:asciiTheme="majorBidi" w:hAnsiTheme="majorBidi" w:cstheme="majorBidi"/>
                <w:i/>
                <w:iCs/>
                <w:sz w:val="20"/>
                <w:szCs w:val="20"/>
              </w:rPr>
            </w:pPr>
            <w:r w:rsidRPr="00DD4127">
              <w:rPr>
                <w:rFonts w:asciiTheme="majorBidi" w:hAnsiTheme="majorBidi" w:cstheme="majorBidi"/>
                <w:b/>
                <w:bCs/>
                <w:sz w:val="20"/>
                <w:szCs w:val="20"/>
              </w:rPr>
              <w:t>Horizontalaus bloko traukos treniruoklis</w:t>
            </w:r>
          </w:p>
        </w:tc>
      </w:tr>
      <w:tr w:rsidR="00752226" w:rsidRPr="00DD4127" w14:paraId="46078927" w14:textId="77777777" w:rsidTr="0004630C">
        <w:trPr>
          <w:jc w:val="center"/>
        </w:trPr>
        <w:tc>
          <w:tcPr>
            <w:tcW w:w="704" w:type="dxa"/>
            <w:vMerge/>
            <w:shd w:val="clear" w:color="auto" w:fill="E8E8E8" w:themeFill="background2"/>
          </w:tcPr>
          <w:p w14:paraId="0A517143"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7172D65A" w14:textId="77777777" w:rsidR="00752226" w:rsidRPr="00DD4127" w:rsidRDefault="00752226" w:rsidP="00DD4127">
            <w:pPr>
              <w:pStyle w:val="Default"/>
              <w:jc w:val="both"/>
              <w:rPr>
                <w:rFonts w:asciiTheme="majorBidi" w:hAnsiTheme="majorBidi" w:cstheme="majorBidi"/>
                <w:b/>
                <w:color w:val="auto"/>
                <w:sz w:val="20"/>
                <w:szCs w:val="20"/>
              </w:rPr>
            </w:pPr>
          </w:p>
        </w:tc>
        <w:tc>
          <w:tcPr>
            <w:tcW w:w="2836" w:type="dxa"/>
            <w:vAlign w:val="center"/>
          </w:tcPr>
          <w:p w14:paraId="50A0E665" w14:textId="2410EF42" w:rsidR="00752226" w:rsidRPr="00DD4127" w:rsidRDefault="00A12F54" w:rsidP="001D313B">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 xml:space="preserve">Paskirtis </w:t>
            </w:r>
            <w:r w:rsidR="00BC397D" w:rsidRPr="00DD4127">
              <w:rPr>
                <w:rFonts w:asciiTheme="majorBidi" w:hAnsiTheme="majorBidi" w:cstheme="majorBidi"/>
                <w:bCs/>
                <w:sz w:val="20"/>
                <w:szCs w:val="20"/>
              </w:rPr>
              <w:t xml:space="preserve">– </w:t>
            </w:r>
            <w:r w:rsidRPr="00DD4127">
              <w:rPr>
                <w:rFonts w:asciiTheme="majorBidi" w:hAnsiTheme="majorBidi" w:cstheme="majorBidi"/>
                <w:bCs/>
                <w:sz w:val="20"/>
                <w:szCs w:val="20"/>
              </w:rPr>
              <w:t>nugaros ir rankų raumenų treniravimas atliekant horizontalią trauką ar funkciškai lygiavertį judesį.</w:t>
            </w:r>
          </w:p>
          <w:p w14:paraId="5D9631AE" w14:textId="6D29644C" w:rsidR="008543C5" w:rsidRPr="00DD4127" w:rsidRDefault="008543C5" w:rsidP="001D313B">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Perkamas kiekis – 1 vnt.</w:t>
            </w:r>
          </w:p>
        </w:tc>
        <w:tc>
          <w:tcPr>
            <w:tcW w:w="1559" w:type="dxa"/>
            <w:vAlign w:val="center"/>
          </w:tcPr>
          <w:p w14:paraId="65FCCB22" w14:textId="77777777"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(įrašykite)</w:t>
            </w:r>
          </w:p>
        </w:tc>
        <w:tc>
          <w:tcPr>
            <w:tcW w:w="1984" w:type="dxa"/>
          </w:tcPr>
          <w:p w14:paraId="2E09B8E9" w14:textId="632A07AE"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7F9148A9" w14:textId="77777777" w:rsidTr="0004630C">
        <w:trPr>
          <w:jc w:val="center"/>
        </w:trPr>
        <w:tc>
          <w:tcPr>
            <w:tcW w:w="704" w:type="dxa"/>
            <w:vMerge/>
            <w:shd w:val="clear" w:color="auto" w:fill="E8E8E8" w:themeFill="background2"/>
          </w:tcPr>
          <w:p w14:paraId="2616263C"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3AC58318"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5DE8A23B" w14:textId="19B24603" w:rsidR="00A12F54" w:rsidRPr="00DD4127" w:rsidRDefault="00A12F54"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Matmenys m:</w:t>
            </w:r>
          </w:p>
          <w:p w14:paraId="03D60A3A" w14:textId="77777777" w:rsidR="00A12F54" w:rsidRPr="00DD4127" w:rsidRDefault="00A12F54" w:rsidP="001D313B">
            <w:pPr>
              <w:pStyle w:val="Default"/>
              <w:jc w:val="center"/>
              <w:rPr>
                <w:rFonts w:asciiTheme="majorBidi" w:hAnsiTheme="majorBidi" w:cstheme="majorBidi"/>
                <w:color w:val="auto"/>
                <w:sz w:val="20"/>
                <w:szCs w:val="20"/>
              </w:rPr>
            </w:pPr>
          </w:p>
          <w:p w14:paraId="17C2E400" w14:textId="3A7825DA" w:rsidR="00A12F54" w:rsidRPr="00DD4127" w:rsidRDefault="00A12F54"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Ilgis</w:t>
            </w:r>
            <w:r w:rsidR="00566987" w:rsidRPr="00DD4127">
              <w:rPr>
                <w:rFonts w:asciiTheme="majorBidi" w:hAnsiTheme="majorBidi" w:cstheme="majorBidi"/>
                <w:color w:val="auto"/>
                <w:sz w:val="20"/>
                <w:szCs w:val="20"/>
              </w:rPr>
              <w:t xml:space="preserve"> iki 2,0</w:t>
            </w:r>
          </w:p>
          <w:p w14:paraId="2AB1860E" w14:textId="093E2B09" w:rsidR="00A12F54" w:rsidRPr="00DD4127" w:rsidRDefault="00A12F54"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Plotis</w:t>
            </w:r>
            <w:r w:rsidR="00566987" w:rsidRPr="00DD4127">
              <w:rPr>
                <w:rFonts w:asciiTheme="majorBidi" w:hAnsiTheme="majorBidi" w:cstheme="majorBidi"/>
                <w:color w:val="auto"/>
                <w:sz w:val="20"/>
                <w:szCs w:val="20"/>
              </w:rPr>
              <w:t xml:space="preserve"> iki </w:t>
            </w:r>
            <w:r w:rsidRPr="00DD4127">
              <w:rPr>
                <w:rFonts w:asciiTheme="majorBidi" w:hAnsiTheme="majorBidi" w:cstheme="majorBidi"/>
                <w:color w:val="auto"/>
                <w:sz w:val="20"/>
                <w:szCs w:val="20"/>
              </w:rPr>
              <w:t>1,</w:t>
            </w:r>
            <w:r w:rsidR="00566987" w:rsidRPr="00DD4127">
              <w:rPr>
                <w:rFonts w:asciiTheme="majorBidi" w:hAnsiTheme="majorBidi" w:cstheme="majorBidi"/>
                <w:color w:val="auto"/>
                <w:sz w:val="20"/>
                <w:szCs w:val="20"/>
              </w:rPr>
              <w:t>80</w:t>
            </w:r>
          </w:p>
          <w:p w14:paraId="46430B81" w14:textId="6E7428BE" w:rsidR="00752226" w:rsidRPr="00DD4127" w:rsidRDefault="00752226" w:rsidP="001D313B">
            <w:pPr>
              <w:pStyle w:val="Default"/>
              <w:jc w:val="center"/>
              <w:rPr>
                <w:rFonts w:asciiTheme="majorBidi" w:hAnsiTheme="majorBidi" w:cstheme="majorBidi"/>
                <w:color w:val="auto"/>
                <w:sz w:val="20"/>
                <w:szCs w:val="20"/>
              </w:rPr>
            </w:pPr>
          </w:p>
        </w:tc>
        <w:tc>
          <w:tcPr>
            <w:tcW w:w="1559" w:type="dxa"/>
            <w:vAlign w:val="center"/>
          </w:tcPr>
          <w:p w14:paraId="151D4143"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1E5D6250" w14:textId="5FD2A21F"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72EC5CB5" w14:textId="77777777" w:rsidTr="0004630C">
        <w:trPr>
          <w:trHeight w:val="965"/>
          <w:jc w:val="center"/>
        </w:trPr>
        <w:tc>
          <w:tcPr>
            <w:tcW w:w="704" w:type="dxa"/>
            <w:vMerge/>
            <w:shd w:val="clear" w:color="auto" w:fill="E8E8E8" w:themeFill="background2"/>
          </w:tcPr>
          <w:p w14:paraId="198776AD"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7CE08B35"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4D497194" w14:textId="77777777" w:rsidR="00752226" w:rsidRPr="00DD4127" w:rsidRDefault="00752226" w:rsidP="001D313B">
            <w:pPr>
              <w:spacing w:line="240" w:lineRule="auto"/>
              <w:jc w:val="center"/>
              <w:rPr>
                <w:rFonts w:asciiTheme="majorBidi" w:hAnsiTheme="majorBidi" w:cstheme="majorBidi"/>
                <w:bCs/>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15972863"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tcPr>
          <w:p w14:paraId="62F52DD6" w14:textId="663C56FE"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04630C" w:rsidRPr="00DD4127" w14:paraId="19C27BDA" w14:textId="77777777" w:rsidTr="00EE390E">
        <w:trPr>
          <w:trHeight w:val="535"/>
          <w:jc w:val="center"/>
        </w:trPr>
        <w:tc>
          <w:tcPr>
            <w:tcW w:w="704" w:type="dxa"/>
            <w:vMerge w:val="restart"/>
            <w:shd w:val="clear" w:color="auto" w:fill="E8E8E8" w:themeFill="background2"/>
          </w:tcPr>
          <w:p w14:paraId="70AD7028" w14:textId="77777777" w:rsidR="0004630C" w:rsidRPr="00DD4127" w:rsidRDefault="0004630C" w:rsidP="00DD4127">
            <w:pPr>
              <w:spacing w:line="240" w:lineRule="auto"/>
              <w:jc w:val="center"/>
              <w:rPr>
                <w:rFonts w:asciiTheme="majorBidi" w:hAnsiTheme="majorBidi" w:cstheme="majorBidi"/>
                <w:sz w:val="20"/>
                <w:szCs w:val="20"/>
              </w:rPr>
            </w:pPr>
            <w:r w:rsidRPr="00DD4127">
              <w:rPr>
                <w:rFonts w:asciiTheme="majorBidi" w:hAnsiTheme="majorBidi" w:cstheme="majorBidi"/>
                <w:sz w:val="20"/>
                <w:szCs w:val="20"/>
              </w:rPr>
              <w:t>4.</w:t>
            </w:r>
          </w:p>
        </w:tc>
        <w:tc>
          <w:tcPr>
            <w:tcW w:w="2976" w:type="dxa"/>
            <w:vMerge w:val="restart"/>
            <w:shd w:val="clear" w:color="auto" w:fill="E8E8E8" w:themeFill="background2"/>
          </w:tcPr>
          <w:p w14:paraId="48B497A8" w14:textId="77777777" w:rsidR="0004630C" w:rsidRPr="00DD4127" w:rsidRDefault="0004630C" w:rsidP="00DD4127">
            <w:pPr>
              <w:pStyle w:val="Default"/>
              <w:jc w:val="center"/>
              <w:rPr>
                <w:rFonts w:asciiTheme="majorBidi" w:hAnsiTheme="majorBidi" w:cstheme="majorBidi"/>
                <w:b/>
                <w:color w:val="auto"/>
                <w:sz w:val="20"/>
                <w:szCs w:val="20"/>
              </w:rPr>
            </w:pPr>
            <w:r w:rsidRPr="00DD4127">
              <w:rPr>
                <w:rFonts w:asciiTheme="majorBidi" w:hAnsiTheme="majorBidi" w:cstheme="majorBidi"/>
                <w:b/>
                <w:color w:val="auto"/>
                <w:sz w:val="20"/>
                <w:szCs w:val="20"/>
              </w:rPr>
              <w:t xml:space="preserve">Treniruoklis Nr. 4 </w:t>
            </w:r>
          </w:p>
          <w:p w14:paraId="35A170B6" w14:textId="77777777" w:rsidR="0004630C" w:rsidRPr="00DD4127" w:rsidRDefault="0004630C" w:rsidP="00DD4127">
            <w:pPr>
              <w:pStyle w:val="Default"/>
              <w:jc w:val="center"/>
              <w:rPr>
                <w:rFonts w:asciiTheme="majorBidi" w:hAnsiTheme="majorBidi" w:cstheme="majorBidi"/>
                <w:b/>
                <w:bCs/>
                <w:color w:val="auto"/>
                <w:sz w:val="20"/>
                <w:szCs w:val="20"/>
              </w:rPr>
            </w:pPr>
          </w:p>
          <w:p w14:paraId="0D6DCCBD" w14:textId="52610C48" w:rsidR="0004630C" w:rsidRPr="00DD4127" w:rsidRDefault="0004630C" w:rsidP="00DD4127">
            <w:pPr>
              <w:pStyle w:val="Default"/>
              <w:jc w:val="center"/>
              <w:rPr>
                <w:rFonts w:asciiTheme="majorBidi" w:hAnsiTheme="majorBidi" w:cstheme="majorBidi"/>
                <w:color w:val="auto"/>
                <w:sz w:val="20"/>
                <w:szCs w:val="20"/>
              </w:rPr>
            </w:pPr>
            <w:r w:rsidRPr="00DD4127">
              <w:rPr>
                <w:rFonts w:asciiTheme="majorBidi" w:hAnsiTheme="majorBidi" w:cstheme="majorBidi"/>
                <w:noProof/>
                <w:color w:val="auto"/>
                <w:sz w:val="20"/>
                <w:szCs w:val="20"/>
              </w:rPr>
              <w:drawing>
                <wp:inline distT="0" distB="0" distL="0" distR="0" wp14:anchorId="04227B14" wp14:editId="14FF3001">
                  <wp:extent cx="1687033" cy="1549182"/>
                  <wp:effectExtent l="0" t="0" r="8890" b="0"/>
                  <wp:docPr id="150123662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9525" cy="1569836"/>
                          </a:xfrm>
                          <a:prstGeom prst="rect">
                            <a:avLst/>
                          </a:prstGeom>
                          <a:noFill/>
                        </pic:spPr>
                      </pic:pic>
                    </a:graphicData>
                  </a:graphic>
                </wp:inline>
              </w:drawing>
            </w:r>
          </w:p>
        </w:tc>
        <w:tc>
          <w:tcPr>
            <w:tcW w:w="6379" w:type="dxa"/>
            <w:gridSpan w:val="3"/>
            <w:shd w:val="clear" w:color="auto" w:fill="E8E8E8" w:themeFill="background2"/>
            <w:vAlign w:val="center"/>
          </w:tcPr>
          <w:p w14:paraId="38E73AAB" w14:textId="145C00E4" w:rsidR="0004630C" w:rsidRPr="00DD4127" w:rsidRDefault="0004630C" w:rsidP="00DD4127">
            <w:pPr>
              <w:spacing w:line="240" w:lineRule="auto"/>
              <w:jc w:val="center"/>
              <w:rPr>
                <w:rFonts w:asciiTheme="majorBidi" w:hAnsiTheme="majorBidi" w:cstheme="majorBidi"/>
                <w:i/>
                <w:iCs/>
                <w:sz w:val="20"/>
                <w:szCs w:val="20"/>
              </w:rPr>
            </w:pPr>
            <w:r w:rsidRPr="00DD4127">
              <w:rPr>
                <w:rFonts w:asciiTheme="majorBidi" w:hAnsiTheme="majorBidi" w:cstheme="majorBidi"/>
                <w:b/>
                <w:bCs/>
                <w:sz w:val="20"/>
                <w:szCs w:val="20"/>
              </w:rPr>
              <w:t>Pritūpimų treniruoklis</w:t>
            </w:r>
          </w:p>
        </w:tc>
      </w:tr>
      <w:tr w:rsidR="00752226" w:rsidRPr="00DD4127" w14:paraId="21EB3210" w14:textId="77777777" w:rsidTr="0004630C">
        <w:trPr>
          <w:jc w:val="center"/>
        </w:trPr>
        <w:tc>
          <w:tcPr>
            <w:tcW w:w="704" w:type="dxa"/>
            <w:vMerge/>
            <w:shd w:val="clear" w:color="auto" w:fill="E8E8E8" w:themeFill="background2"/>
          </w:tcPr>
          <w:p w14:paraId="551629D8"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4E502087"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71A5FCF6" w14:textId="5C1CF111" w:rsidR="00752226" w:rsidRPr="00DD4127" w:rsidRDefault="00E862FB" w:rsidP="001D313B">
            <w:pPr>
              <w:spacing w:line="240" w:lineRule="auto"/>
              <w:jc w:val="center"/>
              <w:rPr>
                <w:rFonts w:asciiTheme="majorBidi" w:hAnsiTheme="majorBidi" w:cstheme="majorBidi"/>
                <w:sz w:val="20"/>
                <w:szCs w:val="20"/>
              </w:rPr>
            </w:pPr>
            <w:r w:rsidRPr="00DD4127">
              <w:rPr>
                <w:rFonts w:asciiTheme="majorBidi" w:hAnsiTheme="majorBidi" w:cstheme="majorBidi"/>
                <w:bCs/>
                <w:sz w:val="20"/>
                <w:szCs w:val="20"/>
              </w:rPr>
              <w:t xml:space="preserve">Paskirtis </w:t>
            </w:r>
            <w:r w:rsidR="00BC397D" w:rsidRPr="00DD4127">
              <w:rPr>
                <w:rFonts w:asciiTheme="majorBidi" w:hAnsiTheme="majorBidi" w:cstheme="majorBidi"/>
                <w:bCs/>
                <w:sz w:val="20"/>
                <w:szCs w:val="20"/>
              </w:rPr>
              <w:t xml:space="preserve">– </w:t>
            </w:r>
            <w:r w:rsidRPr="00DD4127">
              <w:rPr>
                <w:rFonts w:asciiTheme="majorBidi" w:hAnsiTheme="majorBidi" w:cstheme="majorBidi"/>
                <w:bCs/>
                <w:sz w:val="20"/>
                <w:szCs w:val="20"/>
              </w:rPr>
              <w:t>š</w:t>
            </w:r>
            <w:r w:rsidRPr="00DD4127">
              <w:rPr>
                <w:rFonts w:asciiTheme="majorBidi" w:hAnsiTheme="majorBidi" w:cstheme="majorBidi"/>
                <w:sz w:val="20"/>
                <w:szCs w:val="20"/>
              </w:rPr>
              <w:t>launų ir sėdmenų treniravimas atliekant pritūpimo ar biomechaniškai lygiavertį judesį kontroliuojama trajektorija.</w:t>
            </w:r>
          </w:p>
          <w:p w14:paraId="72FCCBCF" w14:textId="69FBBF27" w:rsidR="008543C5" w:rsidRPr="00DD4127" w:rsidRDefault="008543C5" w:rsidP="001D313B">
            <w:pPr>
              <w:spacing w:line="240" w:lineRule="auto"/>
              <w:jc w:val="center"/>
              <w:rPr>
                <w:rFonts w:asciiTheme="majorBidi" w:hAnsiTheme="majorBidi" w:cstheme="majorBidi"/>
                <w:bCs/>
                <w:sz w:val="20"/>
                <w:szCs w:val="20"/>
              </w:rPr>
            </w:pPr>
            <w:r w:rsidRPr="00DD4127">
              <w:rPr>
                <w:rFonts w:asciiTheme="majorBidi" w:hAnsiTheme="majorBidi" w:cstheme="majorBidi"/>
                <w:bCs/>
                <w:sz w:val="20"/>
                <w:szCs w:val="20"/>
              </w:rPr>
              <w:t>Perkamas kiekis – 1 vnt.</w:t>
            </w:r>
          </w:p>
        </w:tc>
        <w:tc>
          <w:tcPr>
            <w:tcW w:w="1559" w:type="dxa"/>
            <w:vAlign w:val="center"/>
          </w:tcPr>
          <w:p w14:paraId="6723AC33"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5E91FEDC" w14:textId="104D64F2"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791B109D" w14:textId="77777777" w:rsidTr="0004630C">
        <w:trPr>
          <w:jc w:val="center"/>
        </w:trPr>
        <w:tc>
          <w:tcPr>
            <w:tcW w:w="704" w:type="dxa"/>
            <w:vMerge/>
            <w:shd w:val="clear" w:color="auto" w:fill="E8E8E8" w:themeFill="background2"/>
          </w:tcPr>
          <w:p w14:paraId="358C656A"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661B512C"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1FECF272" w14:textId="7141E7DB" w:rsidR="00E862FB" w:rsidRPr="00DD4127" w:rsidRDefault="00E862FB"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Matmenys m:</w:t>
            </w:r>
          </w:p>
          <w:p w14:paraId="700B337D" w14:textId="77777777" w:rsidR="00E862FB" w:rsidRPr="00DD4127" w:rsidRDefault="00E862FB" w:rsidP="001D313B">
            <w:pPr>
              <w:pStyle w:val="Default"/>
              <w:jc w:val="center"/>
              <w:rPr>
                <w:rFonts w:asciiTheme="majorBidi" w:hAnsiTheme="majorBidi" w:cstheme="majorBidi"/>
                <w:color w:val="auto"/>
                <w:sz w:val="20"/>
                <w:szCs w:val="20"/>
              </w:rPr>
            </w:pPr>
          </w:p>
          <w:p w14:paraId="459B38A1" w14:textId="0C7BE3A8" w:rsidR="00E862FB" w:rsidRPr="00DD4127" w:rsidRDefault="00E862FB"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Ilgis</w:t>
            </w:r>
            <w:r w:rsidR="00566987" w:rsidRPr="00DD4127">
              <w:rPr>
                <w:rFonts w:asciiTheme="majorBidi" w:hAnsiTheme="majorBidi" w:cstheme="majorBidi"/>
                <w:color w:val="auto"/>
                <w:sz w:val="20"/>
                <w:szCs w:val="20"/>
              </w:rPr>
              <w:t xml:space="preserve"> iki 1,80</w:t>
            </w:r>
          </w:p>
          <w:p w14:paraId="6ED8407E" w14:textId="4CA0D887" w:rsidR="00E862FB" w:rsidRPr="00DD4127" w:rsidRDefault="00E862FB" w:rsidP="001D313B">
            <w:pPr>
              <w:pStyle w:val="Default"/>
              <w:jc w:val="center"/>
              <w:rPr>
                <w:rFonts w:asciiTheme="majorBidi" w:hAnsiTheme="majorBidi" w:cstheme="majorBidi"/>
                <w:color w:val="auto"/>
                <w:sz w:val="20"/>
                <w:szCs w:val="20"/>
              </w:rPr>
            </w:pPr>
            <w:r w:rsidRPr="00DD4127">
              <w:rPr>
                <w:rFonts w:asciiTheme="majorBidi" w:hAnsiTheme="majorBidi" w:cstheme="majorBidi"/>
                <w:color w:val="auto"/>
                <w:sz w:val="20"/>
                <w:szCs w:val="20"/>
              </w:rPr>
              <w:t>Plotis</w:t>
            </w:r>
            <w:r w:rsidR="00566987" w:rsidRPr="00DD4127">
              <w:rPr>
                <w:rFonts w:asciiTheme="majorBidi" w:hAnsiTheme="majorBidi" w:cstheme="majorBidi"/>
                <w:color w:val="auto"/>
                <w:sz w:val="20"/>
                <w:szCs w:val="20"/>
              </w:rPr>
              <w:t xml:space="preserve"> iki 1,80</w:t>
            </w:r>
          </w:p>
          <w:p w14:paraId="4105F1A1" w14:textId="42E72F17" w:rsidR="00752226" w:rsidRPr="00DD4127" w:rsidRDefault="00752226" w:rsidP="001D313B">
            <w:pPr>
              <w:pStyle w:val="Default"/>
              <w:jc w:val="center"/>
              <w:rPr>
                <w:rFonts w:asciiTheme="majorBidi" w:hAnsiTheme="majorBidi" w:cstheme="majorBidi"/>
                <w:color w:val="auto"/>
                <w:sz w:val="20"/>
                <w:szCs w:val="20"/>
              </w:rPr>
            </w:pPr>
          </w:p>
        </w:tc>
        <w:tc>
          <w:tcPr>
            <w:tcW w:w="1559" w:type="dxa"/>
            <w:vAlign w:val="center"/>
          </w:tcPr>
          <w:p w14:paraId="1C1395DE"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36691A19" w14:textId="4BBF91A8"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tc>
      </w:tr>
      <w:tr w:rsidR="00752226" w:rsidRPr="00DD4127" w14:paraId="6ED43DA0" w14:textId="77777777" w:rsidTr="0004630C">
        <w:trPr>
          <w:trHeight w:val="997"/>
          <w:jc w:val="center"/>
        </w:trPr>
        <w:tc>
          <w:tcPr>
            <w:tcW w:w="704" w:type="dxa"/>
            <w:vMerge/>
            <w:shd w:val="clear" w:color="auto" w:fill="E8E8E8" w:themeFill="background2"/>
          </w:tcPr>
          <w:p w14:paraId="7A6BEB91" w14:textId="77777777" w:rsidR="00752226" w:rsidRPr="00DD4127" w:rsidRDefault="00752226" w:rsidP="00DD4127">
            <w:pPr>
              <w:spacing w:line="240" w:lineRule="auto"/>
              <w:rPr>
                <w:rFonts w:asciiTheme="majorBidi" w:hAnsiTheme="majorBidi" w:cstheme="majorBidi"/>
                <w:sz w:val="20"/>
                <w:szCs w:val="20"/>
              </w:rPr>
            </w:pPr>
          </w:p>
        </w:tc>
        <w:tc>
          <w:tcPr>
            <w:tcW w:w="2976" w:type="dxa"/>
            <w:vMerge/>
            <w:shd w:val="clear" w:color="auto" w:fill="E8E8E8" w:themeFill="background2"/>
          </w:tcPr>
          <w:p w14:paraId="193909D9" w14:textId="77777777" w:rsidR="00752226" w:rsidRPr="00DD4127" w:rsidRDefault="00752226" w:rsidP="00DD4127">
            <w:pPr>
              <w:spacing w:line="240" w:lineRule="auto"/>
              <w:rPr>
                <w:rFonts w:asciiTheme="majorBidi" w:hAnsiTheme="majorBidi" w:cstheme="majorBidi"/>
                <w:sz w:val="20"/>
                <w:szCs w:val="20"/>
              </w:rPr>
            </w:pPr>
          </w:p>
        </w:tc>
        <w:tc>
          <w:tcPr>
            <w:tcW w:w="2836" w:type="dxa"/>
            <w:vAlign w:val="center"/>
          </w:tcPr>
          <w:p w14:paraId="3C3B7A29" w14:textId="77777777" w:rsidR="00752226" w:rsidRPr="00DD4127" w:rsidRDefault="00752226" w:rsidP="001D313B">
            <w:pPr>
              <w:spacing w:line="240" w:lineRule="auto"/>
              <w:jc w:val="center"/>
              <w:rPr>
                <w:rFonts w:asciiTheme="majorBidi" w:hAnsiTheme="majorBidi" w:cstheme="majorBidi"/>
                <w:bCs/>
                <w:sz w:val="20"/>
                <w:szCs w:val="20"/>
              </w:rPr>
            </w:pPr>
            <w:r w:rsidRPr="00DD4127">
              <w:rPr>
                <w:rFonts w:asciiTheme="majorBidi" w:eastAsia="SimSun" w:hAnsiTheme="majorBidi" w:cstheme="majorBidi"/>
                <w:b/>
                <w:bCs/>
                <w:iCs/>
                <w:sz w:val="20"/>
                <w:szCs w:val="20"/>
                <w:lang w:eastAsia="ar-SA"/>
              </w:rPr>
              <w:t>El. nuoroda į prekės aprašymą arba pateikiamas siūlomos prekės grafinis vaizdas:</w:t>
            </w:r>
          </w:p>
        </w:tc>
        <w:tc>
          <w:tcPr>
            <w:tcW w:w="1559" w:type="dxa"/>
            <w:vAlign w:val="center"/>
          </w:tcPr>
          <w:p w14:paraId="50CA56CD" w14:textId="77777777" w:rsidR="00752226" w:rsidRPr="00DD4127" w:rsidRDefault="00752226" w:rsidP="00DD4127">
            <w:pPr>
              <w:spacing w:line="240" w:lineRule="auto"/>
              <w:jc w:val="center"/>
              <w:rPr>
                <w:rFonts w:asciiTheme="majorBidi" w:hAnsiTheme="majorBidi" w:cstheme="majorBidi"/>
                <w:sz w:val="20"/>
                <w:szCs w:val="20"/>
              </w:rPr>
            </w:pPr>
            <w:r w:rsidRPr="00DD4127">
              <w:rPr>
                <w:rFonts w:asciiTheme="majorBidi" w:hAnsiTheme="majorBidi" w:cstheme="majorBidi"/>
                <w:i/>
                <w:iCs/>
                <w:sz w:val="20"/>
                <w:szCs w:val="20"/>
              </w:rPr>
              <w:t>(įrašykite)</w:t>
            </w:r>
          </w:p>
        </w:tc>
        <w:tc>
          <w:tcPr>
            <w:tcW w:w="1984" w:type="dxa"/>
            <w:vAlign w:val="center"/>
          </w:tcPr>
          <w:p w14:paraId="6BA0503E" w14:textId="77777777" w:rsidR="00752226" w:rsidRPr="00DD4127" w:rsidRDefault="00752226" w:rsidP="00DD4127">
            <w:pPr>
              <w:spacing w:line="240" w:lineRule="auto"/>
              <w:jc w:val="center"/>
              <w:rPr>
                <w:rFonts w:asciiTheme="majorBidi" w:hAnsiTheme="majorBidi" w:cstheme="majorBidi"/>
                <w:i/>
                <w:iCs/>
                <w:sz w:val="20"/>
                <w:szCs w:val="20"/>
              </w:rPr>
            </w:pPr>
            <w:r w:rsidRPr="00DD4127">
              <w:rPr>
                <w:rFonts w:asciiTheme="majorBidi" w:hAnsiTheme="majorBidi" w:cstheme="majorBidi"/>
                <w:i/>
                <w:iCs/>
                <w:sz w:val="20"/>
                <w:szCs w:val="20"/>
              </w:rPr>
              <w:t>(Nurodykite katalogą ar dokumentą bei konkretų puslapį, pastraipą, punktą ar kitą vietą, kurioje pateikta ši informacija)</w:t>
            </w:r>
          </w:p>
          <w:p w14:paraId="7D70E37D" w14:textId="2C1E9649" w:rsidR="00561AC3" w:rsidRPr="00DD4127" w:rsidRDefault="00561AC3" w:rsidP="00DD4127">
            <w:pPr>
              <w:spacing w:line="240" w:lineRule="auto"/>
              <w:jc w:val="center"/>
              <w:rPr>
                <w:rFonts w:asciiTheme="majorBidi" w:hAnsiTheme="majorBidi" w:cstheme="majorBidi"/>
                <w:i/>
                <w:iCs/>
                <w:sz w:val="20"/>
                <w:szCs w:val="20"/>
              </w:rPr>
            </w:pPr>
          </w:p>
        </w:tc>
      </w:tr>
    </w:tbl>
    <w:p w14:paraId="5D7DB5F3" w14:textId="77777777" w:rsidR="0004630C" w:rsidRPr="00B93C64" w:rsidRDefault="0004630C" w:rsidP="007E2BB6">
      <w:pPr>
        <w:spacing w:after="0" w:line="276" w:lineRule="auto"/>
      </w:pPr>
      <w:r w:rsidRPr="00B93C64">
        <w:br w:type="page"/>
      </w:r>
    </w:p>
    <w:tbl>
      <w:tblPr>
        <w:tblStyle w:val="Lentelstinklelis"/>
        <w:tblW w:w="10059" w:type="dxa"/>
        <w:jc w:val="center"/>
        <w:tblLayout w:type="fixed"/>
        <w:tblLook w:val="04A0" w:firstRow="1" w:lastRow="0" w:firstColumn="1" w:lastColumn="0" w:noHBand="0" w:noVBand="1"/>
      </w:tblPr>
      <w:tblGrid>
        <w:gridCol w:w="704"/>
        <w:gridCol w:w="2976"/>
        <w:gridCol w:w="2836"/>
        <w:gridCol w:w="1842"/>
        <w:gridCol w:w="1701"/>
      </w:tblGrid>
      <w:tr w:rsidR="0004630C" w:rsidRPr="00DD4127" w14:paraId="0564EB3F" w14:textId="77777777" w:rsidTr="00A819E5">
        <w:trPr>
          <w:trHeight w:val="467"/>
          <w:jc w:val="center"/>
        </w:trPr>
        <w:tc>
          <w:tcPr>
            <w:tcW w:w="704" w:type="dxa"/>
            <w:vMerge w:val="restart"/>
            <w:shd w:val="clear" w:color="auto" w:fill="E8E8E8" w:themeFill="background2"/>
          </w:tcPr>
          <w:p w14:paraId="5F4D0FD8" w14:textId="1D443A4F" w:rsidR="0004630C" w:rsidRPr="00DD4127" w:rsidRDefault="0004630C" w:rsidP="00DD4127">
            <w:pPr>
              <w:spacing w:line="240" w:lineRule="auto"/>
              <w:rPr>
                <w:rFonts w:ascii="Times New Roman" w:hAnsi="Times New Roman" w:cs="Times New Roman"/>
                <w:sz w:val="20"/>
                <w:szCs w:val="20"/>
              </w:rPr>
            </w:pPr>
            <w:r w:rsidRPr="00DD4127">
              <w:rPr>
                <w:rFonts w:ascii="Times New Roman" w:hAnsi="Times New Roman" w:cs="Times New Roman"/>
                <w:sz w:val="20"/>
                <w:szCs w:val="20"/>
              </w:rPr>
              <w:lastRenderedPageBreak/>
              <w:t>5.</w:t>
            </w:r>
          </w:p>
        </w:tc>
        <w:tc>
          <w:tcPr>
            <w:tcW w:w="2976" w:type="dxa"/>
            <w:vMerge w:val="restart"/>
            <w:shd w:val="clear" w:color="auto" w:fill="E8E8E8" w:themeFill="background2"/>
          </w:tcPr>
          <w:p w14:paraId="2A65C0E4" w14:textId="77777777" w:rsidR="0004630C" w:rsidRPr="00DD4127" w:rsidRDefault="0004630C" w:rsidP="00DD4127">
            <w:pPr>
              <w:pStyle w:val="Default"/>
              <w:jc w:val="center"/>
              <w:rPr>
                <w:b/>
                <w:color w:val="auto"/>
                <w:sz w:val="20"/>
                <w:szCs w:val="20"/>
              </w:rPr>
            </w:pPr>
          </w:p>
          <w:p w14:paraId="1CA5A221" w14:textId="77777777" w:rsidR="0004630C" w:rsidRPr="00DD4127" w:rsidRDefault="0004630C" w:rsidP="00DD4127">
            <w:pPr>
              <w:pStyle w:val="Default"/>
              <w:jc w:val="center"/>
              <w:rPr>
                <w:b/>
                <w:color w:val="auto"/>
                <w:sz w:val="20"/>
                <w:szCs w:val="20"/>
              </w:rPr>
            </w:pPr>
            <w:r w:rsidRPr="00DD4127">
              <w:rPr>
                <w:b/>
                <w:color w:val="auto"/>
                <w:sz w:val="20"/>
                <w:szCs w:val="20"/>
              </w:rPr>
              <w:t xml:space="preserve">Treniruoklis Nr. 5 </w:t>
            </w:r>
          </w:p>
          <w:p w14:paraId="13943D78" w14:textId="77777777" w:rsidR="0004630C" w:rsidRPr="00DD4127" w:rsidRDefault="0004630C" w:rsidP="00DD4127">
            <w:pPr>
              <w:pStyle w:val="Default"/>
              <w:jc w:val="center"/>
              <w:rPr>
                <w:b/>
                <w:bCs/>
                <w:color w:val="auto"/>
                <w:sz w:val="20"/>
                <w:szCs w:val="20"/>
              </w:rPr>
            </w:pPr>
          </w:p>
          <w:p w14:paraId="3906D632" w14:textId="2FA8FC1F" w:rsidR="0004630C" w:rsidRPr="00DD4127" w:rsidRDefault="0004630C" w:rsidP="00DD4127">
            <w:pPr>
              <w:pStyle w:val="Default"/>
              <w:jc w:val="center"/>
              <w:rPr>
                <w:color w:val="auto"/>
                <w:sz w:val="20"/>
                <w:szCs w:val="20"/>
              </w:rPr>
            </w:pPr>
            <w:r w:rsidRPr="00DD4127">
              <w:rPr>
                <w:noProof/>
                <w:color w:val="auto"/>
                <w:sz w:val="20"/>
                <w:szCs w:val="20"/>
              </w:rPr>
              <w:drawing>
                <wp:inline distT="0" distB="0" distL="0" distR="0" wp14:anchorId="2957EE4D" wp14:editId="63FFE8DB">
                  <wp:extent cx="1771650" cy="1771650"/>
                  <wp:effectExtent l="0" t="0" r="0" b="0"/>
                  <wp:docPr id="45584446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pic:spPr>
                      </pic:pic>
                    </a:graphicData>
                  </a:graphic>
                </wp:inline>
              </w:drawing>
            </w:r>
          </w:p>
        </w:tc>
        <w:tc>
          <w:tcPr>
            <w:tcW w:w="6379" w:type="dxa"/>
            <w:gridSpan w:val="3"/>
            <w:shd w:val="clear" w:color="auto" w:fill="E8E8E8" w:themeFill="background2"/>
            <w:vAlign w:val="center"/>
          </w:tcPr>
          <w:p w14:paraId="687FAEE1" w14:textId="261E5DFF" w:rsidR="0004630C" w:rsidRPr="00DD4127" w:rsidRDefault="0004630C"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b/>
                <w:bCs/>
                <w:sz w:val="20"/>
                <w:szCs w:val="20"/>
              </w:rPr>
              <w:t>Bicepso (dvigalvio raumens) treniruoklis</w:t>
            </w:r>
          </w:p>
        </w:tc>
      </w:tr>
      <w:tr w:rsidR="00752226" w:rsidRPr="00DD4127" w14:paraId="0F4C0F39" w14:textId="77777777" w:rsidTr="00E862FB">
        <w:trPr>
          <w:jc w:val="center"/>
        </w:trPr>
        <w:tc>
          <w:tcPr>
            <w:tcW w:w="704" w:type="dxa"/>
            <w:vMerge/>
            <w:shd w:val="clear" w:color="auto" w:fill="E8E8E8" w:themeFill="background2"/>
          </w:tcPr>
          <w:p w14:paraId="0BA18CE2" w14:textId="77777777" w:rsidR="00752226" w:rsidRPr="00DD4127" w:rsidRDefault="00752226" w:rsidP="00DD4127">
            <w:pPr>
              <w:spacing w:line="240" w:lineRule="auto"/>
              <w:jc w:val="center"/>
              <w:rPr>
                <w:rFonts w:ascii="Times New Roman" w:hAnsi="Times New Roman" w:cs="Times New Roman"/>
                <w:sz w:val="20"/>
                <w:szCs w:val="20"/>
              </w:rPr>
            </w:pPr>
          </w:p>
        </w:tc>
        <w:tc>
          <w:tcPr>
            <w:tcW w:w="2976" w:type="dxa"/>
            <w:vMerge/>
            <w:shd w:val="clear" w:color="auto" w:fill="E8E8E8" w:themeFill="background2"/>
          </w:tcPr>
          <w:p w14:paraId="4FA66808" w14:textId="77777777" w:rsidR="00752226" w:rsidRPr="00DD4127" w:rsidRDefault="00752226" w:rsidP="00DD4127">
            <w:pPr>
              <w:pStyle w:val="Default"/>
              <w:rPr>
                <w:b/>
                <w:color w:val="auto"/>
                <w:sz w:val="20"/>
                <w:szCs w:val="20"/>
              </w:rPr>
            </w:pPr>
          </w:p>
        </w:tc>
        <w:tc>
          <w:tcPr>
            <w:tcW w:w="2836" w:type="dxa"/>
            <w:vAlign w:val="center"/>
          </w:tcPr>
          <w:p w14:paraId="4D45A480" w14:textId="37E5B855" w:rsidR="00752226" w:rsidRPr="00DD4127" w:rsidRDefault="00E862FB" w:rsidP="001D313B">
            <w:pPr>
              <w:spacing w:line="240" w:lineRule="auto"/>
              <w:jc w:val="center"/>
              <w:rPr>
                <w:rFonts w:ascii="Times New Roman" w:hAnsi="Times New Roman" w:cs="Times New Roman"/>
                <w:bCs/>
                <w:sz w:val="20"/>
                <w:szCs w:val="20"/>
              </w:rPr>
            </w:pPr>
            <w:r w:rsidRPr="00DD4127">
              <w:rPr>
                <w:rFonts w:ascii="Times New Roman" w:hAnsi="Times New Roman" w:cs="Times New Roman"/>
                <w:bCs/>
                <w:sz w:val="20"/>
                <w:szCs w:val="20"/>
              </w:rPr>
              <w:t xml:space="preserve">Paskirtis </w:t>
            </w:r>
            <w:r w:rsidR="00BC397D" w:rsidRPr="00DD4127">
              <w:rPr>
                <w:rFonts w:ascii="Times New Roman" w:hAnsi="Times New Roman" w:cs="Times New Roman"/>
                <w:bCs/>
                <w:sz w:val="20"/>
                <w:szCs w:val="20"/>
              </w:rPr>
              <w:t>–</w:t>
            </w:r>
            <w:r w:rsidRPr="00DD4127">
              <w:rPr>
                <w:rFonts w:ascii="Times New Roman" w:hAnsi="Times New Roman" w:cs="Times New Roman"/>
                <w:bCs/>
                <w:sz w:val="20"/>
                <w:szCs w:val="20"/>
              </w:rPr>
              <w:t xml:space="preserve"> dvigalvio žasto ir kitų rankos lenkiamųjų raumenų treniravimas atliekant rankų lenkimą.</w:t>
            </w:r>
          </w:p>
          <w:p w14:paraId="3DF1E202" w14:textId="45A19CCB" w:rsidR="008543C5" w:rsidRPr="00DD4127" w:rsidRDefault="008543C5" w:rsidP="001D313B">
            <w:pPr>
              <w:spacing w:line="240" w:lineRule="auto"/>
              <w:jc w:val="center"/>
              <w:rPr>
                <w:rFonts w:ascii="Times New Roman" w:hAnsi="Times New Roman" w:cs="Times New Roman"/>
                <w:bCs/>
                <w:sz w:val="20"/>
                <w:szCs w:val="20"/>
              </w:rPr>
            </w:pPr>
            <w:r w:rsidRPr="00DD4127">
              <w:rPr>
                <w:rFonts w:ascii="Times New Roman" w:hAnsi="Times New Roman" w:cs="Times New Roman"/>
                <w:bCs/>
                <w:sz w:val="20"/>
                <w:szCs w:val="20"/>
              </w:rPr>
              <w:t>Perkamas kiekis – 1 vnt.</w:t>
            </w:r>
          </w:p>
        </w:tc>
        <w:tc>
          <w:tcPr>
            <w:tcW w:w="1842" w:type="dxa"/>
            <w:vAlign w:val="center"/>
          </w:tcPr>
          <w:p w14:paraId="03783E2C" w14:textId="77777777" w:rsidR="00752226" w:rsidRPr="00DD4127" w:rsidRDefault="00752226" w:rsidP="00DD4127">
            <w:pPr>
              <w:spacing w:line="240" w:lineRule="auto"/>
              <w:jc w:val="center"/>
              <w:rPr>
                <w:rFonts w:ascii="Times New Roman" w:hAnsi="Times New Roman" w:cs="Times New Roman"/>
                <w:sz w:val="20"/>
                <w:szCs w:val="20"/>
              </w:rPr>
            </w:pPr>
            <w:r w:rsidRPr="00DD4127">
              <w:rPr>
                <w:rFonts w:ascii="Times New Roman" w:hAnsi="Times New Roman" w:cs="Times New Roman"/>
                <w:i/>
                <w:iCs/>
                <w:sz w:val="20"/>
                <w:szCs w:val="20"/>
              </w:rPr>
              <w:t>(įrašykite)</w:t>
            </w:r>
          </w:p>
        </w:tc>
        <w:tc>
          <w:tcPr>
            <w:tcW w:w="1701" w:type="dxa"/>
            <w:vAlign w:val="center"/>
          </w:tcPr>
          <w:p w14:paraId="36F5D07D" w14:textId="65B01A69" w:rsidR="00752226" w:rsidRPr="00DD4127" w:rsidRDefault="00752226"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(Nurodykite katalogą ar dokumentą bei konkretų puslapį, pastraipą, punktą ar kitą vietą, kurioje pateikta ši informacija)</w:t>
            </w:r>
          </w:p>
        </w:tc>
      </w:tr>
      <w:tr w:rsidR="00752226" w:rsidRPr="00DD4127" w14:paraId="362AB0F7" w14:textId="77777777" w:rsidTr="00E862FB">
        <w:trPr>
          <w:jc w:val="center"/>
        </w:trPr>
        <w:tc>
          <w:tcPr>
            <w:tcW w:w="704" w:type="dxa"/>
            <w:vMerge/>
            <w:shd w:val="clear" w:color="auto" w:fill="E8E8E8" w:themeFill="background2"/>
          </w:tcPr>
          <w:p w14:paraId="50A04B93" w14:textId="77777777" w:rsidR="00752226" w:rsidRPr="00DD4127" w:rsidRDefault="00752226" w:rsidP="00DD4127">
            <w:pPr>
              <w:spacing w:line="240" w:lineRule="auto"/>
              <w:jc w:val="center"/>
              <w:rPr>
                <w:rFonts w:ascii="Times New Roman" w:hAnsi="Times New Roman" w:cs="Times New Roman"/>
                <w:sz w:val="20"/>
                <w:szCs w:val="20"/>
              </w:rPr>
            </w:pPr>
          </w:p>
        </w:tc>
        <w:tc>
          <w:tcPr>
            <w:tcW w:w="2976" w:type="dxa"/>
            <w:vMerge/>
            <w:shd w:val="clear" w:color="auto" w:fill="E8E8E8" w:themeFill="background2"/>
          </w:tcPr>
          <w:p w14:paraId="30803752" w14:textId="77777777" w:rsidR="00752226" w:rsidRPr="00DD4127" w:rsidRDefault="00752226" w:rsidP="00DD4127">
            <w:pPr>
              <w:pStyle w:val="Default"/>
              <w:rPr>
                <w:b/>
                <w:color w:val="auto"/>
                <w:sz w:val="20"/>
                <w:szCs w:val="20"/>
              </w:rPr>
            </w:pPr>
          </w:p>
        </w:tc>
        <w:tc>
          <w:tcPr>
            <w:tcW w:w="2836" w:type="dxa"/>
            <w:vAlign w:val="center"/>
          </w:tcPr>
          <w:p w14:paraId="696FB661" w14:textId="77777777" w:rsidR="0004630C" w:rsidRPr="00DD4127" w:rsidRDefault="0004630C" w:rsidP="001D313B">
            <w:pPr>
              <w:pStyle w:val="Default"/>
              <w:jc w:val="center"/>
              <w:rPr>
                <w:color w:val="auto"/>
                <w:sz w:val="20"/>
                <w:szCs w:val="20"/>
              </w:rPr>
            </w:pPr>
            <w:r w:rsidRPr="00DD4127">
              <w:rPr>
                <w:color w:val="auto"/>
                <w:sz w:val="20"/>
                <w:szCs w:val="20"/>
              </w:rPr>
              <w:t>Matmenys m:</w:t>
            </w:r>
          </w:p>
          <w:p w14:paraId="6DB69C1E" w14:textId="08320081" w:rsidR="0004630C" w:rsidRPr="00DD4127" w:rsidRDefault="0004630C" w:rsidP="001D313B">
            <w:pPr>
              <w:pStyle w:val="Default"/>
              <w:jc w:val="center"/>
              <w:rPr>
                <w:color w:val="auto"/>
                <w:sz w:val="20"/>
                <w:szCs w:val="20"/>
              </w:rPr>
            </w:pPr>
            <w:r w:rsidRPr="00DD4127">
              <w:rPr>
                <w:color w:val="auto"/>
                <w:sz w:val="20"/>
                <w:szCs w:val="20"/>
              </w:rPr>
              <w:t>Ilgis</w:t>
            </w:r>
            <w:r w:rsidR="00566987" w:rsidRPr="00DD4127">
              <w:rPr>
                <w:color w:val="auto"/>
                <w:sz w:val="20"/>
                <w:szCs w:val="20"/>
              </w:rPr>
              <w:t xml:space="preserve"> iki 1,80</w:t>
            </w:r>
          </w:p>
          <w:p w14:paraId="1190117A" w14:textId="598CFB4C" w:rsidR="0004630C" w:rsidRPr="00DD4127" w:rsidRDefault="0004630C" w:rsidP="001D313B">
            <w:pPr>
              <w:pStyle w:val="Default"/>
              <w:jc w:val="center"/>
              <w:rPr>
                <w:color w:val="auto"/>
                <w:sz w:val="20"/>
                <w:szCs w:val="20"/>
              </w:rPr>
            </w:pPr>
            <w:r w:rsidRPr="00DD4127">
              <w:rPr>
                <w:color w:val="auto"/>
                <w:sz w:val="20"/>
                <w:szCs w:val="20"/>
              </w:rPr>
              <w:t>Plotis</w:t>
            </w:r>
            <w:r w:rsidR="00566987" w:rsidRPr="00DD4127">
              <w:rPr>
                <w:color w:val="auto"/>
                <w:sz w:val="20"/>
                <w:szCs w:val="20"/>
              </w:rPr>
              <w:t xml:space="preserve"> iki 1,80</w:t>
            </w:r>
          </w:p>
          <w:p w14:paraId="41D7145D" w14:textId="09BEB402" w:rsidR="00752226" w:rsidRPr="00DD4127" w:rsidRDefault="00752226" w:rsidP="001D313B">
            <w:pPr>
              <w:pStyle w:val="Default"/>
              <w:jc w:val="center"/>
              <w:rPr>
                <w:color w:val="auto"/>
                <w:sz w:val="20"/>
                <w:szCs w:val="20"/>
              </w:rPr>
            </w:pPr>
          </w:p>
        </w:tc>
        <w:tc>
          <w:tcPr>
            <w:tcW w:w="1842" w:type="dxa"/>
            <w:vAlign w:val="center"/>
          </w:tcPr>
          <w:p w14:paraId="733509E0" w14:textId="77777777" w:rsidR="00752226" w:rsidRPr="00DD4127" w:rsidRDefault="00752226" w:rsidP="00DD4127">
            <w:pPr>
              <w:spacing w:line="240" w:lineRule="auto"/>
              <w:jc w:val="center"/>
              <w:rPr>
                <w:rFonts w:ascii="Times New Roman" w:hAnsi="Times New Roman" w:cs="Times New Roman"/>
                <w:sz w:val="20"/>
                <w:szCs w:val="20"/>
              </w:rPr>
            </w:pPr>
            <w:r w:rsidRPr="00DD4127">
              <w:rPr>
                <w:rFonts w:ascii="Times New Roman" w:hAnsi="Times New Roman" w:cs="Times New Roman"/>
                <w:i/>
                <w:iCs/>
                <w:sz w:val="20"/>
                <w:szCs w:val="20"/>
              </w:rPr>
              <w:t>(įrašykite)</w:t>
            </w:r>
          </w:p>
        </w:tc>
        <w:tc>
          <w:tcPr>
            <w:tcW w:w="1701" w:type="dxa"/>
            <w:vAlign w:val="center"/>
          </w:tcPr>
          <w:p w14:paraId="54C8CB43" w14:textId="73B31A02" w:rsidR="00752226" w:rsidRPr="00DD4127" w:rsidRDefault="00752226"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(Nurodykite katalogą ar dokumentą bei konkretų puslapį, pastraipą, punktą ar kitą vietą, kurioje pateikta ši informacija)</w:t>
            </w:r>
          </w:p>
        </w:tc>
      </w:tr>
      <w:tr w:rsidR="00752226" w:rsidRPr="00DD4127" w14:paraId="47958B28" w14:textId="77777777" w:rsidTr="00E862FB">
        <w:trPr>
          <w:trHeight w:val="607"/>
          <w:jc w:val="center"/>
        </w:trPr>
        <w:tc>
          <w:tcPr>
            <w:tcW w:w="704" w:type="dxa"/>
            <w:vMerge/>
            <w:shd w:val="clear" w:color="auto" w:fill="E8E8E8" w:themeFill="background2"/>
          </w:tcPr>
          <w:p w14:paraId="78AF42A6" w14:textId="77777777" w:rsidR="00752226" w:rsidRPr="00DD4127" w:rsidRDefault="00752226" w:rsidP="00DD4127">
            <w:pPr>
              <w:spacing w:line="240" w:lineRule="auto"/>
              <w:jc w:val="center"/>
              <w:rPr>
                <w:rFonts w:ascii="Times New Roman" w:hAnsi="Times New Roman" w:cs="Times New Roman"/>
                <w:sz w:val="20"/>
                <w:szCs w:val="20"/>
              </w:rPr>
            </w:pPr>
          </w:p>
        </w:tc>
        <w:tc>
          <w:tcPr>
            <w:tcW w:w="2976" w:type="dxa"/>
            <w:vMerge/>
            <w:shd w:val="clear" w:color="auto" w:fill="E8E8E8" w:themeFill="background2"/>
          </w:tcPr>
          <w:p w14:paraId="769CD1E3" w14:textId="77777777" w:rsidR="00752226" w:rsidRPr="00DD4127" w:rsidRDefault="00752226" w:rsidP="00DD4127">
            <w:pPr>
              <w:pStyle w:val="Default"/>
              <w:rPr>
                <w:b/>
                <w:color w:val="auto"/>
                <w:sz w:val="20"/>
                <w:szCs w:val="20"/>
              </w:rPr>
            </w:pPr>
          </w:p>
        </w:tc>
        <w:tc>
          <w:tcPr>
            <w:tcW w:w="2836" w:type="dxa"/>
            <w:vAlign w:val="center"/>
          </w:tcPr>
          <w:p w14:paraId="792CEDC5" w14:textId="77777777" w:rsidR="00752226" w:rsidRPr="00DD4127" w:rsidRDefault="00752226" w:rsidP="001D313B">
            <w:pPr>
              <w:spacing w:line="240" w:lineRule="auto"/>
              <w:jc w:val="center"/>
              <w:rPr>
                <w:rFonts w:ascii="Times New Roman" w:hAnsi="Times New Roman" w:cs="Times New Roman"/>
                <w:bCs/>
                <w:sz w:val="20"/>
                <w:szCs w:val="20"/>
              </w:rPr>
            </w:pPr>
            <w:r w:rsidRPr="00DD4127">
              <w:rPr>
                <w:rFonts w:ascii="Times New Roman" w:eastAsia="SimSun" w:hAnsi="Times New Roman" w:cs="Times New Roman"/>
                <w:b/>
                <w:bCs/>
                <w:iCs/>
                <w:sz w:val="20"/>
                <w:szCs w:val="20"/>
                <w:lang w:eastAsia="ar-SA"/>
              </w:rPr>
              <w:t>El. nuoroda į prekės aprašymą arba pateikiamas siūlomos prekės grafinis vaizdas:</w:t>
            </w:r>
          </w:p>
        </w:tc>
        <w:tc>
          <w:tcPr>
            <w:tcW w:w="1842" w:type="dxa"/>
            <w:vAlign w:val="center"/>
          </w:tcPr>
          <w:p w14:paraId="4BAA8598" w14:textId="77777777" w:rsidR="00752226" w:rsidRPr="00DD4127" w:rsidRDefault="00752226" w:rsidP="00DD4127">
            <w:pPr>
              <w:spacing w:line="240" w:lineRule="auto"/>
              <w:jc w:val="center"/>
              <w:rPr>
                <w:rFonts w:ascii="Times New Roman" w:hAnsi="Times New Roman" w:cs="Times New Roman"/>
                <w:sz w:val="20"/>
                <w:szCs w:val="20"/>
              </w:rPr>
            </w:pPr>
            <w:r w:rsidRPr="00DD4127">
              <w:rPr>
                <w:rFonts w:ascii="Times New Roman" w:hAnsi="Times New Roman" w:cs="Times New Roman"/>
                <w:i/>
                <w:iCs/>
                <w:sz w:val="20"/>
                <w:szCs w:val="20"/>
              </w:rPr>
              <w:t>(įrašykite)</w:t>
            </w:r>
          </w:p>
        </w:tc>
        <w:tc>
          <w:tcPr>
            <w:tcW w:w="1701" w:type="dxa"/>
            <w:vAlign w:val="center"/>
          </w:tcPr>
          <w:p w14:paraId="67D3E8C4" w14:textId="7C9858CE" w:rsidR="00752226" w:rsidRPr="00DD4127" w:rsidRDefault="00752226"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(Nurodykite katalogą ar dokumentą bei konkretų puslapį, pastraipą, punktą ar kitą vietą, kurioje pateikta ši informacija)</w:t>
            </w:r>
          </w:p>
        </w:tc>
      </w:tr>
      <w:tr w:rsidR="0004630C" w:rsidRPr="00DD4127" w14:paraId="2D173CC6" w14:textId="77777777" w:rsidTr="00A943AA">
        <w:trPr>
          <w:trHeight w:val="515"/>
          <w:jc w:val="center"/>
        </w:trPr>
        <w:tc>
          <w:tcPr>
            <w:tcW w:w="704" w:type="dxa"/>
            <w:vMerge w:val="restart"/>
            <w:shd w:val="clear" w:color="auto" w:fill="E8E8E8" w:themeFill="background2"/>
          </w:tcPr>
          <w:p w14:paraId="4F086335" w14:textId="77777777" w:rsidR="0004630C" w:rsidRPr="00DD4127" w:rsidRDefault="0004630C" w:rsidP="00DD4127">
            <w:pPr>
              <w:spacing w:line="240" w:lineRule="auto"/>
              <w:jc w:val="center"/>
              <w:rPr>
                <w:rFonts w:ascii="Times New Roman" w:hAnsi="Times New Roman" w:cs="Times New Roman"/>
                <w:sz w:val="20"/>
                <w:szCs w:val="20"/>
              </w:rPr>
            </w:pPr>
            <w:r w:rsidRPr="00DD4127">
              <w:rPr>
                <w:rFonts w:ascii="Times New Roman" w:hAnsi="Times New Roman" w:cs="Times New Roman"/>
                <w:sz w:val="20"/>
                <w:szCs w:val="20"/>
              </w:rPr>
              <w:t>6.</w:t>
            </w:r>
          </w:p>
        </w:tc>
        <w:tc>
          <w:tcPr>
            <w:tcW w:w="2976" w:type="dxa"/>
            <w:vMerge w:val="restart"/>
            <w:shd w:val="clear" w:color="auto" w:fill="E8E8E8" w:themeFill="background2"/>
          </w:tcPr>
          <w:p w14:paraId="0FD2D4C1" w14:textId="77777777" w:rsidR="0004630C" w:rsidRPr="00DD4127" w:rsidRDefault="0004630C" w:rsidP="00DD4127">
            <w:pPr>
              <w:pStyle w:val="Default"/>
              <w:jc w:val="center"/>
              <w:rPr>
                <w:b/>
                <w:color w:val="auto"/>
                <w:sz w:val="20"/>
                <w:szCs w:val="20"/>
              </w:rPr>
            </w:pPr>
          </w:p>
          <w:p w14:paraId="2638A431" w14:textId="77777777" w:rsidR="0004630C" w:rsidRPr="00DD4127" w:rsidRDefault="0004630C" w:rsidP="00DD4127">
            <w:pPr>
              <w:pStyle w:val="Default"/>
              <w:jc w:val="center"/>
              <w:rPr>
                <w:b/>
                <w:color w:val="auto"/>
                <w:sz w:val="20"/>
                <w:szCs w:val="20"/>
              </w:rPr>
            </w:pPr>
            <w:r w:rsidRPr="00DD4127">
              <w:rPr>
                <w:b/>
                <w:color w:val="auto"/>
                <w:sz w:val="20"/>
                <w:szCs w:val="20"/>
              </w:rPr>
              <w:t xml:space="preserve">Treniruoklis Nr. 6 </w:t>
            </w:r>
          </w:p>
          <w:p w14:paraId="782A3C27" w14:textId="77777777" w:rsidR="0004630C" w:rsidRPr="00DD4127" w:rsidRDefault="0004630C" w:rsidP="00DD4127">
            <w:pPr>
              <w:pStyle w:val="Default"/>
              <w:jc w:val="center"/>
              <w:rPr>
                <w:b/>
                <w:bCs/>
                <w:color w:val="auto"/>
                <w:sz w:val="20"/>
                <w:szCs w:val="20"/>
              </w:rPr>
            </w:pPr>
          </w:p>
          <w:p w14:paraId="39CA58EE" w14:textId="3F547DBE" w:rsidR="0004630C" w:rsidRPr="00DD4127" w:rsidRDefault="0004630C" w:rsidP="00DD4127">
            <w:pPr>
              <w:pStyle w:val="Default"/>
              <w:jc w:val="center"/>
              <w:rPr>
                <w:color w:val="auto"/>
                <w:sz w:val="20"/>
                <w:szCs w:val="20"/>
              </w:rPr>
            </w:pPr>
            <w:r w:rsidRPr="00DD4127">
              <w:rPr>
                <w:noProof/>
                <w:color w:val="auto"/>
                <w:sz w:val="20"/>
                <w:szCs w:val="20"/>
              </w:rPr>
              <w:drawing>
                <wp:inline distT="0" distB="0" distL="0" distR="0" wp14:anchorId="4D7086BF" wp14:editId="6E91A1FA">
                  <wp:extent cx="1740535" cy="944736"/>
                  <wp:effectExtent l="0" t="0" r="0" b="8255"/>
                  <wp:docPr id="43806858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5552" cy="952887"/>
                          </a:xfrm>
                          <a:prstGeom prst="rect">
                            <a:avLst/>
                          </a:prstGeom>
                          <a:noFill/>
                        </pic:spPr>
                      </pic:pic>
                    </a:graphicData>
                  </a:graphic>
                </wp:inline>
              </w:drawing>
            </w:r>
          </w:p>
        </w:tc>
        <w:tc>
          <w:tcPr>
            <w:tcW w:w="6379" w:type="dxa"/>
            <w:gridSpan w:val="3"/>
            <w:shd w:val="clear" w:color="auto" w:fill="E8E8E8" w:themeFill="background2"/>
            <w:vAlign w:val="center"/>
          </w:tcPr>
          <w:p w14:paraId="4A0E992D" w14:textId="0F31C918" w:rsidR="0004630C" w:rsidRPr="00DD4127" w:rsidRDefault="0004630C"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b/>
                <w:bCs/>
                <w:sz w:val="20"/>
                <w:szCs w:val="20"/>
              </w:rPr>
              <w:t>Trigubas treniruoklis pilvo ir nugaros raumenims</w:t>
            </w:r>
          </w:p>
        </w:tc>
      </w:tr>
      <w:tr w:rsidR="0004630C" w:rsidRPr="00DD4127" w14:paraId="482CB9BE" w14:textId="77777777" w:rsidTr="00E862FB">
        <w:trPr>
          <w:jc w:val="center"/>
        </w:trPr>
        <w:tc>
          <w:tcPr>
            <w:tcW w:w="704" w:type="dxa"/>
            <w:vMerge/>
            <w:shd w:val="clear" w:color="auto" w:fill="E8E8E8" w:themeFill="background2"/>
          </w:tcPr>
          <w:p w14:paraId="7317DC59" w14:textId="77777777" w:rsidR="0004630C" w:rsidRPr="00DD4127" w:rsidRDefault="0004630C" w:rsidP="00DD4127">
            <w:pPr>
              <w:spacing w:line="240" w:lineRule="auto"/>
              <w:jc w:val="center"/>
              <w:rPr>
                <w:rFonts w:ascii="Times New Roman" w:hAnsi="Times New Roman" w:cs="Times New Roman"/>
                <w:sz w:val="20"/>
                <w:szCs w:val="20"/>
              </w:rPr>
            </w:pPr>
          </w:p>
        </w:tc>
        <w:tc>
          <w:tcPr>
            <w:tcW w:w="2976" w:type="dxa"/>
            <w:vMerge/>
            <w:shd w:val="clear" w:color="auto" w:fill="E8E8E8" w:themeFill="background2"/>
          </w:tcPr>
          <w:p w14:paraId="756D29CE" w14:textId="77777777" w:rsidR="0004630C" w:rsidRPr="00DD4127" w:rsidRDefault="0004630C" w:rsidP="00DD4127">
            <w:pPr>
              <w:pStyle w:val="Default"/>
              <w:rPr>
                <w:b/>
                <w:color w:val="auto"/>
                <w:sz w:val="20"/>
                <w:szCs w:val="20"/>
              </w:rPr>
            </w:pPr>
          </w:p>
        </w:tc>
        <w:tc>
          <w:tcPr>
            <w:tcW w:w="2836" w:type="dxa"/>
            <w:vAlign w:val="center"/>
          </w:tcPr>
          <w:p w14:paraId="45BB9E14" w14:textId="6F98188B" w:rsidR="0004630C" w:rsidRPr="00DD4127" w:rsidRDefault="0004630C" w:rsidP="001D313B">
            <w:pPr>
              <w:spacing w:line="240" w:lineRule="auto"/>
              <w:jc w:val="center"/>
              <w:rPr>
                <w:rFonts w:ascii="Times New Roman" w:hAnsi="Times New Roman" w:cs="Times New Roman"/>
                <w:bCs/>
                <w:sz w:val="20"/>
                <w:szCs w:val="20"/>
              </w:rPr>
            </w:pPr>
            <w:r w:rsidRPr="00DD4127">
              <w:rPr>
                <w:rFonts w:ascii="Times New Roman" w:hAnsi="Times New Roman" w:cs="Times New Roman"/>
                <w:bCs/>
                <w:sz w:val="20"/>
                <w:szCs w:val="20"/>
              </w:rPr>
              <w:t xml:space="preserve">Paskirtis </w:t>
            </w:r>
            <w:r w:rsidR="00BC397D" w:rsidRPr="00DD4127">
              <w:rPr>
                <w:rFonts w:ascii="Times New Roman" w:hAnsi="Times New Roman" w:cs="Times New Roman"/>
                <w:bCs/>
                <w:sz w:val="20"/>
                <w:szCs w:val="20"/>
              </w:rPr>
              <w:t>–</w:t>
            </w:r>
            <w:r w:rsidRPr="00DD4127">
              <w:rPr>
                <w:rFonts w:ascii="Times New Roman" w:hAnsi="Times New Roman" w:cs="Times New Roman"/>
                <w:bCs/>
                <w:sz w:val="20"/>
                <w:szCs w:val="20"/>
              </w:rPr>
              <w:t xml:space="preserve"> ne mažiau kaip 3 skirtingi pratimai arba funkcinės treniravimosi vietos, įskaitant atsilenkimus, kojų kėlimą ir nugaros arba liemens treniravimą ar lygiaverčius pratimus.</w:t>
            </w:r>
          </w:p>
          <w:p w14:paraId="77E9BE31" w14:textId="6C061DC9" w:rsidR="008543C5" w:rsidRPr="00DD4127" w:rsidRDefault="008543C5" w:rsidP="001D313B">
            <w:pPr>
              <w:spacing w:line="240" w:lineRule="auto"/>
              <w:jc w:val="center"/>
              <w:rPr>
                <w:rFonts w:ascii="Times New Roman" w:hAnsi="Times New Roman" w:cs="Times New Roman"/>
                <w:bCs/>
                <w:sz w:val="20"/>
                <w:szCs w:val="20"/>
              </w:rPr>
            </w:pPr>
            <w:r w:rsidRPr="00DD4127">
              <w:rPr>
                <w:rFonts w:ascii="Times New Roman" w:hAnsi="Times New Roman" w:cs="Times New Roman"/>
                <w:bCs/>
                <w:sz w:val="20"/>
                <w:szCs w:val="20"/>
              </w:rPr>
              <w:t xml:space="preserve">Perkamas kiekis – 1 </w:t>
            </w:r>
            <w:proofErr w:type="spellStart"/>
            <w:r w:rsidRPr="00DD4127">
              <w:rPr>
                <w:rFonts w:ascii="Times New Roman" w:hAnsi="Times New Roman" w:cs="Times New Roman"/>
                <w:bCs/>
                <w:sz w:val="20"/>
                <w:szCs w:val="20"/>
              </w:rPr>
              <w:t>kompl</w:t>
            </w:r>
            <w:proofErr w:type="spellEnd"/>
            <w:r w:rsidRPr="00DD4127">
              <w:rPr>
                <w:rFonts w:ascii="Times New Roman" w:hAnsi="Times New Roman" w:cs="Times New Roman"/>
                <w:bCs/>
                <w:sz w:val="20"/>
                <w:szCs w:val="20"/>
              </w:rPr>
              <w:t>.</w:t>
            </w:r>
          </w:p>
        </w:tc>
        <w:tc>
          <w:tcPr>
            <w:tcW w:w="1842" w:type="dxa"/>
            <w:vAlign w:val="center"/>
          </w:tcPr>
          <w:p w14:paraId="5D324F77" w14:textId="1FC381C5" w:rsidR="0004630C" w:rsidRPr="00DD4127" w:rsidRDefault="0004630C"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(įrašykite)</w:t>
            </w:r>
          </w:p>
        </w:tc>
        <w:tc>
          <w:tcPr>
            <w:tcW w:w="1701" w:type="dxa"/>
            <w:vAlign w:val="center"/>
          </w:tcPr>
          <w:p w14:paraId="6E1F7732" w14:textId="2A562FF8" w:rsidR="0004630C" w:rsidRPr="00DD4127" w:rsidRDefault="0004630C"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(Nurodykite katalogą ar dokumentą bei konkretų puslapį, pastraipą, punktą ar kitą vietą, kurioje pateikta ši informacija)</w:t>
            </w:r>
          </w:p>
        </w:tc>
      </w:tr>
      <w:tr w:rsidR="00752226" w:rsidRPr="00DD4127" w14:paraId="25E5E244" w14:textId="77777777" w:rsidTr="00E862FB">
        <w:trPr>
          <w:jc w:val="center"/>
        </w:trPr>
        <w:tc>
          <w:tcPr>
            <w:tcW w:w="704" w:type="dxa"/>
            <w:vMerge/>
            <w:shd w:val="clear" w:color="auto" w:fill="E8E8E8" w:themeFill="background2"/>
          </w:tcPr>
          <w:p w14:paraId="6F834135" w14:textId="77777777" w:rsidR="00752226" w:rsidRPr="00DD4127" w:rsidRDefault="00752226" w:rsidP="00DD4127">
            <w:pPr>
              <w:spacing w:line="240" w:lineRule="auto"/>
              <w:jc w:val="center"/>
              <w:rPr>
                <w:rFonts w:ascii="Times New Roman" w:hAnsi="Times New Roman" w:cs="Times New Roman"/>
                <w:sz w:val="20"/>
                <w:szCs w:val="20"/>
              </w:rPr>
            </w:pPr>
          </w:p>
        </w:tc>
        <w:tc>
          <w:tcPr>
            <w:tcW w:w="2976" w:type="dxa"/>
            <w:vMerge/>
            <w:shd w:val="clear" w:color="auto" w:fill="E8E8E8" w:themeFill="background2"/>
          </w:tcPr>
          <w:p w14:paraId="196980D2" w14:textId="77777777" w:rsidR="00752226" w:rsidRPr="00DD4127" w:rsidRDefault="00752226" w:rsidP="00DD4127">
            <w:pPr>
              <w:pStyle w:val="Default"/>
              <w:rPr>
                <w:b/>
                <w:color w:val="auto"/>
                <w:sz w:val="20"/>
                <w:szCs w:val="20"/>
              </w:rPr>
            </w:pPr>
          </w:p>
        </w:tc>
        <w:tc>
          <w:tcPr>
            <w:tcW w:w="2836" w:type="dxa"/>
            <w:vAlign w:val="center"/>
          </w:tcPr>
          <w:p w14:paraId="7F7FC7C9" w14:textId="41B19D0F" w:rsidR="00752226" w:rsidRPr="00DD4127" w:rsidRDefault="00752226" w:rsidP="001D313B">
            <w:pPr>
              <w:spacing w:line="240" w:lineRule="auto"/>
              <w:jc w:val="center"/>
              <w:rPr>
                <w:rFonts w:ascii="Times New Roman" w:hAnsi="Times New Roman" w:cs="Times New Roman"/>
                <w:bCs/>
                <w:sz w:val="20"/>
                <w:szCs w:val="20"/>
              </w:rPr>
            </w:pPr>
            <w:r w:rsidRPr="00DD4127">
              <w:rPr>
                <w:rFonts w:ascii="Times New Roman" w:hAnsi="Times New Roman" w:cs="Times New Roman"/>
                <w:bCs/>
                <w:sz w:val="20"/>
                <w:szCs w:val="20"/>
              </w:rPr>
              <w:t xml:space="preserve">Darbo vietų skaičius – </w:t>
            </w:r>
            <w:r w:rsidR="0004630C" w:rsidRPr="00DD4127">
              <w:rPr>
                <w:rFonts w:ascii="Times New Roman" w:hAnsi="Times New Roman" w:cs="Times New Roman"/>
                <w:bCs/>
                <w:sz w:val="20"/>
                <w:szCs w:val="20"/>
              </w:rPr>
              <w:t>trys.</w:t>
            </w:r>
            <w:r w:rsidR="008D698C" w:rsidRPr="00DD4127">
              <w:rPr>
                <w:sz w:val="20"/>
                <w:szCs w:val="20"/>
              </w:rPr>
              <w:t xml:space="preserve"> </w:t>
            </w:r>
            <w:r w:rsidR="008D698C" w:rsidRPr="00DD4127">
              <w:rPr>
                <w:rFonts w:ascii="Times New Roman" w:hAnsi="Times New Roman" w:cs="Times New Roman"/>
                <w:bCs/>
                <w:sz w:val="20"/>
                <w:szCs w:val="20"/>
              </w:rPr>
              <w:t>Leidžiama siūlyti tris atskirus įrenginius vietoj vieno trigubo.</w:t>
            </w:r>
          </w:p>
        </w:tc>
        <w:tc>
          <w:tcPr>
            <w:tcW w:w="1842" w:type="dxa"/>
            <w:vAlign w:val="center"/>
          </w:tcPr>
          <w:p w14:paraId="64205F81" w14:textId="77777777" w:rsidR="00752226" w:rsidRPr="00DD4127" w:rsidRDefault="00752226" w:rsidP="00DD4127">
            <w:pPr>
              <w:spacing w:line="240" w:lineRule="auto"/>
              <w:jc w:val="center"/>
              <w:rPr>
                <w:rFonts w:ascii="Times New Roman" w:hAnsi="Times New Roman" w:cs="Times New Roman"/>
                <w:sz w:val="20"/>
                <w:szCs w:val="20"/>
              </w:rPr>
            </w:pPr>
            <w:r w:rsidRPr="00DD4127">
              <w:rPr>
                <w:rFonts w:ascii="Times New Roman" w:hAnsi="Times New Roman" w:cs="Times New Roman"/>
                <w:i/>
                <w:iCs/>
                <w:sz w:val="20"/>
                <w:szCs w:val="20"/>
              </w:rPr>
              <w:t>(įrašykite)</w:t>
            </w:r>
          </w:p>
        </w:tc>
        <w:tc>
          <w:tcPr>
            <w:tcW w:w="1701" w:type="dxa"/>
            <w:vAlign w:val="center"/>
          </w:tcPr>
          <w:p w14:paraId="48FCD0DF" w14:textId="3AEE8F0C" w:rsidR="00752226" w:rsidRPr="00DD4127" w:rsidRDefault="00752226"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(Nurodykite katalogą ar dokumentą bei konkretų puslapį, pastraipą, punktą ar kitą vietą, kurioje pateikta ši informacija)</w:t>
            </w:r>
          </w:p>
        </w:tc>
      </w:tr>
      <w:tr w:rsidR="00752226" w:rsidRPr="00DD4127" w14:paraId="69AAA533" w14:textId="77777777" w:rsidTr="00E862FB">
        <w:trPr>
          <w:trHeight w:val="1217"/>
          <w:jc w:val="center"/>
        </w:trPr>
        <w:tc>
          <w:tcPr>
            <w:tcW w:w="704" w:type="dxa"/>
            <w:vMerge/>
            <w:shd w:val="clear" w:color="auto" w:fill="E8E8E8" w:themeFill="background2"/>
          </w:tcPr>
          <w:p w14:paraId="058F64AC" w14:textId="77777777" w:rsidR="00752226" w:rsidRPr="00DD4127" w:rsidRDefault="00752226" w:rsidP="00DD4127">
            <w:pPr>
              <w:spacing w:line="240" w:lineRule="auto"/>
              <w:jc w:val="both"/>
              <w:rPr>
                <w:rFonts w:ascii="Times New Roman" w:hAnsi="Times New Roman" w:cs="Times New Roman"/>
                <w:sz w:val="20"/>
                <w:szCs w:val="20"/>
              </w:rPr>
            </w:pPr>
          </w:p>
        </w:tc>
        <w:tc>
          <w:tcPr>
            <w:tcW w:w="2976" w:type="dxa"/>
            <w:vMerge/>
            <w:shd w:val="clear" w:color="auto" w:fill="E8E8E8" w:themeFill="background2"/>
          </w:tcPr>
          <w:p w14:paraId="6915BDD9" w14:textId="77777777" w:rsidR="00752226" w:rsidRPr="00DD4127" w:rsidRDefault="00752226" w:rsidP="00DD4127">
            <w:pPr>
              <w:pStyle w:val="Default"/>
              <w:jc w:val="both"/>
              <w:rPr>
                <w:b/>
                <w:color w:val="auto"/>
                <w:sz w:val="20"/>
                <w:szCs w:val="20"/>
              </w:rPr>
            </w:pPr>
          </w:p>
        </w:tc>
        <w:tc>
          <w:tcPr>
            <w:tcW w:w="2836" w:type="dxa"/>
            <w:vAlign w:val="center"/>
          </w:tcPr>
          <w:p w14:paraId="022123D9" w14:textId="77777777" w:rsidR="00752226" w:rsidRPr="00DD4127" w:rsidRDefault="00752226" w:rsidP="001D313B">
            <w:pPr>
              <w:spacing w:line="240" w:lineRule="auto"/>
              <w:jc w:val="center"/>
              <w:rPr>
                <w:rFonts w:ascii="Times New Roman" w:eastAsia="SimSun" w:hAnsi="Times New Roman" w:cs="Times New Roman"/>
                <w:b/>
                <w:bCs/>
                <w:iCs/>
                <w:sz w:val="20"/>
                <w:szCs w:val="20"/>
                <w:lang w:eastAsia="ar-SA"/>
              </w:rPr>
            </w:pPr>
            <w:r w:rsidRPr="00DD4127">
              <w:rPr>
                <w:rFonts w:ascii="Times New Roman" w:eastAsia="SimSun" w:hAnsi="Times New Roman" w:cs="Times New Roman"/>
                <w:b/>
                <w:bCs/>
                <w:iCs/>
                <w:sz w:val="20"/>
                <w:szCs w:val="20"/>
                <w:lang w:eastAsia="ar-SA"/>
              </w:rPr>
              <w:t>El. nuoroda į prekės aprašymą arba pateikiamas siūlomos prekės grafinis vaizdas:</w:t>
            </w:r>
          </w:p>
        </w:tc>
        <w:tc>
          <w:tcPr>
            <w:tcW w:w="1842" w:type="dxa"/>
            <w:vAlign w:val="center"/>
          </w:tcPr>
          <w:p w14:paraId="4C68F287" w14:textId="77777777" w:rsidR="00752226" w:rsidRPr="00DD4127" w:rsidRDefault="00752226" w:rsidP="00DD4127">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(įrašykite)</w:t>
            </w:r>
          </w:p>
        </w:tc>
        <w:tc>
          <w:tcPr>
            <w:tcW w:w="1701" w:type="dxa"/>
            <w:vAlign w:val="center"/>
          </w:tcPr>
          <w:p w14:paraId="712D15CF" w14:textId="4FFE8606" w:rsidR="00752226" w:rsidRPr="00DD4127" w:rsidRDefault="00752226" w:rsidP="00C26694">
            <w:pPr>
              <w:spacing w:line="240" w:lineRule="auto"/>
              <w:jc w:val="center"/>
              <w:rPr>
                <w:rFonts w:ascii="Times New Roman" w:hAnsi="Times New Roman" w:cs="Times New Roman"/>
                <w:i/>
                <w:iCs/>
                <w:sz w:val="20"/>
                <w:szCs w:val="20"/>
              </w:rPr>
            </w:pPr>
            <w:r w:rsidRPr="00DD4127">
              <w:rPr>
                <w:rFonts w:ascii="Times New Roman" w:hAnsi="Times New Roman" w:cs="Times New Roman"/>
                <w:i/>
                <w:iCs/>
                <w:sz w:val="20"/>
                <w:szCs w:val="20"/>
              </w:rPr>
              <w:t>(Nurodykite katalogą ar dokumentą bei konkretų puslapį, pastraipą, punktą ar kitą vietą, kurioje pateikta ši informacija)</w:t>
            </w:r>
          </w:p>
        </w:tc>
      </w:tr>
    </w:tbl>
    <w:p w14:paraId="1541FB02" w14:textId="77777777" w:rsidR="00CA48A9" w:rsidRPr="00DD4127" w:rsidRDefault="00140BA7" w:rsidP="007E2BB6">
      <w:pPr>
        <w:spacing w:after="0" w:line="276" w:lineRule="auto"/>
        <w:jc w:val="both"/>
        <w:rPr>
          <w:rFonts w:ascii="Times New Roman" w:hAnsi="Times New Roman" w:cs="Times New Roman"/>
          <w:i/>
          <w:iCs/>
          <w:sz w:val="20"/>
          <w:szCs w:val="20"/>
        </w:rPr>
      </w:pPr>
      <w:r w:rsidRPr="00DD4127">
        <w:rPr>
          <w:rFonts w:ascii="Times New Roman" w:hAnsi="Times New Roman" w:cs="Times New Roman"/>
          <w:i/>
          <w:iCs/>
          <w:sz w:val="20"/>
          <w:szCs w:val="20"/>
        </w:rPr>
        <w:t xml:space="preserve">* </w:t>
      </w:r>
      <w:r w:rsidR="00CA48A9" w:rsidRPr="00DD4127">
        <w:rPr>
          <w:rFonts w:ascii="Times New Roman" w:hAnsi="Times New Roman" w:cs="Times New Roman"/>
          <w:i/>
          <w:iCs/>
          <w:sz w:val="20"/>
          <w:szCs w:val="20"/>
        </w:rPr>
        <w:t>Pateiktas prekės vaizdas yra tik iliustracinis ir skirtas bendrai orientacijai. Jis nėra reikalavimas ar rekomendacija siūlyti konkrečią prekę. Prekė turi atitikti TS nustatytus reikalavimus.</w:t>
      </w:r>
    </w:p>
    <w:p w14:paraId="6EBE7E36" w14:textId="7FCA76F1" w:rsidR="00140BA7" w:rsidRPr="00DD4127" w:rsidRDefault="00140BA7" w:rsidP="007E2BB6">
      <w:pPr>
        <w:spacing w:after="0" w:line="276" w:lineRule="auto"/>
        <w:jc w:val="both"/>
        <w:rPr>
          <w:rFonts w:ascii="Times New Roman" w:hAnsi="Times New Roman" w:cs="Times New Roman"/>
          <w:i/>
          <w:iCs/>
          <w:sz w:val="20"/>
          <w:szCs w:val="20"/>
        </w:rPr>
      </w:pPr>
      <w:r w:rsidRPr="00DD4127">
        <w:rPr>
          <w:rFonts w:ascii="Times New Roman" w:hAnsi="Times New Roman" w:cs="Times New Roman"/>
          <w:i/>
          <w:iCs/>
          <w:sz w:val="20"/>
          <w:szCs w:val="20"/>
        </w:rPr>
        <w:t>**Jeigu apibūdinant pirkimo objektą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76B9AD1E" w14:textId="77777777" w:rsidR="00774CBE" w:rsidRPr="00B93C64" w:rsidRDefault="00774CBE" w:rsidP="007E2BB6">
      <w:pPr>
        <w:spacing w:after="0" w:line="276" w:lineRule="auto"/>
        <w:rPr>
          <w:rFonts w:ascii="Times New Roman" w:hAnsi="Times New Roman" w:cs="Times New Roman"/>
          <w:sz w:val="24"/>
          <w:szCs w:val="24"/>
        </w:rPr>
      </w:pPr>
    </w:p>
    <w:sectPr w:rsidR="00774CBE" w:rsidRPr="00B93C64" w:rsidSect="00F87E7D">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E23E1"/>
    <w:multiLevelType w:val="multilevel"/>
    <w:tmpl w:val="48044432"/>
    <w:lvl w:ilvl="0">
      <w:start w:val="1"/>
      <w:numFmt w:val="decimal"/>
      <w:lvlText w:val="%1)"/>
      <w:lvlJc w:val="left"/>
      <w:pPr>
        <w:ind w:left="222" w:hanging="312"/>
      </w:pPr>
      <w:rPr>
        <w:rFonts w:ascii="Times New Roman" w:eastAsia="Times New Roman" w:hAnsi="Times New Roman" w:cs="Times New Roman" w:hint="default"/>
        <w:w w:val="99"/>
        <w:sz w:val="24"/>
        <w:szCs w:val="24"/>
        <w:lang w:val="lt-LT" w:eastAsia="en-US" w:bidi="ar-SA"/>
      </w:rPr>
    </w:lvl>
    <w:lvl w:ilvl="1">
      <w:start w:val="1"/>
      <w:numFmt w:val="decimal"/>
      <w:lvlText w:val="%2."/>
      <w:lvlJc w:val="left"/>
      <w:pPr>
        <w:ind w:left="102" w:hanging="588"/>
      </w:pPr>
      <w:rPr>
        <w:rFonts w:ascii="Times New Roman" w:eastAsia="Times New Roman" w:hAnsi="Times New Roman" w:cs="Times New Roman" w:hint="default"/>
        <w:b w:val="0"/>
        <w:bCs w:val="0"/>
        <w:w w:val="100"/>
        <w:sz w:val="24"/>
        <w:szCs w:val="24"/>
        <w:lang w:val="lt-LT" w:eastAsia="en-US" w:bidi="ar-SA"/>
      </w:rPr>
    </w:lvl>
    <w:lvl w:ilvl="2">
      <w:start w:val="1"/>
      <w:numFmt w:val="decimal"/>
      <w:lvlText w:val="%2.%3."/>
      <w:lvlJc w:val="left"/>
      <w:pPr>
        <w:ind w:left="1542" w:hanging="588"/>
      </w:pPr>
      <w:rPr>
        <w:rFonts w:ascii="Times New Roman" w:eastAsia="Times New Roman" w:hAnsi="Times New Roman" w:cs="Times New Roman" w:hint="default"/>
        <w:b w:val="0"/>
        <w:bCs w:val="0"/>
        <w:color w:val="auto"/>
        <w:w w:val="100"/>
        <w:sz w:val="24"/>
        <w:szCs w:val="24"/>
        <w:lang w:val="lt-LT" w:eastAsia="en-US" w:bidi="ar-SA"/>
      </w:rPr>
    </w:lvl>
    <w:lvl w:ilvl="3">
      <w:numFmt w:val="bullet"/>
      <w:lvlText w:val="•"/>
      <w:lvlJc w:val="left"/>
      <w:pPr>
        <w:ind w:left="2585" w:hanging="588"/>
      </w:pPr>
      <w:rPr>
        <w:lang w:val="lt-LT" w:eastAsia="en-US" w:bidi="ar-SA"/>
      </w:rPr>
    </w:lvl>
    <w:lvl w:ilvl="4">
      <w:numFmt w:val="bullet"/>
      <w:lvlText w:val="•"/>
      <w:lvlJc w:val="left"/>
      <w:pPr>
        <w:ind w:left="3631" w:hanging="588"/>
      </w:pPr>
      <w:rPr>
        <w:lang w:val="lt-LT" w:eastAsia="en-US" w:bidi="ar-SA"/>
      </w:rPr>
    </w:lvl>
    <w:lvl w:ilvl="5">
      <w:numFmt w:val="bullet"/>
      <w:lvlText w:val="•"/>
      <w:lvlJc w:val="left"/>
      <w:pPr>
        <w:ind w:left="4677" w:hanging="588"/>
      </w:pPr>
      <w:rPr>
        <w:lang w:val="lt-LT" w:eastAsia="en-US" w:bidi="ar-SA"/>
      </w:rPr>
    </w:lvl>
    <w:lvl w:ilvl="6">
      <w:numFmt w:val="bullet"/>
      <w:lvlText w:val="•"/>
      <w:lvlJc w:val="left"/>
      <w:pPr>
        <w:ind w:left="5723" w:hanging="588"/>
      </w:pPr>
      <w:rPr>
        <w:lang w:val="lt-LT" w:eastAsia="en-US" w:bidi="ar-SA"/>
      </w:rPr>
    </w:lvl>
    <w:lvl w:ilvl="7">
      <w:numFmt w:val="bullet"/>
      <w:lvlText w:val="•"/>
      <w:lvlJc w:val="left"/>
      <w:pPr>
        <w:ind w:left="6769" w:hanging="588"/>
      </w:pPr>
      <w:rPr>
        <w:lang w:val="lt-LT" w:eastAsia="en-US" w:bidi="ar-SA"/>
      </w:rPr>
    </w:lvl>
    <w:lvl w:ilvl="8">
      <w:numFmt w:val="bullet"/>
      <w:lvlText w:val="•"/>
      <w:lvlJc w:val="left"/>
      <w:pPr>
        <w:ind w:left="7814" w:hanging="588"/>
      </w:pPr>
      <w:rPr>
        <w:lang w:val="lt-LT" w:eastAsia="en-US" w:bidi="ar-SA"/>
      </w:rPr>
    </w:lvl>
  </w:abstractNum>
  <w:abstractNum w:abstractNumId="1" w15:restartNumberingAfterBreak="0">
    <w:nsid w:val="78E832AC"/>
    <w:multiLevelType w:val="multilevel"/>
    <w:tmpl w:val="48044432"/>
    <w:lvl w:ilvl="0">
      <w:start w:val="1"/>
      <w:numFmt w:val="decimal"/>
      <w:lvlText w:val="%1)"/>
      <w:lvlJc w:val="left"/>
      <w:pPr>
        <w:ind w:left="222" w:hanging="312"/>
      </w:pPr>
      <w:rPr>
        <w:rFonts w:ascii="Times New Roman" w:eastAsia="Times New Roman" w:hAnsi="Times New Roman" w:cs="Times New Roman" w:hint="default"/>
        <w:w w:val="99"/>
        <w:sz w:val="24"/>
        <w:szCs w:val="24"/>
        <w:lang w:val="lt-LT" w:eastAsia="en-US" w:bidi="ar-SA"/>
      </w:rPr>
    </w:lvl>
    <w:lvl w:ilvl="1">
      <w:start w:val="1"/>
      <w:numFmt w:val="decimal"/>
      <w:lvlText w:val="%2."/>
      <w:lvlJc w:val="left"/>
      <w:pPr>
        <w:ind w:left="102" w:hanging="588"/>
      </w:pPr>
      <w:rPr>
        <w:rFonts w:ascii="Times New Roman" w:eastAsia="Times New Roman" w:hAnsi="Times New Roman" w:cs="Times New Roman" w:hint="default"/>
        <w:b w:val="0"/>
        <w:bCs w:val="0"/>
        <w:w w:val="100"/>
        <w:sz w:val="24"/>
        <w:szCs w:val="24"/>
        <w:lang w:val="lt-LT" w:eastAsia="en-US" w:bidi="ar-SA"/>
      </w:rPr>
    </w:lvl>
    <w:lvl w:ilvl="2">
      <w:start w:val="1"/>
      <w:numFmt w:val="decimal"/>
      <w:lvlText w:val="%2.%3."/>
      <w:lvlJc w:val="left"/>
      <w:pPr>
        <w:ind w:left="1156" w:hanging="588"/>
      </w:pPr>
      <w:rPr>
        <w:rFonts w:ascii="Times New Roman" w:eastAsia="Times New Roman" w:hAnsi="Times New Roman" w:cs="Times New Roman" w:hint="default"/>
        <w:b w:val="0"/>
        <w:bCs w:val="0"/>
        <w:color w:val="auto"/>
        <w:w w:val="100"/>
        <w:sz w:val="24"/>
        <w:szCs w:val="24"/>
        <w:lang w:val="lt-LT" w:eastAsia="en-US" w:bidi="ar-SA"/>
      </w:rPr>
    </w:lvl>
    <w:lvl w:ilvl="3">
      <w:numFmt w:val="bullet"/>
      <w:lvlText w:val="•"/>
      <w:lvlJc w:val="left"/>
      <w:pPr>
        <w:ind w:left="2585" w:hanging="588"/>
      </w:pPr>
      <w:rPr>
        <w:lang w:val="lt-LT" w:eastAsia="en-US" w:bidi="ar-SA"/>
      </w:rPr>
    </w:lvl>
    <w:lvl w:ilvl="4">
      <w:numFmt w:val="bullet"/>
      <w:lvlText w:val="•"/>
      <w:lvlJc w:val="left"/>
      <w:pPr>
        <w:ind w:left="3631" w:hanging="588"/>
      </w:pPr>
      <w:rPr>
        <w:lang w:val="lt-LT" w:eastAsia="en-US" w:bidi="ar-SA"/>
      </w:rPr>
    </w:lvl>
    <w:lvl w:ilvl="5">
      <w:numFmt w:val="bullet"/>
      <w:lvlText w:val="•"/>
      <w:lvlJc w:val="left"/>
      <w:pPr>
        <w:ind w:left="4677" w:hanging="588"/>
      </w:pPr>
      <w:rPr>
        <w:lang w:val="lt-LT" w:eastAsia="en-US" w:bidi="ar-SA"/>
      </w:rPr>
    </w:lvl>
    <w:lvl w:ilvl="6">
      <w:numFmt w:val="bullet"/>
      <w:lvlText w:val="•"/>
      <w:lvlJc w:val="left"/>
      <w:pPr>
        <w:ind w:left="5723" w:hanging="588"/>
      </w:pPr>
      <w:rPr>
        <w:lang w:val="lt-LT" w:eastAsia="en-US" w:bidi="ar-SA"/>
      </w:rPr>
    </w:lvl>
    <w:lvl w:ilvl="7">
      <w:numFmt w:val="bullet"/>
      <w:lvlText w:val="•"/>
      <w:lvlJc w:val="left"/>
      <w:pPr>
        <w:ind w:left="6769" w:hanging="588"/>
      </w:pPr>
      <w:rPr>
        <w:lang w:val="lt-LT" w:eastAsia="en-US" w:bidi="ar-SA"/>
      </w:rPr>
    </w:lvl>
    <w:lvl w:ilvl="8">
      <w:numFmt w:val="bullet"/>
      <w:lvlText w:val="•"/>
      <w:lvlJc w:val="left"/>
      <w:pPr>
        <w:ind w:left="7814" w:hanging="588"/>
      </w:pPr>
      <w:rPr>
        <w:lang w:val="lt-LT" w:eastAsia="en-US" w:bidi="ar-SA"/>
      </w:rPr>
    </w:lvl>
  </w:abstractNum>
  <w:num w:numId="1" w16cid:durableId="1029643854">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16cid:durableId="720516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12"/>
    <w:rsid w:val="00002753"/>
    <w:rsid w:val="00006574"/>
    <w:rsid w:val="00015FCC"/>
    <w:rsid w:val="0004630C"/>
    <w:rsid w:val="000807EB"/>
    <w:rsid w:val="000A06A7"/>
    <w:rsid w:val="000C2677"/>
    <w:rsid w:val="000C58E0"/>
    <w:rsid w:val="000D3FBE"/>
    <w:rsid w:val="0013106D"/>
    <w:rsid w:val="00140BA7"/>
    <w:rsid w:val="001735FB"/>
    <w:rsid w:val="0018048B"/>
    <w:rsid w:val="001A4880"/>
    <w:rsid w:val="001A4D39"/>
    <w:rsid w:val="001B18B4"/>
    <w:rsid w:val="001D313B"/>
    <w:rsid w:val="001E518F"/>
    <w:rsid w:val="001F2F0D"/>
    <w:rsid w:val="00221448"/>
    <w:rsid w:val="00226873"/>
    <w:rsid w:val="00230F89"/>
    <w:rsid w:val="002414C2"/>
    <w:rsid w:val="002430B6"/>
    <w:rsid w:val="002438FA"/>
    <w:rsid w:val="002462EC"/>
    <w:rsid w:val="00251632"/>
    <w:rsid w:val="002537CF"/>
    <w:rsid w:val="002D1053"/>
    <w:rsid w:val="002F2B2C"/>
    <w:rsid w:val="002F2CA7"/>
    <w:rsid w:val="00326512"/>
    <w:rsid w:val="00330305"/>
    <w:rsid w:val="003364C6"/>
    <w:rsid w:val="003606DF"/>
    <w:rsid w:val="0036649C"/>
    <w:rsid w:val="003A026D"/>
    <w:rsid w:val="003A4CC5"/>
    <w:rsid w:val="0041576D"/>
    <w:rsid w:val="00437D6E"/>
    <w:rsid w:val="00445963"/>
    <w:rsid w:val="00460F28"/>
    <w:rsid w:val="00482713"/>
    <w:rsid w:val="004A6F76"/>
    <w:rsid w:val="004C2F35"/>
    <w:rsid w:val="004D0E88"/>
    <w:rsid w:val="004E1E36"/>
    <w:rsid w:val="005253F7"/>
    <w:rsid w:val="00543465"/>
    <w:rsid w:val="00561AC3"/>
    <w:rsid w:val="00566987"/>
    <w:rsid w:val="00581F40"/>
    <w:rsid w:val="005A62CF"/>
    <w:rsid w:val="005E12D2"/>
    <w:rsid w:val="005E4F26"/>
    <w:rsid w:val="005E5F00"/>
    <w:rsid w:val="005F6498"/>
    <w:rsid w:val="00616F97"/>
    <w:rsid w:val="00634132"/>
    <w:rsid w:val="00667713"/>
    <w:rsid w:val="00687FCD"/>
    <w:rsid w:val="006F3C72"/>
    <w:rsid w:val="00715E84"/>
    <w:rsid w:val="00721643"/>
    <w:rsid w:val="007404F4"/>
    <w:rsid w:val="00741E87"/>
    <w:rsid w:val="00752226"/>
    <w:rsid w:val="007638D7"/>
    <w:rsid w:val="00767597"/>
    <w:rsid w:val="00774CBE"/>
    <w:rsid w:val="007766D2"/>
    <w:rsid w:val="0078293A"/>
    <w:rsid w:val="007E2BB6"/>
    <w:rsid w:val="007F1ACF"/>
    <w:rsid w:val="0081675E"/>
    <w:rsid w:val="00852111"/>
    <w:rsid w:val="008543C5"/>
    <w:rsid w:val="00861F5C"/>
    <w:rsid w:val="008943CB"/>
    <w:rsid w:val="008A704D"/>
    <w:rsid w:val="008C2406"/>
    <w:rsid w:val="008C3E06"/>
    <w:rsid w:val="008D3E13"/>
    <w:rsid w:val="008D698C"/>
    <w:rsid w:val="00903F92"/>
    <w:rsid w:val="00916983"/>
    <w:rsid w:val="00922D43"/>
    <w:rsid w:val="009557FF"/>
    <w:rsid w:val="00985A02"/>
    <w:rsid w:val="00987284"/>
    <w:rsid w:val="00993229"/>
    <w:rsid w:val="009C2FD9"/>
    <w:rsid w:val="009E3433"/>
    <w:rsid w:val="00A12F54"/>
    <w:rsid w:val="00A20479"/>
    <w:rsid w:val="00A3484A"/>
    <w:rsid w:val="00A428C4"/>
    <w:rsid w:val="00A52321"/>
    <w:rsid w:val="00A61A2A"/>
    <w:rsid w:val="00A63355"/>
    <w:rsid w:val="00A64726"/>
    <w:rsid w:val="00A76BEF"/>
    <w:rsid w:val="00A863CD"/>
    <w:rsid w:val="00AB1508"/>
    <w:rsid w:val="00AC07D5"/>
    <w:rsid w:val="00AD61AD"/>
    <w:rsid w:val="00AD7303"/>
    <w:rsid w:val="00AE1A48"/>
    <w:rsid w:val="00AF5919"/>
    <w:rsid w:val="00B349A4"/>
    <w:rsid w:val="00B83C2E"/>
    <w:rsid w:val="00B92DCB"/>
    <w:rsid w:val="00B93C64"/>
    <w:rsid w:val="00BA2D18"/>
    <w:rsid w:val="00BC397D"/>
    <w:rsid w:val="00BD5D83"/>
    <w:rsid w:val="00BD7199"/>
    <w:rsid w:val="00BE041D"/>
    <w:rsid w:val="00BE7017"/>
    <w:rsid w:val="00C037C9"/>
    <w:rsid w:val="00C04EF8"/>
    <w:rsid w:val="00C21DE5"/>
    <w:rsid w:val="00C26694"/>
    <w:rsid w:val="00C26EB0"/>
    <w:rsid w:val="00C343B2"/>
    <w:rsid w:val="00C769D1"/>
    <w:rsid w:val="00CA48A9"/>
    <w:rsid w:val="00CB63BC"/>
    <w:rsid w:val="00CF0726"/>
    <w:rsid w:val="00D06D48"/>
    <w:rsid w:val="00D1488F"/>
    <w:rsid w:val="00D40756"/>
    <w:rsid w:val="00D95ACE"/>
    <w:rsid w:val="00DD4127"/>
    <w:rsid w:val="00DE2DF5"/>
    <w:rsid w:val="00DE758F"/>
    <w:rsid w:val="00DF5801"/>
    <w:rsid w:val="00E12371"/>
    <w:rsid w:val="00E16464"/>
    <w:rsid w:val="00E17387"/>
    <w:rsid w:val="00E3311E"/>
    <w:rsid w:val="00E37041"/>
    <w:rsid w:val="00E63991"/>
    <w:rsid w:val="00E713E0"/>
    <w:rsid w:val="00E74C11"/>
    <w:rsid w:val="00E862FB"/>
    <w:rsid w:val="00E97327"/>
    <w:rsid w:val="00EB0240"/>
    <w:rsid w:val="00EC165D"/>
    <w:rsid w:val="00EF10F9"/>
    <w:rsid w:val="00F52B93"/>
    <w:rsid w:val="00F57B66"/>
    <w:rsid w:val="00F87E7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A8B15"/>
  <w15:docId w15:val="{0160F53F-48E3-4931-9AB1-1A8FF521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38FA"/>
    <w:pPr>
      <w:spacing w:line="259" w:lineRule="auto"/>
    </w:pPr>
    <w:rPr>
      <w:sz w:val="22"/>
      <w:szCs w:val="22"/>
    </w:rPr>
  </w:style>
  <w:style w:type="paragraph" w:styleId="Antrat1">
    <w:name w:val="heading 1"/>
    <w:basedOn w:val="prastasis"/>
    <w:next w:val="prastasis"/>
    <w:link w:val="Antrat1Diagrama"/>
    <w:uiPriority w:val="9"/>
    <w:qFormat/>
    <w:rsid w:val="003265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265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2651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2651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2651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2651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2651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2651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2651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2651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2651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2651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2651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2651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2651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2651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2651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2651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26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2651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2651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2651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2651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26512"/>
    <w:rPr>
      <w:i/>
      <w:iCs/>
      <w:color w:val="404040" w:themeColor="text1" w:themeTint="BF"/>
    </w:rPr>
  </w:style>
  <w:style w:type="paragraph" w:styleId="Sraopastraipa">
    <w:name w:val="List Paragraph"/>
    <w:basedOn w:val="prastasis"/>
    <w:uiPriority w:val="34"/>
    <w:qFormat/>
    <w:rsid w:val="00326512"/>
    <w:pPr>
      <w:ind w:left="720"/>
      <w:contextualSpacing/>
    </w:pPr>
  </w:style>
  <w:style w:type="character" w:styleId="Rykuspabraukimas">
    <w:name w:val="Intense Emphasis"/>
    <w:basedOn w:val="Numatytasispastraiposriftas"/>
    <w:uiPriority w:val="21"/>
    <w:qFormat/>
    <w:rsid w:val="00326512"/>
    <w:rPr>
      <w:i/>
      <w:iCs/>
      <w:color w:val="0F4761" w:themeColor="accent1" w:themeShade="BF"/>
    </w:rPr>
  </w:style>
  <w:style w:type="paragraph" w:styleId="Iskirtacitata">
    <w:name w:val="Intense Quote"/>
    <w:basedOn w:val="prastasis"/>
    <w:next w:val="prastasis"/>
    <w:link w:val="IskirtacitataDiagrama"/>
    <w:uiPriority w:val="30"/>
    <w:qFormat/>
    <w:rsid w:val="00326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26512"/>
    <w:rPr>
      <w:i/>
      <w:iCs/>
      <w:color w:val="0F4761" w:themeColor="accent1" w:themeShade="BF"/>
    </w:rPr>
  </w:style>
  <w:style w:type="character" w:styleId="Rykinuoroda">
    <w:name w:val="Intense Reference"/>
    <w:basedOn w:val="Numatytasispastraiposriftas"/>
    <w:uiPriority w:val="32"/>
    <w:qFormat/>
    <w:rsid w:val="00326512"/>
    <w:rPr>
      <w:b/>
      <w:bCs/>
      <w:smallCaps/>
      <w:color w:val="0F4761" w:themeColor="accent1" w:themeShade="BF"/>
      <w:spacing w:val="5"/>
    </w:rPr>
  </w:style>
  <w:style w:type="table" w:styleId="Lentelstinklelis">
    <w:name w:val="Table Grid"/>
    <w:basedOn w:val="prastojilentel"/>
    <w:uiPriority w:val="39"/>
    <w:rsid w:val="00E7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4C11"/>
    <w:pPr>
      <w:autoSpaceDE w:val="0"/>
      <w:autoSpaceDN w:val="0"/>
      <w:adjustRightInd w:val="0"/>
      <w:spacing w:after="0" w:line="240" w:lineRule="auto"/>
    </w:pPr>
    <w:rPr>
      <w:rFonts w:ascii="Times New Roman" w:hAnsi="Times New Roman" w:cs="Times New Roman"/>
      <w:color w:val="000000"/>
      <w:kern w:val="0"/>
    </w:rPr>
  </w:style>
  <w:style w:type="character" w:styleId="Komentaronuoroda">
    <w:name w:val="annotation reference"/>
    <w:basedOn w:val="Numatytasispastraiposriftas"/>
    <w:uiPriority w:val="99"/>
    <w:semiHidden/>
    <w:unhideWhenUsed/>
    <w:rsid w:val="0081675E"/>
    <w:rPr>
      <w:sz w:val="16"/>
      <w:szCs w:val="16"/>
    </w:rPr>
  </w:style>
  <w:style w:type="paragraph" w:styleId="Komentarotekstas">
    <w:name w:val="annotation text"/>
    <w:basedOn w:val="prastasis"/>
    <w:link w:val="KomentarotekstasDiagrama"/>
    <w:uiPriority w:val="99"/>
    <w:unhideWhenUsed/>
    <w:rsid w:val="0081675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1675E"/>
    <w:rPr>
      <w:sz w:val="20"/>
      <w:szCs w:val="20"/>
    </w:rPr>
  </w:style>
  <w:style w:type="paragraph" w:styleId="Komentarotema">
    <w:name w:val="annotation subject"/>
    <w:basedOn w:val="Komentarotekstas"/>
    <w:next w:val="Komentarotekstas"/>
    <w:link w:val="KomentarotemaDiagrama"/>
    <w:uiPriority w:val="99"/>
    <w:semiHidden/>
    <w:unhideWhenUsed/>
    <w:rsid w:val="0081675E"/>
    <w:rPr>
      <w:b/>
      <w:bCs/>
    </w:rPr>
  </w:style>
  <w:style w:type="character" w:customStyle="1" w:styleId="KomentarotemaDiagrama">
    <w:name w:val="Komentaro tema Diagrama"/>
    <w:basedOn w:val="KomentarotekstasDiagrama"/>
    <w:link w:val="Komentarotema"/>
    <w:uiPriority w:val="99"/>
    <w:semiHidden/>
    <w:rsid w:val="0081675E"/>
    <w:rPr>
      <w:b/>
      <w:bCs/>
      <w:sz w:val="20"/>
      <w:szCs w:val="20"/>
    </w:rPr>
  </w:style>
  <w:style w:type="paragraph" w:styleId="Debesliotekstas">
    <w:name w:val="Balloon Text"/>
    <w:basedOn w:val="prastasis"/>
    <w:link w:val="DebesliotekstasDiagrama"/>
    <w:uiPriority w:val="99"/>
    <w:semiHidden/>
    <w:unhideWhenUsed/>
    <w:rsid w:val="00DE2DF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E2D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1082</TotalTime>
  <Pages>5</Pages>
  <Words>7442</Words>
  <Characters>4243</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Ernesta Labanauskienė</dc:creator>
  <cp:lastModifiedBy>Ernesta Labanauskienė</cp:lastModifiedBy>
  <cp:revision>26</cp:revision>
  <cp:lastPrinted>2026-10-06T05:49:00Z</cp:lastPrinted>
  <dcterms:created xsi:type="dcterms:W3CDTF">2026-09-29T12:12:00Z</dcterms:created>
  <dcterms:modified xsi:type="dcterms:W3CDTF">2026-10-14T06:58:00Z</dcterms:modified>
</cp:coreProperties>
</file>