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
        <w:tblW w:w="9781" w:type="dxa"/>
        <w:tblLayout w:type="fixed"/>
        <w:tblLook w:val="0000" w:firstRow="0" w:lastRow="0" w:firstColumn="0" w:lastColumn="0" w:noHBand="0" w:noVBand="0"/>
      </w:tblPr>
      <w:tblGrid>
        <w:gridCol w:w="9781"/>
      </w:tblGrid>
      <w:tr w:rsidR="004E546E" w:rsidRPr="001527E1" w14:paraId="4B38037D" w14:textId="77777777" w:rsidTr="004E546E">
        <w:trPr>
          <w:trHeight w:val="1422"/>
        </w:trPr>
        <w:tc>
          <w:tcPr>
            <w:tcW w:w="9781" w:type="dxa"/>
          </w:tcPr>
          <w:p w14:paraId="779FDEEC" w14:textId="77777777" w:rsidR="004E546E" w:rsidRPr="001527E1" w:rsidRDefault="004E546E" w:rsidP="004E546E">
            <w:pPr>
              <w:pStyle w:val="Antrat"/>
              <w:rPr>
                <w:sz w:val="22"/>
              </w:rPr>
            </w:pPr>
          </w:p>
        </w:tc>
      </w:tr>
      <w:tr w:rsidR="004E546E" w:rsidRPr="000E1147" w14:paraId="7B54DBF5" w14:textId="77777777" w:rsidTr="002146C2">
        <w:trPr>
          <w:trHeight w:val="420"/>
        </w:trPr>
        <w:tc>
          <w:tcPr>
            <w:tcW w:w="9781" w:type="dxa"/>
            <w:vAlign w:val="center"/>
          </w:tcPr>
          <w:p w14:paraId="54E9047C" w14:textId="3ABECCC7" w:rsidR="00A41A9E" w:rsidRPr="00A41A9E" w:rsidRDefault="00A41A9E" w:rsidP="00A41A9E">
            <w:pPr>
              <w:pStyle w:val="Antrats"/>
              <w:tabs>
                <w:tab w:val="center" w:pos="4748"/>
                <w:tab w:val="left" w:pos="7940"/>
              </w:tabs>
              <w:jc w:val="center"/>
              <w:rPr>
                <w:b/>
                <w:sz w:val="16"/>
                <w:szCs w:val="16"/>
                <w:lang w:val="lt-LT"/>
              </w:rPr>
            </w:pPr>
            <w:r>
              <w:rPr>
                <w:color w:val="000000"/>
              </w:rPr>
              <w:br w:type="textWrapping" w:clear="all"/>
            </w:r>
            <w:r w:rsidRPr="002B53AB">
              <w:rPr>
                <w:b/>
                <w:sz w:val="28"/>
              </w:rPr>
              <w:t>VIEŠOJI ĮSTAIGA KELMĖS LIGONINĖ</w:t>
            </w:r>
          </w:p>
          <w:p w14:paraId="0A5DF5D9" w14:textId="77777777" w:rsidR="00A41A9E" w:rsidRDefault="00A41A9E" w:rsidP="00A41A9E">
            <w:pPr>
              <w:pBdr>
                <w:bottom w:val="single" w:sz="4" w:space="1" w:color="auto"/>
              </w:pBdr>
              <w:jc w:val="center"/>
              <w:rPr>
                <w:sz w:val="20"/>
              </w:rPr>
            </w:pPr>
            <w:proofErr w:type="spellStart"/>
            <w:r w:rsidRPr="00C974FC">
              <w:rPr>
                <w:sz w:val="20"/>
              </w:rPr>
              <w:t>Nepriklausomyb</w:t>
            </w:r>
            <w:r>
              <w:rPr>
                <w:sz w:val="20"/>
              </w:rPr>
              <w:t>ės</w:t>
            </w:r>
            <w:proofErr w:type="spellEnd"/>
            <w:r>
              <w:rPr>
                <w:sz w:val="20"/>
              </w:rPr>
              <w:t xml:space="preserve"> g. 2, LT- 86179 </w:t>
            </w:r>
            <w:proofErr w:type="spellStart"/>
            <w:r>
              <w:rPr>
                <w:sz w:val="20"/>
              </w:rPr>
              <w:t>Kelmė</w:t>
            </w:r>
            <w:proofErr w:type="spellEnd"/>
            <w:r>
              <w:rPr>
                <w:sz w:val="20"/>
              </w:rPr>
              <w:t>, tel.(+370 427) 69200</w:t>
            </w:r>
            <w:r w:rsidRPr="00C974FC">
              <w:rPr>
                <w:sz w:val="20"/>
              </w:rPr>
              <w:t xml:space="preserve">, el. p. </w:t>
            </w:r>
            <w:hyperlink r:id="rId8" w:history="1">
              <w:r w:rsidRPr="00C974FC">
                <w:rPr>
                  <w:rStyle w:val="Hipersaitas"/>
                  <w:sz w:val="20"/>
                </w:rPr>
                <w:t>info@kelmesligonine.lt</w:t>
              </w:r>
            </w:hyperlink>
            <w:r w:rsidRPr="00C974FC">
              <w:rPr>
                <w:sz w:val="20"/>
              </w:rPr>
              <w:t xml:space="preserve">  </w:t>
            </w:r>
          </w:p>
          <w:p w14:paraId="51AD2F6B" w14:textId="77777777" w:rsidR="00A41A9E" w:rsidRPr="0044029C" w:rsidRDefault="00A41A9E" w:rsidP="00A41A9E">
            <w:pPr>
              <w:pBdr>
                <w:bottom w:val="single" w:sz="4" w:space="1" w:color="auto"/>
              </w:pBdr>
              <w:jc w:val="center"/>
              <w:rPr>
                <w:sz w:val="20"/>
                <w:lang w:val="pt-BR"/>
              </w:rPr>
            </w:pPr>
            <w:r w:rsidRPr="0044029C">
              <w:rPr>
                <w:sz w:val="20"/>
                <w:lang w:val="pt-BR"/>
              </w:rPr>
              <w:t>Duomenys kaupiami ir saugomi Juridinių asmenų registre, kodas 162730167</w:t>
            </w:r>
          </w:p>
          <w:p w14:paraId="091778CE" w14:textId="77777777" w:rsidR="00422373" w:rsidRDefault="00422373" w:rsidP="00422373">
            <w:pPr>
              <w:jc w:val="center"/>
              <w:rPr>
                <w:b/>
                <w:bCs/>
                <w:sz w:val="22"/>
                <w:szCs w:val="22"/>
                <w:lang w:val="lt-LT"/>
              </w:rPr>
            </w:pPr>
          </w:p>
          <w:p w14:paraId="10B8D93D" w14:textId="77777777" w:rsidR="00744E87" w:rsidRDefault="00422373" w:rsidP="00422373">
            <w:pPr>
              <w:jc w:val="center"/>
              <w:rPr>
                <w:b/>
                <w:bCs/>
                <w:sz w:val="22"/>
                <w:szCs w:val="22"/>
                <w:lang w:val="lt-LT"/>
              </w:rPr>
            </w:pPr>
            <w:r w:rsidRPr="002F6BA7">
              <w:rPr>
                <w:b/>
                <w:bCs/>
                <w:sz w:val="22"/>
                <w:szCs w:val="22"/>
                <w:lang w:val="lt-LT"/>
              </w:rPr>
              <w:t xml:space="preserve">MAŽOS VERTĖS PIRKIMO </w:t>
            </w:r>
          </w:p>
          <w:p w14:paraId="2E812FF8" w14:textId="77777777" w:rsidR="00744E87" w:rsidRDefault="00422373" w:rsidP="00422373">
            <w:pPr>
              <w:jc w:val="center"/>
              <w:rPr>
                <w:b/>
                <w:bCs/>
                <w:caps/>
                <w:sz w:val="22"/>
                <w:szCs w:val="22"/>
                <w:lang w:val="lt-LT" w:eastAsia="ar-SA"/>
              </w:rPr>
            </w:pPr>
            <w:r w:rsidRPr="002F6BA7">
              <w:rPr>
                <w:b/>
                <w:bCs/>
                <w:caps/>
                <w:sz w:val="22"/>
                <w:szCs w:val="22"/>
                <w:lang w:val="lt-LT" w:eastAsia="ar-SA"/>
              </w:rPr>
              <w:t xml:space="preserve">skelbiamos APKLAUSOS BŪDU </w:t>
            </w:r>
          </w:p>
          <w:p w14:paraId="3CE2C02A" w14:textId="1E72A06D" w:rsidR="00422373" w:rsidRPr="002F6BA7" w:rsidRDefault="00422373" w:rsidP="00422373">
            <w:pPr>
              <w:jc w:val="center"/>
              <w:rPr>
                <w:b/>
                <w:bCs/>
                <w:caps/>
                <w:sz w:val="22"/>
                <w:szCs w:val="22"/>
                <w:lang w:val="lt-LT" w:eastAsia="ar-SA"/>
              </w:rPr>
            </w:pPr>
            <w:r w:rsidRPr="002F6BA7">
              <w:rPr>
                <w:b/>
                <w:bCs/>
                <w:caps/>
                <w:sz w:val="22"/>
                <w:szCs w:val="22"/>
                <w:lang w:val="lt-LT" w:eastAsia="ar-SA"/>
              </w:rPr>
              <w:t>SĄLYGOS</w:t>
            </w:r>
          </w:p>
          <w:p w14:paraId="26EA0880" w14:textId="04655B7E" w:rsidR="00A41A9E" w:rsidRPr="001527E1" w:rsidRDefault="00A41A9E" w:rsidP="002146C2">
            <w:pPr>
              <w:jc w:val="both"/>
              <w:rPr>
                <w:b/>
                <w:bCs/>
                <w:color w:val="000000"/>
                <w:sz w:val="22"/>
                <w:szCs w:val="22"/>
                <w:lang w:val="lt-LT"/>
              </w:rPr>
            </w:pPr>
          </w:p>
        </w:tc>
      </w:tr>
    </w:tbl>
    <w:p w14:paraId="5C2B7751" w14:textId="0A8D4D2D" w:rsidR="0029447C" w:rsidRPr="000E1147" w:rsidRDefault="0029447C" w:rsidP="00744E8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lang w:val="lt-LT"/>
        </w:rPr>
      </w:pPr>
    </w:p>
    <w:p w14:paraId="69D66D4B" w14:textId="1CE1DD96" w:rsidR="0029447C" w:rsidRDefault="0029447C" w:rsidP="009F5C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rPr>
      </w:pPr>
      <w:r w:rsidRPr="000E1147">
        <w:rPr>
          <w:b/>
          <w:lang w:val="pt-BR"/>
        </w:rPr>
        <w:t xml:space="preserve">ULTRAGARSO TERAPIJOS (1 VNT.), KOMBINUOTOS ELEKTROTERAPIJOS IR ULTRAGARSO TERAPIJOS (1 VNT.) </w:t>
      </w:r>
      <w:r w:rsidRPr="0029447C">
        <w:rPr>
          <w:b/>
        </w:rPr>
        <w:t>APARATAI</w:t>
      </w:r>
    </w:p>
    <w:p w14:paraId="0AFD5369" w14:textId="737134F5" w:rsidR="0029447C" w:rsidRPr="0029447C" w:rsidRDefault="0029447C" w:rsidP="0029447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rPr>
      </w:pPr>
    </w:p>
    <w:p w14:paraId="1153774C" w14:textId="77777777" w:rsidR="00B6559B" w:rsidRDefault="00A6663D">
      <w:pPr>
        <w:pStyle w:val="Body"/>
        <w:numPr>
          <w:ilvl w:val="0"/>
          <w:numId w:val="6"/>
        </w:numPr>
        <w:jc w:val="center"/>
        <w:rPr>
          <w:rFonts w:ascii="Times New Roman" w:hAnsi="Times New Roman" w:cs="Times New Roman"/>
          <w:b/>
          <w:sz w:val="22"/>
          <w:szCs w:val="22"/>
        </w:rPr>
      </w:pPr>
      <w:r w:rsidRPr="002F6BA7">
        <w:rPr>
          <w:rFonts w:ascii="Times New Roman" w:hAnsi="Times New Roman" w:cs="Times New Roman"/>
          <w:b/>
          <w:sz w:val="22"/>
          <w:szCs w:val="22"/>
        </w:rPr>
        <w:t>BENDROSIOS NUOSTATOS</w:t>
      </w:r>
    </w:p>
    <w:p w14:paraId="06095955" w14:textId="77777777" w:rsidR="00AD308B" w:rsidRPr="002F6BA7" w:rsidRDefault="00AD308B" w:rsidP="00AD308B">
      <w:pPr>
        <w:pStyle w:val="Body"/>
        <w:ind w:left="1080"/>
        <w:rPr>
          <w:rFonts w:ascii="Times New Roman" w:hAnsi="Times New Roman" w:cs="Times New Roman"/>
          <w:b/>
          <w:sz w:val="22"/>
          <w:szCs w:val="22"/>
        </w:rPr>
      </w:pPr>
    </w:p>
    <w:p w14:paraId="0AFC6C61" w14:textId="791125DC" w:rsidR="00B6559B" w:rsidRPr="000E1147" w:rsidRDefault="00A6663D" w:rsidP="00085FE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b/>
          <w:lang w:val="lt-LT"/>
        </w:rPr>
      </w:pPr>
      <w:r w:rsidRPr="002F6BA7">
        <w:rPr>
          <w:sz w:val="22"/>
          <w:szCs w:val="22"/>
          <w:lang w:val="lt-LT"/>
        </w:rPr>
        <w:tab/>
        <w:t xml:space="preserve">1.1. </w:t>
      </w:r>
      <w:r w:rsidR="00AC76FF" w:rsidRPr="002F6BA7">
        <w:rPr>
          <w:sz w:val="22"/>
          <w:szCs w:val="22"/>
          <w:lang w:val="lt-LT"/>
        </w:rPr>
        <w:t>Vieš</w:t>
      </w:r>
      <w:r w:rsidR="00007AB6">
        <w:rPr>
          <w:sz w:val="22"/>
          <w:szCs w:val="22"/>
          <w:lang w:val="lt-LT"/>
        </w:rPr>
        <w:t>oji įstaiga Kelmės</w:t>
      </w:r>
      <w:r w:rsidR="00AC76FF" w:rsidRPr="002F6BA7">
        <w:rPr>
          <w:sz w:val="22"/>
          <w:szCs w:val="22"/>
          <w:lang w:val="lt-LT"/>
        </w:rPr>
        <w:t xml:space="preserve"> ligoninė</w:t>
      </w:r>
      <w:r w:rsidR="00686EA9">
        <w:rPr>
          <w:sz w:val="22"/>
          <w:szCs w:val="22"/>
          <w:lang w:val="lt-LT"/>
        </w:rPr>
        <w:t>, juridinio asmens kodas 162730167</w:t>
      </w:r>
      <w:r w:rsidRPr="002F6BA7">
        <w:rPr>
          <w:sz w:val="22"/>
          <w:szCs w:val="22"/>
          <w:lang w:val="lt-LT"/>
        </w:rPr>
        <w:t>, adresas</w:t>
      </w:r>
      <w:r w:rsidR="001812DA" w:rsidRPr="002F6BA7">
        <w:rPr>
          <w:sz w:val="22"/>
          <w:szCs w:val="22"/>
          <w:lang w:val="lt-LT"/>
        </w:rPr>
        <w:t xml:space="preserve"> </w:t>
      </w:r>
      <w:r w:rsidR="00686EA9">
        <w:rPr>
          <w:sz w:val="22"/>
          <w:szCs w:val="22"/>
          <w:lang w:val="lt-LT"/>
        </w:rPr>
        <w:t>Nepriklausomybės g. 2</w:t>
      </w:r>
      <w:r w:rsidR="00AC76FF" w:rsidRPr="002F6BA7">
        <w:rPr>
          <w:sz w:val="22"/>
          <w:szCs w:val="22"/>
          <w:lang w:val="lt-LT"/>
        </w:rPr>
        <w:t>,</w:t>
      </w:r>
      <w:r w:rsidR="00E01CCB" w:rsidRPr="002F6BA7">
        <w:rPr>
          <w:sz w:val="22"/>
          <w:szCs w:val="22"/>
          <w:lang w:val="lt-LT"/>
        </w:rPr>
        <w:t xml:space="preserve"> </w:t>
      </w:r>
      <w:r w:rsidR="00686EA9">
        <w:rPr>
          <w:sz w:val="22"/>
          <w:szCs w:val="22"/>
          <w:lang w:val="lt-LT"/>
        </w:rPr>
        <w:t>LT-86179 Kelmė</w:t>
      </w:r>
      <w:r w:rsidR="00D40F6C" w:rsidRPr="002F6BA7">
        <w:rPr>
          <w:sz w:val="22"/>
          <w:szCs w:val="22"/>
          <w:lang w:val="lt-LT"/>
        </w:rPr>
        <w:t xml:space="preserve">, </w:t>
      </w:r>
      <w:r w:rsidR="00AC76FF" w:rsidRPr="002F6BA7">
        <w:rPr>
          <w:sz w:val="22"/>
          <w:szCs w:val="22"/>
          <w:lang w:val="lt-LT"/>
        </w:rPr>
        <w:t>tel. (</w:t>
      </w:r>
      <w:r w:rsidR="00162D51" w:rsidRPr="002F6BA7">
        <w:rPr>
          <w:sz w:val="22"/>
          <w:szCs w:val="22"/>
          <w:lang w:val="lt-LT"/>
        </w:rPr>
        <w:t>+370</w:t>
      </w:r>
      <w:r w:rsidR="00686EA9">
        <w:rPr>
          <w:sz w:val="22"/>
          <w:szCs w:val="22"/>
          <w:lang w:val="lt-LT"/>
        </w:rPr>
        <w:t>427) 69200</w:t>
      </w:r>
      <w:r w:rsidR="00AC76FF" w:rsidRPr="002F6BA7">
        <w:rPr>
          <w:sz w:val="22"/>
          <w:szCs w:val="22"/>
          <w:lang w:val="lt-LT"/>
        </w:rPr>
        <w:t>, el. p.</w:t>
      </w:r>
      <w:r w:rsidR="00D40F6C" w:rsidRPr="002F6BA7">
        <w:rPr>
          <w:sz w:val="22"/>
          <w:szCs w:val="22"/>
          <w:lang w:val="lt-LT"/>
        </w:rPr>
        <w:t>:</w:t>
      </w:r>
      <w:r w:rsidR="00AC76FF" w:rsidRPr="002F6BA7">
        <w:rPr>
          <w:sz w:val="22"/>
          <w:szCs w:val="22"/>
          <w:lang w:val="lt-LT"/>
        </w:rPr>
        <w:t xml:space="preserve"> </w:t>
      </w:r>
      <w:hyperlink r:id="rId9" w:history="1">
        <w:r w:rsidR="00686EA9" w:rsidRPr="00BA010F">
          <w:rPr>
            <w:rStyle w:val="Hipersaitas"/>
            <w:sz w:val="22"/>
            <w:szCs w:val="22"/>
            <w:lang w:val="lt-LT"/>
          </w:rPr>
          <w:t>info@kelmesligonine.lt</w:t>
        </w:r>
      </w:hyperlink>
      <w:r w:rsidR="00D40F6C" w:rsidRPr="002F6BA7">
        <w:rPr>
          <w:sz w:val="22"/>
          <w:szCs w:val="22"/>
          <w:lang w:val="lt-LT"/>
        </w:rPr>
        <w:t xml:space="preserve"> (toliau – </w:t>
      </w:r>
      <w:r w:rsidR="00086A18" w:rsidRPr="002F6BA7">
        <w:rPr>
          <w:sz w:val="22"/>
          <w:szCs w:val="22"/>
          <w:lang w:val="lt-LT"/>
        </w:rPr>
        <w:t>p</w:t>
      </w:r>
      <w:r w:rsidR="00D40F6C" w:rsidRPr="002F6BA7">
        <w:rPr>
          <w:sz w:val="22"/>
          <w:szCs w:val="22"/>
          <w:lang w:val="lt-LT"/>
        </w:rPr>
        <w:t xml:space="preserve">erkančioji organizacija arba </w:t>
      </w:r>
      <w:r w:rsidR="00086A18" w:rsidRPr="002F6BA7">
        <w:rPr>
          <w:sz w:val="22"/>
          <w:szCs w:val="22"/>
          <w:lang w:val="lt-LT"/>
        </w:rPr>
        <w:t>l</w:t>
      </w:r>
      <w:r w:rsidR="00AC76FF" w:rsidRPr="002F6BA7">
        <w:rPr>
          <w:sz w:val="22"/>
          <w:szCs w:val="22"/>
          <w:lang w:val="lt-LT"/>
        </w:rPr>
        <w:t>igoninė)</w:t>
      </w:r>
      <w:r w:rsidRPr="002F6BA7">
        <w:rPr>
          <w:sz w:val="22"/>
          <w:szCs w:val="22"/>
          <w:lang w:val="lt-LT"/>
        </w:rPr>
        <w:t>, vykdydama šį viešąjį pirkimą numato įsigyti</w:t>
      </w:r>
      <w:r w:rsidR="00724C85" w:rsidRPr="002F6BA7">
        <w:rPr>
          <w:sz w:val="22"/>
          <w:szCs w:val="22"/>
          <w:lang w:val="lt-LT"/>
        </w:rPr>
        <w:t xml:space="preserve"> </w:t>
      </w:r>
      <w:r w:rsidR="00085FE6" w:rsidRPr="000E1147">
        <w:rPr>
          <w:lang w:val="lt-LT"/>
        </w:rPr>
        <w:t>ultragarso terapijos (1 vnt.), kombinuotos elektroterapijos ir ultragarso terapijos (1 vnt.) aparatus</w:t>
      </w:r>
      <w:r w:rsidR="00085FE6" w:rsidRPr="000E1147">
        <w:rPr>
          <w:b/>
          <w:lang w:val="lt-LT"/>
        </w:rPr>
        <w:t xml:space="preserve"> </w:t>
      </w:r>
      <w:r w:rsidR="00724C85" w:rsidRPr="002F6BA7">
        <w:rPr>
          <w:sz w:val="22"/>
          <w:szCs w:val="22"/>
          <w:lang w:val="lt-LT"/>
        </w:rPr>
        <w:t xml:space="preserve">(toliau – </w:t>
      </w:r>
      <w:r w:rsidR="00CB7696" w:rsidRPr="002F6BA7">
        <w:rPr>
          <w:sz w:val="22"/>
          <w:szCs w:val="22"/>
          <w:lang w:val="lt-LT"/>
        </w:rPr>
        <w:t>prekė</w:t>
      </w:r>
      <w:r w:rsidR="00102426" w:rsidRPr="002F6BA7">
        <w:rPr>
          <w:sz w:val="22"/>
          <w:szCs w:val="22"/>
          <w:lang w:val="lt-LT"/>
        </w:rPr>
        <w:t>s</w:t>
      </w:r>
      <w:r w:rsidR="00724C85" w:rsidRPr="002F6BA7">
        <w:rPr>
          <w:sz w:val="22"/>
          <w:szCs w:val="22"/>
          <w:lang w:val="lt-LT"/>
        </w:rPr>
        <w:t>)</w:t>
      </w:r>
      <w:r w:rsidR="009E5697" w:rsidRPr="002F6BA7">
        <w:rPr>
          <w:sz w:val="22"/>
          <w:szCs w:val="22"/>
          <w:lang w:val="lt-LT"/>
        </w:rPr>
        <w:t>.</w:t>
      </w:r>
    </w:p>
    <w:p w14:paraId="10D68515" w14:textId="77777777" w:rsidR="00B6559B" w:rsidRPr="002F6BA7" w:rsidRDefault="00A6663D">
      <w:pPr>
        <w:pStyle w:val="Body2"/>
        <w:rPr>
          <w:rFonts w:cs="Times New Roman"/>
          <w:lang w:val="lt-LT"/>
        </w:rPr>
      </w:pPr>
      <w:r w:rsidRPr="002F6BA7">
        <w:rPr>
          <w:rFonts w:cs="Times New Roman"/>
          <w:lang w:val="lt-LT"/>
        </w:rPr>
        <w:tab/>
        <w:t xml:space="preserve">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w:t>
      </w:r>
      <w:proofErr w:type="spellStart"/>
      <w:r w:rsidRPr="002F6BA7">
        <w:rPr>
          <w:rFonts w:cs="Times New Roman"/>
          <w:lang w:val="lt-LT"/>
        </w:rPr>
        <w:t>reglamentuojančiais</w:t>
      </w:r>
      <w:proofErr w:type="spellEnd"/>
      <w:r w:rsidRPr="002F6BA7">
        <w:rPr>
          <w:rFonts w:cs="Times New Roman"/>
          <w:lang w:val="lt-LT"/>
        </w:rPr>
        <w:t xml:space="preserve"> </w:t>
      </w:r>
      <w:proofErr w:type="spellStart"/>
      <w:r w:rsidRPr="002F6BA7">
        <w:rPr>
          <w:rFonts w:cs="Times New Roman"/>
          <w:lang w:val="lt-LT"/>
        </w:rPr>
        <w:t>teisės</w:t>
      </w:r>
      <w:proofErr w:type="spellEnd"/>
      <w:r w:rsidRPr="002F6BA7">
        <w:rPr>
          <w:rFonts w:cs="Times New Roman"/>
          <w:lang w:val="lt-LT"/>
        </w:rPr>
        <w:t xml:space="preserve"> aktais bei šiomis pirkimo </w:t>
      </w:r>
      <w:proofErr w:type="spellStart"/>
      <w:r w:rsidRPr="002F6BA7">
        <w:rPr>
          <w:rFonts w:cs="Times New Roman"/>
          <w:lang w:val="lt-LT"/>
        </w:rPr>
        <w:t>sąlygomis</w:t>
      </w:r>
      <w:proofErr w:type="spellEnd"/>
      <w:r w:rsidRPr="002F6BA7">
        <w:rPr>
          <w:rFonts w:cs="Times New Roman"/>
          <w:lang w:val="lt-LT"/>
        </w:rPr>
        <w:t xml:space="preserve">. Vartojamos </w:t>
      </w:r>
      <w:proofErr w:type="spellStart"/>
      <w:r w:rsidRPr="002F6BA7">
        <w:rPr>
          <w:rFonts w:cs="Times New Roman"/>
          <w:lang w:val="lt-LT"/>
        </w:rPr>
        <w:t>sąvokos</w:t>
      </w:r>
      <w:proofErr w:type="spellEnd"/>
      <w:r w:rsidRPr="002F6BA7">
        <w:rPr>
          <w:rFonts w:cs="Times New Roman"/>
          <w:lang w:val="lt-LT"/>
        </w:rPr>
        <w:t xml:space="preserve"> </w:t>
      </w:r>
      <w:proofErr w:type="spellStart"/>
      <w:r w:rsidRPr="002F6BA7">
        <w:rPr>
          <w:rFonts w:cs="Times New Roman"/>
          <w:lang w:val="lt-LT"/>
        </w:rPr>
        <w:t>apibrėžtos</w:t>
      </w:r>
      <w:proofErr w:type="spellEnd"/>
      <w:r w:rsidRPr="002F6BA7">
        <w:rPr>
          <w:rFonts w:cs="Times New Roman"/>
          <w:lang w:val="lt-LT"/>
        </w:rPr>
        <w:t xml:space="preserve"> </w:t>
      </w:r>
      <w:proofErr w:type="spellStart"/>
      <w:r w:rsidRPr="002F6BA7">
        <w:rPr>
          <w:rFonts w:cs="Times New Roman"/>
          <w:lang w:val="lt-LT"/>
        </w:rPr>
        <w:t>Viešųju</w:t>
      </w:r>
      <w:proofErr w:type="spellEnd"/>
      <w:r w:rsidRPr="002F6BA7">
        <w:rPr>
          <w:rFonts w:cs="Times New Roman"/>
          <w:lang w:val="lt-LT"/>
        </w:rPr>
        <w:t xml:space="preserve">̨ pirkimų </w:t>
      </w:r>
      <w:proofErr w:type="spellStart"/>
      <w:r w:rsidRPr="002F6BA7">
        <w:rPr>
          <w:rFonts w:cs="Times New Roman"/>
          <w:lang w:val="lt-LT"/>
        </w:rPr>
        <w:t>įstatyme</w:t>
      </w:r>
      <w:proofErr w:type="spellEnd"/>
      <w:r w:rsidRPr="002F6BA7">
        <w:rPr>
          <w:rFonts w:cs="Times New Roman"/>
          <w:lang w:val="lt-LT"/>
        </w:rPr>
        <w:t xml:space="preserve"> ir Apraše.</w:t>
      </w:r>
    </w:p>
    <w:p w14:paraId="10BC20D1" w14:textId="29C749C6" w:rsidR="00B6559B" w:rsidRPr="002F6BA7" w:rsidRDefault="00A6663D">
      <w:pPr>
        <w:pStyle w:val="Body2"/>
        <w:rPr>
          <w:rFonts w:cs="Times New Roman"/>
          <w:lang w:val="lt-LT"/>
        </w:rPr>
      </w:pPr>
      <w:r w:rsidRPr="002F6BA7">
        <w:rPr>
          <w:rFonts w:cs="Times New Roman"/>
          <w:lang w:val="lt-LT"/>
        </w:rPr>
        <w:tab/>
      </w:r>
      <w:r w:rsidR="008D0BF4" w:rsidRPr="002F6BA7">
        <w:rPr>
          <w:rFonts w:cs="Times New Roman"/>
          <w:lang w:val="lt-LT"/>
        </w:rPr>
        <w:t>1.3.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(pardavėjai), kurie yra registruoti CVP IS, pasiekiamoje adresu https://viesiejipirkimai.lt.</w:t>
      </w:r>
    </w:p>
    <w:p w14:paraId="1C43AF85" w14:textId="77777777" w:rsidR="00B6559B" w:rsidRPr="002F6BA7" w:rsidRDefault="00A6663D">
      <w:pPr>
        <w:pStyle w:val="Body2"/>
        <w:rPr>
          <w:rFonts w:cs="Times New Roman"/>
          <w:lang w:val="lt-LT"/>
        </w:rPr>
      </w:pPr>
      <w:r w:rsidRPr="002F6BA7">
        <w:rPr>
          <w:rFonts w:cs="Times New Roman"/>
          <w:lang w:val="lt-LT"/>
        </w:rPr>
        <w:tab/>
        <w:t>1.4. Pirkimas atliekamas laikantis lygiateisiškumo, nediskriminavimo, abipusio pripažinimo, proporcingumo ir skaidrumo principų bei konfidencialumo ir nešališkumo reikalavimų.</w:t>
      </w:r>
    </w:p>
    <w:p w14:paraId="6BB140A1" w14:textId="4FC55784" w:rsidR="00102426" w:rsidRPr="002F6BA7" w:rsidRDefault="00A6663D" w:rsidP="00A63A73">
      <w:pPr>
        <w:spacing w:line="252" w:lineRule="auto"/>
        <w:jc w:val="both"/>
        <w:rPr>
          <w:sz w:val="22"/>
          <w:szCs w:val="22"/>
          <w:bdr w:val="none" w:sz="0" w:space="0" w:color="auto"/>
          <w:lang w:val="lt-LT" w:eastAsia="lt-LT"/>
        </w:rPr>
      </w:pPr>
      <w:r w:rsidRPr="002F6BA7">
        <w:rPr>
          <w:sz w:val="22"/>
          <w:szCs w:val="22"/>
          <w:lang w:val="lt-LT"/>
        </w:rPr>
        <w:tab/>
        <w:t xml:space="preserve">1.5. </w:t>
      </w:r>
      <w:r w:rsidR="00724C85" w:rsidRPr="002F6BA7">
        <w:rPr>
          <w:sz w:val="22"/>
          <w:szCs w:val="22"/>
          <w:lang w:val="lt-LT"/>
        </w:rPr>
        <w:t>Perkančiosios organizacijos</w:t>
      </w:r>
      <w:r w:rsidR="00724C85" w:rsidRPr="002F6BA7">
        <w:rPr>
          <w:i/>
          <w:sz w:val="22"/>
          <w:szCs w:val="22"/>
          <w:lang w:val="lt-LT"/>
        </w:rPr>
        <w:t xml:space="preserve"> </w:t>
      </w:r>
      <w:r w:rsidR="00724C85" w:rsidRPr="002F6BA7">
        <w:rPr>
          <w:sz w:val="22"/>
          <w:szCs w:val="22"/>
          <w:lang w:val="lt-LT"/>
        </w:rPr>
        <w:t>įgaliot</w:t>
      </w:r>
      <w:r w:rsidR="00102426" w:rsidRPr="002F6BA7">
        <w:rPr>
          <w:sz w:val="22"/>
          <w:szCs w:val="22"/>
          <w:lang w:val="lt-LT"/>
        </w:rPr>
        <w:t>as</w:t>
      </w:r>
      <w:r w:rsidR="00724C85" w:rsidRPr="002F6BA7">
        <w:rPr>
          <w:sz w:val="22"/>
          <w:szCs w:val="22"/>
          <w:lang w:val="lt-LT"/>
        </w:rPr>
        <w:t xml:space="preserve"> asm</w:t>
      </w:r>
      <w:r w:rsidR="00102426" w:rsidRPr="002F6BA7">
        <w:rPr>
          <w:sz w:val="22"/>
          <w:szCs w:val="22"/>
          <w:lang w:val="lt-LT"/>
        </w:rPr>
        <w:t>uo</w:t>
      </w:r>
      <w:r w:rsidR="00724C85" w:rsidRPr="002F6BA7">
        <w:rPr>
          <w:sz w:val="22"/>
          <w:szCs w:val="22"/>
          <w:lang w:val="lt-LT"/>
        </w:rPr>
        <w:t xml:space="preserve"> palaikyti tiesioginį ryšį su tiekėjais ir gauti iš jų su pirkimo procedūromis susijusius pranešimus iki galutinio</w:t>
      </w:r>
      <w:r w:rsidR="00A32545" w:rsidRPr="002F6BA7">
        <w:rPr>
          <w:sz w:val="22"/>
          <w:szCs w:val="22"/>
          <w:lang w:val="lt-LT"/>
        </w:rPr>
        <w:t xml:space="preserve"> pasiūlymų pateikimo termino </w:t>
      </w:r>
      <w:r w:rsidR="006609BB" w:rsidRPr="002F6BA7">
        <w:rPr>
          <w:color w:val="000000"/>
          <w:sz w:val="22"/>
          <w:szCs w:val="22"/>
          <w:lang w:val="lt-LT" w:eastAsia="lt-LT"/>
        </w:rPr>
        <w:t>Medicinos technikos</w:t>
      </w:r>
      <w:r w:rsidR="00D56E27">
        <w:rPr>
          <w:color w:val="000000"/>
          <w:sz w:val="22"/>
          <w:szCs w:val="22"/>
          <w:lang w:val="lt-LT" w:eastAsia="lt-LT"/>
        </w:rPr>
        <w:t xml:space="preserve"> inžinierius</w:t>
      </w:r>
      <w:r w:rsidR="00A63A73" w:rsidRPr="002F6BA7">
        <w:rPr>
          <w:color w:val="000000"/>
          <w:sz w:val="22"/>
          <w:szCs w:val="22"/>
          <w:lang w:val="lt-LT" w:eastAsia="lt-LT"/>
        </w:rPr>
        <w:t> </w:t>
      </w:r>
      <w:r w:rsidR="00D56E27">
        <w:rPr>
          <w:sz w:val="22"/>
          <w:szCs w:val="22"/>
          <w:bdr w:val="none" w:sz="0" w:space="0" w:color="auto"/>
          <w:lang w:val="lt-LT"/>
        </w:rPr>
        <w:t>Mantas Mickus</w:t>
      </w:r>
      <w:r w:rsidR="00C72B51" w:rsidRPr="002F6BA7">
        <w:rPr>
          <w:sz w:val="22"/>
          <w:szCs w:val="22"/>
          <w:bdr w:val="none" w:sz="0" w:space="0" w:color="auto"/>
          <w:lang w:val="lt-LT"/>
        </w:rPr>
        <w:t xml:space="preserve"> </w:t>
      </w:r>
      <w:r w:rsidR="009E5697" w:rsidRPr="002F6BA7">
        <w:rPr>
          <w:sz w:val="22"/>
          <w:szCs w:val="22"/>
          <w:bdr w:val="none" w:sz="0" w:space="0" w:color="auto"/>
          <w:lang w:val="lt-LT"/>
        </w:rPr>
        <w:t xml:space="preserve">Tel. </w:t>
      </w:r>
      <w:r w:rsidR="00AF3E51" w:rsidRPr="002F6BA7">
        <w:rPr>
          <w:sz w:val="22"/>
          <w:szCs w:val="22"/>
          <w:bdr w:val="none" w:sz="0" w:space="0" w:color="auto"/>
          <w:lang w:val="lt-LT"/>
        </w:rPr>
        <w:t>+370</w:t>
      </w:r>
      <w:r w:rsidR="00AF3E51" w:rsidRPr="002F6BA7">
        <w:rPr>
          <w:sz w:val="22"/>
          <w:szCs w:val="22"/>
          <w:lang w:val="lt-LT" w:eastAsia="lt-LT"/>
        </w:rPr>
        <w:t xml:space="preserve">41 </w:t>
      </w:r>
      <w:r w:rsidR="00EA39F3" w:rsidRPr="002F6BA7">
        <w:rPr>
          <w:sz w:val="22"/>
          <w:szCs w:val="22"/>
          <w:lang w:val="lt-LT" w:eastAsia="lt-LT"/>
        </w:rPr>
        <w:t>524306</w:t>
      </w:r>
      <w:r w:rsidR="00A63A73" w:rsidRPr="002F6BA7">
        <w:rPr>
          <w:sz w:val="22"/>
          <w:szCs w:val="22"/>
          <w:lang w:val="lt-LT" w:eastAsia="lt-LT"/>
        </w:rPr>
        <w:t>,</w:t>
      </w:r>
      <w:r w:rsidR="009E5697" w:rsidRPr="002F6BA7">
        <w:rPr>
          <w:sz w:val="22"/>
          <w:szCs w:val="22"/>
          <w:bdr w:val="none" w:sz="0" w:space="0" w:color="auto"/>
          <w:lang w:val="lt-LT"/>
        </w:rPr>
        <w:t xml:space="preserve"> </w:t>
      </w:r>
      <w:r w:rsidR="0058053B" w:rsidRPr="002F6BA7">
        <w:rPr>
          <w:bCs/>
          <w:sz w:val="22"/>
          <w:szCs w:val="22"/>
          <w:lang w:val="lt-LT"/>
        </w:rPr>
        <w:t xml:space="preserve">el. paštas: </w:t>
      </w:r>
      <w:hyperlink r:id="rId10" w:history="1">
        <w:r w:rsidR="00BB49E1" w:rsidRPr="00BA010F">
          <w:rPr>
            <w:rStyle w:val="Hipersaitas"/>
            <w:bCs/>
            <w:sz w:val="22"/>
            <w:szCs w:val="22"/>
            <w:lang w:val="lt-LT"/>
          </w:rPr>
          <w:t>mantas.mickus@kelmesligonine.lt</w:t>
        </w:r>
      </w:hyperlink>
      <w:r w:rsidR="0058053B" w:rsidRPr="002F6BA7">
        <w:rPr>
          <w:bCs/>
          <w:sz w:val="22"/>
          <w:szCs w:val="22"/>
          <w:lang w:val="lt-LT"/>
        </w:rPr>
        <w:t>.</w:t>
      </w:r>
      <w:r w:rsidR="00540D4E" w:rsidRPr="002F6BA7">
        <w:rPr>
          <w:bCs/>
          <w:sz w:val="22"/>
          <w:szCs w:val="22"/>
          <w:lang w:val="lt-LT"/>
        </w:rPr>
        <w:t xml:space="preserve"> </w:t>
      </w:r>
    </w:p>
    <w:p w14:paraId="0A094CFD" w14:textId="77777777" w:rsidR="00092AC2" w:rsidRPr="002F6BA7" w:rsidRDefault="00092AC2">
      <w:pPr>
        <w:pStyle w:val="Body2"/>
        <w:rPr>
          <w:rFonts w:cs="Times New Roman"/>
          <w:lang w:val="lt-LT"/>
        </w:rPr>
      </w:pPr>
    </w:p>
    <w:p w14:paraId="21DB39FD" w14:textId="5F74B0A7" w:rsidR="00102426" w:rsidRPr="002F6BA7" w:rsidRDefault="00A6663D">
      <w:pPr>
        <w:pStyle w:val="Heading"/>
        <w:numPr>
          <w:ilvl w:val="0"/>
          <w:numId w:val="6"/>
        </w:numPr>
        <w:jc w:val="center"/>
        <w:rPr>
          <w:rFonts w:cs="Times New Roman"/>
          <w:color w:val="000000"/>
        </w:rPr>
      </w:pPr>
      <w:r w:rsidRPr="002F6BA7">
        <w:rPr>
          <w:rFonts w:cs="Times New Roman"/>
          <w:color w:val="000000"/>
        </w:rPr>
        <w:t>PIRKIMO OBJEKTAS</w:t>
      </w:r>
    </w:p>
    <w:p w14:paraId="4915AC02" w14:textId="77777777" w:rsidR="006B2EED" w:rsidRPr="002F6BA7" w:rsidRDefault="006B2EED" w:rsidP="006B2EED">
      <w:pPr>
        <w:pStyle w:val="Body2"/>
        <w:ind w:left="1080"/>
        <w:rPr>
          <w:rFonts w:cs="Times New Roman"/>
          <w:lang w:val="lt-LT"/>
        </w:rPr>
      </w:pPr>
    </w:p>
    <w:p w14:paraId="766301BA" w14:textId="77777777" w:rsidR="00B6559B" w:rsidRPr="002F6BA7" w:rsidRDefault="00A6663D">
      <w:pPr>
        <w:pStyle w:val="Body2"/>
        <w:rPr>
          <w:rFonts w:cs="Times New Roman"/>
          <w:lang w:val="lt-LT"/>
        </w:rPr>
      </w:pPr>
      <w:r w:rsidRPr="002F6BA7">
        <w:rPr>
          <w:rFonts w:cs="Times New Roman"/>
          <w:lang w:val="lt-LT"/>
        </w:rPr>
        <w:tab/>
        <w:t>2.1. </w:t>
      </w:r>
      <w:r w:rsidR="00102426" w:rsidRPr="002F6BA7">
        <w:rPr>
          <w:rFonts w:cs="Times New Roman"/>
          <w:lang w:val="lt-LT"/>
        </w:rPr>
        <w:t xml:space="preserve">Pirkimo objektas </w:t>
      </w:r>
      <w:r w:rsidR="00A8672B" w:rsidRPr="002F6BA7">
        <w:rPr>
          <w:rFonts w:cs="Times New Roman"/>
          <w:lang w:val="lt-LT"/>
        </w:rPr>
        <w:t>nurodytas 1.1 punkte.</w:t>
      </w:r>
    </w:p>
    <w:p w14:paraId="4F46343B" w14:textId="2F9BF1FF" w:rsidR="00B6559B" w:rsidRPr="002F6BA7" w:rsidRDefault="00A6663D">
      <w:pPr>
        <w:pStyle w:val="Body2"/>
        <w:rPr>
          <w:rFonts w:cs="Times New Roman"/>
          <w:color w:val="357CA2"/>
          <w:lang w:val="lt-LT"/>
        </w:rPr>
      </w:pPr>
      <w:r w:rsidRPr="002F6BA7">
        <w:rPr>
          <w:rFonts w:cs="Times New Roman"/>
          <w:color w:val="357CA2"/>
          <w:lang w:val="lt-LT"/>
        </w:rPr>
        <w:tab/>
      </w:r>
      <w:r w:rsidRPr="002F6BA7">
        <w:rPr>
          <w:rFonts w:cs="Times New Roman"/>
          <w:color w:val="auto"/>
          <w:lang w:val="lt-LT"/>
        </w:rPr>
        <w:t>2.</w:t>
      </w:r>
      <w:r w:rsidR="00085FE6">
        <w:rPr>
          <w:rFonts w:cs="Times New Roman"/>
          <w:lang w:val="lt-LT"/>
        </w:rPr>
        <w:t>2. Pirkimas</w:t>
      </w:r>
      <w:r w:rsidRPr="002F6BA7">
        <w:rPr>
          <w:rFonts w:cs="Times New Roman"/>
          <w:lang w:val="lt-LT"/>
        </w:rPr>
        <w:t xml:space="preserve"> </w:t>
      </w:r>
      <w:r w:rsidRPr="007174EF">
        <w:rPr>
          <w:rFonts w:cs="Times New Roman"/>
          <w:b/>
          <w:bCs/>
          <w:lang w:val="lt-LT"/>
        </w:rPr>
        <w:t xml:space="preserve">skaidomas į </w:t>
      </w:r>
      <w:r w:rsidR="00085FE6" w:rsidRPr="007174EF">
        <w:rPr>
          <w:rFonts w:cs="Times New Roman"/>
          <w:b/>
          <w:bCs/>
          <w:lang w:val="lt-LT"/>
        </w:rPr>
        <w:t xml:space="preserve">2 </w:t>
      </w:r>
      <w:r w:rsidRPr="007174EF">
        <w:rPr>
          <w:rFonts w:cs="Times New Roman"/>
          <w:b/>
          <w:bCs/>
          <w:lang w:val="lt-LT"/>
        </w:rPr>
        <w:t>pirkimo dalis</w:t>
      </w:r>
      <w:r w:rsidRPr="002F6BA7">
        <w:rPr>
          <w:rFonts w:cs="Times New Roman"/>
          <w:lang w:val="lt-LT"/>
        </w:rPr>
        <w:t xml:space="preserve">. </w:t>
      </w:r>
      <w:r w:rsidR="00085FE6">
        <w:rPr>
          <w:rFonts w:cs="Times New Roman"/>
          <w:lang w:val="lt-LT"/>
        </w:rPr>
        <w:t xml:space="preserve">Pasiūlymas pateikiamas pirmai, antrai arba </w:t>
      </w:r>
      <w:proofErr w:type="spellStart"/>
      <w:r w:rsidR="00085FE6">
        <w:rPr>
          <w:rFonts w:cs="Times New Roman"/>
          <w:lang w:val="lt-LT"/>
        </w:rPr>
        <w:t>abiems</w:t>
      </w:r>
      <w:proofErr w:type="spellEnd"/>
      <w:r w:rsidR="00085FE6">
        <w:rPr>
          <w:rFonts w:cs="Times New Roman"/>
          <w:lang w:val="lt-LT"/>
        </w:rPr>
        <w:t xml:space="preserve"> pirkimo dalims.</w:t>
      </w:r>
    </w:p>
    <w:p w14:paraId="534E986B" w14:textId="1B6055A6" w:rsidR="00B6559B" w:rsidRPr="002F6BA7" w:rsidRDefault="00A6663D">
      <w:pPr>
        <w:pStyle w:val="Body2"/>
        <w:rPr>
          <w:rFonts w:cs="Times New Roman"/>
          <w:lang w:val="lt-LT"/>
        </w:rPr>
      </w:pPr>
      <w:r w:rsidRPr="002F6BA7">
        <w:rPr>
          <w:rFonts w:cs="Times New Roman"/>
          <w:lang w:val="lt-LT"/>
        </w:rPr>
        <w:tab/>
        <w:t>2.3. Pasiūlymas turi būti pateiktas visa</w:t>
      </w:r>
      <w:r w:rsidR="004C5414" w:rsidRPr="002F6BA7">
        <w:rPr>
          <w:rFonts w:cs="Times New Roman"/>
          <w:lang w:val="lt-LT"/>
        </w:rPr>
        <w:t>i pirkimo</w:t>
      </w:r>
      <w:r w:rsidRPr="002F6BA7">
        <w:rPr>
          <w:rFonts w:cs="Times New Roman"/>
          <w:lang w:val="lt-LT"/>
        </w:rPr>
        <w:t xml:space="preserve"> </w:t>
      </w:r>
      <w:r w:rsidR="00ED262C" w:rsidRPr="002F6BA7">
        <w:rPr>
          <w:rFonts w:cs="Times New Roman"/>
          <w:lang w:val="lt-LT"/>
        </w:rPr>
        <w:t xml:space="preserve">objekto </w:t>
      </w:r>
      <w:r w:rsidRPr="002F6BA7">
        <w:rPr>
          <w:rFonts w:cs="Times New Roman"/>
          <w:lang w:val="lt-LT"/>
        </w:rPr>
        <w:t xml:space="preserve">nurodytai apimčiai, neskaidant jos smulkiau. </w:t>
      </w:r>
    </w:p>
    <w:p w14:paraId="093A2AAC" w14:textId="77777777" w:rsidR="004E546E" w:rsidRPr="002F6BA7" w:rsidRDefault="00A6663D">
      <w:pPr>
        <w:pStyle w:val="Body2"/>
        <w:rPr>
          <w:rFonts w:cs="Times New Roman"/>
          <w:lang w:val="lt-LT"/>
        </w:rPr>
      </w:pPr>
      <w:r w:rsidRPr="002F6BA7">
        <w:rPr>
          <w:rFonts w:cs="Times New Roman"/>
          <w:lang w:val="lt-LT"/>
        </w:rPr>
        <w:tab/>
        <w:t>2.4. Reikalavimai pirkimo objektui nurodyti pirkimo sąlygų pried</w:t>
      </w:r>
      <w:r w:rsidR="007273A4" w:rsidRPr="002F6BA7">
        <w:rPr>
          <w:rFonts w:cs="Times New Roman"/>
          <w:lang w:val="lt-LT"/>
        </w:rPr>
        <w:t>uose.</w:t>
      </w:r>
    </w:p>
    <w:p w14:paraId="4DAA3E6D" w14:textId="291D4E7D" w:rsidR="00594CE3" w:rsidRPr="002F6BA7" w:rsidRDefault="00594CE3">
      <w:pPr>
        <w:pStyle w:val="Body2"/>
        <w:rPr>
          <w:rFonts w:cs="Times New Roman"/>
          <w:lang w:val="lt-LT"/>
        </w:rPr>
      </w:pPr>
      <w:r w:rsidRPr="002F6BA7">
        <w:rPr>
          <w:rFonts w:cs="Times New Roman"/>
          <w:lang w:val="lt-LT"/>
        </w:rPr>
        <w:t xml:space="preserve">             2.5.  Prekės </w:t>
      </w:r>
      <w:r w:rsidR="00BB49E1">
        <w:rPr>
          <w:rFonts w:cs="Times New Roman"/>
          <w:lang w:val="lt-LT"/>
        </w:rPr>
        <w:t>pristatymo vieta: Nepriklausomybės g. 2, Kelmė</w:t>
      </w:r>
      <w:r w:rsidRPr="002F6BA7">
        <w:rPr>
          <w:rFonts w:cs="Times New Roman"/>
          <w:lang w:val="lt-LT"/>
        </w:rPr>
        <w:t>.</w:t>
      </w:r>
    </w:p>
    <w:p w14:paraId="33AEAC58" w14:textId="43FF436B" w:rsidR="007273A4" w:rsidRPr="002F6BA7" w:rsidRDefault="001E7829" w:rsidP="002764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ascii="TimesNewRomanPSMT" w:hAnsi="TimesNewRomanPSMT" w:cs="TimesNewRomanPSMT"/>
          <w:sz w:val="22"/>
          <w:szCs w:val="22"/>
          <w:bdr w:val="none" w:sz="0" w:space="0" w:color="auto"/>
          <w:lang w:val="lt-LT" w:eastAsia="lt-LT"/>
        </w:rPr>
      </w:pPr>
      <w:r w:rsidRPr="002F6BA7">
        <w:rPr>
          <w:sz w:val="22"/>
          <w:szCs w:val="22"/>
          <w:lang w:val="lt-LT"/>
        </w:rPr>
        <w:t xml:space="preserve">           </w:t>
      </w:r>
      <w:r w:rsidR="00594CE3" w:rsidRPr="002F6BA7">
        <w:rPr>
          <w:sz w:val="22"/>
          <w:szCs w:val="22"/>
          <w:lang w:val="lt-LT"/>
        </w:rPr>
        <w:t xml:space="preserve"> </w:t>
      </w:r>
      <w:r w:rsidR="0040055D" w:rsidRPr="002F6BA7">
        <w:rPr>
          <w:sz w:val="22"/>
          <w:szCs w:val="22"/>
          <w:lang w:val="lt-LT"/>
        </w:rPr>
        <w:t>2.</w:t>
      </w:r>
      <w:r w:rsidR="00594CE3" w:rsidRPr="002F6BA7">
        <w:rPr>
          <w:sz w:val="22"/>
          <w:szCs w:val="22"/>
          <w:lang w:val="lt-LT"/>
        </w:rPr>
        <w:t>6</w:t>
      </w:r>
      <w:r w:rsidR="0040055D" w:rsidRPr="002F6BA7">
        <w:rPr>
          <w:sz w:val="22"/>
          <w:szCs w:val="22"/>
          <w:lang w:val="lt-LT"/>
        </w:rPr>
        <w:t xml:space="preserve">. </w:t>
      </w:r>
      <w:r w:rsidR="00E17840">
        <w:rPr>
          <w:sz w:val="22"/>
          <w:szCs w:val="22"/>
          <w:lang w:val="lt-LT"/>
        </w:rPr>
        <w:t xml:space="preserve">Žali reikalavimai. </w:t>
      </w:r>
      <w:r w:rsidR="006B6D84" w:rsidRPr="002F6BA7">
        <w:rPr>
          <w:rFonts w:ascii="TimesNewRomanPSMT" w:hAnsi="TimesNewRomanPSMT" w:cs="TimesNewRomanPSMT"/>
          <w:sz w:val="22"/>
          <w:szCs w:val="22"/>
          <w:bdr w:val="none" w:sz="0" w:space="0" w:color="auto"/>
          <w:lang w:val="lt-LT" w:eastAsia="lt-LT"/>
        </w:rPr>
        <w:t xml:space="preserve">Tiekėjas turi užtikrinti galimybę įsigyti siūlomos prekės originalias (arba joms lygiavertes) atsargines dalis (jų tiekimą rinkai) ne trumpiau kaip </w:t>
      </w:r>
      <w:r w:rsidR="00E07306">
        <w:rPr>
          <w:rFonts w:ascii="TimesNewRomanPSMT" w:hAnsi="TimesNewRomanPSMT" w:cs="TimesNewRomanPSMT"/>
          <w:sz w:val="22"/>
          <w:szCs w:val="22"/>
          <w:bdr w:val="none" w:sz="0" w:space="0" w:color="auto"/>
          <w:lang w:val="lt-LT" w:eastAsia="lt-LT"/>
        </w:rPr>
        <w:t>5</w:t>
      </w:r>
      <w:r w:rsidR="006B6D84" w:rsidRPr="002F6BA7">
        <w:rPr>
          <w:rFonts w:ascii="TimesNewRomanPSMT" w:hAnsi="TimesNewRomanPSMT" w:cs="TimesNewRomanPSMT"/>
          <w:sz w:val="22"/>
          <w:szCs w:val="22"/>
          <w:bdr w:val="none" w:sz="0" w:space="0" w:color="auto"/>
          <w:lang w:val="lt-LT" w:eastAsia="lt-LT"/>
        </w:rPr>
        <w:t xml:space="preserve"> metus (prašome nurodyti konkrečią trukmę) nuo</w:t>
      </w:r>
      <w:r w:rsidR="00276443" w:rsidRPr="002F6BA7">
        <w:rPr>
          <w:rFonts w:ascii="TimesNewRomanPSMT" w:hAnsi="TimesNewRomanPSMT" w:cs="TimesNewRomanPSMT"/>
          <w:sz w:val="22"/>
          <w:szCs w:val="22"/>
          <w:bdr w:val="none" w:sz="0" w:space="0" w:color="auto"/>
          <w:lang w:val="lt-LT" w:eastAsia="lt-LT"/>
        </w:rPr>
        <w:t xml:space="preserve"> </w:t>
      </w:r>
      <w:r w:rsidR="006B6D84" w:rsidRPr="002F6BA7">
        <w:rPr>
          <w:rFonts w:ascii="TimesNewRomanPSMT" w:hAnsi="TimesNewRomanPSMT" w:cs="TimesNewRomanPSMT"/>
          <w:sz w:val="22"/>
          <w:szCs w:val="22"/>
          <w:bdr w:val="none" w:sz="0" w:space="0" w:color="auto"/>
          <w:lang w:val="lt-LT" w:eastAsia="lt-LT"/>
        </w:rPr>
        <w:t>prekės garantinio laikotarpio pabaigos, išskyrus atvejus, kai siūlomos prekės originalios (arba joms lygiavertės) atsarginės dalys dėl objektyvių priežasčių negali būti tiekiamos Lietuvos Respublikos rinkai (</w:t>
      </w:r>
      <w:r w:rsidR="006B6D84" w:rsidRPr="002F6BA7">
        <w:rPr>
          <w:rFonts w:ascii="TimesNewRomanPSMT" w:hAnsi="TimesNewRomanPSMT" w:cs="TimesNewRomanPSMT"/>
          <w:b/>
          <w:bCs/>
          <w:sz w:val="22"/>
          <w:szCs w:val="22"/>
          <w:bdr w:val="none" w:sz="0" w:space="0" w:color="auto"/>
          <w:lang w:val="lt-LT" w:eastAsia="lt-LT"/>
        </w:rPr>
        <w:t>būtinas tiekėjo ir/arba gamintojo atitinkamas patvirtinimas</w:t>
      </w:r>
      <w:r w:rsidR="006B6D84" w:rsidRPr="002F6BA7">
        <w:rPr>
          <w:rFonts w:ascii="TimesNewRomanPSMT" w:hAnsi="TimesNewRomanPSMT" w:cs="TimesNewRomanPSMT"/>
          <w:sz w:val="22"/>
          <w:szCs w:val="22"/>
          <w:bdr w:val="none" w:sz="0" w:space="0" w:color="auto"/>
          <w:lang w:val="lt-LT" w:eastAsia="lt-LT"/>
        </w:rPr>
        <w:t>). Reikalavimas taikomas vadovaujantis Lietuvos</w:t>
      </w:r>
      <w:r w:rsidR="00276443" w:rsidRPr="002F6BA7">
        <w:rPr>
          <w:rFonts w:ascii="TimesNewRomanPSMT" w:hAnsi="TimesNewRomanPSMT" w:cs="TimesNewRomanPSMT"/>
          <w:sz w:val="22"/>
          <w:szCs w:val="22"/>
          <w:bdr w:val="none" w:sz="0" w:space="0" w:color="auto"/>
          <w:lang w:val="lt-LT" w:eastAsia="lt-LT"/>
        </w:rPr>
        <w:t xml:space="preserve"> </w:t>
      </w:r>
      <w:r w:rsidR="006B6D84" w:rsidRPr="002F6BA7">
        <w:rPr>
          <w:rFonts w:ascii="TimesNewRomanPSMT" w:hAnsi="TimesNewRomanPSMT" w:cs="TimesNewRomanPSMT"/>
          <w:sz w:val="22"/>
          <w:szCs w:val="22"/>
          <w:bdr w:val="none" w:sz="0" w:space="0" w:color="auto"/>
          <w:lang w:val="lt-LT" w:eastAsia="lt-LT"/>
        </w:rPr>
        <w:t>Respublikos aplinkos ministro 2022 m. gruodžio 13 d. įsakymu Nr. D1-401 patvirtinto aplinkos apsaugos kriterijų taikymo, vykdant žaliuosius pirkimus, tvarkos aprašo II skyriaus 4.4.4.4 punktu.</w:t>
      </w:r>
      <w:r w:rsidR="00A6663D" w:rsidRPr="002F6BA7">
        <w:rPr>
          <w:sz w:val="22"/>
          <w:szCs w:val="22"/>
          <w:lang w:val="lt-LT"/>
        </w:rPr>
        <w:tab/>
      </w:r>
      <w:r w:rsidR="00A6663D" w:rsidRPr="002F6BA7">
        <w:rPr>
          <w:sz w:val="22"/>
          <w:szCs w:val="22"/>
          <w:lang w:val="lt-LT"/>
        </w:rPr>
        <w:tab/>
      </w:r>
    </w:p>
    <w:p w14:paraId="35DC975A" w14:textId="7ACC5042" w:rsidR="006B6D84" w:rsidRPr="002F6BA7" w:rsidRDefault="00A6663D">
      <w:pPr>
        <w:pStyle w:val="Heading"/>
        <w:rPr>
          <w:rFonts w:cs="Times New Roman"/>
        </w:rPr>
      </w:pPr>
      <w:r w:rsidRPr="002F6BA7">
        <w:rPr>
          <w:rFonts w:cs="Times New Roman"/>
        </w:rPr>
        <w:tab/>
      </w:r>
    </w:p>
    <w:p w14:paraId="4F1688E1" w14:textId="07612BDE" w:rsidR="00B6559B" w:rsidRPr="002F6BA7" w:rsidRDefault="00A6663D" w:rsidP="006B6D84">
      <w:pPr>
        <w:pStyle w:val="Heading"/>
        <w:jc w:val="center"/>
        <w:rPr>
          <w:rFonts w:cs="Times New Roman"/>
          <w:color w:val="auto"/>
        </w:rPr>
      </w:pPr>
      <w:r w:rsidRPr="002F6BA7">
        <w:rPr>
          <w:rFonts w:cs="Times New Roman"/>
          <w:color w:val="auto"/>
        </w:rPr>
        <w:t>3. REIKALAVIMAI TIEKĖJAMS (KVALIFIKACIJA)</w:t>
      </w:r>
    </w:p>
    <w:p w14:paraId="60466C47" w14:textId="77777777" w:rsidR="009C6C74" w:rsidRPr="002F6BA7" w:rsidRDefault="009C6C74" w:rsidP="009C6C74">
      <w:pPr>
        <w:pStyle w:val="Body2"/>
        <w:rPr>
          <w:lang w:val="lt-LT"/>
        </w:rPr>
      </w:pPr>
    </w:p>
    <w:p w14:paraId="190564EC" w14:textId="77777777" w:rsidR="00501D8D" w:rsidRPr="002F6BA7" w:rsidRDefault="00F97D21" w:rsidP="00501D8D">
      <w:pPr>
        <w:pStyle w:val="Body2"/>
        <w:rPr>
          <w:rFonts w:cs="Times New Roman"/>
          <w:lang w:val="lt-LT"/>
        </w:rPr>
      </w:pPr>
      <w:r w:rsidRPr="002F6BA7">
        <w:rPr>
          <w:rFonts w:cs="Times New Roman"/>
          <w:lang w:val="lt-LT"/>
        </w:rPr>
        <w:t xml:space="preserve">             3.1. Tiekėjams </w:t>
      </w:r>
      <w:r w:rsidR="00353760" w:rsidRPr="002F6BA7">
        <w:rPr>
          <w:rFonts w:cs="Times New Roman"/>
          <w:lang w:val="lt-LT"/>
        </w:rPr>
        <w:t>nėra</w:t>
      </w:r>
      <w:r w:rsidRPr="002F6BA7">
        <w:rPr>
          <w:rFonts w:cs="Times New Roman"/>
          <w:lang w:val="lt-LT"/>
        </w:rPr>
        <w:t xml:space="preserve"> keliama</w:t>
      </w:r>
      <w:r w:rsidR="00353760" w:rsidRPr="002F6BA7">
        <w:rPr>
          <w:rFonts w:cs="Times New Roman"/>
          <w:lang w:val="lt-LT"/>
        </w:rPr>
        <w:t>i</w:t>
      </w:r>
      <w:r w:rsidRPr="002F6BA7">
        <w:rPr>
          <w:rFonts w:cs="Times New Roman"/>
          <w:lang w:val="lt-LT"/>
        </w:rPr>
        <w:t xml:space="preserve"> kvalifikacini</w:t>
      </w:r>
      <w:r w:rsidR="00353760" w:rsidRPr="002F6BA7">
        <w:rPr>
          <w:rFonts w:cs="Times New Roman"/>
          <w:lang w:val="lt-LT"/>
        </w:rPr>
        <w:t>ai</w:t>
      </w:r>
      <w:r w:rsidRPr="002F6BA7">
        <w:rPr>
          <w:rFonts w:cs="Times New Roman"/>
          <w:lang w:val="lt-LT"/>
        </w:rPr>
        <w:t xml:space="preserve"> reikalavima</w:t>
      </w:r>
      <w:r w:rsidR="00353760" w:rsidRPr="002F6BA7">
        <w:rPr>
          <w:rFonts w:cs="Times New Roman"/>
          <w:lang w:val="lt-LT"/>
        </w:rPr>
        <w:t>i.</w:t>
      </w:r>
    </w:p>
    <w:p w14:paraId="7EFD68F4" w14:textId="77777777" w:rsidR="00F97D21" w:rsidRPr="002F6BA7" w:rsidRDefault="009D44AB" w:rsidP="00501D8D">
      <w:pPr>
        <w:pStyle w:val="Body2"/>
        <w:rPr>
          <w:rFonts w:cs="Times New Roman"/>
          <w:color w:val="auto"/>
          <w:lang w:val="lt-LT"/>
        </w:rPr>
      </w:pPr>
      <w:r w:rsidRPr="002F6BA7">
        <w:rPr>
          <w:rFonts w:cs="Times New Roman"/>
          <w:color w:val="auto"/>
          <w:lang w:val="lt-LT"/>
        </w:rPr>
        <w:tab/>
        <w:t>3.</w:t>
      </w:r>
      <w:r w:rsidR="00F97D21" w:rsidRPr="002F6BA7">
        <w:rPr>
          <w:rFonts w:cs="Times New Roman"/>
          <w:color w:val="auto"/>
          <w:lang w:val="lt-LT"/>
        </w:rPr>
        <w:t>2</w:t>
      </w:r>
      <w:r w:rsidR="00501D8D" w:rsidRPr="002F6BA7">
        <w:rPr>
          <w:rFonts w:cs="Times New Roman"/>
          <w:color w:val="auto"/>
          <w:lang w:val="lt-LT"/>
        </w:rPr>
        <w:t>. Savo pasiūlyme tiekėjas turi nurodyti, kokius subtiekėjus jis ketina pasitelkti, jei pasitelks.</w:t>
      </w:r>
    </w:p>
    <w:p w14:paraId="5AB053D2" w14:textId="77777777" w:rsidR="00D65B8E" w:rsidRPr="002F6BA7" w:rsidRDefault="00F97D21" w:rsidP="00501D8D">
      <w:pPr>
        <w:pStyle w:val="Body2"/>
        <w:rPr>
          <w:rFonts w:cs="Times New Roman"/>
          <w:color w:val="auto"/>
          <w:lang w:val="lt-LT"/>
        </w:rPr>
      </w:pPr>
      <w:r w:rsidRPr="002F6BA7">
        <w:rPr>
          <w:rFonts w:cs="Times New Roman"/>
          <w:color w:val="auto"/>
          <w:lang w:val="lt-LT"/>
        </w:rPr>
        <w:t xml:space="preserve">             3.3. Europos bendrasis viešojo pirkimo dokumentas (EBVPD) nebus naudojamas. </w:t>
      </w:r>
    </w:p>
    <w:p w14:paraId="398C90CE" w14:textId="77777777" w:rsidR="00501D8D" w:rsidRPr="002F6BA7" w:rsidRDefault="00D65B8E" w:rsidP="00501D8D">
      <w:pPr>
        <w:pStyle w:val="Body2"/>
        <w:rPr>
          <w:rFonts w:cs="Times New Roman"/>
          <w:color w:val="auto"/>
          <w:lang w:val="lt-LT"/>
        </w:rPr>
      </w:pPr>
      <w:r w:rsidRPr="002F6BA7">
        <w:rPr>
          <w:rFonts w:cs="Times New Roman"/>
          <w:color w:val="auto"/>
          <w:lang w:val="lt-LT"/>
        </w:rPr>
        <w:t xml:space="preserve">             3.4. Jeigu </w:t>
      </w:r>
      <w:r w:rsidR="00086A18" w:rsidRPr="002F6BA7">
        <w:rPr>
          <w:rFonts w:cs="Times New Roman"/>
          <w:bCs/>
          <w:color w:val="auto"/>
          <w:lang w:val="lt-LT"/>
        </w:rPr>
        <w:t>t</w:t>
      </w:r>
      <w:r w:rsidRPr="002F6BA7">
        <w:rPr>
          <w:rFonts w:cs="Times New Roman"/>
          <w:bCs/>
          <w:color w:val="auto"/>
          <w:lang w:val="lt-LT"/>
        </w:rPr>
        <w:t>iekėjo</w:t>
      </w:r>
      <w:r w:rsidRPr="002F6BA7">
        <w:rPr>
          <w:rFonts w:cs="Times New Roman"/>
          <w:color w:val="auto"/>
          <w:lang w:val="lt-LT"/>
        </w:rPr>
        <w:t xml:space="preserve"> kvalifikacija dėl teisės verstis atitinkama veikla nebuvo tikrinama arba tikrinama ne visa apimtimi, </w:t>
      </w:r>
      <w:r w:rsidR="00086A18" w:rsidRPr="002F6BA7">
        <w:rPr>
          <w:rFonts w:cs="Times New Roman"/>
          <w:bCs/>
          <w:color w:val="auto"/>
          <w:lang w:val="lt-LT"/>
        </w:rPr>
        <w:t>tiekėjas</w:t>
      </w:r>
      <w:r w:rsidRPr="002F6BA7">
        <w:rPr>
          <w:rFonts w:cs="Times New Roman"/>
          <w:color w:val="auto"/>
          <w:lang w:val="lt-LT"/>
        </w:rPr>
        <w:t xml:space="preserve"> perkančiajai organizacijai įsipareigoja, kad pirkimo sutartį vykdys tik tokią teisę turintys asmenys.</w:t>
      </w:r>
      <w:r w:rsidR="00501D8D" w:rsidRPr="002F6BA7">
        <w:rPr>
          <w:rFonts w:cs="Times New Roman"/>
          <w:color w:val="auto"/>
          <w:lang w:val="lt-LT"/>
        </w:rPr>
        <w:t xml:space="preserve"> </w:t>
      </w:r>
    </w:p>
    <w:p w14:paraId="609C0FCB" w14:textId="77777777" w:rsidR="00662D65" w:rsidRPr="002F6BA7" w:rsidRDefault="00662D65" w:rsidP="00662D65">
      <w:pPr>
        <w:pStyle w:val="Body2"/>
        <w:rPr>
          <w:rFonts w:cs="Times New Roman"/>
          <w:lang w:val="lt-LT"/>
        </w:rPr>
      </w:pPr>
    </w:p>
    <w:p w14:paraId="5E16BA3B" w14:textId="77777777" w:rsidR="00B6559B" w:rsidRDefault="00315449" w:rsidP="0049547C">
      <w:pPr>
        <w:pStyle w:val="Heading"/>
        <w:ind w:firstLine="567"/>
        <w:rPr>
          <w:rFonts w:cs="Times New Roman"/>
          <w:color w:val="auto"/>
        </w:rPr>
      </w:pPr>
      <w:r w:rsidRPr="002F6BA7">
        <w:rPr>
          <w:rFonts w:cs="Times New Roman"/>
          <w:color w:val="auto"/>
        </w:rPr>
        <w:t xml:space="preserve">  </w:t>
      </w:r>
      <w:r w:rsidR="00A6663D" w:rsidRPr="002F6BA7">
        <w:rPr>
          <w:rFonts w:cs="Times New Roman"/>
          <w:color w:val="auto"/>
        </w:rPr>
        <w:t>4. ŪKIO SUBJEKTŲ GRUPĖS DALYVAVIMAS PIRKIMO PROCEDŪROSE</w:t>
      </w:r>
    </w:p>
    <w:p w14:paraId="465FD615" w14:textId="77777777" w:rsidR="00AD308B" w:rsidRPr="00AD308B" w:rsidRDefault="00AD308B" w:rsidP="00AD308B">
      <w:pPr>
        <w:pStyle w:val="Body2"/>
        <w:rPr>
          <w:lang w:val="lt-LT"/>
        </w:rPr>
      </w:pPr>
    </w:p>
    <w:p w14:paraId="1BE9523F" w14:textId="77777777" w:rsidR="00B6559B" w:rsidRPr="002F6BA7" w:rsidRDefault="00A6663D">
      <w:pPr>
        <w:pStyle w:val="Body2"/>
        <w:rPr>
          <w:rFonts w:cs="Times New Roman"/>
          <w:lang w:val="lt-LT"/>
        </w:rPr>
      </w:pPr>
      <w:r w:rsidRPr="002F6BA7">
        <w:rPr>
          <w:rFonts w:cs="Times New Roman"/>
          <w:lang w:val="lt-LT"/>
        </w:rPr>
        <w:tab/>
        <w:t>4.1. Jei pirkimo procedūrose dalyvauja ūkio subjektų grupė, ji pateikia jungtinės veiklos sutartį arba tinkamai patvirtintą jos kopiją. Jungtinės veiklos sutartyje turi būti nurodyti kiekvienos šios sutarties šalies įsipa</w:t>
      </w:r>
      <w:r w:rsidR="0074038E" w:rsidRPr="002F6BA7">
        <w:rPr>
          <w:rFonts w:cs="Times New Roman"/>
          <w:lang w:val="lt-LT"/>
        </w:rPr>
        <w:t xml:space="preserve">reigojimai vykdant numatomą su </w:t>
      </w:r>
      <w:r w:rsidR="00086A18" w:rsidRPr="002F6BA7">
        <w:rPr>
          <w:rFonts w:cs="Times New Roman"/>
          <w:lang w:val="lt-LT"/>
        </w:rPr>
        <w:t>p</w:t>
      </w:r>
      <w:r w:rsidRPr="002F6BA7">
        <w:rPr>
          <w:rFonts w:cs="Times New Roman"/>
          <w:lang w:val="lt-LT"/>
        </w:rPr>
        <w:t xml:space="preserve">erkančiąja organizacija sudaryti pirkimo sutartį, šių įsipareigojimų vertės dalis, įeinanti į bendrą pirkimo sutarties vertę. Jungtinės veiklos sutartis turi numatyti solidarią visų šios sutarties šalių atsakomybę už prievolių </w:t>
      </w:r>
      <w:r w:rsidR="00086A18" w:rsidRPr="002F6BA7">
        <w:rPr>
          <w:rFonts w:cs="Times New Roman"/>
          <w:lang w:val="lt-LT"/>
        </w:rPr>
        <w:t>p</w:t>
      </w:r>
      <w:r w:rsidRPr="002F6BA7">
        <w:rPr>
          <w:rFonts w:cs="Times New Roman"/>
          <w:lang w:val="lt-LT"/>
        </w:rPr>
        <w:t>erkančiajai organizacijai nevykdymą. Taip pat jungtinės veiklos sutartyje turi būti numatyta, kuris asmuo atstovauj</w:t>
      </w:r>
      <w:r w:rsidR="0074038E" w:rsidRPr="002F6BA7">
        <w:rPr>
          <w:rFonts w:cs="Times New Roman"/>
          <w:lang w:val="lt-LT"/>
        </w:rPr>
        <w:t xml:space="preserve">a ūkio subjektų grupei (su kuo </w:t>
      </w:r>
      <w:r w:rsidR="00086A18" w:rsidRPr="002F6BA7">
        <w:rPr>
          <w:rFonts w:cs="Times New Roman"/>
          <w:lang w:val="lt-LT"/>
        </w:rPr>
        <w:t>p</w:t>
      </w:r>
      <w:r w:rsidRPr="002F6BA7">
        <w:rPr>
          <w:rFonts w:cs="Times New Roman"/>
          <w:lang w:val="lt-LT"/>
        </w:rPr>
        <w:t>erkančioji organizacija turėtų bendrauti pasiūlymo vertinimo metu kylančiais klausimais ir teikti su pasiūlymo įvertinimu susijusią informaciją).</w:t>
      </w:r>
    </w:p>
    <w:p w14:paraId="6104EAFD" w14:textId="77777777" w:rsidR="00B6559B" w:rsidRPr="002F6BA7" w:rsidRDefault="00A6663D">
      <w:pPr>
        <w:pStyle w:val="Body2"/>
        <w:rPr>
          <w:rFonts w:cs="Times New Roman"/>
          <w:lang w:val="lt-LT"/>
        </w:rPr>
      </w:pPr>
      <w:r w:rsidRPr="002F6BA7">
        <w:rPr>
          <w:rFonts w:cs="Times New Roman"/>
          <w:lang w:val="lt-LT"/>
        </w:rPr>
        <w:tab/>
        <w:t xml:space="preserve">4.2. Perkančioji organizacija nereikalauja, kad ūkio subjektų grupės pateiktą pasiūlymą pripažinus geriausiu ir </w:t>
      </w:r>
      <w:r w:rsidR="000C366D" w:rsidRPr="002F6BA7">
        <w:rPr>
          <w:rFonts w:cs="Times New Roman"/>
          <w:lang w:val="lt-LT"/>
        </w:rPr>
        <w:t>p</w:t>
      </w:r>
      <w:r w:rsidRPr="002F6BA7">
        <w:rPr>
          <w:rFonts w:cs="Times New Roman"/>
          <w:lang w:val="lt-LT"/>
        </w:rPr>
        <w:t>erkančiajai organizacijai pasiūlius sudaryti pirkimo sutartį, ši ūkio subjektų grupė įgautų tam tikrą teisinę formą.</w:t>
      </w:r>
    </w:p>
    <w:p w14:paraId="14B7DD48" w14:textId="77777777" w:rsidR="00B6559B" w:rsidRPr="002F6BA7" w:rsidRDefault="00B6559B">
      <w:pPr>
        <w:pStyle w:val="Body2"/>
        <w:rPr>
          <w:rFonts w:cs="Times New Roman"/>
          <w:lang w:val="lt-LT"/>
        </w:rPr>
      </w:pPr>
    </w:p>
    <w:p w14:paraId="6CB0BFD0" w14:textId="77777777" w:rsidR="00B6559B" w:rsidRDefault="00A6663D" w:rsidP="00BB38DA">
      <w:pPr>
        <w:pStyle w:val="Heading"/>
        <w:ind w:firstLine="567"/>
        <w:jc w:val="center"/>
        <w:rPr>
          <w:rFonts w:cs="Times New Roman"/>
          <w:color w:val="auto"/>
        </w:rPr>
      </w:pPr>
      <w:r w:rsidRPr="002F6BA7">
        <w:rPr>
          <w:rFonts w:cs="Times New Roman"/>
          <w:color w:val="auto"/>
        </w:rPr>
        <w:t>5. PASIŪLYMŲ RENGIMAS, PATEIKIMAS, KEITIMAS</w:t>
      </w:r>
    </w:p>
    <w:p w14:paraId="677A3F40" w14:textId="77777777" w:rsidR="00AD308B" w:rsidRPr="00AD308B" w:rsidRDefault="00AD308B" w:rsidP="00AD308B">
      <w:pPr>
        <w:pStyle w:val="Body2"/>
        <w:rPr>
          <w:lang w:val="lt-LT"/>
        </w:rPr>
      </w:pPr>
    </w:p>
    <w:p w14:paraId="591C7818" w14:textId="77777777" w:rsidR="00B6559B" w:rsidRPr="002F6BA7" w:rsidRDefault="00A6663D">
      <w:pPr>
        <w:pStyle w:val="Body2"/>
        <w:rPr>
          <w:rFonts w:cs="Times New Roman"/>
          <w:lang w:val="lt-LT"/>
        </w:rPr>
      </w:pPr>
      <w:r w:rsidRPr="002F6BA7">
        <w:rPr>
          <w:rFonts w:cs="Times New Roman"/>
          <w:lang w:val="lt-LT"/>
        </w:rPr>
        <w:tab/>
        <w:t xml:space="preserve">5.1. </w:t>
      </w:r>
      <w:r w:rsidR="00865610" w:rsidRPr="002F6BA7">
        <w:rPr>
          <w:rFonts w:cs="Times New Roman"/>
          <w:lang w:val="lt-LT"/>
        </w:rPr>
        <w:t>Tiekėjas gali pateikti tik vieną pasiūlymą. Jei tiekėjas pateikia daugiau kaip vieną pasiūlymą, visi tokie pasiūlymai bus atmesti.</w:t>
      </w:r>
    </w:p>
    <w:p w14:paraId="34380A2F" w14:textId="77777777" w:rsidR="00B6559B" w:rsidRPr="002F6BA7" w:rsidRDefault="00A6663D">
      <w:pPr>
        <w:pStyle w:val="Body2"/>
        <w:rPr>
          <w:rFonts w:cs="Times New Roman"/>
          <w:lang w:val="lt-LT"/>
        </w:rPr>
      </w:pPr>
      <w:r w:rsidRPr="002F6BA7">
        <w:rPr>
          <w:rFonts w:cs="Times New Roman"/>
          <w:lang w:val="lt-LT"/>
        </w:rPr>
        <w:tab/>
        <w:t>5.2. Tiekėjas negali pateikti alternatyvių pasiūlymų. Tiekėjui pateikus alternatyvų pasiūlymą, jo pasiūlymas ir alternatyvus pasiūlymas (alternatyvūs pasiūlymai) bus atmesti.</w:t>
      </w:r>
    </w:p>
    <w:p w14:paraId="64EB8244" w14:textId="60A16158" w:rsidR="00B6559B" w:rsidRPr="002F6BA7" w:rsidRDefault="00A6663D">
      <w:pPr>
        <w:pStyle w:val="Body2"/>
        <w:rPr>
          <w:rFonts w:cs="Times New Roman"/>
          <w:lang w:val="lt-LT"/>
        </w:rPr>
      </w:pPr>
      <w:r w:rsidRPr="002F6BA7">
        <w:rPr>
          <w:rFonts w:cs="Times New Roman"/>
          <w:lang w:val="lt-LT"/>
        </w:rPr>
        <w:tab/>
        <w:t>5.3. Perkančioji organizacija reikalauja pasiūlymus teikti tik elektroninėmis priemonėmis naudojant CVP IS. Pasiūlymai popierinėje laikmenoje, jei tokie būtų pateikti, bus grąžinami neatplėšti tiekėjui (kurjeriui) ar grąžinami registruotu lai</w:t>
      </w:r>
      <w:r w:rsidR="003A428A" w:rsidRPr="002F6BA7">
        <w:rPr>
          <w:rFonts w:cs="Times New Roman"/>
          <w:lang w:val="lt-LT"/>
        </w:rPr>
        <w:t>šku ir nebus priimami bei</w:t>
      </w:r>
      <w:r w:rsidRPr="002F6BA7">
        <w:rPr>
          <w:rFonts w:cs="Times New Roman"/>
          <w:lang w:val="lt-LT"/>
        </w:rPr>
        <w:t xml:space="preserve"> vertinami. Pasiūlymus gali teikti tik CVP IS registruoti tiekėjai (nemokama registracija adresu https://eviesiejipirkimai.lt). Visi dokumentai, patvirtinantys tiekėjų kvalifikacijos atitiktį </w:t>
      </w:r>
      <w:r w:rsidR="00086A18" w:rsidRPr="002F6BA7">
        <w:rPr>
          <w:rFonts w:cs="Times New Roman"/>
          <w:lang w:val="lt-LT"/>
        </w:rPr>
        <w:t>pirkimo</w:t>
      </w:r>
      <w:r w:rsidRPr="002F6BA7">
        <w:rPr>
          <w:rFonts w:cs="Times New Roman"/>
          <w:lang w:val="lt-LT"/>
        </w:rPr>
        <w:t xml:space="preserve"> sąlygose nustatytiems kvalifikacijos reikalavimams, kiti pasiūlyme pateikiami dokumentai turi būti pateikti elektronine forma, t. y. 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2F6BA7">
        <w:rPr>
          <w:rFonts w:cs="Times New Roman"/>
          <w:lang w:val="lt-LT"/>
        </w:rPr>
        <w:t>pdf</w:t>
      </w:r>
      <w:proofErr w:type="spellEnd"/>
      <w:r w:rsidRPr="002F6BA7">
        <w:rPr>
          <w:rFonts w:cs="Times New Roman"/>
          <w:lang w:val="lt-LT"/>
        </w:rPr>
        <w:t xml:space="preserve">, jpg, </w:t>
      </w:r>
      <w:proofErr w:type="spellStart"/>
      <w:r w:rsidRPr="002F6BA7">
        <w:rPr>
          <w:rFonts w:cs="Times New Roman"/>
          <w:lang w:val="lt-LT"/>
        </w:rPr>
        <w:t>docx</w:t>
      </w:r>
      <w:proofErr w:type="spellEnd"/>
      <w:r w:rsidRPr="002F6BA7">
        <w:rPr>
          <w:rFonts w:cs="Times New Roman"/>
          <w:lang w:val="lt-LT"/>
        </w:rPr>
        <w:t xml:space="preserve"> ir kt.).</w:t>
      </w:r>
    </w:p>
    <w:p w14:paraId="39F158B3" w14:textId="77777777" w:rsidR="00B6559B" w:rsidRPr="002F6BA7" w:rsidRDefault="00A6663D">
      <w:pPr>
        <w:pStyle w:val="Body2"/>
        <w:rPr>
          <w:rFonts w:cs="Times New Roman"/>
          <w:lang w:val="lt-LT"/>
        </w:rPr>
      </w:pPr>
      <w:r w:rsidRPr="002F6BA7">
        <w:rPr>
          <w:rFonts w:cs="Times New Roman"/>
          <w:lang w:val="lt-LT"/>
        </w:rPr>
        <w:tab/>
        <w:t>5.4. Pasiūlymas turi būti pateiktas iki CVP IS nurodyto pasiūlymų pateikimo termino pabaigos.</w:t>
      </w:r>
    </w:p>
    <w:p w14:paraId="7AE49760" w14:textId="77777777" w:rsidR="00B6559B" w:rsidRPr="002F6BA7" w:rsidRDefault="00A6663D">
      <w:pPr>
        <w:pStyle w:val="Body2"/>
        <w:rPr>
          <w:rFonts w:cs="Times New Roman"/>
          <w:lang w:val="lt-LT"/>
        </w:rPr>
      </w:pPr>
      <w:r w:rsidRPr="002F6BA7">
        <w:rPr>
          <w:rFonts w:cs="Times New Roman"/>
          <w:lang w:val="lt-LT"/>
        </w:rPr>
        <w:tab/>
        <w:t>5.5. Susipažinti su pirkimo dokumentais tiekėjai turi teisę iki pasiūlymų pateikimo termino pabaigos.</w:t>
      </w:r>
    </w:p>
    <w:p w14:paraId="2E90419A" w14:textId="77777777" w:rsidR="00B6559B" w:rsidRPr="002F6BA7" w:rsidRDefault="00A6663D">
      <w:pPr>
        <w:pStyle w:val="Body2"/>
        <w:rPr>
          <w:rFonts w:cs="Times New Roman"/>
          <w:lang w:val="lt-LT"/>
        </w:rPr>
      </w:pPr>
      <w:r w:rsidRPr="002F6BA7">
        <w:rPr>
          <w:rFonts w:cs="Times New Roman"/>
          <w:lang w:val="lt-LT"/>
        </w:rPr>
        <w:tab/>
        <w:t>5.6. Pateikdamas pasiūlymą, tiekėjas sutinka su šiais pirkimo dokumentais ir patvirtina, kad jo pasiūlyme pateikta informacija yra teisinga ir apima viską, ko reikia tinkamam pirkimo sutarties įvykdymui.</w:t>
      </w:r>
    </w:p>
    <w:p w14:paraId="6F317102" w14:textId="77777777" w:rsidR="00B6559B" w:rsidRPr="002F6BA7" w:rsidRDefault="00A6663D">
      <w:pPr>
        <w:pStyle w:val="Body2"/>
        <w:rPr>
          <w:rFonts w:cs="Times New Roman"/>
          <w:color w:val="auto"/>
          <w:lang w:val="lt-LT"/>
        </w:rPr>
      </w:pPr>
      <w:r w:rsidRPr="002F6BA7">
        <w:rPr>
          <w:rFonts w:cs="Times New Roman"/>
          <w:lang w:val="lt-LT"/>
        </w:rPr>
        <w:tab/>
      </w:r>
      <w:r w:rsidRPr="002F6BA7">
        <w:rPr>
          <w:rFonts w:cs="Times New Roman"/>
          <w:color w:val="auto"/>
          <w:lang w:val="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56C93F2E" w14:textId="77777777" w:rsidR="00B6559B" w:rsidRPr="002F6BA7" w:rsidRDefault="00A6663D">
      <w:pPr>
        <w:pStyle w:val="Body2"/>
        <w:rPr>
          <w:rFonts w:cs="Times New Roman"/>
          <w:lang w:val="lt-LT"/>
        </w:rPr>
      </w:pPr>
      <w:r w:rsidRPr="002F6BA7">
        <w:rPr>
          <w:rFonts w:cs="Times New Roman"/>
          <w:lang w:val="lt-LT"/>
        </w:rPr>
        <w:tab/>
        <w:t>5.8. Pasiūlyme turi būti nurodytas jo galiojimo terminas. Pasiūlymas turi galioti ne trumpiau nei 90 dienų nuo pasiūlymų pateikimo termino pabaigos. Jeigu pasiūlyme nenurodytas jo galiojimo laikas, laikoma, kad pasiūlymas galioja tiek, kiek nustatyta pirkimo dokumentuose.</w:t>
      </w:r>
    </w:p>
    <w:p w14:paraId="01899F75" w14:textId="77777777" w:rsidR="00B6559B" w:rsidRPr="002F6BA7" w:rsidRDefault="00A6663D">
      <w:pPr>
        <w:pStyle w:val="Body2"/>
        <w:rPr>
          <w:rFonts w:cs="Times New Roman"/>
          <w:lang w:val="lt-LT"/>
        </w:rPr>
      </w:pPr>
      <w:r w:rsidRPr="002F6BA7">
        <w:rPr>
          <w:rFonts w:cs="Times New Roman"/>
          <w:lang w:val="lt-LT"/>
        </w:rPr>
        <w:tab/>
        <w:t xml:space="preserve">5.9.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17B6F385" w14:textId="77777777" w:rsidR="00B6559B" w:rsidRPr="002F6BA7" w:rsidRDefault="00A6663D">
      <w:pPr>
        <w:pStyle w:val="Body2"/>
        <w:rPr>
          <w:rFonts w:cs="Times New Roman"/>
          <w:lang w:val="lt-LT"/>
        </w:rPr>
      </w:pPr>
      <w:r w:rsidRPr="002F6BA7">
        <w:rPr>
          <w:rFonts w:cs="Times New Roman"/>
          <w:lang w:val="lt-LT"/>
        </w:rPr>
        <w:lastRenderedPageBreak/>
        <w:tab/>
        <w:t>5.10. Perkančioji organizacija turi teisę pratęsti pasiūlymo pateikimo terminą. Apie naują pasiūlymų pateikimo terminą perkančioji organizacija paskelbia CVP IS ir praneša prie pirkimo CVP IS prisijungusiems tiekėjams.</w:t>
      </w:r>
    </w:p>
    <w:p w14:paraId="60A8E8A4" w14:textId="77777777" w:rsidR="008A1C9F" w:rsidRPr="002F6BA7" w:rsidRDefault="00A6663D" w:rsidP="008A1C9F">
      <w:pPr>
        <w:pStyle w:val="Body2"/>
        <w:tabs>
          <w:tab w:val="left" w:pos="709"/>
        </w:tabs>
        <w:ind w:firstLine="709"/>
        <w:rPr>
          <w:rFonts w:cs="Times New Roman"/>
          <w:color w:val="auto"/>
          <w:lang w:val="lt-LT"/>
        </w:rPr>
      </w:pPr>
      <w:r w:rsidRPr="002F6BA7">
        <w:rPr>
          <w:rFonts w:cs="Times New Roman"/>
          <w:lang w:val="lt-LT"/>
        </w:rPr>
        <w:tab/>
      </w:r>
      <w:r w:rsidR="008A1C9F" w:rsidRPr="002F6BA7">
        <w:rPr>
          <w:rFonts w:cs="Times New Roman"/>
          <w:lang w:val="lt-LT"/>
        </w:rPr>
        <w:t>5.11. Pasiūlymas turi būti pateikiamas CVP IS priem</w:t>
      </w:r>
      <w:r w:rsidR="008A1C9F" w:rsidRPr="002F6BA7">
        <w:rPr>
          <w:rFonts w:cs="Times New Roman"/>
          <w:color w:val="auto"/>
          <w:lang w:val="lt-LT"/>
        </w:rPr>
        <w:t>onėmis, kurį turi sudaryti:</w:t>
      </w:r>
    </w:p>
    <w:p w14:paraId="4AF1D12D" w14:textId="11A5B000" w:rsidR="008A1C9F" w:rsidRPr="002F6BA7" w:rsidRDefault="008A1C9F" w:rsidP="008A1C9F">
      <w:pPr>
        <w:pStyle w:val="Body2"/>
        <w:tabs>
          <w:tab w:val="left" w:pos="709"/>
        </w:tabs>
        <w:ind w:firstLine="709"/>
        <w:rPr>
          <w:rFonts w:cs="Times New Roman"/>
          <w:color w:val="auto"/>
          <w:lang w:val="lt-LT"/>
        </w:rPr>
      </w:pPr>
      <w:r w:rsidRPr="002F6BA7">
        <w:rPr>
          <w:rFonts w:cs="Times New Roman"/>
          <w:color w:val="auto"/>
          <w:lang w:val="lt-LT"/>
        </w:rPr>
        <w:t xml:space="preserve">5.11.1. </w:t>
      </w:r>
      <w:r w:rsidR="00EC573F" w:rsidRPr="002F6BA7">
        <w:rPr>
          <w:rFonts w:cs="Times New Roman"/>
          <w:color w:val="auto"/>
          <w:lang w:val="lt-LT"/>
        </w:rPr>
        <w:t>u</w:t>
      </w:r>
      <w:r w:rsidRPr="002F6BA7">
        <w:rPr>
          <w:rFonts w:cs="Times New Roman"/>
          <w:color w:val="auto"/>
          <w:lang w:val="lt-LT"/>
        </w:rPr>
        <w:t>žpildyta pasiūlymo forma</w:t>
      </w:r>
      <w:r w:rsidR="003A428A" w:rsidRPr="002F6BA7">
        <w:rPr>
          <w:rFonts w:cs="Times New Roman"/>
          <w:color w:val="auto"/>
          <w:lang w:val="lt-LT"/>
        </w:rPr>
        <w:t>,</w:t>
      </w:r>
      <w:r w:rsidRPr="002F6BA7">
        <w:rPr>
          <w:rFonts w:cs="Times New Roman"/>
          <w:color w:val="auto"/>
          <w:lang w:val="lt-LT"/>
        </w:rPr>
        <w:t xml:space="preserve"> parengta pagal pirkimo sąlygų </w:t>
      </w:r>
      <w:r w:rsidR="00EC573F" w:rsidRPr="002F6BA7">
        <w:rPr>
          <w:rFonts w:cs="Times New Roman"/>
          <w:color w:val="auto"/>
          <w:lang w:val="lt-LT"/>
        </w:rPr>
        <w:t xml:space="preserve">1 </w:t>
      </w:r>
      <w:r w:rsidRPr="002F6BA7">
        <w:rPr>
          <w:rFonts w:cs="Times New Roman"/>
          <w:color w:val="auto"/>
          <w:lang w:val="lt-LT"/>
        </w:rPr>
        <w:t>priedą</w:t>
      </w:r>
      <w:r w:rsidR="002F63E9" w:rsidRPr="002F6BA7">
        <w:rPr>
          <w:rFonts w:cs="Times New Roman"/>
          <w:color w:val="auto"/>
          <w:lang w:val="lt-LT"/>
        </w:rPr>
        <w:t xml:space="preserve"> ir pirkimo sąlygų 2 pried</w:t>
      </w:r>
      <w:r w:rsidR="00C045AE" w:rsidRPr="002F6BA7">
        <w:rPr>
          <w:rFonts w:cs="Times New Roman"/>
          <w:color w:val="auto"/>
          <w:lang w:val="lt-LT"/>
        </w:rPr>
        <w:t>as</w:t>
      </w:r>
      <w:r w:rsidR="002F63E9" w:rsidRPr="002F6BA7">
        <w:rPr>
          <w:rFonts w:cs="Times New Roman"/>
          <w:color w:val="auto"/>
          <w:lang w:val="lt-LT"/>
        </w:rPr>
        <w:t>;</w:t>
      </w:r>
    </w:p>
    <w:p w14:paraId="39F29B97" w14:textId="77777777" w:rsidR="008A1C9F" w:rsidRPr="002F6BA7" w:rsidRDefault="008A1C9F" w:rsidP="008A1C9F">
      <w:pPr>
        <w:pStyle w:val="Body2"/>
        <w:tabs>
          <w:tab w:val="left" w:pos="709"/>
        </w:tabs>
        <w:ind w:firstLine="709"/>
        <w:rPr>
          <w:rFonts w:cs="Times New Roman"/>
          <w:lang w:val="lt-LT"/>
        </w:rPr>
      </w:pPr>
      <w:r w:rsidRPr="002F6BA7">
        <w:rPr>
          <w:rFonts w:cs="Times New Roman"/>
          <w:lang w:val="lt-LT"/>
        </w:rPr>
        <w:t>5.11.</w:t>
      </w:r>
      <w:r w:rsidR="003F6A4F" w:rsidRPr="002F6BA7">
        <w:rPr>
          <w:rFonts w:cs="Times New Roman"/>
          <w:lang w:val="lt-LT"/>
        </w:rPr>
        <w:t>2</w:t>
      </w:r>
      <w:r w:rsidRPr="002F6BA7">
        <w:rPr>
          <w:rFonts w:cs="Times New Roman"/>
          <w:lang w:val="lt-LT"/>
        </w:rPr>
        <w:t xml:space="preserve">. </w:t>
      </w:r>
      <w:r w:rsidR="00F704A5" w:rsidRPr="002F6BA7">
        <w:rPr>
          <w:rFonts w:cs="Times New Roman"/>
          <w:lang w:val="lt-LT"/>
        </w:rPr>
        <w:t>j</w:t>
      </w:r>
      <w:r w:rsidRPr="002F6BA7">
        <w:rPr>
          <w:rFonts w:cs="Times New Roman"/>
          <w:lang w:val="lt-LT"/>
        </w:rPr>
        <w:t>ungtinės veiklos sutarties kopija</w:t>
      </w:r>
      <w:r w:rsidR="00F704A5" w:rsidRPr="002F6BA7">
        <w:rPr>
          <w:rFonts w:cs="Times New Roman"/>
          <w:lang w:val="lt-LT"/>
        </w:rPr>
        <w:t xml:space="preserve">, </w:t>
      </w:r>
      <w:r w:rsidR="00F704A5" w:rsidRPr="002F6BA7">
        <w:rPr>
          <w:rFonts w:eastAsia="Times New Roman" w:cs="Times New Roman"/>
          <w:bCs/>
          <w:bdr w:val="none" w:sz="0" w:space="0" w:color="auto"/>
          <w:lang w:val="lt-LT"/>
        </w:rPr>
        <w:t>jeigu pasiūlymą teikia ūkio subjektų grupė</w:t>
      </w:r>
      <w:r w:rsidRPr="002F6BA7">
        <w:rPr>
          <w:rFonts w:cs="Times New Roman"/>
          <w:lang w:val="lt-LT"/>
        </w:rPr>
        <w:t>;</w:t>
      </w:r>
    </w:p>
    <w:p w14:paraId="2B47CD71" w14:textId="77777777" w:rsidR="008A1C9F" w:rsidRPr="002F6BA7" w:rsidRDefault="008A1C9F" w:rsidP="008A1C9F">
      <w:pPr>
        <w:pStyle w:val="Body2"/>
        <w:tabs>
          <w:tab w:val="left" w:pos="709"/>
        </w:tabs>
        <w:ind w:firstLine="709"/>
        <w:rPr>
          <w:rFonts w:cs="Times New Roman"/>
          <w:lang w:val="lt-LT"/>
        </w:rPr>
      </w:pPr>
      <w:r w:rsidRPr="002F6BA7">
        <w:rPr>
          <w:rFonts w:cs="Times New Roman"/>
          <w:lang w:val="lt-LT"/>
        </w:rPr>
        <w:t>5.11.</w:t>
      </w:r>
      <w:r w:rsidR="003F6A4F" w:rsidRPr="002F6BA7">
        <w:rPr>
          <w:rFonts w:cs="Times New Roman"/>
          <w:lang w:val="lt-LT"/>
        </w:rPr>
        <w:t>3</w:t>
      </w:r>
      <w:r w:rsidRPr="002F6BA7">
        <w:rPr>
          <w:rFonts w:cs="Times New Roman"/>
          <w:lang w:val="lt-LT"/>
        </w:rPr>
        <w:t xml:space="preserve">. </w:t>
      </w:r>
      <w:r w:rsidR="00F704A5" w:rsidRPr="002F6BA7">
        <w:rPr>
          <w:rFonts w:cs="Times New Roman"/>
          <w:lang w:val="lt-LT"/>
        </w:rPr>
        <w:t>į</w:t>
      </w:r>
      <w:r w:rsidRPr="002F6BA7">
        <w:rPr>
          <w:rFonts w:cs="Times New Roman"/>
          <w:lang w:val="lt-LT"/>
        </w:rPr>
        <w:t>galiojimas pasirašyti pasiūlymą</w:t>
      </w:r>
      <w:r w:rsidR="00F704A5" w:rsidRPr="002F6BA7">
        <w:rPr>
          <w:rFonts w:cs="Times New Roman"/>
          <w:lang w:val="lt-LT"/>
        </w:rPr>
        <w:t xml:space="preserve">, </w:t>
      </w:r>
      <w:r w:rsidRPr="002F6BA7">
        <w:rPr>
          <w:rFonts w:cs="Times New Roman"/>
          <w:lang w:val="lt-LT"/>
        </w:rPr>
        <w:t xml:space="preserve"> </w:t>
      </w:r>
      <w:r w:rsidR="00F704A5" w:rsidRPr="002F6BA7">
        <w:rPr>
          <w:rFonts w:eastAsia="Times New Roman" w:cs="Times New Roman"/>
          <w:bdr w:val="none" w:sz="0" w:space="0" w:color="auto"/>
          <w:lang w:val="lt-LT"/>
        </w:rPr>
        <w:t>jei jį pasirašė ne pats pasiūlymą pateikęs fizinis asmuo arba pasiūlymą pateikusio juridinio asmens vadovas</w:t>
      </w:r>
      <w:r w:rsidRPr="002F6BA7">
        <w:rPr>
          <w:rFonts w:cs="Times New Roman"/>
          <w:lang w:val="lt-LT"/>
        </w:rPr>
        <w:t>;</w:t>
      </w:r>
    </w:p>
    <w:p w14:paraId="7CA13CDE" w14:textId="77777777" w:rsidR="008A1C9F" w:rsidRPr="002F6BA7" w:rsidRDefault="008A1C9F" w:rsidP="008A1C9F">
      <w:pPr>
        <w:pStyle w:val="Body2"/>
        <w:tabs>
          <w:tab w:val="left" w:pos="709"/>
        </w:tabs>
        <w:rPr>
          <w:rFonts w:cs="Times New Roman"/>
          <w:lang w:val="lt-LT"/>
        </w:rPr>
      </w:pPr>
      <w:r w:rsidRPr="002F6BA7">
        <w:rPr>
          <w:rFonts w:cs="Times New Roman"/>
          <w:lang w:val="lt-LT"/>
        </w:rPr>
        <w:t xml:space="preserve">             5.11.</w:t>
      </w:r>
      <w:r w:rsidR="003F6A4F" w:rsidRPr="002F6BA7">
        <w:rPr>
          <w:rFonts w:cs="Times New Roman"/>
          <w:lang w:val="lt-LT"/>
        </w:rPr>
        <w:t>4</w:t>
      </w:r>
      <w:r w:rsidRPr="002F6BA7">
        <w:rPr>
          <w:rFonts w:cs="Times New Roman"/>
          <w:lang w:val="lt-LT"/>
        </w:rPr>
        <w:t xml:space="preserve">. </w:t>
      </w:r>
      <w:r w:rsidR="00F704A5" w:rsidRPr="002F6BA7">
        <w:rPr>
          <w:rFonts w:cs="Times New Roman"/>
          <w:lang w:val="lt-LT"/>
        </w:rPr>
        <w:t>g</w:t>
      </w:r>
      <w:r w:rsidRPr="002F6BA7">
        <w:rPr>
          <w:rFonts w:cs="Times New Roman"/>
          <w:lang w:val="lt-LT"/>
        </w:rPr>
        <w:t>alimybę pasinaudoti kitų ūkio subjektų ištekliais patvirtinantys dokumentai (</w:t>
      </w:r>
      <w:r w:rsidR="00F704A5" w:rsidRPr="002F6BA7">
        <w:rPr>
          <w:rFonts w:eastAsia="Times New Roman" w:cs="Times New Roman"/>
          <w:bdr w:val="none" w:sz="0" w:space="0" w:color="auto"/>
          <w:lang w:val="lt-LT"/>
        </w:rPr>
        <w:t>pateikiami, jeigu bus naudojamasi šiais pajėgumais</w:t>
      </w:r>
      <w:r w:rsidRPr="002F6BA7">
        <w:rPr>
          <w:rFonts w:cs="Times New Roman"/>
          <w:lang w:val="lt-LT"/>
        </w:rPr>
        <w:t>);</w:t>
      </w:r>
    </w:p>
    <w:p w14:paraId="1184D9C1" w14:textId="77777777" w:rsidR="00E32C2D" w:rsidRPr="002F6BA7" w:rsidRDefault="008A1C9F" w:rsidP="00E32C2D">
      <w:pPr>
        <w:pStyle w:val="Body2"/>
        <w:tabs>
          <w:tab w:val="left" w:pos="709"/>
        </w:tabs>
        <w:ind w:firstLine="709"/>
        <w:rPr>
          <w:rFonts w:cs="Times New Roman"/>
          <w:lang w:val="lt-LT"/>
        </w:rPr>
      </w:pPr>
      <w:r w:rsidRPr="002F6BA7">
        <w:rPr>
          <w:rFonts w:cs="Times New Roman"/>
          <w:lang w:val="lt-LT"/>
        </w:rPr>
        <w:t>5.11.</w:t>
      </w:r>
      <w:r w:rsidR="00E83A0F" w:rsidRPr="002F6BA7">
        <w:rPr>
          <w:rFonts w:cs="Times New Roman"/>
          <w:lang w:val="lt-LT"/>
        </w:rPr>
        <w:t>5</w:t>
      </w:r>
      <w:r w:rsidRPr="002F6BA7">
        <w:rPr>
          <w:rFonts w:cs="Times New Roman"/>
          <w:lang w:val="lt-LT"/>
        </w:rPr>
        <w:t>. kita prašoma informacija</w:t>
      </w:r>
      <w:r w:rsidR="002F63E9" w:rsidRPr="002F6BA7">
        <w:rPr>
          <w:rFonts w:cs="Times New Roman"/>
          <w:lang w:val="lt-LT"/>
        </w:rPr>
        <w:t xml:space="preserve"> (reikalaujami dokumentai ir kt.)</w:t>
      </w:r>
      <w:r w:rsidR="00E32C2D" w:rsidRPr="002F6BA7">
        <w:rPr>
          <w:rFonts w:cs="Times New Roman"/>
          <w:lang w:val="lt-LT"/>
        </w:rPr>
        <w:t>;</w:t>
      </w:r>
    </w:p>
    <w:p w14:paraId="13414CB5" w14:textId="3711C56A" w:rsidR="00E32C2D" w:rsidRPr="002F6BA7" w:rsidRDefault="00E32C2D" w:rsidP="00E32C2D">
      <w:pPr>
        <w:pStyle w:val="Body2"/>
        <w:tabs>
          <w:tab w:val="left" w:pos="709"/>
        </w:tabs>
        <w:ind w:firstLine="709"/>
        <w:rPr>
          <w:rFonts w:cs="Times New Roman"/>
          <w:lang w:val="lt-LT"/>
        </w:rPr>
      </w:pPr>
      <w:r w:rsidRPr="002F6BA7">
        <w:rPr>
          <w:rFonts w:cs="Times New Roman"/>
          <w:lang w:val="lt-LT"/>
        </w:rPr>
        <w:t xml:space="preserve">5.11.6. </w:t>
      </w:r>
      <w:r w:rsidRPr="002F6BA7">
        <w:rPr>
          <w:iCs/>
          <w:lang w:val="lt-LT"/>
        </w:rPr>
        <w:t xml:space="preserve">Kartu su pasiūlymu privaloma pateikti </w:t>
      </w:r>
      <w:r w:rsidRPr="002F6BA7">
        <w:rPr>
          <w:lang w:val="lt-LT"/>
        </w:rPr>
        <w:t xml:space="preserve">atitikimą techniniams reikalavimams patvirtinančią gamintojo dokumentaciją (techninius aprašus, naudojimo instrukcijas, bukletus ir pan.) su atžymomis į prekės atitikimą nustatytiems techniniams reikalavimams. Bet kokia kita kalba (išskyrus lietuvių ir anglų) parengti dokumentai turi būti pateikiami su vertimu į lietuvių arba anglų kalbą. </w:t>
      </w:r>
      <w:r w:rsidRPr="002F6BA7">
        <w:rPr>
          <w:lang w:val="es-ES_tradnl"/>
        </w:rPr>
        <w:t xml:space="preserve">Perkančioji organizacija pasilieka teisę paprašyti vertimo ir iš anglų kalbos. Originaliame gamintojo dokumente privalo būti atžyma, kurį techninės specifikacijos reikalavimų lentelės parametrą patvirtina nurodytas parametras. Pateikiamos skaitmeninės dokumentų kopijos. </w:t>
      </w:r>
    </w:p>
    <w:p w14:paraId="7EC4E649" w14:textId="77777777" w:rsidR="00B6559B" w:rsidRPr="002F6BA7" w:rsidRDefault="00A6663D" w:rsidP="008A1C9F">
      <w:pPr>
        <w:pStyle w:val="Body2"/>
        <w:rPr>
          <w:rFonts w:cs="Times New Roman"/>
          <w:color w:val="auto"/>
          <w:lang w:val="lt-LT"/>
        </w:rPr>
      </w:pPr>
      <w:r w:rsidRPr="002F6BA7">
        <w:rPr>
          <w:rFonts w:cs="Times New Roman"/>
          <w:lang w:val="lt-LT"/>
        </w:rPr>
        <w:tab/>
      </w:r>
      <w:r w:rsidRPr="002F6BA7">
        <w:rPr>
          <w:rFonts w:cs="Times New Roman"/>
          <w:color w:val="auto"/>
          <w:lang w:val="lt-LT"/>
        </w:rPr>
        <w:t xml:space="preserve">5.12. Tiekėjo pasiūlymą sudaro CVP IS priemonėmis pateiktos informacijos ir dokumentų visuma. </w:t>
      </w:r>
    </w:p>
    <w:p w14:paraId="62C38756" w14:textId="77777777" w:rsidR="00B6559B" w:rsidRPr="002F6BA7" w:rsidRDefault="00A6663D">
      <w:pPr>
        <w:pStyle w:val="Body2"/>
        <w:rPr>
          <w:rFonts w:cs="Times New Roman"/>
          <w:lang w:val="lt-LT"/>
        </w:rPr>
      </w:pPr>
      <w:r w:rsidRPr="002F6BA7">
        <w:rPr>
          <w:rFonts w:cs="Times New Roman"/>
          <w:lang w:val="lt-LT"/>
        </w:rPr>
        <w:tab/>
        <w:t>5.13. Perkančioji organizacija nereikalauja pasiūlymą pasirašyti saugiu elektroniniu parašu.</w:t>
      </w:r>
    </w:p>
    <w:p w14:paraId="022BE229" w14:textId="3E531737" w:rsidR="002F4E35" w:rsidRPr="002F6BA7" w:rsidRDefault="00A6663D">
      <w:pPr>
        <w:pStyle w:val="Body2"/>
        <w:rPr>
          <w:rFonts w:cs="Times New Roman"/>
          <w:lang w:val="lt-LT"/>
        </w:rPr>
      </w:pPr>
      <w:r w:rsidRPr="002F6BA7">
        <w:rPr>
          <w:rFonts w:cs="Times New Roman"/>
          <w:lang w:val="lt-LT"/>
        </w:rPr>
        <w:tab/>
        <w:t xml:space="preserve">5.14. </w:t>
      </w:r>
      <w:r w:rsidR="002F4E35" w:rsidRPr="002F6BA7">
        <w:rPr>
          <w:rFonts w:cs="Times New Roman"/>
          <w:color w:val="auto"/>
          <w:lang w:val="lt-LT"/>
        </w:rPr>
        <w:t>Tiekėjai</w:t>
      </w:r>
      <w:r w:rsidR="002F4E35" w:rsidRPr="002F6BA7">
        <w:rPr>
          <w:rFonts w:cs="Times New Roman"/>
          <w:lang w:val="lt-LT"/>
        </w:rPr>
        <w:t xml:space="preserve">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w:t>
      </w:r>
      <w:r w:rsidR="002F4E35" w:rsidRPr="002F6BA7">
        <w:rPr>
          <w:rFonts w:cs="Times New Roman"/>
          <w:b/>
          <w:lang w:val="lt-LT"/>
        </w:rPr>
        <w:t xml:space="preserve">Tiekėjas negali nurodyti, kad prekių gamintojas, </w:t>
      </w:r>
      <w:r w:rsidR="003F6A4F" w:rsidRPr="002F6BA7">
        <w:rPr>
          <w:rFonts w:cs="Times New Roman"/>
          <w:b/>
          <w:lang w:val="lt-LT"/>
        </w:rPr>
        <w:t>modelis</w:t>
      </w:r>
      <w:r w:rsidR="00022666" w:rsidRPr="002F6BA7">
        <w:rPr>
          <w:rFonts w:cs="Times New Roman"/>
          <w:b/>
          <w:lang w:val="lt-LT"/>
        </w:rPr>
        <w:t>,</w:t>
      </w:r>
      <w:r w:rsidR="003F6A4F" w:rsidRPr="002F6BA7">
        <w:rPr>
          <w:rFonts w:cs="Times New Roman"/>
          <w:b/>
          <w:lang w:val="lt-LT"/>
        </w:rPr>
        <w:t xml:space="preserve"> </w:t>
      </w:r>
      <w:r w:rsidR="002F4E35" w:rsidRPr="002F6BA7">
        <w:rPr>
          <w:rFonts w:cs="Times New Roman"/>
          <w:b/>
          <w:lang w:val="lt-LT"/>
        </w:rPr>
        <w:t xml:space="preserve">vieneto kaina yra konfidenciali informacija. </w:t>
      </w:r>
      <w:r w:rsidR="002F4E35" w:rsidRPr="002F6BA7">
        <w:rPr>
          <w:rFonts w:cs="Times New Roman"/>
          <w:lang w:val="lt-LT"/>
        </w:rPr>
        <w:t xml:space="preserve">Tiekėjas turi aiškiai nurodyti, kokie su pasiūlymu pateikti dokumentai laikytini konfidencialiais. Perkančioji organizacija, pirkimo organizatorius, ekspertai ir kiti asmenys negali atskleisti </w:t>
      </w:r>
      <w:r w:rsidR="0069419A" w:rsidRPr="002F6BA7">
        <w:rPr>
          <w:rFonts w:cs="Times New Roman"/>
          <w:lang w:val="lt-LT"/>
        </w:rPr>
        <w:t xml:space="preserve">tiekėjo </w:t>
      </w:r>
      <w:r w:rsidR="002F4E35" w:rsidRPr="002F6BA7">
        <w:rPr>
          <w:rFonts w:cs="Times New Roman"/>
          <w:lang w:val="lt-LT"/>
        </w:rPr>
        <w:t xml:space="preserve">pateiktos informacijos, kurią </w:t>
      </w:r>
      <w:r w:rsidR="0069419A" w:rsidRPr="002F6BA7">
        <w:rPr>
          <w:rFonts w:cs="Times New Roman"/>
          <w:lang w:val="lt-LT"/>
        </w:rPr>
        <w:t>tiekėjas</w:t>
      </w:r>
      <w:r w:rsidR="002F4E35" w:rsidRPr="002F6BA7">
        <w:rPr>
          <w:rFonts w:cs="Times New Roman"/>
          <w:lang w:val="lt-LT"/>
        </w:rPr>
        <w:t xml:space="preserve"> nurodė kaip konfidencialią. Jei </w:t>
      </w:r>
      <w:r w:rsidR="0069419A" w:rsidRPr="002F6BA7">
        <w:rPr>
          <w:rFonts w:cs="Times New Roman"/>
          <w:lang w:val="lt-LT"/>
        </w:rPr>
        <w:t>tiekėjas</w:t>
      </w:r>
      <w:r w:rsidR="002F4E35" w:rsidRPr="002F6BA7">
        <w:rPr>
          <w:rFonts w:cs="Times New Roman"/>
          <w:lang w:val="lt-LT"/>
        </w:rPr>
        <w:t xml:space="preserve"> nenurodo konfidencialios informacijos, laikoma, kad tokios </w:t>
      </w:r>
      <w:r w:rsidR="0069419A" w:rsidRPr="002F6BA7">
        <w:rPr>
          <w:rFonts w:cs="Times New Roman"/>
          <w:lang w:val="lt-LT"/>
        </w:rPr>
        <w:t>tiekėjo</w:t>
      </w:r>
      <w:r w:rsidR="002F4E35" w:rsidRPr="002F6BA7">
        <w:rPr>
          <w:rFonts w:cs="Times New Roman"/>
          <w:lang w:val="lt-LT"/>
        </w:rPr>
        <w:t xml:space="preserve"> pasiūlyme nėra.</w:t>
      </w:r>
    </w:p>
    <w:p w14:paraId="688FF24B" w14:textId="77777777" w:rsidR="00B6559B" w:rsidRPr="002F6BA7" w:rsidRDefault="00A6663D">
      <w:pPr>
        <w:pStyle w:val="Body2"/>
        <w:rPr>
          <w:rFonts w:cs="Times New Roman"/>
          <w:lang w:val="lt-LT"/>
        </w:rPr>
      </w:pPr>
      <w:r w:rsidRPr="002F6BA7">
        <w:rPr>
          <w:rFonts w:cs="Times New Roman"/>
          <w:lang w:val="lt-LT"/>
        </w:rPr>
        <w:tab/>
        <w:t>5.15.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754F1850" w14:textId="77777777" w:rsidR="00B6559B" w:rsidRPr="002F6BA7" w:rsidRDefault="00A6663D">
      <w:pPr>
        <w:pStyle w:val="Body2"/>
        <w:rPr>
          <w:rFonts w:cs="Times New Roman"/>
          <w:lang w:val="lt-LT"/>
        </w:rPr>
      </w:pPr>
      <w:r w:rsidRPr="002F6BA7">
        <w:rPr>
          <w:rFonts w:cs="Times New Roman"/>
          <w:lang w:val="lt-LT"/>
        </w:rPr>
        <w:t xml:space="preserve"> </w:t>
      </w:r>
      <w:r w:rsidRPr="002F6BA7">
        <w:rPr>
          <w:rFonts w:cs="Times New Roman"/>
          <w:lang w:val="lt-LT"/>
        </w:rPr>
        <w:tab/>
        <w:t xml:space="preserve">5.16. Kol nesibaigė pasiūlymų galiojimo laikas, perkančioji organizacija turi teisę prašyti CVP IS priemonėmis, kad tiekėjai pratęstų jų galiojimą iki konkrečiai nurodyto laiko. Tiekėjas CVP IS priemonėmis tokį prašymą gali atmesti. </w:t>
      </w:r>
    </w:p>
    <w:p w14:paraId="7664A993" w14:textId="77777777" w:rsidR="00B6559B" w:rsidRPr="002F6BA7" w:rsidRDefault="00B6559B">
      <w:pPr>
        <w:pStyle w:val="Body2"/>
        <w:rPr>
          <w:rFonts w:cs="Times New Roman"/>
          <w:lang w:val="lt-LT"/>
        </w:rPr>
      </w:pPr>
    </w:p>
    <w:p w14:paraId="0ECA57A1" w14:textId="77777777" w:rsidR="00B6559B" w:rsidRDefault="00A6663D" w:rsidP="001643AD">
      <w:pPr>
        <w:pStyle w:val="Heading"/>
        <w:jc w:val="center"/>
        <w:rPr>
          <w:rFonts w:cs="Times New Roman"/>
          <w:color w:val="auto"/>
        </w:rPr>
      </w:pPr>
      <w:r w:rsidRPr="002F6BA7">
        <w:rPr>
          <w:rFonts w:cs="Times New Roman"/>
          <w:color w:val="auto"/>
        </w:rPr>
        <w:t>6. PASIŪLYMŲ ŠIFRAVIMAS</w:t>
      </w:r>
    </w:p>
    <w:p w14:paraId="4C0513C7" w14:textId="77777777" w:rsidR="00AD308B" w:rsidRPr="00AD308B" w:rsidRDefault="00AD308B" w:rsidP="00AD308B">
      <w:pPr>
        <w:pStyle w:val="Body2"/>
        <w:rPr>
          <w:lang w:val="lt-LT"/>
        </w:rPr>
      </w:pPr>
    </w:p>
    <w:p w14:paraId="5696500F" w14:textId="77777777" w:rsidR="00B6559B" w:rsidRPr="002F6BA7" w:rsidRDefault="00A6663D">
      <w:pPr>
        <w:pStyle w:val="Body2"/>
        <w:rPr>
          <w:rFonts w:cs="Times New Roman"/>
          <w:i/>
          <w:iCs/>
          <w:lang w:val="lt-LT"/>
        </w:rPr>
      </w:pPr>
      <w:r w:rsidRPr="002F6BA7">
        <w:rPr>
          <w:rFonts w:cs="Times New Roman"/>
          <w:lang w:val="lt-LT"/>
        </w:rPr>
        <w:tab/>
        <w:t>6.1. Tiekėjo teikiamas pasiūlymas gali būti užšifruojamas. Tiekėjas, nusprendęs pateikti užšifruotą pasiūlymą, turi:</w:t>
      </w:r>
    </w:p>
    <w:p w14:paraId="5F8A23BE" w14:textId="77777777" w:rsidR="00B6559B" w:rsidRPr="002F6BA7" w:rsidRDefault="00A6663D">
      <w:pPr>
        <w:pStyle w:val="Body2"/>
        <w:rPr>
          <w:rFonts w:cs="Times New Roman"/>
          <w:color w:val="auto"/>
          <w:lang w:val="lt-LT"/>
        </w:rPr>
      </w:pPr>
      <w:r w:rsidRPr="002F6BA7">
        <w:rPr>
          <w:rFonts w:cs="Times New Roman"/>
          <w:lang w:val="lt-LT"/>
        </w:rPr>
        <w:tab/>
        <w:t xml:space="preserve">6.1.1. iki pasiūlymų pateikimo termino </w:t>
      </w:r>
      <w:r w:rsidRPr="002F6BA7">
        <w:rPr>
          <w:rFonts w:cs="Times New Roman"/>
          <w:color w:val="auto"/>
          <w:lang w:val="lt-LT"/>
        </w:rPr>
        <w:t>pabaigos</w:t>
      </w:r>
      <w:r w:rsidR="00D31A86" w:rsidRPr="002F6BA7">
        <w:rPr>
          <w:rFonts w:cs="Times New Roman"/>
          <w:color w:val="auto"/>
          <w:lang w:val="lt-LT"/>
        </w:rPr>
        <w:t xml:space="preserve"> </w:t>
      </w:r>
      <w:r w:rsidRPr="002F6BA7">
        <w:rPr>
          <w:rFonts w:cs="Times New Roman"/>
          <w:color w:val="auto"/>
          <w:lang w:val="lt-LT"/>
        </w:rPr>
        <w:t>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18A1720" w14:textId="77777777" w:rsidR="00B6559B" w:rsidRPr="002F6BA7" w:rsidRDefault="00A6663D">
      <w:pPr>
        <w:pStyle w:val="Body2"/>
        <w:rPr>
          <w:rFonts w:cs="Times New Roman"/>
          <w:lang w:val="lt-LT"/>
        </w:rPr>
      </w:pPr>
      <w:r w:rsidRPr="002F6BA7">
        <w:rPr>
          <w:rFonts w:cs="Times New Roman"/>
          <w:color w:val="auto"/>
          <w:lang w:val="lt-LT"/>
        </w:rPr>
        <w:tab/>
        <w:t>6.1.2. iki pirminio susipažinimo su CVP IS priemonėmis pateiktais pasiūlymais procedūros (posėdžio) pradžios</w:t>
      </w:r>
      <w:r w:rsidR="00A73181" w:rsidRPr="002F6BA7">
        <w:rPr>
          <w:rFonts w:cs="Times New Roman"/>
          <w:color w:val="auto"/>
          <w:lang w:val="lt-LT"/>
        </w:rPr>
        <w:t xml:space="preserve"> </w:t>
      </w:r>
      <w:r w:rsidRPr="002F6BA7">
        <w:rPr>
          <w:rFonts w:cs="Times New Roman"/>
          <w:color w:val="auto"/>
          <w:lang w:val="lt-LT"/>
        </w:rPr>
        <w:t xml:space="preserve">CVP </w:t>
      </w:r>
      <w:r w:rsidRPr="002F6BA7">
        <w:rPr>
          <w:rFonts w:cs="Times New Roman"/>
          <w:lang w:val="lt-LT"/>
        </w:rPr>
        <w:t xml:space="preserve">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9A5FE11" w14:textId="77777777" w:rsidR="00B6559B" w:rsidRPr="002F6BA7" w:rsidRDefault="00A6663D">
      <w:pPr>
        <w:pStyle w:val="Body2"/>
        <w:rPr>
          <w:rFonts w:cs="Times New Roman"/>
          <w:lang w:val="lt-LT"/>
        </w:rPr>
      </w:pPr>
      <w:r w:rsidRPr="002F6BA7">
        <w:rPr>
          <w:rFonts w:cs="Times New Roman"/>
          <w:lang w:val="lt-LT"/>
        </w:rPr>
        <w:lastRenderedPageBreak/>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010AB0B" w14:textId="77777777" w:rsidR="00B6559B" w:rsidRPr="002F6BA7" w:rsidRDefault="00A6663D">
      <w:pPr>
        <w:pStyle w:val="Body2"/>
        <w:rPr>
          <w:rFonts w:cs="Times New Roman"/>
          <w:lang w:val="lt-LT"/>
        </w:rPr>
      </w:pPr>
      <w:r w:rsidRPr="002F6BA7">
        <w:rPr>
          <w:rFonts w:cs="Times New Roman"/>
          <w:lang w:val="lt-LT"/>
        </w:rPr>
        <w:tab/>
      </w:r>
    </w:p>
    <w:p w14:paraId="0A7E88CF" w14:textId="77777777" w:rsidR="00B6559B" w:rsidRDefault="00A6663D" w:rsidP="00734BB4">
      <w:pPr>
        <w:pStyle w:val="Heading"/>
        <w:jc w:val="center"/>
        <w:rPr>
          <w:rFonts w:cs="Times New Roman"/>
          <w:color w:val="auto"/>
        </w:rPr>
      </w:pPr>
      <w:r w:rsidRPr="002F6BA7">
        <w:rPr>
          <w:rFonts w:cs="Times New Roman"/>
          <w:color w:val="auto"/>
        </w:rPr>
        <w:t>7. PASIŪLYMŲ GALIOJIMO UŽTIKRINIMAS</w:t>
      </w:r>
    </w:p>
    <w:p w14:paraId="6E8169F7" w14:textId="77777777" w:rsidR="00AD308B" w:rsidRPr="00AD308B" w:rsidRDefault="00AD308B" w:rsidP="00AD308B">
      <w:pPr>
        <w:pStyle w:val="Body2"/>
        <w:rPr>
          <w:lang w:val="lt-LT"/>
        </w:rPr>
      </w:pPr>
    </w:p>
    <w:p w14:paraId="194FA50C" w14:textId="50E2A68B" w:rsidR="00B6559B" w:rsidRPr="002F6BA7" w:rsidRDefault="00A6663D">
      <w:pPr>
        <w:pStyle w:val="Body2"/>
        <w:rPr>
          <w:rFonts w:cs="Times New Roman"/>
          <w:color w:val="auto"/>
          <w:lang w:val="lt-LT"/>
        </w:rPr>
      </w:pPr>
      <w:r w:rsidRPr="002F6BA7">
        <w:rPr>
          <w:rFonts w:cs="Times New Roman"/>
          <w:color w:val="357CA2"/>
          <w:lang w:val="lt-LT"/>
        </w:rPr>
        <w:t xml:space="preserve"> </w:t>
      </w:r>
      <w:r w:rsidRPr="002F6BA7">
        <w:rPr>
          <w:rFonts w:cs="Times New Roman"/>
          <w:color w:val="357CA2"/>
          <w:lang w:val="lt-LT"/>
        </w:rPr>
        <w:tab/>
      </w:r>
      <w:r w:rsidRPr="002F6BA7">
        <w:rPr>
          <w:rFonts w:cs="Times New Roman"/>
          <w:color w:val="auto"/>
          <w:lang w:val="lt-LT"/>
        </w:rPr>
        <w:t xml:space="preserve">7.1. Pasiūlymo galiojimo užtikrinimas nereikalaujamas. </w:t>
      </w:r>
    </w:p>
    <w:p w14:paraId="1F7B6A2B" w14:textId="77777777" w:rsidR="00B6559B" w:rsidRPr="002F6BA7" w:rsidRDefault="00B6559B">
      <w:pPr>
        <w:pStyle w:val="Body2"/>
        <w:rPr>
          <w:rFonts w:cs="Times New Roman"/>
          <w:color w:val="357CA2"/>
          <w:lang w:val="lt-LT"/>
        </w:rPr>
      </w:pPr>
    </w:p>
    <w:p w14:paraId="5CA4BEEC" w14:textId="77777777" w:rsidR="00B6559B" w:rsidRDefault="00A6663D" w:rsidP="00734BB4">
      <w:pPr>
        <w:pStyle w:val="Body2"/>
        <w:jc w:val="center"/>
        <w:rPr>
          <w:rFonts w:cs="Times New Roman"/>
          <w:b/>
          <w:bCs/>
          <w:color w:val="auto"/>
          <w:lang w:val="lt-LT"/>
        </w:rPr>
      </w:pPr>
      <w:r w:rsidRPr="002F6BA7">
        <w:rPr>
          <w:rFonts w:cs="Times New Roman"/>
          <w:b/>
          <w:bCs/>
          <w:color w:val="auto"/>
          <w:lang w:val="lt-LT"/>
        </w:rPr>
        <w:t>8. PAVYZDŽIŲ PATEIKIMAS</w:t>
      </w:r>
    </w:p>
    <w:p w14:paraId="0B534894" w14:textId="77777777" w:rsidR="00AD308B" w:rsidRPr="002F6BA7" w:rsidRDefault="00AD308B" w:rsidP="00734BB4">
      <w:pPr>
        <w:pStyle w:val="Body2"/>
        <w:jc w:val="center"/>
        <w:rPr>
          <w:rFonts w:cs="Times New Roman"/>
          <w:b/>
          <w:bCs/>
          <w:color w:val="auto"/>
          <w:lang w:val="lt-LT"/>
        </w:rPr>
      </w:pPr>
    </w:p>
    <w:p w14:paraId="4697BDBC" w14:textId="77777777" w:rsidR="00B6559B" w:rsidRPr="002F6BA7" w:rsidRDefault="00A6663D">
      <w:pPr>
        <w:pStyle w:val="Body2"/>
        <w:rPr>
          <w:rFonts w:cs="Times New Roman"/>
          <w:color w:val="auto"/>
          <w:lang w:val="lt-LT"/>
        </w:rPr>
      </w:pPr>
      <w:r w:rsidRPr="002F6BA7">
        <w:rPr>
          <w:rFonts w:cs="Times New Roman"/>
          <w:color w:val="auto"/>
          <w:lang w:val="lt-LT"/>
        </w:rPr>
        <w:tab/>
        <w:t>8.1. Siūlomo pirkimo objekto pavyzdžiai nereikalaujami.</w:t>
      </w:r>
    </w:p>
    <w:p w14:paraId="4656A791" w14:textId="77777777" w:rsidR="00B6559B" w:rsidRPr="002F6BA7" w:rsidRDefault="00A6663D">
      <w:pPr>
        <w:pStyle w:val="Body2"/>
        <w:rPr>
          <w:rFonts w:cs="Times New Roman"/>
          <w:color w:val="C03A2A"/>
          <w:lang w:val="lt-LT"/>
        </w:rPr>
      </w:pPr>
      <w:r w:rsidRPr="002F6BA7">
        <w:rPr>
          <w:rFonts w:cs="Times New Roman"/>
          <w:color w:val="C03A2A"/>
          <w:lang w:val="lt-LT"/>
        </w:rPr>
        <w:tab/>
      </w:r>
    </w:p>
    <w:p w14:paraId="05675074" w14:textId="77777777" w:rsidR="00B6559B" w:rsidRDefault="00A6663D" w:rsidP="001643AD">
      <w:pPr>
        <w:pStyle w:val="Heading"/>
        <w:jc w:val="center"/>
        <w:rPr>
          <w:rFonts w:cs="Times New Roman"/>
          <w:color w:val="auto"/>
        </w:rPr>
      </w:pPr>
      <w:r w:rsidRPr="002F6BA7">
        <w:rPr>
          <w:rFonts w:cs="Times New Roman"/>
          <w:color w:val="auto"/>
        </w:rPr>
        <w:t>9. PIRKIMO DOKUMENTŲ PAAIŠKINIMAS IR PATIKSLINIMAS</w:t>
      </w:r>
    </w:p>
    <w:p w14:paraId="3D3D5AFD" w14:textId="77777777" w:rsidR="00AD308B" w:rsidRPr="00AD308B" w:rsidRDefault="00AD308B" w:rsidP="00AD308B">
      <w:pPr>
        <w:pStyle w:val="Body2"/>
        <w:rPr>
          <w:lang w:val="lt-LT"/>
        </w:rPr>
      </w:pPr>
    </w:p>
    <w:p w14:paraId="1F6F5ACE" w14:textId="2559102D" w:rsidR="00B6559B" w:rsidRPr="002F6BA7" w:rsidRDefault="00A6663D">
      <w:pPr>
        <w:pStyle w:val="Body2"/>
        <w:rPr>
          <w:rFonts w:cs="Times New Roman"/>
          <w:lang w:val="lt-LT"/>
        </w:rPr>
      </w:pPr>
      <w:r w:rsidRPr="002F6BA7">
        <w:rPr>
          <w:rFonts w:cs="Times New Roman"/>
          <w:lang w:val="lt-LT"/>
        </w:rPr>
        <w:tab/>
        <w:t xml:space="preserve">9.1. Tiekėjas tik CVP IS susirašinėjimo priemonėmis gali prašyti, kad perkančioji organizacija paaiškintų ar pataisytų pirkimo dokumentus. </w:t>
      </w:r>
    </w:p>
    <w:p w14:paraId="0DFB6702" w14:textId="77777777" w:rsidR="00B6559B" w:rsidRPr="002F6BA7" w:rsidRDefault="00A6663D">
      <w:pPr>
        <w:pStyle w:val="Body2"/>
        <w:rPr>
          <w:rFonts w:cs="Times New Roman"/>
          <w:b/>
          <w:lang w:val="lt-LT"/>
        </w:rPr>
      </w:pPr>
      <w:r w:rsidRPr="002F6BA7">
        <w:rPr>
          <w:rFonts w:cs="Times New Roman"/>
          <w:lang w:val="lt-LT"/>
        </w:rPr>
        <w:tab/>
        <w:t xml:space="preserve">9.2. Perkančioji organizacija atsako tik CVP IS susirašinėjimo priemonėmis į kiekvieną tiekėjo rašytinį prašymą dėl pirkimo dokumentų, jei prašymas yra pateiktas likus ne mažiau </w:t>
      </w:r>
      <w:r w:rsidRPr="002F6BA7">
        <w:rPr>
          <w:rFonts w:cs="Times New Roman"/>
          <w:b/>
          <w:lang w:val="lt-LT"/>
        </w:rPr>
        <w:t xml:space="preserve">kaip </w:t>
      </w:r>
      <w:r w:rsidR="00C5635B" w:rsidRPr="002F6BA7">
        <w:rPr>
          <w:rFonts w:cs="Times New Roman"/>
          <w:b/>
          <w:lang w:val="lt-LT"/>
        </w:rPr>
        <w:t>2</w:t>
      </w:r>
      <w:r w:rsidR="00BD1768" w:rsidRPr="002F6BA7">
        <w:rPr>
          <w:rFonts w:cs="Times New Roman"/>
          <w:b/>
          <w:lang w:val="lt-LT"/>
        </w:rPr>
        <w:t xml:space="preserve"> (</w:t>
      </w:r>
      <w:r w:rsidR="00C5635B" w:rsidRPr="002F6BA7">
        <w:rPr>
          <w:rFonts w:cs="Times New Roman"/>
          <w:b/>
          <w:lang w:val="lt-LT"/>
        </w:rPr>
        <w:t>dvejoms</w:t>
      </w:r>
      <w:r w:rsidR="00BD1768" w:rsidRPr="002F6BA7">
        <w:rPr>
          <w:rFonts w:cs="Times New Roman"/>
          <w:b/>
          <w:lang w:val="lt-LT"/>
        </w:rPr>
        <w:t xml:space="preserve">) </w:t>
      </w:r>
      <w:r w:rsidRPr="002F6BA7">
        <w:rPr>
          <w:rFonts w:cs="Times New Roman"/>
          <w:b/>
          <w:lang w:val="lt-LT"/>
        </w:rPr>
        <w:t>darbo dienoms iki pasiūlymų pateikimo termino pabaigos.</w:t>
      </w:r>
    </w:p>
    <w:p w14:paraId="00AB66DC" w14:textId="77777777" w:rsidR="00B6559B" w:rsidRPr="002F6BA7" w:rsidRDefault="00A6663D">
      <w:pPr>
        <w:pStyle w:val="Body2"/>
        <w:rPr>
          <w:rFonts w:cs="Times New Roman"/>
          <w:lang w:val="lt-LT"/>
        </w:rPr>
      </w:pPr>
      <w:r w:rsidRPr="002F6BA7">
        <w:rPr>
          <w:rFonts w:cs="Times New Roman"/>
          <w:lang w:val="lt-LT"/>
        </w:rPr>
        <w:tab/>
        <w:t xml:space="preserve">9.3. </w:t>
      </w:r>
      <w:r w:rsidR="00C5635B" w:rsidRPr="002F6BA7">
        <w:rPr>
          <w:rFonts w:cs="Times New Roman"/>
          <w:lang w:val="lt-LT"/>
        </w:rPr>
        <w:t>Nesibaigus pasiūlymų pateikimo terminui perkančioji organizacija turi teisę savo iniciatyva paaiškinti, patikslinti pirkimo sąlygas. Tai atliekama elektroninėmis priemonėmis CVP IS.</w:t>
      </w:r>
      <w:r w:rsidR="00C5635B" w:rsidRPr="002F6BA7">
        <w:rPr>
          <w:rFonts w:cs="Times New Roman"/>
          <w:lang w:val="lt-LT" w:eastAsia="ar-SA"/>
        </w:rPr>
        <w:t xml:space="preserve"> Tokie paaiškinimai (patikslinimai) pateikiami CVP IS per protingą terminą, </w:t>
      </w:r>
      <w:r w:rsidR="00C5635B" w:rsidRPr="002F6BA7">
        <w:rPr>
          <w:rFonts w:cs="Times New Roman"/>
          <w:b/>
          <w:lang w:val="lt-LT" w:eastAsia="ar-SA"/>
        </w:rPr>
        <w:t>tačiau likus ne mažiau kaip 1</w:t>
      </w:r>
      <w:r w:rsidR="00F21215" w:rsidRPr="002F6BA7">
        <w:rPr>
          <w:rFonts w:cs="Times New Roman"/>
          <w:b/>
          <w:lang w:val="lt-LT" w:eastAsia="ar-SA"/>
        </w:rPr>
        <w:t xml:space="preserve"> (vienai)</w:t>
      </w:r>
      <w:r w:rsidR="00C5635B" w:rsidRPr="002F6BA7">
        <w:rPr>
          <w:rFonts w:cs="Times New Roman"/>
          <w:b/>
          <w:lang w:val="lt-LT" w:eastAsia="ar-SA"/>
        </w:rPr>
        <w:t xml:space="preserve"> darbo dienai iki pasiūlymų pateikimo termino pabaigos.</w:t>
      </w:r>
    </w:p>
    <w:p w14:paraId="4A95C310" w14:textId="77777777" w:rsidR="00B6559B" w:rsidRPr="002F6BA7" w:rsidRDefault="00A6663D">
      <w:pPr>
        <w:pStyle w:val="Body2"/>
        <w:rPr>
          <w:rFonts w:cs="Times New Roman"/>
          <w:lang w:val="lt-LT"/>
        </w:rPr>
      </w:pPr>
      <w:r w:rsidRPr="002F6BA7">
        <w:rPr>
          <w:rFonts w:cs="Times New Roman"/>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6E691F0B" w14:textId="77777777" w:rsidR="00B6559B" w:rsidRPr="002F6BA7" w:rsidRDefault="00A6663D">
      <w:pPr>
        <w:pStyle w:val="Body2"/>
        <w:rPr>
          <w:rFonts w:cs="Times New Roman"/>
          <w:lang w:val="lt-LT"/>
        </w:rPr>
      </w:pPr>
      <w:r w:rsidRPr="002F6BA7">
        <w:rPr>
          <w:rFonts w:cs="Times New Roman"/>
          <w:lang w:val="lt-LT"/>
        </w:rPr>
        <w:tab/>
        <w:t>9.5. Nesibaigus pirkimo pasiūlymų pateikimo terminui, perkančioji organizacija savo iniciatyva gali paaiškinti (pataisyti) pirkimo dokumentus CVP IS priemonėmis.</w:t>
      </w:r>
    </w:p>
    <w:p w14:paraId="51D8D352" w14:textId="77777777" w:rsidR="00B6559B" w:rsidRPr="002F6BA7" w:rsidRDefault="00A6663D">
      <w:pPr>
        <w:pStyle w:val="Body2"/>
        <w:rPr>
          <w:rFonts w:cs="Times New Roman"/>
          <w:lang w:val="lt-LT"/>
        </w:rPr>
      </w:pPr>
      <w:r w:rsidRPr="002F6BA7">
        <w:rPr>
          <w:rFonts w:cs="Times New Roman"/>
          <w:lang w:val="lt-LT"/>
        </w:rPr>
        <w:tab/>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62FC10B" w14:textId="77777777" w:rsidR="00B6559B" w:rsidRPr="002F6BA7" w:rsidRDefault="00A6663D">
      <w:pPr>
        <w:pStyle w:val="Body2"/>
        <w:rPr>
          <w:rFonts w:cs="Times New Roman"/>
          <w:lang w:val="lt-LT"/>
        </w:rPr>
      </w:pPr>
      <w:r w:rsidRPr="002F6BA7">
        <w:rPr>
          <w:rFonts w:cs="Times New Roman"/>
          <w:lang w:val="lt-LT"/>
        </w:rPr>
        <w:tab/>
        <w:t>9.7. Bet kokia informacija, konkurso sąlygų paaiškinimai, pranešimai ar kitas perkančiosios organizacijos ir tiekėjo susirašinėjimas yra vykdomas tik CVP IS susirašinėjimo priemonėmis.</w:t>
      </w:r>
    </w:p>
    <w:p w14:paraId="710D64B6" w14:textId="77777777" w:rsidR="00B6559B" w:rsidRPr="002F6BA7" w:rsidRDefault="00A6663D">
      <w:pPr>
        <w:pStyle w:val="Body2"/>
        <w:rPr>
          <w:rFonts w:cs="Times New Roman"/>
          <w:color w:val="auto"/>
          <w:lang w:val="lt-LT"/>
        </w:rPr>
      </w:pPr>
      <w:r w:rsidRPr="002F6BA7">
        <w:rPr>
          <w:rFonts w:cs="Times New Roman"/>
          <w:color w:val="357CA2"/>
          <w:lang w:val="lt-LT"/>
        </w:rPr>
        <w:tab/>
      </w:r>
      <w:r w:rsidRPr="002F6BA7">
        <w:rPr>
          <w:rFonts w:cs="Times New Roman"/>
          <w:color w:val="auto"/>
          <w:lang w:val="lt-LT"/>
        </w:rPr>
        <w:t>9.8. Perkančioji organizacija nerengs susitikimų su tiekėjais.</w:t>
      </w:r>
    </w:p>
    <w:p w14:paraId="29DD9048" w14:textId="77777777" w:rsidR="00B6559B" w:rsidRPr="002F6BA7" w:rsidRDefault="00B6559B">
      <w:pPr>
        <w:pStyle w:val="Body2"/>
        <w:rPr>
          <w:rFonts w:cs="Times New Roman"/>
          <w:color w:val="357CA2"/>
          <w:lang w:val="lt-LT"/>
        </w:rPr>
      </w:pPr>
    </w:p>
    <w:p w14:paraId="33F4DEDE" w14:textId="77777777" w:rsidR="00B6559B" w:rsidRDefault="00A6663D" w:rsidP="001643AD">
      <w:pPr>
        <w:pStyle w:val="Heading"/>
        <w:jc w:val="center"/>
        <w:rPr>
          <w:rFonts w:cs="Times New Roman"/>
          <w:color w:val="auto"/>
        </w:rPr>
      </w:pPr>
      <w:r w:rsidRPr="002F6BA7">
        <w:rPr>
          <w:rFonts w:cs="Times New Roman"/>
          <w:color w:val="auto"/>
        </w:rPr>
        <w:t>10. SUSIPAŽINIMAS SU GAUTAIS PASIŪLYMAIS</w:t>
      </w:r>
    </w:p>
    <w:p w14:paraId="0B32E38C" w14:textId="77777777" w:rsidR="00AD308B" w:rsidRPr="00AD308B" w:rsidRDefault="00AD308B" w:rsidP="00AD308B">
      <w:pPr>
        <w:pStyle w:val="Body2"/>
        <w:rPr>
          <w:lang w:val="lt-LT"/>
        </w:rPr>
      </w:pPr>
    </w:p>
    <w:p w14:paraId="05FBBDED" w14:textId="74536C6D" w:rsidR="003F6A4F" w:rsidRPr="002F6BA7" w:rsidRDefault="00A6663D" w:rsidP="003F6A4F">
      <w:pPr>
        <w:pStyle w:val="Body2"/>
        <w:ind w:firstLine="567"/>
        <w:rPr>
          <w:rFonts w:cs="Times New Roman"/>
          <w:lang w:val="lt-LT"/>
        </w:rPr>
      </w:pPr>
      <w:r w:rsidRPr="002F6BA7">
        <w:rPr>
          <w:rFonts w:cs="Times New Roman"/>
          <w:color w:val="FF0000"/>
          <w:lang w:val="lt-LT"/>
        </w:rPr>
        <w:tab/>
      </w:r>
      <w:r w:rsidR="003F6A4F" w:rsidRPr="002F6BA7">
        <w:rPr>
          <w:rFonts w:cs="Times New Roman"/>
          <w:lang w:val="lt-LT"/>
        </w:rPr>
        <w:t xml:space="preserve">10.1. Pirminis susipažinimas su CVP IS priemonėmis pateiktais tiekėjų pasiūlymais vyks </w:t>
      </w:r>
      <w:r w:rsidR="00F1346B" w:rsidRPr="002F6BA7">
        <w:rPr>
          <w:rFonts w:cs="Times New Roman"/>
          <w:lang w:val="lt-LT"/>
        </w:rPr>
        <w:t>30</w:t>
      </w:r>
      <w:r w:rsidR="003F6A4F" w:rsidRPr="002F6BA7">
        <w:rPr>
          <w:rFonts w:cs="Times New Roman"/>
          <w:lang w:val="lt-LT"/>
        </w:rPr>
        <w:t xml:space="preserve"> min. po CVP IS nurodytos pasiūlymų pateikimo termino pabaigos. </w:t>
      </w:r>
    </w:p>
    <w:p w14:paraId="25B1DE67" w14:textId="77777777" w:rsidR="003F6A4F" w:rsidRPr="002F6BA7" w:rsidRDefault="003F6A4F" w:rsidP="003F6A4F">
      <w:pPr>
        <w:pStyle w:val="Body2"/>
        <w:tabs>
          <w:tab w:val="left" w:pos="567"/>
        </w:tabs>
        <w:rPr>
          <w:rFonts w:cs="Times New Roman"/>
          <w:lang w:val="lt-LT"/>
        </w:rPr>
      </w:pPr>
      <w:r w:rsidRPr="002F6BA7">
        <w:rPr>
          <w:rFonts w:cs="Times New Roman"/>
          <w:lang w:val="lt-LT"/>
        </w:rPr>
        <w:tab/>
        <w:t xml:space="preserve">10.2. Paslaugų teikėjai negali dalyvauti pirminio susipažinimo su CVP IS priemonėmis pateiktais pasiūlymais procedūroje bei kitose procedūrose, kuriose atliekamos pasiūlymų nagrinėjimo, vertinimo ir palyginimo procedūros. </w:t>
      </w:r>
    </w:p>
    <w:p w14:paraId="33ADDCD3" w14:textId="77777777" w:rsidR="003F6A4F" w:rsidRPr="002F6BA7" w:rsidRDefault="003F6A4F" w:rsidP="003F6A4F">
      <w:pPr>
        <w:pStyle w:val="Body2"/>
        <w:ind w:firstLine="284"/>
        <w:rPr>
          <w:rFonts w:cs="Times New Roman"/>
          <w:color w:val="357CA2"/>
          <w:lang w:val="lt-LT"/>
        </w:rPr>
      </w:pPr>
      <w:r w:rsidRPr="002F6BA7">
        <w:rPr>
          <w:rFonts w:eastAsia="Times New Roman" w:cs="Times New Roman"/>
          <w:lang w:val="lt-LT"/>
        </w:rPr>
        <w:t xml:space="preserve">    </w:t>
      </w:r>
      <w:r w:rsidRPr="002F6BA7">
        <w:rPr>
          <w:rFonts w:cs="Times New Roman"/>
          <w:lang w:val="lt-LT"/>
        </w:rPr>
        <w:t>10.3. Susipažinimo su gautais paslaugų teikėjų pasiūlymais procedūrą vykdo pirkimo organizatorius. Tolesnes pasiūlymų nagrinėjimo, vertinimo ir palyginimo procedūras atlieka pirkimo organizatorius paslaugų teikėjams ar jų įgaliotiems atstovams nedalyvaujant.</w:t>
      </w:r>
    </w:p>
    <w:p w14:paraId="2FFD6877" w14:textId="77777777" w:rsidR="003F6A4F" w:rsidRPr="002F6BA7" w:rsidRDefault="003F6A4F" w:rsidP="003F6A4F">
      <w:pPr>
        <w:pStyle w:val="Body2"/>
        <w:rPr>
          <w:rFonts w:cs="Times New Roman"/>
          <w:color w:val="357CA2"/>
          <w:lang w:val="lt-LT"/>
        </w:rPr>
      </w:pPr>
    </w:p>
    <w:p w14:paraId="279D6098" w14:textId="77777777" w:rsidR="00B6559B" w:rsidRDefault="00A6663D" w:rsidP="001643AD">
      <w:pPr>
        <w:pStyle w:val="Body2"/>
        <w:jc w:val="center"/>
        <w:rPr>
          <w:rFonts w:cs="Times New Roman"/>
          <w:b/>
          <w:bCs/>
          <w:color w:val="auto"/>
          <w:lang w:val="lt-LT"/>
        </w:rPr>
      </w:pPr>
      <w:r w:rsidRPr="002F6BA7">
        <w:rPr>
          <w:rFonts w:cs="Times New Roman"/>
          <w:b/>
          <w:bCs/>
          <w:color w:val="auto"/>
          <w:lang w:val="lt-LT"/>
        </w:rPr>
        <w:lastRenderedPageBreak/>
        <w:t>11. PASIŪLYMŲ NAGRINĖJIMAS</w:t>
      </w:r>
    </w:p>
    <w:p w14:paraId="310296EA" w14:textId="77777777" w:rsidR="00AD308B" w:rsidRPr="002F6BA7" w:rsidRDefault="00AD308B" w:rsidP="001643AD">
      <w:pPr>
        <w:pStyle w:val="Body2"/>
        <w:jc w:val="center"/>
        <w:rPr>
          <w:rFonts w:cs="Times New Roman"/>
          <w:b/>
          <w:bCs/>
          <w:color w:val="auto"/>
          <w:lang w:val="lt-LT"/>
        </w:rPr>
      </w:pPr>
    </w:p>
    <w:p w14:paraId="27493CCF" w14:textId="77777777" w:rsidR="00B6559B" w:rsidRPr="002F6BA7" w:rsidRDefault="00A6663D" w:rsidP="00E70C90">
      <w:pPr>
        <w:pStyle w:val="Body2"/>
        <w:rPr>
          <w:rFonts w:cs="Times New Roman"/>
          <w:lang w:val="lt-LT"/>
        </w:rPr>
      </w:pPr>
      <w:r w:rsidRPr="002F6BA7">
        <w:rPr>
          <w:rFonts w:cs="Times New Roman"/>
          <w:lang w:val="lt-LT"/>
        </w:rPr>
        <w:tab/>
        <w:t>11.1. Pateiktus pasiūlymus nagrinėja, vertina ir palygina pirkimo organizatorius.</w:t>
      </w:r>
    </w:p>
    <w:p w14:paraId="3FAEA21F" w14:textId="77777777" w:rsidR="00B6559B" w:rsidRPr="002F6BA7" w:rsidRDefault="00A6663D" w:rsidP="00E70C90">
      <w:pPr>
        <w:pStyle w:val="Body2"/>
        <w:rPr>
          <w:rFonts w:cs="Times New Roman"/>
          <w:lang w:val="lt-LT"/>
        </w:rPr>
      </w:pPr>
      <w:r w:rsidRPr="002F6BA7">
        <w:rPr>
          <w:rFonts w:cs="Times New Roman"/>
          <w:lang w:val="lt-LT"/>
        </w:rPr>
        <w:tab/>
        <w:t>11.2. Jei šiose pirkimo sąlygose yra nustatyti reikalavimai tiekėjui ir nereikalaujama pateikti EBVPD, tačiau prašoma pateikti atitiktį keliamiems reikalavimams patvirtinančius dokumentus pagal Viešųjų pirkimų įstatymo 51 straipsnį, patikrinama, ar pagal pateiktuose dokumentuose nurodytą informaciją tiekėjas atitinka keliamus reikalavimus.</w:t>
      </w:r>
    </w:p>
    <w:p w14:paraId="298E5FB2" w14:textId="77777777" w:rsidR="00B6559B" w:rsidRPr="002F6BA7" w:rsidRDefault="00A6663D" w:rsidP="00E70C90">
      <w:pPr>
        <w:pStyle w:val="Body2"/>
        <w:rPr>
          <w:rFonts w:cs="Times New Roman"/>
          <w:lang w:val="lt-LT"/>
        </w:rPr>
      </w:pPr>
      <w:r w:rsidRPr="002F6BA7">
        <w:rPr>
          <w:rFonts w:cs="Times New Roman"/>
          <w:lang w:val="lt-LT"/>
        </w:rPr>
        <w:tab/>
        <w:t>11.</w:t>
      </w:r>
      <w:r w:rsidR="006146D7" w:rsidRPr="002F6BA7">
        <w:rPr>
          <w:rFonts w:cs="Times New Roman"/>
          <w:lang w:val="lt-LT"/>
        </w:rPr>
        <w:t>3</w:t>
      </w:r>
      <w:r w:rsidRPr="002F6BA7">
        <w:rPr>
          <w:rFonts w:cs="Times New Roman"/>
          <w:lang w:val="lt-LT"/>
        </w:rPr>
        <w:t>. Tiekėjai informuojami apie patikrinimo rezultatus (tiekėjas atitinka / neatitinka keliamus reikalavimus). Teisę dalyvauti tolesnėse pirkimo procedūrose turi keliamus reikalavimus atitinkantys dalyviai. Jei tiekėjas šalinamas iš pirkimo, tiekėjui nurodomas jo pašalinimo pagrindas.</w:t>
      </w:r>
    </w:p>
    <w:p w14:paraId="55FA00BC" w14:textId="77777777" w:rsidR="00B6559B" w:rsidRPr="002F6BA7" w:rsidRDefault="00A6663D" w:rsidP="00E70C90">
      <w:pPr>
        <w:pStyle w:val="Body2"/>
        <w:rPr>
          <w:rFonts w:cs="Times New Roman"/>
          <w:lang w:val="lt-LT"/>
        </w:rPr>
      </w:pPr>
      <w:r w:rsidRPr="002F6BA7">
        <w:rPr>
          <w:rFonts w:cs="Times New Roman"/>
          <w:lang w:val="lt-LT"/>
        </w:rPr>
        <w:tab/>
        <w:t>11.</w:t>
      </w:r>
      <w:r w:rsidR="006146D7" w:rsidRPr="002F6BA7">
        <w:rPr>
          <w:rFonts w:cs="Times New Roman"/>
          <w:lang w:val="lt-LT"/>
        </w:rPr>
        <w:t>4</w:t>
      </w:r>
      <w:r w:rsidRPr="002F6BA7">
        <w:rPr>
          <w:rFonts w:cs="Times New Roman"/>
          <w:lang w:val="lt-LT"/>
        </w:rPr>
        <w:t xml:space="preserve">. Jei tiekėjas nebuvo pašalintas – vertinama, ar jo siūlomas pirkimo objektas atitinka nustatytus reikalavimus ir ar tiekėjo pasiūlyta kaina nėra per didelė ir perkančiajai organizacijai nepriimtina. </w:t>
      </w:r>
    </w:p>
    <w:p w14:paraId="357C6D20" w14:textId="77777777" w:rsidR="00416081" w:rsidRPr="002F6BA7" w:rsidRDefault="00A6663D" w:rsidP="00416081">
      <w:pPr>
        <w:pStyle w:val="Body2"/>
        <w:rPr>
          <w:lang w:val="lt-LT"/>
        </w:rPr>
      </w:pPr>
      <w:r w:rsidRPr="002F6BA7">
        <w:rPr>
          <w:rFonts w:cs="Times New Roman"/>
          <w:lang w:val="lt-LT"/>
        </w:rPr>
        <w:tab/>
      </w:r>
      <w:r w:rsidR="00416081" w:rsidRPr="002F6BA7">
        <w:rPr>
          <w:lang w:val="lt-LT"/>
        </w:rPr>
        <w:t>11.5. Perkančioji organizacija gali raštu CVP IS priemonėmis prašyti, kad dalyviai paaiškintų savo pasiūlymus, tačiau ji negali prašyti, siūlyti arba leisti pakeisti pasiūlymo, pateikto mažos vertės pirkimo skelbiamos apklausos būdu metu, esmės – pakeisti kainą arba padaryti kitų pakeitimų, dėl kurių pirkimo dokumentų reikalavimų neatitinkantis pasiūlymas taptų atitinkantis pirkimo dokumentų reikalavimus.</w:t>
      </w:r>
      <w:r w:rsidR="00416081" w:rsidRPr="002F6BA7">
        <w:rPr>
          <w:b/>
          <w:bCs/>
          <w:lang w:val="lt-LT"/>
        </w:rPr>
        <w:t xml:space="preserve"> </w:t>
      </w:r>
      <w:r w:rsidR="00416081" w:rsidRPr="002F6BA7">
        <w:rPr>
          <w:lang w:val="lt-LT"/>
        </w:rPr>
        <w:t>Pasiūlymai paaiškinami, tikslinami, papildomi, vadovaujantis Viešųjų tarnybos direktoriaus 2022 m. gruodžio 30 d. įsakymu Nr. 1S-240 “Dėl Pasiūlymų patikslinimo, papildymo ar paaiškinimo taisyklių patvirtinimo” patvirtintomis taisyklėmis.</w:t>
      </w:r>
    </w:p>
    <w:p w14:paraId="263ADAF4" w14:textId="0173303B" w:rsidR="00B6559B" w:rsidRPr="002F6BA7" w:rsidRDefault="00A6663D" w:rsidP="00E70C90">
      <w:pPr>
        <w:pStyle w:val="Body2"/>
        <w:rPr>
          <w:rFonts w:cs="Times New Roman"/>
          <w:lang w:val="lt-LT"/>
        </w:rPr>
      </w:pPr>
      <w:r w:rsidRPr="002F6BA7">
        <w:rPr>
          <w:rFonts w:cs="Times New Roman"/>
          <w:lang w:val="lt-LT"/>
        </w:rPr>
        <w:tab/>
        <w:t>11.</w:t>
      </w:r>
      <w:r w:rsidR="006146D7" w:rsidRPr="002F6BA7">
        <w:rPr>
          <w:rFonts w:cs="Times New Roman"/>
          <w:lang w:val="lt-LT"/>
        </w:rPr>
        <w:t>6</w:t>
      </w:r>
      <w:r w:rsidRPr="002F6BA7">
        <w:rPr>
          <w:rFonts w:cs="Times New Roman"/>
          <w:lang w:val="lt-LT"/>
        </w:rPr>
        <w:t>. Perkančioji organizacija, pasiūlymų vertinimo metu radusi pasiūlyme nurodytos kainos apskaičiavimo klaidų</w:t>
      </w:r>
      <w:r w:rsidR="001C006A" w:rsidRPr="002F6BA7">
        <w:rPr>
          <w:rFonts w:cs="Times New Roman"/>
          <w:lang w:val="lt-LT"/>
        </w:rPr>
        <w:t>,</w:t>
      </w:r>
      <w:r w:rsidRPr="002F6BA7">
        <w:rPr>
          <w:rFonts w:cs="Times New Roman"/>
          <w:lang w:val="lt-LT"/>
        </w:rPr>
        <w:t xml:space="preserve"> raštu CVP IS</w:t>
      </w:r>
      <w:r w:rsidR="001C006A" w:rsidRPr="002F6BA7">
        <w:rPr>
          <w:rFonts w:cs="Times New Roman"/>
          <w:lang w:val="lt-LT"/>
        </w:rPr>
        <w:t xml:space="preserve"> priemonėmis privalo paprašyti dalyvio</w:t>
      </w:r>
      <w:r w:rsidRPr="002F6BA7">
        <w:rPr>
          <w:rFonts w:cs="Times New Roman"/>
          <w:lang w:val="lt-LT"/>
        </w:rPr>
        <w:t xml:space="preserve"> per jos nurodytą terminą ištaisyti pasiūlyme pastebėtas aritmetines klaidas, nekeičiant pasiūlymų atidarymo posėdžio metu paskelbtos kainos. Taisydamas pasiūlyme nurodytas aritmetines klaidas, dalyvis neturi teisės atsisakyti kainos sudedamųjų dalių arba papildyti kainą naujomis dalimis.</w:t>
      </w:r>
    </w:p>
    <w:p w14:paraId="3AEE8B66" w14:textId="44ADAF59" w:rsidR="00B6559B" w:rsidRPr="002F6BA7" w:rsidRDefault="00A6663D" w:rsidP="00E70C90">
      <w:pPr>
        <w:pStyle w:val="Body2"/>
        <w:rPr>
          <w:rFonts w:cs="Times New Roman"/>
          <w:lang w:val="lt-LT"/>
        </w:rPr>
      </w:pPr>
      <w:r w:rsidRPr="002F6BA7">
        <w:rPr>
          <w:rFonts w:cs="Times New Roman"/>
          <w:lang w:val="lt-LT"/>
        </w:rPr>
        <w:tab/>
        <w:t>11.</w:t>
      </w:r>
      <w:r w:rsidR="00416081" w:rsidRPr="002F6BA7">
        <w:rPr>
          <w:rFonts w:cs="Times New Roman"/>
          <w:lang w:val="lt-LT"/>
        </w:rPr>
        <w:t>7</w:t>
      </w:r>
      <w:r w:rsidRPr="002F6BA7">
        <w:rPr>
          <w:rFonts w:cs="Times New Roman"/>
          <w:lang w:val="lt-LT"/>
        </w:rPr>
        <w:t>. Iškilus klausimams dėl pasiūlymų turinio ir pirkimo</w:t>
      </w:r>
      <w:r w:rsidR="00E70C90" w:rsidRPr="002F6BA7">
        <w:rPr>
          <w:rFonts w:cs="Times New Roman"/>
          <w:lang w:val="lt-LT"/>
        </w:rPr>
        <w:t>,</w:t>
      </w:r>
      <w:r w:rsidRPr="002F6BA7">
        <w:rPr>
          <w:rFonts w:cs="Times New Roman"/>
          <w:lang w:val="lt-LT"/>
        </w:rPr>
        <w:t xml:space="preserve"> </w:t>
      </w:r>
      <w:r w:rsidR="00BD1768" w:rsidRPr="002F6BA7">
        <w:rPr>
          <w:rFonts w:cs="Times New Roman"/>
          <w:lang w:val="lt-LT"/>
        </w:rPr>
        <w:t>pirkimo organizato</w:t>
      </w:r>
      <w:r w:rsidR="00A17A37" w:rsidRPr="002F6BA7">
        <w:rPr>
          <w:rFonts w:cs="Times New Roman"/>
          <w:lang w:val="lt-LT"/>
        </w:rPr>
        <w:t>r</w:t>
      </w:r>
      <w:r w:rsidR="00BD1768" w:rsidRPr="002F6BA7">
        <w:rPr>
          <w:rFonts w:cs="Times New Roman"/>
          <w:lang w:val="lt-LT"/>
        </w:rPr>
        <w:t xml:space="preserve">iui </w:t>
      </w:r>
      <w:r w:rsidRPr="002F6BA7">
        <w:rPr>
          <w:rFonts w:cs="Times New Roman"/>
          <w:lang w:val="lt-LT"/>
        </w:rPr>
        <w:t>paprašius raštu CVP IS priemonėmis, tiekėjai privalo pateikti raštu CVP IS priemonėmis papildomus paaiškinimus</w:t>
      </w:r>
      <w:r w:rsidR="00E70C90" w:rsidRPr="002F6BA7">
        <w:rPr>
          <w:rFonts w:cs="Times New Roman"/>
          <w:lang w:val="lt-LT"/>
        </w:rPr>
        <w:t>,</w:t>
      </w:r>
      <w:r w:rsidRPr="002F6BA7">
        <w:rPr>
          <w:rFonts w:cs="Times New Roman"/>
          <w:lang w:val="lt-LT"/>
        </w:rPr>
        <w:t xml:space="preserve"> nekeisdami pasiūlymo. Jeigu tiekėjas savo pasiūlyme pateikia reikalaujamų dokumentų tinkamai patvirtintas kopijas, perkančioji organizacija turi teisę prašyti tiekėjo, kad jis pirkimo </w:t>
      </w:r>
      <w:r w:rsidR="00E70C90" w:rsidRPr="002F6BA7">
        <w:rPr>
          <w:rFonts w:cs="Times New Roman"/>
          <w:lang w:val="lt-LT"/>
        </w:rPr>
        <w:t>organizatoriui</w:t>
      </w:r>
      <w:r w:rsidRPr="002F6BA7">
        <w:rPr>
          <w:rFonts w:cs="Times New Roman"/>
          <w:lang w:val="lt-LT"/>
        </w:rPr>
        <w:t xml:space="preserve"> parodytų atitinkamų dokumentų originalus.</w:t>
      </w:r>
    </w:p>
    <w:p w14:paraId="6C6689D7" w14:textId="77473EA3" w:rsidR="00B6559B" w:rsidRPr="002F6BA7" w:rsidRDefault="00A6663D" w:rsidP="00E70C90">
      <w:pPr>
        <w:pStyle w:val="Body2"/>
        <w:rPr>
          <w:rFonts w:cs="Times New Roman"/>
          <w:color w:val="auto"/>
          <w:lang w:val="lt-LT"/>
        </w:rPr>
      </w:pPr>
      <w:r w:rsidRPr="002F6BA7">
        <w:rPr>
          <w:rFonts w:cs="Times New Roman"/>
          <w:lang w:val="lt-LT"/>
        </w:rPr>
        <w:tab/>
      </w:r>
      <w:r w:rsidRPr="002F6BA7">
        <w:rPr>
          <w:rFonts w:cs="Times New Roman"/>
          <w:color w:val="auto"/>
          <w:lang w:val="lt-LT"/>
        </w:rPr>
        <w:t>11.</w:t>
      </w:r>
      <w:r w:rsidR="00416081" w:rsidRPr="002F6BA7">
        <w:rPr>
          <w:rFonts w:cs="Times New Roman"/>
          <w:color w:val="auto"/>
          <w:lang w:val="lt-LT"/>
        </w:rPr>
        <w:t>8</w:t>
      </w:r>
      <w:r w:rsidR="001760C9" w:rsidRPr="002F6BA7">
        <w:rPr>
          <w:rFonts w:cs="Times New Roman"/>
          <w:color w:val="auto"/>
          <w:lang w:val="lt-LT"/>
        </w:rPr>
        <w:t>.</w:t>
      </w:r>
      <w:r w:rsidRPr="002F6BA7">
        <w:rPr>
          <w:rFonts w:cs="Times New Roman"/>
          <w:color w:val="auto"/>
          <w:lang w:val="lt-LT"/>
        </w:rPr>
        <w:t xml:space="preserve"> </w:t>
      </w:r>
      <w:r w:rsidR="002B4AFC" w:rsidRPr="002F6BA7">
        <w:rPr>
          <w:rFonts w:cs="Times New Roman"/>
          <w:color w:val="auto"/>
          <w:lang w:val="lt-LT"/>
        </w:rPr>
        <w:t xml:space="preserve">Perkančioji organizacija </w:t>
      </w:r>
      <w:r w:rsidR="001643AD" w:rsidRPr="002F6BA7">
        <w:rPr>
          <w:rFonts w:cs="Times New Roman"/>
          <w:color w:val="auto"/>
          <w:lang w:val="lt-LT"/>
        </w:rPr>
        <w:t xml:space="preserve">gali </w:t>
      </w:r>
      <w:r w:rsidR="002B4AFC" w:rsidRPr="002F6BA7">
        <w:rPr>
          <w:rFonts w:cs="Times New Roman"/>
          <w:color w:val="auto"/>
          <w:lang w:val="lt-LT"/>
        </w:rPr>
        <w:t>neprašy</w:t>
      </w:r>
      <w:r w:rsidR="001643AD" w:rsidRPr="002F6BA7">
        <w:rPr>
          <w:rFonts w:cs="Times New Roman"/>
          <w:color w:val="auto"/>
          <w:lang w:val="lt-LT"/>
        </w:rPr>
        <w:t>ti</w:t>
      </w:r>
      <w:r w:rsidR="002B4AFC" w:rsidRPr="002F6BA7">
        <w:rPr>
          <w:rFonts w:cs="Times New Roman"/>
          <w:color w:val="auto"/>
          <w:lang w:val="lt-LT"/>
        </w:rPr>
        <w:t xml:space="preserve"> neįprastai mažos kainos pagrindimo.</w:t>
      </w:r>
    </w:p>
    <w:p w14:paraId="34C2E961" w14:textId="5FD69394" w:rsidR="00FD6C68" w:rsidRPr="002F6BA7" w:rsidRDefault="00A6663D" w:rsidP="00E70C90">
      <w:pPr>
        <w:pStyle w:val="Body2"/>
        <w:rPr>
          <w:rFonts w:cs="Times New Roman"/>
          <w:lang w:val="lt-LT"/>
        </w:rPr>
      </w:pPr>
      <w:r w:rsidRPr="002F6BA7">
        <w:rPr>
          <w:rFonts w:cs="Times New Roman"/>
          <w:lang w:val="lt-LT"/>
        </w:rPr>
        <w:tab/>
        <w:t>11.</w:t>
      </w:r>
      <w:r w:rsidR="00416081" w:rsidRPr="002F6BA7">
        <w:rPr>
          <w:rFonts w:cs="Times New Roman"/>
          <w:lang w:val="lt-LT"/>
        </w:rPr>
        <w:t>9</w:t>
      </w:r>
      <w:r w:rsidRPr="002F6BA7">
        <w:rPr>
          <w:rFonts w:cs="Times New Roman"/>
          <w:lang w:val="lt-LT"/>
        </w:rPr>
        <w:t>. Tiekėjai informuojami apie vertinimo rezultatus (nurodoma, ar pasiūlymas atitiko pirkimo dokumentuose nustatytus reikalavimus</w:t>
      </w:r>
      <w:r w:rsidR="006146D7" w:rsidRPr="002F6BA7">
        <w:rPr>
          <w:rFonts w:cs="Times New Roman"/>
          <w:lang w:val="lt-LT"/>
        </w:rPr>
        <w:t>)</w:t>
      </w:r>
      <w:r w:rsidR="00FD6C68" w:rsidRPr="002F6BA7">
        <w:rPr>
          <w:rFonts w:cs="Times New Roman"/>
          <w:lang w:val="lt-LT"/>
        </w:rPr>
        <w:t>.</w:t>
      </w:r>
    </w:p>
    <w:p w14:paraId="347FF3D9" w14:textId="0246B235" w:rsidR="00B6559B" w:rsidRPr="002F6BA7" w:rsidRDefault="00A6663D" w:rsidP="00E70C90">
      <w:pPr>
        <w:pStyle w:val="Body2"/>
        <w:rPr>
          <w:rFonts w:cs="Times New Roman"/>
          <w:color w:val="357CA2"/>
          <w:lang w:val="lt-LT"/>
        </w:rPr>
      </w:pPr>
      <w:r w:rsidRPr="002F6BA7">
        <w:rPr>
          <w:rFonts w:cs="Times New Roman"/>
          <w:lang w:val="lt-LT"/>
        </w:rPr>
        <w:tab/>
        <w:t>11.1</w:t>
      </w:r>
      <w:r w:rsidR="00416081" w:rsidRPr="002F6BA7">
        <w:rPr>
          <w:rFonts w:cs="Times New Roman"/>
          <w:lang w:val="lt-LT"/>
        </w:rPr>
        <w:t>0</w:t>
      </w:r>
      <w:r w:rsidRPr="002F6BA7">
        <w:rPr>
          <w:rFonts w:cs="Times New Roman"/>
          <w:lang w:val="lt-LT"/>
        </w:rPr>
        <w:t>. Perkančioji organizacija gali nevertinti viso tiekėjo pasiūlymo, jeigu patikrinusi jo dalį nustato, kad pasiūlymas, vadovaujantis jam nustatytais reikalavimais, turi būti atmetamas.</w:t>
      </w:r>
    </w:p>
    <w:p w14:paraId="2BBA9BDB" w14:textId="77777777" w:rsidR="00E01CCB" w:rsidRPr="002F6BA7" w:rsidRDefault="00E01CCB" w:rsidP="00E70C90">
      <w:pPr>
        <w:pStyle w:val="Heading"/>
        <w:rPr>
          <w:rFonts w:cs="Times New Roman"/>
        </w:rPr>
      </w:pPr>
    </w:p>
    <w:p w14:paraId="30F9FA19" w14:textId="77777777" w:rsidR="00E01CCB" w:rsidRPr="002F6BA7" w:rsidRDefault="00E01CCB" w:rsidP="00E70C90">
      <w:pPr>
        <w:pStyle w:val="Heading"/>
        <w:rPr>
          <w:rFonts w:cs="Times New Roman"/>
        </w:rPr>
      </w:pPr>
    </w:p>
    <w:p w14:paraId="00FC6D3F" w14:textId="77777777" w:rsidR="00B6559B" w:rsidRDefault="00A6663D" w:rsidP="001643AD">
      <w:pPr>
        <w:pStyle w:val="Heading"/>
        <w:jc w:val="center"/>
        <w:rPr>
          <w:rFonts w:cs="Times New Roman"/>
          <w:color w:val="auto"/>
        </w:rPr>
      </w:pPr>
      <w:r w:rsidRPr="002F6BA7">
        <w:rPr>
          <w:rFonts w:cs="Times New Roman"/>
        </w:rPr>
        <w:t xml:space="preserve">12. </w:t>
      </w:r>
      <w:r w:rsidRPr="002F6BA7">
        <w:rPr>
          <w:rFonts w:cs="Times New Roman"/>
          <w:color w:val="auto"/>
        </w:rPr>
        <w:t>ELEKTRONINIS AUKCIONAS ARBA DERYBOS</w:t>
      </w:r>
    </w:p>
    <w:p w14:paraId="5223228A" w14:textId="77777777" w:rsidR="00AD308B" w:rsidRPr="00AD308B" w:rsidRDefault="00AD308B" w:rsidP="00AD308B">
      <w:pPr>
        <w:pStyle w:val="Body2"/>
        <w:rPr>
          <w:lang w:val="lt-LT"/>
        </w:rPr>
      </w:pPr>
    </w:p>
    <w:p w14:paraId="338F8EC9" w14:textId="64CE5B4C" w:rsidR="00B6559B" w:rsidRPr="002F6BA7" w:rsidRDefault="00A6663D" w:rsidP="00AC7572">
      <w:pPr>
        <w:pStyle w:val="Body2"/>
        <w:rPr>
          <w:rFonts w:cs="Times New Roman"/>
          <w:color w:val="auto"/>
          <w:lang w:val="lt-LT"/>
        </w:rPr>
      </w:pPr>
      <w:r w:rsidRPr="002F6BA7">
        <w:rPr>
          <w:rFonts w:cs="Times New Roman"/>
          <w:lang w:val="lt-LT"/>
        </w:rPr>
        <w:tab/>
      </w:r>
      <w:r w:rsidRPr="002F6BA7">
        <w:rPr>
          <w:rFonts w:cs="Times New Roman"/>
          <w:color w:val="auto"/>
          <w:lang w:val="lt-LT"/>
        </w:rPr>
        <w:t>12.1. Elektroninis aukcionas nerengiamas.</w:t>
      </w:r>
      <w:r w:rsidR="00D16117" w:rsidRPr="002F6BA7">
        <w:rPr>
          <w:rFonts w:cs="Times New Roman"/>
          <w:color w:val="auto"/>
          <w:lang w:val="lt-LT"/>
        </w:rPr>
        <w:t xml:space="preserve"> Derybos nebus vykdomos.</w:t>
      </w:r>
    </w:p>
    <w:p w14:paraId="25657409" w14:textId="77777777" w:rsidR="00B6559B" w:rsidRPr="002F6BA7" w:rsidRDefault="00B6559B">
      <w:pPr>
        <w:pStyle w:val="Body2"/>
        <w:rPr>
          <w:rFonts w:cs="Times New Roman"/>
          <w:lang w:val="lt-LT"/>
        </w:rPr>
      </w:pPr>
    </w:p>
    <w:p w14:paraId="40214DE5" w14:textId="77777777" w:rsidR="00B6559B" w:rsidRDefault="00A6663D" w:rsidP="001643AD">
      <w:pPr>
        <w:pStyle w:val="Heading"/>
        <w:jc w:val="center"/>
        <w:rPr>
          <w:rFonts w:cs="Times New Roman"/>
          <w:color w:val="auto"/>
        </w:rPr>
      </w:pPr>
      <w:r w:rsidRPr="002F6BA7">
        <w:rPr>
          <w:rFonts w:cs="Times New Roman"/>
          <w:color w:val="auto"/>
        </w:rPr>
        <w:t>13. PASIŪLYMŲ ATMETIMO PRIEŽASTYS</w:t>
      </w:r>
    </w:p>
    <w:p w14:paraId="3E3646D1" w14:textId="77777777" w:rsidR="00AD308B" w:rsidRPr="00AD308B" w:rsidRDefault="00AD308B" w:rsidP="00AD308B">
      <w:pPr>
        <w:pStyle w:val="Body2"/>
        <w:rPr>
          <w:lang w:val="lt-LT"/>
        </w:rPr>
      </w:pPr>
    </w:p>
    <w:p w14:paraId="5B60BD4E" w14:textId="77777777" w:rsidR="00B6559B" w:rsidRPr="002F6BA7" w:rsidRDefault="00A6663D">
      <w:pPr>
        <w:pStyle w:val="Body2"/>
        <w:rPr>
          <w:rFonts w:cs="Times New Roman"/>
          <w:lang w:val="lt-LT"/>
        </w:rPr>
      </w:pPr>
      <w:r w:rsidRPr="002F6BA7">
        <w:rPr>
          <w:rFonts w:cs="Times New Roman"/>
          <w:lang w:val="lt-LT"/>
        </w:rPr>
        <w:tab/>
        <w:t>13.1. Perkančioji organizacija atmeta pasiūlymą, jeigu:</w:t>
      </w:r>
    </w:p>
    <w:p w14:paraId="294B4635" w14:textId="77777777" w:rsidR="00B6559B" w:rsidRPr="002F6BA7" w:rsidRDefault="00A6663D">
      <w:pPr>
        <w:pStyle w:val="Body2"/>
        <w:rPr>
          <w:rFonts w:cs="Times New Roman"/>
          <w:lang w:val="lt-LT"/>
        </w:rPr>
      </w:pPr>
      <w:r w:rsidRPr="002F6BA7">
        <w:rPr>
          <w:rFonts w:cs="Times New Roman"/>
          <w:lang w:val="lt-LT"/>
        </w:rPr>
        <w:tab/>
        <w:t>13.1.1. tiekėjas pasiūlymą ar jo dalį pateikė ne CVP IS priemonėmis;</w:t>
      </w:r>
    </w:p>
    <w:p w14:paraId="47D1362C" w14:textId="77777777" w:rsidR="00B6559B" w:rsidRPr="002F6BA7" w:rsidRDefault="00A6663D">
      <w:pPr>
        <w:pStyle w:val="Body2"/>
        <w:rPr>
          <w:rFonts w:cs="Times New Roman"/>
          <w:lang w:val="lt-LT"/>
        </w:rPr>
      </w:pPr>
      <w:r w:rsidRPr="002F6BA7">
        <w:rPr>
          <w:rFonts w:cs="Times New Roman"/>
          <w:lang w:val="lt-LT"/>
        </w:rPr>
        <w:tab/>
        <w:t xml:space="preserve">13.1.2. pasiūlymą pateikęs tiekėjas neatitinka pirkimo dokumentuose nustatytų minimalių kvalifikacijos reikalavimų arba perkančiosios organizacijos prašymu nepatikslino pateiktų netikslių ar neišsamių duomenų apie savo kvalifikaciją CVP IS priemonėmis (jei šiose pirkimo sąlygose keliami reikalavimai tiekėjui); </w:t>
      </w:r>
    </w:p>
    <w:p w14:paraId="4018046F" w14:textId="77777777" w:rsidR="00B6559B" w:rsidRPr="002F6BA7" w:rsidRDefault="00A6663D">
      <w:pPr>
        <w:pStyle w:val="Body2"/>
        <w:rPr>
          <w:rFonts w:cs="Times New Roman"/>
          <w:lang w:val="lt-LT"/>
        </w:rPr>
      </w:pPr>
      <w:r w:rsidRPr="002F6BA7">
        <w:rPr>
          <w:rFonts w:cs="Times New Roman"/>
          <w:lang w:val="lt-LT"/>
        </w:rPr>
        <w:tab/>
        <w:t>13.1.3. pasiūlymas neatitinka pirkimo dokumentuose nustatytų reikalavimų;</w:t>
      </w:r>
    </w:p>
    <w:p w14:paraId="746EF6FB" w14:textId="77777777" w:rsidR="00B6559B" w:rsidRPr="002F6BA7" w:rsidRDefault="00A6663D">
      <w:pPr>
        <w:pStyle w:val="Body2"/>
        <w:rPr>
          <w:rFonts w:cs="Times New Roman"/>
          <w:lang w:val="lt-LT"/>
        </w:rPr>
      </w:pPr>
      <w:r w:rsidRPr="002F6BA7">
        <w:rPr>
          <w:rFonts w:cs="Times New Roman"/>
          <w:lang w:val="lt-LT"/>
        </w:rPr>
        <w:tab/>
        <w:t>13.1.4. visų dalyvių, kurių pasiūlymai neatmesti dėl kitų priežasčių, buvo pasiūlytos per didelės, perkančiajai organizacijai nepriimtinos kainos;</w:t>
      </w:r>
    </w:p>
    <w:p w14:paraId="6005E129" w14:textId="77777777" w:rsidR="00B6559B" w:rsidRPr="002F6BA7" w:rsidRDefault="00A6663D">
      <w:pPr>
        <w:pStyle w:val="Body2"/>
        <w:rPr>
          <w:rFonts w:cs="Times New Roman"/>
          <w:lang w:val="lt-LT"/>
        </w:rPr>
      </w:pPr>
      <w:r w:rsidRPr="002F6BA7">
        <w:rPr>
          <w:rFonts w:cs="Times New Roman"/>
          <w:lang w:val="lt-LT"/>
        </w:rPr>
        <w:lastRenderedPageBreak/>
        <w:tab/>
        <w:t>13.1.5. dalyvis per perkančiosios organizacijos nurodytą terminą neištaiso aritmetinių klaidų ir (ar) nepaaiškina pasiūlymo. Šiuo atveju jo pasiūlymas atmetamas kaip neatitinkantis pirkimo dokumentuose nustatytų reikalavimų;</w:t>
      </w:r>
    </w:p>
    <w:p w14:paraId="5C9BC3F9" w14:textId="77777777" w:rsidR="00B6559B" w:rsidRPr="002F6BA7" w:rsidRDefault="00A6663D">
      <w:pPr>
        <w:pStyle w:val="Body2"/>
        <w:rPr>
          <w:rFonts w:cs="Times New Roman"/>
          <w:lang w:val="lt-LT"/>
        </w:rPr>
      </w:pPr>
      <w:r w:rsidRPr="002F6BA7">
        <w:rPr>
          <w:rFonts w:cs="Times New Roman"/>
          <w:lang w:val="lt-LT"/>
        </w:rPr>
        <w:tab/>
        <w:t>13.1.</w:t>
      </w:r>
      <w:r w:rsidR="00FD6C68" w:rsidRPr="002F6BA7">
        <w:rPr>
          <w:rFonts w:cs="Times New Roman"/>
          <w:lang w:val="lt-LT"/>
        </w:rPr>
        <w:t>6</w:t>
      </w:r>
      <w:r w:rsidRPr="002F6BA7">
        <w:rPr>
          <w:rFonts w:cs="Times New Roman"/>
          <w:lang w:val="lt-LT"/>
        </w:rPr>
        <w:t>. tiekėjas, apie nustatytų reikalavimų atitikimą, yra pateikęs melagingą informaciją, kurią perkančioji organizacija gali įrodyti bet kokiomis teisėtomis priemonėmis;</w:t>
      </w:r>
    </w:p>
    <w:p w14:paraId="5EBA1EBE" w14:textId="4E3F226B" w:rsidR="00B6559B" w:rsidRPr="002F6BA7" w:rsidRDefault="00A6663D">
      <w:pPr>
        <w:pStyle w:val="Body2"/>
        <w:rPr>
          <w:rFonts w:cs="Times New Roman"/>
          <w:lang w:val="lt-LT"/>
        </w:rPr>
      </w:pPr>
      <w:r w:rsidRPr="002F6BA7">
        <w:rPr>
          <w:rFonts w:cs="Times New Roman"/>
          <w:lang w:val="lt-LT"/>
        </w:rPr>
        <w:tab/>
        <w:t>13.1.</w:t>
      </w:r>
      <w:r w:rsidR="00FE2DA1" w:rsidRPr="002F6BA7">
        <w:rPr>
          <w:rFonts w:cs="Times New Roman"/>
          <w:lang w:val="lt-LT"/>
        </w:rPr>
        <w:t>7</w:t>
      </w:r>
      <w:r w:rsidRPr="002F6BA7">
        <w:rPr>
          <w:rFonts w:cs="Times New Roman"/>
          <w:lang w:val="lt-LT"/>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53A3F75" w14:textId="27DDE3CA" w:rsidR="00B6559B" w:rsidRPr="002F6BA7" w:rsidRDefault="00A6663D">
      <w:pPr>
        <w:pStyle w:val="Body2"/>
        <w:rPr>
          <w:rFonts w:cs="Times New Roman"/>
          <w:color w:val="357CA2"/>
          <w:lang w:val="lt-LT"/>
        </w:rPr>
      </w:pPr>
      <w:r w:rsidRPr="002F6BA7">
        <w:rPr>
          <w:rFonts w:cs="Times New Roman"/>
          <w:lang w:val="lt-LT"/>
        </w:rPr>
        <w:tab/>
        <w:t>13.1.</w:t>
      </w:r>
      <w:r w:rsidR="00FE2DA1" w:rsidRPr="002F6BA7">
        <w:rPr>
          <w:rFonts w:cs="Times New Roman"/>
          <w:lang w:val="lt-LT"/>
        </w:rPr>
        <w:t>8</w:t>
      </w:r>
      <w:r w:rsidRPr="002F6BA7">
        <w:rPr>
          <w:rFonts w:cs="Times New Roman"/>
          <w:lang w:val="lt-LT"/>
        </w:rPr>
        <w:t>.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14:paraId="46A13C94" w14:textId="77777777" w:rsidR="00B6559B" w:rsidRPr="002F6BA7" w:rsidRDefault="00A6663D">
      <w:pPr>
        <w:pStyle w:val="Body2"/>
        <w:rPr>
          <w:rFonts w:cs="Times New Roman"/>
          <w:lang w:val="lt-LT"/>
        </w:rPr>
      </w:pPr>
      <w:r w:rsidRPr="002F6BA7">
        <w:rPr>
          <w:rFonts w:cs="Times New Roman"/>
          <w:lang w:val="lt-LT"/>
        </w:rPr>
        <w:tab/>
        <w:t>13.2. Apie pasiūlymo atmetimą ir tokio atmetimo priežastis tiekėjas informuojamas raštu CVP IS priemonėmis.</w:t>
      </w:r>
    </w:p>
    <w:p w14:paraId="329DC1C6" w14:textId="77777777" w:rsidR="00B6559B" w:rsidRPr="002F6BA7" w:rsidRDefault="00B6559B">
      <w:pPr>
        <w:pStyle w:val="Body2"/>
        <w:rPr>
          <w:rFonts w:cs="Times New Roman"/>
          <w:lang w:val="lt-LT"/>
        </w:rPr>
      </w:pPr>
    </w:p>
    <w:p w14:paraId="691F91C2" w14:textId="77777777" w:rsidR="00B6559B" w:rsidRDefault="00A6663D" w:rsidP="001643AD">
      <w:pPr>
        <w:pStyle w:val="Heading"/>
        <w:jc w:val="center"/>
        <w:rPr>
          <w:rFonts w:cs="Times New Roman"/>
          <w:color w:val="auto"/>
        </w:rPr>
      </w:pPr>
      <w:r w:rsidRPr="002F6BA7">
        <w:rPr>
          <w:rFonts w:cs="Times New Roman"/>
          <w:color w:val="auto"/>
        </w:rPr>
        <w:t>14. PASIŪLYMŲ VERTINIMAS</w:t>
      </w:r>
    </w:p>
    <w:p w14:paraId="635F7DCD" w14:textId="77777777" w:rsidR="00AD308B" w:rsidRPr="00AD308B" w:rsidRDefault="00AD308B" w:rsidP="00AD308B">
      <w:pPr>
        <w:pStyle w:val="Body2"/>
        <w:rPr>
          <w:lang w:val="lt-LT"/>
        </w:rPr>
      </w:pPr>
    </w:p>
    <w:p w14:paraId="3C61E55F" w14:textId="77777777" w:rsidR="00B6559B" w:rsidRPr="002F6BA7" w:rsidRDefault="00A6663D">
      <w:pPr>
        <w:pStyle w:val="Body2"/>
        <w:rPr>
          <w:rFonts w:cs="Times New Roman"/>
          <w:lang w:val="lt-LT"/>
        </w:rPr>
      </w:pPr>
      <w:r w:rsidRPr="002F6BA7">
        <w:rPr>
          <w:rFonts w:cs="Times New Roman"/>
          <w:lang w:val="lt-LT"/>
        </w:rPr>
        <w:tab/>
        <w:t xml:space="preserve">14.1. Perkančioji organizacija ekonomiškai naudingiausią pasiūlymą išrenka pagal kainą, kuri vertinama eurais. </w:t>
      </w:r>
    </w:p>
    <w:p w14:paraId="12A93393" w14:textId="77777777" w:rsidR="00B6559B" w:rsidRPr="002F6BA7" w:rsidRDefault="00A6663D">
      <w:pPr>
        <w:pStyle w:val="Heading"/>
        <w:rPr>
          <w:rFonts w:cs="Times New Roman"/>
          <w:color w:val="auto"/>
        </w:rPr>
      </w:pPr>
      <w:r w:rsidRPr="002F6BA7">
        <w:rPr>
          <w:rFonts w:cs="Times New Roman"/>
        </w:rPr>
        <w:tab/>
      </w:r>
    </w:p>
    <w:p w14:paraId="002C3B83" w14:textId="77777777" w:rsidR="00B6559B" w:rsidRDefault="00A6663D" w:rsidP="001643AD">
      <w:pPr>
        <w:pStyle w:val="Heading"/>
        <w:jc w:val="center"/>
        <w:rPr>
          <w:rFonts w:cs="Times New Roman"/>
          <w:color w:val="auto"/>
        </w:rPr>
      </w:pPr>
      <w:r w:rsidRPr="002F6BA7">
        <w:rPr>
          <w:rFonts w:cs="Times New Roman"/>
          <w:color w:val="auto"/>
        </w:rPr>
        <w:t>15. PASIŪLYMŲ EILĖ IR LAIMĖTOJO NUSTATYMAS</w:t>
      </w:r>
    </w:p>
    <w:p w14:paraId="39C3FEC5" w14:textId="77777777" w:rsidR="00AD308B" w:rsidRPr="00AD308B" w:rsidRDefault="00AD308B" w:rsidP="00AD308B">
      <w:pPr>
        <w:pStyle w:val="Body2"/>
        <w:rPr>
          <w:lang w:val="lt-LT"/>
        </w:rPr>
      </w:pPr>
    </w:p>
    <w:p w14:paraId="13B53AD5" w14:textId="77777777" w:rsidR="00B6559B" w:rsidRPr="002F6BA7" w:rsidRDefault="00A6663D">
      <w:pPr>
        <w:pStyle w:val="Body2"/>
        <w:rPr>
          <w:rFonts w:cs="Times New Roman"/>
          <w:lang w:val="lt-LT"/>
        </w:rPr>
      </w:pPr>
      <w:r w:rsidRPr="002F6BA7">
        <w:rPr>
          <w:rFonts w:cs="Times New Roman"/>
          <w:lang w:val="lt-LT"/>
        </w:rPr>
        <w:tab/>
        <w:t>15.1. Išnagrinėj</w:t>
      </w:r>
      <w:r w:rsidR="00F86A41" w:rsidRPr="002F6BA7">
        <w:rPr>
          <w:rFonts w:cs="Times New Roman"/>
          <w:lang w:val="lt-LT"/>
        </w:rPr>
        <w:t>ęs</w:t>
      </w:r>
      <w:r w:rsidRPr="002F6BA7">
        <w:rPr>
          <w:rFonts w:cs="Times New Roman"/>
          <w:lang w:val="lt-LT"/>
        </w:rPr>
        <w:t>, įvertin</w:t>
      </w:r>
      <w:r w:rsidR="00F86A41" w:rsidRPr="002F6BA7">
        <w:rPr>
          <w:rFonts w:cs="Times New Roman"/>
          <w:lang w:val="lt-LT"/>
        </w:rPr>
        <w:t>ęs</w:t>
      </w:r>
      <w:r w:rsidRPr="002F6BA7">
        <w:rPr>
          <w:rFonts w:cs="Times New Roman"/>
          <w:lang w:val="lt-LT"/>
        </w:rPr>
        <w:t xml:space="preserve"> ir palygin</w:t>
      </w:r>
      <w:r w:rsidR="00F86A41" w:rsidRPr="002F6BA7">
        <w:rPr>
          <w:rFonts w:cs="Times New Roman"/>
          <w:lang w:val="lt-LT"/>
        </w:rPr>
        <w:t>ęs</w:t>
      </w:r>
      <w:r w:rsidRPr="002F6BA7">
        <w:rPr>
          <w:rFonts w:cs="Times New Roman"/>
          <w:lang w:val="lt-LT"/>
        </w:rPr>
        <w:t xml:space="preserve"> pateiktus pasiūlymus, </w:t>
      </w:r>
      <w:r w:rsidR="00F86A41" w:rsidRPr="002F6BA7">
        <w:rPr>
          <w:rFonts w:cs="Times New Roman"/>
          <w:lang w:val="lt-LT"/>
        </w:rPr>
        <w:t>pirkimo organizatorius</w:t>
      </w:r>
      <w:r w:rsidRPr="002F6BA7">
        <w:rPr>
          <w:rFonts w:cs="Times New Roman"/>
          <w:lang w:val="lt-LT"/>
        </w:rPr>
        <w:t xml:space="preserve"> nustato pasiūlymų eilę ir laimėjusį pasiūlymą bei priima sprendimą dėl sutarties sudarymo.</w:t>
      </w:r>
    </w:p>
    <w:p w14:paraId="2A9EBA26" w14:textId="77777777" w:rsidR="00B6559B" w:rsidRPr="002F6BA7" w:rsidRDefault="00A6663D">
      <w:pPr>
        <w:pStyle w:val="Body2"/>
        <w:rPr>
          <w:rFonts w:cs="Times New Roman"/>
          <w:lang w:val="lt-LT"/>
        </w:rPr>
      </w:pPr>
      <w:r w:rsidRPr="002F6BA7">
        <w:rPr>
          <w:rFonts w:cs="Times New Roman"/>
          <w:lang w:val="lt-LT"/>
        </w:rPr>
        <w:tab/>
        <w:t>15.2. Pasiūlymai eilėje surašomi kainos didėjimo tvarka. Jeigu kelių pateiktų pasiūlymų kainos yra vienodos, nustatant pasiūlymų eilę pirmesnis į šią eilę įrašomas tiekėjas, kurio pasiūlymas CVP IS priemonėmis pateiktas anksčiausiai.</w:t>
      </w:r>
    </w:p>
    <w:p w14:paraId="26580332" w14:textId="77777777" w:rsidR="00FD6C68" w:rsidRPr="002F6BA7" w:rsidRDefault="00A6663D">
      <w:pPr>
        <w:pStyle w:val="Body2"/>
        <w:rPr>
          <w:rFonts w:cs="Times New Roman"/>
          <w:lang w:val="lt-LT"/>
        </w:rPr>
      </w:pPr>
      <w:r w:rsidRPr="002F6BA7">
        <w:rPr>
          <w:rFonts w:cs="Times New Roman"/>
          <w:lang w:val="lt-LT"/>
        </w:rPr>
        <w:tab/>
        <w:t>15.3. Laimėjusiu pasiūlymu pripažįstamas pasiūlymas esantis pasiūlymų eilės pirmoje vietoje Viešųjų pirkimų įstatymo bei šių pirkimo dokumentų nustatyta tvarka.</w:t>
      </w:r>
    </w:p>
    <w:p w14:paraId="197F6245" w14:textId="77777777" w:rsidR="00B6559B" w:rsidRPr="002F6BA7" w:rsidRDefault="00A6663D">
      <w:pPr>
        <w:pStyle w:val="Body2"/>
        <w:rPr>
          <w:rFonts w:cs="Times New Roman"/>
          <w:lang w:val="lt-LT"/>
        </w:rPr>
      </w:pPr>
      <w:r w:rsidRPr="002F6BA7">
        <w:rPr>
          <w:rFonts w:cs="Times New Roman"/>
          <w:lang w:val="lt-LT"/>
        </w:rPr>
        <w:tab/>
        <w:t>15.4. Tais atvejais, kai pasiūlymą pateikė tik vienas tiekėjas, pasiūlymų eilė nenustatoma ir jo pasiūlymas laikomas laimėjusiu, jeigu nebuvo atmestas pagal šių pirkimo dokumentų sąlygas.</w:t>
      </w:r>
    </w:p>
    <w:p w14:paraId="46E9A105" w14:textId="616FBB24" w:rsidR="00B6559B" w:rsidRPr="002F6BA7" w:rsidRDefault="00A6663D">
      <w:pPr>
        <w:pStyle w:val="Body2"/>
        <w:rPr>
          <w:rFonts w:cs="Times New Roman"/>
          <w:lang w:val="lt-LT"/>
        </w:rPr>
      </w:pPr>
      <w:r w:rsidRPr="002F6BA7">
        <w:rPr>
          <w:rFonts w:cs="Times New Roman"/>
          <w:lang w:val="lt-LT"/>
        </w:rPr>
        <w:tab/>
        <w:t xml:space="preserve">15.5. Apie pasiūlymų eilės ir laimėjusio pasiūlymo nustatymą ir apie sprendimą sudaryti pirkimo sutartį, nedelsiant, bet ne vėliau kaip per </w:t>
      </w:r>
      <w:r w:rsidR="000F4E21" w:rsidRPr="002F6BA7">
        <w:rPr>
          <w:rFonts w:cs="Times New Roman"/>
          <w:lang w:val="lt-LT"/>
        </w:rPr>
        <w:t>3</w:t>
      </w:r>
      <w:r w:rsidRPr="002F6BA7">
        <w:rPr>
          <w:rFonts w:cs="Times New Roman"/>
          <w:lang w:val="lt-LT"/>
        </w:rPr>
        <w:t xml:space="preserve">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0BD32040" w14:textId="77777777" w:rsidR="00B6559B" w:rsidRPr="002F6BA7" w:rsidRDefault="00A6663D">
      <w:pPr>
        <w:pStyle w:val="Body2"/>
        <w:rPr>
          <w:rFonts w:cs="Times New Roman"/>
          <w:lang w:val="lt-LT"/>
        </w:rPr>
      </w:pPr>
      <w:r w:rsidRPr="002F6BA7">
        <w:rPr>
          <w:rFonts w:cs="Times New Roman"/>
          <w:b/>
          <w:bCs/>
          <w:lang w:val="lt-LT"/>
        </w:rPr>
        <w:tab/>
      </w:r>
      <w:r w:rsidRPr="002F6BA7">
        <w:rPr>
          <w:rFonts w:cs="Times New Roman"/>
          <w:lang w:val="lt-LT"/>
        </w:rPr>
        <w:t>15.6. Pirkimo sutartis sudaroma netaikant pirkimo sutarties sudarymo atidėjimo termino.</w:t>
      </w:r>
    </w:p>
    <w:p w14:paraId="3D88EC26" w14:textId="77777777" w:rsidR="00B6559B" w:rsidRPr="002F6BA7" w:rsidRDefault="00A6663D">
      <w:pPr>
        <w:pStyle w:val="Body2"/>
        <w:rPr>
          <w:rFonts w:cs="Times New Roman"/>
          <w:lang w:val="lt-LT"/>
        </w:rPr>
      </w:pPr>
      <w:r w:rsidRPr="002F6BA7">
        <w:rPr>
          <w:rFonts w:cs="Times New Roman"/>
          <w:lang w:val="lt-LT"/>
        </w:rPr>
        <w:tab/>
        <w:t xml:space="preserve">15.7.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w:t>
      </w:r>
      <w:r w:rsidR="00BD1768" w:rsidRPr="002F6BA7">
        <w:rPr>
          <w:rFonts w:cs="Times New Roman"/>
          <w:lang w:val="lt-LT"/>
        </w:rPr>
        <w:t>pirkimo organizatoriaus</w:t>
      </w:r>
      <w:r w:rsidRPr="002F6BA7">
        <w:rPr>
          <w:rFonts w:cs="Times New Roman"/>
          <w:lang w:val="lt-LT"/>
        </w:rPr>
        <w:t xml:space="preserve"> patvirtintą pasiūlymų eilę yra pirmas po tiekėjo, atsisakiusio sudaryti pirkimo sutartį.</w:t>
      </w:r>
    </w:p>
    <w:p w14:paraId="199F0478" w14:textId="0F763B73" w:rsidR="000D3418" w:rsidRPr="002F6BA7" w:rsidRDefault="000D3418" w:rsidP="000D3418">
      <w:pPr>
        <w:pStyle w:val="Body2"/>
        <w:rPr>
          <w:rFonts w:cs="Times New Roman"/>
          <w:lang w:val="fi-FI"/>
        </w:rPr>
      </w:pPr>
      <w:r w:rsidRPr="002F6BA7">
        <w:rPr>
          <w:rFonts w:cs="Times New Roman"/>
          <w:lang w:val="fi-FI"/>
        </w:rPr>
        <w:t xml:space="preserve">           15.8. Suinteresuoti dalyviai per 5 darbo dienas nuo perkančiosios organizacijos pranešimo apie sprendimą nustatyti laimėjusį pasiūlymą pateikimo dalyviams dienos gali prašyti perkančiosios organizacijos pateikti laimėjusį pasiūlymą.</w:t>
      </w:r>
    </w:p>
    <w:p w14:paraId="1EB82638" w14:textId="77777777" w:rsidR="000D3418" w:rsidRPr="002F6BA7" w:rsidRDefault="000D3418">
      <w:pPr>
        <w:pStyle w:val="Body2"/>
        <w:rPr>
          <w:rFonts w:cs="Times New Roman"/>
          <w:lang w:val="lt-LT"/>
        </w:rPr>
      </w:pPr>
    </w:p>
    <w:p w14:paraId="48D850C9" w14:textId="77777777" w:rsidR="000C366D" w:rsidRPr="002F6BA7" w:rsidRDefault="000C366D">
      <w:pPr>
        <w:pStyle w:val="Heading"/>
        <w:rPr>
          <w:rFonts w:cs="Times New Roman"/>
          <w:color w:val="auto"/>
        </w:rPr>
      </w:pPr>
    </w:p>
    <w:p w14:paraId="2DA006D6" w14:textId="77777777" w:rsidR="00B6559B" w:rsidRPr="002F6BA7" w:rsidRDefault="00A6663D" w:rsidP="001643AD">
      <w:pPr>
        <w:pStyle w:val="Heading"/>
        <w:jc w:val="center"/>
        <w:rPr>
          <w:rFonts w:cs="Times New Roman"/>
          <w:color w:val="auto"/>
        </w:rPr>
      </w:pPr>
      <w:r w:rsidRPr="002F6BA7">
        <w:rPr>
          <w:rFonts w:cs="Times New Roman"/>
          <w:color w:val="auto"/>
        </w:rPr>
        <w:t>16. PRETENZIJŲ IR SKUNDŲ NAGRINĖJIMAS</w:t>
      </w:r>
    </w:p>
    <w:p w14:paraId="5AE223FC" w14:textId="77777777" w:rsidR="00251AE6" w:rsidRPr="002F6BA7" w:rsidRDefault="00251AE6" w:rsidP="00251AE6">
      <w:pPr>
        <w:pStyle w:val="Body2"/>
        <w:rPr>
          <w:lang w:val="lt-LT"/>
        </w:rPr>
      </w:pPr>
    </w:p>
    <w:p w14:paraId="15BCC290" w14:textId="77777777" w:rsidR="00B6559B" w:rsidRPr="002F6BA7" w:rsidRDefault="00A6663D">
      <w:pPr>
        <w:pStyle w:val="Body2"/>
        <w:rPr>
          <w:rFonts w:cs="Times New Roman"/>
          <w:lang w:val="lt-LT"/>
        </w:rPr>
      </w:pPr>
      <w:r w:rsidRPr="002F6BA7">
        <w:rPr>
          <w:rFonts w:cs="Times New Roman"/>
          <w:lang w:val="lt-LT"/>
        </w:rPr>
        <w:lastRenderedPageBreak/>
        <w:tab/>
        <w:t>16.1. Tiekėjas, kuris mano, kad perkančioji organizacija nesilaikė Viešųjų pirkimų įstatymo reikalavimų ir tuo pažeidė ar pažeis jo teisėtus interesus, turi teisę iki pirkimo sutarties sudarymo raštu CVP IS priemonėmis pareikšti pretenziją perkančiajai organizacijai dėl perkančiosios organizacijos veiksmų ar priimtų sprendimų. Pretenzijos pateikimas yra privaloma iki</w:t>
      </w:r>
      <w:r w:rsidR="0017477D" w:rsidRPr="002F6BA7">
        <w:rPr>
          <w:rFonts w:cs="Times New Roman"/>
          <w:lang w:val="lt-LT"/>
        </w:rPr>
        <w:t>t</w:t>
      </w:r>
      <w:r w:rsidRPr="002F6BA7">
        <w:rPr>
          <w:rFonts w:cs="Times New Roman"/>
          <w:lang w:val="lt-LT"/>
        </w:rPr>
        <w:t>eisminė ginčo nagrinėjimo stadija.</w:t>
      </w:r>
    </w:p>
    <w:p w14:paraId="0580D293" w14:textId="77777777" w:rsidR="00B6559B" w:rsidRPr="002F6BA7" w:rsidRDefault="00A6663D">
      <w:pPr>
        <w:pStyle w:val="Body2"/>
        <w:rPr>
          <w:rFonts w:cs="Times New Roman"/>
          <w:lang w:val="lt-LT"/>
        </w:rPr>
      </w:pPr>
      <w:r w:rsidRPr="002F6BA7">
        <w:rPr>
          <w:rFonts w:cs="Times New Roman"/>
          <w:lang w:val="lt-LT"/>
        </w:rPr>
        <w:tab/>
        <w:t>16.2. Pretenzija pateikiama perkančiajai organizacijai raštu CVP IS priemonėmis. Tiekėjas turi teisę pateikti pretenziją perkančiajai organizacijai per:</w:t>
      </w:r>
    </w:p>
    <w:p w14:paraId="3A1B1716" w14:textId="77777777" w:rsidR="00B6559B" w:rsidRPr="002F6BA7" w:rsidRDefault="00A6663D">
      <w:pPr>
        <w:pStyle w:val="Body2"/>
        <w:rPr>
          <w:rFonts w:cs="Times New Roman"/>
          <w:lang w:val="lt-LT"/>
        </w:rPr>
      </w:pPr>
      <w:r w:rsidRPr="002F6BA7">
        <w:rPr>
          <w:rFonts w:cs="Times New Roman"/>
          <w:lang w:val="lt-LT"/>
        </w:rPr>
        <w:tab/>
        <w:t>16.2.1. per 5 darbo dienas nuo perkančiosios organizacijos pranešimo raštu apie jos priimtą sprendimą išsiuntimo tiekėjams dienos;</w:t>
      </w:r>
    </w:p>
    <w:p w14:paraId="3C517DFC" w14:textId="77777777" w:rsidR="00B6559B" w:rsidRPr="002F6BA7" w:rsidRDefault="00A6663D">
      <w:pPr>
        <w:pStyle w:val="Body2"/>
        <w:rPr>
          <w:rFonts w:cs="Times New Roman"/>
          <w:lang w:val="lt-LT"/>
        </w:rPr>
      </w:pPr>
      <w:r w:rsidRPr="002F6BA7">
        <w:rPr>
          <w:rFonts w:cs="Times New Roman"/>
          <w:lang w:val="lt-LT"/>
        </w:rPr>
        <w:tab/>
        <w:t>16.2.2. per 5 darbo dienas nuo paskelbimo apie perkančiosios organizacijos priimtą sprendimą dienos, jeigu Viešųjų pirkimų įstatyme nėra reikalavimo raštu informuoti tiekėjus apie perkančiosios organizacijos priimtus sprendimus.</w:t>
      </w:r>
    </w:p>
    <w:p w14:paraId="1D5B01F8" w14:textId="77777777" w:rsidR="00B6559B" w:rsidRPr="002F6BA7" w:rsidRDefault="00A6663D">
      <w:pPr>
        <w:pStyle w:val="Body2"/>
        <w:rPr>
          <w:rFonts w:cs="Times New Roman"/>
          <w:lang w:val="lt-LT"/>
        </w:rPr>
      </w:pPr>
      <w:r w:rsidRPr="002F6BA7">
        <w:rPr>
          <w:rFonts w:cs="Times New Roman"/>
          <w:lang w:val="lt-LT"/>
        </w:rPr>
        <w:tab/>
        <w:t>16.3.</w:t>
      </w:r>
      <w:r w:rsidR="0017477D" w:rsidRPr="002F6BA7">
        <w:rPr>
          <w:rFonts w:cs="Times New Roman"/>
          <w:lang w:val="lt-LT"/>
        </w:rPr>
        <w:t xml:space="preserve"> </w:t>
      </w:r>
      <w:r w:rsidRPr="002F6BA7">
        <w:rPr>
          <w:rFonts w:cs="Times New Roman"/>
          <w:lang w:val="lt-LT"/>
        </w:rPr>
        <w:t xml:space="preserve">Perkančioji organizacija nagrinėja tik tas tiekėjų pretenzijas, kurios gautos iki pirkimo sutarties sudarymo. </w:t>
      </w:r>
    </w:p>
    <w:p w14:paraId="47673D44" w14:textId="350D0783" w:rsidR="00B6559B" w:rsidRPr="002F6BA7" w:rsidRDefault="00A6663D">
      <w:pPr>
        <w:pStyle w:val="Body2"/>
        <w:rPr>
          <w:rFonts w:cs="Times New Roman"/>
          <w:lang w:val="lt-LT"/>
        </w:rPr>
      </w:pPr>
      <w:r w:rsidRPr="002F6BA7">
        <w:rPr>
          <w:rFonts w:cs="Times New Roman"/>
          <w:lang w:val="lt-LT"/>
        </w:rPr>
        <w:tab/>
        <w:t>16.4.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5EA6400E" w14:textId="77777777" w:rsidR="00B6559B" w:rsidRPr="002F6BA7" w:rsidRDefault="00A6663D">
      <w:pPr>
        <w:pStyle w:val="Body2"/>
        <w:rPr>
          <w:rFonts w:cs="Times New Roman"/>
          <w:lang w:val="lt-LT"/>
        </w:rPr>
      </w:pPr>
      <w:r w:rsidRPr="002F6BA7">
        <w:rPr>
          <w:rFonts w:cs="Times New Roman"/>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2AF43792" w14:textId="77777777" w:rsidR="00B6559B" w:rsidRPr="002F6BA7" w:rsidRDefault="00A6663D">
      <w:pPr>
        <w:pStyle w:val="Body2"/>
        <w:rPr>
          <w:rFonts w:cs="Times New Roman"/>
          <w:lang w:val="lt-LT"/>
        </w:rPr>
      </w:pPr>
      <w:r w:rsidRPr="002F6BA7">
        <w:rPr>
          <w:rFonts w:cs="Times New Roman"/>
          <w:lang w:val="lt-LT"/>
        </w:rPr>
        <w:tab/>
        <w:t>16.6. Tiekėjas, pateikęs prašymą ar pareiškęs ieškinį teismui, privalo ne vėliau kaip per 3 darbo dienas pateikti perkančiajai organizacijai prašymo ar ieškinio kopiją su gavimo teisme įrodymais.</w:t>
      </w:r>
    </w:p>
    <w:p w14:paraId="7604B7C0" w14:textId="77777777" w:rsidR="00B6559B" w:rsidRPr="002F6BA7" w:rsidRDefault="00A6663D">
      <w:pPr>
        <w:pStyle w:val="Body2"/>
        <w:rPr>
          <w:rFonts w:cs="Times New Roman"/>
          <w:lang w:val="lt-LT"/>
        </w:rPr>
      </w:pPr>
      <w:r w:rsidRPr="002F6BA7">
        <w:rPr>
          <w:rFonts w:cs="Times New Roman"/>
          <w:lang w:val="lt-LT"/>
        </w:rPr>
        <w:tab/>
        <w:t>16.7. Jeigu dėl tiekėjo prašymo pateikimo ar ieškinio pareiškimo teismui pratęsiami anksčiau tiekėjams pranešti pirkimo procedūrų terminai, apie tai perkančioji organizacija išsiunčia tiekėjams pranešimus ir nurodo terminų pratęsimo priežastis.</w:t>
      </w:r>
    </w:p>
    <w:p w14:paraId="2E0A272E" w14:textId="77777777" w:rsidR="00B6559B" w:rsidRPr="002F6BA7" w:rsidRDefault="00A6663D">
      <w:pPr>
        <w:pStyle w:val="Body2"/>
        <w:rPr>
          <w:rFonts w:cs="Times New Roman"/>
          <w:lang w:val="lt-LT"/>
        </w:rPr>
      </w:pPr>
      <w:r w:rsidRPr="002F6BA7">
        <w:rPr>
          <w:rFonts w:cs="Times New Roman"/>
          <w:lang w:val="lt-LT"/>
        </w:rPr>
        <w:tab/>
        <w:t>16.8. Perkančioji organizacija, sužinojusi apie teismo sprendimą dėl tiekėjo prašymo ar ieškinio, ne vėliau kaip per 3 darbo dienas raštu informuoja suinteresuotus kandidatus ir suinteresuotus dalyvius apie teismo priimtus sprendimus.</w:t>
      </w:r>
    </w:p>
    <w:p w14:paraId="568DCEE0" w14:textId="77777777" w:rsidR="00B6559B" w:rsidRPr="002F6BA7" w:rsidRDefault="00B6559B">
      <w:pPr>
        <w:pStyle w:val="Body2"/>
        <w:rPr>
          <w:rFonts w:cs="Times New Roman"/>
          <w:color w:val="auto"/>
          <w:lang w:val="lt-LT"/>
        </w:rPr>
      </w:pPr>
    </w:p>
    <w:p w14:paraId="194645F0" w14:textId="77777777" w:rsidR="00B6559B" w:rsidRDefault="00A6663D" w:rsidP="00403BB1">
      <w:pPr>
        <w:pStyle w:val="Heading"/>
        <w:jc w:val="center"/>
        <w:rPr>
          <w:rFonts w:cs="Times New Roman"/>
          <w:color w:val="auto"/>
        </w:rPr>
      </w:pPr>
      <w:r w:rsidRPr="002F6BA7">
        <w:rPr>
          <w:rFonts w:cs="Times New Roman"/>
          <w:color w:val="auto"/>
        </w:rPr>
        <w:t>17. PIRKIMO SUTARTIES PASIRAŠYMAS IR SĄLYGOS</w:t>
      </w:r>
    </w:p>
    <w:p w14:paraId="2BB21396" w14:textId="77777777" w:rsidR="00AD308B" w:rsidRPr="00AD308B" w:rsidRDefault="00AD308B" w:rsidP="00AD308B">
      <w:pPr>
        <w:pStyle w:val="Body2"/>
        <w:rPr>
          <w:lang w:val="lt-LT"/>
        </w:rPr>
      </w:pPr>
    </w:p>
    <w:p w14:paraId="6A806B2B" w14:textId="77777777" w:rsidR="00C71FB9" w:rsidRPr="002F6BA7" w:rsidRDefault="00E01CCB" w:rsidP="00E01CCB">
      <w:pPr>
        <w:tabs>
          <w:tab w:val="left" w:pos="1440"/>
        </w:tabs>
        <w:jc w:val="both"/>
        <w:rPr>
          <w:rFonts w:eastAsia="Calibri"/>
          <w:sz w:val="22"/>
          <w:szCs w:val="22"/>
          <w:lang w:val="lt-LT"/>
        </w:rPr>
      </w:pPr>
      <w:r w:rsidRPr="002F6BA7">
        <w:rPr>
          <w:sz w:val="22"/>
          <w:szCs w:val="22"/>
          <w:lang w:val="lt-LT"/>
        </w:rPr>
        <w:t xml:space="preserve">             </w:t>
      </w:r>
      <w:r w:rsidR="00A6663D" w:rsidRPr="002F6BA7">
        <w:rPr>
          <w:sz w:val="22"/>
          <w:szCs w:val="22"/>
          <w:lang w:val="lt-LT"/>
        </w:rPr>
        <w:t>1</w:t>
      </w:r>
      <w:r w:rsidR="00C71FB9" w:rsidRPr="002F6BA7">
        <w:rPr>
          <w:rFonts w:eastAsia="Calibri"/>
          <w:sz w:val="22"/>
          <w:szCs w:val="22"/>
          <w:lang w:val="lt-LT"/>
        </w:rPr>
        <w:t xml:space="preserve">7. </w:t>
      </w:r>
      <w:r w:rsidRPr="002F6BA7">
        <w:rPr>
          <w:rFonts w:eastAsia="Calibri"/>
          <w:sz w:val="22"/>
          <w:szCs w:val="22"/>
          <w:lang w:val="lt-LT"/>
        </w:rPr>
        <w:t xml:space="preserve">1. </w:t>
      </w:r>
      <w:r w:rsidR="00C71FB9" w:rsidRPr="002F6BA7">
        <w:rPr>
          <w:rFonts w:eastAsia="Calibri"/>
          <w:sz w:val="22"/>
          <w:szCs w:val="22"/>
          <w:lang w:val="lt-LT"/>
        </w:rPr>
        <w:t>Sudaroma pirkimo sutartis turi atitikti laimėjusio tiekėjo pasiūlymą ir šias pirkimo sąlygas.</w:t>
      </w:r>
    </w:p>
    <w:p w14:paraId="5B9C3673" w14:textId="3DCF42D0" w:rsidR="00C71FB9" w:rsidRPr="002F6BA7" w:rsidRDefault="00E01CCB" w:rsidP="00C71FB9">
      <w:pPr>
        <w:jc w:val="both"/>
        <w:rPr>
          <w:sz w:val="22"/>
          <w:szCs w:val="22"/>
          <w:lang w:val="lt-LT"/>
        </w:rPr>
      </w:pPr>
      <w:r w:rsidRPr="002F6BA7">
        <w:rPr>
          <w:rFonts w:eastAsia="Calibri"/>
          <w:sz w:val="22"/>
          <w:szCs w:val="22"/>
          <w:lang w:val="lt-LT"/>
        </w:rPr>
        <w:t xml:space="preserve">             17</w:t>
      </w:r>
      <w:r w:rsidR="00C71FB9" w:rsidRPr="002F6BA7">
        <w:rPr>
          <w:rFonts w:eastAsia="Calibri"/>
          <w:sz w:val="22"/>
          <w:szCs w:val="22"/>
          <w:lang w:val="lt-LT"/>
        </w:rPr>
        <w:t>.</w:t>
      </w:r>
      <w:r w:rsidRPr="002F6BA7">
        <w:rPr>
          <w:rFonts w:eastAsia="Calibri"/>
          <w:sz w:val="22"/>
          <w:szCs w:val="22"/>
          <w:lang w:val="lt-LT"/>
        </w:rPr>
        <w:t xml:space="preserve"> 2. </w:t>
      </w:r>
      <w:r w:rsidR="00C71FB9" w:rsidRPr="002F6BA7">
        <w:rPr>
          <w:sz w:val="22"/>
          <w:szCs w:val="22"/>
          <w:lang w:val="lt-LT"/>
        </w:rPr>
        <w:t xml:space="preserve">Pirkimo sutarties galiojimas, šalių atsakomybė, pirkimo sutarties galiojimo ir keitimo tvarka, pirkimo sutarties nutraukimo tvarka, ginčų sprendimo tvarka, kitos pirkimo sutarties sąlygos yra pateikiamos pirkimo sutarties projekte (pirkimo sąlygų </w:t>
      </w:r>
      <w:r w:rsidR="00D11ED1" w:rsidRPr="002F6BA7">
        <w:rPr>
          <w:sz w:val="22"/>
          <w:szCs w:val="22"/>
          <w:lang w:val="lt-LT"/>
        </w:rPr>
        <w:t>3</w:t>
      </w:r>
      <w:r w:rsidR="00C71FB9" w:rsidRPr="002F6BA7">
        <w:rPr>
          <w:sz w:val="22"/>
          <w:szCs w:val="22"/>
          <w:lang w:val="lt-LT"/>
        </w:rPr>
        <w:t xml:space="preserve"> priedas).  </w:t>
      </w:r>
    </w:p>
    <w:p w14:paraId="25A726F0" w14:textId="77777777" w:rsidR="00AD308B" w:rsidRPr="00AD308B" w:rsidRDefault="00AD308B" w:rsidP="00AD308B">
      <w:pPr>
        <w:pStyle w:val="Body2"/>
        <w:rPr>
          <w:lang w:val="lt-LT"/>
        </w:rPr>
      </w:pPr>
    </w:p>
    <w:p w14:paraId="76D73006" w14:textId="77777777" w:rsidR="00B6559B" w:rsidRDefault="00A6663D" w:rsidP="00403BB1">
      <w:pPr>
        <w:pStyle w:val="Heading"/>
        <w:jc w:val="center"/>
        <w:rPr>
          <w:rFonts w:cs="Times New Roman"/>
          <w:color w:val="auto"/>
        </w:rPr>
      </w:pPr>
      <w:r w:rsidRPr="002F6BA7">
        <w:rPr>
          <w:rFonts w:cs="Times New Roman"/>
          <w:color w:val="auto"/>
        </w:rPr>
        <w:t>18. PIRKIMO SĄLYGŲ PRIEDAI</w:t>
      </w:r>
    </w:p>
    <w:p w14:paraId="08718B61" w14:textId="77777777" w:rsidR="00AD308B" w:rsidRPr="00AD308B" w:rsidRDefault="00AD308B" w:rsidP="00AD308B">
      <w:pPr>
        <w:pStyle w:val="Body2"/>
        <w:rPr>
          <w:lang w:val="lt-LT"/>
        </w:rPr>
      </w:pPr>
    </w:p>
    <w:p w14:paraId="7E2F0E12" w14:textId="77777777" w:rsidR="0030647D" w:rsidRPr="002F6BA7" w:rsidRDefault="00A6663D">
      <w:pPr>
        <w:pStyle w:val="Body2"/>
        <w:rPr>
          <w:rFonts w:cs="Times New Roman"/>
          <w:lang w:val="lt-LT"/>
        </w:rPr>
      </w:pPr>
      <w:r w:rsidRPr="002F6BA7">
        <w:rPr>
          <w:rFonts w:cs="Times New Roman"/>
          <w:lang w:val="lt-LT"/>
        </w:rPr>
        <w:tab/>
        <w:t xml:space="preserve">18.1. </w:t>
      </w:r>
      <w:r w:rsidR="0033578A" w:rsidRPr="002F6BA7">
        <w:rPr>
          <w:rFonts w:cs="Times New Roman"/>
          <w:lang w:val="lt-LT"/>
        </w:rPr>
        <w:t>Pasiūlymo forma</w:t>
      </w:r>
      <w:r w:rsidR="0030647D" w:rsidRPr="002F6BA7">
        <w:rPr>
          <w:rFonts w:cs="Times New Roman"/>
          <w:lang w:val="lt-LT"/>
        </w:rPr>
        <w:t xml:space="preserve"> (1 priedas)</w:t>
      </w:r>
    </w:p>
    <w:p w14:paraId="09FB34E2" w14:textId="6BD82771" w:rsidR="007174EF" w:rsidRDefault="0030647D">
      <w:pPr>
        <w:pStyle w:val="Body2"/>
        <w:rPr>
          <w:rFonts w:cs="Times New Roman"/>
          <w:lang w:val="lt-LT"/>
        </w:rPr>
      </w:pPr>
      <w:r w:rsidRPr="002F6BA7">
        <w:rPr>
          <w:rFonts w:cs="Times New Roman"/>
          <w:lang w:val="lt-LT"/>
        </w:rPr>
        <w:t xml:space="preserve">             18.2. </w:t>
      </w:r>
      <w:r w:rsidR="0033578A" w:rsidRPr="002F6BA7">
        <w:rPr>
          <w:rFonts w:cs="Times New Roman"/>
          <w:lang w:val="lt-LT"/>
        </w:rPr>
        <w:t xml:space="preserve"> </w:t>
      </w:r>
      <w:r w:rsidRPr="002F6BA7">
        <w:rPr>
          <w:rFonts w:cs="Times New Roman"/>
          <w:lang w:val="lt-LT"/>
        </w:rPr>
        <w:t>T</w:t>
      </w:r>
      <w:r w:rsidR="00403BB1" w:rsidRPr="002F6BA7">
        <w:rPr>
          <w:rFonts w:cs="Times New Roman"/>
          <w:lang w:val="lt-LT"/>
        </w:rPr>
        <w:t>echninė specifikacija</w:t>
      </w:r>
      <w:r w:rsidR="007174EF">
        <w:rPr>
          <w:rFonts w:cs="Times New Roman"/>
          <w:lang w:val="lt-LT"/>
        </w:rPr>
        <w:t xml:space="preserve"> </w:t>
      </w:r>
      <w:proofErr w:type="spellStart"/>
      <w:r w:rsidR="007174EF">
        <w:rPr>
          <w:b/>
        </w:rPr>
        <w:t>U</w:t>
      </w:r>
      <w:r w:rsidR="007174EF" w:rsidRPr="0029447C">
        <w:rPr>
          <w:b/>
        </w:rPr>
        <w:t>ltragarso</w:t>
      </w:r>
      <w:proofErr w:type="spellEnd"/>
      <w:r w:rsidR="007174EF" w:rsidRPr="0029447C">
        <w:rPr>
          <w:b/>
        </w:rPr>
        <w:t xml:space="preserve"> </w:t>
      </w:r>
      <w:proofErr w:type="spellStart"/>
      <w:r w:rsidR="007174EF" w:rsidRPr="0029447C">
        <w:rPr>
          <w:b/>
        </w:rPr>
        <w:t>terapijos</w:t>
      </w:r>
      <w:proofErr w:type="spellEnd"/>
      <w:r w:rsidR="007174EF" w:rsidRPr="0029447C">
        <w:rPr>
          <w:b/>
        </w:rPr>
        <w:t xml:space="preserve"> </w:t>
      </w:r>
      <w:proofErr w:type="spellStart"/>
      <w:r w:rsidR="007174EF">
        <w:rPr>
          <w:b/>
        </w:rPr>
        <w:t>aparatas</w:t>
      </w:r>
      <w:proofErr w:type="spellEnd"/>
      <w:r w:rsidR="007174EF">
        <w:rPr>
          <w:b/>
        </w:rPr>
        <w:t xml:space="preserve"> </w:t>
      </w:r>
      <w:r w:rsidR="007174EF" w:rsidRPr="000E1147">
        <w:rPr>
          <w:b/>
          <w:lang w:val="pt-BR"/>
        </w:rPr>
        <w:t>Kombinuotos elektroterapijos ir ultragarso terapijos aparatas</w:t>
      </w:r>
      <w:r w:rsidR="007174EF">
        <w:rPr>
          <w:rFonts w:cs="Times New Roman"/>
          <w:lang w:val="lt-LT"/>
        </w:rPr>
        <w:t xml:space="preserve"> </w:t>
      </w:r>
      <w:r w:rsidR="0033578A" w:rsidRPr="002F6BA7">
        <w:rPr>
          <w:rFonts w:cs="Times New Roman"/>
          <w:lang w:val="lt-LT"/>
        </w:rPr>
        <w:t>(</w:t>
      </w:r>
      <w:r w:rsidRPr="002F6BA7">
        <w:rPr>
          <w:rFonts w:cs="Times New Roman"/>
          <w:lang w:val="lt-LT"/>
        </w:rPr>
        <w:t>2</w:t>
      </w:r>
      <w:r w:rsidR="0033578A" w:rsidRPr="002F6BA7">
        <w:rPr>
          <w:rFonts w:cs="Times New Roman"/>
          <w:lang w:val="lt-LT"/>
        </w:rPr>
        <w:t xml:space="preserve"> priedas</w:t>
      </w:r>
      <w:r w:rsidR="007174EF">
        <w:rPr>
          <w:rFonts w:cs="Times New Roman"/>
          <w:lang w:val="lt-LT"/>
        </w:rPr>
        <w:t xml:space="preserve"> </w:t>
      </w:r>
      <w:r w:rsidR="007174EF">
        <w:rPr>
          <w:bCs/>
        </w:rPr>
        <w:t xml:space="preserve">1 </w:t>
      </w:r>
      <w:proofErr w:type="spellStart"/>
      <w:r w:rsidR="007174EF">
        <w:rPr>
          <w:bCs/>
        </w:rPr>
        <w:t>pirkimo</w:t>
      </w:r>
      <w:proofErr w:type="spellEnd"/>
      <w:r w:rsidR="007174EF">
        <w:rPr>
          <w:bCs/>
        </w:rPr>
        <w:t xml:space="preserve"> </w:t>
      </w:r>
      <w:proofErr w:type="spellStart"/>
      <w:r w:rsidR="007174EF">
        <w:rPr>
          <w:bCs/>
        </w:rPr>
        <w:t>dalis</w:t>
      </w:r>
      <w:proofErr w:type="spellEnd"/>
      <w:r w:rsidR="007174EF">
        <w:rPr>
          <w:bCs/>
        </w:rPr>
        <w:t xml:space="preserve"> </w:t>
      </w:r>
      <w:proofErr w:type="spellStart"/>
      <w:r w:rsidR="007174EF">
        <w:rPr>
          <w:bCs/>
        </w:rPr>
        <w:t>ir</w:t>
      </w:r>
      <w:proofErr w:type="spellEnd"/>
      <w:r w:rsidR="007174EF">
        <w:rPr>
          <w:bCs/>
        </w:rPr>
        <w:t xml:space="preserve"> 2 </w:t>
      </w:r>
      <w:proofErr w:type="spellStart"/>
      <w:r w:rsidR="007174EF">
        <w:rPr>
          <w:bCs/>
        </w:rPr>
        <w:t>pirkimo</w:t>
      </w:r>
      <w:proofErr w:type="spellEnd"/>
      <w:r w:rsidR="007174EF">
        <w:rPr>
          <w:bCs/>
        </w:rPr>
        <w:t xml:space="preserve"> </w:t>
      </w:r>
      <w:proofErr w:type="spellStart"/>
      <w:r w:rsidR="007174EF">
        <w:rPr>
          <w:bCs/>
        </w:rPr>
        <w:t>daliss</w:t>
      </w:r>
      <w:proofErr w:type="spellEnd"/>
      <w:r w:rsidR="0033578A" w:rsidRPr="002F6BA7">
        <w:rPr>
          <w:rFonts w:cs="Times New Roman"/>
          <w:lang w:val="lt-LT"/>
        </w:rPr>
        <w:t>)</w:t>
      </w:r>
      <w:r w:rsidR="007174EF">
        <w:rPr>
          <w:rFonts w:cs="Times New Roman"/>
          <w:lang w:val="lt-LT"/>
        </w:rPr>
        <w:t>;</w:t>
      </w:r>
    </w:p>
    <w:p w14:paraId="04D926A3" w14:textId="77777777" w:rsidR="00B6559B" w:rsidRPr="002F6BA7" w:rsidRDefault="00A6663D">
      <w:pPr>
        <w:pStyle w:val="Body2"/>
        <w:rPr>
          <w:rFonts w:cs="Times New Roman"/>
          <w:lang w:val="lt-LT"/>
        </w:rPr>
      </w:pPr>
      <w:r w:rsidRPr="002F6BA7">
        <w:rPr>
          <w:rFonts w:cs="Times New Roman"/>
          <w:lang w:val="lt-LT"/>
        </w:rPr>
        <w:tab/>
        <w:t>18.</w:t>
      </w:r>
      <w:r w:rsidR="00511B0E" w:rsidRPr="002F6BA7">
        <w:rPr>
          <w:rFonts w:cs="Times New Roman"/>
          <w:lang w:val="lt-LT"/>
        </w:rPr>
        <w:t>2</w:t>
      </w:r>
      <w:r w:rsidRPr="002F6BA7">
        <w:rPr>
          <w:rFonts w:cs="Times New Roman"/>
          <w:lang w:val="lt-LT"/>
        </w:rPr>
        <w:t xml:space="preserve">. Viešojo </w:t>
      </w:r>
      <w:r w:rsidR="0033578A" w:rsidRPr="002F6BA7">
        <w:rPr>
          <w:rFonts w:cs="Times New Roman"/>
          <w:lang w:val="lt-LT"/>
        </w:rPr>
        <w:t xml:space="preserve">prekių pirkimo – pardavimo </w:t>
      </w:r>
      <w:r w:rsidRPr="002F6BA7">
        <w:rPr>
          <w:rFonts w:cs="Times New Roman"/>
          <w:lang w:val="lt-LT"/>
        </w:rPr>
        <w:t xml:space="preserve"> sutarties projektas</w:t>
      </w:r>
      <w:r w:rsidR="0033578A" w:rsidRPr="002F6BA7">
        <w:rPr>
          <w:rFonts w:cs="Times New Roman"/>
          <w:lang w:val="lt-LT"/>
        </w:rPr>
        <w:t xml:space="preserve"> (</w:t>
      </w:r>
      <w:r w:rsidR="0030647D" w:rsidRPr="002F6BA7">
        <w:rPr>
          <w:rFonts w:cs="Times New Roman"/>
          <w:lang w:val="lt-LT"/>
        </w:rPr>
        <w:t>3</w:t>
      </w:r>
      <w:r w:rsidR="0033578A" w:rsidRPr="002F6BA7">
        <w:rPr>
          <w:rFonts w:cs="Times New Roman"/>
          <w:lang w:val="lt-LT"/>
        </w:rPr>
        <w:t xml:space="preserve"> priedas)</w:t>
      </w:r>
      <w:r w:rsidRPr="002F6BA7">
        <w:rPr>
          <w:rFonts w:cs="Times New Roman"/>
          <w:lang w:val="lt-LT"/>
        </w:rPr>
        <w:t>.</w:t>
      </w:r>
      <w:r w:rsidRPr="002F6BA7">
        <w:rPr>
          <w:rFonts w:cs="Times New Roman"/>
          <w:color w:val="357CA2"/>
          <w:lang w:val="lt-LT"/>
        </w:rPr>
        <w:tab/>
      </w:r>
      <w:r w:rsidRPr="002F6BA7">
        <w:rPr>
          <w:rFonts w:cs="Times New Roman"/>
          <w:color w:val="357CA2"/>
          <w:lang w:val="lt-LT"/>
        </w:rPr>
        <w:tab/>
      </w:r>
    </w:p>
    <w:p w14:paraId="19ABE69A" w14:textId="77777777" w:rsidR="0067769E" w:rsidRPr="002F6BA7" w:rsidRDefault="00A6663D" w:rsidP="00C27ADC">
      <w:pPr>
        <w:pStyle w:val="Body2"/>
        <w:rPr>
          <w:rFonts w:cs="Times New Roman"/>
          <w:color w:val="auto"/>
          <w:lang w:val="lt-LT"/>
        </w:rPr>
      </w:pPr>
      <w:r w:rsidRPr="002F6BA7">
        <w:rPr>
          <w:rFonts w:cs="Times New Roman"/>
          <w:color w:val="auto"/>
          <w:lang w:val="lt-LT"/>
        </w:rPr>
        <w:tab/>
      </w:r>
    </w:p>
    <w:p w14:paraId="72BA5BF0" w14:textId="77777777" w:rsidR="00E01CCB" w:rsidRPr="002F6BA7" w:rsidRDefault="00E01CCB" w:rsidP="0067769E">
      <w:pPr>
        <w:numPr>
          <w:ilvl w:val="0"/>
          <w:numId w:val="1"/>
        </w:numPr>
        <w:jc w:val="right"/>
        <w:rPr>
          <w:sz w:val="22"/>
          <w:szCs w:val="22"/>
          <w:lang w:val="lt-LT"/>
        </w:rPr>
      </w:pPr>
    </w:p>
    <w:p w14:paraId="179F5ACC" w14:textId="575FF34D" w:rsidR="0067769E" w:rsidRDefault="00AC7572" w:rsidP="00522A13">
      <w:pPr>
        <w:numPr>
          <w:ilvl w:val="0"/>
          <w:numId w:val="1"/>
        </w:numPr>
        <w:jc w:val="right"/>
        <w:rPr>
          <w:sz w:val="22"/>
          <w:szCs w:val="22"/>
          <w:lang w:val="lt-LT"/>
        </w:rPr>
      </w:pPr>
      <w:r w:rsidRPr="002F6BA7">
        <w:rPr>
          <w:sz w:val="22"/>
          <w:szCs w:val="22"/>
          <w:lang w:val="lt-LT"/>
        </w:rPr>
        <w:br w:type="page"/>
      </w:r>
      <w:r w:rsidR="0067769E" w:rsidRPr="002F6BA7">
        <w:rPr>
          <w:sz w:val="22"/>
          <w:szCs w:val="22"/>
          <w:lang w:val="lt-LT"/>
        </w:rPr>
        <w:lastRenderedPageBreak/>
        <w:t>Pirkimo sąlygų 1 priedas</w:t>
      </w:r>
    </w:p>
    <w:p w14:paraId="0D8CDBE4" w14:textId="77777777" w:rsidR="007C0A96" w:rsidRDefault="007C0A96" w:rsidP="007C0A96">
      <w:pPr>
        <w:jc w:val="right"/>
        <w:rPr>
          <w:sz w:val="22"/>
          <w:szCs w:val="22"/>
          <w:lang w:val="lt-LT"/>
        </w:rPr>
      </w:pPr>
    </w:p>
    <w:p w14:paraId="7851245F" w14:textId="77777777" w:rsidR="007C0A96" w:rsidRDefault="007C0A96" w:rsidP="007C0A96">
      <w:pPr>
        <w:jc w:val="right"/>
        <w:rPr>
          <w:sz w:val="22"/>
          <w:szCs w:val="22"/>
          <w:lang w:val="lt-LT"/>
        </w:rPr>
      </w:pPr>
    </w:p>
    <w:p w14:paraId="3B58018E" w14:textId="50E891AE" w:rsidR="007C0A96" w:rsidRPr="002F6BA7" w:rsidRDefault="007C0A96" w:rsidP="007C0A96">
      <w:pPr>
        <w:jc w:val="center"/>
        <w:rPr>
          <w:sz w:val="22"/>
          <w:szCs w:val="22"/>
          <w:lang w:val="lt-LT"/>
        </w:rPr>
      </w:pPr>
      <w:r>
        <w:rPr>
          <w:sz w:val="22"/>
          <w:szCs w:val="22"/>
          <w:lang w:val="lt-LT"/>
        </w:rPr>
        <w:t>Pridedamas atskiru failu</w:t>
      </w:r>
    </w:p>
    <w:p w14:paraId="4AF9DA8F"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dr w:val="none" w:sz="0" w:space="0" w:color="auto"/>
          <w:lang w:val="lt-LT"/>
        </w:rPr>
      </w:pPr>
      <w:r>
        <w:rPr>
          <w:rFonts w:eastAsia="Calibri"/>
          <w:lang w:val="lt-LT"/>
        </w:rPr>
        <w:t>Herbas arba prekių ženklas</w:t>
      </w:r>
    </w:p>
    <w:p w14:paraId="6E428DF1"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lang w:val="lt-LT"/>
        </w:rPr>
      </w:pPr>
      <w:r>
        <w:rPr>
          <w:rFonts w:eastAsia="Calibri"/>
          <w:lang w:val="lt-LT"/>
        </w:rPr>
        <w:t>(Tiekėjo pavadinimas)</w:t>
      </w:r>
    </w:p>
    <w:p w14:paraId="0A4C4945"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lang w:val="lt-LT"/>
        </w:rPr>
      </w:pPr>
      <w:r>
        <w:rPr>
          <w:rFonts w:eastAsia="Calibri"/>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BA39324"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Calibri"/>
          <w:b/>
          <w:bCs/>
          <w:lang w:val="lt-LT"/>
        </w:rPr>
      </w:pPr>
    </w:p>
    <w:p w14:paraId="5722BAC3" w14:textId="326A9978" w:rsidR="00EE1B59" w:rsidRPr="00FD1F30"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tabs>
          <w:tab w:val="center" w:pos="2520"/>
        </w:tabs>
        <w:spacing w:after="200" w:line="276" w:lineRule="auto"/>
        <w:jc w:val="both"/>
        <w:rPr>
          <w:rFonts w:eastAsia="Calibri"/>
          <w:b/>
          <w:bCs/>
          <w:lang w:val="lt-LT"/>
        </w:rPr>
      </w:pPr>
      <w:r w:rsidRPr="00FD1F30">
        <w:rPr>
          <w:rFonts w:eastAsia="Calibri"/>
          <w:b/>
          <w:bCs/>
          <w:lang w:val="lt-LT"/>
        </w:rPr>
        <w:t>VšĮ Kelmės ligoninei</w:t>
      </w:r>
    </w:p>
    <w:p w14:paraId="6A63AB0C"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lang w:val="lt-LT"/>
        </w:rPr>
      </w:pPr>
      <w:r>
        <w:rPr>
          <w:rFonts w:eastAsia="Calibri"/>
          <w:b/>
          <w:lang w:val="lt-LT"/>
        </w:rPr>
        <w:t>PASIŪLYMAS</w:t>
      </w:r>
    </w:p>
    <w:p w14:paraId="0CA5CDE5"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b/>
          <w:lang w:val="lt-LT"/>
        </w:rPr>
      </w:pPr>
    </w:p>
    <w:p w14:paraId="47408913" w14:textId="19AAA2BB" w:rsidR="005F30FA" w:rsidRDefault="00EE1B59" w:rsidP="005F30F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rPr>
      </w:pPr>
      <w:r>
        <w:rPr>
          <w:b/>
          <w:lang w:val="lt-LT"/>
        </w:rPr>
        <w:t xml:space="preserve">DĖL </w:t>
      </w:r>
      <w:r w:rsidR="005F30FA" w:rsidRPr="000E1147">
        <w:rPr>
          <w:b/>
          <w:lang w:val="pt-BR"/>
        </w:rPr>
        <w:t xml:space="preserve">ULTRAGARSO TERAPIJOS (1 VNT.), KOMBINUOTOS ELEKTROTERAPIJOS IR ULTRAGARSO TERAPIJOS (1 VNT.) </w:t>
      </w:r>
      <w:r w:rsidR="005F30FA">
        <w:rPr>
          <w:b/>
        </w:rPr>
        <w:t>APARATŲ</w:t>
      </w:r>
    </w:p>
    <w:p w14:paraId="4FD87832" w14:textId="048C0254" w:rsidR="00EE1B59" w:rsidRDefault="00EE1B59" w:rsidP="005F30FA">
      <w:pPr>
        <w:autoSpaceDE w:val="0"/>
        <w:autoSpaceDN w:val="0"/>
        <w:adjustRightInd w:val="0"/>
        <w:rPr>
          <w:rFonts w:eastAsia="Times New Roman"/>
          <w:b/>
          <w:bCs/>
          <w:color w:val="000000"/>
          <w:lang w:val="lt-LT" w:eastAsia="lt-LT"/>
        </w:rPr>
      </w:pPr>
    </w:p>
    <w:p w14:paraId="3E88043C" w14:textId="4E60ECB4" w:rsidR="00EE1B59" w:rsidRDefault="00EE1B59" w:rsidP="00EE1B59">
      <w:pPr>
        <w:autoSpaceDE w:val="0"/>
        <w:autoSpaceDN w:val="0"/>
        <w:adjustRightInd w:val="0"/>
        <w:jc w:val="center"/>
        <w:rPr>
          <w:rFonts w:eastAsia="Times New Roman"/>
          <w:b/>
          <w:bCs/>
          <w:color w:val="000000"/>
          <w:lang w:val="lt-LT" w:eastAsia="lt-LT"/>
        </w:rPr>
      </w:pPr>
      <w:r>
        <w:rPr>
          <w:b/>
          <w:lang w:val="lt-LT"/>
        </w:rPr>
        <w:t>PIRKIMO</w:t>
      </w:r>
    </w:p>
    <w:p w14:paraId="0317451F"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b/>
          <w:lang w:val="lt-LT"/>
        </w:rPr>
      </w:pPr>
    </w:p>
    <w:p w14:paraId="2EC36924"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u w:val="single"/>
          <w:lang w:val="lt-LT"/>
        </w:rPr>
      </w:pPr>
      <w:r>
        <w:rPr>
          <w:rFonts w:eastAsia="Calibri"/>
          <w:u w:val="single"/>
          <w:lang w:val="lt-LT"/>
        </w:rPr>
        <w:t>(Data)</w:t>
      </w:r>
    </w:p>
    <w:p w14:paraId="19A54A5F"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u w:val="single"/>
          <w:lang w:val="lt-LT"/>
        </w:rPr>
      </w:pPr>
    </w:p>
    <w:p w14:paraId="7522E325"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u w:val="single"/>
          <w:lang w:val="lt-LT"/>
        </w:rPr>
      </w:pPr>
      <w:r>
        <w:rPr>
          <w:rFonts w:eastAsia="Calibri"/>
          <w:u w:val="single"/>
          <w:lang w:val="lt-LT"/>
        </w:rPr>
        <w:t xml:space="preserve"> (Vieta)</w:t>
      </w:r>
    </w:p>
    <w:p w14:paraId="5670EAF7"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Calibri"/>
          <w:u w:val="single"/>
          <w:lang w:val="lt-LT"/>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2"/>
        <w:gridCol w:w="4113"/>
      </w:tblGrid>
      <w:tr w:rsidR="00EE1B59" w:rsidRPr="000E1147" w14:paraId="16859AA4" w14:textId="77777777">
        <w:tc>
          <w:tcPr>
            <w:tcW w:w="5920" w:type="dxa"/>
            <w:tcBorders>
              <w:top w:val="single" w:sz="4" w:space="0" w:color="auto"/>
              <w:left w:val="single" w:sz="4" w:space="0" w:color="auto"/>
              <w:bottom w:val="single" w:sz="4" w:space="0" w:color="auto"/>
              <w:right w:val="single" w:sz="4" w:space="0" w:color="auto"/>
            </w:tcBorders>
            <w:hideMark/>
          </w:tcPr>
          <w:p w14:paraId="44F2EE8E" w14:textId="77777777" w:rsidR="00EE1B59" w:rsidRDefault="00EE1B59">
            <w:pPr>
              <w:rPr>
                <w:lang w:val="lt-LT"/>
              </w:rPr>
            </w:pPr>
            <w:r>
              <w:rPr>
                <w:lang w:val="lt-LT"/>
              </w:rPr>
              <w:t>Tiekėjo pavadinimas /jeigu dalyvauja ūkio subjektų grupė, surašomi visi dalyvių pavadinimai/</w:t>
            </w:r>
          </w:p>
        </w:tc>
        <w:tc>
          <w:tcPr>
            <w:tcW w:w="4111" w:type="dxa"/>
            <w:tcBorders>
              <w:top w:val="single" w:sz="4" w:space="0" w:color="auto"/>
              <w:left w:val="single" w:sz="4" w:space="0" w:color="auto"/>
              <w:bottom w:val="single" w:sz="4" w:space="0" w:color="auto"/>
              <w:right w:val="single" w:sz="4" w:space="0" w:color="auto"/>
            </w:tcBorders>
          </w:tcPr>
          <w:p w14:paraId="36B69BD9" w14:textId="77777777" w:rsidR="00EE1B59" w:rsidRDefault="00EE1B59">
            <w:pPr>
              <w:rPr>
                <w:lang w:val="lt-LT"/>
              </w:rPr>
            </w:pPr>
          </w:p>
        </w:tc>
      </w:tr>
      <w:tr w:rsidR="00EE1B59" w:rsidRPr="000E1147" w14:paraId="25846C75" w14:textId="77777777">
        <w:tc>
          <w:tcPr>
            <w:tcW w:w="5920" w:type="dxa"/>
            <w:tcBorders>
              <w:top w:val="single" w:sz="4" w:space="0" w:color="auto"/>
              <w:left w:val="single" w:sz="4" w:space="0" w:color="auto"/>
              <w:bottom w:val="single" w:sz="4" w:space="0" w:color="auto"/>
              <w:right w:val="single" w:sz="4" w:space="0" w:color="auto"/>
            </w:tcBorders>
            <w:hideMark/>
          </w:tcPr>
          <w:p w14:paraId="1E8A5202" w14:textId="77777777" w:rsidR="00EE1B59" w:rsidRDefault="00EE1B59">
            <w:pPr>
              <w:rPr>
                <w:lang w:val="lt-LT"/>
              </w:rPr>
            </w:pPr>
            <w:r>
              <w:rPr>
                <w:lang w:val="lt-LT"/>
              </w:rPr>
              <w:t>Tiekėjo adresas /jeigu dalyvauja ūkio subjektų grupė, surašomi visi dalyvių adresai/</w:t>
            </w:r>
          </w:p>
        </w:tc>
        <w:tc>
          <w:tcPr>
            <w:tcW w:w="4111" w:type="dxa"/>
            <w:tcBorders>
              <w:top w:val="single" w:sz="4" w:space="0" w:color="auto"/>
              <w:left w:val="single" w:sz="4" w:space="0" w:color="auto"/>
              <w:bottom w:val="single" w:sz="4" w:space="0" w:color="auto"/>
              <w:right w:val="single" w:sz="4" w:space="0" w:color="auto"/>
            </w:tcBorders>
          </w:tcPr>
          <w:p w14:paraId="3B78D4B1" w14:textId="77777777" w:rsidR="00EE1B59" w:rsidRDefault="00EE1B59">
            <w:pPr>
              <w:rPr>
                <w:lang w:val="lt-LT"/>
              </w:rPr>
            </w:pPr>
          </w:p>
        </w:tc>
      </w:tr>
      <w:tr w:rsidR="00EE1B59" w:rsidRPr="000E1147" w14:paraId="27C216D0" w14:textId="77777777">
        <w:tc>
          <w:tcPr>
            <w:tcW w:w="5920" w:type="dxa"/>
            <w:tcBorders>
              <w:top w:val="single" w:sz="4" w:space="0" w:color="auto"/>
              <w:left w:val="single" w:sz="4" w:space="0" w:color="auto"/>
              <w:bottom w:val="single" w:sz="4" w:space="0" w:color="auto"/>
              <w:right w:val="single" w:sz="4" w:space="0" w:color="auto"/>
            </w:tcBorders>
            <w:hideMark/>
          </w:tcPr>
          <w:p w14:paraId="64419C65" w14:textId="77777777" w:rsidR="00EE1B59" w:rsidRDefault="00EE1B59">
            <w:pPr>
              <w:rPr>
                <w:lang w:val="lt-LT"/>
              </w:rPr>
            </w:pPr>
            <w:r>
              <w:rPr>
                <w:lang w:val="lt-LT"/>
              </w:rPr>
              <w:t>Įmonės kodas, PVM mokėtojo kodas</w:t>
            </w:r>
          </w:p>
        </w:tc>
        <w:tc>
          <w:tcPr>
            <w:tcW w:w="4111" w:type="dxa"/>
            <w:tcBorders>
              <w:top w:val="single" w:sz="4" w:space="0" w:color="auto"/>
              <w:left w:val="single" w:sz="4" w:space="0" w:color="auto"/>
              <w:bottom w:val="single" w:sz="4" w:space="0" w:color="auto"/>
              <w:right w:val="single" w:sz="4" w:space="0" w:color="auto"/>
            </w:tcBorders>
          </w:tcPr>
          <w:p w14:paraId="4419AB01" w14:textId="77777777" w:rsidR="00EE1B59" w:rsidRDefault="00EE1B59">
            <w:pPr>
              <w:rPr>
                <w:lang w:val="lt-LT"/>
              </w:rPr>
            </w:pPr>
          </w:p>
        </w:tc>
      </w:tr>
      <w:tr w:rsidR="00EE1B59" w14:paraId="7BD160E7" w14:textId="77777777">
        <w:tc>
          <w:tcPr>
            <w:tcW w:w="5920" w:type="dxa"/>
            <w:tcBorders>
              <w:top w:val="single" w:sz="4" w:space="0" w:color="auto"/>
              <w:left w:val="single" w:sz="4" w:space="0" w:color="auto"/>
              <w:bottom w:val="single" w:sz="4" w:space="0" w:color="auto"/>
              <w:right w:val="single" w:sz="4" w:space="0" w:color="auto"/>
            </w:tcBorders>
            <w:hideMark/>
          </w:tcPr>
          <w:p w14:paraId="5BF1EE0C" w14:textId="77777777" w:rsidR="00EE1B59" w:rsidRDefault="00EE1B59">
            <w:pPr>
              <w:rPr>
                <w:lang w:val="lt-LT"/>
              </w:rPr>
            </w:pPr>
            <w:r>
              <w:rPr>
                <w:lang w:val="lt-LT"/>
              </w:rPr>
              <w:t>Atsiskaitomosios sąskaitos numeris, bankas, banko kodas</w:t>
            </w:r>
          </w:p>
        </w:tc>
        <w:tc>
          <w:tcPr>
            <w:tcW w:w="4111" w:type="dxa"/>
            <w:tcBorders>
              <w:top w:val="single" w:sz="4" w:space="0" w:color="auto"/>
              <w:left w:val="single" w:sz="4" w:space="0" w:color="auto"/>
              <w:bottom w:val="single" w:sz="4" w:space="0" w:color="auto"/>
              <w:right w:val="single" w:sz="4" w:space="0" w:color="auto"/>
            </w:tcBorders>
          </w:tcPr>
          <w:p w14:paraId="6B461CF2" w14:textId="77777777" w:rsidR="00EE1B59" w:rsidRDefault="00EE1B59">
            <w:pPr>
              <w:rPr>
                <w:lang w:val="lt-LT"/>
              </w:rPr>
            </w:pPr>
          </w:p>
        </w:tc>
      </w:tr>
      <w:tr w:rsidR="00EE1B59" w:rsidRPr="000E1147" w14:paraId="141522E6" w14:textId="77777777">
        <w:tc>
          <w:tcPr>
            <w:tcW w:w="5920" w:type="dxa"/>
            <w:tcBorders>
              <w:top w:val="single" w:sz="4" w:space="0" w:color="auto"/>
              <w:left w:val="single" w:sz="4" w:space="0" w:color="auto"/>
              <w:bottom w:val="single" w:sz="4" w:space="0" w:color="auto"/>
              <w:right w:val="single" w:sz="4" w:space="0" w:color="auto"/>
            </w:tcBorders>
            <w:hideMark/>
          </w:tcPr>
          <w:p w14:paraId="2A7F7AD3" w14:textId="77777777" w:rsidR="00EE1B59" w:rsidRDefault="00EE1B59">
            <w:pPr>
              <w:rPr>
                <w:lang w:val="lt-LT"/>
              </w:rPr>
            </w:pPr>
            <w:r>
              <w:rPr>
                <w:lang w:val="lt-LT"/>
              </w:rPr>
              <w:t>Įmonės vadovo pareigos, vardas, pavardė</w:t>
            </w:r>
          </w:p>
        </w:tc>
        <w:tc>
          <w:tcPr>
            <w:tcW w:w="4111" w:type="dxa"/>
            <w:tcBorders>
              <w:top w:val="single" w:sz="4" w:space="0" w:color="auto"/>
              <w:left w:val="single" w:sz="4" w:space="0" w:color="auto"/>
              <w:bottom w:val="single" w:sz="4" w:space="0" w:color="auto"/>
              <w:right w:val="single" w:sz="4" w:space="0" w:color="auto"/>
            </w:tcBorders>
          </w:tcPr>
          <w:p w14:paraId="7797C2B2" w14:textId="77777777" w:rsidR="00EE1B59" w:rsidRDefault="00EE1B59">
            <w:pPr>
              <w:rPr>
                <w:lang w:val="lt-LT"/>
              </w:rPr>
            </w:pPr>
          </w:p>
        </w:tc>
      </w:tr>
      <w:tr w:rsidR="00EE1B59" w:rsidRPr="000E1147" w14:paraId="5FAEA6F8" w14:textId="77777777">
        <w:tc>
          <w:tcPr>
            <w:tcW w:w="5920" w:type="dxa"/>
            <w:tcBorders>
              <w:top w:val="single" w:sz="4" w:space="0" w:color="auto"/>
              <w:left w:val="single" w:sz="4" w:space="0" w:color="auto"/>
              <w:bottom w:val="single" w:sz="4" w:space="0" w:color="auto"/>
              <w:right w:val="single" w:sz="4" w:space="0" w:color="auto"/>
            </w:tcBorders>
            <w:hideMark/>
          </w:tcPr>
          <w:p w14:paraId="09E88B54" w14:textId="77777777" w:rsidR="00EE1B59" w:rsidRDefault="00EE1B59">
            <w:pPr>
              <w:rPr>
                <w:lang w:val="lt-LT"/>
              </w:rPr>
            </w:pPr>
            <w:r>
              <w:rPr>
                <w:lang w:val="lt-LT"/>
              </w:rPr>
              <w:t>Už pasiūlymą atsakingo asmens vardas, pavardė</w:t>
            </w:r>
          </w:p>
        </w:tc>
        <w:tc>
          <w:tcPr>
            <w:tcW w:w="4111" w:type="dxa"/>
            <w:tcBorders>
              <w:top w:val="single" w:sz="4" w:space="0" w:color="auto"/>
              <w:left w:val="single" w:sz="4" w:space="0" w:color="auto"/>
              <w:bottom w:val="single" w:sz="4" w:space="0" w:color="auto"/>
              <w:right w:val="single" w:sz="4" w:space="0" w:color="auto"/>
            </w:tcBorders>
          </w:tcPr>
          <w:p w14:paraId="3935CAB7" w14:textId="77777777" w:rsidR="00EE1B59" w:rsidRDefault="00EE1B59">
            <w:pPr>
              <w:rPr>
                <w:lang w:val="lt-LT"/>
              </w:rPr>
            </w:pPr>
          </w:p>
        </w:tc>
      </w:tr>
      <w:tr w:rsidR="00EE1B59" w:rsidRPr="000E1147" w14:paraId="004EF18E" w14:textId="77777777">
        <w:tc>
          <w:tcPr>
            <w:tcW w:w="5920" w:type="dxa"/>
            <w:tcBorders>
              <w:top w:val="single" w:sz="4" w:space="0" w:color="auto"/>
              <w:left w:val="single" w:sz="4" w:space="0" w:color="auto"/>
              <w:bottom w:val="single" w:sz="4" w:space="0" w:color="auto"/>
              <w:right w:val="single" w:sz="4" w:space="0" w:color="auto"/>
            </w:tcBorders>
            <w:hideMark/>
          </w:tcPr>
          <w:p w14:paraId="4A4865CA" w14:textId="77777777" w:rsidR="00EE1B59" w:rsidRDefault="00EE1B59">
            <w:pPr>
              <w:rPr>
                <w:lang w:val="lt-LT"/>
              </w:rPr>
            </w:pPr>
            <w:r>
              <w:rPr>
                <w:lang w:val="lt-LT"/>
              </w:rPr>
              <w:t>Už sutarties vykdymą atsakingo asmens pareigos, vardas, pavardė</w:t>
            </w:r>
          </w:p>
        </w:tc>
        <w:tc>
          <w:tcPr>
            <w:tcW w:w="4111" w:type="dxa"/>
            <w:tcBorders>
              <w:top w:val="single" w:sz="4" w:space="0" w:color="auto"/>
              <w:left w:val="single" w:sz="4" w:space="0" w:color="auto"/>
              <w:bottom w:val="single" w:sz="4" w:space="0" w:color="auto"/>
              <w:right w:val="single" w:sz="4" w:space="0" w:color="auto"/>
            </w:tcBorders>
          </w:tcPr>
          <w:p w14:paraId="5675CD39" w14:textId="77777777" w:rsidR="00EE1B59" w:rsidRDefault="00EE1B59">
            <w:pPr>
              <w:rPr>
                <w:lang w:val="lt-LT"/>
              </w:rPr>
            </w:pPr>
          </w:p>
        </w:tc>
      </w:tr>
      <w:tr w:rsidR="00EE1B59" w14:paraId="0FC8A3DD" w14:textId="77777777">
        <w:tc>
          <w:tcPr>
            <w:tcW w:w="5920" w:type="dxa"/>
            <w:tcBorders>
              <w:top w:val="single" w:sz="4" w:space="0" w:color="auto"/>
              <w:left w:val="single" w:sz="4" w:space="0" w:color="auto"/>
              <w:bottom w:val="single" w:sz="4" w:space="0" w:color="auto"/>
              <w:right w:val="single" w:sz="4" w:space="0" w:color="auto"/>
            </w:tcBorders>
            <w:hideMark/>
          </w:tcPr>
          <w:p w14:paraId="6F959300" w14:textId="77777777" w:rsidR="00EE1B59" w:rsidRDefault="00EE1B59">
            <w:pPr>
              <w:rPr>
                <w:lang w:val="lt-LT"/>
              </w:rPr>
            </w:pPr>
            <w:r>
              <w:rPr>
                <w:lang w:val="lt-LT"/>
              </w:rPr>
              <w:t>Telefono numeris</w:t>
            </w:r>
          </w:p>
        </w:tc>
        <w:tc>
          <w:tcPr>
            <w:tcW w:w="4111" w:type="dxa"/>
            <w:tcBorders>
              <w:top w:val="single" w:sz="4" w:space="0" w:color="auto"/>
              <w:left w:val="single" w:sz="4" w:space="0" w:color="auto"/>
              <w:bottom w:val="single" w:sz="4" w:space="0" w:color="auto"/>
              <w:right w:val="single" w:sz="4" w:space="0" w:color="auto"/>
            </w:tcBorders>
          </w:tcPr>
          <w:p w14:paraId="58354C9A" w14:textId="77777777" w:rsidR="00EE1B59" w:rsidRDefault="00EE1B59">
            <w:pPr>
              <w:rPr>
                <w:lang w:val="lt-LT"/>
              </w:rPr>
            </w:pPr>
          </w:p>
        </w:tc>
      </w:tr>
      <w:tr w:rsidR="00EE1B59" w14:paraId="4924FB17" w14:textId="77777777">
        <w:tc>
          <w:tcPr>
            <w:tcW w:w="5920" w:type="dxa"/>
            <w:tcBorders>
              <w:top w:val="single" w:sz="4" w:space="0" w:color="auto"/>
              <w:left w:val="single" w:sz="4" w:space="0" w:color="auto"/>
              <w:bottom w:val="single" w:sz="4" w:space="0" w:color="auto"/>
              <w:right w:val="single" w:sz="4" w:space="0" w:color="auto"/>
            </w:tcBorders>
            <w:hideMark/>
          </w:tcPr>
          <w:p w14:paraId="1F4308B0" w14:textId="77777777" w:rsidR="00EE1B59" w:rsidRDefault="00EE1B59">
            <w:pPr>
              <w:rPr>
                <w:lang w:val="lt-LT"/>
              </w:rPr>
            </w:pPr>
            <w:r>
              <w:rPr>
                <w:lang w:val="lt-LT"/>
              </w:rPr>
              <w:t>Fakso numeris</w:t>
            </w:r>
          </w:p>
        </w:tc>
        <w:tc>
          <w:tcPr>
            <w:tcW w:w="4111" w:type="dxa"/>
            <w:tcBorders>
              <w:top w:val="single" w:sz="4" w:space="0" w:color="auto"/>
              <w:left w:val="single" w:sz="4" w:space="0" w:color="auto"/>
              <w:bottom w:val="single" w:sz="4" w:space="0" w:color="auto"/>
              <w:right w:val="single" w:sz="4" w:space="0" w:color="auto"/>
            </w:tcBorders>
          </w:tcPr>
          <w:p w14:paraId="69B112A4" w14:textId="77777777" w:rsidR="00EE1B59" w:rsidRDefault="00EE1B59">
            <w:pPr>
              <w:rPr>
                <w:lang w:val="lt-LT"/>
              </w:rPr>
            </w:pPr>
          </w:p>
        </w:tc>
      </w:tr>
      <w:tr w:rsidR="00EE1B59" w14:paraId="37FE02A0" w14:textId="77777777">
        <w:tc>
          <w:tcPr>
            <w:tcW w:w="5920" w:type="dxa"/>
            <w:tcBorders>
              <w:top w:val="single" w:sz="4" w:space="0" w:color="auto"/>
              <w:left w:val="single" w:sz="4" w:space="0" w:color="auto"/>
              <w:bottom w:val="single" w:sz="4" w:space="0" w:color="auto"/>
              <w:right w:val="single" w:sz="4" w:space="0" w:color="auto"/>
            </w:tcBorders>
            <w:hideMark/>
          </w:tcPr>
          <w:p w14:paraId="2AC16F35" w14:textId="77777777" w:rsidR="00EE1B59" w:rsidRDefault="00EE1B59">
            <w:pPr>
              <w:rPr>
                <w:lang w:val="lt-LT"/>
              </w:rPr>
            </w:pPr>
            <w:r>
              <w:rPr>
                <w:lang w:val="lt-LT"/>
              </w:rPr>
              <w:t>El. pašto adresas</w:t>
            </w:r>
          </w:p>
        </w:tc>
        <w:tc>
          <w:tcPr>
            <w:tcW w:w="4111" w:type="dxa"/>
            <w:tcBorders>
              <w:top w:val="single" w:sz="4" w:space="0" w:color="auto"/>
              <w:left w:val="single" w:sz="4" w:space="0" w:color="auto"/>
              <w:bottom w:val="single" w:sz="4" w:space="0" w:color="auto"/>
              <w:right w:val="single" w:sz="4" w:space="0" w:color="auto"/>
            </w:tcBorders>
          </w:tcPr>
          <w:p w14:paraId="59D41387" w14:textId="77777777" w:rsidR="00EE1B59" w:rsidRDefault="00EE1B59">
            <w:pPr>
              <w:rPr>
                <w:lang w:val="lt-LT"/>
              </w:rPr>
            </w:pPr>
          </w:p>
        </w:tc>
      </w:tr>
    </w:tbl>
    <w:p w14:paraId="26B79323"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Calibri"/>
          <w:lang w:val="lt-LT"/>
        </w:rPr>
      </w:pPr>
    </w:p>
    <w:p w14:paraId="6B94657A"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lang w:val="lt-LT"/>
        </w:rPr>
      </w:pPr>
      <w:r>
        <w:rPr>
          <w:rFonts w:eastAsia="Calibri"/>
          <w:lang w:val="lt-LT"/>
        </w:rPr>
        <w:t xml:space="preserve">        Šiuo pasiūlymu pažymime, kad sutinkame su visais mažos vertės pirkimo skelbiamos apklausos reikalavimais.</w:t>
      </w:r>
    </w:p>
    <w:p w14:paraId="3705E944"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lang w:val="lt-LT"/>
        </w:rPr>
      </w:pPr>
      <w:r>
        <w:rPr>
          <w:rFonts w:eastAsia="Calibri"/>
          <w:lang w:val="lt-LT"/>
        </w:rPr>
        <w:t xml:space="preserve">       Taip pat patvirtiname, kad visa mūsų pasiūlyme pateikta informacija yra teisinga ir, kad mes nenuslėpėme jokios informacijos, kurią buvo prašoma pateikti pirkimo dokumentuose. Taip pat patvirtiname, kad nedalyvavome rengiant pirkimo dokumentus, o taip pat nesame susiję su jokia kita šiame pirkime dalyvaujančia įmone ar kita suinteresuota šalimi.</w:t>
      </w:r>
    </w:p>
    <w:p w14:paraId="78D29790"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lang w:val="lt-LT"/>
        </w:rPr>
      </w:pPr>
      <w:r>
        <w:rPr>
          <w:rFonts w:eastAsia="Calibri"/>
          <w:lang w:val="lt-LT"/>
        </w:rPr>
        <w:t xml:space="preserve">       Suprantame, kad išaiškėjus aukščiau nurodytoms aplinkybėms būsime pašalinti iš šio pirkimo ir mūsų pateiktas pasiūlymas bus atmestas.</w:t>
      </w:r>
    </w:p>
    <w:p w14:paraId="420D628D" w14:textId="77777777" w:rsidR="00EE1B59" w:rsidRDefault="00EE1B59" w:rsidP="00EE1B59">
      <w:pPr>
        <w:jc w:val="both"/>
        <w:rPr>
          <w:rFonts w:eastAsia="Calibri"/>
          <w:lang w:val="lt-LT"/>
        </w:rPr>
      </w:pPr>
    </w:p>
    <w:p w14:paraId="168AA327" w14:textId="77777777" w:rsidR="00EE1B59" w:rsidRDefault="00EE1B59" w:rsidP="00EE1B59">
      <w:pPr>
        <w:jc w:val="both"/>
        <w:rPr>
          <w:rFonts w:eastAsia="Calibri"/>
          <w:lang w:val="lt-LT"/>
        </w:rPr>
      </w:pPr>
    </w:p>
    <w:p w14:paraId="5FA1C02B" w14:textId="77777777" w:rsidR="00EE1B59" w:rsidRDefault="00EE1B59" w:rsidP="00EE1B59">
      <w:pPr>
        <w:jc w:val="both"/>
        <w:rPr>
          <w:rFonts w:eastAsia="Calibri"/>
          <w:lang w:val="lt-LT"/>
        </w:rPr>
      </w:pPr>
    </w:p>
    <w:p w14:paraId="5B5629E1" w14:textId="77777777" w:rsidR="00EE1B59" w:rsidRDefault="00EE1B59" w:rsidP="00EE1B59">
      <w:pPr>
        <w:jc w:val="both"/>
        <w:rPr>
          <w:rFonts w:eastAsia="Calibri"/>
          <w:lang w:val="lt-LT"/>
        </w:rPr>
      </w:pPr>
    </w:p>
    <w:p w14:paraId="13918B09" w14:textId="77777777" w:rsidR="00EE1B59" w:rsidRDefault="00EE1B59" w:rsidP="00EE1B59">
      <w:pPr>
        <w:jc w:val="both"/>
        <w:rPr>
          <w:rFonts w:eastAsia="Calibri"/>
          <w:lang w:val="lt-LT"/>
        </w:rPr>
      </w:pPr>
    </w:p>
    <w:p w14:paraId="518F9A21" w14:textId="77777777" w:rsidR="00EE1B59" w:rsidRDefault="00EE1B59" w:rsidP="00EE1B59">
      <w:pPr>
        <w:jc w:val="both"/>
        <w:rPr>
          <w:rFonts w:eastAsia="Calibri"/>
          <w:lang w:val="lt-LT"/>
        </w:rPr>
      </w:pPr>
    </w:p>
    <w:p w14:paraId="0D18D73B" w14:textId="77777777" w:rsidR="00EE1B59" w:rsidRDefault="00EE1B59" w:rsidP="00EE1B59">
      <w:pPr>
        <w:jc w:val="both"/>
        <w:rPr>
          <w:rFonts w:eastAsia="Calibri"/>
          <w:lang w:val="lt-LT"/>
        </w:rPr>
      </w:pPr>
    </w:p>
    <w:p w14:paraId="0D05B3D9"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b/>
          <w:lang w:val="lt-LT"/>
        </w:rPr>
      </w:pPr>
      <w:r>
        <w:rPr>
          <w:lang w:val="lt-LT"/>
        </w:rPr>
        <w:t>Mes siūlome  šias prekes: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2575"/>
        <w:gridCol w:w="969"/>
        <w:gridCol w:w="2614"/>
        <w:gridCol w:w="1251"/>
        <w:gridCol w:w="1311"/>
      </w:tblGrid>
      <w:tr w:rsidR="00EE1B59" w14:paraId="7B14AA5A" w14:textId="77777777" w:rsidTr="00574D7B">
        <w:trPr>
          <w:trHeight w:val="1426"/>
        </w:trPr>
        <w:tc>
          <w:tcPr>
            <w:tcW w:w="638" w:type="dxa"/>
            <w:tcBorders>
              <w:top w:val="single" w:sz="4" w:space="0" w:color="000000"/>
              <w:left w:val="single" w:sz="4" w:space="0" w:color="000000"/>
              <w:bottom w:val="single" w:sz="4" w:space="0" w:color="000000"/>
              <w:right w:val="single" w:sz="4" w:space="0" w:color="000000"/>
            </w:tcBorders>
            <w:vAlign w:val="center"/>
            <w:hideMark/>
          </w:tcPr>
          <w:p w14:paraId="2ED15543" w14:textId="6EFD812B" w:rsidR="00EE1B59" w:rsidRDefault="005F30FA">
            <w:pPr>
              <w:jc w:val="center"/>
              <w:rPr>
                <w:rFonts w:eastAsia="Calibri"/>
                <w:b/>
                <w:bCs/>
                <w:bdr w:val="none" w:sz="0" w:space="0" w:color="auto" w:frame="1"/>
                <w:lang w:val="lt-LT"/>
              </w:rPr>
            </w:pPr>
            <w:r>
              <w:rPr>
                <w:rFonts w:eastAsia="Times New Roman"/>
                <w:b/>
                <w:bCs/>
                <w:color w:val="000000"/>
                <w:lang w:val="lt-LT" w:eastAsia="lt-LT"/>
              </w:rPr>
              <w:t>Pirkimo dalies</w:t>
            </w:r>
            <w:r w:rsidR="00EE1B59">
              <w:rPr>
                <w:rFonts w:eastAsia="Times New Roman"/>
                <w:b/>
                <w:bCs/>
                <w:color w:val="000000"/>
                <w:lang w:val="lt-LT" w:eastAsia="lt-LT"/>
              </w:rPr>
              <w:t xml:space="preserve"> Nr.</w:t>
            </w:r>
          </w:p>
        </w:tc>
        <w:tc>
          <w:tcPr>
            <w:tcW w:w="2680" w:type="dxa"/>
            <w:tcBorders>
              <w:top w:val="single" w:sz="4" w:space="0" w:color="000000"/>
              <w:left w:val="nil"/>
              <w:bottom w:val="single" w:sz="4" w:space="0" w:color="000000"/>
              <w:right w:val="single" w:sz="4" w:space="0" w:color="000000"/>
            </w:tcBorders>
            <w:shd w:val="clear" w:color="auto" w:fill="FFFFFF"/>
            <w:vAlign w:val="center"/>
            <w:hideMark/>
          </w:tcPr>
          <w:p w14:paraId="2FC0C57B" w14:textId="77777777" w:rsidR="00EE1B59" w:rsidRDefault="00EE1B59">
            <w:pPr>
              <w:jc w:val="center"/>
              <w:rPr>
                <w:rFonts w:eastAsia="Calibri"/>
                <w:b/>
                <w:bCs/>
                <w:bdr w:val="none" w:sz="0" w:space="0" w:color="auto"/>
                <w:lang w:val="lt-LT"/>
              </w:rPr>
            </w:pPr>
            <w:r>
              <w:rPr>
                <w:rFonts w:eastAsia="Times New Roman"/>
                <w:b/>
                <w:bCs/>
                <w:color w:val="000000"/>
                <w:lang w:val="lt-LT" w:eastAsia="lt-LT"/>
              </w:rPr>
              <w:t>Pirkimo objekto pavadinimas</w:t>
            </w:r>
          </w:p>
        </w:tc>
        <w:tc>
          <w:tcPr>
            <w:tcW w:w="983" w:type="dxa"/>
            <w:tcBorders>
              <w:top w:val="single" w:sz="4" w:space="0" w:color="000000"/>
              <w:left w:val="nil"/>
              <w:bottom w:val="single" w:sz="4" w:space="0" w:color="000000"/>
              <w:right w:val="single" w:sz="4" w:space="0" w:color="000000"/>
            </w:tcBorders>
            <w:shd w:val="clear" w:color="auto" w:fill="FFFFFF"/>
            <w:vAlign w:val="center"/>
          </w:tcPr>
          <w:p w14:paraId="1164C6DE" w14:textId="77777777" w:rsidR="00EE1B59" w:rsidRDefault="00EE1B59">
            <w:pPr>
              <w:jc w:val="center"/>
              <w:rPr>
                <w:rFonts w:eastAsia="Times New Roman"/>
                <w:b/>
                <w:bCs/>
                <w:color w:val="000000"/>
                <w:lang w:val="lt-LT" w:eastAsia="lt-LT"/>
              </w:rPr>
            </w:pPr>
            <w:r>
              <w:rPr>
                <w:rFonts w:eastAsia="Times New Roman"/>
                <w:b/>
                <w:bCs/>
                <w:color w:val="000000"/>
                <w:lang w:val="lt-LT" w:eastAsia="lt-LT"/>
              </w:rPr>
              <w:t>Kiekis</w:t>
            </w:r>
          </w:p>
          <w:p w14:paraId="622DFB8D" w14:textId="77777777" w:rsidR="00EE1B59" w:rsidRDefault="00EE1B59">
            <w:pPr>
              <w:jc w:val="center"/>
              <w:rPr>
                <w:rFonts w:eastAsia="Times New Roman"/>
                <w:b/>
                <w:bCs/>
                <w:color w:val="000000"/>
                <w:lang w:val="lt-LT"/>
              </w:rPr>
            </w:pPr>
          </w:p>
        </w:tc>
        <w:tc>
          <w:tcPr>
            <w:tcW w:w="2787" w:type="dxa"/>
            <w:tcBorders>
              <w:top w:val="single" w:sz="4" w:space="0" w:color="000000"/>
              <w:left w:val="nil"/>
              <w:bottom w:val="single" w:sz="4" w:space="0" w:color="000000"/>
              <w:right w:val="single" w:sz="4" w:space="0" w:color="000000"/>
            </w:tcBorders>
            <w:vAlign w:val="center"/>
            <w:hideMark/>
          </w:tcPr>
          <w:p w14:paraId="19184650" w14:textId="7D5B12E8" w:rsidR="00EE1B59" w:rsidRDefault="00EE1B59">
            <w:pPr>
              <w:jc w:val="center"/>
              <w:rPr>
                <w:rFonts w:eastAsia="Calibri"/>
                <w:b/>
                <w:bCs/>
                <w:lang w:val="lt-LT"/>
              </w:rPr>
            </w:pPr>
            <w:proofErr w:type="spellStart"/>
            <w:r>
              <w:rPr>
                <w:b/>
                <w:sz w:val="22"/>
                <w:szCs w:val="22"/>
              </w:rPr>
              <w:t>Modelis</w:t>
            </w:r>
            <w:proofErr w:type="spellEnd"/>
            <w:r>
              <w:rPr>
                <w:b/>
                <w:sz w:val="22"/>
                <w:szCs w:val="22"/>
              </w:rPr>
              <w:t xml:space="preserve">, </w:t>
            </w:r>
            <w:proofErr w:type="spellStart"/>
            <w:r>
              <w:rPr>
                <w:b/>
                <w:sz w:val="22"/>
                <w:szCs w:val="22"/>
              </w:rPr>
              <w:t>gamintojo</w:t>
            </w:r>
            <w:proofErr w:type="spellEnd"/>
            <w:r>
              <w:rPr>
                <w:b/>
                <w:sz w:val="22"/>
                <w:szCs w:val="22"/>
              </w:rPr>
              <w:t xml:space="preserve"> </w:t>
            </w:r>
            <w:proofErr w:type="spellStart"/>
            <w:r>
              <w:rPr>
                <w:b/>
                <w:sz w:val="22"/>
                <w:szCs w:val="22"/>
              </w:rPr>
              <w:t>pavadinimas</w:t>
            </w:r>
            <w:proofErr w:type="spellEnd"/>
          </w:p>
        </w:tc>
        <w:tc>
          <w:tcPr>
            <w:tcW w:w="1310" w:type="dxa"/>
            <w:tcBorders>
              <w:top w:val="single" w:sz="4" w:space="0" w:color="000000"/>
              <w:left w:val="nil"/>
              <w:bottom w:val="single" w:sz="4" w:space="0" w:color="000000"/>
              <w:right w:val="single" w:sz="4" w:space="0" w:color="000000"/>
            </w:tcBorders>
            <w:vAlign w:val="center"/>
            <w:hideMark/>
          </w:tcPr>
          <w:p w14:paraId="534E28BA" w14:textId="13810ADF" w:rsidR="00EE1B59" w:rsidRDefault="00FE4169">
            <w:pPr>
              <w:jc w:val="center"/>
              <w:rPr>
                <w:rFonts w:eastAsia="Calibri"/>
                <w:b/>
                <w:bCs/>
                <w:lang w:val="lt-LT"/>
              </w:rPr>
            </w:pPr>
            <w:r>
              <w:rPr>
                <w:rFonts w:eastAsia="Times New Roman"/>
                <w:b/>
                <w:bCs/>
                <w:color w:val="000000"/>
                <w:lang w:val="lt-LT" w:eastAsia="lt-LT"/>
              </w:rPr>
              <w:t>Kaina</w:t>
            </w:r>
            <w:r w:rsidR="00EE1B59">
              <w:rPr>
                <w:rFonts w:eastAsia="Times New Roman"/>
                <w:b/>
                <w:bCs/>
                <w:color w:val="000000"/>
                <w:lang w:val="lt-LT" w:eastAsia="lt-LT"/>
              </w:rPr>
              <w:t xml:space="preserve"> Eur be PVM</w:t>
            </w:r>
          </w:p>
        </w:tc>
        <w:tc>
          <w:tcPr>
            <w:tcW w:w="1378" w:type="dxa"/>
            <w:tcBorders>
              <w:top w:val="single" w:sz="4" w:space="0" w:color="000000"/>
              <w:left w:val="nil"/>
              <w:bottom w:val="single" w:sz="4" w:space="0" w:color="000000"/>
              <w:right w:val="single" w:sz="4" w:space="0" w:color="000000"/>
            </w:tcBorders>
            <w:vAlign w:val="center"/>
            <w:hideMark/>
          </w:tcPr>
          <w:p w14:paraId="787D5437" w14:textId="6165A648" w:rsidR="00EE1B59" w:rsidRDefault="00FE4169">
            <w:pPr>
              <w:rPr>
                <w:rFonts w:eastAsia="Calibri"/>
                <w:b/>
                <w:bCs/>
                <w:lang w:val="lt-LT"/>
              </w:rPr>
            </w:pPr>
            <w:r>
              <w:rPr>
                <w:rFonts w:eastAsia="Times New Roman"/>
                <w:b/>
                <w:bCs/>
                <w:color w:val="000000"/>
                <w:lang w:val="lt-LT" w:eastAsia="lt-LT"/>
              </w:rPr>
              <w:t>Kaina</w:t>
            </w:r>
            <w:r w:rsidR="00EE1B59">
              <w:rPr>
                <w:rFonts w:eastAsia="Times New Roman"/>
                <w:b/>
                <w:bCs/>
                <w:color w:val="000000"/>
                <w:lang w:val="lt-LT" w:eastAsia="lt-LT"/>
              </w:rPr>
              <w:t xml:space="preserve"> Eur su PVM</w:t>
            </w:r>
          </w:p>
        </w:tc>
      </w:tr>
      <w:tr w:rsidR="00EE1B59" w14:paraId="6C935921" w14:textId="77777777" w:rsidTr="00574D7B">
        <w:tc>
          <w:tcPr>
            <w:tcW w:w="638" w:type="dxa"/>
            <w:tcBorders>
              <w:top w:val="single" w:sz="4" w:space="0" w:color="auto"/>
              <w:left w:val="single" w:sz="4" w:space="0" w:color="auto"/>
              <w:bottom w:val="single" w:sz="4" w:space="0" w:color="auto"/>
              <w:right w:val="single" w:sz="4" w:space="0" w:color="auto"/>
            </w:tcBorders>
            <w:hideMark/>
          </w:tcPr>
          <w:p w14:paraId="62D83FF2" w14:textId="77777777" w:rsidR="00EE1B59" w:rsidRDefault="00EE1B59">
            <w:pPr>
              <w:jc w:val="center"/>
              <w:rPr>
                <w:rFonts w:eastAsia="Calibri"/>
                <w:lang w:val="lt-LT"/>
              </w:rPr>
            </w:pPr>
            <w:bookmarkStart w:id="0" w:name="_Hlk138238894"/>
            <w:r>
              <w:rPr>
                <w:rFonts w:eastAsia="Calibri"/>
                <w:lang w:val="lt-LT"/>
              </w:rPr>
              <w:t>1.</w:t>
            </w:r>
          </w:p>
        </w:tc>
        <w:tc>
          <w:tcPr>
            <w:tcW w:w="2680" w:type="dxa"/>
            <w:tcBorders>
              <w:top w:val="single" w:sz="4" w:space="0" w:color="auto"/>
              <w:left w:val="single" w:sz="4" w:space="0" w:color="auto"/>
              <w:bottom w:val="single" w:sz="4" w:space="0" w:color="auto"/>
              <w:right w:val="single" w:sz="4" w:space="0" w:color="auto"/>
            </w:tcBorders>
            <w:hideMark/>
          </w:tcPr>
          <w:p w14:paraId="0B8467CE" w14:textId="285B7362" w:rsidR="00EE1B59" w:rsidRDefault="005F30FA">
            <w:pPr>
              <w:jc w:val="center"/>
              <w:rPr>
                <w:b/>
                <w:lang w:val="lt-LT"/>
              </w:rPr>
            </w:pPr>
            <w:proofErr w:type="spellStart"/>
            <w:r>
              <w:rPr>
                <w:b/>
              </w:rPr>
              <w:t>U</w:t>
            </w:r>
            <w:r w:rsidRPr="0029447C">
              <w:rPr>
                <w:b/>
              </w:rPr>
              <w:t>ltragarso</w:t>
            </w:r>
            <w:proofErr w:type="spellEnd"/>
            <w:r w:rsidRPr="0029447C">
              <w:rPr>
                <w:b/>
              </w:rPr>
              <w:t xml:space="preserve"> </w:t>
            </w:r>
            <w:proofErr w:type="spellStart"/>
            <w:r w:rsidRPr="0029447C">
              <w:rPr>
                <w:b/>
              </w:rPr>
              <w:t>terapijos</w:t>
            </w:r>
            <w:proofErr w:type="spellEnd"/>
            <w:r w:rsidRPr="0029447C">
              <w:rPr>
                <w:b/>
              </w:rPr>
              <w:t xml:space="preserve"> </w:t>
            </w:r>
            <w:proofErr w:type="spellStart"/>
            <w:r>
              <w:rPr>
                <w:b/>
              </w:rPr>
              <w:t>aparatas</w:t>
            </w:r>
            <w:proofErr w:type="spellEnd"/>
          </w:p>
        </w:tc>
        <w:tc>
          <w:tcPr>
            <w:tcW w:w="983" w:type="dxa"/>
            <w:tcBorders>
              <w:top w:val="single" w:sz="4" w:space="0" w:color="auto"/>
              <w:left w:val="single" w:sz="4" w:space="0" w:color="auto"/>
              <w:bottom w:val="single" w:sz="4" w:space="0" w:color="auto"/>
              <w:right w:val="single" w:sz="4" w:space="0" w:color="auto"/>
            </w:tcBorders>
            <w:hideMark/>
          </w:tcPr>
          <w:p w14:paraId="718EF2D2" w14:textId="2D0CDB3E" w:rsidR="00EE1B59" w:rsidRDefault="00EE1B59">
            <w:pPr>
              <w:jc w:val="center"/>
              <w:rPr>
                <w:rFonts w:eastAsia="Calibri"/>
                <w:lang w:val="lt-LT"/>
              </w:rPr>
            </w:pPr>
            <w:r>
              <w:rPr>
                <w:rFonts w:eastAsia="Calibri"/>
                <w:b/>
                <w:bCs/>
                <w:lang w:val="lt-LT"/>
              </w:rPr>
              <w:t>1</w:t>
            </w:r>
            <w:r w:rsidR="00FD1F30">
              <w:rPr>
                <w:rFonts w:eastAsia="Calibri"/>
                <w:b/>
                <w:bCs/>
                <w:lang w:val="lt-LT"/>
              </w:rPr>
              <w:t xml:space="preserve"> </w:t>
            </w:r>
            <w:r w:rsidR="00786A3D">
              <w:rPr>
                <w:rFonts w:eastAsia="Calibri"/>
                <w:b/>
                <w:bCs/>
                <w:lang w:val="lt-LT"/>
              </w:rPr>
              <w:t>vnt</w:t>
            </w:r>
            <w:r w:rsidR="009B4A1C">
              <w:rPr>
                <w:rFonts w:eastAsia="Calibri"/>
                <w:b/>
                <w:bCs/>
                <w:lang w:val="lt-LT"/>
              </w:rPr>
              <w:t>.</w:t>
            </w:r>
          </w:p>
        </w:tc>
        <w:tc>
          <w:tcPr>
            <w:tcW w:w="2787" w:type="dxa"/>
            <w:tcBorders>
              <w:top w:val="single" w:sz="4" w:space="0" w:color="auto"/>
              <w:left w:val="single" w:sz="4" w:space="0" w:color="auto"/>
              <w:bottom w:val="single" w:sz="4" w:space="0" w:color="auto"/>
              <w:right w:val="single" w:sz="4" w:space="0" w:color="auto"/>
            </w:tcBorders>
          </w:tcPr>
          <w:p w14:paraId="140649D8" w14:textId="77777777" w:rsidR="00EE1B59" w:rsidRDefault="00EE1B59">
            <w:pPr>
              <w:jc w:val="center"/>
              <w:rPr>
                <w:rFonts w:eastAsia="Calibri"/>
                <w:lang w:val="lt-LT"/>
              </w:rPr>
            </w:pPr>
          </w:p>
        </w:tc>
        <w:tc>
          <w:tcPr>
            <w:tcW w:w="1310" w:type="dxa"/>
            <w:tcBorders>
              <w:top w:val="single" w:sz="4" w:space="0" w:color="auto"/>
              <w:left w:val="single" w:sz="4" w:space="0" w:color="auto"/>
              <w:bottom w:val="single" w:sz="4" w:space="0" w:color="auto"/>
              <w:right w:val="single" w:sz="4" w:space="0" w:color="auto"/>
            </w:tcBorders>
          </w:tcPr>
          <w:p w14:paraId="504B9825" w14:textId="77777777" w:rsidR="00EE1B59" w:rsidRDefault="00EE1B59">
            <w:pPr>
              <w:jc w:val="center"/>
              <w:rPr>
                <w:rFonts w:eastAsia="Calibri"/>
                <w:lang w:val="lt-LT"/>
              </w:rPr>
            </w:pPr>
          </w:p>
        </w:tc>
        <w:tc>
          <w:tcPr>
            <w:tcW w:w="1378" w:type="dxa"/>
            <w:tcBorders>
              <w:top w:val="single" w:sz="4" w:space="0" w:color="auto"/>
              <w:left w:val="single" w:sz="4" w:space="0" w:color="auto"/>
              <w:bottom w:val="single" w:sz="4" w:space="0" w:color="auto"/>
              <w:right w:val="single" w:sz="4" w:space="0" w:color="auto"/>
            </w:tcBorders>
          </w:tcPr>
          <w:p w14:paraId="7F189183" w14:textId="77777777" w:rsidR="00EE1B59" w:rsidRDefault="00EE1B59">
            <w:pPr>
              <w:jc w:val="center"/>
              <w:rPr>
                <w:rFonts w:eastAsia="Calibri"/>
                <w:lang w:val="lt-LT"/>
              </w:rPr>
            </w:pPr>
          </w:p>
        </w:tc>
      </w:tr>
      <w:tr w:rsidR="005F30FA" w14:paraId="67D9C667" w14:textId="77777777" w:rsidTr="00574D7B">
        <w:tc>
          <w:tcPr>
            <w:tcW w:w="638" w:type="dxa"/>
            <w:tcBorders>
              <w:top w:val="single" w:sz="4" w:space="0" w:color="auto"/>
              <w:left w:val="single" w:sz="4" w:space="0" w:color="auto"/>
              <w:bottom w:val="single" w:sz="4" w:space="0" w:color="auto"/>
              <w:right w:val="single" w:sz="4" w:space="0" w:color="auto"/>
            </w:tcBorders>
          </w:tcPr>
          <w:p w14:paraId="2C21172C" w14:textId="35013242" w:rsidR="005F30FA" w:rsidRDefault="005F30FA">
            <w:pPr>
              <w:jc w:val="center"/>
              <w:rPr>
                <w:rFonts w:eastAsia="Calibri"/>
                <w:lang w:val="lt-LT"/>
              </w:rPr>
            </w:pPr>
            <w:r>
              <w:rPr>
                <w:rFonts w:eastAsia="Calibri"/>
                <w:lang w:val="lt-LT"/>
              </w:rPr>
              <w:t>2.</w:t>
            </w:r>
          </w:p>
        </w:tc>
        <w:tc>
          <w:tcPr>
            <w:tcW w:w="2680" w:type="dxa"/>
            <w:tcBorders>
              <w:top w:val="single" w:sz="4" w:space="0" w:color="auto"/>
              <w:left w:val="single" w:sz="4" w:space="0" w:color="auto"/>
              <w:bottom w:val="single" w:sz="4" w:space="0" w:color="auto"/>
              <w:right w:val="single" w:sz="4" w:space="0" w:color="auto"/>
            </w:tcBorders>
          </w:tcPr>
          <w:p w14:paraId="0C82B5AD" w14:textId="2604FA6A" w:rsidR="005F30FA" w:rsidRPr="000E1147" w:rsidRDefault="005F30FA">
            <w:pPr>
              <w:jc w:val="center"/>
              <w:rPr>
                <w:b/>
                <w:lang w:val="pt-BR"/>
              </w:rPr>
            </w:pPr>
            <w:r w:rsidRPr="000E1147">
              <w:rPr>
                <w:b/>
                <w:lang w:val="pt-BR"/>
              </w:rPr>
              <w:t>Kombinuotos elektroterapijos ir ultragarso terapijos aparatas</w:t>
            </w:r>
          </w:p>
        </w:tc>
        <w:tc>
          <w:tcPr>
            <w:tcW w:w="983" w:type="dxa"/>
            <w:tcBorders>
              <w:top w:val="single" w:sz="4" w:space="0" w:color="auto"/>
              <w:left w:val="single" w:sz="4" w:space="0" w:color="auto"/>
              <w:bottom w:val="single" w:sz="4" w:space="0" w:color="auto"/>
              <w:right w:val="single" w:sz="4" w:space="0" w:color="auto"/>
            </w:tcBorders>
          </w:tcPr>
          <w:p w14:paraId="0D80544A" w14:textId="04BF05D0" w:rsidR="005F30FA" w:rsidRDefault="005F30FA">
            <w:pPr>
              <w:jc w:val="center"/>
              <w:rPr>
                <w:rFonts w:eastAsia="Calibri"/>
                <w:b/>
                <w:bCs/>
                <w:lang w:val="lt-LT"/>
              </w:rPr>
            </w:pPr>
            <w:r>
              <w:rPr>
                <w:rFonts w:eastAsia="Calibri"/>
                <w:b/>
                <w:bCs/>
                <w:lang w:val="lt-LT"/>
              </w:rPr>
              <w:t>1 vnt.</w:t>
            </w:r>
          </w:p>
        </w:tc>
        <w:tc>
          <w:tcPr>
            <w:tcW w:w="2787" w:type="dxa"/>
            <w:tcBorders>
              <w:top w:val="single" w:sz="4" w:space="0" w:color="auto"/>
              <w:left w:val="single" w:sz="4" w:space="0" w:color="auto"/>
              <w:bottom w:val="single" w:sz="4" w:space="0" w:color="auto"/>
              <w:right w:val="single" w:sz="4" w:space="0" w:color="auto"/>
            </w:tcBorders>
          </w:tcPr>
          <w:p w14:paraId="0F2E5555" w14:textId="77777777" w:rsidR="005F30FA" w:rsidRDefault="005F30FA">
            <w:pPr>
              <w:jc w:val="center"/>
              <w:rPr>
                <w:rFonts w:eastAsia="Calibri"/>
                <w:lang w:val="lt-LT"/>
              </w:rPr>
            </w:pPr>
          </w:p>
        </w:tc>
        <w:tc>
          <w:tcPr>
            <w:tcW w:w="1310" w:type="dxa"/>
            <w:tcBorders>
              <w:top w:val="single" w:sz="4" w:space="0" w:color="auto"/>
              <w:left w:val="single" w:sz="4" w:space="0" w:color="auto"/>
              <w:bottom w:val="single" w:sz="4" w:space="0" w:color="auto"/>
              <w:right w:val="single" w:sz="4" w:space="0" w:color="auto"/>
            </w:tcBorders>
          </w:tcPr>
          <w:p w14:paraId="7F8C4510" w14:textId="77777777" w:rsidR="005F30FA" w:rsidRDefault="005F30FA">
            <w:pPr>
              <w:jc w:val="center"/>
              <w:rPr>
                <w:rFonts w:eastAsia="Calibri"/>
                <w:lang w:val="lt-LT"/>
              </w:rPr>
            </w:pPr>
          </w:p>
        </w:tc>
        <w:tc>
          <w:tcPr>
            <w:tcW w:w="1378" w:type="dxa"/>
            <w:tcBorders>
              <w:top w:val="single" w:sz="4" w:space="0" w:color="auto"/>
              <w:left w:val="single" w:sz="4" w:space="0" w:color="auto"/>
              <w:bottom w:val="single" w:sz="4" w:space="0" w:color="auto"/>
              <w:right w:val="single" w:sz="4" w:space="0" w:color="auto"/>
            </w:tcBorders>
          </w:tcPr>
          <w:p w14:paraId="434276F1" w14:textId="77777777" w:rsidR="005F30FA" w:rsidRDefault="005F30FA">
            <w:pPr>
              <w:jc w:val="center"/>
              <w:rPr>
                <w:rFonts w:eastAsia="Calibri"/>
                <w:lang w:val="lt-LT"/>
              </w:rPr>
            </w:pPr>
          </w:p>
        </w:tc>
      </w:tr>
    </w:tbl>
    <w:bookmarkEnd w:id="0"/>
    <w:p w14:paraId="6BCF41A5" w14:textId="77777777" w:rsidR="00EE1B59" w:rsidRDefault="00EE1B59" w:rsidP="00EE1B59">
      <w:pPr>
        <w:jc w:val="both"/>
        <w:rPr>
          <w:lang w:val="lt-LT" w:eastAsia="lt-LT"/>
        </w:rPr>
      </w:pPr>
      <w:r>
        <w:rPr>
          <w:lang w:val="lt-LT" w:eastAsia="lt-LT"/>
        </w:rPr>
        <w:tab/>
      </w:r>
    </w:p>
    <w:p w14:paraId="09163E1F" w14:textId="77777777" w:rsidR="00EE1B59" w:rsidRDefault="00EE1B59" w:rsidP="00EE1B59">
      <w:pPr>
        <w:jc w:val="both"/>
        <w:rPr>
          <w:b/>
          <w:lang w:val="lt-LT"/>
        </w:rPr>
      </w:pPr>
      <w:r>
        <w:rPr>
          <w:lang w:val="lt-LT" w:eastAsia="lt-LT"/>
        </w:rPr>
        <w:tab/>
      </w:r>
      <w:r>
        <w:rPr>
          <w:lang w:val="lt-LT" w:eastAsia="lt-LT"/>
        </w:rPr>
        <w:tab/>
      </w:r>
    </w:p>
    <w:p w14:paraId="564598D1" w14:textId="77777777" w:rsidR="005F30FA"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lang w:val="lt-LT"/>
        </w:rPr>
      </w:pPr>
      <w:r>
        <w:rPr>
          <w:rFonts w:eastAsia="Calibri"/>
          <w:lang w:val="lt-LT"/>
        </w:rPr>
        <w:t xml:space="preserve">Bendra </w:t>
      </w:r>
      <w:r w:rsidR="005F30FA" w:rsidRPr="00FE4169">
        <w:rPr>
          <w:rFonts w:eastAsia="Calibri"/>
          <w:b/>
          <w:lang w:val="lt-LT"/>
        </w:rPr>
        <w:t>1 pirkimo dalies</w:t>
      </w:r>
      <w:r w:rsidR="005F30FA">
        <w:rPr>
          <w:rFonts w:eastAsia="Calibri"/>
          <w:lang w:val="lt-LT"/>
        </w:rPr>
        <w:t xml:space="preserve"> </w:t>
      </w:r>
      <w:r>
        <w:rPr>
          <w:rFonts w:eastAsia="Calibri"/>
          <w:lang w:val="lt-LT"/>
        </w:rPr>
        <w:t>pasiūlymo kaina .......... Eur su PVM (suma skaičiais ir žodžiais), tame skaičiuje PVM .............(suma skaičiais ir žodžiais).</w:t>
      </w:r>
      <w:r>
        <w:rPr>
          <w:lang w:val="lt-LT"/>
        </w:rPr>
        <w:t xml:space="preserve">  </w:t>
      </w:r>
    </w:p>
    <w:p w14:paraId="47047DB1" w14:textId="06E4B497" w:rsidR="005F30FA" w:rsidRDefault="005F30FA" w:rsidP="005F30FA">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lang w:val="lt-LT"/>
        </w:rPr>
      </w:pPr>
      <w:r>
        <w:rPr>
          <w:rFonts w:eastAsia="Calibri"/>
          <w:lang w:val="lt-LT"/>
        </w:rPr>
        <w:t xml:space="preserve">Bendra </w:t>
      </w:r>
      <w:r w:rsidRPr="00FE4169">
        <w:rPr>
          <w:rFonts w:eastAsia="Calibri"/>
          <w:b/>
          <w:lang w:val="lt-LT"/>
        </w:rPr>
        <w:t>2 pirkimo dalies</w:t>
      </w:r>
      <w:r>
        <w:rPr>
          <w:rFonts w:eastAsia="Calibri"/>
          <w:lang w:val="lt-LT"/>
        </w:rPr>
        <w:t xml:space="preserve"> pasiūlymo kaina .......... Eur su PVM (suma skaičiais ir žodžiais), tame skaičiuje PVM .............(suma skaičiais ir žodžiais).</w:t>
      </w:r>
      <w:r>
        <w:rPr>
          <w:lang w:val="lt-LT"/>
        </w:rPr>
        <w:t xml:space="preserve">     </w:t>
      </w:r>
    </w:p>
    <w:p w14:paraId="3559E362" w14:textId="6E47DF12"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lang w:val="lt-LT"/>
        </w:rPr>
      </w:pPr>
      <w:r>
        <w:rPr>
          <w:lang w:val="lt-LT"/>
        </w:rPr>
        <w:t xml:space="preserve">   </w:t>
      </w:r>
    </w:p>
    <w:p w14:paraId="54750250" w14:textId="77777777" w:rsidR="00EE1B59" w:rsidRDefault="00EE1B59" w:rsidP="00EE1B59">
      <w:pPr>
        <w:jc w:val="center"/>
        <w:rPr>
          <w:b/>
          <w:bCs/>
          <w:lang w:val="lt-LT"/>
        </w:rPr>
      </w:pPr>
    </w:p>
    <w:p w14:paraId="27E69D7E"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b/>
          <w:lang w:val="lt-LT"/>
        </w:rPr>
      </w:pPr>
      <w:r>
        <w:rPr>
          <w:rFonts w:eastAsia="Calibri"/>
          <w:lang w:val="lt-LT"/>
        </w:rPr>
        <w:t xml:space="preserve">        </w:t>
      </w:r>
      <w:r>
        <w:rPr>
          <w:rFonts w:eastAsia="Calibri"/>
          <w:b/>
          <w:lang w:val="lt-LT"/>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5534A9DD" w14:textId="77777777" w:rsidR="00EE1B59" w:rsidRDefault="00EE1B59" w:rsidP="00EE1B59">
      <w:pPr>
        <w:pStyle w:val="Sraopastraipa"/>
        <w:rPr>
          <w:rFonts w:eastAsia="Calibri"/>
          <w:b/>
        </w:rPr>
      </w:pPr>
    </w:p>
    <w:tbl>
      <w:tblPr>
        <w:tblW w:w="9913" w:type="dxa"/>
        <w:tblCellMar>
          <w:left w:w="0" w:type="dxa"/>
          <w:right w:w="0" w:type="dxa"/>
        </w:tblCellMar>
        <w:tblLook w:val="04A0" w:firstRow="1" w:lastRow="0" w:firstColumn="1" w:lastColumn="0" w:noHBand="0" w:noVBand="1"/>
      </w:tblPr>
      <w:tblGrid>
        <w:gridCol w:w="4243"/>
        <w:gridCol w:w="2571"/>
        <w:gridCol w:w="3099"/>
      </w:tblGrid>
      <w:tr w:rsidR="00EE1B59" w14:paraId="4757A724" w14:textId="77777777">
        <w:tc>
          <w:tcPr>
            <w:tcW w:w="42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0655AE0" w14:textId="77777777" w:rsidR="00EE1B59" w:rsidRDefault="00EE1B59">
            <w:pPr>
              <w:jc w:val="both"/>
              <w:rPr>
                <w:rFonts w:eastAsia="Calibri"/>
                <w:b/>
                <w:lang w:val="lt-LT"/>
              </w:rPr>
            </w:pPr>
            <w:r>
              <w:rPr>
                <w:rFonts w:eastAsia="Calibri"/>
                <w:b/>
                <w:lang w:val="lt-LT"/>
              </w:rPr>
              <w:t>Pašalinimo pagrindas</w:t>
            </w:r>
          </w:p>
        </w:tc>
        <w:tc>
          <w:tcPr>
            <w:tcW w:w="257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B5C2A2E" w14:textId="77777777" w:rsidR="00EE1B59" w:rsidRDefault="00EE1B59">
            <w:pPr>
              <w:jc w:val="both"/>
              <w:rPr>
                <w:rFonts w:eastAsia="Calibri"/>
                <w:b/>
                <w:lang w:val="lt-LT"/>
              </w:rPr>
            </w:pPr>
            <w:r>
              <w:rPr>
                <w:rFonts w:eastAsia="Calibri"/>
                <w:b/>
                <w:lang w:val="lt-LT"/>
              </w:rPr>
              <w:t>VPĮ straipsnis</w:t>
            </w:r>
          </w:p>
        </w:tc>
        <w:tc>
          <w:tcPr>
            <w:tcW w:w="309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9CAE248" w14:textId="77777777" w:rsidR="00EE1B59" w:rsidRDefault="00EE1B59">
            <w:pPr>
              <w:jc w:val="both"/>
              <w:rPr>
                <w:rFonts w:eastAsia="Calibri"/>
                <w:b/>
                <w:bCs/>
                <w:lang w:val="lt-LT"/>
              </w:rPr>
            </w:pPr>
            <w:r>
              <w:rPr>
                <w:rFonts w:eastAsia="Calibri"/>
                <w:b/>
                <w:bCs/>
                <w:lang w:val="lt-LT"/>
              </w:rPr>
              <w:t>Atsakymas TAIP/NE</w:t>
            </w:r>
          </w:p>
        </w:tc>
      </w:tr>
      <w:tr w:rsidR="00EE1B59" w14:paraId="33E97ECC" w14:textId="77777777">
        <w:tc>
          <w:tcPr>
            <w:tcW w:w="42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8B3F8C2" w14:textId="77777777" w:rsidR="00EE1B59" w:rsidRDefault="00EE1B59">
            <w:pPr>
              <w:jc w:val="both"/>
              <w:rPr>
                <w:rFonts w:eastAsia="Calibri"/>
                <w:b/>
                <w:lang w:val="lt-LT"/>
              </w:rPr>
            </w:pPr>
            <w:r>
              <w:rPr>
                <w:rFonts w:eastAsia="Calibri"/>
                <w:b/>
                <w:lang w:val="lt-LT"/>
              </w:rPr>
              <w:t>Ar ekonominės veiklos vykdytojui yra taikoma sąlyga, kad jis yra neatlikęs jam</w:t>
            </w:r>
          </w:p>
          <w:p w14:paraId="7B5AD46F" w14:textId="77777777" w:rsidR="00EE1B59" w:rsidRDefault="00EE1B59">
            <w:pPr>
              <w:jc w:val="both"/>
              <w:rPr>
                <w:rFonts w:eastAsia="Calibri"/>
                <w:b/>
                <w:lang w:val="lt-LT"/>
              </w:rPr>
            </w:pPr>
            <w:r>
              <w:rPr>
                <w:rFonts w:eastAsia="Calibri"/>
                <w:b/>
                <w:lang w:val="lt-LT"/>
              </w:rPr>
              <w:t>paskirtos baudžiamojo poveikio priemonės – uždraudimo juridiniam asmeniui dalyvauti viešuosiuose pirkimuose?</w:t>
            </w:r>
          </w:p>
        </w:tc>
        <w:tc>
          <w:tcPr>
            <w:tcW w:w="2571" w:type="dxa"/>
            <w:tcBorders>
              <w:top w:val="nil"/>
              <w:left w:val="nil"/>
              <w:bottom w:val="single" w:sz="8" w:space="0" w:color="000000"/>
              <w:right w:val="single" w:sz="8" w:space="0" w:color="000000"/>
            </w:tcBorders>
            <w:tcMar>
              <w:top w:w="0" w:type="dxa"/>
              <w:left w:w="108" w:type="dxa"/>
              <w:bottom w:w="0" w:type="dxa"/>
              <w:right w:w="108" w:type="dxa"/>
            </w:tcMar>
          </w:tcPr>
          <w:p w14:paraId="66949BBC" w14:textId="77777777" w:rsidR="00EE1B59" w:rsidRDefault="00EE1B59">
            <w:pPr>
              <w:jc w:val="both"/>
              <w:rPr>
                <w:rFonts w:eastAsia="Calibri"/>
                <w:b/>
                <w:lang w:val="lt-LT"/>
              </w:rPr>
            </w:pPr>
            <w:r>
              <w:rPr>
                <w:rFonts w:eastAsia="Calibri"/>
                <w:b/>
                <w:lang w:val="lt-LT"/>
              </w:rPr>
              <w:t>VPĮ 46 straipsnio 2¹ dalis</w:t>
            </w:r>
          </w:p>
          <w:p w14:paraId="6E276D69" w14:textId="77777777" w:rsidR="00EE1B59" w:rsidRDefault="00EE1B59">
            <w:pPr>
              <w:jc w:val="both"/>
              <w:rPr>
                <w:rFonts w:eastAsia="Calibri"/>
                <w:b/>
                <w:lang w:val="lt-LT"/>
              </w:rPr>
            </w:pPr>
          </w:p>
          <w:p w14:paraId="799D477B" w14:textId="77777777" w:rsidR="00EE1B59" w:rsidRDefault="00EE1B59">
            <w:pPr>
              <w:jc w:val="both"/>
              <w:rPr>
                <w:rFonts w:eastAsia="Calibri"/>
                <w:b/>
                <w:lang w:val="lt-LT"/>
              </w:rPr>
            </w:pPr>
          </w:p>
        </w:tc>
        <w:tc>
          <w:tcPr>
            <w:tcW w:w="3099" w:type="dxa"/>
            <w:tcBorders>
              <w:top w:val="nil"/>
              <w:left w:val="nil"/>
              <w:bottom w:val="single" w:sz="8" w:space="0" w:color="000000"/>
              <w:right w:val="single" w:sz="8" w:space="0" w:color="000000"/>
            </w:tcBorders>
            <w:tcMar>
              <w:top w:w="0" w:type="dxa"/>
              <w:left w:w="108" w:type="dxa"/>
              <w:bottom w:w="0" w:type="dxa"/>
              <w:right w:w="108" w:type="dxa"/>
            </w:tcMar>
          </w:tcPr>
          <w:p w14:paraId="21CC4115" w14:textId="77777777" w:rsidR="00EE1B59" w:rsidRDefault="00EE1B59">
            <w:pPr>
              <w:jc w:val="both"/>
              <w:rPr>
                <w:rFonts w:eastAsia="Calibri"/>
                <w:b/>
                <w:lang w:val="lt-LT"/>
              </w:rPr>
            </w:pPr>
          </w:p>
        </w:tc>
      </w:tr>
    </w:tbl>
    <w:p w14:paraId="1FB22C7B" w14:textId="77777777" w:rsidR="00EE1B59" w:rsidRDefault="00EE1B59" w:rsidP="00EE1B59">
      <w:pPr>
        <w:jc w:val="both"/>
        <w:rPr>
          <w:rFonts w:eastAsia="Calibri"/>
          <w:b/>
          <w:lang w:val="lt-LT"/>
        </w:rPr>
      </w:pPr>
    </w:p>
    <w:p w14:paraId="11613265"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rPr>
          <w:rFonts w:eastAsia="Calibri"/>
          <w:lang w:val="lt-LT"/>
        </w:rPr>
      </w:pPr>
      <w:r>
        <w:rPr>
          <w:rFonts w:eastAsia="Calibri"/>
          <w:lang w:val="lt-LT"/>
        </w:rPr>
        <w:t xml:space="preserve">       Informuojame, kad pasiūlyme yra pateikta ir konfidenciali informacija*: </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3712"/>
        <w:gridCol w:w="5465"/>
      </w:tblGrid>
      <w:tr w:rsidR="00EE1B59" w14:paraId="130392CD" w14:textId="77777777">
        <w:tc>
          <w:tcPr>
            <w:tcW w:w="648" w:type="dxa"/>
            <w:tcBorders>
              <w:top w:val="single" w:sz="4" w:space="0" w:color="auto"/>
              <w:left w:val="single" w:sz="4" w:space="0" w:color="auto"/>
              <w:bottom w:val="single" w:sz="4" w:space="0" w:color="auto"/>
              <w:right w:val="single" w:sz="4" w:space="0" w:color="auto"/>
            </w:tcBorders>
            <w:hideMark/>
          </w:tcPr>
          <w:p w14:paraId="58D6F9A6" w14:textId="77777777" w:rsidR="00EE1B59" w:rsidRDefault="00EE1B59">
            <w:pPr>
              <w:rPr>
                <w:rFonts w:eastAsia="Calibri"/>
                <w:lang w:val="lt-LT"/>
              </w:rPr>
            </w:pPr>
            <w:r>
              <w:rPr>
                <w:rFonts w:eastAsia="Calibri"/>
                <w:lang w:val="lt-LT"/>
              </w:rPr>
              <w:t xml:space="preserve">Eil. Nr. </w:t>
            </w:r>
          </w:p>
        </w:tc>
        <w:tc>
          <w:tcPr>
            <w:tcW w:w="3712" w:type="dxa"/>
            <w:tcBorders>
              <w:top w:val="single" w:sz="4" w:space="0" w:color="auto"/>
              <w:left w:val="single" w:sz="4" w:space="0" w:color="auto"/>
              <w:bottom w:val="single" w:sz="4" w:space="0" w:color="auto"/>
              <w:right w:val="single" w:sz="4" w:space="0" w:color="auto"/>
            </w:tcBorders>
            <w:hideMark/>
          </w:tcPr>
          <w:p w14:paraId="4A342E8B" w14:textId="77777777" w:rsidR="00EE1B59" w:rsidRDefault="00EE1B59">
            <w:pPr>
              <w:rPr>
                <w:rFonts w:eastAsia="Calibri"/>
                <w:lang w:val="lt-LT"/>
              </w:rPr>
            </w:pPr>
            <w:r>
              <w:rPr>
                <w:rFonts w:eastAsia="Calibri"/>
                <w:lang w:val="lt-LT"/>
              </w:rPr>
              <w:t>Pateikto dokumento pavadinimas</w:t>
            </w:r>
          </w:p>
        </w:tc>
        <w:tc>
          <w:tcPr>
            <w:tcW w:w="5465" w:type="dxa"/>
            <w:tcBorders>
              <w:top w:val="single" w:sz="4" w:space="0" w:color="auto"/>
              <w:left w:val="single" w:sz="4" w:space="0" w:color="auto"/>
              <w:bottom w:val="single" w:sz="4" w:space="0" w:color="auto"/>
              <w:right w:val="single" w:sz="4" w:space="0" w:color="auto"/>
            </w:tcBorders>
            <w:hideMark/>
          </w:tcPr>
          <w:p w14:paraId="4EEA7126" w14:textId="77777777" w:rsidR="00EE1B59" w:rsidRDefault="00EE1B59">
            <w:pPr>
              <w:jc w:val="center"/>
              <w:rPr>
                <w:rFonts w:eastAsia="Calibri"/>
                <w:lang w:val="lt-LT"/>
              </w:rPr>
            </w:pPr>
            <w:r>
              <w:rPr>
                <w:rFonts w:eastAsia="Calibri"/>
                <w:lang w:val="lt-LT"/>
              </w:rPr>
              <w:t>Pateikto dokumento puslapis (-</w:t>
            </w:r>
            <w:proofErr w:type="spellStart"/>
            <w:r>
              <w:rPr>
                <w:rFonts w:eastAsia="Calibri"/>
                <w:lang w:val="lt-LT"/>
              </w:rPr>
              <w:t>iai</w:t>
            </w:r>
            <w:proofErr w:type="spellEnd"/>
            <w:r>
              <w:rPr>
                <w:rFonts w:eastAsia="Calibri"/>
                <w:lang w:val="lt-LT"/>
              </w:rPr>
              <w:t>-)</w:t>
            </w:r>
          </w:p>
        </w:tc>
      </w:tr>
      <w:tr w:rsidR="00EE1B59" w14:paraId="72CCB1C5" w14:textId="77777777">
        <w:tc>
          <w:tcPr>
            <w:tcW w:w="648" w:type="dxa"/>
            <w:tcBorders>
              <w:top w:val="single" w:sz="4" w:space="0" w:color="auto"/>
              <w:left w:val="single" w:sz="4" w:space="0" w:color="auto"/>
              <w:bottom w:val="single" w:sz="4" w:space="0" w:color="auto"/>
              <w:right w:val="single" w:sz="4" w:space="0" w:color="auto"/>
            </w:tcBorders>
            <w:hideMark/>
          </w:tcPr>
          <w:p w14:paraId="0B238DB4" w14:textId="2C6CE01F" w:rsidR="00EE1B59" w:rsidRDefault="00EE1B59">
            <w:pPr>
              <w:rPr>
                <w:rFonts w:eastAsia="Calibri"/>
                <w:lang w:val="lt-LT"/>
              </w:rPr>
            </w:pPr>
            <w:r>
              <w:rPr>
                <w:noProof/>
                <w:lang w:val="lt-LT" w:eastAsia="lt-LT"/>
              </w:rPr>
              <mc:AlternateContent>
                <mc:Choice Requires="wps">
                  <w:drawing>
                    <wp:anchor distT="0" distB="0" distL="114300" distR="114300" simplePos="0" relativeHeight="251658240" behindDoc="0" locked="0" layoutInCell="0" allowOverlap="1" wp14:anchorId="67DC9259" wp14:editId="529B5731">
                      <wp:simplePos x="0" y="0"/>
                      <wp:positionH relativeFrom="column">
                        <wp:posOffset>-718820</wp:posOffset>
                      </wp:positionH>
                      <wp:positionV relativeFrom="paragraph">
                        <wp:posOffset>59690</wp:posOffset>
                      </wp:positionV>
                      <wp:extent cx="217170" cy="3048000"/>
                      <wp:effectExtent l="0" t="0" r="11430" b="0"/>
                      <wp:wrapNone/>
                      <wp:docPr id="1" name="Teksto lauka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7578C" w14:textId="77777777" w:rsidR="00C25851" w:rsidRDefault="00C25851" w:rsidP="00EE1B59"/>
                              </w:txbxContent>
                            </wps:txbx>
                            <wps:bodyPr rot="0" vertOverflow="clip" horzOverflow="clip"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C9259" id="_x0000_t202" coordsize="21600,21600" o:spt="202" path="m,l,21600r21600,l21600,xe">
                      <v:stroke joinstyle="miter"/>
                      <v:path gradientshapeok="t" o:connecttype="rect"/>
                    </v:shapetype>
                    <v:shape id="Teksto laukas 1" o:spid="_x0000_s1026" type="#_x0000_t202" style="position:absolute;margin-left:-56.6pt;margin-top:4.7pt;width:17.1pt;height:24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" o:allowincell="f" filled="f" stroked="f">
                      <v:textbox style="layout-flow:vertical;mso-layout-flow-alt:bottom-to-top" inset="0,0,0,0">
                        <w:txbxContent>
                          <w:p w14:paraId="13E7578C" w14:textId="77777777" w:rsidR="00C25851" w:rsidRDefault="00C25851" w:rsidP="00EE1B59"/>
                        </w:txbxContent>
                      </v:textbox>
                    </v:shape>
                  </w:pict>
                </mc:Fallback>
              </mc:AlternateContent>
            </w:r>
          </w:p>
        </w:tc>
        <w:tc>
          <w:tcPr>
            <w:tcW w:w="3712" w:type="dxa"/>
            <w:tcBorders>
              <w:top w:val="single" w:sz="4" w:space="0" w:color="auto"/>
              <w:left w:val="single" w:sz="4" w:space="0" w:color="auto"/>
              <w:bottom w:val="single" w:sz="4" w:space="0" w:color="auto"/>
              <w:right w:val="single" w:sz="4" w:space="0" w:color="auto"/>
            </w:tcBorders>
          </w:tcPr>
          <w:p w14:paraId="6DFFF3F3" w14:textId="77777777" w:rsidR="00EE1B59" w:rsidRDefault="00EE1B59">
            <w:pPr>
              <w:rPr>
                <w:rFonts w:eastAsia="Calibri"/>
                <w:lang w:val="lt-LT"/>
              </w:rPr>
            </w:pPr>
          </w:p>
        </w:tc>
        <w:tc>
          <w:tcPr>
            <w:tcW w:w="5465" w:type="dxa"/>
            <w:tcBorders>
              <w:top w:val="single" w:sz="4" w:space="0" w:color="auto"/>
              <w:left w:val="single" w:sz="4" w:space="0" w:color="auto"/>
              <w:bottom w:val="single" w:sz="4" w:space="0" w:color="auto"/>
              <w:right w:val="single" w:sz="4" w:space="0" w:color="auto"/>
            </w:tcBorders>
          </w:tcPr>
          <w:p w14:paraId="0F3EAF03" w14:textId="77777777" w:rsidR="00EE1B59" w:rsidRDefault="00EE1B59">
            <w:pPr>
              <w:rPr>
                <w:rFonts w:eastAsia="Calibri"/>
                <w:lang w:val="lt-LT"/>
              </w:rPr>
            </w:pPr>
          </w:p>
        </w:tc>
      </w:tr>
      <w:tr w:rsidR="00EE1B59" w14:paraId="75F67A7B" w14:textId="77777777">
        <w:tc>
          <w:tcPr>
            <w:tcW w:w="648" w:type="dxa"/>
            <w:tcBorders>
              <w:top w:val="single" w:sz="4" w:space="0" w:color="auto"/>
              <w:left w:val="single" w:sz="4" w:space="0" w:color="auto"/>
              <w:bottom w:val="single" w:sz="4" w:space="0" w:color="auto"/>
              <w:right w:val="single" w:sz="4" w:space="0" w:color="auto"/>
            </w:tcBorders>
          </w:tcPr>
          <w:p w14:paraId="31CCCECC" w14:textId="77777777" w:rsidR="00EE1B59" w:rsidRDefault="00EE1B59">
            <w:pPr>
              <w:rPr>
                <w:lang w:val="lt-LT"/>
              </w:rPr>
            </w:pPr>
          </w:p>
        </w:tc>
        <w:tc>
          <w:tcPr>
            <w:tcW w:w="3712" w:type="dxa"/>
            <w:tcBorders>
              <w:top w:val="single" w:sz="4" w:space="0" w:color="auto"/>
              <w:left w:val="single" w:sz="4" w:space="0" w:color="auto"/>
              <w:bottom w:val="single" w:sz="4" w:space="0" w:color="auto"/>
              <w:right w:val="single" w:sz="4" w:space="0" w:color="auto"/>
            </w:tcBorders>
          </w:tcPr>
          <w:p w14:paraId="1926483F" w14:textId="77777777" w:rsidR="00EE1B59" w:rsidRDefault="00EE1B59">
            <w:pPr>
              <w:rPr>
                <w:rFonts w:eastAsia="Calibri"/>
                <w:lang w:val="lt-LT"/>
              </w:rPr>
            </w:pPr>
          </w:p>
        </w:tc>
        <w:tc>
          <w:tcPr>
            <w:tcW w:w="5465" w:type="dxa"/>
            <w:tcBorders>
              <w:top w:val="single" w:sz="4" w:space="0" w:color="auto"/>
              <w:left w:val="single" w:sz="4" w:space="0" w:color="auto"/>
              <w:bottom w:val="single" w:sz="4" w:space="0" w:color="auto"/>
              <w:right w:val="single" w:sz="4" w:space="0" w:color="auto"/>
            </w:tcBorders>
          </w:tcPr>
          <w:p w14:paraId="6CAE4E15" w14:textId="77777777" w:rsidR="00EE1B59" w:rsidRDefault="00EE1B59">
            <w:pPr>
              <w:rPr>
                <w:rFonts w:eastAsia="Calibri"/>
                <w:lang w:val="lt-LT"/>
              </w:rPr>
            </w:pPr>
          </w:p>
        </w:tc>
      </w:tr>
    </w:tbl>
    <w:p w14:paraId="0BC5AE75" w14:textId="147F58EE"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ind w:left="0" w:firstLine="0"/>
        <w:jc w:val="both"/>
        <w:rPr>
          <w:rFonts w:eastAsia="Calibri"/>
          <w:bCs/>
          <w:lang w:val="lt-LT"/>
        </w:rPr>
      </w:pPr>
      <w:r>
        <w:rPr>
          <w:rFonts w:eastAsia="Calibri"/>
          <w:bCs/>
          <w:lang w:val="lt-LT"/>
        </w:rPr>
        <w:t xml:space="preserve">       * Pildyti tuomet, jei bus pateikta konfidenciali informacija. Tiekėjas negali nurodyti, kad konfidenciali informacija yra pasiūlymo kaina / vieneto kaina </w:t>
      </w:r>
      <w:r w:rsidR="00EB490A">
        <w:rPr>
          <w:rFonts w:eastAsia="Calibri"/>
          <w:bCs/>
          <w:lang w:val="lt-LT"/>
        </w:rPr>
        <w:t xml:space="preserve">, gamintojas, modelis </w:t>
      </w:r>
      <w:r>
        <w:rPr>
          <w:rFonts w:eastAsia="Calibri"/>
          <w:bCs/>
          <w:lang w:val="lt-LT"/>
        </w:rPr>
        <w:t xml:space="preserve">arba, kad visas pasiūlymas yra konfidencialus. </w:t>
      </w:r>
    </w:p>
    <w:p w14:paraId="39C27607" w14:textId="77777777" w:rsidR="00EE1B59" w:rsidRDefault="00EE1B59" w:rsidP="00EE1B59">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Calibri"/>
          <w:bCs/>
          <w:lang w:val="lt-LT"/>
        </w:rPr>
      </w:pPr>
    </w:p>
    <w:p w14:paraId="7436B4DE" w14:textId="77777777" w:rsidR="00EE1B59" w:rsidRDefault="00EE1B59" w:rsidP="00EE1B59">
      <w:pPr>
        <w:widowControl w:val="0"/>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Calibri"/>
          <w:lang w:val="lt-LT"/>
        </w:rPr>
      </w:pPr>
      <w:r>
        <w:rPr>
          <w:rFonts w:eastAsia="Calibri"/>
          <w:lang w:val="lt-LT"/>
        </w:rPr>
        <w:t xml:space="preserve">        Kartu su pasiūlymu pateikiami šie dokumentai:</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2611"/>
        <w:gridCol w:w="604"/>
        <w:gridCol w:w="1981"/>
        <w:gridCol w:w="619"/>
        <w:gridCol w:w="11"/>
        <w:gridCol w:w="71"/>
        <w:gridCol w:w="1904"/>
        <w:gridCol w:w="6"/>
        <w:gridCol w:w="702"/>
        <w:gridCol w:w="567"/>
        <w:gridCol w:w="13"/>
      </w:tblGrid>
      <w:tr w:rsidR="00EE1B59" w14:paraId="6FC65C30" w14:textId="77777777">
        <w:tc>
          <w:tcPr>
            <w:tcW w:w="675" w:type="dxa"/>
            <w:tcBorders>
              <w:top w:val="single" w:sz="4" w:space="0" w:color="auto"/>
              <w:left w:val="single" w:sz="4" w:space="0" w:color="auto"/>
              <w:bottom w:val="single" w:sz="4" w:space="0" w:color="auto"/>
              <w:right w:val="single" w:sz="4" w:space="0" w:color="auto"/>
            </w:tcBorders>
            <w:hideMark/>
          </w:tcPr>
          <w:p w14:paraId="71C5B00B" w14:textId="77777777" w:rsidR="00EE1B59" w:rsidRDefault="00EE1B59">
            <w:pPr>
              <w:widowControl w:val="0"/>
              <w:jc w:val="both"/>
              <w:rPr>
                <w:rFonts w:eastAsia="Calibri"/>
                <w:lang w:val="lt-LT"/>
              </w:rPr>
            </w:pPr>
            <w:proofErr w:type="spellStart"/>
            <w:r>
              <w:rPr>
                <w:rFonts w:eastAsia="Calibri"/>
                <w:lang w:val="lt-LT"/>
              </w:rPr>
              <w:t>Eil.Nr</w:t>
            </w:r>
            <w:proofErr w:type="spellEnd"/>
            <w:r>
              <w:rPr>
                <w:rFonts w:eastAsia="Calibri"/>
                <w:lang w:val="lt-LT"/>
              </w:rPr>
              <w:t>.</w:t>
            </w:r>
          </w:p>
        </w:tc>
        <w:tc>
          <w:tcPr>
            <w:tcW w:w="5823" w:type="dxa"/>
            <w:gridSpan w:val="5"/>
            <w:tcBorders>
              <w:top w:val="single" w:sz="4" w:space="0" w:color="auto"/>
              <w:left w:val="single" w:sz="4" w:space="0" w:color="auto"/>
              <w:bottom w:val="single" w:sz="4" w:space="0" w:color="auto"/>
              <w:right w:val="single" w:sz="4" w:space="0" w:color="auto"/>
            </w:tcBorders>
            <w:hideMark/>
          </w:tcPr>
          <w:p w14:paraId="47FF7887" w14:textId="77777777" w:rsidR="00EE1B59" w:rsidRDefault="00EE1B59">
            <w:pPr>
              <w:widowControl w:val="0"/>
              <w:jc w:val="center"/>
              <w:rPr>
                <w:rFonts w:eastAsia="Calibri"/>
                <w:lang w:val="lt-LT"/>
              </w:rPr>
            </w:pPr>
            <w:r>
              <w:rPr>
                <w:rFonts w:eastAsia="Calibri"/>
                <w:lang w:val="lt-LT"/>
              </w:rPr>
              <w:t>Pateiktų dokumentų pavadinimas</w:t>
            </w:r>
          </w:p>
        </w:tc>
        <w:tc>
          <w:tcPr>
            <w:tcW w:w="1980" w:type="dxa"/>
            <w:gridSpan w:val="3"/>
            <w:tcBorders>
              <w:top w:val="single" w:sz="4" w:space="0" w:color="auto"/>
              <w:left w:val="single" w:sz="4" w:space="0" w:color="auto"/>
              <w:bottom w:val="single" w:sz="4" w:space="0" w:color="auto"/>
              <w:right w:val="single" w:sz="4" w:space="0" w:color="auto"/>
            </w:tcBorders>
            <w:hideMark/>
          </w:tcPr>
          <w:p w14:paraId="2EBFA77D" w14:textId="77777777" w:rsidR="00EE1B59" w:rsidRDefault="00EE1B59">
            <w:pPr>
              <w:widowControl w:val="0"/>
              <w:jc w:val="center"/>
              <w:rPr>
                <w:rFonts w:eastAsia="Calibri"/>
                <w:lang w:val="lt-LT"/>
              </w:rPr>
            </w:pPr>
            <w:r>
              <w:rPr>
                <w:rFonts w:eastAsia="Calibri"/>
                <w:lang w:val="lt-LT"/>
              </w:rPr>
              <w:t>Dokumento puslapių skaičius</w:t>
            </w:r>
          </w:p>
        </w:tc>
        <w:tc>
          <w:tcPr>
            <w:tcW w:w="1282" w:type="dxa"/>
            <w:gridSpan w:val="3"/>
            <w:tcBorders>
              <w:top w:val="single" w:sz="4" w:space="0" w:color="auto"/>
              <w:left w:val="single" w:sz="4" w:space="0" w:color="auto"/>
              <w:bottom w:val="single" w:sz="4" w:space="0" w:color="auto"/>
              <w:right w:val="single" w:sz="4" w:space="0" w:color="auto"/>
            </w:tcBorders>
            <w:hideMark/>
          </w:tcPr>
          <w:p w14:paraId="09893517" w14:textId="77777777" w:rsidR="00EE1B59" w:rsidRDefault="00EE1B59">
            <w:pPr>
              <w:widowControl w:val="0"/>
              <w:jc w:val="center"/>
              <w:rPr>
                <w:rFonts w:eastAsia="Calibri"/>
                <w:lang w:val="lt-LT"/>
              </w:rPr>
            </w:pPr>
            <w:r>
              <w:rPr>
                <w:rFonts w:eastAsia="Calibri"/>
                <w:lang w:val="lt-LT"/>
              </w:rPr>
              <w:t>Puslapio Nr.</w:t>
            </w:r>
          </w:p>
        </w:tc>
      </w:tr>
      <w:tr w:rsidR="00EE1B59" w14:paraId="5C9A778E" w14:textId="77777777">
        <w:tc>
          <w:tcPr>
            <w:tcW w:w="675" w:type="dxa"/>
            <w:tcBorders>
              <w:top w:val="single" w:sz="4" w:space="0" w:color="auto"/>
              <w:left w:val="single" w:sz="4" w:space="0" w:color="auto"/>
              <w:bottom w:val="single" w:sz="4" w:space="0" w:color="auto"/>
              <w:right w:val="single" w:sz="4" w:space="0" w:color="auto"/>
            </w:tcBorders>
          </w:tcPr>
          <w:p w14:paraId="27CB9D6B" w14:textId="77777777" w:rsidR="00EE1B59" w:rsidRDefault="00EE1B59">
            <w:pPr>
              <w:widowControl w:val="0"/>
              <w:jc w:val="both"/>
              <w:rPr>
                <w:rFonts w:eastAsia="Calibri"/>
                <w:lang w:val="lt-LT"/>
              </w:rPr>
            </w:pPr>
          </w:p>
        </w:tc>
        <w:tc>
          <w:tcPr>
            <w:tcW w:w="5823" w:type="dxa"/>
            <w:gridSpan w:val="5"/>
            <w:tcBorders>
              <w:top w:val="single" w:sz="4" w:space="0" w:color="auto"/>
              <w:left w:val="single" w:sz="4" w:space="0" w:color="auto"/>
              <w:bottom w:val="single" w:sz="4" w:space="0" w:color="auto"/>
              <w:right w:val="single" w:sz="4" w:space="0" w:color="auto"/>
            </w:tcBorders>
          </w:tcPr>
          <w:p w14:paraId="4962CEA3" w14:textId="77777777" w:rsidR="00EE1B59" w:rsidRDefault="00EE1B59">
            <w:pPr>
              <w:widowControl w:val="0"/>
              <w:jc w:val="both"/>
              <w:rPr>
                <w:rFonts w:eastAsia="Calibri"/>
                <w:lang w:val="lt-LT"/>
              </w:rPr>
            </w:pPr>
          </w:p>
        </w:tc>
        <w:tc>
          <w:tcPr>
            <w:tcW w:w="1980" w:type="dxa"/>
            <w:gridSpan w:val="3"/>
            <w:tcBorders>
              <w:top w:val="single" w:sz="4" w:space="0" w:color="auto"/>
              <w:left w:val="single" w:sz="4" w:space="0" w:color="auto"/>
              <w:bottom w:val="single" w:sz="4" w:space="0" w:color="auto"/>
              <w:right w:val="single" w:sz="4" w:space="0" w:color="auto"/>
            </w:tcBorders>
          </w:tcPr>
          <w:p w14:paraId="6E9E28F7" w14:textId="77777777" w:rsidR="00EE1B59" w:rsidRDefault="00EE1B59">
            <w:pPr>
              <w:widowControl w:val="0"/>
              <w:jc w:val="both"/>
              <w:rPr>
                <w:rFonts w:eastAsia="Calibri"/>
                <w:lang w:val="lt-LT"/>
              </w:rPr>
            </w:pPr>
          </w:p>
        </w:tc>
        <w:tc>
          <w:tcPr>
            <w:tcW w:w="1282" w:type="dxa"/>
            <w:gridSpan w:val="3"/>
            <w:tcBorders>
              <w:top w:val="single" w:sz="4" w:space="0" w:color="auto"/>
              <w:left w:val="single" w:sz="4" w:space="0" w:color="auto"/>
              <w:bottom w:val="single" w:sz="4" w:space="0" w:color="auto"/>
              <w:right w:val="single" w:sz="4" w:space="0" w:color="auto"/>
            </w:tcBorders>
          </w:tcPr>
          <w:p w14:paraId="44967F32" w14:textId="77777777" w:rsidR="00EE1B59" w:rsidRDefault="00EE1B59">
            <w:pPr>
              <w:widowControl w:val="0"/>
              <w:jc w:val="both"/>
              <w:rPr>
                <w:rFonts w:eastAsia="Calibri"/>
                <w:lang w:val="lt-LT"/>
              </w:rPr>
            </w:pPr>
          </w:p>
        </w:tc>
      </w:tr>
      <w:tr w:rsidR="00EE1B59" w14:paraId="64028B3B" w14:textId="77777777">
        <w:trPr>
          <w:gridAfter w:val="1"/>
          <w:wAfter w:w="13" w:type="dxa"/>
        </w:trPr>
        <w:tc>
          <w:tcPr>
            <w:tcW w:w="675" w:type="dxa"/>
            <w:tcBorders>
              <w:top w:val="single" w:sz="4" w:space="0" w:color="000000"/>
              <w:left w:val="single" w:sz="4" w:space="0" w:color="000000"/>
              <w:bottom w:val="single" w:sz="4" w:space="0" w:color="000000"/>
              <w:right w:val="single" w:sz="4" w:space="0" w:color="000000"/>
            </w:tcBorders>
          </w:tcPr>
          <w:p w14:paraId="2CE96CFC" w14:textId="77777777" w:rsidR="00EE1B59" w:rsidRDefault="00EE1B59">
            <w:pPr>
              <w:jc w:val="both"/>
              <w:rPr>
                <w:rFonts w:eastAsia="Calibri"/>
                <w:lang w:val="lt-LT"/>
              </w:rPr>
            </w:pPr>
          </w:p>
        </w:tc>
        <w:tc>
          <w:tcPr>
            <w:tcW w:w="5812" w:type="dxa"/>
            <w:gridSpan w:val="4"/>
            <w:tcBorders>
              <w:top w:val="single" w:sz="4" w:space="0" w:color="000000"/>
              <w:left w:val="single" w:sz="4" w:space="0" w:color="000000"/>
              <w:bottom w:val="single" w:sz="4" w:space="0" w:color="000000"/>
              <w:right w:val="single" w:sz="4" w:space="0" w:color="000000"/>
            </w:tcBorders>
          </w:tcPr>
          <w:p w14:paraId="1206D6B1" w14:textId="77777777" w:rsidR="00EE1B59" w:rsidRDefault="00EE1B59">
            <w:pPr>
              <w:jc w:val="both"/>
              <w:rPr>
                <w:rFonts w:eastAsia="Calibri"/>
                <w:lang w:val="lt-LT"/>
              </w:rPr>
            </w:pPr>
          </w:p>
        </w:tc>
        <w:tc>
          <w:tcPr>
            <w:tcW w:w="1985" w:type="dxa"/>
            <w:gridSpan w:val="3"/>
            <w:tcBorders>
              <w:top w:val="single" w:sz="4" w:space="0" w:color="000000"/>
              <w:left w:val="single" w:sz="4" w:space="0" w:color="000000"/>
              <w:bottom w:val="single" w:sz="4" w:space="0" w:color="000000"/>
              <w:right w:val="single" w:sz="4" w:space="0" w:color="000000"/>
            </w:tcBorders>
          </w:tcPr>
          <w:p w14:paraId="2B67014B" w14:textId="77777777" w:rsidR="00EE1B59" w:rsidRDefault="00EE1B59">
            <w:pPr>
              <w:jc w:val="both"/>
              <w:rPr>
                <w:rFonts w:eastAsia="Calibri"/>
                <w:lang w:val="lt-LT"/>
              </w:rPr>
            </w:pPr>
          </w:p>
        </w:tc>
        <w:tc>
          <w:tcPr>
            <w:tcW w:w="1275" w:type="dxa"/>
            <w:gridSpan w:val="3"/>
            <w:tcBorders>
              <w:top w:val="single" w:sz="4" w:space="0" w:color="000000"/>
              <w:left w:val="single" w:sz="4" w:space="0" w:color="000000"/>
              <w:bottom w:val="single" w:sz="4" w:space="0" w:color="000000"/>
              <w:right w:val="single" w:sz="4" w:space="0" w:color="000000"/>
            </w:tcBorders>
          </w:tcPr>
          <w:p w14:paraId="29A96E8B" w14:textId="77777777" w:rsidR="00EE1B59" w:rsidRDefault="00EE1B59">
            <w:pPr>
              <w:jc w:val="both"/>
              <w:rPr>
                <w:rFonts w:eastAsia="Calibri"/>
                <w:lang w:val="lt-LT"/>
              </w:rPr>
            </w:pPr>
          </w:p>
        </w:tc>
      </w:tr>
      <w:tr w:rsidR="00EE1B59" w:rsidRPr="000E1147" w14:paraId="2CFB8B72" w14:textId="77777777">
        <w:trPr>
          <w:gridAfter w:val="1"/>
          <w:wAfter w:w="13" w:type="dxa"/>
        </w:trPr>
        <w:tc>
          <w:tcPr>
            <w:tcW w:w="9747" w:type="dxa"/>
            <w:gridSpan w:val="11"/>
            <w:tcBorders>
              <w:top w:val="single" w:sz="4" w:space="0" w:color="000000"/>
              <w:left w:val="nil"/>
              <w:bottom w:val="nil"/>
              <w:right w:val="nil"/>
            </w:tcBorders>
          </w:tcPr>
          <w:p w14:paraId="50A4543D" w14:textId="77777777" w:rsidR="00EE1B59" w:rsidRDefault="00EE1B59">
            <w:pPr>
              <w:jc w:val="both"/>
              <w:rPr>
                <w:rFonts w:eastAsia="Calibri"/>
                <w:lang w:val="lt-LT"/>
              </w:rPr>
            </w:pPr>
            <w:r>
              <w:rPr>
                <w:rFonts w:eastAsia="Calibri"/>
                <w:lang w:val="lt-LT"/>
              </w:rPr>
              <w:t xml:space="preserve">         </w:t>
            </w:r>
          </w:p>
          <w:p w14:paraId="4B408106" w14:textId="77777777" w:rsidR="00EE1B59" w:rsidRDefault="00EE1B59">
            <w:pPr>
              <w:jc w:val="both"/>
              <w:rPr>
                <w:rFonts w:eastAsia="Calibri"/>
                <w:lang w:val="lt-LT"/>
              </w:rPr>
            </w:pPr>
            <w:r>
              <w:rPr>
                <w:rFonts w:eastAsia="Calibri"/>
                <w:lang w:val="lt-LT"/>
              </w:rPr>
              <w:t>Mes ketiname dalį sutartyje numatytų sutartinių įsipareigojimų perduoti  vykdyti subtiekėjams ir pateikiame šią informaciją apie subtiekėjus*:</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3778"/>
              <w:gridCol w:w="5204"/>
            </w:tblGrid>
            <w:tr w:rsidR="00EE1B59" w:rsidRPr="000E1147" w14:paraId="6E2180F9" w14:textId="77777777">
              <w:tc>
                <w:tcPr>
                  <w:tcW w:w="648" w:type="dxa"/>
                  <w:tcBorders>
                    <w:top w:val="single" w:sz="4" w:space="0" w:color="000000"/>
                    <w:left w:val="single" w:sz="4" w:space="0" w:color="000000"/>
                    <w:bottom w:val="single" w:sz="4" w:space="0" w:color="000000"/>
                    <w:right w:val="single" w:sz="4" w:space="0" w:color="000000"/>
                  </w:tcBorders>
                  <w:hideMark/>
                </w:tcPr>
                <w:p w14:paraId="04A2AD5B" w14:textId="77777777" w:rsidR="00EE1B59" w:rsidRDefault="00EE1B59">
                  <w:pPr>
                    <w:jc w:val="center"/>
                    <w:rPr>
                      <w:rFonts w:eastAsia="Calibri"/>
                      <w:lang w:val="lt-LT"/>
                    </w:rPr>
                  </w:pPr>
                  <w:r>
                    <w:rPr>
                      <w:rFonts w:eastAsia="Calibri"/>
                      <w:lang w:val="lt-LT"/>
                    </w:rPr>
                    <w:t>Eil. Nr.</w:t>
                  </w:r>
                </w:p>
              </w:tc>
              <w:tc>
                <w:tcPr>
                  <w:tcW w:w="3780" w:type="dxa"/>
                  <w:tcBorders>
                    <w:top w:val="single" w:sz="4" w:space="0" w:color="000000"/>
                    <w:left w:val="single" w:sz="4" w:space="0" w:color="000000"/>
                    <w:bottom w:val="single" w:sz="4" w:space="0" w:color="000000"/>
                    <w:right w:val="single" w:sz="4" w:space="0" w:color="000000"/>
                  </w:tcBorders>
                  <w:hideMark/>
                </w:tcPr>
                <w:p w14:paraId="6FE13E4B" w14:textId="77777777" w:rsidR="00EE1B59" w:rsidRDefault="00EE1B59">
                  <w:pPr>
                    <w:jc w:val="center"/>
                    <w:rPr>
                      <w:rFonts w:eastAsia="Calibri"/>
                      <w:lang w:val="lt-LT"/>
                    </w:rPr>
                  </w:pPr>
                  <w:r>
                    <w:rPr>
                      <w:rFonts w:eastAsia="Calibri"/>
                      <w:lang w:val="lt-LT"/>
                    </w:rPr>
                    <w:t>Pirkimo dalies ir tiekiamų prekių pavadinimas</w:t>
                  </w:r>
                </w:p>
              </w:tc>
              <w:tc>
                <w:tcPr>
                  <w:tcW w:w="5206" w:type="dxa"/>
                  <w:tcBorders>
                    <w:top w:val="single" w:sz="4" w:space="0" w:color="000000"/>
                    <w:left w:val="single" w:sz="4" w:space="0" w:color="000000"/>
                    <w:bottom w:val="single" w:sz="4" w:space="0" w:color="000000"/>
                    <w:right w:val="single" w:sz="4" w:space="0" w:color="000000"/>
                  </w:tcBorders>
                  <w:hideMark/>
                </w:tcPr>
                <w:p w14:paraId="2F1FB2F7" w14:textId="77777777" w:rsidR="00EE1B59" w:rsidRDefault="00EE1B59">
                  <w:pPr>
                    <w:jc w:val="center"/>
                    <w:rPr>
                      <w:rFonts w:eastAsia="Calibri"/>
                      <w:lang w:val="lt-LT"/>
                    </w:rPr>
                  </w:pPr>
                  <w:r>
                    <w:rPr>
                      <w:rFonts w:eastAsia="Calibri"/>
                      <w:lang w:val="lt-LT"/>
                    </w:rPr>
                    <w:t>Subtiekėjo pavadinimas ir adresas</w:t>
                  </w:r>
                </w:p>
              </w:tc>
            </w:tr>
            <w:tr w:rsidR="00EE1B59" w:rsidRPr="000E1147" w14:paraId="07C28635" w14:textId="77777777">
              <w:tc>
                <w:tcPr>
                  <w:tcW w:w="648" w:type="dxa"/>
                  <w:tcBorders>
                    <w:top w:val="single" w:sz="4" w:space="0" w:color="000000"/>
                    <w:left w:val="single" w:sz="4" w:space="0" w:color="000000"/>
                    <w:bottom w:val="single" w:sz="4" w:space="0" w:color="000000"/>
                    <w:right w:val="single" w:sz="4" w:space="0" w:color="000000"/>
                  </w:tcBorders>
                  <w:hideMark/>
                </w:tcPr>
                <w:p w14:paraId="165DC918" w14:textId="77777777" w:rsidR="00EE1B59" w:rsidRDefault="00EE1B59">
                  <w:pPr>
                    <w:rPr>
                      <w:rFonts w:eastAsia="Calibri"/>
                      <w:lang w:val="lt-LT"/>
                    </w:rPr>
                  </w:pPr>
                  <w:r>
                    <w:rPr>
                      <w:rFonts w:eastAsia="Calibri"/>
                      <w:lang w:val="lt-LT"/>
                    </w:rPr>
                    <w:t>1.</w:t>
                  </w:r>
                </w:p>
              </w:tc>
              <w:tc>
                <w:tcPr>
                  <w:tcW w:w="3780" w:type="dxa"/>
                  <w:tcBorders>
                    <w:top w:val="single" w:sz="4" w:space="0" w:color="000000"/>
                    <w:left w:val="single" w:sz="4" w:space="0" w:color="000000"/>
                    <w:bottom w:val="single" w:sz="4" w:space="0" w:color="000000"/>
                    <w:right w:val="single" w:sz="4" w:space="0" w:color="000000"/>
                  </w:tcBorders>
                </w:tcPr>
                <w:p w14:paraId="26F86248" w14:textId="77777777" w:rsidR="00EE1B59" w:rsidRDefault="00EE1B59">
                  <w:pPr>
                    <w:rPr>
                      <w:rFonts w:eastAsia="Calibri"/>
                      <w:lang w:val="lt-LT"/>
                    </w:rPr>
                  </w:pPr>
                </w:p>
              </w:tc>
              <w:tc>
                <w:tcPr>
                  <w:tcW w:w="5206" w:type="dxa"/>
                  <w:tcBorders>
                    <w:top w:val="single" w:sz="4" w:space="0" w:color="000000"/>
                    <w:left w:val="single" w:sz="4" w:space="0" w:color="000000"/>
                    <w:bottom w:val="single" w:sz="4" w:space="0" w:color="000000"/>
                    <w:right w:val="single" w:sz="4" w:space="0" w:color="000000"/>
                  </w:tcBorders>
                </w:tcPr>
                <w:p w14:paraId="21DF1F5A" w14:textId="77777777" w:rsidR="00EE1B59" w:rsidRDefault="00EE1B59">
                  <w:pPr>
                    <w:rPr>
                      <w:rFonts w:eastAsia="Calibri"/>
                      <w:lang w:val="lt-LT"/>
                    </w:rPr>
                  </w:pPr>
                </w:p>
              </w:tc>
            </w:tr>
            <w:tr w:rsidR="00EE1B59" w:rsidRPr="000E1147" w14:paraId="6180B958" w14:textId="77777777">
              <w:tc>
                <w:tcPr>
                  <w:tcW w:w="648" w:type="dxa"/>
                  <w:tcBorders>
                    <w:top w:val="single" w:sz="4" w:space="0" w:color="000000"/>
                    <w:left w:val="single" w:sz="4" w:space="0" w:color="000000"/>
                    <w:bottom w:val="single" w:sz="4" w:space="0" w:color="000000"/>
                    <w:right w:val="single" w:sz="4" w:space="0" w:color="000000"/>
                  </w:tcBorders>
                  <w:hideMark/>
                </w:tcPr>
                <w:p w14:paraId="4CA34FCF" w14:textId="77777777" w:rsidR="00EE1B59" w:rsidRDefault="00EE1B59">
                  <w:pPr>
                    <w:rPr>
                      <w:rFonts w:eastAsia="Calibri"/>
                      <w:lang w:val="lt-LT"/>
                    </w:rPr>
                  </w:pPr>
                  <w:r>
                    <w:rPr>
                      <w:rFonts w:eastAsia="Calibri"/>
                      <w:lang w:val="lt-LT"/>
                    </w:rPr>
                    <w:t>2.</w:t>
                  </w:r>
                </w:p>
              </w:tc>
              <w:tc>
                <w:tcPr>
                  <w:tcW w:w="3780" w:type="dxa"/>
                  <w:tcBorders>
                    <w:top w:val="single" w:sz="4" w:space="0" w:color="000000"/>
                    <w:left w:val="single" w:sz="4" w:space="0" w:color="000000"/>
                    <w:bottom w:val="single" w:sz="4" w:space="0" w:color="000000"/>
                    <w:right w:val="single" w:sz="4" w:space="0" w:color="000000"/>
                  </w:tcBorders>
                </w:tcPr>
                <w:p w14:paraId="303986A7" w14:textId="77777777" w:rsidR="00EE1B59" w:rsidRDefault="00EE1B59">
                  <w:pPr>
                    <w:rPr>
                      <w:rFonts w:eastAsia="Calibri"/>
                      <w:lang w:val="lt-LT"/>
                    </w:rPr>
                  </w:pPr>
                </w:p>
              </w:tc>
              <w:tc>
                <w:tcPr>
                  <w:tcW w:w="5206" w:type="dxa"/>
                  <w:tcBorders>
                    <w:top w:val="single" w:sz="4" w:space="0" w:color="000000"/>
                    <w:left w:val="single" w:sz="4" w:space="0" w:color="000000"/>
                    <w:bottom w:val="single" w:sz="4" w:space="0" w:color="000000"/>
                    <w:right w:val="single" w:sz="4" w:space="0" w:color="000000"/>
                  </w:tcBorders>
                </w:tcPr>
                <w:p w14:paraId="29EF6EF7" w14:textId="77777777" w:rsidR="00EE1B59" w:rsidRDefault="00EE1B59">
                  <w:pPr>
                    <w:rPr>
                      <w:rFonts w:eastAsia="Calibri"/>
                      <w:lang w:val="lt-LT"/>
                    </w:rPr>
                  </w:pPr>
                </w:p>
              </w:tc>
            </w:tr>
            <w:tr w:rsidR="00EE1B59" w:rsidRPr="000E1147" w14:paraId="6AFA53E4" w14:textId="77777777">
              <w:tc>
                <w:tcPr>
                  <w:tcW w:w="648" w:type="dxa"/>
                  <w:tcBorders>
                    <w:top w:val="single" w:sz="4" w:space="0" w:color="000000"/>
                    <w:left w:val="single" w:sz="4" w:space="0" w:color="000000"/>
                    <w:bottom w:val="single" w:sz="4" w:space="0" w:color="000000"/>
                    <w:right w:val="single" w:sz="4" w:space="0" w:color="000000"/>
                  </w:tcBorders>
                  <w:hideMark/>
                </w:tcPr>
                <w:p w14:paraId="225346FA" w14:textId="77777777" w:rsidR="00EE1B59" w:rsidRDefault="00EE1B59">
                  <w:pPr>
                    <w:rPr>
                      <w:rFonts w:eastAsia="Calibri"/>
                      <w:lang w:val="lt-LT"/>
                    </w:rPr>
                  </w:pPr>
                  <w:r>
                    <w:rPr>
                      <w:rFonts w:eastAsia="Calibri"/>
                      <w:lang w:val="lt-LT"/>
                    </w:rPr>
                    <w:t>(...)</w:t>
                  </w:r>
                </w:p>
              </w:tc>
              <w:tc>
                <w:tcPr>
                  <w:tcW w:w="3780" w:type="dxa"/>
                  <w:tcBorders>
                    <w:top w:val="single" w:sz="4" w:space="0" w:color="000000"/>
                    <w:left w:val="single" w:sz="4" w:space="0" w:color="000000"/>
                    <w:bottom w:val="single" w:sz="4" w:space="0" w:color="000000"/>
                    <w:right w:val="single" w:sz="4" w:space="0" w:color="000000"/>
                  </w:tcBorders>
                </w:tcPr>
                <w:p w14:paraId="6FD6AEC6" w14:textId="77777777" w:rsidR="00EE1B59" w:rsidRDefault="00EE1B59">
                  <w:pPr>
                    <w:rPr>
                      <w:rFonts w:eastAsia="Calibri"/>
                      <w:lang w:val="lt-LT"/>
                    </w:rPr>
                  </w:pPr>
                </w:p>
              </w:tc>
              <w:tc>
                <w:tcPr>
                  <w:tcW w:w="5206" w:type="dxa"/>
                  <w:tcBorders>
                    <w:top w:val="single" w:sz="4" w:space="0" w:color="000000"/>
                    <w:left w:val="single" w:sz="4" w:space="0" w:color="000000"/>
                    <w:bottom w:val="single" w:sz="4" w:space="0" w:color="000000"/>
                    <w:right w:val="single" w:sz="4" w:space="0" w:color="000000"/>
                  </w:tcBorders>
                </w:tcPr>
                <w:p w14:paraId="19FBC67C" w14:textId="77777777" w:rsidR="00EE1B59" w:rsidRDefault="00EE1B59">
                  <w:pPr>
                    <w:rPr>
                      <w:rFonts w:eastAsia="Calibri"/>
                      <w:lang w:val="lt-LT"/>
                    </w:rPr>
                  </w:pPr>
                </w:p>
              </w:tc>
            </w:tr>
          </w:tbl>
          <w:p w14:paraId="207151A8" w14:textId="77777777" w:rsidR="00EE1B59" w:rsidRDefault="00EE1B59">
            <w:pPr>
              <w:rPr>
                <w:rFonts w:eastAsia="Calibri"/>
                <w:lang w:val="lt-LT"/>
              </w:rPr>
            </w:pPr>
            <w:r>
              <w:rPr>
                <w:rFonts w:eastAsia="Calibri"/>
                <w:lang w:val="lt-LT"/>
              </w:rPr>
              <w:t>* Pildoma, jei ketinama pasitelkti subtiekėjus</w:t>
            </w:r>
          </w:p>
          <w:p w14:paraId="36566F60" w14:textId="77777777" w:rsidR="00EE1B59" w:rsidRDefault="00EE1B59">
            <w:pPr>
              <w:jc w:val="both"/>
              <w:rPr>
                <w:rFonts w:eastAsia="Calibri"/>
                <w:lang w:val="lt-LT"/>
              </w:rPr>
            </w:pPr>
          </w:p>
        </w:tc>
      </w:tr>
      <w:tr w:rsidR="00EE1B59" w:rsidRPr="000E1147" w14:paraId="1F4DEACB" w14:textId="77777777">
        <w:trPr>
          <w:gridAfter w:val="1"/>
          <w:wAfter w:w="13" w:type="dxa"/>
        </w:trPr>
        <w:tc>
          <w:tcPr>
            <w:tcW w:w="9747" w:type="dxa"/>
            <w:gridSpan w:val="11"/>
            <w:tcBorders>
              <w:top w:val="nil"/>
              <w:left w:val="nil"/>
              <w:bottom w:val="nil"/>
              <w:right w:val="nil"/>
            </w:tcBorders>
          </w:tcPr>
          <w:p w14:paraId="49215886" w14:textId="77777777" w:rsidR="00EE1B59" w:rsidRDefault="00EE1B59">
            <w:pPr>
              <w:jc w:val="center"/>
              <w:rPr>
                <w:rFonts w:eastAsia="Calibri"/>
                <w:i/>
                <w:iCs/>
                <w:lang w:val="lt-LT"/>
              </w:rPr>
            </w:pPr>
          </w:p>
        </w:tc>
      </w:tr>
      <w:tr w:rsidR="00EE1B59" w14:paraId="11175012" w14:textId="77777777">
        <w:trPr>
          <w:gridAfter w:val="1"/>
          <w:wAfter w:w="13" w:type="dxa"/>
          <w:trHeight w:val="324"/>
        </w:trPr>
        <w:tc>
          <w:tcPr>
            <w:tcW w:w="9747" w:type="dxa"/>
            <w:gridSpan w:val="11"/>
            <w:tcBorders>
              <w:top w:val="nil"/>
              <w:left w:val="nil"/>
              <w:bottom w:val="nil"/>
              <w:right w:val="nil"/>
            </w:tcBorders>
            <w:hideMark/>
          </w:tcPr>
          <w:p w14:paraId="0B35269F" w14:textId="77777777" w:rsidR="00EE1B59" w:rsidRDefault="00EE1B59">
            <w:pPr>
              <w:jc w:val="both"/>
              <w:rPr>
                <w:rFonts w:eastAsia="Calibri"/>
                <w:lang w:val="lt-LT"/>
              </w:rPr>
            </w:pPr>
            <w:r>
              <w:rPr>
                <w:rFonts w:eastAsia="Calibri"/>
                <w:lang w:val="lt-LT"/>
              </w:rPr>
              <w:t>Pasiūlymas galioja iki _____________</w:t>
            </w:r>
          </w:p>
        </w:tc>
      </w:tr>
      <w:tr w:rsidR="00EE1B59" w14:paraId="1C6E62B8" w14:textId="77777777">
        <w:trPr>
          <w:gridAfter w:val="1"/>
          <w:wAfter w:w="13" w:type="dxa"/>
          <w:trHeight w:val="285"/>
        </w:trPr>
        <w:tc>
          <w:tcPr>
            <w:tcW w:w="3284" w:type="dxa"/>
            <w:gridSpan w:val="2"/>
            <w:tcBorders>
              <w:top w:val="nil"/>
              <w:left w:val="nil"/>
              <w:bottom w:val="single" w:sz="4" w:space="0" w:color="auto"/>
              <w:right w:val="nil"/>
            </w:tcBorders>
          </w:tcPr>
          <w:p w14:paraId="46677FC1" w14:textId="77777777" w:rsidR="00EE1B59" w:rsidRDefault="00EE1B59">
            <w:pPr>
              <w:rPr>
                <w:rFonts w:eastAsia="Calibri"/>
                <w:lang w:val="lt-LT"/>
              </w:rPr>
            </w:pPr>
          </w:p>
        </w:tc>
        <w:tc>
          <w:tcPr>
            <w:tcW w:w="604" w:type="dxa"/>
            <w:tcBorders>
              <w:top w:val="nil"/>
              <w:left w:val="nil"/>
              <w:bottom w:val="nil"/>
              <w:right w:val="nil"/>
            </w:tcBorders>
          </w:tcPr>
          <w:p w14:paraId="0B9CF851" w14:textId="77777777" w:rsidR="00EE1B59" w:rsidRDefault="00EE1B59">
            <w:pPr>
              <w:jc w:val="center"/>
              <w:rPr>
                <w:rFonts w:eastAsia="Calibri"/>
                <w:lang w:val="lt-LT"/>
              </w:rPr>
            </w:pPr>
          </w:p>
        </w:tc>
        <w:tc>
          <w:tcPr>
            <w:tcW w:w="1980" w:type="dxa"/>
            <w:tcBorders>
              <w:top w:val="nil"/>
              <w:left w:val="nil"/>
              <w:bottom w:val="single" w:sz="4" w:space="0" w:color="auto"/>
              <w:right w:val="nil"/>
            </w:tcBorders>
          </w:tcPr>
          <w:p w14:paraId="1FEEEFCE" w14:textId="77777777" w:rsidR="00EE1B59" w:rsidRDefault="00EE1B59">
            <w:pPr>
              <w:jc w:val="center"/>
              <w:rPr>
                <w:rFonts w:eastAsia="Calibri"/>
                <w:lang w:val="lt-LT"/>
              </w:rPr>
            </w:pPr>
          </w:p>
        </w:tc>
        <w:tc>
          <w:tcPr>
            <w:tcW w:w="701" w:type="dxa"/>
            <w:gridSpan w:val="3"/>
            <w:tcBorders>
              <w:top w:val="nil"/>
              <w:left w:val="nil"/>
              <w:bottom w:val="nil"/>
              <w:right w:val="nil"/>
            </w:tcBorders>
          </w:tcPr>
          <w:p w14:paraId="2C72640A" w14:textId="77777777" w:rsidR="00EE1B59" w:rsidRDefault="00EE1B59">
            <w:pPr>
              <w:jc w:val="center"/>
              <w:rPr>
                <w:rFonts w:eastAsia="Calibri"/>
                <w:lang w:val="lt-LT"/>
              </w:rPr>
            </w:pPr>
          </w:p>
        </w:tc>
        <w:tc>
          <w:tcPr>
            <w:tcW w:w="2611" w:type="dxa"/>
            <w:gridSpan w:val="3"/>
            <w:tcBorders>
              <w:top w:val="nil"/>
              <w:left w:val="nil"/>
              <w:bottom w:val="single" w:sz="4" w:space="0" w:color="auto"/>
              <w:right w:val="nil"/>
            </w:tcBorders>
          </w:tcPr>
          <w:p w14:paraId="3B74A1EF" w14:textId="77777777" w:rsidR="00EE1B59" w:rsidRDefault="00EE1B59">
            <w:pPr>
              <w:jc w:val="right"/>
              <w:rPr>
                <w:rFonts w:eastAsia="Calibri"/>
                <w:lang w:val="lt-LT"/>
              </w:rPr>
            </w:pPr>
          </w:p>
        </w:tc>
        <w:tc>
          <w:tcPr>
            <w:tcW w:w="567" w:type="dxa"/>
            <w:tcBorders>
              <w:top w:val="nil"/>
              <w:left w:val="nil"/>
              <w:bottom w:val="nil"/>
              <w:right w:val="nil"/>
            </w:tcBorders>
          </w:tcPr>
          <w:p w14:paraId="0475208D" w14:textId="77777777" w:rsidR="00EE1B59" w:rsidRDefault="00EE1B59">
            <w:pPr>
              <w:jc w:val="right"/>
              <w:rPr>
                <w:rFonts w:eastAsia="Calibri"/>
                <w:lang w:val="lt-LT"/>
              </w:rPr>
            </w:pPr>
          </w:p>
        </w:tc>
      </w:tr>
      <w:tr w:rsidR="00EE1B59" w14:paraId="6C38E60D" w14:textId="77777777">
        <w:trPr>
          <w:gridAfter w:val="1"/>
          <w:wAfter w:w="13" w:type="dxa"/>
          <w:trHeight w:val="186"/>
        </w:trPr>
        <w:tc>
          <w:tcPr>
            <w:tcW w:w="3284" w:type="dxa"/>
            <w:gridSpan w:val="2"/>
            <w:tcBorders>
              <w:top w:val="single" w:sz="4" w:space="0" w:color="auto"/>
              <w:left w:val="nil"/>
              <w:bottom w:val="nil"/>
              <w:right w:val="nil"/>
            </w:tcBorders>
            <w:hideMark/>
          </w:tcPr>
          <w:p w14:paraId="51CDE7BD" w14:textId="77777777" w:rsidR="00EE1B59" w:rsidRDefault="00EE1B59">
            <w:pPr>
              <w:snapToGrid w:val="0"/>
              <w:jc w:val="both"/>
              <w:rPr>
                <w:i/>
                <w:iCs/>
                <w:position w:val="6"/>
                <w:lang w:val="lt-LT"/>
              </w:rPr>
            </w:pPr>
            <w:r>
              <w:rPr>
                <w:i/>
                <w:iCs/>
                <w:position w:val="6"/>
                <w:lang w:val="lt-LT"/>
              </w:rPr>
              <w:t>Tiekėjo arba jo įgalioto asmens pareigų pavadinimas)</w:t>
            </w:r>
          </w:p>
        </w:tc>
        <w:tc>
          <w:tcPr>
            <w:tcW w:w="604" w:type="dxa"/>
            <w:tcBorders>
              <w:top w:val="nil"/>
              <w:left w:val="nil"/>
              <w:bottom w:val="nil"/>
              <w:right w:val="nil"/>
            </w:tcBorders>
          </w:tcPr>
          <w:p w14:paraId="63400EA8" w14:textId="77777777" w:rsidR="00EE1B59" w:rsidRDefault="00EE1B59">
            <w:pPr>
              <w:jc w:val="center"/>
              <w:rPr>
                <w:rFonts w:eastAsia="Calibri"/>
                <w:i/>
                <w:iCs/>
                <w:lang w:val="lt-LT"/>
              </w:rPr>
            </w:pPr>
          </w:p>
        </w:tc>
        <w:tc>
          <w:tcPr>
            <w:tcW w:w="1980" w:type="dxa"/>
            <w:tcBorders>
              <w:top w:val="single" w:sz="4" w:space="0" w:color="auto"/>
              <w:left w:val="nil"/>
              <w:bottom w:val="nil"/>
              <w:right w:val="nil"/>
            </w:tcBorders>
            <w:hideMark/>
          </w:tcPr>
          <w:p w14:paraId="2B7F2A6F" w14:textId="77777777" w:rsidR="00EE1B59" w:rsidRDefault="00EE1B59">
            <w:pPr>
              <w:jc w:val="center"/>
              <w:rPr>
                <w:rFonts w:eastAsia="Calibri"/>
                <w:i/>
                <w:iCs/>
                <w:lang w:val="lt-LT"/>
              </w:rPr>
            </w:pPr>
            <w:r>
              <w:rPr>
                <w:rFonts w:eastAsia="Calibri"/>
                <w:i/>
                <w:iCs/>
                <w:position w:val="6"/>
                <w:lang w:val="lt-LT"/>
              </w:rPr>
              <w:t>(Parašas)</w:t>
            </w:r>
            <w:r>
              <w:rPr>
                <w:rFonts w:eastAsia="Calibri"/>
                <w:i/>
                <w:iCs/>
                <w:lang w:val="lt-LT"/>
              </w:rPr>
              <w:t xml:space="preserve"> </w:t>
            </w:r>
          </w:p>
        </w:tc>
        <w:tc>
          <w:tcPr>
            <w:tcW w:w="701" w:type="dxa"/>
            <w:gridSpan w:val="3"/>
            <w:tcBorders>
              <w:top w:val="nil"/>
              <w:left w:val="nil"/>
              <w:bottom w:val="nil"/>
              <w:right w:val="nil"/>
            </w:tcBorders>
          </w:tcPr>
          <w:p w14:paraId="488BB146" w14:textId="77777777" w:rsidR="00EE1B59" w:rsidRDefault="00EE1B59">
            <w:pPr>
              <w:jc w:val="center"/>
              <w:rPr>
                <w:rFonts w:eastAsia="Calibri"/>
                <w:i/>
                <w:iCs/>
                <w:lang w:val="lt-LT"/>
              </w:rPr>
            </w:pPr>
          </w:p>
        </w:tc>
        <w:tc>
          <w:tcPr>
            <w:tcW w:w="2611" w:type="dxa"/>
            <w:gridSpan w:val="3"/>
            <w:tcBorders>
              <w:top w:val="single" w:sz="4" w:space="0" w:color="auto"/>
              <w:left w:val="nil"/>
              <w:bottom w:val="nil"/>
              <w:right w:val="nil"/>
            </w:tcBorders>
          </w:tcPr>
          <w:p w14:paraId="321CB92D" w14:textId="77777777" w:rsidR="00EE1B59" w:rsidRDefault="00EE1B59">
            <w:pPr>
              <w:jc w:val="center"/>
              <w:rPr>
                <w:rFonts w:eastAsia="Calibri"/>
                <w:i/>
                <w:iCs/>
                <w:lang w:val="lt-LT"/>
              </w:rPr>
            </w:pPr>
            <w:r>
              <w:rPr>
                <w:rFonts w:eastAsia="Calibri"/>
                <w:i/>
                <w:iCs/>
                <w:position w:val="6"/>
                <w:lang w:val="lt-LT"/>
              </w:rPr>
              <w:t>(Vardas ir pavardė)</w:t>
            </w:r>
            <w:r>
              <w:rPr>
                <w:rFonts w:eastAsia="Calibri"/>
                <w:i/>
                <w:iCs/>
                <w:lang w:val="lt-LT"/>
              </w:rPr>
              <w:t xml:space="preserve"> </w:t>
            </w:r>
          </w:p>
          <w:p w14:paraId="12F8B8A9" w14:textId="77777777" w:rsidR="00EE1B59" w:rsidRDefault="00EE1B59">
            <w:pPr>
              <w:jc w:val="center"/>
              <w:rPr>
                <w:rFonts w:eastAsia="Calibri"/>
                <w:i/>
                <w:iCs/>
                <w:lang w:val="lt-LT"/>
              </w:rPr>
            </w:pPr>
          </w:p>
          <w:p w14:paraId="6AD0DF8B" w14:textId="77777777" w:rsidR="00EE1B59" w:rsidRDefault="00EE1B59">
            <w:pPr>
              <w:jc w:val="center"/>
              <w:rPr>
                <w:rFonts w:eastAsia="Calibri"/>
                <w:i/>
                <w:iCs/>
                <w:lang w:val="lt-LT"/>
              </w:rPr>
            </w:pPr>
          </w:p>
        </w:tc>
        <w:tc>
          <w:tcPr>
            <w:tcW w:w="567" w:type="dxa"/>
            <w:tcBorders>
              <w:top w:val="nil"/>
              <w:left w:val="nil"/>
              <w:bottom w:val="nil"/>
              <w:right w:val="nil"/>
            </w:tcBorders>
          </w:tcPr>
          <w:p w14:paraId="6A1CC184" w14:textId="77777777" w:rsidR="00EE1B59" w:rsidRDefault="00EE1B59">
            <w:pPr>
              <w:jc w:val="center"/>
              <w:rPr>
                <w:rFonts w:eastAsia="Calibri"/>
                <w:lang w:val="lt-LT"/>
              </w:rPr>
            </w:pPr>
          </w:p>
        </w:tc>
      </w:tr>
    </w:tbl>
    <w:p w14:paraId="6A366FAB" w14:textId="77777777" w:rsidR="00DB7425" w:rsidRDefault="00DB7425" w:rsidP="00DB7425">
      <w:pPr>
        <w:jc w:val="both"/>
        <w:rPr>
          <w:lang w:val="lt-LT"/>
        </w:rPr>
      </w:pPr>
    </w:p>
    <w:p w14:paraId="174FC2D2" w14:textId="77777777" w:rsidR="00DB7425" w:rsidRDefault="00DB7425" w:rsidP="00DB7425">
      <w:pPr>
        <w:jc w:val="both"/>
        <w:rPr>
          <w:lang w:val="lt-LT"/>
        </w:rPr>
      </w:pPr>
    </w:p>
    <w:p w14:paraId="79C6DB76" w14:textId="77777777" w:rsidR="00DB7425" w:rsidRDefault="00DB7425" w:rsidP="00DB7425">
      <w:pPr>
        <w:jc w:val="both"/>
        <w:rPr>
          <w:lang w:val="lt-LT"/>
        </w:rPr>
      </w:pPr>
    </w:p>
    <w:p w14:paraId="557BA4CC" w14:textId="77777777" w:rsidR="00DB7425" w:rsidRDefault="00DB7425" w:rsidP="00DB7425">
      <w:pPr>
        <w:jc w:val="both"/>
        <w:rPr>
          <w:lang w:val="lt-LT"/>
        </w:rPr>
      </w:pPr>
    </w:p>
    <w:p w14:paraId="3236CE74" w14:textId="77777777" w:rsidR="00DB7425" w:rsidRDefault="00DB7425" w:rsidP="00DB7425">
      <w:pPr>
        <w:jc w:val="both"/>
        <w:rPr>
          <w:lang w:val="lt-LT"/>
        </w:rPr>
      </w:pPr>
    </w:p>
    <w:p w14:paraId="055B8F63" w14:textId="77777777" w:rsidR="00DB7425" w:rsidRDefault="00DB7425" w:rsidP="00DB7425">
      <w:pPr>
        <w:jc w:val="both"/>
        <w:rPr>
          <w:lang w:val="lt-LT"/>
        </w:rPr>
      </w:pPr>
    </w:p>
    <w:p w14:paraId="0A213EC2" w14:textId="77777777" w:rsidR="00DB7425" w:rsidRDefault="00DB7425" w:rsidP="00DB7425">
      <w:pPr>
        <w:jc w:val="both"/>
        <w:rPr>
          <w:lang w:val="lt-LT"/>
        </w:rPr>
      </w:pPr>
    </w:p>
    <w:p w14:paraId="6FB4C7B4" w14:textId="77777777" w:rsidR="00DB7425" w:rsidRDefault="00DB7425" w:rsidP="00DB7425">
      <w:pPr>
        <w:jc w:val="both"/>
        <w:rPr>
          <w:lang w:val="lt-LT"/>
        </w:rPr>
      </w:pPr>
    </w:p>
    <w:p w14:paraId="0ADC5F98" w14:textId="77777777" w:rsidR="00DB7425" w:rsidRDefault="00DB7425" w:rsidP="00DB7425">
      <w:pPr>
        <w:jc w:val="both"/>
        <w:rPr>
          <w:lang w:val="lt-LT"/>
        </w:rPr>
      </w:pPr>
    </w:p>
    <w:p w14:paraId="533C9F43" w14:textId="77777777" w:rsidR="00DB7425" w:rsidRDefault="00DB7425" w:rsidP="00DB7425">
      <w:pPr>
        <w:jc w:val="both"/>
        <w:rPr>
          <w:lang w:val="lt-LT"/>
        </w:rPr>
      </w:pPr>
    </w:p>
    <w:p w14:paraId="146C4A91" w14:textId="77777777" w:rsidR="00DB7425" w:rsidRDefault="00DB7425" w:rsidP="00DB7425">
      <w:pPr>
        <w:jc w:val="both"/>
        <w:rPr>
          <w:lang w:val="lt-LT"/>
        </w:rPr>
      </w:pPr>
    </w:p>
    <w:p w14:paraId="481A311A" w14:textId="77777777" w:rsidR="00DB7425" w:rsidRDefault="00DB7425" w:rsidP="00DB7425">
      <w:pPr>
        <w:jc w:val="both"/>
        <w:rPr>
          <w:lang w:val="lt-LT"/>
        </w:rPr>
      </w:pPr>
    </w:p>
    <w:p w14:paraId="6F21F43B" w14:textId="77777777" w:rsidR="00DB7425" w:rsidRDefault="00DB7425" w:rsidP="00DB7425">
      <w:pPr>
        <w:jc w:val="both"/>
        <w:rPr>
          <w:lang w:val="lt-LT"/>
        </w:rPr>
      </w:pPr>
    </w:p>
    <w:p w14:paraId="0D2A20CB" w14:textId="77777777" w:rsidR="00DB7425" w:rsidRDefault="00DB7425" w:rsidP="00DB7425">
      <w:pPr>
        <w:jc w:val="both"/>
        <w:rPr>
          <w:lang w:val="lt-LT"/>
        </w:rPr>
      </w:pPr>
    </w:p>
    <w:p w14:paraId="2FA2642A" w14:textId="77777777" w:rsidR="00DB7425" w:rsidRDefault="00DB7425" w:rsidP="00DB7425">
      <w:pPr>
        <w:jc w:val="both"/>
        <w:rPr>
          <w:lang w:val="lt-LT"/>
        </w:rPr>
      </w:pPr>
    </w:p>
    <w:p w14:paraId="2EA0E836" w14:textId="77777777" w:rsidR="00DB7425" w:rsidRDefault="00DB7425" w:rsidP="00DB7425">
      <w:pPr>
        <w:jc w:val="both"/>
        <w:rPr>
          <w:lang w:val="lt-LT"/>
        </w:rPr>
      </w:pPr>
    </w:p>
    <w:p w14:paraId="0D492D3D" w14:textId="77777777" w:rsidR="00DB7425" w:rsidRDefault="00DB7425" w:rsidP="00DB7425">
      <w:pPr>
        <w:jc w:val="both"/>
        <w:rPr>
          <w:lang w:val="lt-LT"/>
        </w:rPr>
      </w:pPr>
    </w:p>
    <w:p w14:paraId="39D955CC" w14:textId="77777777" w:rsidR="00DB7425" w:rsidRDefault="00DB7425" w:rsidP="00DB7425">
      <w:pPr>
        <w:jc w:val="both"/>
        <w:rPr>
          <w:lang w:val="lt-LT"/>
        </w:rPr>
      </w:pPr>
    </w:p>
    <w:p w14:paraId="37184E1F" w14:textId="77777777" w:rsidR="00DB7425" w:rsidRDefault="00DB7425" w:rsidP="00DB7425">
      <w:pPr>
        <w:jc w:val="both"/>
        <w:rPr>
          <w:lang w:val="lt-LT"/>
        </w:rPr>
      </w:pPr>
    </w:p>
    <w:p w14:paraId="6DEE63C1" w14:textId="77777777" w:rsidR="00DB7425" w:rsidRDefault="00DB7425" w:rsidP="00DB7425">
      <w:pPr>
        <w:jc w:val="both"/>
        <w:rPr>
          <w:lang w:val="lt-LT"/>
        </w:rPr>
      </w:pPr>
    </w:p>
    <w:p w14:paraId="5CA482EF" w14:textId="77777777" w:rsidR="00DB7425" w:rsidRDefault="00DB7425" w:rsidP="00DB7425">
      <w:pPr>
        <w:jc w:val="both"/>
        <w:rPr>
          <w:lang w:val="lt-LT"/>
        </w:rPr>
      </w:pPr>
    </w:p>
    <w:p w14:paraId="64A71A41" w14:textId="77777777" w:rsidR="00DB7425" w:rsidRDefault="00DB7425" w:rsidP="00DB7425">
      <w:pPr>
        <w:jc w:val="both"/>
        <w:rPr>
          <w:lang w:val="lt-LT"/>
        </w:rPr>
      </w:pPr>
    </w:p>
    <w:p w14:paraId="1C1C0B09" w14:textId="77777777" w:rsidR="00DB7425" w:rsidRDefault="00DB7425" w:rsidP="00DB7425">
      <w:pPr>
        <w:jc w:val="both"/>
        <w:rPr>
          <w:lang w:val="lt-LT"/>
        </w:rPr>
      </w:pPr>
    </w:p>
    <w:p w14:paraId="7FF5F2A4" w14:textId="77777777" w:rsidR="00DB7425" w:rsidRDefault="00DB7425" w:rsidP="00DB7425">
      <w:pPr>
        <w:jc w:val="both"/>
        <w:rPr>
          <w:lang w:val="lt-LT"/>
        </w:rPr>
      </w:pPr>
    </w:p>
    <w:p w14:paraId="26372A18" w14:textId="77777777" w:rsidR="00DB7425" w:rsidRDefault="00DB7425" w:rsidP="00DB7425">
      <w:pPr>
        <w:jc w:val="both"/>
        <w:rPr>
          <w:lang w:val="lt-LT"/>
        </w:rPr>
      </w:pPr>
    </w:p>
    <w:p w14:paraId="6F1AE8FE" w14:textId="77777777" w:rsidR="00DB7425" w:rsidRDefault="00DB7425" w:rsidP="00DB7425">
      <w:pPr>
        <w:jc w:val="both"/>
        <w:rPr>
          <w:lang w:val="lt-LT"/>
        </w:rPr>
      </w:pPr>
    </w:p>
    <w:p w14:paraId="42A4EFCB" w14:textId="77777777" w:rsidR="00DB7425" w:rsidRDefault="00DB7425" w:rsidP="00DB7425">
      <w:pPr>
        <w:jc w:val="both"/>
        <w:rPr>
          <w:lang w:val="lt-LT"/>
        </w:rPr>
      </w:pPr>
    </w:p>
    <w:p w14:paraId="4FFD794D" w14:textId="77777777" w:rsidR="00DB7425" w:rsidRDefault="00DB7425" w:rsidP="00DB7425">
      <w:pPr>
        <w:jc w:val="both"/>
        <w:rPr>
          <w:lang w:val="lt-LT"/>
        </w:rPr>
      </w:pPr>
    </w:p>
    <w:p w14:paraId="48DF3790" w14:textId="77777777" w:rsidR="00DB7425" w:rsidRDefault="00DB7425" w:rsidP="00DB7425">
      <w:pPr>
        <w:jc w:val="both"/>
        <w:rPr>
          <w:lang w:val="lt-LT"/>
        </w:rPr>
      </w:pPr>
    </w:p>
    <w:p w14:paraId="1E52D404" w14:textId="77777777" w:rsidR="00DB7425" w:rsidRDefault="00DB7425" w:rsidP="00DB7425">
      <w:pPr>
        <w:jc w:val="both"/>
        <w:rPr>
          <w:lang w:val="lt-LT"/>
        </w:rPr>
      </w:pPr>
    </w:p>
    <w:p w14:paraId="0B7D3941" w14:textId="77777777" w:rsidR="00DB7425" w:rsidRDefault="00DB7425" w:rsidP="00DB7425">
      <w:pPr>
        <w:jc w:val="both"/>
        <w:rPr>
          <w:lang w:val="lt-LT"/>
        </w:rPr>
      </w:pPr>
    </w:p>
    <w:p w14:paraId="21F7817F" w14:textId="77777777" w:rsidR="00DB7425" w:rsidRDefault="00DB7425" w:rsidP="00DB7425">
      <w:pPr>
        <w:jc w:val="both"/>
        <w:rPr>
          <w:lang w:val="lt-LT"/>
        </w:rPr>
      </w:pPr>
    </w:p>
    <w:p w14:paraId="5285539C" w14:textId="77777777" w:rsidR="00DB7425" w:rsidRDefault="00DB7425" w:rsidP="00DB7425">
      <w:pPr>
        <w:jc w:val="both"/>
        <w:rPr>
          <w:lang w:val="lt-LT"/>
        </w:rPr>
      </w:pPr>
    </w:p>
    <w:p w14:paraId="77423B9B" w14:textId="2F2FA979" w:rsidR="0060588A" w:rsidRPr="00DB7425" w:rsidRDefault="0060588A" w:rsidP="00DB7425">
      <w:pPr>
        <w:jc w:val="right"/>
        <w:rPr>
          <w:sz w:val="22"/>
          <w:szCs w:val="22"/>
          <w:lang w:val="lt-LT"/>
        </w:rPr>
      </w:pPr>
      <w:r w:rsidRPr="00DB7425">
        <w:rPr>
          <w:sz w:val="22"/>
          <w:szCs w:val="22"/>
          <w:lang w:val="lt-LT"/>
        </w:rPr>
        <w:lastRenderedPageBreak/>
        <w:t>Pirkimo sąlygų 2 priedas</w:t>
      </w:r>
    </w:p>
    <w:p w14:paraId="7F3E9505" w14:textId="77777777" w:rsidR="00550E84" w:rsidRPr="0044029C" w:rsidRDefault="00550E84" w:rsidP="00550E84">
      <w:pPr>
        <w:rPr>
          <w:rFonts w:eastAsia="Times New Roman"/>
          <w:sz w:val="22"/>
          <w:szCs w:val="22"/>
          <w:lang w:val="pt-BR" w:eastAsia="lt-LT"/>
        </w:rPr>
      </w:pPr>
    </w:p>
    <w:p w14:paraId="5FD2D6F4" w14:textId="77777777" w:rsidR="00362599" w:rsidRPr="0044029C" w:rsidRDefault="00362599" w:rsidP="00550E84">
      <w:pPr>
        <w:rPr>
          <w:rFonts w:eastAsia="Times New Roman"/>
          <w:sz w:val="22"/>
          <w:szCs w:val="22"/>
          <w:lang w:val="pt-BR" w:eastAsia="lt-LT"/>
        </w:rPr>
      </w:pPr>
    </w:p>
    <w:p w14:paraId="438BCC26" w14:textId="72616EE1" w:rsidR="00362599" w:rsidRPr="0044029C" w:rsidRDefault="00362599" w:rsidP="00362599">
      <w:pPr>
        <w:ind w:firstLine="851"/>
        <w:jc w:val="center"/>
        <w:rPr>
          <w:rFonts w:eastAsia="Calibri"/>
          <w:b/>
          <w:bCs/>
          <w:sz w:val="22"/>
          <w:szCs w:val="22"/>
          <w:lang w:val="pt-BR"/>
        </w:rPr>
      </w:pPr>
      <w:r w:rsidRPr="0044029C">
        <w:rPr>
          <w:rFonts w:eastAsia="Calibri"/>
          <w:b/>
          <w:bCs/>
          <w:sz w:val="22"/>
          <w:szCs w:val="22"/>
          <w:lang w:val="pt-BR"/>
        </w:rPr>
        <w:t>TECHNINĖ SPECIFIKACIJA</w:t>
      </w:r>
    </w:p>
    <w:p w14:paraId="69DBCDA5" w14:textId="77777777" w:rsidR="00CD3B4E" w:rsidRDefault="00214246" w:rsidP="00584CB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lang w:val="pt-BR"/>
        </w:rPr>
      </w:pPr>
      <w:r>
        <w:rPr>
          <w:b/>
          <w:lang w:val="pt-BR"/>
        </w:rPr>
        <w:t xml:space="preserve">ULTRAGARSO TERAPIJOS </w:t>
      </w:r>
      <w:r w:rsidR="00584CBA" w:rsidRPr="0044029C">
        <w:rPr>
          <w:b/>
          <w:lang w:val="pt-BR"/>
        </w:rPr>
        <w:t>APARATAS</w:t>
      </w:r>
    </w:p>
    <w:p w14:paraId="63481E0D" w14:textId="77777777" w:rsidR="00CD3B4E" w:rsidRDefault="00CD3B4E" w:rsidP="00584CB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lang w:val="pt-BR"/>
        </w:rPr>
      </w:pPr>
    </w:p>
    <w:p w14:paraId="225B7FEC" w14:textId="3368ABA5" w:rsidR="00584CBA" w:rsidRPr="0044029C" w:rsidRDefault="00CD3B4E" w:rsidP="00584CB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b/>
          <w:lang w:val="pt-BR"/>
        </w:rPr>
      </w:pPr>
      <w:r>
        <w:rPr>
          <w:b/>
          <w:lang w:val="pt-BR"/>
        </w:rPr>
        <w:t>1 pirkimo dalis</w:t>
      </w:r>
      <w:r w:rsidR="00584CBA" w:rsidRPr="0044029C">
        <w:rPr>
          <w:b/>
          <w:lang w:val="pt-BR"/>
        </w:rPr>
        <w:t xml:space="preserve"> </w:t>
      </w:r>
    </w:p>
    <w:p w14:paraId="1EE79FB5" w14:textId="77777777" w:rsidR="00D959D0" w:rsidRPr="0044029C" w:rsidRDefault="00D959D0" w:rsidP="00362599">
      <w:pPr>
        <w:ind w:firstLine="851"/>
        <w:jc w:val="center"/>
        <w:rPr>
          <w:rFonts w:eastAsia="Calibri"/>
          <w:b/>
          <w:bCs/>
          <w:sz w:val="22"/>
          <w:szCs w:val="22"/>
          <w:lang w:val="pt-BR"/>
        </w:rPr>
      </w:pPr>
    </w:p>
    <w:p w14:paraId="0504E968" w14:textId="77777777" w:rsidR="00E32C2D" w:rsidRPr="0044029C" w:rsidRDefault="00E32C2D" w:rsidP="00362599">
      <w:pPr>
        <w:ind w:firstLine="851"/>
        <w:jc w:val="center"/>
        <w:rPr>
          <w:rFonts w:eastAsia="Calibri"/>
          <w:b/>
          <w:bCs/>
          <w:sz w:val="22"/>
          <w:szCs w:val="22"/>
          <w:lang w:val="pt-BR"/>
        </w:rPr>
      </w:pPr>
    </w:p>
    <w:p w14:paraId="1D158BF1" w14:textId="77777777" w:rsidR="00E32C2D" w:rsidRPr="0044029C" w:rsidRDefault="00E32C2D" w:rsidP="00E32C2D">
      <w:pPr>
        <w:tabs>
          <w:tab w:val="left" w:pos="3192"/>
          <w:tab w:val="right" w:leader="underscore" w:pos="8640"/>
        </w:tabs>
        <w:jc w:val="both"/>
        <w:rPr>
          <w:iCs/>
          <w:sz w:val="22"/>
          <w:szCs w:val="22"/>
          <w:lang w:val="pt-BR"/>
        </w:rPr>
      </w:pPr>
      <w:r w:rsidRPr="0044029C">
        <w:rPr>
          <w:iCs/>
          <w:sz w:val="22"/>
          <w:szCs w:val="22"/>
          <w:lang w:val="pt-BR"/>
        </w:rPr>
        <w:t xml:space="preserve">PASTABOS: </w:t>
      </w:r>
    </w:p>
    <w:p w14:paraId="5EA64F33" w14:textId="77777777" w:rsidR="00E32C2D" w:rsidRPr="0044029C" w:rsidRDefault="00E32C2D" w:rsidP="00E32C2D">
      <w:pPr>
        <w:tabs>
          <w:tab w:val="left" w:pos="3192"/>
          <w:tab w:val="right" w:leader="underscore" w:pos="8640"/>
        </w:tabs>
        <w:jc w:val="both"/>
        <w:rPr>
          <w:iCs/>
          <w:sz w:val="22"/>
          <w:szCs w:val="22"/>
          <w:lang w:val="pt-BR"/>
        </w:rPr>
      </w:pPr>
      <w:r w:rsidRPr="0044029C">
        <w:rPr>
          <w:iCs/>
          <w:sz w:val="22"/>
          <w:szCs w:val="22"/>
          <w:lang w:val="pt-BR"/>
        </w:rPr>
        <w:t xml:space="preserve">1. Jeigu techninėje specifikacijoje nurodomas </w:t>
      </w:r>
      <w:r w:rsidRPr="0044029C">
        <w:rPr>
          <w:sz w:val="22"/>
          <w:szCs w:val="22"/>
          <w:lang w:val="pt-BR"/>
        </w:rPr>
        <w:t>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w:t>
      </w:r>
      <w:r w:rsidRPr="0044029C">
        <w:rPr>
          <w:iCs/>
          <w:sz w:val="22"/>
          <w:szCs w:val="22"/>
          <w:lang w:val="pt-BR"/>
        </w:rPr>
        <w:t>, gali būti pateikiamas lygiavertis objektas nurodytajam. Pateikti minimalūs reikalavimai. Tiekėjai gali siūlyti geresnių charakteristikų pirkimo objektą.</w:t>
      </w:r>
    </w:p>
    <w:p w14:paraId="2D394FA4" w14:textId="77777777" w:rsidR="00E32C2D" w:rsidRPr="002F6BA7" w:rsidRDefault="00E32C2D" w:rsidP="00E32C2D">
      <w:pPr>
        <w:tabs>
          <w:tab w:val="left" w:pos="3192"/>
          <w:tab w:val="right" w:leader="underscore" w:pos="8640"/>
        </w:tabs>
        <w:jc w:val="both"/>
        <w:rPr>
          <w:sz w:val="22"/>
          <w:szCs w:val="22"/>
        </w:rPr>
      </w:pPr>
      <w:r w:rsidRPr="0044029C">
        <w:rPr>
          <w:iCs/>
          <w:sz w:val="22"/>
          <w:szCs w:val="22"/>
          <w:lang w:val="pt-BR"/>
        </w:rPr>
        <w:t xml:space="preserve">2. Kartu su pasiūlymu privaloma pateikti </w:t>
      </w:r>
      <w:r w:rsidRPr="0044029C">
        <w:rPr>
          <w:sz w:val="22"/>
          <w:szCs w:val="22"/>
          <w:lang w:val="pt-BR"/>
        </w:rPr>
        <w:t xml:space="preserve">atitikimą techniniams reikalavimams patvirtinančią gamintojo dokumentaciją (techninius aprašus, naudojimo instrukcijas, bukletus ir pan.) su atžymomis į prekės atitikimą nustatytiems techniniams reikalavimams. Bet kokia kita kalba (išskyrus lietuvių ir anglų) parengti dokumentai turi būti pateikiami su vertimu į lietuvių arba anglų kalbą. </w:t>
      </w:r>
      <w:r w:rsidRPr="002F6BA7">
        <w:rPr>
          <w:sz w:val="22"/>
          <w:szCs w:val="22"/>
          <w:lang w:val="es-ES_tradnl"/>
        </w:rPr>
        <w:t xml:space="preserve">Perkančioji organizacija pasilieka teisę paprašyti vertimo ir iš anglų kalbos. Originaliame gamintojo dokumente privalo būti atžyma, kurį techninės specifikacijos reikalavimų lentelės parametrą patvirtina nurodytas parametras. </w:t>
      </w:r>
      <w:proofErr w:type="spellStart"/>
      <w:r w:rsidRPr="002F6BA7">
        <w:rPr>
          <w:sz w:val="22"/>
          <w:szCs w:val="22"/>
        </w:rPr>
        <w:t>Pateikiamos</w:t>
      </w:r>
      <w:proofErr w:type="spellEnd"/>
      <w:r w:rsidRPr="002F6BA7">
        <w:rPr>
          <w:sz w:val="22"/>
          <w:szCs w:val="22"/>
        </w:rPr>
        <w:t xml:space="preserve"> </w:t>
      </w:r>
      <w:proofErr w:type="spellStart"/>
      <w:r w:rsidRPr="002F6BA7">
        <w:rPr>
          <w:sz w:val="22"/>
          <w:szCs w:val="22"/>
        </w:rPr>
        <w:t>skaitmeninės</w:t>
      </w:r>
      <w:proofErr w:type="spellEnd"/>
      <w:r w:rsidRPr="002F6BA7">
        <w:rPr>
          <w:sz w:val="22"/>
          <w:szCs w:val="22"/>
        </w:rPr>
        <w:t xml:space="preserve"> </w:t>
      </w:r>
      <w:proofErr w:type="spellStart"/>
      <w:r w:rsidRPr="002F6BA7">
        <w:rPr>
          <w:sz w:val="22"/>
          <w:szCs w:val="22"/>
        </w:rPr>
        <w:t>dokumentų</w:t>
      </w:r>
      <w:proofErr w:type="spellEnd"/>
      <w:r w:rsidRPr="002F6BA7">
        <w:rPr>
          <w:sz w:val="22"/>
          <w:szCs w:val="22"/>
        </w:rPr>
        <w:t xml:space="preserve"> </w:t>
      </w:r>
      <w:proofErr w:type="spellStart"/>
      <w:r w:rsidRPr="002F6BA7">
        <w:rPr>
          <w:sz w:val="22"/>
          <w:szCs w:val="22"/>
        </w:rPr>
        <w:t>kopijos</w:t>
      </w:r>
      <w:proofErr w:type="spellEnd"/>
      <w:r w:rsidRPr="002F6BA7">
        <w:rPr>
          <w:sz w:val="22"/>
          <w:szCs w:val="22"/>
        </w:rPr>
        <w:t xml:space="preserve">. </w:t>
      </w:r>
    </w:p>
    <w:tbl>
      <w:tblPr>
        <w:tblW w:w="1006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3"/>
        <w:gridCol w:w="3097"/>
        <w:gridCol w:w="2883"/>
        <w:gridCol w:w="1559"/>
        <w:gridCol w:w="1843"/>
      </w:tblGrid>
      <w:tr w:rsidR="00522A13" w:rsidRPr="000E1147" w14:paraId="685F91F0"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D219E0" w14:textId="77777777" w:rsidR="00522A13" w:rsidRPr="002F6BA7" w:rsidRDefault="00522A13" w:rsidP="00522A13">
            <w:pPr>
              <w:rPr>
                <w:color w:val="000000" w:themeColor="text1"/>
                <w:sz w:val="22"/>
                <w:szCs w:val="22"/>
                <w:lang w:val="et-EE"/>
              </w:rPr>
            </w:pPr>
            <w:r w:rsidRPr="002F6BA7">
              <w:rPr>
                <w:color w:val="000000" w:themeColor="text1"/>
                <w:sz w:val="22"/>
                <w:szCs w:val="22"/>
                <w:lang w:val="et-EE"/>
              </w:rPr>
              <w:t>Eil Nr.</w:t>
            </w:r>
          </w:p>
        </w:tc>
        <w:tc>
          <w:tcPr>
            <w:tcW w:w="3097" w:type="dxa"/>
            <w:shd w:val="clear" w:color="auto" w:fill="F2F2F2" w:themeFill="background1" w:themeFillShade="F2"/>
            <w:vAlign w:val="center"/>
          </w:tcPr>
          <w:p w14:paraId="5E378B01" w14:textId="77777777" w:rsidR="00522A13" w:rsidRPr="002F6BA7" w:rsidRDefault="00522A13" w:rsidP="00522A13">
            <w:pPr>
              <w:rPr>
                <w:color w:val="000000" w:themeColor="text1"/>
                <w:sz w:val="22"/>
                <w:szCs w:val="22"/>
                <w:lang w:val="et-EE"/>
              </w:rPr>
            </w:pPr>
            <w:proofErr w:type="spellStart"/>
            <w:r w:rsidRPr="002F6BA7">
              <w:rPr>
                <w:bCs/>
                <w:sz w:val="22"/>
                <w:szCs w:val="22"/>
              </w:rPr>
              <w:t>Techniniai</w:t>
            </w:r>
            <w:proofErr w:type="spellEnd"/>
            <w:r w:rsidRPr="002F6BA7">
              <w:rPr>
                <w:bCs/>
                <w:sz w:val="22"/>
                <w:szCs w:val="22"/>
              </w:rPr>
              <w:t xml:space="preserve"> </w:t>
            </w:r>
            <w:proofErr w:type="spellStart"/>
            <w:r w:rsidRPr="002F6BA7">
              <w:rPr>
                <w:bCs/>
                <w:sz w:val="22"/>
                <w:szCs w:val="22"/>
              </w:rPr>
              <w:t>reikalavimai</w:t>
            </w:r>
            <w:proofErr w:type="spellEnd"/>
          </w:p>
        </w:tc>
        <w:tc>
          <w:tcPr>
            <w:tcW w:w="2883" w:type="dxa"/>
            <w:shd w:val="clear" w:color="auto" w:fill="F2F2F2" w:themeFill="background1" w:themeFillShade="F2"/>
            <w:vAlign w:val="center"/>
          </w:tcPr>
          <w:p w14:paraId="13DC7D1B" w14:textId="77777777" w:rsidR="00522A13" w:rsidRPr="002F6BA7" w:rsidRDefault="00522A13" w:rsidP="00522A13">
            <w:pPr>
              <w:rPr>
                <w:color w:val="000000" w:themeColor="text1"/>
                <w:sz w:val="22"/>
                <w:szCs w:val="22"/>
                <w:lang w:val="et-EE"/>
              </w:rPr>
            </w:pPr>
            <w:proofErr w:type="spellStart"/>
            <w:r w:rsidRPr="002F6BA7">
              <w:rPr>
                <w:bCs/>
                <w:sz w:val="22"/>
                <w:szCs w:val="22"/>
              </w:rPr>
              <w:t>Reikalaujama</w:t>
            </w:r>
            <w:proofErr w:type="spellEnd"/>
            <w:r w:rsidRPr="002F6BA7">
              <w:rPr>
                <w:bCs/>
                <w:sz w:val="22"/>
                <w:szCs w:val="22"/>
              </w:rPr>
              <w:t xml:space="preserve"> </w:t>
            </w:r>
            <w:proofErr w:type="spellStart"/>
            <w:r w:rsidRPr="002F6BA7">
              <w:rPr>
                <w:bCs/>
                <w:sz w:val="22"/>
                <w:szCs w:val="22"/>
              </w:rPr>
              <w:t>reikšmė</w:t>
            </w:r>
            <w:proofErr w:type="spellEnd"/>
          </w:p>
        </w:tc>
        <w:tc>
          <w:tcPr>
            <w:tcW w:w="1559" w:type="dxa"/>
            <w:shd w:val="clear" w:color="auto" w:fill="F2F2F2" w:themeFill="background1" w:themeFillShade="F2"/>
          </w:tcPr>
          <w:p w14:paraId="0CB84330" w14:textId="77777777" w:rsidR="00522A13" w:rsidRPr="002F6BA7" w:rsidRDefault="00522A13" w:rsidP="00522A13">
            <w:pPr>
              <w:rPr>
                <w:sz w:val="22"/>
                <w:szCs w:val="22"/>
                <w:lang w:val="et-EE"/>
              </w:rPr>
            </w:pPr>
            <w:proofErr w:type="spellStart"/>
            <w:r w:rsidRPr="002F6BA7">
              <w:rPr>
                <w:bCs/>
                <w:sz w:val="22"/>
                <w:szCs w:val="22"/>
              </w:rPr>
              <w:t>Siūloma</w:t>
            </w:r>
            <w:proofErr w:type="spellEnd"/>
            <w:r w:rsidRPr="002F6BA7">
              <w:rPr>
                <w:bCs/>
                <w:sz w:val="22"/>
                <w:szCs w:val="22"/>
              </w:rPr>
              <w:t xml:space="preserve"> </w:t>
            </w:r>
            <w:proofErr w:type="spellStart"/>
            <w:r w:rsidRPr="002F6BA7">
              <w:rPr>
                <w:bCs/>
                <w:sz w:val="22"/>
                <w:szCs w:val="22"/>
              </w:rPr>
              <w:t>parametro</w:t>
            </w:r>
            <w:proofErr w:type="spellEnd"/>
            <w:r w:rsidRPr="002F6BA7">
              <w:rPr>
                <w:bCs/>
                <w:sz w:val="22"/>
                <w:szCs w:val="22"/>
              </w:rPr>
              <w:t xml:space="preserve"> </w:t>
            </w:r>
            <w:proofErr w:type="spellStart"/>
            <w:r w:rsidRPr="002F6BA7">
              <w:rPr>
                <w:bCs/>
                <w:sz w:val="22"/>
                <w:szCs w:val="22"/>
              </w:rPr>
              <w:t>reikšmė</w:t>
            </w:r>
            <w:proofErr w:type="spellEnd"/>
          </w:p>
        </w:tc>
        <w:tc>
          <w:tcPr>
            <w:tcW w:w="1843" w:type="dxa"/>
            <w:shd w:val="clear" w:color="auto" w:fill="F2F2F2" w:themeFill="background1" w:themeFillShade="F2"/>
          </w:tcPr>
          <w:p w14:paraId="13F63BC4" w14:textId="77777777" w:rsidR="00522A13" w:rsidRPr="002F6BA7" w:rsidRDefault="00522A13" w:rsidP="00522A13">
            <w:pPr>
              <w:rPr>
                <w:sz w:val="22"/>
                <w:szCs w:val="22"/>
                <w:lang w:val="et-EE"/>
              </w:rPr>
            </w:pPr>
            <w:r w:rsidRPr="002F6BA7">
              <w:rPr>
                <w:bCs/>
                <w:sz w:val="22"/>
                <w:szCs w:val="22"/>
                <w:lang w:val="es-ES_tradnl"/>
              </w:rPr>
              <w:t>Pasiūlymo lapo Nr., kuriame yra nurodytą parametrą patvirtinantis dokumentas</w:t>
            </w:r>
          </w:p>
        </w:tc>
      </w:tr>
      <w:tr w:rsidR="00493D3D" w:rsidRPr="002F6BA7" w14:paraId="2E1E2232"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0A82A78" w14:textId="740715C6" w:rsidR="00493D3D" w:rsidRPr="002F6BA7" w:rsidRDefault="00493D3D" w:rsidP="00493D3D">
            <w:pPr>
              <w:rPr>
                <w:color w:val="000000" w:themeColor="text1"/>
                <w:sz w:val="22"/>
                <w:szCs w:val="22"/>
                <w:lang w:val="et-EE"/>
              </w:rPr>
            </w:pPr>
            <w:r w:rsidRPr="005A300D">
              <w:rPr>
                <w:rFonts w:eastAsia="Times New Roman"/>
              </w:rPr>
              <w:t>1.</w:t>
            </w:r>
          </w:p>
        </w:tc>
        <w:tc>
          <w:tcPr>
            <w:tcW w:w="3097" w:type="dxa"/>
            <w:shd w:val="clear" w:color="auto" w:fill="F2F2F2" w:themeFill="background1" w:themeFillShade="F2"/>
          </w:tcPr>
          <w:p w14:paraId="7E722E5B" w14:textId="4E224369" w:rsidR="00493D3D" w:rsidRPr="0044029C" w:rsidRDefault="00493D3D" w:rsidP="00493D3D">
            <w:pPr>
              <w:rPr>
                <w:bCs/>
                <w:sz w:val="22"/>
                <w:szCs w:val="22"/>
                <w:lang w:val="pt-BR"/>
              </w:rPr>
            </w:pPr>
            <w:r w:rsidRPr="000E1147">
              <w:rPr>
                <w:rFonts w:eastAsia="Times New Roman"/>
                <w:lang w:val="pt-BR"/>
              </w:rPr>
              <w:t>Prietaisas, skirtas ultragarso terapijai atlikti</w:t>
            </w:r>
          </w:p>
        </w:tc>
        <w:tc>
          <w:tcPr>
            <w:tcW w:w="2883" w:type="dxa"/>
            <w:shd w:val="clear" w:color="auto" w:fill="F2F2F2" w:themeFill="background1" w:themeFillShade="F2"/>
          </w:tcPr>
          <w:p w14:paraId="7D69677E" w14:textId="55D95CA8" w:rsidR="00493D3D" w:rsidRPr="002F6BA7" w:rsidRDefault="00493D3D" w:rsidP="00493D3D">
            <w:pPr>
              <w:rPr>
                <w:bCs/>
                <w:sz w:val="22"/>
                <w:szCs w:val="22"/>
              </w:rPr>
            </w:pPr>
            <w:proofErr w:type="spellStart"/>
            <w:r w:rsidRPr="005A300D">
              <w:rPr>
                <w:rFonts w:eastAsia="Times New Roman"/>
                <w:iCs/>
              </w:rPr>
              <w:t>Būtina</w:t>
            </w:r>
            <w:proofErr w:type="spellEnd"/>
          </w:p>
        </w:tc>
        <w:tc>
          <w:tcPr>
            <w:tcW w:w="1559" w:type="dxa"/>
            <w:shd w:val="clear" w:color="auto" w:fill="F2F2F2" w:themeFill="background1" w:themeFillShade="F2"/>
          </w:tcPr>
          <w:p w14:paraId="4FB45884" w14:textId="77777777" w:rsidR="00493D3D" w:rsidRPr="002F6BA7" w:rsidRDefault="00493D3D" w:rsidP="00493D3D">
            <w:pPr>
              <w:rPr>
                <w:bCs/>
                <w:sz w:val="22"/>
                <w:szCs w:val="22"/>
              </w:rPr>
            </w:pPr>
          </w:p>
        </w:tc>
        <w:tc>
          <w:tcPr>
            <w:tcW w:w="1843" w:type="dxa"/>
            <w:shd w:val="clear" w:color="auto" w:fill="F2F2F2" w:themeFill="background1" w:themeFillShade="F2"/>
          </w:tcPr>
          <w:p w14:paraId="54B490A6" w14:textId="77777777" w:rsidR="00493D3D" w:rsidRPr="002F6BA7" w:rsidRDefault="00493D3D" w:rsidP="00493D3D">
            <w:pPr>
              <w:rPr>
                <w:bCs/>
                <w:sz w:val="22"/>
                <w:szCs w:val="22"/>
                <w:lang w:val="es-ES_tradnl"/>
              </w:rPr>
            </w:pPr>
          </w:p>
        </w:tc>
      </w:tr>
      <w:tr w:rsidR="00493D3D" w:rsidRPr="002F6BA7" w14:paraId="34EDD905"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870B56C" w14:textId="20F08CC4" w:rsidR="00493D3D" w:rsidRPr="002F6BA7" w:rsidRDefault="00493D3D" w:rsidP="00493D3D">
            <w:pPr>
              <w:rPr>
                <w:color w:val="000000" w:themeColor="text1"/>
                <w:sz w:val="22"/>
                <w:szCs w:val="22"/>
                <w:lang w:val="et-EE"/>
              </w:rPr>
            </w:pPr>
            <w:r w:rsidRPr="005A300D">
              <w:rPr>
                <w:rFonts w:eastAsia="Times New Roman"/>
                <w:lang w:eastAsia="lt-LT"/>
              </w:rPr>
              <w:t>2.</w:t>
            </w:r>
          </w:p>
        </w:tc>
        <w:tc>
          <w:tcPr>
            <w:tcW w:w="3097" w:type="dxa"/>
            <w:shd w:val="clear" w:color="auto" w:fill="F2F2F2" w:themeFill="background1" w:themeFillShade="F2"/>
          </w:tcPr>
          <w:p w14:paraId="208BF86E" w14:textId="77777777" w:rsidR="00493D3D" w:rsidRPr="000E1147" w:rsidRDefault="00493D3D" w:rsidP="00493D3D">
            <w:pPr>
              <w:autoSpaceDE w:val="0"/>
              <w:autoSpaceDN w:val="0"/>
              <w:adjustRightInd w:val="0"/>
              <w:rPr>
                <w:rFonts w:eastAsia="Times New Roman"/>
                <w:color w:val="000000"/>
                <w:lang w:val="pt-BR"/>
              </w:rPr>
            </w:pPr>
            <w:r w:rsidRPr="000E1147">
              <w:rPr>
                <w:rFonts w:eastAsia="Times New Roman"/>
                <w:color w:val="000000"/>
                <w:lang w:val="pt-BR"/>
              </w:rPr>
              <w:t>Ekrane rodoma</w:t>
            </w:r>
          </w:p>
          <w:p w14:paraId="46ECCC79" w14:textId="34C6456A" w:rsidR="00493D3D" w:rsidRPr="000E1147" w:rsidRDefault="00493D3D" w:rsidP="00493D3D">
            <w:pPr>
              <w:rPr>
                <w:bCs/>
                <w:sz w:val="22"/>
                <w:szCs w:val="22"/>
                <w:lang w:val="pt-BR"/>
              </w:rPr>
            </w:pPr>
            <w:r w:rsidRPr="000E1147">
              <w:rPr>
                <w:rFonts w:eastAsia="Times New Roman"/>
                <w:color w:val="000000"/>
                <w:lang w:val="pt-BR"/>
              </w:rPr>
              <w:t>informacija apie gydymą:</w:t>
            </w:r>
          </w:p>
        </w:tc>
        <w:tc>
          <w:tcPr>
            <w:tcW w:w="2883" w:type="dxa"/>
            <w:shd w:val="clear" w:color="auto" w:fill="F2F2F2" w:themeFill="background1" w:themeFillShade="F2"/>
          </w:tcPr>
          <w:p w14:paraId="036328C4" w14:textId="77777777" w:rsidR="00493D3D" w:rsidRPr="000E1147" w:rsidRDefault="00493D3D" w:rsidP="00493D3D">
            <w:pPr>
              <w:autoSpaceDE w:val="0"/>
              <w:autoSpaceDN w:val="0"/>
              <w:adjustRightInd w:val="0"/>
              <w:rPr>
                <w:rFonts w:eastAsia="Times New Roman"/>
                <w:color w:val="000000"/>
                <w:lang w:val="pt-BR"/>
              </w:rPr>
            </w:pPr>
            <w:r w:rsidRPr="000E1147">
              <w:rPr>
                <w:rFonts w:eastAsia="Times New Roman"/>
                <w:color w:val="000000"/>
                <w:lang w:val="pt-BR"/>
              </w:rPr>
              <w:t>1. procedūros laikas;</w:t>
            </w:r>
          </w:p>
          <w:p w14:paraId="0E1FAB51" w14:textId="77777777" w:rsidR="00493D3D" w:rsidRPr="000E1147" w:rsidRDefault="00493D3D" w:rsidP="00493D3D">
            <w:pPr>
              <w:autoSpaceDE w:val="0"/>
              <w:autoSpaceDN w:val="0"/>
              <w:adjustRightInd w:val="0"/>
              <w:rPr>
                <w:rFonts w:eastAsia="Times New Roman"/>
                <w:color w:val="000000"/>
                <w:lang w:val="pt-BR"/>
              </w:rPr>
            </w:pPr>
            <w:r w:rsidRPr="000E1147">
              <w:rPr>
                <w:rFonts w:eastAsia="Times New Roman"/>
                <w:color w:val="000000"/>
                <w:lang w:val="pt-BR"/>
              </w:rPr>
              <w:t>2. pasirinktas intensyvumas;</w:t>
            </w:r>
          </w:p>
          <w:p w14:paraId="6FFBFA2B" w14:textId="77777777" w:rsidR="00493D3D" w:rsidRPr="000E1147" w:rsidRDefault="00493D3D" w:rsidP="00493D3D">
            <w:pPr>
              <w:autoSpaceDE w:val="0"/>
              <w:autoSpaceDN w:val="0"/>
              <w:adjustRightInd w:val="0"/>
              <w:rPr>
                <w:rFonts w:eastAsia="Times New Roman"/>
                <w:color w:val="000000"/>
                <w:lang w:val="pt-BR"/>
              </w:rPr>
            </w:pPr>
            <w:r w:rsidRPr="000E1147">
              <w:rPr>
                <w:rFonts w:eastAsia="Times New Roman"/>
                <w:color w:val="000000"/>
                <w:lang w:val="pt-BR"/>
              </w:rPr>
              <w:t>3. dažnis;</w:t>
            </w:r>
          </w:p>
          <w:p w14:paraId="30B94938" w14:textId="77777777" w:rsidR="00493D3D" w:rsidRPr="005A300D" w:rsidRDefault="00493D3D" w:rsidP="00493D3D">
            <w:pPr>
              <w:autoSpaceDE w:val="0"/>
              <w:autoSpaceDN w:val="0"/>
              <w:adjustRightInd w:val="0"/>
              <w:rPr>
                <w:rFonts w:eastAsia="Times New Roman"/>
                <w:color w:val="000000"/>
              </w:rPr>
            </w:pPr>
            <w:r w:rsidRPr="005A300D">
              <w:rPr>
                <w:rFonts w:eastAsia="Times New Roman"/>
                <w:color w:val="000000"/>
              </w:rPr>
              <w:t xml:space="preserve">4. </w:t>
            </w:r>
            <w:proofErr w:type="spellStart"/>
            <w:r w:rsidRPr="005A300D">
              <w:rPr>
                <w:rFonts w:eastAsia="Times New Roman"/>
                <w:color w:val="000000"/>
              </w:rPr>
              <w:t>pasirinktas</w:t>
            </w:r>
            <w:proofErr w:type="spellEnd"/>
            <w:r w:rsidRPr="005A300D">
              <w:rPr>
                <w:rFonts w:eastAsia="Times New Roman"/>
                <w:color w:val="000000"/>
              </w:rPr>
              <w:t xml:space="preserve"> </w:t>
            </w:r>
            <w:proofErr w:type="spellStart"/>
            <w:r w:rsidRPr="005A300D">
              <w:rPr>
                <w:rFonts w:eastAsia="Times New Roman"/>
                <w:color w:val="000000"/>
              </w:rPr>
              <w:t>terapijos</w:t>
            </w:r>
            <w:proofErr w:type="spellEnd"/>
            <w:r w:rsidRPr="005A300D">
              <w:rPr>
                <w:rFonts w:eastAsia="Times New Roman"/>
                <w:color w:val="000000"/>
              </w:rPr>
              <w:t xml:space="preserve"> </w:t>
            </w:r>
            <w:proofErr w:type="spellStart"/>
            <w:r w:rsidRPr="005A300D">
              <w:rPr>
                <w:rFonts w:eastAsia="Times New Roman"/>
                <w:color w:val="000000"/>
              </w:rPr>
              <w:t>režimas</w:t>
            </w:r>
            <w:proofErr w:type="spellEnd"/>
            <w:r w:rsidRPr="005A300D">
              <w:rPr>
                <w:rFonts w:eastAsia="Times New Roman"/>
                <w:color w:val="000000"/>
              </w:rPr>
              <w:t xml:space="preserve"> </w:t>
            </w:r>
          </w:p>
          <w:p w14:paraId="056D0871" w14:textId="3561C8DA" w:rsidR="00493D3D" w:rsidRPr="002F6BA7" w:rsidRDefault="00493D3D" w:rsidP="00493D3D">
            <w:pPr>
              <w:rPr>
                <w:bCs/>
                <w:sz w:val="22"/>
                <w:szCs w:val="22"/>
              </w:rPr>
            </w:pPr>
          </w:p>
        </w:tc>
        <w:tc>
          <w:tcPr>
            <w:tcW w:w="1559" w:type="dxa"/>
            <w:shd w:val="clear" w:color="auto" w:fill="F2F2F2" w:themeFill="background1" w:themeFillShade="F2"/>
          </w:tcPr>
          <w:p w14:paraId="42E9794B" w14:textId="77777777" w:rsidR="00493D3D" w:rsidRPr="002F6BA7" w:rsidRDefault="00493D3D" w:rsidP="00493D3D">
            <w:pPr>
              <w:rPr>
                <w:bCs/>
                <w:sz w:val="22"/>
                <w:szCs w:val="22"/>
              </w:rPr>
            </w:pPr>
          </w:p>
        </w:tc>
        <w:tc>
          <w:tcPr>
            <w:tcW w:w="1843" w:type="dxa"/>
            <w:shd w:val="clear" w:color="auto" w:fill="F2F2F2" w:themeFill="background1" w:themeFillShade="F2"/>
          </w:tcPr>
          <w:p w14:paraId="11DF0C77" w14:textId="77777777" w:rsidR="00493D3D" w:rsidRPr="002F6BA7" w:rsidRDefault="00493D3D" w:rsidP="00493D3D">
            <w:pPr>
              <w:rPr>
                <w:bCs/>
                <w:sz w:val="22"/>
                <w:szCs w:val="22"/>
                <w:lang w:val="es-ES_tradnl"/>
              </w:rPr>
            </w:pPr>
          </w:p>
        </w:tc>
      </w:tr>
      <w:tr w:rsidR="00493D3D" w:rsidRPr="0044029C" w14:paraId="0D2CF8D5"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E4555FA" w14:textId="1B9B3C8B" w:rsidR="00493D3D" w:rsidRPr="002F6BA7" w:rsidRDefault="00493D3D" w:rsidP="00493D3D">
            <w:pPr>
              <w:rPr>
                <w:color w:val="000000" w:themeColor="text1"/>
                <w:sz w:val="22"/>
                <w:szCs w:val="22"/>
                <w:lang w:val="et-EE"/>
              </w:rPr>
            </w:pPr>
            <w:r w:rsidRPr="005A300D">
              <w:rPr>
                <w:rFonts w:eastAsia="Times New Roman"/>
                <w:lang w:eastAsia="lt-LT"/>
              </w:rPr>
              <w:t>3.</w:t>
            </w:r>
          </w:p>
        </w:tc>
        <w:tc>
          <w:tcPr>
            <w:tcW w:w="3097" w:type="dxa"/>
            <w:shd w:val="clear" w:color="auto" w:fill="F2F2F2" w:themeFill="background1" w:themeFillShade="F2"/>
          </w:tcPr>
          <w:p w14:paraId="35002AFE" w14:textId="7E4775BA" w:rsidR="00493D3D" w:rsidRPr="0044029C" w:rsidRDefault="00493D3D" w:rsidP="00493D3D">
            <w:pPr>
              <w:rPr>
                <w:bCs/>
                <w:sz w:val="22"/>
                <w:szCs w:val="22"/>
                <w:lang w:val="pt-BR"/>
              </w:rPr>
            </w:pPr>
            <w:r w:rsidRPr="000E1147">
              <w:rPr>
                <w:rFonts w:eastAsia="Times New Roman"/>
                <w:color w:val="000000"/>
                <w:lang w:val="pt-BR"/>
              </w:rPr>
              <w:t xml:space="preserve">Parametrų keitimas turi būti atliekamas lietimui jautriu ekranu ir (ar) rankenėle </w:t>
            </w:r>
          </w:p>
        </w:tc>
        <w:tc>
          <w:tcPr>
            <w:tcW w:w="2883" w:type="dxa"/>
            <w:shd w:val="clear" w:color="auto" w:fill="F2F2F2" w:themeFill="background1" w:themeFillShade="F2"/>
          </w:tcPr>
          <w:p w14:paraId="3BE165F4" w14:textId="77777777" w:rsidR="00493D3D" w:rsidRPr="005A300D" w:rsidRDefault="00493D3D" w:rsidP="00493D3D">
            <w:pPr>
              <w:autoSpaceDE w:val="0"/>
              <w:autoSpaceDN w:val="0"/>
              <w:adjustRightInd w:val="0"/>
              <w:rPr>
                <w:rFonts w:eastAsia="Times New Roman"/>
                <w:color w:val="000000"/>
              </w:rPr>
            </w:pPr>
            <w:proofErr w:type="spellStart"/>
            <w:r w:rsidRPr="005A300D">
              <w:rPr>
                <w:rFonts w:eastAsia="Times New Roman"/>
                <w:color w:val="000000"/>
              </w:rPr>
              <w:t>Būtina</w:t>
            </w:r>
            <w:proofErr w:type="spellEnd"/>
          </w:p>
          <w:p w14:paraId="627E1D93" w14:textId="167C5BFB" w:rsidR="00493D3D" w:rsidRPr="0044029C" w:rsidRDefault="00493D3D" w:rsidP="00493D3D">
            <w:pPr>
              <w:rPr>
                <w:bCs/>
                <w:sz w:val="22"/>
                <w:szCs w:val="22"/>
                <w:lang w:val="pt-BR"/>
              </w:rPr>
            </w:pPr>
          </w:p>
        </w:tc>
        <w:tc>
          <w:tcPr>
            <w:tcW w:w="1559" w:type="dxa"/>
            <w:shd w:val="clear" w:color="auto" w:fill="F2F2F2" w:themeFill="background1" w:themeFillShade="F2"/>
          </w:tcPr>
          <w:p w14:paraId="1B417F4C" w14:textId="77777777" w:rsidR="00493D3D" w:rsidRPr="0044029C" w:rsidRDefault="00493D3D" w:rsidP="00493D3D">
            <w:pPr>
              <w:rPr>
                <w:bCs/>
                <w:sz w:val="22"/>
                <w:szCs w:val="22"/>
                <w:lang w:val="pt-BR"/>
              </w:rPr>
            </w:pPr>
          </w:p>
        </w:tc>
        <w:tc>
          <w:tcPr>
            <w:tcW w:w="1843" w:type="dxa"/>
            <w:shd w:val="clear" w:color="auto" w:fill="F2F2F2" w:themeFill="background1" w:themeFillShade="F2"/>
          </w:tcPr>
          <w:p w14:paraId="3ABD59DB" w14:textId="77777777" w:rsidR="00493D3D" w:rsidRPr="002F6BA7" w:rsidRDefault="00493D3D" w:rsidP="00493D3D">
            <w:pPr>
              <w:rPr>
                <w:bCs/>
                <w:sz w:val="22"/>
                <w:szCs w:val="22"/>
                <w:lang w:val="es-ES_tradnl"/>
              </w:rPr>
            </w:pPr>
          </w:p>
        </w:tc>
      </w:tr>
      <w:tr w:rsidR="00493D3D" w:rsidRPr="002F6BA7" w14:paraId="38CB0F41"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359229B" w14:textId="189A2C62" w:rsidR="00493D3D" w:rsidRPr="002F6BA7" w:rsidRDefault="00493D3D" w:rsidP="00493D3D">
            <w:pPr>
              <w:rPr>
                <w:color w:val="000000" w:themeColor="text1"/>
                <w:sz w:val="22"/>
                <w:szCs w:val="22"/>
                <w:lang w:val="et-EE"/>
              </w:rPr>
            </w:pPr>
            <w:r w:rsidRPr="005A300D">
              <w:rPr>
                <w:rFonts w:eastAsia="Times New Roman"/>
                <w:lang w:eastAsia="lt-LT"/>
              </w:rPr>
              <w:t>4.</w:t>
            </w:r>
          </w:p>
        </w:tc>
        <w:tc>
          <w:tcPr>
            <w:tcW w:w="3097" w:type="dxa"/>
            <w:shd w:val="clear" w:color="auto" w:fill="F2F2F2" w:themeFill="background1" w:themeFillShade="F2"/>
          </w:tcPr>
          <w:p w14:paraId="3D91768A" w14:textId="7F3711AA" w:rsidR="00493D3D" w:rsidRPr="0044029C" w:rsidRDefault="00493D3D" w:rsidP="00493D3D">
            <w:pPr>
              <w:rPr>
                <w:bCs/>
                <w:sz w:val="22"/>
                <w:szCs w:val="22"/>
                <w:lang w:val="et-EE"/>
              </w:rPr>
            </w:pPr>
            <w:r w:rsidRPr="000E1147">
              <w:rPr>
                <w:rFonts w:eastAsia="Times New Roman"/>
                <w:color w:val="000000"/>
                <w:lang w:val="pt-BR"/>
              </w:rPr>
              <w:t>Pasirenkamas ultragarso dažnis ne mažiau nei</w:t>
            </w:r>
            <w:r w:rsidRPr="000E1147">
              <w:rPr>
                <w:rFonts w:eastAsia="Times New Roman"/>
                <w:color w:val="000000"/>
                <w:lang w:val="pt-BR"/>
              </w:rPr>
              <w:tab/>
            </w:r>
          </w:p>
        </w:tc>
        <w:tc>
          <w:tcPr>
            <w:tcW w:w="2883" w:type="dxa"/>
            <w:shd w:val="clear" w:color="auto" w:fill="F2F2F2" w:themeFill="background1" w:themeFillShade="F2"/>
          </w:tcPr>
          <w:p w14:paraId="7EAD94AD" w14:textId="77777777" w:rsidR="00493D3D" w:rsidRDefault="00493D3D" w:rsidP="00493D3D">
            <w:pPr>
              <w:pStyle w:val="Sraopastraipa"/>
              <w:numPr>
                <w:ilvl w:val="0"/>
                <w:numId w:val="13"/>
              </w:numPr>
              <w:autoSpaceDE w:val="0"/>
              <w:autoSpaceDN w:val="0"/>
              <w:adjustRightInd w:val="0"/>
              <w:rPr>
                <w:color w:val="000000"/>
              </w:rPr>
            </w:pPr>
            <w:r w:rsidRPr="00315E2E">
              <w:rPr>
                <w:color w:val="000000"/>
              </w:rPr>
              <w:t>1 MHz</w:t>
            </w:r>
            <w:r>
              <w:rPr>
                <w:color w:val="000000"/>
              </w:rPr>
              <w:t xml:space="preserve"> </w:t>
            </w:r>
            <w:r w:rsidRPr="00315E2E">
              <w:rPr>
                <w:color w:val="000000"/>
              </w:rPr>
              <w:t>±10 %</w:t>
            </w:r>
          </w:p>
          <w:p w14:paraId="642D9CAB" w14:textId="77777777" w:rsidR="00493D3D" w:rsidRDefault="00493D3D" w:rsidP="00493D3D">
            <w:pPr>
              <w:pStyle w:val="Sraopastraipa"/>
              <w:numPr>
                <w:ilvl w:val="0"/>
                <w:numId w:val="13"/>
              </w:numPr>
              <w:autoSpaceDE w:val="0"/>
              <w:autoSpaceDN w:val="0"/>
              <w:adjustRightInd w:val="0"/>
              <w:rPr>
                <w:color w:val="000000"/>
              </w:rPr>
            </w:pPr>
            <w:r w:rsidRPr="00315E2E">
              <w:rPr>
                <w:color w:val="000000"/>
              </w:rPr>
              <w:t>3 MHz ±10 %</w:t>
            </w:r>
          </w:p>
          <w:p w14:paraId="107D6B12" w14:textId="77777777" w:rsidR="00493D3D" w:rsidRPr="002F6BA7" w:rsidRDefault="00493D3D" w:rsidP="00493D3D">
            <w:pPr>
              <w:rPr>
                <w:bCs/>
                <w:sz w:val="22"/>
                <w:szCs w:val="22"/>
              </w:rPr>
            </w:pPr>
          </w:p>
        </w:tc>
        <w:tc>
          <w:tcPr>
            <w:tcW w:w="1559" w:type="dxa"/>
            <w:shd w:val="clear" w:color="auto" w:fill="F2F2F2" w:themeFill="background1" w:themeFillShade="F2"/>
          </w:tcPr>
          <w:p w14:paraId="36814A56" w14:textId="77777777" w:rsidR="00493D3D" w:rsidRPr="002F6BA7" w:rsidRDefault="00493D3D" w:rsidP="00493D3D">
            <w:pPr>
              <w:rPr>
                <w:bCs/>
                <w:sz w:val="22"/>
                <w:szCs w:val="22"/>
              </w:rPr>
            </w:pPr>
          </w:p>
        </w:tc>
        <w:tc>
          <w:tcPr>
            <w:tcW w:w="1843" w:type="dxa"/>
            <w:shd w:val="clear" w:color="auto" w:fill="F2F2F2" w:themeFill="background1" w:themeFillShade="F2"/>
          </w:tcPr>
          <w:p w14:paraId="190D92F2" w14:textId="77777777" w:rsidR="00493D3D" w:rsidRPr="002F6BA7" w:rsidRDefault="00493D3D" w:rsidP="00493D3D">
            <w:pPr>
              <w:rPr>
                <w:bCs/>
                <w:sz w:val="22"/>
                <w:szCs w:val="22"/>
                <w:lang w:val="es-ES_tradnl"/>
              </w:rPr>
            </w:pPr>
          </w:p>
        </w:tc>
      </w:tr>
      <w:tr w:rsidR="00493D3D" w:rsidRPr="002F6BA7" w14:paraId="6125209A"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27D55C1" w14:textId="685086B0" w:rsidR="00493D3D" w:rsidRPr="002F6BA7" w:rsidRDefault="00493D3D" w:rsidP="00493D3D">
            <w:pPr>
              <w:rPr>
                <w:color w:val="000000" w:themeColor="text1"/>
                <w:sz w:val="22"/>
                <w:szCs w:val="22"/>
                <w:lang w:val="et-EE"/>
              </w:rPr>
            </w:pPr>
            <w:r>
              <w:rPr>
                <w:rFonts w:eastAsia="Times New Roman"/>
                <w:lang w:eastAsia="lt-LT"/>
              </w:rPr>
              <w:t>5</w:t>
            </w:r>
            <w:r w:rsidRPr="005A300D">
              <w:rPr>
                <w:rFonts w:eastAsia="Times New Roman"/>
                <w:lang w:eastAsia="lt-LT"/>
              </w:rPr>
              <w:t>.</w:t>
            </w:r>
          </w:p>
        </w:tc>
        <w:tc>
          <w:tcPr>
            <w:tcW w:w="3097" w:type="dxa"/>
            <w:shd w:val="clear" w:color="auto" w:fill="F2F2F2" w:themeFill="background1" w:themeFillShade="F2"/>
          </w:tcPr>
          <w:p w14:paraId="24659126" w14:textId="77777777" w:rsidR="00493D3D" w:rsidRPr="005A300D" w:rsidRDefault="00493D3D" w:rsidP="00493D3D">
            <w:pPr>
              <w:autoSpaceDE w:val="0"/>
              <w:autoSpaceDN w:val="0"/>
              <w:adjustRightInd w:val="0"/>
              <w:rPr>
                <w:rFonts w:eastAsia="Times New Roman"/>
                <w:color w:val="000000"/>
              </w:rPr>
            </w:pPr>
            <w:proofErr w:type="spellStart"/>
            <w:r>
              <w:rPr>
                <w:rFonts w:eastAsia="Times New Roman"/>
                <w:color w:val="000000"/>
              </w:rPr>
              <w:t>Ultragarso</w:t>
            </w:r>
            <w:proofErr w:type="spellEnd"/>
            <w:r>
              <w:rPr>
                <w:rFonts w:eastAsia="Times New Roman"/>
                <w:color w:val="000000"/>
              </w:rPr>
              <w:t xml:space="preserve"> </w:t>
            </w:r>
            <w:proofErr w:type="spellStart"/>
            <w:r>
              <w:rPr>
                <w:rFonts w:eastAsia="Times New Roman"/>
                <w:color w:val="000000"/>
              </w:rPr>
              <w:t>darbo</w:t>
            </w:r>
            <w:proofErr w:type="spellEnd"/>
            <w:r>
              <w:rPr>
                <w:rFonts w:eastAsia="Times New Roman"/>
                <w:color w:val="000000"/>
              </w:rPr>
              <w:t xml:space="preserve"> </w:t>
            </w:r>
            <w:proofErr w:type="spellStart"/>
            <w:r>
              <w:rPr>
                <w:rFonts w:eastAsia="Times New Roman"/>
                <w:color w:val="000000"/>
              </w:rPr>
              <w:t>režimai</w:t>
            </w:r>
            <w:proofErr w:type="spellEnd"/>
          </w:p>
          <w:p w14:paraId="6D4F950B" w14:textId="744C0B97" w:rsidR="00493D3D" w:rsidRPr="002F6BA7" w:rsidRDefault="00493D3D" w:rsidP="00493D3D">
            <w:pPr>
              <w:rPr>
                <w:bCs/>
                <w:sz w:val="22"/>
                <w:szCs w:val="22"/>
              </w:rPr>
            </w:pPr>
          </w:p>
        </w:tc>
        <w:tc>
          <w:tcPr>
            <w:tcW w:w="2883" w:type="dxa"/>
            <w:shd w:val="clear" w:color="auto" w:fill="F2F2F2" w:themeFill="background1" w:themeFillShade="F2"/>
          </w:tcPr>
          <w:p w14:paraId="677E2ADB" w14:textId="0DCB1067" w:rsidR="00493D3D" w:rsidRDefault="00493D3D" w:rsidP="00493D3D">
            <w:pPr>
              <w:pStyle w:val="Sraopastraipa"/>
              <w:numPr>
                <w:ilvl w:val="0"/>
                <w:numId w:val="14"/>
              </w:numPr>
              <w:autoSpaceDE w:val="0"/>
              <w:autoSpaceDN w:val="0"/>
              <w:adjustRightInd w:val="0"/>
              <w:rPr>
                <w:color w:val="000000"/>
              </w:rPr>
            </w:pPr>
            <w:r>
              <w:rPr>
                <w:color w:val="000000"/>
              </w:rPr>
              <w:t>Nuolatinis (nepertraukiamas)</w:t>
            </w:r>
          </w:p>
          <w:p w14:paraId="2115AF39" w14:textId="5730AAB6" w:rsidR="00493D3D" w:rsidRPr="00C25851" w:rsidRDefault="00493D3D" w:rsidP="00493D3D">
            <w:pPr>
              <w:pStyle w:val="Sraopastraipa"/>
              <w:numPr>
                <w:ilvl w:val="0"/>
                <w:numId w:val="14"/>
              </w:numPr>
              <w:autoSpaceDE w:val="0"/>
              <w:autoSpaceDN w:val="0"/>
              <w:adjustRightInd w:val="0"/>
              <w:rPr>
                <w:color w:val="000000"/>
              </w:rPr>
            </w:pPr>
            <w:r w:rsidRPr="00C25851">
              <w:rPr>
                <w:color w:val="000000"/>
              </w:rPr>
              <w:t>Impulsinis</w:t>
            </w:r>
          </w:p>
        </w:tc>
        <w:tc>
          <w:tcPr>
            <w:tcW w:w="1559" w:type="dxa"/>
            <w:shd w:val="clear" w:color="auto" w:fill="F2F2F2" w:themeFill="background1" w:themeFillShade="F2"/>
          </w:tcPr>
          <w:p w14:paraId="57EFEAA8" w14:textId="77777777" w:rsidR="00493D3D" w:rsidRPr="002F6BA7" w:rsidRDefault="00493D3D" w:rsidP="00493D3D">
            <w:pPr>
              <w:rPr>
                <w:bCs/>
                <w:sz w:val="22"/>
                <w:szCs w:val="22"/>
              </w:rPr>
            </w:pPr>
          </w:p>
        </w:tc>
        <w:tc>
          <w:tcPr>
            <w:tcW w:w="1843" w:type="dxa"/>
            <w:shd w:val="clear" w:color="auto" w:fill="F2F2F2" w:themeFill="background1" w:themeFillShade="F2"/>
          </w:tcPr>
          <w:p w14:paraId="2A0A1DC7" w14:textId="77777777" w:rsidR="00493D3D" w:rsidRPr="002F6BA7" w:rsidRDefault="00493D3D" w:rsidP="00493D3D">
            <w:pPr>
              <w:rPr>
                <w:bCs/>
                <w:sz w:val="22"/>
                <w:szCs w:val="22"/>
                <w:lang w:val="es-ES_tradnl"/>
              </w:rPr>
            </w:pPr>
          </w:p>
        </w:tc>
      </w:tr>
      <w:tr w:rsidR="00493D3D" w:rsidRPr="002F6BA7" w14:paraId="08B7B5F6"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CB106" w14:textId="050A9998" w:rsidR="00493D3D" w:rsidRPr="002F6BA7" w:rsidRDefault="00493D3D" w:rsidP="00493D3D">
            <w:pPr>
              <w:rPr>
                <w:color w:val="000000" w:themeColor="text1"/>
                <w:sz w:val="22"/>
                <w:szCs w:val="22"/>
                <w:lang w:val="et-EE"/>
              </w:rPr>
            </w:pPr>
            <w:r>
              <w:rPr>
                <w:rFonts w:eastAsia="Times New Roman"/>
                <w:lang w:eastAsia="lt-LT"/>
              </w:rPr>
              <w:t>6.</w:t>
            </w:r>
          </w:p>
        </w:tc>
        <w:tc>
          <w:tcPr>
            <w:tcW w:w="3097" w:type="dxa"/>
            <w:shd w:val="clear" w:color="auto" w:fill="F2F2F2" w:themeFill="background1" w:themeFillShade="F2"/>
          </w:tcPr>
          <w:p w14:paraId="29400F7E" w14:textId="28BBF05D" w:rsidR="00493D3D" w:rsidRPr="000E1147" w:rsidRDefault="00493D3D" w:rsidP="00493D3D">
            <w:pPr>
              <w:rPr>
                <w:bCs/>
                <w:sz w:val="22"/>
                <w:szCs w:val="22"/>
                <w:lang w:val="et-EE"/>
              </w:rPr>
            </w:pPr>
            <w:r w:rsidRPr="000E1147">
              <w:rPr>
                <w:rFonts w:eastAsia="Times New Roman"/>
                <w:color w:val="000000"/>
                <w:lang w:val="et-EE"/>
              </w:rPr>
              <w:t>Impulsinio režimo parametrai turi būti reguliuojami, pasirenkant ne mažiau kaip kelis gamintojo nustatytus režimus</w:t>
            </w:r>
          </w:p>
        </w:tc>
        <w:tc>
          <w:tcPr>
            <w:tcW w:w="2883" w:type="dxa"/>
            <w:shd w:val="clear" w:color="auto" w:fill="F2F2F2" w:themeFill="background1" w:themeFillShade="F2"/>
          </w:tcPr>
          <w:p w14:paraId="199F2639" w14:textId="35F67A11" w:rsidR="00493D3D" w:rsidRPr="002F6BA7" w:rsidRDefault="00493D3D" w:rsidP="00493D3D">
            <w:pPr>
              <w:rPr>
                <w:bCs/>
                <w:sz w:val="22"/>
                <w:szCs w:val="22"/>
              </w:rPr>
            </w:pPr>
            <w:proofErr w:type="spellStart"/>
            <w:r>
              <w:rPr>
                <w:rFonts w:eastAsia="Times New Roman"/>
                <w:color w:val="000000"/>
              </w:rPr>
              <w:t>Būtina</w:t>
            </w:r>
            <w:proofErr w:type="spellEnd"/>
          </w:p>
        </w:tc>
        <w:tc>
          <w:tcPr>
            <w:tcW w:w="1559" w:type="dxa"/>
            <w:shd w:val="clear" w:color="auto" w:fill="F2F2F2" w:themeFill="background1" w:themeFillShade="F2"/>
          </w:tcPr>
          <w:p w14:paraId="098A1D32" w14:textId="77777777" w:rsidR="00493D3D" w:rsidRPr="002F6BA7" w:rsidRDefault="00493D3D" w:rsidP="00493D3D">
            <w:pPr>
              <w:rPr>
                <w:bCs/>
                <w:sz w:val="22"/>
                <w:szCs w:val="22"/>
              </w:rPr>
            </w:pPr>
          </w:p>
        </w:tc>
        <w:tc>
          <w:tcPr>
            <w:tcW w:w="1843" w:type="dxa"/>
            <w:shd w:val="clear" w:color="auto" w:fill="F2F2F2" w:themeFill="background1" w:themeFillShade="F2"/>
          </w:tcPr>
          <w:p w14:paraId="128EBB64" w14:textId="77777777" w:rsidR="00493D3D" w:rsidRPr="002F6BA7" w:rsidRDefault="00493D3D" w:rsidP="00493D3D">
            <w:pPr>
              <w:rPr>
                <w:bCs/>
                <w:sz w:val="22"/>
                <w:szCs w:val="22"/>
                <w:lang w:val="es-ES_tradnl"/>
              </w:rPr>
            </w:pPr>
          </w:p>
        </w:tc>
      </w:tr>
      <w:tr w:rsidR="00493D3D" w:rsidRPr="002F6BA7" w14:paraId="02D9E85E"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FDADA16" w14:textId="13AF36A8" w:rsidR="00493D3D" w:rsidRPr="002F6BA7" w:rsidRDefault="00493D3D" w:rsidP="00493D3D">
            <w:pPr>
              <w:rPr>
                <w:color w:val="000000" w:themeColor="text1"/>
                <w:sz w:val="22"/>
                <w:szCs w:val="22"/>
                <w:lang w:val="et-EE"/>
              </w:rPr>
            </w:pPr>
            <w:r>
              <w:rPr>
                <w:rFonts w:eastAsia="Times New Roman"/>
                <w:lang w:eastAsia="lt-LT"/>
              </w:rPr>
              <w:lastRenderedPageBreak/>
              <w:t>7.</w:t>
            </w:r>
          </w:p>
        </w:tc>
        <w:tc>
          <w:tcPr>
            <w:tcW w:w="3097" w:type="dxa"/>
            <w:shd w:val="clear" w:color="auto" w:fill="F2F2F2" w:themeFill="background1" w:themeFillShade="F2"/>
          </w:tcPr>
          <w:p w14:paraId="39ED7F8B" w14:textId="31C5A510" w:rsidR="00493D3D" w:rsidRPr="000E1147" w:rsidRDefault="00493D3D" w:rsidP="00493D3D">
            <w:pPr>
              <w:rPr>
                <w:bCs/>
                <w:sz w:val="22"/>
                <w:szCs w:val="22"/>
                <w:lang w:val="pt-BR"/>
              </w:rPr>
            </w:pPr>
            <w:r w:rsidRPr="000E1147">
              <w:rPr>
                <w:rFonts w:eastAsia="Times New Roman"/>
                <w:color w:val="000000"/>
                <w:lang w:val="pt-BR"/>
              </w:rPr>
              <w:t>Maksimalus ultragarso intensyvumas nuolatiniame režime</w:t>
            </w:r>
          </w:p>
        </w:tc>
        <w:tc>
          <w:tcPr>
            <w:tcW w:w="2883" w:type="dxa"/>
            <w:shd w:val="clear" w:color="auto" w:fill="F2F2F2" w:themeFill="background1" w:themeFillShade="F2"/>
          </w:tcPr>
          <w:p w14:paraId="6742D395" w14:textId="4A20C9D6" w:rsidR="00493D3D" w:rsidRPr="002F6BA7" w:rsidRDefault="00493D3D" w:rsidP="00493D3D">
            <w:pPr>
              <w:rPr>
                <w:bCs/>
                <w:sz w:val="22"/>
                <w:szCs w:val="22"/>
              </w:rPr>
            </w:pPr>
            <w:r>
              <w:rPr>
                <w:rFonts w:eastAsia="Times New Roman"/>
                <w:color w:val="000000"/>
              </w:rPr>
              <w:t xml:space="preserve">Ne </w:t>
            </w:r>
            <w:proofErr w:type="spellStart"/>
            <w:r>
              <w:rPr>
                <w:rFonts w:eastAsia="Times New Roman"/>
                <w:color w:val="000000"/>
              </w:rPr>
              <w:t>mažiau</w:t>
            </w:r>
            <w:proofErr w:type="spellEnd"/>
            <w:r>
              <w:rPr>
                <w:rFonts w:eastAsia="Times New Roman"/>
                <w:color w:val="000000"/>
              </w:rPr>
              <w:t xml:space="preserve"> </w:t>
            </w:r>
            <w:proofErr w:type="spellStart"/>
            <w:r>
              <w:rPr>
                <w:rFonts w:eastAsia="Times New Roman"/>
                <w:color w:val="000000"/>
              </w:rPr>
              <w:t>kaip</w:t>
            </w:r>
            <w:proofErr w:type="spellEnd"/>
            <w:r>
              <w:rPr>
                <w:rFonts w:eastAsia="Times New Roman"/>
                <w:color w:val="000000"/>
              </w:rPr>
              <w:t xml:space="preserve"> 2</w:t>
            </w:r>
            <w:r w:rsidRPr="00770C5D">
              <w:rPr>
                <w:rFonts w:eastAsia="Times New Roman"/>
                <w:color w:val="000000"/>
              </w:rPr>
              <w:t>W/cm²</w:t>
            </w:r>
          </w:p>
        </w:tc>
        <w:tc>
          <w:tcPr>
            <w:tcW w:w="1559" w:type="dxa"/>
            <w:shd w:val="clear" w:color="auto" w:fill="F2F2F2" w:themeFill="background1" w:themeFillShade="F2"/>
          </w:tcPr>
          <w:p w14:paraId="09BBDE0A" w14:textId="77777777" w:rsidR="00493D3D" w:rsidRPr="002F6BA7" w:rsidRDefault="00493D3D" w:rsidP="00493D3D">
            <w:pPr>
              <w:rPr>
                <w:bCs/>
                <w:sz w:val="22"/>
                <w:szCs w:val="22"/>
              </w:rPr>
            </w:pPr>
          </w:p>
        </w:tc>
        <w:tc>
          <w:tcPr>
            <w:tcW w:w="1843" w:type="dxa"/>
            <w:shd w:val="clear" w:color="auto" w:fill="F2F2F2" w:themeFill="background1" w:themeFillShade="F2"/>
          </w:tcPr>
          <w:p w14:paraId="0741D01F" w14:textId="77777777" w:rsidR="00493D3D" w:rsidRPr="002F6BA7" w:rsidRDefault="00493D3D" w:rsidP="00493D3D">
            <w:pPr>
              <w:rPr>
                <w:bCs/>
                <w:sz w:val="22"/>
                <w:szCs w:val="22"/>
                <w:lang w:val="es-ES_tradnl"/>
              </w:rPr>
            </w:pPr>
          </w:p>
        </w:tc>
      </w:tr>
      <w:tr w:rsidR="00493D3D" w:rsidRPr="002F6BA7" w14:paraId="741B24BE"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CE1063" w14:textId="03628259" w:rsidR="00493D3D" w:rsidRPr="002F6BA7" w:rsidRDefault="00493D3D" w:rsidP="00493D3D">
            <w:pPr>
              <w:rPr>
                <w:color w:val="000000" w:themeColor="text1"/>
                <w:sz w:val="22"/>
                <w:szCs w:val="22"/>
                <w:lang w:val="et-EE"/>
              </w:rPr>
            </w:pPr>
            <w:r>
              <w:rPr>
                <w:rFonts w:eastAsia="Times New Roman"/>
                <w:lang w:eastAsia="lt-LT"/>
              </w:rPr>
              <w:t>8.</w:t>
            </w:r>
          </w:p>
        </w:tc>
        <w:tc>
          <w:tcPr>
            <w:tcW w:w="3097" w:type="dxa"/>
            <w:shd w:val="clear" w:color="auto" w:fill="F2F2F2" w:themeFill="background1" w:themeFillShade="F2"/>
          </w:tcPr>
          <w:p w14:paraId="7A5754F1" w14:textId="33A1F2D8" w:rsidR="00493D3D" w:rsidRPr="000E1147" w:rsidRDefault="00493D3D" w:rsidP="00493D3D">
            <w:pPr>
              <w:rPr>
                <w:bCs/>
                <w:sz w:val="22"/>
                <w:szCs w:val="22"/>
                <w:lang w:val="pt-BR"/>
              </w:rPr>
            </w:pPr>
            <w:r w:rsidRPr="000E1147">
              <w:rPr>
                <w:rFonts w:eastAsia="Times New Roman"/>
                <w:color w:val="000000"/>
                <w:lang w:val="pt-BR"/>
              </w:rPr>
              <w:t>Maksimalus ultragarso intensyvumas impulsiniame režime</w:t>
            </w:r>
          </w:p>
        </w:tc>
        <w:tc>
          <w:tcPr>
            <w:tcW w:w="2883" w:type="dxa"/>
            <w:shd w:val="clear" w:color="auto" w:fill="F2F2F2" w:themeFill="background1" w:themeFillShade="F2"/>
          </w:tcPr>
          <w:p w14:paraId="03629D7C" w14:textId="5600A0E4" w:rsidR="00493D3D" w:rsidRPr="002F6BA7" w:rsidRDefault="00493D3D" w:rsidP="00493D3D">
            <w:pPr>
              <w:rPr>
                <w:bCs/>
                <w:sz w:val="22"/>
                <w:szCs w:val="22"/>
              </w:rPr>
            </w:pPr>
            <w:r>
              <w:rPr>
                <w:rFonts w:eastAsia="Times New Roman"/>
                <w:color w:val="000000"/>
              </w:rPr>
              <w:t xml:space="preserve">Ne </w:t>
            </w:r>
            <w:proofErr w:type="spellStart"/>
            <w:r>
              <w:rPr>
                <w:rFonts w:eastAsia="Times New Roman"/>
                <w:color w:val="000000"/>
              </w:rPr>
              <w:t>mažiau</w:t>
            </w:r>
            <w:proofErr w:type="spellEnd"/>
            <w:r>
              <w:rPr>
                <w:rFonts w:eastAsia="Times New Roman"/>
                <w:color w:val="000000"/>
              </w:rPr>
              <w:t xml:space="preserve"> </w:t>
            </w:r>
            <w:proofErr w:type="spellStart"/>
            <w:r>
              <w:rPr>
                <w:rFonts w:eastAsia="Times New Roman"/>
                <w:color w:val="000000"/>
              </w:rPr>
              <w:t>kaip</w:t>
            </w:r>
            <w:proofErr w:type="spellEnd"/>
            <w:r>
              <w:rPr>
                <w:rFonts w:eastAsia="Times New Roman"/>
                <w:color w:val="000000"/>
              </w:rPr>
              <w:t xml:space="preserve"> 3</w:t>
            </w:r>
            <w:r w:rsidRPr="00770C5D">
              <w:rPr>
                <w:rFonts w:eastAsia="Times New Roman"/>
                <w:color w:val="000000"/>
              </w:rPr>
              <w:t>W/cm²</w:t>
            </w:r>
          </w:p>
        </w:tc>
        <w:tc>
          <w:tcPr>
            <w:tcW w:w="1559" w:type="dxa"/>
            <w:shd w:val="clear" w:color="auto" w:fill="F2F2F2" w:themeFill="background1" w:themeFillShade="F2"/>
          </w:tcPr>
          <w:p w14:paraId="7940624E" w14:textId="77777777" w:rsidR="00493D3D" w:rsidRPr="002F6BA7" w:rsidRDefault="00493D3D" w:rsidP="00493D3D">
            <w:pPr>
              <w:rPr>
                <w:bCs/>
                <w:sz w:val="22"/>
                <w:szCs w:val="22"/>
              </w:rPr>
            </w:pPr>
          </w:p>
        </w:tc>
        <w:tc>
          <w:tcPr>
            <w:tcW w:w="1843" w:type="dxa"/>
            <w:shd w:val="clear" w:color="auto" w:fill="F2F2F2" w:themeFill="background1" w:themeFillShade="F2"/>
          </w:tcPr>
          <w:p w14:paraId="36083662" w14:textId="77777777" w:rsidR="00493D3D" w:rsidRPr="002F6BA7" w:rsidRDefault="00493D3D" w:rsidP="00493D3D">
            <w:pPr>
              <w:rPr>
                <w:bCs/>
                <w:sz w:val="22"/>
                <w:szCs w:val="22"/>
                <w:lang w:val="es-ES_tradnl"/>
              </w:rPr>
            </w:pPr>
          </w:p>
        </w:tc>
      </w:tr>
      <w:tr w:rsidR="00493D3D" w:rsidRPr="002F6BA7" w14:paraId="43FF0349"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A915B75" w14:textId="5464AF4A" w:rsidR="00493D3D" w:rsidRPr="002F6BA7" w:rsidRDefault="00493D3D" w:rsidP="00493D3D">
            <w:pPr>
              <w:rPr>
                <w:color w:val="000000" w:themeColor="text1"/>
                <w:sz w:val="22"/>
                <w:szCs w:val="22"/>
                <w:lang w:val="et-EE"/>
              </w:rPr>
            </w:pPr>
            <w:r>
              <w:rPr>
                <w:rFonts w:eastAsia="Times New Roman"/>
                <w:lang w:eastAsia="lt-LT"/>
              </w:rPr>
              <w:t>9.</w:t>
            </w:r>
          </w:p>
        </w:tc>
        <w:tc>
          <w:tcPr>
            <w:tcW w:w="3097" w:type="dxa"/>
            <w:shd w:val="clear" w:color="auto" w:fill="F2F2F2" w:themeFill="background1" w:themeFillShade="F2"/>
          </w:tcPr>
          <w:p w14:paraId="156E7D42" w14:textId="2B700E39" w:rsidR="00493D3D" w:rsidRPr="000E1147" w:rsidRDefault="00493D3D" w:rsidP="00493D3D">
            <w:pPr>
              <w:rPr>
                <w:bCs/>
                <w:sz w:val="22"/>
                <w:szCs w:val="22"/>
                <w:lang w:val="pt-BR"/>
              </w:rPr>
            </w:pPr>
            <w:r w:rsidRPr="000E1147">
              <w:rPr>
                <w:rFonts w:eastAsia="Times New Roman"/>
                <w:color w:val="000000"/>
                <w:lang w:val="pt-BR"/>
              </w:rPr>
              <w:t>Aparatas turi turėti iš anksto nustatytas terapines programas</w:t>
            </w:r>
          </w:p>
        </w:tc>
        <w:tc>
          <w:tcPr>
            <w:tcW w:w="2883" w:type="dxa"/>
            <w:shd w:val="clear" w:color="auto" w:fill="F2F2F2" w:themeFill="background1" w:themeFillShade="F2"/>
          </w:tcPr>
          <w:p w14:paraId="4AC81A14" w14:textId="641BF508" w:rsidR="00493D3D" w:rsidRPr="002F6BA7" w:rsidRDefault="00493D3D" w:rsidP="00493D3D">
            <w:pPr>
              <w:rPr>
                <w:bCs/>
                <w:sz w:val="22"/>
                <w:szCs w:val="22"/>
              </w:rPr>
            </w:pPr>
            <w:proofErr w:type="spellStart"/>
            <w:r>
              <w:rPr>
                <w:rFonts w:eastAsia="Times New Roman"/>
              </w:rPr>
              <w:t>Būtina</w:t>
            </w:r>
            <w:proofErr w:type="spellEnd"/>
          </w:p>
        </w:tc>
        <w:tc>
          <w:tcPr>
            <w:tcW w:w="1559" w:type="dxa"/>
            <w:shd w:val="clear" w:color="auto" w:fill="F2F2F2" w:themeFill="background1" w:themeFillShade="F2"/>
          </w:tcPr>
          <w:p w14:paraId="799D4794" w14:textId="77777777" w:rsidR="00493D3D" w:rsidRPr="002F6BA7" w:rsidRDefault="00493D3D" w:rsidP="00493D3D">
            <w:pPr>
              <w:rPr>
                <w:bCs/>
                <w:sz w:val="22"/>
                <w:szCs w:val="22"/>
              </w:rPr>
            </w:pPr>
          </w:p>
        </w:tc>
        <w:tc>
          <w:tcPr>
            <w:tcW w:w="1843" w:type="dxa"/>
            <w:shd w:val="clear" w:color="auto" w:fill="F2F2F2" w:themeFill="background1" w:themeFillShade="F2"/>
          </w:tcPr>
          <w:p w14:paraId="21D00290" w14:textId="77777777" w:rsidR="00493D3D" w:rsidRPr="002F6BA7" w:rsidRDefault="00493D3D" w:rsidP="00493D3D">
            <w:pPr>
              <w:rPr>
                <w:bCs/>
                <w:sz w:val="22"/>
                <w:szCs w:val="22"/>
                <w:lang w:val="es-ES_tradnl"/>
              </w:rPr>
            </w:pPr>
          </w:p>
        </w:tc>
      </w:tr>
      <w:tr w:rsidR="00493D3D" w:rsidRPr="002F6BA7" w14:paraId="4C1ECDF7"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4BF5811" w14:textId="11C87D0E" w:rsidR="00493D3D" w:rsidRPr="002F6BA7" w:rsidRDefault="00493D3D" w:rsidP="00493D3D">
            <w:pPr>
              <w:rPr>
                <w:color w:val="000000" w:themeColor="text1"/>
                <w:sz w:val="22"/>
                <w:szCs w:val="22"/>
                <w:lang w:val="et-EE"/>
              </w:rPr>
            </w:pPr>
            <w:r>
              <w:rPr>
                <w:rFonts w:eastAsia="Times New Roman"/>
                <w:lang w:eastAsia="lt-LT"/>
              </w:rPr>
              <w:t>10.</w:t>
            </w:r>
          </w:p>
        </w:tc>
        <w:tc>
          <w:tcPr>
            <w:tcW w:w="3097" w:type="dxa"/>
            <w:shd w:val="clear" w:color="auto" w:fill="F2F2F2" w:themeFill="background1" w:themeFillShade="F2"/>
          </w:tcPr>
          <w:p w14:paraId="3BA22B70" w14:textId="62F8BEE4" w:rsidR="00493D3D" w:rsidRPr="000E1147" w:rsidRDefault="00493D3D" w:rsidP="00493D3D">
            <w:pPr>
              <w:rPr>
                <w:bCs/>
                <w:sz w:val="22"/>
                <w:szCs w:val="22"/>
                <w:lang w:val="pt-BR"/>
              </w:rPr>
            </w:pPr>
            <w:r w:rsidRPr="000E1147">
              <w:rPr>
                <w:rFonts w:eastAsia="Times New Roman"/>
                <w:lang w:val="pt-BR"/>
              </w:rPr>
              <w:t>Aparatas turi ultragarsinės galvutės kontakto indikaciją</w:t>
            </w:r>
          </w:p>
        </w:tc>
        <w:tc>
          <w:tcPr>
            <w:tcW w:w="2883" w:type="dxa"/>
            <w:shd w:val="clear" w:color="auto" w:fill="F2F2F2" w:themeFill="background1" w:themeFillShade="F2"/>
          </w:tcPr>
          <w:p w14:paraId="5769486B" w14:textId="1559E646" w:rsidR="00493D3D" w:rsidRPr="002F6BA7" w:rsidRDefault="00493D3D" w:rsidP="00493D3D">
            <w:pPr>
              <w:rPr>
                <w:bCs/>
                <w:sz w:val="22"/>
                <w:szCs w:val="22"/>
              </w:rPr>
            </w:pPr>
            <w:proofErr w:type="spellStart"/>
            <w:r>
              <w:rPr>
                <w:rFonts w:eastAsia="Times New Roman"/>
              </w:rPr>
              <w:t>Būtina</w:t>
            </w:r>
            <w:proofErr w:type="spellEnd"/>
          </w:p>
        </w:tc>
        <w:tc>
          <w:tcPr>
            <w:tcW w:w="1559" w:type="dxa"/>
            <w:shd w:val="clear" w:color="auto" w:fill="F2F2F2" w:themeFill="background1" w:themeFillShade="F2"/>
          </w:tcPr>
          <w:p w14:paraId="7D0C1DD0" w14:textId="77777777" w:rsidR="00493D3D" w:rsidRPr="002F6BA7" w:rsidRDefault="00493D3D" w:rsidP="00493D3D">
            <w:pPr>
              <w:rPr>
                <w:bCs/>
                <w:sz w:val="22"/>
                <w:szCs w:val="22"/>
              </w:rPr>
            </w:pPr>
          </w:p>
        </w:tc>
        <w:tc>
          <w:tcPr>
            <w:tcW w:w="1843" w:type="dxa"/>
            <w:shd w:val="clear" w:color="auto" w:fill="F2F2F2" w:themeFill="background1" w:themeFillShade="F2"/>
          </w:tcPr>
          <w:p w14:paraId="54E0B8CF" w14:textId="77777777" w:rsidR="00493D3D" w:rsidRPr="002F6BA7" w:rsidRDefault="00493D3D" w:rsidP="00493D3D">
            <w:pPr>
              <w:rPr>
                <w:bCs/>
                <w:sz w:val="22"/>
                <w:szCs w:val="22"/>
                <w:lang w:val="es-ES_tradnl"/>
              </w:rPr>
            </w:pPr>
          </w:p>
        </w:tc>
      </w:tr>
      <w:tr w:rsidR="00493D3D" w:rsidRPr="002F6BA7" w14:paraId="1DDC18E2"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E8AB77D" w14:textId="2128100F" w:rsidR="00493D3D" w:rsidRPr="002F6BA7" w:rsidRDefault="00493D3D" w:rsidP="00493D3D">
            <w:pPr>
              <w:rPr>
                <w:color w:val="000000" w:themeColor="text1"/>
                <w:sz w:val="22"/>
                <w:szCs w:val="22"/>
                <w:lang w:val="et-EE"/>
              </w:rPr>
            </w:pPr>
            <w:r>
              <w:rPr>
                <w:rFonts w:eastAsia="Times New Roman"/>
                <w:lang w:eastAsia="lt-LT"/>
              </w:rPr>
              <w:t>11.</w:t>
            </w:r>
          </w:p>
        </w:tc>
        <w:tc>
          <w:tcPr>
            <w:tcW w:w="3097" w:type="dxa"/>
            <w:shd w:val="clear" w:color="auto" w:fill="F2F2F2" w:themeFill="background1" w:themeFillShade="F2"/>
          </w:tcPr>
          <w:p w14:paraId="6AADF9B2" w14:textId="346A08C9" w:rsidR="00493D3D" w:rsidRPr="0031294E" w:rsidRDefault="00493D3D" w:rsidP="00493D3D">
            <w:pPr>
              <w:pStyle w:val="v1msonormal"/>
              <w:spacing w:before="0" w:beforeAutospacing="0"/>
              <w:rPr>
                <w:color w:val="000000"/>
              </w:rPr>
            </w:pPr>
            <w:r>
              <w:rPr>
                <w:color w:val="000000"/>
              </w:rPr>
              <w:t>Komplektacija</w:t>
            </w:r>
          </w:p>
        </w:tc>
        <w:tc>
          <w:tcPr>
            <w:tcW w:w="2883" w:type="dxa"/>
            <w:shd w:val="clear" w:color="auto" w:fill="F2F2F2" w:themeFill="background1" w:themeFillShade="F2"/>
          </w:tcPr>
          <w:p w14:paraId="2F50FFDA" w14:textId="62DFE80D" w:rsidR="00493D3D" w:rsidRPr="002F6BA7" w:rsidRDefault="00493D3D" w:rsidP="00493D3D">
            <w:pPr>
              <w:rPr>
                <w:bCs/>
                <w:sz w:val="22"/>
                <w:szCs w:val="22"/>
              </w:rPr>
            </w:pPr>
          </w:p>
        </w:tc>
        <w:tc>
          <w:tcPr>
            <w:tcW w:w="1559" w:type="dxa"/>
            <w:shd w:val="clear" w:color="auto" w:fill="F2F2F2" w:themeFill="background1" w:themeFillShade="F2"/>
          </w:tcPr>
          <w:p w14:paraId="51740E09" w14:textId="77777777" w:rsidR="00493D3D" w:rsidRPr="002F6BA7" w:rsidRDefault="00493D3D" w:rsidP="00493D3D">
            <w:pPr>
              <w:rPr>
                <w:bCs/>
                <w:sz w:val="22"/>
                <w:szCs w:val="22"/>
              </w:rPr>
            </w:pPr>
          </w:p>
        </w:tc>
        <w:tc>
          <w:tcPr>
            <w:tcW w:w="1843" w:type="dxa"/>
            <w:shd w:val="clear" w:color="auto" w:fill="F2F2F2" w:themeFill="background1" w:themeFillShade="F2"/>
          </w:tcPr>
          <w:p w14:paraId="6C4B3FD1" w14:textId="77777777" w:rsidR="00493D3D" w:rsidRPr="002F6BA7" w:rsidRDefault="00493D3D" w:rsidP="00493D3D">
            <w:pPr>
              <w:rPr>
                <w:bCs/>
                <w:sz w:val="22"/>
                <w:szCs w:val="22"/>
                <w:lang w:val="es-ES_tradnl"/>
              </w:rPr>
            </w:pPr>
          </w:p>
        </w:tc>
      </w:tr>
      <w:tr w:rsidR="00493D3D" w:rsidRPr="000E1147" w14:paraId="07FB9587"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6E1940D" w14:textId="2B2A3B1D" w:rsidR="00493D3D" w:rsidRPr="002F6BA7" w:rsidRDefault="00493D3D" w:rsidP="00493D3D">
            <w:pPr>
              <w:rPr>
                <w:color w:val="000000" w:themeColor="text1"/>
                <w:sz w:val="22"/>
                <w:szCs w:val="22"/>
                <w:lang w:val="et-EE"/>
              </w:rPr>
            </w:pPr>
            <w:r>
              <w:rPr>
                <w:rFonts w:eastAsia="Times New Roman"/>
                <w:lang w:eastAsia="lt-LT"/>
              </w:rPr>
              <w:t>11.1</w:t>
            </w:r>
          </w:p>
        </w:tc>
        <w:tc>
          <w:tcPr>
            <w:tcW w:w="3097" w:type="dxa"/>
            <w:shd w:val="clear" w:color="auto" w:fill="F2F2F2" w:themeFill="background1" w:themeFillShade="F2"/>
          </w:tcPr>
          <w:p w14:paraId="126429BC" w14:textId="77777777" w:rsidR="00493D3D" w:rsidRPr="00912EF0" w:rsidRDefault="00493D3D" w:rsidP="00493D3D">
            <w:pPr>
              <w:pStyle w:val="pdq2pgselectionanchorcontainer"/>
              <w:rPr>
                <w:lang w:val="lt-LT"/>
              </w:rPr>
            </w:pPr>
            <w:r w:rsidRPr="00912EF0">
              <w:rPr>
                <w:lang w:val="lt-LT"/>
              </w:rPr>
              <w:t xml:space="preserve">Ultragarsinė galvutės, </w:t>
            </w:r>
            <w:r>
              <w:rPr>
                <w:lang w:val="lt-LT"/>
              </w:rPr>
              <w:t>k</w:t>
            </w:r>
            <w:r w:rsidRPr="00912EF0">
              <w:rPr>
                <w:lang w:val="lt-LT"/>
              </w:rPr>
              <w:t>omplekte turi būti ne mažiau kaip dvi skirtingo dydžio ultragarso terapijos galvutės</w:t>
            </w:r>
          </w:p>
          <w:p w14:paraId="06F9906A" w14:textId="0E2A935E" w:rsidR="00493D3D" w:rsidRPr="000E1147" w:rsidRDefault="00493D3D" w:rsidP="00493D3D">
            <w:pPr>
              <w:rPr>
                <w:bCs/>
                <w:sz w:val="22"/>
                <w:szCs w:val="22"/>
                <w:lang w:val="et-EE"/>
              </w:rPr>
            </w:pPr>
          </w:p>
        </w:tc>
        <w:tc>
          <w:tcPr>
            <w:tcW w:w="2883" w:type="dxa"/>
            <w:shd w:val="clear" w:color="auto" w:fill="F2F2F2" w:themeFill="background1" w:themeFillShade="F2"/>
          </w:tcPr>
          <w:p w14:paraId="0476CC90" w14:textId="77777777" w:rsidR="00493D3D" w:rsidRPr="00CD23B9" w:rsidRDefault="00493D3D" w:rsidP="00493D3D">
            <w:pPr>
              <w:pStyle w:val="Sraopastraipa"/>
              <w:numPr>
                <w:ilvl w:val="0"/>
                <w:numId w:val="15"/>
              </w:numPr>
              <w:autoSpaceDE w:val="0"/>
              <w:autoSpaceDN w:val="0"/>
              <w:adjustRightInd w:val="0"/>
              <w:ind w:left="541" w:hanging="426"/>
              <w:rPr>
                <w:color w:val="FF0000"/>
              </w:rPr>
            </w:pPr>
            <w:r>
              <w:t>Ultragarso</w:t>
            </w:r>
            <w:r w:rsidRPr="00CD23B9">
              <w:t xml:space="preserve"> galvut</w:t>
            </w:r>
            <w:r>
              <w:t>ė</w:t>
            </w:r>
            <w:r w:rsidRPr="00CD23B9">
              <w:t>, kurios efektyvusis spinduliavimo plotas (ERA) – 4–5 cm²</w:t>
            </w:r>
          </w:p>
          <w:p w14:paraId="2F25F63F" w14:textId="7A0A1B0C" w:rsidR="00493D3D" w:rsidRPr="00C25851" w:rsidRDefault="00493D3D" w:rsidP="00C25851">
            <w:pPr>
              <w:pStyle w:val="Sraopastraipa"/>
              <w:numPr>
                <w:ilvl w:val="0"/>
                <w:numId w:val="15"/>
              </w:numPr>
              <w:rPr>
                <w:bCs/>
                <w:sz w:val="22"/>
                <w:szCs w:val="22"/>
              </w:rPr>
            </w:pPr>
            <w:r w:rsidRPr="00C25851">
              <w:t>Ultragarso galvutė, kurios efektyvusis spinduliavimo plotas (ERA) – 0,4–1,2 cm²</w:t>
            </w:r>
          </w:p>
        </w:tc>
        <w:tc>
          <w:tcPr>
            <w:tcW w:w="1559" w:type="dxa"/>
            <w:shd w:val="clear" w:color="auto" w:fill="F2F2F2" w:themeFill="background1" w:themeFillShade="F2"/>
          </w:tcPr>
          <w:p w14:paraId="5E648A27" w14:textId="77777777" w:rsidR="00493D3D" w:rsidRPr="000E1147" w:rsidRDefault="00493D3D" w:rsidP="00493D3D">
            <w:pPr>
              <w:rPr>
                <w:bCs/>
                <w:sz w:val="22"/>
                <w:szCs w:val="22"/>
                <w:lang w:val="pt-BR"/>
              </w:rPr>
            </w:pPr>
          </w:p>
        </w:tc>
        <w:tc>
          <w:tcPr>
            <w:tcW w:w="1843" w:type="dxa"/>
            <w:shd w:val="clear" w:color="auto" w:fill="F2F2F2" w:themeFill="background1" w:themeFillShade="F2"/>
          </w:tcPr>
          <w:p w14:paraId="5214EE02" w14:textId="77777777" w:rsidR="00493D3D" w:rsidRPr="002F6BA7" w:rsidRDefault="00493D3D" w:rsidP="00493D3D">
            <w:pPr>
              <w:rPr>
                <w:bCs/>
                <w:sz w:val="22"/>
                <w:szCs w:val="22"/>
                <w:lang w:val="es-ES_tradnl"/>
              </w:rPr>
            </w:pPr>
          </w:p>
        </w:tc>
      </w:tr>
      <w:tr w:rsidR="00493D3D" w:rsidRPr="002F6BA7" w14:paraId="2324CB7D"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45193E4" w14:textId="1FD26DBD" w:rsidR="00493D3D" w:rsidRPr="002F6BA7" w:rsidRDefault="00493D3D" w:rsidP="00493D3D">
            <w:pPr>
              <w:rPr>
                <w:color w:val="000000" w:themeColor="text1"/>
                <w:sz w:val="22"/>
                <w:szCs w:val="22"/>
                <w:lang w:val="et-EE"/>
              </w:rPr>
            </w:pPr>
            <w:r>
              <w:rPr>
                <w:rFonts w:eastAsia="Times New Roman"/>
                <w:lang w:eastAsia="lt-LT"/>
              </w:rPr>
              <w:t>12</w:t>
            </w:r>
            <w:r w:rsidRPr="005A300D">
              <w:rPr>
                <w:rFonts w:eastAsia="Times New Roman"/>
                <w:lang w:eastAsia="lt-LT"/>
              </w:rPr>
              <w:t>.</w:t>
            </w:r>
          </w:p>
        </w:tc>
        <w:tc>
          <w:tcPr>
            <w:tcW w:w="3097" w:type="dxa"/>
            <w:shd w:val="clear" w:color="auto" w:fill="F2F2F2" w:themeFill="background1" w:themeFillShade="F2"/>
          </w:tcPr>
          <w:p w14:paraId="18A34588" w14:textId="3D8D2559" w:rsidR="00493D3D" w:rsidRPr="002F6BA7" w:rsidRDefault="00493D3D" w:rsidP="00493D3D">
            <w:pPr>
              <w:rPr>
                <w:bCs/>
                <w:sz w:val="22"/>
                <w:szCs w:val="22"/>
              </w:rPr>
            </w:pPr>
            <w:proofErr w:type="spellStart"/>
            <w:r w:rsidRPr="005A300D">
              <w:rPr>
                <w:rFonts w:eastAsia="Times New Roman"/>
              </w:rPr>
              <w:t>Maitinimo</w:t>
            </w:r>
            <w:proofErr w:type="spellEnd"/>
            <w:r w:rsidRPr="005A300D">
              <w:rPr>
                <w:rFonts w:eastAsia="Times New Roman"/>
              </w:rPr>
              <w:t xml:space="preserve"> </w:t>
            </w:r>
            <w:proofErr w:type="spellStart"/>
            <w:r w:rsidRPr="005A300D">
              <w:rPr>
                <w:rFonts w:eastAsia="Times New Roman"/>
              </w:rPr>
              <w:t>įtampa</w:t>
            </w:r>
            <w:proofErr w:type="spellEnd"/>
          </w:p>
        </w:tc>
        <w:tc>
          <w:tcPr>
            <w:tcW w:w="2883" w:type="dxa"/>
            <w:shd w:val="clear" w:color="auto" w:fill="F2F2F2" w:themeFill="background1" w:themeFillShade="F2"/>
          </w:tcPr>
          <w:p w14:paraId="4AAF329F" w14:textId="78643777" w:rsidR="00493D3D" w:rsidRPr="002F6BA7" w:rsidRDefault="00493D3D" w:rsidP="00493D3D">
            <w:pPr>
              <w:rPr>
                <w:bCs/>
                <w:sz w:val="22"/>
                <w:szCs w:val="22"/>
              </w:rPr>
            </w:pPr>
            <w:r w:rsidRPr="005A300D">
              <w:t xml:space="preserve">230 V </w:t>
            </w:r>
            <w:r w:rsidRPr="005A300D">
              <w:sym w:font="Symbol" w:char="F0B1"/>
            </w:r>
            <w:r w:rsidRPr="005A300D">
              <w:t xml:space="preserve"> 10%</w:t>
            </w:r>
          </w:p>
        </w:tc>
        <w:tc>
          <w:tcPr>
            <w:tcW w:w="1559" w:type="dxa"/>
            <w:shd w:val="clear" w:color="auto" w:fill="F2F2F2" w:themeFill="background1" w:themeFillShade="F2"/>
          </w:tcPr>
          <w:p w14:paraId="3E35CACA" w14:textId="77777777" w:rsidR="00493D3D" w:rsidRPr="002F6BA7" w:rsidRDefault="00493D3D" w:rsidP="00493D3D">
            <w:pPr>
              <w:rPr>
                <w:bCs/>
                <w:sz w:val="22"/>
                <w:szCs w:val="22"/>
              </w:rPr>
            </w:pPr>
          </w:p>
        </w:tc>
        <w:tc>
          <w:tcPr>
            <w:tcW w:w="1843" w:type="dxa"/>
            <w:shd w:val="clear" w:color="auto" w:fill="F2F2F2" w:themeFill="background1" w:themeFillShade="F2"/>
          </w:tcPr>
          <w:p w14:paraId="30B176BC" w14:textId="77777777" w:rsidR="00493D3D" w:rsidRPr="002F6BA7" w:rsidRDefault="00493D3D" w:rsidP="00493D3D">
            <w:pPr>
              <w:rPr>
                <w:bCs/>
                <w:sz w:val="22"/>
                <w:szCs w:val="22"/>
                <w:lang w:val="es-ES_tradnl"/>
              </w:rPr>
            </w:pPr>
          </w:p>
        </w:tc>
      </w:tr>
      <w:tr w:rsidR="004333F3" w:rsidRPr="002F6BA7" w14:paraId="2EF4BA50"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4DCCD9" w14:textId="14F4072E" w:rsidR="004333F3" w:rsidRPr="002F6BA7" w:rsidRDefault="004333F3" w:rsidP="004333F3">
            <w:pPr>
              <w:rPr>
                <w:color w:val="000000" w:themeColor="text1"/>
                <w:sz w:val="22"/>
                <w:szCs w:val="22"/>
                <w:lang w:val="et-EE"/>
              </w:rPr>
            </w:pPr>
            <w:r>
              <w:rPr>
                <w:rFonts w:eastAsia="Times New Roman"/>
                <w:color w:val="000000"/>
              </w:rPr>
              <w:t>13</w:t>
            </w:r>
            <w:r w:rsidRPr="005A300D">
              <w:rPr>
                <w:rFonts w:eastAsia="Times New Roman"/>
                <w:color w:val="000000"/>
              </w:rPr>
              <w:t>.</w:t>
            </w:r>
          </w:p>
        </w:tc>
        <w:tc>
          <w:tcPr>
            <w:tcW w:w="3097" w:type="dxa"/>
            <w:shd w:val="clear" w:color="auto" w:fill="F2F2F2" w:themeFill="background1" w:themeFillShade="F2"/>
            <w:vAlign w:val="center"/>
          </w:tcPr>
          <w:p w14:paraId="2E13EACB" w14:textId="1BBD1182" w:rsidR="004333F3" w:rsidRPr="005A300D" w:rsidRDefault="004333F3" w:rsidP="004333F3">
            <w:pPr>
              <w:pStyle w:val="v1msonormal"/>
              <w:spacing w:before="0" w:beforeAutospacing="0"/>
              <w:rPr>
                <w:color w:val="000000"/>
              </w:rPr>
            </w:pPr>
            <w:r w:rsidRPr="005A300D">
              <w:rPr>
                <w:color w:val="000000"/>
              </w:rPr>
              <w:t>Tiekėjas turi užtikrinti galimybę įsigyti siūlomos prekės originalias (arba joms lygiavertes) atsargines dalis (jų ti</w:t>
            </w:r>
            <w:r>
              <w:rPr>
                <w:color w:val="000000"/>
              </w:rPr>
              <w:t xml:space="preserve">ekimą rinkai) ne trumpiau kaip </w:t>
            </w:r>
            <w:r w:rsidR="00DD43E7">
              <w:rPr>
                <w:color w:val="000000"/>
              </w:rPr>
              <w:t>5</w:t>
            </w:r>
            <w:r w:rsidRPr="005A300D">
              <w:rPr>
                <w:color w:val="000000"/>
              </w:rPr>
              <w:t xml:space="preserve"> metus nuo prekės garantinio laikotarpio pabaigos, išskyrus atvejus, kai siūlomos prekės originalios (arba joms lygiavertės) atsarginės dalys dėl objektyvių priežasčių negali būti tiekiamos Lietuvos Respublikos rinkai (būtinas tiekėjo ir/arba gamintojo atitinkamas patvirtinimas).</w:t>
            </w:r>
          </w:p>
          <w:p w14:paraId="4D2341BD" w14:textId="77777777" w:rsidR="004333F3" w:rsidRPr="005A300D" w:rsidRDefault="004333F3" w:rsidP="004333F3">
            <w:pPr>
              <w:pStyle w:val="v1msonormal"/>
              <w:spacing w:before="0" w:beforeAutospacing="0"/>
              <w:rPr>
                <w:color w:val="000000"/>
              </w:rPr>
            </w:pPr>
            <w:r w:rsidRPr="005A300D">
              <w:rPr>
                <w:color w:val="000000"/>
              </w:rPr>
              <w:t xml:space="preserve">Pastaba: Reikalavimas taikomas vadovaujantis Lietuvos Respublikos aplinkos ministro 2022 m. gruodžio 13 d. įsakymu Nr. D1-401 patvirtinto aplinkos apsaugos kriterijų taikymo, vykdant žaliuosius pirkimus, </w:t>
            </w:r>
            <w:r w:rsidRPr="005A300D">
              <w:rPr>
                <w:color w:val="000000"/>
              </w:rPr>
              <w:lastRenderedPageBreak/>
              <w:t>tvarkos aprašo II skyriaus 4.4.4.4 punktu.</w:t>
            </w:r>
          </w:p>
          <w:p w14:paraId="53B88C94" w14:textId="70C41985" w:rsidR="004333F3" w:rsidRPr="000E1147" w:rsidRDefault="004333F3" w:rsidP="004333F3">
            <w:pPr>
              <w:rPr>
                <w:bCs/>
                <w:sz w:val="22"/>
                <w:szCs w:val="22"/>
                <w:lang w:val="lt-LT"/>
              </w:rPr>
            </w:pPr>
          </w:p>
        </w:tc>
        <w:tc>
          <w:tcPr>
            <w:tcW w:w="2883" w:type="dxa"/>
            <w:shd w:val="clear" w:color="auto" w:fill="F2F2F2" w:themeFill="background1" w:themeFillShade="F2"/>
            <w:vAlign w:val="center"/>
          </w:tcPr>
          <w:p w14:paraId="69F5EB3F" w14:textId="2FD73C2D" w:rsidR="004333F3" w:rsidRPr="002F6BA7" w:rsidRDefault="004333F3" w:rsidP="004333F3">
            <w:pPr>
              <w:rPr>
                <w:bCs/>
                <w:sz w:val="22"/>
                <w:szCs w:val="22"/>
              </w:rPr>
            </w:pPr>
            <w:proofErr w:type="spellStart"/>
            <w:r w:rsidRPr="005A300D">
              <w:rPr>
                <w:rFonts w:eastAsia="Times New Roman"/>
                <w:color w:val="000000"/>
                <w:lang w:eastAsia="lt-LT"/>
              </w:rPr>
              <w:lastRenderedPageBreak/>
              <w:t>Pateikti</w:t>
            </w:r>
            <w:proofErr w:type="spellEnd"/>
            <w:r w:rsidRPr="005A300D">
              <w:rPr>
                <w:rFonts w:eastAsia="Times New Roman"/>
                <w:color w:val="000000"/>
                <w:lang w:eastAsia="lt-LT"/>
              </w:rPr>
              <w:t xml:space="preserve"> </w:t>
            </w:r>
            <w:proofErr w:type="spellStart"/>
            <w:r w:rsidRPr="005A300D">
              <w:rPr>
                <w:rFonts w:eastAsia="Times New Roman"/>
                <w:color w:val="000000"/>
                <w:lang w:eastAsia="lt-LT"/>
              </w:rPr>
              <w:t>kartu</w:t>
            </w:r>
            <w:proofErr w:type="spellEnd"/>
            <w:r w:rsidRPr="005A300D">
              <w:rPr>
                <w:rFonts w:eastAsia="Times New Roman"/>
                <w:color w:val="000000"/>
                <w:lang w:eastAsia="lt-LT"/>
              </w:rPr>
              <w:t xml:space="preserve"> </w:t>
            </w:r>
            <w:proofErr w:type="spellStart"/>
            <w:r w:rsidRPr="005A300D">
              <w:rPr>
                <w:rFonts w:eastAsia="Times New Roman"/>
                <w:color w:val="000000"/>
                <w:lang w:eastAsia="lt-LT"/>
              </w:rPr>
              <w:t>su</w:t>
            </w:r>
            <w:proofErr w:type="spellEnd"/>
            <w:r w:rsidRPr="005A300D">
              <w:rPr>
                <w:rFonts w:eastAsia="Times New Roman"/>
                <w:color w:val="000000"/>
                <w:lang w:eastAsia="lt-LT"/>
              </w:rPr>
              <w:t xml:space="preserve"> </w:t>
            </w:r>
            <w:proofErr w:type="spellStart"/>
            <w:r w:rsidRPr="005A300D">
              <w:rPr>
                <w:rFonts w:eastAsia="Times New Roman"/>
                <w:color w:val="000000"/>
                <w:lang w:eastAsia="lt-LT"/>
              </w:rPr>
              <w:t>pasiūlymu</w:t>
            </w:r>
            <w:proofErr w:type="spellEnd"/>
            <w:r w:rsidRPr="005A300D">
              <w:rPr>
                <w:rFonts w:eastAsia="Times New Roman"/>
                <w:color w:val="000000"/>
                <w:lang w:eastAsia="lt-LT"/>
              </w:rPr>
              <w:t>.</w:t>
            </w:r>
          </w:p>
        </w:tc>
        <w:tc>
          <w:tcPr>
            <w:tcW w:w="1559" w:type="dxa"/>
            <w:shd w:val="clear" w:color="auto" w:fill="F2F2F2" w:themeFill="background1" w:themeFillShade="F2"/>
          </w:tcPr>
          <w:p w14:paraId="1A4EB5CB" w14:textId="77777777" w:rsidR="004333F3" w:rsidRPr="002F6BA7" w:rsidRDefault="004333F3" w:rsidP="004333F3">
            <w:pPr>
              <w:rPr>
                <w:bCs/>
                <w:sz w:val="22"/>
                <w:szCs w:val="22"/>
              </w:rPr>
            </w:pPr>
          </w:p>
        </w:tc>
        <w:tc>
          <w:tcPr>
            <w:tcW w:w="1843" w:type="dxa"/>
            <w:shd w:val="clear" w:color="auto" w:fill="F2F2F2" w:themeFill="background1" w:themeFillShade="F2"/>
          </w:tcPr>
          <w:p w14:paraId="58A0E16B" w14:textId="77777777" w:rsidR="004333F3" w:rsidRPr="002F6BA7" w:rsidRDefault="004333F3" w:rsidP="004333F3">
            <w:pPr>
              <w:rPr>
                <w:bCs/>
                <w:sz w:val="22"/>
                <w:szCs w:val="22"/>
                <w:lang w:val="es-ES_tradnl"/>
              </w:rPr>
            </w:pPr>
          </w:p>
        </w:tc>
      </w:tr>
      <w:tr w:rsidR="00493D3D" w:rsidRPr="002F6BA7" w14:paraId="5D14B8CC"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95318AB" w14:textId="14AD7B61" w:rsidR="00493D3D" w:rsidRPr="000D2159" w:rsidRDefault="00493D3D" w:rsidP="00493D3D">
            <w:pPr>
              <w:rPr>
                <w:color w:val="000000"/>
              </w:rPr>
            </w:pPr>
            <w:r>
              <w:rPr>
                <w:color w:val="000000"/>
              </w:rPr>
              <w:t>14</w:t>
            </w:r>
            <w:r w:rsidRPr="005A300D">
              <w:rPr>
                <w:color w:val="000000"/>
              </w:rPr>
              <w:t>.</w:t>
            </w:r>
          </w:p>
        </w:tc>
        <w:tc>
          <w:tcPr>
            <w:tcW w:w="3097" w:type="dxa"/>
            <w:shd w:val="clear" w:color="auto" w:fill="F2F2F2" w:themeFill="background1" w:themeFillShade="F2"/>
            <w:vAlign w:val="center"/>
          </w:tcPr>
          <w:p w14:paraId="63E62B84" w14:textId="170D39B8" w:rsidR="00493D3D" w:rsidRPr="000D2159" w:rsidRDefault="00493D3D" w:rsidP="00493D3D">
            <w:pPr>
              <w:rPr>
                <w:color w:val="000000"/>
                <w:lang w:val="pt-BR"/>
              </w:rPr>
            </w:pPr>
            <w:r w:rsidRPr="000E1147">
              <w:rPr>
                <w:color w:val="000000"/>
                <w:lang w:val="pt-BR"/>
              </w:rPr>
              <w:t>Siūlomas medicinos prietaisas turi būti pažymėtas CE ženklu ir atitikti Reglamento (ES) 2017/745 (MDR) reikalavimus. Kartu su pasiūlymu turi būti pateikti prietaiso CE atitiktį patvirtinantys dokumentai, įskaitant notifikuotosios įstaigos išduotą sertifikatą, kai jis pagal taikomą klasę yra privalomas, ir nurodytas notifikuotosios įstaigos identifikavimo numeris</w:t>
            </w:r>
          </w:p>
        </w:tc>
        <w:tc>
          <w:tcPr>
            <w:tcW w:w="2883" w:type="dxa"/>
            <w:shd w:val="clear" w:color="auto" w:fill="F2F2F2" w:themeFill="background1" w:themeFillShade="F2"/>
            <w:vAlign w:val="center"/>
          </w:tcPr>
          <w:p w14:paraId="1020472A" w14:textId="59C5A5BB" w:rsidR="00493D3D" w:rsidRPr="000D2159" w:rsidRDefault="00493D3D" w:rsidP="00493D3D">
            <w:pPr>
              <w:pStyle w:val="v1msonormal"/>
              <w:spacing w:before="0" w:beforeAutospacing="0"/>
              <w:rPr>
                <w:color w:val="000000"/>
              </w:rPr>
            </w:pPr>
            <w:r w:rsidRPr="005A300D">
              <w:rPr>
                <w:color w:val="000000"/>
              </w:rPr>
              <w:t>Pateikiama kartu su pasiūlymu</w:t>
            </w:r>
          </w:p>
        </w:tc>
        <w:tc>
          <w:tcPr>
            <w:tcW w:w="1559" w:type="dxa"/>
            <w:shd w:val="clear" w:color="auto" w:fill="F2F2F2" w:themeFill="background1" w:themeFillShade="F2"/>
          </w:tcPr>
          <w:p w14:paraId="4156D26D" w14:textId="77777777" w:rsidR="00493D3D" w:rsidRPr="000D2159" w:rsidRDefault="00493D3D" w:rsidP="00493D3D">
            <w:pPr>
              <w:rPr>
                <w:bCs/>
              </w:rPr>
            </w:pPr>
          </w:p>
        </w:tc>
        <w:tc>
          <w:tcPr>
            <w:tcW w:w="1843" w:type="dxa"/>
            <w:shd w:val="clear" w:color="auto" w:fill="F2F2F2" w:themeFill="background1" w:themeFillShade="F2"/>
          </w:tcPr>
          <w:p w14:paraId="3AD373F8" w14:textId="77777777" w:rsidR="00493D3D" w:rsidRPr="000D2159" w:rsidRDefault="00493D3D" w:rsidP="00493D3D">
            <w:pPr>
              <w:rPr>
                <w:bCs/>
                <w:lang w:val="es-ES_tradnl"/>
              </w:rPr>
            </w:pPr>
          </w:p>
        </w:tc>
      </w:tr>
      <w:tr w:rsidR="00493D3D" w:rsidRPr="002F6BA7" w14:paraId="310403B9"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F02013" w14:textId="0EE5ED88" w:rsidR="00493D3D" w:rsidRPr="000D2159" w:rsidRDefault="00493D3D" w:rsidP="00493D3D">
            <w:pPr>
              <w:rPr>
                <w:color w:val="000000"/>
              </w:rPr>
            </w:pPr>
            <w:r>
              <w:rPr>
                <w:color w:val="000000"/>
              </w:rPr>
              <w:t>15</w:t>
            </w:r>
            <w:r w:rsidRPr="005A300D">
              <w:rPr>
                <w:color w:val="000000"/>
              </w:rPr>
              <w:t>.</w:t>
            </w:r>
          </w:p>
        </w:tc>
        <w:tc>
          <w:tcPr>
            <w:tcW w:w="3097" w:type="dxa"/>
            <w:shd w:val="clear" w:color="auto" w:fill="F2F2F2" w:themeFill="background1" w:themeFillShade="F2"/>
            <w:vAlign w:val="center"/>
          </w:tcPr>
          <w:p w14:paraId="180B67F3" w14:textId="25D63B39" w:rsidR="00493D3D" w:rsidRPr="000D2159" w:rsidRDefault="00493D3D" w:rsidP="00493D3D">
            <w:proofErr w:type="spellStart"/>
            <w:r w:rsidRPr="005A300D">
              <w:rPr>
                <w:color w:val="000000"/>
              </w:rPr>
              <w:t>Garantija</w:t>
            </w:r>
            <w:proofErr w:type="spellEnd"/>
          </w:p>
        </w:tc>
        <w:tc>
          <w:tcPr>
            <w:tcW w:w="2883" w:type="dxa"/>
            <w:shd w:val="clear" w:color="auto" w:fill="F2F2F2" w:themeFill="background1" w:themeFillShade="F2"/>
            <w:vAlign w:val="center"/>
          </w:tcPr>
          <w:p w14:paraId="089F9040" w14:textId="26AAB1C1" w:rsidR="00493D3D" w:rsidRPr="000D2159" w:rsidRDefault="00493D3D" w:rsidP="00493D3D">
            <w:pPr>
              <w:pStyle w:val="v1msonormal"/>
              <w:spacing w:before="0" w:beforeAutospacing="0"/>
              <w:rPr>
                <w:rFonts w:eastAsia="Calibri"/>
              </w:rPr>
            </w:pPr>
            <w:r w:rsidRPr="005A300D">
              <w:rPr>
                <w:color w:val="000000"/>
              </w:rPr>
              <w:t>Ne mažiau 24 mėnesiai</w:t>
            </w:r>
          </w:p>
        </w:tc>
        <w:tc>
          <w:tcPr>
            <w:tcW w:w="1559" w:type="dxa"/>
            <w:shd w:val="clear" w:color="auto" w:fill="F2F2F2" w:themeFill="background1" w:themeFillShade="F2"/>
          </w:tcPr>
          <w:p w14:paraId="6C6D98DA" w14:textId="77777777" w:rsidR="00493D3D" w:rsidRPr="000D2159" w:rsidRDefault="00493D3D" w:rsidP="00493D3D">
            <w:pPr>
              <w:rPr>
                <w:bCs/>
              </w:rPr>
            </w:pPr>
          </w:p>
        </w:tc>
        <w:tc>
          <w:tcPr>
            <w:tcW w:w="1843" w:type="dxa"/>
            <w:shd w:val="clear" w:color="auto" w:fill="F2F2F2" w:themeFill="background1" w:themeFillShade="F2"/>
          </w:tcPr>
          <w:p w14:paraId="438DC67A" w14:textId="77777777" w:rsidR="00493D3D" w:rsidRPr="000D2159" w:rsidRDefault="00493D3D" w:rsidP="00493D3D">
            <w:pPr>
              <w:rPr>
                <w:bCs/>
                <w:lang w:val="es-ES_tradnl"/>
              </w:rPr>
            </w:pPr>
          </w:p>
        </w:tc>
      </w:tr>
      <w:tr w:rsidR="00493D3D" w:rsidRPr="002F6BA7" w14:paraId="484A0BE9"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A34F1E" w14:textId="1B8A751C" w:rsidR="00493D3D" w:rsidRPr="000D2159" w:rsidRDefault="00493D3D" w:rsidP="00493D3D">
            <w:pPr>
              <w:rPr>
                <w:color w:val="000000"/>
              </w:rPr>
            </w:pPr>
            <w:r>
              <w:rPr>
                <w:color w:val="000000"/>
              </w:rPr>
              <w:t>16</w:t>
            </w:r>
            <w:r w:rsidRPr="005A300D">
              <w:rPr>
                <w:color w:val="000000"/>
              </w:rPr>
              <w:t>.</w:t>
            </w:r>
          </w:p>
        </w:tc>
        <w:tc>
          <w:tcPr>
            <w:tcW w:w="3097" w:type="dxa"/>
            <w:shd w:val="clear" w:color="auto" w:fill="F2F2F2" w:themeFill="background1" w:themeFillShade="F2"/>
          </w:tcPr>
          <w:p w14:paraId="0E1F14A8" w14:textId="29BB720A" w:rsidR="00493D3D" w:rsidRPr="000E1147" w:rsidRDefault="00493D3D" w:rsidP="00493D3D">
            <w:pPr>
              <w:rPr>
                <w:lang w:val="pt-BR"/>
              </w:rPr>
            </w:pPr>
            <w:r w:rsidRPr="000E1147">
              <w:rPr>
                <w:color w:val="000000"/>
                <w:lang w:val="pt-BR"/>
              </w:rPr>
              <w:t>Naudojimosi instrukcija lietuvių ir anglų kalbomis</w:t>
            </w:r>
          </w:p>
        </w:tc>
        <w:tc>
          <w:tcPr>
            <w:tcW w:w="2883" w:type="dxa"/>
            <w:shd w:val="clear" w:color="auto" w:fill="F2F2F2" w:themeFill="background1" w:themeFillShade="F2"/>
          </w:tcPr>
          <w:p w14:paraId="1712AC52" w14:textId="77777777" w:rsidR="00493D3D" w:rsidRPr="005A300D" w:rsidRDefault="00493D3D" w:rsidP="00493D3D">
            <w:pPr>
              <w:pStyle w:val="v1msonormal"/>
              <w:spacing w:before="0" w:beforeAutospacing="0"/>
              <w:rPr>
                <w:color w:val="000000"/>
              </w:rPr>
            </w:pPr>
          </w:p>
          <w:p w14:paraId="596833F1" w14:textId="42699297" w:rsidR="00493D3D" w:rsidRPr="000D2159" w:rsidRDefault="00493D3D" w:rsidP="00493D3D">
            <w:pPr>
              <w:pStyle w:val="v1msonormal"/>
              <w:spacing w:before="0" w:beforeAutospacing="0"/>
              <w:rPr>
                <w:rFonts w:eastAsia="Calibri"/>
              </w:rPr>
            </w:pPr>
            <w:r w:rsidRPr="005A300D">
              <w:rPr>
                <w:color w:val="000000"/>
              </w:rPr>
              <w:t>Pristatoma kartu su įranga</w:t>
            </w:r>
          </w:p>
        </w:tc>
        <w:tc>
          <w:tcPr>
            <w:tcW w:w="1559" w:type="dxa"/>
            <w:shd w:val="clear" w:color="auto" w:fill="F2F2F2" w:themeFill="background1" w:themeFillShade="F2"/>
          </w:tcPr>
          <w:p w14:paraId="0D9D8643" w14:textId="77777777" w:rsidR="00493D3D" w:rsidRPr="000D2159" w:rsidRDefault="00493D3D" w:rsidP="00493D3D">
            <w:pPr>
              <w:rPr>
                <w:bCs/>
              </w:rPr>
            </w:pPr>
          </w:p>
        </w:tc>
        <w:tc>
          <w:tcPr>
            <w:tcW w:w="1843" w:type="dxa"/>
            <w:shd w:val="clear" w:color="auto" w:fill="F2F2F2" w:themeFill="background1" w:themeFillShade="F2"/>
          </w:tcPr>
          <w:p w14:paraId="6F34666B" w14:textId="77777777" w:rsidR="00493D3D" w:rsidRPr="000D2159" w:rsidRDefault="00493D3D" w:rsidP="00493D3D">
            <w:pPr>
              <w:rPr>
                <w:bCs/>
                <w:lang w:val="es-ES_tradnl"/>
              </w:rPr>
            </w:pPr>
          </w:p>
        </w:tc>
      </w:tr>
      <w:tr w:rsidR="00493D3D" w:rsidRPr="000E1147" w14:paraId="20AF39EF" w14:textId="77777777" w:rsidTr="007174EF">
        <w:tc>
          <w:tcPr>
            <w:tcW w:w="6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6667E5" w14:textId="3FDFC64F" w:rsidR="00493D3D" w:rsidRPr="000D2159" w:rsidRDefault="00493D3D" w:rsidP="00493D3D">
            <w:pPr>
              <w:rPr>
                <w:color w:val="000000"/>
              </w:rPr>
            </w:pPr>
            <w:r>
              <w:rPr>
                <w:color w:val="000000"/>
              </w:rPr>
              <w:t>17</w:t>
            </w:r>
            <w:r w:rsidRPr="005A300D">
              <w:rPr>
                <w:color w:val="000000"/>
              </w:rPr>
              <w:t>.</w:t>
            </w:r>
          </w:p>
        </w:tc>
        <w:tc>
          <w:tcPr>
            <w:tcW w:w="3097" w:type="dxa"/>
            <w:shd w:val="clear" w:color="auto" w:fill="F2F2F2" w:themeFill="background1" w:themeFillShade="F2"/>
          </w:tcPr>
          <w:p w14:paraId="7FACC9BA" w14:textId="6D6E2826" w:rsidR="00493D3D" w:rsidRPr="000D2159" w:rsidRDefault="004333F3" w:rsidP="00493D3D">
            <w:proofErr w:type="spellStart"/>
            <w:r w:rsidRPr="00DC7CB8">
              <w:t>Tiekėjas</w:t>
            </w:r>
            <w:proofErr w:type="spellEnd"/>
            <w:r w:rsidRPr="00DC7CB8">
              <w:t xml:space="preserve"> </w:t>
            </w:r>
            <w:proofErr w:type="spellStart"/>
            <w:r w:rsidRPr="00DC7CB8">
              <w:t>turi</w:t>
            </w:r>
            <w:proofErr w:type="spellEnd"/>
            <w:r w:rsidRPr="00DC7CB8">
              <w:t xml:space="preserve"> </w:t>
            </w:r>
            <w:proofErr w:type="spellStart"/>
            <w:r w:rsidRPr="00DC7CB8">
              <w:t>turėti</w:t>
            </w:r>
            <w:proofErr w:type="spellEnd"/>
            <w:r w:rsidRPr="00DC7CB8">
              <w:t xml:space="preserve"> </w:t>
            </w:r>
            <w:proofErr w:type="spellStart"/>
            <w:r w:rsidRPr="00DC7CB8">
              <w:t>gamintojo</w:t>
            </w:r>
            <w:proofErr w:type="spellEnd"/>
            <w:r w:rsidRPr="00DC7CB8">
              <w:t xml:space="preserve"> </w:t>
            </w:r>
            <w:proofErr w:type="spellStart"/>
            <w:r w:rsidRPr="00DC7CB8">
              <w:t>įgaliojimą</w:t>
            </w:r>
            <w:proofErr w:type="spellEnd"/>
            <w:r w:rsidRPr="00DC7CB8">
              <w:t xml:space="preserve"> </w:t>
            </w:r>
            <w:proofErr w:type="spellStart"/>
            <w:r w:rsidRPr="00DC7CB8">
              <w:t>atlikti</w:t>
            </w:r>
            <w:proofErr w:type="spellEnd"/>
            <w:r w:rsidRPr="00DC7CB8">
              <w:t xml:space="preserve"> </w:t>
            </w:r>
            <w:proofErr w:type="spellStart"/>
            <w:r w:rsidRPr="00DC7CB8">
              <w:t>siūlomos</w:t>
            </w:r>
            <w:proofErr w:type="spellEnd"/>
            <w:r w:rsidRPr="00DC7CB8">
              <w:t xml:space="preserve"> </w:t>
            </w:r>
            <w:proofErr w:type="spellStart"/>
            <w:r w:rsidRPr="00DC7CB8">
              <w:t>įrangos</w:t>
            </w:r>
            <w:proofErr w:type="spellEnd"/>
            <w:r w:rsidRPr="00DC7CB8">
              <w:t xml:space="preserve"> </w:t>
            </w:r>
            <w:proofErr w:type="spellStart"/>
            <w:r w:rsidRPr="00DC7CB8">
              <w:t>garantinį</w:t>
            </w:r>
            <w:proofErr w:type="spellEnd"/>
            <w:r w:rsidRPr="00DC7CB8">
              <w:t xml:space="preserve"> </w:t>
            </w:r>
            <w:proofErr w:type="spellStart"/>
            <w:r w:rsidRPr="00DC7CB8">
              <w:t>aptarnavimą</w:t>
            </w:r>
            <w:proofErr w:type="spellEnd"/>
            <w:r w:rsidRPr="00DC7CB8">
              <w:t xml:space="preserve"> </w:t>
            </w:r>
            <w:proofErr w:type="spellStart"/>
            <w:r w:rsidRPr="00DC7CB8">
              <w:t>arba</w:t>
            </w:r>
            <w:proofErr w:type="spellEnd"/>
            <w:r w:rsidRPr="00DC7CB8">
              <w:t xml:space="preserve"> </w:t>
            </w:r>
            <w:proofErr w:type="spellStart"/>
            <w:r w:rsidRPr="00DC7CB8">
              <w:t>turi</w:t>
            </w:r>
            <w:proofErr w:type="spellEnd"/>
            <w:r w:rsidRPr="00DC7CB8">
              <w:t xml:space="preserve"> </w:t>
            </w:r>
            <w:proofErr w:type="spellStart"/>
            <w:r w:rsidRPr="00DC7CB8">
              <w:t>turėti</w:t>
            </w:r>
            <w:proofErr w:type="spellEnd"/>
            <w:r w:rsidRPr="00DC7CB8">
              <w:t xml:space="preserve"> </w:t>
            </w:r>
            <w:proofErr w:type="spellStart"/>
            <w:r w:rsidRPr="00DC7CB8">
              <w:t>rašytinį</w:t>
            </w:r>
            <w:proofErr w:type="spellEnd"/>
            <w:r w:rsidRPr="00DC7CB8">
              <w:t xml:space="preserve"> </w:t>
            </w:r>
            <w:proofErr w:type="spellStart"/>
            <w:r w:rsidRPr="00DC7CB8">
              <w:t>susitarimą</w:t>
            </w:r>
            <w:proofErr w:type="spellEnd"/>
            <w:r w:rsidRPr="00DC7CB8">
              <w:t xml:space="preserve"> </w:t>
            </w:r>
            <w:proofErr w:type="spellStart"/>
            <w:r w:rsidRPr="00DC7CB8">
              <w:t>su</w:t>
            </w:r>
            <w:proofErr w:type="spellEnd"/>
            <w:r w:rsidRPr="00DC7CB8">
              <w:t xml:space="preserve"> </w:t>
            </w:r>
            <w:proofErr w:type="spellStart"/>
            <w:r w:rsidRPr="00DC7CB8">
              <w:t>kitu</w:t>
            </w:r>
            <w:proofErr w:type="spellEnd"/>
            <w:r w:rsidRPr="00DC7CB8">
              <w:t xml:space="preserve"> </w:t>
            </w:r>
            <w:proofErr w:type="spellStart"/>
            <w:r w:rsidRPr="00DC7CB8">
              <w:t>ūkio</w:t>
            </w:r>
            <w:proofErr w:type="spellEnd"/>
            <w:r w:rsidRPr="00DC7CB8">
              <w:t xml:space="preserve"> </w:t>
            </w:r>
            <w:proofErr w:type="spellStart"/>
            <w:r w:rsidRPr="00DC7CB8">
              <w:t>subjektu</w:t>
            </w:r>
            <w:proofErr w:type="spellEnd"/>
            <w:r w:rsidRPr="00DC7CB8">
              <w:t xml:space="preserve">, </w:t>
            </w:r>
            <w:proofErr w:type="spellStart"/>
            <w:r w:rsidRPr="00DC7CB8">
              <w:t>kuris</w:t>
            </w:r>
            <w:proofErr w:type="spellEnd"/>
            <w:r w:rsidRPr="00DC7CB8">
              <w:t xml:space="preserve"> </w:t>
            </w:r>
            <w:proofErr w:type="spellStart"/>
            <w:r w:rsidRPr="00DC7CB8">
              <w:t>yra</w:t>
            </w:r>
            <w:proofErr w:type="spellEnd"/>
            <w:r w:rsidRPr="00DC7CB8">
              <w:t xml:space="preserve"> </w:t>
            </w:r>
            <w:proofErr w:type="spellStart"/>
            <w:r w:rsidRPr="00DC7CB8">
              <w:t>gamintojo</w:t>
            </w:r>
            <w:proofErr w:type="spellEnd"/>
            <w:r w:rsidRPr="00DC7CB8">
              <w:t xml:space="preserve"> </w:t>
            </w:r>
            <w:proofErr w:type="spellStart"/>
            <w:r w:rsidRPr="00DC7CB8">
              <w:t>įgaliotas</w:t>
            </w:r>
            <w:proofErr w:type="spellEnd"/>
            <w:r w:rsidRPr="00DC7CB8">
              <w:t xml:space="preserve"> </w:t>
            </w:r>
            <w:proofErr w:type="spellStart"/>
            <w:r w:rsidRPr="00DC7CB8">
              <w:t>atlikti</w:t>
            </w:r>
            <w:proofErr w:type="spellEnd"/>
            <w:r w:rsidRPr="00DC7CB8">
              <w:t xml:space="preserve"> </w:t>
            </w:r>
            <w:proofErr w:type="spellStart"/>
            <w:r w:rsidRPr="00DC7CB8">
              <w:t>šios</w:t>
            </w:r>
            <w:proofErr w:type="spellEnd"/>
            <w:r w:rsidRPr="00DC7CB8">
              <w:t xml:space="preserve"> </w:t>
            </w:r>
            <w:proofErr w:type="spellStart"/>
            <w:r w:rsidRPr="00DC7CB8">
              <w:t>įrangos</w:t>
            </w:r>
            <w:proofErr w:type="spellEnd"/>
            <w:r w:rsidRPr="00DC7CB8">
              <w:t xml:space="preserve"> </w:t>
            </w:r>
            <w:proofErr w:type="spellStart"/>
            <w:r w:rsidRPr="00DC7CB8">
              <w:t>garantinį</w:t>
            </w:r>
            <w:proofErr w:type="spellEnd"/>
            <w:r w:rsidRPr="00DC7CB8">
              <w:t xml:space="preserve"> </w:t>
            </w:r>
            <w:proofErr w:type="spellStart"/>
            <w:r w:rsidRPr="00DC7CB8">
              <w:t>aptarnavimą</w:t>
            </w:r>
            <w:proofErr w:type="spellEnd"/>
            <w:r w:rsidRPr="00DC7CB8">
              <w:t>.</w:t>
            </w:r>
          </w:p>
        </w:tc>
        <w:tc>
          <w:tcPr>
            <w:tcW w:w="2883" w:type="dxa"/>
            <w:shd w:val="clear" w:color="auto" w:fill="F2F2F2" w:themeFill="background1" w:themeFillShade="F2"/>
          </w:tcPr>
          <w:p w14:paraId="331705EF" w14:textId="77777777" w:rsidR="00493D3D" w:rsidRPr="005A300D" w:rsidRDefault="00493D3D" w:rsidP="00493D3D">
            <w:pPr>
              <w:pStyle w:val="v1msonormal"/>
              <w:spacing w:before="0" w:beforeAutospacing="0"/>
              <w:rPr>
                <w:color w:val="000000"/>
              </w:rPr>
            </w:pPr>
          </w:p>
          <w:p w14:paraId="22C3E96C" w14:textId="50F22942" w:rsidR="00493D3D" w:rsidRPr="000D2159" w:rsidRDefault="004333F3" w:rsidP="00493D3D">
            <w:pPr>
              <w:pStyle w:val="v1msonormal"/>
              <w:spacing w:before="0" w:beforeAutospacing="0"/>
              <w:rPr>
                <w:rFonts w:eastAsia="Calibri"/>
              </w:rPr>
            </w:pPr>
            <w:r w:rsidRPr="00DC7CB8">
              <w:rPr>
                <w:rFonts w:eastAsia="Calibri"/>
              </w:rPr>
              <w:t>Būtinas atitinkamas tiekėjo ir/arba gamintojo patvirtinimas arba susitarimo su kitu ūkio subjektu, kuris yra įgaliotas atlikti šios įrangos garantinį aptarnavimą, kopija.</w:t>
            </w:r>
          </w:p>
        </w:tc>
        <w:tc>
          <w:tcPr>
            <w:tcW w:w="1559" w:type="dxa"/>
            <w:shd w:val="clear" w:color="auto" w:fill="F2F2F2" w:themeFill="background1" w:themeFillShade="F2"/>
          </w:tcPr>
          <w:p w14:paraId="50DE89A8" w14:textId="77777777" w:rsidR="00493D3D" w:rsidRPr="000E1147" w:rsidRDefault="00493D3D" w:rsidP="00493D3D">
            <w:pPr>
              <w:rPr>
                <w:bCs/>
                <w:lang w:val="lt-LT"/>
              </w:rPr>
            </w:pPr>
          </w:p>
        </w:tc>
        <w:tc>
          <w:tcPr>
            <w:tcW w:w="1843" w:type="dxa"/>
            <w:shd w:val="clear" w:color="auto" w:fill="F2F2F2" w:themeFill="background1" w:themeFillShade="F2"/>
          </w:tcPr>
          <w:p w14:paraId="0453DF6E" w14:textId="77777777" w:rsidR="00493D3D" w:rsidRPr="000D2159" w:rsidRDefault="00493D3D" w:rsidP="00493D3D">
            <w:pPr>
              <w:rPr>
                <w:bCs/>
                <w:lang w:val="es-ES_tradnl"/>
              </w:rPr>
            </w:pPr>
          </w:p>
        </w:tc>
      </w:tr>
    </w:tbl>
    <w:p w14:paraId="77938BD0" w14:textId="77777777" w:rsidR="00B4589F" w:rsidRPr="002F6BA7" w:rsidRDefault="00B4589F" w:rsidP="0060588A">
      <w:pPr>
        <w:numPr>
          <w:ilvl w:val="0"/>
          <w:numId w:val="1"/>
        </w:numPr>
        <w:jc w:val="right"/>
        <w:rPr>
          <w:sz w:val="22"/>
          <w:szCs w:val="22"/>
          <w:lang w:val="lt-LT"/>
        </w:rPr>
      </w:pPr>
    </w:p>
    <w:p w14:paraId="0B3A938B" w14:textId="77777777" w:rsidR="00B4589F" w:rsidRDefault="00B4589F" w:rsidP="007174EF">
      <w:pPr>
        <w:jc w:val="right"/>
        <w:rPr>
          <w:sz w:val="22"/>
          <w:szCs w:val="22"/>
          <w:lang w:val="lt-LT"/>
        </w:rPr>
      </w:pPr>
    </w:p>
    <w:p w14:paraId="1DF37124" w14:textId="77777777" w:rsidR="007174EF" w:rsidRDefault="007174EF" w:rsidP="007174EF">
      <w:pPr>
        <w:jc w:val="right"/>
        <w:rPr>
          <w:sz w:val="22"/>
          <w:szCs w:val="22"/>
          <w:lang w:val="lt-LT"/>
        </w:rPr>
      </w:pPr>
    </w:p>
    <w:p w14:paraId="2E31861F" w14:textId="77777777" w:rsidR="007174EF" w:rsidRDefault="007174EF" w:rsidP="007174EF">
      <w:pPr>
        <w:jc w:val="right"/>
        <w:rPr>
          <w:sz w:val="22"/>
          <w:szCs w:val="22"/>
          <w:lang w:val="lt-LT"/>
        </w:rPr>
      </w:pPr>
    </w:p>
    <w:p w14:paraId="5580EDDC" w14:textId="77777777" w:rsidR="007174EF" w:rsidRDefault="007174EF" w:rsidP="007174EF">
      <w:pPr>
        <w:jc w:val="right"/>
        <w:rPr>
          <w:sz w:val="22"/>
          <w:szCs w:val="22"/>
          <w:lang w:val="lt-LT"/>
        </w:rPr>
      </w:pPr>
    </w:p>
    <w:p w14:paraId="70075E78" w14:textId="77777777" w:rsidR="007174EF" w:rsidRDefault="007174EF" w:rsidP="007174EF">
      <w:pPr>
        <w:jc w:val="right"/>
        <w:rPr>
          <w:sz w:val="22"/>
          <w:szCs w:val="22"/>
          <w:lang w:val="lt-LT"/>
        </w:rPr>
      </w:pPr>
    </w:p>
    <w:p w14:paraId="1567B1AC" w14:textId="77777777" w:rsidR="007174EF" w:rsidRDefault="007174EF" w:rsidP="007174EF">
      <w:pPr>
        <w:jc w:val="right"/>
        <w:rPr>
          <w:sz w:val="22"/>
          <w:szCs w:val="22"/>
          <w:lang w:val="lt-LT"/>
        </w:rPr>
      </w:pPr>
    </w:p>
    <w:p w14:paraId="19FEF41E" w14:textId="77777777" w:rsidR="007174EF" w:rsidRDefault="007174EF" w:rsidP="007174EF">
      <w:pPr>
        <w:jc w:val="right"/>
        <w:rPr>
          <w:sz w:val="22"/>
          <w:szCs w:val="22"/>
          <w:lang w:val="lt-LT"/>
        </w:rPr>
      </w:pPr>
    </w:p>
    <w:p w14:paraId="3067EC66" w14:textId="77777777" w:rsidR="007174EF" w:rsidRDefault="007174EF" w:rsidP="007174EF">
      <w:pPr>
        <w:jc w:val="right"/>
        <w:rPr>
          <w:sz w:val="22"/>
          <w:szCs w:val="22"/>
          <w:lang w:val="lt-LT"/>
        </w:rPr>
      </w:pPr>
    </w:p>
    <w:p w14:paraId="6C3FD74A" w14:textId="77777777" w:rsidR="007174EF" w:rsidRDefault="007174EF" w:rsidP="007174EF">
      <w:pPr>
        <w:jc w:val="right"/>
        <w:rPr>
          <w:sz w:val="22"/>
          <w:szCs w:val="22"/>
          <w:lang w:val="lt-LT"/>
        </w:rPr>
      </w:pPr>
    </w:p>
    <w:p w14:paraId="0C83056F" w14:textId="77777777" w:rsidR="007174EF" w:rsidRDefault="007174EF" w:rsidP="007174EF">
      <w:pPr>
        <w:jc w:val="right"/>
        <w:rPr>
          <w:sz w:val="22"/>
          <w:szCs w:val="22"/>
          <w:lang w:val="lt-LT"/>
        </w:rPr>
      </w:pPr>
    </w:p>
    <w:p w14:paraId="17B97B61" w14:textId="77777777" w:rsidR="007174EF" w:rsidRDefault="007174EF" w:rsidP="007174EF">
      <w:pPr>
        <w:jc w:val="right"/>
        <w:rPr>
          <w:sz w:val="22"/>
          <w:szCs w:val="22"/>
          <w:lang w:val="lt-LT"/>
        </w:rPr>
      </w:pPr>
    </w:p>
    <w:p w14:paraId="58455089" w14:textId="77777777" w:rsidR="007174EF" w:rsidRDefault="007174EF" w:rsidP="007174EF">
      <w:pPr>
        <w:jc w:val="right"/>
        <w:rPr>
          <w:sz w:val="22"/>
          <w:szCs w:val="22"/>
          <w:lang w:val="lt-LT"/>
        </w:rPr>
      </w:pPr>
    </w:p>
    <w:p w14:paraId="14BBE422" w14:textId="77777777" w:rsidR="007174EF" w:rsidRDefault="007174EF" w:rsidP="007174EF">
      <w:pPr>
        <w:jc w:val="right"/>
        <w:rPr>
          <w:sz w:val="22"/>
          <w:szCs w:val="22"/>
          <w:lang w:val="lt-LT"/>
        </w:rPr>
      </w:pPr>
    </w:p>
    <w:p w14:paraId="2F6B9C04" w14:textId="77777777" w:rsidR="007174EF" w:rsidRDefault="007174EF" w:rsidP="007174EF">
      <w:pPr>
        <w:jc w:val="right"/>
        <w:rPr>
          <w:sz w:val="22"/>
          <w:szCs w:val="22"/>
          <w:lang w:val="lt-LT"/>
        </w:rPr>
      </w:pPr>
    </w:p>
    <w:p w14:paraId="7F435716" w14:textId="77777777" w:rsidR="007174EF" w:rsidRDefault="007174EF" w:rsidP="007174EF">
      <w:pPr>
        <w:jc w:val="right"/>
        <w:rPr>
          <w:sz w:val="22"/>
          <w:szCs w:val="22"/>
          <w:lang w:val="lt-LT"/>
        </w:rPr>
      </w:pPr>
    </w:p>
    <w:p w14:paraId="6905E807" w14:textId="77777777" w:rsidR="007174EF" w:rsidRDefault="007174EF" w:rsidP="007174EF">
      <w:pPr>
        <w:jc w:val="right"/>
        <w:rPr>
          <w:sz w:val="22"/>
          <w:szCs w:val="22"/>
          <w:lang w:val="lt-LT"/>
        </w:rPr>
      </w:pPr>
    </w:p>
    <w:p w14:paraId="6C02F712" w14:textId="77777777" w:rsidR="007174EF" w:rsidRDefault="007174EF" w:rsidP="007174EF">
      <w:pPr>
        <w:jc w:val="right"/>
        <w:rPr>
          <w:sz w:val="22"/>
          <w:szCs w:val="22"/>
          <w:lang w:val="lt-LT"/>
        </w:rPr>
      </w:pPr>
    </w:p>
    <w:p w14:paraId="0799B628" w14:textId="77777777" w:rsidR="007174EF" w:rsidRDefault="007174EF" w:rsidP="007174EF">
      <w:pPr>
        <w:jc w:val="right"/>
        <w:rPr>
          <w:sz w:val="22"/>
          <w:szCs w:val="22"/>
          <w:lang w:val="lt-LT"/>
        </w:rPr>
      </w:pPr>
    </w:p>
    <w:p w14:paraId="751DC537" w14:textId="77777777" w:rsidR="007174EF" w:rsidRDefault="007174EF" w:rsidP="007174EF">
      <w:pPr>
        <w:jc w:val="right"/>
        <w:rPr>
          <w:sz w:val="22"/>
          <w:szCs w:val="22"/>
          <w:lang w:val="lt-LT"/>
        </w:rPr>
      </w:pPr>
    </w:p>
    <w:p w14:paraId="7F241A08" w14:textId="77777777" w:rsidR="007174EF" w:rsidRPr="002F6BA7" w:rsidRDefault="007174EF" w:rsidP="007174EF">
      <w:pPr>
        <w:jc w:val="right"/>
        <w:rPr>
          <w:sz w:val="22"/>
          <w:szCs w:val="22"/>
          <w:lang w:val="lt-LT"/>
        </w:rPr>
      </w:pPr>
    </w:p>
    <w:p w14:paraId="164202FE" w14:textId="77777777" w:rsidR="00FF0485" w:rsidRPr="00FF0485" w:rsidRDefault="00FF0485" w:rsidP="00FF0485">
      <w:pPr>
        <w:numPr>
          <w:ilvl w:val="0"/>
          <w:numId w:val="1"/>
        </w:numPr>
        <w:jc w:val="center"/>
        <w:rPr>
          <w:sz w:val="22"/>
          <w:szCs w:val="22"/>
          <w:lang w:val="lt-LT"/>
        </w:rPr>
      </w:pPr>
    </w:p>
    <w:p w14:paraId="384D26C2" w14:textId="02D4C40F" w:rsidR="00FF0485" w:rsidRPr="00FF0485" w:rsidRDefault="00FF0485" w:rsidP="00FF0485">
      <w:pPr>
        <w:numPr>
          <w:ilvl w:val="0"/>
          <w:numId w:val="1"/>
        </w:numPr>
        <w:jc w:val="center"/>
        <w:rPr>
          <w:sz w:val="22"/>
          <w:szCs w:val="22"/>
          <w:lang w:val="lt-LT"/>
        </w:rPr>
      </w:pPr>
      <w:r w:rsidRPr="0044029C">
        <w:rPr>
          <w:rFonts w:eastAsia="Calibri"/>
          <w:b/>
          <w:bCs/>
          <w:sz w:val="22"/>
          <w:szCs w:val="22"/>
          <w:lang w:val="pt-BR"/>
        </w:rPr>
        <w:t>TECHNINĖ SPECIFIKACIJA</w:t>
      </w:r>
    </w:p>
    <w:p w14:paraId="2E530818" w14:textId="37723649" w:rsidR="00B4589F" w:rsidRPr="00FF0485" w:rsidRDefault="00FF0485" w:rsidP="00FF0485">
      <w:pPr>
        <w:numPr>
          <w:ilvl w:val="0"/>
          <w:numId w:val="1"/>
        </w:numPr>
        <w:jc w:val="center"/>
        <w:rPr>
          <w:sz w:val="22"/>
          <w:szCs w:val="22"/>
          <w:lang w:val="lt-LT"/>
        </w:rPr>
      </w:pPr>
      <w:r w:rsidRPr="000E1147">
        <w:rPr>
          <w:b/>
          <w:lang w:val="pt-BR"/>
        </w:rPr>
        <w:t>Kombinuotos elektroterapijos ir ultragarso terapijos aparatas</w:t>
      </w:r>
    </w:p>
    <w:p w14:paraId="33996943" w14:textId="147834D1" w:rsidR="00FF0485" w:rsidRPr="002F6BA7" w:rsidRDefault="00FF0485" w:rsidP="00FF0485">
      <w:pPr>
        <w:numPr>
          <w:ilvl w:val="0"/>
          <w:numId w:val="1"/>
        </w:numPr>
        <w:jc w:val="center"/>
        <w:rPr>
          <w:sz w:val="22"/>
          <w:szCs w:val="22"/>
          <w:lang w:val="lt-LT"/>
        </w:rPr>
      </w:pPr>
      <w:r>
        <w:rPr>
          <w:b/>
        </w:rPr>
        <w:t xml:space="preserve">2 </w:t>
      </w:r>
      <w:proofErr w:type="spellStart"/>
      <w:r>
        <w:rPr>
          <w:b/>
        </w:rPr>
        <w:t>pirkimo</w:t>
      </w:r>
      <w:proofErr w:type="spellEnd"/>
      <w:r>
        <w:rPr>
          <w:b/>
        </w:rPr>
        <w:t xml:space="preserve"> </w:t>
      </w:r>
      <w:proofErr w:type="spellStart"/>
      <w:r>
        <w:rPr>
          <w:b/>
        </w:rPr>
        <w:t>dalis</w:t>
      </w:r>
      <w:proofErr w:type="spellEnd"/>
    </w:p>
    <w:p w14:paraId="2B614FAB" w14:textId="5C89145B" w:rsidR="00556D9C" w:rsidRPr="002F6BA7" w:rsidRDefault="00556D9C" w:rsidP="00556D9C">
      <w:pPr>
        <w:tabs>
          <w:tab w:val="left" w:pos="3192"/>
          <w:tab w:val="right" w:leader="underscore" w:pos="8640"/>
        </w:tabs>
        <w:jc w:val="both"/>
        <w:rPr>
          <w:sz w:val="22"/>
          <w:szCs w:val="22"/>
        </w:rPr>
      </w:pPr>
      <w:r w:rsidRPr="002F6BA7">
        <w:rPr>
          <w:sz w:val="22"/>
          <w:szCs w:val="22"/>
        </w:rPr>
        <w:t xml:space="preserve"> </w:t>
      </w: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
        <w:gridCol w:w="3250"/>
        <w:gridCol w:w="2955"/>
        <w:gridCol w:w="1189"/>
        <w:gridCol w:w="1675"/>
      </w:tblGrid>
      <w:tr w:rsidR="00556D9C" w:rsidRPr="000E1147" w14:paraId="3D83A07C" w14:textId="1A7325E9" w:rsidTr="007174EF">
        <w:tc>
          <w:tcPr>
            <w:tcW w:w="324" w:type="pct"/>
          </w:tcPr>
          <w:p w14:paraId="1875EBCB" w14:textId="77777777" w:rsidR="00556D9C" w:rsidRPr="005A300D" w:rsidRDefault="00556D9C" w:rsidP="00556D9C">
            <w:pPr>
              <w:tabs>
                <w:tab w:val="center" w:pos="490"/>
              </w:tabs>
              <w:jc w:val="center"/>
            </w:pPr>
            <w:r w:rsidRPr="005A300D">
              <w:t>Eil.</w:t>
            </w:r>
          </w:p>
          <w:p w14:paraId="7EE37DEB" w14:textId="77777777" w:rsidR="00556D9C" w:rsidRPr="005A300D" w:rsidRDefault="00556D9C" w:rsidP="00556D9C">
            <w:pPr>
              <w:tabs>
                <w:tab w:val="center" w:pos="490"/>
              </w:tabs>
              <w:jc w:val="center"/>
            </w:pPr>
            <w:r w:rsidRPr="005A300D">
              <w:t>Nr.</w:t>
            </w:r>
          </w:p>
        </w:tc>
        <w:tc>
          <w:tcPr>
            <w:tcW w:w="1678" w:type="pct"/>
            <w:tcBorders>
              <w:top w:val="single" w:sz="4" w:space="0" w:color="00000A"/>
              <w:left w:val="single" w:sz="4" w:space="0" w:color="00000A"/>
              <w:bottom w:val="single" w:sz="4" w:space="0" w:color="00000A"/>
              <w:right w:val="single" w:sz="4" w:space="0" w:color="00000A"/>
            </w:tcBorders>
            <w:vAlign w:val="center"/>
          </w:tcPr>
          <w:p w14:paraId="7862A2E5" w14:textId="77777777" w:rsidR="00556D9C" w:rsidRPr="005A300D" w:rsidRDefault="00556D9C" w:rsidP="00556D9C">
            <w:pPr>
              <w:jc w:val="center"/>
            </w:pPr>
            <w:r w:rsidRPr="005A300D">
              <w:rPr>
                <w:noProof/>
              </w:rPr>
              <w:t>Parametrai</w:t>
            </w:r>
          </w:p>
        </w:tc>
        <w:tc>
          <w:tcPr>
            <w:tcW w:w="1526" w:type="pct"/>
            <w:tcBorders>
              <w:top w:val="single" w:sz="4" w:space="0" w:color="00000A"/>
              <w:left w:val="single" w:sz="4" w:space="0" w:color="00000A"/>
              <w:bottom w:val="single" w:sz="4" w:space="0" w:color="00000A"/>
              <w:right w:val="single" w:sz="4" w:space="0" w:color="00000A"/>
            </w:tcBorders>
            <w:vAlign w:val="center"/>
          </w:tcPr>
          <w:p w14:paraId="7B101536" w14:textId="77777777" w:rsidR="00556D9C" w:rsidRPr="005A300D" w:rsidRDefault="00556D9C" w:rsidP="00556D9C">
            <w:pPr>
              <w:jc w:val="center"/>
            </w:pPr>
            <w:r w:rsidRPr="005A300D">
              <w:rPr>
                <w:noProof/>
              </w:rPr>
              <w:t>Parametrų reikšmės</w:t>
            </w:r>
          </w:p>
        </w:tc>
        <w:tc>
          <w:tcPr>
            <w:tcW w:w="606" w:type="pct"/>
            <w:tcBorders>
              <w:top w:val="single" w:sz="4" w:space="0" w:color="00000A"/>
              <w:left w:val="single" w:sz="4" w:space="0" w:color="00000A"/>
              <w:bottom w:val="single" w:sz="4" w:space="0" w:color="00000A"/>
              <w:right w:val="single" w:sz="4" w:space="0" w:color="00000A"/>
            </w:tcBorders>
          </w:tcPr>
          <w:p w14:paraId="330AB9B8" w14:textId="77777777" w:rsidR="00556D9C" w:rsidRPr="005A300D" w:rsidRDefault="00556D9C" w:rsidP="00556D9C">
            <w:pPr>
              <w:jc w:val="center"/>
              <w:rPr>
                <w:noProof/>
              </w:rPr>
            </w:pPr>
            <w:r w:rsidRPr="005A300D">
              <w:rPr>
                <w:noProof/>
              </w:rPr>
              <w:t>Siūlomos parametrų reikšmės</w:t>
            </w:r>
          </w:p>
        </w:tc>
        <w:tc>
          <w:tcPr>
            <w:tcW w:w="866" w:type="pct"/>
            <w:tcBorders>
              <w:top w:val="single" w:sz="4" w:space="0" w:color="00000A"/>
              <w:left w:val="single" w:sz="4" w:space="0" w:color="00000A"/>
              <w:bottom w:val="single" w:sz="4" w:space="0" w:color="00000A"/>
              <w:right w:val="single" w:sz="4" w:space="0" w:color="00000A"/>
            </w:tcBorders>
          </w:tcPr>
          <w:p w14:paraId="4E822AB1" w14:textId="76CE50E0" w:rsidR="00556D9C" w:rsidRPr="000E1147" w:rsidRDefault="00556D9C" w:rsidP="00556D9C">
            <w:pPr>
              <w:jc w:val="center"/>
              <w:rPr>
                <w:noProof/>
                <w:lang w:val="pt-BR"/>
              </w:rPr>
            </w:pPr>
            <w:r w:rsidRPr="002F6BA7">
              <w:rPr>
                <w:bCs/>
                <w:sz w:val="22"/>
                <w:szCs w:val="22"/>
                <w:lang w:val="es-ES_tradnl"/>
              </w:rPr>
              <w:t>Pasiūlymo lapo Nr., kuriame yra nurodytą parametrą patvirtinantis dokumentas</w:t>
            </w:r>
          </w:p>
        </w:tc>
      </w:tr>
      <w:tr w:rsidR="00556D9C" w:rsidRPr="005A300D" w14:paraId="36CC4347" w14:textId="72ACBA57" w:rsidTr="007174EF">
        <w:tc>
          <w:tcPr>
            <w:tcW w:w="324" w:type="pct"/>
          </w:tcPr>
          <w:p w14:paraId="7DB08A50" w14:textId="77777777" w:rsidR="00556D9C" w:rsidRPr="005A300D" w:rsidRDefault="00556D9C" w:rsidP="00556D9C">
            <w:pPr>
              <w:autoSpaceDE w:val="0"/>
              <w:autoSpaceDN w:val="0"/>
              <w:adjustRightInd w:val="0"/>
              <w:jc w:val="center"/>
              <w:rPr>
                <w:rFonts w:eastAsia="Times New Roman"/>
              </w:rPr>
            </w:pPr>
            <w:r w:rsidRPr="005A300D">
              <w:rPr>
                <w:rFonts w:eastAsia="Times New Roman"/>
              </w:rPr>
              <w:t>1.</w:t>
            </w:r>
          </w:p>
        </w:tc>
        <w:tc>
          <w:tcPr>
            <w:tcW w:w="1678" w:type="pct"/>
          </w:tcPr>
          <w:p w14:paraId="78B71406" w14:textId="77777777" w:rsidR="00556D9C" w:rsidRPr="000E1147" w:rsidRDefault="00556D9C" w:rsidP="00556D9C">
            <w:pPr>
              <w:autoSpaceDE w:val="0"/>
              <w:autoSpaceDN w:val="0"/>
              <w:adjustRightInd w:val="0"/>
              <w:rPr>
                <w:rFonts w:eastAsia="Times New Roman"/>
                <w:lang w:val="pt-BR"/>
              </w:rPr>
            </w:pPr>
            <w:r w:rsidRPr="000E1147">
              <w:rPr>
                <w:rFonts w:eastAsia="Times New Roman"/>
                <w:lang w:val="pt-BR"/>
              </w:rPr>
              <w:t>Prietaisas, skirtas elektros srovių ir ultragarso terapijai atlikti</w:t>
            </w:r>
          </w:p>
        </w:tc>
        <w:tc>
          <w:tcPr>
            <w:tcW w:w="1526" w:type="pct"/>
          </w:tcPr>
          <w:p w14:paraId="228818DA" w14:textId="77777777" w:rsidR="00556D9C" w:rsidRPr="005A300D" w:rsidRDefault="00556D9C" w:rsidP="00556D9C">
            <w:pPr>
              <w:autoSpaceDE w:val="0"/>
              <w:autoSpaceDN w:val="0"/>
              <w:adjustRightInd w:val="0"/>
              <w:rPr>
                <w:rFonts w:eastAsia="Times New Roman"/>
                <w:iCs/>
              </w:rPr>
            </w:pPr>
            <w:proofErr w:type="spellStart"/>
            <w:r w:rsidRPr="005A300D">
              <w:rPr>
                <w:rFonts w:eastAsia="Times New Roman"/>
                <w:iCs/>
              </w:rPr>
              <w:t>Būtina</w:t>
            </w:r>
            <w:proofErr w:type="spellEnd"/>
          </w:p>
        </w:tc>
        <w:tc>
          <w:tcPr>
            <w:tcW w:w="606" w:type="pct"/>
          </w:tcPr>
          <w:p w14:paraId="5A2E219C" w14:textId="77777777" w:rsidR="00556D9C" w:rsidRPr="005A300D" w:rsidRDefault="00556D9C" w:rsidP="00556D9C">
            <w:pPr>
              <w:autoSpaceDE w:val="0"/>
              <w:autoSpaceDN w:val="0"/>
              <w:adjustRightInd w:val="0"/>
              <w:rPr>
                <w:rFonts w:eastAsia="Times New Roman"/>
                <w:iCs/>
              </w:rPr>
            </w:pPr>
          </w:p>
        </w:tc>
        <w:tc>
          <w:tcPr>
            <w:tcW w:w="866" w:type="pct"/>
          </w:tcPr>
          <w:p w14:paraId="677586FA" w14:textId="77777777" w:rsidR="00556D9C" w:rsidRPr="005A300D" w:rsidRDefault="00556D9C" w:rsidP="00556D9C">
            <w:pPr>
              <w:autoSpaceDE w:val="0"/>
              <w:autoSpaceDN w:val="0"/>
              <w:adjustRightInd w:val="0"/>
              <w:rPr>
                <w:rFonts w:eastAsia="Times New Roman"/>
                <w:iCs/>
              </w:rPr>
            </w:pPr>
          </w:p>
        </w:tc>
      </w:tr>
      <w:tr w:rsidR="00556D9C" w:rsidRPr="000E1147" w14:paraId="1BDF2FD6" w14:textId="22C809E7" w:rsidTr="007174EF">
        <w:tc>
          <w:tcPr>
            <w:tcW w:w="324" w:type="pct"/>
          </w:tcPr>
          <w:p w14:paraId="553DB9F5" w14:textId="77777777" w:rsidR="00556D9C" w:rsidRPr="005A300D" w:rsidRDefault="00556D9C" w:rsidP="00556D9C">
            <w:pPr>
              <w:jc w:val="center"/>
              <w:rPr>
                <w:rFonts w:eastAsia="Times New Roman"/>
                <w:lang w:eastAsia="lt-LT"/>
              </w:rPr>
            </w:pPr>
            <w:r w:rsidRPr="005A300D">
              <w:rPr>
                <w:rFonts w:eastAsia="Times New Roman"/>
                <w:lang w:eastAsia="lt-LT"/>
              </w:rPr>
              <w:t>2.</w:t>
            </w:r>
          </w:p>
        </w:tc>
        <w:tc>
          <w:tcPr>
            <w:tcW w:w="1678" w:type="pct"/>
          </w:tcPr>
          <w:p w14:paraId="3C13CA90" w14:textId="77777777" w:rsidR="00556D9C" w:rsidRPr="000E1147" w:rsidRDefault="00556D9C" w:rsidP="00556D9C">
            <w:pPr>
              <w:autoSpaceDE w:val="0"/>
              <w:autoSpaceDN w:val="0"/>
              <w:adjustRightInd w:val="0"/>
              <w:rPr>
                <w:rFonts w:eastAsia="Times New Roman"/>
                <w:color w:val="000000"/>
                <w:lang w:val="pt-BR"/>
              </w:rPr>
            </w:pPr>
            <w:r w:rsidRPr="000E1147">
              <w:rPr>
                <w:rFonts w:eastAsia="Times New Roman"/>
                <w:color w:val="000000"/>
                <w:lang w:val="pt-BR"/>
              </w:rPr>
              <w:t>Ekrane rodoma</w:t>
            </w:r>
          </w:p>
          <w:p w14:paraId="5E4ED8FE" w14:textId="77777777" w:rsidR="00556D9C" w:rsidRPr="000E1147" w:rsidRDefault="00556D9C" w:rsidP="00556D9C">
            <w:pPr>
              <w:autoSpaceDE w:val="0"/>
              <w:autoSpaceDN w:val="0"/>
              <w:adjustRightInd w:val="0"/>
              <w:rPr>
                <w:rFonts w:eastAsia="Times New Roman"/>
                <w:color w:val="000000"/>
                <w:lang w:val="pt-BR"/>
              </w:rPr>
            </w:pPr>
            <w:r w:rsidRPr="000E1147">
              <w:rPr>
                <w:rFonts w:eastAsia="Times New Roman"/>
                <w:color w:val="000000"/>
                <w:lang w:val="pt-BR"/>
              </w:rPr>
              <w:t>informacija apie gydymą:</w:t>
            </w:r>
          </w:p>
        </w:tc>
        <w:tc>
          <w:tcPr>
            <w:tcW w:w="1526" w:type="pct"/>
          </w:tcPr>
          <w:p w14:paraId="11E76A95" w14:textId="77777777" w:rsidR="00556D9C" w:rsidRPr="000E1147" w:rsidRDefault="00556D9C" w:rsidP="00556D9C">
            <w:pPr>
              <w:autoSpaceDE w:val="0"/>
              <w:autoSpaceDN w:val="0"/>
              <w:adjustRightInd w:val="0"/>
              <w:rPr>
                <w:rFonts w:eastAsia="Times New Roman"/>
                <w:color w:val="000000"/>
                <w:lang w:val="pt-BR"/>
              </w:rPr>
            </w:pPr>
            <w:r w:rsidRPr="000E1147">
              <w:rPr>
                <w:rFonts w:eastAsia="Times New Roman"/>
                <w:color w:val="000000"/>
                <w:lang w:val="pt-BR"/>
              </w:rPr>
              <w:t>1. procedūros laikas;</w:t>
            </w:r>
          </w:p>
          <w:p w14:paraId="75F09597" w14:textId="77777777" w:rsidR="00556D9C" w:rsidRPr="000E1147" w:rsidRDefault="00556D9C" w:rsidP="00556D9C">
            <w:pPr>
              <w:autoSpaceDE w:val="0"/>
              <w:autoSpaceDN w:val="0"/>
              <w:adjustRightInd w:val="0"/>
              <w:rPr>
                <w:rFonts w:eastAsia="Times New Roman"/>
                <w:color w:val="000000"/>
                <w:lang w:val="pt-BR"/>
              </w:rPr>
            </w:pPr>
            <w:r w:rsidRPr="000E1147">
              <w:rPr>
                <w:rFonts w:eastAsia="Times New Roman"/>
                <w:color w:val="000000"/>
                <w:lang w:val="pt-BR"/>
              </w:rPr>
              <w:t>2. pasirinkti impulso ar fazės parametrai;</w:t>
            </w:r>
          </w:p>
          <w:p w14:paraId="29A7BC4A" w14:textId="77777777" w:rsidR="00556D9C" w:rsidRPr="000E1147" w:rsidRDefault="00556D9C" w:rsidP="00556D9C">
            <w:pPr>
              <w:autoSpaceDE w:val="0"/>
              <w:autoSpaceDN w:val="0"/>
              <w:adjustRightInd w:val="0"/>
              <w:rPr>
                <w:rFonts w:eastAsia="Times New Roman"/>
                <w:color w:val="000000"/>
                <w:lang w:val="pt-BR"/>
              </w:rPr>
            </w:pPr>
            <w:r w:rsidRPr="000E1147">
              <w:rPr>
                <w:rFonts w:eastAsia="Times New Roman"/>
                <w:color w:val="000000"/>
                <w:lang w:val="pt-BR"/>
              </w:rPr>
              <w:t>3. dažnis;</w:t>
            </w:r>
          </w:p>
          <w:p w14:paraId="22EF353B" w14:textId="77777777" w:rsidR="00556D9C" w:rsidRPr="000E1147" w:rsidRDefault="00556D9C" w:rsidP="00556D9C">
            <w:pPr>
              <w:autoSpaceDE w:val="0"/>
              <w:autoSpaceDN w:val="0"/>
              <w:adjustRightInd w:val="0"/>
              <w:rPr>
                <w:rFonts w:eastAsia="Times New Roman"/>
                <w:color w:val="000000"/>
                <w:lang w:val="pt-BR"/>
              </w:rPr>
            </w:pPr>
            <w:r w:rsidRPr="000E1147">
              <w:rPr>
                <w:rFonts w:eastAsia="Times New Roman"/>
                <w:color w:val="000000"/>
                <w:lang w:val="pt-BR"/>
              </w:rPr>
              <w:t>4. pasirinktas elektroterapijos režimas / bangos forma / srovės tipas;</w:t>
            </w:r>
          </w:p>
          <w:p w14:paraId="4DD9E3D0" w14:textId="77777777" w:rsidR="00556D9C" w:rsidRPr="000E1147" w:rsidRDefault="00556D9C" w:rsidP="00556D9C">
            <w:pPr>
              <w:autoSpaceDE w:val="0"/>
              <w:autoSpaceDN w:val="0"/>
              <w:adjustRightInd w:val="0"/>
              <w:rPr>
                <w:rFonts w:eastAsia="Times New Roman"/>
                <w:color w:val="000000"/>
                <w:lang w:val="pt-BR"/>
              </w:rPr>
            </w:pPr>
            <w:r w:rsidRPr="000E1147">
              <w:rPr>
                <w:rFonts w:eastAsia="Times New Roman"/>
                <w:color w:val="000000"/>
                <w:lang w:val="pt-BR"/>
              </w:rPr>
              <w:t>5. srovės stiprumas (intensyvumas);</w:t>
            </w:r>
          </w:p>
          <w:p w14:paraId="3B057210" w14:textId="77777777" w:rsidR="00556D9C" w:rsidRPr="000E1147" w:rsidRDefault="00556D9C" w:rsidP="00556D9C">
            <w:pPr>
              <w:autoSpaceDE w:val="0"/>
              <w:autoSpaceDN w:val="0"/>
              <w:adjustRightInd w:val="0"/>
              <w:rPr>
                <w:rFonts w:eastAsia="Times New Roman"/>
                <w:color w:val="000000"/>
                <w:lang w:val="pt-BR"/>
              </w:rPr>
            </w:pPr>
            <w:r w:rsidRPr="000E1147">
              <w:rPr>
                <w:rFonts w:eastAsia="Times New Roman"/>
                <w:color w:val="000000"/>
                <w:lang w:val="pt-BR"/>
              </w:rPr>
              <w:t>6. Esant integruotoms gydymo gairėms – grafinės elektrodų uždėjimo schemos</w:t>
            </w:r>
          </w:p>
        </w:tc>
        <w:tc>
          <w:tcPr>
            <w:tcW w:w="606" w:type="pct"/>
          </w:tcPr>
          <w:p w14:paraId="5AF59EEF" w14:textId="77777777" w:rsidR="00556D9C" w:rsidRPr="000E1147" w:rsidRDefault="00556D9C" w:rsidP="00556D9C">
            <w:pPr>
              <w:autoSpaceDE w:val="0"/>
              <w:autoSpaceDN w:val="0"/>
              <w:adjustRightInd w:val="0"/>
              <w:rPr>
                <w:rFonts w:eastAsia="Times New Roman"/>
                <w:color w:val="000000"/>
                <w:lang w:val="pt-BR"/>
              </w:rPr>
            </w:pPr>
          </w:p>
        </w:tc>
        <w:tc>
          <w:tcPr>
            <w:tcW w:w="866" w:type="pct"/>
          </w:tcPr>
          <w:p w14:paraId="6F3097AA" w14:textId="77777777" w:rsidR="00556D9C" w:rsidRPr="000E1147" w:rsidRDefault="00556D9C" w:rsidP="00556D9C">
            <w:pPr>
              <w:autoSpaceDE w:val="0"/>
              <w:autoSpaceDN w:val="0"/>
              <w:adjustRightInd w:val="0"/>
              <w:rPr>
                <w:rFonts w:eastAsia="Times New Roman"/>
                <w:color w:val="000000"/>
                <w:lang w:val="pt-BR"/>
              </w:rPr>
            </w:pPr>
          </w:p>
        </w:tc>
      </w:tr>
      <w:tr w:rsidR="00556D9C" w:rsidRPr="005A300D" w14:paraId="4430091A" w14:textId="3637502A" w:rsidTr="007174EF">
        <w:tc>
          <w:tcPr>
            <w:tcW w:w="324" w:type="pct"/>
          </w:tcPr>
          <w:p w14:paraId="5C3AE5A1" w14:textId="77777777" w:rsidR="00556D9C" w:rsidRPr="005A300D" w:rsidRDefault="00556D9C" w:rsidP="00556D9C">
            <w:pPr>
              <w:jc w:val="center"/>
              <w:rPr>
                <w:rFonts w:eastAsia="Times New Roman"/>
                <w:lang w:eastAsia="lt-LT"/>
              </w:rPr>
            </w:pPr>
            <w:r w:rsidRPr="005A300D">
              <w:rPr>
                <w:rFonts w:eastAsia="Times New Roman"/>
                <w:lang w:eastAsia="lt-LT"/>
              </w:rPr>
              <w:t>3.</w:t>
            </w:r>
          </w:p>
        </w:tc>
        <w:tc>
          <w:tcPr>
            <w:tcW w:w="1678" w:type="pct"/>
          </w:tcPr>
          <w:p w14:paraId="5A8836DD" w14:textId="77777777" w:rsidR="00556D9C" w:rsidRPr="005A300D" w:rsidRDefault="00556D9C" w:rsidP="00556D9C">
            <w:pPr>
              <w:autoSpaceDE w:val="0"/>
              <w:autoSpaceDN w:val="0"/>
              <w:adjustRightInd w:val="0"/>
              <w:rPr>
                <w:rFonts w:eastAsia="Times New Roman"/>
                <w:color w:val="000000"/>
                <w:vertAlign w:val="subscript"/>
              </w:rPr>
            </w:pPr>
            <w:proofErr w:type="spellStart"/>
            <w:r w:rsidRPr="003D5AC6">
              <w:rPr>
                <w:rFonts w:eastAsia="Times New Roman"/>
                <w:color w:val="000000"/>
              </w:rPr>
              <w:t>Prietaisas</w:t>
            </w:r>
            <w:proofErr w:type="spellEnd"/>
            <w:r w:rsidRPr="003D5AC6">
              <w:rPr>
                <w:rFonts w:eastAsia="Times New Roman"/>
                <w:color w:val="000000"/>
              </w:rPr>
              <w:t xml:space="preserve"> </w:t>
            </w:r>
            <w:proofErr w:type="spellStart"/>
            <w:r w:rsidRPr="003D5AC6">
              <w:rPr>
                <w:rFonts w:eastAsia="Times New Roman"/>
                <w:color w:val="000000"/>
              </w:rPr>
              <w:t>turi</w:t>
            </w:r>
            <w:proofErr w:type="spellEnd"/>
            <w:r w:rsidRPr="003D5AC6">
              <w:rPr>
                <w:rFonts w:eastAsia="Times New Roman"/>
                <w:color w:val="000000"/>
              </w:rPr>
              <w:t xml:space="preserve"> </w:t>
            </w:r>
            <w:proofErr w:type="spellStart"/>
            <w:r w:rsidRPr="003D5AC6">
              <w:rPr>
                <w:rFonts w:eastAsia="Times New Roman"/>
                <w:color w:val="000000"/>
              </w:rPr>
              <w:t>turėti</w:t>
            </w:r>
            <w:proofErr w:type="spellEnd"/>
            <w:r w:rsidRPr="003D5AC6">
              <w:rPr>
                <w:rFonts w:eastAsia="Times New Roman"/>
                <w:color w:val="000000"/>
              </w:rPr>
              <w:t xml:space="preserve"> </w:t>
            </w:r>
            <w:proofErr w:type="spellStart"/>
            <w:r w:rsidRPr="003D5AC6">
              <w:rPr>
                <w:rFonts w:eastAsia="Times New Roman"/>
                <w:color w:val="000000"/>
              </w:rPr>
              <w:t>anatominio</w:t>
            </w:r>
            <w:proofErr w:type="spellEnd"/>
            <w:r w:rsidRPr="003D5AC6">
              <w:rPr>
                <w:rFonts w:eastAsia="Times New Roman"/>
                <w:color w:val="000000"/>
              </w:rPr>
              <w:t xml:space="preserve"> </w:t>
            </w:r>
            <w:proofErr w:type="spellStart"/>
            <w:r w:rsidRPr="003D5AC6">
              <w:rPr>
                <w:rFonts w:eastAsia="Times New Roman"/>
                <w:color w:val="000000"/>
              </w:rPr>
              <w:t>žmogaus</w:t>
            </w:r>
            <w:proofErr w:type="spellEnd"/>
            <w:r w:rsidRPr="003D5AC6">
              <w:rPr>
                <w:rFonts w:eastAsia="Times New Roman"/>
                <w:color w:val="000000"/>
              </w:rPr>
              <w:t xml:space="preserve"> </w:t>
            </w:r>
            <w:proofErr w:type="spellStart"/>
            <w:r w:rsidRPr="003D5AC6">
              <w:rPr>
                <w:rFonts w:eastAsia="Times New Roman"/>
                <w:color w:val="000000"/>
              </w:rPr>
              <w:t>vaizdą</w:t>
            </w:r>
            <w:proofErr w:type="spellEnd"/>
            <w:r w:rsidRPr="003D5AC6">
              <w:rPr>
                <w:rFonts w:eastAsia="Times New Roman"/>
                <w:color w:val="000000"/>
              </w:rPr>
              <w:t xml:space="preserve"> </w:t>
            </w:r>
            <w:proofErr w:type="spellStart"/>
            <w:r w:rsidRPr="003D5AC6">
              <w:rPr>
                <w:rFonts w:eastAsia="Times New Roman"/>
                <w:color w:val="000000"/>
              </w:rPr>
              <w:t>arba</w:t>
            </w:r>
            <w:proofErr w:type="spellEnd"/>
            <w:r w:rsidRPr="003D5AC6">
              <w:rPr>
                <w:rFonts w:eastAsia="Times New Roman"/>
                <w:color w:val="000000"/>
              </w:rPr>
              <w:t xml:space="preserve"> </w:t>
            </w:r>
            <w:proofErr w:type="spellStart"/>
            <w:r w:rsidRPr="003D5AC6">
              <w:rPr>
                <w:rFonts w:eastAsia="Times New Roman"/>
                <w:color w:val="000000"/>
              </w:rPr>
              <w:t>vizualines</w:t>
            </w:r>
            <w:proofErr w:type="spellEnd"/>
            <w:r w:rsidRPr="003D5AC6">
              <w:rPr>
                <w:rFonts w:eastAsia="Times New Roman"/>
                <w:color w:val="000000"/>
              </w:rPr>
              <w:t xml:space="preserve"> </w:t>
            </w:r>
            <w:proofErr w:type="spellStart"/>
            <w:r w:rsidRPr="003D5AC6">
              <w:rPr>
                <w:rFonts w:eastAsia="Times New Roman"/>
                <w:color w:val="000000"/>
              </w:rPr>
              <w:t>terapijos</w:t>
            </w:r>
            <w:proofErr w:type="spellEnd"/>
            <w:r w:rsidRPr="003D5AC6">
              <w:rPr>
                <w:rFonts w:eastAsia="Times New Roman"/>
                <w:color w:val="000000"/>
              </w:rPr>
              <w:t xml:space="preserve"> </w:t>
            </w:r>
            <w:proofErr w:type="spellStart"/>
            <w:r w:rsidRPr="003D5AC6">
              <w:rPr>
                <w:rFonts w:eastAsia="Times New Roman"/>
                <w:color w:val="000000"/>
              </w:rPr>
              <w:t>iliustracijas</w:t>
            </w:r>
            <w:proofErr w:type="spellEnd"/>
            <w:r w:rsidRPr="003D5AC6">
              <w:rPr>
                <w:rFonts w:eastAsia="Times New Roman"/>
                <w:color w:val="000000"/>
              </w:rPr>
              <w:t xml:space="preserve">, </w:t>
            </w:r>
            <w:proofErr w:type="spellStart"/>
            <w:r w:rsidRPr="003D5AC6">
              <w:rPr>
                <w:rFonts w:eastAsia="Times New Roman"/>
                <w:color w:val="000000"/>
              </w:rPr>
              <w:t>elektrodų</w:t>
            </w:r>
            <w:proofErr w:type="spellEnd"/>
            <w:r w:rsidRPr="003D5AC6">
              <w:rPr>
                <w:rFonts w:eastAsia="Times New Roman"/>
                <w:color w:val="000000"/>
              </w:rPr>
              <w:t xml:space="preserve"> </w:t>
            </w:r>
            <w:proofErr w:type="spellStart"/>
            <w:r w:rsidRPr="003D5AC6">
              <w:rPr>
                <w:rFonts w:eastAsia="Times New Roman"/>
                <w:color w:val="000000"/>
              </w:rPr>
              <w:t>uždėjimo</w:t>
            </w:r>
            <w:proofErr w:type="spellEnd"/>
            <w:r w:rsidRPr="003D5AC6">
              <w:rPr>
                <w:rFonts w:eastAsia="Times New Roman"/>
                <w:color w:val="000000"/>
              </w:rPr>
              <w:t xml:space="preserve"> schemas </w:t>
            </w:r>
            <w:proofErr w:type="spellStart"/>
            <w:r w:rsidRPr="003D5AC6">
              <w:rPr>
                <w:rFonts w:eastAsia="Times New Roman"/>
                <w:color w:val="000000"/>
              </w:rPr>
              <w:t>bei</w:t>
            </w:r>
            <w:proofErr w:type="spellEnd"/>
            <w:r w:rsidRPr="003D5AC6">
              <w:rPr>
                <w:rFonts w:eastAsia="Times New Roman"/>
                <w:color w:val="000000"/>
              </w:rPr>
              <w:t xml:space="preserve"> </w:t>
            </w:r>
            <w:proofErr w:type="spellStart"/>
            <w:r w:rsidRPr="003D5AC6">
              <w:rPr>
                <w:rFonts w:eastAsia="Times New Roman"/>
                <w:color w:val="000000"/>
              </w:rPr>
              <w:t>gydymo</w:t>
            </w:r>
            <w:proofErr w:type="spellEnd"/>
            <w:r w:rsidRPr="003D5AC6">
              <w:rPr>
                <w:rFonts w:eastAsia="Times New Roman"/>
                <w:color w:val="000000"/>
              </w:rPr>
              <w:t xml:space="preserve"> </w:t>
            </w:r>
            <w:proofErr w:type="spellStart"/>
            <w:r w:rsidRPr="003D5AC6">
              <w:rPr>
                <w:rFonts w:eastAsia="Times New Roman"/>
                <w:color w:val="000000"/>
              </w:rPr>
              <w:t>programų</w:t>
            </w:r>
            <w:proofErr w:type="spellEnd"/>
            <w:r w:rsidRPr="003D5AC6">
              <w:rPr>
                <w:rFonts w:eastAsia="Times New Roman"/>
                <w:color w:val="000000"/>
              </w:rPr>
              <w:t xml:space="preserve"> </w:t>
            </w:r>
            <w:proofErr w:type="spellStart"/>
            <w:r w:rsidRPr="003D5AC6">
              <w:rPr>
                <w:rFonts w:eastAsia="Times New Roman"/>
                <w:color w:val="000000"/>
              </w:rPr>
              <w:t>rekomendacijas</w:t>
            </w:r>
            <w:proofErr w:type="spellEnd"/>
          </w:p>
        </w:tc>
        <w:tc>
          <w:tcPr>
            <w:tcW w:w="1526" w:type="pct"/>
          </w:tcPr>
          <w:p w14:paraId="36ADB346"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Būtina</w:t>
            </w:r>
            <w:proofErr w:type="spellEnd"/>
          </w:p>
          <w:p w14:paraId="40C348FD" w14:textId="77777777" w:rsidR="00556D9C" w:rsidRPr="005A300D" w:rsidRDefault="00556D9C" w:rsidP="00556D9C">
            <w:pPr>
              <w:autoSpaceDE w:val="0"/>
              <w:autoSpaceDN w:val="0"/>
              <w:adjustRightInd w:val="0"/>
              <w:rPr>
                <w:rFonts w:eastAsia="Times New Roman"/>
                <w:color w:val="000000"/>
              </w:rPr>
            </w:pPr>
          </w:p>
        </w:tc>
        <w:tc>
          <w:tcPr>
            <w:tcW w:w="606" w:type="pct"/>
          </w:tcPr>
          <w:p w14:paraId="1ED3F378" w14:textId="77777777" w:rsidR="00556D9C" w:rsidRPr="005A300D" w:rsidRDefault="00556D9C" w:rsidP="00556D9C">
            <w:pPr>
              <w:autoSpaceDE w:val="0"/>
              <w:autoSpaceDN w:val="0"/>
              <w:adjustRightInd w:val="0"/>
              <w:rPr>
                <w:rFonts w:eastAsia="Times New Roman"/>
                <w:color w:val="000000"/>
              </w:rPr>
            </w:pPr>
          </w:p>
        </w:tc>
        <w:tc>
          <w:tcPr>
            <w:tcW w:w="866" w:type="pct"/>
          </w:tcPr>
          <w:p w14:paraId="030B3B65" w14:textId="77777777" w:rsidR="00556D9C" w:rsidRPr="005A300D" w:rsidRDefault="00556D9C" w:rsidP="00556D9C">
            <w:pPr>
              <w:autoSpaceDE w:val="0"/>
              <w:autoSpaceDN w:val="0"/>
              <w:adjustRightInd w:val="0"/>
              <w:rPr>
                <w:rFonts w:eastAsia="Times New Roman"/>
                <w:color w:val="000000"/>
              </w:rPr>
            </w:pPr>
          </w:p>
        </w:tc>
      </w:tr>
      <w:tr w:rsidR="00556D9C" w:rsidRPr="005A300D" w14:paraId="619CD633" w14:textId="60F246E4" w:rsidTr="007174EF">
        <w:tc>
          <w:tcPr>
            <w:tcW w:w="324" w:type="pct"/>
          </w:tcPr>
          <w:p w14:paraId="01DA015E" w14:textId="77777777" w:rsidR="00556D9C" w:rsidRPr="005A300D" w:rsidRDefault="00556D9C" w:rsidP="00556D9C">
            <w:pPr>
              <w:jc w:val="center"/>
              <w:rPr>
                <w:rFonts w:eastAsia="Times New Roman"/>
                <w:lang w:eastAsia="lt-LT"/>
              </w:rPr>
            </w:pPr>
            <w:r w:rsidRPr="005A300D">
              <w:rPr>
                <w:rFonts w:eastAsia="Times New Roman"/>
                <w:lang w:eastAsia="lt-LT"/>
              </w:rPr>
              <w:t>4.</w:t>
            </w:r>
          </w:p>
        </w:tc>
        <w:tc>
          <w:tcPr>
            <w:tcW w:w="1678" w:type="pct"/>
          </w:tcPr>
          <w:p w14:paraId="23731B3D"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Generuojamos</w:t>
            </w:r>
            <w:proofErr w:type="spellEnd"/>
            <w:r w:rsidRPr="005A300D">
              <w:rPr>
                <w:rFonts w:eastAsia="Times New Roman"/>
                <w:color w:val="000000"/>
              </w:rPr>
              <w:t xml:space="preserve"> </w:t>
            </w:r>
            <w:proofErr w:type="spellStart"/>
            <w:r w:rsidRPr="005A300D">
              <w:rPr>
                <w:rFonts w:eastAsia="Times New Roman"/>
                <w:color w:val="000000"/>
              </w:rPr>
              <w:t>srovės</w:t>
            </w:r>
            <w:proofErr w:type="spellEnd"/>
            <w:r w:rsidRPr="005A300D">
              <w:rPr>
                <w:rFonts w:eastAsia="Times New Roman"/>
                <w:color w:val="000000"/>
              </w:rPr>
              <w:t>:</w:t>
            </w:r>
          </w:p>
        </w:tc>
        <w:tc>
          <w:tcPr>
            <w:tcW w:w="1526" w:type="pct"/>
          </w:tcPr>
          <w:p w14:paraId="11E8AD76" w14:textId="77777777" w:rsidR="00556D9C" w:rsidRPr="005A300D" w:rsidRDefault="00556D9C" w:rsidP="00556D9C">
            <w:pPr>
              <w:autoSpaceDE w:val="0"/>
              <w:autoSpaceDN w:val="0"/>
              <w:adjustRightInd w:val="0"/>
              <w:rPr>
                <w:rFonts w:eastAsia="Times New Roman"/>
                <w:color w:val="000000"/>
              </w:rPr>
            </w:pPr>
          </w:p>
        </w:tc>
        <w:tc>
          <w:tcPr>
            <w:tcW w:w="606" w:type="pct"/>
          </w:tcPr>
          <w:p w14:paraId="2653381F" w14:textId="77777777" w:rsidR="00556D9C" w:rsidRPr="005A300D" w:rsidRDefault="00556D9C" w:rsidP="00556D9C">
            <w:pPr>
              <w:autoSpaceDE w:val="0"/>
              <w:autoSpaceDN w:val="0"/>
              <w:adjustRightInd w:val="0"/>
              <w:rPr>
                <w:rFonts w:eastAsia="Times New Roman"/>
                <w:color w:val="000000"/>
              </w:rPr>
            </w:pPr>
          </w:p>
        </w:tc>
        <w:tc>
          <w:tcPr>
            <w:tcW w:w="866" w:type="pct"/>
          </w:tcPr>
          <w:p w14:paraId="49967152" w14:textId="77777777" w:rsidR="00556D9C" w:rsidRPr="005A300D" w:rsidRDefault="00556D9C" w:rsidP="00556D9C">
            <w:pPr>
              <w:autoSpaceDE w:val="0"/>
              <w:autoSpaceDN w:val="0"/>
              <w:adjustRightInd w:val="0"/>
              <w:rPr>
                <w:rFonts w:eastAsia="Times New Roman"/>
                <w:color w:val="000000"/>
              </w:rPr>
            </w:pPr>
          </w:p>
        </w:tc>
      </w:tr>
      <w:tr w:rsidR="00556D9C" w:rsidRPr="005A300D" w14:paraId="56722814" w14:textId="2B863520" w:rsidTr="007174EF">
        <w:tc>
          <w:tcPr>
            <w:tcW w:w="324" w:type="pct"/>
          </w:tcPr>
          <w:p w14:paraId="58D253AB" w14:textId="77777777" w:rsidR="00556D9C" w:rsidRPr="005A300D" w:rsidRDefault="00556D9C" w:rsidP="00556D9C">
            <w:pPr>
              <w:jc w:val="center"/>
              <w:rPr>
                <w:rFonts w:eastAsia="Times New Roman"/>
                <w:lang w:eastAsia="lt-LT"/>
              </w:rPr>
            </w:pPr>
            <w:r w:rsidRPr="005A300D">
              <w:rPr>
                <w:rFonts w:eastAsia="Times New Roman"/>
                <w:lang w:eastAsia="lt-LT"/>
              </w:rPr>
              <w:t>4.1.</w:t>
            </w:r>
          </w:p>
        </w:tc>
        <w:tc>
          <w:tcPr>
            <w:tcW w:w="1678" w:type="pct"/>
          </w:tcPr>
          <w:p w14:paraId="17E0AB9A"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Diadinaminės</w:t>
            </w:r>
            <w:proofErr w:type="spellEnd"/>
            <w:r w:rsidRPr="005A300D">
              <w:rPr>
                <w:rFonts w:eastAsia="Times New Roman"/>
                <w:color w:val="000000"/>
              </w:rPr>
              <w:t xml:space="preserve"> </w:t>
            </w:r>
            <w:proofErr w:type="spellStart"/>
            <w:r w:rsidRPr="005A300D">
              <w:rPr>
                <w:rFonts w:eastAsia="Times New Roman"/>
                <w:color w:val="000000"/>
              </w:rPr>
              <w:t>srovės</w:t>
            </w:r>
            <w:proofErr w:type="spellEnd"/>
            <w:r w:rsidRPr="005A300D">
              <w:rPr>
                <w:rFonts w:eastAsia="Times New Roman"/>
                <w:color w:val="000000"/>
              </w:rPr>
              <w:t xml:space="preserve">:  </w:t>
            </w:r>
          </w:p>
          <w:p w14:paraId="2123FCAD" w14:textId="77777777" w:rsidR="00556D9C" w:rsidRPr="005A300D" w:rsidRDefault="00556D9C" w:rsidP="00556D9C">
            <w:pPr>
              <w:tabs>
                <w:tab w:val="left" w:pos="2475"/>
              </w:tabs>
              <w:autoSpaceDE w:val="0"/>
              <w:autoSpaceDN w:val="0"/>
              <w:adjustRightInd w:val="0"/>
              <w:rPr>
                <w:rFonts w:eastAsia="Times New Roman"/>
                <w:color w:val="000000"/>
              </w:rPr>
            </w:pPr>
          </w:p>
        </w:tc>
        <w:tc>
          <w:tcPr>
            <w:tcW w:w="1526" w:type="pct"/>
          </w:tcPr>
          <w:p w14:paraId="7CA1487E" w14:textId="77777777" w:rsidR="00556D9C" w:rsidRPr="005A300D" w:rsidRDefault="00556D9C" w:rsidP="00556D9C">
            <w:pPr>
              <w:autoSpaceDE w:val="0"/>
              <w:autoSpaceDN w:val="0"/>
              <w:adjustRightInd w:val="0"/>
              <w:rPr>
                <w:rFonts w:eastAsia="Times New Roman"/>
                <w:color w:val="000000"/>
              </w:rPr>
            </w:pPr>
            <w:r w:rsidRPr="005A300D">
              <w:rPr>
                <w:rFonts w:eastAsia="Times New Roman"/>
                <w:color w:val="000000"/>
              </w:rPr>
              <w:t xml:space="preserve">ne </w:t>
            </w:r>
            <w:proofErr w:type="spellStart"/>
            <w:r w:rsidRPr="005A300D">
              <w:rPr>
                <w:rFonts w:eastAsia="Times New Roman"/>
                <w:color w:val="000000"/>
              </w:rPr>
              <w:t>mažiau</w:t>
            </w:r>
            <w:proofErr w:type="spellEnd"/>
            <w:r w:rsidRPr="005A300D">
              <w:rPr>
                <w:rFonts w:eastAsia="Times New Roman"/>
                <w:color w:val="000000"/>
              </w:rPr>
              <w:t xml:space="preserve"> </w:t>
            </w:r>
            <w:proofErr w:type="spellStart"/>
            <w:r w:rsidRPr="005A300D">
              <w:rPr>
                <w:rFonts w:eastAsia="Times New Roman"/>
                <w:color w:val="000000"/>
              </w:rPr>
              <w:t>kaip</w:t>
            </w:r>
            <w:proofErr w:type="spellEnd"/>
            <w:r w:rsidRPr="005A300D">
              <w:rPr>
                <w:rFonts w:eastAsia="Times New Roman"/>
                <w:color w:val="000000"/>
              </w:rPr>
              <w:t xml:space="preserve"> DF, MF, LP </w:t>
            </w:r>
            <w:proofErr w:type="spellStart"/>
            <w:r w:rsidRPr="005A300D">
              <w:rPr>
                <w:rFonts w:eastAsia="Times New Roman"/>
                <w:color w:val="000000"/>
              </w:rPr>
              <w:t>ir</w:t>
            </w:r>
            <w:proofErr w:type="spellEnd"/>
            <w:r w:rsidRPr="005A300D">
              <w:rPr>
                <w:rFonts w:eastAsia="Times New Roman"/>
                <w:color w:val="000000"/>
              </w:rPr>
              <w:t xml:space="preserve"> CP </w:t>
            </w:r>
            <w:proofErr w:type="spellStart"/>
            <w:r w:rsidRPr="005A300D">
              <w:rPr>
                <w:rFonts w:eastAsia="Times New Roman"/>
                <w:color w:val="000000"/>
              </w:rPr>
              <w:t>režimai</w:t>
            </w:r>
            <w:proofErr w:type="spellEnd"/>
            <w:r w:rsidRPr="005A300D">
              <w:rPr>
                <w:rFonts w:eastAsia="Times New Roman"/>
                <w:color w:val="000000"/>
              </w:rPr>
              <w:t xml:space="preserve"> </w:t>
            </w:r>
            <w:proofErr w:type="spellStart"/>
            <w:r w:rsidRPr="005A300D">
              <w:rPr>
                <w:rFonts w:eastAsia="Times New Roman"/>
                <w:color w:val="000000"/>
              </w:rPr>
              <w:t>arba</w:t>
            </w:r>
            <w:proofErr w:type="spellEnd"/>
            <w:r w:rsidRPr="005A300D">
              <w:rPr>
                <w:rFonts w:eastAsia="Times New Roman"/>
                <w:color w:val="000000"/>
              </w:rPr>
              <w:t xml:space="preserve"> </w:t>
            </w:r>
            <w:proofErr w:type="spellStart"/>
            <w:r w:rsidRPr="005A300D">
              <w:rPr>
                <w:rFonts w:eastAsia="Times New Roman"/>
                <w:color w:val="000000"/>
              </w:rPr>
              <w:t>gamintojo</w:t>
            </w:r>
            <w:proofErr w:type="spellEnd"/>
            <w:r w:rsidRPr="005A300D">
              <w:rPr>
                <w:rFonts w:eastAsia="Times New Roman"/>
                <w:color w:val="000000"/>
              </w:rPr>
              <w:t xml:space="preserve"> </w:t>
            </w:r>
            <w:proofErr w:type="spellStart"/>
            <w:r w:rsidRPr="005A300D">
              <w:rPr>
                <w:rFonts w:eastAsia="Times New Roman"/>
                <w:color w:val="000000"/>
              </w:rPr>
              <w:t>lygiaverčiai</w:t>
            </w:r>
            <w:proofErr w:type="spellEnd"/>
            <w:r w:rsidRPr="005A300D">
              <w:rPr>
                <w:rFonts w:eastAsia="Times New Roman"/>
                <w:color w:val="000000"/>
              </w:rPr>
              <w:t xml:space="preserve"> </w:t>
            </w:r>
            <w:proofErr w:type="spellStart"/>
            <w:r w:rsidRPr="005A300D">
              <w:rPr>
                <w:rFonts w:eastAsia="Times New Roman"/>
                <w:color w:val="000000"/>
              </w:rPr>
              <w:t>diadynaminių</w:t>
            </w:r>
            <w:proofErr w:type="spellEnd"/>
            <w:r w:rsidRPr="005A300D">
              <w:rPr>
                <w:rFonts w:eastAsia="Times New Roman"/>
                <w:color w:val="000000"/>
              </w:rPr>
              <w:t xml:space="preserve"> </w:t>
            </w:r>
            <w:proofErr w:type="spellStart"/>
            <w:r w:rsidRPr="005A300D">
              <w:rPr>
                <w:rFonts w:eastAsia="Times New Roman"/>
                <w:color w:val="000000"/>
              </w:rPr>
              <w:t>srovių</w:t>
            </w:r>
            <w:proofErr w:type="spellEnd"/>
            <w:r w:rsidRPr="005A300D">
              <w:rPr>
                <w:rFonts w:eastAsia="Times New Roman"/>
                <w:color w:val="000000"/>
              </w:rPr>
              <w:t xml:space="preserve"> </w:t>
            </w:r>
            <w:proofErr w:type="spellStart"/>
            <w:r w:rsidRPr="005A300D">
              <w:rPr>
                <w:rFonts w:eastAsia="Times New Roman"/>
                <w:color w:val="000000"/>
              </w:rPr>
              <w:t>režimai</w:t>
            </w:r>
            <w:proofErr w:type="spellEnd"/>
          </w:p>
        </w:tc>
        <w:tc>
          <w:tcPr>
            <w:tcW w:w="606" w:type="pct"/>
          </w:tcPr>
          <w:p w14:paraId="52670D32" w14:textId="77777777" w:rsidR="00556D9C" w:rsidRPr="005A300D" w:rsidRDefault="00556D9C" w:rsidP="00556D9C">
            <w:pPr>
              <w:autoSpaceDE w:val="0"/>
              <w:autoSpaceDN w:val="0"/>
              <w:adjustRightInd w:val="0"/>
              <w:rPr>
                <w:rFonts w:eastAsia="Times New Roman"/>
                <w:color w:val="000000"/>
              </w:rPr>
            </w:pPr>
          </w:p>
        </w:tc>
        <w:tc>
          <w:tcPr>
            <w:tcW w:w="866" w:type="pct"/>
          </w:tcPr>
          <w:p w14:paraId="56B0DA66" w14:textId="77777777" w:rsidR="00556D9C" w:rsidRPr="005A300D" w:rsidRDefault="00556D9C" w:rsidP="00556D9C">
            <w:pPr>
              <w:autoSpaceDE w:val="0"/>
              <w:autoSpaceDN w:val="0"/>
              <w:adjustRightInd w:val="0"/>
              <w:rPr>
                <w:rFonts w:eastAsia="Times New Roman"/>
                <w:color w:val="000000"/>
              </w:rPr>
            </w:pPr>
          </w:p>
        </w:tc>
      </w:tr>
      <w:tr w:rsidR="00556D9C" w:rsidRPr="000E1147" w14:paraId="026F5802" w14:textId="59B769B9" w:rsidTr="007174EF">
        <w:tc>
          <w:tcPr>
            <w:tcW w:w="324" w:type="pct"/>
          </w:tcPr>
          <w:p w14:paraId="74787D33" w14:textId="77777777" w:rsidR="00556D9C" w:rsidRPr="005A300D" w:rsidRDefault="00556D9C" w:rsidP="00556D9C">
            <w:pPr>
              <w:jc w:val="center"/>
              <w:rPr>
                <w:rFonts w:eastAsia="Times New Roman"/>
                <w:lang w:eastAsia="lt-LT"/>
              </w:rPr>
            </w:pPr>
            <w:r w:rsidRPr="005A300D">
              <w:rPr>
                <w:rFonts w:eastAsia="Times New Roman"/>
                <w:lang w:eastAsia="lt-LT"/>
              </w:rPr>
              <w:t>4.2.</w:t>
            </w:r>
          </w:p>
        </w:tc>
        <w:tc>
          <w:tcPr>
            <w:tcW w:w="1678" w:type="pct"/>
          </w:tcPr>
          <w:p w14:paraId="4D6809FC" w14:textId="77777777" w:rsidR="00556D9C" w:rsidRPr="005A300D" w:rsidRDefault="00556D9C" w:rsidP="00556D9C">
            <w:pPr>
              <w:autoSpaceDE w:val="0"/>
              <w:autoSpaceDN w:val="0"/>
              <w:adjustRightInd w:val="0"/>
              <w:rPr>
                <w:rFonts w:eastAsia="Times New Roman"/>
                <w:color w:val="000000"/>
              </w:rPr>
            </w:pPr>
            <w:r w:rsidRPr="005A300D">
              <w:rPr>
                <w:rFonts w:eastAsia="Times New Roman"/>
                <w:color w:val="000000"/>
              </w:rPr>
              <w:t xml:space="preserve">Nervo </w:t>
            </w:r>
            <w:proofErr w:type="spellStart"/>
            <w:r w:rsidRPr="005A300D">
              <w:rPr>
                <w:rFonts w:eastAsia="Times New Roman"/>
                <w:color w:val="000000"/>
              </w:rPr>
              <w:t>stimuliacija</w:t>
            </w:r>
            <w:proofErr w:type="spellEnd"/>
            <w:r w:rsidRPr="005A300D">
              <w:rPr>
                <w:rFonts w:eastAsia="Times New Roman"/>
                <w:color w:val="000000"/>
              </w:rPr>
              <w:t xml:space="preserve"> </w:t>
            </w:r>
            <w:proofErr w:type="spellStart"/>
            <w:r w:rsidRPr="005A300D">
              <w:rPr>
                <w:rFonts w:eastAsia="Times New Roman"/>
                <w:color w:val="000000"/>
              </w:rPr>
              <w:t>elektra</w:t>
            </w:r>
            <w:proofErr w:type="spellEnd"/>
            <w:r w:rsidRPr="005A300D">
              <w:rPr>
                <w:rFonts w:eastAsia="Times New Roman"/>
                <w:color w:val="000000"/>
              </w:rPr>
              <w:t xml:space="preserve"> per </w:t>
            </w:r>
            <w:proofErr w:type="spellStart"/>
            <w:r w:rsidRPr="005A300D">
              <w:rPr>
                <w:rFonts w:eastAsia="Times New Roman"/>
                <w:color w:val="000000"/>
              </w:rPr>
              <w:t>odą</w:t>
            </w:r>
            <w:proofErr w:type="spellEnd"/>
            <w:r w:rsidRPr="005A300D">
              <w:rPr>
                <w:rFonts w:eastAsia="Times New Roman"/>
                <w:color w:val="000000"/>
              </w:rPr>
              <w:t xml:space="preserve"> (TENS)</w:t>
            </w:r>
          </w:p>
        </w:tc>
        <w:tc>
          <w:tcPr>
            <w:tcW w:w="1526" w:type="pct"/>
          </w:tcPr>
          <w:p w14:paraId="2B53D726" w14:textId="51592B10" w:rsidR="00556D9C" w:rsidRPr="000E1147" w:rsidRDefault="000E1147" w:rsidP="00556D9C">
            <w:pPr>
              <w:autoSpaceDE w:val="0"/>
              <w:autoSpaceDN w:val="0"/>
              <w:adjustRightInd w:val="0"/>
              <w:rPr>
                <w:rFonts w:eastAsia="Times New Roman"/>
                <w:color w:val="000000"/>
                <w:lang w:val="pt-BR"/>
              </w:rPr>
            </w:pPr>
            <w:r w:rsidRPr="000E1147">
              <w:rPr>
                <w:rFonts w:eastAsia="Times New Roman"/>
                <w:color w:val="000000"/>
                <w:lang w:val="pt-BR"/>
              </w:rPr>
              <w:t>Diapazonas n</w:t>
            </w:r>
            <w:r w:rsidR="00556D9C" w:rsidRPr="000E1147">
              <w:rPr>
                <w:rFonts w:eastAsia="Times New Roman"/>
                <w:color w:val="000000"/>
                <w:lang w:val="pt-BR"/>
              </w:rPr>
              <w:t xml:space="preserve">e </w:t>
            </w:r>
            <w:r w:rsidRPr="000E1147">
              <w:rPr>
                <w:rFonts w:eastAsia="Times New Roman"/>
                <w:color w:val="000000"/>
                <w:lang w:val="pt-BR"/>
              </w:rPr>
              <w:t xml:space="preserve">mažesnis </w:t>
            </w:r>
            <w:r w:rsidR="00556D9C" w:rsidRPr="000E1147">
              <w:rPr>
                <w:rFonts w:eastAsia="Times New Roman"/>
                <w:color w:val="000000"/>
                <w:lang w:val="pt-BR"/>
              </w:rPr>
              <w:t>nei 1 – 200 Hz</w:t>
            </w:r>
          </w:p>
        </w:tc>
        <w:tc>
          <w:tcPr>
            <w:tcW w:w="606" w:type="pct"/>
          </w:tcPr>
          <w:p w14:paraId="4A719509" w14:textId="77777777" w:rsidR="00556D9C" w:rsidRPr="000E1147" w:rsidRDefault="00556D9C" w:rsidP="00556D9C">
            <w:pPr>
              <w:autoSpaceDE w:val="0"/>
              <w:autoSpaceDN w:val="0"/>
              <w:adjustRightInd w:val="0"/>
              <w:rPr>
                <w:rFonts w:eastAsia="Times New Roman"/>
                <w:color w:val="000000"/>
                <w:lang w:val="pt-BR"/>
              </w:rPr>
            </w:pPr>
          </w:p>
        </w:tc>
        <w:tc>
          <w:tcPr>
            <w:tcW w:w="866" w:type="pct"/>
          </w:tcPr>
          <w:p w14:paraId="6C5FC2E9" w14:textId="77777777" w:rsidR="00556D9C" w:rsidRPr="000E1147" w:rsidRDefault="00556D9C" w:rsidP="00556D9C">
            <w:pPr>
              <w:autoSpaceDE w:val="0"/>
              <w:autoSpaceDN w:val="0"/>
              <w:adjustRightInd w:val="0"/>
              <w:rPr>
                <w:rFonts w:eastAsia="Times New Roman"/>
                <w:color w:val="000000"/>
                <w:lang w:val="pt-BR"/>
              </w:rPr>
            </w:pPr>
          </w:p>
        </w:tc>
      </w:tr>
      <w:tr w:rsidR="00556D9C" w:rsidRPr="005A300D" w14:paraId="0CA7853F" w14:textId="30C54348" w:rsidTr="007174EF">
        <w:tc>
          <w:tcPr>
            <w:tcW w:w="324" w:type="pct"/>
          </w:tcPr>
          <w:p w14:paraId="0490011F" w14:textId="77777777" w:rsidR="00556D9C" w:rsidRPr="005A300D" w:rsidRDefault="00556D9C" w:rsidP="00556D9C">
            <w:pPr>
              <w:jc w:val="center"/>
              <w:rPr>
                <w:rFonts w:eastAsia="Times New Roman"/>
                <w:lang w:eastAsia="lt-LT"/>
              </w:rPr>
            </w:pPr>
            <w:r w:rsidRPr="005A300D">
              <w:rPr>
                <w:rFonts w:eastAsia="Times New Roman"/>
                <w:lang w:eastAsia="lt-LT"/>
              </w:rPr>
              <w:t>4.3.</w:t>
            </w:r>
          </w:p>
        </w:tc>
        <w:tc>
          <w:tcPr>
            <w:tcW w:w="1678" w:type="pct"/>
          </w:tcPr>
          <w:p w14:paraId="2387C52D"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rPr>
              <w:t>Galvaninė</w:t>
            </w:r>
            <w:proofErr w:type="spellEnd"/>
          </w:p>
        </w:tc>
        <w:tc>
          <w:tcPr>
            <w:tcW w:w="1526" w:type="pct"/>
          </w:tcPr>
          <w:p w14:paraId="2AA421B0"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Būtina</w:t>
            </w:r>
            <w:proofErr w:type="spellEnd"/>
          </w:p>
        </w:tc>
        <w:tc>
          <w:tcPr>
            <w:tcW w:w="606" w:type="pct"/>
          </w:tcPr>
          <w:p w14:paraId="75AD1911" w14:textId="77777777" w:rsidR="00556D9C" w:rsidRPr="005A300D" w:rsidRDefault="00556D9C" w:rsidP="00556D9C">
            <w:pPr>
              <w:autoSpaceDE w:val="0"/>
              <w:autoSpaceDN w:val="0"/>
              <w:adjustRightInd w:val="0"/>
              <w:rPr>
                <w:rFonts w:eastAsia="Times New Roman"/>
                <w:color w:val="000000"/>
              </w:rPr>
            </w:pPr>
          </w:p>
        </w:tc>
        <w:tc>
          <w:tcPr>
            <w:tcW w:w="866" w:type="pct"/>
          </w:tcPr>
          <w:p w14:paraId="1AB2E485" w14:textId="77777777" w:rsidR="00556D9C" w:rsidRPr="005A300D" w:rsidRDefault="00556D9C" w:rsidP="00556D9C">
            <w:pPr>
              <w:autoSpaceDE w:val="0"/>
              <w:autoSpaceDN w:val="0"/>
              <w:adjustRightInd w:val="0"/>
              <w:rPr>
                <w:rFonts w:eastAsia="Times New Roman"/>
                <w:color w:val="000000"/>
              </w:rPr>
            </w:pPr>
          </w:p>
        </w:tc>
      </w:tr>
      <w:tr w:rsidR="00556D9C" w:rsidRPr="005A300D" w14:paraId="514EE01F" w14:textId="5BF5811B" w:rsidTr="007174EF">
        <w:tc>
          <w:tcPr>
            <w:tcW w:w="324" w:type="pct"/>
          </w:tcPr>
          <w:p w14:paraId="11AF7883" w14:textId="77777777" w:rsidR="00556D9C" w:rsidRPr="005A300D" w:rsidRDefault="00556D9C" w:rsidP="00556D9C">
            <w:pPr>
              <w:jc w:val="center"/>
              <w:rPr>
                <w:rFonts w:eastAsia="Times New Roman"/>
                <w:lang w:eastAsia="lt-LT"/>
              </w:rPr>
            </w:pPr>
            <w:r w:rsidRPr="005A300D">
              <w:rPr>
                <w:rFonts w:eastAsia="Times New Roman"/>
                <w:lang w:eastAsia="lt-LT"/>
              </w:rPr>
              <w:t>4.4.</w:t>
            </w:r>
          </w:p>
        </w:tc>
        <w:tc>
          <w:tcPr>
            <w:tcW w:w="1678" w:type="pct"/>
          </w:tcPr>
          <w:p w14:paraId="13AEFD07"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Aukštos</w:t>
            </w:r>
            <w:proofErr w:type="spellEnd"/>
            <w:r w:rsidRPr="005A300D">
              <w:rPr>
                <w:rFonts w:eastAsia="Times New Roman"/>
                <w:color w:val="000000"/>
              </w:rPr>
              <w:t xml:space="preserve"> </w:t>
            </w:r>
            <w:proofErr w:type="spellStart"/>
            <w:r w:rsidRPr="005A300D">
              <w:rPr>
                <w:rFonts w:eastAsia="Times New Roman"/>
                <w:color w:val="000000"/>
              </w:rPr>
              <w:t>įtampos</w:t>
            </w:r>
            <w:proofErr w:type="spellEnd"/>
            <w:r w:rsidRPr="005A300D">
              <w:rPr>
                <w:rFonts w:eastAsia="Times New Roman"/>
                <w:color w:val="000000"/>
              </w:rPr>
              <w:t xml:space="preserve"> </w:t>
            </w:r>
            <w:proofErr w:type="spellStart"/>
            <w:r w:rsidRPr="005A300D">
              <w:rPr>
                <w:rFonts w:eastAsia="Times New Roman"/>
                <w:color w:val="000000"/>
              </w:rPr>
              <w:t>srovė</w:t>
            </w:r>
            <w:proofErr w:type="spellEnd"/>
            <w:r w:rsidRPr="005A300D">
              <w:rPr>
                <w:rFonts w:eastAsia="Times New Roman"/>
                <w:color w:val="000000"/>
              </w:rPr>
              <w:t xml:space="preserve"> (HV)</w:t>
            </w:r>
          </w:p>
        </w:tc>
        <w:tc>
          <w:tcPr>
            <w:tcW w:w="1526" w:type="pct"/>
          </w:tcPr>
          <w:p w14:paraId="3B2DBB4D"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Būtina</w:t>
            </w:r>
            <w:proofErr w:type="spellEnd"/>
          </w:p>
        </w:tc>
        <w:tc>
          <w:tcPr>
            <w:tcW w:w="606" w:type="pct"/>
          </w:tcPr>
          <w:p w14:paraId="647756EE" w14:textId="77777777" w:rsidR="00556D9C" w:rsidRPr="005A300D" w:rsidRDefault="00556D9C" w:rsidP="00556D9C">
            <w:pPr>
              <w:autoSpaceDE w:val="0"/>
              <w:autoSpaceDN w:val="0"/>
              <w:adjustRightInd w:val="0"/>
              <w:rPr>
                <w:rFonts w:eastAsia="Times New Roman"/>
                <w:color w:val="000000"/>
              </w:rPr>
            </w:pPr>
          </w:p>
        </w:tc>
        <w:tc>
          <w:tcPr>
            <w:tcW w:w="866" w:type="pct"/>
          </w:tcPr>
          <w:p w14:paraId="7466CAE3" w14:textId="77777777" w:rsidR="00556D9C" w:rsidRPr="005A300D" w:rsidRDefault="00556D9C" w:rsidP="00556D9C">
            <w:pPr>
              <w:autoSpaceDE w:val="0"/>
              <w:autoSpaceDN w:val="0"/>
              <w:adjustRightInd w:val="0"/>
              <w:rPr>
                <w:rFonts w:eastAsia="Times New Roman"/>
                <w:color w:val="000000"/>
              </w:rPr>
            </w:pPr>
          </w:p>
        </w:tc>
      </w:tr>
      <w:tr w:rsidR="00556D9C" w:rsidRPr="005A300D" w14:paraId="2648670E" w14:textId="26825DC1" w:rsidTr="007174EF">
        <w:tc>
          <w:tcPr>
            <w:tcW w:w="324" w:type="pct"/>
          </w:tcPr>
          <w:p w14:paraId="59F8E22C" w14:textId="77777777" w:rsidR="00556D9C" w:rsidRPr="005A300D" w:rsidRDefault="00556D9C" w:rsidP="00556D9C">
            <w:pPr>
              <w:jc w:val="center"/>
              <w:rPr>
                <w:rFonts w:eastAsia="Times New Roman"/>
                <w:lang w:eastAsia="lt-LT"/>
              </w:rPr>
            </w:pPr>
            <w:r w:rsidRPr="005A300D">
              <w:rPr>
                <w:rFonts w:eastAsia="Times New Roman"/>
                <w:lang w:eastAsia="lt-LT"/>
              </w:rPr>
              <w:t>4.5.</w:t>
            </w:r>
          </w:p>
        </w:tc>
        <w:tc>
          <w:tcPr>
            <w:tcW w:w="1678" w:type="pct"/>
          </w:tcPr>
          <w:p w14:paraId="3C0994D1" w14:textId="77D567CF" w:rsidR="00556D9C" w:rsidRPr="000E1147" w:rsidRDefault="00556D9C" w:rsidP="00556D9C">
            <w:pPr>
              <w:autoSpaceDE w:val="0"/>
              <w:autoSpaceDN w:val="0"/>
              <w:adjustRightInd w:val="0"/>
              <w:rPr>
                <w:rFonts w:eastAsia="Times New Roman"/>
                <w:color w:val="000000"/>
                <w:lang w:val="pt-BR"/>
              </w:rPr>
            </w:pPr>
            <w:r w:rsidRPr="000E1147">
              <w:rPr>
                <w:rFonts w:eastAsia="Times New Roman"/>
                <w:color w:val="000000"/>
                <w:lang w:val="pt-BR"/>
              </w:rPr>
              <w:t xml:space="preserve">Traebert tipo srovė </w:t>
            </w:r>
          </w:p>
        </w:tc>
        <w:tc>
          <w:tcPr>
            <w:tcW w:w="1526" w:type="pct"/>
          </w:tcPr>
          <w:p w14:paraId="569EDFCE" w14:textId="77777777" w:rsidR="00556D9C" w:rsidRPr="005A300D" w:rsidRDefault="00556D9C" w:rsidP="00556D9C">
            <w:pPr>
              <w:autoSpaceDE w:val="0"/>
              <w:autoSpaceDN w:val="0"/>
              <w:adjustRightInd w:val="0"/>
              <w:rPr>
                <w:rFonts w:eastAsia="Times New Roman"/>
              </w:rPr>
            </w:pPr>
            <w:proofErr w:type="spellStart"/>
            <w:r w:rsidRPr="005A300D">
              <w:rPr>
                <w:rFonts w:eastAsia="Times New Roman"/>
              </w:rPr>
              <w:t>Būtina</w:t>
            </w:r>
            <w:proofErr w:type="spellEnd"/>
          </w:p>
        </w:tc>
        <w:tc>
          <w:tcPr>
            <w:tcW w:w="606" w:type="pct"/>
          </w:tcPr>
          <w:p w14:paraId="27FCBF6C" w14:textId="77777777" w:rsidR="00556D9C" w:rsidRPr="005A300D" w:rsidRDefault="00556D9C" w:rsidP="00556D9C">
            <w:pPr>
              <w:autoSpaceDE w:val="0"/>
              <w:autoSpaceDN w:val="0"/>
              <w:adjustRightInd w:val="0"/>
              <w:rPr>
                <w:rFonts w:eastAsia="Times New Roman"/>
              </w:rPr>
            </w:pPr>
          </w:p>
        </w:tc>
        <w:tc>
          <w:tcPr>
            <w:tcW w:w="866" w:type="pct"/>
          </w:tcPr>
          <w:p w14:paraId="72536F2E" w14:textId="77777777" w:rsidR="00556D9C" w:rsidRPr="005A300D" w:rsidRDefault="00556D9C" w:rsidP="00556D9C">
            <w:pPr>
              <w:autoSpaceDE w:val="0"/>
              <w:autoSpaceDN w:val="0"/>
              <w:adjustRightInd w:val="0"/>
              <w:rPr>
                <w:rFonts w:eastAsia="Times New Roman"/>
              </w:rPr>
            </w:pPr>
          </w:p>
        </w:tc>
      </w:tr>
      <w:tr w:rsidR="00556D9C" w:rsidRPr="005A300D" w14:paraId="52EC7F53" w14:textId="05DD2F27" w:rsidTr="007174EF">
        <w:tc>
          <w:tcPr>
            <w:tcW w:w="324" w:type="pct"/>
          </w:tcPr>
          <w:p w14:paraId="42A64F3D" w14:textId="77777777" w:rsidR="00556D9C" w:rsidRPr="005A300D" w:rsidRDefault="00556D9C" w:rsidP="00556D9C">
            <w:pPr>
              <w:jc w:val="center"/>
              <w:rPr>
                <w:rFonts w:eastAsia="Times New Roman"/>
                <w:lang w:eastAsia="lt-LT"/>
              </w:rPr>
            </w:pPr>
            <w:r w:rsidRPr="005A300D">
              <w:rPr>
                <w:rFonts w:eastAsia="Times New Roman"/>
                <w:lang w:eastAsia="lt-LT"/>
              </w:rPr>
              <w:t>4.6.</w:t>
            </w:r>
          </w:p>
        </w:tc>
        <w:tc>
          <w:tcPr>
            <w:tcW w:w="1678" w:type="pct"/>
          </w:tcPr>
          <w:p w14:paraId="013AB81F" w14:textId="4653CBEE" w:rsidR="00556D9C" w:rsidRPr="000E1147" w:rsidRDefault="00556D9C" w:rsidP="00556D9C">
            <w:pPr>
              <w:autoSpaceDE w:val="0"/>
              <w:autoSpaceDN w:val="0"/>
              <w:adjustRightInd w:val="0"/>
              <w:rPr>
                <w:rFonts w:eastAsia="Times New Roman"/>
              </w:rPr>
            </w:pPr>
            <w:proofErr w:type="spellStart"/>
            <w:r w:rsidRPr="000E1147">
              <w:rPr>
                <w:rFonts w:eastAsia="Times New Roman"/>
              </w:rPr>
              <w:t>Rusiška</w:t>
            </w:r>
            <w:proofErr w:type="spellEnd"/>
            <w:r w:rsidRPr="000E1147">
              <w:rPr>
                <w:rFonts w:eastAsia="Times New Roman"/>
              </w:rPr>
              <w:t xml:space="preserve"> </w:t>
            </w:r>
            <w:proofErr w:type="spellStart"/>
            <w:r w:rsidRPr="000E1147">
              <w:rPr>
                <w:rFonts w:eastAsia="Times New Roman"/>
              </w:rPr>
              <w:t>srovė</w:t>
            </w:r>
            <w:proofErr w:type="spellEnd"/>
            <w:r w:rsidR="000E1147" w:rsidRPr="000E1147">
              <w:rPr>
                <w:rFonts w:eastAsia="Times New Roman"/>
              </w:rPr>
              <w:t xml:space="preserve"> (Russian / Kotz </w:t>
            </w:r>
            <w:proofErr w:type="spellStart"/>
            <w:r w:rsidR="000E1147" w:rsidRPr="000E1147">
              <w:rPr>
                <w:rFonts w:eastAsia="Times New Roman"/>
              </w:rPr>
              <w:t>tipo</w:t>
            </w:r>
            <w:proofErr w:type="spellEnd"/>
            <w:r w:rsidR="000E1147" w:rsidRPr="000E1147">
              <w:rPr>
                <w:rFonts w:eastAsia="Times New Roman"/>
              </w:rPr>
              <w:t xml:space="preserve"> </w:t>
            </w:r>
            <w:proofErr w:type="spellStart"/>
            <w:r w:rsidR="000E1147" w:rsidRPr="000E1147">
              <w:rPr>
                <w:rFonts w:eastAsia="Times New Roman"/>
              </w:rPr>
              <w:t>režimas</w:t>
            </w:r>
            <w:proofErr w:type="spellEnd"/>
            <w:r w:rsidR="000E1147">
              <w:rPr>
                <w:rFonts w:eastAsia="Times New Roman"/>
              </w:rPr>
              <w:t>)</w:t>
            </w:r>
            <w:r w:rsidRPr="000E1147">
              <w:rPr>
                <w:rFonts w:eastAsia="Times New Roman"/>
              </w:rPr>
              <w:t xml:space="preserve"> </w:t>
            </w:r>
          </w:p>
        </w:tc>
        <w:tc>
          <w:tcPr>
            <w:tcW w:w="1526" w:type="pct"/>
          </w:tcPr>
          <w:p w14:paraId="44B63263" w14:textId="77777777" w:rsidR="00556D9C" w:rsidRPr="005A300D" w:rsidRDefault="00556D9C" w:rsidP="00556D9C">
            <w:pPr>
              <w:autoSpaceDE w:val="0"/>
              <w:autoSpaceDN w:val="0"/>
              <w:adjustRightInd w:val="0"/>
              <w:rPr>
                <w:rFonts w:eastAsia="Times New Roman"/>
              </w:rPr>
            </w:pPr>
            <w:proofErr w:type="spellStart"/>
            <w:r w:rsidRPr="005A300D">
              <w:rPr>
                <w:rFonts w:eastAsia="Times New Roman"/>
              </w:rPr>
              <w:t>Būtina</w:t>
            </w:r>
            <w:proofErr w:type="spellEnd"/>
          </w:p>
        </w:tc>
        <w:tc>
          <w:tcPr>
            <w:tcW w:w="606" w:type="pct"/>
          </w:tcPr>
          <w:p w14:paraId="1CB7D17E" w14:textId="77777777" w:rsidR="00556D9C" w:rsidRPr="005A300D" w:rsidRDefault="00556D9C" w:rsidP="00556D9C">
            <w:pPr>
              <w:autoSpaceDE w:val="0"/>
              <w:autoSpaceDN w:val="0"/>
              <w:adjustRightInd w:val="0"/>
              <w:rPr>
                <w:rFonts w:eastAsia="Times New Roman"/>
              </w:rPr>
            </w:pPr>
          </w:p>
        </w:tc>
        <w:tc>
          <w:tcPr>
            <w:tcW w:w="866" w:type="pct"/>
          </w:tcPr>
          <w:p w14:paraId="11668CF7" w14:textId="77777777" w:rsidR="00556D9C" w:rsidRPr="005A300D" w:rsidRDefault="00556D9C" w:rsidP="00556D9C">
            <w:pPr>
              <w:autoSpaceDE w:val="0"/>
              <w:autoSpaceDN w:val="0"/>
              <w:adjustRightInd w:val="0"/>
              <w:rPr>
                <w:rFonts w:eastAsia="Times New Roman"/>
              </w:rPr>
            </w:pPr>
          </w:p>
        </w:tc>
      </w:tr>
      <w:tr w:rsidR="00556D9C" w:rsidRPr="005A300D" w14:paraId="11E358E8" w14:textId="263A9023" w:rsidTr="007174EF">
        <w:tc>
          <w:tcPr>
            <w:tcW w:w="324" w:type="pct"/>
          </w:tcPr>
          <w:p w14:paraId="55DD87F7" w14:textId="77777777" w:rsidR="00556D9C" w:rsidRPr="005A300D" w:rsidRDefault="00556D9C" w:rsidP="00556D9C">
            <w:pPr>
              <w:jc w:val="center"/>
              <w:rPr>
                <w:rFonts w:eastAsia="Times New Roman"/>
                <w:lang w:eastAsia="lt-LT"/>
              </w:rPr>
            </w:pPr>
            <w:r w:rsidRPr="005A300D">
              <w:rPr>
                <w:rFonts w:eastAsia="Times New Roman"/>
                <w:lang w:eastAsia="lt-LT"/>
              </w:rPr>
              <w:t>4.8.</w:t>
            </w:r>
          </w:p>
        </w:tc>
        <w:tc>
          <w:tcPr>
            <w:tcW w:w="1678" w:type="pct"/>
          </w:tcPr>
          <w:p w14:paraId="2EB5EF64"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Klasikinė</w:t>
            </w:r>
            <w:proofErr w:type="spellEnd"/>
            <w:r w:rsidRPr="005A300D">
              <w:rPr>
                <w:rFonts w:eastAsia="Times New Roman"/>
                <w:color w:val="000000"/>
              </w:rPr>
              <w:t xml:space="preserve"> </w:t>
            </w:r>
            <w:proofErr w:type="spellStart"/>
            <w:r w:rsidRPr="005A300D">
              <w:rPr>
                <w:rFonts w:eastAsia="Times New Roman"/>
                <w:color w:val="000000"/>
              </w:rPr>
              <w:t>interferencinė</w:t>
            </w:r>
            <w:proofErr w:type="spellEnd"/>
            <w:r w:rsidRPr="005A300D">
              <w:rPr>
                <w:rFonts w:eastAsia="Times New Roman"/>
                <w:color w:val="000000"/>
              </w:rPr>
              <w:t xml:space="preserve"> </w:t>
            </w:r>
            <w:proofErr w:type="spellStart"/>
            <w:r w:rsidRPr="005A300D">
              <w:rPr>
                <w:rFonts w:eastAsia="Times New Roman"/>
                <w:color w:val="000000"/>
              </w:rPr>
              <w:t>srovė</w:t>
            </w:r>
            <w:proofErr w:type="spellEnd"/>
            <w:r w:rsidRPr="005A300D">
              <w:rPr>
                <w:rFonts w:eastAsia="Times New Roman"/>
                <w:color w:val="000000"/>
              </w:rPr>
              <w:t xml:space="preserve"> (IF)</w:t>
            </w:r>
          </w:p>
        </w:tc>
        <w:tc>
          <w:tcPr>
            <w:tcW w:w="1526" w:type="pct"/>
          </w:tcPr>
          <w:p w14:paraId="14AD8EF2"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Būtina</w:t>
            </w:r>
            <w:proofErr w:type="spellEnd"/>
          </w:p>
        </w:tc>
        <w:tc>
          <w:tcPr>
            <w:tcW w:w="606" w:type="pct"/>
          </w:tcPr>
          <w:p w14:paraId="6151958E" w14:textId="77777777" w:rsidR="00556D9C" w:rsidRPr="005A300D" w:rsidRDefault="00556D9C" w:rsidP="00556D9C">
            <w:pPr>
              <w:autoSpaceDE w:val="0"/>
              <w:autoSpaceDN w:val="0"/>
              <w:adjustRightInd w:val="0"/>
              <w:rPr>
                <w:rFonts w:eastAsia="Times New Roman"/>
                <w:color w:val="000000"/>
              </w:rPr>
            </w:pPr>
          </w:p>
        </w:tc>
        <w:tc>
          <w:tcPr>
            <w:tcW w:w="866" w:type="pct"/>
          </w:tcPr>
          <w:p w14:paraId="2FB84F3B" w14:textId="77777777" w:rsidR="00556D9C" w:rsidRPr="005A300D" w:rsidRDefault="00556D9C" w:rsidP="00556D9C">
            <w:pPr>
              <w:autoSpaceDE w:val="0"/>
              <w:autoSpaceDN w:val="0"/>
              <w:adjustRightInd w:val="0"/>
              <w:rPr>
                <w:rFonts w:eastAsia="Times New Roman"/>
                <w:color w:val="000000"/>
              </w:rPr>
            </w:pPr>
          </w:p>
        </w:tc>
      </w:tr>
      <w:tr w:rsidR="00556D9C" w:rsidRPr="005A300D" w14:paraId="7C74E7EB" w14:textId="4CC44CF8" w:rsidTr="007174EF">
        <w:tc>
          <w:tcPr>
            <w:tcW w:w="324" w:type="pct"/>
          </w:tcPr>
          <w:p w14:paraId="59D67A78" w14:textId="77777777" w:rsidR="00556D9C" w:rsidRPr="005A300D" w:rsidRDefault="00556D9C" w:rsidP="00556D9C">
            <w:pPr>
              <w:jc w:val="center"/>
              <w:rPr>
                <w:rFonts w:eastAsia="Times New Roman"/>
                <w:lang w:eastAsia="lt-LT"/>
              </w:rPr>
            </w:pPr>
            <w:r w:rsidRPr="005A300D">
              <w:rPr>
                <w:rFonts w:eastAsia="Times New Roman"/>
                <w:lang w:eastAsia="lt-LT"/>
              </w:rPr>
              <w:t>4.9.</w:t>
            </w:r>
          </w:p>
        </w:tc>
        <w:tc>
          <w:tcPr>
            <w:tcW w:w="1678" w:type="pct"/>
          </w:tcPr>
          <w:p w14:paraId="142544A8" w14:textId="77777777" w:rsidR="00556D9C" w:rsidRPr="005A300D" w:rsidRDefault="00556D9C" w:rsidP="00556D9C">
            <w:pPr>
              <w:autoSpaceDE w:val="0"/>
              <w:autoSpaceDN w:val="0"/>
              <w:adjustRightInd w:val="0"/>
              <w:rPr>
                <w:rFonts w:eastAsia="Times New Roman"/>
              </w:rPr>
            </w:pPr>
            <w:proofErr w:type="spellStart"/>
            <w:r w:rsidRPr="005A300D">
              <w:rPr>
                <w:rFonts w:eastAsia="Times New Roman"/>
              </w:rPr>
              <w:t>Raumenų</w:t>
            </w:r>
            <w:proofErr w:type="spellEnd"/>
            <w:r w:rsidRPr="005A300D">
              <w:rPr>
                <w:rFonts w:eastAsia="Times New Roman"/>
              </w:rPr>
              <w:t xml:space="preserve"> </w:t>
            </w:r>
            <w:proofErr w:type="spellStart"/>
            <w:r w:rsidRPr="005A300D">
              <w:rPr>
                <w:rFonts w:eastAsia="Times New Roman"/>
              </w:rPr>
              <w:t>stimuliacinis</w:t>
            </w:r>
            <w:proofErr w:type="spellEnd"/>
            <w:r w:rsidRPr="005A300D">
              <w:rPr>
                <w:rFonts w:eastAsia="Times New Roman"/>
              </w:rPr>
              <w:t xml:space="preserve"> </w:t>
            </w:r>
            <w:proofErr w:type="spellStart"/>
            <w:r w:rsidRPr="005A300D">
              <w:rPr>
                <w:rFonts w:eastAsia="Times New Roman"/>
              </w:rPr>
              <w:t>režimas</w:t>
            </w:r>
            <w:proofErr w:type="spellEnd"/>
          </w:p>
        </w:tc>
        <w:tc>
          <w:tcPr>
            <w:tcW w:w="1526" w:type="pct"/>
          </w:tcPr>
          <w:p w14:paraId="74C7AC8E" w14:textId="77777777" w:rsidR="00556D9C" w:rsidRPr="005A300D" w:rsidRDefault="00556D9C" w:rsidP="00556D9C">
            <w:pPr>
              <w:autoSpaceDE w:val="0"/>
              <w:autoSpaceDN w:val="0"/>
              <w:adjustRightInd w:val="0"/>
              <w:rPr>
                <w:rFonts w:eastAsia="Times New Roman"/>
                <w:color w:val="FF0000"/>
              </w:rPr>
            </w:pPr>
            <w:proofErr w:type="spellStart"/>
            <w:r w:rsidRPr="005A300D">
              <w:rPr>
                <w:rFonts w:eastAsia="Times New Roman"/>
                <w:color w:val="000000"/>
              </w:rPr>
              <w:t>Būtina</w:t>
            </w:r>
            <w:proofErr w:type="spellEnd"/>
          </w:p>
        </w:tc>
        <w:tc>
          <w:tcPr>
            <w:tcW w:w="606" w:type="pct"/>
          </w:tcPr>
          <w:p w14:paraId="2B33C763" w14:textId="77777777" w:rsidR="00556D9C" w:rsidRPr="005A300D" w:rsidRDefault="00556D9C" w:rsidP="00556D9C">
            <w:pPr>
              <w:autoSpaceDE w:val="0"/>
              <w:autoSpaceDN w:val="0"/>
              <w:adjustRightInd w:val="0"/>
              <w:rPr>
                <w:rFonts w:eastAsia="Times New Roman"/>
                <w:color w:val="000000"/>
              </w:rPr>
            </w:pPr>
          </w:p>
        </w:tc>
        <w:tc>
          <w:tcPr>
            <w:tcW w:w="866" w:type="pct"/>
          </w:tcPr>
          <w:p w14:paraId="21C9AB53" w14:textId="77777777" w:rsidR="00556D9C" w:rsidRPr="005A300D" w:rsidRDefault="00556D9C" w:rsidP="00556D9C">
            <w:pPr>
              <w:autoSpaceDE w:val="0"/>
              <w:autoSpaceDN w:val="0"/>
              <w:adjustRightInd w:val="0"/>
              <w:rPr>
                <w:rFonts w:eastAsia="Times New Roman"/>
                <w:color w:val="000000"/>
              </w:rPr>
            </w:pPr>
          </w:p>
        </w:tc>
      </w:tr>
      <w:tr w:rsidR="00556D9C" w:rsidRPr="005A300D" w14:paraId="05CA48B4" w14:textId="50BE51D6" w:rsidTr="007174EF">
        <w:tc>
          <w:tcPr>
            <w:tcW w:w="324" w:type="pct"/>
          </w:tcPr>
          <w:p w14:paraId="2BF22319" w14:textId="77777777" w:rsidR="00556D9C" w:rsidRPr="005A300D" w:rsidRDefault="00556D9C" w:rsidP="00556D9C">
            <w:pPr>
              <w:contextualSpacing/>
              <w:jc w:val="center"/>
            </w:pPr>
            <w:r w:rsidRPr="005A300D">
              <w:lastRenderedPageBreak/>
              <w:t>5.</w:t>
            </w:r>
          </w:p>
        </w:tc>
        <w:tc>
          <w:tcPr>
            <w:tcW w:w="1678" w:type="pct"/>
          </w:tcPr>
          <w:p w14:paraId="03395253"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Integruotas</w:t>
            </w:r>
            <w:proofErr w:type="spellEnd"/>
            <w:r w:rsidRPr="005A300D">
              <w:rPr>
                <w:rFonts w:eastAsia="Times New Roman"/>
                <w:color w:val="000000"/>
              </w:rPr>
              <w:t xml:space="preserve"> </w:t>
            </w:r>
            <w:proofErr w:type="spellStart"/>
            <w:r w:rsidRPr="005A300D">
              <w:rPr>
                <w:rFonts w:eastAsia="Times New Roman"/>
                <w:color w:val="000000"/>
              </w:rPr>
              <w:t>ultragarso</w:t>
            </w:r>
            <w:proofErr w:type="spellEnd"/>
            <w:r w:rsidRPr="005A300D">
              <w:rPr>
                <w:rFonts w:eastAsia="Times New Roman"/>
                <w:color w:val="000000"/>
              </w:rPr>
              <w:t xml:space="preserve"> </w:t>
            </w:r>
            <w:proofErr w:type="spellStart"/>
            <w:r w:rsidRPr="005A300D">
              <w:rPr>
                <w:rFonts w:eastAsia="Times New Roman"/>
                <w:color w:val="000000"/>
              </w:rPr>
              <w:t>terapijos</w:t>
            </w:r>
            <w:proofErr w:type="spellEnd"/>
            <w:r w:rsidRPr="005A300D">
              <w:rPr>
                <w:rFonts w:eastAsia="Times New Roman"/>
                <w:color w:val="000000"/>
              </w:rPr>
              <w:t xml:space="preserve"> </w:t>
            </w:r>
            <w:proofErr w:type="spellStart"/>
            <w:r w:rsidRPr="005A300D">
              <w:rPr>
                <w:rFonts w:eastAsia="Times New Roman"/>
                <w:color w:val="000000"/>
              </w:rPr>
              <w:t>modulis</w:t>
            </w:r>
            <w:proofErr w:type="spellEnd"/>
          </w:p>
        </w:tc>
        <w:tc>
          <w:tcPr>
            <w:tcW w:w="1526" w:type="pct"/>
          </w:tcPr>
          <w:p w14:paraId="4917DE44"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Būtina</w:t>
            </w:r>
            <w:proofErr w:type="spellEnd"/>
          </w:p>
        </w:tc>
        <w:tc>
          <w:tcPr>
            <w:tcW w:w="606" w:type="pct"/>
          </w:tcPr>
          <w:p w14:paraId="33B6C5AD" w14:textId="77777777" w:rsidR="00556D9C" w:rsidRPr="005A300D" w:rsidRDefault="00556D9C" w:rsidP="00556D9C">
            <w:pPr>
              <w:autoSpaceDE w:val="0"/>
              <w:autoSpaceDN w:val="0"/>
              <w:adjustRightInd w:val="0"/>
              <w:rPr>
                <w:rFonts w:eastAsia="Times New Roman"/>
                <w:color w:val="000000"/>
              </w:rPr>
            </w:pPr>
          </w:p>
        </w:tc>
        <w:tc>
          <w:tcPr>
            <w:tcW w:w="866" w:type="pct"/>
          </w:tcPr>
          <w:p w14:paraId="305671E9" w14:textId="77777777" w:rsidR="00556D9C" w:rsidRPr="005A300D" w:rsidRDefault="00556D9C" w:rsidP="00556D9C">
            <w:pPr>
              <w:autoSpaceDE w:val="0"/>
              <w:autoSpaceDN w:val="0"/>
              <w:adjustRightInd w:val="0"/>
              <w:rPr>
                <w:rFonts w:eastAsia="Times New Roman"/>
                <w:color w:val="000000"/>
              </w:rPr>
            </w:pPr>
          </w:p>
        </w:tc>
      </w:tr>
      <w:tr w:rsidR="00556D9C" w:rsidRPr="005A300D" w14:paraId="0BD01DBC" w14:textId="7F5CB216" w:rsidTr="007174EF">
        <w:tc>
          <w:tcPr>
            <w:tcW w:w="324" w:type="pct"/>
          </w:tcPr>
          <w:p w14:paraId="3C53E67A" w14:textId="77777777" w:rsidR="00556D9C" w:rsidRPr="005A300D" w:rsidRDefault="00556D9C" w:rsidP="00556D9C">
            <w:pPr>
              <w:jc w:val="center"/>
              <w:rPr>
                <w:rFonts w:eastAsia="Times New Roman"/>
              </w:rPr>
            </w:pPr>
            <w:r w:rsidRPr="005A300D">
              <w:rPr>
                <w:rFonts w:eastAsia="Times New Roman"/>
              </w:rPr>
              <w:t>6.</w:t>
            </w:r>
          </w:p>
        </w:tc>
        <w:tc>
          <w:tcPr>
            <w:tcW w:w="1678" w:type="pct"/>
          </w:tcPr>
          <w:p w14:paraId="79BD9BED"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Indikacija</w:t>
            </w:r>
            <w:proofErr w:type="spellEnd"/>
            <w:r w:rsidRPr="005A300D">
              <w:rPr>
                <w:rFonts w:eastAsia="Times New Roman"/>
                <w:color w:val="000000"/>
              </w:rPr>
              <w:t xml:space="preserve">, </w:t>
            </w:r>
            <w:proofErr w:type="spellStart"/>
            <w:r w:rsidRPr="005A300D">
              <w:rPr>
                <w:rFonts w:eastAsia="Times New Roman"/>
                <w:color w:val="000000"/>
              </w:rPr>
              <w:t>esant</w:t>
            </w:r>
            <w:proofErr w:type="spellEnd"/>
            <w:r w:rsidRPr="005A300D">
              <w:rPr>
                <w:rFonts w:eastAsia="Times New Roman"/>
                <w:color w:val="000000"/>
              </w:rPr>
              <w:t xml:space="preserve"> </w:t>
            </w:r>
            <w:proofErr w:type="spellStart"/>
            <w:r w:rsidRPr="005A300D">
              <w:rPr>
                <w:rFonts w:eastAsia="Times New Roman"/>
                <w:color w:val="000000"/>
              </w:rPr>
              <w:t>nepakankamam</w:t>
            </w:r>
            <w:proofErr w:type="spellEnd"/>
            <w:r w:rsidRPr="005A300D">
              <w:rPr>
                <w:rFonts w:eastAsia="Times New Roman"/>
                <w:color w:val="000000"/>
              </w:rPr>
              <w:t xml:space="preserve"> UG </w:t>
            </w:r>
            <w:proofErr w:type="spellStart"/>
            <w:r w:rsidRPr="005A300D">
              <w:rPr>
                <w:rFonts w:eastAsia="Times New Roman"/>
                <w:color w:val="000000"/>
              </w:rPr>
              <w:t>daviklio</w:t>
            </w:r>
            <w:proofErr w:type="spellEnd"/>
            <w:r w:rsidRPr="005A300D">
              <w:rPr>
                <w:rFonts w:eastAsia="Times New Roman"/>
                <w:color w:val="000000"/>
              </w:rPr>
              <w:t xml:space="preserve"> </w:t>
            </w:r>
            <w:proofErr w:type="spellStart"/>
            <w:r w:rsidRPr="005A300D">
              <w:rPr>
                <w:rFonts w:eastAsia="Times New Roman"/>
                <w:color w:val="000000"/>
              </w:rPr>
              <w:t>akustiniam</w:t>
            </w:r>
            <w:proofErr w:type="spellEnd"/>
            <w:r w:rsidRPr="005A300D">
              <w:rPr>
                <w:rFonts w:eastAsia="Times New Roman"/>
                <w:color w:val="000000"/>
              </w:rPr>
              <w:t xml:space="preserve"> </w:t>
            </w:r>
            <w:proofErr w:type="spellStart"/>
            <w:r w:rsidRPr="005A300D">
              <w:rPr>
                <w:rFonts w:eastAsia="Times New Roman"/>
                <w:color w:val="000000"/>
              </w:rPr>
              <w:t>kontaktui</w:t>
            </w:r>
            <w:proofErr w:type="spellEnd"/>
          </w:p>
        </w:tc>
        <w:tc>
          <w:tcPr>
            <w:tcW w:w="1526" w:type="pct"/>
          </w:tcPr>
          <w:p w14:paraId="7A13C97B"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Būtina</w:t>
            </w:r>
            <w:proofErr w:type="spellEnd"/>
          </w:p>
        </w:tc>
        <w:tc>
          <w:tcPr>
            <w:tcW w:w="606" w:type="pct"/>
          </w:tcPr>
          <w:p w14:paraId="64257396" w14:textId="77777777" w:rsidR="00556D9C" w:rsidRPr="005A300D" w:rsidRDefault="00556D9C" w:rsidP="00556D9C">
            <w:pPr>
              <w:autoSpaceDE w:val="0"/>
              <w:autoSpaceDN w:val="0"/>
              <w:adjustRightInd w:val="0"/>
              <w:rPr>
                <w:rFonts w:eastAsia="Times New Roman"/>
                <w:color w:val="000000"/>
              </w:rPr>
            </w:pPr>
          </w:p>
        </w:tc>
        <w:tc>
          <w:tcPr>
            <w:tcW w:w="866" w:type="pct"/>
          </w:tcPr>
          <w:p w14:paraId="2228E9E9" w14:textId="77777777" w:rsidR="00556D9C" w:rsidRPr="005A300D" w:rsidRDefault="00556D9C" w:rsidP="00556D9C">
            <w:pPr>
              <w:autoSpaceDE w:val="0"/>
              <w:autoSpaceDN w:val="0"/>
              <w:adjustRightInd w:val="0"/>
              <w:rPr>
                <w:rFonts w:eastAsia="Times New Roman"/>
                <w:color w:val="000000"/>
              </w:rPr>
            </w:pPr>
          </w:p>
        </w:tc>
      </w:tr>
      <w:tr w:rsidR="00556D9C" w:rsidRPr="005A300D" w14:paraId="56A60BB3" w14:textId="16A24320" w:rsidTr="007174EF">
        <w:tc>
          <w:tcPr>
            <w:tcW w:w="324" w:type="pct"/>
          </w:tcPr>
          <w:p w14:paraId="4A115969" w14:textId="77777777" w:rsidR="00556D9C" w:rsidRPr="005A300D" w:rsidRDefault="00556D9C" w:rsidP="00556D9C">
            <w:pPr>
              <w:jc w:val="center"/>
              <w:rPr>
                <w:rFonts w:eastAsia="Times New Roman"/>
              </w:rPr>
            </w:pPr>
            <w:r w:rsidRPr="005A300D">
              <w:rPr>
                <w:rFonts w:eastAsia="Times New Roman"/>
              </w:rPr>
              <w:t>7.</w:t>
            </w:r>
          </w:p>
        </w:tc>
        <w:tc>
          <w:tcPr>
            <w:tcW w:w="1678" w:type="pct"/>
          </w:tcPr>
          <w:p w14:paraId="16A0001E"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Pasirenkamas</w:t>
            </w:r>
            <w:proofErr w:type="spellEnd"/>
            <w:r w:rsidRPr="005A300D">
              <w:rPr>
                <w:rFonts w:eastAsia="Times New Roman"/>
                <w:color w:val="000000"/>
              </w:rPr>
              <w:t xml:space="preserve"> </w:t>
            </w:r>
            <w:proofErr w:type="spellStart"/>
            <w:r w:rsidRPr="005A300D">
              <w:rPr>
                <w:rFonts w:eastAsia="Times New Roman"/>
                <w:color w:val="000000"/>
              </w:rPr>
              <w:t>ultragarso</w:t>
            </w:r>
            <w:proofErr w:type="spellEnd"/>
            <w:r w:rsidRPr="005A300D">
              <w:rPr>
                <w:rFonts w:eastAsia="Times New Roman"/>
                <w:color w:val="000000"/>
              </w:rPr>
              <w:t xml:space="preserve"> </w:t>
            </w:r>
            <w:proofErr w:type="spellStart"/>
            <w:r w:rsidRPr="005A300D">
              <w:rPr>
                <w:rFonts w:eastAsia="Times New Roman"/>
                <w:color w:val="000000"/>
              </w:rPr>
              <w:t>dažnis</w:t>
            </w:r>
            <w:proofErr w:type="spellEnd"/>
          </w:p>
        </w:tc>
        <w:tc>
          <w:tcPr>
            <w:tcW w:w="1526" w:type="pct"/>
          </w:tcPr>
          <w:p w14:paraId="133132C0" w14:textId="77777777" w:rsidR="00556D9C" w:rsidRPr="005A300D" w:rsidRDefault="00556D9C" w:rsidP="00556D9C">
            <w:r w:rsidRPr="005A300D">
              <w:t xml:space="preserve">1 MHz </w:t>
            </w:r>
            <w:proofErr w:type="spellStart"/>
            <w:r w:rsidRPr="005A300D">
              <w:t>ir</w:t>
            </w:r>
            <w:proofErr w:type="spellEnd"/>
            <w:r w:rsidRPr="005A300D">
              <w:t xml:space="preserve"> 3 MHz ±10 %</w:t>
            </w:r>
          </w:p>
        </w:tc>
        <w:tc>
          <w:tcPr>
            <w:tcW w:w="606" w:type="pct"/>
          </w:tcPr>
          <w:p w14:paraId="6174BDE6" w14:textId="77777777" w:rsidR="00556D9C" w:rsidRPr="005A300D" w:rsidRDefault="00556D9C" w:rsidP="00556D9C"/>
        </w:tc>
        <w:tc>
          <w:tcPr>
            <w:tcW w:w="866" w:type="pct"/>
          </w:tcPr>
          <w:p w14:paraId="69F5CDEE" w14:textId="77777777" w:rsidR="00556D9C" w:rsidRPr="005A300D" w:rsidRDefault="00556D9C" w:rsidP="00556D9C"/>
        </w:tc>
      </w:tr>
      <w:tr w:rsidR="00556D9C" w:rsidRPr="000E1147" w14:paraId="22D34FE6" w14:textId="15EA2337" w:rsidTr="007174EF">
        <w:tc>
          <w:tcPr>
            <w:tcW w:w="324" w:type="pct"/>
          </w:tcPr>
          <w:p w14:paraId="3B1BC87D" w14:textId="77777777" w:rsidR="00556D9C" w:rsidRPr="005A300D" w:rsidRDefault="00556D9C" w:rsidP="00556D9C">
            <w:pPr>
              <w:jc w:val="center"/>
              <w:rPr>
                <w:rFonts w:eastAsia="Times New Roman"/>
              </w:rPr>
            </w:pPr>
            <w:r w:rsidRPr="005A300D">
              <w:rPr>
                <w:rFonts w:eastAsia="Times New Roman"/>
              </w:rPr>
              <w:t>8.</w:t>
            </w:r>
          </w:p>
        </w:tc>
        <w:tc>
          <w:tcPr>
            <w:tcW w:w="1678" w:type="pct"/>
          </w:tcPr>
          <w:p w14:paraId="33E743EB" w14:textId="77777777" w:rsidR="00556D9C" w:rsidRPr="000E1147" w:rsidRDefault="00556D9C" w:rsidP="00556D9C">
            <w:pPr>
              <w:autoSpaceDE w:val="0"/>
              <w:autoSpaceDN w:val="0"/>
              <w:adjustRightInd w:val="0"/>
              <w:rPr>
                <w:rFonts w:eastAsia="Times New Roman"/>
                <w:color w:val="000000"/>
                <w:lang w:val="pt-BR"/>
              </w:rPr>
            </w:pPr>
            <w:r w:rsidRPr="000E1147">
              <w:rPr>
                <w:rFonts w:eastAsia="Times New Roman"/>
                <w:color w:val="000000"/>
                <w:lang w:val="pt-BR"/>
              </w:rPr>
              <w:t>Ultragarso impulso trukmės ir pauzės santykis</w:t>
            </w:r>
          </w:p>
        </w:tc>
        <w:tc>
          <w:tcPr>
            <w:tcW w:w="1526" w:type="pct"/>
          </w:tcPr>
          <w:p w14:paraId="4A256669" w14:textId="77777777" w:rsidR="00556D9C" w:rsidRPr="000E1147" w:rsidRDefault="00556D9C" w:rsidP="00556D9C">
            <w:pPr>
              <w:autoSpaceDE w:val="0"/>
              <w:autoSpaceDN w:val="0"/>
              <w:adjustRightInd w:val="0"/>
              <w:rPr>
                <w:lang w:val="pt-BR"/>
              </w:rPr>
            </w:pPr>
            <w:r w:rsidRPr="000E1147">
              <w:rPr>
                <w:rFonts w:eastAsia="Times New Roman"/>
                <w:color w:val="000000"/>
                <w:lang w:val="pt-BR"/>
              </w:rPr>
              <w:t>ne mažiau kaip 4 pasirenkami darbo ciklai, įskaitant impulsinį ir nepertraukiamą režimus.</w:t>
            </w:r>
          </w:p>
        </w:tc>
        <w:tc>
          <w:tcPr>
            <w:tcW w:w="606" w:type="pct"/>
          </w:tcPr>
          <w:p w14:paraId="17D6B465" w14:textId="77777777" w:rsidR="00556D9C" w:rsidRPr="000E1147" w:rsidRDefault="00556D9C" w:rsidP="00556D9C">
            <w:pPr>
              <w:autoSpaceDE w:val="0"/>
              <w:autoSpaceDN w:val="0"/>
              <w:adjustRightInd w:val="0"/>
              <w:rPr>
                <w:rFonts w:eastAsia="Times New Roman"/>
                <w:color w:val="000000"/>
                <w:lang w:val="pt-BR"/>
              </w:rPr>
            </w:pPr>
          </w:p>
        </w:tc>
        <w:tc>
          <w:tcPr>
            <w:tcW w:w="866" w:type="pct"/>
          </w:tcPr>
          <w:p w14:paraId="5255C334" w14:textId="77777777" w:rsidR="00556D9C" w:rsidRPr="000E1147" w:rsidRDefault="00556D9C" w:rsidP="00556D9C">
            <w:pPr>
              <w:autoSpaceDE w:val="0"/>
              <w:autoSpaceDN w:val="0"/>
              <w:adjustRightInd w:val="0"/>
              <w:rPr>
                <w:rFonts w:eastAsia="Times New Roman"/>
                <w:color w:val="000000"/>
                <w:lang w:val="pt-BR"/>
              </w:rPr>
            </w:pPr>
          </w:p>
        </w:tc>
      </w:tr>
      <w:tr w:rsidR="00556D9C" w:rsidRPr="000E1147" w14:paraId="31B22DAF" w14:textId="3F2E9402" w:rsidTr="007174EF">
        <w:tc>
          <w:tcPr>
            <w:tcW w:w="324" w:type="pct"/>
          </w:tcPr>
          <w:p w14:paraId="1FACEFCA" w14:textId="77777777" w:rsidR="00556D9C" w:rsidRPr="005A300D" w:rsidRDefault="00556D9C" w:rsidP="00556D9C">
            <w:pPr>
              <w:jc w:val="center"/>
              <w:rPr>
                <w:rFonts w:eastAsia="Times New Roman"/>
              </w:rPr>
            </w:pPr>
            <w:r w:rsidRPr="005A300D">
              <w:rPr>
                <w:rFonts w:eastAsia="Times New Roman"/>
              </w:rPr>
              <w:t>9.</w:t>
            </w:r>
          </w:p>
        </w:tc>
        <w:tc>
          <w:tcPr>
            <w:tcW w:w="1678" w:type="pct"/>
          </w:tcPr>
          <w:p w14:paraId="4877EBED"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Pasirenkamas</w:t>
            </w:r>
            <w:proofErr w:type="spellEnd"/>
            <w:r w:rsidRPr="005A300D">
              <w:rPr>
                <w:rFonts w:eastAsia="Times New Roman"/>
                <w:color w:val="000000"/>
              </w:rPr>
              <w:t xml:space="preserve"> </w:t>
            </w:r>
            <w:proofErr w:type="spellStart"/>
            <w:r w:rsidRPr="005A300D">
              <w:rPr>
                <w:rFonts w:eastAsia="Times New Roman"/>
                <w:color w:val="000000"/>
              </w:rPr>
              <w:t>pulsacijos</w:t>
            </w:r>
            <w:proofErr w:type="spellEnd"/>
            <w:r w:rsidRPr="005A300D">
              <w:rPr>
                <w:rFonts w:eastAsia="Times New Roman"/>
                <w:color w:val="000000"/>
              </w:rPr>
              <w:t xml:space="preserve"> </w:t>
            </w:r>
            <w:proofErr w:type="spellStart"/>
            <w:r w:rsidRPr="005A300D">
              <w:rPr>
                <w:rFonts w:eastAsia="Times New Roman"/>
                <w:color w:val="000000"/>
              </w:rPr>
              <w:t>dažnis</w:t>
            </w:r>
            <w:proofErr w:type="spellEnd"/>
          </w:p>
        </w:tc>
        <w:tc>
          <w:tcPr>
            <w:tcW w:w="1526" w:type="pct"/>
          </w:tcPr>
          <w:p w14:paraId="3BA2D13E" w14:textId="77777777" w:rsidR="00556D9C" w:rsidRPr="000E1147" w:rsidRDefault="00556D9C" w:rsidP="00556D9C">
            <w:pPr>
              <w:rPr>
                <w:lang w:val="pt-BR"/>
              </w:rPr>
            </w:pPr>
            <w:r w:rsidRPr="000E1147">
              <w:rPr>
                <w:lang w:val="pt-BR"/>
              </w:rPr>
              <w:t>Būtinas, su ne mažiau kaip keliais gamintojo numatytais impulsinio ultragarso režimais</w:t>
            </w:r>
          </w:p>
        </w:tc>
        <w:tc>
          <w:tcPr>
            <w:tcW w:w="606" w:type="pct"/>
          </w:tcPr>
          <w:p w14:paraId="704211CF" w14:textId="77777777" w:rsidR="00556D9C" w:rsidRPr="000E1147" w:rsidRDefault="00556D9C" w:rsidP="00556D9C">
            <w:pPr>
              <w:rPr>
                <w:lang w:val="pt-BR"/>
              </w:rPr>
            </w:pPr>
          </w:p>
        </w:tc>
        <w:tc>
          <w:tcPr>
            <w:tcW w:w="866" w:type="pct"/>
          </w:tcPr>
          <w:p w14:paraId="78F0DCB3" w14:textId="77777777" w:rsidR="00556D9C" w:rsidRPr="000E1147" w:rsidRDefault="00556D9C" w:rsidP="00556D9C">
            <w:pPr>
              <w:rPr>
                <w:lang w:val="pt-BR"/>
              </w:rPr>
            </w:pPr>
          </w:p>
        </w:tc>
      </w:tr>
      <w:tr w:rsidR="00556D9C" w:rsidRPr="005A300D" w14:paraId="48955AA6" w14:textId="4B4FC646" w:rsidTr="007174EF">
        <w:tc>
          <w:tcPr>
            <w:tcW w:w="324" w:type="pct"/>
          </w:tcPr>
          <w:p w14:paraId="1B8F533D" w14:textId="77777777" w:rsidR="00556D9C" w:rsidRPr="005A300D" w:rsidRDefault="00556D9C" w:rsidP="00556D9C">
            <w:pPr>
              <w:jc w:val="center"/>
              <w:rPr>
                <w:rFonts w:eastAsia="Times New Roman"/>
              </w:rPr>
            </w:pPr>
            <w:r w:rsidRPr="005A300D">
              <w:rPr>
                <w:rFonts w:eastAsia="Times New Roman"/>
              </w:rPr>
              <w:t>10.</w:t>
            </w:r>
          </w:p>
        </w:tc>
        <w:tc>
          <w:tcPr>
            <w:tcW w:w="1678" w:type="pct"/>
          </w:tcPr>
          <w:p w14:paraId="64791BA2"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Ultragarso</w:t>
            </w:r>
            <w:proofErr w:type="spellEnd"/>
            <w:r w:rsidRPr="005A300D">
              <w:rPr>
                <w:rFonts w:eastAsia="Times New Roman"/>
                <w:color w:val="000000"/>
              </w:rPr>
              <w:t xml:space="preserve"> </w:t>
            </w:r>
            <w:proofErr w:type="spellStart"/>
            <w:r w:rsidRPr="005A300D">
              <w:rPr>
                <w:rFonts w:eastAsia="Times New Roman"/>
                <w:color w:val="000000"/>
              </w:rPr>
              <w:t>režimai</w:t>
            </w:r>
            <w:proofErr w:type="spellEnd"/>
          </w:p>
        </w:tc>
        <w:tc>
          <w:tcPr>
            <w:tcW w:w="1526" w:type="pct"/>
          </w:tcPr>
          <w:p w14:paraId="1525F2D7" w14:textId="77777777" w:rsidR="00556D9C" w:rsidRPr="005A300D" w:rsidRDefault="00556D9C" w:rsidP="00556D9C">
            <w:r w:rsidRPr="005A300D">
              <w:t>1.Nepertraukiamas.</w:t>
            </w:r>
          </w:p>
          <w:p w14:paraId="6BE1E58A" w14:textId="77777777" w:rsidR="00556D9C" w:rsidRPr="005A300D" w:rsidRDefault="00556D9C" w:rsidP="00556D9C">
            <w:r w:rsidRPr="005A300D">
              <w:t xml:space="preserve">2. </w:t>
            </w:r>
            <w:proofErr w:type="spellStart"/>
            <w:r w:rsidRPr="005A300D">
              <w:t>Impulsinis</w:t>
            </w:r>
            <w:proofErr w:type="spellEnd"/>
            <w:r w:rsidRPr="005A300D">
              <w:t>.</w:t>
            </w:r>
          </w:p>
        </w:tc>
        <w:tc>
          <w:tcPr>
            <w:tcW w:w="606" w:type="pct"/>
          </w:tcPr>
          <w:p w14:paraId="542FCB41" w14:textId="77777777" w:rsidR="00556D9C" w:rsidRPr="005A300D" w:rsidRDefault="00556D9C" w:rsidP="00556D9C"/>
        </w:tc>
        <w:tc>
          <w:tcPr>
            <w:tcW w:w="866" w:type="pct"/>
          </w:tcPr>
          <w:p w14:paraId="4E764006" w14:textId="77777777" w:rsidR="00556D9C" w:rsidRPr="005A300D" w:rsidRDefault="00556D9C" w:rsidP="00556D9C"/>
        </w:tc>
      </w:tr>
      <w:tr w:rsidR="00556D9C" w:rsidRPr="005A300D" w14:paraId="4850D128" w14:textId="298302CB" w:rsidTr="007174EF">
        <w:tc>
          <w:tcPr>
            <w:tcW w:w="324" w:type="pct"/>
          </w:tcPr>
          <w:p w14:paraId="24C36A92" w14:textId="77777777" w:rsidR="00556D9C" w:rsidRPr="005A300D" w:rsidRDefault="00556D9C" w:rsidP="00556D9C">
            <w:pPr>
              <w:jc w:val="center"/>
              <w:rPr>
                <w:rFonts w:eastAsia="Times New Roman"/>
              </w:rPr>
            </w:pPr>
            <w:r w:rsidRPr="005A300D">
              <w:rPr>
                <w:rFonts w:eastAsia="Times New Roman"/>
              </w:rPr>
              <w:t>11.</w:t>
            </w:r>
          </w:p>
        </w:tc>
        <w:tc>
          <w:tcPr>
            <w:tcW w:w="1678" w:type="pct"/>
          </w:tcPr>
          <w:p w14:paraId="77DC3BD3" w14:textId="77777777" w:rsidR="00556D9C" w:rsidRPr="000E1147" w:rsidRDefault="00556D9C" w:rsidP="00556D9C">
            <w:pPr>
              <w:autoSpaceDE w:val="0"/>
              <w:autoSpaceDN w:val="0"/>
              <w:adjustRightInd w:val="0"/>
              <w:rPr>
                <w:rFonts w:eastAsia="Times New Roman"/>
                <w:color w:val="000000"/>
                <w:lang w:val="pt-BR"/>
              </w:rPr>
            </w:pPr>
            <w:r w:rsidRPr="000E1147">
              <w:rPr>
                <w:rFonts w:eastAsia="Times New Roman"/>
                <w:color w:val="000000"/>
                <w:lang w:val="pt-BR"/>
              </w:rPr>
              <w:t>Ultragarso daviklis turi būti hermetiškas (pritaikytas darbui vandenyje)</w:t>
            </w:r>
          </w:p>
        </w:tc>
        <w:tc>
          <w:tcPr>
            <w:tcW w:w="1526" w:type="pct"/>
          </w:tcPr>
          <w:p w14:paraId="56F01738" w14:textId="77777777" w:rsidR="00556D9C" w:rsidRPr="005A300D" w:rsidRDefault="00556D9C" w:rsidP="00556D9C">
            <w:proofErr w:type="spellStart"/>
            <w:r w:rsidRPr="005A300D">
              <w:t>Būtina</w:t>
            </w:r>
            <w:proofErr w:type="spellEnd"/>
          </w:p>
        </w:tc>
        <w:tc>
          <w:tcPr>
            <w:tcW w:w="606" w:type="pct"/>
          </w:tcPr>
          <w:p w14:paraId="53B7AC10" w14:textId="77777777" w:rsidR="00556D9C" w:rsidRPr="005A300D" w:rsidRDefault="00556D9C" w:rsidP="00556D9C"/>
        </w:tc>
        <w:tc>
          <w:tcPr>
            <w:tcW w:w="866" w:type="pct"/>
          </w:tcPr>
          <w:p w14:paraId="220EECB5" w14:textId="77777777" w:rsidR="00556D9C" w:rsidRPr="005A300D" w:rsidRDefault="00556D9C" w:rsidP="00556D9C"/>
        </w:tc>
      </w:tr>
      <w:tr w:rsidR="00556D9C" w:rsidRPr="005A300D" w14:paraId="370F54C2" w14:textId="319B8FC1" w:rsidTr="007174EF">
        <w:tc>
          <w:tcPr>
            <w:tcW w:w="324" w:type="pct"/>
          </w:tcPr>
          <w:p w14:paraId="5F74C239" w14:textId="77777777" w:rsidR="00556D9C" w:rsidRPr="005A300D" w:rsidRDefault="00556D9C" w:rsidP="00556D9C">
            <w:pPr>
              <w:autoSpaceDE w:val="0"/>
              <w:autoSpaceDN w:val="0"/>
              <w:adjustRightInd w:val="0"/>
              <w:jc w:val="center"/>
              <w:rPr>
                <w:rFonts w:eastAsia="Times New Roman"/>
                <w:color w:val="000000"/>
              </w:rPr>
            </w:pPr>
            <w:r w:rsidRPr="005A300D">
              <w:rPr>
                <w:rFonts w:eastAsia="Times New Roman"/>
                <w:color w:val="000000"/>
              </w:rPr>
              <w:t>12.</w:t>
            </w:r>
          </w:p>
        </w:tc>
        <w:tc>
          <w:tcPr>
            <w:tcW w:w="1678" w:type="pct"/>
          </w:tcPr>
          <w:p w14:paraId="1D4BE49E" w14:textId="77777777" w:rsidR="00556D9C" w:rsidRPr="000E1147" w:rsidRDefault="00556D9C" w:rsidP="00556D9C">
            <w:pPr>
              <w:autoSpaceDE w:val="0"/>
              <w:autoSpaceDN w:val="0"/>
              <w:adjustRightInd w:val="0"/>
              <w:rPr>
                <w:rFonts w:eastAsia="Times New Roman"/>
                <w:color w:val="000000"/>
                <w:lang w:val="pt-BR"/>
              </w:rPr>
            </w:pPr>
            <w:r w:rsidRPr="000E1147">
              <w:rPr>
                <w:rFonts w:eastAsia="Times New Roman"/>
                <w:color w:val="000000"/>
                <w:lang w:val="pt-BR"/>
              </w:rPr>
              <w:t>Galimybė atlikti ultragarso terapiją kartu su elektroterapija</w:t>
            </w:r>
          </w:p>
        </w:tc>
        <w:tc>
          <w:tcPr>
            <w:tcW w:w="1526" w:type="pct"/>
          </w:tcPr>
          <w:p w14:paraId="038E480F"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Būtina</w:t>
            </w:r>
            <w:proofErr w:type="spellEnd"/>
          </w:p>
        </w:tc>
        <w:tc>
          <w:tcPr>
            <w:tcW w:w="606" w:type="pct"/>
          </w:tcPr>
          <w:p w14:paraId="046F25F2" w14:textId="77777777" w:rsidR="00556D9C" w:rsidRPr="005A300D" w:rsidRDefault="00556D9C" w:rsidP="00556D9C">
            <w:pPr>
              <w:autoSpaceDE w:val="0"/>
              <w:autoSpaceDN w:val="0"/>
              <w:adjustRightInd w:val="0"/>
              <w:rPr>
                <w:rFonts w:eastAsia="Times New Roman"/>
                <w:color w:val="000000"/>
              </w:rPr>
            </w:pPr>
          </w:p>
        </w:tc>
        <w:tc>
          <w:tcPr>
            <w:tcW w:w="866" w:type="pct"/>
          </w:tcPr>
          <w:p w14:paraId="37E6BB33" w14:textId="77777777" w:rsidR="00556D9C" w:rsidRPr="005A300D" w:rsidRDefault="00556D9C" w:rsidP="00556D9C">
            <w:pPr>
              <w:autoSpaceDE w:val="0"/>
              <w:autoSpaceDN w:val="0"/>
              <w:adjustRightInd w:val="0"/>
              <w:rPr>
                <w:rFonts w:eastAsia="Times New Roman"/>
                <w:color w:val="000000"/>
              </w:rPr>
            </w:pPr>
          </w:p>
        </w:tc>
      </w:tr>
      <w:tr w:rsidR="00556D9C" w:rsidRPr="000E1147" w14:paraId="669E4FD6" w14:textId="29A8766F" w:rsidTr="007174EF">
        <w:tc>
          <w:tcPr>
            <w:tcW w:w="324" w:type="pct"/>
          </w:tcPr>
          <w:p w14:paraId="623377E2" w14:textId="77777777" w:rsidR="00556D9C" w:rsidRPr="005A300D" w:rsidRDefault="00556D9C" w:rsidP="00556D9C">
            <w:pPr>
              <w:jc w:val="center"/>
              <w:rPr>
                <w:rFonts w:eastAsia="Times New Roman"/>
                <w:lang w:eastAsia="lt-LT"/>
              </w:rPr>
            </w:pPr>
            <w:r w:rsidRPr="005A300D">
              <w:rPr>
                <w:rFonts w:eastAsia="Times New Roman"/>
                <w:lang w:eastAsia="lt-LT"/>
              </w:rPr>
              <w:t>13.</w:t>
            </w:r>
          </w:p>
        </w:tc>
        <w:tc>
          <w:tcPr>
            <w:tcW w:w="1678" w:type="pct"/>
          </w:tcPr>
          <w:p w14:paraId="6B8AF809" w14:textId="34CEDD69" w:rsidR="00556D9C" w:rsidRPr="000E1147" w:rsidRDefault="00556D9C" w:rsidP="00556D9C">
            <w:pPr>
              <w:autoSpaceDE w:val="0"/>
              <w:autoSpaceDN w:val="0"/>
              <w:adjustRightInd w:val="0"/>
              <w:rPr>
                <w:rFonts w:eastAsia="Times New Roman"/>
                <w:color w:val="000000"/>
              </w:rPr>
            </w:pPr>
            <w:proofErr w:type="spellStart"/>
            <w:r w:rsidRPr="000E1147">
              <w:rPr>
                <w:rFonts w:eastAsia="Times New Roman"/>
                <w:color w:val="000000"/>
              </w:rPr>
              <w:t>Pasibaigus</w:t>
            </w:r>
            <w:proofErr w:type="spellEnd"/>
            <w:r w:rsidRPr="000E1147">
              <w:rPr>
                <w:rFonts w:eastAsia="Times New Roman"/>
                <w:color w:val="000000"/>
              </w:rPr>
              <w:t xml:space="preserve"> </w:t>
            </w:r>
            <w:proofErr w:type="spellStart"/>
            <w:r w:rsidRPr="000E1147">
              <w:rPr>
                <w:rFonts w:eastAsia="Times New Roman"/>
                <w:color w:val="000000"/>
              </w:rPr>
              <w:t>nustatytai</w:t>
            </w:r>
            <w:proofErr w:type="spellEnd"/>
            <w:r w:rsidRPr="000E1147">
              <w:rPr>
                <w:rFonts w:eastAsia="Times New Roman"/>
                <w:color w:val="000000"/>
              </w:rPr>
              <w:t xml:space="preserve"> </w:t>
            </w:r>
            <w:proofErr w:type="spellStart"/>
            <w:r w:rsidRPr="000E1147">
              <w:rPr>
                <w:rFonts w:eastAsia="Times New Roman"/>
                <w:color w:val="000000"/>
              </w:rPr>
              <w:t>procedūros</w:t>
            </w:r>
            <w:proofErr w:type="spellEnd"/>
            <w:r w:rsidRPr="000E1147">
              <w:rPr>
                <w:rFonts w:eastAsia="Times New Roman"/>
                <w:color w:val="000000"/>
              </w:rPr>
              <w:t xml:space="preserve"> </w:t>
            </w:r>
            <w:proofErr w:type="spellStart"/>
            <w:r w:rsidRPr="000E1147">
              <w:rPr>
                <w:rFonts w:eastAsia="Times New Roman"/>
                <w:color w:val="000000"/>
              </w:rPr>
              <w:t>trukmei</w:t>
            </w:r>
            <w:proofErr w:type="spellEnd"/>
            <w:r w:rsidRPr="000E1147">
              <w:rPr>
                <w:rFonts w:eastAsia="Times New Roman"/>
                <w:color w:val="000000"/>
              </w:rPr>
              <w:t xml:space="preserve"> </w:t>
            </w:r>
            <w:proofErr w:type="spellStart"/>
            <w:r w:rsidRPr="000E1147">
              <w:rPr>
                <w:rFonts w:eastAsia="Times New Roman"/>
                <w:color w:val="000000"/>
              </w:rPr>
              <w:t>turi</w:t>
            </w:r>
            <w:proofErr w:type="spellEnd"/>
            <w:r w:rsidRPr="000E1147">
              <w:rPr>
                <w:rFonts w:eastAsia="Times New Roman"/>
                <w:color w:val="000000"/>
              </w:rPr>
              <w:t xml:space="preserve"> </w:t>
            </w:r>
            <w:proofErr w:type="spellStart"/>
            <w:r w:rsidRPr="000E1147">
              <w:rPr>
                <w:rFonts w:eastAsia="Times New Roman"/>
                <w:color w:val="000000"/>
              </w:rPr>
              <w:t>būti</w:t>
            </w:r>
            <w:proofErr w:type="spellEnd"/>
            <w:r w:rsidR="000E1147" w:rsidRPr="000E1147">
              <w:rPr>
                <w:rFonts w:eastAsia="Times New Roman"/>
                <w:color w:val="000000"/>
              </w:rPr>
              <w:t xml:space="preserve">: </w:t>
            </w:r>
          </w:p>
        </w:tc>
        <w:tc>
          <w:tcPr>
            <w:tcW w:w="1526" w:type="pct"/>
          </w:tcPr>
          <w:p w14:paraId="09360751" w14:textId="77777777" w:rsidR="00556D9C" w:rsidRPr="000E1147" w:rsidRDefault="000E1147" w:rsidP="000E1147">
            <w:pPr>
              <w:pStyle w:val="Sraopastraipa"/>
              <w:numPr>
                <w:ilvl w:val="0"/>
                <w:numId w:val="17"/>
              </w:numPr>
              <w:autoSpaceDE w:val="0"/>
              <w:autoSpaceDN w:val="0"/>
              <w:adjustRightInd w:val="0"/>
              <w:ind w:left="242" w:hanging="242"/>
              <w:rPr>
                <w:color w:val="000000"/>
              </w:rPr>
            </w:pPr>
            <w:r>
              <w:rPr>
                <w:color w:val="000000"/>
                <w:lang w:val="pt-BR"/>
              </w:rPr>
              <w:t>A</w:t>
            </w:r>
            <w:r w:rsidRPr="000E1147">
              <w:rPr>
                <w:color w:val="000000"/>
                <w:lang w:val="pt-BR"/>
              </w:rPr>
              <w:t xml:space="preserve">utomatinis terapijos sustabdymas / užbaigimas;  </w:t>
            </w:r>
          </w:p>
          <w:p w14:paraId="4D5A506E" w14:textId="2F663CFB" w:rsidR="000E1147" w:rsidRPr="000E1147" w:rsidRDefault="000E1147" w:rsidP="000E1147">
            <w:pPr>
              <w:pStyle w:val="Sraopastraipa"/>
              <w:numPr>
                <w:ilvl w:val="0"/>
                <w:numId w:val="17"/>
              </w:numPr>
              <w:autoSpaceDE w:val="0"/>
              <w:autoSpaceDN w:val="0"/>
              <w:adjustRightInd w:val="0"/>
              <w:ind w:left="242" w:hanging="242"/>
              <w:rPr>
                <w:color w:val="000000"/>
              </w:rPr>
            </w:pPr>
            <w:r>
              <w:rPr>
                <w:color w:val="000000"/>
                <w:lang w:val="pt-BR"/>
              </w:rPr>
              <w:t>G</w:t>
            </w:r>
            <w:r w:rsidRPr="000E1147">
              <w:rPr>
                <w:color w:val="000000"/>
                <w:lang w:val="pt-BR"/>
              </w:rPr>
              <w:t>ydymo pabaigos garsinė ir (arba) vaizdinė indikacija</w:t>
            </w:r>
          </w:p>
        </w:tc>
        <w:tc>
          <w:tcPr>
            <w:tcW w:w="606" w:type="pct"/>
          </w:tcPr>
          <w:p w14:paraId="1CCC59D0" w14:textId="77777777" w:rsidR="00556D9C" w:rsidRPr="000E1147" w:rsidRDefault="00556D9C" w:rsidP="00556D9C">
            <w:pPr>
              <w:autoSpaceDE w:val="0"/>
              <w:autoSpaceDN w:val="0"/>
              <w:adjustRightInd w:val="0"/>
              <w:rPr>
                <w:rFonts w:eastAsia="Times New Roman"/>
                <w:color w:val="000000"/>
                <w:lang w:val="pt-BR"/>
              </w:rPr>
            </w:pPr>
          </w:p>
        </w:tc>
        <w:tc>
          <w:tcPr>
            <w:tcW w:w="866" w:type="pct"/>
          </w:tcPr>
          <w:p w14:paraId="3ED4512C" w14:textId="77777777" w:rsidR="00556D9C" w:rsidRPr="000E1147" w:rsidRDefault="00556D9C" w:rsidP="00556D9C">
            <w:pPr>
              <w:autoSpaceDE w:val="0"/>
              <w:autoSpaceDN w:val="0"/>
              <w:adjustRightInd w:val="0"/>
              <w:rPr>
                <w:rFonts w:eastAsia="Times New Roman"/>
                <w:color w:val="000000"/>
                <w:lang w:val="pt-BR"/>
              </w:rPr>
            </w:pPr>
          </w:p>
        </w:tc>
      </w:tr>
      <w:tr w:rsidR="00556D9C" w:rsidRPr="005A300D" w14:paraId="6108708D" w14:textId="723ADE72" w:rsidTr="007174EF">
        <w:trPr>
          <w:trHeight w:val="1136"/>
        </w:trPr>
        <w:tc>
          <w:tcPr>
            <w:tcW w:w="324" w:type="pct"/>
            <w:tcBorders>
              <w:top w:val="single" w:sz="4" w:space="0" w:color="auto"/>
              <w:left w:val="single" w:sz="4" w:space="0" w:color="auto"/>
              <w:bottom w:val="single" w:sz="4" w:space="0" w:color="auto"/>
              <w:right w:val="single" w:sz="4" w:space="0" w:color="auto"/>
            </w:tcBorders>
          </w:tcPr>
          <w:p w14:paraId="6269A553" w14:textId="77777777" w:rsidR="00556D9C" w:rsidRPr="005A300D" w:rsidRDefault="00556D9C" w:rsidP="00556D9C">
            <w:pPr>
              <w:jc w:val="center"/>
              <w:rPr>
                <w:rFonts w:eastAsia="Times New Roman"/>
                <w:lang w:eastAsia="lt-LT"/>
              </w:rPr>
            </w:pPr>
            <w:r w:rsidRPr="005A300D">
              <w:rPr>
                <w:rFonts w:eastAsia="Times New Roman"/>
                <w:lang w:eastAsia="lt-LT"/>
              </w:rPr>
              <w:t>14.</w:t>
            </w:r>
          </w:p>
        </w:tc>
        <w:tc>
          <w:tcPr>
            <w:tcW w:w="1678" w:type="pct"/>
            <w:tcBorders>
              <w:top w:val="single" w:sz="4" w:space="0" w:color="auto"/>
              <w:left w:val="single" w:sz="4" w:space="0" w:color="auto"/>
              <w:bottom w:val="single" w:sz="4" w:space="0" w:color="auto"/>
              <w:right w:val="single" w:sz="4" w:space="0" w:color="auto"/>
            </w:tcBorders>
          </w:tcPr>
          <w:p w14:paraId="09F8402A"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Elektrodų</w:t>
            </w:r>
            <w:proofErr w:type="spellEnd"/>
            <w:r w:rsidRPr="005A300D">
              <w:rPr>
                <w:rFonts w:eastAsia="Times New Roman"/>
                <w:color w:val="000000"/>
              </w:rPr>
              <w:t xml:space="preserve"> </w:t>
            </w:r>
            <w:proofErr w:type="spellStart"/>
            <w:r w:rsidRPr="005A300D">
              <w:rPr>
                <w:rFonts w:eastAsia="Times New Roman"/>
                <w:color w:val="000000"/>
              </w:rPr>
              <w:t>komplektas</w:t>
            </w:r>
            <w:proofErr w:type="spellEnd"/>
          </w:p>
        </w:tc>
        <w:tc>
          <w:tcPr>
            <w:tcW w:w="1526" w:type="pct"/>
            <w:tcBorders>
              <w:top w:val="single" w:sz="4" w:space="0" w:color="auto"/>
              <w:left w:val="single" w:sz="4" w:space="0" w:color="auto"/>
              <w:bottom w:val="single" w:sz="4" w:space="0" w:color="auto"/>
              <w:right w:val="single" w:sz="4" w:space="0" w:color="auto"/>
            </w:tcBorders>
          </w:tcPr>
          <w:p w14:paraId="13C24B06" w14:textId="77777777" w:rsidR="00556D9C" w:rsidRPr="005A300D" w:rsidRDefault="00556D9C" w:rsidP="00556D9C">
            <w:pPr>
              <w:autoSpaceDE w:val="0"/>
              <w:autoSpaceDN w:val="0"/>
              <w:adjustRightInd w:val="0"/>
              <w:ind w:firstLine="15"/>
              <w:rPr>
                <w:rFonts w:eastAsia="Times New Roman"/>
                <w:color w:val="000000"/>
              </w:rPr>
            </w:pPr>
            <w:proofErr w:type="spellStart"/>
            <w:r w:rsidRPr="005A300D">
              <w:rPr>
                <w:rFonts w:eastAsia="Times New Roman"/>
                <w:color w:val="000000"/>
              </w:rPr>
              <w:t>Komplekte</w:t>
            </w:r>
            <w:proofErr w:type="spellEnd"/>
            <w:r w:rsidRPr="005A300D">
              <w:rPr>
                <w:rFonts w:eastAsia="Times New Roman"/>
                <w:color w:val="000000"/>
              </w:rPr>
              <w:t xml:space="preserve"> </w:t>
            </w:r>
            <w:proofErr w:type="spellStart"/>
            <w:r w:rsidRPr="005A300D">
              <w:rPr>
                <w:rFonts w:eastAsia="Times New Roman"/>
                <w:color w:val="000000"/>
              </w:rPr>
              <w:t>turi</w:t>
            </w:r>
            <w:proofErr w:type="spellEnd"/>
            <w:r w:rsidRPr="005A300D">
              <w:rPr>
                <w:rFonts w:eastAsia="Times New Roman"/>
                <w:color w:val="000000"/>
              </w:rPr>
              <w:t xml:space="preserve"> </w:t>
            </w:r>
            <w:proofErr w:type="spellStart"/>
            <w:r w:rsidRPr="005A300D">
              <w:rPr>
                <w:rFonts w:eastAsia="Times New Roman"/>
                <w:color w:val="000000"/>
              </w:rPr>
              <w:t>būti</w:t>
            </w:r>
            <w:proofErr w:type="spellEnd"/>
            <w:r w:rsidRPr="005A300D">
              <w:rPr>
                <w:rFonts w:eastAsia="Times New Roman"/>
                <w:color w:val="000000"/>
              </w:rPr>
              <w:t xml:space="preserve"> ne </w:t>
            </w:r>
            <w:proofErr w:type="spellStart"/>
            <w:r w:rsidRPr="005A300D">
              <w:rPr>
                <w:rFonts w:eastAsia="Times New Roman"/>
                <w:color w:val="000000"/>
              </w:rPr>
              <w:t>mažiau</w:t>
            </w:r>
            <w:proofErr w:type="spellEnd"/>
            <w:r w:rsidRPr="005A300D">
              <w:rPr>
                <w:rFonts w:eastAsia="Times New Roman"/>
                <w:color w:val="000000"/>
              </w:rPr>
              <w:t xml:space="preserve"> </w:t>
            </w:r>
            <w:proofErr w:type="spellStart"/>
            <w:r w:rsidRPr="005A300D">
              <w:rPr>
                <w:rFonts w:eastAsia="Times New Roman"/>
                <w:color w:val="000000"/>
              </w:rPr>
              <w:t>kaip</w:t>
            </w:r>
            <w:proofErr w:type="spellEnd"/>
            <w:r w:rsidRPr="005A300D">
              <w:rPr>
                <w:rFonts w:eastAsia="Times New Roman"/>
                <w:color w:val="000000"/>
              </w:rPr>
              <w:t xml:space="preserve"> 4 </w:t>
            </w:r>
            <w:proofErr w:type="spellStart"/>
            <w:r w:rsidRPr="005A300D">
              <w:rPr>
                <w:rFonts w:eastAsia="Times New Roman"/>
                <w:color w:val="000000"/>
              </w:rPr>
              <w:t>plokšti</w:t>
            </w:r>
            <w:proofErr w:type="spellEnd"/>
            <w:r w:rsidRPr="005A300D">
              <w:rPr>
                <w:rFonts w:eastAsia="Times New Roman"/>
                <w:color w:val="000000"/>
              </w:rPr>
              <w:t xml:space="preserve"> </w:t>
            </w:r>
            <w:proofErr w:type="spellStart"/>
            <w:r w:rsidRPr="005A300D">
              <w:rPr>
                <w:rFonts w:eastAsia="Times New Roman"/>
                <w:color w:val="000000"/>
              </w:rPr>
              <w:t>elektrodai</w:t>
            </w:r>
            <w:proofErr w:type="spellEnd"/>
            <w:r w:rsidRPr="005A300D">
              <w:rPr>
                <w:rFonts w:eastAsia="Times New Roman"/>
                <w:color w:val="000000"/>
              </w:rPr>
              <w:t xml:space="preserve"> </w:t>
            </w:r>
            <w:proofErr w:type="spellStart"/>
            <w:r w:rsidRPr="005A300D">
              <w:rPr>
                <w:rFonts w:eastAsia="Times New Roman"/>
                <w:color w:val="000000"/>
              </w:rPr>
              <w:t>arba</w:t>
            </w:r>
            <w:proofErr w:type="spellEnd"/>
            <w:r w:rsidRPr="005A300D">
              <w:rPr>
                <w:rFonts w:eastAsia="Times New Roman"/>
                <w:color w:val="000000"/>
              </w:rPr>
              <w:t xml:space="preserve"> </w:t>
            </w:r>
            <w:proofErr w:type="spellStart"/>
            <w:r w:rsidRPr="005A300D">
              <w:rPr>
                <w:rFonts w:eastAsia="Times New Roman"/>
                <w:color w:val="000000"/>
              </w:rPr>
              <w:t>gamintojo</w:t>
            </w:r>
            <w:proofErr w:type="spellEnd"/>
            <w:r w:rsidRPr="005A300D">
              <w:rPr>
                <w:rFonts w:eastAsia="Times New Roman"/>
                <w:color w:val="000000"/>
              </w:rPr>
              <w:t xml:space="preserve"> </w:t>
            </w:r>
            <w:proofErr w:type="spellStart"/>
            <w:r w:rsidRPr="005A300D">
              <w:rPr>
                <w:rFonts w:eastAsia="Times New Roman"/>
                <w:color w:val="000000"/>
              </w:rPr>
              <w:t>lygiaverčiai</w:t>
            </w:r>
            <w:proofErr w:type="spellEnd"/>
            <w:r w:rsidRPr="005A300D">
              <w:rPr>
                <w:rFonts w:eastAsia="Times New Roman"/>
                <w:color w:val="000000"/>
              </w:rPr>
              <w:t xml:space="preserve"> </w:t>
            </w:r>
            <w:proofErr w:type="spellStart"/>
            <w:r w:rsidRPr="005A300D">
              <w:rPr>
                <w:rFonts w:eastAsia="Times New Roman"/>
                <w:color w:val="000000"/>
              </w:rPr>
              <w:t>elektroterapijos</w:t>
            </w:r>
            <w:proofErr w:type="spellEnd"/>
            <w:r w:rsidRPr="005A300D">
              <w:rPr>
                <w:rFonts w:eastAsia="Times New Roman"/>
                <w:color w:val="000000"/>
              </w:rPr>
              <w:t xml:space="preserve"> </w:t>
            </w:r>
            <w:proofErr w:type="spellStart"/>
            <w:r w:rsidRPr="005A300D">
              <w:rPr>
                <w:rFonts w:eastAsia="Times New Roman"/>
                <w:color w:val="000000"/>
              </w:rPr>
              <w:t>elektrodai</w:t>
            </w:r>
            <w:proofErr w:type="spellEnd"/>
            <w:r w:rsidRPr="005A300D">
              <w:rPr>
                <w:rFonts w:eastAsia="Times New Roman"/>
                <w:color w:val="000000"/>
              </w:rPr>
              <w:t xml:space="preserve">, </w:t>
            </w:r>
            <w:proofErr w:type="spellStart"/>
            <w:r w:rsidRPr="005A300D">
              <w:rPr>
                <w:rFonts w:eastAsia="Times New Roman"/>
                <w:color w:val="000000"/>
              </w:rPr>
              <w:t>su</w:t>
            </w:r>
            <w:proofErr w:type="spellEnd"/>
            <w:r w:rsidRPr="005A300D">
              <w:rPr>
                <w:rFonts w:eastAsia="Times New Roman"/>
                <w:color w:val="000000"/>
              </w:rPr>
              <w:t xml:space="preserve"> </w:t>
            </w:r>
            <w:proofErr w:type="spellStart"/>
            <w:r w:rsidRPr="005A300D">
              <w:rPr>
                <w:rFonts w:eastAsia="Times New Roman"/>
                <w:color w:val="000000"/>
              </w:rPr>
              <w:t>jiems</w:t>
            </w:r>
            <w:proofErr w:type="spellEnd"/>
            <w:r w:rsidRPr="005A300D">
              <w:rPr>
                <w:rFonts w:eastAsia="Times New Roman"/>
                <w:color w:val="000000"/>
              </w:rPr>
              <w:t xml:space="preserve"> </w:t>
            </w:r>
            <w:proofErr w:type="spellStart"/>
            <w:r w:rsidRPr="005A300D">
              <w:rPr>
                <w:rFonts w:eastAsia="Times New Roman"/>
                <w:color w:val="000000"/>
              </w:rPr>
              <w:t>naudoti</w:t>
            </w:r>
            <w:proofErr w:type="spellEnd"/>
            <w:r w:rsidRPr="005A300D">
              <w:rPr>
                <w:rFonts w:eastAsia="Times New Roman"/>
                <w:color w:val="000000"/>
              </w:rPr>
              <w:t xml:space="preserve"> </w:t>
            </w:r>
            <w:proofErr w:type="spellStart"/>
            <w:r w:rsidRPr="005A300D">
              <w:rPr>
                <w:rFonts w:eastAsia="Times New Roman"/>
                <w:color w:val="000000"/>
              </w:rPr>
              <w:t>reikalingais</w:t>
            </w:r>
            <w:proofErr w:type="spellEnd"/>
            <w:r w:rsidRPr="005A300D">
              <w:rPr>
                <w:rFonts w:eastAsia="Times New Roman"/>
                <w:color w:val="000000"/>
              </w:rPr>
              <w:t xml:space="preserve"> </w:t>
            </w:r>
            <w:proofErr w:type="spellStart"/>
            <w:r w:rsidRPr="005A300D">
              <w:rPr>
                <w:rFonts w:eastAsia="Times New Roman"/>
                <w:color w:val="000000"/>
              </w:rPr>
              <w:t>priedais</w:t>
            </w:r>
            <w:proofErr w:type="spellEnd"/>
          </w:p>
        </w:tc>
        <w:tc>
          <w:tcPr>
            <w:tcW w:w="606" w:type="pct"/>
            <w:tcBorders>
              <w:top w:val="single" w:sz="4" w:space="0" w:color="auto"/>
              <w:left w:val="single" w:sz="4" w:space="0" w:color="auto"/>
              <w:bottom w:val="single" w:sz="4" w:space="0" w:color="auto"/>
              <w:right w:val="single" w:sz="4" w:space="0" w:color="auto"/>
            </w:tcBorders>
          </w:tcPr>
          <w:p w14:paraId="1FC4EEC3" w14:textId="77777777" w:rsidR="00556D9C" w:rsidRPr="005A300D" w:rsidRDefault="00556D9C" w:rsidP="00556D9C">
            <w:pPr>
              <w:autoSpaceDE w:val="0"/>
              <w:autoSpaceDN w:val="0"/>
              <w:adjustRightInd w:val="0"/>
              <w:ind w:firstLine="15"/>
              <w:rPr>
                <w:rFonts w:eastAsia="Times New Roman"/>
                <w:color w:val="000000"/>
              </w:rPr>
            </w:pPr>
          </w:p>
        </w:tc>
        <w:tc>
          <w:tcPr>
            <w:tcW w:w="866" w:type="pct"/>
            <w:tcBorders>
              <w:top w:val="single" w:sz="4" w:space="0" w:color="auto"/>
              <w:left w:val="single" w:sz="4" w:space="0" w:color="auto"/>
              <w:bottom w:val="single" w:sz="4" w:space="0" w:color="auto"/>
              <w:right w:val="single" w:sz="4" w:space="0" w:color="auto"/>
            </w:tcBorders>
          </w:tcPr>
          <w:p w14:paraId="5774B6F8" w14:textId="77777777" w:rsidR="00556D9C" w:rsidRPr="005A300D" w:rsidRDefault="00556D9C" w:rsidP="00556D9C">
            <w:pPr>
              <w:autoSpaceDE w:val="0"/>
              <w:autoSpaceDN w:val="0"/>
              <w:adjustRightInd w:val="0"/>
              <w:ind w:firstLine="15"/>
              <w:rPr>
                <w:rFonts w:eastAsia="Times New Roman"/>
                <w:color w:val="000000"/>
              </w:rPr>
            </w:pPr>
          </w:p>
        </w:tc>
      </w:tr>
      <w:tr w:rsidR="00556D9C" w:rsidRPr="005A300D" w14:paraId="7A4BDDF4" w14:textId="339C362A" w:rsidTr="007174EF">
        <w:tc>
          <w:tcPr>
            <w:tcW w:w="324" w:type="pct"/>
          </w:tcPr>
          <w:p w14:paraId="1BD2B687" w14:textId="77777777" w:rsidR="00556D9C" w:rsidRPr="005A300D" w:rsidRDefault="00556D9C" w:rsidP="00556D9C">
            <w:pPr>
              <w:jc w:val="center"/>
              <w:rPr>
                <w:rFonts w:eastAsia="Times New Roman"/>
                <w:lang w:eastAsia="lt-LT"/>
              </w:rPr>
            </w:pPr>
            <w:r w:rsidRPr="005A300D">
              <w:rPr>
                <w:rFonts w:eastAsia="Times New Roman"/>
                <w:lang w:eastAsia="lt-LT"/>
              </w:rPr>
              <w:t>15.</w:t>
            </w:r>
          </w:p>
        </w:tc>
        <w:tc>
          <w:tcPr>
            <w:tcW w:w="1678" w:type="pct"/>
          </w:tcPr>
          <w:p w14:paraId="7DB122B2" w14:textId="77777777" w:rsidR="00556D9C" w:rsidRPr="005A300D" w:rsidRDefault="00556D9C" w:rsidP="00556D9C">
            <w:pPr>
              <w:autoSpaceDE w:val="0"/>
              <w:autoSpaceDN w:val="0"/>
              <w:adjustRightInd w:val="0"/>
              <w:rPr>
                <w:rFonts w:eastAsia="Times New Roman"/>
              </w:rPr>
            </w:pPr>
            <w:proofErr w:type="spellStart"/>
            <w:r w:rsidRPr="005A300D">
              <w:rPr>
                <w:rFonts w:eastAsia="Times New Roman"/>
              </w:rPr>
              <w:t>Maitinimo</w:t>
            </w:r>
            <w:proofErr w:type="spellEnd"/>
            <w:r w:rsidRPr="005A300D">
              <w:rPr>
                <w:rFonts w:eastAsia="Times New Roman"/>
              </w:rPr>
              <w:t xml:space="preserve"> </w:t>
            </w:r>
            <w:proofErr w:type="spellStart"/>
            <w:r w:rsidRPr="005A300D">
              <w:rPr>
                <w:rFonts w:eastAsia="Times New Roman"/>
              </w:rPr>
              <w:t>įtampa</w:t>
            </w:r>
            <w:proofErr w:type="spellEnd"/>
          </w:p>
        </w:tc>
        <w:tc>
          <w:tcPr>
            <w:tcW w:w="1526" w:type="pct"/>
          </w:tcPr>
          <w:p w14:paraId="0F8CF5B6" w14:textId="77777777" w:rsidR="00556D9C" w:rsidRPr="005A300D" w:rsidRDefault="00556D9C" w:rsidP="00556D9C">
            <w:r w:rsidRPr="005A300D">
              <w:t xml:space="preserve">230 V </w:t>
            </w:r>
            <w:r w:rsidRPr="005A300D">
              <w:sym w:font="Symbol" w:char="F0B1"/>
            </w:r>
            <w:r w:rsidRPr="005A300D">
              <w:t xml:space="preserve"> 10%</w:t>
            </w:r>
          </w:p>
        </w:tc>
        <w:tc>
          <w:tcPr>
            <w:tcW w:w="606" w:type="pct"/>
          </w:tcPr>
          <w:p w14:paraId="2DBB0216" w14:textId="77777777" w:rsidR="00556D9C" w:rsidRPr="005A300D" w:rsidRDefault="00556D9C" w:rsidP="00556D9C"/>
        </w:tc>
        <w:tc>
          <w:tcPr>
            <w:tcW w:w="866" w:type="pct"/>
          </w:tcPr>
          <w:p w14:paraId="0AD6BC95" w14:textId="77777777" w:rsidR="00556D9C" w:rsidRPr="005A300D" w:rsidRDefault="00556D9C" w:rsidP="00556D9C"/>
        </w:tc>
      </w:tr>
      <w:tr w:rsidR="00556D9C" w:rsidRPr="005A300D" w14:paraId="771060BC" w14:textId="6B0D5301" w:rsidTr="007174EF">
        <w:tc>
          <w:tcPr>
            <w:tcW w:w="324" w:type="pct"/>
          </w:tcPr>
          <w:p w14:paraId="4B8EE349" w14:textId="77777777" w:rsidR="00556D9C" w:rsidRPr="005A300D" w:rsidRDefault="00556D9C" w:rsidP="00556D9C">
            <w:pPr>
              <w:jc w:val="center"/>
              <w:rPr>
                <w:rFonts w:eastAsia="Times New Roman"/>
                <w:lang w:eastAsia="lt-LT"/>
              </w:rPr>
            </w:pPr>
            <w:r w:rsidRPr="005A300D">
              <w:rPr>
                <w:rFonts w:eastAsia="Times New Roman"/>
                <w:lang w:eastAsia="lt-LT"/>
              </w:rPr>
              <w:t>16.</w:t>
            </w:r>
          </w:p>
        </w:tc>
        <w:tc>
          <w:tcPr>
            <w:tcW w:w="1678" w:type="pct"/>
          </w:tcPr>
          <w:p w14:paraId="43B234EC"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Ultragarsinė</w:t>
            </w:r>
            <w:proofErr w:type="spellEnd"/>
            <w:r w:rsidRPr="005A300D">
              <w:rPr>
                <w:rFonts w:eastAsia="Times New Roman"/>
                <w:color w:val="000000"/>
              </w:rPr>
              <w:t xml:space="preserve"> </w:t>
            </w:r>
            <w:proofErr w:type="spellStart"/>
            <w:r w:rsidRPr="005A300D">
              <w:rPr>
                <w:rFonts w:eastAsia="Times New Roman"/>
                <w:color w:val="000000"/>
              </w:rPr>
              <w:t>galvutė</w:t>
            </w:r>
            <w:proofErr w:type="spellEnd"/>
            <w:r w:rsidRPr="005A300D">
              <w:rPr>
                <w:rFonts w:eastAsia="Times New Roman"/>
                <w:color w:val="000000"/>
              </w:rPr>
              <w:t xml:space="preserve"> </w:t>
            </w:r>
          </w:p>
        </w:tc>
        <w:tc>
          <w:tcPr>
            <w:tcW w:w="1526" w:type="pct"/>
          </w:tcPr>
          <w:p w14:paraId="26A50D90" w14:textId="77777777" w:rsidR="00556D9C" w:rsidRPr="005A300D" w:rsidRDefault="00556D9C" w:rsidP="00556D9C">
            <w:pPr>
              <w:autoSpaceDE w:val="0"/>
              <w:autoSpaceDN w:val="0"/>
              <w:adjustRightInd w:val="0"/>
              <w:rPr>
                <w:rFonts w:eastAsia="Times New Roman"/>
                <w:color w:val="000000"/>
              </w:rPr>
            </w:pPr>
            <w:r w:rsidRPr="005A300D">
              <w:rPr>
                <w:rFonts w:eastAsia="Times New Roman"/>
                <w:color w:val="000000"/>
              </w:rPr>
              <w:t>5 cm2 ± 0,2 cm2</w:t>
            </w:r>
          </w:p>
        </w:tc>
        <w:tc>
          <w:tcPr>
            <w:tcW w:w="606" w:type="pct"/>
          </w:tcPr>
          <w:p w14:paraId="25062043" w14:textId="77777777" w:rsidR="00556D9C" w:rsidRPr="005A300D" w:rsidRDefault="00556D9C" w:rsidP="00556D9C">
            <w:pPr>
              <w:autoSpaceDE w:val="0"/>
              <w:autoSpaceDN w:val="0"/>
              <w:adjustRightInd w:val="0"/>
              <w:rPr>
                <w:rFonts w:eastAsia="Times New Roman"/>
                <w:color w:val="000000"/>
              </w:rPr>
            </w:pPr>
          </w:p>
        </w:tc>
        <w:tc>
          <w:tcPr>
            <w:tcW w:w="866" w:type="pct"/>
          </w:tcPr>
          <w:p w14:paraId="79363403" w14:textId="77777777" w:rsidR="00556D9C" w:rsidRPr="005A300D" w:rsidRDefault="00556D9C" w:rsidP="00556D9C">
            <w:pPr>
              <w:autoSpaceDE w:val="0"/>
              <w:autoSpaceDN w:val="0"/>
              <w:adjustRightInd w:val="0"/>
              <w:rPr>
                <w:rFonts w:eastAsia="Times New Roman"/>
                <w:color w:val="000000"/>
              </w:rPr>
            </w:pPr>
          </w:p>
        </w:tc>
      </w:tr>
      <w:tr w:rsidR="00556D9C" w:rsidRPr="005A300D" w14:paraId="7C56CD0B" w14:textId="2F765199" w:rsidTr="007174EF">
        <w:tc>
          <w:tcPr>
            <w:tcW w:w="324" w:type="pct"/>
          </w:tcPr>
          <w:p w14:paraId="4A5C078E" w14:textId="77777777" w:rsidR="00556D9C" w:rsidRPr="005A300D" w:rsidRDefault="00556D9C" w:rsidP="00556D9C">
            <w:pPr>
              <w:jc w:val="center"/>
              <w:rPr>
                <w:rFonts w:eastAsia="Times New Roman"/>
                <w:lang w:eastAsia="lt-LT"/>
              </w:rPr>
            </w:pPr>
            <w:r w:rsidRPr="005A300D">
              <w:rPr>
                <w:rFonts w:eastAsia="Times New Roman"/>
                <w:lang w:eastAsia="lt-LT"/>
              </w:rPr>
              <w:t>17.</w:t>
            </w:r>
          </w:p>
        </w:tc>
        <w:tc>
          <w:tcPr>
            <w:tcW w:w="1678" w:type="pct"/>
          </w:tcPr>
          <w:p w14:paraId="479AA4C8" w14:textId="77777777" w:rsidR="00556D9C" w:rsidRPr="005A300D" w:rsidRDefault="00556D9C" w:rsidP="00556D9C">
            <w:pPr>
              <w:autoSpaceDE w:val="0"/>
              <w:autoSpaceDN w:val="0"/>
              <w:adjustRightInd w:val="0"/>
              <w:rPr>
                <w:rFonts w:eastAsia="Times New Roman"/>
                <w:color w:val="000000"/>
              </w:rPr>
            </w:pPr>
            <w:proofErr w:type="spellStart"/>
            <w:r w:rsidRPr="005A300D">
              <w:rPr>
                <w:rFonts w:eastAsia="Times New Roman"/>
                <w:color w:val="000000"/>
              </w:rPr>
              <w:t>Vakuuminis</w:t>
            </w:r>
            <w:proofErr w:type="spellEnd"/>
            <w:r w:rsidRPr="005A300D">
              <w:rPr>
                <w:rFonts w:eastAsia="Times New Roman"/>
                <w:color w:val="000000"/>
              </w:rPr>
              <w:t xml:space="preserve"> </w:t>
            </w:r>
            <w:proofErr w:type="spellStart"/>
            <w:r w:rsidRPr="005A300D">
              <w:rPr>
                <w:rFonts w:eastAsia="Times New Roman"/>
                <w:color w:val="000000"/>
              </w:rPr>
              <w:t>modulis</w:t>
            </w:r>
            <w:proofErr w:type="spellEnd"/>
            <w:r w:rsidRPr="005A300D">
              <w:rPr>
                <w:rFonts w:eastAsia="Times New Roman"/>
                <w:color w:val="000000"/>
              </w:rPr>
              <w:t xml:space="preserve"> </w:t>
            </w:r>
          </w:p>
        </w:tc>
        <w:tc>
          <w:tcPr>
            <w:tcW w:w="1526" w:type="pct"/>
          </w:tcPr>
          <w:p w14:paraId="12B07077" w14:textId="77777777" w:rsidR="00556D9C" w:rsidRPr="005A300D" w:rsidRDefault="00556D9C" w:rsidP="00556D9C">
            <w:pPr>
              <w:autoSpaceDE w:val="0"/>
              <w:autoSpaceDN w:val="0"/>
              <w:adjustRightInd w:val="0"/>
              <w:rPr>
                <w:rFonts w:eastAsia="Times New Roman"/>
                <w:color w:val="000000"/>
              </w:rPr>
            </w:pPr>
          </w:p>
        </w:tc>
        <w:tc>
          <w:tcPr>
            <w:tcW w:w="606" w:type="pct"/>
          </w:tcPr>
          <w:p w14:paraId="15D7369C" w14:textId="77777777" w:rsidR="00556D9C" w:rsidRPr="005A300D" w:rsidRDefault="00556D9C" w:rsidP="00556D9C">
            <w:pPr>
              <w:autoSpaceDE w:val="0"/>
              <w:autoSpaceDN w:val="0"/>
              <w:adjustRightInd w:val="0"/>
              <w:rPr>
                <w:rFonts w:eastAsia="Times New Roman"/>
                <w:color w:val="000000"/>
              </w:rPr>
            </w:pPr>
          </w:p>
        </w:tc>
        <w:tc>
          <w:tcPr>
            <w:tcW w:w="866" w:type="pct"/>
          </w:tcPr>
          <w:p w14:paraId="692533D2" w14:textId="77777777" w:rsidR="00556D9C" w:rsidRPr="005A300D" w:rsidRDefault="00556D9C" w:rsidP="00556D9C">
            <w:pPr>
              <w:autoSpaceDE w:val="0"/>
              <w:autoSpaceDN w:val="0"/>
              <w:adjustRightInd w:val="0"/>
              <w:rPr>
                <w:rFonts w:eastAsia="Times New Roman"/>
                <w:color w:val="000000"/>
              </w:rPr>
            </w:pPr>
          </w:p>
        </w:tc>
      </w:tr>
      <w:tr w:rsidR="00556D9C" w:rsidRPr="005A300D" w14:paraId="6AFAEDCC" w14:textId="5341E5F1" w:rsidTr="007174EF">
        <w:tc>
          <w:tcPr>
            <w:tcW w:w="324" w:type="pct"/>
          </w:tcPr>
          <w:p w14:paraId="29051F0D" w14:textId="77777777" w:rsidR="00556D9C" w:rsidRPr="005A300D" w:rsidRDefault="00556D9C" w:rsidP="00556D9C">
            <w:pPr>
              <w:jc w:val="center"/>
              <w:rPr>
                <w:rFonts w:eastAsia="Times New Roman"/>
                <w:lang w:eastAsia="lt-LT"/>
              </w:rPr>
            </w:pPr>
            <w:r w:rsidRPr="005A300D">
              <w:rPr>
                <w:rFonts w:eastAsia="Times New Roman"/>
                <w:lang w:eastAsia="lt-LT"/>
              </w:rPr>
              <w:t>17.1</w:t>
            </w:r>
          </w:p>
        </w:tc>
        <w:tc>
          <w:tcPr>
            <w:tcW w:w="1678" w:type="pct"/>
          </w:tcPr>
          <w:p w14:paraId="4484F988" w14:textId="77777777" w:rsidR="00556D9C" w:rsidRPr="000E1147" w:rsidRDefault="00556D9C" w:rsidP="00556D9C">
            <w:pPr>
              <w:autoSpaceDE w:val="0"/>
              <w:autoSpaceDN w:val="0"/>
              <w:adjustRightInd w:val="0"/>
              <w:rPr>
                <w:rFonts w:eastAsia="Times New Roman"/>
                <w:color w:val="000000"/>
                <w:lang w:val="pt-BR"/>
              </w:rPr>
            </w:pPr>
            <w:r w:rsidRPr="000E1147">
              <w:rPr>
                <w:rFonts w:eastAsia="Times New Roman"/>
                <w:color w:val="000000"/>
                <w:lang w:val="pt-BR"/>
              </w:rPr>
              <w:t>Vakuuminis modulis suderintas su elektroterapijos aparatu</w:t>
            </w:r>
          </w:p>
        </w:tc>
        <w:tc>
          <w:tcPr>
            <w:tcW w:w="1526" w:type="pct"/>
          </w:tcPr>
          <w:p w14:paraId="3C65BF02" w14:textId="77777777" w:rsidR="00556D9C" w:rsidRPr="005A300D" w:rsidRDefault="00556D9C" w:rsidP="00556D9C">
            <w:pPr>
              <w:autoSpaceDE w:val="0"/>
              <w:autoSpaceDN w:val="0"/>
              <w:adjustRightInd w:val="0"/>
              <w:rPr>
                <w:rFonts w:eastAsia="Times New Roman"/>
                <w:color w:val="000000"/>
              </w:rPr>
            </w:pPr>
            <w:proofErr w:type="spellStart"/>
            <w:r>
              <w:rPr>
                <w:rFonts w:eastAsia="Times New Roman"/>
                <w:color w:val="000000"/>
              </w:rPr>
              <w:t>Būtina</w:t>
            </w:r>
            <w:proofErr w:type="spellEnd"/>
          </w:p>
        </w:tc>
        <w:tc>
          <w:tcPr>
            <w:tcW w:w="606" w:type="pct"/>
          </w:tcPr>
          <w:p w14:paraId="265D7915" w14:textId="77777777" w:rsidR="00556D9C" w:rsidRPr="005A300D" w:rsidRDefault="00556D9C" w:rsidP="00556D9C">
            <w:pPr>
              <w:autoSpaceDE w:val="0"/>
              <w:autoSpaceDN w:val="0"/>
              <w:adjustRightInd w:val="0"/>
              <w:rPr>
                <w:rFonts w:eastAsia="Times New Roman"/>
                <w:color w:val="000000"/>
              </w:rPr>
            </w:pPr>
          </w:p>
        </w:tc>
        <w:tc>
          <w:tcPr>
            <w:tcW w:w="866" w:type="pct"/>
          </w:tcPr>
          <w:p w14:paraId="221F228C" w14:textId="77777777" w:rsidR="00556D9C" w:rsidRPr="005A300D" w:rsidRDefault="00556D9C" w:rsidP="00556D9C">
            <w:pPr>
              <w:autoSpaceDE w:val="0"/>
              <w:autoSpaceDN w:val="0"/>
              <w:adjustRightInd w:val="0"/>
              <w:rPr>
                <w:rFonts w:eastAsia="Times New Roman"/>
                <w:color w:val="000000"/>
              </w:rPr>
            </w:pPr>
          </w:p>
        </w:tc>
      </w:tr>
      <w:tr w:rsidR="00556D9C" w:rsidRPr="005A300D" w14:paraId="2C878CA2" w14:textId="1F7D2017" w:rsidTr="007174EF">
        <w:tc>
          <w:tcPr>
            <w:tcW w:w="324" w:type="pct"/>
          </w:tcPr>
          <w:p w14:paraId="37819CC7" w14:textId="77777777" w:rsidR="00556D9C" w:rsidRPr="005A300D" w:rsidRDefault="00556D9C" w:rsidP="00556D9C">
            <w:pPr>
              <w:jc w:val="center"/>
              <w:rPr>
                <w:rFonts w:eastAsia="Times New Roman"/>
                <w:lang w:eastAsia="lt-LT"/>
              </w:rPr>
            </w:pPr>
            <w:r>
              <w:rPr>
                <w:rFonts w:eastAsia="Times New Roman"/>
                <w:lang w:eastAsia="lt-LT"/>
              </w:rPr>
              <w:t>17.2</w:t>
            </w:r>
          </w:p>
        </w:tc>
        <w:tc>
          <w:tcPr>
            <w:tcW w:w="1678" w:type="pct"/>
          </w:tcPr>
          <w:p w14:paraId="026846E7" w14:textId="77777777" w:rsidR="00556D9C" w:rsidRDefault="00556D9C" w:rsidP="00556D9C">
            <w:pPr>
              <w:autoSpaceDE w:val="0"/>
              <w:autoSpaceDN w:val="0"/>
              <w:adjustRightInd w:val="0"/>
              <w:rPr>
                <w:rFonts w:eastAsia="Times New Roman"/>
                <w:color w:val="000000"/>
              </w:rPr>
            </w:pPr>
            <w:proofErr w:type="spellStart"/>
            <w:r>
              <w:rPr>
                <w:rFonts w:eastAsia="Times New Roman"/>
                <w:color w:val="000000"/>
              </w:rPr>
              <w:t>Vakuuminis</w:t>
            </w:r>
            <w:proofErr w:type="spellEnd"/>
            <w:r>
              <w:rPr>
                <w:rFonts w:eastAsia="Times New Roman"/>
                <w:color w:val="000000"/>
              </w:rPr>
              <w:t xml:space="preserve"> </w:t>
            </w:r>
            <w:proofErr w:type="spellStart"/>
            <w:r>
              <w:rPr>
                <w:rFonts w:eastAsia="Times New Roman"/>
                <w:color w:val="000000"/>
              </w:rPr>
              <w:t>režimas</w:t>
            </w:r>
            <w:proofErr w:type="spellEnd"/>
          </w:p>
        </w:tc>
        <w:tc>
          <w:tcPr>
            <w:tcW w:w="1526" w:type="pct"/>
          </w:tcPr>
          <w:p w14:paraId="7574BFC4" w14:textId="77777777" w:rsidR="00556D9C" w:rsidRDefault="00556D9C" w:rsidP="00556D9C">
            <w:pPr>
              <w:autoSpaceDE w:val="0"/>
              <w:autoSpaceDN w:val="0"/>
              <w:adjustRightInd w:val="0"/>
              <w:rPr>
                <w:rFonts w:eastAsia="Times New Roman"/>
                <w:color w:val="000000"/>
              </w:rPr>
            </w:pPr>
            <w:proofErr w:type="spellStart"/>
            <w:r>
              <w:rPr>
                <w:rFonts w:eastAsia="Times New Roman"/>
                <w:color w:val="000000"/>
              </w:rPr>
              <w:t>Nuolatinis</w:t>
            </w:r>
            <w:proofErr w:type="spellEnd"/>
            <w:r>
              <w:rPr>
                <w:rFonts w:eastAsia="Times New Roman"/>
                <w:color w:val="000000"/>
              </w:rPr>
              <w:t xml:space="preserve"> </w:t>
            </w:r>
            <w:proofErr w:type="spellStart"/>
            <w:r>
              <w:rPr>
                <w:rFonts w:eastAsia="Times New Roman"/>
                <w:color w:val="000000"/>
              </w:rPr>
              <w:t>ir</w:t>
            </w:r>
            <w:proofErr w:type="spellEnd"/>
            <w:r>
              <w:rPr>
                <w:rFonts w:eastAsia="Times New Roman"/>
                <w:color w:val="000000"/>
              </w:rPr>
              <w:t xml:space="preserve"> </w:t>
            </w:r>
            <w:proofErr w:type="spellStart"/>
            <w:r>
              <w:rPr>
                <w:rFonts w:eastAsia="Times New Roman"/>
                <w:color w:val="000000"/>
              </w:rPr>
              <w:t>su</w:t>
            </w:r>
            <w:proofErr w:type="spellEnd"/>
            <w:r>
              <w:rPr>
                <w:rFonts w:eastAsia="Times New Roman"/>
                <w:color w:val="000000"/>
              </w:rPr>
              <w:t xml:space="preserve"> </w:t>
            </w:r>
            <w:proofErr w:type="spellStart"/>
            <w:r>
              <w:rPr>
                <w:rFonts w:eastAsia="Times New Roman"/>
                <w:color w:val="000000"/>
              </w:rPr>
              <w:t>protrūkiais</w:t>
            </w:r>
            <w:proofErr w:type="spellEnd"/>
          </w:p>
        </w:tc>
        <w:tc>
          <w:tcPr>
            <w:tcW w:w="606" w:type="pct"/>
          </w:tcPr>
          <w:p w14:paraId="1AEDB6B9" w14:textId="77777777" w:rsidR="00556D9C" w:rsidRPr="005A300D" w:rsidRDefault="00556D9C" w:rsidP="00556D9C">
            <w:pPr>
              <w:autoSpaceDE w:val="0"/>
              <w:autoSpaceDN w:val="0"/>
              <w:adjustRightInd w:val="0"/>
              <w:rPr>
                <w:rFonts w:eastAsia="Times New Roman"/>
                <w:color w:val="000000"/>
              </w:rPr>
            </w:pPr>
          </w:p>
        </w:tc>
        <w:tc>
          <w:tcPr>
            <w:tcW w:w="866" w:type="pct"/>
          </w:tcPr>
          <w:p w14:paraId="1E44D3EC" w14:textId="77777777" w:rsidR="00556D9C" w:rsidRPr="005A300D" w:rsidRDefault="00556D9C" w:rsidP="00556D9C">
            <w:pPr>
              <w:autoSpaceDE w:val="0"/>
              <w:autoSpaceDN w:val="0"/>
              <w:adjustRightInd w:val="0"/>
              <w:rPr>
                <w:rFonts w:eastAsia="Times New Roman"/>
                <w:color w:val="000000"/>
              </w:rPr>
            </w:pPr>
          </w:p>
        </w:tc>
      </w:tr>
      <w:tr w:rsidR="00556D9C" w:rsidRPr="005A300D" w14:paraId="0353FB02" w14:textId="5182B5BD" w:rsidTr="007174EF">
        <w:tc>
          <w:tcPr>
            <w:tcW w:w="324" w:type="pct"/>
          </w:tcPr>
          <w:p w14:paraId="672AE9E2" w14:textId="77777777" w:rsidR="00556D9C" w:rsidRDefault="00556D9C" w:rsidP="00556D9C">
            <w:pPr>
              <w:jc w:val="center"/>
              <w:rPr>
                <w:rFonts w:eastAsia="Times New Roman"/>
                <w:lang w:eastAsia="lt-LT"/>
              </w:rPr>
            </w:pPr>
            <w:r>
              <w:rPr>
                <w:rFonts w:eastAsia="Times New Roman"/>
                <w:lang w:eastAsia="lt-LT"/>
              </w:rPr>
              <w:t>17.3</w:t>
            </w:r>
          </w:p>
        </w:tc>
        <w:tc>
          <w:tcPr>
            <w:tcW w:w="1678" w:type="pct"/>
          </w:tcPr>
          <w:p w14:paraId="745B646E" w14:textId="77777777" w:rsidR="00556D9C" w:rsidRDefault="00556D9C" w:rsidP="00556D9C">
            <w:pPr>
              <w:autoSpaceDE w:val="0"/>
              <w:autoSpaceDN w:val="0"/>
              <w:adjustRightInd w:val="0"/>
              <w:rPr>
                <w:rFonts w:eastAsia="Times New Roman"/>
                <w:color w:val="000000"/>
              </w:rPr>
            </w:pPr>
            <w:proofErr w:type="spellStart"/>
            <w:r>
              <w:rPr>
                <w:rFonts w:eastAsia="Times New Roman"/>
                <w:color w:val="000000"/>
              </w:rPr>
              <w:t>Vakuuminio</w:t>
            </w:r>
            <w:proofErr w:type="spellEnd"/>
            <w:r>
              <w:rPr>
                <w:rFonts w:eastAsia="Times New Roman"/>
                <w:color w:val="000000"/>
              </w:rPr>
              <w:t xml:space="preserve"> </w:t>
            </w:r>
            <w:proofErr w:type="spellStart"/>
            <w:r>
              <w:rPr>
                <w:rFonts w:eastAsia="Times New Roman"/>
                <w:color w:val="000000"/>
              </w:rPr>
              <w:t>modulio</w:t>
            </w:r>
            <w:proofErr w:type="spellEnd"/>
            <w:r>
              <w:rPr>
                <w:rFonts w:eastAsia="Times New Roman"/>
                <w:color w:val="000000"/>
              </w:rPr>
              <w:t xml:space="preserve"> </w:t>
            </w:r>
            <w:proofErr w:type="spellStart"/>
            <w:r>
              <w:rPr>
                <w:rFonts w:eastAsia="Times New Roman"/>
                <w:color w:val="000000"/>
              </w:rPr>
              <w:t>komplektacija</w:t>
            </w:r>
            <w:proofErr w:type="spellEnd"/>
            <w:r>
              <w:rPr>
                <w:rFonts w:eastAsia="Times New Roman"/>
                <w:color w:val="000000"/>
              </w:rPr>
              <w:t xml:space="preserve"> </w:t>
            </w:r>
          </w:p>
        </w:tc>
        <w:tc>
          <w:tcPr>
            <w:tcW w:w="1526" w:type="pct"/>
          </w:tcPr>
          <w:p w14:paraId="7128CE4A" w14:textId="77777777" w:rsidR="00556D9C" w:rsidRDefault="00556D9C" w:rsidP="00556D9C">
            <w:pPr>
              <w:pStyle w:val="Sraopastraipa"/>
              <w:numPr>
                <w:ilvl w:val="0"/>
                <w:numId w:val="16"/>
              </w:numPr>
              <w:autoSpaceDE w:val="0"/>
              <w:autoSpaceDN w:val="0"/>
              <w:adjustRightInd w:val="0"/>
              <w:rPr>
                <w:color w:val="000000"/>
              </w:rPr>
            </w:pPr>
            <w:r>
              <w:rPr>
                <w:color w:val="000000"/>
              </w:rPr>
              <w:t>Guminiai elektrodai</w:t>
            </w:r>
          </w:p>
          <w:p w14:paraId="457ED050" w14:textId="77777777" w:rsidR="00556D9C" w:rsidRPr="005B639A" w:rsidRDefault="00556D9C" w:rsidP="00556D9C">
            <w:pPr>
              <w:pStyle w:val="Sraopastraipa"/>
              <w:numPr>
                <w:ilvl w:val="0"/>
                <w:numId w:val="16"/>
              </w:numPr>
              <w:autoSpaceDE w:val="0"/>
              <w:autoSpaceDN w:val="0"/>
              <w:adjustRightInd w:val="0"/>
              <w:rPr>
                <w:color w:val="000000"/>
              </w:rPr>
            </w:pPr>
            <w:r>
              <w:rPr>
                <w:color w:val="000000"/>
              </w:rPr>
              <w:t>Vakuuminiai jungiamieji laidai</w:t>
            </w:r>
          </w:p>
        </w:tc>
        <w:tc>
          <w:tcPr>
            <w:tcW w:w="606" w:type="pct"/>
          </w:tcPr>
          <w:p w14:paraId="2D0A6867" w14:textId="77777777" w:rsidR="00556D9C" w:rsidRPr="005A300D" w:rsidRDefault="00556D9C" w:rsidP="00556D9C">
            <w:pPr>
              <w:autoSpaceDE w:val="0"/>
              <w:autoSpaceDN w:val="0"/>
              <w:adjustRightInd w:val="0"/>
              <w:rPr>
                <w:rFonts w:eastAsia="Times New Roman"/>
                <w:color w:val="000000"/>
              </w:rPr>
            </w:pPr>
          </w:p>
        </w:tc>
        <w:tc>
          <w:tcPr>
            <w:tcW w:w="866" w:type="pct"/>
          </w:tcPr>
          <w:p w14:paraId="1E82E58F" w14:textId="77777777" w:rsidR="00556D9C" w:rsidRPr="005A300D" w:rsidRDefault="00556D9C" w:rsidP="00556D9C">
            <w:pPr>
              <w:autoSpaceDE w:val="0"/>
              <w:autoSpaceDN w:val="0"/>
              <w:adjustRightInd w:val="0"/>
              <w:rPr>
                <w:rFonts w:eastAsia="Times New Roman"/>
                <w:color w:val="000000"/>
              </w:rPr>
            </w:pPr>
          </w:p>
        </w:tc>
      </w:tr>
      <w:tr w:rsidR="00556D9C" w:rsidRPr="005A300D" w14:paraId="6B85C453" w14:textId="1EAD66E2" w:rsidTr="007174EF">
        <w:tc>
          <w:tcPr>
            <w:tcW w:w="324" w:type="pct"/>
          </w:tcPr>
          <w:p w14:paraId="47D1290F" w14:textId="77777777" w:rsidR="00556D9C" w:rsidRDefault="00556D9C" w:rsidP="00556D9C">
            <w:pPr>
              <w:jc w:val="center"/>
              <w:rPr>
                <w:rFonts w:eastAsia="Times New Roman"/>
                <w:lang w:eastAsia="lt-LT"/>
              </w:rPr>
            </w:pPr>
            <w:r>
              <w:rPr>
                <w:rFonts w:eastAsia="Times New Roman"/>
                <w:lang w:eastAsia="lt-LT"/>
              </w:rPr>
              <w:t>18.</w:t>
            </w:r>
          </w:p>
        </w:tc>
        <w:tc>
          <w:tcPr>
            <w:tcW w:w="1678" w:type="pct"/>
          </w:tcPr>
          <w:p w14:paraId="3E20FA2C" w14:textId="77777777" w:rsidR="00556D9C" w:rsidRDefault="00556D9C" w:rsidP="00556D9C">
            <w:pPr>
              <w:autoSpaceDE w:val="0"/>
              <w:autoSpaceDN w:val="0"/>
              <w:adjustRightInd w:val="0"/>
              <w:rPr>
                <w:rFonts w:eastAsia="Times New Roman"/>
                <w:color w:val="000000"/>
              </w:rPr>
            </w:pPr>
            <w:proofErr w:type="spellStart"/>
            <w:r>
              <w:rPr>
                <w:rFonts w:eastAsia="Times New Roman"/>
                <w:color w:val="000000"/>
              </w:rPr>
              <w:t>Vežimėlis</w:t>
            </w:r>
            <w:proofErr w:type="spellEnd"/>
            <w:r>
              <w:rPr>
                <w:rFonts w:eastAsia="Times New Roman"/>
                <w:color w:val="000000"/>
              </w:rPr>
              <w:t xml:space="preserve"> </w:t>
            </w:r>
          </w:p>
        </w:tc>
        <w:tc>
          <w:tcPr>
            <w:tcW w:w="1526" w:type="pct"/>
          </w:tcPr>
          <w:p w14:paraId="122A2CAC" w14:textId="77777777" w:rsidR="00556D9C" w:rsidRDefault="00556D9C" w:rsidP="00556D9C">
            <w:pPr>
              <w:autoSpaceDE w:val="0"/>
              <w:autoSpaceDN w:val="0"/>
              <w:adjustRightInd w:val="0"/>
              <w:rPr>
                <w:rFonts w:eastAsia="Times New Roman"/>
                <w:color w:val="000000"/>
              </w:rPr>
            </w:pPr>
            <w:proofErr w:type="spellStart"/>
            <w:r>
              <w:rPr>
                <w:rFonts w:eastAsia="Times New Roman"/>
                <w:color w:val="000000"/>
              </w:rPr>
              <w:t>Būtina</w:t>
            </w:r>
            <w:proofErr w:type="spellEnd"/>
          </w:p>
        </w:tc>
        <w:tc>
          <w:tcPr>
            <w:tcW w:w="606" w:type="pct"/>
          </w:tcPr>
          <w:p w14:paraId="77008F48" w14:textId="77777777" w:rsidR="00556D9C" w:rsidRPr="005A300D" w:rsidRDefault="00556D9C" w:rsidP="00556D9C">
            <w:pPr>
              <w:autoSpaceDE w:val="0"/>
              <w:autoSpaceDN w:val="0"/>
              <w:adjustRightInd w:val="0"/>
              <w:rPr>
                <w:rFonts w:eastAsia="Times New Roman"/>
                <w:color w:val="000000"/>
              </w:rPr>
            </w:pPr>
          </w:p>
        </w:tc>
        <w:tc>
          <w:tcPr>
            <w:tcW w:w="866" w:type="pct"/>
          </w:tcPr>
          <w:p w14:paraId="7D50ADF6" w14:textId="77777777" w:rsidR="00556D9C" w:rsidRPr="005A300D" w:rsidRDefault="00556D9C" w:rsidP="00556D9C">
            <w:pPr>
              <w:autoSpaceDE w:val="0"/>
              <w:autoSpaceDN w:val="0"/>
              <w:adjustRightInd w:val="0"/>
              <w:rPr>
                <w:rFonts w:eastAsia="Times New Roman"/>
                <w:color w:val="000000"/>
              </w:rPr>
            </w:pPr>
          </w:p>
        </w:tc>
      </w:tr>
      <w:tr w:rsidR="00556D9C" w:rsidRPr="005A300D" w14:paraId="6A296ADB" w14:textId="1B2EA99C" w:rsidTr="007174EF">
        <w:tc>
          <w:tcPr>
            <w:tcW w:w="324" w:type="pct"/>
            <w:vAlign w:val="center"/>
          </w:tcPr>
          <w:p w14:paraId="05C99812" w14:textId="77777777" w:rsidR="00556D9C" w:rsidRPr="005A300D" w:rsidRDefault="00556D9C" w:rsidP="00556D9C">
            <w:pPr>
              <w:autoSpaceDE w:val="0"/>
              <w:autoSpaceDN w:val="0"/>
              <w:adjustRightInd w:val="0"/>
              <w:rPr>
                <w:rFonts w:eastAsia="Times New Roman"/>
                <w:lang w:eastAsia="lt-LT"/>
              </w:rPr>
            </w:pPr>
            <w:r w:rsidRPr="005A300D">
              <w:rPr>
                <w:rFonts w:eastAsia="Times New Roman"/>
                <w:color w:val="000000"/>
              </w:rPr>
              <w:t>1</w:t>
            </w:r>
            <w:r>
              <w:rPr>
                <w:rFonts w:eastAsia="Times New Roman"/>
                <w:color w:val="000000"/>
              </w:rPr>
              <w:t>9</w:t>
            </w:r>
            <w:r w:rsidRPr="005A300D">
              <w:rPr>
                <w:rFonts w:eastAsia="Times New Roman"/>
                <w:color w:val="000000"/>
              </w:rPr>
              <w:t>.</w:t>
            </w:r>
          </w:p>
        </w:tc>
        <w:tc>
          <w:tcPr>
            <w:tcW w:w="1678" w:type="pct"/>
            <w:vAlign w:val="center"/>
          </w:tcPr>
          <w:p w14:paraId="21DB9E04" w14:textId="4A60C668" w:rsidR="00556D9C" w:rsidRPr="005A300D" w:rsidRDefault="00556D9C" w:rsidP="00556D9C">
            <w:pPr>
              <w:pStyle w:val="v1msonormal"/>
              <w:spacing w:before="0" w:beforeAutospacing="0"/>
              <w:rPr>
                <w:color w:val="000000"/>
              </w:rPr>
            </w:pPr>
            <w:r w:rsidRPr="005A300D">
              <w:rPr>
                <w:color w:val="000000"/>
              </w:rPr>
              <w:t>Tiekėjas turi užtikrinti galimybę įsigyti siūlomos prekės originalias (arba joms lygiavertes) atsargines dalis (jų ti</w:t>
            </w:r>
            <w:r w:rsidR="00FF0485">
              <w:rPr>
                <w:color w:val="000000"/>
              </w:rPr>
              <w:t xml:space="preserve">ekimą rinkai) ne trumpiau </w:t>
            </w:r>
            <w:r w:rsidR="00FF0485">
              <w:rPr>
                <w:color w:val="000000"/>
              </w:rPr>
              <w:lastRenderedPageBreak/>
              <w:t xml:space="preserve">kaip </w:t>
            </w:r>
            <w:r w:rsidR="00DD43E7">
              <w:rPr>
                <w:color w:val="000000"/>
              </w:rPr>
              <w:t>5</w:t>
            </w:r>
            <w:r w:rsidRPr="005A300D">
              <w:rPr>
                <w:color w:val="000000"/>
              </w:rPr>
              <w:t xml:space="preserve"> metus nuo prekės garantinio laikotarpio pabaigos, išskyrus atvejus, kai siūlomos prekės originalios (arba joms lygiavertės) atsarginės dalys dėl objektyvių priežasčių negali būti tiekiamos Lietuvos Respublikos rinkai (būtinas tiekėjo ir/arba gamintojo atitinkamas patvirtinimas).</w:t>
            </w:r>
          </w:p>
          <w:p w14:paraId="07E89205" w14:textId="0D294B2F" w:rsidR="00556D9C" w:rsidRPr="000E1147" w:rsidRDefault="00556D9C" w:rsidP="007174EF">
            <w:pPr>
              <w:pStyle w:val="v1msonormal"/>
              <w:spacing w:before="0" w:beforeAutospacing="0"/>
              <w:rPr>
                <w:color w:val="000000"/>
              </w:rPr>
            </w:pPr>
            <w:r w:rsidRPr="005A300D">
              <w:rPr>
                <w:color w:val="000000"/>
              </w:rPr>
              <w:t>Pastaba: Reikalavimas taikomas vadovaujantis Lietuvos Respublikos aplinkos ministro 2022 m. gruodžio 13 d. įsakymu Nr. D1-401 patvirtinto aplinkos apsaugos kriterijų taikymo, vykdant žaliuosius pirkimus, tvarkos aprašo II skyriaus 4.4.4.4 punktu.</w:t>
            </w:r>
          </w:p>
        </w:tc>
        <w:tc>
          <w:tcPr>
            <w:tcW w:w="1526" w:type="pct"/>
            <w:vAlign w:val="center"/>
          </w:tcPr>
          <w:p w14:paraId="003671AF" w14:textId="77777777" w:rsidR="00556D9C" w:rsidRPr="005A300D" w:rsidRDefault="00556D9C" w:rsidP="00556D9C">
            <w:pPr>
              <w:autoSpaceDE w:val="0"/>
              <w:autoSpaceDN w:val="0"/>
              <w:adjustRightInd w:val="0"/>
              <w:rPr>
                <w:rFonts w:eastAsia="Times New Roman"/>
                <w:color w:val="000000"/>
                <w:lang w:eastAsia="lt-LT"/>
              </w:rPr>
            </w:pPr>
            <w:proofErr w:type="spellStart"/>
            <w:r w:rsidRPr="005A300D">
              <w:rPr>
                <w:rFonts w:eastAsia="Times New Roman"/>
                <w:color w:val="000000"/>
                <w:lang w:eastAsia="lt-LT"/>
              </w:rPr>
              <w:lastRenderedPageBreak/>
              <w:t>Pateikti</w:t>
            </w:r>
            <w:proofErr w:type="spellEnd"/>
            <w:r w:rsidRPr="005A300D">
              <w:rPr>
                <w:rFonts w:eastAsia="Times New Roman"/>
                <w:color w:val="000000"/>
                <w:lang w:eastAsia="lt-LT"/>
              </w:rPr>
              <w:t xml:space="preserve"> </w:t>
            </w:r>
            <w:proofErr w:type="spellStart"/>
            <w:r w:rsidRPr="005A300D">
              <w:rPr>
                <w:rFonts w:eastAsia="Times New Roman"/>
                <w:color w:val="000000"/>
                <w:lang w:eastAsia="lt-LT"/>
              </w:rPr>
              <w:t>kartu</w:t>
            </w:r>
            <w:proofErr w:type="spellEnd"/>
            <w:r w:rsidRPr="005A300D">
              <w:rPr>
                <w:rFonts w:eastAsia="Times New Roman"/>
                <w:color w:val="000000"/>
                <w:lang w:eastAsia="lt-LT"/>
              </w:rPr>
              <w:t xml:space="preserve"> </w:t>
            </w:r>
            <w:proofErr w:type="spellStart"/>
            <w:r w:rsidRPr="005A300D">
              <w:rPr>
                <w:rFonts w:eastAsia="Times New Roman"/>
                <w:color w:val="000000"/>
                <w:lang w:eastAsia="lt-LT"/>
              </w:rPr>
              <w:t>su</w:t>
            </w:r>
            <w:proofErr w:type="spellEnd"/>
            <w:r w:rsidRPr="005A300D">
              <w:rPr>
                <w:rFonts w:eastAsia="Times New Roman"/>
                <w:color w:val="000000"/>
                <w:lang w:eastAsia="lt-LT"/>
              </w:rPr>
              <w:t xml:space="preserve"> </w:t>
            </w:r>
            <w:proofErr w:type="spellStart"/>
            <w:r w:rsidRPr="005A300D">
              <w:rPr>
                <w:rFonts w:eastAsia="Times New Roman"/>
                <w:color w:val="000000"/>
                <w:lang w:eastAsia="lt-LT"/>
              </w:rPr>
              <w:t>pasiūlymu</w:t>
            </w:r>
            <w:proofErr w:type="spellEnd"/>
            <w:r w:rsidRPr="005A300D">
              <w:rPr>
                <w:rFonts w:eastAsia="Times New Roman"/>
                <w:color w:val="000000"/>
                <w:lang w:eastAsia="lt-LT"/>
              </w:rPr>
              <w:t>.</w:t>
            </w:r>
          </w:p>
        </w:tc>
        <w:tc>
          <w:tcPr>
            <w:tcW w:w="606" w:type="pct"/>
          </w:tcPr>
          <w:p w14:paraId="43B3F777" w14:textId="77777777" w:rsidR="00556D9C" w:rsidRPr="005A300D" w:rsidRDefault="00556D9C" w:rsidP="00556D9C">
            <w:pPr>
              <w:autoSpaceDE w:val="0"/>
              <w:autoSpaceDN w:val="0"/>
              <w:adjustRightInd w:val="0"/>
              <w:rPr>
                <w:rFonts w:eastAsia="Times New Roman"/>
                <w:color w:val="000000"/>
                <w:lang w:eastAsia="lt-LT"/>
              </w:rPr>
            </w:pPr>
          </w:p>
        </w:tc>
        <w:tc>
          <w:tcPr>
            <w:tcW w:w="866" w:type="pct"/>
          </w:tcPr>
          <w:p w14:paraId="682D873B" w14:textId="77777777" w:rsidR="00556D9C" w:rsidRPr="005A300D" w:rsidRDefault="00556D9C" w:rsidP="00556D9C">
            <w:pPr>
              <w:autoSpaceDE w:val="0"/>
              <w:autoSpaceDN w:val="0"/>
              <w:adjustRightInd w:val="0"/>
              <w:rPr>
                <w:rFonts w:eastAsia="Times New Roman"/>
                <w:color w:val="000000"/>
                <w:lang w:eastAsia="lt-LT"/>
              </w:rPr>
            </w:pPr>
          </w:p>
        </w:tc>
      </w:tr>
      <w:tr w:rsidR="00556D9C" w:rsidRPr="005A300D" w14:paraId="2757395A" w14:textId="35A9E02A" w:rsidTr="007174EF">
        <w:tc>
          <w:tcPr>
            <w:tcW w:w="324" w:type="pct"/>
            <w:vAlign w:val="center"/>
          </w:tcPr>
          <w:p w14:paraId="51F54333" w14:textId="77777777" w:rsidR="00556D9C" w:rsidRPr="005A300D" w:rsidRDefault="00556D9C" w:rsidP="00556D9C">
            <w:pPr>
              <w:jc w:val="center"/>
              <w:rPr>
                <w:rFonts w:eastAsia="Times New Roman"/>
                <w:lang w:eastAsia="lt-LT"/>
              </w:rPr>
            </w:pPr>
            <w:r>
              <w:rPr>
                <w:color w:val="000000"/>
              </w:rPr>
              <w:t>20</w:t>
            </w:r>
            <w:r w:rsidRPr="005A300D">
              <w:rPr>
                <w:color w:val="000000"/>
              </w:rPr>
              <w:t>.</w:t>
            </w:r>
          </w:p>
        </w:tc>
        <w:tc>
          <w:tcPr>
            <w:tcW w:w="1678" w:type="pct"/>
            <w:vAlign w:val="center"/>
          </w:tcPr>
          <w:p w14:paraId="491FEE18" w14:textId="77777777" w:rsidR="00556D9C" w:rsidRPr="005A300D" w:rsidRDefault="00556D9C" w:rsidP="00556D9C">
            <w:pPr>
              <w:pStyle w:val="v1msonormal"/>
              <w:spacing w:before="0" w:beforeAutospacing="0"/>
              <w:rPr>
                <w:color w:val="000000"/>
              </w:rPr>
            </w:pPr>
            <w:r w:rsidRPr="005A300D">
              <w:rPr>
                <w:color w:val="000000"/>
              </w:rPr>
              <w:t>Siūlomas medicinos prietaisas turi būti pažymėtas CE ženklu ir atitikti Reglamento (ES) 2017/745 (MDR) reikalavimus. Kartu su pasiūlymu turi būti pateikti prietaiso CE atitiktį patvirtinantys dokumentai, įskaitant notifikuotosios įstaigos išduotą sertifikatą, kai jis pagal taikomą klasę yra privalomas, ir nurodytas notifikuotosios įstaigos identifikavimo numeris</w:t>
            </w:r>
          </w:p>
        </w:tc>
        <w:tc>
          <w:tcPr>
            <w:tcW w:w="1526" w:type="pct"/>
            <w:vAlign w:val="center"/>
          </w:tcPr>
          <w:p w14:paraId="68FDDE24" w14:textId="77777777" w:rsidR="00556D9C" w:rsidRPr="005A300D" w:rsidRDefault="00556D9C" w:rsidP="00556D9C">
            <w:pPr>
              <w:pStyle w:val="v1msonormal"/>
              <w:spacing w:before="0" w:beforeAutospacing="0"/>
              <w:rPr>
                <w:color w:val="000000"/>
              </w:rPr>
            </w:pPr>
            <w:r w:rsidRPr="005A300D">
              <w:rPr>
                <w:color w:val="000000"/>
              </w:rPr>
              <w:t>Pateikiama kartu su pasiūlymu</w:t>
            </w:r>
          </w:p>
        </w:tc>
        <w:tc>
          <w:tcPr>
            <w:tcW w:w="606" w:type="pct"/>
          </w:tcPr>
          <w:p w14:paraId="6E3FF998" w14:textId="77777777" w:rsidR="00556D9C" w:rsidRPr="005A300D" w:rsidRDefault="00556D9C" w:rsidP="00556D9C">
            <w:pPr>
              <w:pStyle w:val="v1msonormal"/>
              <w:spacing w:before="0" w:beforeAutospacing="0"/>
              <w:rPr>
                <w:color w:val="000000"/>
              </w:rPr>
            </w:pPr>
          </w:p>
        </w:tc>
        <w:tc>
          <w:tcPr>
            <w:tcW w:w="866" w:type="pct"/>
          </w:tcPr>
          <w:p w14:paraId="51097D27" w14:textId="77777777" w:rsidR="00556D9C" w:rsidRPr="005A300D" w:rsidRDefault="00556D9C" w:rsidP="00556D9C">
            <w:pPr>
              <w:pStyle w:val="v1msonormal"/>
              <w:spacing w:before="0" w:beforeAutospacing="0"/>
              <w:rPr>
                <w:color w:val="000000"/>
              </w:rPr>
            </w:pPr>
          </w:p>
        </w:tc>
      </w:tr>
      <w:tr w:rsidR="00556D9C" w:rsidRPr="005A300D" w14:paraId="4BC72C90" w14:textId="74132F76" w:rsidTr="007174EF">
        <w:tc>
          <w:tcPr>
            <w:tcW w:w="324" w:type="pct"/>
            <w:vAlign w:val="center"/>
          </w:tcPr>
          <w:p w14:paraId="583FF25B" w14:textId="77777777" w:rsidR="00556D9C" w:rsidRPr="005A300D" w:rsidRDefault="00556D9C" w:rsidP="00556D9C">
            <w:pPr>
              <w:jc w:val="center"/>
              <w:rPr>
                <w:color w:val="000000"/>
              </w:rPr>
            </w:pPr>
            <w:r>
              <w:rPr>
                <w:color w:val="000000"/>
              </w:rPr>
              <w:t>21</w:t>
            </w:r>
            <w:r w:rsidRPr="005A300D">
              <w:rPr>
                <w:color w:val="000000"/>
              </w:rPr>
              <w:t>.</w:t>
            </w:r>
          </w:p>
        </w:tc>
        <w:tc>
          <w:tcPr>
            <w:tcW w:w="1678" w:type="pct"/>
            <w:vAlign w:val="center"/>
          </w:tcPr>
          <w:p w14:paraId="284183E6" w14:textId="77777777" w:rsidR="00556D9C" w:rsidRPr="005A300D" w:rsidRDefault="00556D9C" w:rsidP="00556D9C">
            <w:pPr>
              <w:pStyle w:val="v1msonormal"/>
              <w:spacing w:before="0" w:beforeAutospacing="0"/>
              <w:rPr>
                <w:color w:val="000000"/>
              </w:rPr>
            </w:pPr>
            <w:r w:rsidRPr="005A300D">
              <w:rPr>
                <w:color w:val="000000"/>
              </w:rPr>
              <w:t>Garantija</w:t>
            </w:r>
          </w:p>
        </w:tc>
        <w:tc>
          <w:tcPr>
            <w:tcW w:w="1526" w:type="pct"/>
            <w:vAlign w:val="center"/>
          </w:tcPr>
          <w:p w14:paraId="746DC52D" w14:textId="77777777" w:rsidR="00556D9C" w:rsidRPr="005A300D" w:rsidRDefault="00556D9C" w:rsidP="00556D9C">
            <w:pPr>
              <w:pStyle w:val="v1msonormal"/>
              <w:spacing w:before="0" w:beforeAutospacing="0"/>
              <w:rPr>
                <w:color w:val="000000"/>
              </w:rPr>
            </w:pPr>
            <w:r w:rsidRPr="005A300D">
              <w:rPr>
                <w:color w:val="000000"/>
              </w:rPr>
              <w:t>Ne mažiau 24 mėnesiai</w:t>
            </w:r>
          </w:p>
        </w:tc>
        <w:tc>
          <w:tcPr>
            <w:tcW w:w="606" w:type="pct"/>
          </w:tcPr>
          <w:p w14:paraId="32323926" w14:textId="77777777" w:rsidR="00556D9C" w:rsidRPr="005A300D" w:rsidRDefault="00556D9C" w:rsidP="00556D9C">
            <w:pPr>
              <w:pStyle w:val="v1msonormal"/>
              <w:spacing w:before="0" w:beforeAutospacing="0"/>
              <w:rPr>
                <w:color w:val="000000"/>
              </w:rPr>
            </w:pPr>
          </w:p>
        </w:tc>
        <w:tc>
          <w:tcPr>
            <w:tcW w:w="866" w:type="pct"/>
          </w:tcPr>
          <w:p w14:paraId="1F10AA18" w14:textId="77777777" w:rsidR="00556D9C" w:rsidRPr="005A300D" w:rsidRDefault="00556D9C" w:rsidP="00556D9C">
            <w:pPr>
              <w:pStyle w:val="v1msonormal"/>
              <w:spacing w:before="0" w:beforeAutospacing="0"/>
              <w:rPr>
                <w:color w:val="000000"/>
              </w:rPr>
            </w:pPr>
          </w:p>
        </w:tc>
      </w:tr>
      <w:tr w:rsidR="00556D9C" w:rsidRPr="005A300D" w14:paraId="2ECE3EF7" w14:textId="5D5A27AB" w:rsidTr="007174EF">
        <w:tc>
          <w:tcPr>
            <w:tcW w:w="324" w:type="pct"/>
            <w:vAlign w:val="center"/>
          </w:tcPr>
          <w:p w14:paraId="33056E46" w14:textId="77777777" w:rsidR="00556D9C" w:rsidRPr="005A300D" w:rsidRDefault="00556D9C" w:rsidP="00556D9C">
            <w:pPr>
              <w:jc w:val="center"/>
              <w:rPr>
                <w:color w:val="000000"/>
              </w:rPr>
            </w:pPr>
            <w:r w:rsidRPr="005A300D">
              <w:rPr>
                <w:color w:val="000000"/>
              </w:rPr>
              <w:t>2</w:t>
            </w:r>
            <w:r>
              <w:rPr>
                <w:color w:val="000000"/>
              </w:rPr>
              <w:t>2</w:t>
            </w:r>
            <w:r w:rsidRPr="005A300D">
              <w:rPr>
                <w:color w:val="000000"/>
              </w:rPr>
              <w:t>.</w:t>
            </w:r>
          </w:p>
        </w:tc>
        <w:tc>
          <w:tcPr>
            <w:tcW w:w="1678" w:type="pct"/>
          </w:tcPr>
          <w:p w14:paraId="726444B9" w14:textId="77777777" w:rsidR="00556D9C" w:rsidRPr="005A300D" w:rsidRDefault="00556D9C" w:rsidP="00556D9C">
            <w:pPr>
              <w:pStyle w:val="v1msonormal"/>
              <w:spacing w:before="0" w:beforeAutospacing="0"/>
              <w:rPr>
                <w:color w:val="000000"/>
              </w:rPr>
            </w:pPr>
            <w:r w:rsidRPr="005A300D">
              <w:rPr>
                <w:color w:val="000000"/>
              </w:rPr>
              <w:t>Naudojimosi instrukcija lietuvių ir anglų kalbomis</w:t>
            </w:r>
          </w:p>
        </w:tc>
        <w:tc>
          <w:tcPr>
            <w:tcW w:w="1526" w:type="pct"/>
          </w:tcPr>
          <w:p w14:paraId="0BAD707C" w14:textId="77777777" w:rsidR="00556D9C" w:rsidRPr="005A300D" w:rsidRDefault="00556D9C" w:rsidP="00556D9C">
            <w:pPr>
              <w:pStyle w:val="v1msonormal"/>
              <w:spacing w:before="0" w:beforeAutospacing="0"/>
              <w:rPr>
                <w:color w:val="000000"/>
              </w:rPr>
            </w:pPr>
          </w:p>
          <w:p w14:paraId="17C10184" w14:textId="77777777" w:rsidR="00556D9C" w:rsidRPr="005A300D" w:rsidRDefault="00556D9C" w:rsidP="00556D9C">
            <w:pPr>
              <w:pStyle w:val="v1msonormal"/>
              <w:spacing w:before="0" w:beforeAutospacing="0"/>
              <w:rPr>
                <w:color w:val="000000"/>
              </w:rPr>
            </w:pPr>
            <w:r w:rsidRPr="005A300D">
              <w:rPr>
                <w:color w:val="000000"/>
              </w:rPr>
              <w:t>Pristatoma kartu su įranga</w:t>
            </w:r>
          </w:p>
        </w:tc>
        <w:tc>
          <w:tcPr>
            <w:tcW w:w="606" w:type="pct"/>
          </w:tcPr>
          <w:p w14:paraId="6263EED5" w14:textId="77777777" w:rsidR="00556D9C" w:rsidRPr="005A300D" w:rsidRDefault="00556D9C" w:rsidP="00556D9C">
            <w:pPr>
              <w:pStyle w:val="v1msonormal"/>
              <w:spacing w:before="0" w:beforeAutospacing="0"/>
              <w:rPr>
                <w:color w:val="000000"/>
              </w:rPr>
            </w:pPr>
          </w:p>
        </w:tc>
        <w:tc>
          <w:tcPr>
            <w:tcW w:w="866" w:type="pct"/>
          </w:tcPr>
          <w:p w14:paraId="66B0B9DD" w14:textId="77777777" w:rsidR="00556D9C" w:rsidRPr="005A300D" w:rsidRDefault="00556D9C" w:rsidP="00556D9C">
            <w:pPr>
              <w:pStyle w:val="v1msonormal"/>
              <w:spacing w:before="0" w:beforeAutospacing="0"/>
              <w:rPr>
                <w:color w:val="000000"/>
              </w:rPr>
            </w:pPr>
          </w:p>
        </w:tc>
      </w:tr>
      <w:tr w:rsidR="00D17A31" w:rsidRPr="000E1147" w14:paraId="3C798FC1" w14:textId="24D73EF6" w:rsidTr="007174EF">
        <w:tc>
          <w:tcPr>
            <w:tcW w:w="324" w:type="pct"/>
            <w:vAlign w:val="center"/>
          </w:tcPr>
          <w:p w14:paraId="39525E8D" w14:textId="77777777" w:rsidR="00D17A31" w:rsidRPr="005A300D" w:rsidRDefault="00D17A31" w:rsidP="00D17A31">
            <w:pPr>
              <w:jc w:val="center"/>
              <w:rPr>
                <w:color w:val="000000"/>
              </w:rPr>
            </w:pPr>
            <w:r w:rsidRPr="005A300D">
              <w:rPr>
                <w:color w:val="000000"/>
              </w:rPr>
              <w:t>2</w:t>
            </w:r>
            <w:r>
              <w:rPr>
                <w:color w:val="000000"/>
              </w:rPr>
              <w:t>3</w:t>
            </w:r>
            <w:r w:rsidRPr="005A300D">
              <w:rPr>
                <w:color w:val="000000"/>
              </w:rPr>
              <w:t>.</w:t>
            </w:r>
          </w:p>
        </w:tc>
        <w:tc>
          <w:tcPr>
            <w:tcW w:w="1678" w:type="pct"/>
          </w:tcPr>
          <w:p w14:paraId="28021261" w14:textId="1295ACE9" w:rsidR="00D17A31" w:rsidRPr="005A300D" w:rsidRDefault="00D17A31" w:rsidP="00D17A31">
            <w:pPr>
              <w:pStyle w:val="v1msonormal"/>
              <w:spacing w:before="0" w:beforeAutospacing="0"/>
              <w:rPr>
                <w:color w:val="000000"/>
              </w:rPr>
            </w:pPr>
            <w:r w:rsidRPr="00DC7CB8">
              <w:t>Tiekėjas turi turėti gamintojo įgaliojimą atlikti siūlomos įrangos garantinį aptarnavimą arba turi turėti rašytinį susitarimą su kitu ūkio subjektu, kuris yra gamintojo įgaliotas atlikti šios įrangos garantinį aptarnavimą.</w:t>
            </w:r>
          </w:p>
        </w:tc>
        <w:tc>
          <w:tcPr>
            <w:tcW w:w="1526" w:type="pct"/>
          </w:tcPr>
          <w:p w14:paraId="76B11BAF" w14:textId="77777777" w:rsidR="00D17A31" w:rsidRPr="005A300D" w:rsidRDefault="00D17A31" w:rsidP="00D17A31">
            <w:pPr>
              <w:pStyle w:val="v1msonormal"/>
              <w:spacing w:before="0" w:beforeAutospacing="0"/>
              <w:rPr>
                <w:color w:val="000000"/>
              </w:rPr>
            </w:pPr>
          </w:p>
          <w:p w14:paraId="731D6D83" w14:textId="037FF812" w:rsidR="00D17A31" w:rsidRPr="005A300D" w:rsidRDefault="00D17A31" w:rsidP="00D17A31">
            <w:pPr>
              <w:pStyle w:val="v1msonormal"/>
              <w:spacing w:before="0" w:beforeAutospacing="0"/>
              <w:rPr>
                <w:color w:val="000000"/>
              </w:rPr>
            </w:pPr>
            <w:r w:rsidRPr="00DC7CB8">
              <w:rPr>
                <w:rFonts w:eastAsia="Calibri"/>
              </w:rPr>
              <w:t>Būtinas atitinkamas tiekėjo ir/arba gamintojo patvirtinimas arba susitarimo su kitu ūkio subjektu, kuris yra įgaliotas atlikti šios įrangos garantinį aptarnavimą, kopija.</w:t>
            </w:r>
          </w:p>
        </w:tc>
        <w:tc>
          <w:tcPr>
            <w:tcW w:w="606" w:type="pct"/>
          </w:tcPr>
          <w:p w14:paraId="4AFF3AA4" w14:textId="77777777" w:rsidR="00D17A31" w:rsidRPr="005A300D" w:rsidRDefault="00D17A31" w:rsidP="00D17A31">
            <w:pPr>
              <w:pStyle w:val="v1msonormal"/>
              <w:spacing w:before="0" w:beforeAutospacing="0"/>
              <w:rPr>
                <w:color w:val="000000"/>
              </w:rPr>
            </w:pPr>
          </w:p>
        </w:tc>
        <w:tc>
          <w:tcPr>
            <w:tcW w:w="866" w:type="pct"/>
          </w:tcPr>
          <w:p w14:paraId="70971784" w14:textId="77777777" w:rsidR="00D17A31" w:rsidRPr="005A300D" w:rsidRDefault="00D17A31" w:rsidP="00D17A31">
            <w:pPr>
              <w:pStyle w:val="v1msonormal"/>
              <w:spacing w:before="0" w:beforeAutospacing="0"/>
              <w:rPr>
                <w:color w:val="000000"/>
              </w:rPr>
            </w:pPr>
          </w:p>
        </w:tc>
      </w:tr>
    </w:tbl>
    <w:p w14:paraId="0AE9E2BE" w14:textId="49AC582F" w:rsidR="00091BC9" w:rsidRPr="009B4A1C" w:rsidRDefault="00091BC9" w:rsidP="009B4A1C">
      <w:pPr>
        <w:ind w:left="432"/>
        <w:jc w:val="center"/>
        <w:rPr>
          <w:sz w:val="22"/>
          <w:szCs w:val="22"/>
          <w:lang w:val="lt-LT"/>
        </w:rPr>
      </w:pPr>
    </w:p>
    <w:p w14:paraId="559901D9" w14:textId="77777777" w:rsidR="007174EF" w:rsidRDefault="007174EF" w:rsidP="000B606F">
      <w:pPr>
        <w:rPr>
          <w:sz w:val="22"/>
          <w:szCs w:val="22"/>
          <w:lang w:val="lt-LT"/>
        </w:rPr>
      </w:pPr>
    </w:p>
    <w:p w14:paraId="1F88D1C3" w14:textId="77777777" w:rsidR="007174EF" w:rsidRDefault="007174EF" w:rsidP="007174EF">
      <w:pPr>
        <w:jc w:val="right"/>
        <w:rPr>
          <w:sz w:val="22"/>
          <w:szCs w:val="22"/>
          <w:lang w:val="lt-LT"/>
        </w:rPr>
      </w:pPr>
    </w:p>
    <w:p w14:paraId="6AA99555" w14:textId="77777777" w:rsidR="007174EF" w:rsidRPr="002F6BA7" w:rsidRDefault="007174EF" w:rsidP="007174EF">
      <w:pPr>
        <w:jc w:val="right"/>
        <w:rPr>
          <w:sz w:val="22"/>
          <w:szCs w:val="22"/>
          <w:lang w:val="lt-LT"/>
        </w:rPr>
      </w:pPr>
    </w:p>
    <w:p w14:paraId="74467A58" w14:textId="2D977B51" w:rsidR="0060588A" w:rsidRPr="002F6BA7" w:rsidRDefault="0060588A" w:rsidP="0060588A">
      <w:pPr>
        <w:numPr>
          <w:ilvl w:val="0"/>
          <w:numId w:val="1"/>
        </w:numPr>
        <w:jc w:val="right"/>
        <w:rPr>
          <w:sz w:val="22"/>
          <w:szCs w:val="22"/>
          <w:lang w:val="lt-LT"/>
        </w:rPr>
      </w:pPr>
      <w:r w:rsidRPr="002F6BA7">
        <w:rPr>
          <w:sz w:val="22"/>
          <w:szCs w:val="22"/>
          <w:lang w:val="lt-LT"/>
        </w:rPr>
        <w:t xml:space="preserve">Pirkimo sąlygų </w:t>
      </w:r>
      <w:r w:rsidR="000B606F">
        <w:rPr>
          <w:sz w:val="22"/>
          <w:szCs w:val="22"/>
          <w:lang w:val="lt-LT"/>
        </w:rPr>
        <w:t>3</w:t>
      </w:r>
      <w:r w:rsidRPr="002F6BA7">
        <w:rPr>
          <w:sz w:val="22"/>
          <w:szCs w:val="22"/>
          <w:lang w:val="lt-LT"/>
        </w:rPr>
        <w:t xml:space="preserve"> priedas</w:t>
      </w:r>
    </w:p>
    <w:p w14:paraId="4ED08A56" w14:textId="77777777" w:rsidR="009847B1" w:rsidRPr="002F6BA7" w:rsidRDefault="009847B1" w:rsidP="009716FC">
      <w:pPr>
        <w:rPr>
          <w:sz w:val="22"/>
          <w:szCs w:val="22"/>
          <w:bdr w:val="none" w:sz="0" w:space="0" w:color="auto"/>
          <w:lang w:val="lt-LT" w:eastAsia="lt-LT"/>
        </w:rPr>
      </w:pPr>
    </w:p>
    <w:p w14:paraId="3157F590" w14:textId="6EB16447" w:rsidR="00467B2E" w:rsidRPr="00FD1791" w:rsidRDefault="00467B2E" w:rsidP="00467B2E">
      <w:pPr>
        <w:jc w:val="center"/>
        <w:rPr>
          <w:b/>
          <w:sz w:val="22"/>
          <w:szCs w:val="22"/>
          <w:lang w:val="lt-LT"/>
        </w:rPr>
      </w:pPr>
      <w:r w:rsidRPr="00FD1791">
        <w:rPr>
          <w:b/>
          <w:sz w:val="22"/>
          <w:szCs w:val="22"/>
          <w:lang w:val="lt-LT"/>
        </w:rPr>
        <w:t xml:space="preserve">VIEŠOJO PREKIŲ PIRKIMO – PARDAVIMO SUTARTIS Nr. </w:t>
      </w:r>
      <w:r w:rsidR="00D959D0">
        <w:rPr>
          <w:b/>
          <w:sz w:val="22"/>
          <w:szCs w:val="22"/>
          <w:lang w:val="lt-LT"/>
        </w:rPr>
        <w:t>2026/VPS-</w:t>
      </w:r>
    </w:p>
    <w:p w14:paraId="16745381" w14:textId="77777777" w:rsidR="00467B2E" w:rsidRPr="00FD1791" w:rsidRDefault="00467B2E" w:rsidP="00467B2E">
      <w:pPr>
        <w:jc w:val="center"/>
        <w:rPr>
          <w:sz w:val="22"/>
          <w:szCs w:val="22"/>
          <w:lang w:val="lt-LT"/>
        </w:rPr>
      </w:pPr>
    </w:p>
    <w:p w14:paraId="07B44C91" w14:textId="430EB87B" w:rsidR="00467B2E" w:rsidRPr="00FD1791" w:rsidRDefault="00467B2E" w:rsidP="00467B2E">
      <w:pPr>
        <w:jc w:val="center"/>
        <w:rPr>
          <w:sz w:val="22"/>
          <w:szCs w:val="22"/>
          <w:lang w:val="lt-LT"/>
        </w:rPr>
      </w:pPr>
      <w:r w:rsidRPr="00FD1791">
        <w:rPr>
          <w:sz w:val="22"/>
          <w:szCs w:val="22"/>
          <w:lang w:val="lt-LT"/>
        </w:rPr>
        <w:t>2</w:t>
      </w:r>
      <w:r w:rsidR="009E084E" w:rsidRPr="00FD1791">
        <w:rPr>
          <w:sz w:val="22"/>
          <w:szCs w:val="22"/>
          <w:lang w:val="lt-LT"/>
        </w:rPr>
        <w:t>0</w:t>
      </w:r>
      <w:r w:rsidR="00E97EBB" w:rsidRPr="00FD1791">
        <w:rPr>
          <w:sz w:val="22"/>
          <w:szCs w:val="22"/>
          <w:lang w:val="lt-LT"/>
        </w:rPr>
        <w:t>2</w:t>
      </w:r>
      <w:r w:rsidR="00D959D0">
        <w:rPr>
          <w:sz w:val="22"/>
          <w:szCs w:val="22"/>
          <w:lang w:val="lt-LT"/>
        </w:rPr>
        <w:t>6</w:t>
      </w:r>
      <w:r w:rsidRPr="00FD1791">
        <w:rPr>
          <w:sz w:val="22"/>
          <w:szCs w:val="22"/>
          <w:lang w:val="lt-LT"/>
        </w:rPr>
        <w:t xml:space="preserve"> m. </w:t>
      </w:r>
      <w:r w:rsidR="008E11D4" w:rsidRPr="00FD1791">
        <w:rPr>
          <w:sz w:val="22"/>
          <w:szCs w:val="22"/>
          <w:lang w:val="lt-LT"/>
        </w:rPr>
        <w:t xml:space="preserve"> </w:t>
      </w:r>
      <w:r w:rsidR="0066149F" w:rsidRPr="00FD1791">
        <w:rPr>
          <w:sz w:val="22"/>
          <w:szCs w:val="22"/>
          <w:lang w:val="lt-LT"/>
        </w:rPr>
        <w:t xml:space="preserve">              </w:t>
      </w:r>
      <w:r w:rsidRPr="00FD1791">
        <w:rPr>
          <w:sz w:val="22"/>
          <w:szCs w:val="22"/>
          <w:lang w:val="lt-LT"/>
        </w:rPr>
        <w:t xml:space="preserve">    d.</w:t>
      </w:r>
    </w:p>
    <w:p w14:paraId="2AE9FBD8" w14:textId="11C9ED9D" w:rsidR="00467B2E" w:rsidRPr="00FD1791" w:rsidRDefault="00D959D0" w:rsidP="00467B2E">
      <w:pPr>
        <w:jc w:val="center"/>
        <w:rPr>
          <w:b/>
          <w:bCs/>
          <w:sz w:val="22"/>
          <w:szCs w:val="22"/>
          <w:lang w:val="lt-LT"/>
        </w:rPr>
      </w:pPr>
      <w:r>
        <w:rPr>
          <w:sz w:val="22"/>
          <w:szCs w:val="22"/>
          <w:lang w:val="lt-LT"/>
        </w:rPr>
        <w:t>Kelmė</w:t>
      </w:r>
    </w:p>
    <w:p w14:paraId="6D6F448A" w14:textId="77777777" w:rsidR="00467B2E" w:rsidRPr="00FD1791" w:rsidRDefault="00467B2E" w:rsidP="00467B2E">
      <w:pPr>
        <w:jc w:val="center"/>
        <w:rPr>
          <w:b/>
          <w:bCs/>
          <w:sz w:val="22"/>
          <w:szCs w:val="22"/>
          <w:lang w:val="lt-LT"/>
        </w:rPr>
      </w:pPr>
    </w:p>
    <w:p w14:paraId="60A54F60" w14:textId="2082537F" w:rsidR="00467B2E" w:rsidRPr="0044029C" w:rsidRDefault="00467B2E" w:rsidP="00CD233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567"/>
        <w:jc w:val="both"/>
        <w:rPr>
          <w:b/>
          <w:lang w:val="lt-LT"/>
        </w:rPr>
      </w:pPr>
      <w:r w:rsidRPr="00FD1791">
        <w:rPr>
          <w:b/>
          <w:color w:val="000000" w:themeColor="text1"/>
          <w:sz w:val="22"/>
          <w:szCs w:val="22"/>
          <w:lang w:val="lt-LT"/>
        </w:rPr>
        <w:t xml:space="preserve">Viešoji įstaiga </w:t>
      </w:r>
      <w:r w:rsidR="00D959D0">
        <w:rPr>
          <w:b/>
          <w:color w:val="000000" w:themeColor="text1"/>
          <w:sz w:val="22"/>
          <w:szCs w:val="22"/>
          <w:lang w:val="lt-LT"/>
        </w:rPr>
        <w:t>Kelmės</w:t>
      </w:r>
      <w:r w:rsidRPr="00FD1791">
        <w:rPr>
          <w:b/>
          <w:color w:val="000000" w:themeColor="text1"/>
          <w:sz w:val="22"/>
          <w:szCs w:val="22"/>
          <w:lang w:val="lt-LT"/>
        </w:rPr>
        <w:t xml:space="preserve"> ligoninė</w:t>
      </w:r>
      <w:r w:rsidRPr="00FD1791">
        <w:rPr>
          <w:color w:val="000000" w:themeColor="text1"/>
          <w:sz w:val="22"/>
          <w:szCs w:val="22"/>
          <w:lang w:val="lt-LT"/>
        </w:rPr>
        <w:t xml:space="preserve">, </w:t>
      </w:r>
      <w:r w:rsidR="00D959D0">
        <w:rPr>
          <w:color w:val="000000" w:themeColor="text1"/>
          <w:sz w:val="22"/>
          <w:szCs w:val="22"/>
          <w:lang w:val="lt-LT"/>
        </w:rPr>
        <w:t>juridinio asmens kodas</w:t>
      </w:r>
      <w:r w:rsidR="00D959D0">
        <w:rPr>
          <w:sz w:val="22"/>
          <w:szCs w:val="22"/>
          <w:lang w:val="lt-LT"/>
        </w:rPr>
        <w:t>162730167</w:t>
      </w:r>
      <w:r w:rsidR="00D959D0" w:rsidRPr="002F6BA7">
        <w:rPr>
          <w:sz w:val="22"/>
          <w:szCs w:val="22"/>
          <w:lang w:val="lt-LT"/>
        </w:rPr>
        <w:t xml:space="preserve">, adresas </w:t>
      </w:r>
      <w:r w:rsidR="00D959D0">
        <w:rPr>
          <w:sz w:val="22"/>
          <w:szCs w:val="22"/>
          <w:lang w:val="lt-LT"/>
        </w:rPr>
        <w:t>Nepriklausomybės g. 2</w:t>
      </w:r>
      <w:r w:rsidR="00D959D0" w:rsidRPr="002F6BA7">
        <w:rPr>
          <w:sz w:val="22"/>
          <w:szCs w:val="22"/>
          <w:lang w:val="lt-LT"/>
        </w:rPr>
        <w:t xml:space="preserve">, </w:t>
      </w:r>
      <w:r w:rsidR="00D959D0">
        <w:rPr>
          <w:sz w:val="22"/>
          <w:szCs w:val="22"/>
          <w:lang w:val="lt-LT"/>
        </w:rPr>
        <w:t>LT-86179 Kelmė</w:t>
      </w:r>
      <w:r w:rsidR="00D959D0" w:rsidRPr="002F6BA7">
        <w:rPr>
          <w:sz w:val="22"/>
          <w:szCs w:val="22"/>
          <w:lang w:val="lt-LT"/>
        </w:rPr>
        <w:t>,</w:t>
      </w:r>
      <w:r w:rsidRPr="00FD1791">
        <w:rPr>
          <w:color w:val="000000" w:themeColor="text1"/>
          <w:sz w:val="22"/>
          <w:szCs w:val="22"/>
          <w:lang w:val="lt-LT"/>
        </w:rPr>
        <w:t xml:space="preserve"> Lietuvos Respublika, duomenys apie įstaigą kaupiami ir saugomi Lietuvos Respublikos juridinių asmenų registre, atstovaujama </w:t>
      </w:r>
      <w:r w:rsidR="00D959D0">
        <w:rPr>
          <w:color w:val="000000" w:themeColor="text1"/>
          <w:sz w:val="22"/>
          <w:szCs w:val="22"/>
          <w:lang w:val="lt-LT"/>
        </w:rPr>
        <w:t xml:space="preserve">direktorės Editos </w:t>
      </w:r>
      <w:proofErr w:type="spellStart"/>
      <w:r w:rsidR="00D959D0">
        <w:rPr>
          <w:color w:val="000000" w:themeColor="text1"/>
          <w:sz w:val="22"/>
          <w:szCs w:val="22"/>
          <w:lang w:val="lt-LT"/>
        </w:rPr>
        <w:t>Brazienės</w:t>
      </w:r>
      <w:proofErr w:type="spellEnd"/>
      <w:r w:rsidRPr="00FD1791">
        <w:rPr>
          <w:color w:val="000000" w:themeColor="text1"/>
          <w:sz w:val="22"/>
          <w:szCs w:val="22"/>
          <w:lang w:val="lt-LT"/>
        </w:rPr>
        <w:t>, veikiančio (-</w:t>
      </w:r>
      <w:proofErr w:type="spellStart"/>
      <w:r w:rsidRPr="00FD1791">
        <w:rPr>
          <w:color w:val="000000" w:themeColor="text1"/>
          <w:sz w:val="22"/>
          <w:szCs w:val="22"/>
          <w:lang w:val="lt-LT"/>
        </w:rPr>
        <w:t>ios</w:t>
      </w:r>
      <w:proofErr w:type="spellEnd"/>
      <w:r w:rsidRPr="00FD1791">
        <w:rPr>
          <w:color w:val="000000" w:themeColor="text1"/>
          <w:sz w:val="22"/>
          <w:szCs w:val="22"/>
          <w:lang w:val="lt-LT"/>
        </w:rPr>
        <w:t xml:space="preserve">) pagal įstaigos įstatus, iš vienos pusės (toliau – Pirkėjas), ir </w:t>
      </w:r>
      <w:r w:rsidR="006962FF" w:rsidRPr="00FD1791">
        <w:rPr>
          <w:b/>
          <w:bCs/>
          <w:color w:val="000000" w:themeColor="text1"/>
          <w:sz w:val="22"/>
          <w:szCs w:val="22"/>
          <w:shd w:val="clear" w:color="auto" w:fill="FFFFFF"/>
          <w:lang w:val="lt-LT"/>
        </w:rPr>
        <w:t>………………………………………</w:t>
      </w:r>
      <w:r w:rsidRPr="00FD1791">
        <w:rPr>
          <w:color w:val="000000" w:themeColor="text1"/>
          <w:sz w:val="22"/>
          <w:szCs w:val="22"/>
          <w:shd w:val="clear" w:color="auto" w:fill="FFFFFF"/>
          <w:lang w:val="lt-LT"/>
        </w:rPr>
        <w:t xml:space="preserve">, juridinio asmens kodas </w:t>
      </w:r>
      <w:r w:rsidR="006962FF" w:rsidRPr="00FD1791">
        <w:rPr>
          <w:color w:val="000000" w:themeColor="text1"/>
          <w:sz w:val="22"/>
          <w:szCs w:val="22"/>
          <w:shd w:val="clear" w:color="auto" w:fill="FFFFFF"/>
          <w:lang w:val="lt-LT"/>
        </w:rPr>
        <w:t>………………………</w:t>
      </w:r>
      <w:r w:rsidRPr="00FD1791">
        <w:rPr>
          <w:color w:val="000000" w:themeColor="text1"/>
          <w:sz w:val="22"/>
          <w:szCs w:val="22"/>
          <w:shd w:val="clear" w:color="auto" w:fill="FFFFFF"/>
          <w:lang w:val="lt-LT"/>
        </w:rPr>
        <w:t>,</w:t>
      </w:r>
      <w:r w:rsidRPr="00FD1791">
        <w:rPr>
          <w:color w:val="000000" w:themeColor="text1"/>
          <w:sz w:val="22"/>
          <w:szCs w:val="22"/>
          <w:lang w:val="lt-LT"/>
        </w:rPr>
        <w:t xml:space="preserve"> registruota adresu </w:t>
      </w:r>
      <w:r w:rsidR="00287B89" w:rsidRPr="00FD1791">
        <w:rPr>
          <w:color w:val="000000" w:themeColor="text1"/>
          <w:sz w:val="22"/>
          <w:szCs w:val="22"/>
          <w:shd w:val="clear" w:color="auto" w:fill="FFFFFF"/>
          <w:lang w:val="lt-LT"/>
        </w:rPr>
        <w:t>………………………………</w:t>
      </w:r>
      <w:r w:rsidRPr="00FD1791">
        <w:rPr>
          <w:color w:val="000000" w:themeColor="text1"/>
          <w:sz w:val="22"/>
          <w:szCs w:val="22"/>
          <w:lang w:val="lt-LT"/>
        </w:rPr>
        <w:t xml:space="preserve"> , duomenys apie įstaigą kaupiami ir saugomi Lietuvos Respublikos juridinių asmenų registre, atstovaujama </w:t>
      </w:r>
      <w:r w:rsidR="00287B89" w:rsidRPr="00FD1791">
        <w:rPr>
          <w:color w:val="000000" w:themeColor="text1"/>
          <w:sz w:val="22"/>
          <w:szCs w:val="22"/>
          <w:lang w:val="lt-LT"/>
        </w:rPr>
        <w:t>………………………</w:t>
      </w:r>
      <w:r w:rsidRPr="00FD1791">
        <w:rPr>
          <w:color w:val="000000" w:themeColor="text1"/>
          <w:sz w:val="22"/>
          <w:szCs w:val="22"/>
          <w:lang w:val="lt-LT"/>
        </w:rPr>
        <w:t xml:space="preserve">, veikiančio pagal </w:t>
      </w:r>
      <w:r w:rsidR="00287B89" w:rsidRPr="00FD1791">
        <w:rPr>
          <w:color w:val="000000" w:themeColor="text1"/>
          <w:sz w:val="22"/>
          <w:szCs w:val="22"/>
          <w:lang w:val="lt-LT"/>
        </w:rPr>
        <w:t>………………….</w:t>
      </w:r>
      <w:r w:rsidRPr="00FD1791">
        <w:rPr>
          <w:color w:val="000000" w:themeColor="text1"/>
          <w:sz w:val="22"/>
          <w:szCs w:val="22"/>
          <w:lang w:val="lt-LT"/>
        </w:rPr>
        <w:t xml:space="preserve">, iš kitos pusės (toliau – </w:t>
      </w:r>
      <w:r w:rsidR="006A1AAF" w:rsidRPr="00FD1791">
        <w:rPr>
          <w:color w:val="000000" w:themeColor="text1"/>
          <w:sz w:val="22"/>
          <w:szCs w:val="22"/>
          <w:lang w:val="lt-LT"/>
        </w:rPr>
        <w:t>Tiekėjas</w:t>
      </w:r>
      <w:r w:rsidRPr="00FD1791">
        <w:rPr>
          <w:color w:val="000000" w:themeColor="text1"/>
          <w:sz w:val="22"/>
          <w:szCs w:val="22"/>
          <w:lang w:val="lt-LT"/>
        </w:rPr>
        <w:t xml:space="preserve">), toliau kartu šioje viešojo prekių pirkimo – pardavimo sutartyje vadinamos „Šalimis“, o kiekviena atskirai – „Šalimi“, atsižvelgdamos į įvykusio viešosios įstaigos </w:t>
      </w:r>
      <w:r w:rsidR="00D959D0">
        <w:rPr>
          <w:color w:val="000000" w:themeColor="text1"/>
          <w:sz w:val="22"/>
          <w:szCs w:val="22"/>
          <w:lang w:val="lt-LT"/>
        </w:rPr>
        <w:t xml:space="preserve">Kelmės </w:t>
      </w:r>
      <w:r w:rsidRPr="00FD1791">
        <w:rPr>
          <w:color w:val="000000" w:themeColor="text1"/>
          <w:sz w:val="22"/>
          <w:szCs w:val="22"/>
          <w:lang w:val="lt-LT"/>
        </w:rPr>
        <w:t xml:space="preserve"> ligoninės </w:t>
      </w:r>
      <w:r w:rsidR="001600A2" w:rsidRPr="00FD1791">
        <w:rPr>
          <w:color w:val="000000" w:themeColor="text1"/>
          <w:sz w:val="22"/>
          <w:szCs w:val="22"/>
          <w:lang w:val="lt-LT"/>
        </w:rPr>
        <w:t xml:space="preserve">mažos vertės </w:t>
      </w:r>
      <w:r w:rsidR="000814AB" w:rsidRPr="00FD1791">
        <w:rPr>
          <w:color w:val="000000" w:themeColor="text1"/>
          <w:sz w:val="22"/>
          <w:szCs w:val="22"/>
          <w:lang w:val="lt-LT"/>
        </w:rPr>
        <w:t xml:space="preserve">skelbiamos apklausos būdu </w:t>
      </w:r>
      <w:r w:rsidR="00D959D0">
        <w:rPr>
          <w:rFonts w:eastAsia="Times New Roman"/>
          <w:b/>
          <w:bCs/>
          <w:color w:val="000000"/>
          <w:sz w:val="22"/>
          <w:szCs w:val="22"/>
          <w:lang w:val="lt-LT" w:eastAsia="lt-LT"/>
        </w:rPr>
        <w:t xml:space="preserve"> </w:t>
      </w:r>
      <w:r w:rsidR="00D959D0" w:rsidRPr="00FD1791">
        <w:rPr>
          <w:color w:val="000000" w:themeColor="text1"/>
          <w:sz w:val="22"/>
          <w:szCs w:val="22"/>
          <w:lang w:val="lt-LT"/>
        </w:rPr>
        <w:t xml:space="preserve">pirkimo </w:t>
      </w:r>
      <w:r w:rsidR="00D959D0">
        <w:rPr>
          <w:rFonts w:eastAsia="Times New Roman"/>
          <w:b/>
          <w:bCs/>
          <w:color w:val="000000"/>
          <w:sz w:val="22"/>
          <w:szCs w:val="22"/>
          <w:lang w:val="lt-LT" w:eastAsia="lt-LT"/>
        </w:rPr>
        <w:t>„</w:t>
      </w:r>
      <w:r w:rsidR="001129ED" w:rsidRPr="000E1147">
        <w:rPr>
          <w:b/>
          <w:lang w:val="lt-LT"/>
        </w:rPr>
        <w:t>Ultragarso terapijos (1 vnt.), kombinuotos elektroterapijos ir ultragarso terapijos (1 vnt.) aparatai</w:t>
      </w:r>
      <w:r w:rsidR="00D959D0">
        <w:rPr>
          <w:rFonts w:eastAsia="Times New Roman"/>
          <w:b/>
          <w:bCs/>
          <w:color w:val="000000"/>
          <w:sz w:val="22"/>
          <w:szCs w:val="22"/>
          <w:lang w:val="lt-LT" w:eastAsia="lt-LT"/>
        </w:rPr>
        <w:t xml:space="preserve">“ </w:t>
      </w:r>
      <w:r w:rsidRPr="00FD1791">
        <w:rPr>
          <w:color w:val="000000" w:themeColor="text1"/>
          <w:sz w:val="22"/>
          <w:szCs w:val="22"/>
          <w:lang w:val="lt-LT"/>
        </w:rPr>
        <w:t>(toliau – Pirkimas) rezultatus ir vadovaujantis Lietuvos Respublikos viešųjų pirkimų įstatymo (toliau – Viešųjų pirkimų įstatymas) nuostatomis, Mažos vertės pirkimų tvarkos aprašu, patvirtintu Viešųjų pirkimų tarnybos direktoriaus 2017 m. birželio 28 d. įsakymu Nr.1S-97, kitais teisės aktais, reglamentuojančiais viešuosius pirkimus, bei anksčiau nurodyto Pirkimo sąlygomis, sudarė šią viešojo prekių pirkimo – pardavimo sutartį (toliau – Sutartis).</w:t>
      </w:r>
    </w:p>
    <w:p w14:paraId="40E30FC9" w14:textId="77777777" w:rsidR="00467B2E" w:rsidRPr="00FD1791" w:rsidRDefault="00467B2E" w:rsidP="00467B2E">
      <w:pPr>
        <w:ind w:firstLine="567"/>
        <w:jc w:val="both"/>
        <w:rPr>
          <w:color w:val="000000" w:themeColor="text1"/>
          <w:sz w:val="22"/>
          <w:szCs w:val="22"/>
          <w:lang w:val="lt-LT"/>
        </w:rPr>
      </w:pPr>
    </w:p>
    <w:p w14:paraId="61E159CD" w14:textId="47846D9A" w:rsidR="00467B2E" w:rsidRPr="00FD1791" w:rsidRDefault="00467B2E" w:rsidP="00FD1791">
      <w:pPr>
        <w:pStyle w:val="Sraopastraipa"/>
        <w:numPr>
          <w:ilvl w:val="0"/>
          <w:numId w:val="8"/>
        </w:numPr>
        <w:jc w:val="center"/>
        <w:rPr>
          <w:b/>
          <w:color w:val="000000" w:themeColor="text1"/>
          <w:sz w:val="22"/>
          <w:szCs w:val="22"/>
        </w:rPr>
      </w:pPr>
      <w:r w:rsidRPr="00FD1791">
        <w:rPr>
          <w:b/>
          <w:color w:val="000000" w:themeColor="text1"/>
          <w:sz w:val="22"/>
          <w:szCs w:val="22"/>
        </w:rPr>
        <w:t>SUTARTIES DALYKAS</w:t>
      </w:r>
    </w:p>
    <w:p w14:paraId="1B3B2844" w14:textId="47B05261" w:rsidR="00FD1791" w:rsidRPr="00FD1791" w:rsidRDefault="00FD1791" w:rsidP="00FD1791">
      <w:pPr>
        <w:pStyle w:val="Sraopastraipa"/>
        <w:ind w:left="1080"/>
        <w:rPr>
          <w:b/>
          <w:color w:val="000000" w:themeColor="text1"/>
          <w:sz w:val="22"/>
          <w:szCs w:val="22"/>
        </w:rPr>
      </w:pPr>
    </w:p>
    <w:p w14:paraId="114DF8F6" w14:textId="5B43C34B" w:rsidR="00467B2E" w:rsidRDefault="00467B2E" w:rsidP="00FD1791">
      <w:pPr>
        <w:pStyle w:val="Sraopastraipa"/>
        <w:numPr>
          <w:ilvl w:val="1"/>
          <w:numId w:val="3"/>
        </w:numPr>
        <w:tabs>
          <w:tab w:val="left" w:pos="0"/>
          <w:tab w:val="left" w:pos="567"/>
          <w:tab w:val="left" w:pos="993"/>
        </w:tabs>
        <w:suppressAutoHyphens/>
        <w:ind w:left="0" w:firstLine="0"/>
        <w:jc w:val="both"/>
        <w:rPr>
          <w:color w:val="000000" w:themeColor="text1"/>
          <w:sz w:val="22"/>
          <w:szCs w:val="22"/>
        </w:rPr>
      </w:pPr>
      <w:r w:rsidRPr="00FD1791">
        <w:rPr>
          <w:color w:val="000000" w:themeColor="text1"/>
          <w:sz w:val="22"/>
          <w:szCs w:val="22"/>
        </w:rPr>
        <w:t xml:space="preserve">Šia Sutartimi </w:t>
      </w:r>
      <w:r w:rsidR="00AA6E84" w:rsidRPr="00FD1791">
        <w:rPr>
          <w:color w:val="000000" w:themeColor="text1"/>
          <w:sz w:val="22"/>
          <w:szCs w:val="22"/>
        </w:rPr>
        <w:t>Tiekėjas</w:t>
      </w:r>
      <w:r w:rsidRPr="00FD1791">
        <w:rPr>
          <w:color w:val="000000" w:themeColor="text1"/>
          <w:sz w:val="22"/>
          <w:szCs w:val="22"/>
        </w:rPr>
        <w:t>, laimėjęs mažos vertės pirkimą</w:t>
      </w:r>
      <w:r w:rsidRPr="00FD1791">
        <w:rPr>
          <w:b/>
          <w:color w:val="000000" w:themeColor="text1"/>
          <w:sz w:val="22"/>
          <w:szCs w:val="22"/>
        </w:rPr>
        <w:t xml:space="preserve"> </w:t>
      </w:r>
      <w:r w:rsidRPr="00FD1791">
        <w:rPr>
          <w:color w:val="000000" w:themeColor="text1"/>
          <w:sz w:val="22"/>
          <w:szCs w:val="22"/>
        </w:rPr>
        <w:t>skelbiamos apklausos būdu</w:t>
      </w:r>
      <w:r w:rsidRPr="00FD1791">
        <w:rPr>
          <w:b/>
          <w:color w:val="000000" w:themeColor="text1"/>
          <w:sz w:val="22"/>
          <w:szCs w:val="22"/>
        </w:rPr>
        <w:t xml:space="preserve"> </w:t>
      </w:r>
      <w:r w:rsidR="001129ED">
        <w:rPr>
          <w:b/>
          <w:color w:val="000000" w:themeColor="text1"/>
          <w:sz w:val="22"/>
          <w:szCs w:val="22"/>
        </w:rPr>
        <w:t>„</w:t>
      </w:r>
      <w:r w:rsidR="001129ED">
        <w:rPr>
          <w:b/>
        </w:rPr>
        <w:t>U</w:t>
      </w:r>
      <w:r w:rsidR="001129ED" w:rsidRPr="001129ED">
        <w:rPr>
          <w:b/>
        </w:rPr>
        <w:t>ltragarso terapijos (1 vnt.), kombinuotos elektroterapijos ir ultrag</w:t>
      </w:r>
      <w:r w:rsidR="001129ED">
        <w:rPr>
          <w:b/>
        </w:rPr>
        <w:t>arso terapijos (1 vnt.) aparatai</w:t>
      </w:r>
      <w:r w:rsidR="001129ED">
        <w:rPr>
          <w:color w:val="000000" w:themeColor="text1"/>
          <w:sz w:val="22"/>
          <w:szCs w:val="22"/>
        </w:rPr>
        <w:t xml:space="preserve">“ </w:t>
      </w:r>
      <w:r w:rsidR="0068038C" w:rsidRPr="00FD1791">
        <w:rPr>
          <w:b/>
          <w:bCs/>
          <w:color w:val="000000" w:themeColor="text1"/>
          <w:sz w:val="22"/>
          <w:szCs w:val="22"/>
        </w:rPr>
        <w:t>(PR</w:t>
      </w:r>
      <w:r w:rsidR="00D959D0">
        <w:rPr>
          <w:b/>
          <w:bCs/>
          <w:color w:val="000000" w:themeColor="text1"/>
          <w:sz w:val="22"/>
          <w:szCs w:val="22"/>
        </w:rPr>
        <w:t>331</w:t>
      </w:r>
      <w:r w:rsidR="001B44E3" w:rsidRPr="00FD1791">
        <w:rPr>
          <w:b/>
          <w:bCs/>
          <w:color w:val="000000" w:themeColor="text1"/>
          <w:sz w:val="22"/>
          <w:szCs w:val="22"/>
        </w:rPr>
        <w:t xml:space="preserve">) </w:t>
      </w:r>
      <w:r w:rsidR="00A4520F" w:rsidRPr="00FD1791">
        <w:rPr>
          <w:b/>
          <w:bCs/>
          <w:color w:val="000000" w:themeColor="text1"/>
          <w:sz w:val="22"/>
          <w:szCs w:val="22"/>
        </w:rPr>
        <w:t>(</w:t>
      </w:r>
      <w:r w:rsidR="00A4520F" w:rsidRPr="00FD1791">
        <w:rPr>
          <w:color w:val="000000" w:themeColor="text1"/>
          <w:sz w:val="22"/>
          <w:szCs w:val="22"/>
        </w:rPr>
        <w:t>pirkimo Nr.</w:t>
      </w:r>
      <w:r w:rsidR="00535F04" w:rsidRPr="00FD1791">
        <w:rPr>
          <w:color w:val="000000" w:themeColor="text1"/>
          <w:sz w:val="22"/>
          <w:szCs w:val="22"/>
          <w:shd w:val="clear" w:color="auto" w:fill="FFFFFF"/>
        </w:rPr>
        <w:t xml:space="preserve"> </w:t>
      </w:r>
      <w:r w:rsidR="00B047F3">
        <w:rPr>
          <w:rFonts w:ascii="Verdana" w:hAnsi="Verdana"/>
          <w:color w:val="00241A"/>
          <w:sz w:val="21"/>
          <w:szCs w:val="21"/>
          <w:shd w:val="clear" w:color="auto" w:fill="F3F6F2"/>
        </w:rPr>
        <w:t>9942887</w:t>
      </w:r>
      <w:r w:rsidR="00A4520F" w:rsidRPr="00FD1791">
        <w:rPr>
          <w:color w:val="000000" w:themeColor="text1"/>
          <w:sz w:val="22"/>
          <w:szCs w:val="22"/>
        </w:rPr>
        <w:t>)</w:t>
      </w:r>
      <w:r w:rsidRPr="00FD1791">
        <w:rPr>
          <w:color w:val="000000" w:themeColor="text1"/>
          <w:sz w:val="22"/>
          <w:szCs w:val="22"/>
        </w:rPr>
        <w:t>, įsipareigoja parduoti, o Pirkėjas įsipareigoja priimti prekes, nurodytas Sutarties pried</w:t>
      </w:r>
      <w:r w:rsidR="0068038C" w:rsidRPr="00FD1791">
        <w:rPr>
          <w:color w:val="000000" w:themeColor="text1"/>
          <w:sz w:val="22"/>
          <w:szCs w:val="22"/>
        </w:rPr>
        <w:t>uose Nr. 1 ir Nr. 2</w:t>
      </w:r>
      <w:r w:rsidRPr="00FD1791">
        <w:rPr>
          <w:color w:val="000000" w:themeColor="text1"/>
          <w:sz w:val="22"/>
          <w:szCs w:val="22"/>
        </w:rPr>
        <w:t xml:space="preserve"> (toliau – prekės), ir sumokėti už jas šioje Sutartyje nustatytais terminais ir tvarka nustatytą kainą. </w:t>
      </w:r>
    </w:p>
    <w:p w14:paraId="7E9796CA" w14:textId="0570ED93" w:rsidR="009838F6" w:rsidRPr="0044029C" w:rsidRDefault="00B047F3" w:rsidP="00B047F3">
      <w:pPr>
        <w:jc w:val="both"/>
        <w:rPr>
          <w:kern w:val="2"/>
          <w:lang w:val="lt-LT"/>
        </w:rPr>
      </w:pPr>
      <w:r w:rsidRPr="0044029C">
        <w:rPr>
          <w:lang w:val="lt-LT"/>
        </w:rPr>
        <w:t xml:space="preserve">1.2. Prekė </w:t>
      </w:r>
      <w:r w:rsidR="0041434E" w:rsidRPr="0044029C">
        <w:rPr>
          <w:lang w:val="lt-LT"/>
        </w:rPr>
        <w:t>perkama įgyvendinant</w:t>
      </w:r>
      <w:r w:rsidRPr="0044029C">
        <w:rPr>
          <w:lang w:val="lt-LT"/>
        </w:rPr>
        <w:t xml:space="preserve"> ES projektą</w:t>
      </w:r>
      <w:r w:rsidR="009838F6" w:rsidRPr="0044029C">
        <w:rPr>
          <w:lang w:val="lt-LT"/>
        </w:rPr>
        <w:t xml:space="preserve"> </w:t>
      </w:r>
      <w:r w:rsidR="009838F6" w:rsidRPr="0044029C">
        <w:rPr>
          <w:b/>
          <w:bCs/>
          <w:lang w:val="lt-LT" w:eastAsia="en-GB"/>
        </w:rPr>
        <w:t>„</w:t>
      </w:r>
      <w:r w:rsidR="009838F6" w:rsidRPr="0044029C">
        <w:rPr>
          <w:b/>
          <w:bCs/>
          <w:lang w:val="lt-LT"/>
        </w:rPr>
        <w:t>Sveikatos centro sveikatos priežiūros paslaugoms teikti reikiamos infrastruktūros modernizavimas Kelmės rajono savivaldybėje</w:t>
      </w:r>
      <w:r w:rsidR="009838F6" w:rsidRPr="0044029C">
        <w:rPr>
          <w:b/>
          <w:bCs/>
          <w:lang w:val="lt-LT" w:eastAsia="en-GB"/>
        </w:rPr>
        <w:t>“, projekto kodas -</w:t>
      </w:r>
      <w:r w:rsidR="009838F6" w:rsidRPr="0044029C">
        <w:rPr>
          <w:b/>
          <w:bCs/>
          <w:lang w:val="lt-LT"/>
        </w:rPr>
        <w:t xml:space="preserve"> 09-022-P-0059</w:t>
      </w:r>
      <w:r w:rsidR="009838F6" w:rsidRPr="0044029C">
        <w:rPr>
          <w:b/>
          <w:bCs/>
          <w:lang w:val="lt-LT" w:eastAsia="en-GB"/>
        </w:rPr>
        <w:t>.</w:t>
      </w:r>
    </w:p>
    <w:p w14:paraId="7754B607" w14:textId="0B9263A1" w:rsidR="00AF79DD" w:rsidRPr="00FD1791" w:rsidRDefault="00AF79DD" w:rsidP="00AF79DD">
      <w:pPr>
        <w:tabs>
          <w:tab w:val="left" w:pos="567"/>
        </w:tabs>
        <w:jc w:val="both"/>
        <w:rPr>
          <w:sz w:val="22"/>
          <w:szCs w:val="22"/>
          <w:lang w:val="lt-LT"/>
        </w:rPr>
      </w:pPr>
      <w:r w:rsidRPr="00FD1791">
        <w:rPr>
          <w:sz w:val="22"/>
          <w:szCs w:val="22"/>
          <w:lang w:val="lt-LT"/>
        </w:rPr>
        <w:t xml:space="preserve">         </w:t>
      </w:r>
    </w:p>
    <w:p w14:paraId="07D82162" w14:textId="77777777" w:rsidR="0068038C" w:rsidRPr="00FD1791" w:rsidRDefault="0068038C" w:rsidP="0068038C">
      <w:pPr>
        <w:pStyle w:val="Sraopastraipa"/>
        <w:tabs>
          <w:tab w:val="left" w:pos="0"/>
          <w:tab w:val="left" w:pos="851"/>
        </w:tabs>
        <w:suppressAutoHyphens/>
        <w:ind w:left="600"/>
        <w:jc w:val="both"/>
        <w:rPr>
          <w:sz w:val="22"/>
          <w:szCs w:val="22"/>
        </w:rPr>
      </w:pPr>
    </w:p>
    <w:p w14:paraId="09856361" w14:textId="77777777" w:rsidR="00036913" w:rsidRPr="00FD1791" w:rsidRDefault="00036913" w:rsidP="00036913">
      <w:pPr>
        <w:jc w:val="center"/>
        <w:rPr>
          <w:b/>
          <w:sz w:val="22"/>
          <w:szCs w:val="22"/>
          <w:lang w:val="lt-LT"/>
        </w:rPr>
      </w:pPr>
      <w:r w:rsidRPr="00FD1791">
        <w:rPr>
          <w:b/>
          <w:sz w:val="22"/>
          <w:szCs w:val="22"/>
          <w:lang w:val="lt-LT"/>
        </w:rPr>
        <w:t>II. KAINODAROS TAISYKLĖS IR ATSISKAITYMO TVARKA</w:t>
      </w:r>
    </w:p>
    <w:p w14:paraId="6006270C" w14:textId="77777777" w:rsidR="00293BC1" w:rsidRPr="00FD1791" w:rsidRDefault="00293BC1" w:rsidP="00036913">
      <w:pPr>
        <w:jc w:val="center"/>
        <w:rPr>
          <w:b/>
          <w:sz w:val="22"/>
          <w:szCs w:val="22"/>
          <w:lang w:val="lt-LT"/>
        </w:rPr>
      </w:pPr>
    </w:p>
    <w:p w14:paraId="06BD98A4" w14:textId="429AEF5A" w:rsidR="00CD233A" w:rsidRPr="00CD233A" w:rsidRDefault="00027529" w:rsidP="00CD233A">
      <w:pPr>
        <w:jc w:val="both"/>
        <w:rPr>
          <w:sz w:val="22"/>
          <w:szCs w:val="22"/>
          <w:bdr w:val="none" w:sz="0" w:space="0" w:color="auto"/>
          <w:lang w:val="lt-LT"/>
        </w:rPr>
      </w:pPr>
      <w:bookmarkStart w:id="1" w:name="_Hlk107306380"/>
      <w:r w:rsidRPr="00FD1791">
        <w:rPr>
          <w:color w:val="000000" w:themeColor="text1"/>
          <w:sz w:val="22"/>
          <w:szCs w:val="22"/>
          <w:lang w:val="lt-LT"/>
        </w:rPr>
        <w:t>2.1.</w:t>
      </w:r>
      <w:r w:rsidR="00F07E69" w:rsidRPr="00FD1791">
        <w:rPr>
          <w:color w:val="000000" w:themeColor="text1"/>
          <w:sz w:val="22"/>
          <w:szCs w:val="22"/>
          <w:lang w:val="lt-LT"/>
        </w:rPr>
        <w:t xml:space="preserve"> </w:t>
      </w:r>
      <w:r w:rsidR="00CD233A" w:rsidRPr="0044029C">
        <w:rPr>
          <w:sz w:val="22"/>
          <w:szCs w:val="22"/>
          <w:lang w:val="lt-LT"/>
        </w:rPr>
        <w:t xml:space="preserve">Pradinė sutarties vertė su (……%) PVM yra </w:t>
      </w:r>
      <w:r w:rsidR="00CD233A" w:rsidRPr="0044029C">
        <w:rPr>
          <w:b/>
          <w:bCs/>
          <w:sz w:val="22"/>
          <w:szCs w:val="22"/>
          <w:lang w:val="lt-LT"/>
        </w:rPr>
        <w:t> ______</w:t>
      </w:r>
      <w:r w:rsidR="00CD233A" w:rsidRPr="0044029C">
        <w:rPr>
          <w:sz w:val="22"/>
          <w:szCs w:val="22"/>
          <w:lang w:val="lt-LT"/>
        </w:rPr>
        <w:t xml:space="preserve"> Eur (suma skaičiais ir žodžiais), tame skaičiuje PVM  ___ Eur. Šioje Sutartyje Pradinės Sutarties vertė yra lygi: laimėjusio tiekėjo pasiūlymo kainai be/su PVM, apskaičiuotai sudauginus maksimalų Prekių kiekį iš laimėjusio tiekėjo pasiūlyto įkainio (-</w:t>
      </w:r>
      <w:proofErr w:type="spellStart"/>
      <w:r w:rsidR="00CD233A" w:rsidRPr="0044029C">
        <w:rPr>
          <w:sz w:val="22"/>
          <w:szCs w:val="22"/>
          <w:lang w:val="lt-LT"/>
        </w:rPr>
        <w:t>ių</w:t>
      </w:r>
      <w:proofErr w:type="spellEnd"/>
      <w:r w:rsidR="00CD233A" w:rsidRPr="0044029C">
        <w:rPr>
          <w:sz w:val="22"/>
          <w:szCs w:val="22"/>
          <w:lang w:val="lt-LT"/>
        </w:rPr>
        <w:t xml:space="preserve">) be/su PVM. </w:t>
      </w:r>
    </w:p>
    <w:p w14:paraId="14D0E6D6" w14:textId="14EA975D" w:rsidR="00D36791" w:rsidRPr="00FD1791" w:rsidRDefault="00027529" w:rsidP="00CD233A">
      <w:pPr>
        <w:tabs>
          <w:tab w:val="num" w:pos="1440"/>
        </w:tabs>
        <w:jc w:val="both"/>
        <w:rPr>
          <w:sz w:val="22"/>
          <w:szCs w:val="22"/>
          <w:bdr w:val="none" w:sz="0" w:space="0" w:color="auto" w:frame="1"/>
          <w:lang w:val="lt-LT" w:eastAsia="lt-LT"/>
        </w:rPr>
      </w:pPr>
      <w:r w:rsidRPr="00FD1791">
        <w:rPr>
          <w:color w:val="000000" w:themeColor="text1"/>
          <w:sz w:val="22"/>
          <w:szCs w:val="22"/>
          <w:lang w:val="lt-LT"/>
        </w:rPr>
        <w:t xml:space="preserve">2.2. </w:t>
      </w:r>
      <w:r w:rsidR="00D36791" w:rsidRPr="00FD1791">
        <w:rPr>
          <w:sz w:val="22"/>
          <w:szCs w:val="22"/>
          <w:lang w:val="lt-LT"/>
        </w:rPr>
        <w:t>Pirkėjas įsipareigoja apmokėti už prekes pavedimu į Pardavėjo atsiskaitomąją sąskaitą Nr.</w:t>
      </w:r>
      <w:r w:rsidR="00D36791" w:rsidRPr="00FD1791">
        <w:rPr>
          <w:bCs/>
          <w:sz w:val="22"/>
          <w:szCs w:val="22"/>
          <w:lang w:val="lt-LT"/>
        </w:rPr>
        <w:t xml:space="preserve"> LT......................................., ................... bankas, banko kodas ................</w:t>
      </w:r>
      <w:r w:rsidR="00D36791" w:rsidRPr="00FD1791">
        <w:rPr>
          <w:sz w:val="22"/>
          <w:szCs w:val="22"/>
          <w:lang w:val="lt-LT"/>
        </w:rPr>
        <w:t>. Pirkėjas apmoka Pardavėjui  pagal gautą PVM sąskaitą faktūrą per 30 kalendorinių dienų nuo PVM sąskaitos faktūros gavimo dienos ir prekių priėmimo perdavimo akto pasirašymo dienos.</w:t>
      </w:r>
      <w:r w:rsidR="00D36791" w:rsidRPr="00FD1791">
        <w:rPr>
          <w:sz w:val="22"/>
          <w:szCs w:val="22"/>
          <w:bdr w:val="none" w:sz="0" w:space="0" w:color="auto" w:frame="1"/>
          <w:lang w:val="lt-LT"/>
        </w:rPr>
        <w:t xml:space="preserve"> Į prekės kainą turi būti įskaičiuot</w:t>
      </w:r>
      <w:r w:rsidR="00EC2600" w:rsidRPr="00FD1791">
        <w:rPr>
          <w:sz w:val="22"/>
          <w:szCs w:val="22"/>
          <w:bdr w:val="none" w:sz="0" w:space="0" w:color="auto" w:frame="1"/>
          <w:lang w:val="lt-LT"/>
        </w:rPr>
        <w:t>os visos išlaidos,</w:t>
      </w:r>
      <w:r w:rsidR="0041434E">
        <w:rPr>
          <w:sz w:val="22"/>
          <w:szCs w:val="22"/>
          <w:bdr w:val="none" w:sz="0" w:space="0" w:color="auto" w:frame="1"/>
          <w:lang w:val="lt-LT"/>
        </w:rPr>
        <w:t xml:space="preserve"> ir mokesčiai, tame tarpe išlaidos, susijusios su</w:t>
      </w:r>
      <w:r w:rsidR="0041434E" w:rsidRPr="00FD1791">
        <w:rPr>
          <w:sz w:val="22"/>
          <w:szCs w:val="22"/>
          <w:lang w:val="lt-LT"/>
        </w:rPr>
        <w:t xml:space="preserve"> </w:t>
      </w:r>
      <w:r w:rsidR="00EC2600" w:rsidRPr="00FD1791">
        <w:rPr>
          <w:sz w:val="22"/>
          <w:szCs w:val="22"/>
          <w:bdr w:val="none" w:sz="0" w:space="0" w:color="auto" w:frame="1"/>
          <w:lang w:val="lt-LT"/>
        </w:rPr>
        <w:t>prekės</w:t>
      </w:r>
      <w:r w:rsidR="00E56012" w:rsidRPr="00FD1791">
        <w:rPr>
          <w:sz w:val="22"/>
          <w:szCs w:val="22"/>
          <w:bdr w:val="none" w:sz="0" w:space="0" w:color="auto" w:frame="1"/>
          <w:lang w:val="lt-LT"/>
        </w:rPr>
        <w:t xml:space="preserve"> pristatymu,</w:t>
      </w:r>
      <w:r w:rsidR="00EC2600" w:rsidRPr="00FD1791">
        <w:rPr>
          <w:sz w:val="22"/>
          <w:szCs w:val="22"/>
          <w:bdr w:val="none" w:sz="0" w:space="0" w:color="auto" w:frame="1"/>
          <w:lang w:val="lt-LT"/>
        </w:rPr>
        <w:t xml:space="preserve"> su</w:t>
      </w:r>
      <w:r w:rsidR="00D36791" w:rsidRPr="00FD1791">
        <w:rPr>
          <w:sz w:val="22"/>
          <w:szCs w:val="22"/>
          <w:bdr w:val="none" w:sz="0" w:space="0" w:color="auto" w:frame="1"/>
          <w:lang w:val="lt-LT"/>
        </w:rPr>
        <w:t>montavim</w:t>
      </w:r>
      <w:r w:rsidR="00EC2600" w:rsidRPr="00FD1791">
        <w:rPr>
          <w:sz w:val="22"/>
          <w:szCs w:val="22"/>
          <w:bdr w:val="none" w:sz="0" w:space="0" w:color="auto" w:frame="1"/>
          <w:lang w:val="lt-LT"/>
        </w:rPr>
        <w:t>u</w:t>
      </w:r>
      <w:r w:rsidR="00D36791" w:rsidRPr="00FD1791">
        <w:rPr>
          <w:sz w:val="22"/>
          <w:szCs w:val="22"/>
          <w:bdr w:val="none" w:sz="0" w:space="0" w:color="auto" w:frame="1"/>
          <w:lang w:val="lt-LT"/>
        </w:rPr>
        <w:t>, pajungim</w:t>
      </w:r>
      <w:r w:rsidR="00EC2600" w:rsidRPr="00FD1791">
        <w:rPr>
          <w:sz w:val="22"/>
          <w:szCs w:val="22"/>
          <w:bdr w:val="none" w:sz="0" w:space="0" w:color="auto" w:frame="1"/>
          <w:lang w:val="lt-LT"/>
        </w:rPr>
        <w:t>u</w:t>
      </w:r>
      <w:r w:rsidR="00D36791" w:rsidRPr="00FD1791">
        <w:rPr>
          <w:sz w:val="22"/>
          <w:szCs w:val="22"/>
          <w:bdr w:val="none" w:sz="0" w:space="0" w:color="auto" w:frame="1"/>
          <w:lang w:val="lt-LT"/>
        </w:rPr>
        <w:t xml:space="preserve"> ir darbuotojų apmokym</w:t>
      </w:r>
      <w:r w:rsidR="00EC2600" w:rsidRPr="00FD1791">
        <w:rPr>
          <w:sz w:val="22"/>
          <w:szCs w:val="22"/>
          <w:bdr w:val="none" w:sz="0" w:space="0" w:color="auto" w:frame="1"/>
          <w:lang w:val="lt-LT"/>
        </w:rPr>
        <w:t>u</w:t>
      </w:r>
      <w:r w:rsidR="0041434E">
        <w:rPr>
          <w:sz w:val="22"/>
          <w:szCs w:val="22"/>
          <w:bdr w:val="none" w:sz="0" w:space="0" w:color="auto" w:frame="1"/>
          <w:lang w:val="lt-LT"/>
        </w:rPr>
        <w:t>.</w:t>
      </w:r>
    </w:p>
    <w:p w14:paraId="2004CF44" w14:textId="2B830C12" w:rsidR="00027529" w:rsidRPr="00FD1791" w:rsidRDefault="00027529" w:rsidP="00027529">
      <w:pPr>
        <w:jc w:val="both"/>
        <w:rPr>
          <w:sz w:val="22"/>
          <w:szCs w:val="22"/>
          <w:lang w:val="lt-LT"/>
        </w:rPr>
      </w:pPr>
      <w:r w:rsidRPr="00FD1791">
        <w:rPr>
          <w:sz w:val="22"/>
          <w:szCs w:val="22"/>
          <w:lang w:val="lt-LT"/>
        </w:rPr>
        <w:t>2.3. Sutartyje taikoma fiksuoto</w:t>
      </w:r>
      <w:r w:rsidR="00F07E69" w:rsidRPr="00FD1791">
        <w:rPr>
          <w:sz w:val="22"/>
          <w:szCs w:val="22"/>
          <w:lang w:val="lt-LT"/>
        </w:rPr>
        <w:t xml:space="preserve">s kainos </w:t>
      </w:r>
      <w:r w:rsidRPr="00FD1791">
        <w:rPr>
          <w:sz w:val="22"/>
          <w:szCs w:val="22"/>
          <w:lang w:val="lt-LT"/>
        </w:rPr>
        <w:t xml:space="preserve">kainodara. </w:t>
      </w:r>
      <w:r w:rsidRPr="00FD1791">
        <w:rPr>
          <w:sz w:val="22"/>
          <w:szCs w:val="22"/>
          <w:lang w:val="lt-LT" w:eastAsia="lt-LT"/>
        </w:rPr>
        <w:t>Prekių  kaina</w:t>
      </w:r>
      <w:r w:rsidRPr="00FD1791">
        <w:rPr>
          <w:sz w:val="22"/>
          <w:szCs w:val="22"/>
          <w:lang w:val="lt-LT"/>
        </w:rPr>
        <w:t xml:space="preserve"> negali būti didinama visą Sutarties vykdymo laikotarpį, išskyrus Sutarties 2.4. punkte nurodytu atveju.</w:t>
      </w:r>
    </w:p>
    <w:p w14:paraId="73901767" w14:textId="650677E9" w:rsidR="00027529" w:rsidRPr="00FD1791" w:rsidRDefault="00027529" w:rsidP="00027529">
      <w:pPr>
        <w:jc w:val="both"/>
        <w:rPr>
          <w:rFonts w:eastAsia="Calibri"/>
          <w:sz w:val="22"/>
          <w:szCs w:val="22"/>
          <w:lang w:val="lt-LT"/>
        </w:rPr>
      </w:pPr>
      <w:r w:rsidRPr="00FD1791">
        <w:rPr>
          <w:rFonts w:eastAsia="Calibri"/>
          <w:sz w:val="22"/>
          <w:szCs w:val="22"/>
          <w:lang w:val="lt-LT"/>
        </w:rPr>
        <w:t>2.4. Prekių kainos peržiūra galima šiais atvejais:</w:t>
      </w:r>
    </w:p>
    <w:p w14:paraId="79DEB0FE" w14:textId="2606BD30" w:rsidR="00027529" w:rsidRPr="00FD1791" w:rsidRDefault="00027529" w:rsidP="00027529">
      <w:pPr>
        <w:jc w:val="both"/>
        <w:rPr>
          <w:rFonts w:eastAsia="Calibri"/>
          <w:sz w:val="22"/>
          <w:szCs w:val="22"/>
          <w:lang w:val="lt-LT"/>
        </w:rPr>
      </w:pPr>
      <w:r w:rsidRPr="00FD1791">
        <w:rPr>
          <w:rFonts w:eastAsia="Calibri"/>
          <w:sz w:val="22"/>
          <w:szCs w:val="22"/>
          <w:lang w:val="lt-LT"/>
        </w:rPr>
        <w:t xml:space="preserve">2.4.1. </w:t>
      </w:r>
      <w:r w:rsidRPr="00FD1791">
        <w:rPr>
          <w:sz w:val="22"/>
          <w:szCs w:val="22"/>
          <w:lang w:val="lt-LT"/>
        </w:rPr>
        <w:t xml:space="preserve">padidėjus arba sumažėjus pridėtinės vertės mokesčio (PVM) tarifui, Sutarties kaina atitinkamai didinama arba mažinama. Perskaičiavimas atliekamas įsigaliojus Lietuvos Respublikos pridėtinės vertės mokesčio įstatymo pakeitimui, kuriuo keičiamas mokesčio tarifas. Už atliktus darbus ir suteiktas paslaugas, suteiktas po naujo PVM tarifo įsigaliojimo (neapmokėtas pagal darbų – perdavimo priėmimo aktų pasirašymo Prekių kainos likutis), atsiskaitoma taikant sąskaitos išrašymo metu galiojantį PVM tarifą. Ši nuostata taikoma tuomet, jei </w:t>
      </w:r>
      <w:r w:rsidRPr="00FD1791">
        <w:rPr>
          <w:sz w:val="22"/>
          <w:szCs w:val="22"/>
          <w:lang w:val="lt-LT"/>
        </w:rPr>
        <w:lastRenderedPageBreak/>
        <w:t xml:space="preserve">PVM tarifas keičiasi (didėja ar mažėja) dėl Lietuvos Respublikos pridėtinės vertės mokesčio įstatymo pakeitimo ir netaikoma, kai PVM tarifas didėja ar atsiranda pareiga jį mokėti dėl nuo Tiekėjo priklausančių aplinkybių, pavyzdžiui pasikeičia jo veikla, tampa PVM mokėtoju ir pan. – tokius galimus pokyčius Tiekėjas turi įvertinti teikdamas pasiūlymą ir tokiu atveju Prekių kaina su PVM nebus keičiamas. Dėl kitų nei PVM mokesčių pasikeitimo, Prekių kaina nebus perskaičiuojama ir keičiama. </w:t>
      </w:r>
    </w:p>
    <w:bookmarkEnd w:id="1"/>
    <w:p w14:paraId="14178F08" w14:textId="77777777" w:rsidR="00467B2E" w:rsidRPr="00FD1791" w:rsidRDefault="00467B2E" w:rsidP="00467B2E">
      <w:pPr>
        <w:jc w:val="both"/>
        <w:rPr>
          <w:sz w:val="22"/>
          <w:szCs w:val="22"/>
          <w:lang w:val="lt-LT"/>
        </w:rPr>
      </w:pPr>
    </w:p>
    <w:p w14:paraId="2C17F5E1" w14:textId="77777777" w:rsidR="00FD1791" w:rsidRDefault="00FD1791" w:rsidP="00EC428C">
      <w:pPr>
        <w:spacing w:before="120" w:after="120"/>
        <w:contextualSpacing/>
        <w:jc w:val="center"/>
        <w:rPr>
          <w:b/>
          <w:bCs/>
          <w:sz w:val="22"/>
          <w:szCs w:val="22"/>
          <w:lang w:val="lt-LT"/>
        </w:rPr>
      </w:pPr>
    </w:p>
    <w:p w14:paraId="66D6DE7A" w14:textId="3EB11FA6" w:rsidR="00EC428C" w:rsidRPr="00FD1791" w:rsidRDefault="00EC428C" w:rsidP="00EC428C">
      <w:pPr>
        <w:spacing w:before="120" w:after="120"/>
        <w:contextualSpacing/>
        <w:jc w:val="center"/>
        <w:rPr>
          <w:b/>
          <w:bCs/>
          <w:sz w:val="22"/>
          <w:szCs w:val="22"/>
          <w:lang w:val="lt-LT"/>
        </w:rPr>
      </w:pPr>
      <w:r w:rsidRPr="00FD1791">
        <w:rPr>
          <w:b/>
          <w:bCs/>
          <w:sz w:val="22"/>
          <w:szCs w:val="22"/>
          <w:lang w:val="lt-LT"/>
        </w:rPr>
        <w:t>III. ŠALIŲ TEISĖS IR PAREIGOS</w:t>
      </w:r>
    </w:p>
    <w:p w14:paraId="28B99E83" w14:textId="77777777" w:rsidR="00322724" w:rsidRPr="00FD1791" w:rsidRDefault="00322724" w:rsidP="00EC428C">
      <w:pPr>
        <w:spacing w:before="120" w:after="120"/>
        <w:contextualSpacing/>
        <w:jc w:val="center"/>
        <w:rPr>
          <w:b/>
          <w:bCs/>
          <w:sz w:val="22"/>
          <w:szCs w:val="22"/>
          <w:lang w:val="lt-LT"/>
        </w:rPr>
      </w:pPr>
    </w:p>
    <w:p w14:paraId="17D4B563" w14:textId="77777777" w:rsidR="00832BD9" w:rsidRPr="00FD1791" w:rsidRDefault="00EC428C" w:rsidP="00832BD9">
      <w:pPr>
        <w:jc w:val="both"/>
        <w:rPr>
          <w:sz w:val="22"/>
          <w:szCs w:val="22"/>
          <w:lang w:val="lt-LT"/>
        </w:rPr>
      </w:pPr>
      <w:r w:rsidRPr="00FD1791">
        <w:rPr>
          <w:sz w:val="22"/>
          <w:szCs w:val="22"/>
          <w:lang w:val="lt-LT"/>
        </w:rPr>
        <w:t>3.1.   Šalys privalo sąžiningai, protingai, tinkamai, laiku ir kokybiškai atlikti savo įsipareigojimus  pagal šią Sutartį.</w:t>
      </w:r>
    </w:p>
    <w:p w14:paraId="563F584D" w14:textId="77777777" w:rsidR="00EC428C" w:rsidRPr="00FD1791" w:rsidRDefault="00EC428C" w:rsidP="00832BD9">
      <w:pPr>
        <w:jc w:val="both"/>
        <w:rPr>
          <w:sz w:val="22"/>
          <w:szCs w:val="22"/>
          <w:lang w:val="lt-LT"/>
        </w:rPr>
      </w:pPr>
      <w:r w:rsidRPr="00FD1791">
        <w:rPr>
          <w:sz w:val="22"/>
          <w:szCs w:val="22"/>
          <w:lang w:val="lt-LT"/>
        </w:rPr>
        <w:t>3.2.    Tiekėjas įsipareigoja:</w:t>
      </w:r>
    </w:p>
    <w:p w14:paraId="572B6ACC" w14:textId="363E6704" w:rsidR="00EC428C" w:rsidRPr="00FD1791" w:rsidRDefault="00EC428C" w:rsidP="00EC428C">
      <w:pPr>
        <w:pStyle w:val="Punktai"/>
        <w:numPr>
          <w:ilvl w:val="0"/>
          <w:numId w:val="0"/>
        </w:numPr>
        <w:tabs>
          <w:tab w:val="left" w:pos="1080"/>
        </w:tabs>
        <w:jc w:val="both"/>
        <w:rPr>
          <w:color w:val="000000" w:themeColor="text1"/>
          <w:sz w:val="22"/>
          <w:szCs w:val="22"/>
          <w:lang w:val="lt-LT"/>
        </w:rPr>
      </w:pPr>
      <w:r w:rsidRPr="00554A1B">
        <w:rPr>
          <w:color w:val="000000" w:themeColor="text1"/>
          <w:sz w:val="22"/>
          <w:szCs w:val="22"/>
          <w:lang w:val="lt-LT"/>
        </w:rPr>
        <w:t xml:space="preserve">3.2.1. </w:t>
      </w:r>
      <w:r w:rsidR="00832BD9" w:rsidRPr="00554A1B">
        <w:rPr>
          <w:color w:val="000000" w:themeColor="text1"/>
          <w:sz w:val="22"/>
          <w:szCs w:val="22"/>
          <w:lang w:val="lt-LT"/>
        </w:rPr>
        <w:t xml:space="preserve">Pateikti </w:t>
      </w:r>
      <w:r w:rsidR="00E94E10" w:rsidRPr="00554A1B">
        <w:rPr>
          <w:color w:val="000000" w:themeColor="text1"/>
          <w:sz w:val="22"/>
          <w:szCs w:val="22"/>
          <w:lang w:val="lt-LT"/>
        </w:rPr>
        <w:t>P</w:t>
      </w:r>
      <w:r w:rsidR="00832BD9" w:rsidRPr="00554A1B">
        <w:rPr>
          <w:color w:val="000000" w:themeColor="text1"/>
          <w:sz w:val="22"/>
          <w:szCs w:val="22"/>
          <w:lang w:val="lt-LT"/>
        </w:rPr>
        <w:t xml:space="preserve">rekes </w:t>
      </w:r>
      <w:r w:rsidRPr="00554A1B">
        <w:rPr>
          <w:color w:val="000000" w:themeColor="text1"/>
          <w:sz w:val="22"/>
          <w:szCs w:val="22"/>
          <w:lang w:val="lt-LT"/>
        </w:rPr>
        <w:t>bei atlikti visas su j</w:t>
      </w:r>
      <w:r w:rsidR="00832BD9" w:rsidRPr="00554A1B">
        <w:rPr>
          <w:color w:val="000000" w:themeColor="text1"/>
          <w:sz w:val="22"/>
          <w:szCs w:val="22"/>
          <w:lang w:val="lt-LT"/>
        </w:rPr>
        <w:t xml:space="preserve">omis </w:t>
      </w:r>
      <w:r w:rsidRPr="00554A1B">
        <w:rPr>
          <w:color w:val="000000" w:themeColor="text1"/>
          <w:sz w:val="22"/>
          <w:szCs w:val="22"/>
          <w:lang w:val="lt-LT"/>
        </w:rPr>
        <w:t>susijusia</w:t>
      </w:r>
      <w:r w:rsidR="00832BD9" w:rsidRPr="00554A1B">
        <w:rPr>
          <w:color w:val="000000" w:themeColor="text1"/>
          <w:sz w:val="22"/>
          <w:szCs w:val="22"/>
          <w:lang w:val="lt-LT"/>
        </w:rPr>
        <w:t>s</w:t>
      </w:r>
      <w:r w:rsidRPr="00554A1B">
        <w:rPr>
          <w:color w:val="000000" w:themeColor="text1"/>
          <w:sz w:val="22"/>
          <w:szCs w:val="22"/>
          <w:lang w:val="lt-LT"/>
        </w:rPr>
        <w:t xml:space="preserve"> paslaugas per </w:t>
      </w:r>
      <w:r w:rsidR="00753165">
        <w:rPr>
          <w:color w:val="000000" w:themeColor="text1"/>
          <w:sz w:val="22"/>
          <w:szCs w:val="22"/>
          <w:lang w:val="lt-LT"/>
        </w:rPr>
        <w:t>3</w:t>
      </w:r>
      <w:r w:rsidRPr="00554A1B">
        <w:rPr>
          <w:color w:val="000000" w:themeColor="text1"/>
          <w:sz w:val="22"/>
          <w:szCs w:val="22"/>
          <w:lang w:val="lt-LT"/>
        </w:rPr>
        <w:t xml:space="preserve"> mėn.</w:t>
      </w:r>
      <w:r w:rsidR="00660700" w:rsidRPr="00554A1B">
        <w:rPr>
          <w:color w:val="000000" w:themeColor="text1"/>
          <w:sz w:val="22"/>
          <w:szCs w:val="22"/>
          <w:lang w:val="lt-LT"/>
        </w:rPr>
        <w:t xml:space="preserve"> nuo sutarties įsigaliojimo dienos,</w:t>
      </w:r>
      <w:r w:rsidRPr="00554A1B">
        <w:rPr>
          <w:color w:val="000000" w:themeColor="text1"/>
          <w:sz w:val="22"/>
          <w:szCs w:val="22"/>
          <w:lang w:val="lt-LT"/>
        </w:rPr>
        <w:t xml:space="preserve">  šios Sutarties nustatytomis sąlygomis  ir tvarka;</w:t>
      </w:r>
    </w:p>
    <w:p w14:paraId="37ACF25F" w14:textId="77777777" w:rsidR="00EC428C" w:rsidRPr="00FD1791" w:rsidRDefault="00EC428C" w:rsidP="00EC428C">
      <w:pPr>
        <w:pStyle w:val="Body2"/>
        <w:tabs>
          <w:tab w:val="left" w:pos="567"/>
        </w:tabs>
        <w:rPr>
          <w:rFonts w:cs="Times New Roman"/>
          <w:lang w:val="lt-LT"/>
        </w:rPr>
      </w:pPr>
      <w:r w:rsidRPr="00FD1791">
        <w:rPr>
          <w:rFonts w:cs="Times New Roman"/>
          <w:lang w:val="lt-LT"/>
        </w:rPr>
        <w:t>3.2.2. užtikrinti, kad pirkimo sutartį vykdys tik tokią teisę turintys asmenys.</w:t>
      </w:r>
    </w:p>
    <w:p w14:paraId="71CCB8A8" w14:textId="3F859807" w:rsidR="00646E1B" w:rsidRPr="00FD1791" w:rsidRDefault="00EC428C" w:rsidP="00646E1B">
      <w:pPr>
        <w:tabs>
          <w:tab w:val="left" w:pos="284"/>
          <w:tab w:val="left" w:pos="426"/>
        </w:tabs>
        <w:jc w:val="both"/>
        <w:rPr>
          <w:sz w:val="22"/>
          <w:szCs w:val="22"/>
          <w:lang w:val="lt-LT"/>
        </w:rPr>
      </w:pPr>
      <w:r w:rsidRPr="00FD1791">
        <w:rPr>
          <w:sz w:val="22"/>
          <w:szCs w:val="22"/>
          <w:lang w:val="lt-LT"/>
        </w:rPr>
        <w:t>3.2.3</w:t>
      </w:r>
      <w:r w:rsidR="00293BC1" w:rsidRPr="00FD1791">
        <w:rPr>
          <w:sz w:val="22"/>
          <w:szCs w:val="22"/>
          <w:lang w:val="lt-LT"/>
        </w:rPr>
        <w:t>.</w:t>
      </w:r>
      <w:r w:rsidRPr="00FD1791">
        <w:rPr>
          <w:sz w:val="22"/>
          <w:szCs w:val="22"/>
          <w:lang w:val="lt-LT"/>
        </w:rPr>
        <w:t xml:space="preserve"> </w:t>
      </w:r>
      <w:r w:rsidR="00646E1B" w:rsidRPr="00FD1791">
        <w:rPr>
          <w:sz w:val="22"/>
          <w:szCs w:val="22"/>
          <w:lang w:val="lt-LT"/>
        </w:rPr>
        <w:t>PVM sąskaitą faktūrą pateikti naudojantis VĮ Registrų centro administruojama elektronine paslauga „SABIS“.  Elektroninės paslaugos „SABIS“ svetainė pasiekiama adresu </w:t>
      </w:r>
      <w:hyperlink r:id="rId11" w:history="1">
        <w:r w:rsidR="00646E1B" w:rsidRPr="00FD1791">
          <w:rPr>
            <w:rStyle w:val="Hipersaitas"/>
            <w:sz w:val="22"/>
            <w:szCs w:val="22"/>
            <w:lang w:val="lt-LT"/>
          </w:rPr>
          <w:t>https://sabis.nbfc.lt/</w:t>
        </w:r>
      </w:hyperlink>
    </w:p>
    <w:p w14:paraId="62E0BEBF" w14:textId="3D965328" w:rsidR="005E5812" w:rsidRPr="00FD1791" w:rsidRDefault="005E5812" w:rsidP="005E5812">
      <w:pPr>
        <w:tabs>
          <w:tab w:val="left" w:pos="0"/>
          <w:tab w:val="left" w:pos="567"/>
          <w:tab w:val="left" w:pos="993"/>
        </w:tabs>
        <w:suppressAutoHyphens/>
        <w:jc w:val="both"/>
        <w:rPr>
          <w:sz w:val="22"/>
          <w:szCs w:val="22"/>
          <w:bdr w:val="none" w:sz="0" w:space="0" w:color="auto"/>
          <w:lang w:val="lt-LT"/>
        </w:rPr>
      </w:pPr>
      <w:r w:rsidRPr="00FD1791">
        <w:rPr>
          <w:sz w:val="22"/>
          <w:szCs w:val="22"/>
          <w:lang w:val="lt-LT"/>
        </w:rPr>
        <w:t xml:space="preserve">3.2.4. griežtai laikytis asmens duomenų apsaugą reglamentuojančių teisės aktų – Europos Parlamento ir Tarybos reglamento (ES) 2016/679 2016 m. balandžio 27 d. Dėl fizinių asmenų apsaugos tvarkant asmens duomenis ir dėl laisvo tokių duomenų judėjimo ir kuriuo panaikinama Direktyva 95/46/EB (Bendrasis duomenų apsaugos reglamentas) bei 1996 m. birželio 11 d. Lietuvos Respublikos asmens duomenų teisinės apsaugos įstatymo Nr. I-1374 (su vėlesniais pakeitimais) reikalavimų ir saugoti bei neatskleisti tretiesiems asmenims informacijos, sužinotos (gautos) vykdant sutartyje nurodytas </w:t>
      </w:r>
      <w:r w:rsidR="004F33F8" w:rsidRPr="00FD1791">
        <w:rPr>
          <w:sz w:val="22"/>
          <w:szCs w:val="22"/>
          <w:lang w:val="lt-LT"/>
        </w:rPr>
        <w:t>sąlygas.</w:t>
      </w:r>
    </w:p>
    <w:p w14:paraId="4C53354F" w14:textId="55D4F0DA" w:rsidR="00EC428C" w:rsidRPr="00FD1791" w:rsidRDefault="00EC428C" w:rsidP="00646E1B">
      <w:pPr>
        <w:tabs>
          <w:tab w:val="left" w:pos="720"/>
        </w:tabs>
        <w:jc w:val="both"/>
        <w:rPr>
          <w:rFonts w:eastAsia="Times New Roman"/>
          <w:i/>
          <w:iCs/>
          <w:color w:val="000000"/>
          <w:sz w:val="22"/>
          <w:szCs w:val="22"/>
          <w:bdr w:val="none" w:sz="0" w:space="0" w:color="auto"/>
          <w:lang w:val="lt-LT"/>
        </w:rPr>
      </w:pPr>
      <w:r w:rsidRPr="00FD1791">
        <w:rPr>
          <w:sz w:val="22"/>
          <w:szCs w:val="22"/>
          <w:lang w:val="lt-LT"/>
        </w:rPr>
        <w:t>3.3.</w:t>
      </w:r>
      <w:r w:rsidRPr="00FD1791">
        <w:rPr>
          <w:rFonts w:eastAsia="Times New Roman"/>
          <w:color w:val="000000"/>
          <w:sz w:val="22"/>
          <w:szCs w:val="22"/>
          <w:bdr w:val="none" w:sz="0" w:space="0" w:color="auto"/>
          <w:lang w:val="lt-LT"/>
        </w:rPr>
        <w:t xml:space="preserve"> Vykdant Sutartį, pasitelkiami šie subtiekėjai </w:t>
      </w:r>
      <w:r w:rsidRPr="00FD1791">
        <w:rPr>
          <w:rFonts w:eastAsia="Times New Roman"/>
          <w:i/>
          <w:iCs/>
          <w:color w:val="000000"/>
          <w:sz w:val="22"/>
          <w:szCs w:val="22"/>
          <w:bdr w:val="none" w:sz="0" w:space="0" w:color="auto"/>
          <w:lang w:val="lt-LT"/>
        </w:rPr>
        <w:t xml:space="preserve">[įvardyti] </w:t>
      </w:r>
      <w:r w:rsidRPr="00FD1791">
        <w:rPr>
          <w:rFonts w:eastAsia="Times New Roman"/>
          <w:color w:val="000000"/>
          <w:sz w:val="22"/>
          <w:szCs w:val="22"/>
          <w:bdr w:val="none" w:sz="0" w:space="0" w:color="auto"/>
          <w:lang w:val="lt-LT"/>
        </w:rPr>
        <w:t xml:space="preserve">šioms Prekėms (ar susijusioms paslaugoms)  tiekti </w:t>
      </w:r>
      <w:r w:rsidRPr="00FD1791">
        <w:rPr>
          <w:rFonts w:eastAsia="Times New Roman"/>
          <w:i/>
          <w:iCs/>
          <w:color w:val="000000"/>
          <w:sz w:val="22"/>
          <w:szCs w:val="22"/>
          <w:bdr w:val="none" w:sz="0" w:space="0" w:color="auto"/>
          <w:lang w:val="lt-LT"/>
        </w:rPr>
        <w:t>[nurodyti]</w:t>
      </w:r>
      <w:r w:rsidRPr="00FD1791">
        <w:rPr>
          <w:rFonts w:eastAsia="Times New Roman"/>
          <w:color w:val="000000"/>
          <w:sz w:val="22"/>
          <w:szCs w:val="22"/>
          <w:bdr w:val="none" w:sz="0" w:space="0" w:color="auto"/>
          <w:lang w:val="lt-LT"/>
        </w:rPr>
        <w:t xml:space="preserve"> (</w:t>
      </w:r>
      <w:r w:rsidRPr="00FD1791">
        <w:rPr>
          <w:rFonts w:eastAsia="Times New Roman"/>
          <w:i/>
          <w:iCs/>
          <w:color w:val="000000"/>
          <w:sz w:val="22"/>
          <w:szCs w:val="22"/>
          <w:bdr w:val="none" w:sz="0" w:space="0" w:color="auto"/>
          <w:lang w:val="lt-LT"/>
        </w:rPr>
        <w:t>arba</w:t>
      </w:r>
      <w:r w:rsidRPr="00FD1791">
        <w:rPr>
          <w:rFonts w:eastAsia="Times New Roman"/>
          <w:color w:val="000000"/>
          <w:sz w:val="22"/>
          <w:szCs w:val="22"/>
          <w:bdr w:val="none" w:sz="0" w:space="0" w:color="auto"/>
          <w:lang w:val="lt-LT"/>
        </w:rPr>
        <w:t xml:space="preserve"> </w:t>
      </w:r>
      <w:r w:rsidRPr="00FD1791">
        <w:rPr>
          <w:rFonts w:eastAsia="Times New Roman"/>
          <w:i/>
          <w:iCs/>
          <w:color w:val="000000"/>
          <w:sz w:val="22"/>
          <w:szCs w:val="22"/>
          <w:bdr w:val="none" w:sz="0" w:space="0" w:color="auto"/>
          <w:lang w:val="lt-LT"/>
        </w:rPr>
        <w:t>nurodyti, kad subtiekėjai nepasitelkiami).</w:t>
      </w:r>
    </w:p>
    <w:p w14:paraId="2F310552"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3.4. Sudarius Sutartį, tačiau ne vėliau negu Sutartis pradedama vykdyti, Tiekėjas įsipareigoja Pirkėjui pranešti tuo metu žinomų subtiekėjų (jei jie pasitelkiami Sutarties vykdymui) pavadinimus, kontaktinius duomenis ir jų atstovus. Tiekėjas įsipareigoja informuoti Pirkėją apie minėtos informacijos pasikeitimus visu Sutarties vykdymo metu, taip pat apie naujus subtiekėjus, kuriuos jis ketina pasitelkti vėliau.</w:t>
      </w:r>
    </w:p>
    <w:p w14:paraId="06A5EAAB"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xml:space="preserve">3.5. </w:t>
      </w:r>
      <w:proofErr w:type="spellStart"/>
      <w:r w:rsidRPr="00FD1791">
        <w:rPr>
          <w:rFonts w:eastAsia="Times New Roman"/>
          <w:color w:val="000000"/>
          <w:sz w:val="22"/>
          <w:szCs w:val="22"/>
          <w:bdr w:val="none" w:sz="0" w:space="0" w:color="auto"/>
          <w:lang w:val="lt-LT"/>
        </w:rPr>
        <w:t>Subtiekimo</w:t>
      </w:r>
      <w:proofErr w:type="spellEnd"/>
      <w:r w:rsidRPr="00FD1791">
        <w:rPr>
          <w:rFonts w:eastAsia="Times New Roman"/>
          <w:color w:val="000000"/>
          <w:sz w:val="22"/>
          <w:szCs w:val="22"/>
          <w:bdr w:val="none" w:sz="0" w:space="0" w:color="auto"/>
          <w:lang w:val="lt-LT"/>
        </w:rPr>
        <w:t xml:space="preserve"> sutarties sudarymas nekeičia Tiekėjo atsakomybės dėl Sutarties įvykdymo. </w:t>
      </w:r>
    </w:p>
    <w:p w14:paraId="2628475D"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3.6. Tiekėjas, raštu kreipdamasis į Pirkėją dėl subtiekėjo keitimo, privalo nurodyti šias aplinkybes, įskaitant, bet neapsiribojant:</w:t>
      </w:r>
    </w:p>
    <w:p w14:paraId="724678D3"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3.6.1. subtiekėjas yra bankrutavęs;</w:t>
      </w:r>
    </w:p>
    <w:p w14:paraId="14961FC8"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3.6.2. subtiekėjas yra likviduojamas;</w:t>
      </w:r>
    </w:p>
    <w:p w14:paraId="5E4DE923"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3.6.3. subtiekėjui yra iškelta restruktūrizavimo byla;</w:t>
      </w:r>
    </w:p>
    <w:p w14:paraId="6DF5C75E"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3.6.4. subtiekėjui yra iškelta bankroto byla;</w:t>
      </w:r>
    </w:p>
    <w:p w14:paraId="08EE5152"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3.6.5. subtiekėjui bankroto procesas vykdomas ne teismo tvarka;</w:t>
      </w:r>
    </w:p>
    <w:p w14:paraId="39B2671E"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3.6.6. subtiekėjui inicijuotos priverstinio likvidavimo ar susitarimo su kreditoriais procedūros;</w:t>
      </w:r>
    </w:p>
    <w:p w14:paraId="0C2AC9CF"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3.6.7. subtiekėjas su kreditoriais yra sudaręs taikos sutartį;</w:t>
      </w:r>
    </w:p>
    <w:p w14:paraId="608CD0DB"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3.6.8. subtiekėjas yra sustabdęs ar apribojęs savo veiklą;</w:t>
      </w:r>
    </w:p>
    <w:p w14:paraId="1535466A"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color w:val="000000"/>
          <w:sz w:val="22"/>
          <w:szCs w:val="22"/>
          <w:bdr w:val="none" w:sz="0" w:space="0" w:color="auto"/>
          <w:lang w:val="lt-LT"/>
        </w:rPr>
        <w:t xml:space="preserve">             </w:t>
      </w:r>
      <w:r w:rsidRPr="00FD1791">
        <w:rPr>
          <w:rFonts w:eastAsia="Times New Roman"/>
          <w:sz w:val="22"/>
          <w:szCs w:val="22"/>
          <w:bdr w:val="none" w:sz="0" w:space="0" w:color="auto"/>
          <w:lang w:val="lt-LT"/>
        </w:rPr>
        <w:t>3.6.9. subtiekėjas pakeitė savo veiklą ir nebevykdo veiklos, susijusios su prisiimtomis prievolėmis;</w:t>
      </w:r>
    </w:p>
    <w:p w14:paraId="37DB16B7"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3.6.10. subtiekėjas nutraukė Prekių tiekimą ir / ar atsisakė tęsti veiklą;</w:t>
      </w:r>
    </w:p>
    <w:p w14:paraId="6B034BE3"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3.6.11. kitos aplinkybės.</w:t>
      </w:r>
    </w:p>
    <w:p w14:paraId="78832265"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3.7. Tiekėjas, raštu kreipdamasis į Pirkėją dėl naujo subtiekėjo pasitelkimo, privalo nurodyti šias aplinkybes, įskaitant, bet neapsiribojant:</w:t>
      </w:r>
    </w:p>
    <w:p w14:paraId="59CB824A"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3.7.1. subtiekėjo pasitelkimas pagreitintų Prekių instaliavimą / įdiegimą, Pirkėjo personalo apmokymą, kt.;</w:t>
      </w:r>
    </w:p>
    <w:p w14:paraId="6F5225A0"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3.7.2. Sutarties vykdymo metu  paaiškėja aplinkybės, kurios nebuvo žinomos anksčiau ir joms esant Tiekėjas negali vykdyti įsipareigojimų pagal Sutartį, kol nebus pasitelktas naujas subtiekėjas;</w:t>
      </w:r>
    </w:p>
    <w:p w14:paraId="3D7A55AC"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sz w:val="22"/>
          <w:szCs w:val="22"/>
          <w:bdr w:val="none" w:sz="0" w:space="0" w:color="auto"/>
          <w:lang w:val="lt-LT"/>
        </w:rPr>
      </w:pPr>
      <w:r w:rsidRPr="00FD1791">
        <w:rPr>
          <w:rFonts w:eastAsia="Times New Roman"/>
          <w:sz w:val="22"/>
          <w:szCs w:val="22"/>
          <w:bdr w:val="none" w:sz="0" w:space="0" w:color="auto"/>
          <w:lang w:val="lt-LT"/>
        </w:rPr>
        <w:t>            3.7.3. kitos aplinkybės.</w:t>
      </w:r>
    </w:p>
    <w:p w14:paraId="19358CB7"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xml:space="preserve">3.8. Tiekėjas, raštu kreipdamasis į Pirkėją dėl sutikimo keisti subtiekėją ir / ar pasitelkti naują subtiekėją, privalo nurodyti kokiai Sutarties daliai ir kokius subtiekėjus jis ketina pasitelkti. Naujas subtiekėjas privalo atitikti visus subtiekėjui Pirkimo sąlygose nustatytus reikalavimus. Tais atvejais, kai Tiekėjas remiasi subtiekėjo pajėgumais, Pirkėjas, vadovaudamasis Lietuvos Respublikos viešųjų pirkimų įstatymo nuostatomis, gali patikrinti, ar nėra šio įstatymo nurodytų Tiekėjo subtiekėjo pašalinimo pagrindų. Tokiu atveju, jeigu subtiekėjo padėtis atitinka </w:t>
      </w:r>
      <w:r w:rsidRPr="00FD1791">
        <w:rPr>
          <w:rFonts w:eastAsia="Times New Roman"/>
          <w:color w:val="000000"/>
          <w:sz w:val="22"/>
          <w:szCs w:val="22"/>
          <w:bdr w:val="none" w:sz="0" w:space="0" w:color="auto"/>
          <w:lang w:val="lt-LT"/>
        </w:rPr>
        <w:lastRenderedPageBreak/>
        <w:t>bent vieną pagal šio įstatymo 46 straipsnį nustatytą pašalinimo pagrindą, Pirkėjas reikalaus, kad Tiekėjas per Pirkėjo nustatytą terminą pakeistų minėtą subtiekėją reikalavimus atitinkančiu subtiekėju.</w:t>
      </w:r>
    </w:p>
    <w:p w14:paraId="36640B2B" w14:textId="77777777" w:rsidR="00EC428C" w:rsidRPr="00FD1791" w:rsidRDefault="00EC428C" w:rsidP="00EC428C">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olor w:val="000000"/>
          <w:sz w:val="22"/>
          <w:szCs w:val="22"/>
          <w:bdr w:val="none" w:sz="0" w:space="0" w:color="auto"/>
          <w:lang w:val="lt-LT"/>
        </w:rPr>
      </w:pPr>
      <w:r w:rsidRPr="00FD1791">
        <w:rPr>
          <w:rFonts w:eastAsia="Times New Roman"/>
          <w:color w:val="000000"/>
          <w:sz w:val="22"/>
          <w:szCs w:val="22"/>
          <w:bdr w:val="none" w:sz="0" w:space="0" w:color="auto"/>
          <w:lang w:val="lt-LT"/>
        </w:rPr>
        <w:t xml:space="preserve">3.9. Pirkėjas ne vėliau kaip per 5 (penkias) darbo dienas nuo Tiekėjo rašto gavimo dienos, privalo išnagrinėti tokį Tiekėjo raštą bei priimti motyvuotą sprendimą, kurį raštu pateikia Tiekėjui. Šalims nesutarus dėl Sutarties sąlygų keitimo, ginčas sprendžiamas Šalių derybomis. Derybų pradžia laikoma diena, kurią Šalis pateikė prašymą raštu kitai Šaliai su siūlymu dėl ginčo sprendimo pradėti derybas. Šalims nepavykus susitarti per 30 (trisdešimt) kalendorinių dienų nuo derybų pradžios, ginčas sprendžiamas kompetentingame Lietuvos Respublikos teisme. Šalims susitarus, turi būti sudaromas rašytinis Šalių susitarimas dėl Sutarties sąlygų keitimo. Susitarimas įsigalioja nuo jame nurodytos datos ir / ar aplinkybės ir tampa neatsiejama šios Sutarties dalimi. </w:t>
      </w:r>
    </w:p>
    <w:p w14:paraId="370D3D6C" w14:textId="77777777" w:rsidR="00EC428C" w:rsidRPr="00FD1791" w:rsidRDefault="00EC428C" w:rsidP="00EC428C">
      <w:pPr>
        <w:pStyle w:val="Punktai"/>
        <w:numPr>
          <w:ilvl w:val="0"/>
          <w:numId w:val="0"/>
        </w:numPr>
        <w:tabs>
          <w:tab w:val="left" w:pos="720"/>
        </w:tabs>
        <w:jc w:val="both"/>
        <w:rPr>
          <w:sz w:val="22"/>
          <w:szCs w:val="22"/>
          <w:lang w:val="lt-LT"/>
        </w:rPr>
      </w:pPr>
      <w:r w:rsidRPr="00FD1791">
        <w:rPr>
          <w:sz w:val="22"/>
          <w:szCs w:val="22"/>
          <w:lang w:val="lt-LT"/>
        </w:rPr>
        <w:t>3.10.  Pirkėjas įsipareigoja:</w:t>
      </w:r>
    </w:p>
    <w:p w14:paraId="11FA390B" w14:textId="77777777" w:rsidR="00EC428C" w:rsidRPr="00FD1791" w:rsidRDefault="00EC428C" w:rsidP="00EC428C">
      <w:pPr>
        <w:pStyle w:val="Punktai"/>
        <w:numPr>
          <w:ilvl w:val="0"/>
          <w:numId w:val="0"/>
        </w:numPr>
        <w:tabs>
          <w:tab w:val="left" w:pos="1080"/>
        </w:tabs>
        <w:jc w:val="both"/>
        <w:rPr>
          <w:spacing w:val="3"/>
          <w:sz w:val="22"/>
          <w:szCs w:val="22"/>
          <w:lang w:val="lt-LT"/>
        </w:rPr>
      </w:pPr>
      <w:r w:rsidRPr="00FD1791">
        <w:rPr>
          <w:spacing w:val="3"/>
          <w:sz w:val="22"/>
          <w:szCs w:val="22"/>
          <w:lang w:val="lt-LT"/>
        </w:rPr>
        <w:t>3.10.1. sumokėti per Sutarties 2.2. punkte nurodytą terminą;</w:t>
      </w:r>
    </w:p>
    <w:p w14:paraId="476B288C" w14:textId="77777777" w:rsidR="00EC428C" w:rsidRPr="00FD1791" w:rsidRDefault="00EC428C" w:rsidP="00EC428C">
      <w:pPr>
        <w:pStyle w:val="Punktai"/>
        <w:numPr>
          <w:ilvl w:val="0"/>
          <w:numId w:val="0"/>
        </w:numPr>
        <w:tabs>
          <w:tab w:val="left" w:pos="1080"/>
        </w:tabs>
        <w:jc w:val="both"/>
        <w:rPr>
          <w:spacing w:val="3"/>
          <w:sz w:val="22"/>
          <w:szCs w:val="22"/>
          <w:lang w:val="lt-LT"/>
        </w:rPr>
      </w:pPr>
      <w:r w:rsidRPr="00FD1791">
        <w:rPr>
          <w:spacing w:val="3"/>
          <w:sz w:val="22"/>
          <w:szCs w:val="22"/>
          <w:lang w:val="lt-LT"/>
        </w:rPr>
        <w:t>3.10.2. priimti savo nuosavybėn kokybiškas, atitinkančias Sutartyje nustatytus reikalavimus, nustatytu terminu pateiktas, Prekes.</w:t>
      </w:r>
    </w:p>
    <w:p w14:paraId="74FF5C9F" w14:textId="77777777" w:rsidR="00EC428C" w:rsidRPr="00FD1791" w:rsidRDefault="00EC428C" w:rsidP="00EC428C">
      <w:pPr>
        <w:pStyle w:val="Punktai"/>
        <w:numPr>
          <w:ilvl w:val="0"/>
          <w:numId w:val="0"/>
        </w:numPr>
        <w:tabs>
          <w:tab w:val="left" w:pos="720"/>
        </w:tabs>
        <w:jc w:val="both"/>
        <w:rPr>
          <w:sz w:val="22"/>
          <w:szCs w:val="22"/>
          <w:lang w:val="lt-LT"/>
        </w:rPr>
      </w:pPr>
      <w:r w:rsidRPr="00FD1791">
        <w:rPr>
          <w:sz w:val="22"/>
          <w:szCs w:val="22"/>
          <w:lang w:val="lt-LT"/>
        </w:rPr>
        <w:t>3.11.    Pirkėjas turi teisę:</w:t>
      </w:r>
    </w:p>
    <w:p w14:paraId="039130D5" w14:textId="77777777" w:rsidR="00EC428C" w:rsidRPr="00FD1791" w:rsidRDefault="00EC428C" w:rsidP="00EC428C">
      <w:pPr>
        <w:pStyle w:val="Punktai"/>
        <w:numPr>
          <w:ilvl w:val="0"/>
          <w:numId w:val="0"/>
        </w:numPr>
        <w:tabs>
          <w:tab w:val="left" w:pos="1080"/>
        </w:tabs>
        <w:jc w:val="both"/>
        <w:rPr>
          <w:sz w:val="22"/>
          <w:szCs w:val="22"/>
          <w:lang w:val="lt-LT"/>
        </w:rPr>
      </w:pPr>
      <w:r w:rsidRPr="00FD1791">
        <w:rPr>
          <w:sz w:val="22"/>
          <w:szCs w:val="22"/>
          <w:lang w:val="lt-LT"/>
        </w:rPr>
        <w:t>3.11.1. reikalauti, kad būtų perduotos jam perkamos Prekės;</w:t>
      </w:r>
    </w:p>
    <w:p w14:paraId="740B1299" w14:textId="77777777" w:rsidR="00EC428C" w:rsidRPr="00FD1791" w:rsidRDefault="00EC428C" w:rsidP="00EC428C">
      <w:pPr>
        <w:pStyle w:val="Punktai"/>
        <w:numPr>
          <w:ilvl w:val="0"/>
          <w:numId w:val="0"/>
        </w:numPr>
        <w:tabs>
          <w:tab w:val="left" w:pos="1080"/>
        </w:tabs>
        <w:jc w:val="both"/>
        <w:rPr>
          <w:sz w:val="22"/>
          <w:szCs w:val="22"/>
          <w:lang w:val="lt-LT"/>
        </w:rPr>
      </w:pPr>
      <w:r w:rsidRPr="00FD1791">
        <w:rPr>
          <w:sz w:val="22"/>
          <w:szCs w:val="22"/>
          <w:lang w:val="lt-LT"/>
        </w:rPr>
        <w:t>3.11.2. reikalauti iš Tiekėjo atlyginti nuostolius, padarytus įvykdymo uždelsimu ar atsiradusius pateikus nekokybiškas Prekes.</w:t>
      </w:r>
    </w:p>
    <w:p w14:paraId="67D572C3" w14:textId="77777777" w:rsidR="00EC428C" w:rsidRPr="00FD1791" w:rsidRDefault="00EC428C" w:rsidP="00EC428C">
      <w:pPr>
        <w:pStyle w:val="Punktai"/>
        <w:numPr>
          <w:ilvl w:val="0"/>
          <w:numId w:val="0"/>
        </w:numPr>
        <w:tabs>
          <w:tab w:val="num" w:pos="0"/>
          <w:tab w:val="left" w:pos="142"/>
          <w:tab w:val="left" w:pos="284"/>
        </w:tabs>
        <w:jc w:val="both"/>
        <w:rPr>
          <w:sz w:val="22"/>
          <w:szCs w:val="22"/>
          <w:lang w:val="lt-LT"/>
        </w:rPr>
      </w:pPr>
      <w:r w:rsidRPr="00FD1791">
        <w:rPr>
          <w:sz w:val="22"/>
          <w:szCs w:val="22"/>
          <w:lang w:val="lt-LT"/>
        </w:rPr>
        <w:t xml:space="preserve">3.12. Už Tiekėjo sutartinių įsipareigojimų vykdymą atsakingas _______________________, tel. _________________, faks. </w:t>
      </w:r>
      <w:r w:rsidRPr="00FD1791">
        <w:rPr>
          <w:sz w:val="22"/>
          <w:szCs w:val="22"/>
          <w:u w:val="single"/>
          <w:lang w:val="lt-LT"/>
        </w:rPr>
        <w:tab/>
      </w:r>
      <w:r w:rsidRPr="00FD1791">
        <w:rPr>
          <w:sz w:val="22"/>
          <w:szCs w:val="22"/>
          <w:lang w:val="lt-LT"/>
        </w:rPr>
        <w:t xml:space="preserve"> </w:t>
      </w:r>
      <w:proofErr w:type="spellStart"/>
      <w:r w:rsidRPr="00FD1791">
        <w:rPr>
          <w:sz w:val="22"/>
          <w:szCs w:val="22"/>
          <w:lang w:val="lt-LT"/>
        </w:rPr>
        <w:t>el.paštas</w:t>
      </w:r>
      <w:proofErr w:type="spellEnd"/>
      <w:r w:rsidRPr="00FD1791">
        <w:rPr>
          <w:sz w:val="22"/>
          <w:szCs w:val="22"/>
          <w:lang w:val="lt-LT"/>
        </w:rPr>
        <w:t xml:space="preserve"> _____________________.</w:t>
      </w:r>
    </w:p>
    <w:p w14:paraId="02A0945C" w14:textId="1CCB26EC" w:rsidR="00EC428C" w:rsidRPr="00FD1791" w:rsidRDefault="00EC428C" w:rsidP="00EC428C">
      <w:pPr>
        <w:pStyle w:val="Punktai"/>
        <w:numPr>
          <w:ilvl w:val="0"/>
          <w:numId w:val="0"/>
        </w:numPr>
        <w:tabs>
          <w:tab w:val="left" w:pos="142"/>
          <w:tab w:val="left" w:pos="284"/>
        </w:tabs>
        <w:jc w:val="both"/>
        <w:rPr>
          <w:sz w:val="22"/>
          <w:szCs w:val="22"/>
          <w:lang w:val="lt-LT"/>
        </w:rPr>
      </w:pPr>
      <w:r w:rsidRPr="00FD1791">
        <w:rPr>
          <w:sz w:val="22"/>
          <w:szCs w:val="22"/>
          <w:lang w:val="lt-LT"/>
        </w:rPr>
        <w:t>3.1</w:t>
      </w:r>
      <w:r w:rsidR="00F07F2D" w:rsidRPr="00FD1791">
        <w:rPr>
          <w:sz w:val="22"/>
          <w:szCs w:val="22"/>
          <w:lang w:val="lt-LT"/>
        </w:rPr>
        <w:t>3</w:t>
      </w:r>
      <w:r w:rsidRPr="00FD1791">
        <w:rPr>
          <w:sz w:val="22"/>
          <w:szCs w:val="22"/>
          <w:lang w:val="lt-LT"/>
        </w:rPr>
        <w:t xml:space="preserve">. Už Pirkėjo  įsipareigojimų vykdymo, Sutarties terminų laikymosi koordinavimą (organizavimą), taip pat Prekių atitikties pirkimo sutartyje numatytiems kokybiniams ir kitiems reikalavimams stebėseną atsakingas – </w:t>
      </w:r>
      <w:bookmarkStart w:id="2" w:name="_Hlk491243795"/>
    </w:p>
    <w:p w14:paraId="579D0BB4" w14:textId="2614BD49" w:rsidR="009A5E79" w:rsidRPr="00FD1791" w:rsidRDefault="007B2F63" w:rsidP="00AC09A2">
      <w:pPr>
        <w:spacing w:line="252" w:lineRule="auto"/>
        <w:jc w:val="both"/>
        <w:rPr>
          <w:bCs/>
          <w:sz w:val="22"/>
          <w:szCs w:val="22"/>
          <w:lang w:val="lt-LT"/>
        </w:rPr>
      </w:pPr>
      <w:r w:rsidRPr="00FD1791">
        <w:rPr>
          <w:color w:val="000000"/>
          <w:sz w:val="22"/>
          <w:szCs w:val="22"/>
          <w:lang w:val="lt-LT" w:eastAsia="lt-LT"/>
        </w:rPr>
        <w:t xml:space="preserve">Medicinos </w:t>
      </w:r>
      <w:r w:rsidR="00B047F3">
        <w:rPr>
          <w:color w:val="000000"/>
          <w:sz w:val="22"/>
          <w:szCs w:val="22"/>
          <w:lang w:val="lt-LT" w:eastAsia="lt-LT"/>
        </w:rPr>
        <w:t xml:space="preserve">technikos </w:t>
      </w:r>
      <w:r w:rsidR="002E3994">
        <w:rPr>
          <w:color w:val="000000"/>
          <w:sz w:val="22"/>
          <w:szCs w:val="22"/>
          <w:lang w:val="lt-LT" w:eastAsia="lt-LT"/>
        </w:rPr>
        <w:t>inžinierius</w:t>
      </w:r>
      <w:r w:rsidRPr="00FD1791">
        <w:rPr>
          <w:color w:val="000000"/>
          <w:sz w:val="22"/>
          <w:szCs w:val="22"/>
          <w:lang w:val="lt-LT" w:eastAsia="lt-LT"/>
        </w:rPr>
        <w:t xml:space="preserve"> </w:t>
      </w:r>
      <w:r w:rsidR="009A5E79" w:rsidRPr="00B047F3">
        <w:rPr>
          <w:sz w:val="22"/>
          <w:szCs w:val="22"/>
          <w:bdr w:val="none" w:sz="0" w:space="0" w:color="auto"/>
          <w:lang w:val="lt-LT"/>
        </w:rPr>
        <w:t>+</w:t>
      </w:r>
      <w:r w:rsidR="00B047F3" w:rsidRPr="0044029C">
        <w:rPr>
          <w:rFonts w:eastAsia="Times New Roman"/>
          <w:sz w:val="22"/>
          <w:szCs w:val="22"/>
          <w:lang w:val="pt-BR"/>
        </w:rPr>
        <w:t xml:space="preserve"> 370 693 86832</w:t>
      </w:r>
      <w:r w:rsidR="009A5E79" w:rsidRPr="00B047F3">
        <w:rPr>
          <w:sz w:val="22"/>
          <w:szCs w:val="22"/>
          <w:lang w:val="lt-LT" w:eastAsia="lt-LT"/>
        </w:rPr>
        <w:t>,</w:t>
      </w:r>
      <w:r w:rsidR="009A5E79" w:rsidRPr="00B047F3">
        <w:rPr>
          <w:sz w:val="22"/>
          <w:szCs w:val="22"/>
          <w:bdr w:val="none" w:sz="0" w:space="0" w:color="auto"/>
          <w:lang w:val="lt-LT"/>
        </w:rPr>
        <w:t xml:space="preserve"> </w:t>
      </w:r>
      <w:r w:rsidR="009A5E79" w:rsidRPr="00B047F3">
        <w:rPr>
          <w:bCs/>
          <w:sz w:val="22"/>
          <w:szCs w:val="22"/>
          <w:lang w:val="lt-LT"/>
        </w:rPr>
        <w:t xml:space="preserve">el. paštas: </w:t>
      </w:r>
      <w:hyperlink r:id="rId12" w:history="1">
        <w:r w:rsidR="00B047F3" w:rsidRPr="0044029C">
          <w:rPr>
            <w:rStyle w:val="Hipersaitas"/>
            <w:sz w:val="22"/>
            <w:szCs w:val="22"/>
            <w:lang w:val="pt-BR"/>
          </w:rPr>
          <w:t>mantas.mickus@kelmesligonine.lt</w:t>
        </w:r>
      </w:hyperlink>
      <w:r w:rsidR="00B047F3" w:rsidRPr="0044029C">
        <w:rPr>
          <w:lang w:val="pt-BR"/>
        </w:rPr>
        <w:t xml:space="preserve"> </w:t>
      </w:r>
      <w:r w:rsidR="009A5E79" w:rsidRPr="00FD1791">
        <w:rPr>
          <w:bCs/>
          <w:sz w:val="22"/>
          <w:szCs w:val="22"/>
          <w:lang w:val="lt-LT"/>
        </w:rPr>
        <w:t xml:space="preserve"> </w:t>
      </w:r>
    </w:p>
    <w:p w14:paraId="65684804" w14:textId="17D104E9" w:rsidR="00EC428C" w:rsidRPr="00FD1791" w:rsidRDefault="00D268DA" w:rsidP="00AC09A2">
      <w:pPr>
        <w:spacing w:line="252" w:lineRule="auto"/>
        <w:jc w:val="both"/>
        <w:rPr>
          <w:rFonts w:eastAsia="Calibri"/>
          <w:bCs/>
          <w:color w:val="000000"/>
          <w:sz w:val="22"/>
          <w:szCs w:val="22"/>
          <w:lang w:val="lt-LT"/>
        </w:rPr>
      </w:pPr>
      <w:r w:rsidRPr="00FD1791">
        <w:rPr>
          <w:color w:val="000000"/>
          <w:sz w:val="22"/>
          <w:szCs w:val="22"/>
          <w:lang w:val="lt-LT" w:eastAsia="lt-LT"/>
        </w:rPr>
        <w:t>3</w:t>
      </w:r>
      <w:r w:rsidR="00EC428C" w:rsidRPr="00FD1791">
        <w:rPr>
          <w:color w:val="000000"/>
          <w:sz w:val="22"/>
          <w:szCs w:val="22"/>
          <w:lang w:val="lt-LT" w:eastAsia="lt-LT"/>
        </w:rPr>
        <w:t>.1</w:t>
      </w:r>
      <w:r w:rsidR="00F07F2D" w:rsidRPr="00FD1791">
        <w:rPr>
          <w:color w:val="000000"/>
          <w:sz w:val="22"/>
          <w:szCs w:val="22"/>
          <w:lang w:val="lt-LT" w:eastAsia="lt-LT"/>
        </w:rPr>
        <w:t>4</w:t>
      </w:r>
      <w:r w:rsidR="00EC428C" w:rsidRPr="00FD1791">
        <w:rPr>
          <w:color w:val="000000"/>
          <w:sz w:val="22"/>
          <w:szCs w:val="22"/>
          <w:lang w:val="lt-LT" w:eastAsia="lt-LT"/>
        </w:rPr>
        <w:t>. Pirkėjo paskirtas asmuo, atsakingas už Sutarties ir pakeitimų paskelbimą pagal Viešųjų pirkimų įstatymo 86 stra</w:t>
      </w:r>
      <w:r w:rsidR="00B047F3">
        <w:rPr>
          <w:color w:val="000000"/>
          <w:sz w:val="22"/>
          <w:szCs w:val="22"/>
          <w:lang w:val="lt-LT" w:eastAsia="lt-LT"/>
        </w:rPr>
        <w:t>ipsnio 9 dalies nuostatas, yra v</w:t>
      </w:r>
      <w:r w:rsidR="00EC428C" w:rsidRPr="00FD1791">
        <w:rPr>
          <w:color w:val="000000"/>
          <w:sz w:val="22"/>
          <w:szCs w:val="22"/>
          <w:lang w:val="lt-LT" w:eastAsia="lt-LT"/>
        </w:rPr>
        <w:t xml:space="preserve">iešųjų pirkimų </w:t>
      </w:r>
      <w:bookmarkEnd w:id="2"/>
      <w:r w:rsidR="00EC428C" w:rsidRPr="00FD1791">
        <w:rPr>
          <w:color w:val="000000"/>
          <w:sz w:val="22"/>
          <w:szCs w:val="22"/>
          <w:lang w:val="lt-LT" w:eastAsia="lt-LT"/>
        </w:rPr>
        <w:t>specialist</w:t>
      </w:r>
      <w:r w:rsidR="0037795F" w:rsidRPr="00FD1791">
        <w:rPr>
          <w:color w:val="000000"/>
          <w:sz w:val="22"/>
          <w:szCs w:val="22"/>
          <w:lang w:val="lt-LT" w:eastAsia="lt-LT"/>
        </w:rPr>
        <w:t>ė</w:t>
      </w:r>
      <w:r w:rsidR="00EC428C" w:rsidRPr="00FD1791">
        <w:rPr>
          <w:color w:val="000000"/>
          <w:sz w:val="22"/>
          <w:szCs w:val="22"/>
          <w:lang w:val="lt-LT" w:eastAsia="lt-LT"/>
        </w:rPr>
        <w:t xml:space="preserve"> </w:t>
      </w:r>
      <w:r w:rsidR="0037795F" w:rsidRPr="00FD1791">
        <w:rPr>
          <w:color w:val="000000"/>
          <w:sz w:val="22"/>
          <w:szCs w:val="22"/>
          <w:lang w:val="lt-LT" w:eastAsia="lt-LT"/>
        </w:rPr>
        <w:t>Brigita Jariginienė</w:t>
      </w:r>
      <w:r w:rsidR="00EC428C" w:rsidRPr="00FD1791">
        <w:rPr>
          <w:color w:val="000000"/>
          <w:sz w:val="22"/>
          <w:szCs w:val="22"/>
          <w:lang w:val="lt-LT" w:eastAsia="lt-LT"/>
        </w:rPr>
        <w:t>.</w:t>
      </w:r>
    </w:p>
    <w:p w14:paraId="6C9F9CF1" w14:textId="77777777" w:rsidR="00EC428C" w:rsidRPr="00FD1791" w:rsidRDefault="00EC428C" w:rsidP="00EC428C">
      <w:pPr>
        <w:jc w:val="center"/>
        <w:rPr>
          <w:b/>
          <w:bCs/>
          <w:sz w:val="22"/>
          <w:szCs w:val="22"/>
          <w:lang w:val="lt-LT"/>
        </w:rPr>
      </w:pPr>
    </w:p>
    <w:p w14:paraId="57BAEECD" w14:textId="77777777" w:rsidR="00D268DA" w:rsidRPr="00FD1791" w:rsidRDefault="00D268DA" w:rsidP="00D268DA">
      <w:pPr>
        <w:pStyle w:val="Punktai"/>
        <w:numPr>
          <w:ilvl w:val="0"/>
          <w:numId w:val="0"/>
        </w:numPr>
        <w:tabs>
          <w:tab w:val="left" w:pos="1080"/>
        </w:tabs>
        <w:jc w:val="center"/>
        <w:rPr>
          <w:b/>
          <w:bCs/>
          <w:color w:val="000000"/>
          <w:sz w:val="22"/>
          <w:szCs w:val="22"/>
          <w:lang w:val="lt-LT"/>
        </w:rPr>
      </w:pPr>
      <w:r w:rsidRPr="00FD1791">
        <w:rPr>
          <w:b/>
          <w:bCs/>
          <w:color w:val="000000"/>
          <w:sz w:val="22"/>
          <w:szCs w:val="22"/>
          <w:lang w:val="lt-LT"/>
        </w:rPr>
        <w:t>IV. PREKIŲ TIEKIMO TVARKA IR GARANTIJOS</w:t>
      </w:r>
    </w:p>
    <w:p w14:paraId="39680743" w14:textId="77777777" w:rsidR="00D268DA" w:rsidRPr="00FD1791" w:rsidRDefault="00D268DA" w:rsidP="00D268DA">
      <w:pPr>
        <w:pStyle w:val="Punktai"/>
        <w:numPr>
          <w:ilvl w:val="0"/>
          <w:numId w:val="0"/>
        </w:numPr>
        <w:tabs>
          <w:tab w:val="left" w:pos="0"/>
        </w:tabs>
        <w:jc w:val="both"/>
        <w:rPr>
          <w:color w:val="000000"/>
          <w:sz w:val="22"/>
          <w:szCs w:val="22"/>
          <w:lang w:val="lt-LT"/>
        </w:rPr>
      </w:pPr>
    </w:p>
    <w:p w14:paraId="66EB788B" w14:textId="5BFF0147" w:rsidR="00D268DA" w:rsidRPr="004E155B" w:rsidRDefault="00D268DA" w:rsidP="004E155B">
      <w:pPr>
        <w:pStyle w:val="Punktai"/>
        <w:numPr>
          <w:ilvl w:val="0"/>
          <w:numId w:val="0"/>
        </w:numPr>
        <w:tabs>
          <w:tab w:val="left" w:pos="0"/>
        </w:tabs>
        <w:ind w:left="360" w:hanging="360"/>
        <w:jc w:val="both"/>
        <w:rPr>
          <w:b/>
          <w:bCs/>
          <w:color w:val="000000" w:themeColor="text1"/>
          <w:sz w:val="22"/>
          <w:szCs w:val="22"/>
          <w:lang w:val="lt-LT"/>
        </w:rPr>
      </w:pPr>
      <w:r w:rsidRPr="0071159D">
        <w:rPr>
          <w:color w:val="000000" w:themeColor="text1"/>
          <w:sz w:val="22"/>
          <w:szCs w:val="22"/>
          <w:lang w:val="lt-LT"/>
        </w:rPr>
        <w:t xml:space="preserve">4.1. Tiekėjas Prekes pristato adresu: </w:t>
      </w:r>
      <w:r w:rsidR="00B047F3">
        <w:rPr>
          <w:color w:val="000000" w:themeColor="text1"/>
          <w:sz w:val="22"/>
          <w:szCs w:val="22"/>
          <w:lang w:val="lt-LT"/>
        </w:rPr>
        <w:t>Nepriklausomybės 2, Kelmė</w:t>
      </w:r>
      <w:r w:rsidRPr="0071159D">
        <w:rPr>
          <w:color w:val="000000" w:themeColor="text1"/>
          <w:sz w:val="22"/>
          <w:szCs w:val="22"/>
          <w:lang w:val="lt-LT"/>
        </w:rPr>
        <w:t xml:space="preserve">, savo transportu ir savo lėšomis  </w:t>
      </w:r>
      <w:r w:rsidRPr="0071159D">
        <w:rPr>
          <w:b/>
          <w:bCs/>
          <w:color w:val="000000" w:themeColor="text1"/>
          <w:sz w:val="22"/>
          <w:szCs w:val="22"/>
          <w:lang w:val="lt-LT"/>
        </w:rPr>
        <w:t xml:space="preserve">per </w:t>
      </w:r>
      <w:r w:rsidR="007619B5">
        <w:rPr>
          <w:b/>
          <w:bCs/>
          <w:color w:val="000000" w:themeColor="text1"/>
          <w:sz w:val="22"/>
          <w:szCs w:val="22"/>
          <w:lang w:val="lt-LT"/>
        </w:rPr>
        <w:t xml:space="preserve">3 </w:t>
      </w:r>
      <w:r w:rsidRPr="0071159D">
        <w:rPr>
          <w:b/>
          <w:bCs/>
          <w:color w:val="000000" w:themeColor="text1"/>
          <w:sz w:val="22"/>
          <w:szCs w:val="22"/>
          <w:lang w:val="lt-LT"/>
        </w:rPr>
        <w:t>(</w:t>
      </w:r>
      <w:r w:rsidR="00E604C5">
        <w:rPr>
          <w:b/>
          <w:bCs/>
          <w:color w:val="000000" w:themeColor="text1"/>
          <w:sz w:val="22"/>
          <w:szCs w:val="22"/>
          <w:lang w:val="lt-LT"/>
        </w:rPr>
        <w:t>tri</w:t>
      </w:r>
      <w:r w:rsidR="006D4529" w:rsidRPr="0071159D">
        <w:rPr>
          <w:b/>
          <w:bCs/>
          <w:color w:val="000000" w:themeColor="text1"/>
          <w:sz w:val="22"/>
          <w:szCs w:val="22"/>
          <w:lang w:val="lt-LT"/>
        </w:rPr>
        <w:t>s</w:t>
      </w:r>
      <w:r w:rsidRPr="0071159D">
        <w:rPr>
          <w:b/>
          <w:bCs/>
          <w:color w:val="000000" w:themeColor="text1"/>
          <w:sz w:val="22"/>
          <w:szCs w:val="22"/>
          <w:lang w:val="lt-LT"/>
        </w:rPr>
        <w:t>) mėnesius</w:t>
      </w:r>
      <w:r w:rsidRPr="0071159D">
        <w:rPr>
          <w:color w:val="000000" w:themeColor="text1"/>
          <w:sz w:val="22"/>
          <w:szCs w:val="22"/>
          <w:lang w:val="lt-LT"/>
        </w:rPr>
        <w:t xml:space="preserve"> nuo sutarties </w:t>
      </w:r>
      <w:r w:rsidR="005B37B8" w:rsidRPr="0071159D">
        <w:rPr>
          <w:color w:val="000000" w:themeColor="text1"/>
          <w:sz w:val="22"/>
          <w:szCs w:val="22"/>
          <w:lang w:val="lt-LT"/>
        </w:rPr>
        <w:t xml:space="preserve">įsigaliojimo </w:t>
      </w:r>
      <w:r w:rsidRPr="0071159D">
        <w:rPr>
          <w:color w:val="000000" w:themeColor="text1"/>
          <w:sz w:val="22"/>
          <w:szCs w:val="22"/>
          <w:lang w:val="lt-LT"/>
        </w:rPr>
        <w:t>dienos.</w:t>
      </w:r>
    </w:p>
    <w:p w14:paraId="3EA752DF" w14:textId="77777777"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 xml:space="preserve">4.2. Prekių priėmimo faktą patvirtina pasirašytas Prekių perdavimo – priėmimo </w:t>
      </w:r>
      <w:smartTag w:uri="schemas-tilde-lt/tildestengine" w:element="templates">
        <w:smartTagPr>
          <w:attr w:name="id" w:val="-1"/>
          <w:attr w:name="baseform" w:val="aktas"/>
          <w:attr w:name="text" w:val="aktas"/>
        </w:smartTagPr>
        <w:r w:rsidRPr="00FD1791">
          <w:rPr>
            <w:color w:val="000000"/>
            <w:sz w:val="22"/>
            <w:szCs w:val="22"/>
            <w:lang w:val="lt-LT"/>
          </w:rPr>
          <w:t>aktas</w:t>
        </w:r>
      </w:smartTag>
      <w:r w:rsidRPr="00FD1791">
        <w:rPr>
          <w:color w:val="000000"/>
          <w:sz w:val="22"/>
          <w:szCs w:val="22"/>
          <w:lang w:val="lt-LT"/>
        </w:rPr>
        <w:t>. Prekių priėmimo – perdavimo aktas pasirašomas tik tada, kai įvykdytos šios sąlygos:</w:t>
      </w:r>
    </w:p>
    <w:p w14:paraId="27778253" w14:textId="652B068E"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4.2.1. Prekės pristatytos nurodytu adresu;</w:t>
      </w:r>
    </w:p>
    <w:p w14:paraId="5C161997" w14:textId="77777777"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4.2.2. Prekės išpakuotos;</w:t>
      </w:r>
    </w:p>
    <w:p w14:paraId="69947E1E" w14:textId="56E09B75"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4.2.3. Prekės instaliuotos, įranga suderinta, nustatyti gamintojo nurodyti reikalaujami parametrai ir išbandytas įrangos veikimas darbinėje aplinkoje.</w:t>
      </w:r>
    </w:p>
    <w:p w14:paraId="00B729AE" w14:textId="0A60DD49"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4.2.4. perduota  Pirkėjui vartotojo instrukcija, kita techninė dokumentacija originalo ir lietuvių kalbomis;</w:t>
      </w:r>
    </w:p>
    <w:p w14:paraId="0DC6B774" w14:textId="4115FC81" w:rsidR="00D268DA" w:rsidRPr="00FD1791" w:rsidRDefault="00D268DA" w:rsidP="00D268DA">
      <w:pPr>
        <w:tabs>
          <w:tab w:val="left" w:pos="142"/>
          <w:tab w:val="left" w:pos="284"/>
          <w:tab w:val="left" w:pos="596"/>
        </w:tabs>
        <w:jc w:val="both"/>
        <w:rPr>
          <w:color w:val="000000"/>
          <w:sz w:val="22"/>
          <w:szCs w:val="22"/>
          <w:lang w:val="es-ES_tradnl"/>
        </w:rPr>
      </w:pPr>
      <w:r w:rsidRPr="00FD1791">
        <w:rPr>
          <w:color w:val="000000"/>
          <w:sz w:val="22"/>
          <w:szCs w:val="22"/>
          <w:lang w:val="es-ES_tradnl"/>
        </w:rPr>
        <w:t>4.2.5. apmokytas Pirkėjo medicinos ir/ar techninis personalas (pateikiamas įrangos pasas su užpildytomis gra</w:t>
      </w:r>
      <w:r w:rsidR="00646E1B" w:rsidRPr="00FD1791">
        <w:rPr>
          <w:color w:val="000000"/>
          <w:sz w:val="22"/>
          <w:szCs w:val="22"/>
          <w:lang w:val="es-ES_tradnl"/>
        </w:rPr>
        <w:t>f</w:t>
      </w:r>
      <w:r w:rsidRPr="00FD1791">
        <w:rPr>
          <w:color w:val="000000"/>
          <w:sz w:val="22"/>
          <w:szCs w:val="22"/>
          <w:lang w:val="es-ES_tradnl"/>
        </w:rPr>
        <w:t>omis) (jei taikoma).</w:t>
      </w:r>
    </w:p>
    <w:p w14:paraId="1B789C4F" w14:textId="0384C98B"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4.2.6.  Prekių priėmimą perdavimo – priėmimo akte Pirkėjo įgaliotas asmuo patvirtina parašu, nurodydamas vardą, pavardę, pareigas, Prekių priėmimo datą.</w:t>
      </w:r>
    </w:p>
    <w:p w14:paraId="17425661" w14:textId="18348375"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 xml:space="preserve">4.3. Pirkėjas Prekių kiekius, kokybę ir komplektiškumą turi tikrinti Prekių perdavimo Pirkėjui metu. Pretenzijas dėl Prekių paslėptų trūkumų  Pirkėjas gali pareikšti raštu ne vėliau kaip per 10 (dešimt) darbo dienų nuo Prekių gavimo. Aktą dėl Prekių trūkumų turi pasirašyti Pirkėjo ir Tiekėjo atstovai. </w:t>
      </w:r>
    </w:p>
    <w:p w14:paraId="2A1D79B7" w14:textId="44F572CF"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4.4. Pirkėjas turi teisę atsisakyti priimti neatitinkančias užsakymo ir/ar nekokybiškas Prekes.</w:t>
      </w:r>
    </w:p>
    <w:p w14:paraId="4C76DCA5" w14:textId="08150996" w:rsidR="00D268DA" w:rsidRPr="00FD1791" w:rsidRDefault="00D268DA" w:rsidP="00D268DA">
      <w:pPr>
        <w:pStyle w:val="Punktai"/>
        <w:numPr>
          <w:ilvl w:val="0"/>
          <w:numId w:val="0"/>
        </w:numPr>
        <w:tabs>
          <w:tab w:val="left" w:pos="142"/>
          <w:tab w:val="left" w:pos="284"/>
          <w:tab w:val="left" w:pos="596"/>
        </w:tabs>
        <w:jc w:val="both"/>
        <w:rPr>
          <w:color w:val="000000"/>
          <w:sz w:val="22"/>
          <w:szCs w:val="22"/>
          <w:lang w:val="lt-LT"/>
        </w:rPr>
      </w:pPr>
      <w:r w:rsidRPr="00FD1791">
        <w:rPr>
          <w:color w:val="000000"/>
          <w:sz w:val="22"/>
          <w:szCs w:val="22"/>
          <w:lang w:val="lt-LT"/>
        </w:rPr>
        <w:t xml:space="preserve">4.5. Iki užsakytų Prekių priėmimo visa atsakomybė dėl Prekių atsitiktinio žuvimo ar sugadinimo tenka Tiekėjui. </w:t>
      </w:r>
    </w:p>
    <w:p w14:paraId="06FB9630" w14:textId="6F9E2FAC" w:rsidR="00D268DA" w:rsidRPr="00FD1791" w:rsidRDefault="00D268DA" w:rsidP="00D268DA">
      <w:pPr>
        <w:tabs>
          <w:tab w:val="left" w:pos="142"/>
          <w:tab w:val="left" w:pos="284"/>
        </w:tabs>
        <w:jc w:val="both"/>
        <w:rPr>
          <w:color w:val="000000"/>
          <w:sz w:val="22"/>
          <w:szCs w:val="22"/>
          <w:lang w:val="lt-LT"/>
        </w:rPr>
      </w:pPr>
      <w:r w:rsidRPr="00FD1791">
        <w:rPr>
          <w:color w:val="000000"/>
          <w:sz w:val="22"/>
          <w:szCs w:val="22"/>
          <w:lang w:val="lt-LT"/>
        </w:rPr>
        <w:t xml:space="preserve">4.6. Parduodamoms Prekėms yra suteikiama ne trumpesnė kaip </w:t>
      </w:r>
      <w:r w:rsidR="006D4529" w:rsidRPr="00FD1791">
        <w:rPr>
          <w:color w:val="000000"/>
          <w:sz w:val="22"/>
          <w:szCs w:val="22"/>
          <w:lang w:val="lt-LT"/>
        </w:rPr>
        <w:t>24</w:t>
      </w:r>
      <w:r w:rsidRPr="00FD1791">
        <w:rPr>
          <w:color w:val="000000"/>
          <w:sz w:val="22"/>
          <w:szCs w:val="22"/>
          <w:lang w:val="lt-LT"/>
        </w:rPr>
        <w:t xml:space="preserve"> mėn. garantija. Jei gamintojas</w:t>
      </w:r>
      <w:r w:rsidR="006D4529" w:rsidRPr="00FD1791">
        <w:rPr>
          <w:color w:val="000000"/>
          <w:sz w:val="22"/>
          <w:szCs w:val="22"/>
          <w:lang w:val="lt-LT"/>
        </w:rPr>
        <w:t xml:space="preserve"> ar teikėjas</w:t>
      </w:r>
      <w:r w:rsidRPr="00FD1791">
        <w:rPr>
          <w:color w:val="000000"/>
          <w:sz w:val="22"/>
          <w:szCs w:val="22"/>
          <w:lang w:val="lt-LT"/>
        </w:rPr>
        <w:t xml:space="preserve"> prekei suteikia ilgesnę garantiją nei </w:t>
      </w:r>
      <w:r w:rsidR="006D4529" w:rsidRPr="00FD1791">
        <w:rPr>
          <w:color w:val="000000"/>
          <w:sz w:val="22"/>
          <w:szCs w:val="22"/>
          <w:lang w:val="lt-LT"/>
        </w:rPr>
        <w:t>24</w:t>
      </w:r>
      <w:r w:rsidRPr="00FD1791">
        <w:rPr>
          <w:color w:val="000000"/>
          <w:sz w:val="22"/>
          <w:szCs w:val="22"/>
          <w:lang w:val="lt-LT"/>
        </w:rPr>
        <w:t xml:space="preserve"> mėnesių, galioja </w:t>
      </w:r>
      <w:r w:rsidR="006D4529" w:rsidRPr="00FD1791">
        <w:rPr>
          <w:color w:val="000000"/>
          <w:sz w:val="22"/>
          <w:szCs w:val="22"/>
          <w:lang w:val="lt-LT"/>
        </w:rPr>
        <w:t xml:space="preserve">suteikta </w:t>
      </w:r>
      <w:r w:rsidRPr="00FD1791">
        <w:rPr>
          <w:color w:val="000000"/>
          <w:sz w:val="22"/>
          <w:szCs w:val="22"/>
          <w:lang w:val="lt-LT"/>
        </w:rPr>
        <w:t xml:space="preserve">gamintojo </w:t>
      </w:r>
      <w:r w:rsidR="006D4529" w:rsidRPr="00FD1791">
        <w:rPr>
          <w:color w:val="000000"/>
          <w:sz w:val="22"/>
          <w:szCs w:val="22"/>
          <w:lang w:val="lt-LT"/>
        </w:rPr>
        <w:t xml:space="preserve">ar tiekėjo </w:t>
      </w:r>
      <w:r w:rsidRPr="00FD1791">
        <w:rPr>
          <w:color w:val="000000"/>
          <w:sz w:val="22"/>
          <w:szCs w:val="22"/>
          <w:lang w:val="lt-LT"/>
        </w:rPr>
        <w:t>garantija.</w:t>
      </w:r>
    </w:p>
    <w:p w14:paraId="7CBD66A8" w14:textId="31A3EE8E" w:rsidR="00D268DA" w:rsidRPr="00FD1791" w:rsidRDefault="00D268DA" w:rsidP="00D268DA">
      <w:pPr>
        <w:pStyle w:val="Pagrindinistekstas"/>
        <w:tabs>
          <w:tab w:val="left" w:pos="142"/>
          <w:tab w:val="left" w:pos="284"/>
        </w:tabs>
        <w:spacing w:after="0"/>
        <w:jc w:val="both"/>
        <w:rPr>
          <w:color w:val="000000"/>
          <w:sz w:val="22"/>
          <w:szCs w:val="22"/>
        </w:rPr>
      </w:pPr>
      <w:r w:rsidRPr="00FD1791">
        <w:rPr>
          <w:color w:val="000000"/>
          <w:sz w:val="22"/>
          <w:szCs w:val="22"/>
        </w:rPr>
        <w:t>4.7.  Garantiniu laikotarpiu paaiškėjus, kad Prekė neatitinka kokybės reikalavimų ar atsiradus Prekių defektams, Tiekėjas turi juos neatlygintinai pašalinti arba Prekes pakeisti naujomis savo lėšomis.</w:t>
      </w:r>
    </w:p>
    <w:p w14:paraId="298AC4D6" w14:textId="4E6BF836" w:rsidR="00D268DA" w:rsidRPr="0071159D" w:rsidRDefault="000C7528" w:rsidP="00D85A0C">
      <w:pPr>
        <w:pStyle w:val="Punktai"/>
        <w:numPr>
          <w:ilvl w:val="0"/>
          <w:numId w:val="0"/>
        </w:numPr>
        <w:tabs>
          <w:tab w:val="left" w:pos="0"/>
        </w:tabs>
        <w:jc w:val="both"/>
        <w:rPr>
          <w:sz w:val="22"/>
          <w:szCs w:val="22"/>
          <w:lang w:val="lt-LT"/>
        </w:rPr>
      </w:pPr>
      <w:r w:rsidRPr="0071159D">
        <w:rPr>
          <w:sz w:val="22"/>
          <w:szCs w:val="22"/>
          <w:lang w:val="lt-LT"/>
        </w:rPr>
        <w:t xml:space="preserve">4.8. Tiekėjui netinkamai vykdant sutartį (nepateikus Prekės laiku bei nereaguojant į Pirkėjo pateiktą pretenziją ir per papildomą 30 kalendorinių  dienų terminą, už kurį skaičiuojami delspinigiai, nepateikus prekės ar pateikus reikalavimų neatitinkančią prekę) ir jei prieš tai Tiekėjui buvo paskirta  Sutartyje numatyta bauda, tai bus </w:t>
      </w:r>
      <w:r w:rsidRPr="0071159D">
        <w:rPr>
          <w:sz w:val="22"/>
          <w:szCs w:val="22"/>
          <w:lang w:val="lt-LT"/>
        </w:rPr>
        <w:lastRenderedPageBreak/>
        <w:t>laikoma esminiu Sutarties vykdymo pažeidimu. Pirkėjas gali pirma laiko nutraukti Sutartį (apie tai jis turi parnešti prieš 10 dienų iki ją nutraukiant</w:t>
      </w:r>
      <w:r w:rsidR="00F85648">
        <w:rPr>
          <w:sz w:val="22"/>
          <w:szCs w:val="22"/>
          <w:lang w:val="lt-LT"/>
        </w:rPr>
        <w:t>)</w:t>
      </w:r>
      <w:r w:rsidR="0071159D" w:rsidRPr="0071159D">
        <w:rPr>
          <w:sz w:val="22"/>
          <w:szCs w:val="22"/>
          <w:lang w:val="lt-LT"/>
        </w:rPr>
        <w:t>.</w:t>
      </w:r>
    </w:p>
    <w:p w14:paraId="724EE52D" w14:textId="77777777" w:rsidR="00D268DA" w:rsidRPr="00FD1791" w:rsidRDefault="00D268DA" w:rsidP="00F733AF">
      <w:pPr>
        <w:jc w:val="center"/>
        <w:rPr>
          <w:b/>
          <w:bCs/>
          <w:sz w:val="22"/>
          <w:szCs w:val="22"/>
          <w:lang w:val="lt-LT"/>
        </w:rPr>
      </w:pPr>
    </w:p>
    <w:p w14:paraId="3C057F2D" w14:textId="53E5BCCA" w:rsidR="00F733AF" w:rsidRPr="00FD1791" w:rsidRDefault="00F733AF" w:rsidP="00F733AF">
      <w:pPr>
        <w:jc w:val="center"/>
        <w:rPr>
          <w:b/>
          <w:bCs/>
          <w:sz w:val="22"/>
          <w:szCs w:val="22"/>
          <w:bdr w:val="none" w:sz="0" w:space="0" w:color="auto"/>
          <w:lang w:val="lt-LT"/>
        </w:rPr>
      </w:pPr>
      <w:r w:rsidRPr="00FD1791">
        <w:rPr>
          <w:b/>
          <w:bCs/>
          <w:sz w:val="22"/>
          <w:szCs w:val="22"/>
          <w:lang w:val="lt-LT"/>
        </w:rPr>
        <w:t>V. ŠALIŲ ATSAKOMYBĖ</w:t>
      </w:r>
    </w:p>
    <w:p w14:paraId="39ECB498" w14:textId="77777777" w:rsidR="00F733AF" w:rsidRPr="00FD1791" w:rsidRDefault="00F733AF" w:rsidP="00F733AF">
      <w:pPr>
        <w:jc w:val="center"/>
        <w:rPr>
          <w:b/>
          <w:bCs/>
          <w:sz w:val="22"/>
          <w:szCs w:val="22"/>
          <w:lang w:val="lt-LT"/>
        </w:rPr>
      </w:pPr>
    </w:p>
    <w:p w14:paraId="72507E41" w14:textId="57ECC1D7" w:rsidR="00402228" w:rsidRPr="0071159D" w:rsidRDefault="00402228" w:rsidP="00402228">
      <w:pPr>
        <w:pStyle w:val="Betarp"/>
        <w:jc w:val="both"/>
        <w:rPr>
          <w:rFonts w:ascii="Times New Roman" w:hAnsi="Times New Roman"/>
          <w:lang w:val="lt-LT"/>
        </w:rPr>
      </w:pPr>
      <w:r w:rsidRPr="0071159D">
        <w:rPr>
          <w:rFonts w:ascii="Times New Roman" w:hAnsi="Times New Roman"/>
          <w:bCs/>
          <w:lang w:val="lt-LT"/>
        </w:rPr>
        <w:t xml:space="preserve">5.1. </w:t>
      </w:r>
      <w:r w:rsidRPr="0071159D">
        <w:rPr>
          <w:rFonts w:ascii="Times New Roman" w:hAnsi="Times New Roman"/>
          <w:lang w:val="lt-LT"/>
        </w:rPr>
        <w:t xml:space="preserve">Jeigu Prekė bus nekokybiškos dėl gamintojo arba Tiekėjo kaltės, Pirkėjas turi teisę atsisakyti priimti neatitinkančias užsakymo ir / ar nekokybiškas Prekę ir pareikalauti, kad Prekė būtų pakeista į tinkamos kokybės Prekę. Tiekėjas garantuoja netinkamos kokybės Prekės pakeitimą kokybiška Preke per 1 mėnesį nuo nusiskundimo gavimo iš Pirkėjo dienos. Šiuo atveju terminas Pirkėjui atsiskaityti už gautas Prekes pradedamas skaičiuoti nuo tinkamos kokybės Prekės pateikimo dienos. </w:t>
      </w:r>
    </w:p>
    <w:p w14:paraId="15088A7D" w14:textId="77777777" w:rsidR="00402228" w:rsidRPr="00FD1791" w:rsidRDefault="00402228" w:rsidP="00402228">
      <w:pPr>
        <w:pStyle w:val="Betarp1"/>
        <w:tabs>
          <w:tab w:val="left" w:pos="284"/>
          <w:tab w:val="left" w:pos="567"/>
          <w:tab w:val="left" w:pos="993"/>
          <w:tab w:val="left" w:pos="1276"/>
        </w:tabs>
        <w:jc w:val="both"/>
        <w:rPr>
          <w:rFonts w:ascii="Times New Roman" w:eastAsia="Arial Unicode MS" w:hAnsi="Times New Roman"/>
          <w:color w:val="000000" w:themeColor="text1"/>
          <w:bdr w:val="none" w:sz="0" w:space="0" w:color="auto" w:frame="1"/>
          <w:lang w:eastAsia="lt-LT"/>
        </w:rPr>
      </w:pPr>
      <w:r w:rsidRPr="00FD1791">
        <w:rPr>
          <w:rFonts w:ascii="Times New Roman" w:hAnsi="Times New Roman"/>
          <w:color w:val="000000" w:themeColor="text1"/>
        </w:rPr>
        <w:t xml:space="preserve">5.2. </w:t>
      </w:r>
      <w:r w:rsidRPr="00FD1791">
        <w:rPr>
          <w:rFonts w:ascii="Times New Roman" w:eastAsia="Arial Unicode MS" w:hAnsi="Times New Roman"/>
          <w:color w:val="000000" w:themeColor="text1"/>
          <w:bdr w:val="none" w:sz="0" w:space="0" w:color="auto" w:frame="1"/>
          <w:lang w:eastAsia="lt-LT"/>
        </w:rPr>
        <w:t xml:space="preserve">Jeigu Tiekėjas vėluoja pristatyti Prekę ar ištaisyti trūkumus arba nevykdo kitų sutartinių įsipareigojimų </w:t>
      </w:r>
    </w:p>
    <w:p w14:paraId="03B58F17" w14:textId="77777777" w:rsidR="00402228" w:rsidRPr="00FD1791" w:rsidRDefault="00402228" w:rsidP="00402228">
      <w:pPr>
        <w:pStyle w:val="Betarp1"/>
        <w:tabs>
          <w:tab w:val="left" w:pos="284"/>
          <w:tab w:val="left" w:pos="567"/>
          <w:tab w:val="left" w:pos="993"/>
          <w:tab w:val="left" w:pos="1276"/>
        </w:tabs>
        <w:jc w:val="both"/>
        <w:rPr>
          <w:rFonts w:ascii="Times New Roman" w:hAnsi="Times New Roman"/>
          <w:color w:val="000000" w:themeColor="text1"/>
        </w:rPr>
      </w:pPr>
      <w:r w:rsidRPr="00FD1791">
        <w:rPr>
          <w:rFonts w:ascii="Times New Roman" w:eastAsia="Arial Unicode MS" w:hAnsi="Times New Roman"/>
          <w:color w:val="000000" w:themeColor="text1"/>
          <w:bdr w:val="none" w:sz="0" w:space="0" w:color="auto" w:frame="1"/>
          <w:lang w:eastAsia="lt-LT"/>
        </w:rPr>
        <w:t xml:space="preserve">per Sutartyje ir (ar) Techninėje specifikacijoje nurodytus terminus, Pirkėjui raštu pareikalavus, Tiekėjas turi sumokėti 0,02 (dviejų šimtųjų) proc. delspinigius nuo </w:t>
      </w:r>
      <w:r w:rsidRPr="00FD1791">
        <w:rPr>
          <w:rFonts w:ascii="Times New Roman" w:hAnsi="Times New Roman"/>
          <w:color w:val="000000" w:themeColor="text1"/>
        </w:rPr>
        <w:t>laiku nepateiktos prekės kainos</w:t>
      </w:r>
      <w:r w:rsidRPr="00FD1791">
        <w:rPr>
          <w:rFonts w:ascii="Times New Roman" w:eastAsia="Arial Unicode MS" w:hAnsi="Times New Roman"/>
          <w:color w:val="000000" w:themeColor="text1"/>
          <w:bdr w:val="none" w:sz="0" w:space="0" w:color="auto" w:frame="1"/>
          <w:lang w:eastAsia="lt-LT"/>
        </w:rPr>
        <w:t xml:space="preserve"> ar laiku neįvykdytų įsipareigojimų kainos, už kiekvieną uždelstą vykdyti ar ištaisyti netinkamai vykdomus sutartinius įsipareigojimus dieną,</w:t>
      </w:r>
      <w:r w:rsidRPr="00FD1791">
        <w:rPr>
          <w:rFonts w:ascii="Times New Roman" w:hAnsi="Times New Roman"/>
          <w:color w:val="000000" w:themeColor="text1"/>
        </w:rPr>
        <w:t xml:space="preserve"> bet ne ilgiau kaip 30 kalendorinių dienų, pradedant skaičiuoti nuo termino praleidimo dienos</w:t>
      </w:r>
      <w:r w:rsidRPr="00FD1791">
        <w:rPr>
          <w:rFonts w:ascii="Times New Roman" w:hAnsi="Times New Roman"/>
          <w:i/>
          <w:color w:val="000000" w:themeColor="text1"/>
        </w:rPr>
        <w:t xml:space="preserve">. </w:t>
      </w:r>
      <w:r w:rsidRPr="00FD1791">
        <w:rPr>
          <w:rFonts w:ascii="Times New Roman" w:hAnsi="Times New Roman"/>
          <w:color w:val="000000" w:themeColor="text1"/>
        </w:rPr>
        <w:t>Praėjus šiam  30 dienų terminui ir, Tiekėjui  per šį terminą neįvykdžius savo sutartinių įsipareigojimų, Pirkėjas  taikys Sutarties 5.3 punkte  numatytą baudą.</w:t>
      </w:r>
    </w:p>
    <w:p w14:paraId="673F293D" w14:textId="6016AFA0" w:rsidR="00402228" w:rsidRPr="00FD1791" w:rsidRDefault="00402228" w:rsidP="00402228">
      <w:pPr>
        <w:tabs>
          <w:tab w:val="left" w:pos="284"/>
          <w:tab w:val="left" w:pos="567"/>
          <w:tab w:val="left" w:pos="993"/>
        </w:tabs>
        <w:overflowPunct w:val="0"/>
        <w:autoSpaceDE w:val="0"/>
        <w:jc w:val="both"/>
        <w:rPr>
          <w:color w:val="000000" w:themeColor="text1"/>
          <w:sz w:val="22"/>
          <w:szCs w:val="22"/>
          <w:lang w:val="lt-LT"/>
        </w:rPr>
      </w:pPr>
      <w:r w:rsidRPr="00FD1791">
        <w:rPr>
          <w:color w:val="000000" w:themeColor="text1"/>
          <w:sz w:val="22"/>
          <w:szCs w:val="22"/>
          <w:lang w:val="lt-LT"/>
        </w:rPr>
        <w:t>5.3. Sutarties įvykdymo užtikrinimo būdas – bauda. Tiekėjui neįvykdžius ar netinkamai įvykdžius Sutartyje ar jos priede nustatytų įsipareigojimų (pristatyta prekė neatitinka kokybinių ir kitų reikalavimų, nustatytų Sutartyje  ir/ar techninėje specifikacijoje ir/ar neištaisyti nustatyti prekės trūkumai ir/ar viršytas Sutartyje 5.</w:t>
      </w:r>
      <w:r w:rsidR="004B2382" w:rsidRPr="00FD1791">
        <w:rPr>
          <w:color w:val="000000" w:themeColor="text1"/>
          <w:sz w:val="22"/>
          <w:szCs w:val="22"/>
          <w:lang w:val="lt-LT"/>
        </w:rPr>
        <w:t>2</w:t>
      </w:r>
      <w:r w:rsidRPr="00FD1791">
        <w:rPr>
          <w:color w:val="000000" w:themeColor="text1"/>
          <w:sz w:val="22"/>
          <w:szCs w:val="22"/>
          <w:lang w:val="lt-LT"/>
        </w:rPr>
        <w:t xml:space="preserve"> punkte numatytas 30 dienų prekių pristatymo terminas), Tiekėjas moka Pirkėjui 5 % dydžio baudą nuo nepristatytos prekės kainos. Baudos sumokėjimas neatleidžia Tiekėjo nuo tolimesnio Sutarties vykdymo. </w:t>
      </w:r>
    </w:p>
    <w:p w14:paraId="7D1DF8BA" w14:textId="77777777" w:rsidR="00402228" w:rsidRPr="00FD1791" w:rsidRDefault="00402228" w:rsidP="00402228">
      <w:pPr>
        <w:tabs>
          <w:tab w:val="left" w:pos="284"/>
          <w:tab w:val="left" w:pos="567"/>
          <w:tab w:val="left" w:pos="993"/>
        </w:tabs>
        <w:overflowPunct w:val="0"/>
        <w:autoSpaceDE w:val="0"/>
        <w:jc w:val="both"/>
        <w:rPr>
          <w:color w:val="000000" w:themeColor="text1"/>
          <w:sz w:val="22"/>
          <w:szCs w:val="22"/>
          <w:lang w:val="lt-LT"/>
        </w:rPr>
      </w:pPr>
      <w:r w:rsidRPr="00FD1791">
        <w:rPr>
          <w:color w:val="000000" w:themeColor="text1"/>
          <w:sz w:val="22"/>
          <w:szCs w:val="22"/>
          <w:lang w:val="lt-LT"/>
        </w:rPr>
        <w:t>5.4. Delspinigių ir baudos sumokėjimas neatleidžia Šalies nuo pareigos įvykdyti šia Sutartimi prisiimtus įsipareigojimus.</w:t>
      </w:r>
    </w:p>
    <w:p w14:paraId="01DBE32C" w14:textId="77777777" w:rsidR="00402228" w:rsidRPr="00FD1791" w:rsidRDefault="00402228" w:rsidP="00402228">
      <w:pPr>
        <w:tabs>
          <w:tab w:val="left" w:pos="284"/>
          <w:tab w:val="left" w:pos="567"/>
          <w:tab w:val="left" w:pos="993"/>
        </w:tabs>
        <w:overflowPunct w:val="0"/>
        <w:autoSpaceDE w:val="0"/>
        <w:jc w:val="both"/>
        <w:rPr>
          <w:color w:val="000000" w:themeColor="text1"/>
          <w:sz w:val="22"/>
          <w:szCs w:val="22"/>
          <w:lang w:val="lt-LT"/>
        </w:rPr>
      </w:pPr>
      <w:r w:rsidRPr="00FD1791">
        <w:rPr>
          <w:color w:val="000000" w:themeColor="text1"/>
          <w:sz w:val="22"/>
          <w:szCs w:val="22"/>
          <w:lang w:val="lt-LT"/>
        </w:rPr>
        <w:t>5.5. Pirkė</w:t>
      </w:r>
      <w:r w:rsidRPr="00FD1791">
        <w:rPr>
          <w:rStyle w:val="t385"/>
          <w:color w:val="000000" w:themeColor="text1"/>
          <w:sz w:val="22"/>
          <w:szCs w:val="22"/>
          <w:lang w:val="lt-LT"/>
        </w:rPr>
        <w:t>jas, u</w:t>
      </w:r>
      <w:r w:rsidRPr="00FD1791">
        <w:rPr>
          <w:color w:val="000000" w:themeColor="text1"/>
          <w:sz w:val="22"/>
          <w:szCs w:val="22"/>
          <w:lang w:val="lt-LT"/>
        </w:rPr>
        <w:t>ždelsęs sumokėti Sutarties 2.2 punkte​​ numatyta tvarka, įsipareigoja, Tiekėjui pareikalavus,​​ mokė</w:t>
      </w:r>
      <w:r w:rsidRPr="00FD1791">
        <w:rPr>
          <w:rStyle w:val="t386"/>
          <w:color w:val="000000" w:themeColor="text1"/>
          <w:sz w:val="22"/>
          <w:szCs w:val="22"/>
          <w:lang w:val="lt-LT"/>
        </w:rPr>
        <w:t>ti Tiekėjui</w:t>
      </w:r>
      <w:r w:rsidRPr="00FD1791">
        <w:rPr>
          <w:color w:val="000000" w:themeColor="text1"/>
          <w:sz w:val="22"/>
          <w:szCs w:val="22"/>
          <w:lang w:val="lt-LT"/>
        </w:rPr>
        <w:t>​​ </w:t>
      </w:r>
      <w:r w:rsidRPr="00FD1791">
        <w:rPr>
          <w:rStyle w:val="t387"/>
          <w:color w:val="000000" w:themeColor="text1"/>
          <w:sz w:val="22"/>
          <w:szCs w:val="22"/>
          <w:lang w:val="lt-LT"/>
        </w:rPr>
        <w:t>0,02​​ </w:t>
      </w:r>
      <w:r w:rsidRPr="00FD1791">
        <w:rPr>
          <w:color w:val="000000" w:themeColor="text1"/>
          <w:sz w:val="22"/>
          <w:szCs w:val="22"/>
          <w:lang w:val="lt-LT"/>
        </w:rPr>
        <w:t>%​​ </w:t>
      </w:r>
      <w:r w:rsidRPr="00FD1791">
        <w:rPr>
          <w:rStyle w:val="t388"/>
          <w:color w:val="000000" w:themeColor="text1"/>
          <w:sz w:val="22"/>
          <w:szCs w:val="22"/>
          <w:lang w:val="lt-LT"/>
        </w:rPr>
        <w:t>delspinigius nuo neapmok</w:t>
      </w:r>
      <w:r w:rsidRPr="00FD1791">
        <w:rPr>
          <w:color w:val="000000" w:themeColor="text1"/>
          <w:sz w:val="22"/>
          <w:szCs w:val="22"/>
          <w:lang w:val="lt-LT"/>
        </w:rPr>
        <w:t>ė</w:t>
      </w:r>
      <w:r w:rsidRPr="00FD1791">
        <w:rPr>
          <w:rStyle w:val="t389"/>
          <w:color w:val="000000" w:themeColor="text1"/>
          <w:sz w:val="22"/>
          <w:szCs w:val="22"/>
          <w:lang w:val="lt-LT"/>
        </w:rPr>
        <w:t>tos s</w:t>
      </w:r>
      <w:r w:rsidRPr="00FD1791">
        <w:rPr>
          <w:color w:val="000000" w:themeColor="text1"/>
          <w:sz w:val="22"/>
          <w:szCs w:val="22"/>
          <w:lang w:val="lt-LT"/>
        </w:rPr>
        <w:t>ąskaitos dydž</w:t>
      </w:r>
      <w:r w:rsidRPr="00FD1791">
        <w:rPr>
          <w:rStyle w:val="t390"/>
          <w:color w:val="000000" w:themeColor="text1"/>
          <w:sz w:val="22"/>
          <w:szCs w:val="22"/>
          <w:lang w:val="lt-LT"/>
        </w:rPr>
        <w:t>io, u</w:t>
      </w:r>
      <w:r w:rsidRPr="00FD1791">
        <w:rPr>
          <w:color w:val="000000" w:themeColor="text1"/>
          <w:sz w:val="22"/>
          <w:szCs w:val="22"/>
          <w:lang w:val="lt-LT"/>
        </w:rPr>
        <w:t xml:space="preserve">ž kiekvieną uždelstą​​ </w:t>
      </w:r>
      <w:r w:rsidRPr="00FD1791">
        <w:rPr>
          <w:rStyle w:val="t391"/>
          <w:color w:val="000000" w:themeColor="text1"/>
          <w:sz w:val="22"/>
          <w:szCs w:val="22"/>
          <w:lang w:val="lt-LT"/>
        </w:rPr>
        <w:t>dien</w:t>
      </w:r>
      <w:r w:rsidRPr="00FD1791">
        <w:rPr>
          <w:color w:val="000000" w:themeColor="text1"/>
          <w:sz w:val="22"/>
          <w:szCs w:val="22"/>
          <w:lang w:val="lt-LT"/>
        </w:rPr>
        <w:t>ą.</w:t>
      </w:r>
    </w:p>
    <w:p w14:paraId="6BA6BC2A" w14:textId="77777777" w:rsidR="00402228" w:rsidRPr="00FD1791" w:rsidRDefault="00402228" w:rsidP="00402228">
      <w:pPr>
        <w:tabs>
          <w:tab w:val="left" w:pos="284"/>
          <w:tab w:val="left" w:pos="567"/>
          <w:tab w:val="left" w:pos="993"/>
        </w:tabs>
        <w:overflowPunct w:val="0"/>
        <w:autoSpaceDE w:val="0"/>
        <w:jc w:val="both"/>
        <w:rPr>
          <w:color w:val="000000" w:themeColor="text1"/>
          <w:sz w:val="22"/>
          <w:szCs w:val="22"/>
          <w:lang w:val="lt-LT"/>
        </w:rPr>
      </w:pPr>
      <w:r w:rsidRPr="00FD1791">
        <w:rPr>
          <w:color w:val="000000" w:themeColor="text1"/>
          <w:sz w:val="22"/>
          <w:szCs w:val="22"/>
          <w:lang w:val="lt-LT"/>
        </w:rPr>
        <w:t xml:space="preserve">5.6. </w:t>
      </w:r>
      <w:r w:rsidRPr="00FD1791">
        <w:rPr>
          <w:color w:val="000000" w:themeColor="text1"/>
          <w:sz w:val="22"/>
          <w:szCs w:val="22"/>
          <w:bdr w:val="none" w:sz="0" w:space="0" w:color="auto" w:frame="1"/>
          <w:lang w:val="lt-LT" w:eastAsia="lt-LT"/>
        </w:rPr>
        <w:t>Pirkėjas  delspinigius ir baudą Tiekėjui gali išskaičiuoti iš Tiekėjui pagal Sutartį mokėtinų sumų.</w:t>
      </w:r>
    </w:p>
    <w:p w14:paraId="126295B2" w14:textId="77777777" w:rsidR="00EC428C" w:rsidRPr="00FD1791" w:rsidRDefault="00EC428C" w:rsidP="00EC428C">
      <w:pPr>
        <w:jc w:val="both"/>
        <w:rPr>
          <w:color w:val="000000"/>
          <w:sz w:val="22"/>
          <w:szCs w:val="22"/>
          <w:lang w:val="lt-LT"/>
        </w:rPr>
      </w:pPr>
    </w:p>
    <w:p w14:paraId="6B15839D" w14:textId="610FDB64" w:rsidR="00EC428C" w:rsidRPr="00FD1791" w:rsidRDefault="00EC428C" w:rsidP="00EC428C">
      <w:pPr>
        <w:tabs>
          <w:tab w:val="left" w:pos="0"/>
        </w:tabs>
        <w:jc w:val="center"/>
        <w:rPr>
          <w:b/>
          <w:bCs/>
          <w:sz w:val="22"/>
          <w:szCs w:val="22"/>
          <w:lang w:val="lt-LT"/>
        </w:rPr>
      </w:pPr>
      <w:r w:rsidRPr="00FD1791">
        <w:rPr>
          <w:b/>
          <w:bCs/>
          <w:sz w:val="22"/>
          <w:szCs w:val="22"/>
          <w:lang w:val="lt-LT"/>
        </w:rPr>
        <w:t>V</w:t>
      </w:r>
      <w:r w:rsidR="00C67BA6" w:rsidRPr="00FD1791">
        <w:rPr>
          <w:b/>
          <w:bCs/>
          <w:sz w:val="22"/>
          <w:szCs w:val="22"/>
          <w:lang w:val="lt-LT"/>
        </w:rPr>
        <w:t>I</w:t>
      </w:r>
      <w:r w:rsidRPr="00FD1791">
        <w:rPr>
          <w:b/>
          <w:bCs/>
          <w:sz w:val="22"/>
          <w:szCs w:val="22"/>
          <w:lang w:val="lt-LT"/>
        </w:rPr>
        <w:t>. GINČŲ SPRENDIMO TVARKA</w:t>
      </w:r>
    </w:p>
    <w:p w14:paraId="4E6ECA37" w14:textId="77777777" w:rsidR="002E599C" w:rsidRPr="00FD1791" w:rsidRDefault="002E599C" w:rsidP="00EC428C">
      <w:pPr>
        <w:tabs>
          <w:tab w:val="left" w:pos="0"/>
        </w:tabs>
        <w:jc w:val="center"/>
        <w:rPr>
          <w:b/>
          <w:bCs/>
          <w:sz w:val="22"/>
          <w:szCs w:val="22"/>
          <w:lang w:val="lt-LT"/>
        </w:rPr>
      </w:pPr>
    </w:p>
    <w:p w14:paraId="1270A4FB" w14:textId="64CE1786" w:rsidR="00EC428C" w:rsidRPr="00FD1791" w:rsidRDefault="00C67BA6" w:rsidP="00EC428C">
      <w:pPr>
        <w:pStyle w:val="Punktai"/>
        <w:numPr>
          <w:ilvl w:val="0"/>
          <w:numId w:val="0"/>
        </w:numPr>
        <w:tabs>
          <w:tab w:val="left" w:pos="720"/>
        </w:tabs>
        <w:jc w:val="both"/>
        <w:rPr>
          <w:sz w:val="22"/>
          <w:szCs w:val="22"/>
          <w:lang w:val="lt-LT"/>
        </w:rPr>
      </w:pPr>
      <w:r w:rsidRPr="00FD1791">
        <w:rPr>
          <w:sz w:val="22"/>
          <w:szCs w:val="22"/>
          <w:lang w:val="lt-LT"/>
        </w:rPr>
        <w:t>6</w:t>
      </w:r>
      <w:r w:rsidR="00EC428C" w:rsidRPr="00FD1791">
        <w:rPr>
          <w:sz w:val="22"/>
          <w:szCs w:val="22"/>
          <w:lang w:val="lt-LT"/>
        </w:rPr>
        <w:t>.1.  Visi ginčai tarp Šalių dėl šios Sutarties vykdymo sprendžiami Šalių susitarimu.</w:t>
      </w:r>
    </w:p>
    <w:p w14:paraId="0675F42C" w14:textId="5315F85F" w:rsidR="00EC428C" w:rsidRPr="00FD1791" w:rsidRDefault="00C67BA6" w:rsidP="00EC428C">
      <w:pPr>
        <w:pStyle w:val="Punktai"/>
        <w:numPr>
          <w:ilvl w:val="0"/>
          <w:numId w:val="0"/>
        </w:numPr>
        <w:tabs>
          <w:tab w:val="left" w:pos="720"/>
        </w:tabs>
        <w:jc w:val="both"/>
        <w:rPr>
          <w:sz w:val="22"/>
          <w:szCs w:val="22"/>
          <w:lang w:val="lt-LT"/>
        </w:rPr>
      </w:pPr>
      <w:r w:rsidRPr="00FD1791">
        <w:rPr>
          <w:sz w:val="22"/>
          <w:szCs w:val="22"/>
          <w:lang w:val="lt-LT"/>
        </w:rPr>
        <w:t>6</w:t>
      </w:r>
      <w:r w:rsidR="00EC428C" w:rsidRPr="00FD1791">
        <w:rPr>
          <w:sz w:val="22"/>
          <w:szCs w:val="22"/>
          <w:lang w:val="lt-LT"/>
        </w:rPr>
        <w:t>.2. Šalims nesusitarus, ginčas nagrinėjamas teisme vadovaujantis Lietuvos Respublikos įstatymais.</w:t>
      </w:r>
    </w:p>
    <w:p w14:paraId="7624FE4B" w14:textId="77777777" w:rsidR="00EC428C" w:rsidRPr="00FD1791" w:rsidRDefault="00EC428C" w:rsidP="00EC428C">
      <w:pPr>
        <w:pStyle w:val="Punktai"/>
        <w:numPr>
          <w:ilvl w:val="0"/>
          <w:numId w:val="0"/>
        </w:numPr>
        <w:tabs>
          <w:tab w:val="left" w:pos="720"/>
        </w:tabs>
        <w:jc w:val="both"/>
        <w:rPr>
          <w:sz w:val="22"/>
          <w:szCs w:val="22"/>
          <w:lang w:val="lt-LT"/>
        </w:rPr>
      </w:pPr>
    </w:p>
    <w:p w14:paraId="043C79F0" w14:textId="0CE62B95" w:rsidR="00EC428C" w:rsidRPr="00FD1791" w:rsidRDefault="00EC428C" w:rsidP="001812DA">
      <w:pPr>
        <w:tabs>
          <w:tab w:val="left" w:pos="0"/>
        </w:tabs>
        <w:jc w:val="center"/>
        <w:rPr>
          <w:b/>
          <w:bCs/>
          <w:sz w:val="22"/>
          <w:szCs w:val="22"/>
          <w:lang w:val="lt-LT"/>
        </w:rPr>
      </w:pPr>
      <w:r w:rsidRPr="00FD1791">
        <w:rPr>
          <w:b/>
          <w:bCs/>
          <w:sz w:val="22"/>
          <w:szCs w:val="22"/>
          <w:lang w:val="lt-LT"/>
        </w:rPr>
        <w:t xml:space="preserve">    VI</w:t>
      </w:r>
      <w:r w:rsidR="00C67BA6" w:rsidRPr="00FD1791">
        <w:rPr>
          <w:b/>
          <w:bCs/>
          <w:sz w:val="22"/>
          <w:szCs w:val="22"/>
          <w:lang w:val="lt-LT"/>
        </w:rPr>
        <w:t>I</w:t>
      </w:r>
      <w:r w:rsidRPr="00FD1791">
        <w:rPr>
          <w:b/>
          <w:bCs/>
          <w:sz w:val="22"/>
          <w:szCs w:val="22"/>
          <w:lang w:val="lt-LT"/>
        </w:rPr>
        <w:t>. NENUGALIMA JĖGA (FORCE MAJEURE)</w:t>
      </w:r>
    </w:p>
    <w:p w14:paraId="2C243F05" w14:textId="77777777" w:rsidR="002E599C" w:rsidRPr="00FD1791" w:rsidRDefault="002E599C" w:rsidP="001812DA">
      <w:pPr>
        <w:tabs>
          <w:tab w:val="left" w:pos="0"/>
        </w:tabs>
        <w:jc w:val="center"/>
        <w:rPr>
          <w:b/>
          <w:bCs/>
          <w:sz w:val="22"/>
          <w:szCs w:val="22"/>
          <w:lang w:val="lt-LT"/>
        </w:rPr>
      </w:pPr>
    </w:p>
    <w:p w14:paraId="1F1E94E0" w14:textId="4DC01595" w:rsidR="00EC428C" w:rsidRPr="00FD1791" w:rsidRDefault="00C67BA6" w:rsidP="00EC428C">
      <w:pPr>
        <w:pStyle w:val="Punktai"/>
        <w:numPr>
          <w:ilvl w:val="0"/>
          <w:numId w:val="0"/>
        </w:numPr>
        <w:tabs>
          <w:tab w:val="left" w:pos="720"/>
        </w:tabs>
        <w:jc w:val="both"/>
        <w:rPr>
          <w:bCs/>
          <w:sz w:val="22"/>
          <w:szCs w:val="22"/>
          <w:lang w:val="lt-LT"/>
        </w:rPr>
      </w:pPr>
      <w:r w:rsidRPr="00FD1791">
        <w:rPr>
          <w:sz w:val="22"/>
          <w:szCs w:val="22"/>
          <w:lang w:val="lt-LT"/>
        </w:rPr>
        <w:t>7</w:t>
      </w:r>
      <w:r w:rsidR="00EC428C" w:rsidRPr="00FD1791">
        <w:rPr>
          <w:sz w:val="22"/>
          <w:szCs w:val="22"/>
          <w:lang w:val="lt-LT"/>
        </w:rPr>
        <w:t>.1. Atsiradus nenugalimos jėgos aplinkybėms, Šalys vadovaujasi Lietuvos Respublikos Civilinio kodeksu ir „Atleidimo nuo atsakomybės esant nenugalimos jėgos (force majeure) aplinkybėms taisyklėmis“</w:t>
      </w:r>
      <w:r w:rsidR="00EC428C" w:rsidRPr="00FD1791">
        <w:rPr>
          <w:bCs/>
          <w:sz w:val="22"/>
          <w:szCs w:val="22"/>
          <w:lang w:val="lt-LT"/>
        </w:rPr>
        <w:t xml:space="preserve"> ir atleidžiamos </w:t>
      </w:r>
      <w:r w:rsidR="00EC428C" w:rsidRPr="00FD1791">
        <w:rPr>
          <w:sz w:val="22"/>
          <w:szCs w:val="22"/>
          <w:lang w:val="lt-LT"/>
        </w:rPr>
        <w:t>nuo atsakomybės dėl sutartinių įsipareigojimų nevykdymo ar netinkamo vykdymo aplinkybių buvimo laikotarpiu.</w:t>
      </w:r>
    </w:p>
    <w:p w14:paraId="7342210D" w14:textId="37E73B86" w:rsidR="00EC428C" w:rsidRPr="00FD1791" w:rsidRDefault="00C67BA6" w:rsidP="00EC428C">
      <w:pPr>
        <w:pStyle w:val="Punktai"/>
        <w:numPr>
          <w:ilvl w:val="0"/>
          <w:numId w:val="0"/>
        </w:numPr>
        <w:tabs>
          <w:tab w:val="left" w:pos="720"/>
        </w:tabs>
        <w:jc w:val="both"/>
        <w:rPr>
          <w:sz w:val="22"/>
          <w:szCs w:val="22"/>
          <w:lang w:val="lt-LT"/>
        </w:rPr>
      </w:pPr>
      <w:r w:rsidRPr="00FD1791">
        <w:rPr>
          <w:sz w:val="22"/>
          <w:szCs w:val="22"/>
          <w:lang w:val="lt-LT"/>
        </w:rPr>
        <w:t>7</w:t>
      </w:r>
      <w:r w:rsidR="00EC428C" w:rsidRPr="00FD1791">
        <w:rPr>
          <w:sz w:val="22"/>
          <w:szCs w:val="22"/>
          <w:lang w:val="lt-LT"/>
        </w:rPr>
        <w:t>.2.    Šalis, kuri dėl nenugalimos jėgos (force majeure) aplinkybių negali vykdyti pagal šią Sutartį prisiimtų įsipareigojimų, privalo nedelsdama pranešti apie tai kitai Šaliai. Išnykus nenugalimos jėgos (force majeure) aplinkybėms, Šalis, negalėjusi vykdyti pagal šią Sutartį prisiimtų įsipareigojimų, privalo nedelsdama pranešti kitai Šaliai apie nurodytų aplinkybių išnykimą.</w:t>
      </w:r>
    </w:p>
    <w:p w14:paraId="4AFADB18" w14:textId="77777777" w:rsidR="00EC428C" w:rsidRPr="00FD1791" w:rsidRDefault="00EC428C" w:rsidP="00EC428C">
      <w:pPr>
        <w:pStyle w:val="Punktai"/>
        <w:numPr>
          <w:ilvl w:val="0"/>
          <w:numId w:val="0"/>
        </w:numPr>
        <w:tabs>
          <w:tab w:val="left" w:pos="720"/>
        </w:tabs>
        <w:jc w:val="both"/>
        <w:rPr>
          <w:sz w:val="22"/>
          <w:szCs w:val="22"/>
          <w:lang w:val="lt-LT"/>
        </w:rPr>
      </w:pPr>
    </w:p>
    <w:p w14:paraId="14B40CCD" w14:textId="4C304EA4" w:rsidR="00EC428C" w:rsidRPr="00FD1791" w:rsidRDefault="00EC428C" w:rsidP="001812DA">
      <w:pPr>
        <w:tabs>
          <w:tab w:val="left" w:pos="0"/>
        </w:tabs>
        <w:jc w:val="center"/>
        <w:rPr>
          <w:b/>
          <w:bCs/>
          <w:sz w:val="22"/>
          <w:szCs w:val="22"/>
          <w:lang w:val="lt-LT"/>
        </w:rPr>
      </w:pPr>
      <w:r w:rsidRPr="00FD1791">
        <w:rPr>
          <w:b/>
          <w:bCs/>
          <w:sz w:val="22"/>
          <w:szCs w:val="22"/>
          <w:lang w:val="lt-LT"/>
        </w:rPr>
        <w:t>VII</w:t>
      </w:r>
      <w:r w:rsidR="00C67BA6" w:rsidRPr="00FD1791">
        <w:rPr>
          <w:b/>
          <w:bCs/>
          <w:sz w:val="22"/>
          <w:szCs w:val="22"/>
          <w:lang w:val="lt-LT"/>
        </w:rPr>
        <w:t>I</w:t>
      </w:r>
      <w:r w:rsidRPr="00FD1791">
        <w:rPr>
          <w:b/>
          <w:bCs/>
          <w:sz w:val="22"/>
          <w:szCs w:val="22"/>
          <w:lang w:val="lt-LT"/>
        </w:rPr>
        <w:t>. SUTARTIES GALIOJIMAS IR KITOS SĄLYGOS</w:t>
      </w:r>
    </w:p>
    <w:p w14:paraId="5CA30EC9" w14:textId="77777777" w:rsidR="002E599C" w:rsidRPr="00FD1791" w:rsidRDefault="002E599C" w:rsidP="001812DA">
      <w:pPr>
        <w:tabs>
          <w:tab w:val="left" w:pos="0"/>
        </w:tabs>
        <w:jc w:val="center"/>
        <w:rPr>
          <w:b/>
          <w:bCs/>
          <w:sz w:val="22"/>
          <w:szCs w:val="22"/>
          <w:lang w:val="lt-LT"/>
        </w:rPr>
      </w:pPr>
    </w:p>
    <w:p w14:paraId="356A869F" w14:textId="65EE5760" w:rsidR="00A57D81" w:rsidRPr="00FD1791" w:rsidRDefault="00A57D81" w:rsidP="00A57D81">
      <w:pPr>
        <w:pStyle w:val="Pagrindiniotekstotrauka"/>
        <w:ind w:firstLine="0"/>
        <w:rPr>
          <w:color w:val="000000"/>
          <w:sz w:val="22"/>
          <w:szCs w:val="22"/>
          <w:lang w:val="lt-LT" w:eastAsia="x-none"/>
        </w:rPr>
      </w:pPr>
      <w:r w:rsidRPr="00FD1791">
        <w:rPr>
          <w:sz w:val="22"/>
          <w:szCs w:val="22"/>
          <w:lang w:val="lt-LT"/>
        </w:rPr>
        <w:t xml:space="preserve">8.1. </w:t>
      </w:r>
      <w:r w:rsidRPr="00FD1791">
        <w:rPr>
          <w:color w:val="000000"/>
          <w:sz w:val="22"/>
          <w:szCs w:val="22"/>
          <w:lang w:val="lt-LT"/>
        </w:rPr>
        <w:t> </w:t>
      </w:r>
      <w:r w:rsidRPr="00FD1791">
        <w:rPr>
          <w:sz w:val="22"/>
          <w:szCs w:val="22"/>
        </w:rPr>
        <w:t xml:space="preserve">Sutartis </w:t>
      </w:r>
      <w:proofErr w:type="spellStart"/>
      <w:r w:rsidRPr="00FD1791">
        <w:rPr>
          <w:sz w:val="22"/>
          <w:szCs w:val="22"/>
        </w:rPr>
        <w:t>įsigalioja</w:t>
      </w:r>
      <w:proofErr w:type="spellEnd"/>
      <w:r w:rsidRPr="00FD1791">
        <w:rPr>
          <w:sz w:val="22"/>
          <w:szCs w:val="22"/>
        </w:rPr>
        <w:t xml:space="preserve"> </w:t>
      </w:r>
      <w:proofErr w:type="spellStart"/>
      <w:r w:rsidRPr="00FD1791">
        <w:rPr>
          <w:sz w:val="22"/>
          <w:szCs w:val="22"/>
        </w:rPr>
        <w:t>nuo</w:t>
      </w:r>
      <w:proofErr w:type="spellEnd"/>
      <w:r w:rsidRPr="00FD1791">
        <w:rPr>
          <w:sz w:val="22"/>
          <w:szCs w:val="22"/>
        </w:rPr>
        <w:t xml:space="preserve"> to </w:t>
      </w:r>
      <w:proofErr w:type="spellStart"/>
      <w:r w:rsidRPr="00FD1791">
        <w:rPr>
          <w:sz w:val="22"/>
          <w:szCs w:val="22"/>
        </w:rPr>
        <w:t>momento</w:t>
      </w:r>
      <w:proofErr w:type="spellEnd"/>
      <w:r w:rsidRPr="00FD1791">
        <w:rPr>
          <w:sz w:val="22"/>
          <w:szCs w:val="22"/>
        </w:rPr>
        <w:t xml:space="preserve">, </w:t>
      </w:r>
      <w:proofErr w:type="spellStart"/>
      <w:r w:rsidRPr="00FD1791">
        <w:rPr>
          <w:sz w:val="22"/>
          <w:szCs w:val="22"/>
        </w:rPr>
        <w:t>kai</w:t>
      </w:r>
      <w:proofErr w:type="spellEnd"/>
      <w:r w:rsidRPr="00FD1791">
        <w:rPr>
          <w:sz w:val="22"/>
          <w:szCs w:val="22"/>
        </w:rPr>
        <w:t xml:space="preserve"> </w:t>
      </w:r>
      <w:proofErr w:type="spellStart"/>
      <w:r w:rsidRPr="00FD1791">
        <w:rPr>
          <w:sz w:val="22"/>
          <w:szCs w:val="22"/>
        </w:rPr>
        <w:t>ją</w:t>
      </w:r>
      <w:proofErr w:type="spellEnd"/>
      <w:r w:rsidRPr="00FD1791">
        <w:rPr>
          <w:sz w:val="22"/>
          <w:szCs w:val="22"/>
        </w:rPr>
        <w:t xml:space="preserve"> </w:t>
      </w:r>
      <w:proofErr w:type="spellStart"/>
      <w:r w:rsidRPr="00FD1791">
        <w:rPr>
          <w:sz w:val="22"/>
          <w:szCs w:val="22"/>
        </w:rPr>
        <w:t>pasirašo</w:t>
      </w:r>
      <w:proofErr w:type="spellEnd"/>
      <w:r w:rsidRPr="00FD1791">
        <w:rPr>
          <w:sz w:val="22"/>
          <w:szCs w:val="22"/>
        </w:rPr>
        <w:t xml:space="preserve"> </w:t>
      </w:r>
      <w:proofErr w:type="spellStart"/>
      <w:r w:rsidRPr="00FD1791">
        <w:rPr>
          <w:sz w:val="22"/>
          <w:szCs w:val="22"/>
        </w:rPr>
        <w:t>abi</w:t>
      </w:r>
      <w:proofErr w:type="spellEnd"/>
      <w:r w:rsidRPr="00FD1791">
        <w:rPr>
          <w:sz w:val="22"/>
          <w:szCs w:val="22"/>
        </w:rPr>
        <w:t xml:space="preserve"> Sutarties </w:t>
      </w:r>
      <w:proofErr w:type="spellStart"/>
      <w:r w:rsidRPr="00FD1791">
        <w:rPr>
          <w:sz w:val="22"/>
          <w:szCs w:val="22"/>
        </w:rPr>
        <w:t>šalys</w:t>
      </w:r>
      <w:proofErr w:type="spellEnd"/>
      <w:r w:rsidRPr="00FD1791">
        <w:rPr>
          <w:sz w:val="22"/>
          <w:szCs w:val="22"/>
        </w:rPr>
        <w:t xml:space="preserve"> </w:t>
      </w:r>
      <w:proofErr w:type="spellStart"/>
      <w:r w:rsidRPr="00FD1791">
        <w:rPr>
          <w:sz w:val="22"/>
          <w:szCs w:val="22"/>
        </w:rPr>
        <w:t>ir</w:t>
      </w:r>
      <w:proofErr w:type="spellEnd"/>
      <w:r w:rsidRPr="00FD1791">
        <w:rPr>
          <w:sz w:val="22"/>
          <w:szCs w:val="22"/>
        </w:rPr>
        <w:t xml:space="preserve"> </w:t>
      </w:r>
      <w:proofErr w:type="spellStart"/>
      <w:r w:rsidRPr="00FD1791">
        <w:rPr>
          <w:sz w:val="22"/>
          <w:szCs w:val="22"/>
        </w:rPr>
        <w:t>galioja</w:t>
      </w:r>
      <w:proofErr w:type="spellEnd"/>
      <w:r w:rsidRPr="00FD1791">
        <w:rPr>
          <w:sz w:val="22"/>
          <w:szCs w:val="22"/>
        </w:rPr>
        <w:t xml:space="preserve"> </w:t>
      </w:r>
      <w:proofErr w:type="spellStart"/>
      <w:r w:rsidRPr="00FD1791">
        <w:rPr>
          <w:sz w:val="22"/>
          <w:szCs w:val="22"/>
        </w:rPr>
        <w:t>iki</w:t>
      </w:r>
      <w:proofErr w:type="spellEnd"/>
      <w:r w:rsidRPr="00FD1791">
        <w:rPr>
          <w:sz w:val="22"/>
          <w:szCs w:val="22"/>
        </w:rPr>
        <w:t xml:space="preserve"> </w:t>
      </w:r>
      <w:proofErr w:type="spellStart"/>
      <w:r w:rsidRPr="00FD1791">
        <w:rPr>
          <w:sz w:val="22"/>
          <w:szCs w:val="22"/>
        </w:rPr>
        <w:t>visiško</w:t>
      </w:r>
      <w:proofErr w:type="spellEnd"/>
      <w:r w:rsidRPr="00FD1791">
        <w:rPr>
          <w:sz w:val="22"/>
          <w:szCs w:val="22"/>
        </w:rPr>
        <w:t xml:space="preserve"> </w:t>
      </w:r>
      <w:proofErr w:type="spellStart"/>
      <w:r w:rsidRPr="00FD1791">
        <w:rPr>
          <w:sz w:val="22"/>
          <w:szCs w:val="22"/>
        </w:rPr>
        <w:t>Šalių</w:t>
      </w:r>
      <w:proofErr w:type="spellEnd"/>
      <w:r w:rsidRPr="00FD1791">
        <w:rPr>
          <w:sz w:val="22"/>
          <w:szCs w:val="22"/>
        </w:rPr>
        <w:t xml:space="preserve"> </w:t>
      </w:r>
      <w:proofErr w:type="spellStart"/>
      <w:r w:rsidRPr="00FD1791">
        <w:rPr>
          <w:sz w:val="22"/>
          <w:szCs w:val="22"/>
        </w:rPr>
        <w:t>įsipareigojimų</w:t>
      </w:r>
      <w:proofErr w:type="spellEnd"/>
      <w:r w:rsidRPr="00FD1791">
        <w:rPr>
          <w:sz w:val="22"/>
          <w:szCs w:val="22"/>
        </w:rPr>
        <w:t xml:space="preserve"> </w:t>
      </w:r>
      <w:proofErr w:type="spellStart"/>
      <w:r w:rsidRPr="00FD1791">
        <w:rPr>
          <w:sz w:val="22"/>
          <w:szCs w:val="22"/>
        </w:rPr>
        <w:t>pagal</w:t>
      </w:r>
      <w:proofErr w:type="spellEnd"/>
      <w:r w:rsidRPr="00FD1791">
        <w:rPr>
          <w:sz w:val="22"/>
          <w:szCs w:val="22"/>
        </w:rPr>
        <w:t xml:space="preserve"> </w:t>
      </w:r>
      <w:proofErr w:type="spellStart"/>
      <w:r w:rsidRPr="00FD1791">
        <w:rPr>
          <w:sz w:val="22"/>
          <w:szCs w:val="22"/>
        </w:rPr>
        <w:t>Sutartį</w:t>
      </w:r>
      <w:proofErr w:type="spellEnd"/>
      <w:r w:rsidRPr="00FD1791">
        <w:rPr>
          <w:sz w:val="22"/>
          <w:szCs w:val="22"/>
        </w:rPr>
        <w:t xml:space="preserve"> </w:t>
      </w:r>
      <w:proofErr w:type="spellStart"/>
      <w:r w:rsidRPr="00FD1791">
        <w:rPr>
          <w:sz w:val="22"/>
          <w:szCs w:val="22"/>
        </w:rPr>
        <w:t>įvykdymo</w:t>
      </w:r>
      <w:proofErr w:type="spellEnd"/>
      <w:r w:rsidRPr="00FD1791">
        <w:rPr>
          <w:sz w:val="22"/>
          <w:szCs w:val="22"/>
        </w:rPr>
        <w:t xml:space="preserve"> </w:t>
      </w:r>
      <w:proofErr w:type="spellStart"/>
      <w:r w:rsidRPr="00FD1791">
        <w:rPr>
          <w:sz w:val="22"/>
          <w:szCs w:val="22"/>
        </w:rPr>
        <w:t>momento</w:t>
      </w:r>
      <w:proofErr w:type="spellEnd"/>
      <w:r w:rsidRPr="00FD1791">
        <w:rPr>
          <w:sz w:val="22"/>
          <w:szCs w:val="22"/>
        </w:rPr>
        <w:t>,</w:t>
      </w:r>
      <w:r w:rsidRPr="00FD1791">
        <w:rPr>
          <w:color w:val="000000"/>
          <w:sz w:val="22"/>
          <w:szCs w:val="22"/>
        </w:rPr>
        <w:t xml:space="preserve"> </w:t>
      </w:r>
      <w:proofErr w:type="spellStart"/>
      <w:r w:rsidRPr="00FD1791">
        <w:rPr>
          <w:color w:val="000000"/>
          <w:sz w:val="22"/>
          <w:szCs w:val="22"/>
        </w:rPr>
        <w:t>bet</w:t>
      </w:r>
      <w:proofErr w:type="spellEnd"/>
      <w:r w:rsidRPr="00FD1791">
        <w:rPr>
          <w:color w:val="000000"/>
          <w:sz w:val="22"/>
          <w:szCs w:val="22"/>
        </w:rPr>
        <w:t xml:space="preserve"> ne </w:t>
      </w:r>
      <w:proofErr w:type="spellStart"/>
      <w:r w:rsidRPr="00FD1791">
        <w:rPr>
          <w:color w:val="000000"/>
          <w:sz w:val="22"/>
          <w:szCs w:val="22"/>
        </w:rPr>
        <w:t>ilgiau</w:t>
      </w:r>
      <w:proofErr w:type="spellEnd"/>
      <w:r w:rsidRPr="00FD1791">
        <w:rPr>
          <w:color w:val="000000"/>
          <w:sz w:val="22"/>
          <w:szCs w:val="22"/>
        </w:rPr>
        <w:t xml:space="preserve"> </w:t>
      </w:r>
      <w:proofErr w:type="spellStart"/>
      <w:r w:rsidRPr="00FD1791">
        <w:rPr>
          <w:color w:val="000000"/>
          <w:sz w:val="22"/>
          <w:szCs w:val="22"/>
        </w:rPr>
        <w:t>kaip</w:t>
      </w:r>
      <w:proofErr w:type="spellEnd"/>
      <w:r w:rsidRPr="00FD1791">
        <w:rPr>
          <w:color w:val="000000"/>
          <w:sz w:val="22"/>
          <w:szCs w:val="22"/>
        </w:rPr>
        <w:t xml:space="preserve"> </w:t>
      </w:r>
      <w:r w:rsidR="009B6CE3">
        <w:rPr>
          <w:color w:val="000000"/>
          <w:sz w:val="22"/>
          <w:szCs w:val="22"/>
        </w:rPr>
        <w:t>3</w:t>
      </w:r>
      <w:r w:rsidR="00B77BC1" w:rsidRPr="00FD1791">
        <w:rPr>
          <w:color w:val="000000"/>
          <w:sz w:val="22"/>
          <w:szCs w:val="22"/>
        </w:rPr>
        <w:t xml:space="preserve"> </w:t>
      </w:r>
      <w:proofErr w:type="spellStart"/>
      <w:r w:rsidRPr="00FD1791">
        <w:rPr>
          <w:color w:val="000000"/>
          <w:sz w:val="22"/>
          <w:szCs w:val="22"/>
        </w:rPr>
        <w:t>mėnesius</w:t>
      </w:r>
      <w:proofErr w:type="spellEnd"/>
      <w:r w:rsidRPr="00FD1791">
        <w:rPr>
          <w:color w:val="000000"/>
          <w:sz w:val="22"/>
          <w:szCs w:val="22"/>
        </w:rPr>
        <w:t xml:space="preserve"> (</w:t>
      </w:r>
      <w:proofErr w:type="spellStart"/>
      <w:r w:rsidRPr="00FD1791">
        <w:rPr>
          <w:color w:val="000000"/>
          <w:sz w:val="22"/>
          <w:szCs w:val="22"/>
        </w:rPr>
        <w:t>atsiskaitymo</w:t>
      </w:r>
      <w:proofErr w:type="spellEnd"/>
      <w:r w:rsidRPr="00FD1791">
        <w:rPr>
          <w:color w:val="000000"/>
          <w:sz w:val="22"/>
          <w:szCs w:val="22"/>
        </w:rPr>
        <w:t xml:space="preserve"> </w:t>
      </w:r>
      <w:proofErr w:type="spellStart"/>
      <w:r w:rsidRPr="00FD1791">
        <w:rPr>
          <w:color w:val="000000"/>
          <w:sz w:val="22"/>
          <w:szCs w:val="22"/>
        </w:rPr>
        <w:t>už</w:t>
      </w:r>
      <w:proofErr w:type="spellEnd"/>
      <w:r w:rsidRPr="00FD1791">
        <w:rPr>
          <w:color w:val="000000"/>
          <w:sz w:val="22"/>
          <w:szCs w:val="22"/>
        </w:rPr>
        <w:t xml:space="preserve"> </w:t>
      </w:r>
      <w:proofErr w:type="spellStart"/>
      <w:r w:rsidRPr="00FD1791">
        <w:rPr>
          <w:color w:val="000000"/>
          <w:sz w:val="22"/>
          <w:szCs w:val="22"/>
        </w:rPr>
        <w:t>prekes</w:t>
      </w:r>
      <w:proofErr w:type="spellEnd"/>
      <w:r w:rsidRPr="00FD1791">
        <w:rPr>
          <w:color w:val="000000"/>
          <w:sz w:val="22"/>
          <w:szCs w:val="22"/>
        </w:rPr>
        <w:t xml:space="preserve"> </w:t>
      </w:r>
      <w:proofErr w:type="spellStart"/>
      <w:r w:rsidRPr="00FD1791">
        <w:rPr>
          <w:color w:val="000000"/>
          <w:sz w:val="22"/>
          <w:szCs w:val="22"/>
        </w:rPr>
        <w:t>terminas</w:t>
      </w:r>
      <w:proofErr w:type="spellEnd"/>
      <w:r w:rsidRPr="00FD1791">
        <w:rPr>
          <w:color w:val="000000"/>
          <w:sz w:val="22"/>
          <w:szCs w:val="22"/>
        </w:rPr>
        <w:t xml:space="preserve"> į </w:t>
      </w:r>
      <w:proofErr w:type="spellStart"/>
      <w:r w:rsidRPr="00FD1791">
        <w:rPr>
          <w:color w:val="000000"/>
          <w:sz w:val="22"/>
          <w:szCs w:val="22"/>
        </w:rPr>
        <w:t>šį</w:t>
      </w:r>
      <w:proofErr w:type="spellEnd"/>
      <w:r w:rsidRPr="00FD1791">
        <w:rPr>
          <w:color w:val="000000"/>
          <w:sz w:val="22"/>
          <w:szCs w:val="22"/>
        </w:rPr>
        <w:t xml:space="preserve"> </w:t>
      </w:r>
      <w:proofErr w:type="spellStart"/>
      <w:r w:rsidRPr="00FD1791">
        <w:rPr>
          <w:color w:val="000000"/>
          <w:sz w:val="22"/>
          <w:szCs w:val="22"/>
        </w:rPr>
        <w:t>terminą</w:t>
      </w:r>
      <w:proofErr w:type="spellEnd"/>
      <w:r w:rsidRPr="00FD1791">
        <w:rPr>
          <w:color w:val="000000"/>
          <w:sz w:val="22"/>
          <w:szCs w:val="22"/>
        </w:rPr>
        <w:t xml:space="preserve"> </w:t>
      </w:r>
      <w:proofErr w:type="spellStart"/>
      <w:r w:rsidRPr="00FD1791">
        <w:rPr>
          <w:color w:val="000000"/>
          <w:sz w:val="22"/>
          <w:szCs w:val="22"/>
        </w:rPr>
        <w:t>neįskaičiuotas</w:t>
      </w:r>
      <w:proofErr w:type="spellEnd"/>
      <w:r w:rsidRPr="00FD1791">
        <w:rPr>
          <w:color w:val="000000"/>
          <w:sz w:val="22"/>
          <w:szCs w:val="22"/>
        </w:rPr>
        <w:t>).</w:t>
      </w:r>
    </w:p>
    <w:p w14:paraId="3FC6A495" w14:textId="1B8CD7B9" w:rsidR="00C67BA6" w:rsidRPr="00FD1791" w:rsidRDefault="00C67BA6" w:rsidP="00C67BA6">
      <w:pPr>
        <w:pStyle w:val="Pagrindiniotekstotrauka"/>
        <w:tabs>
          <w:tab w:val="left" w:pos="142"/>
        </w:tabs>
        <w:ind w:firstLine="0"/>
        <w:rPr>
          <w:sz w:val="22"/>
          <w:szCs w:val="22"/>
        </w:rPr>
      </w:pPr>
      <w:r w:rsidRPr="00FD1791">
        <w:rPr>
          <w:color w:val="000000"/>
          <w:sz w:val="22"/>
          <w:szCs w:val="22"/>
        </w:rPr>
        <w:t xml:space="preserve">8.2. </w:t>
      </w:r>
      <w:proofErr w:type="spellStart"/>
      <w:r w:rsidRPr="00FD1791">
        <w:rPr>
          <w:color w:val="000000"/>
          <w:sz w:val="22"/>
          <w:szCs w:val="22"/>
        </w:rPr>
        <w:t>Numatoma</w:t>
      </w:r>
      <w:proofErr w:type="spellEnd"/>
      <w:r w:rsidRPr="00FD1791">
        <w:rPr>
          <w:color w:val="000000"/>
          <w:sz w:val="22"/>
          <w:szCs w:val="22"/>
        </w:rPr>
        <w:t xml:space="preserve"> </w:t>
      </w:r>
      <w:proofErr w:type="spellStart"/>
      <w:r w:rsidRPr="00FD1791">
        <w:rPr>
          <w:color w:val="000000"/>
          <w:sz w:val="22"/>
          <w:szCs w:val="22"/>
        </w:rPr>
        <w:t>Prekių</w:t>
      </w:r>
      <w:proofErr w:type="spellEnd"/>
      <w:r w:rsidRPr="00FD1791">
        <w:rPr>
          <w:color w:val="000000"/>
          <w:sz w:val="22"/>
          <w:szCs w:val="22"/>
        </w:rPr>
        <w:t xml:space="preserve"> </w:t>
      </w:r>
      <w:proofErr w:type="spellStart"/>
      <w:r w:rsidRPr="00FD1791">
        <w:rPr>
          <w:color w:val="000000"/>
          <w:sz w:val="22"/>
          <w:szCs w:val="22"/>
        </w:rPr>
        <w:t>tiekimo</w:t>
      </w:r>
      <w:proofErr w:type="spellEnd"/>
      <w:r w:rsidRPr="00FD1791">
        <w:rPr>
          <w:color w:val="000000"/>
          <w:sz w:val="22"/>
          <w:szCs w:val="22"/>
        </w:rPr>
        <w:t xml:space="preserve"> </w:t>
      </w:r>
      <w:proofErr w:type="spellStart"/>
      <w:r w:rsidRPr="00FD1791">
        <w:rPr>
          <w:color w:val="000000"/>
          <w:sz w:val="22"/>
          <w:szCs w:val="22"/>
        </w:rPr>
        <w:t>trukmė</w:t>
      </w:r>
      <w:proofErr w:type="spellEnd"/>
      <w:r w:rsidRPr="00FD1791">
        <w:rPr>
          <w:color w:val="000000"/>
          <w:sz w:val="22"/>
          <w:szCs w:val="22"/>
        </w:rPr>
        <w:t xml:space="preserve">: </w:t>
      </w:r>
      <w:proofErr w:type="spellStart"/>
      <w:r w:rsidRPr="00FD1791">
        <w:rPr>
          <w:color w:val="000000"/>
          <w:sz w:val="22"/>
          <w:szCs w:val="22"/>
        </w:rPr>
        <w:t>Prekės</w:t>
      </w:r>
      <w:proofErr w:type="spellEnd"/>
      <w:r w:rsidRPr="00FD1791">
        <w:rPr>
          <w:color w:val="000000"/>
          <w:sz w:val="22"/>
          <w:szCs w:val="22"/>
        </w:rPr>
        <w:t xml:space="preserve"> </w:t>
      </w:r>
      <w:proofErr w:type="spellStart"/>
      <w:r w:rsidRPr="00FD1791">
        <w:rPr>
          <w:color w:val="000000"/>
          <w:sz w:val="22"/>
          <w:szCs w:val="22"/>
        </w:rPr>
        <w:t>turi</w:t>
      </w:r>
      <w:proofErr w:type="spellEnd"/>
      <w:r w:rsidRPr="00FD1791">
        <w:rPr>
          <w:color w:val="000000"/>
          <w:sz w:val="22"/>
          <w:szCs w:val="22"/>
        </w:rPr>
        <w:t xml:space="preserve"> </w:t>
      </w:r>
      <w:proofErr w:type="spellStart"/>
      <w:r w:rsidRPr="00FD1791">
        <w:rPr>
          <w:color w:val="000000"/>
          <w:sz w:val="22"/>
          <w:szCs w:val="22"/>
        </w:rPr>
        <w:t>būti</w:t>
      </w:r>
      <w:proofErr w:type="spellEnd"/>
      <w:r w:rsidRPr="00FD1791">
        <w:rPr>
          <w:color w:val="000000"/>
          <w:sz w:val="22"/>
          <w:szCs w:val="22"/>
        </w:rPr>
        <w:t xml:space="preserve"> </w:t>
      </w:r>
      <w:proofErr w:type="spellStart"/>
      <w:r w:rsidRPr="00FD1791">
        <w:rPr>
          <w:color w:val="000000"/>
          <w:sz w:val="22"/>
          <w:szCs w:val="22"/>
        </w:rPr>
        <w:t>pristatytos</w:t>
      </w:r>
      <w:proofErr w:type="spellEnd"/>
      <w:r w:rsidRPr="00FD1791">
        <w:rPr>
          <w:color w:val="000000"/>
          <w:sz w:val="22"/>
          <w:szCs w:val="22"/>
        </w:rPr>
        <w:t xml:space="preserve">, </w:t>
      </w:r>
      <w:proofErr w:type="spellStart"/>
      <w:r w:rsidRPr="00FD1791">
        <w:rPr>
          <w:color w:val="000000"/>
          <w:sz w:val="22"/>
          <w:szCs w:val="22"/>
        </w:rPr>
        <w:t>instaliuotos</w:t>
      </w:r>
      <w:proofErr w:type="spellEnd"/>
      <w:r w:rsidRPr="00FD1791">
        <w:rPr>
          <w:color w:val="000000"/>
          <w:sz w:val="22"/>
          <w:szCs w:val="22"/>
        </w:rPr>
        <w:t xml:space="preserve">, </w:t>
      </w:r>
      <w:proofErr w:type="spellStart"/>
      <w:r w:rsidRPr="00FD1791">
        <w:rPr>
          <w:color w:val="000000"/>
          <w:sz w:val="22"/>
          <w:szCs w:val="22"/>
        </w:rPr>
        <w:t>įvestos</w:t>
      </w:r>
      <w:proofErr w:type="spellEnd"/>
      <w:r w:rsidRPr="00FD1791">
        <w:rPr>
          <w:color w:val="000000"/>
          <w:sz w:val="22"/>
          <w:szCs w:val="22"/>
        </w:rPr>
        <w:t xml:space="preserve"> į </w:t>
      </w:r>
      <w:proofErr w:type="spellStart"/>
      <w:r w:rsidRPr="00FD1791">
        <w:rPr>
          <w:sz w:val="22"/>
          <w:szCs w:val="22"/>
        </w:rPr>
        <w:t>eksploataciją</w:t>
      </w:r>
      <w:proofErr w:type="spellEnd"/>
      <w:r w:rsidRPr="00FD1791">
        <w:rPr>
          <w:sz w:val="22"/>
          <w:szCs w:val="22"/>
        </w:rPr>
        <w:t xml:space="preserve"> </w:t>
      </w:r>
      <w:proofErr w:type="spellStart"/>
      <w:r w:rsidRPr="00FD1791">
        <w:rPr>
          <w:sz w:val="22"/>
          <w:szCs w:val="22"/>
        </w:rPr>
        <w:t>ir</w:t>
      </w:r>
      <w:proofErr w:type="spellEnd"/>
      <w:r w:rsidRPr="00FD1791">
        <w:rPr>
          <w:sz w:val="22"/>
          <w:szCs w:val="22"/>
        </w:rPr>
        <w:t xml:space="preserve"> </w:t>
      </w:r>
      <w:proofErr w:type="spellStart"/>
      <w:r w:rsidRPr="00FD1791">
        <w:rPr>
          <w:sz w:val="22"/>
          <w:szCs w:val="22"/>
        </w:rPr>
        <w:t>apmokyti</w:t>
      </w:r>
      <w:proofErr w:type="spellEnd"/>
      <w:r w:rsidRPr="00FD1791">
        <w:rPr>
          <w:sz w:val="22"/>
          <w:szCs w:val="22"/>
        </w:rPr>
        <w:t xml:space="preserve"> </w:t>
      </w:r>
      <w:proofErr w:type="spellStart"/>
      <w:r w:rsidRPr="00FD1791">
        <w:rPr>
          <w:sz w:val="22"/>
          <w:szCs w:val="22"/>
        </w:rPr>
        <w:t>Pirkėjo</w:t>
      </w:r>
      <w:proofErr w:type="spellEnd"/>
      <w:r w:rsidRPr="00FD1791">
        <w:rPr>
          <w:sz w:val="22"/>
          <w:szCs w:val="22"/>
        </w:rPr>
        <w:t xml:space="preserve"> </w:t>
      </w:r>
      <w:proofErr w:type="spellStart"/>
      <w:r w:rsidRPr="00FD1791">
        <w:rPr>
          <w:sz w:val="22"/>
          <w:szCs w:val="22"/>
        </w:rPr>
        <w:t>darbuotojai</w:t>
      </w:r>
      <w:proofErr w:type="spellEnd"/>
      <w:r w:rsidRPr="00FD1791">
        <w:rPr>
          <w:color w:val="000000"/>
          <w:sz w:val="22"/>
          <w:szCs w:val="22"/>
        </w:rPr>
        <w:t xml:space="preserve"> (</w:t>
      </w:r>
      <w:proofErr w:type="spellStart"/>
      <w:r w:rsidRPr="00FD1791">
        <w:rPr>
          <w:color w:val="000000"/>
          <w:sz w:val="22"/>
          <w:szCs w:val="22"/>
        </w:rPr>
        <w:t>jei</w:t>
      </w:r>
      <w:proofErr w:type="spellEnd"/>
      <w:r w:rsidRPr="00FD1791">
        <w:rPr>
          <w:color w:val="000000"/>
          <w:sz w:val="22"/>
          <w:szCs w:val="22"/>
        </w:rPr>
        <w:t xml:space="preserve"> </w:t>
      </w:r>
      <w:proofErr w:type="spellStart"/>
      <w:r w:rsidRPr="00FD1791">
        <w:rPr>
          <w:color w:val="000000"/>
          <w:sz w:val="22"/>
          <w:szCs w:val="22"/>
        </w:rPr>
        <w:t>taikoma</w:t>
      </w:r>
      <w:proofErr w:type="spellEnd"/>
      <w:r w:rsidRPr="00FD1791">
        <w:rPr>
          <w:color w:val="000000"/>
          <w:sz w:val="22"/>
          <w:szCs w:val="22"/>
        </w:rPr>
        <w:t xml:space="preserve">) per </w:t>
      </w:r>
      <w:proofErr w:type="spellStart"/>
      <w:r w:rsidRPr="00FD1791">
        <w:rPr>
          <w:color w:val="000000"/>
          <w:sz w:val="22"/>
          <w:szCs w:val="22"/>
        </w:rPr>
        <w:t>Sutarties</w:t>
      </w:r>
      <w:proofErr w:type="spellEnd"/>
      <w:r w:rsidRPr="00FD1791">
        <w:rPr>
          <w:color w:val="000000"/>
          <w:sz w:val="22"/>
          <w:szCs w:val="22"/>
        </w:rPr>
        <w:t xml:space="preserve"> 4.1. punkte </w:t>
      </w:r>
      <w:proofErr w:type="spellStart"/>
      <w:r w:rsidRPr="00FD1791">
        <w:rPr>
          <w:color w:val="000000"/>
          <w:sz w:val="22"/>
          <w:szCs w:val="22"/>
        </w:rPr>
        <w:t>nustatytą</w:t>
      </w:r>
      <w:proofErr w:type="spellEnd"/>
      <w:r w:rsidRPr="00FD1791">
        <w:rPr>
          <w:color w:val="000000"/>
          <w:sz w:val="22"/>
          <w:szCs w:val="22"/>
        </w:rPr>
        <w:t xml:space="preserve"> </w:t>
      </w:r>
      <w:proofErr w:type="spellStart"/>
      <w:r w:rsidRPr="00FD1791">
        <w:rPr>
          <w:color w:val="000000"/>
          <w:sz w:val="22"/>
          <w:szCs w:val="22"/>
        </w:rPr>
        <w:t>terminą</w:t>
      </w:r>
      <w:proofErr w:type="spellEnd"/>
      <w:r w:rsidRPr="00FD1791">
        <w:rPr>
          <w:color w:val="000000"/>
          <w:sz w:val="22"/>
          <w:szCs w:val="22"/>
        </w:rPr>
        <w:t>.</w:t>
      </w:r>
    </w:p>
    <w:p w14:paraId="4A7CF9CF" w14:textId="397BB224" w:rsidR="00EC428C" w:rsidRPr="00FD1791" w:rsidRDefault="00C67BA6" w:rsidP="00FE1883">
      <w:pPr>
        <w:pStyle w:val="Betarp1"/>
        <w:tabs>
          <w:tab w:val="left" w:pos="0"/>
          <w:tab w:val="left" w:pos="993"/>
          <w:tab w:val="left" w:pos="1134"/>
        </w:tabs>
        <w:jc w:val="both"/>
        <w:rPr>
          <w:rFonts w:ascii="Times New Roman" w:hAnsi="Times New Roman"/>
        </w:rPr>
      </w:pPr>
      <w:r w:rsidRPr="00FD1791">
        <w:rPr>
          <w:rFonts w:ascii="Times New Roman" w:hAnsi="Times New Roman"/>
        </w:rPr>
        <w:t>8</w:t>
      </w:r>
      <w:r w:rsidR="00EC428C" w:rsidRPr="00FD1791">
        <w:rPr>
          <w:rFonts w:ascii="Times New Roman" w:hAnsi="Times New Roman"/>
        </w:rPr>
        <w:t>.</w:t>
      </w:r>
      <w:r w:rsidRPr="00FD1791">
        <w:rPr>
          <w:rFonts w:ascii="Times New Roman" w:hAnsi="Times New Roman"/>
        </w:rPr>
        <w:t>3</w:t>
      </w:r>
      <w:r w:rsidR="00EC428C" w:rsidRPr="00FD1791">
        <w:rPr>
          <w:rFonts w:ascii="Times New Roman" w:hAnsi="Times New Roman"/>
        </w:rPr>
        <w:t>.</w:t>
      </w:r>
      <w:r w:rsidR="00FE1883" w:rsidRPr="00FD1791">
        <w:rPr>
          <w:rFonts w:ascii="Times New Roman" w:hAnsi="Times New Roman"/>
          <w:color w:val="FF0000"/>
        </w:rPr>
        <w:t xml:space="preserve"> </w:t>
      </w:r>
      <w:r w:rsidR="00EC428C" w:rsidRPr="00FD1791">
        <w:rPr>
          <w:rFonts w:ascii="Times New Roman" w:hAnsi="Times New Roman"/>
        </w:rPr>
        <w:t>Sutarties nutraukimo tvarka. Sutartis gali būti nutraukta Šalių susitarimu arba vienašališkai dėl esminių Sutarties pažeidimų prieš 10 dienų pranešus apie tai kitai Šaliai.</w:t>
      </w:r>
    </w:p>
    <w:p w14:paraId="37884ECB" w14:textId="0811919D" w:rsidR="00EC428C" w:rsidRPr="00FD1791" w:rsidRDefault="00C67BA6" w:rsidP="00EC428C">
      <w:pPr>
        <w:pStyle w:val="Pagrindiniotekstotrauka"/>
        <w:tabs>
          <w:tab w:val="left" w:pos="360"/>
        </w:tabs>
        <w:ind w:firstLine="0"/>
        <w:rPr>
          <w:rStyle w:val="t492"/>
          <w:color w:val="000000"/>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4</w:t>
      </w:r>
      <w:r w:rsidR="00EC428C" w:rsidRPr="00FD1791">
        <w:rPr>
          <w:sz w:val="22"/>
          <w:szCs w:val="22"/>
          <w:lang w:val="lt-LT"/>
        </w:rPr>
        <w:t xml:space="preserve">. </w:t>
      </w:r>
      <w:r w:rsidR="00EC428C" w:rsidRPr="00FD1791">
        <w:rPr>
          <w:rStyle w:val="t488"/>
          <w:color w:val="000000"/>
          <w:sz w:val="22"/>
          <w:szCs w:val="22"/>
          <w:lang w:val="lt-LT"/>
        </w:rPr>
        <w:t>Sutarties s</w:t>
      </w:r>
      <w:r w:rsidR="00EC428C" w:rsidRPr="00FD1791">
        <w:rPr>
          <w:color w:val="000000"/>
          <w:sz w:val="22"/>
          <w:szCs w:val="22"/>
          <w:lang w:val="lt-LT"/>
        </w:rPr>
        <w:t>ąlygos </w:t>
      </w:r>
      <w:r w:rsidR="00EC428C" w:rsidRPr="00FD1791">
        <w:rPr>
          <w:rStyle w:val="t489"/>
          <w:color w:val="000000"/>
          <w:sz w:val="22"/>
          <w:szCs w:val="22"/>
          <w:lang w:val="lt-LT"/>
        </w:rPr>
        <w:t>gali </w:t>
      </w:r>
      <w:r w:rsidR="00EC428C" w:rsidRPr="00FD1791">
        <w:rPr>
          <w:color w:val="000000"/>
          <w:sz w:val="22"/>
          <w:szCs w:val="22"/>
          <w:lang w:val="lt-LT"/>
        </w:rPr>
        <w:t>būti keič</w:t>
      </w:r>
      <w:r w:rsidR="00EC428C" w:rsidRPr="00FD1791">
        <w:rPr>
          <w:rStyle w:val="t490"/>
          <w:color w:val="000000"/>
          <w:sz w:val="22"/>
          <w:szCs w:val="22"/>
          <w:lang w:val="lt-LT"/>
        </w:rPr>
        <w:t>iamos</w:t>
      </w:r>
      <w:r w:rsidR="00EC428C" w:rsidRPr="00FD1791">
        <w:rPr>
          <w:rStyle w:val="t491"/>
          <w:color w:val="000000"/>
          <w:sz w:val="22"/>
          <w:szCs w:val="22"/>
          <w:lang w:val="lt-LT"/>
        </w:rPr>
        <w:t> tik vadovaujantis Vie</w:t>
      </w:r>
      <w:r w:rsidR="00EC428C" w:rsidRPr="00FD1791">
        <w:rPr>
          <w:color w:val="000000"/>
          <w:sz w:val="22"/>
          <w:szCs w:val="22"/>
          <w:lang w:val="lt-LT"/>
        </w:rPr>
        <w:t>šųjų pirkimų įstatymo </w:t>
      </w:r>
      <w:r w:rsidR="00EC428C" w:rsidRPr="00FD1791">
        <w:rPr>
          <w:rStyle w:val="t492"/>
          <w:color w:val="000000"/>
          <w:sz w:val="22"/>
          <w:szCs w:val="22"/>
          <w:lang w:val="lt-LT"/>
        </w:rPr>
        <w:t>89 straipsnio nuostatomis.</w:t>
      </w:r>
    </w:p>
    <w:p w14:paraId="03439E5D" w14:textId="40C28825" w:rsidR="00EC428C" w:rsidRPr="00FD1791" w:rsidRDefault="00C67BA6" w:rsidP="00EC428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4"/>
        </w:tabs>
        <w:suppressAutoHyphen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5</w:t>
      </w:r>
      <w:r w:rsidR="00EC428C" w:rsidRPr="00FD1791">
        <w:rPr>
          <w:sz w:val="22"/>
          <w:szCs w:val="22"/>
          <w:lang w:val="lt-LT"/>
        </w:rPr>
        <w:t xml:space="preserve">. Jeigu Tiekėjo kvalifikacija dėl teisės verstis atitinkama veikla nebuvo tikrinama arba tikrinama ne visa </w:t>
      </w:r>
      <w:r w:rsidR="00EC428C" w:rsidRPr="00FD1791">
        <w:rPr>
          <w:sz w:val="22"/>
          <w:szCs w:val="22"/>
          <w:lang w:val="lt-LT"/>
        </w:rPr>
        <w:lastRenderedPageBreak/>
        <w:t>apimtimi, Tiekėjas Pirkėjui įsipareigoja, kad Sutartį vykdys tik tokią teisę turintys asmenys.</w:t>
      </w:r>
    </w:p>
    <w:p w14:paraId="541EF661" w14:textId="031737D7" w:rsidR="00EC428C" w:rsidRPr="00FD1791" w:rsidRDefault="005B7638" w:rsidP="00EC428C">
      <w:pPr>
        <w:pStyle w:val="Pagrindiniotekstotrauka"/>
        <w:tabs>
          <w:tab w:val="left" w:pos="360"/>
        </w:tabs>
        <w:ind w:firstLine="0"/>
        <w:rPr>
          <w:color w:val="000000"/>
          <w:sz w:val="22"/>
          <w:szCs w:val="22"/>
          <w:lang w:val="lt-LT"/>
        </w:rPr>
      </w:pPr>
      <w:r w:rsidRPr="00FD1791">
        <w:rPr>
          <w:rStyle w:val="t508"/>
          <w:color w:val="000000"/>
          <w:sz w:val="22"/>
          <w:szCs w:val="22"/>
          <w:lang w:val="lt-LT"/>
        </w:rPr>
        <w:t>8</w:t>
      </w:r>
      <w:r w:rsidR="00EC428C" w:rsidRPr="00FD1791">
        <w:rPr>
          <w:rStyle w:val="t508"/>
          <w:color w:val="000000"/>
          <w:sz w:val="22"/>
          <w:szCs w:val="22"/>
          <w:lang w:val="lt-LT"/>
        </w:rPr>
        <w:t>.</w:t>
      </w:r>
      <w:r w:rsidRPr="00FD1791">
        <w:rPr>
          <w:rStyle w:val="t508"/>
          <w:color w:val="000000"/>
          <w:sz w:val="22"/>
          <w:szCs w:val="22"/>
          <w:lang w:val="lt-LT"/>
        </w:rPr>
        <w:t>6</w:t>
      </w:r>
      <w:r w:rsidR="00EC428C" w:rsidRPr="00FD1791">
        <w:rPr>
          <w:rStyle w:val="t508"/>
          <w:color w:val="000000"/>
          <w:sz w:val="22"/>
          <w:szCs w:val="22"/>
          <w:lang w:val="lt-LT"/>
        </w:rPr>
        <w:t>.</w:t>
      </w:r>
      <w:r w:rsidR="00EC428C" w:rsidRPr="00FD1791">
        <w:rPr>
          <w:rStyle w:val="t508"/>
          <w:color w:val="444444"/>
          <w:sz w:val="22"/>
          <w:szCs w:val="22"/>
          <w:lang w:val="lt-LT"/>
        </w:rPr>
        <w:t xml:space="preserve"> </w:t>
      </w:r>
      <w:r w:rsidR="00EC428C" w:rsidRPr="00FD1791">
        <w:rPr>
          <w:rStyle w:val="t508"/>
          <w:color w:val="000000"/>
          <w:sz w:val="22"/>
          <w:szCs w:val="22"/>
          <w:lang w:val="lt-LT"/>
        </w:rPr>
        <w:t>V</w:t>
      </w:r>
      <w:r w:rsidR="00EC428C" w:rsidRPr="00FD1791">
        <w:rPr>
          <w:color w:val="000000"/>
          <w:sz w:val="22"/>
          <w:szCs w:val="22"/>
          <w:lang w:val="lt-LT"/>
        </w:rPr>
        <w:t>ykdant </w:t>
      </w:r>
      <w:r w:rsidR="00EC428C" w:rsidRPr="00FD1791">
        <w:rPr>
          <w:rStyle w:val="t509"/>
          <w:color w:val="000000"/>
          <w:sz w:val="22"/>
          <w:szCs w:val="22"/>
          <w:lang w:val="lt-LT"/>
        </w:rPr>
        <w:t>S</w:t>
      </w:r>
      <w:r w:rsidR="00EC428C" w:rsidRPr="00FD1791">
        <w:rPr>
          <w:color w:val="000000"/>
          <w:sz w:val="22"/>
          <w:szCs w:val="22"/>
          <w:lang w:val="lt-LT"/>
        </w:rPr>
        <w:t>utartį turi būti</w:t>
      </w:r>
      <w:r w:rsidR="00EC428C" w:rsidRPr="00FD1791">
        <w:rPr>
          <w:rStyle w:val="t510"/>
          <w:color w:val="000000"/>
          <w:sz w:val="22"/>
          <w:szCs w:val="22"/>
          <w:lang w:val="lt-LT"/>
        </w:rPr>
        <w:t> laikomasi aplinkos apsaugos, socialin</w:t>
      </w:r>
      <w:r w:rsidR="00EC428C" w:rsidRPr="00FD1791">
        <w:rPr>
          <w:color w:val="000000"/>
          <w:sz w:val="22"/>
          <w:szCs w:val="22"/>
          <w:lang w:val="lt-LT"/>
        </w:rPr>
        <w:t>ė</w:t>
      </w:r>
      <w:r w:rsidR="00EC428C" w:rsidRPr="00FD1791">
        <w:rPr>
          <w:rStyle w:val="t511"/>
          <w:rFonts w:eastAsia="Arial Unicode MS"/>
          <w:color w:val="000000"/>
          <w:sz w:val="22"/>
          <w:szCs w:val="22"/>
          <w:lang w:val="lt-LT"/>
        </w:rPr>
        <w:t>s ir darbo teis</w:t>
      </w:r>
      <w:r w:rsidR="00EC428C" w:rsidRPr="00FD1791">
        <w:rPr>
          <w:color w:val="000000"/>
          <w:sz w:val="22"/>
          <w:szCs w:val="22"/>
          <w:lang w:val="lt-LT"/>
        </w:rPr>
        <w:t>ės įpareigojimų, nustatytų </w:t>
      </w:r>
      <w:r w:rsidR="00EC428C" w:rsidRPr="00FD1791">
        <w:rPr>
          <w:rStyle w:val="t512"/>
          <w:color w:val="000000"/>
          <w:sz w:val="22"/>
          <w:szCs w:val="22"/>
          <w:lang w:val="lt-LT"/>
        </w:rPr>
        <w:t>Europos S</w:t>
      </w:r>
      <w:r w:rsidR="00EC428C" w:rsidRPr="00FD1791">
        <w:rPr>
          <w:color w:val="000000"/>
          <w:sz w:val="22"/>
          <w:szCs w:val="22"/>
          <w:lang w:val="lt-LT"/>
        </w:rPr>
        <w:t>ą</w:t>
      </w:r>
      <w:r w:rsidR="00EC428C" w:rsidRPr="00FD1791">
        <w:rPr>
          <w:rStyle w:val="t513"/>
          <w:color w:val="000000"/>
          <w:sz w:val="22"/>
          <w:szCs w:val="22"/>
          <w:lang w:val="lt-LT"/>
        </w:rPr>
        <w:t>jungos ir </w:t>
      </w:r>
      <w:r w:rsidR="00EC428C" w:rsidRPr="00FD1791">
        <w:rPr>
          <w:color w:val="000000"/>
          <w:sz w:val="22"/>
          <w:szCs w:val="22"/>
          <w:lang w:val="lt-LT"/>
        </w:rPr>
        <w:t>Lietuvos Respublikos teisės aktuose, kolektyvinė</w:t>
      </w:r>
      <w:r w:rsidR="00EC428C" w:rsidRPr="00FD1791">
        <w:rPr>
          <w:rStyle w:val="t514"/>
          <w:color w:val="000000"/>
          <w:sz w:val="22"/>
          <w:szCs w:val="22"/>
          <w:lang w:val="lt-LT"/>
        </w:rPr>
        <w:t>se sutartyse ir </w:t>
      </w:r>
      <w:r w:rsidR="00EC428C" w:rsidRPr="00FD1791">
        <w:rPr>
          <w:color w:val="000000"/>
          <w:sz w:val="22"/>
          <w:szCs w:val="22"/>
          <w:lang w:val="lt-LT"/>
        </w:rPr>
        <w:t>Viešųjų pirkimų įstatymo 5 priede nurodytose tarptautinėse konvencijose.</w:t>
      </w:r>
    </w:p>
    <w:p w14:paraId="42DEC19B" w14:textId="527FCBD0" w:rsidR="00EC428C" w:rsidRPr="00FD1791" w:rsidRDefault="005B7638" w:rsidP="00EC428C">
      <w:pPr>
        <w:tabs>
          <w:tab w:val="left" w:pos="142"/>
          <w:tab w:val="left" w:pos="391"/>
        </w:tab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7</w:t>
      </w:r>
      <w:r w:rsidR="00EC428C" w:rsidRPr="00FD1791">
        <w:rPr>
          <w:sz w:val="22"/>
          <w:szCs w:val="22"/>
          <w:lang w:val="lt-LT"/>
        </w:rPr>
        <w:t>.  Sutartis pasirašyta dviem egzemplioriais, turinčiais vienodą juridinę galią, po vieną  Tiekėjui ir Pirkėjui.</w:t>
      </w:r>
    </w:p>
    <w:p w14:paraId="76B62408" w14:textId="484A9B6B" w:rsidR="00EC428C" w:rsidRPr="00FD1791" w:rsidRDefault="005B7638" w:rsidP="00EC428C">
      <w:pPr>
        <w:pStyle w:val="Punktai"/>
        <w:numPr>
          <w:ilvl w:val="0"/>
          <w:numId w:val="0"/>
        </w:numPr>
        <w:tabs>
          <w:tab w:val="left" w:pos="142"/>
          <w:tab w:val="left" w:pos="851"/>
        </w:tab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8</w:t>
      </w:r>
      <w:r w:rsidR="00EC428C" w:rsidRPr="00FD1791">
        <w:rPr>
          <w:sz w:val="22"/>
          <w:szCs w:val="22"/>
          <w:lang w:val="lt-LT"/>
        </w:rPr>
        <w:t>. Sutarties dokumentai yra pati sutartis ir jos priedai, kurie yra neatskiriama Sutarties dalis.  Ant Sutarties ir priedų turi būti Tiekėjo  ir Pirkėjo parašai (jei  Sutartis bus pasirašoma ne kvalifikuotu el. paršu).</w:t>
      </w:r>
    </w:p>
    <w:p w14:paraId="4491471C" w14:textId="1F14CA3D" w:rsidR="00EC428C" w:rsidRPr="00FD1791" w:rsidRDefault="005B7638" w:rsidP="00EC428C">
      <w:pPr>
        <w:pStyle w:val="Punktai"/>
        <w:numPr>
          <w:ilvl w:val="0"/>
          <w:numId w:val="0"/>
        </w:numPr>
        <w:tabs>
          <w:tab w:val="left" w:pos="142"/>
        </w:tab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9</w:t>
      </w:r>
      <w:r w:rsidR="00EC428C" w:rsidRPr="00FD1791">
        <w:rPr>
          <w:sz w:val="22"/>
          <w:szCs w:val="22"/>
          <w:lang w:val="lt-LT"/>
        </w:rPr>
        <w:t>. Jei pasikeičia Šalies adresas ir/ar kiti duomenys, tokia Šalis turi informuoti kitą Šalį pranešdama ne vėliau, kaip prieš 5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461CEEC" w14:textId="121D85F9" w:rsidR="00EC428C" w:rsidRPr="00FD1791" w:rsidRDefault="005B7638" w:rsidP="00EC428C">
      <w:pPr>
        <w:pStyle w:val="Punktai"/>
        <w:numPr>
          <w:ilvl w:val="0"/>
          <w:numId w:val="0"/>
        </w:numPr>
        <w:tabs>
          <w:tab w:val="left" w:pos="142"/>
        </w:tabs>
        <w:jc w:val="both"/>
        <w:rPr>
          <w:sz w:val="22"/>
          <w:szCs w:val="22"/>
          <w:lang w:val="lt-LT"/>
        </w:rPr>
      </w:pPr>
      <w:r w:rsidRPr="00FD1791">
        <w:rPr>
          <w:sz w:val="22"/>
          <w:szCs w:val="22"/>
          <w:lang w:val="lt-LT"/>
        </w:rPr>
        <w:t>8</w:t>
      </w:r>
      <w:r w:rsidR="00EC428C" w:rsidRPr="00FD1791">
        <w:rPr>
          <w:sz w:val="22"/>
          <w:szCs w:val="22"/>
          <w:lang w:val="lt-LT"/>
        </w:rPr>
        <w:t>.</w:t>
      </w:r>
      <w:r w:rsidRPr="00FD1791">
        <w:rPr>
          <w:sz w:val="22"/>
          <w:szCs w:val="22"/>
          <w:lang w:val="lt-LT"/>
        </w:rPr>
        <w:t>10</w:t>
      </w:r>
      <w:r w:rsidR="00EC428C" w:rsidRPr="00FD1791">
        <w:rPr>
          <w:sz w:val="22"/>
          <w:szCs w:val="22"/>
          <w:lang w:val="lt-LT"/>
        </w:rPr>
        <w:t>.  Nė viena Šalis neturi teisės perleisti visų arba dalies teisių ir pareigų pagal šią sutartį jokiai trečiajai šaliai be išankstinio raštiško kitos Šalies sutikimo.</w:t>
      </w:r>
    </w:p>
    <w:p w14:paraId="40864232" w14:textId="3D2844F0" w:rsidR="00784706" w:rsidRPr="00FD1791" w:rsidRDefault="005B7638" w:rsidP="00784706">
      <w:pPr>
        <w:pStyle w:val="Pagrindiniotekstotrauka"/>
        <w:suppressAutoHyphens w:val="0"/>
        <w:ind w:firstLine="0"/>
        <w:rPr>
          <w:color w:val="000000" w:themeColor="text1"/>
          <w:sz w:val="22"/>
          <w:szCs w:val="22"/>
          <w:lang w:val="lt-LT" w:eastAsia="ar-SA"/>
        </w:rPr>
      </w:pPr>
      <w:r w:rsidRPr="00FD1791">
        <w:rPr>
          <w:color w:val="000000" w:themeColor="text1"/>
          <w:sz w:val="22"/>
          <w:szCs w:val="22"/>
          <w:lang w:val="lt-LT"/>
        </w:rPr>
        <w:t>8</w:t>
      </w:r>
      <w:r w:rsidR="00784706" w:rsidRPr="00FD1791">
        <w:rPr>
          <w:color w:val="000000" w:themeColor="text1"/>
          <w:sz w:val="22"/>
          <w:szCs w:val="22"/>
          <w:lang w:val="lt-LT"/>
        </w:rPr>
        <w:t>.1</w:t>
      </w:r>
      <w:r w:rsidRPr="00FD1791">
        <w:rPr>
          <w:color w:val="000000" w:themeColor="text1"/>
          <w:sz w:val="22"/>
          <w:szCs w:val="22"/>
          <w:lang w:val="lt-LT"/>
        </w:rPr>
        <w:t>1</w:t>
      </w:r>
      <w:r w:rsidR="00784706" w:rsidRPr="00FD1791">
        <w:rPr>
          <w:color w:val="000000" w:themeColor="text1"/>
          <w:sz w:val="22"/>
          <w:szCs w:val="22"/>
          <w:lang w:val="lt-LT"/>
        </w:rPr>
        <w:t xml:space="preserve">. </w:t>
      </w:r>
      <w:proofErr w:type="spellStart"/>
      <w:r w:rsidR="00641FDE" w:rsidRPr="00FD1791">
        <w:rPr>
          <w:color w:val="000000"/>
          <w:sz w:val="22"/>
          <w:szCs w:val="22"/>
          <w:bdr w:val="none" w:sz="0" w:space="0" w:color="auto" w:frame="1"/>
        </w:rPr>
        <w:t>Tiekėjas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užtikrina</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galimybę</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įsigyti</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siūlomos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prekės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originalias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arba</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joms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lygiavertes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atsargines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dalis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jų</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tiekimą</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rinkai</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ne</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trumpiau</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kaip</w:t>
      </w:r>
      <w:proofErr w:type="spellEnd"/>
      <w:r w:rsidR="00641FDE" w:rsidRPr="00FD1791">
        <w:rPr>
          <w:color w:val="000000"/>
          <w:sz w:val="22"/>
          <w:szCs w:val="22"/>
          <w:bdr w:val="none" w:sz="0" w:space="0" w:color="auto" w:frame="1"/>
        </w:rPr>
        <w:t xml:space="preserve"> </w:t>
      </w:r>
      <w:r w:rsidR="00DD43E7">
        <w:rPr>
          <w:color w:val="000000"/>
          <w:sz w:val="22"/>
          <w:szCs w:val="22"/>
          <w:bdr w:val="none" w:sz="0" w:space="0" w:color="auto" w:frame="1"/>
        </w:rPr>
        <w:t>5</w:t>
      </w:r>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metus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nuo</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prekės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garantinio</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laikotarpio</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pabaigos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išskyrus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atvejus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kai</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siūlomos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prekės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originalios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arba</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joms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lygiavertės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atsarginės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dalys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dėl</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objektyvių</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priežasčių</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negali</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būti</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tiekiamos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Lietuvos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Respublikos</w:t>
      </w:r>
      <w:proofErr w:type="spellEnd"/>
      <w:r w:rsidR="00641FDE" w:rsidRPr="00FD1791">
        <w:rPr>
          <w:color w:val="000000"/>
          <w:sz w:val="22"/>
          <w:szCs w:val="22"/>
          <w:bdr w:val="none" w:sz="0" w:space="0" w:color="auto" w:frame="1"/>
        </w:rPr>
        <w:t xml:space="preserve"> </w:t>
      </w:r>
      <w:proofErr w:type="spellStart"/>
      <w:r w:rsidR="00641FDE" w:rsidRPr="00FD1791">
        <w:rPr>
          <w:color w:val="000000"/>
          <w:sz w:val="22"/>
          <w:szCs w:val="22"/>
          <w:bdr w:val="none" w:sz="0" w:space="0" w:color="auto" w:frame="1"/>
        </w:rPr>
        <w:t>rinkai</w:t>
      </w:r>
      <w:proofErr w:type="spellEnd"/>
      <w:r w:rsidR="00784706" w:rsidRPr="00FD1791">
        <w:rPr>
          <w:color w:val="000000" w:themeColor="text1"/>
          <w:sz w:val="22"/>
          <w:szCs w:val="22"/>
          <w:lang w:val="lt-LT"/>
        </w:rPr>
        <w:t>.</w:t>
      </w:r>
    </w:p>
    <w:p w14:paraId="074BEDBC" w14:textId="3F079918" w:rsidR="00EC428C" w:rsidRPr="00FD1791" w:rsidRDefault="005B7638" w:rsidP="00EC428C">
      <w:pPr>
        <w:pStyle w:val="Punktai"/>
        <w:numPr>
          <w:ilvl w:val="0"/>
          <w:numId w:val="0"/>
        </w:numPr>
        <w:tabs>
          <w:tab w:val="left" w:pos="142"/>
        </w:tabs>
        <w:jc w:val="both"/>
        <w:rPr>
          <w:color w:val="000000" w:themeColor="text1"/>
          <w:sz w:val="22"/>
          <w:szCs w:val="22"/>
          <w:lang w:val="lt-LT"/>
        </w:rPr>
      </w:pPr>
      <w:r w:rsidRPr="00FD1791">
        <w:rPr>
          <w:color w:val="000000" w:themeColor="text1"/>
          <w:sz w:val="22"/>
          <w:szCs w:val="22"/>
          <w:lang w:val="lt-LT"/>
        </w:rPr>
        <w:t>8</w:t>
      </w:r>
      <w:r w:rsidR="00EC428C" w:rsidRPr="00FD1791">
        <w:rPr>
          <w:color w:val="000000" w:themeColor="text1"/>
          <w:sz w:val="22"/>
          <w:szCs w:val="22"/>
          <w:lang w:val="lt-LT"/>
        </w:rPr>
        <w:t>.1</w:t>
      </w:r>
      <w:r w:rsidRPr="00FD1791">
        <w:rPr>
          <w:color w:val="000000" w:themeColor="text1"/>
          <w:sz w:val="22"/>
          <w:szCs w:val="22"/>
          <w:lang w:val="lt-LT"/>
        </w:rPr>
        <w:t>2</w:t>
      </w:r>
      <w:r w:rsidR="00EC428C" w:rsidRPr="00FD1791">
        <w:rPr>
          <w:color w:val="000000" w:themeColor="text1"/>
          <w:sz w:val="22"/>
          <w:szCs w:val="22"/>
          <w:lang w:val="lt-LT"/>
        </w:rPr>
        <w:t xml:space="preserve">. Sutarties priedai: </w:t>
      </w:r>
    </w:p>
    <w:p w14:paraId="06EBE90B" w14:textId="0B47E313" w:rsidR="00EC428C" w:rsidRPr="00FD1791" w:rsidRDefault="005B7638" w:rsidP="00EC428C">
      <w:pPr>
        <w:pStyle w:val="Punktai"/>
        <w:numPr>
          <w:ilvl w:val="0"/>
          <w:numId w:val="0"/>
        </w:numPr>
        <w:tabs>
          <w:tab w:val="left" w:pos="142"/>
        </w:tabs>
        <w:jc w:val="both"/>
        <w:rPr>
          <w:color w:val="000000" w:themeColor="text1"/>
          <w:sz w:val="22"/>
          <w:szCs w:val="22"/>
          <w:lang w:val="lt-LT" w:eastAsia="x-none"/>
        </w:rPr>
      </w:pPr>
      <w:r w:rsidRPr="00FD1791">
        <w:rPr>
          <w:color w:val="000000" w:themeColor="text1"/>
          <w:sz w:val="22"/>
          <w:szCs w:val="22"/>
          <w:lang w:val="lt-LT"/>
        </w:rPr>
        <w:t>8</w:t>
      </w:r>
      <w:r w:rsidR="00EC428C" w:rsidRPr="00FD1791">
        <w:rPr>
          <w:color w:val="000000" w:themeColor="text1"/>
          <w:sz w:val="22"/>
          <w:szCs w:val="22"/>
          <w:lang w:val="lt-LT"/>
        </w:rPr>
        <w:t>.1</w:t>
      </w:r>
      <w:r w:rsidRPr="00FD1791">
        <w:rPr>
          <w:color w:val="000000" w:themeColor="text1"/>
          <w:sz w:val="22"/>
          <w:szCs w:val="22"/>
          <w:lang w:val="lt-LT"/>
        </w:rPr>
        <w:t>2</w:t>
      </w:r>
      <w:r w:rsidR="00EC428C" w:rsidRPr="00FD1791">
        <w:rPr>
          <w:color w:val="000000" w:themeColor="text1"/>
          <w:sz w:val="22"/>
          <w:szCs w:val="22"/>
          <w:lang w:val="lt-LT"/>
        </w:rPr>
        <w:t>.1. P</w:t>
      </w:r>
      <w:r w:rsidR="00EC428C" w:rsidRPr="00FD1791">
        <w:rPr>
          <w:color w:val="000000" w:themeColor="text1"/>
          <w:sz w:val="22"/>
          <w:szCs w:val="22"/>
          <w:lang w:val="lt-LT" w:eastAsia="x-none"/>
        </w:rPr>
        <w:t>arduodamų prekių sąrašas, kiekis ir kainos (1 priedas).</w:t>
      </w:r>
    </w:p>
    <w:p w14:paraId="2357F0C3" w14:textId="277042AC" w:rsidR="00EC428C" w:rsidRPr="00FD1791" w:rsidRDefault="005B7638" w:rsidP="00EC428C">
      <w:pPr>
        <w:pStyle w:val="Punktai"/>
        <w:numPr>
          <w:ilvl w:val="0"/>
          <w:numId w:val="0"/>
        </w:numPr>
        <w:tabs>
          <w:tab w:val="left" w:pos="142"/>
        </w:tabs>
        <w:jc w:val="both"/>
        <w:rPr>
          <w:color w:val="000000" w:themeColor="text1"/>
          <w:sz w:val="22"/>
          <w:szCs w:val="22"/>
          <w:lang w:val="lt-LT" w:eastAsia="x-none"/>
        </w:rPr>
      </w:pPr>
      <w:r w:rsidRPr="00FD1791">
        <w:rPr>
          <w:color w:val="000000" w:themeColor="text1"/>
          <w:sz w:val="22"/>
          <w:szCs w:val="22"/>
          <w:lang w:val="lt-LT" w:eastAsia="x-none"/>
        </w:rPr>
        <w:t>8</w:t>
      </w:r>
      <w:r w:rsidR="00EC428C" w:rsidRPr="00FD1791">
        <w:rPr>
          <w:color w:val="000000" w:themeColor="text1"/>
          <w:sz w:val="22"/>
          <w:szCs w:val="22"/>
          <w:lang w:val="lt-LT" w:eastAsia="x-none"/>
        </w:rPr>
        <w:t>.1</w:t>
      </w:r>
      <w:r w:rsidRPr="00FD1791">
        <w:rPr>
          <w:color w:val="000000" w:themeColor="text1"/>
          <w:sz w:val="22"/>
          <w:szCs w:val="22"/>
          <w:lang w:val="lt-LT" w:eastAsia="x-none"/>
        </w:rPr>
        <w:t>2</w:t>
      </w:r>
      <w:r w:rsidR="00EC428C" w:rsidRPr="00FD1791">
        <w:rPr>
          <w:color w:val="000000" w:themeColor="text1"/>
          <w:sz w:val="22"/>
          <w:szCs w:val="22"/>
          <w:lang w:val="lt-LT" w:eastAsia="x-none"/>
        </w:rPr>
        <w:t>.2.Techninė specifikacija (2 priedas).</w:t>
      </w:r>
    </w:p>
    <w:p w14:paraId="5066F7F5" w14:textId="77777777" w:rsidR="00770DA3" w:rsidRPr="0044029C" w:rsidRDefault="00770DA3" w:rsidP="00770DA3">
      <w:pPr>
        <w:suppressAutoHyphens/>
        <w:autoSpaceDN w:val="0"/>
        <w:contextualSpacing/>
        <w:jc w:val="both"/>
        <w:textAlignment w:val="baseline"/>
        <w:rPr>
          <w:noProof/>
          <w:sz w:val="22"/>
          <w:szCs w:val="22"/>
          <w:lang w:val="pt-BR"/>
        </w:rPr>
      </w:pPr>
    </w:p>
    <w:p w14:paraId="7FBC314B" w14:textId="3B5C0DF1" w:rsidR="00EC428C" w:rsidRPr="00FD1791" w:rsidRDefault="00770DA3" w:rsidP="00770DA3">
      <w:pPr>
        <w:pStyle w:val="Punktai"/>
        <w:numPr>
          <w:ilvl w:val="0"/>
          <w:numId w:val="0"/>
        </w:numPr>
        <w:tabs>
          <w:tab w:val="left" w:pos="142"/>
        </w:tabs>
        <w:jc w:val="both"/>
        <w:rPr>
          <w:sz w:val="22"/>
          <w:szCs w:val="22"/>
          <w:lang w:val="lt-LT"/>
        </w:rPr>
      </w:pPr>
      <w:r w:rsidRPr="0044029C">
        <w:rPr>
          <w:color w:val="000000"/>
          <w:sz w:val="22"/>
          <w:szCs w:val="22"/>
          <w:lang w:val="pt-BR"/>
        </w:rPr>
        <w:tab/>
      </w:r>
    </w:p>
    <w:p w14:paraId="71BBFCE2" w14:textId="77777777" w:rsidR="00EC428C" w:rsidRPr="00FD1791" w:rsidRDefault="00EC428C" w:rsidP="00EC428C">
      <w:pPr>
        <w:pStyle w:val="Punktai"/>
        <w:numPr>
          <w:ilvl w:val="0"/>
          <w:numId w:val="0"/>
        </w:numPr>
        <w:tabs>
          <w:tab w:val="left" w:pos="720"/>
        </w:tabs>
        <w:spacing w:before="120" w:after="120"/>
        <w:ind w:firstLine="720"/>
        <w:jc w:val="center"/>
        <w:rPr>
          <w:b/>
          <w:bCs/>
          <w:sz w:val="22"/>
          <w:szCs w:val="22"/>
          <w:lang w:val="lt-LT"/>
        </w:rPr>
      </w:pPr>
      <w:r w:rsidRPr="00FD1791">
        <w:rPr>
          <w:b/>
          <w:bCs/>
          <w:sz w:val="22"/>
          <w:szCs w:val="22"/>
          <w:lang w:val="lt-LT"/>
        </w:rPr>
        <w:t>IX. ŠALIŲ ADRESAI IR REKVIZITAI:</w:t>
      </w:r>
    </w:p>
    <w:tbl>
      <w:tblPr>
        <w:tblW w:w="9788" w:type="dxa"/>
        <w:tblLook w:val="0000" w:firstRow="0" w:lastRow="0" w:firstColumn="0" w:lastColumn="0" w:noHBand="0" w:noVBand="0"/>
      </w:tblPr>
      <w:tblGrid>
        <w:gridCol w:w="4928"/>
        <w:gridCol w:w="4860"/>
      </w:tblGrid>
      <w:tr w:rsidR="00EC428C" w:rsidRPr="00FD1791" w14:paraId="3813E018" w14:textId="77777777" w:rsidTr="004D3FB2">
        <w:trPr>
          <w:trHeight w:val="650"/>
        </w:trPr>
        <w:tc>
          <w:tcPr>
            <w:tcW w:w="4928" w:type="dxa"/>
          </w:tcPr>
          <w:p w14:paraId="53E16702" w14:textId="77777777" w:rsidR="00EC428C" w:rsidRPr="00FD1791" w:rsidRDefault="00EC428C" w:rsidP="004D3FB2">
            <w:pPr>
              <w:spacing w:after="240"/>
              <w:jc w:val="both"/>
              <w:rPr>
                <w:sz w:val="22"/>
                <w:szCs w:val="22"/>
                <w:lang w:val="lt-LT"/>
              </w:rPr>
            </w:pPr>
            <w:r w:rsidRPr="00FD1791">
              <w:rPr>
                <w:b/>
                <w:sz w:val="22"/>
                <w:szCs w:val="22"/>
                <w:lang w:val="lt-LT"/>
              </w:rPr>
              <w:t xml:space="preserve">PIRKĖJAS:  </w:t>
            </w:r>
            <w:r w:rsidRPr="00FD1791">
              <w:rPr>
                <w:sz w:val="22"/>
                <w:szCs w:val="22"/>
                <w:lang w:val="lt-LT"/>
              </w:rPr>
              <w:t xml:space="preserve">  </w:t>
            </w:r>
          </w:p>
          <w:p w14:paraId="093989C7" w14:textId="11835E29" w:rsidR="00EC428C" w:rsidRPr="00770DA3" w:rsidRDefault="00770DA3" w:rsidP="00770DA3">
            <w:pPr>
              <w:contextualSpacing/>
              <w:jc w:val="both"/>
              <w:rPr>
                <w:sz w:val="22"/>
                <w:szCs w:val="22"/>
              </w:rPr>
            </w:pPr>
            <w:proofErr w:type="spellStart"/>
            <w:r w:rsidRPr="00A16FF7">
              <w:rPr>
                <w:sz w:val="22"/>
                <w:szCs w:val="22"/>
              </w:rPr>
              <w:t>VšĮ</w:t>
            </w:r>
            <w:proofErr w:type="spellEnd"/>
            <w:r w:rsidRPr="00A16FF7">
              <w:rPr>
                <w:sz w:val="22"/>
                <w:szCs w:val="22"/>
              </w:rPr>
              <w:t xml:space="preserve"> </w:t>
            </w:r>
            <w:proofErr w:type="spellStart"/>
            <w:r w:rsidRPr="00A16FF7">
              <w:rPr>
                <w:sz w:val="22"/>
                <w:szCs w:val="22"/>
              </w:rPr>
              <w:t>K</w:t>
            </w:r>
            <w:r>
              <w:rPr>
                <w:sz w:val="22"/>
                <w:szCs w:val="22"/>
              </w:rPr>
              <w:t>elmės</w:t>
            </w:r>
            <w:proofErr w:type="spellEnd"/>
            <w:r>
              <w:rPr>
                <w:sz w:val="22"/>
                <w:szCs w:val="22"/>
              </w:rPr>
              <w:t xml:space="preserve"> </w:t>
            </w:r>
            <w:proofErr w:type="spellStart"/>
            <w:r>
              <w:rPr>
                <w:sz w:val="22"/>
                <w:szCs w:val="22"/>
              </w:rPr>
              <w:t>ligoninė</w:t>
            </w:r>
            <w:proofErr w:type="spellEnd"/>
          </w:p>
        </w:tc>
        <w:tc>
          <w:tcPr>
            <w:tcW w:w="4860" w:type="dxa"/>
          </w:tcPr>
          <w:p w14:paraId="7F6746CB" w14:textId="77777777" w:rsidR="00EC428C" w:rsidRPr="00FD1791" w:rsidRDefault="00EC428C" w:rsidP="004D3FB2">
            <w:pPr>
              <w:spacing w:after="240"/>
              <w:jc w:val="both"/>
              <w:rPr>
                <w:b/>
                <w:bCs/>
                <w:sz w:val="22"/>
                <w:szCs w:val="22"/>
                <w:lang w:val="lt-LT"/>
              </w:rPr>
            </w:pPr>
            <w:r w:rsidRPr="00FD1791">
              <w:rPr>
                <w:b/>
                <w:bCs/>
                <w:sz w:val="22"/>
                <w:szCs w:val="22"/>
                <w:lang w:val="lt-LT"/>
              </w:rPr>
              <w:t>TIEKĖJAS:</w:t>
            </w:r>
          </w:p>
        </w:tc>
      </w:tr>
      <w:tr w:rsidR="00EC428C" w:rsidRPr="00FD1791" w14:paraId="40B99FE6" w14:textId="77777777" w:rsidTr="004D3FB2">
        <w:tc>
          <w:tcPr>
            <w:tcW w:w="4928" w:type="dxa"/>
          </w:tcPr>
          <w:p w14:paraId="1EDB6E2A" w14:textId="77777777" w:rsidR="00770DA3" w:rsidRPr="00A16FF7" w:rsidRDefault="00770DA3" w:rsidP="00770DA3">
            <w:pPr>
              <w:suppressAutoHyphens/>
              <w:autoSpaceDN w:val="0"/>
              <w:contextualSpacing/>
              <w:jc w:val="both"/>
              <w:textAlignment w:val="baseline"/>
              <w:rPr>
                <w:noProof/>
                <w:sz w:val="22"/>
                <w:szCs w:val="22"/>
              </w:rPr>
            </w:pPr>
            <w:r w:rsidRPr="00A16FF7">
              <w:rPr>
                <w:noProof/>
                <w:sz w:val="22"/>
                <w:szCs w:val="22"/>
              </w:rPr>
              <w:t>Nepriklausomybės g. 2, 86179 Kelmė</w:t>
            </w:r>
          </w:p>
          <w:p w14:paraId="11988712" w14:textId="77777777" w:rsidR="00770DA3" w:rsidRPr="00A16FF7" w:rsidRDefault="00770DA3" w:rsidP="00770DA3">
            <w:pPr>
              <w:suppressAutoHyphens/>
              <w:autoSpaceDN w:val="0"/>
              <w:contextualSpacing/>
              <w:jc w:val="both"/>
              <w:textAlignment w:val="baseline"/>
              <w:rPr>
                <w:rFonts w:eastAsia="Calibri"/>
                <w:kern w:val="3"/>
                <w:sz w:val="22"/>
                <w:szCs w:val="22"/>
              </w:rPr>
            </w:pPr>
            <w:proofErr w:type="spellStart"/>
            <w:r w:rsidRPr="00A16FF7">
              <w:rPr>
                <w:rFonts w:eastAsia="Calibri"/>
                <w:kern w:val="3"/>
                <w:sz w:val="22"/>
                <w:szCs w:val="22"/>
              </w:rPr>
              <w:t>Įstaigos</w:t>
            </w:r>
            <w:proofErr w:type="spellEnd"/>
            <w:r w:rsidRPr="00A16FF7">
              <w:rPr>
                <w:rFonts w:eastAsia="Calibri"/>
                <w:kern w:val="3"/>
                <w:sz w:val="22"/>
                <w:szCs w:val="22"/>
              </w:rPr>
              <w:t xml:space="preserve"> </w:t>
            </w:r>
            <w:proofErr w:type="spellStart"/>
            <w:r w:rsidRPr="00A16FF7">
              <w:rPr>
                <w:rFonts w:eastAsia="Calibri"/>
                <w:kern w:val="3"/>
                <w:sz w:val="22"/>
                <w:szCs w:val="22"/>
              </w:rPr>
              <w:t>kodas</w:t>
            </w:r>
            <w:proofErr w:type="spellEnd"/>
            <w:r w:rsidRPr="00A16FF7">
              <w:rPr>
                <w:rFonts w:eastAsia="Calibri"/>
                <w:kern w:val="3"/>
                <w:sz w:val="22"/>
                <w:szCs w:val="22"/>
              </w:rPr>
              <w:t xml:space="preserve"> 162730167</w:t>
            </w:r>
          </w:p>
          <w:p w14:paraId="61EB0D72" w14:textId="77777777" w:rsidR="00770DA3" w:rsidRPr="00A16FF7" w:rsidRDefault="00770DA3" w:rsidP="00770DA3">
            <w:pPr>
              <w:suppressAutoHyphens/>
              <w:autoSpaceDN w:val="0"/>
              <w:contextualSpacing/>
              <w:jc w:val="both"/>
              <w:textAlignment w:val="baseline"/>
              <w:rPr>
                <w:rFonts w:eastAsia="Calibri"/>
                <w:kern w:val="3"/>
                <w:sz w:val="22"/>
                <w:szCs w:val="22"/>
              </w:rPr>
            </w:pPr>
            <w:r>
              <w:rPr>
                <w:rFonts w:eastAsia="Calibri"/>
                <w:kern w:val="3"/>
                <w:sz w:val="22"/>
                <w:szCs w:val="22"/>
              </w:rPr>
              <w:t>Tel. (0 427) 69200</w:t>
            </w:r>
          </w:p>
          <w:p w14:paraId="695774D0" w14:textId="193017D4" w:rsidR="00EC428C" w:rsidRPr="007619B5" w:rsidRDefault="007619B5" w:rsidP="007619B5">
            <w:pPr>
              <w:suppressAutoHyphens/>
              <w:autoSpaceDN w:val="0"/>
              <w:contextualSpacing/>
              <w:jc w:val="both"/>
              <w:textAlignment w:val="baseline"/>
              <w:rPr>
                <w:noProof/>
                <w:sz w:val="22"/>
                <w:szCs w:val="22"/>
              </w:rPr>
            </w:pPr>
            <w:r>
              <w:rPr>
                <w:noProof/>
                <w:sz w:val="22"/>
                <w:szCs w:val="22"/>
              </w:rPr>
              <w:t>A.s. LT80 4010 0438 0001 1190</w:t>
            </w:r>
          </w:p>
          <w:p w14:paraId="30A7C4D6" w14:textId="77777777" w:rsidR="00770DA3" w:rsidRPr="0044029C" w:rsidRDefault="00770DA3" w:rsidP="00770DA3">
            <w:pPr>
              <w:suppressAutoHyphens/>
              <w:autoSpaceDN w:val="0"/>
              <w:contextualSpacing/>
              <w:jc w:val="both"/>
              <w:textAlignment w:val="baseline"/>
              <w:rPr>
                <w:rFonts w:eastAsia="Calibri"/>
                <w:noProof/>
                <w:sz w:val="22"/>
                <w:szCs w:val="22"/>
                <w:lang w:val="pt-BR"/>
              </w:rPr>
            </w:pPr>
            <w:r w:rsidRPr="0044029C">
              <w:rPr>
                <w:noProof/>
                <w:sz w:val="22"/>
                <w:szCs w:val="22"/>
                <w:lang w:val="pt-BR"/>
              </w:rPr>
              <w:t>AB „Luminor“, banko kodas 40100</w:t>
            </w:r>
          </w:p>
          <w:p w14:paraId="5AFA02F8" w14:textId="47A6E4AD" w:rsidR="00EC428C" w:rsidRPr="00FD1791" w:rsidRDefault="00770DA3" w:rsidP="004D3FB2">
            <w:pPr>
              <w:jc w:val="both"/>
              <w:rPr>
                <w:sz w:val="22"/>
                <w:szCs w:val="22"/>
                <w:lang w:val="lt-LT"/>
              </w:rPr>
            </w:pPr>
            <w:hyperlink r:id="rId13" w:history="1">
              <w:r w:rsidRPr="00E004B5">
                <w:rPr>
                  <w:rStyle w:val="Hipersaitas"/>
                  <w:sz w:val="22"/>
                  <w:szCs w:val="22"/>
                  <w:lang w:val="lt-LT"/>
                </w:rPr>
                <w:t>info@kelmesligonine.lt</w:t>
              </w:r>
            </w:hyperlink>
          </w:p>
          <w:p w14:paraId="4450C700" w14:textId="77777777" w:rsidR="00EC428C" w:rsidRPr="00FD1791" w:rsidRDefault="00EC428C" w:rsidP="004D3FB2">
            <w:pPr>
              <w:jc w:val="both"/>
              <w:rPr>
                <w:sz w:val="22"/>
                <w:szCs w:val="22"/>
                <w:lang w:val="lt-LT"/>
              </w:rPr>
            </w:pPr>
            <w:r w:rsidRPr="00FD1791">
              <w:rPr>
                <w:sz w:val="22"/>
                <w:szCs w:val="22"/>
                <w:lang w:val="lt-LT"/>
              </w:rPr>
              <w:tab/>
            </w:r>
            <w:r w:rsidRPr="00FD1791">
              <w:rPr>
                <w:sz w:val="22"/>
                <w:szCs w:val="22"/>
                <w:lang w:val="lt-LT"/>
              </w:rPr>
              <w:tab/>
            </w:r>
          </w:p>
        </w:tc>
        <w:tc>
          <w:tcPr>
            <w:tcW w:w="4860" w:type="dxa"/>
          </w:tcPr>
          <w:p w14:paraId="69EF1BD8"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Parduodančiosios organizacijos pavadinimas</w:t>
            </w:r>
            <w:r w:rsidRPr="00FD1791">
              <w:rPr>
                <w:sz w:val="22"/>
                <w:szCs w:val="22"/>
                <w:lang w:val="lt-LT"/>
              </w:rPr>
              <w:t>}</w:t>
            </w:r>
          </w:p>
          <w:p w14:paraId="150C2D4D"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Adresas</w:t>
            </w:r>
            <w:r w:rsidRPr="00FD1791">
              <w:rPr>
                <w:sz w:val="22"/>
                <w:szCs w:val="22"/>
                <w:lang w:val="lt-LT"/>
              </w:rPr>
              <w:t>}</w:t>
            </w:r>
          </w:p>
          <w:p w14:paraId="0F3291CE"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Telefonas</w:t>
            </w:r>
            <w:r w:rsidRPr="00FD1791">
              <w:rPr>
                <w:sz w:val="22"/>
                <w:szCs w:val="22"/>
                <w:lang w:val="lt-LT"/>
              </w:rPr>
              <w:t>}</w:t>
            </w:r>
          </w:p>
          <w:p w14:paraId="22105378"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Faksas</w:t>
            </w:r>
            <w:r w:rsidRPr="00FD1791">
              <w:rPr>
                <w:sz w:val="22"/>
                <w:szCs w:val="22"/>
                <w:lang w:val="lt-LT"/>
              </w:rPr>
              <w:t>}</w:t>
            </w:r>
          </w:p>
          <w:p w14:paraId="675EEEF2"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Įstaigos kodas</w:t>
            </w:r>
            <w:r w:rsidRPr="00FD1791">
              <w:rPr>
                <w:sz w:val="22"/>
                <w:szCs w:val="22"/>
                <w:lang w:val="lt-LT"/>
              </w:rPr>
              <w:t>}</w:t>
            </w:r>
          </w:p>
          <w:p w14:paraId="40019746"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PVM mokėtojo kodas</w:t>
            </w:r>
            <w:r w:rsidRPr="00FD1791">
              <w:rPr>
                <w:sz w:val="22"/>
                <w:szCs w:val="22"/>
                <w:lang w:val="lt-LT"/>
              </w:rPr>
              <w:t>}</w:t>
            </w:r>
          </w:p>
          <w:p w14:paraId="18153EB6" w14:textId="77777777" w:rsidR="00EC428C" w:rsidRPr="00FD1791" w:rsidRDefault="00EC428C" w:rsidP="004D3FB2">
            <w:pPr>
              <w:jc w:val="both"/>
              <w:rPr>
                <w:sz w:val="22"/>
                <w:szCs w:val="22"/>
                <w:lang w:val="lt-LT"/>
              </w:rPr>
            </w:pPr>
            <w:r w:rsidRPr="00FD1791">
              <w:rPr>
                <w:sz w:val="22"/>
                <w:szCs w:val="22"/>
                <w:lang w:val="lt-LT"/>
              </w:rPr>
              <w:t>{</w:t>
            </w:r>
            <w:r w:rsidRPr="00FD1791">
              <w:rPr>
                <w:i/>
                <w:sz w:val="22"/>
                <w:szCs w:val="22"/>
                <w:lang w:val="lt-LT"/>
              </w:rPr>
              <w:t>Bankas</w:t>
            </w:r>
            <w:r w:rsidRPr="00FD1791">
              <w:rPr>
                <w:sz w:val="22"/>
                <w:szCs w:val="22"/>
                <w:lang w:val="lt-LT"/>
              </w:rPr>
              <w:t>}</w:t>
            </w:r>
          </w:p>
          <w:p w14:paraId="02137D46" w14:textId="77777777" w:rsidR="00EC428C" w:rsidRPr="00FD1791" w:rsidRDefault="00EC428C" w:rsidP="004D3FB2">
            <w:pPr>
              <w:jc w:val="both"/>
              <w:rPr>
                <w:b/>
                <w:sz w:val="22"/>
                <w:szCs w:val="22"/>
                <w:lang w:val="lt-LT"/>
              </w:rPr>
            </w:pPr>
            <w:r w:rsidRPr="00FD1791">
              <w:rPr>
                <w:sz w:val="22"/>
                <w:szCs w:val="22"/>
                <w:lang w:val="lt-LT"/>
              </w:rPr>
              <w:t>{</w:t>
            </w:r>
            <w:r w:rsidRPr="00FD1791">
              <w:rPr>
                <w:i/>
                <w:sz w:val="22"/>
                <w:szCs w:val="22"/>
                <w:lang w:val="lt-LT"/>
              </w:rPr>
              <w:t>Atsiskaitomosios sąskaitos numeris</w:t>
            </w:r>
            <w:r w:rsidRPr="00FD1791">
              <w:rPr>
                <w:sz w:val="22"/>
                <w:szCs w:val="22"/>
                <w:lang w:val="lt-LT"/>
              </w:rPr>
              <w:t>}</w:t>
            </w:r>
          </w:p>
        </w:tc>
      </w:tr>
      <w:tr w:rsidR="00EC428C" w:rsidRPr="00FD1791" w14:paraId="13C03575" w14:textId="77777777" w:rsidTr="004D3FB2">
        <w:trPr>
          <w:trHeight w:val="80"/>
        </w:trPr>
        <w:tc>
          <w:tcPr>
            <w:tcW w:w="4928" w:type="dxa"/>
          </w:tcPr>
          <w:p w14:paraId="2C38209C" w14:textId="5B82162D" w:rsidR="00EC428C" w:rsidRPr="00FD1791" w:rsidRDefault="00770DA3" w:rsidP="004D3FB2">
            <w:pPr>
              <w:jc w:val="both"/>
              <w:rPr>
                <w:sz w:val="22"/>
                <w:szCs w:val="22"/>
                <w:lang w:val="lt-LT"/>
              </w:rPr>
            </w:pPr>
            <w:r>
              <w:rPr>
                <w:sz w:val="22"/>
                <w:szCs w:val="22"/>
                <w:lang w:val="lt-LT"/>
              </w:rPr>
              <w:t>Direktorė</w:t>
            </w:r>
          </w:p>
          <w:p w14:paraId="0047DA4A" w14:textId="1D05FEC7" w:rsidR="00EC428C" w:rsidRPr="00FD1791" w:rsidRDefault="00770DA3" w:rsidP="004D3FB2">
            <w:pPr>
              <w:jc w:val="both"/>
              <w:rPr>
                <w:color w:val="000000"/>
                <w:sz w:val="22"/>
                <w:szCs w:val="22"/>
                <w:lang w:val="lt-LT"/>
              </w:rPr>
            </w:pPr>
            <w:r>
              <w:rPr>
                <w:color w:val="000000"/>
                <w:sz w:val="22"/>
                <w:szCs w:val="22"/>
                <w:lang w:val="lt-LT"/>
              </w:rPr>
              <w:t xml:space="preserve">Edita </w:t>
            </w:r>
            <w:proofErr w:type="spellStart"/>
            <w:r>
              <w:rPr>
                <w:color w:val="000000"/>
                <w:sz w:val="22"/>
                <w:szCs w:val="22"/>
                <w:lang w:val="lt-LT"/>
              </w:rPr>
              <w:t>Brazienė</w:t>
            </w:r>
            <w:proofErr w:type="spellEnd"/>
          </w:p>
          <w:p w14:paraId="5F8E05A6" w14:textId="77777777" w:rsidR="00EC428C" w:rsidRPr="00FD1791" w:rsidRDefault="00EC428C" w:rsidP="004D3FB2">
            <w:pPr>
              <w:ind w:hanging="720"/>
              <w:jc w:val="both"/>
              <w:rPr>
                <w:sz w:val="22"/>
                <w:szCs w:val="22"/>
                <w:lang w:val="lt-LT"/>
              </w:rPr>
            </w:pPr>
            <w:r w:rsidRPr="00FD1791">
              <w:rPr>
                <w:sz w:val="22"/>
                <w:szCs w:val="22"/>
                <w:lang w:val="lt-LT"/>
              </w:rPr>
              <w:t>_____</w:t>
            </w:r>
          </w:p>
          <w:p w14:paraId="667B970F" w14:textId="77777777" w:rsidR="00EC428C" w:rsidRPr="00FD1791" w:rsidRDefault="00EC428C" w:rsidP="004D3FB2">
            <w:pPr>
              <w:jc w:val="both"/>
              <w:rPr>
                <w:sz w:val="22"/>
                <w:szCs w:val="22"/>
                <w:lang w:val="lt-LT"/>
              </w:rPr>
            </w:pPr>
            <w:r w:rsidRPr="00FD1791">
              <w:rPr>
                <w:sz w:val="22"/>
                <w:szCs w:val="22"/>
                <w:lang w:val="lt-LT"/>
              </w:rPr>
              <w:t>_________________</w:t>
            </w:r>
          </w:p>
          <w:p w14:paraId="2E5EF5F0" w14:textId="77777777" w:rsidR="00EC428C" w:rsidRPr="00FD1791" w:rsidRDefault="00EC428C" w:rsidP="004D3FB2">
            <w:pPr>
              <w:jc w:val="both"/>
              <w:rPr>
                <w:sz w:val="22"/>
                <w:szCs w:val="22"/>
                <w:lang w:val="lt-LT"/>
              </w:rPr>
            </w:pPr>
            <w:r w:rsidRPr="00FD1791">
              <w:rPr>
                <w:sz w:val="22"/>
                <w:szCs w:val="22"/>
                <w:lang w:val="lt-LT"/>
              </w:rPr>
              <w:t>A. V.</w:t>
            </w:r>
          </w:p>
        </w:tc>
        <w:tc>
          <w:tcPr>
            <w:tcW w:w="4860" w:type="dxa"/>
          </w:tcPr>
          <w:p w14:paraId="0C0DC9B7" w14:textId="77777777" w:rsidR="00EC428C" w:rsidRPr="00FD1791" w:rsidRDefault="00EC428C" w:rsidP="004D3FB2">
            <w:pPr>
              <w:rPr>
                <w:sz w:val="22"/>
                <w:szCs w:val="22"/>
                <w:lang w:val="lt-LT"/>
              </w:rPr>
            </w:pPr>
            <w:r w:rsidRPr="00FD1791">
              <w:rPr>
                <w:sz w:val="22"/>
                <w:szCs w:val="22"/>
                <w:lang w:val="lt-LT"/>
              </w:rPr>
              <w:t>{</w:t>
            </w:r>
            <w:r w:rsidRPr="00FD1791">
              <w:rPr>
                <w:i/>
                <w:sz w:val="22"/>
                <w:szCs w:val="22"/>
                <w:lang w:val="lt-LT"/>
              </w:rPr>
              <w:t xml:space="preserve"> Parduodančiosios organizacijos atstovo pareigos</w:t>
            </w:r>
            <w:r w:rsidRPr="00FD1791">
              <w:rPr>
                <w:sz w:val="22"/>
                <w:szCs w:val="22"/>
                <w:lang w:val="lt-LT"/>
              </w:rPr>
              <w:t>}{</w:t>
            </w:r>
            <w:r w:rsidRPr="00FD1791">
              <w:rPr>
                <w:i/>
                <w:sz w:val="22"/>
                <w:szCs w:val="22"/>
                <w:lang w:val="lt-LT"/>
              </w:rPr>
              <w:t>Vardas Pavardė</w:t>
            </w:r>
            <w:r w:rsidRPr="00FD1791">
              <w:rPr>
                <w:sz w:val="22"/>
                <w:szCs w:val="22"/>
                <w:lang w:val="lt-LT"/>
              </w:rPr>
              <w:t>}</w:t>
            </w:r>
          </w:p>
          <w:p w14:paraId="08001693" w14:textId="77777777" w:rsidR="00EC428C" w:rsidRPr="00FD1791" w:rsidRDefault="00EC428C" w:rsidP="004D3FB2">
            <w:pPr>
              <w:rPr>
                <w:sz w:val="22"/>
                <w:szCs w:val="22"/>
                <w:lang w:val="lt-LT"/>
              </w:rPr>
            </w:pPr>
          </w:p>
          <w:p w14:paraId="066EB583" w14:textId="77777777" w:rsidR="00EC428C" w:rsidRPr="00FD1791" w:rsidRDefault="00EC428C" w:rsidP="004D3FB2">
            <w:pPr>
              <w:rPr>
                <w:sz w:val="22"/>
                <w:szCs w:val="22"/>
                <w:lang w:val="lt-LT"/>
              </w:rPr>
            </w:pPr>
            <w:r w:rsidRPr="00FD1791">
              <w:rPr>
                <w:sz w:val="22"/>
                <w:szCs w:val="22"/>
                <w:lang w:val="lt-LT"/>
              </w:rPr>
              <w:t>___________________</w:t>
            </w:r>
          </w:p>
          <w:p w14:paraId="6036073A" w14:textId="77777777" w:rsidR="00EC428C" w:rsidRPr="00FD1791" w:rsidRDefault="00EC428C" w:rsidP="004D3FB2">
            <w:pPr>
              <w:rPr>
                <w:b/>
                <w:sz w:val="22"/>
                <w:szCs w:val="22"/>
                <w:lang w:val="lt-LT"/>
              </w:rPr>
            </w:pPr>
            <w:r w:rsidRPr="00FD1791">
              <w:rPr>
                <w:sz w:val="22"/>
                <w:szCs w:val="22"/>
                <w:lang w:val="lt-LT"/>
              </w:rPr>
              <w:t>A.V.</w:t>
            </w:r>
          </w:p>
        </w:tc>
      </w:tr>
    </w:tbl>
    <w:p w14:paraId="4FCF86DF" w14:textId="77777777" w:rsidR="00EC428C" w:rsidRPr="002F6BA7" w:rsidRDefault="00EC428C" w:rsidP="00EC428C">
      <w:pPr>
        <w:jc w:val="right"/>
        <w:rPr>
          <w:b/>
          <w:caps/>
          <w:sz w:val="22"/>
          <w:szCs w:val="22"/>
          <w:lang w:val="lt-LT"/>
        </w:rPr>
      </w:pPr>
    </w:p>
    <w:p w14:paraId="6775E9C8" w14:textId="77777777" w:rsidR="00EC428C" w:rsidRPr="002F6BA7" w:rsidRDefault="00EC428C" w:rsidP="00EC428C">
      <w:pPr>
        <w:jc w:val="right"/>
        <w:rPr>
          <w:b/>
          <w:caps/>
          <w:sz w:val="22"/>
          <w:szCs w:val="22"/>
          <w:lang w:val="lt-LT"/>
        </w:rPr>
      </w:pPr>
    </w:p>
    <w:p w14:paraId="31969684" w14:textId="77777777" w:rsidR="00EC428C" w:rsidRPr="002F6BA7" w:rsidRDefault="00EC428C" w:rsidP="00EC428C">
      <w:pPr>
        <w:jc w:val="right"/>
        <w:rPr>
          <w:b/>
          <w:caps/>
          <w:sz w:val="22"/>
          <w:szCs w:val="22"/>
          <w:lang w:val="lt-LT"/>
        </w:rPr>
      </w:pPr>
    </w:p>
    <w:p w14:paraId="79191F44" w14:textId="77777777" w:rsidR="00EC428C" w:rsidRPr="002F6BA7" w:rsidRDefault="00EC428C" w:rsidP="00EC428C">
      <w:pPr>
        <w:jc w:val="right"/>
        <w:rPr>
          <w:b/>
          <w:caps/>
          <w:sz w:val="22"/>
          <w:szCs w:val="22"/>
          <w:lang w:val="lt-LT"/>
        </w:rPr>
      </w:pPr>
    </w:p>
    <w:p w14:paraId="738847FA" w14:textId="2BABB530" w:rsidR="00213818" w:rsidRPr="002F6BA7" w:rsidRDefault="001812DA" w:rsidP="001812DA">
      <w:pPr>
        <w:pStyle w:val="Punktai"/>
        <w:numPr>
          <w:ilvl w:val="0"/>
          <w:numId w:val="0"/>
        </w:numPr>
        <w:ind w:left="7920" w:firstLine="720"/>
        <w:jc w:val="both"/>
        <w:rPr>
          <w:b/>
          <w:caps/>
          <w:sz w:val="22"/>
          <w:szCs w:val="22"/>
          <w:lang w:val="lt-LT"/>
        </w:rPr>
      </w:pPr>
      <w:r w:rsidRPr="002F6BA7">
        <w:rPr>
          <w:sz w:val="22"/>
          <w:szCs w:val="22"/>
          <w:lang w:val="lt-LT"/>
        </w:rPr>
        <w:br w:type="page"/>
      </w:r>
      <w:r w:rsidR="00213818" w:rsidRPr="002F6BA7">
        <w:rPr>
          <w:b/>
          <w:caps/>
          <w:sz w:val="22"/>
          <w:szCs w:val="22"/>
          <w:lang w:val="lt-LT"/>
        </w:rPr>
        <w:lastRenderedPageBreak/>
        <w:t xml:space="preserve">1 </w:t>
      </w:r>
      <w:r w:rsidR="00213818" w:rsidRPr="002F6BA7">
        <w:rPr>
          <w:b/>
          <w:sz w:val="22"/>
          <w:szCs w:val="22"/>
          <w:lang w:val="lt-LT"/>
        </w:rPr>
        <w:t>priedas</w:t>
      </w:r>
    </w:p>
    <w:p w14:paraId="4E3E3D9A" w14:textId="77777777" w:rsidR="00213818" w:rsidRPr="002F6BA7" w:rsidRDefault="00213818" w:rsidP="00213818">
      <w:pPr>
        <w:jc w:val="right"/>
        <w:rPr>
          <w:b/>
          <w:caps/>
          <w:sz w:val="22"/>
          <w:szCs w:val="22"/>
          <w:lang w:val="lt-LT"/>
        </w:rPr>
      </w:pPr>
    </w:p>
    <w:p w14:paraId="44CE197B" w14:textId="2FBD170F" w:rsidR="00213818" w:rsidRPr="002F6BA7" w:rsidRDefault="00213818" w:rsidP="00213818">
      <w:pPr>
        <w:jc w:val="center"/>
        <w:rPr>
          <w:b/>
          <w:sz w:val="22"/>
          <w:szCs w:val="22"/>
          <w:lang w:val="lt-LT"/>
        </w:rPr>
      </w:pPr>
      <w:r w:rsidRPr="002F6BA7">
        <w:rPr>
          <w:b/>
          <w:sz w:val="22"/>
          <w:szCs w:val="22"/>
          <w:lang w:val="lt-LT"/>
        </w:rPr>
        <w:t>prie 202</w:t>
      </w:r>
      <w:r w:rsidR="00B047F3">
        <w:rPr>
          <w:b/>
          <w:sz w:val="22"/>
          <w:szCs w:val="22"/>
          <w:lang w:val="lt-LT"/>
        </w:rPr>
        <w:t>6</w:t>
      </w:r>
      <w:r w:rsidRPr="002F6BA7">
        <w:rPr>
          <w:b/>
          <w:sz w:val="22"/>
          <w:szCs w:val="22"/>
          <w:lang w:val="lt-LT"/>
        </w:rPr>
        <w:t>-      -         Viešojo prekių pirkimo – pardavimo sutarties Nr.</w:t>
      </w:r>
      <w:r w:rsidR="00B047F3">
        <w:rPr>
          <w:b/>
          <w:sz w:val="22"/>
          <w:szCs w:val="22"/>
          <w:lang w:val="lt-LT"/>
        </w:rPr>
        <w:t>2026/VPS-</w:t>
      </w:r>
    </w:p>
    <w:p w14:paraId="31B46A09" w14:textId="77777777" w:rsidR="00213818" w:rsidRPr="002F6BA7" w:rsidRDefault="00213818" w:rsidP="00213818">
      <w:pPr>
        <w:rPr>
          <w:b/>
          <w:sz w:val="22"/>
          <w:szCs w:val="22"/>
          <w:lang w:val="lt-LT"/>
        </w:rPr>
      </w:pPr>
    </w:p>
    <w:p w14:paraId="7154B9C0" w14:textId="77777777" w:rsidR="00213818" w:rsidRPr="002F6BA7" w:rsidRDefault="00213818" w:rsidP="00213818">
      <w:pPr>
        <w:jc w:val="center"/>
        <w:rPr>
          <w:b/>
          <w:sz w:val="22"/>
          <w:szCs w:val="22"/>
          <w:lang w:val="lt-LT" w:eastAsia="x-none"/>
        </w:rPr>
      </w:pPr>
      <w:r w:rsidRPr="002F6BA7">
        <w:rPr>
          <w:b/>
          <w:sz w:val="22"/>
          <w:szCs w:val="22"/>
          <w:lang w:val="lt-LT"/>
        </w:rPr>
        <w:t>P</w:t>
      </w:r>
      <w:r w:rsidRPr="002F6BA7">
        <w:rPr>
          <w:b/>
          <w:sz w:val="22"/>
          <w:szCs w:val="22"/>
          <w:lang w:val="lt-LT" w:eastAsia="x-none"/>
        </w:rPr>
        <w:t>arduodamų prekių sąrašas, kiekiai ir kainos</w:t>
      </w:r>
    </w:p>
    <w:p w14:paraId="5A66FCD3" w14:textId="1354004F" w:rsidR="00213818" w:rsidRDefault="00213818" w:rsidP="00213818">
      <w:pPr>
        <w:jc w:val="center"/>
        <w:rPr>
          <w:b/>
          <w:sz w:val="22"/>
          <w:szCs w:val="22"/>
          <w:lang w:val="lt-LT" w:eastAsia="x-none"/>
        </w:rPr>
      </w:pPr>
    </w:p>
    <w:p w14:paraId="189C82C3" w14:textId="55C31267" w:rsidR="00574D7B" w:rsidRDefault="00574D7B" w:rsidP="00213818">
      <w:pPr>
        <w:jc w:val="center"/>
        <w:rPr>
          <w:b/>
          <w:sz w:val="22"/>
          <w:szCs w:val="22"/>
          <w:lang w:val="lt-LT" w:eastAsia="x-none"/>
        </w:rPr>
      </w:pPr>
    </w:p>
    <w:p w14:paraId="37A5EEE8" w14:textId="73CB0CED" w:rsidR="00574D7B" w:rsidRDefault="00574D7B" w:rsidP="00213818">
      <w:pPr>
        <w:jc w:val="center"/>
        <w:rPr>
          <w:b/>
          <w:sz w:val="22"/>
          <w:szCs w:val="22"/>
          <w:lang w:val="lt-LT" w:eastAsia="x-none"/>
        </w:rPr>
      </w:pPr>
    </w:p>
    <w:tbl>
      <w:tblPr>
        <w:tblW w:w="104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15"/>
        <w:gridCol w:w="2471"/>
        <w:gridCol w:w="967"/>
        <w:gridCol w:w="389"/>
        <w:gridCol w:w="438"/>
        <w:gridCol w:w="534"/>
        <w:gridCol w:w="1294"/>
        <w:gridCol w:w="1260"/>
        <w:gridCol w:w="1322"/>
        <w:gridCol w:w="12"/>
        <w:gridCol w:w="633"/>
      </w:tblGrid>
      <w:tr w:rsidR="00574D7B" w14:paraId="6DA5F70F" w14:textId="77777777" w:rsidTr="00574D7B">
        <w:trPr>
          <w:gridAfter w:val="2"/>
          <w:wAfter w:w="640" w:type="dxa"/>
          <w:trHeight w:val="1426"/>
        </w:trPr>
        <w:tc>
          <w:tcPr>
            <w:tcW w:w="986" w:type="dxa"/>
            <w:tcBorders>
              <w:top w:val="single" w:sz="4" w:space="0" w:color="000000"/>
              <w:left w:val="single" w:sz="4" w:space="0" w:color="000000"/>
              <w:bottom w:val="single" w:sz="4" w:space="0" w:color="000000"/>
              <w:right w:val="single" w:sz="4" w:space="0" w:color="000000"/>
            </w:tcBorders>
            <w:vAlign w:val="center"/>
            <w:hideMark/>
          </w:tcPr>
          <w:p w14:paraId="39D44584" w14:textId="77777777" w:rsidR="00574D7B" w:rsidRPr="00574D7B" w:rsidRDefault="00574D7B" w:rsidP="006526E1">
            <w:pPr>
              <w:jc w:val="center"/>
              <w:rPr>
                <w:rFonts w:eastAsia="Times New Roman"/>
                <w:b/>
                <w:bCs/>
                <w:color w:val="000000"/>
                <w:sz w:val="22"/>
                <w:szCs w:val="22"/>
                <w:lang w:val="lt-LT" w:eastAsia="lt-LT"/>
              </w:rPr>
            </w:pPr>
            <w:r w:rsidRPr="00574D7B">
              <w:rPr>
                <w:rFonts w:eastAsia="Times New Roman"/>
                <w:b/>
                <w:bCs/>
                <w:color w:val="000000"/>
                <w:sz w:val="22"/>
                <w:szCs w:val="22"/>
                <w:lang w:val="lt-LT" w:eastAsia="lt-LT"/>
              </w:rPr>
              <w:t>Pirkimo dalies Nr.</w:t>
            </w:r>
          </w:p>
        </w:tc>
        <w:tc>
          <w:tcPr>
            <w:tcW w:w="2586" w:type="dxa"/>
            <w:gridSpan w:val="2"/>
            <w:tcBorders>
              <w:top w:val="single" w:sz="4" w:space="0" w:color="000000"/>
              <w:left w:val="nil"/>
              <w:bottom w:val="single" w:sz="4" w:space="0" w:color="000000"/>
              <w:right w:val="single" w:sz="4" w:space="0" w:color="000000"/>
            </w:tcBorders>
            <w:shd w:val="clear" w:color="auto" w:fill="FFFFFF"/>
            <w:vAlign w:val="center"/>
            <w:hideMark/>
          </w:tcPr>
          <w:p w14:paraId="1F7BA2D6" w14:textId="77777777" w:rsidR="00574D7B" w:rsidRPr="00574D7B" w:rsidRDefault="00574D7B" w:rsidP="006526E1">
            <w:pPr>
              <w:jc w:val="center"/>
              <w:rPr>
                <w:rFonts w:eastAsia="Times New Roman"/>
                <w:b/>
                <w:bCs/>
                <w:color w:val="000000"/>
                <w:sz w:val="22"/>
                <w:szCs w:val="22"/>
                <w:lang w:val="lt-LT" w:eastAsia="lt-LT"/>
              </w:rPr>
            </w:pPr>
            <w:r w:rsidRPr="00574D7B">
              <w:rPr>
                <w:rFonts w:eastAsia="Times New Roman"/>
                <w:b/>
                <w:bCs/>
                <w:color w:val="000000"/>
                <w:sz w:val="22"/>
                <w:szCs w:val="22"/>
                <w:lang w:val="lt-LT" w:eastAsia="lt-LT"/>
              </w:rPr>
              <w:t>Pirkimo objekto pavadinimas</w:t>
            </w:r>
          </w:p>
        </w:tc>
        <w:tc>
          <w:tcPr>
            <w:tcW w:w="967" w:type="dxa"/>
            <w:tcBorders>
              <w:top w:val="single" w:sz="4" w:space="0" w:color="000000"/>
              <w:left w:val="nil"/>
              <w:bottom w:val="single" w:sz="4" w:space="0" w:color="000000"/>
              <w:right w:val="single" w:sz="4" w:space="0" w:color="000000"/>
            </w:tcBorders>
            <w:shd w:val="clear" w:color="auto" w:fill="FFFFFF"/>
            <w:vAlign w:val="center"/>
            <w:hideMark/>
          </w:tcPr>
          <w:p w14:paraId="6522A2F6" w14:textId="77777777" w:rsidR="00574D7B" w:rsidRPr="00574D7B" w:rsidRDefault="00574D7B" w:rsidP="006526E1">
            <w:pPr>
              <w:jc w:val="center"/>
              <w:rPr>
                <w:rFonts w:eastAsia="Times New Roman"/>
                <w:b/>
                <w:bCs/>
                <w:color w:val="000000"/>
                <w:sz w:val="22"/>
                <w:szCs w:val="22"/>
                <w:lang w:val="lt-LT" w:eastAsia="lt-LT"/>
              </w:rPr>
            </w:pPr>
            <w:r w:rsidRPr="00574D7B">
              <w:rPr>
                <w:rFonts w:eastAsia="Times New Roman"/>
                <w:b/>
                <w:bCs/>
                <w:color w:val="000000"/>
                <w:sz w:val="22"/>
                <w:szCs w:val="22"/>
                <w:lang w:val="lt-LT" w:eastAsia="lt-LT"/>
              </w:rPr>
              <w:t>Kiekis</w:t>
            </w:r>
          </w:p>
          <w:p w14:paraId="7CD2B28C" w14:textId="77777777" w:rsidR="00574D7B" w:rsidRPr="00574D7B" w:rsidRDefault="00574D7B" w:rsidP="006526E1">
            <w:pPr>
              <w:jc w:val="center"/>
              <w:rPr>
                <w:rFonts w:eastAsia="Times New Roman"/>
                <w:b/>
                <w:bCs/>
                <w:color w:val="000000"/>
                <w:sz w:val="22"/>
                <w:szCs w:val="22"/>
                <w:lang w:val="lt-LT" w:eastAsia="lt-LT"/>
              </w:rPr>
            </w:pPr>
          </w:p>
        </w:tc>
        <w:tc>
          <w:tcPr>
            <w:tcW w:w="2655" w:type="dxa"/>
            <w:gridSpan w:val="4"/>
            <w:tcBorders>
              <w:top w:val="single" w:sz="4" w:space="0" w:color="000000"/>
              <w:left w:val="nil"/>
              <w:bottom w:val="single" w:sz="4" w:space="0" w:color="000000"/>
              <w:right w:val="single" w:sz="4" w:space="0" w:color="000000"/>
            </w:tcBorders>
            <w:vAlign w:val="center"/>
            <w:hideMark/>
          </w:tcPr>
          <w:p w14:paraId="3A189660" w14:textId="77777777" w:rsidR="00574D7B" w:rsidRPr="00574D7B" w:rsidRDefault="00574D7B" w:rsidP="006526E1">
            <w:pPr>
              <w:jc w:val="center"/>
              <w:rPr>
                <w:b/>
                <w:sz w:val="22"/>
                <w:szCs w:val="22"/>
                <w:lang w:val="pt-BR"/>
              </w:rPr>
            </w:pPr>
            <w:r w:rsidRPr="00574D7B">
              <w:rPr>
                <w:b/>
                <w:sz w:val="22"/>
                <w:szCs w:val="22"/>
                <w:lang w:val="pt-BR"/>
              </w:rPr>
              <w:t>Modelis, gamintojo pavadinimas</w:t>
            </w:r>
          </w:p>
        </w:tc>
        <w:tc>
          <w:tcPr>
            <w:tcW w:w="1260" w:type="dxa"/>
            <w:tcBorders>
              <w:top w:val="single" w:sz="4" w:space="0" w:color="000000"/>
              <w:left w:val="nil"/>
              <w:bottom w:val="single" w:sz="4" w:space="0" w:color="000000"/>
              <w:right w:val="single" w:sz="4" w:space="0" w:color="000000"/>
            </w:tcBorders>
            <w:vAlign w:val="center"/>
            <w:hideMark/>
          </w:tcPr>
          <w:p w14:paraId="5C4DC1E8" w14:textId="77777777" w:rsidR="00574D7B" w:rsidRPr="00574D7B" w:rsidRDefault="00574D7B" w:rsidP="006526E1">
            <w:pPr>
              <w:jc w:val="center"/>
              <w:rPr>
                <w:rFonts w:eastAsia="Times New Roman"/>
                <w:b/>
                <w:bCs/>
                <w:color w:val="000000"/>
                <w:sz w:val="22"/>
                <w:szCs w:val="22"/>
                <w:lang w:val="lt-LT" w:eastAsia="lt-LT"/>
              </w:rPr>
            </w:pPr>
            <w:r w:rsidRPr="00574D7B">
              <w:rPr>
                <w:rFonts w:eastAsia="Times New Roman"/>
                <w:b/>
                <w:bCs/>
                <w:color w:val="000000"/>
                <w:sz w:val="22"/>
                <w:szCs w:val="22"/>
                <w:lang w:val="lt-LT" w:eastAsia="lt-LT"/>
              </w:rPr>
              <w:t>Kaina Eur be PVM</w:t>
            </w:r>
          </w:p>
        </w:tc>
        <w:tc>
          <w:tcPr>
            <w:tcW w:w="1322" w:type="dxa"/>
            <w:tcBorders>
              <w:top w:val="single" w:sz="4" w:space="0" w:color="000000"/>
              <w:left w:val="nil"/>
              <w:bottom w:val="single" w:sz="4" w:space="0" w:color="000000"/>
              <w:right w:val="single" w:sz="4" w:space="0" w:color="000000"/>
            </w:tcBorders>
            <w:vAlign w:val="center"/>
            <w:hideMark/>
          </w:tcPr>
          <w:p w14:paraId="2E14C3BD" w14:textId="77777777" w:rsidR="00574D7B" w:rsidRPr="00574D7B" w:rsidRDefault="00574D7B" w:rsidP="006526E1">
            <w:pPr>
              <w:rPr>
                <w:rFonts w:eastAsia="Times New Roman"/>
                <w:b/>
                <w:bCs/>
                <w:color w:val="000000"/>
                <w:sz w:val="22"/>
                <w:szCs w:val="22"/>
                <w:lang w:val="lt-LT" w:eastAsia="lt-LT"/>
              </w:rPr>
            </w:pPr>
            <w:r w:rsidRPr="00574D7B">
              <w:rPr>
                <w:rFonts w:eastAsia="Times New Roman"/>
                <w:b/>
                <w:bCs/>
                <w:color w:val="000000"/>
                <w:sz w:val="22"/>
                <w:szCs w:val="22"/>
                <w:lang w:val="lt-LT" w:eastAsia="lt-LT"/>
              </w:rPr>
              <w:t>Kaina Eur su PVM</w:t>
            </w:r>
          </w:p>
        </w:tc>
      </w:tr>
      <w:tr w:rsidR="00574D7B" w14:paraId="15BF3F90" w14:textId="77777777" w:rsidTr="00574D7B">
        <w:trPr>
          <w:gridAfter w:val="2"/>
          <w:wAfter w:w="640" w:type="dxa"/>
          <w:trHeight w:val="1426"/>
        </w:trPr>
        <w:tc>
          <w:tcPr>
            <w:tcW w:w="986" w:type="dxa"/>
            <w:tcBorders>
              <w:top w:val="single" w:sz="4" w:space="0" w:color="000000"/>
              <w:left w:val="single" w:sz="4" w:space="0" w:color="000000"/>
              <w:bottom w:val="single" w:sz="4" w:space="0" w:color="000000"/>
              <w:right w:val="single" w:sz="4" w:space="0" w:color="000000"/>
            </w:tcBorders>
            <w:vAlign w:val="center"/>
            <w:hideMark/>
          </w:tcPr>
          <w:p w14:paraId="1303ECA5" w14:textId="77777777" w:rsidR="00574D7B" w:rsidRPr="00574D7B" w:rsidRDefault="00574D7B" w:rsidP="006526E1">
            <w:pPr>
              <w:jc w:val="center"/>
              <w:rPr>
                <w:rFonts w:eastAsia="Times New Roman"/>
                <w:b/>
                <w:bCs/>
                <w:color w:val="000000"/>
                <w:sz w:val="22"/>
                <w:szCs w:val="22"/>
                <w:lang w:val="lt-LT" w:eastAsia="lt-LT"/>
              </w:rPr>
            </w:pPr>
            <w:r w:rsidRPr="00574D7B">
              <w:rPr>
                <w:rFonts w:eastAsia="Times New Roman"/>
                <w:b/>
                <w:bCs/>
                <w:color w:val="000000"/>
                <w:sz w:val="22"/>
                <w:szCs w:val="22"/>
                <w:lang w:val="lt-LT" w:eastAsia="lt-LT"/>
              </w:rPr>
              <w:t>1.</w:t>
            </w:r>
          </w:p>
        </w:tc>
        <w:tc>
          <w:tcPr>
            <w:tcW w:w="2586" w:type="dxa"/>
            <w:gridSpan w:val="2"/>
            <w:tcBorders>
              <w:top w:val="single" w:sz="4" w:space="0" w:color="000000"/>
              <w:left w:val="nil"/>
              <w:bottom w:val="single" w:sz="4" w:space="0" w:color="000000"/>
              <w:right w:val="single" w:sz="4" w:space="0" w:color="000000"/>
            </w:tcBorders>
            <w:shd w:val="clear" w:color="auto" w:fill="FFFFFF"/>
            <w:vAlign w:val="center"/>
            <w:hideMark/>
          </w:tcPr>
          <w:p w14:paraId="189A2287" w14:textId="77777777" w:rsidR="00574D7B" w:rsidRPr="00574D7B" w:rsidRDefault="00574D7B" w:rsidP="006526E1">
            <w:pPr>
              <w:jc w:val="center"/>
              <w:rPr>
                <w:rFonts w:eastAsia="Times New Roman"/>
                <w:b/>
                <w:bCs/>
                <w:color w:val="000000"/>
                <w:sz w:val="22"/>
                <w:szCs w:val="22"/>
                <w:lang w:val="lt-LT" w:eastAsia="lt-LT"/>
              </w:rPr>
            </w:pPr>
            <w:r w:rsidRPr="00574D7B">
              <w:rPr>
                <w:rFonts w:eastAsia="Times New Roman"/>
                <w:b/>
                <w:bCs/>
                <w:color w:val="000000"/>
                <w:sz w:val="22"/>
                <w:szCs w:val="22"/>
                <w:lang w:val="lt-LT" w:eastAsia="lt-LT"/>
              </w:rPr>
              <w:t>Ultragarso terapijos aparatas</w:t>
            </w:r>
          </w:p>
        </w:tc>
        <w:tc>
          <w:tcPr>
            <w:tcW w:w="967" w:type="dxa"/>
            <w:tcBorders>
              <w:top w:val="single" w:sz="4" w:space="0" w:color="000000"/>
              <w:left w:val="nil"/>
              <w:bottom w:val="single" w:sz="4" w:space="0" w:color="000000"/>
              <w:right w:val="single" w:sz="4" w:space="0" w:color="000000"/>
            </w:tcBorders>
            <w:shd w:val="clear" w:color="auto" w:fill="FFFFFF"/>
            <w:vAlign w:val="center"/>
            <w:hideMark/>
          </w:tcPr>
          <w:p w14:paraId="6C2B4B70" w14:textId="77777777" w:rsidR="00574D7B" w:rsidRPr="00574D7B" w:rsidRDefault="00574D7B" w:rsidP="006526E1">
            <w:pPr>
              <w:jc w:val="center"/>
              <w:rPr>
                <w:rFonts w:eastAsia="Times New Roman"/>
                <w:b/>
                <w:bCs/>
                <w:color w:val="000000"/>
                <w:sz w:val="22"/>
                <w:szCs w:val="22"/>
                <w:lang w:val="lt-LT" w:eastAsia="lt-LT"/>
              </w:rPr>
            </w:pPr>
            <w:r w:rsidRPr="00574D7B">
              <w:rPr>
                <w:rFonts w:eastAsia="Times New Roman"/>
                <w:b/>
                <w:bCs/>
                <w:color w:val="000000"/>
                <w:sz w:val="22"/>
                <w:szCs w:val="22"/>
                <w:lang w:val="lt-LT" w:eastAsia="lt-LT"/>
              </w:rPr>
              <w:t>1 vnt.</w:t>
            </w:r>
          </w:p>
        </w:tc>
        <w:tc>
          <w:tcPr>
            <w:tcW w:w="2655" w:type="dxa"/>
            <w:gridSpan w:val="4"/>
            <w:tcBorders>
              <w:top w:val="single" w:sz="4" w:space="0" w:color="000000"/>
              <w:left w:val="nil"/>
              <w:bottom w:val="single" w:sz="4" w:space="0" w:color="000000"/>
              <w:right w:val="single" w:sz="4" w:space="0" w:color="000000"/>
            </w:tcBorders>
            <w:vAlign w:val="center"/>
            <w:hideMark/>
          </w:tcPr>
          <w:p w14:paraId="53FA02F2" w14:textId="77777777" w:rsidR="00574D7B" w:rsidRPr="00574D7B" w:rsidRDefault="00574D7B" w:rsidP="006526E1">
            <w:pPr>
              <w:jc w:val="center"/>
              <w:rPr>
                <w:b/>
                <w:sz w:val="22"/>
                <w:szCs w:val="22"/>
                <w:lang w:val="pt-BR"/>
              </w:rPr>
            </w:pPr>
          </w:p>
        </w:tc>
        <w:tc>
          <w:tcPr>
            <w:tcW w:w="1260" w:type="dxa"/>
            <w:tcBorders>
              <w:top w:val="single" w:sz="4" w:space="0" w:color="000000"/>
              <w:left w:val="nil"/>
              <w:bottom w:val="single" w:sz="4" w:space="0" w:color="000000"/>
              <w:right w:val="single" w:sz="4" w:space="0" w:color="000000"/>
            </w:tcBorders>
            <w:vAlign w:val="center"/>
            <w:hideMark/>
          </w:tcPr>
          <w:p w14:paraId="394FD01C" w14:textId="77777777" w:rsidR="00574D7B" w:rsidRPr="00574D7B" w:rsidRDefault="00574D7B" w:rsidP="006526E1">
            <w:pPr>
              <w:jc w:val="center"/>
              <w:rPr>
                <w:rFonts w:eastAsia="Times New Roman"/>
                <w:b/>
                <w:bCs/>
                <w:color w:val="000000"/>
                <w:sz w:val="22"/>
                <w:szCs w:val="22"/>
                <w:lang w:val="lt-LT" w:eastAsia="lt-LT"/>
              </w:rPr>
            </w:pPr>
          </w:p>
        </w:tc>
        <w:tc>
          <w:tcPr>
            <w:tcW w:w="1322" w:type="dxa"/>
            <w:tcBorders>
              <w:top w:val="single" w:sz="4" w:space="0" w:color="000000"/>
              <w:left w:val="nil"/>
              <w:bottom w:val="single" w:sz="4" w:space="0" w:color="000000"/>
              <w:right w:val="single" w:sz="4" w:space="0" w:color="000000"/>
            </w:tcBorders>
            <w:vAlign w:val="center"/>
            <w:hideMark/>
          </w:tcPr>
          <w:p w14:paraId="45EFA5FA" w14:textId="77777777" w:rsidR="00574D7B" w:rsidRPr="00574D7B" w:rsidRDefault="00574D7B" w:rsidP="00574D7B">
            <w:pPr>
              <w:rPr>
                <w:rFonts w:eastAsia="Times New Roman"/>
                <w:b/>
                <w:bCs/>
                <w:color w:val="000000"/>
                <w:sz w:val="22"/>
                <w:szCs w:val="22"/>
                <w:lang w:val="lt-LT" w:eastAsia="lt-LT"/>
              </w:rPr>
            </w:pPr>
          </w:p>
        </w:tc>
      </w:tr>
      <w:tr w:rsidR="00574D7B" w14:paraId="57B28D2A" w14:textId="77777777" w:rsidTr="00574D7B">
        <w:trPr>
          <w:gridAfter w:val="2"/>
          <w:wAfter w:w="640" w:type="dxa"/>
          <w:trHeight w:val="1426"/>
        </w:trPr>
        <w:tc>
          <w:tcPr>
            <w:tcW w:w="986" w:type="dxa"/>
            <w:tcBorders>
              <w:top w:val="single" w:sz="4" w:space="0" w:color="000000"/>
              <w:left w:val="single" w:sz="4" w:space="0" w:color="000000"/>
              <w:bottom w:val="single" w:sz="4" w:space="0" w:color="000000"/>
              <w:right w:val="single" w:sz="4" w:space="0" w:color="000000"/>
            </w:tcBorders>
            <w:vAlign w:val="center"/>
            <w:hideMark/>
          </w:tcPr>
          <w:p w14:paraId="64F645B0" w14:textId="77777777" w:rsidR="00574D7B" w:rsidRPr="00574D7B" w:rsidRDefault="00574D7B" w:rsidP="006526E1">
            <w:pPr>
              <w:jc w:val="center"/>
              <w:rPr>
                <w:rFonts w:eastAsia="Times New Roman"/>
                <w:b/>
                <w:bCs/>
                <w:color w:val="000000"/>
                <w:sz w:val="22"/>
                <w:szCs w:val="22"/>
                <w:lang w:val="lt-LT" w:eastAsia="lt-LT"/>
              </w:rPr>
            </w:pPr>
            <w:r w:rsidRPr="00574D7B">
              <w:rPr>
                <w:rFonts w:eastAsia="Times New Roman"/>
                <w:b/>
                <w:bCs/>
                <w:color w:val="000000"/>
                <w:sz w:val="22"/>
                <w:szCs w:val="22"/>
                <w:lang w:val="lt-LT" w:eastAsia="lt-LT"/>
              </w:rPr>
              <w:t>2.</w:t>
            </w:r>
          </w:p>
        </w:tc>
        <w:tc>
          <w:tcPr>
            <w:tcW w:w="2586" w:type="dxa"/>
            <w:gridSpan w:val="2"/>
            <w:tcBorders>
              <w:top w:val="single" w:sz="4" w:space="0" w:color="000000"/>
              <w:left w:val="nil"/>
              <w:bottom w:val="single" w:sz="4" w:space="0" w:color="000000"/>
              <w:right w:val="single" w:sz="4" w:space="0" w:color="000000"/>
            </w:tcBorders>
            <w:shd w:val="clear" w:color="auto" w:fill="FFFFFF"/>
            <w:vAlign w:val="center"/>
            <w:hideMark/>
          </w:tcPr>
          <w:p w14:paraId="56DC4AA0" w14:textId="77777777" w:rsidR="00574D7B" w:rsidRPr="00574D7B" w:rsidRDefault="00574D7B" w:rsidP="006526E1">
            <w:pPr>
              <w:jc w:val="center"/>
              <w:rPr>
                <w:rFonts w:eastAsia="Times New Roman"/>
                <w:b/>
                <w:bCs/>
                <w:color w:val="000000"/>
                <w:sz w:val="22"/>
                <w:szCs w:val="22"/>
                <w:lang w:val="lt-LT" w:eastAsia="lt-LT"/>
              </w:rPr>
            </w:pPr>
            <w:r w:rsidRPr="00574D7B">
              <w:rPr>
                <w:rFonts w:eastAsia="Times New Roman"/>
                <w:b/>
                <w:bCs/>
                <w:color w:val="000000"/>
                <w:sz w:val="22"/>
                <w:szCs w:val="22"/>
                <w:lang w:val="lt-LT" w:eastAsia="lt-LT"/>
              </w:rPr>
              <w:t>Kombinuotos elektroterapijos ir ultragarso terapijos aparatas</w:t>
            </w:r>
          </w:p>
        </w:tc>
        <w:tc>
          <w:tcPr>
            <w:tcW w:w="967" w:type="dxa"/>
            <w:tcBorders>
              <w:top w:val="single" w:sz="4" w:space="0" w:color="000000"/>
              <w:left w:val="nil"/>
              <w:bottom w:val="single" w:sz="4" w:space="0" w:color="000000"/>
              <w:right w:val="single" w:sz="4" w:space="0" w:color="000000"/>
            </w:tcBorders>
            <w:shd w:val="clear" w:color="auto" w:fill="FFFFFF"/>
            <w:vAlign w:val="center"/>
            <w:hideMark/>
          </w:tcPr>
          <w:p w14:paraId="5C27C639" w14:textId="77777777" w:rsidR="00574D7B" w:rsidRPr="00574D7B" w:rsidRDefault="00574D7B" w:rsidP="006526E1">
            <w:pPr>
              <w:jc w:val="center"/>
              <w:rPr>
                <w:rFonts w:eastAsia="Times New Roman"/>
                <w:b/>
                <w:bCs/>
                <w:color w:val="000000"/>
                <w:sz w:val="22"/>
                <w:szCs w:val="22"/>
                <w:lang w:val="lt-LT" w:eastAsia="lt-LT"/>
              </w:rPr>
            </w:pPr>
            <w:r w:rsidRPr="00574D7B">
              <w:rPr>
                <w:rFonts w:eastAsia="Times New Roman"/>
                <w:b/>
                <w:bCs/>
                <w:color w:val="000000"/>
                <w:sz w:val="22"/>
                <w:szCs w:val="22"/>
                <w:lang w:val="lt-LT" w:eastAsia="lt-LT"/>
              </w:rPr>
              <w:t>1 vnt.</w:t>
            </w:r>
          </w:p>
        </w:tc>
        <w:tc>
          <w:tcPr>
            <w:tcW w:w="2655" w:type="dxa"/>
            <w:gridSpan w:val="4"/>
            <w:tcBorders>
              <w:top w:val="single" w:sz="4" w:space="0" w:color="000000"/>
              <w:left w:val="nil"/>
              <w:bottom w:val="single" w:sz="4" w:space="0" w:color="000000"/>
              <w:right w:val="single" w:sz="4" w:space="0" w:color="000000"/>
            </w:tcBorders>
            <w:vAlign w:val="center"/>
            <w:hideMark/>
          </w:tcPr>
          <w:p w14:paraId="7CEC5A56" w14:textId="77777777" w:rsidR="00574D7B" w:rsidRPr="00574D7B" w:rsidRDefault="00574D7B" w:rsidP="006526E1">
            <w:pPr>
              <w:jc w:val="center"/>
              <w:rPr>
                <w:b/>
                <w:sz w:val="22"/>
                <w:szCs w:val="22"/>
                <w:lang w:val="pt-BR"/>
              </w:rPr>
            </w:pPr>
          </w:p>
        </w:tc>
        <w:tc>
          <w:tcPr>
            <w:tcW w:w="1260" w:type="dxa"/>
            <w:tcBorders>
              <w:top w:val="single" w:sz="4" w:space="0" w:color="000000"/>
              <w:left w:val="nil"/>
              <w:bottom w:val="single" w:sz="4" w:space="0" w:color="000000"/>
              <w:right w:val="single" w:sz="4" w:space="0" w:color="000000"/>
            </w:tcBorders>
            <w:vAlign w:val="center"/>
            <w:hideMark/>
          </w:tcPr>
          <w:p w14:paraId="12528916" w14:textId="77777777" w:rsidR="00574D7B" w:rsidRPr="00574D7B" w:rsidRDefault="00574D7B" w:rsidP="006526E1">
            <w:pPr>
              <w:jc w:val="center"/>
              <w:rPr>
                <w:rFonts w:eastAsia="Times New Roman"/>
                <w:b/>
                <w:bCs/>
                <w:color w:val="000000"/>
                <w:sz w:val="22"/>
                <w:szCs w:val="22"/>
                <w:lang w:val="lt-LT" w:eastAsia="lt-LT"/>
              </w:rPr>
            </w:pPr>
          </w:p>
        </w:tc>
        <w:tc>
          <w:tcPr>
            <w:tcW w:w="1322" w:type="dxa"/>
            <w:tcBorders>
              <w:top w:val="single" w:sz="4" w:space="0" w:color="000000"/>
              <w:left w:val="nil"/>
              <w:bottom w:val="single" w:sz="4" w:space="0" w:color="000000"/>
              <w:right w:val="single" w:sz="4" w:space="0" w:color="000000"/>
            </w:tcBorders>
            <w:vAlign w:val="center"/>
            <w:hideMark/>
          </w:tcPr>
          <w:p w14:paraId="0361BD94" w14:textId="77777777" w:rsidR="00574D7B" w:rsidRPr="00574D7B" w:rsidRDefault="00574D7B" w:rsidP="00574D7B">
            <w:pPr>
              <w:rPr>
                <w:rFonts w:eastAsia="Times New Roman"/>
                <w:b/>
                <w:bCs/>
                <w:color w:val="000000"/>
                <w:sz w:val="22"/>
                <w:szCs w:val="22"/>
                <w:lang w:val="lt-LT" w:eastAsia="lt-LT"/>
              </w:rPr>
            </w:pPr>
          </w:p>
        </w:tc>
      </w:tr>
      <w:tr w:rsidR="00213818" w:rsidRPr="002F6BA7" w14:paraId="5872E8D3" w14:textId="77777777" w:rsidTr="00574D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366" w:type="dxa"/>
            <w:gridSpan w:val="6"/>
          </w:tcPr>
          <w:p w14:paraId="3BFE1114" w14:textId="77777777" w:rsidR="00213818" w:rsidRPr="002F6BA7" w:rsidRDefault="00213818" w:rsidP="004D3FB2">
            <w:pPr>
              <w:rPr>
                <w:b/>
                <w:sz w:val="22"/>
                <w:szCs w:val="22"/>
                <w:lang w:val="lt-LT"/>
              </w:rPr>
            </w:pPr>
            <w:r w:rsidRPr="002F6BA7">
              <w:rPr>
                <w:b/>
                <w:sz w:val="22"/>
                <w:szCs w:val="22"/>
                <w:lang w:val="lt-LT"/>
              </w:rPr>
              <w:t>PIRKĖJAS</w:t>
            </w:r>
          </w:p>
          <w:p w14:paraId="1CE211B9" w14:textId="77777777" w:rsidR="00213818" w:rsidRPr="002F6BA7" w:rsidRDefault="00213818" w:rsidP="004D3FB2">
            <w:pPr>
              <w:rPr>
                <w:b/>
                <w:sz w:val="22"/>
                <w:szCs w:val="22"/>
                <w:lang w:val="lt-LT"/>
              </w:rPr>
            </w:pPr>
          </w:p>
          <w:p w14:paraId="27CE9770" w14:textId="77777777" w:rsidR="00213818" w:rsidRPr="002F6BA7" w:rsidRDefault="00213818" w:rsidP="004D3FB2">
            <w:pPr>
              <w:rPr>
                <w:b/>
                <w:sz w:val="22"/>
                <w:szCs w:val="22"/>
                <w:lang w:val="lt-LT"/>
              </w:rPr>
            </w:pPr>
          </w:p>
        </w:tc>
        <w:tc>
          <w:tcPr>
            <w:tcW w:w="5055" w:type="dxa"/>
            <w:gridSpan w:val="6"/>
          </w:tcPr>
          <w:p w14:paraId="3B946420" w14:textId="77777777" w:rsidR="00213818" w:rsidRPr="002F6BA7" w:rsidRDefault="00213818" w:rsidP="004D3FB2">
            <w:pPr>
              <w:rPr>
                <w:b/>
                <w:sz w:val="22"/>
                <w:szCs w:val="22"/>
                <w:lang w:val="lt-LT"/>
              </w:rPr>
            </w:pPr>
            <w:r w:rsidRPr="002F6BA7">
              <w:rPr>
                <w:b/>
                <w:sz w:val="22"/>
                <w:szCs w:val="22"/>
                <w:lang w:val="lt-LT"/>
              </w:rPr>
              <w:t>TIEKĖJAS</w:t>
            </w:r>
          </w:p>
          <w:p w14:paraId="46D2018E" w14:textId="77777777" w:rsidR="00213818" w:rsidRPr="002F6BA7" w:rsidRDefault="00213818" w:rsidP="004D3FB2">
            <w:pPr>
              <w:rPr>
                <w:b/>
                <w:sz w:val="22"/>
                <w:szCs w:val="22"/>
                <w:lang w:val="lt-LT"/>
              </w:rPr>
            </w:pPr>
          </w:p>
          <w:p w14:paraId="01928DF0" w14:textId="77777777" w:rsidR="00213818" w:rsidRPr="002F6BA7" w:rsidRDefault="00213818" w:rsidP="004D3FB2">
            <w:pPr>
              <w:rPr>
                <w:b/>
                <w:sz w:val="22"/>
                <w:szCs w:val="22"/>
                <w:lang w:val="lt-LT"/>
              </w:rPr>
            </w:pPr>
          </w:p>
          <w:p w14:paraId="6E5BF27F" w14:textId="77777777" w:rsidR="00213818" w:rsidRPr="002F6BA7" w:rsidRDefault="00213818" w:rsidP="004D3FB2">
            <w:pPr>
              <w:rPr>
                <w:b/>
                <w:sz w:val="22"/>
                <w:szCs w:val="22"/>
                <w:lang w:val="lt-LT"/>
              </w:rPr>
            </w:pPr>
          </w:p>
        </w:tc>
      </w:tr>
      <w:tr w:rsidR="00213818" w:rsidRPr="002F6BA7" w14:paraId="6F50BF0D" w14:textId="77777777" w:rsidTr="00574D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633" w:type="dxa"/>
        </w:trPr>
        <w:tc>
          <w:tcPr>
            <w:tcW w:w="4928" w:type="dxa"/>
            <w:gridSpan w:val="5"/>
          </w:tcPr>
          <w:p w14:paraId="161FA09B" w14:textId="77777777" w:rsidR="009757B3" w:rsidRPr="00FD1791" w:rsidRDefault="009757B3" w:rsidP="009757B3">
            <w:pPr>
              <w:jc w:val="both"/>
              <w:rPr>
                <w:sz w:val="22"/>
                <w:szCs w:val="22"/>
                <w:lang w:val="lt-LT"/>
              </w:rPr>
            </w:pPr>
            <w:r>
              <w:rPr>
                <w:sz w:val="22"/>
                <w:szCs w:val="22"/>
                <w:lang w:val="lt-LT"/>
              </w:rPr>
              <w:t>Direktorė</w:t>
            </w:r>
          </w:p>
          <w:p w14:paraId="56610638" w14:textId="77777777" w:rsidR="009757B3" w:rsidRPr="00FD1791" w:rsidRDefault="009757B3" w:rsidP="009757B3">
            <w:pPr>
              <w:jc w:val="both"/>
              <w:rPr>
                <w:color w:val="000000"/>
                <w:sz w:val="22"/>
                <w:szCs w:val="22"/>
                <w:lang w:val="lt-LT"/>
              </w:rPr>
            </w:pPr>
            <w:r>
              <w:rPr>
                <w:color w:val="000000"/>
                <w:sz w:val="22"/>
                <w:szCs w:val="22"/>
                <w:lang w:val="lt-LT"/>
              </w:rPr>
              <w:t xml:space="preserve">Edita </w:t>
            </w:r>
            <w:proofErr w:type="spellStart"/>
            <w:r>
              <w:rPr>
                <w:color w:val="000000"/>
                <w:sz w:val="22"/>
                <w:szCs w:val="22"/>
                <w:lang w:val="lt-LT"/>
              </w:rPr>
              <w:t>Brazienė</w:t>
            </w:r>
            <w:proofErr w:type="spellEnd"/>
          </w:p>
          <w:p w14:paraId="662A9029" w14:textId="168DB8B9" w:rsidR="00213818" w:rsidRPr="002F6BA7" w:rsidRDefault="00213818" w:rsidP="004D3FB2">
            <w:pPr>
              <w:jc w:val="both"/>
              <w:rPr>
                <w:sz w:val="22"/>
                <w:szCs w:val="22"/>
                <w:lang w:val="lt-LT"/>
              </w:rPr>
            </w:pPr>
            <w:r w:rsidRPr="002F6BA7">
              <w:rPr>
                <w:sz w:val="22"/>
                <w:szCs w:val="22"/>
                <w:lang w:val="lt-LT"/>
              </w:rPr>
              <w:t>______________</w:t>
            </w:r>
          </w:p>
          <w:p w14:paraId="09E97121" w14:textId="77777777" w:rsidR="00213818" w:rsidRPr="002F6BA7" w:rsidRDefault="00213818" w:rsidP="004D3FB2">
            <w:pPr>
              <w:jc w:val="both"/>
              <w:rPr>
                <w:sz w:val="22"/>
                <w:szCs w:val="22"/>
                <w:lang w:val="lt-LT"/>
              </w:rPr>
            </w:pPr>
            <w:r w:rsidRPr="002F6BA7">
              <w:rPr>
                <w:sz w:val="22"/>
                <w:szCs w:val="22"/>
                <w:lang w:val="lt-LT"/>
              </w:rPr>
              <w:t>A. V.</w:t>
            </w:r>
          </w:p>
        </w:tc>
        <w:tc>
          <w:tcPr>
            <w:tcW w:w="4860" w:type="dxa"/>
            <w:gridSpan w:val="6"/>
          </w:tcPr>
          <w:p w14:paraId="5BA5B89B" w14:textId="77777777" w:rsidR="00213818" w:rsidRPr="002F6BA7" w:rsidRDefault="00213818" w:rsidP="004D3FB2">
            <w:pPr>
              <w:rPr>
                <w:sz w:val="22"/>
                <w:szCs w:val="22"/>
                <w:lang w:val="lt-LT"/>
              </w:rPr>
            </w:pPr>
            <w:r w:rsidRPr="002F6BA7">
              <w:rPr>
                <w:sz w:val="22"/>
                <w:szCs w:val="22"/>
                <w:lang w:val="lt-LT"/>
              </w:rPr>
              <w:t>{</w:t>
            </w:r>
            <w:r w:rsidRPr="002F6BA7">
              <w:rPr>
                <w:i/>
                <w:sz w:val="22"/>
                <w:szCs w:val="22"/>
                <w:lang w:val="lt-LT"/>
              </w:rPr>
              <w:t xml:space="preserve"> Parduodančiosios organizacijos atstovo pareigos</w:t>
            </w:r>
            <w:r w:rsidRPr="002F6BA7">
              <w:rPr>
                <w:sz w:val="22"/>
                <w:szCs w:val="22"/>
                <w:lang w:val="lt-LT"/>
              </w:rPr>
              <w:t>}{</w:t>
            </w:r>
            <w:r w:rsidRPr="002F6BA7">
              <w:rPr>
                <w:i/>
                <w:sz w:val="22"/>
                <w:szCs w:val="22"/>
                <w:lang w:val="lt-LT"/>
              </w:rPr>
              <w:t>Vardas Pavardė</w:t>
            </w:r>
            <w:r w:rsidRPr="002F6BA7">
              <w:rPr>
                <w:sz w:val="22"/>
                <w:szCs w:val="22"/>
                <w:lang w:val="lt-LT"/>
              </w:rPr>
              <w:t>}</w:t>
            </w:r>
          </w:p>
          <w:p w14:paraId="7FA8064B" w14:textId="77777777" w:rsidR="00213818" w:rsidRPr="002F6BA7" w:rsidRDefault="00213818" w:rsidP="004D3FB2">
            <w:pPr>
              <w:rPr>
                <w:sz w:val="22"/>
                <w:szCs w:val="22"/>
                <w:lang w:val="lt-LT"/>
              </w:rPr>
            </w:pPr>
          </w:p>
          <w:p w14:paraId="6C067257" w14:textId="77777777" w:rsidR="00213818" w:rsidRPr="002F6BA7" w:rsidRDefault="00213818" w:rsidP="004D3FB2">
            <w:pPr>
              <w:rPr>
                <w:sz w:val="22"/>
                <w:szCs w:val="22"/>
                <w:lang w:val="lt-LT"/>
              </w:rPr>
            </w:pPr>
            <w:r w:rsidRPr="002F6BA7">
              <w:rPr>
                <w:sz w:val="22"/>
                <w:szCs w:val="22"/>
                <w:lang w:val="lt-LT"/>
              </w:rPr>
              <w:t>___________________</w:t>
            </w:r>
          </w:p>
          <w:p w14:paraId="4E5D60A0" w14:textId="77777777" w:rsidR="00213818" w:rsidRPr="002F6BA7" w:rsidRDefault="00213818" w:rsidP="004D3FB2">
            <w:pPr>
              <w:rPr>
                <w:b/>
                <w:sz w:val="22"/>
                <w:szCs w:val="22"/>
                <w:lang w:val="lt-LT"/>
              </w:rPr>
            </w:pPr>
            <w:r w:rsidRPr="002F6BA7">
              <w:rPr>
                <w:sz w:val="22"/>
                <w:szCs w:val="22"/>
                <w:lang w:val="lt-LT"/>
              </w:rPr>
              <w:t>A.V.</w:t>
            </w:r>
          </w:p>
        </w:tc>
      </w:tr>
      <w:tr w:rsidR="00213818" w:rsidRPr="002F6BA7" w14:paraId="6012D52C" w14:textId="77777777" w:rsidTr="00574D7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2"/>
          <w:wBefore w:w="1101" w:type="dxa"/>
        </w:trPr>
        <w:tc>
          <w:tcPr>
            <w:tcW w:w="4799" w:type="dxa"/>
            <w:gridSpan w:val="5"/>
          </w:tcPr>
          <w:p w14:paraId="07BE4944" w14:textId="77777777" w:rsidR="00213818" w:rsidRPr="002F6BA7" w:rsidRDefault="00213818" w:rsidP="004D3FB2">
            <w:pPr>
              <w:rPr>
                <w:sz w:val="22"/>
                <w:szCs w:val="22"/>
                <w:lang w:val="lt-LT"/>
              </w:rPr>
            </w:pPr>
          </w:p>
        </w:tc>
        <w:tc>
          <w:tcPr>
            <w:tcW w:w="4521" w:type="dxa"/>
            <w:gridSpan w:val="5"/>
          </w:tcPr>
          <w:p w14:paraId="0370DD1C" w14:textId="77777777" w:rsidR="00213818" w:rsidRPr="002F6BA7" w:rsidRDefault="00213818" w:rsidP="004D3FB2">
            <w:pPr>
              <w:rPr>
                <w:sz w:val="22"/>
                <w:szCs w:val="22"/>
                <w:lang w:val="lt-LT"/>
              </w:rPr>
            </w:pPr>
          </w:p>
          <w:p w14:paraId="2A0D6CC7" w14:textId="77777777" w:rsidR="001812DA" w:rsidRPr="002F6BA7" w:rsidRDefault="001812DA" w:rsidP="004D3FB2">
            <w:pPr>
              <w:rPr>
                <w:sz w:val="22"/>
                <w:szCs w:val="22"/>
                <w:lang w:val="lt-LT"/>
              </w:rPr>
            </w:pPr>
          </w:p>
        </w:tc>
      </w:tr>
    </w:tbl>
    <w:p w14:paraId="5F609B81" w14:textId="77777777" w:rsidR="001812DA" w:rsidRPr="002F6BA7" w:rsidRDefault="001812DA" w:rsidP="00213818">
      <w:pPr>
        <w:jc w:val="right"/>
        <w:rPr>
          <w:b/>
          <w:caps/>
          <w:sz w:val="22"/>
          <w:szCs w:val="22"/>
          <w:lang w:val="lt-LT"/>
        </w:rPr>
      </w:pPr>
    </w:p>
    <w:p w14:paraId="4D88F2BE" w14:textId="183A7B02" w:rsidR="00213818" w:rsidRPr="001527E1" w:rsidRDefault="001812DA" w:rsidP="001812DA">
      <w:pPr>
        <w:ind w:left="7920" w:firstLine="720"/>
        <w:rPr>
          <w:b/>
          <w:bCs/>
          <w:lang w:val="lt-LT"/>
        </w:rPr>
      </w:pPr>
      <w:r w:rsidRPr="002F6BA7">
        <w:rPr>
          <w:caps/>
          <w:sz w:val="22"/>
          <w:szCs w:val="22"/>
          <w:lang w:val="lt-LT"/>
        </w:rPr>
        <w:br w:type="page"/>
      </w:r>
      <w:r w:rsidR="00213818" w:rsidRPr="001527E1">
        <w:rPr>
          <w:b/>
          <w:bCs/>
          <w:caps/>
          <w:lang w:val="lt-LT"/>
        </w:rPr>
        <w:lastRenderedPageBreak/>
        <w:t xml:space="preserve">2 </w:t>
      </w:r>
      <w:r w:rsidR="00213818" w:rsidRPr="001527E1">
        <w:rPr>
          <w:b/>
          <w:bCs/>
          <w:lang w:val="lt-LT"/>
        </w:rPr>
        <w:t>priedas</w:t>
      </w:r>
    </w:p>
    <w:p w14:paraId="19D5433C" w14:textId="12D7E07C" w:rsidR="00213818" w:rsidRPr="001527E1" w:rsidRDefault="00213818" w:rsidP="00213818">
      <w:pPr>
        <w:jc w:val="center"/>
        <w:rPr>
          <w:b/>
          <w:lang w:val="lt-LT"/>
        </w:rPr>
      </w:pPr>
      <w:r w:rsidRPr="001527E1">
        <w:rPr>
          <w:b/>
          <w:lang w:val="lt-LT"/>
        </w:rPr>
        <w:t>prie 202</w:t>
      </w:r>
      <w:r w:rsidR="009757B3">
        <w:rPr>
          <w:b/>
          <w:lang w:val="lt-LT"/>
        </w:rPr>
        <w:t>6</w:t>
      </w:r>
      <w:r w:rsidRPr="001527E1">
        <w:rPr>
          <w:b/>
          <w:lang w:val="lt-LT"/>
        </w:rPr>
        <w:t>-      -         Viešojo prekių pirkimo – pardavimo sutarties Nr.</w:t>
      </w:r>
    </w:p>
    <w:p w14:paraId="258110F7" w14:textId="77777777" w:rsidR="00213818" w:rsidRPr="001527E1" w:rsidRDefault="00213818" w:rsidP="00213818">
      <w:pPr>
        <w:jc w:val="right"/>
        <w:rPr>
          <w:b/>
          <w:caps/>
          <w:lang w:val="lt-LT"/>
        </w:rPr>
      </w:pPr>
    </w:p>
    <w:p w14:paraId="6374A819" w14:textId="77777777" w:rsidR="00213818" w:rsidRPr="001527E1" w:rsidRDefault="00213818" w:rsidP="00213818">
      <w:pPr>
        <w:jc w:val="right"/>
        <w:rPr>
          <w:b/>
          <w:caps/>
          <w:lang w:val="lt-LT"/>
        </w:rPr>
      </w:pPr>
    </w:p>
    <w:p w14:paraId="0D61B528" w14:textId="6CA0681C" w:rsidR="00213818" w:rsidRDefault="00213818" w:rsidP="00213818">
      <w:pPr>
        <w:jc w:val="center"/>
        <w:rPr>
          <w:b/>
          <w:lang w:val="lt-LT"/>
        </w:rPr>
      </w:pPr>
      <w:r w:rsidRPr="001527E1">
        <w:rPr>
          <w:b/>
          <w:lang w:val="lt-LT"/>
        </w:rPr>
        <w:t>Techninė specifikacija</w:t>
      </w:r>
    </w:p>
    <w:p w14:paraId="60C6E731" w14:textId="49A03345" w:rsidR="00574D7B" w:rsidRDefault="00574D7B" w:rsidP="00213818">
      <w:pPr>
        <w:jc w:val="center"/>
        <w:rPr>
          <w:b/>
          <w:lang w:val="lt-LT"/>
        </w:rPr>
      </w:pPr>
    </w:p>
    <w:p w14:paraId="21DBAA32" w14:textId="5057E2E2" w:rsidR="00574D7B" w:rsidRDefault="00574D7B" w:rsidP="00213818">
      <w:pPr>
        <w:jc w:val="center"/>
        <w:rPr>
          <w:b/>
          <w:lang w:val="lt-LT"/>
        </w:rPr>
      </w:pPr>
      <w:r>
        <w:rPr>
          <w:b/>
          <w:lang w:val="lt-LT"/>
        </w:rPr>
        <w:t xml:space="preserve">1 </w:t>
      </w:r>
      <w:proofErr w:type="spellStart"/>
      <w:r>
        <w:rPr>
          <w:b/>
          <w:lang w:val="lt-LT"/>
        </w:rPr>
        <w:t>prkimo</w:t>
      </w:r>
      <w:proofErr w:type="spellEnd"/>
      <w:r>
        <w:rPr>
          <w:b/>
          <w:lang w:val="lt-LT"/>
        </w:rPr>
        <w:t xml:space="preserve"> dalis</w:t>
      </w:r>
    </w:p>
    <w:p w14:paraId="56A7DEAD" w14:textId="76A7CE98" w:rsidR="00574D7B" w:rsidRPr="001527E1" w:rsidRDefault="00574D7B" w:rsidP="00213818">
      <w:pPr>
        <w:jc w:val="center"/>
        <w:rPr>
          <w:b/>
          <w:caps/>
          <w:lang w:val="lt-LT"/>
        </w:rPr>
      </w:pPr>
      <w:r>
        <w:rPr>
          <w:b/>
          <w:lang w:val="lt-LT"/>
        </w:rPr>
        <w:t>2 pirkimo dalis</w:t>
      </w:r>
    </w:p>
    <w:p w14:paraId="786F6C7C" w14:textId="77777777" w:rsidR="00213818" w:rsidRPr="001527E1" w:rsidRDefault="00213818" w:rsidP="00213818">
      <w:pPr>
        <w:rPr>
          <w:b/>
          <w:caps/>
          <w:lang w:val="lt-LT"/>
        </w:rPr>
      </w:pPr>
    </w:p>
    <w:tbl>
      <w:tblPr>
        <w:tblW w:w="10421" w:type="dxa"/>
        <w:tblLook w:val="01E0" w:firstRow="1" w:lastRow="1" w:firstColumn="1" w:lastColumn="1" w:noHBand="0" w:noVBand="0"/>
      </w:tblPr>
      <w:tblGrid>
        <w:gridCol w:w="5247"/>
        <w:gridCol w:w="119"/>
        <w:gridCol w:w="5055"/>
      </w:tblGrid>
      <w:tr w:rsidR="00213818" w:rsidRPr="001527E1" w14:paraId="68C5DC36" w14:textId="77777777" w:rsidTr="004D3FB2">
        <w:tc>
          <w:tcPr>
            <w:tcW w:w="5366" w:type="dxa"/>
            <w:gridSpan w:val="2"/>
          </w:tcPr>
          <w:p w14:paraId="65A1D0A6" w14:textId="77777777" w:rsidR="00213818" w:rsidRPr="001527E1" w:rsidRDefault="00213818" w:rsidP="004D3FB2">
            <w:pPr>
              <w:rPr>
                <w:b/>
                <w:lang w:val="lt-LT"/>
              </w:rPr>
            </w:pPr>
            <w:r w:rsidRPr="001527E1">
              <w:rPr>
                <w:b/>
                <w:lang w:val="lt-LT"/>
              </w:rPr>
              <w:t>PIRKĖJAS</w:t>
            </w:r>
          </w:p>
          <w:p w14:paraId="0BCE5709" w14:textId="77777777" w:rsidR="00213818" w:rsidRPr="001527E1" w:rsidRDefault="00213818" w:rsidP="004D3FB2">
            <w:pPr>
              <w:rPr>
                <w:b/>
                <w:lang w:val="lt-LT"/>
              </w:rPr>
            </w:pPr>
          </w:p>
          <w:p w14:paraId="05EDA8E0" w14:textId="77777777" w:rsidR="00213818" w:rsidRPr="001527E1" w:rsidRDefault="00213818" w:rsidP="004D3FB2">
            <w:pPr>
              <w:rPr>
                <w:b/>
                <w:lang w:val="lt-LT"/>
              </w:rPr>
            </w:pPr>
          </w:p>
          <w:p w14:paraId="09743A1F" w14:textId="77777777" w:rsidR="00213818" w:rsidRPr="001527E1" w:rsidRDefault="00213818" w:rsidP="004D3FB2">
            <w:pPr>
              <w:rPr>
                <w:b/>
                <w:lang w:val="lt-LT"/>
              </w:rPr>
            </w:pPr>
          </w:p>
        </w:tc>
        <w:tc>
          <w:tcPr>
            <w:tcW w:w="5055" w:type="dxa"/>
          </w:tcPr>
          <w:p w14:paraId="4AE67933" w14:textId="77777777" w:rsidR="00213818" w:rsidRPr="001527E1" w:rsidRDefault="00213818" w:rsidP="004D3FB2">
            <w:pPr>
              <w:rPr>
                <w:b/>
                <w:lang w:val="lt-LT"/>
              </w:rPr>
            </w:pPr>
            <w:r w:rsidRPr="001527E1">
              <w:rPr>
                <w:b/>
                <w:lang w:val="lt-LT"/>
              </w:rPr>
              <w:t>TIEKĖJAS</w:t>
            </w:r>
          </w:p>
          <w:p w14:paraId="06C46D60" w14:textId="77777777" w:rsidR="00213818" w:rsidRPr="001527E1" w:rsidRDefault="00213818" w:rsidP="004D3FB2">
            <w:pPr>
              <w:rPr>
                <w:b/>
                <w:lang w:val="lt-LT"/>
              </w:rPr>
            </w:pPr>
          </w:p>
          <w:p w14:paraId="38A4B92B" w14:textId="77777777" w:rsidR="00213818" w:rsidRPr="001527E1" w:rsidRDefault="00213818" w:rsidP="004D3FB2">
            <w:pPr>
              <w:rPr>
                <w:b/>
                <w:lang w:val="lt-LT"/>
              </w:rPr>
            </w:pPr>
          </w:p>
          <w:p w14:paraId="2260706D" w14:textId="77777777" w:rsidR="00213818" w:rsidRPr="001527E1" w:rsidRDefault="00213818" w:rsidP="004D3FB2">
            <w:pPr>
              <w:rPr>
                <w:b/>
                <w:lang w:val="lt-LT"/>
              </w:rPr>
            </w:pPr>
          </w:p>
        </w:tc>
      </w:tr>
      <w:tr w:rsidR="00213818" w:rsidRPr="001527E1" w14:paraId="4DC34C96" w14:textId="77777777" w:rsidTr="004D3FB2">
        <w:tblPrEx>
          <w:tblLook w:val="0000" w:firstRow="0" w:lastRow="0" w:firstColumn="0" w:lastColumn="0" w:noHBand="0" w:noVBand="0"/>
        </w:tblPrEx>
        <w:tc>
          <w:tcPr>
            <w:tcW w:w="5247" w:type="dxa"/>
          </w:tcPr>
          <w:p w14:paraId="7ECBA4C6" w14:textId="77777777" w:rsidR="009757B3" w:rsidRPr="00FD1791" w:rsidRDefault="009757B3" w:rsidP="009757B3">
            <w:pPr>
              <w:jc w:val="both"/>
              <w:rPr>
                <w:sz w:val="22"/>
                <w:szCs w:val="22"/>
                <w:lang w:val="lt-LT"/>
              </w:rPr>
            </w:pPr>
            <w:r>
              <w:rPr>
                <w:sz w:val="22"/>
                <w:szCs w:val="22"/>
                <w:lang w:val="lt-LT"/>
              </w:rPr>
              <w:t>Direktorė</w:t>
            </w:r>
          </w:p>
          <w:p w14:paraId="657D34D1" w14:textId="77777777" w:rsidR="009757B3" w:rsidRPr="00FD1791" w:rsidRDefault="009757B3" w:rsidP="009757B3">
            <w:pPr>
              <w:jc w:val="both"/>
              <w:rPr>
                <w:color w:val="000000"/>
                <w:sz w:val="22"/>
                <w:szCs w:val="22"/>
                <w:lang w:val="lt-LT"/>
              </w:rPr>
            </w:pPr>
            <w:r>
              <w:rPr>
                <w:color w:val="000000"/>
                <w:sz w:val="22"/>
                <w:szCs w:val="22"/>
                <w:lang w:val="lt-LT"/>
              </w:rPr>
              <w:t xml:space="preserve">Edita </w:t>
            </w:r>
            <w:proofErr w:type="spellStart"/>
            <w:r>
              <w:rPr>
                <w:color w:val="000000"/>
                <w:sz w:val="22"/>
                <w:szCs w:val="22"/>
                <w:lang w:val="lt-LT"/>
              </w:rPr>
              <w:t>Brazienė</w:t>
            </w:r>
            <w:proofErr w:type="spellEnd"/>
          </w:p>
          <w:p w14:paraId="5418A011" w14:textId="77777777" w:rsidR="00213818" w:rsidRPr="001527E1" w:rsidRDefault="00213818" w:rsidP="004D3FB2">
            <w:pPr>
              <w:ind w:hanging="720"/>
              <w:jc w:val="both"/>
              <w:rPr>
                <w:sz w:val="23"/>
                <w:szCs w:val="23"/>
                <w:lang w:val="lt-LT"/>
              </w:rPr>
            </w:pPr>
            <w:r w:rsidRPr="001527E1">
              <w:rPr>
                <w:sz w:val="23"/>
                <w:szCs w:val="23"/>
                <w:lang w:val="lt-LT"/>
              </w:rPr>
              <w:t>_____</w:t>
            </w:r>
          </w:p>
          <w:p w14:paraId="4FC19C45" w14:textId="77777777" w:rsidR="00213818" w:rsidRPr="001527E1" w:rsidRDefault="00213818" w:rsidP="004D3FB2">
            <w:pPr>
              <w:jc w:val="both"/>
              <w:rPr>
                <w:sz w:val="23"/>
                <w:szCs w:val="23"/>
                <w:lang w:val="lt-LT"/>
              </w:rPr>
            </w:pPr>
            <w:r w:rsidRPr="001527E1">
              <w:rPr>
                <w:sz w:val="23"/>
                <w:szCs w:val="23"/>
                <w:lang w:val="lt-LT"/>
              </w:rPr>
              <w:t>___________</w:t>
            </w:r>
            <w:r w:rsidRPr="001527E1">
              <w:rPr>
                <w:sz w:val="23"/>
                <w:szCs w:val="23"/>
                <w:u w:val="single"/>
                <w:lang w:val="lt-LT"/>
              </w:rPr>
              <w:t xml:space="preserve"> ___</w:t>
            </w:r>
          </w:p>
          <w:p w14:paraId="5194D2B7" w14:textId="77777777" w:rsidR="00213818" w:rsidRPr="001527E1" w:rsidRDefault="00213818" w:rsidP="004D3FB2">
            <w:pPr>
              <w:jc w:val="both"/>
              <w:rPr>
                <w:sz w:val="23"/>
                <w:szCs w:val="23"/>
                <w:lang w:val="lt-LT"/>
              </w:rPr>
            </w:pPr>
            <w:r w:rsidRPr="001527E1">
              <w:rPr>
                <w:sz w:val="23"/>
                <w:szCs w:val="23"/>
                <w:lang w:val="lt-LT"/>
              </w:rPr>
              <w:t>A. V.</w:t>
            </w:r>
          </w:p>
        </w:tc>
        <w:tc>
          <w:tcPr>
            <w:tcW w:w="5174" w:type="dxa"/>
            <w:gridSpan w:val="2"/>
          </w:tcPr>
          <w:p w14:paraId="5564938A" w14:textId="77777777" w:rsidR="00213818" w:rsidRPr="001527E1" w:rsidRDefault="00213818" w:rsidP="004D3FB2">
            <w:pPr>
              <w:rPr>
                <w:sz w:val="23"/>
                <w:szCs w:val="23"/>
                <w:lang w:val="lt-LT"/>
              </w:rPr>
            </w:pPr>
            <w:r w:rsidRPr="001527E1">
              <w:rPr>
                <w:sz w:val="23"/>
                <w:szCs w:val="23"/>
                <w:lang w:val="lt-LT"/>
              </w:rPr>
              <w:t>{</w:t>
            </w:r>
            <w:r w:rsidRPr="001527E1">
              <w:rPr>
                <w:i/>
                <w:sz w:val="23"/>
                <w:szCs w:val="23"/>
                <w:lang w:val="lt-LT"/>
              </w:rPr>
              <w:t xml:space="preserve"> Parduodančiosios organizacijos atstovo pareigos</w:t>
            </w:r>
            <w:r w:rsidRPr="001527E1">
              <w:rPr>
                <w:sz w:val="23"/>
                <w:szCs w:val="23"/>
                <w:lang w:val="lt-LT"/>
              </w:rPr>
              <w:t>}{</w:t>
            </w:r>
            <w:r w:rsidRPr="001527E1">
              <w:rPr>
                <w:i/>
                <w:sz w:val="23"/>
                <w:szCs w:val="23"/>
                <w:lang w:val="lt-LT"/>
              </w:rPr>
              <w:t>Vardas Pavardė</w:t>
            </w:r>
            <w:r w:rsidRPr="001527E1">
              <w:rPr>
                <w:sz w:val="23"/>
                <w:szCs w:val="23"/>
                <w:lang w:val="lt-LT"/>
              </w:rPr>
              <w:t>}</w:t>
            </w:r>
          </w:p>
          <w:p w14:paraId="0E7D05E7" w14:textId="77777777" w:rsidR="00213818" w:rsidRPr="001527E1" w:rsidRDefault="00213818" w:rsidP="004D3FB2">
            <w:pPr>
              <w:rPr>
                <w:sz w:val="23"/>
                <w:szCs w:val="23"/>
                <w:lang w:val="lt-LT"/>
              </w:rPr>
            </w:pPr>
          </w:p>
          <w:p w14:paraId="6D58308D" w14:textId="77777777" w:rsidR="00213818" w:rsidRPr="001527E1" w:rsidRDefault="00213818" w:rsidP="004D3FB2">
            <w:pPr>
              <w:rPr>
                <w:sz w:val="23"/>
                <w:szCs w:val="23"/>
                <w:lang w:val="lt-LT"/>
              </w:rPr>
            </w:pPr>
            <w:r w:rsidRPr="001527E1">
              <w:rPr>
                <w:sz w:val="23"/>
                <w:szCs w:val="23"/>
                <w:lang w:val="lt-LT"/>
              </w:rPr>
              <w:t>___________________</w:t>
            </w:r>
          </w:p>
          <w:p w14:paraId="6B4B95EB" w14:textId="77777777" w:rsidR="00213818" w:rsidRPr="001527E1" w:rsidRDefault="00213818" w:rsidP="004D3FB2">
            <w:pPr>
              <w:rPr>
                <w:b/>
                <w:sz w:val="23"/>
                <w:szCs w:val="23"/>
                <w:lang w:val="lt-LT"/>
              </w:rPr>
            </w:pPr>
            <w:r w:rsidRPr="001527E1">
              <w:rPr>
                <w:sz w:val="23"/>
                <w:szCs w:val="23"/>
                <w:lang w:val="lt-LT"/>
              </w:rPr>
              <w:t>A.V.</w:t>
            </w:r>
          </w:p>
        </w:tc>
      </w:tr>
    </w:tbl>
    <w:p w14:paraId="585DE5D7" w14:textId="77777777" w:rsidR="00213818" w:rsidRPr="001527E1" w:rsidRDefault="00213818" w:rsidP="00EC428C">
      <w:pPr>
        <w:pStyle w:val="Punktai"/>
        <w:numPr>
          <w:ilvl w:val="0"/>
          <w:numId w:val="0"/>
        </w:numPr>
        <w:ind w:firstLine="567"/>
        <w:jc w:val="both"/>
        <w:rPr>
          <w:lang w:val="lt-LT"/>
        </w:rPr>
      </w:pPr>
    </w:p>
    <w:sectPr w:rsidR="00213818" w:rsidRPr="001527E1" w:rsidSect="00244A92">
      <w:footerReference w:type="default" r:id="rId14"/>
      <w:pgSz w:w="11900" w:h="16840"/>
      <w:pgMar w:top="1440" w:right="985" w:bottom="1440" w:left="1200" w:header="720" w:footer="72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08CC0" w14:textId="77777777" w:rsidR="00630480" w:rsidRDefault="00630480">
      <w:r>
        <w:separator/>
      </w:r>
    </w:p>
  </w:endnote>
  <w:endnote w:type="continuationSeparator" w:id="0">
    <w:p w14:paraId="4469CA66" w14:textId="77777777" w:rsidR="00630480" w:rsidRDefault="00630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BA"/>
    <w:family w:val="swiss"/>
    <w:pitch w:val="variable"/>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LT">
    <w:altName w:val="Times New Roman"/>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EEDBD" w14:textId="2A025554" w:rsidR="00C25851" w:rsidRDefault="00C25851">
    <w:pPr>
      <w:pStyle w:val="HeaderFooter"/>
      <w:tabs>
        <w:tab w:val="clear" w:pos="9020"/>
        <w:tab w:val="center" w:pos="4750"/>
        <w:tab w:val="right" w:pos="9500"/>
      </w:tabs>
      <w:rPr>
        <w:rFonts w:hint="eastAsia"/>
      </w:rPr>
    </w:pP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noProof/>
        <w:sz w:val="18"/>
        <w:szCs w:val="18"/>
      </w:rPr>
      <w:t>1</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B16C0" w14:textId="77777777" w:rsidR="00630480" w:rsidRDefault="00630480">
      <w:r>
        <w:separator/>
      </w:r>
    </w:p>
  </w:footnote>
  <w:footnote w:type="continuationSeparator" w:id="0">
    <w:p w14:paraId="59227983" w14:textId="77777777" w:rsidR="00630480" w:rsidRDefault="006304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1"/>
    <w:lvl w:ilvl="0">
      <w:start w:val="1"/>
      <w:numFmt w:val="none"/>
      <w:pStyle w:val="Antrat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2"/>
    <w:lvl w:ilvl="0">
      <w:start w:val="2"/>
      <w:numFmt w:val="decimal"/>
      <w:pStyle w:val="Punktai1"/>
      <w:lvlText w:val="%1."/>
      <w:lvlJc w:val="left"/>
      <w:pPr>
        <w:tabs>
          <w:tab w:val="num" w:pos="0"/>
        </w:tabs>
        <w:ind w:left="360" w:hanging="360"/>
      </w:pPr>
      <w:rPr>
        <w:color w:val="000000"/>
      </w:rPr>
    </w:lvl>
    <w:lvl w:ilvl="1">
      <w:start w:val="4"/>
      <w:numFmt w:val="decimal"/>
      <w:pStyle w:val="Antrat2"/>
      <w:lvlText w:val="%1.%2."/>
      <w:lvlJc w:val="left"/>
      <w:pPr>
        <w:tabs>
          <w:tab w:val="num" w:pos="0"/>
        </w:tabs>
        <w:ind w:left="1211" w:hanging="360"/>
      </w:pPr>
      <w:rPr>
        <w:color w:val="000000"/>
      </w:rPr>
    </w:lvl>
    <w:lvl w:ilvl="2">
      <w:start w:val="1"/>
      <w:numFmt w:val="decimal"/>
      <w:pStyle w:val="Antrat3"/>
      <w:lvlText w:val="%1.%2.%3."/>
      <w:lvlJc w:val="left"/>
      <w:pPr>
        <w:tabs>
          <w:tab w:val="num" w:pos="0"/>
        </w:tabs>
        <w:ind w:left="2422" w:hanging="720"/>
      </w:pPr>
      <w:rPr>
        <w:color w:val="000000"/>
      </w:rPr>
    </w:lvl>
    <w:lvl w:ilvl="3">
      <w:start w:val="1"/>
      <w:numFmt w:val="decimal"/>
      <w:lvlText w:val="%1.%2.%3.%4."/>
      <w:lvlJc w:val="left"/>
      <w:pPr>
        <w:tabs>
          <w:tab w:val="num" w:pos="0"/>
        </w:tabs>
        <w:ind w:left="3273" w:hanging="720"/>
      </w:pPr>
      <w:rPr>
        <w:color w:val="000000"/>
      </w:rPr>
    </w:lvl>
    <w:lvl w:ilvl="4">
      <w:start w:val="1"/>
      <w:numFmt w:val="decimal"/>
      <w:lvlText w:val="%1.%2.%3.%4.%5."/>
      <w:lvlJc w:val="left"/>
      <w:pPr>
        <w:tabs>
          <w:tab w:val="num" w:pos="0"/>
        </w:tabs>
        <w:ind w:left="4484" w:hanging="1080"/>
      </w:pPr>
      <w:rPr>
        <w:color w:val="000000"/>
      </w:rPr>
    </w:lvl>
    <w:lvl w:ilvl="5">
      <w:start w:val="1"/>
      <w:numFmt w:val="decimal"/>
      <w:pStyle w:val="Antrat6"/>
      <w:lvlText w:val="%1.%2.%3.%4.%5.%6."/>
      <w:lvlJc w:val="left"/>
      <w:pPr>
        <w:tabs>
          <w:tab w:val="num" w:pos="0"/>
        </w:tabs>
        <w:ind w:left="5335" w:hanging="1080"/>
      </w:pPr>
      <w:rPr>
        <w:color w:val="000000"/>
      </w:rPr>
    </w:lvl>
    <w:lvl w:ilvl="6">
      <w:start w:val="1"/>
      <w:numFmt w:val="decimal"/>
      <w:lvlText w:val="%1.%2.%3.%4.%5.%6.%7."/>
      <w:lvlJc w:val="left"/>
      <w:pPr>
        <w:tabs>
          <w:tab w:val="num" w:pos="0"/>
        </w:tabs>
        <w:ind w:left="6546" w:hanging="1440"/>
      </w:pPr>
      <w:rPr>
        <w:color w:val="000000"/>
      </w:rPr>
    </w:lvl>
    <w:lvl w:ilvl="7">
      <w:start w:val="1"/>
      <w:numFmt w:val="decimal"/>
      <w:lvlText w:val="%1.%2.%3.%4.%5.%6.%7.%8."/>
      <w:lvlJc w:val="left"/>
      <w:pPr>
        <w:tabs>
          <w:tab w:val="num" w:pos="0"/>
        </w:tabs>
        <w:ind w:left="7397" w:hanging="1440"/>
      </w:pPr>
      <w:rPr>
        <w:color w:val="000000"/>
      </w:rPr>
    </w:lvl>
    <w:lvl w:ilvl="8">
      <w:start w:val="1"/>
      <w:numFmt w:val="decimal"/>
      <w:lvlText w:val="%1.%2.%3.%4.%5.%6.%7.%8.%9."/>
      <w:lvlJc w:val="left"/>
      <w:pPr>
        <w:tabs>
          <w:tab w:val="num" w:pos="0"/>
        </w:tabs>
        <w:ind w:left="8608" w:hanging="1800"/>
      </w:pPr>
      <w:rPr>
        <w:color w:val="000000"/>
      </w:rPr>
    </w:lvl>
  </w:abstractNum>
  <w:abstractNum w:abstractNumId="3" w15:restartNumberingAfterBreak="0">
    <w:nsid w:val="00000008"/>
    <w:multiLevelType w:val="singleLevel"/>
    <w:tmpl w:val="00000008"/>
    <w:name w:val="WW8Num8"/>
    <w:lvl w:ilvl="0">
      <w:start w:val="1"/>
      <w:numFmt w:val="upperRoman"/>
      <w:lvlText w:val="%1."/>
      <w:lvlJc w:val="left"/>
      <w:pPr>
        <w:tabs>
          <w:tab w:val="num" w:pos="1296"/>
        </w:tabs>
        <w:ind w:left="2880" w:hanging="720"/>
      </w:pPr>
    </w:lvl>
  </w:abstractNum>
  <w:abstractNum w:abstractNumId="4" w15:restartNumberingAfterBreak="0">
    <w:nsid w:val="0000000C"/>
    <w:multiLevelType w:val="multilevel"/>
    <w:tmpl w:val="0000000C"/>
    <w:name w:val="WW8Num12"/>
    <w:lvl w:ilvl="0">
      <w:start w:val="1"/>
      <w:numFmt w:val="decimal"/>
      <w:lvlText w:val="%1)"/>
      <w:lvlJc w:val="left"/>
      <w:pPr>
        <w:tabs>
          <w:tab w:val="num" w:pos="1077"/>
        </w:tabs>
        <w:ind w:left="0" w:firstLine="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66E6237"/>
    <w:multiLevelType w:val="hybridMultilevel"/>
    <w:tmpl w:val="2A50B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A7425"/>
    <w:multiLevelType w:val="hybridMultilevel"/>
    <w:tmpl w:val="C3147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F326ED"/>
    <w:multiLevelType w:val="hybridMultilevel"/>
    <w:tmpl w:val="18B07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9E0D31"/>
    <w:multiLevelType w:val="multilevel"/>
    <w:tmpl w:val="BEA685A6"/>
    <w:lvl w:ilvl="0">
      <w:start w:val="1"/>
      <w:numFmt w:val="decimal"/>
      <w:pStyle w:val="HSPunktai"/>
      <w:lvlText w:val="%1."/>
      <w:lvlJc w:val="left"/>
      <w:pPr>
        <w:tabs>
          <w:tab w:val="num" w:pos="1070"/>
        </w:tabs>
        <w:ind w:left="1070" w:hanging="360"/>
      </w:pPr>
      <w:rPr>
        <w:rFonts w:cs="Times New Roman" w:hint="default"/>
        <w:b w:val="0"/>
        <w:color w:val="auto"/>
      </w:rPr>
    </w:lvl>
    <w:lvl w:ilvl="1">
      <w:start w:val="1"/>
      <w:numFmt w:val="decimal"/>
      <w:pStyle w:val="Punktai11"/>
      <w:lvlText w:val="%1.%2."/>
      <w:lvlJc w:val="left"/>
      <w:pPr>
        <w:tabs>
          <w:tab w:val="num" w:pos="1392"/>
        </w:tabs>
        <w:ind w:left="1392" w:hanging="432"/>
      </w:pPr>
      <w:rPr>
        <w:rFonts w:cs="Times New Roman" w:hint="default"/>
      </w:rPr>
    </w:lvl>
    <w:lvl w:ilvl="2">
      <w:start w:val="1"/>
      <w:numFmt w:val="decimal"/>
      <w:lvlText w:val="%1.%2.%3."/>
      <w:lvlJc w:val="left"/>
      <w:pPr>
        <w:tabs>
          <w:tab w:val="num" w:pos="1571"/>
        </w:tabs>
        <w:ind w:left="1355"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 w15:restartNumberingAfterBreak="0">
    <w:nsid w:val="1AC769FC"/>
    <w:multiLevelType w:val="hybridMultilevel"/>
    <w:tmpl w:val="626ADCB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F61E56"/>
    <w:multiLevelType w:val="hybridMultilevel"/>
    <w:tmpl w:val="7D8832F8"/>
    <w:lvl w:ilvl="0" w:tplc="EF7C24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F36F56"/>
    <w:multiLevelType w:val="hybridMultilevel"/>
    <w:tmpl w:val="3D18151A"/>
    <w:lvl w:ilvl="0" w:tplc="00A03360">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12" w15:restartNumberingAfterBreak="0">
    <w:nsid w:val="24273422"/>
    <w:multiLevelType w:val="hybridMultilevel"/>
    <w:tmpl w:val="5E2C5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AD4694"/>
    <w:multiLevelType w:val="hybridMultilevel"/>
    <w:tmpl w:val="C08AE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89508A"/>
    <w:multiLevelType w:val="multilevel"/>
    <w:tmpl w:val="0427001F"/>
    <w:lvl w:ilvl="0">
      <w:start w:val="1"/>
      <w:numFmt w:val="decimal"/>
      <w:pStyle w:val="Punktai"/>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2217AD4"/>
    <w:multiLevelType w:val="hybridMultilevel"/>
    <w:tmpl w:val="A99C376E"/>
    <w:lvl w:ilvl="0" w:tplc="741608D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5C085F8A"/>
    <w:multiLevelType w:val="hybridMultilevel"/>
    <w:tmpl w:val="EC7A8A92"/>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6E951502"/>
    <w:multiLevelType w:val="multilevel"/>
    <w:tmpl w:val="BB3A31A8"/>
    <w:lvl w:ilvl="0">
      <w:start w:val="1"/>
      <w:numFmt w:val="decimal"/>
      <w:lvlText w:val="%1."/>
      <w:lvlJc w:val="left"/>
      <w:pPr>
        <w:ind w:left="1362" w:hanging="795"/>
      </w:pPr>
      <w:rPr>
        <w:rFonts w:hint="default"/>
      </w:rPr>
    </w:lvl>
    <w:lvl w:ilvl="1">
      <w:start w:val="1"/>
      <w:numFmt w:val="decimal"/>
      <w:isLgl/>
      <w:lvlText w:val="%1.%2."/>
      <w:lvlJc w:val="left"/>
      <w:pPr>
        <w:ind w:left="960" w:hanging="360"/>
      </w:pPr>
      <w:rPr>
        <w:rFonts w:hint="default"/>
      </w:rPr>
    </w:lvl>
    <w:lvl w:ilvl="2">
      <w:start w:val="1"/>
      <w:numFmt w:val="decimal"/>
      <w:isLgl/>
      <w:lvlText w:val="%1.%2.%3."/>
      <w:lvlJc w:val="left"/>
      <w:pPr>
        <w:ind w:left="1353" w:hanging="720"/>
      </w:pPr>
      <w:rPr>
        <w:rFonts w:hint="default"/>
      </w:rPr>
    </w:lvl>
    <w:lvl w:ilvl="3">
      <w:start w:val="1"/>
      <w:numFmt w:val="decimal"/>
      <w:isLgl/>
      <w:lvlText w:val="%1.%2.%3.%4."/>
      <w:lvlJc w:val="left"/>
      <w:pPr>
        <w:ind w:left="1386" w:hanging="720"/>
      </w:pPr>
      <w:rPr>
        <w:rFonts w:hint="default"/>
      </w:rPr>
    </w:lvl>
    <w:lvl w:ilvl="4">
      <w:start w:val="1"/>
      <w:numFmt w:val="decimal"/>
      <w:isLgl/>
      <w:lvlText w:val="%1.%2.%3.%4.%5."/>
      <w:lvlJc w:val="left"/>
      <w:pPr>
        <w:ind w:left="1779" w:hanging="1080"/>
      </w:pPr>
      <w:rPr>
        <w:rFonts w:hint="default"/>
      </w:rPr>
    </w:lvl>
    <w:lvl w:ilvl="5">
      <w:start w:val="1"/>
      <w:numFmt w:val="decimal"/>
      <w:isLgl/>
      <w:lvlText w:val="%1.%2.%3.%4.%5.%6."/>
      <w:lvlJc w:val="left"/>
      <w:pPr>
        <w:ind w:left="1812" w:hanging="1080"/>
      </w:pPr>
      <w:rPr>
        <w:rFonts w:hint="default"/>
      </w:rPr>
    </w:lvl>
    <w:lvl w:ilvl="6">
      <w:start w:val="1"/>
      <w:numFmt w:val="decimal"/>
      <w:isLgl/>
      <w:lvlText w:val="%1.%2.%3.%4.%5.%6.%7."/>
      <w:lvlJc w:val="left"/>
      <w:pPr>
        <w:ind w:left="2205" w:hanging="1440"/>
      </w:pPr>
      <w:rPr>
        <w:rFonts w:hint="default"/>
      </w:rPr>
    </w:lvl>
    <w:lvl w:ilvl="7">
      <w:start w:val="1"/>
      <w:numFmt w:val="decimal"/>
      <w:isLgl/>
      <w:lvlText w:val="%1.%2.%3.%4.%5.%6.%7.%8."/>
      <w:lvlJc w:val="left"/>
      <w:pPr>
        <w:ind w:left="2238" w:hanging="1440"/>
      </w:pPr>
      <w:rPr>
        <w:rFonts w:hint="default"/>
      </w:rPr>
    </w:lvl>
    <w:lvl w:ilvl="8">
      <w:start w:val="1"/>
      <w:numFmt w:val="decimal"/>
      <w:isLgl/>
      <w:lvlText w:val="%1.%2.%3.%4.%5.%6.%7.%8.%9."/>
      <w:lvlJc w:val="left"/>
      <w:pPr>
        <w:ind w:left="2631" w:hanging="1800"/>
      </w:pPr>
      <w:rPr>
        <w:rFonts w:hint="default"/>
      </w:rPr>
    </w:lvl>
  </w:abstractNum>
  <w:num w:numId="1" w16cid:durableId="1718772741">
    <w:abstractNumId w:val="1"/>
  </w:num>
  <w:num w:numId="2" w16cid:durableId="316032931">
    <w:abstractNumId w:val="2"/>
  </w:num>
  <w:num w:numId="3" w16cid:durableId="219681102">
    <w:abstractNumId w:val="17"/>
  </w:num>
  <w:num w:numId="4" w16cid:durableId="1365902730">
    <w:abstractNumId w:val="8"/>
  </w:num>
  <w:num w:numId="5" w16cid:durableId="1397627189">
    <w:abstractNumId w:val="14"/>
  </w:num>
  <w:num w:numId="6" w16cid:durableId="1646278304">
    <w:abstractNumId w:val="15"/>
  </w:num>
  <w:num w:numId="7" w16cid:durableId="2100172260">
    <w:abstractNumId w:val="5"/>
  </w:num>
  <w:num w:numId="8" w16cid:durableId="686978899">
    <w:abstractNumId w:val="10"/>
  </w:num>
  <w:num w:numId="9" w16cid:durableId="893783763">
    <w:abstractNumId w:val="0"/>
  </w:num>
  <w:num w:numId="10" w16cid:durableId="1823038292">
    <w:abstractNumId w:val="16"/>
  </w:num>
  <w:num w:numId="11" w16cid:durableId="7133073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7210224">
    <w:abstractNumId w:val="11"/>
  </w:num>
  <w:num w:numId="13" w16cid:durableId="83259143">
    <w:abstractNumId w:val="13"/>
  </w:num>
  <w:num w:numId="14" w16cid:durableId="1067806500">
    <w:abstractNumId w:val="12"/>
  </w:num>
  <w:num w:numId="15" w16cid:durableId="1087768033">
    <w:abstractNumId w:val="9"/>
  </w:num>
  <w:num w:numId="16" w16cid:durableId="2050060113">
    <w:abstractNumId w:val="6"/>
  </w:num>
  <w:num w:numId="17" w16cid:durableId="273631136">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59B"/>
    <w:rsid w:val="00002C34"/>
    <w:rsid w:val="000059F1"/>
    <w:rsid w:val="00007AB6"/>
    <w:rsid w:val="00012C80"/>
    <w:rsid w:val="00017BBE"/>
    <w:rsid w:val="00022666"/>
    <w:rsid w:val="00025588"/>
    <w:rsid w:val="00026CEB"/>
    <w:rsid w:val="00027529"/>
    <w:rsid w:val="00027BE8"/>
    <w:rsid w:val="00030D70"/>
    <w:rsid w:val="00032B4C"/>
    <w:rsid w:val="00036913"/>
    <w:rsid w:val="00037E09"/>
    <w:rsid w:val="0004086A"/>
    <w:rsid w:val="000533D2"/>
    <w:rsid w:val="0005442F"/>
    <w:rsid w:val="000603BF"/>
    <w:rsid w:val="00067F77"/>
    <w:rsid w:val="0007265A"/>
    <w:rsid w:val="00073EA4"/>
    <w:rsid w:val="00077056"/>
    <w:rsid w:val="000814AB"/>
    <w:rsid w:val="00085FE6"/>
    <w:rsid w:val="00086A18"/>
    <w:rsid w:val="00087869"/>
    <w:rsid w:val="00090EBC"/>
    <w:rsid w:val="00091BC9"/>
    <w:rsid w:val="00092AC2"/>
    <w:rsid w:val="00093D4A"/>
    <w:rsid w:val="000A58AD"/>
    <w:rsid w:val="000B2361"/>
    <w:rsid w:val="000B3C67"/>
    <w:rsid w:val="000B606F"/>
    <w:rsid w:val="000C211F"/>
    <w:rsid w:val="000C33B4"/>
    <w:rsid w:val="000C366D"/>
    <w:rsid w:val="000C5699"/>
    <w:rsid w:val="000C7528"/>
    <w:rsid w:val="000D2159"/>
    <w:rsid w:val="000D3418"/>
    <w:rsid w:val="000D7FC6"/>
    <w:rsid w:val="000E0578"/>
    <w:rsid w:val="000E1147"/>
    <w:rsid w:val="000E6B62"/>
    <w:rsid w:val="000E7553"/>
    <w:rsid w:val="000F0040"/>
    <w:rsid w:val="000F0C51"/>
    <w:rsid w:val="000F3D3D"/>
    <w:rsid w:val="000F4E21"/>
    <w:rsid w:val="000F555A"/>
    <w:rsid w:val="000F7472"/>
    <w:rsid w:val="000F7C57"/>
    <w:rsid w:val="001010AE"/>
    <w:rsid w:val="00102426"/>
    <w:rsid w:val="00105CAA"/>
    <w:rsid w:val="00107134"/>
    <w:rsid w:val="001129ED"/>
    <w:rsid w:val="0012180F"/>
    <w:rsid w:val="00122D65"/>
    <w:rsid w:val="00122F0E"/>
    <w:rsid w:val="00123059"/>
    <w:rsid w:val="001254F2"/>
    <w:rsid w:val="00126940"/>
    <w:rsid w:val="00135548"/>
    <w:rsid w:val="0013642E"/>
    <w:rsid w:val="00147DB1"/>
    <w:rsid w:val="001527E1"/>
    <w:rsid w:val="001600A2"/>
    <w:rsid w:val="001607C2"/>
    <w:rsid w:val="00162B4B"/>
    <w:rsid w:val="00162D51"/>
    <w:rsid w:val="001643AD"/>
    <w:rsid w:val="00165FE9"/>
    <w:rsid w:val="00166448"/>
    <w:rsid w:val="001735CD"/>
    <w:rsid w:val="0017477D"/>
    <w:rsid w:val="00174CE6"/>
    <w:rsid w:val="001760C9"/>
    <w:rsid w:val="001812DA"/>
    <w:rsid w:val="001A136D"/>
    <w:rsid w:val="001A2B6D"/>
    <w:rsid w:val="001A57CC"/>
    <w:rsid w:val="001B1556"/>
    <w:rsid w:val="001B39BC"/>
    <w:rsid w:val="001B44E3"/>
    <w:rsid w:val="001B679B"/>
    <w:rsid w:val="001C006A"/>
    <w:rsid w:val="001C325E"/>
    <w:rsid w:val="001D10F5"/>
    <w:rsid w:val="001D1F66"/>
    <w:rsid w:val="001D2A0B"/>
    <w:rsid w:val="001D57B0"/>
    <w:rsid w:val="001D7868"/>
    <w:rsid w:val="001D7946"/>
    <w:rsid w:val="001D7E7B"/>
    <w:rsid w:val="001E13A1"/>
    <w:rsid w:val="001E20D5"/>
    <w:rsid w:val="001E5652"/>
    <w:rsid w:val="001E69B5"/>
    <w:rsid w:val="001E7829"/>
    <w:rsid w:val="001F1FB0"/>
    <w:rsid w:val="001F6369"/>
    <w:rsid w:val="001F6C5E"/>
    <w:rsid w:val="00200A14"/>
    <w:rsid w:val="00202AB2"/>
    <w:rsid w:val="0020345B"/>
    <w:rsid w:val="00210804"/>
    <w:rsid w:val="00213818"/>
    <w:rsid w:val="00213894"/>
    <w:rsid w:val="00213A80"/>
    <w:rsid w:val="00214246"/>
    <w:rsid w:val="002146C2"/>
    <w:rsid w:val="002209C1"/>
    <w:rsid w:val="0022248F"/>
    <w:rsid w:val="002224A4"/>
    <w:rsid w:val="00222BA4"/>
    <w:rsid w:val="0022320C"/>
    <w:rsid w:val="00223CD5"/>
    <w:rsid w:val="00224BC8"/>
    <w:rsid w:val="002300D7"/>
    <w:rsid w:val="00244A92"/>
    <w:rsid w:val="00246642"/>
    <w:rsid w:val="00251AE6"/>
    <w:rsid w:val="002528DB"/>
    <w:rsid w:val="00276443"/>
    <w:rsid w:val="00287B89"/>
    <w:rsid w:val="00290D9B"/>
    <w:rsid w:val="00293BC1"/>
    <w:rsid w:val="00293E82"/>
    <w:rsid w:val="0029447C"/>
    <w:rsid w:val="002A7018"/>
    <w:rsid w:val="002B24B4"/>
    <w:rsid w:val="002B2629"/>
    <w:rsid w:val="002B2D73"/>
    <w:rsid w:val="002B4AFC"/>
    <w:rsid w:val="002B5591"/>
    <w:rsid w:val="002C05EE"/>
    <w:rsid w:val="002C08C2"/>
    <w:rsid w:val="002C1FF3"/>
    <w:rsid w:val="002C7AD6"/>
    <w:rsid w:val="002E01B7"/>
    <w:rsid w:val="002E3994"/>
    <w:rsid w:val="002E453C"/>
    <w:rsid w:val="002E4A57"/>
    <w:rsid w:val="002E599C"/>
    <w:rsid w:val="002E63C0"/>
    <w:rsid w:val="002E781E"/>
    <w:rsid w:val="002F01F5"/>
    <w:rsid w:val="002F4E35"/>
    <w:rsid w:val="002F5245"/>
    <w:rsid w:val="002F63E9"/>
    <w:rsid w:val="002F6BA7"/>
    <w:rsid w:val="002F780F"/>
    <w:rsid w:val="003044F3"/>
    <w:rsid w:val="00305708"/>
    <w:rsid w:val="0030647D"/>
    <w:rsid w:val="0031294E"/>
    <w:rsid w:val="00315271"/>
    <w:rsid w:val="00315449"/>
    <w:rsid w:val="0032225B"/>
    <w:rsid w:val="00322724"/>
    <w:rsid w:val="00323BA8"/>
    <w:rsid w:val="0033164E"/>
    <w:rsid w:val="0033578A"/>
    <w:rsid w:val="00340197"/>
    <w:rsid w:val="00343042"/>
    <w:rsid w:val="003445FB"/>
    <w:rsid w:val="00346739"/>
    <w:rsid w:val="00353760"/>
    <w:rsid w:val="00360022"/>
    <w:rsid w:val="0036155D"/>
    <w:rsid w:val="00362599"/>
    <w:rsid w:val="0037763B"/>
    <w:rsid w:val="0037795F"/>
    <w:rsid w:val="00386078"/>
    <w:rsid w:val="00387203"/>
    <w:rsid w:val="00387DF7"/>
    <w:rsid w:val="003923C9"/>
    <w:rsid w:val="00393131"/>
    <w:rsid w:val="0039315D"/>
    <w:rsid w:val="00394DBE"/>
    <w:rsid w:val="003A11C0"/>
    <w:rsid w:val="003A18C4"/>
    <w:rsid w:val="003A2976"/>
    <w:rsid w:val="003A428A"/>
    <w:rsid w:val="003A4923"/>
    <w:rsid w:val="003B6497"/>
    <w:rsid w:val="003C5B59"/>
    <w:rsid w:val="003C7995"/>
    <w:rsid w:val="003D3AE2"/>
    <w:rsid w:val="003D59A2"/>
    <w:rsid w:val="003D7774"/>
    <w:rsid w:val="003D78CD"/>
    <w:rsid w:val="003E32A5"/>
    <w:rsid w:val="003F101E"/>
    <w:rsid w:val="003F14F4"/>
    <w:rsid w:val="003F569F"/>
    <w:rsid w:val="003F6A4F"/>
    <w:rsid w:val="0040055D"/>
    <w:rsid w:val="00402228"/>
    <w:rsid w:val="00403969"/>
    <w:rsid w:val="00403BB1"/>
    <w:rsid w:val="0041038A"/>
    <w:rsid w:val="00412D49"/>
    <w:rsid w:val="00413929"/>
    <w:rsid w:val="0041434E"/>
    <w:rsid w:val="0041444C"/>
    <w:rsid w:val="004154D7"/>
    <w:rsid w:val="00416081"/>
    <w:rsid w:val="00416E51"/>
    <w:rsid w:val="00417485"/>
    <w:rsid w:val="004201C8"/>
    <w:rsid w:val="004221D4"/>
    <w:rsid w:val="00422373"/>
    <w:rsid w:val="004267D1"/>
    <w:rsid w:val="0043197B"/>
    <w:rsid w:val="004333F3"/>
    <w:rsid w:val="00433A3B"/>
    <w:rsid w:val="0044029C"/>
    <w:rsid w:val="00440400"/>
    <w:rsid w:val="00440F43"/>
    <w:rsid w:val="00441FE5"/>
    <w:rsid w:val="004433CD"/>
    <w:rsid w:val="004507B9"/>
    <w:rsid w:val="00454C2C"/>
    <w:rsid w:val="00461586"/>
    <w:rsid w:val="00462367"/>
    <w:rsid w:val="00462747"/>
    <w:rsid w:val="004653E9"/>
    <w:rsid w:val="00467B2E"/>
    <w:rsid w:val="00474002"/>
    <w:rsid w:val="00475451"/>
    <w:rsid w:val="00480ADD"/>
    <w:rsid w:val="00490BB7"/>
    <w:rsid w:val="00493D3D"/>
    <w:rsid w:val="00493F9B"/>
    <w:rsid w:val="00494A45"/>
    <w:rsid w:val="0049547C"/>
    <w:rsid w:val="004B2087"/>
    <w:rsid w:val="004B2382"/>
    <w:rsid w:val="004C152B"/>
    <w:rsid w:val="004C3258"/>
    <w:rsid w:val="004C38E0"/>
    <w:rsid w:val="004C431F"/>
    <w:rsid w:val="004C5414"/>
    <w:rsid w:val="004C7FB1"/>
    <w:rsid w:val="004D3FB2"/>
    <w:rsid w:val="004D4320"/>
    <w:rsid w:val="004D7DBF"/>
    <w:rsid w:val="004E155B"/>
    <w:rsid w:val="004E546E"/>
    <w:rsid w:val="004E646D"/>
    <w:rsid w:val="004F33F8"/>
    <w:rsid w:val="004F436D"/>
    <w:rsid w:val="004F6565"/>
    <w:rsid w:val="005015EA"/>
    <w:rsid w:val="005017D0"/>
    <w:rsid w:val="00501BED"/>
    <w:rsid w:val="00501D8D"/>
    <w:rsid w:val="00502A10"/>
    <w:rsid w:val="00502D4E"/>
    <w:rsid w:val="00511B0E"/>
    <w:rsid w:val="00516E33"/>
    <w:rsid w:val="0052020C"/>
    <w:rsid w:val="0052023A"/>
    <w:rsid w:val="00520B14"/>
    <w:rsid w:val="00521B21"/>
    <w:rsid w:val="00522A13"/>
    <w:rsid w:val="00525757"/>
    <w:rsid w:val="00525CA8"/>
    <w:rsid w:val="00530413"/>
    <w:rsid w:val="00530567"/>
    <w:rsid w:val="00534EEF"/>
    <w:rsid w:val="00535F04"/>
    <w:rsid w:val="005360B1"/>
    <w:rsid w:val="00540D4E"/>
    <w:rsid w:val="00543BC2"/>
    <w:rsid w:val="00544DFB"/>
    <w:rsid w:val="005459DE"/>
    <w:rsid w:val="00550E84"/>
    <w:rsid w:val="0055358D"/>
    <w:rsid w:val="00554A1B"/>
    <w:rsid w:val="00555BA4"/>
    <w:rsid w:val="0055671F"/>
    <w:rsid w:val="00556D9C"/>
    <w:rsid w:val="00573342"/>
    <w:rsid w:val="00574D7B"/>
    <w:rsid w:val="005778E3"/>
    <w:rsid w:val="00577D75"/>
    <w:rsid w:val="005800EA"/>
    <w:rsid w:val="0058053B"/>
    <w:rsid w:val="00583030"/>
    <w:rsid w:val="00584CBA"/>
    <w:rsid w:val="00590AB9"/>
    <w:rsid w:val="00594BBE"/>
    <w:rsid w:val="00594CE3"/>
    <w:rsid w:val="005A3C57"/>
    <w:rsid w:val="005A3C9E"/>
    <w:rsid w:val="005A4759"/>
    <w:rsid w:val="005A7750"/>
    <w:rsid w:val="005B1A79"/>
    <w:rsid w:val="005B27CA"/>
    <w:rsid w:val="005B37B8"/>
    <w:rsid w:val="005B7638"/>
    <w:rsid w:val="005D388E"/>
    <w:rsid w:val="005E16F2"/>
    <w:rsid w:val="005E18CA"/>
    <w:rsid w:val="005E2864"/>
    <w:rsid w:val="005E5812"/>
    <w:rsid w:val="005F2AEA"/>
    <w:rsid w:val="005F30FA"/>
    <w:rsid w:val="00600F98"/>
    <w:rsid w:val="006029F4"/>
    <w:rsid w:val="0060588A"/>
    <w:rsid w:val="00607705"/>
    <w:rsid w:val="006146D7"/>
    <w:rsid w:val="0061673A"/>
    <w:rsid w:val="00617596"/>
    <w:rsid w:val="00620104"/>
    <w:rsid w:val="006227CD"/>
    <w:rsid w:val="006236AA"/>
    <w:rsid w:val="00623915"/>
    <w:rsid w:val="00630480"/>
    <w:rsid w:val="00630D9A"/>
    <w:rsid w:val="006326DA"/>
    <w:rsid w:val="00632DBD"/>
    <w:rsid w:val="00634646"/>
    <w:rsid w:val="00641FDE"/>
    <w:rsid w:val="00642D21"/>
    <w:rsid w:val="00646544"/>
    <w:rsid w:val="00646E1B"/>
    <w:rsid w:val="006571B6"/>
    <w:rsid w:val="00660700"/>
    <w:rsid w:val="006609BB"/>
    <w:rsid w:val="0066149F"/>
    <w:rsid w:val="00662D65"/>
    <w:rsid w:val="00663939"/>
    <w:rsid w:val="0066682D"/>
    <w:rsid w:val="00667AFA"/>
    <w:rsid w:val="00670FF3"/>
    <w:rsid w:val="0067769E"/>
    <w:rsid w:val="00677FAB"/>
    <w:rsid w:val="006802AB"/>
    <w:rsid w:val="0068038C"/>
    <w:rsid w:val="00684BE5"/>
    <w:rsid w:val="00686EA9"/>
    <w:rsid w:val="0069419A"/>
    <w:rsid w:val="006962FF"/>
    <w:rsid w:val="00696850"/>
    <w:rsid w:val="006A0BBD"/>
    <w:rsid w:val="006A1AAF"/>
    <w:rsid w:val="006A2B7A"/>
    <w:rsid w:val="006A7FDF"/>
    <w:rsid w:val="006B2EED"/>
    <w:rsid w:val="006B5604"/>
    <w:rsid w:val="006B6D84"/>
    <w:rsid w:val="006C0A93"/>
    <w:rsid w:val="006C20D1"/>
    <w:rsid w:val="006C4FFF"/>
    <w:rsid w:val="006D4529"/>
    <w:rsid w:val="006D7E4B"/>
    <w:rsid w:val="006E04E3"/>
    <w:rsid w:val="006F240A"/>
    <w:rsid w:val="006F44F0"/>
    <w:rsid w:val="006F7E82"/>
    <w:rsid w:val="00706EB9"/>
    <w:rsid w:val="00707DEE"/>
    <w:rsid w:val="007108E9"/>
    <w:rsid w:val="0071122F"/>
    <w:rsid w:val="0071159D"/>
    <w:rsid w:val="00712CCC"/>
    <w:rsid w:val="0071355F"/>
    <w:rsid w:val="00714AED"/>
    <w:rsid w:val="00714C11"/>
    <w:rsid w:val="007174EF"/>
    <w:rsid w:val="00724C85"/>
    <w:rsid w:val="007273A4"/>
    <w:rsid w:val="00734BB4"/>
    <w:rsid w:val="00735742"/>
    <w:rsid w:val="00737109"/>
    <w:rsid w:val="0074038E"/>
    <w:rsid w:val="00744E87"/>
    <w:rsid w:val="00750648"/>
    <w:rsid w:val="00750F47"/>
    <w:rsid w:val="00751ABB"/>
    <w:rsid w:val="00751D1B"/>
    <w:rsid w:val="00753165"/>
    <w:rsid w:val="00753645"/>
    <w:rsid w:val="00755451"/>
    <w:rsid w:val="00755540"/>
    <w:rsid w:val="007566F7"/>
    <w:rsid w:val="0075778B"/>
    <w:rsid w:val="00761810"/>
    <w:rsid w:val="007619B5"/>
    <w:rsid w:val="007639BB"/>
    <w:rsid w:val="00770DA3"/>
    <w:rsid w:val="00771C66"/>
    <w:rsid w:val="00776646"/>
    <w:rsid w:val="0077748C"/>
    <w:rsid w:val="00784706"/>
    <w:rsid w:val="0078678E"/>
    <w:rsid w:val="00786A3D"/>
    <w:rsid w:val="00790F1F"/>
    <w:rsid w:val="00791953"/>
    <w:rsid w:val="00797918"/>
    <w:rsid w:val="00797F6D"/>
    <w:rsid w:val="007B2EBB"/>
    <w:rsid w:val="007B2F63"/>
    <w:rsid w:val="007B53DF"/>
    <w:rsid w:val="007C0A96"/>
    <w:rsid w:val="007C2CEF"/>
    <w:rsid w:val="007C45F6"/>
    <w:rsid w:val="007C4E88"/>
    <w:rsid w:val="007C51BE"/>
    <w:rsid w:val="007C5628"/>
    <w:rsid w:val="007C5EBC"/>
    <w:rsid w:val="007D158F"/>
    <w:rsid w:val="007D31A5"/>
    <w:rsid w:val="007D504F"/>
    <w:rsid w:val="007D70B5"/>
    <w:rsid w:val="007D7561"/>
    <w:rsid w:val="007E1CC0"/>
    <w:rsid w:val="007E3372"/>
    <w:rsid w:val="007E7E52"/>
    <w:rsid w:val="007F2C59"/>
    <w:rsid w:val="007F3017"/>
    <w:rsid w:val="00804796"/>
    <w:rsid w:val="008053C1"/>
    <w:rsid w:val="00810798"/>
    <w:rsid w:val="00816453"/>
    <w:rsid w:val="0083015E"/>
    <w:rsid w:val="00832BD9"/>
    <w:rsid w:val="00836807"/>
    <w:rsid w:val="008368E5"/>
    <w:rsid w:val="00841665"/>
    <w:rsid w:val="00843E3A"/>
    <w:rsid w:val="00844145"/>
    <w:rsid w:val="0084527D"/>
    <w:rsid w:val="00847E73"/>
    <w:rsid w:val="00850C54"/>
    <w:rsid w:val="00862E36"/>
    <w:rsid w:val="00865610"/>
    <w:rsid w:val="00870E16"/>
    <w:rsid w:val="00874976"/>
    <w:rsid w:val="00876AC8"/>
    <w:rsid w:val="00880571"/>
    <w:rsid w:val="00883795"/>
    <w:rsid w:val="0089011C"/>
    <w:rsid w:val="008A0CC5"/>
    <w:rsid w:val="008A1C9F"/>
    <w:rsid w:val="008A1F49"/>
    <w:rsid w:val="008A2C8D"/>
    <w:rsid w:val="008A42EB"/>
    <w:rsid w:val="008B41CC"/>
    <w:rsid w:val="008B7035"/>
    <w:rsid w:val="008C0F5A"/>
    <w:rsid w:val="008C2DF7"/>
    <w:rsid w:val="008C41B7"/>
    <w:rsid w:val="008C7151"/>
    <w:rsid w:val="008D0BF4"/>
    <w:rsid w:val="008D5F9B"/>
    <w:rsid w:val="008D60C4"/>
    <w:rsid w:val="008D7D69"/>
    <w:rsid w:val="008E11D4"/>
    <w:rsid w:val="008E3977"/>
    <w:rsid w:val="008E3D66"/>
    <w:rsid w:val="008F1850"/>
    <w:rsid w:val="00902367"/>
    <w:rsid w:val="00904247"/>
    <w:rsid w:val="0090514C"/>
    <w:rsid w:val="00907F19"/>
    <w:rsid w:val="00912AB6"/>
    <w:rsid w:val="00912B9D"/>
    <w:rsid w:val="00916D5A"/>
    <w:rsid w:val="0092242D"/>
    <w:rsid w:val="0093225C"/>
    <w:rsid w:val="0093441B"/>
    <w:rsid w:val="00934BA4"/>
    <w:rsid w:val="00935175"/>
    <w:rsid w:val="0093559D"/>
    <w:rsid w:val="009379A9"/>
    <w:rsid w:val="00942BEB"/>
    <w:rsid w:val="00942E9D"/>
    <w:rsid w:val="009434B9"/>
    <w:rsid w:val="009514E6"/>
    <w:rsid w:val="00951630"/>
    <w:rsid w:val="00952C68"/>
    <w:rsid w:val="00954CDE"/>
    <w:rsid w:val="00957525"/>
    <w:rsid w:val="00957BA6"/>
    <w:rsid w:val="00962C3B"/>
    <w:rsid w:val="009671FC"/>
    <w:rsid w:val="00967EB4"/>
    <w:rsid w:val="009716FC"/>
    <w:rsid w:val="00974A48"/>
    <w:rsid w:val="009757B3"/>
    <w:rsid w:val="00977507"/>
    <w:rsid w:val="009838F6"/>
    <w:rsid w:val="009847B1"/>
    <w:rsid w:val="009850A1"/>
    <w:rsid w:val="00985CF9"/>
    <w:rsid w:val="009914B9"/>
    <w:rsid w:val="00993B10"/>
    <w:rsid w:val="00995373"/>
    <w:rsid w:val="009A5E79"/>
    <w:rsid w:val="009A6E9D"/>
    <w:rsid w:val="009B0FF4"/>
    <w:rsid w:val="009B1ECB"/>
    <w:rsid w:val="009B382A"/>
    <w:rsid w:val="009B4A1C"/>
    <w:rsid w:val="009B4D61"/>
    <w:rsid w:val="009B6CE3"/>
    <w:rsid w:val="009B7EB8"/>
    <w:rsid w:val="009C1E83"/>
    <w:rsid w:val="009C2023"/>
    <w:rsid w:val="009C62FE"/>
    <w:rsid w:val="009C6C74"/>
    <w:rsid w:val="009C75EF"/>
    <w:rsid w:val="009D44AB"/>
    <w:rsid w:val="009D7624"/>
    <w:rsid w:val="009E084E"/>
    <w:rsid w:val="009E5697"/>
    <w:rsid w:val="009E725E"/>
    <w:rsid w:val="009E7D6B"/>
    <w:rsid w:val="009F047B"/>
    <w:rsid w:val="009F5C20"/>
    <w:rsid w:val="009F7A9E"/>
    <w:rsid w:val="00A02654"/>
    <w:rsid w:val="00A028E3"/>
    <w:rsid w:val="00A11A25"/>
    <w:rsid w:val="00A136CB"/>
    <w:rsid w:val="00A14F52"/>
    <w:rsid w:val="00A16030"/>
    <w:rsid w:val="00A17A37"/>
    <w:rsid w:val="00A22912"/>
    <w:rsid w:val="00A261F8"/>
    <w:rsid w:val="00A26E57"/>
    <w:rsid w:val="00A2735B"/>
    <w:rsid w:val="00A301BE"/>
    <w:rsid w:val="00A311D8"/>
    <w:rsid w:val="00A32545"/>
    <w:rsid w:val="00A34F0E"/>
    <w:rsid w:val="00A374A1"/>
    <w:rsid w:val="00A415AB"/>
    <w:rsid w:val="00A41A9E"/>
    <w:rsid w:val="00A4520F"/>
    <w:rsid w:val="00A455A8"/>
    <w:rsid w:val="00A51B34"/>
    <w:rsid w:val="00A57D81"/>
    <w:rsid w:val="00A63A73"/>
    <w:rsid w:val="00A6663D"/>
    <w:rsid w:val="00A73181"/>
    <w:rsid w:val="00A7329B"/>
    <w:rsid w:val="00A819E8"/>
    <w:rsid w:val="00A81B54"/>
    <w:rsid w:val="00A84E0E"/>
    <w:rsid w:val="00A8530E"/>
    <w:rsid w:val="00A8672B"/>
    <w:rsid w:val="00A96F3E"/>
    <w:rsid w:val="00A97715"/>
    <w:rsid w:val="00A978F9"/>
    <w:rsid w:val="00AA0BDB"/>
    <w:rsid w:val="00AA2D5F"/>
    <w:rsid w:val="00AA32B2"/>
    <w:rsid w:val="00AA6E84"/>
    <w:rsid w:val="00AA7603"/>
    <w:rsid w:val="00AB074B"/>
    <w:rsid w:val="00AB23F8"/>
    <w:rsid w:val="00AB28BC"/>
    <w:rsid w:val="00AB350E"/>
    <w:rsid w:val="00AB62EC"/>
    <w:rsid w:val="00AB6349"/>
    <w:rsid w:val="00AC075F"/>
    <w:rsid w:val="00AC09A2"/>
    <w:rsid w:val="00AC592E"/>
    <w:rsid w:val="00AC65A5"/>
    <w:rsid w:val="00AC7572"/>
    <w:rsid w:val="00AC76FF"/>
    <w:rsid w:val="00AC7D51"/>
    <w:rsid w:val="00AD2CC7"/>
    <w:rsid w:val="00AD308B"/>
    <w:rsid w:val="00AD5EA8"/>
    <w:rsid w:val="00AD745D"/>
    <w:rsid w:val="00AE53E2"/>
    <w:rsid w:val="00AF3E51"/>
    <w:rsid w:val="00AF79DD"/>
    <w:rsid w:val="00B00E0E"/>
    <w:rsid w:val="00B0455D"/>
    <w:rsid w:val="00B047F3"/>
    <w:rsid w:val="00B06CBE"/>
    <w:rsid w:val="00B10204"/>
    <w:rsid w:val="00B10D0D"/>
    <w:rsid w:val="00B15F01"/>
    <w:rsid w:val="00B17B6F"/>
    <w:rsid w:val="00B2727F"/>
    <w:rsid w:val="00B311FC"/>
    <w:rsid w:val="00B42A9D"/>
    <w:rsid w:val="00B45491"/>
    <w:rsid w:val="00B4589F"/>
    <w:rsid w:val="00B471BF"/>
    <w:rsid w:val="00B57897"/>
    <w:rsid w:val="00B62C92"/>
    <w:rsid w:val="00B6559B"/>
    <w:rsid w:val="00B7106B"/>
    <w:rsid w:val="00B734DD"/>
    <w:rsid w:val="00B7422E"/>
    <w:rsid w:val="00B77BC1"/>
    <w:rsid w:val="00B81EEC"/>
    <w:rsid w:val="00B84BC8"/>
    <w:rsid w:val="00B84DD5"/>
    <w:rsid w:val="00B8538E"/>
    <w:rsid w:val="00B9230D"/>
    <w:rsid w:val="00B9650C"/>
    <w:rsid w:val="00BA312E"/>
    <w:rsid w:val="00BA555A"/>
    <w:rsid w:val="00BA6384"/>
    <w:rsid w:val="00BA6C69"/>
    <w:rsid w:val="00BB18C3"/>
    <w:rsid w:val="00BB236D"/>
    <w:rsid w:val="00BB25D9"/>
    <w:rsid w:val="00BB38DA"/>
    <w:rsid w:val="00BB49E1"/>
    <w:rsid w:val="00BB532A"/>
    <w:rsid w:val="00BC1884"/>
    <w:rsid w:val="00BC4632"/>
    <w:rsid w:val="00BD1768"/>
    <w:rsid w:val="00BD216E"/>
    <w:rsid w:val="00BD2CD2"/>
    <w:rsid w:val="00BD350D"/>
    <w:rsid w:val="00BE4380"/>
    <w:rsid w:val="00BE7878"/>
    <w:rsid w:val="00BF7AFC"/>
    <w:rsid w:val="00BF7F3A"/>
    <w:rsid w:val="00C045AE"/>
    <w:rsid w:val="00C05A4C"/>
    <w:rsid w:val="00C06B0C"/>
    <w:rsid w:val="00C1452F"/>
    <w:rsid w:val="00C15B80"/>
    <w:rsid w:val="00C17A01"/>
    <w:rsid w:val="00C2141A"/>
    <w:rsid w:val="00C25851"/>
    <w:rsid w:val="00C25D75"/>
    <w:rsid w:val="00C25F86"/>
    <w:rsid w:val="00C27ADC"/>
    <w:rsid w:val="00C34C99"/>
    <w:rsid w:val="00C356BD"/>
    <w:rsid w:val="00C35D52"/>
    <w:rsid w:val="00C44ABA"/>
    <w:rsid w:val="00C44DB7"/>
    <w:rsid w:val="00C46C32"/>
    <w:rsid w:val="00C47F24"/>
    <w:rsid w:val="00C51A42"/>
    <w:rsid w:val="00C5454C"/>
    <w:rsid w:val="00C5635B"/>
    <w:rsid w:val="00C56666"/>
    <w:rsid w:val="00C56BB3"/>
    <w:rsid w:val="00C6211C"/>
    <w:rsid w:val="00C67BA6"/>
    <w:rsid w:val="00C67E4E"/>
    <w:rsid w:val="00C71FB9"/>
    <w:rsid w:val="00C72375"/>
    <w:rsid w:val="00C72B51"/>
    <w:rsid w:val="00C75C07"/>
    <w:rsid w:val="00C75E76"/>
    <w:rsid w:val="00C81460"/>
    <w:rsid w:val="00C83963"/>
    <w:rsid w:val="00C90591"/>
    <w:rsid w:val="00CA02AB"/>
    <w:rsid w:val="00CA7D36"/>
    <w:rsid w:val="00CB1DD3"/>
    <w:rsid w:val="00CB7696"/>
    <w:rsid w:val="00CC0BAC"/>
    <w:rsid w:val="00CC0E1D"/>
    <w:rsid w:val="00CC1441"/>
    <w:rsid w:val="00CC1873"/>
    <w:rsid w:val="00CC6146"/>
    <w:rsid w:val="00CD233A"/>
    <w:rsid w:val="00CD3B4E"/>
    <w:rsid w:val="00CE59AD"/>
    <w:rsid w:val="00CE6FE9"/>
    <w:rsid w:val="00CF0E65"/>
    <w:rsid w:val="00CF2428"/>
    <w:rsid w:val="00CF2558"/>
    <w:rsid w:val="00CF4192"/>
    <w:rsid w:val="00CF4530"/>
    <w:rsid w:val="00D016E5"/>
    <w:rsid w:val="00D0423E"/>
    <w:rsid w:val="00D076B0"/>
    <w:rsid w:val="00D1096A"/>
    <w:rsid w:val="00D11ED1"/>
    <w:rsid w:val="00D14B1B"/>
    <w:rsid w:val="00D15980"/>
    <w:rsid w:val="00D16117"/>
    <w:rsid w:val="00D17A31"/>
    <w:rsid w:val="00D2446C"/>
    <w:rsid w:val="00D24F33"/>
    <w:rsid w:val="00D268DA"/>
    <w:rsid w:val="00D31A86"/>
    <w:rsid w:val="00D32DA1"/>
    <w:rsid w:val="00D356CC"/>
    <w:rsid w:val="00D36791"/>
    <w:rsid w:val="00D40C1F"/>
    <w:rsid w:val="00D40F6C"/>
    <w:rsid w:val="00D46F0A"/>
    <w:rsid w:val="00D50838"/>
    <w:rsid w:val="00D5137B"/>
    <w:rsid w:val="00D5163F"/>
    <w:rsid w:val="00D52679"/>
    <w:rsid w:val="00D5563D"/>
    <w:rsid w:val="00D56E27"/>
    <w:rsid w:val="00D579EA"/>
    <w:rsid w:val="00D65B8E"/>
    <w:rsid w:val="00D6633E"/>
    <w:rsid w:val="00D71C34"/>
    <w:rsid w:val="00D73B0B"/>
    <w:rsid w:val="00D804C9"/>
    <w:rsid w:val="00D80D2E"/>
    <w:rsid w:val="00D83143"/>
    <w:rsid w:val="00D85A0C"/>
    <w:rsid w:val="00D85F76"/>
    <w:rsid w:val="00D91D0E"/>
    <w:rsid w:val="00D95170"/>
    <w:rsid w:val="00D959D0"/>
    <w:rsid w:val="00D97E81"/>
    <w:rsid w:val="00DA3921"/>
    <w:rsid w:val="00DA4E0C"/>
    <w:rsid w:val="00DB287E"/>
    <w:rsid w:val="00DB3559"/>
    <w:rsid w:val="00DB4422"/>
    <w:rsid w:val="00DB73B1"/>
    <w:rsid w:val="00DB7425"/>
    <w:rsid w:val="00DC1F0D"/>
    <w:rsid w:val="00DC754D"/>
    <w:rsid w:val="00DD065D"/>
    <w:rsid w:val="00DD06F3"/>
    <w:rsid w:val="00DD1881"/>
    <w:rsid w:val="00DD3CD3"/>
    <w:rsid w:val="00DD3E71"/>
    <w:rsid w:val="00DD43E7"/>
    <w:rsid w:val="00DD5E78"/>
    <w:rsid w:val="00DD794F"/>
    <w:rsid w:val="00DE08C7"/>
    <w:rsid w:val="00DE20E0"/>
    <w:rsid w:val="00DF51C1"/>
    <w:rsid w:val="00E01CCB"/>
    <w:rsid w:val="00E02B0E"/>
    <w:rsid w:val="00E02DB6"/>
    <w:rsid w:val="00E03139"/>
    <w:rsid w:val="00E05A65"/>
    <w:rsid w:val="00E07306"/>
    <w:rsid w:val="00E17840"/>
    <w:rsid w:val="00E17CC5"/>
    <w:rsid w:val="00E25965"/>
    <w:rsid w:val="00E27F81"/>
    <w:rsid w:val="00E32C2D"/>
    <w:rsid w:val="00E37707"/>
    <w:rsid w:val="00E37B14"/>
    <w:rsid w:val="00E37E79"/>
    <w:rsid w:val="00E41D5E"/>
    <w:rsid w:val="00E454D3"/>
    <w:rsid w:val="00E45F8C"/>
    <w:rsid w:val="00E47115"/>
    <w:rsid w:val="00E503F4"/>
    <w:rsid w:val="00E51290"/>
    <w:rsid w:val="00E532C5"/>
    <w:rsid w:val="00E56012"/>
    <w:rsid w:val="00E569D9"/>
    <w:rsid w:val="00E604C5"/>
    <w:rsid w:val="00E608A5"/>
    <w:rsid w:val="00E61104"/>
    <w:rsid w:val="00E63A5D"/>
    <w:rsid w:val="00E63CAF"/>
    <w:rsid w:val="00E67A39"/>
    <w:rsid w:val="00E70C90"/>
    <w:rsid w:val="00E73B2C"/>
    <w:rsid w:val="00E73C20"/>
    <w:rsid w:val="00E751B6"/>
    <w:rsid w:val="00E75E8C"/>
    <w:rsid w:val="00E8112F"/>
    <w:rsid w:val="00E8191B"/>
    <w:rsid w:val="00E82382"/>
    <w:rsid w:val="00E83237"/>
    <w:rsid w:val="00E83A0F"/>
    <w:rsid w:val="00E84400"/>
    <w:rsid w:val="00E85AD3"/>
    <w:rsid w:val="00E91CB8"/>
    <w:rsid w:val="00E94E10"/>
    <w:rsid w:val="00E97EBB"/>
    <w:rsid w:val="00EA0F9C"/>
    <w:rsid w:val="00EA1593"/>
    <w:rsid w:val="00EA23F5"/>
    <w:rsid w:val="00EA39F3"/>
    <w:rsid w:val="00EA756D"/>
    <w:rsid w:val="00EB4902"/>
    <w:rsid w:val="00EB490A"/>
    <w:rsid w:val="00EC0ECB"/>
    <w:rsid w:val="00EC2600"/>
    <w:rsid w:val="00EC428C"/>
    <w:rsid w:val="00EC573F"/>
    <w:rsid w:val="00EC5947"/>
    <w:rsid w:val="00EC5976"/>
    <w:rsid w:val="00EC79E7"/>
    <w:rsid w:val="00ED262C"/>
    <w:rsid w:val="00EE001E"/>
    <w:rsid w:val="00EE11A5"/>
    <w:rsid w:val="00EE1B59"/>
    <w:rsid w:val="00EE46C5"/>
    <w:rsid w:val="00EF264B"/>
    <w:rsid w:val="00EF4EDE"/>
    <w:rsid w:val="00EF56F3"/>
    <w:rsid w:val="00EF6275"/>
    <w:rsid w:val="00F020ED"/>
    <w:rsid w:val="00F075D4"/>
    <w:rsid w:val="00F07E69"/>
    <w:rsid w:val="00F07F2D"/>
    <w:rsid w:val="00F1086D"/>
    <w:rsid w:val="00F10E79"/>
    <w:rsid w:val="00F119C4"/>
    <w:rsid w:val="00F12015"/>
    <w:rsid w:val="00F12504"/>
    <w:rsid w:val="00F1346B"/>
    <w:rsid w:val="00F15732"/>
    <w:rsid w:val="00F17370"/>
    <w:rsid w:val="00F1773F"/>
    <w:rsid w:val="00F21215"/>
    <w:rsid w:val="00F2346A"/>
    <w:rsid w:val="00F25883"/>
    <w:rsid w:val="00F31533"/>
    <w:rsid w:val="00F317C4"/>
    <w:rsid w:val="00F4376A"/>
    <w:rsid w:val="00F46099"/>
    <w:rsid w:val="00F52F3D"/>
    <w:rsid w:val="00F5316E"/>
    <w:rsid w:val="00F53B1C"/>
    <w:rsid w:val="00F53E67"/>
    <w:rsid w:val="00F675EE"/>
    <w:rsid w:val="00F67D68"/>
    <w:rsid w:val="00F704A5"/>
    <w:rsid w:val="00F724CB"/>
    <w:rsid w:val="00F733AF"/>
    <w:rsid w:val="00F74011"/>
    <w:rsid w:val="00F74C96"/>
    <w:rsid w:val="00F80245"/>
    <w:rsid w:val="00F82B81"/>
    <w:rsid w:val="00F83FD0"/>
    <w:rsid w:val="00F84112"/>
    <w:rsid w:val="00F85648"/>
    <w:rsid w:val="00F860DB"/>
    <w:rsid w:val="00F86A41"/>
    <w:rsid w:val="00F872F1"/>
    <w:rsid w:val="00F93D9A"/>
    <w:rsid w:val="00F977B4"/>
    <w:rsid w:val="00F97D21"/>
    <w:rsid w:val="00FA25C5"/>
    <w:rsid w:val="00FA295A"/>
    <w:rsid w:val="00FB1084"/>
    <w:rsid w:val="00FB5795"/>
    <w:rsid w:val="00FB64B1"/>
    <w:rsid w:val="00FC03A8"/>
    <w:rsid w:val="00FC430A"/>
    <w:rsid w:val="00FC61FA"/>
    <w:rsid w:val="00FC79EE"/>
    <w:rsid w:val="00FD0689"/>
    <w:rsid w:val="00FD1791"/>
    <w:rsid w:val="00FD1F30"/>
    <w:rsid w:val="00FD6C68"/>
    <w:rsid w:val="00FE1883"/>
    <w:rsid w:val="00FE18F5"/>
    <w:rsid w:val="00FE2DA1"/>
    <w:rsid w:val="00FE4169"/>
    <w:rsid w:val="00FF0485"/>
    <w:rsid w:val="00FF1749"/>
    <w:rsid w:val="00FF1ACD"/>
    <w:rsid w:val="00FF2A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hapeDefaults>
    <o:shapedefaults v:ext="edit" spidmax="2050"/>
    <o:shapelayout v:ext="edit">
      <o:idmap v:ext="edit" data="2"/>
    </o:shapelayout>
  </w:shapeDefaults>
  <w:decimalSymbol w:val=","/>
  <w:listSeparator w:val=";"/>
  <w14:docId w14:val="535BB9DB"/>
  <w15:chartTrackingRefBased/>
  <w15:docId w15:val="{0F740EAB-7E3F-4AA1-A506-F274AB641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pPr>
      <w:pBdr>
        <w:top w:val="nil"/>
        <w:left w:val="nil"/>
        <w:bottom w:val="nil"/>
        <w:right w:val="nil"/>
        <w:between w:val="nil"/>
        <w:bar w:val="nil"/>
      </w:pBdr>
    </w:pPr>
    <w:rPr>
      <w:sz w:val="24"/>
      <w:szCs w:val="24"/>
      <w:bdr w:val="nil"/>
      <w:lang w:val="en-US" w:eastAsia="en-US"/>
    </w:rPr>
  </w:style>
  <w:style w:type="paragraph" w:styleId="Antrat1">
    <w:name w:val="heading 1"/>
    <w:basedOn w:val="prastasis"/>
    <w:next w:val="prastasis"/>
    <w:link w:val="Antrat1Diagrama"/>
    <w:uiPriority w:val="9"/>
    <w:qFormat/>
    <w:rsid w:val="004221D4"/>
    <w:pPr>
      <w:keepNext/>
      <w:numPr>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0"/>
    </w:pPr>
    <w:rPr>
      <w:rFonts w:eastAsia="Calibri"/>
      <w:b/>
      <w:bCs/>
      <w:bdr w:val="none" w:sz="0" w:space="0" w:color="auto"/>
      <w:lang w:val="lt-LT" w:eastAsia="zh-CN"/>
    </w:rPr>
  </w:style>
  <w:style w:type="paragraph" w:styleId="Antrat2">
    <w:name w:val="heading 2"/>
    <w:basedOn w:val="prastasis"/>
    <w:next w:val="prastasis"/>
    <w:link w:val="Antrat2Diagrama"/>
    <w:uiPriority w:val="9"/>
    <w:qFormat/>
    <w:rsid w:val="00475451"/>
    <w:pPr>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outlineLvl w:val="1"/>
    </w:pPr>
    <w:rPr>
      <w:rFonts w:eastAsia="Times New Roman"/>
      <w:szCs w:val="20"/>
      <w:bdr w:val="none" w:sz="0" w:space="0" w:color="auto"/>
      <w:lang w:val="x-none" w:eastAsia="zh-CN"/>
    </w:rPr>
  </w:style>
  <w:style w:type="paragraph" w:styleId="Antrat3">
    <w:name w:val="heading 3"/>
    <w:basedOn w:val="prastasis"/>
    <w:next w:val="prastasis"/>
    <w:link w:val="Antrat3Diagrama"/>
    <w:qFormat/>
    <w:rsid w:val="00475451"/>
    <w:pPr>
      <w:keepNext/>
      <w:numPr>
        <w:ilvl w:val="2"/>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60"/>
      <w:outlineLvl w:val="2"/>
    </w:pPr>
    <w:rPr>
      <w:rFonts w:ascii="Cambria" w:eastAsia="Times New Roman" w:hAnsi="Cambria" w:cs="Cambria"/>
      <w:b/>
      <w:bCs/>
      <w:sz w:val="26"/>
      <w:szCs w:val="26"/>
      <w:bdr w:val="none" w:sz="0" w:space="0" w:color="auto"/>
      <w:lang w:val="de-DE" w:eastAsia="zh-CN"/>
    </w:rPr>
  </w:style>
  <w:style w:type="paragraph" w:styleId="Antrat5">
    <w:name w:val="heading 5"/>
    <w:basedOn w:val="prastasis"/>
    <w:next w:val="prastasis"/>
    <w:link w:val="Antrat5Diagrama"/>
    <w:qFormat/>
    <w:rsid w:val="00A41A9E"/>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008"/>
      </w:tabs>
      <w:suppressAutoHyphens/>
      <w:ind w:left="1008" w:hanging="1008"/>
      <w:outlineLvl w:val="4"/>
    </w:pPr>
    <w:rPr>
      <w:rFonts w:eastAsia="Times New Roman"/>
      <w:b/>
      <w:sz w:val="40"/>
      <w:szCs w:val="20"/>
      <w:bdr w:val="none" w:sz="0" w:space="0" w:color="auto"/>
      <w:lang w:val="lt-LT" w:eastAsia="ar-SA"/>
    </w:rPr>
  </w:style>
  <w:style w:type="paragraph" w:styleId="Antrat6">
    <w:name w:val="heading 6"/>
    <w:basedOn w:val="prastasis"/>
    <w:next w:val="prastasis"/>
    <w:link w:val="Antrat6Diagrama"/>
    <w:qFormat/>
    <w:rsid w:val="00475451"/>
    <w:pPr>
      <w:keepNext/>
      <w:numPr>
        <w:ilvl w:val="5"/>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outlineLvl w:val="5"/>
    </w:pPr>
    <w:rPr>
      <w:rFonts w:eastAsia="Times New Roman"/>
      <w:b/>
      <w:sz w:val="36"/>
      <w:szCs w:val="20"/>
      <w:bdr w:val="none" w:sz="0" w:space="0" w:color="auto"/>
      <w:lang w:val="x-none" w:eastAsia="zh-CN"/>
    </w:rPr>
  </w:style>
  <w:style w:type="paragraph" w:styleId="Antrat7">
    <w:name w:val="heading 7"/>
    <w:basedOn w:val="prastasis"/>
    <w:next w:val="prastasis"/>
    <w:link w:val="Antrat7Diagrama"/>
    <w:qFormat/>
    <w:rsid w:val="00A41A9E"/>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296"/>
      </w:tabs>
      <w:suppressAutoHyphens/>
      <w:ind w:left="1296" w:hanging="1296"/>
      <w:outlineLvl w:val="6"/>
    </w:pPr>
    <w:rPr>
      <w:rFonts w:eastAsia="Times New Roman"/>
      <w:sz w:val="48"/>
      <w:szCs w:val="20"/>
      <w:bdr w:val="none" w:sz="0" w:space="0" w:color="auto"/>
      <w:lang w:val="lt-LT" w:eastAsia="ar-SA"/>
    </w:rPr>
  </w:style>
  <w:style w:type="paragraph" w:styleId="Antrat8">
    <w:name w:val="heading 8"/>
    <w:basedOn w:val="prastasis"/>
    <w:next w:val="prastasis"/>
    <w:link w:val="Antrat8Diagrama"/>
    <w:qFormat/>
    <w:rsid w:val="00A41A9E"/>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440"/>
      </w:tabs>
      <w:suppressAutoHyphens/>
      <w:ind w:left="1440" w:hanging="1440"/>
      <w:outlineLvl w:val="7"/>
    </w:pPr>
    <w:rPr>
      <w:rFonts w:eastAsia="Times New Roman"/>
      <w:b/>
      <w:sz w:val="18"/>
      <w:szCs w:val="20"/>
      <w:bdr w:val="none" w:sz="0" w:space="0" w:color="auto"/>
      <w:lang w:val="lt-LT" w:eastAsia="ar-SA"/>
    </w:rPr>
  </w:style>
  <w:style w:type="paragraph" w:styleId="Antrat9">
    <w:name w:val="heading 9"/>
    <w:basedOn w:val="prastasis"/>
    <w:next w:val="prastasis"/>
    <w:link w:val="Antrat9Diagrama"/>
    <w:qFormat/>
    <w:rsid w:val="00A41A9E"/>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584"/>
      </w:tabs>
      <w:suppressAutoHyphens/>
      <w:ind w:left="1584" w:hanging="1584"/>
      <w:outlineLvl w:val="8"/>
    </w:pPr>
    <w:rPr>
      <w:rFonts w:eastAsia="Times New Roman"/>
      <w:sz w:val="40"/>
      <w:szCs w:val="20"/>
      <w:bdr w:val="none" w:sz="0" w:space="0" w:color="auto"/>
      <w:lang w:val="lt-LT"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Pr>
      <w:u w:val="single"/>
    </w:rPr>
  </w:style>
  <w:style w:type="table" w:customStyle="1" w:styleId="TableNormal1">
    <w:name w:val="Table Normal1"/>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HeaderFooter">
    <w:name w:val="Header &amp; Footer"/>
    <w:pPr>
      <w:pBdr>
        <w:top w:val="nil"/>
        <w:left w:val="nil"/>
        <w:bottom w:val="nil"/>
        <w:right w:val="nil"/>
        <w:between w:val="nil"/>
        <w:bar w:val="nil"/>
      </w:pBdr>
      <w:tabs>
        <w:tab w:val="right" w:pos="9020"/>
      </w:tabs>
      <w:spacing w:line="288" w:lineRule="auto"/>
    </w:pPr>
    <w:rPr>
      <w:rFonts w:ascii="Helvetica Neue Medium" w:hAnsi="Helvetica Neue Medium" w:cs="Arial Unicode MS"/>
      <w:color w:val="5F5F5F"/>
      <w:bdr w:val="nil"/>
      <w:lang w:val="en-US"/>
    </w:rPr>
  </w:style>
  <w:style w:type="paragraph" w:styleId="Pavadinimas">
    <w:name w:val="Title"/>
    <w:next w:val="Body2"/>
    <w:pPr>
      <w:pBdr>
        <w:top w:val="nil"/>
        <w:left w:val="nil"/>
        <w:bottom w:val="nil"/>
        <w:right w:val="nil"/>
        <w:between w:val="nil"/>
        <w:bar w:val="nil"/>
      </w:pBdr>
      <w:spacing w:line="288" w:lineRule="auto"/>
    </w:pPr>
    <w:rPr>
      <w:rFonts w:ascii="Helvetica Neue UltraLight" w:hAnsi="Helvetica Neue UltraLight" w:cs="Arial Unicode MS"/>
      <w:color w:val="000000"/>
      <w:spacing w:val="16"/>
      <w:sz w:val="56"/>
      <w:szCs w:val="56"/>
      <w:bdr w:val="nil"/>
      <w:lang w:val="en-US"/>
    </w:rPr>
  </w:style>
  <w:style w:type="paragraph" w:customStyle="1" w:styleId="Body2">
    <w:name w:val="Body 2"/>
    <w:qFormat/>
    <w:pPr>
      <w:pBdr>
        <w:top w:val="nil"/>
        <w:left w:val="nil"/>
        <w:bottom w:val="nil"/>
        <w:right w:val="nil"/>
        <w:between w:val="nil"/>
        <w:bar w:val="nil"/>
      </w:pBdr>
      <w:suppressAutoHyphens/>
      <w:spacing w:after="40"/>
      <w:jc w:val="both"/>
    </w:pPr>
    <w:rPr>
      <w:rFonts w:cs="Arial Unicode MS"/>
      <w:color w:val="000000"/>
      <w:sz w:val="22"/>
      <w:szCs w:val="22"/>
      <w:bdr w:val="nil"/>
      <w:lang w:val="en-US"/>
    </w:rPr>
  </w:style>
  <w:style w:type="paragraph" w:customStyle="1" w:styleId="Body">
    <w:name w:val="Body"/>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rPr>
  </w:style>
  <w:style w:type="paragraph" w:customStyle="1" w:styleId="Heading">
    <w:name w:val="Heading"/>
    <w:next w:val="Body2"/>
    <w:pPr>
      <w:pBdr>
        <w:top w:val="nil"/>
        <w:left w:val="nil"/>
        <w:bottom w:val="nil"/>
        <w:right w:val="nil"/>
        <w:between w:val="nil"/>
        <w:bar w:val="nil"/>
      </w:pBdr>
      <w:outlineLvl w:val="0"/>
    </w:pPr>
    <w:rPr>
      <w:rFonts w:cs="Arial Unicode MS"/>
      <w:b/>
      <w:bCs/>
      <w:caps/>
      <w:color w:val="434343"/>
      <w:spacing w:val="4"/>
      <w:sz w:val="22"/>
      <w:szCs w:val="22"/>
      <w:bdr w:val="nil"/>
    </w:rPr>
  </w:style>
  <w:style w:type="character" w:customStyle="1" w:styleId="Hyperlink0">
    <w:name w:val="Hyperlink.0"/>
    <w:rPr>
      <w:u w:val="single"/>
    </w:rPr>
  </w:style>
  <w:style w:type="paragraph" w:styleId="Antrats">
    <w:name w:val="header"/>
    <w:aliases w:val="HEADER_EN,En-tête-1,En-tête-2,hd,Header 2,Viršutinis kolontitulas Diagrama,Char Diagrama,Char Diagrama Diagrama Diagrama Diagrama Diagrama Diagrama Diagrama Diagrama Diagrama Diagrama Diagrama Diagrama Diagrama,Char, Diagrama2,Diagrama2"/>
    <w:basedOn w:val="prastasis"/>
    <w:link w:val="AntratsDiagrama"/>
    <w:unhideWhenUsed/>
    <w:rsid w:val="00AC76FF"/>
    <w:pPr>
      <w:tabs>
        <w:tab w:val="center" w:pos="4819"/>
        <w:tab w:val="right" w:pos="9638"/>
      </w:tabs>
    </w:pPr>
  </w:style>
  <w:style w:type="character" w:customStyle="1" w:styleId="AntratsDiagrama">
    <w:name w:val="Antraštės Diagrama"/>
    <w:aliases w:val="HEADER_EN Diagrama,En-tête-1 Diagrama,En-tête-2 Diagrama,hd Diagrama,Header 2 Diagrama,Viršutinis kolontitulas Diagrama Diagrama,Char Diagrama Diagrama,Char Diagrama1, Diagrama2 Diagrama,Diagrama2 Diagrama"/>
    <w:link w:val="Antrats"/>
    <w:rsid w:val="00AC76FF"/>
    <w:rPr>
      <w:sz w:val="24"/>
      <w:szCs w:val="24"/>
      <w:bdr w:val="nil"/>
      <w:lang w:val="en-US" w:eastAsia="en-US"/>
    </w:rPr>
  </w:style>
  <w:style w:type="paragraph" w:styleId="Porat">
    <w:name w:val="footer"/>
    <w:basedOn w:val="prastasis"/>
    <w:link w:val="PoratDiagrama"/>
    <w:unhideWhenUsed/>
    <w:rsid w:val="00AC76FF"/>
    <w:pPr>
      <w:tabs>
        <w:tab w:val="center" w:pos="4819"/>
        <w:tab w:val="right" w:pos="9638"/>
      </w:tabs>
    </w:pPr>
  </w:style>
  <w:style w:type="character" w:customStyle="1" w:styleId="PoratDiagrama">
    <w:name w:val="Poraštė Diagrama"/>
    <w:link w:val="Porat"/>
    <w:uiPriority w:val="99"/>
    <w:rsid w:val="00AC76FF"/>
    <w:rPr>
      <w:sz w:val="24"/>
      <w:szCs w:val="24"/>
      <w:bdr w:val="nil"/>
      <w:lang w:val="en-US" w:eastAsia="en-US"/>
    </w:rPr>
  </w:style>
  <w:style w:type="paragraph" w:styleId="Antrat">
    <w:name w:val="caption"/>
    <w:basedOn w:val="prastasis"/>
    <w:next w:val="prastasis"/>
    <w:qFormat/>
    <w:rsid w:val="00AC76FF"/>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Calibri"/>
      <w:b/>
      <w:bCs/>
      <w:szCs w:val="22"/>
      <w:bdr w:val="none" w:sz="0" w:space="0" w:color="auto"/>
      <w:lang w:val="lt-LT"/>
    </w:rPr>
  </w:style>
  <w:style w:type="character" w:customStyle="1" w:styleId="Antrat2Diagrama">
    <w:name w:val="Antraštė 2 Diagrama"/>
    <w:link w:val="Antrat2"/>
    <w:uiPriority w:val="9"/>
    <w:rsid w:val="00475451"/>
    <w:rPr>
      <w:rFonts w:eastAsia="Times New Roman"/>
      <w:sz w:val="24"/>
      <w:lang w:val="x-none" w:eastAsia="zh-CN"/>
    </w:rPr>
  </w:style>
  <w:style w:type="character" w:customStyle="1" w:styleId="Antrat3Diagrama">
    <w:name w:val="Antraštė 3 Diagrama"/>
    <w:link w:val="Antrat3"/>
    <w:uiPriority w:val="9"/>
    <w:rsid w:val="00475451"/>
    <w:rPr>
      <w:rFonts w:ascii="Cambria" w:eastAsia="Times New Roman" w:hAnsi="Cambria" w:cs="Cambria"/>
      <w:b/>
      <w:bCs/>
      <w:sz w:val="26"/>
      <w:szCs w:val="26"/>
      <w:lang w:val="de-DE" w:eastAsia="zh-CN"/>
    </w:rPr>
  </w:style>
  <w:style w:type="character" w:customStyle="1" w:styleId="Antrat6Diagrama">
    <w:name w:val="Antraštė 6 Diagrama"/>
    <w:link w:val="Antrat6"/>
    <w:rsid w:val="00475451"/>
    <w:rPr>
      <w:rFonts w:eastAsia="Times New Roman"/>
      <w:b/>
      <w:sz w:val="36"/>
      <w:lang w:val="x-none" w:eastAsia="zh-CN"/>
    </w:rPr>
  </w:style>
  <w:style w:type="paragraph" w:styleId="Pagrindinistekstas">
    <w:name w:val="Body Text"/>
    <w:basedOn w:val="prastasis"/>
    <w:link w:val="PagrindinistekstasDiagrama"/>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pPr>
    <w:rPr>
      <w:rFonts w:eastAsia="Calibri"/>
      <w:szCs w:val="20"/>
      <w:bdr w:val="none" w:sz="0" w:space="0" w:color="auto"/>
      <w:lang w:val="x-none" w:eastAsia="zh-CN"/>
    </w:rPr>
  </w:style>
  <w:style w:type="character" w:customStyle="1" w:styleId="PagrindinistekstasDiagrama">
    <w:name w:val="Pagrindinis tekstas Diagrama"/>
    <w:link w:val="Pagrindinistekstas"/>
    <w:rsid w:val="00475451"/>
    <w:rPr>
      <w:rFonts w:eastAsia="Calibri"/>
      <w:sz w:val="24"/>
      <w:lang w:val="x-none" w:eastAsia="zh-CN"/>
    </w:rPr>
  </w:style>
  <w:style w:type="paragraph" w:styleId="Pagrindiniotekstotrauka">
    <w:name w:val="Body Text Indent"/>
    <w:basedOn w:val="prastasis"/>
    <w:link w:val="PagrindiniotekstotraukaDiagrama"/>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851"/>
      <w:jc w:val="both"/>
    </w:pPr>
    <w:rPr>
      <w:rFonts w:eastAsia="Times New Roman"/>
      <w:bdr w:val="none" w:sz="0" w:space="0" w:color="auto"/>
      <w:lang w:val="de-DE" w:eastAsia="zh-CN"/>
    </w:rPr>
  </w:style>
  <w:style w:type="character" w:customStyle="1" w:styleId="PagrindiniotekstotraukaDiagrama">
    <w:name w:val="Pagrindinio teksto įtrauka Diagrama"/>
    <w:link w:val="Pagrindiniotekstotrauka"/>
    <w:rsid w:val="00475451"/>
    <w:rPr>
      <w:rFonts w:eastAsia="Times New Roman"/>
      <w:sz w:val="24"/>
      <w:szCs w:val="24"/>
      <w:lang w:val="de-DE" w:eastAsia="zh-CN"/>
    </w:rPr>
  </w:style>
  <w:style w:type="paragraph" w:styleId="Pagrindiniotekstotrauka3">
    <w:name w:val="Body Text Indent 3"/>
    <w:basedOn w:val="prastasis"/>
    <w:link w:val="Pagrindiniotekstotrauka3Diagrama"/>
    <w:rsid w:val="00475451"/>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418"/>
      </w:tabs>
      <w:suppressAutoHyphens/>
      <w:ind w:firstLine="709"/>
      <w:jc w:val="both"/>
    </w:pPr>
    <w:rPr>
      <w:rFonts w:eastAsia="Times New Roman"/>
      <w:bdr w:val="none" w:sz="0" w:space="0" w:color="auto"/>
      <w:lang w:val="en-GB" w:eastAsia="zh-CN"/>
    </w:rPr>
  </w:style>
  <w:style w:type="character" w:customStyle="1" w:styleId="Pagrindiniotekstotrauka3Diagrama">
    <w:name w:val="Pagrindinio teksto įtrauka 3 Diagrama"/>
    <w:link w:val="Pagrindiniotekstotrauka3"/>
    <w:rsid w:val="00475451"/>
    <w:rPr>
      <w:rFonts w:eastAsia="Times New Roman"/>
      <w:sz w:val="24"/>
      <w:szCs w:val="24"/>
      <w:lang w:val="en-GB" w:eastAsia="zh-CN"/>
    </w:rPr>
  </w:style>
  <w:style w:type="paragraph" w:customStyle="1" w:styleId="Punktai">
    <w:name w:val="Punktai"/>
    <w:basedOn w:val="prastasis"/>
    <w:rsid w:val="00475451"/>
    <w:pPr>
      <w:numPr>
        <w:numId w:val="5"/>
      </w:num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Cs w:val="20"/>
      <w:bdr w:val="none" w:sz="0" w:space="0" w:color="auto"/>
      <w:lang w:val="en-AU" w:eastAsia="zh-CN"/>
    </w:rPr>
  </w:style>
  <w:style w:type="paragraph" w:customStyle="1" w:styleId="1">
    <w:name w:val="Стиль1"/>
    <w:basedOn w:val="prastasis"/>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rPr>
      <w:rFonts w:eastAsia="Times New Roman"/>
      <w:szCs w:val="20"/>
      <w:bdr w:val="none" w:sz="0" w:space="0" w:color="auto"/>
      <w:lang w:val="ru-RU" w:eastAsia="zh-CN"/>
    </w:rPr>
  </w:style>
  <w:style w:type="paragraph" w:customStyle="1" w:styleId="Debesliotekstas1">
    <w:name w:val="Debesėlio tekstas1"/>
    <w:basedOn w:val="prastasis"/>
    <w:rsid w:val="00475451"/>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Tahoma" w:eastAsia="Times New Roman" w:hAnsi="Tahoma" w:cs="Tahoma"/>
      <w:sz w:val="16"/>
      <w:szCs w:val="16"/>
      <w:bdr w:val="none" w:sz="0" w:space="0" w:color="auto"/>
      <w:lang w:val="en-AU" w:eastAsia="zh-CN"/>
    </w:rPr>
  </w:style>
  <w:style w:type="character" w:customStyle="1" w:styleId="t488">
    <w:name w:val="t488"/>
    <w:rsid w:val="008368E5"/>
  </w:style>
  <w:style w:type="character" w:customStyle="1" w:styleId="t489">
    <w:name w:val="t489"/>
    <w:rsid w:val="008368E5"/>
  </w:style>
  <w:style w:type="character" w:customStyle="1" w:styleId="t490">
    <w:name w:val="t490"/>
    <w:rsid w:val="008368E5"/>
  </w:style>
  <w:style w:type="character" w:customStyle="1" w:styleId="t491">
    <w:name w:val="t491"/>
    <w:rsid w:val="008368E5"/>
  </w:style>
  <w:style w:type="character" w:customStyle="1" w:styleId="t492">
    <w:name w:val="t492"/>
    <w:rsid w:val="008368E5"/>
  </w:style>
  <w:style w:type="character" w:customStyle="1" w:styleId="t508">
    <w:name w:val="t508"/>
    <w:rsid w:val="008368E5"/>
  </w:style>
  <w:style w:type="character" w:customStyle="1" w:styleId="t509">
    <w:name w:val="t509"/>
    <w:rsid w:val="008368E5"/>
  </w:style>
  <w:style w:type="character" w:customStyle="1" w:styleId="t510">
    <w:name w:val="t510"/>
    <w:rsid w:val="008368E5"/>
  </w:style>
  <w:style w:type="character" w:customStyle="1" w:styleId="t511">
    <w:name w:val="t511"/>
    <w:rsid w:val="008368E5"/>
  </w:style>
  <w:style w:type="character" w:customStyle="1" w:styleId="t512">
    <w:name w:val="t512"/>
    <w:rsid w:val="008368E5"/>
  </w:style>
  <w:style w:type="character" w:customStyle="1" w:styleId="t513">
    <w:name w:val="t513"/>
    <w:rsid w:val="008368E5"/>
  </w:style>
  <w:style w:type="character" w:customStyle="1" w:styleId="t514">
    <w:name w:val="t514"/>
    <w:rsid w:val="008368E5"/>
  </w:style>
  <w:style w:type="paragraph" w:styleId="Debesliotekstas">
    <w:name w:val="Balloon Text"/>
    <w:basedOn w:val="prastasis"/>
    <w:link w:val="DebesliotekstasDiagrama"/>
    <w:unhideWhenUsed/>
    <w:rsid w:val="00107134"/>
    <w:rPr>
      <w:rFonts w:ascii="Tahoma" w:hAnsi="Tahoma" w:cs="Tahoma"/>
      <w:sz w:val="16"/>
      <w:szCs w:val="16"/>
    </w:rPr>
  </w:style>
  <w:style w:type="character" w:customStyle="1" w:styleId="DebesliotekstasDiagrama">
    <w:name w:val="Debesėlio tekstas Diagrama"/>
    <w:link w:val="Debesliotekstas"/>
    <w:uiPriority w:val="99"/>
    <w:semiHidden/>
    <w:rsid w:val="00107134"/>
    <w:rPr>
      <w:rFonts w:ascii="Tahoma" w:hAnsi="Tahoma" w:cs="Tahoma"/>
      <w:sz w:val="16"/>
      <w:szCs w:val="16"/>
      <w:bdr w:val="nil"/>
      <w:lang w:val="en-US" w:eastAsia="en-US"/>
    </w:rPr>
  </w:style>
  <w:style w:type="paragraph" w:styleId="Sraopastraipa">
    <w:name w:val="List Paragraph"/>
    <w:aliases w:val="lp1,Bullet 1,Use Case List Paragraph,Numbering,ERP-List Paragraph,List Paragraph11,List Paragraph Red,List Paragraph21,Table of contents numbered,List Paragraph2,Buletai,Bullet EY,List Paragraph111,Paragraph,List Paragraph1,Lentele"/>
    <w:basedOn w:val="prastasis"/>
    <w:link w:val="SraopastraipaDiagrama"/>
    <w:uiPriority w:val="34"/>
    <w:qFormat/>
    <w:rsid w:val="00107134"/>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lt-LT" w:eastAsia="lt-LT"/>
    </w:rPr>
  </w:style>
  <w:style w:type="paragraph" w:styleId="Betarp">
    <w:name w:val="No Spacing"/>
    <w:link w:val="BetarpDiagrama"/>
    <w:uiPriority w:val="1"/>
    <w:qFormat/>
    <w:rsid w:val="00467B2E"/>
    <w:rPr>
      <w:rFonts w:ascii="Calibri" w:eastAsia="Calibri" w:hAnsi="Calibri"/>
      <w:sz w:val="22"/>
      <w:szCs w:val="22"/>
      <w:lang w:val="en-US" w:eastAsia="en-US"/>
    </w:rPr>
  </w:style>
  <w:style w:type="paragraph" w:customStyle="1" w:styleId="HSPunktai">
    <w:name w:val="HSPunktai"/>
    <w:basedOn w:val="prastasis"/>
    <w:rsid w:val="00467B2E"/>
    <w:pPr>
      <w:numPr>
        <w:numId w:val="4"/>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pPr>
    <w:rPr>
      <w:rFonts w:eastAsia="Calibri"/>
      <w:szCs w:val="20"/>
      <w:bdr w:val="none" w:sz="0" w:space="0" w:color="auto"/>
      <w:lang w:val="lt-LT"/>
    </w:rPr>
  </w:style>
  <w:style w:type="paragraph" w:customStyle="1" w:styleId="Punktai11">
    <w:name w:val="Punktai 1.1"/>
    <w:basedOn w:val="HSPunktai"/>
    <w:rsid w:val="00467B2E"/>
    <w:pPr>
      <w:numPr>
        <w:ilvl w:val="1"/>
      </w:numPr>
      <w:tabs>
        <w:tab w:val="left" w:pos="1276"/>
      </w:tabs>
    </w:pPr>
  </w:style>
  <w:style w:type="paragraph" w:customStyle="1" w:styleId="NoSpacing2">
    <w:name w:val="No Spacing2"/>
    <w:rsid w:val="00467B2E"/>
    <w:pPr>
      <w:suppressAutoHyphens/>
    </w:pPr>
    <w:rPr>
      <w:rFonts w:eastAsia="Times New Roman"/>
      <w:sz w:val="24"/>
      <w:szCs w:val="22"/>
      <w:lang w:eastAsia="zh-CN"/>
    </w:rPr>
  </w:style>
  <w:style w:type="paragraph" w:customStyle="1" w:styleId="Betarp1">
    <w:name w:val="Be tarpų1"/>
    <w:rsid w:val="00467B2E"/>
    <w:pPr>
      <w:suppressAutoHyphens/>
    </w:pPr>
    <w:rPr>
      <w:rFonts w:ascii="Calibri" w:eastAsia="Times New Roman" w:hAnsi="Calibri"/>
      <w:sz w:val="22"/>
      <w:szCs w:val="22"/>
      <w:lang w:eastAsia="zh-CN"/>
    </w:rPr>
  </w:style>
  <w:style w:type="character" w:customStyle="1" w:styleId="t158">
    <w:name w:val="t158"/>
    <w:rsid w:val="00467B2E"/>
  </w:style>
  <w:style w:type="character" w:customStyle="1" w:styleId="t159">
    <w:name w:val="t159"/>
    <w:rsid w:val="00467B2E"/>
  </w:style>
  <w:style w:type="character" w:customStyle="1" w:styleId="t160">
    <w:name w:val="t160"/>
    <w:rsid w:val="00467B2E"/>
  </w:style>
  <w:style w:type="character" w:customStyle="1" w:styleId="t161">
    <w:name w:val="t161"/>
    <w:rsid w:val="00467B2E"/>
  </w:style>
  <w:style w:type="character" w:customStyle="1" w:styleId="t162">
    <w:name w:val="t162"/>
    <w:rsid w:val="00467B2E"/>
  </w:style>
  <w:style w:type="character" w:customStyle="1" w:styleId="t163">
    <w:name w:val="t163"/>
    <w:rsid w:val="00467B2E"/>
  </w:style>
  <w:style w:type="table" w:styleId="Lentelstinklelis">
    <w:name w:val="Table Grid"/>
    <w:basedOn w:val="prastojilentel"/>
    <w:uiPriority w:val="59"/>
    <w:rsid w:val="0079791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p1 Diagrama,Bullet 1 Diagrama,Use Case List Paragraph Diagrama,Numbering Diagrama,ERP-List Paragraph Diagrama,List Paragraph11 Diagrama,List Paragraph Red Diagrama,List Paragraph21 Diagrama,Table of contents numbered Diagrama"/>
    <w:link w:val="Sraopastraipa"/>
    <w:uiPriority w:val="34"/>
    <w:qFormat/>
    <w:locked/>
    <w:rsid w:val="00797918"/>
    <w:rPr>
      <w:rFonts w:eastAsia="Times New Roman"/>
      <w:sz w:val="24"/>
      <w:szCs w:val="24"/>
    </w:rPr>
  </w:style>
  <w:style w:type="paragraph" w:customStyle="1" w:styleId="TableSmHeading">
    <w:name w:val="Table_Sm_Heading"/>
    <w:basedOn w:val="prastasis"/>
    <w:rsid w:val="0079791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60" w:after="40"/>
    </w:pPr>
    <w:rPr>
      <w:rFonts w:ascii="Arial" w:eastAsia="Times New Roman" w:hAnsi="Arial"/>
      <w:b/>
      <w:sz w:val="16"/>
      <w:szCs w:val="20"/>
      <w:bdr w:val="none" w:sz="0" w:space="0" w:color="auto"/>
    </w:rPr>
  </w:style>
  <w:style w:type="character" w:customStyle="1" w:styleId="Antrat1Diagrama">
    <w:name w:val="Antraštė 1 Diagrama"/>
    <w:link w:val="Antrat1"/>
    <w:uiPriority w:val="9"/>
    <w:rsid w:val="004221D4"/>
    <w:rPr>
      <w:rFonts w:eastAsia="Calibri"/>
      <w:b/>
      <w:bCs/>
      <w:sz w:val="24"/>
      <w:szCs w:val="24"/>
      <w:lang w:eastAsia="zh-CN"/>
    </w:rPr>
  </w:style>
  <w:style w:type="character" w:customStyle="1" w:styleId="WW8Num1z0">
    <w:name w:val="WW8Num1z0"/>
    <w:rsid w:val="004221D4"/>
  </w:style>
  <w:style w:type="character" w:customStyle="1" w:styleId="WW8Num1z1">
    <w:name w:val="WW8Num1z1"/>
    <w:rsid w:val="004221D4"/>
  </w:style>
  <w:style w:type="character" w:customStyle="1" w:styleId="WW8Num1z2">
    <w:name w:val="WW8Num1z2"/>
    <w:rsid w:val="004221D4"/>
  </w:style>
  <w:style w:type="character" w:customStyle="1" w:styleId="WW8Num1z3">
    <w:name w:val="WW8Num1z3"/>
    <w:rsid w:val="004221D4"/>
  </w:style>
  <w:style w:type="character" w:customStyle="1" w:styleId="WW8Num1z4">
    <w:name w:val="WW8Num1z4"/>
    <w:rsid w:val="004221D4"/>
  </w:style>
  <w:style w:type="character" w:customStyle="1" w:styleId="WW8Num1z5">
    <w:name w:val="WW8Num1z5"/>
    <w:rsid w:val="004221D4"/>
  </w:style>
  <w:style w:type="character" w:customStyle="1" w:styleId="WW8Num1z6">
    <w:name w:val="WW8Num1z6"/>
    <w:rsid w:val="004221D4"/>
  </w:style>
  <w:style w:type="character" w:customStyle="1" w:styleId="WW8Num1z7">
    <w:name w:val="WW8Num1z7"/>
    <w:rsid w:val="004221D4"/>
  </w:style>
  <w:style w:type="character" w:customStyle="1" w:styleId="WW8Num1z8">
    <w:name w:val="WW8Num1z8"/>
    <w:rsid w:val="004221D4"/>
  </w:style>
  <w:style w:type="character" w:customStyle="1" w:styleId="WW8Num2z0">
    <w:name w:val="WW8Num2z0"/>
    <w:rsid w:val="004221D4"/>
    <w:rPr>
      <w:rFonts w:cs="Times New Roman" w:hint="default"/>
      <w:b w:val="0"/>
      <w:color w:val="auto"/>
    </w:rPr>
  </w:style>
  <w:style w:type="character" w:customStyle="1" w:styleId="WW8Num2z1">
    <w:name w:val="WW8Num2z1"/>
    <w:rsid w:val="004221D4"/>
    <w:rPr>
      <w:rFonts w:cs="Times New Roman" w:hint="default"/>
    </w:rPr>
  </w:style>
  <w:style w:type="character" w:customStyle="1" w:styleId="WW8Num3z0">
    <w:name w:val="WW8Num3z0"/>
    <w:rsid w:val="004221D4"/>
    <w:rPr>
      <w:rFonts w:cs="Times New Roman"/>
    </w:rPr>
  </w:style>
  <w:style w:type="character" w:customStyle="1" w:styleId="WW8Num3z1">
    <w:name w:val="WW8Num3z1"/>
    <w:rsid w:val="004221D4"/>
    <w:rPr>
      <w:rFonts w:cs="Times New Roman"/>
      <w:sz w:val="24"/>
      <w:szCs w:val="24"/>
    </w:rPr>
  </w:style>
  <w:style w:type="character" w:customStyle="1" w:styleId="WW8Num4z0">
    <w:name w:val="WW8Num4z0"/>
    <w:rsid w:val="004221D4"/>
    <w:rPr>
      <w:rFonts w:cs="Times New Roman" w:hint="default"/>
    </w:rPr>
  </w:style>
  <w:style w:type="character" w:customStyle="1" w:styleId="WW8Num5z0">
    <w:name w:val="WW8Num5z0"/>
    <w:rsid w:val="004221D4"/>
    <w:rPr>
      <w:rFonts w:cs="Times New Roman" w:hint="default"/>
      <w:b w:val="0"/>
    </w:rPr>
  </w:style>
  <w:style w:type="character" w:customStyle="1" w:styleId="WW8Num6z0">
    <w:name w:val="WW8Num6z0"/>
    <w:rsid w:val="004221D4"/>
    <w:rPr>
      <w:rFonts w:cs="Times New Roman" w:hint="default"/>
      <w:b w:val="0"/>
      <w:color w:val="auto"/>
    </w:rPr>
  </w:style>
  <w:style w:type="character" w:customStyle="1" w:styleId="WW8Num6z1">
    <w:name w:val="WW8Num6z1"/>
    <w:rsid w:val="004221D4"/>
    <w:rPr>
      <w:rFonts w:cs="Times New Roman" w:hint="default"/>
    </w:rPr>
  </w:style>
  <w:style w:type="character" w:customStyle="1" w:styleId="WW8Num7z0">
    <w:name w:val="WW8Num7z0"/>
    <w:rsid w:val="004221D4"/>
    <w:rPr>
      <w:rFonts w:cs="Times New Roman" w:hint="default"/>
    </w:rPr>
  </w:style>
  <w:style w:type="character" w:customStyle="1" w:styleId="WW8Num8z0">
    <w:name w:val="WW8Num8z0"/>
    <w:rsid w:val="004221D4"/>
    <w:rPr>
      <w:rFonts w:cs="Times New Roman" w:hint="default"/>
    </w:rPr>
  </w:style>
  <w:style w:type="character" w:customStyle="1" w:styleId="WW8Num9z0">
    <w:name w:val="WW8Num9z0"/>
    <w:rsid w:val="004221D4"/>
    <w:rPr>
      <w:rFonts w:ascii="Symbol" w:hAnsi="Symbol" w:cs="Symbol" w:hint="default"/>
    </w:rPr>
  </w:style>
  <w:style w:type="character" w:customStyle="1" w:styleId="WW8Num9z1">
    <w:name w:val="WW8Num9z1"/>
    <w:rsid w:val="004221D4"/>
    <w:rPr>
      <w:rFonts w:ascii="Courier New" w:hAnsi="Courier New" w:cs="Courier New" w:hint="default"/>
    </w:rPr>
  </w:style>
  <w:style w:type="character" w:customStyle="1" w:styleId="WW8Num9z2">
    <w:name w:val="WW8Num9z2"/>
    <w:rsid w:val="004221D4"/>
    <w:rPr>
      <w:rFonts w:ascii="Wingdings" w:hAnsi="Wingdings" w:cs="Wingdings" w:hint="default"/>
    </w:rPr>
  </w:style>
  <w:style w:type="character" w:customStyle="1" w:styleId="WW8Num10z0">
    <w:name w:val="WW8Num10z0"/>
    <w:rsid w:val="004221D4"/>
    <w:rPr>
      <w:rFonts w:cs="Times New Roman" w:hint="default"/>
    </w:rPr>
  </w:style>
  <w:style w:type="character" w:customStyle="1" w:styleId="WW8Num11z0">
    <w:name w:val="WW8Num11z0"/>
    <w:rsid w:val="004221D4"/>
    <w:rPr>
      <w:rFonts w:cs="Times New Roman" w:hint="default"/>
    </w:rPr>
  </w:style>
  <w:style w:type="character" w:customStyle="1" w:styleId="WW8Num12z0">
    <w:name w:val="WW8Num12z0"/>
    <w:rsid w:val="004221D4"/>
    <w:rPr>
      <w:rFonts w:cs="Times New Roman" w:hint="default"/>
    </w:rPr>
  </w:style>
  <w:style w:type="character" w:customStyle="1" w:styleId="WW8Num13z0">
    <w:name w:val="WW8Num13z0"/>
    <w:rsid w:val="004221D4"/>
    <w:rPr>
      <w:rFonts w:cs="Times New Roman" w:hint="default"/>
    </w:rPr>
  </w:style>
  <w:style w:type="character" w:customStyle="1" w:styleId="WW8Num14z0">
    <w:name w:val="WW8Num14z0"/>
    <w:rsid w:val="004221D4"/>
    <w:rPr>
      <w:rFonts w:cs="Times New Roman" w:hint="default"/>
    </w:rPr>
  </w:style>
  <w:style w:type="character" w:customStyle="1" w:styleId="WW8Num15z0">
    <w:name w:val="WW8Num15z0"/>
    <w:rsid w:val="004221D4"/>
    <w:rPr>
      <w:rFonts w:cs="Times New Roman" w:hint="default"/>
    </w:rPr>
  </w:style>
  <w:style w:type="character" w:customStyle="1" w:styleId="WW8Num16z0">
    <w:name w:val="WW8Num16z0"/>
    <w:rsid w:val="004221D4"/>
    <w:rPr>
      <w:rFonts w:ascii="Symbol" w:hAnsi="Symbol" w:cs="Symbol" w:hint="default"/>
    </w:rPr>
  </w:style>
  <w:style w:type="character" w:customStyle="1" w:styleId="WW8Num16z1">
    <w:name w:val="WW8Num16z1"/>
    <w:rsid w:val="004221D4"/>
    <w:rPr>
      <w:rFonts w:ascii="Courier New" w:hAnsi="Courier New" w:cs="Courier New" w:hint="default"/>
    </w:rPr>
  </w:style>
  <w:style w:type="character" w:customStyle="1" w:styleId="WW8Num16z2">
    <w:name w:val="WW8Num16z2"/>
    <w:rsid w:val="004221D4"/>
    <w:rPr>
      <w:rFonts w:ascii="Wingdings" w:hAnsi="Wingdings" w:cs="Wingdings" w:hint="default"/>
    </w:rPr>
  </w:style>
  <w:style w:type="character" w:customStyle="1" w:styleId="WW8Num17z0">
    <w:name w:val="WW8Num17z0"/>
    <w:rsid w:val="004221D4"/>
    <w:rPr>
      <w:rFonts w:cs="Times New Roman" w:hint="default"/>
      <w:color w:val="000000"/>
    </w:rPr>
  </w:style>
  <w:style w:type="character" w:customStyle="1" w:styleId="WW8Num18z0">
    <w:name w:val="WW8Num18z0"/>
    <w:rsid w:val="004221D4"/>
    <w:rPr>
      <w:rFonts w:cs="Times New Roman" w:hint="default"/>
      <w:sz w:val="24"/>
    </w:rPr>
  </w:style>
  <w:style w:type="character" w:customStyle="1" w:styleId="WW8Num19z0">
    <w:name w:val="WW8Num19z0"/>
    <w:rsid w:val="004221D4"/>
    <w:rPr>
      <w:rFonts w:cs="Times New Roman" w:hint="default"/>
    </w:rPr>
  </w:style>
  <w:style w:type="character" w:customStyle="1" w:styleId="WW8Num19z1">
    <w:name w:val="WW8Num19z1"/>
    <w:rsid w:val="004221D4"/>
    <w:rPr>
      <w:rFonts w:cs="Times New Roman" w:hint="default"/>
      <w:sz w:val="22"/>
      <w:szCs w:val="22"/>
    </w:rPr>
  </w:style>
  <w:style w:type="character" w:customStyle="1" w:styleId="CharChar7">
    <w:name w:val="Char Char7"/>
    <w:rsid w:val="004221D4"/>
    <w:rPr>
      <w:rFonts w:eastAsia="Calibri"/>
      <w:b/>
      <w:bCs/>
      <w:sz w:val="24"/>
      <w:szCs w:val="24"/>
      <w:lang w:val="lt-LT" w:bidi="ar-SA"/>
    </w:rPr>
  </w:style>
  <w:style w:type="character" w:customStyle="1" w:styleId="CharChar6">
    <w:name w:val="Char Char6"/>
    <w:rsid w:val="004221D4"/>
    <w:rPr>
      <w:rFonts w:eastAsia="Calibri"/>
      <w:b/>
      <w:szCs w:val="24"/>
      <w:lang w:val="lt-LT" w:bidi="ar-SA"/>
    </w:rPr>
  </w:style>
  <w:style w:type="character" w:customStyle="1" w:styleId="CharChar5">
    <w:name w:val="Char Char5"/>
    <w:rsid w:val="004221D4"/>
    <w:rPr>
      <w:rFonts w:eastAsia="Calibri"/>
      <w:lang w:val="ru-RU" w:bidi="ar-SA"/>
    </w:rPr>
  </w:style>
  <w:style w:type="character" w:customStyle="1" w:styleId="CharChar4">
    <w:name w:val="Char Char4"/>
    <w:rsid w:val="004221D4"/>
    <w:rPr>
      <w:rFonts w:eastAsia="Calibri"/>
      <w:sz w:val="16"/>
      <w:szCs w:val="16"/>
      <w:lang w:val="lt-LT" w:bidi="ar-SA"/>
    </w:rPr>
  </w:style>
  <w:style w:type="character" w:customStyle="1" w:styleId="CharChar3">
    <w:name w:val="Char Char3"/>
    <w:rsid w:val="004221D4"/>
    <w:rPr>
      <w:rFonts w:ascii="Tahoma" w:eastAsia="Calibri" w:hAnsi="Tahoma" w:cs="Tahoma"/>
      <w:color w:val="FF00FF"/>
      <w:sz w:val="144"/>
      <w:lang w:val="lt-LT" w:bidi="ar-SA"/>
    </w:rPr>
  </w:style>
  <w:style w:type="character" w:customStyle="1" w:styleId="CharChar2">
    <w:name w:val="Char Char2"/>
    <w:rsid w:val="004221D4"/>
    <w:rPr>
      <w:rFonts w:eastAsia="Calibri"/>
      <w:sz w:val="24"/>
      <w:szCs w:val="24"/>
      <w:lang w:val="lt-LT" w:bidi="ar-SA"/>
    </w:rPr>
  </w:style>
  <w:style w:type="character" w:customStyle="1" w:styleId="CharChar1">
    <w:name w:val="Char Char1"/>
    <w:rsid w:val="004221D4"/>
    <w:rPr>
      <w:rFonts w:eastAsia="Calibri"/>
      <w:sz w:val="24"/>
      <w:szCs w:val="24"/>
      <w:lang w:val="en-GB" w:bidi="ar-SA"/>
    </w:rPr>
  </w:style>
  <w:style w:type="character" w:styleId="Puslapionumeris">
    <w:name w:val="page number"/>
    <w:rsid w:val="004221D4"/>
    <w:rPr>
      <w:rFonts w:cs="Times New Roman"/>
    </w:rPr>
  </w:style>
  <w:style w:type="character" w:customStyle="1" w:styleId="WW8Num3z2">
    <w:name w:val="WW8Num3z2"/>
    <w:rsid w:val="004221D4"/>
    <w:rPr>
      <w:rFonts w:ascii="Wingdings" w:hAnsi="Wingdings" w:cs="Wingdings"/>
    </w:rPr>
  </w:style>
  <w:style w:type="character" w:customStyle="1" w:styleId="WW8Num8z1">
    <w:name w:val="WW8Num8z1"/>
    <w:rsid w:val="004221D4"/>
    <w:rPr>
      <w:rFonts w:ascii="Courier New" w:hAnsi="Courier New" w:cs="Courier New"/>
    </w:rPr>
  </w:style>
  <w:style w:type="character" w:customStyle="1" w:styleId="WW8Num8z2">
    <w:name w:val="WW8Num8z2"/>
    <w:rsid w:val="004221D4"/>
    <w:rPr>
      <w:rFonts w:ascii="Wingdings" w:hAnsi="Wingdings" w:cs="Wingdings"/>
    </w:rPr>
  </w:style>
  <w:style w:type="character" w:customStyle="1" w:styleId="WW8Num10z1">
    <w:name w:val="WW8Num10z1"/>
    <w:rsid w:val="004221D4"/>
    <w:rPr>
      <w:sz w:val="24"/>
    </w:rPr>
  </w:style>
  <w:style w:type="character" w:customStyle="1" w:styleId="CharChar">
    <w:name w:val="Char Char"/>
    <w:rsid w:val="004221D4"/>
    <w:rPr>
      <w:rFonts w:ascii="Tahoma" w:eastAsia="Calibri" w:hAnsi="Tahoma" w:cs="Tahoma"/>
      <w:sz w:val="16"/>
      <w:szCs w:val="16"/>
      <w:lang w:val="en-GB" w:bidi="ar-SA"/>
    </w:rPr>
  </w:style>
  <w:style w:type="character" w:customStyle="1" w:styleId="Punktai1Char">
    <w:name w:val="Punktai 1. Char"/>
    <w:rsid w:val="004221D4"/>
    <w:rPr>
      <w:sz w:val="24"/>
      <w:lang w:val="lt-LT" w:bidi="ar-SA"/>
    </w:rPr>
  </w:style>
  <w:style w:type="paragraph" w:customStyle="1" w:styleId="Antrat20">
    <w:name w:val="Antraštė2"/>
    <w:basedOn w:val="prastasis"/>
    <w:next w:val="Pagrindinistekstas"/>
    <w:rsid w:val="004221D4"/>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Liberation Sans" w:eastAsia="Lucida Sans Unicode" w:hAnsi="Liberation Sans" w:cs="Mangal"/>
      <w:sz w:val="28"/>
      <w:szCs w:val="28"/>
      <w:bdr w:val="none" w:sz="0" w:space="0" w:color="auto"/>
      <w:lang w:val="lt-LT" w:eastAsia="zh-CN"/>
    </w:rPr>
  </w:style>
  <w:style w:type="paragraph" w:styleId="Sraas">
    <w:name w:val="List"/>
    <w:basedOn w:val="Pagrindinistekstas"/>
    <w:rsid w:val="004221D4"/>
    <w:pPr>
      <w:spacing w:after="0" w:line="240" w:lineRule="auto"/>
    </w:pPr>
    <w:rPr>
      <w:rFonts w:ascii="Tahoma" w:hAnsi="Tahoma" w:cs="Tahoma"/>
      <w:color w:val="FF00FF"/>
      <w:sz w:val="144"/>
      <w:lang w:val="lt-LT"/>
    </w:rPr>
  </w:style>
  <w:style w:type="paragraph" w:customStyle="1" w:styleId="Rodykl">
    <w:name w:val="Rodyklė"/>
    <w:basedOn w:val="prastasis"/>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cs="Tahoma"/>
      <w:bdr w:val="none" w:sz="0" w:space="0" w:color="auto"/>
      <w:lang w:val="en-GB" w:eastAsia="zh-CN"/>
    </w:rPr>
  </w:style>
  <w:style w:type="paragraph" w:styleId="Pagrindinistekstas3">
    <w:name w:val="Body Text 3"/>
    <w:basedOn w:val="prastasis"/>
    <w:link w:val="Pagrindinistekstas3Diagrama"/>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pPr>
    <w:rPr>
      <w:rFonts w:eastAsia="Calibri"/>
      <w:sz w:val="16"/>
      <w:szCs w:val="16"/>
      <w:bdr w:val="none" w:sz="0" w:space="0" w:color="auto"/>
      <w:lang w:val="lt-LT" w:eastAsia="zh-CN"/>
    </w:rPr>
  </w:style>
  <w:style w:type="character" w:customStyle="1" w:styleId="Pagrindinistekstas3Diagrama">
    <w:name w:val="Pagrindinis tekstas 3 Diagrama"/>
    <w:link w:val="Pagrindinistekstas3"/>
    <w:rsid w:val="004221D4"/>
    <w:rPr>
      <w:rFonts w:eastAsia="Calibri"/>
      <w:sz w:val="16"/>
      <w:szCs w:val="16"/>
      <w:lang w:eastAsia="zh-CN"/>
    </w:rPr>
  </w:style>
  <w:style w:type="paragraph" w:styleId="Pagrindinistekstas2">
    <w:name w:val="Body Text 2"/>
    <w:basedOn w:val="prastasis"/>
    <w:link w:val="Pagrindinistekstas2Diagrama"/>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480" w:lineRule="auto"/>
    </w:pPr>
    <w:rPr>
      <w:rFonts w:eastAsia="Calibri"/>
      <w:bdr w:val="none" w:sz="0" w:space="0" w:color="auto"/>
      <w:lang w:val="lt-LT" w:eastAsia="zh-CN"/>
    </w:rPr>
  </w:style>
  <w:style w:type="character" w:customStyle="1" w:styleId="Pagrindinistekstas2Diagrama">
    <w:name w:val="Pagrindinis tekstas 2 Diagrama"/>
    <w:link w:val="Pagrindinistekstas2"/>
    <w:rsid w:val="004221D4"/>
    <w:rPr>
      <w:rFonts w:eastAsia="Calibri"/>
      <w:sz w:val="24"/>
      <w:szCs w:val="24"/>
      <w:lang w:eastAsia="zh-CN"/>
    </w:rPr>
  </w:style>
  <w:style w:type="paragraph" w:customStyle="1" w:styleId="Antrat10">
    <w:name w:val="Antraštė1"/>
    <w:basedOn w:val="prastasis"/>
    <w:next w:val="Pagrindinistekstas"/>
    <w:rsid w:val="004221D4"/>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Times New Roman" w:hAnsi="Arial" w:cs="Tahoma"/>
      <w:sz w:val="28"/>
      <w:szCs w:val="28"/>
      <w:bdr w:val="none" w:sz="0" w:space="0" w:color="auto"/>
      <w:lang w:val="en-GB" w:eastAsia="zh-CN"/>
    </w:rPr>
  </w:style>
  <w:style w:type="paragraph" w:customStyle="1" w:styleId="Pavadinimas1">
    <w:name w:val="Pavadinimas1"/>
    <w:basedOn w:val="prastasis"/>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pPr>
    <w:rPr>
      <w:rFonts w:eastAsia="Calibri" w:cs="Tahoma"/>
      <w:i/>
      <w:iCs/>
      <w:bdr w:val="none" w:sz="0" w:space="0" w:color="auto"/>
      <w:lang w:val="en-GB" w:eastAsia="zh-CN"/>
    </w:rPr>
  </w:style>
  <w:style w:type="paragraph" w:customStyle="1" w:styleId="font5">
    <w:name w:val="font5"/>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font6">
    <w:name w:val="font6"/>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b/>
      <w:bCs/>
      <w:sz w:val="18"/>
      <w:szCs w:val="18"/>
      <w:bdr w:val="none" w:sz="0" w:space="0" w:color="auto"/>
      <w:lang w:val="en-GB" w:eastAsia="zh-CN"/>
    </w:rPr>
  </w:style>
  <w:style w:type="paragraph" w:customStyle="1" w:styleId="xl65">
    <w:name w:val="xl65"/>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66">
    <w:name w:val="xl66"/>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7">
    <w:name w:val="xl6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8">
    <w:name w:val="xl68"/>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9">
    <w:name w:val="xl69"/>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jc w:val="center"/>
    </w:pPr>
    <w:rPr>
      <w:rFonts w:ascii="Arial" w:eastAsia="Calibri" w:hAnsi="Arial" w:cs="Arial"/>
      <w:sz w:val="18"/>
      <w:szCs w:val="18"/>
      <w:bdr w:val="none" w:sz="0" w:space="0" w:color="auto"/>
      <w:lang w:val="en-GB" w:eastAsia="zh-CN"/>
    </w:rPr>
  </w:style>
  <w:style w:type="paragraph" w:customStyle="1" w:styleId="xl70">
    <w:name w:val="xl70"/>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1">
    <w:name w:val="xl71"/>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2">
    <w:name w:val="xl72"/>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3">
    <w:name w:val="xl73"/>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74">
    <w:name w:val="xl74"/>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75">
    <w:name w:val="xl75"/>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6">
    <w:name w:val="xl76"/>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7">
    <w:name w:val="xl7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8">
    <w:name w:val="xl78"/>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9">
    <w:name w:val="xl79"/>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0">
    <w:name w:val="xl80"/>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1">
    <w:name w:val="xl8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2">
    <w:name w:val="xl82"/>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right"/>
      <w:textAlignment w:val="center"/>
    </w:pPr>
    <w:rPr>
      <w:rFonts w:ascii="Arial" w:eastAsia="Calibri" w:hAnsi="Arial" w:cs="Arial"/>
      <w:sz w:val="18"/>
      <w:szCs w:val="18"/>
      <w:bdr w:val="none" w:sz="0" w:space="0" w:color="auto"/>
      <w:lang w:val="en-GB" w:eastAsia="zh-CN"/>
    </w:rPr>
  </w:style>
  <w:style w:type="paragraph" w:customStyle="1" w:styleId="xl83">
    <w:name w:val="xl83"/>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4">
    <w:name w:val="xl84"/>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85">
    <w:name w:val="xl85"/>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6">
    <w:name w:val="xl86"/>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87">
    <w:name w:val="xl87"/>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8">
    <w:name w:val="xl88"/>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9">
    <w:name w:val="xl89"/>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0">
    <w:name w:val="xl90"/>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1">
    <w:name w:val="xl9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2">
    <w:name w:val="xl92"/>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93">
    <w:name w:val="xl93"/>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94">
    <w:name w:val="xl94"/>
    <w:basedOn w:val="prastasis"/>
    <w:rsid w:val="004221D4"/>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5">
    <w:name w:val="xl95"/>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6">
    <w:name w:val="xl96"/>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7">
    <w:name w:val="xl97"/>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6"/>
      <w:szCs w:val="16"/>
      <w:bdr w:val="none" w:sz="0" w:space="0" w:color="auto"/>
      <w:lang w:val="en-GB" w:eastAsia="zh-CN"/>
    </w:rPr>
  </w:style>
  <w:style w:type="paragraph" w:customStyle="1" w:styleId="xl98">
    <w:name w:val="xl98"/>
    <w:basedOn w:val="prastasis"/>
    <w:rsid w:val="004221D4"/>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9">
    <w:name w:val="xl99"/>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0">
    <w:name w:val="xl100"/>
    <w:basedOn w:val="prastasis"/>
    <w:rsid w:val="004221D4"/>
    <w:pPr>
      <w:pBdr>
        <w:top w:val="single" w:sz="8" w:space="0" w:color="000000"/>
        <w:left w:val="single" w:sz="8" w:space="0" w:color="000000"/>
        <w:bottom w:val="single" w:sz="8" w:space="0" w:color="000000"/>
        <w:right w:val="single" w:sz="8"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1">
    <w:name w:val="xl101"/>
    <w:basedOn w:val="prastasis"/>
    <w:rsid w:val="004221D4"/>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2">
    <w:name w:val="xl102"/>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103">
    <w:name w:val="xl103"/>
    <w:basedOn w:val="prastasis"/>
    <w:rsid w:val="004221D4"/>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4">
    <w:name w:val="xl104"/>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5">
    <w:name w:val="xl105"/>
    <w:basedOn w:val="prastasis"/>
    <w:rsid w:val="004221D4"/>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Lentelsturinys">
    <w:name w:val="Lentelės turinys"/>
    <w:basedOn w:val="prastasis"/>
    <w:rsid w:val="004221D4"/>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bdr w:val="none" w:sz="0" w:space="0" w:color="auto"/>
      <w:lang w:val="en-GB" w:eastAsia="zh-CN"/>
    </w:rPr>
  </w:style>
  <w:style w:type="paragraph" w:customStyle="1" w:styleId="Lentelsantrat">
    <w:name w:val="Lentelės antraštė"/>
    <w:basedOn w:val="Lentelsturinys"/>
    <w:rsid w:val="004221D4"/>
    <w:pPr>
      <w:jc w:val="center"/>
    </w:pPr>
    <w:rPr>
      <w:b/>
      <w:bCs/>
    </w:rPr>
  </w:style>
  <w:style w:type="paragraph" w:customStyle="1" w:styleId="Kadroturinys">
    <w:name w:val="Kadro turinys"/>
    <w:basedOn w:val="Pagrindinistekstas"/>
    <w:rsid w:val="004221D4"/>
    <w:pPr>
      <w:spacing w:after="0" w:line="240" w:lineRule="auto"/>
    </w:pPr>
    <w:rPr>
      <w:rFonts w:ascii="Tahoma" w:hAnsi="Tahoma" w:cs="Tahoma"/>
      <w:color w:val="FF00FF"/>
      <w:sz w:val="144"/>
      <w:lang w:val="lt-LT"/>
    </w:rPr>
  </w:style>
  <w:style w:type="paragraph" w:styleId="prastasiniatinklio">
    <w:name w:val="Normal (Web)"/>
    <w:basedOn w:val="prastasis"/>
    <w:rsid w:val="004221D4"/>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eastAsia="Calibri"/>
      <w:bdr w:val="none" w:sz="0" w:space="0" w:color="auto"/>
      <w:lang w:val="lt-LT" w:eastAsia="zh-CN"/>
    </w:rPr>
  </w:style>
  <w:style w:type="paragraph" w:customStyle="1" w:styleId="Punktai1">
    <w:name w:val="Punktai 1."/>
    <w:basedOn w:val="HSPunktai"/>
    <w:rsid w:val="004221D4"/>
    <w:pPr>
      <w:numPr>
        <w:numId w:val="2"/>
      </w:numPr>
      <w:tabs>
        <w:tab w:val="left" w:pos="1134"/>
      </w:tabs>
      <w:suppressAutoHyphens/>
    </w:pPr>
    <w:rPr>
      <w:rFonts w:eastAsia="Times New Roman"/>
      <w:lang w:eastAsia="zh-CN"/>
    </w:rPr>
  </w:style>
  <w:style w:type="paragraph" w:customStyle="1" w:styleId="Style22">
    <w:name w:val="Style22"/>
    <w:basedOn w:val="prastasis"/>
    <w:rsid w:val="002C7AD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lang w:val="lt-LT" w:eastAsia="lt-LT"/>
    </w:rPr>
  </w:style>
  <w:style w:type="paragraph" w:customStyle="1" w:styleId="NumPar1">
    <w:name w:val="NumPar 1"/>
    <w:basedOn w:val="prastasis"/>
    <w:next w:val="prastasis"/>
    <w:rsid w:val="00F31533"/>
    <w:p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120" w:after="120"/>
      <w:jc w:val="both"/>
    </w:pPr>
    <w:rPr>
      <w:rFonts w:eastAsia="Times New Roman"/>
      <w:szCs w:val="20"/>
      <w:bdr w:val="none" w:sz="0" w:space="0" w:color="auto"/>
      <w:lang w:val="lt-LT"/>
    </w:rPr>
  </w:style>
  <w:style w:type="character" w:customStyle="1" w:styleId="t385">
    <w:name w:val="t385"/>
    <w:rsid w:val="00CF2428"/>
  </w:style>
  <w:style w:type="character" w:customStyle="1" w:styleId="t386">
    <w:name w:val="t386"/>
    <w:rsid w:val="00CF2428"/>
  </w:style>
  <w:style w:type="character" w:customStyle="1" w:styleId="t387">
    <w:name w:val="t387"/>
    <w:rsid w:val="00CF2428"/>
  </w:style>
  <w:style w:type="character" w:customStyle="1" w:styleId="t388">
    <w:name w:val="t388"/>
    <w:rsid w:val="00CF2428"/>
  </w:style>
  <w:style w:type="character" w:customStyle="1" w:styleId="t389">
    <w:name w:val="t389"/>
    <w:rsid w:val="00CF2428"/>
  </w:style>
  <w:style w:type="character" w:customStyle="1" w:styleId="t390">
    <w:name w:val="t390"/>
    <w:rsid w:val="00CF2428"/>
  </w:style>
  <w:style w:type="character" w:customStyle="1" w:styleId="t391">
    <w:name w:val="t391"/>
    <w:rsid w:val="00CF2428"/>
  </w:style>
  <w:style w:type="character" w:customStyle="1" w:styleId="Neapdorotaspaminjimas1">
    <w:name w:val="Neapdorotas paminėjimas1"/>
    <w:uiPriority w:val="99"/>
    <w:semiHidden/>
    <w:unhideWhenUsed/>
    <w:rsid w:val="00577D75"/>
    <w:rPr>
      <w:color w:val="605E5C"/>
      <w:shd w:val="clear" w:color="auto" w:fill="E1DFDD"/>
    </w:rPr>
  </w:style>
  <w:style w:type="character" w:styleId="Emfaz">
    <w:name w:val="Emphasis"/>
    <w:uiPriority w:val="20"/>
    <w:qFormat/>
    <w:rsid w:val="009D7624"/>
    <w:rPr>
      <w:i/>
      <w:iCs/>
    </w:rPr>
  </w:style>
  <w:style w:type="character" w:styleId="Grietas">
    <w:name w:val="Strong"/>
    <w:qFormat/>
    <w:rsid w:val="00502D4E"/>
    <w:rPr>
      <w:b/>
      <w:bCs/>
    </w:rPr>
  </w:style>
  <w:style w:type="paragraph" w:customStyle="1" w:styleId="Stilius3">
    <w:name w:val="Stilius3"/>
    <w:basedOn w:val="prastasis"/>
    <w:qFormat/>
    <w:rsid w:val="00036913"/>
    <w:pPr>
      <w:pBdr>
        <w:top w:val="none" w:sz="0" w:space="0" w:color="auto"/>
        <w:left w:val="none" w:sz="0" w:space="0" w:color="auto"/>
        <w:bottom w:val="none" w:sz="0" w:space="0" w:color="auto"/>
        <w:right w:val="none" w:sz="0" w:space="0" w:color="auto"/>
        <w:between w:val="none" w:sz="0" w:space="0" w:color="auto"/>
        <w:bar w:val="none" w:sz="0" w:color="auto"/>
      </w:pBdr>
      <w:spacing w:before="200"/>
      <w:jc w:val="both"/>
    </w:pPr>
    <w:rPr>
      <w:rFonts w:eastAsia="Times New Roman"/>
      <w:sz w:val="22"/>
      <w:szCs w:val="22"/>
      <w:bdr w:val="none" w:sz="0" w:space="0" w:color="auto"/>
      <w:lang w:val="lt-LT"/>
    </w:rPr>
  </w:style>
  <w:style w:type="character" w:customStyle="1" w:styleId="BetarpDiagrama">
    <w:name w:val="Be tarpų Diagrama"/>
    <w:link w:val="Betarp"/>
    <w:uiPriority w:val="1"/>
    <w:locked/>
    <w:rsid w:val="00EC428C"/>
    <w:rPr>
      <w:rFonts w:ascii="Calibri" w:eastAsia="Calibri" w:hAnsi="Calibri"/>
      <w:sz w:val="22"/>
      <w:szCs w:val="22"/>
      <w:lang w:val="en-US" w:eastAsia="en-US"/>
    </w:rPr>
  </w:style>
  <w:style w:type="paragraph" w:customStyle="1" w:styleId="BodyText2">
    <w:name w:val="Body Text2"/>
    <w:link w:val="Bodytext"/>
    <w:rsid w:val="00D016E5"/>
    <w:pPr>
      <w:snapToGrid w:val="0"/>
      <w:ind w:firstLine="312"/>
      <w:jc w:val="both"/>
    </w:pPr>
    <w:rPr>
      <w:rFonts w:ascii="TimesLT" w:eastAsia="Times New Roman" w:hAnsi="TimesLT"/>
      <w:lang w:val="en-US" w:eastAsia="en-US"/>
    </w:rPr>
  </w:style>
  <w:style w:type="character" w:customStyle="1" w:styleId="Bodytext">
    <w:name w:val="Body text_"/>
    <w:basedOn w:val="Numatytasispastraiposriftas"/>
    <w:link w:val="BodyText2"/>
    <w:rsid w:val="00D016E5"/>
    <w:rPr>
      <w:rFonts w:ascii="TimesLT" w:eastAsia="Times New Roman" w:hAnsi="TimesLT"/>
      <w:lang w:val="en-US" w:eastAsia="en-US"/>
    </w:rPr>
  </w:style>
  <w:style w:type="character" w:customStyle="1" w:styleId="Bodytext85ptSpacing0pt">
    <w:name w:val="Body text + 8.5 pt;Spacing 0 pt"/>
    <w:basedOn w:val="Bodytext"/>
    <w:rsid w:val="00D016E5"/>
    <w:rPr>
      <w:rFonts w:ascii="TimesLT" w:eastAsia="Times New Roman" w:hAnsi="TimesLT"/>
      <w:color w:val="000000"/>
      <w:spacing w:val="3"/>
      <w:w w:val="100"/>
      <w:position w:val="0"/>
      <w:sz w:val="17"/>
      <w:szCs w:val="17"/>
      <w:lang w:val="lt-LT" w:eastAsia="lt-LT" w:bidi="lt-LT"/>
    </w:rPr>
  </w:style>
  <w:style w:type="paragraph" w:styleId="Tekstoblokas">
    <w:name w:val="Block Text"/>
    <w:basedOn w:val="prastasis"/>
    <w:rsid w:val="00461586"/>
    <w:pPr>
      <w:pBdr>
        <w:top w:val="none" w:sz="0" w:space="0" w:color="auto"/>
        <w:left w:val="none" w:sz="0" w:space="0" w:color="auto"/>
        <w:bottom w:val="none" w:sz="0" w:space="0" w:color="auto"/>
        <w:right w:val="none" w:sz="0" w:space="0" w:color="auto"/>
        <w:between w:val="none" w:sz="0" w:space="0" w:color="auto"/>
        <w:bar w:val="none" w:sz="0" w:color="auto"/>
      </w:pBdr>
      <w:ind w:left="175" w:right="125"/>
    </w:pPr>
    <w:rPr>
      <w:rFonts w:eastAsia="MS Mincho"/>
      <w:sz w:val="22"/>
      <w:szCs w:val="22"/>
      <w:bdr w:val="none" w:sz="0" w:space="0" w:color="auto"/>
      <w:lang w:val="en-GB"/>
    </w:rPr>
  </w:style>
  <w:style w:type="paragraph" w:customStyle="1" w:styleId="Normalny1">
    <w:name w:val="Normalny1"/>
    <w:rsid w:val="001607C2"/>
    <w:rPr>
      <w:rFonts w:cs="Arial Unicode MS"/>
      <w:color w:val="000000"/>
      <w:sz w:val="24"/>
      <w:szCs w:val="24"/>
      <w:u w:color="000000"/>
    </w:rPr>
  </w:style>
  <w:style w:type="paragraph" w:customStyle="1" w:styleId="Nagwek1">
    <w:name w:val="Nagłówek1"/>
    <w:rsid w:val="001607C2"/>
    <w:pPr>
      <w:widowControl w:val="0"/>
      <w:tabs>
        <w:tab w:val="center" w:pos="4153"/>
        <w:tab w:val="right" w:pos="8306"/>
      </w:tabs>
      <w:spacing w:after="20"/>
      <w:jc w:val="both"/>
    </w:pPr>
    <w:rPr>
      <w:rFonts w:cs="Arial Unicode MS"/>
      <w:color w:val="000000"/>
      <w:sz w:val="24"/>
      <w:szCs w:val="24"/>
      <w:u w:color="000000"/>
    </w:rPr>
  </w:style>
  <w:style w:type="character" w:customStyle="1" w:styleId="Antrat5Diagrama">
    <w:name w:val="Antraštė 5 Diagrama"/>
    <w:basedOn w:val="Numatytasispastraiposriftas"/>
    <w:link w:val="Antrat5"/>
    <w:rsid w:val="00A41A9E"/>
    <w:rPr>
      <w:rFonts w:eastAsia="Times New Roman"/>
      <w:b/>
      <w:sz w:val="40"/>
      <w:lang w:eastAsia="ar-SA"/>
    </w:rPr>
  </w:style>
  <w:style w:type="character" w:customStyle="1" w:styleId="Antrat7Diagrama">
    <w:name w:val="Antraštė 7 Diagrama"/>
    <w:basedOn w:val="Numatytasispastraiposriftas"/>
    <w:link w:val="Antrat7"/>
    <w:rsid w:val="00A41A9E"/>
    <w:rPr>
      <w:rFonts w:eastAsia="Times New Roman"/>
      <w:sz w:val="48"/>
      <w:lang w:eastAsia="ar-SA"/>
    </w:rPr>
  </w:style>
  <w:style w:type="character" w:customStyle="1" w:styleId="Antrat8Diagrama">
    <w:name w:val="Antraštė 8 Diagrama"/>
    <w:basedOn w:val="Numatytasispastraiposriftas"/>
    <w:link w:val="Antrat8"/>
    <w:rsid w:val="00A41A9E"/>
    <w:rPr>
      <w:rFonts w:eastAsia="Times New Roman"/>
      <w:b/>
      <w:sz w:val="18"/>
      <w:lang w:eastAsia="ar-SA"/>
    </w:rPr>
  </w:style>
  <w:style w:type="character" w:customStyle="1" w:styleId="Antrat9Diagrama">
    <w:name w:val="Antraštė 9 Diagrama"/>
    <w:basedOn w:val="Numatytasispastraiposriftas"/>
    <w:link w:val="Antrat9"/>
    <w:rsid w:val="00A41A9E"/>
    <w:rPr>
      <w:rFonts w:eastAsia="Times New Roman"/>
      <w:sz w:val="40"/>
      <w:lang w:eastAsia="ar-SA"/>
    </w:rPr>
  </w:style>
  <w:style w:type="character" w:styleId="Perirtashipersaitas">
    <w:name w:val="FollowedHyperlink"/>
    <w:uiPriority w:val="99"/>
    <w:unhideWhenUsed/>
    <w:rsid w:val="00770DA3"/>
    <w:rPr>
      <w:color w:val="954F72"/>
      <w:u w:val="single"/>
    </w:rPr>
  </w:style>
  <w:style w:type="paragraph" w:customStyle="1" w:styleId="v1msonormal">
    <w:name w:val="v1msonormal"/>
    <w:basedOn w:val="prastasis"/>
    <w:rsid w:val="00522A1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pdq2pgselectionanchorcontainer">
    <w:name w:val="pdq2pg_selectionanchorcontainer"/>
    <w:basedOn w:val="prastasis"/>
    <w:rsid w:val="00493D3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30610">
      <w:bodyDiv w:val="1"/>
      <w:marLeft w:val="0"/>
      <w:marRight w:val="0"/>
      <w:marTop w:val="0"/>
      <w:marBottom w:val="0"/>
      <w:divBdr>
        <w:top w:val="none" w:sz="0" w:space="0" w:color="auto"/>
        <w:left w:val="none" w:sz="0" w:space="0" w:color="auto"/>
        <w:bottom w:val="none" w:sz="0" w:space="0" w:color="auto"/>
        <w:right w:val="none" w:sz="0" w:space="0" w:color="auto"/>
      </w:divBdr>
    </w:div>
    <w:div w:id="136149917">
      <w:bodyDiv w:val="1"/>
      <w:marLeft w:val="0"/>
      <w:marRight w:val="0"/>
      <w:marTop w:val="0"/>
      <w:marBottom w:val="0"/>
      <w:divBdr>
        <w:top w:val="none" w:sz="0" w:space="0" w:color="auto"/>
        <w:left w:val="none" w:sz="0" w:space="0" w:color="auto"/>
        <w:bottom w:val="none" w:sz="0" w:space="0" w:color="auto"/>
        <w:right w:val="none" w:sz="0" w:space="0" w:color="auto"/>
      </w:divBdr>
    </w:div>
    <w:div w:id="344138152">
      <w:bodyDiv w:val="1"/>
      <w:marLeft w:val="0"/>
      <w:marRight w:val="0"/>
      <w:marTop w:val="0"/>
      <w:marBottom w:val="0"/>
      <w:divBdr>
        <w:top w:val="none" w:sz="0" w:space="0" w:color="auto"/>
        <w:left w:val="none" w:sz="0" w:space="0" w:color="auto"/>
        <w:bottom w:val="none" w:sz="0" w:space="0" w:color="auto"/>
        <w:right w:val="none" w:sz="0" w:space="0" w:color="auto"/>
      </w:divBdr>
    </w:div>
    <w:div w:id="368652726">
      <w:bodyDiv w:val="1"/>
      <w:marLeft w:val="0"/>
      <w:marRight w:val="0"/>
      <w:marTop w:val="0"/>
      <w:marBottom w:val="0"/>
      <w:divBdr>
        <w:top w:val="none" w:sz="0" w:space="0" w:color="auto"/>
        <w:left w:val="none" w:sz="0" w:space="0" w:color="auto"/>
        <w:bottom w:val="none" w:sz="0" w:space="0" w:color="auto"/>
        <w:right w:val="none" w:sz="0" w:space="0" w:color="auto"/>
      </w:divBdr>
    </w:div>
    <w:div w:id="466817615">
      <w:bodyDiv w:val="1"/>
      <w:marLeft w:val="0"/>
      <w:marRight w:val="0"/>
      <w:marTop w:val="0"/>
      <w:marBottom w:val="0"/>
      <w:divBdr>
        <w:top w:val="none" w:sz="0" w:space="0" w:color="auto"/>
        <w:left w:val="none" w:sz="0" w:space="0" w:color="auto"/>
        <w:bottom w:val="none" w:sz="0" w:space="0" w:color="auto"/>
        <w:right w:val="none" w:sz="0" w:space="0" w:color="auto"/>
      </w:divBdr>
    </w:div>
    <w:div w:id="496575314">
      <w:bodyDiv w:val="1"/>
      <w:marLeft w:val="0"/>
      <w:marRight w:val="0"/>
      <w:marTop w:val="0"/>
      <w:marBottom w:val="0"/>
      <w:divBdr>
        <w:top w:val="none" w:sz="0" w:space="0" w:color="auto"/>
        <w:left w:val="none" w:sz="0" w:space="0" w:color="auto"/>
        <w:bottom w:val="none" w:sz="0" w:space="0" w:color="auto"/>
        <w:right w:val="none" w:sz="0" w:space="0" w:color="auto"/>
      </w:divBdr>
    </w:div>
    <w:div w:id="617226737">
      <w:bodyDiv w:val="1"/>
      <w:marLeft w:val="0"/>
      <w:marRight w:val="0"/>
      <w:marTop w:val="0"/>
      <w:marBottom w:val="0"/>
      <w:divBdr>
        <w:top w:val="none" w:sz="0" w:space="0" w:color="auto"/>
        <w:left w:val="none" w:sz="0" w:space="0" w:color="auto"/>
        <w:bottom w:val="none" w:sz="0" w:space="0" w:color="auto"/>
        <w:right w:val="none" w:sz="0" w:space="0" w:color="auto"/>
      </w:divBdr>
    </w:div>
    <w:div w:id="623197522">
      <w:bodyDiv w:val="1"/>
      <w:marLeft w:val="0"/>
      <w:marRight w:val="0"/>
      <w:marTop w:val="0"/>
      <w:marBottom w:val="0"/>
      <w:divBdr>
        <w:top w:val="none" w:sz="0" w:space="0" w:color="auto"/>
        <w:left w:val="none" w:sz="0" w:space="0" w:color="auto"/>
        <w:bottom w:val="none" w:sz="0" w:space="0" w:color="auto"/>
        <w:right w:val="none" w:sz="0" w:space="0" w:color="auto"/>
      </w:divBdr>
    </w:div>
    <w:div w:id="643631495">
      <w:bodyDiv w:val="1"/>
      <w:marLeft w:val="0"/>
      <w:marRight w:val="0"/>
      <w:marTop w:val="0"/>
      <w:marBottom w:val="0"/>
      <w:divBdr>
        <w:top w:val="none" w:sz="0" w:space="0" w:color="auto"/>
        <w:left w:val="none" w:sz="0" w:space="0" w:color="auto"/>
        <w:bottom w:val="none" w:sz="0" w:space="0" w:color="auto"/>
        <w:right w:val="none" w:sz="0" w:space="0" w:color="auto"/>
      </w:divBdr>
    </w:div>
    <w:div w:id="673804194">
      <w:bodyDiv w:val="1"/>
      <w:marLeft w:val="0"/>
      <w:marRight w:val="0"/>
      <w:marTop w:val="0"/>
      <w:marBottom w:val="0"/>
      <w:divBdr>
        <w:top w:val="none" w:sz="0" w:space="0" w:color="auto"/>
        <w:left w:val="none" w:sz="0" w:space="0" w:color="auto"/>
        <w:bottom w:val="none" w:sz="0" w:space="0" w:color="auto"/>
        <w:right w:val="none" w:sz="0" w:space="0" w:color="auto"/>
      </w:divBdr>
    </w:div>
    <w:div w:id="769467561">
      <w:bodyDiv w:val="1"/>
      <w:marLeft w:val="0"/>
      <w:marRight w:val="0"/>
      <w:marTop w:val="0"/>
      <w:marBottom w:val="0"/>
      <w:divBdr>
        <w:top w:val="none" w:sz="0" w:space="0" w:color="auto"/>
        <w:left w:val="none" w:sz="0" w:space="0" w:color="auto"/>
        <w:bottom w:val="none" w:sz="0" w:space="0" w:color="auto"/>
        <w:right w:val="none" w:sz="0" w:space="0" w:color="auto"/>
      </w:divBdr>
    </w:div>
    <w:div w:id="778719605">
      <w:bodyDiv w:val="1"/>
      <w:marLeft w:val="0"/>
      <w:marRight w:val="0"/>
      <w:marTop w:val="0"/>
      <w:marBottom w:val="0"/>
      <w:divBdr>
        <w:top w:val="none" w:sz="0" w:space="0" w:color="auto"/>
        <w:left w:val="none" w:sz="0" w:space="0" w:color="auto"/>
        <w:bottom w:val="none" w:sz="0" w:space="0" w:color="auto"/>
        <w:right w:val="none" w:sz="0" w:space="0" w:color="auto"/>
      </w:divBdr>
    </w:div>
    <w:div w:id="782385604">
      <w:bodyDiv w:val="1"/>
      <w:marLeft w:val="0"/>
      <w:marRight w:val="0"/>
      <w:marTop w:val="0"/>
      <w:marBottom w:val="0"/>
      <w:divBdr>
        <w:top w:val="none" w:sz="0" w:space="0" w:color="auto"/>
        <w:left w:val="none" w:sz="0" w:space="0" w:color="auto"/>
        <w:bottom w:val="none" w:sz="0" w:space="0" w:color="auto"/>
        <w:right w:val="none" w:sz="0" w:space="0" w:color="auto"/>
      </w:divBdr>
    </w:div>
    <w:div w:id="811336358">
      <w:bodyDiv w:val="1"/>
      <w:marLeft w:val="0"/>
      <w:marRight w:val="0"/>
      <w:marTop w:val="0"/>
      <w:marBottom w:val="0"/>
      <w:divBdr>
        <w:top w:val="none" w:sz="0" w:space="0" w:color="auto"/>
        <w:left w:val="none" w:sz="0" w:space="0" w:color="auto"/>
        <w:bottom w:val="none" w:sz="0" w:space="0" w:color="auto"/>
        <w:right w:val="none" w:sz="0" w:space="0" w:color="auto"/>
      </w:divBdr>
    </w:div>
    <w:div w:id="895239040">
      <w:bodyDiv w:val="1"/>
      <w:marLeft w:val="0"/>
      <w:marRight w:val="0"/>
      <w:marTop w:val="0"/>
      <w:marBottom w:val="0"/>
      <w:divBdr>
        <w:top w:val="none" w:sz="0" w:space="0" w:color="auto"/>
        <w:left w:val="none" w:sz="0" w:space="0" w:color="auto"/>
        <w:bottom w:val="none" w:sz="0" w:space="0" w:color="auto"/>
        <w:right w:val="none" w:sz="0" w:space="0" w:color="auto"/>
      </w:divBdr>
    </w:div>
    <w:div w:id="973170300">
      <w:bodyDiv w:val="1"/>
      <w:marLeft w:val="0"/>
      <w:marRight w:val="0"/>
      <w:marTop w:val="0"/>
      <w:marBottom w:val="0"/>
      <w:divBdr>
        <w:top w:val="none" w:sz="0" w:space="0" w:color="auto"/>
        <w:left w:val="none" w:sz="0" w:space="0" w:color="auto"/>
        <w:bottom w:val="none" w:sz="0" w:space="0" w:color="auto"/>
        <w:right w:val="none" w:sz="0" w:space="0" w:color="auto"/>
      </w:divBdr>
    </w:div>
    <w:div w:id="1060245389">
      <w:bodyDiv w:val="1"/>
      <w:marLeft w:val="0"/>
      <w:marRight w:val="0"/>
      <w:marTop w:val="0"/>
      <w:marBottom w:val="0"/>
      <w:divBdr>
        <w:top w:val="none" w:sz="0" w:space="0" w:color="auto"/>
        <w:left w:val="none" w:sz="0" w:space="0" w:color="auto"/>
        <w:bottom w:val="none" w:sz="0" w:space="0" w:color="auto"/>
        <w:right w:val="none" w:sz="0" w:space="0" w:color="auto"/>
      </w:divBdr>
    </w:div>
    <w:div w:id="1177504719">
      <w:bodyDiv w:val="1"/>
      <w:marLeft w:val="0"/>
      <w:marRight w:val="0"/>
      <w:marTop w:val="0"/>
      <w:marBottom w:val="0"/>
      <w:divBdr>
        <w:top w:val="none" w:sz="0" w:space="0" w:color="auto"/>
        <w:left w:val="none" w:sz="0" w:space="0" w:color="auto"/>
        <w:bottom w:val="none" w:sz="0" w:space="0" w:color="auto"/>
        <w:right w:val="none" w:sz="0" w:space="0" w:color="auto"/>
      </w:divBdr>
    </w:div>
    <w:div w:id="1312444116">
      <w:bodyDiv w:val="1"/>
      <w:marLeft w:val="0"/>
      <w:marRight w:val="0"/>
      <w:marTop w:val="0"/>
      <w:marBottom w:val="0"/>
      <w:divBdr>
        <w:top w:val="none" w:sz="0" w:space="0" w:color="auto"/>
        <w:left w:val="none" w:sz="0" w:space="0" w:color="auto"/>
        <w:bottom w:val="none" w:sz="0" w:space="0" w:color="auto"/>
        <w:right w:val="none" w:sz="0" w:space="0" w:color="auto"/>
      </w:divBdr>
    </w:div>
    <w:div w:id="1581987175">
      <w:bodyDiv w:val="1"/>
      <w:marLeft w:val="0"/>
      <w:marRight w:val="0"/>
      <w:marTop w:val="0"/>
      <w:marBottom w:val="0"/>
      <w:divBdr>
        <w:top w:val="none" w:sz="0" w:space="0" w:color="auto"/>
        <w:left w:val="none" w:sz="0" w:space="0" w:color="auto"/>
        <w:bottom w:val="none" w:sz="0" w:space="0" w:color="auto"/>
        <w:right w:val="none" w:sz="0" w:space="0" w:color="auto"/>
      </w:divBdr>
    </w:div>
    <w:div w:id="1619217523">
      <w:bodyDiv w:val="1"/>
      <w:marLeft w:val="0"/>
      <w:marRight w:val="0"/>
      <w:marTop w:val="0"/>
      <w:marBottom w:val="0"/>
      <w:divBdr>
        <w:top w:val="none" w:sz="0" w:space="0" w:color="auto"/>
        <w:left w:val="none" w:sz="0" w:space="0" w:color="auto"/>
        <w:bottom w:val="none" w:sz="0" w:space="0" w:color="auto"/>
        <w:right w:val="none" w:sz="0" w:space="0" w:color="auto"/>
      </w:divBdr>
    </w:div>
    <w:div w:id="1698658819">
      <w:bodyDiv w:val="1"/>
      <w:marLeft w:val="0"/>
      <w:marRight w:val="0"/>
      <w:marTop w:val="0"/>
      <w:marBottom w:val="0"/>
      <w:divBdr>
        <w:top w:val="none" w:sz="0" w:space="0" w:color="auto"/>
        <w:left w:val="none" w:sz="0" w:space="0" w:color="auto"/>
        <w:bottom w:val="none" w:sz="0" w:space="0" w:color="auto"/>
        <w:right w:val="none" w:sz="0" w:space="0" w:color="auto"/>
      </w:divBdr>
    </w:div>
    <w:div w:id="1980308327">
      <w:bodyDiv w:val="1"/>
      <w:marLeft w:val="0"/>
      <w:marRight w:val="0"/>
      <w:marTop w:val="0"/>
      <w:marBottom w:val="0"/>
      <w:divBdr>
        <w:top w:val="none" w:sz="0" w:space="0" w:color="auto"/>
        <w:left w:val="none" w:sz="0" w:space="0" w:color="auto"/>
        <w:bottom w:val="none" w:sz="0" w:space="0" w:color="auto"/>
        <w:right w:val="none" w:sz="0" w:space="0" w:color="auto"/>
      </w:divBdr>
    </w:div>
    <w:div w:id="1988977465">
      <w:bodyDiv w:val="1"/>
      <w:marLeft w:val="0"/>
      <w:marRight w:val="0"/>
      <w:marTop w:val="0"/>
      <w:marBottom w:val="0"/>
      <w:divBdr>
        <w:top w:val="none" w:sz="0" w:space="0" w:color="auto"/>
        <w:left w:val="none" w:sz="0" w:space="0" w:color="auto"/>
        <w:bottom w:val="none" w:sz="0" w:space="0" w:color="auto"/>
        <w:right w:val="none" w:sz="0" w:space="0" w:color="auto"/>
      </w:divBdr>
    </w:div>
    <w:div w:id="2008357954">
      <w:bodyDiv w:val="1"/>
      <w:marLeft w:val="0"/>
      <w:marRight w:val="0"/>
      <w:marTop w:val="0"/>
      <w:marBottom w:val="0"/>
      <w:divBdr>
        <w:top w:val="none" w:sz="0" w:space="0" w:color="auto"/>
        <w:left w:val="none" w:sz="0" w:space="0" w:color="auto"/>
        <w:bottom w:val="none" w:sz="0" w:space="0" w:color="auto"/>
        <w:right w:val="none" w:sz="0" w:space="0" w:color="auto"/>
      </w:divBdr>
    </w:div>
    <w:div w:id="2055427520">
      <w:bodyDiv w:val="1"/>
      <w:marLeft w:val="0"/>
      <w:marRight w:val="0"/>
      <w:marTop w:val="0"/>
      <w:marBottom w:val="0"/>
      <w:divBdr>
        <w:top w:val="none" w:sz="0" w:space="0" w:color="auto"/>
        <w:left w:val="none" w:sz="0" w:space="0" w:color="auto"/>
        <w:bottom w:val="none" w:sz="0" w:space="0" w:color="auto"/>
        <w:right w:val="none" w:sz="0" w:space="0" w:color="auto"/>
      </w:divBdr>
    </w:div>
    <w:div w:id="2085447288">
      <w:bodyDiv w:val="1"/>
      <w:marLeft w:val="0"/>
      <w:marRight w:val="0"/>
      <w:marTop w:val="0"/>
      <w:marBottom w:val="0"/>
      <w:divBdr>
        <w:top w:val="none" w:sz="0" w:space="0" w:color="auto"/>
        <w:left w:val="none" w:sz="0" w:space="0" w:color="auto"/>
        <w:bottom w:val="none" w:sz="0" w:space="0" w:color="auto"/>
        <w:right w:val="none" w:sz="0" w:space="0" w:color="auto"/>
      </w:divBdr>
    </w:div>
    <w:div w:id="2121949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lmesligonine.lt" TargetMode="External"/><Relationship Id="rId13" Type="http://schemas.openxmlformats.org/officeDocument/2006/relationships/hyperlink" Target="mailto:info@kelmesligonin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ntas.mickus@kelmesligonine.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bis.nbfc.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ntas.mickus@kelmesligonine.lt" TargetMode="External"/><Relationship Id="rId4" Type="http://schemas.openxmlformats.org/officeDocument/2006/relationships/settings" Target="settings.xml"/><Relationship Id="rId9" Type="http://schemas.openxmlformats.org/officeDocument/2006/relationships/hyperlink" Target="mailto:info@kelmesligonine.lt"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15CA1-62F9-47B8-8BBA-3AF452F7B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7209</Words>
  <Characters>51329</Characters>
  <Application>Microsoft Office Word</Application>
  <DocSecurity>0</DocSecurity>
  <Lines>1555</Lines>
  <Paragraphs>636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57902</CharactersWithSpaces>
  <SharedDoc>false</SharedDoc>
  <HLinks>
    <vt:vector size="24" baseType="variant">
      <vt:variant>
        <vt:i4>589862</vt:i4>
      </vt:variant>
      <vt:variant>
        <vt:i4>9</vt:i4>
      </vt:variant>
      <vt:variant>
        <vt:i4>0</vt:i4>
      </vt:variant>
      <vt:variant>
        <vt:i4>5</vt:i4>
      </vt:variant>
      <vt:variant>
        <vt:lpwstr>mailto:info@siauliuligonine.lt</vt:lpwstr>
      </vt:variant>
      <vt:variant>
        <vt:lpwstr/>
      </vt:variant>
      <vt:variant>
        <vt:i4>7143450</vt:i4>
      </vt:variant>
      <vt:variant>
        <vt:i4>6</vt:i4>
      </vt:variant>
      <vt:variant>
        <vt:i4>0</vt:i4>
      </vt:variant>
      <vt:variant>
        <vt:i4>5</vt:i4>
      </vt:variant>
      <vt:variant>
        <vt:lpwstr>mailto:arturas.novikovas@siauliuligonine.lt</vt:lpwstr>
      </vt:variant>
      <vt:variant>
        <vt:lpwstr/>
      </vt:variant>
      <vt:variant>
        <vt:i4>5767242</vt:i4>
      </vt:variant>
      <vt:variant>
        <vt:i4>3</vt:i4>
      </vt:variant>
      <vt:variant>
        <vt:i4>0</vt:i4>
      </vt:variant>
      <vt:variant>
        <vt:i4>5</vt:i4>
      </vt:variant>
      <vt:variant>
        <vt:lpwstr>https://www.e-tar.lt/portal/lt/legalAct/79982c100d1d11ea9d279ea27696ab7b/asr</vt:lpwstr>
      </vt:variant>
      <vt:variant>
        <vt:lpwstr/>
      </vt:variant>
      <vt:variant>
        <vt:i4>589862</vt:i4>
      </vt:variant>
      <vt:variant>
        <vt:i4>0</vt:i4>
      </vt:variant>
      <vt:variant>
        <vt:i4>0</vt:i4>
      </vt:variant>
      <vt:variant>
        <vt:i4>5</vt:i4>
      </vt:variant>
      <vt:variant>
        <vt:lpwstr>mailto:info@siauliuligonine.lt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cp:lastModifiedBy>Brigita Jariginienė</cp:lastModifiedBy>
  <cp:revision>13</cp:revision>
  <cp:lastPrinted>2025-03-25T08:14:00Z</cp:lastPrinted>
  <dcterms:created xsi:type="dcterms:W3CDTF">2026-10-15T07:22:00Z</dcterms:created>
  <dcterms:modified xsi:type="dcterms:W3CDTF">2026-10-15T07:52:00Z</dcterms:modified>
</cp:coreProperties>
</file>