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62B18" w14:textId="6F45DB9A" w:rsidR="00F20755" w:rsidRDefault="0026639D" w:rsidP="007B7FA2">
      <w:pPr>
        <w:shd w:val="clear" w:color="auto" w:fill="FFFFFF"/>
        <w:suppressAutoHyphens/>
        <w:jc w:val="right"/>
        <w:rPr>
          <w:bCs/>
          <w:szCs w:val="24"/>
        </w:rPr>
      </w:pPr>
      <w:r>
        <w:rPr>
          <w:bCs/>
          <w:szCs w:val="24"/>
        </w:rPr>
        <w:t>Pirkimo</w:t>
      </w:r>
      <w:r w:rsidR="00F20755">
        <w:rPr>
          <w:bCs/>
          <w:szCs w:val="24"/>
        </w:rPr>
        <w:t xml:space="preserve"> sąlygų</w:t>
      </w:r>
    </w:p>
    <w:p w14:paraId="616DA20A" w14:textId="297068A4" w:rsidR="00834865" w:rsidRDefault="007B7FA2" w:rsidP="007B7FA2">
      <w:pPr>
        <w:shd w:val="clear" w:color="auto" w:fill="FFFFFF"/>
        <w:suppressAutoHyphens/>
        <w:jc w:val="right"/>
        <w:rPr>
          <w:bCs/>
          <w:szCs w:val="24"/>
        </w:rPr>
      </w:pPr>
      <w:r w:rsidRPr="00F13012">
        <w:rPr>
          <w:bCs/>
          <w:szCs w:val="24"/>
        </w:rPr>
        <w:t xml:space="preserve"> </w:t>
      </w:r>
      <w:r w:rsidR="00961FAB">
        <w:rPr>
          <w:bCs/>
          <w:szCs w:val="24"/>
        </w:rPr>
        <w:t>6</w:t>
      </w:r>
      <w:r w:rsidRPr="00F13012">
        <w:rPr>
          <w:bCs/>
          <w:szCs w:val="24"/>
        </w:rPr>
        <w:t xml:space="preserve"> priedas</w:t>
      </w:r>
    </w:p>
    <w:p w14:paraId="4723CF44" w14:textId="6EC39D12" w:rsidR="007B7FA2" w:rsidRPr="00F13012" w:rsidRDefault="00F13012" w:rsidP="007B7FA2">
      <w:pPr>
        <w:shd w:val="clear" w:color="auto" w:fill="FFFFFF"/>
        <w:suppressAutoHyphens/>
        <w:jc w:val="right"/>
        <w:rPr>
          <w:bCs/>
          <w:szCs w:val="24"/>
        </w:rPr>
      </w:pPr>
      <w:r>
        <w:rPr>
          <w:bCs/>
          <w:szCs w:val="24"/>
        </w:rPr>
        <w:t xml:space="preserve"> „</w:t>
      </w:r>
      <w:r w:rsidR="00834865" w:rsidRPr="00834865">
        <w:rPr>
          <w:bCs/>
          <w:szCs w:val="24"/>
        </w:rPr>
        <w:t>Nacionalinio saugumo reikalavimų atitikties deklaracija</w:t>
      </w:r>
      <w:r w:rsidR="00834865">
        <w:rPr>
          <w:bCs/>
          <w:szCs w:val="24"/>
        </w:rPr>
        <w:t>“</w:t>
      </w:r>
    </w:p>
    <w:p w14:paraId="1A378BCF" w14:textId="77777777" w:rsidR="007B7FA2" w:rsidRDefault="007B7FA2" w:rsidP="002C5C61">
      <w:pPr>
        <w:shd w:val="clear" w:color="auto" w:fill="FFFFFF"/>
        <w:suppressAutoHyphens/>
        <w:jc w:val="center"/>
        <w:rPr>
          <w:b/>
          <w:sz w:val="20"/>
        </w:rPr>
      </w:pPr>
    </w:p>
    <w:p w14:paraId="4B7126AD" w14:textId="1972BD22" w:rsidR="002C5C61" w:rsidRDefault="002C5C61" w:rsidP="002C5C61">
      <w:pPr>
        <w:shd w:val="clear" w:color="auto" w:fill="FFFFFF"/>
        <w:suppressAutoHyphens/>
        <w:jc w:val="center"/>
        <w:rPr>
          <w:bCs/>
          <w:i/>
          <w:iCs/>
          <w:szCs w:val="24"/>
        </w:rPr>
      </w:pPr>
      <w:r w:rsidRPr="007B7FA2">
        <w:rPr>
          <w:bCs/>
          <w:i/>
          <w:iCs/>
          <w:szCs w:val="24"/>
        </w:rPr>
        <w:t>(Nacionalinio saugumo reikalavimų atitikties deklaracijos tipinė forma)</w:t>
      </w:r>
    </w:p>
    <w:p w14:paraId="61CE8B3B" w14:textId="77777777" w:rsidR="00020D1B" w:rsidRPr="00EE56B6" w:rsidRDefault="00020D1B" w:rsidP="002C5C61">
      <w:pPr>
        <w:shd w:val="clear" w:color="auto" w:fill="FFFFFF"/>
        <w:suppressAutoHyphens/>
        <w:jc w:val="center"/>
        <w:rPr>
          <w:bCs/>
          <w:szCs w:val="24"/>
        </w:rPr>
      </w:pPr>
    </w:p>
    <w:p w14:paraId="4EE58FE4" w14:textId="77777777" w:rsidR="002C5C61" w:rsidRDefault="002C5C61" w:rsidP="002C5C61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57CDFDE3" w14:textId="77777777" w:rsidR="002C5C61" w:rsidRDefault="002C5C61" w:rsidP="002C5C61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1491C210" w14:textId="77777777" w:rsidR="002C5C61" w:rsidRDefault="002C5C61" w:rsidP="002C5C61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36CE9610" w14:textId="7FEC060A" w:rsidR="002C5C61" w:rsidRDefault="002C5C61" w:rsidP="002C5C61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pavadinimas</w:t>
      </w:r>
      <w:r>
        <w:rPr>
          <w:rFonts w:eastAsia="Calibri"/>
          <w:iCs/>
          <w:sz w:val="20"/>
        </w:rPr>
        <w:t>)</w:t>
      </w:r>
    </w:p>
    <w:p w14:paraId="2E5FAAC5" w14:textId="77777777" w:rsidR="002C5C61" w:rsidRPr="00EE56B6" w:rsidRDefault="002C5C61" w:rsidP="002C5C61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szCs w:val="24"/>
        </w:rPr>
      </w:pPr>
    </w:p>
    <w:p w14:paraId="272721EF" w14:textId="77777777" w:rsidR="002C5C61" w:rsidRDefault="002C5C61" w:rsidP="002C5C61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234D838D" w14:textId="77777777" w:rsidR="002C5C61" w:rsidRPr="00EE56B6" w:rsidRDefault="002C5C61" w:rsidP="002C5C61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</w:p>
    <w:p w14:paraId="6FBC74C3" w14:textId="77777777" w:rsidR="002C5C61" w:rsidRDefault="002C5C61" w:rsidP="002C5C61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2BD8540D" w14:textId="77777777" w:rsidR="002C5C61" w:rsidRDefault="002C5C61" w:rsidP="002C5C61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251D5044" w14:textId="23C9CB92" w:rsidR="002C5C61" w:rsidRDefault="002C5C61" w:rsidP="002C5C61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i/>
          <w:iCs/>
          <w:sz w:val="20"/>
        </w:rPr>
      </w:pPr>
      <w:r>
        <w:rPr>
          <w:rFonts w:eastAsia="Calibri"/>
          <w:i/>
          <w:iCs/>
          <w:sz w:val="20"/>
        </w:rPr>
        <w:t>(Sudarymo vieta)</w:t>
      </w:r>
    </w:p>
    <w:p w14:paraId="0F9369D9" w14:textId="77777777" w:rsidR="00EE56B6" w:rsidRDefault="00EE56B6" w:rsidP="002C5C61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</w:p>
    <w:p w14:paraId="709CF680" w14:textId="653A7F4D" w:rsidR="002C5C61" w:rsidRDefault="002C5C61" w:rsidP="002C5C61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_____________________________________________________________________________ ,</w:t>
      </w:r>
    </w:p>
    <w:p w14:paraId="50A9765F" w14:textId="3D0CFB4C" w:rsidR="002C5C61" w:rsidRDefault="00051608" w:rsidP="002C5C61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                    </w:t>
      </w:r>
      <w:r w:rsidR="002C5C61"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102F0DAE" w14:textId="4367F373" w:rsidR="002C5C61" w:rsidRDefault="002C5C61" w:rsidP="002C5C61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(-a))_____________________________________ ,</w:t>
      </w:r>
    </w:p>
    <w:p w14:paraId="782C86A7" w14:textId="7298127D" w:rsidR="002C5C61" w:rsidRDefault="00051608" w:rsidP="002C5C61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            </w:t>
      </w:r>
      <w:r w:rsidR="002C5C61">
        <w:rPr>
          <w:i/>
          <w:iCs/>
          <w:color w:val="000000"/>
          <w:sz w:val="20"/>
        </w:rPr>
        <w:t xml:space="preserve">(tiekėjo pavadinimas)    </w:t>
      </w:r>
    </w:p>
    <w:p w14:paraId="5F36A895" w14:textId="111D1784" w:rsidR="002C5C61" w:rsidRDefault="002C5C61" w:rsidP="002C5C61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________________________________________________________________________</w:t>
      </w:r>
    </w:p>
    <w:p w14:paraId="4EEE35F8" w14:textId="59AC927D" w:rsidR="002C5C61" w:rsidRDefault="00051608" w:rsidP="002C5C61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                        </w:t>
      </w:r>
      <w:r w:rsidR="002C5C61">
        <w:rPr>
          <w:i/>
          <w:iCs/>
          <w:color w:val="000000"/>
          <w:sz w:val="20"/>
        </w:rPr>
        <w:t>(perkančiosios organizacijos pavadinimas)</w:t>
      </w:r>
    </w:p>
    <w:p w14:paraId="23993CC5" w14:textId="4C7CAA90" w:rsidR="002C5C61" w:rsidRDefault="002C5C61" w:rsidP="002C5C61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___________________________________________, atitinka toliau nurodomus reikalavimus:</w:t>
      </w:r>
    </w:p>
    <w:p w14:paraId="48BD0498" w14:textId="77777777" w:rsidR="002C5C61" w:rsidRDefault="002C5C61" w:rsidP="002C5C61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0A2222C1" w14:textId="084760E5" w:rsidR="002C5C61" w:rsidRDefault="002C5C61" w:rsidP="007379AE">
      <w:pPr>
        <w:widowControl w:val="0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44838E7E" w14:textId="77777777" w:rsidR="00121849" w:rsidRDefault="00121849" w:rsidP="00121849">
      <w:pPr>
        <w:widowControl w:val="0"/>
        <w:suppressAutoHyphens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991"/>
      </w:tblGrid>
      <w:tr w:rsidR="00121849" w:rsidRPr="00B56DEE" w14:paraId="1054E8FF" w14:textId="77777777" w:rsidTr="00244C5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5FE44CE" w14:textId="77777777" w:rsidR="00121849" w:rsidRPr="00B56DEE" w:rsidRDefault="00121849" w:rsidP="00244C5C">
            <w:pPr>
              <w:rPr>
                <w:sz w:val="22"/>
                <w:szCs w:val="22"/>
                <w:lang w:eastAsia="lt-LT"/>
              </w:rPr>
            </w:pPr>
            <w:r w:rsidRPr="00B56DEE">
              <w:rPr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6F8C6" w14:textId="77777777" w:rsidR="00DB0EA8" w:rsidRDefault="00121849" w:rsidP="00244C5C">
            <w:pPr>
              <w:jc w:val="both"/>
              <w:rPr>
                <w:sz w:val="22"/>
                <w:szCs w:val="22"/>
              </w:rPr>
            </w:pPr>
            <w:r w:rsidRPr="00B56DEE">
              <w:rPr>
                <w:sz w:val="22"/>
                <w:szCs w:val="22"/>
                <w:lang w:eastAsia="lt-LT"/>
              </w:rPr>
              <w:t xml:space="preserve">tiekėjo siūlomos prekės nekelia grėsmės nacionaliniam saugumui </w:t>
            </w:r>
            <w:r w:rsidRPr="00B56DEE">
              <w:rPr>
                <w:color w:val="000000"/>
                <w:sz w:val="22"/>
                <w:szCs w:val="22"/>
                <w:bdr w:val="none" w:sz="0" w:space="0" w:color="auto" w:frame="1"/>
              </w:rPr>
              <w:t>–</w:t>
            </w:r>
            <w:r w:rsidRPr="00B56DEE">
              <w:rPr>
                <w:sz w:val="22"/>
                <w:szCs w:val="22"/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B56DEE">
              <w:rPr>
                <w:sz w:val="22"/>
                <w:szCs w:val="22"/>
              </w:rPr>
              <w:t>prekių gamintojas ar jį kontroliuojantis asmuo</w:t>
            </w:r>
            <w:r w:rsidRPr="00B56DEE">
              <w:rPr>
                <w:color w:val="000000"/>
                <w:sz w:val="22"/>
                <w:szCs w:val="22"/>
              </w:rPr>
              <w:t xml:space="preserve"> </w:t>
            </w:r>
            <w:r w:rsidRPr="00B56DEE">
              <w:rPr>
                <w:sz w:val="22"/>
                <w:szCs w:val="22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</w:p>
          <w:p w14:paraId="06A23BD3" w14:textId="6BF664D4" w:rsidR="00121849" w:rsidRPr="00B56DEE" w:rsidRDefault="00121849" w:rsidP="00244C5C">
            <w:pPr>
              <w:jc w:val="both"/>
              <w:rPr>
                <w:sz w:val="22"/>
                <w:szCs w:val="22"/>
                <w:lang w:eastAsia="lt-LT"/>
              </w:rPr>
            </w:pPr>
            <w:r w:rsidRPr="00B56DEE">
              <w:rPr>
                <w:sz w:val="22"/>
                <w:szCs w:val="22"/>
                <w:lang w:eastAsia="lt-LT"/>
              </w:rPr>
              <w:t>(</w:t>
            </w:r>
            <w:r w:rsidR="00CA5C74">
              <w:rPr>
                <w:sz w:val="22"/>
                <w:szCs w:val="22"/>
                <w:lang w:eastAsia="lt-LT"/>
              </w:rPr>
              <w:t>4.2 punktas</w:t>
            </w:r>
            <w:r w:rsidRPr="00B56DEE">
              <w:rPr>
                <w:sz w:val="22"/>
                <w:szCs w:val="22"/>
                <w:lang w:eastAsia="lt-LT"/>
              </w:rPr>
              <w:t>)</w:t>
            </w:r>
          </w:p>
          <w:p w14:paraId="18DDCED8" w14:textId="77777777" w:rsidR="00121849" w:rsidRPr="00B56DEE" w:rsidRDefault="00121849" w:rsidP="00244C5C">
            <w:pPr>
              <w:shd w:val="clear" w:color="auto" w:fill="FFFFFF"/>
              <w:rPr>
                <w:i/>
                <w:sz w:val="20"/>
              </w:rPr>
            </w:pPr>
            <w:r w:rsidRPr="00B56DEE">
              <w:rPr>
                <w:i/>
                <w:sz w:val="20"/>
              </w:rPr>
              <w:t>(pirkimo sąlygų punktai)</w:t>
            </w:r>
          </w:p>
        </w:tc>
      </w:tr>
    </w:tbl>
    <w:p w14:paraId="1F3558C1" w14:textId="77777777" w:rsidR="00121849" w:rsidRDefault="00121849" w:rsidP="007379AE">
      <w:pPr>
        <w:widowControl w:val="0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10D27F6A" w14:textId="77777777" w:rsidR="002C5C61" w:rsidRDefault="002C5C61" w:rsidP="00051608">
      <w:pPr>
        <w:shd w:val="clear" w:color="auto" w:fill="FFFFFF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991"/>
      </w:tblGrid>
      <w:tr w:rsidR="002C5C61" w:rsidRPr="00B56DEE" w14:paraId="05C79D29" w14:textId="77777777" w:rsidTr="002C5C61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766EC62B" w14:textId="77777777" w:rsidR="002C5C61" w:rsidRPr="00B56DEE" w:rsidRDefault="002C5C61" w:rsidP="00941E1F">
            <w:pPr>
              <w:spacing w:line="276" w:lineRule="auto"/>
              <w:rPr>
                <w:sz w:val="22"/>
                <w:szCs w:val="22"/>
                <w:lang w:eastAsia="lt-LT"/>
              </w:rPr>
            </w:pPr>
            <w:r w:rsidRPr="00B56DEE">
              <w:rPr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99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5A923C9" w14:textId="77777777" w:rsidR="00DB0EA8" w:rsidRDefault="002C5C61" w:rsidP="00B56DEE">
            <w:pPr>
              <w:shd w:val="clear" w:color="auto" w:fill="FFFFFF"/>
              <w:jc w:val="both"/>
              <w:rPr>
                <w:sz w:val="22"/>
                <w:szCs w:val="22"/>
                <w:lang w:eastAsia="lt-LT"/>
              </w:rPr>
            </w:pPr>
            <w:r w:rsidRPr="00B56DEE">
              <w:rPr>
                <w:sz w:val="22"/>
                <w:szCs w:val="22"/>
                <w:lang w:eastAsia="lt-LT"/>
              </w:rPr>
              <w:t xml:space="preserve">tiekėjo siūlomos teikti paslaugos nekelia grėsmės nacionaliniam saugumui </w:t>
            </w:r>
            <w:r w:rsidRPr="00B56DEE">
              <w:rPr>
                <w:color w:val="000000"/>
                <w:sz w:val="22"/>
                <w:szCs w:val="22"/>
                <w:bdr w:val="none" w:sz="0" w:space="0" w:color="auto" w:frame="1"/>
              </w:rPr>
              <w:t>–</w:t>
            </w:r>
            <w:r w:rsidRPr="00B56DEE">
              <w:rPr>
                <w:sz w:val="22"/>
                <w:szCs w:val="22"/>
                <w:lang w:eastAsia="lt-LT"/>
              </w:rPr>
              <w:t xml:space="preserve"> vadovaujantis VPĮ 37 straipsnio 9 dalies 2 punktu, </w:t>
            </w:r>
            <w:r w:rsidRPr="00B56DEE">
              <w:rPr>
                <w:sz w:val="22"/>
                <w:szCs w:val="22"/>
              </w:rPr>
              <w:t xml:space="preserve">paslaugų teikimas nebus vykdomas iš VPĮ 92 straipsnio 14 dalyje numatytame sąraše nurodytų valstybių ar teritorijų </w:t>
            </w:r>
            <w:r w:rsidRPr="00B56DEE">
              <w:rPr>
                <w:sz w:val="22"/>
                <w:szCs w:val="22"/>
                <w:lang w:eastAsia="lt-LT"/>
              </w:rPr>
              <w:t>(</w:t>
            </w:r>
            <w:r w:rsidR="00DB0EA8">
              <w:rPr>
                <w:sz w:val="22"/>
                <w:szCs w:val="22"/>
                <w:lang w:eastAsia="lt-LT"/>
              </w:rPr>
              <w:t>4.2 punktas</w:t>
            </w:r>
            <w:r w:rsidRPr="00B56DEE">
              <w:rPr>
                <w:sz w:val="22"/>
                <w:szCs w:val="22"/>
                <w:lang w:eastAsia="lt-LT"/>
              </w:rPr>
              <w:t>)</w:t>
            </w:r>
            <w:r w:rsidR="00AC0F29">
              <w:rPr>
                <w:sz w:val="22"/>
                <w:szCs w:val="22"/>
                <w:lang w:eastAsia="lt-LT"/>
              </w:rPr>
              <w:t>.</w:t>
            </w:r>
          </w:p>
          <w:p w14:paraId="330C9BF4" w14:textId="6D9B30B9" w:rsidR="002C5C61" w:rsidRPr="00B56DEE" w:rsidRDefault="00ED4C2A" w:rsidP="00B56DEE">
            <w:pPr>
              <w:shd w:val="clear" w:color="auto" w:fill="FFFFFF"/>
              <w:jc w:val="both"/>
              <w:rPr>
                <w:i/>
                <w:iCs/>
                <w:sz w:val="22"/>
                <w:szCs w:val="22"/>
              </w:rPr>
            </w:pPr>
            <w:r w:rsidRPr="00B56DEE">
              <w:rPr>
                <w:i/>
                <w:sz w:val="22"/>
                <w:szCs w:val="22"/>
              </w:rPr>
              <w:t xml:space="preserve"> </w:t>
            </w:r>
            <w:r w:rsidR="002C5C61" w:rsidRPr="00B56DEE">
              <w:rPr>
                <w:i/>
                <w:sz w:val="20"/>
              </w:rPr>
              <w:t xml:space="preserve">(pirkimo </w:t>
            </w:r>
            <w:r w:rsidRPr="00B56DEE">
              <w:rPr>
                <w:i/>
                <w:sz w:val="20"/>
              </w:rPr>
              <w:t>sąlyg</w:t>
            </w:r>
            <w:r w:rsidR="002C5C61" w:rsidRPr="00B56DEE">
              <w:rPr>
                <w:i/>
                <w:sz w:val="20"/>
              </w:rPr>
              <w:t>ų punktai)</w:t>
            </w:r>
          </w:p>
        </w:tc>
      </w:tr>
      <w:tr w:rsidR="002C5C61" w:rsidRPr="00B56DEE" w14:paraId="41AE865B" w14:textId="77777777" w:rsidTr="002C5C61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55E4E63D" w14:textId="77777777" w:rsidR="002C5C61" w:rsidRPr="00B56DEE" w:rsidRDefault="002C5C61" w:rsidP="00941E1F">
            <w:pPr>
              <w:spacing w:line="276" w:lineRule="auto"/>
              <w:rPr>
                <w:sz w:val="22"/>
                <w:szCs w:val="22"/>
                <w:lang w:eastAsia="lt-LT"/>
              </w:rPr>
            </w:pPr>
          </w:p>
        </w:tc>
        <w:tc>
          <w:tcPr>
            <w:tcW w:w="9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1A2C7" w14:textId="77777777" w:rsidR="002C5C61" w:rsidRPr="00B56DEE" w:rsidRDefault="002C5C61" w:rsidP="00941E1F">
            <w:pPr>
              <w:spacing w:line="276" w:lineRule="auto"/>
              <w:rPr>
                <w:sz w:val="22"/>
                <w:szCs w:val="22"/>
                <w:lang w:eastAsia="lt-LT"/>
              </w:rPr>
            </w:pPr>
          </w:p>
        </w:tc>
      </w:tr>
      <w:tr w:rsidR="002C5C61" w:rsidRPr="00B56DEE" w14:paraId="274B5AE0" w14:textId="77777777" w:rsidTr="00B56DEE">
        <w:trPr>
          <w:trHeight w:val="341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F6537A2" w14:textId="77777777" w:rsidR="002C5C61" w:rsidRPr="00B56DEE" w:rsidRDefault="002C5C61" w:rsidP="00941E1F">
            <w:pPr>
              <w:spacing w:line="276" w:lineRule="auto"/>
              <w:rPr>
                <w:sz w:val="22"/>
                <w:szCs w:val="22"/>
                <w:lang w:eastAsia="lt-LT"/>
              </w:rPr>
            </w:pPr>
          </w:p>
        </w:tc>
        <w:tc>
          <w:tcPr>
            <w:tcW w:w="9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4353E" w14:textId="77777777" w:rsidR="002C5C61" w:rsidRPr="00B56DEE" w:rsidRDefault="002C5C61" w:rsidP="00941E1F">
            <w:pPr>
              <w:spacing w:line="276" w:lineRule="auto"/>
              <w:rPr>
                <w:sz w:val="22"/>
                <w:szCs w:val="22"/>
                <w:lang w:eastAsia="lt-LT"/>
              </w:rPr>
            </w:pPr>
          </w:p>
        </w:tc>
      </w:tr>
    </w:tbl>
    <w:p w14:paraId="7CBDE332" w14:textId="77777777" w:rsidR="002C5C61" w:rsidRDefault="002C5C61" w:rsidP="00051608">
      <w:pPr>
        <w:shd w:val="clear" w:color="auto" w:fill="FFFFFF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991"/>
      </w:tblGrid>
      <w:tr w:rsidR="002C5C61" w:rsidRPr="00B56DEE" w14:paraId="06E28134" w14:textId="77777777" w:rsidTr="002C5C61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C20208" w14:textId="77777777" w:rsidR="002C5C61" w:rsidRPr="00B56DEE" w:rsidRDefault="002C5C61" w:rsidP="00941E1F">
            <w:pPr>
              <w:rPr>
                <w:sz w:val="22"/>
                <w:szCs w:val="22"/>
                <w:lang w:eastAsia="lt-LT"/>
              </w:rPr>
            </w:pPr>
            <w:r w:rsidRPr="00B56DEE">
              <w:rPr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99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5C50C4F" w14:textId="365C08E0" w:rsidR="002C5C61" w:rsidRDefault="002C5C61" w:rsidP="00941E1F">
            <w:pPr>
              <w:jc w:val="both"/>
              <w:rPr>
                <w:sz w:val="22"/>
                <w:szCs w:val="22"/>
                <w:lang w:eastAsia="lt-LT"/>
              </w:rPr>
            </w:pPr>
            <w:r w:rsidRPr="00B56DEE">
              <w:rPr>
                <w:sz w:val="22"/>
                <w:szCs w:val="22"/>
                <w:lang w:eastAsia="lt-LT"/>
              </w:rPr>
              <w:t>tiekėjas neturi interesų, galinčių kelti grėsmę nacionaliniam saugumui – vadovaujantis VPĮ 47 straipsnio 9 dalimi, jis pats,</w:t>
            </w:r>
            <w:r w:rsidRPr="00B56DEE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 </w:t>
            </w:r>
            <w:r w:rsidRPr="00B56DEE">
              <w:rPr>
                <w:sz w:val="22"/>
                <w:szCs w:val="22"/>
                <w:lang w:eastAsia="lt-LT"/>
              </w:rPr>
              <w:t>(</w:t>
            </w:r>
            <w:r w:rsidR="00DB0EA8">
              <w:rPr>
                <w:sz w:val="22"/>
                <w:szCs w:val="22"/>
                <w:lang w:eastAsia="lt-LT"/>
              </w:rPr>
              <w:t>4.3 punktas</w:t>
            </w:r>
            <w:r w:rsidRPr="00B56DEE">
              <w:rPr>
                <w:sz w:val="22"/>
                <w:szCs w:val="22"/>
                <w:lang w:eastAsia="lt-LT"/>
              </w:rPr>
              <w:t>)</w:t>
            </w:r>
            <w:r w:rsidR="00AC0F29">
              <w:rPr>
                <w:sz w:val="22"/>
                <w:szCs w:val="22"/>
                <w:lang w:eastAsia="lt-LT"/>
              </w:rPr>
              <w:t>.</w:t>
            </w:r>
          </w:p>
          <w:p w14:paraId="7CD4B2F6" w14:textId="22DF3353" w:rsidR="00B56DEE" w:rsidRPr="00B56DEE" w:rsidRDefault="00B56DEE" w:rsidP="00941E1F">
            <w:pPr>
              <w:jc w:val="both"/>
              <w:rPr>
                <w:sz w:val="22"/>
                <w:szCs w:val="22"/>
              </w:rPr>
            </w:pPr>
            <w:r>
              <w:rPr>
                <w:i/>
                <w:sz w:val="20"/>
              </w:rPr>
              <w:t xml:space="preserve">                                                          </w:t>
            </w:r>
            <w:r w:rsidR="00AC0F29">
              <w:rPr>
                <w:i/>
                <w:sz w:val="20"/>
              </w:rPr>
              <w:t xml:space="preserve">      </w:t>
            </w:r>
            <w:r>
              <w:rPr>
                <w:i/>
                <w:sz w:val="20"/>
              </w:rPr>
              <w:t>(pirkimo sąlygų punktai)</w:t>
            </w:r>
          </w:p>
        </w:tc>
      </w:tr>
      <w:tr w:rsidR="002C5C61" w:rsidRPr="00B56DEE" w14:paraId="4C1023FF" w14:textId="77777777" w:rsidTr="002C5C61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8368DB" w14:textId="77777777" w:rsidR="002C5C61" w:rsidRPr="00B56DEE" w:rsidRDefault="002C5C61" w:rsidP="00941E1F">
            <w:pPr>
              <w:rPr>
                <w:sz w:val="22"/>
                <w:szCs w:val="22"/>
                <w:lang w:eastAsia="lt-LT"/>
              </w:rPr>
            </w:pPr>
          </w:p>
        </w:tc>
        <w:tc>
          <w:tcPr>
            <w:tcW w:w="9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A5F8A" w14:textId="77777777" w:rsidR="002C5C61" w:rsidRPr="00B56DEE" w:rsidRDefault="002C5C61" w:rsidP="00941E1F">
            <w:pPr>
              <w:rPr>
                <w:sz w:val="22"/>
                <w:szCs w:val="22"/>
                <w:lang w:eastAsia="lt-LT"/>
              </w:rPr>
            </w:pPr>
          </w:p>
        </w:tc>
      </w:tr>
      <w:tr w:rsidR="002C5C61" w:rsidRPr="00B56DEE" w14:paraId="5FDB9E30" w14:textId="77777777" w:rsidTr="002C5C6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241D8F0" w14:textId="77777777" w:rsidR="002C5C61" w:rsidRPr="00B56DEE" w:rsidRDefault="002C5C61" w:rsidP="00941E1F">
            <w:pPr>
              <w:rPr>
                <w:sz w:val="22"/>
                <w:szCs w:val="22"/>
                <w:lang w:eastAsia="lt-LT"/>
              </w:rPr>
            </w:pPr>
          </w:p>
        </w:tc>
        <w:tc>
          <w:tcPr>
            <w:tcW w:w="9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C26DC" w14:textId="77777777" w:rsidR="002C5C61" w:rsidRPr="00B56DEE" w:rsidRDefault="002C5C61" w:rsidP="00941E1F">
            <w:pPr>
              <w:rPr>
                <w:sz w:val="22"/>
                <w:szCs w:val="22"/>
                <w:lang w:eastAsia="lt-LT"/>
              </w:rPr>
            </w:pPr>
          </w:p>
        </w:tc>
      </w:tr>
    </w:tbl>
    <w:p w14:paraId="426CA480" w14:textId="77777777" w:rsidR="002C5C61" w:rsidRDefault="002C5C61" w:rsidP="00BD5A28">
      <w:pPr>
        <w:widowControl w:val="0"/>
        <w:shd w:val="clear" w:color="auto" w:fill="FFFFFF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6CE94E49" w14:textId="31250D23" w:rsidR="002C5C61" w:rsidRPr="00B56DEE" w:rsidRDefault="002C5C61" w:rsidP="00B56DEE">
      <w:pPr>
        <w:shd w:val="clear" w:color="auto" w:fill="FFFFFF"/>
        <w:ind w:firstLine="567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724ACF74" w14:textId="25FB72BB" w:rsidR="002C5C61" w:rsidRPr="00B56DEE" w:rsidRDefault="002C5C61" w:rsidP="00B56DEE">
      <w:pPr>
        <w:ind w:firstLine="567"/>
        <w:jc w:val="both"/>
        <w:rPr>
          <w:szCs w:val="24"/>
        </w:rPr>
      </w:pPr>
      <w:r>
        <w:rPr>
          <w:szCs w:val="24"/>
        </w:rPr>
        <w:t xml:space="preserve">Suprantu, kad vadovaudamasis VPĮ 39 straipsnio 4 dalimi, </w:t>
      </w:r>
      <w:r w:rsidR="00ED4C2A">
        <w:rPr>
          <w:szCs w:val="24"/>
        </w:rPr>
        <w:t>P</w:t>
      </w:r>
      <w:r>
        <w:rPr>
          <w:szCs w:val="24"/>
        </w:rPr>
        <w:t xml:space="preserve">erkančioji organizacija bet kuriuo </w:t>
      </w:r>
      <w:r w:rsidR="00ED4C2A">
        <w:rPr>
          <w:szCs w:val="24"/>
        </w:rPr>
        <w:t>P</w:t>
      </w:r>
      <w:r>
        <w:rPr>
          <w:szCs w:val="24"/>
        </w:rPr>
        <w:t>irkimo procedūros metu gali paprašyti dalyvių pateikti visus ar dalį dokumentų, patvirtinančių atitiktį VPĮ 37 straipsnio 9 dalies</w:t>
      </w:r>
      <w:r w:rsidR="00ED4C2A">
        <w:rPr>
          <w:szCs w:val="24"/>
        </w:rPr>
        <w:t xml:space="preserve"> </w:t>
      </w:r>
      <w:r>
        <w:rPr>
          <w:szCs w:val="24"/>
        </w:rPr>
        <w:t xml:space="preserve">reikalavimams, jeigu tai būtina siekiant užtikrinti tinkamą </w:t>
      </w:r>
      <w:r w:rsidR="00ED4C2A">
        <w:rPr>
          <w:szCs w:val="24"/>
        </w:rPr>
        <w:t>P</w:t>
      </w:r>
      <w:r>
        <w:rPr>
          <w:szCs w:val="24"/>
        </w:rPr>
        <w:t>irkimo procedūros atlikimą.</w:t>
      </w:r>
    </w:p>
    <w:p w14:paraId="5F730BD2" w14:textId="4815F9B7" w:rsidR="002C5C61" w:rsidRPr="00B56DEE" w:rsidRDefault="002C5C61" w:rsidP="00B56DEE">
      <w:pPr>
        <w:ind w:firstLine="567"/>
        <w:jc w:val="both"/>
        <w:rPr>
          <w:szCs w:val="24"/>
        </w:rPr>
      </w:pPr>
      <w:r>
        <w:rPr>
          <w:szCs w:val="24"/>
        </w:rPr>
        <w:t xml:space="preserve">Suprantu, kad jeigu pagal vertinimo rezultatus pasiūlymas bus pripažintas laimėjusiu, turės būti pateikti </w:t>
      </w:r>
      <w:r w:rsidR="00ED4C2A">
        <w:rPr>
          <w:szCs w:val="24"/>
        </w:rPr>
        <w:t>P</w:t>
      </w:r>
      <w:r>
        <w:rPr>
          <w:szCs w:val="24"/>
        </w:rPr>
        <w:t>erkančiosios organizacijos nurodyti atitiktį nacionalinio saugumo reikalavimams patvirtinantys dokumentai.</w:t>
      </w:r>
    </w:p>
    <w:p w14:paraId="2753A7ED" w14:textId="77777777" w:rsidR="002C5C61" w:rsidRDefault="002C5C61" w:rsidP="0066575E">
      <w:pPr>
        <w:widowControl w:val="0"/>
        <w:suppressAutoHyphens/>
        <w:textAlignment w:val="baseline"/>
        <w:rPr>
          <w:sz w:val="18"/>
          <w:szCs w:val="18"/>
        </w:rPr>
      </w:pPr>
    </w:p>
    <w:p w14:paraId="4F5DE858" w14:textId="77777777" w:rsidR="002C5C61" w:rsidRDefault="002C5C61" w:rsidP="002C5C61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2E512EBF" w14:textId="433C84A3" w:rsidR="00F159F1" w:rsidRDefault="002C5C61" w:rsidP="00B56DEE">
      <w:pPr>
        <w:widowControl w:val="0"/>
        <w:suppressAutoHyphens/>
        <w:ind w:firstLine="471"/>
        <w:jc w:val="center"/>
        <w:textAlignment w:val="baseline"/>
      </w:pPr>
      <w:r w:rsidRPr="00B56DEE">
        <w:rPr>
          <w:rFonts w:eastAsia="Calibri"/>
          <w:i/>
          <w:iCs/>
          <w:sz w:val="20"/>
        </w:rPr>
        <w:t>(pareigos)</w:t>
      </w:r>
      <w:r>
        <w:rPr>
          <w:rFonts w:eastAsia="Calibri"/>
          <w:i/>
          <w:iCs/>
          <w:sz w:val="22"/>
        </w:rPr>
        <w:t xml:space="preserve">                                                           </w:t>
      </w:r>
      <w:r w:rsidRPr="00B56DEE">
        <w:rPr>
          <w:rFonts w:eastAsia="Calibri"/>
          <w:i/>
          <w:iCs/>
          <w:sz w:val="20"/>
        </w:rPr>
        <w:t>(parašas)</w:t>
      </w:r>
      <w:r>
        <w:rPr>
          <w:rFonts w:eastAsia="Calibri"/>
          <w:i/>
          <w:iCs/>
          <w:sz w:val="22"/>
        </w:rPr>
        <w:t xml:space="preserve">                                                 </w:t>
      </w:r>
      <w:r w:rsidRPr="00B56DEE">
        <w:rPr>
          <w:rFonts w:eastAsia="Calibri"/>
          <w:i/>
          <w:iCs/>
          <w:sz w:val="20"/>
        </w:rPr>
        <w:t>(</w:t>
      </w:r>
      <w:r w:rsidR="003F3E26">
        <w:rPr>
          <w:rFonts w:eastAsia="Calibri"/>
          <w:i/>
          <w:iCs/>
          <w:sz w:val="20"/>
        </w:rPr>
        <w:t>V</w:t>
      </w:r>
      <w:r w:rsidRPr="00B56DEE">
        <w:rPr>
          <w:rFonts w:eastAsia="Calibri"/>
          <w:i/>
          <w:iCs/>
          <w:sz w:val="20"/>
        </w:rPr>
        <w:t xml:space="preserve">ardas ir </w:t>
      </w:r>
      <w:r w:rsidR="003F3E26">
        <w:rPr>
          <w:rFonts w:eastAsia="Calibri"/>
          <w:i/>
          <w:iCs/>
          <w:sz w:val="20"/>
        </w:rPr>
        <w:t>P</w:t>
      </w:r>
      <w:r w:rsidRPr="00B56DEE">
        <w:rPr>
          <w:rFonts w:eastAsia="Calibri"/>
          <w:i/>
          <w:iCs/>
          <w:sz w:val="20"/>
        </w:rPr>
        <w:t>avardė)</w:t>
      </w:r>
    </w:p>
    <w:sectPr w:rsidR="00F159F1" w:rsidSect="0066575E">
      <w:pgSz w:w="12240" w:h="15840"/>
      <w:pgMar w:top="567" w:right="567" w:bottom="284" w:left="1276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61"/>
    <w:rsid w:val="00020D1B"/>
    <w:rsid w:val="00051608"/>
    <w:rsid w:val="00054283"/>
    <w:rsid w:val="000C60B6"/>
    <w:rsid w:val="00121849"/>
    <w:rsid w:val="0026639D"/>
    <w:rsid w:val="002B74BD"/>
    <w:rsid w:val="002C5C61"/>
    <w:rsid w:val="003947AF"/>
    <w:rsid w:val="003C1D69"/>
    <w:rsid w:val="003E2687"/>
    <w:rsid w:val="003F3E26"/>
    <w:rsid w:val="004060EC"/>
    <w:rsid w:val="00542C83"/>
    <w:rsid w:val="00582D3E"/>
    <w:rsid w:val="0066575E"/>
    <w:rsid w:val="006B2BA4"/>
    <w:rsid w:val="006F28E4"/>
    <w:rsid w:val="007379AE"/>
    <w:rsid w:val="007B7FA2"/>
    <w:rsid w:val="007F69EF"/>
    <w:rsid w:val="00834865"/>
    <w:rsid w:val="00867C9D"/>
    <w:rsid w:val="00876B3D"/>
    <w:rsid w:val="008B0DEC"/>
    <w:rsid w:val="008E6A8C"/>
    <w:rsid w:val="00944BA1"/>
    <w:rsid w:val="00961FAB"/>
    <w:rsid w:val="00AA4F81"/>
    <w:rsid w:val="00AC0F29"/>
    <w:rsid w:val="00AF6BF8"/>
    <w:rsid w:val="00B56DEE"/>
    <w:rsid w:val="00BD5A28"/>
    <w:rsid w:val="00C833FE"/>
    <w:rsid w:val="00CA5C74"/>
    <w:rsid w:val="00CE7FE5"/>
    <w:rsid w:val="00CF77D9"/>
    <w:rsid w:val="00D5342F"/>
    <w:rsid w:val="00DB0EA8"/>
    <w:rsid w:val="00E66DC0"/>
    <w:rsid w:val="00E810CC"/>
    <w:rsid w:val="00ED4C2A"/>
    <w:rsid w:val="00EE56B6"/>
    <w:rsid w:val="00EF5597"/>
    <w:rsid w:val="00F13012"/>
    <w:rsid w:val="00F159F1"/>
    <w:rsid w:val="00F1773E"/>
    <w:rsid w:val="00F20755"/>
    <w:rsid w:val="00F9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CE789"/>
  <w15:chartTrackingRefBased/>
  <w15:docId w15:val="{ED4830DF-15BB-49E9-9DF6-08505F8B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C5C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12184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2076</Words>
  <Characters>1184</Characters>
  <Application>Microsoft Office Word</Application>
  <DocSecurity>0</DocSecurity>
  <Lines>9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Bučė</dc:creator>
  <cp:keywords/>
  <dc:description/>
  <cp:lastModifiedBy>User</cp:lastModifiedBy>
  <cp:revision>9</cp:revision>
  <dcterms:created xsi:type="dcterms:W3CDTF">2026-06-13T12:24:00Z</dcterms:created>
  <dcterms:modified xsi:type="dcterms:W3CDTF">2026-10-15T08:18:00Z</dcterms:modified>
</cp:coreProperties>
</file>