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1580A05A" w14:textId="02945366" w:rsidR="00836C46" w:rsidRDefault="004B6FA7" w:rsidP="004B6FA7">
          <w:pPr>
            <w:spacing w:after="120" w:line="240" w:lineRule="auto"/>
            <w:ind w:left="567"/>
            <w:contextualSpacing/>
            <w:jc w:val="center"/>
            <w:rPr>
              <w:rFonts w:cstheme="minorHAnsi"/>
              <w:b/>
              <w:bCs/>
              <w:sz w:val="28"/>
              <w:szCs w:val="28"/>
            </w:rPr>
          </w:pPr>
          <w:r w:rsidRPr="00836C46">
            <w:rPr>
              <w:rFonts w:cstheme="minorHAnsi"/>
              <w:b/>
              <w:bCs/>
              <w:sz w:val="28"/>
              <w:szCs w:val="28"/>
            </w:rPr>
            <w:t xml:space="preserve">UŽIMTUMO TARNYBA PRIE LIETUVOS RESPUBLIKOS SOCIALINĖS APSAUGOS </w:t>
          </w:r>
        </w:p>
        <w:p w14:paraId="0F043994" w14:textId="2254424F" w:rsidR="004B6FA7" w:rsidRPr="00836C46" w:rsidRDefault="004B6FA7" w:rsidP="004B6FA7">
          <w:pPr>
            <w:spacing w:after="120" w:line="240" w:lineRule="auto"/>
            <w:ind w:left="567"/>
            <w:contextualSpacing/>
            <w:jc w:val="center"/>
            <w:rPr>
              <w:rFonts w:cstheme="minorHAnsi"/>
              <w:b/>
              <w:bCs/>
              <w:sz w:val="28"/>
              <w:szCs w:val="28"/>
            </w:rPr>
          </w:pPr>
          <w:r w:rsidRPr="00836C46">
            <w:rPr>
              <w:rFonts w:cstheme="minorHAnsi"/>
              <w:b/>
              <w:bCs/>
              <w:sz w:val="28"/>
              <w:szCs w:val="28"/>
            </w:rPr>
            <w:t xml:space="preserve">IR DARBO MINISTERIJOS </w:t>
          </w:r>
        </w:p>
        <w:p w14:paraId="302199EA" w14:textId="77777777" w:rsidR="004B6FA7" w:rsidRPr="00836C46" w:rsidRDefault="004B6FA7" w:rsidP="004B6FA7">
          <w:pPr>
            <w:spacing w:after="120" w:line="240" w:lineRule="auto"/>
            <w:ind w:left="567"/>
            <w:contextualSpacing/>
            <w:jc w:val="center"/>
            <w:rPr>
              <w:rFonts w:cstheme="minorHAnsi"/>
              <w:b/>
              <w:bCs/>
              <w:sz w:val="28"/>
              <w:szCs w:val="28"/>
            </w:rPr>
          </w:pPr>
        </w:p>
        <w:p w14:paraId="7EBBCB83" w14:textId="77777777" w:rsidR="00836C46" w:rsidRPr="00836C46" w:rsidRDefault="00836C46" w:rsidP="00836C46">
          <w:pPr>
            <w:spacing w:after="120" w:line="240" w:lineRule="auto"/>
            <w:ind w:left="567"/>
            <w:contextualSpacing/>
            <w:jc w:val="center"/>
            <w:rPr>
              <w:rFonts w:cstheme="minorHAnsi"/>
              <w:sz w:val="24"/>
              <w:szCs w:val="24"/>
            </w:rPr>
          </w:pPr>
          <w:r w:rsidRPr="00836C46">
            <w:rPr>
              <w:rFonts w:cstheme="minorHAnsi"/>
              <w:sz w:val="24"/>
              <w:szCs w:val="24"/>
            </w:rPr>
            <w:t>Biudžetinė įstaiga, A. Vivulskio g. 13,  LT-03162 Vilnius, tel. (8 700) 79244,</w:t>
          </w:r>
        </w:p>
        <w:p w14:paraId="057B6BE3" w14:textId="77777777" w:rsidR="00836C46" w:rsidRPr="00836C46" w:rsidRDefault="00836C46" w:rsidP="00836C46">
          <w:pPr>
            <w:spacing w:after="120" w:line="240" w:lineRule="auto"/>
            <w:ind w:left="567"/>
            <w:contextualSpacing/>
            <w:jc w:val="center"/>
            <w:rPr>
              <w:rFonts w:cstheme="minorHAnsi"/>
              <w:sz w:val="24"/>
              <w:szCs w:val="24"/>
            </w:rPr>
          </w:pPr>
          <w:r w:rsidRPr="00836C46">
            <w:rPr>
              <w:rFonts w:cstheme="minorHAnsi"/>
              <w:sz w:val="24"/>
              <w:szCs w:val="24"/>
            </w:rPr>
            <w:t xml:space="preserve"> el. paštas </w:t>
          </w:r>
          <w:proofErr w:type="spellStart"/>
          <w:r w:rsidRPr="00836C46">
            <w:rPr>
              <w:rFonts w:cstheme="minorHAnsi"/>
              <w:sz w:val="24"/>
              <w:szCs w:val="24"/>
            </w:rPr>
            <w:t>info@uzt.lt</w:t>
          </w:r>
          <w:proofErr w:type="spellEnd"/>
          <w:r w:rsidRPr="00836C46">
            <w:rPr>
              <w:rFonts w:cstheme="minorHAnsi"/>
              <w:sz w:val="24"/>
              <w:szCs w:val="24"/>
            </w:rPr>
            <w:t>, įstaigos kodas 190766619</w:t>
          </w:r>
        </w:p>
        <w:p w14:paraId="6AE68A5A" w14:textId="77777777" w:rsidR="00836C46" w:rsidRPr="00836C46" w:rsidRDefault="00836C46" w:rsidP="00836C46">
          <w:pPr>
            <w:spacing w:after="120" w:line="240" w:lineRule="auto"/>
            <w:ind w:left="567"/>
            <w:contextualSpacing/>
            <w:jc w:val="center"/>
            <w:rPr>
              <w:rFonts w:cstheme="minorHAnsi"/>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3EC49E01" w14:textId="7FA2180A" w:rsidR="00D526C8" w:rsidRPr="00F0499F" w:rsidRDefault="00D526C8" w:rsidP="004E4612">
          <w:pPr>
            <w:spacing w:after="120" w:line="20" w:lineRule="atLeast"/>
            <w:ind w:left="5245"/>
            <w:contextualSpacing/>
            <w:rPr>
              <w:rFonts w:cstheme="minorHAnsi"/>
              <w:sz w:val="24"/>
              <w:szCs w:val="24"/>
            </w:rPr>
          </w:pPr>
          <w:r w:rsidRPr="00F0499F">
            <w:rPr>
              <w:rFonts w:cstheme="minorHAnsi"/>
              <w:sz w:val="24"/>
              <w:szCs w:val="24"/>
            </w:rPr>
            <w:t xml:space="preserve">PATVIRTINTA </w:t>
          </w:r>
        </w:p>
        <w:p w14:paraId="1580ED72" w14:textId="2EB3A6FF" w:rsidR="001C24BC" w:rsidRPr="00191871" w:rsidRDefault="001C24BC" w:rsidP="004E4612">
          <w:pPr>
            <w:spacing w:after="120" w:line="20" w:lineRule="atLeast"/>
            <w:ind w:left="5245"/>
            <w:contextualSpacing/>
            <w:rPr>
              <w:rFonts w:cstheme="minorHAnsi"/>
              <w:sz w:val="24"/>
              <w:szCs w:val="24"/>
            </w:rPr>
          </w:pPr>
          <w:r w:rsidRPr="00191871">
            <w:rPr>
              <w:rFonts w:cstheme="minorHAnsi"/>
              <w:sz w:val="24"/>
              <w:szCs w:val="24"/>
            </w:rPr>
            <w:t xml:space="preserve">Perkančiosios organizacijos Viešųjų pirkimų komisijos </w:t>
          </w:r>
          <w:r w:rsidR="00191871">
            <w:rPr>
              <w:rFonts w:cstheme="minorHAnsi"/>
              <w:sz w:val="24"/>
              <w:szCs w:val="24"/>
            </w:rPr>
            <w:t xml:space="preserve">2026-10-15 </w:t>
          </w:r>
          <w:r w:rsidRPr="00191871">
            <w:rPr>
              <w:rFonts w:cstheme="minorHAnsi"/>
              <w:sz w:val="24"/>
              <w:szCs w:val="24"/>
            </w:rPr>
            <w:t xml:space="preserve">protokolu Nr. </w:t>
          </w:r>
          <w:r w:rsidR="00191871">
            <w:rPr>
              <w:rFonts w:cstheme="minorHAnsi"/>
              <w:sz w:val="24"/>
              <w:szCs w:val="24"/>
            </w:rPr>
            <w:t>VP5-1</w:t>
          </w:r>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7E86212D" w14:textId="77777777" w:rsidR="00EB3584" w:rsidRDefault="007A130B" w:rsidP="004E4612">
          <w:pPr>
            <w:spacing w:after="120" w:line="20" w:lineRule="atLeast"/>
            <w:contextualSpacing/>
            <w:jc w:val="center"/>
            <w:rPr>
              <w:rFonts w:cstheme="minorHAnsi"/>
              <w:b/>
              <w:bCs/>
              <w:sz w:val="28"/>
              <w:szCs w:val="28"/>
            </w:rPr>
          </w:pPr>
          <w:r w:rsidRPr="00EB3584">
            <w:rPr>
              <w:rFonts w:cstheme="minorHAnsi"/>
              <w:b/>
              <w:bCs/>
              <w:sz w:val="28"/>
              <w:szCs w:val="28"/>
            </w:rPr>
            <w:t>TARPTAUTINIO</w:t>
          </w:r>
          <w:r w:rsidRPr="00F0499F">
            <w:rPr>
              <w:rFonts w:cstheme="minorHAnsi"/>
              <w:b/>
              <w:bCs/>
              <w:color w:val="00B050"/>
              <w:sz w:val="28"/>
              <w:szCs w:val="28"/>
            </w:rPr>
            <w:t xml:space="preserve"> </w:t>
          </w:r>
          <w:r w:rsidR="00D526C8" w:rsidRPr="00F0499F">
            <w:rPr>
              <w:rFonts w:cstheme="minorHAnsi"/>
              <w:b/>
              <w:bCs/>
              <w:sz w:val="28"/>
              <w:szCs w:val="28"/>
            </w:rPr>
            <w:t>VIEŠOJO PIRKIMO</w:t>
          </w:r>
        </w:p>
        <w:p w14:paraId="5F1B826C" w14:textId="77777777" w:rsidR="005B1DE7" w:rsidRDefault="005B1DE7" w:rsidP="004E4612">
          <w:pPr>
            <w:spacing w:after="120" w:line="20" w:lineRule="atLeast"/>
            <w:contextualSpacing/>
            <w:jc w:val="center"/>
            <w:rPr>
              <w:rFonts w:cstheme="minorHAnsi"/>
              <w:b/>
              <w:bCs/>
              <w:sz w:val="28"/>
              <w:szCs w:val="28"/>
            </w:rPr>
          </w:pPr>
        </w:p>
        <w:p w14:paraId="1D1BF965" w14:textId="6A3B42FF" w:rsidR="00D526C8" w:rsidRDefault="00D526C8" w:rsidP="004E4612">
          <w:pPr>
            <w:spacing w:after="120" w:line="20" w:lineRule="atLeast"/>
            <w:contextualSpacing/>
            <w:jc w:val="center"/>
            <w:rPr>
              <w:rFonts w:cstheme="minorHAnsi"/>
              <w:b/>
              <w:bCs/>
              <w:sz w:val="36"/>
              <w:szCs w:val="36"/>
            </w:rPr>
          </w:pPr>
          <w:r w:rsidRPr="00EB3584">
            <w:rPr>
              <w:rFonts w:cstheme="minorHAnsi"/>
              <w:b/>
              <w:bCs/>
              <w:sz w:val="36"/>
              <w:szCs w:val="36"/>
            </w:rPr>
            <w:t xml:space="preserve"> „</w:t>
          </w:r>
          <w:r w:rsidR="00B6125B" w:rsidRPr="00EB3584">
            <w:rPr>
              <w:rFonts w:cstheme="minorHAnsi"/>
              <w:b/>
              <w:bCs/>
              <w:sz w:val="36"/>
              <w:szCs w:val="36"/>
            </w:rPr>
            <w:t xml:space="preserve">Lengvųjų automobilių veiklos nuoma su techniniu aptarnavimu </w:t>
          </w:r>
          <w:r w:rsidRPr="00EB3584">
            <w:rPr>
              <w:rFonts w:cstheme="minorHAnsi"/>
              <w:b/>
              <w:bCs/>
              <w:sz w:val="36"/>
              <w:szCs w:val="36"/>
            </w:rPr>
            <w:t>“</w:t>
          </w:r>
        </w:p>
        <w:p w14:paraId="4B74F822" w14:textId="77777777" w:rsidR="005B1DE7" w:rsidRPr="00EB3584" w:rsidRDefault="005B1DE7" w:rsidP="004E4612">
          <w:pPr>
            <w:spacing w:after="120" w:line="20" w:lineRule="atLeast"/>
            <w:contextualSpacing/>
            <w:jc w:val="center"/>
            <w:rPr>
              <w:rFonts w:cstheme="minorHAnsi"/>
              <w:b/>
              <w:bCs/>
              <w:sz w:val="36"/>
              <w:szCs w:val="36"/>
            </w:rPr>
          </w:pPr>
        </w:p>
        <w:p w14:paraId="18ACC6AD" w14:textId="58B9DBBD" w:rsidR="00D526C8" w:rsidRDefault="00D526C8" w:rsidP="004E4612">
          <w:pPr>
            <w:spacing w:after="120" w:line="20" w:lineRule="atLeast"/>
            <w:contextualSpacing/>
            <w:jc w:val="center"/>
            <w:rPr>
              <w:rFonts w:cstheme="minorHAnsi"/>
              <w:b/>
              <w:bCs/>
              <w:sz w:val="28"/>
              <w:szCs w:val="28"/>
            </w:rPr>
          </w:pPr>
          <w:r w:rsidRPr="00F0499F">
            <w:rPr>
              <w:rFonts w:cstheme="minorHAnsi"/>
              <w:b/>
              <w:bCs/>
              <w:sz w:val="28"/>
              <w:szCs w:val="28"/>
            </w:rPr>
            <w:t xml:space="preserve">ATVIRO KONKURSO </w:t>
          </w:r>
          <w:r w:rsidR="00EB164F" w:rsidRPr="00F0499F">
            <w:rPr>
              <w:rFonts w:cstheme="minorHAnsi"/>
              <w:b/>
              <w:bCs/>
              <w:sz w:val="28"/>
              <w:szCs w:val="28"/>
            </w:rPr>
            <w:t xml:space="preserve">SPECIALIOSIOS </w:t>
          </w:r>
          <w:r w:rsidRPr="00F0499F">
            <w:rPr>
              <w:rFonts w:cstheme="minorHAnsi"/>
              <w:b/>
              <w:bCs/>
              <w:sz w:val="28"/>
              <w:szCs w:val="28"/>
            </w:rPr>
            <w:t>SĄLYGOS</w:t>
          </w:r>
          <w:r w:rsidR="00EC4CB7">
            <w:rPr>
              <w:rFonts w:cstheme="minorHAnsi"/>
              <w:b/>
              <w:bCs/>
              <w:sz w:val="28"/>
              <w:szCs w:val="28"/>
            </w:rPr>
            <w:t xml:space="preserve"> </w:t>
          </w:r>
        </w:p>
        <w:p w14:paraId="423C4B42" w14:textId="77777777" w:rsidR="005B1DE7" w:rsidRPr="003B2644" w:rsidRDefault="005B1DE7" w:rsidP="004E4612">
          <w:pPr>
            <w:spacing w:after="120" w:line="20" w:lineRule="atLeast"/>
            <w:contextualSpacing/>
            <w:jc w:val="center"/>
            <w:rPr>
              <w:rFonts w:cstheme="minorHAnsi"/>
              <w:b/>
              <w:bCs/>
              <w:sz w:val="28"/>
              <w:szCs w:val="28"/>
            </w:rPr>
          </w:pPr>
        </w:p>
        <w:p w14:paraId="0FC90D8B" w14:textId="2BCC2365" w:rsidR="00D526C8" w:rsidRPr="00F0499F" w:rsidRDefault="00D53BF4" w:rsidP="009963E4">
          <w:pPr>
            <w:spacing w:after="120" w:line="20" w:lineRule="atLeast"/>
            <w:contextualSpacing/>
            <w:jc w:val="center"/>
            <w:rPr>
              <w:rFonts w:cstheme="minorHAnsi"/>
              <w:sz w:val="28"/>
              <w:szCs w:val="28"/>
            </w:rPr>
          </w:pPr>
          <w:r w:rsidRPr="00F0499F">
            <w:rPr>
              <w:rFonts w:cstheme="minorHAnsi"/>
              <w:b/>
              <w:bCs/>
              <w:sz w:val="28"/>
              <w:szCs w:val="28"/>
            </w:rPr>
            <w:t>V</w:t>
          </w:r>
          <w:r w:rsidR="00755F3B" w:rsidRPr="00F0499F">
            <w:rPr>
              <w:rFonts w:cstheme="minorHAnsi"/>
              <w:b/>
              <w:bCs/>
              <w:sz w:val="28"/>
              <w:szCs w:val="28"/>
            </w:rPr>
            <w:t>ersija</w:t>
          </w:r>
          <w:r w:rsidRPr="00F0499F">
            <w:rPr>
              <w:rFonts w:cstheme="minorHAnsi"/>
              <w:b/>
              <w:bCs/>
              <w:sz w:val="28"/>
              <w:szCs w:val="28"/>
            </w:rPr>
            <w:t xml:space="preserve"> Nr. </w:t>
          </w:r>
          <w:r w:rsidR="009963E4">
            <w:rPr>
              <w:rFonts w:cstheme="minorHAnsi"/>
              <w:b/>
              <w:bCs/>
              <w:sz w:val="28"/>
              <w:szCs w:val="28"/>
            </w:rPr>
            <w:t>1</w:t>
          </w: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146DAC8F" w14:textId="378EA6A0" w:rsidR="007B0FD5" w:rsidRDefault="001C24BC">
              <w:pPr>
                <w:pStyle w:val="Turinys1"/>
                <w:tabs>
                  <w:tab w:val="left" w:pos="720"/>
                </w:tabs>
                <w:rPr>
                  <w:noProof/>
                  <w:kern w:val="2"/>
                  <w:sz w:val="24"/>
                  <w:szCs w:val="24"/>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242186004" w:history="1">
                <w:r w:rsidR="007B0FD5" w:rsidRPr="00DF5BF1">
                  <w:rPr>
                    <w:rStyle w:val="Hipersaitas"/>
                    <w:rFonts w:cstheme="minorHAnsi"/>
                    <w:noProof/>
                  </w:rPr>
                  <w:t>1.</w:t>
                </w:r>
                <w:r w:rsidR="007B0FD5">
                  <w:rPr>
                    <w:noProof/>
                    <w:kern w:val="2"/>
                    <w:sz w:val="24"/>
                    <w:szCs w:val="24"/>
                    <w14:ligatures w14:val="standardContextual"/>
                  </w:rPr>
                  <w:tab/>
                </w:r>
                <w:r w:rsidR="007B0FD5" w:rsidRPr="00DF5BF1">
                  <w:rPr>
                    <w:rStyle w:val="Hipersaitas"/>
                    <w:rFonts w:cstheme="minorHAnsi"/>
                    <w:noProof/>
                  </w:rPr>
                  <w:t>Bendra informacija</w:t>
                </w:r>
                <w:r w:rsidR="007B0FD5">
                  <w:rPr>
                    <w:noProof/>
                    <w:webHidden/>
                  </w:rPr>
                  <w:tab/>
                </w:r>
                <w:r w:rsidR="007B0FD5">
                  <w:rPr>
                    <w:noProof/>
                    <w:webHidden/>
                  </w:rPr>
                  <w:fldChar w:fldCharType="begin"/>
                </w:r>
                <w:r w:rsidR="007B0FD5">
                  <w:rPr>
                    <w:noProof/>
                    <w:webHidden/>
                  </w:rPr>
                  <w:instrText xml:space="preserve"> PAGEREF _Toc242186004 \h </w:instrText>
                </w:r>
                <w:r w:rsidR="007B0FD5">
                  <w:rPr>
                    <w:noProof/>
                    <w:webHidden/>
                  </w:rPr>
                </w:r>
                <w:r w:rsidR="007B0FD5">
                  <w:rPr>
                    <w:noProof/>
                    <w:webHidden/>
                  </w:rPr>
                  <w:fldChar w:fldCharType="separate"/>
                </w:r>
                <w:r w:rsidR="007B0FD5">
                  <w:rPr>
                    <w:noProof/>
                    <w:webHidden/>
                  </w:rPr>
                  <w:t>2</w:t>
                </w:r>
                <w:r w:rsidR="007B0FD5">
                  <w:rPr>
                    <w:noProof/>
                    <w:webHidden/>
                  </w:rPr>
                  <w:fldChar w:fldCharType="end"/>
                </w:r>
              </w:hyperlink>
            </w:p>
            <w:p w14:paraId="4E81B1A8" w14:textId="3678E92A" w:rsidR="007B0FD5" w:rsidRDefault="007B0FD5">
              <w:pPr>
                <w:pStyle w:val="Turinys1"/>
                <w:rPr>
                  <w:noProof/>
                  <w:kern w:val="2"/>
                  <w:sz w:val="24"/>
                  <w:szCs w:val="24"/>
                  <w14:ligatures w14:val="standardContextual"/>
                </w:rPr>
              </w:pPr>
              <w:hyperlink w:anchor="_Toc242186005" w:history="1">
                <w:r w:rsidRPr="00DF5BF1">
                  <w:rPr>
                    <w:rStyle w:val="Hipersaitas"/>
                    <w:rFonts w:ascii="Calibri" w:hAnsi="Calibri" w:cs="Calibri"/>
                    <w:noProof/>
                  </w:rPr>
                  <w:t>2</w:t>
                </w:r>
                <w:r w:rsidRPr="00DF5BF1">
                  <w:rPr>
                    <w:rStyle w:val="Hipersaitas"/>
                    <w:noProof/>
                  </w:rPr>
                  <w:t xml:space="preserve">. </w:t>
                </w:r>
                <w:r w:rsidRPr="00DF5BF1">
                  <w:rPr>
                    <w:rStyle w:val="Hipersaitas"/>
                    <w:rFonts w:cstheme="minorHAnsi"/>
                    <w:noProof/>
                  </w:rPr>
                  <w:t>Pirkimo objektas</w:t>
                </w:r>
                <w:r>
                  <w:rPr>
                    <w:noProof/>
                    <w:webHidden/>
                  </w:rPr>
                  <w:tab/>
                </w:r>
                <w:r>
                  <w:rPr>
                    <w:noProof/>
                    <w:webHidden/>
                  </w:rPr>
                  <w:fldChar w:fldCharType="begin"/>
                </w:r>
                <w:r>
                  <w:rPr>
                    <w:noProof/>
                    <w:webHidden/>
                  </w:rPr>
                  <w:instrText xml:space="preserve"> PAGEREF _Toc242186005 \h </w:instrText>
                </w:r>
                <w:r>
                  <w:rPr>
                    <w:noProof/>
                    <w:webHidden/>
                  </w:rPr>
                </w:r>
                <w:r>
                  <w:rPr>
                    <w:noProof/>
                    <w:webHidden/>
                  </w:rPr>
                  <w:fldChar w:fldCharType="separate"/>
                </w:r>
                <w:r>
                  <w:rPr>
                    <w:noProof/>
                    <w:webHidden/>
                  </w:rPr>
                  <w:t>2</w:t>
                </w:r>
                <w:r>
                  <w:rPr>
                    <w:noProof/>
                    <w:webHidden/>
                  </w:rPr>
                  <w:fldChar w:fldCharType="end"/>
                </w:r>
              </w:hyperlink>
            </w:p>
            <w:p w14:paraId="60894D5A" w14:textId="27E1797B" w:rsidR="007B0FD5" w:rsidRDefault="007B0FD5">
              <w:pPr>
                <w:pStyle w:val="Turinys1"/>
                <w:rPr>
                  <w:noProof/>
                  <w:kern w:val="2"/>
                  <w:sz w:val="24"/>
                  <w:szCs w:val="24"/>
                  <w14:ligatures w14:val="standardContextual"/>
                </w:rPr>
              </w:pPr>
              <w:hyperlink w:anchor="_Toc242186006" w:history="1">
                <w:r w:rsidRPr="00DF5BF1">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_Toc242186006 \h </w:instrText>
                </w:r>
                <w:r>
                  <w:rPr>
                    <w:noProof/>
                    <w:webHidden/>
                  </w:rPr>
                </w:r>
                <w:r>
                  <w:rPr>
                    <w:noProof/>
                    <w:webHidden/>
                  </w:rPr>
                  <w:fldChar w:fldCharType="separate"/>
                </w:r>
                <w:r>
                  <w:rPr>
                    <w:noProof/>
                    <w:webHidden/>
                  </w:rPr>
                  <w:t>3</w:t>
                </w:r>
                <w:r>
                  <w:rPr>
                    <w:noProof/>
                    <w:webHidden/>
                  </w:rPr>
                  <w:fldChar w:fldCharType="end"/>
                </w:r>
              </w:hyperlink>
            </w:p>
            <w:p w14:paraId="0E694EF0" w14:textId="25186B8C" w:rsidR="007B0FD5" w:rsidRDefault="007B0FD5">
              <w:pPr>
                <w:pStyle w:val="Turinys1"/>
                <w:rPr>
                  <w:noProof/>
                  <w:kern w:val="2"/>
                  <w:sz w:val="24"/>
                  <w:szCs w:val="24"/>
                  <w14:ligatures w14:val="standardContextual"/>
                </w:rPr>
              </w:pPr>
              <w:hyperlink w:anchor="_Toc242186007" w:history="1">
                <w:r w:rsidRPr="00DF5BF1">
                  <w:rPr>
                    <w:rStyle w:val="Hipersaitas"/>
                    <w:rFonts w:cstheme="majorHAnsi"/>
                    <w:noProof/>
                  </w:rPr>
                  <w:t xml:space="preserve">4. </w:t>
                </w:r>
                <w:r w:rsidRPr="00DF5BF1">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_Toc242186007 \h </w:instrText>
                </w:r>
                <w:r>
                  <w:rPr>
                    <w:noProof/>
                    <w:webHidden/>
                  </w:rPr>
                </w:r>
                <w:r>
                  <w:rPr>
                    <w:noProof/>
                    <w:webHidden/>
                  </w:rPr>
                  <w:fldChar w:fldCharType="separate"/>
                </w:r>
                <w:r>
                  <w:rPr>
                    <w:noProof/>
                    <w:webHidden/>
                  </w:rPr>
                  <w:t>3</w:t>
                </w:r>
                <w:r>
                  <w:rPr>
                    <w:noProof/>
                    <w:webHidden/>
                  </w:rPr>
                  <w:fldChar w:fldCharType="end"/>
                </w:r>
              </w:hyperlink>
            </w:p>
            <w:p w14:paraId="79060D79" w14:textId="74AAD303" w:rsidR="007B0FD5" w:rsidRDefault="007B0FD5">
              <w:pPr>
                <w:pStyle w:val="Turinys1"/>
                <w:rPr>
                  <w:noProof/>
                  <w:kern w:val="2"/>
                  <w:sz w:val="24"/>
                  <w:szCs w:val="24"/>
                  <w14:ligatures w14:val="standardContextual"/>
                </w:rPr>
              </w:pPr>
              <w:hyperlink w:anchor="_Toc242186008" w:history="1">
                <w:r w:rsidRPr="00DF5BF1">
                  <w:rPr>
                    <w:rStyle w:val="Hipersaitas"/>
                    <w:rFonts w:cstheme="minorHAnsi"/>
                    <w:noProof/>
                  </w:rPr>
                  <w:t>5.</w:t>
                </w:r>
                <w:r w:rsidRPr="00DF5BF1">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_Toc242186008 \h </w:instrText>
                </w:r>
                <w:r>
                  <w:rPr>
                    <w:noProof/>
                    <w:webHidden/>
                  </w:rPr>
                </w:r>
                <w:r>
                  <w:rPr>
                    <w:noProof/>
                    <w:webHidden/>
                  </w:rPr>
                  <w:fldChar w:fldCharType="separate"/>
                </w:r>
                <w:r>
                  <w:rPr>
                    <w:noProof/>
                    <w:webHidden/>
                  </w:rPr>
                  <w:t>3</w:t>
                </w:r>
                <w:r>
                  <w:rPr>
                    <w:noProof/>
                    <w:webHidden/>
                  </w:rPr>
                  <w:fldChar w:fldCharType="end"/>
                </w:r>
              </w:hyperlink>
            </w:p>
            <w:p w14:paraId="783FD550" w14:textId="10E85889" w:rsidR="007B0FD5" w:rsidRDefault="007B0FD5">
              <w:pPr>
                <w:pStyle w:val="Turinys1"/>
                <w:rPr>
                  <w:noProof/>
                  <w:kern w:val="2"/>
                  <w:sz w:val="24"/>
                  <w:szCs w:val="24"/>
                  <w14:ligatures w14:val="standardContextual"/>
                </w:rPr>
              </w:pPr>
              <w:hyperlink w:anchor="_Toc242186009" w:history="1">
                <w:r w:rsidRPr="00DF5BF1">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_Toc242186009 \h </w:instrText>
                </w:r>
                <w:r>
                  <w:rPr>
                    <w:noProof/>
                    <w:webHidden/>
                  </w:rPr>
                </w:r>
                <w:r>
                  <w:rPr>
                    <w:noProof/>
                    <w:webHidden/>
                  </w:rPr>
                  <w:fldChar w:fldCharType="separate"/>
                </w:r>
                <w:r>
                  <w:rPr>
                    <w:noProof/>
                    <w:webHidden/>
                  </w:rPr>
                  <w:t>4</w:t>
                </w:r>
                <w:r>
                  <w:rPr>
                    <w:noProof/>
                    <w:webHidden/>
                  </w:rPr>
                  <w:fldChar w:fldCharType="end"/>
                </w:r>
              </w:hyperlink>
            </w:p>
            <w:p w14:paraId="43E74FBB" w14:textId="5AB4BC0D" w:rsidR="007B0FD5" w:rsidRDefault="007B0FD5">
              <w:pPr>
                <w:pStyle w:val="Turinys1"/>
                <w:tabs>
                  <w:tab w:val="left" w:pos="720"/>
                </w:tabs>
                <w:rPr>
                  <w:noProof/>
                  <w:kern w:val="2"/>
                  <w:sz w:val="24"/>
                  <w:szCs w:val="24"/>
                  <w14:ligatures w14:val="standardContextual"/>
                </w:rPr>
              </w:pPr>
              <w:hyperlink w:anchor="_Toc242186010" w:history="1">
                <w:r w:rsidRPr="00DF5BF1">
                  <w:rPr>
                    <w:rStyle w:val="Hipersaitas"/>
                    <w:rFonts w:eastAsia="Calibri" w:cstheme="minorHAnsi"/>
                    <w:noProof/>
                  </w:rPr>
                  <w:t>7.</w:t>
                </w:r>
                <w:r>
                  <w:rPr>
                    <w:noProof/>
                    <w:kern w:val="2"/>
                    <w:sz w:val="24"/>
                    <w:szCs w:val="24"/>
                    <w14:ligatures w14:val="standardContextual"/>
                  </w:rPr>
                  <w:tab/>
                </w:r>
                <w:r w:rsidRPr="00DF5BF1">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_Toc242186010 \h </w:instrText>
                </w:r>
                <w:r>
                  <w:rPr>
                    <w:noProof/>
                    <w:webHidden/>
                  </w:rPr>
                </w:r>
                <w:r>
                  <w:rPr>
                    <w:noProof/>
                    <w:webHidden/>
                  </w:rPr>
                  <w:fldChar w:fldCharType="separate"/>
                </w:r>
                <w:r>
                  <w:rPr>
                    <w:noProof/>
                    <w:webHidden/>
                  </w:rPr>
                  <w:t>4</w:t>
                </w:r>
                <w:r>
                  <w:rPr>
                    <w:noProof/>
                    <w:webHidden/>
                  </w:rPr>
                  <w:fldChar w:fldCharType="end"/>
                </w:r>
              </w:hyperlink>
            </w:p>
            <w:p w14:paraId="1BEA818B" w14:textId="0E80A6D7" w:rsidR="007B0FD5" w:rsidRDefault="007B0FD5">
              <w:pPr>
                <w:pStyle w:val="Turinys1"/>
                <w:tabs>
                  <w:tab w:val="left" w:pos="720"/>
                </w:tabs>
                <w:rPr>
                  <w:noProof/>
                  <w:kern w:val="2"/>
                  <w:sz w:val="24"/>
                  <w:szCs w:val="24"/>
                  <w14:ligatures w14:val="standardContextual"/>
                </w:rPr>
              </w:pPr>
              <w:hyperlink w:anchor="_Toc242186011" w:history="1">
                <w:r w:rsidRPr="00DF5BF1">
                  <w:rPr>
                    <w:rStyle w:val="Hipersaitas"/>
                    <w:rFonts w:eastAsia="Calibri" w:cstheme="minorHAnsi"/>
                    <w:noProof/>
                  </w:rPr>
                  <w:t>8.</w:t>
                </w:r>
                <w:r>
                  <w:rPr>
                    <w:noProof/>
                    <w:kern w:val="2"/>
                    <w:sz w:val="24"/>
                    <w:szCs w:val="24"/>
                    <w14:ligatures w14:val="standardContextual"/>
                  </w:rPr>
                  <w:tab/>
                </w:r>
                <w:r w:rsidRPr="00DF5BF1">
                  <w:rPr>
                    <w:rStyle w:val="Hipersaitas"/>
                    <w:rFonts w:cstheme="minorHAnsi"/>
                    <w:noProof/>
                  </w:rPr>
                  <w:t>Elektroninis aukcionas</w:t>
                </w:r>
                <w:r>
                  <w:rPr>
                    <w:noProof/>
                    <w:webHidden/>
                  </w:rPr>
                  <w:tab/>
                </w:r>
                <w:r>
                  <w:rPr>
                    <w:noProof/>
                    <w:webHidden/>
                  </w:rPr>
                  <w:fldChar w:fldCharType="begin"/>
                </w:r>
                <w:r>
                  <w:rPr>
                    <w:noProof/>
                    <w:webHidden/>
                  </w:rPr>
                  <w:instrText xml:space="preserve"> PAGEREF _Toc242186011 \h </w:instrText>
                </w:r>
                <w:r>
                  <w:rPr>
                    <w:noProof/>
                    <w:webHidden/>
                  </w:rPr>
                </w:r>
                <w:r>
                  <w:rPr>
                    <w:noProof/>
                    <w:webHidden/>
                  </w:rPr>
                  <w:fldChar w:fldCharType="separate"/>
                </w:r>
                <w:r>
                  <w:rPr>
                    <w:noProof/>
                    <w:webHidden/>
                  </w:rPr>
                  <w:t>4</w:t>
                </w:r>
                <w:r>
                  <w:rPr>
                    <w:noProof/>
                    <w:webHidden/>
                  </w:rPr>
                  <w:fldChar w:fldCharType="end"/>
                </w:r>
              </w:hyperlink>
            </w:p>
            <w:p w14:paraId="0E78655A" w14:textId="5B854AB5" w:rsidR="007B0FD5" w:rsidRDefault="007B0FD5">
              <w:pPr>
                <w:pStyle w:val="Turinys1"/>
                <w:tabs>
                  <w:tab w:val="left" w:pos="720"/>
                </w:tabs>
                <w:rPr>
                  <w:noProof/>
                  <w:kern w:val="2"/>
                  <w:sz w:val="24"/>
                  <w:szCs w:val="24"/>
                  <w14:ligatures w14:val="standardContextual"/>
                </w:rPr>
              </w:pPr>
              <w:hyperlink w:anchor="_Toc242186012" w:history="1">
                <w:r w:rsidRPr="00DF5BF1">
                  <w:rPr>
                    <w:rStyle w:val="Hipersaitas"/>
                    <w:rFonts w:eastAsia="Calibri" w:cstheme="minorHAnsi"/>
                    <w:noProof/>
                  </w:rPr>
                  <w:t>9.</w:t>
                </w:r>
                <w:r>
                  <w:rPr>
                    <w:noProof/>
                    <w:kern w:val="2"/>
                    <w:sz w:val="24"/>
                    <w:szCs w:val="24"/>
                    <w14:ligatures w14:val="standardContextual"/>
                  </w:rPr>
                  <w:tab/>
                </w:r>
                <w:r w:rsidRPr="00DF5BF1">
                  <w:rPr>
                    <w:rStyle w:val="Hipersaitas"/>
                    <w:rFonts w:cstheme="minorHAnsi"/>
                    <w:noProof/>
                  </w:rPr>
                  <w:t>Pasiūlymų vertinimas</w:t>
                </w:r>
                <w:r>
                  <w:rPr>
                    <w:noProof/>
                    <w:webHidden/>
                  </w:rPr>
                  <w:tab/>
                </w:r>
                <w:r>
                  <w:rPr>
                    <w:noProof/>
                    <w:webHidden/>
                  </w:rPr>
                  <w:fldChar w:fldCharType="begin"/>
                </w:r>
                <w:r>
                  <w:rPr>
                    <w:noProof/>
                    <w:webHidden/>
                  </w:rPr>
                  <w:instrText xml:space="preserve"> PAGEREF _Toc242186012 \h </w:instrText>
                </w:r>
                <w:r>
                  <w:rPr>
                    <w:noProof/>
                    <w:webHidden/>
                  </w:rPr>
                </w:r>
                <w:r>
                  <w:rPr>
                    <w:noProof/>
                    <w:webHidden/>
                  </w:rPr>
                  <w:fldChar w:fldCharType="separate"/>
                </w:r>
                <w:r>
                  <w:rPr>
                    <w:noProof/>
                    <w:webHidden/>
                  </w:rPr>
                  <w:t>5</w:t>
                </w:r>
                <w:r>
                  <w:rPr>
                    <w:noProof/>
                    <w:webHidden/>
                  </w:rPr>
                  <w:fldChar w:fldCharType="end"/>
                </w:r>
              </w:hyperlink>
            </w:p>
            <w:p w14:paraId="3BD4D57C" w14:textId="62131A70" w:rsidR="007B0FD5" w:rsidRDefault="007B0FD5">
              <w:pPr>
                <w:pStyle w:val="Turinys1"/>
                <w:tabs>
                  <w:tab w:val="left" w:pos="720"/>
                </w:tabs>
                <w:rPr>
                  <w:noProof/>
                  <w:kern w:val="2"/>
                  <w:sz w:val="24"/>
                  <w:szCs w:val="24"/>
                  <w14:ligatures w14:val="standardContextual"/>
                </w:rPr>
              </w:pPr>
              <w:hyperlink w:anchor="_Toc242186013" w:history="1">
                <w:r w:rsidRPr="00DF5BF1">
                  <w:rPr>
                    <w:rStyle w:val="Hipersaitas"/>
                    <w:rFonts w:eastAsia="Calibri" w:cstheme="minorHAnsi"/>
                    <w:noProof/>
                  </w:rPr>
                  <w:t>10.</w:t>
                </w:r>
                <w:r>
                  <w:rPr>
                    <w:noProof/>
                    <w:kern w:val="2"/>
                    <w:sz w:val="24"/>
                    <w:szCs w:val="24"/>
                    <w14:ligatures w14:val="standardContextual"/>
                  </w:rPr>
                  <w:tab/>
                </w:r>
                <w:r w:rsidRPr="00DF5BF1">
                  <w:rPr>
                    <w:rStyle w:val="Hipersaitas"/>
                    <w:rFonts w:cstheme="minorHAnsi"/>
                    <w:noProof/>
                  </w:rPr>
                  <w:t>Sutarties sudarymas</w:t>
                </w:r>
                <w:r>
                  <w:rPr>
                    <w:noProof/>
                    <w:webHidden/>
                  </w:rPr>
                  <w:tab/>
                </w:r>
                <w:r>
                  <w:rPr>
                    <w:noProof/>
                    <w:webHidden/>
                  </w:rPr>
                  <w:fldChar w:fldCharType="begin"/>
                </w:r>
                <w:r>
                  <w:rPr>
                    <w:noProof/>
                    <w:webHidden/>
                  </w:rPr>
                  <w:instrText xml:space="preserve"> PAGEREF _Toc242186013 \h </w:instrText>
                </w:r>
                <w:r>
                  <w:rPr>
                    <w:noProof/>
                    <w:webHidden/>
                  </w:rPr>
                </w:r>
                <w:r>
                  <w:rPr>
                    <w:noProof/>
                    <w:webHidden/>
                  </w:rPr>
                  <w:fldChar w:fldCharType="separate"/>
                </w:r>
                <w:r>
                  <w:rPr>
                    <w:noProof/>
                    <w:webHidden/>
                  </w:rPr>
                  <w:t>5</w:t>
                </w:r>
                <w:r>
                  <w:rPr>
                    <w:noProof/>
                    <w:webHidden/>
                  </w:rPr>
                  <w:fldChar w:fldCharType="end"/>
                </w:r>
              </w:hyperlink>
            </w:p>
            <w:p w14:paraId="6F0EBAD4" w14:textId="60D3DAA8" w:rsidR="007B0FD5" w:rsidRDefault="007B0FD5">
              <w:pPr>
                <w:pStyle w:val="Turinys1"/>
                <w:rPr>
                  <w:noProof/>
                  <w:kern w:val="2"/>
                  <w:sz w:val="24"/>
                  <w:szCs w:val="24"/>
                  <w14:ligatures w14:val="standardContextual"/>
                </w:rPr>
              </w:pPr>
              <w:hyperlink w:anchor="_Toc242186014" w:history="1">
                <w:r w:rsidRPr="00DF5BF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_Toc242186014 \h </w:instrText>
                </w:r>
                <w:r>
                  <w:rPr>
                    <w:noProof/>
                    <w:webHidden/>
                  </w:rPr>
                </w:r>
                <w:r>
                  <w:rPr>
                    <w:noProof/>
                    <w:webHidden/>
                  </w:rPr>
                  <w:fldChar w:fldCharType="separate"/>
                </w:r>
                <w:r>
                  <w:rPr>
                    <w:noProof/>
                    <w:webHidden/>
                  </w:rPr>
                  <w:t>6</w:t>
                </w:r>
                <w:r>
                  <w:rPr>
                    <w:noProof/>
                    <w:webHidden/>
                  </w:rPr>
                  <w:fldChar w:fldCharType="end"/>
                </w:r>
              </w:hyperlink>
            </w:p>
            <w:p w14:paraId="23224D7B" w14:textId="31A90EFF" w:rsidR="007B0FD5" w:rsidRDefault="007B0FD5">
              <w:pPr>
                <w:pStyle w:val="Turinys2"/>
                <w:rPr>
                  <w:noProof/>
                  <w:kern w:val="2"/>
                  <w:sz w:val="24"/>
                  <w:szCs w:val="24"/>
                  <w14:ligatures w14:val="standardContextual"/>
                </w:rPr>
              </w:pPr>
              <w:hyperlink w:anchor="_Toc242186015" w:history="1">
                <w:r w:rsidRPr="00DF5BF1">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_Toc242186015 \h </w:instrText>
                </w:r>
                <w:r>
                  <w:rPr>
                    <w:noProof/>
                    <w:webHidden/>
                  </w:rPr>
                </w:r>
                <w:r>
                  <w:rPr>
                    <w:noProof/>
                    <w:webHidden/>
                  </w:rPr>
                  <w:fldChar w:fldCharType="separate"/>
                </w:r>
                <w:r>
                  <w:rPr>
                    <w:noProof/>
                    <w:webHidden/>
                  </w:rPr>
                  <w:t>10</w:t>
                </w:r>
                <w:r>
                  <w:rPr>
                    <w:noProof/>
                    <w:webHidden/>
                  </w:rPr>
                  <w:fldChar w:fldCharType="end"/>
                </w:r>
              </w:hyperlink>
            </w:p>
            <w:p w14:paraId="760321E6" w14:textId="4BDF58E0" w:rsidR="007B0FD5" w:rsidRDefault="007B0FD5">
              <w:pPr>
                <w:pStyle w:val="Turinys2"/>
                <w:rPr>
                  <w:noProof/>
                  <w:kern w:val="2"/>
                  <w:sz w:val="24"/>
                  <w:szCs w:val="24"/>
                  <w14:ligatures w14:val="standardContextual"/>
                </w:rPr>
              </w:pPr>
              <w:hyperlink w:anchor="_Toc242186016" w:history="1">
                <w:r w:rsidRPr="00DF5BF1">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_Toc242186016 \h </w:instrText>
                </w:r>
                <w:r>
                  <w:rPr>
                    <w:noProof/>
                    <w:webHidden/>
                  </w:rPr>
                </w:r>
                <w:r>
                  <w:rPr>
                    <w:noProof/>
                    <w:webHidden/>
                  </w:rPr>
                  <w:fldChar w:fldCharType="separate"/>
                </w:r>
                <w:r>
                  <w:rPr>
                    <w:noProof/>
                    <w:webHidden/>
                  </w:rPr>
                  <w:t>10</w:t>
                </w:r>
                <w:r>
                  <w:rPr>
                    <w:noProof/>
                    <w:webHidden/>
                  </w:rPr>
                  <w:fldChar w:fldCharType="end"/>
                </w:r>
              </w:hyperlink>
            </w:p>
            <w:p w14:paraId="713879ED" w14:textId="0091DF57" w:rsidR="007B0FD5" w:rsidRDefault="007B0FD5">
              <w:pPr>
                <w:pStyle w:val="Turinys2"/>
                <w:rPr>
                  <w:noProof/>
                  <w:kern w:val="2"/>
                  <w:sz w:val="24"/>
                  <w:szCs w:val="24"/>
                  <w14:ligatures w14:val="standardContextual"/>
                </w:rPr>
              </w:pPr>
              <w:hyperlink w:anchor="_Toc242186017" w:history="1">
                <w:r w:rsidRPr="00DF5BF1">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_Toc242186017 \h </w:instrText>
                </w:r>
                <w:r>
                  <w:rPr>
                    <w:noProof/>
                    <w:webHidden/>
                  </w:rPr>
                </w:r>
                <w:r>
                  <w:rPr>
                    <w:noProof/>
                    <w:webHidden/>
                  </w:rPr>
                  <w:fldChar w:fldCharType="separate"/>
                </w:r>
                <w:r>
                  <w:rPr>
                    <w:noProof/>
                    <w:webHidden/>
                  </w:rPr>
                  <w:t>10</w:t>
                </w:r>
                <w:r>
                  <w:rPr>
                    <w:noProof/>
                    <w:webHidden/>
                  </w:rPr>
                  <w:fldChar w:fldCharType="end"/>
                </w:r>
              </w:hyperlink>
            </w:p>
            <w:p w14:paraId="1EAA5F3A" w14:textId="4C8B6151" w:rsidR="007B0FD5" w:rsidRDefault="007B0FD5">
              <w:pPr>
                <w:pStyle w:val="Turinys2"/>
                <w:rPr>
                  <w:noProof/>
                  <w:kern w:val="2"/>
                  <w:sz w:val="24"/>
                  <w:szCs w:val="24"/>
                  <w14:ligatures w14:val="standardContextual"/>
                </w:rPr>
              </w:pPr>
              <w:hyperlink w:anchor="_Toc242186018" w:history="1">
                <w:r w:rsidRPr="00DF5BF1">
                  <w:rPr>
                    <w:rStyle w:val="Hipersaitas"/>
                    <w:rFonts w:eastAsia="Calibri" w:cstheme="minorHAnsi"/>
                    <w:noProof/>
                  </w:rPr>
                  <w:t xml:space="preserve">Pirkimo sąlygų 5 priedas „EBVPD“ </w:t>
                </w:r>
                <w:r w:rsidRPr="00DF5BF1">
                  <w:rPr>
                    <w:rStyle w:val="Hipersaitas"/>
                    <w:rFonts w:cstheme="minorHAnsi"/>
                    <w:noProof/>
                  </w:rPr>
                  <w:t>(XML formatu)</w:t>
                </w:r>
                <w:r>
                  <w:rPr>
                    <w:noProof/>
                    <w:webHidden/>
                  </w:rPr>
                  <w:tab/>
                </w:r>
                <w:r>
                  <w:rPr>
                    <w:noProof/>
                    <w:webHidden/>
                  </w:rPr>
                  <w:fldChar w:fldCharType="begin"/>
                </w:r>
                <w:r>
                  <w:rPr>
                    <w:noProof/>
                    <w:webHidden/>
                  </w:rPr>
                  <w:instrText xml:space="preserve"> PAGEREF _Toc242186018 \h </w:instrText>
                </w:r>
                <w:r>
                  <w:rPr>
                    <w:noProof/>
                    <w:webHidden/>
                  </w:rPr>
                </w:r>
                <w:r>
                  <w:rPr>
                    <w:noProof/>
                    <w:webHidden/>
                  </w:rPr>
                  <w:fldChar w:fldCharType="separate"/>
                </w:r>
                <w:r>
                  <w:rPr>
                    <w:noProof/>
                    <w:webHidden/>
                  </w:rPr>
                  <w:t>10</w:t>
                </w:r>
                <w:r>
                  <w:rPr>
                    <w:noProof/>
                    <w:webHidden/>
                  </w:rPr>
                  <w:fldChar w:fldCharType="end"/>
                </w:r>
              </w:hyperlink>
            </w:p>
            <w:p w14:paraId="0913FDBA" w14:textId="07ED5291" w:rsidR="007B0FD5" w:rsidRDefault="007B0FD5">
              <w:pPr>
                <w:pStyle w:val="Turinys2"/>
                <w:rPr>
                  <w:noProof/>
                  <w:kern w:val="2"/>
                  <w:sz w:val="24"/>
                  <w:szCs w:val="24"/>
                  <w14:ligatures w14:val="standardContextual"/>
                </w:rPr>
              </w:pPr>
              <w:hyperlink w:anchor="_Toc242186019" w:history="1">
                <w:r w:rsidRPr="00DF5BF1">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_Toc242186019 \h </w:instrText>
                </w:r>
                <w:r>
                  <w:rPr>
                    <w:noProof/>
                    <w:webHidden/>
                  </w:rPr>
                </w:r>
                <w:r>
                  <w:rPr>
                    <w:noProof/>
                    <w:webHidden/>
                  </w:rPr>
                  <w:fldChar w:fldCharType="separate"/>
                </w:r>
                <w:r>
                  <w:rPr>
                    <w:noProof/>
                    <w:webHidden/>
                  </w:rPr>
                  <w:t>10</w:t>
                </w:r>
                <w:r>
                  <w:rPr>
                    <w:noProof/>
                    <w:webHidden/>
                  </w:rPr>
                  <w:fldChar w:fldCharType="end"/>
                </w:r>
              </w:hyperlink>
            </w:p>
            <w:p w14:paraId="5EF99140" w14:textId="3290E1C5" w:rsidR="007B0FD5" w:rsidRDefault="007B0FD5">
              <w:pPr>
                <w:pStyle w:val="Turinys2"/>
                <w:rPr>
                  <w:noProof/>
                  <w:kern w:val="2"/>
                  <w:sz w:val="24"/>
                  <w:szCs w:val="24"/>
                  <w14:ligatures w14:val="standardContextual"/>
                </w:rPr>
              </w:pPr>
              <w:hyperlink w:anchor="_Toc242186020" w:history="1">
                <w:r w:rsidRPr="00DF5BF1">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_Toc242186020 \h </w:instrText>
                </w:r>
                <w:r>
                  <w:rPr>
                    <w:noProof/>
                    <w:webHidden/>
                  </w:rPr>
                </w:r>
                <w:r>
                  <w:rPr>
                    <w:noProof/>
                    <w:webHidden/>
                  </w:rPr>
                  <w:fldChar w:fldCharType="separate"/>
                </w:r>
                <w:r>
                  <w:rPr>
                    <w:noProof/>
                    <w:webHidden/>
                  </w:rPr>
                  <w:t>11</w:t>
                </w:r>
                <w:r>
                  <w:rPr>
                    <w:noProof/>
                    <w:webHidden/>
                  </w:rPr>
                  <w:fldChar w:fldCharType="end"/>
                </w:r>
              </w:hyperlink>
            </w:p>
            <w:p w14:paraId="2746256F" w14:textId="48B87EA6" w:rsidR="007B0FD5" w:rsidRDefault="007B0FD5">
              <w:pPr>
                <w:pStyle w:val="Turinys2"/>
                <w:rPr>
                  <w:noProof/>
                  <w:kern w:val="2"/>
                  <w:sz w:val="24"/>
                  <w:szCs w:val="24"/>
                  <w14:ligatures w14:val="standardContextual"/>
                </w:rPr>
              </w:pPr>
              <w:hyperlink w:anchor="_Toc242186021" w:history="1">
                <w:r w:rsidRPr="00DF5BF1">
                  <w:rPr>
                    <w:rStyle w:val="Hipersaitas"/>
                    <w:noProof/>
                  </w:rPr>
                  <w:t>Pirkimo sąlygų 8 priedas „Tiekėjo deklaracija dėl atitikties Reglamento nuostatoms“</w:t>
                </w:r>
                <w:r>
                  <w:rPr>
                    <w:noProof/>
                    <w:webHidden/>
                  </w:rPr>
                  <w:tab/>
                </w:r>
                <w:r>
                  <w:rPr>
                    <w:noProof/>
                    <w:webHidden/>
                  </w:rPr>
                  <w:fldChar w:fldCharType="begin"/>
                </w:r>
                <w:r>
                  <w:rPr>
                    <w:noProof/>
                    <w:webHidden/>
                  </w:rPr>
                  <w:instrText xml:space="preserve"> PAGEREF _Toc242186021 \h </w:instrText>
                </w:r>
                <w:r>
                  <w:rPr>
                    <w:noProof/>
                    <w:webHidden/>
                  </w:rPr>
                </w:r>
                <w:r>
                  <w:rPr>
                    <w:noProof/>
                    <w:webHidden/>
                  </w:rPr>
                  <w:fldChar w:fldCharType="separate"/>
                </w:r>
                <w:r>
                  <w:rPr>
                    <w:noProof/>
                    <w:webHidden/>
                  </w:rPr>
                  <w:t>11</w:t>
                </w:r>
                <w:r>
                  <w:rPr>
                    <w:noProof/>
                    <w:webHidden/>
                  </w:rPr>
                  <w:fldChar w:fldCharType="end"/>
                </w:r>
              </w:hyperlink>
            </w:p>
            <w:p w14:paraId="4916DD5A" w14:textId="608065E8" w:rsidR="007B0FD5" w:rsidRDefault="007B0FD5">
              <w:pPr>
                <w:pStyle w:val="Turinys2"/>
                <w:rPr>
                  <w:noProof/>
                  <w:kern w:val="2"/>
                  <w:sz w:val="24"/>
                  <w:szCs w:val="24"/>
                  <w14:ligatures w14:val="standardContextual"/>
                </w:rPr>
              </w:pPr>
              <w:hyperlink w:anchor="_Toc242186022" w:history="1">
                <w:r w:rsidRPr="00DF5BF1">
                  <w:rPr>
                    <w:rStyle w:val="Hipersaitas"/>
                    <w:noProof/>
                  </w:rPr>
                  <w:t>Pirkimo sąlygų 9 priedas „Sutarties projektas“</w:t>
                </w:r>
                <w:r>
                  <w:rPr>
                    <w:noProof/>
                    <w:webHidden/>
                  </w:rPr>
                  <w:tab/>
                </w:r>
                <w:r>
                  <w:rPr>
                    <w:noProof/>
                    <w:webHidden/>
                  </w:rPr>
                  <w:fldChar w:fldCharType="begin"/>
                </w:r>
                <w:r>
                  <w:rPr>
                    <w:noProof/>
                    <w:webHidden/>
                  </w:rPr>
                  <w:instrText xml:space="preserve"> PAGEREF _Toc242186022 \h </w:instrText>
                </w:r>
                <w:r>
                  <w:rPr>
                    <w:noProof/>
                    <w:webHidden/>
                  </w:rPr>
                </w:r>
                <w:r>
                  <w:rPr>
                    <w:noProof/>
                    <w:webHidden/>
                  </w:rPr>
                  <w:fldChar w:fldCharType="separate"/>
                </w:r>
                <w:r>
                  <w:rPr>
                    <w:noProof/>
                    <w:webHidden/>
                  </w:rPr>
                  <w:t>11</w:t>
                </w:r>
                <w:r>
                  <w:rPr>
                    <w:noProof/>
                    <w:webHidden/>
                  </w:rPr>
                  <w:fldChar w:fldCharType="end"/>
                </w:r>
              </w:hyperlink>
            </w:p>
            <w:p w14:paraId="0DDC40AE" w14:textId="0D36B139"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242186004"/>
      <w:bookmarkStart w:id="1" w:name="_Toc335201954"/>
      <w:bookmarkStart w:id="2" w:name="_Toc147739116"/>
      <w:r w:rsidRPr="00D24970">
        <w:rPr>
          <w:rFonts w:asciiTheme="minorHAnsi" w:hAnsiTheme="minorHAnsi" w:cstheme="minorHAnsi"/>
        </w:rPr>
        <w:lastRenderedPageBreak/>
        <w:t>Bendra informacija</w:t>
      </w:r>
      <w:bookmarkEnd w:id="0"/>
    </w:p>
    <w:p w14:paraId="5A0DF139" w14:textId="1A771B68" w:rsidR="001A6AA8" w:rsidRPr="001A6AA8" w:rsidRDefault="00E05E2D" w:rsidP="003E6CEA">
      <w:pPr>
        <w:numPr>
          <w:ilvl w:val="1"/>
          <w:numId w:val="18"/>
        </w:numPr>
        <w:tabs>
          <w:tab w:val="left" w:pos="993"/>
        </w:tabs>
        <w:spacing w:after="0" w:line="20" w:lineRule="atLeast"/>
        <w:ind w:firstLine="207"/>
        <w:contextualSpacing/>
        <w:jc w:val="both"/>
        <w:rPr>
          <w:rFonts w:cstheme="minorHAnsi"/>
        </w:rPr>
      </w:pPr>
      <w:r w:rsidRPr="004E1135">
        <w:rPr>
          <w:rFonts w:cstheme="minorHAnsi"/>
        </w:rPr>
        <w:t>Perkančioji organizacija</w:t>
      </w:r>
      <w:r w:rsidR="001A6AA8" w:rsidRPr="001A6AA8">
        <w:rPr>
          <w:rFonts w:cstheme="minorHAnsi"/>
        </w:rPr>
        <w:t xml:space="preserve"> – Užimtumo tarnyba prie Lietuvos Respublikos socialinės apsaugos ir darbo ministerijos, juridinio asmens kodas 190766619, adresas A. Vivulskio g. 13,  LT-03162 Vilnius,  darbo laikas I-IV -08.00-17.00, V-08.00-16.45. Perkančioji organizacija nėra PVM mokėtoja.</w:t>
      </w:r>
      <w:r w:rsidR="001A6AA8" w:rsidRPr="001A6AA8">
        <w:rPr>
          <w:rFonts w:eastAsia="Times New Roman" w:cstheme="minorHAnsi"/>
        </w:rPr>
        <w:t xml:space="preserve"> </w:t>
      </w:r>
    </w:p>
    <w:p w14:paraId="7FF2C16A" w14:textId="371F9B8A" w:rsidR="009B4F0B" w:rsidRPr="007C7B3E" w:rsidRDefault="009B4F0B" w:rsidP="002778FC">
      <w:pPr>
        <w:pStyle w:val="Sraopastraipa"/>
        <w:numPr>
          <w:ilvl w:val="1"/>
          <w:numId w:val="18"/>
        </w:numPr>
        <w:tabs>
          <w:tab w:val="left" w:pos="426"/>
          <w:tab w:val="left" w:pos="993"/>
          <w:tab w:val="left" w:pos="1276"/>
        </w:tabs>
        <w:spacing w:line="240" w:lineRule="auto"/>
        <w:ind w:left="0" w:firstLine="567"/>
        <w:jc w:val="both"/>
        <w:rPr>
          <w:rFonts w:eastAsia="Calibri"/>
        </w:rPr>
      </w:pPr>
      <w:r w:rsidRPr="007C7B3E">
        <w:rPr>
          <w:rFonts w:eastAsia="Calibri"/>
        </w:rPr>
        <w:t>Įgaliotas asmuo palaikyti tiesioginį ryšį su tiekėjais, gauti iš jų pranešimus susijusius su pirkimo procedūromis, yra komisijos nar</w:t>
      </w:r>
      <w:r w:rsidR="009D6B48">
        <w:rPr>
          <w:rFonts w:eastAsia="Calibri"/>
        </w:rPr>
        <w:t>ė</w:t>
      </w:r>
      <w:r w:rsidRPr="007C7B3E">
        <w:rPr>
          <w:rFonts w:eastAsia="Calibri"/>
        </w:rPr>
        <w:t xml:space="preserve"> perkančiosios organizacijos Viešųjų pirkimų skyriaus vyr. specialistė  Inga Meliešienė  tel.: +370 658 24161, el. paštas: </w:t>
      </w:r>
      <w:hyperlink r:id="rId8" w:history="1">
        <w:r w:rsidRPr="007C7B3E">
          <w:rPr>
            <w:rStyle w:val="Hipersaitas"/>
            <w:rFonts w:eastAsia="Calibri"/>
          </w:rPr>
          <w:t>inga.meliesiene@uzt.lt</w:t>
        </w:r>
      </w:hyperlink>
      <w:r w:rsidRPr="007C7B3E">
        <w:rPr>
          <w:rFonts w:eastAsia="Calibri"/>
        </w:rPr>
        <w:t xml:space="preserve">; </w:t>
      </w:r>
      <w:r w:rsidRPr="007C7B3E">
        <w:rPr>
          <w:rFonts w:eastAsia="Calibri"/>
          <w:b/>
          <w:bCs/>
        </w:rPr>
        <w:t>dėl pirkimo objekto</w:t>
      </w:r>
      <w:r w:rsidRPr="007C7B3E">
        <w:rPr>
          <w:rFonts w:eastAsia="Calibri"/>
        </w:rPr>
        <w:t xml:space="preserve"> – </w:t>
      </w:r>
      <w:r w:rsidR="00203D22" w:rsidRPr="007C7B3E">
        <w:rPr>
          <w:rFonts w:eastAsia="Calibri"/>
        </w:rPr>
        <w:t xml:space="preserve">Turto valdymo skyriaus </w:t>
      </w:r>
      <w:r w:rsidRPr="007C7B3E">
        <w:rPr>
          <w:rFonts w:eastAsia="Calibri"/>
        </w:rPr>
        <w:t>vyr. specialist</w:t>
      </w:r>
      <w:r w:rsidR="00203D22" w:rsidRPr="007C7B3E">
        <w:rPr>
          <w:rFonts w:eastAsia="Calibri"/>
        </w:rPr>
        <w:t>as</w:t>
      </w:r>
      <w:r w:rsidRPr="007C7B3E">
        <w:rPr>
          <w:rFonts w:eastAsia="Calibri"/>
        </w:rPr>
        <w:t xml:space="preserve"> </w:t>
      </w:r>
      <w:r w:rsidR="00E33FD3" w:rsidRPr="007C7B3E">
        <w:rPr>
          <w:rFonts w:eastAsia="Calibri"/>
        </w:rPr>
        <w:t>Rimantas Stasiūnas</w:t>
      </w:r>
      <w:r w:rsidRPr="007C7B3E">
        <w:rPr>
          <w:rFonts w:eastAsia="Calibri"/>
        </w:rPr>
        <w:t xml:space="preserve"> tel.: </w:t>
      </w:r>
      <w:r w:rsidR="002778FC" w:rsidRPr="007C7B3E">
        <w:rPr>
          <w:rFonts w:eastAsia="Calibri"/>
        </w:rPr>
        <w:t>+370 656 16138</w:t>
      </w:r>
      <w:r w:rsidRPr="007C7B3E">
        <w:rPr>
          <w:rFonts w:eastAsia="Calibri"/>
        </w:rPr>
        <w:t xml:space="preserve">, </w:t>
      </w:r>
      <w:proofErr w:type="spellStart"/>
      <w:r w:rsidRPr="007C7B3E">
        <w:rPr>
          <w:rFonts w:eastAsia="Calibri"/>
        </w:rPr>
        <w:t>el.paštas</w:t>
      </w:r>
      <w:proofErr w:type="spellEnd"/>
      <w:r w:rsidRPr="007C7B3E">
        <w:rPr>
          <w:rFonts w:eastAsia="Calibri"/>
        </w:rPr>
        <w:t xml:space="preserve">: </w:t>
      </w:r>
      <w:proofErr w:type="spellStart"/>
      <w:r w:rsidR="002778FC" w:rsidRPr="007C7B3E">
        <w:rPr>
          <w:rFonts w:eastAsia="Calibri"/>
        </w:rPr>
        <w:t>rimantas</w:t>
      </w:r>
      <w:r w:rsidRPr="007C7B3E">
        <w:rPr>
          <w:rFonts w:eastAsia="Calibri"/>
        </w:rPr>
        <w:t>.</w:t>
      </w:r>
      <w:r w:rsidR="002778FC" w:rsidRPr="007C7B3E">
        <w:rPr>
          <w:rFonts w:eastAsia="Calibri"/>
        </w:rPr>
        <w:t>stasiunas</w:t>
      </w:r>
      <w:r w:rsidRPr="007C7B3E">
        <w:rPr>
          <w:rFonts w:eastAsia="Calibri"/>
        </w:rPr>
        <w:t>@uzt.lt</w:t>
      </w:r>
      <w:proofErr w:type="spellEnd"/>
      <w:r w:rsidRPr="007C7B3E">
        <w:rPr>
          <w:rFonts w:eastAsia="Calibri"/>
        </w:rPr>
        <w:t>.</w:t>
      </w:r>
    </w:p>
    <w:p w14:paraId="0D9F5BBE" w14:textId="03F99576" w:rsidR="00AB773A" w:rsidRPr="00AB773A" w:rsidRDefault="009B4F0B" w:rsidP="00AD2249">
      <w:pPr>
        <w:pStyle w:val="Sraopastraipa"/>
        <w:numPr>
          <w:ilvl w:val="1"/>
          <w:numId w:val="18"/>
        </w:numPr>
        <w:tabs>
          <w:tab w:val="left" w:pos="993"/>
        </w:tabs>
        <w:spacing w:after="0" w:line="20" w:lineRule="atLeast"/>
        <w:ind w:left="0" w:firstLine="567"/>
        <w:jc w:val="both"/>
        <w:rPr>
          <w:rFonts w:cstheme="minorHAnsi"/>
          <w:i/>
          <w:iCs/>
          <w:color w:val="FF0000"/>
        </w:rPr>
      </w:pPr>
      <w:r>
        <w:rPr>
          <w:rFonts w:eastAsia="Calibri"/>
          <w:i/>
          <w:iCs/>
          <w:color w:val="FF0000"/>
        </w:rPr>
        <w:t xml:space="preserve"> </w:t>
      </w:r>
      <w:r w:rsidR="007D6857" w:rsidRPr="6E07B99D">
        <w:rPr>
          <w:color w:val="000000" w:themeColor="text1"/>
        </w:rPr>
        <w:t>Pirkimas</w:t>
      </w:r>
      <w:r w:rsidR="00B37854" w:rsidRPr="6E07B99D">
        <w:rPr>
          <w:color w:val="000000" w:themeColor="text1"/>
        </w:rPr>
        <w:t xml:space="preserve"> neatlieka</w:t>
      </w:r>
      <w:r w:rsidR="007D6857" w:rsidRPr="6E07B99D">
        <w:rPr>
          <w:color w:val="000000" w:themeColor="text1"/>
        </w:rPr>
        <w:t>mas</w:t>
      </w:r>
      <w:r w:rsidR="00B37854" w:rsidRPr="6E07B99D">
        <w:rPr>
          <w:color w:val="000000" w:themeColor="text1"/>
        </w:rPr>
        <w:t xml:space="preserve"> </w:t>
      </w:r>
      <w:r w:rsidR="002F5F8E" w:rsidRPr="6E07B99D">
        <w:rPr>
          <w:color w:val="000000" w:themeColor="text1"/>
        </w:rPr>
        <w:t>naudojantis centralizuotų pirkimų katalogu</w:t>
      </w:r>
      <w:r w:rsidR="007D6857" w:rsidRPr="6E07B99D">
        <w:rPr>
          <w:color w:val="000000" w:themeColor="text1"/>
        </w:rPr>
        <w:t>, ne</w:t>
      </w:r>
      <w:r w:rsidR="00D1744E">
        <w:rPr>
          <w:color w:val="000000" w:themeColor="text1"/>
        </w:rPr>
        <w:t xml:space="preserve">s </w:t>
      </w:r>
      <w:r w:rsidR="004668D3">
        <w:rPr>
          <w:color w:val="000000" w:themeColor="text1"/>
        </w:rPr>
        <w:t xml:space="preserve">lengvųjų automobilių </w:t>
      </w:r>
      <w:r w:rsidR="00D1744E">
        <w:rPr>
          <w:color w:val="000000" w:themeColor="text1"/>
        </w:rPr>
        <w:t xml:space="preserve">ilgalaikės automobilių nuomos </w:t>
      </w:r>
      <w:r w:rsidR="00016905">
        <w:rPr>
          <w:color w:val="000000" w:themeColor="text1"/>
        </w:rPr>
        <w:t xml:space="preserve"> </w:t>
      </w:r>
      <w:r w:rsidR="00D1744E">
        <w:rPr>
          <w:color w:val="000000" w:themeColor="text1"/>
        </w:rPr>
        <w:t xml:space="preserve">be vairuotojo </w:t>
      </w:r>
      <w:r w:rsidR="00016905">
        <w:rPr>
          <w:color w:val="000000" w:themeColor="text1"/>
        </w:rPr>
        <w:t>šiuo metu nėra</w:t>
      </w:r>
      <w:r w:rsidR="00C033A3">
        <w:rPr>
          <w:color w:val="000000" w:themeColor="text1"/>
        </w:rPr>
        <w:t xml:space="preserve"> galimybės įsigyti </w:t>
      </w:r>
      <w:r w:rsidR="00962996">
        <w:rPr>
          <w:color w:val="000000" w:themeColor="text1"/>
        </w:rPr>
        <w:t>naudojantis CPO katalogu.</w:t>
      </w:r>
    </w:p>
    <w:p w14:paraId="62DF64D0" w14:textId="66F53294" w:rsidR="00AA23FB" w:rsidRPr="00AB773A" w:rsidRDefault="00AA23FB" w:rsidP="00AB773A">
      <w:pPr>
        <w:pStyle w:val="Sraopastraipa"/>
        <w:numPr>
          <w:ilvl w:val="1"/>
          <w:numId w:val="18"/>
        </w:numPr>
        <w:tabs>
          <w:tab w:val="left" w:pos="993"/>
        </w:tabs>
        <w:spacing w:after="0" w:line="20" w:lineRule="atLeast"/>
        <w:ind w:firstLine="207"/>
        <w:jc w:val="both"/>
        <w:rPr>
          <w:rFonts w:cstheme="minorHAnsi"/>
          <w:i/>
          <w:iCs/>
          <w:color w:val="FF0000"/>
        </w:rPr>
      </w:pPr>
      <w:r w:rsidRPr="00AB773A">
        <w:rPr>
          <w:rFonts w:eastAsia="Times New Roman" w:cstheme="minorHAnsi"/>
        </w:rPr>
        <w:t>Perkančioji organizacija nerezervuoja teisės dalyvauti pirkime.</w:t>
      </w:r>
    </w:p>
    <w:p w14:paraId="573233DF" w14:textId="7922598A" w:rsidR="00E32C8E" w:rsidRPr="00590030" w:rsidRDefault="00C447D2" w:rsidP="00AB773A">
      <w:pPr>
        <w:pStyle w:val="Sraopastraipa"/>
        <w:spacing w:after="0" w:line="240" w:lineRule="auto"/>
        <w:ind w:left="0" w:firstLine="567"/>
        <w:jc w:val="both"/>
        <w:rPr>
          <w:rFonts w:cstheme="minorHAnsi"/>
        </w:rPr>
      </w:pPr>
      <w:r>
        <w:rPr>
          <w:rFonts w:cstheme="minorHAnsi"/>
        </w:rPr>
        <w:t>1.</w:t>
      </w:r>
      <w:r w:rsidR="00095A99">
        <w:rPr>
          <w:rFonts w:cstheme="minorHAnsi"/>
        </w:rPr>
        <w:t>5</w:t>
      </w:r>
      <w:r>
        <w:rPr>
          <w:rFonts w:cstheme="minorHAnsi"/>
        </w:rPr>
        <w:t xml:space="preserve">. </w:t>
      </w:r>
      <w:r w:rsidR="004668D3">
        <w:rPr>
          <w:rFonts w:cstheme="minorHAnsi"/>
        </w:rPr>
        <w:t xml:space="preserve"> </w:t>
      </w:r>
      <w:r w:rsidR="00E32C8E" w:rsidRPr="00590030">
        <w:rPr>
          <w:rFonts w:cstheme="minorHAnsi"/>
        </w:rPr>
        <w:t xml:space="preserve">Stebėtojai dalyvauti </w:t>
      </w:r>
      <w:r w:rsidR="008A3C98" w:rsidRPr="00590030">
        <w:rPr>
          <w:rFonts w:cstheme="minorHAnsi"/>
        </w:rPr>
        <w:t>K</w:t>
      </w:r>
      <w:r w:rsidR="00E32C8E" w:rsidRPr="00590030">
        <w:rPr>
          <w:rFonts w:cstheme="minorHAnsi"/>
        </w:rPr>
        <w:t>omisijos posėdžiuose nėra kviečiami.</w:t>
      </w:r>
    </w:p>
    <w:p w14:paraId="6AFBA7C1" w14:textId="785D4756" w:rsidR="00797C68" w:rsidRPr="00797C68" w:rsidRDefault="003A502A" w:rsidP="00797C68">
      <w:pPr>
        <w:pStyle w:val="Sraopastraipa"/>
        <w:numPr>
          <w:ilvl w:val="0"/>
          <w:numId w:val="15"/>
        </w:numPr>
        <w:tabs>
          <w:tab w:val="left" w:pos="993"/>
          <w:tab w:val="left" w:pos="1134"/>
        </w:tabs>
        <w:spacing w:after="0" w:line="240" w:lineRule="auto"/>
        <w:ind w:left="0" w:firstLine="567"/>
        <w:jc w:val="both"/>
        <w:rPr>
          <w:rFonts w:eastAsia="Arial"/>
        </w:rPr>
      </w:pPr>
      <w:r w:rsidRPr="00797C68">
        <w:rPr>
          <w:rFonts w:cstheme="minorHAnsi"/>
        </w:rPr>
        <w:t>Atliekamas žaliasis pirkimas. Pirkimas vykdomas vadovaujantis Lietuvos Respublikos aplinkos ministro 2011 m. birželio 28 d. įsakymo Nr. D1-508 „</w:t>
      </w:r>
      <w:hyperlink r:id="rId9" w:history="1">
        <w:r w:rsidRPr="00797C68">
          <w:rPr>
            <w:rStyle w:val="Hipersaitas"/>
            <w:rFonts w:cstheme="minorHAnsi"/>
            <w:color w:val="0070C0"/>
            <w:u w:val="single"/>
          </w:rPr>
          <w:t>Dėl Aplinkos apsaugos kriterijų taikymo, vykdant žaliuosius pirkimus, tvarkos aprašo patvirtinimo</w:t>
        </w:r>
      </w:hyperlink>
      <w:r w:rsidRPr="00797C68">
        <w:rPr>
          <w:rFonts w:cstheme="minorHAnsi"/>
        </w:rPr>
        <w:t xml:space="preserve">“ </w:t>
      </w:r>
      <w:r w:rsidR="00D07322" w:rsidRPr="00797C68">
        <w:rPr>
          <w:rFonts w:cstheme="minorHAnsi"/>
        </w:rPr>
        <w:t xml:space="preserve">X skyriaus </w:t>
      </w:r>
      <w:r w:rsidR="00FD6025" w:rsidRPr="00797C68">
        <w:rPr>
          <w:rFonts w:cstheme="minorHAnsi"/>
          <w:iCs/>
        </w:rPr>
        <w:t>10</w:t>
      </w:r>
      <w:r w:rsidRPr="00797C68">
        <w:rPr>
          <w:rFonts w:cstheme="minorHAnsi"/>
        </w:rPr>
        <w:t xml:space="preserve"> punktu. Aplinkos apaugos kriterijai nustatyti</w:t>
      </w:r>
      <w:r w:rsidR="00476C45" w:rsidRPr="00797C68">
        <w:rPr>
          <w:rFonts w:cstheme="minorHAnsi"/>
        </w:rPr>
        <w:t xml:space="preserve"> </w:t>
      </w:r>
      <w:r w:rsidR="00B93E20" w:rsidRPr="00797C68">
        <w:rPr>
          <w:rFonts w:cstheme="minorHAnsi"/>
        </w:rPr>
        <w:t>pirkimo</w:t>
      </w:r>
      <w:r w:rsidR="00476C45" w:rsidRPr="00797C68">
        <w:rPr>
          <w:rFonts w:cstheme="minorHAnsi"/>
        </w:rPr>
        <w:t xml:space="preserve"> sąlygų </w:t>
      </w:r>
      <w:r w:rsidR="00B93E20" w:rsidRPr="00797C68">
        <w:rPr>
          <w:rFonts w:cstheme="minorHAnsi"/>
        </w:rPr>
        <w:t>2 priede</w:t>
      </w:r>
      <w:r w:rsidR="0028308B">
        <w:rPr>
          <w:rFonts w:cstheme="minorHAnsi"/>
          <w:color w:val="833C0B" w:themeColor="accent2" w:themeShade="80"/>
        </w:rPr>
        <w:t xml:space="preserve"> „</w:t>
      </w:r>
      <w:r w:rsidR="0028308B" w:rsidRPr="00797C68">
        <w:rPr>
          <w:rFonts w:cstheme="minorHAnsi"/>
        </w:rPr>
        <w:t>Techninė specifikacij</w:t>
      </w:r>
      <w:r w:rsidR="0028308B">
        <w:rPr>
          <w:rFonts w:cstheme="minorHAnsi"/>
        </w:rPr>
        <w:t>a“.</w:t>
      </w:r>
      <w:r w:rsidR="0028308B" w:rsidRPr="00797C68">
        <w:rPr>
          <w:rFonts w:cstheme="minorHAnsi"/>
        </w:rPr>
        <w:t xml:space="preserve">  </w:t>
      </w:r>
    </w:p>
    <w:p w14:paraId="2413C02D" w14:textId="03ABA593" w:rsidR="00E32C8E" w:rsidRPr="00797C68" w:rsidRDefault="00E32C8E" w:rsidP="00797C68">
      <w:pPr>
        <w:pStyle w:val="Sraopastraipa"/>
        <w:numPr>
          <w:ilvl w:val="0"/>
          <w:numId w:val="15"/>
        </w:numPr>
        <w:tabs>
          <w:tab w:val="left" w:pos="993"/>
          <w:tab w:val="left" w:pos="1134"/>
        </w:tabs>
        <w:spacing w:after="0" w:line="240" w:lineRule="auto"/>
        <w:ind w:left="0" w:firstLine="567"/>
        <w:jc w:val="both"/>
        <w:rPr>
          <w:rFonts w:eastAsia="Arial"/>
        </w:rPr>
      </w:pPr>
      <w:r w:rsidRPr="00797C68">
        <w:rPr>
          <w:rFonts w:eastAsia="Arial"/>
        </w:rPr>
        <w:t xml:space="preserve">Išankstinis skelbimas apie </w:t>
      </w:r>
      <w:r w:rsidR="007A68AD" w:rsidRPr="00797C68">
        <w:rPr>
          <w:rFonts w:eastAsia="Arial"/>
        </w:rPr>
        <w:t>p</w:t>
      </w:r>
      <w:r w:rsidRPr="00797C68">
        <w:rPr>
          <w:rFonts w:eastAsia="Arial"/>
        </w:rPr>
        <w:t>irkimą nebuvo paskelbtas</w:t>
      </w:r>
      <w:r w:rsidR="00447429" w:rsidRPr="00797C68">
        <w:rPr>
          <w:rFonts w:eastAsia="Arial"/>
        </w:rPr>
        <w:t>.</w:t>
      </w:r>
      <w:r w:rsidRPr="00797C68">
        <w:rPr>
          <w:rFonts w:eastAsia="Arial"/>
        </w:rPr>
        <w:t xml:space="preserve"> </w:t>
      </w:r>
    </w:p>
    <w:p w14:paraId="72EF28E7" w14:textId="471E3018" w:rsidR="00AF1430" w:rsidRPr="001C563C" w:rsidRDefault="000F03FE" w:rsidP="00797C68">
      <w:pPr>
        <w:pStyle w:val="Sraopastraipa"/>
        <w:numPr>
          <w:ilvl w:val="1"/>
          <w:numId w:val="20"/>
        </w:numPr>
        <w:tabs>
          <w:tab w:val="left" w:pos="851"/>
          <w:tab w:val="left" w:pos="993"/>
        </w:tabs>
        <w:spacing w:after="0" w:line="240" w:lineRule="auto"/>
        <w:jc w:val="both"/>
        <w:rPr>
          <w:rFonts w:cstheme="minorHAnsi"/>
        </w:rPr>
      </w:pPr>
      <w:r w:rsidRPr="001C563C">
        <w:rPr>
          <w:rFonts w:cstheme="minorHAnsi"/>
          <w:lang w:eastAsia="en-US"/>
        </w:rPr>
        <w:t xml:space="preserve"> </w:t>
      </w:r>
      <w:r w:rsidR="00015FC9" w:rsidRPr="001C563C">
        <w:rPr>
          <w:rFonts w:cstheme="minorHAnsi"/>
          <w:lang w:eastAsia="en-US"/>
        </w:rPr>
        <w:t>P</w:t>
      </w:r>
      <w:r w:rsidR="00E32C8E" w:rsidRPr="001C563C">
        <w:rPr>
          <w:rFonts w:cstheme="minorHAnsi"/>
          <w:lang w:eastAsia="en-US"/>
        </w:rPr>
        <w:t xml:space="preserve">irkime </w:t>
      </w:r>
      <w:r w:rsidR="00E32C8E" w:rsidRPr="001C563C">
        <w:rPr>
          <w:rFonts w:cstheme="minorHAnsi"/>
        </w:rPr>
        <w:t xml:space="preserve"> </w:t>
      </w:r>
      <w:r w:rsidR="007A68AD" w:rsidRPr="001C563C">
        <w:rPr>
          <w:rFonts w:cstheme="minorHAnsi"/>
        </w:rPr>
        <w:t>perkančioji organizacija</w:t>
      </w:r>
      <w:r w:rsidR="00E32C8E" w:rsidRPr="001C563C">
        <w:rPr>
          <w:rFonts w:cstheme="minorHAnsi"/>
          <w:lang w:eastAsia="en-US"/>
        </w:rPr>
        <w:t xml:space="preserve"> nenumato skelbti pranešimo dėl savanoriško </w:t>
      </w:r>
      <w:proofErr w:type="spellStart"/>
      <w:r w:rsidR="00E32C8E" w:rsidRPr="001C563C">
        <w:rPr>
          <w:rFonts w:cstheme="minorHAnsi"/>
          <w:i/>
          <w:iCs/>
          <w:lang w:eastAsia="en-US"/>
        </w:rPr>
        <w:t>ex</w:t>
      </w:r>
      <w:proofErr w:type="spellEnd"/>
      <w:r w:rsidR="00E32C8E" w:rsidRPr="001C563C">
        <w:rPr>
          <w:rFonts w:cstheme="minorHAnsi"/>
          <w:i/>
          <w:iCs/>
          <w:lang w:eastAsia="en-US"/>
        </w:rPr>
        <w:t xml:space="preserve"> ante</w:t>
      </w:r>
      <w:r w:rsidR="00E32C8E" w:rsidRPr="001C563C">
        <w:rPr>
          <w:rFonts w:cstheme="minorHAnsi"/>
          <w:lang w:eastAsia="en-US"/>
        </w:rPr>
        <w:t xml:space="preserve"> skaidrumo.</w:t>
      </w:r>
    </w:p>
    <w:p w14:paraId="5D0EA3C4" w14:textId="6C27D1FF" w:rsidR="004D070C" w:rsidRPr="00797C68" w:rsidRDefault="00797C68" w:rsidP="00797C68">
      <w:pPr>
        <w:pStyle w:val="Sraopastraipa"/>
        <w:numPr>
          <w:ilvl w:val="1"/>
          <w:numId w:val="20"/>
        </w:numPr>
        <w:tabs>
          <w:tab w:val="left" w:pos="851"/>
          <w:tab w:val="left" w:pos="993"/>
        </w:tabs>
        <w:spacing w:after="0" w:line="240" w:lineRule="auto"/>
        <w:jc w:val="both"/>
        <w:rPr>
          <w:rFonts w:cstheme="minorHAnsi"/>
          <w:i/>
          <w:iCs/>
          <w:color w:val="7030A0"/>
        </w:rPr>
      </w:pPr>
      <w:r>
        <w:rPr>
          <w:rFonts w:cstheme="minorHAnsi"/>
        </w:rPr>
        <w:t xml:space="preserve"> </w:t>
      </w:r>
      <w:r w:rsidR="007466F8" w:rsidRPr="001C563C">
        <w:rPr>
          <w:rFonts w:cstheme="minorHAnsi"/>
        </w:rPr>
        <w:t>Pirkime neleidžia</w:t>
      </w:r>
      <w:r w:rsidR="00216820" w:rsidRPr="001C563C">
        <w:rPr>
          <w:rFonts w:cstheme="minorHAnsi"/>
        </w:rPr>
        <w:t>ma</w:t>
      </w:r>
      <w:r w:rsidR="007466F8" w:rsidRPr="001C563C">
        <w:rPr>
          <w:rFonts w:cstheme="minorHAnsi"/>
        </w:rPr>
        <w:t xml:space="preserve"> pateikti alternatyvių </w:t>
      </w:r>
      <w:r w:rsidR="00D27E76" w:rsidRPr="001C563C">
        <w:rPr>
          <w:rFonts w:cstheme="minorHAnsi"/>
        </w:rPr>
        <w:t>p</w:t>
      </w:r>
      <w:r w:rsidR="007466F8" w:rsidRPr="001C563C">
        <w:rPr>
          <w:rFonts w:cstheme="minorHAnsi"/>
        </w:rPr>
        <w:t xml:space="preserve">asiūlymų. </w:t>
      </w:r>
    </w:p>
    <w:p w14:paraId="0C002F05" w14:textId="5356907A" w:rsidR="00E32C8E" w:rsidRPr="001C563C" w:rsidRDefault="000F03FE" w:rsidP="00797C68">
      <w:pPr>
        <w:pStyle w:val="Sraopastraipa"/>
        <w:numPr>
          <w:ilvl w:val="1"/>
          <w:numId w:val="20"/>
        </w:numPr>
        <w:tabs>
          <w:tab w:val="left" w:pos="993"/>
        </w:tabs>
        <w:spacing w:after="0" w:line="240" w:lineRule="auto"/>
        <w:jc w:val="both"/>
        <w:rPr>
          <w:rFonts w:cstheme="minorHAnsi"/>
        </w:rPr>
      </w:pPr>
      <w:r w:rsidRPr="001C563C">
        <w:rPr>
          <w:rFonts w:eastAsia="Arial" w:cstheme="minorHAnsi"/>
          <w:color w:val="333333"/>
        </w:rPr>
        <w:t xml:space="preserve"> </w:t>
      </w:r>
      <w:r w:rsidR="00E32C8E" w:rsidRPr="001C563C">
        <w:rPr>
          <w:rFonts w:eastAsia="Arial" w:cstheme="minorHAnsi"/>
          <w:color w:val="333333"/>
        </w:rPr>
        <w:t xml:space="preserve">Bendrosios </w:t>
      </w:r>
      <w:r w:rsidR="007E5F55" w:rsidRPr="001C563C">
        <w:rPr>
          <w:rFonts w:eastAsia="Arial" w:cstheme="minorHAnsi"/>
          <w:color w:val="333333"/>
        </w:rPr>
        <w:t xml:space="preserve">pirkimo </w:t>
      </w:r>
      <w:r w:rsidR="00E32C8E" w:rsidRPr="001C563C">
        <w:rPr>
          <w:rFonts w:eastAsia="Arial" w:cstheme="minorHAnsi"/>
          <w:color w:val="333333"/>
        </w:rPr>
        <w:t>sąlygos yra neatskiriama ši</w:t>
      </w:r>
      <w:r w:rsidR="00C07F25" w:rsidRPr="001C563C">
        <w:rPr>
          <w:rFonts w:eastAsia="Arial" w:cstheme="minorHAnsi"/>
          <w:color w:val="333333"/>
        </w:rPr>
        <w:t>ų</w:t>
      </w:r>
      <w:r w:rsidR="00E32C8E" w:rsidRPr="001C563C">
        <w:rPr>
          <w:rFonts w:eastAsia="Arial" w:cstheme="minorHAnsi"/>
          <w:color w:val="333333"/>
        </w:rPr>
        <w:t xml:space="preserve"> </w:t>
      </w:r>
      <w:r w:rsidR="00F4541C" w:rsidRPr="001C563C">
        <w:rPr>
          <w:rFonts w:eastAsia="Arial" w:cstheme="minorHAnsi"/>
          <w:color w:val="333333"/>
        </w:rPr>
        <w:t>p</w:t>
      </w:r>
      <w:r w:rsidR="00E32C8E" w:rsidRPr="001C563C">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242186005"/>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1B86B371" w:rsidR="00B41C66" w:rsidRPr="00EF223B" w:rsidRDefault="00B41C66" w:rsidP="00AF74BA">
      <w:pPr>
        <w:pStyle w:val="Betarp"/>
        <w:numPr>
          <w:ilvl w:val="1"/>
          <w:numId w:val="5"/>
        </w:numPr>
        <w:tabs>
          <w:tab w:val="left" w:pos="993"/>
        </w:tabs>
        <w:spacing w:after="120"/>
        <w:ind w:left="0" w:firstLine="567"/>
        <w:contextualSpacing/>
        <w:jc w:val="both"/>
        <w:rPr>
          <w:rFonts w:cstheme="minorHAnsi"/>
          <w:color w:val="FF0000"/>
        </w:rPr>
      </w:pPr>
      <w:r w:rsidRPr="00F0499F">
        <w:rPr>
          <w:rFonts w:eastAsia="Calibri"/>
          <w:color w:val="000000" w:themeColor="text1"/>
        </w:rPr>
        <w:t>Perkančioji organizacija numato įsigyti</w:t>
      </w:r>
      <w:r w:rsidR="005A2453">
        <w:rPr>
          <w:rFonts w:eastAsia="Calibri"/>
          <w:color w:val="000000" w:themeColor="text1"/>
        </w:rPr>
        <w:t xml:space="preserve"> </w:t>
      </w:r>
      <w:r w:rsidR="00F0676C">
        <w:rPr>
          <w:rFonts w:eastAsia="Calibri"/>
          <w:color w:val="000000" w:themeColor="text1"/>
        </w:rPr>
        <w:t>8</w:t>
      </w:r>
      <w:r w:rsidR="00494041">
        <w:rPr>
          <w:rFonts w:eastAsia="Calibri"/>
          <w:color w:val="000000" w:themeColor="text1"/>
        </w:rPr>
        <w:t xml:space="preserve"> (aštuonių) </w:t>
      </w:r>
      <w:r w:rsidR="005A2453" w:rsidRPr="00AF74BA">
        <w:rPr>
          <w:rFonts w:cstheme="minorHAnsi"/>
        </w:rPr>
        <w:t>Lengvųjų automobilių veiklos nuom</w:t>
      </w:r>
      <w:r w:rsidR="00AF74BA" w:rsidRPr="00AF74BA">
        <w:rPr>
          <w:rFonts w:cstheme="minorHAnsi"/>
        </w:rPr>
        <w:t>ą</w:t>
      </w:r>
      <w:r w:rsidR="005A2453" w:rsidRPr="00AF74BA">
        <w:rPr>
          <w:rFonts w:cstheme="minorHAnsi"/>
        </w:rPr>
        <w:t xml:space="preserve"> su techniniu aptarnavimu</w:t>
      </w:r>
      <w:r w:rsidR="00AF74BA">
        <w:rPr>
          <w:rFonts w:eastAsia="Calibri"/>
          <w:color w:val="000000" w:themeColor="text1"/>
        </w:rPr>
        <w:t>.</w:t>
      </w:r>
      <w:r w:rsidR="005A449C">
        <w:rPr>
          <w:rFonts w:eastAsia="Calibri"/>
          <w:color w:val="000000" w:themeColor="text1"/>
        </w:rPr>
        <w:t xml:space="preserve"> </w:t>
      </w:r>
      <w:r w:rsidR="00535655">
        <w:rPr>
          <w:rFonts w:eastAsia="Calibri"/>
          <w:color w:val="000000" w:themeColor="text1"/>
        </w:rPr>
        <w:t>Pirkimo vertė 216000,00</w:t>
      </w:r>
      <w:r w:rsidR="00E43000">
        <w:rPr>
          <w:rFonts w:eastAsia="Calibri"/>
          <w:color w:val="000000" w:themeColor="text1"/>
        </w:rPr>
        <w:t xml:space="preserve"> (du šimtai šešiolika tūkstančių)  </w:t>
      </w:r>
      <w:r w:rsidR="00535655">
        <w:rPr>
          <w:rFonts w:eastAsia="Calibri"/>
          <w:color w:val="000000" w:themeColor="text1"/>
        </w:rPr>
        <w:t>Eur be PVM.</w:t>
      </w:r>
      <w:r w:rsidR="00AF74BA">
        <w:rPr>
          <w:rFonts w:eastAsia="Calibri"/>
          <w:color w:val="000000" w:themeColor="text1"/>
        </w:rPr>
        <w:t xml:space="preserve"> </w:t>
      </w:r>
      <w:r w:rsidRPr="00F0499F">
        <w:rPr>
          <w:rFonts w:cstheme="minorHAnsi"/>
        </w:rPr>
        <w:t xml:space="preserve">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sąlygų</w:t>
      </w:r>
      <w:r w:rsidR="00444CAF" w:rsidRPr="00AF74BA">
        <w:rPr>
          <w:rFonts w:cstheme="minorHAnsi"/>
        </w:rPr>
        <w:t xml:space="preserve"> </w:t>
      </w:r>
      <w:r w:rsidR="00AF74BA" w:rsidRPr="00AF74BA">
        <w:rPr>
          <w:rFonts w:cstheme="minorHAnsi"/>
        </w:rPr>
        <w:t>2</w:t>
      </w:r>
      <w:r w:rsidR="00FA7D78" w:rsidRPr="00AF74BA">
        <w:rPr>
          <w:rFonts w:ascii="Arial" w:hAnsi="Arial" w:cs="Arial"/>
        </w:rPr>
        <w:t xml:space="preserve"> </w:t>
      </w:r>
      <w:r w:rsidR="00444CAF" w:rsidRPr="00DC1957">
        <w:rPr>
          <w:rFonts w:cstheme="minorHAnsi"/>
        </w:rPr>
        <w:t>priede</w:t>
      </w:r>
      <w:r w:rsidR="00AF74BA">
        <w:rPr>
          <w:rFonts w:cstheme="minorHAnsi"/>
        </w:rPr>
        <w:t>-Techninė specifikacija.</w:t>
      </w:r>
    </w:p>
    <w:p w14:paraId="218F71B8" w14:textId="2E0921AC" w:rsidR="004D4019" w:rsidRPr="004D4019" w:rsidRDefault="00E202CC" w:rsidP="00AF74BA">
      <w:pPr>
        <w:pStyle w:val="Betarp"/>
        <w:numPr>
          <w:ilvl w:val="1"/>
          <w:numId w:val="5"/>
        </w:numPr>
        <w:tabs>
          <w:tab w:val="left" w:pos="993"/>
        </w:tabs>
        <w:spacing w:after="120"/>
        <w:ind w:left="0" w:firstLine="567"/>
        <w:contextualSpacing/>
        <w:jc w:val="both"/>
        <w:rPr>
          <w:rFonts w:cstheme="minorHAnsi"/>
          <w:color w:val="FF0000"/>
        </w:rPr>
      </w:pPr>
      <w:r>
        <w:rPr>
          <w:rFonts w:eastAsia="Calibri"/>
          <w:color w:val="000000" w:themeColor="text1"/>
        </w:rPr>
        <w:t>S</w:t>
      </w:r>
      <w:r w:rsidRPr="00E202CC">
        <w:rPr>
          <w:rFonts w:eastAsia="Calibri"/>
          <w:color w:val="000000" w:themeColor="text1"/>
        </w:rPr>
        <w:t>iekiant skatinti didesnę konkurenciją, užtikrinti racionalų lėšų panaudojimą, taip pat skatinti smulkaus ir vidutinio verslo dalyvavimą pirkimuose</w:t>
      </w:r>
      <w:r>
        <w:rPr>
          <w:rFonts w:eastAsia="Calibri"/>
          <w:color w:val="000000" w:themeColor="text1"/>
        </w:rPr>
        <w:t>,</w:t>
      </w:r>
      <w:r w:rsidRPr="00E202CC">
        <w:rPr>
          <w:rFonts w:eastAsia="Calibri"/>
          <w:color w:val="000000" w:themeColor="text1"/>
        </w:rPr>
        <w:t xml:space="preserve"> </w:t>
      </w:r>
      <w:r w:rsidR="004D279A">
        <w:rPr>
          <w:rFonts w:eastAsia="Calibri"/>
          <w:color w:val="000000" w:themeColor="text1"/>
        </w:rPr>
        <w:t xml:space="preserve">Pirkimo objektas skaidomas į 4 (keturias) </w:t>
      </w:r>
      <w:r w:rsidR="004D4019">
        <w:rPr>
          <w:rFonts w:eastAsia="Calibri"/>
          <w:color w:val="000000" w:themeColor="text1"/>
        </w:rPr>
        <w:t>pirkimo objekto dalis:</w:t>
      </w:r>
    </w:p>
    <w:p w14:paraId="56B7B050" w14:textId="0325F11E" w:rsidR="00EF223B" w:rsidRDefault="004D4019" w:rsidP="004D4019">
      <w:pPr>
        <w:pStyle w:val="Betarp"/>
        <w:tabs>
          <w:tab w:val="left" w:pos="993"/>
        </w:tabs>
        <w:spacing w:after="120"/>
        <w:ind w:left="567"/>
        <w:contextualSpacing/>
        <w:jc w:val="both"/>
        <w:rPr>
          <w:rFonts w:eastAsia="Calibri"/>
          <w:color w:val="000000" w:themeColor="text1"/>
        </w:rPr>
      </w:pPr>
      <w:r>
        <w:rPr>
          <w:rFonts w:eastAsia="Calibri"/>
          <w:color w:val="000000" w:themeColor="text1"/>
        </w:rPr>
        <w:tab/>
        <w:t xml:space="preserve">1-a pirkimo objekto dalis -2 </w:t>
      </w:r>
      <w:r w:rsidR="007145EA">
        <w:rPr>
          <w:rFonts w:eastAsia="Calibri"/>
          <w:color w:val="000000" w:themeColor="text1"/>
        </w:rPr>
        <w:t xml:space="preserve">elektromobilių </w:t>
      </w:r>
      <w:r w:rsidR="004D279A">
        <w:rPr>
          <w:rFonts w:eastAsia="Calibri"/>
          <w:color w:val="000000" w:themeColor="text1"/>
        </w:rPr>
        <w:t xml:space="preserve"> </w:t>
      </w:r>
      <w:r w:rsidR="005E5397">
        <w:rPr>
          <w:rFonts w:eastAsia="Calibri"/>
          <w:color w:val="000000" w:themeColor="text1"/>
        </w:rPr>
        <w:t>nuoma;</w:t>
      </w:r>
    </w:p>
    <w:p w14:paraId="424C58B4" w14:textId="4EA7C1D5" w:rsidR="005E5397" w:rsidRDefault="005E5397" w:rsidP="004D4019">
      <w:pPr>
        <w:pStyle w:val="Betarp"/>
        <w:tabs>
          <w:tab w:val="left" w:pos="993"/>
        </w:tabs>
        <w:spacing w:after="120"/>
        <w:ind w:left="567"/>
        <w:contextualSpacing/>
        <w:jc w:val="both"/>
        <w:rPr>
          <w:rFonts w:eastAsia="Calibri"/>
          <w:color w:val="000000" w:themeColor="text1"/>
        </w:rPr>
      </w:pPr>
      <w:r>
        <w:rPr>
          <w:rFonts w:eastAsia="Calibri"/>
          <w:color w:val="000000" w:themeColor="text1"/>
        </w:rPr>
        <w:tab/>
        <w:t>2-a pirkimo objekto dalis-2 elektromobilių  nuoma;</w:t>
      </w:r>
    </w:p>
    <w:p w14:paraId="5FF72C8A" w14:textId="619FAAFE" w:rsidR="005E5397" w:rsidRDefault="005E5397" w:rsidP="004D4019">
      <w:pPr>
        <w:pStyle w:val="Betarp"/>
        <w:tabs>
          <w:tab w:val="left" w:pos="993"/>
        </w:tabs>
        <w:spacing w:after="120"/>
        <w:ind w:left="567"/>
        <w:contextualSpacing/>
        <w:jc w:val="both"/>
        <w:rPr>
          <w:rFonts w:eastAsia="Calibri"/>
          <w:color w:val="000000" w:themeColor="text1"/>
        </w:rPr>
      </w:pPr>
      <w:r>
        <w:rPr>
          <w:rFonts w:eastAsia="Calibri"/>
          <w:color w:val="000000" w:themeColor="text1"/>
        </w:rPr>
        <w:tab/>
        <w:t>3-ia pirkimo objekto dalis -2 elektromobilių  nuoma;</w:t>
      </w:r>
    </w:p>
    <w:p w14:paraId="463752FD" w14:textId="691AB790" w:rsidR="005E5397" w:rsidRDefault="005E5397" w:rsidP="004D4019">
      <w:pPr>
        <w:pStyle w:val="Betarp"/>
        <w:tabs>
          <w:tab w:val="left" w:pos="993"/>
        </w:tabs>
        <w:spacing w:after="120"/>
        <w:ind w:left="567"/>
        <w:contextualSpacing/>
        <w:jc w:val="both"/>
        <w:rPr>
          <w:rFonts w:eastAsia="Calibri"/>
          <w:color w:val="000000" w:themeColor="text1"/>
        </w:rPr>
      </w:pPr>
      <w:r>
        <w:rPr>
          <w:rFonts w:eastAsia="Calibri"/>
          <w:color w:val="000000" w:themeColor="text1"/>
        </w:rPr>
        <w:tab/>
        <w:t xml:space="preserve">4-a pirkimo objekto dalis -2 elektromobilių  nuoma. </w:t>
      </w:r>
    </w:p>
    <w:p w14:paraId="71A16256" w14:textId="79E44E3F" w:rsidR="00C63CC5" w:rsidRPr="00C63CC5" w:rsidRDefault="002117B7" w:rsidP="00C63CC5">
      <w:pPr>
        <w:pStyle w:val="Sraopastraipa"/>
        <w:tabs>
          <w:tab w:val="left" w:pos="0"/>
        </w:tabs>
        <w:spacing w:after="0" w:line="240" w:lineRule="auto"/>
        <w:ind w:left="0" w:firstLine="567"/>
        <w:jc w:val="both"/>
        <w:rPr>
          <w:rFonts w:cstheme="minorHAnsi"/>
        </w:rPr>
      </w:pPr>
      <w:r w:rsidRPr="00C63CC5">
        <w:rPr>
          <w:rFonts w:eastAsia="Calibri" w:cstheme="minorHAnsi"/>
          <w:color w:val="000000" w:themeColor="text1"/>
        </w:rPr>
        <w:t>2.</w:t>
      </w:r>
      <w:r w:rsidR="00C63CC5" w:rsidRPr="00C63CC5">
        <w:rPr>
          <w:rFonts w:eastAsia="Calibri" w:cstheme="minorHAnsi"/>
          <w:color w:val="000000" w:themeColor="text1"/>
        </w:rPr>
        <w:t xml:space="preserve">3. </w:t>
      </w:r>
      <w:r w:rsidR="00C63CC5" w:rsidRPr="00C63CC5">
        <w:rPr>
          <w:rFonts w:cstheme="minorHAnsi"/>
        </w:rPr>
        <w:t xml:space="preserve">Maksimali </w:t>
      </w:r>
      <w:r w:rsidR="00C63CC5">
        <w:rPr>
          <w:rFonts w:cstheme="minorHAnsi"/>
        </w:rPr>
        <w:t xml:space="preserve">kiekvienai pirkimo </w:t>
      </w:r>
      <w:r w:rsidR="00A538C8">
        <w:rPr>
          <w:rFonts w:cstheme="minorHAnsi"/>
        </w:rPr>
        <w:t xml:space="preserve">daliai </w:t>
      </w:r>
      <w:r w:rsidR="00C63CC5" w:rsidRPr="00C63CC5">
        <w:rPr>
          <w:rFonts w:cstheme="minorHAnsi"/>
        </w:rPr>
        <w:t xml:space="preserve">skirtų lėšų suma – </w:t>
      </w:r>
      <w:r w:rsidR="00A538C8">
        <w:rPr>
          <w:rFonts w:cstheme="minorHAnsi"/>
        </w:rPr>
        <w:t>540</w:t>
      </w:r>
      <w:r w:rsidR="00C63CC5" w:rsidRPr="00C63CC5">
        <w:rPr>
          <w:rFonts w:cstheme="minorHAnsi"/>
        </w:rPr>
        <w:t>00,00</w:t>
      </w:r>
      <w:r w:rsidR="00A538C8">
        <w:rPr>
          <w:rFonts w:cstheme="minorHAnsi"/>
        </w:rPr>
        <w:t xml:space="preserve"> (penkiasdešimt</w:t>
      </w:r>
      <w:r w:rsidR="0046018F">
        <w:rPr>
          <w:rFonts w:cstheme="minorHAnsi"/>
        </w:rPr>
        <w:t xml:space="preserve"> </w:t>
      </w:r>
      <w:r w:rsidR="00A538C8">
        <w:rPr>
          <w:rFonts w:cstheme="minorHAnsi"/>
        </w:rPr>
        <w:t xml:space="preserve">keturi </w:t>
      </w:r>
      <w:r w:rsidR="0046018F">
        <w:rPr>
          <w:rFonts w:cstheme="minorHAnsi"/>
        </w:rPr>
        <w:t>tūkstančiai)</w:t>
      </w:r>
      <w:r w:rsidR="00C63CC5" w:rsidRPr="00C63CC5">
        <w:rPr>
          <w:rFonts w:cstheme="minorHAnsi"/>
        </w:rPr>
        <w:t xml:space="preserve"> Eur  </w:t>
      </w:r>
      <w:r w:rsidR="00C63CC5" w:rsidRPr="00C63CC5">
        <w:rPr>
          <w:rFonts w:eastAsia="Calibri" w:cstheme="minorHAnsi"/>
        </w:rPr>
        <w:t>be PVM. Pasiūlymai, kurių bendra pasiūlymo kaina</w:t>
      </w:r>
      <w:r w:rsidR="00533D0C">
        <w:rPr>
          <w:rFonts w:eastAsia="Calibri" w:cstheme="minorHAnsi"/>
        </w:rPr>
        <w:t xml:space="preserve"> vienai pirkimo daliai</w:t>
      </w:r>
      <w:r w:rsidR="00C63CC5" w:rsidRPr="00C63CC5">
        <w:rPr>
          <w:rFonts w:eastAsia="Calibri" w:cstheme="minorHAnsi"/>
        </w:rPr>
        <w:t xml:space="preserve"> viršis </w:t>
      </w:r>
      <w:r w:rsidR="00533D0C">
        <w:rPr>
          <w:rFonts w:eastAsia="Calibri" w:cstheme="minorHAnsi"/>
        </w:rPr>
        <w:t xml:space="preserve">tai </w:t>
      </w:r>
      <w:r w:rsidR="00C63CC5" w:rsidRPr="00C63CC5">
        <w:rPr>
          <w:rFonts w:eastAsia="Calibri" w:cstheme="minorHAnsi"/>
        </w:rPr>
        <w:t>pirkim</w:t>
      </w:r>
      <w:r w:rsidR="00533D0C">
        <w:rPr>
          <w:rFonts w:eastAsia="Calibri" w:cstheme="minorHAnsi"/>
        </w:rPr>
        <w:t>o daliai</w:t>
      </w:r>
      <w:r w:rsidR="00C63CC5" w:rsidRPr="00C63CC5">
        <w:rPr>
          <w:rFonts w:eastAsia="Calibri" w:cstheme="minorHAnsi"/>
        </w:rPr>
        <w:t xml:space="preserve"> skirtą lėšų sumą, bus atmesti, kaip neatitinkantys pirkimo dokumentų reikalavimų</w:t>
      </w:r>
      <w:r w:rsidR="00C63CC5" w:rsidRPr="00C63CC5">
        <w:rPr>
          <w:rFonts w:eastAsia="Calibri" w:cstheme="minorHAnsi"/>
          <w:b/>
          <w:bCs/>
        </w:rPr>
        <w:t>.</w:t>
      </w:r>
    </w:p>
    <w:p w14:paraId="7CE7FA08" w14:textId="03274491" w:rsidR="00E91D22" w:rsidRPr="00E91D22" w:rsidRDefault="005E5397" w:rsidP="00E91D22">
      <w:pPr>
        <w:pStyle w:val="Betarp"/>
        <w:tabs>
          <w:tab w:val="left" w:pos="567"/>
        </w:tabs>
        <w:contextualSpacing/>
        <w:jc w:val="both"/>
        <w:rPr>
          <w:rFonts w:cstheme="minorHAnsi"/>
        </w:rPr>
      </w:pPr>
      <w:r>
        <w:rPr>
          <w:rFonts w:eastAsia="Calibri"/>
          <w:color w:val="000000" w:themeColor="text1"/>
        </w:rPr>
        <w:tab/>
      </w:r>
      <w:r w:rsidR="00507DC9" w:rsidRPr="00344037">
        <w:rPr>
          <w:rFonts w:cstheme="minorHAnsi"/>
        </w:rPr>
        <w:t>2.</w:t>
      </w:r>
      <w:r w:rsidR="00F85146">
        <w:rPr>
          <w:rFonts w:cstheme="minorHAnsi"/>
        </w:rPr>
        <w:t>4</w:t>
      </w:r>
      <w:r w:rsidR="00B530A3" w:rsidRPr="00344037">
        <w:rPr>
          <w:rFonts w:cstheme="minorHAnsi"/>
        </w:rPr>
        <w:t>.</w:t>
      </w:r>
      <w:r w:rsidR="00EE0251" w:rsidRPr="00344037">
        <w:rPr>
          <w:rFonts w:cstheme="minorHAnsi"/>
        </w:rPr>
        <w:t xml:space="preserve"> </w:t>
      </w:r>
      <w:r w:rsidR="00B41C66" w:rsidRPr="00344037">
        <w:rPr>
          <w:rFonts w:cstheme="minorHAnsi"/>
        </w:rPr>
        <w:t>Pirkimo objekt</w:t>
      </w:r>
      <w:r w:rsidR="00A4315C" w:rsidRPr="00344037">
        <w:rPr>
          <w:rFonts w:cstheme="minorHAnsi"/>
        </w:rPr>
        <w:t>o</w:t>
      </w:r>
      <w:r w:rsidR="00B41C66" w:rsidRPr="00344037">
        <w:rPr>
          <w:rFonts w:cstheme="minorHAnsi"/>
        </w:rPr>
        <w:t xml:space="preserve"> api</w:t>
      </w:r>
      <w:r w:rsidR="00EE0251" w:rsidRPr="00344037">
        <w:rPr>
          <w:rFonts w:cstheme="minorHAnsi"/>
        </w:rPr>
        <w:t>m</w:t>
      </w:r>
      <w:r w:rsidR="00B41C66" w:rsidRPr="00344037">
        <w:rPr>
          <w:rFonts w:cstheme="minorHAnsi"/>
        </w:rPr>
        <w:t xml:space="preserve">tys ir dalykas, reikalavimai </w:t>
      </w:r>
      <w:r w:rsidR="006D0D4C" w:rsidRPr="00344037">
        <w:rPr>
          <w:rFonts w:cstheme="minorHAnsi"/>
        </w:rPr>
        <w:t xml:space="preserve">ir techninė specifikacija </w:t>
      </w:r>
      <w:r w:rsidR="00B41C66" w:rsidRPr="00344037">
        <w:rPr>
          <w:rFonts w:cstheme="minorHAnsi"/>
        </w:rPr>
        <w:t xml:space="preserve">apibrėžti </w:t>
      </w:r>
      <w:bookmarkStart w:id="6" w:name="_Hlk91152632"/>
      <w:r w:rsidR="00A80D01" w:rsidRPr="00344037">
        <w:rPr>
          <w:rFonts w:cstheme="minorHAnsi"/>
        </w:rPr>
        <w:t xml:space="preserve">specialiųjų </w:t>
      </w:r>
      <w:r w:rsidR="006773B6" w:rsidRPr="00344037">
        <w:rPr>
          <w:rFonts w:cstheme="minorHAnsi"/>
        </w:rPr>
        <w:t xml:space="preserve">pirkimo sąlygų </w:t>
      </w:r>
      <w:r w:rsidR="00C8592F" w:rsidRPr="00344037">
        <w:rPr>
          <w:rFonts w:cstheme="minorHAnsi"/>
        </w:rPr>
        <w:t>2</w:t>
      </w:r>
      <w:r w:rsidR="00696781" w:rsidRPr="00344037">
        <w:rPr>
          <w:rFonts w:ascii="Arial" w:hAnsi="Arial" w:cs="Arial"/>
          <w:color w:val="00B050"/>
        </w:rPr>
        <w:t xml:space="preserve"> </w:t>
      </w:r>
      <w:r w:rsidR="006773B6" w:rsidRPr="00344037">
        <w:rPr>
          <w:rFonts w:cstheme="minorHAnsi"/>
        </w:rPr>
        <w:t>priede</w:t>
      </w:r>
      <w:bookmarkEnd w:id="6"/>
      <w:r w:rsidR="00DA5953" w:rsidRPr="00344037">
        <w:rPr>
          <w:rFonts w:cstheme="minorHAnsi"/>
        </w:rPr>
        <w:t xml:space="preserve"> „T</w:t>
      </w:r>
      <w:r w:rsidR="00C8592F" w:rsidRPr="00344037">
        <w:rPr>
          <w:rFonts w:cstheme="minorHAnsi"/>
        </w:rPr>
        <w:t>echninė specifikacija</w:t>
      </w:r>
      <w:r w:rsidR="00DA5953" w:rsidRPr="00344037">
        <w:rPr>
          <w:rFonts w:cstheme="minorHAnsi"/>
        </w:rPr>
        <w:t>“</w:t>
      </w:r>
      <w:r w:rsidR="00C8592F" w:rsidRPr="00344037">
        <w:rPr>
          <w:rFonts w:cstheme="minorHAnsi"/>
        </w:rPr>
        <w:t>.</w:t>
      </w:r>
      <w:r w:rsidR="006A3033" w:rsidRPr="00344037">
        <w:rPr>
          <w:rFonts w:cstheme="minorHAnsi"/>
        </w:rPr>
        <w:t xml:space="preserve"> </w:t>
      </w:r>
      <w:r w:rsidR="004D555D" w:rsidRPr="00344037">
        <w:rPr>
          <w:rFonts w:cstheme="minorHAnsi"/>
        </w:rPr>
        <w:t xml:space="preserve"> </w:t>
      </w:r>
      <w:r w:rsidR="00E91D22" w:rsidRPr="00E91D22">
        <w:rPr>
          <w:rFonts w:cstheme="minorHAnsi"/>
        </w:rPr>
        <w:t xml:space="preserve">Perkančioji organizacija sudarys </w:t>
      </w:r>
      <w:r w:rsidR="00E91D22" w:rsidRPr="00E91D22">
        <w:rPr>
          <w:rFonts w:cstheme="minorHAnsi"/>
          <w:b/>
          <w:bCs/>
        </w:rPr>
        <w:t>atskiras</w:t>
      </w:r>
      <w:r w:rsidR="00E91D22" w:rsidRPr="00E91D22">
        <w:rPr>
          <w:rFonts w:cstheme="minorHAnsi"/>
        </w:rPr>
        <w:t xml:space="preserve"> sutartis </w:t>
      </w:r>
      <w:r w:rsidR="00533D0C">
        <w:rPr>
          <w:rFonts w:cstheme="minorHAnsi"/>
        </w:rPr>
        <w:t xml:space="preserve">kiekvienai </w:t>
      </w:r>
      <w:r w:rsidR="00E91D22" w:rsidRPr="00E91D22">
        <w:rPr>
          <w:rFonts w:cstheme="minorHAnsi"/>
        </w:rPr>
        <w:t xml:space="preserve"> pirkimo dali</w:t>
      </w:r>
      <w:r w:rsidR="00533D0C">
        <w:rPr>
          <w:rFonts w:cstheme="minorHAnsi"/>
        </w:rPr>
        <w:t>ai.</w:t>
      </w:r>
    </w:p>
    <w:p w14:paraId="0CA81FB8" w14:textId="0A0291B2" w:rsidR="00325243" w:rsidRDefault="00325243" w:rsidP="00FE7FEB">
      <w:pPr>
        <w:pStyle w:val="Sraopastraipa"/>
        <w:spacing w:after="0" w:line="240" w:lineRule="auto"/>
        <w:ind w:left="0" w:firstLine="567"/>
        <w:jc w:val="both"/>
        <w:rPr>
          <w:rFonts w:cstheme="minorHAnsi"/>
        </w:rPr>
      </w:pPr>
      <w:r w:rsidRPr="00630A0F">
        <w:rPr>
          <w:rFonts w:cstheme="minorHAnsi"/>
        </w:rPr>
        <w:t>2.</w:t>
      </w:r>
      <w:r w:rsidR="00F85146">
        <w:rPr>
          <w:rFonts w:cstheme="minorHAnsi"/>
        </w:rPr>
        <w:t>5</w:t>
      </w:r>
      <w:r w:rsidRPr="00630A0F">
        <w:rPr>
          <w:rFonts w:cstheme="minorHAnsi"/>
        </w:rPr>
        <w:t>.</w:t>
      </w:r>
      <w:r w:rsidR="00E53E12">
        <w:rPr>
          <w:rFonts w:cstheme="minorHAnsi"/>
        </w:rPr>
        <w:t xml:space="preserve"> Jeigu a</w:t>
      </w:r>
      <w:r w:rsidR="00E53E12"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3031DC86" w14:textId="43D8AB69" w:rsidR="00004521" w:rsidRDefault="00004521" w:rsidP="00FE7FEB">
      <w:pPr>
        <w:pStyle w:val="Sraopastraipa"/>
        <w:spacing w:after="0" w:line="240" w:lineRule="auto"/>
        <w:ind w:left="0" w:firstLine="567"/>
        <w:jc w:val="both"/>
        <w:rPr>
          <w:rFonts w:cstheme="minorHAnsi"/>
        </w:rPr>
      </w:pPr>
      <w:r>
        <w:rPr>
          <w:rFonts w:cstheme="minorHAnsi"/>
        </w:rPr>
        <w:t>2.</w:t>
      </w:r>
      <w:r w:rsidR="00F85146">
        <w:rPr>
          <w:rFonts w:cstheme="minorHAnsi"/>
        </w:rPr>
        <w:t>6</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 xml:space="preserve">nacionaliniai standartai, nacionaliniai techniniai liudijimai arba nacionalinės techninės specifikacijos, susijusios su darbų </w:t>
      </w:r>
      <w:r w:rsidR="00046522" w:rsidRPr="00046522">
        <w:rPr>
          <w:color w:val="000000"/>
        </w:rPr>
        <w:lastRenderedPageBreak/>
        <w:t>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7" w:name="_Toc242186006"/>
      <w:r w:rsidRPr="00D24970">
        <w:rPr>
          <w:rFonts w:asciiTheme="minorHAnsi" w:hAnsiTheme="minorHAnsi" w:cstheme="minorHAnsi"/>
        </w:rPr>
        <w:t>3.</w:t>
      </w:r>
      <w:r w:rsidR="00D24970">
        <w:rPr>
          <w:rFonts w:asciiTheme="minorHAnsi" w:hAnsiTheme="minorHAnsi" w:cstheme="minorHAnsi"/>
        </w:rPr>
        <w:t xml:space="preserve"> </w:t>
      </w:r>
      <w:bookmarkStart w:id="8" w:name="_Ref39427921"/>
      <w:bookmarkStart w:id="9" w:name="_Ref39427927"/>
      <w:bookmarkStart w:id="10" w:name="_Ref39740354"/>
      <w:r w:rsidR="00D22226" w:rsidRPr="00D24970">
        <w:rPr>
          <w:rFonts w:asciiTheme="minorHAnsi" w:hAnsiTheme="minorHAnsi" w:cstheme="minorHAnsi"/>
        </w:rPr>
        <w:t>Susitikimai su tiekėjais</w:t>
      </w:r>
      <w:bookmarkEnd w:id="8"/>
      <w:bookmarkEnd w:id="9"/>
      <w:r w:rsidR="003B6924" w:rsidRPr="00D24970">
        <w:rPr>
          <w:rFonts w:asciiTheme="minorHAnsi" w:hAnsiTheme="minorHAnsi" w:cstheme="minorHAnsi"/>
        </w:rPr>
        <w:t xml:space="preserve"> ir objekto apžiūra</w:t>
      </w:r>
      <w:bookmarkEnd w:id="7"/>
      <w:bookmarkEnd w:id="10"/>
    </w:p>
    <w:p w14:paraId="3A422005" w14:textId="683A942E" w:rsidR="00B176FD" w:rsidRPr="00B3485B" w:rsidRDefault="00862DB8" w:rsidP="00B3485B">
      <w:pPr>
        <w:pStyle w:val="Sraopastraipa"/>
        <w:spacing w:after="0"/>
        <w:ind w:left="0" w:firstLine="567"/>
        <w:jc w:val="both"/>
        <w:rPr>
          <w:rFonts w:cstheme="minorHAnsi"/>
          <w:i/>
          <w:color w:val="FF0000"/>
        </w:rPr>
      </w:pPr>
      <w:r w:rsidRPr="00862DB8">
        <w:rPr>
          <w:rFonts w:cstheme="minorHAnsi"/>
          <w:iCs/>
        </w:rPr>
        <w:t>3.1.</w:t>
      </w:r>
      <w:r w:rsidRPr="00862DB8">
        <w:rPr>
          <w:rFonts w:cstheme="minorHAnsi"/>
          <w:i/>
          <w:color w:val="FF0000"/>
        </w:rPr>
        <w:t xml:space="preserve"> </w:t>
      </w:r>
      <w:r w:rsidR="00B176FD" w:rsidRPr="00F0499F">
        <w:rPr>
          <w:rFonts w:cstheme="minorHAnsi"/>
        </w:rPr>
        <w:t xml:space="preserve">Perkančioji organizacija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1" w:name="_Ref39473754"/>
      <w:bookmarkStart w:id="12" w:name="_Ref39473761"/>
      <w:bookmarkStart w:id="13" w:name="_Ref39474188"/>
      <w:bookmarkStart w:id="14" w:name="_Toc242186007"/>
      <w:r>
        <w:rPr>
          <w:rFonts w:cstheme="majorHAnsi"/>
        </w:rPr>
        <w:t xml:space="preserve">4. </w:t>
      </w:r>
      <w:r w:rsidR="00173ACB" w:rsidRPr="00D24970">
        <w:rPr>
          <w:rFonts w:asciiTheme="minorHAnsi" w:hAnsiTheme="minorHAnsi" w:cstheme="minorHAnsi"/>
        </w:rPr>
        <w:t>Tiekėjų pašalinimo pagrindai</w:t>
      </w:r>
      <w:bookmarkEnd w:id="11"/>
      <w:bookmarkEnd w:id="12"/>
      <w:bookmarkEnd w:id="13"/>
      <w:r w:rsidR="00975F1F" w:rsidRPr="00D24970">
        <w:rPr>
          <w:rFonts w:asciiTheme="minorHAnsi" w:hAnsiTheme="minorHAnsi" w:cstheme="minorHAnsi"/>
        </w:rPr>
        <w:t xml:space="preserve"> ir kvalifikacijos reikalavimai</w:t>
      </w:r>
      <w:bookmarkEnd w:id="14"/>
    </w:p>
    <w:p w14:paraId="78B4F7AD" w14:textId="77777777" w:rsidR="005F701C" w:rsidRPr="00B03AE0" w:rsidRDefault="005F701C" w:rsidP="00AE03D8">
      <w:pPr>
        <w:tabs>
          <w:tab w:val="left" w:pos="993"/>
        </w:tabs>
        <w:spacing w:after="120" w:line="20" w:lineRule="atLeast"/>
        <w:ind w:firstLine="567"/>
        <w:contextualSpacing/>
        <w:jc w:val="both"/>
        <w:rPr>
          <w:rFonts w:cstheme="minorHAnsi"/>
        </w:rPr>
      </w:pPr>
      <w:r w:rsidRPr="00B03AE0">
        <w:rPr>
          <w:rFonts w:cstheme="minorHAnsi"/>
        </w:rPr>
        <w:t>4.1.</w:t>
      </w:r>
      <w:r w:rsidRPr="00B03AE0">
        <w:rPr>
          <w:rFonts w:cstheme="minorHAnsi"/>
        </w:rPr>
        <w:tab/>
        <w:t xml:space="preserve">Reikalavimai dėl tiekėjo ir subtiekėjų (jei taikoma), ūkio subjektų, kurių pajėgumais tiekėjas remiasi, pašalinimo pagrindų nebuvimo bei jų nebuvimą patvirtinantys dokumentai nurodyti </w:t>
      </w:r>
      <w:r w:rsidRPr="00B03AE0">
        <w:rPr>
          <w:rFonts w:eastAsia="Times New Roman" w:cstheme="minorHAnsi"/>
        </w:rPr>
        <w:t xml:space="preserve">pirkimo sąlygų </w:t>
      </w:r>
      <w:r w:rsidRPr="00B03AE0">
        <w:rPr>
          <w:rFonts w:cstheme="minorHAnsi"/>
        </w:rPr>
        <w:t xml:space="preserve">3  </w:t>
      </w:r>
      <w:r w:rsidRPr="00B03AE0">
        <w:rPr>
          <w:rFonts w:eastAsia="Times New Roman" w:cstheme="minorHAnsi"/>
        </w:rPr>
        <w:t>priede</w:t>
      </w:r>
      <w:r>
        <w:rPr>
          <w:rFonts w:eastAsia="Times New Roman" w:cstheme="minorHAnsi"/>
        </w:rPr>
        <w:t xml:space="preserve"> </w:t>
      </w:r>
      <w:r w:rsidRPr="001757C1">
        <w:rPr>
          <w:rFonts w:eastAsia="Times New Roman" w:cstheme="minorHAnsi"/>
        </w:rPr>
        <w:t>„Tiekėjų pašalinimo pagrindai“</w:t>
      </w:r>
      <w:r w:rsidRPr="00B03AE0">
        <w:rPr>
          <w:rFonts w:cstheme="minorHAnsi"/>
        </w:rPr>
        <w:t xml:space="preserve">. </w:t>
      </w:r>
    </w:p>
    <w:p w14:paraId="7DA8D61B" w14:textId="5A37598D" w:rsidR="005F701C" w:rsidRPr="00765189" w:rsidRDefault="005F701C" w:rsidP="00AE03D8">
      <w:pPr>
        <w:pStyle w:val="Sraopastraipa"/>
        <w:tabs>
          <w:tab w:val="left" w:pos="851"/>
          <w:tab w:val="left" w:pos="993"/>
        </w:tabs>
        <w:spacing w:after="0" w:line="20" w:lineRule="atLeast"/>
        <w:ind w:left="0" w:firstLine="567"/>
        <w:jc w:val="both"/>
        <w:rPr>
          <w:highlight w:val="yellow"/>
        </w:rPr>
      </w:pPr>
      <w:r w:rsidRPr="00B03AE0">
        <w:rPr>
          <w:rFonts w:cstheme="minorHAnsi"/>
        </w:rPr>
        <w:t>4.2.</w:t>
      </w:r>
      <w:r w:rsidRPr="00B03AE0">
        <w:rPr>
          <w:rFonts w:cstheme="minorHAnsi"/>
        </w:rPr>
        <w:tab/>
        <w:t xml:space="preserve">Tiekėjams </w:t>
      </w:r>
      <w:r w:rsidR="0065734A">
        <w:rPr>
          <w:rFonts w:cstheme="minorHAnsi"/>
        </w:rPr>
        <w:t>ne</w:t>
      </w:r>
      <w:r w:rsidRPr="00B03AE0">
        <w:rPr>
          <w:rFonts w:cstheme="minorHAnsi"/>
        </w:rPr>
        <w:t>nustatomi kvalifikacijos reikalavimai</w:t>
      </w:r>
      <w:r w:rsidR="0065734A">
        <w:rPr>
          <w:rFonts w:cstheme="minorHAnsi"/>
        </w:rPr>
        <w:t>.</w:t>
      </w:r>
      <w:r w:rsidRPr="00B03AE0">
        <w:rPr>
          <w:rFonts w:cstheme="minorHAnsi"/>
        </w:rPr>
        <w:t xml:space="preserve"> </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5" w:name="_Toc242186008"/>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5"/>
      <w:r w:rsidR="009743D3" w:rsidRPr="007872CB">
        <w:t xml:space="preserve"> </w:t>
      </w:r>
    </w:p>
    <w:p w14:paraId="6F603608" w14:textId="4F33A921" w:rsidR="009A5114" w:rsidRPr="006A0BFD" w:rsidRDefault="009A5114" w:rsidP="00AE03D8">
      <w:pPr>
        <w:tabs>
          <w:tab w:val="left" w:pos="851"/>
          <w:tab w:val="left" w:pos="993"/>
        </w:tabs>
        <w:spacing w:after="0" w:line="240" w:lineRule="auto"/>
        <w:ind w:firstLine="567"/>
        <w:jc w:val="both"/>
        <w:rPr>
          <w:rFonts w:cstheme="minorHAnsi"/>
          <w:color w:val="000000" w:themeColor="text1"/>
        </w:rPr>
      </w:pPr>
      <w:bookmarkStart w:id="16" w:name="_Ref39666794"/>
      <w:bookmarkStart w:id="17" w:name="_Ref39666796"/>
      <w:r w:rsidRPr="00B03AE0">
        <w:rPr>
          <w:rFonts w:cstheme="minorHAnsi"/>
          <w:color w:val="000000" w:themeColor="text1"/>
        </w:rPr>
        <w:t>5.1</w:t>
      </w:r>
      <w:r w:rsidRPr="006A0BFD">
        <w:rPr>
          <w:rFonts w:cstheme="minorHAnsi"/>
        </w:rPr>
        <w:t xml:space="preserve">. Pirkimui taikomos Europos Sąjungos Tarybos 2022 m. balandžio 8 d. priimtas Tarybos Reglamentas (ES) 2022/576, kuriuo iš dalies keičiamas Reglamentas (ES) Nr. 833/2014 dėl ribojamųjų priemonių atsižvelgiant į Rusijos veiksmus, kuriais destabilizuojama padėtis Ukrainoje (toliau – Reglamentas).  Reglamentu </w:t>
      </w:r>
      <w:r w:rsidRPr="006A0BFD">
        <w:rPr>
          <w:rFonts w:cstheme="minorHAnsi"/>
          <w:color w:val="000000" w:themeColor="text1"/>
        </w:rPr>
        <w:t xml:space="preserve">numatoma, kad </w:t>
      </w:r>
      <w:r w:rsidRPr="006A0BFD">
        <w:rPr>
          <w:rFonts w:cstheme="minorHAnsi"/>
          <w:b/>
          <w:bCs/>
          <w:color w:val="000000" w:themeColor="text1"/>
        </w:rPr>
        <w:t>draudžiama sudaryti</w:t>
      </w:r>
      <w:r w:rsidRPr="006A0BFD">
        <w:rPr>
          <w:rFonts w:cstheme="minorHAnsi"/>
          <w:color w:val="000000" w:themeColor="text1"/>
        </w:rPr>
        <w:t xml:space="preserve"> ar toliau vykdyti visas </w:t>
      </w:r>
      <w:r w:rsidRPr="006A0BFD">
        <w:rPr>
          <w:rFonts w:cstheme="minorHAnsi"/>
          <w:b/>
          <w:bCs/>
          <w:color w:val="000000" w:themeColor="text1"/>
        </w:rPr>
        <w:t>viešąsias sutartis</w:t>
      </w:r>
      <w:r w:rsidRPr="006A0BFD">
        <w:rPr>
          <w:rFonts w:cstheme="minorHAnsi"/>
          <w:color w:val="000000" w:themeColor="text1"/>
        </w:rPr>
        <w:t xml:space="preserve"> su:</w:t>
      </w:r>
    </w:p>
    <w:p w14:paraId="5905B156" w14:textId="77777777" w:rsidR="009A5114" w:rsidRPr="006A0BFD" w:rsidRDefault="009A5114" w:rsidP="009A5114">
      <w:pPr>
        <w:spacing w:after="0" w:line="240" w:lineRule="auto"/>
        <w:ind w:firstLine="567"/>
        <w:jc w:val="both"/>
        <w:rPr>
          <w:rFonts w:cstheme="minorHAnsi"/>
          <w:color w:val="000000" w:themeColor="text1"/>
        </w:rPr>
      </w:pPr>
      <w:r w:rsidRPr="006A0BFD">
        <w:rPr>
          <w:rFonts w:cstheme="minorHAnsi"/>
          <w:color w:val="000000" w:themeColor="text1"/>
        </w:rPr>
        <w:t>a) Rusijos piliečiu, fiziniu ar juridiniu asmeniu, subjektu ar organizacija, įsisteigusiais Rusijoje;</w:t>
      </w:r>
    </w:p>
    <w:p w14:paraId="4A7127C1" w14:textId="77777777" w:rsidR="009A5114" w:rsidRPr="006A0BFD" w:rsidRDefault="009A5114" w:rsidP="009A5114">
      <w:pPr>
        <w:spacing w:after="0" w:line="240" w:lineRule="auto"/>
        <w:ind w:firstLine="567"/>
        <w:jc w:val="both"/>
        <w:rPr>
          <w:rFonts w:cstheme="minorHAnsi"/>
          <w:color w:val="000000" w:themeColor="text1"/>
        </w:rPr>
      </w:pPr>
      <w:r w:rsidRPr="006A0BFD">
        <w:rPr>
          <w:rFonts w:cstheme="minorHAnsi"/>
          <w:color w:val="000000" w:themeColor="text1"/>
        </w:rPr>
        <w:t>b) juridiniu asmeniu, subjektu ar organizacija, kuriuose 50 % ar daugiau nuosavybės teisių tiesiogiai ar netiesiogiai priklauso šios dalies a punkte nurodytam subjektui, arba</w:t>
      </w:r>
    </w:p>
    <w:p w14:paraId="720EE616" w14:textId="77777777" w:rsidR="009A5114" w:rsidRPr="006A0BFD" w:rsidRDefault="009A5114" w:rsidP="009A5114">
      <w:pPr>
        <w:spacing w:after="0" w:line="240" w:lineRule="auto"/>
        <w:ind w:firstLine="567"/>
        <w:jc w:val="both"/>
        <w:rPr>
          <w:rFonts w:cstheme="minorHAnsi"/>
          <w:color w:val="000000" w:themeColor="text1"/>
        </w:rPr>
      </w:pPr>
      <w:r w:rsidRPr="006A0BFD">
        <w:rPr>
          <w:rFonts w:cstheme="minorHAnsi"/>
          <w:color w:val="000000" w:themeColor="text1"/>
        </w:rPr>
        <w:t xml:space="preserve">c) fiziniu ar juridiniu asmeniu, subjektu ar organizacija, veikiančiais a arba b punkte nurodyto subjekto vardu ar jo nurodymu, be kita ko, tais atvejais, kai jiems tenka daugiau kaip 10 % sutarties vertės, su subrangovais, tiekėjais ar subjektais, kurių pajėgumais remiamasi. </w:t>
      </w:r>
    </w:p>
    <w:p w14:paraId="409DC511" w14:textId="2ADAD34C" w:rsidR="009A5114" w:rsidRPr="00D13A02" w:rsidRDefault="009A5114" w:rsidP="009A5114">
      <w:pPr>
        <w:spacing w:after="0" w:line="240" w:lineRule="auto"/>
        <w:ind w:firstLine="567"/>
        <w:jc w:val="both"/>
        <w:rPr>
          <w:rFonts w:cstheme="minorHAnsi"/>
          <w:color w:val="000000" w:themeColor="text1"/>
        </w:rPr>
      </w:pPr>
      <w:r w:rsidRPr="00575CE4">
        <w:rPr>
          <w:rFonts w:cstheme="minorHAnsi"/>
          <w:color w:val="000000" w:themeColor="text1"/>
        </w:rPr>
        <w:t xml:space="preserve">5.2. Kartu su pasiūlymu tiekėjas ir subtiekėjai taip pat ūkio subjektai, kurių pajėgumais remiamasi (išskyrus </w:t>
      </w:r>
      <w:proofErr w:type="spellStart"/>
      <w:r w:rsidRPr="00575CE4">
        <w:rPr>
          <w:rFonts w:cstheme="minorHAnsi"/>
          <w:color w:val="000000" w:themeColor="text1"/>
        </w:rPr>
        <w:t>kvazisubtiekėjus</w:t>
      </w:r>
      <w:proofErr w:type="spellEnd"/>
      <w:r w:rsidRPr="00575CE4">
        <w:rPr>
          <w:rFonts w:cstheme="minorHAnsi"/>
          <w:color w:val="000000" w:themeColor="text1"/>
        </w:rPr>
        <w:t>) turi pateikti užpildytą deklaraciją dėl (ne)atitikties Reglamento nuostatoms, kuri pateikta pirkimo sąlygų 8 priede „Tiekėjo/subtiekėjo deklaracija dėl atitikties Reglamento nuostatoms“.</w:t>
      </w:r>
    </w:p>
    <w:p w14:paraId="7F9DE661" w14:textId="27E8D311" w:rsidR="009A5114" w:rsidRPr="00D13A02" w:rsidRDefault="009A5114" w:rsidP="009A5114">
      <w:pPr>
        <w:spacing w:after="0" w:line="240" w:lineRule="auto"/>
        <w:ind w:firstLine="567"/>
        <w:jc w:val="both"/>
        <w:rPr>
          <w:rFonts w:cstheme="minorHAnsi"/>
          <w:color w:val="000000" w:themeColor="text1"/>
        </w:rPr>
      </w:pPr>
      <w:r w:rsidRPr="00D13A02">
        <w:rPr>
          <w:rFonts w:cstheme="minorHAnsi"/>
          <w:color w:val="000000" w:themeColor="text1"/>
        </w:rPr>
        <w:t xml:space="preserve">5.3 Pirkimo vykdymo metu, kilus abejonių dėl tiekėjo (ne)atitikties Reglamento nuostatoms, perkančioji organizacija iš galimo laimėtojo ( esant poreikiui ir iš kitų tiekėjų) prašys pateikti </w:t>
      </w:r>
      <w:r>
        <w:rPr>
          <w:rFonts w:cstheme="minorHAnsi"/>
          <w:color w:val="000000" w:themeColor="text1"/>
        </w:rPr>
        <w:t xml:space="preserve">vieną ar kelis </w:t>
      </w:r>
      <w:r w:rsidRPr="00D13A02">
        <w:rPr>
          <w:rFonts w:cstheme="minorHAnsi"/>
          <w:color w:val="000000" w:themeColor="text1"/>
        </w:rPr>
        <w:t xml:space="preserve">dokumentus, įrodančius deklaracijoje pateiktų duomenų teisingumą: </w:t>
      </w:r>
      <w:r w:rsidRPr="00D13A02">
        <w:rPr>
          <w:szCs w:val="24"/>
        </w:rPr>
        <w:t xml:space="preserve">juridinio asmens vadovo </w:t>
      </w:r>
      <w:r w:rsidRPr="00D13A02">
        <w:rPr>
          <w:bCs/>
          <w:szCs w:val="24"/>
        </w:rPr>
        <w:t>patvirtintą</w:t>
      </w:r>
      <w:r w:rsidRPr="00D13A02">
        <w:rPr>
          <w:szCs w:val="24"/>
        </w:rPr>
        <w:t xml:space="preserve"> juridinio asmens steigimo dokumentų </w:t>
      </w:r>
      <w:r w:rsidRPr="00D13A02">
        <w:rPr>
          <w:bCs/>
          <w:szCs w:val="24"/>
        </w:rPr>
        <w:t>kopiją</w:t>
      </w:r>
      <w:r w:rsidRPr="00D13A02">
        <w:rPr>
          <w:szCs w:val="24"/>
        </w:rPr>
        <w:t xml:space="preserve">, Juridinių asmenų registro išplėstinį išrašą su istorija, </w:t>
      </w:r>
      <w:r w:rsidRPr="00D13A02">
        <w:rPr>
          <w:bCs/>
          <w:szCs w:val="24"/>
        </w:rPr>
        <w:t xml:space="preserve">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w:t>
      </w:r>
      <w:r w:rsidRPr="00D13A02">
        <w:rPr>
          <w:szCs w:val="24"/>
        </w:rPr>
        <w:t xml:space="preserve">arba </w:t>
      </w:r>
      <w:r w:rsidRPr="00D13A02">
        <w:rPr>
          <w:bCs/>
          <w:szCs w:val="24"/>
        </w:rPr>
        <w:t xml:space="preserve">atitinkamus </w:t>
      </w:r>
      <w:r w:rsidRPr="00D13A02">
        <w:rPr>
          <w:szCs w:val="24"/>
        </w:rPr>
        <w:t xml:space="preserve">valstybės narės ar trečiosios šalies </w:t>
      </w:r>
      <w:r w:rsidRPr="00D13A02">
        <w:rPr>
          <w:bCs/>
          <w:szCs w:val="24"/>
        </w:rPr>
        <w:t>dokumentus ar kitus perkančiajai organizacijai priimtinus dokumentus. Dokumentai, kuriuose nenurodytas jų galiojimo terminas, turi būti išduoti ar atspausdinti iš informacinės sistemos ne anksčiau kaip likus 3 mėnesiams iki tos dienos, kurią perkančiosios organizacijos prašymu tiekėjas turi pateikti dokumentus.</w:t>
      </w:r>
      <w:r w:rsidRPr="00D13A02">
        <w:rPr>
          <w:szCs w:val="24"/>
        </w:rPr>
        <w:t xml:space="preserve"> </w:t>
      </w:r>
    </w:p>
    <w:p w14:paraId="679C02D5" w14:textId="58003A7D" w:rsidR="009A5114" w:rsidRDefault="009A5114" w:rsidP="009A5114">
      <w:pPr>
        <w:spacing w:after="0" w:line="240" w:lineRule="auto"/>
        <w:ind w:firstLine="567"/>
        <w:jc w:val="both"/>
        <w:rPr>
          <w:rFonts w:cstheme="minorHAnsi"/>
          <w:color w:val="000000" w:themeColor="text1"/>
        </w:rPr>
      </w:pPr>
      <w:r w:rsidRPr="00D13A02">
        <w:rPr>
          <w:rFonts w:cstheme="minorHAnsi"/>
          <w:color w:val="000000" w:themeColor="text1"/>
        </w:rPr>
        <w:t>5.4.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r w:rsidRPr="00B03AE0">
        <w:rPr>
          <w:rFonts w:cstheme="minorHAnsi"/>
          <w:color w:val="000000" w:themeColor="text1"/>
        </w:rPr>
        <w:t xml:space="preserve"> </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8" w:name="_Toc242186009"/>
      <w:r w:rsidRPr="127DD6E8">
        <w:rPr>
          <w:rFonts w:asciiTheme="minorHAnsi" w:hAnsiTheme="minorHAnsi" w:cstheme="minorBidi"/>
        </w:rPr>
        <w:lastRenderedPageBreak/>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6"/>
      <w:bookmarkEnd w:id="17"/>
      <w:bookmarkEnd w:id="18"/>
    </w:p>
    <w:p w14:paraId="07415355" w14:textId="32E0238E" w:rsidR="00E53286" w:rsidRPr="00B03AE0" w:rsidRDefault="00E53286" w:rsidP="00E53286">
      <w:pPr>
        <w:spacing w:after="0" w:line="20" w:lineRule="atLeast"/>
        <w:ind w:firstLine="567"/>
        <w:jc w:val="both"/>
        <w:rPr>
          <w:rFonts w:cstheme="minorHAnsi"/>
          <w:i/>
          <w:iCs/>
          <w:color w:val="7030A0"/>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End w:id="19"/>
      <w:bookmarkEnd w:id="20"/>
      <w:bookmarkEnd w:id="21"/>
      <w:bookmarkEnd w:id="22"/>
      <w:bookmarkEnd w:id="23"/>
      <w:r w:rsidRPr="00B03AE0">
        <w:rPr>
          <w:rFonts w:cstheme="minorHAnsi"/>
        </w:rPr>
        <w:t>6.1.</w:t>
      </w:r>
      <w:r w:rsidR="005A0B62">
        <w:rPr>
          <w:rFonts w:cstheme="minorHAnsi"/>
        </w:rPr>
        <w:t xml:space="preserve"> </w:t>
      </w:r>
      <w:r w:rsidRPr="00B03AE0">
        <w:rPr>
          <w:rFonts w:cstheme="minorHAnsi"/>
        </w:rPr>
        <w:t>Tiekėjo pasiūlymą sudaro CVP IS pateikiamų ir žemiau nurodytų dokumentų visuma:</w:t>
      </w:r>
    </w:p>
    <w:p w14:paraId="7026988D" w14:textId="5BC0D13B" w:rsidR="00E53286" w:rsidRPr="00545267" w:rsidRDefault="00E53286" w:rsidP="00E53286">
      <w:pPr>
        <w:pStyle w:val="Sraopastraipa"/>
        <w:numPr>
          <w:ilvl w:val="2"/>
          <w:numId w:val="8"/>
        </w:numPr>
        <w:tabs>
          <w:tab w:val="left" w:pos="1276"/>
        </w:tabs>
        <w:spacing w:after="0" w:line="240" w:lineRule="auto"/>
        <w:ind w:left="0" w:firstLine="567"/>
        <w:jc w:val="both"/>
        <w:rPr>
          <w:rFonts w:cstheme="minorHAnsi"/>
          <w:u w:val="single"/>
        </w:rPr>
      </w:pPr>
      <w:r w:rsidRPr="00B03AE0">
        <w:rPr>
          <w:rFonts w:cstheme="minorHAnsi"/>
        </w:rPr>
        <w:t xml:space="preserve">tiekėjo </w:t>
      </w:r>
      <w:r w:rsidRPr="00545267">
        <w:rPr>
          <w:rFonts w:cstheme="minorHAnsi"/>
        </w:rPr>
        <w:t xml:space="preserve">pasirašytas pasiūlymas, parengtas pagal pirkimo sąlygų </w:t>
      </w:r>
      <w:r w:rsidRPr="00545267">
        <w:rPr>
          <w:rFonts w:cstheme="minorHAnsi"/>
          <w:shd w:val="clear" w:color="auto" w:fill="FFFFFF"/>
        </w:rPr>
        <w:t xml:space="preserve">6 </w:t>
      </w:r>
      <w:r w:rsidRPr="00545267">
        <w:rPr>
          <w:rFonts w:cstheme="minorHAnsi"/>
        </w:rPr>
        <w:t>priede „Pasiūlymo forma“ pateiktą pasiūlymo formą.</w:t>
      </w:r>
    </w:p>
    <w:p w14:paraId="13B74DAA" w14:textId="77777777" w:rsidR="00E53286" w:rsidRPr="00545267" w:rsidRDefault="00E53286" w:rsidP="00E53286">
      <w:pPr>
        <w:pStyle w:val="Sraopastraipa"/>
        <w:numPr>
          <w:ilvl w:val="2"/>
          <w:numId w:val="8"/>
        </w:numPr>
        <w:tabs>
          <w:tab w:val="left" w:pos="1276"/>
        </w:tabs>
        <w:spacing w:after="0" w:line="240" w:lineRule="auto"/>
        <w:ind w:left="0" w:firstLine="567"/>
        <w:jc w:val="both"/>
        <w:rPr>
          <w:rFonts w:cstheme="minorHAnsi"/>
          <w:u w:val="single"/>
        </w:rPr>
      </w:pPr>
      <w:r w:rsidRPr="00545267">
        <w:rPr>
          <w:rFonts w:cstheme="minorHAnsi"/>
        </w:rPr>
        <w:t xml:space="preserve"> užpildytas EBVPD </w:t>
      </w:r>
      <w:r>
        <w:rPr>
          <w:rFonts w:cstheme="minorHAnsi"/>
        </w:rPr>
        <w:t>(</w:t>
      </w:r>
      <w:r w:rsidRPr="00545267">
        <w:rPr>
          <w:rFonts w:cstheme="minorHAnsi"/>
        </w:rPr>
        <w:t>pirkimo sąlygų</w:t>
      </w:r>
      <w:r w:rsidRPr="00545267">
        <w:rPr>
          <w:rFonts w:cstheme="minorHAnsi"/>
          <w:color w:val="C45911" w:themeColor="accent2" w:themeShade="BF"/>
        </w:rPr>
        <w:t xml:space="preserve"> </w:t>
      </w:r>
      <w:r w:rsidRPr="00545267">
        <w:rPr>
          <w:rFonts w:cstheme="minorHAnsi"/>
        </w:rPr>
        <w:t>5 priedas „EBVPD“). Pasirašydamas pasiūlymą, tiekėjas patvirtina ir EBVPD tikrumą;</w:t>
      </w:r>
    </w:p>
    <w:p w14:paraId="7A2B30B8" w14:textId="77777777" w:rsidR="00E53286" w:rsidRPr="00545267" w:rsidRDefault="00E53286" w:rsidP="00E53286">
      <w:pPr>
        <w:pStyle w:val="Sraopastraipa"/>
        <w:numPr>
          <w:ilvl w:val="2"/>
          <w:numId w:val="8"/>
        </w:numPr>
        <w:spacing w:after="0" w:line="240" w:lineRule="auto"/>
        <w:ind w:left="0" w:firstLine="567"/>
        <w:jc w:val="both"/>
        <w:rPr>
          <w:rFonts w:cstheme="minorHAnsi"/>
          <w:u w:val="single"/>
        </w:rPr>
      </w:pPr>
      <w:r w:rsidRPr="00545267">
        <w:rPr>
          <w:rFonts w:cstheme="minorHAnsi"/>
        </w:rPr>
        <w:t>jungtinės veiklos sutarties kopija (jeigu pirkime dalyvauja ūkio subjektų grupė jungtinės veiklos sutarties pagrindu);</w:t>
      </w:r>
    </w:p>
    <w:p w14:paraId="65F90B5C" w14:textId="77777777" w:rsidR="00E53286" w:rsidRPr="00545267" w:rsidRDefault="00E53286" w:rsidP="00E53286">
      <w:pPr>
        <w:pStyle w:val="Sraopastraipa"/>
        <w:numPr>
          <w:ilvl w:val="2"/>
          <w:numId w:val="8"/>
        </w:numPr>
        <w:tabs>
          <w:tab w:val="left" w:pos="1276"/>
        </w:tabs>
        <w:spacing w:after="0" w:line="240" w:lineRule="auto"/>
        <w:ind w:left="0" w:firstLine="567"/>
        <w:jc w:val="both"/>
        <w:rPr>
          <w:rFonts w:cstheme="minorHAnsi"/>
          <w:u w:val="single"/>
        </w:rPr>
      </w:pPr>
      <w:r w:rsidRPr="00545267">
        <w:rPr>
          <w:rFonts w:cstheme="minorHAnsi"/>
        </w:rPr>
        <w:t>dokumentas, patvirtinantis, kad asmuo, kuris pasirašė pasiūlymą (jei jis ne tiekėjo vadovas), turėjo teisę jį pasirašyti;</w:t>
      </w:r>
      <w:r w:rsidRPr="00545267">
        <w:rPr>
          <w:rFonts w:cstheme="minorHAnsi"/>
          <w:u w:val="single"/>
        </w:rPr>
        <w:t xml:space="preserve"> </w:t>
      </w:r>
    </w:p>
    <w:p w14:paraId="101976E7" w14:textId="5F3706FF" w:rsidR="00E53286" w:rsidRPr="00545267" w:rsidRDefault="00E53286" w:rsidP="00E53286">
      <w:pPr>
        <w:pStyle w:val="Sraopastraipa"/>
        <w:numPr>
          <w:ilvl w:val="2"/>
          <w:numId w:val="8"/>
        </w:numPr>
        <w:spacing w:after="0" w:line="240" w:lineRule="auto"/>
        <w:ind w:left="0" w:firstLine="567"/>
        <w:jc w:val="both"/>
        <w:rPr>
          <w:rFonts w:cstheme="minorHAnsi"/>
          <w:u w:val="single"/>
        </w:rPr>
      </w:pPr>
      <w:r w:rsidRPr="00545267">
        <w:rPr>
          <w:rFonts w:cstheme="minorHAnsi"/>
        </w:rPr>
        <w:t>jei tiekėjas pasitelkia subtiekėjus, subtiekėjo deklaracija ar kitas dokumentas, patvirtinantis jo sutikimą būti subtiekėju pirkime;</w:t>
      </w:r>
    </w:p>
    <w:p w14:paraId="3BF34520" w14:textId="692C5C12" w:rsidR="00E53286" w:rsidRPr="00BD65A5" w:rsidRDefault="00E53286" w:rsidP="00E53286">
      <w:pPr>
        <w:pStyle w:val="Sraopastraipa"/>
        <w:numPr>
          <w:ilvl w:val="2"/>
          <w:numId w:val="8"/>
        </w:numPr>
        <w:tabs>
          <w:tab w:val="left" w:pos="1276"/>
        </w:tabs>
        <w:spacing w:after="0" w:line="240" w:lineRule="auto"/>
        <w:ind w:left="0" w:firstLine="567"/>
        <w:jc w:val="both"/>
        <w:rPr>
          <w:rFonts w:cstheme="minorHAnsi"/>
          <w:u w:val="single"/>
        </w:rPr>
      </w:pPr>
      <w:bookmarkStart w:id="26" w:name="_Hlk180133769"/>
      <w:r w:rsidRPr="00545267">
        <w:rPr>
          <w:rFonts w:cstheme="minorHAnsi"/>
        </w:rPr>
        <w:t xml:space="preserve">užpildyta </w:t>
      </w:r>
      <w:r w:rsidRPr="00545267">
        <w:t xml:space="preserve">tiekėjo/subtiekėjo </w:t>
      </w:r>
      <w:bookmarkEnd w:id="26"/>
      <w:r w:rsidRPr="00545267">
        <w:t xml:space="preserve">deklaracija dėl atitikties Reglamento nuostatoms </w:t>
      </w:r>
      <w:r w:rsidRPr="00545267">
        <w:rPr>
          <w:rFonts w:cstheme="minorHAnsi"/>
          <w:color w:val="000000" w:themeColor="text1"/>
        </w:rPr>
        <w:t xml:space="preserve">(pirkimo </w:t>
      </w:r>
      <w:r w:rsidRPr="00545267">
        <w:rPr>
          <w:rFonts w:cstheme="minorHAnsi"/>
        </w:rPr>
        <w:t>sąlygų 8 priedas)</w:t>
      </w:r>
      <w:r w:rsidR="008E25DD">
        <w:rPr>
          <w:rFonts w:cstheme="minorHAnsi"/>
        </w:rPr>
        <w:t>.</w:t>
      </w:r>
    </w:p>
    <w:p w14:paraId="32E14878" w14:textId="77777777" w:rsidR="00E53286" w:rsidRPr="00B03AE0" w:rsidRDefault="00E53286" w:rsidP="00701C33">
      <w:pPr>
        <w:tabs>
          <w:tab w:val="left" w:pos="993"/>
        </w:tabs>
        <w:spacing w:after="0" w:line="240" w:lineRule="auto"/>
        <w:ind w:firstLine="567"/>
        <w:jc w:val="both"/>
        <w:rPr>
          <w:rFonts w:cstheme="minorHAnsi"/>
        </w:rPr>
      </w:pPr>
      <w:r w:rsidRPr="007A0714">
        <w:rPr>
          <w:rFonts w:cstheme="minorHAnsi"/>
        </w:rPr>
        <w:t>6.2.</w:t>
      </w:r>
      <w:r w:rsidRPr="007A0714">
        <w:rPr>
          <w:rFonts w:cstheme="minorHAnsi"/>
        </w:rPr>
        <w:tab/>
      </w:r>
      <w:r w:rsidRPr="007A0714">
        <w:rPr>
          <w:rFonts w:eastAsia="Calibri" w:cstheme="minorHAnsi"/>
        </w:rPr>
        <w:t xml:space="preserve">Pasiūlymas gali būti pasirašytas fiziniu parašu arba kvalifikuotu elektroniniu </w:t>
      </w:r>
      <w:r w:rsidRPr="00582A4D">
        <w:rPr>
          <w:rFonts w:eastAsia="Calibri" w:cstheme="minorHAnsi"/>
        </w:rPr>
        <w:t xml:space="preserve">parašu. Jeigu tiekėjas dokumentus tvirtina naudodamas elektroninį, o ne fizinį parašą, elektroninis parašas turi atitikti VPĮ 22 straipsnio 11 dalies 2 ir 3 punktuose nustatytus reikalavimus. </w:t>
      </w:r>
      <w:r w:rsidRPr="00582A4D">
        <w:rPr>
          <w:rFonts w:cstheme="minorHAnsi"/>
        </w:rPr>
        <w:t>Perkančiajai organizacijai kilus abejonių dėl dokumentų tikrumo,</w:t>
      </w:r>
      <w:r w:rsidRPr="00B03AE0">
        <w:rPr>
          <w:rFonts w:cstheme="minorHAnsi"/>
        </w:rPr>
        <w:t xml:space="preserve"> ji turi teisę reikalauti pateikti dokumentų originalus.</w:t>
      </w:r>
      <w:r w:rsidRPr="00B03AE0">
        <w:rPr>
          <w:rFonts w:eastAsia="Calibri" w:cstheme="minorHAnsi"/>
        </w:rPr>
        <w:t xml:space="preserve"> Gali būti:</w:t>
      </w:r>
    </w:p>
    <w:p w14:paraId="07A5EB74" w14:textId="77777777" w:rsidR="00E53286" w:rsidRPr="00B03AE0" w:rsidRDefault="00E53286" w:rsidP="00E53286">
      <w:pPr>
        <w:pStyle w:val="Sraopastraipa"/>
        <w:tabs>
          <w:tab w:val="left" w:pos="1418"/>
        </w:tabs>
        <w:spacing w:after="0" w:line="240" w:lineRule="auto"/>
        <w:ind w:left="0" w:firstLine="567"/>
        <w:jc w:val="both"/>
        <w:rPr>
          <w:rFonts w:cstheme="minorHAnsi"/>
          <w:bCs/>
          <w:iCs/>
          <w:u w:val="single"/>
        </w:rPr>
      </w:pPr>
      <w:r w:rsidRPr="00B03AE0">
        <w:rPr>
          <w:rFonts w:eastAsia="Calibri" w:cstheme="minorHAnsi"/>
          <w:bCs/>
          <w:iCs/>
        </w:rPr>
        <w:t xml:space="preserve">6.2.1 </w:t>
      </w:r>
      <w:r w:rsidRPr="00B03AE0">
        <w:rPr>
          <w:rFonts w:eastAsia="Calibri" w:cstheme="minorHAnsi"/>
          <w:bCs/>
          <w:iCs/>
        </w:rPr>
        <w:tab/>
        <w:t>pateikiami kvalifikuotu elektroniniu parašu pasirašyti elektroninėmis priemonėmis suformuoti dokumentai;</w:t>
      </w:r>
    </w:p>
    <w:p w14:paraId="03467C0A" w14:textId="77777777" w:rsidR="00E53286" w:rsidRPr="00B03AE0" w:rsidRDefault="00E53286" w:rsidP="00E53286">
      <w:pPr>
        <w:pStyle w:val="Sraopastraipa"/>
        <w:numPr>
          <w:ilvl w:val="2"/>
          <w:numId w:val="13"/>
        </w:numPr>
        <w:tabs>
          <w:tab w:val="left" w:pos="1418"/>
        </w:tabs>
        <w:spacing w:after="0" w:line="240" w:lineRule="auto"/>
        <w:ind w:left="0" w:firstLine="567"/>
        <w:jc w:val="both"/>
        <w:rPr>
          <w:rFonts w:cstheme="minorHAnsi"/>
          <w:bCs/>
          <w:iCs/>
        </w:rPr>
      </w:pPr>
      <w:r w:rsidRPr="00B03AE0">
        <w:rPr>
          <w:rFonts w:eastAsia="Calibri" w:cstheme="minorHAnsi"/>
          <w:bCs/>
          <w:iCs/>
        </w:rPr>
        <w:t>skaitmeninės dokumentų kopijos (</w:t>
      </w:r>
      <w:r w:rsidRPr="00B03AE0">
        <w:rPr>
          <w:rFonts w:eastAsia="Calibri" w:cstheme="minorHAnsi"/>
          <w:iCs/>
        </w:rPr>
        <w:t>fiziniu parašu tvirtinami dokumentai turi būti pateikiami pasirašyti ir nuskenuoti)</w:t>
      </w:r>
      <w:r w:rsidRPr="00B03AE0">
        <w:rPr>
          <w:rFonts w:eastAsia="Calibri" w:cstheme="minorHAnsi"/>
          <w:bCs/>
          <w:iCs/>
        </w:rPr>
        <w:t>.</w:t>
      </w:r>
    </w:p>
    <w:p w14:paraId="42113644" w14:textId="77777777" w:rsidR="00E53286" w:rsidRPr="005E06C2" w:rsidRDefault="00E53286" w:rsidP="00AA11E0">
      <w:pPr>
        <w:pStyle w:val="Sraopastraipa"/>
        <w:numPr>
          <w:ilvl w:val="1"/>
          <w:numId w:val="9"/>
        </w:numPr>
        <w:tabs>
          <w:tab w:val="left" w:pos="993"/>
        </w:tabs>
        <w:spacing w:line="240" w:lineRule="auto"/>
        <w:ind w:left="0" w:firstLine="567"/>
        <w:jc w:val="both"/>
        <w:rPr>
          <w:rFonts w:cstheme="minorHAnsi"/>
        </w:rPr>
      </w:pPr>
      <w:r w:rsidRPr="00B03AE0">
        <w:rPr>
          <w:rFonts w:cstheme="minorHAnsi"/>
        </w:rPr>
        <w:t>Pasiūlymas turi būti parengtas, lietuvių kalba</w:t>
      </w:r>
      <w:r w:rsidRPr="00B03AE0">
        <w:rPr>
          <w:rFonts w:cstheme="minorHAnsi"/>
          <w:color w:val="00B050"/>
        </w:rPr>
        <w:t xml:space="preserve">. </w:t>
      </w:r>
      <w:r w:rsidRPr="00B03AE0">
        <w:rPr>
          <w:rFonts w:eastAsia="Arial" w:cstheme="minorHAnsi"/>
        </w:rPr>
        <w:t xml:space="preserve">Jei kurie nors su </w:t>
      </w:r>
      <w:r w:rsidRPr="005E06C2">
        <w:rPr>
          <w:rFonts w:eastAsia="Arial" w:cstheme="minorHAnsi"/>
        </w:rPr>
        <w:t xml:space="preserve">pasiūlymu teikiami dokumentai parengti ne ta kalba, kuria reikalaujama, turi būti pateiktas tikslus vertimas į reikalaujamą kalbą. </w:t>
      </w:r>
      <w:r w:rsidRPr="005E06C2">
        <w:rPr>
          <w:rFonts w:cstheme="minorHAnsi"/>
        </w:rPr>
        <w:t>Vertimas turi būti patvirtintas tiekėjo vadovo arba jo įgalioto asmens parašu arba vertėjo parašu ir vertimo biuro antspaudu (jei turi). Kai teikiamas tiekėjo vadovo arba jo įgalioto asmens parašu patvirtintas vertimas, kilus įtarimų dėl pasiūlyme pateikto dokumento vertimo kokybės ir (ar) jo atitikties dokumento originalo turiniui, perkančioji organizacija pasilieka teisę reikalauti pateikti vertėjo parašu ir vertimų biuro antspaudu (jei turi) patvirtintą šio dokumento vertimą.</w:t>
      </w:r>
    </w:p>
    <w:p w14:paraId="295BB61C" w14:textId="77777777" w:rsidR="00E53286" w:rsidRPr="005E06C2" w:rsidRDefault="00E53286" w:rsidP="00AA11E0">
      <w:pPr>
        <w:pStyle w:val="Sraopastraipa"/>
        <w:numPr>
          <w:ilvl w:val="1"/>
          <w:numId w:val="9"/>
        </w:numPr>
        <w:tabs>
          <w:tab w:val="left" w:pos="993"/>
        </w:tabs>
        <w:spacing w:line="240" w:lineRule="auto"/>
        <w:ind w:left="0" w:firstLine="567"/>
        <w:jc w:val="both"/>
        <w:rPr>
          <w:rFonts w:cstheme="minorHAnsi"/>
        </w:rPr>
      </w:pPr>
      <w:r w:rsidRPr="00B03AE0">
        <w:rPr>
          <w:rFonts w:eastAsia="Arial" w:cstheme="minorHAnsi"/>
        </w:rPr>
        <w:t xml:space="preserve">Bendra pasiūlymo kaina su PVM  turi būti nurodoma </w:t>
      </w:r>
      <w:bookmarkStart w:id="27" w:name="_Hlk182044228"/>
      <w:r w:rsidRPr="00B03AE0">
        <w:rPr>
          <w:rFonts w:eastAsia="Arial" w:cstheme="minorHAnsi"/>
        </w:rPr>
        <w:t xml:space="preserve">dviejų skaičių po kablelio tikslumu. </w:t>
      </w:r>
      <w:bookmarkEnd w:id="27"/>
      <w:r w:rsidRPr="00B03AE0">
        <w:rPr>
          <w:rFonts w:eastAsia="Arial" w:cstheme="minorHAnsi"/>
        </w:rPr>
        <w:t xml:space="preserve">Šią kainą sudarančios kainos sudedamosios dalys ar įkainiai taip pat turi būti </w:t>
      </w:r>
      <w:r w:rsidRPr="005E06C2">
        <w:rPr>
          <w:rFonts w:eastAsia="Arial" w:cstheme="minorHAnsi"/>
        </w:rPr>
        <w:t xml:space="preserve">nurodomi dviejų skaičių po kablelio tikslumu. </w:t>
      </w:r>
    </w:p>
    <w:p w14:paraId="3E660DC3" w14:textId="77777777" w:rsidR="00E53286" w:rsidRPr="00B03AE0" w:rsidRDefault="00E53286" w:rsidP="00AA11E0">
      <w:pPr>
        <w:pStyle w:val="Sraopastraipa"/>
        <w:numPr>
          <w:ilvl w:val="1"/>
          <w:numId w:val="9"/>
        </w:numPr>
        <w:tabs>
          <w:tab w:val="left" w:pos="993"/>
        </w:tabs>
        <w:spacing w:line="240" w:lineRule="auto"/>
        <w:ind w:left="0" w:firstLine="567"/>
        <w:jc w:val="both"/>
        <w:rPr>
          <w:rFonts w:cstheme="minorHAnsi"/>
        </w:rPr>
      </w:pPr>
      <w:r w:rsidRPr="005E06C2">
        <w:rPr>
          <w:rFonts w:eastAsia="Arial" w:cstheme="minorHAnsi"/>
        </w:rPr>
        <w:t xml:space="preserve">Tiekėjų pasiūlymuose nurodytos kainos bus vertinamos eurais </w:t>
      </w:r>
      <w:r w:rsidRPr="005E06C2">
        <w:rPr>
          <w:rFonts w:cstheme="minorHAnsi"/>
        </w:rPr>
        <w:t xml:space="preserve">ir lyginamos </w:t>
      </w:r>
      <w:r w:rsidRPr="00B03AE0">
        <w:rPr>
          <w:rFonts w:cstheme="minorHAnsi"/>
        </w:rPr>
        <w:t xml:space="preserve">su visais mokesčiais, įskaitant PVM. </w:t>
      </w:r>
    </w:p>
    <w:p w14:paraId="7A15AE0A" w14:textId="70E9AA9F" w:rsidR="00EE1C85" w:rsidRPr="00F0499F" w:rsidRDefault="00EE1C85" w:rsidP="0097765E">
      <w:pPr>
        <w:pStyle w:val="Antrat1"/>
        <w:numPr>
          <w:ilvl w:val="0"/>
          <w:numId w:val="9"/>
        </w:numPr>
        <w:tabs>
          <w:tab w:val="left" w:pos="709"/>
        </w:tabs>
        <w:rPr>
          <w:rFonts w:asciiTheme="minorHAnsi" w:hAnsiTheme="minorHAnsi" w:cstheme="minorHAnsi"/>
        </w:rPr>
      </w:pPr>
      <w:bookmarkStart w:id="28" w:name="_Toc242186010"/>
      <w:r w:rsidRPr="00F0499F">
        <w:rPr>
          <w:rFonts w:asciiTheme="minorHAnsi" w:hAnsiTheme="minorHAnsi" w:cstheme="minorHAnsi"/>
        </w:rPr>
        <w:t>Pasiūlymo galiojimo užtikrinimas</w:t>
      </w:r>
      <w:bookmarkEnd w:id="24"/>
      <w:bookmarkEnd w:id="25"/>
      <w:bookmarkEnd w:id="28"/>
    </w:p>
    <w:p w14:paraId="2B38CB47" w14:textId="649E21E0" w:rsidR="00B3551C" w:rsidRPr="00F0499F" w:rsidRDefault="00655F17" w:rsidP="003A35BA">
      <w:pPr>
        <w:pStyle w:val="Sraopastraipa"/>
        <w:spacing w:after="0" w:line="240" w:lineRule="auto"/>
        <w:ind w:left="0" w:firstLine="567"/>
        <w:jc w:val="both"/>
      </w:pPr>
      <w:r>
        <w:t xml:space="preserve">7.1.  </w:t>
      </w:r>
      <w:r w:rsidR="00B3551C" w:rsidRPr="11690C5F">
        <w:rPr>
          <w:rFonts w:eastAsia="Calibri"/>
        </w:rPr>
        <w:t xml:space="preserve">Perkančioji organizacija nereikalauja užtikrinti </w:t>
      </w:r>
      <w:r w:rsidR="00110481">
        <w:rPr>
          <w:rFonts w:eastAsia="Calibri"/>
        </w:rPr>
        <w:t>p</w:t>
      </w:r>
      <w:r w:rsidR="00B3551C"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97765E">
      <w:pPr>
        <w:pStyle w:val="Antrat1"/>
        <w:numPr>
          <w:ilvl w:val="0"/>
          <w:numId w:val="9"/>
        </w:numPr>
        <w:tabs>
          <w:tab w:val="left" w:pos="709"/>
        </w:tabs>
        <w:spacing w:line="20" w:lineRule="atLeast"/>
        <w:contextualSpacing/>
        <w:rPr>
          <w:rFonts w:asciiTheme="minorHAnsi" w:hAnsiTheme="minorHAnsi" w:cstheme="minorHAnsi"/>
        </w:rPr>
      </w:pPr>
      <w:bookmarkStart w:id="29" w:name="_Ref39658218"/>
      <w:bookmarkStart w:id="30" w:name="_Ref39658226"/>
      <w:bookmarkStart w:id="31" w:name="_Ref39658248"/>
      <w:bookmarkStart w:id="32" w:name="_Ref39658251"/>
      <w:bookmarkStart w:id="33" w:name="_Toc242186011"/>
      <w:bookmarkStart w:id="34" w:name="_Ref39485250"/>
      <w:bookmarkStart w:id="35" w:name="_Ref39485258"/>
      <w:r w:rsidRPr="00FD51C2">
        <w:rPr>
          <w:rFonts w:asciiTheme="minorHAnsi" w:hAnsiTheme="minorHAnsi" w:cstheme="minorHAnsi"/>
        </w:rPr>
        <w:t>Elektroninis aukcionas</w:t>
      </w:r>
      <w:bookmarkEnd w:id="29"/>
      <w:bookmarkEnd w:id="30"/>
      <w:bookmarkEnd w:id="31"/>
      <w:bookmarkEnd w:id="32"/>
      <w:bookmarkEnd w:id="33"/>
    </w:p>
    <w:p w14:paraId="0BFDB7B0" w14:textId="11F254D8" w:rsidR="00040C0F" w:rsidRPr="00F62B0F" w:rsidRDefault="002827E4" w:rsidP="00F62B0F">
      <w:pPr>
        <w:spacing w:after="0" w:line="240" w:lineRule="auto"/>
        <w:ind w:firstLine="567"/>
        <w:rPr>
          <w:rFonts w:cstheme="minorHAnsi"/>
        </w:rPr>
      </w:pPr>
      <w:r>
        <w:rPr>
          <w:rFonts w:cstheme="minorHAnsi"/>
        </w:rPr>
        <w:t xml:space="preserve">8.1. </w:t>
      </w:r>
      <w:r w:rsidR="00040C0F" w:rsidRPr="00F62B0F">
        <w:rPr>
          <w:rFonts w:cstheme="minorHAnsi"/>
        </w:rPr>
        <w:t>Perkančioji organizacija pirkime netaikys elektroninio aukciono.</w:t>
      </w:r>
    </w:p>
    <w:p w14:paraId="14CBD3AD" w14:textId="23B8A7AF" w:rsidR="009D0DC5" w:rsidRPr="00F0499F" w:rsidRDefault="00EA001C" w:rsidP="0097765E">
      <w:pPr>
        <w:pStyle w:val="Antrat1"/>
        <w:numPr>
          <w:ilvl w:val="0"/>
          <w:numId w:val="9"/>
        </w:numPr>
        <w:tabs>
          <w:tab w:val="left" w:pos="709"/>
        </w:tabs>
        <w:spacing w:line="20" w:lineRule="atLeast"/>
        <w:contextualSpacing/>
        <w:rPr>
          <w:rFonts w:asciiTheme="minorHAnsi" w:hAnsiTheme="minorHAnsi" w:cstheme="minorHAnsi"/>
        </w:rPr>
      </w:pPr>
      <w:bookmarkStart w:id="36" w:name="_Ref39667303"/>
      <w:bookmarkStart w:id="37" w:name="_Ref39667308"/>
      <w:bookmarkStart w:id="38" w:name="_Toc242186012"/>
      <w:r w:rsidRPr="00F0499F">
        <w:rPr>
          <w:rFonts w:asciiTheme="minorHAnsi" w:hAnsiTheme="minorHAnsi" w:cstheme="minorHAnsi"/>
        </w:rPr>
        <w:lastRenderedPageBreak/>
        <w:t>P</w:t>
      </w:r>
      <w:r w:rsidR="00014A61" w:rsidRPr="00F0499F">
        <w:rPr>
          <w:rFonts w:asciiTheme="minorHAnsi" w:hAnsiTheme="minorHAnsi" w:cstheme="minorHAnsi"/>
        </w:rPr>
        <w:t>asiūlymų vertinimas</w:t>
      </w:r>
      <w:bookmarkEnd w:id="34"/>
      <w:bookmarkEnd w:id="35"/>
      <w:bookmarkEnd w:id="36"/>
      <w:bookmarkEnd w:id="37"/>
      <w:bookmarkEnd w:id="38"/>
    </w:p>
    <w:p w14:paraId="24A6A9D8" w14:textId="6F5E7BE9" w:rsidR="000D0623" w:rsidRPr="000F070A" w:rsidRDefault="002D470F" w:rsidP="000D0623">
      <w:pPr>
        <w:pStyle w:val="Sraopastraipa"/>
        <w:spacing w:after="0" w:line="240" w:lineRule="auto"/>
        <w:ind w:left="0" w:firstLine="567"/>
        <w:jc w:val="both"/>
        <w:rPr>
          <w:rFonts w:cstheme="minorHAnsi"/>
          <w:color w:val="7030A0"/>
        </w:rPr>
      </w:pPr>
      <w:r w:rsidRPr="000F070A">
        <w:rPr>
          <w:rFonts w:cstheme="minorHAnsi"/>
        </w:rPr>
        <w:t xml:space="preserve">9.1. </w:t>
      </w:r>
      <w:r w:rsidR="000D0623" w:rsidRPr="000F070A">
        <w:rPr>
          <w:rFonts w:eastAsia="Calibri" w:cstheme="minorHAnsi"/>
        </w:rPr>
        <w:t>Perkančioji organizacija ekonomiškai naudingiausią pasiūlymą išrenka pagal tiekėjo pasiūlyme nurodytą kainą, kuri turi būti apskaičiuota ir nurodyta taip, kaip reikalaujama specialiųjų pirkimo sąlygų 6 priede „Pasiūlymo forma“.</w:t>
      </w:r>
      <w:r w:rsidR="000D0623" w:rsidRPr="000F070A">
        <w:rPr>
          <w:rFonts w:eastAsia="Calibri" w:cstheme="minorHAnsi"/>
          <w:color w:val="7030A0"/>
        </w:rPr>
        <w:t xml:space="preserve"> </w:t>
      </w:r>
    </w:p>
    <w:p w14:paraId="313FDE6C" w14:textId="53C68F81" w:rsidR="00D734C6" w:rsidRPr="000F070A" w:rsidRDefault="00D734C6" w:rsidP="00493E3E">
      <w:pPr>
        <w:pStyle w:val="Sraopastraipa"/>
        <w:numPr>
          <w:ilvl w:val="1"/>
          <w:numId w:val="9"/>
        </w:numPr>
        <w:tabs>
          <w:tab w:val="left" w:pos="993"/>
        </w:tabs>
        <w:spacing w:after="0" w:line="20" w:lineRule="atLeast"/>
        <w:ind w:left="0" w:firstLine="567"/>
        <w:jc w:val="both"/>
        <w:rPr>
          <w:rFonts w:eastAsiaTheme="minorHAnsi" w:cstheme="minorHAnsi"/>
          <w:bCs/>
          <w:iCs/>
        </w:rPr>
      </w:pPr>
      <w:r w:rsidRPr="000F070A">
        <w:rPr>
          <w:color w:val="000000" w:themeColor="text1"/>
        </w:rPr>
        <w:t xml:space="preserve">Laimėjusiu </w:t>
      </w:r>
      <w:r w:rsidR="005D7D8C" w:rsidRPr="000F070A">
        <w:rPr>
          <w:color w:val="000000" w:themeColor="text1"/>
        </w:rPr>
        <w:t xml:space="preserve">pasiūlymu </w:t>
      </w:r>
      <w:r w:rsidRPr="000F070A">
        <w:rPr>
          <w:color w:val="000000" w:themeColor="text1"/>
        </w:rPr>
        <w:t xml:space="preserve">kiekvienoje pirkimo objekto dalyje galės būti pripažinti tik po 1 </w:t>
      </w:r>
      <w:r w:rsidR="005D7D8C" w:rsidRPr="000F070A">
        <w:rPr>
          <w:color w:val="000000" w:themeColor="text1"/>
        </w:rPr>
        <w:t>(vieną) ekonomiškai naudingiausią pasiūlymą, esantį atitinkamos pirkimo objekto dalies pasiūlymų eilės pirmojoje vietoje</w:t>
      </w:r>
      <w:r w:rsidRPr="000F070A">
        <w:rPr>
          <w:color w:val="000000" w:themeColor="text1"/>
        </w:rPr>
        <w:t>.</w:t>
      </w:r>
      <w:r w:rsidRPr="000F070A">
        <w:t xml:space="preserve"> Tas pats tiekėjas gali būti</w:t>
      </w:r>
      <w:r w:rsidRPr="127DD6E8">
        <w:t xml:space="preserve"> nustatomas laimėtoju dėl </w:t>
      </w:r>
      <w:r w:rsidRPr="00493E3E">
        <w:t>visų pirkimo objekto dalių</w:t>
      </w:r>
      <w:r w:rsidR="00493E3E">
        <w:t>,</w:t>
      </w:r>
      <w:r w:rsidRPr="00493E3E">
        <w:t xml:space="preserve"> </w:t>
      </w:r>
      <w:r w:rsidRPr="000F070A">
        <w:t xml:space="preserve">vadovaujantis </w:t>
      </w:r>
      <w:r w:rsidR="0014578C" w:rsidRPr="000F070A">
        <w:t>specialiųjų p</w:t>
      </w:r>
      <w:r w:rsidR="00551FA7" w:rsidRPr="000F070A">
        <w:t xml:space="preserve">irkimo </w:t>
      </w:r>
      <w:r w:rsidR="002D6F74" w:rsidRPr="000F070A">
        <w:t>sąlygų</w:t>
      </w:r>
      <w:r w:rsidR="008A5095" w:rsidRPr="000F070A">
        <w:t xml:space="preserve"> 7</w:t>
      </w:r>
      <w:r w:rsidR="00D54741" w:rsidRPr="000F070A">
        <w:rPr>
          <w:rFonts w:cstheme="minorHAnsi"/>
          <w:color w:val="00B050"/>
          <w:shd w:val="clear" w:color="auto" w:fill="FFFFFF"/>
        </w:rPr>
        <w:t xml:space="preserve"> </w:t>
      </w:r>
      <w:r w:rsidR="002D6F74" w:rsidRPr="000F070A">
        <w:t>pried</w:t>
      </w:r>
      <w:r w:rsidR="00B93866" w:rsidRPr="000F070A">
        <w:t>e</w:t>
      </w:r>
      <w:r w:rsidR="00D54741" w:rsidRPr="000F070A">
        <w:t xml:space="preserve"> </w:t>
      </w:r>
      <w:r w:rsidR="008A5095" w:rsidRPr="000F070A">
        <w:rPr>
          <w:rFonts w:eastAsia="Calibri"/>
        </w:rPr>
        <w:t xml:space="preserve">„Pasiūlymų vertinimo kriterijai ir sąlygos“ </w:t>
      </w:r>
      <w:r w:rsidRPr="000F070A">
        <w:t xml:space="preserve">nustatytomis taisyklėmis. </w:t>
      </w:r>
    </w:p>
    <w:p w14:paraId="60FEBC05" w14:textId="08668BB5" w:rsidR="001A25FD" w:rsidRPr="00C66CED" w:rsidRDefault="00A9488B" w:rsidP="00E039F5">
      <w:pPr>
        <w:pStyle w:val="Betarp"/>
        <w:numPr>
          <w:ilvl w:val="1"/>
          <w:numId w:val="9"/>
        </w:numPr>
        <w:tabs>
          <w:tab w:val="left" w:pos="993"/>
        </w:tabs>
        <w:spacing w:line="20" w:lineRule="atLeast"/>
        <w:ind w:left="0" w:firstLine="567"/>
        <w:contextualSpacing/>
        <w:jc w:val="both"/>
        <w:rPr>
          <w:rFonts w:eastAsiaTheme="minorHAnsi" w:cstheme="minorHAnsi"/>
          <w:bCs/>
          <w:i/>
          <w:iCs/>
          <w:color w:val="7030A0"/>
        </w:rPr>
      </w:pPr>
      <w:r>
        <w:rPr>
          <w:rStyle w:val="cf01"/>
          <w:rFonts w:asciiTheme="minorHAnsi" w:hAnsiTheme="minorHAnsi" w:cstheme="minorHAnsi"/>
          <w:sz w:val="21"/>
          <w:szCs w:val="21"/>
        </w:rPr>
        <w:t>Perkančioji organizacija atmes tiekėjo pasiūlymą, jei</w:t>
      </w:r>
      <w:r w:rsidR="00195572">
        <w:rPr>
          <w:rStyle w:val="cf01"/>
          <w:rFonts w:asciiTheme="minorHAnsi" w:hAnsiTheme="minorHAnsi" w:cstheme="minorHAnsi"/>
          <w:sz w:val="21"/>
          <w:szCs w:val="21"/>
        </w:rPr>
        <w:t xml:space="preserve">gu kartu su pasiūlymu </w:t>
      </w:r>
      <w:r w:rsidR="00B2125E">
        <w:rPr>
          <w:rStyle w:val="cf01"/>
          <w:rFonts w:asciiTheme="minorHAnsi" w:hAnsiTheme="minorHAnsi" w:cstheme="minorHAnsi"/>
          <w:sz w:val="21"/>
          <w:szCs w:val="21"/>
        </w:rPr>
        <w:t xml:space="preserve">nebus pateikti šie </w:t>
      </w:r>
      <w:r w:rsidR="00277634">
        <w:rPr>
          <w:rStyle w:val="cf01"/>
          <w:rFonts w:asciiTheme="minorHAnsi" w:hAnsiTheme="minorHAnsi" w:cstheme="minorHAnsi"/>
          <w:sz w:val="21"/>
          <w:szCs w:val="21"/>
        </w:rPr>
        <w:t>p</w:t>
      </w:r>
      <w:r w:rsidR="00B2125E">
        <w:rPr>
          <w:rStyle w:val="cf01"/>
          <w:rFonts w:asciiTheme="minorHAnsi" w:hAnsiTheme="minorHAnsi" w:cstheme="minorHAnsi"/>
          <w:sz w:val="21"/>
          <w:szCs w:val="21"/>
        </w:rPr>
        <w:t xml:space="preserve">irkimo sąlygose reikalaujami pateikti dokumentai: </w:t>
      </w:r>
      <w:r w:rsidR="001D6D1A">
        <w:rPr>
          <w:rStyle w:val="cf01"/>
          <w:rFonts w:asciiTheme="minorHAnsi" w:hAnsiTheme="minorHAnsi" w:cstheme="minorHAnsi"/>
          <w:sz w:val="21"/>
          <w:szCs w:val="21"/>
        </w:rPr>
        <w:t>pasiūlymo forma</w:t>
      </w:r>
      <w:r w:rsidR="00B06A73">
        <w:rPr>
          <w:rStyle w:val="cf01"/>
          <w:rFonts w:asciiTheme="minorHAnsi" w:hAnsiTheme="minorHAnsi" w:cstheme="minorHAnsi"/>
          <w:sz w:val="21"/>
          <w:szCs w:val="21"/>
        </w:rPr>
        <w:t>.</w:t>
      </w:r>
      <w:r w:rsidR="00632F7B">
        <w:rPr>
          <w:rFonts w:cstheme="minorHAnsi"/>
          <w:color w:val="00B050"/>
        </w:rPr>
        <w:t xml:space="preserve"> </w:t>
      </w:r>
    </w:p>
    <w:p w14:paraId="678C44CA" w14:textId="6EB53055" w:rsidR="00FE7908" w:rsidRPr="00F065D6" w:rsidRDefault="00FE7908" w:rsidP="0097765E">
      <w:pPr>
        <w:pStyle w:val="Antrat1"/>
        <w:numPr>
          <w:ilvl w:val="0"/>
          <w:numId w:val="9"/>
        </w:numPr>
        <w:tabs>
          <w:tab w:val="left" w:pos="567"/>
        </w:tabs>
        <w:spacing w:line="20" w:lineRule="atLeast"/>
        <w:contextualSpacing/>
        <w:rPr>
          <w:rFonts w:asciiTheme="minorHAnsi" w:hAnsiTheme="minorHAnsi" w:cstheme="minorHAnsi"/>
        </w:rPr>
      </w:pPr>
      <w:bookmarkStart w:id="39" w:name="_Ref39425999"/>
      <w:bookmarkStart w:id="40" w:name="_Ref39426005"/>
      <w:bookmarkStart w:id="41" w:name="_Toc242186013"/>
      <w:r w:rsidRPr="00F065D6">
        <w:rPr>
          <w:rFonts w:asciiTheme="minorHAnsi" w:hAnsiTheme="minorHAnsi" w:cstheme="minorHAnsi"/>
        </w:rPr>
        <w:t>S</w:t>
      </w:r>
      <w:r w:rsidR="00281735" w:rsidRPr="00F065D6">
        <w:rPr>
          <w:rFonts w:asciiTheme="minorHAnsi" w:hAnsiTheme="minorHAnsi" w:cstheme="minorHAnsi"/>
        </w:rPr>
        <w:t>utarties sudarymas</w:t>
      </w:r>
      <w:bookmarkEnd w:id="39"/>
      <w:bookmarkEnd w:id="40"/>
      <w:bookmarkEnd w:id="41"/>
    </w:p>
    <w:p w14:paraId="548F1909" w14:textId="0444C08E" w:rsidR="007449A4" w:rsidRPr="007449A4" w:rsidRDefault="00F57665" w:rsidP="007449A4">
      <w:pPr>
        <w:pStyle w:val="Sraopastraipa"/>
        <w:numPr>
          <w:ilvl w:val="1"/>
          <w:numId w:val="14"/>
        </w:numPr>
        <w:spacing w:after="0" w:line="240" w:lineRule="auto"/>
        <w:ind w:left="0" w:firstLine="567"/>
        <w:jc w:val="both"/>
        <w:rPr>
          <w:color w:val="000000" w:themeColor="text1"/>
        </w:rPr>
      </w:pPr>
      <w:r w:rsidRPr="004B4AAD">
        <w:rPr>
          <w:color w:val="000000" w:themeColor="text1"/>
        </w:rPr>
        <w:t>Ši pirkimo procedūra atliekama siekiant</w:t>
      </w:r>
      <w:r w:rsidR="005B390E">
        <w:rPr>
          <w:color w:val="000000" w:themeColor="text1"/>
        </w:rPr>
        <w:t xml:space="preserve"> </w:t>
      </w:r>
      <w:r w:rsidR="007449A4" w:rsidRPr="007449A4">
        <w:rPr>
          <w:color w:val="000000" w:themeColor="text1"/>
        </w:rPr>
        <w:t>sudaryti pirkimo sutartis su tiekėjais, kurių pasiūlymai atitinkamose pirkimo dalyse bus pripažinti laimėjusiais.</w:t>
      </w:r>
    </w:p>
    <w:p w14:paraId="27CAEFF7" w14:textId="10C03FDF" w:rsidR="00F57665" w:rsidRPr="004B4AAD" w:rsidRDefault="004B2DE4" w:rsidP="004B4AAD">
      <w:pPr>
        <w:pStyle w:val="Sraopastraipa"/>
        <w:numPr>
          <w:ilvl w:val="1"/>
          <w:numId w:val="14"/>
        </w:numPr>
        <w:spacing w:after="0" w:line="240" w:lineRule="auto"/>
        <w:ind w:left="0" w:firstLine="567"/>
        <w:jc w:val="both"/>
        <w:rPr>
          <w:rFonts w:cstheme="minorHAnsi"/>
          <w:color w:val="000000" w:themeColor="text1"/>
        </w:rPr>
      </w:pPr>
      <w:r w:rsidRPr="127DD6E8">
        <w:t xml:space="preserve">Sutarties sąlygos pateikiamos </w:t>
      </w:r>
      <w:r w:rsidR="007A5D9C" w:rsidRPr="00B557F5">
        <w:t>P</w:t>
      </w:r>
      <w:r w:rsidR="00551FA7" w:rsidRPr="00B557F5">
        <w:t xml:space="preserve">irkimo </w:t>
      </w:r>
      <w:r w:rsidR="00D86901" w:rsidRPr="00B557F5">
        <w:t xml:space="preserve">sąlygų </w:t>
      </w:r>
      <w:r w:rsidR="00D22FD1" w:rsidRPr="00B557F5">
        <w:t xml:space="preserve">9 </w:t>
      </w:r>
      <w:r w:rsidR="00D86901" w:rsidRPr="00B557F5">
        <w:t>priede „Sutarties projektas“</w:t>
      </w:r>
      <w:r w:rsidRPr="00B557F5">
        <w:t>.</w:t>
      </w:r>
    </w:p>
    <w:bookmarkEnd w:id="2"/>
    <w:p w14:paraId="7881FCAE" w14:textId="77777777"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0"/>
          <w:footerReference w:type="default" r:id="rId11"/>
          <w:footerReference w:type="first" r:id="rId12"/>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42" w:name="_Toc242186014"/>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2"/>
    </w:p>
    <w:p w14:paraId="23F9EA27" w14:textId="77777777" w:rsidR="00242B7E" w:rsidRPr="00D05014" w:rsidRDefault="00242B7E" w:rsidP="00242B7E">
      <w:pPr>
        <w:shd w:val="clear" w:color="auto" w:fill="FFFFFF"/>
        <w:tabs>
          <w:tab w:val="left" w:pos="480"/>
        </w:tabs>
        <w:spacing w:after="0" w:line="240" w:lineRule="auto"/>
        <w:rPr>
          <w:rFonts w:eastAsia="Calibri" w:cstheme="minorHAnsi"/>
          <w:color w:val="0070C0"/>
        </w:rPr>
      </w:pPr>
      <w:r>
        <w:rPr>
          <w:rFonts w:eastAsia="Calibri" w:cstheme="minorHAnsi"/>
          <w:color w:val="0070C0"/>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3"/>
        <w:gridCol w:w="2947"/>
      </w:tblGrid>
      <w:tr w:rsidR="00242B7E" w:rsidRPr="00242B7E" w14:paraId="7775D3BA" w14:textId="77777777" w:rsidTr="00242B7E">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989B48" w14:textId="77777777" w:rsidR="00242B7E" w:rsidRPr="00242B7E" w:rsidRDefault="00242B7E" w:rsidP="008936E9">
            <w:pPr>
              <w:jc w:val="center"/>
              <w:rPr>
                <w:rFonts w:cstheme="minorHAnsi"/>
                <w:b/>
                <w:bCs/>
              </w:rPr>
            </w:pPr>
            <w:proofErr w:type="spellStart"/>
            <w:r w:rsidRPr="00242B7E">
              <w:rPr>
                <w:rFonts w:cstheme="minorHAnsi"/>
                <w:b/>
                <w:bCs/>
              </w:rPr>
              <w:t>Eil.Nr</w:t>
            </w:r>
            <w:proofErr w:type="spellEnd"/>
            <w:r w:rsidRPr="00242B7E">
              <w:rPr>
                <w:rFonts w:cstheme="minorHAnsi"/>
                <w:b/>
                <w:bCs/>
              </w:rPr>
              <w:t>.</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89ED14" w14:textId="77777777" w:rsidR="00242B7E" w:rsidRPr="00242B7E" w:rsidRDefault="00242B7E" w:rsidP="008936E9">
            <w:pPr>
              <w:jc w:val="center"/>
              <w:rPr>
                <w:rFonts w:cstheme="minorHAnsi"/>
                <w:b/>
                <w:bCs/>
              </w:rPr>
            </w:pPr>
            <w:r w:rsidRPr="00242B7E">
              <w:rPr>
                <w:rFonts w:cstheme="minorHAnsi"/>
                <w:b/>
                <w:bCs/>
              </w:rPr>
              <w:t>VEIKSMAS</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58DC86" w14:textId="77777777" w:rsidR="00242B7E" w:rsidRPr="00242B7E" w:rsidRDefault="00242B7E" w:rsidP="008936E9">
            <w:pPr>
              <w:spacing w:after="0"/>
              <w:jc w:val="center"/>
              <w:rPr>
                <w:rFonts w:cstheme="minorHAnsi"/>
                <w:b/>
                <w:bCs/>
              </w:rPr>
            </w:pPr>
            <w:r w:rsidRPr="00242B7E">
              <w:rPr>
                <w:rFonts w:cstheme="minorHAnsi"/>
                <w:b/>
                <w:bCs/>
              </w:rPr>
              <w:t>DATA/DIENŲ SKAIČIUS/ LAIKAS</w:t>
            </w:r>
          </w:p>
          <w:p w14:paraId="3410ECBA" w14:textId="77777777" w:rsidR="00242B7E" w:rsidRPr="00242B7E" w:rsidRDefault="00242B7E" w:rsidP="008936E9">
            <w:pPr>
              <w:spacing w:after="0"/>
              <w:jc w:val="center"/>
              <w:rPr>
                <w:rFonts w:cstheme="minorHAnsi"/>
                <w:b/>
                <w:bCs/>
              </w:rPr>
            </w:pPr>
            <w:r w:rsidRPr="00242B7E">
              <w:rPr>
                <w:rFonts w:cstheme="minorHAnsi"/>
                <w:b/>
                <w:bCs/>
              </w:rPr>
              <w:t>(Lietuvos laiku)</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67291" w14:textId="77777777" w:rsidR="00242B7E" w:rsidRPr="00242B7E" w:rsidRDefault="00242B7E" w:rsidP="008936E9">
            <w:pPr>
              <w:jc w:val="center"/>
              <w:rPr>
                <w:rFonts w:cstheme="minorHAnsi"/>
                <w:b/>
                <w:bCs/>
              </w:rPr>
            </w:pPr>
            <w:r w:rsidRPr="00242B7E">
              <w:rPr>
                <w:rFonts w:cstheme="minorHAnsi"/>
                <w:b/>
                <w:bCs/>
              </w:rPr>
              <w:t>PASTABOS</w:t>
            </w:r>
          </w:p>
        </w:tc>
      </w:tr>
      <w:tr w:rsidR="00242B7E" w:rsidRPr="00242B7E" w14:paraId="13B503E0" w14:textId="77777777" w:rsidTr="002A279C">
        <w:trPr>
          <w:trHeight w:val="904"/>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488977" w14:textId="77777777" w:rsidR="00242B7E" w:rsidRPr="00242B7E" w:rsidRDefault="00242B7E" w:rsidP="00242B7E">
            <w:pPr>
              <w:jc w:val="center"/>
              <w:rPr>
                <w:rFonts w:cstheme="minorHAnsi"/>
              </w:rPr>
            </w:pPr>
            <w:r w:rsidRPr="00242B7E">
              <w:rPr>
                <w:rFonts w:cstheme="minorHAnsi"/>
              </w:rPr>
              <w:t>1.</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CEA705" w14:textId="77777777" w:rsidR="00242B7E" w:rsidRPr="00242B7E" w:rsidRDefault="00242B7E" w:rsidP="00242B7E">
            <w:pPr>
              <w:jc w:val="center"/>
              <w:rPr>
                <w:rFonts w:cstheme="minorHAnsi"/>
              </w:rPr>
            </w:pPr>
            <w:r w:rsidRPr="00242B7E">
              <w:rPr>
                <w:rFonts w:cstheme="minorHAnsi"/>
              </w:rPr>
              <w:t>Pasiūlymų pateikimo terminas</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EA5057" w14:textId="77777777" w:rsidR="00242B7E" w:rsidRPr="00242B7E" w:rsidRDefault="00242B7E" w:rsidP="00242B7E">
            <w:pPr>
              <w:spacing w:after="0"/>
              <w:jc w:val="center"/>
              <w:rPr>
                <w:rFonts w:cstheme="minorHAnsi"/>
              </w:rPr>
            </w:pPr>
            <w:r w:rsidRPr="00242B7E">
              <w:rPr>
                <w:rFonts w:cstheme="minorHAnsi"/>
              </w:rPr>
              <w:t xml:space="preserve">nurodytas skelbime </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91E87" w14:textId="77777777" w:rsidR="00242B7E" w:rsidRPr="00242B7E" w:rsidRDefault="00242B7E" w:rsidP="00242B7E">
            <w:pPr>
              <w:jc w:val="center"/>
              <w:rPr>
                <w:rFonts w:cstheme="minorHAnsi"/>
              </w:rPr>
            </w:pPr>
            <w:r w:rsidRPr="00242B7E">
              <w:rPr>
                <w:rFonts w:cstheme="minorHAnsi"/>
              </w:rPr>
              <w:t>Perkančioji organizacija turi teisę pratęsti pasiūlymų pateikimo terminą.</w:t>
            </w:r>
          </w:p>
        </w:tc>
      </w:tr>
      <w:tr w:rsidR="00242B7E" w:rsidRPr="00242B7E" w14:paraId="5BB18D01" w14:textId="77777777" w:rsidTr="00242B7E">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627242" w14:textId="77777777" w:rsidR="00242B7E" w:rsidRPr="00242B7E" w:rsidRDefault="00242B7E" w:rsidP="00242B7E">
            <w:pPr>
              <w:jc w:val="center"/>
              <w:rPr>
                <w:rFonts w:cstheme="minorHAnsi"/>
              </w:rPr>
            </w:pPr>
            <w:r w:rsidRPr="00242B7E">
              <w:rPr>
                <w:rFonts w:cstheme="minorHAnsi"/>
              </w:rPr>
              <w:t>2.</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C60533" w14:textId="77777777" w:rsidR="00242B7E" w:rsidRPr="00242B7E" w:rsidRDefault="00242B7E" w:rsidP="00242B7E">
            <w:pPr>
              <w:jc w:val="center"/>
              <w:rPr>
                <w:rFonts w:cstheme="minorHAnsi"/>
              </w:rPr>
            </w:pPr>
            <w:r w:rsidRPr="00242B7E">
              <w:rPr>
                <w:rFonts w:cstheme="minorHAnsi"/>
              </w:rPr>
              <w:t>Pradinis susipažinimas su CVP IS priemonėmis gautais pasiūlymais</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C24A5A" w14:textId="77777777" w:rsidR="00242B7E" w:rsidRPr="00242B7E" w:rsidRDefault="00242B7E" w:rsidP="00242B7E">
            <w:pPr>
              <w:spacing w:after="0"/>
              <w:jc w:val="center"/>
              <w:rPr>
                <w:rFonts w:cstheme="minorHAnsi"/>
              </w:rPr>
            </w:pPr>
            <w:r w:rsidRPr="00242B7E">
              <w:rPr>
                <w:rFonts w:cstheme="minorHAnsi"/>
              </w:rPr>
              <w:t>Pradedamas ne anksčiau nei po 30  minučių po pasiūlymų pateikimo termino pabaigos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B037D" w14:textId="77777777" w:rsidR="00242B7E" w:rsidRPr="00242B7E" w:rsidRDefault="00242B7E" w:rsidP="00242B7E">
            <w:pPr>
              <w:jc w:val="center"/>
              <w:rPr>
                <w:rFonts w:cstheme="minorHAnsi"/>
              </w:rPr>
            </w:pPr>
          </w:p>
        </w:tc>
      </w:tr>
      <w:tr w:rsidR="00242B7E" w:rsidRPr="00242B7E" w14:paraId="20447045" w14:textId="77777777" w:rsidTr="00242B7E">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7B3ADA" w14:textId="77777777" w:rsidR="00242B7E" w:rsidRPr="00242B7E" w:rsidRDefault="00242B7E" w:rsidP="00242B7E">
            <w:pPr>
              <w:jc w:val="center"/>
              <w:rPr>
                <w:rFonts w:cstheme="minorHAnsi"/>
              </w:rPr>
            </w:pPr>
            <w:r w:rsidRPr="00242B7E">
              <w:rPr>
                <w:rFonts w:cstheme="minorHAnsi"/>
              </w:rPr>
              <w:t>3.</w:t>
            </w: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8D8EB8" w14:textId="77777777" w:rsidR="00242B7E" w:rsidRPr="00242B7E" w:rsidRDefault="00242B7E" w:rsidP="00242B7E">
            <w:pPr>
              <w:jc w:val="center"/>
              <w:rPr>
                <w:rFonts w:cstheme="minorHAnsi"/>
              </w:rPr>
            </w:pPr>
            <w:r w:rsidRPr="00242B7E">
              <w:rPr>
                <w:rFonts w:cstheme="minorHAnsi"/>
              </w:rPr>
              <w:t>Prašymą paaiškinti, patikslinti pirkimo sąlygas tiekėjas turi pateikti ne vėliau kaip:</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A8F44D" w14:textId="77777777" w:rsidR="00242B7E" w:rsidRPr="00242B7E" w:rsidRDefault="00242B7E" w:rsidP="00242B7E">
            <w:pPr>
              <w:spacing w:after="0"/>
              <w:jc w:val="center"/>
              <w:rPr>
                <w:rFonts w:cstheme="minorHAnsi"/>
              </w:rPr>
            </w:pPr>
            <w:r w:rsidRPr="00242B7E">
              <w:rPr>
                <w:rFonts w:cstheme="minorHAnsi"/>
              </w:rPr>
              <w:t>10 (dešimt) dienų iki pasiūlymų pateikimo termino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B0DE13" w14:textId="77777777" w:rsidR="00242B7E" w:rsidRPr="00242B7E" w:rsidRDefault="00242B7E" w:rsidP="00242B7E">
            <w:pPr>
              <w:jc w:val="center"/>
              <w:rPr>
                <w:rFonts w:cstheme="minorHAnsi"/>
              </w:rPr>
            </w:pPr>
          </w:p>
        </w:tc>
      </w:tr>
      <w:tr w:rsidR="00242B7E" w:rsidRPr="00242B7E" w14:paraId="38A61F91" w14:textId="77777777" w:rsidTr="00242B7E">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93DA15" w14:textId="77777777" w:rsidR="00242B7E" w:rsidRPr="00242B7E" w:rsidRDefault="00242B7E" w:rsidP="008936E9">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2261B9" w14:textId="77777777" w:rsidR="00242B7E" w:rsidRPr="00242B7E" w:rsidRDefault="00242B7E" w:rsidP="00242B7E">
            <w:pPr>
              <w:jc w:val="center"/>
              <w:rPr>
                <w:rFonts w:cstheme="minorHAnsi"/>
              </w:rPr>
            </w:pPr>
            <w:r w:rsidRPr="00242B7E">
              <w:rPr>
                <w:rFonts w:cstheme="minorHAnsi"/>
              </w:rPr>
              <w:t>Perkančioji organizacija pirkimo sąlygų paaiškinimą, patikslinimą pateikia visiems tiekėjams ne vėliau kaip:</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0BC70D" w14:textId="77777777" w:rsidR="00242B7E" w:rsidRPr="00242B7E" w:rsidRDefault="00242B7E" w:rsidP="00242B7E">
            <w:pPr>
              <w:spacing w:after="0"/>
              <w:jc w:val="center"/>
              <w:rPr>
                <w:rFonts w:cstheme="minorHAnsi"/>
              </w:rPr>
            </w:pPr>
            <w:r w:rsidRPr="00242B7E">
              <w:rPr>
                <w:rFonts w:cstheme="minorHAnsi"/>
              </w:rPr>
              <w:t>6 (šešios) dienos iki pasiūlymų pateikimo termino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E03D8C" w14:textId="77777777" w:rsidR="00242B7E" w:rsidRPr="00242B7E" w:rsidRDefault="00242B7E" w:rsidP="00242B7E">
            <w:pPr>
              <w:jc w:val="center"/>
              <w:rPr>
                <w:rFonts w:cstheme="minorHAnsi"/>
              </w:rPr>
            </w:pPr>
          </w:p>
        </w:tc>
      </w:tr>
      <w:tr w:rsidR="00242B7E" w:rsidRPr="00242B7E" w14:paraId="6C8F6981" w14:textId="77777777" w:rsidTr="00242B7E">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15D33E" w14:textId="77777777" w:rsidR="00242B7E" w:rsidRPr="00242B7E" w:rsidRDefault="00242B7E" w:rsidP="008936E9">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55DBFF" w14:textId="77777777" w:rsidR="00242B7E" w:rsidRPr="00242B7E" w:rsidRDefault="00242B7E" w:rsidP="00242B7E">
            <w:pPr>
              <w:jc w:val="center"/>
              <w:rPr>
                <w:rFonts w:cstheme="minorHAnsi"/>
              </w:rPr>
            </w:pPr>
            <w:r w:rsidRPr="00242B7E">
              <w:rPr>
                <w:rFonts w:cstheme="minorHAnsi"/>
              </w:rPr>
              <w:t>Objekto apžiūra bus vykdoma:</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E5A3BE" w14:textId="77777777" w:rsidR="00242B7E" w:rsidRPr="00242B7E" w:rsidRDefault="00242B7E" w:rsidP="00242B7E">
            <w:pPr>
              <w:spacing w:after="0"/>
              <w:jc w:val="center"/>
              <w:rPr>
                <w:rFonts w:cstheme="minorHAnsi"/>
              </w:rPr>
            </w:pPr>
            <w:r w:rsidRPr="00242B7E">
              <w:rPr>
                <w:rFonts w:cstheme="minorHAnsi"/>
              </w:rPr>
              <w:t>NETAIKOMA</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C7B59F" w14:textId="77777777" w:rsidR="00242B7E" w:rsidRPr="00242B7E" w:rsidRDefault="00242B7E" w:rsidP="00242B7E">
            <w:pPr>
              <w:jc w:val="center"/>
              <w:rPr>
                <w:rFonts w:cstheme="minorHAnsi"/>
              </w:rPr>
            </w:pPr>
          </w:p>
        </w:tc>
      </w:tr>
      <w:tr w:rsidR="00242B7E" w:rsidRPr="00242B7E" w14:paraId="45794C58" w14:textId="77777777" w:rsidTr="00242B7E">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CF6469" w14:textId="77777777" w:rsidR="00242B7E" w:rsidRPr="00242B7E" w:rsidRDefault="00242B7E" w:rsidP="008936E9">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4BF560" w14:textId="77777777" w:rsidR="00242B7E" w:rsidRPr="00242B7E" w:rsidRDefault="00242B7E" w:rsidP="00242B7E">
            <w:pPr>
              <w:jc w:val="center"/>
              <w:rPr>
                <w:rFonts w:cstheme="minorHAnsi"/>
              </w:rPr>
            </w:pPr>
            <w:r w:rsidRPr="00242B7E">
              <w:rPr>
                <w:rFonts w:cstheme="minorHAnsi"/>
              </w:rPr>
              <w:t>Perkančioji organizacija rengs susitikimus su tiekėjais dėl pirkimo sąlygų paaiškinimo</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112691" w14:textId="77777777" w:rsidR="00242B7E" w:rsidRPr="00242B7E" w:rsidRDefault="00242B7E" w:rsidP="00242B7E">
            <w:pPr>
              <w:spacing w:after="0"/>
              <w:jc w:val="center"/>
              <w:rPr>
                <w:rFonts w:cstheme="minorHAnsi"/>
              </w:rPr>
            </w:pPr>
            <w:r w:rsidRPr="00242B7E">
              <w:rPr>
                <w:rFonts w:cstheme="minorHAnsi"/>
              </w:rPr>
              <w:t>NETAIKOMA</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012F1E" w14:textId="77777777" w:rsidR="00242B7E" w:rsidRPr="00242B7E" w:rsidRDefault="00242B7E" w:rsidP="00242B7E">
            <w:pPr>
              <w:jc w:val="center"/>
              <w:rPr>
                <w:rFonts w:cstheme="minorHAnsi"/>
              </w:rPr>
            </w:pPr>
          </w:p>
        </w:tc>
      </w:tr>
      <w:tr w:rsidR="00242B7E" w:rsidRPr="00242B7E" w14:paraId="3E729CFC" w14:textId="77777777" w:rsidTr="00242B7E">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729985" w14:textId="77777777" w:rsidR="00242B7E" w:rsidRPr="00242B7E" w:rsidRDefault="00242B7E" w:rsidP="008936E9">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85D15" w14:textId="77777777" w:rsidR="00242B7E" w:rsidRPr="00242B7E" w:rsidRDefault="00242B7E" w:rsidP="00242B7E">
            <w:pPr>
              <w:jc w:val="center"/>
              <w:rPr>
                <w:rFonts w:cstheme="minorHAnsi"/>
              </w:rPr>
            </w:pPr>
            <w:r w:rsidRPr="00242B7E">
              <w:rPr>
                <w:rFonts w:cstheme="minorHAnsi"/>
              </w:rPr>
              <w:t>Tiekėjai turi pateikti prekių pavyzdžius</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97B955" w14:textId="77777777" w:rsidR="00242B7E" w:rsidRPr="00242B7E" w:rsidRDefault="00242B7E" w:rsidP="00242B7E">
            <w:pPr>
              <w:jc w:val="center"/>
              <w:rPr>
                <w:rFonts w:cstheme="minorHAnsi"/>
              </w:rPr>
            </w:pPr>
            <w:r w:rsidRPr="00242B7E">
              <w:rPr>
                <w:rFonts w:cstheme="minorHAnsi"/>
              </w:rPr>
              <w:t>NETAIKOMA</w:t>
            </w:r>
          </w:p>
          <w:p w14:paraId="67ADCF63" w14:textId="77777777" w:rsidR="00242B7E" w:rsidRPr="00242B7E" w:rsidRDefault="00242B7E" w:rsidP="00242B7E">
            <w:pPr>
              <w:spacing w:after="0"/>
              <w:jc w:val="center"/>
              <w:rPr>
                <w:rFonts w:cstheme="minorHAnsi"/>
              </w:rPr>
            </w:pPr>
            <w:r w:rsidRPr="00242B7E">
              <w:rPr>
                <w:rFonts w:cstheme="minorHAnsi"/>
              </w:rPr>
              <w:t xml:space="preserve"> </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F9FD2F" w14:textId="77777777" w:rsidR="00242B7E" w:rsidRPr="00242B7E" w:rsidRDefault="00242B7E" w:rsidP="00242B7E">
            <w:pPr>
              <w:jc w:val="center"/>
              <w:rPr>
                <w:rFonts w:cstheme="minorHAnsi"/>
              </w:rPr>
            </w:pPr>
          </w:p>
        </w:tc>
      </w:tr>
      <w:tr w:rsidR="00242B7E" w:rsidRPr="00242B7E" w14:paraId="2F0FC4BC" w14:textId="77777777" w:rsidTr="00242B7E">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FD5021" w14:textId="77777777" w:rsidR="00242B7E" w:rsidRPr="00242B7E" w:rsidRDefault="00242B7E" w:rsidP="008936E9">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F7E100" w14:textId="77777777" w:rsidR="00242B7E" w:rsidRPr="00242B7E" w:rsidRDefault="00242B7E" w:rsidP="00242B7E">
            <w:pPr>
              <w:jc w:val="center"/>
              <w:rPr>
                <w:rFonts w:cstheme="minorHAnsi"/>
              </w:rPr>
            </w:pPr>
            <w:r w:rsidRPr="00242B7E">
              <w:rPr>
                <w:rFonts w:cstheme="minorHAnsi"/>
              </w:rPr>
              <w:t>Pasiūlymo galiojimo ir pasiūlymo galiojimo užtikrinimo (jei taikoma) terminas ne trumpesnis kaip</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7F7CC5" w14:textId="77777777" w:rsidR="00242B7E" w:rsidRPr="00242B7E" w:rsidRDefault="00242B7E" w:rsidP="00242B7E">
            <w:pPr>
              <w:spacing w:after="0"/>
              <w:jc w:val="center"/>
              <w:rPr>
                <w:rFonts w:cstheme="minorHAnsi"/>
              </w:rPr>
            </w:pPr>
            <w:r w:rsidRPr="00242B7E">
              <w:rPr>
                <w:rFonts w:cstheme="minorHAnsi"/>
              </w:rPr>
              <w:t>90 (devyniasdešimt) dienų nuo pasiūlymų pateikimo galutinio termino pabaigos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E234C9" w14:textId="77777777" w:rsidR="00242B7E" w:rsidRPr="00242B7E" w:rsidRDefault="00242B7E" w:rsidP="00242B7E">
            <w:pPr>
              <w:jc w:val="center"/>
              <w:rPr>
                <w:rFonts w:cstheme="minorHAnsi"/>
              </w:rPr>
            </w:pPr>
          </w:p>
        </w:tc>
      </w:tr>
      <w:tr w:rsidR="00242B7E" w:rsidRPr="00242B7E" w14:paraId="6604A7FE" w14:textId="77777777" w:rsidTr="00242B7E">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FB1F3D" w14:textId="77777777" w:rsidR="00242B7E" w:rsidRPr="00242B7E" w:rsidRDefault="00242B7E" w:rsidP="008936E9">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EA30D0" w14:textId="77777777" w:rsidR="00242B7E" w:rsidRPr="00242B7E" w:rsidRDefault="00242B7E" w:rsidP="00242B7E">
            <w:pPr>
              <w:jc w:val="center"/>
              <w:rPr>
                <w:rFonts w:cstheme="minorHAnsi"/>
              </w:rPr>
            </w:pPr>
            <w:r w:rsidRPr="00242B7E">
              <w:rPr>
                <w:rFonts w:cstheme="minorHAnsi"/>
              </w:rPr>
              <w:t xml:space="preserve">Perkančioji organizacija atsako tiekėjui, ar ji sutinka priimti tiekėjo siūlomą pasiūlymo galiojimo užtikrinimą </w:t>
            </w:r>
            <w:r w:rsidRPr="00242B7E">
              <w:rPr>
                <w:rFonts w:cstheme="minorHAnsi"/>
              </w:rPr>
              <w:lastRenderedPageBreak/>
              <w:t xml:space="preserve">patvirtinantį dokumentą ne vėliau kaip per </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5F8A9B" w14:textId="77777777" w:rsidR="00242B7E" w:rsidRPr="00242B7E" w:rsidRDefault="00242B7E" w:rsidP="00242B7E">
            <w:pPr>
              <w:spacing w:after="0"/>
              <w:jc w:val="center"/>
              <w:rPr>
                <w:rFonts w:cstheme="minorHAnsi"/>
              </w:rPr>
            </w:pPr>
            <w:r w:rsidRPr="00242B7E">
              <w:rPr>
                <w:rFonts w:cstheme="minorHAnsi"/>
              </w:rPr>
              <w:lastRenderedPageBreak/>
              <w:t>NETAIKOMA</w:t>
            </w:r>
          </w:p>
          <w:p w14:paraId="41553D7E" w14:textId="77777777" w:rsidR="00242B7E" w:rsidRPr="00242B7E" w:rsidRDefault="00242B7E" w:rsidP="00242B7E">
            <w:pPr>
              <w:spacing w:after="0"/>
              <w:jc w:val="center"/>
              <w:rPr>
                <w:rFonts w:cstheme="minorHAnsi"/>
              </w:rPr>
            </w:pP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24D4CD" w14:textId="77777777" w:rsidR="00242B7E" w:rsidRPr="00242B7E" w:rsidRDefault="00242B7E" w:rsidP="00242B7E">
            <w:pPr>
              <w:jc w:val="center"/>
              <w:rPr>
                <w:rFonts w:cstheme="minorHAnsi"/>
              </w:rPr>
            </w:pPr>
          </w:p>
        </w:tc>
      </w:tr>
      <w:tr w:rsidR="00242B7E" w:rsidRPr="00242B7E" w14:paraId="737E1D6A" w14:textId="77777777" w:rsidTr="00242B7E">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ADAE49" w14:textId="77777777" w:rsidR="00242B7E" w:rsidRPr="00242B7E" w:rsidRDefault="00242B7E" w:rsidP="008936E9">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041FC1" w14:textId="77777777" w:rsidR="00242B7E" w:rsidRPr="00242B7E" w:rsidRDefault="00242B7E" w:rsidP="00242B7E">
            <w:pPr>
              <w:jc w:val="center"/>
              <w:rPr>
                <w:rFonts w:cstheme="minorHAnsi"/>
              </w:rPr>
            </w:pPr>
            <w:r w:rsidRPr="00242B7E">
              <w:rPr>
                <w:rFonts w:cstheme="minorHAnsi"/>
              </w:rPr>
              <w:t>Pasiūlymo galiojimo užtikrinimas pirkimo dalyviui grąžinamas (arba atsisakoma teisių į jį)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4304E9" w14:textId="77777777" w:rsidR="00242B7E" w:rsidRPr="00242B7E" w:rsidRDefault="00242B7E" w:rsidP="00242B7E">
            <w:pPr>
              <w:spacing w:after="0"/>
              <w:jc w:val="center"/>
              <w:rPr>
                <w:rFonts w:cstheme="minorHAnsi"/>
              </w:rPr>
            </w:pPr>
            <w:r w:rsidRPr="00242B7E">
              <w:rPr>
                <w:rFonts w:cstheme="minorHAnsi"/>
              </w:rPr>
              <w:t>NETAIKOMA</w:t>
            </w:r>
          </w:p>
          <w:p w14:paraId="5420114C" w14:textId="77777777" w:rsidR="00242B7E" w:rsidRPr="00242B7E" w:rsidRDefault="00242B7E" w:rsidP="00242B7E">
            <w:pPr>
              <w:spacing w:after="0"/>
              <w:jc w:val="center"/>
              <w:rPr>
                <w:rFonts w:cstheme="minorHAnsi"/>
              </w:rPr>
            </w:pP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44625B" w14:textId="77777777" w:rsidR="00242B7E" w:rsidRPr="00242B7E" w:rsidRDefault="00242B7E" w:rsidP="00242B7E">
            <w:pPr>
              <w:jc w:val="center"/>
              <w:rPr>
                <w:rFonts w:cstheme="minorHAnsi"/>
              </w:rPr>
            </w:pPr>
          </w:p>
        </w:tc>
      </w:tr>
      <w:tr w:rsidR="00242B7E" w:rsidRPr="00242B7E" w14:paraId="038ACBBD" w14:textId="77777777" w:rsidTr="00242B7E">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B5C20" w14:textId="77777777" w:rsidR="00242B7E" w:rsidRPr="00242B7E" w:rsidRDefault="00242B7E" w:rsidP="008936E9">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4A11C4" w14:textId="77777777" w:rsidR="00242B7E" w:rsidRPr="00242B7E" w:rsidRDefault="00242B7E" w:rsidP="00242B7E">
            <w:pPr>
              <w:jc w:val="center"/>
              <w:rPr>
                <w:rFonts w:cstheme="minorHAnsi"/>
              </w:rPr>
            </w:pPr>
            <w:r w:rsidRPr="00242B7E">
              <w:rPr>
                <w:rFonts w:cstheme="minorHAnsi"/>
              </w:rPr>
              <w:t>Perkančioji organizacija informuoja pirkimo dalyvius apie EBVPD vertinimo rezultatus ne vėliau kaip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985363" w14:textId="77777777" w:rsidR="00242B7E" w:rsidRPr="00242B7E" w:rsidRDefault="00242B7E" w:rsidP="00242B7E">
            <w:pPr>
              <w:spacing w:after="0"/>
              <w:jc w:val="center"/>
              <w:rPr>
                <w:rFonts w:cstheme="minorHAnsi"/>
              </w:rPr>
            </w:pPr>
            <w:r w:rsidRPr="00242B7E">
              <w:rPr>
                <w:rFonts w:cstheme="minorHAnsi"/>
              </w:rPr>
              <w:t>3 (tris) darbo dienas nuo sprendimo priėmimo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C3C5DF" w14:textId="77777777" w:rsidR="00242B7E" w:rsidRPr="00242B7E" w:rsidRDefault="00242B7E" w:rsidP="00242B7E">
            <w:pPr>
              <w:jc w:val="center"/>
              <w:rPr>
                <w:rFonts w:cstheme="minorHAnsi"/>
              </w:rPr>
            </w:pPr>
          </w:p>
        </w:tc>
      </w:tr>
      <w:tr w:rsidR="00242B7E" w:rsidRPr="00242B7E" w14:paraId="7CBB933C" w14:textId="77777777" w:rsidTr="00242B7E">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B6CF53" w14:textId="77777777" w:rsidR="00242B7E" w:rsidRPr="00242B7E" w:rsidRDefault="00242B7E" w:rsidP="008936E9">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3C8FCC" w14:textId="77777777" w:rsidR="00242B7E" w:rsidRPr="00242B7E" w:rsidRDefault="00242B7E" w:rsidP="00242B7E">
            <w:pPr>
              <w:jc w:val="center"/>
              <w:rPr>
                <w:rFonts w:cstheme="minorHAnsi"/>
              </w:rPr>
            </w:pPr>
            <w:r w:rsidRPr="00242B7E">
              <w:rPr>
                <w:rFonts w:cstheme="minorHAnsi"/>
              </w:rPr>
              <w:t>Perkančioji organizacija pirkimo dalyviams praneša apie priimtą sprendimą nustatyti laimėjusį pasiūlymą, dėl kurio bus sudaroma sutartis ne vėliau kaip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656DA3" w14:textId="77777777" w:rsidR="00242B7E" w:rsidRPr="00242B7E" w:rsidRDefault="00242B7E" w:rsidP="00242B7E">
            <w:pPr>
              <w:spacing w:after="0"/>
              <w:jc w:val="center"/>
              <w:rPr>
                <w:rFonts w:cstheme="minorHAnsi"/>
              </w:rPr>
            </w:pPr>
            <w:r w:rsidRPr="00242B7E">
              <w:rPr>
                <w:rFonts w:cstheme="minorHAnsi"/>
              </w:rPr>
              <w:t>3 (tris) darbo dienas nuo sprendimo priėmimo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2BC899" w14:textId="77777777" w:rsidR="00242B7E" w:rsidRPr="00242B7E" w:rsidRDefault="00242B7E" w:rsidP="00242B7E">
            <w:pPr>
              <w:jc w:val="center"/>
              <w:rPr>
                <w:rFonts w:cstheme="minorHAnsi"/>
              </w:rPr>
            </w:pPr>
          </w:p>
        </w:tc>
      </w:tr>
      <w:tr w:rsidR="00242B7E" w:rsidRPr="00242B7E" w14:paraId="5CFB80D7" w14:textId="77777777" w:rsidTr="00242B7E">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0C562A" w14:textId="77777777" w:rsidR="00242B7E" w:rsidRPr="00242B7E" w:rsidRDefault="00242B7E" w:rsidP="008936E9">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525C5A" w14:textId="77777777" w:rsidR="00242B7E" w:rsidRPr="00242B7E" w:rsidRDefault="00242B7E" w:rsidP="00242B7E">
            <w:pPr>
              <w:jc w:val="center"/>
              <w:rPr>
                <w:rFonts w:cstheme="minorHAnsi"/>
              </w:rPr>
            </w:pPr>
            <w:r w:rsidRPr="00242B7E">
              <w:rPr>
                <w:rFonts w:cstheme="minorHAnsi"/>
              </w:rPr>
              <w:t>Perkančioji organizacija, pirkimo dalyviui raštu paprašius, jam pateikia VPĮ 58 straipsnio 2 dalyje nustatytą informaciją ne vėliau kaip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ADD365" w14:textId="77777777" w:rsidR="00242B7E" w:rsidRPr="00242B7E" w:rsidRDefault="00242B7E" w:rsidP="00242B7E">
            <w:pPr>
              <w:spacing w:after="0"/>
              <w:jc w:val="center"/>
              <w:rPr>
                <w:rFonts w:cstheme="minorHAnsi"/>
              </w:rPr>
            </w:pPr>
            <w:r w:rsidRPr="00242B7E">
              <w:rPr>
                <w:rFonts w:cstheme="minorHAnsi"/>
              </w:rPr>
              <w:t>15 (penkiolika) dienų nuo pirkimo dalyvio raštu pateikto prašymo gavimo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939657" w14:textId="77777777" w:rsidR="00242B7E" w:rsidRPr="00242B7E" w:rsidRDefault="00242B7E" w:rsidP="00242B7E">
            <w:pPr>
              <w:jc w:val="center"/>
              <w:rPr>
                <w:rFonts w:cstheme="minorHAnsi"/>
              </w:rPr>
            </w:pPr>
          </w:p>
        </w:tc>
      </w:tr>
      <w:tr w:rsidR="00242B7E" w:rsidRPr="00242B7E" w14:paraId="5F9AF000" w14:textId="77777777" w:rsidTr="00242B7E">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8A8E0D" w14:textId="77777777" w:rsidR="00242B7E" w:rsidRPr="00242B7E" w:rsidRDefault="00242B7E" w:rsidP="008936E9">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78494F" w14:textId="77777777" w:rsidR="00242B7E" w:rsidRPr="00242B7E" w:rsidRDefault="00242B7E" w:rsidP="00242B7E">
            <w:pPr>
              <w:jc w:val="center"/>
              <w:rPr>
                <w:rFonts w:cstheme="minorHAnsi"/>
              </w:rPr>
            </w:pPr>
            <w:r w:rsidRPr="00242B7E">
              <w:rPr>
                <w:rFonts w:cstheme="minorHAnsi"/>
              </w:rPr>
              <w:t>Tiekėjas turi teisę pateikti pretenziją perkančiajai organizacijai, pateikti prašymą ar pareikšti ieškinį teismui ne vėliau kaip per</w:t>
            </w:r>
          </w:p>
          <w:p w14:paraId="76A14B90" w14:textId="77777777" w:rsidR="00242B7E" w:rsidRPr="00242B7E" w:rsidRDefault="00242B7E" w:rsidP="00242B7E">
            <w:pPr>
              <w:jc w:val="center"/>
              <w:rPr>
                <w:rFonts w:cstheme="minorHAnsi"/>
              </w:rPr>
            </w:pPr>
            <w:r w:rsidRPr="00242B7E">
              <w:rPr>
                <w:rFonts w:cstheme="minorHAnsi"/>
              </w:rPr>
              <w:t>.</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DCDAC9" w14:textId="77777777" w:rsidR="00242B7E" w:rsidRPr="00242B7E" w:rsidRDefault="00242B7E" w:rsidP="00242B7E">
            <w:pPr>
              <w:spacing w:after="0"/>
              <w:jc w:val="center"/>
              <w:rPr>
                <w:rFonts w:cstheme="minorHAnsi"/>
              </w:rPr>
            </w:pPr>
            <w:r w:rsidRPr="00242B7E">
              <w:rPr>
                <w:rFonts w:cstheme="minorHAnsi"/>
              </w:rPr>
              <w:t>10 (dešimt) dienų</w:t>
            </w:r>
          </w:p>
          <w:p w14:paraId="47C21415" w14:textId="77777777" w:rsidR="00242B7E" w:rsidRPr="00242B7E" w:rsidRDefault="00242B7E" w:rsidP="00242B7E">
            <w:pPr>
              <w:spacing w:after="0"/>
              <w:jc w:val="center"/>
              <w:rPr>
                <w:rFonts w:cstheme="minorHAnsi"/>
              </w:rPr>
            </w:pPr>
            <w:r w:rsidRPr="00242B7E">
              <w:rPr>
                <w:rFonts w:cstheme="minorHAnsi"/>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7B8932E8" w14:textId="77777777" w:rsidR="00242B7E" w:rsidRPr="00242B7E" w:rsidRDefault="00242B7E" w:rsidP="00242B7E">
            <w:pPr>
              <w:spacing w:after="0"/>
              <w:jc w:val="center"/>
              <w:rPr>
                <w:rFonts w:cstheme="minorHAnsi"/>
              </w:rPr>
            </w:pPr>
            <w:r w:rsidRPr="00242B7E">
              <w:rPr>
                <w:rFonts w:cstheme="minorHAnsi"/>
              </w:rPr>
              <w:t>15 (penkiolika) dienų nuo pranešimo išsiuntimo tiekėjams dienos, jeigu šis pranešimas nebuvo siunčiamas elektroninėmis priemonėmis.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72E0D8" w14:textId="77777777" w:rsidR="00242B7E" w:rsidRPr="00242B7E" w:rsidRDefault="00242B7E" w:rsidP="00242B7E">
            <w:pPr>
              <w:jc w:val="center"/>
              <w:rPr>
                <w:rFonts w:cstheme="minorHAnsi"/>
              </w:rPr>
            </w:pPr>
            <w:r w:rsidRPr="00242B7E">
              <w:rPr>
                <w:rFonts w:cstheme="minorHAnsi"/>
              </w:rPr>
              <w:t>Išskyrus VPĮ 102 str. 3-4 p. nuostatas.</w:t>
            </w:r>
          </w:p>
          <w:p w14:paraId="2728B455" w14:textId="77777777" w:rsidR="00242B7E" w:rsidRPr="00242B7E" w:rsidRDefault="00242B7E" w:rsidP="00242B7E">
            <w:pPr>
              <w:jc w:val="center"/>
              <w:rPr>
                <w:rFonts w:cstheme="minorHAnsi"/>
              </w:rPr>
            </w:pPr>
          </w:p>
        </w:tc>
      </w:tr>
      <w:tr w:rsidR="00242B7E" w:rsidRPr="00242B7E" w14:paraId="5FE5D1BA" w14:textId="77777777" w:rsidTr="00242B7E">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62902" w14:textId="77777777" w:rsidR="00242B7E" w:rsidRPr="00242B7E" w:rsidRDefault="00242B7E" w:rsidP="008936E9">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9018FA" w14:textId="77777777" w:rsidR="00242B7E" w:rsidRPr="00242B7E" w:rsidRDefault="00242B7E" w:rsidP="00242B7E">
            <w:pPr>
              <w:jc w:val="center"/>
              <w:rPr>
                <w:rFonts w:cstheme="minorHAnsi"/>
              </w:rPr>
            </w:pPr>
            <w:r w:rsidRPr="00242B7E">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1B1433" w14:textId="77777777" w:rsidR="00242B7E" w:rsidRPr="00242B7E" w:rsidRDefault="00242B7E" w:rsidP="00242B7E">
            <w:pPr>
              <w:spacing w:after="0"/>
              <w:jc w:val="center"/>
              <w:rPr>
                <w:rFonts w:cstheme="minorHAnsi"/>
              </w:rPr>
            </w:pPr>
            <w:r w:rsidRPr="00242B7E">
              <w:rPr>
                <w:rFonts w:cstheme="minorHAnsi"/>
              </w:rPr>
              <w:t>6 (šešias) darbo dienas nuo pretenzijos gavimo dienos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E2B926" w14:textId="77777777" w:rsidR="00242B7E" w:rsidRPr="00242B7E" w:rsidRDefault="00242B7E" w:rsidP="00242B7E">
            <w:pPr>
              <w:jc w:val="center"/>
              <w:rPr>
                <w:rFonts w:cstheme="minorHAnsi"/>
              </w:rPr>
            </w:pPr>
          </w:p>
        </w:tc>
      </w:tr>
      <w:tr w:rsidR="00242B7E" w:rsidRPr="00242B7E" w14:paraId="65FD0B93" w14:textId="77777777" w:rsidTr="00242B7E">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ABAE21" w14:textId="77777777" w:rsidR="00242B7E" w:rsidRPr="00242B7E" w:rsidRDefault="00242B7E" w:rsidP="008936E9">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43EE7E" w14:textId="77777777" w:rsidR="00242B7E" w:rsidRPr="00242B7E" w:rsidRDefault="00242B7E" w:rsidP="00242B7E">
            <w:pPr>
              <w:jc w:val="center"/>
              <w:rPr>
                <w:rFonts w:cstheme="minorHAnsi"/>
              </w:rPr>
            </w:pPr>
            <w:r w:rsidRPr="00242B7E">
              <w:rPr>
                <w:rFonts w:cstheme="minorHAnsi"/>
              </w:rPr>
              <w:t xml:space="preserve">Jeigu perkančioji organizacija per nustatytą terminą neišnagrinėja jai pateiktos pretenzijos, tiekėjas turi teisę pateikti prašymą ar pareikšti ieškinį teismui per </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21550E" w14:textId="77777777" w:rsidR="00242B7E" w:rsidRPr="00242B7E" w:rsidRDefault="00242B7E" w:rsidP="00242B7E">
            <w:pPr>
              <w:spacing w:after="0"/>
              <w:jc w:val="center"/>
              <w:rPr>
                <w:rFonts w:cstheme="minorHAnsi"/>
              </w:rPr>
            </w:pPr>
            <w:r w:rsidRPr="00242B7E">
              <w:rPr>
                <w:rFonts w:cstheme="minorHAnsi"/>
              </w:rPr>
              <w:t>15 (penkiolika) dienų nuo dienos, kurią perkančioji organizacija turėjo raštu pranešti apie priimtą sprendimą pretenziją pateikusiam tiekėjui,   suinteresuotiems pirkimo dalyviams.</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C8C88A" w14:textId="77777777" w:rsidR="00242B7E" w:rsidRPr="00242B7E" w:rsidRDefault="00242B7E" w:rsidP="00242B7E">
            <w:pPr>
              <w:jc w:val="center"/>
              <w:rPr>
                <w:rFonts w:cstheme="minorHAnsi"/>
              </w:rPr>
            </w:pPr>
            <w:r w:rsidRPr="00242B7E">
              <w:rPr>
                <w:rFonts w:cstheme="minorHAnsi"/>
              </w:rPr>
              <w:t>Išskyrus VPĮ 102 str. 3-4 p. nuostatas.</w:t>
            </w:r>
          </w:p>
          <w:p w14:paraId="2EC2106E" w14:textId="77777777" w:rsidR="00242B7E" w:rsidRPr="00242B7E" w:rsidRDefault="00242B7E" w:rsidP="00242B7E">
            <w:pPr>
              <w:jc w:val="center"/>
              <w:rPr>
                <w:rFonts w:cstheme="minorHAnsi"/>
              </w:rPr>
            </w:pPr>
          </w:p>
        </w:tc>
      </w:tr>
      <w:tr w:rsidR="00242B7E" w:rsidRPr="00242B7E" w14:paraId="73010688" w14:textId="77777777" w:rsidTr="00242B7E">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B1E869" w14:textId="77777777" w:rsidR="00242B7E" w:rsidRPr="00242B7E" w:rsidRDefault="00242B7E" w:rsidP="008936E9">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2DCE19" w14:textId="77777777" w:rsidR="00242B7E" w:rsidRPr="00242B7E" w:rsidRDefault="00242B7E" w:rsidP="00242B7E">
            <w:pPr>
              <w:jc w:val="center"/>
              <w:rPr>
                <w:rFonts w:cstheme="minorHAnsi"/>
              </w:rPr>
            </w:pPr>
            <w:r w:rsidRPr="00242B7E">
              <w:rPr>
                <w:rFonts w:cstheme="minorHAnsi"/>
              </w:rPr>
              <w:t>Perkančioji organizacija negali sudaryti sutarties anksčiau kaip po</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4879A2" w14:textId="77777777" w:rsidR="00242B7E" w:rsidRPr="00242B7E" w:rsidRDefault="00242B7E" w:rsidP="00242B7E">
            <w:pPr>
              <w:spacing w:after="0"/>
              <w:jc w:val="center"/>
              <w:rPr>
                <w:rFonts w:cstheme="minorHAnsi"/>
              </w:rPr>
            </w:pPr>
            <w:r w:rsidRPr="00242B7E">
              <w:rPr>
                <w:rFonts w:cstheme="minorHAnsi"/>
              </w:rPr>
              <w:t>10 (dešimt) dienų, nuo pranešimo apie sprendimą nustatyti laimėjusį pirkimo pasiūlymą,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6F32EB" w14:textId="77777777" w:rsidR="00242B7E" w:rsidRPr="00242B7E" w:rsidRDefault="00242B7E" w:rsidP="00242B7E">
            <w:pPr>
              <w:jc w:val="center"/>
              <w:rPr>
                <w:rFonts w:cstheme="minorHAnsi"/>
              </w:rPr>
            </w:pPr>
          </w:p>
        </w:tc>
      </w:tr>
      <w:tr w:rsidR="00242B7E" w:rsidRPr="00242B7E" w14:paraId="174DAF17" w14:textId="77777777" w:rsidTr="00242B7E">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649335" w14:textId="77777777" w:rsidR="00242B7E" w:rsidRPr="00242B7E" w:rsidRDefault="00242B7E" w:rsidP="008936E9">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701F35" w14:textId="77777777" w:rsidR="00242B7E" w:rsidRPr="00242B7E" w:rsidRDefault="00242B7E" w:rsidP="00242B7E">
            <w:pPr>
              <w:jc w:val="center"/>
              <w:rPr>
                <w:rFonts w:cstheme="minorHAnsi"/>
              </w:rPr>
            </w:pPr>
            <w:r w:rsidRPr="00242B7E">
              <w:rPr>
                <w:rFonts w:cstheme="minorHAnsi"/>
              </w:rPr>
              <w:t>Jeigu suinteresuotas dalyvis paprašys perkančiosios organizacijos pateikti laimėjusį pasiūlymą</w:t>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6A34FB" w14:textId="77777777" w:rsidR="00242B7E" w:rsidRPr="00242B7E" w:rsidRDefault="00242B7E" w:rsidP="00242B7E">
            <w:pPr>
              <w:spacing w:after="0"/>
              <w:jc w:val="center"/>
              <w:rPr>
                <w:rFonts w:cstheme="minorHAnsi"/>
              </w:rPr>
            </w:pPr>
            <w:r w:rsidRPr="00242B7E">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w:t>
            </w:r>
            <w:r w:rsidRPr="00242B7E">
              <w:rPr>
                <w:rFonts w:cstheme="minorHAnsi"/>
              </w:rPr>
              <w:lastRenderedPageBreak/>
              <w:t xml:space="preserve">dalyje nustatytas terminas ir atidėjimo terminas pratęsiami vienai darbo dienai. </w:t>
            </w:r>
          </w:p>
          <w:p w14:paraId="4F7F5D6B" w14:textId="77777777" w:rsidR="00242B7E" w:rsidRPr="00242B7E" w:rsidRDefault="00242B7E" w:rsidP="00242B7E">
            <w:pPr>
              <w:spacing w:after="0"/>
              <w:jc w:val="center"/>
              <w:rPr>
                <w:rFonts w:cstheme="minorHAnsi"/>
              </w:rPr>
            </w:pP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FC2B6" w14:textId="77777777" w:rsidR="00242B7E" w:rsidRPr="00242B7E" w:rsidRDefault="00242B7E" w:rsidP="00242B7E">
            <w:pPr>
              <w:jc w:val="center"/>
              <w:rPr>
                <w:rFonts w:cstheme="minorHAnsi"/>
              </w:rPr>
            </w:pPr>
          </w:p>
        </w:tc>
      </w:tr>
      <w:tr w:rsidR="00242B7E" w:rsidRPr="00242B7E" w14:paraId="076F1C84" w14:textId="77777777" w:rsidTr="00242B7E">
        <w:trPr>
          <w:trHeight w:val="20"/>
        </w:trPr>
        <w:tc>
          <w:tcPr>
            <w:tcW w:w="7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42B935" w14:textId="77777777" w:rsidR="00242B7E" w:rsidRPr="00242B7E" w:rsidRDefault="00242B7E" w:rsidP="008936E9">
            <w:pPr>
              <w:pStyle w:val="Sraopastraipa"/>
              <w:numPr>
                <w:ilvl w:val="0"/>
                <w:numId w:val="6"/>
              </w:numPr>
              <w:spacing w:after="0" w:line="240" w:lineRule="auto"/>
              <w:rPr>
                <w:rFonts w:cstheme="minorHAnsi"/>
              </w:rPr>
            </w:pPr>
          </w:p>
        </w:tc>
        <w:tc>
          <w:tcPr>
            <w:tcW w:w="25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C7F468" w14:textId="77777777" w:rsidR="00242B7E" w:rsidRPr="00242B7E" w:rsidRDefault="00242B7E" w:rsidP="00242B7E">
            <w:pPr>
              <w:jc w:val="center"/>
              <w:rPr>
                <w:rFonts w:cstheme="minorHAnsi"/>
              </w:rPr>
            </w:pPr>
            <w:r w:rsidRPr="00242B7E">
              <w:rPr>
                <w:rFonts w:cstheme="minorHAnsi"/>
              </w:rPr>
              <w:t>Tiekėjas, manydamas, kad perkančioji organizacija nepagrįstai nutraukė pirkimo sutartį dėl esminio pirkimo sutarties pažeidimo ar nepagrįstai priėmė sprendimą, kad tiekėjas pirkimo sutartyje nustatytą esminę pirkimo sutarties sąlygą vykdė su dideliais arba nuolatiniais trūkumais ir dėl to perkančioji organizacija pritaikė sutartyje nustatytą sankciją, turi teisę pareikšti ieškinį teismui per</w:t>
            </w:r>
            <w:r w:rsidRPr="00242B7E">
              <w:rPr>
                <w:rFonts w:cstheme="minorHAnsi"/>
              </w:rPr>
              <w:tab/>
            </w:r>
          </w:p>
        </w:tc>
        <w:tc>
          <w:tcPr>
            <w:tcW w:w="36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F7FE90" w14:textId="77777777" w:rsidR="00242B7E" w:rsidRPr="00242B7E" w:rsidRDefault="00242B7E" w:rsidP="00242B7E">
            <w:pPr>
              <w:spacing w:after="0"/>
              <w:jc w:val="center"/>
              <w:rPr>
                <w:rFonts w:cstheme="minorHAnsi"/>
              </w:rPr>
            </w:pPr>
            <w:r w:rsidRPr="00242B7E">
              <w:rPr>
                <w:rFonts w:cstheme="minorHAnsi"/>
              </w:rPr>
              <w:t>30 dienų nuo pirkimo sutarties nutraukimo ar perkančiosios organizacijos sprendimo išsiuntimo tiekėjui dienos.</w:t>
            </w:r>
            <w:r w:rsidRPr="00242B7E">
              <w:rPr>
                <w:rFonts w:cstheme="minorHAnsi"/>
              </w:rPr>
              <w:tab/>
            </w:r>
          </w:p>
        </w:tc>
        <w:tc>
          <w:tcPr>
            <w:tcW w:w="2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EDD0C6" w14:textId="77777777" w:rsidR="00242B7E" w:rsidRPr="00242B7E" w:rsidRDefault="00242B7E" w:rsidP="00242B7E">
            <w:pPr>
              <w:jc w:val="center"/>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EC2153" w:rsidRDefault="008D704D" w:rsidP="008D704D">
      <w:pPr>
        <w:pStyle w:val="Antrat2"/>
        <w:ind w:left="5103"/>
        <w:rPr>
          <w:rFonts w:asciiTheme="minorHAnsi" w:eastAsia="Calibri" w:hAnsiTheme="minorHAnsi" w:cstheme="minorHAnsi"/>
          <w:color w:val="0070C0"/>
          <w:sz w:val="21"/>
          <w:szCs w:val="21"/>
        </w:rPr>
      </w:pPr>
      <w:bookmarkStart w:id="43" w:name="_Ref38539939"/>
      <w:bookmarkStart w:id="44" w:name="_Ref38541068"/>
      <w:bookmarkStart w:id="45" w:name="_Ref38885053"/>
      <w:bookmarkStart w:id="46" w:name="_Ref38899023"/>
      <w:bookmarkStart w:id="47" w:name="_Toc242186015"/>
      <w:r w:rsidRPr="00EC2153">
        <w:rPr>
          <w:rFonts w:asciiTheme="minorHAnsi" w:eastAsia="Calibri" w:hAnsiTheme="minorHAnsi" w:cstheme="minorHAnsi"/>
          <w:color w:val="0070C0"/>
          <w:sz w:val="21"/>
          <w:szCs w:val="21"/>
        </w:rPr>
        <w:lastRenderedPageBreak/>
        <w:t xml:space="preserve">Pirkimo sąlygų </w:t>
      </w:r>
      <w:r w:rsidR="005F0B78" w:rsidRPr="00EC2153">
        <w:rPr>
          <w:rFonts w:asciiTheme="minorHAnsi" w:eastAsia="Calibri" w:hAnsiTheme="minorHAnsi" w:cstheme="minorHAnsi"/>
          <w:color w:val="0070C0"/>
          <w:sz w:val="21"/>
          <w:szCs w:val="21"/>
        </w:rPr>
        <w:t>2</w:t>
      </w:r>
      <w:r w:rsidRPr="00EC2153">
        <w:rPr>
          <w:rFonts w:asciiTheme="minorHAnsi" w:eastAsia="Calibri" w:hAnsiTheme="minorHAnsi" w:cstheme="minorHAnsi"/>
          <w:color w:val="0070C0"/>
          <w:sz w:val="21"/>
          <w:szCs w:val="21"/>
        </w:rPr>
        <w:t xml:space="preserve"> priedas „Techninė specifikacija“</w:t>
      </w:r>
      <w:bookmarkEnd w:id="43"/>
      <w:bookmarkEnd w:id="44"/>
      <w:bookmarkEnd w:id="45"/>
      <w:bookmarkEnd w:id="46"/>
      <w:bookmarkEnd w:id="47"/>
    </w:p>
    <w:p w14:paraId="64DB9503" w14:textId="77777777" w:rsidR="006F62F6" w:rsidRDefault="006F62F6" w:rsidP="00287ED9">
      <w:pPr>
        <w:pStyle w:val="Paantrat"/>
        <w:jc w:val="center"/>
        <w:rPr>
          <w:rFonts w:cstheme="minorHAnsi"/>
          <w:smallCaps/>
        </w:rPr>
      </w:pPr>
    </w:p>
    <w:p w14:paraId="2AB832E0" w14:textId="5A50B278" w:rsidR="00287ED9" w:rsidRPr="00EC2153" w:rsidRDefault="00287ED9" w:rsidP="00287ED9">
      <w:pPr>
        <w:pStyle w:val="Paantrat"/>
        <w:jc w:val="center"/>
        <w:rPr>
          <w:rFonts w:cstheme="minorHAnsi"/>
          <w:smallCaps/>
        </w:rPr>
      </w:pPr>
      <w:r w:rsidRPr="00EC2153">
        <w:rPr>
          <w:rFonts w:cstheme="minorHAnsi"/>
          <w:smallCaps/>
        </w:rPr>
        <w:t>TECHN</w:t>
      </w:r>
      <w:r w:rsidR="00EC2153" w:rsidRPr="00EC2153">
        <w:rPr>
          <w:rFonts w:cstheme="minorHAnsi"/>
          <w:smallCaps/>
        </w:rPr>
        <w:t>INĖ SPECIFIKACIJA</w:t>
      </w:r>
    </w:p>
    <w:p w14:paraId="72371259" w14:textId="11BBA477" w:rsidR="00B705AE" w:rsidRPr="00B705AE" w:rsidRDefault="00B705AE" w:rsidP="00B705AE">
      <w:r>
        <w:t>Techninė specifikacija pateikiama atskiru priedu</w:t>
      </w:r>
      <w:r w:rsidR="002A279C">
        <w:t>.</w:t>
      </w:r>
    </w:p>
    <w:p w14:paraId="73F43DFB" w14:textId="33FEF14C" w:rsidR="008D704D" w:rsidRPr="00F0499F" w:rsidRDefault="008D704D" w:rsidP="008D704D">
      <w:pPr>
        <w:pStyle w:val="Antrat2"/>
        <w:ind w:left="5103"/>
        <w:rPr>
          <w:rFonts w:asciiTheme="minorHAnsi" w:eastAsia="Calibri" w:hAnsiTheme="minorHAnsi" w:cstheme="minorHAnsi"/>
          <w:color w:val="0070C0"/>
          <w:sz w:val="21"/>
          <w:szCs w:val="21"/>
        </w:rPr>
      </w:pPr>
      <w:bookmarkStart w:id="48" w:name="_Ref38285444"/>
      <w:bookmarkStart w:id="49" w:name="_Ref38291496"/>
      <w:bookmarkStart w:id="50" w:name="_Toc242186016"/>
      <w:r w:rsidRPr="00F0499F">
        <w:rPr>
          <w:rFonts w:asciiTheme="minorHAnsi" w:eastAsia="Calibri" w:hAnsiTheme="minorHAnsi" w:cstheme="minorHAnsi"/>
          <w:color w:val="0070C0"/>
          <w:sz w:val="21"/>
          <w:szCs w:val="21"/>
        </w:rPr>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48"/>
      <w:bookmarkEnd w:id="49"/>
      <w:bookmarkEnd w:id="50"/>
    </w:p>
    <w:p w14:paraId="11D35D3F" w14:textId="77777777" w:rsidR="000E6657" w:rsidRDefault="000E6657" w:rsidP="000E6657">
      <w:pPr>
        <w:jc w:val="center"/>
        <w:rPr>
          <w:rFonts w:cstheme="minorHAnsi"/>
          <w:b/>
          <w:bCs/>
          <w:smallCaps/>
          <w:sz w:val="22"/>
          <w:szCs w:val="22"/>
        </w:rPr>
      </w:pPr>
    </w:p>
    <w:p w14:paraId="0A8BF5E2" w14:textId="010BC113" w:rsidR="006F62F6" w:rsidRPr="006F62F6" w:rsidRDefault="006F62F6" w:rsidP="000E6657">
      <w:pPr>
        <w:jc w:val="center"/>
        <w:rPr>
          <w:rFonts w:cstheme="minorHAnsi"/>
          <w:smallCaps/>
          <w:sz w:val="28"/>
          <w:szCs w:val="28"/>
        </w:rPr>
      </w:pPr>
      <w:r w:rsidRPr="006F62F6">
        <w:rPr>
          <w:rFonts w:cstheme="minorHAnsi"/>
          <w:smallCaps/>
          <w:sz w:val="28"/>
          <w:szCs w:val="28"/>
        </w:rPr>
        <w:t>TIEKĖJŲ PAŠALINIMO PAGRINDAI</w:t>
      </w:r>
    </w:p>
    <w:p w14:paraId="0A4E4C2E" w14:textId="77777777" w:rsidR="00CD4FE9" w:rsidRDefault="00CD4FE9" w:rsidP="00CD4FE9">
      <w:r>
        <w:t>Tiekėjų pašalinimo pagrindų lentelė pateikiama atskiru priedu.</w:t>
      </w:r>
    </w:p>
    <w:p w14:paraId="72A4E640" w14:textId="77777777" w:rsidR="001A7E99" w:rsidRDefault="001A7E99" w:rsidP="009C2357">
      <w:pPr>
        <w:pStyle w:val="Antrat2"/>
        <w:ind w:left="5103"/>
        <w:rPr>
          <w:rFonts w:asciiTheme="minorHAnsi" w:eastAsia="Calibri" w:hAnsiTheme="minorHAnsi" w:cstheme="minorHAnsi"/>
          <w:color w:val="0070C0"/>
          <w:sz w:val="21"/>
          <w:szCs w:val="21"/>
        </w:rPr>
      </w:pPr>
      <w:bookmarkStart w:id="51" w:name="_Ref38291223"/>
      <w:bookmarkStart w:id="52" w:name="_Ref38291334"/>
      <w:bookmarkStart w:id="53" w:name="_Ref38533412"/>
    </w:p>
    <w:p w14:paraId="7BFABC1F" w14:textId="6F92ED42" w:rsidR="008D704D" w:rsidRPr="00F0499F" w:rsidRDefault="008D704D" w:rsidP="009C2357">
      <w:pPr>
        <w:pStyle w:val="Antrat2"/>
        <w:ind w:left="5103"/>
        <w:rPr>
          <w:rFonts w:asciiTheme="minorHAnsi" w:eastAsia="Calibri" w:hAnsiTheme="minorHAnsi" w:cstheme="minorHAnsi"/>
          <w:color w:val="0070C0"/>
          <w:sz w:val="21"/>
          <w:szCs w:val="21"/>
        </w:rPr>
      </w:pPr>
      <w:bookmarkStart w:id="54" w:name="_Toc242186017"/>
      <w:r w:rsidRPr="00F0499F">
        <w:rPr>
          <w:rFonts w:asciiTheme="minorHAnsi" w:eastAsia="Calibri" w:hAnsiTheme="minorHAnsi" w:cstheme="minorHAnsi"/>
          <w:color w:val="0070C0"/>
          <w:sz w:val="21"/>
          <w:szCs w:val="21"/>
        </w:rPr>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51"/>
      <w:bookmarkEnd w:id="52"/>
      <w:bookmarkEnd w:id="53"/>
      <w:bookmarkEnd w:id="54"/>
    </w:p>
    <w:p w14:paraId="70EF5423" w14:textId="77777777" w:rsidR="002F396F" w:rsidRPr="00F0499F" w:rsidRDefault="002F396F" w:rsidP="00DE290C">
      <w:pPr>
        <w:rPr>
          <w:rFonts w:cstheme="minorHAnsi"/>
          <w:b/>
          <w:bCs/>
          <w:smallCaps/>
          <w:sz w:val="22"/>
          <w:szCs w:val="22"/>
        </w:rPr>
      </w:pPr>
    </w:p>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132253A9" w14:textId="103244EB" w:rsidR="00B712C7" w:rsidRPr="00FD3A0E" w:rsidRDefault="00FF51CE" w:rsidP="00FD3A0E">
      <w:pPr>
        <w:pStyle w:val="Sraopastraipa"/>
        <w:numPr>
          <w:ilvl w:val="0"/>
          <w:numId w:val="3"/>
        </w:numPr>
        <w:tabs>
          <w:tab w:val="left" w:pos="851"/>
        </w:tabs>
        <w:spacing w:after="0" w:line="20" w:lineRule="atLeast"/>
        <w:ind w:left="0" w:firstLine="567"/>
        <w:jc w:val="both"/>
        <w:rPr>
          <w:rFonts w:eastAsiaTheme="minorHAnsi" w:cstheme="minorHAnsi"/>
        </w:rPr>
      </w:pPr>
      <w:r w:rsidRPr="00FD3A0E">
        <w:rPr>
          <w:rFonts w:eastAsiaTheme="minorHAnsi" w:cstheme="minorHAnsi"/>
          <w:iCs/>
          <w:lang w:eastAsia="en-US"/>
        </w:rPr>
        <w:t>R</w:t>
      </w:r>
      <w:r w:rsidR="00B712C7" w:rsidRPr="00FD3A0E">
        <w:rPr>
          <w:rFonts w:eastAsiaTheme="minorHAnsi" w:cstheme="minorHAnsi"/>
          <w:iCs/>
          <w:lang w:eastAsia="en-US"/>
        </w:rPr>
        <w:t>eikalavimai tiekėjo kvalifikacijai nėra nustatomi.</w:t>
      </w:r>
      <w:r w:rsidR="006545F9" w:rsidRPr="00FD3A0E">
        <w:rPr>
          <w:rFonts w:eastAsiaTheme="minorHAnsi" w:cstheme="minorHAnsi"/>
          <w:iCs/>
          <w:lang w:eastAsia="en-US"/>
        </w:rPr>
        <w:t xml:space="preserve"> </w:t>
      </w:r>
    </w:p>
    <w:p w14:paraId="4BBC1548" w14:textId="77777777" w:rsidR="00FD3A0E" w:rsidRPr="00FD3A0E" w:rsidRDefault="00FD3A0E" w:rsidP="00FD3A0E">
      <w:pPr>
        <w:pStyle w:val="Sraopastraipa"/>
        <w:numPr>
          <w:ilvl w:val="0"/>
          <w:numId w:val="3"/>
        </w:numPr>
        <w:tabs>
          <w:tab w:val="left" w:pos="851"/>
        </w:tabs>
        <w:spacing w:after="0" w:line="20" w:lineRule="atLeast"/>
        <w:ind w:left="0" w:firstLine="567"/>
        <w:jc w:val="both"/>
        <w:rPr>
          <w:rFonts w:eastAsiaTheme="minorHAnsi" w:cstheme="minorHAnsi"/>
        </w:rPr>
      </w:pPr>
      <w:r w:rsidRPr="00FD3A0E">
        <w:rPr>
          <w:rFonts w:eastAsia="Calibri" w:cstheme="minorHAnsi"/>
          <w:lang w:eastAsia="en-US"/>
        </w:rPr>
        <w:t>Perkančioji organizacija nereikalauja, kad tiekėjai laikytųsi k</w:t>
      </w:r>
      <w:r w:rsidRPr="00FD3A0E">
        <w:rPr>
          <w:rFonts w:eastAsia="Calibri" w:cstheme="minorHAnsi"/>
          <w:iCs/>
          <w:lang w:eastAsia="en-US"/>
        </w:rPr>
        <w:t>okybės vadybos sistemos ir (arba) aplinkos apsaugos vadybos sistemos standartų.</w:t>
      </w:r>
    </w:p>
    <w:p w14:paraId="37EAF4BF" w14:textId="77777777" w:rsidR="00FD3A0E" w:rsidRPr="00FD3A0E" w:rsidRDefault="00FD3A0E" w:rsidP="00FD3A0E">
      <w:pPr>
        <w:tabs>
          <w:tab w:val="left" w:pos="851"/>
        </w:tabs>
        <w:spacing w:after="0" w:line="20" w:lineRule="atLeast"/>
        <w:jc w:val="both"/>
        <w:rPr>
          <w:rFonts w:eastAsiaTheme="minorHAnsi" w:cstheme="minorHAnsi"/>
        </w:rPr>
      </w:pPr>
    </w:p>
    <w:p w14:paraId="09870E7B" w14:textId="77777777" w:rsidR="006545F9" w:rsidRPr="00F0499F" w:rsidRDefault="006545F9" w:rsidP="00384F5A">
      <w:pPr>
        <w:spacing w:after="0" w:line="240" w:lineRule="auto"/>
        <w:jc w:val="center"/>
        <w:rPr>
          <w:rFonts w:eastAsiaTheme="minorHAnsi" w:cstheme="minorHAnsi"/>
          <w:lang w:eastAsia="en-US"/>
        </w:rPr>
      </w:pPr>
    </w:p>
    <w:p w14:paraId="5D0FDE6E" w14:textId="192DF949" w:rsidR="008D704D" w:rsidRPr="00F0499F" w:rsidRDefault="008D704D" w:rsidP="008D704D">
      <w:pPr>
        <w:pStyle w:val="Antrat2"/>
        <w:ind w:left="5103"/>
        <w:rPr>
          <w:rFonts w:asciiTheme="minorHAnsi" w:hAnsiTheme="minorHAnsi" w:cstheme="minorHAnsi"/>
          <w:color w:val="0070C0"/>
          <w:sz w:val="21"/>
          <w:szCs w:val="21"/>
        </w:rPr>
      </w:pPr>
      <w:bookmarkStart w:id="55" w:name="_Ref38291379"/>
      <w:bookmarkStart w:id="56" w:name="_Ref38291394"/>
      <w:bookmarkStart w:id="57" w:name="_Ref38898251"/>
      <w:bookmarkStart w:id="58" w:name="_Toc242186018"/>
      <w:r w:rsidRPr="00F0499F">
        <w:rPr>
          <w:rFonts w:asciiTheme="minorHAnsi" w:eastAsia="Calibri" w:hAnsiTheme="minorHAnsi" w:cstheme="minorHAnsi"/>
          <w:color w:val="0070C0"/>
          <w:sz w:val="21"/>
          <w:szCs w:val="21"/>
        </w:rPr>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55"/>
      <w:bookmarkEnd w:id="56"/>
      <w:bookmarkEnd w:id="57"/>
      <w:bookmarkEnd w:id="58"/>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52EC0C03"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r w:rsidR="009B736D">
        <w:rPr>
          <w:rFonts w:cstheme="minorHAnsi"/>
          <w:sz w:val="22"/>
          <w:szCs w:val="22"/>
        </w:rPr>
        <w:t xml:space="preserve"> </w:t>
      </w:r>
      <w:r w:rsidR="001A7E99">
        <w:rPr>
          <w:rFonts w:cstheme="minorHAnsi"/>
          <w:sz w:val="22"/>
          <w:szCs w:val="22"/>
        </w:rPr>
        <w:t>atskiru priedu.</w:t>
      </w:r>
    </w:p>
    <w:p w14:paraId="11B0A4E2" w14:textId="77777777" w:rsidR="005472EC" w:rsidRDefault="005472EC" w:rsidP="008D704D">
      <w:pPr>
        <w:pStyle w:val="Antrat2"/>
        <w:ind w:left="5103"/>
        <w:rPr>
          <w:rFonts w:asciiTheme="minorHAnsi" w:eastAsia="Calibri" w:hAnsiTheme="minorHAnsi" w:cstheme="minorHAnsi"/>
          <w:color w:val="0070C0"/>
          <w:sz w:val="21"/>
          <w:szCs w:val="21"/>
        </w:rPr>
      </w:pPr>
      <w:bookmarkStart w:id="59" w:name="_Ref38540913"/>
      <w:bookmarkStart w:id="60" w:name="_Ref38898051"/>
      <w:bookmarkStart w:id="61" w:name="_Ref38901392"/>
    </w:p>
    <w:p w14:paraId="44D514D3" w14:textId="0AF5C5C4" w:rsidR="008D704D" w:rsidRPr="00F0499F" w:rsidRDefault="008D704D" w:rsidP="008D704D">
      <w:pPr>
        <w:pStyle w:val="Antrat2"/>
        <w:ind w:left="5103"/>
        <w:rPr>
          <w:rFonts w:asciiTheme="minorHAnsi" w:eastAsia="Calibri" w:hAnsiTheme="minorHAnsi" w:cstheme="minorHAnsi"/>
          <w:color w:val="0070C0"/>
          <w:sz w:val="21"/>
          <w:szCs w:val="21"/>
        </w:rPr>
      </w:pPr>
      <w:bookmarkStart w:id="62" w:name="_Toc242186019"/>
      <w:r w:rsidRPr="00F0499F">
        <w:rPr>
          <w:rFonts w:asciiTheme="minorHAnsi" w:eastAsia="Calibri" w:hAnsiTheme="minorHAnsi" w:cstheme="minorHAnsi"/>
          <w:color w:val="0070C0"/>
          <w:sz w:val="21"/>
          <w:szCs w:val="21"/>
        </w:rPr>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59"/>
      <w:bookmarkEnd w:id="60"/>
      <w:bookmarkEnd w:id="61"/>
      <w:bookmarkEnd w:id="62"/>
    </w:p>
    <w:p w14:paraId="2EDF208A" w14:textId="77777777" w:rsidR="00693D4F" w:rsidRDefault="00693D4F" w:rsidP="00DE290C">
      <w:pPr>
        <w:rPr>
          <w:rFonts w:cstheme="minorHAnsi"/>
          <w:color w:val="7030A0"/>
        </w:rPr>
      </w:pPr>
    </w:p>
    <w:p w14:paraId="298591B4" w14:textId="4B59BB9A" w:rsidR="00126D97" w:rsidRPr="00126D97" w:rsidRDefault="00126D97" w:rsidP="00126D97">
      <w:pPr>
        <w:jc w:val="center"/>
        <w:rPr>
          <w:rFonts w:cstheme="minorHAnsi"/>
          <w:sz w:val="28"/>
          <w:szCs w:val="28"/>
        </w:rPr>
      </w:pPr>
      <w:r w:rsidRPr="00126D97">
        <w:rPr>
          <w:rFonts w:eastAsia="Calibri" w:cstheme="minorHAnsi"/>
          <w:sz w:val="28"/>
          <w:szCs w:val="28"/>
        </w:rPr>
        <w:t>PASIŪLYMO FORMA</w:t>
      </w:r>
    </w:p>
    <w:p w14:paraId="52D57388" w14:textId="77777777" w:rsidR="00695945" w:rsidRDefault="00695945" w:rsidP="00695945">
      <w:pPr>
        <w:rPr>
          <w:rFonts w:cstheme="minorHAnsi"/>
        </w:rPr>
      </w:pPr>
      <w:r w:rsidRPr="00B03AE0">
        <w:rPr>
          <w:rFonts w:cstheme="minorHAnsi"/>
        </w:rPr>
        <w:t xml:space="preserve">Pasiūlymo forma pateikiama atskiru priedu. </w:t>
      </w:r>
    </w:p>
    <w:p w14:paraId="5A12B57E" w14:textId="7CD64F98" w:rsidR="00693D4F" w:rsidRDefault="00693D4F" w:rsidP="00982EE8">
      <w:pPr>
        <w:jc w:val="center"/>
        <w:rPr>
          <w:rFonts w:cstheme="minorHAnsi"/>
          <w:color w:val="7030A0"/>
        </w:rPr>
      </w:pPr>
    </w:p>
    <w:p w14:paraId="3D8CCDF3" w14:textId="068F791C" w:rsidR="008D704D" w:rsidRPr="00F0499F" w:rsidRDefault="008D704D" w:rsidP="008D704D">
      <w:pPr>
        <w:pStyle w:val="Antrat2"/>
        <w:ind w:left="5103"/>
        <w:rPr>
          <w:rFonts w:asciiTheme="minorHAnsi" w:eastAsia="Calibri" w:hAnsiTheme="minorHAnsi" w:cstheme="minorHAnsi"/>
          <w:color w:val="0070C0"/>
          <w:sz w:val="21"/>
          <w:szCs w:val="21"/>
        </w:rPr>
      </w:pPr>
      <w:bookmarkStart w:id="63" w:name="_Ref39484039"/>
      <w:bookmarkStart w:id="64" w:name="_Ref40278562"/>
      <w:bookmarkStart w:id="65" w:name="_Toc242186020"/>
      <w:r w:rsidRPr="00F0499F">
        <w:rPr>
          <w:rFonts w:asciiTheme="minorHAnsi" w:eastAsia="Calibri" w:hAnsiTheme="minorHAnsi" w:cstheme="minorHAnsi"/>
          <w:color w:val="0070C0"/>
          <w:sz w:val="21"/>
          <w:szCs w:val="21"/>
        </w:rPr>
        <w:lastRenderedPageBreak/>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63"/>
      <w:bookmarkEnd w:id="64"/>
      <w:bookmarkEnd w:id="65"/>
    </w:p>
    <w:p w14:paraId="6A0BFF9D" w14:textId="77777777" w:rsidR="00FE3D7C" w:rsidRPr="00F0499F" w:rsidRDefault="00FE3D7C" w:rsidP="00FE3D7C">
      <w:pPr>
        <w:jc w:val="center"/>
        <w:rPr>
          <w:b/>
          <w:szCs w:val="24"/>
        </w:rPr>
      </w:pPr>
    </w:p>
    <w:p w14:paraId="5D3ED609" w14:textId="627F213F" w:rsidR="00203725" w:rsidRPr="00F0499F" w:rsidRDefault="00FE3D7C" w:rsidP="002058A4">
      <w:pPr>
        <w:pStyle w:val="Paantrat"/>
        <w:jc w:val="center"/>
        <w:rPr>
          <w:rFonts w:cstheme="minorHAnsi"/>
          <w:bCs/>
          <w:smallCaps/>
          <w:sz w:val="22"/>
          <w:szCs w:val="22"/>
        </w:rPr>
      </w:pPr>
      <w:r w:rsidRPr="00F0499F">
        <w:t>PASIŪLYMŲ VERTINIMO KRITERIJAI</w:t>
      </w:r>
      <w:r w:rsidR="00031A62" w:rsidRPr="00F0499F">
        <w:t xml:space="preserve"> ir Sąlygos</w:t>
      </w:r>
    </w:p>
    <w:p w14:paraId="52625E12" w14:textId="68438251" w:rsidR="001B1535" w:rsidRPr="000A4CED" w:rsidRDefault="004D2161" w:rsidP="00603F4B">
      <w:pPr>
        <w:pStyle w:val="paragrafesrasas2lygis"/>
        <w:spacing w:after="0" w:line="240" w:lineRule="auto"/>
        <w:jc w:val="left"/>
        <w:rPr>
          <w:rFonts w:asciiTheme="minorHAnsi" w:eastAsia="Calibri" w:hAnsiTheme="minorHAnsi" w:cstheme="minorHAnsi"/>
          <w:sz w:val="21"/>
          <w:szCs w:val="21"/>
        </w:rPr>
      </w:pPr>
      <w:r w:rsidRPr="000A4CED">
        <w:rPr>
          <w:rFonts w:asciiTheme="minorHAnsi" w:eastAsia="Calibri" w:hAnsiTheme="minorHAnsi" w:cstheme="minorHAnsi"/>
          <w:sz w:val="21"/>
          <w:szCs w:val="21"/>
        </w:rPr>
        <w:t xml:space="preserve">Pasiūlymai vertinami pagal mažiausios kainos kriterijų. </w:t>
      </w:r>
    </w:p>
    <w:p w14:paraId="2F6BCBBC" w14:textId="5759812D" w:rsidR="00BE0EF2" w:rsidRPr="000A4CED" w:rsidRDefault="00BE0EF2" w:rsidP="00603F4B">
      <w:pPr>
        <w:pStyle w:val="paragrafesrasas2lygis"/>
        <w:spacing w:line="240" w:lineRule="auto"/>
        <w:jc w:val="left"/>
        <w:rPr>
          <w:rFonts w:asciiTheme="minorHAnsi" w:eastAsia="Calibri" w:hAnsiTheme="minorHAnsi" w:cstheme="minorHAnsi"/>
          <w:sz w:val="21"/>
          <w:szCs w:val="21"/>
        </w:rPr>
      </w:pPr>
      <w:r w:rsidRPr="000A4CED">
        <w:rPr>
          <w:rFonts w:asciiTheme="minorHAnsi" w:eastAsia="Calibri" w:hAnsiTheme="minorHAnsi" w:cstheme="minorHAnsi"/>
          <w:sz w:val="21"/>
          <w:szCs w:val="21"/>
        </w:rPr>
        <w:t>Kiekviena pirkimo dalis vertinama atskirai pagal tiekėjo pasiūlyme nurodytą bendrą pasiūlymo kainą tai pirkimo daliai.</w:t>
      </w:r>
      <w:r w:rsidRPr="000A4CED">
        <w:rPr>
          <w:rFonts w:asciiTheme="minorHAnsi" w:eastAsia="Calibri" w:hAnsiTheme="minorHAnsi" w:cstheme="minorHAnsi"/>
          <w:sz w:val="21"/>
          <w:szCs w:val="21"/>
        </w:rPr>
        <w:br/>
        <w:t>Laimėjusiu kiekvienoje pirkimo dalyje pripažįstamas tiekėjas, pasiūlęs mažiausią bendrą pasiūlymo kainą atitinkamai pirkimo daliai ir kurio pasiūlymas atitinka pirkimo dokumentuose nustatytus reikalavimus.</w:t>
      </w:r>
      <w:r w:rsidRPr="000A4CED">
        <w:rPr>
          <w:rFonts w:asciiTheme="minorHAnsi" w:eastAsia="Calibri" w:hAnsiTheme="minorHAnsi" w:cstheme="minorHAnsi"/>
          <w:sz w:val="21"/>
          <w:szCs w:val="21"/>
        </w:rPr>
        <w:br/>
        <w:t>Tiekėjas gali pateikti pasiūlymą vienai, kelioms arba visoms pirkimo dalims.</w:t>
      </w:r>
      <w:r w:rsidRPr="000A4CED">
        <w:rPr>
          <w:rFonts w:asciiTheme="minorHAnsi" w:eastAsia="Calibri" w:hAnsiTheme="minorHAnsi" w:cstheme="minorHAnsi"/>
          <w:sz w:val="21"/>
          <w:szCs w:val="21"/>
        </w:rPr>
        <w:br/>
        <w:t>Pasiūlymai, kurių bendra pasiūlymo kaina virš</w:t>
      </w:r>
      <w:r w:rsidR="0054216D" w:rsidRPr="000A4CED">
        <w:rPr>
          <w:rFonts w:asciiTheme="minorHAnsi" w:eastAsia="Calibri" w:hAnsiTheme="minorHAnsi" w:cstheme="minorHAnsi"/>
          <w:sz w:val="21"/>
          <w:szCs w:val="21"/>
        </w:rPr>
        <w:t>i</w:t>
      </w:r>
      <w:r w:rsidRPr="000A4CED">
        <w:rPr>
          <w:rFonts w:asciiTheme="minorHAnsi" w:eastAsia="Calibri" w:hAnsiTheme="minorHAnsi" w:cstheme="minorHAnsi"/>
          <w:sz w:val="21"/>
          <w:szCs w:val="21"/>
        </w:rPr>
        <w:t>s pirkimo daliai nustatytą maksimalią 54 000,00 Eur be PVM vertę, bus atmesti kaip neatitinkantys pirkimo dokumentų reikalavimų.</w:t>
      </w:r>
    </w:p>
    <w:p w14:paraId="3A024621" w14:textId="32E24349" w:rsidR="00210870" w:rsidRPr="000A4CED" w:rsidRDefault="00210870" w:rsidP="00603F4B">
      <w:pPr>
        <w:pStyle w:val="paragrafesrasas2lygis"/>
        <w:ind w:firstLine="397"/>
        <w:jc w:val="left"/>
        <w:rPr>
          <w:rFonts w:asciiTheme="minorHAnsi" w:hAnsiTheme="minorHAnsi" w:cstheme="minorHAnsi"/>
          <w:color w:val="7030A0"/>
          <w:sz w:val="21"/>
          <w:szCs w:val="21"/>
        </w:rPr>
      </w:pPr>
    </w:p>
    <w:p w14:paraId="5D6A8ACC" w14:textId="77777777" w:rsidR="00B53580" w:rsidRPr="00210870" w:rsidRDefault="00B53580" w:rsidP="00210870">
      <w:pPr>
        <w:pStyle w:val="paragrafesrasas2lygis"/>
        <w:ind w:firstLine="397"/>
        <w:jc w:val="left"/>
        <w:rPr>
          <w:rFonts w:asciiTheme="minorHAnsi" w:hAnsiTheme="minorHAnsi" w:cstheme="minorHAnsi"/>
          <w:color w:val="7030A0"/>
        </w:rPr>
      </w:pPr>
    </w:p>
    <w:p w14:paraId="07E397BF" w14:textId="3165EF3D" w:rsidR="007545D6" w:rsidRDefault="00FE3D1F" w:rsidP="00AB5541">
      <w:pPr>
        <w:pStyle w:val="Antrat2"/>
        <w:ind w:left="5103"/>
        <w:rPr>
          <w:rFonts w:asciiTheme="minorHAnsi" w:hAnsiTheme="minorHAnsi"/>
          <w:color w:val="0070C0"/>
          <w:sz w:val="21"/>
          <w:szCs w:val="21"/>
        </w:rPr>
      </w:pPr>
      <w:bookmarkStart w:id="66" w:name="_Toc242186021"/>
      <w:bookmarkStart w:id="67" w:name="_Ref39586171"/>
      <w:bookmarkStart w:id="68" w:name="_Ref39673580"/>
      <w:bookmarkStart w:id="69" w:name="_Ref39674283"/>
      <w:r w:rsidRPr="00F0499F">
        <w:rPr>
          <w:rFonts w:asciiTheme="minorHAnsi" w:hAnsiTheme="minorHAnsi"/>
          <w:color w:val="0070C0"/>
          <w:sz w:val="21"/>
          <w:szCs w:val="21"/>
        </w:rPr>
        <w:t xml:space="preserve">Pirkimo sąlygų </w:t>
      </w:r>
      <w:r w:rsidR="007545D6">
        <w:rPr>
          <w:rFonts w:asciiTheme="minorHAnsi" w:hAnsiTheme="minorHAnsi"/>
          <w:color w:val="0070C0"/>
          <w:sz w:val="21"/>
          <w:szCs w:val="21"/>
        </w:rPr>
        <w:t>8 priedas „</w:t>
      </w:r>
      <w:r w:rsidR="00FF607F">
        <w:rPr>
          <w:rFonts w:asciiTheme="minorHAnsi" w:hAnsiTheme="minorHAnsi"/>
          <w:color w:val="0070C0"/>
          <w:sz w:val="21"/>
          <w:szCs w:val="21"/>
        </w:rPr>
        <w:t>Tiekėjo</w:t>
      </w:r>
      <w:r w:rsidR="00FC6E11">
        <w:rPr>
          <w:rFonts w:asciiTheme="minorHAnsi" w:hAnsiTheme="minorHAnsi"/>
          <w:color w:val="0070C0"/>
          <w:sz w:val="21"/>
          <w:szCs w:val="21"/>
        </w:rPr>
        <w:t>/subtiek</w:t>
      </w:r>
      <w:r w:rsidR="0033706D">
        <w:rPr>
          <w:rFonts w:asciiTheme="minorHAnsi" w:hAnsiTheme="minorHAnsi"/>
          <w:color w:val="0070C0"/>
          <w:sz w:val="21"/>
          <w:szCs w:val="21"/>
        </w:rPr>
        <w:t>ė</w:t>
      </w:r>
      <w:r w:rsidR="00FC6E11">
        <w:rPr>
          <w:rFonts w:asciiTheme="minorHAnsi" w:hAnsiTheme="minorHAnsi"/>
          <w:color w:val="0070C0"/>
          <w:sz w:val="21"/>
          <w:szCs w:val="21"/>
        </w:rPr>
        <w:t>jo</w:t>
      </w:r>
      <w:r w:rsidR="00FF607F">
        <w:rPr>
          <w:rFonts w:asciiTheme="minorHAnsi" w:hAnsiTheme="minorHAnsi"/>
          <w:color w:val="0070C0"/>
          <w:sz w:val="21"/>
          <w:szCs w:val="21"/>
        </w:rPr>
        <w:t xml:space="preserve"> deklaracija</w:t>
      </w:r>
      <w:r w:rsidR="004D3BE3">
        <w:rPr>
          <w:rFonts w:asciiTheme="minorHAnsi" w:hAnsiTheme="minorHAnsi"/>
          <w:color w:val="0070C0"/>
          <w:sz w:val="21"/>
          <w:szCs w:val="21"/>
        </w:rPr>
        <w:t xml:space="preserve"> </w:t>
      </w:r>
      <w:r w:rsidR="00B03CE0">
        <w:rPr>
          <w:rFonts w:asciiTheme="minorHAnsi" w:hAnsiTheme="minorHAnsi"/>
          <w:color w:val="0070C0"/>
          <w:sz w:val="21"/>
          <w:szCs w:val="21"/>
        </w:rPr>
        <w:t xml:space="preserve">dėl </w:t>
      </w:r>
      <w:r w:rsidR="00596C27">
        <w:rPr>
          <w:rFonts w:asciiTheme="minorHAnsi" w:hAnsiTheme="minorHAnsi"/>
          <w:color w:val="0070C0"/>
          <w:sz w:val="21"/>
          <w:szCs w:val="21"/>
        </w:rPr>
        <w:t xml:space="preserve">atitikties </w:t>
      </w:r>
      <w:r w:rsidR="00B03CE0">
        <w:rPr>
          <w:rFonts w:asciiTheme="minorHAnsi" w:hAnsiTheme="minorHAnsi"/>
          <w:color w:val="0070C0"/>
          <w:sz w:val="21"/>
          <w:szCs w:val="21"/>
        </w:rPr>
        <w:t xml:space="preserve">Reglamento </w:t>
      </w:r>
      <w:r w:rsidR="00596C27">
        <w:rPr>
          <w:rFonts w:asciiTheme="minorHAnsi" w:hAnsiTheme="minorHAnsi"/>
          <w:color w:val="0070C0"/>
          <w:sz w:val="21"/>
          <w:szCs w:val="21"/>
        </w:rPr>
        <w:t>nuostatoms</w:t>
      </w:r>
      <w:r w:rsidR="00FF607F">
        <w:rPr>
          <w:rFonts w:asciiTheme="minorHAnsi" w:hAnsiTheme="minorHAnsi"/>
          <w:color w:val="0070C0"/>
          <w:sz w:val="21"/>
          <w:szCs w:val="21"/>
        </w:rPr>
        <w:t>“</w:t>
      </w:r>
      <w:bookmarkEnd w:id="66"/>
    </w:p>
    <w:p w14:paraId="5B45E78B" w14:textId="77777777" w:rsidR="00210594" w:rsidRDefault="00210594" w:rsidP="00210594"/>
    <w:p w14:paraId="67982758" w14:textId="77777777" w:rsidR="00B53580" w:rsidRDefault="00B53580" w:rsidP="00210594"/>
    <w:p w14:paraId="2AA4162B" w14:textId="52DEFC75" w:rsidR="009A11B4" w:rsidRPr="009A11B4" w:rsidRDefault="009A11B4" w:rsidP="009A11B4">
      <w:pPr>
        <w:jc w:val="center"/>
        <w:rPr>
          <w:rFonts w:cstheme="minorHAnsi"/>
          <w:sz w:val="28"/>
          <w:szCs w:val="28"/>
        </w:rPr>
      </w:pPr>
      <w:r w:rsidRPr="009A11B4">
        <w:rPr>
          <w:rFonts w:cstheme="minorHAnsi"/>
          <w:sz w:val="28"/>
          <w:szCs w:val="28"/>
        </w:rPr>
        <w:t>TIEKĖJO DEKLARACIJA DĖL ATITIKTIES REGLAMENTO NUOSTATOMS</w:t>
      </w:r>
    </w:p>
    <w:p w14:paraId="230A6163" w14:textId="77777777" w:rsidR="009F2225" w:rsidRPr="00793C70" w:rsidRDefault="009F2225" w:rsidP="00B53580">
      <w:pPr>
        <w:jc w:val="both"/>
        <w:rPr>
          <w:rFonts w:cstheme="minorHAnsi"/>
        </w:rPr>
      </w:pPr>
      <w:r w:rsidRPr="00793C70">
        <w:rPr>
          <w:rFonts w:cstheme="minorHAnsi"/>
        </w:rPr>
        <w:t>Tiekėjo deklaracija dėl atitikties Europos Sąjungos Tarybos 2022 m. balandžio 8 d. priimto Tarybos Reglamento (ES) 2022/576, kuriuo iš dalies keičiamas Reglamentas (ES) Nr. 833/2014 dėl ribojamųjų priemonių atsižvelgiant į Rusijos veiksmus, kuriais destabilizuojama padėtis Ukrainoje nuostatoms pateikiama atskiru priedu.</w:t>
      </w:r>
    </w:p>
    <w:p w14:paraId="27BC34DF" w14:textId="77777777" w:rsidR="009F2225" w:rsidRDefault="009F2225" w:rsidP="00B53580">
      <w:pPr>
        <w:jc w:val="both"/>
      </w:pPr>
    </w:p>
    <w:p w14:paraId="45AB1981" w14:textId="29388936" w:rsidR="009F2225" w:rsidRDefault="00B53580" w:rsidP="00B53580">
      <w:pPr>
        <w:tabs>
          <w:tab w:val="left" w:pos="3096"/>
        </w:tabs>
      </w:pPr>
      <w:r>
        <w:tab/>
      </w:r>
    </w:p>
    <w:p w14:paraId="5DC5C150" w14:textId="12BA9D73" w:rsidR="008D704D" w:rsidRDefault="00FE3D1F" w:rsidP="00AB5541">
      <w:pPr>
        <w:pStyle w:val="Antrat2"/>
        <w:ind w:left="5103"/>
        <w:rPr>
          <w:rFonts w:asciiTheme="minorHAnsi" w:hAnsiTheme="minorHAnsi"/>
          <w:color w:val="0070C0"/>
          <w:sz w:val="21"/>
          <w:szCs w:val="21"/>
        </w:rPr>
      </w:pPr>
      <w:bookmarkStart w:id="70" w:name="_Toc242186022"/>
      <w:r w:rsidRPr="00F0499F">
        <w:rPr>
          <w:rFonts w:asciiTheme="minorHAnsi" w:hAnsiTheme="minorHAnsi"/>
          <w:color w:val="0070C0"/>
          <w:sz w:val="21"/>
          <w:szCs w:val="21"/>
        </w:rPr>
        <w:t xml:space="preserve">Pirkimo sąlygų </w:t>
      </w:r>
      <w:r w:rsidR="00E81D9B">
        <w:rPr>
          <w:rFonts w:asciiTheme="minorHAnsi" w:hAnsiTheme="minorHAnsi"/>
          <w:color w:val="0070C0"/>
          <w:sz w:val="21"/>
          <w:szCs w:val="21"/>
        </w:rPr>
        <w:t>9</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„Sutarties projektas“</w:t>
      </w:r>
      <w:bookmarkEnd w:id="67"/>
      <w:bookmarkEnd w:id="68"/>
      <w:bookmarkEnd w:id="69"/>
      <w:bookmarkEnd w:id="70"/>
    </w:p>
    <w:p w14:paraId="3C36071B" w14:textId="77777777" w:rsidR="009A11B4" w:rsidRDefault="009A11B4" w:rsidP="009A11B4">
      <w:pPr>
        <w:jc w:val="center"/>
        <w:rPr>
          <w:rFonts w:eastAsia="Calibri" w:cstheme="minorHAnsi"/>
          <w:sz w:val="28"/>
          <w:szCs w:val="28"/>
        </w:rPr>
      </w:pPr>
    </w:p>
    <w:p w14:paraId="174E3D80" w14:textId="11DBE6E8" w:rsidR="00E81D9B" w:rsidRPr="009A11B4" w:rsidRDefault="009A11B4" w:rsidP="009A11B4">
      <w:pPr>
        <w:jc w:val="center"/>
        <w:rPr>
          <w:rFonts w:cstheme="minorHAnsi"/>
          <w:sz w:val="28"/>
          <w:szCs w:val="28"/>
        </w:rPr>
      </w:pPr>
      <w:r w:rsidRPr="009A11B4">
        <w:rPr>
          <w:rFonts w:eastAsia="Calibri" w:cstheme="minorHAnsi"/>
          <w:sz w:val="28"/>
          <w:szCs w:val="28"/>
        </w:rPr>
        <w:t>SUTARTIES PROJEKTAS</w:t>
      </w:r>
    </w:p>
    <w:p w14:paraId="4170AA98" w14:textId="77777777" w:rsidR="00E81D9B" w:rsidRDefault="00E81D9B" w:rsidP="00E81D9B">
      <w:pPr>
        <w:jc w:val="both"/>
        <w:rPr>
          <w:rFonts w:eastAsia="Calibri" w:cstheme="minorHAnsi"/>
        </w:rPr>
      </w:pPr>
      <w:bookmarkStart w:id="71" w:name="_Ref39673589"/>
      <w:bookmarkStart w:id="72" w:name="_Toc126333949"/>
      <w:r w:rsidRPr="00793C70">
        <w:rPr>
          <w:rFonts w:eastAsia="Calibri" w:cstheme="minorHAnsi"/>
        </w:rPr>
        <w:t>Sutarties projektas pateikiamas atskiru priedu.</w:t>
      </w:r>
    </w:p>
    <w:bookmarkEnd w:id="71"/>
    <w:bookmarkEnd w:id="72"/>
    <w:p w14:paraId="4472E12E" w14:textId="77777777" w:rsidR="00E81D9B" w:rsidRDefault="00E81D9B" w:rsidP="00E81D9B">
      <w:pPr>
        <w:jc w:val="both"/>
        <w:rPr>
          <w:rFonts w:eastAsia="Calibri" w:cstheme="minorHAnsi"/>
        </w:rPr>
      </w:pPr>
    </w:p>
    <w:sectPr w:rsidR="00E81D9B" w:rsidSect="001A7CA8">
      <w:footerReference w:type="first" r:id="rId13"/>
      <w:pgSz w:w="12240" w:h="15840"/>
      <w:pgMar w:top="1134" w:right="567" w:bottom="1134" w:left="1701" w:header="720" w:footer="720" w:gutter="0"/>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053CC" w14:textId="77777777" w:rsidR="006919BE" w:rsidRDefault="006919BE" w:rsidP="00D05666">
      <w:r>
        <w:separator/>
      </w:r>
    </w:p>
  </w:endnote>
  <w:endnote w:type="continuationSeparator" w:id="0">
    <w:p w14:paraId="7E220D1E" w14:textId="77777777" w:rsidR="006919BE" w:rsidRDefault="006919BE" w:rsidP="00D05666">
      <w:r>
        <w:continuationSeparator/>
      </w:r>
    </w:p>
  </w:endnote>
  <w:endnote w:type="continuationNotice" w:id="1">
    <w:p w14:paraId="680E359A" w14:textId="77777777" w:rsidR="006919BE" w:rsidRDefault="006919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B0F78" w14:textId="77777777" w:rsidR="006919BE" w:rsidRDefault="006919BE" w:rsidP="00D05666">
      <w:r>
        <w:separator/>
      </w:r>
    </w:p>
  </w:footnote>
  <w:footnote w:type="continuationSeparator" w:id="0">
    <w:p w14:paraId="5EE16F65" w14:textId="77777777" w:rsidR="006919BE" w:rsidRDefault="006919BE" w:rsidP="00D05666">
      <w:r>
        <w:continuationSeparator/>
      </w:r>
    </w:p>
  </w:footnote>
  <w:footnote w:type="continuationNotice" w:id="1">
    <w:p w14:paraId="5B3C5F5A" w14:textId="77777777" w:rsidR="006919BE" w:rsidRDefault="006919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43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7" w15:restartNumberingAfterBreak="0">
    <w:nsid w:val="4F651F0D"/>
    <w:multiLevelType w:val="hybridMultilevel"/>
    <w:tmpl w:val="BAB65F46"/>
    <w:lvl w:ilvl="0" w:tplc="8E9469B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73E2652"/>
    <w:multiLevelType w:val="multilevel"/>
    <w:tmpl w:val="784EBD7E"/>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E783B51"/>
    <w:multiLevelType w:val="multilevel"/>
    <w:tmpl w:val="59E2B976"/>
    <w:lvl w:ilvl="0">
      <w:start w:val="1"/>
      <w:numFmt w:val="decimal"/>
      <w:lvlText w:val="%1."/>
      <w:lvlJc w:val="left"/>
      <w:pPr>
        <w:ind w:left="360" w:hanging="360"/>
      </w:pPr>
      <w:rPr>
        <w:rFonts w:hint="default"/>
      </w:rPr>
    </w:lvl>
    <w:lvl w:ilvl="1">
      <w:start w:val="3"/>
      <w:numFmt w:val="decimal"/>
      <w:lvlText w:val="%1.%2."/>
      <w:lvlJc w:val="left"/>
      <w:pPr>
        <w:ind w:left="1070" w:hanging="360"/>
      </w:pPr>
      <w:rPr>
        <w:rFonts w:hint="default"/>
        <w:color w:val="auto"/>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6" w15:restartNumberingAfterBreak="0">
    <w:nsid w:val="6EB974C3"/>
    <w:multiLevelType w:val="multilevel"/>
    <w:tmpl w:val="37541064"/>
    <w:lvl w:ilvl="0">
      <w:start w:val="1"/>
      <w:numFmt w:val="decimal"/>
      <w:lvlText w:val="%1."/>
      <w:lvlJc w:val="left"/>
      <w:pPr>
        <w:ind w:left="360" w:hanging="360"/>
      </w:pPr>
      <w:rPr>
        <w:rFonts w:hint="default"/>
        <w:i w:val="0"/>
        <w:color w:val="auto"/>
      </w:rPr>
    </w:lvl>
    <w:lvl w:ilvl="1">
      <w:start w:val="8"/>
      <w:numFmt w:val="decimal"/>
      <w:lvlText w:val="%1.%2."/>
      <w:lvlJc w:val="left"/>
      <w:pPr>
        <w:ind w:left="927" w:hanging="360"/>
      </w:pPr>
      <w:rPr>
        <w:rFonts w:hint="default"/>
        <w:i w:val="0"/>
        <w:color w:val="auto"/>
      </w:rPr>
    </w:lvl>
    <w:lvl w:ilvl="2">
      <w:start w:val="1"/>
      <w:numFmt w:val="decimal"/>
      <w:lvlText w:val="%1.%2.%3."/>
      <w:lvlJc w:val="left"/>
      <w:pPr>
        <w:ind w:left="1854" w:hanging="720"/>
      </w:pPr>
      <w:rPr>
        <w:rFonts w:hint="default"/>
        <w:i w:val="0"/>
        <w:color w:val="auto"/>
      </w:rPr>
    </w:lvl>
    <w:lvl w:ilvl="3">
      <w:start w:val="1"/>
      <w:numFmt w:val="decimal"/>
      <w:lvlText w:val="%1.%2.%3.%4."/>
      <w:lvlJc w:val="left"/>
      <w:pPr>
        <w:ind w:left="2421" w:hanging="720"/>
      </w:pPr>
      <w:rPr>
        <w:rFonts w:hint="default"/>
        <w:i w:val="0"/>
        <w:color w:val="auto"/>
      </w:rPr>
    </w:lvl>
    <w:lvl w:ilvl="4">
      <w:start w:val="1"/>
      <w:numFmt w:val="decimal"/>
      <w:lvlText w:val="%1.%2.%3.%4.%5."/>
      <w:lvlJc w:val="left"/>
      <w:pPr>
        <w:ind w:left="3348" w:hanging="1080"/>
      </w:pPr>
      <w:rPr>
        <w:rFonts w:hint="default"/>
        <w:i w:val="0"/>
        <w:color w:val="auto"/>
      </w:rPr>
    </w:lvl>
    <w:lvl w:ilvl="5">
      <w:start w:val="1"/>
      <w:numFmt w:val="decimal"/>
      <w:lvlText w:val="%1.%2.%3.%4.%5.%6."/>
      <w:lvlJc w:val="left"/>
      <w:pPr>
        <w:ind w:left="3915" w:hanging="1080"/>
      </w:pPr>
      <w:rPr>
        <w:rFonts w:hint="default"/>
        <w:i w:val="0"/>
        <w:color w:val="auto"/>
      </w:rPr>
    </w:lvl>
    <w:lvl w:ilvl="6">
      <w:start w:val="1"/>
      <w:numFmt w:val="decimal"/>
      <w:lvlText w:val="%1.%2.%3.%4.%5.%6.%7."/>
      <w:lvlJc w:val="left"/>
      <w:pPr>
        <w:ind w:left="4842" w:hanging="1440"/>
      </w:pPr>
      <w:rPr>
        <w:rFonts w:hint="default"/>
        <w:i w:val="0"/>
        <w:color w:val="auto"/>
      </w:rPr>
    </w:lvl>
    <w:lvl w:ilvl="7">
      <w:start w:val="1"/>
      <w:numFmt w:val="decimal"/>
      <w:lvlText w:val="%1.%2.%3.%4.%5.%6.%7.%8."/>
      <w:lvlJc w:val="left"/>
      <w:pPr>
        <w:ind w:left="5409" w:hanging="1440"/>
      </w:pPr>
      <w:rPr>
        <w:rFonts w:hint="default"/>
        <w:i w:val="0"/>
        <w:color w:val="auto"/>
      </w:rPr>
    </w:lvl>
    <w:lvl w:ilvl="8">
      <w:start w:val="1"/>
      <w:numFmt w:val="decimal"/>
      <w:lvlText w:val="%1.%2.%3.%4.%5.%6.%7.%8.%9."/>
      <w:lvlJc w:val="left"/>
      <w:pPr>
        <w:ind w:left="5976" w:hanging="1440"/>
      </w:pPr>
      <w:rPr>
        <w:rFonts w:hint="default"/>
        <w:i w:val="0"/>
        <w:color w:val="auto"/>
      </w:rPr>
    </w:lvl>
  </w:abstractNum>
  <w:abstractNum w:abstractNumId="1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4"/>
  </w:num>
  <w:num w:numId="2" w16cid:durableId="207184103">
    <w:abstractNumId w:val="1"/>
  </w:num>
  <w:num w:numId="3" w16cid:durableId="1528367431">
    <w:abstractNumId w:val="11"/>
  </w:num>
  <w:num w:numId="4" w16cid:durableId="1484615006">
    <w:abstractNumId w:val="13"/>
  </w:num>
  <w:num w:numId="5" w16cid:durableId="607934237">
    <w:abstractNumId w:val="9"/>
  </w:num>
  <w:num w:numId="6" w16cid:durableId="408162091">
    <w:abstractNumId w:val="20"/>
  </w:num>
  <w:num w:numId="7" w16cid:durableId="12269543">
    <w:abstractNumId w:val="18"/>
  </w:num>
  <w:num w:numId="8" w16cid:durableId="749809940">
    <w:abstractNumId w:val="0"/>
  </w:num>
  <w:num w:numId="9" w16cid:durableId="412043720">
    <w:abstractNumId w:val="19"/>
  </w:num>
  <w:num w:numId="10" w16cid:durableId="1996449446">
    <w:abstractNumId w:val="17"/>
  </w:num>
  <w:num w:numId="11" w16cid:durableId="1482305889">
    <w:abstractNumId w:val="12"/>
  </w:num>
  <w:num w:numId="12" w16cid:durableId="32313854">
    <w:abstractNumId w:val="5"/>
  </w:num>
  <w:num w:numId="13" w16cid:durableId="1318921492">
    <w:abstractNumId w:val="8"/>
  </w:num>
  <w:num w:numId="14" w16cid:durableId="1864435576">
    <w:abstractNumId w:val="14"/>
  </w:num>
  <w:num w:numId="15" w16cid:durableId="1941065713">
    <w:abstractNumId w:val="2"/>
  </w:num>
  <w:num w:numId="16" w16cid:durableId="19859238">
    <w:abstractNumId w:val="3"/>
  </w:num>
  <w:num w:numId="17" w16cid:durableId="1297491117">
    <w:abstractNumId w:val="6"/>
  </w:num>
  <w:num w:numId="18" w16cid:durableId="1613827462">
    <w:abstractNumId w:val="10"/>
  </w:num>
  <w:num w:numId="19" w16cid:durableId="643655948">
    <w:abstractNumId w:val="7"/>
  </w:num>
  <w:num w:numId="20" w16cid:durableId="220486859">
    <w:abstractNumId w:val="16"/>
  </w:num>
  <w:num w:numId="21" w16cid:durableId="1807816557">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20E7"/>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905"/>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4ED8"/>
    <w:rsid w:val="00035221"/>
    <w:rsid w:val="000353EE"/>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47F"/>
    <w:rsid w:val="000561CC"/>
    <w:rsid w:val="000571AD"/>
    <w:rsid w:val="00057346"/>
    <w:rsid w:val="000578C9"/>
    <w:rsid w:val="00060231"/>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4CED"/>
    <w:rsid w:val="000A5738"/>
    <w:rsid w:val="000A5FB1"/>
    <w:rsid w:val="000A6BBE"/>
    <w:rsid w:val="000A76C1"/>
    <w:rsid w:val="000A7BF8"/>
    <w:rsid w:val="000A7E99"/>
    <w:rsid w:val="000B01A0"/>
    <w:rsid w:val="000B049C"/>
    <w:rsid w:val="000B0CED"/>
    <w:rsid w:val="000B1455"/>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03A"/>
    <w:rsid w:val="000C34A7"/>
    <w:rsid w:val="000C3D2E"/>
    <w:rsid w:val="000C3F71"/>
    <w:rsid w:val="000C4D87"/>
    <w:rsid w:val="000C4DF9"/>
    <w:rsid w:val="000C55D6"/>
    <w:rsid w:val="000C59B8"/>
    <w:rsid w:val="000C6068"/>
    <w:rsid w:val="000C68CB"/>
    <w:rsid w:val="000C7160"/>
    <w:rsid w:val="000D0623"/>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AB7"/>
    <w:rsid w:val="000E0EAE"/>
    <w:rsid w:val="000E10BD"/>
    <w:rsid w:val="000E149B"/>
    <w:rsid w:val="000E1743"/>
    <w:rsid w:val="000E2119"/>
    <w:rsid w:val="000E266E"/>
    <w:rsid w:val="000E2FD9"/>
    <w:rsid w:val="000E31D4"/>
    <w:rsid w:val="000E3448"/>
    <w:rsid w:val="000E35A0"/>
    <w:rsid w:val="000E37BD"/>
    <w:rsid w:val="000E3AB1"/>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070A"/>
    <w:rsid w:val="000F1287"/>
    <w:rsid w:val="000F1B57"/>
    <w:rsid w:val="000F2282"/>
    <w:rsid w:val="000F22A2"/>
    <w:rsid w:val="000F2369"/>
    <w:rsid w:val="000F2FF1"/>
    <w:rsid w:val="000F32FF"/>
    <w:rsid w:val="000F400C"/>
    <w:rsid w:val="000F403D"/>
    <w:rsid w:val="000F4AA3"/>
    <w:rsid w:val="000F4B8F"/>
    <w:rsid w:val="000F4E26"/>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B5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6D97"/>
    <w:rsid w:val="00127196"/>
    <w:rsid w:val="001274E4"/>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4A91"/>
    <w:rsid w:val="0015509D"/>
    <w:rsid w:val="0015529C"/>
    <w:rsid w:val="00155354"/>
    <w:rsid w:val="00156148"/>
    <w:rsid w:val="00156AC9"/>
    <w:rsid w:val="001578F5"/>
    <w:rsid w:val="00157BAA"/>
    <w:rsid w:val="00157FED"/>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2FC"/>
    <w:rsid w:val="00174A4C"/>
    <w:rsid w:val="00174B8F"/>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871"/>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1A7"/>
    <w:rsid w:val="001A225E"/>
    <w:rsid w:val="001A25FD"/>
    <w:rsid w:val="001A2693"/>
    <w:rsid w:val="001A2E70"/>
    <w:rsid w:val="001A39B5"/>
    <w:rsid w:val="001A3EC1"/>
    <w:rsid w:val="001A49EA"/>
    <w:rsid w:val="001A4D7F"/>
    <w:rsid w:val="001A4D9A"/>
    <w:rsid w:val="001A5289"/>
    <w:rsid w:val="001A5F8E"/>
    <w:rsid w:val="001A5FBA"/>
    <w:rsid w:val="001A67B2"/>
    <w:rsid w:val="001A6AA8"/>
    <w:rsid w:val="001A6CC7"/>
    <w:rsid w:val="001A7088"/>
    <w:rsid w:val="001A710C"/>
    <w:rsid w:val="001A7678"/>
    <w:rsid w:val="001A7B3D"/>
    <w:rsid w:val="001A7CA8"/>
    <w:rsid w:val="001A7E99"/>
    <w:rsid w:val="001B1535"/>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6D1A"/>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3D2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17B7"/>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7A7"/>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B08"/>
    <w:rsid w:val="00241D43"/>
    <w:rsid w:val="00242459"/>
    <w:rsid w:val="002425E8"/>
    <w:rsid w:val="00242B7E"/>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2B"/>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00F"/>
    <w:rsid w:val="0027399D"/>
    <w:rsid w:val="00273F59"/>
    <w:rsid w:val="00274C8A"/>
    <w:rsid w:val="00274E50"/>
    <w:rsid w:val="0027575B"/>
    <w:rsid w:val="002758FB"/>
    <w:rsid w:val="00275B72"/>
    <w:rsid w:val="00277535"/>
    <w:rsid w:val="00277634"/>
    <w:rsid w:val="0027776A"/>
    <w:rsid w:val="002778FC"/>
    <w:rsid w:val="002779A1"/>
    <w:rsid w:val="00280265"/>
    <w:rsid w:val="00280AF0"/>
    <w:rsid w:val="00281309"/>
    <w:rsid w:val="00281735"/>
    <w:rsid w:val="002827A2"/>
    <w:rsid w:val="002827E4"/>
    <w:rsid w:val="00282C67"/>
    <w:rsid w:val="00282E1F"/>
    <w:rsid w:val="0028308B"/>
    <w:rsid w:val="00283391"/>
    <w:rsid w:val="00283C6E"/>
    <w:rsid w:val="00283D6A"/>
    <w:rsid w:val="00284221"/>
    <w:rsid w:val="002843CD"/>
    <w:rsid w:val="002847F1"/>
    <w:rsid w:val="00285B02"/>
    <w:rsid w:val="00285E5E"/>
    <w:rsid w:val="00287ED9"/>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279C"/>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3F0C"/>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872"/>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004"/>
    <w:rsid w:val="002E4A5A"/>
    <w:rsid w:val="002E5C9B"/>
    <w:rsid w:val="002E5EA9"/>
    <w:rsid w:val="002E6BB6"/>
    <w:rsid w:val="002F05C1"/>
    <w:rsid w:val="002F0663"/>
    <w:rsid w:val="002F0FBA"/>
    <w:rsid w:val="002F12E7"/>
    <w:rsid w:val="002F148F"/>
    <w:rsid w:val="002F1801"/>
    <w:rsid w:val="002F1998"/>
    <w:rsid w:val="002F1CD9"/>
    <w:rsid w:val="002F1D5C"/>
    <w:rsid w:val="002F2F3B"/>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3706D"/>
    <w:rsid w:val="003406FD"/>
    <w:rsid w:val="00340F7A"/>
    <w:rsid w:val="00341929"/>
    <w:rsid w:val="00341D9A"/>
    <w:rsid w:val="00343586"/>
    <w:rsid w:val="003436A3"/>
    <w:rsid w:val="00343AFE"/>
    <w:rsid w:val="00344037"/>
    <w:rsid w:val="0034460F"/>
    <w:rsid w:val="00344F46"/>
    <w:rsid w:val="00345141"/>
    <w:rsid w:val="003451F8"/>
    <w:rsid w:val="003453C0"/>
    <w:rsid w:val="003453C2"/>
    <w:rsid w:val="00345AC7"/>
    <w:rsid w:val="00346410"/>
    <w:rsid w:val="0034682E"/>
    <w:rsid w:val="00350286"/>
    <w:rsid w:val="0035041E"/>
    <w:rsid w:val="00350632"/>
    <w:rsid w:val="00350730"/>
    <w:rsid w:val="00350C7D"/>
    <w:rsid w:val="00351D68"/>
    <w:rsid w:val="00352626"/>
    <w:rsid w:val="00352960"/>
    <w:rsid w:val="00352C78"/>
    <w:rsid w:val="003536CF"/>
    <w:rsid w:val="00353A48"/>
    <w:rsid w:val="00353D1B"/>
    <w:rsid w:val="00354AB4"/>
    <w:rsid w:val="00355501"/>
    <w:rsid w:val="0035559D"/>
    <w:rsid w:val="00355743"/>
    <w:rsid w:val="00355846"/>
    <w:rsid w:val="003559E0"/>
    <w:rsid w:val="00355C6C"/>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B62"/>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5BA"/>
    <w:rsid w:val="003A3B84"/>
    <w:rsid w:val="003A3C99"/>
    <w:rsid w:val="003A43DD"/>
    <w:rsid w:val="003A441C"/>
    <w:rsid w:val="003A4559"/>
    <w:rsid w:val="003A502A"/>
    <w:rsid w:val="003A636D"/>
    <w:rsid w:val="003A65F9"/>
    <w:rsid w:val="003A6638"/>
    <w:rsid w:val="003A6652"/>
    <w:rsid w:val="003A683D"/>
    <w:rsid w:val="003A6B35"/>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6FB0"/>
    <w:rsid w:val="003C7285"/>
    <w:rsid w:val="003C73E9"/>
    <w:rsid w:val="003C742E"/>
    <w:rsid w:val="003C7763"/>
    <w:rsid w:val="003C7AFD"/>
    <w:rsid w:val="003C7CF1"/>
    <w:rsid w:val="003D0037"/>
    <w:rsid w:val="003D03D9"/>
    <w:rsid w:val="003D11CB"/>
    <w:rsid w:val="003D1383"/>
    <w:rsid w:val="003D2060"/>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6CEA"/>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C07"/>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6C0C"/>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429"/>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071"/>
    <w:rsid w:val="00456A2D"/>
    <w:rsid w:val="00457163"/>
    <w:rsid w:val="0045773D"/>
    <w:rsid w:val="00457F5A"/>
    <w:rsid w:val="00460069"/>
    <w:rsid w:val="0046018F"/>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8D3"/>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45"/>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1FB"/>
    <w:rsid w:val="004905CE"/>
    <w:rsid w:val="004909FF"/>
    <w:rsid w:val="004923AA"/>
    <w:rsid w:val="00493E3E"/>
    <w:rsid w:val="00493E55"/>
    <w:rsid w:val="00494041"/>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A01"/>
    <w:rsid w:val="004B0E0C"/>
    <w:rsid w:val="004B15B4"/>
    <w:rsid w:val="004B1B04"/>
    <w:rsid w:val="004B2DCE"/>
    <w:rsid w:val="004B2DE0"/>
    <w:rsid w:val="004B2DE4"/>
    <w:rsid w:val="004B3551"/>
    <w:rsid w:val="004B42DF"/>
    <w:rsid w:val="004B4807"/>
    <w:rsid w:val="004B4AAD"/>
    <w:rsid w:val="004B5982"/>
    <w:rsid w:val="004B685B"/>
    <w:rsid w:val="004B6BCA"/>
    <w:rsid w:val="004B6FA7"/>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5878"/>
    <w:rsid w:val="004C606C"/>
    <w:rsid w:val="004C67A2"/>
    <w:rsid w:val="004C7DC4"/>
    <w:rsid w:val="004C7E0B"/>
    <w:rsid w:val="004C7E53"/>
    <w:rsid w:val="004D017C"/>
    <w:rsid w:val="004D070C"/>
    <w:rsid w:val="004D1010"/>
    <w:rsid w:val="004D2161"/>
    <w:rsid w:val="004D248A"/>
    <w:rsid w:val="004D279A"/>
    <w:rsid w:val="004D3BE3"/>
    <w:rsid w:val="004D4019"/>
    <w:rsid w:val="004D459D"/>
    <w:rsid w:val="004D4C7B"/>
    <w:rsid w:val="004D555D"/>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569A"/>
    <w:rsid w:val="004F6FEF"/>
    <w:rsid w:val="004F7943"/>
    <w:rsid w:val="005002B8"/>
    <w:rsid w:val="005007C3"/>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4D8"/>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D0C"/>
    <w:rsid w:val="00533E70"/>
    <w:rsid w:val="005346BB"/>
    <w:rsid w:val="00535655"/>
    <w:rsid w:val="00535763"/>
    <w:rsid w:val="005357BB"/>
    <w:rsid w:val="00536177"/>
    <w:rsid w:val="005377B5"/>
    <w:rsid w:val="005379E7"/>
    <w:rsid w:val="00537A4A"/>
    <w:rsid w:val="00540094"/>
    <w:rsid w:val="005404A6"/>
    <w:rsid w:val="00540743"/>
    <w:rsid w:val="00540C9A"/>
    <w:rsid w:val="0054132A"/>
    <w:rsid w:val="005415E4"/>
    <w:rsid w:val="00541BC4"/>
    <w:rsid w:val="005420ED"/>
    <w:rsid w:val="0054216D"/>
    <w:rsid w:val="00542A74"/>
    <w:rsid w:val="00543248"/>
    <w:rsid w:val="00543AE0"/>
    <w:rsid w:val="005448A6"/>
    <w:rsid w:val="005464B7"/>
    <w:rsid w:val="00547265"/>
    <w:rsid w:val="005472EC"/>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C45"/>
    <w:rsid w:val="00584DCA"/>
    <w:rsid w:val="0058525D"/>
    <w:rsid w:val="00585C84"/>
    <w:rsid w:val="0058726C"/>
    <w:rsid w:val="005872C9"/>
    <w:rsid w:val="00587BAC"/>
    <w:rsid w:val="00590030"/>
    <w:rsid w:val="00590232"/>
    <w:rsid w:val="00593111"/>
    <w:rsid w:val="005935A6"/>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0B62"/>
    <w:rsid w:val="005A195F"/>
    <w:rsid w:val="005A2453"/>
    <w:rsid w:val="005A2704"/>
    <w:rsid w:val="005A2AC1"/>
    <w:rsid w:val="005A2B07"/>
    <w:rsid w:val="005A449C"/>
    <w:rsid w:val="005A58E6"/>
    <w:rsid w:val="005A65C8"/>
    <w:rsid w:val="005A74E8"/>
    <w:rsid w:val="005A7B58"/>
    <w:rsid w:val="005B0449"/>
    <w:rsid w:val="005B0749"/>
    <w:rsid w:val="005B19E4"/>
    <w:rsid w:val="005B1D8D"/>
    <w:rsid w:val="005B1DE7"/>
    <w:rsid w:val="005B24C3"/>
    <w:rsid w:val="005B2A1D"/>
    <w:rsid w:val="005B2C82"/>
    <w:rsid w:val="005B2D9B"/>
    <w:rsid w:val="005B2FD0"/>
    <w:rsid w:val="005B34A6"/>
    <w:rsid w:val="005B383F"/>
    <w:rsid w:val="005B390E"/>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BA0"/>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397"/>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1C"/>
    <w:rsid w:val="005F70E4"/>
    <w:rsid w:val="005F7EBF"/>
    <w:rsid w:val="006015A1"/>
    <w:rsid w:val="006015E1"/>
    <w:rsid w:val="00601B91"/>
    <w:rsid w:val="00601DD0"/>
    <w:rsid w:val="0060200D"/>
    <w:rsid w:val="00603E31"/>
    <w:rsid w:val="00603F4B"/>
    <w:rsid w:val="006041B7"/>
    <w:rsid w:val="0060451D"/>
    <w:rsid w:val="00605629"/>
    <w:rsid w:val="006059FB"/>
    <w:rsid w:val="00605D03"/>
    <w:rsid w:val="00606FD4"/>
    <w:rsid w:val="00607C46"/>
    <w:rsid w:val="006102F3"/>
    <w:rsid w:val="0061093E"/>
    <w:rsid w:val="006119DC"/>
    <w:rsid w:val="00612434"/>
    <w:rsid w:val="0061255D"/>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34A"/>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9BE"/>
    <w:rsid w:val="00691BDB"/>
    <w:rsid w:val="00692F9F"/>
    <w:rsid w:val="006932C2"/>
    <w:rsid w:val="00693481"/>
    <w:rsid w:val="006937F3"/>
    <w:rsid w:val="00693BF3"/>
    <w:rsid w:val="00693D4F"/>
    <w:rsid w:val="006942B0"/>
    <w:rsid w:val="006944F4"/>
    <w:rsid w:val="00694911"/>
    <w:rsid w:val="00695945"/>
    <w:rsid w:val="00696479"/>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650"/>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7CF"/>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35C7"/>
    <w:rsid w:val="006F4380"/>
    <w:rsid w:val="006F506C"/>
    <w:rsid w:val="006F5B33"/>
    <w:rsid w:val="006F62F6"/>
    <w:rsid w:val="006F631C"/>
    <w:rsid w:val="006F6DAA"/>
    <w:rsid w:val="006F7115"/>
    <w:rsid w:val="00701093"/>
    <w:rsid w:val="00701577"/>
    <w:rsid w:val="0070177A"/>
    <w:rsid w:val="00701C33"/>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45EA"/>
    <w:rsid w:val="007152B7"/>
    <w:rsid w:val="00715F71"/>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2E8"/>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A4"/>
    <w:rsid w:val="007449CC"/>
    <w:rsid w:val="00744D22"/>
    <w:rsid w:val="00745110"/>
    <w:rsid w:val="00745A47"/>
    <w:rsid w:val="00745BB6"/>
    <w:rsid w:val="00746011"/>
    <w:rsid w:val="007461B1"/>
    <w:rsid w:val="007466F8"/>
    <w:rsid w:val="00747175"/>
    <w:rsid w:val="007472AA"/>
    <w:rsid w:val="0074743B"/>
    <w:rsid w:val="00747663"/>
    <w:rsid w:val="00747A97"/>
    <w:rsid w:val="0075081A"/>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20B"/>
    <w:rsid w:val="007976F5"/>
    <w:rsid w:val="00797C68"/>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0FD5"/>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B3E"/>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5B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6C46"/>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64F"/>
    <w:rsid w:val="00876B29"/>
    <w:rsid w:val="00876B6A"/>
    <w:rsid w:val="00876F48"/>
    <w:rsid w:val="00877A5D"/>
    <w:rsid w:val="008802B8"/>
    <w:rsid w:val="00881064"/>
    <w:rsid w:val="00881B1D"/>
    <w:rsid w:val="0088228F"/>
    <w:rsid w:val="00882826"/>
    <w:rsid w:val="00882956"/>
    <w:rsid w:val="008834C6"/>
    <w:rsid w:val="008834E9"/>
    <w:rsid w:val="00884B13"/>
    <w:rsid w:val="00884D1B"/>
    <w:rsid w:val="008851D2"/>
    <w:rsid w:val="0088536D"/>
    <w:rsid w:val="008865E9"/>
    <w:rsid w:val="008877C1"/>
    <w:rsid w:val="00887B5D"/>
    <w:rsid w:val="00890290"/>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095"/>
    <w:rsid w:val="008A51A5"/>
    <w:rsid w:val="008A5606"/>
    <w:rsid w:val="008A5873"/>
    <w:rsid w:val="008A5D2E"/>
    <w:rsid w:val="008A6002"/>
    <w:rsid w:val="008A60BA"/>
    <w:rsid w:val="008A6B05"/>
    <w:rsid w:val="008A7E15"/>
    <w:rsid w:val="008B1FB2"/>
    <w:rsid w:val="008B31B9"/>
    <w:rsid w:val="008B45C1"/>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D7BC5"/>
    <w:rsid w:val="008E02DE"/>
    <w:rsid w:val="008E1835"/>
    <w:rsid w:val="008E1BD3"/>
    <w:rsid w:val="008E2035"/>
    <w:rsid w:val="008E25DD"/>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7D8"/>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BEC"/>
    <w:rsid w:val="00920DF2"/>
    <w:rsid w:val="009216C5"/>
    <w:rsid w:val="00922326"/>
    <w:rsid w:val="00922922"/>
    <w:rsid w:val="00922C44"/>
    <w:rsid w:val="00923A02"/>
    <w:rsid w:val="00924445"/>
    <w:rsid w:val="00924FEF"/>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1C3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BC2"/>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2996"/>
    <w:rsid w:val="00963009"/>
    <w:rsid w:val="0096353F"/>
    <w:rsid w:val="009639C8"/>
    <w:rsid w:val="00963E07"/>
    <w:rsid w:val="0096424C"/>
    <w:rsid w:val="00964B2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3E4"/>
    <w:rsid w:val="0099696F"/>
    <w:rsid w:val="00996A31"/>
    <w:rsid w:val="00997065"/>
    <w:rsid w:val="0099736C"/>
    <w:rsid w:val="00997429"/>
    <w:rsid w:val="009978CF"/>
    <w:rsid w:val="009A0886"/>
    <w:rsid w:val="009A11B4"/>
    <w:rsid w:val="009A180D"/>
    <w:rsid w:val="009A201E"/>
    <w:rsid w:val="009A3252"/>
    <w:rsid w:val="009A3A73"/>
    <w:rsid w:val="009A43BF"/>
    <w:rsid w:val="009A50B5"/>
    <w:rsid w:val="009A5114"/>
    <w:rsid w:val="009A61DC"/>
    <w:rsid w:val="009A6678"/>
    <w:rsid w:val="009A7D11"/>
    <w:rsid w:val="009B1258"/>
    <w:rsid w:val="009B2302"/>
    <w:rsid w:val="009B2D7A"/>
    <w:rsid w:val="009B3266"/>
    <w:rsid w:val="009B338B"/>
    <w:rsid w:val="009B3AF8"/>
    <w:rsid w:val="009B3D97"/>
    <w:rsid w:val="009B3F3E"/>
    <w:rsid w:val="009B3FDD"/>
    <w:rsid w:val="009B490F"/>
    <w:rsid w:val="009B4F0B"/>
    <w:rsid w:val="009B62AA"/>
    <w:rsid w:val="009B654D"/>
    <w:rsid w:val="009B6595"/>
    <w:rsid w:val="009B6E32"/>
    <w:rsid w:val="009B6F95"/>
    <w:rsid w:val="009B711D"/>
    <w:rsid w:val="009B736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6B48"/>
    <w:rsid w:val="009D7294"/>
    <w:rsid w:val="009D73D9"/>
    <w:rsid w:val="009D779F"/>
    <w:rsid w:val="009E064A"/>
    <w:rsid w:val="009E1FFB"/>
    <w:rsid w:val="009E20B7"/>
    <w:rsid w:val="009E2203"/>
    <w:rsid w:val="009E2403"/>
    <w:rsid w:val="009E2C22"/>
    <w:rsid w:val="009E3E43"/>
    <w:rsid w:val="009E43D5"/>
    <w:rsid w:val="009E46B6"/>
    <w:rsid w:val="009E46BC"/>
    <w:rsid w:val="009E4C83"/>
    <w:rsid w:val="009E4CDE"/>
    <w:rsid w:val="009E61A9"/>
    <w:rsid w:val="009E6E3B"/>
    <w:rsid w:val="009F047D"/>
    <w:rsid w:val="009F0698"/>
    <w:rsid w:val="009F0935"/>
    <w:rsid w:val="009F0A4E"/>
    <w:rsid w:val="009F0F49"/>
    <w:rsid w:val="009F18CF"/>
    <w:rsid w:val="009F2225"/>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07A"/>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12"/>
    <w:rsid w:val="00A42FE7"/>
    <w:rsid w:val="00A43140"/>
    <w:rsid w:val="00A4315C"/>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2CE"/>
    <w:rsid w:val="00A52316"/>
    <w:rsid w:val="00A524F1"/>
    <w:rsid w:val="00A5253F"/>
    <w:rsid w:val="00A52B08"/>
    <w:rsid w:val="00A53041"/>
    <w:rsid w:val="00A538C8"/>
    <w:rsid w:val="00A53BAE"/>
    <w:rsid w:val="00A54AE3"/>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20D"/>
    <w:rsid w:val="00A91483"/>
    <w:rsid w:val="00A92611"/>
    <w:rsid w:val="00A9262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1E0"/>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B773A"/>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249"/>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3D8"/>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8FD"/>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4BA"/>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A73"/>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85B"/>
    <w:rsid w:val="00B34FE6"/>
    <w:rsid w:val="00B3551C"/>
    <w:rsid w:val="00B359A7"/>
    <w:rsid w:val="00B35FC1"/>
    <w:rsid w:val="00B368D9"/>
    <w:rsid w:val="00B3699E"/>
    <w:rsid w:val="00B36F36"/>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30A3"/>
    <w:rsid w:val="00B53580"/>
    <w:rsid w:val="00B5429E"/>
    <w:rsid w:val="00B54910"/>
    <w:rsid w:val="00B54C37"/>
    <w:rsid w:val="00B54DAB"/>
    <w:rsid w:val="00B5521E"/>
    <w:rsid w:val="00B557F5"/>
    <w:rsid w:val="00B55A65"/>
    <w:rsid w:val="00B55FAF"/>
    <w:rsid w:val="00B56D81"/>
    <w:rsid w:val="00B57190"/>
    <w:rsid w:val="00B600AE"/>
    <w:rsid w:val="00B606C9"/>
    <w:rsid w:val="00B60CB8"/>
    <w:rsid w:val="00B6125B"/>
    <w:rsid w:val="00B61E41"/>
    <w:rsid w:val="00B61F68"/>
    <w:rsid w:val="00B62973"/>
    <w:rsid w:val="00B62AF3"/>
    <w:rsid w:val="00B62C56"/>
    <w:rsid w:val="00B62D48"/>
    <w:rsid w:val="00B63C08"/>
    <w:rsid w:val="00B64F95"/>
    <w:rsid w:val="00B6522C"/>
    <w:rsid w:val="00B65F97"/>
    <w:rsid w:val="00B669F2"/>
    <w:rsid w:val="00B66E67"/>
    <w:rsid w:val="00B67D76"/>
    <w:rsid w:val="00B70104"/>
    <w:rsid w:val="00B705AE"/>
    <w:rsid w:val="00B712C7"/>
    <w:rsid w:val="00B716E3"/>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6D05"/>
    <w:rsid w:val="00B870EF"/>
    <w:rsid w:val="00B87FE9"/>
    <w:rsid w:val="00B9137D"/>
    <w:rsid w:val="00B91FB8"/>
    <w:rsid w:val="00B9241A"/>
    <w:rsid w:val="00B937E7"/>
    <w:rsid w:val="00B93866"/>
    <w:rsid w:val="00B93A46"/>
    <w:rsid w:val="00B93E20"/>
    <w:rsid w:val="00B944B8"/>
    <w:rsid w:val="00B946B2"/>
    <w:rsid w:val="00B95A24"/>
    <w:rsid w:val="00B9652B"/>
    <w:rsid w:val="00B9672B"/>
    <w:rsid w:val="00B96756"/>
    <w:rsid w:val="00B96A6C"/>
    <w:rsid w:val="00B970B0"/>
    <w:rsid w:val="00B97ABB"/>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A5"/>
    <w:rsid w:val="00BD65B2"/>
    <w:rsid w:val="00BD7C43"/>
    <w:rsid w:val="00BE0587"/>
    <w:rsid w:val="00BE0EF2"/>
    <w:rsid w:val="00BE122E"/>
    <w:rsid w:val="00BE180E"/>
    <w:rsid w:val="00BE1858"/>
    <w:rsid w:val="00BE190E"/>
    <w:rsid w:val="00BE2540"/>
    <w:rsid w:val="00BE2699"/>
    <w:rsid w:val="00BE26FA"/>
    <w:rsid w:val="00BE2D5F"/>
    <w:rsid w:val="00BE3B73"/>
    <w:rsid w:val="00BE3C0E"/>
    <w:rsid w:val="00BE4B89"/>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3A3"/>
    <w:rsid w:val="00C03738"/>
    <w:rsid w:val="00C03EB7"/>
    <w:rsid w:val="00C04406"/>
    <w:rsid w:val="00C0495E"/>
    <w:rsid w:val="00C04FFE"/>
    <w:rsid w:val="00C0533D"/>
    <w:rsid w:val="00C06CA3"/>
    <w:rsid w:val="00C06F50"/>
    <w:rsid w:val="00C07161"/>
    <w:rsid w:val="00C075EF"/>
    <w:rsid w:val="00C07985"/>
    <w:rsid w:val="00C07B07"/>
    <w:rsid w:val="00C07F25"/>
    <w:rsid w:val="00C1032D"/>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CC5"/>
    <w:rsid w:val="00C63E24"/>
    <w:rsid w:val="00C643C7"/>
    <w:rsid w:val="00C6497D"/>
    <w:rsid w:val="00C64A65"/>
    <w:rsid w:val="00C64C41"/>
    <w:rsid w:val="00C6526E"/>
    <w:rsid w:val="00C654DD"/>
    <w:rsid w:val="00C65A50"/>
    <w:rsid w:val="00C65CAE"/>
    <w:rsid w:val="00C665FD"/>
    <w:rsid w:val="00C66C14"/>
    <w:rsid w:val="00C66CED"/>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729"/>
    <w:rsid w:val="00C83859"/>
    <w:rsid w:val="00C83FE2"/>
    <w:rsid w:val="00C840C6"/>
    <w:rsid w:val="00C84434"/>
    <w:rsid w:val="00C84604"/>
    <w:rsid w:val="00C84723"/>
    <w:rsid w:val="00C8502B"/>
    <w:rsid w:val="00C85777"/>
    <w:rsid w:val="00C8592F"/>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2C1"/>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4FE9"/>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8C3"/>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9C9"/>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54B"/>
    <w:rsid w:val="00D05666"/>
    <w:rsid w:val="00D06478"/>
    <w:rsid w:val="00D068C1"/>
    <w:rsid w:val="00D07322"/>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44E"/>
    <w:rsid w:val="00D17945"/>
    <w:rsid w:val="00D17972"/>
    <w:rsid w:val="00D202BA"/>
    <w:rsid w:val="00D20B5F"/>
    <w:rsid w:val="00D22226"/>
    <w:rsid w:val="00D22FD1"/>
    <w:rsid w:val="00D232F1"/>
    <w:rsid w:val="00D23CC8"/>
    <w:rsid w:val="00D23DAF"/>
    <w:rsid w:val="00D247A7"/>
    <w:rsid w:val="00D24970"/>
    <w:rsid w:val="00D24AF0"/>
    <w:rsid w:val="00D24EF8"/>
    <w:rsid w:val="00D25088"/>
    <w:rsid w:val="00D25782"/>
    <w:rsid w:val="00D25DAE"/>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29B6"/>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BE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2353"/>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5953"/>
    <w:rsid w:val="00DA5CA4"/>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62"/>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C63"/>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9F5"/>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2CC"/>
    <w:rsid w:val="00E20832"/>
    <w:rsid w:val="00E20941"/>
    <w:rsid w:val="00E20B63"/>
    <w:rsid w:val="00E21018"/>
    <w:rsid w:val="00E2105F"/>
    <w:rsid w:val="00E213D4"/>
    <w:rsid w:val="00E217CA"/>
    <w:rsid w:val="00E21B0E"/>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1BB1"/>
    <w:rsid w:val="00E32664"/>
    <w:rsid w:val="00E3277D"/>
    <w:rsid w:val="00E32C8E"/>
    <w:rsid w:val="00E33261"/>
    <w:rsid w:val="00E33FD3"/>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000"/>
    <w:rsid w:val="00E43E42"/>
    <w:rsid w:val="00E43FBD"/>
    <w:rsid w:val="00E448B7"/>
    <w:rsid w:val="00E45CC9"/>
    <w:rsid w:val="00E479B6"/>
    <w:rsid w:val="00E50D81"/>
    <w:rsid w:val="00E50F51"/>
    <w:rsid w:val="00E50F94"/>
    <w:rsid w:val="00E52B67"/>
    <w:rsid w:val="00E53286"/>
    <w:rsid w:val="00E53C2D"/>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D9B"/>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1D22"/>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0E8C"/>
    <w:rsid w:val="00EB164F"/>
    <w:rsid w:val="00EB23E7"/>
    <w:rsid w:val="00EB3280"/>
    <w:rsid w:val="00EB33BE"/>
    <w:rsid w:val="00EB3584"/>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2153"/>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51"/>
    <w:rsid w:val="00EE02A7"/>
    <w:rsid w:val="00EE19FD"/>
    <w:rsid w:val="00EE1B56"/>
    <w:rsid w:val="00EE1C85"/>
    <w:rsid w:val="00EE2596"/>
    <w:rsid w:val="00EE2914"/>
    <w:rsid w:val="00EE2F6A"/>
    <w:rsid w:val="00EE334B"/>
    <w:rsid w:val="00EE33F3"/>
    <w:rsid w:val="00EE3480"/>
    <w:rsid w:val="00EE433A"/>
    <w:rsid w:val="00EE4410"/>
    <w:rsid w:val="00EE4477"/>
    <w:rsid w:val="00EE44B0"/>
    <w:rsid w:val="00EE523A"/>
    <w:rsid w:val="00EE54B9"/>
    <w:rsid w:val="00EE593B"/>
    <w:rsid w:val="00EE5D7E"/>
    <w:rsid w:val="00EE5F7A"/>
    <w:rsid w:val="00EE5FC7"/>
    <w:rsid w:val="00EE6805"/>
    <w:rsid w:val="00EE6920"/>
    <w:rsid w:val="00EE6E84"/>
    <w:rsid w:val="00EE7654"/>
    <w:rsid w:val="00EF13E9"/>
    <w:rsid w:val="00EF223B"/>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B91"/>
    <w:rsid w:val="00F01DAE"/>
    <w:rsid w:val="00F02806"/>
    <w:rsid w:val="00F02B98"/>
    <w:rsid w:val="00F02C2E"/>
    <w:rsid w:val="00F03222"/>
    <w:rsid w:val="00F032A4"/>
    <w:rsid w:val="00F03537"/>
    <w:rsid w:val="00F03B17"/>
    <w:rsid w:val="00F03EE0"/>
    <w:rsid w:val="00F0480A"/>
    <w:rsid w:val="00F0499F"/>
    <w:rsid w:val="00F05F84"/>
    <w:rsid w:val="00F065D6"/>
    <w:rsid w:val="00F0676C"/>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BA"/>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0DA"/>
    <w:rsid w:val="00F56281"/>
    <w:rsid w:val="00F56594"/>
    <w:rsid w:val="00F56FD0"/>
    <w:rsid w:val="00F57102"/>
    <w:rsid w:val="00F5729B"/>
    <w:rsid w:val="00F57665"/>
    <w:rsid w:val="00F57868"/>
    <w:rsid w:val="00F602FE"/>
    <w:rsid w:val="00F610E0"/>
    <w:rsid w:val="00F611D1"/>
    <w:rsid w:val="00F61A15"/>
    <w:rsid w:val="00F625AC"/>
    <w:rsid w:val="00F62B0F"/>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3A9D"/>
    <w:rsid w:val="00F84093"/>
    <w:rsid w:val="00F85146"/>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06"/>
    <w:rsid w:val="00FB4C59"/>
    <w:rsid w:val="00FB553F"/>
    <w:rsid w:val="00FB5700"/>
    <w:rsid w:val="00FB5D95"/>
    <w:rsid w:val="00FB633B"/>
    <w:rsid w:val="00FB66D2"/>
    <w:rsid w:val="00FB6A6A"/>
    <w:rsid w:val="00FB78A1"/>
    <w:rsid w:val="00FB7BCA"/>
    <w:rsid w:val="00FC0DC2"/>
    <w:rsid w:val="00FC11E6"/>
    <w:rsid w:val="00FC1A04"/>
    <w:rsid w:val="00FC1B05"/>
    <w:rsid w:val="00FC2982"/>
    <w:rsid w:val="00FC30FB"/>
    <w:rsid w:val="00FC3FB1"/>
    <w:rsid w:val="00FC46D9"/>
    <w:rsid w:val="00FC5AAA"/>
    <w:rsid w:val="00FC5CAE"/>
    <w:rsid w:val="00FC5EA5"/>
    <w:rsid w:val="00FC674E"/>
    <w:rsid w:val="00FC6E11"/>
    <w:rsid w:val="00FC7724"/>
    <w:rsid w:val="00FC7AD6"/>
    <w:rsid w:val="00FD003B"/>
    <w:rsid w:val="00FD03FA"/>
    <w:rsid w:val="00FD0898"/>
    <w:rsid w:val="00FD1A28"/>
    <w:rsid w:val="00FD1E9A"/>
    <w:rsid w:val="00FD2A30"/>
    <w:rsid w:val="00FD2E4D"/>
    <w:rsid w:val="00FD34DC"/>
    <w:rsid w:val="00FD3A0E"/>
    <w:rsid w:val="00FD46C9"/>
    <w:rsid w:val="00FD4D74"/>
    <w:rsid w:val="00FD51C2"/>
    <w:rsid w:val="00FD53CF"/>
    <w:rsid w:val="00FD6025"/>
    <w:rsid w:val="00FD6707"/>
    <w:rsid w:val="00FD67F6"/>
    <w:rsid w:val="00FD6EE2"/>
    <w:rsid w:val="00FD6FC4"/>
    <w:rsid w:val="00FD79BE"/>
    <w:rsid w:val="00FD7C41"/>
    <w:rsid w:val="00FE029C"/>
    <w:rsid w:val="00FE0385"/>
    <w:rsid w:val="00FE07A7"/>
    <w:rsid w:val="00FE0E16"/>
    <w:rsid w:val="00FE142D"/>
    <w:rsid w:val="00FE1B67"/>
    <w:rsid w:val="00FE1C0E"/>
    <w:rsid w:val="00FE20E1"/>
    <w:rsid w:val="00FE252E"/>
    <w:rsid w:val="00FE3D1F"/>
    <w:rsid w:val="00FE3D7C"/>
    <w:rsid w:val="00FE4654"/>
    <w:rsid w:val="00FE4A1A"/>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1CE"/>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FD095AA3-CBDA-4A6C-9F21-D2322B827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ga.meliesiene@uzt.lt"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tar.lt/portal/lt/legalAct/TAR.4B60A8C9678B/as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Metadata/LabelInfo.xml><?xml version="1.0" encoding="utf-8"?>
<clbl:labelList xmlns:clbl="http://schemas.microsoft.com/office/2020/mipLabelMetadata">
  <clbl:label id="{66ad46dd-f7c7-43aa-9c22-1b7ad782ac3b}" enabled="1" method="Privileged" siteId="{ba0f5621-abfd-470f-adc9-da21d4cc1825}" removed="0"/>
</clbl:labelList>
</file>

<file path=docProps/app.xml><?xml version="1.0" encoding="utf-8"?>
<Properties xmlns="http://schemas.openxmlformats.org/officeDocument/2006/extended-properties" xmlns:vt="http://schemas.openxmlformats.org/officeDocument/2006/docPropsVTypes">
  <Template>Normal</Template>
  <TotalTime>216</TotalTime>
  <Pages>12</Pages>
  <Words>13531</Words>
  <Characters>7713</Characters>
  <Application>Microsoft Office Word</Application>
  <DocSecurity>0</DocSecurity>
  <Lines>64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Meliešienė</dc:creator>
  <cp:keywords/>
  <dc:description/>
  <cp:lastModifiedBy>Inga Meliešienė</cp:lastModifiedBy>
  <cp:revision>143</cp:revision>
  <dcterms:created xsi:type="dcterms:W3CDTF">2026-09-17T13:17:00Z</dcterms:created>
  <dcterms:modified xsi:type="dcterms:W3CDTF">2026-10-15T10:04:00Z</dcterms:modified>
</cp:coreProperties>
</file>