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2F39B" w14:textId="77777777" w:rsidR="00D91ACD" w:rsidRDefault="00D91ACD" w:rsidP="00D91ACD">
      <w:pPr>
        <w:tabs>
          <w:tab w:val="left" w:pos="284"/>
        </w:tabs>
        <w:autoSpaceDE w:val="0"/>
        <w:jc w:val="right"/>
        <w:outlineLvl w:val="0"/>
        <w:rPr>
          <w:b/>
        </w:rPr>
      </w:pPr>
      <w:r>
        <w:rPr>
          <w:b/>
        </w:rPr>
        <w:t>Priedas Nr. 1</w:t>
      </w:r>
    </w:p>
    <w:p w14:paraId="72D88A6D" w14:textId="77777777" w:rsidR="00D91ACD" w:rsidRDefault="00D91ACD" w:rsidP="00D91ACD">
      <w:pPr>
        <w:tabs>
          <w:tab w:val="left" w:pos="284"/>
        </w:tabs>
        <w:autoSpaceDE w:val="0"/>
        <w:jc w:val="right"/>
        <w:outlineLvl w:val="0"/>
        <w:rPr>
          <w:b/>
        </w:rPr>
      </w:pPr>
    </w:p>
    <w:p w14:paraId="78436105" w14:textId="38D6F393" w:rsidR="00854059" w:rsidRDefault="00D95E65" w:rsidP="00854059">
      <w:pPr>
        <w:tabs>
          <w:tab w:val="left" w:pos="284"/>
        </w:tabs>
        <w:autoSpaceDE w:val="0"/>
        <w:jc w:val="center"/>
        <w:outlineLvl w:val="0"/>
        <w:rPr>
          <w:b/>
        </w:rPr>
      </w:pPr>
      <w:r>
        <w:rPr>
          <w:b/>
        </w:rPr>
        <w:t>MODEM</w:t>
      </w:r>
      <w:r w:rsidR="00B50D7C">
        <w:rPr>
          <w:b/>
        </w:rPr>
        <w:t>Ų</w:t>
      </w:r>
      <w:r w:rsidR="00854059">
        <w:rPr>
          <w:b/>
        </w:rPr>
        <w:t xml:space="preserve"> TECHNINĖ SPECIFIKACIJA</w:t>
      </w:r>
    </w:p>
    <w:p w14:paraId="4BEDEC89" w14:textId="77777777" w:rsidR="00854059" w:rsidRPr="008251E3" w:rsidRDefault="00854059" w:rsidP="00854059">
      <w:pPr>
        <w:tabs>
          <w:tab w:val="left" w:pos="284"/>
        </w:tabs>
        <w:autoSpaceDE w:val="0"/>
        <w:jc w:val="center"/>
        <w:outlineLvl w:val="0"/>
        <w:rPr>
          <w:b/>
        </w:rPr>
      </w:pPr>
    </w:p>
    <w:tbl>
      <w:tblPr>
        <w:tblW w:w="9743" w:type="dxa"/>
        <w:tblInd w:w="317" w:type="dxa"/>
        <w:tblLayout w:type="fixed"/>
        <w:tblLook w:val="0000" w:firstRow="0" w:lastRow="0" w:firstColumn="0" w:lastColumn="0" w:noHBand="0" w:noVBand="0"/>
      </w:tblPr>
      <w:tblGrid>
        <w:gridCol w:w="954"/>
        <w:gridCol w:w="8789"/>
      </w:tblGrid>
      <w:tr w:rsidR="001567D7" w:rsidRPr="00915E40" w14:paraId="4505F2B3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331AF7" w14:textId="77777777" w:rsidR="001567D7" w:rsidRPr="00915E40" w:rsidRDefault="001567D7" w:rsidP="001567D7">
            <w:pPr>
              <w:numPr>
                <w:ilvl w:val="0"/>
                <w:numId w:val="1"/>
              </w:numPr>
              <w:suppressAutoHyphens/>
              <w:ind w:left="602" w:hanging="427"/>
              <w:jc w:val="center"/>
              <w:rPr>
                <w:b/>
                <w:bCs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5A96" w14:textId="77777777" w:rsidR="001567D7" w:rsidRPr="00915E40" w:rsidRDefault="001567D7" w:rsidP="00793E9F">
            <w:pPr>
              <w:keepNext/>
              <w:outlineLvl w:val="0"/>
              <w:rPr>
                <w:b/>
                <w:bCs/>
                <w:szCs w:val="20"/>
                <w:lang w:eastAsia="en-US"/>
              </w:rPr>
            </w:pPr>
            <w:r w:rsidRPr="00915E40">
              <w:rPr>
                <w:b/>
                <w:bCs/>
                <w:szCs w:val="20"/>
                <w:lang w:eastAsia="en-US"/>
              </w:rPr>
              <w:t>Bendrieji reikalavimai</w:t>
            </w:r>
          </w:p>
        </w:tc>
      </w:tr>
      <w:tr w:rsidR="001567D7" w:rsidRPr="00915E40" w14:paraId="3832AE23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C9E70" w14:textId="77777777" w:rsidR="001567D7" w:rsidRPr="00915E40" w:rsidRDefault="001567D7" w:rsidP="001567D7">
            <w:pPr>
              <w:numPr>
                <w:ilvl w:val="1"/>
                <w:numId w:val="1"/>
              </w:numPr>
              <w:tabs>
                <w:tab w:val="left" w:pos="57"/>
                <w:tab w:val="left" w:pos="175"/>
              </w:tabs>
              <w:suppressAutoHyphens/>
              <w:ind w:left="720" w:hanging="617"/>
              <w:jc w:val="center"/>
              <w:rPr>
                <w:bCs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E743" w14:textId="77777777" w:rsidR="001567D7" w:rsidRPr="00915E40" w:rsidRDefault="001567D7" w:rsidP="00793E9F">
            <w:pPr>
              <w:keepNext/>
              <w:ind w:left="34"/>
              <w:jc w:val="both"/>
              <w:outlineLvl w:val="0"/>
              <w:rPr>
                <w:b/>
                <w:bCs/>
                <w:szCs w:val="20"/>
                <w:lang w:eastAsia="en-US"/>
              </w:rPr>
            </w:pPr>
            <w:r w:rsidRPr="008251E3">
              <w:t>Vis</w:t>
            </w:r>
            <w:r>
              <w:t>a pateikiama</w:t>
            </w:r>
            <w:r w:rsidRPr="008251E3">
              <w:t xml:space="preserve"> </w:t>
            </w:r>
            <w:r>
              <w:t>įranga</w:t>
            </w:r>
            <w:r w:rsidRPr="008251E3">
              <w:t xml:space="preserve"> privalo būti nauj</w:t>
            </w:r>
            <w:r>
              <w:t>a ir nenaudota</w:t>
            </w:r>
            <w:r w:rsidRPr="008251E3">
              <w:t xml:space="preserve"> (negali būti atnaujinta, restauruota (angl. </w:t>
            </w:r>
            <w:proofErr w:type="spellStart"/>
            <w:r w:rsidRPr="008251E3">
              <w:rPr>
                <w:i/>
              </w:rPr>
              <w:t>Refurbished</w:t>
            </w:r>
            <w:proofErr w:type="spellEnd"/>
            <w:r w:rsidRPr="008251E3">
              <w:t>), pateikta nepažeistoje gamyklinėje pakuotėje.</w:t>
            </w:r>
          </w:p>
        </w:tc>
      </w:tr>
      <w:tr w:rsidR="001567D7" w:rsidRPr="00915E40" w14:paraId="5F32DA4A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4F426C" w14:textId="77777777" w:rsidR="001567D7" w:rsidRPr="00915E40" w:rsidRDefault="001567D7" w:rsidP="001567D7">
            <w:pPr>
              <w:numPr>
                <w:ilvl w:val="1"/>
                <w:numId w:val="1"/>
              </w:numPr>
              <w:tabs>
                <w:tab w:val="left" w:pos="57"/>
                <w:tab w:val="left" w:pos="175"/>
              </w:tabs>
              <w:suppressAutoHyphens/>
              <w:ind w:left="720" w:hanging="617"/>
              <w:jc w:val="center"/>
              <w:rPr>
                <w:b/>
                <w:bCs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3CFAB" w14:textId="77777777" w:rsidR="001567D7" w:rsidRPr="00915E40" w:rsidRDefault="001567D7" w:rsidP="00793E9F">
            <w:pPr>
              <w:keepNext/>
              <w:ind w:left="34"/>
              <w:jc w:val="both"/>
              <w:outlineLvl w:val="0"/>
            </w:pPr>
            <w:r w:rsidRPr="008251E3">
              <w:t xml:space="preserve">Tiekėjas turi užtikrinti, kad gamintojas nėra paskelbęs žinios apie siūlomos įrangos gamybos arba tobulinimo nutraukimą (angl. </w:t>
            </w:r>
            <w:proofErr w:type="spellStart"/>
            <w:r w:rsidRPr="008251E3">
              <w:rPr>
                <w:i/>
              </w:rPr>
              <w:t>End</w:t>
            </w:r>
            <w:proofErr w:type="spellEnd"/>
            <w:r w:rsidRPr="008251E3">
              <w:rPr>
                <w:i/>
              </w:rPr>
              <w:t xml:space="preserve"> </w:t>
            </w:r>
            <w:proofErr w:type="spellStart"/>
            <w:r w:rsidRPr="008251E3">
              <w:rPr>
                <w:i/>
              </w:rPr>
              <w:t>of</w:t>
            </w:r>
            <w:proofErr w:type="spellEnd"/>
            <w:r w:rsidRPr="008251E3">
              <w:rPr>
                <w:i/>
              </w:rPr>
              <w:t xml:space="preserve"> </w:t>
            </w:r>
            <w:proofErr w:type="spellStart"/>
            <w:r w:rsidRPr="008251E3">
              <w:rPr>
                <w:i/>
              </w:rPr>
              <w:t>Life</w:t>
            </w:r>
            <w:proofErr w:type="spellEnd"/>
            <w:r w:rsidRPr="008251E3">
              <w:rPr>
                <w:i/>
              </w:rPr>
              <w:t xml:space="preserve"> Time</w:t>
            </w:r>
            <w:r w:rsidRPr="008251E3">
              <w:t xml:space="preserve"> ar </w:t>
            </w:r>
            <w:proofErr w:type="spellStart"/>
            <w:r w:rsidRPr="008251E3">
              <w:rPr>
                <w:i/>
              </w:rPr>
              <w:t>Discontinued</w:t>
            </w:r>
            <w:proofErr w:type="spellEnd"/>
            <w:r w:rsidRPr="008251E3">
              <w:t xml:space="preserve">).  </w:t>
            </w:r>
          </w:p>
        </w:tc>
      </w:tr>
      <w:tr w:rsidR="001567D7" w:rsidRPr="00915E40" w14:paraId="2B665715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ED3CCC" w14:textId="77777777" w:rsidR="001567D7" w:rsidRPr="00915E40" w:rsidRDefault="001567D7" w:rsidP="001567D7">
            <w:pPr>
              <w:numPr>
                <w:ilvl w:val="1"/>
                <w:numId w:val="1"/>
              </w:numPr>
              <w:tabs>
                <w:tab w:val="left" w:pos="57"/>
                <w:tab w:val="left" w:pos="175"/>
              </w:tabs>
              <w:suppressAutoHyphens/>
              <w:ind w:left="720" w:hanging="617"/>
              <w:jc w:val="center"/>
              <w:rPr>
                <w:b/>
                <w:bCs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37DF" w14:textId="77777777" w:rsidR="001567D7" w:rsidRPr="00915E40" w:rsidRDefault="001567D7" w:rsidP="00793E9F">
            <w:pPr>
              <w:keepNext/>
              <w:ind w:left="34"/>
              <w:jc w:val="both"/>
              <w:outlineLvl w:val="0"/>
            </w:pPr>
            <w:r>
              <w:t>Visos programinės įrangos licencijos turi būti suteikiamos neribotam laikui.</w:t>
            </w:r>
          </w:p>
        </w:tc>
      </w:tr>
      <w:tr w:rsidR="001567D7" w:rsidRPr="00915E40" w14:paraId="566C539B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777DB" w14:textId="77777777" w:rsidR="001567D7" w:rsidRPr="00915E40" w:rsidRDefault="001567D7" w:rsidP="001567D7">
            <w:pPr>
              <w:numPr>
                <w:ilvl w:val="1"/>
                <w:numId w:val="1"/>
              </w:numPr>
              <w:tabs>
                <w:tab w:val="left" w:pos="57"/>
                <w:tab w:val="left" w:pos="175"/>
              </w:tabs>
              <w:suppressAutoHyphens/>
              <w:ind w:left="720" w:hanging="617"/>
              <w:jc w:val="center"/>
              <w:rPr>
                <w:b/>
                <w:bCs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BB03" w14:textId="77777777" w:rsidR="001567D7" w:rsidRPr="00915E40" w:rsidRDefault="001567D7" w:rsidP="00793E9F">
            <w:pPr>
              <w:keepNext/>
              <w:jc w:val="both"/>
              <w:outlineLvl w:val="0"/>
            </w:pPr>
            <w:r>
              <w:rPr>
                <w:lang w:eastAsia="en-US"/>
              </w:rPr>
              <w:t>Tiekėjo siūlomos prekės neturi kelti grėsmės nacionaliniam saugumui. Tiekėjas teikdamas ir pasirašydamas pasiūlymą patvirtina, kad siūlomos prekės nekelia grėsmės nacionaliniam  saugumui.</w:t>
            </w:r>
          </w:p>
        </w:tc>
      </w:tr>
      <w:tr w:rsidR="001567D7" w:rsidRPr="00915E40" w14:paraId="34795753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D04245" w14:textId="77777777" w:rsidR="001567D7" w:rsidRPr="00915E40" w:rsidRDefault="001567D7" w:rsidP="001567D7">
            <w:pPr>
              <w:numPr>
                <w:ilvl w:val="1"/>
                <w:numId w:val="1"/>
              </w:numPr>
              <w:tabs>
                <w:tab w:val="left" w:pos="57"/>
                <w:tab w:val="left" w:pos="175"/>
              </w:tabs>
              <w:suppressAutoHyphens/>
              <w:ind w:left="720" w:hanging="617"/>
              <w:jc w:val="center"/>
              <w:rPr>
                <w:b/>
                <w:bCs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B0632" w14:textId="77777777" w:rsidR="001567D7" w:rsidRPr="00915E40" w:rsidRDefault="001567D7" w:rsidP="00793E9F">
            <w:pPr>
              <w:keepNext/>
              <w:jc w:val="both"/>
              <w:outlineLvl w:val="0"/>
              <w:rPr>
                <w:lang w:eastAsia="en-US"/>
              </w:rPr>
            </w:pPr>
            <w:r>
              <w:t>Tiekiamai įrangai turi būti suteikta gamintojo garantija ne trumpesniam laikotarpiui kaip tą, kurią suteikia įrangos gamintojas, tačiau ne trumpesniam kaip 24 mėn. periodui su programinės įrangos atnaujinimu.</w:t>
            </w:r>
          </w:p>
        </w:tc>
      </w:tr>
      <w:tr w:rsidR="001567D7" w:rsidRPr="00915E40" w14:paraId="4559734C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17D69B" w14:textId="77777777" w:rsidR="001567D7" w:rsidRPr="00915E40" w:rsidRDefault="001567D7" w:rsidP="001567D7">
            <w:pPr>
              <w:numPr>
                <w:ilvl w:val="1"/>
                <w:numId w:val="1"/>
              </w:numPr>
              <w:tabs>
                <w:tab w:val="left" w:pos="57"/>
                <w:tab w:val="left" w:pos="175"/>
              </w:tabs>
              <w:suppressAutoHyphens/>
              <w:ind w:left="720" w:hanging="617"/>
              <w:jc w:val="center"/>
              <w:rPr>
                <w:b/>
                <w:bCs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CEC6" w14:textId="77777777" w:rsidR="001567D7" w:rsidRPr="00915E40" w:rsidRDefault="001567D7" w:rsidP="00793E9F">
            <w:pPr>
              <w:keepNext/>
              <w:jc w:val="both"/>
              <w:outlineLvl w:val="0"/>
              <w:rPr>
                <w:lang w:eastAsia="en-US"/>
              </w:rPr>
            </w:pPr>
            <w:r>
              <w:t xml:space="preserve">Ne mažiau dviejų integruotų tinklo </w:t>
            </w:r>
            <w:proofErr w:type="spellStart"/>
            <w:r>
              <w:t>GigabitEthernet</w:t>
            </w:r>
            <w:proofErr w:type="spellEnd"/>
            <w:r>
              <w:t xml:space="preserve"> WAN RJ45 prievadų iš kurių bent vienas dubliuojamas SFP.</w:t>
            </w:r>
          </w:p>
        </w:tc>
      </w:tr>
      <w:tr w:rsidR="001567D7" w:rsidRPr="00915E40" w14:paraId="6B974E1D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8FDA2" w14:textId="77777777" w:rsidR="001567D7" w:rsidRPr="00915E40" w:rsidRDefault="001567D7" w:rsidP="00793E9F">
            <w:pPr>
              <w:jc w:val="center"/>
            </w:pPr>
            <w:r>
              <w:t>1.7</w:t>
            </w:r>
            <w:r w:rsidRPr="00915E40">
              <w:t>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ED38" w14:textId="77777777" w:rsidR="001567D7" w:rsidRPr="00915E40" w:rsidRDefault="001567D7" w:rsidP="00793E9F">
            <w:pPr>
              <w:keepNext/>
              <w:keepLines/>
              <w:tabs>
                <w:tab w:val="left" w:pos="390"/>
                <w:tab w:val="left" w:pos="1035"/>
                <w:tab w:val="left" w:pos="1500"/>
              </w:tabs>
              <w:spacing w:line="200" w:lineRule="atLeast"/>
              <w:jc w:val="both"/>
            </w:pPr>
            <w:r>
              <w:t xml:space="preserve">Ne mažiau keturių integruotų tinklo </w:t>
            </w:r>
            <w:proofErr w:type="spellStart"/>
            <w:r>
              <w:t>GigabitEthernet</w:t>
            </w:r>
            <w:proofErr w:type="spellEnd"/>
            <w:r>
              <w:t xml:space="preserve"> LAN RJ45 prievadų.</w:t>
            </w:r>
          </w:p>
        </w:tc>
      </w:tr>
      <w:tr w:rsidR="001567D7" w:rsidRPr="00915E40" w14:paraId="2CEC9EDB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9CA765" w14:textId="77777777" w:rsidR="001567D7" w:rsidRPr="00915E40" w:rsidRDefault="001567D7" w:rsidP="00793E9F">
            <w:pPr>
              <w:jc w:val="center"/>
            </w:pPr>
            <w:r>
              <w:t>1.8</w:t>
            </w:r>
            <w:r w:rsidRPr="00915E40">
              <w:t>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EA714" w14:textId="77777777" w:rsidR="001567D7" w:rsidRPr="00915E40" w:rsidRDefault="001567D7" w:rsidP="00793E9F">
            <w:pPr>
              <w:keepNext/>
              <w:keepLines/>
              <w:tabs>
                <w:tab w:val="left" w:pos="390"/>
                <w:tab w:val="left" w:pos="1035"/>
                <w:tab w:val="left" w:pos="1500"/>
              </w:tabs>
              <w:spacing w:line="200" w:lineRule="atLeast"/>
              <w:jc w:val="both"/>
            </w:pPr>
            <w:r>
              <w:t>Bent vienas prievadas įrenginio programavimui per konsolę.</w:t>
            </w:r>
          </w:p>
        </w:tc>
      </w:tr>
      <w:tr w:rsidR="001567D7" w:rsidRPr="00915E40" w14:paraId="3DADC084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970351" w14:textId="77777777" w:rsidR="001567D7" w:rsidRDefault="001567D7" w:rsidP="00793E9F">
            <w:pPr>
              <w:jc w:val="center"/>
            </w:pPr>
            <w:r>
              <w:t>1.9.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E00B" w14:textId="77777777" w:rsidR="001567D7" w:rsidRPr="00985814" w:rsidRDefault="001567D7" w:rsidP="00793E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Bent vienas įrenginio USB 3.0 Type-A prievadas.</w:t>
            </w:r>
          </w:p>
        </w:tc>
      </w:tr>
      <w:tr w:rsidR="001567D7" w:rsidRPr="00915E40" w14:paraId="0438D607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BF5C79" w14:textId="77777777" w:rsidR="001567D7" w:rsidRDefault="001567D7" w:rsidP="00793E9F">
            <w:pPr>
              <w:jc w:val="center"/>
            </w:pPr>
            <w:r>
              <w:t>1.10.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B639A" w14:textId="77777777" w:rsidR="001567D7" w:rsidRPr="00985814" w:rsidRDefault="001567D7" w:rsidP="00793E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Nesant integruoto 5G-NR modulio laisvas prievadas išplėtimo modulių diegimui.</w:t>
            </w:r>
          </w:p>
        </w:tc>
      </w:tr>
      <w:tr w:rsidR="001567D7" w:rsidRPr="00915E40" w14:paraId="51F80395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77E2C" w14:textId="77777777" w:rsidR="001567D7" w:rsidRDefault="001567D7" w:rsidP="00793E9F">
            <w:pPr>
              <w:jc w:val="center"/>
            </w:pPr>
            <w:r>
              <w:t>1.11.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173A" w14:textId="77777777" w:rsidR="001567D7" w:rsidRPr="00985814" w:rsidRDefault="001567D7" w:rsidP="00793E9F">
            <w:pPr>
              <w:jc w:val="both"/>
              <w:rPr>
                <w:color w:val="000000"/>
              </w:rPr>
            </w:pPr>
            <w:proofErr w:type="spellStart"/>
            <w:r>
              <w:rPr>
                <w:lang w:eastAsia="en-US"/>
              </w:rPr>
              <w:t>Ethernet</w:t>
            </w:r>
            <w:proofErr w:type="spellEnd"/>
            <w:r>
              <w:rPr>
                <w:lang w:eastAsia="en-US"/>
              </w:rPr>
              <w:t xml:space="preserve"> greitis 10/100/1000 Mbps.</w:t>
            </w:r>
          </w:p>
        </w:tc>
      </w:tr>
      <w:tr w:rsidR="001567D7" w:rsidRPr="00915E40" w14:paraId="20B9D173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E3A1B" w14:textId="77777777" w:rsidR="001567D7" w:rsidRDefault="001567D7" w:rsidP="00793E9F">
            <w:pPr>
              <w:jc w:val="center"/>
            </w:pPr>
            <w:r>
              <w:t>1.12.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E284" w14:textId="77777777" w:rsidR="001567D7" w:rsidRPr="008251E3" w:rsidRDefault="001567D7" w:rsidP="00793E9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color w:val="000000"/>
              </w:rPr>
              <w:t>Integruotos tinklo saugumo ir prieigos kontrolės funkcijos.</w:t>
            </w:r>
          </w:p>
        </w:tc>
      </w:tr>
      <w:tr w:rsidR="001567D7" w:rsidRPr="00915E40" w14:paraId="19FC092B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4E70C" w14:textId="77777777" w:rsidR="001567D7" w:rsidRDefault="001567D7" w:rsidP="00793E9F">
            <w:pPr>
              <w:jc w:val="center"/>
            </w:pPr>
            <w:r>
              <w:t>1.13.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068AA" w14:textId="77777777" w:rsidR="001567D7" w:rsidRPr="00985814" w:rsidRDefault="001567D7" w:rsidP="00793E9F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lang w:eastAsia="en-US"/>
              </w:rPr>
              <w:t>Vidinė integruota atmintis ne mažiau 4 GB.</w:t>
            </w:r>
          </w:p>
        </w:tc>
      </w:tr>
      <w:tr w:rsidR="001567D7" w:rsidRPr="00915E40" w14:paraId="0D6F3BC9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F86E11" w14:textId="77777777" w:rsidR="001567D7" w:rsidRPr="00915E40" w:rsidRDefault="001567D7" w:rsidP="00793E9F">
            <w:pPr>
              <w:jc w:val="center"/>
            </w:pPr>
            <w:r>
              <w:t>1.14</w:t>
            </w:r>
            <w:r w:rsidRPr="00915E40">
              <w:t>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6BE5" w14:textId="77777777" w:rsidR="001567D7" w:rsidRPr="00915E40" w:rsidRDefault="001567D7" w:rsidP="00793E9F">
            <w:pPr>
              <w:jc w:val="both"/>
            </w:pPr>
            <w:r>
              <w:rPr>
                <w:szCs w:val="22"/>
              </w:rPr>
              <w:t xml:space="preserve">Integruotas </w:t>
            </w:r>
            <w:proofErr w:type="spellStart"/>
            <w:r>
              <w:rPr>
                <w:szCs w:val="22"/>
              </w:rPr>
              <w:t>IPsec</w:t>
            </w:r>
            <w:proofErr w:type="spellEnd"/>
            <w:r>
              <w:rPr>
                <w:szCs w:val="22"/>
              </w:rPr>
              <w:t xml:space="preserve"> VPN aparatinis spartinimas, jeigu paslaugos aktyvavimui reikalinga licencija, tai licencija pateikiama komplekte ir turi galioti neterminuotai.</w:t>
            </w:r>
          </w:p>
        </w:tc>
      </w:tr>
      <w:tr w:rsidR="001567D7" w:rsidRPr="00915E40" w14:paraId="79FD1E6E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5550C7" w14:textId="77777777" w:rsidR="001567D7" w:rsidRPr="00915E40" w:rsidRDefault="001567D7" w:rsidP="00793E9F">
            <w:pPr>
              <w:jc w:val="center"/>
            </w:pPr>
            <w:r w:rsidRPr="00915E40">
              <w:t>1.</w:t>
            </w:r>
            <w:r>
              <w:t>15</w:t>
            </w:r>
            <w:r w:rsidRPr="00915E40">
              <w:t>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DC6E" w14:textId="77777777" w:rsidR="001567D7" w:rsidRPr="00915E40" w:rsidRDefault="001567D7" w:rsidP="00793E9F">
            <w:pPr>
              <w:jc w:val="both"/>
              <w:rPr>
                <w:color w:val="000000"/>
                <w:highlight w:val="yellow"/>
              </w:rPr>
            </w:pPr>
            <w:r>
              <w:rPr>
                <w:szCs w:val="22"/>
              </w:rPr>
              <w:t>Prieigos kontrolės sąrašo (ACL) palaikymas, jeigu paslaugos aktyvavimui reikalinga licencija, tai licencija pateikiama komplekte ir turi galioti neterminuotai.</w:t>
            </w:r>
          </w:p>
        </w:tc>
      </w:tr>
      <w:tr w:rsidR="001567D7" w:rsidRPr="00915E40" w14:paraId="56D08CB7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85642F" w14:textId="77777777" w:rsidR="001567D7" w:rsidRPr="004E1B26" w:rsidRDefault="001567D7" w:rsidP="00793E9F">
            <w:pPr>
              <w:jc w:val="center"/>
              <w:rPr>
                <w:b/>
              </w:rPr>
            </w:pPr>
            <w:r w:rsidRPr="004E1B26">
              <w:rPr>
                <w:b/>
              </w:rPr>
              <w:t>2.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5396" w14:textId="77777777" w:rsidR="001567D7" w:rsidRPr="006145E8" w:rsidRDefault="001567D7" w:rsidP="00793E9F">
            <w:pPr>
              <w:jc w:val="both"/>
            </w:pPr>
            <w:r w:rsidRPr="0066141F">
              <w:rPr>
                <w:b/>
                <w:szCs w:val="22"/>
              </w:rPr>
              <w:t xml:space="preserve">Reikalavimai </w:t>
            </w:r>
            <w:r>
              <w:rPr>
                <w:b/>
                <w:szCs w:val="22"/>
              </w:rPr>
              <w:t>modemams</w:t>
            </w:r>
            <w:r>
              <w:t xml:space="preserve"> </w:t>
            </w:r>
            <w:r w:rsidRPr="008251E3">
              <w:rPr>
                <w:b/>
              </w:rPr>
              <w:t xml:space="preserve">(BVPŽ kodas </w:t>
            </w:r>
            <w:r>
              <w:rPr>
                <w:b/>
              </w:rPr>
              <w:t>32552410-4</w:t>
            </w:r>
            <w:r w:rsidRPr="008251E3">
              <w:rPr>
                <w:b/>
              </w:rPr>
              <w:t>)</w:t>
            </w:r>
          </w:p>
        </w:tc>
      </w:tr>
      <w:tr w:rsidR="001567D7" w:rsidRPr="00915E40" w14:paraId="08D1BB4E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B31F8D" w14:textId="77777777" w:rsidR="001567D7" w:rsidRPr="00915E40" w:rsidRDefault="001567D7" w:rsidP="00793E9F">
            <w:pPr>
              <w:jc w:val="center"/>
            </w:pPr>
            <w:r>
              <w:t>2.1.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1A40" w14:textId="77777777" w:rsidR="001567D7" w:rsidRPr="00915E40" w:rsidRDefault="001567D7" w:rsidP="00793E9F">
            <w:pPr>
              <w:jc w:val="both"/>
              <w:rPr>
                <w:color w:val="000000"/>
              </w:rPr>
            </w:pPr>
            <w:r>
              <w:rPr>
                <w:szCs w:val="22"/>
              </w:rPr>
              <w:t xml:space="preserve">Virtualių </w:t>
            </w:r>
            <w:proofErr w:type="spellStart"/>
            <w:r>
              <w:rPr>
                <w:szCs w:val="22"/>
              </w:rPr>
              <w:t>maršrutizavimo</w:t>
            </w:r>
            <w:proofErr w:type="spellEnd"/>
            <w:r>
              <w:rPr>
                <w:szCs w:val="22"/>
              </w:rPr>
              <w:t xml:space="preserve"> lentelių (VRF) palaikymas, jeigu paslaugos aktyvavimui reikalinga licencija, tai licencija pateikiama komplekte ir turi galioti neterminuotai.</w:t>
            </w:r>
          </w:p>
        </w:tc>
      </w:tr>
      <w:tr w:rsidR="001567D7" w:rsidRPr="00915E40" w14:paraId="645B4787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B5FB2" w14:textId="77777777" w:rsidR="001567D7" w:rsidRPr="00915E40" w:rsidRDefault="001567D7" w:rsidP="00793E9F">
            <w:pPr>
              <w:jc w:val="center"/>
            </w:pPr>
            <w:r>
              <w:t>2.2.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30FD" w14:textId="77777777" w:rsidR="001567D7" w:rsidRPr="00915E40" w:rsidRDefault="001567D7" w:rsidP="00793E9F">
            <w:pPr>
              <w:jc w:val="both"/>
              <w:rPr>
                <w:color w:val="000000"/>
              </w:rPr>
            </w:pPr>
            <w:r>
              <w:t xml:space="preserve">Programavimo kalba </w:t>
            </w:r>
            <w:proofErr w:type="spellStart"/>
            <w:r>
              <w:t>Cisco</w:t>
            </w:r>
            <w:proofErr w:type="spellEnd"/>
            <w:r>
              <w:t xml:space="preserve"> IOS arba lygiavertė.</w:t>
            </w:r>
          </w:p>
        </w:tc>
      </w:tr>
      <w:tr w:rsidR="001567D7" w:rsidRPr="00915E40" w14:paraId="1A55F3E2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D3FC48" w14:textId="77777777" w:rsidR="001567D7" w:rsidRPr="00915E40" w:rsidRDefault="001567D7" w:rsidP="00793E9F">
            <w:pPr>
              <w:jc w:val="center"/>
            </w:pPr>
            <w:r>
              <w:t>2.3.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21C3" w14:textId="77777777" w:rsidR="001567D7" w:rsidRPr="00915E40" w:rsidRDefault="001567D7" w:rsidP="00793E9F">
            <w:pPr>
              <w:jc w:val="both"/>
              <w:rPr>
                <w:bCs/>
              </w:rPr>
            </w:pPr>
            <w:r>
              <w:rPr>
                <w:szCs w:val="22"/>
              </w:rPr>
              <w:t xml:space="preserve">Palaikomi </w:t>
            </w:r>
            <w:proofErr w:type="spellStart"/>
            <w:r>
              <w:rPr>
                <w:szCs w:val="22"/>
              </w:rPr>
              <w:t>maršrutizavimo</w:t>
            </w:r>
            <w:proofErr w:type="spellEnd"/>
            <w:r>
              <w:rPr>
                <w:szCs w:val="22"/>
              </w:rPr>
              <w:t xml:space="preserve"> protokolai: statinis, OSPF, BGP.</w:t>
            </w:r>
          </w:p>
        </w:tc>
      </w:tr>
      <w:tr w:rsidR="001567D7" w:rsidRPr="00915E40" w14:paraId="62ED3EEC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79E7DC" w14:textId="77777777" w:rsidR="001567D7" w:rsidRPr="00915E40" w:rsidRDefault="001567D7" w:rsidP="00793E9F">
            <w:pPr>
              <w:tabs>
                <w:tab w:val="left" w:pos="57"/>
                <w:tab w:val="left" w:pos="175"/>
              </w:tabs>
              <w:jc w:val="center"/>
              <w:rPr>
                <w:bCs/>
              </w:rPr>
            </w:pPr>
            <w:r>
              <w:rPr>
                <w:bCs/>
              </w:rPr>
              <w:t>2.4.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DD0E" w14:textId="77777777" w:rsidR="001567D7" w:rsidRPr="00915E40" w:rsidRDefault="001567D7" w:rsidP="00793E9F">
            <w:pPr>
              <w:keepNext/>
              <w:jc w:val="both"/>
              <w:outlineLvl w:val="0"/>
              <w:rPr>
                <w:lang w:eastAsia="en-US"/>
              </w:rPr>
            </w:pPr>
            <w:r>
              <w:rPr>
                <w:szCs w:val="22"/>
              </w:rPr>
              <w:t>Nuotolinis valdymas per SSH, HTTPS.</w:t>
            </w:r>
          </w:p>
        </w:tc>
      </w:tr>
      <w:tr w:rsidR="001567D7" w:rsidRPr="00915E40" w14:paraId="1FE41758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3BF99" w14:textId="77777777" w:rsidR="001567D7" w:rsidRDefault="001567D7" w:rsidP="00793E9F">
            <w:pPr>
              <w:tabs>
                <w:tab w:val="left" w:pos="57"/>
                <w:tab w:val="left" w:pos="175"/>
              </w:tabs>
              <w:jc w:val="center"/>
              <w:rPr>
                <w:bCs/>
              </w:rPr>
            </w:pPr>
            <w:r>
              <w:rPr>
                <w:bCs/>
              </w:rPr>
              <w:t>2.5.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1E95" w14:textId="77777777" w:rsidR="001567D7" w:rsidRDefault="001567D7" w:rsidP="00793E9F">
            <w:pPr>
              <w:keepNext/>
              <w:jc w:val="both"/>
              <w:outlineLvl w:val="0"/>
              <w:rPr>
                <w:szCs w:val="22"/>
              </w:rPr>
            </w:pPr>
            <w:r>
              <w:rPr>
                <w:szCs w:val="22"/>
              </w:rPr>
              <w:t>Nuotolinis stebėjimas per SNMP.</w:t>
            </w:r>
          </w:p>
        </w:tc>
      </w:tr>
      <w:tr w:rsidR="001567D7" w:rsidRPr="00915E40" w14:paraId="4F0D7891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03CF3" w14:textId="77777777" w:rsidR="001567D7" w:rsidRDefault="001567D7" w:rsidP="00793E9F">
            <w:pPr>
              <w:tabs>
                <w:tab w:val="left" w:pos="57"/>
                <w:tab w:val="left" w:pos="175"/>
              </w:tabs>
              <w:jc w:val="center"/>
              <w:rPr>
                <w:bCs/>
              </w:rPr>
            </w:pPr>
            <w:r>
              <w:rPr>
                <w:bCs/>
              </w:rPr>
              <w:t>2.6.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EFAC" w14:textId="77777777" w:rsidR="001567D7" w:rsidRDefault="001567D7" w:rsidP="00793E9F">
            <w:pPr>
              <w:keepNext/>
              <w:jc w:val="both"/>
              <w:outlineLvl w:val="0"/>
              <w:rPr>
                <w:szCs w:val="22"/>
              </w:rPr>
            </w:pPr>
            <w:r>
              <w:rPr>
                <w:szCs w:val="22"/>
              </w:rPr>
              <w:t>Skirtas naudojimui vidinėse patalpose.</w:t>
            </w:r>
          </w:p>
        </w:tc>
      </w:tr>
      <w:tr w:rsidR="001567D7" w:rsidRPr="00915E40" w14:paraId="3BD0426A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D73FC5" w14:textId="77777777" w:rsidR="001567D7" w:rsidRDefault="001567D7" w:rsidP="00793E9F">
            <w:pPr>
              <w:tabs>
                <w:tab w:val="left" w:pos="57"/>
                <w:tab w:val="left" w:pos="175"/>
              </w:tabs>
              <w:jc w:val="center"/>
              <w:rPr>
                <w:bCs/>
              </w:rPr>
            </w:pPr>
            <w:r>
              <w:rPr>
                <w:bCs/>
              </w:rPr>
              <w:t>2.7.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5464" w14:textId="77777777" w:rsidR="001567D7" w:rsidRDefault="001567D7" w:rsidP="00793E9F">
            <w:pPr>
              <w:keepNext/>
              <w:jc w:val="both"/>
              <w:outlineLvl w:val="0"/>
              <w:rPr>
                <w:szCs w:val="22"/>
              </w:rPr>
            </w:pPr>
            <w:r>
              <w:rPr>
                <w:szCs w:val="22"/>
              </w:rPr>
              <w:t>5G-NR modulis integruotas į arba prijungiamas per laisvą išplėtimo prievadą.</w:t>
            </w:r>
          </w:p>
        </w:tc>
      </w:tr>
      <w:tr w:rsidR="001567D7" w:rsidRPr="00915E40" w14:paraId="07A2462B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0BE4A" w14:textId="77777777" w:rsidR="001567D7" w:rsidRDefault="001567D7" w:rsidP="00793E9F">
            <w:pPr>
              <w:tabs>
                <w:tab w:val="left" w:pos="57"/>
                <w:tab w:val="left" w:pos="175"/>
              </w:tabs>
              <w:jc w:val="center"/>
              <w:rPr>
                <w:bCs/>
              </w:rPr>
            </w:pPr>
            <w:r>
              <w:rPr>
                <w:bCs/>
              </w:rPr>
              <w:t>2.8.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F84C" w14:textId="77777777" w:rsidR="001567D7" w:rsidRDefault="001567D7" w:rsidP="00793E9F">
            <w:pPr>
              <w:keepNext/>
              <w:jc w:val="both"/>
              <w:outlineLvl w:val="0"/>
              <w:rPr>
                <w:szCs w:val="22"/>
              </w:rPr>
            </w:pPr>
            <w:r>
              <w:rPr>
                <w:szCs w:val="22"/>
              </w:rPr>
              <w:t>Dviejų SIM kortelės lizdų.</w:t>
            </w:r>
          </w:p>
        </w:tc>
      </w:tr>
      <w:tr w:rsidR="001567D7" w:rsidRPr="00915E40" w14:paraId="0013D590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A88D4" w14:textId="77777777" w:rsidR="001567D7" w:rsidRDefault="001567D7" w:rsidP="00793E9F">
            <w:pPr>
              <w:tabs>
                <w:tab w:val="left" w:pos="57"/>
                <w:tab w:val="left" w:pos="175"/>
              </w:tabs>
              <w:jc w:val="center"/>
              <w:rPr>
                <w:bCs/>
              </w:rPr>
            </w:pPr>
            <w:r>
              <w:rPr>
                <w:bCs/>
              </w:rPr>
              <w:t>2.9.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2979" w14:textId="77777777" w:rsidR="001567D7" w:rsidRDefault="001567D7" w:rsidP="00793E9F">
            <w:pPr>
              <w:keepNext/>
              <w:jc w:val="both"/>
              <w:outlineLvl w:val="0"/>
              <w:rPr>
                <w:szCs w:val="22"/>
              </w:rPr>
            </w:pPr>
            <w:r>
              <w:rPr>
                <w:szCs w:val="22"/>
              </w:rPr>
              <w:t>Ne mažiau dviejų antenos laido prijungimo lizdų (SMA).</w:t>
            </w:r>
          </w:p>
        </w:tc>
      </w:tr>
      <w:tr w:rsidR="001567D7" w:rsidRPr="00915E40" w14:paraId="479D0ED3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F4972F" w14:textId="77777777" w:rsidR="001567D7" w:rsidRPr="00306B47" w:rsidRDefault="001567D7" w:rsidP="00793E9F">
            <w:pPr>
              <w:tabs>
                <w:tab w:val="left" w:pos="57"/>
                <w:tab w:val="left" w:pos="175"/>
              </w:tabs>
              <w:jc w:val="center"/>
            </w:pPr>
            <w:r w:rsidRPr="00306B47">
              <w:t>2.10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9D73" w14:textId="77777777" w:rsidR="001567D7" w:rsidRDefault="001567D7" w:rsidP="00793E9F">
            <w:pPr>
              <w:keepNext/>
              <w:outlineLvl w:val="0"/>
              <w:rPr>
                <w:szCs w:val="22"/>
              </w:rPr>
            </w:pPr>
            <w:r>
              <w:rPr>
                <w:szCs w:val="22"/>
              </w:rPr>
              <w:t>Indikatoriai informuojantys apie SIM kortelės pajungimą, tinklo aktyvumą.</w:t>
            </w:r>
          </w:p>
        </w:tc>
      </w:tr>
      <w:tr w:rsidR="001567D7" w:rsidRPr="00915E40" w14:paraId="6DBFA38E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4E984E" w14:textId="77777777" w:rsidR="001567D7" w:rsidRPr="004E1B26" w:rsidRDefault="001567D7" w:rsidP="00793E9F">
            <w:pPr>
              <w:jc w:val="center"/>
              <w:rPr>
                <w:bCs/>
              </w:rPr>
            </w:pPr>
            <w:r>
              <w:rPr>
                <w:bCs/>
              </w:rPr>
              <w:t>2.11.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D881" w14:textId="77777777" w:rsidR="001567D7" w:rsidRPr="00915E40" w:rsidRDefault="001567D7" w:rsidP="00793E9F">
            <w:pPr>
              <w:tabs>
                <w:tab w:val="left" w:pos="390"/>
                <w:tab w:val="left" w:pos="1035"/>
                <w:tab w:val="left" w:pos="1500"/>
              </w:tabs>
              <w:spacing w:line="276" w:lineRule="auto"/>
              <w:jc w:val="both"/>
              <w:rPr>
                <w:b/>
                <w:bCs/>
              </w:rPr>
            </w:pPr>
            <w:r>
              <w:rPr>
                <w:szCs w:val="22"/>
              </w:rPr>
              <w:t xml:space="preserve">LTE kategorija ne žemesnė nei CAT20 (maksimali atsisiuntimo aparta ne mažesnė nei 2.0 </w:t>
            </w:r>
            <w:proofErr w:type="spellStart"/>
            <w:r>
              <w:rPr>
                <w:szCs w:val="22"/>
              </w:rPr>
              <w:t>Gbps</w:t>
            </w:r>
            <w:proofErr w:type="spellEnd"/>
            <w:r>
              <w:rPr>
                <w:szCs w:val="22"/>
              </w:rPr>
              <w:t xml:space="preserve">). </w:t>
            </w:r>
          </w:p>
        </w:tc>
      </w:tr>
      <w:tr w:rsidR="001567D7" w:rsidRPr="00915E40" w14:paraId="00FEF4AE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F25E7E" w14:textId="77777777" w:rsidR="001567D7" w:rsidRPr="009B5A3C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t>2.12.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F4CB" w14:textId="77777777" w:rsidR="001567D7" w:rsidRPr="00915E40" w:rsidRDefault="001567D7" w:rsidP="00793E9F">
            <w:pPr>
              <w:tabs>
                <w:tab w:val="left" w:pos="390"/>
                <w:tab w:val="left" w:pos="1035"/>
                <w:tab w:val="left" w:pos="1500"/>
              </w:tabs>
              <w:spacing w:line="276" w:lineRule="auto"/>
              <w:jc w:val="both"/>
              <w:rPr>
                <w:b/>
                <w:bCs/>
                <w:lang w:eastAsia="en-US"/>
              </w:rPr>
            </w:pPr>
            <w:r>
              <w:rPr>
                <w:szCs w:val="22"/>
              </w:rPr>
              <w:t xml:space="preserve">5G maksimali atsisiuntimo sparta ne mažesnė nei 3.3. </w:t>
            </w:r>
            <w:proofErr w:type="spellStart"/>
            <w:r>
              <w:rPr>
                <w:szCs w:val="22"/>
              </w:rPr>
              <w:t>Gbps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1567D7" w:rsidRPr="00915E40" w14:paraId="78656500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FD5E06" w14:textId="77777777" w:rsidR="001567D7" w:rsidRPr="009B5A3C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t>2.13.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E977" w14:textId="77777777" w:rsidR="001567D7" w:rsidRPr="00915E40" w:rsidRDefault="001567D7" w:rsidP="00793E9F">
            <w:pPr>
              <w:jc w:val="both"/>
            </w:pPr>
            <w:r>
              <w:rPr>
                <w:szCs w:val="22"/>
              </w:rPr>
              <w:t>Modulis turi dirbti ne mažiau kaip 4G LTE dažnių</w:t>
            </w:r>
          </w:p>
        </w:tc>
      </w:tr>
      <w:tr w:rsidR="001567D7" w:rsidRPr="00915E40" w14:paraId="660ABDC6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0AAFB" w14:textId="77777777" w:rsidR="001567D7" w:rsidRPr="009B5A3C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lastRenderedPageBreak/>
              <w:t>2.14.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544D" w14:textId="77777777" w:rsidR="001567D7" w:rsidRPr="00915E40" w:rsidRDefault="001567D7" w:rsidP="00793E9F">
            <w:pPr>
              <w:jc w:val="both"/>
            </w:pPr>
            <w:r>
              <w:rPr>
                <w:szCs w:val="22"/>
              </w:rPr>
              <w:t>Kanaluose: B1, B3, B7, B20</w:t>
            </w:r>
          </w:p>
        </w:tc>
      </w:tr>
      <w:tr w:rsidR="001567D7" w:rsidRPr="00915E40" w14:paraId="6FB280E8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F50C9" w14:textId="77777777" w:rsidR="001567D7" w:rsidRPr="009B5A3C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t>2.15.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1286" w14:textId="77777777" w:rsidR="001567D7" w:rsidRPr="00915E40" w:rsidRDefault="001567D7" w:rsidP="00793E9F">
            <w:pPr>
              <w:jc w:val="both"/>
            </w:pPr>
            <w:r>
              <w:rPr>
                <w:szCs w:val="22"/>
              </w:rPr>
              <w:t>Modulis turi dirbti ne mažiau kaip 5G NR dažnių kanaluose: n28, n40, n78.</w:t>
            </w:r>
          </w:p>
        </w:tc>
      </w:tr>
      <w:tr w:rsidR="001567D7" w:rsidRPr="00915E40" w14:paraId="75D954A5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084981" w14:textId="77777777" w:rsidR="001567D7" w:rsidRPr="009B5A3C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t>2.16.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B235" w14:textId="77777777" w:rsidR="001567D7" w:rsidRPr="00915E40" w:rsidRDefault="001567D7" w:rsidP="00793E9F">
            <w:pPr>
              <w:jc w:val="both"/>
            </w:pPr>
            <w:r>
              <w:rPr>
                <w:szCs w:val="22"/>
              </w:rPr>
              <w:t xml:space="preserve">Ne mažiau 4 vnt. 5G-NR antenų išorinių arba integruotų į </w:t>
            </w:r>
            <w:proofErr w:type="spellStart"/>
            <w:r>
              <w:rPr>
                <w:szCs w:val="22"/>
              </w:rPr>
              <w:t>kelvedį</w:t>
            </w:r>
            <w:proofErr w:type="spellEnd"/>
            <w:r>
              <w:rPr>
                <w:szCs w:val="22"/>
              </w:rPr>
              <w:t>.</w:t>
            </w:r>
          </w:p>
        </w:tc>
      </w:tr>
      <w:tr w:rsidR="001567D7" w:rsidRPr="00915E40" w14:paraId="159E7D25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914364" w14:textId="77777777" w:rsidR="001567D7" w:rsidRPr="009B5A3C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t>2.17.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31A23" w14:textId="77777777" w:rsidR="001567D7" w:rsidRPr="00915E40" w:rsidRDefault="001567D7" w:rsidP="00793E9F">
            <w:pPr>
              <w:jc w:val="both"/>
              <w:rPr>
                <w:color w:val="000000"/>
                <w:lang w:eastAsia="en-US"/>
              </w:rPr>
            </w:pPr>
            <w:r>
              <w:rPr>
                <w:szCs w:val="22"/>
              </w:rPr>
              <w:t>Signalo siuntimo/gavimo kryptis-</w:t>
            </w:r>
            <w:proofErr w:type="spellStart"/>
            <w:r>
              <w:rPr>
                <w:szCs w:val="22"/>
              </w:rPr>
              <w:t>visakryptė</w:t>
            </w:r>
            <w:proofErr w:type="spellEnd"/>
          </w:p>
        </w:tc>
      </w:tr>
      <w:tr w:rsidR="001567D7" w:rsidRPr="00915E40" w14:paraId="2B32CC3B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3B267" w14:textId="77777777" w:rsidR="001567D7" w:rsidRPr="008D0974" w:rsidRDefault="001567D7" w:rsidP="00793E9F">
            <w:pPr>
              <w:tabs>
                <w:tab w:val="decimal" w:pos="175"/>
              </w:tabs>
              <w:jc w:val="center"/>
            </w:pPr>
            <w:r w:rsidRPr="008D0974">
              <w:t>2.18.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021EF" w14:textId="77777777" w:rsidR="001567D7" w:rsidRPr="008D0974" w:rsidRDefault="001567D7" w:rsidP="00793E9F">
            <w:pPr>
              <w:rPr>
                <w:bCs/>
              </w:rPr>
            </w:pPr>
            <w:proofErr w:type="spellStart"/>
            <w:r w:rsidRPr="008D0974">
              <w:rPr>
                <w:bCs/>
              </w:rPr>
              <w:t>Daugiadiapazonė</w:t>
            </w:r>
            <w:proofErr w:type="spellEnd"/>
            <w:r w:rsidRPr="008D0974">
              <w:rPr>
                <w:bCs/>
              </w:rPr>
              <w:t>, priimanti, bei transliuojanti 4G LTE, bei 5G-NR dažnių diap</w:t>
            </w:r>
            <w:r>
              <w:rPr>
                <w:bCs/>
              </w:rPr>
              <w:t>a</w:t>
            </w:r>
            <w:r w:rsidRPr="008D0974">
              <w:rPr>
                <w:bCs/>
              </w:rPr>
              <w:t>zonuose</w:t>
            </w:r>
            <w:r>
              <w:rPr>
                <w:bCs/>
              </w:rPr>
              <w:t>.</w:t>
            </w:r>
          </w:p>
        </w:tc>
      </w:tr>
      <w:tr w:rsidR="001567D7" w:rsidRPr="00915E40" w14:paraId="33BE34DF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1B751" w14:textId="77777777" w:rsidR="001567D7" w:rsidRPr="009B5A3C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t>2.19.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8DFE" w14:textId="77777777" w:rsidR="001567D7" w:rsidRPr="00915E40" w:rsidRDefault="001567D7" w:rsidP="00793E9F">
            <w:pPr>
              <w:jc w:val="both"/>
            </w:pPr>
            <w:r>
              <w:rPr>
                <w:color w:val="000000"/>
              </w:rPr>
              <w:t xml:space="preserve">Signalo stiprinimas 2.4 GHz dažnių diapazone ne mažiau kaip 2.5 </w:t>
            </w:r>
            <w:proofErr w:type="spellStart"/>
            <w:r>
              <w:rPr>
                <w:color w:val="000000"/>
              </w:rPr>
              <w:t>dBi</w:t>
            </w:r>
            <w:proofErr w:type="spellEnd"/>
            <w:r>
              <w:rPr>
                <w:color w:val="000000"/>
              </w:rPr>
              <w:t xml:space="preserve"> +/- 1.5 </w:t>
            </w:r>
            <w:proofErr w:type="spellStart"/>
            <w:r>
              <w:rPr>
                <w:color w:val="000000"/>
              </w:rPr>
              <w:t>dB</w:t>
            </w:r>
            <w:proofErr w:type="spellEnd"/>
            <w:r>
              <w:rPr>
                <w:color w:val="000000"/>
              </w:rPr>
              <w:t xml:space="preserve">, 5 GHz diapazone – ne mažiau 5.5 </w:t>
            </w:r>
            <w:proofErr w:type="spellStart"/>
            <w:r>
              <w:rPr>
                <w:color w:val="000000"/>
              </w:rPr>
              <w:t>dBi</w:t>
            </w:r>
            <w:proofErr w:type="spellEnd"/>
            <w:r>
              <w:rPr>
                <w:color w:val="000000"/>
              </w:rPr>
              <w:t xml:space="preserve"> +/- 3.5 </w:t>
            </w:r>
            <w:proofErr w:type="spellStart"/>
            <w:r>
              <w:rPr>
                <w:color w:val="000000"/>
              </w:rPr>
              <w:t>dB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1567D7" w:rsidRPr="00915E40" w14:paraId="3EDFD339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FF228F" w14:textId="77777777" w:rsidR="001567D7" w:rsidRPr="009B5A3C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t>2.20.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8FBB" w14:textId="77777777" w:rsidR="001567D7" w:rsidRPr="00915E40" w:rsidRDefault="001567D7" w:rsidP="00793E9F">
            <w:pPr>
              <w:jc w:val="both"/>
            </w:pPr>
            <w:r>
              <w:rPr>
                <w:color w:val="000000"/>
              </w:rPr>
              <w:t>Įrenginio konsolės programavimo kabelis.</w:t>
            </w:r>
          </w:p>
        </w:tc>
      </w:tr>
      <w:tr w:rsidR="001567D7" w:rsidRPr="00915E40" w14:paraId="0232EAB0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706D4" w14:textId="77777777" w:rsidR="001567D7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t>2.21.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B3AE" w14:textId="77777777" w:rsidR="001567D7" w:rsidRDefault="001567D7" w:rsidP="00793E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Įrenginio elektros maitinimo kabelis.</w:t>
            </w:r>
          </w:p>
        </w:tc>
      </w:tr>
      <w:tr w:rsidR="001567D7" w:rsidRPr="00915E40" w14:paraId="564A1596" w14:textId="77777777" w:rsidTr="00793E9F">
        <w:trPr>
          <w:trHeight w:val="324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62188F" w14:textId="77777777" w:rsidR="001567D7" w:rsidRDefault="001567D7" w:rsidP="00793E9F">
            <w:pPr>
              <w:tabs>
                <w:tab w:val="decimal" w:pos="175"/>
              </w:tabs>
              <w:jc w:val="center"/>
              <w:rPr>
                <w:bCs/>
              </w:rPr>
            </w:pPr>
            <w:r>
              <w:rPr>
                <w:bCs/>
              </w:rPr>
              <w:t>2.22.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0FC0" w14:textId="77777777" w:rsidR="001567D7" w:rsidRDefault="001567D7" w:rsidP="00793E9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Įrenginys turi būti suderinamas su Užsakovo naudojama </w:t>
            </w:r>
            <w:proofErr w:type="spellStart"/>
            <w:r>
              <w:rPr>
                <w:color w:val="000000"/>
              </w:rPr>
              <w:t>Cisco</w:t>
            </w:r>
            <w:proofErr w:type="spellEnd"/>
            <w:r>
              <w:rPr>
                <w:color w:val="000000"/>
              </w:rPr>
              <w:t xml:space="preserve"> IOS XE pagrindu veikiančia tinklo ir saugumo infrastruktūra bei palaikyti esamoje infrastruktūroje naudojamą PKI sertifikatų autentifikavimo mechanizmą, įskaitant X.509 sertifikatus, CA/</w:t>
            </w:r>
            <w:proofErr w:type="spellStart"/>
            <w:r>
              <w:rPr>
                <w:color w:val="000000"/>
              </w:rPr>
              <w:t>Trustpoint</w:t>
            </w:r>
            <w:proofErr w:type="spellEnd"/>
            <w:r>
              <w:rPr>
                <w:color w:val="000000"/>
              </w:rPr>
              <w:t xml:space="preserve"> funkcionalumą ir apatinėje įrangoje apsaugotą įrenginio tapatybę. Suderinamumas turi būti užtikrinamas be papildomų tarpinių įrenginių, sertifikatų konvertavimo ar esamos saugumo infrastruktūros pakeitimų.</w:t>
            </w:r>
          </w:p>
        </w:tc>
      </w:tr>
    </w:tbl>
    <w:p w14:paraId="320588D7" w14:textId="77777777" w:rsidR="001A5095" w:rsidRDefault="001A5095"/>
    <w:sectPr w:rsidR="001A5095" w:rsidSect="00D91ACD">
      <w:pgSz w:w="12240" w:h="15840"/>
      <w:pgMar w:top="817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5E770" w14:textId="77777777" w:rsidR="00D91ACD" w:rsidRDefault="00D91ACD" w:rsidP="00D91ACD">
      <w:r>
        <w:separator/>
      </w:r>
    </w:p>
  </w:endnote>
  <w:endnote w:type="continuationSeparator" w:id="0">
    <w:p w14:paraId="1195192C" w14:textId="77777777" w:rsidR="00D91ACD" w:rsidRDefault="00D91ACD" w:rsidP="00D91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7DCE4" w14:textId="77777777" w:rsidR="00D91ACD" w:rsidRDefault="00D91ACD" w:rsidP="00D91ACD">
      <w:r>
        <w:separator/>
      </w:r>
    </w:p>
  </w:footnote>
  <w:footnote w:type="continuationSeparator" w:id="0">
    <w:p w14:paraId="43CFCE73" w14:textId="77777777" w:rsidR="00D91ACD" w:rsidRDefault="00D91ACD" w:rsidP="00D91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0AA0"/>
    <w:multiLevelType w:val="multilevel"/>
    <w:tmpl w:val="2D6E55E0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9809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20"/>
  <w:hyphenationZone w:val="396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FCA"/>
    <w:rsid w:val="001567D7"/>
    <w:rsid w:val="001A5095"/>
    <w:rsid w:val="002C4B20"/>
    <w:rsid w:val="00372FCA"/>
    <w:rsid w:val="003F6A3D"/>
    <w:rsid w:val="007E0A1C"/>
    <w:rsid w:val="00854059"/>
    <w:rsid w:val="00AD73FA"/>
    <w:rsid w:val="00B50D7C"/>
    <w:rsid w:val="00CE2651"/>
    <w:rsid w:val="00D91ACD"/>
    <w:rsid w:val="00D9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24B78E8"/>
  <w15:chartTrackingRefBased/>
  <w15:docId w15:val="{69952C04-860C-4A80-BB42-19D519C4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ACD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1ACD"/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uiPriority w:val="99"/>
    <w:unhideWhenUsed/>
    <w:rsid w:val="00D91ACD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1ACD"/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2380</Words>
  <Characters>1358</Characters>
  <Application>Microsoft Office Word</Application>
  <DocSecurity>0</DocSecurity>
  <Lines>11</Lines>
  <Paragraphs>7</Paragraphs>
  <ScaleCrop>false</ScaleCrop>
  <Company>ITT prie KAM</Company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Evaldas09</dc:creator>
  <cp:keywords/>
  <dc:description/>
  <cp:lastModifiedBy>Renata A</cp:lastModifiedBy>
  <cp:revision>6</cp:revision>
  <dcterms:created xsi:type="dcterms:W3CDTF">2026-04-22T07:31:00Z</dcterms:created>
  <dcterms:modified xsi:type="dcterms:W3CDTF">2026-10-07T09:54:00Z</dcterms:modified>
</cp:coreProperties>
</file>