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E072FD" w:rsidRDefault="79A52F8C" w:rsidP="00AF368F">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UTENOS RAJONO SAVIVALDYBĖS ADMINISTRACIJA</w:t>
          </w:r>
        </w:p>
        <w:p w14:paraId="3593A06D" w14:textId="77777777" w:rsidR="00150B6E" w:rsidRPr="00E072FD" w:rsidRDefault="00150B6E" w:rsidP="00AF368F">
          <w:pPr>
            <w:widowControl w:val="0"/>
            <w:spacing w:after="0" w:line="240" w:lineRule="auto"/>
            <w:jc w:val="center"/>
            <w:rPr>
              <w:rFonts w:cstheme="minorHAnsi"/>
              <w:b/>
              <w:bCs/>
              <w:sz w:val="24"/>
              <w:szCs w:val="24"/>
            </w:rPr>
          </w:pPr>
          <w:r w:rsidRPr="00E072FD">
            <w:rPr>
              <w:rFonts w:cstheme="minorHAnsi"/>
              <w:b/>
              <w:bCs/>
              <w:sz w:val="24"/>
              <w:szCs w:val="24"/>
            </w:rPr>
            <w:t>Įstaigos kodas 188710442</w:t>
          </w:r>
        </w:p>
        <w:p w14:paraId="7B7E56ED" w14:textId="77777777" w:rsidR="00150B6E" w:rsidRPr="00E072FD" w:rsidRDefault="00150B6E" w:rsidP="00AF368F">
          <w:pPr>
            <w:widowControl w:val="0"/>
            <w:spacing w:after="0" w:line="240" w:lineRule="auto"/>
            <w:contextualSpacing/>
            <w:jc w:val="center"/>
            <w:rPr>
              <w:rFonts w:cstheme="minorHAnsi"/>
              <w:sz w:val="24"/>
              <w:szCs w:val="24"/>
            </w:rPr>
          </w:pPr>
        </w:p>
        <w:p w14:paraId="38D9C06D" w14:textId="77777777" w:rsidR="00150B6E" w:rsidRPr="00E072FD" w:rsidRDefault="00150B6E" w:rsidP="00AF368F">
          <w:pPr>
            <w:widowControl w:val="0"/>
            <w:spacing w:after="0" w:line="240" w:lineRule="auto"/>
            <w:contextualSpacing/>
            <w:jc w:val="center"/>
            <w:rPr>
              <w:rFonts w:cstheme="minorHAnsi"/>
              <w:sz w:val="24"/>
              <w:szCs w:val="24"/>
            </w:rPr>
          </w:pPr>
        </w:p>
        <w:p w14:paraId="14B7F908" w14:textId="77777777" w:rsidR="00150B6E" w:rsidRPr="00E072FD" w:rsidRDefault="00150B6E" w:rsidP="00AF368F">
          <w:pPr>
            <w:widowControl w:val="0"/>
            <w:spacing w:after="0" w:line="240" w:lineRule="auto"/>
            <w:contextualSpacing/>
            <w:jc w:val="center"/>
            <w:rPr>
              <w:rFonts w:cstheme="minorHAnsi"/>
              <w:sz w:val="24"/>
              <w:szCs w:val="24"/>
            </w:rPr>
          </w:pPr>
        </w:p>
        <w:p w14:paraId="75FA5802" w14:textId="77777777"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 xml:space="preserve">PATVIRTINTA </w:t>
          </w:r>
        </w:p>
        <w:p w14:paraId="200F319A" w14:textId="77777777"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Utenos rajono savivaldybės administracijos</w:t>
          </w:r>
        </w:p>
        <w:p w14:paraId="01EE9194" w14:textId="35B5D04D" w:rsidR="00F41543" w:rsidRPr="00E072FD" w:rsidRDefault="00F41543" w:rsidP="00AF368F">
          <w:pPr>
            <w:widowControl w:val="0"/>
            <w:autoSpaceDE w:val="0"/>
            <w:spacing w:after="0" w:line="240" w:lineRule="auto"/>
            <w:jc w:val="right"/>
            <w:rPr>
              <w:rFonts w:cstheme="minorHAnsi"/>
              <w:sz w:val="24"/>
              <w:szCs w:val="24"/>
            </w:rPr>
          </w:pPr>
          <w:r w:rsidRPr="00E072FD">
            <w:rPr>
              <w:rFonts w:cstheme="minorHAnsi"/>
              <w:sz w:val="24"/>
              <w:szCs w:val="24"/>
            </w:rPr>
            <w:t>Viešųjų pirkimų komisijos 2026-</w:t>
          </w:r>
          <w:r w:rsidR="00EF3583">
            <w:rPr>
              <w:rFonts w:cstheme="minorHAnsi"/>
              <w:sz w:val="24"/>
              <w:szCs w:val="24"/>
            </w:rPr>
            <w:t>10</w:t>
          </w:r>
          <w:r w:rsidRPr="00E072FD">
            <w:rPr>
              <w:rFonts w:cstheme="minorHAnsi"/>
              <w:sz w:val="24"/>
              <w:szCs w:val="24"/>
            </w:rPr>
            <w:t>-</w:t>
          </w:r>
          <w:r w:rsidR="00C30B49">
            <w:rPr>
              <w:rFonts w:cstheme="minorHAnsi"/>
              <w:sz w:val="24"/>
              <w:szCs w:val="24"/>
            </w:rPr>
            <w:t>15</w:t>
          </w:r>
          <w:r w:rsidRPr="00E072FD">
            <w:rPr>
              <w:rFonts w:cstheme="minorHAnsi"/>
              <w:sz w:val="24"/>
              <w:szCs w:val="24"/>
            </w:rPr>
            <w:t xml:space="preserve"> protokolu Nr. 1</w:t>
          </w:r>
        </w:p>
        <w:p w14:paraId="385389D2" w14:textId="77777777" w:rsidR="00F41543" w:rsidRPr="00E072FD" w:rsidRDefault="00F41543" w:rsidP="00AF368F">
          <w:pPr>
            <w:widowControl w:val="0"/>
            <w:autoSpaceDE w:val="0"/>
            <w:spacing w:after="0" w:line="240" w:lineRule="auto"/>
            <w:jc w:val="right"/>
            <w:rPr>
              <w:rFonts w:cstheme="minorHAnsi"/>
              <w:b/>
              <w:caps/>
              <w:sz w:val="24"/>
              <w:szCs w:val="24"/>
            </w:rPr>
          </w:pPr>
          <w:r w:rsidRPr="00E072FD">
            <w:rPr>
              <w:rFonts w:cstheme="minorHAnsi"/>
              <w:sz w:val="24"/>
              <w:szCs w:val="24"/>
            </w:rPr>
            <w:t>PAKEITIMAI PATVIRTINTI:</w:t>
          </w:r>
        </w:p>
        <w:p w14:paraId="70D95CCE" w14:textId="77777777" w:rsidR="00150B6E" w:rsidRPr="00E072FD" w:rsidRDefault="00150B6E" w:rsidP="00AF368F">
          <w:pPr>
            <w:widowControl w:val="0"/>
            <w:spacing w:after="0" w:line="240" w:lineRule="auto"/>
            <w:contextualSpacing/>
            <w:jc w:val="center"/>
            <w:rPr>
              <w:rFonts w:cstheme="minorHAnsi"/>
              <w:sz w:val="24"/>
              <w:szCs w:val="24"/>
            </w:rPr>
          </w:pPr>
        </w:p>
        <w:p w14:paraId="5DCA2DD1" w14:textId="77777777" w:rsidR="00150B6E" w:rsidRPr="00E072FD" w:rsidRDefault="00150B6E" w:rsidP="00AF368F">
          <w:pPr>
            <w:widowControl w:val="0"/>
            <w:spacing w:after="0" w:line="240" w:lineRule="auto"/>
            <w:contextualSpacing/>
            <w:jc w:val="center"/>
            <w:rPr>
              <w:rFonts w:cstheme="minorHAnsi"/>
              <w:sz w:val="24"/>
              <w:szCs w:val="24"/>
            </w:rPr>
          </w:pPr>
        </w:p>
        <w:p w14:paraId="6FFD5B0E" w14:textId="77777777" w:rsidR="00150B6E" w:rsidRPr="00E072FD" w:rsidRDefault="00150B6E" w:rsidP="00AF368F">
          <w:pPr>
            <w:widowControl w:val="0"/>
            <w:spacing w:after="0" w:line="240" w:lineRule="auto"/>
            <w:contextualSpacing/>
            <w:jc w:val="center"/>
            <w:rPr>
              <w:rFonts w:cstheme="minorHAnsi"/>
              <w:sz w:val="24"/>
              <w:szCs w:val="24"/>
            </w:rPr>
          </w:pPr>
        </w:p>
        <w:p w14:paraId="659B21B1" w14:textId="77777777" w:rsidR="00150B6E" w:rsidRPr="00E072FD" w:rsidRDefault="00150B6E" w:rsidP="00AF368F">
          <w:pPr>
            <w:widowControl w:val="0"/>
            <w:autoSpaceDE w:val="0"/>
            <w:spacing w:after="0" w:line="240" w:lineRule="auto"/>
            <w:jc w:val="center"/>
            <w:rPr>
              <w:rFonts w:cstheme="minorHAnsi"/>
              <w:b/>
              <w:caps/>
              <w:sz w:val="24"/>
              <w:szCs w:val="24"/>
            </w:rPr>
          </w:pPr>
        </w:p>
        <w:p w14:paraId="0B687C04" w14:textId="77777777" w:rsidR="00150B6E" w:rsidRPr="00E072FD" w:rsidRDefault="00150B6E" w:rsidP="00AF368F">
          <w:pPr>
            <w:widowControl w:val="0"/>
            <w:autoSpaceDE w:val="0"/>
            <w:spacing w:after="0" w:line="240" w:lineRule="auto"/>
            <w:jc w:val="center"/>
            <w:rPr>
              <w:rFonts w:cstheme="minorHAnsi"/>
              <w:b/>
              <w:caps/>
              <w:sz w:val="24"/>
              <w:szCs w:val="24"/>
            </w:rPr>
          </w:pPr>
        </w:p>
        <w:p w14:paraId="426A4A78" w14:textId="77777777" w:rsidR="00150B6E" w:rsidRPr="00E072FD" w:rsidRDefault="00150B6E" w:rsidP="00AF368F">
          <w:pPr>
            <w:widowControl w:val="0"/>
            <w:autoSpaceDE w:val="0"/>
            <w:spacing w:after="0" w:line="240" w:lineRule="auto"/>
            <w:jc w:val="center"/>
            <w:rPr>
              <w:rFonts w:cstheme="minorHAnsi"/>
              <w:b/>
              <w:caps/>
              <w:sz w:val="24"/>
              <w:szCs w:val="24"/>
            </w:rPr>
          </w:pPr>
        </w:p>
        <w:p w14:paraId="02B7AD19" w14:textId="1A1A820E" w:rsidR="00150B6E" w:rsidRPr="00E072FD" w:rsidRDefault="0070790F" w:rsidP="00AF368F">
          <w:pPr>
            <w:widowControl w:val="0"/>
            <w:autoSpaceDE w:val="0"/>
            <w:spacing w:after="0" w:line="240" w:lineRule="auto"/>
            <w:jc w:val="center"/>
            <w:rPr>
              <w:rFonts w:cstheme="minorHAnsi"/>
              <w:b/>
              <w:caps/>
              <w:sz w:val="24"/>
              <w:szCs w:val="24"/>
            </w:rPr>
          </w:pPr>
          <w:r w:rsidRPr="00E072FD">
            <w:rPr>
              <w:rFonts w:cstheme="minorHAnsi"/>
              <w:b/>
              <w:caps/>
              <w:sz w:val="24"/>
              <w:szCs w:val="24"/>
            </w:rPr>
            <w:t>SUPAPRASTINTO</w:t>
          </w:r>
          <w:r w:rsidR="00150B6E" w:rsidRPr="00E072FD">
            <w:rPr>
              <w:rFonts w:cstheme="minorHAnsi"/>
              <w:b/>
              <w:caps/>
              <w:sz w:val="24"/>
              <w:szCs w:val="24"/>
            </w:rPr>
            <w:t xml:space="preserve"> viešojo pirkimo,</w:t>
          </w:r>
        </w:p>
        <w:p w14:paraId="5B7840D7" w14:textId="77777777" w:rsidR="00150B6E" w:rsidRPr="00E072FD" w:rsidRDefault="00150B6E" w:rsidP="00AF368F">
          <w:pPr>
            <w:widowControl w:val="0"/>
            <w:autoSpaceDE w:val="0"/>
            <w:spacing w:after="0" w:line="240" w:lineRule="auto"/>
            <w:jc w:val="center"/>
            <w:rPr>
              <w:rFonts w:cstheme="minorHAnsi"/>
              <w:b/>
              <w:caps/>
              <w:sz w:val="24"/>
              <w:szCs w:val="24"/>
            </w:rPr>
          </w:pPr>
          <w:r w:rsidRPr="00E072FD">
            <w:rPr>
              <w:rFonts w:cstheme="minorHAnsi"/>
              <w:b/>
              <w:caps/>
              <w:sz w:val="24"/>
              <w:szCs w:val="24"/>
            </w:rPr>
            <w:t>vykdomo atviro konkurso būdu,</w:t>
          </w:r>
        </w:p>
        <w:p w14:paraId="2F5C711E" w14:textId="77777777" w:rsidR="00150B6E" w:rsidRPr="00E072FD" w:rsidRDefault="00150B6E" w:rsidP="00AF368F">
          <w:pPr>
            <w:widowControl w:val="0"/>
            <w:autoSpaceDE w:val="0"/>
            <w:spacing w:after="0" w:line="240" w:lineRule="auto"/>
            <w:jc w:val="center"/>
            <w:rPr>
              <w:rFonts w:cstheme="minorHAnsi"/>
              <w:b/>
              <w:caps/>
              <w:sz w:val="24"/>
              <w:szCs w:val="24"/>
            </w:rPr>
          </w:pPr>
        </w:p>
        <w:p w14:paraId="1B3268E8" w14:textId="77777777" w:rsidR="006F6374" w:rsidRPr="00E072FD" w:rsidRDefault="00150B6E" w:rsidP="006F6374">
          <w:pPr>
            <w:widowControl w:val="0"/>
            <w:tabs>
              <w:tab w:val="left" w:pos="360"/>
              <w:tab w:val="left" w:pos="1276"/>
            </w:tabs>
            <w:spacing w:after="0" w:line="240" w:lineRule="auto"/>
            <w:jc w:val="center"/>
            <w:rPr>
              <w:rFonts w:cstheme="minorHAnsi"/>
              <w:b/>
              <w:bCs/>
              <w:kern w:val="2"/>
              <w:sz w:val="24"/>
              <w:szCs w:val="24"/>
              <w:lang w:val="pt-BR"/>
            </w:rPr>
          </w:pPr>
          <w:r w:rsidRPr="00E072FD">
            <w:rPr>
              <w:rFonts w:cstheme="minorHAnsi"/>
              <w:b/>
              <w:sz w:val="24"/>
              <w:szCs w:val="24"/>
            </w:rPr>
            <w:t>„</w:t>
          </w:r>
          <w:r w:rsidR="006F6374" w:rsidRPr="00E072FD">
            <w:rPr>
              <w:rFonts w:cstheme="minorHAnsi"/>
              <w:b/>
              <w:bCs/>
              <w:kern w:val="2"/>
              <w:sz w:val="24"/>
              <w:szCs w:val="24"/>
              <w:lang w:val="pt-BR"/>
            </w:rPr>
            <w:t xml:space="preserve">MAITINIMO PASLAUGOS </w:t>
          </w:r>
        </w:p>
        <w:p w14:paraId="413D18B2" w14:textId="09B5B6CC" w:rsidR="00150B6E" w:rsidRPr="00E072FD" w:rsidRDefault="006F6374" w:rsidP="006F6374">
          <w:pPr>
            <w:widowControl w:val="0"/>
            <w:tabs>
              <w:tab w:val="left" w:pos="360"/>
              <w:tab w:val="left" w:pos="1276"/>
            </w:tabs>
            <w:spacing w:after="0" w:line="240" w:lineRule="auto"/>
            <w:jc w:val="center"/>
            <w:rPr>
              <w:rFonts w:cstheme="minorHAnsi"/>
              <w:b/>
              <w:sz w:val="24"/>
              <w:szCs w:val="24"/>
            </w:rPr>
          </w:pPr>
          <w:r w:rsidRPr="00E072FD">
            <w:rPr>
              <w:rFonts w:cstheme="minorHAnsi"/>
              <w:b/>
              <w:bCs/>
              <w:kern w:val="2"/>
              <w:sz w:val="24"/>
              <w:szCs w:val="24"/>
              <w:lang w:val="pt-BR"/>
            </w:rPr>
            <w:t>NEPASITURINTIEMS ASMENIMS ORGANIZAVIMAS</w:t>
          </w:r>
          <w:r w:rsidR="00150B6E" w:rsidRPr="00E072FD">
            <w:rPr>
              <w:rFonts w:cstheme="minorHAnsi"/>
              <w:b/>
              <w:sz w:val="24"/>
              <w:szCs w:val="24"/>
            </w:rPr>
            <w:t>“</w:t>
          </w:r>
        </w:p>
        <w:p w14:paraId="5FE9361C" w14:textId="77777777" w:rsidR="00150B6E" w:rsidRPr="00E072FD" w:rsidRDefault="00150B6E" w:rsidP="00AF368F">
          <w:pPr>
            <w:widowControl w:val="0"/>
            <w:spacing w:after="0" w:line="240" w:lineRule="auto"/>
            <w:contextualSpacing/>
            <w:jc w:val="center"/>
            <w:rPr>
              <w:rFonts w:cstheme="minorHAnsi"/>
              <w:b/>
              <w:bCs/>
              <w:sz w:val="24"/>
              <w:szCs w:val="24"/>
            </w:rPr>
          </w:pPr>
        </w:p>
        <w:p w14:paraId="10CDBB06" w14:textId="77777777"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SPECIALIOSIOS SĄLYGOS</w:t>
          </w:r>
        </w:p>
        <w:p w14:paraId="3F8C8968" w14:textId="0D60B2B5" w:rsidR="00150B6E" w:rsidRPr="00E072FD" w:rsidRDefault="00150B6E" w:rsidP="00AF368F">
          <w:pPr>
            <w:widowControl w:val="0"/>
            <w:spacing w:after="0" w:line="240" w:lineRule="auto"/>
            <w:contextualSpacing/>
            <w:jc w:val="center"/>
            <w:rPr>
              <w:rFonts w:cstheme="minorHAnsi"/>
              <w:b/>
              <w:bCs/>
              <w:sz w:val="24"/>
              <w:szCs w:val="24"/>
            </w:rPr>
          </w:pPr>
          <w:r w:rsidRPr="00E072FD">
            <w:rPr>
              <w:rFonts w:cstheme="minorHAnsi"/>
              <w:b/>
              <w:bCs/>
              <w:sz w:val="24"/>
              <w:szCs w:val="24"/>
            </w:rPr>
            <w:t>Versija Nr.</w:t>
          </w:r>
          <w:r w:rsidR="0071326C" w:rsidRPr="00E072FD">
            <w:rPr>
              <w:rFonts w:cstheme="minorHAnsi"/>
              <w:b/>
              <w:bCs/>
              <w:sz w:val="24"/>
              <w:szCs w:val="24"/>
            </w:rPr>
            <w:t xml:space="preserve"> </w:t>
          </w:r>
          <w:r w:rsidR="008A5FFA" w:rsidRPr="00E072FD">
            <w:rPr>
              <w:rFonts w:cstheme="minorHAnsi"/>
              <w:b/>
              <w:bCs/>
              <w:sz w:val="24"/>
              <w:szCs w:val="24"/>
            </w:rPr>
            <w:t>1</w:t>
          </w:r>
        </w:p>
        <w:p w14:paraId="0645DC7A" w14:textId="4127DF7B" w:rsidR="00F41543" w:rsidRPr="00E072FD" w:rsidRDefault="00F41543" w:rsidP="00AF368F">
          <w:pPr>
            <w:spacing w:after="0" w:line="240" w:lineRule="auto"/>
            <w:rPr>
              <w:rFonts w:cstheme="minorHAnsi"/>
              <w:b/>
              <w:bCs/>
              <w:sz w:val="24"/>
              <w:szCs w:val="24"/>
            </w:rPr>
          </w:pPr>
          <w:r w:rsidRPr="00E072FD">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E072FD" w:rsidRDefault="001C24BC" w:rsidP="00AF368F">
              <w:pPr>
                <w:widowControl w:val="0"/>
                <w:spacing w:after="0" w:line="240" w:lineRule="auto"/>
                <w:contextualSpacing/>
                <w:jc w:val="both"/>
                <w:rPr>
                  <w:rFonts w:cstheme="minorHAnsi"/>
                  <w:sz w:val="24"/>
                  <w:szCs w:val="24"/>
                </w:rPr>
              </w:pPr>
              <w:r w:rsidRPr="00E072FD">
                <w:rPr>
                  <w:rFonts w:cstheme="minorHAnsi"/>
                  <w:sz w:val="24"/>
                  <w:szCs w:val="24"/>
                </w:rPr>
                <w:t>TURINYS</w:t>
              </w:r>
            </w:p>
            <w:p w14:paraId="5478F4EB" w14:textId="28436FA3" w:rsidR="009E3415" w:rsidRDefault="001C24BC">
              <w:pPr>
                <w:pStyle w:val="Turinys1"/>
                <w:tabs>
                  <w:tab w:val="left" w:pos="720"/>
                </w:tabs>
                <w:rPr>
                  <w:noProof/>
                  <w:kern w:val="2"/>
                  <w:sz w:val="24"/>
                  <w:szCs w:val="24"/>
                  <w14:ligatures w14:val="standardContextual"/>
                </w:rPr>
              </w:pPr>
              <w:r w:rsidRPr="00E072FD">
                <w:rPr>
                  <w:rFonts w:cstheme="minorHAnsi"/>
                  <w:sz w:val="24"/>
                  <w:szCs w:val="24"/>
                  <w:shd w:val="clear" w:color="auto" w:fill="E6E6E6"/>
                </w:rPr>
                <w:fldChar w:fldCharType="begin"/>
              </w:r>
              <w:r w:rsidRPr="00E072FD">
                <w:rPr>
                  <w:rFonts w:cstheme="minorHAnsi"/>
                  <w:sz w:val="24"/>
                  <w:szCs w:val="24"/>
                </w:rPr>
                <w:instrText xml:space="preserve"> TOC \o "1-3" \h \z \u </w:instrText>
              </w:r>
              <w:r w:rsidRPr="00E072FD">
                <w:rPr>
                  <w:rFonts w:cstheme="minorHAnsi"/>
                  <w:sz w:val="24"/>
                  <w:szCs w:val="24"/>
                  <w:shd w:val="clear" w:color="auto" w:fill="E6E6E6"/>
                </w:rPr>
                <w:fldChar w:fldCharType="separate"/>
              </w:r>
              <w:hyperlink w:anchor="_Toc242968256" w:history="1">
                <w:r w:rsidR="009E3415" w:rsidRPr="000031A1">
                  <w:rPr>
                    <w:rStyle w:val="Hipersaitas"/>
                    <w:rFonts w:cstheme="minorHAnsi"/>
                    <w:b/>
                    <w:bCs/>
                    <w:noProof/>
                  </w:rPr>
                  <w:t>1.</w:t>
                </w:r>
                <w:r w:rsidR="009E3415">
                  <w:rPr>
                    <w:noProof/>
                    <w:kern w:val="2"/>
                    <w:sz w:val="24"/>
                    <w:szCs w:val="24"/>
                    <w14:ligatures w14:val="standardContextual"/>
                  </w:rPr>
                  <w:tab/>
                </w:r>
                <w:r w:rsidR="009E3415" w:rsidRPr="000031A1">
                  <w:rPr>
                    <w:rStyle w:val="Hipersaitas"/>
                    <w:rFonts w:cstheme="minorHAnsi"/>
                    <w:b/>
                    <w:bCs/>
                    <w:noProof/>
                  </w:rPr>
                  <w:t>Bendra informacija</w:t>
                </w:r>
                <w:r w:rsidR="009E3415">
                  <w:rPr>
                    <w:noProof/>
                    <w:webHidden/>
                  </w:rPr>
                  <w:tab/>
                </w:r>
                <w:r w:rsidR="009E3415">
                  <w:rPr>
                    <w:noProof/>
                    <w:webHidden/>
                  </w:rPr>
                  <w:fldChar w:fldCharType="begin"/>
                </w:r>
                <w:r w:rsidR="009E3415">
                  <w:rPr>
                    <w:noProof/>
                    <w:webHidden/>
                  </w:rPr>
                  <w:instrText xml:space="preserve"> PAGEREF _Toc242968256 \h </w:instrText>
                </w:r>
                <w:r w:rsidR="009E3415">
                  <w:rPr>
                    <w:noProof/>
                    <w:webHidden/>
                  </w:rPr>
                </w:r>
                <w:r w:rsidR="009E3415">
                  <w:rPr>
                    <w:noProof/>
                    <w:webHidden/>
                  </w:rPr>
                  <w:fldChar w:fldCharType="separate"/>
                </w:r>
                <w:r w:rsidR="009E3415">
                  <w:rPr>
                    <w:noProof/>
                    <w:webHidden/>
                  </w:rPr>
                  <w:t>2</w:t>
                </w:r>
                <w:r w:rsidR="009E3415">
                  <w:rPr>
                    <w:noProof/>
                    <w:webHidden/>
                  </w:rPr>
                  <w:fldChar w:fldCharType="end"/>
                </w:r>
              </w:hyperlink>
            </w:p>
            <w:p w14:paraId="3F58BAAE" w14:textId="3736DAB0" w:rsidR="009E3415" w:rsidRDefault="009E3415">
              <w:pPr>
                <w:pStyle w:val="Turinys1"/>
                <w:tabs>
                  <w:tab w:val="left" w:pos="720"/>
                </w:tabs>
                <w:rPr>
                  <w:noProof/>
                  <w:kern w:val="2"/>
                  <w:sz w:val="24"/>
                  <w:szCs w:val="24"/>
                  <w14:ligatures w14:val="standardContextual"/>
                </w:rPr>
              </w:pPr>
              <w:hyperlink w:anchor="_Toc242968257" w:history="1">
                <w:r w:rsidRPr="000031A1">
                  <w:rPr>
                    <w:rStyle w:val="Hipersaitas"/>
                    <w:rFonts w:cstheme="minorHAnsi"/>
                    <w:b/>
                    <w:bCs/>
                    <w:noProof/>
                  </w:rPr>
                  <w:t>1.</w:t>
                </w:r>
                <w:r>
                  <w:rPr>
                    <w:noProof/>
                    <w:kern w:val="2"/>
                    <w:sz w:val="24"/>
                    <w:szCs w:val="24"/>
                    <w14:ligatures w14:val="standardContextual"/>
                  </w:rPr>
                  <w:tab/>
                </w:r>
                <w:r w:rsidRPr="000031A1">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_Toc242968257 \h </w:instrText>
                </w:r>
                <w:r>
                  <w:rPr>
                    <w:noProof/>
                    <w:webHidden/>
                  </w:rPr>
                </w:r>
                <w:r>
                  <w:rPr>
                    <w:noProof/>
                    <w:webHidden/>
                  </w:rPr>
                  <w:fldChar w:fldCharType="separate"/>
                </w:r>
                <w:r>
                  <w:rPr>
                    <w:noProof/>
                    <w:webHidden/>
                  </w:rPr>
                  <w:t>2</w:t>
                </w:r>
                <w:r>
                  <w:rPr>
                    <w:noProof/>
                    <w:webHidden/>
                  </w:rPr>
                  <w:fldChar w:fldCharType="end"/>
                </w:r>
              </w:hyperlink>
            </w:p>
            <w:p w14:paraId="49FE80D9" w14:textId="4B70311E" w:rsidR="009E3415" w:rsidRDefault="009E3415">
              <w:pPr>
                <w:pStyle w:val="Turinys1"/>
                <w:tabs>
                  <w:tab w:val="left" w:pos="720"/>
                </w:tabs>
                <w:rPr>
                  <w:noProof/>
                  <w:kern w:val="2"/>
                  <w:sz w:val="24"/>
                  <w:szCs w:val="24"/>
                  <w14:ligatures w14:val="standardContextual"/>
                </w:rPr>
              </w:pPr>
              <w:hyperlink w:anchor="_Toc242968258" w:history="1">
                <w:r w:rsidRPr="000031A1">
                  <w:rPr>
                    <w:rStyle w:val="Hipersaitas"/>
                    <w:rFonts w:cstheme="minorHAnsi"/>
                    <w:b/>
                    <w:bCs/>
                    <w:noProof/>
                  </w:rPr>
                  <w:t>3</w:t>
                </w:r>
                <w:r w:rsidRPr="000031A1">
                  <w:rPr>
                    <w:rStyle w:val="Hipersaitas"/>
                    <w:rFonts w:cstheme="minorHAnsi"/>
                    <w:noProof/>
                  </w:rPr>
                  <w:t>.</w:t>
                </w:r>
                <w:r>
                  <w:rPr>
                    <w:noProof/>
                    <w:kern w:val="2"/>
                    <w:sz w:val="24"/>
                    <w:szCs w:val="24"/>
                    <w14:ligatures w14:val="standardContextual"/>
                  </w:rPr>
                  <w:tab/>
                </w:r>
                <w:r w:rsidRPr="000031A1">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_Toc242968258 \h </w:instrText>
                </w:r>
                <w:r>
                  <w:rPr>
                    <w:noProof/>
                    <w:webHidden/>
                  </w:rPr>
                </w:r>
                <w:r>
                  <w:rPr>
                    <w:noProof/>
                    <w:webHidden/>
                  </w:rPr>
                  <w:fldChar w:fldCharType="separate"/>
                </w:r>
                <w:r>
                  <w:rPr>
                    <w:noProof/>
                    <w:webHidden/>
                  </w:rPr>
                  <w:t>3</w:t>
                </w:r>
                <w:r>
                  <w:rPr>
                    <w:noProof/>
                    <w:webHidden/>
                  </w:rPr>
                  <w:fldChar w:fldCharType="end"/>
                </w:r>
              </w:hyperlink>
            </w:p>
            <w:p w14:paraId="43A1E44A" w14:textId="22BB0A79" w:rsidR="009E3415" w:rsidRDefault="009E3415">
              <w:pPr>
                <w:pStyle w:val="Turinys1"/>
                <w:tabs>
                  <w:tab w:val="left" w:pos="720"/>
                </w:tabs>
                <w:rPr>
                  <w:noProof/>
                  <w:kern w:val="2"/>
                  <w:sz w:val="24"/>
                  <w:szCs w:val="24"/>
                  <w14:ligatures w14:val="standardContextual"/>
                </w:rPr>
              </w:pPr>
              <w:hyperlink w:anchor="_Toc242968259" w:history="1">
                <w:r w:rsidRPr="000031A1">
                  <w:rPr>
                    <w:rStyle w:val="Hipersaitas"/>
                    <w:rFonts w:cstheme="minorHAnsi"/>
                    <w:b/>
                    <w:bCs/>
                    <w:noProof/>
                  </w:rPr>
                  <w:t>4</w:t>
                </w:r>
                <w:r w:rsidRPr="000031A1">
                  <w:rPr>
                    <w:rStyle w:val="Hipersaitas"/>
                    <w:rFonts w:cstheme="minorHAnsi"/>
                    <w:noProof/>
                  </w:rPr>
                  <w:t>.</w:t>
                </w:r>
                <w:r>
                  <w:rPr>
                    <w:noProof/>
                    <w:kern w:val="2"/>
                    <w:sz w:val="24"/>
                    <w:szCs w:val="24"/>
                    <w14:ligatures w14:val="standardContextual"/>
                  </w:rPr>
                  <w:tab/>
                </w:r>
                <w:r w:rsidRPr="000031A1">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_Toc242968259 \h </w:instrText>
                </w:r>
                <w:r>
                  <w:rPr>
                    <w:noProof/>
                    <w:webHidden/>
                  </w:rPr>
                </w:r>
                <w:r>
                  <w:rPr>
                    <w:noProof/>
                    <w:webHidden/>
                  </w:rPr>
                  <w:fldChar w:fldCharType="separate"/>
                </w:r>
                <w:r>
                  <w:rPr>
                    <w:noProof/>
                    <w:webHidden/>
                  </w:rPr>
                  <w:t>3</w:t>
                </w:r>
                <w:r>
                  <w:rPr>
                    <w:noProof/>
                    <w:webHidden/>
                  </w:rPr>
                  <w:fldChar w:fldCharType="end"/>
                </w:r>
              </w:hyperlink>
            </w:p>
            <w:p w14:paraId="34BFD475" w14:textId="59F7F153" w:rsidR="009E3415" w:rsidRDefault="009E3415">
              <w:pPr>
                <w:pStyle w:val="Turinys1"/>
                <w:tabs>
                  <w:tab w:val="left" w:pos="720"/>
                </w:tabs>
                <w:rPr>
                  <w:noProof/>
                  <w:kern w:val="2"/>
                  <w:sz w:val="24"/>
                  <w:szCs w:val="24"/>
                  <w14:ligatures w14:val="standardContextual"/>
                </w:rPr>
              </w:pPr>
              <w:hyperlink w:anchor="_Toc242968260" w:history="1">
                <w:r w:rsidRPr="000031A1">
                  <w:rPr>
                    <w:rStyle w:val="Hipersaitas"/>
                    <w:rFonts w:cstheme="minorHAnsi"/>
                    <w:b/>
                    <w:bCs/>
                    <w:noProof/>
                  </w:rPr>
                  <w:t>5.</w:t>
                </w:r>
                <w:r>
                  <w:rPr>
                    <w:noProof/>
                    <w:kern w:val="2"/>
                    <w:sz w:val="24"/>
                    <w:szCs w:val="24"/>
                    <w14:ligatures w14:val="standardContextual"/>
                  </w:rPr>
                  <w:tab/>
                </w:r>
                <w:r w:rsidRPr="000031A1">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_Toc242968260 \h </w:instrText>
                </w:r>
                <w:r>
                  <w:rPr>
                    <w:noProof/>
                    <w:webHidden/>
                  </w:rPr>
                </w:r>
                <w:r>
                  <w:rPr>
                    <w:noProof/>
                    <w:webHidden/>
                  </w:rPr>
                  <w:fldChar w:fldCharType="separate"/>
                </w:r>
                <w:r>
                  <w:rPr>
                    <w:noProof/>
                    <w:webHidden/>
                  </w:rPr>
                  <w:t>3</w:t>
                </w:r>
                <w:r>
                  <w:rPr>
                    <w:noProof/>
                    <w:webHidden/>
                  </w:rPr>
                  <w:fldChar w:fldCharType="end"/>
                </w:r>
              </w:hyperlink>
            </w:p>
            <w:p w14:paraId="3E4663B9" w14:textId="335EA51F" w:rsidR="009E3415" w:rsidRDefault="009E3415">
              <w:pPr>
                <w:pStyle w:val="Turinys1"/>
                <w:tabs>
                  <w:tab w:val="left" w:pos="720"/>
                </w:tabs>
                <w:rPr>
                  <w:noProof/>
                  <w:kern w:val="2"/>
                  <w:sz w:val="24"/>
                  <w:szCs w:val="24"/>
                  <w14:ligatures w14:val="standardContextual"/>
                </w:rPr>
              </w:pPr>
              <w:hyperlink w:anchor="_Toc242968261" w:history="1">
                <w:r w:rsidRPr="000031A1">
                  <w:rPr>
                    <w:rStyle w:val="Hipersaitas"/>
                    <w:rFonts w:cstheme="minorHAnsi"/>
                    <w:b/>
                    <w:bCs/>
                    <w:noProof/>
                  </w:rPr>
                  <w:t>6.</w:t>
                </w:r>
                <w:r>
                  <w:rPr>
                    <w:noProof/>
                    <w:kern w:val="2"/>
                    <w:sz w:val="24"/>
                    <w:szCs w:val="24"/>
                    <w14:ligatures w14:val="standardContextual"/>
                  </w:rPr>
                  <w:tab/>
                </w:r>
                <w:r w:rsidRPr="000031A1">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_Toc242968261 \h </w:instrText>
                </w:r>
                <w:r>
                  <w:rPr>
                    <w:noProof/>
                    <w:webHidden/>
                  </w:rPr>
                </w:r>
                <w:r>
                  <w:rPr>
                    <w:noProof/>
                    <w:webHidden/>
                  </w:rPr>
                  <w:fldChar w:fldCharType="separate"/>
                </w:r>
                <w:r>
                  <w:rPr>
                    <w:noProof/>
                    <w:webHidden/>
                  </w:rPr>
                  <w:t>3</w:t>
                </w:r>
                <w:r>
                  <w:rPr>
                    <w:noProof/>
                    <w:webHidden/>
                  </w:rPr>
                  <w:fldChar w:fldCharType="end"/>
                </w:r>
              </w:hyperlink>
            </w:p>
            <w:p w14:paraId="2D6C742B" w14:textId="554A5673" w:rsidR="009E3415" w:rsidRDefault="009E3415">
              <w:pPr>
                <w:pStyle w:val="Turinys1"/>
                <w:rPr>
                  <w:noProof/>
                  <w:kern w:val="2"/>
                  <w:sz w:val="24"/>
                  <w:szCs w:val="24"/>
                  <w14:ligatures w14:val="standardContextual"/>
                </w:rPr>
              </w:pPr>
              <w:hyperlink w:anchor="_Toc242968262" w:history="1">
                <w:r w:rsidRPr="000031A1">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_Toc242968262 \h </w:instrText>
                </w:r>
                <w:r>
                  <w:rPr>
                    <w:noProof/>
                    <w:webHidden/>
                  </w:rPr>
                </w:r>
                <w:r>
                  <w:rPr>
                    <w:noProof/>
                    <w:webHidden/>
                  </w:rPr>
                  <w:fldChar w:fldCharType="separate"/>
                </w:r>
                <w:r>
                  <w:rPr>
                    <w:noProof/>
                    <w:webHidden/>
                  </w:rPr>
                  <w:t>4</w:t>
                </w:r>
                <w:r>
                  <w:rPr>
                    <w:noProof/>
                    <w:webHidden/>
                  </w:rPr>
                  <w:fldChar w:fldCharType="end"/>
                </w:r>
              </w:hyperlink>
            </w:p>
            <w:p w14:paraId="34B165CC" w14:textId="70CC11E5" w:rsidR="009E3415" w:rsidRDefault="009E3415">
              <w:pPr>
                <w:pStyle w:val="Turinys1"/>
                <w:rPr>
                  <w:noProof/>
                  <w:kern w:val="2"/>
                  <w:sz w:val="24"/>
                  <w:szCs w:val="24"/>
                  <w14:ligatures w14:val="standardContextual"/>
                </w:rPr>
              </w:pPr>
              <w:hyperlink w:anchor="_Toc242968263" w:history="1">
                <w:r w:rsidRPr="000031A1">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_Toc242968263 \h </w:instrText>
                </w:r>
                <w:r>
                  <w:rPr>
                    <w:noProof/>
                    <w:webHidden/>
                  </w:rPr>
                </w:r>
                <w:r>
                  <w:rPr>
                    <w:noProof/>
                    <w:webHidden/>
                  </w:rPr>
                  <w:fldChar w:fldCharType="separate"/>
                </w:r>
                <w:r>
                  <w:rPr>
                    <w:noProof/>
                    <w:webHidden/>
                  </w:rPr>
                  <w:t>4</w:t>
                </w:r>
                <w:r>
                  <w:rPr>
                    <w:noProof/>
                    <w:webHidden/>
                  </w:rPr>
                  <w:fldChar w:fldCharType="end"/>
                </w:r>
              </w:hyperlink>
            </w:p>
            <w:p w14:paraId="149B043A" w14:textId="64AC2D64" w:rsidR="009E3415" w:rsidRDefault="009E3415">
              <w:pPr>
                <w:pStyle w:val="Turinys1"/>
                <w:rPr>
                  <w:noProof/>
                  <w:kern w:val="2"/>
                  <w:sz w:val="24"/>
                  <w:szCs w:val="24"/>
                  <w14:ligatures w14:val="standardContextual"/>
                </w:rPr>
              </w:pPr>
              <w:hyperlink w:anchor="_Toc242968264" w:history="1">
                <w:r w:rsidRPr="000031A1">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_Toc242968264 \h </w:instrText>
                </w:r>
                <w:r>
                  <w:rPr>
                    <w:noProof/>
                    <w:webHidden/>
                  </w:rPr>
                </w:r>
                <w:r>
                  <w:rPr>
                    <w:noProof/>
                    <w:webHidden/>
                  </w:rPr>
                  <w:fldChar w:fldCharType="separate"/>
                </w:r>
                <w:r>
                  <w:rPr>
                    <w:noProof/>
                    <w:webHidden/>
                  </w:rPr>
                  <w:t>4</w:t>
                </w:r>
                <w:r>
                  <w:rPr>
                    <w:noProof/>
                    <w:webHidden/>
                  </w:rPr>
                  <w:fldChar w:fldCharType="end"/>
                </w:r>
              </w:hyperlink>
            </w:p>
            <w:p w14:paraId="19FDD2A1" w14:textId="54339593" w:rsidR="009E3415" w:rsidRDefault="009E3415">
              <w:pPr>
                <w:pStyle w:val="Turinys1"/>
                <w:tabs>
                  <w:tab w:val="left" w:pos="720"/>
                </w:tabs>
                <w:rPr>
                  <w:noProof/>
                  <w:kern w:val="2"/>
                  <w:sz w:val="24"/>
                  <w:szCs w:val="24"/>
                  <w14:ligatures w14:val="standardContextual"/>
                </w:rPr>
              </w:pPr>
              <w:hyperlink w:anchor="_Toc242968265" w:history="1">
                <w:r w:rsidRPr="000031A1">
                  <w:rPr>
                    <w:rStyle w:val="Hipersaitas"/>
                    <w:rFonts w:cstheme="minorHAnsi"/>
                    <w:b/>
                    <w:bCs/>
                    <w:noProof/>
                  </w:rPr>
                  <w:t>10</w:t>
                </w:r>
                <w:r w:rsidRPr="000031A1">
                  <w:rPr>
                    <w:rStyle w:val="Hipersaitas"/>
                    <w:rFonts w:cstheme="minorHAnsi"/>
                    <w:noProof/>
                  </w:rPr>
                  <w:t>.</w:t>
                </w:r>
                <w:r>
                  <w:rPr>
                    <w:noProof/>
                    <w:kern w:val="2"/>
                    <w:sz w:val="24"/>
                    <w:szCs w:val="24"/>
                    <w14:ligatures w14:val="standardContextual"/>
                  </w:rPr>
                  <w:tab/>
                </w:r>
                <w:r w:rsidRPr="000031A1">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_Toc242968265 \h </w:instrText>
                </w:r>
                <w:r>
                  <w:rPr>
                    <w:noProof/>
                    <w:webHidden/>
                  </w:rPr>
                </w:r>
                <w:r>
                  <w:rPr>
                    <w:noProof/>
                    <w:webHidden/>
                  </w:rPr>
                  <w:fldChar w:fldCharType="separate"/>
                </w:r>
                <w:r>
                  <w:rPr>
                    <w:noProof/>
                    <w:webHidden/>
                  </w:rPr>
                  <w:t>5</w:t>
                </w:r>
                <w:r>
                  <w:rPr>
                    <w:noProof/>
                    <w:webHidden/>
                  </w:rPr>
                  <w:fldChar w:fldCharType="end"/>
                </w:r>
              </w:hyperlink>
            </w:p>
            <w:p w14:paraId="39862EC0" w14:textId="7F9202BD" w:rsidR="009E3415" w:rsidRDefault="009E3415">
              <w:pPr>
                <w:pStyle w:val="Turinys2"/>
                <w:rPr>
                  <w:noProof/>
                  <w:kern w:val="2"/>
                  <w:sz w:val="24"/>
                  <w:szCs w:val="24"/>
                  <w14:ligatures w14:val="standardContextual"/>
                </w:rPr>
              </w:pPr>
              <w:hyperlink w:anchor="_Toc242968266" w:history="1">
                <w:r w:rsidRPr="000031A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_Toc242968266 \h </w:instrText>
                </w:r>
                <w:r>
                  <w:rPr>
                    <w:noProof/>
                    <w:webHidden/>
                  </w:rPr>
                </w:r>
                <w:r>
                  <w:rPr>
                    <w:noProof/>
                    <w:webHidden/>
                  </w:rPr>
                  <w:fldChar w:fldCharType="separate"/>
                </w:r>
                <w:r>
                  <w:rPr>
                    <w:noProof/>
                    <w:webHidden/>
                  </w:rPr>
                  <w:t>6</w:t>
                </w:r>
                <w:r>
                  <w:rPr>
                    <w:noProof/>
                    <w:webHidden/>
                  </w:rPr>
                  <w:fldChar w:fldCharType="end"/>
                </w:r>
              </w:hyperlink>
            </w:p>
            <w:p w14:paraId="6BBC416E" w14:textId="0B135325" w:rsidR="009E3415" w:rsidRDefault="009E3415">
              <w:pPr>
                <w:pStyle w:val="Turinys2"/>
                <w:rPr>
                  <w:noProof/>
                  <w:kern w:val="2"/>
                  <w:sz w:val="24"/>
                  <w:szCs w:val="24"/>
                  <w14:ligatures w14:val="standardContextual"/>
                </w:rPr>
              </w:pPr>
              <w:hyperlink w:anchor="_Toc242968267" w:history="1">
                <w:r w:rsidRPr="000031A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_Toc242968267 \h </w:instrText>
                </w:r>
                <w:r>
                  <w:rPr>
                    <w:noProof/>
                    <w:webHidden/>
                  </w:rPr>
                </w:r>
                <w:r>
                  <w:rPr>
                    <w:noProof/>
                    <w:webHidden/>
                  </w:rPr>
                  <w:fldChar w:fldCharType="separate"/>
                </w:r>
                <w:r>
                  <w:rPr>
                    <w:noProof/>
                    <w:webHidden/>
                  </w:rPr>
                  <w:t>9</w:t>
                </w:r>
                <w:r>
                  <w:rPr>
                    <w:noProof/>
                    <w:webHidden/>
                  </w:rPr>
                  <w:fldChar w:fldCharType="end"/>
                </w:r>
              </w:hyperlink>
            </w:p>
            <w:p w14:paraId="30271651" w14:textId="0C8E367B" w:rsidR="009E3415" w:rsidRDefault="009E3415">
              <w:pPr>
                <w:pStyle w:val="Turinys2"/>
                <w:rPr>
                  <w:noProof/>
                  <w:kern w:val="2"/>
                  <w:sz w:val="24"/>
                  <w:szCs w:val="24"/>
                  <w14:ligatures w14:val="standardContextual"/>
                </w:rPr>
              </w:pPr>
              <w:hyperlink w:anchor="_Toc242968268" w:history="1">
                <w:r w:rsidRPr="000031A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_Toc242968268 \h </w:instrText>
                </w:r>
                <w:r>
                  <w:rPr>
                    <w:noProof/>
                    <w:webHidden/>
                  </w:rPr>
                </w:r>
                <w:r>
                  <w:rPr>
                    <w:noProof/>
                    <w:webHidden/>
                  </w:rPr>
                  <w:fldChar w:fldCharType="separate"/>
                </w:r>
                <w:r>
                  <w:rPr>
                    <w:noProof/>
                    <w:webHidden/>
                  </w:rPr>
                  <w:t>10</w:t>
                </w:r>
                <w:r>
                  <w:rPr>
                    <w:noProof/>
                    <w:webHidden/>
                  </w:rPr>
                  <w:fldChar w:fldCharType="end"/>
                </w:r>
              </w:hyperlink>
            </w:p>
            <w:p w14:paraId="668FF6EB" w14:textId="3A89D8D2" w:rsidR="009E3415" w:rsidRDefault="009E3415">
              <w:pPr>
                <w:pStyle w:val="Turinys2"/>
                <w:rPr>
                  <w:noProof/>
                  <w:kern w:val="2"/>
                  <w:sz w:val="24"/>
                  <w:szCs w:val="24"/>
                  <w14:ligatures w14:val="standardContextual"/>
                </w:rPr>
              </w:pPr>
              <w:hyperlink w:anchor="_Toc242968269" w:history="1">
                <w:r w:rsidRPr="000031A1">
                  <w:rPr>
                    <w:rStyle w:val="Hipersaitas"/>
                    <w:rFonts w:eastAsia="Calibri"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_Toc242968269 \h </w:instrText>
                </w:r>
                <w:r>
                  <w:rPr>
                    <w:noProof/>
                    <w:webHidden/>
                  </w:rPr>
                </w:r>
                <w:r>
                  <w:rPr>
                    <w:noProof/>
                    <w:webHidden/>
                  </w:rPr>
                  <w:fldChar w:fldCharType="separate"/>
                </w:r>
                <w:r>
                  <w:rPr>
                    <w:noProof/>
                    <w:webHidden/>
                  </w:rPr>
                  <w:t>21</w:t>
                </w:r>
                <w:r>
                  <w:rPr>
                    <w:noProof/>
                    <w:webHidden/>
                  </w:rPr>
                  <w:fldChar w:fldCharType="end"/>
                </w:r>
              </w:hyperlink>
            </w:p>
            <w:p w14:paraId="3C0078E0" w14:textId="72A81309" w:rsidR="009E3415" w:rsidRDefault="009E3415">
              <w:pPr>
                <w:pStyle w:val="Turinys2"/>
                <w:rPr>
                  <w:noProof/>
                  <w:kern w:val="2"/>
                  <w:sz w:val="24"/>
                  <w:szCs w:val="24"/>
                  <w14:ligatures w14:val="standardContextual"/>
                </w:rPr>
              </w:pPr>
              <w:hyperlink w:anchor="_Toc242968270" w:history="1">
                <w:r w:rsidRPr="000031A1">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_Toc242968270 \h </w:instrText>
                </w:r>
                <w:r>
                  <w:rPr>
                    <w:noProof/>
                    <w:webHidden/>
                  </w:rPr>
                </w:r>
                <w:r>
                  <w:rPr>
                    <w:noProof/>
                    <w:webHidden/>
                  </w:rPr>
                  <w:fldChar w:fldCharType="separate"/>
                </w:r>
                <w:r>
                  <w:rPr>
                    <w:noProof/>
                    <w:webHidden/>
                  </w:rPr>
                  <w:t>23</w:t>
                </w:r>
                <w:r>
                  <w:rPr>
                    <w:noProof/>
                    <w:webHidden/>
                  </w:rPr>
                  <w:fldChar w:fldCharType="end"/>
                </w:r>
              </w:hyperlink>
            </w:p>
            <w:p w14:paraId="792A0B9A" w14:textId="56C61384" w:rsidR="009E3415" w:rsidRDefault="009E3415">
              <w:pPr>
                <w:pStyle w:val="Turinys2"/>
                <w:rPr>
                  <w:noProof/>
                  <w:kern w:val="2"/>
                  <w:sz w:val="24"/>
                  <w:szCs w:val="24"/>
                  <w14:ligatures w14:val="standardContextual"/>
                </w:rPr>
              </w:pPr>
              <w:hyperlink w:anchor="_Toc242968271" w:history="1">
                <w:r w:rsidRPr="000031A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_Toc242968271 \h </w:instrText>
                </w:r>
                <w:r>
                  <w:rPr>
                    <w:noProof/>
                    <w:webHidden/>
                  </w:rPr>
                </w:r>
                <w:r>
                  <w:rPr>
                    <w:noProof/>
                    <w:webHidden/>
                  </w:rPr>
                  <w:fldChar w:fldCharType="separate"/>
                </w:r>
                <w:r>
                  <w:rPr>
                    <w:noProof/>
                    <w:webHidden/>
                  </w:rPr>
                  <w:t>23</w:t>
                </w:r>
                <w:r>
                  <w:rPr>
                    <w:noProof/>
                    <w:webHidden/>
                  </w:rPr>
                  <w:fldChar w:fldCharType="end"/>
                </w:r>
              </w:hyperlink>
            </w:p>
            <w:p w14:paraId="5D0C182B" w14:textId="5BE45DF9" w:rsidR="009E3415" w:rsidRDefault="009E3415">
              <w:pPr>
                <w:pStyle w:val="Turinys2"/>
                <w:rPr>
                  <w:noProof/>
                  <w:kern w:val="2"/>
                  <w:sz w:val="24"/>
                  <w:szCs w:val="24"/>
                  <w14:ligatures w14:val="standardContextual"/>
                </w:rPr>
              </w:pPr>
              <w:hyperlink w:anchor="_Toc242968272" w:history="1">
                <w:r w:rsidRPr="000031A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_Toc242968272 \h </w:instrText>
                </w:r>
                <w:r>
                  <w:rPr>
                    <w:noProof/>
                    <w:webHidden/>
                  </w:rPr>
                </w:r>
                <w:r>
                  <w:rPr>
                    <w:noProof/>
                    <w:webHidden/>
                  </w:rPr>
                  <w:fldChar w:fldCharType="separate"/>
                </w:r>
                <w:r>
                  <w:rPr>
                    <w:noProof/>
                    <w:webHidden/>
                  </w:rPr>
                  <w:t>23</w:t>
                </w:r>
                <w:r>
                  <w:rPr>
                    <w:noProof/>
                    <w:webHidden/>
                  </w:rPr>
                  <w:fldChar w:fldCharType="end"/>
                </w:r>
              </w:hyperlink>
            </w:p>
            <w:p w14:paraId="340801F6" w14:textId="11CE0D69" w:rsidR="009E3415" w:rsidRDefault="009E3415">
              <w:pPr>
                <w:pStyle w:val="Turinys2"/>
                <w:rPr>
                  <w:noProof/>
                  <w:kern w:val="2"/>
                  <w:sz w:val="24"/>
                  <w:szCs w:val="24"/>
                  <w14:ligatures w14:val="standardContextual"/>
                </w:rPr>
              </w:pPr>
              <w:hyperlink w:anchor="_Toc242968273" w:history="1">
                <w:r w:rsidRPr="000031A1">
                  <w:rPr>
                    <w:rStyle w:val="Hipersaitas"/>
                    <w:rFonts w:cstheme="minorHAnsi"/>
                    <w:noProof/>
                  </w:rPr>
                  <w:t>Pirkimo sąlygų 8 priedas „Tiekėjo deklaracijos juridiniam asmeniui“</w:t>
                </w:r>
                <w:r>
                  <w:rPr>
                    <w:noProof/>
                    <w:webHidden/>
                  </w:rPr>
                  <w:tab/>
                </w:r>
                <w:r>
                  <w:rPr>
                    <w:noProof/>
                    <w:webHidden/>
                  </w:rPr>
                  <w:fldChar w:fldCharType="begin"/>
                </w:r>
                <w:r>
                  <w:rPr>
                    <w:noProof/>
                    <w:webHidden/>
                  </w:rPr>
                  <w:instrText xml:space="preserve"> PAGEREF _Toc242968273 \h </w:instrText>
                </w:r>
                <w:r>
                  <w:rPr>
                    <w:noProof/>
                    <w:webHidden/>
                  </w:rPr>
                </w:r>
                <w:r>
                  <w:rPr>
                    <w:noProof/>
                    <w:webHidden/>
                  </w:rPr>
                  <w:fldChar w:fldCharType="separate"/>
                </w:r>
                <w:r>
                  <w:rPr>
                    <w:noProof/>
                    <w:webHidden/>
                  </w:rPr>
                  <w:t>24</w:t>
                </w:r>
                <w:r>
                  <w:rPr>
                    <w:noProof/>
                    <w:webHidden/>
                  </w:rPr>
                  <w:fldChar w:fldCharType="end"/>
                </w:r>
              </w:hyperlink>
            </w:p>
            <w:p w14:paraId="32401A20" w14:textId="7DFA6366" w:rsidR="009E3415" w:rsidRDefault="009E3415">
              <w:pPr>
                <w:pStyle w:val="Turinys2"/>
                <w:rPr>
                  <w:noProof/>
                  <w:kern w:val="2"/>
                  <w:sz w:val="24"/>
                  <w:szCs w:val="24"/>
                  <w14:ligatures w14:val="standardContextual"/>
                </w:rPr>
              </w:pPr>
              <w:hyperlink w:anchor="_Toc242968274" w:history="1">
                <w:r w:rsidRPr="000031A1">
                  <w:rPr>
                    <w:rStyle w:val="Hipersaitas"/>
                    <w:rFonts w:cstheme="minorHAnsi"/>
                    <w:noProof/>
                  </w:rPr>
                  <w:t>Pirkimo sąlygų 9 priedas „Tiekėjo deklaracijos fiziniam asmeniui“</w:t>
                </w:r>
                <w:r>
                  <w:rPr>
                    <w:noProof/>
                    <w:webHidden/>
                  </w:rPr>
                  <w:tab/>
                </w:r>
                <w:r>
                  <w:rPr>
                    <w:noProof/>
                    <w:webHidden/>
                  </w:rPr>
                  <w:fldChar w:fldCharType="begin"/>
                </w:r>
                <w:r>
                  <w:rPr>
                    <w:noProof/>
                    <w:webHidden/>
                  </w:rPr>
                  <w:instrText xml:space="preserve"> PAGEREF _Toc242968274 \h </w:instrText>
                </w:r>
                <w:r>
                  <w:rPr>
                    <w:noProof/>
                    <w:webHidden/>
                  </w:rPr>
                </w:r>
                <w:r>
                  <w:rPr>
                    <w:noProof/>
                    <w:webHidden/>
                  </w:rPr>
                  <w:fldChar w:fldCharType="separate"/>
                </w:r>
                <w:r>
                  <w:rPr>
                    <w:noProof/>
                    <w:webHidden/>
                  </w:rPr>
                  <w:t>25</w:t>
                </w:r>
                <w:r>
                  <w:rPr>
                    <w:noProof/>
                    <w:webHidden/>
                  </w:rPr>
                  <w:fldChar w:fldCharType="end"/>
                </w:r>
              </w:hyperlink>
            </w:p>
            <w:p w14:paraId="60371CB5" w14:textId="495210C1" w:rsidR="009E3415" w:rsidRDefault="009E3415">
              <w:pPr>
                <w:pStyle w:val="Turinys2"/>
                <w:rPr>
                  <w:noProof/>
                  <w:kern w:val="2"/>
                  <w:sz w:val="24"/>
                  <w:szCs w:val="24"/>
                  <w14:ligatures w14:val="standardContextual"/>
                </w:rPr>
              </w:pPr>
              <w:hyperlink w:anchor="_Toc242968275" w:history="1">
                <w:r w:rsidRPr="000031A1">
                  <w:rPr>
                    <w:rStyle w:val="Hipersaitas"/>
                    <w:rFonts w:cstheme="minorHAnsi"/>
                    <w:noProof/>
                  </w:rPr>
                  <w:t>Pirkimo sąlygų 10 priedas „Sutarties sąlygos“</w:t>
                </w:r>
                <w:r>
                  <w:rPr>
                    <w:noProof/>
                    <w:webHidden/>
                  </w:rPr>
                  <w:tab/>
                </w:r>
                <w:r>
                  <w:rPr>
                    <w:noProof/>
                    <w:webHidden/>
                  </w:rPr>
                  <w:fldChar w:fldCharType="begin"/>
                </w:r>
                <w:r>
                  <w:rPr>
                    <w:noProof/>
                    <w:webHidden/>
                  </w:rPr>
                  <w:instrText xml:space="preserve"> PAGEREF _Toc242968275 \h </w:instrText>
                </w:r>
                <w:r>
                  <w:rPr>
                    <w:noProof/>
                    <w:webHidden/>
                  </w:rPr>
                </w:r>
                <w:r>
                  <w:rPr>
                    <w:noProof/>
                    <w:webHidden/>
                  </w:rPr>
                  <w:fldChar w:fldCharType="separate"/>
                </w:r>
                <w:r>
                  <w:rPr>
                    <w:noProof/>
                    <w:webHidden/>
                  </w:rPr>
                  <w:t>26</w:t>
                </w:r>
                <w:r>
                  <w:rPr>
                    <w:noProof/>
                    <w:webHidden/>
                  </w:rPr>
                  <w:fldChar w:fldCharType="end"/>
                </w:r>
              </w:hyperlink>
            </w:p>
            <w:p w14:paraId="3D5538DA" w14:textId="44C91894" w:rsidR="009E3415" w:rsidRDefault="009E3415">
              <w:pPr>
                <w:pStyle w:val="Turinys2"/>
                <w:rPr>
                  <w:noProof/>
                  <w:kern w:val="2"/>
                  <w:sz w:val="24"/>
                  <w:szCs w:val="24"/>
                  <w14:ligatures w14:val="standardContextual"/>
                </w:rPr>
              </w:pPr>
              <w:hyperlink w:anchor="_Toc242968276" w:history="1">
                <w:r w:rsidRPr="000031A1">
                  <w:rPr>
                    <w:rStyle w:val="Hipersaitas"/>
                    <w:rFonts w:eastAsia="Calibri" w:cstheme="minorHAnsi"/>
                    <w:noProof/>
                  </w:rPr>
                  <w:t>Pirkimo sąlygų 11 priedas „</w:t>
                </w:r>
                <w:r w:rsidRPr="000031A1">
                  <w:rPr>
                    <w:rStyle w:val="Hipersaitas"/>
                    <w:rFonts w:cstheme="minorHAnsi"/>
                    <w:noProof/>
                  </w:rPr>
                  <w:t>Pažyma apie pasitelkiamus subtiekėjus ir ūkio subjektus, kurių pajėgumais bus remiamasi</w:t>
                </w:r>
                <w:r w:rsidRPr="000031A1">
                  <w:rPr>
                    <w:rStyle w:val="Hipersaitas"/>
                    <w:rFonts w:eastAsia="Calibri" w:cstheme="minorHAnsi"/>
                    <w:noProof/>
                  </w:rPr>
                  <w:t>“</w:t>
                </w:r>
                <w:r>
                  <w:rPr>
                    <w:noProof/>
                    <w:webHidden/>
                  </w:rPr>
                  <w:tab/>
                </w:r>
                <w:r>
                  <w:rPr>
                    <w:noProof/>
                    <w:webHidden/>
                  </w:rPr>
                  <w:fldChar w:fldCharType="begin"/>
                </w:r>
                <w:r>
                  <w:rPr>
                    <w:noProof/>
                    <w:webHidden/>
                  </w:rPr>
                  <w:instrText xml:space="preserve"> PAGEREF _Toc242968276 \h </w:instrText>
                </w:r>
                <w:r>
                  <w:rPr>
                    <w:noProof/>
                    <w:webHidden/>
                  </w:rPr>
                </w:r>
                <w:r>
                  <w:rPr>
                    <w:noProof/>
                    <w:webHidden/>
                  </w:rPr>
                  <w:fldChar w:fldCharType="separate"/>
                </w:r>
                <w:r>
                  <w:rPr>
                    <w:noProof/>
                    <w:webHidden/>
                  </w:rPr>
                  <w:t>27</w:t>
                </w:r>
                <w:r>
                  <w:rPr>
                    <w:noProof/>
                    <w:webHidden/>
                  </w:rPr>
                  <w:fldChar w:fldCharType="end"/>
                </w:r>
              </w:hyperlink>
            </w:p>
            <w:p w14:paraId="0DDC40AE" w14:textId="0972C8A8" w:rsidR="001C24BC" w:rsidRPr="00E072FD" w:rsidRDefault="001C24BC" w:rsidP="00AF368F">
              <w:pPr>
                <w:widowControl w:val="0"/>
                <w:spacing w:after="0" w:line="240" w:lineRule="auto"/>
                <w:contextualSpacing/>
                <w:jc w:val="both"/>
                <w:rPr>
                  <w:rFonts w:cstheme="minorHAnsi"/>
                  <w:sz w:val="24"/>
                  <w:szCs w:val="24"/>
                </w:rPr>
              </w:pPr>
              <w:r w:rsidRPr="00E072FD">
                <w:rPr>
                  <w:rFonts w:cstheme="minorHAnsi"/>
                  <w:b/>
                  <w:bCs/>
                  <w:sz w:val="24"/>
                  <w:szCs w:val="24"/>
                  <w:shd w:val="clear" w:color="auto" w:fill="E6E6E6"/>
                </w:rPr>
                <w:fldChar w:fldCharType="end"/>
              </w:r>
            </w:p>
          </w:sdtContent>
        </w:sdt>
        <w:p w14:paraId="73CCB438" w14:textId="0E813B55" w:rsidR="005F13F0" w:rsidRPr="00E072FD" w:rsidRDefault="001C24BC" w:rsidP="00AF368F">
          <w:pPr>
            <w:widowControl w:val="0"/>
            <w:spacing w:after="0" w:line="240" w:lineRule="auto"/>
            <w:contextualSpacing/>
            <w:jc w:val="both"/>
            <w:rPr>
              <w:rFonts w:cstheme="minorHAnsi"/>
              <w:sz w:val="24"/>
              <w:szCs w:val="24"/>
            </w:rPr>
          </w:pPr>
          <w:r w:rsidRPr="00E072FD">
            <w:rPr>
              <w:rFonts w:cstheme="minorHAnsi"/>
              <w:sz w:val="24"/>
              <w:szCs w:val="24"/>
            </w:rPr>
            <w:br w:type="page"/>
          </w:r>
        </w:p>
      </w:sdtContent>
    </w:sdt>
    <w:p w14:paraId="7DBFF88B" w14:textId="0FE73970" w:rsidR="002415C7" w:rsidRPr="00E072FD" w:rsidRDefault="00263B34" w:rsidP="00AF368F">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335201954"/>
      <w:bookmarkStart w:id="1" w:name="_Toc147739116"/>
      <w:bookmarkStart w:id="2" w:name="_Toc242968256"/>
      <w:r w:rsidRPr="00E072FD">
        <w:rPr>
          <w:rFonts w:asciiTheme="minorHAnsi" w:hAnsiTheme="minorHAnsi" w:cstheme="minorHAnsi"/>
          <w:b/>
          <w:bCs/>
          <w:color w:val="auto"/>
          <w:sz w:val="24"/>
          <w:szCs w:val="24"/>
        </w:rPr>
        <w:lastRenderedPageBreak/>
        <w:t>Bendra informacija</w:t>
      </w:r>
      <w:bookmarkEnd w:id="2"/>
    </w:p>
    <w:p w14:paraId="5F5615D5" w14:textId="6C326D2D" w:rsidR="008F09E1" w:rsidRPr="00E072FD" w:rsidRDefault="00124109" w:rsidP="00124109">
      <w:pPr>
        <w:widowControl w:val="0"/>
        <w:spacing w:after="0" w:line="240" w:lineRule="auto"/>
        <w:ind w:firstLine="567"/>
        <w:jc w:val="both"/>
        <w:rPr>
          <w:rFonts w:cstheme="minorHAnsi"/>
          <w:sz w:val="24"/>
          <w:szCs w:val="24"/>
        </w:rPr>
      </w:pPr>
      <w:bookmarkStart w:id="3" w:name="_Hlk219475452"/>
      <w:r w:rsidRPr="00E072FD">
        <w:rPr>
          <w:rFonts w:cstheme="minorHAnsi"/>
          <w:sz w:val="24"/>
          <w:szCs w:val="24"/>
        </w:rPr>
        <w:t xml:space="preserve">1.1. </w:t>
      </w:r>
      <w:r w:rsidR="008F09E1" w:rsidRPr="00E072FD">
        <w:rPr>
          <w:rFonts w:cstheme="minorHAnsi"/>
          <w:sz w:val="24"/>
          <w:szCs w:val="24"/>
        </w:rPr>
        <w:t>Perkančioji organizacija</w:t>
      </w:r>
      <w:r w:rsidR="00FB3254" w:rsidRPr="00E072FD">
        <w:rPr>
          <w:rFonts w:cstheme="minorHAnsi"/>
          <w:sz w:val="24"/>
          <w:szCs w:val="24"/>
        </w:rPr>
        <w:t xml:space="preserve"> (PO)</w:t>
      </w:r>
      <w:r w:rsidR="008F09E1" w:rsidRPr="00E072FD">
        <w:rPr>
          <w:rFonts w:cstheme="minorHAnsi"/>
          <w:sz w:val="24"/>
          <w:szCs w:val="24"/>
        </w:rPr>
        <w:t xml:space="preserve"> – </w:t>
      </w:r>
      <w:r w:rsidR="008F09E1" w:rsidRPr="00E072FD">
        <w:rPr>
          <w:rFonts w:eastAsia="Calibri" w:cstheme="minorHAnsi"/>
          <w:sz w:val="24"/>
          <w:szCs w:val="24"/>
        </w:rPr>
        <w:t xml:space="preserve">Utenos rajono savivaldybės administracija, įstaigos kodas </w:t>
      </w:r>
      <w:r w:rsidR="008F09E1" w:rsidRPr="00E072FD">
        <w:rPr>
          <w:rFonts w:cstheme="minorHAnsi"/>
          <w:sz w:val="24"/>
          <w:szCs w:val="24"/>
        </w:rPr>
        <w:t>188710442</w:t>
      </w:r>
      <w:r w:rsidR="008F09E1" w:rsidRPr="00E072FD">
        <w:rPr>
          <w:rFonts w:eastAsia="Calibri" w:cstheme="minorHAnsi"/>
          <w:sz w:val="24"/>
          <w:szCs w:val="24"/>
        </w:rPr>
        <w:t xml:space="preserve">, adresas: </w:t>
      </w:r>
      <w:proofErr w:type="spellStart"/>
      <w:r w:rsidR="008F09E1" w:rsidRPr="00E072FD">
        <w:rPr>
          <w:rFonts w:eastAsia="Calibri" w:cstheme="minorHAnsi"/>
          <w:sz w:val="24"/>
          <w:szCs w:val="24"/>
        </w:rPr>
        <w:t>Utenio</w:t>
      </w:r>
      <w:proofErr w:type="spellEnd"/>
      <w:r w:rsidR="008F09E1" w:rsidRPr="00E072FD">
        <w:rPr>
          <w:rFonts w:eastAsia="Calibri" w:cstheme="minorHAnsi"/>
          <w:sz w:val="24"/>
          <w:szCs w:val="24"/>
        </w:rPr>
        <w:t xml:space="preserve"> a. 4, Utena, darbo laikas: I-IV – 8.00-17.00 val., V – 8.00-15.45 val. </w:t>
      </w:r>
      <w:r w:rsidR="008F09E1" w:rsidRPr="00E072FD">
        <w:rPr>
          <w:rFonts w:eastAsiaTheme="minorHAnsi" w:cstheme="minorHAnsi"/>
          <w:sz w:val="24"/>
          <w:szCs w:val="24"/>
          <w:lang w:eastAsia="en-US"/>
        </w:rPr>
        <w:t>Perkančioji organizacija nėra PVM mokėtoja</w:t>
      </w:r>
      <w:bookmarkEnd w:id="3"/>
      <w:r w:rsidR="003A6BBE" w:rsidRPr="00E072FD">
        <w:rPr>
          <w:rFonts w:eastAsiaTheme="minorHAnsi" w:cstheme="minorHAnsi"/>
          <w:sz w:val="24"/>
          <w:szCs w:val="24"/>
          <w:lang w:eastAsia="en-US"/>
        </w:rPr>
        <w:t>.</w:t>
      </w:r>
    </w:p>
    <w:p w14:paraId="04906792" w14:textId="2A097B00" w:rsidR="008F09E1" w:rsidRPr="00E072FD" w:rsidRDefault="00124109" w:rsidP="00124109">
      <w:pPr>
        <w:widowControl w:val="0"/>
        <w:tabs>
          <w:tab w:val="left" w:pos="567"/>
        </w:tabs>
        <w:spacing w:after="0" w:line="240" w:lineRule="auto"/>
        <w:jc w:val="both"/>
        <w:rPr>
          <w:rFonts w:eastAsia="Calibri" w:cstheme="minorHAnsi"/>
          <w:sz w:val="24"/>
          <w:szCs w:val="24"/>
        </w:rPr>
      </w:pPr>
      <w:bookmarkStart w:id="4" w:name="_Hlk219475513"/>
      <w:r w:rsidRPr="00E072FD">
        <w:rPr>
          <w:rFonts w:eastAsia="Calibri" w:cstheme="minorHAnsi"/>
          <w:sz w:val="24"/>
          <w:szCs w:val="24"/>
        </w:rPr>
        <w:tab/>
        <w:t xml:space="preserve">1.2. </w:t>
      </w:r>
      <w:r w:rsidR="00C05DC6" w:rsidRPr="00E072FD">
        <w:rPr>
          <w:rFonts w:eastAsia="Calibri" w:cstheme="minorHAnsi"/>
          <w:sz w:val="24"/>
          <w:szCs w:val="24"/>
        </w:rPr>
        <w:t xml:space="preserve">Pirkimą </w:t>
      </w:r>
      <w:r w:rsidR="00C05DC6" w:rsidRPr="00E072FD">
        <w:rPr>
          <w:rFonts w:cstheme="minorHAnsi"/>
          <w:sz w:val="24"/>
          <w:szCs w:val="24"/>
        </w:rPr>
        <w:t>„</w:t>
      </w:r>
      <w:r w:rsidR="00EF3583" w:rsidRPr="00EF3583">
        <w:rPr>
          <w:rFonts w:cstheme="minorHAnsi"/>
          <w:b/>
          <w:bCs/>
          <w:kern w:val="2"/>
          <w:sz w:val="24"/>
          <w:szCs w:val="24"/>
        </w:rPr>
        <w:t>Maitinimo paslaugos nepasiturintiems asmenims organizavimas</w:t>
      </w:r>
      <w:r w:rsidR="00C05DC6" w:rsidRPr="00E072FD">
        <w:rPr>
          <w:rFonts w:eastAsia="Calibri" w:cstheme="minorHAnsi"/>
          <w:bCs/>
          <w:sz w:val="24"/>
          <w:szCs w:val="24"/>
        </w:rPr>
        <w:t xml:space="preserve">“ </w:t>
      </w:r>
      <w:r w:rsidR="00C05DC6" w:rsidRPr="00E072FD">
        <w:rPr>
          <w:rFonts w:cstheme="minorHAnsi"/>
          <w:sz w:val="24"/>
          <w:szCs w:val="24"/>
        </w:rPr>
        <w:t>PO</w:t>
      </w:r>
      <w:r w:rsidR="00C05DC6" w:rsidRPr="00E072FD">
        <w:rPr>
          <w:rFonts w:eastAsia="Calibri" w:cstheme="minorHAnsi"/>
          <w:sz w:val="24"/>
          <w:szCs w:val="24"/>
        </w:rPr>
        <w:t xml:space="preserve"> vardu atlieka Utenos rajono savivaldybės administracijos Centralizuotų pirkimų skyrius. </w:t>
      </w:r>
      <w:bookmarkEnd w:id="4"/>
      <w:r w:rsidR="00296D67" w:rsidRPr="00E072FD">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11" w:history="1">
        <w:r w:rsidR="00296D67" w:rsidRPr="00E072FD">
          <w:rPr>
            <w:rStyle w:val="Hipersaitas"/>
            <w:rFonts w:cstheme="minorHAnsi"/>
            <w:noProof/>
            <w:sz w:val="24"/>
            <w:szCs w:val="24"/>
          </w:rPr>
          <w:t>dalia.slapsiene@utena.lt</w:t>
        </w:r>
      </w:hyperlink>
      <w:r w:rsidR="00296D67" w:rsidRPr="00E072FD">
        <w:rPr>
          <w:rFonts w:cstheme="minorHAnsi"/>
          <w:noProof/>
          <w:sz w:val="24"/>
          <w:szCs w:val="24"/>
        </w:rPr>
        <w:t>.</w:t>
      </w:r>
    </w:p>
    <w:p w14:paraId="32E201B0" w14:textId="23C076FD" w:rsidR="008F09E1" w:rsidRPr="00E072FD" w:rsidRDefault="008F09E1" w:rsidP="00AF368F">
      <w:pPr>
        <w:pStyle w:val="Sraopastraipa"/>
        <w:widowControl w:val="0"/>
        <w:spacing w:after="0" w:line="240" w:lineRule="auto"/>
        <w:ind w:left="0" w:firstLine="567"/>
        <w:jc w:val="both"/>
        <w:rPr>
          <w:rFonts w:eastAsia="Calibri" w:cstheme="minorHAnsi"/>
          <w:sz w:val="24"/>
          <w:szCs w:val="24"/>
        </w:rPr>
      </w:pPr>
      <w:r w:rsidRPr="00E072FD">
        <w:rPr>
          <w:rFonts w:cstheme="minorHAnsi"/>
          <w:sz w:val="24"/>
          <w:szCs w:val="24"/>
        </w:rPr>
        <w:t xml:space="preserve">1.3. </w:t>
      </w:r>
      <w:r w:rsidR="0070790F" w:rsidRPr="00E072FD">
        <w:rPr>
          <w:rFonts w:eastAsia="Calibri" w:cstheme="minorHAnsi"/>
          <w:sz w:val="24"/>
          <w:szCs w:val="24"/>
        </w:rPr>
        <w:t>Pirkimas neatliekamas naudojantis centralizuotų pirkimų katalogu, nes kataloge nėra p</w:t>
      </w:r>
      <w:r w:rsidR="00124109" w:rsidRPr="00E072FD">
        <w:rPr>
          <w:rFonts w:eastAsia="Calibri" w:cstheme="minorHAnsi"/>
          <w:sz w:val="24"/>
          <w:szCs w:val="24"/>
        </w:rPr>
        <w:t>aslaugų</w:t>
      </w:r>
      <w:r w:rsidR="0070790F" w:rsidRPr="00E072FD">
        <w:rPr>
          <w:rFonts w:eastAsia="Calibri" w:cstheme="minorHAnsi"/>
          <w:sz w:val="24"/>
          <w:szCs w:val="24"/>
        </w:rPr>
        <w:t xml:space="preserve"> pozicijos, atitinkančios perkančiosios organizacijos techninį pirkimo objekto aprašymą (techninę specifikaciją). </w:t>
      </w:r>
    </w:p>
    <w:p w14:paraId="601A7AD9" w14:textId="77777777" w:rsidR="00124109" w:rsidRPr="00E072FD" w:rsidRDefault="00124109" w:rsidP="00124109">
      <w:pPr>
        <w:widowControl w:val="0"/>
        <w:spacing w:after="0" w:line="240" w:lineRule="auto"/>
        <w:ind w:firstLine="567"/>
        <w:jc w:val="both"/>
        <w:rPr>
          <w:rFonts w:eastAsia="Times New Roman" w:cstheme="minorHAnsi"/>
          <w:sz w:val="24"/>
          <w:szCs w:val="24"/>
        </w:rPr>
      </w:pPr>
      <w:bookmarkStart w:id="5" w:name="_Ref39426332"/>
      <w:bookmarkStart w:id="6" w:name="_Ref39426338"/>
      <w:bookmarkEnd w:id="0"/>
      <w:r w:rsidRPr="00E072FD">
        <w:rPr>
          <w:rFonts w:cstheme="minorHAnsi"/>
          <w:sz w:val="24"/>
          <w:szCs w:val="24"/>
        </w:rPr>
        <w:t xml:space="preserve">1.4. </w:t>
      </w:r>
      <w:r w:rsidRPr="00E072FD">
        <w:rPr>
          <w:rFonts w:eastAsia="Times New Roman" w:cstheme="minorHAnsi"/>
          <w:sz w:val="24"/>
          <w:szCs w:val="24"/>
        </w:rPr>
        <w:t>Perkančioji organizacija nerezervuoja teisės dalyvauti pirkime.</w:t>
      </w:r>
    </w:p>
    <w:p w14:paraId="72E7BB9C" w14:textId="77777777" w:rsidR="00124109" w:rsidRPr="00E072FD" w:rsidRDefault="00124109" w:rsidP="00124109">
      <w:pPr>
        <w:widowControl w:val="0"/>
        <w:tabs>
          <w:tab w:val="left" w:pos="142"/>
        </w:tabs>
        <w:spacing w:after="0" w:line="240" w:lineRule="auto"/>
        <w:ind w:firstLine="567"/>
        <w:jc w:val="both"/>
        <w:rPr>
          <w:rFonts w:cstheme="minorHAnsi"/>
          <w:sz w:val="24"/>
          <w:szCs w:val="24"/>
        </w:rPr>
      </w:pPr>
      <w:r w:rsidRPr="00E072FD">
        <w:rPr>
          <w:rFonts w:cstheme="minorHAnsi"/>
          <w:sz w:val="24"/>
          <w:szCs w:val="24"/>
        </w:rPr>
        <w:t>1.5. Stebėtojai dalyvauti Komisijos posėdžiuose nėra kviečiami</w:t>
      </w:r>
      <w:r w:rsidRPr="00E072FD">
        <w:rPr>
          <w:rFonts w:cstheme="minorHAnsi"/>
          <w:i/>
          <w:iCs/>
          <w:sz w:val="24"/>
          <w:szCs w:val="24"/>
        </w:rPr>
        <w:t>:</w:t>
      </w:r>
    </w:p>
    <w:p w14:paraId="7D9D630F" w14:textId="505182BF" w:rsidR="006B18D6" w:rsidRPr="00E072FD" w:rsidRDefault="00124109" w:rsidP="006B18D6">
      <w:pPr>
        <w:spacing w:after="0" w:line="240" w:lineRule="auto"/>
        <w:jc w:val="both"/>
        <w:rPr>
          <w:rFonts w:cstheme="minorHAnsi"/>
          <w:sz w:val="24"/>
          <w:szCs w:val="24"/>
        </w:rPr>
      </w:pPr>
      <w:r w:rsidRPr="00E072FD">
        <w:rPr>
          <w:rFonts w:cstheme="minorHAnsi"/>
          <w:sz w:val="24"/>
          <w:szCs w:val="24"/>
        </w:rPr>
        <w:t xml:space="preserve">1.6. </w:t>
      </w:r>
      <w:r w:rsidR="006B18D6" w:rsidRPr="00E072FD">
        <w:rPr>
          <w:rFonts w:cstheme="minorHAnsi"/>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aprašu. </w:t>
      </w:r>
    </w:p>
    <w:p w14:paraId="19EE2ABE" w14:textId="77777777" w:rsidR="006B18D6" w:rsidRPr="00E072FD" w:rsidRDefault="006B18D6" w:rsidP="006B18D6">
      <w:pPr>
        <w:spacing w:after="0" w:line="240" w:lineRule="auto"/>
        <w:ind w:firstLine="567"/>
        <w:jc w:val="both"/>
        <w:rPr>
          <w:rFonts w:eastAsia="Calibri" w:cstheme="minorHAnsi"/>
          <w:sz w:val="24"/>
          <w:szCs w:val="24"/>
        </w:rPr>
      </w:pPr>
      <w:r w:rsidRPr="00E072FD">
        <w:rPr>
          <w:rFonts w:cstheme="minorHAnsi"/>
          <w:sz w:val="24"/>
          <w:szCs w:val="24"/>
        </w:rPr>
        <w:t xml:space="preserve">Nustatyti aplinkos apsaugos kriterijai yra numatyti </w:t>
      </w:r>
      <w:r w:rsidRPr="00E072FD">
        <w:rPr>
          <w:rFonts w:eastAsia="Calibri" w:cstheme="minorHAnsi"/>
          <w:sz w:val="24"/>
          <w:szCs w:val="24"/>
        </w:rPr>
        <w:t xml:space="preserve">Pirkimo specialiųjų sąlygų priede </w:t>
      </w:r>
      <w:r w:rsidRPr="00E072FD">
        <w:rPr>
          <w:rFonts w:cstheme="minorHAnsi"/>
          <w:sz w:val="24"/>
          <w:szCs w:val="24"/>
        </w:rPr>
        <w:t>Nr. 10 „Sutarties sąlygos“ specialiųjų sąlygų 13.1 p. Atitiktis nustatytiems reikalavimams bus tikrinama sutarties vykdymo metu.</w:t>
      </w:r>
    </w:p>
    <w:p w14:paraId="7ACB92FD" w14:textId="5BE5836F" w:rsidR="00124109" w:rsidRPr="00E072FD" w:rsidRDefault="00124109" w:rsidP="00124109">
      <w:pPr>
        <w:widowControl w:val="0"/>
        <w:tabs>
          <w:tab w:val="left" w:pos="567"/>
        </w:tabs>
        <w:spacing w:after="0" w:line="240" w:lineRule="auto"/>
        <w:jc w:val="both"/>
        <w:rPr>
          <w:rFonts w:eastAsia="Arial" w:cstheme="minorHAnsi"/>
          <w:sz w:val="24"/>
          <w:szCs w:val="24"/>
        </w:rPr>
      </w:pPr>
      <w:r w:rsidRPr="00E072FD">
        <w:rPr>
          <w:rFonts w:eastAsia="Arial" w:cstheme="minorHAnsi"/>
          <w:sz w:val="24"/>
          <w:szCs w:val="24"/>
        </w:rPr>
        <w:tab/>
        <w:t>1.7. Išankstinis skelbimas apie pirkimą nebuvo paskelbtas.</w:t>
      </w:r>
    </w:p>
    <w:p w14:paraId="6ED2FC94" w14:textId="77777777" w:rsidR="00124109" w:rsidRPr="00E072FD" w:rsidRDefault="00124109" w:rsidP="00124109">
      <w:pPr>
        <w:widowControl w:val="0"/>
        <w:tabs>
          <w:tab w:val="left" w:pos="851"/>
          <w:tab w:val="left" w:pos="993"/>
        </w:tabs>
        <w:spacing w:after="0" w:line="240" w:lineRule="auto"/>
        <w:ind w:firstLine="567"/>
        <w:jc w:val="both"/>
        <w:rPr>
          <w:rFonts w:cstheme="minorHAnsi"/>
          <w:sz w:val="24"/>
          <w:szCs w:val="24"/>
        </w:rPr>
      </w:pPr>
      <w:r w:rsidRPr="00E072FD">
        <w:rPr>
          <w:rFonts w:cstheme="minorHAnsi"/>
          <w:sz w:val="24"/>
          <w:szCs w:val="24"/>
          <w:lang w:eastAsia="en-US"/>
        </w:rPr>
        <w:t xml:space="preserve">1.8. Pirkime </w:t>
      </w:r>
      <w:r w:rsidRPr="00E072FD">
        <w:rPr>
          <w:rFonts w:cstheme="minorHAnsi"/>
          <w:sz w:val="24"/>
          <w:szCs w:val="24"/>
        </w:rPr>
        <w:t>perkančioji organizacija</w:t>
      </w:r>
      <w:r w:rsidRPr="00E072FD">
        <w:rPr>
          <w:rFonts w:cstheme="minorHAnsi"/>
          <w:sz w:val="24"/>
          <w:szCs w:val="24"/>
          <w:lang w:eastAsia="en-US"/>
        </w:rPr>
        <w:t xml:space="preserve"> nenumato skelbti pranešimo dėl savanoriško </w:t>
      </w:r>
      <w:proofErr w:type="spellStart"/>
      <w:r w:rsidRPr="00E072FD">
        <w:rPr>
          <w:rFonts w:cstheme="minorHAnsi"/>
          <w:i/>
          <w:iCs/>
          <w:sz w:val="24"/>
          <w:szCs w:val="24"/>
          <w:lang w:eastAsia="en-US"/>
        </w:rPr>
        <w:t>ex</w:t>
      </w:r>
      <w:proofErr w:type="spellEnd"/>
      <w:r w:rsidRPr="00E072FD">
        <w:rPr>
          <w:rFonts w:cstheme="minorHAnsi"/>
          <w:i/>
          <w:iCs/>
          <w:sz w:val="24"/>
          <w:szCs w:val="24"/>
          <w:lang w:eastAsia="en-US"/>
        </w:rPr>
        <w:t xml:space="preserve"> ante</w:t>
      </w:r>
      <w:r w:rsidRPr="00E072FD">
        <w:rPr>
          <w:rFonts w:cstheme="minorHAnsi"/>
          <w:sz w:val="24"/>
          <w:szCs w:val="24"/>
          <w:lang w:eastAsia="en-US"/>
        </w:rPr>
        <w:t xml:space="preserve"> skaidrumo.</w:t>
      </w:r>
    </w:p>
    <w:p w14:paraId="2F309F98" w14:textId="3A8D2CA8" w:rsidR="00124109" w:rsidRPr="00E072FD" w:rsidRDefault="00124109" w:rsidP="00124109">
      <w:pPr>
        <w:widowControl w:val="0"/>
        <w:tabs>
          <w:tab w:val="left" w:pos="567"/>
          <w:tab w:val="left" w:pos="993"/>
        </w:tabs>
        <w:spacing w:after="0" w:line="240" w:lineRule="auto"/>
        <w:jc w:val="both"/>
        <w:rPr>
          <w:rFonts w:cstheme="minorHAnsi"/>
          <w:sz w:val="24"/>
          <w:szCs w:val="24"/>
        </w:rPr>
      </w:pPr>
      <w:r w:rsidRPr="00E072FD">
        <w:rPr>
          <w:rFonts w:cstheme="minorHAnsi"/>
          <w:sz w:val="24"/>
          <w:szCs w:val="24"/>
        </w:rPr>
        <w:tab/>
        <w:t xml:space="preserve">1.9. Pirkime neleidžiama pateikti alternatyvių pasiūlymų. </w:t>
      </w:r>
    </w:p>
    <w:p w14:paraId="256BFE46" w14:textId="77675E5C" w:rsidR="008F09E1" w:rsidRPr="00E072FD" w:rsidRDefault="00124109" w:rsidP="00124109">
      <w:pPr>
        <w:widowControl w:val="0"/>
        <w:tabs>
          <w:tab w:val="left" w:pos="993"/>
        </w:tabs>
        <w:spacing w:after="0" w:line="240" w:lineRule="auto"/>
        <w:ind w:firstLine="567"/>
        <w:jc w:val="both"/>
        <w:rPr>
          <w:rFonts w:eastAsia="Arial" w:cstheme="minorHAnsi"/>
          <w:sz w:val="24"/>
          <w:szCs w:val="24"/>
        </w:rPr>
      </w:pPr>
      <w:r w:rsidRPr="00E072FD">
        <w:rPr>
          <w:rFonts w:eastAsia="Arial" w:cstheme="minorHAnsi"/>
          <w:sz w:val="24"/>
          <w:szCs w:val="24"/>
        </w:rPr>
        <w:t>1.10. Bendrosios pirkimo sąlygos yra neatskiriama šių pirkimo sąlygų dalis</w:t>
      </w:r>
      <w:r w:rsidR="008F09E1" w:rsidRPr="00E072FD">
        <w:rPr>
          <w:rFonts w:eastAsia="Arial" w:cstheme="minorHAnsi"/>
          <w:sz w:val="24"/>
          <w:szCs w:val="24"/>
        </w:rPr>
        <w:t>.</w:t>
      </w:r>
    </w:p>
    <w:p w14:paraId="7E7DAD72" w14:textId="77777777" w:rsidR="00372C27" w:rsidRPr="00E072FD" w:rsidRDefault="00372C27" w:rsidP="00AF368F">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E072FD" w:rsidRDefault="00B41C66" w:rsidP="00AF368F">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7" w:name="_Toc242968257"/>
      <w:r w:rsidRPr="00E072FD">
        <w:rPr>
          <w:rFonts w:asciiTheme="minorHAnsi" w:hAnsiTheme="minorHAnsi" w:cstheme="minorHAnsi"/>
          <w:b/>
          <w:bCs/>
          <w:color w:val="auto"/>
          <w:sz w:val="24"/>
          <w:szCs w:val="24"/>
        </w:rPr>
        <w:t>Pirkimo objektas</w:t>
      </w:r>
      <w:bookmarkEnd w:id="5"/>
      <w:bookmarkEnd w:id="6"/>
      <w:bookmarkEnd w:id="7"/>
    </w:p>
    <w:p w14:paraId="55CF6706" w14:textId="03D6FDB8" w:rsidR="00124109" w:rsidRPr="00E072FD" w:rsidRDefault="00A46BD8" w:rsidP="00124109">
      <w:pPr>
        <w:widowControl w:val="0"/>
        <w:tabs>
          <w:tab w:val="left" w:pos="0"/>
        </w:tabs>
        <w:spacing w:after="0" w:line="240" w:lineRule="auto"/>
        <w:jc w:val="both"/>
        <w:rPr>
          <w:rFonts w:cstheme="minorHAnsi"/>
          <w:bCs/>
          <w:sz w:val="24"/>
          <w:szCs w:val="24"/>
        </w:rPr>
      </w:pPr>
      <w:r w:rsidRPr="00E072FD">
        <w:rPr>
          <w:rFonts w:eastAsia="Calibri" w:cstheme="minorHAnsi"/>
          <w:sz w:val="24"/>
          <w:szCs w:val="24"/>
        </w:rPr>
        <w:tab/>
      </w:r>
      <w:r w:rsidR="00124109" w:rsidRPr="00E072FD">
        <w:rPr>
          <w:rFonts w:eastAsia="Calibri" w:cstheme="minorHAnsi"/>
          <w:sz w:val="24"/>
          <w:szCs w:val="24"/>
        </w:rPr>
        <w:t xml:space="preserve">2.1. Perkančioji organizacija numato </w:t>
      </w:r>
      <w:r w:rsidR="00124109" w:rsidRPr="00E072FD">
        <w:rPr>
          <w:rFonts w:cstheme="minorHAnsi"/>
          <w:sz w:val="24"/>
          <w:szCs w:val="24"/>
        </w:rPr>
        <w:t>įsigyti maitinimo paslaugas nepasiturintiems asmenims.</w:t>
      </w:r>
      <w:r w:rsidR="00124109" w:rsidRPr="00E072FD">
        <w:rPr>
          <w:rFonts w:cstheme="minorHAnsi"/>
          <w:bCs/>
          <w:sz w:val="24"/>
          <w:szCs w:val="24"/>
        </w:rPr>
        <w:t xml:space="preserve"> </w:t>
      </w:r>
    </w:p>
    <w:p w14:paraId="10B041BA" w14:textId="78E0C174" w:rsidR="00124109" w:rsidRPr="00E072FD" w:rsidRDefault="00124109" w:rsidP="00124109">
      <w:pPr>
        <w:widowControl w:val="0"/>
        <w:tabs>
          <w:tab w:val="left" w:pos="0"/>
        </w:tabs>
        <w:spacing w:after="0" w:line="240" w:lineRule="auto"/>
        <w:jc w:val="both"/>
        <w:rPr>
          <w:rFonts w:eastAsia="Calibri" w:cstheme="minorHAnsi"/>
          <w:sz w:val="24"/>
          <w:szCs w:val="24"/>
        </w:rPr>
      </w:pPr>
      <w:r w:rsidRPr="00E072FD">
        <w:rPr>
          <w:rFonts w:cstheme="minorHAnsi"/>
          <w:bCs/>
          <w:sz w:val="24"/>
          <w:szCs w:val="24"/>
        </w:rPr>
        <w:tab/>
        <w:t xml:space="preserve">2.2. </w:t>
      </w:r>
      <w:r w:rsidRPr="00E072FD">
        <w:rPr>
          <w:rFonts w:eastAsia="Times New Roman" w:cstheme="minorHAnsi"/>
          <w:spacing w:val="4"/>
          <w:sz w:val="24"/>
          <w:szCs w:val="24"/>
        </w:rPr>
        <w:t>Pirkimo objektas</w:t>
      </w:r>
      <w:r w:rsidRPr="00E072FD">
        <w:rPr>
          <w:rFonts w:cstheme="minorHAnsi"/>
          <w:kern w:val="3"/>
          <w:sz w:val="24"/>
          <w:szCs w:val="24"/>
          <w:lang w:eastAsia="ja-JP" w:bidi="fa-IR"/>
        </w:rPr>
        <w:t xml:space="preserve"> </w:t>
      </w:r>
      <w:r w:rsidRPr="00E072FD">
        <w:rPr>
          <w:rFonts w:cstheme="minorHAnsi"/>
          <w:sz w:val="24"/>
          <w:szCs w:val="24"/>
        </w:rPr>
        <w:t xml:space="preserve">pagal BVPŽ priskiriamas pagrindiniam paslaugų kodui </w:t>
      </w:r>
      <w:r w:rsidR="004C5F0B" w:rsidRPr="00E072FD">
        <w:rPr>
          <w:rFonts w:cstheme="minorHAnsi"/>
          <w:sz w:val="24"/>
          <w:szCs w:val="24"/>
          <w:shd w:val="clear" w:color="auto" w:fill="FFFFFF"/>
        </w:rPr>
        <w:t>55320000-9 „Maisto tiekimo paslaugos</w:t>
      </w:r>
      <w:r w:rsidR="004C5F0B" w:rsidRPr="00E072FD">
        <w:rPr>
          <w:rFonts w:cstheme="minorHAnsi"/>
          <w:sz w:val="24"/>
          <w:szCs w:val="24"/>
        </w:rPr>
        <w:t>“ (553)</w:t>
      </w:r>
      <w:r w:rsidRPr="00E072FD">
        <w:rPr>
          <w:rFonts w:eastAsia="Calibri" w:cstheme="minorHAnsi"/>
          <w:sz w:val="24"/>
          <w:szCs w:val="24"/>
        </w:rPr>
        <w:t xml:space="preserve">. </w:t>
      </w:r>
    </w:p>
    <w:p w14:paraId="54D6294D" w14:textId="77777777" w:rsidR="00124109" w:rsidRPr="00E072FD" w:rsidRDefault="00124109" w:rsidP="00124109">
      <w:pPr>
        <w:pStyle w:val="Betarp"/>
        <w:widowControl w:val="0"/>
        <w:ind w:firstLine="567"/>
        <w:contextualSpacing/>
        <w:jc w:val="both"/>
        <w:rPr>
          <w:rFonts w:cstheme="minorHAnsi"/>
          <w:sz w:val="24"/>
          <w:szCs w:val="24"/>
        </w:rPr>
      </w:pPr>
      <w:r w:rsidRPr="00E072FD">
        <w:rPr>
          <w:rFonts w:cstheme="minorHAnsi"/>
          <w:sz w:val="24"/>
          <w:szCs w:val="24"/>
        </w:rPr>
        <w:t>2.3. Pirkimo objektas į dalis neskaidomas.</w:t>
      </w:r>
    </w:p>
    <w:p w14:paraId="36FB59AC" w14:textId="77777777" w:rsidR="00124109" w:rsidRPr="00E072FD" w:rsidRDefault="00124109" w:rsidP="00124109">
      <w:pPr>
        <w:pStyle w:val="Betarp"/>
        <w:widowControl w:val="0"/>
        <w:ind w:firstLine="567"/>
        <w:contextualSpacing/>
        <w:jc w:val="both"/>
        <w:rPr>
          <w:rFonts w:cstheme="minorHAnsi"/>
          <w:sz w:val="24"/>
          <w:szCs w:val="24"/>
        </w:rPr>
      </w:pPr>
      <w:r w:rsidRPr="00E072FD">
        <w:rPr>
          <w:rFonts w:cstheme="minorHAnsi"/>
          <w:sz w:val="24"/>
          <w:szCs w:val="24"/>
        </w:rPr>
        <w:t>2.4. Pirkimo apimtys, reikalavimai ir techninė specifikacija apibrėžti specialiųjų sąlygų 2 ir 10 prieduose.</w:t>
      </w:r>
    </w:p>
    <w:p w14:paraId="63ABE822" w14:textId="7471BD0A" w:rsidR="00124109" w:rsidRPr="00E072FD" w:rsidRDefault="00124109" w:rsidP="00124109">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 xml:space="preserve">2.5. </w:t>
      </w:r>
      <w:r w:rsidR="00CF389D" w:rsidRPr="00E072FD">
        <w:rPr>
          <w:rFonts w:cstheme="minorHAnsi"/>
          <w:sz w:val="24"/>
          <w:szCs w:val="24"/>
        </w:rPr>
        <w:t>Jeigu apibūdinant pirkimo objektą techninėje specifikacijoje ar kituose pirkimo dokumentuose nurodytas konkretus modelis ar tiekimo šaltinis, konkretus procesas, būdingas konkretaus tiekėjo tiekiamoms prekėms, teikiamoms paslaugoms ar atliekamiems darbams, ar prekių ženklas, patentas, tipai, konkreti kilmė ar gamyba, turi būti laikoma, kad kiekviena tokia nuoroda yra pateikta su žodžiais „arba lygiavertis</w:t>
      </w:r>
      <w:r w:rsidRPr="00E072FD">
        <w:rPr>
          <w:rFonts w:cstheme="minorHAnsi"/>
          <w:sz w:val="24"/>
          <w:szCs w:val="24"/>
        </w:rPr>
        <w:t xml:space="preserve">“. </w:t>
      </w:r>
    </w:p>
    <w:p w14:paraId="54F55996" w14:textId="0BDACCF2" w:rsidR="00124109" w:rsidRPr="00E072FD" w:rsidRDefault="00124109" w:rsidP="00124109">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 xml:space="preserve">2.6. </w:t>
      </w:r>
      <w:r w:rsidR="00CF389D" w:rsidRPr="00E072FD">
        <w:rPr>
          <w:rFonts w:cstheme="minorHAnsi"/>
          <w:sz w:val="24"/>
          <w:szCs w:val="24"/>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w:t>
      </w:r>
      <w:r w:rsidR="00CF389D" w:rsidRPr="00E072FD">
        <w:rPr>
          <w:rFonts w:cstheme="minorHAnsi"/>
          <w:sz w:val="24"/>
          <w:szCs w:val="24"/>
        </w:rPr>
        <w:lastRenderedPageBreak/>
        <w:t>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E072FD">
        <w:rPr>
          <w:rFonts w:cstheme="minorHAnsi"/>
          <w:sz w:val="24"/>
          <w:szCs w:val="24"/>
        </w:rPr>
        <w:t xml:space="preserve">“. </w:t>
      </w:r>
    </w:p>
    <w:p w14:paraId="5734BACD" w14:textId="637AA549" w:rsidR="0083071D" w:rsidRPr="00E072FD" w:rsidRDefault="0083071D" w:rsidP="00124109">
      <w:pPr>
        <w:widowControl w:val="0"/>
        <w:tabs>
          <w:tab w:val="left" w:pos="0"/>
        </w:tabs>
        <w:spacing w:after="0" w:line="240" w:lineRule="auto"/>
        <w:jc w:val="both"/>
        <w:rPr>
          <w:rFonts w:cstheme="minorHAnsi"/>
          <w:sz w:val="24"/>
          <w:szCs w:val="24"/>
        </w:rPr>
      </w:pPr>
    </w:p>
    <w:p w14:paraId="7B478B03" w14:textId="78C568F9" w:rsidR="00D22226" w:rsidRPr="00E072FD" w:rsidRDefault="00202323"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8" w:name="_Toc242968258"/>
      <w:r w:rsidRPr="00E072FD">
        <w:rPr>
          <w:rFonts w:asciiTheme="minorHAnsi" w:hAnsiTheme="minorHAnsi" w:cstheme="minorHAnsi"/>
          <w:b/>
          <w:bCs/>
          <w:color w:val="auto"/>
          <w:sz w:val="24"/>
          <w:szCs w:val="24"/>
        </w:rPr>
        <w:t>3</w:t>
      </w:r>
      <w:r w:rsidRPr="00E072FD">
        <w:rPr>
          <w:rFonts w:asciiTheme="minorHAnsi" w:hAnsiTheme="minorHAnsi" w:cstheme="minorHAnsi"/>
          <w:color w:val="auto"/>
          <w:sz w:val="24"/>
          <w:szCs w:val="24"/>
        </w:rPr>
        <w:t>.</w:t>
      </w:r>
      <w:bookmarkStart w:id="9" w:name="_Ref39427921"/>
      <w:bookmarkStart w:id="10" w:name="_Ref39427927"/>
      <w:bookmarkStart w:id="11" w:name="_Ref39740354"/>
      <w:r w:rsidR="00104A16" w:rsidRPr="00E072FD">
        <w:rPr>
          <w:rFonts w:asciiTheme="minorHAnsi" w:hAnsiTheme="minorHAnsi" w:cstheme="minorHAnsi"/>
          <w:color w:val="auto"/>
          <w:sz w:val="24"/>
          <w:szCs w:val="24"/>
        </w:rPr>
        <w:tab/>
      </w:r>
      <w:r w:rsidR="00D22226" w:rsidRPr="00E072FD">
        <w:rPr>
          <w:rFonts w:asciiTheme="minorHAnsi" w:hAnsiTheme="minorHAnsi" w:cstheme="minorHAnsi"/>
          <w:b/>
          <w:bCs/>
          <w:color w:val="auto"/>
          <w:sz w:val="24"/>
          <w:szCs w:val="24"/>
        </w:rPr>
        <w:t>Susitikimai su tiekėjais</w:t>
      </w:r>
      <w:bookmarkEnd w:id="9"/>
      <w:bookmarkEnd w:id="10"/>
      <w:r w:rsidR="003B6924" w:rsidRPr="00E072FD">
        <w:rPr>
          <w:rFonts w:asciiTheme="minorHAnsi" w:hAnsiTheme="minorHAnsi" w:cstheme="minorHAnsi"/>
          <w:b/>
          <w:bCs/>
          <w:color w:val="auto"/>
          <w:sz w:val="24"/>
          <w:szCs w:val="24"/>
        </w:rPr>
        <w:t xml:space="preserve"> ir objekto apžiūra</w:t>
      </w:r>
      <w:bookmarkEnd w:id="8"/>
      <w:bookmarkEnd w:id="11"/>
    </w:p>
    <w:p w14:paraId="7C6D55BB" w14:textId="6B374C25" w:rsidR="008F09E1" w:rsidRPr="00E072FD" w:rsidRDefault="008F09E1" w:rsidP="00AF368F">
      <w:pPr>
        <w:widowControl w:val="0"/>
        <w:spacing w:after="0" w:line="240" w:lineRule="auto"/>
        <w:jc w:val="both"/>
        <w:rPr>
          <w:rFonts w:cstheme="minorHAnsi"/>
          <w:sz w:val="24"/>
          <w:szCs w:val="24"/>
        </w:rPr>
      </w:pPr>
      <w:bookmarkStart w:id="12" w:name="_Hlk219476022"/>
      <w:r w:rsidRPr="00E072FD">
        <w:rPr>
          <w:rFonts w:cstheme="minorHAnsi"/>
          <w:iCs/>
          <w:sz w:val="24"/>
          <w:szCs w:val="24"/>
        </w:rPr>
        <w:t>3.1.</w:t>
      </w:r>
      <w:r w:rsidRPr="00E072FD">
        <w:rPr>
          <w:rFonts w:cstheme="minorHAnsi"/>
          <w:i/>
          <w:sz w:val="24"/>
          <w:szCs w:val="24"/>
        </w:rPr>
        <w:t xml:space="preserve"> </w:t>
      </w:r>
      <w:r w:rsidRPr="00E072FD">
        <w:rPr>
          <w:rFonts w:cstheme="minorHAnsi"/>
          <w:sz w:val="24"/>
          <w:szCs w:val="24"/>
        </w:rPr>
        <w:t>Perkančioji organizacija nerengs susitikimo su tiekėjais dėl pirkimo sąlygų paaiškinimo</w:t>
      </w:r>
      <w:bookmarkEnd w:id="12"/>
      <w:r w:rsidR="00D61703" w:rsidRPr="00E072FD">
        <w:rPr>
          <w:rFonts w:cstheme="minorHAnsi"/>
          <w:sz w:val="24"/>
          <w:szCs w:val="24"/>
        </w:rPr>
        <w:t>.</w:t>
      </w:r>
    </w:p>
    <w:p w14:paraId="7FB68402" w14:textId="77777777" w:rsidR="00971AD1" w:rsidRPr="00E072FD" w:rsidRDefault="00971AD1" w:rsidP="00AF368F">
      <w:pPr>
        <w:widowControl w:val="0"/>
        <w:spacing w:after="0" w:line="240" w:lineRule="auto"/>
        <w:jc w:val="both"/>
        <w:rPr>
          <w:rFonts w:cstheme="minorHAnsi"/>
          <w:sz w:val="24"/>
          <w:szCs w:val="24"/>
        </w:rPr>
      </w:pPr>
    </w:p>
    <w:p w14:paraId="1FB941A8" w14:textId="5A596ED2" w:rsidR="008F09E1" w:rsidRPr="00E072FD" w:rsidRDefault="00AD57B1" w:rsidP="00AF368F">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3" w:name="_Ref39473754"/>
      <w:bookmarkStart w:id="14" w:name="_Ref39473761"/>
      <w:bookmarkStart w:id="15" w:name="_Ref39474188"/>
      <w:bookmarkStart w:id="16" w:name="_Toc242968259"/>
      <w:r w:rsidRPr="00E072FD">
        <w:rPr>
          <w:rFonts w:asciiTheme="minorHAnsi" w:hAnsiTheme="minorHAnsi" w:cstheme="minorHAnsi"/>
          <w:b/>
          <w:bCs/>
          <w:color w:val="auto"/>
          <w:sz w:val="24"/>
          <w:szCs w:val="24"/>
        </w:rPr>
        <w:t>4</w:t>
      </w:r>
      <w:r w:rsidRPr="00E072FD">
        <w:rPr>
          <w:rFonts w:asciiTheme="minorHAnsi" w:hAnsiTheme="minorHAnsi" w:cstheme="minorHAnsi"/>
          <w:color w:val="auto"/>
          <w:sz w:val="24"/>
          <w:szCs w:val="24"/>
        </w:rPr>
        <w:t>.</w:t>
      </w:r>
      <w:r w:rsidR="00104A16" w:rsidRPr="00E072FD">
        <w:rPr>
          <w:rFonts w:asciiTheme="minorHAnsi" w:hAnsiTheme="minorHAnsi" w:cstheme="minorHAnsi"/>
          <w:color w:val="auto"/>
          <w:sz w:val="24"/>
          <w:szCs w:val="24"/>
        </w:rPr>
        <w:tab/>
      </w:r>
      <w:r w:rsidR="00173ACB" w:rsidRPr="00E072FD">
        <w:rPr>
          <w:rFonts w:asciiTheme="minorHAnsi" w:hAnsiTheme="minorHAnsi" w:cstheme="minorHAnsi"/>
          <w:b/>
          <w:bCs/>
          <w:color w:val="auto"/>
          <w:sz w:val="24"/>
          <w:szCs w:val="24"/>
        </w:rPr>
        <w:t>Tiekėjų pašalinimo pagrindai</w:t>
      </w:r>
      <w:bookmarkEnd w:id="13"/>
      <w:bookmarkEnd w:id="14"/>
      <w:bookmarkEnd w:id="15"/>
      <w:r w:rsidR="00975F1F" w:rsidRPr="00E072FD">
        <w:rPr>
          <w:rFonts w:asciiTheme="minorHAnsi" w:hAnsiTheme="minorHAnsi" w:cstheme="minorHAnsi"/>
          <w:b/>
          <w:bCs/>
          <w:color w:val="auto"/>
          <w:sz w:val="24"/>
          <w:szCs w:val="24"/>
        </w:rPr>
        <w:t xml:space="preserve"> ir kvalifikacijos reikalavimai</w:t>
      </w:r>
      <w:bookmarkEnd w:id="16"/>
    </w:p>
    <w:p w14:paraId="02553B79" w14:textId="77777777" w:rsidR="00124109" w:rsidRPr="00E072FD" w:rsidRDefault="00124109" w:rsidP="00124109">
      <w:pPr>
        <w:pStyle w:val="Sraopastraipa"/>
        <w:widowControl w:val="0"/>
        <w:spacing w:after="0" w:line="240" w:lineRule="auto"/>
        <w:ind w:left="0"/>
        <w:jc w:val="both"/>
        <w:rPr>
          <w:rFonts w:cstheme="minorHAnsi"/>
          <w:sz w:val="24"/>
          <w:szCs w:val="24"/>
        </w:rPr>
      </w:pPr>
      <w:r w:rsidRPr="00E072FD">
        <w:rPr>
          <w:rFonts w:cstheme="minorHAnsi"/>
          <w:sz w:val="24"/>
          <w:szCs w:val="24"/>
        </w:rPr>
        <w:t>4.1. Reikalavimai dėl tiekėjo ir</w:t>
      </w:r>
      <w:bookmarkStart w:id="17" w:name="_Hlk41039660"/>
      <w:r w:rsidRPr="00E072FD">
        <w:rPr>
          <w:rFonts w:cstheme="minorHAnsi"/>
          <w:sz w:val="24"/>
          <w:szCs w:val="24"/>
        </w:rPr>
        <w:t xml:space="preserve">  ūkio subjektų, kurių pajėgumais tiekėjas remiasi, </w:t>
      </w:r>
      <w:bookmarkEnd w:id="17"/>
      <w:r w:rsidRPr="00E072FD">
        <w:rPr>
          <w:rFonts w:cstheme="minorHAnsi"/>
          <w:sz w:val="24"/>
          <w:szCs w:val="24"/>
        </w:rPr>
        <w:t xml:space="preserve">pašalinimo pagrindų nebuvimo bei jų nebuvimą patvirtinantys dokumentai nurodyti specialiųjų </w:t>
      </w:r>
      <w:r w:rsidRPr="00E072FD">
        <w:rPr>
          <w:rFonts w:eastAsia="Calibri" w:cstheme="minorHAnsi"/>
          <w:sz w:val="24"/>
          <w:szCs w:val="24"/>
        </w:rPr>
        <w:t xml:space="preserve">pirkimo sąlygų </w:t>
      </w:r>
      <w:r w:rsidRPr="00E072FD">
        <w:rPr>
          <w:rFonts w:cstheme="minorHAnsi"/>
          <w:sz w:val="24"/>
          <w:szCs w:val="24"/>
        </w:rPr>
        <w:t xml:space="preserve">3 </w:t>
      </w:r>
      <w:r w:rsidRPr="00E072FD">
        <w:rPr>
          <w:rFonts w:eastAsia="Calibri" w:cstheme="minorHAnsi"/>
          <w:sz w:val="24"/>
          <w:szCs w:val="24"/>
        </w:rPr>
        <w:t>priede</w:t>
      </w:r>
      <w:r w:rsidRPr="00E072FD">
        <w:rPr>
          <w:rFonts w:cstheme="minorHAnsi"/>
          <w:sz w:val="24"/>
          <w:szCs w:val="24"/>
        </w:rPr>
        <w:t>. Subtiekėjų pašalinimo pagrindai netikrinami.</w:t>
      </w:r>
    </w:p>
    <w:p w14:paraId="6101C9BD" w14:textId="1AD7457C" w:rsidR="008F09E1" w:rsidRPr="00E072FD" w:rsidRDefault="00124109" w:rsidP="00124109">
      <w:pPr>
        <w:widowControl w:val="0"/>
        <w:spacing w:after="0" w:line="240" w:lineRule="auto"/>
        <w:jc w:val="both"/>
        <w:rPr>
          <w:rFonts w:cstheme="minorHAnsi"/>
          <w:sz w:val="24"/>
          <w:szCs w:val="24"/>
        </w:rPr>
      </w:pPr>
      <w:r w:rsidRPr="00E072FD">
        <w:rPr>
          <w:rFonts w:cstheme="minorHAnsi"/>
          <w:sz w:val="24"/>
          <w:szCs w:val="24"/>
        </w:rPr>
        <w:t>4.2. Tiekėjams nustatomi kvalifikacijos reikalavimai ir jų atitiktį patvirtinantys dokumentai nurodyti specialiųjų pirkimo sąlygų 4 priede</w:t>
      </w:r>
      <w:r w:rsidR="00F921D4" w:rsidRPr="00E072FD">
        <w:rPr>
          <w:rFonts w:cstheme="minorHAnsi"/>
          <w:sz w:val="24"/>
          <w:szCs w:val="24"/>
        </w:rPr>
        <w:t>.</w:t>
      </w:r>
    </w:p>
    <w:p w14:paraId="46D27086" w14:textId="77777777" w:rsidR="008F09E1" w:rsidRPr="00E072FD" w:rsidRDefault="008F09E1" w:rsidP="00AF368F">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E072FD" w:rsidRDefault="00D24970" w:rsidP="00AF368F">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18" w:name="_Toc242968260"/>
      <w:r w:rsidRPr="00E072FD">
        <w:rPr>
          <w:rFonts w:asciiTheme="minorHAnsi" w:hAnsiTheme="minorHAnsi" w:cstheme="minorHAnsi"/>
          <w:b/>
          <w:bCs/>
          <w:color w:val="auto"/>
          <w:sz w:val="24"/>
          <w:szCs w:val="24"/>
        </w:rPr>
        <w:t>5</w:t>
      </w:r>
      <w:r w:rsidR="001E3D5A" w:rsidRPr="00E072FD">
        <w:rPr>
          <w:rFonts w:asciiTheme="minorHAnsi" w:hAnsiTheme="minorHAnsi" w:cstheme="minorHAnsi"/>
          <w:b/>
          <w:bCs/>
          <w:color w:val="auto"/>
          <w:sz w:val="24"/>
          <w:szCs w:val="24"/>
        </w:rPr>
        <w:t>.</w:t>
      </w:r>
      <w:r w:rsidR="00104A16" w:rsidRPr="00E072FD">
        <w:rPr>
          <w:rFonts w:asciiTheme="minorHAnsi" w:hAnsiTheme="minorHAnsi" w:cstheme="minorHAnsi"/>
          <w:color w:val="auto"/>
          <w:sz w:val="24"/>
          <w:szCs w:val="24"/>
        </w:rPr>
        <w:tab/>
      </w:r>
      <w:r w:rsidR="009743D3" w:rsidRPr="00E072FD">
        <w:rPr>
          <w:rFonts w:asciiTheme="minorHAnsi" w:hAnsiTheme="minorHAnsi" w:cstheme="minorHAnsi"/>
          <w:b/>
          <w:bCs/>
          <w:color w:val="auto"/>
          <w:sz w:val="24"/>
          <w:szCs w:val="24"/>
        </w:rPr>
        <w:t>Reikalavimai, susiję su nacionaliniu saugumu</w:t>
      </w:r>
      <w:bookmarkEnd w:id="18"/>
      <w:r w:rsidR="009743D3" w:rsidRPr="00E072FD">
        <w:rPr>
          <w:rFonts w:asciiTheme="minorHAnsi" w:hAnsiTheme="minorHAnsi" w:cstheme="minorHAnsi"/>
          <w:b/>
          <w:bCs/>
          <w:color w:val="auto"/>
          <w:sz w:val="24"/>
          <w:szCs w:val="24"/>
        </w:rPr>
        <w:t xml:space="preserve"> </w:t>
      </w:r>
    </w:p>
    <w:p w14:paraId="74E15B2C" w14:textId="6FF30A69" w:rsidR="00E25C14" w:rsidRPr="00E072FD" w:rsidRDefault="00E25C14" w:rsidP="00E25C14">
      <w:pPr>
        <w:widowControl w:val="0"/>
        <w:spacing w:after="0" w:line="240" w:lineRule="auto"/>
        <w:jc w:val="both"/>
        <w:rPr>
          <w:rFonts w:cstheme="minorHAnsi"/>
          <w:sz w:val="24"/>
          <w:szCs w:val="24"/>
        </w:rPr>
      </w:pPr>
      <w:r w:rsidRPr="00E072FD">
        <w:rPr>
          <w:rFonts w:cstheme="minorHAnsi"/>
          <w:sz w:val="24"/>
          <w:szCs w:val="24"/>
        </w:rPr>
        <w:t xml:space="preserve">5.1. </w:t>
      </w:r>
      <w:r w:rsidRPr="00E072FD">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E072FD">
        <w:rPr>
          <w:rFonts w:cstheme="minorHAnsi"/>
          <w:sz w:val="24"/>
          <w:szCs w:val="24"/>
        </w:rPr>
        <w:t>PO atmes tiekėjo pasiūlymą, jei VPĮ 45 straipsnio 2</w:t>
      </w:r>
      <w:r w:rsidRPr="00E072FD">
        <w:rPr>
          <w:rFonts w:cstheme="minorHAnsi"/>
          <w:sz w:val="24"/>
          <w:szCs w:val="24"/>
          <w:vertAlign w:val="superscript"/>
        </w:rPr>
        <w:t>1</w:t>
      </w:r>
      <w:r w:rsidRPr="00E072FD">
        <w:rPr>
          <w:rFonts w:cstheme="minorHAnsi"/>
          <w:sz w:val="24"/>
          <w:szCs w:val="24"/>
        </w:rPr>
        <w:t xml:space="preserve"> dalies 6 punkte nurodytas sąlygas tenkins tiekėjas ir (arba) jo subtiekėjai, ir (arba) ūkio subjektai, kurių pajėgumais remiamasi, ar </w:t>
      </w:r>
      <w:r w:rsidRPr="00E072FD">
        <w:rPr>
          <w:rFonts w:cstheme="minorHAnsi"/>
          <w:spacing w:val="2"/>
          <w:sz w:val="24"/>
          <w:szCs w:val="24"/>
          <w:shd w:val="clear" w:color="auto" w:fill="FFFFFF"/>
        </w:rPr>
        <w:t>šiuos subjektus kontroliuojantys asmenys.</w:t>
      </w:r>
      <w:r w:rsidRPr="00E072FD">
        <w:rPr>
          <w:rFonts w:cstheme="minorHAnsi"/>
          <w:sz w:val="24"/>
          <w:szCs w:val="24"/>
        </w:rPr>
        <w:t xml:space="preserve"> </w:t>
      </w:r>
      <w:r w:rsidRPr="00E072FD">
        <w:rPr>
          <w:rFonts w:cstheme="minorHAnsi"/>
          <w:b/>
          <w:bCs/>
          <w:iCs/>
          <w:sz w:val="24"/>
          <w:szCs w:val="24"/>
        </w:rPr>
        <w:t>Tiekėjas kartu su pasiūlymu turi pateikti Tiekėjo deklaraciją</w:t>
      </w:r>
      <w:r w:rsidRPr="00E072FD">
        <w:rPr>
          <w:rFonts w:cstheme="minorHAnsi"/>
          <w:iCs/>
          <w:sz w:val="24"/>
          <w:szCs w:val="24"/>
        </w:rPr>
        <w:t xml:space="preserve"> (</w:t>
      </w:r>
      <w:r w:rsidRPr="00E072FD">
        <w:rPr>
          <w:rFonts w:eastAsia="Calibri" w:cstheme="minorHAnsi"/>
          <w:sz w:val="24"/>
          <w:szCs w:val="24"/>
        </w:rPr>
        <w:t xml:space="preserve">specialiųjų pirkimo sąlygų </w:t>
      </w:r>
      <w:r w:rsidRPr="00E072FD">
        <w:rPr>
          <w:rFonts w:cstheme="minorHAnsi"/>
          <w:sz w:val="24"/>
          <w:szCs w:val="24"/>
        </w:rPr>
        <w:t xml:space="preserve">8, 9 </w:t>
      </w:r>
      <w:r w:rsidRPr="00E072FD">
        <w:rPr>
          <w:rFonts w:eastAsia="Calibri" w:cstheme="minorHAnsi"/>
          <w:sz w:val="24"/>
          <w:szCs w:val="24"/>
        </w:rPr>
        <w:t>priedai).</w:t>
      </w:r>
    </w:p>
    <w:p w14:paraId="7BEF738E" w14:textId="7D4FEB2E" w:rsidR="00B40594" w:rsidRPr="00E072FD" w:rsidRDefault="00E25C14" w:rsidP="00E25C14">
      <w:pPr>
        <w:pStyle w:val="Sraopastraipa"/>
        <w:widowControl w:val="0"/>
        <w:spacing w:after="0" w:line="240" w:lineRule="auto"/>
        <w:ind w:left="0" w:firstLine="567"/>
        <w:jc w:val="both"/>
        <w:rPr>
          <w:rFonts w:cstheme="minorHAnsi"/>
          <w:sz w:val="24"/>
          <w:szCs w:val="24"/>
        </w:rPr>
      </w:pPr>
      <w:r w:rsidRPr="00E072FD">
        <w:rPr>
          <w:rFonts w:cstheme="minorHAnsi"/>
          <w:sz w:val="24"/>
          <w:szCs w:val="24"/>
        </w:rPr>
        <w:t>5.2.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E072FD">
        <w:rPr>
          <w:rFonts w:cstheme="minorHAnsi"/>
          <w:sz w:val="24"/>
          <w:szCs w:val="24"/>
        </w:rPr>
        <w:t>.</w:t>
      </w:r>
    </w:p>
    <w:p w14:paraId="42660A6C" w14:textId="7BBEC7F3" w:rsidR="002C2249" w:rsidRPr="00E072FD" w:rsidRDefault="002C2249"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9" w:name="_Ref39666794"/>
      <w:bookmarkStart w:id="20" w:name="_Ref39666796"/>
    </w:p>
    <w:p w14:paraId="4BEDE7AF" w14:textId="0A9F0F66" w:rsidR="00AF62E6" w:rsidRPr="00E072FD" w:rsidRDefault="00245E8F" w:rsidP="00AF368F">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Toc242968261"/>
      <w:r w:rsidRPr="00E072FD">
        <w:rPr>
          <w:rFonts w:asciiTheme="minorHAnsi" w:hAnsiTheme="minorHAnsi" w:cstheme="minorHAnsi"/>
          <w:b/>
          <w:bCs/>
          <w:color w:val="auto"/>
          <w:sz w:val="24"/>
          <w:szCs w:val="24"/>
        </w:rPr>
        <w:t>6</w:t>
      </w:r>
      <w:r w:rsidR="0005396D" w:rsidRPr="00E072FD">
        <w:rPr>
          <w:rFonts w:asciiTheme="minorHAnsi" w:hAnsiTheme="minorHAnsi" w:cstheme="minorHAnsi"/>
          <w:b/>
          <w:bCs/>
          <w:color w:val="auto"/>
          <w:sz w:val="24"/>
          <w:szCs w:val="24"/>
        </w:rPr>
        <w:t>.</w:t>
      </w:r>
      <w:r w:rsidR="00104A16" w:rsidRPr="00E072FD">
        <w:rPr>
          <w:rFonts w:asciiTheme="minorHAnsi" w:hAnsiTheme="minorHAnsi" w:cstheme="minorHAnsi"/>
          <w:color w:val="auto"/>
          <w:sz w:val="24"/>
          <w:szCs w:val="24"/>
        </w:rPr>
        <w:tab/>
      </w:r>
      <w:r w:rsidR="00220588" w:rsidRPr="00E072FD">
        <w:rPr>
          <w:rFonts w:asciiTheme="minorHAnsi" w:hAnsiTheme="minorHAnsi" w:cstheme="minorHAnsi"/>
          <w:b/>
          <w:bCs/>
          <w:color w:val="auto"/>
          <w:sz w:val="24"/>
          <w:szCs w:val="24"/>
        </w:rPr>
        <w:t>Specialieji r</w:t>
      </w:r>
      <w:r w:rsidR="00DF58E2" w:rsidRPr="00E072FD">
        <w:rPr>
          <w:rFonts w:asciiTheme="minorHAnsi" w:hAnsiTheme="minorHAnsi" w:cstheme="minorHAnsi"/>
          <w:b/>
          <w:bCs/>
          <w:color w:val="auto"/>
          <w:sz w:val="24"/>
          <w:szCs w:val="24"/>
        </w:rPr>
        <w:t>eikalavimai pasiūlymų rengimui ir pateikimui</w:t>
      </w:r>
      <w:bookmarkEnd w:id="19"/>
      <w:bookmarkEnd w:id="20"/>
      <w:bookmarkEnd w:id="21"/>
    </w:p>
    <w:p w14:paraId="5213E2AD" w14:textId="1321A2E4" w:rsidR="00B00C11" w:rsidRPr="00E072FD" w:rsidRDefault="00B00C11" w:rsidP="00AF368F">
      <w:pPr>
        <w:widowControl w:val="0"/>
        <w:spacing w:after="0" w:line="240" w:lineRule="auto"/>
        <w:jc w:val="both"/>
        <w:rPr>
          <w:rFonts w:cstheme="minorHAnsi"/>
          <w:i/>
          <w:iCs/>
          <w:sz w:val="24"/>
          <w:szCs w:val="24"/>
        </w:rPr>
      </w:pPr>
      <w:r w:rsidRPr="00E072FD">
        <w:rPr>
          <w:rFonts w:cstheme="minorHAnsi"/>
          <w:sz w:val="24"/>
          <w:szCs w:val="24"/>
        </w:rPr>
        <w:t>6.1. Visą Tiekėjo pasiūlymą sudaro CVP IS pateikiamų ir žemiau nurodytų dokumentų visuma:</w:t>
      </w:r>
    </w:p>
    <w:p w14:paraId="5FEBD572"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tiekėjo pasirašytas pasiūlymas, parengtas pagal specialiųjų pirkimo sąlygų </w:t>
      </w:r>
      <w:r w:rsidRPr="00E072FD">
        <w:rPr>
          <w:rFonts w:cstheme="minorHAnsi"/>
          <w:sz w:val="24"/>
          <w:szCs w:val="24"/>
          <w:shd w:val="clear" w:color="auto" w:fill="FFFFFF"/>
        </w:rPr>
        <w:t xml:space="preserve">6 </w:t>
      </w:r>
      <w:r w:rsidRPr="00E072FD">
        <w:rPr>
          <w:rFonts w:cstheme="minorHAnsi"/>
          <w:sz w:val="24"/>
          <w:szCs w:val="24"/>
        </w:rPr>
        <w:t>priede pateiktą pasiūlymo formą.</w:t>
      </w:r>
    </w:p>
    <w:p w14:paraId="75686501" w14:textId="63D7418F"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užpildytas </w:t>
      </w:r>
      <w:r w:rsidRPr="00E072FD">
        <w:rPr>
          <w:rFonts w:eastAsia="Times New Roman" w:cstheme="minorHAnsi"/>
          <w:sz w:val="24"/>
          <w:szCs w:val="24"/>
        </w:rPr>
        <w:t>Europos bendrasis viešųjų pirkimų dokumentas (</w:t>
      </w:r>
      <w:r w:rsidRPr="00E072FD">
        <w:rPr>
          <w:rFonts w:cstheme="minorHAnsi"/>
          <w:sz w:val="24"/>
          <w:szCs w:val="24"/>
        </w:rPr>
        <w:t>EBVPD) (specialiųjų pirkimo sąlygų 5 priedas).</w:t>
      </w:r>
    </w:p>
    <w:p w14:paraId="40F7DB76" w14:textId="76CE504F"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jungtinės veiklos sutarties kopija (jeigu pirkime dalyvauja </w:t>
      </w:r>
      <w:r w:rsidR="00F921D4" w:rsidRPr="00E072FD">
        <w:rPr>
          <w:rFonts w:cstheme="minorHAnsi"/>
          <w:sz w:val="24"/>
          <w:szCs w:val="24"/>
        </w:rPr>
        <w:t>tiekėjų</w:t>
      </w:r>
      <w:r w:rsidRPr="00E072FD">
        <w:rPr>
          <w:rFonts w:cstheme="minorHAnsi"/>
          <w:sz w:val="24"/>
          <w:szCs w:val="24"/>
        </w:rPr>
        <w:t xml:space="preserve"> grupė jungtinės veiklos sutarties pagrindu);</w:t>
      </w:r>
    </w:p>
    <w:p w14:paraId="7FAB20B2"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dokumentas, patvirtinantis, kad asmuo, kuris pasirašė pasiūlymą (jei jis ne tiekėjo vadovas), turėjo teisę jį pasirašyti;</w:t>
      </w:r>
    </w:p>
    <w:p w14:paraId="63123CE8"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E072FD" w:rsidRDefault="00B00C11"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t xml:space="preserve"> jei tiekėjas pasitelkia subtiekėjus, subtiekėjo deklaracija ar kitas dokumentas, patvirtinantis jo sutikimą būti subtiekėju pirkime;</w:t>
      </w:r>
    </w:p>
    <w:p w14:paraId="11047236" w14:textId="1AEDF106" w:rsidR="00B00C11" w:rsidRPr="00E072FD" w:rsidRDefault="00A6439B" w:rsidP="00AF368F">
      <w:pPr>
        <w:pStyle w:val="Sraopastraipa"/>
        <w:widowControl w:val="0"/>
        <w:numPr>
          <w:ilvl w:val="2"/>
          <w:numId w:val="4"/>
        </w:numPr>
        <w:spacing w:after="0" w:line="240" w:lineRule="auto"/>
        <w:ind w:left="0" w:firstLine="709"/>
        <w:jc w:val="both"/>
        <w:rPr>
          <w:rFonts w:cstheme="minorHAnsi"/>
          <w:sz w:val="24"/>
          <w:szCs w:val="24"/>
          <w:u w:val="single"/>
        </w:rPr>
      </w:pPr>
      <w:r w:rsidRPr="00E072FD">
        <w:rPr>
          <w:rFonts w:cstheme="minorHAnsi"/>
          <w:sz w:val="24"/>
          <w:szCs w:val="24"/>
        </w:rPr>
        <w:lastRenderedPageBreak/>
        <w:t>užpildyta Pažyma apie pasitelkiamus subtiekėjus ir ūkio subjektus, kurių pajėgumais bus remiamasi pagal šių specialiųjų sąlygų 11 priede pateiktą formą (tik tais atvejais, kai tiekėjas EBVPD II dalies C ir D punktuose pažymi, kad pasitelks ūkio subjektus, kurių pajėgumais remsis arba dalį paslaugų teikimo perduos subtiekėjams)</w:t>
      </w:r>
      <w:r w:rsidR="00B00C11" w:rsidRPr="00E072FD">
        <w:rPr>
          <w:rFonts w:cstheme="minorHAnsi"/>
          <w:sz w:val="24"/>
          <w:szCs w:val="24"/>
        </w:rPr>
        <w:t>;</w:t>
      </w:r>
    </w:p>
    <w:p w14:paraId="729E4487" w14:textId="12410F29" w:rsidR="00B00C11" w:rsidRPr="00E072FD" w:rsidRDefault="00B00C11" w:rsidP="00AF368F">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E072FD">
        <w:rPr>
          <w:rFonts w:cstheme="minorHAnsi"/>
          <w:sz w:val="24"/>
          <w:szCs w:val="24"/>
        </w:rPr>
        <w:t>tiekėjo deklaracij</w:t>
      </w:r>
      <w:r w:rsidR="006D221B" w:rsidRPr="00E072FD">
        <w:rPr>
          <w:rFonts w:cstheme="minorHAnsi"/>
          <w:sz w:val="24"/>
          <w:szCs w:val="24"/>
        </w:rPr>
        <w:t>a</w:t>
      </w:r>
      <w:r w:rsidRPr="00E072FD">
        <w:rPr>
          <w:rFonts w:cstheme="minorHAnsi"/>
          <w:sz w:val="24"/>
          <w:szCs w:val="24"/>
        </w:rPr>
        <w:t xml:space="preserve"> pagal šių specialiųjų sąlygų 8 (ar) 9 priede pateikt</w:t>
      </w:r>
      <w:r w:rsidR="006D221B" w:rsidRPr="00E072FD">
        <w:rPr>
          <w:rFonts w:cstheme="minorHAnsi"/>
          <w:sz w:val="24"/>
          <w:szCs w:val="24"/>
        </w:rPr>
        <w:t>ą</w:t>
      </w:r>
      <w:r w:rsidRPr="00E072FD">
        <w:rPr>
          <w:rFonts w:cstheme="minorHAnsi"/>
          <w:sz w:val="24"/>
          <w:szCs w:val="24"/>
        </w:rPr>
        <w:t xml:space="preserve"> form</w:t>
      </w:r>
      <w:r w:rsidR="006D221B" w:rsidRPr="00E072FD">
        <w:rPr>
          <w:rFonts w:cstheme="minorHAnsi"/>
          <w:sz w:val="24"/>
          <w:szCs w:val="24"/>
        </w:rPr>
        <w:t>ą</w:t>
      </w:r>
      <w:r w:rsidRPr="00E072FD">
        <w:rPr>
          <w:rFonts w:cstheme="minorHAnsi"/>
          <w:sz w:val="24"/>
          <w:szCs w:val="24"/>
        </w:rPr>
        <w:t>;</w:t>
      </w:r>
    </w:p>
    <w:p w14:paraId="2ADBDCD8" w14:textId="19E560C2" w:rsidR="00D0337A" w:rsidRPr="00E072FD" w:rsidRDefault="006D221B" w:rsidP="006D221B">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E072FD">
        <w:rPr>
          <w:rFonts w:cstheme="minorHAnsi"/>
          <w:sz w:val="24"/>
          <w:szCs w:val="24"/>
        </w:rPr>
        <w:t>prieš nustatant laimėjusį pasiūlymą bus tikrinam</w:t>
      </w:r>
      <w:r w:rsidR="0004461B" w:rsidRPr="00E072FD">
        <w:rPr>
          <w:rFonts w:cstheme="minorHAnsi"/>
          <w:sz w:val="24"/>
          <w:szCs w:val="24"/>
        </w:rPr>
        <w:t>i</w:t>
      </w:r>
      <w:r w:rsidRPr="00E072FD">
        <w:rPr>
          <w:rFonts w:cstheme="minorHAnsi"/>
          <w:sz w:val="24"/>
          <w:szCs w:val="24"/>
        </w:rPr>
        <w:t xml:space="preserve"> </w:t>
      </w:r>
      <w:r w:rsidR="0004461B" w:rsidRPr="00E072FD">
        <w:rPr>
          <w:rFonts w:cstheme="minorHAnsi"/>
          <w:sz w:val="24"/>
          <w:szCs w:val="24"/>
        </w:rPr>
        <w:t xml:space="preserve">tiekėjo </w:t>
      </w:r>
      <w:r w:rsidRPr="00E072FD">
        <w:rPr>
          <w:rFonts w:cstheme="minorHAnsi"/>
          <w:sz w:val="24"/>
          <w:szCs w:val="24"/>
        </w:rPr>
        <w:t xml:space="preserve">kvalifikaciją pagrindžiantys dokumentai </w:t>
      </w:r>
      <w:r w:rsidRPr="00E072FD">
        <w:rPr>
          <w:rFonts w:cstheme="minorHAnsi"/>
          <w:b/>
          <w:bCs/>
          <w:sz w:val="24"/>
          <w:szCs w:val="24"/>
        </w:rPr>
        <w:t xml:space="preserve"> </w:t>
      </w:r>
      <w:r w:rsidRPr="00E072FD">
        <w:rPr>
          <w:rFonts w:cstheme="minorHAnsi"/>
          <w:sz w:val="24"/>
          <w:szCs w:val="24"/>
        </w:rPr>
        <w:t>pirkimo specialiųjų sąlygų 4 priede nustatyta tvarka</w:t>
      </w:r>
      <w:r w:rsidR="00B00C11" w:rsidRPr="00E072FD">
        <w:rPr>
          <w:rFonts w:cstheme="minorHAnsi"/>
          <w:sz w:val="24"/>
          <w:szCs w:val="24"/>
        </w:rPr>
        <w:t>.</w:t>
      </w:r>
    </w:p>
    <w:p w14:paraId="6B9EA410" w14:textId="47A4EF4A" w:rsidR="00CB0CE0" w:rsidRPr="00E072FD" w:rsidRDefault="00CB0CE0" w:rsidP="00AF368F">
      <w:pPr>
        <w:widowControl w:val="0"/>
        <w:tabs>
          <w:tab w:val="left" w:pos="426"/>
        </w:tabs>
        <w:spacing w:after="0" w:line="240" w:lineRule="auto"/>
        <w:ind w:right="140"/>
        <w:jc w:val="both"/>
        <w:rPr>
          <w:rFonts w:eastAsia="Calibri" w:cstheme="minorHAnsi"/>
          <w:sz w:val="24"/>
          <w:szCs w:val="24"/>
        </w:rPr>
      </w:pPr>
      <w:r w:rsidRPr="00E072FD">
        <w:rPr>
          <w:rFonts w:eastAsia="Calibri" w:cstheme="minorHAnsi"/>
          <w:sz w:val="24"/>
          <w:szCs w:val="24"/>
        </w:rPr>
        <w:t xml:space="preserve">6.2. </w:t>
      </w:r>
      <w:r w:rsidR="00987226" w:rsidRPr="00E072FD">
        <w:rPr>
          <w:rFonts w:eastAsia="Calibri" w:cstheme="minorHAnsi"/>
          <w:sz w:val="24"/>
          <w:szCs w:val="24"/>
        </w:rPr>
        <w:t xml:space="preserve">Tie pasiūlymą sudarantys dokumentai, kurie turi būti teikiami pasirašyti, </w:t>
      </w:r>
      <w:r w:rsidR="00913FBE" w:rsidRPr="00E072FD">
        <w:rPr>
          <w:rFonts w:eastAsia="Calibri" w:cstheme="minorHAnsi"/>
          <w:sz w:val="24"/>
          <w:szCs w:val="24"/>
        </w:rPr>
        <w:t>turi</w:t>
      </w:r>
      <w:r w:rsidRPr="00E072FD">
        <w:rPr>
          <w:rFonts w:eastAsia="Calibri" w:cstheme="minorHAnsi"/>
          <w:sz w:val="24"/>
          <w:szCs w:val="24"/>
        </w:rPr>
        <w:t xml:space="preserve"> būti pasirašyt</w:t>
      </w:r>
      <w:r w:rsidR="00802354" w:rsidRPr="00E072FD">
        <w:rPr>
          <w:rFonts w:eastAsia="Calibri" w:cstheme="minorHAnsi"/>
          <w:sz w:val="24"/>
          <w:szCs w:val="24"/>
        </w:rPr>
        <w:t>i</w:t>
      </w:r>
      <w:r w:rsidRPr="00E072FD">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E072FD" w:rsidRDefault="00C809A9" w:rsidP="00AF368F">
      <w:pPr>
        <w:widowControl w:val="0"/>
        <w:tabs>
          <w:tab w:val="left" w:pos="426"/>
          <w:tab w:val="left" w:pos="9781"/>
        </w:tabs>
        <w:spacing w:after="0" w:line="240" w:lineRule="auto"/>
        <w:ind w:right="140"/>
        <w:jc w:val="both"/>
        <w:rPr>
          <w:rFonts w:eastAsia="Calibri" w:cstheme="minorHAnsi"/>
          <w:sz w:val="24"/>
          <w:szCs w:val="24"/>
        </w:rPr>
      </w:pPr>
      <w:r w:rsidRPr="00E072FD">
        <w:rPr>
          <w:rFonts w:eastAsia="Calibri" w:cstheme="minorHAnsi"/>
          <w:sz w:val="24"/>
          <w:szCs w:val="24"/>
        </w:rPr>
        <w:tab/>
      </w:r>
      <w:r w:rsidR="00CB0CE0" w:rsidRPr="00E072FD">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E072FD" w:rsidRDefault="00CB0CE0" w:rsidP="00AF368F">
      <w:pPr>
        <w:widowControl w:val="0"/>
        <w:tabs>
          <w:tab w:val="left" w:pos="426"/>
          <w:tab w:val="left" w:pos="709"/>
        </w:tabs>
        <w:spacing w:after="0" w:line="240" w:lineRule="auto"/>
        <w:ind w:right="140"/>
        <w:jc w:val="both"/>
        <w:rPr>
          <w:rFonts w:eastAsia="Calibri" w:cstheme="minorHAnsi"/>
          <w:sz w:val="24"/>
          <w:szCs w:val="24"/>
        </w:rPr>
      </w:pPr>
      <w:r w:rsidRPr="00E072FD">
        <w:rPr>
          <w:rFonts w:eastAsia="Calibri" w:cstheme="minorHAnsi"/>
          <w:sz w:val="24"/>
          <w:szCs w:val="24"/>
        </w:rPr>
        <w:tab/>
      </w:r>
      <w:r w:rsidRPr="00E072FD">
        <w:rPr>
          <w:rFonts w:eastAsia="Calibri" w:cstheme="minorHAnsi"/>
          <w:sz w:val="24"/>
          <w:szCs w:val="24"/>
        </w:rPr>
        <w:tab/>
        <w:t>6.2.1 pateikiami kvalifikuotu elektroniniu parašu pasirašyti elektroninėmis priemonėmis suformuoti dokumentai;</w:t>
      </w:r>
    </w:p>
    <w:p w14:paraId="4698CCB4" w14:textId="095271C6" w:rsidR="00501908" w:rsidRPr="00E072FD" w:rsidRDefault="00CB0CE0" w:rsidP="00AF368F">
      <w:pPr>
        <w:widowControl w:val="0"/>
        <w:spacing w:after="0" w:line="240" w:lineRule="auto"/>
        <w:ind w:right="191" w:firstLine="709"/>
        <w:jc w:val="both"/>
        <w:rPr>
          <w:rFonts w:eastAsia="Calibri" w:cstheme="minorHAnsi"/>
          <w:sz w:val="24"/>
          <w:szCs w:val="24"/>
        </w:rPr>
      </w:pPr>
      <w:r w:rsidRPr="00E072FD">
        <w:rPr>
          <w:rFonts w:eastAsia="Calibri" w:cstheme="minorHAnsi"/>
          <w:sz w:val="24"/>
          <w:szCs w:val="24"/>
        </w:rPr>
        <w:t>6.2.2 skaitmeninės dokumentų kopijos (fiziniu parašu tvirtinami dokumentai turi būti pateikiami pasirašyti ir nuskenuoti.</w:t>
      </w:r>
    </w:p>
    <w:p w14:paraId="773CD54B" w14:textId="0213A91A" w:rsidR="00501908" w:rsidRPr="00E072FD" w:rsidRDefault="00CB0CE0" w:rsidP="00AF368F">
      <w:pPr>
        <w:widowControl w:val="0"/>
        <w:spacing w:after="0" w:line="240" w:lineRule="auto"/>
        <w:jc w:val="both"/>
        <w:rPr>
          <w:rFonts w:cstheme="minorHAnsi"/>
          <w:sz w:val="24"/>
          <w:szCs w:val="24"/>
        </w:rPr>
      </w:pPr>
      <w:r w:rsidRPr="00E072FD">
        <w:rPr>
          <w:rFonts w:cstheme="minorHAnsi"/>
          <w:sz w:val="24"/>
          <w:szCs w:val="24"/>
        </w:rPr>
        <w:t xml:space="preserve">6.3. </w:t>
      </w:r>
      <w:bookmarkStart w:id="22" w:name="_Hlk189227030"/>
      <w:r w:rsidR="00501908" w:rsidRPr="00E072FD">
        <w:rPr>
          <w:rFonts w:cstheme="minorHAnsi"/>
          <w:sz w:val="24"/>
          <w:szCs w:val="24"/>
        </w:rPr>
        <w:t>Pasiūlymas</w:t>
      </w:r>
      <w:r w:rsidR="00111655" w:rsidRPr="00E072FD">
        <w:rPr>
          <w:rFonts w:cstheme="minorHAnsi"/>
          <w:sz w:val="24"/>
          <w:szCs w:val="24"/>
        </w:rPr>
        <w:t xml:space="preserve"> (pilna apimtimi)</w:t>
      </w:r>
      <w:r w:rsidR="00501908" w:rsidRPr="00E072FD">
        <w:rPr>
          <w:rFonts w:cstheme="minorHAnsi"/>
          <w:sz w:val="24"/>
          <w:szCs w:val="24"/>
        </w:rPr>
        <w:t xml:space="preserve"> </w:t>
      </w:r>
      <w:bookmarkEnd w:id="22"/>
      <w:r w:rsidR="00501908" w:rsidRPr="00E072FD">
        <w:rPr>
          <w:rFonts w:cstheme="minorHAnsi"/>
          <w:sz w:val="24"/>
          <w:szCs w:val="24"/>
        </w:rPr>
        <w:t xml:space="preserve">turi būti parengtas </w:t>
      </w:r>
      <w:r w:rsidR="00501908" w:rsidRPr="00E072FD">
        <w:rPr>
          <w:rFonts w:cstheme="minorHAnsi"/>
          <w:b/>
          <w:bCs/>
          <w:sz w:val="24"/>
          <w:szCs w:val="24"/>
        </w:rPr>
        <w:t>lietuvių</w:t>
      </w:r>
      <w:r w:rsidR="00501908" w:rsidRPr="00E072FD">
        <w:rPr>
          <w:rFonts w:cstheme="minorHAnsi"/>
          <w:sz w:val="24"/>
          <w:szCs w:val="24"/>
        </w:rPr>
        <w:t xml:space="preserve"> kalba. </w:t>
      </w:r>
      <w:r w:rsidR="00501908" w:rsidRPr="00E072FD">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E072FD">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2510D74F" w:rsidR="00501908" w:rsidRPr="00E072FD" w:rsidRDefault="00CB0CE0" w:rsidP="00AF368F">
      <w:pPr>
        <w:widowControl w:val="0"/>
        <w:spacing w:after="0" w:line="240" w:lineRule="auto"/>
        <w:jc w:val="both"/>
        <w:rPr>
          <w:rFonts w:cstheme="minorHAnsi"/>
          <w:sz w:val="24"/>
          <w:szCs w:val="24"/>
        </w:rPr>
      </w:pPr>
      <w:r w:rsidRPr="00E072FD">
        <w:rPr>
          <w:rFonts w:eastAsia="Arial" w:cstheme="minorHAnsi"/>
          <w:sz w:val="24"/>
          <w:szCs w:val="24"/>
        </w:rPr>
        <w:t xml:space="preserve">6.4. </w:t>
      </w:r>
      <w:r w:rsidR="00501908" w:rsidRPr="00E072FD">
        <w:rPr>
          <w:rFonts w:eastAsia="Arial" w:cstheme="minorHAnsi"/>
          <w:sz w:val="24"/>
          <w:szCs w:val="24"/>
        </w:rPr>
        <w:t>Pasiūlymo kaina</w:t>
      </w:r>
      <w:r w:rsidR="00F769A6" w:rsidRPr="00E072FD">
        <w:rPr>
          <w:rFonts w:eastAsia="Arial" w:cstheme="minorHAnsi"/>
          <w:sz w:val="24"/>
          <w:szCs w:val="24"/>
        </w:rPr>
        <w:t>/įkainis</w:t>
      </w:r>
      <w:r w:rsidR="00501908" w:rsidRPr="00E072FD">
        <w:rPr>
          <w:rFonts w:eastAsia="Arial" w:cstheme="minorHAnsi"/>
          <w:sz w:val="24"/>
          <w:szCs w:val="24"/>
        </w:rPr>
        <w:t xml:space="preserve"> su PVM turi būti nurodoma dviejų skaičių po kablelio tikslumu. </w:t>
      </w:r>
      <w:bookmarkStart w:id="23" w:name="_Hlk158716187"/>
      <w:r w:rsidR="00501908" w:rsidRPr="00E072FD">
        <w:rPr>
          <w:rFonts w:eastAsia="Arial" w:cstheme="minorHAnsi"/>
          <w:sz w:val="24"/>
          <w:szCs w:val="24"/>
        </w:rPr>
        <w:t>Šią kainą</w:t>
      </w:r>
      <w:r w:rsidR="00F769A6" w:rsidRPr="00E072FD">
        <w:rPr>
          <w:rFonts w:eastAsia="Arial" w:cstheme="minorHAnsi"/>
          <w:sz w:val="24"/>
          <w:szCs w:val="24"/>
        </w:rPr>
        <w:t>/įkainį</w:t>
      </w:r>
      <w:r w:rsidR="00501908" w:rsidRPr="00E072FD">
        <w:rPr>
          <w:rFonts w:eastAsia="Arial" w:cstheme="minorHAnsi"/>
          <w:sz w:val="24"/>
          <w:szCs w:val="24"/>
        </w:rPr>
        <w:t xml:space="preserve"> sudarančios kainos sudedamosios dalys nurodomos dviejų skaičių po kablelio tikslumu</w:t>
      </w:r>
      <w:bookmarkEnd w:id="23"/>
      <w:r w:rsidR="00501908" w:rsidRPr="00E072FD">
        <w:rPr>
          <w:rFonts w:eastAsia="Arial" w:cstheme="minorHAnsi"/>
          <w:sz w:val="24"/>
          <w:szCs w:val="24"/>
        </w:rPr>
        <w:t xml:space="preserve">. </w:t>
      </w:r>
    </w:p>
    <w:p w14:paraId="22059CDA" w14:textId="08AECBA3" w:rsidR="003A0EC0" w:rsidRPr="00E072FD" w:rsidRDefault="00CB0CE0" w:rsidP="00AF368F">
      <w:pPr>
        <w:widowControl w:val="0"/>
        <w:spacing w:after="0" w:line="240" w:lineRule="auto"/>
        <w:jc w:val="both"/>
        <w:rPr>
          <w:rFonts w:cstheme="minorHAnsi"/>
          <w:sz w:val="24"/>
          <w:szCs w:val="24"/>
        </w:rPr>
      </w:pPr>
      <w:bookmarkStart w:id="24" w:name="_Hlk158716230"/>
      <w:r w:rsidRPr="00E072FD">
        <w:rPr>
          <w:rFonts w:eastAsia="Arial" w:cstheme="minorHAnsi"/>
          <w:sz w:val="24"/>
          <w:szCs w:val="24"/>
        </w:rPr>
        <w:t>6.5.</w:t>
      </w:r>
      <w:r w:rsidR="00501908" w:rsidRPr="00E072FD">
        <w:rPr>
          <w:rFonts w:eastAsia="Arial" w:cstheme="minorHAnsi"/>
          <w:sz w:val="24"/>
          <w:szCs w:val="24"/>
        </w:rPr>
        <w:t>Tiekėjų pasiūlymuose nurodytos kainos</w:t>
      </w:r>
      <w:r w:rsidR="00F769A6" w:rsidRPr="00E072FD">
        <w:rPr>
          <w:rFonts w:eastAsia="Arial" w:cstheme="minorHAnsi"/>
          <w:sz w:val="24"/>
          <w:szCs w:val="24"/>
        </w:rPr>
        <w:t>/įkainiai</w:t>
      </w:r>
      <w:r w:rsidR="00501908" w:rsidRPr="00E072FD">
        <w:rPr>
          <w:rFonts w:eastAsia="Arial" w:cstheme="minorHAnsi"/>
          <w:sz w:val="24"/>
          <w:szCs w:val="24"/>
        </w:rPr>
        <w:t xml:space="preserve"> bus vertinamos</w:t>
      </w:r>
      <w:r w:rsidR="00F769A6" w:rsidRPr="00E072FD">
        <w:rPr>
          <w:rFonts w:eastAsia="Arial" w:cstheme="minorHAnsi"/>
          <w:sz w:val="24"/>
          <w:szCs w:val="24"/>
        </w:rPr>
        <w:t xml:space="preserve"> (-i)</w:t>
      </w:r>
      <w:r w:rsidR="00501908" w:rsidRPr="00E072FD">
        <w:rPr>
          <w:rFonts w:eastAsia="Arial" w:cstheme="minorHAnsi"/>
          <w:sz w:val="24"/>
          <w:szCs w:val="24"/>
        </w:rPr>
        <w:t xml:space="preserve"> </w:t>
      </w:r>
      <w:r w:rsidR="00501908" w:rsidRPr="00E072FD">
        <w:rPr>
          <w:rFonts w:cstheme="minorHAnsi"/>
          <w:sz w:val="24"/>
          <w:szCs w:val="24"/>
        </w:rPr>
        <w:t>ir lyginamos</w:t>
      </w:r>
      <w:r w:rsidR="00F769A6" w:rsidRPr="00E072FD">
        <w:rPr>
          <w:rFonts w:cstheme="minorHAnsi"/>
          <w:sz w:val="24"/>
          <w:szCs w:val="24"/>
        </w:rPr>
        <w:t xml:space="preserve"> (-i)</w:t>
      </w:r>
      <w:r w:rsidR="00501908" w:rsidRPr="00E072FD">
        <w:rPr>
          <w:rFonts w:cstheme="minorHAnsi"/>
          <w:sz w:val="24"/>
          <w:szCs w:val="24"/>
        </w:rPr>
        <w:t xml:space="preserve"> su visais mokesčiais, įskaitant PVM</w:t>
      </w:r>
      <w:bookmarkEnd w:id="24"/>
      <w:r w:rsidR="006E3394" w:rsidRPr="00E072FD">
        <w:rPr>
          <w:rFonts w:cstheme="minorHAnsi"/>
          <w:sz w:val="24"/>
          <w:szCs w:val="24"/>
        </w:rPr>
        <w:t>.</w:t>
      </w:r>
      <w:r w:rsidR="003A0EC0" w:rsidRPr="00E072FD">
        <w:rPr>
          <w:rFonts w:cstheme="minorHAnsi"/>
          <w:sz w:val="24"/>
          <w:szCs w:val="24"/>
        </w:rPr>
        <w:t xml:space="preserve"> </w:t>
      </w:r>
    </w:p>
    <w:p w14:paraId="10E71FFA" w14:textId="77777777" w:rsidR="00501908" w:rsidRPr="00E072FD" w:rsidRDefault="00501908" w:rsidP="00AF368F">
      <w:pPr>
        <w:pStyle w:val="Sraopastraipa"/>
        <w:widowControl w:val="0"/>
        <w:spacing w:after="0" w:line="240" w:lineRule="auto"/>
        <w:ind w:left="710"/>
        <w:jc w:val="both"/>
        <w:rPr>
          <w:rFonts w:cstheme="minorHAnsi"/>
          <w:sz w:val="24"/>
          <w:szCs w:val="24"/>
        </w:rPr>
      </w:pPr>
    </w:p>
    <w:p w14:paraId="7A15AE0A" w14:textId="1C1518D5" w:rsidR="00EE1C85" w:rsidRPr="00E072FD" w:rsidRDefault="009F588D" w:rsidP="00AF368F">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42968262"/>
      <w:bookmarkEnd w:id="25"/>
      <w:bookmarkEnd w:id="26"/>
      <w:bookmarkEnd w:id="27"/>
      <w:bookmarkEnd w:id="28"/>
      <w:bookmarkEnd w:id="29"/>
      <w:r w:rsidRPr="00E072FD">
        <w:rPr>
          <w:rFonts w:asciiTheme="minorHAnsi" w:hAnsiTheme="minorHAnsi" w:cstheme="minorHAnsi"/>
          <w:b/>
          <w:bCs/>
          <w:color w:val="auto"/>
          <w:sz w:val="24"/>
          <w:szCs w:val="24"/>
        </w:rPr>
        <w:t xml:space="preserve">7. </w:t>
      </w:r>
      <w:r w:rsidR="00EE1C85" w:rsidRPr="00E072FD">
        <w:rPr>
          <w:rFonts w:asciiTheme="minorHAnsi" w:hAnsiTheme="minorHAnsi" w:cstheme="minorHAnsi"/>
          <w:b/>
          <w:bCs/>
          <w:color w:val="auto"/>
          <w:sz w:val="24"/>
          <w:szCs w:val="24"/>
        </w:rPr>
        <w:t>Pasiūlymo galiojimo užtikrinimas</w:t>
      </w:r>
      <w:bookmarkEnd w:id="30"/>
      <w:bookmarkEnd w:id="31"/>
      <w:bookmarkEnd w:id="32"/>
    </w:p>
    <w:p w14:paraId="382E5DF9" w14:textId="1DFB448C" w:rsidR="00501908" w:rsidRPr="00E072FD" w:rsidRDefault="00501908" w:rsidP="00AF368F">
      <w:pPr>
        <w:widowControl w:val="0"/>
        <w:spacing w:after="0" w:line="240" w:lineRule="auto"/>
        <w:jc w:val="both"/>
        <w:rPr>
          <w:rFonts w:eastAsia="Calibri" w:cstheme="minorHAnsi"/>
          <w:sz w:val="24"/>
          <w:szCs w:val="24"/>
        </w:rPr>
      </w:pPr>
      <w:r w:rsidRPr="00E072FD">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E072FD" w:rsidRDefault="007E312D" w:rsidP="00AF368F">
      <w:pPr>
        <w:widowControl w:val="0"/>
        <w:spacing w:after="0" w:line="240" w:lineRule="auto"/>
        <w:jc w:val="both"/>
        <w:rPr>
          <w:rFonts w:cstheme="minorHAnsi"/>
          <w:b/>
          <w:bCs/>
          <w:sz w:val="24"/>
          <w:szCs w:val="24"/>
        </w:rPr>
      </w:pPr>
    </w:p>
    <w:p w14:paraId="7136C94B" w14:textId="581FA4D5" w:rsidR="00040C0F" w:rsidRPr="00E072FD" w:rsidRDefault="009F588D" w:rsidP="00AF368F">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3" w:name="_Ref39658218"/>
      <w:bookmarkStart w:id="34" w:name="_Ref39658226"/>
      <w:bookmarkStart w:id="35" w:name="_Ref39658248"/>
      <w:bookmarkStart w:id="36" w:name="_Ref39658251"/>
      <w:bookmarkStart w:id="37" w:name="_Ref39485250"/>
      <w:bookmarkStart w:id="38" w:name="_Ref39485258"/>
      <w:bookmarkStart w:id="39" w:name="_Toc242968263"/>
      <w:r w:rsidRPr="00E072FD">
        <w:rPr>
          <w:rFonts w:asciiTheme="minorHAnsi" w:hAnsiTheme="minorHAnsi" w:cstheme="minorHAnsi"/>
          <w:b/>
          <w:bCs/>
          <w:color w:val="auto"/>
          <w:sz w:val="24"/>
          <w:szCs w:val="24"/>
        </w:rPr>
        <w:t xml:space="preserve">8. </w:t>
      </w:r>
      <w:r w:rsidR="00040C0F" w:rsidRPr="00E072FD">
        <w:rPr>
          <w:rFonts w:asciiTheme="minorHAnsi" w:hAnsiTheme="minorHAnsi" w:cstheme="minorHAnsi"/>
          <w:b/>
          <w:bCs/>
          <w:color w:val="auto"/>
          <w:sz w:val="24"/>
          <w:szCs w:val="24"/>
        </w:rPr>
        <w:t>Elektroninis aukcionas</w:t>
      </w:r>
      <w:bookmarkEnd w:id="33"/>
      <w:bookmarkEnd w:id="34"/>
      <w:bookmarkEnd w:id="35"/>
      <w:bookmarkEnd w:id="36"/>
      <w:bookmarkEnd w:id="39"/>
    </w:p>
    <w:p w14:paraId="4E9759AD" w14:textId="00945869" w:rsidR="00E22FEC" w:rsidRPr="00E072FD" w:rsidRDefault="00501908" w:rsidP="00AF368F">
      <w:pPr>
        <w:pStyle w:val="Body2"/>
        <w:widowControl w:val="0"/>
        <w:suppressAutoHyphens w:val="0"/>
        <w:spacing w:after="0"/>
        <w:rPr>
          <w:rFonts w:asciiTheme="minorHAnsi" w:hAnsiTheme="minorHAnsi" w:cstheme="minorHAnsi"/>
          <w:color w:val="auto"/>
          <w:sz w:val="24"/>
          <w:szCs w:val="24"/>
          <w:lang w:val="lt-LT"/>
        </w:rPr>
      </w:pPr>
      <w:r w:rsidRPr="00E072FD">
        <w:rPr>
          <w:rFonts w:asciiTheme="minorHAnsi" w:hAnsiTheme="minorHAnsi" w:cstheme="minorHAnsi"/>
          <w:color w:val="auto"/>
          <w:sz w:val="24"/>
          <w:szCs w:val="24"/>
          <w:lang w:val="lt-LT"/>
        </w:rPr>
        <w:t>8.1. Perkančioji organizacija pirkime netaikys elektroninio aukciono.</w:t>
      </w:r>
    </w:p>
    <w:p w14:paraId="4D729B4C" w14:textId="77777777" w:rsidR="00501908" w:rsidRPr="00E072FD" w:rsidRDefault="00501908" w:rsidP="00AF368F">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E072FD" w:rsidRDefault="009F588D" w:rsidP="00AF368F">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0" w:name="_Ref39667303"/>
      <w:bookmarkStart w:id="41" w:name="_Ref39667308"/>
      <w:bookmarkStart w:id="42" w:name="_Toc242968264"/>
      <w:r w:rsidRPr="00E072FD">
        <w:rPr>
          <w:rFonts w:asciiTheme="minorHAnsi" w:hAnsiTheme="minorHAnsi" w:cstheme="minorHAnsi"/>
          <w:b/>
          <w:bCs/>
          <w:color w:val="auto"/>
          <w:sz w:val="24"/>
          <w:szCs w:val="24"/>
        </w:rPr>
        <w:t xml:space="preserve">9. </w:t>
      </w:r>
      <w:r w:rsidR="00EA001C" w:rsidRPr="00E072FD">
        <w:rPr>
          <w:rFonts w:asciiTheme="minorHAnsi" w:hAnsiTheme="minorHAnsi" w:cstheme="minorHAnsi"/>
          <w:b/>
          <w:bCs/>
          <w:color w:val="auto"/>
          <w:sz w:val="24"/>
          <w:szCs w:val="24"/>
        </w:rPr>
        <w:t>P</w:t>
      </w:r>
      <w:r w:rsidR="00014A61" w:rsidRPr="00E072FD">
        <w:rPr>
          <w:rFonts w:asciiTheme="minorHAnsi" w:hAnsiTheme="minorHAnsi" w:cstheme="minorHAnsi"/>
          <w:b/>
          <w:bCs/>
          <w:color w:val="auto"/>
          <w:sz w:val="24"/>
          <w:szCs w:val="24"/>
        </w:rPr>
        <w:t>asiūlymų vertinimas</w:t>
      </w:r>
      <w:bookmarkEnd w:id="37"/>
      <w:bookmarkEnd w:id="38"/>
      <w:bookmarkEnd w:id="40"/>
      <w:bookmarkEnd w:id="41"/>
      <w:bookmarkEnd w:id="42"/>
    </w:p>
    <w:p w14:paraId="2710C65D" w14:textId="3BA17CE3" w:rsidR="00B00C11" w:rsidRPr="00E072FD" w:rsidRDefault="00B00C11" w:rsidP="00AF368F">
      <w:pPr>
        <w:widowControl w:val="0"/>
        <w:spacing w:after="0" w:line="240" w:lineRule="auto"/>
        <w:jc w:val="both"/>
        <w:rPr>
          <w:rFonts w:eastAsia="Calibri" w:cstheme="minorHAnsi"/>
          <w:sz w:val="24"/>
          <w:szCs w:val="24"/>
        </w:rPr>
      </w:pPr>
      <w:r w:rsidRPr="00E072FD">
        <w:rPr>
          <w:rFonts w:cstheme="minorHAnsi"/>
          <w:sz w:val="24"/>
          <w:szCs w:val="24"/>
        </w:rPr>
        <w:t xml:space="preserve">9.1. </w:t>
      </w:r>
      <w:r w:rsidRPr="00E072FD">
        <w:rPr>
          <w:rFonts w:eastAsia="Calibri" w:cstheme="minorHAnsi"/>
          <w:sz w:val="24"/>
          <w:szCs w:val="24"/>
        </w:rPr>
        <w:t>PO ekonomiškai naudingiausią pasiūlymą išrenka pagal tiekėjo pasiūlyme nurodytą kainą</w:t>
      </w:r>
      <w:r w:rsidR="00CD63D1" w:rsidRPr="00E072FD">
        <w:rPr>
          <w:rFonts w:eastAsia="Calibri" w:cstheme="minorHAnsi"/>
          <w:sz w:val="24"/>
          <w:szCs w:val="24"/>
        </w:rPr>
        <w:t>, kuri bus mažiausia</w:t>
      </w:r>
      <w:r w:rsidRPr="00E072FD">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E072FD" w:rsidRDefault="00B00C11" w:rsidP="00AF368F">
      <w:pPr>
        <w:widowControl w:val="0"/>
        <w:spacing w:after="0" w:line="240" w:lineRule="auto"/>
        <w:jc w:val="both"/>
        <w:rPr>
          <w:rFonts w:cstheme="minorHAnsi"/>
          <w:bCs/>
          <w:sz w:val="24"/>
          <w:szCs w:val="24"/>
        </w:rPr>
      </w:pPr>
      <w:r w:rsidRPr="00E072FD">
        <w:rPr>
          <w:rFonts w:eastAsia="Calibri" w:cstheme="minorHAnsi"/>
          <w:sz w:val="24"/>
          <w:szCs w:val="24"/>
        </w:rPr>
        <w:t xml:space="preserve">9.2. </w:t>
      </w:r>
      <w:r w:rsidRPr="00E072FD">
        <w:rPr>
          <w:rFonts w:cstheme="minorHAnsi"/>
          <w:bCs/>
          <w:sz w:val="24"/>
          <w:szCs w:val="24"/>
        </w:rPr>
        <w:t>PO nevertins viso tiekėjo pasiūlymo, jeigu patikrinusi jo dalį nustatys, kad, vadovaujantis pirkimo sąlygų reikalavimais, pasiūlymas turi būti atmestas.</w:t>
      </w:r>
    </w:p>
    <w:p w14:paraId="313FDE6C" w14:textId="03B76B28" w:rsidR="00501908" w:rsidRPr="00E072FD" w:rsidRDefault="00B00C11" w:rsidP="00AF368F">
      <w:pPr>
        <w:widowControl w:val="0"/>
        <w:spacing w:after="0" w:line="240" w:lineRule="auto"/>
        <w:jc w:val="both"/>
        <w:rPr>
          <w:rFonts w:cstheme="minorHAnsi"/>
          <w:sz w:val="24"/>
          <w:szCs w:val="24"/>
        </w:rPr>
      </w:pPr>
      <w:r w:rsidRPr="00E072FD">
        <w:rPr>
          <w:rFonts w:eastAsiaTheme="minorHAnsi" w:cstheme="minorHAnsi"/>
          <w:bCs/>
          <w:iCs/>
          <w:sz w:val="24"/>
          <w:szCs w:val="24"/>
        </w:rPr>
        <w:lastRenderedPageBreak/>
        <w:t>9.3.</w:t>
      </w:r>
      <w:r w:rsidRPr="00E072FD">
        <w:rPr>
          <w:rFonts w:eastAsiaTheme="minorHAnsi" w:cstheme="minorHAnsi"/>
          <w:bCs/>
          <w:i/>
          <w:sz w:val="24"/>
          <w:szCs w:val="24"/>
        </w:rPr>
        <w:t xml:space="preserve"> </w:t>
      </w:r>
      <w:r w:rsidRPr="00E072FD">
        <w:rPr>
          <w:rFonts w:cstheme="minorHAnsi"/>
          <w:sz w:val="24"/>
          <w:szCs w:val="24"/>
        </w:rPr>
        <w:t>Laimėjusiu pasiūlymu galės būti pripažintas tik 1 (vienas) ekonomiškai naudingiausias pasiūlymas,</w:t>
      </w:r>
      <w:r w:rsidR="0017792B" w:rsidRPr="00E072FD">
        <w:rPr>
          <w:rFonts w:cstheme="minorHAnsi"/>
          <w:sz w:val="24"/>
          <w:szCs w:val="24"/>
        </w:rPr>
        <w:t xml:space="preserve"> kurio kaina bus mažiausia,</w:t>
      </w:r>
      <w:r w:rsidRPr="00E072FD">
        <w:rPr>
          <w:rFonts w:cstheme="minorHAnsi"/>
          <w:sz w:val="24"/>
          <w:szCs w:val="24"/>
        </w:rPr>
        <w:t xml:space="preserve"> esantis pasiūlymų eilės pirmojoje vietoje</w:t>
      </w:r>
      <w:r w:rsidR="00D734C6" w:rsidRPr="00E072FD">
        <w:rPr>
          <w:rFonts w:cstheme="minorHAnsi"/>
          <w:sz w:val="24"/>
          <w:szCs w:val="24"/>
        </w:rPr>
        <w:t xml:space="preserve">. </w:t>
      </w:r>
    </w:p>
    <w:p w14:paraId="7D1E9BD7" w14:textId="77777777" w:rsidR="00501908" w:rsidRPr="00E072FD" w:rsidRDefault="00501908" w:rsidP="00AF368F">
      <w:pPr>
        <w:widowControl w:val="0"/>
        <w:spacing w:after="0" w:line="240" w:lineRule="auto"/>
        <w:jc w:val="both"/>
        <w:rPr>
          <w:rFonts w:cstheme="minorHAnsi"/>
          <w:sz w:val="24"/>
          <w:szCs w:val="24"/>
        </w:rPr>
      </w:pPr>
    </w:p>
    <w:p w14:paraId="678C44CA" w14:textId="01E5A6C6" w:rsidR="00FE7908" w:rsidRPr="00E072FD" w:rsidRDefault="00104A16" w:rsidP="00AF368F">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3" w:name="_Ref39425999"/>
      <w:bookmarkStart w:id="44" w:name="_Ref39426005"/>
      <w:bookmarkStart w:id="45" w:name="_Toc242968265"/>
      <w:r w:rsidRPr="00E072FD">
        <w:rPr>
          <w:rFonts w:asciiTheme="minorHAnsi" w:hAnsiTheme="minorHAnsi" w:cstheme="minorHAnsi"/>
          <w:b/>
          <w:bCs/>
          <w:color w:val="auto"/>
          <w:sz w:val="24"/>
          <w:szCs w:val="24"/>
        </w:rPr>
        <w:t>10</w:t>
      </w:r>
      <w:r w:rsidRPr="00E072FD">
        <w:rPr>
          <w:rFonts w:asciiTheme="minorHAnsi" w:hAnsiTheme="minorHAnsi" w:cstheme="minorHAnsi"/>
          <w:color w:val="auto"/>
          <w:sz w:val="24"/>
          <w:szCs w:val="24"/>
        </w:rPr>
        <w:t>.</w:t>
      </w:r>
      <w:r w:rsidRPr="00E072FD">
        <w:rPr>
          <w:rFonts w:asciiTheme="minorHAnsi" w:hAnsiTheme="minorHAnsi" w:cstheme="minorHAnsi"/>
          <w:color w:val="auto"/>
          <w:sz w:val="24"/>
          <w:szCs w:val="24"/>
        </w:rPr>
        <w:tab/>
      </w:r>
      <w:r w:rsidR="00FE7908" w:rsidRPr="00E072FD">
        <w:rPr>
          <w:rFonts w:asciiTheme="minorHAnsi" w:hAnsiTheme="minorHAnsi" w:cstheme="minorHAnsi"/>
          <w:b/>
          <w:bCs/>
          <w:color w:val="auto"/>
          <w:sz w:val="24"/>
          <w:szCs w:val="24"/>
        </w:rPr>
        <w:t>S</w:t>
      </w:r>
      <w:r w:rsidR="00281735" w:rsidRPr="00E072FD">
        <w:rPr>
          <w:rFonts w:asciiTheme="minorHAnsi" w:hAnsiTheme="minorHAnsi" w:cstheme="minorHAnsi"/>
          <w:b/>
          <w:bCs/>
          <w:color w:val="auto"/>
          <w:sz w:val="24"/>
          <w:szCs w:val="24"/>
        </w:rPr>
        <w:t>utarties sudarymas</w:t>
      </w:r>
      <w:bookmarkEnd w:id="43"/>
      <w:bookmarkEnd w:id="44"/>
      <w:bookmarkEnd w:id="45"/>
    </w:p>
    <w:bookmarkEnd w:id="1"/>
    <w:p w14:paraId="15E5FB86" w14:textId="52DAD894" w:rsidR="003A7940" w:rsidRPr="00E072FD" w:rsidRDefault="003A7940" w:rsidP="00AF368F">
      <w:pPr>
        <w:widowControl w:val="0"/>
        <w:spacing w:after="0" w:line="240" w:lineRule="auto"/>
        <w:contextualSpacing/>
        <w:jc w:val="both"/>
        <w:rPr>
          <w:rFonts w:eastAsia="Calibri" w:cstheme="minorHAnsi"/>
          <w:sz w:val="24"/>
          <w:szCs w:val="24"/>
        </w:rPr>
      </w:pPr>
      <w:r w:rsidRPr="00E072FD">
        <w:rPr>
          <w:rFonts w:eastAsia="Calibri" w:cstheme="minorHAnsi"/>
          <w:sz w:val="24"/>
          <w:szCs w:val="24"/>
        </w:rPr>
        <w:t>10.1. Ši pirkimo procedūra atliekama siekiant sudaryti sutartį su tiekėju, kurio pasiūlymas, vadovaujantis pirkimo sąlygose nustatyta tvarka, bus pripažintas laimėjęs. Sutarties sąlygos pateikiamos specialiųjų pirkimo sąlygų 10 priede „Sutarties projektas“.</w:t>
      </w:r>
    </w:p>
    <w:p w14:paraId="25F0ED56" w14:textId="5B6F6793" w:rsidR="00BD412B" w:rsidRPr="00E072FD" w:rsidRDefault="003A7940" w:rsidP="00AF368F">
      <w:pPr>
        <w:pStyle w:val="Sraopastraipa"/>
        <w:widowControl w:val="0"/>
        <w:spacing w:after="0" w:line="240" w:lineRule="auto"/>
        <w:ind w:left="0"/>
        <w:jc w:val="center"/>
        <w:rPr>
          <w:rFonts w:eastAsia="Calibri" w:cstheme="minorHAnsi"/>
          <w:sz w:val="24"/>
          <w:szCs w:val="24"/>
        </w:rPr>
      </w:pPr>
      <w:r w:rsidRPr="00E072FD">
        <w:rPr>
          <w:rFonts w:eastAsia="Arial" w:cstheme="minorHAnsi"/>
          <w:sz w:val="24"/>
          <w:szCs w:val="24"/>
        </w:rPr>
        <w:t>___________</w:t>
      </w:r>
      <w:r w:rsidR="00BD412B" w:rsidRPr="00E072FD">
        <w:rPr>
          <w:rFonts w:eastAsia="Calibri" w:cstheme="minorHAnsi"/>
          <w:sz w:val="24"/>
          <w:szCs w:val="24"/>
        </w:rPr>
        <w:br w:type="page"/>
      </w:r>
    </w:p>
    <w:p w14:paraId="1DF37652" w14:textId="75284BCD" w:rsidR="00774AA5" w:rsidRPr="00E072FD" w:rsidRDefault="000631F1" w:rsidP="00AF368F">
      <w:pPr>
        <w:pStyle w:val="Antrat2"/>
        <w:spacing w:before="0"/>
        <w:jc w:val="right"/>
        <w:rPr>
          <w:rFonts w:asciiTheme="minorHAnsi" w:hAnsiTheme="minorHAnsi" w:cstheme="minorHAnsi"/>
          <w:color w:val="auto"/>
          <w:sz w:val="24"/>
          <w:szCs w:val="24"/>
        </w:rPr>
      </w:pPr>
      <w:bookmarkStart w:id="46" w:name="_Toc242968266"/>
      <w:r w:rsidRPr="00E072FD">
        <w:rPr>
          <w:rFonts w:asciiTheme="minorHAnsi" w:hAnsiTheme="minorHAnsi" w:cstheme="minorHAnsi"/>
          <w:color w:val="auto"/>
          <w:sz w:val="24"/>
          <w:szCs w:val="24"/>
        </w:rPr>
        <w:lastRenderedPageBreak/>
        <w:t>P</w:t>
      </w:r>
      <w:r w:rsidR="008F59C5" w:rsidRPr="00E072FD">
        <w:rPr>
          <w:rFonts w:asciiTheme="minorHAnsi" w:hAnsiTheme="minorHAnsi" w:cstheme="minorHAnsi"/>
          <w:color w:val="auto"/>
          <w:sz w:val="24"/>
          <w:szCs w:val="24"/>
        </w:rPr>
        <w:t>irkimo sąlygų 1 priedas „Terminai“</w:t>
      </w:r>
      <w:bookmarkEnd w:id="46"/>
    </w:p>
    <w:p w14:paraId="5369DEF7" w14:textId="77777777" w:rsidR="00A53BAE" w:rsidRPr="00E072FD" w:rsidRDefault="00A53BAE" w:rsidP="00AF368F">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E072FD"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E072FD" w:rsidRDefault="00B40594" w:rsidP="00AF368F">
            <w:pPr>
              <w:widowControl w:val="0"/>
              <w:spacing w:after="0" w:line="240" w:lineRule="auto"/>
              <w:jc w:val="both"/>
              <w:rPr>
                <w:rFonts w:cstheme="minorHAnsi"/>
                <w:b/>
                <w:bCs/>
                <w:sz w:val="24"/>
                <w:szCs w:val="24"/>
              </w:rPr>
            </w:pPr>
            <w:proofErr w:type="spellStart"/>
            <w:r w:rsidRPr="00E072FD">
              <w:rPr>
                <w:rFonts w:cstheme="minorHAnsi"/>
                <w:b/>
                <w:bCs/>
                <w:sz w:val="24"/>
                <w:szCs w:val="24"/>
              </w:rPr>
              <w:t>Eil.Nr</w:t>
            </w:r>
            <w:proofErr w:type="spellEnd"/>
            <w:r w:rsidRPr="00E072FD">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E072FD" w:rsidRDefault="00B40594" w:rsidP="00AF368F">
            <w:pPr>
              <w:widowControl w:val="0"/>
              <w:spacing w:after="0" w:line="240" w:lineRule="auto"/>
              <w:jc w:val="both"/>
              <w:rPr>
                <w:rFonts w:cstheme="minorHAnsi"/>
                <w:b/>
                <w:bCs/>
                <w:sz w:val="24"/>
                <w:szCs w:val="24"/>
              </w:rPr>
            </w:pPr>
            <w:r w:rsidRPr="00E072FD">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E072FD" w:rsidRDefault="00B40594" w:rsidP="00AF368F">
            <w:pPr>
              <w:widowControl w:val="0"/>
              <w:spacing w:after="0" w:line="240" w:lineRule="auto"/>
              <w:jc w:val="center"/>
              <w:rPr>
                <w:rFonts w:cstheme="minorHAnsi"/>
                <w:b/>
                <w:sz w:val="24"/>
                <w:szCs w:val="24"/>
              </w:rPr>
            </w:pPr>
            <w:r w:rsidRPr="00E072FD">
              <w:rPr>
                <w:rFonts w:cstheme="minorHAnsi"/>
                <w:b/>
                <w:sz w:val="24"/>
                <w:szCs w:val="24"/>
              </w:rPr>
              <w:t>DATA/DIENŲ SKAIČIUS/ LAIKAS</w:t>
            </w:r>
          </w:p>
          <w:p w14:paraId="677BC1F4" w14:textId="5690FA29" w:rsidR="00B40594" w:rsidRPr="00E072FD" w:rsidRDefault="00B40594" w:rsidP="00AF368F">
            <w:pPr>
              <w:widowControl w:val="0"/>
              <w:spacing w:after="0" w:line="240" w:lineRule="auto"/>
              <w:jc w:val="both"/>
              <w:rPr>
                <w:rFonts w:cstheme="minorHAnsi"/>
                <w:sz w:val="24"/>
                <w:szCs w:val="24"/>
              </w:rPr>
            </w:pPr>
            <w:r w:rsidRPr="00E072FD">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E072FD" w:rsidRDefault="00B40594" w:rsidP="00AF368F">
            <w:pPr>
              <w:widowControl w:val="0"/>
              <w:spacing w:after="0" w:line="240" w:lineRule="auto"/>
              <w:jc w:val="both"/>
              <w:rPr>
                <w:rFonts w:cstheme="minorHAnsi"/>
                <w:b/>
                <w:sz w:val="24"/>
                <w:szCs w:val="24"/>
              </w:rPr>
            </w:pPr>
            <w:r w:rsidRPr="00E072FD">
              <w:rPr>
                <w:rFonts w:cstheme="minorHAnsi"/>
                <w:b/>
                <w:sz w:val="24"/>
                <w:szCs w:val="24"/>
              </w:rPr>
              <w:t>PASTABOS</w:t>
            </w:r>
          </w:p>
        </w:tc>
      </w:tr>
      <w:tr w:rsidR="003A7940" w:rsidRPr="00E072FD" w14:paraId="33F22B33" w14:textId="77777777" w:rsidTr="007F3A7F">
        <w:trPr>
          <w:trHeight w:val="20"/>
        </w:trPr>
        <w:tc>
          <w:tcPr>
            <w:tcW w:w="892" w:type="dxa"/>
            <w:tcMar>
              <w:top w:w="0" w:type="dxa"/>
              <w:left w:w="108" w:type="dxa"/>
              <w:bottom w:w="0" w:type="dxa"/>
              <w:right w:w="108" w:type="dxa"/>
            </w:tcMar>
          </w:tcPr>
          <w:p w14:paraId="1D2814F3" w14:textId="3FD0195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w:t>
            </w:r>
          </w:p>
        </w:tc>
        <w:tc>
          <w:tcPr>
            <w:tcW w:w="2345" w:type="dxa"/>
            <w:tcMar>
              <w:top w:w="0" w:type="dxa"/>
              <w:left w:w="108" w:type="dxa"/>
              <w:bottom w:w="0" w:type="dxa"/>
              <w:right w:w="108" w:type="dxa"/>
            </w:tcMar>
          </w:tcPr>
          <w:p w14:paraId="25B87B88" w14:textId="0CC829EC"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bCs/>
                <w:sz w:val="24"/>
                <w:szCs w:val="24"/>
              </w:rPr>
              <w:t>Pasiūlymų pateikimo terminas</w:t>
            </w:r>
          </w:p>
        </w:tc>
        <w:tc>
          <w:tcPr>
            <w:tcW w:w="3138" w:type="dxa"/>
            <w:tcMar>
              <w:top w:w="0" w:type="dxa"/>
              <w:left w:w="108" w:type="dxa"/>
              <w:bottom w:w="0" w:type="dxa"/>
              <w:right w:w="108" w:type="dxa"/>
            </w:tcMar>
          </w:tcPr>
          <w:p w14:paraId="3167CE4C" w14:textId="0430AAC9"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3A7940" w:rsidRPr="00E072FD" w:rsidRDefault="003A7940" w:rsidP="00AF368F">
            <w:pPr>
              <w:widowControl w:val="0"/>
              <w:spacing w:after="0" w:line="240" w:lineRule="auto"/>
              <w:jc w:val="both"/>
              <w:rPr>
                <w:rFonts w:cstheme="minorHAnsi"/>
                <w:iCs/>
                <w:sz w:val="24"/>
                <w:szCs w:val="24"/>
              </w:rPr>
            </w:pPr>
            <w:r w:rsidRPr="00E072FD">
              <w:rPr>
                <w:rFonts w:cstheme="minorHAnsi"/>
                <w:sz w:val="24"/>
                <w:szCs w:val="24"/>
              </w:rPr>
              <w:t>Perkančioji organizacija turi teisę pratęsti pasiūlymų pateikimo terminą.</w:t>
            </w:r>
          </w:p>
        </w:tc>
      </w:tr>
      <w:tr w:rsidR="003A7940" w:rsidRPr="00E072FD" w14:paraId="2DDCD559" w14:textId="77777777" w:rsidTr="007F3A7F">
        <w:trPr>
          <w:trHeight w:val="20"/>
        </w:trPr>
        <w:tc>
          <w:tcPr>
            <w:tcW w:w="892" w:type="dxa"/>
            <w:tcMar>
              <w:top w:w="0" w:type="dxa"/>
              <w:left w:w="108" w:type="dxa"/>
              <w:bottom w:w="0" w:type="dxa"/>
              <w:right w:w="108" w:type="dxa"/>
            </w:tcMar>
          </w:tcPr>
          <w:p w14:paraId="6C70187E" w14:textId="61F0A50D"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2.</w:t>
            </w:r>
          </w:p>
        </w:tc>
        <w:tc>
          <w:tcPr>
            <w:tcW w:w="2345" w:type="dxa"/>
            <w:tcMar>
              <w:top w:w="0" w:type="dxa"/>
              <w:left w:w="108" w:type="dxa"/>
              <w:bottom w:w="0" w:type="dxa"/>
              <w:right w:w="108" w:type="dxa"/>
            </w:tcMar>
          </w:tcPr>
          <w:p w14:paraId="2368993B" w14:textId="4C92CEBA" w:rsidR="003A7940" w:rsidRPr="00E072FD" w:rsidRDefault="003A7940" w:rsidP="00AF368F">
            <w:pPr>
              <w:widowControl w:val="0"/>
              <w:spacing w:after="0" w:line="240" w:lineRule="auto"/>
              <w:jc w:val="both"/>
              <w:rPr>
                <w:rFonts w:cstheme="minorHAnsi"/>
                <w:sz w:val="24"/>
                <w:szCs w:val="24"/>
              </w:rPr>
            </w:pPr>
            <w:r w:rsidRPr="00E072FD">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366A0FD2"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Pradedamas ne anksčiau nei po 30 minučių po pasiūlymų pateikimo termino pabaigos</w:t>
            </w:r>
          </w:p>
        </w:tc>
        <w:tc>
          <w:tcPr>
            <w:tcW w:w="3010" w:type="dxa"/>
            <w:tcMar>
              <w:top w:w="0" w:type="dxa"/>
              <w:left w:w="108" w:type="dxa"/>
              <w:bottom w:w="0" w:type="dxa"/>
              <w:right w:w="108" w:type="dxa"/>
            </w:tcMar>
          </w:tcPr>
          <w:p w14:paraId="516BC120" w14:textId="3556D373" w:rsidR="003A7940" w:rsidRPr="00E072FD" w:rsidRDefault="003A7940" w:rsidP="00AF368F">
            <w:pPr>
              <w:widowControl w:val="0"/>
              <w:spacing w:after="0" w:line="240" w:lineRule="auto"/>
              <w:jc w:val="both"/>
              <w:rPr>
                <w:rFonts w:cstheme="minorHAnsi"/>
                <w:iCs/>
                <w:sz w:val="24"/>
                <w:szCs w:val="24"/>
              </w:rPr>
            </w:pPr>
          </w:p>
        </w:tc>
      </w:tr>
      <w:tr w:rsidR="003A7940" w:rsidRPr="00E072FD" w14:paraId="0E1517C9" w14:textId="77777777" w:rsidTr="007F3A7F">
        <w:trPr>
          <w:trHeight w:val="20"/>
        </w:trPr>
        <w:tc>
          <w:tcPr>
            <w:tcW w:w="892" w:type="dxa"/>
            <w:tcMar>
              <w:top w:w="0" w:type="dxa"/>
              <w:left w:w="108" w:type="dxa"/>
              <w:bottom w:w="0" w:type="dxa"/>
              <w:right w:w="108" w:type="dxa"/>
            </w:tcMar>
          </w:tcPr>
          <w:p w14:paraId="0BF18051" w14:textId="4285B92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3.</w:t>
            </w:r>
          </w:p>
        </w:tc>
        <w:tc>
          <w:tcPr>
            <w:tcW w:w="2345" w:type="dxa"/>
            <w:tcMar>
              <w:top w:w="0" w:type="dxa"/>
              <w:left w:w="108" w:type="dxa"/>
              <w:bottom w:w="0" w:type="dxa"/>
              <w:right w:w="108" w:type="dxa"/>
            </w:tcMar>
          </w:tcPr>
          <w:p w14:paraId="4AD453C1" w14:textId="11F6841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4C07FCF0"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6 dienos iki pasiūlymų pateikimo termino dienos</w:t>
            </w:r>
          </w:p>
        </w:tc>
        <w:tc>
          <w:tcPr>
            <w:tcW w:w="3010" w:type="dxa"/>
            <w:tcMar>
              <w:top w:w="0" w:type="dxa"/>
              <w:left w:w="108" w:type="dxa"/>
              <w:bottom w:w="0" w:type="dxa"/>
              <w:right w:w="108" w:type="dxa"/>
            </w:tcMar>
          </w:tcPr>
          <w:p w14:paraId="6B3FEA86" w14:textId="4E6FB695" w:rsidR="003A7940" w:rsidRPr="00E072FD" w:rsidRDefault="003A7940" w:rsidP="00AF368F">
            <w:pPr>
              <w:widowControl w:val="0"/>
              <w:spacing w:after="0" w:line="240" w:lineRule="auto"/>
              <w:jc w:val="both"/>
              <w:rPr>
                <w:rFonts w:cstheme="minorHAnsi"/>
                <w:iCs/>
                <w:sz w:val="24"/>
                <w:szCs w:val="24"/>
              </w:rPr>
            </w:pPr>
          </w:p>
        </w:tc>
      </w:tr>
      <w:tr w:rsidR="003A7940" w:rsidRPr="00E072FD" w14:paraId="6E37868A" w14:textId="77777777" w:rsidTr="007F3A7F">
        <w:trPr>
          <w:trHeight w:val="20"/>
        </w:trPr>
        <w:tc>
          <w:tcPr>
            <w:tcW w:w="892" w:type="dxa"/>
            <w:tcMar>
              <w:top w:w="0" w:type="dxa"/>
              <w:left w:w="108" w:type="dxa"/>
              <w:bottom w:w="0" w:type="dxa"/>
              <w:right w:w="108" w:type="dxa"/>
            </w:tcMar>
          </w:tcPr>
          <w:p w14:paraId="5A3E2C4C" w14:textId="58820BC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4.</w:t>
            </w:r>
          </w:p>
        </w:tc>
        <w:tc>
          <w:tcPr>
            <w:tcW w:w="2345" w:type="dxa"/>
            <w:tcMar>
              <w:top w:w="0" w:type="dxa"/>
              <w:left w:w="108" w:type="dxa"/>
              <w:bottom w:w="0" w:type="dxa"/>
              <w:right w:w="108" w:type="dxa"/>
            </w:tcMar>
          </w:tcPr>
          <w:p w14:paraId="1E3634E1" w14:textId="224EEFBA"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0707A0A8"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4 dienos iki pasiūlymų pateikimo termino dienos</w:t>
            </w:r>
          </w:p>
        </w:tc>
        <w:tc>
          <w:tcPr>
            <w:tcW w:w="3010" w:type="dxa"/>
            <w:tcMar>
              <w:top w:w="0" w:type="dxa"/>
              <w:left w:w="108" w:type="dxa"/>
              <w:bottom w:w="0" w:type="dxa"/>
              <w:right w:w="108" w:type="dxa"/>
            </w:tcMar>
          </w:tcPr>
          <w:p w14:paraId="2E898EC9" w14:textId="2EBC4680" w:rsidR="003A7940" w:rsidRPr="00E072FD" w:rsidRDefault="003A7940" w:rsidP="00AF368F">
            <w:pPr>
              <w:widowControl w:val="0"/>
              <w:spacing w:after="0" w:line="240" w:lineRule="auto"/>
              <w:jc w:val="both"/>
              <w:rPr>
                <w:rFonts w:cstheme="minorHAnsi"/>
                <w:sz w:val="24"/>
                <w:szCs w:val="24"/>
              </w:rPr>
            </w:pPr>
          </w:p>
        </w:tc>
      </w:tr>
      <w:tr w:rsidR="003A7940" w:rsidRPr="00E072FD" w14:paraId="7621DE63" w14:textId="77777777" w:rsidTr="007F3A7F">
        <w:trPr>
          <w:trHeight w:val="20"/>
        </w:trPr>
        <w:tc>
          <w:tcPr>
            <w:tcW w:w="892" w:type="dxa"/>
            <w:tcMar>
              <w:top w:w="0" w:type="dxa"/>
              <w:left w:w="108" w:type="dxa"/>
              <w:bottom w:w="0" w:type="dxa"/>
              <w:right w:w="108" w:type="dxa"/>
            </w:tcMar>
          </w:tcPr>
          <w:p w14:paraId="63314DF2" w14:textId="1A932BAE"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5.</w:t>
            </w:r>
          </w:p>
        </w:tc>
        <w:tc>
          <w:tcPr>
            <w:tcW w:w="2345" w:type="dxa"/>
            <w:tcMar>
              <w:top w:w="0" w:type="dxa"/>
              <w:left w:w="108" w:type="dxa"/>
              <w:bottom w:w="0" w:type="dxa"/>
              <w:right w:w="108" w:type="dxa"/>
            </w:tcMar>
          </w:tcPr>
          <w:p w14:paraId="758839D1" w14:textId="561D3DE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Objekto apžiūra bus vykdoma:</w:t>
            </w:r>
          </w:p>
        </w:tc>
        <w:tc>
          <w:tcPr>
            <w:tcW w:w="3138" w:type="dxa"/>
            <w:tcMar>
              <w:top w:w="0" w:type="dxa"/>
              <w:left w:w="108" w:type="dxa"/>
              <w:bottom w:w="0" w:type="dxa"/>
              <w:right w:w="108" w:type="dxa"/>
            </w:tcMar>
          </w:tcPr>
          <w:p w14:paraId="16ACE08C" w14:textId="1D54B1A0"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NETAIKOMA</w:t>
            </w:r>
          </w:p>
        </w:tc>
        <w:tc>
          <w:tcPr>
            <w:tcW w:w="3010" w:type="dxa"/>
            <w:tcMar>
              <w:top w:w="0" w:type="dxa"/>
              <w:left w:w="108" w:type="dxa"/>
              <w:bottom w:w="0" w:type="dxa"/>
              <w:right w:w="108" w:type="dxa"/>
            </w:tcMar>
          </w:tcPr>
          <w:p w14:paraId="0CB425FC" w14:textId="07E96436" w:rsidR="003A7940" w:rsidRPr="00E072FD" w:rsidRDefault="003A7940" w:rsidP="00AF368F">
            <w:pPr>
              <w:widowControl w:val="0"/>
              <w:spacing w:after="0" w:line="240" w:lineRule="auto"/>
              <w:jc w:val="both"/>
              <w:rPr>
                <w:rFonts w:cstheme="minorHAnsi"/>
                <w:sz w:val="24"/>
                <w:szCs w:val="24"/>
              </w:rPr>
            </w:pPr>
          </w:p>
        </w:tc>
      </w:tr>
      <w:tr w:rsidR="003A7940" w:rsidRPr="00E072FD" w14:paraId="3AA572DF" w14:textId="77777777" w:rsidTr="007F3A7F">
        <w:trPr>
          <w:trHeight w:val="20"/>
        </w:trPr>
        <w:tc>
          <w:tcPr>
            <w:tcW w:w="892" w:type="dxa"/>
            <w:tcMar>
              <w:top w:w="0" w:type="dxa"/>
              <w:left w:w="108" w:type="dxa"/>
              <w:bottom w:w="0" w:type="dxa"/>
              <w:right w:w="108" w:type="dxa"/>
            </w:tcMar>
          </w:tcPr>
          <w:p w14:paraId="0C5D727C" w14:textId="098C9260"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6.</w:t>
            </w:r>
          </w:p>
        </w:tc>
        <w:tc>
          <w:tcPr>
            <w:tcW w:w="2345" w:type="dxa"/>
            <w:tcMar>
              <w:top w:w="0" w:type="dxa"/>
              <w:left w:w="108" w:type="dxa"/>
              <w:bottom w:w="0" w:type="dxa"/>
              <w:right w:w="108" w:type="dxa"/>
            </w:tcMar>
          </w:tcPr>
          <w:p w14:paraId="77FDC819" w14:textId="2EA8AB02"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1B9A52A2"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NETAIKOMA</w:t>
            </w:r>
          </w:p>
        </w:tc>
        <w:tc>
          <w:tcPr>
            <w:tcW w:w="3010" w:type="dxa"/>
            <w:tcMar>
              <w:top w:w="0" w:type="dxa"/>
              <w:left w:w="108" w:type="dxa"/>
              <w:bottom w:w="0" w:type="dxa"/>
              <w:right w:w="108" w:type="dxa"/>
            </w:tcMar>
          </w:tcPr>
          <w:p w14:paraId="1C7B20C9" w14:textId="1CD74609" w:rsidR="003A7940" w:rsidRPr="00E072FD" w:rsidRDefault="003A7940" w:rsidP="00AF368F">
            <w:pPr>
              <w:widowControl w:val="0"/>
              <w:spacing w:after="0" w:line="240" w:lineRule="auto"/>
              <w:jc w:val="both"/>
              <w:rPr>
                <w:rFonts w:cstheme="minorHAnsi"/>
                <w:sz w:val="24"/>
                <w:szCs w:val="24"/>
              </w:rPr>
            </w:pPr>
          </w:p>
        </w:tc>
      </w:tr>
      <w:tr w:rsidR="003A7940" w:rsidRPr="00E072FD" w14:paraId="595801DB" w14:textId="77777777" w:rsidTr="007F3A7F">
        <w:trPr>
          <w:trHeight w:val="20"/>
        </w:trPr>
        <w:tc>
          <w:tcPr>
            <w:tcW w:w="892" w:type="dxa"/>
            <w:tcMar>
              <w:top w:w="0" w:type="dxa"/>
              <w:left w:w="108" w:type="dxa"/>
              <w:bottom w:w="0" w:type="dxa"/>
              <w:right w:w="108" w:type="dxa"/>
            </w:tcMar>
          </w:tcPr>
          <w:p w14:paraId="7834A329" w14:textId="3EC2CBE5"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7.</w:t>
            </w:r>
          </w:p>
        </w:tc>
        <w:tc>
          <w:tcPr>
            <w:tcW w:w="2345" w:type="dxa"/>
            <w:tcMar>
              <w:top w:w="0" w:type="dxa"/>
              <w:left w:w="108" w:type="dxa"/>
              <w:bottom w:w="0" w:type="dxa"/>
              <w:right w:w="108" w:type="dxa"/>
            </w:tcMar>
          </w:tcPr>
          <w:p w14:paraId="1664470B" w14:textId="043E2ACB"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Tiekėjai turi pateikti prekių pavyzdžius</w:t>
            </w:r>
          </w:p>
        </w:tc>
        <w:tc>
          <w:tcPr>
            <w:tcW w:w="3138" w:type="dxa"/>
            <w:tcMar>
              <w:top w:w="0" w:type="dxa"/>
              <w:left w:w="108" w:type="dxa"/>
              <w:bottom w:w="0" w:type="dxa"/>
              <w:right w:w="108" w:type="dxa"/>
            </w:tcMar>
          </w:tcPr>
          <w:p w14:paraId="2276FCB7" w14:textId="708C54FB" w:rsidR="003A7940" w:rsidRPr="00E072FD" w:rsidRDefault="003A7940" w:rsidP="00AF368F">
            <w:pPr>
              <w:widowControl w:val="0"/>
              <w:spacing w:after="0" w:line="240" w:lineRule="auto"/>
              <w:jc w:val="both"/>
              <w:rPr>
                <w:rFonts w:cstheme="minorHAnsi"/>
                <w:iCs/>
                <w:sz w:val="24"/>
                <w:szCs w:val="24"/>
              </w:rPr>
            </w:pPr>
            <w:r w:rsidRPr="00E072FD">
              <w:rPr>
                <w:rFonts w:eastAsia="Arial Unicode MS" w:cstheme="minorHAnsi"/>
                <w:sz w:val="24"/>
                <w:szCs w:val="24"/>
              </w:rPr>
              <w:t>NETAIKOMA</w:t>
            </w:r>
            <w:r w:rsidRPr="00E072FD">
              <w:rPr>
                <w:rFonts w:eastAsia="Arial Unicode MS" w:cstheme="minorHAnsi"/>
                <w:i/>
                <w:iCs/>
                <w:sz w:val="24"/>
                <w:szCs w:val="24"/>
              </w:rPr>
              <w:t xml:space="preserve"> </w:t>
            </w:r>
          </w:p>
        </w:tc>
        <w:tc>
          <w:tcPr>
            <w:tcW w:w="3010" w:type="dxa"/>
            <w:tcMar>
              <w:top w:w="0" w:type="dxa"/>
              <w:left w:w="108" w:type="dxa"/>
              <w:bottom w:w="0" w:type="dxa"/>
              <w:right w:w="108" w:type="dxa"/>
            </w:tcMar>
          </w:tcPr>
          <w:p w14:paraId="49C9AF54" w14:textId="060712A8" w:rsidR="003A7940" w:rsidRPr="00E072FD" w:rsidRDefault="003A7940" w:rsidP="00AF368F">
            <w:pPr>
              <w:widowControl w:val="0"/>
              <w:spacing w:after="0" w:line="240" w:lineRule="auto"/>
              <w:jc w:val="both"/>
              <w:rPr>
                <w:rFonts w:cstheme="minorHAnsi"/>
                <w:sz w:val="24"/>
                <w:szCs w:val="24"/>
              </w:rPr>
            </w:pPr>
          </w:p>
        </w:tc>
      </w:tr>
      <w:tr w:rsidR="003A7940" w:rsidRPr="00E072FD" w14:paraId="712AAA1F" w14:textId="77777777" w:rsidTr="007F3A7F">
        <w:trPr>
          <w:trHeight w:val="20"/>
        </w:trPr>
        <w:tc>
          <w:tcPr>
            <w:tcW w:w="892" w:type="dxa"/>
            <w:tcMar>
              <w:top w:w="0" w:type="dxa"/>
              <w:left w:w="108" w:type="dxa"/>
              <w:bottom w:w="0" w:type="dxa"/>
              <w:right w:w="108" w:type="dxa"/>
            </w:tcMar>
          </w:tcPr>
          <w:p w14:paraId="204C0E52" w14:textId="202D50A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8.</w:t>
            </w:r>
          </w:p>
        </w:tc>
        <w:tc>
          <w:tcPr>
            <w:tcW w:w="2345" w:type="dxa"/>
            <w:tcMar>
              <w:top w:w="0" w:type="dxa"/>
              <w:left w:w="108" w:type="dxa"/>
              <w:bottom w:w="0" w:type="dxa"/>
              <w:right w:w="108" w:type="dxa"/>
            </w:tcMar>
          </w:tcPr>
          <w:p w14:paraId="20CE1883" w14:textId="2B011F7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57DA8CD6" w:rsidR="003A7940" w:rsidRPr="00E072FD" w:rsidRDefault="003A7940" w:rsidP="00AF368F">
            <w:pPr>
              <w:widowControl w:val="0"/>
              <w:spacing w:after="0" w:line="240" w:lineRule="auto"/>
              <w:jc w:val="both"/>
              <w:rPr>
                <w:rFonts w:cstheme="minorHAnsi"/>
                <w:iCs/>
                <w:sz w:val="24"/>
                <w:szCs w:val="24"/>
              </w:rPr>
            </w:pPr>
            <w:r w:rsidRPr="00E072FD">
              <w:rPr>
                <w:rFonts w:eastAsia="Calibri"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3A7940" w:rsidRPr="00E072FD" w:rsidRDefault="003A7940" w:rsidP="00AF368F">
            <w:pPr>
              <w:widowControl w:val="0"/>
              <w:spacing w:after="0" w:line="240" w:lineRule="auto"/>
              <w:jc w:val="both"/>
              <w:rPr>
                <w:rFonts w:cstheme="minorHAnsi"/>
                <w:sz w:val="24"/>
                <w:szCs w:val="24"/>
              </w:rPr>
            </w:pPr>
          </w:p>
        </w:tc>
      </w:tr>
      <w:tr w:rsidR="003A7940" w:rsidRPr="00E072FD" w14:paraId="6D55395E" w14:textId="77777777" w:rsidTr="007F3A7F">
        <w:trPr>
          <w:trHeight w:val="20"/>
        </w:trPr>
        <w:tc>
          <w:tcPr>
            <w:tcW w:w="892" w:type="dxa"/>
            <w:tcMar>
              <w:top w:w="0" w:type="dxa"/>
              <w:left w:w="108" w:type="dxa"/>
              <w:bottom w:w="0" w:type="dxa"/>
              <w:right w:w="108" w:type="dxa"/>
            </w:tcMar>
          </w:tcPr>
          <w:p w14:paraId="5B414F03" w14:textId="6D8C8DD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9.</w:t>
            </w:r>
          </w:p>
        </w:tc>
        <w:tc>
          <w:tcPr>
            <w:tcW w:w="2345" w:type="dxa"/>
            <w:tcMar>
              <w:top w:w="0" w:type="dxa"/>
              <w:left w:w="108" w:type="dxa"/>
              <w:bottom w:w="0" w:type="dxa"/>
              <w:right w:w="108" w:type="dxa"/>
            </w:tcMar>
          </w:tcPr>
          <w:p w14:paraId="738116EE" w14:textId="11879E1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C13E2E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3A7940" w:rsidRPr="00E072FD" w:rsidRDefault="003A7940" w:rsidP="00AF368F">
            <w:pPr>
              <w:widowControl w:val="0"/>
              <w:spacing w:after="0" w:line="240" w:lineRule="auto"/>
              <w:jc w:val="both"/>
              <w:rPr>
                <w:rFonts w:cstheme="minorHAnsi"/>
                <w:bCs/>
                <w:sz w:val="24"/>
                <w:szCs w:val="24"/>
              </w:rPr>
            </w:pPr>
          </w:p>
        </w:tc>
      </w:tr>
      <w:tr w:rsidR="003A7940" w:rsidRPr="00E072FD" w14:paraId="59E99749" w14:textId="77777777" w:rsidTr="007F3A7F">
        <w:trPr>
          <w:trHeight w:val="20"/>
        </w:trPr>
        <w:tc>
          <w:tcPr>
            <w:tcW w:w="892" w:type="dxa"/>
            <w:tcMar>
              <w:top w:w="0" w:type="dxa"/>
              <w:left w:w="108" w:type="dxa"/>
              <w:bottom w:w="0" w:type="dxa"/>
              <w:right w:w="108" w:type="dxa"/>
            </w:tcMar>
          </w:tcPr>
          <w:p w14:paraId="7986B22C" w14:textId="78D42B22"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10.</w:t>
            </w:r>
          </w:p>
        </w:tc>
        <w:tc>
          <w:tcPr>
            <w:tcW w:w="2345" w:type="dxa"/>
            <w:tcMar>
              <w:top w:w="0" w:type="dxa"/>
              <w:left w:w="108" w:type="dxa"/>
              <w:bottom w:w="0" w:type="dxa"/>
              <w:right w:w="108" w:type="dxa"/>
            </w:tcMar>
          </w:tcPr>
          <w:p w14:paraId="3F6E38E5" w14:textId="35800C71"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 xml:space="preserve">Perkančioji organizacija pirkimo dalyviams praneša </w:t>
            </w:r>
            <w:r w:rsidRPr="00E072FD">
              <w:rPr>
                <w:rFonts w:eastAsia="Calibri" w:cstheme="minorHAnsi"/>
                <w:bCs/>
                <w:sz w:val="24"/>
                <w:szCs w:val="24"/>
              </w:rPr>
              <w:lastRenderedPageBreak/>
              <w:t xml:space="preserve">apie priimtą sprendimą nustatyti laimėjusį pasiūlymą, </w:t>
            </w:r>
            <w:r w:rsidRPr="00E072FD">
              <w:rPr>
                <w:rFonts w:eastAsia="Calibri" w:cstheme="minorHAnsi"/>
                <w:sz w:val="24"/>
                <w:szCs w:val="24"/>
              </w:rPr>
              <w:t>dėl kurio bus sudaroma</w:t>
            </w:r>
            <w:r w:rsidRPr="00E072FD">
              <w:rPr>
                <w:rFonts w:eastAsia="Calibri" w:cstheme="minorHAnsi"/>
                <w:bCs/>
                <w:sz w:val="24"/>
                <w:szCs w:val="24"/>
              </w:rPr>
              <w:t xml:space="preserve"> sutartis ne vėliau kaip per</w:t>
            </w:r>
          </w:p>
        </w:tc>
        <w:tc>
          <w:tcPr>
            <w:tcW w:w="3138" w:type="dxa"/>
            <w:tcMar>
              <w:top w:w="0" w:type="dxa"/>
              <w:left w:w="108" w:type="dxa"/>
              <w:bottom w:w="0" w:type="dxa"/>
              <w:right w:w="108" w:type="dxa"/>
            </w:tcMar>
          </w:tcPr>
          <w:p w14:paraId="02898D3A" w14:textId="5F890B53"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3A7940" w:rsidRPr="00E072FD" w:rsidRDefault="003A7940" w:rsidP="00AF368F">
            <w:pPr>
              <w:widowControl w:val="0"/>
              <w:spacing w:after="0" w:line="240" w:lineRule="auto"/>
              <w:jc w:val="both"/>
              <w:rPr>
                <w:rFonts w:cstheme="minorHAnsi"/>
                <w:sz w:val="24"/>
                <w:szCs w:val="24"/>
              </w:rPr>
            </w:pPr>
          </w:p>
        </w:tc>
      </w:tr>
      <w:tr w:rsidR="003A7940" w:rsidRPr="00E072FD" w14:paraId="5D779D75" w14:textId="77777777" w:rsidTr="007F3A7F">
        <w:trPr>
          <w:trHeight w:val="20"/>
        </w:trPr>
        <w:tc>
          <w:tcPr>
            <w:tcW w:w="892" w:type="dxa"/>
            <w:tcMar>
              <w:top w:w="0" w:type="dxa"/>
              <w:left w:w="108" w:type="dxa"/>
              <w:bottom w:w="0" w:type="dxa"/>
              <w:right w:w="108" w:type="dxa"/>
            </w:tcMar>
          </w:tcPr>
          <w:p w14:paraId="715DBD55" w14:textId="1CEA9C2B"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11.</w:t>
            </w:r>
          </w:p>
        </w:tc>
        <w:tc>
          <w:tcPr>
            <w:tcW w:w="2345" w:type="dxa"/>
            <w:tcMar>
              <w:top w:w="0" w:type="dxa"/>
              <w:left w:w="108" w:type="dxa"/>
              <w:bottom w:w="0" w:type="dxa"/>
              <w:right w:w="108" w:type="dxa"/>
            </w:tcMar>
          </w:tcPr>
          <w:p w14:paraId="343562B6" w14:textId="15AA0058"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508054C6"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3A7940" w:rsidRPr="00E072FD" w:rsidRDefault="003A7940" w:rsidP="00AF368F">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3A7940" w:rsidRPr="00E072FD" w14:paraId="3739CF2C" w14:textId="77777777" w:rsidTr="007F3A7F">
        <w:trPr>
          <w:trHeight w:val="20"/>
        </w:trPr>
        <w:tc>
          <w:tcPr>
            <w:tcW w:w="892" w:type="dxa"/>
            <w:tcMar>
              <w:top w:w="0" w:type="dxa"/>
              <w:left w:w="108" w:type="dxa"/>
              <w:bottom w:w="0" w:type="dxa"/>
              <w:right w:w="108" w:type="dxa"/>
            </w:tcMar>
          </w:tcPr>
          <w:p w14:paraId="50E0821F" w14:textId="69964B6C"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12.</w:t>
            </w:r>
          </w:p>
        </w:tc>
        <w:tc>
          <w:tcPr>
            <w:tcW w:w="2345" w:type="dxa"/>
            <w:tcMar>
              <w:top w:w="0" w:type="dxa"/>
              <w:left w:w="108" w:type="dxa"/>
              <w:bottom w:w="0" w:type="dxa"/>
              <w:right w:w="108" w:type="dxa"/>
            </w:tcMar>
          </w:tcPr>
          <w:p w14:paraId="4FECB953" w14:textId="1B340ECF"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shd w:val="clear" w:color="auto" w:fill="FFFFFF"/>
              </w:rPr>
              <w:t xml:space="preserve">Tiekėjas turi teisę pateikti pretenziją perkančiajai organizacijai, pateikti prašymą ar pareikšti ieškinį teismui (išskyrus VPĮ 102 str. 3-4 p. numatytus atvejus) </w:t>
            </w:r>
            <w:r w:rsidRPr="00E072FD">
              <w:rPr>
                <w:rFonts w:eastAsia="Calibri" w:cstheme="minorHAnsi"/>
                <w:bCs/>
                <w:sz w:val="24"/>
                <w:szCs w:val="24"/>
              </w:rPr>
              <w:t>ne vėliau kaip per</w:t>
            </w:r>
          </w:p>
        </w:tc>
        <w:tc>
          <w:tcPr>
            <w:tcW w:w="3138" w:type="dxa"/>
            <w:tcMar>
              <w:top w:w="0" w:type="dxa"/>
              <w:left w:w="108" w:type="dxa"/>
              <w:bottom w:w="0" w:type="dxa"/>
              <w:right w:w="108" w:type="dxa"/>
            </w:tcMar>
          </w:tcPr>
          <w:p w14:paraId="24167C40" w14:textId="3792A639"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5 (penkias) darbo dienas nuo </w:t>
            </w:r>
            <w:r w:rsidRPr="00E072FD">
              <w:rPr>
                <w:rFonts w:eastAsia="Arial" w:cstheme="minorHAnsi"/>
                <w:sz w:val="24"/>
                <w:szCs w:val="24"/>
              </w:rPr>
              <w:t>perkančiosios organizacijos</w:t>
            </w:r>
            <w:r w:rsidRPr="00E072FD">
              <w:rPr>
                <w:rFonts w:eastAsia="Calibri" w:cstheme="minorHAnsi"/>
                <w:sz w:val="24"/>
                <w:szCs w:val="24"/>
              </w:rPr>
              <w:t xml:space="preserve"> pranešimo raštu apie jos priimtą sprendimą išsiuntimo tiekėjams dienos arba nuo paskelbimo apie </w:t>
            </w:r>
            <w:r w:rsidRPr="00E072FD">
              <w:rPr>
                <w:rFonts w:eastAsia="Arial" w:cstheme="minorHAnsi"/>
                <w:sz w:val="24"/>
                <w:szCs w:val="24"/>
              </w:rPr>
              <w:t>perkančiosios organizacijos</w:t>
            </w:r>
            <w:r w:rsidRPr="00E072FD">
              <w:rPr>
                <w:rFonts w:eastAsia="Calibri" w:cstheme="minorHAnsi"/>
                <w:sz w:val="24"/>
                <w:szCs w:val="24"/>
              </w:rPr>
              <w:t xml:space="preserve"> priimtus sprendimus dienos, jei VPĮ nenumato reikalavimo raštu informuoti tiekėjus apie </w:t>
            </w:r>
            <w:r w:rsidRPr="00E072FD">
              <w:rPr>
                <w:rFonts w:eastAsia="Arial" w:cstheme="minorHAnsi"/>
                <w:sz w:val="24"/>
                <w:szCs w:val="24"/>
              </w:rPr>
              <w:t xml:space="preserve"> perkančiosios organizacijos</w:t>
            </w:r>
            <w:r w:rsidRPr="00E072FD">
              <w:rPr>
                <w:rFonts w:eastAsia="Calibri"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3A7940" w:rsidRPr="00E072FD" w:rsidRDefault="003A7940" w:rsidP="00AF368F">
            <w:pPr>
              <w:widowControl w:val="0"/>
              <w:spacing w:after="0" w:line="240" w:lineRule="auto"/>
              <w:jc w:val="both"/>
              <w:rPr>
                <w:rFonts w:cstheme="minorHAnsi"/>
                <w:bCs/>
                <w:sz w:val="24"/>
                <w:szCs w:val="24"/>
              </w:rPr>
            </w:pPr>
          </w:p>
        </w:tc>
      </w:tr>
      <w:tr w:rsidR="003A7940" w:rsidRPr="00E072FD" w14:paraId="1A8FC6DE" w14:textId="77777777" w:rsidTr="007F3A7F">
        <w:trPr>
          <w:trHeight w:val="20"/>
        </w:trPr>
        <w:tc>
          <w:tcPr>
            <w:tcW w:w="892" w:type="dxa"/>
            <w:tcMar>
              <w:top w:w="0" w:type="dxa"/>
              <w:left w:w="108" w:type="dxa"/>
              <w:bottom w:w="0" w:type="dxa"/>
              <w:right w:w="108" w:type="dxa"/>
            </w:tcMar>
          </w:tcPr>
          <w:p w14:paraId="3FCD8BCC" w14:textId="5CBF959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13.</w:t>
            </w:r>
          </w:p>
        </w:tc>
        <w:tc>
          <w:tcPr>
            <w:tcW w:w="2345" w:type="dxa"/>
            <w:tcMar>
              <w:top w:w="0" w:type="dxa"/>
              <w:left w:w="108" w:type="dxa"/>
              <w:bottom w:w="0" w:type="dxa"/>
              <w:right w:w="108" w:type="dxa"/>
            </w:tcMar>
          </w:tcPr>
          <w:p w14:paraId="4B78EF85" w14:textId="0B81E7AD"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7B7C571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3A7940" w:rsidRPr="00E072FD" w:rsidRDefault="003A7940" w:rsidP="00AF368F">
            <w:pPr>
              <w:widowControl w:val="0"/>
              <w:spacing w:after="0" w:line="240" w:lineRule="auto"/>
              <w:jc w:val="both"/>
              <w:rPr>
                <w:rFonts w:cstheme="minorHAnsi"/>
                <w:sz w:val="24"/>
                <w:szCs w:val="24"/>
              </w:rPr>
            </w:pPr>
          </w:p>
        </w:tc>
      </w:tr>
      <w:tr w:rsidR="003A7940" w:rsidRPr="00E072FD" w14:paraId="65BDD6BA" w14:textId="77777777" w:rsidTr="007F3A7F">
        <w:trPr>
          <w:trHeight w:val="20"/>
        </w:trPr>
        <w:tc>
          <w:tcPr>
            <w:tcW w:w="892" w:type="dxa"/>
            <w:tcMar>
              <w:top w:w="0" w:type="dxa"/>
              <w:left w:w="108" w:type="dxa"/>
              <w:bottom w:w="0" w:type="dxa"/>
              <w:right w:w="108" w:type="dxa"/>
            </w:tcMar>
          </w:tcPr>
          <w:p w14:paraId="18CCF556" w14:textId="6550E96B"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bCs/>
                <w:sz w:val="24"/>
                <w:szCs w:val="24"/>
              </w:rPr>
              <w:t>14.</w:t>
            </w:r>
          </w:p>
        </w:tc>
        <w:tc>
          <w:tcPr>
            <w:tcW w:w="2345" w:type="dxa"/>
            <w:tcMar>
              <w:top w:w="0" w:type="dxa"/>
              <w:left w:w="108" w:type="dxa"/>
              <w:bottom w:w="0" w:type="dxa"/>
              <w:right w:w="108" w:type="dxa"/>
            </w:tcMar>
          </w:tcPr>
          <w:p w14:paraId="09ECB10C" w14:textId="61393AB2" w:rsidR="003A7940" w:rsidRPr="00E072FD" w:rsidRDefault="003A7940" w:rsidP="00AF368F">
            <w:pPr>
              <w:widowControl w:val="0"/>
              <w:spacing w:after="0" w:line="240" w:lineRule="auto"/>
              <w:jc w:val="both"/>
              <w:rPr>
                <w:rFonts w:cstheme="minorHAnsi"/>
                <w:bCs/>
                <w:sz w:val="24"/>
                <w:szCs w:val="24"/>
              </w:rPr>
            </w:pPr>
            <w:r w:rsidRPr="00E072FD">
              <w:rPr>
                <w:rFonts w:eastAsia="Calibri" w:cstheme="minorHAnsi"/>
                <w:sz w:val="24"/>
                <w:szCs w:val="24"/>
              </w:rPr>
              <w:t xml:space="preserve">Jeigu perkančioji organizacija per nustatytą terminą neišnagrinėja jai pateiktos pretenzijos, </w:t>
            </w:r>
            <w:r w:rsidRPr="00E072FD">
              <w:rPr>
                <w:rFonts w:eastAsia="Calibri" w:cstheme="minorHAnsi"/>
                <w:sz w:val="24"/>
                <w:szCs w:val="24"/>
              </w:rPr>
              <w:lastRenderedPageBreak/>
              <w:t>tiekėjas turi teisę pateikti prašymą ar pareikšti ieškinį teismui per</w:t>
            </w:r>
            <w:r w:rsidRPr="00E072FD">
              <w:rPr>
                <w:rFonts w:eastAsia="Calibri" w:cstheme="minorHAnsi"/>
                <w:bCs/>
                <w:sz w:val="24"/>
                <w:szCs w:val="24"/>
              </w:rPr>
              <w:t xml:space="preserve"> (išskyrus VPĮ 102 str. 3-4 p. numatytus atvejus)</w:t>
            </w:r>
          </w:p>
        </w:tc>
        <w:tc>
          <w:tcPr>
            <w:tcW w:w="3138" w:type="dxa"/>
            <w:tcMar>
              <w:top w:w="0" w:type="dxa"/>
              <w:left w:w="108" w:type="dxa"/>
              <w:bottom w:w="0" w:type="dxa"/>
              <w:right w:w="108" w:type="dxa"/>
            </w:tcMar>
          </w:tcPr>
          <w:p w14:paraId="5850D3CD" w14:textId="36143103"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lastRenderedPageBreak/>
              <w:t xml:space="preserve">per 15 (penkiolika) dienų nuo dienos, kurią perkančioji organizacija turėjo raštu pranešti apie priimtą sprendimą pretenziją </w:t>
            </w:r>
            <w:r w:rsidRPr="00E072FD">
              <w:rPr>
                <w:rFonts w:eastAsia="Calibri"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3A7940" w:rsidRPr="00E072FD" w:rsidRDefault="003A7940" w:rsidP="00AF368F">
            <w:pPr>
              <w:widowControl w:val="0"/>
              <w:spacing w:after="0" w:line="240" w:lineRule="auto"/>
              <w:jc w:val="both"/>
              <w:rPr>
                <w:rFonts w:cstheme="minorHAnsi"/>
                <w:sz w:val="24"/>
                <w:szCs w:val="24"/>
              </w:rPr>
            </w:pPr>
          </w:p>
        </w:tc>
      </w:tr>
      <w:tr w:rsidR="003A7940" w:rsidRPr="00E072FD" w14:paraId="1EEDC62F" w14:textId="77777777" w:rsidTr="007F3A7F">
        <w:trPr>
          <w:trHeight w:val="20"/>
        </w:trPr>
        <w:tc>
          <w:tcPr>
            <w:tcW w:w="892" w:type="dxa"/>
            <w:tcMar>
              <w:top w:w="0" w:type="dxa"/>
              <w:left w:w="108" w:type="dxa"/>
              <w:bottom w:w="0" w:type="dxa"/>
              <w:right w:w="108" w:type="dxa"/>
            </w:tcMar>
          </w:tcPr>
          <w:p w14:paraId="3EE38EA3" w14:textId="565D053C"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15.</w:t>
            </w:r>
          </w:p>
        </w:tc>
        <w:tc>
          <w:tcPr>
            <w:tcW w:w="2345" w:type="dxa"/>
            <w:tcMar>
              <w:top w:w="0" w:type="dxa"/>
              <w:left w:w="108" w:type="dxa"/>
              <w:bottom w:w="0" w:type="dxa"/>
              <w:right w:w="108" w:type="dxa"/>
            </w:tcMar>
          </w:tcPr>
          <w:p w14:paraId="3AE3E0BA" w14:textId="67537FE7"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Perkančioji organizacija negali sudaryti sutarties anksčiau kaip po</w:t>
            </w:r>
          </w:p>
        </w:tc>
        <w:tc>
          <w:tcPr>
            <w:tcW w:w="3138" w:type="dxa"/>
            <w:tcMar>
              <w:top w:w="0" w:type="dxa"/>
              <w:left w:w="108" w:type="dxa"/>
              <w:bottom w:w="0" w:type="dxa"/>
              <w:right w:w="108" w:type="dxa"/>
            </w:tcMar>
          </w:tcPr>
          <w:p w14:paraId="0E77C9BD" w14:textId="77777777" w:rsidR="003A7940" w:rsidRPr="00E072FD" w:rsidRDefault="003A7940" w:rsidP="00AF368F">
            <w:pPr>
              <w:widowControl w:val="0"/>
              <w:spacing w:after="0" w:line="240" w:lineRule="auto"/>
              <w:jc w:val="both"/>
              <w:rPr>
                <w:rFonts w:eastAsia="Calibri" w:cstheme="minorHAnsi"/>
                <w:sz w:val="24"/>
                <w:szCs w:val="24"/>
              </w:rPr>
            </w:pPr>
            <w:r w:rsidRPr="00E072FD">
              <w:rPr>
                <w:rFonts w:eastAsia="Calibri" w:cstheme="minorHAnsi"/>
                <w:sz w:val="24"/>
                <w:szCs w:val="24"/>
              </w:rPr>
              <w:t>5 (penkių) darbo dienų</w:t>
            </w:r>
          </w:p>
          <w:p w14:paraId="1FD5A236" w14:textId="2482FEB3"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nuo </w:t>
            </w:r>
            <w:r w:rsidRPr="00E072FD">
              <w:rPr>
                <w:rFonts w:eastAsia="Arial" w:cstheme="minorHAnsi"/>
                <w:sz w:val="24"/>
                <w:szCs w:val="24"/>
              </w:rPr>
              <w:t>perkančiosios organizacijos</w:t>
            </w:r>
            <w:r w:rsidRPr="00E072FD">
              <w:rPr>
                <w:rFonts w:eastAsia="Calibri" w:cstheme="minorHAnsi"/>
                <w:sz w:val="24"/>
                <w:szCs w:val="24"/>
              </w:rPr>
              <w:t xml:space="preserve"> pranešimo raštu apie jos priimtą sprendimą išsiuntimo tiekėjams dienos arba nuo paskelbimo apie </w:t>
            </w:r>
            <w:r w:rsidRPr="00E072FD">
              <w:rPr>
                <w:rFonts w:eastAsia="Arial" w:cstheme="minorHAnsi"/>
                <w:sz w:val="24"/>
                <w:szCs w:val="24"/>
              </w:rPr>
              <w:t>perkančiosios organizacijos</w:t>
            </w:r>
            <w:r w:rsidRPr="00E072FD">
              <w:rPr>
                <w:rFonts w:eastAsia="Calibri" w:cstheme="minorHAnsi"/>
                <w:sz w:val="24"/>
                <w:szCs w:val="24"/>
              </w:rPr>
              <w:t xml:space="preserve"> priimtus sprendimus dienos, jei VPĮ nenumato reikalavimo raštu informuoti tiekėjus apie </w:t>
            </w:r>
            <w:r w:rsidRPr="00E072FD">
              <w:rPr>
                <w:rFonts w:eastAsia="Arial" w:cstheme="minorHAnsi"/>
                <w:sz w:val="24"/>
                <w:szCs w:val="24"/>
              </w:rPr>
              <w:t xml:space="preserve"> perkančiosios organizacijos</w:t>
            </w:r>
            <w:r w:rsidRPr="00E072FD">
              <w:rPr>
                <w:rFonts w:eastAsia="Calibri" w:cstheme="minorHAnsi"/>
                <w:sz w:val="24"/>
                <w:szCs w:val="24"/>
              </w:rPr>
              <w:t xml:space="preserve"> priimtus sprendimus;</w:t>
            </w:r>
          </w:p>
        </w:tc>
        <w:tc>
          <w:tcPr>
            <w:tcW w:w="3010" w:type="dxa"/>
            <w:tcMar>
              <w:top w:w="0" w:type="dxa"/>
              <w:left w:w="108" w:type="dxa"/>
              <w:bottom w:w="0" w:type="dxa"/>
              <w:right w:w="108" w:type="dxa"/>
            </w:tcMar>
          </w:tcPr>
          <w:p w14:paraId="61BCB161" w14:textId="39873F9D" w:rsidR="003A7940" w:rsidRPr="00E072FD" w:rsidRDefault="003A7940" w:rsidP="00AF368F">
            <w:pPr>
              <w:widowControl w:val="0"/>
              <w:spacing w:after="0" w:line="240" w:lineRule="auto"/>
              <w:jc w:val="both"/>
              <w:rPr>
                <w:rFonts w:cstheme="minorHAnsi"/>
                <w:sz w:val="24"/>
                <w:szCs w:val="24"/>
              </w:rPr>
            </w:pPr>
          </w:p>
        </w:tc>
      </w:tr>
      <w:tr w:rsidR="003A7940" w:rsidRPr="00E072FD" w14:paraId="74B4ACF3" w14:textId="77777777" w:rsidTr="007F3A7F">
        <w:trPr>
          <w:trHeight w:val="20"/>
        </w:trPr>
        <w:tc>
          <w:tcPr>
            <w:tcW w:w="892" w:type="dxa"/>
            <w:tcMar>
              <w:top w:w="0" w:type="dxa"/>
              <w:left w:w="108" w:type="dxa"/>
              <w:bottom w:w="0" w:type="dxa"/>
              <w:right w:w="108" w:type="dxa"/>
            </w:tcMar>
          </w:tcPr>
          <w:p w14:paraId="5A1CA8A8" w14:textId="3C657881"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16.</w:t>
            </w:r>
          </w:p>
        </w:tc>
        <w:tc>
          <w:tcPr>
            <w:tcW w:w="2345" w:type="dxa"/>
            <w:tcMar>
              <w:top w:w="0" w:type="dxa"/>
              <w:left w:w="108" w:type="dxa"/>
              <w:bottom w:w="0" w:type="dxa"/>
              <w:right w:w="108" w:type="dxa"/>
            </w:tcMar>
          </w:tcPr>
          <w:p w14:paraId="187F2A99" w14:textId="1A5FD405" w:rsidR="003A7940" w:rsidRPr="00E072FD" w:rsidRDefault="003A7940" w:rsidP="00AF368F">
            <w:pPr>
              <w:widowControl w:val="0"/>
              <w:spacing w:after="0" w:line="240" w:lineRule="auto"/>
              <w:jc w:val="both"/>
              <w:rPr>
                <w:rFonts w:cstheme="minorHAnsi"/>
                <w:sz w:val="24"/>
                <w:szCs w:val="24"/>
              </w:rPr>
            </w:pPr>
            <w:r w:rsidRPr="00E072FD">
              <w:rPr>
                <w:rFonts w:eastAsia="Calibri" w:cstheme="minorHAnsi"/>
                <w:sz w:val="24"/>
                <w:szCs w:val="24"/>
              </w:rPr>
              <w:t xml:space="preserve">Jeigu </w:t>
            </w:r>
            <w:r w:rsidRPr="00E072FD">
              <w:rPr>
                <w:rFonts w:eastAsia="Calibri"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695595F0" w14:textId="77777777" w:rsidR="003A7940" w:rsidRPr="00E072FD" w:rsidRDefault="003A7940" w:rsidP="00AF368F">
            <w:pPr>
              <w:widowControl w:val="0"/>
              <w:spacing w:after="0" w:line="240" w:lineRule="auto"/>
              <w:jc w:val="both"/>
              <w:rPr>
                <w:rFonts w:eastAsia="Calibri" w:cstheme="minorHAnsi"/>
                <w:i/>
                <w:iCs/>
                <w:sz w:val="24"/>
                <w:szCs w:val="24"/>
              </w:rPr>
            </w:pPr>
            <w:r w:rsidRPr="00E072FD">
              <w:rPr>
                <w:rFonts w:eastAsia="Calibri"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3A7940" w:rsidRPr="00E072FD" w:rsidRDefault="003A7940" w:rsidP="00AF368F">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3A7940" w:rsidRPr="00E072FD" w:rsidRDefault="003A7940" w:rsidP="00AF368F">
            <w:pPr>
              <w:widowControl w:val="0"/>
              <w:spacing w:after="0" w:line="240" w:lineRule="auto"/>
              <w:jc w:val="both"/>
              <w:rPr>
                <w:rFonts w:cstheme="minorHAnsi"/>
                <w:sz w:val="24"/>
                <w:szCs w:val="24"/>
              </w:rPr>
            </w:pPr>
          </w:p>
        </w:tc>
      </w:tr>
    </w:tbl>
    <w:p w14:paraId="4D10CC3E" w14:textId="4EFD242F" w:rsidR="00A4599F" w:rsidRPr="00E072FD" w:rsidRDefault="008F59C5" w:rsidP="00AF368F">
      <w:pPr>
        <w:widowControl w:val="0"/>
        <w:spacing w:after="0" w:line="240" w:lineRule="auto"/>
        <w:jc w:val="both"/>
        <w:rPr>
          <w:rFonts w:eastAsia="Calibri" w:cstheme="minorHAnsi"/>
          <w:sz w:val="24"/>
          <w:szCs w:val="24"/>
        </w:rPr>
      </w:pPr>
      <w:r w:rsidRPr="00E072FD">
        <w:rPr>
          <w:rFonts w:eastAsia="Calibri" w:cstheme="minorHAnsi"/>
          <w:sz w:val="24"/>
          <w:szCs w:val="24"/>
        </w:rPr>
        <w:br w:type="page"/>
      </w:r>
    </w:p>
    <w:p w14:paraId="01D56E47" w14:textId="69C5E54E" w:rsidR="008D704D" w:rsidRPr="00E072FD" w:rsidRDefault="008D704D" w:rsidP="00AF368F">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47" w:name="_Ref38539939"/>
      <w:bookmarkStart w:id="48" w:name="_Ref38541068"/>
      <w:bookmarkStart w:id="49" w:name="_Ref38885053"/>
      <w:bookmarkStart w:id="50" w:name="_Ref38899023"/>
      <w:bookmarkStart w:id="51" w:name="_Toc242968267"/>
      <w:r w:rsidRPr="00E072FD">
        <w:rPr>
          <w:rFonts w:asciiTheme="minorHAnsi" w:eastAsia="Calibri" w:hAnsiTheme="minorHAnsi" w:cstheme="minorHAnsi"/>
          <w:color w:val="auto"/>
          <w:sz w:val="24"/>
          <w:szCs w:val="24"/>
        </w:rPr>
        <w:lastRenderedPageBreak/>
        <w:t xml:space="preserve">Pirkimo sąlygų </w:t>
      </w:r>
      <w:r w:rsidR="005F0B78" w:rsidRPr="00E072FD">
        <w:rPr>
          <w:rFonts w:asciiTheme="minorHAnsi" w:eastAsia="Calibri" w:hAnsiTheme="minorHAnsi" w:cstheme="minorHAnsi"/>
          <w:color w:val="auto"/>
          <w:sz w:val="24"/>
          <w:szCs w:val="24"/>
        </w:rPr>
        <w:t>2</w:t>
      </w:r>
      <w:r w:rsidRPr="00E072FD">
        <w:rPr>
          <w:rFonts w:asciiTheme="minorHAnsi" w:eastAsia="Calibri" w:hAnsiTheme="minorHAnsi" w:cstheme="minorHAnsi"/>
          <w:color w:val="auto"/>
          <w:sz w:val="24"/>
          <w:szCs w:val="24"/>
        </w:rPr>
        <w:t xml:space="preserve"> priedas „Techninė specifikacija“</w:t>
      </w:r>
      <w:bookmarkEnd w:id="47"/>
      <w:bookmarkEnd w:id="48"/>
      <w:bookmarkEnd w:id="49"/>
      <w:bookmarkEnd w:id="50"/>
      <w:bookmarkEnd w:id="51"/>
    </w:p>
    <w:p w14:paraId="251A9256" w14:textId="77777777" w:rsidR="00281735" w:rsidRPr="00E072FD" w:rsidRDefault="00281735" w:rsidP="00AF368F">
      <w:pPr>
        <w:widowControl w:val="0"/>
        <w:spacing w:after="0" w:line="240" w:lineRule="auto"/>
        <w:jc w:val="both"/>
        <w:rPr>
          <w:rFonts w:cstheme="minorHAnsi"/>
          <w:b/>
          <w:bCs/>
          <w:sz w:val="24"/>
          <w:szCs w:val="24"/>
        </w:rPr>
      </w:pPr>
    </w:p>
    <w:p w14:paraId="6E2152E1" w14:textId="77777777" w:rsidR="00AE79E4" w:rsidRPr="00AE79E4" w:rsidRDefault="00AE79E4" w:rsidP="00AE79E4">
      <w:pPr>
        <w:spacing w:after="0" w:line="240" w:lineRule="auto"/>
        <w:jc w:val="center"/>
        <w:rPr>
          <w:rFonts w:cstheme="minorHAnsi"/>
          <w:b/>
          <w:bCs/>
          <w:sz w:val="24"/>
          <w:szCs w:val="24"/>
        </w:rPr>
      </w:pPr>
      <w:bookmarkStart w:id="52" w:name="_Ref38285444"/>
      <w:bookmarkStart w:id="53" w:name="_Ref38291496"/>
      <w:r w:rsidRPr="00AE79E4">
        <w:rPr>
          <w:rFonts w:cstheme="minorHAnsi"/>
          <w:b/>
          <w:bCs/>
          <w:sz w:val="24"/>
          <w:szCs w:val="24"/>
        </w:rPr>
        <w:t>TECHNINĖ SPECIFIKACIJA</w:t>
      </w:r>
    </w:p>
    <w:p w14:paraId="0F756FF6" w14:textId="77777777" w:rsidR="00AE79E4" w:rsidRPr="00AE79E4" w:rsidRDefault="00AE79E4" w:rsidP="00AE79E4">
      <w:pPr>
        <w:spacing w:after="0" w:line="240" w:lineRule="auto"/>
        <w:rPr>
          <w:rFonts w:cstheme="minorHAnsi"/>
          <w:sz w:val="24"/>
          <w:szCs w:val="24"/>
        </w:rPr>
      </w:pPr>
    </w:p>
    <w:p w14:paraId="2754EB56" w14:textId="77777777" w:rsidR="00AE79E4" w:rsidRPr="00AE79E4" w:rsidRDefault="00AE79E4" w:rsidP="00AE79E4">
      <w:pPr>
        <w:tabs>
          <w:tab w:val="left" w:pos="284"/>
          <w:tab w:val="left" w:pos="1418"/>
        </w:tabs>
        <w:spacing w:after="0" w:line="240" w:lineRule="auto"/>
        <w:jc w:val="both"/>
        <w:rPr>
          <w:rFonts w:cstheme="minorHAnsi"/>
          <w:sz w:val="24"/>
          <w:szCs w:val="24"/>
        </w:rPr>
      </w:pPr>
      <w:r w:rsidRPr="00AE79E4">
        <w:rPr>
          <w:rFonts w:cstheme="minorHAnsi"/>
          <w:sz w:val="24"/>
          <w:szCs w:val="24"/>
        </w:rPr>
        <w:t>1.</w:t>
      </w:r>
      <w:r w:rsidRPr="00AE79E4">
        <w:rPr>
          <w:rFonts w:cstheme="minorHAnsi"/>
          <w:sz w:val="24"/>
          <w:szCs w:val="24"/>
        </w:rPr>
        <w:tab/>
        <w:t>Pirkimo objektas – Maitinimo paslaugos nepasiturintiems asmenims organizavimas.</w:t>
      </w:r>
    </w:p>
    <w:p w14:paraId="7FD51A34" w14:textId="78E58E4D" w:rsidR="00AE79E4" w:rsidRPr="00AE79E4" w:rsidRDefault="00AE79E4" w:rsidP="00AE79E4">
      <w:pPr>
        <w:tabs>
          <w:tab w:val="left" w:pos="284"/>
        </w:tabs>
        <w:spacing w:after="0" w:line="240" w:lineRule="auto"/>
        <w:jc w:val="both"/>
        <w:rPr>
          <w:rFonts w:cstheme="minorHAnsi"/>
          <w:sz w:val="24"/>
          <w:szCs w:val="24"/>
        </w:rPr>
      </w:pPr>
      <w:r w:rsidRPr="00AE79E4">
        <w:rPr>
          <w:rFonts w:cstheme="minorHAnsi"/>
          <w:sz w:val="24"/>
          <w:szCs w:val="24"/>
        </w:rPr>
        <w:t>2.</w:t>
      </w:r>
      <w:r w:rsidRPr="00AE79E4">
        <w:rPr>
          <w:rFonts w:cstheme="minorHAnsi"/>
          <w:sz w:val="24"/>
          <w:szCs w:val="24"/>
        </w:rPr>
        <w:tab/>
        <w:t>Maiti</w:t>
      </w:r>
      <w:r w:rsidR="0041535D">
        <w:rPr>
          <w:rFonts w:cstheme="minorHAnsi"/>
          <w:sz w:val="24"/>
          <w:szCs w:val="24"/>
        </w:rPr>
        <w:t>ni</w:t>
      </w:r>
      <w:r w:rsidRPr="00AE79E4">
        <w:rPr>
          <w:rFonts w:cstheme="minorHAnsi"/>
          <w:sz w:val="24"/>
          <w:szCs w:val="24"/>
        </w:rPr>
        <w:t>mo paslauga turi būti teikiama socialinių paslaugų įstaigoje ar labdaros valgykloje Utenos mieste.</w:t>
      </w:r>
    </w:p>
    <w:p w14:paraId="2D5B4689" w14:textId="77777777" w:rsidR="00AE79E4" w:rsidRPr="00AE79E4" w:rsidRDefault="00AE79E4" w:rsidP="00AE79E4">
      <w:pPr>
        <w:tabs>
          <w:tab w:val="left" w:pos="284"/>
        </w:tabs>
        <w:spacing w:after="0" w:line="240" w:lineRule="auto"/>
        <w:jc w:val="both"/>
        <w:rPr>
          <w:rFonts w:cstheme="minorHAnsi"/>
          <w:sz w:val="24"/>
          <w:szCs w:val="24"/>
        </w:rPr>
      </w:pPr>
      <w:r w:rsidRPr="00AE79E4">
        <w:rPr>
          <w:rFonts w:cstheme="minorHAnsi"/>
          <w:sz w:val="24"/>
          <w:szCs w:val="24"/>
        </w:rPr>
        <w:t>3.</w:t>
      </w:r>
      <w:r w:rsidRPr="00AE79E4">
        <w:rPr>
          <w:rFonts w:cstheme="minorHAnsi"/>
          <w:sz w:val="24"/>
          <w:szCs w:val="24"/>
        </w:rPr>
        <w:tab/>
        <w:t>Maitinimas organizuojamas kiekvieną dieną, išskyrus tuos atvejus, kai pagal Lietuvos Respublikos teisės aktus tokia savaitės diena yra pripažįstama švenčių diena.</w:t>
      </w:r>
    </w:p>
    <w:p w14:paraId="21ADC32C" w14:textId="77777777" w:rsidR="00AE79E4" w:rsidRPr="00AE79E4" w:rsidRDefault="00AE79E4" w:rsidP="00AE79E4">
      <w:pPr>
        <w:tabs>
          <w:tab w:val="left" w:pos="284"/>
        </w:tabs>
        <w:spacing w:after="0" w:line="240" w:lineRule="auto"/>
        <w:jc w:val="both"/>
        <w:rPr>
          <w:rFonts w:cstheme="minorHAnsi"/>
          <w:sz w:val="24"/>
          <w:szCs w:val="24"/>
        </w:rPr>
      </w:pPr>
      <w:r w:rsidRPr="00AE79E4">
        <w:rPr>
          <w:rFonts w:cstheme="minorHAnsi"/>
          <w:sz w:val="24"/>
          <w:szCs w:val="24"/>
        </w:rPr>
        <w:t>4.</w:t>
      </w:r>
      <w:r w:rsidRPr="00AE79E4">
        <w:rPr>
          <w:rFonts w:cstheme="minorHAnsi"/>
          <w:sz w:val="24"/>
          <w:szCs w:val="24"/>
        </w:rPr>
        <w:tab/>
        <w:t>Maitinimo paslaugą per 1 mėnesį gautų ne mažiau kaip 20 nepasiturinčių asmenų (600 maitinimų) ir ne daugiau kaip 60 nepasiturinčių asmenų (1800 maitinimų). Per 35 mėnesius šią paslaugą gautų ne mažiau kaip 700 nepasiturinčių asmenų (21000 maitinimų) ir ne daugiau kaip 2100 nepasiturinčių asmenų (63000 maitinimų).</w:t>
      </w:r>
    </w:p>
    <w:p w14:paraId="22253AD0" w14:textId="77777777" w:rsidR="00AE79E4" w:rsidRPr="00AE79E4" w:rsidRDefault="00AE79E4" w:rsidP="00AE79E4">
      <w:pPr>
        <w:spacing w:after="0" w:line="240" w:lineRule="auto"/>
        <w:jc w:val="both"/>
        <w:rPr>
          <w:rFonts w:cstheme="minorHAnsi"/>
          <w:sz w:val="24"/>
          <w:szCs w:val="24"/>
        </w:rPr>
      </w:pPr>
      <w:r w:rsidRPr="00AE79E4">
        <w:rPr>
          <w:rFonts w:cstheme="minorHAnsi"/>
          <w:sz w:val="24"/>
          <w:szCs w:val="24"/>
        </w:rPr>
        <w:t xml:space="preserve">5. Paslaugos gavėjas pagal poreikį Paslaugos tiekėjui pateikia vardinius paslaugų gavėjų sprendimus, kuriuose nurodoma paslaugos gavėjo vardas, pavardė ir paslaugos gavimo trukmė. </w:t>
      </w:r>
    </w:p>
    <w:p w14:paraId="094E1083" w14:textId="77777777" w:rsidR="00AE79E4" w:rsidRPr="00AE79E4" w:rsidRDefault="00AE79E4" w:rsidP="00AE79E4">
      <w:pPr>
        <w:tabs>
          <w:tab w:val="left" w:pos="284"/>
        </w:tabs>
        <w:spacing w:after="0" w:line="240" w:lineRule="auto"/>
        <w:jc w:val="both"/>
        <w:rPr>
          <w:rFonts w:cstheme="minorHAnsi"/>
          <w:sz w:val="24"/>
          <w:szCs w:val="24"/>
        </w:rPr>
      </w:pPr>
      <w:r w:rsidRPr="00AE79E4">
        <w:rPr>
          <w:rFonts w:cstheme="minorHAnsi"/>
          <w:sz w:val="24"/>
          <w:szCs w:val="24"/>
        </w:rPr>
        <w:t>6.</w:t>
      </w:r>
      <w:r w:rsidRPr="00AE79E4">
        <w:rPr>
          <w:rFonts w:cstheme="minorHAnsi"/>
          <w:sz w:val="24"/>
          <w:szCs w:val="24"/>
        </w:rPr>
        <w:tab/>
        <w:t>Tiekėjas, gavęs vardinius sprendimus, nedelsdamas pradeda teikti maitinimo paslaugą ir teikia iki sprendime nurodyto paslaugos teikimo termino pabaigos.</w:t>
      </w:r>
    </w:p>
    <w:p w14:paraId="12DC27FE" w14:textId="77777777" w:rsidR="00AE79E4" w:rsidRPr="00AE79E4" w:rsidRDefault="00AE79E4" w:rsidP="00AE79E4">
      <w:pPr>
        <w:spacing w:after="0" w:line="240" w:lineRule="auto"/>
        <w:jc w:val="both"/>
        <w:rPr>
          <w:rFonts w:cstheme="minorHAnsi"/>
          <w:sz w:val="24"/>
          <w:szCs w:val="24"/>
        </w:rPr>
      </w:pPr>
      <w:r w:rsidRPr="00AE79E4">
        <w:rPr>
          <w:rFonts w:cstheme="minorHAnsi"/>
          <w:sz w:val="24"/>
          <w:szCs w:val="24"/>
        </w:rPr>
        <w:t>7. Tiekėjas maitinimo paslaugą vienam asmeniui pagal Pirkėjo išduotus vardinius sprendimus teikia 1 kartą per dieną.</w:t>
      </w:r>
    </w:p>
    <w:p w14:paraId="0A77F4B3" w14:textId="22F6E9CE" w:rsidR="00224D18" w:rsidRPr="00AE79E4" w:rsidRDefault="00AE79E4" w:rsidP="00AE79E4">
      <w:pPr>
        <w:pStyle w:val="Betarp"/>
        <w:tabs>
          <w:tab w:val="left" w:pos="0"/>
          <w:tab w:val="left" w:pos="142"/>
          <w:tab w:val="left" w:pos="284"/>
        </w:tabs>
        <w:suppressAutoHyphens/>
        <w:jc w:val="both"/>
        <w:rPr>
          <w:rFonts w:cstheme="minorHAnsi"/>
          <w:bCs/>
          <w:sz w:val="24"/>
          <w:szCs w:val="24"/>
        </w:rPr>
      </w:pPr>
      <w:r w:rsidRPr="00AE79E4">
        <w:rPr>
          <w:rFonts w:cstheme="minorHAnsi"/>
          <w:sz w:val="24"/>
          <w:szCs w:val="24"/>
        </w:rPr>
        <w:t>8. Vieną kartą per dieną vienam asmeniui turi būti pateikiamas karštas patiekalas(mėsos, žuvies, daržovių, bulvių, kruopų, miltų, makaronų, varškės ar ankštinių produktų). Prie mėsos, žuvies patiekalų turi būti garnyras - daržovės arba kruopos (grikiai, perlinės, miežinės, kvietinės ir kt.). Prie bulvinių, miltinių, varškės patiekalų turi būti patiekiami užpilai - grietinė, padažai, uogienė ar medus. Pagaminto karšto patiekalo svoris (1 porcija) turi būti ne mažesnis nei (200 g), arbata, gaiva arba vaisvandeniai (ne mažiau nei 150 ml)</w:t>
      </w:r>
      <w:r w:rsidR="00224D18" w:rsidRPr="00AE79E4">
        <w:rPr>
          <w:rFonts w:cstheme="minorHAnsi"/>
          <w:bCs/>
          <w:sz w:val="24"/>
          <w:szCs w:val="24"/>
        </w:rPr>
        <w:t>.</w:t>
      </w:r>
    </w:p>
    <w:p w14:paraId="2B4D760B" w14:textId="77777777" w:rsidR="00224D18" w:rsidRPr="00AE79E4" w:rsidRDefault="00224D18" w:rsidP="00AE79E4">
      <w:pPr>
        <w:pStyle w:val="Betarp"/>
        <w:tabs>
          <w:tab w:val="left" w:pos="142"/>
          <w:tab w:val="left" w:pos="284"/>
        </w:tabs>
        <w:jc w:val="both"/>
        <w:rPr>
          <w:rFonts w:cstheme="minorHAnsi"/>
          <w:sz w:val="24"/>
          <w:szCs w:val="24"/>
        </w:rPr>
      </w:pPr>
    </w:p>
    <w:p w14:paraId="31BA8997" w14:textId="442D928F" w:rsidR="00BC22C2" w:rsidRPr="00E072FD" w:rsidRDefault="00BC22C2" w:rsidP="00BC321C">
      <w:pPr>
        <w:spacing w:after="0" w:line="240" w:lineRule="auto"/>
        <w:rPr>
          <w:rFonts w:eastAsia="Times New Roman" w:cstheme="minorHAnsi"/>
          <w:sz w:val="24"/>
          <w:szCs w:val="24"/>
        </w:rPr>
      </w:pPr>
      <w:r w:rsidRPr="00E072FD">
        <w:rPr>
          <w:rFonts w:eastAsia="Times New Roman" w:cstheme="minorHAnsi"/>
          <w:sz w:val="24"/>
          <w:szCs w:val="24"/>
        </w:rPr>
        <w:br w:type="page"/>
      </w:r>
    </w:p>
    <w:p w14:paraId="73F43DFB" w14:textId="33FEF14C" w:rsidR="008D704D" w:rsidRPr="00E072FD" w:rsidRDefault="008D704D" w:rsidP="00AF368F">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4" w:name="_Toc242968268"/>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3</w:t>
      </w:r>
      <w:r w:rsidRPr="00E072FD">
        <w:rPr>
          <w:rFonts w:asciiTheme="minorHAnsi" w:eastAsia="Calibri" w:hAnsiTheme="minorHAnsi" w:cstheme="minorHAnsi"/>
          <w:color w:val="auto"/>
          <w:sz w:val="24"/>
          <w:szCs w:val="24"/>
        </w:rPr>
        <w:t xml:space="preserve"> priedas „Tiekėjų pašalinimo pagrindai“</w:t>
      </w:r>
      <w:bookmarkEnd w:id="52"/>
      <w:bookmarkEnd w:id="53"/>
      <w:bookmarkEnd w:id="54"/>
    </w:p>
    <w:p w14:paraId="63EFBAF3" w14:textId="77777777" w:rsidR="00CA5822" w:rsidRPr="00E072FD" w:rsidRDefault="00CA5822" w:rsidP="00AF368F">
      <w:pPr>
        <w:pStyle w:val="Paantrat"/>
        <w:widowControl w:val="0"/>
        <w:spacing w:after="0" w:line="240" w:lineRule="auto"/>
        <w:jc w:val="center"/>
        <w:rPr>
          <w:rFonts w:cstheme="minorHAnsi"/>
          <w:b/>
          <w:bCs/>
          <w:color w:val="auto"/>
          <w:sz w:val="24"/>
          <w:szCs w:val="24"/>
        </w:rPr>
      </w:pPr>
    </w:p>
    <w:p w14:paraId="666B9A07" w14:textId="77777777" w:rsidR="003A7940" w:rsidRPr="00E072FD" w:rsidRDefault="003A7940" w:rsidP="00AF368F">
      <w:pPr>
        <w:widowControl w:val="0"/>
        <w:numPr>
          <w:ilvl w:val="1"/>
          <w:numId w:val="0"/>
        </w:numPr>
        <w:spacing w:after="0" w:line="240" w:lineRule="auto"/>
        <w:jc w:val="center"/>
        <w:rPr>
          <w:rFonts w:eastAsia="Calibri" w:cstheme="minorHAnsi"/>
          <w:b/>
          <w:bCs/>
          <w:caps/>
          <w:spacing w:val="20"/>
          <w:sz w:val="24"/>
          <w:szCs w:val="24"/>
        </w:rPr>
      </w:pPr>
      <w:r w:rsidRPr="00E072FD">
        <w:rPr>
          <w:rFonts w:eastAsia="Calibri" w:cstheme="minorHAnsi"/>
          <w:b/>
          <w:bCs/>
          <w:caps/>
          <w:spacing w:val="20"/>
          <w:sz w:val="24"/>
          <w:szCs w:val="24"/>
        </w:rPr>
        <w:t>TIEKĖJŲ PAŠALINIMO PAGRINDAI</w:t>
      </w:r>
    </w:p>
    <w:p w14:paraId="76A3B8E7" w14:textId="77777777" w:rsidR="003A7940" w:rsidRPr="00E072FD" w:rsidRDefault="003A7940" w:rsidP="00AF368F">
      <w:pPr>
        <w:spacing w:after="0" w:line="240" w:lineRule="auto"/>
        <w:ind w:firstLine="567"/>
        <w:jc w:val="both"/>
        <w:rPr>
          <w:rFonts w:eastAsia="Calibri" w:cstheme="minorHAnsi"/>
          <w:sz w:val="24"/>
          <w:szCs w:val="24"/>
        </w:rPr>
      </w:pPr>
    </w:p>
    <w:p w14:paraId="57FBA1CB" w14:textId="5249DCAD"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1. Su pasiūlymu teikiamas tik EBVPD. PO su pasiūlymu nereikalauja pateikti lentelėje nurodytų pašalinimo pagrindų nebuvimą įrodančių dokumentų.</w:t>
      </w:r>
      <w:r w:rsidRPr="00E072FD">
        <w:rPr>
          <w:rFonts w:eastAsia="Times New Roman" w:cstheme="minorHAnsi"/>
          <w:sz w:val="24"/>
          <w:szCs w:val="24"/>
        </w:rPr>
        <w:t xml:space="preserve"> </w:t>
      </w:r>
      <w:r w:rsidRPr="00E072FD">
        <w:rPr>
          <w:rFonts w:eastAsia="Calibri" w:cstheme="minorHAnsi"/>
          <w:sz w:val="24"/>
          <w:szCs w:val="24"/>
        </w:rPr>
        <w:t>Šių dokumentų</w:t>
      </w:r>
      <w:r w:rsidRPr="00E072FD">
        <w:rPr>
          <w:rFonts w:eastAsia="Times New Roman" w:cstheme="minorHAnsi"/>
          <w:sz w:val="24"/>
          <w:szCs w:val="24"/>
        </w:rPr>
        <w:t xml:space="preserve"> PO reikalaus iš tiekėjų tik turėdama pagrįstų abejonių dėl šių tiekėjų patikimumo.</w:t>
      </w:r>
      <w:r w:rsidRPr="00E072FD">
        <w:rPr>
          <w:rFonts w:eastAsia="Calibri" w:cstheme="minorHAns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6B7ADB02" w14:textId="65F80969"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 xml:space="preserve">2. Pašalinimo pagrindai taikomi tiekėjui (kai pasiūlymą teikia </w:t>
      </w:r>
      <w:r w:rsidR="00296644" w:rsidRPr="00E072FD">
        <w:rPr>
          <w:rFonts w:eastAsia="Calibri" w:cstheme="minorHAnsi"/>
          <w:sz w:val="24"/>
          <w:szCs w:val="24"/>
        </w:rPr>
        <w:t>tiekėjų</w:t>
      </w:r>
      <w:r w:rsidRPr="00E072FD">
        <w:rPr>
          <w:rFonts w:eastAsia="Calibri" w:cstheme="minorHAnsi"/>
          <w:sz w:val="24"/>
          <w:szCs w:val="24"/>
        </w:rPr>
        <w:t xml:space="preserve"> grupė – visiems tos grupės nariams). </w:t>
      </w:r>
    </w:p>
    <w:p w14:paraId="6330DC01" w14:textId="77777777" w:rsidR="003A7940" w:rsidRPr="00E072FD" w:rsidRDefault="003A7940" w:rsidP="00AF368F">
      <w:pPr>
        <w:spacing w:after="0" w:line="240" w:lineRule="auto"/>
        <w:ind w:firstLine="567"/>
        <w:jc w:val="both"/>
        <w:rPr>
          <w:rFonts w:eastAsia="Verdana" w:cstheme="minorHAnsi"/>
          <w:sz w:val="24"/>
          <w:szCs w:val="24"/>
        </w:rPr>
      </w:pPr>
      <w:r w:rsidRPr="00E072FD">
        <w:rPr>
          <w:rFonts w:eastAsia="Calibri"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E072FD">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6474EB00" w14:textId="77777777" w:rsidR="003A7940" w:rsidRPr="00E072FD" w:rsidRDefault="003A7940" w:rsidP="00AF368F">
      <w:pPr>
        <w:spacing w:after="0" w:line="240" w:lineRule="auto"/>
        <w:ind w:firstLine="567"/>
        <w:jc w:val="both"/>
        <w:rPr>
          <w:rFonts w:eastAsia="Verdana" w:cstheme="minorHAnsi"/>
          <w:sz w:val="24"/>
          <w:szCs w:val="24"/>
        </w:rPr>
      </w:pPr>
      <w:r w:rsidRPr="00E072FD">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685AA1" w14:textId="77777777" w:rsidR="003A7940" w:rsidRPr="00E072FD" w:rsidRDefault="003A7940" w:rsidP="00AF368F">
      <w:pPr>
        <w:spacing w:after="0" w:line="240" w:lineRule="auto"/>
        <w:ind w:firstLine="567"/>
        <w:jc w:val="both"/>
        <w:rPr>
          <w:rFonts w:eastAsia="Calibri" w:cstheme="minorHAnsi"/>
          <w:sz w:val="24"/>
          <w:szCs w:val="24"/>
        </w:rPr>
      </w:pPr>
      <w:r w:rsidRPr="00E072FD">
        <w:rPr>
          <w:rFonts w:eastAsia="Calibri" w:cstheme="minorHAnsi"/>
          <w:sz w:val="24"/>
          <w:szCs w:val="24"/>
        </w:rPr>
        <w:t xml:space="preserve">5. PO nereikalauja iš tiekėjo pateikti pažymų, patvirtinančių VPĮ 46 straipsnyje nurodytų tiekėjo pašalinimo pagrindų nebuvimą. Pažymų, patvirtinančių tiekėjo pašalinimo pagrindų nebuvimą, PO gali reikalauti iš tiekėjų tik turėdama pagrįstų abejonių dėl šių tiekėjų patikimumo. </w:t>
      </w:r>
    </w:p>
    <w:p w14:paraId="6269C773" w14:textId="77777777" w:rsidR="003A7940" w:rsidRPr="00E072FD" w:rsidRDefault="003A7940" w:rsidP="00AF368F">
      <w:pPr>
        <w:widowControl w:val="0"/>
        <w:tabs>
          <w:tab w:val="left" w:pos="567"/>
        </w:tabs>
        <w:spacing w:after="0" w:line="240" w:lineRule="auto"/>
        <w:jc w:val="both"/>
        <w:rPr>
          <w:rFonts w:eastAsia="Calibri" w:cstheme="minorHAnsi"/>
          <w:sz w:val="24"/>
          <w:szCs w:val="24"/>
        </w:rPr>
      </w:pPr>
      <w:r w:rsidRPr="00E072FD">
        <w:rPr>
          <w:rFonts w:eastAsia="Calibri" w:cstheme="minorHAnsi"/>
          <w:sz w:val="24"/>
          <w:szCs w:val="24"/>
        </w:rPr>
        <w:tab/>
        <w:t>6.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F157573" w14:textId="77777777" w:rsidR="003A7940" w:rsidRPr="00E072FD" w:rsidRDefault="003A7940" w:rsidP="00AF368F">
      <w:pPr>
        <w:widowControl w:val="0"/>
        <w:spacing w:after="0" w:line="240" w:lineRule="auto"/>
        <w:jc w:val="both"/>
        <w:rPr>
          <w:rFonts w:eastAsia="Calibri" w:cstheme="minorHAnsi"/>
          <w:sz w:val="24"/>
          <w:szCs w:val="24"/>
        </w:rPr>
      </w:pPr>
      <w:r w:rsidRPr="00E072FD">
        <w:rPr>
          <w:rFonts w:eastAsia="Calibri" w:cstheme="minorHAnsi"/>
          <w:sz w:val="24"/>
          <w:szCs w:val="24"/>
        </w:rPr>
        <w:t>6.1. priesaikos deklaracija;</w:t>
      </w:r>
    </w:p>
    <w:p w14:paraId="4EC4E26E" w14:textId="4011BB7B" w:rsidR="00B40594" w:rsidRPr="00E072FD" w:rsidRDefault="003A7940" w:rsidP="00AF368F">
      <w:pPr>
        <w:pStyle w:val="Betarp"/>
        <w:widowControl w:val="0"/>
        <w:tabs>
          <w:tab w:val="left" w:pos="567"/>
        </w:tabs>
        <w:jc w:val="both"/>
        <w:rPr>
          <w:rFonts w:cstheme="minorHAnsi"/>
          <w:sz w:val="24"/>
          <w:szCs w:val="24"/>
        </w:rPr>
      </w:pPr>
      <w:r w:rsidRPr="00E072FD">
        <w:rPr>
          <w:rFonts w:eastAsia="Calibri" w:cstheme="minorHAnsi"/>
          <w:sz w:val="24"/>
          <w:szCs w:val="24"/>
        </w:rPr>
        <w:t>6.2.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40C3A0" w14:textId="4338C779" w:rsidR="00346D92" w:rsidRPr="00E072FD" w:rsidRDefault="00346D92" w:rsidP="00AF368F">
      <w:pPr>
        <w:widowControl w:val="0"/>
        <w:tabs>
          <w:tab w:val="left" w:pos="709"/>
        </w:tabs>
        <w:autoSpaceDN w:val="0"/>
        <w:spacing w:after="0" w:line="240" w:lineRule="auto"/>
        <w:jc w:val="both"/>
        <w:textAlignment w:val="baseline"/>
        <w:rPr>
          <w:rFonts w:cstheme="minorHAnsi"/>
          <w:sz w:val="24"/>
          <w:szCs w:val="24"/>
        </w:rPr>
      </w:pPr>
    </w:p>
    <w:p w14:paraId="0B9DC14C" w14:textId="77777777" w:rsidR="00346D92" w:rsidRPr="00E072FD" w:rsidRDefault="00346D92" w:rsidP="00AF368F">
      <w:pPr>
        <w:widowControl w:val="0"/>
        <w:spacing w:after="0" w:line="240" w:lineRule="auto"/>
        <w:jc w:val="right"/>
        <w:rPr>
          <w:rFonts w:cstheme="minorHAnsi"/>
          <w:b/>
          <w:bCs/>
          <w:sz w:val="24"/>
          <w:szCs w:val="24"/>
        </w:rPr>
      </w:pPr>
      <w:r w:rsidRPr="00E072FD">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E072FD"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E072FD" w:rsidRDefault="004D1C6A" w:rsidP="00AF368F">
            <w:pPr>
              <w:pStyle w:val="Betarp"/>
              <w:widowControl w:val="0"/>
              <w:ind w:left="32"/>
              <w:jc w:val="center"/>
              <w:rPr>
                <w:rFonts w:cstheme="minorHAnsi"/>
                <w:b/>
                <w:bCs/>
                <w:sz w:val="24"/>
                <w:szCs w:val="24"/>
              </w:rPr>
            </w:pPr>
            <w:r w:rsidRPr="00E072FD">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E072FD" w:rsidRDefault="004D1C6A" w:rsidP="00AF368F">
            <w:pPr>
              <w:pStyle w:val="Betarp"/>
              <w:widowControl w:val="0"/>
              <w:jc w:val="center"/>
              <w:rPr>
                <w:rFonts w:cstheme="minorHAnsi"/>
                <w:bCs/>
                <w:sz w:val="24"/>
                <w:szCs w:val="24"/>
                <w:lang w:eastAsia="en-US"/>
              </w:rPr>
            </w:pPr>
            <w:r w:rsidRPr="00E072FD">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E072FD" w:rsidRDefault="004D1C6A" w:rsidP="00AF368F">
            <w:pPr>
              <w:pStyle w:val="Betarp"/>
              <w:widowControl w:val="0"/>
              <w:jc w:val="center"/>
              <w:rPr>
                <w:rFonts w:eastAsia="Yu Mincho" w:cstheme="minorHAnsi"/>
                <w:b/>
                <w:bCs/>
                <w:sz w:val="24"/>
                <w:szCs w:val="24"/>
              </w:rPr>
            </w:pPr>
            <w:r w:rsidRPr="00E072FD">
              <w:rPr>
                <w:rFonts w:eastAsia="Yu Mincho" w:cstheme="minorHAnsi"/>
                <w:b/>
                <w:bCs/>
                <w:sz w:val="24"/>
                <w:szCs w:val="24"/>
              </w:rPr>
              <w:t xml:space="preserve">VPĮ straipsnis,  dalis, punktas bei EBVPD formos dalis </w:t>
            </w:r>
            <w:r w:rsidRPr="00E072FD">
              <w:rPr>
                <w:rFonts w:eastAsia="Yu Mincho" w:cstheme="minorHAnsi"/>
                <w:b/>
                <w:bCs/>
                <w:sz w:val="24"/>
                <w:szCs w:val="24"/>
              </w:rPr>
              <w:lastRenderedPageBreak/>
              <w:t xml:space="preserve">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E072FD" w:rsidRDefault="004D1C6A" w:rsidP="00AF368F">
            <w:pPr>
              <w:pStyle w:val="Betarp"/>
              <w:widowControl w:val="0"/>
              <w:jc w:val="center"/>
              <w:rPr>
                <w:rFonts w:cstheme="minorHAnsi"/>
                <w:bCs/>
                <w:iCs/>
                <w:sz w:val="24"/>
                <w:szCs w:val="24"/>
                <w:lang w:eastAsia="en-US"/>
              </w:rPr>
            </w:pPr>
            <w:r w:rsidRPr="00E072FD">
              <w:rPr>
                <w:rFonts w:cstheme="minorHAnsi"/>
                <w:b/>
                <w:sz w:val="24"/>
                <w:szCs w:val="24"/>
              </w:rPr>
              <w:lastRenderedPageBreak/>
              <w:t>Pašalinimo pagrindų nebuvimą įrodantys dokumentai</w:t>
            </w:r>
          </w:p>
        </w:tc>
      </w:tr>
      <w:tr w:rsidR="00996020" w:rsidRPr="00E072FD"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E072FD" w:rsidRDefault="004D1C6A" w:rsidP="00AF368F">
            <w:pPr>
              <w:pStyle w:val="Betarp"/>
              <w:widowControl w:val="0"/>
              <w:rPr>
                <w:rFonts w:cstheme="minorHAnsi"/>
                <w:sz w:val="24"/>
                <w:szCs w:val="24"/>
              </w:rPr>
            </w:pPr>
            <w:r w:rsidRPr="00E072FD">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E072FD" w:rsidRDefault="004D1C6A" w:rsidP="00AF368F">
            <w:pPr>
              <w:pStyle w:val="Betarp"/>
              <w:jc w:val="both"/>
              <w:rPr>
                <w:rFonts w:cstheme="minorHAnsi"/>
                <w:b/>
                <w:bCs/>
                <w:sz w:val="24"/>
                <w:szCs w:val="24"/>
                <w:lang w:eastAsia="en-US"/>
              </w:rPr>
            </w:pPr>
            <w:r w:rsidRPr="00E072FD">
              <w:rPr>
                <w:rFonts w:cstheme="minorHAnsi"/>
                <w:sz w:val="24"/>
                <w:szCs w:val="24"/>
                <w:lang w:eastAsia="en-US"/>
              </w:rPr>
              <w:t>Tiekėjas arba jo atsakingas asmuo, nurodytas VPĮ 46 straipsnio 2 dalies 2 punkte, nuteistas už šią nusikalstamą veiką:</w:t>
            </w:r>
          </w:p>
          <w:p w14:paraId="25682650"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1) dalyvavimą nusikalstamame susivienijime, jo organizavimą ar vadovavimą jam;</w:t>
            </w:r>
          </w:p>
          <w:p w14:paraId="27927F9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2) kyšininkavimą, prekybą poveikiu, papirkimą;</w:t>
            </w:r>
          </w:p>
          <w:p w14:paraId="3A3583FF"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1593B2"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4) nusikalstamą bankrotą;</w:t>
            </w:r>
          </w:p>
          <w:p w14:paraId="00CFE723"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5) teroristinį ir su teroristine veikla susijusį nusikaltimą;</w:t>
            </w:r>
          </w:p>
          <w:p w14:paraId="42E2EA8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6) nusikalstamu būdu gauto turto legalizavimą;</w:t>
            </w:r>
          </w:p>
          <w:p w14:paraId="164C1B75"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lastRenderedPageBreak/>
              <w:t>7) prekybą žmonėmis, vaiko pirkimą arba pardavimą;</w:t>
            </w:r>
          </w:p>
          <w:p w14:paraId="00C6115A"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E072FD" w:rsidRDefault="004D1C6A" w:rsidP="00AF368F">
            <w:pPr>
              <w:pStyle w:val="Betarp"/>
              <w:jc w:val="both"/>
              <w:rPr>
                <w:rFonts w:cstheme="minorHAnsi"/>
                <w:b/>
                <w:bCs/>
                <w:sz w:val="24"/>
                <w:szCs w:val="24"/>
                <w:lang w:eastAsia="en-US"/>
              </w:rPr>
            </w:pPr>
          </w:p>
          <w:p w14:paraId="5D14A3A7"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Laikoma, kad tiekėjas arba jo atsakingas asmuo nuteistas už aukščiau nurodytą nusikalstamą veiką, kai dėl:</w:t>
            </w:r>
          </w:p>
          <w:p w14:paraId="7BD73733" w14:textId="77777777" w:rsidR="004D1C6A" w:rsidRPr="00E072FD" w:rsidRDefault="004D1C6A" w:rsidP="00AF368F">
            <w:pPr>
              <w:pStyle w:val="Betarp"/>
              <w:jc w:val="both"/>
              <w:rPr>
                <w:rFonts w:cstheme="minorHAnsi"/>
                <w:bCs/>
                <w:sz w:val="24"/>
                <w:szCs w:val="24"/>
                <w:lang w:eastAsia="en-US"/>
              </w:rPr>
            </w:pPr>
            <w:r w:rsidRPr="00E072F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E072FD" w:rsidRDefault="004D1C6A" w:rsidP="00AF368F">
            <w:pPr>
              <w:pStyle w:val="Betarp"/>
              <w:jc w:val="both"/>
              <w:rPr>
                <w:rFonts w:cstheme="minorHAnsi"/>
                <w:b/>
                <w:bCs/>
                <w:sz w:val="24"/>
                <w:szCs w:val="24"/>
                <w:lang w:eastAsia="en-US"/>
              </w:rPr>
            </w:pPr>
          </w:p>
          <w:p w14:paraId="2867F3C5" w14:textId="77777777" w:rsidR="004D1C6A" w:rsidRPr="00E072FD" w:rsidRDefault="004D1C6A" w:rsidP="00AF368F">
            <w:pPr>
              <w:pStyle w:val="Betarp"/>
              <w:jc w:val="both"/>
              <w:rPr>
                <w:rFonts w:cstheme="minorHAnsi"/>
                <w:sz w:val="24"/>
                <w:szCs w:val="24"/>
              </w:rPr>
            </w:pPr>
            <w:r w:rsidRPr="00E072FD">
              <w:rPr>
                <w:rFonts w:cstheme="minorHAnsi"/>
                <w:sz w:val="24"/>
                <w:szCs w:val="24"/>
              </w:rPr>
              <w:t>2) tiekėjo, kuris yra juridinis asmuo, kita organizacija ar jos </w:t>
            </w:r>
            <w:r w:rsidRPr="00E072FD">
              <w:rPr>
                <w:rFonts w:cstheme="minorHAnsi"/>
                <w:b/>
                <w:bCs/>
                <w:sz w:val="24"/>
                <w:szCs w:val="24"/>
              </w:rPr>
              <w:t>struktūrinis</w:t>
            </w:r>
            <w:r w:rsidRPr="00E072FD">
              <w:rPr>
                <w:rFonts w:cstheme="minorHAnsi"/>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6FFA6C8" w14:textId="77777777" w:rsidR="004D1C6A" w:rsidRPr="00E072FD" w:rsidRDefault="004D1C6A" w:rsidP="00AF368F">
            <w:pPr>
              <w:pStyle w:val="Betarp"/>
              <w:jc w:val="both"/>
              <w:rPr>
                <w:rFonts w:cstheme="minorHAnsi"/>
                <w:bCs/>
                <w:sz w:val="24"/>
                <w:szCs w:val="24"/>
                <w:lang w:eastAsia="en-US"/>
              </w:rPr>
            </w:pPr>
          </w:p>
          <w:p w14:paraId="341180EF" w14:textId="08AE14CF" w:rsidR="004D1C6A" w:rsidRPr="00E072FD" w:rsidRDefault="004D1C6A" w:rsidP="00AF368F">
            <w:pPr>
              <w:pStyle w:val="Betarp"/>
              <w:widowControl w:val="0"/>
              <w:jc w:val="both"/>
              <w:rPr>
                <w:rFonts w:cstheme="minorHAnsi"/>
                <w:b/>
                <w:bCs/>
                <w:sz w:val="24"/>
                <w:szCs w:val="24"/>
                <w:lang w:eastAsia="en-US"/>
              </w:rPr>
            </w:pPr>
            <w:r w:rsidRPr="00E072FD">
              <w:rPr>
                <w:rFonts w:cstheme="minorHAnsi"/>
                <w:bCs/>
                <w:sz w:val="24"/>
                <w:szCs w:val="24"/>
                <w:lang w:eastAsia="en-US"/>
              </w:rPr>
              <w:t xml:space="preserve">3) tiekėjo, kuris yra juridinis asmuo, kita organizacija ar jos </w:t>
            </w:r>
            <w:r w:rsidRPr="00E072FD">
              <w:rPr>
                <w:rFonts w:cstheme="minorHAnsi"/>
                <w:b/>
                <w:sz w:val="24"/>
                <w:szCs w:val="24"/>
                <w:lang w:eastAsia="en-US"/>
              </w:rPr>
              <w:t>struktūrinis</w:t>
            </w:r>
            <w:r w:rsidRPr="00E072FD">
              <w:rPr>
                <w:rFonts w:cstheme="minorHAnsi"/>
                <w:bCs/>
                <w:sz w:val="24"/>
                <w:szCs w:val="24"/>
                <w:lang w:eastAsia="en-US"/>
              </w:rPr>
              <w:t xml:space="preserve"> padalinys, per pastaruosius 5 metus buvo priimtas ir įsiteisėjęs </w:t>
            </w:r>
            <w:r w:rsidRPr="00E072FD">
              <w:rPr>
                <w:rFonts w:cstheme="minorHAnsi"/>
                <w:bCs/>
                <w:sz w:val="24"/>
                <w:szCs w:val="24"/>
                <w:lang w:eastAsia="en-US"/>
              </w:rPr>
              <w:lastRenderedPageBreak/>
              <w:t>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E072FD" w:rsidRDefault="004D1C6A" w:rsidP="00AF368F">
            <w:pPr>
              <w:pStyle w:val="Betarp"/>
              <w:jc w:val="both"/>
              <w:rPr>
                <w:rFonts w:eastAsia="Yu Mincho" w:cstheme="minorHAnsi"/>
                <w:b/>
                <w:bCs/>
                <w:sz w:val="24"/>
                <w:szCs w:val="24"/>
                <w:lang w:eastAsia="en-US"/>
              </w:rPr>
            </w:pPr>
            <w:r w:rsidRPr="00E072FD">
              <w:rPr>
                <w:rFonts w:eastAsia="Yu Mincho" w:cstheme="minorHAnsi"/>
                <w:b/>
                <w:bCs/>
                <w:sz w:val="24"/>
                <w:szCs w:val="24"/>
                <w:lang w:eastAsia="en-US"/>
              </w:rPr>
              <w:lastRenderedPageBreak/>
              <w:t>VPĮ 46 straipsnio 1 dalis</w:t>
            </w:r>
          </w:p>
          <w:p w14:paraId="45233673" w14:textId="77777777" w:rsidR="004D1C6A" w:rsidRPr="00E072FD" w:rsidRDefault="004D1C6A" w:rsidP="00AF368F">
            <w:pPr>
              <w:pStyle w:val="Betarp"/>
              <w:jc w:val="both"/>
              <w:rPr>
                <w:rFonts w:eastAsia="Yu Mincho" w:cstheme="minorHAnsi"/>
                <w:sz w:val="24"/>
                <w:szCs w:val="24"/>
                <w:lang w:eastAsia="en-US"/>
              </w:rPr>
            </w:pPr>
          </w:p>
          <w:p w14:paraId="72ECB1D1" w14:textId="77777777" w:rsidR="004D1C6A" w:rsidRPr="00E072FD" w:rsidRDefault="004D1C6A" w:rsidP="00AF368F">
            <w:pPr>
              <w:pStyle w:val="Betarp"/>
              <w:jc w:val="both"/>
              <w:rPr>
                <w:rFonts w:eastAsia="Yu Mincho" w:cstheme="minorHAnsi"/>
                <w:sz w:val="24"/>
                <w:szCs w:val="24"/>
                <w:lang w:eastAsia="en-US"/>
              </w:rPr>
            </w:pPr>
            <w:r w:rsidRPr="00E072FD">
              <w:rPr>
                <w:rFonts w:eastAsia="Yu Mincho" w:cstheme="minorHAnsi"/>
                <w:sz w:val="24"/>
                <w:szCs w:val="24"/>
                <w:lang w:eastAsia="en-US"/>
              </w:rPr>
              <w:t>EBVPD III dalies A1-A6 punktai</w:t>
            </w:r>
          </w:p>
          <w:p w14:paraId="7D6E892C" w14:textId="77777777" w:rsidR="004D1C6A" w:rsidRPr="00E072FD" w:rsidRDefault="004D1C6A" w:rsidP="00AF368F">
            <w:pPr>
              <w:pStyle w:val="Betarp"/>
              <w:jc w:val="both"/>
              <w:rPr>
                <w:rFonts w:eastAsia="Yu Mincho" w:cstheme="minorHAnsi"/>
                <w:sz w:val="24"/>
                <w:szCs w:val="24"/>
                <w:lang w:eastAsia="en-US"/>
              </w:rPr>
            </w:pPr>
          </w:p>
          <w:p w14:paraId="320F6E81" w14:textId="14914CB5"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Lietuvoje įsteigtų subjektų reikalaujama:</w:t>
            </w:r>
          </w:p>
          <w:p w14:paraId="0013077E"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išrašo iš teismo sprendimo arba</w:t>
            </w:r>
          </w:p>
          <w:p w14:paraId="75130AD1"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Informatikos ir ryšių departamento prie Vidaus reikalų ministerijos pažymos, arba</w:t>
            </w:r>
          </w:p>
          <w:p w14:paraId="7692EDE8"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E072FD" w:rsidRDefault="004D1C6A" w:rsidP="00AF368F">
            <w:pPr>
              <w:pStyle w:val="Betarp"/>
              <w:jc w:val="both"/>
              <w:rPr>
                <w:rFonts w:cstheme="minorHAnsi"/>
                <w:sz w:val="24"/>
                <w:szCs w:val="24"/>
                <w:lang w:eastAsia="en-US"/>
              </w:rPr>
            </w:pPr>
          </w:p>
          <w:p w14:paraId="784E2B23"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69D9C33E"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institucijos dokumento</w:t>
            </w:r>
            <w:r w:rsidRPr="00E072FD">
              <w:rPr>
                <w:rStyle w:val="Puslapioinaosnuoroda"/>
                <w:rFonts w:cstheme="minorHAnsi"/>
                <w:sz w:val="24"/>
                <w:szCs w:val="24"/>
              </w:rPr>
              <w:footnoteReference w:id="2"/>
            </w:r>
            <w:r w:rsidRPr="00E072FD">
              <w:rPr>
                <w:rFonts w:cstheme="minorHAnsi"/>
                <w:sz w:val="24"/>
                <w:szCs w:val="24"/>
              </w:rPr>
              <w:t>.</w:t>
            </w:r>
          </w:p>
          <w:p w14:paraId="62240028" w14:textId="77777777" w:rsidR="004D1C6A" w:rsidRPr="00E072FD" w:rsidRDefault="004D1C6A" w:rsidP="00AF368F">
            <w:pPr>
              <w:pStyle w:val="Betarp"/>
              <w:jc w:val="both"/>
              <w:rPr>
                <w:rFonts w:cstheme="minorHAnsi"/>
                <w:sz w:val="24"/>
                <w:szCs w:val="24"/>
              </w:rPr>
            </w:pPr>
          </w:p>
          <w:p w14:paraId="1A26E82F" w14:textId="50E59ED8" w:rsidR="004D1C6A" w:rsidRPr="00E072FD" w:rsidRDefault="004D1C6A" w:rsidP="00AF368F">
            <w:pPr>
              <w:pStyle w:val="Betarp"/>
              <w:jc w:val="both"/>
              <w:rPr>
                <w:rFonts w:cstheme="minorHAnsi"/>
                <w:sz w:val="24"/>
                <w:szCs w:val="24"/>
              </w:rPr>
            </w:pPr>
            <w:r w:rsidRPr="00E072FD">
              <w:rPr>
                <w:rFonts w:cstheme="minorHAnsi"/>
                <w:sz w:val="24"/>
                <w:szCs w:val="24"/>
              </w:rPr>
              <w:t xml:space="preserve">Nurodyti dokumentai turi būti išduoti ne anksčiau kaip 180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xml:space="preserve">: Jeigu PO 2022-10-10 kreipėsi į tiekėją prašydama iki 2022-10-14 pateikti įrodančius dokumentus, jie turi būti išduoti ne anksčiau kaip 180 dienų, jas skaičiuojant atgal nuo 2022-10-14. </w:t>
            </w:r>
          </w:p>
          <w:p w14:paraId="61A60AE5" w14:textId="77777777" w:rsidR="004D1C6A" w:rsidRPr="00E072FD" w:rsidRDefault="004D1C6A" w:rsidP="00AF368F">
            <w:pPr>
              <w:pStyle w:val="Betarp"/>
              <w:jc w:val="both"/>
              <w:rPr>
                <w:rFonts w:cstheme="minorHAnsi"/>
                <w:b/>
                <w:bCs/>
                <w:sz w:val="24"/>
                <w:szCs w:val="24"/>
              </w:rPr>
            </w:pPr>
          </w:p>
          <w:p w14:paraId="39FCD965" w14:textId="77777777"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Jei dokumentas išduotas anksčiau, tačiau jame nurodytas galiojimo </w:t>
            </w:r>
            <w:r w:rsidRPr="00E072FD">
              <w:rPr>
                <w:rFonts w:cstheme="minorHAnsi"/>
                <w:bCs/>
                <w:sz w:val="24"/>
                <w:szCs w:val="24"/>
              </w:rPr>
              <w:lastRenderedPageBreak/>
              <w:t>terminas ilgesnis nei pašalinimo pagrindų nebuvimą patvirtinančių dokumentų pagal EBVPD galutinis pateikimo terminas, toks dokumentas jo galiojimo laikotarpiu yra priimtinas.</w:t>
            </w:r>
          </w:p>
          <w:p w14:paraId="342CC83E" w14:textId="77777777" w:rsidR="004D1C6A" w:rsidRPr="00E072FD" w:rsidRDefault="004D1C6A" w:rsidP="00AF368F">
            <w:pPr>
              <w:pStyle w:val="Betarp"/>
              <w:jc w:val="both"/>
              <w:rPr>
                <w:rFonts w:cstheme="minorHAnsi"/>
                <w:bCs/>
                <w:sz w:val="24"/>
                <w:szCs w:val="24"/>
              </w:rPr>
            </w:pPr>
          </w:p>
          <w:p w14:paraId="7AD7A5A9" w14:textId="77777777" w:rsidR="004D1C6A" w:rsidRPr="00E072FD" w:rsidRDefault="004D1C6A" w:rsidP="00AF368F">
            <w:pPr>
              <w:pStyle w:val="Betarp"/>
              <w:jc w:val="both"/>
              <w:rPr>
                <w:rFonts w:cstheme="minorHAnsi"/>
                <w:b/>
                <w:bCs/>
                <w:sz w:val="24"/>
                <w:szCs w:val="24"/>
              </w:rPr>
            </w:pPr>
          </w:p>
        </w:tc>
      </w:tr>
      <w:tr w:rsidR="00996020" w:rsidRPr="00E072FD"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E072FD" w:rsidRDefault="004D1C6A" w:rsidP="00AF368F">
            <w:pPr>
              <w:pStyle w:val="Betarp"/>
              <w:widowControl w:val="0"/>
              <w:rPr>
                <w:rFonts w:cstheme="minorHAnsi"/>
                <w:sz w:val="24"/>
                <w:szCs w:val="24"/>
              </w:rPr>
            </w:pPr>
            <w:bookmarkStart w:id="55" w:name="_Hlk90887843"/>
            <w:r w:rsidRPr="00E072FD">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E072FD" w:rsidRDefault="004D1C6A" w:rsidP="00AF368F">
            <w:pPr>
              <w:pStyle w:val="Betarp"/>
              <w:widowControl w:val="0"/>
              <w:jc w:val="both"/>
              <w:rPr>
                <w:rFonts w:cstheme="minorHAnsi"/>
                <w:b/>
                <w:bCs/>
                <w:sz w:val="24"/>
                <w:szCs w:val="24"/>
                <w:lang w:eastAsia="en-US"/>
              </w:rPr>
            </w:pPr>
            <w:r w:rsidRPr="00E072FD">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E072FD" w:rsidRDefault="004D1C6A" w:rsidP="00AF368F">
            <w:pPr>
              <w:pStyle w:val="Betarp"/>
              <w:jc w:val="both"/>
              <w:rPr>
                <w:rFonts w:eastAsia="Yu Mincho" w:cstheme="minorHAnsi"/>
                <w:b/>
                <w:bCs/>
                <w:sz w:val="24"/>
                <w:szCs w:val="24"/>
                <w:lang w:eastAsia="en-US"/>
              </w:rPr>
            </w:pPr>
            <w:r w:rsidRPr="00E072FD">
              <w:rPr>
                <w:rFonts w:eastAsia="Yu Mincho" w:cstheme="minorHAnsi"/>
                <w:b/>
                <w:bCs/>
                <w:sz w:val="24"/>
                <w:szCs w:val="24"/>
                <w:lang w:eastAsia="en-US"/>
              </w:rPr>
              <w:t>VPĮ 46 straipsnio 2¹ dalis</w:t>
            </w:r>
          </w:p>
          <w:p w14:paraId="4310C306" w14:textId="77777777" w:rsidR="004D1C6A" w:rsidRPr="00E072FD" w:rsidRDefault="004D1C6A" w:rsidP="00AF368F">
            <w:pPr>
              <w:pStyle w:val="Betarp"/>
              <w:jc w:val="both"/>
              <w:rPr>
                <w:rFonts w:eastAsia="Yu Mincho" w:cstheme="minorHAnsi"/>
                <w:b/>
                <w:bCs/>
                <w:sz w:val="24"/>
                <w:szCs w:val="24"/>
              </w:rPr>
            </w:pPr>
          </w:p>
          <w:p w14:paraId="6BD5A565" w14:textId="7516870E" w:rsidR="004D1C6A" w:rsidRPr="00E072FD" w:rsidRDefault="004D1C6A" w:rsidP="00AF368F">
            <w:pPr>
              <w:pStyle w:val="Betarp"/>
              <w:widowControl w:val="0"/>
              <w:jc w:val="both"/>
              <w:rPr>
                <w:rFonts w:eastAsia="Yu Mincho" w:cstheme="minorHAnsi"/>
                <w:sz w:val="24"/>
                <w:szCs w:val="24"/>
              </w:rPr>
            </w:pPr>
            <w:r w:rsidRPr="00E072FD">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07855AE9" w14:textId="1179AB87" w:rsidR="004D1C6A" w:rsidRPr="00E072FD" w:rsidRDefault="004D1C6A" w:rsidP="00AF368F">
            <w:pPr>
              <w:pStyle w:val="Betarp"/>
              <w:widowControl w:val="0"/>
              <w:jc w:val="both"/>
              <w:rPr>
                <w:rFonts w:cstheme="minorHAnsi"/>
                <w:b/>
                <w:bCs/>
                <w:sz w:val="24"/>
                <w:szCs w:val="24"/>
              </w:rPr>
            </w:pPr>
          </w:p>
        </w:tc>
      </w:tr>
      <w:bookmarkEnd w:id="55"/>
      <w:tr w:rsidR="00996020" w:rsidRPr="00E072FD"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E072FD" w:rsidRDefault="004D1C6A" w:rsidP="00AF368F">
            <w:pPr>
              <w:pStyle w:val="Betarp"/>
              <w:widowControl w:val="0"/>
              <w:rPr>
                <w:rFonts w:cstheme="minorHAnsi"/>
                <w:sz w:val="24"/>
                <w:szCs w:val="24"/>
              </w:rPr>
            </w:pPr>
            <w:r w:rsidRPr="00E072FD">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E072FD" w:rsidRDefault="004D1C6A" w:rsidP="00AF368F">
            <w:pPr>
              <w:pStyle w:val="Betarp"/>
              <w:jc w:val="both"/>
              <w:rPr>
                <w:rFonts w:cstheme="minorHAnsi"/>
                <w:b/>
                <w:bCs/>
                <w:sz w:val="24"/>
                <w:szCs w:val="24"/>
                <w:lang w:eastAsia="en-US"/>
              </w:rPr>
            </w:pPr>
            <w:r w:rsidRPr="00E072FD">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E072FD" w:rsidRDefault="004D1C6A" w:rsidP="00AF368F">
            <w:pPr>
              <w:pStyle w:val="Betarp"/>
              <w:jc w:val="both"/>
              <w:rPr>
                <w:rFonts w:cstheme="minorHAnsi"/>
                <w:b/>
                <w:bCs/>
                <w:sz w:val="24"/>
                <w:szCs w:val="24"/>
                <w:lang w:eastAsia="en-US"/>
              </w:rPr>
            </w:pPr>
          </w:p>
          <w:p w14:paraId="7744884B"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Laikoma, kad tiekėjas nuteistas už aukščiau nurodytą nusikalstamą veiką, kai dėl:</w:t>
            </w:r>
          </w:p>
          <w:p w14:paraId="1B2DA5C0" w14:textId="77777777" w:rsidR="004D1C6A" w:rsidRPr="00E072FD" w:rsidRDefault="004D1C6A" w:rsidP="00AF368F">
            <w:pPr>
              <w:pStyle w:val="Betarp"/>
              <w:jc w:val="both"/>
              <w:rPr>
                <w:rFonts w:cstheme="minorHAnsi"/>
                <w:bCs/>
                <w:sz w:val="24"/>
                <w:szCs w:val="24"/>
                <w:lang w:eastAsia="en-US"/>
              </w:rPr>
            </w:pPr>
            <w:r w:rsidRPr="00E072F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E072FD" w:rsidRDefault="004D1C6A" w:rsidP="00AF368F">
            <w:pPr>
              <w:pStyle w:val="Betarp"/>
              <w:jc w:val="both"/>
              <w:rPr>
                <w:rFonts w:cstheme="minorHAnsi"/>
                <w:b/>
                <w:bCs/>
                <w:sz w:val="24"/>
                <w:szCs w:val="24"/>
                <w:lang w:eastAsia="en-US"/>
              </w:rPr>
            </w:pPr>
          </w:p>
          <w:p w14:paraId="48BAE29A"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 xml:space="preserve">2) tiekėjo, kuris yra juridinis asmuo, kita organizacija ar jos </w:t>
            </w:r>
            <w:r w:rsidRPr="00E072FD">
              <w:rPr>
                <w:rFonts w:cstheme="minorHAnsi"/>
                <w:b/>
                <w:sz w:val="24"/>
                <w:szCs w:val="24"/>
                <w:lang w:eastAsia="en-US"/>
              </w:rPr>
              <w:t>struktūrinis</w:t>
            </w:r>
            <w:r w:rsidRPr="00E072FD">
              <w:rPr>
                <w:rFonts w:cstheme="minorHAnsi"/>
                <w:bCs/>
                <w:sz w:val="24"/>
                <w:szCs w:val="24"/>
                <w:lang w:eastAsia="en-US"/>
              </w:rPr>
              <w:t xml:space="preserve"> padalinys, per pastaruosius 5 metus buvo </w:t>
            </w:r>
            <w:r w:rsidRPr="00E072FD">
              <w:rPr>
                <w:rFonts w:cstheme="minorHAnsi"/>
                <w:bCs/>
                <w:sz w:val="24"/>
                <w:szCs w:val="24"/>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Tačiau ši nuostata netaikoma, jeigu:</w:t>
            </w:r>
          </w:p>
          <w:p w14:paraId="7BD95443"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E072FD" w:rsidRDefault="004D1C6A" w:rsidP="00AF368F">
            <w:pPr>
              <w:pStyle w:val="Betarp"/>
              <w:jc w:val="both"/>
              <w:rPr>
                <w:rFonts w:cstheme="minorHAnsi"/>
                <w:b/>
                <w:bCs/>
                <w:sz w:val="24"/>
                <w:szCs w:val="24"/>
                <w:lang w:eastAsia="en-US"/>
              </w:rPr>
            </w:pPr>
            <w:r w:rsidRPr="00E072FD">
              <w:rPr>
                <w:rFonts w:cstheme="minorHAnsi"/>
                <w:bCs/>
                <w:sz w:val="24"/>
                <w:szCs w:val="24"/>
                <w:lang w:eastAsia="en-US"/>
              </w:rPr>
              <w:t>2) įsiskolinimo suma neviršija 50 Eur (penkiasdešimt eurų);</w:t>
            </w:r>
          </w:p>
          <w:p w14:paraId="5C8AFD7D" w14:textId="09C5B788" w:rsidR="004D1C6A" w:rsidRPr="00E072FD" w:rsidRDefault="004D1C6A" w:rsidP="00AF368F">
            <w:pPr>
              <w:pStyle w:val="Betarp"/>
              <w:widowControl w:val="0"/>
              <w:jc w:val="both"/>
              <w:rPr>
                <w:rFonts w:cstheme="minorHAnsi"/>
                <w:b/>
                <w:bCs/>
                <w:sz w:val="24"/>
                <w:szCs w:val="24"/>
              </w:rPr>
            </w:pPr>
            <w:r w:rsidRPr="00E072FD">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reikalaujant pateikti aktualius dokumentus pagal VPĮ 50 straipsnio 6 dalį, jis įrodo, kad jau yra laikomas įvykdžiusiu įsipareigojimus, susijusius su </w:t>
            </w:r>
            <w:r w:rsidRPr="00E072FD">
              <w:rPr>
                <w:rFonts w:cstheme="minorHAnsi"/>
                <w:bCs/>
                <w:sz w:val="24"/>
                <w:szCs w:val="24"/>
                <w:lang w:eastAsia="en-US"/>
              </w:rPr>
              <w:lastRenderedPageBreak/>
              <w:t>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3 dalis</w:t>
            </w:r>
          </w:p>
          <w:p w14:paraId="05EDCDCF" w14:textId="77777777" w:rsidR="004D1C6A" w:rsidRPr="00E072FD" w:rsidRDefault="004D1C6A" w:rsidP="00AF368F">
            <w:pPr>
              <w:pStyle w:val="Betarp"/>
              <w:jc w:val="both"/>
              <w:rPr>
                <w:rFonts w:eastAsia="Arial" w:cstheme="minorHAnsi"/>
                <w:sz w:val="24"/>
                <w:szCs w:val="24"/>
              </w:rPr>
            </w:pPr>
          </w:p>
          <w:p w14:paraId="00AA9A7E" w14:textId="0EFD37BF" w:rsidR="004D1C6A" w:rsidRPr="00E072FD" w:rsidRDefault="004D1C6A" w:rsidP="00AF368F">
            <w:pPr>
              <w:pStyle w:val="Betarp"/>
              <w:widowControl w:val="0"/>
              <w:jc w:val="both"/>
              <w:rPr>
                <w:rFonts w:eastAsia="Yu Mincho" w:cstheme="minorHAnsi"/>
                <w:sz w:val="24"/>
                <w:szCs w:val="24"/>
                <w:lang w:eastAsia="en-US"/>
              </w:rPr>
            </w:pPr>
            <w:r w:rsidRPr="00E072FD">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Lietuvoje įsteigtų subjektų reikalaujama:</w:t>
            </w:r>
          </w:p>
          <w:p w14:paraId="5DA7C7D9" w14:textId="77777777" w:rsidR="004D1C6A" w:rsidRPr="00E072FD" w:rsidRDefault="004D1C6A" w:rsidP="00AF368F">
            <w:pPr>
              <w:pStyle w:val="Betarp"/>
              <w:jc w:val="both"/>
              <w:rPr>
                <w:rFonts w:cstheme="minorHAnsi"/>
                <w:b/>
                <w:bCs/>
                <w:sz w:val="24"/>
                <w:szCs w:val="24"/>
              </w:rPr>
            </w:pPr>
            <w:r w:rsidRPr="00E072FD">
              <w:rPr>
                <w:rFonts w:cstheme="minorHAnsi"/>
                <w:sz w:val="24"/>
                <w:szCs w:val="24"/>
              </w:rPr>
              <w:t>1) Dėl įsipareigojimų, susijusių su mokesčių mokėjimu, įvykdymo i</w:t>
            </w:r>
            <w:r w:rsidRPr="00E072FD">
              <w:rPr>
                <w:rFonts w:cstheme="minorHAnsi"/>
                <w:sz w:val="24"/>
                <w:szCs w:val="24"/>
                <w:lang w:eastAsia="en-US"/>
              </w:rPr>
              <w:t xml:space="preserve">š Lietuvoje įsteigtų subjektų </w:t>
            </w:r>
            <w:r w:rsidRPr="00E072FD">
              <w:rPr>
                <w:rFonts w:cstheme="minorHAnsi"/>
                <w:sz w:val="24"/>
                <w:szCs w:val="24"/>
              </w:rPr>
              <w:t>prašoma:</w:t>
            </w:r>
          </w:p>
          <w:p w14:paraId="08AABC68" w14:textId="77777777" w:rsidR="004D1C6A" w:rsidRPr="00E072FD" w:rsidRDefault="004D1C6A" w:rsidP="00AF368F">
            <w:pPr>
              <w:pStyle w:val="Betarp"/>
              <w:jc w:val="both"/>
              <w:rPr>
                <w:rFonts w:cstheme="minorHAnsi"/>
                <w:b/>
                <w:bCs/>
                <w:sz w:val="24"/>
                <w:szCs w:val="24"/>
              </w:rPr>
            </w:pPr>
          </w:p>
          <w:p w14:paraId="190A9CD4" w14:textId="77777777" w:rsidR="004D1C6A" w:rsidRPr="00E072FD" w:rsidRDefault="004D1C6A" w:rsidP="00AF368F">
            <w:pPr>
              <w:pStyle w:val="Betarp"/>
              <w:numPr>
                <w:ilvl w:val="0"/>
                <w:numId w:val="9"/>
              </w:numPr>
              <w:jc w:val="both"/>
              <w:rPr>
                <w:rFonts w:cstheme="minorHAnsi"/>
                <w:sz w:val="24"/>
                <w:szCs w:val="24"/>
              </w:rPr>
            </w:pPr>
            <w:r w:rsidRPr="00E072FD">
              <w:rPr>
                <w:rFonts w:cstheme="minorHAnsi"/>
                <w:sz w:val="24"/>
                <w:szCs w:val="24"/>
              </w:rPr>
              <w:t xml:space="preserve">išrašo iš teismo sprendimo (jei toks yra) </w:t>
            </w:r>
          </w:p>
          <w:p w14:paraId="472F2996" w14:textId="77777777" w:rsidR="004D1C6A" w:rsidRPr="00E072FD" w:rsidRDefault="004D1C6A" w:rsidP="00AF368F">
            <w:pPr>
              <w:pStyle w:val="Betarp"/>
              <w:numPr>
                <w:ilvl w:val="0"/>
                <w:numId w:val="9"/>
              </w:numPr>
              <w:jc w:val="both"/>
              <w:rPr>
                <w:rFonts w:cstheme="minorHAnsi"/>
                <w:sz w:val="24"/>
                <w:szCs w:val="24"/>
              </w:rPr>
            </w:pPr>
            <w:r w:rsidRPr="00E072FD">
              <w:rPr>
                <w:rFonts w:cstheme="minorHAnsi"/>
                <w:sz w:val="24"/>
                <w:szCs w:val="24"/>
              </w:rPr>
              <w:t>arba Valstybinės mokesčių inspekcijos prie Lietuvos Respublikos finansų ministerijos išduoto dokumento,</w:t>
            </w:r>
          </w:p>
          <w:p w14:paraId="775B3EA6" w14:textId="77777777" w:rsidR="004D1C6A" w:rsidRPr="00E072FD" w:rsidRDefault="004D1C6A" w:rsidP="00AF368F">
            <w:pPr>
              <w:pStyle w:val="Betarp"/>
              <w:numPr>
                <w:ilvl w:val="0"/>
                <w:numId w:val="8"/>
              </w:numPr>
              <w:jc w:val="both"/>
              <w:rPr>
                <w:rFonts w:cstheme="minorHAnsi"/>
                <w:sz w:val="24"/>
                <w:szCs w:val="24"/>
              </w:rPr>
            </w:pPr>
            <w:r w:rsidRPr="00E072FD">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E072FD" w:rsidRDefault="004D1C6A" w:rsidP="00AF368F">
            <w:pPr>
              <w:pStyle w:val="Betarp"/>
              <w:jc w:val="both"/>
              <w:rPr>
                <w:rFonts w:cstheme="minorHAnsi"/>
                <w:sz w:val="24"/>
                <w:szCs w:val="24"/>
              </w:rPr>
            </w:pPr>
          </w:p>
          <w:p w14:paraId="6ABAAFEC"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16FBE088"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institucijos dokumento</w:t>
            </w:r>
            <w:r w:rsidRPr="00E072FD">
              <w:rPr>
                <w:rStyle w:val="Puslapioinaosnuoroda"/>
                <w:rFonts w:cstheme="minorHAnsi"/>
                <w:sz w:val="24"/>
                <w:szCs w:val="24"/>
              </w:rPr>
              <w:footnoteReference w:id="3"/>
            </w:r>
            <w:r w:rsidRPr="00E072FD">
              <w:rPr>
                <w:rFonts w:cstheme="minorHAnsi"/>
                <w:sz w:val="24"/>
                <w:szCs w:val="24"/>
              </w:rPr>
              <w:t>.</w:t>
            </w:r>
          </w:p>
          <w:p w14:paraId="57E18C2F" w14:textId="77777777" w:rsidR="004D1C6A" w:rsidRPr="00E072FD" w:rsidRDefault="004D1C6A" w:rsidP="00AF368F">
            <w:pPr>
              <w:pStyle w:val="Betarp"/>
              <w:jc w:val="both"/>
              <w:rPr>
                <w:rFonts w:eastAsia="Yu Mincho" w:cstheme="minorHAnsi"/>
                <w:sz w:val="24"/>
                <w:szCs w:val="24"/>
              </w:rPr>
            </w:pPr>
          </w:p>
          <w:p w14:paraId="02CBCB8F" w14:textId="2D005F4F" w:rsidR="004D1C6A" w:rsidRPr="00E072FD" w:rsidRDefault="004D1C6A" w:rsidP="00AF368F">
            <w:pPr>
              <w:pStyle w:val="Betarp"/>
              <w:jc w:val="both"/>
              <w:rPr>
                <w:rFonts w:cstheme="minorHAnsi"/>
                <w:i/>
                <w:iCs/>
                <w:sz w:val="24"/>
                <w:szCs w:val="24"/>
              </w:rPr>
            </w:pPr>
            <w:r w:rsidRPr="00E072FD">
              <w:rPr>
                <w:rFonts w:cstheme="minorHAnsi"/>
                <w:sz w:val="24"/>
                <w:szCs w:val="24"/>
              </w:rPr>
              <w:t xml:space="preserve">Nurodyti dokumentai turi būti  išduoti ne anksčiau kaip 120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E072FD" w:rsidRDefault="004D1C6A" w:rsidP="00AF368F">
            <w:pPr>
              <w:pStyle w:val="Betarp"/>
              <w:jc w:val="both"/>
              <w:rPr>
                <w:rFonts w:cstheme="minorHAnsi"/>
                <w:i/>
                <w:iCs/>
                <w:sz w:val="24"/>
                <w:szCs w:val="24"/>
              </w:rPr>
            </w:pPr>
          </w:p>
          <w:p w14:paraId="20E08314" w14:textId="77777777" w:rsidR="004D1C6A" w:rsidRPr="00E072FD" w:rsidRDefault="004D1C6A" w:rsidP="00AF368F">
            <w:pPr>
              <w:pStyle w:val="Betarp"/>
              <w:jc w:val="both"/>
              <w:rPr>
                <w:rFonts w:cstheme="minorHAnsi"/>
                <w:b/>
                <w:bCs/>
                <w:sz w:val="24"/>
                <w:szCs w:val="24"/>
              </w:rPr>
            </w:pPr>
            <w:r w:rsidRPr="00E072F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E072FD" w:rsidRDefault="004D1C6A" w:rsidP="00AF368F">
            <w:pPr>
              <w:pStyle w:val="Betarp"/>
              <w:jc w:val="both"/>
              <w:rPr>
                <w:rFonts w:cstheme="minorHAnsi"/>
                <w:b/>
                <w:bCs/>
                <w:sz w:val="24"/>
                <w:szCs w:val="24"/>
              </w:rPr>
            </w:pPr>
          </w:p>
          <w:p w14:paraId="1634E26F" w14:textId="77777777" w:rsidR="004D1C6A" w:rsidRPr="00E072FD" w:rsidRDefault="004D1C6A" w:rsidP="00AF368F">
            <w:pPr>
              <w:pStyle w:val="Betarp"/>
              <w:jc w:val="both"/>
              <w:rPr>
                <w:rFonts w:cstheme="minorHAnsi"/>
                <w:b/>
                <w:bCs/>
                <w:sz w:val="24"/>
                <w:szCs w:val="24"/>
              </w:rPr>
            </w:pPr>
            <w:r w:rsidRPr="00E072FD">
              <w:rPr>
                <w:rFonts w:cstheme="minorHAnsi"/>
                <w:bCs/>
                <w:sz w:val="24"/>
                <w:szCs w:val="24"/>
              </w:rPr>
              <w:t>2) Dėl įsipareigojimų, susijusių su socialinio draudimo įmokų mokėjimu, įvykdymo i</w:t>
            </w:r>
            <w:r w:rsidRPr="00E072FD">
              <w:rPr>
                <w:rFonts w:cstheme="minorHAnsi"/>
                <w:sz w:val="24"/>
                <w:szCs w:val="24"/>
                <w:lang w:eastAsia="en-US"/>
              </w:rPr>
              <w:t xml:space="preserve">š Lietuvoje įsteigtų subjektų </w:t>
            </w:r>
            <w:r w:rsidRPr="00E072FD">
              <w:rPr>
                <w:rFonts w:cstheme="minorHAnsi"/>
                <w:bCs/>
                <w:sz w:val="24"/>
                <w:szCs w:val="24"/>
              </w:rPr>
              <w:t>prašoma:</w:t>
            </w:r>
          </w:p>
          <w:p w14:paraId="05DF7ECA" w14:textId="011E9342"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2.1) Jeigu tiekėjas yra juridinis asmuo, registruotas Lietuvos Respublikoje, iš jo nereikalaujama pateikti jokių šį reikalavimą įrodančių dokumentų. PO savarankiškai patikrina duomenis nacionalinėje duomenų bazėje,  adresu </w:t>
            </w:r>
            <w:hyperlink r:id="rId12" w:history="1">
              <w:r w:rsidRPr="00E072FD">
                <w:rPr>
                  <w:rStyle w:val="Hipersaitas"/>
                  <w:rFonts w:cstheme="minorHAnsi"/>
                  <w:bCs/>
                  <w:sz w:val="24"/>
                  <w:szCs w:val="24"/>
                  <w:u w:val="single"/>
                </w:rPr>
                <w:t>http://draudejai.sodra.lt/draudeju_viesi_duomenys/</w:t>
              </w:r>
            </w:hyperlink>
            <w:r w:rsidRPr="00E072FD">
              <w:rPr>
                <w:rFonts w:cstheme="minorHAnsi"/>
                <w:bCs/>
                <w:sz w:val="24"/>
                <w:szCs w:val="24"/>
              </w:rPr>
              <w:t>.</w:t>
            </w:r>
          </w:p>
          <w:p w14:paraId="6A0FC347"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lastRenderedPageBreak/>
              <w:t>Duomenys fiksuojami pasiūlymų pateikimo datai ir jų vertinimo momentu.</w:t>
            </w:r>
          </w:p>
          <w:p w14:paraId="79C367F6" w14:textId="77777777" w:rsidR="004D1C6A" w:rsidRPr="00E072FD" w:rsidRDefault="004D1C6A" w:rsidP="00AF368F">
            <w:pPr>
              <w:pStyle w:val="Betarp"/>
              <w:jc w:val="both"/>
              <w:rPr>
                <w:rFonts w:cstheme="minorHAnsi"/>
                <w:b/>
                <w:bCs/>
                <w:sz w:val="24"/>
                <w:szCs w:val="24"/>
              </w:rPr>
            </w:pPr>
          </w:p>
          <w:p w14:paraId="58783B28" w14:textId="025516FF" w:rsidR="004D1C6A" w:rsidRPr="00E072FD" w:rsidRDefault="004D1C6A" w:rsidP="00AF368F">
            <w:pPr>
              <w:pStyle w:val="Betarp"/>
              <w:jc w:val="both"/>
              <w:rPr>
                <w:rFonts w:cstheme="minorHAnsi"/>
                <w:sz w:val="24"/>
                <w:szCs w:val="24"/>
              </w:rPr>
            </w:pPr>
            <w:r w:rsidRPr="00E072FD">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E072FD" w:rsidRDefault="004D1C6A" w:rsidP="00AF368F">
            <w:pPr>
              <w:pStyle w:val="Betarp"/>
              <w:jc w:val="both"/>
              <w:rPr>
                <w:rFonts w:cstheme="minorHAnsi"/>
                <w:b/>
                <w:bCs/>
                <w:sz w:val="24"/>
                <w:szCs w:val="24"/>
              </w:rPr>
            </w:pPr>
          </w:p>
          <w:p w14:paraId="7D8B4713" w14:textId="77777777" w:rsidR="004D1C6A" w:rsidRPr="00E072FD" w:rsidRDefault="004D1C6A" w:rsidP="00AF368F">
            <w:pPr>
              <w:pStyle w:val="Betarp"/>
              <w:jc w:val="both"/>
              <w:rPr>
                <w:rFonts w:cstheme="minorHAnsi"/>
                <w:sz w:val="24"/>
                <w:szCs w:val="24"/>
              </w:rPr>
            </w:pPr>
            <w:r w:rsidRPr="00E072FD">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E072FD" w:rsidRDefault="004D1C6A" w:rsidP="00AF368F">
            <w:pPr>
              <w:pStyle w:val="Betarp"/>
              <w:jc w:val="both"/>
              <w:rPr>
                <w:rFonts w:cstheme="minorHAnsi"/>
                <w:b/>
                <w:bCs/>
                <w:sz w:val="24"/>
                <w:szCs w:val="24"/>
              </w:rPr>
            </w:pPr>
          </w:p>
          <w:p w14:paraId="2883B4EB"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Iš ne Lietuvoje įsteigtų subjektų reikalaujama:</w:t>
            </w:r>
          </w:p>
          <w:p w14:paraId="5FC073C9" w14:textId="77777777" w:rsidR="004D1C6A" w:rsidRPr="00E072FD" w:rsidRDefault="004D1C6A" w:rsidP="00AF368F">
            <w:pPr>
              <w:pStyle w:val="Betarp"/>
              <w:numPr>
                <w:ilvl w:val="0"/>
                <w:numId w:val="10"/>
              </w:numPr>
              <w:ind w:left="314"/>
              <w:jc w:val="both"/>
              <w:rPr>
                <w:rFonts w:cstheme="minorHAnsi"/>
                <w:b/>
                <w:bCs/>
                <w:sz w:val="24"/>
                <w:szCs w:val="24"/>
              </w:rPr>
            </w:pPr>
            <w:r w:rsidRPr="00E072FD">
              <w:rPr>
                <w:rFonts w:cstheme="minorHAnsi"/>
                <w:sz w:val="24"/>
                <w:szCs w:val="24"/>
              </w:rPr>
              <w:t>atitinkamos užsienio šalies kompetentingos institucijos dokumento</w:t>
            </w:r>
            <w:r w:rsidRPr="00E072FD">
              <w:rPr>
                <w:rStyle w:val="Puslapioinaosnuoroda"/>
                <w:rFonts w:cstheme="minorHAnsi"/>
                <w:sz w:val="24"/>
                <w:szCs w:val="24"/>
              </w:rPr>
              <w:footnoteReference w:id="4"/>
            </w:r>
            <w:r w:rsidRPr="00E072FD">
              <w:rPr>
                <w:rFonts w:cstheme="minorHAnsi"/>
                <w:sz w:val="24"/>
                <w:szCs w:val="24"/>
              </w:rPr>
              <w:t>.</w:t>
            </w:r>
          </w:p>
          <w:p w14:paraId="7526CCBE" w14:textId="77777777" w:rsidR="004D1C6A" w:rsidRPr="00E072FD" w:rsidRDefault="004D1C6A" w:rsidP="00AF368F">
            <w:pPr>
              <w:pStyle w:val="Betarp"/>
              <w:jc w:val="both"/>
              <w:rPr>
                <w:rFonts w:cstheme="minorHAnsi"/>
                <w:b/>
                <w:bCs/>
                <w:sz w:val="24"/>
                <w:szCs w:val="24"/>
              </w:rPr>
            </w:pPr>
          </w:p>
          <w:p w14:paraId="6C899659" w14:textId="18F14DE3" w:rsidR="004D1C6A" w:rsidRPr="00E072FD" w:rsidRDefault="004D1C6A" w:rsidP="00AF368F">
            <w:pPr>
              <w:pStyle w:val="Betarp"/>
              <w:jc w:val="both"/>
              <w:rPr>
                <w:rFonts w:cstheme="minorHAnsi"/>
                <w:i/>
                <w:iCs/>
                <w:sz w:val="24"/>
                <w:szCs w:val="24"/>
              </w:rPr>
            </w:pPr>
            <w:r w:rsidRPr="00E072FD">
              <w:rPr>
                <w:rFonts w:cstheme="minorHAnsi"/>
                <w:sz w:val="24"/>
                <w:szCs w:val="24"/>
              </w:rPr>
              <w:t xml:space="preserve">Nurodyti dokumentai turi būti  išduoti ne anksčiau kaip 120 dienų iki </w:t>
            </w:r>
            <w:r w:rsidRPr="00E072FD">
              <w:rPr>
                <w:rFonts w:eastAsia="Times New Roman" w:cstheme="minorHAnsi"/>
                <w:i/>
                <w:iCs/>
                <w:sz w:val="24"/>
                <w:szCs w:val="24"/>
              </w:rPr>
              <w:t>tos dienos, kai tiekėjas PO prašymu turės pateikti pašalinimo pagrindų nebuvimą patvirtinančius dok</w:t>
            </w:r>
            <w:r w:rsidRPr="00E072FD">
              <w:rPr>
                <w:rFonts w:eastAsia="Times New Roman" w:cstheme="minorHAnsi"/>
                <w:sz w:val="24"/>
                <w:szCs w:val="24"/>
              </w:rPr>
              <w:t>umentus</w:t>
            </w:r>
            <w:r w:rsidRPr="00E072FD">
              <w:rPr>
                <w:rFonts w:cstheme="minorHAnsi"/>
                <w:sz w:val="24"/>
                <w:szCs w:val="24"/>
              </w:rPr>
              <w:t xml:space="preserve">. </w:t>
            </w:r>
            <w:r w:rsidRPr="00E072FD">
              <w:rPr>
                <w:rFonts w:cstheme="minorHAnsi"/>
                <w:b/>
                <w:bCs/>
                <w:i/>
                <w:iCs/>
                <w:sz w:val="24"/>
                <w:szCs w:val="24"/>
              </w:rPr>
              <w:t>Pavyzdys</w:t>
            </w:r>
            <w:r w:rsidRPr="00E072FD">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E072FD" w:rsidRDefault="004D1C6A" w:rsidP="00AF368F">
            <w:pPr>
              <w:pStyle w:val="Betarp"/>
              <w:jc w:val="both"/>
              <w:rPr>
                <w:rFonts w:cstheme="minorHAnsi"/>
                <w:b/>
                <w:bCs/>
                <w:sz w:val="24"/>
                <w:szCs w:val="24"/>
              </w:rPr>
            </w:pPr>
          </w:p>
          <w:p w14:paraId="0F727D98" w14:textId="77777777" w:rsidR="004D1C6A" w:rsidRPr="00E072FD" w:rsidRDefault="004D1C6A" w:rsidP="00AF368F">
            <w:pPr>
              <w:pStyle w:val="Betarp"/>
              <w:jc w:val="both"/>
              <w:rPr>
                <w:rFonts w:cstheme="minorHAnsi"/>
                <w:sz w:val="24"/>
                <w:szCs w:val="24"/>
              </w:rPr>
            </w:pPr>
            <w:r w:rsidRPr="00E072FD">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E072FD" w:rsidRDefault="004D1C6A" w:rsidP="00AF368F">
            <w:pPr>
              <w:pStyle w:val="Betarp"/>
              <w:jc w:val="both"/>
              <w:rPr>
                <w:rFonts w:cstheme="minorHAnsi"/>
                <w:sz w:val="24"/>
                <w:szCs w:val="24"/>
              </w:rPr>
            </w:pPr>
          </w:p>
          <w:p w14:paraId="1C65875E"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E072FD" w:rsidRDefault="004D1C6A" w:rsidP="00AF368F">
            <w:pPr>
              <w:pStyle w:val="Betarp"/>
              <w:widowControl w:val="0"/>
              <w:rPr>
                <w:rFonts w:cstheme="minorHAnsi"/>
                <w:sz w:val="24"/>
                <w:szCs w:val="24"/>
              </w:rPr>
            </w:pPr>
            <w:r w:rsidRPr="00E072FD">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E072FD" w:rsidRDefault="004D1C6A" w:rsidP="00AF368F">
            <w:pPr>
              <w:pStyle w:val="Betarp"/>
              <w:widowControl w:val="0"/>
              <w:jc w:val="both"/>
              <w:rPr>
                <w:rFonts w:cstheme="minorHAnsi"/>
                <w:b/>
                <w:bCs/>
                <w:sz w:val="24"/>
                <w:szCs w:val="24"/>
              </w:rPr>
            </w:pPr>
            <w:r w:rsidRPr="00E072FD">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1 punktas</w:t>
            </w:r>
          </w:p>
          <w:p w14:paraId="619F85D6" w14:textId="77777777" w:rsidR="004D1C6A" w:rsidRPr="00E072FD" w:rsidRDefault="004D1C6A" w:rsidP="00AF368F">
            <w:pPr>
              <w:pStyle w:val="Betarp"/>
              <w:jc w:val="both"/>
              <w:rPr>
                <w:rFonts w:eastAsia="Yu Mincho" w:cstheme="minorHAnsi"/>
                <w:sz w:val="24"/>
                <w:szCs w:val="24"/>
              </w:rPr>
            </w:pPr>
          </w:p>
          <w:p w14:paraId="6B5EF56B" w14:textId="3FDE5C50" w:rsidR="004D1C6A" w:rsidRPr="00E072FD" w:rsidRDefault="004D1C6A" w:rsidP="00AF368F">
            <w:pPr>
              <w:pStyle w:val="Betarp"/>
              <w:widowControl w:val="0"/>
              <w:jc w:val="both"/>
              <w:rPr>
                <w:rFonts w:eastAsia="Yu Mincho" w:cstheme="minorHAnsi"/>
                <w:sz w:val="24"/>
                <w:szCs w:val="24"/>
              </w:rPr>
            </w:pPr>
            <w:r w:rsidRPr="00E072FD">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17B4BB7F" w14:textId="77777777" w:rsidR="004D1C6A" w:rsidRPr="00E072FD" w:rsidRDefault="004D1C6A" w:rsidP="00AF368F">
            <w:pPr>
              <w:pStyle w:val="Betarp"/>
              <w:jc w:val="both"/>
              <w:rPr>
                <w:rFonts w:cstheme="minorHAnsi"/>
                <w:bCs/>
                <w:iCs/>
                <w:sz w:val="24"/>
                <w:szCs w:val="24"/>
                <w:lang w:eastAsia="en-US"/>
              </w:rPr>
            </w:pPr>
          </w:p>
          <w:p w14:paraId="37835E45"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E072FD" w:rsidRDefault="004D1C6A" w:rsidP="00AF368F">
            <w:pPr>
              <w:pStyle w:val="Betarp"/>
              <w:widowControl w:val="0"/>
              <w:rPr>
                <w:rFonts w:cstheme="minorHAnsi"/>
                <w:sz w:val="24"/>
                <w:szCs w:val="24"/>
              </w:rPr>
            </w:pPr>
            <w:r w:rsidRPr="00E072FD">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E072FD" w:rsidRDefault="004D1C6A" w:rsidP="00AF368F">
            <w:pPr>
              <w:pStyle w:val="Betarp"/>
              <w:jc w:val="both"/>
              <w:rPr>
                <w:rFonts w:cstheme="minorHAnsi"/>
                <w:b/>
                <w:bCs/>
                <w:sz w:val="24"/>
                <w:szCs w:val="24"/>
              </w:rPr>
            </w:pPr>
            <w:r w:rsidRPr="00E072FD">
              <w:rPr>
                <w:rFonts w:cstheme="minorHAnsi"/>
                <w:sz w:val="24"/>
                <w:szCs w:val="24"/>
              </w:rPr>
              <w:t xml:space="preserve">Tiekėjas pirkimo metu pateko į interesų konflikto situaciją, kaip apibrėžta VPĮ 21 straipsnyje, ir atitinkamos padėties negalima ištaisyti. </w:t>
            </w:r>
          </w:p>
          <w:p w14:paraId="2589F078" w14:textId="1BF1D913" w:rsidR="004D1C6A" w:rsidRPr="00E072FD" w:rsidRDefault="004D1C6A" w:rsidP="00AF368F">
            <w:pPr>
              <w:pStyle w:val="Betarp"/>
              <w:widowControl w:val="0"/>
              <w:jc w:val="both"/>
              <w:rPr>
                <w:rFonts w:cstheme="minorHAnsi"/>
                <w:b/>
                <w:bCs/>
                <w:sz w:val="24"/>
                <w:szCs w:val="24"/>
              </w:rPr>
            </w:pPr>
            <w:r w:rsidRPr="00E072FD">
              <w:rPr>
                <w:rFonts w:cstheme="minorHAnsi"/>
                <w:sz w:val="24"/>
                <w:szCs w:val="24"/>
              </w:rPr>
              <w:t xml:space="preserve">Laikoma, kad atitinkamos padėties dėl interesų konflikto negalima ištaisyti, jeigu į interesų </w:t>
            </w:r>
            <w:r w:rsidRPr="00E072FD">
              <w:rPr>
                <w:rFonts w:cstheme="minorHAnsi"/>
                <w:sz w:val="24"/>
                <w:szCs w:val="24"/>
              </w:rPr>
              <w:lastRenderedPageBreak/>
              <w:t>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2 punktas</w:t>
            </w:r>
          </w:p>
          <w:p w14:paraId="1555E181" w14:textId="77777777" w:rsidR="004D1C6A" w:rsidRPr="00E072FD" w:rsidRDefault="004D1C6A" w:rsidP="00AF368F">
            <w:pPr>
              <w:pStyle w:val="Betarp"/>
              <w:jc w:val="both"/>
              <w:rPr>
                <w:rFonts w:eastAsia="Yu Mincho" w:cstheme="minorHAnsi"/>
                <w:sz w:val="24"/>
                <w:szCs w:val="24"/>
              </w:rPr>
            </w:pPr>
          </w:p>
          <w:p w14:paraId="62790425" w14:textId="1AB8D141"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273D7DCD" w14:textId="77777777" w:rsidR="004D1C6A" w:rsidRPr="00E072FD" w:rsidRDefault="004D1C6A" w:rsidP="00AF368F">
            <w:pPr>
              <w:pStyle w:val="Betarp"/>
              <w:jc w:val="both"/>
              <w:rPr>
                <w:rFonts w:cstheme="minorHAnsi"/>
                <w:bCs/>
                <w:iCs/>
                <w:sz w:val="24"/>
                <w:szCs w:val="24"/>
                <w:lang w:eastAsia="en-US"/>
              </w:rPr>
            </w:pPr>
          </w:p>
          <w:p w14:paraId="55B2F7AA" w14:textId="77777777" w:rsidR="004D1C6A" w:rsidRPr="00E072FD" w:rsidRDefault="004D1C6A" w:rsidP="00AF368F">
            <w:pPr>
              <w:pStyle w:val="Betarp"/>
              <w:widowControl w:val="0"/>
              <w:jc w:val="both"/>
              <w:rPr>
                <w:rFonts w:cstheme="minorHAnsi"/>
                <w:b/>
                <w:bCs/>
                <w:iCs/>
                <w:sz w:val="24"/>
                <w:szCs w:val="24"/>
                <w:lang w:eastAsia="en-US"/>
              </w:rPr>
            </w:pPr>
          </w:p>
        </w:tc>
      </w:tr>
      <w:tr w:rsidR="00996020" w:rsidRPr="00E072FD"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E072FD" w:rsidRDefault="004D1C6A" w:rsidP="00AF368F">
            <w:pPr>
              <w:pStyle w:val="Betarp"/>
              <w:widowControl w:val="0"/>
              <w:rPr>
                <w:rFonts w:cstheme="minorHAnsi"/>
                <w:sz w:val="24"/>
                <w:szCs w:val="24"/>
              </w:rPr>
            </w:pPr>
            <w:r w:rsidRPr="00E072FD">
              <w:rPr>
                <w:rFonts w:cstheme="minorHAnsi"/>
                <w:sz w:val="24"/>
                <w:szCs w:val="24"/>
              </w:rPr>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E072FD" w:rsidRDefault="004D1C6A" w:rsidP="00AF368F">
            <w:pPr>
              <w:pStyle w:val="Betarp"/>
              <w:widowControl w:val="0"/>
              <w:jc w:val="both"/>
              <w:rPr>
                <w:rFonts w:cstheme="minorHAnsi"/>
                <w:bCs/>
                <w:sz w:val="24"/>
                <w:szCs w:val="24"/>
              </w:rPr>
            </w:pPr>
            <w:r w:rsidRPr="00E072FD">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3 punktas</w:t>
            </w:r>
          </w:p>
          <w:p w14:paraId="6F506223" w14:textId="77777777" w:rsidR="004D1C6A" w:rsidRPr="00E072FD" w:rsidRDefault="004D1C6A" w:rsidP="00AF368F">
            <w:pPr>
              <w:pStyle w:val="Betarp"/>
              <w:jc w:val="both"/>
              <w:rPr>
                <w:rFonts w:eastAsia="Yu Mincho" w:cstheme="minorHAnsi"/>
                <w:sz w:val="24"/>
                <w:szCs w:val="24"/>
              </w:rPr>
            </w:pPr>
          </w:p>
          <w:p w14:paraId="3642370A" w14:textId="79D1DA43"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C13 punktas</w:t>
            </w:r>
            <w:r w:rsidRPr="00E072F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5D69B483" w14:textId="77777777" w:rsidR="004D1C6A" w:rsidRPr="00E072FD" w:rsidRDefault="004D1C6A" w:rsidP="00AF368F">
            <w:pPr>
              <w:pStyle w:val="Betarp"/>
              <w:widowControl w:val="0"/>
              <w:jc w:val="both"/>
              <w:rPr>
                <w:rFonts w:cstheme="minorHAnsi"/>
                <w:b/>
                <w:bCs/>
                <w:sz w:val="24"/>
                <w:szCs w:val="24"/>
              </w:rPr>
            </w:pPr>
          </w:p>
        </w:tc>
      </w:tr>
      <w:tr w:rsidR="00996020" w:rsidRPr="00E072FD"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E072FD" w:rsidRDefault="004D1C6A" w:rsidP="00AF368F">
            <w:pPr>
              <w:pStyle w:val="Betarp"/>
              <w:widowControl w:val="0"/>
              <w:rPr>
                <w:rFonts w:cstheme="minorHAnsi"/>
                <w:sz w:val="24"/>
                <w:szCs w:val="24"/>
              </w:rPr>
            </w:pPr>
            <w:r w:rsidRPr="00E072FD">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E072FD" w:rsidRDefault="004D1C6A" w:rsidP="00AF368F">
            <w:pPr>
              <w:pStyle w:val="Betarp"/>
              <w:jc w:val="both"/>
              <w:rPr>
                <w:rFonts w:cstheme="minorHAnsi"/>
                <w:sz w:val="24"/>
                <w:szCs w:val="24"/>
              </w:rPr>
            </w:pPr>
            <w:r w:rsidRPr="00E072FD">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E072FD" w:rsidRDefault="004D1C6A" w:rsidP="00AF368F">
            <w:pPr>
              <w:pStyle w:val="Betarp"/>
              <w:jc w:val="both"/>
              <w:rPr>
                <w:rFonts w:cstheme="minorHAnsi"/>
                <w:bCs/>
                <w:sz w:val="24"/>
                <w:szCs w:val="24"/>
              </w:rPr>
            </w:pPr>
            <w:r w:rsidRPr="00E072FD">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944314E" w14:textId="3C94C0AF" w:rsidR="004D1C6A" w:rsidRPr="00E072FD" w:rsidRDefault="004D1C6A" w:rsidP="00AF368F">
            <w:pPr>
              <w:pStyle w:val="Betarp"/>
              <w:widowControl w:val="0"/>
              <w:jc w:val="both"/>
              <w:rPr>
                <w:rFonts w:cstheme="minorHAnsi"/>
                <w:b/>
                <w:bCs/>
                <w:sz w:val="24"/>
                <w:szCs w:val="24"/>
              </w:rPr>
            </w:pPr>
            <w:r w:rsidRPr="00E072FD">
              <w:rPr>
                <w:rFonts w:cstheme="minorHAnsi"/>
                <w:bCs/>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4 punktas</w:t>
            </w:r>
          </w:p>
          <w:p w14:paraId="533CF6FA" w14:textId="77777777" w:rsidR="004D1C6A" w:rsidRPr="00E072FD" w:rsidRDefault="004D1C6A" w:rsidP="00AF368F">
            <w:pPr>
              <w:pStyle w:val="Betarp"/>
              <w:jc w:val="both"/>
              <w:rPr>
                <w:rFonts w:eastAsia="Yu Mincho" w:cstheme="minorHAnsi"/>
                <w:sz w:val="24"/>
                <w:szCs w:val="24"/>
              </w:rPr>
            </w:pPr>
          </w:p>
          <w:p w14:paraId="743612D2" w14:textId="64DBB806"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C15 punktas</w:t>
            </w:r>
            <w:r w:rsidRPr="00E072F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6C79D63F" w14:textId="77777777" w:rsidR="004D1C6A" w:rsidRPr="00E072FD" w:rsidRDefault="004D1C6A" w:rsidP="00AF368F">
            <w:pPr>
              <w:pStyle w:val="Betarp"/>
              <w:jc w:val="both"/>
              <w:rPr>
                <w:rFonts w:cstheme="minorHAnsi"/>
                <w:bCs/>
                <w:iCs/>
                <w:sz w:val="24"/>
                <w:szCs w:val="24"/>
                <w:lang w:eastAsia="en-US"/>
              </w:rPr>
            </w:pPr>
          </w:p>
          <w:p w14:paraId="191D0ECC" w14:textId="77777777" w:rsidR="004D1C6A" w:rsidRPr="00E072FD" w:rsidRDefault="004D1C6A" w:rsidP="00AF368F">
            <w:pPr>
              <w:pStyle w:val="Betarp"/>
              <w:jc w:val="both"/>
              <w:rPr>
                <w:rFonts w:cstheme="minorHAnsi"/>
                <w:bCs/>
                <w:iCs/>
                <w:sz w:val="24"/>
                <w:szCs w:val="24"/>
                <w:lang w:eastAsia="en-US"/>
              </w:rPr>
            </w:pPr>
          </w:p>
          <w:p w14:paraId="0ACD6EC5"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E072FD" w:rsidRDefault="004D1C6A" w:rsidP="00AF368F">
            <w:pPr>
              <w:pStyle w:val="Betarp"/>
              <w:widowControl w:val="0"/>
              <w:jc w:val="both"/>
              <w:rPr>
                <w:rFonts w:cstheme="minorHAnsi"/>
                <w:b/>
                <w:bCs/>
                <w:iCs/>
                <w:sz w:val="24"/>
                <w:szCs w:val="24"/>
                <w:lang w:eastAsia="en-US"/>
              </w:rPr>
            </w:pPr>
            <w:hyperlink r:id="rId13" w:history="1">
              <w:r w:rsidRPr="00E072FD">
                <w:rPr>
                  <w:rStyle w:val="Hipersaitas"/>
                  <w:rFonts w:cstheme="minorHAnsi"/>
                  <w:sz w:val="24"/>
                  <w:szCs w:val="24"/>
                </w:rPr>
                <w:t>https://vpt.lrv.lt/lt/nuorodos/kiti-duomenys/powerbi/melaginga-informacija-pateikusiu-tiekeju-sarasas-3/</w:t>
              </w:r>
            </w:hyperlink>
          </w:p>
        </w:tc>
      </w:tr>
      <w:tr w:rsidR="00996020" w:rsidRPr="00E072FD"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E072FD" w:rsidRDefault="004D1C6A" w:rsidP="00AF368F">
            <w:pPr>
              <w:pStyle w:val="Betarp"/>
              <w:widowControl w:val="0"/>
              <w:rPr>
                <w:rFonts w:cstheme="minorHAnsi"/>
                <w:sz w:val="24"/>
                <w:szCs w:val="24"/>
              </w:rPr>
            </w:pPr>
            <w:r w:rsidRPr="00E072FD">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E072FD" w:rsidRDefault="004D1C6A" w:rsidP="00AF368F">
            <w:pPr>
              <w:widowControl w:val="0"/>
              <w:spacing w:after="0" w:line="240" w:lineRule="auto"/>
              <w:jc w:val="both"/>
              <w:rPr>
                <w:rFonts w:cstheme="minorHAnsi"/>
                <w:sz w:val="24"/>
                <w:szCs w:val="24"/>
              </w:rPr>
            </w:pPr>
            <w:r w:rsidRPr="00E072FD">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5 punktas</w:t>
            </w:r>
          </w:p>
          <w:p w14:paraId="45F90170" w14:textId="77777777" w:rsidR="004D1C6A" w:rsidRPr="00E072FD" w:rsidRDefault="004D1C6A" w:rsidP="00AF368F">
            <w:pPr>
              <w:pStyle w:val="Betarp"/>
              <w:jc w:val="both"/>
              <w:rPr>
                <w:rFonts w:eastAsia="Yu Mincho" w:cstheme="minorHAnsi"/>
                <w:sz w:val="24"/>
                <w:szCs w:val="24"/>
              </w:rPr>
            </w:pPr>
          </w:p>
          <w:p w14:paraId="7CB8F27C" w14:textId="77777777" w:rsidR="004D1C6A" w:rsidRPr="00E072FD" w:rsidRDefault="004D1C6A" w:rsidP="00AF368F">
            <w:pPr>
              <w:pStyle w:val="Betarp"/>
              <w:jc w:val="both"/>
              <w:rPr>
                <w:rFonts w:eastAsia="Yu Mincho" w:cstheme="minorHAnsi"/>
                <w:sz w:val="24"/>
                <w:szCs w:val="24"/>
              </w:rPr>
            </w:pPr>
            <w:r w:rsidRPr="00E072FD">
              <w:rPr>
                <w:rFonts w:eastAsia="Yu Mincho" w:cstheme="minorHAnsi"/>
                <w:sz w:val="24"/>
                <w:szCs w:val="24"/>
              </w:rPr>
              <w:t>EBVPD</w:t>
            </w:r>
            <w:r w:rsidRPr="00E072FD">
              <w:rPr>
                <w:rFonts w:eastAsia="Arial" w:cstheme="minorHAnsi"/>
                <w:sz w:val="24"/>
                <w:szCs w:val="24"/>
              </w:rPr>
              <w:t xml:space="preserve"> III dalies C15 punktas</w:t>
            </w:r>
          </w:p>
          <w:p w14:paraId="5E3B8637" w14:textId="77777777" w:rsidR="004D1C6A" w:rsidRPr="00E072FD" w:rsidRDefault="004D1C6A" w:rsidP="00AF368F">
            <w:pPr>
              <w:pStyle w:val="Betarp"/>
              <w:jc w:val="both"/>
              <w:rPr>
                <w:rFonts w:eastAsia="Yu Mincho" w:cstheme="minorHAnsi"/>
                <w:sz w:val="24"/>
                <w:szCs w:val="24"/>
                <w:lang w:eastAsia="en-US"/>
              </w:rPr>
            </w:pPr>
          </w:p>
          <w:p w14:paraId="3F8538C5" w14:textId="77777777" w:rsidR="004D1C6A" w:rsidRPr="00E072FD" w:rsidRDefault="004D1C6A" w:rsidP="00AF368F">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3F653815" w14:textId="77777777" w:rsidR="004D1C6A" w:rsidRPr="00E072FD" w:rsidRDefault="004D1C6A" w:rsidP="00AF368F">
            <w:pPr>
              <w:pStyle w:val="Betarp"/>
              <w:widowControl w:val="0"/>
              <w:jc w:val="both"/>
              <w:rPr>
                <w:rFonts w:cstheme="minorHAnsi"/>
                <w:b/>
                <w:bCs/>
                <w:sz w:val="24"/>
                <w:szCs w:val="24"/>
              </w:rPr>
            </w:pPr>
          </w:p>
        </w:tc>
      </w:tr>
      <w:tr w:rsidR="00996020" w:rsidRPr="00E072FD"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E072FD" w:rsidRDefault="004D1C6A" w:rsidP="00AF368F">
            <w:pPr>
              <w:pStyle w:val="Betarp"/>
              <w:widowControl w:val="0"/>
              <w:rPr>
                <w:rFonts w:cstheme="minorHAnsi"/>
                <w:sz w:val="24"/>
                <w:szCs w:val="24"/>
              </w:rPr>
            </w:pPr>
            <w:r w:rsidRPr="00E072FD">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E072FD" w:rsidRDefault="004D1C6A" w:rsidP="00AF368F">
            <w:pPr>
              <w:spacing w:after="0" w:line="240" w:lineRule="auto"/>
              <w:jc w:val="both"/>
              <w:rPr>
                <w:rFonts w:cstheme="minorHAnsi"/>
                <w:sz w:val="24"/>
                <w:szCs w:val="24"/>
              </w:rPr>
            </w:pPr>
            <w:r w:rsidRPr="00E072FD">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E072FD">
              <w:rPr>
                <w:rFonts w:cstheme="minorHAnsi"/>
                <w:sz w:val="24"/>
                <w:szCs w:val="24"/>
              </w:rPr>
              <w:lastRenderedPageBreak/>
              <w:t xml:space="preserve">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E072FD" w:rsidRDefault="004D1C6A" w:rsidP="00AF368F">
            <w:pPr>
              <w:widowControl w:val="0"/>
              <w:spacing w:after="0" w:line="240" w:lineRule="auto"/>
              <w:jc w:val="both"/>
              <w:rPr>
                <w:rFonts w:cstheme="minorHAnsi"/>
                <w:b/>
                <w:sz w:val="24"/>
                <w:szCs w:val="24"/>
              </w:rPr>
            </w:pPr>
            <w:r w:rsidRPr="00E072FD">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lastRenderedPageBreak/>
              <w:t>VPĮ 46 straipsnio 4 dalies 6 punktas</w:t>
            </w:r>
          </w:p>
          <w:p w14:paraId="19147FB6" w14:textId="77777777" w:rsidR="004D1C6A" w:rsidRPr="00E072FD" w:rsidRDefault="004D1C6A" w:rsidP="00AF368F">
            <w:pPr>
              <w:pStyle w:val="Betarp"/>
              <w:jc w:val="both"/>
              <w:rPr>
                <w:rFonts w:eastAsia="Yu Mincho" w:cstheme="minorHAnsi"/>
                <w:sz w:val="24"/>
                <w:szCs w:val="24"/>
              </w:rPr>
            </w:pPr>
          </w:p>
          <w:p w14:paraId="42741E64" w14:textId="77777777" w:rsidR="004D1C6A" w:rsidRPr="00E072FD" w:rsidRDefault="004D1C6A" w:rsidP="00AF368F">
            <w:pPr>
              <w:pStyle w:val="Betarp"/>
              <w:jc w:val="both"/>
              <w:rPr>
                <w:rFonts w:eastAsia="Yu Mincho" w:cstheme="minorHAnsi"/>
                <w:sz w:val="24"/>
                <w:szCs w:val="24"/>
              </w:rPr>
            </w:pPr>
            <w:r w:rsidRPr="00E072FD">
              <w:rPr>
                <w:rFonts w:eastAsia="Yu Mincho" w:cstheme="minorHAnsi"/>
                <w:sz w:val="24"/>
                <w:szCs w:val="24"/>
              </w:rPr>
              <w:t>EBVPD</w:t>
            </w:r>
            <w:r w:rsidRPr="00E072FD">
              <w:rPr>
                <w:rFonts w:eastAsia="Arial" w:cstheme="minorHAnsi"/>
                <w:sz w:val="24"/>
                <w:szCs w:val="24"/>
              </w:rPr>
              <w:t xml:space="preserve"> III dalies C14 punktas</w:t>
            </w:r>
          </w:p>
          <w:p w14:paraId="7BBEC1C9" w14:textId="77777777" w:rsidR="004D1C6A" w:rsidRPr="00E072FD" w:rsidRDefault="004D1C6A" w:rsidP="00AF368F">
            <w:pPr>
              <w:pStyle w:val="Betarp"/>
              <w:jc w:val="both"/>
              <w:rPr>
                <w:rFonts w:eastAsia="Yu Mincho" w:cstheme="minorHAnsi"/>
                <w:sz w:val="24"/>
                <w:szCs w:val="24"/>
                <w:lang w:eastAsia="en-US"/>
              </w:rPr>
            </w:pPr>
          </w:p>
          <w:p w14:paraId="0167933A" w14:textId="59371577" w:rsidR="004D1C6A" w:rsidRPr="00E072FD" w:rsidRDefault="004D1C6A" w:rsidP="00AF368F">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59380F82" w14:textId="77777777" w:rsidR="004D1C6A" w:rsidRPr="00E072FD" w:rsidRDefault="004D1C6A" w:rsidP="00AF368F">
            <w:pPr>
              <w:pStyle w:val="Betarp"/>
              <w:jc w:val="both"/>
              <w:rPr>
                <w:rFonts w:cstheme="minorHAnsi"/>
                <w:bCs/>
                <w:iCs/>
                <w:sz w:val="24"/>
                <w:szCs w:val="24"/>
                <w:lang w:eastAsia="en-US"/>
              </w:rPr>
            </w:pPr>
          </w:p>
          <w:p w14:paraId="56B7DF84" w14:textId="77777777" w:rsidR="004D1C6A" w:rsidRPr="00E072FD" w:rsidRDefault="004D1C6A" w:rsidP="00AF368F">
            <w:pPr>
              <w:pStyle w:val="Betarp"/>
              <w:jc w:val="both"/>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E072FD" w:rsidRDefault="004D1C6A" w:rsidP="00AF368F">
            <w:pPr>
              <w:pStyle w:val="Betarp"/>
              <w:jc w:val="both"/>
              <w:rPr>
                <w:rFonts w:cstheme="minorHAnsi"/>
                <w:sz w:val="24"/>
                <w:szCs w:val="24"/>
              </w:rPr>
            </w:pPr>
          </w:p>
          <w:p w14:paraId="089BA701" w14:textId="77777777" w:rsidR="004D1C6A" w:rsidRPr="00E072FD" w:rsidRDefault="004D1C6A" w:rsidP="00AF368F">
            <w:pPr>
              <w:pStyle w:val="Betarp"/>
              <w:jc w:val="both"/>
              <w:rPr>
                <w:rFonts w:cstheme="minorHAnsi"/>
                <w:sz w:val="24"/>
                <w:szCs w:val="24"/>
              </w:rPr>
            </w:pPr>
            <w:hyperlink r:id="rId14" w:history="1">
              <w:r w:rsidRPr="00E072FD">
                <w:rPr>
                  <w:rStyle w:val="Hipersaitas"/>
                  <w:rFonts w:cstheme="minorHAnsi"/>
                  <w:sz w:val="24"/>
                  <w:szCs w:val="24"/>
                </w:rPr>
                <w:t>https://vpt.lrv.lt/lt/nuorodos/kiti-duomenys/powerbi/nepatikimi-tiekejai-1/</w:t>
              </w:r>
            </w:hyperlink>
          </w:p>
          <w:p w14:paraId="56627B66" w14:textId="77777777" w:rsidR="004D1C6A" w:rsidRPr="00E072FD" w:rsidRDefault="004D1C6A" w:rsidP="00AF368F">
            <w:pPr>
              <w:pStyle w:val="Betarp"/>
              <w:jc w:val="both"/>
              <w:rPr>
                <w:rFonts w:cstheme="minorHAnsi"/>
                <w:sz w:val="24"/>
                <w:szCs w:val="24"/>
              </w:rPr>
            </w:pPr>
          </w:p>
          <w:p w14:paraId="1B24CE13" w14:textId="77777777" w:rsidR="004D1C6A" w:rsidRPr="00E072FD" w:rsidRDefault="004D1C6A" w:rsidP="00AF368F">
            <w:pPr>
              <w:pStyle w:val="Betarp"/>
              <w:jc w:val="both"/>
              <w:rPr>
                <w:rFonts w:cstheme="minorHAnsi"/>
                <w:sz w:val="24"/>
                <w:szCs w:val="24"/>
              </w:rPr>
            </w:pPr>
            <w:hyperlink r:id="rId15" w:history="1">
              <w:r w:rsidRPr="00E072FD">
                <w:rPr>
                  <w:rStyle w:val="Hipersaitas"/>
                  <w:rFonts w:cstheme="minorHAnsi"/>
                  <w:sz w:val="24"/>
                  <w:szCs w:val="24"/>
                </w:rPr>
                <w:t>https://vpt.lrv.lt/lt/pasalinimo-pagrindai-1/nepatikimu-koncesininku-sarasas-1/nepatikimu-koncesininku-sarasas/</w:t>
              </w:r>
            </w:hyperlink>
          </w:p>
          <w:p w14:paraId="6E027675" w14:textId="77777777" w:rsidR="004D1C6A" w:rsidRPr="00E072FD" w:rsidRDefault="004D1C6A" w:rsidP="00AF368F">
            <w:pPr>
              <w:pStyle w:val="Betarp"/>
              <w:jc w:val="both"/>
              <w:rPr>
                <w:rFonts w:cstheme="minorHAnsi"/>
                <w:bCs/>
                <w:sz w:val="24"/>
                <w:szCs w:val="24"/>
              </w:rPr>
            </w:pPr>
          </w:p>
          <w:p w14:paraId="02080584" w14:textId="77777777" w:rsidR="004D1C6A" w:rsidRPr="00E072FD" w:rsidRDefault="004D1C6A" w:rsidP="00AF368F">
            <w:pPr>
              <w:pStyle w:val="Betarp"/>
              <w:widowControl w:val="0"/>
              <w:jc w:val="both"/>
              <w:rPr>
                <w:rFonts w:cstheme="minorHAnsi"/>
                <w:b/>
                <w:bCs/>
                <w:iCs/>
                <w:sz w:val="24"/>
                <w:szCs w:val="24"/>
              </w:rPr>
            </w:pPr>
          </w:p>
        </w:tc>
      </w:tr>
      <w:tr w:rsidR="00996020" w:rsidRPr="00E072FD"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E072FD" w:rsidRDefault="004D1C6A" w:rsidP="00AF368F">
            <w:pPr>
              <w:pStyle w:val="Betarp"/>
              <w:rPr>
                <w:rFonts w:cstheme="minorHAnsi"/>
                <w:sz w:val="24"/>
                <w:szCs w:val="24"/>
              </w:rPr>
            </w:pPr>
          </w:p>
          <w:p w14:paraId="05B8FA31" w14:textId="356B42E2" w:rsidR="004D1C6A" w:rsidRPr="00E072FD" w:rsidRDefault="004D1C6A" w:rsidP="00AF368F">
            <w:pPr>
              <w:pStyle w:val="Betarp"/>
              <w:widowControl w:val="0"/>
              <w:rPr>
                <w:rFonts w:cstheme="minorHAnsi"/>
                <w:sz w:val="24"/>
                <w:szCs w:val="24"/>
              </w:rPr>
            </w:pPr>
            <w:r w:rsidRPr="00E072FD">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E072FD" w:rsidRDefault="004D1C6A" w:rsidP="00AF368F">
            <w:pPr>
              <w:pStyle w:val="Betarp"/>
              <w:jc w:val="both"/>
              <w:rPr>
                <w:rFonts w:cstheme="minorHAnsi"/>
                <w:sz w:val="24"/>
                <w:szCs w:val="24"/>
              </w:rPr>
            </w:pPr>
            <w:r w:rsidRPr="00E072FD">
              <w:rPr>
                <w:rFonts w:cstheme="minorHAnsi"/>
                <w:sz w:val="24"/>
                <w:szCs w:val="24"/>
              </w:rPr>
              <w:t>Tiekėjas yra padaręs rimtą profesinį pažeidimą, dėl kurio PO abejoja tiekėjo sąžiningumu, kai jis</w:t>
            </w:r>
            <w:bookmarkStart w:id="56" w:name="part_030e6c6c64ba4f96a23474e439d1b80c"/>
            <w:bookmarkEnd w:id="56"/>
            <w:r w:rsidRPr="00E072FD">
              <w:rPr>
                <w:rFonts w:cstheme="minorHAnsi"/>
                <w:sz w:val="24"/>
                <w:szCs w:val="24"/>
              </w:rPr>
              <w:t xml:space="preserve"> yra padaręs finansinės atskaitomybės ir audito teisės aktų pažeidimą ir nuo jo padarymo dienos praėjo mažiau kaip vieni metai.</w:t>
            </w:r>
          </w:p>
          <w:p w14:paraId="2462EA3B" w14:textId="4C9B68F2" w:rsidR="004D1C6A" w:rsidRPr="00E072FD" w:rsidRDefault="004D1C6A" w:rsidP="00AF368F">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7 punkto a papunktis</w:t>
            </w:r>
          </w:p>
          <w:p w14:paraId="2CAF5BCC" w14:textId="77777777" w:rsidR="004D1C6A" w:rsidRPr="00E072FD" w:rsidRDefault="004D1C6A" w:rsidP="00AF368F">
            <w:pPr>
              <w:pStyle w:val="Betarp"/>
              <w:jc w:val="both"/>
              <w:rPr>
                <w:rFonts w:eastAsia="Yu Mincho" w:cstheme="minorHAnsi"/>
                <w:sz w:val="24"/>
                <w:szCs w:val="24"/>
              </w:rPr>
            </w:pPr>
          </w:p>
          <w:p w14:paraId="68A90B06" w14:textId="5E6166B7"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E072FD" w:rsidRDefault="004D1C6A" w:rsidP="00AF368F">
            <w:pPr>
              <w:pStyle w:val="Betarp"/>
              <w:jc w:val="both"/>
              <w:rPr>
                <w:rFonts w:cstheme="minorHAnsi"/>
                <w:sz w:val="24"/>
                <w:szCs w:val="24"/>
              </w:rPr>
            </w:pPr>
            <w:r w:rsidRPr="00E072FD">
              <w:rPr>
                <w:rFonts w:cstheme="minorHAnsi"/>
                <w:sz w:val="24"/>
                <w:szCs w:val="24"/>
                <w:lang w:eastAsia="en-US"/>
              </w:rPr>
              <w:t xml:space="preserve">Iš Lietuvoje įsteigtų subjektų įrodančių dokumentų nereikalaujama. Užtenka pateikto EBVPD. </w:t>
            </w:r>
            <w:r w:rsidRPr="00E072FD">
              <w:rPr>
                <w:rFonts w:cstheme="minorHAnsi"/>
                <w:sz w:val="24"/>
                <w:szCs w:val="24"/>
              </w:rPr>
              <w:t>Priimant sprendimus dėl tiekėjo pašalinimo iš pirkimo procedūros šiame punkte nurodytu pašalinimo pagrindu, be kita ko, atsižvelgiama į</w:t>
            </w:r>
            <w:r w:rsidRPr="00E072FD">
              <w:rPr>
                <w:rFonts w:cstheme="minorHAnsi"/>
                <w:b/>
                <w:bCs/>
                <w:sz w:val="24"/>
                <w:szCs w:val="24"/>
              </w:rPr>
              <w:t xml:space="preserve"> </w:t>
            </w:r>
            <w:r w:rsidRPr="00E072FD">
              <w:rPr>
                <w:rFonts w:cstheme="minorHAnsi"/>
                <w:sz w:val="24"/>
                <w:szCs w:val="24"/>
              </w:rPr>
              <w:t xml:space="preserve">nacionalinėje duomenų bazėje adresu: </w:t>
            </w:r>
            <w:hyperlink r:id="rId16" w:history="1">
              <w:r w:rsidRPr="00E072FD">
                <w:rPr>
                  <w:rStyle w:val="Hipersaitas"/>
                  <w:rFonts w:cstheme="minorHAnsi"/>
                  <w:sz w:val="24"/>
                  <w:szCs w:val="24"/>
                  <w:u w:val="single"/>
                </w:rPr>
                <w:t>https://www.registrucentras.lt/jar/p/index.php</w:t>
              </w:r>
            </w:hyperlink>
          </w:p>
          <w:p w14:paraId="142CCE31" w14:textId="77777777" w:rsidR="004D1C6A" w:rsidRPr="00E072FD" w:rsidRDefault="004D1C6A" w:rsidP="00AF368F">
            <w:pPr>
              <w:pStyle w:val="Betarp"/>
              <w:jc w:val="both"/>
              <w:rPr>
                <w:rFonts w:cstheme="minorHAnsi"/>
                <w:sz w:val="24"/>
                <w:szCs w:val="24"/>
              </w:rPr>
            </w:pPr>
            <w:r w:rsidRPr="00E072FD">
              <w:rPr>
                <w:rFonts w:cstheme="minorHAnsi"/>
                <w:sz w:val="24"/>
                <w:szCs w:val="24"/>
              </w:rPr>
              <w:t>paskelbtą informaciją, taip pat į šiame informaciniame pranešime pateiktą informaciją:</w:t>
            </w:r>
          </w:p>
          <w:p w14:paraId="140FAE3D" w14:textId="4B684849" w:rsidR="004D1C6A" w:rsidRPr="00E072FD" w:rsidRDefault="004D1C6A" w:rsidP="00AF368F">
            <w:pPr>
              <w:pStyle w:val="Betarp"/>
              <w:jc w:val="both"/>
              <w:rPr>
                <w:rFonts w:cstheme="minorHAnsi"/>
                <w:b/>
                <w:bCs/>
                <w:sz w:val="24"/>
                <w:szCs w:val="24"/>
              </w:rPr>
            </w:pPr>
            <w:hyperlink r:id="rId17" w:history="1">
              <w:r w:rsidRPr="00E072FD">
                <w:rPr>
                  <w:rStyle w:val="Hipersaitas"/>
                  <w:rFonts w:cstheme="minorHAnsi"/>
                  <w:sz w:val="24"/>
                  <w:szCs w:val="24"/>
                </w:rPr>
                <w:t>https://vpt.lrv.lt/lt/naujienos-3/finansiniu-ataskaitu-nepateikimas-gali-tapti-kliutimi-dalyvauti-viesuosiuose-pirkimuose/</w:t>
              </w:r>
            </w:hyperlink>
          </w:p>
        </w:tc>
      </w:tr>
      <w:tr w:rsidR="00996020" w:rsidRPr="00E072FD"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E072FD" w:rsidRDefault="004D1C6A" w:rsidP="00AF368F">
            <w:pPr>
              <w:pStyle w:val="Betarp"/>
              <w:widowControl w:val="0"/>
              <w:rPr>
                <w:rFonts w:cstheme="minorHAnsi"/>
                <w:sz w:val="24"/>
                <w:szCs w:val="24"/>
              </w:rPr>
            </w:pPr>
            <w:r w:rsidRPr="00E072FD">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E072FD" w:rsidRDefault="004D1C6A" w:rsidP="00AF368F">
            <w:pPr>
              <w:pStyle w:val="Betarp"/>
              <w:widowControl w:val="0"/>
              <w:jc w:val="both"/>
              <w:rPr>
                <w:rFonts w:cstheme="minorHAnsi"/>
                <w:sz w:val="24"/>
                <w:szCs w:val="24"/>
              </w:rPr>
            </w:pPr>
            <w:r w:rsidRPr="00E072FD">
              <w:rPr>
                <w:rFonts w:cstheme="minorHAnsi"/>
                <w:sz w:val="24"/>
                <w:szCs w:val="24"/>
              </w:rPr>
              <w:t xml:space="preserve">Tiekėjas yra padaręs rimtą profesinį pažeidimą, dėl kurio PO abejoja tiekėjo sąžiningumu, </w:t>
            </w:r>
            <w:r w:rsidRPr="00E072FD">
              <w:rPr>
                <w:rFonts w:eastAsia="Times New Roman" w:cstheme="minorHAnsi"/>
                <w:sz w:val="24"/>
                <w:szCs w:val="24"/>
              </w:rPr>
              <w:t xml:space="preserve"> kai jis (tiekėjas) neatitinka minimalių patikimo mokesčių mokėtojo kriterijų, nustatytų Lietuvos Respublikos mokesčių administravimo įstatymo 40</w:t>
            </w:r>
            <w:r w:rsidRPr="00E072FD">
              <w:rPr>
                <w:rFonts w:eastAsia="Times New Roman" w:cstheme="minorHAnsi"/>
                <w:sz w:val="24"/>
                <w:szCs w:val="24"/>
                <w:vertAlign w:val="superscript"/>
              </w:rPr>
              <w:t>1</w:t>
            </w:r>
            <w:r w:rsidRPr="00E072FD">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E072FD" w:rsidRDefault="004D1C6A" w:rsidP="00AF368F">
            <w:pPr>
              <w:pStyle w:val="Betarp"/>
              <w:jc w:val="both"/>
              <w:rPr>
                <w:rFonts w:eastAsia="Yu Mincho" w:cstheme="minorHAnsi"/>
                <w:b/>
                <w:bCs/>
                <w:sz w:val="24"/>
                <w:szCs w:val="24"/>
              </w:rPr>
            </w:pPr>
            <w:r w:rsidRPr="00E072FD">
              <w:rPr>
                <w:rFonts w:eastAsia="Yu Mincho" w:cstheme="minorHAnsi"/>
                <w:b/>
                <w:bCs/>
                <w:sz w:val="24"/>
                <w:szCs w:val="24"/>
              </w:rPr>
              <w:t>VPĮ 46 straipsnio 4 dalies 7 punkto b papunktis</w:t>
            </w:r>
          </w:p>
          <w:p w14:paraId="6C96FCF7" w14:textId="77777777" w:rsidR="004D1C6A" w:rsidRPr="00E072FD" w:rsidRDefault="004D1C6A" w:rsidP="00AF368F">
            <w:pPr>
              <w:pStyle w:val="Betarp"/>
              <w:jc w:val="both"/>
              <w:rPr>
                <w:rFonts w:eastAsia="Yu Mincho" w:cstheme="minorHAnsi"/>
                <w:sz w:val="24"/>
                <w:szCs w:val="24"/>
              </w:rPr>
            </w:pPr>
          </w:p>
          <w:p w14:paraId="69252590" w14:textId="777381D8" w:rsidR="004D1C6A" w:rsidRPr="00E072FD" w:rsidRDefault="004D1C6A" w:rsidP="00AF368F">
            <w:pPr>
              <w:pStyle w:val="Betarp"/>
              <w:widowControl w:val="0"/>
              <w:jc w:val="both"/>
              <w:rPr>
                <w:rFonts w:eastAsia="Yu Mincho" w:cstheme="minorHAnsi"/>
                <w:sz w:val="24"/>
                <w:szCs w:val="24"/>
                <w:lang w:eastAsia="en-US"/>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E072FD" w:rsidRDefault="004D1C6A" w:rsidP="00AF368F">
            <w:pPr>
              <w:pStyle w:val="Betarp"/>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1C47B974" w14:textId="77777777" w:rsidR="004D1C6A" w:rsidRPr="00E072FD" w:rsidRDefault="004D1C6A" w:rsidP="00AF368F">
            <w:pPr>
              <w:pStyle w:val="Betarp"/>
              <w:jc w:val="both"/>
              <w:rPr>
                <w:rFonts w:cstheme="minorHAnsi"/>
                <w:b/>
                <w:bCs/>
                <w:iCs/>
                <w:sz w:val="24"/>
                <w:szCs w:val="24"/>
                <w:lang w:eastAsia="en-US"/>
              </w:rPr>
            </w:pPr>
          </w:p>
          <w:p w14:paraId="0E79C33C" w14:textId="06A26897" w:rsidR="004D1C6A" w:rsidRPr="00E072FD" w:rsidRDefault="004D1C6A" w:rsidP="00AF368F">
            <w:pPr>
              <w:widowControl w:val="0"/>
              <w:spacing w:after="0" w:line="240" w:lineRule="auto"/>
              <w:rPr>
                <w:rFonts w:cstheme="minorHAnsi"/>
                <w:bCs/>
                <w:iCs/>
                <w:sz w:val="24"/>
                <w:szCs w:val="24"/>
              </w:rPr>
            </w:pPr>
            <w:r w:rsidRPr="00E072FD">
              <w:rPr>
                <w:rFonts w:cstheme="minorHAnsi"/>
                <w:sz w:val="24"/>
                <w:szCs w:val="24"/>
              </w:rPr>
              <w:t>Priimant sprendimus dėl tiekėjo pašalinimo iš pirkimo procedūros šiame punkte nurodytu pašalinimo pagrindu, be kita ko, atsižvelgiama į</w:t>
            </w:r>
            <w:r w:rsidRPr="00E072FD">
              <w:rPr>
                <w:rFonts w:cstheme="minorHAnsi"/>
                <w:b/>
                <w:bCs/>
                <w:sz w:val="24"/>
                <w:szCs w:val="24"/>
              </w:rPr>
              <w:t xml:space="preserve"> </w:t>
            </w:r>
            <w:r w:rsidRPr="00E072FD">
              <w:rPr>
                <w:rFonts w:cstheme="minorHAnsi"/>
                <w:sz w:val="24"/>
                <w:szCs w:val="24"/>
              </w:rPr>
              <w:t xml:space="preserve">nacionalinėje duomenų bazėje adresu </w:t>
            </w:r>
            <w:hyperlink r:id="rId18">
              <w:r w:rsidRPr="00E072FD">
                <w:rPr>
                  <w:rStyle w:val="Hipersaitas"/>
                  <w:rFonts w:cstheme="minorHAnsi"/>
                  <w:sz w:val="24"/>
                  <w:szCs w:val="24"/>
                  <w:u w:val="single"/>
                </w:rPr>
                <w:t>https://www.vmi.lt/evmi/mokesciu-moketoju-informacija</w:t>
              </w:r>
            </w:hyperlink>
            <w:r w:rsidRPr="00E072FD">
              <w:rPr>
                <w:rFonts w:cstheme="minorHAnsi"/>
                <w:sz w:val="24"/>
                <w:szCs w:val="24"/>
              </w:rPr>
              <w:t xml:space="preserve"> skelbiamą informaciją.</w:t>
            </w:r>
          </w:p>
        </w:tc>
      </w:tr>
      <w:tr w:rsidR="00682F17" w:rsidRPr="00E072FD"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E072FD" w:rsidRDefault="00682F17" w:rsidP="00AF368F">
            <w:pPr>
              <w:pStyle w:val="Betarp"/>
              <w:widowControl w:val="0"/>
              <w:rPr>
                <w:rFonts w:cstheme="minorHAnsi"/>
                <w:sz w:val="24"/>
                <w:szCs w:val="24"/>
              </w:rPr>
            </w:pPr>
            <w:r w:rsidRPr="00E072FD">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E072FD" w:rsidRDefault="00682F17" w:rsidP="00AF368F">
            <w:pPr>
              <w:pStyle w:val="Betarp"/>
              <w:widowControl w:val="0"/>
              <w:jc w:val="both"/>
              <w:rPr>
                <w:rFonts w:cstheme="minorHAnsi"/>
                <w:sz w:val="24"/>
                <w:szCs w:val="24"/>
              </w:rPr>
            </w:pPr>
            <w:r w:rsidRPr="00E072FD">
              <w:rPr>
                <w:rFonts w:cstheme="minorHAnsi"/>
                <w:sz w:val="24"/>
                <w:szCs w:val="24"/>
              </w:rPr>
              <w:t>Tiekėjas yra padaręs rimtą profesinį pažeidimą, dėl kurio PO abejoja tiekėjo sąžiningumu,</w:t>
            </w:r>
            <w:r w:rsidRPr="00E072FD">
              <w:rPr>
                <w:rFonts w:eastAsia="Times New Roman" w:cstheme="minorHAnsi"/>
                <w:sz w:val="24"/>
                <w:szCs w:val="24"/>
              </w:rPr>
              <w:t xml:space="preserve"> kai jis </w:t>
            </w:r>
            <w:r w:rsidRPr="00E072FD">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E072FD" w:rsidRDefault="00682F17" w:rsidP="00AF368F">
            <w:pPr>
              <w:pStyle w:val="Betarp"/>
              <w:widowControl w:val="0"/>
              <w:jc w:val="both"/>
              <w:rPr>
                <w:rFonts w:eastAsia="Yu Mincho" w:cstheme="minorHAnsi"/>
                <w:b/>
                <w:bCs/>
                <w:sz w:val="24"/>
                <w:szCs w:val="24"/>
              </w:rPr>
            </w:pPr>
            <w:r w:rsidRPr="00E072FD">
              <w:rPr>
                <w:rFonts w:eastAsia="Yu Mincho" w:cstheme="minorHAnsi"/>
                <w:b/>
                <w:bCs/>
                <w:sz w:val="24"/>
                <w:szCs w:val="24"/>
              </w:rPr>
              <w:t>VPĮ 46 straipsnio 4 dalies 7 punkto c papunktis</w:t>
            </w:r>
          </w:p>
          <w:p w14:paraId="7192F139" w14:textId="77777777" w:rsidR="00682F17" w:rsidRPr="00E072FD" w:rsidRDefault="00682F17" w:rsidP="00AF368F">
            <w:pPr>
              <w:pStyle w:val="Betarp"/>
              <w:widowControl w:val="0"/>
              <w:jc w:val="both"/>
              <w:rPr>
                <w:rFonts w:eastAsia="Yu Mincho" w:cstheme="minorHAnsi"/>
                <w:sz w:val="24"/>
                <w:szCs w:val="24"/>
              </w:rPr>
            </w:pPr>
          </w:p>
          <w:p w14:paraId="244C107D" w14:textId="2D3D1909" w:rsidR="00682F17" w:rsidRPr="00E072FD" w:rsidRDefault="00682F17" w:rsidP="00AF368F">
            <w:pPr>
              <w:pStyle w:val="Betarp"/>
              <w:jc w:val="both"/>
              <w:rPr>
                <w:rFonts w:eastAsia="Yu Mincho" w:cstheme="minorHAnsi"/>
                <w:b/>
                <w:bCs/>
                <w:sz w:val="24"/>
                <w:szCs w:val="24"/>
              </w:rPr>
            </w:pPr>
            <w:r w:rsidRPr="00E072F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E072FD" w:rsidRDefault="00682F17" w:rsidP="00AF368F">
            <w:pPr>
              <w:pStyle w:val="Betarp"/>
              <w:widowControl w:val="0"/>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p w14:paraId="4F704BEA" w14:textId="77777777" w:rsidR="00682F17" w:rsidRPr="00E072FD" w:rsidRDefault="00682F17" w:rsidP="00AF368F">
            <w:pPr>
              <w:pStyle w:val="Betarp"/>
              <w:widowControl w:val="0"/>
              <w:jc w:val="both"/>
              <w:rPr>
                <w:rFonts w:cstheme="minorHAnsi"/>
                <w:bCs/>
                <w:iCs/>
                <w:sz w:val="24"/>
                <w:szCs w:val="24"/>
                <w:lang w:eastAsia="en-US"/>
              </w:rPr>
            </w:pPr>
          </w:p>
          <w:p w14:paraId="221D41FA" w14:textId="77777777" w:rsidR="00682F17" w:rsidRPr="00E072FD" w:rsidRDefault="00682F17" w:rsidP="00AF368F">
            <w:pPr>
              <w:widowControl w:val="0"/>
              <w:spacing w:after="0" w:line="240" w:lineRule="auto"/>
              <w:rPr>
                <w:rFonts w:cstheme="minorHAnsi"/>
                <w:b/>
                <w:bCs/>
                <w:sz w:val="24"/>
                <w:szCs w:val="24"/>
              </w:rPr>
            </w:pPr>
            <w:r w:rsidRPr="00E072FD">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E072FD" w:rsidRDefault="00682F17" w:rsidP="00AF368F">
            <w:pPr>
              <w:pStyle w:val="Betarp"/>
              <w:jc w:val="both"/>
              <w:rPr>
                <w:rFonts w:cstheme="minorHAnsi"/>
                <w:sz w:val="24"/>
                <w:szCs w:val="24"/>
                <w:lang w:eastAsia="en-US"/>
              </w:rPr>
            </w:pPr>
            <w:hyperlink r:id="rId19" w:history="1">
              <w:r w:rsidRPr="00E072FD">
                <w:rPr>
                  <w:rStyle w:val="Hipersaitas"/>
                  <w:rFonts w:cstheme="minorHAnsi"/>
                  <w:sz w:val="24"/>
                  <w:szCs w:val="24"/>
                </w:rPr>
                <w:t>https://kt.gov.lt/lt/atviri-duomenys/diskvalifikavimas-is-viesuju-pirkimu</w:t>
              </w:r>
            </w:hyperlink>
            <w:r w:rsidRPr="00E072FD">
              <w:rPr>
                <w:rFonts w:cstheme="minorHAnsi"/>
                <w:sz w:val="24"/>
                <w:szCs w:val="24"/>
              </w:rPr>
              <w:t xml:space="preserve"> skelbiamą informaciją. </w:t>
            </w:r>
          </w:p>
        </w:tc>
      </w:tr>
      <w:tr w:rsidR="002162EF" w:rsidRPr="00E072FD"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E072FD" w:rsidRDefault="002162EF" w:rsidP="00AF368F">
            <w:pPr>
              <w:pStyle w:val="Betarp"/>
              <w:widowControl w:val="0"/>
              <w:rPr>
                <w:rFonts w:cstheme="minorHAnsi"/>
                <w:sz w:val="24"/>
                <w:szCs w:val="24"/>
              </w:rPr>
            </w:pPr>
            <w:r w:rsidRPr="00E072FD">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E072FD" w:rsidRDefault="002162EF" w:rsidP="00AF368F">
            <w:pPr>
              <w:pStyle w:val="Betarp"/>
              <w:widowControl w:val="0"/>
              <w:jc w:val="both"/>
              <w:rPr>
                <w:rFonts w:cstheme="minorHAnsi"/>
                <w:sz w:val="24"/>
                <w:szCs w:val="24"/>
              </w:rPr>
            </w:pPr>
            <w:r w:rsidRPr="00E072FD">
              <w:rPr>
                <w:rFonts w:cstheme="minorHAnsi"/>
                <w:bCs/>
                <w:sz w:val="24"/>
                <w:szCs w:val="24"/>
              </w:rPr>
              <w:t>Tiekėjas yra įsteigtas arba dalyvauja pirkime vietoj kito asmens, siekiant išvengti VPĮ 46 straipsnio 4 ir 6 dalyse nurodytų 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E072FD" w:rsidRDefault="002162EF" w:rsidP="00AF368F">
            <w:pPr>
              <w:pStyle w:val="Betarp"/>
              <w:jc w:val="both"/>
              <w:rPr>
                <w:rFonts w:eastAsia="Yu Mincho" w:cstheme="minorHAnsi"/>
                <w:b/>
                <w:bCs/>
                <w:sz w:val="24"/>
                <w:szCs w:val="24"/>
              </w:rPr>
            </w:pPr>
            <w:r w:rsidRPr="00E072FD">
              <w:rPr>
                <w:rFonts w:eastAsia="Yu Mincho" w:cstheme="minorHAnsi"/>
                <w:b/>
                <w:bCs/>
                <w:sz w:val="24"/>
                <w:szCs w:val="24"/>
              </w:rPr>
              <w:t>VPĮ 46 straipsnio 7 dalis</w:t>
            </w:r>
          </w:p>
          <w:p w14:paraId="27583A88" w14:textId="77777777" w:rsidR="002162EF" w:rsidRPr="00E072FD" w:rsidRDefault="002162EF" w:rsidP="00AF368F">
            <w:pPr>
              <w:pStyle w:val="Betarp"/>
              <w:jc w:val="both"/>
              <w:rPr>
                <w:rFonts w:eastAsia="Yu Mincho" w:cstheme="minorHAnsi"/>
                <w:b/>
                <w:bCs/>
                <w:sz w:val="24"/>
                <w:szCs w:val="24"/>
              </w:rPr>
            </w:pPr>
          </w:p>
          <w:p w14:paraId="165E38C0" w14:textId="7ECA33EA" w:rsidR="002162EF" w:rsidRPr="00E072FD" w:rsidRDefault="002162EF" w:rsidP="00AF368F">
            <w:pPr>
              <w:pStyle w:val="Betarp"/>
              <w:widowControl w:val="0"/>
              <w:jc w:val="both"/>
              <w:rPr>
                <w:rFonts w:eastAsia="Yu Mincho" w:cstheme="minorHAnsi"/>
                <w:b/>
                <w:bCs/>
                <w:sz w:val="24"/>
                <w:szCs w:val="24"/>
              </w:rPr>
            </w:pPr>
            <w:r w:rsidRPr="00E072FD">
              <w:rPr>
                <w:rFonts w:cstheme="minorHAnsi"/>
                <w:sz w:val="24"/>
                <w:szCs w:val="24"/>
                <w:lang w:eastAsia="en-US"/>
              </w:rPr>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E072FD" w:rsidRDefault="002162EF" w:rsidP="00AF368F">
            <w:pPr>
              <w:pStyle w:val="Betarp"/>
              <w:widowControl w:val="0"/>
              <w:jc w:val="both"/>
              <w:rPr>
                <w:rFonts w:cstheme="minorHAnsi"/>
                <w:sz w:val="24"/>
                <w:szCs w:val="24"/>
                <w:lang w:eastAsia="en-US"/>
              </w:rPr>
            </w:pPr>
            <w:r w:rsidRPr="00E072FD">
              <w:rPr>
                <w:rFonts w:cstheme="minorHAnsi"/>
                <w:sz w:val="24"/>
                <w:szCs w:val="24"/>
                <w:lang w:eastAsia="en-US"/>
              </w:rPr>
              <w:t>Iš Lietuvoje įsteigtų subjektų įrodančių dokumentų nereikalaujama, užtenka pateikto EBVPD.</w:t>
            </w:r>
          </w:p>
        </w:tc>
      </w:tr>
    </w:tbl>
    <w:p w14:paraId="327B1AA3" w14:textId="63305FBB" w:rsidR="00A4599F" w:rsidRPr="00E072FD" w:rsidRDefault="003F1531" w:rsidP="00AF368F">
      <w:pPr>
        <w:widowControl w:val="0"/>
        <w:spacing w:after="0" w:line="240" w:lineRule="auto"/>
        <w:jc w:val="center"/>
        <w:rPr>
          <w:rFonts w:cstheme="minorHAnsi"/>
          <w:b/>
          <w:bCs/>
          <w:smallCaps/>
          <w:sz w:val="24"/>
          <w:szCs w:val="24"/>
        </w:rPr>
      </w:pPr>
      <w:r w:rsidRPr="00E072FD">
        <w:rPr>
          <w:rFonts w:cstheme="minorHAnsi"/>
          <w:smallCaps/>
          <w:sz w:val="24"/>
          <w:szCs w:val="24"/>
        </w:rPr>
        <w:t>__________</w:t>
      </w:r>
      <w:r w:rsidR="00A4599F" w:rsidRPr="00E072FD">
        <w:rPr>
          <w:rFonts w:cstheme="minorHAnsi"/>
          <w:b/>
          <w:bCs/>
          <w:smallCaps/>
          <w:sz w:val="24"/>
          <w:szCs w:val="24"/>
        </w:rPr>
        <w:br w:type="page"/>
      </w:r>
    </w:p>
    <w:p w14:paraId="7BFABC1F" w14:textId="70136E13" w:rsidR="008D704D" w:rsidRPr="00E072FD" w:rsidRDefault="008D704D" w:rsidP="00AF368F">
      <w:pPr>
        <w:pStyle w:val="Antrat2"/>
        <w:keepNext w:val="0"/>
        <w:keepLines w:val="0"/>
        <w:widowControl w:val="0"/>
        <w:spacing w:before="0"/>
        <w:ind w:left="5103"/>
        <w:rPr>
          <w:rFonts w:asciiTheme="minorHAnsi" w:eastAsia="Calibri" w:hAnsiTheme="minorHAnsi" w:cstheme="minorHAnsi"/>
          <w:color w:val="auto"/>
          <w:sz w:val="24"/>
          <w:szCs w:val="24"/>
        </w:rPr>
      </w:pPr>
      <w:bookmarkStart w:id="57" w:name="_Ref38291223"/>
      <w:bookmarkStart w:id="58" w:name="_Ref38291334"/>
      <w:bookmarkStart w:id="59" w:name="_Ref38533412"/>
      <w:bookmarkStart w:id="60" w:name="_Toc242968269"/>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4</w:t>
      </w:r>
      <w:r w:rsidRPr="00E072FD">
        <w:rPr>
          <w:rFonts w:asciiTheme="minorHAnsi" w:eastAsia="Calibri" w:hAnsiTheme="minorHAnsi" w:cstheme="minorHAnsi"/>
          <w:color w:val="auto"/>
          <w:sz w:val="24"/>
          <w:szCs w:val="24"/>
        </w:rPr>
        <w:t xml:space="preserve"> priedas „Tiekėjų kvalifikacijos reikalavimai“</w:t>
      </w:r>
      <w:bookmarkEnd w:id="57"/>
      <w:bookmarkEnd w:id="58"/>
      <w:bookmarkEnd w:id="59"/>
      <w:bookmarkEnd w:id="60"/>
    </w:p>
    <w:p w14:paraId="70EF5423" w14:textId="77777777" w:rsidR="002F396F" w:rsidRPr="00E072FD" w:rsidRDefault="002F396F" w:rsidP="00AF368F">
      <w:pPr>
        <w:widowControl w:val="0"/>
        <w:spacing w:after="0" w:line="240" w:lineRule="auto"/>
        <w:jc w:val="both"/>
        <w:rPr>
          <w:rFonts w:cstheme="minorHAnsi"/>
          <w:b/>
          <w:bCs/>
          <w:smallCaps/>
          <w:sz w:val="24"/>
          <w:szCs w:val="24"/>
        </w:rPr>
      </w:pPr>
    </w:p>
    <w:p w14:paraId="7BCA4601" w14:textId="77777777" w:rsidR="00987226" w:rsidRPr="00E072FD" w:rsidRDefault="00987226" w:rsidP="00AF368F">
      <w:pPr>
        <w:pStyle w:val="Paantrat"/>
        <w:widowControl w:val="0"/>
        <w:spacing w:after="0" w:line="240" w:lineRule="auto"/>
        <w:jc w:val="center"/>
        <w:rPr>
          <w:rFonts w:cstheme="minorHAnsi"/>
          <w:b/>
          <w:bCs/>
          <w:smallCaps/>
          <w:color w:val="auto"/>
          <w:sz w:val="24"/>
          <w:szCs w:val="24"/>
        </w:rPr>
      </w:pPr>
      <w:r w:rsidRPr="00E072FD">
        <w:rPr>
          <w:rFonts w:cstheme="minorHAnsi"/>
          <w:b/>
          <w:bCs/>
          <w:smallCaps/>
          <w:color w:val="auto"/>
          <w:sz w:val="24"/>
          <w:szCs w:val="24"/>
        </w:rPr>
        <w:t xml:space="preserve">TIEKĖJŲ KVALIFIKACIJOS REIKALAVIMAI </w:t>
      </w:r>
    </w:p>
    <w:p w14:paraId="5D0C4313" w14:textId="77777777" w:rsidR="001C67A0" w:rsidRPr="00E072FD" w:rsidRDefault="001C67A0" w:rsidP="001C67A0">
      <w:pPr>
        <w:widowControl w:val="0"/>
        <w:spacing w:after="0" w:line="240" w:lineRule="auto"/>
        <w:rPr>
          <w:rFonts w:cstheme="minorHAnsi"/>
          <w:sz w:val="24"/>
          <w:szCs w:val="24"/>
          <w:lang w:eastAsia="en-US"/>
        </w:rPr>
      </w:pPr>
    </w:p>
    <w:p w14:paraId="3A76259E" w14:textId="77777777" w:rsidR="001C67A0" w:rsidRPr="00E072FD" w:rsidRDefault="001C67A0" w:rsidP="001C67A0">
      <w:pPr>
        <w:widowControl w:val="0"/>
        <w:spacing w:after="0" w:line="240" w:lineRule="auto"/>
        <w:jc w:val="both"/>
        <w:rPr>
          <w:rFonts w:eastAsiaTheme="minorHAnsi" w:cstheme="minorHAnsi"/>
          <w:sz w:val="24"/>
          <w:szCs w:val="24"/>
        </w:rPr>
      </w:pPr>
      <w:r w:rsidRPr="00E072FD">
        <w:rPr>
          <w:rFonts w:eastAsiaTheme="minorHAnsi" w:cstheme="minorHAnsi"/>
          <w:sz w:val="24"/>
          <w:szCs w:val="24"/>
          <w:lang w:eastAsia="en-US"/>
        </w:rPr>
        <w:t>1. Tiekėjo kvalifikacija turi atitikti šio priedo 1 lentelėje „</w:t>
      </w:r>
      <w:r w:rsidRPr="00E072FD">
        <w:rPr>
          <w:rFonts w:cstheme="minorHAnsi"/>
          <w:b/>
          <w:bCs/>
          <w:sz w:val="24"/>
          <w:szCs w:val="24"/>
        </w:rPr>
        <w:t>Teisė verstis veikla</w:t>
      </w:r>
      <w:r w:rsidRPr="00E072FD">
        <w:rPr>
          <w:rFonts w:eastAsiaTheme="minorHAnsi" w:cstheme="minorHAnsi"/>
          <w:sz w:val="24"/>
          <w:szCs w:val="24"/>
          <w:lang w:eastAsia="en-US"/>
        </w:rPr>
        <w:t>“ nustatytus reikalavimus kvalifikacijai.</w:t>
      </w:r>
      <w:r w:rsidRPr="00E072FD">
        <w:rPr>
          <w:rFonts w:eastAsiaTheme="minorHAnsi" w:cstheme="minorHAnsi"/>
          <w:sz w:val="24"/>
          <w:szCs w:val="24"/>
        </w:rPr>
        <w:t xml:space="preserve"> </w:t>
      </w:r>
    </w:p>
    <w:p w14:paraId="4A52B410" w14:textId="4884ABCA" w:rsidR="00F769A6" w:rsidRPr="00E072FD" w:rsidRDefault="001C67A0" w:rsidP="001C67A0">
      <w:pPr>
        <w:widowControl w:val="0"/>
        <w:tabs>
          <w:tab w:val="left" w:pos="851"/>
        </w:tabs>
        <w:spacing w:after="0" w:line="240" w:lineRule="auto"/>
        <w:jc w:val="both"/>
        <w:rPr>
          <w:rFonts w:cstheme="minorHAnsi"/>
          <w:sz w:val="24"/>
          <w:szCs w:val="24"/>
        </w:rPr>
      </w:pPr>
      <w:r w:rsidRPr="00E072FD">
        <w:rPr>
          <w:rFonts w:eastAsiaTheme="minorHAnsi" w:cstheme="minorHAnsi"/>
          <w:sz w:val="24"/>
          <w:szCs w:val="24"/>
          <w:lang w:eastAsia="en-US"/>
        </w:rPr>
        <w:t xml:space="preserve">2. </w:t>
      </w:r>
      <w:r w:rsidR="00D2710B" w:rsidRPr="00E072FD">
        <w:rPr>
          <w:rFonts w:cstheme="minorHAnsi"/>
          <w:color w:val="000000"/>
          <w:sz w:val="24"/>
          <w:szCs w:val="24"/>
        </w:rPr>
        <w:t>Jeigu pasiūlymą teikia tiekėjų grupė – reikalavimą turi atitikti kiekvienas tiekėjų grupės narys (-</w:t>
      </w:r>
      <w:proofErr w:type="spellStart"/>
      <w:r w:rsidR="00D2710B" w:rsidRPr="00E072FD">
        <w:rPr>
          <w:rFonts w:cstheme="minorHAnsi"/>
          <w:color w:val="000000"/>
          <w:sz w:val="24"/>
          <w:szCs w:val="24"/>
        </w:rPr>
        <w:t>iai</w:t>
      </w:r>
      <w:proofErr w:type="spellEnd"/>
      <w:r w:rsidR="00D2710B" w:rsidRPr="00E072FD">
        <w:rPr>
          <w:rFonts w:cstheme="minorHAnsi"/>
          <w:color w:val="000000"/>
          <w:sz w:val="24"/>
          <w:szCs w:val="24"/>
        </w:rPr>
        <w:t>), pagal jų prisiimamus įsipareigojimus pirkimo sutarčiai vykdyti</w:t>
      </w:r>
      <w:r w:rsidRPr="00E072FD">
        <w:rPr>
          <w:rFonts w:cstheme="minorHAnsi"/>
          <w:sz w:val="24"/>
          <w:szCs w:val="24"/>
        </w:rPr>
        <w:t>.</w:t>
      </w:r>
      <w:r w:rsidRPr="00E072FD" w:rsidDel="002A4FE3">
        <w:rPr>
          <w:rFonts w:cstheme="minorHAnsi"/>
          <w:sz w:val="24"/>
          <w:szCs w:val="24"/>
        </w:rPr>
        <w:t xml:space="preserve"> </w:t>
      </w:r>
    </w:p>
    <w:p w14:paraId="618DDF96" w14:textId="1DB824E9" w:rsidR="001C67A0" w:rsidRPr="00E072FD" w:rsidRDefault="001C67A0" w:rsidP="001C67A0">
      <w:pPr>
        <w:widowControl w:val="0"/>
        <w:tabs>
          <w:tab w:val="left" w:pos="851"/>
        </w:tabs>
        <w:spacing w:after="0" w:line="240" w:lineRule="auto"/>
        <w:jc w:val="both"/>
        <w:rPr>
          <w:rFonts w:eastAsia="Calibri" w:cstheme="minorHAnsi"/>
          <w:sz w:val="24"/>
          <w:szCs w:val="24"/>
        </w:rPr>
      </w:pPr>
      <w:r w:rsidRPr="00E072FD">
        <w:rPr>
          <w:rFonts w:cstheme="minorHAnsi"/>
          <w:sz w:val="24"/>
          <w:szCs w:val="24"/>
        </w:rPr>
        <w:t xml:space="preserve">3. </w:t>
      </w:r>
      <w:r w:rsidR="00D2710B" w:rsidRPr="00E072FD">
        <w:rPr>
          <w:rFonts w:cstheme="minorHAnsi"/>
          <w:color w:val="000000"/>
          <w:sz w:val="24"/>
          <w:szCs w:val="24"/>
        </w:rPr>
        <w:t>T</w:t>
      </w:r>
      <w:r w:rsidR="00D2710B" w:rsidRPr="00E072FD">
        <w:rPr>
          <w:rFonts w:eastAsia="Calibri" w:cstheme="minorHAnsi"/>
          <w:color w:val="000000"/>
          <w:sz w:val="24"/>
          <w:szCs w:val="24"/>
        </w:rPr>
        <w:t>iekėjas gali remtis kitų ūkio subjektų pajėgumais tik tuomet, kai tie subjektai, kurių pajėgumais buvo pasiremta, patys teiks paslaugas, kuriems reikia jų pajėgumų</w:t>
      </w:r>
      <w:r w:rsidRPr="00E072FD">
        <w:rPr>
          <w:rFonts w:eastAsia="Calibri" w:cstheme="minorHAnsi"/>
          <w:sz w:val="24"/>
          <w:szCs w:val="24"/>
        </w:rPr>
        <w:t>.</w:t>
      </w:r>
    </w:p>
    <w:p w14:paraId="2B6EF581" w14:textId="01D19379" w:rsidR="00D2710B" w:rsidRPr="00E072FD" w:rsidRDefault="00D2710B" w:rsidP="001C67A0">
      <w:pPr>
        <w:widowControl w:val="0"/>
        <w:tabs>
          <w:tab w:val="left" w:pos="851"/>
        </w:tabs>
        <w:spacing w:after="0" w:line="240" w:lineRule="auto"/>
        <w:jc w:val="both"/>
        <w:rPr>
          <w:rFonts w:eastAsia="Calibri" w:cstheme="minorHAnsi"/>
          <w:sz w:val="24"/>
          <w:szCs w:val="24"/>
        </w:rPr>
      </w:pPr>
      <w:r w:rsidRPr="00E072FD">
        <w:rPr>
          <w:rFonts w:eastAsia="Calibri" w:cstheme="minorHAnsi"/>
          <w:sz w:val="24"/>
          <w:szCs w:val="24"/>
        </w:rPr>
        <w:t>4.</w:t>
      </w:r>
      <w:r w:rsidRPr="00E072FD">
        <w:rPr>
          <w:rFonts w:cstheme="minorHAnsi"/>
          <w:color w:val="000000"/>
          <w:sz w:val="24"/>
          <w:szCs w:val="24"/>
        </w:rPr>
        <w:t xml:space="preserve"> Subtiekėjai, kuriuos tiekėjas pasitelks pirkimo sutarties vykdymui (kurių pajėgumais tiekėjas nesiremia, kad atitiktų pirkimo dokumentuose nustatytus kvalifikacijos reikalavimus), privalo turėti teisę verstis ta veikla, kuriai jis pasitelkiamas. Tiekėjas privalo įsipareigoti, jog pirkimo sutartį vykdys tik tokią teisę turintys asmenys, ir, perkančiajai organizacijai pareikalavus, pateiks dokumentus, įrodančius subtiekėjo teisę verstis atitinkama veikla, kuriai jis pasitelkiamas.</w:t>
      </w:r>
    </w:p>
    <w:p w14:paraId="6C9667BD" w14:textId="77777777" w:rsidR="001C67A0" w:rsidRPr="00E072FD" w:rsidRDefault="001C67A0" w:rsidP="00F769A6">
      <w:pPr>
        <w:widowControl w:val="0"/>
        <w:tabs>
          <w:tab w:val="left" w:pos="851"/>
        </w:tabs>
        <w:spacing w:after="0" w:line="240" w:lineRule="auto"/>
        <w:ind w:right="564"/>
        <w:jc w:val="right"/>
        <w:rPr>
          <w:rFonts w:cstheme="minorHAnsi"/>
          <w:sz w:val="24"/>
          <w:szCs w:val="24"/>
        </w:rPr>
      </w:pPr>
      <w:r w:rsidRPr="00E072FD">
        <w:rPr>
          <w:rFonts w:cstheme="minorHAnsi"/>
          <w:sz w:val="24"/>
          <w:szCs w:val="24"/>
        </w:rPr>
        <w:t>1 lentelė „</w:t>
      </w:r>
      <w:r w:rsidRPr="00E072FD">
        <w:rPr>
          <w:rFonts w:cstheme="minorHAnsi"/>
          <w:b/>
          <w:bCs/>
          <w:sz w:val="24"/>
          <w:szCs w:val="24"/>
        </w:rPr>
        <w:t>Teisė verstis veikla</w:t>
      </w:r>
      <w:r w:rsidRPr="00E072FD">
        <w:rPr>
          <w:rFonts w:cstheme="minorHAnsi"/>
          <w:sz w:val="24"/>
          <w:szCs w:val="24"/>
        </w:rPr>
        <w:t>“</w:t>
      </w:r>
    </w:p>
    <w:tbl>
      <w:tblPr>
        <w:tblStyle w:val="TableGrid3"/>
        <w:tblW w:w="8926" w:type="dxa"/>
        <w:tblLook w:val="04A0" w:firstRow="1" w:lastRow="0" w:firstColumn="1" w:lastColumn="0" w:noHBand="0" w:noVBand="1"/>
      </w:tblPr>
      <w:tblGrid>
        <w:gridCol w:w="570"/>
        <w:gridCol w:w="4103"/>
        <w:gridCol w:w="4253"/>
      </w:tblGrid>
      <w:tr w:rsidR="001C67A0" w:rsidRPr="00E072FD" w14:paraId="60AE4D46" w14:textId="77777777" w:rsidTr="00F769A6">
        <w:trPr>
          <w:cantSplit/>
          <w:tblHeader/>
        </w:trPr>
        <w:tc>
          <w:tcPr>
            <w:tcW w:w="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116AA14" w14:textId="77777777" w:rsidR="001C67A0" w:rsidRPr="00E072FD" w:rsidRDefault="001C67A0" w:rsidP="00487264">
            <w:pPr>
              <w:widowControl w:val="0"/>
              <w:jc w:val="center"/>
              <w:rPr>
                <w:rFonts w:asciiTheme="minorHAnsi" w:hAnsiTheme="minorHAnsi" w:cstheme="minorHAnsi"/>
                <w:b/>
                <w:bCs/>
                <w:sz w:val="24"/>
                <w:szCs w:val="24"/>
              </w:rPr>
            </w:pPr>
            <w:r w:rsidRPr="00E072FD">
              <w:rPr>
                <w:rFonts w:asciiTheme="minorHAnsi" w:eastAsiaTheme="minorHAnsi" w:hAnsiTheme="minorHAnsi" w:cstheme="minorHAnsi"/>
                <w:b/>
                <w:bCs/>
                <w:sz w:val="24"/>
                <w:szCs w:val="24"/>
              </w:rPr>
              <w:t>Eil. Nr.</w:t>
            </w:r>
          </w:p>
        </w:tc>
        <w:tc>
          <w:tcPr>
            <w:tcW w:w="410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D87BB2D" w14:textId="77777777" w:rsidR="001C67A0" w:rsidRPr="00E072FD" w:rsidRDefault="001C67A0" w:rsidP="00487264">
            <w:pPr>
              <w:widowControl w:val="0"/>
              <w:jc w:val="center"/>
              <w:rPr>
                <w:rFonts w:asciiTheme="minorHAnsi" w:eastAsiaTheme="minorHAnsi" w:hAnsiTheme="minorHAnsi" w:cstheme="minorHAnsi"/>
                <w:b/>
                <w:bCs/>
                <w:sz w:val="24"/>
                <w:szCs w:val="24"/>
              </w:rPr>
            </w:pPr>
            <w:r w:rsidRPr="00E072FD">
              <w:rPr>
                <w:rFonts w:asciiTheme="minorHAnsi" w:hAnsiTheme="minorHAnsi" w:cstheme="minorHAnsi"/>
                <w:b/>
                <w:bCs/>
                <w:sz w:val="24"/>
                <w:szCs w:val="24"/>
              </w:rPr>
              <w:t>Kvalifikacijos reikalavimas</w:t>
            </w:r>
          </w:p>
        </w:tc>
        <w:tc>
          <w:tcPr>
            <w:tcW w:w="4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B247522" w14:textId="77777777" w:rsidR="001C67A0" w:rsidRPr="00E072FD" w:rsidRDefault="001C67A0" w:rsidP="00487264">
            <w:pPr>
              <w:widowControl w:val="0"/>
              <w:autoSpaceDE w:val="0"/>
              <w:autoSpaceDN w:val="0"/>
              <w:adjustRightInd w:val="0"/>
              <w:jc w:val="center"/>
              <w:rPr>
                <w:rFonts w:asciiTheme="minorHAnsi" w:hAnsiTheme="minorHAnsi" w:cstheme="minorHAnsi"/>
                <w:b/>
                <w:bCs/>
                <w:sz w:val="24"/>
                <w:szCs w:val="24"/>
              </w:rPr>
            </w:pPr>
            <w:r w:rsidRPr="00E072FD">
              <w:rPr>
                <w:rFonts w:asciiTheme="minorHAnsi" w:hAnsiTheme="minorHAnsi" w:cstheme="minorHAnsi"/>
                <w:b/>
                <w:bCs/>
                <w:sz w:val="24"/>
                <w:szCs w:val="24"/>
              </w:rPr>
              <w:t>Atitiktį reikalavimui įrodantys dokumentai</w:t>
            </w:r>
          </w:p>
        </w:tc>
      </w:tr>
      <w:tr w:rsidR="001C67A0" w:rsidRPr="00E072FD" w14:paraId="38E894BE" w14:textId="77777777" w:rsidTr="00F769A6">
        <w:tc>
          <w:tcPr>
            <w:tcW w:w="570" w:type="dxa"/>
            <w:tcBorders>
              <w:top w:val="single" w:sz="4" w:space="0" w:color="000000"/>
              <w:left w:val="single" w:sz="4" w:space="0" w:color="000000"/>
              <w:bottom w:val="single" w:sz="4" w:space="0" w:color="000000"/>
              <w:right w:val="single" w:sz="4" w:space="0" w:color="000000"/>
            </w:tcBorders>
          </w:tcPr>
          <w:p w14:paraId="19D771EA" w14:textId="77777777" w:rsidR="001C67A0" w:rsidRPr="00E072FD" w:rsidRDefault="001C67A0" w:rsidP="00487264">
            <w:pPr>
              <w:widowControl w:val="0"/>
              <w:jc w:val="center"/>
              <w:rPr>
                <w:rFonts w:asciiTheme="minorHAnsi" w:eastAsiaTheme="minorHAnsi" w:hAnsiTheme="minorHAnsi" w:cstheme="minorHAnsi"/>
                <w:sz w:val="24"/>
                <w:szCs w:val="24"/>
              </w:rPr>
            </w:pPr>
            <w:r w:rsidRPr="00E072FD">
              <w:rPr>
                <w:rFonts w:asciiTheme="minorHAnsi" w:eastAsiaTheme="minorHAnsi" w:hAnsiTheme="minorHAnsi" w:cstheme="minorHAnsi"/>
                <w:sz w:val="24"/>
                <w:szCs w:val="24"/>
              </w:rPr>
              <w:t>12.</w:t>
            </w:r>
          </w:p>
        </w:tc>
        <w:tc>
          <w:tcPr>
            <w:tcW w:w="4103" w:type="dxa"/>
            <w:tcBorders>
              <w:top w:val="single" w:sz="4" w:space="0" w:color="000000"/>
              <w:left w:val="single" w:sz="4" w:space="0" w:color="000000"/>
              <w:bottom w:val="single" w:sz="4" w:space="0" w:color="000000"/>
              <w:right w:val="single" w:sz="4" w:space="0" w:color="000000"/>
            </w:tcBorders>
          </w:tcPr>
          <w:p w14:paraId="7939DEAB" w14:textId="4663B982" w:rsidR="001C67A0" w:rsidRPr="00E072FD" w:rsidRDefault="001C67A0" w:rsidP="00487264">
            <w:pPr>
              <w:autoSpaceDE w:val="0"/>
              <w:autoSpaceDN w:val="0"/>
              <w:adjustRightInd w:val="0"/>
              <w:jc w:val="both"/>
              <w:rPr>
                <w:rFonts w:asciiTheme="minorHAnsi" w:hAnsiTheme="minorHAnsi" w:cstheme="minorHAnsi"/>
                <w:color w:val="222222"/>
                <w:sz w:val="24"/>
                <w:szCs w:val="24"/>
              </w:rPr>
            </w:pPr>
            <w:r w:rsidRPr="00E072FD">
              <w:rPr>
                <w:rFonts w:asciiTheme="minorHAnsi" w:hAnsiTheme="minorHAnsi" w:cstheme="minorHAnsi"/>
                <w:color w:val="000000" w:themeColor="text1"/>
                <w:sz w:val="24"/>
                <w:szCs w:val="24"/>
              </w:rPr>
              <w:t xml:space="preserve">Tiekėjas </w:t>
            </w:r>
            <w:r w:rsidRPr="00E072FD">
              <w:rPr>
                <w:rFonts w:asciiTheme="minorHAnsi" w:hAnsiTheme="minorHAnsi" w:cstheme="minorHAnsi"/>
                <w:color w:val="222222"/>
                <w:sz w:val="24"/>
                <w:szCs w:val="24"/>
              </w:rPr>
              <w:t xml:space="preserve">turi teisę verstis ta veikla, kuri reikalinga pirkimo sutarčiai įvykdyti, t. y. </w:t>
            </w:r>
            <w:r w:rsidR="00DC535C" w:rsidRPr="00E072FD">
              <w:rPr>
                <w:rFonts w:asciiTheme="minorHAnsi" w:hAnsiTheme="minorHAnsi" w:cstheme="minorHAnsi"/>
                <w:color w:val="222222"/>
                <w:sz w:val="24"/>
                <w:szCs w:val="24"/>
              </w:rPr>
              <w:t>turi būti įregistruotas Valstybinės maisto ir veterinarijos tarnybos (VMVT) tvarkomame Maisto tvarkymo subjektų sąraše ir turėti teisę vykdyti maisto tvarkymo veiklą pagal veiklos kodą 56.29</w:t>
            </w:r>
            <w:r w:rsidRPr="00E072FD">
              <w:rPr>
                <w:rFonts w:asciiTheme="minorHAnsi" w:hAnsiTheme="minorHAnsi" w:cstheme="minorHAnsi"/>
                <w:sz w:val="24"/>
                <w:szCs w:val="24"/>
              </w:rPr>
              <w:t>.</w:t>
            </w:r>
          </w:p>
          <w:p w14:paraId="3C203CF5" w14:textId="5448EA72" w:rsidR="001C67A0" w:rsidRPr="00E072FD" w:rsidRDefault="001C67A0" w:rsidP="00487264">
            <w:pPr>
              <w:widowControl w:val="0"/>
              <w:autoSpaceDE w:val="0"/>
              <w:adjustRightInd w:val="0"/>
              <w:jc w:val="both"/>
              <w:rPr>
                <w:rFonts w:asciiTheme="minorHAnsi" w:hAnsiTheme="minorHAnsi" w:cstheme="minorHAnsi"/>
                <w:sz w:val="24"/>
                <w:szCs w:val="24"/>
              </w:rPr>
            </w:pPr>
            <w:r w:rsidRPr="00E072FD">
              <w:rPr>
                <w:rFonts w:asciiTheme="minorHAnsi" w:hAnsiTheme="minorHAnsi" w:cstheme="minorHAnsi"/>
                <w:sz w:val="24"/>
                <w:szCs w:val="24"/>
              </w:rPr>
              <w:t>(</w:t>
            </w:r>
            <w:r w:rsidR="00DC535C" w:rsidRPr="00E072FD">
              <w:rPr>
                <w:rFonts w:asciiTheme="minorHAnsi" w:hAnsiTheme="minorHAnsi" w:cstheme="minorHAnsi"/>
                <w:color w:val="000000"/>
                <w:sz w:val="24"/>
                <w:szCs w:val="24"/>
              </w:rPr>
              <w:t>Vadovaujantis Lietuvos Respublikos Valstybinės maisto ir veterinarijos tarnybos direktoriaus 2008 m. spalio 15 d. įsakymu Nr. B1-527 "Dėl maisto tvarkymo subjektų patvirtinimo ir registravimo reikalavimų patvirtinimo" patvirtintu Maisto tvarkymo subjektų patvirtinimo ir registravimo tvarkos aprašu</w:t>
            </w:r>
            <w:r w:rsidRPr="00E072FD">
              <w:rPr>
                <w:rFonts w:asciiTheme="minorHAnsi" w:hAnsiTheme="minorHAnsi" w:cstheme="minorHAnsi"/>
                <w:sz w:val="24"/>
                <w:szCs w:val="24"/>
              </w:rPr>
              <w:t>)</w:t>
            </w:r>
          </w:p>
        </w:tc>
        <w:tc>
          <w:tcPr>
            <w:tcW w:w="4253" w:type="dxa"/>
            <w:tcBorders>
              <w:top w:val="single" w:sz="4" w:space="0" w:color="000000"/>
              <w:left w:val="single" w:sz="4" w:space="0" w:color="000000"/>
              <w:bottom w:val="single" w:sz="4" w:space="0" w:color="000000"/>
              <w:right w:val="single" w:sz="4" w:space="0" w:color="000000"/>
            </w:tcBorders>
          </w:tcPr>
          <w:p w14:paraId="5C3FFDEC" w14:textId="22B15BD8" w:rsidR="00D2710B" w:rsidRPr="00E072FD" w:rsidRDefault="001C67A0" w:rsidP="00D2710B">
            <w:pPr>
              <w:pStyle w:val="Body2"/>
              <w:rPr>
                <w:rFonts w:asciiTheme="minorHAnsi" w:hAnsiTheme="minorHAnsi" w:cstheme="minorHAnsi"/>
                <w:iCs/>
                <w:sz w:val="24"/>
                <w:szCs w:val="24"/>
                <w:lang w:val="lt-LT"/>
              </w:rPr>
            </w:pPr>
            <w:r w:rsidRPr="00E072FD">
              <w:rPr>
                <w:rFonts w:asciiTheme="minorHAnsi" w:hAnsiTheme="minorHAnsi" w:cstheme="minorHAnsi"/>
                <w:iCs/>
                <w:sz w:val="24"/>
                <w:szCs w:val="24"/>
                <w:lang w:val="lt-LT"/>
              </w:rPr>
              <w:t xml:space="preserve">Perkančioji organizacija </w:t>
            </w:r>
            <w:r w:rsidR="00D2710B" w:rsidRPr="00E072FD">
              <w:rPr>
                <w:rFonts w:asciiTheme="minorHAnsi" w:hAnsiTheme="minorHAnsi" w:cstheme="minorHAnsi"/>
                <w:iCs/>
                <w:sz w:val="24"/>
                <w:szCs w:val="24"/>
                <w:lang w:val="lt-LT"/>
              </w:rPr>
              <w:t xml:space="preserve">tikrins reikalaujamą informaciją </w:t>
            </w:r>
            <w:r w:rsidRPr="00E072FD">
              <w:rPr>
                <w:rFonts w:asciiTheme="minorHAnsi" w:hAnsiTheme="minorHAnsi" w:cstheme="minorHAnsi"/>
                <w:iCs/>
                <w:sz w:val="24"/>
                <w:szCs w:val="24"/>
                <w:lang w:val="lt-LT"/>
              </w:rPr>
              <w:t xml:space="preserve">naudodamasi Valstybinės maisto ir veterinarijos tarnybos </w:t>
            </w:r>
            <w:r w:rsidR="00D2710B" w:rsidRPr="00E072FD">
              <w:rPr>
                <w:rFonts w:asciiTheme="minorHAnsi" w:hAnsiTheme="minorHAnsi" w:cstheme="minorHAnsi"/>
                <w:iCs/>
                <w:sz w:val="24"/>
                <w:szCs w:val="24"/>
                <w:lang w:val="lt-LT"/>
              </w:rPr>
              <w:t>duomenimis, adresu:</w:t>
            </w:r>
          </w:p>
          <w:p w14:paraId="3BCF6024" w14:textId="21E9C6E0" w:rsidR="001C67A0" w:rsidRPr="00E072FD" w:rsidRDefault="001C67A0" w:rsidP="00487264">
            <w:pPr>
              <w:pStyle w:val="Body2"/>
              <w:rPr>
                <w:rFonts w:asciiTheme="minorHAnsi" w:hAnsiTheme="minorHAnsi" w:cstheme="minorHAnsi"/>
                <w:iCs/>
                <w:sz w:val="24"/>
                <w:szCs w:val="24"/>
                <w:lang w:val="lt-LT"/>
              </w:rPr>
            </w:pPr>
            <w:r w:rsidRPr="00E072FD">
              <w:rPr>
                <w:rFonts w:asciiTheme="minorHAnsi" w:hAnsiTheme="minorHAnsi" w:cstheme="minorHAnsi"/>
                <w:iCs/>
                <w:sz w:val="24"/>
                <w:szCs w:val="24"/>
                <w:lang w:val="lt-LT"/>
              </w:rPr>
              <w:t xml:space="preserve"> (</w:t>
            </w:r>
            <w:hyperlink r:id="rId20" w:history="1">
              <w:r w:rsidRPr="00E072FD">
                <w:rPr>
                  <w:rStyle w:val="Hipersaitas"/>
                  <w:rFonts w:asciiTheme="minorHAnsi" w:hAnsiTheme="minorHAnsi" w:cstheme="minorHAnsi"/>
                  <w:iCs/>
                  <w:sz w:val="24"/>
                  <w:szCs w:val="24"/>
                  <w:lang w:val="lt-LT"/>
                </w:rPr>
                <w:t>https://vmvt.lt/opendata/mtsr/</w:t>
              </w:r>
            </w:hyperlink>
            <w:r w:rsidRPr="00E072FD">
              <w:rPr>
                <w:rFonts w:asciiTheme="minorHAnsi" w:hAnsiTheme="minorHAnsi" w:cstheme="minorHAnsi"/>
                <w:iCs/>
                <w:sz w:val="24"/>
                <w:szCs w:val="24"/>
                <w:lang w:val="lt-LT"/>
              </w:rPr>
              <w:t xml:space="preserve">) </w:t>
            </w:r>
          </w:p>
          <w:p w14:paraId="1DA81674" w14:textId="77777777" w:rsidR="001C67A0" w:rsidRPr="00E072FD" w:rsidRDefault="001C67A0" w:rsidP="00487264">
            <w:pPr>
              <w:widowControl w:val="0"/>
              <w:snapToGrid w:val="0"/>
              <w:ind w:right="7"/>
              <w:jc w:val="both"/>
              <w:rPr>
                <w:rFonts w:asciiTheme="minorHAnsi" w:hAnsiTheme="minorHAnsi" w:cstheme="minorHAnsi"/>
                <w:sz w:val="24"/>
                <w:szCs w:val="24"/>
              </w:rPr>
            </w:pPr>
            <w:r w:rsidRPr="00E072FD">
              <w:rPr>
                <w:rFonts w:asciiTheme="minorHAnsi" w:hAnsiTheme="minorHAnsi" w:cstheme="minorHAnsi"/>
                <w:sz w:val="24"/>
                <w:szCs w:val="24"/>
              </w:rPr>
              <w:t>Europos sąjungos šalių arba trečiųjų šalių konkurso dalyvis – pateikia užsienio valstybės institucijos, turinčios teisę išduoti tokio tipo dokumentus, dokumento kopiją ir jo vertimą į lietuvių kalbą arba maisto tvarkymo subjektų registro išrašą bei internetinę nuorodą jo patikrinimui.</w:t>
            </w:r>
          </w:p>
          <w:p w14:paraId="54721DA8" w14:textId="77777777" w:rsidR="001C67A0" w:rsidRPr="00E072FD" w:rsidRDefault="001C67A0" w:rsidP="00487264">
            <w:pPr>
              <w:widowControl w:val="0"/>
              <w:snapToGrid w:val="0"/>
              <w:ind w:right="7"/>
              <w:jc w:val="both"/>
              <w:rPr>
                <w:rFonts w:asciiTheme="minorHAnsi" w:hAnsiTheme="minorHAnsi" w:cstheme="minorHAnsi"/>
                <w:sz w:val="24"/>
                <w:szCs w:val="24"/>
              </w:rPr>
            </w:pPr>
          </w:p>
        </w:tc>
      </w:tr>
    </w:tbl>
    <w:p w14:paraId="474A1934" w14:textId="77777777" w:rsidR="005D18BF" w:rsidRDefault="00D2710B" w:rsidP="00F769A6">
      <w:pPr>
        <w:widowControl w:val="0"/>
        <w:spacing w:after="0" w:line="240" w:lineRule="auto"/>
        <w:jc w:val="both"/>
        <w:rPr>
          <w:rFonts w:cstheme="minorHAnsi"/>
          <w:b/>
          <w:sz w:val="24"/>
          <w:szCs w:val="24"/>
        </w:rPr>
      </w:pPr>
      <w:r w:rsidRPr="00E072FD">
        <w:rPr>
          <w:rFonts w:cstheme="minorHAnsi"/>
          <w:b/>
          <w:bCs/>
          <w:iCs/>
          <w:sz w:val="24"/>
          <w:szCs w:val="24"/>
        </w:rPr>
        <w:t>5</w:t>
      </w:r>
      <w:r w:rsidR="001C67A0" w:rsidRPr="00E072FD">
        <w:rPr>
          <w:rFonts w:cstheme="minorHAnsi"/>
          <w:b/>
          <w:bCs/>
          <w:iCs/>
          <w:sz w:val="24"/>
          <w:szCs w:val="24"/>
        </w:rPr>
        <w:t xml:space="preserve">. </w:t>
      </w:r>
      <w:r w:rsidR="001C67A0" w:rsidRPr="00E072FD">
        <w:rPr>
          <w:rFonts w:cstheme="minorHAnsi"/>
          <w:b/>
          <w:bCs/>
          <w:sz w:val="24"/>
          <w:szCs w:val="24"/>
        </w:rPr>
        <w:t>Perkančiajai</w:t>
      </w:r>
      <w:r w:rsidR="001C67A0" w:rsidRPr="00E072FD">
        <w:rPr>
          <w:rFonts w:cstheme="minorHAnsi"/>
          <w:b/>
          <w:sz w:val="24"/>
          <w:szCs w:val="24"/>
        </w:rPr>
        <w:t xml:space="preserve"> organizacijai patikrinus pasiūlymus ir išrinkus galimą laimėtoją, tik jo yra </w:t>
      </w:r>
      <w:r w:rsidR="00F769A6" w:rsidRPr="00E072FD">
        <w:rPr>
          <w:rFonts w:cstheme="minorHAnsi"/>
          <w:b/>
          <w:sz w:val="24"/>
          <w:szCs w:val="24"/>
        </w:rPr>
        <w:t>tikrinami/</w:t>
      </w:r>
      <w:r w:rsidR="001C67A0" w:rsidRPr="00E072FD">
        <w:rPr>
          <w:rFonts w:cstheme="minorHAnsi"/>
          <w:b/>
          <w:sz w:val="24"/>
          <w:szCs w:val="24"/>
        </w:rPr>
        <w:t>prašomi dokumentai, patvirtinantys dalyvio kvalifikaciją.</w:t>
      </w:r>
    </w:p>
    <w:p w14:paraId="6654C5B5" w14:textId="77777777" w:rsidR="005D18BF" w:rsidRPr="00540D59" w:rsidRDefault="005D18BF" w:rsidP="00F769A6">
      <w:pPr>
        <w:widowControl w:val="0"/>
        <w:spacing w:after="0" w:line="240" w:lineRule="auto"/>
        <w:jc w:val="both"/>
        <w:rPr>
          <w:sz w:val="24"/>
          <w:szCs w:val="24"/>
        </w:rPr>
      </w:pPr>
      <w:r>
        <w:rPr>
          <w:szCs w:val="24"/>
        </w:rPr>
        <w:tab/>
      </w:r>
      <w:r w:rsidRPr="00540D59">
        <w:rPr>
          <w:sz w:val="24"/>
          <w:szCs w:val="24"/>
        </w:rPr>
        <w:t xml:space="preserve">Pirkimo dokumentuose nurodytą reikalaujamą kvalifikaciją tiekėjai (ar jų personalas) privalo būti įgiję iki paraiškų arba iki pasiūlymų (kai paraiškos neteikiamos) pateikimo termino pabaigos. </w:t>
      </w:r>
    </w:p>
    <w:p w14:paraId="626864C8" w14:textId="79358BDA" w:rsidR="001C67A0" w:rsidRPr="00E072FD" w:rsidRDefault="005D18BF" w:rsidP="005D18BF">
      <w:pPr>
        <w:widowControl w:val="0"/>
        <w:spacing w:after="0" w:line="240" w:lineRule="auto"/>
        <w:ind w:firstLine="567"/>
        <w:jc w:val="both"/>
        <w:rPr>
          <w:rFonts w:cstheme="minorHAnsi"/>
          <w:smallCaps/>
          <w:sz w:val="24"/>
          <w:szCs w:val="24"/>
        </w:rPr>
      </w:pPr>
      <w:r w:rsidRPr="00540D59">
        <w:rPr>
          <w:sz w:val="24"/>
          <w:szCs w:val="24"/>
        </w:rPr>
        <w:t>Iš tiekėjų, registruotų Europos Sąjungos valstybėje narėje,</w:t>
      </w:r>
      <w:r w:rsidRPr="00540D59">
        <w:rPr>
          <w:bCs/>
          <w:sz w:val="24"/>
          <w:szCs w:val="24"/>
        </w:rPr>
        <w:t xml:space="preserve"> Europos ekonominės erdvės valstybėje narėje, Šveicarijos Konfederacijoje arba trečiojoje šalyje</w:t>
      </w:r>
      <w:r w:rsidRPr="00540D59">
        <w:rPr>
          <w:sz w:val="24"/>
          <w:szCs w:val="24"/>
        </w:rPr>
        <w:t xml:space="preserve">, priimami tiekėjo kilmės šalies kompetentingų institucijų išduoti dokumentai, tačiau toks užsienio šalies tiekėjas turi pareigą per protingą laiką kreiptis į atitinkamą Lietuvos Respublikos </w:t>
      </w:r>
      <w:r w:rsidRPr="00540D59">
        <w:rPr>
          <w:sz w:val="24"/>
          <w:szCs w:val="24"/>
        </w:rPr>
        <w:lastRenderedPageBreak/>
        <w:t>instituciją dėl teisės pripažinimo dokumento išdavimo. Užsienio tiekėjo turimos kvalifikacijos patvirtinimo dokumentai Lietuvoje gali būti išduoti ir po galutinės paraiškų arba pasiūlymų pateikimo datos. Šie dokumentai turės būti pateikti iki laimėtojo patvirtinimo</w:t>
      </w:r>
      <w:r w:rsidRPr="00540D59">
        <w:rPr>
          <w:i/>
          <w:iCs/>
          <w:sz w:val="24"/>
          <w:szCs w:val="24"/>
        </w:rPr>
        <w:t>.</w:t>
      </w:r>
      <w:r w:rsidR="001C67A0" w:rsidRPr="00E072FD">
        <w:rPr>
          <w:rFonts w:cstheme="minorHAnsi"/>
          <w:smallCaps/>
          <w:sz w:val="24"/>
          <w:szCs w:val="24"/>
        </w:rPr>
        <w:br w:type="page"/>
      </w:r>
    </w:p>
    <w:p w14:paraId="5D0FDE6E" w14:textId="5D437388" w:rsidR="008D704D" w:rsidRPr="00E072FD" w:rsidRDefault="008D704D"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61" w:name="_Ref38291379"/>
      <w:bookmarkStart w:id="62" w:name="_Ref38291394"/>
      <w:bookmarkStart w:id="63" w:name="_Ref38898251"/>
      <w:bookmarkStart w:id="64" w:name="_Toc242968270"/>
      <w:r w:rsidRPr="00E072FD">
        <w:rPr>
          <w:rFonts w:asciiTheme="minorHAnsi" w:eastAsia="Calibri" w:hAnsiTheme="minorHAnsi" w:cstheme="minorHAnsi"/>
          <w:color w:val="auto"/>
          <w:sz w:val="24"/>
          <w:szCs w:val="24"/>
        </w:rPr>
        <w:lastRenderedPageBreak/>
        <w:t xml:space="preserve">Pirkimo sąlygų </w:t>
      </w:r>
      <w:r w:rsidR="00F1334C" w:rsidRPr="00E072FD">
        <w:rPr>
          <w:rFonts w:asciiTheme="minorHAnsi" w:eastAsia="Calibri" w:hAnsiTheme="minorHAnsi" w:cstheme="minorHAnsi"/>
          <w:color w:val="auto"/>
          <w:sz w:val="24"/>
          <w:szCs w:val="24"/>
        </w:rPr>
        <w:t>5</w:t>
      </w:r>
      <w:r w:rsidRPr="00E072FD">
        <w:rPr>
          <w:rFonts w:asciiTheme="minorHAnsi" w:eastAsia="Calibri" w:hAnsiTheme="minorHAnsi" w:cstheme="minorHAnsi"/>
          <w:color w:val="auto"/>
          <w:sz w:val="24"/>
          <w:szCs w:val="24"/>
        </w:rPr>
        <w:t xml:space="preserve"> priedas „EBVPD“</w:t>
      </w:r>
      <w:bookmarkEnd w:id="64"/>
      <w:r w:rsidRPr="00E072FD">
        <w:rPr>
          <w:rFonts w:asciiTheme="minorHAnsi" w:eastAsia="Calibri" w:hAnsiTheme="minorHAnsi" w:cstheme="minorHAnsi"/>
          <w:color w:val="auto"/>
          <w:sz w:val="24"/>
          <w:szCs w:val="24"/>
        </w:rPr>
        <w:t xml:space="preserve"> </w:t>
      </w:r>
      <w:bookmarkEnd w:id="61"/>
      <w:bookmarkEnd w:id="62"/>
      <w:bookmarkEnd w:id="63"/>
    </w:p>
    <w:p w14:paraId="1E33CF75" w14:textId="0E2F80D8" w:rsidR="002F396F" w:rsidRPr="00E072FD" w:rsidRDefault="002F396F" w:rsidP="00AF368F">
      <w:pPr>
        <w:widowControl w:val="0"/>
        <w:spacing w:after="0" w:line="240" w:lineRule="auto"/>
        <w:jc w:val="both"/>
        <w:rPr>
          <w:rFonts w:cstheme="minorHAnsi"/>
          <w:b/>
          <w:bCs/>
          <w:smallCaps/>
          <w:sz w:val="24"/>
          <w:szCs w:val="24"/>
        </w:rPr>
      </w:pPr>
    </w:p>
    <w:p w14:paraId="4F6E9F95" w14:textId="3E7AF866" w:rsidR="00B970B0" w:rsidRPr="00E072FD" w:rsidRDefault="00B970B0" w:rsidP="00AF368F">
      <w:pPr>
        <w:pStyle w:val="Paantrat"/>
        <w:widowControl w:val="0"/>
        <w:spacing w:after="0" w:line="240" w:lineRule="auto"/>
        <w:jc w:val="center"/>
        <w:rPr>
          <w:rFonts w:cstheme="minorHAnsi"/>
          <w:b/>
          <w:bCs/>
          <w:smallCaps/>
          <w:color w:val="auto"/>
          <w:sz w:val="24"/>
          <w:szCs w:val="24"/>
        </w:rPr>
      </w:pPr>
      <w:r w:rsidRPr="00E072FD">
        <w:rPr>
          <w:rFonts w:cstheme="minorHAnsi"/>
          <w:b/>
          <w:bCs/>
          <w:color w:val="auto"/>
          <w:sz w:val="24"/>
          <w:szCs w:val="24"/>
        </w:rPr>
        <w:t>EUROPOS BENDRASIS VIEŠŲJŲ PIRKIMŲ DOKUMENTAS</w:t>
      </w:r>
      <w:r w:rsidR="001E0B9F" w:rsidRPr="00E072FD">
        <w:rPr>
          <w:rFonts w:cstheme="minorHAnsi"/>
          <w:b/>
          <w:bCs/>
          <w:color w:val="auto"/>
          <w:sz w:val="24"/>
          <w:szCs w:val="24"/>
        </w:rPr>
        <w:t xml:space="preserve"> (EBVPD)</w:t>
      </w:r>
    </w:p>
    <w:p w14:paraId="01B64DC1" w14:textId="77777777" w:rsidR="001E0B9F" w:rsidRPr="00E072FD" w:rsidRDefault="001E0B9F" w:rsidP="00AF368F">
      <w:pPr>
        <w:widowControl w:val="0"/>
        <w:spacing w:after="0" w:line="240" w:lineRule="auto"/>
        <w:jc w:val="both"/>
        <w:rPr>
          <w:rFonts w:cstheme="minorHAnsi"/>
          <w:sz w:val="24"/>
          <w:szCs w:val="24"/>
        </w:rPr>
      </w:pPr>
    </w:p>
    <w:p w14:paraId="3584D74E" w14:textId="0E983F05" w:rsidR="002F396F" w:rsidRPr="00E072FD" w:rsidRDefault="001E0B9F" w:rsidP="00AF368F">
      <w:pPr>
        <w:widowControl w:val="0"/>
        <w:spacing w:after="0" w:line="240" w:lineRule="auto"/>
        <w:jc w:val="both"/>
        <w:rPr>
          <w:rFonts w:cstheme="minorHAnsi"/>
          <w:sz w:val="24"/>
          <w:szCs w:val="24"/>
        </w:rPr>
      </w:pPr>
      <w:r w:rsidRPr="00E072FD">
        <w:rPr>
          <w:rFonts w:cstheme="minorHAnsi"/>
          <w:sz w:val="24"/>
          <w:szCs w:val="24"/>
        </w:rPr>
        <w:t>„Europos bendrasis viešųjų pirkimų dokumentas (EBVPD)“ pateikiamas .</w:t>
      </w:r>
      <w:proofErr w:type="spellStart"/>
      <w:r w:rsidRPr="00E072FD">
        <w:rPr>
          <w:rFonts w:cstheme="minorHAnsi"/>
          <w:sz w:val="24"/>
          <w:szCs w:val="24"/>
        </w:rPr>
        <w:t>pdf</w:t>
      </w:r>
      <w:proofErr w:type="spellEnd"/>
      <w:r w:rsidRPr="00E072FD">
        <w:rPr>
          <w:rFonts w:cstheme="minorHAnsi"/>
          <w:sz w:val="24"/>
          <w:szCs w:val="24"/>
        </w:rPr>
        <w:t xml:space="preserve"> ir .</w:t>
      </w:r>
      <w:proofErr w:type="spellStart"/>
      <w:r w:rsidRPr="00E072FD">
        <w:rPr>
          <w:rFonts w:cstheme="minorHAnsi"/>
          <w:sz w:val="24"/>
          <w:szCs w:val="24"/>
        </w:rPr>
        <w:t>xml</w:t>
      </w:r>
      <w:proofErr w:type="spellEnd"/>
      <w:r w:rsidRPr="00E072FD">
        <w:rPr>
          <w:rFonts w:cstheme="minorHAnsi"/>
          <w:sz w:val="24"/>
          <w:szCs w:val="24"/>
        </w:rPr>
        <w:t xml:space="preserve"> formatu.</w:t>
      </w:r>
    </w:p>
    <w:p w14:paraId="5D197AB2" w14:textId="0EAE7A12" w:rsidR="002F396F" w:rsidRPr="00E072FD" w:rsidRDefault="00B970B0" w:rsidP="00AF368F">
      <w:pPr>
        <w:widowControl w:val="0"/>
        <w:spacing w:after="0" w:line="240" w:lineRule="auto"/>
        <w:jc w:val="center"/>
        <w:rPr>
          <w:rFonts w:cstheme="minorHAnsi"/>
          <w:smallCaps/>
          <w:sz w:val="24"/>
          <w:szCs w:val="24"/>
        </w:rPr>
      </w:pPr>
      <w:r w:rsidRPr="00E072FD">
        <w:rPr>
          <w:rFonts w:cstheme="minorHAnsi"/>
          <w:smallCaps/>
          <w:sz w:val="24"/>
          <w:szCs w:val="24"/>
        </w:rPr>
        <w:t>__________</w:t>
      </w:r>
    </w:p>
    <w:p w14:paraId="094D853B" w14:textId="77777777" w:rsidR="001E0B9F" w:rsidRPr="00E072FD" w:rsidRDefault="001E0B9F"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5" w:name="_Ref38540913"/>
      <w:bookmarkStart w:id="66" w:name="_Ref38898051"/>
      <w:bookmarkStart w:id="67" w:name="_Ref38901392"/>
    </w:p>
    <w:p w14:paraId="12A4AE74" w14:textId="77777777" w:rsidR="004D1C6A" w:rsidRPr="00E072FD" w:rsidRDefault="004D1C6A"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44D514D3" w14:textId="001722F5" w:rsidR="008D704D" w:rsidRPr="00E072FD" w:rsidRDefault="008D704D"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8" w:name="_Toc242968271"/>
      <w:r w:rsidRPr="00E072FD">
        <w:rPr>
          <w:rFonts w:asciiTheme="minorHAnsi" w:eastAsia="Calibri" w:hAnsiTheme="minorHAnsi" w:cstheme="minorHAnsi"/>
          <w:color w:val="auto"/>
          <w:sz w:val="24"/>
          <w:szCs w:val="24"/>
        </w:rPr>
        <w:t xml:space="preserve">Pirkimo sąlygų </w:t>
      </w:r>
      <w:r w:rsidR="00F1334C" w:rsidRPr="00E072FD">
        <w:rPr>
          <w:rFonts w:asciiTheme="minorHAnsi" w:eastAsia="Calibri" w:hAnsiTheme="minorHAnsi" w:cstheme="minorHAnsi"/>
          <w:color w:val="auto"/>
          <w:sz w:val="24"/>
          <w:szCs w:val="24"/>
        </w:rPr>
        <w:t>6</w:t>
      </w:r>
      <w:r w:rsidRPr="00E072FD">
        <w:rPr>
          <w:rFonts w:asciiTheme="minorHAnsi" w:eastAsia="Calibri" w:hAnsiTheme="minorHAnsi" w:cstheme="minorHAnsi"/>
          <w:color w:val="auto"/>
          <w:sz w:val="24"/>
          <w:szCs w:val="24"/>
        </w:rPr>
        <w:t xml:space="preserve"> priedas „Pasiūlymo forma“</w:t>
      </w:r>
      <w:bookmarkEnd w:id="65"/>
      <w:bookmarkEnd w:id="66"/>
      <w:bookmarkEnd w:id="67"/>
      <w:bookmarkEnd w:id="68"/>
    </w:p>
    <w:p w14:paraId="2EDF208A" w14:textId="77777777" w:rsidR="00693D4F" w:rsidRPr="00E072FD" w:rsidRDefault="00693D4F" w:rsidP="00AF368F">
      <w:pPr>
        <w:widowControl w:val="0"/>
        <w:spacing w:after="0" w:line="240" w:lineRule="auto"/>
        <w:jc w:val="both"/>
        <w:rPr>
          <w:rFonts w:cstheme="minorHAnsi"/>
          <w:sz w:val="24"/>
          <w:szCs w:val="24"/>
        </w:rPr>
      </w:pPr>
    </w:p>
    <w:p w14:paraId="0D6A1D8A" w14:textId="4FD48C50" w:rsidR="001E0B9F" w:rsidRPr="00E072FD" w:rsidRDefault="001E0B9F" w:rsidP="00AF368F">
      <w:pPr>
        <w:widowControl w:val="0"/>
        <w:spacing w:after="0" w:line="240" w:lineRule="auto"/>
        <w:rPr>
          <w:rFonts w:cstheme="minorHAnsi"/>
          <w:sz w:val="24"/>
          <w:szCs w:val="24"/>
        </w:rPr>
      </w:pPr>
      <w:r w:rsidRPr="00E072FD">
        <w:rPr>
          <w:rFonts w:cstheme="minorHAnsi"/>
          <w:sz w:val="24"/>
          <w:szCs w:val="24"/>
        </w:rPr>
        <w:t>Pasiūlymo forma pateikiama atskiru failu.</w:t>
      </w:r>
    </w:p>
    <w:p w14:paraId="5A12B57E" w14:textId="412F7689" w:rsidR="00693D4F" w:rsidRPr="00E072FD" w:rsidRDefault="00693D4F" w:rsidP="00AF368F">
      <w:pPr>
        <w:widowControl w:val="0"/>
        <w:spacing w:after="0" w:line="240" w:lineRule="auto"/>
        <w:jc w:val="center"/>
        <w:rPr>
          <w:rFonts w:cstheme="minorHAnsi"/>
          <w:sz w:val="24"/>
          <w:szCs w:val="24"/>
        </w:rPr>
      </w:pPr>
      <w:r w:rsidRPr="00E072FD">
        <w:rPr>
          <w:rFonts w:cstheme="minorHAnsi"/>
          <w:sz w:val="24"/>
          <w:szCs w:val="24"/>
        </w:rPr>
        <w:t>__________</w:t>
      </w:r>
    </w:p>
    <w:p w14:paraId="2E8DACBB" w14:textId="77777777" w:rsidR="001E0B9F" w:rsidRPr="00E072FD" w:rsidRDefault="001E0B9F" w:rsidP="00AF368F">
      <w:pPr>
        <w:widowControl w:val="0"/>
        <w:spacing w:after="0" w:line="240" w:lineRule="auto"/>
        <w:jc w:val="center"/>
        <w:rPr>
          <w:rFonts w:cstheme="minorHAnsi"/>
          <w:sz w:val="24"/>
          <w:szCs w:val="24"/>
        </w:rPr>
      </w:pPr>
    </w:p>
    <w:p w14:paraId="04F94706" w14:textId="77777777" w:rsidR="001E0B9F" w:rsidRPr="00E072FD" w:rsidRDefault="001E0B9F" w:rsidP="00AF368F">
      <w:pPr>
        <w:widowControl w:val="0"/>
        <w:spacing w:after="0" w:line="240" w:lineRule="auto"/>
        <w:jc w:val="both"/>
        <w:rPr>
          <w:rFonts w:cstheme="minorHAnsi"/>
          <w:sz w:val="24"/>
          <w:szCs w:val="24"/>
        </w:rPr>
      </w:pPr>
    </w:p>
    <w:p w14:paraId="544CFFE9" w14:textId="6B9837F2" w:rsidR="00693D4F" w:rsidRPr="00E072FD" w:rsidRDefault="00693D4F" w:rsidP="00AF368F">
      <w:pPr>
        <w:widowControl w:val="0"/>
        <w:spacing w:after="0" w:line="240" w:lineRule="auto"/>
        <w:jc w:val="both"/>
        <w:rPr>
          <w:rFonts w:cstheme="minorHAnsi"/>
          <w:sz w:val="24"/>
          <w:szCs w:val="24"/>
        </w:rPr>
      </w:pPr>
    </w:p>
    <w:p w14:paraId="3D8CCDF3" w14:textId="068F791C" w:rsidR="008D704D" w:rsidRPr="00E072FD" w:rsidRDefault="008D704D" w:rsidP="00AF368F">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9" w:name="_Ref39484039"/>
      <w:bookmarkStart w:id="70" w:name="_Ref40278562"/>
      <w:bookmarkStart w:id="71" w:name="_Toc242968272"/>
      <w:r w:rsidRPr="00E072FD">
        <w:rPr>
          <w:rFonts w:asciiTheme="minorHAnsi" w:eastAsia="Calibri" w:hAnsiTheme="minorHAnsi" w:cstheme="minorHAnsi"/>
          <w:color w:val="auto"/>
          <w:sz w:val="24"/>
          <w:szCs w:val="24"/>
        </w:rPr>
        <w:t xml:space="preserve">Pirkimo sąlygų </w:t>
      </w:r>
      <w:r w:rsidR="00910C39" w:rsidRPr="00E072FD">
        <w:rPr>
          <w:rFonts w:asciiTheme="minorHAnsi" w:eastAsia="Calibri" w:hAnsiTheme="minorHAnsi" w:cstheme="minorHAnsi"/>
          <w:color w:val="auto"/>
          <w:sz w:val="24"/>
          <w:szCs w:val="24"/>
        </w:rPr>
        <w:t>7</w:t>
      </w:r>
      <w:r w:rsidRPr="00E072FD">
        <w:rPr>
          <w:rFonts w:asciiTheme="minorHAnsi" w:eastAsia="Calibri" w:hAnsiTheme="minorHAnsi" w:cstheme="minorHAnsi"/>
          <w:color w:val="auto"/>
          <w:sz w:val="24"/>
          <w:szCs w:val="24"/>
        </w:rPr>
        <w:t xml:space="preserve"> priedas „Pasiūlymų vertinimo kriterijai ir sąlygos“</w:t>
      </w:r>
      <w:bookmarkEnd w:id="69"/>
      <w:bookmarkEnd w:id="70"/>
      <w:bookmarkEnd w:id="71"/>
    </w:p>
    <w:p w14:paraId="70093D16" w14:textId="77777777" w:rsidR="007A2417" w:rsidRPr="00E072FD" w:rsidRDefault="007A2417" w:rsidP="00AF368F">
      <w:pPr>
        <w:spacing w:after="0" w:line="240" w:lineRule="auto"/>
        <w:jc w:val="center"/>
        <w:rPr>
          <w:rFonts w:cstheme="minorHAnsi"/>
          <w:b/>
          <w:bCs/>
          <w:sz w:val="24"/>
          <w:szCs w:val="24"/>
        </w:rPr>
      </w:pPr>
    </w:p>
    <w:p w14:paraId="13C59DA5" w14:textId="3688FE0D" w:rsidR="004D1C6A" w:rsidRPr="00E072FD" w:rsidRDefault="0070790F" w:rsidP="00AF368F">
      <w:pPr>
        <w:spacing w:after="0" w:line="240" w:lineRule="auto"/>
        <w:jc w:val="both"/>
        <w:rPr>
          <w:rFonts w:cstheme="minorHAnsi"/>
          <w:bCs/>
          <w:caps/>
          <w:sz w:val="24"/>
          <w:szCs w:val="24"/>
        </w:rPr>
      </w:pPr>
      <w:bookmarkStart w:id="72" w:name="_Hlk128411469"/>
      <w:r w:rsidRPr="00E072FD">
        <w:rPr>
          <w:rFonts w:eastAsia="Times New Roman" w:cstheme="minorHAnsi"/>
          <w:sz w:val="24"/>
          <w:szCs w:val="24"/>
        </w:rPr>
        <w:t xml:space="preserve">Komisija </w:t>
      </w:r>
      <w:r w:rsidRPr="00E072FD">
        <w:rPr>
          <w:rFonts w:eastAsia="Calibri" w:cstheme="minorHAnsi"/>
          <w:sz w:val="24"/>
          <w:szCs w:val="24"/>
        </w:rPr>
        <w:t xml:space="preserve">ekonomiškai naudingiausią pasiūlymą išrenka </w:t>
      </w:r>
      <w:r w:rsidRPr="00E072FD">
        <w:rPr>
          <w:rFonts w:eastAsia="Calibri" w:cstheme="minorHAnsi"/>
          <w:b/>
          <w:sz w:val="24"/>
          <w:szCs w:val="24"/>
        </w:rPr>
        <w:t>pagal</w:t>
      </w:r>
      <w:r w:rsidRPr="00E072FD">
        <w:rPr>
          <w:rFonts w:eastAsia="Times New Roman" w:cstheme="minorHAnsi"/>
          <w:b/>
          <w:sz w:val="24"/>
          <w:szCs w:val="24"/>
        </w:rPr>
        <w:t xml:space="preserve"> kainos kriterijų</w:t>
      </w:r>
      <w:bookmarkEnd w:id="72"/>
      <w:r w:rsidRPr="00E072FD">
        <w:rPr>
          <w:rFonts w:eastAsia="Times New Roman" w:cstheme="minorHAnsi"/>
          <w:b/>
          <w:sz w:val="24"/>
          <w:szCs w:val="24"/>
        </w:rPr>
        <w:t xml:space="preserve">, </w:t>
      </w:r>
      <w:proofErr w:type="spellStart"/>
      <w:r w:rsidRPr="00E072FD">
        <w:rPr>
          <w:rFonts w:eastAsia="Times New Roman" w:cstheme="minorHAnsi"/>
          <w:b/>
          <w:sz w:val="24"/>
          <w:szCs w:val="24"/>
        </w:rPr>
        <w:t>t.y</w:t>
      </w:r>
      <w:proofErr w:type="spellEnd"/>
      <w:r w:rsidRPr="00E072FD">
        <w:rPr>
          <w:rFonts w:eastAsia="Times New Roman" w:cstheme="minorHAnsi"/>
          <w:b/>
          <w:sz w:val="24"/>
          <w:szCs w:val="24"/>
        </w:rPr>
        <w:t>. išrenkamas tas pasiūlymas, kurio kaina mažiausia</w:t>
      </w:r>
      <w:r w:rsidR="00B20C8C" w:rsidRPr="00E072FD">
        <w:rPr>
          <w:rFonts w:cstheme="minorHAnsi"/>
          <w:b/>
          <w:sz w:val="24"/>
          <w:szCs w:val="24"/>
        </w:rPr>
        <w:t>.</w:t>
      </w:r>
    </w:p>
    <w:p w14:paraId="45C019B5" w14:textId="23438D79" w:rsidR="00857DE8" w:rsidRPr="00E072FD" w:rsidRDefault="00857DE8" w:rsidP="00AF368F">
      <w:pPr>
        <w:spacing w:after="0" w:line="240" w:lineRule="auto"/>
        <w:jc w:val="both"/>
        <w:rPr>
          <w:rFonts w:cstheme="minorHAnsi"/>
          <w:sz w:val="24"/>
          <w:szCs w:val="24"/>
        </w:rPr>
      </w:pPr>
    </w:p>
    <w:p w14:paraId="12B8DD77" w14:textId="0C17FE4A" w:rsidR="001E0B9F" w:rsidRPr="00E072FD" w:rsidRDefault="001E0B9F" w:rsidP="00AF368F">
      <w:pPr>
        <w:pStyle w:val="paragrafesrasas2lygis"/>
        <w:widowControl w:val="0"/>
        <w:spacing w:after="0" w:line="240" w:lineRule="auto"/>
        <w:rPr>
          <w:rFonts w:asciiTheme="minorHAnsi" w:hAnsiTheme="minorHAnsi" w:cstheme="minorHAnsi"/>
          <w:sz w:val="24"/>
          <w:szCs w:val="24"/>
        </w:rPr>
      </w:pPr>
    </w:p>
    <w:p w14:paraId="7002C7F2" w14:textId="77777777" w:rsidR="00A21614" w:rsidRPr="00E072FD" w:rsidRDefault="009B6F95" w:rsidP="00AF368F">
      <w:pPr>
        <w:widowControl w:val="0"/>
        <w:spacing w:after="0" w:line="240" w:lineRule="auto"/>
        <w:jc w:val="center"/>
        <w:rPr>
          <w:rFonts w:cstheme="minorHAnsi"/>
          <w:sz w:val="24"/>
          <w:szCs w:val="24"/>
        </w:rPr>
      </w:pPr>
      <w:r w:rsidRPr="00E072FD">
        <w:rPr>
          <w:rFonts w:cstheme="minorHAnsi"/>
          <w:sz w:val="24"/>
          <w:szCs w:val="24"/>
        </w:rPr>
        <w:t>__________</w:t>
      </w:r>
    </w:p>
    <w:p w14:paraId="0EE920F4" w14:textId="1E95B30D" w:rsidR="00A4599F" w:rsidRPr="00E072FD" w:rsidRDefault="00A4599F" w:rsidP="00AF368F">
      <w:pPr>
        <w:widowControl w:val="0"/>
        <w:spacing w:after="0" w:line="240" w:lineRule="auto"/>
        <w:jc w:val="center"/>
        <w:rPr>
          <w:rFonts w:cstheme="minorHAnsi"/>
          <w:b/>
          <w:bCs/>
          <w:smallCaps/>
          <w:sz w:val="24"/>
          <w:szCs w:val="24"/>
        </w:rPr>
      </w:pPr>
      <w:r w:rsidRPr="00E072FD">
        <w:rPr>
          <w:rFonts w:cstheme="minorHAnsi"/>
          <w:b/>
          <w:bCs/>
          <w:smallCaps/>
          <w:sz w:val="24"/>
          <w:szCs w:val="24"/>
        </w:rPr>
        <w:br w:type="page"/>
      </w:r>
    </w:p>
    <w:p w14:paraId="07E397BF" w14:textId="2FAFDA5E" w:rsidR="007545D6" w:rsidRPr="00E072FD" w:rsidRDefault="00FE3D1F"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3" w:name="_Ref39586171"/>
      <w:bookmarkStart w:id="74" w:name="_Ref39673580"/>
      <w:bookmarkStart w:id="75" w:name="_Ref39674283"/>
      <w:bookmarkStart w:id="76" w:name="_Toc242968273"/>
      <w:r w:rsidRPr="00E072FD">
        <w:rPr>
          <w:rFonts w:asciiTheme="minorHAnsi" w:hAnsiTheme="minorHAnsi" w:cstheme="minorHAnsi"/>
          <w:color w:val="auto"/>
          <w:sz w:val="24"/>
          <w:szCs w:val="24"/>
        </w:rPr>
        <w:lastRenderedPageBreak/>
        <w:t xml:space="preserve">Pirkimo sąlygų </w:t>
      </w:r>
      <w:r w:rsidR="007545D6" w:rsidRPr="00E072FD">
        <w:rPr>
          <w:rFonts w:asciiTheme="minorHAnsi" w:hAnsiTheme="minorHAnsi" w:cstheme="minorHAnsi"/>
          <w:color w:val="auto"/>
          <w:sz w:val="24"/>
          <w:szCs w:val="24"/>
        </w:rPr>
        <w:t>8 priedas „</w:t>
      </w:r>
      <w:r w:rsidR="004C1563" w:rsidRPr="00E072FD">
        <w:rPr>
          <w:rFonts w:asciiTheme="minorHAnsi" w:hAnsiTheme="minorHAnsi" w:cstheme="minorHAnsi"/>
          <w:color w:val="auto"/>
          <w:sz w:val="24"/>
          <w:szCs w:val="24"/>
        </w:rPr>
        <w:t>Tiekėjo deklaracijos juridiniam asmeniui</w:t>
      </w:r>
      <w:r w:rsidR="00FF607F" w:rsidRPr="00E072FD">
        <w:rPr>
          <w:rFonts w:asciiTheme="minorHAnsi" w:hAnsiTheme="minorHAnsi" w:cstheme="minorHAnsi"/>
          <w:color w:val="auto"/>
          <w:sz w:val="24"/>
          <w:szCs w:val="24"/>
        </w:rPr>
        <w:t>“</w:t>
      </w:r>
      <w:bookmarkEnd w:id="76"/>
    </w:p>
    <w:p w14:paraId="46105302" w14:textId="77777777" w:rsidR="005575EF" w:rsidRPr="00E072FD" w:rsidRDefault="005575EF" w:rsidP="00AF368F">
      <w:pPr>
        <w:widowControl w:val="0"/>
        <w:spacing w:after="0" w:line="240" w:lineRule="auto"/>
        <w:jc w:val="center"/>
        <w:rPr>
          <w:rFonts w:cstheme="minorHAnsi"/>
          <w:sz w:val="24"/>
          <w:szCs w:val="24"/>
        </w:rPr>
      </w:pPr>
    </w:p>
    <w:p w14:paraId="6C0CBDB6" w14:textId="2F12112F" w:rsidR="004C1563" w:rsidRPr="00E072FD" w:rsidRDefault="004C1563" w:rsidP="00AF368F">
      <w:pPr>
        <w:widowControl w:val="0"/>
        <w:spacing w:after="0" w:line="240" w:lineRule="auto"/>
        <w:jc w:val="center"/>
        <w:rPr>
          <w:rFonts w:cstheme="minorHAnsi"/>
          <w:sz w:val="24"/>
          <w:szCs w:val="24"/>
        </w:rPr>
      </w:pPr>
      <w:r w:rsidRPr="00E072FD">
        <w:rPr>
          <w:rFonts w:cstheme="minorHAnsi"/>
          <w:sz w:val="24"/>
          <w:szCs w:val="24"/>
        </w:rPr>
        <w:t>(Tiekėjo pavadinimas, įmonės kodas)</w:t>
      </w:r>
    </w:p>
    <w:p w14:paraId="3FD6E701" w14:textId="1149EF7C" w:rsidR="004C1563" w:rsidRPr="00E072FD" w:rsidRDefault="004C1563" w:rsidP="00AF368F">
      <w:pPr>
        <w:widowControl w:val="0"/>
        <w:tabs>
          <w:tab w:val="right" w:leader="underscore" w:pos="9071"/>
        </w:tabs>
        <w:spacing w:after="0" w:line="240" w:lineRule="auto"/>
        <w:jc w:val="center"/>
        <w:textAlignment w:val="baseline"/>
        <w:rPr>
          <w:rFonts w:cstheme="minorHAnsi"/>
          <w:sz w:val="24"/>
          <w:szCs w:val="24"/>
        </w:rPr>
      </w:pPr>
      <w:r w:rsidRPr="00E072FD">
        <w:rPr>
          <w:rFonts w:eastAsia="Calibri" w:cstheme="minorHAnsi"/>
          <w:b/>
          <w:bCs/>
          <w:sz w:val="24"/>
          <w:szCs w:val="24"/>
        </w:rPr>
        <w:t>TIEKĖJO DEKLARACIJA DĖL NEATITIKTIES 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 NURODYTOMS SĄLYGOMS </w:t>
      </w:r>
    </w:p>
    <w:p w14:paraId="3268DCD1"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sz w:val="24"/>
          <w:szCs w:val="24"/>
        </w:rPr>
      </w:pPr>
      <w:r w:rsidRPr="00E072FD">
        <w:rPr>
          <w:rFonts w:eastAsia="Calibri" w:cstheme="minorHAnsi"/>
          <w:sz w:val="24"/>
          <w:szCs w:val="24"/>
        </w:rPr>
        <w:t xml:space="preserve">20__ m._____________ d. </w:t>
      </w:r>
    </w:p>
    <w:p w14:paraId="7BEC1464" w14:textId="1534572F" w:rsidR="004C1563" w:rsidRPr="00E072FD" w:rsidRDefault="004C1563" w:rsidP="00AF368F">
      <w:pPr>
        <w:widowControl w:val="0"/>
        <w:spacing w:after="0" w:line="240" w:lineRule="auto"/>
        <w:ind w:firstLine="567"/>
        <w:jc w:val="both"/>
        <w:rPr>
          <w:rFonts w:cstheme="minorHAnsi"/>
          <w:sz w:val="24"/>
          <w:szCs w:val="24"/>
        </w:rPr>
      </w:pPr>
      <w:r w:rsidRPr="00E072FD">
        <w:rPr>
          <w:rFonts w:cstheme="minorHAnsi"/>
          <w:sz w:val="24"/>
          <w:szCs w:val="24"/>
        </w:rPr>
        <w:t>Aš, _____________________________________________________________ ,</w:t>
      </w:r>
    </w:p>
    <w:p w14:paraId="2AD731B2" w14:textId="77777777" w:rsidR="004C1563" w:rsidRPr="00E072FD" w:rsidRDefault="004C1563" w:rsidP="00AF368F">
      <w:pPr>
        <w:widowControl w:val="0"/>
        <w:spacing w:after="0" w:line="240" w:lineRule="auto"/>
        <w:ind w:left="960" w:firstLine="318"/>
        <w:jc w:val="both"/>
        <w:rPr>
          <w:rFonts w:cstheme="minorHAnsi"/>
          <w:sz w:val="24"/>
          <w:szCs w:val="24"/>
        </w:rPr>
      </w:pPr>
      <w:r w:rsidRPr="00E072FD">
        <w:rPr>
          <w:rFonts w:cstheme="minorHAnsi"/>
          <w:i/>
          <w:iCs/>
          <w:sz w:val="24"/>
          <w:szCs w:val="24"/>
        </w:rPr>
        <w:t>(tiekėjo vadovo ar jo įgalioto asmens pareigų pavadinimas, vardas ir pavardė)</w:t>
      </w:r>
    </w:p>
    <w:p w14:paraId="1C9A4CC3" w14:textId="65EFC0DF"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patvirtinu, kad mano vadovaujamas (-a) (atstovaujamas (-a))_____________________ ,</w:t>
      </w:r>
    </w:p>
    <w:p w14:paraId="667F992C" w14:textId="77777777" w:rsidR="004C1563" w:rsidRPr="00E072FD" w:rsidRDefault="004C1563" w:rsidP="00AF368F">
      <w:pPr>
        <w:widowControl w:val="0"/>
        <w:spacing w:after="0" w:line="240" w:lineRule="auto"/>
        <w:ind w:left="5640" w:firstLine="742"/>
        <w:jc w:val="both"/>
        <w:rPr>
          <w:rFonts w:cstheme="minorHAnsi"/>
          <w:sz w:val="24"/>
          <w:szCs w:val="24"/>
        </w:rPr>
      </w:pPr>
      <w:r w:rsidRPr="00E072FD">
        <w:rPr>
          <w:rFonts w:cstheme="minorHAnsi"/>
          <w:i/>
          <w:iCs/>
          <w:sz w:val="24"/>
          <w:szCs w:val="24"/>
        </w:rPr>
        <w:t xml:space="preserve">(tiekėjo pavadinimas)    </w:t>
      </w:r>
    </w:p>
    <w:p w14:paraId="48242000" w14:textId="29CF5000" w:rsidR="004C1563" w:rsidRPr="00E072FD" w:rsidRDefault="004C1563" w:rsidP="00AF368F">
      <w:pPr>
        <w:widowControl w:val="0"/>
        <w:spacing w:after="0" w:line="240" w:lineRule="auto"/>
        <w:jc w:val="both"/>
        <w:rPr>
          <w:rFonts w:cstheme="minorHAnsi"/>
          <w:sz w:val="24"/>
          <w:szCs w:val="24"/>
          <w:u w:val="single"/>
        </w:rPr>
      </w:pPr>
      <w:r w:rsidRPr="00E072FD">
        <w:rPr>
          <w:rFonts w:cstheme="minorHAnsi"/>
          <w:sz w:val="24"/>
          <w:szCs w:val="24"/>
        </w:rPr>
        <w:t>dalyvaujantis (-i) ________________________________________________________</w:t>
      </w:r>
    </w:p>
    <w:p w14:paraId="2CEC72DF" w14:textId="7D4382ED" w:rsidR="004C1563" w:rsidRPr="00E072FD" w:rsidRDefault="004C1563" w:rsidP="00AF368F">
      <w:pPr>
        <w:widowControl w:val="0"/>
        <w:spacing w:after="0" w:line="240" w:lineRule="auto"/>
        <w:ind w:left="2040" w:firstLine="371"/>
        <w:jc w:val="both"/>
        <w:rPr>
          <w:rFonts w:cstheme="minorHAnsi"/>
          <w:sz w:val="24"/>
          <w:szCs w:val="24"/>
        </w:rPr>
      </w:pPr>
      <w:r w:rsidRPr="00E072FD">
        <w:rPr>
          <w:rFonts w:cstheme="minorHAnsi"/>
          <w:i/>
          <w:iCs/>
          <w:sz w:val="24"/>
          <w:szCs w:val="24"/>
        </w:rPr>
        <w:t>(perkančiosios organizacijos pavadinimas)</w:t>
      </w:r>
    </w:p>
    <w:p w14:paraId="05FFAACF"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 xml:space="preserve">vykdomame  _____________________________________, </w:t>
      </w:r>
    </w:p>
    <w:p w14:paraId="3C4879DA" w14:textId="77777777" w:rsidR="004C1563" w:rsidRPr="00E072FD" w:rsidRDefault="004C1563" w:rsidP="00AF368F">
      <w:pPr>
        <w:widowControl w:val="0"/>
        <w:spacing w:after="0" w:line="240" w:lineRule="auto"/>
        <w:ind w:firstLine="636"/>
        <w:jc w:val="both"/>
        <w:rPr>
          <w:rFonts w:cstheme="minorHAnsi"/>
          <w:sz w:val="24"/>
          <w:szCs w:val="24"/>
        </w:rPr>
      </w:pPr>
      <w:r w:rsidRPr="00E072FD">
        <w:rPr>
          <w:rFonts w:cstheme="minorHAnsi"/>
          <w:i/>
          <w:iCs/>
          <w:sz w:val="24"/>
          <w:szCs w:val="24"/>
        </w:rPr>
        <w:t xml:space="preserve">          (pirkimo objekto pavadinimas, pirkimo numeris</w:t>
      </w:r>
      <w:r w:rsidRPr="00E072FD">
        <w:rPr>
          <w:rFonts w:cstheme="minorHAnsi"/>
          <w:sz w:val="24"/>
          <w:szCs w:val="24"/>
        </w:rPr>
        <w:t>)</w:t>
      </w:r>
    </w:p>
    <w:p w14:paraId="437771F1" w14:textId="77777777" w:rsidR="004C1563" w:rsidRPr="00E072FD" w:rsidRDefault="004C1563" w:rsidP="00AF368F">
      <w:pPr>
        <w:widowControl w:val="0"/>
        <w:spacing w:after="0" w:line="240" w:lineRule="auto"/>
        <w:jc w:val="both"/>
        <w:rPr>
          <w:rFonts w:cstheme="minorHAnsi"/>
          <w:b/>
          <w:bCs/>
          <w:sz w:val="24"/>
          <w:szCs w:val="24"/>
        </w:rPr>
      </w:pPr>
    </w:p>
    <w:p w14:paraId="585B0AE8" w14:textId="5C75251D" w:rsidR="004C1563" w:rsidRPr="00E072FD" w:rsidRDefault="004C1563" w:rsidP="00AF368F">
      <w:pPr>
        <w:widowControl w:val="0"/>
        <w:spacing w:after="0" w:line="240" w:lineRule="auto"/>
        <w:jc w:val="both"/>
        <w:rPr>
          <w:rFonts w:cstheme="minorHAnsi"/>
          <w:sz w:val="24"/>
          <w:szCs w:val="24"/>
        </w:rPr>
      </w:pPr>
      <w:r w:rsidRPr="00E072FD">
        <w:rPr>
          <w:rFonts w:cstheme="minorHAnsi"/>
          <w:b/>
          <w:bCs/>
          <w:sz w:val="24"/>
          <w:szCs w:val="24"/>
        </w:rPr>
        <w:t xml:space="preserve">neatitinka </w:t>
      </w:r>
      <w:r w:rsidRPr="00E072FD">
        <w:rPr>
          <w:rFonts w:eastAsia="Calibri" w:cstheme="minorHAnsi"/>
          <w:b/>
          <w:bCs/>
          <w:sz w:val="24"/>
          <w:szCs w:val="24"/>
        </w:rPr>
        <w:t>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w:t>
      </w:r>
      <w:r w:rsidRPr="00E072FD">
        <w:rPr>
          <w:rFonts w:cstheme="minorHAnsi"/>
          <w:b/>
          <w:bCs/>
          <w:sz w:val="24"/>
          <w:szCs w:val="24"/>
        </w:rPr>
        <w:t xml:space="preserve"> nurodytų sąlygų, galinčių kelti grėsmę nacionaliniam saugumui</w:t>
      </w:r>
      <w:r w:rsidRPr="00E072FD">
        <w:rPr>
          <w:rFonts w:cstheme="minorHAnsi"/>
          <w:sz w:val="24"/>
          <w:szCs w:val="24"/>
        </w:rPr>
        <w:t>:</w:t>
      </w:r>
    </w:p>
    <w:p w14:paraId="7B913271" w14:textId="77777777" w:rsidR="004C1563" w:rsidRPr="00E072FD" w:rsidRDefault="004C1563" w:rsidP="00AF368F">
      <w:pPr>
        <w:pStyle w:val="Sraopastraipa"/>
        <w:widowControl w:val="0"/>
        <w:numPr>
          <w:ilvl w:val="0"/>
          <w:numId w:val="14"/>
        </w:numPr>
        <w:spacing w:after="0" w:line="240" w:lineRule="auto"/>
        <w:ind w:left="0" w:firstLine="360"/>
        <w:jc w:val="both"/>
        <w:rPr>
          <w:rFonts w:cstheme="minorHAnsi"/>
          <w:sz w:val="24"/>
          <w:szCs w:val="24"/>
        </w:rPr>
      </w:pPr>
      <w:r w:rsidRPr="00E072FD">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E072FD" w:rsidRDefault="004C1563" w:rsidP="00AF368F">
      <w:pPr>
        <w:widowControl w:val="0"/>
        <w:shd w:val="clear" w:color="auto" w:fill="FFFFFF"/>
        <w:spacing w:after="0" w:line="240" w:lineRule="auto"/>
        <w:rPr>
          <w:rFonts w:cstheme="minorHAnsi"/>
          <w:sz w:val="24"/>
          <w:szCs w:val="24"/>
        </w:rPr>
      </w:pPr>
    </w:p>
    <w:p w14:paraId="681629EB" w14:textId="77777777" w:rsidR="004C1563" w:rsidRPr="00E072FD" w:rsidRDefault="004C1563" w:rsidP="00AF368F">
      <w:pPr>
        <w:widowControl w:val="0"/>
        <w:shd w:val="clear" w:color="auto" w:fill="FFFFFF"/>
        <w:spacing w:after="0" w:line="240" w:lineRule="auto"/>
        <w:rPr>
          <w:rFonts w:cstheme="minorHAnsi"/>
          <w:sz w:val="24"/>
          <w:szCs w:val="24"/>
        </w:rPr>
      </w:pPr>
      <w:r w:rsidRPr="00E072FD">
        <w:rPr>
          <w:rFonts w:cstheme="minorHAnsi"/>
          <w:b/>
          <w:bCs/>
          <w:sz w:val="24"/>
          <w:szCs w:val="24"/>
        </w:rPr>
        <w:t>Patvirtinu, kad šie duomenys yra teisingi ir aktualūs pasiūlymo pateikimo dieną</w:t>
      </w:r>
      <w:r w:rsidRPr="00E072FD">
        <w:rPr>
          <w:rFonts w:cstheme="minorHAnsi"/>
          <w:sz w:val="24"/>
          <w:szCs w:val="24"/>
        </w:rPr>
        <w:t>.</w:t>
      </w:r>
    </w:p>
    <w:p w14:paraId="3552FFBA" w14:textId="77777777" w:rsidR="004C1563" w:rsidRPr="00E072FD" w:rsidRDefault="004C1563" w:rsidP="00AF368F">
      <w:pPr>
        <w:widowControl w:val="0"/>
        <w:shd w:val="clear" w:color="auto" w:fill="FFFFFF"/>
        <w:spacing w:after="0" w:line="240" w:lineRule="auto"/>
        <w:ind w:firstLine="720"/>
        <w:rPr>
          <w:rFonts w:cstheme="minorHAnsi"/>
          <w:sz w:val="24"/>
          <w:szCs w:val="24"/>
        </w:rPr>
      </w:pPr>
    </w:p>
    <w:p w14:paraId="65D874FB" w14:textId="77777777" w:rsidR="00901093" w:rsidRPr="00E072FD" w:rsidRDefault="00901093" w:rsidP="00AF368F">
      <w:pPr>
        <w:widowControl w:val="0"/>
        <w:spacing w:after="0" w:line="240" w:lineRule="auto"/>
        <w:jc w:val="both"/>
        <w:rPr>
          <w:rFonts w:cstheme="minorHAnsi"/>
          <w:sz w:val="24"/>
          <w:szCs w:val="24"/>
        </w:rPr>
      </w:pPr>
      <w:r w:rsidRPr="00E072FD">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239C2FA0" w14:textId="77777777" w:rsidR="00296644" w:rsidRPr="00E072FD" w:rsidRDefault="00296644" w:rsidP="00AF368F">
      <w:pPr>
        <w:widowControl w:val="0"/>
        <w:spacing w:after="0" w:line="240" w:lineRule="auto"/>
        <w:jc w:val="both"/>
        <w:rPr>
          <w:rFonts w:cstheme="minorHAns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E072FD" w14:paraId="7FB0232E"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434E8AAC"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72AADF2"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B5FDEFF"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7FAE4C9" w14:textId="77777777" w:rsidR="00296644" w:rsidRPr="00E072FD" w:rsidRDefault="00296644" w:rsidP="00AF368F">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F27A824"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F6A64F7" w14:textId="77777777" w:rsidR="00296644" w:rsidRPr="00E072FD" w:rsidRDefault="00296644" w:rsidP="00AF368F">
            <w:pPr>
              <w:spacing w:after="0" w:line="240" w:lineRule="auto"/>
              <w:rPr>
                <w:rFonts w:eastAsia="Times New Roman" w:cstheme="minorHAnsi"/>
                <w:sz w:val="24"/>
                <w:szCs w:val="24"/>
              </w:rPr>
            </w:pPr>
          </w:p>
        </w:tc>
      </w:tr>
      <w:tr w:rsidR="00296644" w:rsidRPr="00E072FD" w14:paraId="22BB2109"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342988B"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(Parašas)</w:t>
            </w:r>
          </w:p>
        </w:tc>
        <w:tc>
          <w:tcPr>
            <w:tcW w:w="0" w:type="auto"/>
            <w:tcMar>
              <w:top w:w="0" w:type="dxa"/>
              <w:left w:w="108" w:type="dxa"/>
              <w:bottom w:w="0" w:type="dxa"/>
              <w:right w:w="108" w:type="dxa"/>
            </w:tcMar>
            <w:hideMark/>
          </w:tcPr>
          <w:p w14:paraId="4CE2D7A6"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577DC43"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49D1D4" w14:textId="77777777" w:rsidR="00296644" w:rsidRPr="00E072FD" w:rsidRDefault="00296644" w:rsidP="00AF368F">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5038389"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22DA1096" w14:textId="77777777" w:rsidR="00296644" w:rsidRPr="00E072FD" w:rsidRDefault="00296644" w:rsidP="00AF368F">
            <w:pPr>
              <w:spacing w:after="0" w:line="240" w:lineRule="auto"/>
              <w:rPr>
                <w:rFonts w:eastAsia="Times New Roman" w:cstheme="minorHAnsi"/>
                <w:sz w:val="24"/>
                <w:szCs w:val="24"/>
              </w:rPr>
            </w:pPr>
          </w:p>
        </w:tc>
      </w:tr>
    </w:tbl>
    <w:p w14:paraId="5306B4AF" w14:textId="77777777" w:rsidR="00296644" w:rsidRPr="00E072FD" w:rsidRDefault="00296644" w:rsidP="00AF368F">
      <w:pPr>
        <w:widowControl w:val="0"/>
        <w:spacing w:after="0" w:line="240" w:lineRule="auto"/>
        <w:jc w:val="both"/>
        <w:rPr>
          <w:rFonts w:cstheme="minorHAnsi"/>
          <w:sz w:val="24"/>
          <w:szCs w:val="24"/>
          <w:shd w:val="clear" w:color="auto" w:fill="00FF00"/>
        </w:rPr>
      </w:pPr>
    </w:p>
    <w:p w14:paraId="5EFC9948" w14:textId="03FB19C8" w:rsidR="004D3BE3" w:rsidRPr="00E072FD" w:rsidRDefault="004D3BE3" w:rsidP="00AF368F">
      <w:pPr>
        <w:widowControl w:val="0"/>
        <w:spacing w:after="0" w:line="240" w:lineRule="auto"/>
        <w:jc w:val="both"/>
        <w:rPr>
          <w:rFonts w:cstheme="minorHAnsi"/>
          <w:sz w:val="24"/>
          <w:szCs w:val="24"/>
        </w:rPr>
      </w:pPr>
      <w:r w:rsidRPr="00E072FD">
        <w:rPr>
          <w:rFonts w:cstheme="minorHAnsi"/>
          <w:sz w:val="24"/>
          <w:szCs w:val="24"/>
        </w:rPr>
        <w:br w:type="page"/>
      </w:r>
    </w:p>
    <w:p w14:paraId="3D5EE867" w14:textId="53A1C0C4" w:rsidR="004D3BE3" w:rsidRPr="00E072FD" w:rsidRDefault="004D3BE3"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7" w:name="_Toc242968274"/>
      <w:r w:rsidRPr="00E072FD">
        <w:rPr>
          <w:rFonts w:asciiTheme="minorHAnsi" w:hAnsiTheme="minorHAnsi" w:cstheme="minorHAnsi"/>
          <w:color w:val="auto"/>
          <w:sz w:val="24"/>
          <w:szCs w:val="24"/>
        </w:rPr>
        <w:lastRenderedPageBreak/>
        <w:t>Pirkimo sąlygų 9 priedas „</w:t>
      </w:r>
      <w:r w:rsidR="004C1563" w:rsidRPr="00E072FD">
        <w:rPr>
          <w:rFonts w:asciiTheme="minorHAnsi" w:hAnsiTheme="minorHAnsi" w:cstheme="minorHAnsi"/>
          <w:color w:val="auto"/>
          <w:sz w:val="24"/>
          <w:szCs w:val="24"/>
        </w:rPr>
        <w:t>Tiekėjo deklaracijos fiziniam asmeniui</w:t>
      </w:r>
      <w:r w:rsidRPr="00E072FD">
        <w:rPr>
          <w:rFonts w:asciiTheme="minorHAnsi" w:hAnsiTheme="minorHAnsi" w:cstheme="minorHAnsi"/>
          <w:color w:val="auto"/>
          <w:sz w:val="24"/>
          <w:szCs w:val="24"/>
        </w:rPr>
        <w:t>“</w:t>
      </w:r>
      <w:bookmarkEnd w:id="77"/>
    </w:p>
    <w:p w14:paraId="03474FC1" w14:textId="77777777" w:rsidR="00092A77" w:rsidRPr="00E072FD" w:rsidRDefault="00092A77" w:rsidP="00AF368F">
      <w:pPr>
        <w:widowControl w:val="0"/>
        <w:spacing w:after="0" w:line="240" w:lineRule="auto"/>
        <w:jc w:val="center"/>
        <w:rPr>
          <w:rFonts w:cstheme="minorHAnsi"/>
          <w:sz w:val="24"/>
          <w:szCs w:val="24"/>
        </w:rPr>
      </w:pPr>
    </w:p>
    <w:p w14:paraId="147B2B1C" w14:textId="40010C72" w:rsidR="004C1563" w:rsidRPr="00E072FD" w:rsidRDefault="004C1563" w:rsidP="00AF368F">
      <w:pPr>
        <w:widowControl w:val="0"/>
        <w:spacing w:after="0" w:line="240" w:lineRule="auto"/>
        <w:jc w:val="center"/>
        <w:rPr>
          <w:rFonts w:cstheme="minorHAnsi"/>
          <w:sz w:val="24"/>
          <w:szCs w:val="24"/>
        </w:rPr>
      </w:pPr>
      <w:r w:rsidRPr="00E072FD">
        <w:rPr>
          <w:rFonts w:cstheme="minorHAnsi"/>
          <w:sz w:val="24"/>
          <w:szCs w:val="24"/>
        </w:rPr>
        <w:t>(Tiekėjo vardas, pavardė)</w:t>
      </w:r>
    </w:p>
    <w:p w14:paraId="0D80A609" w14:textId="2D480917" w:rsidR="004C1563" w:rsidRPr="00E072FD" w:rsidRDefault="004C1563" w:rsidP="00AF368F">
      <w:pPr>
        <w:widowControl w:val="0"/>
        <w:tabs>
          <w:tab w:val="right" w:leader="underscore" w:pos="9071"/>
        </w:tabs>
        <w:spacing w:after="0" w:line="240" w:lineRule="auto"/>
        <w:jc w:val="center"/>
        <w:textAlignment w:val="baseline"/>
        <w:rPr>
          <w:rFonts w:cstheme="minorHAnsi"/>
          <w:sz w:val="24"/>
          <w:szCs w:val="24"/>
        </w:rPr>
      </w:pPr>
      <w:r w:rsidRPr="00E072FD">
        <w:rPr>
          <w:rFonts w:eastAsia="Calibri" w:cstheme="minorHAnsi"/>
          <w:b/>
          <w:bCs/>
          <w:sz w:val="24"/>
          <w:szCs w:val="24"/>
        </w:rPr>
        <w:t>TIEKĖJO DEKLARACIJA DĖL NEATITIKTIES 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 NURODYTOMS SĄLYGOMS</w:t>
      </w:r>
    </w:p>
    <w:p w14:paraId="1B6E6C35"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E072FD" w:rsidRDefault="004C1563" w:rsidP="00AF368F">
      <w:pPr>
        <w:widowControl w:val="0"/>
        <w:tabs>
          <w:tab w:val="right" w:leader="underscore" w:pos="9071"/>
        </w:tabs>
        <w:spacing w:after="0" w:line="240" w:lineRule="auto"/>
        <w:jc w:val="center"/>
        <w:textAlignment w:val="baseline"/>
        <w:rPr>
          <w:rFonts w:eastAsia="Calibri" w:cstheme="minorHAnsi"/>
          <w:sz w:val="24"/>
          <w:szCs w:val="24"/>
        </w:rPr>
      </w:pPr>
      <w:r w:rsidRPr="00E072FD">
        <w:rPr>
          <w:rFonts w:eastAsia="Calibri" w:cstheme="minorHAnsi"/>
          <w:sz w:val="24"/>
          <w:szCs w:val="24"/>
        </w:rPr>
        <w:t xml:space="preserve">20__ m._____________ d. </w:t>
      </w:r>
    </w:p>
    <w:p w14:paraId="2610305D" w14:textId="658F3DC6" w:rsidR="004C1563" w:rsidRPr="00E072FD" w:rsidRDefault="004C1563" w:rsidP="00AF368F">
      <w:pPr>
        <w:widowControl w:val="0"/>
        <w:spacing w:after="0" w:line="240" w:lineRule="auto"/>
        <w:ind w:firstLine="567"/>
        <w:jc w:val="both"/>
        <w:rPr>
          <w:rFonts w:cstheme="minorHAnsi"/>
          <w:sz w:val="24"/>
          <w:szCs w:val="24"/>
        </w:rPr>
      </w:pPr>
      <w:r w:rsidRPr="00E072FD">
        <w:rPr>
          <w:rFonts w:cstheme="minorHAnsi"/>
          <w:sz w:val="24"/>
          <w:szCs w:val="24"/>
        </w:rPr>
        <w:t>Aš, ___________________________________________________________ ,</w:t>
      </w:r>
    </w:p>
    <w:p w14:paraId="561C38B9" w14:textId="77777777" w:rsidR="004C1563" w:rsidRPr="00E072FD" w:rsidRDefault="004C1563" w:rsidP="00AF368F">
      <w:pPr>
        <w:widowControl w:val="0"/>
        <w:spacing w:after="0" w:line="240" w:lineRule="auto"/>
        <w:ind w:left="960" w:firstLine="318"/>
        <w:jc w:val="both"/>
        <w:rPr>
          <w:rFonts w:cstheme="minorHAnsi"/>
          <w:sz w:val="24"/>
          <w:szCs w:val="24"/>
        </w:rPr>
      </w:pPr>
      <w:r w:rsidRPr="00E072FD">
        <w:rPr>
          <w:rFonts w:cstheme="minorHAnsi"/>
          <w:i/>
          <w:iCs/>
          <w:sz w:val="24"/>
          <w:szCs w:val="24"/>
        </w:rPr>
        <w:tab/>
      </w:r>
      <w:r w:rsidRPr="00E072FD">
        <w:rPr>
          <w:rFonts w:cstheme="minorHAnsi"/>
          <w:i/>
          <w:iCs/>
          <w:sz w:val="24"/>
          <w:szCs w:val="24"/>
        </w:rPr>
        <w:tab/>
      </w:r>
      <w:r w:rsidRPr="00E072FD">
        <w:rPr>
          <w:rFonts w:cstheme="minorHAnsi"/>
          <w:i/>
          <w:iCs/>
          <w:sz w:val="24"/>
          <w:szCs w:val="24"/>
        </w:rPr>
        <w:tab/>
        <w:t>(tiekėjo vardas ir pavardė)</w:t>
      </w:r>
    </w:p>
    <w:p w14:paraId="13B9025A" w14:textId="4C31E497" w:rsidR="004C1563" w:rsidRPr="00E072FD" w:rsidRDefault="004C1563" w:rsidP="00AF368F">
      <w:pPr>
        <w:widowControl w:val="0"/>
        <w:spacing w:after="0" w:line="240" w:lineRule="auto"/>
        <w:jc w:val="both"/>
        <w:rPr>
          <w:rFonts w:cstheme="minorHAnsi"/>
          <w:sz w:val="24"/>
          <w:szCs w:val="24"/>
          <w:u w:val="single"/>
        </w:rPr>
      </w:pPr>
      <w:r w:rsidRPr="00E072FD" w:rsidDel="004561CE">
        <w:rPr>
          <w:rFonts w:cstheme="minorHAnsi"/>
          <w:sz w:val="24"/>
          <w:szCs w:val="24"/>
        </w:rPr>
        <w:t xml:space="preserve"> </w:t>
      </w:r>
      <w:r w:rsidRPr="00E072FD">
        <w:rPr>
          <w:rFonts w:cstheme="minorHAnsi"/>
          <w:sz w:val="24"/>
          <w:szCs w:val="24"/>
        </w:rPr>
        <w:t>dalyvaujantis (-i) ____________________________________________________</w:t>
      </w:r>
    </w:p>
    <w:p w14:paraId="3B9BF4D0" w14:textId="2202C831" w:rsidR="004C1563" w:rsidRPr="00E072FD" w:rsidRDefault="004C1563" w:rsidP="00AF368F">
      <w:pPr>
        <w:widowControl w:val="0"/>
        <w:spacing w:after="0" w:line="240" w:lineRule="auto"/>
        <w:ind w:left="2040" w:firstLine="371"/>
        <w:jc w:val="both"/>
        <w:rPr>
          <w:rFonts w:cstheme="minorHAnsi"/>
          <w:sz w:val="24"/>
          <w:szCs w:val="24"/>
        </w:rPr>
      </w:pPr>
      <w:r w:rsidRPr="00E072FD">
        <w:rPr>
          <w:rFonts w:cstheme="minorHAnsi"/>
          <w:i/>
          <w:iCs/>
          <w:sz w:val="24"/>
          <w:szCs w:val="24"/>
        </w:rPr>
        <w:t>(perkančiosios organizacijos pavadinimas)</w:t>
      </w:r>
    </w:p>
    <w:p w14:paraId="690B994A"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sz w:val="24"/>
          <w:szCs w:val="24"/>
        </w:rPr>
        <w:t xml:space="preserve">vykdomame </w:t>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u w:val="single"/>
        </w:rPr>
        <w:tab/>
      </w:r>
      <w:r w:rsidRPr="00E072FD">
        <w:rPr>
          <w:rFonts w:cstheme="minorHAnsi"/>
          <w:sz w:val="24"/>
          <w:szCs w:val="24"/>
        </w:rPr>
        <w:t xml:space="preserve">, </w:t>
      </w:r>
    </w:p>
    <w:p w14:paraId="7D04A1E4" w14:textId="77777777" w:rsidR="004C1563" w:rsidRPr="00E072FD" w:rsidRDefault="004C1563" w:rsidP="00AF368F">
      <w:pPr>
        <w:widowControl w:val="0"/>
        <w:spacing w:after="0" w:line="240" w:lineRule="auto"/>
        <w:jc w:val="both"/>
        <w:rPr>
          <w:rFonts w:cstheme="minorHAnsi"/>
          <w:sz w:val="24"/>
          <w:szCs w:val="24"/>
        </w:rPr>
      </w:pPr>
      <w:r w:rsidRPr="00E072FD">
        <w:rPr>
          <w:rFonts w:cstheme="minorHAnsi"/>
          <w:i/>
          <w:iCs/>
          <w:sz w:val="24"/>
          <w:szCs w:val="24"/>
        </w:rPr>
        <w:t xml:space="preserve">           </w:t>
      </w:r>
      <w:r w:rsidRPr="00E072FD">
        <w:rPr>
          <w:rFonts w:cstheme="minorHAnsi"/>
          <w:i/>
          <w:iCs/>
          <w:sz w:val="24"/>
          <w:szCs w:val="24"/>
        </w:rPr>
        <w:tab/>
      </w:r>
      <w:r w:rsidRPr="00E072FD">
        <w:rPr>
          <w:rFonts w:cstheme="minorHAnsi"/>
          <w:i/>
          <w:iCs/>
          <w:sz w:val="24"/>
          <w:szCs w:val="24"/>
        </w:rPr>
        <w:tab/>
        <w:t xml:space="preserve"> (pirkimo objekto pavadinimas, pirkimo numeris</w:t>
      </w:r>
      <w:r w:rsidRPr="00E072FD">
        <w:rPr>
          <w:rFonts w:cstheme="minorHAnsi"/>
          <w:sz w:val="24"/>
          <w:szCs w:val="24"/>
        </w:rPr>
        <w:t xml:space="preserve">) </w:t>
      </w:r>
    </w:p>
    <w:p w14:paraId="35C3AB41" w14:textId="77777777" w:rsidR="004C1563" w:rsidRPr="00E072FD" w:rsidRDefault="004C1563" w:rsidP="00AF368F">
      <w:pPr>
        <w:widowControl w:val="0"/>
        <w:spacing w:after="0" w:line="240" w:lineRule="auto"/>
        <w:ind w:firstLine="636"/>
        <w:jc w:val="both"/>
        <w:rPr>
          <w:rFonts w:cstheme="minorHAnsi"/>
          <w:sz w:val="24"/>
          <w:szCs w:val="24"/>
        </w:rPr>
      </w:pPr>
    </w:p>
    <w:p w14:paraId="2E8DA72B" w14:textId="3F918F2C" w:rsidR="004C1563" w:rsidRPr="00E072FD" w:rsidRDefault="004C1563" w:rsidP="00AF368F">
      <w:pPr>
        <w:widowControl w:val="0"/>
        <w:spacing w:after="0" w:line="240" w:lineRule="auto"/>
        <w:jc w:val="both"/>
        <w:rPr>
          <w:rFonts w:cstheme="minorHAnsi"/>
          <w:sz w:val="24"/>
          <w:szCs w:val="24"/>
        </w:rPr>
      </w:pPr>
      <w:r w:rsidRPr="00E072FD">
        <w:rPr>
          <w:rFonts w:cstheme="minorHAnsi"/>
          <w:b/>
          <w:bCs/>
          <w:sz w:val="24"/>
          <w:szCs w:val="24"/>
        </w:rPr>
        <w:t xml:space="preserve">patvirtinu, kad neatitinku </w:t>
      </w:r>
      <w:r w:rsidRPr="00E072FD">
        <w:rPr>
          <w:rFonts w:eastAsia="Calibri" w:cstheme="minorHAnsi"/>
          <w:b/>
          <w:bCs/>
          <w:sz w:val="24"/>
          <w:szCs w:val="24"/>
        </w:rPr>
        <w:t>VPĮ 45 straipsnio 2</w:t>
      </w:r>
      <w:r w:rsidRPr="00E072FD">
        <w:rPr>
          <w:rFonts w:eastAsia="Calibri" w:cstheme="minorHAnsi"/>
          <w:b/>
          <w:bCs/>
          <w:sz w:val="24"/>
          <w:szCs w:val="24"/>
          <w:vertAlign w:val="superscript"/>
        </w:rPr>
        <w:t>1</w:t>
      </w:r>
      <w:r w:rsidRPr="00E072FD">
        <w:rPr>
          <w:rFonts w:eastAsia="Calibri" w:cstheme="minorHAnsi"/>
          <w:b/>
          <w:bCs/>
          <w:sz w:val="24"/>
          <w:szCs w:val="24"/>
        </w:rPr>
        <w:t xml:space="preserve"> dalies 6 punkte</w:t>
      </w:r>
      <w:r w:rsidRPr="00E072FD">
        <w:rPr>
          <w:rFonts w:cstheme="minorHAnsi"/>
          <w:b/>
          <w:bCs/>
          <w:sz w:val="24"/>
          <w:szCs w:val="24"/>
        </w:rPr>
        <w:t xml:space="preserve"> nurodytų sąlygų, galinčių kelti grėsmę nacionaliniam saugumui</w:t>
      </w:r>
      <w:r w:rsidRPr="00E072FD">
        <w:rPr>
          <w:rFonts w:cstheme="minorHAnsi"/>
          <w:sz w:val="24"/>
          <w:szCs w:val="24"/>
        </w:rPr>
        <w:t>:</w:t>
      </w:r>
    </w:p>
    <w:p w14:paraId="0B52EC33" w14:textId="77777777" w:rsidR="004C1563" w:rsidRPr="00E072FD" w:rsidRDefault="004C1563" w:rsidP="00AF368F">
      <w:pPr>
        <w:widowControl w:val="0"/>
        <w:spacing w:after="0" w:line="240" w:lineRule="auto"/>
        <w:jc w:val="both"/>
        <w:rPr>
          <w:rFonts w:cstheme="minorHAnsi"/>
          <w:i/>
          <w:iCs/>
          <w:sz w:val="24"/>
          <w:szCs w:val="24"/>
        </w:rPr>
      </w:pPr>
    </w:p>
    <w:p w14:paraId="4DE5BD7B" w14:textId="77777777" w:rsidR="004C1563" w:rsidRPr="00E072FD" w:rsidRDefault="004C1563" w:rsidP="00AF368F">
      <w:pPr>
        <w:pStyle w:val="Sraopastraipa"/>
        <w:widowControl w:val="0"/>
        <w:numPr>
          <w:ilvl w:val="0"/>
          <w:numId w:val="14"/>
        </w:numPr>
        <w:spacing w:after="0" w:line="240" w:lineRule="auto"/>
        <w:ind w:left="0" w:firstLine="360"/>
        <w:jc w:val="both"/>
        <w:rPr>
          <w:rFonts w:cstheme="minorHAnsi"/>
          <w:sz w:val="24"/>
          <w:szCs w:val="24"/>
        </w:rPr>
      </w:pPr>
      <w:bookmarkStart w:id="78" w:name="part_ce0c1ec65cd04504a5c7e7a6019a52b2"/>
      <w:bookmarkEnd w:id="78"/>
      <w:r w:rsidRPr="00E072FD">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E072FD" w:rsidRDefault="004C1563" w:rsidP="00AF368F">
      <w:pPr>
        <w:widowControl w:val="0"/>
        <w:shd w:val="clear" w:color="auto" w:fill="FFFFFF"/>
        <w:spacing w:after="0" w:line="240" w:lineRule="auto"/>
        <w:rPr>
          <w:rFonts w:cstheme="minorHAnsi"/>
          <w:sz w:val="24"/>
          <w:szCs w:val="24"/>
        </w:rPr>
      </w:pPr>
    </w:p>
    <w:p w14:paraId="6460249B" w14:textId="77777777" w:rsidR="004C1563" w:rsidRPr="00E072FD" w:rsidRDefault="004C1563" w:rsidP="00AF368F">
      <w:pPr>
        <w:widowControl w:val="0"/>
        <w:shd w:val="clear" w:color="auto" w:fill="FFFFFF"/>
        <w:spacing w:after="0" w:line="240" w:lineRule="auto"/>
        <w:rPr>
          <w:rFonts w:cstheme="minorHAnsi"/>
          <w:sz w:val="24"/>
          <w:szCs w:val="24"/>
        </w:rPr>
      </w:pPr>
      <w:r w:rsidRPr="00E072FD">
        <w:rPr>
          <w:rFonts w:cstheme="minorHAnsi"/>
          <w:b/>
          <w:bCs/>
          <w:sz w:val="24"/>
          <w:szCs w:val="24"/>
        </w:rPr>
        <w:t>Patvirtinu, kad šie duomenys yra teisingi ir aktualūs pasiūlymo pateikimo dieną</w:t>
      </w:r>
      <w:r w:rsidRPr="00E072FD">
        <w:rPr>
          <w:rFonts w:cstheme="minorHAnsi"/>
          <w:sz w:val="24"/>
          <w:szCs w:val="24"/>
        </w:rPr>
        <w:t>.</w:t>
      </w:r>
    </w:p>
    <w:p w14:paraId="5769449F" w14:textId="77777777" w:rsidR="004C1563" w:rsidRPr="00E072FD" w:rsidRDefault="004C1563" w:rsidP="00AF368F">
      <w:pPr>
        <w:widowControl w:val="0"/>
        <w:shd w:val="clear" w:color="auto" w:fill="FFFFFF"/>
        <w:spacing w:after="0" w:line="240" w:lineRule="auto"/>
        <w:ind w:firstLine="720"/>
        <w:rPr>
          <w:rFonts w:cstheme="minorHAnsi"/>
          <w:sz w:val="24"/>
          <w:szCs w:val="24"/>
        </w:rPr>
      </w:pPr>
    </w:p>
    <w:p w14:paraId="6F27974E" w14:textId="77777777" w:rsidR="00296644" w:rsidRPr="00E072FD" w:rsidRDefault="00967F2B" w:rsidP="00AF368F">
      <w:pPr>
        <w:spacing w:after="0" w:line="240" w:lineRule="auto"/>
        <w:jc w:val="both"/>
        <w:rPr>
          <w:rFonts w:cstheme="minorHAnsi"/>
          <w:sz w:val="24"/>
          <w:szCs w:val="24"/>
        </w:rPr>
      </w:pPr>
      <w:r w:rsidRPr="00E072FD">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4337E801" w14:textId="77777777" w:rsidR="00296644" w:rsidRPr="00E072FD" w:rsidRDefault="00296644" w:rsidP="00AF368F">
      <w:pPr>
        <w:spacing w:after="0" w:line="240" w:lineRule="auto"/>
        <w:jc w:val="both"/>
        <w:rPr>
          <w:rFonts w:cstheme="minorHAns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E072FD" w14:paraId="022EFA7A"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5027019"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9931DB1"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BE6C207"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EAE5F43" w14:textId="77777777" w:rsidR="00296644" w:rsidRPr="00E072FD" w:rsidRDefault="00296644" w:rsidP="00AF368F">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22894337"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6E45F77" w14:textId="77777777" w:rsidR="00296644" w:rsidRPr="00E072FD" w:rsidRDefault="00296644" w:rsidP="00AF368F">
            <w:pPr>
              <w:spacing w:after="0" w:line="240" w:lineRule="auto"/>
              <w:rPr>
                <w:rFonts w:eastAsia="Times New Roman" w:cstheme="minorHAnsi"/>
                <w:sz w:val="24"/>
                <w:szCs w:val="24"/>
              </w:rPr>
            </w:pPr>
          </w:p>
        </w:tc>
      </w:tr>
      <w:tr w:rsidR="00296644" w:rsidRPr="00E072FD" w14:paraId="6A02386C"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F4BCE2B"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(Parašas)</w:t>
            </w:r>
          </w:p>
        </w:tc>
        <w:tc>
          <w:tcPr>
            <w:tcW w:w="0" w:type="auto"/>
            <w:tcMar>
              <w:top w:w="0" w:type="dxa"/>
              <w:left w:w="108" w:type="dxa"/>
              <w:bottom w:w="0" w:type="dxa"/>
              <w:right w:w="108" w:type="dxa"/>
            </w:tcMar>
            <w:hideMark/>
          </w:tcPr>
          <w:p w14:paraId="7A313C22"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DDCE680" w14:textId="77777777" w:rsidR="00296644" w:rsidRPr="00E072FD" w:rsidRDefault="00296644" w:rsidP="00AF368F">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3A9F9" w14:textId="77777777" w:rsidR="00296644" w:rsidRPr="00E072FD" w:rsidRDefault="00296644" w:rsidP="00AF368F">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0C1C7766" w14:textId="77777777" w:rsidR="00296644" w:rsidRPr="00E072FD" w:rsidRDefault="00296644" w:rsidP="00AF368F">
            <w:pPr>
              <w:spacing w:after="0" w:line="240" w:lineRule="auto"/>
              <w:rPr>
                <w:rFonts w:eastAsia="Times New Roman" w:cstheme="minorHAnsi"/>
                <w:sz w:val="24"/>
                <w:szCs w:val="24"/>
              </w:rPr>
            </w:pPr>
            <w:r w:rsidRPr="00E072F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3B1D3189" w14:textId="77777777" w:rsidR="00296644" w:rsidRPr="00E072FD" w:rsidRDefault="00296644" w:rsidP="00AF368F">
            <w:pPr>
              <w:spacing w:after="0" w:line="240" w:lineRule="auto"/>
              <w:rPr>
                <w:rFonts w:eastAsia="Times New Roman" w:cstheme="minorHAnsi"/>
                <w:sz w:val="24"/>
                <w:szCs w:val="24"/>
              </w:rPr>
            </w:pPr>
          </w:p>
        </w:tc>
      </w:tr>
    </w:tbl>
    <w:p w14:paraId="68155248" w14:textId="77777777" w:rsidR="00296644" w:rsidRPr="00E072FD" w:rsidRDefault="00296644" w:rsidP="00AF368F">
      <w:pPr>
        <w:spacing w:after="0" w:line="240" w:lineRule="auto"/>
        <w:jc w:val="both"/>
        <w:rPr>
          <w:rFonts w:cstheme="minorHAnsi"/>
          <w:sz w:val="24"/>
          <w:szCs w:val="24"/>
        </w:rPr>
      </w:pPr>
    </w:p>
    <w:p w14:paraId="35B7239F" w14:textId="4C6238BD" w:rsidR="0022649F" w:rsidRPr="00E072FD" w:rsidRDefault="0022649F" w:rsidP="00AF368F">
      <w:pPr>
        <w:spacing w:after="0" w:line="240" w:lineRule="auto"/>
        <w:jc w:val="both"/>
        <w:rPr>
          <w:rFonts w:cstheme="minorHAnsi"/>
          <w:sz w:val="24"/>
          <w:szCs w:val="24"/>
        </w:rPr>
      </w:pPr>
      <w:r w:rsidRPr="00E072FD">
        <w:rPr>
          <w:rFonts w:cstheme="minorHAnsi"/>
          <w:sz w:val="24"/>
          <w:szCs w:val="24"/>
        </w:rPr>
        <w:br w:type="page"/>
      </w:r>
    </w:p>
    <w:p w14:paraId="5DC5C150" w14:textId="0BEA31ED" w:rsidR="008D704D" w:rsidRPr="00E072FD" w:rsidRDefault="00FE3D1F" w:rsidP="00AF368F">
      <w:pPr>
        <w:pStyle w:val="Antrat2"/>
        <w:keepNext w:val="0"/>
        <w:keepLines w:val="0"/>
        <w:widowControl w:val="0"/>
        <w:spacing w:before="0"/>
        <w:ind w:left="5103"/>
        <w:jc w:val="both"/>
        <w:rPr>
          <w:rFonts w:asciiTheme="minorHAnsi" w:hAnsiTheme="minorHAnsi" w:cstheme="minorHAnsi"/>
          <w:color w:val="auto"/>
          <w:sz w:val="24"/>
          <w:szCs w:val="24"/>
        </w:rPr>
      </w:pPr>
      <w:bookmarkStart w:id="79" w:name="_Toc242968275"/>
      <w:r w:rsidRPr="00E072FD">
        <w:rPr>
          <w:rFonts w:asciiTheme="minorHAnsi" w:hAnsiTheme="minorHAnsi" w:cstheme="minorHAnsi"/>
          <w:color w:val="auto"/>
          <w:sz w:val="24"/>
          <w:szCs w:val="24"/>
        </w:rPr>
        <w:lastRenderedPageBreak/>
        <w:t xml:space="preserve">Pirkimo sąlygų </w:t>
      </w:r>
      <w:r w:rsidR="00AB5FFA" w:rsidRPr="00E072FD">
        <w:rPr>
          <w:rFonts w:asciiTheme="minorHAnsi" w:hAnsiTheme="minorHAnsi" w:cstheme="minorHAnsi"/>
          <w:color w:val="auto"/>
          <w:sz w:val="24"/>
          <w:szCs w:val="24"/>
        </w:rPr>
        <w:t>10</w:t>
      </w:r>
      <w:r w:rsidRPr="00E072FD">
        <w:rPr>
          <w:rFonts w:asciiTheme="minorHAnsi" w:hAnsiTheme="minorHAnsi" w:cstheme="minorHAnsi"/>
          <w:color w:val="auto"/>
          <w:sz w:val="24"/>
          <w:szCs w:val="24"/>
        </w:rPr>
        <w:t xml:space="preserve"> priedas </w:t>
      </w:r>
      <w:r w:rsidR="008D704D" w:rsidRPr="00E072FD">
        <w:rPr>
          <w:rFonts w:asciiTheme="minorHAnsi" w:hAnsiTheme="minorHAnsi" w:cstheme="minorHAnsi"/>
          <w:color w:val="auto"/>
          <w:sz w:val="24"/>
          <w:szCs w:val="24"/>
        </w:rPr>
        <w:t>„</w:t>
      </w:r>
      <w:r w:rsidR="00045C53" w:rsidRPr="00E072FD">
        <w:rPr>
          <w:rFonts w:asciiTheme="minorHAnsi" w:hAnsiTheme="minorHAnsi" w:cstheme="minorHAnsi"/>
          <w:color w:val="auto"/>
          <w:sz w:val="24"/>
          <w:szCs w:val="24"/>
        </w:rPr>
        <w:t>Sutarties sąlygos</w:t>
      </w:r>
      <w:r w:rsidR="008D704D" w:rsidRPr="00E072FD">
        <w:rPr>
          <w:rFonts w:asciiTheme="minorHAnsi" w:hAnsiTheme="minorHAnsi" w:cstheme="minorHAnsi"/>
          <w:color w:val="auto"/>
          <w:sz w:val="24"/>
          <w:szCs w:val="24"/>
        </w:rPr>
        <w:t>“</w:t>
      </w:r>
      <w:bookmarkEnd w:id="73"/>
      <w:bookmarkEnd w:id="74"/>
      <w:bookmarkEnd w:id="75"/>
      <w:bookmarkEnd w:id="79"/>
    </w:p>
    <w:p w14:paraId="040FB65E" w14:textId="77777777" w:rsidR="00AE422D" w:rsidRPr="00E072FD" w:rsidRDefault="00AE422D" w:rsidP="00AF368F">
      <w:pPr>
        <w:widowControl w:val="0"/>
        <w:spacing w:after="0" w:line="240" w:lineRule="auto"/>
        <w:jc w:val="both"/>
        <w:rPr>
          <w:rFonts w:cstheme="minorHAnsi"/>
          <w:sz w:val="24"/>
          <w:szCs w:val="24"/>
        </w:rPr>
      </w:pPr>
    </w:p>
    <w:p w14:paraId="3574DF83" w14:textId="07C0B627" w:rsidR="00EF4EC9" w:rsidRPr="00E072FD" w:rsidRDefault="00F04182" w:rsidP="00AF368F">
      <w:pPr>
        <w:widowControl w:val="0"/>
        <w:autoSpaceDE w:val="0"/>
        <w:autoSpaceDN w:val="0"/>
        <w:adjustRightInd w:val="0"/>
        <w:spacing w:after="0" w:line="240" w:lineRule="auto"/>
        <w:rPr>
          <w:rFonts w:cstheme="minorHAnsi"/>
          <w:sz w:val="24"/>
          <w:szCs w:val="24"/>
          <w:lang w:eastAsia="en-US"/>
        </w:rPr>
      </w:pPr>
      <w:bookmarkStart w:id="80" w:name="_Hlk181631735"/>
      <w:r w:rsidRPr="00E072FD">
        <w:rPr>
          <w:rFonts w:cstheme="minorHAnsi"/>
          <w:sz w:val="24"/>
          <w:szCs w:val="24"/>
          <w:lang w:eastAsia="en-US"/>
        </w:rPr>
        <w:t xml:space="preserve">Sutarties </w:t>
      </w:r>
      <w:r w:rsidR="00045C53" w:rsidRPr="00E072FD">
        <w:rPr>
          <w:rFonts w:cstheme="minorHAnsi"/>
          <w:sz w:val="24"/>
          <w:szCs w:val="24"/>
          <w:lang w:eastAsia="en-US"/>
        </w:rPr>
        <w:t>sąlygos</w:t>
      </w:r>
      <w:r w:rsidRPr="00E072FD">
        <w:rPr>
          <w:rFonts w:cstheme="minorHAnsi"/>
          <w:sz w:val="24"/>
          <w:szCs w:val="24"/>
          <w:lang w:eastAsia="en-US"/>
        </w:rPr>
        <w:t xml:space="preserve"> pridedam</w:t>
      </w:r>
      <w:r w:rsidR="00045C53" w:rsidRPr="00E072FD">
        <w:rPr>
          <w:rFonts w:cstheme="minorHAnsi"/>
          <w:sz w:val="24"/>
          <w:szCs w:val="24"/>
          <w:lang w:eastAsia="en-US"/>
        </w:rPr>
        <w:t>o</w:t>
      </w:r>
      <w:r w:rsidRPr="00E072FD">
        <w:rPr>
          <w:rFonts w:cstheme="minorHAnsi"/>
          <w:sz w:val="24"/>
          <w:szCs w:val="24"/>
          <w:lang w:eastAsia="en-US"/>
        </w:rPr>
        <w:t>s atskiru failu</w:t>
      </w:r>
    </w:p>
    <w:bookmarkEnd w:id="80"/>
    <w:p w14:paraId="600923A5" w14:textId="77777777" w:rsidR="003A6BBE" w:rsidRPr="00E072FD" w:rsidRDefault="003A6BBE" w:rsidP="00AF368F">
      <w:pPr>
        <w:widowControl w:val="0"/>
        <w:spacing w:after="0" w:line="240" w:lineRule="auto"/>
        <w:jc w:val="both"/>
        <w:rPr>
          <w:rFonts w:cstheme="minorHAnsi"/>
          <w:sz w:val="24"/>
          <w:szCs w:val="24"/>
        </w:rPr>
      </w:pPr>
    </w:p>
    <w:p w14:paraId="09DB31DF" w14:textId="2F9B8CA3" w:rsidR="00A4599F" w:rsidRPr="00E072FD" w:rsidRDefault="00A4599F" w:rsidP="00AF368F">
      <w:pPr>
        <w:widowControl w:val="0"/>
        <w:spacing w:after="0" w:line="240" w:lineRule="auto"/>
        <w:jc w:val="both"/>
        <w:rPr>
          <w:rFonts w:cstheme="minorHAnsi"/>
          <w:b/>
          <w:bCs/>
          <w:smallCaps/>
          <w:sz w:val="24"/>
          <w:szCs w:val="24"/>
        </w:rPr>
      </w:pPr>
      <w:r w:rsidRPr="00E072FD">
        <w:rPr>
          <w:rFonts w:cstheme="minorHAnsi"/>
          <w:b/>
          <w:bCs/>
          <w:smallCaps/>
          <w:sz w:val="24"/>
          <w:szCs w:val="24"/>
        </w:rPr>
        <w:br w:type="page"/>
      </w:r>
    </w:p>
    <w:p w14:paraId="0695F255" w14:textId="6B97E284" w:rsidR="008D704D" w:rsidRPr="00E072FD" w:rsidRDefault="008D704D" w:rsidP="00AF368F">
      <w:pPr>
        <w:pStyle w:val="Antrat2"/>
        <w:keepNext w:val="0"/>
        <w:keepLines w:val="0"/>
        <w:widowControl w:val="0"/>
        <w:spacing w:before="0"/>
        <w:jc w:val="right"/>
        <w:rPr>
          <w:rFonts w:asciiTheme="minorHAnsi" w:eastAsia="Calibri" w:hAnsiTheme="minorHAnsi" w:cstheme="minorHAnsi"/>
          <w:color w:val="auto"/>
          <w:sz w:val="24"/>
          <w:szCs w:val="24"/>
        </w:rPr>
      </w:pPr>
      <w:bookmarkStart w:id="81" w:name="_Ref39673589"/>
      <w:bookmarkStart w:id="82" w:name="_Toc242968276"/>
      <w:r w:rsidRPr="00E072FD">
        <w:rPr>
          <w:rFonts w:asciiTheme="minorHAnsi" w:eastAsia="Calibri" w:hAnsiTheme="minorHAnsi" w:cstheme="minorHAnsi"/>
          <w:color w:val="auto"/>
          <w:sz w:val="24"/>
          <w:szCs w:val="24"/>
        </w:rPr>
        <w:lastRenderedPageBreak/>
        <w:t xml:space="preserve">Pirkimo sąlygų </w:t>
      </w:r>
      <w:r w:rsidR="00AB5FFA" w:rsidRPr="00E072FD">
        <w:rPr>
          <w:rFonts w:asciiTheme="minorHAnsi" w:eastAsia="Calibri" w:hAnsiTheme="minorHAnsi" w:cstheme="minorHAnsi"/>
          <w:color w:val="auto"/>
          <w:sz w:val="24"/>
          <w:szCs w:val="24"/>
        </w:rPr>
        <w:t>11</w:t>
      </w:r>
      <w:r w:rsidRPr="00E072FD">
        <w:rPr>
          <w:rFonts w:asciiTheme="minorHAnsi" w:eastAsia="Calibri" w:hAnsiTheme="minorHAnsi" w:cstheme="minorHAnsi"/>
          <w:color w:val="auto"/>
          <w:sz w:val="24"/>
          <w:szCs w:val="24"/>
        </w:rPr>
        <w:t xml:space="preserve"> priedas „</w:t>
      </w:r>
      <w:bookmarkStart w:id="83" w:name="_Hlk128411749"/>
      <w:r w:rsidR="00A6439B" w:rsidRPr="00E072FD">
        <w:rPr>
          <w:rFonts w:asciiTheme="minorHAnsi" w:hAnsiTheme="minorHAnsi" w:cstheme="minorHAnsi"/>
          <w:color w:val="auto"/>
          <w:sz w:val="24"/>
          <w:szCs w:val="24"/>
        </w:rPr>
        <w:t>Pažyma apie pasitelkiamus subtiekėjus</w:t>
      </w:r>
      <w:bookmarkEnd w:id="83"/>
      <w:r w:rsidR="00A6439B" w:rsidRPr="00E072FD">
        <w:rPr>
          <w:rFonts w:asciiTheme="minorHAnsi" w:hAnsiTheme="minorHAnsi" w:cstheme="minorHAnsi"/>
          <w:color w:val="auto"/>
          <w:sz w:val="24"/>
          <w:szCs w:val="24"/>
        </w:rPr>
        <w:t xml:space="preserve"> ir ūkio subjektus, kurių pajėgumais bus remiamasi</w:t>
      </w:r>
      <w:r w:rsidRPr="00E072FD">
        <w:rPr>
          <w:rFonts w:asciiTheme="minorHAnsi" w:eastAsia="Calibri" w:hAnsiTheme="minorHAnsi" w:cstheme="minorHAnsi"/>
          <w:color w:val="auto"/>
          <w:sz w:val="24"/>
          <w:szCs w:val="24"/>
        </w:rPr>
        <w:t>“</w:t>
      </w:r>
      <w:bookmarkEnd w:id="81"/>
      <w:bookmarkEnd w:id="82"/>
    </w:p>
    <w:p w14:paraId="114D3F8D" w14:textId="77777777" w:rsidR="001B3F1B" w:rsidRPr="00E072FD" w:rsidRDefault="001B3F1B" w:rsidP="00AF368F">
      <w:pPr>
        <w:widowControl w:val="0"/>
        <w:spacing w:after="0" w:line="240" w:lineRule="auto"/>
        <w:jc w:val="center"/>
        <w:rPr>
          <w:rFonts w:cstheme="minorHAnsi"/>
          <w:b/>
          <w:bCs/>
          <w:sz w:val="24"/>
          <w:szCs w:val="24"/>
        </w:rPr>
      </w:pPr>
    </w:p>
    <w:p w14:paraId="7845C4BC" w14:textId="77777777" w:rsidR="00A6439B" w:rsidRPr="00E072FD" w:rsidRDefault="00A6439B" w:rsidP="00A6439B">
      <w:pPr>
        <w:widowControl w:val="0"/>
        <w:spacing w:after="0" w:line="240" w:lineRule="auto"/>
        <w:jc w:val="center"/>
        <w:rPr>
          <w:rFonts w:cstheme="minorHAnsi"/>
          <w:b/>
          <w:bCs/>
          <w:sz w:val="24"/>
          <w:szCs w:val="24"/>
        </w:rPr>
      </w:pPr>
      <w:r w:rsidRPr="00E072FD">
        <w:rPr>
          <w:rFonts w:cstheme="minorHAnsi"/>
          <w:b/>
          <w:bCs/>
          <w:sz w:val="24"/>
          <w:szCs w:val="24"/>
        </w:rPr>
        <w:t>PAŽYMA APIE PASITELKIAMUS SUBTIEKĖJUS IR ŪKIO SUBJEKTUS, KURIŲ PAJĖGUMAIS BUS REMIAMASI</w:t>
      </w:r>
    </w:p>
    <w:p w14:paraId="27995D21"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6439B" w:rsidRPr="00E072FD" w14:paraId="72B4B2AC"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41968624"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46A4F409"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132D8C2"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w:t>
            </w:r>
          </w:p>
          <w:p w14:paraId="56B25BF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13803775"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Procentinė atliekamų </w:t>
            </w:r>
          </w:p>
          <w:p w14:paraId="38DC339C"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paslaugų vertė nuo pasiūlymo kainos, %</w:t>
            </w:r>
          </w:p>
        </w:tc>
      </w:tr>
      <w:tr w:rsidR="00A6439B" w:rsidRPr="00E072FD" w14:paraId="17C74F8D"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93769D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7DE54D60"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60D65302"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193B6CB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4FB7042A"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5443933D" w14:textId="77777777" w:rsidR="00A6439B" w:rsidRPr="00E072FD" w:rsidRDefault="00A6439B" w:rsidP="00E104E9">
            <w:pPr>
              <w:widowControl w:val="0"/>
              <w:tabs>
                <w:tab w:val="left" w:pos="312"/>
              </w:tabs>
              <w:spacing w:after="0" w:line="240" w:lineRule="auto"/>
              <w:ind w:left="-114"/>
              <w:rPr>
                <w:rFonts w:cstheme="minorHAnsi"/>
                <w:sz w:val="24"/>
                <w:szCs w:val="24"/>
              </w:rPr>
            </w:pPr>
            <w:r w:rsidRPr="00E072FD">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3F745BC9"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ūkio subjektai</w:t>
            </w:r>
            <w:r w:rsidRPr="00E072FD">
              <w:rPr>
                <w:rFonts w:cstheme="minorHAnsi"/>
                <w:sz w:val="24"/>
                <w:szCs w:val="24"/>
              </w:rPr>
              <w:t xml:space="preserve">, kurių pajėgumais bus remiamasi dėl atitikimo kvalifikacijos reikalavimams </w:t>
            </w:r>
          </w:p>
          <w:p w14:paraId="6DF1F294" w14:textId="77777777" w:rsidR="00A6439B" w:rsidRPr="00E072FD" w:rsidRDefault="00A6439B" w:rsidP="00E104E9">
            <w:pPr>
              <w:widowControl w:val="0"/>
              <w:tabs>
                <w:tab w:val="left" w:pos="426"/>
              </w:tabs>
              <w:spacing w:after="0" w:line="240" w:lineRule="auto"/>
              <w:rPr>
                <w:rFonts w:eastAsia="Times New Roman" w:cstheme="minorHAnsi"/>
                <w:b/>
                <w:bCs/>
                <w:sz w:val="24"/>
                <w:szCs w:val="24"/>
              </w:rPr>
            </w:pPr>
            <w:r w:rsidRPr="00E072FD">
              <w:rPr>
                <w:rFonts w:cstheme="minorHAnsi"/>
                <w:i/>
                <w:sz w:val="24"/>
                <w:szCs w:val="24"/>
              </w:rPr>
              <w:t>[informacija pateikiama 2 lentelėje]</w:t>
            </w:r>
            <w:r w:rsidRPr="00E072FD">
              <w:rPr>
                <w:rFonts w:eastAsia="Times New Roman" w:cstheme="minorHAnsi"/>
                <w:b/>
                <w:bCs/>
                <w:sz w:val="24"/>
                <w:szCs w:val="24"/>
              </w:rPr>
              <w:t xml:space="preserve"> </w:t>
            </w:r>
          </w:p>
          <w:p w14:paraId="75F3F952"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eastAsia="Times New Roman" w:cstheme="minorHAnsi"/>
                <w:b/>
                <w:bCs/>
                <w:sz w:val="24"/>
                <w:szCs w:val="24"/>
              </w:rPr>
              <w:t>(</w:t>
            </w:r>
            <w:r w:rsidRPr="00E072FD">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2BB0ABD0"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3BC0921"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361922FF"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3B279C8B"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79AD5FCD"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žinomi subtiekėjai</w:t>
            </w:r>
            <w:r w:rsidRPr="00E072FD">
              <w:rPr>
                <w:rFonts w:cstheme="minorHAnsi"/>
                <w:sz w:val="24"/>
                <w:szCs w:val="24"/>
              </w:rPr>
              <w:t xml:space="preserve">, kurių pajėgumais nesiremiama, įrodinėjant kvalifikacijos atitiktį </w:t>
            </w:r>
          </w:p>
          <w:p w14:paraId="0B413D7A" w14:textId="77777777" w:rsidR="00A6439B" w:rsidRPr="00E072FD" w:rsidRDefault="00A6439B" w:rsidP="00E104E9">
            <w:pPr>
              <w:widowControl w:val="0"/>
              <w:tabs>
                <w:tab w:val="left" w:pos="426"/>
              </w:tabs>
              <w:spacing w:after="0" w:line="240" w:lineRule="auto"/>
              <w:rPr>
                <w:rFonts w:cstheme="minorHAnsi"/>
                <w:i/>
                <w:sz w:val="24"/>
                <w:szCs w:val="24"/>
              </w:rPr>
            </w:pPr>
            <w:r w:rsidRPr="00E072FD">
              <w:rPr>
                <w:rFonts w:cstheme="minorHAnsi"/>
                <w:i/>
                <w:sz w:val="24"/>
                <w:szCs w:val="24"/>
              </w:rPr>
              <w:t xml:space="preserve">[informacija pateikiama 3 lentelėje] </w:t>
            </w:r>
          </w:p>
          <w:p w14:paraId="60E02A7D"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eastAsia="Times New Roman" w:cstheme="minorHAnsi"/>
                <w:b/>
                <w:bCs/>
                <w:sz w:val="24"/>
                <w:szCs w:val="24"/>
              </w:rPr>
              <w:t>(</w:t>
            </w:r>
            <w:r w:rsidRPr="00E072FD">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12CAEDF5"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0E177CB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111DF516" w14:textId="77777777" w:rsidTr="00E104E9">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D605D49" w14:textId="77777777" w:rsidR="00A6439B" w:rsidRPr="00E072FD" w:rsidRDefault="00A6439B" w:rsidP="00E104E9">
            <w:pPr>
              <w:widowControl w:val="0"/>
              <w:tabs>
                <w:tab w:val="left" w:pos="426"/>
              </w:tabs>
              <w:spacing w:after="0" w:line="240" w:lineRule="auto"/>
              <w:rPr>
                <w:rFonts w:cstheme="minorHAnsi"/>
                <w:sz w:val="24"/>
                <w:szCs w:val="24"/>
                <w:lang w:val="en-US"/>
              </w:rPr>
            </w:pPr>
            <w:r w:rsidRPr="00E072FD">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74E7B2C0"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Paslaugos pagal pirkimo sutartį, kurias teiks </w:t>
            </w:r>
            <w:r w:rsidRPr="00E072FD">
              <w:rPr>
                <w:rFonts w:cstheme="minorHAnsi"/>
                <w:b/>
                <w:bCs/>
                <w:sz w:val="24"/>
                <w:szCs w:val="24"/>
              </w:rPr>
              <w:t>nežinomi subtiekėjai</w:t>
            </w:r>
            <w:r w:rsidRPr="00E072FD">
              <w:rPr>
                <w:rFonts w:cstheme="minorHAnsi"/>
                <w:sz w:val="24"/>
                <w:szCs w:val="24"/>
              </w:rPr>
              <w:t xml:space="preserve">, kurių pajėgumais nesiremiama įrodinėjant kvalifikacijos atitiktį </w:t>
            </w:r>
            <w:r w:rsidRPr="00E072FD">
              <w:rPr>
                <w:rFonts w:eastAsia="Times New Roman" w:cstheme="minorHAnsi"/>
                <w:b/>
                <w:bCs/>
                <w:sz w:val="24"/>
                <w:szCs w:val="24"/>
              </w:rPr>
              <w:t>(</w:t>
            </w:r>
            <w:r w:rsidRPr="00E072FD">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77C16C0E" w14:textId="77777777" w:rsidR="00A6439B" w:rsidRPr="00E072FD" w:rsidRDefault="00A6439B" w:rsidP="00E104E9">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25B3C1D" w14:textId="77777777" w:rsidR="00A6439B" w:rsidRPr="00E072FD" w:rsidRDefault="00A6439B" w:rsidP="00E104E9">
            <w:pPr>
              <w:widowControl w:val="0"/>
              <w:tabs>
                <w:tab w:val="left" w:pos="426"/>
              </w:tabs>
              <w:spacing w:after="0" w:line="240" w:lineRule="auto"/>
              <w:rPr>
                <w:rFonts w:cstheme="minorHAnsi"/>
                <w:sz w:val="24"/>
                <w:szCs w:val="24"/>
              </w:rPr>
            </w:pPr>
          </w:p>
        </w:tc>
      </w:tr>
      <w:tr w:rsidR="00A6439B" w:rsidRPr="00E072FD" w14:paraId="2AA75A55" w14:textId="77777777" w:rsidTr="00E104E9">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45500A95"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 xml:space="preserve">Viso: </w:t>
            </w:r>
            <w:r w:rsidRPr="00E072FD">
              <w:rPr>
                <w:rFonts w:cstheme="minorHAnsi"/>
                <w:i/>
                <w:sz w:val="24"/>
                <w:szCs w:val="24"/>
              </w:rPr>
              <w:t>[1-</w:t>
            </w:r>
            <w:r w:rsidRPr="00E072FD">
              <w:rPr>
                <w:rFonts w:cstheme="minorHAnsi"/>
                <w:i/>
                <w:sz w:val="24"/>
                <w:szCs w:val="24"/>
                <w:lang w:val="en-US"/>
              </w:rPr>
              <w:t>4</w:t>
            </w:r>
            <w:r w:rsidRPr="00E072FD">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2AB2DBCF" w14:textId="77777777" w:rsidR="00A6439B" w:rsidRPr="00E072FD" w:rsidRDefault="00A6439B" w:rsidP="00E104E9">
            <w:pPr>
              <w:widowControl w:val="0"/>
              <w:tabs>
                <w:tab w:val="left" w:pos="426"/>
              </w:tabs>
              <w:spacing w:after="0" w:line="240" w:lineRule="auto"/>
              <w:rPr>
                <w:rFonts w:cstheme="minorHAnsi"/>
                <w:sz w:val="24"/>
                <w:szCs w:val="24"/>
              </w:rPr>
            </w:pPr>
            <w:r w:rsidRPr="00E072FD">
              <w:rPr>
                <w:rFonts w:cstheme="minorHAnsi"/>
                <w:sz w:val="24"/>
                <w:szCs w:val="24"/>
              </w:rPr>
              <w:t>100 %</w:t>
            </w:r>
          </w:p>
        </w:tc>
      </w:tr>
    </w:tbl>
    <w:p w14:paraId="71414951" w14:textId="77777777" w:rsidR="00A6439B" w:rsidRPr="00E072FD" w:rsidRDefault="00A6439B" w:rsidP="00A6439B">
      <w:pPr>
        <w:widowControl w:val="0"/>
        <w:tabs>
          <w:tab w:val="left" w:pos="426"/>
        </w:tabs>
        <w:spacing w:after="0" w:line="240" w:lineRule="auto"/>
        <w:rPr>
          <w:rFonts w:cstheme="minorHAnsi"/>
          <w:b/>
          <w:bCs/>
          <w:sz w:val="24"/>
          <w:szCs w:val="24"/>
        </w:rPr>
      </w:pPr>
    </w:p>
    <w:p w14:paraId="70A68B7A"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 xml:space="preserve">2. INFORMACIJA APIE ŪKIO SUBJEKTUS, KURIŲ PAJĖGUMAIS BUS REMIAMASI ĮRODINĖJANT KVALIFIKACIJOS ATITIKTĮ </w:t>
      </w:r>
    </w:p>
    <w:p w14:paraId="4041CC9E" w14:textId="77777777" w:rsidR="00A6439B" w:rsidRPr="00E072FD" w:rsidRDefault="00A6439B" w:rsidP="00A6439B">
      <w:pPr>
        <w:widowControl w:val="0"/>
        <w:tabs>
          <w:tab w:val="left" w:pos="426"/>
        </w:tabs>
        <w:spacing w:after="0" w:line="240" w:lineRule="auto"/>
        <w:rPr>
          <w:rFonts w:cstheme="minorHAnsi"/>
          <w:i/>
          <w:iCs/>
          <w:sz w:val="24"/>
          <w:szCs w:val="24"/>
        </w:rPr>
      </w:pPr>
      <w:r w:rsidRPr="00E072FD">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520"/>
      </w:tblGrid>
      <w:tr w:rsidR="00A6439B" w:rsidRPr="00E072FD" w14:paraId="1F792386"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3753A8A2"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pacing w:val="-6"/>
                <w:sz w:val="24"/>
                <w:szCs w:val="24"/>
              </w:rPr>
              <w:t xml:space="preserve">Pavadinimas (-ai)  </w:t>
            </w:r>
          </w:p>
        </w:tc>
      </w:tr>
      <w:tr w:rsidR="00A6439B" w:rsidRPr="00E072FD" w14:paraId="1714A265"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055488E6"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Įmonės kodas (ai)</w:t>
            </w:r>
          </w:p>
        </w:tc>
      </w:tr>
      <w:tr w:rsidR="00A6439B" w:rsidRPr="00E072FD" w14:paraId="4EE3B1BE"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0DA6B112"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Adresas (-ai)</w:t>
            </w:r>
          </w:p>
        </w:tc>
      </w:tr>
    </w:tbl>
    <w:p w14:paraId="10269454" w14:textId="77777777" w:rsidR="00A6439B" w:rsidRPr="00E072FD" w:rsidRDefault="00A6439B" w:rsidP="00A6439B">
      <w:pPr>
        <w:widowControl w:val="0"/>
        <w:tabs>
          <w:tab w:val="left" w:pos="426"/>
        </w:tabs>
        <w:spacing w:after="0" w:line="240" w:lineRule="auto"/>
        <w:rPr>
          <w:rFonts w:cstheme="minorHAnsi"/>
          <w:b/>
          <w:bCs/>
          <w:sz w:val="24"/>
          <w:szCs w:val="24"/>
        </w:rPr>
      </w:pPr>
    </w:p>
    <w:p w14:paraId="331506E0" w14:textId="77777777" w:rsidR="00A6439B" w:rsidRPr="00E072FD" w:rsidRDefault="00A6439B" w:rsidP="00A6439B">
      <w:pPr>
        <w:widowControl w:val="0"/>
        <w:tabs>
          <w:tab w:val="left" w:pos="426"/>
        </w:tabs>
        <w:spacing w:after="0" w:line="240" w:lineRule="auto"/>
        <w:rPr>
          <w:rFonts w:cstheme="minorHAnsi"/>
          <w:b/>
          <w:bCs/>
          <w:sz w:val="24"/>
          <w:szCs w:val="24"/>
        </w:rPr>
      </w:pPr>
      <w:r w:rsidRPr="00E072FD">
        <w:rPr>
          <w:rFonts w:cstheme="minorHAnsi"/>
          <w:b/>
          <w:bCs/>
          <w:sz w:val="24"/>
          <w:szCs w:val="24"/>
        </w:rPr>
        <w:t>3. INFORMACIJA APIE ŽINOMUS SUBTIEKĖJUS, KURIŲ PAJĖGUMAIS NESIREMIAMA ĮRODINĖJANT KVALIFIKACIJOS ATITIKTĮ</w:t>
      </w:r>
    </w:p>
    <w:p w14:paraId="48B5873B" w14:textId="77777777" w:rsidR="00A6439B" w:rsidRPr="00E072FD" w:rsidRDefault="00A6439B" w:rsidP="00A6439B">
      <w:pPr>
        <w:widowControl w:val="0"/>
        <w:tabs>
          <w:tab w:val="left" w:pos="426"/>
        </w:tabs>
        <w:spacing w:after="0" w:line="240" w:lineRule="auto"/>
        <w:rPr>
          <w:rFonts w:cstheme="minorHAnsi"/>
          <w:i/>
          <w:iCs/>
          <w:sz w:val="24"/>
          <w:szCs w:val="24"/>
        </w:rPr>
      </w:pPr>
      <w:r w:rsidRPr="00E072FD">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520"/>
      </w:tblGrid>
      <w:tr w:rsidR="00A6439B" w:rsidRPr="00E072FD" w14:paraId="7F8D2E4B"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7711C3B0"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pacing w:val="-6"/>
                <w:sz w:val="24"/>
                <w:szCs w:val="24"/>
              </w:rPr>
              <w:t xml:space="preserve">Pavadinimas (-ai)  </w:t>
            </w:r>
          </w:p>
        </w:tc>
      </w:tr>
      <w:tr w:rsidR="00A6439B" w:rsidRPr="00E072FD" w14:paraId="40D47CFD"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66360115"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Įmonės kodas (ai)</w:t>
            </w:r>
          </w:p>
        </w:tc>
      </w:tr>
      <w:tr w:rsidR="00A6439B" w:rsidRPr="00E072FD" w14:paraId="4DBD43A4" w14:textId="77777777" w:rsidTr="00E104E9">
        <w:tc>
          <w:tcPr>
            <w:tcW w:w="9781" w:type="dxa"/>
            <w:tcBorders>
              <w:top w:val="single" w:sz="4" w:space="0" w:color="000000"/>
              <w:left w:val="single" w:sz="4" w:space="0" w:color="000000"/>
              <w:bottom w:val="single" w:sz="4" w:space="0" w:color="000000"/>
              <w:right w:val="single" w:sz="4" w:space="0" w:color="000000"/>
            </w:tcBorders>
          </w:tcPr>
          <w:p w14:paraId="32CBC124" w14:textId="77777777" w:rsidR="00A6439B" w:rsidRPr="00E072FD" w:rsidRDefault="00A6439B" w:rsidP="00E104E9">
            <w:pPr>
              <w:widowControl w:val="0"/>
              <w:tabs>
                <w:tab w:val="left" w:pos="426"/>
              </w:tabs>
              <w:rPr>
                <w:rFonts w:asciiTheme="minorHAnsi" w:cstheme="minorHAnsi"/>
                <w:i/>
                <w:iCs/>
                <w:sz w:val="24"/>
                <w:szCs w:val="24"/>
              </w:rPr>
            </w:pPr>
            <w:r w:rsidRPr="00E072FD">
              <w:rPr>
                <w:rFonts w:asciiTheme="minorHAnsi" w:eastAsia="Times New Roman" w:cstheme="minorHAnsi"/>
                <w:sz w:val="24"/>
                <w:szCs w:val="24"/>
              </w:rPr>
              <w:t>Adresas (-ai)</w:t>
            </w:r>
          </w:p>
        </w:tc>
      </w:tr>
    </w:tbl>
    <w:p w14:paraId="70D8C1F1" w14:textId="77777777" w:rsidR="00A6439B" w:rsidRPr="00E072FD" w:rsidRDefault="00A6439B" w:rsidP="00A6439B">
      <w:pPr>
        <w:widowControl w:val="0"/>
        <w:spacing w:after="0" w:line="240" w:lineRule="auto"/>
        <w:ind w:firstLine="720"/>
        <w:jc w:val="center"/>
        <w:rPr>
          <w:rFonts w:cstheme="minorHAnsi"/>
          <w:sz w:val="24"/>
          <w:szCs w:val="24"/>
        </w:rPr>
      </w:pPr>
    </w:p>
    <w:p w14:paraId="469532D0" w14:textId="77777777" w:rsidR="00A6439B" w:rsidRPr="00E072FD" w:rsidRDefault="00A6439B" w:rsidP="00A6439B">
      <w:pPr>
        <w:widowControl w:val="0"/>
        <w:spacing w:after="0" w:line="240" w:lineRule="auto"/>
        <w:ind w:firstLine="720"/>
        <w:jc w:val="center"/>
        <w:rPr>
          <w:rFonts w:cstheme="minorHAnsi"/>
          <w:sz w:val="24"/>
          <w:szCs w:val="24"/>
        </w:rPr>
      </w:pPr>
    </w:p>
    <w:p w14:paraId="64CB1D91" w14:textId="77777777" w:rsidR="00A6439B" w:rsidRPr="00E072FD" w:rsidRDefault="00A6439B" w:rsidP="00A6439B">
      <w:pPr>
        <w:widowControl w:val="0"/>
        <w:spacing w:after="0" w:line="240" w:lineRule="auto"/>
        <w:ind w:firstLine="720"/>
        <w:jc w:val="center"/>
        <w:rPr>
          <w:rFonts w:cstheme="minorHAnsi"/>
          <w:sz w:val="24"/>
          <w:szCs w:val="24"/>
        </w:rPr>
      </w:pPr>
      <w:r w:rsidRPr="00E072FD">
        <w:rPr>
          <w:rFonts w:cstheme="minorHAnsi"/>
          <w:sz w:val="24"/>
          <w:szCs w:val="24"/>
        </w:rPr>
        <w:t>_____________________________</w:t>
      </w:r>
    </w:p>
    <w:p w14:paraId="13909803" w14:textId="5F3A32DE" w:rsidR="00AD540F" w:rsidRPr="00E072FD" w:rsidRDefault="00A6439B" w:rsidP="00A6439B">
      <w:pPr>
        <w:widowControl w:val="0"/>
        <w:tabs>
          <w:tab w:val="left" w:pos="2977"/>
        </w:tabs>
        <w:spacing w:after="0" w:line="240" w:lineRule="auto"/>
        <w:jc w:val="center"/>
        <w:rPr>
          <w:rFonts w:eastAsia="Calibri" w:cstheme="minorHAnsi"/>
          <w:sz w:val="24"/>
          <w:szCs w:val="24"/>
        </w:rPr>
      </w:pPr>
      <w:r w:rsidRPr="00E072FD">
        <w:rPr>
          <w:rFonts w:cstheme="minorHAnsi"/>
          <w:sz w:val="24"/>
          <w:szCs w:val="24"/>
        </w:rPr>
        <w:t>(Dalyvio įgalioto asmens pareigos vardas, pavardė, parašas)</w:t>
      </w:r>
    </w:p>
    <w:p w14:paraId="5A45E46D" w14:textId="72AB177C" w:rsidR="00B00C11" w:rsidRPr="00E072FD" w:rsidRDefault="00B00C11" w:rsidP="00AF368F">
      <w:pPr>
        <w:widowControl w:val="0"/>
        <w:tabs>
          <w:tab w:val="left" w:pos="426"/>
        </w:tabs>
        <w:spacing w:after="0" w:line="240" w:lineRule="auto"/>
        <w:jc w:val="center"/>
        <w:rPr>
          <w:rFonts w:eastAsia="Calibri" w:cstheme="minorHAnsi"/>
          <w:sz w:val="24"/>
          <w:szCs w:val="24"/>
        </w:rPr>
      </w:pPr>
    </w:p>
    <w:sectPr w:rsidR="00B00C11" w:rsidRPr="00E072FD" w:rsidSect="003F6393">
      <w:footerReference w:type="default" r:id="rId21"/>
      <w:headerReference w:type="first" r:id="rId22"/>
      <w:footerReference w:type="first" r:id="rId23"/>
      <w:pgSz w:w="11907" w:h="16840"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4801F" w14:textId="77777777" w:rsidR="00924F04" w:rsidRDefault="00924F04" w:rsidP="00D05666">
      <w:r>
        <w:separator/>
      </w:r>
    </w:p>
  </w:endnote>
  <w:endnote w:type="continuationSeparator" w:id="0">
    <w:p w14:paraId="6EED2FB2" w14:textId="77777777" w:rsidR="00924F04" w:rsidRDefault="00924F04" w:rsidP="00D05666">
      <w:r>
        <w:continuationSeparator/>
      </w:r>
    </w:p>
  </w:endnote>
  <w:endnote w:type="continuationNotice" w:id="1">
    <w:p w14:paraId="1FA249B1" w14:textId="77777777" w:rsidR="00924F04" w:rsidRDefault="00924F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2298E" w14:textId="77777777" w:rsidR="00924F04" w:rsidRDefault="00924F04" w:rsidP="00D05666">
      <w:r>
        <w:separator/>
      </w:r>
    </w:p>
  </w:footnote>
  <w:footnote w:type="continuationSeparator" w:id="0">
    <w:p w14:paraId="4E937134" w14:textId="77777777" w:rsidR="00924F04" w:rsidRDefault="00924F04" w:rsidP="00D05666">
      <w:r>
        <w:continuationSeparator/>
      </w:r>
    </w:p>
  </w:footnote>
  <w:footnote w:type="continuationNotice" w:id="1">
    <w:p w14:paraId="5E4AD7EE" w14:textId="77777777" w:rsidR="00924F04" w:rsidRDefault="00924F04">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5397"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32"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1927765243">
    <w:abstractNumId w:val="11"/>
  </w:num>
  <w:num w:numId="2" w16cid:durableId="207184103">
    <w:abstractNumId w:val="6"/>
  </w:num>
  <w:num w:numId="3" w16cid:durableId="1484615006">
    <w:abstractNumId w:val="24"/>
  </w:num>
  <w:num w:numId="4" w16cid:durableId="749809940">
    <w:abstractNumId w:val="3"/>
  </w:num>
  <w:num w:numId="5" w16cid:durableId="412043720">
    <w:abstractNumId w:val="32"/>
  </w:num>
  <w:num w:numId="6" w16cid:durableId="1515996494">
    <w:abstractNumId w:val="23"/>
  </w:num>
  <w:num w:numId="7" w16cid:durableId="997926966">
    <w:abstractNumId w:val="5"/>
  </w:num>
  <w:num w:numId="8" w16cid:durableId="249242694">
    <w:abstractNumId w:val="13"/>
  </w:num>
  <w:num w:numId="9" w16cid:durableId="1254969206">
    <w:abstractNumId w:val="22"/>
  </w:num>
  <w:num w:numId="10" w16cid:durableId="1956400216">
    <w:abstractNumId w:val="20"/>
  </w:num>
  <w:num w:numId="11" w16cid:durableId="194730231">
    <w:abstractNumId w:val="21"/>
  </w:num>
  <w:num w:numId="12" w16cid:durableId="1688556097">
    <w:abstractNumId w:val="25"/>
  </w:num>
  <w:num w:numId="13" w16cid:durableId="1155992428">
    <w:abstractNumId w:val="1"/>
  </w:num>
  <w:num w:numId="14" w16cid:durableId="712928400">
    <w:abstractNumId w:val="15"/>
  </w:num>
  <w:num w:numId="15" w16cid:durableId="1789858266">
    <w:abstractNumId w:val="28"/>
  </w:num>
  <w:num w:numId="16" w16cid:durableId="1459107230">
    <w:abstractNumId w:val="31"/>
  </w:num>
  <w:num w:numId="17" w16cid:durableId="799803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0"/>
  </w:num>
  <w:num w:numId="19" w16cid:durableId="767122393">
    <w:abstractNumId w:val="16"/>
  </w:num>
  <w:num w:numId="20" w16cid:durableId="1511428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4"/>
  </w:num>
  <w:num w:numId="24" w16cid:durableId="16374869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12"/>
  </w:num>
  <w:num w:numId="26" w16cid:durableId="1694501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8550">
    <w:abstractNumId w:val="4"/>
  </w:num>
  <w:num w:numId="30" w16cid:durableId="69542391">
    <w:abstractNumId w:val="27"/>
  </w:num>
  <w:num w:numId="31" w16cid:durableId="1399788431">
    <w:abstractNumId w:val="10"/>
  </w:num>
  <w:num w:numId="32" w16cid:durableId="854614209">
    <w:abstractNumId w:val="2"/>
  </w:num>
  <w:num w:numId="33" w16cid:durableId="9983417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61B"/>
    <w:rsid w:val="00044728"/>
    <w:rsid w:val="00044B63"/>
    <w:rsid w:val="00044D8E"/>
    <w:rsid w:val="00044F08"/>
    <w:rsid w:val="000455B9"/>
    <w:rsid w:val="00045608"/>
    <w:rsid w:val="00045C53"/>
    <w:rsid w:val="00045ED4"/>
    <w:rsid w:val="000461D0"/>
    <w:rsid w:val="00046245"/>
    <w:rsid w:val="000464E8"/>
    <w:rsid w:val="00046522"/>
    <w:rsid w:val="000466D2"/>
    <w:rsid w:val="00046DDC"/>
    <w:rsid w:val="0004774A"/>
    <w:rsid w:val="00047F6B"/>
    <w:rsid w:val="00047F87"/>
    <w:rsid w:val="0005022D"/>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28E1"/>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D7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109"/>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0E9A"/>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47B"/>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7A0"/>
    <w:rsid w:val="001C6A8E"/>
    <w:rsid w:val="001C762B"/>
    <w:rsid w:val="001C7988"/>
    <w:rsid w:val="001C7F48"/>
    <w:rsid w:val="001D0C3D"/>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059A"/>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741"/>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614"/>
    <w:rsid w:val="00223D79"/>
    <w:rsid w:val="00224D18"/>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47EDE"/>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644"/>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91B"/>
    <w:rsid w:val="00346D92"/>
    <w:rsid w:val="00347888"/>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2C7"/>
    <w:rsid w:val="003A43DD"/>
    <w:rsid w:val="003A441C"/>
    <w:rsid w:val="003A4559"/>
    <w:rsid w:val="003A502A"/>
    <w:rsid w:val="003A636D"/>
    <w:rsid w:val="003A65F9"/>
    <w:rsid w:val="003A6638"/>
    <w:rsid w:val="003A6652"/>
    <w:rsid w:val="003A66E1"/>
    <w:rsid w:val="003A683D"/>
    <w:rsid w:val="003A6BBE"/>
    <w:rsid w:val="003A6BC4"/>
    <w:rsid w:val="003A7940"/>
    <w:rsid w:val="003B03D1"/>
    <w:rsid w:val="003B0C05"/>
    <w:rsid w:val="003B0F1F"/>
    <w:rsid w:val="003B12DE"/>
    <w:rsid w:val="003B160F"/>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6393"/>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35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01A"/>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767"/>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9E3"/>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BE"/>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5F0B"/>
    <w:rsid w:val="004C606C"/>
    <w:rsid w:val="004C7DC4"/>
    <w:rsid w:val="004C7E0B"/>
    <w:rsid w:val="004C7E53"/>
    <w:rsid w:val="004D017C"/>
    <w:rsid w:val="004D070C"/>
    <w:rsid w:val="004D0BDA"/>
    <w:rsid w:val="004D1010"/>
    <w:rsid w:val="004D1ABE"/>
    <w:rsid w:val="004D1C6A"/>
    <w:rsid w:val="004D1D53"/>
    <w:rsid w:val="004D248A"/>
    <w:rsid w:val="004D34BA"/>
    <w:rsid w:val="004D3BE3"/>
    <w:rsid w:val="004D459D"/>
    <w:rsid w:val="004D4C7B"/>
    <w:rsid w:val="004D4F28"/>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0D59"/>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8BF"/>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F17"/>
    <w:rsid w:val="006837D6"/>
    <w:rsid w:val="0068448B"/>
    <w:rsid w:val="00684A39"/>
    <w:rsid w:val="00685165"/>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8D6"/>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3DF6"/>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1B"/>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2478"/>
    <w:rsid w:val="006F24EA"/>
    <w:rsid w:val="006F2F71"/>
    <w:rsid w:val="006F42C0"/>
    <w:rsid w:val="006F4380"/>
    <w:rsid w:val="006F506C"/>
    <w:rsid w:val="006F5B33"/>
    <w:rsid w:val="006F631C"/>
    <w:rsid w:val="006F6374"/>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90F"/>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5F52"/>
    <w:rsid w:val="00816329"/>
    <w:rsid w:val="008167D0"/>
    <w:rsid w:val="008176D9"/>
    <w:rsid w:val="00817D5A"/>
    <w:rsid w:val="00820F5A"/>
    <w:rsid w:val="008216CF"/>
    <w:rsid w:val="008218B5"/>
    <w:rsid w:val="00821BB1"/>
    <w:rsid w:val="00821FE8"/>
    <w:rsid w:val="00822FE2"/>
    <w:rsid w:val="0082316B"/>
    <w:rsid w:val="00823BF2"/>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759"/>
    <w:rsid w:val="0092026D"/>
    <w:rsid w:val="00920619"/>
    <w:rsid w:val="00920762"/>
    <w:rsid w:val="009207CE"/>
    <w:rsid w:val="00920A13"/>
    <w:rsid w:val="00920DF2"/>
    <w:rsid w:val="009216C5"/>
    <w:rsid w:val="00922326"/>
    <w:rsid w:val="00922922"/>
    <w:rsid w:val="00923A02"/>
    <w:rsid w:val="00924445"/>
    <w:rsid w:val="00924F04"/>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9AF"/>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0D44"/>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1CE"/>
    <w:rsid w:val="009D62CF"/>
    <w:rsid w:val="009D6598"/>
    <w:rsid w:val="009D7294"/>
    <w:rsid w:val="009D73D9"/>
    <w:rsid w:val="009D779F"/>
    <w:rsid w:val="009E064A"/>
    <w:rsid w:val="009E1FFB"/>
    <w:rsid w:val="009E2012"/>
    <w:rsid w:val="009E20B7"/>
    <w:rsid w:val="009E2403"/>
    <w:rsid w:val="009E3415"/>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9B"/>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39B"/>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085"/>
    <w:rsid w:val="00A84166"/>
    <w:rsid w:val="00A84566"/>
    <w:rsid w:val="00A84687"/>
    <w:rsid w:val="00A84D66"/>
    <w:rsid w:val="00A861DB"/>
    <w:rsid w:val="00A865DA"/>
    <w:rsid w:val="00A87042"/>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60D1"/>
    <w:rsid w:val="00AE6702"/>
    <w:rsid w:val="00AE6BCB"/>
    <w:rsid w:val="00AE7624"/>
    <w:rsid w:val="00AE79E4"/>
    <w:rsid w:val="00AF04E0"/>
    <w:rsid w:val="00AF0AB7"/>
    <w:rsid w:val="00AF0F4B"/>
    <w:rsid w:val="00AF120E"/>
    <w:rsid w:val="00AF1430"/>
    <w:rsid w:val="00AF176A"/>
    <w:rsid w:val="00AF17A1"/>
    <w:rsid w:val="00AF1844"/>
    <w:rsid w:val="00AF19EE"/>
    <w:rsid w:val="00AF2399"/>
    <w:rsid w:val="00AF24D0"/>
    <w:rsid w:val="00AF2695"/>
    <w:rsid w:val="00AF2BB5"/>
    <w:rsid w:val="00AF368F"/>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02D"/>
    <w:rsid w:val="00B03A3E"/>
    <w:rsid w:val="00B03CE0"/>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21C"/>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0B49"/>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28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1D7"/>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879"/>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389D"/>
    <w:rsid w:val="00CF63E5"/>
    <w:rsid w:val="00CF66FF"/>
    <w:rsid w:val="00CF6D08"/>
    <w:rsid w:val="00CF705D"/>
    <w:rsid w:val="00CF7B33"/>
    <w:rsid w:val="00D00392"/>
    <w:rsid w:val="00D005B4"/>
    <w:rsid w:val="00D00B14"/>
    <w:rsid w:val="00D01010"/>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10B"/>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5F6D"/>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2AC4"/>
    <w:rsid w:val="00DC3291"/>
    <w:rsid w:val="00DC35BA"/>
    <w:rsid w:val="00DC3961"/>
    <w:rsid w:val="00DC3A1D"/>
    <w:rsid w:val="00DC3D76"/>
    <w:rsid w:val="00DC3F3B"/>
    <w:rsid w:val="00DC4BE0"/>
    <w:rsid w:val="00DC535C"/>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258"/>
    <w:rsid w:val="00E034C9"/>
    <w:rsid w:val="00E042BB"/>
    <w:rsid w:val="00E04697"/>
    <w:rsid w:val="00E04919"/>
    <w:rsid w:val="00E05116"/>
    <w:rsid w:val="00E05E2D"/>
    <w:rsid w:val="00E069E3"/>
    <w:rsid w:val="00E072FD"/>
    <w:rsid w:val="00E076BB"/>
    <w:rsid w:val="00E101B8"/>
    <w:rsid w:val="00E10741"/>
    <w:rsid w:val="00E110DE"/>
    <w:rsid w:val="00E113C6"/>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179ED"/>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14"/>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58B"/>
    <w:rsid w:val="00E46459"/>
    <w:rsid w:val="00E50D81"/>
    <w:rsid w:val="00E50F51"/>
    <w:rsid w:val="00E50F94"/>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4431"/>
    <w:rsid w:val="00E75068"/>
    <w:rsid w:val="00E7580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978"/>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C74"/>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1D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583"/>
    <w:rsid w:val="00EF393F"/>
    <w:rsid w:val="00EF451C"/>
    <w:rsid w:val="00EF4899"/>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200"/>
    <w:rsid w:val="00F126A8"/>
    <w:rsid w:val="00F1334C"/>
    <w:rsid w:val="00F133E3"/>
    <w:rsid w:val="00F13921"/>
    <w:rsid w:val="00F15826"/>
    <w:rsid w:val="00F166A2"/>
    <w:rsid w:val="00F170D1"/>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4FC"/>
    <w:rsid w:val="00F46943"/>
    <w:rsid w:val="00F46984"/>
    <w:rsid w:val="00F46CA3"/>
    <w:rsid w:val="00F46E88"/>
    <w:rsid w:val="00F472AA"/>
    <w:rsid w:val="00F500F9"/>
    <w:rsid w:val="00F50491"/>
    <w:rsid w:val="00F504C4"/>
    <w:rsid w:val="00F504F5"/>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A05"/>
    <w:rsid w:val="00F74CF5"/>
    <w:rsid w:val="00F75592"/>
    <w:rsid w:val="00F7599F"/>
    <w:rsid w:val="00F75FB4"/>
    <w:rsid w:val="00F7680D"/>
    <w:rsid w:val="00F769A6"/>
    <w:rsid w:val="00F76A47"/>
    <w:rsid w:val="00F76C42"/>
    <w:rsid w:val="00F7725C"/>
    <w:rsid w:val="00F7757F"/>
    <w:rsid w:val="00F7789D"/>
    <w:rsid w:val="00F80241"/>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6644"/>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paragraph" w:customStyle="1" w:styleId="Normalnumbered">
    <w:name w:val="Normal numbered"/>
    <w:basedOn w:val="prastasis"/>
    <w:qFormat/>
    <w:rsid w:val="00AF368F"/>
    <w:pPr>
      <w:numPr>
        <w:numId w:val="31"/>
      </w:numPr>
      <w:spacing w:after="0" w:line="240" w:lineRule="auto"/>
      <w:jc w:val="both"/>
    </w:pPr>
    <w:rPr>
      <w:rFonts w:eastAsia="Calibr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vmvt.lt/opendata/mt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31148</Words>
  <Characters>17755</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Slapšienė</cp:lastModifiedBy>
  <cp:revision>13</cp:revision>
  <cp:lastPrinted>2026-10-15T06:56:00Z</cp:lastPrinted>
  <dcterms:created xsi:type="dcterms:W3CDTF">2026-09-03T11:42:00Z</dcterms:created>
  <dcterms:modified xsi:type="dcterms:W3CDTF">2026-10-15T11:50:00Z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