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177F2D2E" w:rsidR="00982A9F" w:rsidRPr="00DA74D6" w:rsidRDefault="00982A9F" w:rsidP="0068119C">
      <w:pPr>
        <w:jc w:val="both"/>
        <w:rPr>
          <w:rFonts w:ascii="Verdana" w:hAnsi="Verdana"/>
          <w:color w:val="7030A0"/>
        </w:rPr>
      </w:pPr>
    </w:p>
    <w:p w14:paraId="020E4D4E" w14:textId="1EFF927D"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2F4504">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 xml:space="preserve">teikiamas tik EBVPD. Perkančioji organizacija su </w:t>
      </w:r>
      <w:r w:rsidRPr="002F4504">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69A7A08C"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2F4504" w:rsidRDefault="00E2565D" w:rsidP="00E2565D">
      <w:pPr>
        <w:pStyle w:val="Betarp"/>
        <w:ind w:firstLine="851"/>
        <w:jc w:val="both"/>
        <w:rPr>
          <w:rFonts w:ascii="Verdana" w:hAnsi="Verdana" w:cs="Times New Roman"/>
          <w:sz w:val="22"/>
          <w:szCs w:val="22"/>
        </w:rPr>
      </w:pPr>
      <w:r w:rsidRPr="002F4504">
        <w:rPr>
          <w:rFonts w:ascii="Verdana" w:hAnsi="Verdana"/>
          <w:sz w:val="22"/>
          <w:szCs w:val="22"/>
        </w:rPr>
        <w:t xml:space="preserve">6¹. Nuo </w:t>
      </w:r>
      <w:r w:rsidRPr="002F4504">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lastRenderedPageBreak/>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w:t>
            </w:r>
            <w:r w:rsidRPr="00DA74D6">
              <w:rPr>
                <w:rFonts w:ascii="Verdana" w:hAnsi="Verdana" w:cstheme="minorHAnsi"/>
                <w:bCs/>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779FB66E" w14:textId="6618887C" w:rsidR="00E2565D" w:rsidRPr="002F4504" w:rsidRDefault="00E2565D" w:rsidP="00E2565D">
            <w:pPr>
              <w:pStyle w:val="Betarp"/>
              <w:jc w:val="both"/>
              <w:rPr>
                <w:rFonts w:ascii="Verdana" w:hAnsi="Verdana"/>
                <w:sz w:val="22"/>
                <w:szCs w:val="22"/>
                <w:lang w:eastAsia="en-US"/>
              </w:rPr>
            </w:pPr>
            <w:r w:rsidRPr="002F4504">
              <w:rPr>
                <w:rFonts w:ascii="Verdana" w:hAnsi="Verdana"/>
                <w:sz w:val="22"/>
                <w:szCs w:val="22"/>
                <w:lang w:eastAsia="en-US"/>
              </w:rPr>
              <w:t xml:space="preserve">2) tiekėjo, kuris yra juridinis asmuo, kita organizacija ar jos </w:t>
            </w:r>
            <w:r w:rsidRPr="002F4504">
              <w:rPr>
                <w:rFonts w:ascii="Verdana" w:hAnsi="Verdana"/>
                <w:b/>
                <w:bCs/>
                <w:sz w:val="22"/>
                <w:szCs w:val="22"/>
                <w:lang w:eastAsia="en-US"/>
              </w:rPr>
              <w:t>struktūrinis</w:t>
            </w:r>
            <w:r w:rsidRPr="002F4504">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DA74D6" w:rsidRDefault="00E2565D" w:rsidP="00290CC0">
            <w:pPr>
              <w:pStyle w:val="Betarp"/>
              <w:jc w:val="both"/>
              <w:rPr>
                <w:rFonts w:ascii="Verdana" w:hAnsi="Verdana"/>
                <w:b/>
                <w:sz w:val="22"/>
                <w:szCs w:val="22"/>
                <w:lang w:eastAsia="en-US"/>
              </w:rPr>
            </w:pP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2F4504">
              <w:rPr>
                <w:rFonts w:ascii="Verdana" w:hAnsi="Verdana" w:cstheme="minorHAnsi"/>
                <w:bCs/>
                <w:sz w:val="22"/>
                <w:szCs w:val="22"/>
                <w:lang w:eastAsia="en-US"/>
              </w:rPr>
              <w:t xml:space="preserve">3) tiekėjo, kuris yra juridinis asmuo, kita organizacija ar jos </w:t>
            </w:r>
            <w:r w:rsidRPr="002F4504">
              <w:rPr>
                <w:rFonts w:ascii="Verdana" w:hAnsi="Verdana" w:cstheme="minorHAnsi"/>
                <w:b/>
                <w:sz w:val="22"/>
                <w:szCs w:val="22"/>
                <w:lang w:eastAsia="en-US"/>
              </w:rPr>
              <w:t>struktūrinis</w:t>
            </w:r>
            <w:r w:rsidRPr="002F4504">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05B2687D" w14:textId="25ED11C7" w:rsidR="002455BA" w:rsidRPr="002F4504" w:rsidRDefault="002455BA" w:rsidP="002455BA">
            <w:pPr>
              <w:pStyle w:val="Betarp"/>
              <w:jc w:val="both"/>
              <w:rPr>
                <w:rFonts w:ascii="Verdana" w:hAnsi="Verdana" w:cs="Times New Roman"/>
                <w:sz w:val="22"/>
                <w:szCs w:val="22"/>
              </w:rPr>
            </w:pPr>
            <w:r w:rsidRPr="002F4504">
              <w:rPr>
                <w:rFonts w:ascii="Verdana" w:hAnsi="Verdana" w:cs="Times New Roman"/>
                <w:sz w:val="22"/>
                <w:szCs w:val="22"/>
              </w:rPr>
              <w:t>Pažymų, patvirtinančių VPĮ 46 straipsnyje nurodytų tiekėjo pašalinimo pagrindų nebuvimą, p</w:t>
            </w:r>
            <w:r w:rsidR="00BE3639" w:rsidRPr="002F4504">
              <w:rPr>
                <w:rFonts w:ascii="Verdana" w:hAnsi="Verdana" w:cs="Times New Roman"/>
                <w:sz w:val="22"/>
                <w:szCs w:val="22"/>
              </w:rPr>
              <w:t>a</w:t>
            </w:r>
            <w:r w:rsidRPr="002F4504">
              <w:rPr>
                <w:rFonts w:ascii="Verdana" w:hAnsi="Verdana" w:cs="Times New Roman"/>
                <w:sz w:val="22"/>
                <w:szCs w:val="22"/>
              </w:rPr>
              <w:t xml:space="preserve">teikti nereikalaujama. Jų perkančioji organizacija </w:t>
            </w:r>
            <w:r w:rsidR="00AD02FA" w:rsidRPr="002F4504">
              <w:rPr>
                <w:rFonts w:ascii="Verdana" w:hAnsi="Verdana" w:cs="Times New Roman"/>
                <w:sz w:val="22"/>
                <w:szCs w:val="22"/>
              </w:rPr>
              <w:t>reikalaus</w:t>
            </w:r>
            <w:r w:rsidRPr="002F4504">
              <w:rPr>
                <w:rFonts w:ascii="Verdana" w:hAnsi="Verdana" w:cs="Times New Roman"/>
                <w:sz w:val="22"/>
                <w:szCs w:val="22"/>
              </w:rPr>
              <w:t xml:space="preserve"> </w:t>
            </w:r>
            <w:r w:rsidR="00963C9D" w:rsidRPr="002F4504">
              <w:rPr>
                <w:rFonts w:ascii="Verdana" w:hAnsi="Verdana" w:cs="Times New Roman"/>
                <w:sz w:val="22"/>
                <w:szCs w:val="22"/>
              </w:rPr>
              <w:t xml:space="preserve">tik </w:t>
            </w:r>
            <w:r w:rsidRPr="002F4504">
              <w:rPr>
                <w:rFonts w:ascii="Verdana" w:hAnsi="Verdana" w:cs="Times New Roman"/>
                <w:sz w:val="22"/>
                <w:szCs w:val="22"/>
              </w:rPr>
              <w:t>turėdama pagrįstų abejonių dėl tiekėj</w:t>
            </w:r>
            <w:r w:rsidR="00963C9D" w:rsidRPr="002F4504">
              <w:rPr>
                <w:rFonts w:ascii="Verdana" w:hAnsi="Verdana" w:cs="Times New Roman"/>
                <w:sz w:val="22"/>
                <w:szCs w:val="22"/>
              </w:rPr>
              <w:t>o</w:t>
            </w:r>
            <w:r w:rsidRPr="002F4504">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2F4504">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2F4504" w:rsidRDefault="00152C24" w:rsidP="39658640">
            <w:pPr>
              <w:pStyle w:val="Betarp"/>
              <w:jc w:val="both"/>
              <w:rPr>
                <w:rFonts w:ascii="Verdana" w:hAnsi="Verdana"/>
                <w:sz w:val="22"/>
                <w:szCs w:val="22"/>
                <w:lang w:eastAsia="en-US"/>
              </w:rPr>
            </w:pPr>
            <w:r w:rsidRPr="002F4504">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2F4504" w:rsidRDefault="005119B8" w:rsidP="005119B8">
            <w:pPr>
              <w:pStyle w:val="Betarp"/>
              <w:jc w:val="both"/>
              <w:rPr>
                <w:rFonts w:ascii="Verdana" w:eastAsia="Yu Mincho" w:hAnsi="Verdana" w:cs="Arial"/>
                <w:b/>
                <w:bCs/>
                <w:sz w:val="22"/>
                <w:szCs w:val="22"/>
                <w:lang w:eastAsia="en-US"/>
              </w:rPr>
            </w:pPr>
            <w:r w:rsidRPr="002F4504">
              <w:rPr>
                <w:rFonts w:ascii="Verdana" w:eastAsia="Yu Mincho" w:hAnsi="Verdana" w:cs="Arial"/>
                <w:b/>
                <w:bCs/>
                <w:sz w:val="22"/>
                <w:szCs w:val="22"/>
                <w:lang w:eastAsia="en-US"/>
              </w:rPr>
              <w:t>VPĮ 46 straipsnio 2</w:t>
            </w:r>
            <w:r w:rsidR="0059239D" w:rsidRPr="002F4504">
              <w:rPr>
                <w:rFonts w:ascii="Verdana" w:eastAsia="Yu Mincho" w:hAnsi="Verdana" w:cs="Arial"/>
                <w:b/>
                <w:bCs/>
                <w:sz w:val="22"/>
                <w:szCs w:val="22"/>
                <w:lang w:eastAsia="en-US"/>
              </w:rPr>
              <w:t>¹</w:t>
            </w:r>
            <w:r w:rsidRPr="002F4504">
              <w:rPr>
                <w:rFonts w:ascii="Verdana" w:eastAsia="Yu Mincho" w:hAnsi="Verdana" w:cs="Arial"/>
                <w:b/>
                <w:bCs/>
                <w:sz w:val="22"/>
                <w:szCs w:val="22"/>
                <w:lang w:eastAsia="en-US"/>
              </w:rPr>
              <w:t xml:space="preserve"> dalis</w:t>
            </w:r>
          </w:p>
          <w:p w14:paraId="4096EEC5" w14:textId="77777777" w:rsidR="0063344C" w:rsidRPr="002F4504" w:rsidRDefault="0063344C" w:rsidP="008D5E3C">
            <w:pPr>
              <w:pStyle w:val="Betarp"/>
              <w:jc w:val="both"/>
              <w:rPr>
                <w:rFonts w:ascii="Verdana" w:eastAsia="Yu Mincho" w:hAnsi="Verdana" w:cs="Arial"/>
                <w:b/>
                <w:bCs/>
                <w:sz w:val="22"/>
                <w:szCs w:val="22"/>
              </w:rPr>
            </w:pPr>
          </w:p>
          <w:p w14:paraId="4BA292D9" w14:textId="210AE706" w:rsidR="00D15862" w:rsidRPr="002F4504" w:rsidRDefault="00D15862" w:rsidP="008D5E3C">
            <w:pPr>
              <w:pStyle w:val="Betarp"/>
              <w:jc w:val="both"/>
              <w:rPr>
                <w:rFonts w:ascii="Verdana" w:eastAsia="Yu Mincho" w:hAnsi="Verdana" w:cs="Arial"/>
                <w:b/>
                <w:bCs/>
                <w:sz w:val="22"/>
                <w:szCs w:val="22"/>
              </w:rPr>
            </w:pPr>
            <w:r w:rsidRPr="002F4504">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F4504" w:rsidRDefault="00082B63" w:rsidP="00082B63">
            <w:pPr>
              <w:pStyle w:val="Betarp"/>
              <w:jc w:val="both"/>
              <w:rPr>
                <w:rFonts w:ascii="Verdana" w:hAnsi="Verdana"/>
                <w:sz w:val="22"/>
                <w:szCs w:val="22"/>
                <w:lang w:eastAsia="en-US"/>
              </w:rPr>
            </w:pPr>
            <w:r w:rsidRPr="002F4504">
              <w:rPr>
                <w:rFonts w:ascii="Verdana" w:hAnsi="Verdana"/>
                <w:sz w:val="22"/>
                <w:szCs w:val="22"/>
                <w:lang w:eastAsia="en-US"/>
              </w:rPr>
              <w:t>Iš Lietuvoje įsteigtų subjektų įrodančių dokumentų nereikalaujama. Užtenka pateikto EBVPD.</w:t>
            </w:r>
          </w:p>
          <w:p w14:paraId="36E878EE" w14:textId="77777777" w:rsidR="0063344C" w:rsidRPr="002F4504"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w:t>
            </w:r>
            <w:r w:rsidRPr="00DA74D6">
              <w:rPr>
                <w:rFonts w:ascii="Verdana" w:hAnsi="Verdana"/>
                <w:sz w:val="22"/>
                <w:szCs w:val="22"/>
                <w:lang w:eastAsia="en-US"/>
              </w:rPr>
              <w:lastRenderedPageBreak/>
              <w:t xml:space="preserve">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2F4504" w:rsidRDefault="00EB5041" w:rsidP="00C04025">
            <w:pPr>
              <w:pStyle w:val="Betarp"/>
              <w:jc w:val="both"/>
              <w:rPr>
                <w:rFonts w:ascii="Verdana" w:hAnsi="Verdana" w:cstheme="minorHAnsi"/>
                <w:b/>
                <w:bCs/>
                <w:sz w:val="22"/>
                <w:szCs w:val="22"/>
                <w:lang w:eastAsia="en-US"/>
              </w:rPr>
            </w:pPr>
            <w:r w:rsidRPr="002F4504">
              <w:rPr>
                <w:rFonts w:ascii="Verdana" w:hAnsi="Verdana" w:cstheme="minorHAnsi"/>
                <w:bCs/>
                <w:sz w:val="22"/>
                <w:szCs w:val="22"/>
                <w:lang w:eastAsia="en-US"/>
              </w:rPr>
              <w:t>2</w:t>
            </w:r>
            <w:r w:rsidR="00C04025" w:rsidRPr="002F4504">
              <w:rPr>
                <w:rFonts w:ascii="Verdana" w:hAnsi="Verdana" w:cstheme="minorHAnsi"/>
                <w:bCs/>
                <w:sz w:val="22"/>
                <w:szCs w:val="22"/>
                <w:lang w:eastAsia="en-US"/>
              </w:rPr>
              <w:t xml:space="preserve">) tiekėjo, kuris yra juridinis asmuo, kita organizacija ar jos </w:t>
            </w:r>
            <w:r w:rsidR="00C04025" w:rsidRPr="002F4504">
              <w:rPr>
                <w:rFonts w:ascii="Verdana" w:hAnsi="Verdana" w:cstheme="minorHAnsi"/>
                <w:b/>
                <w:sz w:val="22"/>
                <w:szCs w:val="22"/>
                <w:lang w:eastAsia="en-US"/>
              </w:rPr>
              <w:t>struktūrinis</w:t>
            </w:r>
            <w:r w:rsidR="00C04025" w:rsidRPr="002F4504">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lastRenderedPageBreak/>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2F4504" w:rsidRDefault="000B3775" w:rsidP="000B3775">
            <w:pPr>
              <w:pStyle w:val="Betarp"/>
              <w:jc w:val="both"/>
              <w:rPr>
                <w:rFonts w:ascii="Verdana" w:hAnsi="Verdana" w:cs="Times New Roman"/>
                <w:b/>
                <w:bCs/>
                <w:i/>
                <w:iCs/>
                <w:sz w:val="22"/>
                <w:szCs w:val="22"/>
              </w:rPr>
            </w:pPr>
            <w:r w:rsidRPr="002F4504">
              <w:rPr>
                <w:rFonts w:ascii="Verdana" w:hAnsi="Verdana" w:cs="Times New Roman"/>
                <w:b/>
                <w:bCs/>
                <w:i/>
                <w:iCs/>
                <w:sz w:val="22"/>
                <w:szCs w:val="22"/>
              </w:rPr>
              <w:t>PASTABA</w:t>
            </w:r>
          </w:p>
          <w:p w14:paraId="47C71B6E" w14:textId="5EC710CC" w:rsidR="00AD02FA" w:rsidRPr="002F4504" w:rsidRDefault="000B3775" w:rsidP="002F4504">
            <w:pPr>
              <w:pStyle w:val="Betarp"/>
              <w:jc w:val="both"/>
              <w:rPr>
                <w:rFonts w:ascii="Verdana" w:hAnsi="Verdana" w:cs="Times New Roman"/>
                <w:color w:val="00B050"/>
                <w:sz w:val="22"/>
                <w:szCs w:val="22"/>
              </w:rPr>
            </w:pPr>
            <w:r w:rsidRPr="002F4504">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w:t>
            </w:r>
            <w:r w:rsidRPr="00DA74D6">
              <w:rPr>
                <w:rFonts w:ascii="Verdana" w:hAnsi="Verdana"/>
                <w:sz w:val="22"/>
                <w:szCs w:val="22"/>
              </w:rPr>
              <w:lastRenderedPageBreak/>
              <w:t xml:space="preserve">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A74D6">
              <w:rPr>
                <w:rFonts w:ascii="Verdana" w:hAnsi="Verdana" w:cstheme="minorHAnsi"/>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w:t>
            </w:r>
            <w:r w:rsidRPr="00DA74D6">
              <w:rPr>
                <w:rFonts w:ascii="Verdana" w:hAnsi="Verdana"/>
                <w:sz w:val="22"/>
                <w:szCs w:val="22"/>
              </w:rPr>
              <w:lastRenderedPageBreak/>
              <w:t xml:space="preserve">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2F4504" w:rsidRDefault="008D437D" w:rsidP="008D437D">
            <w:pPr>
              <w:pStyle w:val="Betarp"/>
              <w:jc w:val="both"/>
              <w:rPr>
                <w:rFonts w:ascii="Verdana" w:hAnsi="Verdana"/>
                <w:sz w:val="22"/>
                <w:szCs w:val="22"/>
              </w:rPr>
            </w:pPr>
            <w:r w:rsidRPr="002F4504">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2F4504" w:rsidRDefault="008D437D" w:rsidP="008D437D">
            <w:pPr>
              <w:pStyle w:val="Betarp"/>
              <w:jc w:val="both"/>
              <w:rPr>
                <w:rFonts w:ascii="Verdana" w:eastAsia="Yu Mincho" w:hAnsi="Verdana" w:cs="Arial"/>
                <w:b/>
                <w:bCs/>
                <w:sz w:val="22"/>
                <w:szCs w:val="22"/>
              </w:rPr>
            </w:pPr>
            <w:r w:rsidRPr="002F4504">
              <w:rPr>
                <w:rFonts w:ascii="Verdana" w:eastAsia="Yu Mincho" w:hAnsi="Verdana" w:cs="Arial"/>
                <w:b/>
                <w:bCs/>
                <w:sz w:val="22"/>
                <w:szCs w:val="22"/>
              </w:rPr>
              <w:t>VPĮ 46 straipsnio 7 dalis</w:t>
            </w:r>
          </w:p>
          <w:p w14:paraId="2518E530" w14:textId="77777777" w:rsidR="008D437D" w:rsidRPr="002F4504" w:rsidRDefault="008D437D" w:rsidP="008D437D">
            <w:pPr>
              <w:pStyle w:val="Betarp"/>
              <w:jc w:val="both"/>
              <w:rPr>
                <w:rFonts w:ascii="Verdana" w:eastAsia="Yu Mincho" w:hAnsi="Verdana" w:cs="Arial"/>
                <w:b/>
                <w:bCs/>
                <w:sz w:val="22"/>
                <w:szCs w:val="22"/>
              </w:rPr>
            </w:pPr>
          </w:p>
          <w:p w14:paraId="473EB6DB" w14:textId="471D3755" w:rsidR="008D437D" w:rsidRPr="002F4504" w:rsidRDefault="008D437D" w:rsidP="008D437D">
            <w:pPr>
              <w:pStyle w:val="Betarp"/>
              <w:jc w:val="both"/>
              <w:rPr>
                <w:rFonts w:ascii="Verdana" w:eastAsia="Yu Mincho" w:hAnsi="Verdana" w:cs="Arial"/>
                <w:b/>
                <w:bCs/>
                <w:sz w:val="22"/>
                <w:szCs w:val="22"/>
              </w:rPr>
            </w:pPr>
            <w:r w:rsidRPr="002F4504">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2F4504" w:rsidRDefault="008D437D" w:rsidP="008D437D">
            <w:pPr>
              <w:pStyle w:val="Betarp"/>
              <w:jc w:val="both"/>
              <w:rPr>
                <w:rFonts w:ascii="Verdana" w:hAnsi="Verdana"/>
                <w:sz w:val="22"/>
                <w:szCs w:val="22"/>
                <w:lang w:eastAsia="en-US"/>
              </w:rPr>
            </w:pPr>
            <w:r w:rsidRPr="002F4504">
              <w:rPr>
                <w:rFonts w:ascii="Verdana" w:hAnsi="Verdana"/>
                <w:sz w:val="22"/>
                <w:szCs w:val="22"/>
                <w:lang w:eastAsia="en-US"/>
              </w:rPr>
              <w:t>Iš Lietuvoje įsteigtų subjektų įrodančių dokumentų nereikalaujama, užtenka pateikto EBVPD.</w:t>
            </w:r>
          </w:p>
        </w:tc>
      </w:tr>
      <w:tr w:rsidR="008D437D" w:rsidRPr="00DA74D6"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DA74D6" w:rsidRDefault="008D437D" w:rsidP="008D437D">
            <w:pPr>
              <w:pStyle w:val="Betarp"/>
              <w:numPr>
                <w:ilvl w:val="0"/>
                <w:numId w:val="5"/>
              </w:numPr>
              <w:rPr>
                <w:rFonts w:ascii="Verdana" w:hAnsi="Verdana"/>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DA74D6" w:rsidRDefault="008D437D" w:rsidP="008D437D">
            <w:pPr>
              <w:pStyle w:val="Betarp"/>
              <w:jc w:val="both"/>
              <w:rPr>
                <w:rFonts w:ascii="Verdana" w:hAnsi="Verdana" w:cstheme="minorHAnsi"/>
                <w:bCs/>
                <w:sz w:val="22"/>
                <w:szCs w:val="22"/>
              </w:rPr>
            </w:pPr>
            <w:r w:rsidRPr="00DA74D6">
              <w:rPr>
                <w:rFonts w:ascii="Verdana" w:hAnsi="Verdana" w:cstheme="minorHAnsi"/>
                <w:bCs/>
                <w:sz w:val="22"/>
                <w:szCs w:val="22"/>
              </w:rPr>
              <w:t xml:space="preserve">Tiekėjas </w:t>
            </w:r>
            <w:r w:rsidRPr="00DA74D6">
              <w:rPr>
                <w:rFonts w:ascii="Verdana" w:hAnsi="Verdana" w:cstheme="minorHAnsi"/>
                <w:sz w:val="22"/>
                <w:szCs w:val="22"/>
              </w:rPr>
              <w:t xml:space="preserve">yra pažeidęs bent vieną iš VPĮ 17 straipsnio 2 dalies 2 punkte nurodytų aplinkos apsaugos, socialinės ir darbo teisės įpareigojimų, </w:t>
            </w:r>
            <w:r w:rsidRPr="00DA74D6">
              <w:rPr>
                <w:rFonts w:ascii="Verdana" w:hAnsi="Verdana"/>
                <w:sz w:val="22"/>
                <w:szCs w:val="22"/>
              </w:rPr>
              <w:t xml:space="preserve">kurį perkančioji organizacija gali įrodyti bet kokiomis </w:t>
            </w:r>
            <w:r w:rsidRPr="00DA74D6">
              <w:rPr>
                <w:rFonts w:ascii="Verdana" w:hAnsi="Verdana"/>
                <w:sz w:val="22"/>
                <w:szCs w:val="22"/>
              </w:rPr>
              <w:lastRenderedPageBreak/>
              <w:t>tinkamomis priemonėmis. Šiuo pagrindu perkančioji organizacija pašalina tiekėją iš pirkimo procedūros, jeigu nuo pažeidimo padarymo dienos praėjo mažiau kaip vieni metai.</w:t>
            </w:r>
            <w:r w:rsidRPr="00DA74D6">
              <w:rPr>
                <w:rFonts w:ascii="Verdana" w:hAnsi="Verdana" w:cstheme="minorHAnsi"/>
                <w:sz w:val="22"/>
                <w:szCs w:val="22"/>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lastRenderedPageBreak/>
              <w:t>VPĮ 46 straipsnio 6 dalies 1 punktas</w:t>
            </w:r>
          </w:p>
          <w:p w14:paraId="2C62A953" w14:textId="778027F9" w:rsidR="008D437D" w:rsidRPr="00DA74D6" w:rsidRDefault="008D437D" w:rsidP="008D437D">
            <w:pPr>
              <w:rPr>
                <w:rFonts w:ascii="Verdana" w:eastAsia="Yu Mincho" w:hAnsi="Verdana" w:cs="Arial"/>
                <w:sz w:val="22"/>
                <w:szCs w:val="22"/>
              </w:rPr>
            </w:pPr>
            <w:r w:rsidRPr="00DA74D6">
              <w:rPr>
                <w:rFonts w:ascii="Verdana" w:eastAsia="Yu Mincho" w:hAnsi="Verdana" w:cs="Arial"/>
                <w:sz w:val="22"/>
                <w:szCs w:val="22"/>
              </w:rPr>
              <w:lastRenderedPageBreak/>
              <w:t>EBVPD III dalies C1, C2, C3 punktai</w:t>
            </w:r>
          </w:p>
          <w:p w14:paraId="5E2568F4" w14:textId="2AAF9137" w:rsidR="008D437D" w:rsidRPr="00DA74D6" w:rsidRDefault="008D437D" w:rsidP="008D437D">
            <w:pPr>
              <w:jc w:val="center"/>
              <w:rPr>
                <w:rFonts w:ascii="Verdana" w:hAnsi="Verdana"/>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DA74D6" w:rsidRDefault="008D437D" w:rsidP="008D437D">
            <w:pPr>
              <w:pStyle w:val="Betarp"/>
              <w:jc w:val="both"/>
              <w:rPr>
                <w:rFonts w:ascii="Verdana" w:hAnsi="Verdana"/>
                <w:b/>
                <w:bCs/>
                <w:sz w:val="22"/>
                <w:szCs w:val="22"/>
              </w:rPr>
            </w:pPr>
            <w:r w:rsidRPr="00DA74D6">
              <w:rPr>
                <w:rFonts w:ascii="Verdana" w:hAnsi="Verdana"/>
                <w:sz w:val="22"/>
                <w:szCs w:val="22"/>
                <w:lang w:eastAsia="en-US"/>
              </w:rPr>
              <w:lastRenderedPageBreak/>
              <w:t>Iš Lietuvoje įsteigtų subjektų įrodančių dokumentų nereikalaujama. Užtenka pateikto EBVPD.</w:t>
            </w:r>
          </w:p>
          <w:p w14:paraId="35C17EBE" w14:textId="6518A951" w:rsidR="008D437D" w:rsidRPr="00DA74D6" w:rsidRDefault="008D437D" w:rsidP="008D437D">
            <w:pPr>
              <w:pStyle w:val="Betarp"/>
              <w:jc w:val="both"/>
              <w:rPr>
                <w:rFonts w:ascii="Verdana" w:eastAsia="Yu Mincho" w:hAnsi="Verdana" w:cs="Arial"/>
                <w:sz w:val="22"/>
                <w:szCs w:val="22"/>
              </w:rPr>
            </w:pPr>
          </w:p>
        </w:tc>
      </w:tr>
      <w:tr w:rsidR="008D437D" w:rsidRPr="00DA74D6"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C64F16B" w14:textId="77777777" w:rsidR="002F4504" w:rsidRDefault="002F4504" w:rsidP="008D437D">
            <w:pPr>
              <w:pStyle w:val="Betarp"/>
              <w:jc w:val="both"/>
              <w:rPr>
                <w:rFonts w:ascii="Verdana" w:hAnsi="Verdana" w:cs="Times New Roman"/>
                <w:b/>
                <w:bCs/>
                <w:i/>
                <w:iCs/>
                <w:color w:val="00B050"/>
                <w:sz w:val="22"/>
                <w:szCs w:val="22"/>
              </w:rPr>
            </w:pPr>
          </w:p>
          <w:p w14:paraId="7AB19534" w14:textId="77777777" w:rsidR="002F4504" w:rsidRDefault="002F4504" w:rsidP="008D437D">
            <w:pPr>
              <w:pStyle w:val="Betarp"/>
              <w:jc w:val="both"/>
              <w:rPr>
                <w:rFonts w:ascii="Verdana" w:hAnsi="Verdana" w:cs="Times New Roman"/>
                <w:b/>
                <w:bCs/>
                <w:i/>
                <w:iCs/>
                <w:color w:val="00B050"/>
                <w:sz w:val="22"/>
                <w:szCs w:val="22"/>
              </w:rPr>
            </w:pPr>
          </w:p>
          <w:p w14:paraId="5E77947C" w14:textId="078E5723" w:rsidR="008D437D" w:rsidRPr="002F4504" w:rsidRDefault="008D437D" w:rsidP="008D437D">
            <w:pPr>
              <w:pStyle w:val="Betarp"/>
              <w:jc w:val="both"/>
              <w:rPr>
                <w:rFonts w:ascii="Verdana" w:hAnsi="Verdana" w:cs="Times New Roman"/>
                <w:b/>
                <w:bCs/>
                <w:i/>
                <w:iCs/>
                <w:sz w:val="22"/>
                <w:szCs w:val="22"/>
              </w:rPr>
            </w:pPr>
            <w:r w:rsidRPr="002F4504">
              <w:rPr>
                <w:rFonts w:ascii="Verdana" w:hAnsi="Verdana" w:cs="Times New Roman"/>
                <w:b/>
                <w:bCs/>
                <w:i/>
                <w:iCs/>
                <w:sz w:val="22"/>
                <w:szCs w:val="22"/>
              </w:rPr>
              <w:lastRenderedPageBreak/>
              <w:t>PASTABA</w:t>
            </w:r>
          </w:p>
          <w:p w14:paraId="2C884F36" w14:textId="77777777" w:rsidR="008D437D" w:rsidRPr="002F4504" w:rsidRDefault="008D437D" w:rsidP="008D437D">
            <w:pPr>
              <w:pStyle w:val="Betarp"/>
              <w:jc w:val="both"/>
              <w:rPr>
                <w:rFonts w:ascii="Verdana" w:hAnsi="Verdana" w:cs="Times New Roman"/>
                <w:sz w:val="22"/>
                <w:szCs w:val="22"/>
              </w:rPr>
            </w:pPr>
            <w:r w:rsidRPr="002F4504">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548DEDC" w14:textId="18CC6272" w:rsidR="008D437D" w:rsidRPr="00DA74D6" w:rsidRDefault="008D437D" w:rsidP="002F4504">
            <w:pPr>
              <w:pStyle w:val="Betarp"/>
              <w:jc w:val="both"/>
              <w:rPr>
                <w:rFonts w:ascii="Verdana" w:hAnsi="Verdana" w:cstheme="minorHAnsi"/>
                <w:b/>
                <w:bCs/>
                <w:sz w:val="22"/>
                <w:szCs w:val="22"/>
              </w:rPr>
            </w:pPr>
          </w:p>
        </w:tc>
      </w:tr>
      <w:bookmarkEnd w:id="2"/>
      <w:tr w:rsidR="008D437D" w:rsidRPr="00DA74D6"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3 punktas</w:t>
            </w:r>
          </w:p>
          <w:p w14:paraId="3ADFEF43" w14:textId="77777777" w:rsidR="008D437D" w:rsidRPr="00DA74D6" w:rsidRDefault="008D437D" w:rsidP="008D437D">
            <w:pPr>
              <w:pStyle w:val="Betarp"/>
              <w:jc w:val="both"/>
              <w:rPr>
                <w:rFonts w:ascii="Verdana" w:eastAsia="Yu Mincho" w:hAnsi="Verdana" w:cs="Arial"/>
                <w:sz w:val="22"/>
                <w:szCs w:val="22"/>
              </w:rPr>
            </w:pPr>
          </w:p>
          <w:p w14:paraId="32495CF9" w14:textId="783C42E9"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DA74D6" w:rsidRDefault="008D437D" w:rsidP="008D437D">
            <w:pPr>
              <w:pStyle w:val="Betarp"/>
              <w:jc w:val="both"/>
              <w:rPr>
                <w:rFonts w:ascii="Verdana" w:hAnsi="Verdana"/>
                <w:color w:val="00B050"/>
                <w:sz w:val="22"/>
                <w:szCs w:val="22"/>
                <w:lang w:eastAsia="en-US"/>
              </w:rPr>
            </w:pPr>
            <w:r w:rsidRPr="00DA74D6">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6D0D" w14:textId="77777777" w:rsidR="009D7280" w:rsidRDefault="009D7280" w:rsidP="00B97C4F">
      <w:pPr>
        <w:spacing w:after="0" w:line="240" w:lineRule="auto"/>
      </w:pPr>
      <w:r>
        <w:separator/>
      </w:r>
    </w:p>
  </w:endnote>
  <w:endnote w:type="continuationSeparator" w:id="0">
    <w:p w14:paraId="1E0C9687" w14:textId="77777777" w:rsidR="009D7280" w:rsidRDefault="009D7280" w:rsidP="00B97C4F">
      <w:pPr>
        <w:spacing w:after="0" w:line="240" w:lineRule="auto"/>
      </w:pPr>
      <w:r>
        <w:continuationSeparator/>
      </w:r>
    </w:p>
  </w:endnote>
  <w:endnote w:type="continuationNotice" w:id="1">
    <w:p w14:paraId="26333A2E" w14:textId="77777777" w:rsidR="009D7280" w:rsidRDefault="009D7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41834" w14:textId="77777777" w:rsidR="009D7280" w:rsidRDefault="009D7280" w:rsidP="00B97C4F">
      <w:pPr>
        <w:spacing w:after="0" w:line="240" w:lineRule="auto"/>
      </w:pPr>
      <w:r>
        <w:separator/>
      </w:r>
    </w:p>
  </w:footnote>
  <w:footnote w:type="continuationSeparator" w:id="0">
    <w:p w14:paraId="14691C5E" w14:textId="77777777" w:rsidR="009D7280" w:rsidRDefault="009D7280" w:rsidP="00B97C4F">
      <w:pPr>
        <w:spacing w:after="0" w:line="240" w:lineRule="auto"/>
      </w:pPr>
      <w:r>
        <w:continuationSeparator/>
      </w:r>
    </w:p>
  </w:footnote>
  <w:footnote w:type="continuationNotice" w:id="1">
    <w:p w14:paraId="74DCCAC8" w14:textId="77777777" w:rsidR="009D7280" w:rsidRDefault="009D7280">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2F4504"/>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D728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099E"/>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16757</Words>
  <Characters>9553</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26258</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2026-10-14T07:56:00Z</dcterms:created>
  <dcterms:modified xsi:type="dcterms:W3CDTF">2026-10-14T07:56:00Z</dcterms:modified>
</cp:coreProperties>
</file>