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2DE84" w14:textId="77777777" w:rsidR="00647BF9" w:rsidRPr="00003D22" w:rsidRDefault="00647BF9" w:rsidP="0083543F">
      <w:pPr>
        <w:pStyle w:val="Header"/>
        <w:ind w:firstLine="5387"/>
        <w:rPr>
          <w:noProof/>
        </w:rPr>
      </w:pPr>
    </w:p>
    <w:p w14:paraId="676AFD39" w14:textId="7933428F" w:rsidR="00647BF9" w:rsidRPr="00003D22" w:rsidRDefault="00223544" w:rsidP="00223544">
      <w:pPr>
        <w:pStyle w:val="Header"/>
        <w:ind w:firstLine="5387"/>
        <w:jc w:val="right"/>
        <w:rPr>
          <w:noProof/>
        </w:rPr>
      </w:pPr>
      <w:r>
        <w:rPr>
          <w:noProof/>
        </w:rPr>
        <w:t>Sąlygų priedas Nr. 2</w:t>
      </w:r>
    </w:p>
    <w:p w14:paraId="1548DA57" w14:textId="77777777" w:rsidR="00647BF9" w:rsidRPr="00003D22" w:rsidRDefault="00647BF9" w:rsidP="0083543F">
      <w:pPr>
        <w:pStyle w:val="Header"/>
        <w:ind w:firstLine="5387"/>
        <w:rPr>
          <w:noProof/>
        </w:rPr>
      </w:pPr>
    </w:p>
    <w:p w14:paraId="307BC619" w14:textId="77777777" w:rsidR="0083543F" w:rsidRPr="00F63949" w:rsidRDefault="0083543F" w:rsidP="00733A9B">
      <w:pPr>
        <w:jc w:val="center"/>
        <w:rPr>
          <w:b/>
          <w:bCs/>
          <w:noProof/>
        </w:rPr>
      </w:pPr>
    </w:p>
    <w:p w14:paraId="398E029B" w14:textId="480803EF" w:rsidR="00733A9B" w:rsidRPr="00F63949" w:rsidRDefault="00733A9B" w:rsidP="00733A9B">
      <w:pPr>
        <w:jc w:val="center"/>
        <w:rPr>
          <w:b/>
          <w:bCs/>
          <w:noProof/>
        </w:rPr>
      </w:pPr>
      <w:r w:rsidRPr="00F63949">
        <w:rPr>
          <w:b/>
          <w:bCs/>
          <w:noProof/>
        </w:rPr>
        <w:t>GENEROLO JONO ŽEMAIČIO LIETUVOS KARO AKADEMIJ</w:t>
      </w:r>
      <w:r w:rsidR="00A36E4E">
        <w:rPr>
          <w:b/>
          <w:bCs/>
          <w:noProof/>
        </w:rPr>
        <w:t>OS</w:t>
      </w:r>
    </w:p>
    <w:p w14:paraId="398E029C" w14:textId="77777777" w:rsidR="00E838BC" w:rsidRPr="00F63949" w:rsidRDefault="00733A9B" w:rsidP="00733A9B">
      <w:pPr>
        <w:contextualSpacing/>
        <w:jc w:val="center"/>
        <w:rPr>
          <w:b/>
          <w:bCs/>
          <w:noProof/>
        </w:rPr>
      </w:pPr>
      <w:r w:rsidRPr="00F63949">
        <w:rPr>
          <w:b/>
          <w:bCs/>
          <w:noProof/>
        </w:rPr>
        <w:t xml:space="preserve">PREKIŲ, PASLAUGŲ IR DARBŲ </w:t>
      </w:r>
    </w:p>
    <w:p w14:paraId="398E029D" w14:textId="768BC5B5" w:rsidR="00733A9B" w:rsidRPr="00F63949" w:rsidRDefault="00733A9B" w:rsidP="00733A9B">
      <w:pPr>
        <w:contextualSpacing/>
        <w:jc w:val="center"/>
        <w:rPr>
          <w:b/>
          <w:bCs/>
          <w:noProof/>
        </w:rPr>
      </w:pPr>
      <w:r w:rsidRPr="00F63949">
        <w:rPr>
          <w:b/>
          <w:bCs/>
          <w:noProof/>
        </w:rPr>
        <w:t>TECHNINĖ SPECIFIKACIJA</w:t>
      </w:r>
    </w:p>
    <w:p w14:paraId="308CF257" w14:textId="77777777" w:rsidR="001A6F81" w:rsidRPr="00F63949" w:rsidRDefault="001A6F81" w:rsidP="00733A9B">
      <w:pPr>
        <w:jc w:val="center"/>
        <w:rPr>
          <w:b/>
          <w:bCs/>
          <w:noProof/>
        </w:rPr>
      </w:pPr>
    </w:p>
    <w:p w14:paraId="398E029E" w14:textId="52D91E47" w:rsidR="00733A9B" w:rsidRPr="00F63949" w:rsidRDefault="00E36EAE" w:rsidP="00733A9B">
      <w:pPr>
        <w:jc w:val="center"/>
        <w:outlineLvl w:val="0"/>
        <w:rPr>
          <w:bCs/>
          <w:noProof/>
          <w:spacing w:val="3"/>
        </w:rPr>
      </w:pPr>
      <w:r w:rsidRPr="00F63949">
        <w:rPr>
          <w:bCs/>
          <w:noProof/>
          <w:spacing w:val="3"/>
        </w:rPr>
        <w:t>202</w:t>
      </w:r>
      <w:r w:rsidR="00834F08" w:rsidRPr="00F63949">
        <w:rPr>
          <w:bCs/>
          <w:noProof/>
          <w:spacing w:val="3"/>
        </w:rPr>
        <w:t>6</w:t>
      </w:r>
      <w:r w:rsidRPr="00F63949">
        <w:rPr>
          <w:bCs/>
          <w:noProof/>
          <w:spacing w:val="3"/>
        </w:rPr>
        <w:t>-</w:t>
      </w:r>
      <w:r w:rsidR="00976267" w:rsidRPr="00F63949">
        <w:rPr>
          <w:bCs/>
          <w:noProof/>
          <w:spacing w:val="3"/>
        </w:rPr>
        <w:t xml:space="preserve"> </w:t>
      </w:r>
      <w:r w:rsidRPr="00F63949">
        <w:rPr>
          <w:bCs/>
          <w:noProof/>
          <w:spacing w:val="3"/>
        </w:rPr>
        <w:t xml:space="preserve">-      </w:t>
      </w:r>
      <w:r w:rsidR="001A6F81" w:rsidRPr="00F63949">
        <w:rPr>
          <w:bCs/>
          <w:noProof/>
          <w:spacing w:val="3"/>
        </w:rPr>
        <w:t xml:space="preserve"> Nr.</w:t>
      </w:r>
    </w:p>
    <w:p w14:paraId="398E02A1" w14:textId="519A892A" w:rsidR="00733A9B" w:rsidRPr="00F63949" w:rsidRDefault="001A6F81" w:rsidP="00733A9B">
      <w:pPr>
        <w:jc w:val="center"/>
        <w:outlineLvl w:val="0"/>
        <w:rPr>
          <w:bCs/>
          <w:noProof/>
        </w:rPr>
      </w:pPr>
      <w:r w:rsidRPr="00F63949">
        <w:rPr>
          <w:bCs/>
          <w:noProof/>
        </w:rPr>
        <w:t>Vilnius</w:t>
      </w:r>
    </w:p>
    <w:p w14:paraId="398E02A2" w14:textId="77777777" w:rsidR="00733A9B" w:rsidRPr="00F63949" w:rsidRDefault="00733A9B" w:rsidP="00733A9B">
      <w:pPr>
        <w:jc w:val="center"/>
        <w:outlineLvl w:val="0"/>
        <w:rPr>
          <w:bCs/>
          <w:noProof/>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1"/>
        <w:gridCol w:w="1826"/>
        <w:gridCol w:w="6379"/>
      </w:tblGrid>
      <w:tr w:rsidR="00EA4794" w:rsidRPr="00F63949" w14:paraId="398E02A6" w14:textId="77777777" w:rsidTr="00972542">
        <w:trPr>
          <w:trHeight w:val="665"/>
        </w:trPr>
        <w:tc>
          <w:tcPr>
            <w:tcW w:w="1571" w:type="dxa"/>
            <w:tcBorders>
              <w:top w:val="single" w:sz="4" w:space="0" w:color="auto"/>
              <w:left w:val="single" w:sz="4" w:space="0" w:color="auto"/>
              <w:bottom w:val="single" w:sz="4" w:space="0" w:color="auto"/>
              <w:right w:val="single" w:sz="4" w:space="0" w:color="auto"/>
            </w:tcBorders>
            <w:vAlign w:val="center"/>
            <w:hideMark/>
          </w:tcPr>
          <w:p w14:paraId="398E02A3" w14:textId="77777777" w:rsidR="00512215" w:rsidRPr="00F63949" w:rsidRDefault="00512215" w:rsidP="00590CC1">
            <w:pPr>
              <w:spacing w:before="240" w:line="276" w:lineRule="auto"/>
              <w:jc w:val="center"/>
              <w:rPr>
                <w:b/>
                <w:bCs/>
                <w:noProof/>
                <w:lang w:eastAsia="en-US"/>
              </w:rPr>
            </w:pPr>
            <w:r w:rsidRPr="00F63949">
              <w:rPr>
                <w:b/>
                <w:bCs/>
                <w:noProof/>
                <w:lang w:eastAsia="en-US"/>
              </w:rPr>
              <w:t>Eil. Nr.</w:t>
            </w:r>
          </w:p>
        </w:tc>
        <w:tc>
          <w:tcPr>
            <w:tcW w:w="1826" w:type="dxa"/>
            <w:tcBorders>
              <w:top w:val="single" w:sz="4" w:space="0" w:color="auto"/>
              <w:left w:val="single" w:sz="4" w:space="0" w:color="auto"/>
              <w:bottom w:val="single" w:sz="4" w:space="0" w:color="auto"/>
              <w:right w:val="single" w:sz="4" w:space="0" w:color="auto"/>
            </w:tcBorders>
            <w:vAlign w:val="center"/>
            <w:hideMark/>
          </w:tcPr>
          <w:p w14:paraId="398E02A4" w14:textId="77777777" w:rsidR="00512215" w:rsidRPr="00F63949" w:rsidRDefault="00512215" w:rsidP="00056542">
            <w:pPr>
              <w:spacing w:before="240" w:line="276" w:lineRule="auto"/>
              <w:jc w:val="center"/>
              <w:rPr>
                <w:b/>
                <w:bCs/>
                <w:noProof/>
                <w:lang w:eastAsia="en-US"/>
              </w:rPr>
            </w:pPr>
            <w:r w:rsidRPr="00F63949">
              <w:rPr>
                <w:b/>
                <w:bCs/>
                <w:noProof/>
                <w:lang w:eastAsia="en-US"/>
              </w:rPr>
              <w:t>Pirkimo objekto pavadinimas</w:t>
            </w:r>
          </w:p>
        </w:tc>
        <w:tc>
          <w:tcPr>
            <w:tcW w:w="6379" w:type="dxa"/>
            <w:tcBorders>
              <w:top w:val="single" w:sz="4" w:space="0" w:color="auto"/>
              <w:left w:val="single" w:sz="4" w:space="0" w:color="auto"/>
              <w:bottom w:val="single" w:sz="4" w:space="0" w:color="auto"/>
              <w:right w:val="single" w:sz="4" w:space="0" w:color="auto"/>
            </w:tcBorders>
          </w:tcPr>
          <w:p w14:paraId="398E02A5" w14:textId="3C5B31BD" w:rsidR="00512215" w:rsidRPr="00F63949" w:rsidRDefault="00512215" w:rsidP="002F7D0C">
            <w:pPr>
              <w:jc w:val="center"/>
              <w:rPr>
                <w:noProof/>
              </w:rPr>
            </w:pPr>
            <w:r w:rsidRPr="00F63949">
              <w:rPr>
                <w:b/>
                <w:bCs/>
                <w:noProof/>
                <w:lang w:eastAsia="en-US"/>
              </w:rPr>
              <w:t>Pirkimo objekto techniniai reikalavimai</w:t>
            </w:r>
            <w:r w:rsidRPr="00F63949">
              <w:rPr>
                <w:b/>
                <w:bCs/>
                <w:noProof/>
                <w:lang w:eastAsia="en-US"/>
              </w:rPr>
              <w:br/>
              <w:t xml:space="preserve"> </w:t>
            </w:r>
            <w:r w:rsidRPr="00F63949">
              <w:rPr>
                <w:bCs/>
                <w:noProof/>
                <w:lang w:eastAsia="en-US"/>
              </w:rPr>
              <w:t>(</w:t>
            </w:r>
            <w:r w:rsidR="005344F6" w:rsidRPr="00F63949">
              <w:rPr>
                <w:noProof/>
              </w:rPr>
              <w:t>įrašomi esminiai techniniai duomenys (pvz. prekės dydžio matmenys, su galimais nuokrypiais „nuo“ „iki“, prekės medžiaginė sudėtis, kiti būtini specifiniai techniniai parametrai, paslaugoms keliami reikalavimai, darbų apimtys, nurodoma</w:t>
            </w:r>
            <w:r w:rsidR="00A75085">
              <w:rPr>
                <w:noProof/>
              </w:rPr>
              <w:t>,</w:t>
            </w:r>
            <w:r w:rsidR="005344F6" w:rsidRPr="00F63949">
              <w:rPr>
                <w:noProof/>
              </w:rPr>
              <w:t xml:space="preserve"> ar į prekės kainą turi būti įskaičiuotas prekės atvežimas, jos montavimas  ir kt.</w:t>
            </w:r>
            <w:r w:rsidRPr="00F63949">
              <w:rPr>
                <w:bCs/>
                <w:noProof/>
                <w:lang w:eastAsia="en-US"/>
              </w:rPr>
              <w:t>)</w:t>
            </w:r>
          </w:p>
        </w:tc>
      </w:tr>
      <w:tr w:rsidR="00EA4794" w:rsidRPr="00F63949" w14:paraId="45963703" w14:textId="77777777" w:rsidTr="00972542">
        <w:tc>
          <w:tcPr>
            <w:tcW w:w="1571" w:type="dxa"/>
            <w:tcBorders>
              <w:top w:val="single" w:sz="4" w:space="0" w:color="auto"/>
              <w:left w:val="single" w:sz="4" w:space="0" w:color="auto"/>
              <w:bottom w:val="single" w:sz="4" w:space="0" w:color="auto"/>
              <w:right w:val="single" w:sz="4" w:space="0" w:color="auto"/>
            </w:tcBorders>
          </w:tcPr>
          <w:p w14:paraId="2108E2BA" w14:textId="6E80C3A0" w:rsidR="00A95E06" w:rsidRPr="00F63949" w:rsidRDefault="001D3082" w:rsidP="001D3082">
            <w:pPr>
              <w:spacing w:after="160" w:line="276" w:lineRule="auto"/>
              <w:contextualSpacing/>
              <w:jc w:val="center"/>
              <w:rPr>
                <w:rFonts w:eastAsiaTheme="minorHAnsi"/>
                <w:bCs/>
                <w:noProof/>
                <w:lang w:eastAsia="en-US"/>
              </w:rPr>
            </w:pPr>
            <w:r w:rsidRPr="00F63949">
              <w:rPr>
                <w:rFonts w:eastAsiaTheme="minorHAnsi"/>
                <w:bCs/>
                <w:noProof/>
                <w:lang w:eastAsia="en-US"/>
              </w:rPr>
              <w:t>1</w:t>
            </w:r>
          </w:p>
        </w:tc>
        <w:tc>
          <w:tcPr>
            <w:tcW w:w="1826" w:type="dxa"/>
            <w:tcBorders>
              <w:top w:val="single" w:sz="4" w:space="0" w:color="auto"/>
              <w:left w:val="single" w:sz="4" w:space="0" w:color="auto"/>
              <w:bottom w:val="single" w:sz="4" w:space="0" w:color="auto"/>
              <w:right w:val="single" w:sz="4" w:space="0" w:color="auto"/>
            </w:tcBorders>
          </w:tcPr>
          <w:p w14:paraId="6CEEAA7F" w14:textId="58E14E45" w:rsidR="00A95E06" w:rsidRPr="00F63949" w:rsidRDefault="00834F08" w:rsidP="0008308C">
            <w:pPr>
              <w:outlineLvl w:val="0"/>
              <w:rPr>
                <w:bCs/>
                <w:noProof/>
              </w:rPr>
            </w:pPr>
            <w:r w:rsidRPr="00F63949">
              <w:rPr>
                <w:bCs/>
                <w:noProof/>
              </w:rPr>
              <w:t xml:space="preserve">Šaldymo kamerų sistemos (4 vnt. </w:t>
            </w:r>
            <w:r w:rsidR="00D51FBD" w:rsidRPr="00F63949">
              <w:rPr>
                <w:bCs/>
                <w:noProof/>
              </w:rPr>
              <w:t xml:space="preserve">nuo –2 °C </w:t>
            </w:r>
            <w:r w:rsidRPr="00F63949">
              <w:rPr>
                <w:bCs/>
                <w:noProof/>
              </w:rPr>
              <w:t xml:space="preserve">iki +6 °C) </w:t>
            </w:r>
            <w:r w:rsidR="0008308C" w:rsidRPr="00F63949">
              <w:rPr>
                <w:bCs/>
                <w:noProof/>
              </w:rPr>
              <w:t xml:space="preserve">remonto paslauga </w:t>
            </w:r>
          </w:p>
        </w:tc>
        <w:tc>
          <w:tcPr>
            <w:tcW w:w="6379" w:type="dxa"/>
            <w:tcBorders>
              <w:top w:val="single" w:sz="4" w:space="0" w:color="auto"/>
              <w:left w:val="single" w:sz="4" w:space="0" w:color="auto"/>
              <w:bottom w:val="single" w:sz="4" w:space="0" w:color="auto"/>
              <w:right w:val="single" w:sz="4" w:space="0" w:color="auto"/>
            </w:tcBorders>
          </w:tcPr>
          <w:p w14:paraId="4E03DFAC" w14:textId="2A3A7373" w:rsidR="00F63949" w:rsidRDefault="00AF614B" w:rsidP="002800CD">
            <w:pPr>
              <w:pStyle w:val="NoSpacing"/>
              <w:rPr>
                <w:rFonts w:ascii="Times New Roman" w:eastAsia="MS Mincho" w:hAnsi="Times New Roman" w:cs="Times New Roman"/>
                <w:noProof/>
                <w:sz w:val="24"/>
                <w:szCs w:val="24"/>
                <w:lang w:eastAsia="en-US"/>
              </w:rPr>
            </w:pPr>
            <w:r w:rsidRPr="00F63949">
              <w:rPr>
                <w:rFonts w:ascii="Times New Roman" w:eastAsia="MS Mincho" w:hAnsi="Times New Roman" w:cs="Times New Roman"/>
                <w:noProof/>
                <w:sz w:val="24"/>
                <w:szCs w:val="24"/>
                <w:lang w:eastAsia="en-US"/>
              </w:rPr>
              <w:t>Paslaugos teikėjas turi atlikti 4 (keturių) surenkamų stacionarių šaldymo kamerų, esančių valgyklos rūsio maisto produktų sandėlyje (</w:t>
            </w:r>
            <w:r w:rsidR="00A36E4E">
              <w:rPr>
                <w:rFonts w:ascii="Times New Roman" w:eastAsia="MS Mincho" w:hAnsi="Times New Roman" w:cs="Times New Roman"/>
                <w:noProof/>
                <w:sz w:val="24"/>
                <w:szCs w:val="24"/>
                <w:lang w:eastAsia="en-US"/>
              </w:rPr>
              <w:t xml:space="preserve">026 </w:t>
            </w:r>
            <w:r w:rsidRPr="00F63949">
              <w:rPr>
                <w:rFonts w:ascii="Times New Roman" w:eastAsia="MS Mincho" w:hAnsi="Times New Roman" w:cs="Times New Roman"/>
                <w:noProof/>
                <w:sz w:val="24"/>
                <w:szCs w:val="24"/>
                <w:lang w:eastAsia="en-US"/>
              </w:rPr>
              <w:t xml:space="preserve">patalpa), </w:t>
            </w:r>
            <w:r w:rsidR="00D51FBD" w:rsidRPr="00F63949">
              <w:rPr>
                <w:rFonts w:ascii="Times New Roman" w:eastAsia="MS Mincho" w:hAnsi="Times New Roman" w:cs="Times New Roman"/>
                <w:noProof/>
                <w:sz w:val="24"/>
                <w:szCs w:val="24"/>
                <w:lang w:eastAsia="en-US"/>
              </w:rPr>
              <w:t>ir j</w:t>
            </w:r>
            <w:r w:rsidR="00E60A33">
              <w:rPr>
                <w:rFonts w:ascii="Times New Roman" w:eastAsia="MS Mincho" w:hAnsi="Times New Roman" w:cs="Times New Roman"/>
                <w:noProof/>
                <w:sz w:val="24"/>
                <w:szCs w:val="24"/>
                <w:lang w:eastAsia="en-US"/>
              </w:rPr>
              <w:t xml:space="preserve">ų veikimą užtikrinančios </w:t>
            </w:r>
            <w:r w:rsidR="00D51FBD" w:rsidRPr="00F63949">
              <w:rPr>
                <w:rFonts w:ascii="Times New Roman" w:eastAsia="MS Mincho" w:hAnsi="Times New Roman" w:cs="Times New Roman"/>
                <w:noProof/>
                <w:sz w:val="24"/>
                <w:szCs w:val="24"/>
                <w:lang w:eastAsia="en-US"/>
              </w:rPr>
              <w:t>šaldymo sistemos techninės būklės įvertinimą, gedimų diagnostiką, šaldymo sistemos sandarumo patikrą, šaldymo agento nuotėkio vietos (-ų) nustatymą ir pašalinimą, reikalingų komponentų remontą arba pakeitimą, sistemos paleidimą, sureguliavimą, bandymus ir veikimo patikrą, užtikrinant tinkamą visų 4 šaldymo kamerų veikimą ir nustatyto temperatūros režimo palaikymą.</w:t>
            </w:r>
          </w:p>
          <w:p w14:paraId="52E4C163" w14:textId="05A8AB32" w:rsidR="00342C4A" w:rsidRPr="00F63949" w:rsidRDefault="00D24793" w:rsidP="002800CD">
            <w:pPr>
              <w:pStyle w:val="NoSpacing"/>
              <w:rPr>
                <w:rFonts w:ascii="Times New Roman" w:hAnsi="Times New Roman" w:cs="Times New Roman"/>
                <w:b/>
                <w:noProof/>
                <w:sz w:val="24"/>
                <w:szCs w:val="24"/>
              </w:rPr>
            </w:pPr>
            <w:r w:rsidRPr="00F63949">
              <w:rPr>
                <w:rFonts w:ascii="Times New Roman" w:hAnsi="Times New Roman" w:cs="Times New Roman"/>
                <w:b/>
                <w:noProof/>
                <w:sz w:val="24"/>
                <w:szCs w:val="24"/>
              </w:rPr>
              <w:t>P</w:t>
            </w:r>
            <w:r w:rsidR="00D40D15" w:rsidRPr="00F63949">
              <w:rPr>
                <w:rFonts w:ascii="Times New Roman" w:hAnsi="Times New Roman" w:cs="Times New Roman"/>
                <w:b/>
                <w:noProof/>
                <w:sz w:val="24"/>
                <w:szCs w:val="24"/>
              </w:rPr>
              <w:t>atalpų išmatavimai</w:t>
            </w:r>
            <w:r w:rsidR="00342C4A" w:rsidRPr="00F63949">
              <w:rPr>
                <w:rFonts w:ascii="Times New Roman" w:hAnsi="Times New Roman" w:cs="Times New Roman"/>
                <w:b/>
                <w:noProof/>
                <w:sz w:val="24"/>
                <w:szCs w:val="24"/>
              </w:rPr>
              <w:t>:</w:t>
            </w:r>
          </w:p>
          <w:p w14:paraId="717C76D3" w14:textId="11900078" w:rsidR="00210B79" w:rsidRPr="00F63949" w:rsidRDefault="00210B79" w:rsidP="00210B79">
            <w:pPr>
              <w:pStyle w:val="NoSpacing"/>
              <w:rPr>
                <w:rFonts w:ascii="Times New Roman" w:hAnsi="Times New Roman" w:cs="Times New Roman"/>
                <w:noProof/>
                <w:sz w:val="24"/>
                <w:szCs w:val="24"/>
              </w:rPr>
            </w:pPr>
            <w:r w:rsidRPr="00F63949">
              <w:rPr>
                <w:rFonts w:ascii="Times New Roman" w:hAnsi="Times New Roman" w:cs="Times New Roman"/>
                <w:noProof/>
                <w:sz w:val="24"/>
                <w:szCs w:val="24"/>
              </w:rPr>
              <w:t>(maisto produktų sandėlis, rūsys, patalpa Nr. 026)</w:t>
            </w:r>
            <w:r w:rsidR="00A75085">
              <w:rPr>
                <w:rFonts w:ascii="Times New Roman" w:hAnsi="Times New Roman" w:cs="Times New Roman"/>
                <w:noProof/>
                <w:sz w:val="24"/>
                <w:szCs w:val="24"/>
              </w:rPr>
              <w:t>.</w:t>
            </w:r>
          </w:p>
          <w:p w14:paraId="0F87743E" w14:textId="55D6946E" w:rsidR="00D24793" w:rsidRPr="00F63949" w:rsidRDefault="00210B79" w:rsidP="00210B79">
            <w:pPr>
              <w:pStyle w:val="NoSpacing"/>
              <w:rPr>
                <w:rFonts w:ascii="Times New Roman" w:hAnsi="Times New Roman" w:cs="Times New Roman"/>
                <w:b/>
                <w:noProof/>
                <w:sz w:val="24"/>
                <w:szCs w:val="24"/>
              </w:rPr>
            </w:pPr>
            <w:r w:rsidRPr="00F63949">
              <w:rPr>
                <w:rFonts w:ascii="Times New Roman" w:hAnsi="Times New Roman" w:cs="Times New Roman"/>
                <w:b/>
                <w:noProof/>
                <w:sz w:val="24"/>
                <w:szCs w:val="24"/>
              </w:rPr>
              <w:t>Šaldymo kamera Nr. 5</w:t>
            </w:r>
            <w:r w:rsidR="00D24793" w:rsidRPr="00F63949">
              <w:rPr>
                <w:rFonts w:ascii="Times New Roman" w:hAnsi="Times New Roman" w:cs="Times New Roman"/>
                <w:b/>
                <w:noProof/>
                <w:sz w:val="24"/>
                <w:szCs w:val="24"/>
              </w:rPr>
              <w:t xml:space="preserve">/ </w:t>
            </w:r>
            <w:r w:rsidR="00E22A41" w:rsidRPr="00F63949">
              <w:rPr>
                <w:rFonts w:ascii="Times New Roman" w:hAnsi="Times New Roman" w:cs="Times New Roman"/>
                <w:b/>
                <w:noProof/>
                <w:sz w:val="24"/>
                <w:szCs w:val="24"/>
              </w:rPr>
              <w:t>R-25</w:t>
            </w:r>
          </w:p>
          <w:p w14:paraId="6DCF095D" w14:textId="3E5B9E3A" w:rsidR="00210B79" w:rsidRPr="00F63949" w:rsidRDefault="00D24793" w:rsidP="00210B79">
            <w:pPr>
              <w:pStyle w:val="NoSpacing"/>
              <w:rPr>
                <w:rFonts w:ascii="Times New Roman" w:hAnsi="Times New Roman" w:cs="Times New Roman"/>
                <w:b/>
                <w:noProof/>
                <w:sz w:val="24"/>
                <w:szCs w:val="24"/>
              </w:rPr>
            </w:pPr>
            <w:r w:rsidRPr="00F63949">
              <w:rPr>
                <w:rFonts w:ascii="Times New Roman" w:hAnsi="Times New Roman" w:cs="Times New Roman"/>
                <w:noProof/>
                <w:sz w:val="24"/>
                <w:szCs w:val="24"/>
              </w:rPr>
              <w:t xml:space="preserve">Vidiniai </w:t>
            </w:r>
            <w:r w:rsidR="00623DBB" w:rsidRPr="00F63949">
              <w:rPr>
                <w:rFonts w:ascii="Times New Roman" w:hAnsi="Times New Roman" w:cs="Times New Roman"/>
                <w:noProof/>
                <w:sz w:val="24"/>
                <w:szCs w:val="24"/>
              </w:rPr>
              <w:t>preliminarūs</w:t>
            </w:r>
            <w:r w:rsidRPr="00F63949">
              <w:rPr>
                <w:rFonts w:ascii="Times New Roman" w:hAnsi="Times New Roman" w:cs="Times New Roman"/>
                <w:noProof/>
                <w:sz w:val="24"/>
                <w:szCs w:val="24"/>
              </w:rPr>
              <w:t xml:space="preserve"> kameros matmenys </w:t>
            </w:r>
            <w:r w:rsidR="00E22A41" w:rsidRPr="00F63949">
              <w:rPr>
                <w:rFonts w:ascii="Times New Roman" w:hAnsi="Times New Roman" w:cs="Times New Roman"/>
                <w:noProof/>
                <w:sz w:val="24"/>
                <w:szCs w:val="24"/>
              </w:rPr>
              <w:t>(</w:t>
            </w:r>
            <w:r w:rsidR="00A75085">
              <w:rPr>
                <w:rFonts w:ascii="Times New Roman" w:hAnsi="Times New Roman" w:cs="Times New Roman"/>
                <w:noProof/>
                <w:sz w:val="24"/>
                <w:szCs w:val="24"/>
              </w:rPr>
              <w:t>i</w:t>
            </w:r>
            <w:r w:rsidR="00E22A41" w:rsidRPr="00F63949">
              <w:rPr>
                <w:rFonts w:ascii="Times New Roman" w:hAnsi="Times New Roman" w:cs="Times New Roman"/>
                <w:noProof/>
                <w:sz w:val="24"/>
                <w:szCs w:val="24"/>
              </w:rPr>
              <w:t xml:space="preserve">lgis × </w:t>
            </w:r>
            <w:r w:rsidR="00A75085">
              <w:rPr>
                <w:rFonts w:ascii="Times New Roman" w:hAnsi="Times New Roman" w:cs="Times New Roman"/>
                <w:noProof/>
                <w:sz w:val="24"/>
                <w:szCs w:val="24"/>
              </w:rPr>
              <w:t>p</w:t>
            </w:r>
            <w:r w:rsidR="00E22A41" w:rsidRPr="00F63949">
              <w:rPr>
                <w:rFonts w:ascii="Times New Roman" w:hAnsi="Times New Roman" w:cs="Times New Roman"/>
                <w:noProof/>
                <w:sz w:val="24"/>
                <w:szCs w:val="24"/>
              </w:rPr>
              <w:t xml:space="preserve">lotis × </w:t>
            </w:r>
            <w:r w:rsidR="00A75085">
              <w:rPr>
                <w:rFonts w:ascii="Times New Roman" w:hAnsi="Times New Roman" w:cs="Times New Roman"/>
                <w:noProof/>
                <w:sz w:val="24"/>
                <w:szCs w:val="24"/>
              </w:rPr>
              <w:t>a</w:t>
            </w:r>
            <w:r w:rsidR="00E22A41" w:rsidRPr="00F63949">
              <w:rPr>
                <w:rFonts w:ascii="Times New Roman" w:hAnsi="Times New Roman" w:cs="Times New Roman"/>
                <w:noProof/>
                <w:sz w:val="24"/>
                <w:szCs w:val="24"/>
              </w:rPr>
              <w:t>ukštis): 5353 × 4174 × 2364 mm</w:t>
            </w:r>
            <w:r w:rsidR="00A75085">
              <w:rPr>
                <w:rFonts w:ascii="Times New Roman" w:hAnsi="Times New Roman" w:cs="Times New Roman"/>
                <w:noProof/>
                <w:sz w:val="24"/>
                <w:szCs w:val="24"/>
              </w:rPr>
              <w:t>.</w:t>
            </w:r>
            <w:r w:rsidR="00E22A41" w:rsidRPr="00F63949">
              <w:rPr>
                <w:rFonts w:ascii="Times New Roman" w:hAnsi="Times New Roman" w:cs="Times New Roman"/>
                <w:noProof/>
                <w:sz w:val="24"/>
                <w:szCs w:val="24"/>
              </w:rPr>
              <w:t xml:space="preserve"> </w:t>
            </w:r>
          </w:p>
          <w:p w14:paraId="3AA716DE" w14:textId="1928DBB0" w:rsidR="00210B79" w:rsidRPr="00F63949" w:rsidRDefault="00210B79" w:rsidP="00210B79">
            <w:pPr>
              <w:pStyle w:val="NoSpacing"/>
              <w:rPr>
                <w:rFonts w:ascii="Times New Roman" w:hAnsi="Times New Roman" w:cs="Times New Roman"/>
                <w:b/>
                <w:noProof/>
                <w:sz w:val="24"/>
                <w:szCs w:val="24"/>
              </w:rPr>
            </w:pPr>
            <w:r w:rsidRPr="00F63949">
              <w:rPr>
                <w:rFonts w:ascii="Times New Roman" w:hAnsi="Times New Roman" w:cs="Times New Roman"/>
                <w:b/>
                <w:noProof/>
                <w:sz w:val="24"/>
                <w:szCs w:val="24"/>
              </w:rPr>
              <w:t>Šaldymo kamera Nr. 6</w:t>
            </w:r>
            <w:r w:rsidR="00E22A41" w:rsidRPr="00F63949">
              <w:rPr>
                <w:rFonts w:ascii="Times New Roman" w:hAnsi="Times New Roman" w:cs="Times New Roman"/>
                <w:b/>
                <w:noProof/>
                <w:sz w:val="24"/>
                <w:szCs w:val="24"/>
              </w:rPr>
              <w:t>/ R-24</w:t>
            </w:r>
          </w:p>
          <w:p w14:paraId="372513A6" w14:textId="3D6FBC54" w:rsidR="00210B79" w:rsidRPr="00F63949" w:rsidRDefault="00210B79" w:rsidP="00210B79">
            <w:pPr>
              <w:pStyle w:val="NoSpacing"/>
              <w:rPr>
                <w:rFonts w:ascii="Times New Roman" w:hAnsi="Times New Roman" w:cs="Times New Roman"/>
                <w:noProof/>
                <w:sz w:val="24"/>
                <w:szCs w:val="24"/>
              </w:rPr>
            </w:pPr>
            <w:r w:rsidRPr="00F63949">
              <w:rPr>
                <w:rFonts w:ascii="Times New Roman" w:hAnsi="Times New Roman" w:cs="Times New Roman"/>
                <w:noProof/>
                <w:sz w:val="24"/>
                <w:szCs w:val="24"/>
              </w:rPr>
              <w:t xml:space="preserve">Vidiniai </w:t>
            </w:r>
            <w:r w:rsidR="00623DBB" w:rsidRPr="00F63949">
              <w:rPr>
                <w:rFonts w:ascii="Times New Roman" w:hAnsi="Times New Roman" w:cs="Times New Roman"/>
                <w:noProof/>
                <w:sz w:val="24"/>
                <w:szCs w:val="24"/>
              </w:rPr>
              <w:t xml:space="preserve">preliminarūs </w:t>
            </w:r>
            <w:r w:rsidR="00E22A41" w:rsidRPr="00F63949">
              <w:rPr>
                <w:rFonts w:ascii="Times New Roman" w:hAnsi="Times New Roman" w:cs="Times New Roman"/>
                <w:noProof/>
                <w:sz w:val="24"/>
                <w:szCs w:val="24"/>
              </w:rPr>
              <w:t xml:space="preserve">kameros matmenys </w:t>
            </w:r>
            <w:r w:rsidR="00D24793" w:rsidRPr="00F63949">
              <w:rPr>
                <w:rFonts w:ascii="Times New Roman" w:hAnsi="Times New Roman" w:cs="Times New Roman"/>
                <w:noProof/>
                <w:sz w:val="24"/>
                <w:szCs w:val="24"/>
              </w:rPr>
              <w:t>(</w:t>
            </w:r>
            <w:r w:rsidR="00A75085">
              <w:rPr>
                <w:rFonts w:ascii="Times New Roman" w:hAnsi="Times New Roman" w:cs="Times New Roman"/>
                <w:noProof/>
                <w:sz w:val="24"/>
                <w:szCs w:val="24"/>
              </w:rPr>
              <w:t>i</w:t>
            </w:r>
            <w:r w:rsidR="00D24793" w:rsidRPr="00F63949">
              <w:rPr>
                <w:rFonts w:ascii="Times New Roman" w:hAnsi="Times New Roman" w:cs="Times New Roman"/>
                <w:noProof/>
                <w:sz w:val="24"/>
                <w:szCs w:val="24"/>
              </w:rPr>
              <w:t>lgis</w:t>
            </w:r>
            <w:r w:rsidRPr="00F63949">
              <w:rPr>
                <w:rFonts w:ascii="Times New Roman" w:hAnsi="Times New Roman" w:cs="Times New Roman"/>
                <w:noProof/>
                <w:sz w:val="24"/>
                <w:szCs w:val="24"/>
              </w:rPr>
              <w:t xml:space="preserve"> × </w:t>
            </w:r>
            <w:r w:rsidR="00A75085">
              <w:rPr>
                <w:rFonts w:ascii="Times New Roman" w:hAnsi="Times New Roman" w:cs="Times New Roman"/>
                <w:noProof/>
                <w:sz w:val="24"/>
                <w:szCs w:val="24"/>
              </w:rPr>
              <w:t>p</w:t>
            </w:r>
            <w:r w:rsidRPr="00F63949">
              <w:rPr>
                <w:rFonts w:ascii="Times New Roman" w:hAnsi="Times New Roman" w:cs="Times New Roman"/>
                <w:noProof/>
                <w:sz w:val="24"/>
                <w:szCs w:val="24"/>
              </w:rPr>
              <w:t xml:space="preserve">lotis × </w:t>
            </w:r>
            <w:r w:rsidR="00A75085">
              <w:rPr>
                <w:rFonts w:ascii="Times New Roman" w:hAnsi="Times New Roman" w:cs="Times New Roman"/>
                <w:noProof/>
                <w:sz w:val="24"/>
                <w:szCs w:val="24"/>
              </w:rPr>
              <w:t>a</w:t>
            </w:r>
            <w:r w:rsidRPr="00F63949">
              <w:rPr>
                <w:rFonts w:ascii="Times New Roman" w:hAnsi="Times New Roman" w:cs="Times New Roman"/>
                <w:noProof/>
                <w:sz w:val="24"/>
                <w:szCs w:val="24"/>
              </w:rPr>
              <w:t>ukštis): 535</w:t>
            </w:r>
            <w:r w:rsidR="00E22A41" w:rsidRPr="00F63949">
              <w:rPr>
                <w:rFonts w:ascii="Times New Roman" w:hAnsi="Times New Roman" w:cs="Times New Roman"/>
                <w:noProof/>
                <w:sz w:val="24"/>
                <w:szCs w:val="24"/>
              </w:rPr>
              <w:t>1</w:t>
            </w:r>
            <w:r w:rsidRPr="00F63949">
              <w:rPr>
                <w:rFonts w:ascii="Times New Roman" w:hAnsi="Times New Roman" w:cs="Times New Roman"/>
                <w:noProof/>
                <w:sz w:val="24"/>
                <w:szCs w:val="24"/>
              </w:rPr>
              <w:t xml:space="preserve"> × 2</w:t>
            </w:r>
            <w:r w:rsidR="00E22A41" w:rsidRPr="00F63949">
              <w:rPr>
                <w:rFonts w:ascii="Times New Roman" w:hAnsi="Times New Roman" w:cs="Times New Roman"/>
                <w:noProof/>
                <w:sz w:val="24"/>
                <w:szCs w:val="24"/>
              </w:rPr>
              <w:t>404</w:t>
            </w:r>
            <w:r w:rsidRPr="00F63949">
              <w:rPr>
                <w:rFonts w:ascii="Times New Roman" w:hAnsi="Times New Roman" w:cs="Times New Roman"/>
                <w:noProof/>
                <w:sz w:val="24"/>
                <w:szCs w:val="24"/>
              </w:rPr>
              <w:t xml:space="preserve"> × 236</w:t>
            </w:r>
            <w:r w:rsidR="00D24793" w:rsidRPr="00F63949">
              <w:rPr>
                <w:rFonts w:ascii="Times New Roman" w:hAnsi="Times New Roman" w:cs="Times New Roman"/>
                <w:noProof/>
                <w:sz w:val="24"/>
                <w:szCs w:val="24"/>
              </w:rPr>
              <w:t>4</w:t>
            </w:r>
            <w:r w:rsidRPr="00F63949">
              <w:rPr>
                <w:rFonts w:ascii="Times New Roman" w:hAnsi="Times New Roman" w:cs="Times New Roman"/>
                <w:noProof/>
                <w:sz w:val="24"/>
                <w:szCs w:val="24"/>
              </w:rPr>
              <w:t xml:space="preserve"> mm</w:t>
            </w:r>
            <w:r w:rsidR="00A75085">
              <w:rPr>
                <w:rFonts w:ascii="Times New Roman" w:hAnsi="Times New Roman" w:cs="Times New Roman"/>
                <w:noProof/>
                <w:sz w:val="24"/>
                <w:szCs w:val="24"/>
              </w:rPr>
              <w:t>.</w:t>
            </w:r>
          </w:p>
          <w:p w14:paraId="246F8858" w14:textId="515D47BF" w:rsidR="00210B79" w:rsidRPr="00F63949" w:rsidRDefault="00210B79" w:rsidP="00210B79">
            <w:pPr>
              <w:pStyle w:val="NoSpacing"/>
              <w:rPr>
                <w:rFonts w:ascii="Times New Roman" w:hAnsi="Times New Roman" w:cs="Times New Roman"/>
                <w:b/>
                <w:noProof/>
                <w:sz w:val="24"/>
                <w:szCs w:val="24"/>
              </w:rPr>
            </w:pPr>
            <w:r w:rsidRPr="00F63949">
              <w:rPr>
                <w:rFonts w:ascii="Times New Roman" w:hAnsi="Times New Roman" w:cs="Times New Roman"/>
                <w:b/>
                <w:noProof/>
                <w:sz w:val="24"/>
                <w:szCs w:val="24"/>
              </w:rPr>
              <w:t>Šaldymo kamera Nr. 7</w:t>
            </w:r>
            <w:r w:rsidR="00D24793" w:rsidRPr="00F63949">
              <w:rPr>
                <w:rFonts w:ascii="Times New Roman" w:hAnsi="Times New Roman" w:cs="Times New Roman"/>
                <w:b/>
                <w:noProof/>
                <w:sz w:val="24"/>
                <w:szCs w:val="24"/>
              </w:rPr>
              <w:t xml:space="preserve"> /R-23</w:t>
            </w:r>
          </w:p>
          <w:p w14:paraId="65CE64EB" w14:textId="58405BDA" w:rsidR="00210B79" w:rsidRPr="00F63949" w:rsidRDefault="00210B79" w:rsidP="00210B79">
            <w:pPr>
              <w:pStyle w:val="NoSpacing"/>
              <w:rPr>
                <w:rFonts w:ascii="Times New Roman" w:hAnsi="Times New Roman" w:cs="Times New Roman"/>
                <w:noProof/>
                <w:sz w:val="24"/>
                <w:szCs w:val="24"/>
              </w:rPr>
            </w:pPr>
            <w:r w:rsidRPr="00F63949">
              <w:rPr>
                <w:rFonts w:ascii="Times New Roman" w:hAnsi="Times New Roman" w:cs="Times New Roman"/>
                <w:noProof/>
                <w:sz w:val="24"/>
                <w:szCs w:val="24"/>
              </w:rPr>
              <w:t xml:space="preserve">Vidiniai </w:t>
            </w:r>
            <w:r w:rsidR="00623DBB" w:rsidRPr="00F63949">
              <w:rPr>
                <w:rFonts w:ascii="Times New Roman" w:hAnsi="Times New Roman" w:cs="Times New Roman"/>
                <w:noProof/>
                <w:sz w:val="24"/>
                <w:szCs w:val="24"/>
              </w:rPr>
              <w:t xml:space="preserve">preliminarūs </w:t>
            </w:r>
            <w:r w:rsidRPr="00F63949">
              <w:rPr>
                <w:rFonts w:ascii="Times New Roman" w:hAnsi="Times New Roman" w:cs="Times New Roman"/>
                <w:noProof/>
                <w:sz w:val="24"/>
                <w:szCs w:val="24"/>
              </w:rPr>
              <w:t>kameros m</w:t>
            </w:r>
            <w:r w:rsidR="00D24793" w:rsidRPr="00F63949">
              <w:rPr>
                <w:rFonts w:ascii="Times New Roman" w:hAnsi="Times New Roman" w:cs="Times New Roman"/>
                <w:noProof/>
                <w:sz w:val="24"/>
                <w:szCs w:val="24"/>
              </w:rPr>
              <w:t>atmenys (</w:t>
            </w:r>
            <w:r w:rsidR="00A75085">
              <w:rPr>
                <w:rFonts w:ascii="Times New Roman" w:hAnsi="Times New Roman" w:cs="Times New Roman"/>
                <w:noProof/>
                <w:sz w:val="24"/>
                <w:szCs w:val="24"/>
              </w:rPr>
              <w:t>i</w:t>
            </w:r>
            <w:r w:rsidR="00D24793" w:rsidRPr="00F63949">
              <w:rPr>
                <w:rFonts w:ascii="Times New Roman" w:hAnsi="Times New Roman" w:cs="Times New Roman"/>
                <w:noProof/>
                <w:sz w:val="24"/>
                <w:szCs w:val="24"/>
              </w:rPr>
              <w:t xml:space="preserve">lgis × </w:t>
            </w:r>
            <w:r w:rsidR="00A75085">
              <w:rPr>
                <w:rFonts w:ascii="Times New Roman" w:hAnsi="Times New Roman" w:cs="Times New Roman"/>
                <w:noProof/>
                <w:sz w:val="24"/>
                <w:szCs w:val="24"/>
              </w:rPr>
              <w:t>p</w:t>
            </w:r>
            <w:r w:rsidR="00D24793" w:rsidRPr="00F63949">
              <w:rPr>
                <w:rFonts w:ascii="Times New Roman" w:hAnsi="Times New Roman" w:cs="Times New Roman"/>
                <w:noProof/>
                <w:sz w:val="24"/>
                <w:szCs w:val="24"/>
              </w:rPr>
              <w:t xml:space="preserve">lotis × </w:t>
            </w:r>
            <w:r w:rsidR="00A75085">
              <w:rPr>
                <w:rFonts w:ascii="Times New Roman" w:hAnsi="Times New Roman" w:cs="Times New Roman"/>
                <w:noProof/>
                <w:sz w:val="24"/>
                <w:szCs w:val="24"/>
              </w:rPr>
              <w:t>a</w:t>
            </w:r>
            <w:r w:rsidR="00D24793" w:rsidRPr="00F63949">
              <w:rPr>
                <w:rFonts w:ascii="Times New Roman" w:hAnsi="Times New Roman" w:cs="Times New Roman"/>
                <w:noProof/>
                <w:sz w:val="24"/>
                <w:szCs w:val="24"/>
              </w:rPr>
              <w:t>ukštis)</w:t>
            </w:r>
            <w:r w:rsidRPr="00F63949">
              <w:rPr>
                <w:rFonts w:ascii="Times New Roman" w:hAnsi="Times New Roman" w:cs="Times New Roman"/>
                <w:noProof/>
                <w:sz w:val="24"/>
                <w:szCs w:val="24"/>
              </w:rPr>
              <w:t>: 535</w:t>
            </w:r>
            <w:r w:rsidR="00D24793" w:rsidRPr="00F63949">
              <w:rPr>
                <w:rFonts w:ascii="Times New Roman" w:hAnsi="Times New Roman" w:cs="Times New Roman"/>
                <w:noProof/>
                <w:sz w:val="24"/>
                <w:szCs w:val="24"/>
              </w:rPr>
              <w:t>2</w:t>
            </w:r>
            <w:r w:rsidRPr="00F63949">
              <w:rPr>
                <w:rFonts w:ascii="Times New Roman" w:hAnsi="Times New Roman" w:cs="Times New Roman"/>
                <w:noProof/>
                <w:sz w:val="24"/>
                <w:szCs w:val="24"/>
              </w:rPr>
              <w:t xml:space="preserve">× </w:t>
            </w:r>
            <w:r w:rsidR="00D24793" w:rsidRPr="00F63949">
              <w:rPr>
                <w:rFonts w:ascii="Times New Roman" w:hAnsi="Times New Roman" w:cs="Times New Roman"/>
                <w:noProof/>
                <w:sz w:val="24"/>
                <w:szCs w:val="24"/>
              </w:rPr>
              <w:t>2098</w:t>
            </w:r>
            <w:r w:rsidRPr="00F63949">
              <w:rPr>
                <w:rFonts w:ascii="Times New Roman" w:hAnsi="Times New Roman" w:cs="Times New Roman"/>
                <w:noProof/>
                <w:sz w:val="24"/>
                <w:szCs w:val="24"/>
              </w:rPr>
              <w:t xml:space="preserve"> × 236</w:t>
            </w:r>
            <w:r w:rsidR="00D24793" w:rsidRPr="00F63949">
              <w:rPr>
                <w:rFonts w:ascii="Times New Roman" w:hAnsi="Times New Roman" w:cs="Times New Roman"/>
                <w:noProof/>
                <w:sz w:val="24"/>
                <w:szCs w:val="24"/>
              </w:rPr>
              <w:t>4</w:t>
            </w:r>
            <w:r w:rsidRPr="00F63949">
              <w:rPr>
                <w:rFonts w:ascii="Times New Roman" w:hAnsi="Times New Roman" w:cs="Times New Roman"/>
                <w:noProof/>
                <w:sz w:val="24"/>
                <w:szCs w:val="24"/>
              </w:rPr>
              <w:t xml:space="preserve"> mm</w:t>
            </w:r>
            <w:r w:rsidR="00A75085">
              <w:rPr>
                <w:rFonts w:ascii="Times New Roman" w:hAnsi="Times New Roman" w:cs="Times New Roman"/>
                <w:noProof/>
                <w:sz w:val="24"/>
                <w:szCs w:val="24"/>
              </w:rPr>
              <w:t>.</w:t>
            </w:r>
          </w:p>
          <w:p w14:paraId="3A027A1E" w14:textId="4A7D6EC2" w:rsidR="00210B79" w:rsidRPr="00F63949" w:rsidRDefault="00210B79" w:rsidP="00210B79">
            <w:pPr>
              <w:pStyle w:val="NoSpacing"/>
              <w:rPr>
                <w:rFonts w:ascii="Times New Roman" w:hAnsi="Times New Roman" w:cs="Times New Roman"/>
                <w:b/>
                <w:noProof/>
                <w:sz w:val="24"/>
                <w:szCs w:val="24"/>
              </w:rPr>
            </w:pPr>
            <w:r w:rsidRPr="00F63949">
              <w:rPr>
                <w:rFonts w:ascii="Times New Roman" w:hAnsi="Times New Roman" w:cs="Times New Roman"/>
                <w:b/>
                <w:noProof/>
                <w:sz w:val="24"/>
                <w:szCs w:val="24"/>
              </w:rPr>
              <w:t>Šaldymo kamera Nr. 7.1</w:t>
            </w:r>
            <w:r w:rsidR="00D24793" w:rsidRPr="00F63949">
              <w:rPr>
                <w:noProof/>
              </w:rPr>
              <w:t xml:space="preserve"> /</w:t>
            </w:r>
            <w:r w:rsidR="00D24793" w:rsidRPr="00F63949">
              <w:rPr>
                <w:rFonts w:ascii="Times New Roman" w:hAnsi="Times New Roman" w:cs="Times New Roman"/>
                <w:b/>
                <w:noProof/>
                <w:sz w:val="24"/>
                <w:szCs w:val="24"/>
              </w:rPr>
              <w:t>R-22</w:t>
            </w:r>
          </w:p>
          <w:p w14:paraId="0C139636" w14:textId="3F37C2FB" w:rsidR="00210B79" w:rsidRPr="00F63949" w:rsidRDefault="00210B79" w:rsidP="00210B79">
            <w:pPr>
              <w:pStyle w:val="NoSpacing"/>
              <w:rPr>
                <w:rFonts w:ascii="Times New Roman" w:hAnsi="Times New Roman" w:cs="Times New Roman"/>
                <w:noProof/>
                <w:sz w:val="24"/>
                <w:szCs w:val="24"/>
              </w:rPr>
            </w:pPr>
            <w:r w:rsidRPr="00F63949">
              <w:rPr>
                <w:rFonts w:ascii="Times New Roman" w:hAnsi="Times New Roman" w:cs="Times New Roman"/>
                <w:noProof/>
                <w:sz w:val="24"/>
                <w:szCs w:val="24"/>
              </w:rPr>
              <w:t xml:space="preserve">Vidiniai </w:t>
            </w:r>
            <w:r w:rsidR="00623DBB" w:rsidRPr="00F63949">
              <w:rPr>
                <w:rFonts w:ascii="Times New Roman" w:hAnsi="Times New Roman" w:cs="Times New Roman"/>
                <w:noProof/>
                <w:sz w:val="24"/>
                <w:szCs w:val="24"/>
              </w:rPr>
              <w:t>preliminarūs</w:t>
            </w:r>
            <w:r w:rsidR="00441F92" w:rsidRPr="00F63949">
              <w:rPr>
                <w:rFonts w:ascii="Times New Roman" w:hAnsi="Times New Roman" w:cs="Times New Roman"/>
                <w:noProof/>
                <w:sz w:val="24"/>
                <w:szCs w:val="24"/>
              </w:rPr>
              <w:t xml:space="preserve"> </w:t>
            </w:r>
            <w:r w:rsidRPr="00F63949">
              <w:rPr>
                <w:rFonts w:ascii="Times New Roman" w:hAnsi="Times New Roman" w:cs="Times New Roman"/>
                <w:noProof/>
                <w:sz w:val="24"/>
                <w:szCs w:val="24"/>
              </w:rPr>
              <w:t>kameros matmenys (</w:t>
            </w:r>
            <w:r w:rsidR="00A75085">
              <w:rPr>
                <w:rFonts w:ascii="Times New Roman" w:hAnsi="Times New Roman" w:cs="Times New Roman"/>
                <w:noProof/>
                <w:sz w:val="24"/>
                <w:szCs w:val="24"/>
              </w:rPr>
              <w:t>i</w:t>
            </w:r>
            <w:r w:rsidR="00EA4794" w:rsidRPr="00F63949">
              <w:rPr>
                <w:rFonts w:ascii="Times New Roman" w:hAnsi="Times New Roman" w:cs="Times New Roman"/>
                <w:noProof/>
                <w:sz w:val="24"/>
                <w:szCs w:val="24"/>
              </w:rPr>
              <w:t>lgis</w:t>
            </w:r>
            <w:r w:rsidRPr="00F63949">
              <w:rPr>
                <w:rFonts w:ascii="Times New Roman" w:hAnsi="Times New Roman" w:cs="Times New Roman"/>
                <w:noProof/>
                <w:sz w:val="24"/>
                <w:szCs w:val="24"/>
              </w:rPr>
              <w:t xml:space="preserve"> × </w:t>
            </w:r>
            <w:r w:rsidR="00A75085">
              <w:rPr>
                <w:rFonts w:ascii="Times New Roman" w:hAnsi="Times New Roman" w:cs="Times New Roman"/>
                <w:noProof/>
                <w:sz w:val="24"/>
                <w:szCs w:val="24"/>
              </w:rPr>
              <w:t>p</w:t>
            </w:r>
            <w:r w:rsidRPr="00F63949">
              <w:rPr>
                <w:rFonts w:ascii="Times New Roman" w:hAnsi="Times New Roman" w:cs="Times New Roman"/>
                <w:noProof/>
                <w:sz w:val="24"/>
                <w:szCs w:val="24"/>
              </w:rPr>
              <w:t xml:space="preserve">lotis × </w:t>
            </w:r>
            <w:r w:rsidR="00A75085">
              <w:rPr>
                <w:rFonts w:ascii="Times New Roman" w:hAnsi="Times New Roman" w:cs="Times New Roman"/>
                <w:noProof/>
                <w:sz w:val="24"/>
                <w:szCs w:val="24"/>
              </w:rPr>
              <w:t>a</w:t>
            </w:r>
            <w:r w:rsidRPr="00F63949">
              <w:rPr>
                <w:rFonts w:ascii="Times New Roman" w:hAnsi="Times New Roman" w:cs="Times New Roman"/>
                <w:noProof/>
                <w:sz w:val="24"/>
                <w:szCs w:val="24"/>
              </w:rPr>
              <w:t>ukštis): 535</w:t>
            </w:r>
            <w:r w:rsidR="00D24793" w:rsidRPr="00F63949">
              <w:rPr>
                <w:rFonts w:ascii="Times New Roman" w:hAnsi="Times New Roman" w:cs="Times New Roman"/>
                <w:noProof/>
                <w:sz w:val="24"/>
                <w:szCs w:val="24"/>
              </w:rPr>
              <w:t>7</w:t>
            </w:r>
            <w:r w:rsidRPr="00F63949">
              <w:rPr>
                <w:rFonts w:ascii="Times New Roman" w:hAnsi="Times New Roman" w:cs="Times New Roman"/>
                <w:noProof/>
                <w:sz w:val="24"/>
                <w:szCs w:val="24"/>
              </w:rPr>
              <w:t xml:space="preserve"> × </w:t>
            </w:r>
            <w:r w:rsidR="00D24793" w:rsidRPr="00F63949">
              <w:rPr>
                <w:rFonts w:ascii="Times New Roman" w:hAnsi="Times New Roman" w:cs="Times New Roman"/>
                <w:noProof/>
                <w:sz w:val="24"/>
                <w:szCs w:val="24"/>
              </w:rPr>
              <w:t>2342</w:t>
            </w:r>
            <w:r w:rsidRPr="00F63949">
              <w:rPr>
                <w:rFonts w:ascii="Times New Roman" w:hAnsi="Times New Roman" w:cs="Times New Roman"/>
                <w:noProof/>
                <w:sz w:val="24"/>
                <w:szCs w:val="24"/>
              </w:rPr>
              <w:t xml:space="preserve"> × 236</w:t>
            </w:r>
            <w:r w:rsidR="00EA4794" w:rsidRPr="00F63949">
              <w:rPr>
                <w:rFonts w:ascii="Times New Roman" w:hAnsi="Times New Roman" w:cs="Times New Roman"/>
                <w:noProof/>
                <w:sz w:val="24"/>
                <w:szCs w:val="24"/>
              </w:rPr>
              <w:t>4</w:t>
            </w:r>
            <w:r w:rsidRPr="00F63949">
              <w:rPr>
                <w:rFonts w:ascii="Times New Roman" w:hAnsi="Times New Roman" w:cs="Times New Roman"/>
                <w:noProof/>
                <w:sz w:val="24"/>
                <w:szCs w:val="24"/>
              </w:rPr>
              <w:t xml:space="preserve"> mm</w:t>
            </w:r>
            <w:r w:rsidR="00A75085">
              <w:rPr>
                <w:rFonts w:ascii="Times New Roman" w:hAnsi="Times New Roman" w:cs="Times New Roman"/>
                <w:noProof/>
                <w:sz w:val="24"/>
                <w:szCs w:val="24"/>
              </w:rPr>
              <w:t>.</w:t>
            </w:r>
          </w:p>
          <w:p w14:paraId="60A38A30" w14:textId="391CCADF" w:rsidR="00D40D15" w:rsidRPr="00F63949" w:rsidRDefault="00EA4794" w:rsidP="00210B79">
            <w:pPr>
              <w:pStyle w:val="NoSpacing"/>
              <w:rPr>
                <w:rFonts w:ascii="Times New Roman" w:hAnsi="Times New Roman" w:cs="Times New Roman"/>
                <w:noProof/>
                <w:sz w:val="24"/>
                <w:szCs w:val="24"/>
              </w:rPr>
            </w:pPr>
            <w:r w:rsidRPr="00F63949">
              <w:rPr>
                <w:noProof/>
                <w:lang w:val="en-US" w:eastAsia="en-US"/>
              </w:rPr>
              <w:lastRenderedPageBreak/>
              <w:drawing>
                <wp:inline distT="0" distB="0" distL="0" distR="0" wp14:anchorId="27B785A0" wp14:editId="6BEB56DF">
                  <wp:extent cx="3743325" cy="30182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769013" cy="3038923"/>
                          </a:xfrm>
                          <a:prstGeom prst="rect">
                            <a:avLst/>
                          </a:prstGeom>
                        </pic:spPr>
                      </pic:pic>
                    </a:graphicData>
                  </a:graphic>
                </wp:inline>
              </w:drawing>
            </w:r>
          </w:p>
          <w:p w14:paraId="209FAC66" w14:textId="218B7E22" w:rsidR="00E22A41" w:rsidRPr="00F63949" w:rsidRDefault="00E22A41" w:rsidP="00210B79">
            <w:pPr>
              <w:pStyle w:val="NoSpacing"/>
              <w:rPr>
                <w:rFonts w:ascii="Times New Roman" w:hAnsi="Times New Roman" w:cs="Times New Roman"/>
                <w:noProof/>
                <w:sz w:val="24"/>
                <w:szCs w:val="24"/>
              </w:rPr>
            </w:pPr>
            <w:r w:rsidRPr="00F63949">
              <w:rPr>
                <w:rFonts w:ascii="Times New Roman" w:hAnsi="Times New Roman" w:cs="Times New Roman"/>
                <w:noProof/>
                <w:sz w:val="24"/>
                <w:szCs w:val="24"/>
              </w:rPr>
              <w:t>Pvz.</w:t>
            </w:r>
          </w:p>
          <w:p w14:paraId="3C0E3AE5" w14:textId="32BC4B3F" w:rsidR="00210B79" w:rsidRPr="00F63949" w:rsidRDefault="00210B79" w:rsidP="00210B79">
            <w:pPr>
              <w:pStyle w:val="NoSpacing"/>
              <w:rPr>
                <w:rFonts w:ascii="Times New Roman" w:hAnsi="Times New Roman" w:cs="Times New Roman"/>
                <w:noProof/>
                <w:sz w:val="24"/>
                <w:szCs w:val="24"/>
              </w:rPr>
            </w:pPr>
            <w:r w:rsidRPr="00F63949">
              <w:rPr>
                <w:rFonts w:ascii="Times New Roman" w:hAnsi="Times New Roman" w:cs="Times New Roman"/>
                <w:noProof/>
                <w:sz w:val="24"/>
                <w:szCs w:val="24"/>
              </w:rPr>
              <w:t xml:space="preserve">Durų </w:t>
            </w:r>
            <w:r w:rsidR="009B6D4F" w:rsidRPr="00F63949">
              <w:rPr>
                <w:rFonts w:ascii="Times New Roman" w:hAnsi="Times New Roman" w:cs="Times New Roman"/>
                <w:noProof/>
                <w:sz w:val="24"/>
                <w:szCs w:val="24"/>
              </w:rPr>
              <w:t>preliminarūs</w:t>
            </w:r>
            <w:r w:rsidR="00F63949">
              <w:rPr>
                <w:rFonts w:ascii="Times New Roman" w:hAnsi="Times New Roman" w:cs="Times New Roman"/>
                <w:noProof/>
                <w:sz w:val="24"/>
                <w:szCs w:val="24"/>
              </w:rPr>
              <w:t xml:space="preserve"> matmenys</w:t>
            </w:r>
            <w:r w:rsidR="009B6D4F" w:rsidRPr="00F63949">
              <w:rPr>
                <w:rFonts w:ascii="Times New Roman" w:hAnsi="Times New Roman" w:cs="Times New Roman"/>
                <w:noProof/>
                <w:sz w:val="24"/>
                <w:szCs w:val="24"/>
              </w:rPr>
              <w:t xml:space="preserve"> </w:t>
            </w:r>
            <w:r w:rsidRPr="00F63949">
              <w:rPr>
                <w:rFonts w:ascii="Times New Roman" w:hAnsi="Times New Roman" w:cs="Times New Roman"/>
                <w:noProof/>
                <w:sz w:val="24"/>
                <w:szCs w:val="24"/>
              </w:rPr>
              <w:t>– 1000 mm pločio × 1800 mm aukščio, su vidiniu saugaus durų atidarymo įrenginiu.</w:t>
            </w:r>
          </w:p>
          <w:p w14:paraId="135BFEC6" w14:textId="593FFF68" w:rsidR="004A0D2E" w:rsidRPr="00F63949" w:rsidRDefault="00764426" w:rsidP="00210B79">
            <w:pPr>
              <w:pStyle w:val="NoSpacing"/>
              <w:rPr>
                <w:rFonts w:ascii="Times New Roman" w:hAnsi="Times New Roman" w:cs="Times New Roman"/>
                <w:b/>
                <w:noProof/>
                <w:sz w:val="24"/>
                <w:szCs w:val="24"/>
              </w:rPr>
            </w:pPr>
            <w:r w:rsidRPr="00F63949">
              <w:rPr>
                <w:rFonts w:ascii="Times New Roman" w:hAnsi="Times New Roman" w:cs="Times New Roman"/>
                <w:b/>
                <w:noProof/>
                <w:sz w:val="24"/>
                <w:szCs w:val="24"/>
              </w:rPr>
              <w:t>Esamų kamerų informacija</w:t>
            </w:r>
            <w:r w:rsidR="004A0D2E" w:rsidRPr="00F63949">
              <w:rPr>
                <w:rFonts w:ascii="Times New Roman" w:hAnsi="Times New Roman" w:cs="Times New Roman"/>
                <w:b/>
                <w:noProof/>
                <w:sz w:val="24"/>
                <w:szCs w:val="24"/>
              </w:rPr>
              <w:t>:</w:t>
            </w:r>
          </w:p>
          <w:p w14:paraId="08F635B1" w14:textId="07362C06" w:rsidR="00210B79" w:rsidRPr="00F63949" w:rsidRDefault="00210B79" w:rsidP="00210B79">
            <w:pPr>
              <w:pStyle w:val="NoSpacing"/>
              <w:rPr>
                <w:rFonts w:ascii="Times New Roman" w:hAnsi="Times New Roman" w:cs="Times New Roman"/>
                <w:noProof/>
                <w:sz w:val="24"/>
                <w:szCs w:val="24"/>
              </w:rPr>
            </w:pPr>
            <w:r w:rsidRPr="00F63949">
              <w:rPr>
                <w:rFonts w:ascii="Times New Roman" w:hAnsi="Times New Roman" w:cs="Times New Roman"/>
                <w:noProof/>
                <w:sz w:val="24"/>
                <w:szCs w:val="24"/>
              </w:rPr>
              <w:t xml:space="preserve">Kiekvienoje kameroje </w:t>
            </w:r>
            <w:r w:rsidR="00127C82" w:rsidRPr="00F63949">
              <w:rPr>
                <w:rFonts w:ascii="Times New Roman" w:hAnsi="Times New Roman" w:cs="Times New Roman"/>
                <w:noProof/>
                <w:sz w:val="24"/>
                <w:szCs w:val="24"/>
              </w:rPr>
              <w:t xml:space="preserve">yra </w:t>
            </w:r>
            <w:r w:rsidRPr="00F63949">
              <w:rPr>
                <w:rFonts w:ascii="Times New Roman" w:hAnsi="Times New Roman" w:cs="Times New Roman"/>
                <w:noProof/>
                <w:sz w:val="24"/>
                <w:szCs w:val="24"/>
              </w:rPr>
              <w:t>3 vidiniai stelažai su 4 lentynomis, išdėstyti prie trijų vidinių sienų. Tarpai tarp lentynų – reguliuojami, lentynų gylis – ne mažesnis kaip 600 mm, stelažų aukštis – ne mažesnis kaip 1800 mm.</w:t>
            </w:r>
          </w:p>
          <w:p w14:paraId="243CD6DF" w14:textId="6B997A48" w:rsidR="00210B79" w:rsidRPr="00F63949" w:rsidRDefault="00210B79" w:rsidP="00210B79">
            <w:pPr>
              <w:pStyle w:val="NoSpacing"/>
              <w:rPr>
                <w:rFonts w:ascii="Times New Roman" w:hAnsi="Times New Roman" w:cs="Times New Roman"/>
                <w:b/>
                <w:noProof/>
                <w:sz w:val="24"/>
                <w:szCs w:val="24"/>
                <w:u w:val="single"/>
              </w:rPr>
            </w:pPr>
            <w:r w:rsidRPr="00F63949">
              <w:rPr>
                <w:rFonts w:ascii="Times New Roman" w:hAnsi="Times New Roman" w:cs="Times New Roman"/>
                <w:b/>
                <w:noProof/>
                <w:sz w:val="24"/>
                <w:szCs w:val="24"/>
                <w:u w:val="single"/>
              </w:rPr>
              <w:t xml:space="preserve">Privalomi </w:t>
            </w:r>
            <w:r w:rsidR="007D2B87" w:rsidRPr="00F63949">
              <w:rPr>
                <w:rFonts w:ascii="Times New Roman" w:hAnsi="Times New Roman" w:cs="Times New Roman"/>
                <w:b/>
                <w:noProof/>
                <w:sz w:val="24"/>
                <w:szCs w:val="24"/>
                <w:u w:val="single"/>
              </w:rPr>
              <w:t>reikal</w:t>
            </w:r>
            <w:r w:rsidR="0016796A" w:rsidRPr="00F63949">
              <w:rPr>
                <w:rFonts w:ascii="Times New Roman" w:hAnsi="Times New Roman" w:cs="Times New Roman"/>
                <w:b/>
                <w:noProof/>
                <w:sz w:val="24"/>
                <w:szCs w:val="24"/>
                <w:u w:val="single"/>
              </w:rPr>
              <w:t>a</w:t>
            </w:r>
            <w:r w:rsidR="007D2B87" w:rsidRPr="00F63949">
              <w:rPr>
                <w:rFonts w:ascii="Times New Roman" w:hAnsi="Times New Roman" w:cs="Times New Roman"/>
                <w:b/>
                <w:noProof/>
                <w:sz w:val="24"/>
                <w:szCs w:val="24"/>
                <w:u w:val="single"/>
              </w:rPr>
              <w:t>vimai</w:t>
            </w:r>
            <w:r w:rsidRPr="00F63949">
              <w:rPr>
                <w:rFonts w:ascii="Times New Roman" w:hAnsi="Times New Roman" w:cs="Times New Roman"/>
                <w:b/>
                <w:noProof/>
                <w:sz w:val="24"/>
                <w:szCs w:val="24"/>
                <w:u w:val="single"/>
              </w:rPr>
              <w:t>:</w:t>
            </w:r>
          </w:p>
          <w:p w14:paraId="19AB13DB" w14:textId="71E7C7A5" w:rsidR="00D72B40" w:rsidRPr="00F63949" w:rsidRDefault="00AF614B" w:rsidP="004A0D2E">
            <w:pPr>
              <w:pStyle w:val="NoSpacing"/>
              <w:numPr>
                <w:ilvl w:val="0"/>
                <w:numId w:val="21"/>
              </w:numPr>
              <w:tabs>
                <w:tab w:val="left" w:pos="319"/>
              </w:tabs>
              <w:ind w:left="35" w:firstLine="0"/>
              <w:rPr>
                <w:rFonts w:ascii="Times New Roman" w:eastAsia="MS Mincho" w:hAnsi="Times New Roman" w:cs="Times New Roman"/>
                <w:noProof/>
                <w:sz w:val="24"/>
                <w:szCs w:val="24"/>
                <w:lang w:eastAsia="en-US"/>
              </w:rPr>
            </w:pPr>
            <w:r w:rsidRPr="00F63949">
              <w:rPr>
                <w:rFonts w:ascii="Times New Roman" w:eastAsia="MS Mincho" w:hAnsi="Times New Roman" w:cs="Times New Roman"/>
                <w:noProof/>
                <w:sz w:val="24"/>
                <w:szCs w:val="24"/>
                <w:lang w:eastAsia="en-US"/>
              </w:rPr>
              <w:t>Atlikti šaldymo kamerų ir jų sistemų techninės būklės įvertinimą bei gedimų diagnostiką</w:t>
            </w:r>
            <w:r w:rsidR="00A75085">
              <w:rPr>
                <w:rFonts w:ascii="Times New Roman" w:eastAsia="MS Mincho" w:hAnsi="Times New Roman" w:cs="Times New Roman"/>
                <w:noProof/>
                <w:sz w:val="24"/>
                <w:szCs w:val="24"/>
                <w:lang w:eastAsia="en-US"/>
              </w:rPr>
              <w:t>.</w:t>
            </w:r>
          </w:p>
          <w:p w14:paraId="51C2CBB3" w14:textId="545A2506" w:rsidR="00F94514" w:rsidRPr="00F63949" w:rsidRDefault="00F94514" w:rsidP="00F63949">
            <w:pPr>
              <w:pStyle w:val="NoSpacing"/>
              <w:tabs>
                <w:tab w:val="left" w:pos="319"/>
              </w:tabs>
              <w:rPr>
                <w:rFonts w:ascii="Times New Roman" w:eastAsia="MS Mincho" w:hAnsi="Times New Roman" w:cs="Times New Roman"/>
                <w:noProof/>
                <w:sz w:val="24"/>
                <w:szCs w:val="24"/>
                <w:lang w:eastAsia="en-US"/>
              </w:rPr>
            </w:pPr>
            <w:r w:rsidRPr="00F63949">
              <w:rPr>
                <w:rFonts w:ascii="Times New Roman" w:eastAsia="MS Mincho" w:hAnsi="Times New Roman" w:cs="Times New Roman"/>
                <w:noProof/>
                <w:sz w:val="24"/>
                <w:szCs w:val="24"/>
                <w:lang w:eastAsia="en-US"/>
              </w:rPr>
              <w:t xml:space="preserve"> 2.</w:t>
            </w:r>
            <w:r w:rsidRPr="00F63949">
              <w:rPr>
                <w:rFonts w:ascii="Times New Roman" w:eastAsia="MS Mincho" w:hAnsi="Times New Roman" w:cs="Times New Roman"/>
                <w:noProof/>
                <w:sz w:val="24"/>
                <w:szCs w:val="24"/>
                <w:lang w:eastAsia="en-US"/>
              </w:rPr>
              <w:tab/>
              <w:t>Atlikti visos šaldymo sistemos sandarumo patikrą ir nustatyti šaldymo agento nuotėkio vietą (-as).</w:t>
            </w:r>
          </w:p>
          <w:p w14:paraId="360F0AFB" w14:textId="1CF0568F" w:rsidR="00D72B40" w:rsidRPr="00F63949" w:rsidRDefault="00D72B40" w:rsidP="00D72B40">
            <w:pPr>
              <w:pStyle w:val="NoSpacing"/>
              <w:tabs>
                <w:tab w:val="left" w:pos="319"/>
              </w:tabs>
              <w:ind w:left="35"/>
              <w:rPr>
                <w:rFonts w:ascii="Times New Roman" w:eastAsia="MS Mincho" w:hAnsi="Times New Roman" w:cs="Times New Roman"/>
                <w:noProof/>
                <w:sz w:val="24"/>
                <w:szCs w:val="24"/>
                <w:lang w:eastAsia="en-US"/>
              </w:rPr>
            </w:pPr>
            <w:r w:rsidRPr="00F63949">
              <w:rPr>
                <w:rFonts w:ascii="Times New Roman" w:eastAsia="MS Mincho" w:hAnsi="Times New Roman" w:cs="Times New Roman"/>
                <w:noProof/>
                <w:sz w:val="24"/>
                <w:szCs w:val="24"/>
                <w:lang w:eastAsia="en-US"/>
              </w:rPr>
              <w:t>3</w:t>
            </w:r>
            <w:r w:rsidR="00AF614B" w:rsidRPr="00F63949">
              <w:rPr>
                <w:rFonts w:ascii="Times New Roman" w:eastAsia="MS Mincho" w:hAnsi="Times New Roman" w:cs="Times New Roman"/>
                <w:noProof/>
                <w:sz w:val="24"/>
                <w:szCs w:val="24"/>
                <w:lang w:eastAsia="en-US"/>
              </w:rPr>
              <w:t>. Užtikrinti visų 4 šaldymo kamerų tinkamą veikimą ir nustatyto temperatūros režimo palaikymą nuo –2 °C iki +6 °C.</w:t>
            </w:r>
            <w:r w:rsidR="00AF614B" w:rsidRPr="00F63949">
              <w:rPr>
                <w:rFonts w:ascii="Times New Roman" w:eastAsia="MS Mincho" w:hAnsi="Times New Roman" w:cs="Times New Roman"/>
                <w:noProof/>
                <w:sz w:val="24"/>
                <w:szCs w:val="24"/>
                <w:lang w:eastAsia="en-US"/>
              </w:rPr>
              <w:br/>
            </w:r>
            <w:r w:rsidRPr="00F63949">
              <w:rPr>
                <w:rFonts w:ascii="Times New Roman" w:eastAsia="MS Mincho" w:hAnsi="Times New Roman" w:cs="Times New Roman"/>
                <w:noProof/>
                <w:sz w:val="24"/>
                <w:szCs w:val="24"/>
                <w:lang w:eastAsia="en-US"/>
              </w:rPr>
              <w:t>4</w:t>
            </w:r>
            <w:r w:rsidR="00AF614B" w:rsidRPr="00F63949">
              <w:rPr>
                <w:rFonts w:ascii="Times New Roman" w:eastAsia="MS Mincho" w:hAnsi="Times New Roman" w:cs="Times New Roman"/>
                <w:noProof/>
                <w:sz w:val="24"/>
                <w:szCs w:val="24"/>
                <w:lang w:eastAsia="en-US"/>
              </w:rPr>
              <w:t xml:space="preserve">. </w:t>
            </w:r>
            <w:r w:rsidR="00B57059" w:rsidRPr="00F63949">
              <w:rPr>
                <w:rFonts w:ascii="Times New Roman" w:eastAsia="MS Mincho" w:hAnsi="Times New Roman" w:cs="Times New Roman"/>
                <w:noProof/>
                <w:sz w:val="24"/>
                <w:szCs w:val="24"/>
                <w:lang w:eastAsia="en-US"/>
              </w:rPr>
              <w:t>Suremontuoti ir tinkamai sureguliuoti automatinio garintuvų atitirpinimo (</w:t>
            </w:r>
            <w:r w:rsidR="008355AF">
              <w:rPr>
                <w:rFonts w:ascii="Times New Roman" w:eastAsia="MS Mincho" w:hAnsi="Times New Roman" w:cs="Times New Roman"/>
                <w:noProof/>
                <w:sz w:val="24"/>
                <w:szCs w:val="24"/>
                <w:lang w:eastAsia="en-US"/>
              </w:rPr>
              <w:t xml:space="preserve">angl. </w:t>
            </w:r>
            <w:r w:rsidR="00B57059" w:rsidRPr="00B774C4">
              <w:rPr>
                <w:rFonts w:ascii="Times New Roman" w:eastAsia="MS Mincho" w:hAnsi="Times New Roman" w:cs="Times New Roman"/>
                <w:i/>
                <w:noProof/>
                <w:sz w:val="24"/>
                <w:szCs w:val="24"/>
                <w:lang w:eastAsia="en-US"/>
              </w:rPr>
              <w:t>defrost</w:t>
            </w:r>
            <w:r w:rsidR="00B57059" w:rsidRPr="00F63949">
              <w:rPr>
                <w:rFonts w:ascii="Times New Roman" w:eastAsia="MS Mincho" w:hAnsi="Times New Roman" w:cs="Times New Roman"/>
                <w:noProof/>
                <w:sz w:val="24"/>
                <w:szCs w:val="24"/>
                <w:lang w:eastAsia="en-US"/>
              </w:rPr>
              <w:t>) bei kondensato surinkimo ir pašalinimo / išgarinimo sistemą.</w:t>
            </w:r>
          </w:p>
          <w:p w14:paraId="7C9F7E8F" w14:textId="1A97E807" w:rsidR="00F63949" w:rsidRDefault="00D72B40" w:rsidP="00D72B40">
            <w:pPr>
              <w:pStyle w:val="NoSpacing"/>
              <w:tabs>
                <w:tab w:val="left" w:pos="319"/>
              </w:tabs>
              <w:rPr>
                <w:rFonts w:ascii="Times New Roman" w:eastAsia="MS Mincho" w:hAnsi="Times New Roman" w:cs="Times New Roman"/>
                <w:noProof/>
                <w:sz w:val="24"/>
                <w:szCs w:val="24"/>
                <w:lang w:eastAsia="en-US"/>
              </w:rPr>
            </w:pPr>
            <w:r w:rsidRPr="00F63949">
              <w:rPr>
                <w:rFonts w:ascii="Times New Roman" w:eastAsia="MS Mincho" w:hAnsi="Times New Roman" w:cs="Times New Roman"/>
                <w:noProof/>
                <w:sz w:val="24"/>
                <w:szCs w:val="24"/>
                <w:lang w:eastAsia="en-US"/>
              </w:rPr>
              <w:t>5</w:t>
            </w:r>
            <w:r w:rsidR="00AF614B" w:rsidRPr="00F63949">
              <w:rPr>
                <w:rFonts w:ascii="Times New Roman" w:eastAsia="MS Mincho" w:hAnsi="Times New Roman" w:cs="Times New Roman"/>
                <w:noProof/>
                <w:sz w:val="24"/>
                <w:szCs w:val="24"/>
                <w:lang w:eastAsia="en-US"/>
              </w:rPr>
              <w:t xml:space="preserve">. </w:t>
            </w:r>
            <w:r w:rsidR="00B57059" w:rsidRPr="00F63949">
              <w:rPr>
                <w:rFonts w:ascii="Times New Roman" w:eastAsia="MS Mincho" w:hAnsi="Times New Roman" w:cs="Times New Roman"/>
                <w:noProof/>
                <w:sz w:val="24"/>
                <w:szCs w:val="24"/>
                <w:lang w:eastAsia="en-US"/>
              </w:rPr>
              <w:t>Įvertinti esamų šaldymo kamerų šiluminę apkrovą ir apskaičiuoti reikalingą šaldymo agregato (centrinės šaldymo sistemos) galią, atsižvelgiant į kamerų matmenis, numatomą temperatūros režimą, kamerų paskirtį, šilumos patekimą, durų atidarymo dažnumą ir kitus reikšmingus parametrus. Užsakovui pareikalavus, pateikti atliktų skaičiavimų rezultatus ir jų pagrindimą.</w:t>
            </w:r>
            <w:r w:rsidR="00AF614B" w:rsidRPr="00F63949">
              <w:rPr>
                <w:rFonts w:ascii="Times New Roman" w:eastAsia="MS Mincho" w:hAnsi="Times New Roman" w:cs="Times New Roman"/>
                <w:noProof/>
                <w:sz w:val="24"/>
                <w:szCs w:val="24"/>
                <w:lang w:eastAsia="en-US"/>
              </w:rPr>
              <w:br/>
            </w:r>
            <w:r w:rsidRPr="00F63949">
              <w:rPr>
                <w:rFonts w:ascii="Times New Roman" w:eastAsia="MS Mincho" w:hAnsi="Times New Roman" w:cs="Times New Roman"/>
                <w:noProof/>
                <w:sz w:val="24"/>
                <w:szCs w:val="24"/>
                <w:lang w:eastAsia="en-US"/>
              </w:rPr>
              <w:t>6</w:t>
            </w:r>
            <w:r w:rsidR="00AF614B" w:rsidRPr="00F63949">
              <w:rPr>
                <w:rFonts w:ascii="Times New Roman" w:eastAsia="MS Mincho" w:hAnsi="Times New Roman" w:cs="Times New Roman"/>
                <w:noProof/>
                <w:sz w:val="24"/>
                <w:szCs w:val="24"/>
                <w:lang w:eastAsia="en-US"/>
              </w:rPr>
              <w:t xml:space="preserve">. </w:t>
            </w:r>
            <w:r w:rsidR="00F94514" w:rsidRPr="00F63949">
              <w:rPr>
                <w:rFonts w:ascii="Times New Roman" w:eastAsia="MS Mincho" w:hAnsi="Times New Roman" w:cs="Times New Roman"/>
                <w:noProof/>
                <w:sz w:val="24"/>
                <w:szCs w:val="24"/>
                <w:lang w:eastAsia="en-US"/>
              </w:rPr>
              <w:t xml:space="preserve">Suremontuoti </w:t>
            </w:r>
            <w:r w:rsidR="00E2039E" w:rsidRPr="00F63949">
              <w:rPr>
                <w:rFonts w:ascii="Times New Roman" w:eastAsia="MS Mincho" w:hAnsi="Times New Roman" w:cs="Times New Roman"/>
                <w:noProof/>
                <w:sz w:val="24"/>
                <w:szCs w:val="24"/>
                <w:lang w:eastAsia="en-US"/>
              </w:rPr>
              <w:t xml:space="preserve"> </w:t>
            </w:r>
            <w:r w:rsidR="00AF614B" w:rsidRPr="00F63949">
              <w:rPr>
                <w:rFonts w:ascii="Times New Roman" w:eastAsia="MS Mincho" w:hAnsi="Times New Roman" w:cs="Times New Roman"/>
                <w:noProof/>
                <w:sz w:val="24"/>
                <w:szCs w:val="24"/>
                <w:lang w:eastAsia="en-US"/>
              </w:rPr>
              <w:t xml:space="preserve">ir tinkamai sujungti šaldymo sistemą; išorinės sistemos dalies vieta ir tikslus atstumas nustatomi apžiūrėjus objektą vietoje ir suderinus su </w:t>
            </w:r>
            <w:r w:rsidR="008355AF">
              <w:rPr>
                <w:rFonts w:ascii="Times New Roman" w:eastAsia="MS Mincho" w:hAnsi="Times New Roman" w:cs="Times New Roman"/>
                <w:noProof/>
                <w:sz w:val="24"/>
                <w:szCs w:val="24"/>
                <w:lang w:eastAsia="en-US"/>
              </w:rPr>
              <w:t>u</w:t>
            </w:r>
            <w:r w:rsidR="00AF614B" w:rsidRPr="00F63949">
              <w:rPr>
                <w:rFonts w:ascii="Times New Roman" w:eastAsia="MS Mincho" w:hAnsi="Times New Roman" w:cs="Times New Roman"/>
                <w:noProof/>
                <w:sz w:val="24"/>
                <w:szCs w:val="24"/>
                <w:lang w:eastAsia="en-US"/>
              </w:rPr>
              <w:t>žsakovu.</w:t>
            </w:r>
            <w:r w:rsidR="00AF614B" w:rsidRPr="00F63949">
              <w:rPr>
                <w:rFonts w:ascii="Times New Roman" w:eastAsia="MS Mincho" w:hAnsi="Times New Roman" w:cs="Times New Roman"/>
                <w:noProof/>
                <w:sz w:val="24"/>
                <w:szCs w:val="24"/>
                <w:lang w:eastAsia="en-US"/>
              </w:rPr>
              <w:br/>
            </w:r>
            <w:r w:rsidRPr="00F63949">
              <w:rPr>
                <w:rFonts w:ascii="Times New Roman" w:eastAsia="MS Mincho" w:hAnsi="Times New Roman" w:cs="Times New Roman"/>
                <w:noProof/>
                <w:sz w:val="24"/>
                <w:szCs w:val="24"/>
                <w:lang w:eastAsia="en-US"/>
              </w:rPr>
              <w:t>7</w:t>
            </w:r>
            <w:r w:rsidR="00AF614B" w:rsidRPr="00F63949">
              <w:rPr>
                <w:rFonts w:ascii="Times New Roman" w:eastAsia="MS Mincho" w:hAnsi="Times New Roman" w:cs="Times New Roman"/>
                <w:noProof/>
                <w:sz w:val="24"/>
                <w:szCs w:val="24"/>
                <w:lang w:eastAsia="en-US"/>
              </w:rPr>
              <w:t xml:space="preserve">. </w:t>
            </w:r>
            <w:r w:rsidR="00957B3C" w:rsidRPr="00F63949">
              <w:rPr>
                <w:rFonts w:ascii="Times New Roman" w:eastAsia="MS Mincho" w:hAnsi="Times New Roman" w:cs="Times New Roman"/>
                <w:noProof/>
                <w:sz w:val="24"/>
                <w:szCs w:val="24"/>
                <w:lang w:eastAsia="en-US"/>
              </w:rPr>
              <w:t>Atliekant paslaugą p</w:t>
            </w:r>
            <w:r w:rsidR="00B57059" w:rsidRPr="00F63949">
              <w:rPr>
                <w:rFonts w:ascii="Times New Roman" w:eastAsia="MS Mincho" w:hAnsi="Times New Roman" w:cs="Times New Roman"/>
                <w:noProof/>
                <w:sz w:val="24"/>
                <w:szCs w:val="24"/>
                <w:lang w:eastAsia="en-US"/>
              </w:rPr>
              <w:t>agal atliktos diagnostikos rezultatus</w:t>
            </w:r>
            <w:r w:rsidR="008355AF">
              <w:rPr>
                <w:rFonts w:ascii="Times New Roman" w:eastAsia="MS Mincho" w:hAnsi="Times New Roman" w:cs="Times New Roman"/>
                <w:noProof/>
                <w:sz w:val="24"/>
                <w:szCs w:val="24"/>
                <w:lang w:eastAsia="en-US"/>
              </w:rPr>
              <w:t>,</w:t>
            </w:r>
            <w:r w:rsidR="00B57059" w:rsidRPr="00F63949">
              <w:rPr>
                <w:rFonts w:ascii="Times New Roman" w:eastAsia="MS Mincho" w:hAnsi="Times New Roman" w:cs="Times New Roman"/>
                <w:noProof/>
                <w:sz w:val="24"/>
                <w:szCs w:val="24"/>
                <w:lang w:eastAsia="en-US"/>
              </w:rPr>
              <w:t xml:space="preserve"> suremontuoti arba pakeisti susidėvėjusius, pažeistus, techniškai netinkamus ar tinkamam sistemos veikimui nepakankamus šaldymo s</w:t>
            </w:r>
            <w:r w:rsidR="00BB0114" w:rsidRPr="00F63949">
              <w:rPr>
                <w:rFonts w:ascii="Times New Roman" w:eastAsia="MS Mincho" w:hAnsi="Times New Roman" w:cs="Times New Roman"/>
                <w:noProof/>
                <w:sz w:val="24"/>
                <w:szCs w:val="24"/>
                <w:lang w:eastAsia="en-US"/>
              </w:rPr>
              <w:t>istemos komponentus, įskaitant kompresorius</w:t>
            </w:r>
            <w:r w:rsidR="00B57059" w:rsidRPr="00F63949">
              <w:rPr>
                <w:rFonts w:ascii="Times New Roman" w:eastAsia="MS Mincho" w:hAnsi="Times New Roman" w:cs="Times New Roman"/>
                <w:noProof/>
                <w:sz w:val="24"/>
                <w:szCs w:val="24"/>
                <w:lang w:eastAsia="en-US"/>
              </w:rPr>
              <w:t>, au</w:t>
            </w:r>
            <w:r w:rsidR="00BB0114" w:rsidRPr="00F63949">
              <w:rPr>
                <w:rFonts w:ascii="Times New Roman" w:eastAsia="MS Mincho" w:hAnsi="Times New Roman" w:cs="Times New Roman"/>
                <w:noProof/>
                <w:sz w:val="24"/>
                <w:szCs w:val="24"/>
                <w:lang w:eastAsia="en-US"/>
              </w:rPr>
              <w:t>tomatikos ir valdymo komponentu</w:t>
            </w:r>
            <w:r w:rsidR="00B57059" w:rsidRPr="00F63949">
              <w:rPr>
                <w:rFonts w:ascii="Times New Roman" w:eastAsia="MS Mincho" w:hAnsi="Times New Roman" w:cs="Times New Roman"/>
                <w:noProof/>
                <w:sz w:val="24"/>
                <w:szCs w:val="24"/>
                <w:lang w:eastAsia="en-US"/>
              </w:rPr>
              <w:t>s</w:t>
            </w:r>
            <w:r w:rsidR="00BB0114" w:rsidRPr="00F63949">
              <w:rPr>
                <w:rFonts w:ascii="Times New Roman" w:eastAsia="MS Mincho" w:hAnsi="Times New Roman" w:cs="Times New Roman"/>
                <w:noProof/>
                <w:sz w:val="24"/>
                <w:szCs w:val="24"/>
                <w:lang w:eastAsia="en-US"/>
              </w:rPr>
              <w:t>, garintuvus, kondensatorius, ventiliatorius, vamzdynus</w:t>
            </w:r>
            <w:r w:rsidR="00B57059" w:rsidRPr="00F63949">
              <w:rPr>
                <w:rFonts w:ascii="Times New Roman" w:eastAsia="MS Mincho" w:hAnsi="Times New Roman" w:cs="Times New Roman"/>
                <w:noProof/>
                <w:sz w:val="24"/>
                <w:szCs w:val="24"/>
                <w:lang w:eastAsia="en-US"/>
              </w:rPr>
              <w:t>, elektros instaliacij</w:t>
            </w:r>
            <w:r w:rsidR="00BB0114" w:rsidRPr="00F63949">
              <w:rPr>
                <w:rFonts w:ascii="Times New Roman" w:eastAsia="MS Mincho" w:hAnsi="Times New Roman" w:cs="Times New Roman"/>
                <w:noProof/>
                <w:sz w:val="24"/>
                <w:szCs w:val="24"/>
                <w:lang w:eastAsia="en-US"/>
              </w:rPr>
              <w:t>ą ir kitus būtinus komponentus</w:t>
            </w:r>
            <w:r w:rsidR="00B57059" w:rsidRPr="00F63949">
              <w:rPr>
                <w:rFonts w:ascii="Times New Roman" w:eastAsia="MS Mincho" w:hAnsi="Times New Roman" w:cs="Times New Roman"/>
                <w:noProof/>
                <w:sz w:val="24"/>
                <w:szCs w:val="24"/>
                <w:lang w:eastAsia="en-US"/>
              </w:rPr>
              <w:t>.</w:t>
            </w:r>
          </w:p>
          <w:p w14:paraId="2C906048" w14:textId="50AD1295" w:rsidR="00F63949" w:rsidRDefault="00D72B40" w:rsidP="00D72B40">
            <w:pPr>
              <w:pStyle w:val="NoSpacing"/>
              <w:tabs>
                <w:tab w:val="left" w:pos="319"/>
              </w:tabs>
              <w:rPr>
                <w:rFonts w:ascii="Times New Roman" w:eastAsia="MS Mincho" w:hAnsi="Times New Roman" w:cs="Times New Roman"/>
                <w:noProof/>
                <w:sz w:val="24"/>
                <w:szCs w:val="24"/>
                <w:lang w:eastAsia="en-US"/>
              </w:rPr>
            </w:pPr>
            <w:r w:rsidRPr="00F63949">
              <w:rPr>
                <w:rFonts w:ascii="Times New Roman" w:eastAsia="MS Mincho" w:hAnsi="Times New Roman" w:cs="Times New Roman"/>
                <w:noProof/>
                <w:sz w:val="24"/>
                <w:szCs w:val="24"/>
                <w:lang w:eastAsia="en-US"/>
              </w:rPr>
              <w:t>8</w:t>
            </w:r>
            <w:r w:rsidR="00AF614B" w:rsidRPr="00F63949">
              <w:rPr>
                <w:rFonts w:ascii="Times New Roman" w:eastAsia="MS Mincho" w:hAnsi="Times New Roman" w:cs="Times New Roman"/>
                <w:noProof/>
                <w:sz w:val="24"/>
                <w:szCs w:val="24"/>
                <w:lang w:eastAsia="en-US"/>
              </w:rPr>
              <w:t xml:space="preserve">. </w:t>
            </w:r>
            <w:r w:rsidR="00B57059" w:rsidRPr="00F63949">
              <w:rPr>
                <w:rFonts w:ascii="Times New Roman" w:eastAsia="MS Mincho" w:hAnsi="Times New Roman" w:cs="Times New Roman"/>
                <w:noProof/>
                <w:sz w:val="24"/>
                <w:szCs w:val="24"/>
                <w:lang w:eastAsia="en-US"/>
              </w:rPr>
              <w:t xml:space="preserve">Visas 4 šaldymo kameras prijungti prie techniškai tinkamo esamo suremontuoto šaldymo agregato (centrinės šaldymo </w:t>
            </w:r>
            <w:r w:rsidR="00B57059" w:rsidRPr="00F63949">
              <w:rPr>
                <w:rFonts w:ascii="Times New Roman" w:eastAsia="MS Mincho" w:hAnsi="Times New Roman" w:cs="Times New Roman"/>
                <w:noProof/>
                <w:sz w:val="24"/>
                <w:szCs w:val="24"/>
                <w:lang w:eastAsia="en-US"/>
              </w:rPr>
              <w:lastRenderedPageBreak/>
              <w:t>sistemos) arba, nustačius, kad esamo agregato remontas ekonomiškai ar techniškai nepagrįstas / techniškai neįmanomas, jį pakeisti nauju, tinkamos galios šaldymo agregatu (centrale), komplektuojamu su kondensatoriumi ir kitais būtinais komponentais. Naujas agregatas turi būti pritaikytas montuoti lauko sąlygomis ir naudoti</w:t>
            </w:r>
            <w:r w:rsidR="00BB0114" w:rsidRPr="00F63949">
              <w:rPr>
                <w:rFonts w:ascii="Times New Roman" w:eastAsia="MS Mincho" w:hAnsi="Times New Roman" w:cs="Times New Roman"/>
                <w:noProof/>
                <w:sz w:val="24"/>
                <w:szCs w:val="24"/>
                <w:lang w:eastAsia="en-US"/>
              </w:rPr>
              <w:t xml:space="preserve"> Europos </w:t>
            </w:r>
            <w:r w:rsidR="008355AF">
              <w:rPr>
                <w:rFonts w:ascii="Times New Roman" w:eastAsia="MS Mincho" w:hAnsi="Times New Roman" w:cs="Times New Roman"/>
                <w:noProof/>
                <w:sz w:val="24"/>
                <w:szCs w:val="24"/>
                <w:lang w:eastAsia="en-US"/>
              </w:rPr>
              <w:t>S</w:t>
            </w:r>
            <w:r w:rsidR="00BB0114" w:rsidRPr="00F63949">
              <w:rPr>
                <w:rFonts w:ascii="Times New Roman" w:eastAsia="MS Mincho" w:hAnsi="Times New Roman" w:cs="Times New Roman"/>
                <w:noProof/>
                <w:sz w:val="24"/>
                <w:szCs w:val="24"/>
                <w:lang w:eastAsia="en-US"/>
              </w:rPr>
              <w:t>ąjungos</w:t>
            </w:r>
            <w:r w:rsidR="00B57059" w:rsidRPr="00F63949">
              <w:rPr>
                <w:rFonts w:ascii="Times New Roman" w:eastAsia="MS Mincho" w:hAnsi="Times New Roman" w:cs="Times New Roman"/>
                <w:noProof/>
                <w:sz w:val="24"/>
                <w:szCs w:val="24"/>
                <w:lang w:eastAsia="en-US"/>
              </w:rPr>
              <w:t xml:space="preserve"> teisės aktuose leidžiamą šaldymo agentą.</w:t>
            </w:r>
          </w:p>
          <w:p w14:paraId="25E6A576" w14:textId="1AAEC742" w:rsidR="00F63949" w:rsidRDefault="00D72B40" w:rsidP="00D72B40">
            <w:pPr>
              <w:pStyle w:val="NoSpacing"/>
              <w:tabs>
                <w:tab w:val="left" w:pos="319"/>
              </w:tabs>
              <w:rPr>
                <w:rFonts w:ascii="Times New Roman" w:eastAsia="MS Mincho" w:hAnsi="Times New Roman" w:cs="Times New Roman"/>
                <w:noProof/>
                <w:sz w:val="24"/>
                <w:szCs w:val="24"/>
                <w:lang w:eastAsia="en-US"/>
              </w:rPr>
            </w:pPr>
            <w:r w:rsidRPr="00F63949">
              <w:rPr>
                <w:rFonts w:ascii="Times New Roman" w:eastAsia="MS Mincho" w:hAnsi="Times New Roman" w:cs="Times New Roman"/>
                <w:noProof/>
                <w:sz w:val="24"/>
                <w:szCs w:val="24"/>
                <w:lang w:eastAsia="en-US"/>
              </w:rPr>
              <w:t>9</w:t>
            </w:r>
            <w:r w:rsidR="00AF614B" w:rsidRPr="00F63949">
              <w:rPr>
                <w:rFonts w:ascii="Times New Roman" w:eastAsia="MS Mincho" w:hAnsi="Times New Roman" w:cs="Times New Roman"/>
                <w:noProof/>
                <w:sz w:val="24"/>
                <w:szCs w:val="24"/>
                <w:lang w:eastAsia="en-US"/>
              </w:rPr>
              <w:t xml:space="preserve">. Vamzdynus ir elektros instaliaciją </w:t>
            </w:r>
            <w:r w:rsidR="00E2039E" w:rsidRPr="00F63949">
              <w:rPr>
                <w:rFonts w:ascii="Times New Roman" w:eastAsia="MS Mincho" w:hAnsi="Times New Roman" w:cs="Times New Roman"/>
                <w:noProof/>
                <w:sz w:val="24"/>
                <w:szCs w:val="24"/>
                <w:lang w:eastAsia="en-US"/>
              </w:rPr>
              <w:t>suremontuoti arba</w:t>
            </w:r>
            <w:r w:rsidR="00A36E4E">
              <w:rPr>
                <w:rFonts w:ascii="Times New Roman" w:eastAsia="MS Mincho" w:hAnsi="Times New Roman" w:cs="Times New Roman"/>
                <w:noProof/>
                <w:sz w:val="24"/>
                <w:szCs w:val="24"/>
                <w:lang w:eastAsia="en-US"/>
              </w:rPr>
              <w:t>,</w:t>
            </w:r>
            <w:r w:rsidR="00E2039E" w:rsidRPr="00F63949">
              <w:rPr>
                <w:rFonts w:ascii="Times New Roman" w:eastAsia="MS Mincho" w:hAnsi="Times New Roman" w:cs="Times New Roman"/>
                <w:noProof/>
                <w:sz w:val="24"/>
                <w:szCs w:val="24"/>
                <w:lang w:eastAsia="en-US"/>
              </w:rPr>
              <w:t xml:space="preserve"> nesant galimybės remontuoti</w:t>
            </w:r>
            <w:r w:rsidR="00A36E4E">
              <w:rPr>
                <w:rFonts w:ascii="Times New Roman" w:eastAsia="MS Mincho" w:hAnsi="Times New Roman" w:cs="Times New Roman"/>
                <w:noProof/>
                <w:sz w:val="24"/>
                <w:szCs w:val="24"/>
                <w:lang w:eastAsia="en-US"/>
              </w:rPr>
              <w:t>,</w:t>
            </w:r>
            <w:r w:rsidR="00E2039E" w:rsidRPr="00F63949">
              <w:rPr>
                <w:rFonts w:ascii="Times New Roman" w:eastAsia="MS Mincho" w:hAnsi="Times New Roman" w:cs="Times New Roman"/>
                <w:noProof/>
                <w:sz w:val="24"/>
                <w:szCs w:val="24"/>
                <w:lang w:eastAsia="en-US"/>
              </w:rPr>
              <w:t xml:space="preserve">  pakeisti į </w:t>
            </w:r>
            <w:r w:rsidR="00BB2D5C" w:rsidRPr="00F63949">
              <w:rPr>
                <w:rFonts w:ascii="Times New Roman" w:eastAsia="MS Mincho" w:hAnsi="Times New Roman" w:cs="Times New Roman"/>
                <w:noProof/>
                <w:sz w:val="24"/>
                <w:szCs w:val="24"/>
                <w:lang w:eastAsia="en-US"/>
              </w:rPr>
              <w:t>tinkamus</w:t>
            </w:r>
            <w:r w:rsidR="00E2039E" w:rsidRPr="00F63949">
              <w:rPr>
                <w:rFonts w:ascii="Times New Roman" w:eastAsia="MS Mincho" w:hAnsi="Times New Roman" w:cs="Times New Roman"/>
                <w:noProof/>
                <w:sz w:val="24"/>
                <w:szCs w:val="24"/>
                <w:lang w:eastAsia="en-US"/>
              </w:rPr>
              <w:t xml:space="preserve"> </w:t>
            </w:r>
            <w:r w:rsidR="00AF614B" w:rsidRPr="00F63949">
              <w:rPr>
                <w:rFonts w:ascii="Times New Roman" w:eastAsia="MS Mincho" w:hAnsi="Times New Roman" w:cs="Times New Roman"/>
                <w:noProof/>
                <w:sz w:val="24"/>
                <w:szCs w:val="24"/>
                <w:lang w:eastAsia="en-US"/>
              </w:rPr>
              <w:t xml:space="preserve">ir pajungti su </w:t>
            </w:r>
            <w:r w:rsidR="008355AF">
              <w:rPr>
                <w:rFonts w:ascii="Times New Roman" w:eastAsia="MS Mincho" w:hAnsi="Times New Roman" w:cs="Times New Roman"/>
                <w:noProof/>
                <w:sz w:val="24"/>
                <w:szCs w:val="24"/>
                <w:lang w:eastAsia="en-US"/>
              </w:rPr>
              <w:t>u</w:t>
            </w:r>
            <w:r w:rsidR="00AF614B" w:rsidRPr="00F63949">
              <w:rPr>
                <w:rFonts w:ascii="Times New Roman" w:eastAsia="MS Mincho" w:hAnsi="Times New Roman" w:cs="Times New Roman"/>
                <w:noProof/>
                <w:sz w:val="24"/>
                <w:szCs w:val="24"/>
                <w:lang w:eastAsia="en-US"/>
              </w:rPr>
              <w:t>žsakovu suderintose vietose.</w:t>
            </w:r>
            <w:r w:rsidR="00AF614B" w:rsidRPr="00F63949">
              <w:rPr>
                <w:rFonts w:ascii="Times New Roman" w:eastAsia="MS Mincho" w:hAnsi="Times New Roman" w:cs="Times New Roman"/>
                <w:noProof/>
                <w:sz w:val="24"/>
                <w:szCs w:val="24"/>
                <w:lang w:eastAsia="en-US"/>
              </w:rPr>
              <w:br/>
            </w:r>
            <w:r w:rsidRPr="00F63949">
              <w:rPr>
                <w:rFonts w:ascii="Times New Roman" w:eastAsia="MS Mincho" w:hAnsi="Times New Roman" w:cs="Times New Roman"/>
                <w:noProof/>
                <w:sz w:val="24"/>
                <w:szCs w:val="24"/>
                <w:lang w:eastAsia="en-US"/>
              </w:rPr>
              <w:t>10</w:t>
            </w:r>
            <w:r w:rsidR="00AF614B" w:rsidRPr="00F63949">
              <w:rPr>
                <w:rFonts w:ascii="Times New Roman" w:eastAsia="MS Mincho" w:hAnsi="Times New Roman" w:cs="Times New Roman"/>
                <w:noProof/>
                <w:sz w:val="24"/>
                <w:szCs w:val="24"/>
                <w:lang w:eastAsia="en-US"/>
              </w:rPr>
              <w:t xml:space="preserve">. Lauko šaldymo įrenginį įrengti ant </w:t>
            </w:r>
            <w:r w:rsidR="00407F40" w:rsidRPr="00F63949">
              <w:rPr>
                <w:rFonts w:ascii="Times New Roman" w:eastAsia="MS Mincho" w:hAnsi="Times New Roman" w:cs="Times New Roman"/>
                <w:noProof/>
                <w:sz w:val="24"/>
                <w:szCs w:val="24"/>
                <w:lang w:eastAsia="en-US"/>
              </w:rPr>
              <w:t xml:space="preserve">esamo </w:t>
            </w:r>
            <w:r w:rsidR="00AF614B" w:rsidRPr="00F63949">
              <w:rPr>
                <w:rFonts w:ascii="Times New Roman" w:eastAsia="MS Mincho" w:hAnsi="Times New Roman" w:cs="Times New Roman"/>
                <w:noProof/>
                <w:sz w:val="24"/>
                <w:szCs w:val="24"/>
                <w:lang w:eastAsia="en-US"/>
              </w:rPr>
              <w:t>stabilaus pagrindo / pamato</w:t>
            </w:r>
            <w:r w:rsidR="00E2039E" w:rsidRPr="00F63949">
              <w:rPr>
                <w:rFonts w:ascii="Times New Roman" w:eastAsia="MS Mincho" w:hAnsi="Times New Roman" w:cs="Times New Roman"/>
                <w:noProof/>
                <w:sz w:val="24"/>
                <w:szCs w:val="24"/>
                <w:lang w:eastAsia="en-US"/>
              </w:rPr>
              <w:t>.</w:t>
            </w:r>
            <w:r w:rsidR="00AF614B" w:rsidRPr="00F63949">
              <w:rPr>
                <w:rFonts w:ascii="Times New Roman" w:eastAsia="MS Mincho" w:hAnsi="Times New Roman" w:cs="Times New Roman"/>
                <w:noProof/>
                <w:sz w:val="24"/>
                <w:szCs w:val="24"/>
                <w:lang w:eastAsia="en-US"/>
              </w:rPr>
              <w:t xml:space="preserve"> </w:t>
            </w:r>
          </w:p>
          <w:p w14:paraId="79F5140A" w14:textId="1443B684" w:rsidR="00AF614B" w:rsidRPr="00F63949" w:rsidRDefault="00AF614B" w:rsidP="00D72B40">
            <w:pPr>
              <w:pStyle w:val="NoSpacing"/>
              <w:tabs>
                <w:tab w:val="left" w:pos="319"/>
              </w:tabs>
              <w:rPr>
                <w:rFonts w:ascii="Times New Roman" w:eastAsia="MS Mincho" w:hAnsi="Times New Roman" w:cs="Times New Roman"/>
                <w:noProof/>
                <w:sz w:val="24"/>
                <w:szCs w:val="24"/>
                <w:lang w:eastAsia="en-US"/>
              </w:rPr>
            </w:pPr>
            <w:r w:rsidRPr="00F63949">
              <w:rPr>
                <w:rFonts w:ascii="Times New Roman" w:eastAsia="MS Mincho" w:hAnsi="Times New Roman" w:cs="Times New Roman"/>
                <w:noProof/>
                <w:sz w:val="24"/>
                <w:szCs w:val="24"/>
                <w:lang w:eastAsia="en-US"/>
              </w:rPr>
              <w:t>1</w:t>
            </w:r>
            <w:r w:rsidR="00D72B40" w:rsidRPr="00F63949">
              <w:rPr>
                <w:rFonts w:ascii="Times New Roman" w:eastAsia="MS Mincho" w:hAnsi="Times New Roman" w:cs="Times New Roman"/>
                <w:noProof/>
                <w:sz w:val="24"/>
                <w:szCs w:val="24"/>
                <w:lang w:eastAsia="en-US"/>
              </w:rPr>
              <w:t>1</w:t>
            </w:r>
            <w:r w:rsidRPr="00F63949">
              <w:rPr>
                <w:rFonts w:ascii="Times New Roman" w:eastAsia="MS Mincho" w:hAnsi="Times New Roman" w:cs="Times New Roman"/>
                <w:noProof/>
                <w:sz w:val="24"/>
                <w:szCs w:val="24"/>
                <w:lang w:eastAsia="en-US"/>
              </w:rPr>
              <w:t xml:space="preserve">. Vamzdynų ir elektros laidų </w:t>
            </w:r>
            <w:r w:rsidR="00A36E4E">
              <w:rPr>
                <w:rFonts w:ascii="Times New Roman" w:eastAsia="MS Mincho" w:hAnsi="Times New Roman" w:cs="Times New Roman"/>
                <w:noProof/>
                <w:sz w:val="24"/>
                <w:szCs w:val="24"/>
                <w:lang w:eastAsia="en-US"/>
              </w:rPr>
              <w:t>išvedžiojimo</w:t>
            </w:r>
            <w:r w:rsidRPr="00F63949">
              <w:rPr>
                <w:rFonts w:ascii="Times New Roman" w:eastAsia="MS Mincho" w:hAnsi="Times New Roman" w:cs="Times New Roman"/>
                <w:noProof/>
                <w:sz w:val="24"/>
                <w:szCs w:val="24"/>
                <w:lang w:eastAsia="en-US"/>
              </w:rPr>
              <w:t xml:space="preserve"> per atitvaras vietose atstatyti pažeistą termoizoliaciją ir apdailos sluoksnius.</w:t>
            </w:r>
            <w:r w:rsidRPr="00F63949">
              <w:rPr>
                <w:rFonts w:ascii="Times New Roman" w:eastAsia="MS Mincho" w:hAnsi="Times New Roman" w:cs="Times New Roman"/>
                <w:noProof/>
                <w:sz w:val="24"/>
                <w:szCs w:val="24"/>
                <w:lang w:eastAsia="en-US"/>
              </w:rPr>
              <w:br/>
              <w:t>1</w:t>
            </w:r>
            <w:r w:rsidR="00D72B40" w:rsidRPr="00F63949">
              <w:rPr>
                <w:rFonts w:ascii="Times New Roman" w:eastAsia="MS Mincho" w:hAnsi="Times New Roman" w:cs="Times New Roman"/>
                <w:noProof/>
                <w:sz w:val="24"/>
                <w:szCs w:val="24"/>
                <w:lang w:eastAsia="en-US"/>
              </w:rPr>
              <w:t>2</w:t>
            </w:r>
            <w:r w:rsidRPr="00F63949">
              <w:rPr>
                <w:rFonts w:ascii="Times New Roman" w:eastAsia="MS Mincho" w:hAnsi="Times New Roman" w:cs="Times New Roman"/>
                <w:noProof/>
                <w:sz w:val="24"/>
                <w:szCs w:val="24"/>
                <w:lang w:eastAsia="en-US"/>
              </w:rPr>
              <w:t>. Atlikti visus reikalingus demontavimo, montavimo, pajungimo ir utilizavimo darbus, būtinus paslaugos rezultatui pasiekti.</w:t>
            </w:r>
            <w:r w:rsidRPr="00F63949">
              <w:rPr>
                <w:rFonts w:ascii="Times New Roman" w:eastAsia="MS Mincho" w:hAnsi="Times New Roman" w:cs="Times New Roman"/>
                <w:noProof/>
                <w:sz w:val="24"/>
                <w:szCs w:val="24"/>
                <w:lang w:eastAsia="en-US"/>
              </w:rPr>
              <w:br/>
              <w:t>1</w:t>
            </w:r>
            <w:r w:rsidR="00D72B40" w:rsidRPr="00F63949">
              <w:rPr>
                <w:rFonts w:ascii="Times New Roman" w:eastAsia="MS Mincho" w:hAnsi="Times New Roman" w:cs="Times New Roman"/>
                <w:noProof/>
                <w:sz w:val="24"/>
                <w:szCs w:val="24"/>
                <w:lang w:eastAsia="en-US"/>
              </w:rPr>
              <w:t>3</w:t>
            </w:r>
            <w:r w:rsidRPr="00F63949">
              <w:rPr>
                <w:rFonts w:ascii="Times New Roman" w:eastAsia="MS Mincho" w:hAnsi="Times New Roman" w:cs="Times New Roman"/>
                <w:noProof/>
                <w:sz w:val="24"/>
                <w:szCs w:val="24"/>
                <w:lang w:eastAsia="en-US"/>
              </w:rPr>
              <w:t xml:space="preserve">. </w:t>
            </w:r>
            <w:r w:rsidR="00764426" w:rsidRPr="00F63949">
              <w:rPr>
                <w:rFonts w:ascii="Times New Roman" w:eastAsia="MS Mincho" w:hAnsi="Times New Roman" w:cs="Times New Roman"/>
                <w:noProof/>
                <w:sz w:val="24"/>
                <w:szCs w:val="24"/>
                <w:lang w:eastAsia="en-US"/>
              </w:rPr>
              <w:t>Prieš pasirašant paslaugų priėmimo–perdavimo aktą,</w:t>
            </w:r>
            <w:r w:rsidR="00F63949">
              <w:rPr>
                <w:rFonts w:ascii="Times New Roman" w:eastAsia="MS Mincho" w:hAnsi="Times New Roman" w:cs="Times New Roman"/>
                <w:noProof/>
                <w:sz w:val="24"/>
                <w:szCs w:val="24"/>
                <w:lang w:eastAsia="en-US"/>
              </w:rPr>
              <w:t xml:space="preserve"> </w:t>
            </w:r>
            <w:r w:rsidR="00C600D9" w:rsidRPr="00F63949">
              <w:rPr>
                <w:rFonts w:ascii="Times New Roman" w:eastAsia="MS Mincho" w:hAnsi="Times New Roman" w:cs="Times New Roman"/>
                <w:noProof/>
                <w:sz w:val="24"/>
                <w:szCs w:val="24"/>
                <w:lang w:eastAsia="en-US"/>
              </w:rPr>
              <w:t xml:space="preserve">atlikti </w:t>
            </w:r>
            <w:r w:rsidR="00D25520" w:rsidRPr="00F63949">
              <w:rPr>
                <w:rFonts w:ascii="Times New Roman" w:eastAsia="MS Mincho" w:hAnsi="Times New Roman" w:cs="Times New Roman"/>
                <w:noProof/>
                <w:sz w:val="24"/>
                <w:szCs w:val="24"/>
                <w:lang w:eastAsia="en-US"/>
              </w:rPr>
              <w:t>suremontuotos</w:t>
            </w:r>
            <w:r w:rsidR="00104753" w:rsidRPr="00F63949">
              <w:rPr>
                <w:rFonts w:ascii="Times New Roman" w:eastAsia="MS Mincho" w:hAnsi="Times New Roman" w:cs="Times New Roman"/>
                <w:noProof/>
                <w:sz w:val="24"/>
                <w:szCs w:val="24"/>
                <w:lang w:eastAsia="en-US"/>
              </w:rPr>
              <w:t xml:space="preserve"> sistemos </w:t>
            </w:r>
            <w:r w:rsidR="00F94514" w:rsidRPr="00F63949">
              <w:rPr>
                <w:rFonts w:ascii="Times New Roman" w:eastAsia="MS Mincho" w:hAnsi="Times New Roman" w:cs="Times New Roman"/>
                <w:noProof/>
                <w:sz w:val="24"/>
                <w:szCs w:val="24"/>
                <w:lang w:eastAsia="en-US"/>
              </w:rPr>
              <w:t>p</w:t>
            </w:r>
            <w:r w:rsidRPr="00F63949">
              <w:rPr>
                <w:rFonts w:ascii="Times New Roman" w:eastAsia="MS Mincho" w:hAnsi="Times New Roman" w:cs="Times New Roman"/>
                <w:noProof/>
                <w:sz w:val="24"/>
                <w:szCs w:val="24"/>
                <w:lang w:eastAsia="en-US"/>
              </w:rPr>
              <w:t xml:space="preserve">aleidimą, sureguliavimą, bandymus ir </w:t>
            </w:r>
            <w:r w:rsidR="008355AF">
              <w:rPr>
                <w:rFonts w:ascii="Times New Roman" w:eastAsia="MS Mincho" w:hAnsi="Times New Roman" w:cs="Times New Roman"/>
                <w:noProof/>
                <w:sz w:val="24"/>
                <w:szCs w:val="24"/>
                <w:lang w:eastAsia="en-US"/>
              </w:rPr>
              <w:t>viso</w:t>
            </w:r>
            <w:r w:rsidRPr="00F63949">
              <w:rPr>
                <w:rFonts w:ascii="Times New Roman" w:eastAsia="MS Mincho" w:hAnsi="Times New Roman" w:cs="Times New Roman"/>
                <w:noProof/>
                <w:sz w:val="24"/>
                <w:szCs w:val="24"/>
                <w:lang w:eastAsia="en-US"/>
              </w:rPr>
              <w:t xml:space="preserve"> veikimo patikrą dalyvaujant </w:t>
            </w:r>
            <w:r w:rsidR="008355AF">
              <w:rPr>
                <w:rFonts w:ascii="Times New Roman" w:eastAsia="MS Mincho" w:hAnsi="Times New Roman" w:cs="Times New Roman"/>
                <w:noProof/>
                <w:sz w:val="24"/>
                <w:szCs w:val="24"/>
                <w:lang w:eastAsia="en-US"/>
              </w:rPr>
              <w:t>u</w:t>
            </w:r>
            <w:r w:rsidRPr="00F63949">
              <w:rPr>
                <w:rFonts w:ascii="Times New Roman" w:eastAsia="MS Mincho" w:hAnsi="Times New Roman" w:cs="Times New Roman"/>
                <w:noProof/>
                <w:sz w:val="24"/>
                <w:szCs w:val="24"/>
                <w:lang w:eastAsia="en-US"/>
              </w:rPr>
              <w:t>žsakovui.</w:t>
            </w:r>
            <w:r w:rsidRPr="00F63949">
              <w:rPr>
                <w:rFonts w:ascii="Times New Roman" w:eastAsia="MS Mincho" w:hAnsi="Times New Roman" w:cs="Times New Roman"/>
                <w:noProof/>
                <w:sz w:val="24"/>
                <w:szCs w:val="24"/>
                <w:lang w:eastAsia="en-US"/>
              </w:rPr>
              <w:br/>
              <w:t>1</w:t>
            </w:r>
            <w:r w:rsidR="00D72B40" w:rsidRPr="00F63949">
              <w:rPr>
                <w:rFonts w:ascii="Times New Roman" w:eastAsia="MS Mincho" w:hAnsi="Times New Roman" w:cs="Times New Roman"/>
                <w:noProof/>
                <w:sz w:val="24"/>
                <w:szCs w:val="24"/>
                <w:lang w:eastAsia="en-US"/>
              </w:rPr>
              <w:t>4</w:t>
            </w:r>
            <w:r w:rsidRPr="00F63949">
              <w:rPr>
                <w:rFonts w:ascii="Times New Roman" w:eastAsia="MS Mincho" w:hAnsi="Times New Roman" w:cs="Times New Roman"/>
                <w:noProof/>
                <w:sz w:val="24"/>
                <w:szCs w:val="24"/>
                <w:lang w:eastAsia="en-US"/>
              </w:rPr>
              <w:t>. Visus darbus atlikti laikantis taikomų darbuotojų saugos, techninės saugos, higienos ir kitų teisės aktų reikalavimų.</w:t>
            </w:r>
            <w:r w:rsidRPr="00F63949">
              <w:rPr>
                <w:rFonts w:ascii="Times New Roman" w:eastAsia="MS Mincho" w:hAnsi="Times New Roman" w:cs="Times New Roman"/>
                <w:noProof/>
                <w:sz w:val="24"/>
                <w:szCs w:val="24"/>
                <w:lang w:eastAsia="en-US"/>
              </w:rPr>
              <w:br/>
              <w:t>1</w:t>
            </w:r>
            <w:r w:rsidR="00D72B40" w:rsidRPr="00F63949">
              <w:rPr>
                <w:rFonts w:ascii="Times New Roman" w:eastAsia="MS Mincho" w:hAnsi="Times New Roman" w:cs="Times New Roman"/>
                <w:noProof/>
                <w:sz w:val="24"/>
                <w:szCs w:val="24"/>
                <w:lang w:eastAsia="en-US"/>
              </w:rPr>
              <w:t>5</w:t>
            </w:r>
            <w:r w:rsidRPr="00F63949">
              <w:rPr>
                <w:rFonts w:ascii="Times New Roman" w:eastAsia="MS Mincho" w:hAnsi="Times New Roman" w:cs="Times New Roman"/>
                <w:noProof/>
                <w:sz w:val="24"/>
                <w:szCs w:val="24"/>
                <w:lang w:eastAsia="en-US"/>
              </w:rPr>
              <w:t>. Paslaugos teikimo metu naudoti naujus, maisto produktų šaldymo sistemoms tinkamus komponentus ir medžiagas.</w:t>
            </w:r>
          </w:p>
          <w:p w14:paraId="5A52804D" w14:textId="77777777" w:rsidR="00003D22" w:rsidRPr="00F63949" w:rsidRDefault="00003D22" w:rsidP="00003D22">
            <w:pPr>
              <w:pStyle w:val="NoSpacing"/>
              <w:rPr>
                <w:rFonts w:ascii="Times New Roman" w:hAnsi="Times New Roman" w:cs="Times New Roman"/>
                <w:b/>
                <w:i/>
                <w:noProof/>
                <w:sz w:val="24"/>
                <w:szCs w:val="24"/>
              </w:rPr>
            </w:pPr>
            <w:r w:rsidRPr="00F63949">
              <w:rPr>
                <w:rFonts w:ascii="Times New Roman" w:hAnsi="Times New Roman" w:cs="Times New Roman"/>
                <w:b/>
                <w:i/>
                <w:noProof/>
                <w:sz w:val="24"/>
                <w:szCs w:val="24"/>
              </w:rPr>
              <w:t>Bendrieji paslaugos teikimo reikalavimai:</w:t>
            </w:r>
          </w:p>
          <w:p w14:paraId="2A10FD70" w14:textId="671AF4AD" w:rsidR="00003D22" w:rsidRPr="00F63949" w:rsidRDefault="00003D22" w:rsidP="00003D22">
            <w:pPr>
              <w:pStyle w:val="NoSpacing"/>
              <w:rPr>
                <w:rFonts w:ascii="Times New Roman" w:hAnsi="Times New Roman" w:cs="Times New Roman"/>
                <w:noProof/>
                <w:sz w:val="24"/>
                <w:szCs w:val="24"/>
              </w:rPr>
            </w:pPr>
            <w:r w:rsidRPr="00F63949">
              <w:rPr>
                <w:rFonts w:ascii="Times New Roman" w:hAnsi="Times New Roman" w:cs="Times New Roman"/>
                <w:noProof/>
                <w:sz w:val="24"/>
                <w:szCs w:val="24"/>
              </w:rPr>
              <w:t>1. Paslaugos teikiamos valgyklos rūsio patalpose, darbo</w:t>
            </w:r>
            <w:r w:rsidR="00D2298B" w:rsidRPr="00F63949">
              <w:rPr>
                <w:rFonts w:ascii="Times New Roman" w:hAnsi="Times New Roman" w:cs="Times New Roman"/>
                <w:noProof/>
                <w:sz w:val="24"/>
                <w:szCs w:val="24"/>
              </w:rPr>
              <w:t xml:space="preserve"> dienomis I</w:t>
            </w:r>
            <w:r w:rsidR="008355AF">
              <w:rPr>
                <w:rFonts w:ascii="Times New Roman" w:hAnsi="Times New Roman" w:cs="Times New Roman"/>
                <w:noProof/>
                <w:sz w:val="24"/>
                <w:szCs w:val="24"/>
              </w:rPr>
              <w:t>–</w:t>
            </w:r>
            <w:r w:rsidR="00D2298B" w:rsidRPr="00F63949">
              <w:rPr>
                <w:rFonts w:ascii="Times New Roman" w:hAnsi="Times New Roman" w:cs="Times New Roman"/>
                <w:noProof/>
                <w:sz w:val="24"/>
                <w:szCs w:val="24"/>
              </w:rPr>
              <w:t>IV nuo 7</w:t>
            </w:r>
            <w:r w:rsidR="008355AF">
              <w:rPr>
                <w:rFonts w:ascii="Times New Roman" w:hAnsi="Times New Roman" w:cs="Times New Roman"/>
                <w:noProof/>
                <w:sz w:val="24"/>
                <w:szCs w:val="24"/>
              </w:rPr>
              <w:t>.</w:t>
            </w:r>
            <w:r w:rsidR="00D2298B" w:rsidRPr="00F63949">
              <w:rPr>
                <w:rFonts w:ascii="Times New Roman" w:hAnsi="Times New Roman" w:cs="Times New Roman"/>
                <w:noProof/>
                <w:sz w:val="24"/>
                <w:szCs w:val="24"/>
              </w:rPr>
              <w:t>00 iki 16</w:t>
            </w:r>
            <w:r w:rsidR="008355AF">
              <w:rPr>
                <w:rFonts w:ascii="Times New Roman" w:hAnsi="Times New Roman" w:cs="Times New Roman"/>
                <w:noProof/>
                <w:sz w:val="24"/>
                <w:szCs w:val="24"/>
              </w:rPr>
              <w:t>.</w:t>
            </w:r>
            <w:r w:rsidR="00D2298B" w:rsidRPr="00F63949">
              <w:rPr>
                <w:rFonts w:ascii="Times New Roman" w:hAnsi="Times New Roman" w:cs="Times New Roman"/>
                <w:noProof/>
                <w:sz w:val="24"/>
                <w:szCs w:val="24"/>
              </w:rPr>
              <w:t>00</w:t>
            </w:r>
            <w:r w:rsidR="008355AF">
              <w:rPr>
                <w:rFonts w:ascii="Times New Roman" w:hAnsi="Times New Roman" w:cs="Times New Roman"/>
                <w:noProof/>
                <w:sz w:val="24"/>
                <w:szCs w:val="24"/>
              </w:rPr>
              <w:t xml:space="preserve"> val.</w:t>
            </w:r>
            <w:r w:rsidR="00D2298B" w:rsidRPr="00F63949">
              <w:rPr>
                <w:rFonts w:ascii="Times New Roman" w:hAnsi="Times New Roman" w:cs="Times New Roman"/>
                <w:noProof/>
                <w:sz w:val="24"/>
                <w:szCs w:val="24"/>
              </w:rPr>
              <w:t>, V nuo 7</w:t>
            </w:r>
            <w:r w:rsidR="008355AF">
              <w:rPr>
                <w:rFonts w:ascii="Times New Roman" w:hAnsi="Times New Roman" w:cs="Times New Roman"/>
                <w:noProof/>
                <w:sz w:val="24"/>
                <w:szCs w:val="24"/>
              </w:rPr>
              <w:t>.</w:t>
            </w:r>
            <w:r w:rsidR="00D2298B" w:rsidRPr="00F63949">
              <w:rPr>
                <w:rFonts w:ascii="Times New Roman" w:hAnsi="Times New Roman" w:cs="Times New Roman"/>
                <w:noProof/>
                <w:sz w:val="24"/>
                <w:szCs w:val="24"/>
              </w:rPr>
              <w:t>00 iki 15</w:t>
            </w:r>
            <w:r w:rsidR="008355AF">
              <w:rPr>
                <w:rFonts w:ascii="Times New Roman" w:hAnsi="Times New Roman" w:cs="Times New Roman"/>
                <w:noProof/>
                <w:sz w:val="24"/>
                <w:szCs w:val="24"/>
              </w:rPr>
              <w:t>.</w:t>
            </w:r>
            <w:r w:rsidR="00D2298B" w:rsidRPr="00F63949">
              <w:rPr>
                <w:rFonts w:ascii="Times New Roman" w:hAnsi="Times New Roman" w:cs="Times New Roman"/>
                <w:noProof/>
                <w:sz w:val="24"/>
                <w:szCs w:val="24"/>
              </w:rPr>
              <w:t>00</w:t>
            </w:r>
            <w:r w:rsidR="008355AF">
              <w:rPr>
                <w:rFonts w:ascii="Times New Roman" w:hAnsi="Times New Roman" w:cs="Times New Roman"/>
                <w:noProof/>
                <w:sz w:val="24"/>
                <w:szCs w:val="24"/>
              </w:rPr>
              <w:t xml:space="preserve"> val</w:t>
            </w:r>
            <w:r w:rsidR="002578E6" w:rsidRPr="00F63949">
              <w:rPr>
                <w:rFonts w:ascii="Times New Roman" w:hAnsi="Times New Roman" w:cs="Times New Roman"/>
                <w:noProof/>
                <w:sz w:val="24"/>
                <w:szCs w:val="24"/>
              </w:rPr>
              <w:t>.</w:t>
            </w:r>
            <w:r w:rsidRPr="00F63949">
              <w:rPr>
                <w:rFonts w:ascii="Times New Roman" w:hAnsi="Times New Roman" w:cs="Times New Roman"/>
                <w:noProof/>
                <w:sz w:val="24"/>
                <w:szCs w:val="24"/>
              </w:rPr>
              <w:t xml:space="preserve"> </w:t>
            </w:r>
          </w:p>
          <w:p w14:paraId="68D78801" w14:textId="0008A9D9" w:rsidR="00003D22" w:rsidRPr="00F63949" w:rsidRDefault="00003D22" w:rsidP="00003D22">
            <w:pPr>
              <w:pStyle w:val="NoSpacing"/>
              <w:rPr>
                <w:rFonts w:ascii="Times New Roman" w:hAnsi="Times New Roman" w:cs="Times New Roman"/>
                <w:noProof/>
                <w:sz w:val="24"/>
                <w:szCs w:val="24"/>
              </w:rPr>
            </w:pPr>
            <w:r w:rsidRPr="00F63949">
              <w:rPr>
                <w:rFonts w:ascii="Times New Roman" w:hAnsi="Times New Roman" w:cs="Times New Roman"/>
                <w:noProof/>
                <w:sz w:val="24"/>
                <w:szCs w:val="24"/>
              </w:rPr>
              <w:t>2. Prieš pateikdamas pasiūlymą, paslaugos teikėjas privalo atvykti į Lietuvos karo akademiją (LKA), apžiūrėti objektą ir įvertinti faktinę šaldymo kamerų bei jų sistemų būklę, remonto poreikį, darbų apimtį, vamzdynų bei elektros instaliacijos tiesimo galimybes ir kitus paslaugai suteikti reikalingus duomenis.</w:t>
            </w:r>
          </w:p>
          <w:p w14:paraId="2F8971CB" w14:textId="0D3D75A0" w:rsidR="00003D22" w:rsidRPr="00F63949" w:rsidRDefault="00003D22" w:rsidP="00003D22">
            <w:pPr>
              <w:pStyle w:val="NoSpacing"/>
              <w:rPr>
                <w:rFonts w:ascii="Times New Roman" w:hAnsi="Times New Roman" w:cs="Times New Roman"/>
                <w:noProof/>
                <w:sz w:val="24"/>
                <w:szCs w:val="24"/>
              </w:rPr>
            </w:pPr>
            <w:r w:rsidRPr="00F63949">
              <w:rPr>
                <w:rFonts w:ascii="Times New Roman" w:hAnsi="Times New Roman" w:cs="Times New Roman"/>
                <w:noProof/>
                <w:sz w:val="24"/>
                <w:szCs w:val="24"/>
              </w:rPr>
              <w:t>3. Paslaugos kaina turi apimti visas išlaidas, būtinas tinkamam ir visiškam paslaugos rezultatui pasiekti, įskaitant:</w:t>
            </w:r>
          </w:p>
          <w:p w14:paraId="6F8F699B" w14:textId="77777777" w:rsidR="00104753" w:rsidRPr="00F63949" w:rsidRDefault="00104753" w:rsidP="00003D22">
            <w:pPr>
              <w:pStyle w:val="NoSpacing"/>
              <w:rPr>
                <w:rFonts w:ascii="Times New Roman" w:hAnsi="Times New Roman" w:cs="Times New Roman"/>
                <w:noProof/>
                <w:sz w:val="24"/>
                <w:szCs w:val="24"/>
              </w:rPr>
            </w:pPr>
            <w:r w:rsidRPr="00F63949">
              <w:rPr>
                <w:rFonts w:ascii="Times New Roman" w:hAnsi="Times New Roman" w:cs="Times New Roman"/>
                <w:noProof/>
                <w:sz w:val="24"/>
                <w:szCs w:val="24"/>
              </w:rPr>
              <w:t xml:space="preserve">   - objekto apžiūrą;</w:t>
            </w:r>
          </w:p>
          <w:p w14:paraId="23DF1A8D" w14:textId="77777777" w:rsidR="00104753" w:rsidRPr="00F63949" w:rsidRDefault="00104753" w:rsidP="00003D22">
            <w:pPr>
              <w:pStyle w:val="NoSpacing"/>
              <w:rPr>
                <w:rFonts w:ascii="Times New Roman" w:hAnsi="Times New Roman" w:cs="Times New Roman"/>
                <w:noProof/>
                <w:sz w:val="24"/>
                <w:szCs w:val="24"/>
              </w:rPr>
            </w:pPr>
            <w:r w:rsidRPr="00F63949">
              <w:rPr>
                <w:rFonts w:ascii="Times New Roman" w:hAnsi="Times New Roman" w:cs="Times New Roman"/>
                <w:noProof/>
                <w:sz w:val="24"/>
                <w:szCs w:val="24"/>
              </w:rPr>
              <w:t xml:space="preserve">   - techninę diagnostiką;</w:t>
            </w:r>
          </w:p>
          <w:p w14:paraId="6F3D8467" w14:textId="43B70225" w:rsidR="00104753" w:rsidRPr="00F63949" w:rsidRDefault="00104753" w:rsidP="00003D22">
            <w:pPr>
              <w:pStyle w:val="NoSpacing"/>
              <w:rPr>
                <w:rFonts w:ascii="Times New Roman" w:hAnsi="Times New Roman" w:cs="Times New Roman"/>
                <w:noProof/>
                <w:sz w:val="24"/>
                <w:szCs w:val="24"/>
              </w:rPr>
            </w:pPr>
            <w:r w:rsidRPr="00F63949">
              <w:rPr>
                <w:rFonts w:ascii="Times New Roman" w:hAnsi="Times New Roman" w:cs="Times New Roman"/>
                <w:noProof/>
                <w:sz w:val="24"/>
                <w:szCs w:val="24"/>
              </w:rPr>
              <w:t xml:space="preserve">  - šaldymo agento nuotėkio paiešką; </w:t>
            </w:r>
          </w:p>
          <w:p w14:paraId="6995364C" w14:textId="77777777" w:rsidR="00104753" w:rsidRPr="00F63949" w:rsidRDefault="00104753" w:rsidP="00003D22">
            <w:pPr>
              <w:pStyle w:val="NoSpacing"/>
              <w:rPr>
                <w:rFonts w:ascii="Times New Roman" w:hAnsi="Times New Roman" w:cs="Times New Roman"/>
                <w:noProof/>
                <w:sz w:val="24"/>
                <w:szCs w:val="24"/>
              </w:rPr>
            </w:pPr>
            <w:r w:rsidRPr="00F63949">
              <w:rPr>
                <w:rFonts w:ascii="Times New Roman" w:hAnsi="Times New Roman" w:cs="Times New Roman"/>
                <w:noProof/>
                <w:sz w:val="24"/>
                <w:szCs w:val="24"/>
              </w:rPr>
              <w:t xml:space="preserve">  - sistemos sandarumo patikrą;</w:t>
            </w:r>
          </w:p>
          <w:p w14:paraId="2691B8D5" w14:textId="77777777" w:rsidR="008A59C5" w:rsidRDefault="003045A7">
            <w:pPr>
              <w:pStyle w:val="NoSpacing"/>
              <w:tabs>
                <w:tab w:val="left" w:pos="1296"/>
              </w:tabs>
              <w:rPr>
                <w:rFonts w:ascii="Times New Roman" w:hAnsi="Times New Roman" w:cs="Times New Roman"/>
                <w:noProof/>
                <w:sz w:val="24"/>
                <w:szCs w:val="24"/>
              </w:rPr>
            </w:pPr>
            <w:r w:rsidRPr="00F63949">
              <w:rPr>
                <w:rFonts w:ascii="Times New Roman" w:hAnsi="Times New Roman" w:cs="Times New Roman"/>
                <w:noProof/>
                <w:sz w:val="24"/>
                <w:szCs w:val="24"/>
              </w:rPr>
              <w:t xml:space="preserve">  - nuotėkio pašalinimą;  </w:t>
            </w:r>
          </w:p>
          <w:p w14:paraId="46DF5402" w14:textId="6D267F15" w:rsidR="00003D22" w:rsidRPr="00F63949" w:rsidRDefault="008A59C5">
            <w:pPr>
              <w:pStyle w:val="NoSpacing"/>
              <w:tabs>
                <w:tab w:val="left" w:pos="1296"/>
              </w:tabs>
              <w:rPr>
                <w:rFonts w:ascii="Times New Roman" w:hAnsi="Times New Roman" w:cs="Times New Roman"/>
                <w:noProof/>
                <w:sz w:val="24"/>
                <w:szCs w:val="24"/>
              </w:rPr>
            </w:pPr>
            <w:r>
              <w:rPr>
                <w:rFonts w:ascii="Times New Roman" w:hAnsi="Times New Roman" w:cs="Times New Roman"/>
                <w:noProof/>
                <w:sz w:val="24"/>
                <w:szCs w:val="24"/>
              </w:rPr>
              <w:t xml:space="preserve">  - </w:t>
            </w:r>
            <w:r w:rsidR="00FC0B94" w:rsidRPr="00F63949">
              <w:rPr>
                <w:rFonts w:ascii="Times New Roman" w:hAnsi="Times New Roman" w:cs="Times New Roman"/>
                <w:noProof/>
                <w:sz w:val="24"/>
                <w:szCs w:val="24"/>
              </w:rPr>
              <w:t>esamų netinkamų kondensatorių, garintuvų, vamzdynų ir kitų šaldymo sistemos komponentų demontavimą;</w:t>
            </w:r>
          </w:p>
          <w:p w14:paraId="00A6B3B6" w14:textId="1D95C4A3" w:rsidR="00003D22" w:rsidRPr="00F63949" w:rsidRDefault="00003D22" w:rsidP="00003D22">
            <w:pPr>
              <w:pStyle w:val="NoSpacing"/>
              <w:rPr>
                <w:rFonts w:ascii="Times New Roman" w:hAnsi="Times New Roman" w:cs="Times New Roman"/>
                <w:noProof/>
                <w:sz w:val="24"/>
                <w:szCs w:val="24"/>
              </w:rPr>
            </w:pPr>
            <w:r w:rsidRPr="00F63949">
              <w:rPr>
                <w:rFonts w:ascii="Times New Roman" w:hAnsi="Times New Roman" w:cs="Times New Roman"/>
                <w:noProof/>
                <w:sz w:val="24"/>
                <w:szCs w:val="24"/>
              </w:rPr>
              <w:t xml:space="preserve">   – reikalingų naujų komponentų, medžiagų ir įrangos </w:t>
            </w:r>
            <w:r w:rsidR="00E3723A" w:rsidRPr="00F63949">
              <w:rPr>
                <w:rFonts w:ascii="Times New Roman" w:hAnsi="Times New Roman" w:cs="Times New Roman"/>
                <w:noProof/>
                <w:sz w:val="24"/>
                <w:szCs w:val="24"/>
              </w:rPr>
              <w:t>keit</w:t>
            </w:r>
            <w:r w:rsidRPr="00F63949">
              <w:rPr>
                <w:rFonts w:ascii="Times New Roman" w:hAnsi="Times New Roman" w:cs="Times New Roman"/>
                <w:noProof/>
                <w:sz w:val="24"/>
                <w:szCs w:val="24"/>
              </w:rPr>
              <w:t>imą bei jų montavimą;</w:t>
            </w:r>
          </w:p>
          <w:p w14:paraId="6C3F4991" w14:textId="77777777" w:rsidR="00F63949" w:rsidRDefault="00003D22" w:rsidP="00003D22">
            <w:pPr>
              <w:pStyle w:val="NoSpacing"/>
              <w:rPr>
                <w:rFonts w:ascii="Times New Roman" w:hAnsi="Times New Roman" w:cs="Times New Roman"/>
                <w:noProof/>
                <w:sz w:val="24"/>
                <w:szCs w:val="24"/>
              </w:rPr>
            </w:pPr>
            <w:r w:rsidRPr="00F63949">
              <w:rPr>
                <w:rFonts w:ascii="Times New Roman" w:hAnsi="Times New Roman" w:cs="Times New Roman"/>
                <w:noProof/>
                <w:sz w:val="24"/>
                <w:szCs w:val="24"/>
              </w:rPr>
              <w:t xml:space="preserve">   – senos įrangos ir susidariusių medžiagų utilizavimą; </w:t>
            </w:r>
            <w:r w:rsidR="00F63949">
              <w:rPr>
                <w:rFonts w:ascii="Times New Roman" w:hAnsi="Times New Roman" w:cs="Times New Roman"/>
                <w:noProof/>
                <w:sz w:val="24"/>
                <w:szCs w:val="24"/>
              </w:rPr>
              <w:t xml:space="preserve">      </w:t>
            </w:r>
          </w:p>
          <w:p w14:paraId="02911CAD" w14:textId="4DFF891B" w:rsidR="00003D22" w:rsidRPr="00F63949" w:rsidRDefault="00F63949" w:rsidP="00003D22">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   </w:t>
            </w:r>
            <w:r w:rsidR="00003D22" w:rsidRPr="00F63949">
              <w:rPr>
                <w:rFonts w:ascii="Times New Roman" w:hAnsi="Times New Roman" w:cs="Times New Roman"/>
                <w:noProof/>
                <w:sz w:val="24"/>
                <w:szCs w:val="24"/>
              </w:rPr>
              <w:t>– elektros instaliacijos pakeitimą, kiek būtina tinkamam šaldymo sistemos veikimui;</w:t>
            </w:r>
          </w:p>
          <w:p w14:paraId="1405C53F" w14:textId="77777777" w:rsidR="00003D22" w:rsidRPr="00F63949" w:rsidRDefault="00003D22" w:rsidP="00003D22">
            <w:pPr>
              <w:pStyle w:val="NoSpacing"/>
              <w:rPr>
                <w:rFonts w:ascii="Times New Roman" w:hAnsi="Times New Roman" w:cs="Times New Roman"/>
                <w:noProof/>
                <w:sz w:val="24"/>
                <w:szCs w:val="24"/>
              </w:rPr>
            </w:pPr>
            <w:r w:rsidRPr="00F63949">
              <w:rPr>
                <w:rFonts w:ascii="Times New Roman" w:hAnsi="Times New Roman" w:cs="Times New Roman"/>
                <w:noProof/>
                <w:sz w:val="24"/>
                <w:szCs w:val="24"/>
              </w:rPr>
              <w:t xml:space="preserve">   – reikalingus pajungimus prie elektros, kanalizacijos ir šaldymo sistemų;</w:t>
            </w:r>
          </w:p>
          <w:p w14:paraId="3C6CBA0C" w14:textId="77777777" w:rsidR="00003D22" w:rsidRPr="00F63949" w:rsidRDefault="00003D22" w:rsidP="00003D22">
            <w:pPr>
              <w:pStyle w:val="NoSpacing"/>
              <w:rPr>
                <w:rFonts w:ascii="Times New Roman" w:hAnsi="Times New Roman" w:cs="Times New Roman"/>
                <w:noProof/>
                <w:sz w:val="24"/>
                <w:szCs w:val="24"/>
              </w:rPr>
            </w:pPr>
            <w:r w:rsidRPr="00F63949">
              <w:rPr>
                <w:rFonts w:ascii="Times New Roman" w:hAnsi="Times New Roman" w:cs="Times New Roman"/>
                <w:noProof/>
                <w:sz w:val="24"/>
                <w:szCs w:val="24"/>
              </w:rPr>
              <w:t xml:space="preserve">   – įrangos, komponentų ir medžiagų transportavimą, užnešimą / įnešimą bei personalo atvykimo išlaidas;</w:t>
            </w:r>
          </w:p>
          <w:p w14:paraId="322A4161" w14:textId="5F3BC28C" w:rsidR="00003D22" w:rsidRPr="00F63949" w:rsidRDefault="00003D22" w:rsidP="00003D22">
            <w:pPr>
              <w:pStyle w:val="NoSpacing"/>
              <w:rPr>
                <w:rFonts w:ascii="Times New Roman" w:hAnsi="Times New Roman" w:cs="Times New Roman"/>
                <w:noProof/>
                <w:sz w:val="24"/>
                <w:szCs w:val="24"/>
              </w:rPr>
            </w:pPr>
            <w:r w:rsidRPr="00F63949">
              <w:rPr>
                <w:rFonts w:ascii="Times New Roman" w:hAnsi="Times New Roman" w:cs="Times New Roman"/>
                <w:noProof/>
                <w:sz w:val="24"/>
                <w:szCs w:val="24"/>
              </w:rPr>
              <w:t xml:space="preserve">   – </w:t>
            </w:r>
            <w:r w:rsidR="00FC0B94" w:rsidRPr="00F63949">
              <w:rPr>
                <w:rFonts w:ascii="Times New Roman" w:hAnsi="Times New Roman" w:cs="Times New Roman"/>
                <w:noProof/>
                <w:sz w:val="24"/>
                <w:szCs w:val="24"/>
              </w:rPr>
              <w:t>šaldymo vamzdynų ir elektros instaliacijos įrengimą, izoliavimą, tvirtinimą ir pajungimą, taip pat dėl darbų pažeistų termoizoliacijos ir apdailos sluoksnių atstatymą</w:t>
            </w:r>
            <w:r w:rsidRPr="00F63949">
              <w:rPr>
                <w:rFonts w:ascii="Times New Roman" w:hAnsi="Times New Roman" w:cs="Times New Roman"/>
                <w:noProof/>
                <w:sz w:val="24"/>
                <w:szCs w:val="24"/>
              </w:rPr>
              <w:t>;</w:t>
            </w:r>
          </w:p>
          <w:p w14:paraId="1A1AEE52" w14:textId="12A36ABA" w:rsidR="00003D22" w:rsidRPr="00F63949" w:rsidRDefault="00003D22" w:rsidP="00003D22">
            <w:pPr>
              <w:pStyle w:val="NoSpacing"/>
              <w:rPr>
                <w:rFonts w:ascii="Times New Roman" w:hAnsi="Times New Roman" w:cs="Times New Roman"/>
                <w:noProof/>
                <w:sz w:val="24"/>
                <w:szCs w:val="24"/>
              </w:rPr>
            </w:pPr>
            <w:r w:rsidRPr="00F63949">
              <w:rPr>
                <w:rFonts w:ascii="Times New Roman" w:hAnsi="Times New Roman" w:cs="Times New Roman"/>
                <w:noProof/>
                <w:sz w:val="24"/>
                <w:szCs w:val="24"/>
              </w:rPr>
              <w:lastRenderedPageBreak/>
              <w:t xml:space="preserve">   – visus būtinus bandymus, matavimus, reguliavimą, paleidimą ir </w:t>
            </w:r>
            <w:r w:rsidR="008355AF">
              <w:rPr>
                <w:rFonts w:ascii="Times New Roman" w:hAnsi="Times New Roman" w:cs="Times New Roman"/>
                <w:noProof/>
                <w:sz w:val="24"/>
                <w:szCs w:val="24"/>
              </w:rPr>
              <w:t>viso</w:t>
            </w:r>
            <w:r w:rsidRPr="00F63949">
              <w:rPr>
                <w:rFonts w:ascii="Times New Roman" w:hAnsi="Times New Roman" w:cs="Times New Roman"/>
                <w:noProof/>
                <w:sz w:val="24"/>
                <w:szCs w:val="24"/>
              </w:rPr>
              <w:t xml:space="preserve"> sistemos veikimo užtikrinimą;</w:t>
            </w:r>
          </w:p>
          <w:p w14:paraId="16358F97" w14:textId="77777777" w:rsidR="00003D22" w:rsidRPr="00F63949" w:rsidRDefault="00003D22" w:rsidP="00003D22">
            <w:pPr>
              <w:pStyle w:val="NoSpacing"/>
              <w:rPr>
                <w:rFonts w:ascii="Times New Roman" w:hAnsi="Times New Roman" w:cs="Times New Roman"/>
                <w:noProof/>
                <w:sz w:val="24"/>
                <w:szCs w:val="24"/>
              </w:rPr>
            </w:pPr>
            <w:r w:rsidRPr="00F63949">
              <w:rPr>
                <w:rFonts w:ascii="Times New Roman" w:hAnsi="Times New Roman" w:cs="Times New Roman"/>
                <w:noProof/>
                <w:sz w:val="24"/>
                <w:szCs w:val="24"/>
              </w:rPr>
              <w:t xml:space="preserve">   – paslaugų priėmimo–perdavimo dokumentų / paslaugų akto parengimą;</w:t>
            </w:r>
          </w:p>
          <w:p w14:paraId="1FD2587E" w14:textId="77777777" w:rsidR="00003D22" w:rsidRPr="00F63949" w:rsidRDefault="00003D22" w:rsidP="00003D22">
            <w:pPr>
              <w:pStyle w:val="NoSpacing"/>
              <w:rPr>
                <w:rFonts w:ascii="Times New Roman" w:hAnsi="Times New Roman" w:cs="Times New Roman"/>
                <w:noProof/>
                <w:sz w:val="24"/>
                <w:szCs w:val="24"/>
              </w:rPr>
            </w:pPr>
            <w:r w:rsidRPr="00F63949">
              <w:rPr>
                <w:rFonts w:ascii="Times New Roman" w:hAnsi="Times New Roman" w:cs="Times New Roman"/>
                <w:noProof/>
                <w:sz w:val="24"/>
                <w:szCs w:val="24"/>
              </w:rPr>
              <w:t xml:space="preserve">   – kitus su paslaugos suteikimu tiesiogiai susijusius veiksmus ir išlaidas, būtinus techninėje specifikacijoje nustatytam rezultatui pasiekti.</w:t>
            </w:r>
          </w:p>
          <w:p w14:paraId="70D2BEEA" w14:textId="22420A55" w:rsidR="00625613" w:rsidRPr="00F63949" w:rsidRDefault="00003D22" w:rsidP="00003D22">
            <w:pPr>
              <w:pStyle w:val="NoSpacing"/>
              <w:rPr>
                <w:rFonts w:ascii="Times New Roman" w:hAnsi="Times New Roman" w:cs="Times New Roman"/>
                <w:noProof/>
                <w:sz w:val="24"/>
                <w:szCs w:val="24"/>
              </w:rPr>
            </w:pPr>
            <w:r w:rsidRPr="00F63949">
              <w:rPr>
                <w:rFonts w:ascii="Times New Roman" w:hAnsi="Times New Roman" w:cs="Times New Roman"/>
                <w:noProof/>
                <w:sz w:val="24"/>
                <w:szCs w:val="24"/>
              </w:rPr>
              <w:t xml:space="preserve">4. </w:t>
            </w:r>
            <w:r w:rsidR="008A59C5" w:rsidRPr="00F63949">
              <w:rPr>
                <w:rFonts w:ascii="Times New Roman" w:hAnsi="Times New Roman" w:cs="Times New Roman"/>
                <w:noProof/>
                <w:sz w:val="24"/>
                <w:szCs w:val="24"/>
              </w:rPr>
              <w:t>T</w:t>
            </w:r>
            <w:r w:rsidR="008A59C5">
              <w:rPr>
                <w:rFonts w:ascii="Times New Roman" w:hAnsi="Times New Roman" w:cs="Times New Roman"/>
                <w:noProof/>
                <w:sz w:val="24"/>
                <w:szCs w:val="24"/>
              </w:rPr>
              <w:t>ei</w:t>
            </w:r>
            <w:r w:rsidR="008A59C5" w:rsidRPr="00F63949">
              <w:rPr>
                <w:rFonts w:ascii="Times New Roman" w:hAnsi="Times New Roman" w:cs="Times New Roman"/>
                <w:noProof/>
                <w:sz w:val="24"/>
                <w:szCs w:val="24"/>
              </w:rPr>
              <w:t xml:space="preserve">kėjas </w:t>
            </w:r>
            <w:r w:rsidR="006F0888" w:rsidRPr="00F63949">
              <w:rPr>
                <w:rFonts w:ascii="Times New Roman" w:hAnsi="Times New Roman" w:cs="Times New Roman"/>
                <w:noProof/>
                <w:sz w:val="24"/>
                <w:szCs w:val="24"/>
              </w:rPr>
              <w:t>turi į</w:t>
            </w:r>
            <w:r w:rsidR="003045A7" w:rsidRPr="00F63949">
              <w:rPr>
                <w:rFonts w:ascii="Times New Roman" w:hAnsi="Times New Roman" w:cs="Times New Roman"/>
                <w:noProof/>
                <w:sz w:val="24"/>
                <w:szCs w:val="24"/>
              </w:rPr>
              <w:t>si</w:t>
            </w:r>
            <w:r w:rsidR="006F0888" w:rsidRPr="00F63949">
              <w:rPr>
                <w:rFonts w:ascii="Times New Roman" w:hAnsi="Times New Roman" w:cs="Times New Roman"/>
                <w:noProof/>
                <w:sz w:val="24"/>
                <w:szCs w:val="24"/>
              </w:rPr>
              <w:t xml:space="preserve">vertinti visas išlaidas prieš pateikdamas pasiūlymą, todėl po sutarties sudarymo papildomos išlaidos už darbus ar medžiagas, kuriuos buvo galima nustatyti objekto apžiūros metu, </w:t>
            </w:r>
            <w:r w:rsidR="008355AF">
              <w:rPr>
                <w:rFonts w:ascii="Times New Roman" w:hAnsi="Times New Roman" w:cs="Times New Roman"/>
                <w:noProof/>
                <w:sz w:val="24"/>
                <w:szCs w:val="24"/>
              </w:rPr>
              <w:t>u</w:t>
            </w:r>
            <w:r w:rsidR="006F0888" w:rsidRPr="00F63949">
              <w:rPr>
                <w:rFonts w:ascii="Times New Roman" w:hAnsi="Times New Roman" w:cs="Times New Roman"/>
                <w:noProof/>
                <w:sz w:val="24"/>
                <w:szCs w:val="24"/>
              </w:rPr>
              <w:t>žsakovui neturi būti taikomos.</w:t>
            </w:r>
          </w:p>
          <w:p w14:paraId="1B0FBB6E" w14:textId="332C37D7" w:rsidR="006F0888" w:rsidRPr="00F63949" w:rsidRDefault="00003D22">
            <w:pPr>
              <w:pStyle w:val="NoSpacing"/>
              <w:rPr>
                <w:rFonts w:ascii="Times New Roman" w:hAnsi="Times New Roman" w:cs="Times New Roman"/>
                <w:noProof/>
                <w:sz w:val="24"/>
                <w:szCs w:val="24"/>
              </w:rPr>
            </w:pPr>
            <w:r w:rsidRPr="00F63949">
              <w:rPr>
                <w:rFonts w:ascii="Times New Roman" w:hAnsi="Times New Roman" w:cs="Times New Roman"/>
                <w:noProof/>
                <w:sz w:val="24"/>
                <w:szCs w:val="24"/>
              </w:rPr>
              <w:t xml:space="preserve">5. Garantija atliktiems darbams – ne trumpesnė kaip 60 mėnesių, o paslaugos teikimo metu įrengtiems naujiems komponentams / įrangai – ne trumpesnė kaip 24 mėnesiai nuo priėmimo–perdavimo akto pasirašymo dienos. Garantiniu laikotarpiu dėl paslaugos teikėjo atliktų darbų ar jo pateiktų komponentų atsiradusius gedimus ne dėl </w:t>
            </w:r>
            <w:r w:rsidR="008355AF">
              <w:rPr>
                <w:rFonts w:ascii="Times New Roman" w:hAnsi="Times New Roman" w:cs="Times New Roman"/>
                <w:noProof/>
                <w:sz w:val="24"/>
                <w:szCs w:val="24"/>
              </w:rPr>
              <w:t>u</w:t>
            </w:r>
            <w:r w:rsidRPr="00F63949">
              <w:rPr>
                <w:rFonts w:ascii="Times New Roman" w:hAnsi="Times New Roman" w:cs="Times New Roman"/>
                <w:noProof/>
                <w:sz w:val="24"/>
                <w:szCs w:val="24"/>
              </w:rPr>
              <w:t>žsakovo kaltės paslaugos teikėjas privalo pašalinti savo lėšomis</w:t>
            </w:r>
            <w:r w:rsidR="00CC72EB" w:rsidRPr="00F63949">
              <w:rPr>
                <w:rFonts w:ascii="Times New Roman" w:hAnsi="Times New Roman" w:cs="Times New Roman"/>
                <w:noProof/>
                <w:sz w:val="24"/>
                <w:szCs w:val="24"/>
              </w:rPr>
              <w:t xml:space="preserve"> per 30 kalendorinių dienų</w:t>
            </w:r>
            <w:r w:rsidRPr="00F63949">
              <w:rPr>
                <w:rFonts w:ascii="Times New Roman" w:hAnsi="Times New Roman" w:cs="Times New Roman"/>
                <w:noProof/>
                <w:sz w:val="24"/>
                <w:szCs w:val="24"/>
              </w:rPr>
              <w:t>. Jeigu gedimo pašalinti nėra galimybės, netinkamą komponentą / įrangos dalį paslaugos teikėjas privalo pakeisti tinkamu, atitinkančiu technin</w:t>
            </w:r>
            <w:r w:rsidR="00B01B54" w:rsidRPr="00F63949">
              <w:rPr>
                <w:rFonts w:ascii="Times New Roman" w:hAnsi="Times New Roman" w:cs="Times New Roman"/>
                <w:noProof/>
                <w:sz w:val="24"/>
                <w:szCs w:val="24"/>
              </w:rPr>
              <w:t>ės specifikacijos reikalavimus.</w:t>
            </w:r>
          </w:p>
        </w:tc>
      </w:tr>
      <w:tr w:rsidR="001A6F81" w:rsidRPr="00F63949" w14:paraId="398E02B4" w14:textId="77777777" w:rsidTr="00972542">
        <w:tc>
          <w:tcPr>
            <w:tcW w:w="9776" w:type="dxa"/>
            <w:gridSpan w:val="3"/>
            <w:tcBorders>
              <w:top w:val="single" w:sz="4" w:space="0" w:color="auto"/>
              <w:left w:val="single" w:sz="4" w:space="0" w:color="auto"/>
              <w:bottom w:val="single" w:sz="4" w:space="0" w:color="auto"/>
              <w:right w:val="single" w:sz="4" w:space="0" w:color="auto"/>
            </w:tcBorders>
          </w:tcPr>
          <w:p w14:paraId="398E02B3" w14:textId="472725FE" w:rsidR="00E45B5A" w:rsidRPr="00B774C4" w:rsidRDefault="008A59C5" w:rsidP="00B774C4">
            <w:pPr>
              <w:tabs>
                <w:tab w:val="left" w:pos="284"/>
                <w:tab w:val="left" w:pos="7020"/>
              </w:tabs>
              <w:suppressAutoHyphens/>
              <w:jc w:val="both"/>
              <w:rPr>
                <w:noProof/>
                <w:lang w:eastAsia="ar-SA"/>
              </w:rPr>
            </w:pPr>
            <w:r w:rsidRPr="00B774C4">
              <w:rPr>
                <w:noProof/>
                <w:lang w:eastAsia="ar-SA"/>
              </w:rPr>
              <w:lastRenderedPageBreak/>
              <w:t xml:space="preserve">Teikėjui </w:t>
            </w:r>
            <w:r w:rsidR="00321C48" w:rsidRPr="00B774C4">
              <w:rPr>
                <w:noProof/>
                <w:lang w:eastAsia="ar-SA"/>
              </w:rPr>
              <w:t>taikytini aplinkos apsaugos reikalavimai: L</w:t>
            </w:r>
            <w:r w:rsidR="006E2BBB">
              <w:rPr>
                <w:noProof/>
                <w:lang w:eastAsia="ar-SA"/>
              </w:rPr>
              <w:t xml:space="preserve">ietuvos Respublikos aplinkos ministro </w:t>
            </w:r>
            <w:r w:rsidR="00321C48" w:rsidRPr="00B774C4">
              <w:rPr>
                <w:noProof/>
                <w:lang w:eastAsia="ar-SA"/>
              </w:rPr>
              <w:t>2011</w:t>
            </w:r>
            <w:r w:rsidR="006E2BBB">
              <w:rPr>
                <w:noProof/>
                <w:lang w:eastAsia="ar-SA"/>
              </w:rPr>
              <w:t xml:space="preserve"> m. birželio </w:t>
            </w:r>
            <w:r w:rsidR="00321C48" w:rsidRPr="00B774C4">
              <w:rPr>
                <w:noProof/>
                <w:lang w:eastAsia="ar-SA"/>
              </w:rPr>
              <w:t xml:space="preserve">28 d. įsakymas Nr. D1-508 „Dėl </w:t>
            </w:r>
            <w:r w:rsidR="006E2BBB">
              <w:rPr>
                <w:noProof/>
                <w:lang w:eastAsia="ar-SA"/>
              </w:rPr>
              <w:t>A</w:t>
            </w:r>
            <w:r w:rsidR="00321C48" w:rsidRPr="00B774C4">
              <w:rPr>
                <w:noProof/>
                <w:lang w:eastAsia="ar-SA"/>
              </w:rPr>
              <w:t>plinkos apsaugos kriterijų taikymo, vykdant žaliuosius pirkimus, tvarkos aprašo patvirtinimo“: 4.3 papunkčiu perkamai paslaugai tiekėjas taiko aplinkos apsaugos vadybos sistemos reikalavimus pagal standartą LST EN ISO 14001 arba Europos Sąjungos aplinkosaugos vadybos ir audito sistemą arba kitus aplinkos apsaugos vadybos standartus, pagrįstus Europos arba tarptautinių standartizacijos organizacijų priimtais standartais ar kitais tiekėjo pateiktais lygiaverčiais įrodymais</w:t>
            </w:r>
            <w:r w:rsidR="006E2BBB" w:rsidRPr="00B774C4">
              <w:rPr>
                <w:noProof/>
                <w:lang w:eastAsia="ar-SA"/>
              </w:rPr>
              <w:t>.</w:t>
            </w:r>
            <w:r w:rsidR="00957B3C" w:rsidRPr="00B774C4">
              <w:rPr>
                <w:noProof/>
                <w:lang w:eastAsia="ar-SA"/>
              </w:rPr>
              <w:t xml:space="preserve"> </w:t>
            </w:r>
          </w:p>
        </w:tc>
      </w:tr>
    </w:tbl>
    <w:p w14:paraId="6673AFA9" w14:textId="103989DB" w:rsidR="006E7BCA" w:rsidRPr="00003D22" w:rsidRDefault="006E7BCA" w:rsidP="00733A9B">
      <w:pPr>
        <w:rPr>
          <w:noProof/>
        </w:rPr>
      </w:pPr>
    </w:p>
    <w:sectPr w:rsidR="006E7BCA" w:rsidRPr="00003D22" w:rsidSect="00B774C4">
      <w:headerReference w:type="default" r:id="rId9"/>
      <w:pgSz w:w="11906" w:h="16838"/>
      <w:pgMar w:top="426" w:right="567" w:bottom="709"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54C83" w14:textId="77777777" w:rsidR="00883A7F" w:rsidRDefault="00883A7F" w:rsidP="00453509">
      <w:r>
        <w:separator/>
      </w:r>
    </w:p>
  </w:endnote>
  <w:endnote w:type="continuationSeparator" w:id="0">
    <w:p w14:paraId="4D3672C7" w14:textId="77777777" w:rsidR="00883A7F" w:rsidRDefault="00883A7F" w:rsidP="00453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2AFF2" w14:textId="77777777" w:rsidR="00883A7F" w:rsidRDefault="00883A7F" w:rsidP="00453509">
      <w:r>
        <w:separator/>
      </w:r>
    </w:p>
  </w:footnote>
  <w:footnote w:type="continuationSeparator" w:id="0">
    <w:p w14:paraId="0721E1B0" w14:textId="77777777" w:rsidR="00883A7F" w:rsidRDefault="00883A7F" w:rsidP="004535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7113660"/>
      <w:docPartObj>
        <w:docPartGallery w:val="Page Numbers (Top of Page)"/>
        <w:docPartUnique/>
      </w:docPartObj>
    </w:sdtPr>
    <w:sdtEndPr>
      <w:rPr>
        <w:noProof/>
      </w:rPr>
    </w:sdtEndPr>
    <w:sdtContent>
      <w:p w14:paraId="2C132EFF" w14:textId="6DC49D6E" w:rsidR="006E2BBB" w:rsidRDefault="006E2BBB">
        <w:pPr>
          <w:pStyle w:val="Header"/>
          <w:jc w:val="center"/>
        </w:pPr>
        <w:r>
          <w:fldChar w:fldCharType="begin"/>
        </w:r>
        <w:r>
          <w:instrText xml:space="preserve"> PAGE   \* MERGEFORMAT </w:instrText>
        </w:r>
        <w:r>
          <w:fldChar w:fldCharType="separate"/>
        </w:r>
        <w:r w:rsidR="00E60A33">
          <w:rPr>
            <w:noProof/>
          </w:rPr>
          <w:t>4</w:t>
        </w:r>
        <w:r>
          <w:rPr>
            <w:noProof/>
          </w:rPr>
          <w:fldChar w:fldCharType="end"/>
        </w:r>
      </w:p>
    </w:sdtContent>
  </w:sdt>
  <w:p w14:paraId="311B551F" w14:textId="77777777" w:rsidR="006E2BBB" w:rsidRDefault="006E2B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73781"/>
    <w:multiLevelType w:val="hybridMultilevel"/>
    <w:tmpl w:val="F9D03B7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11B7E35"/>
    <w:multiLevelType w:val="hybridMultilevel"/>
    <w:tmpl w:val="09100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A21286"/>
    <w:multiLevelType w:val="hybridMultilevel"/>
    <w:tmpl w:val="4BDC8762"/>
    <w:lvl w:ilvl="0" w:tplc="35C07E72">
      <w:start w:val="4"/>
      <w:numFmt w:val="decimal"/>
      <w:lvlText w:val="%1."/>
      <w:lvlJc w:val="left"/>
      <w:pPr>
        <w:ind w:left="395" w:hanging="360"/>
      </w:pPr>
      <w:rPr>
        <w:rFonts w:hint="default"/>
      </w:rPr>
    </w:lvl>
    <w:lvl w:ilvl="1" w:tplc="04270019" w:tentative="1">
      <w:start w:val="1"/>
      <w:numFmt w:val="lowerLetter"/>
      <w:lvlText w:val="%2."/>
      <w:lvlJc w:val="left"/>
      <w:pPr>
        <w:ind w:left="1115" w:hanging="360"/>
      </w:pPr>
    </w:lvl>
    <w:lvl w:ilvl="2" w:tplc="0427001B" w:tentative="1">
      <w:start w:val="1"/>
      <w:numFmt w:val="lowerRoman"/>
      <w:lvlText w:val="%3."/>
      <w:lvlJc w:val="right"/>
      <w:pPr>
        <w:ind w:left="1835" w:hanging="180"/>
      </w:pPr>
    </w:lvl>
    <w:lvl w:ilvl="3" w:tplc="0427000F" w:tentative="1">
      <w:start w:val="1"/>
      <w:numFmt w:val="decimal"/>
      <w:lvlText w:val="%4."/>
      <w:lvlJc w:val="left"/>
      <w:pPr>
        <w:ind w:left="2555" w:hanging="360"/>
      </w:pPr>
    </w:lvl>
    <w:lvl w:ilvl="4" w:tplc="04270019" w:tentative="1">
      <w:start w:val="1"/>
      <w:numFmt w:val="lowerLetter"/>
      <w:lvlText w:val="%5."/>
      <w:lvlJc w:val="left"/>
      <w:pPr>
        <w:ind w:left="3275" w:hanging="360"/>
      </w:pPr>
    </w:lvl>
    <w:lvl w:ilvl="5" w:tplc="0427001B" w:tentative="1">
      <w:start w:val="1"/>
      <w:numFmt w:val="lowerRoman"/>
      <w:lvlText w:val="%6."/>
      <w:lvlJc w:val="right"/>
      <w:pPr>
        <w:ind w:left="3995" w:hanging="180"/>
      </w:pPr>
    </w:lvl>
    <w:lvl w:ilvl="6" w:tplc="0427000F" w:tentative="1">
      <w:start w:val="1"/>
      <w:numFmt w:val="decimal"/>
      <w:lvlText w:val="%7."/>
      <w:lvlJc w:val="left"/>
      <w:pPr>
        <w:ind w:left="4715" w:hanging="360"/>
      </w:pPr>
    </w:lvl>
    <w:lvl w:ilvl="7" w:tplc="04270019" w:tentative="1">
      <w:start w:val="1"/>
      <w:numFmt w:val="lowerLetter"/>
      <w:lvlText w:val="%8."/>
      <w:lvlJc w:val="left"/>
      <w:pPr>
        <w:ind w:left="5435" w:hanging="360"/>
      </w:pPr>
    </w:lvl>
    <w:lvl w:ilvl="8" w:tplc="0427001B" w:tentative="1">
      <w:start w:val="1"/>
      <w:numFmt w:val="lowerRoman"/>
      <w:lvlText w:val="%9."/>
      <w:lvlJc w:val="right"/>
      <w:pPr>
        <w:ind w:left="6155" w:hanging="180"/>
      </w:pPr>
    </w:lvl>
  </w:abstractNum>
  <w:abstractNum w:abstractNumId="3" w15:restartNumberingAfterBreak="0">
    <w:nsid w:val="232D389B"/>
    <w:multiLevelType w:val="hybridMultilevel"/>
    <w:tmpl w:val="A22AD672"/>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28D10E6E"/>
    <w:multiLevelType w:val="hybridMultilevel"/>
    <w:tmpl w:val="86667FE0"/>
    <w:lvl w:ilvl="0" w:tplc="62D8739C">
      <w:start w:val="2022"/>
      <w:numFmt w:val="bullet"/>
      <w:lvlText w:val="–"/>
      <w:lvlJc w:val="left"/>
      <w:pPr>
        <w:ind w:left="720" w:hanging="360"/>
      </w:pPr>
      <w:rPr>
        <w:rFonts w:ascii="Times New Roman" w:eastAsiaTheme="minorEastAsia"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A7B7197"/>
    <w:multiLevelType w:val="hybridMultilevel"/>
    <w:tmpl w:val="D780E7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DA95701"/>
    <w:multiLevelType w:val="hybridMultilevel"/>
    <w:tmpl w:val="41A2685E"/>
    <w:lvl w:ilvl="0" w:tplc="24EA8DD2">
      <w:start w:val="2022"/>
      <w:numFmt w:val="bullet"/>
      <w:lvlText w:val="–"/>
      <w:lvlJc w:val="left"/>
      <w:pPr>
        <w:ind w:left="720" w:hanging="360"/>
      </w:pPr>
      <w:rPr>
        <w:rFonts w:ascii="Times New Roman" w:eastAsiaTheme="minorEastAsia"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33A693F"/>
    <w:multiLevelType w:val="hybridMultilevel"/>
    <w:tmpl w:val="D7985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B275AB"/>
    <w:multiLevelType w:val="hybridMultilevel"/>
    <w:tmpl w:val="F6221218"/>
    <w:lvl w:ilvl="0" w:tplc="7F2088A2">
      <w:start w:val="1"/>
      <w:numFmt w:val="decimal"/>
      <w:lvlText w:val="%1."/>
      <w:lvlJc w:val="left"/>
      <w:pPr>
        <w:tabs>
          <w:tab w:val="num" w:pos="720"/>
        </w:tabs>
        <w:ind w:left="720" w:hanging="360"/>
      </w:pPr>
      <w:rPr>
        <w:rFonts w:ascii="Times New Roman" w:eastAsia="Times New Roman" w:hAnsi="Times New Roman" w:cs="Times New Roman"/>
      </w:r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3E1E34A6"/>
    <w:multiLevelType w:val="hybridMultilevel"/>
    <w:tmpl w:val="F47E36E8"/>
    <w:lvl w:ilvl="0" w:tplc="0427000D">
      <w:start w:val="1"/>
      <w:numFmt w:val="bullet"/>
      <w:lvlText w:val=""/>
      <w:lvlJc w:val="left"/>
      <w:pPr>
        <w:ind w:left="2160" w:hanging="360"/>
      </w:pPr>
      <w:rPr>
        <w:rFonts w:ascii="Wingdings" w:hAnsi="Wingdings" w:hint="default"/>
      </w:rPr>
    </w:lvl>
    <w:lvl w:ilvl="1" w:tplc="04270003">
      <w:start w:val="1"/>
      <w:numFmt w:val="bullet"/>
      <w:lvlText w:val="o"/>
      <w:lvlJc w:val="left"/>
      <w:pPr>
        <w:ind w:left="2880" w:hanging="360"/>
      </w:pPr>
      <w:rPr>
        <w:rFonts w:ascii="Courier New" w:hAnsi="Courier New" w:cs="Courier New" w:hint="default"/>
      </w:rPr>
    </w:lvl>
    <w:lvl w:ilvl="2" w:tplc="04270005">
      <w:start w:val="1"/>
      <w:numFmt w:val="bullet"/>
      <w:lvlText w:val=""/>
      <w:lvlJc w:val="left"/>
      <w:pPr>
        <w:ind w:left="3600" w:hanging="360"/>
      </w:pPr>
      <w:rPr>
        <w:rFonts w:ascii="Wingdings" w:hAnsi="Wingdings" w:hint="default"/>
      </w:rPr>
    </w:lvl>
    <w:lvl w:ilvl="3" w:tplc="04270001">
      <w:start w:val="1"/>
      <w:numFmt w:val="bullet"/>
      <w:lvlText w:val=""/>
      <w:lvlJc w:val="left"/>
      <w:pPr>
        <w:ind w:left="4320" w:hanging="360"/>
      </w:pPr>
      <w:rPr>
        <w:rFonts w:ascii="Symbol" w:hAnsi="Symbol" w:hint="default"/>
      </w:rPr>
    </w:lvl>
    <w:lvl w:ilvl="4" w:tplc="04270003">
      <w:start w:val="1"/>
      <w:numFmt w:val="bullet"/>
      <w:lvlText w:val="o"/>
      <w:lvlJc w:val="left"/>
      <w:pPr>
        <w:ind w:left="5040" w:hanging="360"/>
      </w:pPr>
      <w:rPr>
        <w:rFonts w:ascii="Courier New" w:hAnsi="Courier New" w:cs="Courier New" w:hint="default"/>
      </w:rPr>
    </w:lvl>
    <w:lvl w:ilvl="5" w:tplc="04270005">
      <w:start w:val="1"/>
      <w:numFmt w:val="bullet"/>
      <w:lvlText w:val=""/>
      <w:lvlJc w:val="left"/>
      <w:pPr>
        <w:ind w:left="5760" w:hanging="360"/>
      </w:pPr>
      <w:rPr>
        <w:rFonts w:ascii="Wingdings" w:hAnsi="Wingdings" w:hint="default"/>
      </w:rPr>
    </w:lvl>
    <w:lvl w:ilvl="6" w:tplc="04270001">
      <w:start w:val="1"/>
      <w:numFmt w:val="bullet"/>
      <w:lvlText w:val=""/>
      <w:lvlJc w:val="left"/>
      <w:pPr>
        <w:ind w:left="6480" w:hanging="360"/>
      </w:pPr>
      <w:rPr>
        <w:rFonts w:ascii="Symbol" w:hAnsi="Symbol" w:hint="default"/>
      </w:rPr>
    </w:lvl>
    <w:lvl w:ilvl="7" w:tplc="04270003">
      <w:start w:val="1"/>
      <w:numFmt w:val="bullet"/>
      <w:lvlText w:val="o"/>
      <w:lvlJc w:val="left"/>
      <w:pPr>
        <w:ind w:left="7200" w:hanging="360"/>
      </w:pPr>
      <w:rPr>
        <w:rFonts w:ascii="Courier New" w:hAnsi="Courier New" w:cs="Courier New" w:hint="default"/>
      </w:rPr>
    </w:lvl>
    <w:lvl w:ilvl="8" w:tplc="04270005">
      <w:start w:val="1"/>
      <w:numFmt w:val="bullet"/>
      <w:lvlText w:val=""/>
      <w:lvlJc w:val="left"/>
      <w:pPr>
        <w:ind w:left="7920" w:hanging="360"/>
      </w:pPr>
      <w:rPr>
        <w:rFonts w:ascii="Wingdings" w:hAnsi="Wingdings" w:hint="default"/>
      </w:rPr>
    </w:lvl>
  </w:abstractNum>
  <w:abstractNum w:abstractNumId="10" w15:restartNumberingAfterBreak="0">
    <w:nsid w:val="3F5F68B6"/>
    <w:multiLevelType w:val="hybridMultilevel"/>
    <w:tmpl w:val="5D669E80"/>
    <w:lvl w:ilvl="0" w:tplc="144CF17A">
      <w:start w:val="4"/>
      <w:numFmt w:val="bullet"/>
      <w:lvlText w:val="–"/>
      <w:lvlJc w:val="left"/>
      <w:pPr>
        <w:ind w:left="720" w:hanging="360"/>
      </w:pPr>
      <w:rPr>
        <w:rFonts w:ascii="Times New Roman" w:eastAsiaTheme="minorEastAsia"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8574CD1"/>
    <w:multiLevelType w:val="hybridMultilevel"/>
    <w:tmpl w:val="586821AC"/>
    <w:lvl w:ilvl="0" w:tplc="2CF04452">
      <w:start w:val="1"/>
      <w:numFmt w:val="decimal"/>
      <w:lvlText w:val="%1."/>
      <w:lvlJc w:val="left"/>
      <w:pPr>
        <w:ind w:left="679" w:hanging="360"/>
      </w:pPr>
      <w:rPr>
        <w:rFonts w:hint="default"/>
      </w:rPr>
    </w:lvl>
    <w:lvl w:ilvl="1" w:tplc="04270019" w:tentative="1">
      <w:start w:val="1"/>
      <w:numFmt w:val="lowerLetter"/>
      <w:lvlText w:val="%2."/>
      <w:lvlJc w:val="left"/>
      <w:pPr>
        <w:ind w:left="1399" w:hanging="360"/>
      </w:pPr>
    </w:lvl>
    <w:lvl w:ilvl="2" w:tplc="0427001B" w:tentative="1">
      <w:start w:val="1"/>
      <w:numFmt w:val="lowerRoman"/>
      <w:lvlText w:val="%3."/>
      <w:lvlJc w:val="right"/>
      <w:pPr>
        <w:ind w:left="2119" w:hanging="180"/>
      </w:pPr>
    </w:lvl>
    <w:lvl w:ilvl="3" w:tplc="0427000F" w:tentative="1">
      <w:start w:val="1"/>
      <w:numFmt w:val="decimal"/>
      <w:lvlText w:val="%4."/>
      <w:lvlJc w:val="left"/>
      <w:pPr>
        <w:ind w:left="2839" w:hanging="360"/>
      </w:pPr>
    </w:lvl>
    <w:lvl w:ilvl="4" w:tplc="04270019" w:tentative="1">
      <w:start w:val="1"/>
      <w:numFmt w:val="lowerLetter"/>
      <w:lvlText w:val="%5."/>
      <w:lvlJc w:val="left"/>
      <w:pPr>
        <w:ind w:left="3559" w:hanging="360"/>
      </w:pPr>
    </w:lvl>
    <w:lvl w:ilvl="5" w:tplc="0427001B" w:tentative="1">
      <w:start w:val="1"/>
      <w:numFmt w:val="lowerRoman"/>
      <w:lvlText w:val="%6."/>
      <w:lvlJc w:val="right"/>
      <w:pPr>
        <w:ind w:left="4279" w:hanging="180"/>
      </w:pPr>
    </w:lvl>
    <w:lvl w:ilvl="6" w:tplc="0427000F" w:tentative="1">
      <w:start w:val="1"/>
      <w:numFmt w:val="decimal"/>
      <w:lvlText w:val="%7."/>
      <w:lvlJc w:val="left"/>
      <w:pPr>
        <w:ind w:left="4999" w:hanging="360"/>
      </w:pPr>
    </w:lvl>
    <w:lvl w:ilvl="7" w:tplc="04270019" w:tentative="1">
      <w:start w:val="1"/>
      <w:numFmt w:val="lowerLetter"/>
      <w:lvlText w:val="%8."/>
      <w:lvlJc w:val="left"/>
      <w:pPr>
        <w:ind w:left="5719" w:hanging="360"/>
      </w:pPr>
    </w:lvl>
    <w:lvl w:ilvl="8" w:tplc="0427001B" w:tentative="1">
      <w:start w:val="1"/>
      <w:numFmt w:val="lowerRoman"/>
      <w:lvlText w:val="%9."/>
      <w:lvlJc w:val="right"/>
      <w:pPr>
        <w:ind w:left="6439" w:hanging="180"/>
      </w:pPr>
    </w:lvl>
  </w:abstractNum>
  <w:abstractNum w:abstractNumId="12" w15:restartNumberingAfterBreak="0">
    <w:nsid w:val="619320C2"/>
    <w:multiLevelType w:val="hybridMultilevel"/>
    <w:tmpl w:val="F09636D4"/>
    <w:lvl w:ilvl="0" w:tplc="144CF17A">
      <w:start w:val="4"/>
      <w:numFmt w:val="bullet"/>
      <w:lvlText w:val="–"/>
      <w:lvlJc w:val="left"/>
      <w:pPr>
        <w:ind w:left="720" w:hanging="360"/>
      </w:pPr>
      <w:rPr>
        <w:rFonts w:ascii="Times New Roman" w:eastAsiaTheme="minorEastAsia"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669C4219"/>
    <w:multiLevelType w:val="hybridMultilevel"/>
    <w:tmpl w:val="EDDCAF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671C65F0"/>
    <w:multiLevelType w:val="hybridMultilevel"/>
    <w:tmpl w:val="0E7E3F84"/>
    <w:lvl w:ilvl="0" w:tplc="144CF17A">
      <w:start w:val="4"/>
      <w:numFmt w:val="bullet"/>
      <w:lvlText w:val="–"/>
      <w:lvlJc w:val="left"/>
      <w:pPr>
        <w:ind w:left="720" w:hanging="360"/>
      </w:pPr>
      <w:rPr>
        <w:rFonts w:ascii="Times New Roman" w:eastAsiaTheme="minorEastAsia"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6AA3334C"/>
    <w:multiLevelType w:val="hybridMultilevel"/>
    <w:tmpl w:val="3314F448"/>
    <w:lvl w:ilvl="0" w:tplc="3CC22C98">
      <w:start w:val="1"/>
      <w:numFmt w:val="decimal"/>
      <w:lvlText w:val="%1."/>
      <w:lvlJc w:val="left"/>
      <w:pPr>
        <w:ind w:left="720" w:hanging="360"/>
      </w:pPr>
      <w:rPr>
        <w:rFonts w:ascii="Arial" w:hAnsi="Arial" w:hint="default"/>
        <w:sz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4941D8E"/>
    <w:multiLevelType w:val="hybridMultilevel"/>
    <w:tmpl w:val="2BCCB17A"/>
    <w:lvl w:ilvl="0" w:tplc="7F2088A2">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ED7365"/>
    <w:multiLevelType w:val="hybridMultilevel"/>
    <w:tmpl w:val="992CAFA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6F5754C"/>
    <w:multiLevelType w:val="hybridMultilevel"/>
    <w:tmpl w:val="16FE844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16655483">
    <w:abstractNumId w:val="9"/>
  </w:num>
  <w:num w:numId="2" w16cid:durableId="20632143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2748157">
    <w:abstractNumId w:val="17"/>
  </w:num>
  <w:num w:numId="4" w16cid:durableId="1444183659">
    <w:abstractNumId w:val="0"/>
  </w:num>
  <w:num w:numId="5" w16cid:durableId="884022152">
    <w:abstractNumId w:val="10"/>
  </w:num>
  <w:num w:numId="6" w16cid:durableId="432356994">
    <w:abstractNumId w:val="12"/>
  </w:num>
  <w:num w:numId="7" w16cid:durableId="890114367">
    <w:abstractNumId w:val="3"/>
  </w:num>
  <w:num w:numId="8" w16cid:durableId="439229794">
    <w:abstractNumId w:val="13"/>
  </w:num>
  <w:num w:numId="9" w16cid:durableId="1342121973">
    <w:abstractNumId w:val="14"/>
  </w:num>
  <w:num w:numId="10" w16cid:durableId="1467967996">
    <w:abstractNumId w:val="6"/>
  </w:num>
  <w:num w:numId="11" w16cid:durableId="908425914">
    <w:abstractNumId w:val="4"/>
  </w:num>
  <w:num w:numId="12" w16cid:durableId="147290491">
    <w:abstractNumId w:val="8"/>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64721108">
    <w:abstractNumId w:val="5"/>
  </w:num>
  <w:num w:numId="14" w16cid:durableId="220798947">
    <w:abstractNumId w:val="5"/>
  </w:num>
  <w:num w:numId="15" w16cid:durableId="640619065">
    <w:abstractNumId w:val="1"/>
  </w:num>
  <w:num w:numId="16" w16cid:durableId="374432141">
    <w:abstractNumId w:val="8"/>
  </w:num>
  <w:num w:numId="17" w16cid:durableId="1822892674">
    <w:abstractNumId w:val="16"/>
  </w:num>
  <w:num w:numId="18" w16cid:durableId="24016630">
    <w:abstractNumId w:val="18"/>
  </w:num>
  <w:num w:numId="19" w16cid:durableId="1873226814">
    <w:abstractNumId w:val="7"/>
  </w:num>
  <w:num w:numId="20" w16cid:durableId="562836892">
    <w:abstractNumId w:val="15"/>
  </w:num>
  <w:num w:numId="21" w16cid:durableId="912664430">
    <w:abstractNumId w:val="11"/>
  </w:num>
  <w:num w:numId="22" w16cid:durableId="5743658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AB2"/>
    <w:rsid w:val="00003D22"/>
    <w:rsid w:val="000134F4"/>
    <w:rsid w:val="00014860"/>
    <w:rsid w:val="00015BD3"/>
    <w:rsid w:val="000166F9"/>
    <w:rsid w:val="000248A2"/>
    <w:rsid w:val="00024A02"/>
    <w:rsid w:val="00056542"/>
    <w:rsid w:val="00070623"/>
    <w:rsid w:val="0008308C"/>
    <w:rsid w:val="000A0E19"/>
    <w:rsid w:val="000B4898"/>
    <w:rsid w:val="000B5C5A"/>
    <w:rsid w:val="000B68D3"/>
    <w:rsid w:val="000C7696"/>
    <w:rsid w:val="000E7A90"/>
    <w:rsid w:val="000F3B1E"/>
    <w:rsid w:val="000F4BE2"/>
    <w:rsid w:val="000F5F2A"/>
    <w:rsid w:val="00104753"/>
    <w:rsid w:val="00111478"/>
    <w:rsid w:val="00120572"/>
    <w:rsid w:val="00120DC3"/>
    <w:rsid w:val="00127C82"/>
    <w:rsid w:val="00133D44"/>
    <w:rsid w:val="00136EC9"/>
    <w:rsid w:val="0014128F"/>
    <w:rsid w:val="0015082F"/>
    <w:rsid w:val="00161B1E"/>
    <w:rsid w:val="001673EA"/>
    <w:rsid w:val="0016796A"/>
    <w:rsid w:val="00196347"/>
    <w:rsid w:val="001A1C3D"/>
    <w:rsid w:val="001A6F81"/>
    <w:rsid w:val="001B12F9"/>
    <w:rsid w:val="001C200A"/>
    <w:rsid w:val="001C27F5"/>
    <w:rsid w:val="001C41EF"/>
    <w:rsid w:val="001D1A38"/>
    <w:rsid w:val="001D3082"/>
    <w:rsid w:val="001E6AB2"/>
    <w:rsid w:val="002107DA"/>
    <w:rsid w:val="00210B79"/>
    <w:rsid w:val="002115B0"/>
    <w:rsid w:val="00223544"/>
    <w:rsid w:val="00223836"/>
    <w:rsid w:val="00225832"/>
    <w:rsid w:val="002578E6"/>
    <w:rsid w:val="00271361"/>
    <w:rsid w:val="00274F6A"/>
    <w:rsid w:val="002800CD"/>
    <w:rsid w:val="0029775A"/>
    <w:rsid w:val="002A2E66"/>
    <w:rsid w:val="002A755E"/>
    <w:rsid w:val="002F042B"/>
    <w:rsid w:val="002F7125"/>
    <w:rsid w:val="002F7D0C"/>
    <w:rsid w:val="003045A7"/>
    <w:rsid w:val="00317629"/>
    <w:rsid w:val="00321C48"/>
    <w:rsid w:val="0033479F"/>
    <w:rsid w:val="00342C4A"/>
    <w:rsid w:val="00345DEB"/>
    <w:rsid w:val="003625D5"/>
    <w:rsid w:val="00386516"/>
    <w:rsid w:val="003A51D8"/>
    <w:rsid w:val="003B16C5"/>
    <w:rsid w:val="003B51A5"/>
    <w:rsid w:val="003C3C48"/>
    <w:rsid w:val="003F759A"/>
    <w:rsid w:val="00403FC2"/>
    <w:rsid w:val="00404907"/>
    <w:rsid w:val="00407F40"/>
    <w:rsid w:val="004224DA"/>
    <w:rsid w:val="004339DB"/>
    <w:rsid w:val="00441F92"/>
    <w:rsid w:val="0044552C"/>
    <w:rsid w:val="00453509"/>
    <w:rsid w:val="00453673"/>
    <w:rsid w:val="00453CEE"/>
    <w:rsid w:val="00472C1D"/>
    <w:rsid w:val="004A0D2E"/>
    <w:rsid w:val="004B2691"/>
    <w:rsid w:val="004B3E8B"/>
    <w:rsid w:val="004C6367"/>
    <w:rsid w:val="004E642A"/>
    <w:rsid w:val="005115CC"/>
    <w:rsid w:val="00512215"/>
    <w:rsid w:val="00512512"/>
    <w:rsid w:val="00521259"/>
    <w:rsid w:val="005319B7"/>
    <w:rsid w:val="005344F6"/>
    <w:rsid w:val="0054429D"/>
    <w:rsid w:val="00564480"/>
    <w:rsid w:val="005672DD"/>
    <w:rsid w:val="005726FF"/>
    <w:rsid w:val="00584E77"/>
    <w:rsid w:val="005900B8"/>
    <w:rsid w:val="00590CC1"/>
    <w:rsid w:val="005C66DE"/>
    <w:rsid w:val="005D271D"/>
    <w:rsid w:val="005F220C"/>
    <w:rsid w:val="0060610C"/>
    <w:rsid w:val="00622540"/>
    <w:rsid w:val="00623DBB"/>
    <w:rsid w:val="00625613"/>
    <w:rsid w:val="00644675"/>
    <w:rsid w:val="00647BF9"/>
    <w:rsid w:val="00650642"/>
    <w:rsid w:val="00651698"/>
    <w:rsid w:val="0067105A"/>
    <w:rsid w:val="006730E3"/>
    <w:rsid w:val="00675821"/>
    <w:rsid w:val="006947C6"/>
    <w:rsid w:val="006967F3"/>
    <w:rsid w:val="006B5ACF"/>
    <w:rsid w:val="006D0AC1"/>
    <w:rsid w:val="006E18F0"/>
    <w:rsid w:val="006E2BBB"/>
    <w:rsid w:val="006E7BCA"/>
    <w:rsid w:val="006F0888"/>
    <w:rsid w:val="006F29E9"/>
    <w:rsid w:val="007120C8"/>
    <w:rsid w:val="00732972"/>
    <w:rsid w:val="00733A9B"/>
    <w:rsid w:val="00745927"/>
    <w:rsid w:val="00746FE1"/>
    <w:rsid w:val="0075145C"/>
    <w:rsid w:val="0075532F"/>
    <w:rsid w:val="007601D6"/>
    <w:rsid w:val="00763E61"/>
    <w:rsid w:val="00764426"/>
    <w:rsid w:val="007826E1"/>
    <w:rsid w:val="00790A09"/>
    <w:rsid w:val="007A4CF5"/>
    <w:rsid w:val="007D2B87"/>
    <w:rsid w:val="007D4AD3"/>
    <w:rsid w:val="007F1138"/>
    <w:rsid w:val="007F36F7"/>
    <w:rsid w:val="007F522C"/>
    <w:rsid w:val="00801020"/>
    <w:rsid w:val="00813B1A"/>
    <w:rsid w:val="00834F08"/>
    <w:rsid w:val="0083543F"/>
    <w:rsid w:val="008355AF"/>
    <w:rsid w:val="00842239"/>
    <w:rsid w:val="00847482"/>
    <w:rsid w:val="00867F50"/>
    <w:rsid w:val="00874F2C"/>
    <w:rsid w:val="008829EC"/>
    <w:rsid w:val="00883A7F"/>
    <w:rsid w:val="008938AC"/>
    <w:rsid w:val="008A59C5"/>
    <w:rsid w:val="008A7E05"/>
    <w:rsid w:val="008B4BB5"/>
    <w:rsid w:val="008C61B4"/>
    <w:rsid w:val="008F66C0"/>
    <w:rsid w:val="008F6DF7"/>
    <w:rsid w:val="009042E9"/>
    <w:rsid w:val="009147BE"/>
    <w:rsid w:val="00920084"/>
    <w:rsid w:val="00920C79"/>
    <w:rsid w:val="00932A5D"/>
    <w:rsid w:val="009442AE"/>
    <w:rsid w:val="00945E33"/>
    <w:rsid w:val="00946A5F"/>
    <w:rsid w:val="009507EA"/>
    <w:rsid w:val="00952A4A"/>
    <w:rsid w:val="00955BAD"/>
    <w:rsid w:val="00957B3C"/>
    <w:rsid w:val="00972542"/>
    <w:rsid w:val="00972F1E"/>
    <w:rsid w:val="00976267"/>
    <w:rsid w:val="00985CD4"/>
    <w:rsid w:val="009B0030"/>
    <w:rsid w:val="009B3610"/>
    <w:rsid w:val="009B6D4F"/>
    <w:rsid w:val="009D7ED9"/>
    <w:rsid w:val="009E1D1E"/>
    <w:rsid w:val="00A36E4E"/>
    <w:rsid w:val="00A43746"/>
    <w:rsid w:val="00A52A78"/>
    <w:rsid w:val="00A629E6"/>
    <w:rsid w:val="00A72994"/>
    <w:rsid w:val="00A75085"/>
    <w:rsid w:val="00A95E06"/>
    <w:rsid w:val="00AB5338"/>
    <w:rsid w:val="00AB5520"/>
    <w:rsid w:val="00AD17B8"/>
    <w:rsid w:val="00AD3547"/>
    <w:rsid w:val="00AD474B"/>
    <w:rsid w:val="00AF27DF"/>
    <w:rsid w:val="00AF614B"/>
    <w:rsid w:val="00AF6855"/>
    <w:rsid w:val="00B003CA"/>
    <w:rsid w:val="00B01B54"/>
    <w:rsid w:val="00B20499"/>
    <w:rsid w:val="00B25AF2"/>
    <w:rsid w:val="00B3009C"/>
    <w:rsid w:val="00B30530"/>
    <w:rsid w:val="00B417D5"/>
    <w:rsid w:val="00B439D2"/>
    <w:rsid w:val="00B43FE9"/>
    <w:rsid w:val="00B50C71"/>
    <w:rsid w:val="00B57059"/>
    <w:rsid w:val="00B774C4"/>
    <w:rsid w:val="00B9163C"/>
    <w:rsid w:val="00BA47DC"/>
    <w:rsid w:val="00BA6FAC"/>
    <w:rsid w:val="00BB0114"/>
    <w:rsid w:val="00BB2D5C"/>
    <w:rsid w:val="00BC2287"/>
    <w:rsid w:val="00BC2481"/>
    <w:rsid w:val="00BC3026"/>
    <w:rsid w:val="00BE5569"/>
    <w:rsid w:val="00BF5B3F"/>
    <w:rsid w:val="00C053CC"/>
    <w:rsid w:val="00C31279"/>
    <w:rsid w:val="00C528F6"/>
    <w:rsid w:val="00C54A6B"/>
    <w:rsid w:val="00C560B0"/>
    <w:rsid w:val="00C600D9"/>
    <w:rsid w:val="00C80E64"/>
    <w:rsid w:val="00C82121"/>
    <w:rsid w:val="00C937E1"/>
    <w:rsid w:val="00CB1E6A"/>
    <w:rsid w:val="00CC4D26"/>
    <w:rsid w:val="00CC72EB"/>
    <w:rsid w:val="00CE19B7"/>
    <w:rsid w:val="00CE34DA"/>
    <w:rsid w:val="00CE5799"/>
    <w:rsid w:val="00D04636"/>
    <w:rsid w:val="00D070AE"/>
    <w:rsid w:val="00D2298B"/>
    <w:rsid w:val="00D24793"/>
    <w:rsid w:val="00D25520"/>
    <w:rsid w:val="00D3464A"/>
    <w:rsid w:val="00D40D15"/>
    <w:rsid w:val="00D45F18"/>
    <w:rsid w:val="00D50EC4"/>
    <w:rsid w:val="00D51FBD"/>
    <w:rsid w:val="00D55DA8"/>
    <w:rsid w:val="00D57CED"/>
    <w:rsid w:val="00D6271F"/>
    <w:rsid w:val="00D65D02"/>
    <w:rsid w:val="00D65E55"/>
    <w:rsid w:val="00D72B40"/>
    <w:rsid w:val="00D7347F"/>
    <w:rsid w:val="00D73647"/>
    <w:rsid w:val="00DA29D3"/>
    <w:rsid w:val="00DB1EFA"/>
    <w:rsid w:val="00DC21C2"/>
    <w:rsid w:val="00DC360A"/>
    <w:rsid w:val="00DD3732"/>
    <w:rsid w:val="00DD3F0A"/>
    <w:rsid w:val="00DD59B5"/>
    <w:rsid w:val="00DE4EC3"/>
    <w:rsid w:val="00E17C29"/>
    <w:rsid w:val="00E20001"/>
    <w:rsid w:val="00E2039E"/>
    <w:rsid w:val="00E22A41"/>
    <w:rsid w:val="00E36EAE"/>
    <w:rsid w:val="00E3723A"/>
    <w:rsid w:val="00E37A87"/>
    <w:rsid w:val="00E45B5A"/>
    <w:rsid w:val="00E46BAE"/>
    <w:rsid w:val="00E60A33"/>
    <w:rsid w:val="00E6285E"/>
    <w:rsid w:val="00E64373"/>
    <w:rsid w:val="00E67987"/>
    <w:rsid w:val="00E80584"/>
    <w:rsid w:val="00E82F59"/>
    <w:rsid w:val="00E838BC"/>
    <w:rsid w:val="00E87343"/>
    <w:rsid w:val="00E975DB"/>
    <w:rsid w:val="00EA4794"/>
    <w:rsid w:val="00EB1B0F"/>
    <w:rsid w:val="00EB4491"/>
    <w:rsid w:val="00EB6FB0"/>
    <w:rsid w:val="00EC010F"/>
    <w:rsid w:val="00F1597C"/>
    <w:rsid w:val="00F341E4"/>
    <w:rsid w:val="00F3612A"/>
    <w:rsid w:val="00F44217"/>
    <w:rsid w:val="00F50B9B"/>
    <w:rsid w:val="00F567E0"/>
    <w:rsid w:val="00F63949"/>
    <w:rsid w:val="00F82A83"/>
    <w:rsid w:val="00F85D7D"/>
    <w:rsid w:val="00F94514"/>
    <w:rsid w:val="00FA0168"/>
    <w:rsid w:val="00FB1DE6"/>
    <w:rsid w:val="00FC0B94"/>
    <w:rsid w:val="00FC1B04"/>
    <w:rsid w:val="00FC6090"/>
    <w:rsid w:val="00FF2CB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E0299"/>
  <w15:chartTrackingRefBased/>
  <w15:docId w15:val="{DB2CB13E-42ED-4A84-B697-568B67D25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3A9B"/>
    <w:pPr>
      <w:spacing w:after="0" w:line="240" w:lineRule="auto"/>
    </w:pPr>
    <w:rPr>
      <w:rFonts w:ascii="Times New Roman" w:eastAsia="Times New Roman" w:hAnsi="Times New Roman" w:cs="Times New Roman"/>
      <w:sz w:val="24"/>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733A9B"/>
    <w:pPr>
      <w:spacing w:after="200" w:line="276" w:lineRule="auto"/>
      <w:ind w:left="720"/>
      <w:contextualSpacing/>
    </w:pPr>
    <w:rPr>
      <w:rFonts w:asciiTheme="minorHAnsi" w:eastAsiaTheme="minorHAnsi" w:hAnsiTheme="minorHAnsi" w:cstheme="minorBidi"/>
      <w:sz w:val="22"/>
      <w:szCs w:val="22"/>
      <w:lang w:eastAsia="en-US"/>
    </w:rPr>
  </w:style>
  <w:style w:type="table" w:styleId="TableGrid">
    <w:name w:val="Table Grid"/>
    <w:basedOn w:val="TableNormal"/>
    <w:uiPriority w:val="59"/>
    <w:rsid w:val="00733A9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7A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7A90"/>
    <w:rPr>
      <w:rFonts w:ascii="Segoe UI" w:eastAsia="Times New Roman" w:hAnsi="Segoe UI" w:cs="Segoe UI"/>
      <w:sz w:val="18"/>
      <w:szCs w:val="18"/>
      <w:lang w:eastAsia="lt-LT"/>
    </w:rPr>
  </w:style>
  <w:style w:type="paragraph" w:styleId="Header">
    <w:name w:val="header"/>
    <w:basedOn w:val="Normal"/>
    <w:link w:val="HeaderChar"/>
    <w:uiPriority w:val="99"/>
    <w:unhideWhenUsed/>
    <w:rsid w:val="00453509"/>
    <w:pPr>
      <w:tabs>
        <w:tab w:val="center" w:pos="4819"/>
        <w:tab w:val="right" w:pos="9638"/>
      </w:tabs>
    </w:pPr>
  </w:style>
  <w:style w:type="character" w:customStyle="1" w:styleId="HeaderChar">
    <w:name w:val="Header Char"/>
    <w:basedOn w:val="DefaultParagraphFont"/>
    <w:link w:val="Header"/>
    <w:uiPriority w:val="99"/>
    <w:rsid w:val="00453509"/>
    <w:rPr>
      <w:rFonts w:ascii="Times New Roman" w:eastAsia="Times New Roman" w:hAnsi="Times New Roman" w:cs="Times New Roman"/>
      <w:sz w:val="24"/>
      <w:szCs w:val="24"/>
      <w:lang w:eastAsia="lt-LT"/>
    </w:rPr>
  </w:style>
  <w:style w:type="paragraph" w:styleId="Footer">
    <w:name w:val="footer"/>
    <w:basedOn w:val="Normal"/>
    <w:link w:val="FooterChar"/>
    <w:uiPriority w:val="99"/>
    <w:unhideWhenUsed/>
    <w:rsid w:val="00453509"/>
    <w:pPr>
      <w:tabs>
        <w:tab w:val="center" w:pos="4819"/>
        <w:tab w:val="right" w:pos="9638"/>
      </w:tabs>
    </w:pPr>
  </w:style>
  <w:style w:type="character" w:customStyle="1" w:styleId="FooterChar">
    <w:name w:val="Footer Char"/>
    <w:basedOn w:val="DefaultParagraphFont"/>
    <w:link w:val="Footer"/>
    <w:uiPriority w:val="99"/>
    <w:rsid w:val="00453509"/>
    <w:rPr>
      <w:rFonts w:ascii="Times New Roman" w:eastAsia="Times New Roman" w:hAnsi="Times New Roman" w:cs="Times New Roman"/>
      <w:sz w:val="24"/>
      <w:szCs w:val="24"/>
      <w:lang w:eastAsia="lt-LT"/>
    </w:rPr>
  </w:style>
  <w:style w:type="character" w:styleId="Hyperlink">
    <w:name w:val="Hyperlink"/>
    <w:basedOn w:val="DefaultParagraphFont"/>
    <w:uiPriority w:val="99"/>
    <w:unhideWhenUsed/>
    <w:rsid w:val="00453509"/>
    <w:rPr>
      <w:color w:val="0563C1" w:themeColor="hyperlink"/>
      <w:u w:val="single"/>
    </w:rPr>
  </w:style>
  <w:style w:type="character" w:styleId="FollowedHyperlink">
    <w:name w:val="FollowedHyperlink"/>
    <w:basedOn w:val="DefaultParagraphFont"/>
    <w:uiPriority w:val="99"/>
    <w:semiHidden/>
    <w:unhideWhenUsed/>
    <w:rsid w:val="00985CD4"/>
    <w:rPr>
      <w:color w:val="954F72" w:themeColor="followedHyperlink"/>
      <w:u w:val="single"/>
    </w:rPr>
  </w:style>
  <w:style w:type="paragraph" w:styleId="NoSpacing">
    <w:name w:val="No Spacing"/>
    <w:uiPriority w:val="1"/>
    <w:qFormat/>
    <w:rsid w:val="001A6F81"/>
    <w:pPr>
      <w:spacing w:after="0" w:line="240" w:lineRule="auto"/>
    </w:pPr>
    <w:rPr>
      <w:rFonts w:eastAsiaTheme="minorEastAsia"/>
      <w:lang w:eastAsia="lt-LT"/>
    </w:rPr>
  </w:style>
  <w:style w:type="character" w:styleId="CommentReference">
    <w:name w:val="annotation reference"/>
    <w:basedOn w:val="DefaultParagraphFont"/>
    <w:uiPriority w:val="99"/>
    <w:semiHidden/>
    <w:unhideWhenUsed/>
    <w:rsid w:val="00B3009C"/>
    <w:rPr>
      <w:sz w:val="16"/>
      <w:szCs w:val="16"/>
    </w:rPr>
  </w:style>
  <w:style w:type="paragraph" w:styleId="CommentText">
    <w:name w:val="annotation text"/>
    <w:basedOn w:val="Normal"/>
    <w:link w:val="CommentTextChar"/>
    <w:uiPriority w:val="99"/>
    <w:semiHidden/>
    <w:unhideWhenUsed/>
    <w:rsid w:val="00B3009C"/>
    <w:rPr>
      <w:sz w:val="20"/>
      <w:szCs w:val="20"/>
    </w:rPr>
  </w:style>
  <w:style w:type="character" w:customStyle="1" w:styleId="CommentTextChar">
    <w:name w:val="Comment Text Char"/>
    <w:basedOn w:val="DefaultParagraphFont"/>
    <w:link w:val="CommentText"/>
    <w:uiPriority w:val="99"/>
    <w:semiHidden/>
    <w:rsid w:val="00B3009C"/>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B3009C"/>
    <w:rPr>
      <w:b/>
      <w:bCs/>
    </w:rPr>
  </w:style>
  <w:style w:type="character" w:customStyle="1" w:styleId="CommentSubjectChar">
    <w:name w:val="Comment Subject Char"/>
    <w:basedOn w:val="CommentTextChar"/>
    <w:link w:val="CommentSubject"/>
    <w:uiPriority w:val="99"/>
    <w:semiHidden/>
    <w:rsid w:val="00B3009C"/>
    <w:rPr>
      <w:rFonts w:ascii="Times New Roman" w:eastAsia="Times New Roman" w:hAnsi="Times New Roman" w:cs="Times New Roman"/>
      <w:b/>
      <w:bCs/>
      <w:sz w:val="20"/>
      <w:szCs w:val="20"/>
      <w:lang w:eastAsia="lt-LT"/>
    </w:rPr>
  </w:style>
  <w:style w:type="paragraph" w:styleId="Revision">
    <w:name w:val="Revision"/>
    <w:hidden/>
    <w:uiPriority w:val="99"/>
    <w:semiHidden/>
    <w:rsid w:val="00B774C4"/>
    <w:pPr>
      <w:spacing w:after="0"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684179">
      <w:bodyDiv w:val="1"/>
      <w:marLeft w:val="0"/>
      <w:marRight w:val="0"/>
      <w:marTop w:val="0"/>
      <w:marBottom w:val="0"/>
      <w:divBdr>
        <w:top w:val="none" w:sz="0" w:space="0" w:color="auto"/>
        <w:left w:val="none" w:sz="0" w:space="0" w:color="auto"/>
        <w:bottom w:val="none" w:sz="0" w:space="0" w:color="auto"/>
        <w:right w:val="none" w:sz="0" w:space="0" w:color="auto"/>
      </w:divBdr>
    </w:div>
    <w:div w:id="1173715345">
      <w:bodyDiv w:val="1"/>
      <w:marLeft w:val="0"/>
      <w:marRight w:val="0"/>
      <w:marTop w:val="0"/>
      <w:marBottom w:val="0"/>
      <w:divBdr>
        <w:top w:val="none" w:sz="0" w:space="0" w:color="auto"/>
        <w:left w:val="none" w:sz="0" w:space="0" w:color="auto"/>
        <w:bottom w:val="none" w:sz="0" w:space="0" w:color="auto"/>
        <w:right w:val="none" w:sz="0" w:space="0" w:color="auto"/>
      </w:divBdr>
    </w:div>
    <w:div w:id="1275676013">
      <w:bodyDiv w:val="1"/>
      <w:marLeft w:val="0"/>
      <w:marRight w:val="0"/>
      <w:marTop w:val="0"/>
      <w:marBottom w:val="0"/>
      <w:divBdr>
        <w:top w:val="none" w:sz="0" w:space="0" w:color="auto"/>
        <w:left w:val="none" w:sz="0" w:space="0" w:color="auto"/>
        <w:bottom w:val="none" w:sz="0" w:space="0" w:color="auto"/>
        <w:right w:val="none" w:sz="0" w:space="0" w:color="auto"/>
      </w:divBdr>
    </w:div>
    <w:div w:id="144823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061C5-1061-4EC3-AC6C-7AFDA93A2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5114</Words>
  <Characters>2915</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Aurika Duobienė</dc:creator>
  <cp:lastModifiedBy>Ingrida Ambrazevičienė</cp:lastModifiedBy>
  <cp:revision>4</cp:revision>
  <cp:lastPrinted>2026-09-28T12:01:00Z</cp:lastPrinted>
  <dcterms:created xsi:type="dcterms:W3CDTF">2026-10-01T06:32:00Z</dcterms:created>
  <dcterms:modified xsi:type="dcterms:W3CDTF">2026-10-06T11:45:00Z</dcterms:modified>
</cp:coreProperties>
</file>