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55F34" w14:textId="5968CC4D" w:rsidR="005D46F7" w:rsidRDefault="005D46F7" w:rsidP="008917D2">
      <w:pPr>
        <w:ind w:left="5812"/>
        <w:jc w:val="right"/>
      </w:pPr>
      <w:r w:rsidRPr="008917D2">
        <w:t>Pirkimo sąlygų</w:t>
      </w:r>
      <w:r w:rsidR="008917D2">
        <w:t xml:space="preserve"> </w:t>
      </w:r>
      <w:r w:rsidRPr="008917D2">
        <w:t>3 priedas</w:t>
      </w:r>
    </w:p>
    <w:p w14:paraId="24727EFD" w14:textId="77777777" w:rsidR="008917D2" w:rsidRPr="008917D2" w:rsidRDefault="008917D2" w:rsidP="008917D2">
      <w:pPr>
        <w:ind w:left="5812"/>
      </w:pPr>
    </w:p>
    <w:p w14:paraId="7B564D48" w14:textId="77B5A7C8" w:rsidR="00D14114" w:rsidRPr="008917D2" w:rsidRDefault="00D14114" w:rsidP="008917D2">
      <w:pPr>
        <w:jc w:val="center"/>
        <w:rPr>
          <w:b/>
        </w:rPr>
      </w:pPr>
      <w:r w:rsidRPr="008917D2">
        <w:rPr>
          <w:b/>
        </w:rPr>
        <w:t xml:space="preserve">PASLAUGŲ VIEŠOJO PIRKIMO-PARDAVIMO SUTARTIS NR. </w:t>
      </w:r>
    </w:p>
    <w:p w14:paraId="7B564D49" w14:textId="77777777" w:rsidR="00D14114" w:rsidRPr="008917D2" w:rsidRDefault="00D14114" w:rsidP="008917D2">
      <w:pPr>
        <w:jc w:val="center"/>
      </w:pPr>
    </w:p>
    <w:p w14:paraId="7B564D4A" w14:textId="77777777" w:rsidR="00D14114" w:rsidRPr="008917D2" w:rsidRDefault="00E07BD7" w:rsidP="008917D2">
      <w:pPr>
        <w:jc w:val="center"/>
        <w:rPr>
          <w:b/>
        </w:rPr>
      </w:pPr>
      <w:r w:rsidRPr="008917D2">
        <w:rPr>
          <w:b/>
        </w:rPr>
        <w:t xml:space="preserve">I. </w:t>
      </w:r>
      <w:r w:rsidR="00D14114" w:rsidRPr="008917D2">
        <w:rPr>
          <w:b/>
        </w:rPr>
        <w:t>SPECIALIOJI DALIS</w:t>
      </w:r>
    </w:p>
    <w:p w14:paraId="7B564D4B" w14:textId="77777777" w:rsidR="00D14114" w:rsidRPr="008917D2" w:rsidRDefault="00D14114" w:rsidP="008917D2"/>
    <w:p w14:paraId="7B564D4D" w14:textId="6A5824D2" w:rsidR="00D14114" w:rsidRPr="008917D2" w:rsidRDefault="00144030" w:rsidP="008917D2">
      <w:pPr>
        <w:ind w:left="2880" w:firstLine="720"/>
        <w:jc w:val="both"/>
      </w:pPr>
      <w:r w:rsidRPr="008917D2">
        <w:t>202</w:t>
      </w:r>
      <w:r w:rsidR="00317788">
        <w:t>6</w:t>
      </w:r>
      <w:r w:rsidR="00F521F7" w:rsidRPr="008917D2">
        <w:t xml:space="preserve"> m. </w:t>
      </w:r>
      <w:r w:rsidR="00D14114" w:rsidRPr="008917D2">
        <w:t>........................... Nr.</w:t>
      </w:r>
    </w:p>
    <w:p w14:paraId="7B564D4E" w14:textId="77777777" w:rsidR="00D14114" w:rsidRPr="008917D2" w:rsidRDefault="00D14114" w:rsidP="008917D2">
      <w:pPr>
        <w:ind w:left="3600"/>
        <w:jc w:val="both"/>
      </w:pPr>
      <w:r w:rsidRPr="008917D2">
        <w:t xml:space="preserve">         </w:t>
      </w:r>
      <w:r w:rsidR="007E6C44" w:rsidRPr="008917D2">
        <w:t xml:space="preserve">    Vilnius</w:t>
      </w:r>
    </w:p>
    <w:p w14:paraId="7B564D4F" w14:textId="77777777" w:rsidR="00D14114" w:rsidRPr="008917D2" w:rsidRDefault="00D14114" w:rsidP="008917D2">
      <w:pPr>
        <w:ind w:left="3600"/>
        <w:jc w:val="both"/>
        <w:rPr>
          <w:i/>
        </w:rPr>
      </w:pPr>
    </w:p>
    <w:p w14:paraId="12A7C4C5" w14:textId="03971FDF" w:rsidR="00CB6E2F" w:rsidRPr="008917D2" w:rsidRDefault="007F3FE5" w:rsidP="008917D2">
      <w:pPr>
        <w:ind w:firstLine="567"/>
        <w:jc w:val="both"/>
      </w:pPr>
      <w:r>
        <w:rPr>
          <w:b/>
        </w:rPr>
        <w:t xml:space="preserve">Pirkėjas - </w:t>
      </w:r>
      <w:r>
        <w:rPr>
          <w:b/>
          <w:bCs/>
        </w:rPr>
        <w:t>Generolo Jono Žemaičio Lietuvos karo akademija,</w:t>
      </w:r>
      <w:r>
        <w:t xml:space="preserve"> </w:t>
      </w:r>
      <w:r w:rsidR="007422E4" w:rsidRPr="00D73C8B">
        <w:rPr>
          <w:color w:val="000000"/>
        </w:rPr>
        <w:t>atstovaujama štabo viršininko plk.</w:t>
      </w:r>
      <w:r w:rsidR="007422E4">
        <w:rPr>
          <w:color w:val="000000"/>
        </w:rPr>
        <w:t xml:space="preserve"> ltn.</w:t>
      </w:r>
      <w:r w:rsidR="007422E4" w:rsidRPr="00D73C8B">
        <w:rPr>
          <w:color w:val="000000"/>
        </w:rPr>
        <w:t xml:space="preserve"> </w:t>
      </w:r>
      <w:r w:rsidR="007422E4">
        <w:rPr>
          <w:color w:val="000000"/>
        </w:rPr>
        <w:t>Tomo Ylos</w:t>
      </w:r>
      <w:r w:rsidR="007422E4" w:rsidRPr="00D73C8B">
        <w:rPr>
          <w:color w:val="000000"/>
        </w:rPr>
        <w:t>, vadovaudamasis Generolo Jono Žemaičio Lietuvos karo akademijos viršininko 2026 m. vasario 26 d. įsakymu Nr. V-174 ,,Dėl įgaliojimų suteikimo“, 1.1.17. papunkčiu suteiktu įgaliojimu pagrindu</w:t>
      </w:r>
      <w:r w:rsidR="007C635A">
        <w:t xml:space="preserve"> </w:t>
      </w:r>
      <w:r w:rsidR="00793A00" w:rsidRPr="008917D2">
        <w:rPr>
          <w:noProof/>
        </w:rPr>
        <w:t xml:space="preserve">(toliau – </w:t>
      </w:r>
      <w:r w:rsidR="00793A00" w:rsidRPr="008917D2">
        <w:rPr>
          <w:b/>
          <w:noProof/>
        </w:rPr>
        <w:t>Pirkėjas</w:t>
      </w:r>
      <w:r w:rsidR="00793A00" w:rsidRPr="008917D2">
        <w:rPr>
          <w:noProof/>
        </w:rPr>
        <w:t>)</w:t>
      </w:r>
      <w:r w:rsidR="00793A00" w:rsidRPr="008917D2">
        <w:t xml:space="preserve">, ir </w:t>
      </w:r>
    </w:p>
    <w:p w14:paraId="7B564D53" w14:textId="6AF5338F" w:rsidR="00D14114" w:rsidRPr="008917D2" w:rsidRDefault="004F3EC8" w:rsidP="008917D2">
      <w:pPr>
        <w:jc w:val="both"/>
      </w:pPr>
      <w:r w:rsidRPr="008917D2">
        <w:rPr>
          <w:i/>
        </w:rPr>
        <w:t>(pardavėjas)</w:t>
      </w:r>
      <w:r w:rsidRPr="008917D2">
        <w:t xml:space="preserve">, atstovaujama (-s) </w:t>
      </w:r>
      <w:r w:rsidRPr="008917D2">
        <w:rPr>
          <w:i/>
        </w:rPr>
        <w:t>(pareigos, vardas, pavardė)</w:t>
      </w:r>
      <w:r w:rsidRPr="008917D2">
        <w:t xml:space="preserve">, veikiančio (-ios) pagal </w:t>
      </w:r>
      <w:r w:rsidRPr="008917D2">
        <w:rPr>
          <w:i/>
        </w:rPr>
        <w:t>(dokumentas, kurio pagrindu veikia asmuo)</w:t>
      </w:r>
      <w:r w:rsidRPr="008917D2">
        <w:t xml:space="preserve">  (toliau – </w:t>
      </w:r>
      <w:r w:rsidRPr="008917D2">
        <w:rPr>
          <w:b/>
        </w:rPr>
        <w:t>Teikėjas</w:t>
      </w:r>
      <w:r w:rsidRPr="008917D2">
        <w:t xml:space="preserve">), toliau kartu šioje paslaugų viešojo pirkimo–pardavimo sutartyje vadinami šalimis, o kiekvienas atskirai – šalimi, vadovaudamiesi Lietuvos Respublikos viešųjų pirkimų įstatymu, Mažos vertės pirkimų tvarkos aprašu, patvirtintu Viešųjų pirkimų tarnybos direktoriaus 2017 m. birželio 28 d. įsakymu Nr. 1S-97 </w:t>
      </w:r>
      <w:r w:rsidRPr="008917D2">
        <w:rPr>
          <w:bCs/>
        </w:rPr>
        <w:t xml:space="preserve">„Dėl </w:t>
      </w:r>
      <w:r w:rsidR="007C635A">
        <w:rPr>
          <w:bCs/>
        </w:rPr>
        <w:t>M</w:t>
      </w:r>
      <w:r w:rsidR="007C635A" w:rsidRPr="008917D2">
        <w:rPr>
          <w:bCs/>
        </w:rPr>
        <w:t xml:space="preserve">ažos </w:t>
      </w:r>
      <w:r w:rsidRPr="008917D2">
        <w:rPr>
          <w:bCs/>
        </w:rPr>
        <w:t xml:space="preserve">vertės pirkimų tvarkos aprašo patvirtinimo“, </w:t>
      </w:r>
      <w:r w:rsidRPr="008917D2">
        <w:t>sudarė šią prekių viešojo pirkimo–pardavimo sutartį (toliau – Sutartis), ir susitarė dėl toliau išvardytų sąlygų.</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7"/>
      </w:tblGrid>
      <w:tr w:rsidR="005C7B9D" w:rsidRPr="008917D2" w14:paraId="7B564D57" w14:textId="77777777" w:rsidTr="002529EF">
        <w:tc>
          <w:tcPr>
            <w:tcW w:w="9917" w:type="dxa"/>
            <w:shd w:val="clear" w:color="auto" w:fill="auto"/>
          </w:tcPr>
          <w:p w14:paraId="7B564D54" w14:textId="77777777" w:rsidR="00D14114" w:rsidRPr="008917D2" w:rsidRDefault="00D14114" w:rsidP="008917D2">
            <w:pPr>
              <w:numPr>
                <w:ilvl w:val="0"/>
                <w:numId w:val="3"/>
              </w:numPr>
              <w:ind w:left="252" w:hanging="252"/>
              <w:jc w:val="both"/>
              <w:rPr>
                <w:b/>
              </w:rPr>
            </w:pPr>
            <w:r w:rsidRPr="008917D2">
              <w:rPr>
                <w:b/>
              </w:rPr>
              <w:t>Sutarties objektas</w:t>
            </w:r>
          </w:p>
          <w:p w14:paraId="7B564D55" w14:textId="6E667608" w:rsidR="000E543B" w:rsidRPr="008917D2" w:rsidRDefault="0025190D" w:rsidP="008917D2">
            <w:pPr>
              <w:jc w:val="both"/>
            </w:pPr>
            <w:r w:rsidRPr="008917D2">
              <w:t>1.1.</w:t>
            </w:r>
            <w:r w:rsidR="00FE3CF3" w:rsidRPr="008917D2">
              <w:t xml:space="preserve"> </w:t>
            </w:r>
            <w:r w:rsidR="00FE3CF3" w:rsidRPr="008917D2">
              <w:rPr>
                <w:b/>
              </w:rPr>
              <w:t>Teikėjas</w:t>
            </w:r>
            <w:r w:rsidR="00FE3CF3" w:rsidRPr="008917D2">
              <w:t xml:space="preserve"> teikia, o </w:t>
            </w:r>
            <w:r w:rsidR="00FE3CF3" w:rsidRPr="008917D2">
              <w:rPr>
                <w:b/>
              </w:rPr>
              <w:t>Pirkėjas</w:t>
            </w:r>
            <w:r w:rsidR="00FE3CF3" w:rsidRPr="008917D2">
              <w:t xml:space="preserve"> perka </w:t>
            </w:r>
            <w:r w:rsidR="00E16407" w:rsidRPr="00003D22">
              <w:rPr>
                <w:bCs/>
                <w:noProof/>
              </w:rPr>
              <w:t xml:space="preserve">Šaldymo kamerų sistemos (4 vnt. </w:t>
            </w:r>
            <w:r w:rsidR="00E16407" w:rsidRPr="008D6FDF">
              <w:rPr>
                <w:bCs/>
                <w:noProof/>
              </w:rPr>
              <w:t>nuo –2 °C iki +6 °C)</w:t>
            </w:r>
            <w:r w:rsidR="00E16407" w:rsidRPr="00003D22">
              <w:rPr>
                <w:bCs/>
                <w:noProof/>
              </w:rPr>
              <w:t xml:space="preserve"> </w:t>
            </w:r>
            <w:r w:rsidR="00E16407" w:rsidRPr="0008308C">
              <w:rPr>
                <w:bCs/>
                <w:noProof/>
              </w:rPr>
              <w:t>remonto</w:t>
            </w:r>
            <w:r w:rsidR="00E16407">
              <w:rPr>
                <w:bCs/>
                <w:noProof/>
              </w:rPr>
              <w:t xml:space="preserve"> paslaugas</w:t>
            </w:r>
            <w:r w:rsidR="00E16407" w:rsidRPr="0008308C">
              <w:rPr>
                <w:bCs/>
                <w:noProof/>
              </w:rPr>
              <w:t xml:space="preserve"> </w:t>
            </w:r>
            <w:r w:rsidR="008610BC" w:rsidRPr="008917D2">
              <w:t xml:space="preserve">(toliau – </w:t>
            </w:r>
            <w:r w:rsidR="004F3EC8" w:rsidRPr="008917D2">
              <w:t>P</w:t>
            </w:r>
            <w:r w:rsidR="008610BC" w:rsidRPr="008917D2">
              <w:t>aslaugos)</w:t>
            </w:r>
            <w:r w:rsidR="004D71ED" w:rsidRPr="008917D2">
              <w:t xml:space="preserve"> </w:t>
            </w:r>
            <w:r w:rsidR="00481C6B" w:rsidRPr="008917D2">
              <w:t>atitinkančias Sutartyje</w:t>
            </w:r>
            <w:r w:rsidR="00213A4F" w:rsidRPr="008917D2">
              <w:t xml:space="preserve"> ir</w:t>
            </w:r>
            <w:r w:rsidR="00CE0656" w:rsidRPr="008917D2">
              <w:t xml:space="preserve"> Sutarties 1</w:t>
            </w:r>
            <w:r w:rsidR="00481C6B" w:rsidRPr="008917D2">
              <w:t xml:space="preserve"> priede </w:t>
            </w:r>
            <w:r w:rsidR="00AC72AD" w:rsidRPr="008917D2">
              <w:t>„</w:t>
            </w:r>
            <w:r w:rsidR="00144030" w:rsidRPr="008917D2">
              <w:t xml:space="preserve">Paslaugų </w:t>
            </w:r>
            <w:r w:rsidR="004F3EC8" w:rsidRPr="008917D2">
              <w:t>t</w:t>
            </w:r>
            <w:r w:rsidR="00CE0656" w:rsidRPr="008917D2">
              <w:t>echninė specifikacija</w:t>
            </w:r>
            <w:r w:rsidR="00192138" w:rsidRPr="008917D2">
              <w:t>“</w:t>
            </w:r>
            <w:r w:rsidR="00481C6B" w:rsidRPr="008917D2">
              <w:t xml:space="preserve"> (toliau – </w:t>
            </w:r>
            <w:r w:rsidR="00272656" w:rsidRPr="008917D2">
              <w:t xml:space="preserve">1 </w:t>
            </w:r>
            <w:r w:rsidR="00481C6B" w:rsidRPr="008917D2">
              <w:t xml:space="preserve">priedas) </w:t>
            </w:r>
            <w:r w:rsidR="00CE0656" w:rsidRPr="008917D2">
              <w:t xml:space="preserve">nustatytus </w:t>
            </w:r>
            <w:r w:rsidR="00FE3CF3" w:rsidRPr="008917D2">
              <w:t>reikalavimus</w:t>
            </w:r>
            <w:r w:rsidR="00481C6B" w:rsidRPr="008917D2">
              <w:t>.</w:t>
            </w:r>
            <w:r w:rsidR="0035010C" w:rsidRPr="008917D2">
              <w:t xml:space="preserve"> </w:t>
            </w:r>
          </w:p>
          <w:p w14:paraId="7B564D56" w14:textId="6745C35D" w:rsidR="00F2380D" w:rsidRPr="008917D2" w:rsidRDefault="00FE3CF3" w:rsidP="008917D2">
            <w:pPr>
              <w:jc w:val="both"/>
            </w:pPr>
            <w:r w:rsidRPr="008917D2">
              <w:t xml:space="preserve">1.2. </w:t>
            </w:r>
            <w:r w:rsidRPr="008917D2">
              <w:rPr>
                <w:b/>
              </w:rPr>
              <w:t>Pirkėjas</w:t>
            </w:r>
            <w:r w:rsidRPr="008917D2">
              <w:t xml:space="preserve"> įsipareigoja priimti Sutarties reikalavimus atitinkančias </w:t>
            </w:r>
            <w:r w:rsidR="00213A4F" w:rsidRPr="008917D2">
              <w:t xml:space="preserve">suteiktas </w:t>
            </w:r>
            <w:r w:rsidR="000E2EF0">
              <w:t>P</w:t>
            </w:r>
            <w:r w:rsidRPr="008917D2">
              <w:t>aslaugas ir už jas sumokėti Sutartyje nustatyta tvarka.</w:t>
            </w:r>
          </w:p>
        </w:tc>
      </w:tr>
      <w:tr w:rsidR="00713E19" w:rsidRPr="00713E19" w14:paraId="7B564D6C" w14:textId="77777777" w:rsidTr="002529EF">
        <w:tc>
          <w:tcPr>
            <w:tcW w:w="9917" w:type="dxa"/>
            <w:shd w:val="clear" w:color="auto" w:fill="auto"/>
          </w:tcPr>
          <w:p w14:paraId="7B564D59" w14:textId="48953386" w:rsidR="001523D7" w:rsidRPr="00713E19" w:rsidRDefault="001523D7" w:rsidP="008917D2">
            <w:pPr>
              <w:jc w:val="both"/>
              <w:rPr>
                <w:b/>
              </w:rPr>
            </w:pPr>
            <w:r w:rsidRPr="00713E19">
              <w:rPr>
                <w:b/>
              </w:rPr>
              <w:t>2. Sutarties kaina/paslaugų įkainiai/kainodaros taisyklės</w:t>
            </w:r>
          </w:p>
          <w:p w14:paraId="239BDF70" w14:textId="7FD23494" w:rsidR="00846A33" w:rsidRPr="00846A33" w:rsidRDefault="00DB151E" w:rsidP="00846A33">
            <w:pPr>
              <w:jc w:val="both"/>
            </w:pPr>
            <w:r w:rsidRPr="00713E19">
              <w:t xml:space="preserve">2.1. </w:t>
            </w:r>
            <w:r w:rsidR="00846A33" w:rsidRPr="00846A33">
              <w:t xml:space="preserve">Pradinės Sutarties vertė yra </w:t>
            </w:r>
            <w:r w:rsidR="002A09D8">
              <w:t xml:space="preserve">                       </w:t>
            </w:r>
            <w:r w:rsidR="00846A33" w:rsidRPr="00846A33">
              <w:rPr>
                <w:bCs/>
              </w:rPr>
              <w:t xml:space="preserve"> Eur (</w:t>
            </w:r>
            <w:r w:rsidR="002A09D8">
              <w:rPr>
                <w:bCs/>
              </w:rPr>
              <w:t xml:space="preserve">  </w:t>
            </w:r>
            <w:r w:rsidR="00846A33" w:rsidRPr="00846A33">
              <w:rPr>
                <w:bCs/>
              </w:rPr>
              <w:t>eurai .) be PVM</w:t>
            </w:r>
            <w:r w:rsidR="00810FA2">
              <w:t>. PVM sudaro</w:t>
            </w:r>
            <w:r w:rsidR="00846A33" w:rsidRPr="00846A33">
              <w:t xml:space="preserve">  Eur (eur</w:t>
            </w:r>
            <w:r w:rsidR="002A6232">
              <w:t>ai</w:t>
            </w:r>
            <w:r w:rsidR="00846A33" w:rsidRPr="00846A33">
              <w:t xml:space="preserve">  ct.).</w:t>
            </w:r>
          </w:p>
          <w:p w14:paraId="2DD78130" w14:textId="3FEA52C4" w:rsidR="00846A33" w:rsidRPr="00846A33" w:rsidRDefault="00846A33" w:rsidP="00846A33">
            <w:pPr>
              <w:jc w:val="both"/>
            </w:pPr>
            <w:r w:rsidRPr="00846A33">
              <w:t>Šioje Sutartyje Pradinės Sutarties vertė yra lygi maksimaliai pirkimui skirtai lėšų sumai be PVM pirkimo dokumentuose ir Sutartyje nurodytų Paslaugų įsigijimui Tiekėjo pasiūlyme nurodyta kain</w:t>
            </w:r>
            <w:r w:rsidR="00555BDB">
              <w:t>a</w:t>
            </w:r>
            <w:r w:rsidRPr="00846A33">
              <w:t xml:space="preserve"> be PVM. Pirkėjas perka Paslaugas pagal </w:t>
            </w:r>
            <w:r w:rsidR="00555BDB">
              <w:t>Techninėje specifikacijoje</w:t>
            </w:r>
            <w:r w:rsidR="008E59F6">
              <w:t xml:space="preserve"> Sutarties 1 priede „Techninė specifikacija“</w:t>
            </w:r>
            <w:r w:rsidR="00555BDB">
              <w:t xml:space="preserve"> nustatytų Paslaugų, darbų, įrangos, medžiagų ir kitų išlaidų, būtinų tinkamam Sutarties įvykdymui, </w:t>
            </w:r>
            <w:r w:rsidRPr="00846A33">
              <w:t>Sutarties 2 priede</w:t>
            </w:r>
            <w:r w:rsidR="00810FA2">
              <w:t xml:space="preserve"> </w:t>
            </w:r>
            <w:r w:rsidR="00810FA2" w:rsidRPr="00713E19">
              <w:t>„</w:t>
            </w:r>
            <w:r w:rsidR="00810FA2" w:rsidRPr="00713E19">
              <w:rPr>
                <w:lang w:eastAsia="en-US"/>
              </w:rPr>
              <w:t>Paslaugų</w:t>
            </w:r>
            <w:r w:rsidR="007A3FD0">
              <w:rPr>
                <w:lang w:eastAsia="en-US"/>
              </w:rPr>
              <w:t xml:space="preserve"> pasiūlymo</w:t>
            </w:r>
            <w:r w:rsidR="00810FA2" w:rsidRPr="00713E19">
              <w:rPr>
                <w:lang w:eastAsia="en-US"/>
              </w:rPr>
              <w:t xml:space="preserve"> </w:t>
            </w:r>
            <w:r w:rsidR="00555BDB">
              <w:rPr>
                <w:lang w:eastAsia="en-US"/>
              </w:rPr>
              <w:t>kaina</w:t>
            </w:r>
            <w:r w:rsidR="00810FA2" w:rsidRPr="00713E19">
              <w:t>“ (toliau – 2 priedas</w:t>
            </w:r>
            <w:r w:rsidR="00810FA2">
              <w:t>)</w:t>
            </w:r>
            <w:r w:rsidRPr="00846A33">
              <w:t xml:space="preserve"> nurodyta</w:t>
            </w:r>
            <w:r w:rsidR="008E59F6">
              <w:t xml:space="preserve"> </w:t>
            </w:r>
            <w:r w:rsidRPr="00846A33">
              <w:t>kain</w:t>
            </w:r>
            <w:r w:rsidR="008E59F6">
              <w:t>a</w:t>
            </w:r>
            <w:r w:rsidRPr="00846A33">
              <w:t xml:space="preserve">, neviršijant </w:t>
            </w:r>
            <w:r w:rsidR="0070171A" w:rsidRPr="00846A33">
              <w:t>Pradinės Sutarties vertė</w:t>
            </w:r>
            <w:r w:rsidR="0070171A">
              <w:t>s</w:t>
            </w:r>
            <w:r w:rsidRPr="00846A33">
              <w:t xml:space="preserve">. </w:t>
            </w:r>
          </w:p>
          <w:p w14:paraId="53855B90" w14:textId="4679185B" w:rsidR="00930B03" w:rsidRPr="00713E19" w:rsidRDefault="00930B03" w:rsidP="008917D2">
            <w:pPr>
              <w:jc w:val="both"/>
            </w:pPr>
            <w:r w:rsidRPr="00713E19">
              <w:rPr>
                <w:kern w:val="2"/>
              </w:rPr>
              <w:t xml:space="preserve">2.2. Sutarčiai taikoma </w:t>
            </w:r>
            <w:r w:rsidRPr="00713E19">
              <w:rPr>
                <w:b/>
                <w:kern w:val="2"/>
              </w:rPr>
              <w:t>fiksuoto</w:t>
            </w:r>
            <w:r w:rsidR="00CE22DD">
              <w:rPr>
                <w:b/>
                <w:kern w:val="2"/>
              </w:rPr>
              <w:t>s</w:t>
            </w:r>
            <w:r w:rsidRPr="00713E19">
              <w:rPr>
                <w:b/>
                <w:kern w:val="2"/>
              </w:rPr>
              <w:t xml:space="preserve"> kaino</w:t>
            </w:r>
            <w:r w:rsidR="00CE22DD">
              <w:rPr>
                <w:b/>
                <w:kern w:val="2"/>
              </w:rPr>
              <w:t>s</w:t>
            </w:r>
            <w:r w:rsidR="00810FA2">
              <w:rPr>
                <w:b/>
                <w:kern w:val="2"/>
              </w:rPr>
              <w:t xml:space="preserve"> </w:t>
            </w:r>
            <w:r w:rsidRPr="00713E19">
              <w:rPr>
                <w:b/>
                <w:kern w:val="2"/>
              </w:rPr>
              <w:t>kainodara</w:t>
            </w:r>
            <w:r w:rsidRPr="00713E19">
              <w:rPr>
                <w:kern w:val="2"/>
              </w:rPr>
              <w:t xml:space="preserve">. Sutarties </w:t>
            </w:r>
            <w:r w:rsidR="002A6232">
              <w:rPr>
                <w:kern w:val="2"/>
              </w:rPr>
              <w:t>fiksuot</w:t>
            </w:r>
            <w:r w:rsidR="00465AC0">
              <w:rPr>
                <w:kern w:val="2"/>
              </w:rPr>
              <w:t>a</w:t>
            </w:r>
            <w:r w:rsidR="002A6232">
              <w:rPr>
                <w:kern w:val="2"/>
              </w:rPr>
              <w:t xml:space="preserve"> </w:t>
            </w:r>
            <w:r w:rsidRPr="00713E19">
              <w:rPr>
                <w:kern w:val="2"/>
              </w:rPr>
              <w:t>kain</w:t>
            </w:r>
            <w:r w:rsidR="00465AC0">
              <w:rPr>
                <w:kern w:val="2"/>
              </w:rPr>
              <w:t>a</w:t>
            </w:r>
            <w:r w:rsidRPr="00713E19">
              <w:rPr>
                <w:kern w:val="2"/>
              </w:rPr>
              <w:t xml:space="preserve"> peržiūrim</w:t>
            </w:r>
            <w:r w:rsidR="00465AC0">
              <w:rPr>
                <w:kern w:val="2"/>
              </w:rPr>
              <w:t>a</w:t>
            </w:r>
            <w:r w:rsidRPr="00713E19">
              <w:rPr>
                <w:kern w:val="2"/>
              </w:rPr>
              <w:t xml:space="preserve"> Sutarties bendrosios dalies 2.2 punkte ir Sutarties specialiosios dalies 2.4 punkte nustatyta tvarka ir sąlygomis.</w:t>
            </w:r>
          </w:p>
          <w:p w14:paraId="3ED33530" w14:textId="77777777" w:rsidR="00214EFA" w:rsidRDefault="001523D7" w:rsidP="00465AC0">
            <w:pPr>
              <w:jc w:val="both"/>
            </w:pPr>
            <w:r w:rsidRPr="00713E19">
              <w:t>2.</w:t>
            </w:r>
            <w:r w:rsidR="00930B03" w:rsidRPr="00713E19">
              <w:t>3</w:t>
            </w:r>
            <w:r w:rsidRPr="00713E19">
              <w:t xml:space="preserve">. </w:t>
            </w:r>
            <w:r w:rsidR="002529EF" w:rsidRPr="00713E19">
              <w:t>Paslaugų kain</w:t>
            </w:r>
            <w:r w:rsidR="00465AC0">
              <w:t>a</w:t>
            </w:r>
            <w:r w:rsidR="002529EF" w:rsidRPr="00713E19">
              <w:t xml:space="preserve"> nurodyt</w:t>
            </w:r>
            <w:r w:rsidR="00465AC0">
              <w:t>a</w:t>
            </w:r>
            <w:r w:rsidR="002529EF" w:rsidRPr="00713E19">
              <w:t xml:space="preserve"> Sutarties 2 priede</w:t>
            </w:r>
            <w:r w:rsidRPr="00713E19">
              <w:t xml:space="preserve">. Į Sutarties </w:t>
            </w:r>
            <w:r w:rsidR="00FD0065" w:rsidRPr="00713E19">
              <w:t xml:space="preserve">2 </w:t>
            </w:r>
            <w:r w:rsidRPr="00713E19">
              <w:t>priede nurodyt</w:t>
            </w:r>
            <w:r w:rsidR="00465AC0">
              <w:t>ą</w:t>
            </w:r>
            <w:r w:rsidRPr="00713E19">
              <w:t xml:space="preserve"> kain</w:t>
            </w:r>
            <w:r w:rsidR="00465AC0">
              <w:t>ą</w:t>
            </w:r>
            <w:r w:rsidRPr="00713E19">
              <w:t xml:space="preserve"> yra įskaičiuoti</w:t>
            </w:r>
            <w:r w:rsidR="00852EE2" w:rsidRPr="00713E19">
              <w:t xml:space="preserve"> mokesčiai  ir išlaidos, nurodytos Sutarties bendrosios dalies 2.4 punkte</w:t>
            </w:r>
            <w:r w:rsidRPr="00713E19">
              <w:t xml:space="preserve">. </w:t>
            </w:r>
          </w:p>
          <w:p w14:paraId="12E5A6B1" w14:textId="2A774FAB" w:rsidR="00D40C60" w:rsidRPr="00D40C60" w:rsidRDefault="00D40C60" w:rsidP="00D40C60">
            <w:pPr>
              <w:jc w:val="both"/>
            </w:pPr>
            <w:r w:rsidRPr="00D40C60">
              <w:t>2.</w:t>
            </w:r>
            <w:r>
              <w:t>4</w:t>
            </w:r>
            <w:r w:rsidRPr="00D40C60">
              <w:t xml:space="preserve">. Bet kuri Sutarties šalis Sutarties galiojimo metu turi teisę vieną kartą inicijuoti Sutartyje numatytų įkainių perskaičiavimą (keitimą) ne anksčiau kaip po 6 (šešių) mėnesių nuo Sutarties įsigaliojimo dienos, jeigu Vartojimo prekių ir paslaugų kainų pokytis (k), apskaičiuotas kaip nustatyta Sutarties specialiosios dalies 2.3.3 punkte, viršija </w:t>
            </w:r>
            <w:r w:rsidR="006601CF">
              <w:t>10</w:t>
            </w:r>
            <w:r w:rsidR="006601CF" w:rsidRPr="00D40C60">
              <w:t xml:space="preserve"> </w:t>
            </w:r>
            <w:r w:rsidRPr="00D40C60">
              <w:t>(</w:t>
            </w:r>
            <w:r w:rsidR="006601CF">
              <w:t>dešimt</w:t>
            </w:r>
            <w:r w:rsidRPr="00D40C60">
              <w:t>) procentų.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0F389C89" w14:textId="592D9CA0" w:rsidR="00D40C60" w:rsidRPr="00D40C60" w:rsidRDefault="00D40C60" w:rsidP="00D40C60">
            <w:pPr>
              <w:jc w:val="both"/>
            </w:pPr>
            <w:r w:rsidRPr="00D40C60">
              <w:t>2.</w:t>
            </w:r>
            <w:r>
              <w:t>4</w:t>
            </w:r>
            <w:r w:rsidRPr="00D40C60">
              <w:t>.1. Šalys privalo Susitarime nurodyti indekso reikšmę laikotarpio pradžioje ir jos nustatymo datą, indekso reikšmę laikotarpio pabaigoje ir jos nustatymo datą, kainų pokytį (k), perskaičiuotus įkainius.</w:t>
            </w:r>
          </w:p>
          <w:p w14:paraId="09D9EB25" w14:textId="4A0ADE52" w:rsidR="00D40C60" w:rsidRPr="00D40C60" w:rsidRDefault="00D40C60" w:rsidP="00D40C60">
            <w:pPr>
              <w:jc w:val="both"/>
            </w:pPr>
            <w:r w:rsidRPr="00D40C60">
              <w:t>2.</w:t>
            </w:r>
            <w:r>
              <w:t>4</w:t>
            </w:r>
            <w:r w:rsidRPr="00D40C60">
              <w:t>.2. Perskaičiuotieji įkainiai taikomi užsakymams, pateiktiems po to, kai Šalys sudaro susitarimą dėl įkainių perskaičiavimo.</w:t>
            </w:r>
          </w:p>
          <w:p w14:paraId="081EA6D6" w14:textId="29C6A76B" w:rsidR="00D40C60" w:rsidRPr="00D40C60" w:rsidRDefault="00D40C60" w:rsidP="00D40C60">
            <w:pPr>
              <w:jc w:val="both"/>
            </w:pPr>
            <w:r w:rsidRPr="00D40C60">
              <w:t>2.</w:t>
            </w:r>
            <w:r>
              <w:t>4</w:t>
            </w:r>
            <w:r w:rsidRPr="00D40C60">
              <w:t>.3. Nauji įkainiai apskaičiuojami pagal formulę:</w:t>
            </w:r>
          </w:p>
          <w:p w14:paraId="1AF322A8" w14:textId="5E012860" w:rsidR="00D40C60" w:rsidRPr="00D40C60" w:rsidRDefault="00000000" w:rsidP="00D40C60">
            <w:pPr>
              <w:jc w:val="both"/>
              <w:rPr>
                <w:i/>
              </w:rPr>
            </w:pP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=a+</m:t>
              </m:r>
              <m:d>
                <m:dPr>
                  <m:ctrlPr>
                    <w:rPr>
                      <w:rFonts w:ascii="Cambria Math" w:hAnsi="Cambria Math"/>
                      <w:i/>
                      <w:lang w:val="en-US"/>
                    </w:rPr>
                  </m:ctrlPr>
                </m:dPr>
                <m:e>
                  <m:f>
                    <m:fPr>
                      <m:ctrlPr>
                        <w:rPr>
                          <w:rFonts w:ascii="Cambria Math" w:hAnsi="Cambria Math"/>
                          <w:i/>
                          <w:lang w:val="en-US"/>
                        </w:rPr>
                      </m:ctrlPr>
                    </m:fPr>
                    <m:num>
                      <m:r>
                        <w:rPr>
                          <w:rFonts w:ascii="Cambria Math" w:hAnsi="Cambria Math"/>
                        </w:rPr>
                        <m:t>k</m:t>
                      </m:r>
                    </m:num>
                    <m:den>
                      <m:r>
                        <w:rPr>
                          <w:rFonts w:ascii="Cambria Math" w:hAnsi="Cambria Math"/>
                        </w:rPr>
                        <m:t>100</m:t>
                      </m:r>
                    </m:den>
                  </m:f>
                  <m:r>
                    <w:rPr>
                      <w:rFonts w:ascii="Cambria Math" w:hAnsi="Cambria Math"/>
                    </w:rPr>
                    <m:t>×a</m:t>
                  </m:r>
                </m:e>
              </m:d>
            </m:oMath>
            <w:r w:rsidR="00D40C60" w:rsidRPr="00D40C60">
              <w:rPr>
                <w:i/>
              </w:rPr>
              <w:t xml:space="preserve">, </w:t>
            </w:r>
            <w:r w:rsidR="00D40C60" w:rsidRPr="00D40C60">
              <w:t>kur</w:t>
            </w:r>
          </w:p>
          <w:p w14:paraId="7C85425F" w14:textId="77777777" w:rsidR="00D40C60" w:rsidRPr="00D40C60" w:rsidRDefault="00D40C60" w:rsidP="00D40C60">
            <w:pPr>
              <w:jc w:val="both"/>
            </w:pPr>
            <w:r w:rsidRPr="00D40C60">
              <w:t>a – įkainis (Eur be PVM)) (jei jis jau buvo perskaičiuotas, tai po paskutinio perskaičiavimo);</w:t>
            </w:r>
          </w:p>
          <w:p w14:paraId="1F503152" w14:textId="77777777" w:rsidR="00D40C60" w:rsidRPr="00D40C60" w:rsidRDefault="00D40C60" w:rsidP="00D40C60">
            <w:pPr>
              <w:jc w:val="both"/>
            </w:pPr>
            <w:r w:rsidRPr="00D40C60">
              <w:t>a</w:t>
            </w:r>
            <w:r w:rsidRPr="00D40C60">
              <w:rPr>
                <w:vertAlign w:val="subscript"/>
              </w:rPr>
              <w:t>1</w:t>
            </w:r>
            <w:r w:rsidRPr="00D40C60">
              <w:t xml:space="preserve"> – perskaičiuotas (pakeistas) įkainis (Eur be PVM);</w:t>
            </w:r>
          </w:p>
          <w:p w14:paraId="6280E589" w14:textId="77777777" w:rsidR="00D40C60" w:rsidRPr="00D40C60" w:rsidRDefault="00D40C60" w:rsidP="00D40C60">
            <w:pPr>
              <w:jc w:val="both"/>
            </w:pPr>
            <w:r w:rsidRPr="00D40C60">
              <w:lastRenderedPageBreak/>
              <w:t xml:space="preserve">k – Pagal vartotojų kainų indeksą apskaičiuotas Vartojimo prekių ir paslaugų  kainų pokytis (padidėjimas arba sumažėjimas) (%). „k“ reikšmė skaičiuojama pagal formulę: </w:t>
            </w:r>
          </w:p>
          <w:p w14:paraId="05F2B54E" w14:textId="77777777" w:rsidR="00D40C60" w:rsidRPr="00D40C60" w:rsidRDefault="00D40C60" w:rsidP="00D40C60">
            <w:pPr>
              <w:jc w:val="both"/>
            </w:pPr>
          </w:p>
          <w:p w14:paraId="4B222077" w14:textId="7D6DD331" w:rsidR="00D40C60" w:rsidRPr="00D40C60" w:rsidRDefault="00D40C60" w:rsidP="00D40C60">
            <w:pPr>
              <w:jc w:val="both"/>
            </w:pPr>
            <m:oMath>
              <m:r>
                <w:rPr>
                  <w:rFonts w:ascii="Cambria Math" w:hAnsi="Cambria Math"/>
                </w:rPr>
                <m:t>k =</m:t>
              </m:r>
              <m:f>
                <m:fPr>
                  <m:ctrlPr>
                    <w:rPr>
                      <w:rFonts w:ascii="Cambria Math" w:hAnsi="Cambria Math"/>
                      <w:i/>
                    </w:rPr>
                  </m:ctrlPr>
                </m:fPr>
                <m:num>
                  <m:sSub>
                    <m:sSubPr>
                      <m:ctrlPr>
                        <w:rPr>
                          <w:rFonts w:ascii="Cambria Math" w:hAnsi="Cambria Math"/>
                          <w:i/>
                        </w:rPr>
                      </m:ctrlPr>
                    </m:sSubPr>
                    <m:e>
                      <m:r>
                        <w:rPr>
                          <w:rFonts w:ascii="Cambria Math" w:hAnsi="Cambria Math"/>
                        </w:rPr>
                        <m:t>Ind</m:t>
                      </m:r>
                    </m:e>
                    <m:sub>
                      <m:r>
                        <w:rPr>
                          <w:rFonts w:ascii="Cambria Math" w:hAnsi="Cambria Math"/>
                        </w:rPr>
                        <m:t>naujausias</m:t>
                      </m:r>
                    </m:sub>
                  </m:sSub>
                </m:num>
                <m:den>
                  <m:sSub>
                    <m:sSubPr>
                      <m:ctrlPr>
                        <w:rPr>
                          <w:rFonts w:ascii="Cambria Math" w:hAnsi="Cambria Math"/>
                          <w:i/>
                        </w:rPr>
                      </m:ctrlPr>
                    </m:sSubPr>
                    <m:e>
                      <m:r>
                        <w:rPr>
                          <w:rFonts w:ascii="Cambria Math" w:hAnsi="Cambria Math"/>
                        </w:rPr>
                        <m:t>Ind</m:t>
                      </m:r>
                    </m:e>
                    <m:sub>
                      <m:r>
                        <w:rPr>
                          <w:rFonts w:ascii="Cambria Math" w:hAnsi="Cambria Math"/>
                        </w:rPr>
                        <m:t>pradžia</m:t>
                      </m:r>
                    </m:sub>
                  </m:sSub>
                </m:den>
              </m:f>
              <m:r>
                <w:rPr>
                  <w:rFonts w:ascii="Cambria Math" w:hAnsi="Cambria Math"/>
                </w:rPr>
                <m:t>×100-100</m:t>
              </m:r>
            </m:oMath>
            <w:r w:rsidRPr="00D40C60">
              <w:t>, (proc.) kur</w:t>
            </w:r>
          </w:p>
          <w:p w14:paraId="774458BB" w14:textId="77777777" w:rsidR="00D40C60" w:rsidRPr="00D40C60" w:rsidRDefault="00D40C60" w:rsidP="00D40C60">
            <w:pPr>
              <w:jc w:val="both"/>
            </w:pPr>
            <w:r w:rsidRPr="00D40C60">
              <w:t>Ind</w:t>
            </w:r>
            <w:r w:rsidRPr="00D40C60">
              <w:rPr>
                <w:vertAlign w:val="subscript"/>
              </w:rPr>
              <w:t>naujausias</w:t>
            </w:r>
            <w:r w:rsidRPr="00D40C60">
              <w:t xml:space="preserve"> – kreipimosi dėl kainos perskaičiavimo išsiuntimo kitai šaliai datą naujausias paskelbtas vartojimo prekių ir paslaugų indeksas „Vartojimo prekės ir paslaugos“;</w:t>
            </w:r>
          </w:p>
          <w:p w14:paraId="140D0688" w14:textId="77777777" w:rsidR="00D40C60" w:rsidRPr="00D40C60" w:rsidRDefault="00D40C60" w:rsidP="00D40C60">
            <w:pPr>
              <w:jc w:val="both"/>
            </w:pPr>
            <w:r w:rsidRPr="00D40C60">
              <w:t>Ind</w:t>
            </w:r>
            <w:r w:rsidRPr="00D40C60">
              <w:rPr>
                <w:vertAlign w:val="subscript"/>
              </w:rPr>
              <w:t>pradžia</w:t>
            </w:r>
            <w:r w:rsidRPr="00D40C60">
              <w:t xml:space="preserve"> – laikotarpio pradžios datos (mėnesio) vartojimo prekių ir paslaugų indeksas „Vartojimo prekės ir paslaugos“. Pirmojo perskaičiavimo atveju laikotarpio pradžia (mėnuo) yra Sutarties sudarymo mėnuo. </w:t>
            </w:r>
          </w:p>
          <w:p w14:paraId="52C047FA" w14:textId="4D756C44" w:rsidR="00D40C60" w:rsidRPr="00D40C60" w:rsidRDefault="00D40C60" w:rsidP="00D40C60">
            <w:pPr>
              <w:jc w:val="both"/>
            </w:pPr>
            <w:r w:rsidRPr="00D40C60">
              <w:t>2.</w:t>
            </w:r>
            <w:r>
              <w:t>4</w:t>
            </w:r>
            <w:r w:rsidRPr="00D40C60">
              <w:t xml:space="preserve">.4. Skaičiavimams indeksų reikšmės imamos keturių skaitmenų po kablelio tikslumu. Apskaičiuotas pokytis (k) tolimesniems skaičiavimams naudojamas suapvalinus iki vieno skaitmens po kablelio, o apskaičiuotas įkainis „a“ suapvalinamas iki dviejų skaitmenų po kablelio; </w:t>
            </w:r>
          </w:p>
          <w:p w14:paraId="359620FB" w14:textId="60C3241D" w:rsidR="00D40C60" w:rsidRPr="00D40C60" w:rsidRDefault="00D40C60" w:rsidP="00D40C60">
            <w:pPr>
              <w:jc w:val="both"/>
            </w:pPr>
            <w:r w:rsidRPr="00D40C60">
              <w:t>2.</w:t>
            </w:r>
            <w:r>
              <w:t>4</w:t>
            </w:r>
            <w:r w:rsidRPr="00D40C60">
              <w:t>.5. Jeigu pagal vartotojų kainų indeksą apskaičiuotas Vartojimo prekių ir paslaugų kainų pokytis (k), apskaičiuotas kaip nustatyta 2.3.3 punkte, viršija 30 procentų nuo pradinio Sutarties įkainio Sutarties pasirašymo dieną, paslaugų įkainiai bus perskaičiuojami maksimaliu 30 procentų pokyčiu.</w:t>
            </w:r>
          </w:p>
          <w:p w14:paraId="7B564D6B" w14:textId="4E8C5D1F" w:rsidR="00D40C60" w:rsidRPr="00713E19" w:rsidRDefault="00D40C60" w:rsidP="00D40C60">
            <w:pPr>
              <w:jc w:val="both"/>
            </w:pPr>
            <w:r w:rsidRPr="00D40C60">
              <w:t>2.</w:t>
            </w:r>
            <w:r>
              <w:t>5</w:t>
            </w:r>
            <w:r w:rsidRPr="00D40C60">
              <w:t>. Sutarties bendrosios dalies 12.9 punkte numatytos sąlygos taikomos.</w:t>
            </w:r>
          </w:p>
        </w:tc>
      </w:tr>
      <w:tr w:rsidR="00056C82" w:rsidRPr="008917D2" w14:paraId="7B564D77" w14:textId="77777777" w:rsidTr="002529EF">
        <w:tc>
          <w:tcPr>
            <w:tcW w:w="9917" w:type="dxa"/>
            <w:shd w:val="clear" w:color="auto" w:fill="auto"/>
          </w:tcPr>
          <w:p w14:paraId="6E0E30FB" w14:textId="58FA18B9" w:rsidR="00056C82" w:rsidRDefault="00056C82" w:rsidP="008917D2">
            <w:pPr>
              <w:rPr>
                <w:b/>
              </w:rPr>
            </w:pPr>
            <w:r w:rsidRPr="008917D2">
              <w:rPr>
                <w:b/>
              </w:rPr>
              <w:lastRenderedPageBreak/>
              <w:t xml:space="preserve">3. Paslaugų teikimo vieta, terminas ir sąlygos </w:t>
            </w:r>
          </w:p>
          <w:p w14:paraId="0F626C0B" w14:textId="3D87C36F" w:rsidR="00C3041D" w:rsidRPr="00011DF3" w:rsidRDefault="00C3041D" w:rsidP="00C3041D">
            <w:pPr>
              <w:jc w:val="both"/>
            </w:pPr>
            <w:r>
              <w:t>3.1</w:t>
            </w:r>
            <w:r w:rsidRPr="00011DF3">
              <w:t xml:space="preserve">. Paslaugų teikimo vieta – </w:t>
            </w:r>
            <w:r w:rsidR="00C03C78" w:rsidRPr="00003D22">
              <w:rPr>
                <w:noProof/>
              </w:rPr>
              <w:t>valgyklos rūsio patalpose</w:t>
            </w:r>
            <w:r w:rsidR="00C03C78" w:rsidRPr="00011DF3">
              <w:t xml:space="preserve"> </w:t>
            </w:r>
            <w:r w:rsidR="00C03C78">
              <w:t xml:space="preserve"> adresu: </w:t>
            </w:r>
            <w:r w:rsidRPr="00011DF3">
              <w:t>Šilo g. 5A, Vilnius.</w:t>
            </w:r>
          </w:p>
          <w:p w14:paraId="4DD7A0A3" w14:textId="6771FCE9" w:rsidR="00C3041D" w:rsidRDefault="00C3041D" w:rsidP="00C3041D">
            <w:pPr>
              <w:jc w:val="both"/>
            </w:pPr>
            <w:r w:rsidRPr="00011DF3">
              <w:t>3.</w:t>
            </w:r>
            <w:r>
              <w:t>2</w:t>
            </w:r>
            <w:r w:rsidRPr="00011DF3">
              <w:t xml:space="preserve">. </w:t>
            </w:r>
            <w:r w:rsidRPr="00011DF3">
              <w:rPr>
                <w:b/>
              </w:rPr>
              <w:t>Teikėjas</w:t>
            </w:r>
            <w:r w:rsidRPr="00011DF3">
              <w:t xml:space="preserve"> įsipareigoja:</w:t>
            </w:r>
          </w:p>
          <w:p w14:paraId="615FD390" w14:textId="11AACF7D" w:rsidR="00E66846" w:rsidRDefault="00E66846" w:rsidP="00C3041D">
            <w:pPr>
              <w:jc w:val="both"/>
            </w:pPr>
            <w:r>
              <w:t xml:space="preserve">3.2.1. suteikti </w:t>
            </w:r>
            <w:r w:rsidR="006601CF">
              <w:t xml:space="preserve">visas Sutartyje numatytas Paslaugas </w:t>
            </w:r>
            <w:r>
              <w:t xml:space="preserve">ne vėliau kaip per 6 </w:t>
            </w:r>
            <w:r w:rsidR="006601CF">
              <w:t xml:space="preserve">(šešis) </w:t>
            </w:r>
            <w:r>
              <w:t xml:space="preserve">mėnesius nuo </w:t>
            </w:r>
            <w:r w:rsidR="006601CF">
              <w:t xml:space="preserve">Sutarties </w:t>
            </w:r>
            <w:r>
              <w:t xml:space="preserve">įsigaliojimo </w:t>
            </w:r>
            <w:r w:rsidR="006601CF">
              <w:t>dienos</w:t>
            </w:r>
            <w:r w:rsidR="00C03C78">
              <w:t>.</w:t>
            </w:r>
          </w:p>
          <w:p w14:paraId="2EB5DF97" w14:textId="49DB1BCC" w:rsidR="00C3041D" w:rsidRPr="00011DF3" w:rsidRDefault="00C3041D" w:rsidP="00C3041D">
            <w:pPr>
              <w:jc w:val="both"/>
            </w:pPr>
            <w:r w:rsidRPr="00011DF3">
              <w:t>3.</w:t>
            </w:r>
            <w:r>
              <w:t>2</w:t>
            </w:r>
            <w:r w:rsidRPr="00011DF3">
              <w:t xml:space="preserve">.2. teikti Paslaugas  naudojant </w:t>
            </w:r>
            <w:r w:rsidRPr="00011DF3">
              <w:rPr>
                <w:b/>
              </w:rPr>
              <w:t>Teikėjo</w:t>
            </w:r>
            <w:r w:rsidRPr="00011DF3">
              <w:t xml:space="preserve"> prekes (medžiagas,  preparatus,  detales, atsargines dalis ir t. t.),  įrangą,  techniką, įrankius ir transportą (be papildomo apmokėjimo). Naudoti naujas, originalias, analogiškas esam</w:t>
            </w:r>
            <w:r w:rsidR="002717F7">
              <w:t>as</w:t>
            </w:r>
            <w:r w:rsidRPr="00011DF3">
              <w:t xml:space="preserve"> prekes. Prekės ir preparatai, turintys cheminių medžiagų, privalo turėti saugos duomenų lapus;</w:t>
            </w:r>
          </w:p>
          <w:p w14:paraId="124F5D2E" w14:textId="2580534C" w:rsidR="00C3041D" w:rsidRPr="00011DF3" w:rsidRDefault="00C3041D" w:rsidP="00C3041D">
            <w:pPr>
              <w:jc w:val="both"/>
            </w:pPr>
            <w:r w:rsidRPr="00011DF3">
              <w:t>3.</w:t>
            </w:r>
            <w:r>
              <w:t>2</w:t>
            </w:r>
            <w:r w:rsidRPr="00011DF3">
              <w:t xml:space="preserve">.3. Paslaugas teikti darbo dienomis nuo 8.00 val. iki 17.00 val., penktadieniais – iki 15.45 val., prieš šventinėmis dienomis – valanda trumpiau (Paslaugų atlikimo laiką galima keisti, tik </w:t>
            </w:r>
            <w:r w:rsidR="002A6232">
              <w:t xml:space="preserve">iš anksto </w:t>
            </w:r>
            <w:r w:rsidRPr="00011DF3">
              <w:t xml:space="preserve">suderinus su  </w:t>
            </w:r>
            <w:r w:rsidRPr="00011DF3">
              <w:rPr>
                <w:b/>
              </w:rPr>
              <w:t xml:space="preserve">Pirkėju </w:t>
            </w:r>
            <w:r w:rsidRPr="00011DF3">
              <w:t>elektroniniu</w:t>
            </w:r>
            <w:r w:rsidRPr="00011DF3">
              <w:rPr>
                <w:bCs/>
              </w:rPr>
              <w:t xml:space="preserve"> paštu</w:t>
            </w:r>
            <w:r w:rsidRPr="00011DF3">
              <w:t>);</w:t>
            </w:r>
          </w:p>
          <w:p w14:paraId="09B65F78" w14:textId="76A10E4C" w:rsidR="00C3041D" w:rsidRPr="00011DF3" w:rsidRDefault="00C3041D" w:rsidP="00C3041D">
            <w:pPr>
              <w:jc w:val="both"/>
            </w:pPr>
            <w:r w:rsidRPr="00011DF3">
              <w:t>3.</w:t>
            </w:r>
            <w:r>
              <w:t>2</w:t>
            </w:r>
            <w:r w:rsidRPr="00011DF3">
              <w:t xml:space="preserve">.4. </w:t>
            </w:r>
            <w:r w:rsidRPr="00011DF3">
              <w:rPr>
                <w:b/>
              </w:rPr>
              <w:t>Teikėjas</w:t>
            </w:r>
            <w:r w:rsidRPr="00011DF3">
              <w:t xml:space="preserve"> privalo savo lėšomis išsivežti utilizacijai susidariusias pavojingas atliekas ir vesti jų apskaitą, remdamasis Lietuvos Respublikos  teisės aktais; </w:t>
            </w:r>
          </w:p>
          <w:p w14:paraId="34792316" w14:textId="07B9D19E" w:rsidR="00C3041D" w:rsidRPr="00011DF3" w:rsidRDefault="00C3041D" w:rsidP="00C3041D">
            <w:pPr>
              <w:jc w:val="both"/>
            </w:pPr>
            <w:r w:rsidRPr="00295989">
              <w:t>3.</w:t>
            </w:r>
            <w:r>
              <w:t>2</w:t>
            </w:r>
            <w:r w:rsidRPr="00295989">
              <w:t xml:space="preserve">.5.  </w:t>
            </w:r>
            <w:r w:rsidRPr="00011DF3">
              <w:rPr>
                <w:b/>
              </w:rPr>
              <w:t>Teikėjo</w:t>
            </w:r>
            <w:r w:rsidRPr="00011DF3">
              <w:t xml:space="preserve"> darbuotojai,  teikdami Paslaugas  </w:t>
            </w:r>
            <w:r w:rsidRPr="00011DF3">
              <w:rPr>
                <w:b/>
              </w:rPr>
              <w:t>Pirkėjo</w:t>
            </w:r>
            <w:r w:rsidRPr="00011DF3">
              <w:t xml:space="preserve"> teritorijoje, privalo laikytis Lietuvos Respublikos teisės aktų ir </w:t>
            </w:r>
            <w:r w:rsidR="00480BAB" w:rsidRPr="00480BAB">
              <w:t>Generolo Jono Žemaičio Lietuvos karo akademijos</w:t>
            </w:r>
            <w:r w:rsidRPr="00011DF3">
              <w:t xml:space="preserve"> vidaus tvarkos taisyklių;</w:t>
            </w:r>
          </w:p>
          <w:p w14:paraId="2643C814" w14:textId="0A537905" w:rsidR="00C3041D" w:rsidRPr="00011DF3" w:rsidRDefault="00C3041D" w:rsidP="00C3041D">
            <w:pPr>
              <w:jc w:val="both"/>
            </w:pPr>
            <w:r w:rsidRPr="00011DF3">
              <w:t>3.</w:t>
            </w:r>
            <w:r>
              <w:t>2</w:t>
            </w:r>
            <w:r w:rsidRPr="00011DF3">
              <w:t xml:space="preserve">.6  </w:t>
            </w:r>
            <w:r w:rsidRPr="00011DF3">
              <w:rPr>
                <w:b/>
              </w:rPr>
              <w:t>Teikėjas</w:t>
            </w:r>
            <w:r w:rsidRPr="00011DF3">
              <w:t xml:space="preserve"> privalo skirti asmenį, atsakingą už </w:t>
            </w:r>
            <w:r w:rsidR="00DD70C2">
              <w:t>Paslaugų</w:t>
            </w:r>
            <w:r w:rsidR="00DD70C2" w:rsidRPr="00011DF3">
              <w:t xml:space="preserve"> </w:t>
            </w:r>
            <w:r w:rsidRPr="00011DF3">
              <w:t xml:space="preserve">organizavimą, kokybę ir </w:t>
            </w:r>
            <w:r w:rsidR="00DD70C2">
              <w:t>Paslaugų</w:t>
            </w:r>
            <w:r w:rsidR="00DD70C2" w:rsidRPr="00011DF3">
              <w:t xml:space="preserve"> </w:t>
            </w:r>
            <w:r w:rsidRPr="00011DF3">
              <w:t>kontrolę;</w:t>
            </w:r>
          </w:p>
          <w:p w14:paraId="115F6CE1" w14:textId="4869368D" w:rsidR="00C3041D" w:rsidRPr="00011DF3" w:rsidRDefault="00C3041D" w:rsidP="00C3041D">
            <w:pPr>
              <w:jc w:val="both"/>
            </w:pPr>
            <w:r w:rsidRPr="00011DF3">
              <w:t>3.</w:t>
            </w:r>
            <w:r>
              <w:t>2</w:t>
            </w:r>
            <w:r w:rsidRPr="00011DF3">
              <w:t xml:space="preserve">.7. Teikdamas Paslaugas  </w:t>
            </w:r>
            <w:r w:rsidRPr="00011DF3">
              <w:rPr>
                <w:b/>
              </w:rPr>
              <w:t>Pirkėjo</w:t>
            </w:r>
            <w:r w:rsidRPr="00011DF3">
              <w:t xml:space="preserve"> teritorijoje,  </w:t>
            </w:r>
            <w:r w:rsidRPr="00011DF3">
              <w:rPr>
                <w:b/>
              </w:rPr>
              <w:t>Teikėjas</w:t>
            </w:r>
            <w:r w:rsidRPr="00011DF3">
              <w:t xml:space="preserve"> atsako už savo darbuotojų saugą ir sveikatą darbe, priešgaisrinės saugos taisyklių, aplinkosaugos ir higienos norminių aktų reikalavimų laikymąsi;</w:t>
            </w:r>
          </w:p>
          <w:p w14:paraId="14E09D67" w14:textId="1F7BA1CE" w:rsidR="00C3041D" w:rsidRPr="00011DF3" w:rsidRDefault="00C3041D" w:rsidP="00C3041D">
            <w:pPr>
              <w:jc w:val="both"/>
            </w:pPr>
            <w:r w:rsidRPr="00011DF3">
              <w:t>3.</w:t>
            </w:r>
            <w:r w:rsidR="00E84DBB">
              <w:t>2</w:t>
            </w:r>
            <w:r w:rsidRPr="00011DF3">
              <w:t xml:space="preserve">.8.  </w:t>
            </w:r>
            <w:r w:rsidRPr="00011DF3">
              <w:rPr>
                <w:b/>
              </w:rPr>
              <w:t>Teikėjo</w:t>
            </w:r>
            <w:r w:rsidRPr="00011DF3">
              <w:t xml:space="preserve"> darbuotojai, teikdami Paslaugas  </w:t>
            </w:r>
            <w:r w:rsidRPr="00011DF3">
              <w:rPr>
                <w:b/>
              </w:rPr>
              <w:t>Pirkėjo</w:t>
            </w:r>
            <w:r w:rsidRPr="00011DF3">
              <w:t xml:space="preserve"> teritorijoje, privalo dėvėti švarią ir tvarkingą aprangą su įmonės skiriamaisiais ženklais;</w:t>
            </w:r>
          </w:p>
          <w:p w14:paraId="08032B99" w14:textId="7801F45B" w:rsidR="00C3041D" w:rsidRPr="00011DF3" w:rsidRDefault="00C3041D" w:rsidP="00C3041D">
            <w:pPr>
              <w:jc w:val="both"/>
            </w:pPr>
            <w:r w:rsidRPr="00011DF3">
              <w:t>3.</w:t>
            </w:r>
            <w:r w:rsidR="00E84DBB">
              <w:t>2</w:t>
            </w:r>
            <w:r w:rsidRPr="00011DF3">
              <w:t xml:space="preserve">.9.   </w:t>
            </w:r>
            <w:r w:rsidRPr="00011DF3">
              <w:rPr>
                <w:b/>
              </w:rPr>
              <w:t>Teikėjas</w:t>
            </w:r>
            <w:r w:rsidRPr="00011DF3">
              <w:t xml:space="preserve"> </w:t>
            </w:r>
            <w:r w:rsidR="00B921B1">
              <w:t xml:space="preserve">suteiktoms </w:t>
            </w:r>
            <w:r w:rsidR="00B921B1" w:rsidRPr="00B921B1">
              <w:t>Paslaug</w:t>
            </w:r>
            <w:r w:rsidR="00B921B1">
              <w:t>oms</w:t>
            </w:r>
            <w:r w:rsidRPr="00011DF3">
              <w:t xml:space="preserve"> </w:t>
            </w:r>
            <w:r w:rsidR="004E670C">
              <w:t xml:space="preserve">ir atliktiems darbams </w:t>
            </w:r>
            <w:r w:rsidR="004E670C" w:rsidRPr="00011DF3">
              <w:t>suteikia</w:t>
            </w:r>
            <w:r w:rsidR="004E670C">
              <w:t xml:space="preserve"> ne trumpesnę kaip 60</w:t>
            </w:r>
            <w:r w:rsidR="004E670C" w:rsidRPr="00011DF3">
              <w:t xml:space="preserve"> mėn. garantiją </w:t>
            </w:r>
            <w:r w:rsidR="004E670C">
              <w:t>o</w:t>
            </w:r>
            <w:r w:rsidRPr="00011DF3">
              <w:t xml:space="preserve"> </w:t>
            </w:r>
            <w:r w:rsidR="004E670C">
              <w:t xml:space="preserve">įrengtai įrangai ir </w:t>
            </w:r>
            <w:r w:rsidRPr="00011DF3">
              <w:t>pakeistoms atsarginėms dalims suteikia 2</w:t>
            </w:r>
            <w:r w:rsidR="002746E0">
              <w:t>4</w:t>
            </w:r>
            <w:r w:rsidRPr="00011DF3">
              <w:t xml:space="preserve"> mėn. garantiją;</w:t>
            </w:r>
          </w:p>
          <w:p w14:paraId="101209F1" w14:textId="359452D3" w:rsidR="00C062BC" w:rsidRDefault="00C062BC" w:rsidP="00C3041D">
            <w:pPr>
              <w:jc w:val="both"/>
            </w:pPr>
            <w:r>
              <w:t>3.2.</w:t>
            </w:r>
            <w:r w:rsidR="008772D7">
              <w:t>1</w:t>
            </w:r>
            <w:r w:rsidR="007A3FD0">
              <w:t>0</w:t>
            </w:r>
            <w:r>
              <w:t xml:space="preserve">. </w:t>
            </w:r>
            <w:r w:rsidRPr="00C062BC">
              <w:t xml:space="preserve">ne mažiau kaip prieš 3 darbo dienas iki patekimo į </w:t>
            </w:r>
            <w:r>
              <w:t>Pirkėjo</w:t>
            </w:r>
            <w:r w:rsidRPr="00C062BC">
              <w:t xml:space="preserve"> teritoriją pranešti </w:t>
            </w:r>
            <w:r>
              <w:t>Pirkėjui</w:t>
            </w:r>
            <w:r w:rsidR="002717F7">
              <w:t xml:space="preserve"> kaip numatyta Sutarties  specialiųjų sąlygų 9.8. punkte nurodytais el. paštais</w:t>
            </w:r>
            <w:r w:rsidRPr="00C062BC">
              <w:t xml:space="preserve">, ir nurodyti ketinančių patekti į </w:t>
            </w:r>
            <w:r>
              <w:t>Pirkėjo</w:t>
            </w:r>
            <w:r w:rsidRPr="00C062BC">
              <w:t xml:space="preserve"> teritoriją asmenų vardus, pavardes, pareigas, pilietybes ir lankymosi karinėje teritorijoje trukmę. Tiekėjo atstovai, patekdami į </w:t>
            </w:r>
            <w:r>
              <w:t>Pirkėjo</w:t>
            </w:r>
            <w:r w:rsidRPr="00C062BC">
              <w:t xml:space="preserve"> teritoriją, privalo pateikti asmens tapatybę ir pilietybę patvirtinančius dokumentus.</w:t>
            </w:r>
          </w:p>
          <w:p w14:paraId="333324A8" w14:textId="609538E6" w:rsidR="00C3041D" w:rsidRPr="00011DF3" w:rsidRDefault="00C3041D" w:rsidP="00C3041D">
            <w:pPr>
              <w:jc w:val="both"/>
            </w:pPr>
            <w:r w:rsidRPr="00011DF3">
              <w:t>3.</w:t>
            </w:r>
            <w:r w:rsidR="00E84DBB">
              <w:t>3</w:t>
            </w:r>
            <w:r w:rsidRPr="00011DF3">
              <w:t xml:space="preserve">. </w:t>
            </w:r>
            <w:r w:rsidRPr="00011DF3">
              <w:rPr>
                <w:b/>
              </w:rPr>
              <w:t>Pirkėjas</w:t>
            </w:r>
            <w:r w:rsidRPr="00011DF3">
              <w:t xml:space="preserve"> įsipareigoja:</w:t>
            </w:r>
          </w:p>
          <w:p w14:paraId="0D9365E0" w14:textId="724C41F9" w:rsidR="00C3041D" w:rsidRPr="00C3041D" w:rsidRDefault="00C3041D" w:rsidP="00C3041D">
            <w:pPr>
              <w:jc w:val="both"/>
            </w:pPr>
            <w:r w:rsidRPr="00011DF3">
              <w:t>3.</w:t>
            </w:r>
            <w:r w:rsidR="00E84DBB">
              <w:t>3</w:t>
            </w:r>
            <w:r w:rsidRPr="00011DF3">
              <w:t>.</w:t>
            </w:r>
            <w:r w:rsidR="002717F7">
              <w:t>1</w:t>
            </w:r>
            <w:r w:rsidRPr="00011DF3">
              <w:t xml:space="preserve">. Sudaryti galimybę </w:t>
            </w:r>
            <w:r w:rsidR="00C80F23">
              <w:t>iš anksto nurodytiems (el. paštu arba raštu) T</w:t>
            </w:r>
            <w:r w:rsidRPr="00011DF3">
              <w:t xml:space="preserve">eikėjo darbuotojams ar jo įgaliotiems asmenims </w:t>
            </w:r>
            <w:r w:rsidR="00232B2B">
              <w:t>Sutarties specialiosios dalies 3.2.3 punkte nurodytu laiku</w:t>
            </w:r>
            <w:r w:rsidRPr="00011DF3">
              <w:t xml:space="preserve">, o išimtinais atvejais ir iš anksto telefonu </w:t>
            </w:r>
            <w:r w:rsidR="00232B2B">
              <w:t xml:space="preserve">su Pirkėju </w:t>
            </w:r>
            <w:r w:rsidRPr="00011DF3">
              <w:t xml:space="preserve">suderintu laiku, patekti į </w:t>
            </w:r>
            <w:r w:rsidR="00C80F23">
              <w:t xml:space="preserve">Pirkėjo </w:t>
            </w:r>
            <w:r w:rsidRPr="00011DF3">
              <w:t xml:space="preserve">teritoriją, kurioje sumontuota ir eksploatuojama </w:t>
            </w:r>
            <w:r w:rsidR="00D55838">
              <w:t>į</w:t>
            </w:r>
            <w:r w:rsidR="00D55838" w:rsidRPr="00011DF3">
              <w:t xml:space="preserve">ranga </w:t>
            </w:r>
            <w:r w:rsidRPr="00011DF3">
              <w:t>bei užtikrinti priėjimą prie remontuotinos įrangos.</w:t>
            </w:r>
          </w:p>
          <w:p w14:paraId="29B6BF36" w14:textId="72B2BDF8" w:rsidR="0024536B" w:rsidRPr="00C3041D" w:rsidRDefault="0024536B" w:rsidP="008917D2">
            <w:pPr>
              <w:jc w:val="both"/>
              <w:rPr>
                <w:b/>
                <w:color w:val="000000" w:themeColor="text1"/>
              </w:rPr>
            </w:pPr>
            <w:r w:rsidRPr="00C3041D">
              <w:rPr>
                <w:b/>
                <w:color w:val="000000" w:themeColor="text1"/>
                <w:spacing w:val="-4"/>
              </w:rPr>
              <w:lastRenderedPageBreak/>
              <w:t>3.</w:t>
            </w:r>
            <w:r w:rsidR="007F3FE5" w:rsidRPr="00C3041D">
              <w:rPr>
                <w:b/>
                <w:color w:val="000000" w:themeColor="text1"/>
                <w:spacing w:val="-4"/>
              </w:rPr>
              <w:t>4</w:t>
            </w:r>
            <w:r w:rsidRPr="00C3041D">
              <w:rPr>
                <w:b/>
                <w:color w:val="000000" w:themeColor="text1"/>
                <w:spacing w:val="-4"/>
              </w:rPr>
              <w:t xml:space="preserve">. </w:t>
            </w:r>
            <w:r w:rsidRPr="00C3041D">
              <w:rPr>
                <w:b/>
                <w:color w:val="000000" w:themeColor="text1"/>
              </w:rPr>
              <w:t>Esminiu Sutarties pažeidimu laikomi Sutarties bendrosios dalies 9.2 punkte ir šiame punkte nurodyti atvejai:</w:t>
            </w:r>
          </w:p>
          <w:p w14:paraId="62D25248" w14:textId="4E2ED997" w:rsidR="0024536B" w:rsidRPr="008917D2" w:rsidRDefault="0024536B" w:rsidP="008917D2">
            <w:pPr>
              <w:jc w:val="both"/>
            </w:pPr>
            <w:r w:rsidRPr="008917D2">
              <w:t>3.</w:t>
            </w:r>
            <w:r w:rsidR="007F3FE5">
              <w:t>4</w:t>
            </w:r>
            <w:r w:rsidRPr="008917D2">
              <w:t xml:space="preserve">.1. </w:t>
            </w:r>
            <w:r w:rsidRPr="008917D2">
              <w:rPr>
                <w:b/>
                <w:color w:val="000000"/>
              </w:rPr>
              <w:t>Teikėjas</w:t>
            </w:r>
            <w:r w:rsidRPr="008917D2">
              <w:t xml:space="preserve"> pažeidžia šios Sutarties nuostatas, reglamentuojančias konkurenciją, intelektinės nuosavybės ar konfidencialios informacijos valdymą;</w:t>
            </w:r>
          </w:p>
          <w:p w14:paraId="39AB81ED" w14:textId="765E517D" w:rsidR="0024536B" w:rsidRPr="008917D2" w:rsidRDefault="0024536B" w:rsidP="008917D2">
            <w:pPr>
              <w:jc w:val="both"/>
            </w:pPr>
            <w:r w:rsidRPr="008917D2">
              <w:t>3.</w:t>
            </w:r>
            <w:r w:rsidR="007F3FE5">
              <w:t>4</w:t>
            </w:r>
            <w:r w:rsidRPr="008917D2">
              <w:t xml:space="preserve">.2. </w:t>
            </w:r>
            <w:r w:rsidRPr="008917D2">
              <w:rPr>
                <w:b/>
                <w:color w:val="000000"/>
              </w:rPr>
              <w:t>Teikėjas</w:t>
            </w:r>
            <w:r w:rsidRPr="008917D2">
              <w:t xml:space="preserve"> pažeidžia Specialiosios </w:t>
            </w:r>
            <w:r w:rsidRPr="00962AAE">
              <w:t>dalies 9.5 punkto nuostatas</w:t>
            </w:r>
            <w:r w:rsidRPr="008917D2">
              <w:t xml:space="preserve"> dėl Sutarties vykdymui pasitelkiamų naujų subtiekėjų ir (ar specialistų) / esamų subtiekėjų ir (ar) specialistų keitimo.</w:t>
            </w:r>
          </w:p>
          <w:p w14:paraId="4F0E3401" w14:textId="3D7DE20E" w:rsidR="0024536B" w:rsidRPr="008917D2" w:rsidRDefault="0024536B" w:rsidP="008917D2">
            <w:pPr>
              <w:jc w:val="both"/>
            </w:pPr>
            <w:r w:rsidRPr="008917D2">
              <w:t>3.</w:t>
            </w:r>
            <w:r w:rsidR="007F3FE5">
              <w:t>4</w:t>
            </w:r>
            <w:r w:rsidRPr="008917D2">
              <w:t>.</w:t>
            </w:r>
            <w:r w:rsidR="002717F7">
              <w:t>3</w:t>
            </w:r>
            <w:r w:rsidRPr="008917D2">
              <w:t>. paaiškėja, kad yra aplinkybė, atitinkanti bent vieną iš VPĮ 45 straipsnio 2</w:t>
            </w:r>
            <w:r w:rsidRPr="008917D2">
              <w:rPr>
                <w:vertAlign w:val="superscript"/>
              </w:rPr>
              <w:t>1</w:t>
            </w:r>
            <w:r w:rsidRPr="008917D2">
              <w:t xml:space="preserve"> dalyje išvardintų sąlygų. </w:t>
            </w:r>
          </w:p>
          <w:p w14:paraId="6EEDEF84" w14:textId="7A973028" w:rsidR="0024536B" w:rsidRPr="008917D2" w:rsidRDefault="0024536B" w:rsidP="008917D2">
            <w:pPr>
              <w:jc w:val="both"/>
            </w:pPr>
            <w:r w:rsidRPr="008917D2">
              <w:t>3.</w:t>
            </w:r>
            <w:r w:rsidR="007F3FE5">
              <w:t>4</w:t>
            </w:r>
            <w:r w:rsidRPr="008917D2">
              <w:t>.</w:t>
            </w:r>
            <w:r w:rsidR="002717F7">
              <w:t>4</w:t>
            </w:r>
            <w:r w:rsidRPr="008917D2">
              <w:t xml:space="preserve">. </w:t>
            </w:r>
            <w:r w:rsidRPr="008917D2">
              <w:rPr>
                <w:b/>
                <w:color w:val="000000"/>
              </w:rPr>
              <w:t>Teikėjas</w:t>
            </w:r>
            <w:r w:rsidRPr="008917D2">
              <w:t xml:space="preserve"> per 10 darbo dienų nuo prašymo gavimo dienos iš Pirkėjo nepateikia prašomų dokumentų nurodytus Viešųjų pirkimų įstatymo 51 straipsnio 12 dalyje, kad nėra sąlygų, numatytų Viešųjų pirkimų įstatymo 45 straipsnio 2</w:t>
            </w:r>
            <w:r w:rsidRPr="008917D2">
              <w:rPr>
                <w:vertAlign w:val="superscript"/>
              </w:rPr>
              <w:t>1</w:t>
            </w:r>
            <w:r w:rsidRPr="008917D2">
              <w:t xml:space="preserve"> dalyje.</w:t>
            </w:r>
          </w:p>
          <w:p w14:paraId="390A7D09" w14:textId="733E04BA" w:rsidR="0024536B" w:rsidRPr="008917D2" w:rsidRDefault="0024536B" w:rsidP="008917D2">
            <w:pPr>
              <w:jc w:val="both"/>
            </w:pPr>
            <w:r w:rsidRPr="008917D2">
              <w:t>3.</w:t>
            </w:r>
            <w:r w:rsidR="007F3FE5">
              <w:t>4</w:t>
            </w:r>
            <w:r w:rsidRPr="008917D2">
              <w:t>.</w:t>
            </w:r>
            <w:r w:rsidR="002717F7">
              <w:t>5</w:t>
            </w:r>
            <w:r w:rsidRPr="008917D2">
              <w:t>. paaiškėja, kad naudojamų Prekių kilmė yra iš valstybių ar teritorijų, nurodytų Viešųjų pirkimų įstatymo (toliau – VPĮ) 92 straipsnio 15 dalyje įvardytame sąraše.</w:t>
            </w:r>
          </w:p>
          <w:p w14:paraId="651FC730" w14:textId="48476155" w:rsidR="0024536B" w:rsidRPr="008917D2" w:rsidRDefault="0024536B" w:rsidP="008917D2">
            <w:pPr>
              <w:jc w:val="both"/>
            </w:pPr>
            <w:r w:rsidRPr="008917D2">
              <w:t>3.</w:t>
            </w:r>
            <w:r w:rsidR="007F3FE5">
              <w:t>4</w:t>
            </w:r>
            <w:r w:rsidRPr="008917D2">
              <w:t>.</w:t>
            </w:r>
            <w:r w:rsidR="002717F7">
              <w:t>6</w:t>
            </w:r>
            <w:r w:rsidRPr="008917D2">
              <w:t xml:space="preserve">. paaiškėja, kad </w:t>
            </w:r>
            <w:r w:rsidR="0036771B" w:rsidRPr="008917D2">
              <w:rPr>
                <w:b/>
              </w:rPr>
              <w:t>Teikėjas</w:t>
            </w:r>
            <w:r w:rsidRPr="008917D2">
              <w:t>, jo subtiekėjai, ūkio subjektai, kurių pajėgumais remiamasi, sutarties vykdymo metu naudojamos Prekės (įskaitant jos sudedamąsias dalis) gamintojas ar juos kontroliuojantys asmenys yra registruoti (juridiniai asmenys), yra nuolat gyvenantys (fiziniai asmenys) valstybėse ar teritorijose, nurodytose VPĮ 92 straipsnio 15 dalyje įvardytame sąraše.</w:t>
            </w:r>
          </w:p>
          <w:p w14:paraId="575D2E76" w14:textId="11E72571" w:rsidR="00963DCA" w:rsidRPr="008917D2" w:rsidRDefault="0024536B" w:rsidP="008917D2">
            <w:pPr>
              <w:jc w:val="both"/>
            </w:pPr>
            <w:r w:rsidRPr="008917D2">
              <w:t>3.</w:t>
            </w:r>
            <w:r w:rsidR="007F3FE5">
              <w:t>4</w:t>
            </w:r>
            <w:r w:rsidRPr="008917D2">
              <w:t>.</w:t>
            </w:r>
            <w:r w:rsidR="002717F7">
              <w:t>7</w:t>
            </w:r>
            <w:r w:rsidRPr="008917D2">
              <w:t xml:space="preserve">. paaiškėja, kad </w:t>
            </w:r>
            <w:r w:rsidR="0036771B" w:rsidRPr="008917D2">
              <w:rPr>
                <w:b/>
              </w:rPr>
              <w:t>Teikėjas</w:t>
            </w:r>
            <w:r w:rsidRPr="008917D2">
              <w:t xml:space="preserve">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Prekes pristatantys, montuojantys, trūkumus šalinantys ar garantinę priežiūra vykdantys asmenys ar juos kontroliuojantys asmenys nelaikomi patikimais, sąraše, patvirtintame Lietuvos Respublikos Vyriausybės 2022 m. kovo 30 d. nutarimu Nr. 280 „Dėl Lietuvos Respublikos viešųjų pirkimų įstatymo 92 straipsnio 13, 14 ir 15 dalių nuostatų įgyvendinimo“. Šis punktas netaikomas, kai asmuo yra oficialus šių valstybių atstovas vykdantis įsipareigojimus, kylančius iš tarptautinių sutarčių, taip pat išimtinius atvejus, kai siekdami užtikrinti krašto apsaugos sistemos (toliau – KAS) institucijoms priskirtų uždavinių ir funkcijų įgyvendinimą, Lietuvos Respublikos krašto apsaugos ministerijos vadovybė (krašto apsaugos ministras, krašto apsaugos viceministrai, Krašto apsaugos ministerijos kancleris) raštu priima sprendimą dėl nurodytų asmenų įleidimo į Lietuvos Respublikos krašto apsaugos ministerijos ir KAS institucijų (išskyrus Lietuvos kariuomenę ir Antrąjį operatyvinių tarnybų departamentą prie Krašto apsaugos ministerijos (toliau – AOTD)) valdomas karines teritorijas, o Lietuvos kariuomenės vadas – dėl patekimo į Lietuvos kariuomenės valdomas karines teritorijas, AOTD direktorius – dėl patekimo į AOTD valdomas teritorijas. </w:t>
            </w:r>
          </w:p>
          <w:p w14:paraId="7B564D76" w14:textId="2A67B799" w:rsidR="007F3FE5" w:rsidRPr="008917D2" w:rsidRDefault="0024536B" w:rsidP="00E153C5">
            <w:pPr>
              <w:jc w:val="both"/>
            </w:pPr>
            <w:r w:rsidRPr="008917D2">
              <w:t>3.</w:t>
            </w:r>
            <w:r w:rsidR="007F3FE5">
              <w:t>4</w:t>
            </w:r>
            <w:r w:rsidRPr="008917D2">
              <w:t>.</w:t>
            </w:r>
            <w:r w:rsidR="002717F7">
              <w:t>8</w:t>
            </w:r>
            <w:r w:rsidRPr="008917D2">
              <w:t xml:space="preserve">. paaiškėja, kad </w:t>
            </w:r>
            <w:r w:rsidR="0036771B" w:rsidRPr="008917D2">
              <w:rPr>
                <w:b/>
              </w:rPr>
              <w:t>Teikėjas</w:t>
            </w:r>
            <w:r w:rsidRPr="008917D2">
              <w:t xml:space="preserve"> Sutarties vykdymo metu nesilaiko Tiekėjų etikos kodekso (https://vpt.lrv.lt/media/viesa/saugykla/2024/1/w2fscibRf-4.pdf) toliau – Kodeksas)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w:t>
            </w:r>
            <w:r w:rsidR="002205D5" w:rsidRPr="008917D2">
              <w:rPr>
                <w:b/>
              </w:rPr>
              <w:t>Teikėjui</w:t>
            </w:r>
            <w:r w:rsidRPr="008917D2">
              <w:t xml:space="preserve"> ar jį kontroliuoti, jo vardu priimti sprendimą, sudaryti sandorį, asmenį (asmenis), turintį (turinčius) teisę surašyti ir pasirašyti </w:t>
            </w:r>
            <w:r w:rsidR="002205D5" w:rsidRPr="008917D2">
              <w:rPr>
                <w:b/>
              </w:rPr>
              <w:t>Teikėjo</w:t>
            </w:r>
            <w:r w:rsidRPr="008917D2">
              <w:t xml:space="preserve"> finansinės apskaitos dokumentus arba remiasi pajėgumais ir (ar) sudaro subtiekimo sutartį (-čių) su subtiekėju (-ais) netenkinančiu (-ais) šios sąlygos arba </w:t>
            </w:r>
            <w:r w:rsidR="002205D5" w:rsidRPr="008917D2">
              <w:rPr>
                <w:b/>
              </w:rPr>
              <w:t>Teikėjas</w:t>
            </w:r>
            <w:r w:rsidRPr="008917D2">
              <w:t xml:space="preserve"> neužtikrina, kad anksčiau minėtų Kodekso nuostatų laikytųsi visi </w:t>
            </w:r>
            <w:r w:rsidR="002205D5" w:rsidRPr="008917D2">
              <w:rPr>
                <w:b/>
              </w:rPr>
              <w:t>Teikėjo</w:t>
            </w:r>
            <w:r w:rsidRPr="008917D2">
              <w:t xml:space="preserve"> pasitelkti tretieji asmenys (subtiekėjai ar kiti ūkio subjektai, kurių pajėgumais </w:t>
            </w:r>
            <w:r w:rsidR="002205D5" w:rsidRPr="008917D2">
              <w:rPr>
                <w:b/>
              </w:rPr>
              <w:t>Teikėjas</w:t>
            </w:r>
            <w:r w:rsidRPr="008917D2">
              <w:t xml:space="preserve"> remiasi). Šio punkto nuostatos netaikomos, jeigu </w:t>
            </w:r>
            <w:r w:rsidR="002205D5" w:rsidRPr="008917D2">
              <w:rPr>
                <w:b/>
              </w:rPr>
              <w:t>Teikėjas</w:t>
            </w:r>
            <w:r w:rsidRPr="008917D2">
              <w:t xml:space="preserve"> nedelsiant informuoja Pirkėją apie Sutarties galiojimo metu atsiradusias aplinkybes, susijusias su </w:t>
            </w:r>
            <w:r w:rsidR="002205D5" w:rsidRPr="008917D2">
              <w:rPr>
                <w:b/>
              </w:rPr>
              <w:t>Teikėjo</w:t>
            </w:r>
            <w:r w:rsidRPr="008917D2">
              <w:t xml:space="preserve"> elgesio neatitikimu bet kuriai Kodekso ar kitų viešųjų interesų apsaugai skirtų teisės aktų nuostatai ir Sutarties vykdymo metu </w:t>
            </w:r>
            <w:r w:rsidR="002205D5" w:rsidRPr="008917D2">
              <w:rPr>
                <w:b/>
              </w:rPr>
              <w:t>Teikėjui</w:t>
            </w:r>
            <w:r w:rsidRPr="008917D2">
              <w:t xml:space="preserve"> pažeidus Kodekso nuostatas Pirkėjas priima sprendimą leisti </w:t>
            </w:r>
            <w:r w:rsidR="002205D5" w:rsidRPr="008917D2">
              <w:rPr>
                <w:b/>
              </w:rPr>
              <w:t>Teikėjui</w:t>
            </w:r>
            <w:r w:rsidRPr="008917D2">
              <w:t xml:space="preserve"> pašalinti nustatytus pažeidimus (išskyrus nusikaltimų, kitų šiurkščių teisės aktų </w:t>
            </w:r>
            <w:r w:rsidRPr="008917D2">
              <w:lastRenderedPageBreak/>
              <w:t xml:space="preserve">pažeidimų atvejais) per </w:t>
            </w:r>
            <w:r w:rsidR="002205D5" w:rsidRPr="008917D2">
              <w:rPr>
                <w:b/>
              </w:rPr>
              <w:t>Teikėjo</w:t>
            </w:r>
            <w:r w:rsidRPr="008917D2">
              <w:t xml:space="preserve"> nustatytą protingą terminą bei </w:t>
            </w:r>
            <w:r w:rsidR="002205D5" w:rsidRPr="008917D2">
              <w:rPr>
                <w:b/>
              </w:rPr>
              <w:t>Teikėjas</w:t>
            </w:r>
            <w:r w:rsidRPr="008917D2">
              <w:t xml:space="preserve"> nustatytu terminu pažeidimą pašalina.</w:t>
            </w:r>
          </w:p>
        </w:tc>
      </w:tr>
      <w:tr w:rsidR="00056C82" w:rsidRPr="008917D2" w14:paraId="7B564D7C" w14:textId="77777777" w:rsidTr="002529EF">
        <w:tc>
          <w:tcPr>
            <w:tcW w:w="9917" w:type="dxa"/>
            <w:shd w:val="clear" w:color="auto" w:fill="auto"/>
          </w:tcPr>
          <w:p w14:paraId="7B564D78" w14:textId="77777777" w:rsidR="00056C82" w:rsidRPr="008917D2" w:rsidRDefault="00056C82" w:rsidP="00BF034F">
            <w:pPr>
              <w:jc w:val="both"/>
              <w:rPr>
                <w:b/>
              </w:rPr>
            </w:pPr>
            <w:r w:rsidRPr="008917D2">
              <w:rPr>
                <w:b/>
              </w:rPr>
              <w:lastRenderedPageBreak/>
              <w:t>4. Apmokėjimo tvarka</w:t>
            </w:r>
          </w:p>
          <w:p w14:paraId="7B564D79" w14:textId="18090689" w:rsidR="00056C82" w:rsidRDefault="00056C82" w:rsidP="00BF034F">
            <w:pPr>
              <w:jc w:val="both"/>
            </w:pPr>
            <w:r w:rsidRPr="008917D2">
              <w:t xml:space="preserve">4.1. </w:t>
            </w:r>
            <w:r w:rsidRPr="008917D2">
              <w:rPr>
                <w:b/>
              </w:rPr>
              <w:t>Pirkėjas</w:t>
            </w:r>
            <w:r w:rsidRPr="008917D2">
              <w:t xml:space="preserve"> su </w:t>
            </w:r>
            <w:r w:rsidRPr="008917D2">
              <w:rPr>
                <w:b/>
              </w:rPr>
              <w:t>Teikėju</w:t>
            </w:r>
            <w:r w:rsidRPr="008917D2">
              <w:t xml:space="preserve"> atsiskaito Sutarties bendrosios dalies 4</w:t>
            </w:r>
            <w:r w:rsidR="00E84DBB">
              <w:t>.1.</w:t>
            </w:r>
            <w:r w:rsidRPr="008917D2">
              <w:t xml:space="preserve"> punkte nustatyta tvarka ir sąlygomis</w:t>
            </w:r>
            <w:r w:rsidR="006601CF">
              <w:t>, Teikėjui tinkamai suteikus ir Pirkėjui priėmus visas Sutartyje numatytas Paslaugas</w:t>
            </w:r>
            <w:r w:rsidRPr="008917D2">
              <w:t>.</w:t>
            </w:r>
            <w:r w:rsidR="00E66846">
              <w:t xml:space="preserve"> </w:t>
            </w:r>
          </w:p>
          <w:p w14:paraId="2085730F" w14:textId="3A3EDEE3" w:rsidR="001271E6" w:rsidRPr="008917D2" w:rsidRDefault="001271E6" w:rsidP="00BF034F">
            <w:pPr>
              <w:jc w:val="both"/>
            </w:pPr>
            <w:r>
              <w:t xml:space="preserve">4.2. </w:t>
            </w:r>
            <w:r>
              <w:rPr>
                <w:rFonts w:eastAsia="MS Mincho"/>
                <w:noProof/>
                <w:lang w:eastAsia="en-US"/>
              </w:rPr>
              <w:t>Prieš pasirašant paslaugų priėmimo – perdavimo aktą, a</w:t>
            </w:r>
            <w:r w:rsidRPr="00003D22">
              <w:rPr>
                <w:rFonts w:eastAsia="MS Mincho"/>
                <w:noProof/>
                <w:lang w:eastAsia="en-US"/>
              </w:rPr>
              <w:t xml:space="preserve">tlikti </w:t>
            </w:r>
            <w:r>
              <w:rPr>
                <w:rFonts w:eastAsia="MS Mincho"/>
                <w:noProof/>
                <w:lang w:eastAsia="en-US"/>
              </w:rPr>
              <w:t>suremontuotos sistemos p</w:t>
            </w:r>
            <w:r w:rsidRPr="00003D22">
              <w:rPr>
                <w:rFonts w:eastAsia="MS Mincho"/>
                <w:noProof/>
                <w:lang w:eastAsia="en-US"/>
              </w:rPr>
              <w:t xml:space="preserve">aleidimą, sureguliavimą, bandymus ir pilno veikimo patikrą dalyvaujant </w:t>
            </w:r>
            <w:r w:rsidR="006601CF" w:rsidRPr="008D6FDF">
              <w:rPr>
                <w:rFonts w:eastAsia="MS Mincho"/>
                <w:b/>
                <w:noProof/>
                <w:lang w:eastAsia="en-US"/>
              </w:rPr>
              <w:t>Pirkėjui</w:t>
            </w:r>
            <w:r w:rsidRPr="00003D22">
              <w:rPr>
                <w:rFonts w:eastAsia="MS Mincho"/>
                <w:noProof/>
                <w:lang w:eastAsia="en-US"/>
              </w:rPr>
              <w:t>.</w:t>
            </w:r>
          </w:p>
          <w:p w14:paraId="7B564D7A" w14:textId="607E2AC4" w:rsidR="00056C82" w:rsidRDefault="00056C82" w:rsidP="00BF034F">
            <w:pPr>
              <w:jc w:val="both"/>
            </w:pPr>
            <w:r w:rsidRPr="008917D2">
              <w:t>4.</w:t>
            </w:r>
            <w:r w:rsidR="001271E6">
              <w:t>3</w:t>
            </w:r>
            <w:r w:rsidRPr="008917D2">
              <w:t>. Avanso mokėjimas nenumatytas.</w:t>
            </w:r>
          </w:p>
          <w:p w14:paraId="7B564D7B" w14:textId="633B9C4F" w:rsidR="00056C82" w:rsidRPr="008917D2" w:rsidRDefault="00056C82" w:rsidP="00BF034F">
            <w:pPr>
              <w:jc w:val="both"/>
            </w:pPr>
            <w:r w:rsidRPr="008917D2">
              <w:t>4.</w:t>
            </w:r>
            <w:r w:rsidR="001271E6">
              <w:t>4</w:t>
            </w:r>
            <w:r w:rsidRPr="008917D2">
              <w:t xml:space="preserve">. Vykdant sutartį,  PVM sąskaitos faktūros turi būti teikiamos naudojantis informacinės sistemos SABIS priemonėmis, nurodant </w:t>
            </w:r>
            <w:r w:rsidRPr="008917D2">
              <w:rPr>
                <w:b/>
              </w:rPr>
              <w:t>Pirkėją</w:t>
            </w:r>
            <w:r w:rsidRPr="008917D2">
              <w:t>, Sutarties numerį ir datą</w:t>
            </w:r>
            <w:r w:rsidR="008917D2" w:rsidRPr="008917D2">
              <w:t>.</w:t>
            </w:r>
            <w:r w:rsidRPr="008917D2">
              <w:t xml:space="preserve"> Jeigu </w:t>
            </w:r>
            <w:r w:rsidRPr="008917D2">
              <w:rPr>
                <w:b/>
              </w:rPr>
              <w:t>Teikėjas</w:t>
            </w:r>
            <w:r w:rsidRPr="008917D2">
              <w:t xml:space="preserve"> nepateikia sąskaitos informacinės sistemos SABIS priemonėmis, mokėjimas neatliekamas.</w:t>
            </w:r>
          </w:p>
        </w:tc>
      </w:tr>
      <w:tr w:rsidR="00056C82" w:rsidRPr="008917D2" w14:paraId="7B564D84" w14:textId="77777777" w:rsidTr="002529EF">
        <w:tc>
          <w:tcPr>
            <w:tcW w:w="9917" w:type="dxa"/>
            <w:shd w:val="clear" w:color="auto" w:fill="auto"/>
          </w:tcPr>
          <w:p w14:paraId="7B564D7D" w14:textId="77777777" w:rsidR="00056C82" w:rsidRPr="008917D2" w:rsidRDefault="00056C82" w:rsidP="008917D2">
            <w:pPr>
              <w:jc w:val="both"/>
              <w:rPr>
                <w:b/>
              </w:rPr>
            </w:pPr>
            <w:r w:rsidRPr="008917D2">
              <w:rPr>
                <w:b/>
              </w:rPr>
              <w:t xml:space="preserve">5. Pirkėjo teisė vienašališkai nutraukti Sutartį </w:t>
            </w:r>
          </w:p>
          <w:p w14:paraId="7B564D7E" w14:textId="4948ED4A" w:rsidR="00056C82" w:rsidRPr="008917D2" w:rsidRDefault="00056C82" w:rsidP="008917D2">
            <w:pPr>
              <w:suppressAutoHyphens/>
              <w:jc w:val="both"/>
              <w:rPr>
                <w:spacing w:val="-4"/>
                <w:lang w:eastAsia="ar-SA"/>
              </w:rPr>
            </w:pPr>
            <w:r w:rsidRPr="008917D2">
              <w:rPr>
                <w:spacing w:val="-4"/>
                <w:lang w:eastAsia="ar-SA"/>
              </w:rPr>
              <w:t xml:space="preserve">5.1. </w:t>
            </w:r>
            <w:r w:rsidRPr="008917D2">
              <w:rPr>
                <w:b/>
                <w:spacing w:val="-4"/>
                <w:lang w:eastAsia="ar-SA"/>
              </w:rPr>
              <w:t>Pirkėjas</w:t>
            </w:r>
            <w:r w:rsidRPr="008917D2">
              <w:rPr>
                <w:spacing w:val="-4"/>
                <w:lang w:eastAsia="ar-SA"/>
              </w:rPr>
              <w:t xml:space="preserve"> turi teisę šią Sutartį nutraukti:</w:t>
            </w:r>
          </w:p>
          <w:p w14:paraId="7B564D80" w14:textId="48841630" w:rsidR="00056C82" w:rsidRPr="008917D2" w:rsidRDefault="00056C82" w:rsidP="008917D2">
            <w:pPr>
              <w:suppressAutoHyphens/>
              <w:jc w:val="both"/>
              <w:rPr>
                <w:spacing w:val="-4"/>
                <w:lang w:eastAsia="ar-SA"/>
              </w:rPr>
            </w:pPr>
            <w:r w:rsidRPr="008917D2">
              <w:rPr>
                <w:spacing w:val="-4"/>
                <w:lang w:eastAsia="ar-SA"/>
              </w:rPr>
              <w:t>5.1.</w:t>
            </w:r>
            <w:r w:rsidR="00E759DB">
              <w:rPr>
                <w:spacing w:val="-4"/>
                <w:lang w:eastAsia="ar-SA"/>
              </w:rPr>
              <w:t>1</w:t>
            </w:r>
            <w:r w:rsidRPr="008917D2">
              <w:rPr>
                <w:spacing w:val="-4"/>
                <w:lang w:eastAsia="ar-SA"/>
              </w:rPr>
              <w:t xml:space="preserve">. </w:t>
            </w:r>
            <w:r w:rsidRPr="008917D2">
              <w:rPr>
                <w:b/>
              </w:rPr>
              <w:t>Teikėjas</w:t>
            </w:r>
            <w:r w:rsidRPr="008917D2">
              <w:rPr>
                <w:spacing w:val="-4"/>
                <w:lang w:eastAsia="ar-SA"/>
              </w:rPr>
              <w:t xml:space="preserve"> per nustatytą terminą </w:t>
            </w:r>
            <w:r w:rsidRPr="008917D2">
              <w:rPr>
                <w:b/>
                <w:spacing w:val="-4"/>
                <w:lang w:eastAsia="ar-SA"/>
              </w:rPr>
              <w:t>Pirkėjui</w:t>
            </w:r>
            <w:r w:rsidRPr="008917D2">
              <w:rPr>
                <w:spacing w:val="-4"/>
                <w:lang w:eastAsia="ar-SA"/>
              </w:rPr>
              <w:t xml:space="preserve"> nepateikia Sutarties specialiosios dalies 3.</w:t>
            </w:r>
            <w:r w:rsidR="00E84DBB">
              <w:rPr>
                <w:spacing w:val="-4"/>
                <w:lang w:eastAsia="ar-SA"/>
              </w:rPr>
              <w:t>4.</w:t>
            </w:r>
            <w:r w:rsidR="002746E0">
              <w:rPr>
                <w:spacing w:val="-4"/>
                <w:lang w:eastAsia="ar-SA"/>
              </w:rPr>
              <w:t>4</w:t>
            </w:r>
            <w:r w:rsidRPr="008917D2">
              <w:rPr>
                <w:spacing w:val="-4"/>
                <w:lang w:eastAsia="ar-SA"/>
              </w:rPr>
              <w:t xml:space="preserve"> punkte nurodytų dokumentų;</w:t>
            </w:r>
          </w:p>
          <w:p w14:paraId="7B564D81" w14:textId="14772D37" w:rsidR="00056C82" w:rsidRPr="008917D2" w:rsidRDefault="00056C82" w:rsidP="008917D2">
            <w:pPr>
              <w:suppressAutoHyphens/>
              <w:jc w:val="both"/>
              <w:rPr>
                <w:spacing w:val="-4"/>
                <w:lang w:eastAsia="ar-SA"/>
              </w:rPr>
            </w:pPr>
            <w:r w:rsidRPr="008917D2">
              <w:rPr>
                <w:spacing w:val="-4"/>
                <w:lang w:eastAsia="ar-SA"/>
              </w:rPr>
              <w:t>5.1.</w:t>
            </w:r>
            <w:r w:rsidR="00E759DB">
              <w:rPr>
                <w:spacing w:val="-4"/>
                <w:lang w:eastAsia="ar-SA"/>
              </w:rPr>
              <w:t>2</w:t>
            </w:r>
            <w:r w:rsidRPr="008917D2">
              <w:rPr>
                <w:spacing w:val="-4"/>
                <w:lang w:eastAsia="ar-SA"/>
              </w:rPr>
              <w:t xml:space="preserve">. paaiškėja, kad yra aplinkybė, atitinkanti bent vieną iš VPĮ 45 straipsnio </w:t>
            </w:r>
            <w:r w:rsidRPr="008917D2">
              <w:rPr>
                <w:rFonts w:eastAsia="Calibri"/>
                <w:lang w:eastAsia="ar-SA"/>
              </w:rPr>
              <w:t>2</w:t>
            </w:r>
            <w:r w:rsidRPr="008917D2">
              <w:rPr>
                <w:rFonts w:eastAsia="Calibri"/>
                <w:vertAlign w:val="superscript"/>
                <w:lang w:eastAsia="ar-SA"/>
              </w:rPr>
              <w:t>1</w:t>
            </w:r>
            <w:r w:rsidRPr="008917D2">
              <w:rPr>
                <w:spacing w:val="-4"/>
                <w:lang w:eastAsia="ar-SA"/>
              </w:rPr>
              <w:t xml:space="preserve"> dalyje išvardintų sąlygų. </w:t>
            </w:r>
          </w:p>
          <w:p w14:paraId="7B564D83" w14:textId="35667235" w:rsidR="00056C82" w:rsidRPr="008917D2" w:rsidRDefault="00056C82" w:rsidP="008917D2">
            <w:pPr>
              <w:suppressAutoHyphens/>
              <w:rPr>
                <w:lang w:eastAsia="ar-SA"/>
              </w:rPr>
            </w:pPr>
            <w:r w:rsidRPr="008917D2">
              <w:rPr>
                <w:lang w:eastAsia="ar-SA"/>
              </w:rPr>
              <w:t>5.2. Kiti vienašalio Sutarties nutraukimo atvejai numatyti Sutarties bendrosios dal</w:t>
            </w:r>
            <w:r w:rsidR="00E97CEA" w:rsidRPr="008917D2">
              <w:rPr>
                <w:lang w:eastAsia="ar-SA"/>
              </w:rPr>
              <w:t>ies 9.2 punkte.</w:t>
            </w:r>
          </w:p>
        </w:tc>
      </w:tr>
      <w:tr w:rsidR="00056C82" w:rsidRPr="008917D2" w14:paraId="7B564D87" w14:textId="77777777" w:rsidTr="002529EF">
        <w:tc>
          <w:tcPr>
            <w:tcW w:w="9917" w:type="dxa"/>
            <w:shd w:val="clear" w:color="auto" w:fill="auto"/>
          </w:tcPr>
          <w:p w14:paraId="7B564D85" w14:textId="77777777" w:rsidR="00056C82" w:rsidRPr="008917D2" w:rsidRDefault="00056C82" w:rsidP="008917D2">
            <w:pPr>
              <w:rPr>
                <w:b/>
              </w:rPr>
            </w:pPr>
            <w:r w:rsidRPr="008917D2">
              <w:rPr>
                <w:b/>
              </w:rPr>
              <w:t xml:space="preserve">6. Paslaugų kokybė </w:t>
            </w:r>
          </w:p>
          <w:p w14:paraId="7B564D86" w14:textId="77777777" w:rsidR="00056C82" w:rsidRPr="008917D2" w:rsidRDefault="00056C82" w:rsidP="008917D2">
            <w:pPr>
              <w:jc w:val="both"/>
              <w:rPr>
                <w:b/>
              </w:rPr>
            </w:pPr>
            <w:r w:rsidRPr="008917D2">
              <w:t>Teikiamos paslaugos privalo atitikti Sutartyje ir jos prieduose nustatytus reikalavimus.</w:t>
            </w:r>
          </w:p>
        </w:tc>
      </w:tr>
      <w:tr w:rsidR="00056C82" w:rsidRPr="008917D2" w14:paraId="7B564D8A" w14:textId="77777777" w:rsidTr="002529EF">
        <w:tc>
          <w:tcPr>
            <w:tcW w:w="9917" w:type="dxa"/>
            <w:shd w:val="clear" w:color="auto" w:fill="auto"/>
          </w:tcPr>
          <w:p w14:paraId="7B564D88" w14:textId="77777777" w:rsidR="00056C82" w:rsidRPr="008917D2" w:rsidRDefault="00056C82" w:rsidP="008917D2">
            <w:pPr>
              <w:jc w:val="both"/>
              <w:rPr>
                <w:b/>
              </w:rPr>
            </w:pPr>
            <w:r w:rsidRPr="008917D2">
              <w:rPr>
                <w:b/>
              </w:rPr>
              <w:t>7. Garantiniai įsipareigojimai</w:t>
            </w:r>
          </w:p>
          <w:p w14:paraId="36ED7F8B" w14:textId="085DB28C" w:rsidR="007F35B7" w:rsidRDefault="007F35B7" w:rsidP="00A73AB0">
            <w:pPr>
              <w:jc w:val="both"/>
            </w:pPr>
            <w:r>
              <w:t>7.</w:t>
            </w:r>
            <w:r w:rsidR="00803B7B">
              <w:t>1</w:t>
            </w:r>
            <w:r>
              <w:t xml:space="preserve">. </w:t>
            </w:r>
            <w:r w:rsidRPr="00746653">
              <w:rPr>
                <w:b/>
              </w:rPr>
              <w:t>Teikėjo</w:t>
            </w:r>
            <w:r>
              <w:t xml:space="preserve"> Paslaugų</w:t>
            </w:r>
            <w:r w:rsidRPr="00D14114">
              <w:t xml:space="preserve"> </w:t>
            </w:r>
            <w:r>
              <w:t>teikimo metu atliktiems darbams suteikiamas</w:t>
            </w:r>
            <w:r w:rsidRPr="00D14114">
              <w:t xml:space="preserve"> garantijos terminas –</w:t>
            </w:r>
            <w:r>
              <w:t xml:space="preserve"> 60 (šešiasdešimt) mėnesių skaičiuojami nuo paslaugų</w:t>
            </w:r>
            <w:r w:rsidR="0070171A">
              <w:t xml:space="preserve"> rezultato</w:t>
            </w:r>
            <w:r>
              <w:t xml:space="preserve"> perdavimo-priėmimo dienos.</w:t>
            </w:r>
          </w:p>
          <w:p w14:paraId="42104F10" w14:textId="0D975B43" w:rsidR="00A73AB0" w:rsidRDefault="00A73AB0" w:rsidP="00A73AB0">
            <w:pPr>
              <w:jc w:val="both"/>
            </w:pPr>
            <w:r w:rsidRPr="00287977">
              <w:t>7.</w:t>
            </w:r>
            <w:r w:rsidR="00803B7B">
              <w:t>2</w:t>
            </w:r>
            <w:r w:rsidRPr="00287977">
              <w:t>.</w:t>
            </w:r>
            <w:r w:rsidRPr="00287977">
              <w:rPr>
                <w:b/>
              </w:rPr>
              <w:t xml:space="preserve"> Teikėjas</w:t>
            </w:r>
            <w:r w:rsidRPr="00287977">
              <w:t xml:space="preserve"> po raštiško </w:t>
            </w:r>
            <w:r w:rsidRPr="00287977">
              <w:rPr>
                <w:b/>
              </w:rPr>
              <w:t>Pirkėjo</w:t>
            </w:r>
            <w:r w:rsidRPr="00287977">
              <w:t xml:space="preserve"> pranešimo per </w:t>
            </w:r>
            <w:r>
              <w:t>24</w:t>
            </w:r>
            <w:r w:rsidRPr="00287977">
              <w:t xml:space="preserve"> (</w:t>
            </w:r>
            <w:r>
              <w:t>dvidešimt keturias</w:t>
            </w:r>
            <w:r w:rsidRPr="00287977">
              <w:t xml:space="preserve">) </w:t>
            </w:r>
            <w:r>
              <w:t>valandas</w:t>
            </w:r>
            <w:r w:rsidRPr="00287977">
              <w:t xml:space="preserve"> turi pašalinti </w:t>
            </w:r>
            <w:r>
              <w:t>P</w:t>
            </w:r>
            <w:r w:rsidRPr="00287977">
              <w:t xml:space="preserve">aslaugų teikimo trūkumus bei kompensuoti </w:t>
            </w:r>
            <w:r w:rsidRPr="00446BF6">
              <w:rPr>
                <w:b/>
              </w:rPr>
              <w:t>Pirkėjo</w:t>
            </w:r>
            <w:r w:rsidRPr="00287977">
              <w:t xml:space="preserve"> patirtus nuostolius (jeigu tokie buvo).</w:t>
            </w:r>
          </w:p>
          <w:p w14:paraId="7B564D89" w14:textId="00847CB8" w:rsidR="00056C82" w:rsidRPr="008917D2" w:rsidRDefault="00A73AB0" w:rsidP="00A73AB0">
            <w:pPr>
              <w:jc w:val="both"/>
              <w:rPr>
                <w:b/>
              </w:rPr>
            </w:pPr>
            <w:r w:rsidRPr="00446BF6">
              <w:t>7.</w:t>
            </w:r>
            <w:r w:rsidR="00803B7B">
              <w:t>3</w:t>
            </w:r>
            <w:r w:rsidRPr="00446BF6">
              <w:t xml:space="preserve">. </w:t>
            </w:r>
            <w:r w:rsidRPr="00746653">
              <w:rPr>
                <w:b/>
              </w:rPr>
              <w:t>Teikėjas</w:t>
            </w:r>
            <w:r w:rsidRPr="00446BF6">
              <w:t xml:space="preserve"> po raštiško </w:t>
            </w:r>
            <w:r w:rsidRPr="00746653">
              <w:rPr>
                <w:b/>
              </w:rPr>
              <w:t>Pirkėjo</w:t>
            </w:r>
            <w:r w:rsidRPr="00446BF6">
              <w:t xml:space="preserve"> pranešimo per 24 (dvidešimt keturias) valandas neatitinkančias reikalavimų prekes turi pakeisti prekėmis, atitinkančiomis </w:t>
            </w:r>
            <w:r>
              <w:t>S</w:t>
            </w:r>
            <w:r w:rsidRPr="00446BF6">
              <w:t xml:space="preserve">utarties bei jos priedų reikalavimus bei kompensuoti </w:t>
            </w:r>
            <w:r>
              <w:t>Pirkėjui</w:t>
            </w:r>
            <w:r w:rsidRPr="00446BF6">
              <w:t xml:space="preserve"> patirtus nuostolius (jeigu tokie buvo).</w:t>
            </w:r>
          </w:p>
        </w:tc>
      </w:tr>
      <w:tr w:rsidR="00056C82" w:rsidRPr="008917D2" w14:paraId="7B564D8D" w14:textId="77777777" w:rsidTr="002529EF">
        <w:trPr>
          <w:trHeight w:val="866"/>
        </w:trPr>
        <w:tc>
          <w:tcPr>
            <w:tcW w:w="9917" w:type="dxa"/>
            <w:shd w:val="clear" w:color="auto" w:fill="auto"/>
          </w:tcPr>
          <w:p w14:paraId="7B564D8B" w14:textId="77777777" w:rsidR="00056C82" w:rsidRPr="008917D2" w:rsidRDefault="00056C82" w:rsidP="008917D2">
            <w:pPr>
              <w:pStyle w:val="ListParagraph"/>
              <w:spacing w:after="0" w:line="240" w:lineRule="auto"/>
              <w:ind w:left="0"/>
              <w:jc w:val="both"/>
              <w:rPr>
                <w:b/>
              </w:rPr>
            </w:pPr>
            <w:r w:rsidRPr="008917D2">
              <w:rPr>
                <w:b/>
              </w:rPr>
              <w:t>8. Papildomas prievolių įvykdymo užtikrinimas</w:t>
            </w:r>
          </w:p>
          <w:p w14:paraId="7B564D8C" w14:textId="77777777" w:rsidR="00056C82" w:rsidRPr="008917D2" w:rsidRDefault="00056C82" w:rsidP="008917D2">
            <w:pPr>
              <w:jc w:val="both"/>
            </w:pPr>
            <w:r w:rsidRPr="008917D2">
              <w:t>Sutarties įvykdymui užtikrinti draudimo bendrovės laidavimo rašto arba banko garantijos nebus reikalaujama.</w:t>
            </w:r>
          </w:p>
        </w:tc>
      </w:tr>
      <w:tr w:rsidR="00056C82" w:rsidRPr="008917D2" w14:paraId="7B564D9A" w14:textId="77777777" w:rsidTr="002529EF">
        <w:trPr>
          <w:trHeight w:val="573"/>
        </w:trPr>
        <w:tc>
          <w:tcPr>
            <w:tcW w:w="9917" w:type="dxa"/>
            <w:shd w:val="clear" w:color="auto" w:fill="auto"/>
          </w:tcPr>
          <w:p w14:paraId="7B564D8E" w14:textId="77777777" w:rsidR="00056C82" w:rsidRPr="008917D2" w:rsidRDefault="00056C82" w:rsidP="008917D2">
            <w:pPr>
              <w:jc w:val="both"/>
            </w:pPr>
            <w:r w:rsidRPr="008917D2">
              <w:rPr>
                <w:b/>
              </w:rPr>
              <w:t>9. Kitos sąlygos</w:t>
            </w:r>
          </w:p>
          <w:p w14:paraId="7B564D8F" w14:textId="2D06136A" w:rsidR="00056C82" w:rsidRPr="008917D2" w:rsidRDefault="00056C82" w:rsidP="008917D2">
            <w:pPr>
              <w:jc w:val="both"/>
            </w:pPr>
            <w:r w:rsidRPr="008917D2">
              <w:t>9.1. Sutarties bendrosios dalies 11.1 punkte nurodytų Šalių iš anksto sutartų minimalių nuostolių dydis yra - 0,</w:t>
            </w:r>
            <w:r w:rsidR="001271E6">
              <w:t>05</w:t>
            </w:r>
            <w:r w:rsidRPr="008917D2">
              <w:t xml:space="preserve"> % nuo </w:t>
            </w:r>
            <w:r w:rsidR="001271E6">
              <w:t xml:space="preserve">pradinės </w:t>
            </w:r>
            <w:r w:rsidR="006601CF">
              <w:t xml:space="preserve">Sutarties </w:t>
            </w:r>
            <w:r w:rsidR="001271E6">
              <w:t xml:space="preserve">vertės be PVM </w:t>
            </w:r>
            <w:r w:rsidRPr="008917D2">
              <w:t>už kiekvieną uždelstą dieną.</w:t>
            </w:r>
          </w:p>
          <w:p w14:paraId="7B564D90" w14:textId="3B3F7D3B" w:rsidR="00056C82" w:rsidRPr="008917D2" w:rsidRDefault="00056C82" w:rsidP="008917D2">
            <w:pPr>
              <w:jc w:val="both"/>
              <w:rPr>
                <w:bCs/>
              </w:rPr>
            </w:pPr>
            <w:r w:rsidRPr="008917D2">
              <w:t xml:space="preserve">9.2. Sutarties bendrosios dalies 11.2 punkte nurodytų Šalių iš anksto sutartų minimalių nuostolių dydis yra 10 (dešimt) </w:t>
            </w:r>
            <w:r w:rsidRPr="008917D2">
              <w:rPr>
                <w:bCs/>
              </w:rPr>
              <w:t xml:space="preserve">%  nuo  </w:t>
            </w:r>
            <w:r w:rsidR="00075232">
              <w:rPr>
                <w:bCs/>
              </w:rPr>
              <w:t>Pradinės Sutarties vertės</w:t>
            </w:r>
            <w:r w:rsidRPr="008917D2">
              <w:rPr>
                <w:bCs/>
              </w:rPr>
              <w:t xml:space="preserve"> be PVM.</w:t>
            </w:r>
          </w:p>
          <w:p w14:paraId="7B564D91" w14:textId="51CCEB9A" w:rsidR="00056C82" w:rsidRPr="008917D2" w:rsidRDefault="00056C82" w:rsidP="008917D2">
            <w:pPr>
              <w:jc w:val="both"/>
            </w:pPr>
            <w:r w:rsidRPr="008917D2">
              <w:t xml:space="preserve">9.3. Sutartį nutraukus Specialiosios dalies 5.1.2 ir 5.1.3 punktuose nurodytais atvejais, Šalių iš anksto sutartų minimalių nuostolių dydis yra (15 (penkiolika) procentų nuo Sutarties specialiosios dalies 2.1 punkte nurodytos </w:t>
            </w:r>
            <w:r w:rsidR="00075232">
              <w:rPr>
                <w:bCs/>
              </w:rPr>
              <w:t>Pradinės Sutarties vertės</w:t>
            </w:r>
            <w:r w:rsidRPr="008917D2">
              <w:t xml:space="preserve"> be PVM).</w:t>
            </w:r>
          </w:p>
          <w:p w14:paraId="7B564D92" w14:textId="77777777" w:rsidR="00056C82" w:rsidRPr="008917D2" w:rsidRDefault="00056C82" w:rsidP="008917D2">
            <w:pPr>
              <w:jc w:val="both"/>
            </w:pPr>
            <w:r w:rsidRPr="008917D2">
              <w:t>9.4. Nenugalimos jėgos aplinkybių trukmė – 14 (keturiolika) dienų, taikant Sutarties bendrosios dalies 9.1.2 punkto sąlygas.</w:t>
            </w:r>
          </w:p>
          <w:p w14:paraId="0DD58745" w14:textId="5A4CF087" w:rsidR="00056C82" w:rsidRPr="008917D2" w:rsidRDefault="00056C82" w:rsidP="008917D2">
            <w:pPr>
              <w:jc w:val="both"/>
            </w:pPr>
            <w:r w:rsidRPr="008917D2">
              <w:t>9.</w:t>
            </w:r>
            <w:r w:rsidR="005D46F7" w:rsidRPr="008917D2">
              <w:t>5</w:t>
            </w:r>
            <w:r w:rsidRPr="008917D2">
              <w:t>. Teikėjo pasiūlyme nurodytas subtiekėjas (-ai) gali būti pakeičiamas (-i) kitu (-ais) Sutartyje nenurodytu (-ais) subtiekėju (-ais) tik šiais atvejais:</w:t>
            </w:r>
          </w:p>
          <w:p w14:paraId="53B3226E" w14:textId="37B96AE5" w:rsidR="00056C82" w:rsidRPr="008917D2" w:rsidRDefault="00056C82" w:rsidP="008917D2">
            <w:pPr>
              <w:jc w:val="both"/>
            </w:pPr>
            <w:r w:rsidRPr="008917D2">
              <w:t>9.</w:t>
            </w:r>
            <w:r w:rsidR="005D46F7" w:rsidRPr="008917D2">
              <w:t>5</w:t>
            </w:r>
            <w:r w:rsidRPr="008917D2">
              <w:t>.1. kai subtiekėjas (-ai) bankrutuoja, yra likviduojamas ar susidaro analogiška situacija;</w:t>
            </w:r>
          </w:p>
          <w:p w14:paraId="1A3CB0ED" w14:textId="46DF1FE7" w:rsidR="00056C82" w:rsidRPr="008917D2" w:rsidRDefault="00056C82" w:rsidP="008917D2">
            <w:pPr>
              <w:jc w:val="both"/>
            </w:pPr>
            <w:r w:rsidRPr="008917D2">
              <w:t>9.</w:t>
            </w:r>
            <w:r w:rsidR="005D46F7" w:rsidRPr="008917D2">
              <w:t>5</w:t>
            </w:r>
            <w:r w:rsidRPr="008917D2">
              <w:t>.2. kai subtiekėjas (-ai) dėl objektyvių priežasčių (nutrūkus teisiniams santykiams su Teikėju, subtiekėjui atsisakius tiekti Prekes, teikti paslaugas ar atlikti darbus, subtiekėjo specialistui išėjus atostogų, susirgus, susižeidus, mirus, subtiekėjui netekus veiklos licencijos ir pan.) nebegali teikti visų ar dalies Sutartyje nurodytų paslaugų.</w:t>
            </w:r>
          </w:p>
          <w:p w14:paraId="255C3B35" w14:textId="07D9F787" w:rsidR="00056C82" w:rsidRPr="008917D2" w:rsidRDefault="00056C82" w:rsidP="008917D2">
            <w:pPr>
              <w:jc w:val="both"/>
            </w:pPr>
            <w:r w:rsidRPr="008917D2">
              <w:t>9.</w:t>
            </w:r>
            <w:r w:rsidR="005D46F7" w:rsidRPr="008917D2">
              <w:t>5</w:t>
            </w:r>
            <w:r w:rsidRPr="008917D2">
              <w:t xml:space="preserve">.3. Sutartyje nustatyto subtiekėjo (-ų) keitimas kitu galimas tik iš anksto raštu suderinus su Pirkėju. Prašymas dėl Sutartyje nustatyto subtiekėjo (ų) keitimo kitu, Pirkėjui pateikiamas raštu, nurodant tokio keitimo priežastis. Naujas subtiekėjas (-ai) privalo atitikti visus subtiekėjui (-ams)/suteikėjui (-ams) viešojo pirkimo, kurio pagrindu pasirašyta ši Sutartis, pirkimo dokumentų  nustatytus </w:t>
            </w:r>
            <w:r w:rsidRPr="008917D2">
              <w:lastRenderedPageBreak/>
              <w:t>kvalifikacinius reikalavimus. Teikėjas kartu su informacija apie naujus subtiekėjus pateikia Pirkėjui subtiekėjo pašalinimo pagrindų nebuvimą ir kvalifikaciją patvirtinančius dokumentus.</w:t>
            </w:r>
          </w:p>
          <w:p w14:paraId="166EE60A" w14:textId="33AE754B" w:rsidR="00056C82" w:rsidRPr="008917D2" w:rsidRDefault="00056C82" w:rsidP="008917D2">
            <w:pPr>
              <w:jc w:val="both"/>
            </w:pPr>
            <w:r w:rsidRPr="008917D2">
              <w:t>9.</w:t>
            </w:r>
            <w:r w:rsidR="005D46F7" w:rsidRPr="008917D2">
              <w:t>6</w:t>
            </w:r>
            <w:r w:rsidRPr="008917D2">
              <w:t>. Teikėjas privalo nedelsiant informuoti Pirkėją, jeigu Sutarties vykdymo metu pasikeistų Teikėjo ir su juo susijusių subjektų duomenys ir informacija, kuri buvo pateikta Pirkėjui pasiūlymo pateikimo momentu.</w:t>
            </w:r>
          </w:p>
          <w:p w14:paraId="3F1D6383" w14:textId="026D370C" w:rsidR="00F42B8E" w:rsidRPr="008917D2" w:rsidRDefault="00F42B8E" w:rsidP="008917D2">
            <w:pPr>
              <w:jc w:val="both"/>
            </w:pPr>
            <w:r w:rsidRPr="008917D2">
              <w:t>9.</w:t>
            </w:r>
            <w:r w:rsidR="00EF5AA1">
              <w:t>7</w:t>
            </w:r>
            <w:r w:rsidRPr="008917D2">
              <w:t xml:space="preserve">. </w:t>
            </w:r>
            <w:r w:rsidRPr="008917D2">
              <w:rPr>
                <w:b/>
              </w:rPr>
              <w:t>Pirkėjo</w:t>
            </w:r>
            <w:r w:rsidRPr="008917D2">
              <w:t xml:space="preserve"> atstovas (-ai): </w:t>
            </w:r>
          </w:p>
          <w:p w14:paraId="146FC8BB" w14:textId="77777777" w:rsidR="007A3FD0" w:rsidRPr="004F58D9" w:rsidRDefault="00F42B8E" w:rsidP="007A3FD0">
            <w:pPr>
              <w:autoSpaceDE w:val="0"/>
              <w:autoSpaceDN w:val="0"/>
              <w:adjustRightInd w:val="0"/>
              <w:ind w:right="108"/>
              <w:rPr>
                <w:rFonts w:eastAsiaTheme="minorHAnsi"/>
                <w:lang w:eastAsia="en-US"/>
              </w:rPr>
            </w:pPr>
            <w:r w:rsidRPr="008917D2">
              <w:t>9.</w:t>
            </w:r>
            <w:r w:rsidR="00EF5AA1">
              <w:t>7</w:t>
            </w:r>
            <w:r w:rsidRPr="008917D2">
              <w:t xml:space="preserve">.1. </w:t>
            </w:r>
            <w:r w:rsidR="00AF4B34" w:rsidRPr="008917D2">
              <w:t>atsaking</w:t>
            </w:r>
            <w:r w:rsidR="007A3FD0">
              <w:t>i</w:t>
            </w:r>
            <w:r w:rsidR="00AF4B34" w:rsidRPr="008917D2">
              <w:t xml:space="preserve"> </w:t>
            </w:r>
            <w:r w:rsidRPr="008917D2">
              <w:t xml:space="preserve">už Sutarties vykdymą </w:t>
            </w:r>
            <w:r w:rsidR="005D46F7" w:rsidRPr="008917D2">
              <w:t xml:space="preserve">- </w:t>
            </w:r>
            <w:r w:rsidRPr="008917D2">
              <w:t xml:space="preserve"> </w:t>
            </w:r>
            <w:r w:rsidR="007A3FD0" w:rsidRPr="004F58D9">
              <w:rPr>
                <w:rFonts w:eastAsiaTheme="minorHAnsi"/>
                <w:lang w:eastAsia="en-US"/>
              </w:rPr>
              <w:t xml:space="preserve">valgyklos vedėja Žana Maskalkova </w:t>
            </w:r>
          </w:p>
          <w:p w14:paraId="657F6ED5" w14:textId="67D0DFAC" w:rsidR="00F42B8E" w:rsidRPr="007A3FD0" w:rsidRDefault="007A3FD0" w:rsidP="007A3FD0">
            <w:pPr>
              <w:autoSpaceDE w:val="0"/>
              <w:autoSpaceDN w:val="0"/>
              <w:adjustRightInd w:val="0"/>
              <w:ind w:right="108"/>
            </w:pPr>
            <w:r w:rsidRPr="004F58D9">
              <w:rPr>
                <w:rFonts w:eastAsiaTheme="minorHAnsi"/>
                <w:lang w:eastAsia="en-US"/>
              </w:rPr>
              <w:t xml:space="preserve">tel. </w:t>
            </w:r>
            <w:r>
              <w:rPr>
                <w:rFonts w:eastAsiaTheme="minorHAnsi"/>
                <w:lang w:eastAsia="en-US"/>
              </w:rPr>
              <w:t>N</w:t>
            </w:r>
            <w:r w:rsidRPr="004F58D9">
              <w:rPr>
                <w:rFonts w:eastAsiaTheme="minorHAnsi"/>
                <w:lang w:eastAsia="en-US"/>
              </w:rPr>
              <w:t>r. +370 650 03 667</w:t>
            </w:r>
            <w:r>
              <w:rPr>
                <w:rFonts w:eastAsiaTheme="minorHAnsi"/>
                <w:lang w:eastAsia="en-US"/>
              </w:rPr>
              <w:t>,</w:t>
            </w:r>
            <w:r w:rsidRPr="004F58D9">
              <w:rPr>
                <w:rFonts w:eastAsiaTheme="minorHAnsi"/>
                <w:lang w:eastAsia="en-US"/>
              </w:rPr>
              <w:t xml:space="preserve"> el. p. </w:t>
            </w:r>
            <w:hyperlink r:id="rId8" w:history="1">
              <w:r w:rsidRPr="004F58D9">
                <w:rPr>
                  <w:rFonts w:eastAsiaTheme="minorHAnsi"/>
                  <w:color w:val="0563C1" w:themeColor="hyperlink"/>
                  <w:u w:val="single"/>
                  <w:lang w:eastAsia="en-US"/>
                </w:rPr>
                <w:t>zana.maskalkova@mil.lt</w:t>
              </w:r>
            </w:hyperlink>
            <w:r>
              <w:rPr>
                <w:rFonts w:eastAsiaTheme="minorHAnsi"/>
                <w:color w:val="0563C1" w:themeColor="hyperlink"/>
                <w:u w:val="single"/>
                <w:lang w:eastAsia="en-US"/>
              </w:rPr>
              <w:t xml:space="preserve"> arba </w:t>
            </w:r>
            <w:r w:rsidRPr="004F58D9">
              <w:rPr>
                <w:rFonts w:eastAsiaTheme="minorHAnsi"/>
                <w:lang w:eastAsia="en-US"/>
              </w:rPr>
              <w:t xml:space="preserve">MOS skyriaus vedėja Diana Mickuvienė tel. </w:t>
            </w:r>
            <w:r>
              <w:rPr>
                <w:rFonts w:eastAsiaTheme="minorHAnsi"/>
                <w:lang w:eastAsia="en-US"/>
              </w:rPr>
              <w:t>N</w:t>
            </w:r>
            <w:r w:rsidRPr="004F58D9">
              <w:rPr>
                <w:rFonts w:eastAsiaTheme="minorHAnsi"/>
                <w:lang w:eastAsia="en-US"/>
              </w:rPr>
              <w:t xml:space="preserve">r. +370 5 210 3664, el. p. </w:t>
            </w:r>
            <w:hyperlink r:id="rId9" w:history="1">
              <w:r w:rsidRPr="004F58D9">
                <w:rPr>
                  <w:rFonts w:eastAsiaTheme="minorHAnsi"/>
                  <w:color w:val="0563C1" w:themeColor="hyperlink"/>
                  <w:u w:val="single"/>
                  <w:lang w:eastAsia="en-US"/>
                </w:rPr>
                <w:t>diana.mickuviene@mil.lt</w:t>
              </w:r>
            </w:hyperlink>
            <w:r>
              <w:rPr>
                <w:rFonts w:eastAsiaTheme="minorHAnsi"/>
                <w:color w:val="0563C1" w:themeColor="hyperlink"/>
                <w:u w:val="single"/>
                <w:lang w:eastAsia="en-US"/>
              </w:rPr>
              <w:t xml:space="preserve"> </w:t>
            </w:r>
            <w:r>
              <w:rPr>
                <w:rFonts w:eastAsiaTheme="minorHAnsi"/>
                <w:lang w:eastAsia="en-US"/>
              </w:rPr>
              <w:t>;</w:t>
            </w:r>
          </w:p>
          <w:p w14:paraId="773EC07C" w14:textId="5EF7EA77" w:rsidR="00F42B8E" w:rsidRPr="008917D2" w:rsidRDefault="00F42B8E" w:rsidP="008917D2">
            <w:pPr>
              <w:tabs>
                <w:tab w:val="left" w:pos="743"/>
              </w:tabs>
              <w:jc w:val="both"/>
              <w:rPr>
                <w:rStyle w:val="Hyperlink"/>
              </w:rPr>
            </w:pPr>
            <w:r w:rsidRPr="008917D2">
              <w:t>9.</w:t>
            </w:r>
            <w:r w:rsidR="00EF5AA1">
              <w:t>7</w:t>
            </w:r>
            <w:r w:rsidRPr="008917D2">
              <w:t>.</w:t>
            </w:r>
            <w:r w:rsidR="00713E19">
              <w:t>2</w:t>
            </w:r>
            <w:r w:rsidR="005D46F7" w:rsidRPr="008917D2">
              <w:t xml:space="preserve">. atsakingas už Sutarties ir pakeitimų paskelbimą – </w:t>
            </w:r>
            <w:r w:rsidR="007422E4">
              <w:t xml:space="preserve">Ingrida Ambrazevičienė </w:t>
            </w:r>
            <w:r w:rsidR="007422E4" w:rsidRPr="007A1476">
              <w:t xml:space="preserve">tel. Nr. </w:t>
            </w:r>
            <w:r w:rsidR="007422E4">
              <w:t>+370</w:t>
            </w:r>
            <w:r w:rsidR="007422E4" w:rsidRPr="007A1476">
              <w:t xml:space="preserve"> 706 7</w:t>
            </w:r>
            <w:r w:rsidR="007422E4">
              <w:t>6</w:t>
            </w:r>
            <w:r w:rsidR="007422E4" w:rsidRPr="007A1476">
              <w:t>1</w:t>
            </w:r>
            <w:r w:rsidR="007422E4">
              <w:t>72</w:t>
            </w:r>
            <w:r w:rsidR="007422E4" w:rsidRPr="007A1476">
              <w:t>, el. p.</w:t>
            </w:r>
            <w:r w:rsidR="005D46F7" w:rsidRPr="008917D2">
              <w:t xml:space="preserve">, </w:t>
            </w:r>
            <w:hyperlink r:id="rId10" w:history="1">
              <w:r w:rsidR="007422E4" w:rsidRPr="00B01386">
                <w:rPr>
                  <w:rStyle w:val="Hyperlink"/>
                </w:rPr>
                <w:t>ingrida.ambrazeviciene@mil.lt</w:t>
              </w:r>
            </w:hyperlink>
            <w:r w:rsidR="007422E4">
              <w:t xml:space="preserve">. </w:t>
            </w:r>
            <w:r w:rsidR="005D46F7" w:rsidRPr="008917D2">
              <w:t xml:space="preserve">   </w:t>
            </w:r>
          </w:p>
          <w:p w14:paraId="75271DEE" w14:textId="256E6808" w:rsidR="005D46F7" w:rsidRPr="008917D2" w:rsidRDefault="00056C82" w:rsidP="008917D2">
            <w:pPr>
              <w:contextualSpacing/>
              <w:jc w:val="both"/>
            </w:pPr>
            <w:r w:rsidRPr="00770E3F">
              <w:t>9.</w:t>
            </w:r>
            <w:r w:rsidR="00EF5AA1">
              <w:t>8</w:t>
            </w:r>
            <w:r w:rsidRPr="00770E3F">
              <w:t>.</w:t>
            </w:r>
            <w:r w:rsidRPr="00715141">
              <w:t xml:space="preserve"> </w:t>
            </w:r>
            <w:r w:rsidR="005D46F7" w:rsidRPr="00715141">
              <w:rPr>
                <w:b/>
              </w:rPr>
              <w:t>Teikėjo</w:t>
            </w:r>
            <w:r w:rsidR="005D46F7" w:rsidRPr="008917D2">
              <w:t xml:space="preserve"> atstovas – (</w:t>
            </w:r>
            <w:r w:rsidR="005D46F7" w:rsidRPr="008917D2">
              <w:rPr>
                <w:i/>
              </w:rPr>
              <w:t>pareigos, vardas, pavardė)</w:t>
            </w:r>
            <w:r w:rsidR="005D46F7" w:rsidRPr="008917D2">
              <w:t>, tel. Nr., el. p.</w:t>
            </w:r>
          </w:p>
          <w:p w14:paraId="7F50104B" w14:textId="5F19CE69" w:rsidR="00BF034F" w:rsidRDefault="00BF034F" w:rsidP="00BF034F">
            <w:pPr>
              <w:jc w:val="both"/>
            </w:pPr>
            <w:r>
              <w:t>9.</w:t>
            </w:r>
            <w:r w:rsidR="00EF5AA1">
              <w:t>9</w:t>
            </w:r>
            <w:r>
              <w:t>. Sutarties priedai:</w:t>
            </w:r>
          </w:p>
          <w:p w14:paraId="3D8E0941" w14:textId="6A921823" w:rsidR="00BF034F" w:rsidRDefault="00BF034F" w:rsidP="00BF034F">
            <w:pPr>
              <w:jc w:val="both"/>
            </w:pPr>
            <w:r>
              <w:t>9.</w:t>
            </w:r>
            <w:r w:rsidR="00EF5AA1">
              <w:t>9</w:t>
            </w:r>
            <w:r>
              <w:t>.1. Sutarties 1 priedas „P</w:t>
            </w:r>
            <w:r w:rsidR="00713E19">
              <w:t>aslaugų</w:t>
            </w:r>
            <w:r>
              <w:t xml:space="preserve"> techninė </w:t>
            </w:r>
            <w:r w:rsidRPr="00A40609">
              <w:t xml:space="preserve">specifikacija“, </w:t>
            </w:r>
            <w:r w:rsidR="00DC3599">
              <w:t>3</w:t>
            </w:r>
            <w:r w:rsidR="00375F73">
              <w:t xml:space="preserve"> </w:t>
            </w:r>
            <w:r w:rsidR="00375F73" w:rsidRPr="00A40609">
              <w:t>lap</w:t>
            </w:r>
            <w:r w:rsidR="00375F73">
              <w:t>ai</w:t>
            </w:r>
            <w:r w:rsidRPr="00A40609">
              <w:t>;</w:t>
            </w:r>
          </w:p>
          <w:p w14:paraId="7B564D99" w14:textId="62E6039E" w:rsidR="00056C82" w:rsidRPr="00BF034F" w:rsidRDefault="00BF034F" w:rsidP="00375F73">
            <w:pPr>
              <w:rPr>
                <w:b/>
              </w:rPr>
            </w:pPr>
            <w:r>
              <w:t>9.</w:t>
            </w:r>
            <w:r w:rsidR="00EF5AA1">
              <w:t>9</w:t>
            </w:r>
            <w:r>
              <w:t>.2. Sutarties 2 priedas „P</w:t>
            </w:r>
            <w:r w:rsidR="00713E19">
              <w:t>aslaugų</w:t>
            </w:r>
            <w:r>
              <w:t xml:space="preserve"> </w:t>
            </w:r>
            <w:r w:rsidR="007A3FD0">
              <w:t xml:space="preserve">pasiūlymo </w:t>
            </w:r>
            <w:r>
              <w:t>kain</w:t>
            </w:r>
            <w:r w:rsidR="007A3FD0">
              <w:t>a</w:t>
            </w:r>
            <w:r>
              <w:t xml:space="preserve">“ </w:t>
            </w:r>
            <w:r w:rsidR="007A3FD0">
              <w:t>1</w:t>
            </w:r>
            <w:r w:rsidR="00375F73">
              <w:t xml:space="preserve"> lapa</w:t>
            </w:r>
            <w:r w:rsidR="007A3FD0">
              <w:t>s</w:t>
            </w:r>
            <w:r>
              <w:t>.</w:t>
            </w:r>
          </w:p>
        </w:tc>
      </w:tr>
      <w:tr w:rsidR="00056C82" w:rsidRPr="008917D2" w14:paraId="7B564D9D" w14:textId="77777777" w:rsidTr="002529EF">
        <w:trPr>
          <w:trHeight w:val="800"/>
        </w:trPr>
        <w:tc>
          <w:tcPr>
            <w:tcW w:w="9917" w:type="dxa"/>
            <w:shd w:val="clear" w:color="auto" w:fill="auto"/>
          </w:tcPr>
          <w:p w14:paraId="7B564D9B" w14:textId="77777777" w:rsidR="00056C82" w:rsidRPr="008917D2" w:rsidRDefault="00056C82" w:rsidP="008917D2">
            <w:pPr>
              <w:jc w:val="both"/>
              <w:rPr>
                <w:b/>
              </w:rPr>
            </w:pPr>
            <w:r w:rsidRPr="00A73AB0">
              <w:rPr>
                <w:b/>
              </w:rPr>
              <w:lastRenderedPageBreak/>
              <w:t>10. Sutarties</w:t>
            </w:r>
            <w:r w:rsidRPr="008917D2">
              <w:rPr>
                <w:b/>
              </w:rPr>
              <w:t xml:space="preserve"> galiojimas</w:t>
            </w:r>
          </w:p>
          <w:p w14:paraId="7B564D9C" w14:textId="359630E3" w:rsidR="00056C82" w:rsidRPr="008917D2" w:rsidRDefault="00056C82" w:rsidP="006601CF">
            <w:pPr>
              <w:jc w:val="both"/>
              <w:rPr>
                <w:bCs/>
              </w:rPr>
            </w:pPr>
            <w:r w:rsidRPr="008917D2">
              <w:t>Sutartis galioja</w:t>
            </w:r>
            <w:r w:rsidR="00E16407">
              <w:t xml:space="preserve"> </w:t>
            </w:r>
            <w:r w:rsidR="006601CF">
              <w:t xml:space="preserve">8 (aštuonis) mėnesius nuo Sutarties įsigaliojimo dienos, o garantinių įsipareigojimų atžvilgiu </w:t>
            </w:r>
            <w:r w:rsidRPr="008917D2">
              <w:t xml:space="preserve"> iki </w:t>
            </w:r>
            <w:r w:rsidR="006601CF" w:rsidRPr="008917D2">
              <w:t>visišk</w:t>
            </w:r>
            <w:r w:rsidR="006601CF">
              <w:t xml:space="preserve">o garantinių </w:t>
            </w:r>
            <w:r w:rsidRPr="008917D2">
              <w:t>įsipareigojimų  įvykdymo.</w:t>
            </w:r>
          </w:p>
        </w:tc>
      </w:tr>
      <w:tr w:rsidR="00056C82" w:rsidRPr="008917D2" w14:paraId="7B564DA7" w14:textId="77777777" w:rsidTr="002529EF">
        <w:trPr>
          <w:trHeight w:val="432"/>
        </w:trPr>
        <w:tc>
          <w:tcPr>
            <w:tcW w:w="9917" w:type="dxa"/>
            <w:shd w:val="clear" w:color="auto" w:fill="auto"/>
          </w:tcPr>
          <w:p w14:paraId="3D06B336" w14:textId="089A2901" w:rsidR="005D46F7" w:rsidRPr="008917D2" w:rsidRDefault="005D46F7" w:rsidP="008917D2">
            <w:pPr>
              <w:rPr>
                <w:b/>
              </w:rPr>
            </w:pPr>
            <w:r w:rsidRPr="008917D2">
              <w:rPr>
                <w:b/>
              </w:rPr>
              <w:t>11. Pirkėjo rekvizitai</w:t>
            </w:r>
          </w:p>
          <w:p w14:paraId="3031C34F" w14:textId="77777777" w:rsidR="005D46F7" w:rsidRPr="008917D2" w:rsidRDefault="005D46F7" w:rsidP="008917D2">
            <w:pPr>
              <w:tabs>
                <w:tab w:val="left" w:pos="-31680"/>
                <w:tab w:val="left" w:pos="-30544"/>
                <w:tab w:val="left" w:pos="-29248"/>
                <w:tab w:val="left" w:pos="-27952"/>
                <w:tab w:val="left" w:pos="-26656"/>
                <w:tab w:val="left" w:pos="-25360"/>
                <w:tab w:val="left" w:pos="-24064"/>
                <w:tab w:val="left" w:pos="-22768"/>
                <w:tab w:val="left" w:pos="-21472"/>
                <w:tab w:val="left" w:pos="-20176"/>
                <w:tab w:val="left" w:pos="-18880"/>
                <w:tab w:val="left" w:pos="-17584"/>
                <w:tab w:val="left" w:pos="-16288"/>
                <w:tab w:val="left" w:pos="-14992"/>
                <w:tab w:val="left" w:pos="-13696"/>
                <w:tab w:val="left" w:pos="-12400"/>
                <w:tab w:val="left" w:pos="-11104"/>
                <w:tab w:val="left" w:pos="-9808"/>
                <w:tab w:val="left" w:pos="-8512"/>
                <w:tab w:val="left" w:pos="-7216"/>
                <w:tab w:val="left" w:pos="-5920"/>
                <w:tab w:val="left" w:pos="-4624"/>
                <w:tab w:val="left" w:pos="-3328"/>
                <w:tab w:val="left" w:pos="-2032"/>
                <w:tab w:val="left" w:pos="-736"/>
                <w:tab w:val="left" w:pos="560"/>
                <w:tab w:val="left" w:pos="1296"/>
                <w:tab w:val="left" w:pos="1856"/>
                <w:tab w:val="left" w:pos="2592"/>
                <w:tab w:val="left" w:pos="3152"/>
                <w:tab w:val="left" w:pos="3888"/>
                <w:tab w:val="left" w:pos="4448"/>
                <w:tab w:val="left" w:pos="5184"/>
                <w:tab w:val="left" w:pos="5744"/>
                <w:tab w:val="left" w:pos="6480"/>
                <w:tab w:val="left" w:pos="7040"/>
                <w:tab w:val="left" w:pos="7776"/>
                <w:tab w:val="left" w:pos="8336"/>
                <w:tab w:val="left" w:pos="9072"/>
                <w:tab w:val="left" w:pos="9632"/>
                <w:tab w:val="left" w:pos="10368"/>
                <w:tab w:val="left" w:pos="10928"/>
                <w:tab w:val="left" w:pos="11664"/>
                <w:tab w:val="left" w:pos="12224"/>
                <w:tab w:val="left" w:pos="12960"/>
                <w:tab w:val="left" w:pos="13520"/>
                <w:tab w:val="left" w:pos="14256"/>
                <w:tab w:val="left" w:pos="14816"/>
                <w:tab w:val="left" w:pos="15552"/>
                <w:tab w:val="left" w:pos="16112"/>
                <w:tab w:val="left" w:pos="16848"/>
                <w:tab w:val="left" w:pos="17408"/>
                <w:tab w:val="left" w:pos="18144"/>
                <w:tab w:val="left" w:pos="19440"/>
                <w:tab w:val="left" w:pos="20736"/>
                <w:tab w:val="left" w:pos="22032"/>
                <w:tab w:val="left" w:pos="23328"/>
                <w:tab w:val="left" w:pos="24624"/>
                <w:tab w:val="left" w:pos="25920"/>
                <w:tab w:val="left" w:pos="27216"/>
                <w:tab w:val="left" w:pos="28512"/>
                <w:tab w:val="left" w:pos="29808"/>
                <w:tab w:val="left" w:pos="31104"/>
                <w:tab w:val="left" w:pos="31680"/>
              </w:tabs>
              <w:jc w:val="both"/>
              <w:rPr>
                <w:rFonts w:eastAsia="ヒラギノ角ゴ Pro W3"/>
                <w:noProof/>
                <w:color w:val="FF0000"/>
              </w:rPr>
            </w:pPr>
            <w:r w:rsidRPr="008917D2">
              <w:rPr>
                <w:rFonts w:eastAsia="Arial"/>
                <w:lang w:eastAsia="ar-SA"/>
              </w:rPr>
              <w:t>Generolo Jono Žemaičio Lietuvos karo akademija</w:t>
            </w:r>
          </w:p>
          <w:p w14:paraId="001E8CCA" w14:textId="77777777" w:rsidR="005D46F7" w:rsidRPr="008917D2" w:rsidRDefault="005D46F7" w:rsidP="008917D2">
            <w:pPr>
              <w:tabs>
                <w:tab w:val="left" w:pos="9498"/>
              </w:tabs>
              <w:jc w:val="both"/>
              <w:rPr>
                <w:rFonts w:eastAsia="Calibri"/>
                <w:noProof/>
              </w:rPr>
            </w:pPr>
            <w:r w:rsidRPr="008917D2">
              <w:rPr>
                <w:rFonts w:eastAsia="Calibri"/>
                <w:noProof/>
              </w:rPr>
              <w:t xml:space="preserve">Įmonės kodas </w:t>
            </w:r>
            <w:r w:rsidRPr="008917D2">
              <w:t>211959040</w:t>
            </w:r>
          </w:p>
          <w:p w14:paraId="2F0BC1C1" w14:textId="77777777" w:rsidR="005D46F7" w:rsidRPr="008917D2" w:rsidRDefault="005D46F7" w:rsidP="008917D2">
            <w:pPr>
              <w:tabs>
                <w:tab w:val="left" w:pos="9498"/>
              </w:tabs>
              <w:jc w:val="both"/>
              <w:rPr>
                <w:rFonts w:eastAsia="Calibri"/>
                <w:noProof/>
              </w:rPr>
            </w:pPr>
            <w:r w:rsidRPr="008917D2">
              <w:rPr>
                <w:rFonts w:eastAsia="Calibri"/>
                <w:noProof/>
              </w:rPr>
              <w:t xml:space="preserve">PVM mokėtojo kodas </w:t>
            </w:r>
            <w:r w:rsidRPr="008917D2">
              <w:t>LT119590416</w:t>
            </w:r>
          </w:p>
          <w:p w14:paraId="7114CE92" w14:textId="77777777" w:rsidR="005D46F7" w:rsidRPr="008917D2" w:rsidRDefault="005D46F7" w:rsidP="008917D2">
            <w:pPr>
              <w:tabs>
                <w:tab w:val="left" w:pos="9498"/>
              </w:tabs>
              <w:jc w:val="both"/>
              <w:rPr>
                <w:rFonts w:eastAsia="Calibri"/>
                <w:noProof/>
              </w:rPr>
            </w:pPr>
            <w:r w:rsidRPr="008917D2">
              <w:rPr>
                <w:rFonts w:eastAsia="Calibri"/>
                <w:noProof/>
              </w:rPr>
              <w:t xml:space="preserve">Adresas: </w:t>
            </w:r>
            <w:r w:rsidRPr="008917D2">
              <w:t>Šilo g. 5A, LT-10322 Vilnius</w:t>
            </w:r>
          </w:p>
          <w:p w14:paraId="4645ADE0" w14:textId="77777777" w:rsidR="005D46F7" w:rsidRPr="008917D2" w:rsidRDefault="005D46F7" w:rsidP="008917D2">
            <w:pPr>
              <w:tabs>
                <w:tab w:val="left" w:pos="9498"/>
              </w:tabs>
              <w:jc w:val="both"/>
              <w:rPr>
                <w:rFonts w:eastAsia="Calibri"/>
                <w:noProof/>
              </w:rPr>
            </w:pPr>
            <w:r w:rsidRPr="008917D2">
              <w:rPr>
                <w:rFonts w:eastAsia="Calibri"/>
                <w:noProof/>
              </w:rPr>
              <w:t xml:space="preserve">Tel. </w:t>
            </w:r>
            <w:r w:rsidRPr="008917D2">
              <w:rPr>
                <w:color w:val="000000"/>
              </w:rPr>
              <w:t>+370 5 212 6313</w:t>
            </w:r>
          </w:p>
          <w:p w14:paraId="7B564DA6" w14:textId="33BEACE0" w:rsidR="00056C82" w:rsidRPr="008917D2" w:rsidRDefault="005D46F7" w:rsidP="008917D2">
            <w:pPr>
              <w:jc w:val="both"/>
            </w:pPr>
            <w:r w:rsidRPr="008917D2">
              <w:rPr>
                <w:rFonts w:eastAsia="Calibri"/>
                <w:noProof/>
              </w:rPr>
              <w:t xml:space="preserve">El. paštas: </w:t>
            </w:r>
            <w:hyperlink r:id="rId11" w:history="1">
              <w:r w:rsidR="0075295A" w:rsidRPr="00050272">
                <w:rPr>
                  <w:rStyle w:val="Hyperlink"/>
                  <w:rFonts w:eastAsia="Calibri"/>
                  <w:noProof/>
                </w:rPr>
                <w:t>lka@mil.lt</w:t>
              </w:r>
            </w:hyperlink>
          </w:p>
        </w:tc>
      </w:tr>
      <w:tr w:rsidR="00056C82" w:rsidRPr="008917D2" w14:paraId="7B564DB0" w14:textId="77777777" w:rsidTr="002529EF">
        <w:trPr>
          <w:trHeight w:val="695"/>
        </w:trPr>
        <w:tc>
          <w:tcPr>
            <w:tcW w:w="9917" w:type="dxa"/>
            <w:shd w:val="clear" w:color="auto" w:fill="auto"/>
          </w:tcPr>
          <w:p w14:paraId="7B564DA8" w14:textId="0372AC0F" w:rsidR="00056C82" w:rsidRPr="008917D2" w:rsidRDefault="00056C82" w:rsidP="008917D2">
            <w:pPr>
              <w:rPr>
                <w:b/>
              </w:rPr>
            </w:pPr>
            <w:r w:rsidRPr="008917D2">
              <w:rPr>
                <w:b/>
              </w:rPr>
              <w:t>12. Teikėjo rekvizitai</w:t>
            </w:r>
          </w:p>
          <w:p w14:paraId="7B564DAF" w14:textId="41BB70DE" w:rsidR="00056C82" w:rsidRPr="008917D2" w:rsidRDefault="00056C82" w:rsidP="008917D2">
            <w:pPr>
              <w:jc w:val="both"/>
              <w:rPr>
                <w:rFonts w:eastAsia="Calibri"/>
              </w:rPr>
            </w:pPr>
          </w:p>
        </w:tc>
      </w:tr>
    </w:tbl>
    <w:p w14:paraId="45A4CE3C" w14:textId="4F1D6CFB" w:rsidR="0046788F" w:rsidRPr="008917D2" w:rsidRDefault="0046788F" w:rsidP="008917D2">
      <w:pPr>
        <w:pStyle w:val="BodyText1"/>
        <w:ind w:firstLine="0"/>
        <w:rPr>
          <w:rFonts w:ascii="Times New Roman" w:eastAsia="Times New Roman" w:hAnsi="Times New Roman"/>
          <w:b/>
          <w:sz w:val="24"/>
          <w:szCs w:val="24"/>
          <w:lang w:val="lt-LT" w:eastAsia="en-US"/>
        </w:rPr>
      </w:pPr>
    </w:p>
    <w:p w14:paraId="1E2A9C39" w14:textId="6AC5538C" w:rsidR="00793A00" w:rsidRPr="008917D2" w:rsidRDefault="00793A00" w:rsidP="008917D2">
      <w:pPr>
        <w:rPr>
          <w:rFonts w:eastAsia="Arial"/>
          <w:b/>
          <w:lang w:eastAsia="ar-SA"/>
        </w:rPr>
      </w:pPr>
      <w:r w:rsidRPr="008917D2">
        <w:rPr>
          <w:b/>
        </w:rPr>
        <w:t>PIRKĖJAS</w:t>
      </w:r>
      <w:r w:rsidRPr="008917D2">
        <w:rPr>
          <w:rFonts w:eastAsia="Arial"/>
          <w:b/>
          <w:lang w:eastAsia="ar-SA"/>
        </w:rPr>
        <w:t xml:space="preserve">                                    </w:t>
      </w:r>
      <w:r w:rsidR="005D46F7" w:rsidRPr="008917D2">
        <w:rPr>
          <w:rFonts w:eastAsia="Arial"/>
          <w:b/>
          <w:lang w:eastAsia="ar-SA"/>
        </w:rPr>
        <w:t xml:space="preserve">              </w:t>
      </w:r>
      <w:r w:rsidR="005D46F7" w:rsidRPr="008917D2">
        <w:rPr>
          <w:rFonts w:eastAsia="Arial"/>
          <w:b/>
          <w:lang w:eastAsia="ar-SA"/>
        </w:rPr>
        <w:tab/>
      </w:r>
      <w:r w:rsidR="005D46F7" w:rsidRPr="008917D2">
        <w:rPr>
          <w:rFonts w:eastAsia="Arial"/>
          <w:b/>
          <w:lang w:eastAsia="ar-SA"/>
        </w:rPr>
        <w:tab/>
        <w:t xml:space="preserve">  </w:t>
      </w:r>
      <w:r w:rsidR="005D46F7" w:rsidRPr="008917D2">
        <w:rPr>
          <w:rFonts w:eastAsia="Arial"/>
          <w:b/>
          <w:lang w:eastAsia="ar-SA"/>
        </w:rPr>
        <w:tab/>
        <w:t>TEIKĖJAS</w:t>
      </w:r>
      <w:r w:rsidR="005D46F7" w:rsidRPr="008917D2">
        <w:rPr>
          <w:rFonts w:eastAsia="Arial"/>
          <w:b/>
          <w:lang w:eastAsia="ar-SA"/>
        </w:rPr>
        <w:tab/>
      </w:r>
      <w:r w:rsidR="005D46F7" w:rsidRPr="008917D2">
        <w:rPr>
          <w:rFonts w:eastAsia="Arial"/>
          <w:b/>
          <w:lang w:eastAsia="ar-SA"/>
        </w:rPr>
        <w:tab/>
      </w:r>
      <w:r w:rsidR="005D46F7" w:rsidRPr="008917D2">
        <w:rPr>
          <w:rFonts w:eastAsia="Arial"/>
          <w:b/>
          <w:lang w:eastAsia="ar-SA"/>
        </w:rPr>
        <w:tab/>
      </w:r>
      <w:r w:rsidRPr="008917D2">
        <w:rPr>
          <w:rFonts w:eastAsia="Arial"/>
          <w:b/>
          <w:lang w:eastAsia="ar-SA"/>
        </w:rPr>
        <w:tab/>
      </w:r>
    </w:p>
    <w:p w14:paraId="1BB0A995" w14:textId="7A368703" w:rsidR="0046788F" w:rsidRPr="008917D2" w:rsidRDefault="0046788F" w:rsidP="008917D2">
      <w:pPr>
        <w:jc w:val="both"/>
        <w:rPr>
          <w:rFonts w:eastAsia="Arial"/>
          <w:lang w:eastAsia="ar-SA"/>
        </w:rPr>
      </w:pPr>
      <w:r w:rsidRPr="008917D2">
        <w:rPr>
          <w:rFonts w:eastAsia="Arial"/>
          <w:lang w:eastAsia="ar-SA"/>
        </w:rPr>
        <w:t>Generolo Jono Žemaičio</w:t>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p>
    <w:p w14:paraId="63667764" w14:textId="21B14416" w:rsidR="0046788F" w:rsidRPr="008917D2" w:rsidRDefault="0046788F" w:rsidP="008917D2">
      <w:pPr>
        <w:rPr>
          <w:rFonts w:eastAsia="Arial"/>
          <w:lang w:eastAsia="ar-SA"/>
        </w:rPr>
      </w:pPr>
      <w:r w:rsidRPr="008917D2">
        <w:rPr>
          <w:rFonts w:eastAsia="Arial"/>
          <w:lang w:eastAsia="ar-SA"/>
        </w:rPr>
        <w:t>Lietuvos karo akademijos</w:t>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p>
    <w:p w14:paraId="6CFF355B" w14:textId="0A6DFD1F" w:rsidR="0046788F" w:rsidRPr="008917D2" w:rsidRDefault="00BF24AF" w:rsidP="008917D2">
      <w:pPr>
        <w:rPr>
          <w:rFonts w:eastAsia="Arial"/>
          <w:lang w:eastAsia="ar-SA"/>
        </w:rPr>
      </w:pPr>
      <w:r w:rsidRPr="008917D2">
        <w:rPr>
          <w:rFonts w:eastAsia="Arial"/>
          <w:lang w:eastAsia="ar-SA"/>
        </w:rPr>
        <w:t>Štabo viršininkas</w:t>
      </w:r>
      <w:r w:rsidRPr="008917D2" w:rsidDel="00BF24AF">
        <w:t xml:space="preserve"> </w:t>
      </w:r>
      <w:r w:rsidR="0046788F" w:rsidRPr="008917D2">
        <w:rPr>
          <w:rFonts w:eastAsia="Arial"/>
          <w:lang w:eastAsia="ar-SA"/>
        </w:rPr>
        <w:tab/>
      </w:r>
      <w:r w:rsidR="0046788F" w:rsidRPr="008917D2">
        <w:rPr>
          <w:rFonts w:eastAsia="Arial"/>
          <w:lang w:eastAsia="ar-SA"/>
        </w:rPr>
        <w:tab/>
      </w:r>
      <w:r w:rsidR="0046788F" w:rsidRPr="008917D2">
        <w:rPr>
          <w:rFonts w:eastAsia="Arial"/>
          <w:lang w:eastAsia="ar-SA"/>
        </w:rPr>
        <w:tab/>
      </w:r>
      <w:r w:rsidR="00BC1619" w:rsidRPr="008917D2">
        <w:rPr>
          <w:rFonts w:eastAsia="Arial"/>
          <w:lang w:eastAsia="ar-SA"/>
        </w:rPr>
        <w:tab/>
      </w:r>
      <w:r w:rsidR="0046788F" w:rsidRPr="008917D2">
        <w:rPr>
          <w:rFonts w:eastAsia="Arial"/>
          <w:lang w:eastAsia="ar-SA"/>
        </w:rPr>
        <w:tab/>
      </w:r>
      <w:r w:rsidR="0046788F" w:rsidRPr="008917D2">
        <w:rPr>
          <w:rFonts w:eastAsia="Arial"/>
          <w:lang w:eastAsia="ar-SA"/>
        </w:rPr>
        <w:tab/>
      </w:r>
      <w:r w:rsidR="0046788F" w:rsidRPr="008917D2" w:rsidDel="0046788F">
        <w:rPr>
          <w:rFonts w:eastAsia="Arial"/>
          <w:lang w:eastAsia="ar-SA"/>
        </w:rPr>
        <w:t xml:space="preserve"> </w:t>
      </w:r>
    </w:p>
    <w:p w14:paraId="612077DE" w14:textId="51600C66" w:rsidR="00793A00" w:rsidRPr="008917D2" w:rsidRDefault="007422E4" w:rsidP="008917D2">
      <w:pPr>
        <w:rPr>
          <w:rFonts w:eastAsia="Arial"/>
          <w:lang w:eastAsia="ar-SA"/>
        </w:rPr>
      </w:pPr>
      <w:r>
        <w:t>p</w:t>
      </w:r>
      <w:r w:rsidRPr="002F5158">
        <w:t>lk</w:t>
      </w:r>
      <w:r>
        <w:t>. ltn</w:t>
      </w:r>
      <w:r w:rsidRPr="002F5158">
        <w:t xml:space="preserve">. </w:t>
      </w:r>
      <w:r>
        <w:t>Tomas Yla</w:t>
      </w:r>
      <w:r w:rsidR="0046788F" w:rsidRPr="008917D2">
        <w:rPr>
          <w:rFonts w:eastAsia="Arial"/>
          <w:lang w:eastAsia="ar-SA"/>
        </w:rPr>
        <w:tab/>
      </w:r>
      <w:r w:rsidR="0046788F" w:rsidRPr="008917D2">
        <w:rPr>
          <w:rFonts w:eastAsia="Arial"/>
          <w:lang w:eastAsia="ar-SA"/>
        </w:rPr>
        <w:tab/>
      </w:r>
      <w:r w:rsidR="0046788F" w:rsidRPr="008917D2">
        <w:rPr>
          <w:rFonts w:eastAsia="Arial"/>
          <w:lang w:eastAsia="ar-SA"/>
        </w:rPr>
        <w:tab/>
      </w:r>
      <w:r w:rsidR="0046788F" w:rsidRPr="008917D2">
        <w:rPr>
          <w:rFonts w:eastAsia="Arial"/>
          <w:lang w:eastAsia="ar-SA"/>
        </w:rPr>
        <w:tab/>
      </w:r>
      <w:r w:rsidR="0046788F" w:rsidRPr="008917D2">
        <w:rPr>
          <w:rFonts w:eastAsia="Arial"/>
          <w:lang w:eastAsia="ar-SA"/>
        </w:rPr>
        <w:tab/>
      </w:r>
      <w:r w:rsidR="0046788F" w:rsidRPr="008917D2">
        <w:rPr>
          <w:rFonts w:eastAsia="Arial"/>
          <w:lang w:eastAsia="ar-SA"/>
        </w:rPr>
        <w:tab/>
      </w:r>
      <w:r w:rsidR="0046788F" w:rsidRPr="008917D2">
        <w:rPr>
          <w:rFonts w:eastAsia="Arial"/>
          <w:lang w:eastAsia="ar-SA"/>
        </w:rPr>
        <w:tab/>
      </w:r>
      <w:r w:rsidR="00793A00" w:rsidRPr="008917D2">
        <w:rPr>
          <w:rFonts w:eastAsia="Arial"/>
          <w:lang w:eastAsia="ar-SA"/>
        </w:rPr>
        <w:tab/>
      </w:r>
      <w:r w:rsidR="00793A00" w:rsidRPr="008917D2">
        <w:rPr>
          <w:rFonts w:eastAsia="Arial"/>
          <w:lang w:eastAsia="ar-SA"/>
        </w:rPr>
        <w:tab/>
      </w:r>
      <w:r w:rsidR="00793A00" w:rsidRPr="008917D2">
        <w:rPr>
          <w:rFonts w:eastAsia="Arial"/>
          <w:lang w:eastAsia="ar-SA"/>
        </w:rPr>
        <w:tab/>
      </w:r>
      <w:r w:rsidR="00793A00" w:rsidRPr="008917D2">
        <w:rPr>
          <w:rFonts w:eastAsia="Arial"/>
          <w:lang w:eastAsia="ar-SA"/>
        </w:rPr>
        <w:tab/>
      </w:r>
      <w:r w:rsidR="00793A00" w:rsidRPr="008917D2">
        <w:rPr>
          <w:rFonts w:eastAsia="Arial"/>
          <w:lang w:eastAsia="ar-SA"/>
        </w:rPr>
        <w:tab/>
      </w:r>
      <w:r w:rsidR="00793A00" w:rsidRPr="008917D2">
        <w:rPr>
          <w:rFonts w:eastAsia="Arial"/>
          <w:lang w:eastAsia="ar-SA"/>
        </w:rPr>
        <w:tab/>
      </w:r>
      <w:r w:rsidR="00793A00" w:rsidRPr="008917D2">
        <w:rPr>
          <w:rFonts w:eastAsia="Arial"/>
          <w:lang w:eastAsia="ar-SA"/>
        </w:rPr>
        <w:tab/>
      </w:r>
    </w:p>
    <w:p w14:paraId="53FAD830" w14:textId="1BAC6664" w:rsidR="00562B76" w:rsidRDefault="00562B76" w:rsidP="008917D2">
      <w:pPr>
        <w:rPr>
          <w:lang w:eastAsia="en-US"/>
        </w:rPr>
      </w:pPr>
    </w:p>
    <w:p w14:paraId="3FE0C931" w14:textId="7987947E" w:rsidR="00AA5C22" w:rsidRDefault="00AA5C22" w:rsidP="008917D2">
      <w:pPr>
        <w:rPr>
          <w:lang w:eastAsia="en-US"/>
        </w:rPr>
      </w:pPr>
    </w:p>
    <w:p w14:paraId="61589A96" w14:textId="3965C620" w:rsidR="00AA5C22" w:rsidRDefault="00AA5C22" w:rsidP="008917D2">
      <w:pPr>
        <w:rPr>
          <w:lang w:eastAsia="en-US"/>
        </w:rPr>
      </w:pPr>
    </w:p>
    <w:p w14:paraId="093A9211" w14:textId="77777777" w:rsidR="007F35B7" w:rsidRDefault="007F35B7" w:rsidP="008917D2">
      <w:pPr>
        <w:jc w:val="center"/>
        <w:rPr>
          <w:b/>
        </w:rPr>
      </w:pPr>
    </w:p>
    <w:p w14:paraId="7B564DC1" w14:textId="5762ED68" w:rsidR="00427CC8" w:rsidRPr="008917D2" w:rsidRDefault="00C13D1B" w:rsidP="008917D2">
      <w:pPr>
        <w:jc w:val="center"/>
        <w:rPr>
          <w:b/>
        </w:rPr>
      </w:pPr>
      <w:r>
        <w:rPr>
          <w:b/>
        </w:rPr>
        <w:t>P</w:t>
      </w:r>
      <w:r w:rsidR="00427CC8" w:rsidRPr="008917D2">
        <w:rPr>
          <w:b/>
        </w:rPr>
        <w:t>ASLAUGŲ PIRKIMO-PARDAVIMO SUTARTIS</w:t>
      </w:r>
    </w:p>
    <w:p w14:paraId="7B564DC2" w14:textId="77777777" w:rsidR="00427CC8" w:rsidRPr="008917D2" w:rsidRDefault="00427CC8" w:rsidP="008917D2">
      <w:pPr>
        <w:jc w:val="center"/>
        <w:rPr>
          <w:b/>
        </w:rPr>
      </w:pPr>
    </w:p>
    <w:p w14:paraId="7B564DC3" w14:textId="77777777" w:rsidR="00427CC8" w:rsidRPr="008917D2" w:rsidRDefault="00427CC8" w:rsidP="008917D2">
      <w:pPr>
        <w:jc w:val="center"/>
        <w:rPr>
          <w:b/>
        </w:rPr>
      </w:pPr>
      <w:r w:rsidRPr="008917D2">
        <w:rPr>
          <w:b/>
        </w:rPr>
        <w:t>II. BENDROJI DALIS</w:t>
      </w:r>
    </w:p>
    <w:p w14:paraId="7B564DC4" w14:textId="77777777" w:rsidR="00427CC8" w:rsidRPr="008917D2" w:rsidRDefault="00427CC8" w:rsidP="008917D2">
      <w:pPr>
        <w:jc w:val="center"/>
        <w:rPr>
          <w:b/>
        </w:rPr>
      </w:pPr>
    </w:p>
    <w:p w14:paraId="7B564DC7" w14:textId="77777777" w:rsidR="00427CC8" w:rsidRPr="008917D2" w:rsidRDefault="00427CC8" w:rsidP="008917D2">
      <w:pPr>
        <w:jc w:val="both"/>
        <w:rPr>
          <w:b/>
        </w:rPr>
      </w:pPr>
      <w:r w:rsidRPr="008917D2">
        <w:rPr>
          <w:b/>
        </w:rPr>
        <w:t>1.</w:t>
      </w:r>
      <w:r w:rsidRPr="008917D2">
        <w:t xml:space="preserve"> </w:t>
      </w:r>
      <w:r w:rsidRPr="008917D2">
        <w:rPr>
          <w:b/>
        </w:rPr>
        <w:t>Sąvokos</w:t>
      </w:r>
    </w:p>
    <w:p w14:paraId="7B564DC8" w14:textId="77777777" w:rsidR="00427CC8" w:rsidRPr="008917D2" w:rsidRDefault="00427CC8" w:rsidP="008917D2">
      <w:pPr>
        <w:jc w:val="both"/>
      </w:pPr>
      <w:r w:rsidRPr="008917D2">
        <w:t>1.1. Šioje Sutartyje naudojamos pagrindinės sąvokos:</w:t>
      </w:r>
    </w:p>
    <w:p w14:paraId="7B564DC9" w14:textId="77777777" w:rsidR="00427CC8" w:rsidRPr="008917D2" w:rsidRDefault="00427CC8" w:rsidP="008917D2">
      <w:pPr>
        <w:tabs>
          <w:tab w:val="left" w:pos="-360"/>
          <w:tab w:val="left" w:pos="-180"/>
          <w:tab w:val="left" w:pos="0"/>
          <w:tab w:val="left" w:pos="720"/>
        </w:tabs>
        <w:jc w:val="both"/>
      </w:pPr>
      <w:r w:rsidRPr="008917D2">
        <w:t>1.1.1. Sutartis – šios paslaugų viešojo pirkimo</w:t>
      </w:r>
      <w:r w:rsidRPr="008917D2">
        <w:rPr>
          <w:b/>
        </w:rPr>
        <w:t>–</w:t>
      </w:r>
      <w:r w:rsidRPr="008917D2">
        <w:t>pardavimo sutarties bendroji ir specialioji dalys, paslaugų viešojo pirkimo</w:t>
      </w:r>
      <w:r w:rsidRPr="008917D2">
        <w:rPr>
          <w:b/>
        </w:rPr>
        <w:t>–</w:t>
      </w:r>
      <w:r w:rsidRPr="008917D2">
        <w:t xml:space="preserve">pardavimo sutarties priedai. </w:t>
      </w:r>
    </w:p>
    <w:p w14:paraId="7B564DCA" w14:textId="77777777" w:rsidR="00427CC8" w:rsidRPr="008917D2" w:rsidRDefault="00427CC8" w:rsidP="008917D2">
      <w:pPr>
        <w:tabs>
          <w:tab w:val="left" w:pos="-180"/>
          <w:tab w:val="left" w:pos="0"/>
          <w:tab w:val="left" w:pos="540"/>
        </w:tabs>
        <w:jc w:val="both"/>
      </w:pPr>
      <w:r w:rsidRPr="008917D2">
        <w:t xml:space="preserve">1.1.2. Sutarties Šalys - </w:t>
      </w:r>
      <w:r w:rsidRPr="008917D2">
        <w:rPr>
          <w:b/>
        </w:rPr>
        <w:t>Pirkėjas</w:t>
      </w:r>
      <w:r w:rsidRPr="008917D2">
        <w:t xml:space="preserve"> ir </w:t>
      </w:r>
      <w:r w:rsidRPr="008917D2">
        <w:rPr>
          <w:b/>
        </w:rPr>
        <w:t>Teikėjas</w:t>
      </w:r>
      <w:r w:rsidRPr="008917D2">
        <w:t>.</w:t>
      </w:r>
    </w:p>
    <w:p w14:paraId="7B564DCB" w14:textId="77777777" w:rsidR="00427CC8" w:rsidRPr="008917D2" w:rsidRDefault="00427CC8" w:rsidP="008917D2">
      <w:pPr>
        <w:jc w:val="both"/>
      </w:pPr>
      <w:r w:rsidRPr="008917D2">
        <w:t xml:space="preserve">1.1.3. </w:t>
      </w:r>
      <w:r w:rsidRPr="008917D2">
        <w:rPr>
          <w:b/>
        </w:rPr>
        <w:t>Mokėtojas</w:t>
      </w:r>
      <w:r w:rsidRPr="008917D2">
        <w:t xml:space="preserve"> – krašto apsaugos sistemos juridinis asmuo ar jo padalinys, mokantis už paslaugas Sutartyje nurodytomis sąlygomis ir priimantis prekes.</w:t>
      </w:r>
    </w:p>
    <w:p w14:paraId="7B564DCC" w14:textId="77777777" w:rsidR="00427CC8" w:rsidRPr="008917D2" w:rsidRDefault="00427CC8" w:rsidP="008917D2">
      <w:pPr>
        <w:jc w:val="both"/>
      </w:pPr>
      <w:r w:rsidRPr="008917D2">
        <w:lastRenderedPageBreak/>
        <w:t>1.1.4.</w:t>
      </w:r>
      <w:r w:rsidRPr="008917D2">
        <w:rPr>
          <w:b/>
        </w:rPr>
        <w:t xml:space="preserve"> Gavėjas</w:t>
      </w:r>
      <w:r w:rsidRPr="008917D2">
        <w:t xml:space="preserve"> – juridinis asmuo ar jo padalinys, nurodytas Sutarties specialiojoje dalyje arba Sutarties priede, kuriam teikiamos paslaugos (Sutarties specialiojoje dalyje nurodytais atvejais </w:t>
      </w:r>
      <w:r w:rsidRPr="008917D2">
        <w:rPr>
          <w:b/>
        </w:rPr>
        <w:t>Gavėjas</w:t>
      </w:r>
      <w:r w:rsidRPr="008917D2">
        <w:t xml:space="preserve"> ir </w:t>
      </w:r>
      <w:r w:rsidRPr="008917D2">
        <w:rPr>
          <w:b/>
        </w:rPr>
        <w:t>Mokėtojas</w:t>
      </w:r>
      <w:r w:rsidRPr="008917D2">
        <w:t xml:space="preserve"> gali sutapti). </w:t>
      </w:r>
    </w:p>
    <w:p w14:paraId="7B564DCD" w14:textId="77777777" w:rsidR="00427CC8" w:rsidRPr="008917D2" w:rsidRDefault="00427CC8" w:rsidP="008917D2">
      <w:pPr>
        <w:jc w:val="both"/>
      </w:pPr>
      <w:r w:rsidRPr="008917D2">
        <w:t>1.1.5. Trečiasis asmuo – tai bet kuris fizinis ar juridinis asmuo (taip pat valstybė, valstybės institucijos, savivaldybė, savivaldybės institucijos), išskyrus Mokėtoją ar Gavėją, kuris nėra šios Sutarties šalis.</w:t>
      </w:r>
    </w:p>
    <w:p w14:paraId="7B564DCE" w14:textId="77777777" w:rsidR="00427CC8" w:rsidRPr="008917D2" w:rsidRDefault="00427CC8" w:rsidP="008917D2">
      <w:pPr>
        <w:jc w:val="both"/>
      </w:pPr>
      <w:r w:rsidRPr="008917D2">
        <w:t xml:space="preserve">1.1.6. Licencijos </w:t>
      </w:r>
      <w:r w:rsidRPr="008917D2">
        <w:rPr>
          <w:b/>
        </w:rPr>
        <w:t xml:space="preserve">- </w:t>
      </w:r>
      <w:r w:rsidRPr="008917D2">
        <w:rPr>
          <w:spacing w:val="-3"/>
        </w:rPr>
        <w:t>visos reikalingos licencijos, patentai ir/arba leidimai būtini Sutarties vykdymui.</w:t>
      </w:r>
    </w:p>
    <w:p w14:paraId="7B564DCF" w14:textId="77777777" w:rsidR="00427CC8" w:rsidRPr="008917D2" w:rsidRDefault="00427CC8" w:rsidP="008917D2">
      <w:pPr>
        <w:jc w:val="both"/>
        <w:rPr>
          <w:b/>
        </w:rPr>
      </w:pPr>
      <w:r w:rsidRPr="008917D2">
        <w:t xml:space="preserve">1.1.7. Sutarties objektas - paslaugos ir su jų teikimu susijusios prekės, dėl kurių Sutarties šalys susitarė Sutarties specialiojoje dalyje ir kurios atitinka </w:t>
      </w:r>
      <w:r w:rsidRPr="008917D2">
        <w:rPr>
          <w:b/>
        </w:rPr>
        <w:t>Pirkėjo</w:t>
      </w:r>
      <w:r w:rsidRPr="008917D2">
        <w:t xml:space="preserve"> nustatytus reikalavimus.</w:t>
      </w:r>
    </w:p>
    <w:p w14:paraId="7B564DD0" w14:textId="77777777" w:rsidR="00427CC8" w:rsidRPr="008917D2" w:rsidRDefault="00427CC8" w:rsidP="008917D2">
      <w:pPr>
        <w:tabs>
          <w:tab w:val="left" w:pos="540"/>
          <w:tab w:val="num" w:pos="2880"/>
        </w:tabs>
        <w:jc w:val="both"/>
      </w:pPr>
      <w:r w:rsidRPr="008917D2">
        <w:t xml:space="preserve">1.1.8. Šalių iš anksto sutarti minimalūs nuostoliai – tai Sutarties nustatyta arba Sutartyje nustatyta tvarka apskaičiuota ir neginčijama pinigų suma, kurią </w:t>
      </w:r>
      <w:r w:rsidRPr="008917D2">
        <w:rPr>
          <w:b/>
        </w:rPr>
        <w:t>Teikėjas</w:t>
      </w:r>
      <w:r w:rsidRPr="008917D2">
        <w:t xml:space="preserve"> įsipareigoja sumokėti </w:t>
      </w:r>
      <w:r w:rsidRPr="008917D2">
        <w:rPr>
          <w:b/>
        </w:rPr>
        <w:t>Pirkėjui</w:t>
      </w:r>
      <w:r w:rsidRPr="008917D2">
        <w:t>, jeigu sutartiniai įsipareigojimai</w:t>
      </w:r>
      <w:r w:rsidRPr="008917D2" w:rsidDel="00432306">
        <w:t xml:space="preserve"> </w:t>
      </w:r>
      <w:r w:rsidRPr="008917D2">
        <w:t xml:space="preserve">neįvykdyta\i arba netinkamai įvykdyti. </w:t>
      </w:r>
    </w:p>
    <w:p w14:paraId="7B564DD1" w14:textId="77777777" w:rsidR="00427CC8" w:rsidRPr="008917D2" w:rsidRDefault="00427CC8" w:rsidP="008917D2">
      <w:pPr>
        <w:tabs>
          <w:tab w:val="left" w:pos="540"/>
          <w:tab w:val="num" w:pos="2880"/>
        </w:tabs>
        <w:jc w:val="both"/>
      </w:pPr>
      <w:r w:rsidRPr="008917D2">
        <w:t xml:space="preserve">1.1.9. Kainodaros taisyklės – Sutartyje nustatyta kaina/įkainiai ar Sutarties kainos/įkainių apskaičiavimo bei kainos/įkainių koregavimo taisyklės. </w:t>
      </w:r>
    </w:p>
    <w:p w14:paraId="7B564DD2" w14:textId="77777777" w:rsidR="00427CC8" w:rsidRPr="008917D2" w:rsidRDefault="00427CC8" w:rsidP="008917D2">
      <w:pPr>
        <w:tabs>
          <w:tab w:val="left" w:pos="540"/>
          <w:tab w:val="num" w:pos="2880"/>
        </w:tabs>
        <w:jc w:val="both"/>
      </w:pPr>
      <w:r w:rsidRPr="008917D2">
        <w:t>1.1.10. Prekės – paslaugų teikimui naudojamos, kartu su paslaugomis perkamos prekės arba prekės, kurios yra sukuriamos, teikiant paslaugas.</w:t>
      </w:r>
    </w:p>
    <w:p w14:paraId="7B564DD3" w14:textId="77777777" w:rsidR="00427CC8" w:rsidRPr="008917D2" w:rsidRDefault="00427CC8" w:rsidP="008917D2">
      <w:pPr>
        <w:tabs>
          <w:tab w:val="left" w:pos="540"/>
          <w:tab w:val="num" w:pos="2880"/>
        </w:tabs>
        <w:jc w:val="both"/>
      </w:pPr>
      <w:r w:rsidRPr="008917D2">
        <w:t>1.1.11. Prekių siunta – tai vienu metu pristatomų prekių kiekis.</w:t>
      </w:r>
    </w:p>
    <w:p w14:paraId="7B564DD4" w14:textId="77777777" w:rsidR="00427CC8" w:rsidRPr="008917D2" w:rsidRDefault="00427CC8" w:rsidP="008917D2">
      <w:pPr>
        <w:tabs>
          <w:tab w:val="left" w:pos="540"/>
          <w:tab w:val="num" w:pos="2880"/>
        </w:tabs>
        <w:jc w:val="both"/>
      </w:pPr>
      <w:r w:rsidRPr="008917D2">
        <w:t>1.1.12. Prekių partija – tai iš tos pačios medžiagos partijos pagamintų prekių siuntos.</w:t>
      </w:r>
    </w:p>
    <w:p w14:paraId="7B564DD5" w14:textId="77777777" w:rsidR="00427CC8" w:rsidRPr="008917D2" w:rsidRDefault="00427CC8" w:rsidP="008917D2">
      <w:pPr>
        <w:tabs>
          <w:tab w:val="left" w:pos="540"/>
          <w:tab w:val="num" w:pos="2880"/>
        </w:tabs>
        <w:jc w:val="both"/>
        <w:rPr>
          <w:bCs/>
          <w:iCs/>
        </w:rPr>
      </w:pPr>
      <w:r w:rsidRPr="008917D2">
        <w:t>1.1.13. M</w:t>
      </w:r>
      <w:r w:rsidRPr="008917D2">
        <w:rPr>
          <w:bCs/>
        </w:rPr>
        <w:t xml:space="preserve">edžiagų partija – </w:t>
      </w:r>
      <w:r w:rsidRPr="008917D2">
        <w:rPr>
          <w:bCs/>
          <w:iCs/>
        </w:rPr>
        <w:t>tam tikras medžiagos kiekis, pagamintas iš tų pačių žaliavų, gautų iš to paties</w:t>
      </w:r>
      <w:r w:rsidRPr="008917D2">
        <w:rPr>
          <w:b/>
        </w:rPr>
        <w:t xml:space="preserve"> Teikėjo</w:t>
      </w:r>
      <w:r w:rsidRPr="008917D2">
        <w:rPr>
          <w:bCs/>
          <w:iCs/>
        </w:rPr>
        <w:t xml:space="preserve"> pagal tą pačią technologiją, tomis pačiomis sąlygomis. Nustatytos medžiagos partijos kokybę patvirtinančiu įrodymu laikomas atitikties įvertinimo pažymėjimas arba sertifikatas.</w:t>
      </w:r>
    </w:p>
    <w:p w14:paraId="7B564DD6" w14:textId="77777777" w:rsidR="00427CC8" w:rsidRPr="008917D2" w:rsidRDefault="00427CC8" w:rsidP="008917D2">
      <w:pPr>
        <w:tabs>
          <w:tab w:val="left" w:pos="540"/>
          <w:tab w:val="num" w:pos="2880"/>
        </w:tabs>
        <w:jc w:val="both"/>
        <w:rPr>
          <w:bCs/>
          <w:iCs/>
        </w:rPr>
      </w:pPr>
      <w:r w:rsidRPr="008917D2">
        <w:rPr>
          <w:bCs/>
          <w:iCs/>
        </w:rPr>
        <w:t xml:space="preserve">1.2. </w:t>
      </w:r>
      <w:r w:rsidRPr="008917D2">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B564DD7" w14:textId="77777777" w:rsidR="00427CC8" w:rsidRPr="008917D2" w:rsidRDefault="00427CC8" w:rsidP="008917D2">
      <w:pPr>
        <w:tabs>
          <w:tab w:val="num" w:pos="540"/>
          <w:tab w:val="left" w:pos="1701"/>
          <w:tab w:val="num" w:pos="2880"/>
        </w:tabs>
        <w:jc w:val="both"/>
      </w:pPr>
      <w:r w:rsidRPr="008917D2">
        <w:rPr>
          <w:bCs/>
          <w:iCs/>
        </w:rPr>
        <w:t xml:space="preserve">1.3. </w:t>
      </w:r>
      <w:r w:rsidRPr="008917D2">
        <w:t>Sutarties dalių ir straipsnių pavadinimai yra naudojami tik nuorodų patogumui, ir aiškinant Sutartį gali būti naudojami tik kaip papildoma priemonė.</w:t>
      </w:r>
    </w:p>
    <w:p w14:paraId="7B564DD8" w14:textId="77777777" w:rsidR="00427CC8" w:rsidRPr="008917D2" w:rsidRDefault="00427CC8" w:rsidP="008917D2">
      <w:pPr>
        <w:tabs>
          <w:tab w:val="left" w:pos="360"/>
          <w:tab w:val="num" w:pos="2880"/>
        </w:tabs>
        <w:jc w:val="both"/>
      </w:pPr>
      <w:r w:rsidRPr="008917D2">
        <w:t xml:space="preserve">1.4. Jeigu Sutartyje nenustatyta kitaip, Sutarties trukmė ir kiti terminai yra skaičiuojami kalendorinėmis dienomis. </w:t>
      </w:r>
    </w:p>
    <w:p w14:paraId="7B564DD9" w14:textId="77777777" w:rsidR="00427CC8" w:rsidRPr="008917D2" w:rsidRDefault="00427CC8" w:rsidP="008917D2">
      <w:pPr>
        <w:tabs>
          <w:tab w:val="num" w:pos="540"/>
          <w:tab w:val="left" w:pos="1701"/>
          <w:tab w:val="num" w:pos="2880"/>
        </w:tabs>
        <w:jc w:val="both"/>
      </w:pPr>
      <w:r w:rsidRPr="008917D2">
        <w:t xml:space="preserve">1.5. Jeigu mokėjimų ar prievolių įvykdymo terminas sutampa su oficialių švenčių ir ne darbo diena Lietuvos Respublikoje, tai pagal Sutartį prievolės įvykdymo ir mokėjimų terminas yra po to einanti darbo diena. </w:t>
      </w:r>
    </w:p>
    <w:p w14:paraId="7B564DDA" w14:textId="77777777" w:rsidR="00427CC8" w:rsidRPr="008917D2" w:rsidRDefault="00427CC8" w:rsidP="008917D2">
      <w:pPr>
        <w:tabs>
          <w:tab w:val="num" w:pos="540"/>
          <w:tab w:val="num" w:pos="792"/>
          <w:tab w:val="left" w:pos="1701"/>
          <w:tab w:val="num" w:pos="2880"/>
        </w:tabs>
        <w:jc w:val="both"/>
      </w:pPr>
      <w:r w:rsidRPr="008917D2">
        <w:t>1.6. Sutartyje, kur reikalauja kontekstas, žodžiai pateikti vienaskaitoje, gali turėti daugiskaitos prasmę ir atvirkščiai.</w:t>
      </w:r>
    </w:p>
    <w:p w14:paraId="7B564DDB" w14:textId="77777777" w:rsidR="00427CC8" w:rsidRPr="008917D2" w:rsidRDefault="00427CC8" w:rsidP="008917D2">
      <w:pPr>
        <w:tabs>
          <w:tab w:val="num" w:pos="540"/>
          <w:tab w:val="num" w:pos="792"/>
          <w:tab w:val="left" w:pos="1701"/>
          <w:tab w:val="num" w:pos="2880"/>
        </w:tabs>
        <w:jc w:val="both"/>
      </w:pPr>
      <w:r w:rsidRPr="008917D2">
        <w:t>1.7. Tais atvejais, kai tam tikra prasmė yra skirtinga tarp nurodytosios žodžiais ir nurodytosios skaičiais, vadovaujamasi žodine prasme.</w:t>
      </w:r>
    </w:p>
    <w:p w14:paraId="7B564DDC" w14:textId="77777777" w:rsidR="00427CC8" w:rsidRPr="008917D2" w:rsidRDefault="00427CC8" w:rsidP="008917D2">
      <w:pPr>
        <w:jc w:val="both"/>
        <w:rPr>
          <w:b/>
        </w:rPr>
      </w:pPr>
    </w:p>
    <w:p w14:paraId="7B564DDD" w14:textId="77777777" w:rsidR="00427CC8" w:rsidRPr="008917D2" w:rsidRDefault="00427CC8" w:rsidP="008917D2">
      <w:pPr>
        <w:jc w:val="both"/>
        <w:rPr>
          <w:b/>
        </w:rPr>
      </w:pPr>
      <w:r w:rsidRPr="008917D2">
        <w:rPr>
          <w:b/>
        </w:rPr>
        <w:t>2. Sutarties kaina/paslaugų įkainiai/kainodaros taisyklės</w:t>
      </w:r>
    </w:p>
    <w:p w14:paraId="7B564DDE" w14:textId="77777777" w:rsidR="00427CC8" w:rsidRPr="008917D2" w:rsidRDefault="00427CC8" w:rsidP="008917D2">
      <w:pPr>
        <w:jc w:val="both"/>
      </w:pPr>
      <w:r w:rsidRPr="008917D2">
        <w:t xml:space="preserve">2.1. Sutarties kaina/įkainiai - pinigų suma, kuri Sutartyje nustatyta tvarka ir terminais sumokama </w:t>
      </w:r>
      <w:r w:rsidRPr="008917D2">
        <w:rPr>
          <w:b/>
        </w:rPr>
        <w:t>Teikėjui</w:t>
      </w:r>
      <w:r w:rsidRPr="008917D2">
        <w:t xml:space="preserve">. </w:t>
      </w:r>
      <w:r w:rsidRPr="008917D2">
        <w:rPr>
          <w:b/>
        </w:rPr>
        <w:t>Pirkėjas</w:t>
      </w:r>
      <w:r w:rsidRPr="008917D2">
        <w:t xml:space="preserve"> yra atsakingas </w:t>
      </w:r>
      <w:r w:rsidRPr="008917D2">
        <w:rPr>
          <w:b/>
        </w:rPr>
        <w:t>Teikėjui</w:t>
      </w:r>
      <w:r w:rsidRPr="008917D2">
        <w:t xml:space="preserve"> už tinkamą </w:t>
      </w:r>
      <w:r w:rsidRPr="008917D2">
        <w:rPr>
          <w:b/>
        </w:rPr>
        <w:t>Mokėtojo</w:t>
      </w:r>
      <w:r w:rsidRPr="008917D2">
        <w:t xml:space="preserve"> prievolės sumokėti Sutartyje nurodytą kainą įvykdymą. </w:t>
      </w:r>
    </w:p>
    <w:p w14:paraId="7B564DDF" w14:textId="77777777" w:rsidR="00427CC8" w:rsidRPr="008917D2" w:rsidRDefault="00427CC8" w:rsidP="008917D2">
      <w:pPr>
        <w:jc w:val="both"/>
      </w:pPr>
      <w:r w:rsidRPr="008917D2">
        <w:t>2.2. Sutarties kaina/įkainiai yra pastovūs ir nekeičiami visą sutarties galiojimo laikotarpį, išskyrus atvejus, kai po Sutarties pasirašymo keičiasi paslaugoms ir su jų teikimu susijusioms prekėms taikomas PVM tarifas. Perskaičiuota kaina/įkainiai įforminami raštišku Šalių susitarimu ir taikomi toms paslaugoms ir su jų teikimu susijusioms prekėms, kurios bus suteiktos po tokio Šalių pasirašyto susitarimo įsigaliojimo dienos</w:t>
      </w:r>
      <w:r w:rsidRPr="008917D2">
        <w:rPr>
          <w:i/>
        </w:rPr>
        <w:t>.</w:t>
      </w:r>
    </w:p>
    <w:p w14:paraId="7B564DE0" w14:textId="77777777" w:rsidR="00427CC8" w:rsidRPr="008917D2" w:rsidRDefault="00427CC8" w:rsidP="008917D2">
      <w:pPr>
        <w:jc w:val="both"/>
      </w:pPr>
      <w:r w:rsidRPr="008917D2">
        <w:t xml:space="preserve">2.3. Paslaugų įkainiai keičiami vadovaujantis Sutarties priede nustatytomis kainodaros taisyklėmis Perskaičiuoti įkainiai įforminami raštišku Šalių susitarimu ir taikomi po tokio Šalių pasirašyto susitarimo įsigaliojimo dienos </w:t>
      </w:r>
      <w:r w:rsidRPr="008917D2">
        <w:rPr>
          <w:i/>
        </w:rPr>
        <w:t>(jei spec. dalyje nurodyta, kad ši sąlyga taikoma)</w:t>
      </w:r>
      <w:r w:rsidRPr="008917D2">
        <w:t>.</w:t>
      </w:r>
    </w:p>
    <w:p w14:paraId="7B564DE1" w14:textId="77777777" w:rsidR="00427CC8" w:rsidRPr="008917D2" w:rsidRDefault="00427CC8" w:rsidP="008917D2">
      <w:pPr>
        <w:widowControl w:val="0"/>
        <w:shd w:val="clear" w:color="auto" w:fill="FFFFFF"/>
        <w:jc w:val="both"/>
      </w:pPr>
      <w:r w:rsidRPr="008917D2">
        <w:t xml:space="preserve">2.4. </w:t>
      </w:r>
      <w:r w:rsidRPr="008917D2">
        <w:rPr>
          <w:b/>
        </w:rPr>
        <w:t>Teikėjas</w:t>
      </w:r>
      <w:r w:rsidRPr="008917D2">
        <w:t xml:space="preserve"> į Sutarties kainą/paslaugų įkainius privalo įskaičiuoti visas su paslaugų teikimu susijusias išlaidas ir mokesčius, įskaitant, bet neapsiribojant:</w:t>
      </w:r>
    </w:p>
    <w:p w14:paraId="7B564DE2" w14:textId="77777777" w:rsidR="00427CC8" w:rsidRPr="008917D2" w:rsidRDefault="00427CC8" w:rsidP="008917D2">
      <w:pPr>
        <w:widowControl w:val="0"/>
        <w:shd w:val="clear" w:color="auto" w:fill="FFFFFF"/>
        <w:jc w:val="both"/>
      </w:pPr>
      <w:r w:rsidRPr="008917D2">
        <w:t>2.4.1. logistikos (transportavimo) išlaidas;</w:t>
      </w:r>
    </w:p>
    <w:p w14:paraId="7B564DE3" w14:textId="77777777" w:rsidR="00427CC8" w:rsidRPr="008917D2" w:rsidRDefault="00427CC8" w:rsidP="008917D2">
      <w:pPr>
        <w:widowControl w:val="0"/>
        <w:shd w:val="clear" w:color="auto" w:fill="FFFFFF"/>
        <w:jc w:val="both"/>
      </w:pPr>
      <w:r w:rsidRPr="008917D2">
        <w:t>2.4.2. pakavimo, pakrovimo, tranzito, iškrovimo, išpakavimo, tikrinimo, draudimo ir kitas su paslaugų teikimu susijusias išlaidas;</w:t>
      </w:r>
    </w:p>
    <w:p w14:paraId="7B564DE4" w14:textId="77777777" w:rsidR="00427CC8" w:rsidRPr="008917D2" w:rsidRDefault="00427CC8" w:rsidP="008917D2">
      <w:pPr>
        <w:widowControl w:val="0"/>
        <w:shd w:val="clear" w:color="auto" w:fill="FFFFFF"/>
        <w:jc w:val="both"/>
      </w:pPr>
      <w:r w:rsidRPr="008917D2">
        <w:lastRenderedPageBreak/>
        <w:t xml:space="preserve">2.4.3. visas su dokumentų, kurių reikalauja </w:t>
      </w:r>
      <w:r w:rsidRPr="008917D2">
        <w:rPr>
          <w:b/>
        </w:rPr>
        <w:t>Pirkėjas</w:t>
      </w:r>
      <w:r w:rsidRPr="008917D2">
        <w:t>, rengimu ir pateikimu susijusias išlaidas;</w:t>
      </w:r>
    </w:p>
    <w:p w14:paraId="7B564DE5" w14:textId="77777777" w:rsidR="00427CC8" w:rsidRPr="008917D2" w:rsidRDefault="00427CC8" w:rsidP="008917D2">
      <w:pPr>
        <w:widowControl w:val="0"/>
        <w:shd w:val="clear" w:color="auto" w:fill="FFFFFF"/>
        <w:jc w:val="both"/>
      </w:pPr>
      <w:r w:rsidRPr="008917D2">
        <w:t xml:space="preserve">2.4.4. visas išlaidas susijusias su paslaugų teikimui reikalingų priemonių, įrankių, įrangos, technikos įsigijimu ar nuoma, bei šiame punkte minimos įrangos, technikos priemonių eksploatacines išlaidas; </w:t>
      </w:r>
    </w:p>
    <w:p w14:paraId="7B564DE6" w14:textId="77777777" w:rsidR="00427CC8" w:rsidRPr="008917D2" w:rsidRDefault="00427CC8" w:rsidP="008917D2">
      <w:pPr>
        <w:widowControl w:val="0"/>
        <w:shd w:val="clear" w:color="auto" w:fill="FFFFFF"/>
        <w:jc w:val="both"/>
      </w:pPr>
      <w:r w:rsidRPr="008917D2">
        <w:t>2.4.5. naudojimo ir priežiūros instrukcijų, numatytų Techninėje specifikacijoje, pateikimo išlaidas;</w:t>
      </w:r>
    </w:p>
    <w:p w14:paraId="7B564DE7" w14:textId="77777777" w:rsidR="00427CC8" w:rsidRPr="008917D2" w:rsidRDefault="00427CC8" w:rsidP="008917D2">
      <w:pPr>
        <w:widowControl w:val="0"/>
        <w:shd w:val="clear" w:color="auto" w:fill="FFFFFF"/>
        <w:jc w:val="both"/>
      </w:pPr>
      <w:r w:rsidRPr="008917D2">
        <w:t>2.4.6. garantinio remonto išlaidas;</w:t>
      </w:r>
    </w:p>
    <w:p w14:paraId="7B564DE8" w14:textId="77777777" w:rsidR="00427CC8" w:rsidRPr="008917D2" w:rsidRDefault="00427CC8" w:rsidP="008917D2">
      <w:pPr>
        <w:widowControl w:val="0"/>
        <w:shd w:val="clear" w:color="auto" w:fill="FFFFFF"/>
        <w:jc w:val="both"/>
      </w:pPr>
      <w:r w:rsidRPr="008917D2">
        <w:t xml:space="preserve">2.4.7. visas su darbinių pavyzdžių pagaminimu ir pateikimu </w:t>
      </w:r>
      <w:r w:rsidRPr="008917D2">
        <w:rPr>
          <w:b/>
        </w:rPr>
        <w:t>Pirkėjui</w:t>
      </w:r>
      <w:r w:rsidRPr="008917D2">
        <w:t xml:space="preserve"> susijusias išlaidas;</w:t>
      </w:r>
    </w:p>
    <w:p w14:paraId="7B564DE9" w14:textId="77777777" w:rsidR="00427CC8" w:rsidRPr="008917D2" w:rsidRDefault="00427CC8" w:rsidP="008917D2">
      <w:pPr>
        <w:widowControl w:val="0"/>
        <w:shd w:val="clear" w:color="auto" w:fill="FFFFFF"/>
        <w:jc w:val="both"/>
      </w:pPr>
      <w:r w:rsidRPr="008917D2">
        <w:t xml:space="preserve">2.4.8. visas su medžiaginių pavyzdžių (pagrindinių ir priedų), kurios naudojamos prekės gamyboje, pagaminimu ir pateikimu </w:t>
      </w:r>
      <w:r w:rsidRPr="008917D2">
        <w:rPr>
          <w:b/>
        </w:rPr>
        <w:t>Pirkėjui</w:t>
      </w:r>
      <w:r w:rsidRPr="008917D2">
        <w:t xml:space="preserve"> susijusias išlaidas.</w:t>
      </w:r>
    </w:p>
    <w:p w14:paraId="7B564DEA" w14:textId="77777777" w:rsidR="00427CC8" w:rsidRPr="008917D2" w:rsidRDefault="00427CC8" w:rsidP="008917D2">
      <w:pPr>
        <w:jc w:val="both"/>
      </w:pPr>
      <w:r w:rsidRPr="008917D2">
        <w:t xml:space="preserve">2.5. Užsienio valiutų kursų svyravimo, gamintojų kainų keitimo rizika tenka </w:t>
      </w:r>
      <w:r w:rsidRPr="008917D2">
        <w:rPr>
          <w:b/>
        </w:rPr>
        <w:t>Teikėjui</w:t>
      </w:r>
      <w:r w:rsidRPr="008917D2">
        <w:t>.</w:t>
      </w:r>
    </w:p>
    <w:p w14:paraId="7B564DEB" w14:textId="77777777" w:rsidR="00427CC8" w:rsidRPr="008917D2" w:rsidRDefault="00427CC8" w:rsidP="008917D2">
      <w:pPr>
        <w:jc w:val="both"/>
      </w:pPr>
      <w:r w:rsidRPr="008917D2">
        <w:t xml:space="preserve">2.6. Su Sutarties specialiojoje dalyje nurodytu Subtiekėju (-ais) </w:t>
      </w:r>
      <w:r w:rsidRPr="008917D2">
        <w:rPr>
          <w:b/>
        </w:rPr>
        <w:t>Pirkėjas</w:t>
      </w:r>
      <w:r w:rsidRPr="008917D2">
        <w:t xml:space="preserve"> ir </w:t>
      </w:r>
      <w:r w:rsidRPr="008917D2">
        <w:rPr>
          <w:b/>
        </w:rPr>
        <w:t>Teikėjas</w:t>
      </w:r>
      <w:r w:rsidRPr="008917D2">
        <w:t xml:space="preserve"> gali sudaryti trišalę tiesioginio atsiskaitymo sutartį, kuria Šalių ir Subtiekėjo sutarta apimtimi ir sąlygomis </w:t>
      </w:r>
      <w:r w:rsidRPr="008917D2">
        <w:rPr>
          <w:b/>
        </w:rPr>
        <w:t>Teikėjas</w:t>
      </w:r>
      <w:r w:rsidRPr="008917D2">
        <w:t xml:space="preserve"> perleidžia teisę Subtiekėjui reikalauti, kad jam būtų sumokėta sutarta Sutarties kainos dalis. Reikalavimo teisės perleidimas Subtiekėjui nesudarius tiesioginio atsiskaitymo Sutarties, negalioja.</w:t>
      </w:r>
    </w:p>
    <w:p w14:paraId="7B564DEC" w14:textId="77777777" w:rsidR="00427CC8" w:rsidRPr="008917D2" w:rsidRDefault="00427CC8" w:rsidP="008917D2">
      <w:pPr>
        <w:jc w:val="both"/>
      </w:pPr>
      <w:r w:rsidRPr="008917D2">
        <w:t xml:space="preserve">2.7. Subtiekėjas, norėdamas, kad pagal sutartį būtų atsiskaityta tiesiogiai su juo raštu praneša </w:t>
      </w:r>
      <w:r w:rsidRPr="008917D2">
        <w:rPr>
          <w:b/>
        </w:rPr>
        <w:t>Pirkėjui</w:t>
      </w:r>
      <w:r w:rsidRPr="008917D2">
        <w:t>, kad pageidauja sudaryti tiesioginio atsiskaitymo sutartį. Kartu su prašymu sudaryti tiesioginio atsiskaitymo sutartį Subtiekėjas turi pateikti:</w:t>
      </w:r>
    </w:p>
    <w:p w14:paraId="7B564DED" w14:textId="77777777" w:rsidR="00427CC8" w:rsidRPr="008917D2" w:rsidRDefault="00427CC8" w:rsidP="008917D2">
      <w:pPr>
        <w:jc w:val="both"/>
      </w:pPr>
      <w:r w:rsidRPr="008917D2">
        <w:t xml:space="preserve">2.7.1. Pagrindines tiesioginio atsiskaitymo sutarties sąlygas nurodytas Sutarties bendrosios dalies 2.8 punkte. </w:t>
      </w:r>
    </w:p>
    <w:p w14:paraId="7B564DEE" w14:textId="77777777" w:rsidR="00427CC8" w:rsidRPr="008917D2" w:rsidRDefault="00427CC8" w:rsidP="008917D2">
      <w:pPr>
        <w:jc w:val="both"/>
      </w:pPr>
      <w:r w:rsidRPr="008917D2">
        <w:t xml:space="preserve">2.7.2. </w:t>
      </w:r>
      <w:r w:rsidRPr="008917D2">
        <w:rPr>
          <w:b/>
        </w:rPr>
        <w:t>Teikėjo</w:t>
      </w:r>
      <w:r w:rsidRPr="008917D2">
        <w:t xml:space="preserve"> patvirtinimą, kad jis sutinka Subtiekėjo siūlomomis sąlygomis sudaryti tiesioginio atsiskaitymo sutartį. </w:t>
      </w:r>
    </w:p>
    <w:p w14:paraId="7B564DEF" w14:textId="77777777" w:rsidR="00427CC8" w:rsidRPr="008917D2" w:rsidRDefault="00427CC8" w:rsidP="008917D2">
      <w:pPr>
        <w:jc w:val="both"/>
      </w:pPr>
      <w:r w:rsidRPr="008917D2">
        <w:t>2.7.3. Dokumentus įrodančius, kad nėra Viešųjų pirkimų įstatymo 46 straipsnio 1 dalyje nurodytų pagrindų.</w:t>
      </w:r>
    </w:p>
    <w:p w14:paraId="7B564DF0" w14:textId="7FED97E9" w:rsidR="00427CC8" w:rsidRPr="008917D2" w:rsidRDefault="00427CC8" w:rsidP="008917D2">
      <w:pPr>
        <w:jc w:val="both"/>
      </w:pPr>
      <w:r w:rsidRPr="008917D2">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8917D2">
        <w:rPr>
          <w:b/>
        </w:rPr>
        <w:t>Teikėju</w:t>
      </w:r>
      <w:r w:rsidRPr="008917D2">
        <w:t xml:space="preserve"> ir pateikus šio suderinimo rašytinius </w:t>
      </w:r>
      <w:r w:rsidR="00C15CCC" w:rsidRPr="008917D2">
        <w:t>įrodymus</w:t>
      </w:r>
      <w:r w:rsidRPr="008917D2">
        <w:t xml:space="preserve">, Šalių ir Subtiekėjo pareiga informuoti apie rekvizitų pasikeitimus, mokėjimų vykdymo tvarka įvykus ginčui tarp </w:t>
      </w:r>
      <w:r w:rsidRPr="008917D2">
        <w:rPr>
          <w:b/>
        </w:rPr>
        <w:t>Teikėjo</w:t>
      </w:r>
      <w:r w:rsidRPr="008917D2">
        <w:t xml:space="preserve"> ir Subtiekėjo, papildomas prievolių, užtikrinimas. </w:t>
      </w:r>
    </w:p>
    <w:p w14:paraId="7B564DF1" w14:textId="77777777" w:rsidR="00427CC8" w:rsidRPr="008917D2" w:rsidRDefault="00427CC8" w:rsidP="008917D2">
      <w:pPr>
        <w:jc w:val="both"/>
      </w:pPr>
      <w:r w:rsidRPr="008917D2">
        <w:t xml:space="preserve">2.9. Tiesioginio atsiskaitymo sutartis turi būti sudaryta ne vėliau kaip iki dienos, nuo kurios atsiranda mokėjimo prievolė pagal Sutarties bendrosios dalies 4.1 punktą. </w:t>
      </w:r>
    </w:p>
    <w:p w14:paraId="7B564DF2" w14:textId="77777777" w:rsidR="00427CC8" w:rsidRPr="008917D2" w:rsidRDefault="00427CC8" w:rsidP="008917D2">
      <w:pPr>
        <w:jc w:val="both"/>
      </w:pPr>
      <w:r w:rsidRPr="008917D2">
        <w:t xml:space="preserve">2.10. Tiesioginis atsiskaitymas su Subtiekėju neatleidžia </w:t>
      </w:r>
      <w:r w:rsidRPr="008917D2">
        <w:rPr>
          <w:b/>
        </w:rPr>
        <w:t>Teikėjo</w:t>
      </w:r>
      <w:r w:rsidRPr="008917D2">
        <w:t xml:space="preserve"> nuo jo prisiimtų įsipareigojimų pagal sudarytą Pirkimo sutartį. Sutartyje numatytos </w:t>
      </w:r>
      <w:r w:rsidRPr="008917D2">
        <w:rPr>
          <w:b/>
        </w:rPr>
        <w:t>Teikėjo</w:t>
      </w:r>
      <w:r w:rsidRPr="008917D2">
        <w:t xml:space="preserve"> teisės, pareigos ir kiti įsipareigojimai nesusiję su reikalavimo teise sumokėti Sutarties kainą perleidimu Subtiekėjui negali būti perduoti.</w:t>
      </w:r>
    </w:p>
    <w:p w14:paraId="7B564DF3" w14:textId="6080BD01" w:rsidR="00427CC8" w:rsidRPr="008917D2" w:rsidRDefault="00427CC8" w:rsidP="008917D2">
      <w:pPr>
        <w:jc w:val="both"/>
      </w:pPr>
      <w:r w:rsidRPr="008917D2">
        <w:t xml:space="preserve">2.11. </w:t>
      </w:r>
      <w:r w:rsidRPr="008917D2">
        <w:rPr>
          <w:b/>
        </w:rPr>
        <w:t>Pirkėjas</w:t>
      </w:r>
      <w:r w:rsidRPr="008917D2">
        <w:t xml:space="preserve"> turi teisę reikšti Subtiekėjui visus </w:t>
      </w:r>
      <w:r w:rsidR="00C15CCC" w:rsidRPr="008917D2">
        <w:t>pretenzijas</w:t>
      </w:r>
      <w:r w:rsidRPr="008917D2">
        <w:t xml:space="preserve">, kuriuos jis turėjo teisę reikšti </w:t>
      </w:r>
      <w:r w:rsidRPr="008917D2">
        <w:rPr>
          <w:b/>
        </w:rPr>
        <w:t>Teikėjui</w:t>
      </w:r>
      <w:r w:rsidRPr="008917D2">
        <w:t xml:space="preserve"> iki reikalavimo teisės perdavimo.</w:t>
      </w:r>
    </w:p>
    <w:p w14:paraId="7B564DF4" w14:textId="77777777" w:rsidR="00427CC8" w:rsidRPr="008917D2" w:rsidRDefault="00427CC8" w:rsidP="008917D2">
      <w:pPr>
        <w:jc w:val="both"/>
      </w:pPr>
      <w:r w:rsidRPr="008917D2">
        <w:t xml:space="preserve">2.12. Kilus ginčui tarp </w:t>
      </w:r>
      <w:r w:rsidRPr="008917D2">
        <w:rPr>
          <w:b/>
        </w:rPr>
        <w:t>Teikėjo</w:t>
      </w:r>
      <w:r w:rsidRPr="008917D2">
        <w:t xml:space="preserve"> ir Subtiekėjo dėl tiesioginio atsiskaitymo sutartyje numatytų atsiskaitymų ar jų tvarkos, visos mokėjimo prievolės vykdomos </w:t>
      </w:r>
      <w:r w:rsidRPr="008917D2">
        <w:rPr>
          <w:b/>
        </w:rPr>
        <w:t>Teikėjui</w:t>
      </w:r>
      <w:r w:rsidRPr="008917D2">
        <w:t xml:space="preserve">. Jei Subtiekėjo reikalavimas (sąskaita ar kitas dokumentas) yra nesuderintas su </w:t>
      </w:r>
      <w:r w:rsidRPr="008917D2">
        <w:rPr>
          <w:b/>
        </w:rPr>
        <w:t>Teikėju</w:t>
      </w:r>
      <w:r w:rsidRPr="008917D2">
        <w:t xml:space="preserve">, bus laikoma, kad tarp </w:t>
      </w:r>
      <w:r w:rsidRPr="008917D2">
        <w:rPr>
          <w:b/>
        </w:rPr>
        <w:t>Teikėjo</w:t>
      </w:r>
      <w:r w:rsidRPr="008917D2">
        <w:t xml:space="preserve"> ir Subtiekėjo yra kilęs ginčas. </w:t>
      </w:r>
    </w:p>
    <w:p w14:paraId="7B564DF5" w14:textId="1016C1D7" w:rsidR="00427CC8" w:rsidRPr="008917D2" w:rsidRDefault="00427CC8" w:rsidP="008917D2">
      <w:pPr>
        <w:jc w:val="both"/>
      </w:pPr>
      <w:r w:rsidRPr="008917D2">
        <w:t xml:space="preserve">2.13. Visi Pirkimo sutarties mokėjimų dokumentai yra teikiami naudojantis informacinės sistemos </w:t>
      </w:r>
      <w:r w:rsidR="00C6717B" w:rsidRPr="008917D2">
        <w:t>SABIS</w:t>
      </w:r>
      <w:r w:rsidRPr="008917D2">
        <w:t xml:space="preserve"> priemonėmis. Pasikeitus teisės aktų nuostatoms dėl mokėjimo dokumentų pateikimo naudojantis informacine sistema </w:t>
      </w:r>
      <w:r w:rsidR="00C6717B" w:rsidRPr="008917D2">
        <w:t>SABIS</w:t>
      </w:r>
      <w:r w:rsidRPr="008917D2">
        <w:t>, atitinkamai taikomas tuo metu galiojantis teisinis reguliavimas.</w:t>
      </w:r>
    </w:p>
    <w:p w14:paraId="7B564DF6" w14:textId="77777777" w:rsidR="00427CC8" w:rsidRPr="008917D2" w:rsidRDefault="00427CC8" w:rsidP="008917D2">
      <w:pPr>
        <w:jc w:val="both"/>
      </w:pPr>
    </w:p>
    <w:p w14:paraId="7B564DF7" w14:textId="77777777" w:rsidR="00427CC8" w:rsidRPr="008917D2" w:rsidRDefault="00427CC8" w:rsidP="008917D2">
      <w:pPr>
        <w:jc w:val="both"/>
        <w:rPr>
          <w:b/>
        </w:rPr>
      </w:pPr>
      <w:r w:rsidRPr="008917D2">
        <w:rPr>
          <w:b/>
        </w:rPr>
        <w:t>3.</w:t>
      </w:r>
      <w:r w:rsidRPr="008917D2">
        <w:t xml:space="preserve"> </w:t>
      </w:r>
      <w:r w:rsidRPr="008917D2">
        <w:rPr>
          <w:b/>
        </w:rPr>
        <w:t>Paslaugų teikimo terminai ir sąlygos</w:t>
      </w:r>
    </w:p>
    <w:p w14:paraId="7B564DF8" w14:textId="77777777" w:rsidR="00427CC8" w:rsidRPr="008917D2" w:rsidRDefault="00427CC8" w:rsidP="008917D2">
      <w:pPr>
        <w:jc w:val="both"/>
      </w:pPr>
      <w:r w:rsidRPr="008917D2">
        <w:t>3.1. Paslaugos teikiamos Sutarties specialiojoje dalyje (arba Sutarties priede (-uose)) numatytais terminais ir tvarka.</w:t>
      </w:r>
    </w:p>
    <w:p w14:paraId="7B564DF9" w14:textId="77777777" w:rsidR="00427CC8" w:rsidRPr="008917D2" w:rsidRDefault="00427CC8" w:rsidP="008917D2">
      <w:pPr>
        <w:jc w:val="both"/>
      </w:pPr>
      <w:r w:rsidRPr="008917D2">
        <w:t xml:space="preserve">3.2. Paslaugas </w:t>
      </w:r>
      <w:r w:rsidRPr="008917D2">
        <w:rPr>
          <w:b/>
        </w:rPr>
        <w:t>Teikėjas</w:t>
      </w:r>
      <w:r w:rsidRPr="008917D2">
        <w:t xml:space="preserve"> teikia savo rizika be papildomo apmokėjimo. Tinkamai suteiktos paslaugos</w:t>
      </w:r>
      <w:r w:rsidRPr="008917D2">
        <w:rPr>
          <w:b/>
        </w:rPr>
        <w:t xml:space="preserve"> </w:t>
      </w:r>
      <w:r w:rsidRPr="008917D2">
        <w:t xml:space="preserve">perduodamos – priimamos </w:t>
      </w:r>
      <w:r w:rsidRPr="008917D2">
        <w:rPr>
          <w:b/>
        </w:rPr>
        <w:t>Pirkėjui</w:t>
      </w:r>
      <w:r w:rsidRPr="008917D2">
        <w:t>/</w:t>
      </w:r>
      <w:r w:rsidRPr="008917D2">
        <w:rPr>
          <w:b/>
        </w:rPr>
        <w:t xml:space="preserve">Mokėtojui </w:t>
      </w:r>
      <w:r w:rsidRPr="008917D2">
        <w:t xml:space="preserve">(Sutartyje numatytais atvejais – </w:t>
      </w:r>
      <w:r w:rsidRPr="008917D2">
        <w:rPr>
          <w:b/>
        </w:rPr>
        <w:t>Gavėjui</w:t>
      </w:r>
      <w:r w:rsidRPr="008917D2">
        <w:t xml:space="preserve">) ir </w:t>
      </w:r>
      <w:r w:rsidRPr="008917D2">
        <w:rPr>
          <w:b/>
        </w:rPr>
        <w:t>Teikėjui</w:t>
      </w:r>
      <w:r w:rsidRPr="008917D2">
        <w:t xml:space="preserve"> pasirašius dokumentą, patvirtinantį paslaugų perdavimą-priėmimą. Šis dokumentas pasirašomas tik tuo atveju, jeigu paslaugos suteiktos kokybiškai ir atitinka Sutartyje ir jos priede (-uose) joms</w:t>
      </w:r>
      <w:r w:rsidRPr="008917D2">
        <w:rPr>
          <w:i/>
        </w:rPr>
        <w:t xml:space="preserve"> </w:t>
      </w:r>
      <w:r w:rsidRPr="008917D2">
        <w:t xml:space="preserve">nustatytus reikalavimus. </w:t>
      </w:r>
      <w:r w:rsidRPr="008917D2">
        <w:rPr>
          <w:b/>
        </w:rPr>
        <w:t>Mokėtojas</w:t>
      </w:r>
      <w:r w:rsidRPr="008917D2">
        <w:t xml:space="preserve"> pasirašydamas dokumentą, patvirtinantį paslaugų perdavimą-priėmimą, patvirtina paslaugų atitiktį Sutarties ir jos priedų reikalavimams. Kai suteiktos paslaugos yra kokybiškos </w:t>
      </w:r>
      <w:r w:rsidRPr="008917D2">
        <w:lastRenderedPageBreak/>
        <w:t>ir atitinka Sutartyje ir jos priede (-uose) joms nustatytus reikalavimus, dokumentas, patvirtinantis paslaugų perdavimą-priėmimą, turi būti pasirašomas ne vėliau kaip per 30 dienų.</w:t>
      </w:r>
    </w:p>
    <w:p w14:paraId="7B564DFA" w14:textId="77777777" w:rsidR="00427CC8" w:rsidRPr="008917D2" w:rsidRDefault="00427CC8" w:rsidP="008917D2">
      <w:pPr>
        <w:jc w:val="both"/>
      </w:pPr>
      <w:r w:rsidRPr="008917D2">
        <w:t xml:space="preserve">3.3 Jei paslaugos yra teikiamos ne pagal Sutartyje ir jos prieduose numatytus reikalavimus, </w:t>
      </w:r>
      <w:r w:rsidRPr="008917D2">
        <w:rPr>
          <w:b/>
        </w:rPr>
        <w:t>Gavėjas</w:t>
      </w:r>
      <w:r w:rsidRPr="008917D2">
        <w:t xml:space="preserve"> ar </w:t>
      </w:r>
      <w:r w:rsidRPr="008917D2">
        <w:rPr>
          <w:b/>
        </w:rPr>
        <w:t>Mokėtojas</w:t>
      </w:r>
      <w:r w:rsidRPr="008917D2">
        <w:t xml:space="preserve"> kreipiasi į </w:t>
      </w:r>
      <w:r w:rsidRPr="008917D2">
        <w:rPr>
          <w:b/>
        </w:rPr>
        <w:t>Pirkėją</w:t>
      </w:r>
      <w:r w:rsidRPr="008917D2">
        <w:t xml:space="preserve">, kuris Sutartyje numatytomis priemonėmis ir tvarka informuoja </w:t>
      </w:r>
      <w:r w:rsidRPr="008917D2">
        <w:rPr>
          <w:b/>
        </w:rPr>
        <w:t>Teikėją</w:t>
      </w:r>
      <w:r w:rsidRPr="008917D2">
        <w:t xml:space="preserve">, kuris privalo užtikrinti paslaugų teikimo trūkumų šalinimą. </w:t>
      </w:r>
    </w:p>
    <w:p w14:paraId="7B564DFB" w14:textId="77777777" w:rsidR="00427CC8" w:rsidRPr="008917D2" w:rsidRDefault="00427CC8" w:rsidP="008917D2">
      <w:pPr>
        <w:jc w:val="both"/>
      </w:pPr>
    </w:p>
    <w:p w14:paraId="7B564DFC" w14:textId="77777777" w:rsidR="00427CC8" w:rsidRPr="008917D2" w:rsidRDefault="00427CC8" w:rsidP="008917D2">
      <w:pPr>
        <w:jc w:val="both"/>
        <w:rPr>
          <w:b/>
        </w:rPr>
      </w:pPr>
      <w:r w:rsidRPr="008917D2">
        <w:rPr>
          <w:b/>
        </w:rPr>
        <w:t>4. Mokėjimo terminai ir sąlygos</w:t>
      </w:r>
    </w:p>
    <w:p w14:paraId="7B564DFD" w14:textId="77777777" w:rsidR="00427CC8" w:rsidRPr="008917D2" w:rsidRDefault="00427CC8" w:rsidP="008917D2">
      <w:pPr>
        <w:jc w:val="both"/>
      </w:pPr>
      <w:r w:rsidRPr="008917D2">
        <w:t xml:space="preserve">4.1. </w:t>
      </w:r>
      <w:r w:rsidRPr="008917D2">
        <w:rPr>
          <w:b/>
        </w:rPr>
        <w:t>Teikėjui</w:t>
      </w:r>
      <w:r w:rsidRPr="008917D2">
        <w:t xml:space="preserve"> sumokama per 30 (trisdešimt) dienų nuo dokumento, patvirtinančio paslaugų perdavimą-priėmimą, pasirašymo</w:t>
      </w:r>
      <w:r w:rsidRPr="008917D2">
        <w:rPr>
          <w:i/>
        </w:rPr>
        <w:t xml:space="preserve"> </w:t>
      </w:r>
      <w:r w:rsidRPr="008917D2">
        <w:t xml:space="preserve">ir sąskaitos gavimo dienos (sąskaita faktūra turi būti pateikiama </w:t>
      </w:r>
      <w:r w:rsidRPr="008917D2">
        <w:rPr>
          <w:b/>
        </w:rPr>
        <w:t>Mokėtojui</w:t>
      </w:r>
      <w:r w:rsidRPr="008917D2">
        <w:t xml:space="preserve"> remiantis Viešųjų pirkimų įstatymo 22 straipsnio 3 dalyje</w:t>
      </w:r>
      <w:r w:rsidRPr="008917D2">
        <w:rPr>
          <w:bCs/>
        </w:rPr>
        <w:t>/Viešųjų pirkimų, atliekamų gynybos ir saugumo srityje, įstatymo 12 straipsnio 10 dalyje</w:t>
      </w:r>
      <w:r w:rsidRPr="008917D2">
        <w:t xml:space="preserve"> numatytomis elektroninėmis priemonėmis) numatytomis elektroninėmis priemonėmis). Jei nustatomos kitokios apmokėjimo sąlygos, jos turi būti nustatytos Sutarties specialioje dalyje.</w:t>
      </w:r>
      <w:r w:rsidRPr="008917D2">
        <w:rPr>
          <w:b/>
        </w:rPr>
        <w:t xml:space="preserve"> </w:t>
      </w:r>
      <w:r w:rsidRPr="008917D2">
        <w:rPr>
          <w:bCs/>
        </w:rPr>
        <w:t xml:space="preserve">Vėluojant </w:t>
      </w:r>
      <w:r w:rsidRPr="008917D2">
        <w:t>atsiskaityti šiame punkte numatytu terminu,</w:t>
      </w:r>
      <w:r w:rsidRPr="008917D2">
        <w:rPr>
          <w:b/>
          <w:bCs/>
        </w:rPr>
        <w:t xml:space="preserve"> Teikėjui </w:t>
      </w:r>
      <w:r w:rsidRPr="008917D2">
        <w:t>pareikalavus (ne vėliau kaip per 30 (trisdešimt) dienų nuo pareikalavimo gavimo), jam yra mokamos palūkanos pagal Lietuvos Respublikos mokėjimų, atliekamų pagal komercines sutartis, vėlavimo prevencijos įstatymą.</w:t>
      </w:r>
    </w:p>
    <w:p w14:paraId="7B564DFE" w14:textId="77777777" w:rsidR="00427CC8" w:rsidRPr="008917D2" w:rsidRDefault="00427CC8" w:rsidP="008917D2">
      <w:pPr>
        <w:jc w:val="both"/>
      </w:pPr>
      <w:r w:rsidRPr="008917D2">
        <w:t>4.2. Jeigu bus mokamas Sutarties specialiojoje dalyje nurodyto dydžio avansas,</w:t>
      </w:r>
      <w:r w:rsidRPr="008917D2">
        <w:rPr>
          <w:b/>
        </w:rPr>
        <w:t xml:space="preserve"> Teikėjas</w:t>
      </w:r>
      <w:r w:rsidRPr="008917D2">
        <w:t xml:space="preserve"> įsipareigoja per 5 (penkias) darbo dienas nuo pranešimo gavimo dienos pateikti </w:t>
      </w:r>
      <w:r w:rsidRPr="008917D2">
        <w:rPr>
          <w:b/>
        </w:rPr>
        <w:t>Mokėtojo</w:t>
      </w:r>
      <w:r w:rsidRPr="008917D2">
        <w:t xml:space="preserve"> sumokamo avanso sumai, avansinio apmokėjimo banko garantiją arba draudimo bendrovės laidavimo raštą (kuri/-is galiotų 2 (du) mėnesius ilgiau nei paslaugų suteikimo terminas) ir avansinio mokėjimo sąskaitą.</w:t>
      </w:r>
      <w:r w:rsidRPr="008917D2">
        <w:rPr>
          <w:b/>
        </w:rPr>
        <w:t xml:space="preserve"> Teikėjas</w:t>
      </w:r>
      <w:r w:rsidRPr="008917D2">
        <w:t xml:space="preserve"> taip pat turi pateikti patvirtinimą (apmokėjimą įrodantį dokumentą ar pan.) iš draudimo bendrovės, kad laidavimo raštas yra galiojantis </w:t>
      </w:r>
      <w:r w:rsidRPr="008917D2">
        <w:rPr>
          <w:i/>
        </w:rPr>
        <w:t>(jei spec. dalyje nurodyta, kad sąlyga dėl avanso taikoma).</w:t>
      </w:r>
    </w:p>
    <w:p w14:paraId="7B564DFF" w14:textId="77777777" w:rsidR="00427CC8" w:rsidRPr="008917D2" w:rsidRDefault="00427CC8" w:rsidP="008917D2">
      <w:pPr>
        <w:jc w:val="both"/>
        <w:rPr>
          <w:lang w:eastAsia="en-US"/>
        </w:rPr>
      </w:pPr>
      <w:r w:rsidRPr="008917D2">
        <w:rPr>
          <w:lang w:eastAsia="en-US"/>
        </w:rPr>
        <w:t xml:space="preserve">4.3. Avansinio mokėjimo banko garantijoje ar laidavimo rašte privalo būti įrašyta, kad garantas/laiduotojas neatšaukiamai ir besąlygiškai įsipareigoja per 14 (keturiolika) dienų nuo raštiško pranešimo, patvirtinančio Sutarties nutraukimą dėl </w:t>
      </w:r>
      <w:r w:rsidRPr="008917D2">
        <w:rPr>
          <w:b/>
          <w:lang w:eastAsia="en-US"/>
        </w:rPr>
        <w:t xml:space="preserve">Teikėjo </w:t>
      </w:r>
      <w:r w:rsidRPr="008917D2">
        <w:rPr>
          <w:lang w:eastAsia="en-US"/>
        </w:rPr>
        <w:t xml:space="preserve">kaltės, iš </w:t>
      </w:r>
      <w:r w:rsidRPr="008917D2">
        <w:rPr>
          <w:b/>
          <w:lang w:eastAsia="en-US"/>
        </w:rPr>
        <w:t xml:space="preserve">Pirkėjo </w:t>
      </w:r>
      <w:r w:rsidRPr="008917D2">
        <w:rPr>
          <w:lang w:eastAsia="en-US"/>
        </w:rPr>
        <w:t xml:space="preserve">gavimo, sumokėti </w:t>
      </w:r>
      <w:r w:rsidRPr="008917D2">
        <w:rPr>
          <w:b/>
          <w:lang w:eastAsia="en-US"/>
        </w:rPr>
        <w:t>Mokėtojui</w:t>
      </w:r>
      <w:r w:rsidRPr="008917D2">
        <w:rPr>
          <w:lang w:eastAsia="en-US"/>
        </w:rPr>
        <w:t xml:space="preserve"> sumą, neviršijant laidavimo/garantijos sumos, pinigus pervedant į </w:t>
      </w:r>
      <w:r w:rsidRPr="008917D2">
        <w:rPr>
          <w:b/>
          <w:lang w:eastAsia="en-US"/>
        </w:rPr>
        <w:t>Mokėtojo</w:t>
      </w:r>
      <w:r w:rsidRPr="008917D2">
        <w:rPr>
          <w:lang w:eastAsia="en-US"/>
        </w:rPr>
        <w:t xml:space="preserve"> sąskaitą. </w:t>
      </w:r>
    </w:p>
    <w:p w14:paraId="7B564E00" w14:textId="77777777" w:rsidR="00427CC8" w:rsidRPr="008917D2" w:rsidRDefault="00427CC8" w:rsidP="008917D2">
      <w:pPr>
        <w:jc w:val="both"/>
        <w:rPr>
          <w:lang w:eastAsia="en-US"/>
        </w:rPr>
      </w:pPr>
      <w:r w:rsidRPr="008917D2">
        <w:rPr>
          <w:lang w:eastAsia="en-US"/>
        </w:rPr>
        <w:t xml:space="preserve">4.4. Avansinio mokėjimo banko garantijoje ar laidavimo rašte negali būti nurodyta, kad garantas ar laiduotojas atsako tik už tiesioginių nuostolių atlyginimą. Negali būti įrašytos nuostatos ar sąlygos, kurios įpareigotų </w:t>
      </w:r>
      <w:r w:rsidRPr="008917D2">
        <w:rPr>
          <w:b/>
          <w:lang w:eastAsia="en-US"/>
        </w:rPr>
        <w:t>Pirkėją ar Mokėtoją</w:t>
      </w:r>
      <w:r w:rsidRPr="008917D2">
        <w:rPr>
          <w:lang w:eastAsia="en-US"/>
        </w:rPr>
        <w:t xml:space="preserve"> įrodyti garantiją ar laidavimo raštą išdavusiai įmonei, kad su </w:t>
      </w:r>
      <w:r w:rsidRPr="008917D2">
        <w:rPr>
          <w:b/>
          <w:lang w:eastAsia="en-US"/>
        </w:rPr>
        <w:t xml:space="preserve">Teikėju </w:t>
      </w:r>
      <w:r w:rsidRPr="008917D2">
        <w:rPr>
          <w:lang w:eastAsia="en-US"/>
        </w:rPr>
        <w:t xml:space="preserve">Sutartis nutraukta teisėtai arba kitaip leistų garantiją ar laidavimo raštą išdavusiai įmonei nemokėti (arba vilkinti mokėjimą) garantija ar laidavimu užtikrinamos (laiduojamos) sumos. </w:t>
      </w:r>
    </w:p>
    <w:p w14:paraId="7B564E01" w14:textId="77777777" w:rsidR="00427CC8" w:rsidRPr="008917D2" w:rsidRDefault="00427CC8" w:rsidP="008917D2">
      <w:pPr>
        <w:jc w:val="both"/>
      </w:pPr>
      <w:r w:rsidRPr="008917D2">
        <w:t xml:space="preserve">4.5. Avansinio apmokėjimo banko garantija arba draudimo bendrovės laidavimo raštas, neatitinkantys Sutarties bendrosios dalies 4.2-4.4. punktuose nustatytų reikalavimų, nebus priimami. Tokiu atveju bus laikoma, kad </w:t>
      </w:r>
      <w:r w:rsidRPr="008917D2">
        <w:rPr>
          <w:b/>
        </w:rPr>
        <w:t>Teikėjas</w:t>
      </w:r>
      <w:r w:rsidRPr="008917D2">
        <w:t xml:space="preserve"> avansinio apmokėjimo banko garantijos arba draudimo bendrovės laidavimo rašto </w:t>
      </w:r>
      <w:r w:rsidRPr="008917D2">
        <w:rPr>
          <w:b/>
        </w:rPr>
        <w:t>Pirkėjui</w:t>
      </w:r>
      <w:r w:rsidRPr="008917D2">
        <w:t xml:space="preserve"> nepateikė ir bus atsiskaitoma pagal Sutarties bendrosios dalies 4.1 punktą.</w:t>
      </w:r>
    </w:p>
    <w:p w14:paraId="7B564E02" w14:textId="77777777" w:rsidR="00427CC8" w:rsidRPr="008917D2" w:rsidRDefault="00427CC8" w:rsidP="008917D2">
      <w:pPr>
        <w:jc w:val="both"/>
      </w:pPr>
      <w:r w:rsidRPr="008917D2">
        <w:t xml:space="preserve">4.6. </w:t>
      </w:r>
      <w:r w:rsidRPr="008917D2">
        <w:rPr>
          <w:b/>
        </w:rPr>
        <w:t>Mokėtojas</w:t>
      </w:r>
      <w:r w:rsidRPr="008917D2">
        <w:t xml:space="preserve"> avansą sumoka per 10 (dešimt) dienų nuo avansinio apmokėjimo banko garantijos ar draudimo bendrovės laidavimo rašto ir avansinio mokėjimo sąskaitos gavimo </w:t>
      </w:r>
      <w:r w:rsidRPr="008917D2">
        <w:rPr>
          <w:i/>
        </w:rPr>
        <w:t xml:space="preserve"> </w:t>
      </w:r>
      <w:r w:rsidRPr="008917D2">
        <w:t>dienos.</w:t>
      </w:r>
    </w:p>
    <w:p w14:paraId="7B564E03" w14:textId="77777777" w:rsidR="00427CC8" w:rsidRPr="008917D2" w:rsidRDefault="00427CC8" w:rsidP="008917D2">
      <w:pPr>
        <w:jc w:val="both"/>
      </w:pPr>
      <w:r w:rsidRPr="008917D2">
        <w:t xml:space="preserve">4.7. Šalys turi teisę sudaryti papildomus susitarimus dėl avansinio apmokėjimo banko garantijoje arba draudimo bendrovės laidavimo rašte numatytos sumos sumažinimo </w:t>
      </w:r>
      <w:r w:rsidRPr="008917D2">
        <w:rPr>
          <w:b/>
        </w:rPr>
        <w:t>Teikėjui</w:t>
      </w:r>
      <w:r w:rsidRPr="008917D2">
        <w:t xml:space="preserve"> tinkamai įvykdžius dalį įsipareigojimų.</w:t>
      </w:r>
    </w:p>
    <w:p w14:paraId="7B564E04" w14:textId="77777777" w:rsidR="00427CC8" w:rsidRPr="008917D2" w:rsidRDefault="00427CC8" w:rsidP="008917D2">
      <w:pPr>
        <w:jc w:val="both"/>
        <w:rPr>
          <w:b/>
        </w:rPr>
      </w:pPr>
      <w:r w:rsidRPr="008917D2">
        <w:rPr>
          <w:b/>
        </w:rPr>
        <w:t>5. Paslaugų kokybė</w:t>
      </w:r>
    </w:p>
    <w:p w14:paraId="7B564E05" w14:textId="77777777" w:rsidR="00427CC8" w:rsidRPr="008917D2" w:rsidRDefault="00427CC8" w:rsidP="008917D2">
      <w:pPr>
        <w:jc w:val="both"/>
      </w:pPr>
      <w:r w:rsidRPr="008917D2">
        <w:t>5.1. Paslaugos turi atitikti Sutartyje ir jos priede (-uose)</w:t>
      </w:r>
      <w:r w:rsidRPr="008917D2">
        <w:rPr>
          <w:i/>
        </w:rPr>
        <w:t xml:space="preserve"> </w:t>
      </w:r>
      <w:r w:rsidRPr="008917D2">
        <w:t xml:space="preserve">nurodytus reikalavimus. </w:t>
      </w:r>
    </w:p>
    <w:p w14:paraId="7B564E06" w14:textId="77777777" w:rsidR="00427CC8" w:rsidRPr="008917D2" w:rsidRDefault="00427CC8" w:rsidP="008917D2">
      <w:pPr>
        <w:jc w:val="both"/>
        <w:rPr>
          <w:iCs/>
        </w:rPr>
      </w:pPr>
      <w:r w:rsidRPr="008917D2">
        <w:t xml:space="preserve">5.2. </w:t>
      </w:r>
      <w:r w:rsidRPr="008917D2">
        <w:rPr>
          <w:b/>
          <w:iCs/>
        </w:rPr>
        <w:t xml:space="preserve">Mokėtojui ar Gavėjui </w:t>
      </w:r>
      <w:r w:rsidRPr="008917D2">
        <w:rPr>
          <w:iCs/>
        </w:rPr>
        <w:t xml:space="preserve">paslaugų teikimo metu patikrinus paslaugų teikimo kokybę ir nustačius paslaugų teikimo trūkumus arba faktą, jog buvo vėluojama teikti paslaugas, paslaugos iš viso neteikiamos arba pažeidžiami kiti sutartiniai įsipareigojimai, </w:t>
      </w:r>
      <w:r w:rsidRPr="008917D2">
        <w:rPr>
          <w:b/>
          <w:iCs/>
        </w:rPr>
        <w:t>Mokėtojas</w:t>
      </w:r>
      <w:r w:rsidRPr="008917D2">
        <w:rPr>
          <w:iCs/>
        </w:rPr>
        <w:t xml:space="preserve"> ar </w:t>
      </w:r>
      <w:r w:rsidRPr="008917D2">
        <w:rPr>
          <w:b/>
          <w:iCs/>
        </w:rPr>
        <w:t>Gavėjas</w:t>
      </w:r>
      <w:r w:rsidRPr="008917D2">
        <w:rPr>
          <w:iCs/>
        </w:rPr>
        <w:t xml:space="preserve"> apie tai informuoja </w:t>
      </w:r>
      <w:r w:rsidRPr="008917D2">
        <w:rPr>
          <w:b/>
          <w:iCs/>
        </w:rPr>
        <w:t>Pirkėją</w:t>
      </w:r>
      <w:r w:rsidRPr="008917D2">
        <w:rPr>
          <w:iCs/>
        </w:rPr>
        <w:t xml:space="preserve">. </w:t>
      </w:r>
      <w:r w:rsidRPr="008917D2">
        <w:rPr>
          <w:b/>
          <w:iCs/>
        </w:rPr>
        <w:t>Pirkėjui</w:t>
      </w:r>
      <w:r w:rsidRPr="008917D2">
        <w:rPr>
          <w:iCs/>
        </w:rPr>
        <w:t xml:space="preserve"> patikrinus informaciją ir nustačius, kad paslaugoms Sutartyje ir jos prieduose keliami reikalavimai yra pažeisti, surašomas patikrinimo aktas, kurį pasirašo </w:t>
      </w:r>
      <w:r w:rsidRPr="008917D2">
        <w:rPr>
          <w:b/>
          <w:iCs/>
        </w:rPr>
        <w:t>Pirkėjo</w:t>
      </w:r>
      <w:r w:rsidRPr="008917D2">
        <w:rPr>
          <w:iCs/>
        </w:rPr>
        <w:t xml:space="preserve"> ir </w:t>
      </w:r>
      <w:r w:rsidRPr="008917D2">
        <w:rPr>
          <w:b/>
          <w:iCs/>
        </w:rPr>
        <w:t>Teikėjo</w:t>
      </w:r>
      <w:r w:rsidRPr="008917D2">
        <w:rPr>
          <w:iCs/>
        </w:rPr>
        <w:t xml:space="preserve"> įgalioti atstovai (</w:t>
      </w:r>
      <w:r w:rsidRPr="008917D2">
        <w:rPr>
          <w:b/>
          <w:iCs/>
        </w:rPr>
        <w:t>Teikėjo</w:t>
      </w:r>
      <w:r w:rsidRPr="008917D2">
        <w:rPr>
          <w:iCs/>
        </w:rPr>
        <w:t xml:space="preserve"> atstovui atsisakius tai padaryti, patikrinimo aktą pasirašo tik </w:t>
      </w:r>
      <w:r w:rsidRPr="008917D2">
        <w:rPr>
          <w:b/>
          <w:iCs/>
        </w:rPr>
        <w:t>Pirkėjo</w:t>
      </w:r>
      <w:r w:rsidRPr="008917D2">
        <w:rPr>
          <w:iCs/>
        </w:rPr>
        <w:t xml:space="preserve"> atstovas), </w:t>
      </w:r>
      <w:r w:rsidRPr="008917D2">
        <w:t xml:space="preserve">o </w:t>
      </w:r>
      <w:r w:rsidRPr="008917D2">
        <w:rPr>
          <w:b/>
        </w:rPr>
        <w:t xml:space="preserve">Teikėjui </w:t>
      </w:r>
      <w:r w:rsidRPr="008917D2">
        <w:t>taikoma sutartinė atsakomybė</w:t>
      </w:r>
      <w:r w:rsidRPr="008917D2">
        <w:rPr>
          <w:iCs/>
        </w:rPr>
        <w:t>.</w:t>
      </w:r>
    </w:p>
    <w:p w14:paraId="7B564E07" w14:textId="77777777" w:rsidR="00427CC8" w:rsidRPr="008917D2" w:rsidRDefault="00427CC8" w:rsidP="008917D2">
      <w:pPr>
        <w:jc w:val="both"/>
      </w:pPr>
      <w:r w:rsidRPr="008917D2">
        <w:t xml:space="preserve">5.3. Tuo atveju, kai konfliktas dėl paslaugų kokybės ir jų atitikimo Sutartyje ir jos priede (-uose) nustatytiems reikalavimams negali būti išspręstas Sutarties Šalių susitarimu, Šalys turi teisę kviesti </w:t>
      </w:r>
      <w:r w:rsidRPr="008917D2">
        <w:lastRenderedPageBreak/>
        <w:t xml:space="preserve">nepriklausomus ekspertus. Visas su ekspertu darbu susijusias išlaidas padengia Šalis, kurios nenaudai priimtas ekspertų sprendimas. </w:t>
      </w:r>
    </w:p>
    <w:p w14:paraId="7B564E08" w14:textId="77777777" w:rsidR="00427CC8" w:rsidRPr="008917D2" w:rsidRDefault="00427CC8" w:rsidP="008917D2">
      <w:pPr>
        <w:jc w:val="both"/>
      </w:pPr>
      <w:r w:rsidRPr="008917D2">
        <w:t xml:space="preserve">5.4. </w:t>
      </w:r>
      <w:r w:rsidRPr="008917D2">
        <w:rPr>
          <w:b/>
          <w:iCs/>
        </w:rPr>
        <w:t>Teikėjas</w:t>
      </w:r>
      <w:r w:rsidRPr="008917D2">
        <w:rPr>
          <w:iCs/>
        </w:rPr>
        <w:t xml:space="preserve"> įsipareigoja leisti </w:t>
      </w:r>
      <w:r w:rsidRPr="008917D2">
        <w:rPr>
          <w:b/>
          <w:iCs/>
        </w:rPr>
        <w:t>Pirkėjo</w:t>
      </w:r>
      <w:r w:rsidRPr="008917D2">
        <w:rPr>
          <w:iCs/>
        </w:rPr>
        <w:t xml:space="preserve"> atstovui vykdyti paslaugų teikimo kokybės kontrolę gamybos eigoje, tikrinti pagalbines medžiagas bei žaliavas, jų pirminius įsigijimo dokumentus</w:t>
      </w:r>
      <w:r w:rsidRPr="008917D2">
        <w:t>.</w:t>
      </w:r>
    </w:p>
    <w:p w14:paraId="7B564E09" w14:textId="77777777" w:rsidR="00427CC8" w:rsidRPr="008917D2" w:rsidRDefault="00427CC8" w:rsidP="008917D2">
      <w:pPr>
        <w:jc w:val="both"/>
        <w:rPr>
          <w:iCs/>
        </w:rPr>
      </w:pPr>
      <w:r w:rsidRPr="008917D2">
        <w:t>5.5. Prekių, kurios yra paslaugų teikimo rezultatas, priėmimo metu pastebėjus jų neatitikimą Sutartyje ir jos priede (-uose)</w:t>
      </w:r>
      <w:r w:rsidRPr="008917D2">
        <w:rPr>
          <w:i/>
        </w:rPr>
        <w:t xml:space="preserve"> </w:t>
      </w:r>
      <w:r w:rsidRPr="008917D2">
        <w:t xml:space="preserve">nustatytiems reikalavimams, </w:t>
      </w:r>
      <w:r w:rsidRPr="008917D2">
        <w:rPr>
          <w:b/>
        </w:rPr>
        <w:t>Mokėtojas</w:t>
      </w:r>
      <w:r w:rsidRPr="008917D2">
        <w:t xml:space="preserve"> ar </w:t>
      </w:r>
      <w:r w:rsidRPr="008917D2">
        <w:rPr>
          <w:b/>
        </w:rPr>
        <w:t>Gavėjas</w:t>
      </w:r>
      <w:r w:rsidRPr="008917D2">
        <w:t xml:space="preserve"> apie tai informuoja </w:t>
      </w:r>
      <w:r w:rsidRPr="008917D2">
        <w:rPr>
          <w:b/>
        </w:rPr>
        <w:t>Pirkėją</w:t>
      </w:r>
      <w:r w:rsidRPr="008917D2">
        <w:t xml:space="preserve">. </w:t>
      </w:r>
      <w:r w:rsidRPr="008917D2">
        <w:rPr>
          <w:b/>
          <w:iCs/>
        </w:rPr>
        <w:t>Pirkėjui</w:t>
      </w:r>
      <w:r w:rsidRPr="008917D2">
        <w:rPr>
          <w:iCs/>
        </w:rPr>
        <w:t xml:space="preserve"> patikrinus informaciją ir nustačius, kad prekėms Sutartyje ir jos prieduose keliami reikalavimai yra pažeisti, yra</w:t>
      </w:r>
      <w:r w:rsidRPr="008917D2">
        <w:t xml:space="preserve"> kviečiami </w:t>
      </w:r>
      <w:r w:rsidRPr="008917D2">
        <w:rPr>
          <w:b/>
        </w:rPr>
        <w:t>Teikėjo</w:t>
      </w:r>
      <w:r w:rsidRPr="008917D2">
        <w:t xml:space="preserve"> atstovai, kuriems dalyvaujant surašomas aktas, kuriuo prekės nepriimamos, o </w:t>
      </w:r>
      <w:r w:rsidRPr="008917D2">
        <w:rPr>
          <w:b/>
        </w:rPr>
        <w:t xml:space="preserve">Teikėjui </w:t>
      </w:r>
      <w:r w:rsidRPr="008917D2">
        <w:t>taikoma sutartinė atsakomybė (šiuo atveju sutartinė atsakomybė taikoma, jeigu prekių pristatymo terminas jau pasibaigęs) (</w:t>
      </w:r>
      <w:r w:rsidRPr="008917D2">
        <w:rPr>
          <w:i/>
        </w:rPr>
        <w:t>taikoma, jeigu vykdant paslaugų sutartį perduodamos/parduodamos prekės tiesiogiai susijusios su sutarties objektu).</w:t>
      </w:r>
    </w:p>
    <w:p w14:paraId="7B564E0A" w14:textId="77777777" w:rsidR="00427CC8" w:rsidRPr="008917D2" w:rsidRDefault="00427CC8" w:rsidP="008917D2">
      <w:pPr>
        <w:jc w:val="both"/>
        <w:rPr>
          <w:b/>
        </w:rPr>
      </w:pPr>
    </w:p>
    <w:p w14:paraId="7B564E0B" w14:textId="77777777" w:rsidR="00427CC8" w:rsidRPr="008917D2" w:rsidRDefault="00427CC8" w:rsidP="008917D2">
      <w:pPr>
        <w:jc w:val="both"/>
      </w:pPr>
      <w:r w:rsidRPr="008917D2">
        <w:rPr>
          <w:b/>
        </w:rPr>
        <w:t>6. Kokybės garantija</w:t>
      </w:r>
      <w:r w:rsidRPr="008917D2">
        <w:rPr>
          <w:b/>
          <w:vertAlign w:val="superscript"/>
        </w:rPr>
        <w:footnoteReference w:id="1"/>
      </w:r>
      <w:r w:rsidRPr="008917D2">
        <w:rPr>
          <w:b/>
        </w:rPr>
        <w:t xml:space="preserve"> </w:t>
      </w:r>
    </w:p>
    <w:p w14:paraId="7B564E0C" w14:textId="77777777" w:rsidR="00427CC8" w:rsidRPr="008917D2" w:rsidRDefault="00427CC8" w:rsidP="008917D2">
      <w:pPr>
        <w:jc w:val="both"/>
      </w:pPr>
      <w:r w:rsidRPr="008917D2">
        <w:t>6.1. Kokybės garantijos terminas nurodomas Sutarties specialiojoje dalyje (arba Sutarties priede).</w:t>
      </w:r>
    </w:p>
    <w:p w14:paraId="7B564E0D" w14:textId="77777777" w:rsidR="00427CC8" w:rsidRPr="008917D2" w:rsidRDefault="00427CC8" w:rsidP="008917D2">
      <w:pPr>
        <w:jc w:val="both"/>
      </w:pPr>
      <w:r w:rsidRPr="008917D2">
        <w:t xml:space="preserve">6.2. Kokybės garantijos termino metu </w:t>
      </w:r>
      <w:r w:rsidRPr="008917D2">
        <w:rPr>
          <w:b/>
        </w:rPr>
        <w:t>Teikėjas</w:t>
      </w:r>
      <w:r w:rsidRPr="008917D2">
        <w:t xml:space="preserve"> privalo ne vėliau kaip per Sutarties specialiojoje dalyje nustatytą terminą savo sąskaita vietoj prekės su trūkumais pateikti kitą lygiavertę prekę (prekė neprivalo būti identiška pagal sutartį gaunamai prekei, tačiau turi galėti vykdyti funkcijas, kurių vykdymui skirta pagal Sutartį gaunama prekė), kuria būtų galima naudotis prekės įsigytos pagal šią Sutartį trūkumų šalinimo laikotarpiu, atitinkančia šioje Sutartyje ir jos priede (-uose)</w:t>
      </w:r>
      <w:r w:rsidRPr="008917D2">
        <w:rPr>
          <w:i/>
        </w:rPr>
        <w:t xml:space="preserve"> </w:t>
      </w:r>
      <w:r w:rsidRPr="008917D2">
        <w:t xml:space="preserve">nustatytus reikalavimus </w:t>
      </w:r>
      <w:r w:rsidRPr="008917D2">
        <w:rPr>
          <w:i/>
        </w:rPr>
        <w:t>(jei spec. dalyje nurodyta, kad ši sąlyga taikoma)</w:t>
      </w:r>
      <w:r w:rsidRPr="008917D2">
        <w:t>.</w:t>
      </w:r>
    </w:p>
    <w:p w14:paraId="7B564E0E" w14:textId="77777777" w:rsidR="00427CC8" w:rsidRPr="008917D2" w:rsidRDefault="00427CC8" w:rsidP="008917D2">
      <w:pPr>
        <w:jc w:val="both"/>
      </w:pPr>
      <w:r w:rsidRPr="008917D2">
        <w:t xml:space="preserve">6.3. Kokybės garantijos termino metu </w:t>
      </w:r>
      <w:r w:rsidRPr="008917D2">
        <w:rPr>
          <w:b/>
        </w:rPr>
        <w:t>Teikėjas</w:t>
      </w:r>
      <w:r w:rsidRPr="008917D2">
        <w:t xml:space="preserve"> privalo ne vėliau kaip per Sutarties specialiojoje dalyje nustatytą terminą savo sąskaita pašalinti prekių trūkumus arba, nepavykus jų pašalinti, prekę su trūkumais savo sąskaita pakeisti nauja, atitinkančia šioje Sutartyje ir jos priede (-uose)</w:t>
      </w:r>
      <w:r w:rsidRPr="008917D2">
        <w:rPr>
          <w:i/>
        </w:rPr>
        <w:t xml:space="preserve"> </w:t>
      </w:r>
      <w:r w:rsidRPr="008917D2">
        <w:t xml:space="preserve">nustatytus reikalavimus </w:t>
      </w:r>
      <w:r w:rsidRPr="008917D2">
        <w:rPr>
          <w:i/>
        </w:rPr>
        <w:t>(jei spec. dalyje nurodyta, kad ši sąlyga taikoma)</w:t>
      </w:r>
      <w:r w:rsidRPr="008917D2">
        <w:t>.</w:t>
      </w:r>
    </w:p>
    <w:p w14:paraId="7B564E0F" w14:textId="77777777" w:rsidR="00427CC8" w:rsidRPr="008917D2" w:rsidRDefault="00427CC8" w:rsidP="008917D2">
      <w:pPr>
        <w:jc w:val="both"/>
      </w:pPr>
      <w:r w:rsidRPr="008917D2">
        <w:t xml:space="preserve">6.4. Apie kokybės garantijos termino metu pastebėtus prekių trūkumus </w:t>
      </w:r>
      <w:r w:rsidRPr="008917D2">
        <w:rPr>
          <w:b/>
        </w:rPr>
        <w:t>Mokėtojas</w:t>
      </w:r>
      <w:r w:rsidRPr="008917D2">
        <w:t xml:space="preserve"> arba </w:t>
      </w:r>
      <w:r w:rsidRPr="008917D2">
        <w:rPr>
          <w:b/>
        </w:rPr>
        <w:t>Gavėjas</w:t>
      </w:r>
      <w:r w:rsidRPr="008917D2">
        <w:t xml:space="preserve"> informuoja </w:t>
      </w:r>
      <w:r w:rsidRPr="008917D2">
        <w:rPr>
          <w:b/>
        </w:rPr>
        <w:t>Pirkėją</w:t>
      </w:r>
      <w:r w:rsidRPr="008917D2">
        <w:t xml:space="preserve">. </w:t>
      </w:r>
      <w:r w:rsidRPr="008917D2">
        <w:rPr>
          <w:b/>
        </w:rPr>
        <w:t>Pirkėjas</w:t>
      </w:r>
      <w:r w:rsidRPr="008917D2">
        <w:t xml:space="preserve"> remdamasis </w:t>
      </w:r>
      <w:r w:rsidRPr="008917D2">
        <w:rPr>
          <w:b/>
        </w:rPr>
        <w:t>Mokėtojo</w:t>
      </w:r>
      <w:r w:rsidRPr="008917D2">
        <w:t xml:space="preserve"> ar </w:t>
      </w:r>
      <w:r w:rsidRPr="008917D2">
        <w:rPr>
          <w:b/>
        </w:rPr>
        <w:t>Gavėjo</w:t>
      </w:r>
      <w:r w:rsidRPr="008917D2">
        <w:t xml:space="preserve"> pateikta informacija turi teisę pareikšti pretenziją dėl kokybės. Pretenziją galima viso</w:t>
      </w:r>
      <w:r w:rsidRPr="008917D2">
        <w:rPr>
          <w:b/>
        </w:rPr>
        <w:t xml:space="preserve"> </w:t>
      </w:r>
      <w:r w:rsidRPr="008917D2">
        <w:t>kokybės garantijos termino galiojimo metu.</w:t>
      </w:r>
    </w:p>
    <w:p w14:paraId="7B564E10" w14:textId="77777777" w:rsidR="00427CC8" w:rsidRPr="008917D2" w:rsidRDefault="00427CC8" w:rsidP="008917D2">
      <w:pPr>
        <w:jc w:val="both"/>
      </w:pPr>
      <w:r w:rsidRPr="008917D2">
        <w:t xml:space="preserve">6.5. </w:t>
      </w:r>
      <w:r w:rsidRPr="008917D2">
        <w:rPr>
          <w:b/>
        </w:rPr>
        <w:t>Teikėjo</w:t>
      </w:r>
      <w:r w:rsidRPr="008917D2">
        <w:t xml:space="preserve"> pašalintų prekių trūkumų</w:t>
      </w:r>
      <w:r w:rsidRPr="008917D2">
        <w:rPr>
          <w:b/>
        </w:rPr>
        <w:t xml:space="preserve"> </w:t>
      </w:r>
      <w:r w:rsidRPr="008917D2">
        <w:t>kokybės garantijos terminas skaičiuojamas nuo dokumento, patvirtinančio prekių su pašalintais trūkumais perdavimą-priėmimą, pasirašymo dienos.</w:t>
      </w:r>
    </w:p>
    <w:p w14:paraId="7B564E11" w14:textId="77777777" w:rsidR="00427CC8" w:rsidRPr="008917D2" w:rsidRDefault="00427CC8" w:rsidP="008917D2">
      <w:pPr>
        <w:jc w:val="both"/>
      </w:pPr>
      <w:r w:rsidRPr="008917D2">
        <w:t>6.6. Jeigu prekė pakeičiama nauja, jai suteikiamas toks pat Sutarties specialiojoje dalyje nurodytas kokybės garantijos terminas, kuris skaičiuojamas nuo dokumento, patvirtinančio naujų prekių perdavimą-priėmimą, pasirašymo dienos.</w:t>
      </w:r>
    </w:p>
    <w:p w14:paraId="7B564E12" w14:textId="77777777" w:rsidR="00427CC8" w:rsidRPr="008917D2" w:rsidRDefault="00427CC8" w:rsidP="008917D2">
      <w:pPr>
        <w:jc w:val="both"/>
      </w:pPr>
      <w:r w:rsidRPr="008917D2">
        <w:t xml:space="preserve">6.7. Sutarties specialiojoje dalyje (arba Sutarties priede) nurodyta garantija netaikoma, jeigu </w:t>
      </w:r>
      <w:r w:rsidRPr="008917D2">
        <w:rPr>
          <w:b/>
        </w:rPr>
        <w:t>Teikėjas</w:t>
      </w:r>
      <w:r w:rsidRPr="008917D2">
        <w:t xml:space="preserve"> įrodys, kad prekių trūkumai atsirado dėl neteisingo ar netinkamo </w:t>
      </w:r>
      <w:r w:rsidRPr="008917D2">
        <w:rPr>
          <w:b/>
        </w:rPr>
        <w:t>Pirkėjo</w:t>
      </w:r>
      <w:r w:rsidRPr="008917D2">
        <w:t xml:space="preserve"> elgesio arba trečiųjų asmenų veiklos, arba nenugalimos jėgos.</w:t>
      </w:r>
    </w:p>
    <w:p w14:paraId="7B564E13" w14:textId="77777777" w:rsidR="00427CC8" w:rsidRPr="008917D2" w:rsidRDefault="00427CC8" w:rsidP="008917D2">
      <w:pPr>
        <w:jc w:val="both"/>
      </w:pPr>
    </w:p>
    <w:p w14:paraId="7B564E14" w14:textId="77777777" w:rsidR="00427CC8" w:rsidRPr="008917D2" w:rsidRDefault="00427CC8" w:rsidP="008917D2">
      <w:pPr>
        <w:jc w:val="both"/>
        <w:rPr>
          <w:b/>
        </w:rPr>
      </w:pPr>
      <w:r w:rsidRPr="008917D2">
        <w:rPr>
          <w:b/>
        </w:rPr>
        <w:t xml:space="preserve">7. Nenugalimos jėgos </w:t>
      </w:r>
      <w:r w:rsidRPr="008917D2">
        <w:rPr>
          <w:b/>
          <w:i/>
        </w:rPr>
        <w:t>(force majeure)</w:t>
      </w:r>
      <w:r w:rsidRPr="008917D2">
        <w:rPr>
          <w:b/>
        </w:rPr>
        <w:t xml:space="preserve"> aplinkybės.</w:t>
      </w:r>
    </w:p>
    <w:p w14:paraId="7B564E15" w14:textId="77777777" w:rsidR="00427CC8" w:rsidRPr="008917D2" w:rsidRDefault="00427CC8" w:rsidP="008917D2">
      <w:pPr>
        <w:jc w:val="both"/>
      </w:pPr>
      <w:r w:rsidRPr="008917D2">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8917D2">
        <w:rPr>
          <w:i/>
          <w:iCs/>
        </w:rPr>
        <w:t>(force majeure)</w:t>
      </w:r>
      <w:r w:rsidRPr="008917D2">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8917D2">
        <w:rPr>
          <w:i/>
          <w:iCs/>
        </w:rPr>
        <w:t>(force majeure)</w:t>
      </w:r>
      <w:r w:rsidRPr="008917D2">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B564E16" w14:textId="77777777" w:rsidR="00427CC8" w:rsidRPr="008917D2" w:rsidRDefault="00427CC8" w:rsidP="008917D2">
      <w:pPr>
        <w:jc w:val="both"/>
      </w:pPr>
      <w:r w:rsidRPr="008917D2">
        <w:lastRenderedPageBreak/>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7B564E17" w14:textId="77777777" w:rsidR="00427CC8" w:rsidRPr="008917D2" w:rsidRDefault="00427CC8" w:rsidP="008917D2">
      <w:pPr>
        <w:jc w:val="both"/>
        <w:rPr>
          <w:b/>
          <w:lang w:eastAsia="en-US"/>
        </w:rPr>
      </w:pPr>
    </w:p>
    <w:p w14:paraId="7B564E18" w14:textId="77777777" w:rsidR="00427CC8" w:rsidRPr="008917D2" w:rsidRDefault="00427CC8" w:rsidP="008917D2">
      <w:pPr>
        <w:jc w:val="both"/>
        <w:rPr>
          <w:b/>
          <w:lang w:eastAsia="en-US"/>
        </w:rPr>
      </w:pPr>
      <w:r w:rsidRPr="008917D2">
        <w:rPr>
          <w:b/>
          <w:lang w:eastAsia="en-US"/>
        </w:rPr>
        <w:t xml:space="preserve">8. Kodifikavimas </w:t>
      </w:r>
    </w:p>
    <w:p w14:paraId="7B564E19" w14:textId="77777777" w:rsidR="00427CC8" w:rsidRPr="008917D2" w:rsidRDefault="00427CC8" w:rsidP="008917D2">
      <w:pPr>
        <w:jc w:val="both"/>
      </w:pPr>
      <w:r w:rsidRPr="008917D2">
        <w:t xml:space="preserve">8.1. Per 5 (penkias) dienas po Sutarties įsigaliojimo </w:t>
      </w:r>
      <w:r w:rsidRPr="008917D2">
        <w:rPr>
          <w:b/>
          <w:bCs/>
        </w:rPr>
        <w:t>Teikėjas</w:t>
      </w:r>
      <w:r w:rsidRPr="008917D2">
        <w:t xml:space="preserve"> privalo pateikti </w:t>
      </w:r>
      <w:r w:rsidRPr="008917D2">
        <w:rPr>
          <w:b/>
        </w:rPr>
        <w:t xml:space="preserve">Pirkėjui </w:t>
      </w:r>
      <w:r w:rsidRPr="008917D2">
        <w:t xml:space="preserve">jo nurodytu adresu pasirašytos Sutarties kopiją ir perkamoms su paslaugų teikimu susijusioms prekėms identifikuoti reikalingus duomenis pagal šios Sutarties priede pateiktas formas „Kodifikuotinų materialinių vertybių sąrašas“ ir „Informacija apie gamintoją ir tiekėją“. </w:t>
      </w:r>
      <w:r w:rsidRPr="008917D2">
        <w:rPr>
          <w:b/>
          <w:bCs/>
        </w:rPr>
        <w:t>Teikėjas</w:t>
      </w:r>
      <w:r w:rsidRPr="008917D2">
        <w:t xml:space="preserve"> turi pateikti užpildytas ir pasirašytas formas elektroniniu pavidalu arba popierines jų kopijas </w:t>
      </w:r>
      <w:r w:rsidRPr="008917D2">
        <w:rPr>
          <w:i/>
        </w:rPr>
        <w:t>(jei spec. dalyje nurodyta, kad ši sąlyga taikoma)</w:t>
      </w:r>
      <w:r w:rsidRPr="008917D2">
        <w:t>.</w:t>
      </w:r>
    </w:p>
    <w:p w14:paraId="7B564E1A" w14:textId="77777777" w:rsidR="00427CC8" w:rsidRPr="008917D2" w:rsidRDefault="00427CC8" w:rsidP="008917D2">
      <w:pPr>
        <w:jc w:val="both"/>
        <w:rPr>
          <w:iCs/>
          <w:lang w:eastAsia="en-US"/>
        </w:rPr>
      </w:pPr>
      <w:r w:rsidRPr="008917D2">
        <w:rPr>
          <w:iCs/>
          <w:lang w:eastAsia="en-US"/>
        </w:rPr>
        <w:t xml:space="preserve">8.2. </w:t>
      </w:r>
      <w:r w:rsidRPr="008917D2">
        <w:rPr>
          <w:b/>
          <w:bCs/>
          <w:lang w:eastAsia="en-US"/>
        </w:rPr>
        <w:t>Pirkėjui</w:t>
      </w:r>
      <w:r w:rsidRPr="008917D2">
        <w:rPr>
          <w:lang w:eastAsia="en-US"/>
        </w:rPr>
        <w:t xml:space="preserve"> pareikalavus, </w:t>
      </w:r>
      <w:r w:rsidRPr="008917D2">
        <w:rPr>
          <w:b/>
          <w:bCs/>
          <w:lang w:eastAsia="en-US"/>
        </w:rPr>
        <w:t>Teikėjas</w:t>
      </w:r>
      <w:r w:rsidRPr="008917D2">
        <w:rPr>
          <w:lang w:eastAsia="en-US"/>
        </w:rPr>
        <w:t xml:space="preserve"> privalo per 5 (penkias) dienas nemokamai pateikti kodifikavimui reikalingą papildomą techninę dokumentaciją (pvz. technines charakteristikas, brėžinius, nuotraukas, katalogus, nuorodas ir pan.).</w:t>
      </w:r>
    </w:p>
    <w:p w14:paraId="7B564E1B" w14:textId="77777777" w:rsidR="00427CC8" w:rsidRPr="008917D2" w:rsidRDefault="00427CC8" w:rsidP="008917D2">
      <w:pPr>
        <w:jc w:val="both"/>
      </w:pPr>
    </w:p>
    <w:p w14:paraId="7B564E1C" w14:textId="77777777" w:rsidR="00427CC8" w:rsidRPr="008917D2" w:rsidRDefault="00427CC8" w:rsidP="008917D2">
      <w:pPr>
        <w:jc w:val="both"/>
        <w:rPr>
          <w:b/>
        </w:rPr>
      </w:pPr>
      <w:r w:rsidRPr="008917D2">
        <w:rPr>
          <w:b/>
        </w:rPr>
        <w:t>9. Sutarties nutraukimas</w:t>
      </w:r>
    </w:p>
    <w:p w14:paraId="7B564E1D" w14:textId="77777777" w:rsidR="00427CC8" w:rsidRPr="008917D2" w:rsidRDefault="00427CC8" w:rsidP="008917D2">
      <w:pPr>
        <w:jc w:val="both"/>
      </w:pPr>
      <w:r w:rsidRPr="008917D2">
        <w:t>9.1. Ši Sutartis gali būti nutraukta:</w:t>
      </w:r>
    </w:p>
    <w:p w14:paraId="7B564E1E" w14:textId="77777777" w:rsidR="00427CC8" w:rsidRPr="008917D2" w:rsidRDefault="00427CC8" w:rsidP="008917D2">
      <w:pPr>
        <w:jc w:val="both"/>
      </w:pPr>
      <w:r w:rsidRPr="008917D2">
        <w:t xml:space="preserve">9.1.1. raštišku </w:t>
      </w:r>
      <w:r w:rsidRPr="008917D2">
        <w:rPr>
          <w:bCs/>
        </w:rPr>
        <w:t>Šalių</w:t>
      </w:r>
      <w:r w:rsidRPr="008917D2">
        <w:t xml:space="preserve"> susitarimu; </w:t>
      </w:r>
    </w:p>
    <w:p w14:paraId="7B564E1F" w14:textId="77777777" w:rsidR="00427CC8" w:rsidRPr="008917D2" w:rsidRDefault="00427CC8" w:rsidP="008917D2">
      <w:pPr>
        <w:jc w:val="both"/>
      </w:pPr>
      <w:r w:rsidRPr="008917D2">
        <w:t>9.1.2. nenugalimos jėgos aplinkybėms užtrukus ilgiau nei Sutarties specialiojoje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 kiekviena Sutarties šalis gali vienašališkai nutraukti Sutartį, pranešant apie tai kitai Sutarties šaliai raštu ne vėliau kaip prieš 7 (septynias) dienas.</w:t>
      </w:r>
    </w:p>
    <w:p w14:paraId="7B564E20" w14:textId="77777777" w:rsidR="00427CC8" w:rsidRPr="008917D2" w:rsidRDefault="00427CC8" w:rsidP="008917D2">
      <w:pPr>
        <w:jc w:val="both"/>
      </w:pPr>
      <w:r w:rsidRPr="008917D2">
        <w:t xml:space="preserve">9.2. </w:t>
      </w:r>
      <w:r w:rsidRPr="008917D2">
        <w:rPr>
          <w:b/>
          <w:bCs/>
        </w:rPr>
        <w:t xml:space="preserve">Pirkėjas, </w:t>
      </w:r>
      <w:r w:rsidRPr="008917D2">
        <w:rPr>
          <w:bCs/>
        </w:rPr>
        <w:t>ne vėliau kaip</w:t>
      </w:r>
      <w:r w:rsidRPr="008917D2">
        <w:rPr>
          <w:b/>
          <w:bCs/>
        </w:rPr>
        <w:t xml:space="preserve"> </w:t>
      </w:r>
      <w:r w:rsidRPr="008917D2">
        <w:t>prieš 7 (septynias) dienas</w:t>
      </w:r>
      <w:r w:rsidRPr="008917D2">
        <w:rPr>
          <w:i/>
        </w:rPr>
        <w:t xml:space="preserve"> (jeigu Sutarties specialiojoje dalyje nenurodytas kitas terminas</w:t>
      </w:r>
      <w:r w:rsidRPr="008917D2">
        <w:t xml:space="preserve">) raštu informavęs </w:t>
      </w:r>
      <w:r w:rsidRPr="008917D2">
        <w:rPr>
          <w:b/>
          <w:bCs/>
        </w:rPr>
        <w:t xml:space="preserve">Teikėją </w:t>
      </w:r>
      <w:r w:rsidRPr="008917D2">
        <w:rPr>
          <w:bCs/>
        </w:rPr>
        <w:t>turi teisę</w:t>
      </w:r>
      <w:r w:rsidRPr="008917D2">
        <w:t xml:space="preserve"> vienašališkai nutraukti Sutartį dėl esminio Sutarties pažeidimo. Esminiu Sutarties pažeidimu laikoma, jeigu:</w:t>
      </w:r>
    </w:p>
    <w:p w14:paraId="7B564E21" w14:textId="77777777" w:rsidR="00427CC8" w:rsidRPr="008917D2" w:rsidRDefault="00427CC8" w:rsidP="008917D2">
      <w:pPr>
        <w:jc w:val="both"/>
      </w:pPr>
      <w:r w:rsidRPr="008917D2">
        <w:t xml:space="preserve">9.2.1. </w:t>
      </w:r>
      <w:r w:rsidRPr="008917D2">
        <w:rPr>
          <w:b/>
        </w:rPr>
        <w:t>Teikėjas</w:t>
      </w:r>
      <w:r w:rsidRPr="008917D2">
        <w:t xml:space="preserve"> nepradeda teikti </w:t>
      </w:r>
      <w:r w:rsidRPr="008917D2">
        <w:rPr>
          <w:iCs/>
        </w:rPr>
        <w:t>paslaugų</w:t>
      </w:r>
      <w:r w:rsidRPr="008917D2">
        <w:t xml:space="preserve"> Sutarties specialioje dalyje nurodytu terminu; </w:t>
      </w:r>
    </w:p>
    <w:p w14:paraId="7B564E22" w14:textId="77777777" w:rsidR="00427CC8" w:rsidRPr="008917D2" w:rsidRDefault="00427CC8" w:rsidP="008917D2">
      <w:pPr>
        <w:jc w:val="both"/>
      </w:pPr>
      <w:r w:rsidRPr="008917D2">
        <w:t xml:space="preserve">9.2.2. </w:t>
      </w:r>
      <w:r w:rsidRPr="008917D2">
        <w:rPr>
          <w:b/>
        </w:rPr>
        <w:t xml:space="preserve">Teikėjas </w:t>
      </w:r>
      <w:r w:rsidRPr="008917D2">
        <w:t xml:space="preserve">vėluoja teikti (arba informuoja, kad neteiks) </w:t>
      </w:r>
      <w:r w:rsidRPr="008917D2">
        <w:rPr>
          <w:iCs/>
        </w:rPr>
        <w:t>paslaugas</w:t>
      </w:r>
      <w:r w:rsidRPr="008917D2">
        <w:t xml:space="preserve"> Sutarties specialioje dalyje nurodytu terminu/ais;</w:t>
      </w:r>
    </w:p>
    <w:p w14:paraId="7B564E23" w14:textId="77777777" w:rsidR="00427CC8" w:rsidRPr="008917D2" w:rsidRDefault="00427CC8" w:rsidP="008917D2">
      <w:pPr>
        <w:jc w:val="both"/>
      </w:pPr>
      <w:r w:rsidRPr="008917D2">
        <w:t xml:space="preserve">9.2.3. </w:t>
      </w:r>
      <w:r w:rsidRPr="008917D2">
        <w:rPr>
          <w:b/>
        </w:rPr>
        <w:t>Teikėjas</w:t>
      </w:r>
      <w:r w:rsidRPr="008917D2">
        <w:t xml:space="preserve"> didina paslaugų kainas/įkainius, išskyrus Sutarties bendrosios dalies 2.2 punkte numatytą atvejį;</w:t>
      </w:r>
    </w:p>
    <w:p w14:paraId="7B564E24" w14:textId="77777777" w:rsidR="00427CC8" w:rsidRPr="008917D2" w:rsidRDefault="00427CC8" w:rsidP="008917D2">
      <w:pPr>
        <w:jc w:val="both"/>
      </w:pPr>
      <w:r w:rsidRPr="008917D2">
        <w:t xml:space="preserve">9.2.4. </w:t>
      </w:r>
      <w:r w:rsidRPr="008917D2">
        <w:rPr>
          <w:b/>
        </w:rPr>
        <w:t>Teikėjas</w:t>
      </w:r>
      <w:r w:rsidRPr="008917D2">
        <w:t xml:space="preserve"> nevykdo arba netinkamai vykdo Sutarties bendrosios dalies 6 punkte numatytus garantinius įsipareigojimus;</w:t>
      </w:r>
    </w:p>
    <w:p w14:paraId="7B564E25" w14:textId="77777777" w:rsidR="00427CC8" w:rsidRPr="008917D2" w:rsidRDefault="00427CC8" w:rsidP="008917D2">
      <w:pPr>
        <w:jc w:val="both"/>
      </w:pPr>
      <w:r w:rsidRPr="008917D2">
        <w:t xml:space="preserve">9.2.5. </w:t>
      </w:r>
      <w:r w:rsidRPr="008917D2">
        <w:rPr>
          <w:b/>
        </w:rPr>
        <w:t>Teikėjas</w:t>
      </w:r>
      <w:r w:rsidRPr="008917D2">
        <w:t xml:space="preserve"> nevykdo Sutarties bendrosios dalies 12.4 punkte numatyto įsipareigojimo (</w:t>
      </w:r>
      <w:r w:rsidRPr="008917D2">
        <w:rPr>
          <w:i/>
        </w:rPr>
        <w:t>jeigu sutarties vykdymas bus užtikrintas laidavimu arba banko garantija</w:t>
      </w:r>
      <w:r w:rsidRPr="008917D2">
        <w:t>);</w:t>
      </w:r>
    </w:p>
    <w:p w14:paraId="7B564E26" w14:textId="77777777" w:rsidR="00427CC8" w:rsidRPr="008917D2" w:rsidRDefault="00427CC8" w:rsidP="008917D2">
      <w:pPr>
        <w:jc w:val="both"/>
      </w:pPr>
      <w:r w:rsidRPr="008917D2">
        <w:t xml:space="preserve">9.2.6. </w:t>
      </w:r>
      <w:r w:rsidRPr="008917D2">
        <w:rPr>
          <w:b/>
        </w:rPr>
        <w:t>Teikėjo</w:t>
      </w:r>
      <w:r w:rsidRPr="008917D2">
        <w:t xml:space="preserve"> suteiktos paslaugos neatitinka Sutartyje ir jos priede (-uose)</w:t>
      </w:r>
      <w:r w:rsidRPr="008917D2">
        <w:rPr>
          <w:i/>
        </w:rPr>
        <w:t xml:space="preserve"> </w:t>
      </w:r>
      <w:r w:rsidRPr="008917D2">
        <w:t xml:space="preserve">nustatytų reikalavimų ir </w:t>
      </w:r>
      <w:r w:rsidRPr="008917D2">
        <w:rPr>
          <w:b/>
        </w:rPr>
        <w:t>Teikėjas</w:t>
      </w:r>
      <w:r w:rsidRPr="008917D2">
        <w:t xml:space="preserve"> Sutarties specialiojoje dalyje nustatyta tvarka nepašalina suteiktų paslaugų trūkumų; </w:t>
      </w:r>
    </w:p>
    <w:p w14:paraId="7B564E27" w14:textId="77777777" w:rsidR="00427CC8" w:rsidRPr="008917D2" w:rsidRDefault="00427CC8" w:rsidP="008917D2">
      <w:pPr>
        <w:jc w:val="both"/>
      </w:pPr>
      <w:r w:rsidRPr="008917D2">
        <w:t xml:space="preserve">9.2.7. </w:t>
      </w:r>
      <w:r w:rsidRPr="008917D2">
        <w:rPr>
          <w:b/>
        </w:rPr>
        <w:t>Teikėjas</w:t>
      </w:r>
      <w:r w:rsidRPr="008917D2">
        <w:t xml:space="preserve"> nustatytu laiku nepateikia avansinio apmokėjimo banko garantijos, kuri galiotų ne mažiau kaip nurodyta Sutarties bendrosios dalies 4.2. punkte (</w:t>
      </w:r>
      <w:r w:rsidRPr="008917D2">
        <w:rPr>
          <w:i/>
        </w:rPr>
        <w:t>jeigu pagal sutarties sąlygas numatytas avanso mokėjimas</w:t>
      </w:r>
      <w:r w:rsidRPr="008917D2">
        <w:t>);</w:t>
      </w:r>
    </w:p>
    <w:p w14:paraId="7B564E28" w14:textId="77777777" w:rsidR="00427CC8" w:rsidRPr="008917D2" w:rsidRDefault="00427CC8" w:rsidP="008917D2">
      <w:pPr>
        <w:autoSpaceDE w:val="0"/>
        <w:autoSpaceDN w:val="0"/>
        <w:adjustRightInd w:val="0"/>
        <w:jc w:val="both"/>
        <w:rPr>
          <w:lang w:eastAsia="en-US"/>
        </w:rPr>
      </w:pPr>
      <w:r w:rsidRPr="008917D2">
        <w:rPr>
          <w:lang w:eastAsia="en-US"/>
        </w:rPr>
        <w:t xml:space="preserve">9.2.8. Sutarties galiojimo laikotarpiu </w:t>
      </w:r>
      <w:r w:rsidRPr="008917D2">
        <w:rPr>
          <w:b/>
          <w:lang w:eastAsia="en-US"/>
        </w:rPr>
        <w:t xml:space="preserve">Teikėjas </w:t>
      </w:r>
      <w:r w:rsidRPr="008917D2">
        <w:rPr>
          <w:lang w:eastAsia="en-US"/>
        </w:rPr>
        <w:t>yra įtraukiamas į Nepatikimų tiekėjų ar Melagingą informaciją pateikusių tiekėjų sąrašus;</w:t>
      </w:r>
    </w:p>
    <w:p w14:paraId="7B564E29" w14:textId="77777777" w:rsidR="00427CC8" w:rsidRPr="008917D2" w:rsidRDefault="00427CC8" w:rsidP="008917D2">
      <w:pPr>
        <w:autoSpaceDE w:val="0"/>
        <w:autoSpaceDN w:val="0"/>
        <w:adjustRightInd w:val="0"/>
        <w:jc w:val="both"/>
      </w:pPr>
      <w:r w:rsidRPr="008917D2">
        <w:rPr>
          <w:lang w:eastAsia="en-US"/>
        </w:rPr>
        <w:t xml:space="preserve">9.2.9. Paaiškėjus, kad </w:t>
      </w:r>
      <w:r w:rsidRPr="008917D2">
        <w:rPr>
          <w:b/>
          <w:lang w:eastAsia="en-US"/>
        </w:rPr>
        <w:t>Teikėjas</w:t>
      </w:r>
      <w:r w:rsidRPr="008917D2">
        <w:rPr>
          <w:lang w:eastAsia="en-US"/>
        </w:rPr>
        <w:t xml:space="preserve"> </w:t>
      </w:r>
      <w:r w:rsidRPr="008917D2">
        <w:t>nėra patikimas ir kelia pavojų nacionaliniam saugumui;</w:t>
      </w:r>
    </w:p>
    <w:p w14:paraId="7B564E2A" w14:textId="77777777" w:rsidR="00427CC8" w:rsidRPr="008917D2" w:rsidRDefault="00427CC8" w:rsidP="008917D2">
      <w:pPr>
        <w:jc w:val="both"/>
      </w:pPr>
      <w:r w:rsidRPr="008917D2">
        <w:t>9.2.10. Sutarties vykdymo metu paaiškėja Viešųjų pirkimų įstatymo 46 straipsnio 1 dalyje/Viešųjų pirkimų, atliekamų gynybos ir saugumo srityje, įstatymo 34 straipsnio 1 dalyje numatytos aplinkybės;</w:t>
      </w:r>
    </w:p>
    <w:p w14:paraId="7B564E2B" w14:textId="77777777" w:rsidR="00427CC8" w:rsidRPr="008917D2" w:rsidRDefault="00427CC8" w:rsidP="008917D2">
      <w:pPr>
        <w:jc w:val="both"/>
      </w:pPr>
      <w:r w:rsidRPr="008917D2">
        <w:t>9.2.11 Sutarties vykdymo metu paaiškėja, kad Sutartis buvo pakeista pažeidžiant Viešųjų pirkimų įstatymo 89 straipsnį/Viešųjų pirkimų atliekamų gynybos ir saugumo srityje įstatymo 53 straipsnį.</w:t>
      </w:r>
    </w:p>
    <w:p w14:paraId="7B564E2C" w14:textId="77777777" w:rsidR="00427CC8" w:rsidRPr="008917D2" w:rsidRDefault="00427CC8" w:rsidP="008917D2">
      <w:pPr>
        <w:autoSpaceDE w:val="0"/>
        <w:autoSpaceDN w:val="0"/>
        <w:adjustRightInd w:val="0"/>
        <w:jc w:val="both"/>
        <w:rPr>
          <w:highlight w:val="yellow"/>
          <w:lang w:eastAsia="en-US"/>
        </w:rPr>
      </w:pPr>
      <w:r w:rsidRPr="008917D2">
        <w:t xml:space="preserve">9.3. </w:t>
      </w:r>
      <w:r w:rsidRPr="008917D2">
        <w:rPr>
          <w:b/>
          <w:bCs/>
        </w:rPr>
        <w:t xml:space="preserve">Pirkėjas, </w:t>
      </w:r>
      <w:r w:rsidRPr="008917D2">
        <w:rPr>
          <w:bCs/>
        </w:rPr>
        <w:t>ne vėliau kaip</w:t>
      </w:r>
      <w:r w:rsidRPr="008917D2">
        <w:rPr>
          <w:b/>
          <w:bCs/>
        </w:rPr>
        <w:t xml:space="preserve"> </w:t>
      </w:r>
      <w:r w:rsidRPr="008917D2">
        <w:t>prieš 7 (septynias) dienas (</w:t>
      </w:r>
      <w:r w:rsidRPr="008917D2">
        <w:rPr>
          <w:i/>
        </w:rPr>
        <w:t>jeigu Sutarties specialiojoje dalyje nenurodytas kitas terminas</w:t>
      </w:r>
      <w:r w:rsidRPr="008917D2">
        <w:t xml:space="preserve">) raštu informavęs </w:t>
      </w:r>
      <w:r w:rsidRPr="008917D2">
        <w:rPr>
          <w:b/>
          <w:bCs/>
        </w:rPr>
        <w:t xml:space="preserve">Teikėją </w:t>
      </w:r>
      <w:r w:rsidRPr="008917D2">
        <w:rPr>
          <w:bCs/>
        </w:rPr>
        <w:t>turi teisę</w:t>
      </w:r>
      <w:r w:rsidRPr="008917D2">
        <w:t xml:space="preserve"> vienašališkai nutraukti Sutartį, jeigu</w:t>
      </w:r>
      <w:r w:rsidRPr="008917D2">
        <w:rPr>
          <w:b/>
        </w:rPr>
        <w:t xml:space="preserve"> Teikėjas </w:t>
      </w:r>
      <w:r w:rsidRPr="008917D2">
        <w:t>yra</w:t>
      </w:r>
      <w:r w:rsidRPr="008917D2">
        <w:rPr>
          <w:b/>
        </w:rPr>
        <w:t xml:space="preserve"> </w:t>
      </w:r>
      <w:r w:rsidRPr="008917D2">
        <w:rPr>
          <w:lang w:eastAsia="en-US"/>
        </w:rPr>
        <w:t xml:space="preserve">likviduojamas ar kreipiamasi į teismą dėl bankroto ar restruktūrizavimo bylos iškėlimo, arba </w:t>
      </w:r>
      <w:r w:rsidRPr="008917D2">
        <w:t xml:space="preserve">jam iškelta </w:t>
      </w:r>
      <w:r w:rsidRPr="008917D2">
        <w:lastRenderedPageBreak/>
        <w:t>bankroto ar restruktūrizavimo byla,</w:t>
      </w:r>
      <w:r w:rsidRPr="008917D2">
        <w:rPr>
          <w:lang w:eastAsia="en-US"/>
        </w:rPr>
        <w:t xml:space="preserve"> arba priimamas sprendimas dėl neteisminės bankroto procedūros pradėjimo.</w:t>
      </w:r>
    </w:p>
    <w:p w14:paraId="7B564E2D" w14:textId="77777777" w:rsidR="00427CC8" w:rsidRPr="008917D2" w:rsidRDefault="00427CC8" w:rsidP="008917D2">
      <w:pPr>
        <w:jc w:val="both"/>
        <w:rPr>
          <w:i/>
        </w:rPr>
      </w:pPr>
      <w:r w:rsidRPr="008917D2">
        <w:t xml:space="preserve">9.4. Nutraukus sutartį, </w:t>
      </w:r>
      <w:r w:rsidRPr="008917D2">
        <w:rPr>
          <w:b/>
        </w:rPr>
        <w:t>Teikėjas</w:t>
      </w:r>
      <w:r w:rsidRPr="008917D2">
        <w:t xml:space="preserve"> per 10 (dešimt) dienų nuo Sutarties nutraukimo dienos turi grąžinti </w:t>
      </w:r>
      <w:r w:rsidRPr="008917D2">
        <w:rPr>
          <w:b/>
        </w:rPr>
        <w:t>Mokėtojui</w:t>
      </w:r>
      <w:r w:rsidRPr="008917D2">
        <w:t xml:space="preserve"> jo sumokėtą avansą (jei toks buvo sumokėtas) už neįvykdytą sutarties dalį. </w:t>
      </w:r>
    </w:p>
    <w:p w14:paraId="7B564E2E" w14:textId="77777777" w:rsidR="00427CC8" w:rsidRPr="008917D2" w:rsidRDefault="00427CC8" w:rsidP="008917D2">
      <w:pPr>
        <w:jc w:val="both"/>
      </w:pPr>
    </w:p>
    <w:p w14:paraId="7B564E2F" w14:textId="77777777" w:rsidR="00427CC8" w:rsidRPr="008917D2" w:rsidRDefault="00427CC8" w:rsidP="008917D2">
      <w:pPr>
        <w:rPr>
          <w:b/>
        </w:rPr>
      </w:pPr>
      <w:r w:rsidRPr="008917D2">
        <w:rPr>
          <w:b/>
        </w:rPr>
        <w:t>10. Ginčų sprendimo tvarka</w:t>
      </w:r>
    </w:p>
    <w:p w14:paraId="7B564E30" w14:textId="77777777" w:rsidR="00427CC8" w:rsidRPr="008917D2" w:rsidRDefault="00427CC8" w:rsidP="008917D2">
      <w:r w:rsidRPr="008917D2">
        <w:t>10.1. Sutartis sudaryta ir turi būti aiškinama pagal Lietuvos Respublikos teisę.</w:t>
      </w:r>
    </w:p>
    <w:p w14:paraId="7B564E31" w14:textId="77777777" w:rsidR="00427CC8" w:rsidRPr="008917D2" w:rsidRDefault="00427CC8" w:rsidP="008917D2">
      <w:pPr>
        <w:jc w:val="both"/>
      </w:pPr>
      <w:r w:rsidRPr="008917D2">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8917D2">
        <w:rPr>
          <w:b/>
          <w:bCs/>
        </w:rPr>
        <w:t>Pirkėjo</w:t>
      </w:r>
      <w:r w:rsidRPr="008917D2">
        <w:t xml:space="preserve"> buveinės vietą.</w:t>
      </w:r>
    </w:p>
    <w:p w14:paraId="7B564E32" w14:textId="77777777" w:rsidR="00427CC8" w:rsidRPr="008917D2" w:rsidRDefault="00427CC8" w:rsidP="008917D2">
      <w:pPr>
        <w:jc w:val="both"/>
      </w:pPr>
    </w:p>
    <w:p w14:paraId="7B564E33" w14:textId="77777777" w:rsidR="00427CC8" w:rsidRPr="008917D2" w:rsidRDefault="00427CC8" w:rsidP="008917D2">
      <w:pPr>
        <w:jc w:val="both"/>
        <w:rPr>
          <w:b/>
        </w:rPr>
      </w:pPr>
      <w:r w:rsidRPr="008917D2">
        <w:rPr>
          <w:b/>
        </w:rPr>
        <w:t>11. Atsakomybė</w:t>
      </w:r>
    </w:p>
    <w:p w14:paraId="7B564E34" w14:textId="77777777" w:rsidR="00427CC8" w:rsidRPr="008917D2" w:rsidRDefault="00427CC8" w:rsidP="008917D2">
      <w:pPr>
        <w:jc w:val="both"/>
        <w:rPr>
          <w:lang w:eastAsia="en-US"/>
        </w:rPr>
      </w:pPr>
      <w:r w:rsidRPr="008917D2">
        <w:rPr>
          <w:lang w:eastAsia="en-US"/>
        </w:rPr>
        <w:t xml:space="preserve">11.1. Per Sutarties specialiosios dalies 3punkte nurodytą terminą pavėlavus suteikti ar per Sutarties specialiosios dalies 7 punkte nurodytą terminą ištaisyti paslaugų teikimo ir/ar prekių trūkumus (jeigu teikiant paslaugas buvo pateiktos/parduotos prekės), </w:t>
      </w:r>
      <w:r w:rsidRPr="008917D2">
        <w:rPr>
          <w:b/>
          <w:lang w:eastAsia="en-US"/>
        </w:rPr>
        <w:t>Teikėjas</w:t>
      </w:r>
      <w:r w:rsidRPr="008917D2">
        <w:rPr>
          <w:lang w:eastAsia="en-US"/>
        </w:rPr>
        <w:t xml:space="preserve"> moka </w:t>
      </w:r>
      <w:r w:rsidRPr="008917D2">
        <w:rPr>
          <w:b/>
          <w:lang w:eastAsia="en-US"/>
        </w:rPr>
        <w:t xml:space="preserve">Pirkėjui </w:t>
      </w:r>
      <w:r w:rsidRPr="008917D2">
        <w:rPr>
          <w:lang w:eastAsia="en-US"/>
        </w:rPr>
        <w:t>nuo 0,05 iki</w:t>
      </w:r>
      <w:r w:rsidRPr="008917D2">
        <w:rPr>
          <w:b/>
          <w:i/>
          <w:lang w:eastAsia="en-US"/>
        </w:rPr>
        <w:t xml:space="preserve"> </w:t>
      </w:r>
      <w:r w:rsidRPr="008917D2">
        <w:rPr>
          <w:lang w:eastAsia="en-US"/>
        </w:rPr>
        <w:t>0,2 % dydžio (konkretus dydis nurodomas Sutarties specialiojoje dalyje) nuo per terminą nesuteiktų paslaugų (ir/ar prekių) ar paslaugų (ir/ar prekių), kurių trūkumai neištaisyti, kainos be PVM už kiekvieną uždelstą dieną/valandą</w:t>
      </w:r>
      <w:r w:rsidRPr="008917D2">
        <w:rPr>
          <w:i/>
          <w:lang w:eastAsia="en-US"/>
        </w:rPr>
        <w:t xml:space="preserve"> (taikoma priklausomai nuo to, kaip įsipareigojimų terminas yra skaičiuojamas Sutarties specialiojoje dalyje) </w:t>
      </w:r>
      <w:r w:rsidRPr="008917D2">
        <w:rPr>
          <w:lang w:eastAsia="en-US"/>
        </w:rPr>
        <w:t>Šalių iš anksto sutartus minimalius nuostolius,</w:t>
      </w:r>
      <w:r w:rsidRPr="008917D2">
        <w:rPr>
          <w:bCs/>
          <w:lang w:eastAsia="en-US"/>
        </w:rPr>
        <w:t xml:space="preserve"> kurių sumokėjimas neatleidžia </w:t>
      </w:r>
      <w:r w:rsidRPr="008917D2">
        <w:rPr>
          <w:b/>
          <w:bCs/>
          <w:lang w:eastAsia="en-US"/>
        </w:rPr>
        <w:t xml:space="preserve">Teikėjo </w:t>
      </w:r>
      <w:r w:rsidRPr="008917D2">
        <w:rPr>
          <w:bCs/>
          <w:lang w:eastAsia="en-US"/>
        </w:rPr>
        <w:t xml:space="preserve">nuo pareigos atlyginti </w:t>
      </w:r>
      <w:r w:rsidRPr="008917D2">
        <w:rPr>
          <w:b/>
          <w:bCs/>
          <w:lang w:eastAsia="en-US"/>
        </w:rPr>
        <w:t>Mokėtojo</w:t>
      </w:r>
      <w:r w:rsidRPr="008917D2">
        <w:rPr>
          <w:bCs/>
          <w:lang w:eastAsia="en-US"/>
        </w:rPr>
        <w:t xml:space="preserve"> patirtus nuostolius</w:t>
      </w:r>
      <w:r w:rsidRPr="008917D2">
        <w:rPr>
          <w:lang w:eastAsia="en-US"/>
        </w:rPr>
        <w:t xml:space="preserve"> </w:t>
      </w:r>
      <w:r w:rsidRPr="008917D2">
        <w:rPr>
          <w:b/>
          <w:lang w:eastAsia="en-US"/>
        </w:rPr>
        <w:t>Teikėjui</w:t>
      </w:r>
      <w:r w:rsidRPr="008917D2">
        <w:rPr>
          <w:lang w:eastAsia="en-US"/>
        </w:rPr>
        <w:t xml:space="preserve"> nevykdant arba netinkamai vykdant savo įsipareigojimus, susijusius su paslaugų trūkumų šalinimu (ir/ar prekių) garantija. Šalių iš anksto sutartus minimalius nuostolius </w:t>
      </w:r>
      <w:r w:rsidRPr="008917D2">
        <w:rPr>
          <w:b/>
          <w:lang w:eastAsia="en-US"/>
        </w:rPr>
        <w:t>Teikėjas</w:t>
      </w:r>
      <w:r w:rsidRPr="008917D2">
        <w:rPr>
          <w:lang w:eastAsia="en-US"/>
        </w:rPr>
        <w:t xml:space="preserve"> įsipareigoja sumokėti ne vėliau kaip per sąskaitoje faktūroje ar pareikalavime nurodytą terminą.</w:t>
      </w:r>
    </w:p>
    <w:p w14:paraId="7B564E35" w14:textId="77777777" w:rsidR="00427CC8" w:rsidRPr="008917D2" w:rsidRDefault="00427CC8" w:rsidP="008917D2">
      <w:pPr>
        <w:jc w:val="both"/>
      </w:pPr>
      <w:r w:rsidRPr="008917D2">
        <w:t xml:space="preserve">11.2. Nutraukus Sutartį dėl Sutarties bendrojoje dalyje 9.2.1, 9.2.2, 9.2.3, 9.2.4, 9.2.5, 9.2.6, 9.2.7, 9.3 punktuose ar kitų Sutarties specialiojoje dalyje išvardintų priežasčių, </w:t>
      </w:r>
      <w:r w:rsidRPr="008917D2">
        <w:rPr>
          <w:b/>
        </w:rPr>
        <w:t>Teikėjas</w:t>
      </w:r>
      <w:r w:rsidRPr="008917D2">
        <w:t xml:space="preserve"> per 14 (keturiolika) dienų (skaičiuojant nuo Sutarties nutraukimo dienos) turi sumokėti</w:t>
      </w:r>
      <w:r w:rsidRPr="008917D2">
        <w:rPr>
          <w:b/>
          <w:bCs/>
        </w:rPr>
        <w:t xml:space="preserve"> Pirkėjui</w:t>
      </w:r>
      <w:r w:rsidRPr="008917D2">
        <w:rPr>
          <w:b/>
        </w:rPr>
        <w:t xml:space="preserve"> </w:t>
      </w:r>
      <w:r w:rsidRPr="008917D2">
        <w:t>ne mažiau kaip</w:t>
      </w:r>
      <w:r w:rsidRPr="008917D2">
        <w:rPr>
          <w:b/>
        </w:rPr>
        <w:t xml:space="preserve"> </w:t>
      </w:r>
      <w:r w:rsidRPr="008917D2">
        <w:t xml:space="preserve">5-7 (septynių) % sutarties kainos be PVM (arba bendros pasiūlymo kainos) (konkretus procentinis dydis arba konkreti fiksuota suma nurodoma Sutarties specialioje dalyje) </w:t>
      </w:r>
      <w:r w:rsidRPr="008917D2">
        <w:rPr>
          <w:bCs/>
        </w:rPr>
        <w:t xml:space="preserve">Šalių </w:t>
      </w:r>
      <w:r w:rsidRPr="008917D2">
        <w:t xml:space="preserve">iš anksto sutartų minimalių nuostolių, bet ne daugiau kaip visų pagal šią Sutartį neįvykdytų įsipareigojimų kainos be PVM. Šalių iš anksto sutartų minimalių nuostolių sumokėjimas neatleidžia </w:t>
      </w:r>
      <w:r w:rsidRPr="008917D2">
        <w:rPr>
          <w:b/>
        </w:rPr>
        <w:t>Teikėjo</w:t>
      </w:r>
      <w:r w:rsidRPr="008917D2">
        <w:t xml:space="preserve"> nuo pareigos atlyginti visus </w:t>
      </w:r>
      <w:r w:rsidRPr="008917D2">
        <w:rPr>
          <w:b/>
          <w:bCs/>
        </w:rPr>
        <w:t>Mokėtojo</w:t>
      </w:r>
      <w:r w:rsidRPr="008917D2">
        <w:t xml:space="preserve"> patirtus nuostolius, </w:t>
      </w:r>
      <w:r w:rsidRPr="008917D2">
        <w:rPr>
          <w:b/>
        </w:rPr>
        <w:t xml:space="preserve">Teikėjui </w:t>
      </w:r>
      <w:r w:rsidRPr="008917D2">
        <w:t>nevykdant ar netinkamai vykdant sutartį.</w:t>
      </w:r>
    </w:p>
    <w:p w14:paraId="7B564E36" w14:textId="77777777" w:rsidR="00427CC8" w:rsidRPr="008917D2" w:rsidRDefault="00427CC8" w:rsidP="008917D2">
      <w:pPr>
        <w:jc w:val="both"/>
      </w:pPr>
      <w:r w:rsidRPr="008917D2">
        <w:t xml:space="preserve">11.3. Jeigu paslaugos nebuvo suteiktos arba paslaugos suteiktos nekokybiškai ir nebėra galimybių paslaugas suteikti arba ištaisyti paslaugų teikimo trūkumus (paslaugų suteikimas praleidus terminą tapo nebeaktualus, objektyviai nebeįmanomas ir pan.), už kiekvienos tokios Sutartyje ir jos priede (-uose) nurodytos paslaugos nesuteikimą arba suteikimą su trūkumais </w:t>
      </w:r>
      <w:r w:rsidRPr="008917D2">
        <w:rPr>
          <w:b/>
        </w:rPr>
        <w:t>Teikėjas</w:t>
      </w:r>
      <w:r w:rsidRPr="008917D2">
        <w:t xml:space="preserve"> moka </w:t>
      </w:r>
      <w:r w:rsidRPr="008917D2">
        <w:rPr>
          <w:b/>
        </w:rPr>
        <w:t>Pirkėjui</w:t>
      </w:r>
      <w:r w:rsidRPr="008917D2">
        <w:t xml:space="preserve"> Sutarties specialiojoje dalyje nurodytą Šalių iš anksto sutartų minimalių nuostolių sumą. </w:t>
      </w:r>
      <w:r w:rsidRPr="008917D2">
        <w:rPr>
          <w:bCs/>
        </w:rPr>
        <w:t>Šalių</w:t>
      </w:r>
      <w:r w:rsidRPr="008917D2">
        <w:t xml:space="preserve"> iš anksto sutartų minimalių nuostolių sumokėjimas neatleidžia </w:t>
      </w:r>
      <w:r w:rsidRPr="008917D2">
        <w:rPr>
          <w:b/>
          <w:bCs/>
        </w:rPr>
        <w:t>Teikėjo</w:t>
      </w:r>
      <w:r w:rsidRPr="008917D2">
        <w:t xml:space="preserve"> nuo pareigos atlyginti visus </w:t>
      </w:r>
      <w:r w:rsidRPr="008917D2">
        <w:rPr>
          <w:b/>
          <w:bCs/>
        </w:rPr>
        <w:t xml:space="preserve">Mokėtojo </w:t>
      </w:r>
      <w:r w:rsidRPr="008917D2">
        <w:t xml:space="preserve">patirtus nuostolius, </w:t>
      </w:r>
      <w:r w:rsidRPr="008917D2">
        <w:rPr>
          <w:b/>
          <w:bCs/>
        </w:rPr>
        <w:t>Teikėjui</w:t>
      </w:r>
      <w:r w:rsidRPr="008917D2">
        <w:t xml:space="preserve"> nevykdant ar netinkamai vykdant sutartį.</w:t>
      </w:r>
      <w:r w:rsidRPr="008917D2">
        <w:rPr>
          <w:spacing w:val="-1"/>
        </w:rPr>
        <w:t xml:space="preserve"> </w:t>
      </w:r>
      <w:r w:rsidRPr="008917D2">
        <w:t xml:space="preserve">Šalių iš anksto sutartus minimalius nuostolius </w:t>
      </w:r>
      <w:r w:rsidRPr="008917D2">
        <w:rPr>
          <w:b/>
        </w:rPr>
        <w:t>Teikėjas</w:t>
      </w:r>
      <w:r w:rsidRPr="008917D2">
        <w:t xml:space="preserve"> įsipareigoja sumokėti ne vėliau kaip per sąskaitoje faktūroje ar pareikalavime nurodytą terminą.</w:t>
      </w:r>
    </w:p>
    <w:p w14:paraId="7B564E37" w14:textId="77777777" w:rsidR="00427CC8" w:rsidRPr="008917D2" w:rsidRDefault="00427CC8" w:rsidP="008917D2">
      <w:pPr>
        <w:jc w:val="both"/>
      </w:pPr>
      <w:r w:rsidRPr="008917D2">
        <w:t xml:space="preserve">11.4. Kiti sutartinės atsakomybės taikymo </w:t>
      </w:r>
      <w:r w:rsidRPr="008917D2">
        <w:rPr>
          <w:b/>
        </w:rPr>
        <w:t>Teikėjui</w:t>
      </w:r>
      <w:r w:rsidRPr="008917D2">
        <w:t xml:space="preserve"> atvejai nurodyti Sutarties specialiojoje dalyje. </w:t>
      </w:r>
    </w:p>
    <w:p w14:paraId="7B564E38" w14:textId="77777777" w:rsidR="00427CC8" w:rsidRPr="008917D2" w:rsidRDefault="00427CC8" w:rsidP="008917D2">
      <w:pPr>
        <w:jc w:val="both"/>
        <w:rPr>
          <w:lang w:eastAsia="en-US"/>
        </w:rPr>
      </w:pPr>
      <w:r w:rsidRPr="008917D2">
        <w:rPr>
          <w:lang w:eastAsia="en-US"/>
        </w:rPr>
        <w:t>11.5. Vadovaujantis Lietuvos Respublikos civilinio kodekso 6.253 straipsnio 1 ir 3 dalimis finansavimo</w:t>
      </w:r>
      <w:r w:rsidRPr="008917D2">
        <w:rPr>
          <w:i/>
          <w:lang w:eastAsia="en-US"/>
        </w:rPr>
        <w:t xml:space="preserve"> </w:t>
      </w:r>
      <w:r w:rsidRPr="008917D2">
        <w:rPr>
          <w:lang w:eastAsia="en-US"/>
        </w:rPr>
        <w:t xml:space="preserve">vėlavimas iš biudžeto yra sąlyga visiškai atleidžianti nuo civilinės atsakomybės ir palūkanų mokėjimo </w:t>
      </w:r>
      <w:r w:rsidRPr="008917D2">
        <w:rPr>
          <w:b/>
          <w:lang w:eastAsia="en-US"/>
        </w:rPr>
        <w:t xml:space="preserve">Teikėjui </w:t>
      </w:r>
      <w:r w:rsidRPr="008917D2">
        <w:rPr>
          <w:lang w:eastAsia="en-US"/>
        </w:rPr>
        <w:t>už pavėluotą atsiskaitymą.</w:t>
      </w:r>
    </w:p>
    <w:p w14:paraId="7B564E39" w14:textId="77777777" w:rsidR="00427CC8" w:rsidRPr="008917D2" w:rsidRDefault="00427CC8" w:rsidP="008917D2">
      <w:pPr>
        <w:jc w:val="both"/>
      </w:pPr>
    </w:p>
    <w:p w14:paraId="7B564E3A" w14:textId="77777777" w:rsidR="00427CC8" w:rsidRPr="008917D2" w:rsidRDefault="00427CC8" w:rsidP="008917D2">
      <w:pPr>
        <w:jc w:val="both"/>
      </w:pPr>
    </w:p>
    <w:p w14:paraId="7B564E3B" w14:textId="77777777" w:rsidR="00427CC8" w:rsidRPr="008917D2" w:rsidRDefault="00427CC8" w:rsidP="008917D2">
      <w:pPr>
        <w:jc w:val="both"/>
        <w:rPr>
          <w:b/>
        </w:rPr>
      </w:pPr>
      <w:r w:rsidRPr="008917D2">
        <w:rPr>
          <w:b/>
        </w:rPr>
        <w:t>12. Sutarties galiojimas</w:t>
      </w:r>
    </w:p>
    <w:p w14:paraId="7B564E3C" w14:textId="77777777" w:rsidR="00427CC8" w:rsidRPr="008917D2" w:rsidRDefault="00427CC8" w:rsidP="008917D2">
      <w:pPr>
        <w:jc w:val="both"/>
      </w:pPr>
      <w:r w:rsidRPr="008917D2">
        <w:t xml:space="preserve">12.1. Sutartis įsigalioja abiem Šalims ją pasirašius ir </w:t>
      </w:r>
      <w:r w:rsidRPr="008917D2">
        <w:rPr>
          <w:b/>
        </w:rPr>
        <w:t xml:space="preserve">Teikėjui </w:t>
      </w:r>
      <w:r w:rsidRPr="008917D2">
        <w:t xml:space="preserve">pateikus </w:t>
      </w:r>
      <w:r w:rsidRPr="008917D2">
        <w:rPr>
          <w:b/>
        </w:rPr>
        <w:t xml:space="preserve">Pirkėjui </w:t>
      </w:r>
      <w:r w:rsidRPr="008917D2">
        <w:t xml:space="preserve">Sutarties įvykdymo užtikrinimo banko garantiją ar draudimo bendrovės laidavimo raštą </w:t>
      </w:r>
      <w:r w:rsidRPr="008917D2">
        <w:rPr>
          <w:i/>
        </w:rPr>
        <w:t>(Sutarties įsigaliojimo kai pateikiamas užtikrinimas sąlyga taikoma, jeigu Sutarties spec. dalyje nurodyta, kad Sutarties vykdymas bus užtikrintas laidavimu arba banko garantija)</w:t>
      </w:r>
      <w:r w:rsidRPr="008917D2">
        <w:t xml:space="preserve">, užtikrinantį Sutarties bendrosios dalies 11.2 punkte nurodytos sumos sumokėjimą. Banko garantijoje ar draudimo bendrovės laidavimo rašte </w:t>
      </w:r>
      <w:r w:rsidRPr="008917D2">
        <w:lastRenderedPageBreak/>
        <w:t>garantas/laiduotojas turi įsipareigoti sumokėti Sutarties bendrosios dalies 11.2 punkte nurodytą sumą</w:t>
      </w:r>
      <w:r w:rsidRPr="008917D2">
        <w:rPr>
          <w:b/>
        </w:rPr>
        <w:t xml:space="preserve"> Pirkėjui </w:t>
      </w:r>
      <w:r w:rsidRPr="008917D2">
        <w:t>nutraukus Sutartį dėl bent vienos iš 9.2.1 - 9.2.7, 9.3 punktuose ar kitų Sutarties specialiojoje dalyje išvardintų priežasčių. Garantijos ar laidavimo raštas, kuriame nurodoma, kad garantas ar laiduotojas atsako tik už tiesioginių nuostolių atlyginimą nebus priimami, kadangi turi būti įsipareigojama atlyginti konkrečią Sutarties įvykdymo užtikrinimo sumą, nurodytą sutarties 11.2 punkte.</w:t>
      </w:r>
    </w:p>
    <w:p w14:paraId="7B564E3D" w14:textId="77777777" w:rsidR="00427CC8" w:rsidRPr="008917D2" w:rsidRDefault="00427CC8" w:rsidP="008917D2">
      <w:pPr>
        <w:jc w:val="both"/>
      </w:pPr>
      <w:r w:rsidRPr="008917D2">
        <w:t xml:space="preserve">12.2. Garantas/laiduotojas turi neatšaukiamai ir besąlygiškai įsipareigoti ne vėliau kaip per 14 (keturiolika) dienų nuo raštiško pranešimo, patvirtinančio Sutarties nutraukimą dėl Sutartyje numatytų pagrindų esant </w:t>
      </w:r>
      <w:r w:rsidRPr="008917D2">
        <w:rPr>
          <w:b/>
        </w:rPr>
        <w:t>Teikėjo</w:t>
      </w:r>
      <w:r w:rsidRPr="008917D2">
        <w:t xml:space="preserve"> kaltei, įvykdyti prievolę ir sumokėti įsipareigotą sumą, pinigus pervedant į </w:t>
      </w:r>
      <w:r w:rsidRPr="008917D2">
        <w:rPr>
          <w:b/>
        </w:rPr>
        <w:t>Pirkėjo</w:t>
      </w:r>
      <w:r w:rsidRPr="008917D2">
        <w:t xml:space="preserve"> sąskaitą. </w:t>
      </w:r>
    </w:p>
    <w:p w14:paraId="7B564E3E" w14:textId="77777777" w:rsidR="00427CC8" w:rsidRPr="008917D2" w:rsidRDefault="00427CC8" w:rsidP="008917D2">
      <w:pPr>
        <w:jc w:val="both"/>
        <w:rPr>
          <w:b/>
        </w:rPr>
      </w:pPr>
      <w:r w:rsidRPr="008917D2">
        <w:t xml:space="preserve">12.3. </w:t>
      </w:r>
      <w:r w:rsidRPr="008917D2">
        <w:rPr>
          <w:b/>
        </w:rPr>
        <w:t>Teikėjas</w:t>
      </w:r>
      <w:r w:rsidRPr="008917D2">
        <w:t xml:space="preserve"> ne vėliau kaip</w:t>
      </w:r>
      <w:r w:rsidRPr="008917D2">
        <w:rPr>
          <w:b/>
        </w:rPr>
        <w:t xml:space="preserve"> </w:t>
      </w:r>
      <w:r w:rsidRPr="008917D2">
        <w:t xml:space="preserve">per 5 (penkias) darbo dienas po Sutarties pasirašymo pateikia </w:t>
      </w:r>
      <w:r w:rsidRPr="008917D2">
        <w:rPr>
          <w:b/>
        </w:rPr>
        <w:t xml:space="preserve">Pirkėjui </w:t>
      </w:r>
      <w:r w:rsidRPr="008917D2">
        <w:t>Sutarties bendrosios dalies 12.1 punkte nurodytą Sutarties įvykdymo užtikrinimo banko garantiją arba draudimo bendrovės laidavimo raštą, kuris galiotų dviem mėnesiais ilgiau nei Sutarties specialiojoje dalyje nurodytas paslaugų teikimo terminas ar Sutarties galiojimo terminas.</w:t>
      </w:r>
      <w:r w:rsidRPr="008917D2">
        <w:rPr>
          <w:b/>
        </w:rPr>
        <w:t xml:space="preserve"> Teikėjas</w:t>
      </w:r>
      <w:r w:rsidRPr="008917D2">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8917D2">
        <w:rPr>
          <w:b/>
        </w:rPr>
        <w:t>Pirkėjo</w:t>
      </w:r>
      <w:r w:rsidRPr="008917D2">
        <w:t xml:space="preserve"> patirtų nuostolių atlyginimu ir neatleidžia </w:t>
      </w:r>
      <w:r w:rsidRPr="008917D2">
        <w:rPr>
          <w:b/>
        </w:rPr>
        <w:t>Teikėjo</w:t>
      </w:r>
      <w:r w:rsidRPr="008917D2">
        <w:t xml:space="preserve"> nuo pareigos juos atlyginti pilnai. </w:t>
      </w:r>
    </w:p>
    <w:p w14:paraId="7B564E3F" w14:textId="77777777" w:rsidR="00427CC8" w:rsidRPr="008917D2" w:rsidRDefault="00427CC8" w:rsidP="008917D2">
      <w:pPr>
        <w:jc w:val="both"/>
      </w:pPr>
      <w:r w:rsidRPr="008917D2">
        <w:t xml:space="preserve">12.4. Jei Sutarties vykdymo metu Sutarties įvykdymo užtikrinimą išdavęs juridinis asmuo (bankas ar draudimo bendrovė) negali įvykdyti savo įsipareigojimų (sustabdoma veikla, paskelbiamas moratoriumas ir pan.), </w:t>
      </w:r>
      <w:r w:rsidRPr="008917D2">
        <w:rPr>
          <w:b/>
        </w:rPr>
        <w:t>Teikėjas</w:t>
      </w:r>
      <w:r w:rsidRPr="008917D2">
        <w:t xml:space="preserve"> per 10 (dešimt) dienų pateikia naują Sutarties vykdymo užtikrinimą, tokiomis pačiomis sąlygomis kaip ir ankstesnysis. Jei </w:t>
      </w:r>
      <w:r w:rsidRPr="008917D2">
        <w:rPr>
          <w:b/>
        </w:rPr>
        <w:t xml:space="preserve">Teikėjas </w:t>
      </w:r>
      <w:r w:rsidRPr="008917D2">
        <w:t xml:space="preserve">nepateikia naujo sutarties įvykdymo užtikrinimo, </w:t>
      </w:r>
      <w:r w:rsidRPr="008917D2">
        <w:rPr>
          <w:b/>
        </w:rPr>
        <w:t>Pirkėjas</w:t>
      </w:r>
      <w:r w:rsidRPr="008917D2">
        <w:t xml:space="preserve"> turi teisę nutraukti Sutartį, Sutarties bendrosios dalies 9.2.5 punkte nustatyta tvarka.</w:t>
      </w:r>
    </w:p>
    <w:p w14:paraId="7B564E40" w14:textId="77777777" w:rsidR="00427CC8" w:rsidRPr="008917D2" w:rsidRDefault="00427CC8" w:rsidP="008917D2">
      <w:pPr>
        <w:jc w:val="both"/>
      </w:pPr>
      <w:r w:rsidRPr="008917D2">
        <w:t xml:space="preserve">12.5. Sutarties įvykdymo užtikrinimas grąžinamas per 10 (dešimt) dienų nuo šio užtikrinimo galiojimo termino pabaigos </w:t>
      </w:r>
      <w:r w:rsidRPr="008917D2">
        <w:rPr>
          <w:b/>
        </w:rPr>
        <w:t>Teikėjui</w:t>
      </w:r>
      <w:r w:rsidRPr="008917D2">
        <w:t xml:space="preserve"> pateikus raštišką prašymą. </w:t>
      </w:r>
    </w:p>
    <w:p w14:paraId="7B564E41" w14:textId="77777777" w:rsidR="00427CC8" w:rsidRPr="008917D2" w:rsidRDefault="00427CC8" w:rsidP="008917D2">
      <w:pPr>
        <w:jc w:val="both"/>
      </w:pPr>
      <w:r w:rsidRPr="008917D2">
        <w:t xml:space="preserve">12.6. Sutarties sąlygos pirkimo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7B564E42" w14:textId="77777777" w:rsidR="00427CC8" w:rsidRPr="008917D2" w:rsidRDefault="00427CC8" w:rsidP="008917D2">
      <w:pPr>
        <w:jc w:val="both"/>
      </w:pPr>
      <w:r w:rsidRPr="008917D2">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7B564E43" w14:textId="77777777" w:rsidR="00427CC8" w:rsidRPr="008917D2" w:rsidRDefault="00427CC8" w:rsidP="008917D2">
      <w:pPr>
        <w:jc w:val="both"/>
      </w:pPr>
      <w:r w:rsidRPr="008917D2">
        <w:t xml:space="preserve">12.8. Sutartis gali būti pratęsta Sutarties Specialiojoje dalyje nustatytomis sąlygomis arba esant poreikiui, </w:t>
      </w:r>
      <w:r w:rsidRPr="008917D2">
        <w:rPr>
          <w:b/>
        </w:rPr>
        <w:t>Pirkėjas</w:t>
      </w:r>
      <w:r w:rsidRPr="008917D2">
        <w:t xml:space="preserve"> turi teisę įsigyti Sutartyje ir jos prieduose nenurodytų, tačiau su pirkimo objektu susijusių paslaugų neviršijant 10 procentų Sutarties specialiosios dalies 2 punkte nurodytos maksimalios Sutarties kainos. Sutartyje ir jos prieduose nenurodytas, tačiau su pirkimo objektu susijusias paslaugas </w:t>
      </w:r>
      <w:r w:rsidRPr="008917D2">
        <w:rPr>
          <w:b/>
        </w:rPr>
        <w:t>Teikėjas</w:t>
      </w:r>
      <w:r w:rsidRPr="008917D2">
        <w:t xml:space="preserve"> gali teikti tik ne didesnėmis nei užsakymo dieną Tiekėjo prekybos vietoje, kataloge ar interneto svetainėje nurodytomis galiojančiomis šių paslaugų kainomis arba, jei tokios kainos neskelbiamos, Teikėjo pasiūlytomis, konkurencingomis ir rinką atitinkančiomis kainomis. Esant poreikiui įsigyti Sutartyje ir jos prieduose nenurodytų, tačiau su pirkimo objektu susijusių paslaugų, </w:t>
      </w:r>
      <w:r w:rsidRPr="008917D2">
        <w:rPr>
          <w:b/>
        </w:rPr>
        <w:t>Pirkėjas</w:t>
      </w:r>
      <w:r w:rsidRPr="008917D2">
        <w:t xml:space="preserve"> ir </w:t>
      </w:r>
      <w:r w:rsidRPr="008917D2">
        <w:rPr>
          <w:b/>
        </w:rPr>
        <w:t>Teikėjas</w:t>
      </w:r>
      <w:r w:rsidRPr="008917D2">
        <w:t xml:space="preserve"> sudaro papildomą rašytinį susitarimą, kurio sąlygos privalo būti analogiškos Sutarties sąlygoms, atitinkamai jas pritaikant naujai perkamoms paslaugoms </w:t>
      </w:r>
      <w:r w:rsidRPr="008917D2">
        <w:rPr>
          <w:i/>
        </w:rPr>
        <w:t>(jei spec. dalyje nurodyta, kad ši sąlyga taikoma)</w:t>
      </w:r>
      <w:r w:rsidRPr="008917D2">
        <w:t>.</w:t>
      </w:r>
    </w:p>
    <w:p w14:paraId="7B564E44" w14:textId="77777777" w:rsidR="00427CC8" w:rsidRPr="008917D2" w:rsidRDefault="00427CC8" w:rsidP="008917D2">
      <w:pPr>
        <w:jc w:val="both"/>
      </w:pPr>
      <w:r w:rsidRPr="008917D2">
        <w:t>12.9. Sutarties specialiojoje dalyje numatyta Sutarties galiojimo termino pabaiga nereiškia Šalių prievolių pagal Sutartį pabaigos ir neatleidžia Šalių nuo civilinės atsakomybės už Sutarties pažeidimą.</w:t>
      </w:r>
    </w:p>
    <w:p w14:paraId="7B564E45" w14:textId="77777777" w:rsidR="00427CC8" w:rsidRPr="008917D2" w:rsidRDefault="00427CC8" w:rsidP="008917D2">
      <w:pPr>
        <w:jc w:val="both"/>
        <w:rPr>
          <w:b/>
        </w:rPr>
      </w:pPr>
    </w:p>
    <w:p w14:paraId="7B564E46" w14:textId="77777777" w:rsidR="00427CC8" w:rsidRPr="008917D2" w:rsidRDefault="00427CC8" w:rsidP="008917D2">
      <w:pPr>
        <w:ind w:right="125"/>
        <w:jc w:val="both"/>
        <w:rPr>
          <w:b/>
          <w:bCs/>
        </w:rPr>
      </w:pPr>
      <w:r w:rsidRPr="008917D2">
        <w:rPr>
          <w:b/>
          <w:bCs/>
        </w:rPr>
        <w:t>13. Susirašinėjimas</w:t>
      </w:r>
    </w:p>
    <w:p w14:paraId="7B564E47" w14:textId="77777777" w:rsidR="00427CC8" w:rsidRPr="008917D2" w:rsidRDefault="00427CC8" w:rsidP="008917D2">
      <w:pPr>
        <w:ind w:right="125"/>
        <w:jc w:val="both"/>
      </w:pPr>
      <w:r w:rsidRPr="008917D2">
        <w:t xml:space="preserve">13.1. </w:t>
      </w:r>
      <w:r w:rsidRPr="008917D2">
        <w:rPr>
          <w:b/>
        </w:rPr>
        <w:t>Pirkėjo</w:t>
      </w:r>
      <w:r w:rsidRPr="008917D2">
        <w:t xml:space="preserve"> ir </w:t>
      </w:r>
      <w:r w:rsidRPr="008917D2">
        <w:rPr>
          <w:b/>
        </w:rPr>
        <w:t xml:space="preserve">Teikėjo </w:t>
      </w:r>
      <w:r w:rsidRPr="008917D2">
        <w:t>vienas kitam siunčiami pranešimai lietuvių/anglų (</w:t>
      </w:r>
      <w:r w:rsidRPr="008917D2">
        <w:rPr>
          <w:i/>
        </w:rPr>
        <w:t>taikoma, jeigu sutartis sudaroma anglų kalba</w:t>
      </w:r>
      <w:r w:rsidRPr="008917D2">
        <w:t xml:space="preserve">) kalba turi būti raštiški. Šalių viena kitai siunčiami pranešimai turi būti siunčiami paštu, elektroniniu paštu arba įteikiami asmeniškai. Pranešimai turi būti siunčiami Sutarties </w:t>
      </w:r>
      <w:r w:rsidRPr="008917D2">
        <w:lastRenderedPageBreak/>
        <w:t>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7B564E48" w14:textId="77777777" w:rsidR="00427CC8" w:rsidRPr="008917D2" w:rsidRDefault="00427CC8" w:rsidP="008917D2">
      <w:pPr>
        <w:ind w:right="125"/>
        <w:jc w:val="both"/>
      </w:pPr>
      <w:r w:rsidRPr="008917D2">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7B564E49" w14:textId="77777777" w:rsidR="00427CC8" w:rsidRPr="008917D2" w:rsidRDefault="00427CC8" w:rsidP="008917D2">
      <w:pPr>
        <w:jc w:val="both"/>
        <w:rPr>
          <w:b/>
        </w:rPr>
      </w:pPr>
    </w:p>
    <w:p w14:paraId="7B564E4A" w14:textId="77777777" w:rsidR="00427CC8" w:rsidRPr="008917D2" w:rsidRDefault="00427CC8" w:rsidP="008917D2">
      <w:pPr>
        <w:jc w:val="both"/>
        <w:rPr>
          <w:b/>
          <w:bCs/>
          <w:lang w:eastAsia="en-US"/>
        </w:rPr>
      </w:pPr>
      <w:r w:rsidRPr="008917D2">
        <w:rPr>
          <w:b/>
        </w:rPr>
        <w:t xml:space="preserve">14. Informacijos </w:t>
      </w:r>
      <w:r w:rsidRPr="008917D2">
        <w:rPr>
          <w:b/>
          <w:bCs/>
          <w:lang w:eastAsia="en-US"/>
        </w:rPr>
        <w:t>konfidencialumas ir asmens duomenų apsauga</w:t>
      </w:r>
    </w:p>
    <w:p w14:paraId="7B564E4B" w14:textId="77777777" w:rsidR="00427CC8" w:rsidRPr="008917D2" w:rsidRDefault="00427CC8" w:rsidP="008917D2">
      <w:pPr>
        <w:jc w:val="both"/>
      </w:pPr>
      <w:r w:rsidRPr="008917D2">
        <w:t xml:space="preserve">14.1. Šalys privalo užtikrinti, kad informacija, kurią jos perduoda viena kitai, bus naudojama tik vykdant Sutartį ir nebus naudojama tokiu būdu, kuris pakenktų informaciją perdavusiai Šaliai. </w:t>
      </w:r>
    </w:p>
    <w:p w14:paraId="7B564E4C" w14:textId="77777777" w:rsidR="00427CC8" w:rsidRPr="008917D2" w:rsidRDefault="00427CC8" w:rsidP="008917D2">
      <w:pPr>
        <w:jc w:val="both"/>
      </w:pPr>
      <w:r w:rsidRPr="008917D2">
        <w:t>14.2. Šalys įsipareigoja užtikrinti visos joms žinomos ir (ar) patikėtos informacijos slaptumą Sutarties galiojimo metu ir pasibaigus Sutarties galiojimo laikotarpiui ar ją nutraukus. Šalys įsipareigoja Sutarties vykdymo metu gautus asmens duomenis naudoti tik, kai tai būtina Sutarties vykdymui.</w:t>
      </w:r>
    </w:p>
    <w:p w14:paraId="7B564E4D" w14:textId="77777777" w:rsidR="00427CC8" w:rsidRPr="008917D2" w:rsidRDefault="00427CC8" w:rsidP="008917D2">
      <w:pPr>
        <w:jc w:val="both"/>
      </w:pPr>
      <w:r w:rsidRPr="008917D2">
        <w:rPr>
          <w:bCs/>
        </w:rPr>
        <w:t>14.3.</w:t>
      </w:r>
      <w:r w:rsidRPr="008917D2">
        <w:rPr>
          <w:b/>
          <w:bCs/>
        </w:rPr>
        <w:t xml:space="preserve"> Teikėjas </w:t>
      </w:r>
      <w:r w:rsidRPr="008917D2">
        <w:t xml:space="preserve">įsipareigoja be </w:t>
      </w:r>
      <w:r w:rsidRPr="008917D2">
        <w:rPr>
          <w:b/>
          <w:bCs/>
        </w:rPr>
        <w:t>Pirkėjo</w:t>
      </w:r>
      <w:r w:rsidRPr="008917D2">
        <w:t xml:space="preserve"> išankstinio rašytinio sutikimo nenaudoti </w:t>
      </w:r>
      <w:r w:rsidRPr="008917D2">
        <w:rPr>
          <w:b/>
        </w:rPr>
        <w:t>Pirkėjo</w:t>
      </w:r>
      <w:r w:rsidRPr="008917D2">
        <w:t xml:space="preserve"> jam pateiktos informacijos nei savo, nei bet kokių trečiųjų asmenų naudai, neatskleisti tokios informacijos kitiems asmenims, išskyrus Lietuvos Respublikos teisės aktų numatytus atvejus. </w:t>
      </w:r>
    </w:p>
    <w:p w14:paraId="7B564E4E" w14:textId="77777777" w:rsidR="00427CC8" w:rsidRPr="008917D2" w:rsidRDefault="00427CC8" w:rsidP="008917D2">
      <w:pPr>
        <w:jc w:val="both"/>
      </w:pPr>
      <w:r w:rsidRPr="008917D2">
        <w:t xml:space="preserve">14.4. Sutartyje ir jos prieduose nurodyti asmens duomenys (vardai, pavardės, pareigos, el. paštas, ar telefono numeris) gali būti naudojami tik nustatant Šalių, </w:t>
      </w:r>
      <w:r w:rsidRPr="008917D2">
        <w:rPr>
          <w:b/>
        </w:rPr>
        <w:t>Mokėtojo</w:t>
      </w:r>
      <w:r w:rsidRPr="008917D2">
        <w:t xml:space="preserve"> ar </w:t>
      </w:r>
      <w:r w:rsidRPr="008917D2">
        <w:rPr>
          <w:b/>
        </w:rPr>
        <w:t>Gavėjo</w:t>
      </w:r>
      <w:r w:rsidRPr="008917D2">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7B564E4F" w14:textId="77777777" w:rsidR="00427CC8" w:rsidRPr="008917D2" w:rsidRDefault="00427CC8" w:rsidP="008917D2">
      <w:pPr>
        <w:jc w:val="both"/>
      </w:pPr>
      <w:r w:rsidRPr="008917D2">
        <w:t xml:space="preserve">14.5. Sutarties šalys užtikrina, kad su asmens duomenimis tvarkomais vykdant Sutartį susipažins tik tie asmenys, kuriems tai yra būtina vykdant įsipareigojimus pagal Sutartį. </w:t>
      </w:r>
    </w:p>
    <w:p w14:paraId="7B564E50" w14:textId="77777777" w:rsidR="00427CC8" w:rsidRPr="008917D2" w:rsidRDefault="00427CC8" w:rsidP="008917D2">
      <w:pPr>
        <w:jc w:val="both"/>
      </w:pPr>
      <w:r w:rsidRPr="008917D2">
        <w:t xml:space="preserve">14.6. Sutartyje ir jos prieduose nurodyti asmens duomenys be atskiro kitos Šalies sutikimo negali būti perduoti tretiesiems asmenims, išskyrus </w:t>
      </w:r>
      <w:r w:rsidRPr="008917D2">
        <w:rPr>
          <w:b/>
        </w:rPr>
        <w:t>Teikėjo</w:t>
      </w:r>
      <w:r w:rsidRPr="008917D2">
        <w:t xml:space="preserve"> įvardintus subteikėjus, </w:t>
      </w:r>
      <w:r w:rsidRPr="008917D2">
        <w:rPr>
          <w:b/>
        </w:rPr>
        <w:t>Mokėtoją</w:t>
      </w:r>
      <w:r w:rsidRPr="008917D2">
        <w:t xml:space="preserve"> ir </w:t>
      </w:r>
      <w:r w:rsidRPr="008917D2">
        <w:rPr>
          <w:b/>
        </w:rPr>
        <w:t xml:space="preserve">Gavėją </w:t>
      </w:r>
      <w:r w:rsidRPr="008917D2">
        <w:t xml:space="preserve">(jei toks nurodytas), kurie yra pasitelkiami sutarties vykdymui ir tik tais atvejais, kai tai yra būtina Sutarties vykdymui arba tokių duomenų neatskleidimas sukeltų itin didelius sunkumus vykdant Sutartį. Jei subtiekėjas Sutarties numatyta tvarka yra keičiamas, turi būti gautas atskiras kitos Šalies sutikimas dėl duomenų perdavimo. </w:t>
      </w:r>
    </w:p>
    <w:p w14:paraId="7B564E51" w14:textId="77777777" w:rsidR="00427CC8" w:rsidRPr="008917D2" w:rsidRDefault="00427CC8" w:rsidP="008917D2">
      <w:pPr>
        <w:jc w:val="both"/>
      </w:pPr>
      <w:r w:rsidRPr="008917D2">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7B564E52" w14:textId="77777777" w:rsidR="00427CC8" w:rsidRPr="008917D2" w:rsidRDefault="00427CC8" w:rsidP="008917D2">
      <w:pPr>
        <w:jc w:val="both"/>
      </w:pPr>
      <w:r w:rsidRPr="008917D2">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7B564E53" w14:textId="77777777" w:rsidR="00427CC8" w:rsidRPr="008917D2" w:rsidRDefault="00427CC8" w:rsidP="008917D2">
      <w:pPr>
        <w:jc w:val="both"/>
      </w:pPr>
      <w:r w:rsidRPr="008917D2">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7B564E54" w14:textId="77777777" w:rsidR="00427CC8" w:rsidRPr="008917D2" w:rsidRDefault="00427CC8" w:rsidP="008917D2">
      <w:pPr>
        <w:jc w:val="both"/>
      </w:pPr>
      <w:r w:rsidRPr="008917D2">
        <w:t>14.10. Šalys neatlygina viena kitos patirtų išlaidų ir nuostolių dėl asmens duomenų tvarkymo įsipareigojimų pagal šią Sutartį vykdymo.</w:t>
      </w:r>
    </w:p>
    <w:p w14:paraId="7B564E55" w14:textId="77777777" w:rsidR="00427CC8" w:rsidRPr="008917D2" w:rsidRDefault="00427CC8" w:rsidP="008917D2">
      <w:pPr>
        <w:jc w:val="both"/>
      </w:pPr>
      <w:r w:rsidRPr="008917D2">
        <w:t xml:space="preserve">14.11. Pažeidęs Sutarties bendrosios dalies 14.3 punkte numatytą įsipareigojimą </w:t>
      </w:r>
      <w:r w:rsidRPr="008917D2">
        <w:rPr>
          <w:b/>
        </w:rPr>
        <w:t xml:space="preserve">Teikėjas </w:t>
      </w:r>
      <w:r w:rsidRPr="008917D2">
        <w:t>privalo</w:t>
      </w:r>
      <w:r w:rsidRPr="008917D2">
        <w:rPr>
          <w:b/>
        </w:rPr>
        <w:t xml:space="preserve"> Pirkėjui </w:t>
      </w:r>
      <w:r w:rsidRPr="008917D2">
        <w:t>sumokėti 10 proc. dydžio maksimalios Sutarties vertės/pasiūlymo</w:t>
      </w:r>
      <w:r w:rsidRPr="008917D2">
        <w:rPr>
          <w:b/>
        </w:rPr>
        <w:t xml:space="preserve"> </w:t>
      </w:r>
      <w:r w:rsidRPr="008917D2">
        <w:t>kainos be PVM Šalių iš anksto sutartų minimalių nuostolių dydžio sumą ir atlyginti kitus dėl tokio pažeidimo padarytus nuostolius.</w:t>
      </w:r>
    </w:p>
    <w:p w14:paraId="7B564E56" w14:textId="77777777" w:rsidR="00427CC8" w:rsidRPr="008917D2" w:rsidRDefault="00427CC8" w:rsidP="008917D2">
      <w:pPr>
        <w:jc w:val="both"/>
        <w:rPr>
          <w:b/>
        </w:rPr>
      </w:pPr>
    </w:p>
    <w:p w14:paraId="7B564E57" w14:textId="77777777" w:rsidR="00427CC8" w:rsidRPr="008917D2" w:rsidRDefault="00427CC8" w:rsidP="008917D2">
      <w:pPr>
        <w:jc w:val="both"/>
        <w:rPr>
          <w:b/>
        </w:rPr>
      </w:pPr>
      <w:r w:rsidRPr="008917D2">
        <w:rPr>
          <w:b/>
        </w:rPr>
        <w:t>15. Baigiamosios nuostatos</w:t>
      </w:r>
    </w:p>
    <w:p w14:paraId="7B564E58" w14:textId="77777777" w:rsidR="00427CC8" w:rsidRPr="008917D2" w:rsidRDefault="00427CC8" w:rsidP="008917D2">
      <w:pPr>
        <w:jc w:val="both"/>
      </w:pPr>
      <w:r w:rsidRPr="008917D2">
        <w:lastRenderedPageBreak/>
        <w:t>15.1. Sutartis sudaryta lietuvių/anglų, lietuvių ir anglų kalba dviem/keturiais egzemplioriais (po vieną/du kiekvienai Šaliai) (</w:t>
      </w:r>
      <w:r w:rsidRPr="008917D2">
        <w:rPr>
          <w:i/>
        </w:rPr>
        <w:t>taikoma priklausomai nuo to</w:t>
      </w:r>
      <w:r w:rsidRPr="008917D2">
        <w:t xml:space="preserve"> </w:t>
      </w:r>
      <w:r w:rsidRPr="008917D2">
        <w:rPr>
          <w:i/>
        </w:rPr>
        <w:t>kokiomis kalbomis bus sudaroma sutartis</w:t>
      </w:r>
      <w:r w:rsidRPr="008917D2">
        <w:t xml:space="preserve">). Abu tekstai autentiški ir turi vienodą teisinę galią. Atsiradus neatitikimams tarp tekstų lietuvių ir anglų kalbomis, pirmenybė teikiama tekstui anglų kalba (taikoma, jeigu sutartis sudaroma </w:t>
      </w:r>
      <w:r w:rsidRPr="008917D2">
        <w:rPr>
          <w:i/>
        </w:rPr>
        <w:t>su užsienio tiekėju</w:t>
      </w:r>
      <w:r w:rsidRPr="008917D2">
        <w:t xml:space="preserve"> </w:t>
      </w:r>
      <w:r w:rsidRPr="008917D2">
        <w:rPr>
          <w:i/>
        </w:rPr>
        <w:t>lietuvių ir anglų kalba</w:t>
      </w:r>
      <w:r w:rsidRPr="008917D2">
        <w:t>).</w:t>
      </w:r>
    </w:p>
    <w:p w14:paraId="7B564E59" w14:textId="77777777" w:rsidR="00427CC8" w:rsidRPr="008917D2" w:rsidRDefault="00427CC8" w:rsidP="008917D2">
      <w:pPr>
        <w:jc w:val="both"/>
      </w:pPr>
      <w:r w:rsidRPr="008917D2">
        <w:t xml:space="preserve">15.2. Šią Sutartį sudaro Sutarties bendroji ir specialioji dalys bei sutarties priedas (-ai). Visi šios Sutarties priedai yra neatskiriama Sutarties dalis. </w:t>
      </w:r>
    </w:p>
    <w:p w14:paraId="7B564E5A" w14:textId="77777777" w:rsidR="00427CC8" w:rsidRPr="008917D2" w:rsidRDefault="00427CC8" w:rsidP="008917D2">
      <w:pPr>
        <w:jc w:val="both"/>
      </w:pPr>
      <w:r w:rsidRPr="008917D2">
        <w:t>15.3. Nė viena iš Šalių neturi teisės perduoti trečiajam asmeniui teisių ir įsipareigojimų pagal šią Sutartį be išankstinio raštiško kitos Šalies sutikimo.</w:t>
      </w:r>
    </w:p>
    <w:p w14:paraId="7B564E5B" w14:textId="77777777" w:rsidR="00427CC8" w:rsidRPr="008917D2" w:rsidRDefault="00427CC8" w:rsidP="008917D2">
      <w:pPr>
        <w:jc w:val="both"/>
      </w:pPr>
      <w:r w:rsidRPr="008917D2">
        <w:t xml:space="preserve">15.4. Pažeidęs šios sutarties dalies 15.3 punkte nurodytą įpareigojimą </w:t>
      </w:r>
      <w:r w:rsidRPr="008917D2">
        <w:rPr>
          <w:b/>
        </w:rPr>
        <w:t>Teikėjas</w:t>
      </w:r>
      <w:r w:rsidRPr="008917D2">
        <w:t xml:space="preserve"> moka </w:t>
      </w:r>
      <w:r w:rsidRPr="008917D2">
        <w:rPr>
          <w:b/>
        </w:rPr>
        <w:t xml:space="preserve">Pirkėjui </w:t>
      </w:r>
      <w:r w:rsidRPr="008917D2">
        <w:t>5 proc. maksimalios Sutarties/pasiūlymo</w:t>
      </w:r>
      <w:r w:rsidRPr="008917D2">
        <w:rPr>
          <w:b/>
        </w:rPr>
        <w:t xml:space="preserve"> </w:t>
      </w:r>
      <w:r w:rsidRPr="008917D2">
        <w:t>kainos be PVM dydžio šalių iš anksto sutartų minimalių nuostolių sumą, jeigu Sutarties specialiojoje dalyje nenustatyta kitaip.</w:t>
      </w:r>
    </w:p>
    <w:p w14:paraId="7B564E5C" w14:textId="77777777" w:rsidR="00427CC8" w:rsidRPr="008917D2" w:rsidRDefault="00427CC8" w:rsidP="008917D2">
      <w:pPr>
        <w:jc w:val="both"/>
      </w:pPr>
      <w:r w:rsidRPr="008917D2">
        <w:t xml:space="preserve">15.5. </w:t>
      </w:r>
      <w:r w:rsidRPr="008917D2">
        <w:rPr>
          <w:b/>
        </w:rPr>
        <w:t>Teikėjas</w:t>
      </w:r>
      <w:r w:rsidRPr="008917D2">
        <w:t xml:space="preserve"> garantuoja, kad turi visas Sutarties įvykdymui reikalingas licencijas. </w:t>
      </w:r>
      <w:r w:rsidRPr="008917D2">
        <w:rPr>
          <w:b/>
        </w:rPr>
        <w:t>Teikėjas</w:t>
      </w:r>
      <w:r w:rsidRPr="008917D2">
        <w:t xml:space="preserve"> įsipareigoja atlyginti </w:t>
      </w:r>
      <w:r w:rsidRPr="008917D2">
        <w:rPr>
          <w:b/>
        </w:rPr>
        <w:t xml:space="preserve">Pirkėjui </w:t>
      </w:r>
      <w:r w:rsidRPr="008917D2">
        <w:t xml:space="preserve">nuostolius, jeigu </w:t>
      </w:r>
      <w:r w:rsidRPr="008917D2">
        <w:rPr>
          <w:b/>
        </w:rPr>
        <w:t>Pirkėjui</w:t>
      </w:r>
      <w:r w:rsidRPr="008917D2">
        <w:t xml:space="preserve"> būtų pateikta pretenzijų ar iškelta bylų dėl patentų ar licencijų pažeidimų, kylančių iš Sutarties ar padarytų ją vykdant. </w:t>
      </w:r>
    </w:p>
    <w:p w14:paraId="7B564E5D" w14:textId="77777777" w:rsidR="00427CC8" w:rsidRPr="008917D2" w:rsidRDefault="00427CC8" w:rsidP="008917D2">
      <w:pPr>
        <w:tabs>
          <w:tab w:val="left" w:pos="-360"/>
          <w:tab w:val="left" w:pos="0"/>
          <w:tab w:val="left" w:pos="1701"/>
        </w:tabs>
        <w:jc w:val="both"/>
      </w:pPr>
      <w:r w:rsidRPr="008917D2">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B564E5E" w14:textId="77777777" w:rsidR="00427CC8" w:rsidRPr="008917D2" w:rsidRDefault="00427CC8" w:rsidP="008917D2">
      <w:pPr>
        <w:jc w:val="both"/>
        <w:rPr>
          <w:bCs/>
        </w:rPr>
      </w:pPr>
      <w:r w:rsidRPr="008917D2">
        <w:t xml:space="preserve">15.7. </w:t>
      </w:r>
      <w:r w:rsidRPr="008917D2">
        <w:rPr>
          <w:bCs/>
        </w:rPr>
        <w:t>Sutarties vykdymas gali būti aiškinamas Šalių raštišku sutarimu nekeičiant Sutarties sąlygų.</w:t>
      </w:r>
    </w:p>
    <w:p w14:paraId="7B564E5F" w14:textId="77777777" w:rsidR="00427CC8" w:rsidRPr="008917D2" w:rsidRDefault="00427CC8" w:rsidP="008917D2">
      <w:pPr>
        <w:jc w:val="both"/>
      </w:pPr>
      <w:r w:rsidRPr="008917D2">
        <w:rPr>
          <w:bCs/>
        </w:rPr>
        <w:t xml:space="preserve">15.8. </w:t>
      </w:r>
      <w:r w:rsidRPr="008917D2">
        <w:t>Subtiekėjo (-ų)/subteikėjo pavadinimas, jo (-ų) vykdomų sutartinių įsipareigojimų dalis yra nurodyti Sutarties specialiojoje dalyje.</w:t>
      </w:r>
    </w:p>
    <w:p w14:paraId="7B564E60" w14:textId="77777777" w:rsidR="00427CC8" w:rsidRPr="008917D2" w:rsidRDefault="00427CC8" w:rsidP="008917D2">
      <w:pPr>
        <w:jc w:val="both"/>
      </w:pPr>
      <w:r w:rsidRPr="008917D2">
        <w:t xml:space="preserve">15.9. Sutarties vykdymo metu Sutartyje nurodytas (-i) subtiekėjas (-ai)/subteikėjas (-ai) gali būti keičiamas (-i) kitu (-ais) subtiekėju (-ais)/subteikėju (-ais) dėl objektyvių aplinkybių, kurių </w:t>
      </w:r>
      <w:r w:rsidRPr="008917D2">
        <w:rPr>
          <w:b/>
        </w:rPr>
        <w:t>Teikėjui</w:t>
      </w:r>
      <w:r w:rsidRPr="008917D2">
        <w:t xml:space="preserve"> nebuvo galima numatyti paraiškos/pasiūlymo pateikimo momentu. Sutartyje nustatyto subtiekėjo (-ų)/ subteikėjo (-ų) keitimas kitu galimas tik iš anksto raštu suderinus su </w:t>
      </w:r>
      <w:r w:rsidRPr="008917D2">
        <w:rPr>
          <w:b/>
        </w:rPr>
        <w:t>Pirkėju</w:t>
      </w:r>
      <w:r w:rsidRPr="008917D2">
        <w:t xml:space="preserve">. Prašymas dėl Sutartyje nustatyto subtiekėjo (ų)/ subteikėjo (-ų) keitimo kitu </w:t>
      </w:r>
      <w:r w:rsidRPr="008917D2">
        <w:rPr>
          <w:b/>
        </w:rPr>
        <w:t xml:space="preserve">Pirkėjui </w:t>
      </w:r>
      <w:r w:rsidRPr="008917D2">
        <w:t xml:space="preserve">pateikiamas raštu, nurodant tokio keitimo priežastis, kartu pateikiant pagrindžiančius dokumentus, kad naujas subtiekėjas (-ai)/subteikėjas (ai) atitinka visus subtiekėjui (-ams)/subteikėjui (-ams)  viešojo pirkimo, kurio pagrindu pasirašyta ši Sutartis, dokumentuose nustatytus reikalavimus, o </w:t>
      </w:r>
      <w:r w:rsidRPr="008917D2">
        <w:rPr>
          <w:b/>
        </w:rPr>
        <w:t xml:space="preserve">Teikėjas </w:t>
      </w:r>
      <w:r w:rsidRPr="008917D2">
        <w:t>dėl subtiekėjo pasikeitimo neprarado pirkimo dokumentuose nustatytos minimalios kvalifikacijos</w:t>
      </w:r>
      <w:r w:rsidRPr="008917D2">
        <w:rPr>
          <w:i/>
        </w:rPr>
        <w:t xml:space="preserve">. </w:t>
      </w:r>
      <w:r w:rsidRPr="008917D2">
        <w:t>Sutartyje nustatyto subtiekėjo (-ų)/subteikėjo (-ų) pakeitimas kitu subtiekėju (-ais)/ subteikėju (-ais) įforminamas rašytiniu Sutarties pakeitimu (</w:t>
      </w:r>
      <w:r w:rsidRPr="008917D2">
        <w:rPr>
          <w:i/>
        </w:rPr>
        <w:t xml:space="preserve">taikoma, jei </w:t>
      </w:r>
      <w:r w:rsidRPr="008917D2">
        <w:rPr>
          <w:b/>
          <w:i/>
        </w:rPr>
        <w:t>Teikėjas</w:t>
      </w:r>
      <w:r w:rsidRPr="008917D2">
        <w:rPr>
          <w:i/>
        </w:rPr>
        <w:t xml:space="preserve"> numato pasitelkti subtiekėjus</w:t>
      </w:r>
      <w:r w:rsidRPr="008917D2">
        <w:t>). Sutartyje nustatyto subtiekėjo (-ų)/subteikėjo (-ų) pakeitimas kitu subtiekėju (-ais)/ subteikėju (-ais) įforminamas rašytiniu Sutarties pakeitimu.</w:t>
      </w:r>
    </w:p>
    <w:p w14:paraId="7B564E61" w14:textId="77777777" w:rsidR="00427CC8" w:rsidRPr="008917D2" w:rsidRDefault="00427CC8" w:rsidP="008917D2">
      <w:pPr>
        <w:jc w:val="both"/>
      </w:pPr>
      <w:r w:rsidRPr="008917D2">
        <w:t>15.10.</w:t>
      </w:r>
      <w:r w:rsidRPr="008917D2">
        <w:rPr>
          <w:b/>
        </w:rPr>
        <w:t xml:space="preserve"> Teikėjo </w:t>
      </w:r>
      <w:r w:rsidRPr="008917D2">
        <w:t>paskirtas asmuo/asmenys, kurie atstovauja</w:t>
      </w:r>
      <w:r w:rsidRPr="008917D2">
        <w:rPr>
          <w:b/>
        </w:rPr>
        <w:t xml:space="preserve"> Teikėjui</w:t>
      </w:r>
      <w:r w:rsidRPr="008917D2">
        <w:t>,</w:t>
      </w:r>
      <w:r w:rsidRPr="008917D2">
        <w:rPr>
          <w:b/>
        </w:rPr>
        <w:t xml:space="preserve"> </w:t>
      </w:r>
      <w:r w:rsidRPr="008917D2">
        <w:t>priiminėja ir tvirtina</w:t>
      </w:r>
      <w:r w:rsidRPr="008917D2">
        <w:rPr>
          <w:b/>
        </w:rPr>
        <w:t xml:space="preserve"> Pirkėjo </w:t>
      </w:r>
      <w:r w:rsidRPr="008917D2">
        <w:t xml:space="preserve">teikiamus užsakymus, atsakingas už teikiamų paslaugų kokybę, dalyvauja susitikimuose su </w:t>
      </w:r>
      <w:r w:rsidRPr="008917D2">
        <w:rPr>
          <w:b/>
        </w:rPr>
        <w:t xml:space="preserve">Pirkėju </w:t>
      </w:r>
      <w:r w:rsidRPr="008917D2">
        <w:t xml:space="preserve">ir atlieka kitus veiksmus, būtinus tinkamam šios Sutarties vykdymui yra nurodyti Sutarties specialiojoje dalyje. </w:t>
      </w:r>
    </w:p>
    <w:p w14:paraId="7B564E62" w14:textId="77777777" w:rsidR="00427CC8" w:rsidRPr="008917D2" w:rsidRDefault="00427CC8" w:rsidP="008917D2">
      <w:pPr>
        <w:jc w:val="both"/>
      </w:pPr>
      <w:r w:rsidRPr="008917D2">
        <w:t xml:space="preserve">15.11. </w:t>
      </w:r>
      <w:r w:rsidRPr="008917D2">
        <w:rPr>
          <w:b/>
        </w:rPr>
        <w:t xml:space="preserve">Pirkėjo </w:t>
      </w:r>
      <w:r w:rsidRPr="008917D2">
        <w:t>paskirtas asmuo/asmenys, kurie atstovauja</w:t>
      </w:r>
      <w:r w:rsidRPr="008917D2">
        <w:rPr>
          <w:b/>
        </w:rPr>
        <w:t xml:space="preserve"> Pirkėjui, </w:t>
      </w:r>
      <w:r w:rsidRPr="008917D2">
        <w:t>teikia</w:t>
      </w:r>
      <w:r w:rsidRPr="008917D2">
        <w:rPr>
          <w:b/>
        </w:rPr>
        <w:t xml:space="preserve"> Teikėjui</w:t>
      </w:r>
      <w:r w:rsidRPr="008917D2">
        <w:t xml:space="preserve"> užsakymus, dalyvauja susitikimuose su</w:t>
      </w:r>
      <w:r w:rsidRPr="008917D2">
        <w:rPr>
          <w:b/>
        </w:rPr>
        <w:t xml:space="preserve"> Teikėju </w:t>
      </w:r>
      <w:r w:rsidRPr="008917D2">
        <w:t xml:space="preserve">ir atlieka kitus veiksmus, būtinus tinkamam šios Sutarties vykdymui, yra nurodyti Sutarties specialiojoje dalyje. </w:t>
      </w:r>
    </w:p>
    <w:p w14:paraId="7B564E63" w14:textId="77777777" w:rsidR="00427CC8" w:rsidRPr="008917D2" w:rsidRDefault="00427CC8" w:rsidP="008917D2">
      <w:pPr>
        <w:jc w:val="both"/>
      </w:pPr>
    </w:p>
    <w:p w14:paraId="7B564E67" w14:textId="77777777" w:rsidR="00427CC8" w:rsidRPr="008917D2" w:rsidRDefault="00427CC8" w:rsidP="008917D2">
      <w:pPr>
        <w:suppressAutoHyphens/>
        <w:jc w:val="both"/>
        <w:rPr>
          <w:rFonts w:eastAsia="Arial"/>
          <w:lang w:eastAsia="ar-SA"/>
        </w:rPr>
      </w:pPr>
    </w:p>
    <w:p w14:paraId="5263F9A6" w14:textId="77777777" w:rsidR="007F35B7" w:rsidRPr="008917D2" w:rsidRDefault="007F35B7" w:rsidP="007F35B7">
      <w:pPr>
        <w:rPr>
          <w:rFonts w:eastAsia="Arial"/>
          <w:b/>
          <w:lang w:eastAsia="ar-SA"/>
        </w:rPr>
      </w:pPr>
      <w:r w:rsidRPr="008917D2">
        <w:rPr>
          <w:b/>
        </w:rPr>
        <w:t>PIRKĖJAS</w:t>
      </w:r>
      <w:r w:rsidRPr="008917D2">
        <w:rPr>
          <w:rFonts w:eastAsia="Arial"/>
          <w:b/>
          <w:lang w:eastAsia="ar-SA"/>
        </w:rPr>
        <w:t xml:space="preserve">                                                  </w:t>
      </w:r>
      <w:r w:rsidRPr="008917D2">
        <w:rPr>
          <w:rFonts w:eastAsia="Arial"/>
          <w:b/>
          <w:lang w:eastAsia="ar-SA"/>
        </w:rPr>
        <w:tab/>
      </w:r>
      <w:r w:rsidRPr="008917D2">
        <w:rPr>
          <w:rFonts w:eastAsia="Arial"/>
          <w:b/>
          <w:lang w:eastAsia="ar-SA"/>
        </w:rPr>
        <w:tab/>
        <w:t xml:space="preserve">  </w:t>
      </w:r>
      <w:r w:rsidRPr="008917D2">
        <w:rPr>
          <w:rFonts w:eastAsia="Arial"/>
          <w:b/>
          <w:lang w:eastAsia="ar-SA"/>
        </w:rPr>
        <w:tab/>
        <w:t>TEIKĖJAS</w:t>
      </w:r>
      <w:r w:rsidRPr="008917D2">
        <w:rPr>
          <w:rFonts w:eastAsia="Arial"/>
          <w:b/>
          <w:lang w:eastAsia="ar-SA"/>
        </w:rPr>
        <w:tab/>
      </w:r>
      <w:r w:rsidRPr="008917D2">
        <w:rPr>
          <w:rFonts w:eastAsia="Arial"/>
          <w:b/>
          <w:lang w:eastAsia="ar-SA"/>
        </w:rPr>
        <w:tab/>
      </w:r>
      <w:r w:rsidRPr="008917D2">
        <w:rPr>
          <w:rFonts w:eastAsia="Arial"/>
          <w:b/>
          <w:lang w:eastAsia="ar-SA"/>
        </w:rPr>
        <w:tab/>
      </w:r>
      <w:r w:rsidRPr="008917D2">
        <w:rPr>
          <w:rFonts w:eastAsia="Arial"/>
          <w:b/>
          <w:lang w:eastAsia="ar-SA"/>
        </w:rPr>
        <w:tab/>
      </w:r>
    </w:p>
    <w:p w14:paraId="606D4326" w14:textId="77777777" w:rsidR="007F35B7" w:rsidRPr="008917D2" w:rsidRDefault="007F35B7" w:rsidP="007F35B7">
      <w:pPr>
        <w:jc w:val="both"/>
        <w:rPr>
          <w:rFonts w:eastAsia="Arial"/>
          <w:lang w:eastAsia="ar-SA"/>
        </w:rPr>
      </w:pPr>
      <w:r w:rsidRPr="008917D2">
        <w:rPr>
          <w:rFonts w:eastAsia="Arial"/>
          <w:lang w:eastAsia="ar-SA"/>
        </w:rPr>
        <w:t>Generolo Jono Žemaičio</w:t>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p>
    <w:p w14:paraId="5AB5ED95" w14:textId="77777777" w:rsidR="007F35B7" w:rsidRPr="008917D2" w:rsidRDefault="007F35B7" w:rsidP="007F35B7">
      <w:pPr>
        <w:rPr>
          <w:rFonts w:eastAsia="Arial"/>
          <w:lang w:eastAsia="ar-SA"/>
        </w:rPr>
      </w:pPr>
      <w:r w:rsidRPr="008917D2">
        <w:rPr>
          <w:rFonts w:eastAsia="Arial"/>
          <w:lang w:eastAsia="ar-SA"/>
        </w:rPr>
        <w:t>Lietuvos karo akademijos</w:t>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p>
    <w:p w14:paraId="106852BC" w14:textId="77777777" w:rsidR="007F35B7" w:rsidRPr="008917D2" w:rsidRDefault="007F35B7" w:rsidP="007F35B7">
      <w:pPr>
        <w:rPr>
          <w:rFonts w:eastAsia="Arial"/>
          <w:lang w:eastAsia="ar-SA"/>
        </w:rPr>
      </w:pPr>
      <w:r w:rsidRPr="008917D2">
        <w:rPr>
          <w:rFonts w:eastAsia="Arial"/>
          <w:lang w:eastAsia="ar-SA"/>
        </w:rPr>
        <w:t>Štabo viršininkas</w:t>
      </w:r>
      <w:r w:rsidRPr="008917D2" w:rsidDel="00BF24AF">
        <w:t xml:space="preserve"> </w:t>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sidDel="0046788F">
        <w:rPr>
          <w:rFonts w:eastAsia="Arial"/>
          <w:lang w:eastAsia="ar-SA"/>
        </w:rPr>
        <w:t xml:space="preserve"> </w:t>
      </w:r>
    </w:p>
    <w:p w14:paraId="7B564E73" w14:textId="0D3AB577" w:rsidR="00F11B9F" w:rsidRPr="008917D2" w:rsidRDefault="007F35B7" w:rsidP="007F35B7">
      <w:pPr>
        <w:widowControl w:val="0"/>
        <w:overflowPunct w:val="0"/>
        <w:autoSpaceDE w:val="0"/>
        <w:autoSpaceDN w:val="0"/>
        <w:adjustRightInd w:val="0"/>
        <w:ind w:left="8"/>
      </w:pPr>
      <w:r>
        <w:t>p</w:t>
      </w:r>
      <w:r w:rsidRPr="002F5158">
        <w:t>lk</w:t>
      </w:r>
      <w:r>
        <w:t>. ltn</w:t>
      </w:r>
      <w:r w:rsidRPr="002F5158">
        <w:t xml:space="preserve">. </w:t>
      </w:r>
      <w:r>
        <w:t>Tomas Yla</w:t>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p>
    <w:p w14:paraId="7B564E74" w14:textId="77777777" w:rsidR="00F11B9F" w:rsidRPr="008917D2" w:rsidRDefault="00F11B9F" w:rsidP="008917D2">
      <w:pPr>
        <w:widowControl w:val="0"/>
        <w:overflowPunct w:val="0"/>
        <w:autoSpaceDE w:val="0"/>
        <w:autoSpaceDN w:val="0"/>
        <w:adjustRightInd w:val="0"/>
        <w:ind w:left="8"/>
        <w:jc w:val="center"/>
      </w:pPr>
    </w:p>
    <w:p w14:paraId="7B564E75" w14:textId="77777777" w:rsidR="00F11B9F" w:rsidRPr="008917D2" w:rsidRDefault="00F11B9F" w:rsidP="008917D2">
      <w:pPr>
        <w:widowControl w:val="0"/>
        <w:overflowPunct w:val="0"/>
        <w:autoSpaceDE w:val="0"/>
        <w:autoSpaceDN w:val="0"/>
        <w:adjustRightInd w:val="0"/>
        <w:ind w:left="8"/>
        <w:jc w:val="center"/>
      </w:pPr>
    </w:p>
    <w:p w14:paraId="7B564E76" w14:textId="77777777" w:rsidR="00F11B9F" w:rsidRPr="008917D2" w:rsidRDefault="00F11B9F" w:rsidP="008917D2">
      <w:pPr>
        <w:widowControl w:val="0"/>
        <w:overflowPunct w:val="0"/>
        <w:autoSpaceDE w:val="0"/>
        <w:autoSpaceDN w:val="0"/>
        <w:adjustRightInd w:val="0"/>
        <w:ind w:left="8"/>
        <w:jc w:val="center"/>
      </w:pPr>
    </w:p>
    <w:p w14:paraId="7B564E77" w14:textId="77777777" w:rsidR="00F11B9F" w:rsidRPr="008917D2" w:rsidRDefault="00F11B9F" w:rsidP="008917D2">
      <w:pPr>
        <w:widowControl w:val="0"/>
        <w:overflowPunct w:val="0"/>
        <w:autoSpaceDE w:val="0"/>
        <w:autoSpaceDN w:val="0"/>
        <w:adjustRightInd w:val="0"/>
        <w:ind w:left="8"/>
        <w:jc w:val="center"/>
      </w:pPr>
    </w:p>
    <w:p w14:paraId="7B564E8D" w14:textId="6226D5FE" w:rsidR="00192138" w:rsidRPr="008917D2" w:rsidRDefault="00F5444B" w:rsidP="002717F7">
      <w:pPr>
        <w:ind w:left="5760" w:firstLine="720"/>
        <w:rPr>
          <w:caps/>
          <w:lang w:eastAsia="en-US"/>
        </w:rPr>
      </w:pPr>
      <w:r w:rsidRPr="008917D2">
        <w:rPr>
          <w:lang w:eastAsia="en-US"/>
        </w:rPr>
        <w:t>202</w:t>
      </w:r>
      <w:r w:rsidR="002717F7">
        <w:rPr>
          <w:lang w:eastAsia="en-US"/>
        </w:rPr>
        <w:t>6</w:t>
      </w:r>
      <w:r>
        <w:rPr>
          <w:lang w:eastAsia="en-US"/>
        </w:rPr>
        <w:t xml:space="preserve"> m.                    </w:t>
      </w:r>
      <w:r w:rsidRPr="008917D2">
        <w:rPr>
          <w:lang w:eastAsia="en-US"/>
        </w:rPr>
        <w:t>mėn.       d.</w:t>
      </w:r>
    </w:p>
    <w:p w14:paraId="7B564E8E" w14:textId="77F6431F" w:rsidR="00192138" w:rsidRPr="008917D2" w:rsidRDefault="00F5444B" w:rsidP="002717F7">
      <w:pPr>
        <w:rPr>
          <w:caps/>
          <w:lang w:eastAsia="en-US"/>
        </w:rPr>
      </w:pPr>
      <w:r>
        <w:rPr>
          <w:lang w:eastAsia="en-US"/>
        </w:rPr>
        <w:t xml:space="preserve">          </w:t>
      </w:r>
      <w:r w:rsidR="002717F7">
        <w:rPr>
          <w:lang w:eastAsia="en-US"/>
        </w:rPr>
        <w:tab/>
      </w:r>
      <w:r w:rsidR="002717F7">
        <w:rPr>
          <w:lang w:eastAsia="en-US"/>
        </w:rPr>
        <w:tab/>
      </w:r>
      <w:r w:rsidR="002717F7">
        <w:rPr>
          <w:lang w:eastAsia="en-US"/>
        </w:rPr>
        <w:tab/>
      </w:r>
      <w:r w:rsidR="002717F7">
        <w:rPr>
          <w:lang w:eastAsia="en-US"/>
        </w:rPr>
        <w:tab/>
      </w:r>
      <w:r w:rsidR="002717F7">
        <w:rPr>
          <w:lang w:eastAsia="en-US"/>
        </w:rPr>
        <w:tab/>
      </w:r>
      <w:r w:rsidR="002717F7">
        <w:rPr>
          <w:lang w:eastAsia="en-US"/>
        </w:rPr>
        <w:tab/>
      </w:r>
      <w:r w:rsidR="002717F7">
        <w:rPr>
          <w:lang w:eastAsia="en-US"/>
        </w:rPr>
        <w:tab/>
      </w:r>
      <w:r w:rsidR="002717F7">
        <w:rPr>
          <w:lang w:eastAsia="en-US"/>
        </w:rPr>
        <w:tab/>
      </w:r>
      <w:r w:rsidR="002717F7">
        <w:rPr>
          <w:lang w:eastAsia="en-US"/>
        </w:rPr>
        <w:tab/>
      </w:r>
      <w:r>
        <w:rPr>
          <w:lang w:eastAsia="en-US"/>
        </w:rPr>
        <w:t>S</w:t>
      </w:r>
      <w:r w:rsidRPr="008917D2">
        <w:rPr>
          <w:lang w:eastAsia="en-US"/>
        </w:rPr>
        <w:t>utarti</w:t>
      </w:r>
      <w:r>
        <w:rPr>
          <w:lang w:eastAsia="en-US"/>
        </w:rPr>
        <w:t>es N</w:t>
      </w:r>
      <w:r w:rsidRPr="008917D2">
        <w:rPr>
          <w:lang w:eastAsia="en-US"/>
        </w:rPr>
        <w:t>r.</w:t>
      </w:r>
    </w:p>
    <w:p w14:paraId="7B564E8F" w14:textId="3DB14821" w:rsidR="00192138" w:rsidRPr="008917D2" w:rsidRDefault="00F5444B" w:rsidP="008917D2">
      <w:pPr>
        <w:jc w:val="center"/>
        <w:rPr>
          <w:caps/>
          <w:lang w:eastAsia="en-US"/>
        </w:rPr>
      </w:pPr>
      <w:r>
        <w:rPr>
          <w:lang w:eastAsia="en-US"/>
        </w:rPr>
        <w:t xml:space="preserve">     </w:t>
      </w:r>
      <w:r w:rsidR="002717F7">
        <w:rPr>
          <w:lang w:eastAsia="en-US"/>
        </w:rPr>
        <w:tab/>
      </w:r>
      <w:r w:rsidR="002717F7">
        <w:rPr>
          <w:lang w:eastAsia="en-US"/>
        </w:rPr>
        <w:tab/>
      </w:r>
      <w:r w:rsidR="002717F7">
        <w:rPr>
          <w:lang w:eastAsia="en-US"/>
        </w:rPr>
        <w:tab/>
        <w:t xml:space="preserve">                            1 </w:t>
      </w:r>
      <w:r>
        <w:rPr>
          <w:lang w:eastAsia="en-US"/>
        </w:rPr>
        <w:t>p</w:t>
      </w:r>
      <w:r w:rsidRPr="008917D2">
        <w:t>riedas</w:t>
      </w:r>
      <w:r w:rsidRPr="008917D2">
        <w:rPr>
          <w:lang w:eastAsia="en-US"/>
        </w:rPr>
        <w:t xml:space="preserve">                                                         </w:t>
      </w:r>
    </w:p>
    <w:p w14:paraId="7B564E90" w14:textId="77777777" w:rsidR="00192138" w:rsidRPr="008917D2" w:rsidRDefault="00192138" w:rsidP="008917D2">
      <w:pPr>
        <w:jc w:val="right"/>
      </w:pPr>
    </w:p>
    <w:p w14:paraId="71B1FAF1" w14:textId="1809817E" w:rsidR="00C56148" w:rsidRDefault="00AA5C22" w:rsidP="008917D2">
      <w:pPr>
        <w:jc w:val="center"/>
        <w:outlineLvl w:val="0"/>
        <w:rPr>
          <w:b/>
          <w:bCs/>
        </w:rPr>
      </w:pPr>
      <w:r>
        <w:rPr>
          <w:b/>
          <w:bCs/>
        </w:rPr>
        <w:t xml:space="preserve">PASLAUGŲ </w:t>
      </w:r>
      <w:r w:rsidR="00C56148" w:rsidRPr="008917D2">
        <w:rPr>
          <w:b/>
          <w:bCs/>
        </w:rPr>
        <w:t>TECHNINĖ SPECIFIKACIJA</w:t>
      </w:r>
    </w:p>
    <w:p w14:paraId="28AF15C3" w14:textId="77777777" w:rsidR="00F5444B" w:rsidRDefault="00F5444B" w:rsidP="008917D2">
      <w:pPr>
        <w:jc w:val="center"/>
        <w:outlineLvl w:val="0"/>
        <w:rPr>
          <w:b/>
          <w:bC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1826"/>
        <w:gridCol w:w="6379"/>
      </w:tblGrid>
      <w:tr w:rsidR="001B2B4E" w:rsidRPr="00F63949" w14:paraId="463907E0" w14:textId="77777777" w:rsidTr="00B3130F">
        <w:trPr>
          <w:trHeight w:val="665"/>
        </w:trPr>
        <w:tc>
          <w:tcPr>
            <w:tcW w:w="1571" w:type="dxa"/>
            <w:tcBorders>
              <w:top w:val="single" w:sz="4" w:space="0" w:color="auto"/>
              <w:left w:val="single" w:sz="4" w:space="0" w:color="auto"/>
              <w:bottom w:val="single" w:sz="4" w:space="0" w:color="auto"/>
              <w:right w:val="single" w:sz="4" w:space="0" w:color="auto"/>
            </w:tcBorders>
            <w:vAlign w:val="center"/>
            <w:hideMark/>
          </w:tcPr>
          <w:p w14:paraId="3BA0A2A2" w14:textId="77777777" w:rsidR="001B2B4E" w:rsidRPr="00F63949" w:rsidRDefault="001B2B4E" w:rsidP="00B3130F">
            <w:pPr>
              <w:spacing w:before="240" w:line="276" w:lineRule="auto"/>
              <w:jc w:val="center"/>
              <w:rPr>
                <w:b/>
                <w:bCs/>
                <w:noProof/>
                <w:lang w:eastAsia="en-US"/>
              </w:rPr>
            </w:pPr>
            <w:r w:rsidRPr="00F63949">
              <w:rPr>
                <w:b/>
                <w:bCs/>
                <w:noProof/>
                <w:lang w:eastAsia="en-US"/>
              </w:rPr>
              <w:t>Eil. Nr.</w:t>
            </w:r>
          </w:p>
        </w:tc>
        <w:tc>
          <w:tcPr>
            <w:tcW w:w="1826" w:type="dxa"/>
            <w:tcBorders>
              <w:top w:val="single" w:sz="4" w:space="0" w:color="auto"/>
              <w:left w:val="single" w:sz="4" w:space="0" w:color="auto"/>
              <w:bottom w:val="single" w:sz="4" w:space="0" w:color="auto"/>
              <w:right w:val="single" w:sz="4" w:space="0" w:color="auto"/>
            </w:tcBorders>
            <w:vAlign w:val="center"/>
            <w:hideMark/>
          </w:tcPr>
          <w:p w14:paraId="1C8BF73F" w14:textId="77777777" w:rsidR="001B2B4E" w:rsidRPr="00F63949" w:rsidRDefault="001B2B4E" w:rsidP="00B3130F">
            <w:pPr>
              <w:spacing w:before="240" w:line="276" w:lineRule="auto"/>
              <w:jc w:val="center"/>
              <w:rPr>
                <w:b/>
                <w:bCs/>
                <w:noProof/>
                <w:lang w:eastAsia="en-US"/>
              </w:rPr>
            </w:pPr>
            <w:r w:rsidRPr="00F63949">
              <w:rPr>
                <w:b/>
                <w:bCs/>
                <w:noProof/>
                <w:lang w:eastAsia="en-US"/>
              </w:rPr>
              <w:t>Pirkimo objekto pavadinimas</w:t>
            </w:r>
          </w:p>
        </w:tc>
        <w:tc>
          <w:tcPr>
            <w:tcW w:w="6379" w:type="dxa"/>
            <w:tcBorders>
              <w:top w:val="single" w:sz="4" w:space="0" w:color="auto"/>
              <w:left w:val="single" w:sz="4" w:space="0" w:color="auto"/>
              <w:bottom w:val="single" w:sz="4" w:space="0" w:color="auto"/>
              <w:right w:val="single" w:sz="4" w:space="0" w:color="auto"/>
            </w:tcBorders>
          </w:tcPr>
          <w:p w14:paraId="4098EFEC" w14:textId="77777777" w:rsidR="001B2B4E" w:rsidRPr="00F63949" w:rsidRDefault="001B2B4E" w:rsidP="00B3130F">
            <w:pPr>
              <w:jc w:val="center"/>
              <w:rPr>
                <w:noProof/>
              </w:rPr>
            </w:pPr>
            <w:r w:rsidRPr="00F63949">
              <w:rPr>
                <w:b/>
                <w:bCs/>
                <w:noProof/>
                <w:lang w:eastAsia="en-US"/>
              </w:rPr>
              <w:t>Pirkimo objekto techniniai reikalavimai</w:t>
            </w:r>
            <w:r w:rsidRPr="00F63949">
              <w:rPr>
                <w:b/>
                <w:bCs/>
                <w:noProof/>
                <w:lang w:eastAsia="en-US"/>
              </w:rPr>
              <w:br/>
              <w:t xml:space="preserve"> </w:t>
            </w:r>
            <w:r w:rsidRPr="00F63949">
              <w:rPr>
                <w:bCs/>
                <w:noProof/>
                <w:lang w:eastAsia="en-US"/>
              </w:rPr>
              <w:t>(</w:t>
            </w:r>
            <w:r w:rsidRPr="00F63949">
              <w:rPr>
                <w:noProof/>
              </w:rPr>
              <w:t>įrašomi esminiai techniniai duomenys (pvz. prekės dydžio matmenys, su galimais nuokrypiais „nuo“ „iki“, prekės medžiaginė sudėtis, kiti būtini specifiniai techniniai parametrai, paslaugoms keliami reikalavimai, darbų apimtys, nurodoma</w:t>
            </w:r>
            <w:r>
              <w:rPr>
                <w:noProof/>
              </w:rPr>
              <w:t>,</w:t>
            </w:r>
            <w:r w:rsidRPr="00F63949">
              <w:rPr>
                <w:noProof/>
              </w:rPr>
              <w:t xml:space="preserve"> ar į prekės kainą turi būti įskaičiuotas prekės atvežimas, jos montavimas  ir kt.</w:t>
            </w:r>
            <w:r w:rsidRPr="00F63949">
              <w:rPr>
                <w:bCs/>
                <w:noProof/>
                <w:lang w:eastAsia="en-US"/>
              </w:rPr>
              <w:t>)</w:t>
            </w:r>
          </w:p>
        </w:tc>
      </w:tr>
      <w:tr w:rsidR="001B2B4E" w:rsidRPr="00F63949" w14:paraId="5C6D03FD" w14:textId="77777777" w:rsidTr="00B3130F">
        <w:tc>
          <w:tcPr>
            <w:tcW w:w="1571" w:type="dxa"/>
            <w:tcBorders>
              <w:top w:val="single" w:sz="4" w:space="0" w:color="auto"/>
              <w:left w:val="single" w:sz="4" w:space="0" w:color="auto"/>
              <w:bottom w:val="single" w:sz="4" w:space="0" w:color="auto"/>
              <w:right w:val="single" w:sz="4" w:space="0" w:color="auto"/>
            </w:tcBorders>
          </w:tcPr>
          <w:p w14:paraId="14EFFFBC" w14:textId="77777777" w:rsidR="001B2B4E" w:rsidRPr="00F63949" w:rsidRDefault="001B2B4E" w:rsidP="00B3130F">
            <w:pPr>
              <w:spacing w:after="160" w:line="276" w:lineRule="auto"/>
              <w:contextualSpacing/>
              <w:jc w:val="center"/>
              <w:rPr>
                <w:rFonts w:eastAsiaTheme="minorHAnsi"/>
                <w:bCs/>
                <w:noProof/>
                <w:lang w:eastAsia="en-US"/>
              </w:rPr>
            </w:pPr>
            <w:r w:rsidRPr="00F63949">
              <w:rPr>
                <w:rFonts w:eastAsiaTheme="minorHAnsi"/>
                <w:bCs/>
                <w:noProof/>
                <w:lang w:eastAsia="en-US"/>
              </w:rPr>
              <w:t>1</w:t>
            </w:r>
          </w:p>
        </w:tc>
        <w:tc>
          <w:tcPr>
            <w:tcW w:w="1826" w:type="dxa"/>
            <w:tcBorders>
              <w:top w:val="single" w:sz="4" w:space="0" w:color="auto"/>
              <w:left w:val="single" w:sz="4" w:space="0" w:color="auto"/>
              <w:bottom w:val="single" w:sz="4" w:space="0" w:color="auto"/>
              <w:right w:val="single" w:sz="4" w:space="0" w:color="auto"/>
            </w:tcBorders>
          </w:tcPr>
          <w:p w14:paraId="56327D3A" w14:textId="77777777" w:rsidR="001B2B4E" w:rsidRPr="00F63949" w:rsidRDefault="001B2B4E" w:rsidP="00B3130F">
            <w:pPr>
              <w:outlineLvl w:val="0"/>
              <w:rPr>
                <w:bCs/>
                <w:noProof/>
              </w:rPr>
            </w:pPr>
            <w:r w:rsidRPr="00F63949">
              <w:rPr>
                <w:bCs/>
                <w:noProof/>
              </w:rPr>
              <w:t xml:space="preserve">Šaldymo kamerų sistemos (4 vnt. nuo –2 °C iki +6 °C) remonto paslauga </w:t>
            </w:r>
          </w:p>
        </w:tc>
        <w:tc>
          <w:tcPr>
            <w:tcW w:w="6379" w:type="dxa"/>
            <w:tcBorders>
              <w:top w:val="single" w:sz="4" w:space="0" w:color="auto"/>
              <w:left w:val="single" w:sz="4" w:space="0" w:color="auto"/>
              <w:bottom w:val="single" w:sz="4" w:space="0" w:color="auto"/>
              <w:right w:val="single" w:sz="4" w:space="0" w:color="auto"/>
            </w:tcBorders>
          </w:tcPr>
          <w:p w14:paraId="69FB012B" w14:textId="77777777" w:rsidR="001B2B4E" w:rsidRDefault="001B2B4E" w:rsidP="00B3130F">
            <w:pPr>
              <w:pStyle w:val="NoSpacing"/>
              <w:rPr>
                <w:rFonts w:eastAsia="MS Mincho"/>
                <w:noProof/>
              </w:rPr>
            </w:pPr>
            <w:r w:rsidRPr="00F63949">
              <w:rPr>
                <w:rFonts w:eastAsia="MS Mincho"/>
                <w:noProof/>
              </w:rPr>
              <w:t>Paslaugos teikėjas turi atlikti 4 (keturių) surenkamų stacionarių šaldymo kamerų, esančių valgyklos rūsio maisto produktų sandėlyje (</w:t>
            </w:r>
            <w:r>
              <w:rPr>
                <w:rFonts w:eastAsia="MS Mincho"/>
                <w:noProof/>
              </w:rPr>
              <w:t xml:space="preserve">026 </w:t>
            </w:r>
            <w:r w:rsidRPr="00F63949">
              <w:rPr>
                <w:rFonts w:eastAsia="MS Mincho"/>
                <w:noProof/>
              </w:rPr>
              <w:t>patalpa), ir j</w:t>
            </w:r>
            <w:r>
              <w:rPr>
                <w:rFonts w:eastAsia="MS Mincho"/>
                <w:noProof/>
              </w:rPr>
              <w:t xml:space="preserve">ų veikimą užtikrinančios </w:t>
            </w:r>
            <w:r w:rsidRPr="00F63949">
              <w:rPr>
                <w:rFonts w:eastAsia="MS Mincho"/>
                <w:noProof/>
              </w:rPr>
              <w:t>šaldymo sistemos techninės būklės įvertinimą, gedimų diagnostiką, šaldymo sistemos sandarumo patikrą, šaldymo agento nuotėkio vietos (-ų) nustatymą ir pašalinimą, reikalingų komponentų remontą arba pakeitimą, sistemos paleidimą, sureguliavimą, bandymus ir veikimo patikrą, užtikrinant tinkamą visų 4 šaldymo kamerų veikimą ir nustatyto temperatūros režimo palaikymą.</w:t>
            </w:r>
          </w:p>
          <w:p w14:paraId="5D68CC6D" w14:textId="77777777" w:rsidR="001B2B4E" w:rsidRPr="00F63949" w:rsidRDefault="001B2B4E" w:rsidP="00B3130F">
            <w:pPr>
              <w:pStyle w:val="NoSpacing"/>
              <w:rPr>
                <w:b/>
                <w:noProof/>
              </w:rPr>
            </w:pPr>
            <w:r w:rsidRPr="00F63949">
              <w:rPr>
                <w:b/>
                <w:noProof/>
              </w:rPr>
              <w:t>Patalpų išmatavimai:</w:t>
            </w:r>
          </w:p>
          <w:p w14:paraId="18774A77" w14:textId="77777777" w:rsidR="001B2B4E" w:rsidRPr="00F63949" w:rsidRDefault="001B2B4E" w:rsidP="00B3130F">
            <w:pPr>
              <w:pStyle w:val="NoSpacing"/>
              <w:rPr>
                <w:noProof/>
              </w:rPr>
            </w:pPr>
            <w:r w:rsidRPr="00F63949">
              <w:rPr>
                <w:noProof/>
              </w:rPr>
              <w:t>(maisto produktų sandėlis, rūsys, patalpa Nr. 026)</w:t>
            </w:r>
            <w:r>
              <w:rPr>
                <w:noProof/>
              </w:rPr>
              <w:t>.</w:t>
            </w:r>
          </w:p>
          <w:p w14:paraId="33707B0B" w14:textId="77777777" w:rsidR="001B2B4E" w:rsidRPr="00F63949" w:rsidRDefault="001B2B4E" w:rsidP="00B3130F">
            <w:pPr>
              <w:pStyle w:val="NoSpacing"/>
              <w:rPr>
                <w:b/>
                <w:noProof/>
              </w:rPr>
            </w:pPr>
            <w:r w:rsidRPr="00F63949">
              <w:rPr>
                <w:b/>
                <w:noProof/>
              </w:rPr>
              <w:t>Šaldymo kamera Nr. 5/ R-25</w:t>
            </w:r>
          </w:p>
          <w:p w14:paraId="7D2D173B" w14:textId="77777777" w:rsidR="001B2B4E" w:rsidRPr="00F63949" w:rsidRDefault="001B2B4E" w:rsidP="00B3130F">
            <w:pPr>
              <w:pStyle w:val="NoSpacing"/>
              <w:rPr>
                <w:b/>
                <w:noProof/>
              </w:rPr>
            </w:pPr>
            <w:r w:rsidRPr="00F63949">
              <w:rPr>
                <w:noProof/>
              </w:rPr>
              <w:t>Vidiniai preliminarūs kameros matmenys (</w:t>
            </w:r>
            <w:r>
              <w:rPr>
                <w:noProof/>
              </w:rPr>
              <w:t>i</w:t>
            </w:r>
            <w:r w:rsidRPr="00F63949">
              <w:rPr>
                <w:noProof/>
              </w:rPr>
              <w:t xml:space="preserve">lgis × </w:t>
            </w:r>
            <w:r>
              <w:rPr>
                <w:noProof/>
              </w:rPr>
              <w:t>p</w:t>
            </w:r>
            <w:r w:rsidRPr="00F63949">
              <w:rPr>
                <w:noProof/>
              </w:rPr>
              <w:t xml:space="preserve">lotis × </w:t>
            </w:r>
            <w:r>
              <w:rPr>
                <w:noProof/>
              </w:rPr>
              <w:t>a</w:t>
            </w:r>
            <w:r w:rsidRPr="00F63949">
              <w:rPr>
                <w:noProof/>
              </w:rPr>
              <w:t>ukštis): 5353 × 4174 × 2364 mm</w:t>
            </w:r>
            <w:r>
              <w:rPr>
                <w:noProof/>
              </w:rPr>
              <w:t>.</w:t>
            </w:r>
            <w:r w:rsidRPr="00F63949">
              <w:rPr>
                <w:noProof/>
              </w:rPr>
              <w:t xml:space="preserve"> </w:t>
            </w:r>
          </w:p>
          <w:p w14:paraId="45E12227" w14:textId="77777777" w:rsidR="001B2B4E" w:rsidRPr="00F63949" w:rsidRDefault="001B2B4E" w:rsidP="00B3130F">
            <w:pPr>
              <w:pStyle w:val="NoSpacing"/>
              <w:rPr>
                <w:b/>
                <w:noProof/>
              </w:rPr>
            </w:pPr>
            <w:r w:rsidRPr="00F63949">
              <w:rPr>
                <w:b/>
                <w:noProof/>
              </w:rPr>
              <w:t>Šaldymo kamera Nr. 6/ R-24</w:t>
            </w:r>
          </w:p>
          <w:p w14:paraId="68E80569" w14:textId="77777777" w:rsidR="001B2B4E" w:rsidRPr="00F63949" w:rsidRDefault="001B2B4E" w:rsidP="00B3130F">
            <w:pPr>
              <w:pStyle w:val="NoSpacing"/>
              <w:rPr>
                <w:noProof/>
              </w:rPr>
            </w:pPr>
            <w:r w:rsidRPr="00F63949">
              <w:rPr>
                <w:noProof/>
              </w:rPr>
              <w:t>Vidiniai preliminarūs kameros matmenys (</w:t>
            </w:r>
            <w:r>
              <w:rPr>
                <w:noProof/>
              </w:rPr>
              <w:t>i</w:t>
            </w:r>
            <w:r w:rsidRPr="00F63949">
              <w:rPr>
                <w:noProof/>
              </w:rPr>
              <w:t xml:space="preserve">lgis × </w:t>
            </w:r>
            <w:r>
              <w:rPr>
                <w:noProof/>
              </w:rPr>
              <w:t>p</w:t>
            </w:r>
            <w:r w:rsidRPr="00F63949">
              <w:rPr>
                <w:noProof/>
              </w:rPr>
              <w:t xml:space="preserve">lotis × </w:t>
            </w:r>
            <w:r>
              <w:rPr>
                <w:noProof/>
              </w:rPr>
              <w:t>a</w:t>
            </w:r>
            <w:r w:rsidRPr="00F63949">
              <w:rPr>
                <w:noProof/>
              </w:rPr>
              <w:t>ukštis): 5351 × 2404 × 2364 mm</w:t>
            </w:r>
            <w:r>
              <w:rPr>
                <w:noProof/>
              </w:rPr>
              <w:t>.</w:t>
            </w:r>
          </w:p>
          <w:p w14:paraId="282485C8" w14:textId="77777777" w:rsidR="001B2B4E" w:rsidRPr="00F63949" w:rsidRDefault="001B2B4E" w:rsidP="00B3130F">
            <w:pPr>
              <w:pStyle w:val="NoSpacing"/>
              <w:rPr>
                <w:b/>
                <w:noProof/>
              </w:rPr>
            </w:pPr>
            <w:r w:rsidRPr="00F63949">
              <w:rPr>
                <w:b/>
                <w:noProof/>
              </w:rPr>
              <w:t>Šaldymo kamera Nr. 7 /R-23</w:t>
            </w:r>
          </w:p>
          <w:p w14:paraId="1C2D0E11" w14:textId="77777777" w:rsidR="001B2B4E" w:rsidRPr="00F63949" w:rsidRDefault="001B2B4E" w:rsidP="00B3130F">
            <w:pPr>
              <w:pStyle w:val="NoSpacing"/>
              <w:rPr>
                <w:noProof/>
              </w:rPr>
            </w:pPr>
            <w:r w:rsidRPr="00F63949">
              <w:rPr>
                <w:noProof/>
              </w:rPr>
              <w:t>Vidiniai preliminarūs kameros matmenys (</w:t>
            </w:r>
            <w:r>
              <w:rPr>
                <w:noProof/>
              </w:rPr>
              <w:t>i</w:t>
            </w:r>
            <w:r w:rsidRPr="00F63949">
              <w:rPr>
                <w:noProof/>
              </w:rPr>
              <w:t xml:space="preserve">lgis × </w:t>
            </w:r>
            <w:r>
              <w:rPr>
                <w:noProof/>
              </w:rPr>
              <w:t>p</w:t>
            </w:r>
            <w:r w:rsidRPr="00F63949">
              <w:rPr>
                <w:noProof/>
              </w:rPr>
              <w:t xml:space="preserve">lotis × </w:t>
            </w:r>
            <w:r>
              <w:rPr>
                <w:noProof/>
              </w:rPr>
              <w:t>a</w:t>
            </w:r>
            <w:r w:rsidRPr="00F63949">
              <w:rPr>
                <w:noProof/>
              </w:rPr>
              <w:t>ukštis): 5352× 2098 × 2364 mm</w:t>
            </w:r>
            <w:r>
              <w:rPr>
                <w:noProof/>
              </w:rPr>
              <w:t>.</w:t>
            </w:r>
          </w:p>
          <w:p w14:paraId="078175CD" w14:textId="77777777" w:rsidR="001B2B4E" w:rsidRPr="00F63949" w:rsidRDefault="001B2B4E" w:rsidP="00B3130F">
            <w:pPr>
              <w:pStyle w:val="NoSpacing"/>
              <w:rPr>
                <w:b/>
                <w:noProof/>
              </w:rPr>
            </w:pPr>
            <w:r w:rsidRPr="00F63949">
              <w:rPr>
                <w:b/>
                <w:noProof/>
              </w:rPr>
              <w:t>Šaldymo kamera Nr. 7.1</w:t>
            </w:r>
            <w:r w:rsidRPr="00F63949">
              <w:rPr>
                <w:noProof/>
              </w:rPr>
              <w:t xml:space="preserve"> /</w:t>
            </w:r>
            <w:r w:rsidRPr="00F63949">
              <w:rPr>
                <w:b/>
                <w:noProof/>
              </w:rPr>
              <w:t>R-22</w:t>
            </w:r>
          </w:p>
          <w:p w14:paraId="0C90E1DD" w14:textId="77777777" w:rsidR="001B2B4E" w:rsidRPr="00F63949" w:rsidRDefault="001B2B4E" w:rsidP="00B3130F">
            <w:pPr>
              <w:pStyle w:val="NoSpacing"/>
              <w:rPr>
                <w:noProof/>
              </w:rPr>
            </w:pPr>
            <w:r w:rsidRPr="00F63949">
              <w:rPr>
                <w:noProof/>
              </w:rPr>
              <w:t>Vidiniai preliminarūs kameros matmenys (</w:t>
            </w:r>
            <w:r>
              <w:rPr>
                <w:noProof/>
              </w:rPr>
              <w:t>i</w:t>
            </w:r>
            <w:r w:rsidRPr="00F63949">
              <w:rPr>
                <w:noProof/>
              </w:rPr>
              <w:t xml:space="preserve">lgis × </w:t>
            </w:r>
            <w:r>
              <w:rPr>
                <w:noProof/>
              </w:rPr>
              <w:t>p</w:t>
            </w:r>
            <w:r w:rsidRPr="00F63949">
              <w:rPr>
                <w:noProof/>
              </w:rPr>
              <w:t xml:space="preserve">lotis × </w:t>
            </w:r>
            <w:r>
              <w:rPr>
                <w:noProof/>
              </w:rPr>
              <w:t>a</w:t>
            </w:r>
            <w:r w:rsidRPr="00F63949">
              <w:rPr>
                <w:noProof/>
              </w:rPr>
              <w:t>ukštis): 5357 × 2342 × 2364 mm</w:t>
            </w:r>
            <w:r>
              <w:rPr>
                <w:noProof/>
              </w:rPr>
              <w:t>.</w:t>
            </w:r>
          </w:p>
          <w:p w14:paraId="2D358B17" w14:textId="77777777" w:rsidR="001B2B4E" w:rsidRPr="00F63949" w:rsidRDefault="001B2B4E" w:rsidP="00B3130F">
            <w:pPr>
              <w:pStyle w:val="NoSpacing"/>
              <w:rPr>
                <w:noProof/>
              </w:rPr>
            </w:pPr>
            <w:r w:rsidRPr="00F63949">
              <w:rPr>
                <w:noProof/>
                <w:lang w:val="en-US"/>
              </w:rPr>
              <w:lastRenderedPageBreak/>
              <w:drawing>
                <wp:inline distT="0" distB="0" distL="0" distR="0" wp14:anchorId="0262511A" wp14:editId="10CDF12B">
                  <wp:extent cx="3743325" cy="30182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769013" cy="3038923"/>
                          </a:xfrm>
                          <a:prstGeom prst="rect">
                            <a:avLst/>
                          </a:prstGeom>
                        </pic:spPr>
                      </pic:pic>
                    </a:graphicData>
                  </a:graphic>
                </wp:inline>
              </w:drawing>
            </w:r>
          </w:p>
          <w:p w14:paraId="7A25C6D8" w14:textId="77777777" w:rsidR="001B2B4E" w:rsidRPr="00F63949" w:rsidRDefault="001B2B4E" w:rsidP="00B3130F">
            <w:pPr>
              <w:pStyle w:val="NoSpacing"/>
              <w:rPr>
                <w:noProof/>
              </w:rPr>
            </w:pPr>
            <w:r w:rsidRPr="00F63949">
              <w:rPr>
                <w:noProof/>
              </w:rPr>
              <w:t>Pvz.</w:t>
            </w:r>
          </w:p>
          <w:p w14:paraId="164A5657" w14:textId="77777777" w:rsidR="001B2B4E" w:rsidRPr="00F63949" w:rsidRDefault="001B2B4E" w:rsidP="00B3130F">
            <w:pPr>
              <w:pStyle w:val="NoSpacing"/>
              <w:rPr>
                <w:noProof/>
              </w:rPr>
            </w:pPr>
            <w:r w:rsidRPr="00F63949">
              <w:rPr>
                <w:noProof/>
              </w:rPr>
              <w:t>Durų preliminarūs</w:t>
            </w:r>
            <w:r>
              <w:rPr>
                <w:noProof/>
              </w:rPr>
              <w:t xml:space="preserve"> matmenys</w:t>
            </w:r>
            <w:r w:rsidRPr="00F63949">
              <w:rPr>
                <w:noProof/>
              </w:rPr>
              <w:t xml:space="preserve"> – 1000 mm pločio × 1800 mm aukščio, su vidiniu saugaus durų atidarymo įrenginiu.</w:t>
            </w:r>
          </w:p>
          <w:p w14:paraId="3CDF0379" w14:textId="77777777" w:rsidR="001B2B4E" w:rsidRPr="00F63949" w:rsidRDefault="001B2B4E" w:rsidP="00B3130F">
            <w:pPr>
              <w:pStyle w:val="NoSpacing"/>
              <w:rPr>
                <w:b/>
                <w:noProof/>
              </w:rPr>
            </w:pPr>
            <w:r w:rsidRPr="00F63949">
              <w:rPr>
                <w:b/>
                <w:noProof/>
              </w:rPr>
              <w:t>Esamų kamerų informacija:</w:t>
            </w:r>
          </w:p>
          <w:p w14:paraId="529517D1" w14:textId="77777777" w:rsidR="001B2B4E" w:rsidRPr="00F63949" w:rsidRDefault="001B2B4E" w:rsidP="00B3130F">
            <w:pPr>
              <w:pStyle w:val="NoSpacing"/>
              <w:rPr>
                <w:noProof/>
              </w:rPr>
            </w:pPr>
            <w:r w:rsidRPr="00F63949">
              <w:rPr>
                <w:noProof/>
              </w:rPr>
              <w:t>Kiekvienoje kameroje yra 3 vidiniai stelažai su 4 lentynomis, išdėstyti prie trijų vidinių sienų. Tarpai tarp lentynų – reguliuojami, lentynų gylis – ne mažesnis kaip 600 mm, stelažų aukštis – ne mažesnis kaip 1800 mm.</w:t>
            </w:r>
          </w:p>
          <w:p w14:paraId="3CBF851E" w14:textId="77777777" w:rsidR="001B2B4E" w:rsidRPr="00F63949" w:rsidRDefault="001B2B4E" w:rsidP="00B3130F">
            <w:pPr>
              <w:pStyle w:val="NoSpacing"/>
              <w:rPr>
                <w:b/>
                <w:noProof/>
                <w:u w:val="single"/>
              </w:rPr>
            </w:pPr>
            <w:r w:rsidRPr="00F63949">
              <w:rPr>
                <w:b/>
                <w:noProof/>
                <w:u w:val="single"/>
              </w:rPr>
              <w:t>Privalomi reikalavimai:</w:t>
            </w:r>
          </w:p>
          <w:p w14:paraId="1A62A1B9" w14:textId="77777777" w:rsidR="001B2B4E" w:rsidRPr="00F63949" w:rsidRDefault="001B2B4E" w:rsidP="001B2B4E">
            <w:pPr>
              <w:pStyle w:val="NoSpacing"/>
              <w:numPr>
                <w:ilvl w:val="0"/>
                <w:numId w:val="43"/>
              </w:numPr>
              <w:tabs>
                <w:tab w:val="left" w:pos="319"/>
              </w:tabs>
              <w:ind w:left="35" w:firstLine="0"/>
              <w:rPr>
                <w:rFonts w:eastAsia="MS Mincho"/>
                <w:noProof/>
              </w:rPr>
            </w:pPr>
            <w:r w:rsidRPr="00F63949">
              <w:rPr>
                <w:rFonts w:eastAsia="MS Mincho"/>
                <w:noProof/>
              </w:rPr>
              <w:t>Atlikti šaldymo kamerų ir jų sistemų techninės būklės įvertinimą bei gedimų diagnostiką</w:t>
            </w:r>
            <w:r>
              <w:rPr>
                <w:rFonts w:eastAsia="MS Mincho"/>
                <w:noProof/>
              </w:rPr>
              <w:t>.</w:t>
            </w:r>
          </w:p>
          <w:p w14:paraId="54E2F72B" w14:textId="77777777" w:rsidR="001B2B4E" w:rsidRPr="00F63949" w:rsidRDefault="001B2B4E" w:rsidP="00B3130F">
            <w:pPr>
              <w:pStyle w:val="NoSpacing"/>
              <w:tabs>
                <w:tab w:val="left" w:pos="319"/>
              </w:tabs>
              <w:rPr>
                <w:rFonts w:eastAsia="MS Mincho"/>
                <w:noProof/>
              </w:rPr>
            </w:pPr>
            <w:r w:rsidRPr="00F63949">
              <w:rPr>
                <w:rFonts w:eastAsia="MS Mincho"/>
                <w:noProof/>
              </w:rPr>
              <w:t xml:space="preserve"> 2.</w:t>
            </w:r>
            <w:r w:rsidRPr="00F63949">
              <w:rPr>
                <w:rFonts w:eastAsia="MS Mincho"/>
                <w:noProof/>
              </w:rPr>
              <w:tab/>
              <w:t>Atlikti visos šaldymo sistemos sandarumo patikrą ir nustatyti šaldymo agento nuotėkio vietą (-as).</w:t>
            </w:r>
          </w:p>
          <w:p w14:paraId="223118F8" w14:textId="77777777" w:rsidR="001B2B4E" w:rsidRPr="00F63949" w:rsidRDefault="001B2B4E" w:rsidP="00B3130F">
            <w:pPr>
              <w:pStyle w:val="NoSpacing"/>
              <w:tabs>
                <w:tab w:val="left" w:pos="319"/>
              </w:tabs>
              <w:ind w:left="35"/>
              <w:rPr>
                <w:rFonts w:eastAsia="MS Mincho"/>
                <w:noProof/>
              </w:rPr>
            </w:pPr>
            <w:r w:rsidRPr="00F63949">
              <w:rPr>
                <w:rFonts w:eastAsia="MS Mincho"/>
                <w:noProof/>
              </w:rPr>
              <w:t>3. Užtikrinti visų 4 šaldymo kamerų tinkamą veikimą ir nustatyto temperatūros režimo palaikymą nuo –2 °C iki +6 °C.</w:t>
            </w:r>
            <w:r w:rsidRPr="00F63949">
              <w:rPr>
                <w:rFonts w:eastAsia="MS Mincho"/>
                <w:noProof/>
              </w:rPr>
              <w:br/>
              <w:t>4. Suremontuoti ir tinkamai sureguliuoti automatinio garintuvų atitirpinimo (</w:t>
            </w:r>
            <w:r>
              <w:rPr>
                <w:rFonts w:eastAsia="MS Mincho"/>
                <w:noProof/>
              </w:rPr>
              <w:t xml:space="preserve">angl. </w:t>
            </w:r>
            <w:r w:rsidRPr="00B774C4">
              <w:rPr>
                <w:rFonts w:eastAsia="MS Mincho"/>
                <w:i/>
                <w:noProof/>
              </w:rPr>
              <w:t>defrost</w:t>
            </w:r>
            <w:r w:rsidRPr="00F63949">
              <w:rPr>
                <w:rFonts w:eastAsia="MS Mincho"/>
                <w:noProof/>
              </w:rPr>
              <w:t>) bei kondensato surinkimo ir pašalinimo / išgarinimo sistemą.</w:t>
            </w:r>
          </w:p>
          <w:p w14:paraId="5097AE98" w14:textId="77777777" w:rsidR="001B2B4E" w:rsidRDefault="001B2B4E" w:rsidP="00B3130F">
            <w:pPr>
              <w:pStyle w:val="NoSpacing"/>
              <w:tabs>
                <w:tab w:val="left" w:pos="319"/>
              </w:tabs>
              <w:rPr>
                <w:rFonts w:eastAsia="MS Mincho"/>
                <w:noProof/>
              </w:rPr>
            </w:pPr>
            <w:r w:rsidRPr="00F63949">
              <w:rPr>
                <w:rFonts w:eastAsia="MS Mincho"/>
                <w:noProof/>
              </w:rPr>
              <w:t>5. Įvertinti esamų šaldymo kamerų šiluminę apkrovą ir apskaičiuoti reikalingą šaldymo agregato (centrinės šaldymo sistemos) galią, atsižvelgiant į kamerų matmenis, numatomą temperatūros režimą, kamerų paskirtį, šilumos patekimą, durų atidarymo dažnumą ir kitus reikšmingus parametrus. Užsakovui pareikalavus, pateikti atliktų skaičiavimų rezultatus ir jų pagrindimą.</w:t>
            </w:r>
            <w:r w:rsidRPr="00F63949">
              <w:rPr>
                <w:rFonts w:eastAsia="MS Mincho"/>
                <w:noProof/>
              </w:rPr>
              <w:br/>
              <w:t xml:space="preserve">6. Suremontuoti  ir tinkamai sujungti šaldymo sistemą; išorinės sistemos dalies vieta ir tikslus atstumas nustatomi apžiūrėjus objektą vietoje ir suderinus su </w:t>
            </w:r>
            <w:r>
              <w:rPr>
                <w:rFonts w:eastAsia="MS Mincho"/>
                <w:noProof/>
              </w:rPr>
              <w:t>u</w:t>
            </w:r>
            <w:r w:rsidRPr="00F63949">
              <w:rPr>
                <w:rFonts w:eastAsia="MS Mincho"/>
                <w:noProof/>
              </w:rPr>
              <w:t>žsakovu.</w:t>
            </w:r>
            <w:r w:rsidRPr="00F63949">
              <w:rPr>
                <w:rFonts w:eastAsia="MS Mincho"/>
                <w:noProof/>
              </w:rPr>
              <w:br/>
              <w:t>7. Atliekant paslaugą pagal atliktos diagnostikos rezultatus</w:t>
            </w:r>
            <w:r>
              <w:rPr>
                <w:rFonts w:eastAsia="MS Mincho"/>
                <w:noProof/>
              </w:rPr>
              <w:t>,</w:t>
            </w:r>
            <w:r w:rsidRPr="00F63949">
              <w:rPr>
                <w:rFonts w:eastAsia="MS Mincho"/>
                <w:noProof/>
              </w:rPr>
              <w:t xml:space="preserve"> suremontuoti arba pakeisti susidėvėjusius, pažeistus, techniškai netinkamus ar tinkamam sistemos veikimui nepakankamus šaldymo sistemos komponentus, įskaitant kompresorius, automatikos ir valdymo komponentus, garintuvus, kondensatorius, ventiliatorius, vamzdynus, elektros instaliaciją ir kitus būtinus komponentus.</w:t>
            </w:r>
          </w:p>
          <w:p w14:paraId="6611E884" w14:textId="77777777" w:rsidR="001B2B4E" w:rsidRDefault="001B2B4E" w:rsidP="00B3130F">
            <w:pPr>
              <w:pStyle w:val="NoSpacing"/>
              <w:tabs>
                <w:tab w:val="left" w:pos="319"/>
              </w:tabs>
              <w:rPr>
                <w:rFonts w:eastAsia="MS Mincho"/>
                <w:noProof/>
              </w:rPr>
            </w:pPr>
            <w:r w:rsidRPr="00F63949">
              <w:rPr>
                <w:rFonts w:eastAsia="MS Mincho"/>
                <w:noProof/>
              </w:rPr>
              <w:lastRenderedPageBreak/>
              <w:t xml:space="preserve">8. Visas 4 šaldymo kameras prijungti prie techniškai tinkamo esamo suremontuoto šaldymo agregato (centrinės šaldymo sistemos) arba, nustačius, kad esamo agregato remontas ekonomiškai ar techniškai nepagrįstas / techniškai neįmanomas, jį pakeisti nauju, tinkamos galios šaldymo agregatu (centrale), komplektuojamu su kondensatoriumi ir kitais būtinais komponentais. Naujas agregatas turi būti pritaikytas montuoti lauko sąlygomis ir naudoti Europos </w:t>
            </w:r>
            <w:r>
              <w:rPr>
                <w:rFonts w:eastAsia="MS Mincho"/>
                <w:noProof/>
              </w:rPr>
              <w:t>S</w:t>
            </w:r>
            <w:r w:rsidRPr="00F63949">
              <w:rPr>
                <w:rFonts w:eastAsia="MS Mincho"/>
                <w:noProof/>
              </w:rPr>
              <w:t>ąjungos teisės aktuose leidžiamą šaldymo agentą.</w:t>
            </w:r>
          </w:p>
          <w:p w14:paraId="5811EDFD" w14:textId="77777777" w:rsidR="001B2B4E" w:rsidRDefault="001B2B4E" w:rsidP="00B3130F">
            <w:pPr>
              <w:pStyle w:val="NoSpacing"/>
              <w:tabs>
                <w:tab w:val="left" w:pos="319"/>
              </w:tabs>
              <w:rPr>
                <w:rFonts w:eastAsia="MS Mincho"/>
                <w:noProof/>
              </w:rPr>
            </w:pPr>
            <w:r w:rsidRPr="00F63949">
              <w:rPr>
                <w:rFonts w:eastAsia="MS Mincho"/>
                <w:noProof/>
              </w:rPr>
              <w:t>9. Vamzdynus ir elektros instaliaciją suremontuoti arba</w:t>
            </w:r>
            <w:r>
              <w:rPr>
                <w:rFonts w:eastAsia="MS Mincho"/>
                <w:noProof/>
              </w:rPr>
              <w:t>,</w:t>
            </w:r>
            <w:r w:rsidRPr="00F63949">
              <w:rPr>
                <w:rFonts w:eastAsia="MS Mincho"/>
                <w:noProof/>
              </w:rPr>
              <w:t xml:space="preserve"> nesant galimybės remontuoti</w:t>
            </w:r>
            <w:r>
              <w:rPr>
                <w:rFonts w:eastAsia="MS Mincho"/>
                <w:noProof/>
              </w:rPr>
              <w:t>,</w:t>
            </w:r>
            <w:r w:rsidRPr="00F63949">
              <w:rPr>
                <w:rFonts w:eastAsia="MS Mincho"/>
                <w:noProof/>
              </w:rPr>
              <w:t xml:space="preserve">  pakeisti į tinkamus ir pajungti su </w:t>
            </w:r>
            <w:r>
              <w:rPr>
                <w:rFonts w:eastAsia="MS Mincho"/>
                <w:noProof/>
              </w:rPr>
              <w:t>u</w:t>
            </w:r>
            <w:r w:rsidRPr="00F63949">
              <w:rPr>
                <w:rFonts w:eastAsia="MS Mincho"/>
                <w:noProof/>
              </w:rPr>
              <w:t>žsakovu suderintose vietose.</w:t>
            </w:r>
            <w:r w:rsidRPr="00F63949">
              <w:rPr>
                <w:rFonts w:eastAsia="MS Mincho"/>
                <w:noProof/>
              </w:rPr>
              <w:br/>
              <w:t xml:space="preserve">10. Lauko šaldymo įrenginį įrengti ant esamo stabilaus pagrindo / pamato. </w:t>
            </w:r>
          </w:p>
          <w:p w14:paraId="42E3DB2D" w14:textId="77777777" w:rsidR="001B2B4E" w:rsidRPr="00F63949" w:rsidRDefault="001B2B4E" w:rsidP="00B3130F">
            <w:pPr>
              <w:pStyle w:val="NoSpacing"/>
              <w:tabs>
                <w:tab w:val="left" w:pos="319"/>
              </w:tabs>
              <w:rPr>
                <w:rFonts w:eastAsia="MS Mincho"/>
                <w:noProof/>
              </w:rPr>
            </w:pPr>
            <w:r w:rsidRPr="00F63949">
              <w:rPr>
                <w:rFonts w:eastAsia="MS Mincho"/>
                <w:noProof/>
              </w:rPr>
              <w:t xml:space="preserve">11. Vamzdynų ir elektros laidų </w:t>
            </w:r>
            <w:r>
              <w:rPr>
                <w:rFonts w:eastAsia="MS Mincho"/>
                <w:noProof/>
              </w:rPr>
              <w:t>išvedžiojimo</w:t>
            </w:r>
            <w:r w:rsidRPr="00F63949">
              <w:rPr>
                <w:rFonts w:eastAsia="MS Mincho"/>
                <w:noProof/>
              </w:rPr>
              <w:t xml:space="preserve"> per atitvaras vietose atstatyti pažeistą termoizoliaciją ir apdailos sluoksnius.</w:t>
            </w:r>
            <w:r w:rsidRPr="00F63949">
              <w:rPr>
                <w:rFonts w:eastAsia="MS Mincho"/>
                <w:noProof/>
              </w:rPr>
              <w:br/>
              <w:t>12. Atlikti visus reikalingus demontavimo, montavimo, pajungimo ir utilizavimo darbus, būtinus paslaugos rezultatui pasiekti.</w:t>
            </w:r>
            <w:r w:rsidRPr="00F63949">
              <w:rPr>
                <w:rFonts w:eastAsia="MS Mincho"/>
                <w:noProof/>
              </w:rPr>
              <w:br/>
              <w:t>13. Prieš pasirašant paslaugų priėmimo–perdavimo aktą,</w:t>
            </w:r>
            <w:r>
              <w:rPr>
                <w:rFonts w:eastAsia="MS Mincho"/>
                <w:noProof/>
              </w:rPr>
              <w:t xml:space="preserve"> </w:t>
            </w:r>
            <w:r w:rsidRPr="00F63949">
              <w:rPr>
                <w:rFonts w:eastAsia="MS Mincho"/>
                <w:noProof/>
              </w:rPr>
              <w:t xml:space="preserve">atlikti suremontuotos sistemos paleidimą, sureguliavimą, bandymus ir </w:t>
            </w:r>
            <w:r>
              <w:rPr>
                <w:rFonts w:eastAsia="MS Mincho"/>
                <w:noProof/>
              </w:rPr>
              <w:t>viso</w:t>
            </w:r>
            <w:r w:rsidRPr="00F63949">
              <w:rPr>
                <w:rFonts w:eastAsia="MS Mincho"/>
                <w:noProof/>
              </w:rPr>
              <w:t xml:space="preserve"> veikimo patikrą dalyvaujant </w:t>
            </w:r>
            <w:r>
              <w:rPr>
                <w:rFonts w:eastAsia="MS Mincho"/>
                <w:noProof/>
              </w:rPr>
              <w:t>u</w:t>
            </w:r>
            <w:r w:rsidRPr="00F63949">
              <w:rPr>
                <w:rFonts w:eastAsia="MS Mincho"/>
                <w:noProof/>
              </w:rPr>
              <w:t>žsakovui.</w:t>
            </w:r>
            <w:r w:rsidRPr="00F63949">
              <w:rPr>
                <w:rFonts w:eastAsia="MS Mincho"/>
                <w:noProof/>
              </w:rPr>
              <w:br/>
              <w:t>14. Visus darbus atlikti laikantis taikomų darbuotojų saugos, techninės saugos, higienos ir kitų teisės aktų reikalavimų.</w:t>
            </w:r>
            <w:r w:rsidRPr="00F63949">
              <w:rPr>
                <w:rFonts w:eastAsia="MS Mincho"/>
                <w:noProof/>
              </w:rPr>
              <w:br/>
              <w:t>15. Paslaugos teikimo metu naudoti naujus, maisto produktų šaldymo sistemoms tinkamus komponentus ir medžiagas.</w:t>
            </w:r>
          </w:p>
          <w:p w14:paraId="3A5C2623" w14:textId="77777777" w:rsidR="001B2B4E" w:rsidRPr="00F63949" w:rsidRDefault="001B2B4E" w:rsidP="00B3130F">
            <w:pPr>
              <w:pStyle w:val="NoSpacing"/>
              <w:rPr>
                <w:b/>
                <w:i/>
                <w:noProof/>
              </w:rPr>
            </w:pPr>
            <w:r w:rsidRPr="00F63949">
              <w:rPr>
                <w:b/>
                <w:i/>
                <w:noProof/>
              </w:rPr>
              <w:t>Bendrieji paslaugos teikimo reikalavimai:</w:t>
            </w:r>
          </w:p>
          <w:p w14:paraId="7C2FEFEB" w14:textId="77777777" w:rsidR="001B2B4E" w:rsidRPr="00F63949" w:rsidRDefault="001B2B4E" w:rsidP="00B3130F">
            <w:pPr>
              <w:pStyle w:val="NoSpacing"/>
              <w:rPr>
                <w:noProof/>
              </w:rPr>
            </w:pPr>
            <w:r w:rsidRPr="00F63949">
              <w:rPr>
                <w:noProof/>
              </w:rPr>
              <w:t>1. Paslaugos teikiamos valgyklos rūsio patalpose, darbo dienomis I</w:t>
            </w:r>
            <w:r>
              <w:rPr>
                <w:noProof/>
              </w:rPr>
              <w:t>–</w:t>
            </w:r>
            <w:r w:rsidRPr="00F63949">
              <w:rPr>
                <w:noProof/>
              </w:rPr>
              <w:t>IV nuo 7</w:t>
            </w:r>
            <w:r>
              <w:rPr>
                <w:noProof/>
              </w:rPr>
              <w:t>.</w:t>
            </w:r>
            <w:r w:rsidRPr="00F63949">
              <w:rPr>
                <w:noProof/>
              </w:rPr>
              <w:t>00 iki 16</w:t>
            </w:r>
            <w:r>
              <w:rPr>
                <w:noProof/>
              </w:rPr>
              <w:t>.</w:t>
            </w:r>
            <w:r w:rsidRPr="00F63949">
              <w:rPr>
                <w:noProof/>
              </w:rPr>
              <w:t>00</w:t>
            </w:r>
            <w:r>
              <w:rPr>
                <w:noProof/>
              </w:rPr>
              <w:t xml:space="preserve"> val.</w:t>
            </w:r>
            <w:r w:rsidRPr="00F63949">
              <w:rPr>
                <w:noProof/>
              </w:rPr>
              <w:t>, V nuo 7</w:t>
            </w:r>
            <w:r>
              <w:rPr>
                <w:noProof/>
              </w:rPr>
              <w:t>.</w:t>
            </w:r>
            <w:r w:rsidRPr="00F63949">
              <w:rPr>
                <w:noProof/>
              </w:rPr>
              <w:t>00 iki 15</w:t>
            </w:r>
            <w:r>
              <w:rPr>
                <w:noProof/>
              </w:rPr>
              <w:t>.</w:t>
            </w:r>
            <w:r w:rsidRPr="00F63949">
              <w:rPr>
                <w:noProof/>
              </w:rPr>
              <w:t>00</w:t>
            </w:r>
            <w:r>
              <w:rPr>
                <w:noProof/>
              </w:rPr>
              <w:t xml:space="preserve"> val</w:t>
            </w:r>
            <w:r w:rsidRPr="00F63949">
              <w:rPr>
                <w:noProof/>
              </w:rPr>
              <w:t xml:space="preserve">. </w:t>
            </w:r>
          </w:p>
          <w:p w14:paraId="5613F717" w14:textId="77777777" w:rsidR="001B2B4E" w:rsidRPr="00F63949" w:rsidRDefault="001B2B4E" w:rsidP="00B3130F">
            <w:pPr>
              <w:pStyle w:val="NoSpacing"/>
              <w:rPr>
                <w:noProof/>
              </w:rPr>
            </w:pPr>
            <w:r w:rsidRPr="00F63949">
              <w:rPr>
                <w:noProof/>
              </w:rPr>
              <w:t>2. Prieš pateikdamas pasiūlymą, paslaugos teikėjas privalo atvykti į Lietuvos karo akademiją (LKA), apžiūrėti objektą ir įvertinti faktinę šaldymo kamerų bei jų sistemų būklę, remonto poreikį, darbų apimtį, vamzdynų bei elektros instaliacijos tiesimo galimybes ir kitus paslaugai suteikti reikalingus duomenis.</w:t>
            </w:r>
          </w:p>
          <w:p w14:paraId="56FB1CC6" w14:textId="77777777" w:rsidR="001B2B4E" w:rsidRPr="00F63949" w:rsidRDefault="001B2B4E" w:rsidP="00B3130F">
            <w:pPr>
              <w:pStyle w:val="NoSpacing"/>
              <w:rPr>
                <w:noProof/>
              </w:rPr>
            </w:pPr>
            <w:r w:rsidRPr="00F63949">
              <w:rPr>
                <w:noProof/>
              </w:rPr>
              <w:t>3. Paslaugos kaina turi apimti visas išlaidas, būtinas tinkamam ir visiškam paslaugos rezultatui pasiekti, įskaitant:</w:t>
            </w:r>
          </w:p>
          <w:p w14:paraId="7A8BB596" w14:textId="77777777" w:rsidR="001B2B4E" w:rsidRPr="00F63949" w:rsidRDefault="001B2B4E" w:rsidP="00B3130F">
            <w:pPr>
              <w:pStyle w:val="NoSpacing"/>
              <w:rPr>
                <w:noProof/>
              </w:rPr>
            </w:pPr>
            <w:r w:rsidRPr="00F63949">
              <w:rPr>
                <w:noProof/>
              </w:rPr>
              <w:t xml:space="preserve">   - objekto apžiūrą;</w:t>
            </w:r>
          </w:p>
          <w:p w14:paraId="5CC23DA4" w14:textId="77777777" w:rsidR="001B2B4E" w:rsidRPr="00F63949" w:rsidRDefault="001B2B4E" w:rsidP="00B3130F">
            <w:pPr>
              <w:pStyle w:val="NoSpacing"/>
              <w:rPr>
                <w:noProof/>
              </w:rPr>
            </w:pPr>
            <w:r w:rsidRPr="00F63949">
              <w:rPr>
                <w:noProof/>
              </w:rPr>
              <w:t xml:space="preserve">   - techninę diagnostiką;</w:t>
            </w:r>
          </w:p>
          <w:p w14:paraId="22C3AA0D" w14:textId="77777777" w:rsidR="001B2B4E" w:rsidRPr="00F63949" w:rsidRDefault="001B2B4E" w:rsidP="00B3130F">
            <w:pPr>
              <w:pStyle w:val="NoSpacing"/>
              <w:rPr>
                <w:noProof/>
              </w:rPr>
            </w:pPr>
            <w:r w:rsidRPr="00F63949">
              <w:rPr>
                <w:noProof/>
              </w:rPr>
              <w:t xml:space="preserve">  - šaldymo agento nuotėkio paiešką; </w:t>
            </w:r>
          </w:p>
          <w:p w14:paraId="475F76A9" w14:textId="77777777" w:rsidR="001B2B4E" w:rsidRPr="00F63949" w:rsidRDefault="001B2B4E" w:rsidP="00B3130F">
            <w:pPr>
              <w:pStyle w:val="NoSpacing"/>
              <w:rPr>
                <w:noProof/>
              </w:rPr>
            </w:pPr>
            <w:r w:rsidRPr="00F63949">
              <w:rPr>
                <w:noProof/>
              </w:rPr>
              <w:t xml:space="preserve">  - sistemos sandarumo patikrą;</w:t>
            </w:r>
          </w:p>
          <w:p w14:paraId="3458053E" w14:textId="77777777" w:rsidR="001B2B4E" w:rsidRDefault="001B2B4E" w:rsidP="00B3130F">
            <w:pPr>
              <w:pStyle w:val="NoSpacing"/>
              <w:tabs>
                <w:tab w:val="left" w:pos="1296"/>
              </w:tabs>
              <w:rPr>
                <w:noProof/>
              </w:rPr>
            </w:pPr>
            <w:r w:rsidRPr="00F63949">
              <w:rPr>
                <w:noProof/>
              </w:rPr>
              <w:t xml:space="preserve">  - nuotėkio pašalinimą;  </w:t>
            </w:r>
          </w:p>
          <w:p w14:paraId="2FCDD8D1" w14:textId="77777777" w:rsidR="001B2B4E" w:rsidRPr="00F63949" w:rsidRDefault="001B2B4E" w:rsidP="00B3130F">
            <w:pPr>
              <w:pStyle w:val="NoSpacing"/>
              <w:tabs>
                <w:tab w:val="left" w:pos="1296"/>
              </w:tabs>
              <w:rPr>
                <w:noProof/>
              </w:rPr>
            </w:pPr>
            <w:r>
              <w:rPr>
                <w:noProof/>
              </w:rPr>
              <w:t xml:space="preserve">  - </w:t>
            </w:r>
            <w:r w:rsidRPr="00F63949">
              <w:rPr>
                <w:noProof/>
              </w:rPr>
              <w:t>esamų netinkamų kondensatorių, garintuvų, vamzdynų ir kitų šaldymo sistemos komponentų demontavimą;</w:t>
            </w:r>
          </w:p>
          <w:p w14:paraId="070393BC" w14:textId="77777777" w:rsidR="001B2B4E" w:rsidRPr="00F63949" w:rsidRDefault="001B2B4E" w:rsidP="00B3130F">
            <w:pPr>
              <w:pStyle w:val="NoSpacing"/>
              <w:rPr>
                <w:noProof/>
              </w:rPr>
            </w:pPr>
            <w:r w:rsidRPr="00F63949">
              <w:rPr>
                <w:noProof/>
              </w:rPr>
              <w:t xml:space="preserve">   – reikalingų naujų komponentų, medžiagų ir įrangos keitimą bei jų montavimą;</w:t>
            </w:r>
          </w:p>
          <w:p w14:paraId="2F47438D" w14:textId="77777777" w:rsidR="001B2B4E" w:rsidRDefault="001B2B4E" w:rsidP="00B3130F">
            <w:pPr>
              <w:pStyle w:val="NoSpacing"/>
              <w:rPr>
                <w:noProof/>
              </w:rPr>
            </w:pPr>
            <w:r w:rsidRPr="00F63949">
              <w:rPr>
                <w:noProof/>
              </w:rPr>
              <w:t xml:space="preserve">   – senos įrangos ir susidariusių medžiagų utilizavimą; </w:t>
            </w:r>
            <w:r>
              <w:rPr>
                <w:noProof/>
              </w:rPr>
              <w:t xml:space="preserve">      </w:t>
            </w:r>
          </w:p>
          <w:p w14:paraId="5BF75129" w14:textId="77777777" w:rsidR="001B2B4E" w:rsidRPr="00F63949" w:rsidRDefault="001B2B4E" w:rsidP="00B3130F">
            <w:pPr>
              <w:pStyle w:val="NoSpacing"/>
              <w:rPr>
                <w:noProof/>
              </w:rPr>
            </w:pPr>
            <w:r>
              <w:rPr>
                <w:noProof/>
              </w:rPr>
              <w:t xml:space="preserve">   </w:t>
            </w:r>
            <w:r w:rsidRPr="00F63949">
              <w:rPr>
                <w:noProof/>
              </w:rPr>
              <w:t>– elektros instaliacijos pakeitimą, kiek būtina tinkamam šaldymo sistemos veikimui;</w:t>
            </w:r>
          </w:p>
          <w:p w14:paraId="39F18309" w14:textId="77777777" w:rsidR="001B2B4E" w:rsidRPr="00F63949" w:rsidRDefault="001B2B4E" w:rsidP="00B3130F">
            <w:pPr>
              <w:pStyle w:val="NoSpacing"/>
              <w:rPr>
                <w:noProof/>
              </w:rPr>
            </w:pPr>
            <w:r w:rsidRPr="00F63949">
              <w:rPr>
                <w:noProof/>
              </w:rPr>
              <w:t xml:space="preserve">   – reikalingus pajungimus prie elektros, kanalizacijos ir šaldymo sistemų;</w:t>
            </w:r>
          </w:p>
          <w:p w14:paraId="013CD4C1" w14:textId="77777777" w:rsidR="001B2B4E" w:rsidRPr="00F63949" w:rsidRDefault="001B2B4E" w:rsidP="00B3130F">
            <w:pPr>
              <w:pStyle w:val="NoSpacing"/>
              <w:rPr>
                <w:noProof/>
              </w:rPr>
            </w:pPr>
            <w:r w:rsidRPr="00F63949">
              <w:rPr>
                <w:noProof/>
              </w:rPr>
              <w:lastRenderedPageBreak/>
              <w:t xml:space="preserve">   – įrangos, komponentų ir medžiagų transportavimą, užnešimą / įnešimą bei personalo atvykimo išlaidas;</w:t>
            </w:r>
          </w:p>
          <w:p w14:paraId="15BA937B" w14:textId="77777777" w:rsidR="001B2B4E" w:rsidRPr="00F63949" w:rsidRDefault="001B2B4E" w:rsidP="00B3130F">
            <w:pPr>
              <w:pStyle w:val="NoSpacing"/>
              <w:rPr>
                <w:noProof/>
              </w:rPr>
            </w:pPr>
            <w:r w:rsidRPr="00F63949">
              <w:rPr>
                <w:noProof/>
              </w:rPr>
              <w:t xml:space="preserve">   – šaldymo vamzdynų ir elektros instaliacijos įrengimą, izoliavimą, tvirtinimą ir pajungimą, taip pat dėl darbų pažeistų termoizoliacijos ir apdailos sluoksnių atstatymą;</w:t>
            </w:r>
          </w:p>
          <w:p w14:paraId="31B8A556" w14:textId="77777777" w:rsidR="001B2B4E" w:rsidRPr="00F63949" w:rsidRDefault="001B2B4E" w:rsidP="00B3130F">
            <w:pPr>
              <w:pStyle w:val="NoSpacing"/>
              <w:rPr>
                <w:noProof/>
              </w:rPr>
            </w:pPr>
            <w:r w:rsidRPr="00F63949">
              <w:rPr>
                <w:noProof/>
              </w:rPr>
              <w:t xml:space="preserve">   – visus būtinus bandymus, matavimus, reguliavimą, paleidimą ir </w:t>
            </w:r>
            <w:r>
              <w:rPr>
                <w:noProof/>
              </w:rPr>
              <w:t>viso</w:t>
            </w:r>
            <w:r w:rsidRPr="00F63949">
              <w:rPr>
                <w:noProof/>
              </w:rPr>
              <w:t xml:space="preserve"> sistemos veikimo užtikrinimą;</w:t>
            </w:r>
          </w:p>
          <w:p w14:paraId="13AB9672" w14:textId="77777777" w:rsidR="001B2B4E" w:rsidRPr="00F63949" w:rsidRDefault="001B2B4E" w:rsidP="00B3130F">
            <w:pPr>
              <w:pStyle w:val="NoSpacing"/>
              <w:rPr>
                <w:noProof/>
              </w:rPr>
            </w:pPr>
            <w:r w:rsidRPr="00F63949">
              <w:rPr>
                <w:noProof/>
              </w:rPr>
              <w:t xml:space="preserve">   – paslaugų priėmimo–perdavimo dokumentų / paslaugų akto parengimą;</w:t>
            </w:r>
          </w:p>
          <w:p w14:paraId="38B7461B" w14:textId="77777777" w:rsidR="001B2B4E" w:rsidRPr="00F63949" w:rsidRDefault="001B2B4E" w:rsidP="00B3130F">
            <w:pPr>
              <w:pStyle w:val="NoSpacing"/>
              <w:rPr>
                <w:noProof/>
              </w:rPr>
            </w:pPr>
            <w:r w:rsidRPr="00F63949">
              <w:rPr>
                <w:noProof/>
              </w:rPr>
              <w:t xml:space="preserve">   – kitus su paslaugos suteikimu tiesiogiai susijusius veiksmus ir išlaidas, būtinus techninėje specifikacijoje nustatytam rezultatui pasiekti.</w:t>
            </w:r>
          </w:p>
          <w:p w14:paraId="6A093BDB" w14:textId="77777777" w:rsidR="001B2B4E" w:rsidRPr="00F63949" w:rsidRDefault="001B2B4E" w:rsidP="00B3130F">
            <w:pPr>
              <w:pStyle w:val="NoSpacing"/>
              <w:rPr>
                <w:noProof/>
              </w:rPr>
            </w:pPr>
            <w:r w:rsidRPr="00F63949">
              <w:rPr>
                <w:noProof/>
              </w:rPr>
              <w:t>4. T</w:t>
            </w:r>
            <w:r>
              <w:rPr>
                <w:noProof/>
              </w:rPr>
              <w:t>ei</w:t>
            </w:r>
            <w:r w:rsidRPr="00F63949">
              <w:rPr>
                <w:noProof/>
              </w:rPr>
              <w:t xml:space="preserve">kėjas turi įsivertinti visas išlaidas prieš pateikdamas pasiūlymą, todėl po sutarties sudarymo papildomos išlaidos už darbus ar medžiagas, kuriuos buvo galima nustatyti objekto apžiūros metu, </w:t>
            </w:r>
            <w:r>
              <w:rPr>
                <w:noProof/>
              </w:rPr>
              <w:t>u</w:t>
            </w:r>
            <w:r w:rsidRPr="00F63949">
              <w:rPr>
                <w:noProof/>
              </w:rPr>
              <w:t>žsakovui neturi būti taikomos.</w:t>
            </w:r>
          </w:p>
          <w:p w14:paraId="7F4A31FF" w14:textId="77777777" w:rsidR="001B2B4E" w:rsidRPr="00F63949" w:rsidRDefault="001B2B4E" w:rsidP="00B3130F">
            <w:pPr>
              <w:pStyle w:val="NoSpacing"/>
              <w:rPr>
                <w:noProof/>
              </w:rPr>
            </w:pPr>
            <w:r w:rsidRPr="00F63949">
              <w:rPr>
                <w:noProof/>
              </w:rPr>
              <w:t xml:space="preserve">5. Garantija atliktiems darbams – ne trumpesnė kaip 60 mėnesių, o paslaugos teikimo metu įrengtiems naujiems komponentams / įrangai – ne trumpesnė kaip 24 mėnesiai nuo priėmimo–perdavimo akto pasirašymo dienos. Garantiniu laikotarpiu dėl paslaugos teikėjo atliktų darbų ar jo pateiktų komponentų atsiradusius gedimus ne dėl </w:t>
            </w:r>
            <w:r>
              <w:rPr>
                <w:noProof/>
              </w:rPr>
              <w:t>u</w:t>
            </w:r>
            <w:r w:rsidRPr="00F63949">
              <w:rPr>
                <w:noProof/>
              </w:rPr>
              <w:t>žsakovo kaltės paslaugos teikėjas privalo pašalinti savo lėšomis per 30 kalendorinių dienų. Jeigu gedimo pašalinti nėra galimybės, netinkamą komponentą / įrangos dalį paslaugos teikėjas privalo pakeisti tinkamu, atitinkančiu techninės specifikacijos reikalavimus.</w:t>
            </w:r>
          </w:p>
        </w:tc>
      </w:tr>
      <w:tr w:rsidR="001B2B4E" w:rsidRPr="00B774C4" w14:paraId="503AFF55" w14:textId="77777777" w:rsidTr="00B3130F">
        <w:tc>
          <w:tcPr>
            <w:tcW w:w="9776" w:type="dxa"/>
            <w:gridSpan w:val="3"/>
            <w:tcBorders>
              <w:top w:val="single" w:sz="4" w:space="0" w:color="auto"/>
              <w:left w:val="single" w:sz="4" w:space="0" w:color="auto"/>
              <w:bottom w:val="single" w:sz="4" w:space="0" w:color="auto"/>
              <w:right w:val="single" w:sz="4" w:space="0" w:color="auto"/>
            </w:tcBorders>
          </w:tcPr>
          <w:p w14:paraId="5D3EE098" w14:textId="77777777" w:rsidR="001B2B4E" w:rsidRPr="00B774C4" w:rsidRDefault="001B2B4E" w:rsidP="00B3130F">
            <w:pPr>
              <w:tabs>
                <w:tab w:val="left" w:pos="284"/>
                <w:tab w:val="left" w:pos="7020"/>
              </w:tabs>
              <w:suppressAutoHyphens/>
              <w:jc w:val="both"/>
              <w:rPr>
                <w:noProof/>
                <w:lang w:eastAsia="ar-SA"/>
              </w:rPr>
            </w:pPr>
            <w:r w:rsidRPr="00B774C4">
              <w:rPr>
                <w:noProof/>
                <w:lang w:eastAsia="ar-SA"/>
              </w:rPr>
              <w:lastRenderedPageBreak/>
              <w:t>Teikėjui taikytini aplinkos apsaugos reikalavimai: L</w:t>
            </w:r>
            <w:r>
              <w:rPr>
                <w:noProof/>
                <w:lang w:eastAsia="ar-SA"/>
              </w:rPr>
              <w:t xml:space="preserve">ietuvos Respublikos aplinkos ministro </w:t>
            </w:r>
            <w:r w:rsidRPr="00B774C4">
              <w:rPr>
                <w:noProof/>
                <w:lang w:eastAsia="ar-SA"/>
              </w:rPr>
              <w:t>2011</w:t>
            </w:r>
            <w:r>
              <w:rPr>
                <w:noProof/>
                <w:lang w:eastAsia="ar-SA"/>
              </w:rPr>
              <w:t xml:space="preserve"> m. birželio </w:t>
            </w:r>
            <w:r w:rsidRPr="00B774C4">
              <w:rPr>
                <w:noProof/>
                <w:lang w:eastAsia="ar-SA"/>
              </w:rPr>
              <w:t xml:space="preserve">28 d. įsakymas Nr. D1-508 „Dėl </w:t>
            </w:r>
            <w:r>
              <w:rPr>
                <w:noProof/>
                <w:lang w:eastAsia="ar-SA"/>
              </w:rPr>
              <w:t>A</w:t>
            </w:r>
            <w:r w:rsidRPr="00B774C4">
              <w:rPr>
                <w:noProof/>
                <w:lang w:eastAsia="ar-SA"/>
              </w:rPr>
              <w:t xml:space="preserve">plinkos apsaugos kriterijų taikymo, vykdant žaliuosius pirkimus, tvarkos aprašo patvirtinimo“: 4.3 papunkčiu perkamai paslaugai tiekėjas taiko aplinkos apsaugos vadybos sistemos reikalavimus pagal standartą LST EN ISO 14001 arba Europos Sąjungos aplinkosaugos vadybos ir audito sistemą arba kitus aplinkos apsaugos vadybos standartus, pagrįstus Europos arba tarptautinių standartizacijos organizacijų priimtais standartais ar kitais tiekėjo pateiktais lygiaverčiais įrodymais. </w:t>
            </w:r>
          </w:p>
        </w:tc>
      </w:tr>
    </w:tbl>
    <w:p w14:paraId="141D2A96" w14:textId="77777777" w:rsidR="00F5444B" w:rsidRPr="008917D2" w:rsidRDefault="00F5444B" w:rsidP="008917D2">
      <w:pPr>
        <w:jc w:val="center"/>
        <w:outlineLvl w:val="0"/>
        <w:rPr>
          <w:b/>
          <w:bCs/>
        </w:rPr>
      </w:pPr>
    </w:p>
    <w:p w14:paraId="7C8DBF0D" w14:textId="77777777" w:rsidR="00C56148" w:rsidRPr="008917D2" w:rsidRDefault="00C56148" w:rsidP="008917D2">
      <w:pPr>
        <w:jc w:val="center"/>
        <w:outlineLvl w:val="0"/>
        <w:rPr>
          <w:b/>
          <w:bCs/>
        </w:rPr>
      </w:pPr>
    </w:p>
    <w:p w14:paraId="23BD7C0B" w14:textId="77777777" w:rsidR="000343E4" w:rsidRPr="008917D2" w:rsidRDefault="000343E4" w:rsidP="000343E4">
      <w:pPr>
        <w:rPr>
          <w:rFonts w:eastAsia="Arial"/>
          <w:b/>
          <w:lang w:eastAsia="ar-SA"/>
        </w:rPr>
      </w:pPr>
      <w:r w:rsidRPr="008917D2">
        <w:rPr>
          <w:b/>
        </w:rPr>
        <w:t>PIRKĖJAS</w:t>
      </w:r>
      <w:r w:rsidRPr="008917D2">
        <w:rPr>
          <w:rFonts w:eastAsia="Arial"/>
          <w:b/>
          <w:lang w:eastAsia="ar-SA"/>
        </w:rPr>
        <w:t xml:space="preserve">                                                  </w:t>
      </w:r>
      <w:r w:rsidRPr="008917D2">
        <w:rPr>
          <w:rFonts w:eastAsia="Arial"/>
          <w:b/>
          <w:lang w:eastAsia="ar-SA"/>
        </w:rPr>
        <w:tab/>
      </w:r>
      <w:r w:rsidRPr="008917D2">
        <w:rPr>
          <w:rFonts w:eastAsia="Arial"/>
          <w:b/>
          <w:lang w:eastAsia="ar-SA"/>
        </w:rPr>
        <w:tab/>
        <w:t xml:space="preserve">  </w:t>
      </w:r>
      <w:r w:rsidRPr="008917D2">
        <w:rPr>
          <w:rFonts w:eastAsia="Arial"/>
          <w:b/>
          <w:lang w:eastAsia="ar-SA"/>
        </w:rPr>
        <w:tab/>
        <w:t>TEIKĖJAS</w:t>
      </w:r>
      <w:r w:rsidRPr="008917D2">
        <w:rPr>
          <w:rFonts w:eastAsia="Arial"/>
          <w:b/>
          <w:lang w:eastAsia="ar-SA"/>
        </w:rPr>
        <w:tab/>
      </w:r>
      <w:r w:rsidRPr="008917D2">
        <w:rPr>
          <w:rFonts w:eastAsia="Arial"/>
          <w:b/>
          <w:lang w:eastAsia="ar-SA"/>
        </w:rPr>
        <w:tab/>
      </w:r>
      <w:r w:rsidRPr="008917D2">
        <w:rPr>
          <w:rFonts w:eastAsia="Arial"/>
          <w:b/>
          <w:lang w:eastAsia="ar-SA"/>
        </w:rPr>
        <w:tab/>
      </w:r>
      <w:r w:rsidRPr="008917D2">
        <w:rPr>
          <w:rFonts w:eastAsia="Arial"/>
          <w:b/>
          <w:lang w:eastAsia="ar-SA"/>
        </w:rPr>
        <w:tab/>
      </w:r>
    </w:p>
    <w:p w14:paraId="374C671F" w14:textId="77777777" w:rsidR="000343E4" w:rsidRPr="008917D2" w:rsidRDefault="000343E4" w:rsidP="000343E4">
      <w:pPr>
        <w:jc w:val="both"/>
        <w:rPr>
          <w:rFonts w:eastAsia="Arial"/>
          <w:lang w:eastAsia="ar-SA"/>
        </w:rPr>
      </w:pPr>
      <w:r w:rsidRPr="008917D2">
        <w:rPr>
          <w:rFonts w:eastAsia="Arial"/>
          <w:lang w:eastAsia="ar-SA"/>
        </w:rPr>
        <w:t>Generolo Jono Žemaičio</w:t>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p>
    <w:p w14:paraId="091CE1CA" w14:textId="77777777" w:rsidR="000343E4" w:rsidRPr="008917D2" w:rsidRDefault="000343E4" w:rsidP="000343E4">
      <w:pPr>
        <w:rPr>
          <w:rFonts w:eastAsia="Arial"/>
          <w:lang w:eastAsia="ar-SA"/>
        </w:rPr>
      </w:pPr>
      <w:r w:rsidRPr="008917D2">
        <w:rPr>
          <w:rFonts w:eastAsia="Arial"/>
          <w:lang w:eastAsia="ar-SA"/>
        </w:rPr>
        <w:t>Lietuvos karo akademijos</w:t>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p>
    <w:p w14:paraId="340EA779" w14:textId="77777777" w:rsidR="000343E4" w:rsidRPr="008917D2" w:rsidRDefault="000343E4" w:rsidP="000343E4">
      <w:pPr>
        <w:rPr>
          <w:rFonts w:eastAsia="Arial"/>
          <w:lang w:eastAsia="ar-SA"/>
        </w:rPr>
      </w:pPr>
      <w:r w:rsidRPr="008917D2">
        <w:rPr>
          <w:rFonts w:eastAsia="Arial"/>
          <w:lang w:eastAsia="ar-SA"/>
        </w:rPr>
        <w:t>Štabo viršininkas</w:t>
      </w:r>
      <w:r w:rsidRPr="008917D2" w:rsidDel="00BF24AF">
        <w:t xml:space="preserve"> </w:t>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sidDel="0046788F">
        <w:rPr>
          <w:rFonts w:eastAsia="Arial"/>
          <w:lang w:eastAsia="ar-SA"/>
        </w:rPr>
        <w:t xml:space="preserve"> </w:t>
      </w:r>
    </w:p>
    <w:p w14:paraId="313BA36D" w14:textId="77777777" w:rsidR="000343E4" w:rsidRPr="008917D2" w:rsidRDefault="000343E4" w:rsidP="000343E4">
      <w:pPr>
        <w:widowControl w:val="0"/>
        <w:overflowPunct w:val="0"/>
        <w:autoSpaceDE w:val="0"/>
        <w:autoSpaceDN w:val="0"/>
        <w:adjustRightInd w:val="0"/>
        <w:ind w:left="8"/>
      </w:pPr>
      <w:r>
        <w:t>p</w:t>
      </w:r>
      <w:r w:rsidRPr="002F5158">
        <w:t>lk</w:t>
      </w:r>
      <w:r>
        <w:t>. ltn</w:t>
      </w:r>
      <w:r w:rsidRPr="002F5158">
        <w:t xml:space="preserve">. </w:t>
      </w:r>
      <w:r>
        <w:t>Tomas Yla</w:t>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p>
    <w:p w14:paraId="487BCAC3" w14:textId="356EF732" w:rsidR="003B6024" w:rsidRPr="008917D2" w:rsidRDefault="003B6024" w:rsidP="008917D2">
      <w:pPr>
        <w:pStyle w:val="NoSpacing"/>
        <w:rPr>
          <w:rFonts w:eastAsia="Arial"/>
          <w:b/>
          <w:lang w:eastAsia="ar-SA"/>
        </w:rPr>
      </w:pPr>
    </w:p>
    <w:p w14:paraId="7D0E0BBB" w14:textId="74EAC8DA" w:rsidR="003B6024" w:rsidRPr="008917D2" w:rsidRDefault="003B6024" w:rsidP="008917D2">
      <w:pPr>
        <w:pStyle w:val="NoSpacing"/>
        <w:rPr>
          <w:rFonts w:eastAsia="Arial"/>
          <w:b/>
          <w:lang w:eastAsia="ar-SA"/>
        </w:rPr>
      </w:pPr>
    </w:p>
    <w:p w14:paraId="6E283DD1" w14:textId="22826F01" w:rsidR="003B6024" w:rsidRPr="008917D2" w:rsidRDefault="003B6024" w:rsidP="008917D2">
      <w:pPr>
        <w:pStyle w:val="NoSpacing"/>
      </w:pPr>
    </w:p>
    <w:p w14:paraId="00E94352" w14:textId="074BDAE6" w:rsidR="003B6024" w:rsidRPr="008917D2" w:rsidRDefault="003B6024" w:rsidP="008917D2">
      <w:pPr>
        <w:pStyle w:val="NoSpacing"/>
      </w:pPr>
    </w:p>
    <w:p w14:paraId="04195611" w14:textId="3E35112B" w:rsidR="003B6024" w:rsidRPr="008917D2" w:rsidRDefault="003B6024" w:rsidP="008917D2">
      <w:pPr>
        <w:pStyle w:val="NoSpacing"/>
      </w:pPr>
    </w:p>
    <w:p w14:paraId="14E060F0" w14:textId="6BED3699" w:rsidR="003B6024" w:rsidRPr="008917D2" w:rsidRDefault="003B6024" w:rsidP="008917D2">
      <w:pPr>
        <w:pStyle w:val="NoSpacing"/>
      </w:pPr>
    </w:p>
    <w:p w14:paraId="0654887E" w14:textId="52FEAD9D" w:rsidR="003B6024" w:rsidRPr="008917D2" w:rsidRDefault="003B6024" w:rsidP="008917D2">
      <w:pPr>
        <w:pStyle w:val="NoSpacing"/>
      </w:pPr>
    </w:p>
    <w:p w14:paraId="0F5740C5" w14:textId="532A71F9" w:rsidR="003B6024" w:rsidRPr="008917D2" w:rsidRDefault="003B6024" w:rsidP="008917D2">
      <w:pPr>
        <w:pStyle w:val="NoSpacing"/>
      </w:pPr>
    </w:p>
    <w:p w14:paraId="7B564EBA" w14:textId="77777777" w:rsidR="00C16D8C" w:rsidRPr="008917D2" w:rsidRDefault="00C16D8C" w:rsidP="008917D2">
      <w:pPr>
        <w:pStyle w:val="NoSpacing"/>
        <w:ind w:left="5760"/>
      </w:pPr>
    </w:p>
    <w:p w14:paraId="630C1B98" w14:textId="77777777" w:rsidR="003B6024" w:rsidRPr="008917D2" w:rsidRDefault="001E523A" w:rsidP="008917D2">
      <w:pPr>
        <w:pStyle w:val="NoSpacing"/>
        <w:ind w:left="5760"/>
      </w:pPr>
      <w:r w:rsidRPr="008917D2">
        <w:t xml:space="preserve">    </w:t>
      </w:r>
    </w:p>
    <w:p w14:paraId="2A2B2381" w14:textId="77777777" w:rsidR="001B2B4E" w:rsidRDefault="001B2B4E" w:rsidP="008917D2">
      <w:pPr>
        <w:pStyle w:val="NoSpacing"/>
        <w:ind w:left="5954"/>
      </w:pPr>
    </w:p>
    <w:p w14:paraId="4EA41916" w14:textId="77777777" w:rsidR="001B2B4E" w:rsidRDefault="001B2B4E" w:rsidP="008917D2">
      <w:pPr>
        <w:pStyle w:val="NoSpacing"/>
        <w:ind w:left="5954"/>
      </w:pPr>
    </w:p>
    <w:p w14:paraId="793CAD54" w14:textId="53FDE76D" w:rsidR="003B6024" w:rsidRPr="008917D2" w:rsidRDefault="001E523A" w:rsidP="008917D2">
      <w:pPr>
        <w:pStyle w:val="NoSpacing"/>
        <w:ind w:left="5954"/>
      </w:pPr>
      <w:r w:rsidRPr="008917D2">
        <w:t>202</w:t>
      </w:r>
      <w:r w:rsidR="000343E4">
        <w:t>6</w:t>
      </w:r>
      <w:r w:rsidR="003B6024" w:rsidRPr="008917D2">
        <w:t xml:space="preserve"> m.  </w:t>
      </w:r>
      <w:r w:rsidR="00C4023E" w:rsidRPr="008917D2">
        <w:t xml:space="preserve">                    m</w:t>
      </w:r>
      <w:r w:rsidR="003B6024" w:rsidRPr="008917D2">
        <w:rPr>
          <w:lang w:val="lt-LT"/>
        </w:rPr>
        <w:t>ėn.         d.</w:t>
      </w:r>
    </w:p>
    <w:p w14:paraId="6D99F1D4" w14:textId="24D45836" w:rsidR="003B6024" w:rsidRPr="008917D2" w:rsidRDefault="00C4023E" w:rsidP="008917D2">
      <w:pPr>
        <w:pStyle w:val="NoSpacing"/>
        <w:ind w:left="5954"/>
      </w:pPr>
      <w:r w:rsidRPr="008917D2">
        <w:rPr>
          <w:caps/>
        </w:rPr>
        <w:t>s</w:t>
      </w:r>
      <w:r w:rsidR="003B6024" w:rsidRPr="008917D2">
        <w:t>utarti</w:t>
      </w:r>
      <w:r w:rsidR="00B87443">
        <w:t>e</w:t>
      </w:r>
      <w:r w:rsidR="003B6024" w:rsidRPr="008917D2">
        <w:t>s Nr.</w:t>
      </w:r>
    </w:p>
    <w:p w14:paraId="7B564EBD" w14:textId="36358A6D" w:rsidR="00C4023E" w:rsidRPr="008917D2" w:rsidRDefault="00C16D8C" w:rsidP="008917D2">
      <w:pPr>
        <w:pStyle w:val="NoSpacing"/>
        <w:ind w:left="5954"/>
      </w:pPr>
      <w:r w:rsidRPr="008917D2">
        <w:t>2</w:t>
      </w:r>
      <w:r w:rsidR="00C4023E" w:rsidRPr="008917D2">
        <w:t xml:space="preserve"> priedas</w:t>
      </w:r>
      <w:r w:rsidR="00C4023E" w:rsidRPr="008917D2">
        <w:rPr>
          <w:caps/>
        </w:rPr>
        <w:t xml:space="preserve">      </w:t>
      </w:r>
    </w:p>
    <w:p w14:paraId="7B564EBE" w14:textId="77777777" w:rsidR="00C4023E" w:rsidRPr="008917D2" w:rsidRDefault="00C4023E" w:rsidP="008917D2">
      <w:pPr>
        <w:suppressAutoHyphens/>
      </w:pPr>
    </w:p>
    <w:p w14:paraId="7B564EBF" w14:textId="77777777" w:rsidR="00772F6A" w:rsidRPr="008917D2" w:rsidRDefault="00772F6A" w:rsidP="008917D2">
      <w:pPr>
        <w:suppressAutoHyphens/>
        <w:jc w:val="both"/>
      </w:pPr>
    </w:p>
    <w:p w14:paraId="7B564EC0" w14:textId="77777777" w:rsidR="00772F6A" w:rsidRPr="008917D2" w:rsidRDefault="00772F6A" w:rsidP="008917D2">
      <w:pPr>
        <w:suppressAutoHyphens/>
        <w:jc w:val="both"/>
      </w:pPr>
    </w:p>
    <w:tbl>
      <w:tblPr>
        <w:tblpPr w:leftFromText="180" w:rightFromText="180" w:vertAnchor="text" w:horzAnchor="page" w:tblpX="266" w:tblpY="482"/>
        <w:tblW w:w="10705" w:type="dxa"/>
        <w:tblLook w:val="04A0" w:firstRow="1" w:lastRow="0" w:firstColumn="1" w:lastColumn="0" w:noHBand="0" w:noVBand="1"/>
      </w:tblPr>
      <w:tblGrid>
        <w:gridCol w:w="540"/>
        <w:gridCol w:w="5970"/>
        <w:gridCol w:w="1495"/>
        <w:gridCol w:w="1260"/>
        <w:gridCol w:w="1440"/>
      </w:tblGrid>
      <w:tr w:rsidR="00D92D8F" w:rsidRPr="00E96DE2" w14:paraId="73680F7E" w14:textId="77777777" w:rsidTr="00D92D8F">
        <w:trPr>
          <w:trHeight w:val="711"/>
        </w:trPr>
        <w:tc>
          <w:tcPr>
            <w:tcW w:w="54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E6A9303" w14:textId="77777777" w:rsidR="00D92D8F" w:rsidRPr="00E96DE2" w:rsidRDefault="00D92D8F" w:rsidP="00D92D8F">
            <w:pPr>
              <w:tabs>
                <w:tab w:val="left" w:pos="6071"/>
              </w:tabs>
              <w:spacing w:line="259" w:lineRule="auto"/>
              <w:jc w:val="center"/>
              <w:rPr>
                <w:b/>
                <w:sz w:val="22"/>
                <w:szCs w:val="22"/>
              </w:rPr>
            </w:pPr>
            <w:r w:rsidRPr="00E96DE2">
              <w:rPr>
                <w:b/>
                <w:sz w:val="22"/>
                <w:szCs w:val="22"/>
              </w:rPr>
              <w:t>Eil. Nr.</w:t>
            </w:r>
          </w:p>
        </w:tc>
        <w:tc>
          <w:tcPr>
            <w:tcW w:w="597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996BE1E" w14:textId="77777777" w:rsidR="00D92D8F" w:rsidRPr="00E96DE2" w:rsidRDefault="00D92D8F" w:rsidP="00D92D8F">
            <w:pPr>
              <w:tabs>
                <w:tab w:val="left" w:pos="6071"/>
              </w:tabs>
              <w:spacing w:line="259" w:lineRule="auto"/>
              <w:jc w:val="center"/>
              <w:rPr>
                <w:b/>
                <w:sz w:val="22"/>
                <w:szCs w:val="22"/>
              </w:rPr>
            </w:pPr>
            <w:r w:rsidRPr="00E96DE2">
              <w:rPr>
                <w:b/>
                <w:sz w:val="22"/>
                <w:szCs w:val="22"/>
              </w:rPr>
              <w:t>Pirkimo objekto pavadinimas</w:t>
            </w:r>
          </w:p>
        </w:tc>
        <w:tc>
          <w:tcPr>
            <w:tcW w:w="149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708718B" w14:textId="77777777" w:rsidR="00D92D8F" w:rsidRPr="00E96DE2" w:rsidRDefault="00D92D8F" w:rsidP="00D92D8F">
            <w:pPr>
              <w:tabs>
                <w:tab w:val="left" w:pos="6071"/>
              </w:tabs>
              <w:spacing w:line="259" w:lineRule="auto"/>
              <w:jc w:val="center"/>
              <w:rPr>
                <w:b/>
                <w:sz w:val="22"/>
                <w:szCs w:val="22"/>
              </w:rPr>
            </w:pPr>
            <w:r>
              <w:rPr>
                <w:sz w:val="22"/>
                <w:szCs w:val="22"/>
              </w:rPr>
              <w:t>Kaina</w:t>
            </w:r>
            <w:r w:rsidRPr="00E96DE2">
              <w:rPr>
                <w:sz w:val="22"/>
                <w:szCs w:val="22"/>
              </w:rPr>
              <w:t xml:space="preserve">  (Eur </w:t>
            </w:r>
            <w:r>
              <w:rPr>
                <w:sz w:val="22"/>
                <w:szCs w:val="22"/>
              </w:rPr>
              <w:t>be</w:t>
            </w:r>
            <w:r w:rsidRPr="00E96DE2">
              <w:rPr>
                <w:sz w:val="22"/>
                <w:szCs w:val="22"/>
              </w:rPr>
              <w:t xml:space="preserve"> PVM)</w:t>
            </w:r>
          </w:p>
        </w:tc>
        <w:tc>
          <w:tcPr>
            <w:tcW w:w="1260" w:type="dxa"/>
            <w:tcBorders>
              <w:top w:val="single" w:sz="4" w:space="0" w:color="auto"/>
              <w:left w:val="single" w:sz="4" w:space="0" w:color="auto"/>
              <w:bottom w:val="single" w:sz="4" w:space="0" w:color="auto"/>
              <w:right w:val="single" w:sz="4" w:space="0" w:color="auto"/>
            </w:tcBorders>
            <w:shd w:val="clear" w:color="auto" w:fill="DEEAF6"/>
          </w:tcPr>
          <w:p w14:paraId="79F8C9DE" w14:textId="77777777" w:rsidR="00D92D8F" w:rsidRDefault="00D92D8F" w:rsidP="00D92D8F">
            <w:pPr>
              <w:tabs>
                <w:tab w:val="left" w:pos="6071"/>
              </w:tabs>
              <w:spacing w:line="259" w:lineRule="auto"/>
              <w:jc w:val="center"/>
              <w:rPr>
                <w:sz w:val="22"/>
                <w:szCs w:val="22"/>
              </w:rPr>
            </w:pPr>
          </w:p>
          <w:p w14:paraId="58654AD3" w14:textId="77777777" w:rsidR="00D92D8F" w:rsidRDefault="00D92D8F" w:rsidP="00D92D8F">
            <w:pPr>
              <w:tabs>
                <w:tab w:val="left" w:pos="6071"/>
              </w:tabs>
              <w:spacing w:line="259" w:lineRule="auto"/>
              <w:jc w:val="center"/>
              <w:rPr>
                <w:b/>
                <w:sz w:val="22"/>
                <w:szCs w:val="22"/>
              </w:rPr>
            </w:pPr>
            <w:r w:rsidRPr="00E96DE2">
              <w:rPr>
                <w:sz w:val="22"/>
                <w:szCs w:val="22"/>
              </w:rPr>
              <w:t>PVM (Eur)*</w:t>
            </w:r>
          </w:p>
        </w:tc>
        <w:tc>
          <w:tcPr>
            <w:tcW w:w="1440" w:type="dxa"/>
            <w:tcBorders>
              <w:top w:val="single" w:sz="4" w:space="0" w:color="auto"/>
              <w:left w:val="single" w:sz="4" w:space="0" w:color="auto"/>
              <w:bottom w:val="single" w:sz="4" w:space="0" w:color="auto"/>
              <w:right w:val="single" w:sz="4" w:space="0" w:color="auto"/>
            </w:tcBorders>
            <w:shd w:val="clear" w:color="auto" w:fill="DEEAF6"/>
          </w:tcPr>
          <w:p w14:paraId="40F46030" w14:textId="77777777" w:rsidR="00D92D8F" w:rsidRDefault="00D92D8F" w:rsidP="00D92D8F">
            <w:pPr>
              <w:tabs>
                <w:tab w:val="left" w:pos="6071"/>
              </w:tabs>
              <w:spacing w:line="259" w:lineRule="auto"/>
              <w:jc w:val="center"/>
              <w:rPr>
                <w:sz w:val="22"/>
                <w:szCs w:val="22"/>
              </w:rPr>
            </w:pPr>
          </w:p>
          <w:p w14:paraId="7A1ADB9D" w14:textId="77777777" w:rsidR="00D92D8F" w:rsidRDefault="00D92D8F" w:rsidP="00D92D8F">
            <w:pPr>
              <w:tabs>
                <w:tab w:val="left" w:pos="6071"/>
              </w:tabs>
              <w:spacing w:line="259" w:lineRule="auto"/>
              <w:jc w:val="center"/>
              <w:rPr>
                <w:b/>
                <w:sz w:val="22"/>
                <w:szCs w:val="22"/>
              </w:rPr>
            </w:pPr>
            <w:r>
              <w:rPr>
                <w:sz w:val="22"/>
                <w:szCs w:val="22"/>
              </w:rPr>
              <w:t>Kaina</w:t>
            </w:r>
            <w:r w:rsidRPr="00E96DE2">
              <w:rPr>
                <w:sz w:val="22"/>
                <w:szCs w:val="22"/>
              </w:rPr>
              <w:t xml:space="preserve">  (Eur su PVM)**</w:t>
            </w:r>
          </w:p>
        </w:tc>
      </w:tr>
      <w:tr w:rsidR="00D92D8F" w:rsidRPr="00E96DE2" w14:paraId="39C7A0DB" w14:textId="77777777" w:rsidTr="00D92D8F">
        <w:trPr>
          <w:trHeight w:val="241"/>
        </w:trPr>
        <w:tc>
          <w:tcPr>
            <w:tcW w:w="540" w:type="dxa"/>
            <w:tcBorders>
              <w:top w:val="single" w:sz="4" w:space="0" w:color="auto"/>
              <w:left w:val="single" w:sz="4" w:space="0" w:color="auto"/>
              <w:bottom w:val="single" w:sz="4" w:space="0" w:color="auto"/>
              <w:right w:val="single" w:sz="4" w:space="0" w:color="auto"/>
            </w:tcBorders>
            <w:shd w:val="clear" w:color="auto" w:fill="DEEAF6"/>
            <w:vAlign w:val="center"/>
          </w:tcPr>
          <w:p w14:paraId="7A273F8B" w14:textId="77777777" w:rsidR="00D92D8F" w:rsidRPr="00E96DE2" w:rsidRDefault="00D92D8F" w:rsidP="00D92D8F">
            <w:pPr>
              <w:tabs>
                <w:tab w:val="left" w:pos="6071"/>
              </w:tabs>
              <w:spacing w:line="259" w:lineRule="auto"/>
              <w:jc w:val="center"/>
              <w:rPr>
                <w:b/>
                <w:sz w:val="22"/>
                <w:szCs w:val="22"/>
              </w:rPr>
            </w:pPr>
            <w:r w:rsidRPr="00E96DE2">
              <w:rPr>
                <w:b/>
                <w:sz w:val="22"/>
                <w:szCs w:val="22"/>
              </w:rPr>
              <w:t>1</w:t>
            </w:r>
          </w:p>
        </w:tc>
        <w:tc>
          <w:tcPr>
            <w:tcW w:w="5970" w:type="dxa"/>
            <w:tcBorders>
              <w:top w:val="single" w:sz="4" w:space="0" w:color="auto"/>
              <w:left w:val="single" w:sz="4" w:space="0" w:color="auto"/>
              <w:bottom w:val="single" w:sz="8" w:space="0" w:color="auto"/>
              <w:right w:val="single" w:sz="4" w:space="0" w:color="auto"/>
            </w:tcBorders>
            <w:shd w:val="clear" w:color="auto" w:fill="DEEAF6"/>
            <w:vAlign w:val="center"/>
          </w:tcPr>
          <w:p w14:paraId="4EBDB18E" w14:textId="77777777" w:rsidR="00D92D8F" w:rsidRPr="00E96DE2" w:rsidRDefault="00D92D8F" w:rsidP="00D92D8F">
            <w:pPr>
              <w:tabs>
                <w:tab w:val="left" w:pos="6071"/>
              </w:tabs>
              <w:spacing w:line="259" w:lineRule="auto"/>
              <w:jc w:val="center"/>
              <w:rPr>
                <w:b/>
                <w:sz w:val="22"/>
                <w:szCs w:val="22"/>
              </w:rPr>
            </w:pPr>
            <w:r w:rsidRPr="00E96DE2">
              <w:rPr>
                <w:b/>
                <w:sz w:val="22"/>
                <w:szCs w:val="22"/>
              </w:rPr>
              <w:t>2</w:t>
            </w:r>
          </w:p>
        </w:tc>
        <w:tc>
          <w:tcPr>
            <w:tcW w:w="1495" w:type="dxa"/>
            <w:tcBorders>
              <w:top w:val="single" w:sz="4" w:space="0" w:color="auto"/>
              <w:left w:val="single" w:sz="4" w:space="0" w:color="auto"/>
              <w:bottom w:val="single" w:sz="4" w:space="0" w:color="auto"/>
              <w:right w:val="single" w:sz="4" w:space="0" w:color="auto"/>
            </w:tcBorders>
            <w:shd w:val="clear" w:color="auto" w:fill="DEEAF6"/>
            <w:vAlign w:val="center"/>
          </w:tcPr>
          <w:p w14:paraId="5E516A61" w14:textId="77777777" w:rsidR="00D92D8F" w:rsidRPr="00E96DE2" w:rsidRDefault="00D92D8F" w:rsidP="00D92D8F">
            <w:pPr>
              <w:tabs>
                <w:tab w:val="left" w:pos="6071"/>
              </w:tabs>
              <w:spacing w:line="259" w:lineRule="auto"/>
              <w:jc w:val="center"/>
              <w:rPr>
                <w:b/>
                <w:sz w:val="22"/>
                <w:szCs w:val="22"/>
              </w:rPr>
            </w:pPr>
            <w:r w:rsidRPr="00E96DE2">
              <w:rPr>
                <w:b/>
                <w:sz w:val="22"/>
                <w:szCs w:val="22"/>
              </w:rPr>
              <w:t>3</w:t>
            </w:r>
          </w:p>
        </w:tc>
        <w:tc>
          <w:tcPr>
            <w:tcW w:w="1260" w:type="dxa"/>
            <w:tcBorders>
              <w:top w:val="single" w:sz="4" w:space="0" w:color="auto"/>
              <w:left w:val="single" w:sz="4" w:space="0" w:color="auto"/>
              <w:bottom w:val="single" w:sz="4" w:space="0" w:color="auto"/>
              <w:right w:val="single" w:sz="4" w:space="0" w:color="auto"/>
            </w:tcBorders>
            <w:shd w:val="clear" w:color="auto" w:fill="DEEAF6"/>
          </w:tcPr>
          <w:p w14:paraId="746AE440" w14:textId="77777777" w:rsidR="00D92D8F" w:rsidRPr="00E96DE2" w:rsidRDefault="00D92D8F" w:rsidP="00D92D8F">
            <w:pPr>
              <w:tabs>
                <w:tab w:val="left" w:pos="6071"/>
              </w:tabs>
              <w:spacing w:line="259" w:lineRule="auto"/>
              <w:jc w:val="center"/>
              <w:rPr>
                <w:b/>
                <w:sz w:val="22"/>
                <w:szCs w:val="22"/>
              </w:rPr>
            </w:pPr>
          </w:p>
        </w:tc>
        <w:tc>
          <w:tcPr>
            <w:tcW w:w="1440" w:type="dxa"/>
            <w:tcBorders>
              <w:top w:val="single" w:sz="4" w:space="0" w:color="auto"/>
              <w:left w:val="single" w:sz="4" w:space="0" w:color="auto"/>
              <w:bottom w:val="single" w:sz="4" w:space="0" w:color="auto"/>
              <w:right w:val="single" w:sz="4" w:space="0" w:color="auto"/>
            </w:tcBorders>
            <w:shd w:val="clear" w:color="auto" w:fill="DEEAF6"/>
          </w:tcPr>
          <w:p w14:paraId="43C3635C" w14:textId="77777777" w:rsidR="00D92D8F" w:rsidRPr="00E96DE2" w:rsidRDefault="00D92D8F" w:rsidP="00D92D8F">
            <w:pPr>
              <w:tabs>
                <w:tab w:val="left" w:pos="6071"/>
              </w:tabs>
              <w:spacing w:line="259" w:lineRule="auto"/>
              <w:jc w:val="center"/>
              <w:rPr>
                <w:b/>
                <w:sz w:val="22"/>
                <w:szCs w:val="22"/>
              </w:rPr>
            </w:pPr>
          </w:p>
        </w:tc>
      </w:tr>
      <w:tr w:rsidR="00D92D8F" w:rsidRPr="00E96DE2" w14:paraId="59CDF322" w14:textId="77777777" w:rsidTr="00D92D8F">
        <w:trPr>
          <w:trHeight w:val="526"/>
        </w:trPr>
        <w:tc>
          <w:tcPr>
            <w:tcW w:w="540" w:type="dxa"/>
            <w:tcBorders>
              <w:top w:val="single" w:sz="4" w:space="0" w:color="auto"/>
              <w:left w:val="single" w:sz="4" w:space="0" w:color="auto"/>
              <w:bottom w:val="single" w:sz="4" w:space="0" w:color="auto"/>
              <w:right w:val="single" w:sz="4" w:space="0" w:color="auto"/>
            </w:tcBorders>
            <w:vAlign w:val="center"/>
          </w:tcPr>
          <w:p w14:paraId="3A72C2A2" w14:textId="77777777" w:rsidR="00D92D8F" w:rsidRPr="00E96DE2" w:rsidRDefault="00D92D8F" w:rsidP="00D92D8F">
            <w:pPr>
              <w:tabs>
                <w:tab w:val="left" w:pos="6071"/>
              </w:tabs>
              <w:spacing w:line="259" w:lineRule="auto"/>
              <w:jc w:val="center"/>
              <w:rPr>
                <w:sz w:val="22"/>
                <w:szCs w:val="22"/>
              </w:rPr>
            </w:pPr>
            <w:r w:rsidRPr="00E96DE2">
              <w:rPr>
                <w:sz w:val="22"/>
                <w:szCs w:val="22"/>
              </w:rPr>
              <w:t>1.</w:t>
            </w:r>
          </w:p>
        </w:tc>
        <w:tc>
          <w:tcPr>
            <w:tcW w:w="5970" w:type="dxa"/>
            <w:tcBorders>
              <w:top w:val="single" w:sz="8" w:space="0" w:color="auto"/>
              <w:left w:val="single" w:sz="8" w:space="0" w:color="auto"/>
              <w:bottom w:val="single" w:sz="4" w:space="0" w:color="auto"/>
              <w:right w:val="single" w:sz="4" w:space="0" w:color="auto"/>
            </w:tcBorders>
            <w:shd w:val="clear" w:color="auto" w:fill="auto"/>
            <w:vAlign w:val="center"/>
          </w:tcPr>
          <w:p w14:paraId="5FA188DB" w14:textId="77777777" w:rsidR="00D92D8F" w:rsidRPr="00E47BD0" w:rsidRDefault="00D92D8F" w:rsidP="00D92D8F">
            <w:pPr>
              <w:rPr>
                <w:bCs/>
                <w:noProof/>
              </w:rPr>
            </w:pPr>
            <w:r w:rsidRPr="00E47BD0">
              <w:rPr>
                <w:bCs/>
                <w:noProof/>
              </w:rPr>
              <w:t>Šaldymo kameros Nr. 5 / R-25 remonto paslaugos</w:t>
            </w:r>
          </w:p>
          <w:p w14:paraId="530C28C0" w14:textId="77777777" w:rsidR="00D92D8F" w:rsidRPr="00950DDF" w:rsidRDefault="00D92D8F" w:rsidP="00D92D8F">
            <w:pPr>
              <w:rPr>
                <w:bCs/>
                <w:color w:val="000000"/>
                <w:sz w:val="22"/>
                <w:szCs w:val="22"/>
              </w:rPr>
            </w:pPr>
            <w:r w:rsidRPr="00E47BD0">
              <w:rPr>
                <w:bCs/>
                <w:noProof/>
              </w:rPr>
              <w:t>Vidiniai preliminarūs matmenys: 5353 × 4174 × 2364 mm</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14:paraId="14843CDF" w14:textId="77777777" w:rsidR="00D92D8F" w:rsidRPr="00E96DE2" w:rsidRDefault="00D92D8F" w:rsidP="00D92D8F">
            <w:pPr>
              <w:jc w:val="center"/>
              <w:rPr>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301FF8CD" w14:textId="77777777" w:rsidR="00D92D8F" w:rsidRPr="00E96DE2" w:rsidRDefault="00D92D8F" w:rsidP="00D92D8F">
            <w:pPr>
              <w:jc w:val="center"/>
              <w:rPr>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5989661" w14:textId="77777777" w:rsidR="00D92D8F" w:rsidRPr="00E96DE2" w:rsidRDefault="00D92D8F" w:rsidP="00D92D8F">
            <w:pPr>
              <w:jc w:val="center"/>
              <w:rPr>
                <w:color w:val="000000"/>
                <w:sz w:val="22"/>
                <w:szCs w:val="22"/>
              </w:rPr>
            </w:pPr>
          </w:p>
        </w:tc>
      </w:tr>
      <w:tr w:rsidR="00D92D8F" w:rsidRPr="00E96DE2" w14:paraId="199D549C" w14:textId="77777777" w:rsidTr="00D92D8F">
        <w:trPr>
          <w:trHeight w:val="526"/>
        </w:trPr>
        <w:tc>
          <w:tcPr>
            <w:tcW w:w="540" w:type="dxa"/>
            <w:tcBorders>
              <w:top w:val="single" w:sz="4" w:space="0" w:color="auto"/>
              <w:left w:val="single" w:sz="4" w:space="0" w:color="auto"/>
              <w:bottom w:val="single" w:sz="4" w:space="0" w:color="auto"/>
              <w:right w:val="single" w:sz="4" w:space="0" w:color="auto"/>
            </w:tcBorders>
            <w:vAlign w:val="center"/>
          </w:tcPr>
          <w:p w14:paraId="4CF54EC5" w14:textId="77777777" w:rsidR="00D92D8F" w:rsidRPr="00E96DE2" w:rsidRDefault="00D92D8F" w:rsidP="00D92D8F">
            <w:pPr>
              <w:tabs>
                <w:tab w:val="left" w:pos="6071"/>
              </w:tabs>
              <w:spacing w:line="259" w:lineRule="auto"/>
              <w:jc w:val="center"/>
              <w:rPr>
                <w:sz w:val="22"/>
                <w:szCs w:val="22"/>
              </w:rPr>
            </w:pPr>
            <w:r>
              <w:rPr>
                <w:sz w:val="22"/>
                <w:szCs w:val="22"/>
              </w:rPr>
              <w:t>2</w:t>
            </w:r>
            <w:r w:rsidRPr="00E96DE2">
              <w:rPr>
                <w:sz w:val="22"/>
                <w:szCs w:val="22"/>
              </w:rPr>
              <w:t>.</w:t>
            </w:r>
          </w:p>
        </w:tc>
        <w:tc>
          <w:tcPr>
            <w:tcW w:w="5970" w:type="dxa"/>
            <w:tcBorders>
              <w:top w:val="single" w:sz="8" w:space="0" w:color="auto"/>
              <w:left w:val="single" w:sz="8" w:space="0" w:color="auto"/>
              <w:bottom w:val="single" w:sz="4" w:space="0" w:color="auto"/>
              <w:right w:val="single" w:sz="4" w:space="0" w:color="auto"/>
            </w:tcBorders>
            <w:shd w:val="clear" w:color="auto" w:fill="auto"/>
            <w:vAlign w:val="center"/>
          </w:tcPr>
          <w:p w14:paraId="79DBB939" w14:textId="77777777" w:rsidR="00D92D8F" w:rsidRPr="00E47BD0" w:rsidRDefault="00D92D8F" w:rsidP="00D92D8F">
            <w:pPr>
              <w:rPr>
                <w:bCs/>
                <w:noProof/>
              </w:rPr>
            </w:pPr>
            <w:r w:rsidRPr="00E47BD0">
              <w:rPr>
                <w:bCs/>
                <w:noProof/>
              </w:rPr>
              <w:t xml:space="preserve">Šaldymo kameros </w:t>
            </w:r>
            <w:r>
              <w:t xml:space="preserve"> </w:t>
            </w:r>
            <w:r w:rsidRPr="00E47BD0">
              <w:rPr>
                <w:bCs/>
                <w:noProof/>
              </w:rPr>
              <w:t>Nr. 6 / R-24</w:t>
            </w:r>
            <w:r>
              <w:rPr>
                <w:bCs/>
                <w:noProof/>
              </w:rPr>
              <w:t xml:space="preserve"> </w:t>
            </w:r>
            <w:r w:rsidRPr="00E47BD0">
              <w:rPr>
                <w:bCs/>
                <w:noProof/>
              </w:rPr>
              <w:t>remonto paslaugos</w:t>
            </w:r>
          </w:p>
          <w:p w14:paraId="7D5DC1DB" w14:textId="77777777" w:rsidR="00D92D8F" w:rsidRPr="00950DDF" w:rsidRDefault="00D92D8F" w:rsidP="00D92D8F">
            <w:pPr>
              <w:rPr>
                <w:bCs/>
                <w:color w:val="000000"/>
                <w:sz w:val="22"/>
                <w:szCs w:val="22"/>
              </w:rPr>
            </w:pPr>
            <w:r w:rsidRPr="00E47BD0">
              <w:rPr>
                <w:bCs/>
                <w:noProof/>
              </w:rPr>
              <w:t>Vidiniai preliminarūs matmenys: 5351 × 2404 × 2364 mm</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14:paraId="10E2DC08" w14:textId="77777777" w:rsidR="00D92D8F" w:rsidRPr="00E96DE2" w:rsidRDefault="00D92D8F" w:rsidP="00D92D8F">
            <w:pPr>
              <w:jc w:val="center"/>
              <w:rPr>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A1FE0EA" w14:textId="77777777" w:rsidR="00D92D8F" w:rsidRPr="00E96DE2" w:rsidRDefault="00D92D8F" w:rsidP="00D92D8F">
            <w:pPr>
              <w:jc w:val="center"/>
              <w:rPr>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404722F" w14:textId="77777777" w:rsidR="00D92D8F" w:rsidRPr="00E96DE2" w:rsidRDefault="00D92D8F" w:rsidP="00D92D8F">
            <w:pPr>
              <w:jc w:val="center"/>
              <w:rPr>
                <w:color w:val="000000"/>
                <w:sz w:val="22"/>
                <w:szCs w:val="22"/>
              </w:rPr>
            </w:pPr>
          </w:p>
        </w:tc>
      </w:tr>
      <w:tr w:rsidR="00D92D8F" w:rsidRPr="00E96DE2" w14:paraId="36D932C2" w14:textId="77777777" w:rsidTr="00D92D8F">
        <w:trPr>
          <w:trHeight w:val="526"/>
        </w:trPr>
        <w:tc>
          <w:tcPr>
            <w:tcW w:w="540" w:type="dxa"/>
            <w:tcBorders>
              <w:top w:val="single" w:sz="4" w:space="0" w:color="auto"/>
              <w:left w:val="single" w:sz="4" w:space="0" w:color="auto"/>
              <w:bottom w:val="single" w:sz="4" w:space="0" w:color="auto"/>
              <w:right w:val="single" w:sz="4" w:space="0" w:color="auto"/>
            </w:tcBorders>
            <w:vAlign w:val="center"/>
          </w:tcPr>
          <w:p w14:paraId="43C3AEDA" w14:textId="77777777" w:rsidR="00D92D8F" w:rsidRPr="00E96DE2" w:rsidRDefault="00D92D8F" w:rsidP="00D92D8F">
            <w:pPr>
              <w:tabs>
                <w:tab w:val="left" w:pos="6071"/>
              </w:tabs>
              <w:spacing w:line="259" w:lineRule="auto"/>
              <w:jc w:val="center"/>
              <w:rPr>
                <w:sz w:val="22"/>
                <w:szCs w:val="22"/>
              </w:rPr>
            </w:pPr>
            <w:r>
              <w:rPr>
                <w:sz w:val="22"/>
                <w:szCs w:val="22"/>
              </w:rPr>
              <w:t>3</w:t>
            </w:r>
            <w:r w:rsidRPr="00E96DE2">
              <w:rPr>
                <w:sz w:val="22"/>
                <w:szCs w:val="22"/>
              </w:rPr>
              <w:t>.</w:t>
            </w:r>
          </w:p>
        </w:tc>
        <w:tc>
          <w:tcPr>
            <w:tcW w:w="5970" w:type="dxa"/>
            <w:tcBorders>
              <w:top w:val="single" w:sz="8" w:space="0" w:color="auto"/>
              <w:left w:val="single" w:sz="8" w:space="0" w:color="auto"/>
              <w:bottom w:val="single" w:sz="4" w:space="0" w:color="auto"/>
              <w:right w:val="single" w:sz="4" w:space="0" w:color="auto"/>
            </w:tcBorders>
            <w:shd w:val="clear" w:color="auto" w:fill="auto"/>
            <w:vAlign w:val="center"/>
          </w:tcPr>
          <w:p w14:paraId="4517B44A" w14:textId="77777777" w:rsidR="00D92D8F" w:rsidRPr="00E47BD0" w:rsidRDefault="00D92D8F" w:rsidP="00D92D8F">
            <w:pPr>
              <w:rPr>
                <w:bCs/>
                <w:noProof/>
              </w:rPr>
            </w:pPr>
            <w:r w:rsidRPr="00E47BD0">
              <w:rPr>
                <w:bCs/>
                <w:noProof/>
              </w:rPr>
              <w:t xml:space="preserve">Šaldymo kameros </w:t>
            </w:r>
            <w:r>
              <w:t xml:space="preserve"> </w:t>
            </w:r>
            <w:r w:rsidRPr="00E47BD0">
              <w:rPr>
                <w:bCs/>
                <w:noProof/>
              </w:rPr>
              <w:t>Nr. 7 / R-23</w:t>
            </w:r>
            <w:r>
              <w:rPr>
                <w:bCs/>
                <w:noProof/>
              </w:rPr>
              <w:t xml:space="preserve"> </w:t>
            </w:r>
            <w:r w:rsidRPr="00E47BD0">
              <w:rPr>
                <w:bCs/>
                <w:noProof/>
              </w:rPr>
              <w:t>remonto paslaugos</w:t>
            </w:r>
          </w:p>
          <w:p w14:paraId="396C6595" w14:textId="77777777" w:rsidR="00D92D8F" w:rsidRPr="00950DDF" w:rsidRDefault="00D92D8F" w:rsidP="00D92D8F">
            <w:pPr>
              <w:rPr>
                <w:bCs/>
                <w:color w:val="000000"/>
                <w:sz w:val="22"/>
                <w:szCs w:val="22"/>
              </w:rPr>
            </w:pPr>
            <w:r w:rsidRPr="00E47BD0">
              <w:rPr>
                <w:bCs/>
                <w:noProof/>
              </w:rPr>
              <w:t>Vidiniai preliminarūs matmenys: 5352 × 2098 × 2364 mm</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14:paraId="0E81D1C9" w14:textId="77777777" w:rsidR="00D92D8F" w:rsidRPr="00E96DE2" w:rsidRDefault="00D92D8F" w:rsidP="00D92D8F">
            <w:pPr>
              <w:jc w:val="center"/>
              <w:rPr>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2559B887" w14:textId="77777777" w:rsidR="00D92D8F" w:rsidRPr="00E96DE2" w:rsidRDefault="00D92D8F" w:rsidP="00D92D8F">
            <w:pPr>
              <w:jc w:val="center"/>
              <w:rPr>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E08E8D5" w14:textId="77777777" w:rsidR="00D92D8F" w:rsidRPr="00E96DE2" w:rsidRDefault="00D92D8F" w:rsidP="00D92D8F">
            <w:pPr>
              <w:jc w:val="center"/>
              <w:rPr>
                <w:color w:val="000000"/>
                <w:sz w:val="22"/>
                <w:szCs w:val="22"/>
              </w:rPr>
            </w:pPr>
          </w:p>
        </w:tc>
      </w:tr>
      <w:tr w:rsidR="00D92D8F" w:rsidRPr="00E96DE2" w14:paraId="4E7FF5A0" w14:textId="77777777" w:rsidTr="00D92D8F">
        <w:trPr>
          <w:trHeight w:val="526"/>
        </w:trPr>
        <w:tc>
          <w:tcPr>
            <w:tcW w:w="540" w:type="dxa"/>
            <w:tcBorders>
              <w:top w:val="single" w:sz="4" w:space="0" w:color="auto"/>
              <w:left w:val="single" w:sz="4" w:space="0" w:color="auto"/>
              <w:bottom w:val="single" w:sz="4" w:space="0" w:color="auto"/>
              <w:right w:val="single" w:sz="4" w:space="0" w:color="auto"/>
            </w:tcBorders>
            <w:vAlign w:val="center"/>
          </w:tcPr>
          <w:p w14:paraId="457D0E39" w14:textId="77777777" w:rsidR="00D92D8F" w:rsidRPr="00E96DE2" w:rsidRDefault="00D92D8F" w:rsidP="00D92D8F">
            <w:pPr>
              <w:tabs>
                <w:tab w:val="left" w:pos="6071"/>
              </w:tabs>
              <w:spacing w:line="259" w:lineRule="auto"/>
              <w:jc w:val="center"/>
              <w:rPr>
                <w:sz w:val="22"/>
                <w:szCs w:val="22"/>
              </w:rPr>
            </w:pPr>
            <w:r>
              <w:rPr>
                <w:sz w:val="22"/>
                <w:szCs w:val="22"/>
              </w:rPr>
              <w:t>4</w:t>
            </w:r>
            <w:r w:rsidRPr="00E96DE2">
              <w:rPr>
                <w:sz w:val="22"/>
                <w:szCs w:val="22"/>
              </w:rPr>
              <w:t>.</w:t>
            </w:r>
          </w:p>
        </w:tc>
        <w:tc>
          <w:tcPr>
            <w:tcW w:w="5970" w:type="dxa"/>
            <w:tcBorders>
              <w:top w:val="single" w:sz="8" w:space="0" w:color="auto"/>
              <w:left w:val="single" w:sz="8" w:space="0" w:color="auto"/>
              <w:bottom w:val="single" w:sz="4" w:space="0" w:color="auto"/>
              <w:right w:val="single" w:sz="4" w:space="0" w:color="auto"/>
            </w:tcBorders>
            <w:shd w:val="clear" w:color="auto" w:fill="auto"/>
            <w:vAlign w:val="center"/>
          </w:tcPr>
          <w:p w14:paraId="69978110" w14:textId="77777777" w:rsidR="00D92D8F" w:rsidRPr="00E47BD0" w:rsidRDefault="00D92D8F" w:rsidP="00D92D8F">
            <w:pPr>
              <w:rPr>
                <w:bCs/>
                <w:noProof/>
              </w:rPr>
            </w:pPr>
            <w:r w:rsidRPr="00E47BD0">
              <w:rPr>
                <w:bCs/>
                <w:noProof/>
              </w:rPr>
              <w:t xml:space="preserve">Šaldymo kameros </w:t>
            </w:r>
            <w:r>
              <w:t xml:space="preserve"> </w:t>
            </w:r>
            <w:r w:rsidRPr="00E47BD0">
              <w:rPr>
                <w:bCs/>
                <w:noProof/>
              </w:rPr>
              <w:t>Nr. 7.1 / R-22</w:t>
            </w:r>
            <w:r>
              <w:rPr>
                <w:bCs/>
                <w:noProof/>
              </w:rPr>
              <w:t xml:space="preserve"> </w:t>
            </w:r>
            <w:r w:rsidRPr="00E47BD0">
              <w:rPr>
                <w:bCs/>
                <w:noProof/>
              </w:rPr>
              <w:t>remonto paslaugos</w:t>
            </w:r>
          </w:p>
          <w:p w14:paraId="743F3347" w14:textId="77777777" w:rsidR="00D92D8F" w:rsidRPr="00950DDF" w:rsidRDefault="00D92D8F" w:rsidP="00D92D8F">
            <w:pPr>
              <w:rPr>
                <w:bCs/>
                <w:color w:val="000000"/>
                <w:sz w:val="22"/>
                <w:szCs w:val="22"/>
              </w:rPr>
            </w:pPr>
            <w:r w:rsidRPr="00E47BD0">
              <w:rPr>
                <w:bCs/>
                <w:noProof/>
              </w:rPr>
              <w:t>Vidiniai preliminarūs matmenys: 5357 × 2342 × 2364 mm</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14:paraId="379F1D49" w14:textId="77777777" w:rsidR="00D92D8F" w:rsidRPr="00E96DE2" w:rsidRDefault="00D92D8F" w:rsidP="00D92D8F">
            <w:pPr>
              <w:jc w:val="center"/>
              <w:rPr>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6E3341F9" w14:textId="77777777" w:rsidR="00D92D8F" w:rsidRPr="00E96DE2" w:rsidRDefault="00D92D8F" w:rsidP="00D92D8F">
            <w:pPr>
              <w:jc w:val="center"/>
              <w:rPr>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F76E019" w14:textId="77777777" w:rsidR="00D92D8F" w:rsidRPr="00E96DE2" w:rsidRDefault="00D92D8F" w:rsidP="00D92D8F">
            <w:pPr>
              <w:jc w:val="center"/>
              <w:rPr>
                <w:color w:val="000000"/>
                <w:sz w:val="22"/>
                <w:szCs w:val="22"/>
              </w:rPr>
            </w:pPr>
          </w:p>
        </w:tc>
      </w:tr>
      <w:tr w:rsidR="00D92D8F" w:rsidRPr="00E96DE2" w14:paraId="0B9D2781" w14:textId="77777777" w:rsidTr="00D92D8F">
        <w:trPr>
          <w:trHeight w:val="526"/>
        </w:trPr>
        <w:tc>
          <w:tcPr>
            <w:tcW w:w="540" w:type="dxa"/>
            <w:tcBorders>
              <w:top w:val="single" w:sz="4" w:space="0" w:color="auto"/>
              <w:left w:val="single" w:sz="4" w:space="0" w:color="auto"/>
              <w:bottom w:val="single" w:sz="4" w:space="0" w:color="auto"/>
              <w:right w:val="single" w:sz="4" w:space="0" w:color="auto"/>
            </w:tcBorders>
            <w:vAlign w:val="center"/>
          </w:tcPr>
          <w:p w14:paraId="1DFECD19" w14:textId="77777777" w:rsidR="00D92D8F" w:rsidRPr="00E96DE2" w:rsidRDefault="00D92D8F" w:rsidP="00D92D8F">
            <w:pPr>
              <w:tabs>
                <w:tab w:val="left" w:pos="6071"/>
              </w:tabs>
              <w:spacing w:line="259" w:lineRule="auto"/>
              <w:jc w:val="center"/>
              <w:rPr>
                <w:sz w:val="22"/>
                <w:szCs w:val="22"/>
              </w:rPr>
            </w:pPr>
          </w:p>
        </w:tc>
        <w:tc>
          <w:tcPr>
            <w:tcW w:w="5970" w:type="dxa"/>
            <w:tcBorders>
              <w:top w:val="single" w:sz="8" w:space="0" w:color="auto"/>
              <w:left w:val="single" w:sz="8" w:space="0" w:color="auto"/>
              <w:bottom w:val="single" w:sz="4" w:space="0" w:color="auto"/>
              <w:right w:val="single" w:sz="4" w:space="0" w:color="auto"/>
            </w:tcBorders>
            <w:shd w:val="clear" w:color="auto" w:fill="auto"/>
            <w:vAlign w:val="center"/>
          </w:tcPr>
          <w:p w14:paraId="530F06FB" w14:textId="77777777" w:rsidR="00D92D8F" w:rsidRPr="00F84171" w:rsidRDefault="00D92D8F" w:rsidP="00D92D8F">
            <w:pPr>
              <w:jc w:val="right"/>
              <w:rPr>
                <w:b/>
                <w:noProof/>
              </w:rPr>
            </w:pPr>
            <w:r w:rsidRPr="00F84171">
              <w:rPr>
                <w:b/>
                <w:noProof/>
              </w:rPr>
              <w:t xml:space="preserve">Bendra pasiūlymo kaina </w:t>
            </w:r>
          </w:p>
        </w:tc>
        <w:tc>
          <w:tcPr>
            <w:tcW w:w="1495" w:type="dxa"/>
            <w:tcBorders>
              <w:top w:val="single" w:sz="4" w:space="0" w:color="auto"/>
              <w:left w:val="single" w:sz="4" w:space="0" w:color="auto"/>
              <w:bottom w:val="single" w:sz="4" w:space="0" w:color="auto"/>
              <w:right w:val="single" w:sz="4" w:space="0" w:color="auto"/>
            </w:tcBorders>
            <w:shd w:val="clear" w:color="auto" w:fill="auto"/>
            <w:vAlign w:val="center"/>
          </w:tcPr>
          <w:p w14:paraId="028BAF4B" w14:textId="77777777" w:rsidR="00D92D8F" w:rsidRPr="00E96DE2" w:rsidRDefault="00D92D8F" w:rsidP="00D92D8F">
            <w:pPr>
              <w:jc w:val="center"/>
              <w:rPr>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14:paraId="43D07722" w14:textId="77777777" w:rsidR="00D92D8F" w:rsidRPr="00E96DE2" w:rsidRDefault="00D92D8F" w:rsidP="00D92D8F">
            <w:pPr>
              <w:jc w:val="center"/>
              <w:rPr>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F77379C" w14:textId="77777777" w:rsidR="00D92D8F" w:rsidRPr="00E96DE2" w:rsidRDefault="00D92D8F" w:rsidP="00D92D8F">
            <w:pPr>
              <w:jc w:val="center"/>
              <w:rPr>
                <w:color w:val="000000"/>
                <w:sz w:val="22"/>
                <w:szCs w:val="22"/>
              </w:rPr>
            </w:pPr>
          </w:p>
        </w:tc>
      </w:tr>
    </w:tbl>
    <w:p w14:paraId="7B564EC1" w14:textId="0AE8FAE3" w:rsidR="00772F6A" w:rsidRPr="008917D2" w:rsidRDefault="001E523A" w:rsidP="008917D2">
      <w:pPr>
        <w:suppressAutoHyphens/>
        <w:jc w:val="center"/>
        <w:rPr>
          <w:b/>
        </w:rPr>
      </w:pPr>
      <w:r w:rsidRPr="008917D2">
        <w:rPr>
          <w:b/>
        </w:rPr>
        <w:t>Paslaugų</w:t>
      </w:r>
      <w:r w:rsidR="000343E4">
        <w:rPr>
          <w:b/>
        </w:rPr>
        <w:t xml:space="preserve"> pasiūlymo kaina</w:t>
      </w:r>
    </w:p>
    <w:p w14:paraId="7B564EC2" w14:textId="77777777" w:rsidR="00772F6A" w:rsidRPr="008917D2" w:rsidRDefault="00772F6A" w:rsidP="00642921">
      <w:pPr>
        <w:suppressAutoHyphens/>
        <w:jc w:val="center"/>
        <w:rPr>
          <w:b/>
        </w:rPr>
      </w:pPr>
    </w:p>
    <w:p w14:paraId="69F7604F" w14:textId="276ABB2A" w:rsidR="000343E4" w:rsidRDefault="00642921" w:rsidP="008917D2">
      <w:pPr>
        <w:suppressAutoHyphens/>
        <w:jc w:val="both"/>
      </w:pPr>
      <w:r w:rsidRPr="00642921">
        <w:rPr>
          <w:b/>
          <w:u w:val="single"/>
        </w:rPr>
        <w:t>Pasiūlymo įkainis/kaina žodžiais:</w:t>
      </w:r>
    </w:p>
    <w:p w14:paraId="179DB2E5" w14:textId="77777777" w:rsidR="000343E4" w:rsidRDefault="000343E4" w:rsidP="008917D2">
      <w:pPr>
        <w:suppressAutoHyphens/>
        <w:jc w:val="both"/>
      </w:pPr>
    </w:p>
    <w:p w14:paraId="3D4F6DCD" w14:textId="77777777" w:rsidR="000343E4" w:rsidRDefault="000343E4" w:rsidP="008917D2">
      <w:pPr>
        <w:suppressAutoHyphens/>
        <w:jc w:val="both"/>
      </w:pPr>
    </w:p>
    <w:p w14:paraId="07F635B3" w14:textId="77777777" w:rsidR="000343E4" w:rsidRPr="008917D2" w:rsidRDefault="000343E4" w:rsidP="008917D2">
      <w:pPr>
        <w:suppressAutoHyphens/>
        <w:jc w:val="both"/>
      </w:pPr>
    </w:p>
    <w:p w14:paraId="7B564EF0" w14:textId="77777777" w:rsidR="00772F6A" w:rsidRPr="008917D2" w:rsidRDefault="00772F6A" w:rsidP="008917D2">
      <w:pPr>
        <w:suppressAutoHyphens/>
        <w:jc w:val="both"/>
      </w:pPr>
    </w:p>
    <w:p w14:paraId="13A281F8" w14:textId="77777777" w:rsidR="000343E4" w:rsidRPr="008917D2" w:rsidRDefault="000343E4" w:rsidP="000343E4">
      <w:pPr>
        <w:rPr>
          <w:rFonts w:eastAsia="Arial"/>
          <w:b/>
          <w:lang w:eastAsia="ar-SA"/>
        </w:rPr>
      </w:pPr>
      <w:r w:rsidRPr="008917D2">
        <w:rPr>
          <w:b/>
        </w:rPr>
        <w:t>PIRKĖJAS</w:t>
      </w:r>
      <w:r w:rsidRPr="008917D2">
        <w:rPr>
          <w:rFonts w:eastAsia="Arial"/>
          <w:b/>
          <w:lang w:eastAsia="ar-SA"/>
        </w:rPr>
        <w:t xml:space="preserve">                                                  </w:t>
      </w:r>
      <w:r w:rsidRPr="008917D2">
        <w:rPr>
          <w:rFonts w:eastAsia="Arial"/>
          <w:b/>
          <w:lang w:eastAsia="ar-SA"/>
        </w:rPr>
        <w:tab/>
      </w:r>
      <w:r w:rsidRPr="008917D2">
        <w:rPr>
          <w:rFonts w:eastAsia="Arial"/>
          <w:b/>
          <w:lang w:eastAsia="ar-SA"/>
        </w:rPr>
        <w:tab/>
        <w:t xml:space="preserve">  </w:t>
      </w:r>
      <w:r w:rsidRPr="008917D2">
        <w:rPr>
          <w:rFonts w:eastAsia="Arial"/>
          <w:b/>
          <w:lang w:eastAsia="ar-SA"/>
        </w:rPr>
        <w:tab/>
        <w:t>TEIKĖJAS</w:t>
      </w:r>
      <w:r w:rsidRPr="008917D2">
        <w:rPr>
          <w:rFonts w:eastAsia="Arial"/>
          <w:b/>
          <w:lang w:eastAsia="ar-SA"/>
        </w:rPr>
        <w:tab/>
      </w:r>
      <w:r w:rsidRPr="008917D2">
        <w:rPr>
          <w:rFonts w:eastAsia="Arial"/>
          <w:b/>
          <w:lang w:eastAsia="ar-SA"/>
        </w:rPr>
        <w:tab/>
      </w:r>
      <w:r w:rsidRPr="008917D2">
        <w:rPr>
          <w:rFonts w:eastAsia="Arial"/>
          <w:b/>
          <w:lang w:eastAsia="ar-SA"/>
        </w:rPr>
        <w:tab/>
      </w:r>
      <w:r w:rsidRPr="008917D2">
        <w:rPr>
          <w:rFonts w:eastAsia="Arial"/>
          <w:b/>
          <w:lang w:eastAsia="ar-SA"/>
        </w:rPr>
        <w:tab/>
      </w:r>
    </w:p>
    <w:p w14:paraId="5C60C475" w14:textId="77777777" w:rsidR="000343E4" w:rsidRPr="008917D2" w:rsidRDefault="000343E4" w:rsidP="000343E4">
      <w:pPr>
        <w:jc w:val="both"/>
        <w:rPr>
          <w:rFonts w:eastAsia="Arial"/>
          <w:lang w:eastAsia="ar-SA"/>
        </w:rPr>
      </w:pPr>
      <w:r w:rsidRPr="008917D2">
        <w:rPr>
          <w:rFonts w:eastAsia="Arial"/>
          <w:lang w:eastAsia="ar-SA"/>
        </w:rPr>
        <w:t>Generolo Jono Žemaičio</w:t>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p>
    <w:p w14:paraId="075DB3A5" w14:textId="77777777" w:rsidR="000343E4" w:rsidRPr="008917D2" w:rsidRDefault="000343E4" w:rsidP="000343E4">
      <w:pPr>
        <w:rPr>
          <w:rFonts w:eastAsia="Arial"/>
          <w:lang w:eastAsia="ar-SA"/>
        </w:rPr>
      </w:pPr>
      <w:r w:rsidRPr="008917D2">
        <w:rPr>
          <w:rFonts w:eastAsia="Arial"/>
          <w:lang w:eastAsia="ar-SA"/>
        </w:rPr>
        <w:t>Lietuvos karo akademijos</w:t>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p>
    <w:p w14:paraId="30C16D13" w14:textId="77777777" w:rsidR="000343E4" w:rsidRPr="008917D2" w:rsidRDefault="000343E4" w:rsidP="000343E4">
      <w:pPr>
        <w:rPr>
          <w:rFonts w:eastAsia="Arial"/>
          <w:lang w:eastAsia="ar-SA"/>
        </w:rPr>
      </w:pPr>
      <w:r w:rsidRPr="008917D2">
        <w:rPr>
          <w:rFonts w:eastAsia="Arial"/>
          <w:lang w:eastAsia="ar-SA"/>
        </w:rPr>
        <w:t>Štabo viršininkas</w:t>
      </w:r>
      <w:r w:rsidRPr="008917D2" w:rsidDel="00BF24AF">
        <w:t xml:space="preserve"> </w:t>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sidDel="0046788F">
        <w:rPr>
          <w:rFonts w:eastAsia="Arial"/>
          <w:lang w:eastAsia="ar-SA"/>
        </w:rPr>
        <w:t xml:space="preserve"> </w:t>
      </w:r>
    </w:p>
    <w:p w14:paraId="07824B38" w14:textId="77777777" w:rsidR="000343E4" w:rsidRPr="008917D2" w:rsidRDefault="000343E4" w:rsidP="000343E4">
      <w:pPr>
        <w:widowControl w:val="0"/>
        <w:overflowPunct w:val="0"/>
        <w:autoSpaceDE w:val="0"/>
        <w:autoSpaceDN w:val="0"/>
        <w:adjustRightInd w:val="0"/>
        <w:ind w:left="8"/>
      </w:pPr>
      <w:r>
        <w:t>p</w:t>
      </w:r>
      <w:r w:rsidRPr="002F5158">
        <w:t>lk</w:t>
      </w:r>
      <w:r>
        <w:t>. ltn</w:t>
      </w:r>
      <w:r w:rsidRPr="002F5158">
        <w:t xml:space="preserve">. </w:t>
      </w:r>
      <w:r>
        <w:t>Tomas Yla</w:t>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r w:rsidRPr="008917D2">
        <w:rPr>
          <w:rFonts w:eastAsia="Arial"/>
          <w:lang w:eastAsia="ar-SA"/>
        </w:rPr>
        <w:tab/>
      </w:r>
    </w:p>
    <w:p w14:paraId="7ECBCC53" w14:textId="57F9579A" w:rsidR="00793A00" w:rsidRPr="008917D2" w:rsidRDefault="00793A00" w:rsidP="000343E4">
      <w:pPr>
        <w:rPr>
          <w:rFonts w:eastAsia="Arial"/>
          <w:lang w:eastAsia="ar-SA"/>
        </w:rPr>
      </w:pPr>
    </w:p>
    <w:sectPr w:rsidR="00793A00" w:rsidRPr="008917D2" w:rsidSect="008917D2">
      <w:headerReference w:type="even" r:id="rId13"/>
      <w:headerReference w:type="default" r:id="rId14"/>
      <w:pgSz w:w="11906" w:h="16838"/>
      <w:pgMar w:top="709" w:right="566" w:bottom="1276"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BCC90" w14:textId="77777777" w:rsidR="00CE6684" w:rsidRDefault="00CE6684">
      <w:r>
        <w:separator/>
      </w:r>
    </w:p>
  </w:endnote>
  <w:endnote w:type="continuationSeparator" w:id="0">
    <w:p w14:paraId="46EA4A4A" w14:textId="77777777" w:rsidR="00CE6684" w:rsidRDefault="00CE6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7A87" w:usb1="80000000" w:usb2="00000008" w:usb3="00000000" w:csb0="000000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ヒラギノ角ゴ Pro W3">
    <w:altName w:val="Times New Roman"/>
    <w:charset w:val="00"/>
    <w:family w:val="roman"/>
    <w:pitch w:val="default"/>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CCB0B" w14:textId="77777777" w:rsidR="00CE6684" w:rsidRDefault="00CE6684">
      <w:r>
        <w:separator/>
      </w:r>
    </w:p>
  </w:footnote>
  <w:footnote w:type="continuationSeparator" w:id="0">
    <w:p w14:paraId="04A4A252" w14:textId="77777777" w:rsidR="00CE6684" w:rsidRDefault="00CE6684">
      <w:r>
        <w:continuationSeparator/>
      </w:r>
    </w:p>
  </w:footnote>
  <w:footnote w:id="1">
    <w:p w14:paraId="7B564FA1" w14:textId="77777777" w:rsidR="008772D7" w:rsidRDefault="008772D7" w:rsidP="00427CC8">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64F9D" w14:textId="77777777" w:rsidR="008772D7" w:rsidRDefault="008772D7" w:rsidP="008C6D2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564F9E" w14:textId="77777777" w:rsidR="008772D7" w:rsidRDefault="008772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64F9F" w14:textId="76D2BAED" w:rsidR="008772D7" w:rsidRDefault="008772D7">
    <w:pPr>
      <w:pStyle w:val="Header"/>
      <w:jc w:val="center"/>
    </w:pPr>
    <w:r>
      <w:fldChar w:fldCharType="begin"/>
    </w:r>
    <w:r>
      <w:instrText>PAGE   \* MERGEFORMAT</w:instrText>
    </w:r>
    <w:r>
      <w:fldChar w:fldCharType="separate"/>
    </w:r>
    <w:r w:rsidR="006601CF">
      <w:rPr>
        <w:noProof/>
      </w:rPr>
      <w:t>18</w:t>
    </w:r>
    <w:r>
      <w:fldChar w:fldCharType="end"/>
    </w:r>
  </w:p>
  <w:p w14:paraId="7B564FA0" w14:textId="77777777" w:rsidR="008772D7" w:rsidRDefault="008772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4EF7D46"/>
    <w:multiLevelType w:val="hybridMultilevel"/>
    <w:tmpl w:val="69A8EE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59E2E55"/>
    <w:multiLevelType w:val="hybridMultilevel"/>
    <w:tmpl w:val="8D4E5C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C01C4C"/>
    <w:multiLevelType w:val="hybridMultilevel"/>
    <w:tmpl w:val="02306C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CDF0220"/>
    <w:multiLevelType w:val="hybridMultilevel"/>
    <w:tmpl w:val="49825A5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F1A01DB"/>
    <w:multiLevelType w:val="hybridMultilevel"/>
    <w:tmpl w:val="643A70E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41C1D82"/>
    <w:multiLevelType w:val="hybridMultilevel"/>
    <w:tmpl w:val="9CD04F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5411AF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60F61E8"/>
    <w:multiLevelType w:val="hybridMultilevel"/>
    <w:tmpl w:val="B78C1564"/>
    <w:lvl w:ilvl="0" w:tplc="3C0C15B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67006EC"/>
    <w:multiLevelType w:val="multilevel"/>
    <w:tmpl w:val="9550974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1323EF"/>
    <w:multiLevelType w:val="hybridMultilevel"/>
    <w:tmpl w:val="A9383702"/>
    <w:lvl w:ilvl="0" w:tplc="CFCAF0DE">
      <w:start w:val="1"/>
      <w:numFmt w:val="decimal"/>
      <w:lvlText w:val="%1."/>
      <w:lvlJc w:val="left"/>
      <w:pPr>
        <w:ind w:left="720" w:hanging="360"/>
      </w:pPr>
      <w:rPr>
        <w:rFonts w:ascii="Times New Roman" w:eastAsia="Arial Unicode MS"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7E7134"/>
    <w:multiLevelType w:val="multilevel"/>
    <w:tmpl w:val="594E5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A75F0A"/>
    <w:multiLevelType w:val="hybridMultilevel"/>
    <w:tmpl w:val="E9086462"/>
    <w:lvl w:ilvl="0" w:tplc="D7E298A8">
      <w:start w:val="1"/>
      <w:numFmt w:val="upperRoman"/>
      <w:lvlText w:val="%1."/>
      <w:lvlJc w:val="left"/>
      <w:pPr>
        <w:ind w:left="933" w:hanging="720"/>
      </w:pPr>
      <w:rPr>
        <w:rFonts w:hint="default"/>
      </w:rPr>
    </w:lvl>
    <w:lvl w:ilvl="1" w:tplc="04270019" w:tentative="1">
      <w:start w:val="1"/>
      <w:numFmt w:val="lowerLetter"/>
      <w:lvlText w:val="%2."/>
      <w:lvlJc w:val="left"/>
      <w:pPr>
        <w:ind w:left="1293" w:hanging="360"/>
      </w:pPr>
    </w:lvl>
    <w:lvl w:ilvl="2" w:tplc="0427001B" w:tentative="1">
      <w:start w:val="1"/>
      <w:numFmt w:val="lowerRoman"/>
      <w:lvlText w:val="%3."/>
      <w:lvlJc w:val="right"/>
      <w:pPr>
        <w:ind w:left="2013" w:hanging="180"/>
      </w:pPr>
    </w:lvl>
    <w:lvl w:ilvl="3" w:tplc="0427000F" w:tentative="1">
      <w:start w:val="1"/>
      <w:numFmt w:val="decimal"/>
      <w:lvlText w:val="%4."/>
      <w:lvlJc w:val="left"/>
      <w:pPr>
        <w:ind w:left="2733" w:hanging="360"/>
      </w:pPr>
    </w:lvl>
    <w:lvl w:ilvl="4" w:tplc="04270019" w:tentative="1">
      <w:start w:val="1"/>
      <w:numFmt w:val="lowerLetter"/>
      <w:lvlText w:val="%5."/>
      <w:lvlJc w:val="left"/>
      <w:pPr>
        <w:ind w:left="3453" w:hanging="360"/>
      </w:pPr>
    </w:lvl>
    <w:lvl w:ilvl="5" w:tplc="0427001B" w:tentative="1">
      <w:start w:val="1"/>
      <w:numFmt w:val="lowerRoman"/>
      <w:lvlText w:val="%6."/>
      <w:lvlJc w:val="right"/>
      <w:pPr>
        <w:ind w:left="4173" w:hanging="180"/>
      </w:pPr>
    </w:lvl>
    <w:lvl w:ilvl="6" w:tplc="0427000F" w:tentative="1">
      <w:start w:val="1"/>
      <w:numFmt w:val="decimal"/>
      <w:lvlText w:val="%7."/>
      <w:lvlJc w:val="left"/>
      <w:pPr>
        <w:ind w:left="4893" w:hanging="360"/>
      </w:pPr>
    </w:lvl>
    <w:lvl w:ilvl="7" w:tplc="04270019" w:tentative="1">
      <w:start w:val="1"/>
      <w:numFmt w:val="lowerLetter"/>
      <w:lvlText w:val="%8."/>
      <w:lvlJc w:val="left"/>
      <w:pPr>
        <w:ind w:left="5613" w:hanging="360"/>
      </w:pPr>
    </w:lvl>
    <w:lvl w:ilvl="8" w:tplc="0427001B" w:tentative="1">
      <w:start w:val="1"/>
      <w:numFmt w:val="lowerRoman"/>
      <w:lvlText w:val="%9."/>
      <w:lvlJc w:val="right"/>
      <w:pPr>
        <w:ind w:left="6333" w:hanging="180"/>
      </w:pPr>
    </w:lvl>
  </w:abstractNum>
  <w:abstractNum w:abstractNumId="14" w15:restartNumberingAfterBreak="0">
    <w:nsid w:val="34E44301"/>
    <w:multiLevelType w:val="multilevel"/>
    <w:tmpl w:val="A332599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E30AEE"/>
    <w:multiLevelType w:val="hybridMultilevel"/>
    <w:tmpl w:val="DBA2900E"/>
    <w:lvl w:ilvl="0" w:tplc="04270001">
      <w:start w:val="1"/>
      <w:numFmt w:val="bullet"/>
      <w:lvlText w:val=""/>
      <w:lvlJc w:val="left"/>
      <w:pPr>
        <w:ind w:left="1440" w:hanging="360"/>
      </w:pPr>
      <w:rPr>
        <w:rFonts w:ascii="Symbol" w:hAnsi="Symbol"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6" w15:restartNumberingAfterBreak="0">
    <w:nsid w:val="3786446F"/>
    <w:multiLevelType w:val="multilevel"/>
    <w:tmpl w:val="33EAF386"/>
    <w:lvl w:ilvl="0">
      <w:start w:val="3"/>
      <w:numFmt w:val="decimal"/>
      <w:lvlText w:val="%1."/>
      <w:lvlJc w:val="left"/>
      <w:pPr>
        <w:ind w:left="540" w:hanging="540"/>
      </w:pPr>
      <w:rPr>
        <w:rFonts w:eastAsia="Calibri" w:hint="default"/>
      </w:rPr>
    </w:lvl>
    <w:lvl w:ilvl="1">
      <w:start w:val="2"/>
      <w:numFmt w:val="decimal"/>
      <w:lvlText w:val="%1.%2."/>
      <w:lvlJc w:val="left"/>
      <w:pPr>
        <w:ind w:left="540" w:hanging="540"/>
      </w:pPr>
      <w:rPr>
        <w:rFonts w:eastAsia="Calibri" w:hint="default"/>
      </w:rPr>
    </w:lvl>
    <w:lvl w:ilvl="2">
      <w:start w:val="7"/>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7" w15:restartNumberingAfterBreak="0">
    <w:nsid w:val="3F5F68B6"/>
    <w:multiLevelType w:val="hybridMultilevel"/>
    <w:tmpl w:val="5D669E80"/>
    <w:lvl w:ilvl="0" w:tplc="144CF17A">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FC24178"/>
    <w:multiLevelType w:val="multilevel"/>
    <w:tmpl w:val="AF361A3A"/>
    <w:lvl w:ilvl="0">
      <w:start w:val="3"/>
      <w:numFmt w:val="decimal"/>
      <w:lvlText w:val="%1"/>
      <w:lvlJc w:val="left"/>
      <w:pPr>
        <w:ind w:left="435" w:hanging="435"/>
      </w:pPr>
      <w:rPr>
        <w:rFonts w:ascii="Calibri" w:eastAsia="Calibri" w:hAnsi="Calibri" w:cs="Calibri" w:hint="default"/>
        <w:sz w:val="22"/>
      </w:rPr>
    </w:lvl>
    <w:lvl w:ilvl="1">
      <w:start w:val="4"/>
      <w:numFmt w:val="decimal"/>
      <w:lvlText w:val="%1.%2"/>
      <w:lvlJc w:val="left"/>
      <w:pPr>
        <w:ind w:left="831" w:hanging="435"/>
      </w:pPr>
      <w:rPr>
        <w:rFonts w:ascii="Calibri" w:eastAsia="Calibri" w:hAnsi="Calibri" w:cs="Calibri" w:hint="default"/>
        <w:sz w:val="22"/>
      </w:rPr>
    </w:lvl>
    <w:lvl w:ilvl="2">
      <w:start w:val="2"/>
      <w:numFmt w:val="decimal"/>
      <w:lvlText w:val="%1.%2.%3"/>
      <w:lvlJc w:val="left"/>
      <w:pPr>
        <w:ind w:left="1512" w:hanging="720"/>
      </w:pPr>
      <w:rPr>
        <w:rFonts w:ascii="Calibri" w:eastAsia="Calibri" w:hAnsi="Calibri" w:cs="Calibri" w:hint="default"/>
        <w:sz w:val="22"/>
      </w:rPr>
    </w:lvl>
    <w:lvl w:ilvl="3">
      <w:start w:val="1"/>
      <w:numFmt w:val="decimal"/>
      <w:lvlText w:val="%1.%2.%3.%4"/>
      <w:lvlJc w:val="left"/>
      <w:pPr>
        <w:ind w:left="1908" w:hanging="720"/>
      </w:pPr>
      <w:rPr>
        <w:rFonts w:ascii="Calibri" w:eastAsia="Calibri" w:hAnsi="Calibri" w:cs="Calibri" w:hint="default"/>
        <w:sz w:val="22"/>
      </w:rPr>
    </w:lvl>
    <w:lvl w:ilvl="4">
      <w:start w:val="1"/>
      <w:numFmt w:val="decimal"/>
      <w:lvlText w:val="%1.%2.%3.%4.%5"/>
      <w:lvlJc w:val="left"/>
      <w:pPr>
        <w:ind w:left="2304" w:hanging="720"/>
      </w:pPr>
      <w:rPr>
        <w:rFonts w:ascii="Calibri" w:eastAsia="Calibri" w:hAnsi="Calibri" w:cs="Calibri" w:hint="default"/>
        <w:sz w:val="22"/>
      </w:rPr>
    </w:lvl>
    <w:lvl w:ilvl="5">
      <w:start w:val="1"/>
      <w:numFmt w:val="decimal"/>
      <w:lvlText w:val="%1.%2.%3.%4.%5.%6"/>
      <w:lvlJc w:val="left"/>
      <w:pPr>
        <w:ind w:left="3060" w:hanging="1080"/>
      </w:pPr>
      <w:rPr>
        <w:rFonts w:ascii="Calibri" w:eastAsia="Calibri" w:hAnsi="Calibri" w:cs="Calibri" w:hint="default"/>
        <w:sz w:val="22"/>
      </w:rPr>
    </w:lvl>
    <w:lvl w:ilvl="6">
      <w:start w:val="1"/>
      <w:numFmt w:val="decimal"/>
      <w:lvlText w:val="%1.%2.%3.%4.%5.%6.%7"/>
      <w:lvlJc w:val="left"/>
      <w:pPr>
        <w:ind w:left="3456" w:hanging="1080"/>
      </w:pPr>
      <w:rPr>
        <w:rFonts w:ascii="Calibri" w:eastAsia="Calibri" w:hAnsi="Calibri" w:cs="Calibri" w:hint="default"/>
        <w:sz w:val="22"/>
      </w:rPr>
    </w:lvl>
    <w:lvl w:ilvl="7">
      <w:start w:val="1"/>
      <w:numFmt w:val="decimal"/>
      <w:lvlText w:val="%1.%2.%3.%4.%5.%6.%7.%8"/>
      <w:lvlJc w:val="left"/>
      <w:pPr>
        <w:ind w:left="4212" w:hanging="1440"/>
      </w:pPr>
      <w:rPr>
        <w:rFonts w:ascii="Calibri" w:eastAsia="Calibri" w:hAnsi="Calibri" w:cs="Calibri" w:hint="default"/>
        <w:sz w:val="22"/>
      </w:rPr>
    </w:lvl>
    <w:lvl w:ilvl="8">
      <w:start w:val="1"/>
      <w:numFmt w:val="decimal"/>
      <w:lvlText w:val="%1.%2.%3.%4.%5.%6.%7.%8.%9"/>
      <w:lvlJc w:val="left"/>
      <w:pPr>
        <w:ind w:left="4608" w:hanging="1440"/>
      </w:pPr>
      <w:rPr>
        <w:rFonts w:ascii="Calibri" w:eastAsia="Calibri" w:hAnsi="Calibri" w:cs="Calibri" w:hint="default"/>
        <w:sz w:val="22"/>
      </w:rPr>
    </w:lvl>
  </w:abstractNum>
  <w:abstractNum w:abstractNumId="19" w15:restartNumberingAfterBreak="0">
    <w:nsid w:val="40FF41BC"/>
    <w:multiLevelType w:val="hybridMultilevel"/>
    <w:tmpl w:val="3D00A7A4"/>
    <w:lvl w:ilvl="0" w:tplc="82F8EF34">
      <w:start w:val="1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85F29D5"/>
    <w:multiLevelType w:val="hybridMultilevel"/>
    <w:tmpl w:val="DB504F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BE1392B"/>
    <w:multiLevelType w:val="hybridMultilevel"/>
    <w:tmpl w:val="3A02B0A4"/>
    <w:lvl w:ilvl="0" w:tplc="3CFC0BAC">
      <w:start w:val="2"/>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50243599"/>
    <w:multiLevelType w:val="hybridMultilevel"/>
    <w:tmpl w:val="0600935A"/>
    <w:lvl w:ilvl="0" w:tplc="D0AA7FB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03969B5"/>
    <w:multiLevelType w:val="multilevel"/>
    <w:tmpl w:val="9550974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61A71B8"/>
    <w:multiLevelType w:val="multilevel"/>
    <w:tmpl w:val="FC6439D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8574CD1"/>
    <w:multiLevelType w:val="hybridMultilevel"/>
    <w:tmpl w:val="586821AC"/>
    <w:lvl w:ilvl="0" w:tplc="2CF04452">
      <w:start w:val="1"/>
      <w:numFmt w:val="decimal"/>
      <w:lvlText w:val="%1."/>
      <w:lvlJc w:val="left"/>
      <w:pPr>
        <w:ind w:left="679" w:hanging="360"/>
      </w:pPr>
      <w:rPr>
        <w:rFonts w:hint="default"/>
      </w:rPr>
    </w:lvl>
    <w:lvl w:ilvl="1" w:tplc="04270019" w:tentative="1">
      <w:start w:val="1"/>
      <w:numFmt w:val="lowerLetter"/>
      <w:lvlText w:val="%2."/>
      <w:lvlJc w:val="left"/>
      <w:pPr>
        <w:ind w:left="1399" w:hanging="360"/>
      </w:pPr>
    </w:lvl>
    <w:lvl w:ilvl="2" w:tplc="0427001B" w:tentative="1">
      <w:start w:val="1"/>
      <w:numFmt w:val="lowerRoman"/>
      <w:lvlText w:val="%3."/>
      <w:lvlJc w:val="right"/>
      <w:pPr>
        <w:ind w:left="2119" w:hanging="180"/>
      </w:pPr>
    </w:lvl>
    <w:lvl w:ilvl="3" w:tplc="0427000F" w:tentative="1">
      <w:start w:val="1"/>
      <w:numFmt w:val="decimal"/>
      <w:lvlText w:val="%4."/>
      <w:lvlJc w:val="left"/>
      <w:pPr>
        <w:ind w:left="2839" w:hanging="360"/>
      </w:pPr>
    </w:lvl>
    <w:lvl w:ilvl="4" w:tplc="04270019" w:tentative="1">
      <w:start w:val="1"/>
      <w:numFmt w:val="lowerLetter"/>
      <w:lvlText w:val="%5."/>
      <w:lvlJc w:val="left"/>
      <w:pPr>
        <w:ind w:left="3559" w:hanging="360"/>
      </w:pPr>
    </w:lvl>
    <w:lvl w:ilvl="5" w:tplc="0427001B" w:tentative="1">
      <w:start w:val="1"/>
      <w:numFmt w:val="lowerRoman"/>
      <w:lvlText w:val="%6."/>
      <w:lvlJc w:val="right"/>
      <w:pPr>
        <w:ind w:left="4279" w:hanging="180"/>
      </w:pPr>
    </w:lvl>
    <w:lvl w:ilvl="6" w:tplc="0427000F" w:tentative="1">
      <w:start w:val="1"/>
      <w:numFmt w:val="decimal"/>
      <w:lvlText w:val="%7."/>
      <w:lvlJc w:val="left"/>
      <w:pPr>
        <w:ind w:left="4999" w:hanging="360"/>
      </w:pPr>
    </w:lvl>
    <w:lvl w:ilvl="7" w:tplc="04270019" w:tentative="1">
      <w:start w:val="1"/>
      <w:numFmt w:val="lowerLetter"/>
      <w:lvlText w:val="%8."/>
      <w:lvlJc w:val="left"/>
      <w:pPr>
        <w:ind w:left="5719" w:hanging="360"/>
      </w:pPr>
    </w:lvl>
    <w:lvl w:ilvl="8" w:tplc="0427001B" w:tentative="1">
      <w:start w:val="1"/>
      <w:numFmt w:val="lowerRoman"/>
      <w:lvlText w:val="%9."/>
      <w:lvlJc w:val="right"/>
      <w:pPr>
        <w:ind w:left="6439" w:hanging="180"/>
      </w:pPr>
    </w:lvl>
  </w:abstractNum>
  <w:abstractNum w:abstractNumId="26"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5CAC6D3D"/>
    <w:multiLevelType w:val="multilevel"/>
    <w:tmpl w:val="0C06B1C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D1D5BE1"/>
    <w:multiLevelType w:val="multilevel"/>
    <w:tmpl w:val="2BA0E80E"/>
    <w:lvl w:ilvl="0">
      <w:start w:val="4"/>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D541824"/>
    <w:multiLevelType w:val="multilevel"/>
    <w:tmpl w:val="5B901A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FDC4F9E"/>
    <w:multiLevelType w:val="hybridMultilevel"/>
    <w:tmpl w:val="5AEC8B5E"/>
    <w:lvl w:ilvl="0" w:tplc="D026013A">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FEF7062"/>
    <w:multiLevelType w:val="hybridMultilevel"/>
    <w:tmpl w:val="A476B8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09A1A48"/>
    <w:multiLevelType w:val="hybridMultilevel"/>
    <w:tmpl w:val="BFFE0C16"/>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33" w15:restartNumberingAfterBreak="0">
    <w:nsid w:val="7183788A"/>
    <w:multiLevelType w:val="hybridMultilevel"/>
    <w:tmpl w:val="0310F124"/>
    <w:lvl w:ilvl="0" w:tplc="BB6C8DB4">
      <w:start w:val="1"/>
      <w:numFmt w:val="decimal"/>
      <w:lvlText w:val="%1)"/>
      <w:lvlJc w:val="left"/>
      <w:pPr>
        <w:ind w:left="644" w:hanging="360"/>
      </w:pPr>
      <w:rPr>
        <w:rFonts w:hint="default"/>
        <w:b w:val="0"/>
        <w:i w:val="0"/>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34" w15:restartNumberingAfterBreak="0">
    <w:nsid w:val="750E7CF5"/>
    <w:multiLevelType w:val="hybridMultilevel"/>
    <w:tmpl w:val="FDDA29F4"/>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35" w15:restartNumberingAfterBreak="0">
    <w:nsid w:val="75C54B9E"/>
    <w:multiLevelType w:val="multilevel"/>
    <w:tmpl w:val="85487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6F5754C"/>
    <w:multiLevelType w:val="hybridMultilevel"/>
    <w:tmpl w:val="16FE84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8925AE3"/>
    <w:multiLevelType w:val="hybridMultilevel"/>
    <w:tmpl w:val="F8FC83FC"/>
    <w:lvl w:ilvl="0" w:tplc="0B18E09A">
      <w:start w:val="2"/>
      <w:numFmt w:val="upperRoman"/>
      <w:lvlText w:val="%1."/>
      <w:lvlJc w:val="left"/>
      <w:pPr>
        <w:ind w:left="1004"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9034499"/>
    <w:multiLevelType w:val="hybridMultilevel"/>
    <w:tmpl w:val="EA4CF72A"/>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39" w15:restartNumberingAfterBreak="0">
    <w:nsid w:val="7ACE0673"/>
    <w:multiLevelType w:val="hybridMultilevel"/>
    <w:tmpl w:val="8D846FD6"/>
    <w:lvl w:ilvl="0" w:tplc="C5CA7824">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40" w15:restartNumberingAfterBreak="0">
    <w:nsid w:val="7F547E5E"/>
    <w:multiLevelType w:val="hybridMultilevel"/>
    <w:tmpl w:val="B434C4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FEA0C13"/>
    <w:multiLevelType w:val="hybridMultilevel"/>
    <w:tmpl w:val="9780A9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94890357">
    <w:abstractNumId w:val="26"/>
  </w:num>
  <w:num w:numId="2" w16cid:durableId="1720786674">
    <w:abstractNumId w:val="0"/>
  </w:num>
  <w:num w:numId="3" w16cid:durableId="2070614762">
    <w:abstractNumId w:val="29"/>
  </w:num>
  <w:num w:numId="4" w16cid:durableId="176234364">
    <w:abstractNumId w:val="5"/>
  </w:num>
  <w:num w:numId="5" w16cid:durableId="2078822740">
    <w:abstractNumId w:val="40"/>
  </w:num>
  <w:num w:numId="6" w16cid:durableId="248464100">
    <w:abstractNumId w:val="20"/>
  </w:num>
  <w:num w:numId="7" w16cid:durableId="61801026">
    <w:abstractNumId w:val="3"/>
  </w:num>
  <w:num w:numId="8" w16cid:durableId="1981498333">
    <w:abstractNumId w:val="28"/>
  </w:num>
  <w:num w:numId="9" w16cid:durableId="1192571759">
    <w:abstractNumId w:val="21"/>
  </w:num>
  <w:num w:numId="10" w16cid:durableId="1493062080">
    <w:abstractNumId w:val="2"/>
  </w:num>
  <w:num w:numId="11" w16cid:durableId="463667903">
    <w:abstractNumId w:val="41"/>
  </w:num>
  <w:num w:numId="12" w16cid:durableId="980304299">
    <w:abstractNumId w:val="30"/>
  </w:num>
  <w:num w:numId="13" w16cid:durableId="1096558077">
    <w:abstractNumId w:val="4"/>
  </w:num>
  <w:num w:numId="14" w16cid:durableId="1229421681">
    <w:abstractNumId w:val="33"/>
  </w:num>
  <w:num w:numId="15" w16cid:durableId="840654980">
    <w:abstractNumId w:val="15"/>
  </w:num>
  <w:num w:numId="16" w16cid:durableId="766266068">
    <w:abstractNumId w:val="32"/>
  </w:num>
  <w:num w:numId="17" w16cid:durableId="437986994">
    <w:abstractNumId w:val="38"/>
  </w:num>
  <w:num w:numId="18" w16cid:durableId="309211341">
    <w:abstractNumId w:val="1"/>
  </w:num>
  <w:num w:numId="19" w16cid:durableId="1846285541">
    <w:abstractNumId w:val="34"/>
  </w:num>
  <w:num w:numId="20" w16cid:durableId="565380208">
    <w:abstractNumId w:val="13"/>
  </w:num>
  <w:num w:numId="21" w16cid:durableId="215552637">
    <w:abstractNumId w:val="37"/>
  </w:num>
  <w:num w:numId="22" w16cid:durableId="1411973367">
    <w:abstractNumId w:val="39"/>
  </w:num>
  <w:num w:numId="23" w16cid:durableId="1759521386">
    <w:abstractNumId w:val="6"/>
  </w:num>
  <w:num w:numId="24" w16cid:durableId="1993211993">
    <w:abstractNumId w:val="27"/>
  </w:num>
  <w:num w:numId="25" w16cid:durableId="1668173248">
    <w:abstractNumId w:val="14"/>
  </w:num>
  <w:num w:numId="26" w16cid:durableId="1376081298">
    <w:abstractNumId w:val="24"/>
  </w:num>
  <w:num w:numId="27" w16cid:durableId="858738785">
    <w:abstractNumId w:val="9"/>
  </w:num>
  <w:num w:numId="28" w16cid:durableId="1368410662">
    <w:abstractNumId w:val="23"/>
  </w:num>
  <w:num w:numId="29" w16cid:durableId="1715542881">
    <w:abstractNumId w:val="16"/>
  </w:num>
  <w:num w:numId="30" w16cid:durableId="2051493085">
    <w:abstractNumId w:val="31"/>
  </w:num>
  <w:num w:numId="31" w16cid:durableId="349180561">
    <w:abstractNumId w:val="19"/>
  </w:num>
  <w:num w:numId="32" w16cid:durableId="570314912">
    <w:abstractNumId w:val="22"/>
  </w:num>
  <w:num w:numId="33" w16cid:durableId="1140345969">
    <w:abstractNumId w:val="17"/>
  </w:num>
  <w:num w:numId="34" w16cid:durableId="899561228">
    <w:abstractNumId w:val="35"/>
  </w:num>
  <w:num w:numId="35" w16cid:durableId="357972569">
    <w:abstractNumId w:val="12"/>
  </w:num>
  <w:num w:numId="36" w16cid:durableId="356397070">
    <w:abstractNumId w:val="18"/>
    <w:lvlOverride w:ilvl="0">
      <w:startOverride w:val="3"/>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07489625">
    <w:abstractNumId w:val="7"/>
  </w:num>
  <w:num w:numId="38" w16cid:durableId="1456289398">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454"/>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9" w16cid:durableId="641082387">
    <w:abstractNumId w:val="8"/>
  </w:num>
  <w:num w:numId="40" w16cid:durableId="82579383">
    <w:abstractNumId w:val="10"/>
  </w:num>
  <w:num w:numId="41" w16cid:durableId="186453411">
    <w:abstractNumId w:val="11"/>
  </w:num>
  <w:num w:numId="42" w16cid:durableId="1286886915">
    <w:abstractNumId w:val="36"/>
  </w:num>
  <w:num w:numId="43" w16cid:durableId="7823791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hideGrammaticalErrors/>
  <w:proofState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413"/>
    <w:rsid w:val="00000064"/>
    <w:rsid w:val="00000B48"/>
    <w:rsid w:val="000018A7"/>
    <w:rsid w:val="00004376"/>
    <w:rsid w:val="00004500"/>
    <w:rsid w:val="000051EA"/>
    <w:rsid w:val="00006767"/>
    <w:rsid w:val="000070E5"/>
    <w:rsid w:val="00007FF1"/>
    <w:rsid w:val="0001011C"/>
    <w:rsid w:val="000104A7"/>
    <w:rsid w:val="00010BE5"/>
    <w:rsid w:val="00013118"/>
    <w:rsid w:val="00014F80"/>
    <w:rsid w:val="0001505C"/>
    <w:rsid w:val="00017EBA"/>
    <w:rsid w:val="00023C61"/>
    <w:rsid w:val="00024413"/>
    <w:rsid w:val="00024B70"/>
    <w:rsid w:val="000258E6"/>
    <w:rsid w:val="00026225"/>
    <w:rsid w:val="000311F3"/>
    <w:rsid w:val="00032011"/>
    <w:rsid w:val="000343E4"/>
    <w:rsid w:val="00036FF7"/>
    <w:rsid w:val="00040B1C"/>
    <w:rsid w:val="00041F8F"/>
    <w:rsid w:val="0004215D"/>
    <w:rsid w:val="00042B6A"/>
    <w:rsid w:val="00044733"/>
    <w:rsid w:val="000452F6"/>
    <w:rsid w:val="00052638"/>
    <w:rsid w:val="00054409"/>
    <w:rsid w:val="000567EE"/>
    <w:rsid w:val="00056C82"/>
    <w:rsid w:val="00060352"/>
    <w:rsid w:val="000608C6"/>
    <w:rsid w:val="00060B38"/>
    <w:rsid w:val="00065AE9"/>
    <w:rsid w:val="00070B51"/>
    <w:rsid w:val="00071841"/>
    <w:rsid w:val="00075232"/>
    <w:rsid w:val="000760E7"/>
    <w:rsid w:val="0007692D"/>
    <w:rsid w:val="000810B4"/>
    <w:rsid w:val="00081861"/>
    <w:rsid w:val="00081B66"/>
    <w:rsid w:val="000853C6"/>
    <w:rsid w:val="00085CD2"/>
    <w:rsid w:val="00086909"/>
    <w:rsid w:val="00090732"/>
    <w:rsid w:val="00092783"/>
    <w:rsid w:val="00092812"/>
    <w:rsid w:val="00095B90"/>
    <w:rsid w:val="00097B15"/>
    <w:rsid w:val="000A15FD"/>
    <w:rsid w:val="000A6C76"/>
    <w:rsid w:val="000A7520"/>
    <w:rsid w:val="000B07AD"/>
    <w:rsid w:val="000B1DCA"/>
    <w:rsid w:val="000B2632"/>
    <w:rsid w:val="000B38AB"/>
    <w:rsid w:val="000B430F"/>
    <w:rsid w:val="000C2EF7"/>
    <w:rsid w:val="000C3C8E"/>
    <w:rsid w:val="000C757F"/>
    <w:rsid w:val="000C7635"/>
    <w:rsid w:val="000D1313"/>
    <w:rsid w:val="000D51E8"/>
    <w:rsid w:val="000E29A0"/>
    <w:rsid w:val="000E2EF0"/>
    <w:rsid w:val="000E4747"/>
    <w:rsid w:val="000E543B"/>
    <w:rsid w:val="000F2E26"/>
    <w:rsid w:val="00101088"/>
    <w:rsid w:val="0010187A"/>
    <w:rsid w:val="001026C4"/>
    <w:rsid w:val="001066BC"/>
    <w:rsid w:val="0010702E"/>
    <w:rsid w:val="00120A77"/>
    <w:rsid w:val="00121237"/>
    <w:rsid w:val="001222AD"/>
    <w:rsid w:val="001228AD"/>
    <w:rsid w:val="00123295"/>
    <w:rsid w:val="001271E6"/>
    <w:rsid w:val="00127849"/>
    <w:rsid w:val="001326FF"/>
    <w:rsid w:val="001330E1"/>
    <w:rsid w:val="001330E9"/>
    <w:rsid w:val="00133B17"/>
    <w:rsid w:val="001340B9"/>
    <w:rsid w:val="00134BBE"/>
    <w:rsid w:val="00134EA0"/>
    <w:rsid w:val="001361E8"/>
    <w:rsid w:val="0013714B"/>
    <w:rsid w:val="00140424"/>
    <w:rsid w:val="00140556"/>
    <w:rsid w:val="00140EF8"/>
    <w:rsid w:val="00144030"/>
    <w:rsid w:val="0014675E"/>
    <w:rsid w:val="001523D7"/>
    <w:rsid w:val="00152A71"/>
    <w:rsid w:val="00153BD3"/>
    <w:rsid w:val="00155881"/>
    <w:rsid w:val="001608D7"/>
    <w:rsid w:val="00161EAC"/>
    <w:rsid w:val="00161FC2"/>
    <w:rsid w:val="00162A4F"/>
    <w:rsid w:val="00163085"/>
    <w:rsid w:val="00164D40"/>
    <w:rsid w:val="00170B08"/>
    <w:rsid w:val="00170D3B"/>
    <w:rsid w:val="00172772"/>
    <w:rsid w:val="00172EC3"/>
    <w:rsid w:val="001749BE"/>
    <w:rsid w:val="00175895"/>
    <w:rsid w:val="001768C8"/>
    <w:rsid w:val="00182221"/>
    <w:rsid w:val="00182493"/>
    <w:rsid w:val="00186891"/>
    <w:rsid w:val="00187AE0"/>
    <w:rsid w:val="001911FA"/>
    <w:rsid w:val="00192138"/>
    <w:rsid w:val="00193DFE"/>
    <w:rsid w:val="001956A6"/>
    <w:rsid w:val="001963F8"/>
    <w:rsid w:val="001A07B7"/>
    <w:rsid w:val="001A2D06"/>
    <w:rsid w:val="001A3760"/>
    <w:rsid w:val="001A4291"/>
    <w:rsid w:val="001A7B7D"/>
    <w:rsid w:val="001B14A6"/>
    <w:rsid w:val="001B2B4E"/>
    <w:rsid w:val="001B3403"/>
    <w:rsid w:val="001B55AE"/>
    <w:rsid w:val="001B59CC"/>
    <w:rsid w:val="001B60AA"/>
    <w:rsid w:val="001B6E27"/>
    <w:rsid w:val="001C39A9"/>
    <w:rsid w:val="001C4405"/>
    <w:rsid w:val="001C491D"/>
    <w:rsid w:val="001C756B"/>
    <w:rsid w:val="001D4653"/>
    <w:rsid w:val="001D6E23"/>
    <w:rsid w:val="001E2C99"/>
    <w:rsid w:val="001E2FB7"/>
    <w:rsid w:val="001E4330"/>
    <w:rsid w:val="001E523A"/>
    <w:rsid w:val="001E58A3"/>
    <w:rsid w:val="001E7A27"/>
    <w:rsid w:val="001F197D"/>
    <w:rsid w:val="001F1E39"/>
    <w:rsid w:val="001F32D1"/>
    <w:rsid w:val="001F5D88"/>
    <w:rsid w:val="001F642E"/>
    <w:rsid w:val="00200704"/>
    <w:rsid w:val="0020218B"/>
    <w:rsid w:val="002035B2"/>
    <w:rsid w:val="00207DD3"/>
    <w:rsid w:val="00210797"/>
    <w:rsid w:val="00211220"/>
    <w:rsid w:val="002120EE"/>
    <w:rsid w:val="002127B9"/>
    <w:rsid w:val="00213A4F"/>
    <w:rsid w:val="00214EFA"/>
    <w:rsid w:val="00215952"/>
    <w:rsid w:val="00215B51"/>
    <w:rsid w:val="00216224"/>
    <w:rsid w:val="002166BE"/>
    <w:rsid w:val="00216B9D"/>
    <w:rsid w:val="002205D5"/>
    <w:rsid w:val="0022162B"/>
    <w:rsid w:val="00222F6F"/>
    <w:rsid w:val="0022491F"/>
    <w:rsid w:val="00225ADD"/>
    <w:rsid w:val="00232B2B"/>
    <w:rsid w:val="002340B5"/>
    <w:rsid w:val="00240DE2"/>
    <w:rsid w:val="00245111"/>
    <w:rsid w:val="0024536B"/>
    <w:rsid w:val="00245BE0"/>
    <w:rsid w:val="00246F7A"/>
    <w:rsid w:val="00250534"/>
    <w:rsid w:val="00250ED5"/>
    <w:rsid w:val="0025190D"/>
    <w:rsid w:val="002529EF"/>
    <w:rsid w:val="002530CF"/>
    <w:rsid w:val="00254ADF"/>
    <w:rsid w:val="00256250"/>
    <w:rsid w:val="0025650C"/>
    <w:rsid w:val="002577C7"/>
    <w:rsid w:val="00270609"/>
    <w:rsid w:val="002717F7"/>
    <w:rsid w:val="00272656"/>
    <w:rsid w:val="002746E0"/>
    <w:rsid w:val="00275587"/>
    <w:rsid w:val="002761F1"/>
    <w:rsid w:val="0027630F"/>
    <w:rsid w:val="00281CD4"/>
    <w:rsid w:val="00284E92"/>
    <w:rsid w:val="00290CE3"/>
    <w:rsid w:val="00293CC0"/>
    <w:rsid w:val="00295681"/>
    <w:rsid w:val="002976AB"/>
    <w:rsid w:val="002A0421"/>
    <w:rsid w:val="002A09D8"/>
    <w:rsid w:val="002A177A"/>
    <w:rsid w:val="002A2BF8"/>
    <w:rsid w:val="002A3832"/>
    <w:rsid w:val="002A6232"/>
    <w:rsid w:val="002B0141"/>
    <w:rsid w:val="002B601C"/>
    <w:rsid w:val="002B6A7C"/>
    <w:rsid w:val="002B6DA5"/>
    <w:rsid w:val="002B7628"/>
    <w:rsid w:val="002C4E62"/>
    <w:rsid w:val="002C5032"/>
    <w:rsid w:val="002C54B4"/>
    <w:rsid w:val="002D043A"/>
    <w:rsid w:val="002D127C"/>
    <w:rsid w:val="002D54CF"/>
    <w:rsid w:val="002E158A"/>
    <w:rsid w:val="002E192F"/>
    <w:rsid w:val="002E2C33"/>
    <w:rsid w:val="002E2E5A"/>
    <w:rsid w:val="002E5C68"/>
    <w:rsid w:val="002E7086"/>
    <w:rsid w:val="002F05EE"/>
    <w:rsid w:val="002F198C"/>
    <w:rsid w:val="002F19BC"/>
    <w:rsid w:val="002F62F5"/>
    <w:rsid w:val="002F7051"/>
    <w:rsid w:val="0030066C"/>
    <w:rsid w:val="0030163F"/>
    <w:rsid w:val="0031068D"/>
    <w:rsid w:val="0031412F"/>
    <w:rsid w:val="003145F5"/>
    <w:rsid w:val="00314E97"/>
    <w:rsid w:val="00317788"/>
    <w:rsid w:val="00317792"/>
    <w:rsid w:val="003208C5"/>
    <w:rsid w:val="003230E2"/>
    <w:rsid w:val="00324EE5"/>
    <w:rsid w:val="00325290"/>
    <w:rsid w:val="00327CB9"/>
    <w:rsid w:val="003315AD"/>
    <w:rsid w:val="00331966"/>
    <w:rsid w:val="00331B20"/>
    <w:rsid w:val="003369AC"/>
    <w:rsid w:val="003463CA"/>
    <w:rsid w:val="003467CA"/>
    <w:rsid w:val="00347D10"/>
    <w:rsid w:val="0035010C"/>
    <w:rsid w:val="00350ADC"/>
    <w:rsid w:val="00352F88"/>
    <w:rsid w:val="00354A22"/>
    <w:rsid w:val="00356308"/>
    <w:rsid w:val="00364D48"/>
    <w:rsid w:val="00366BFD"/>
    <w:rsid w:val="003672FE"/>
    <w:rsid w:val="0036771B"/>
    <w:rsid w:val="00372210"/>
    <w:rsid w:val="00375F73"/>
    <w:rsid w:val="0037682E"/>
    <w:rsid w:val="0037694C"/>
    <w:rsid w:val="0038463D"/>
    <w:rsid w:val="00385FDF"/>
    <w:rsid w:val="00386B69"/>
    <w:rsid w:val="00390740"/>
    <w:rsid w:val="00390D13"/>
    <w:rsid w:val="00391E1A"/>
    <w:rsid w:val="00395ABF"/>
    <w:rsid w:val="003972E5"/>
    <w:rsid w:val="003A0C1D"/>
    <w:rsid w:val="003A259B"/>
    <w:rsid w:val="003A7B63"/>
    <w:rsid w:val="003B6024"/>
    <w:rsid w:val="003B64FD"/>
    <w:rsid w:val="003B6D71"/>
    <w:rsid w:val="003C2FF9"/>
    <w:rsid w:val="003C4AD1"/>
    <w:rsid w:val="003C7613"/>
    <w:rsid w:val="003C7D67"/>
    <w:rsid w:val="003D0320"/>
    <w:rsid w:val="003D4866"/>
    <w:rsid w:val="003E04CF"/>
    <w:rsid w:val="003E14F0"/>
    <w:rsid w:val="003E3C7A"/>
    <w:rsid w:val="003E426D"/>
    <w:rsid w:val="003E5E4E"/>
    <w:rsid w:val="003F5436"/>
    <w:rsid w:val="003F54A8"/>
    <w:rsid w:val="00402448"/>
    <w:rsid w:val="00406109"/>
    <w:rsid w:val="00407082"/>
    <w:rsid w:val="00412274"/>
    <w:rsid w:val="0041227B"/>
    <w:rsid w:val="00417129"/>
    <w:rsid w:val="004203D2"/>
    <w:rsid w:val="004239C3"/>
    <w:rsid w:val="00424903"/>
    <w:rsid w:val="00425EDC"/>
    <w:rsid w:val="00427CC8"/>
    <w:rsid w:val="00427FDA"/>
    <w:rsid w:val="00433658"/>
    <w:rsid w:val="0043493B"/>
    <w:rsid w:val="00434EAB"/>
    <w:rsid w:val="00435591"/>
    <w:rsid w:val="00435A03"/>
    <w:rsid w:val="00437AED"/>
    <w:rsid w:val="00440E0C"/>
    <w:rsid w:val="00441236"/>
    <w:rsid w:val="00441E87"/>
    <w:rsid w:val="00445E38"/>
    <w:rsid w:val="004500FB"/>
    <w:rsid w:val="004505DA"/>
    <w:rsid w:val="00453F50"/>
    <w:rsid w:val="00457AD3"/>
    <w:rsid w:val="004616BC"/>
    <w:rsid w:val="00461837"/>
    <w:rsid w:val="004635A0"/>
    <w:rsid w:val="0046409F"/>
    <w:rsid w:val="00465AC0"/>
    <w:rsid w:val="00465C11"/>
    <w:rsid w:val="0046788F"/>
    <w:rsid w:val="00474178"/>
    <w:rsid w:val="00480BAB"/>
    <w:rsid w:val="0048123B"/>
    <w:rsid w:val="00481C6B"/>
    <w:rsid w:val="0048214D"/>
    <w:rsid w:val="00485A01"/>
    <w:rsid w:val="004913C4"/>
    <w:rsid w:val="00493A30"/>
    <w:rsid w:val="004A1813"/>
    <w:rsid w:val="004A1AAA"/>
    <w:rsid w:val="004A2628"/>
    <w:rsid w:val="004A4015"/>
    <w:rsid w:val="004A5075"/>
    <w:rsid w:val="004A6232"/>
    <w:rsid w:val="004A79F8"/>
    <w:rsid w:val="004B08E7"/>
    <w:rsid w:val="004B106B"/>
    <w:rsid w:val="004B16B6"/>
    <w:rsid w:val="004B23EA"/>
    <w:rsid w:val="004B5B8C"/>
    <w:rsid w:val="004B5F45"/>
    <w:rsid w:val="004C0DCF"/>
    <w:rsid w:val="004C1151"/>
    <w:rsid w:val="004C49CE"/>
    <w:rsid w:val="004D141C"/>
    <w:rsid w:val="004D346A"/>
    <w:rsid w:val="004D3A51"/>
    <w:rsid w:val="004D5396"/>
    <w:rsid w:val="004D6B00"/>
    <w:rsid w:val="004D71ED"/>
    <w:rsid w:val="004E1D41"/>
    <w:rsid w:val="004E367C"/>
    <w:rsid w:val="004E4619"/>
    <w:rsid w:val="004E563B"/>
    <w:rsid w:val="004E645C"/>
    <w:rsid w:val="004E670C"/>
    <w:rsid w:val="004F0014"/>
    <w:rsid w:val="004F3EC8"/>
    <w:rsid w:val="004F4928"/>
    <w:rsid w:val="004F747D"/>
    <w:rsid w:val="004F7C00"/>
    <w:rsid w:val="0050157C"/>
    <w:rsid w:val="00501962"/>
    <w:rsid w:val="0050214B"/>
    <w:rsid w:val="005033EE"/>
    <w:rsid w:val="005061C4"/>
    <w:rsid w:val="00506517"/>
    <w:rsid w:val="005113CB"/>
    <w:rsid w:val="00515FB4"/>
    <w:rsid w:val="00516509"/>
    <w:rsid w:val="005216A2"/>
    <w:rsid w:val="00522C5E"/>
    <w:rsid w:val="0053062C"/>
    <w:rsid w:val="00531948"/>
    <w:rsid w:val="00532B69"/>
    <w:rsid w:val="00543EA4"/>
    <w:rsid w:val="00550E07"/>
    <w:rsid w:val="005522A1"/>
    <w:rsid w:val="0055242A"/>
    <w:rsid w:val="00555251"/>
    <w:rsid w:val="00555BDB"/>
    <w:rsid w:val="005565B3"/>
    <w:rsid w:val="00562B76"/>
    <w:rsid w:val="00563950"/>
    <w:rsid w:val="005641BD"/>
    <w:rsid w:val="005656ED"/>
    <w:rsid w:val="00565D42"/>
    <w:rsid w:val="00566B03"/>
    <w:rsid w:val="0057060C"/>
    <w:rsid w:val="005709EC"/>
    <w:rsid w:val="005764B3"/>
    <w:rsid w:val="005828D0"/>
    <w:rsid w:val="00582D82"/>
    <w:rsid w:val="00586F37"/>
    <w:rsid w:val="005920C6"/>
    <w:rsid w:val="00594F9F"/>
    <w:rsid w:val="00597083"/>
    <w:rsid w:val="005A1C01"/>
    <w:rsid w:val="005A7F46"/>
    <w:rsid w:val="005A7FC1"/>
    <w:rsid w:val="005B2907"/>
    <w:rsid w:val="005C01A2"/>
    <w:rsid w:val="005C2463"/>
    <w:rsid w:val="005C29A5"/>
    <w:rsid w:val="005C325F"/>
    <w:rsid w:val="005C32E6"/>
    <w:rsid w:val="005C527B"/>
    <w:rsid w:val="005C58C8"/>
    <w:rsid w:val="005C7B9D"/>
    <w:rsid w:val="005D093C"/>
    <w:rsid w:val="005D1D01"/>
    <w:rsid w:val="005D46F7"/>
    <w:rsid w:val="005D5E6A"/>
    <w:rsid w:val="005E1772"/>
    <w:rsid w:val="005E1CA4"/>
    <w:rsid w:val="005E2496"/>
    <w:rsid w:val="005E606E"/>
    <w:rsid w:val="005E627E"/>
    <w:rsid w:val="005E72B1"/>
    <w:rsid w:val="005E744F"/>
    <w:rsid w:val="005F3F0F"/>
    <w:rsid w:val="005F417C"/>
    <w:rsid w:val="005F43FE"/>
    <w:rsid w:val="005F5410"/>
    <w:rsid w:val="005F5F76"/>
    <w:rsid w:val="005F7F40"/>
    <w:rsid w:val="006035C7"/>
    <w:rsid w:val="00603D2E"/>
    <w:rsid w:val="00605417"/>
    <w:rsid w:val="00605AD6"/>
    <w:rsid w:val="00611486"/>
    <w:rsid w:val="00615ED2"/>
    <w:rsid w:val="006179FB"/>
    <w:rsid w:val="006211D0"/>
    <w:rsid w:val="00621B38"/>
    <w:rsid w:val="00622880"/>
    <w:rsid w:val="00623015"/>
    <w:rsid w:val="006241CF"/>
    <w:rsid w:val="0062494E"/>
    <w:rsid w:val="00634E80"/>
    <w:rsid w:val="006363ED"/>
    <w:rsid w:val="00640352"/>
    <w:rsid w:val="006425E5"/>
    <w:rsid w:val="00642921"/>
    <w:rsid w:val="00643374"/>
    <w:rsid w:val="00643742"/>
    <w:rsid w:val="00647C81"/>
    <w:rsid w:val="00647E19"/>
    <w:rsid w:val="00650EEB"/>
    <w:rsid w:val="006523DF"/>
    <w:rsid w:val="00654BC4"/>
    <w:rsid w:val="006601CF"/>
    <w:rsid w:val="006612FB"/>
    <w:rsid w:val="00662B47"/>
    <w:rsid w:val="006644F0"/>
    <w:rsid w:val="0066655A"/>
    <w:rsid w:val="0066705E"/>
    <w:rsid w:val="00671614"/>
    <w:rsid w:val="00674838"/>
    <w:rsid w:val="006778CB"/>
    <w:rsid w:val="00677CFB"/>
    <w:rsid w:val="00686AFE"/>
    <w:rsid w:val="0068785C"/>
    <w:rsid w:val="00690634"/>
    <w:rsid w:val="00694E6E"/>
    <w:rsid w:val="006A1CDD"/>
    <w:rsid w:val="006A3226"/>
    <w:rsid w:val="006A52A8"/>
    <w:rsid w:val="006A547E"/>
    <w:rsid w:val="006A5D79"/>
    <w:rsid w:val="006B0BCB"/>
    <w:rsid w:val="006B2D1C"/>
    <w:rsid w:val="006B33B9"/>
    <w:rsid w:val="006B3633"/>
    <w:rsid w:val="006B382B"/>
    <w:rsid w:val="006B3F6B"/>
    <w:rsid w:val="006B4C3C"/>
    <w:rsid w:val="006C2907"/>
    <w:rsid w:val="006C7A00"/>
    <w:rsid w:val="006D32E2"/>
    <w:rsid w:val="006D4720"/>
    <w:rsid w:val="006D4C0F"/>
    <w:rsid w:val="006D5B7E"/>
    <w:rsid w:val="006E4D34"/>
    <w:rsid w:val="006E7E9C"/>
    <w:rsid w:val="006F3DBE"/>
    <w:rsid w:val="0070000F"/>
    <w:rsid w:val="0070171A"/>
    <w:rsid w:val="00702EF1"/>
    <w:rsid w:val="00704F63"/>
    <w:rsid w:val="007057FE"/>
    <w:rsid w:val="0071042D"/>
    <w:rsid w:val="0071257F"/>
    <w:rsid w:val="00713E19"/>
    <w:rsid w:val="00715141"/>
    <w:rsid w:val="00717B8D"/>
    <w:rsid w:val="007203EC"/>
    <w:rsid w:val="00720B51"/>
    <w:rsid w:val="007235C3"/>
    <w:rsid w:val="00726CD6"/>
    <w:rsid w:val="00730E2C"/>
    <w:rsid w:val="00730E8D"/>
    <w:rsid w:val="00733542"/>
    <w:rsid w:val="00735B93"/>
    <w:rsid w:val="00737BF0"/>
    <w:rsid w:val="007404F0"/>
    <w:rsid w:val="0074128E"/>
    <w:rsid w:val="00741648"/>
    <w:rsid w:val="00741BD6"/>
    <w:rsid w:val="007422E4"/>
    <w:rsid w:val="0074504E"/>
    <w:rsid w:val="00746F54"/>
    <w:rsid w:val="0075166B"/>
    <w:rsid w:val="00751D78"/>
    <w:rsid w:val="0075295A"/>
    <w:rsid w:val="0075479A"/>
    <w:rsid w:val="0075515C"/>
    <w:rsid w:val="00761264"/>
    <w:rsid w:val="007627F7"/>
    <w:rsid w:val="007648E2"/>
    <w:rsid w:val="007660AA"/>
    <w:rsid w:val="00767726"/>
    <w:rsid w:val="00770E3F"/>
    <w:rsid w:val="00772F6A"/>
    <w:rsid w:val="00775E3A"/>
    <w:rsid w:val="00781C25"/>
    <w:rsid w:val="00781FB3"/>
    <w:rsid w:val="0079345C"/>
    <w:rsid w:val="007936E4"/>
    <w:rsid w:val="00793A00"/>
    <w:rsid w:val="00793FFA"/>
    <w:rsid w:val="007A01B0"/>
    <w:rsid w:val="007A1143"/>
    <w:rsid w:val="007A2C84"/>
    <w:rsid w:val="007A2E7F"/>
    <w:rsid w:val="007A3099"/>
    <w:rsid w:val="007A3699"/>
    <w:rsid w:val="007A3FD0"/>
    <w:rsid w:val="007B1CB8"/>
    <w:rsid w:val="007B47FC"/>
    <w:rsid w:val="007B4FDB"/>
    <w:rsid w:val="007B643C"/>
    <w:rsid w:val="007B6B43"/>
    <w:rsid w:val="007C0751"/>
    <w:rsid w:val="007C0AFD"/>
    <w:rsid w:val="007C0FEB"/>
    <w:rsid w:val="007C288D"/>
    <w:rsid w:val="007C4F90"/>
    <w:rsid w:val="007C635A"/>
    <w:rsid w:val="007C738A"/>
    <w:rsid w:val="007D0378"/>
    <w:rsid w:val="007D10E5"/>
    <w:rsid w:val="007D28EB"/>
    <w:rsid w:val="007D298A"/>
    <w:rsid w:val="007D4914"/>
    <w:rsid w:val="007D7FB4"/>
    <w:rsid w:val="007E538A"/>
    <w:rsid w:val="007E6C44"/>
    <w:rsid w:val="007F35B7"/>
    <w:rsid w:val="007F3FDA"/>
    <w:rsid w:val="007F3FE5"/>
    <w:rsid w:val="007F723F"/>
    <w:rsid w:val="007F791E"/>
    <w:rsid w:val="007F792D"/>
    <w:rsid w:val="008007EA"/>
    <w:rsid w:val="00803B7B"/>
    <w:rsid w:val="00803CFE"/>
    <w:rsid w:val="008046F2"/>
    <w:rsid w:val="00804D70"/>
    <w:rsid w:val="00810FA2"/>
    <w:rsid w:val="00814CAE"/>
    <w:rsid w:val="0081602E"/>
    <w:rsid w:val="00820F7D"/>
    <w:rsid w:val="008217C2"/>
    <w:rsid w:val="00822236"/>
    <w:rsid w:val="00827AA3"/>
    <w:rsid w:val="008311E4"/>
    <w:rsid w:val="00832E64"/>
    <w:rsid w:val="0083339B"/>
    <w:rsid w:val="00835DCA"/>
    <w:rsid w:val="00836C89"/>
    <w:rsid w:val="00837565"/>
    <w:rsid w:val="00837D2A"/>
    <w:rsid w:val="00843B61"/>
    <w:rsid w:val="00844D26"/>
    <w:rsid w:val="0084552C"/>
    <w:rsid w:val="00846A33"/>
    <w:rsid w:val="00847DF7"/>
    <w:rsid w:val="00851648"/>
    <w:rsid w:val="00852002"/>
    <w:rsid w:val="00852EE2"/>
    <w:rsid w:val="00853A6B"/>
    <w:rsid w:val="008548CF"/>
    <w:rsid w:val="0085613F"/>
    <w:rsid w:val="00857575"/>
    <w:rsid w:val="008576F2"/>
    <w:rsid w:val="00860F29"/>
    <w:rsid w:val="008610BC"/>
    <w:rsid w:val="00861346"/>
    <w:rsid w:val="00862358"/>
    <w:rsid w:val="00862B50"/>
    <w:rsid w:val="008660F5"/>
    <w:rsid w:val="008709B5"/>
    <w:rsid w:val="008743D0"/>
    <w:rsid w:val="00874445"/>
    <w:rsid w:val="008772D7"/>
    <w:rsid w:val="00880BB5"/>
    <w:rsid w:val="00882525"/>
    <w:rsid w:val="008915B1"/>
    <w:rsid w:val="008917D2"/>
    <w:rsid w:val="00893E50"/>
    <w:rsid w:val="008941D8"/>
    <w:rsid w:val="008A2864"/>
    <w:rsid w:val="008A7BE7"/>
    <w:rsid w:val="008B25CA"/>
    <w:rsid w:val="008B3B2B"/>
    <w:rsid w:val="008B64C5"/>
    <w:rsid w:val="008B6661"/>
    <w:rsid w:val="008B677C"/>
    <w:rsid w:val="008C05A7"/>
    <w:rsid w:val="008C36F8"/>
    <w:rsid w:val="008C39AA"/>
    <w:rsid w:val="008C3AF5"/>
    <w:rsid w:val="008C5FA2"/>
    <w:rsid w:val="008C625E"/>
    <w:rsid w:val="008C6D2F"/>
    <w:rsid w:val="008D1081"/>
    <w:rsid w:val="008D2668"/>
    <w:rsid w:val="008D2997"/>
    <w:rsid w:val="008D4EDB"/>
    <w:rsid w:val="008D6FDF"/>
    <w:rsid w:val="008E117F"/>
    <w:rsid w:val="008E30AE"/>
    <w:rsid w:val="008E337F"/>
    <w:rsid w:val="008E3E56"/>
    <w:rsid w:val="008E4F1B"/>
    <w:rsid w:val="008E59F6"/>
    <w:rsid w:val="008E7FE5"/>
    <w:rsid w:val="008F0709"/>
    <w:rsid w:val="008F30C9"/>
    <w:rsid w:val="008F3933"/>
    <w:rsid w:val="008F3B0A"/>
    <w:rsid w:val="00902100"/>
    <w:rsid w:val="009042E9"/>
    <w:rsid w:val="009042F1"/>
    <w:rsid w:val="009057A6"/>
    <w:rsid w:val="0091053F"/>
    <w:rsid w:val="00911D55"/>
    <w:rsid w:val="00911DDC"/>
    <w:rsid w:val="00911EE3"/>
    <w:rsid w:val="00914129"/>
    <w:rsid w:val="0091442F"/>
    <w:rsid w:val="00916279"/>
    <w:rsid w:val="00916590"/>
    <w:rsid w:val="00916C23"/>
    <w:rsid w:val="00917288"/>
    <w:rsid w:val="00920FC6"/>
    <w:rsid w:val="00921672"/>
    <w:rsid w:val="00923A29"/>
    <w:rsid w:val="00924461"/>
    <w:rsid w:val="00930586"/>
    <w:rsid w:val="00930996"/>
    <w:rsid w:val="00930B03"/>
    <w:rsid w:val="00931ED3"/>
    <w:rsid w:val="00932851"/>
    <w:rsid w:val="00937D73"/>
    <w:rsid w:val="00942B5C"/>
    <w:rsid w:val="009449D0"/>
    <w:rsid w:val="009478F1"/>
    <w:rsid w:val="00953DB6"/>
    <w:rsid w:val="0096036A"/>
    <w:rsid w:val="009610B3"/>
    <w:rsid w:val="009617FC"/>
    <w:rsid w:val="00961A1A"/>
    <w:rsid w:val="00961C75"/>
    <w:rsid w:val="00962AAE"/>
    <w:rsid w:val="00963DCA"/>
    <w:rsid w:val="00964092"/>
    <w:rsid w:val="009650AD"/>
    <w:rsid w:val="00971626"/>
    <w:rsid w:val="00976AA4"/>
    <w:rsid w:val="00977A8D"/>
    <w:rsid w:val="00980FC5"/>
    <w:rsid w:val="009830BB"/>
    <w:rsid w:val="009845AC"/>
    <w:rsid w:val="00990D9C"/>
    <w:rsid w:val="00994A62"/>
    <w:rsid w:val="00994DA3"/>
    <w:rsid w:val="00994F0C"/>
    <w:rsid w:val="009952A2"/>
    <w:rsid w:val="009956BF"/>
    <w:rsid w:val="009A0C5F"/>
    <w:rsid w:val="009A1317"/>
    <w:rsid w:val="009A27D5"/>
    <w:rsid w:val="009A75E9"/>
    <w:rsid w:val="009B3236"/>
    <w:rsid w:val="009B4B0D"/>
    <w:rsid w:val="009C2022"/>
    <w:rsid w:val="009C2878"/>
    <w:rsid w:val="009C4586"/>
    <w:rsid w:val="009C5E4A"/>
    <w:rsid w:val="009C5E63"/>
    <w:rsid w:val="009D270B"/>
    <w:rsid w:val="009D7713"/>
    <w:rsid w:val="009D7D63"/>
    <w:rsid w:val="009E1DE7"/>
    <w:rsid w:val="009E4589"/>
    <w:rsid w:val="009E5246"/>
    <w:rsid w:val="009E5AC1"/>
    <w:rsid w:val="009E5C55"/>
    <w:rsid w:val="009E6257"/>
    <w:rsid w:val="009F0750"/>
    <w:rsid w:val="009F1E59"/>
    <w:rsid w:val="009F2518"/>
    <w:rsid w:val="009F6716"/>
    <w:rsid w:val="00A00364"/>
    <w:rsid w:val="00A0159E"/>
    <w:rsid w:val="00A0602C"/>
    <w:rsid w:val="00A06E1B"/>
    <w:rsid w:val="00A07057"/>
    <w:rsid w:val="00A10C73"/>
    <w:rsid w:val="00A12D20"/>
    <w:rsid w:val="00A1574E"/>
    <w:rsid w:val="00A168EC"/>
    <w:rsid w:val="00A170FF"/>
    <w:rsid w:val="00A27D77"/>
    <w:rsid w:val="00A30519"/>
    <w:rsid w:val="00A307D6"/>
    <w:rsid w:val="00A35921"/>
    <w:rsid w:val="00A374B7"/>
    <w:rsid w:val="00A46006"/>
    <w:rsid w:val="00A46EFB"/>
    <w:rsid w:val="00A503F7"/>
    <w:rsid w:val="00A53097"/>
    <w:rsid w:val="00A53EFF"/>
    <w:rsid w:val="00A5680A"/>
    <w:rsid w:val="00A60A93"/>
    <w:rsid w:val="00A61004"/>
    <w:rsid w:val="00A649F4"/>
    <w:rsid w:val="00A64A50"/>
    <w:rsid w:val="00A663AD"/>
    <w:rsid w:val="00A73AB0"/>
    <w:rsid w:val="00A745FB"/>
    <w:rsid w:val="00A77A6E"/>
    <w:rsid w:val="00A825FB"/>
    <w:rsid w:val="00A84F67"/>
    <w:rsid w:val="00A85070"/>
    <w:rsid w:val="00A87C53"/>
    <w:rsid w:val="00A9208F"/>
    <w:rsid w:val="00A922C7"/>
    <w:rsid w:val="00A972C2"/>
    <w:rsid w:val="00AA5C22"/>
    <w:rsid w:val="00AA6743"/>
    <w:rsid w:val="00AB126E"/>
    <w:rsid w:val="00AB4BB5"/>
    <w:rsid w:val="00AB4F1F"/>
    <w:rsid w:val="00AB5FFB"/>
    <w:rsid w:val="00AC545D"/>
    <w:rsid w:val="00AC6EC4"/>
    <w:rsid w:val="00AC72AD"/>
    <w:rsid w:val="00AD171D"/>
    <w:rsid w:val="00AD5C52"/>
    <w:rsid w:val="00AD7FA9"/>
    <w:rsid w:val="00AE2283"/>
    <w:rsid w:val="00AE297C"/>
    <w:rsid w:val="00AE3D1D"/>
    <w:rsid w:val="00AE5106"/>
    <w:rsid w:val="00AE7B4A"/>
    <w:rsid w:val="00AF1E94"/>
    <w:rsid w:val="00AF4B34"/>
    <w:rsid w:val="00AF6247"/>
    <w:rsid w:val="00B00676"/>
    <w:rsid w:val="00B019FD"/>
    <w:rsid w:val="00B06782"/>
    <w:rsid w:val="00B0743D"/>
    <w:rsid w:val="00B077CB"/>
    <w:rsid w:val="00B07F8F"/>
    <w:rsid w:val="00B102C7"/>
    <w:rsid w:val="00B12138"/>
    <w:rsid w:val="00B20500"/>
    <w:rsid w:val="00B2260B"/>
    <w:rsid w:val="00B226FF"/>
    <w:rsid w:val="00B22FDE"/>
    <w:rsid w:val="00B23D2F"/>
    <w:rsid w:val="00B23F9B"/>
    <w:rsid w:val="00B32241"/>
    <w:rsid w:val="00B342D8"/>
    <w:rsid w:val="00B41D7D"/>
    <w:rsid w:val="00B424DB"/>
    <w:rsid w:val="00B427B1"/>
    <w:rsid w:val="00B431CC"/>
    <w:rsid w:val="00B45D3D"/>
    <w:rsid w:val="00B5367F"/>
    <w:rsid w:val="00B54971"/>
    <w:rsid w:val="00B5511A"/>
    <w:rsid w:val="00B56D33"/>
    <w:rsid w:val="00B57F67"/>
    <w:rsid w:val="00B61DCD"/>
    <w:rsid w:val="00B64374"/>
    <w:rsid w:val="00B704A3"/>
    <w:rsid w:val="00B71ED3"/>
    <w:rsid w:val="00B73B63"/>
    <w:rsid w:val="00B7729E"/>
    <w:rsid w:val="00B7787C"/>
    <w:rsid w:val="00B838D9"/>
    <w:rsid w:val="00B87443"/>
    <w:rsid w:val="00B912C4"/>
    <w:rsid w:val="00B921B1"/>
    <w:rsid w:val="00B95827"/>
    <w:rsid w:val="00BA2F3A"/>
    <w:rsid w:val="00BA4756"/>
    <w:rsid w:val="00BA66CE"/>
    <w:rsid w:val="00BB1217"/>
    <w:rsid w:val="00BB4449"/>
    <w:rsid w:val="00BB5EA8"/>
    <w:rsid w:val="00BC1619"/>
    <w:rsid w:val="00BC6383"/>
    <w:rsid w:val="00BC7A72"/>
    <w:rsid w:val="00BD02C3"/>
    <w:rsid w:val="00BD0C86"/>
    <w:rsid w:val="00BD192C"/>
    <w:rsid w:val="00BD21B0"/>
    <w:rsid w:val="00BD5856"/>
    <w:rsid w:val="00BD6350"/>
    <w:rsid w:val="00BD7D55"/>
    <w:rsid w:val="00BE2AC2"/>
    <w:rsid w:val="00BE4BBB"/>
    <w:rsid w:val="00BE5FA9"/>
    <w:rsid w:val="00BF034F"/>
    <w:rsid w:val="00BF1063"/>
    <w:rsid w:val="00BF1C77"/>
    <w:rsid w:val="00BF22C7"/>
    <w:rsid w:val="00BF24AF"/>
    <w:rsid w:val="00C00538"/>
    <w:rsid w:val="00C011C7"/>
    <w:rsid w:val="00C03C78"/>
    <w:rsid w:val="00C062BC"/>
    <w:rsid w:val="00C06AEE"/>
    <w:rsid w:val="00C06FF3"/>
    <w:rsid w:val="00C10DE4"/>
    <w:rsid w:val="00C12B7E"/>
    <w:rsid w:val="00C13092"/>
    <w:rsid w:val="00C13D1B"/>
    <w:rsid w:val="00C15CCC"/>
    <w:rsid w:val="00C16D8C"/>
    <w:rsid w:val="00C17187"/>
    <w:rsid w:val="00C17ED5"/>
    <w:rsid w:val="00C20C89"/>
    <w:rsid w:val="00C21723"/>
    <w:rsid w:val="00C22FD2"/>
    <w:rsid w:val="00C24169"/>
    <w:rsid w:val="00C25117"/>
    <w:rsid w:val="00C2519F"/>
    <w:rsid w:val="00C251E8"/>
    <w:rsid w:val="00C26F04"/>
    <w:rsid w:val="00C3041D"/>
    <w:rsid w:val="00C30BFA"/>
    <w:rsid w:val="00C344F4"/>
    <w:rsid w:val="00C3591A"/>
    <w:rsid w:val="00C36FE0"/>
    <w:rsid w:val="00C4023E"/>
    <w:rsid w:val="00C43123"/>
    <w:rsid w:val="00C4348C"/>
    <w:rsid w:val="00C44860"/>
    <w:rsid w:val="00C54FC5"/>
    <w:rsid w:val="00C56148"/>
    <w:rsid w:val="00C57282"/>
    <w:rsid w:val="00C57775"/>
    <w:rsid w:val="00C6015A"/>
    <w:rsid w:val="00C61937"/>
    <w:rsid w:val="00C6717B"/>
    <w:rsid w:val="00C708D3"/>
    <w:rsid w:val="00C72AA5"/>
    <w:rsid w:val="00C74E28"/>
    <w:rsid w:val="00C759E7"/>
    <w:rsid w:val="00C77AD2"/>
    <w:rsid w:val="00C80F23"/>
    <w:rsid w:val="00C829A8"/>
    <w:rsid w:val="00C82E8C"/>
    <w:rsid w:val="00C848FF"/>
    <w:rsid w:val="00C852D1"/>
    <w:rsid w:val="00C87F0F"/>
    <w:rsid w:val="00C90005"/>
    <w:rsid w:val="00C9116D"/>
    <w:rsid w:val="00C9247C"/>
    <w:rsid w:val="00C93DAE"/>
    <w:rsid w:val="00C94491"/>
    <w:rsid w:val="00C95B22"/>
    <w:rsid w:val="00CA5014"/>
    <w:rsid w:val="00CA6A55"/>
    <w:rsid w:val="00CB2FB9"/>
    <w:rsid w:val="00CB6E2F"/>
    <w:rsid w:val="00CC0308"/>
    <w:rsid w:val="00CC0781"/>
    <w:rsid w:val="00CC5F2B"/>
    <w:rsid w:val="00CC7120"/>
    <w:rsid w:val="00CC72B9"/>
    <w:rsid w:val="00CC766E"/>
    <w:rsid w:val="00CC7C09"/>
    <w:rsid w:val="00CD0DBE"/>
    <w:rsid w:val="00CD73D7"/>
    <w:rsid w:val="00CE0656"/>
    <w:rsid w:val="00CE22DD"/>
    <w:rsid w:val="00CE6684"/>
    <w:rsid w:val="00CF168F"/>
    <w:rsid w:val="00CF25C0"/>
    <w:rsid w:val="00CF3911"/>
    <w:rsid w:val="00CF3D40"/>
    <w:rsid w:val="00CF44BB"/>
    <w:rsid w:val="00CF75DA"/>
    <w:rsid w:val="00D0305A"/>
    <w:rsid w:val="00D03519"/>
    <w:rsid w:val="00D05727"/>
    <w:rsid w:val="00D07696"/>
    <w:rsid w:val="00D105AC"/>
    <w:rsid w:val="00D14114"/>
    <w:rsid w:val="00D14F83"/>
    <w:rsid w:val="00D16B17"/>
    <w:rsid w:val="00D17BF0"/>
    <w:rsid w:val="00D20519"/>
    <w:rsid w:val="00D2213B"/>
    <w:rsid w:val="00D25CA9"/>
    <w:rsid w:val="00D27CB7"/>
    <w:rsid w:val="00D32DD6"/>
    <w:rsid w:val="00D33710"/>
    <w:rsid w:val="00D34651"/>
    <w:rsid w:val="00D34CA8"/>
    <w:rsid w:val="00D35A56"/>
    <w:rsid w:val="00D37D1B"/>
    <w:rsid w:val="00D40C60"/>
    <w:rsid w:val="00D41FD9"/>
    <w:rsid w:val="00D42977"/>
    <w:rsid w:val="00D4344D"/>
    <w:rsid w:val="00D44858"/>
    <w:rsid w:val="00D451A7"/>
    <w:rsid w:val="00D45B3E"/>
    <w:rsid w:val="00D51D46"/>
    <w:rsid w:val="00D52A32"/>
    <w:rsid w:val="00D536A1"/>
    <w:rsid w:val="00D53F1A"/>
    <w:rsid w:val="00D5432F"/>
    <w:rsid w:val="00D55838"/>
    <w:rsid w:val="00D55CDA"/>
    <w:rsid w:val="00D62584"/>
    <w:rsid w:val="00D62D3F"/>
    <w:rsid w:val="00D632AB"/>
    <w:rsid w:val="00D64D72"/>
    <w:rsid w:val="00D74486"/>
    <w:rsid w:val="00D7765A"/>
    <w:rsid w:val="00D80B42"/>
    <w:rsid w:val="00D82921"/>
    <w:rsid w:val="00D844E6"/>
    <w:rsid w:val="00D850F0"/>
    <w:rsid w:val="00D86BC8"/>
    <w:rsid w:val="00D92D8F"/>
    <w:rsid w:val="00D93A19"/>
    <w:rsid w:val="00D9574E"/>
    <w:rsid w:val="00D97659"/>
    <w:rsid w:val="00D97976"/>
    <w:rsid w:val="00D97ABB"/>
    <w:rsid w:val="00DA0100"/>
    <w:rsid w:val="00DA2729"/>
    <w:rsid w:val="00DA32B8"/>
    <w:rsid w:val="00DA3F35"/>
    <w:rsid w:val="00DB0AE3"/>
    <w:rsid w:val="00DB0D40"/>
    <w:rsid w:val="00DB1288"/>
    <w:rsid w:val="00DB151E"/>
    <w:rsid w:val="00DB19C8"/>
    <w:rsid w:val="00DB25C9"/>
    <w:rsid w:val="00DB63E2"/>
    <w:rsid w:val="00DB702A"/>
    <w:rsid w:val="00DC3599"/>
    <w:rsid w:val="00DC3DE4"/>
    <w:rsid w:val="00DC4026"/>
    <w:rsid w:val="00DC5090"/>
    <w:rsid w:val="00DC5A35"/>
    <w:rsid w:val="00DC71E5"/>
    <w:rsid w:val="00DD13EF"/>
    <w:rsid w:val="00DD19CA"/>
    <w:rsid w:val="00DD2F4E"/>
    <w:rsid w:val="00DD35CB"/>
    <w:rsid w:val="00DD3EB2"/>
    <w:rsid w:val="00DD5EDE"/>
    <w:rsid w:val="00DD70C2"/>
    <w:rsid w:val="00DD7722"/>
    <w:rsid w:val="00DE080E"/>
    <w:rsid w:val="00DE2505"/>
    <w:rsid w:val="00DE3F39"/>
    <w:rsid w:val="00DE41CF"/>
    <w:rsid w:val="00DF052B"/>
    <w:rsid w:val="00DF2938"/>
    <w:rsid w:val="00DF4AC6"/>
    <w:rsid w:val="00DF6E33"/>
    <w:rsid w:val="00E00CEB"/>
    <w:rsid w:val="00E0156D"/>
    <w:rsid w:val="00E02EF0"/>
    <w:rsid w:val="00E06ADF"/>
    <w:rsid w:val="00E07BD7"/>
    <w:rsid w:val="00E12F1F"/>
    <w:rsid w:val="00E13063"/>
    <w:rsid w:val="00E13F6C"/>
    <w:rsid w:val="00E142E1"/>
    <w:rsid w:val="00E153C5"/>
    <w:rsid w:val="00E16407"/>
    <w:rsid w:val="00E176BC"/>
    <w:rsid w:val="00E2047B"/>
    <w:rsid w:val="00E20765"/>
    <w:rsid w:val="00E20F8C"/>
    <w:rsid w:val="00E272B2"/>
    <w:rsid w:val="00E32F82"/>
    <w:rsid w:val="00E339C5"/>
    <w:rsid w:val="00E36032"/>
    <w:rsid w:val="00E42AC9"/>
    <w:rsid w:val="00E45F66"/>
    <w:rsid w:val="00E56A0C"/>
    <w:rsid w:val="00E5714E"/>
    <w:rsid w:val="00E57CFB"/>
    <w:rsid w:val="00E62000"/>
    <w:rsid w:val="00E62C9F"/>
    <w:rsid w:val="00E6493D"/>
    <w:rsid w:val="00E662FF"/>
    <w:rsid w:val="00E666F8"/>
    <w:rsid w:val="00E66846"/>
    <w:rsid w:val="00E673A2"/>
    <w:rsid w:val="00E70B45"/>
    <w:rsid w:val="00E70C4B"/>
    <w:rsid w:val="00E71284"/>
    <w:rsid w:val="00E72321"/>
    <w:rsid w:val="00E759DB"/>
    <w:rsid w:val="00E762D3"/>
    <w:rsid w:val="00E84DBB"/>
    <w:rsid w:val="00E958D0"/>
    <w:rsid w:val="00E95913"/>
    <w:rsid w:val="00E9688D"/>
    <w:rsid w:val="00E97CEA"/>
    <w:rsid w:val="00EA0D32"/>
    <w:rsid w:val="00EB452D"/>
    <w:rsid w:val="00EB76D5"/>
    <w:rsid w:val="00EC3A3A"/>
    <w:rsid w:val="00EC4A21"/>
    <w:rsid w:val="00EC508C"/>
    <w:rsid w:val="00EC5597"/>
    <w:rsid w:val="00EC707E"/>
    <w:rsid w:val="00ED0614"/>
    <w:rsid w:val="00ED43DC"/>
    <w:rsid w:val="00ED44C8"/>
    <w:rsid w:val="00ED6167"/>
    <w:rsid w:val="00EE2297"/>
    <w:rsid w:val="00EE3988"/>
    <w:rsid w:val="00EE5ADE"/>
    <w:rsid w:val="00EE631F"/>
    <w:rsid w:val="00EE7021"/>
    <w:rsid w:val="00EF23F2"/>
    <w:rsid w:val="00EF27EC"/>
    <w:rsid w:val="00EF31D0"/>
    <w:rsid w:val="00EF5AA1"/>
    <w:rsid w:val="00F03AE4"/>
    <w:rsid w:val="00F04989"/>
    <w:rsid w:val="00F11110"/>
    <w:rsid w:val="00F11A95"/>
    <w:rsid w:val="00F11B9F"/>
    <w:rsid w:val="00F11DEB"/>
    <w:rsid w:val="00F1523A"/>
    <w:rsid w:val="00F175C6"/>
    <w:rsid w:val="00F205F6"/>
    <w:rsid w:val="00F2313E"/>
    <w:rsid w:val="00F2380D"/>
    <w:rsid w:val="00F23B76"/>
    <w:rsid w:val="00F24B4A"/>
    <w:rsid w:val="00F26CB7"/>
    <w:rsid w:val="00F3053F"/>
    <w:rsid w:val="00F3211C"/>
    <w:rsid w:val="00F3762D"/>
    <w:rsid w:val="00F41AD1"/>
    <w:rsid w:val="00F423FE"/>
    <w:rsid w:val="00F4258D"/>
    <w:rsid w:val="00F42B8E"/>
    <w:rsid w:val="00F4417E"/>
    <w:rsid w:val="00F44262"/>
    <w:rsid w:val="00F44D31"/>
    <w:rsid w:val="00F44E1E"/>
    <w:rsid w:val="00F4679D"/>
    <w:rsid w:val="00F521F7"/>
    <w:rsid w:val="00F53938"/>
    <w:rsid w:val="00F5444B"/>
    <w:rsid w:val="00F605D6"/>
    <w:rsid w:val="00F61B90"/>
    <w:rsid w:val="00F63651"/>
    <w:rsid w:val="00F64EC5"/>
    <w:rsid w:val="00F6527D"/>
    <w:rsid w:val="00F66872"/>
    <w:rsid w:val="00F67237"/>
    <w:rsid w:val="00F71B2D"/>
    <w:rsid w:val="00F7463F"/>
    <w:rsid w:val="00F7497D"/>
    <w:rsid w:val="00F7706A"/>
    <w:rsid w:val="00F82328"/>
    <w:rsid w:val="00F829B1"/>
    <w:rsid w:val="00F85D1A"/>
    <w:rsid w:val="00F87953"/>
    <w:rsid w:val="00F87DA8"/>
    <w:rsid w:val="00F9093E"/>
    <w:rsid w:val="00F917A5"/>
    <w:rsid w:val="00F92E6E"/>
    <w:rsid w:val="00F948A8"/>
    <w:rsid w:val="00F96C38"/>
    <w:rsid w:val="00FA26A4"/>
    <w:rsid w:val="00FA2958"/>
    <w:rsid w:val="00FA6927"/>
    <w:rsid w:val="00FA6A2C"/>
    <w:rsid w:val="00FA6C91"/>
    <w:rsid w:val="00FA7105"/>
    <w:rsid w:val="00FB052F"/>
    <w:rsid w:val="00FB59F5"/>
    <w:rsid w:val="00FB79AF"/>
    <w:rsid w:val="00FC66BC"/>
    <w:rsid w:val="00FC684D"/>
    <w:rsid w:val="00FD0065"/>
    <w:rsid w:val="00FD551D"/>
    <w:rsid w:val="00FD77FB"/>
    <w:rsid w:val="00FE1588"/>
    <w:rsid w:val="00FE218A"/>
    <w:rsid w:val="00FE2630"/>
    <w:rsid w:val="00FE3643"/>
    <w:rsid w:val="00FE3B04"/>
    <w:rsid w:val="00FE3BF2"/>
    <w:rsid w:val="00FE3CF3"/>
    <w:rsid w:val="00FE4CBE"/>
    <w:rsid w:val="00FE63DF"/>
    <w:rsid w:val="00FE7F2E"/>
    <w:rsid w:val="00FF05D2"/>
    <w:rsid w:val="00FF65E0"/>
    <w:rsid w:val="00FF706B"/>
  </w:rsids>
  <m:mathPr>
    <m:mathFont m:val="Cambria Math"/>
    <m:brkBin m:val="before"/>
    <m:brkBinSub m:val="--"/>
    <m:smallFrac m:val="0"/>
    <m:dispDef/>
    <m:lMargin m:val="0"/>
    <m:rMargin m:val="0"/>
    <m:defJc m:val="centerGroup"/>
    <m:wrapIndent m:val="1440"/>
    <m:intLim m:val="subSup"/>
    <m:naryLim m:val="undOvr"/>
  </m:mathPr>
  <w:themeFontLang w:val="lt-LT"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64D45"/>
  <w15:chartTrackingRefBased/>
  <w15:docId w15:val="{BC0B12E0-FE8F-4251-BC52-885ED84F5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23E"/>
    <w:rPr>
      <w:rFonts w:ascii="Times New Roman" w:eastAsia="Times New Roman" w:hAnsi="Times New Roman"/>
      <w:sz w:val="24"/>
      <w:szCs w:val="24"/>
    </w:rPr>
  </w:style>
  <w:style w:type="paragraph" w:styleId="Heading1">
    <w:name w:val="heading 1"/>
    <w:basedOn w:val="Normal"/>
    <w:next w:val="Normal"/>
    <w:link w:val="Heading1Char"/>
    <w:uiPriority w:val="9"/>
    <w:qFormat/>
    <w:rsid w:val="004C49CE"/>
    <w:pPr>
      <w:keepNext/>
      <w:spacing w:before="240" w:after="60"/>
      <w:outlineLvl w:val="0"/>
    </w:pPr>
    <w:rPr>
      <w:rFonts w:ascii="Calibri Light" w:hAnsi="Calibri Light"/>
      <w:b/>
      <w:bCs/>
      <w:kern w:val="32"/>
      <w:sz w:val="32"/>
      <w:szCs w:val="32"/>
    </w:rPr>
  </w:style>
  <w:style w:type="paragraph" w:styleId="Heading2">
    <w:name w:val="heading 2"/>
    <w:basedOn w:val="Normal"/>
    <w:next w:val="Normal"/>
    <w:qFormat/>
    <w:rsid w:val="006644F0"/>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024413"/>
    <w:pPr>
      <w:ind w:left="314" w:hanging="314"/>
    </w:pPr>
    <w:rPr>
      <w:i/>
      <w:color w:val="000000"/>
      <w:sz w:val="20"/>
      <w:szCs w:val="20"/>
      <w:lang w:val="en-US" w:eastAsia="en-US"/>
    </w:rPr>
  </w:style>
  <w:style w:type="character" w:customStyle="1" w:styleId="BodyTextIndent2Char">
    <w:name w:val="Body Text Indent 2 Char"/>
    <w:link w:val="BodyTextIndent2"/>
    <w:rsid w:val="00024413"/>
    <w:rPr>
      <w:rFonts w:ascii="Times New Roman" w:eastAsia="Times New Roman" w:hAnsi="Times New Roman" w:cs="Times New Roman"/>
      <w:i/>
      <w:color w:val="000000"/>
      <w:sz w:val="20"/>
      <w:szCs w:val="20"/>
    </w:rPr>
  </w:style>
  <w:style w:type="paragraph" w:styleId="Header">
    <w:name w:val="header"/>
    <w:basedOn w:val="Normal"/>
    <w:link w:val="HeaderChar"/>
    <w:uiPriority w:val="99"/>
    <w:rsid w:val="00024413"/>
    <w:pPr>
      <w:tabs>
        <w:tab w:val="center" w:pos="4819"/>
        <w:tab w:val="right" w:pos="9638"/>
      </w:tabs>
    </w:pPr>
  </w:style>
  <w:style w:type="character" w:customStyle="1" w:styleId="HeaderChar">
    <w:name w:val="Header Char"/>
    <w:link w:val="Header"/>
    <w:uiPriority w:val="99"/>
    <w:rsid w:val="00024413"/>
    <w:rPr>
      <w:rFonts w:ascii="Times New Roman" w:eastAsia="Times New Roman" w:hAnsi="Times New Roman" w:cs="Times New Roman"/>
      <w:sz w:val="24"/>
      <w:szCs w:val="24"/>
      <w:lang w:val="lt-LT" w:eastAsia="lt-LT"/>
    </w:rPr>
  </w:style>
  <w:style w:type="character" w:styleId="PageNumber">
    <w:name w:val="page number"/>
    <w:basedOn w:val="DefaultParagraphFont"/>
    <w:rsid w:val="00024413"/>
  </w:style>
  <w:style w:type="paragraph" w:styleId="BodyText">
    <w:name w:val="Body Text"/>
    <w:basedOn w:val="Normal"/>
    <w:link w:val="BodyTextChar"/>
    <w:rsid w:val="00024413"/>
    <w:pPr>
      <w:spacing w:after="120"/>
    </w:pPr>
  </w:style>
  <w:style w:type="character" w:customStyle="1" w:styleId="BodyTextChar">
    <w:name w:val="Body Text Char"/>
    <w:link w:val="BodyText"/>
    <w:rsid w:val="00024413"/>
    <w:rPr>
      <w:rFonts w:ascii="Times New Roman" w:eastAsia="Times New Roman" w:hAnsi="Times New Roman" w:cs="Times New Roman"/>
      <w:sz w:val="24"/>
      <w:szCs w:val="24"/>
      <w:lang w:val="lt-LT" w:eastAsia="lt-LT"/>
    </w:rPr>
  </w:style>
  <w:style w:type="paragraph" w:styleId="BalloonText">
    <w:name w:val="Balloon Text"/>
    <w:basedOn w:val="Normal"/>
    <w:link w:val="BalloonTextChar"/>
    <w:uiPriority w:val="99"/>
    <w:semiHidden/>
    <w:rsid w:val="00424903"/>
    <w:rPr>
      <w:rFonts w:ascii="Tahoma" w:hAnsi="Tahoma" w:cs="Tahoma"/>
      <w:sz w:val="16"/>
      <w:szCs w:val="16"/>
    </w:rPr>
  </w:style>
  <w:style w:type="character" w:styleId="CommentReference">
    <w:name w:val="annotation reference"/>
    <w:rsid w:val="007404F0"/>
    <w:rPr>
      <w:sz w:val="16"/>
      <w:szCs w:val="16"/>
    </w:rPr>
  </w:style>
  <w:style w:type="paragraph" w:styleId="CommentText">
    <w:name w:val="annotation text"/>
    <w:basedOn w:val="Normal"/>
    <w:link w:val="CommentTextChar"/>
    <w:rsid w:val="007404F0"/>
    <w:rPr>
      <w:sz w:val="20"/>
      <w:szCs w:val="20"/>
    </w:rPr>
  </w:style>
  <w:style w:type="paragraph" w:styleId="CommentSubject">
    <w:name w:val="annotation subject"/>
    <w:basedOn w:val="CommentText"/>
    <w:next w:val="CommentText"/>
    <w:semiHidden/>
    <w:rsid w:val="007404F0"/>
    <w:rPr>
      <w:b/>
      <w:bCs/>
    </w:rPr>
  </w:style>
  <w:style w:type="paragraph" w:styleId="FootnoteText">
    <w:name w:val="footnote text"/>
    <w:basedOn w:val="Normal"/>
    <w:link w:val="FootnoteTextChar"/>
    <w:semiHidden/>
    <w:rsid w:val="00DC71E5"/>
    <w:rPr>
      <w:sz w:val="20"/>
      <w:szCs w:val="20"/>
    </w:rPr>
  </w:style>
  <w:style w:type="character" w:styleId="FootnoteReference">
    <w:name w:val="footnote reference"/>
    <w:semiHidden/>
    <w:rsid w:val="00DC71E5"/>
    <w:rPr>
      <w:vertAlign w:val="superscript"/>
    </w:rPr>
  </w:style>
  <w:style w:type="table" w:styleId="TableGrid">
    <w:name w:val="Table Grid"/>
    <w:basedOn w:val="TableNormal"/>
    <w:uiPriority w:val="59"/>
    <w:rsid w:val="009305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uiPriority w:val="99"/>
    <w:rsid w:val="00930586"/>
    <w:pPr>
      <w:suppressAutoHyphens/>
      <w:ind w:firstLine="312"/>
      <w:jc w:val="both"/>
    </w:pPr>
    <w:rPr>
      <w:rFonts w:ascii="TimesLT" w:eastAsia="Arial" w:hAnsi="TimesLT"/>
      <w:lang w:val="en-GB" w:eastAsia="ar-SA"/>
    </w:rPr>
  </w:style>
  <w:style w:type="paragraph" w:styleId="Footer">
    <w:name w:val="footer"/>
    <w:basedOn w:val="Normal"/>
    <w:link w:val="FooterChar"/>
    <w:uiPriority w:val="99"/>
    <w:rsid w:val="008C6D2F"/>
    <w:pPr>
      <w:tabs>
        <w:tab w:val="center" w:pos="4819"/>
        <w:tab w:val="right" w:pos="9638"/>
      </w:tabs>
    </w:pPr>
  </w:style>
  <w:style w:type="character" w:customStyle="1" w:styleId="Vilmaraslanaite">
    <w:name w:val="Vilma.raslanaite"/>
    <w:semiHidden/>
    <w:rsid w:val="00120A77"/>
    <w:rPr>
      <w:rFonts w:ascii="Arial" w:hAnsi="Arial" w:cs="Arial"/>
      <w:b w:val="0"/>
      <w:bCs w:val="0"/>
      <w:i w:val="0"/>
      <w:iCs w:val="0"/>
      <w:strike w:val="0"/>
      <w:color w:val="0000FF"/>
      <w:sz w:val="20"/>
      <w:szCs w:val="20"/>
      <w:u w:val="none"/>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
    <w:basedOn w:val="Normal"/>
    <w:link w:val="ListParagraphChar"/>
    <w:qFormat/>
    <w:rsid w:val="00354A22"/>
    <w:pPr>
      <w:spacing w:after="200" w:line="276" w:lineRule="auto"/>
      <w:ind w:left="720"/>
      <w:contextualSpacing/>
    </w:pPr>
    <w:rPr>
      <w:rFonts w:eastAsia="Calibri"/>
      <w:lang w:eastAsia="en-US"/>
    </w:rPr>
  </w:style>
  <w:style w:type="paragraph" w:styleId="NoSpacing">
    <w:name w:val="No Spacing"/>
    <w:uiPriority w:val="1"/>
    <w:qFormat/>
    <w:rsid w:val="00923A29"/>
    <w:rPr>
      <w:rFonts w:ascii="Times New Roman" w:eastAsia="Times New Roman" w:hAnsi="Times New Roman"/>
      <w:sz w:val="24"/>
      <w:szCs w:val="24"/>
      <w:lang w:val="en-GB" w:eastAsia="en-US"/>
    </w:rPr>
  </w:style>
  <w:style w:type="paragraph" w:styleId="Title">
    <w:name w:val="Title"/>
    <w:basedOn w:val="Normal"/>
    <w:next w:val="Subtitle"/>
    <w:link w:val="TitleChar"/>
    <w:qFormat/>
    <w:rsid w:val="00D536A1"/>
    <w:pPr>
      <w:jc w:val="center"/>
    </w:pPr>
    <w:rPr>
      <w:b/>
      <w:bCs/>
      <w:lang w:eastAsia="ar-SA"/>
    </w:rPr>
  </w:style>
  <w:style w:type="character" w:customStyle="1" w:styleId="TitleChar">
    <w:name w:val="Title Char"/>
    <w:link w:val="Title"/>
    <w:rsid w:val="00D536A1"/>
    <w:rPr>
      <w:rFonts w:ascii="Times New Roman" w:eastAsia="Times New Roman" w:hAnsi="Times New Roman"/>
      <w:b/>
      <w:bCs/>
      <w:sz w:val="24"/>
      <w:szCs w:val="24"/>
      <w:lang w:eastAsia="ar-SA"/>
    </w:rPr>
  </w:style>
  <w:style w:type="paragraph" w:styleId="Subtitle">
    <w:name w:val="Subtitle"/>
    <w:basedOn w:val="Normal"/>
    <w:link w:val="SubtitleChar"/>
    <w:qFormat/>
    <w:rsid w:val="00D536A1"/>
    <w:pPr>
      <w:spacing w:after="60"/>
      <w:jc w:val="center"/>
      <w:outlineLvl w:val="1"/>
    </w:pPr>
    <w:rPr>
      <w:rFonts w:ascii="Arial" w:hAnsi="Arial" w:cs="Arial"/>
      <w:lang w:eastAsia="en-US"/>
    </w:rPr>
  </w:style>
  <w:style w:type="character" w:customStyle="1" w:styleId="SubtitleChar">
    <w:name w:val="Subtitle Char"/>
    <w:link w:val="Subtitle"/>
    <w:rsid w:val="00D536A1"/>
    <w:rPr>
      <w:rFonts w:ascii="Arial" w:eastAsia="Times New Roman" w:hAnsi="Arial" w:cs="Arial"/>
      <w:sz w:val="24"/>
      <w:szCs w:val="24"/>
      <w:lang w:eastAsia="en-US"/>
    </w:rPr>
  </w:style>
  <w:style w:type="character" w:styleId="Hyperlink">
    <w:name w:val="Hyperlink"/>
    <w:uiPriority w:val="99"/>
    <w:rsid w:val="00481C6B"/>
    <w:rPr>
      <w:color w:val="0000FF"/>
      <w:u w:val="single"/>
    </w:rPr>
  </w:style>
  <w:style w:type="table" w:customStyle="1" w:styleId="Lentelstinklelis1">
    <w:name w:val="Lentelės tinklelis1"/>
    <w:basedOn w:val="TableNormal"/>
    <w:next w:val="TableGrid"/>
    <w:rsid w:val="0019213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59"/>
    <w:rsid w:val="000B430F"/>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semiHidden/>
    <w:rsid w:val="009449D0"/>
    <w:rPr>
      <w:rFonts w:ascii="Times New Roman" w:eastAsia="Times New Roman" w:hAnsi="Times New Roman"/>
    </w:rPr>
  </w:style>
  <w:style w:type="paragraph" w:styleId="BodyText2">
    <w:name w:val="Body Text 2"/>
    <w:basedOn w:val="Normal"/>
    <w:link w:val="BodyText2Char"/>
    <w:uiPriority w:val="99"/>
    <w:semiHidden/>
    <w:unhideWhenUsed/>
    <w:rsid w:val="00FA7105"/>
    <w:pPr>
      <w:spacing w:after="120" w:line="480" w:lineRule="auto"/>
    </w:pPr>
  </w:style>
  <w:style w:type="character" w:customStyle="1" w:styleId="BodyText2Char">
    <w:name w:val="Body Text 2 Char"/>
    <w:link w:val="BodyText2"/>
    <w:uiPriority w:val="99"/>
    <w:semiHidden/>
    <w:rsid w:val="00FA7105"/>
    <w:rPr>
      <w:rFonts w:ascii="Times New Roman" w:eastAsia="Times New Roman" w:hAnsi="Times New Roman"/>
      <w:sz w:val="24"/>
      <w:szCs w:val="24"/>
    </w:rPr>
  </w:style>
  <w:style w:type="paragraph" w:styleId="BodyText3">
    <w:name w:val="Body Text 3"/>
    <w:basedOn w:val="Normal"/>
    <w:link w:val="BodyText3Char"/>
    <w:uiPriority w:val="99"/>
    <w:semiHidden/>
    <w:unhideWhenUsed/>
    <w:rsid w:val="00CA5014"/>
    <w:pPr>
      <w:spacing w:after="120"/>
    </w:pPr>
    <w:rPr>
      <w:sz w:val="16"/>
      <w:szCs w:val="16"/>
    </w:rPr>
  </w:style>
  <w:style w:type="character" w:customStyle="1" w:styleId="BodyText3Char">
    <w:name w:val="Body Text 3 Char"/>
    <w:link w:val="BodyText3"/>
    <w:uiPriority w:val="99"/>
    <w:semiHidden/>
    <w:rsid w:val="00CA5014"/>
    <w:rPr>
      <w:rFonts w:ascii="Times New Roman" w:eastAsia="Times New Roman" w:hAnsi="Times New Roman"/>
      <w:sz w:val="16"/>
      <w:szCs w:val="16"/>
    </w:rPr>
  </w:style>
  <w:style w:type="table" w:customStyle="1" w:styleId="TableGrid11">
    <w:name w:val="Table Grid11"/>
    <w:basedOn w:val="TableNormal"/>
    <w:next w:val="TableGrid"/>
    <w:uiPriority w:val="59"/>
    <w:rsid w:val="005F3F0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EA0D32"/>
    <w:rPr>
      <w:b/>
      <w:bCs/>
      <w:sz w:val="20"/>
      <w:szCs w:val="20"/>
    </w:rPr>
  </w:style>
  <w:style w:type="character" w:customStyle="1" w:styleId="CommentTextChar">
    <w:name w:val="Comment Text Char"/>
    <w:link w:val="CommentText"/>
    <w:rsid w:val="00793A00"/>
    <w:rPr>
      <w:rFonts w:ascii="Times New Roman" w:eastAsia="Times New Roman" w:hAnsi="Times New Roman"/>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qFormat/>
    <w:rsid w:val="007B4FDB"/>
    <w:rPr>
      <w:rFonts w:ascii="Times New Roman" w:hAnsi="Times New Roman"/>
      <w:sz w:val="24"/>
      <w:szCs w:val="24"/>
      <w:lang w:eastAsia="en-US"/>
    </w:rPr>
  </w:style>
  <w:style w:type="paragraph" w:styleId="Revision">
    <w:name w:val="Revision"/>
    <w:hidden/>
    <w:uiPriority w:val="99"/>
    <w:semiHidden/>
    <w:rsid w:val="00770E3F"/>
    <w:rPr>
      <w:rFonts w:ascii="Times New Roman" w:eastAsia="Times New Roman" w:hAnsi="Times New Roman"/>
      <w:sz w:val="24"/>
      <w:szCs w:val="24"/>
    </w:rPr>
  </w:style>
  <w:style w:type="character" w:customStyle="1" w:styleId="Heading1Char">
    <w:name w:val="Heading 1 Char"/>
    <w:basedOn w:val="DefaultParagraphFont"/>
    <w:link w:val="Heading1"/>
    <w:uiPriority w:val="9"/>
    <w:rsid w:val="004C49CE"/>
    <w:rPr>
      <w:rFonts w:ascii="Calibri Light" w:eastAsia="Times New Roman" w:hAnsi="Calibri Light"/>
      <w:b/>
      <w:bCs/>
      <w:kern w:val="32"/>
      <w:sz w:val="32"/>
      <w:szCs w:val="32"/>
    </w:rPr>
  </w:style>
  <w:style w:type="paragraph" w:styleId="NormalWeb">
    <w:name w:val="Normal (Web)"/>
    <w:basedOn w:val="Normal"/>
    <w:uiPriority w:val="99"/>
    <w:unhideWhenUsed/>
    <w:rsid w:val="004C49CE"/>
    <w:rPr>
      <w:rFonts w:eastAsia="Calibri"/>
    </w:rPr>
  </w:style>
  <w:style w:type="table" w:customStyle="1" w:styleId="TableGrid1">
    <w:name w:val="Table Grid1"/>
    <w:basedOn w:val="TableNormal"/>
    <w:next w:val="TableGrid"/>
    <w:uiPriority w:val="59"/>
    <w:rsid w:val="004C49C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4C49CE"/>
    <w:rPr>
      <w:i/>
      <w:iCs/>
    </w:rPr>
  </w:style>
  <w:style w:type="table" w:customStyle="1" w:styleId="TableGrid2">
    <w:name w:val="Table Grid2"/>
    <w:basedOn w:val="TableNormal"/>
    <w:next w:val="TableGrid"/>
    <w:uiPriority w:val="59"/>
    <w:rsid w:val="004C49C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C49C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4C49CE"/>
    <w:rPr>
      <w:rFonts w:ascii="Tahoma" w:eastAsia="Times New Roman" w:hAnsi="Tahoma" w:cs="Tahoma"/>
      <w:sz w:val="16"/>
      <w:szCs w:val="16"/>
    </w:rPr>
  </w:style>
  <w:style w:type="character" w:customStyle="1" w:styleId="notranslate">
    <w:name w:val="notranslate"/>
    <w:rsid w:val="004C49CE"/>
  </w:style>
  <w:style w:type="character" w:customStyle="1" w:styleId="google-src-text1">
    <w:name w:val="google-src-text1"/>
    <w:rsid w:val="004C49CE"/>
    <w:rPr>
      <w:vanish/>
      <w:webHidden w:val="0"/>
      <w:specVanish w:val="0"/>
    </w:rPr>
  </w:style>
  <w:style w:type="character" w:styleId="FollowedHyperlink">
    <w:name w:val="FollowedHyperlink"/>
    <w:uiPriority w:val="99"/>
    <w:semiHidden/>
    <w:unhideWhenUsed/>
    <w:rsid w:val="004C49CE"/>
    <w:rPr>
      <w:color w:val="800080"/>
      <w:u w:val="single"/>
    </w:rPr>
  </w:style>
  <w:style w:type="character" w:customStyle="1" w:styleId="FooterChar">
    <w:name w:val="Footer Char"/>
    <w:link w:val="Footer"/>
    <w:uiPriority w:val="99"/>
    <w:rsid w:val="004C49CE"/>
    <w:rPr>
      <w:rFonts w:ascii="Times New Roman" w:eastAsia="Times New Roman" w:hAnsi="Times New Roman"/>
      <w:sz w:val="24"/>
      <w:szCs w:val="24"/>
    </w:rPr>
  </w:style>
  <w:style w:type="table" w:customStyle="1" w:styleId="TableGrid4">
    <w:name w:val="Table Grid4"/>
    <w:basedOn w:val="TableNormal"/>
    <w:next w:val="TableGrid"/>
    <w:uiPriority w:val="59"/>
    <w:rsid w:val="004C49C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ldymui">
    <w:name w:val="pildymui"/>
    <w:rsid w:val="004C49CE"/>
  </w:style>
  <w:style w:type="numbering" w:customStyle="1" w:styleId="NoList1">
    <w:name w:val="No List1"/>
    <w:next w:val="NoList"/>
    <w:uiPriority w:val="99"/>
    <w:semiHidden/>
    <w:unhideWhenUsed/>
    <w:rsid w:val="004C49CE"/>
  </w:style>
  <w:style w:type="table" w:customStyle="1" w:styleId="TableGrid5">
    <w:name w:val="Table Grid5"/>
    <w:basedOn w:val="TableNormal"/>
    <w:next w:val="TableGrid"/>
    <w:uiPriority w:val="59"/>
    <w:rsid w:val="004C49C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422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621049">
      <w:bodyDiv w:val="1"/>
      <w:marLeft w:val="0"/>
      <w:marRight w:val="0"/>
      <w:marTop w:val="0"/>
      <w:marBottom w:val="0"/>
      <w:divBdr>
        <w:top w:val="none" w:sz="0" w:space="0" w:color="auto"/>
        <w:left w:val="none" w:sz="0" w:space="0" w:color="auto"/>
        <w:bottom w:val="none" w:sz="0" w:space="0" w:color="auto"/>
        <w:right w:val="none" w:sz="0" w:space="0" w:color="auto"/>
      </w:divBdr>
    </w:div>
    <w:div w:id="256208894">
      <w:bodyDiv w:val="1"/>
      <w:marLeft w:val="0"/>
      <w:marRight w:val="0"/>
      <w:marTop w:val="0"/>
      <w:marBottom w:val="0"/>
      <w:divBdr>
        <w:top w:val="none" w:sz="0" w:space="0" w:color="auto"/>
        <w:left w:val="none" w:sz="0" w:space="0" w:color="auto"/>
        <w:bottom w:val="none" w:sz="0" w:space="0" w:color="auto"/>
        <w:right w:val="none" w:sz="0" w:space="0" w:color="auto"/>
      </w:divBdr>
    </w:div>
    <w:div w:id="323313725">
      <w:bodyDiv w:val="1"/>
      <w:marLeft w:val="0"/>
      <w:marRight w:val="0"/>
      <w:marTop w:val="0"/>
      <w:marBottom w:val="0"/>
      <w:divBdr>
        <w:top w:val="none" w:sz="0" w:space="0" w:color="auto"/>
        <w:left w:val="none" w:sz="0" w:space="0" w:color="auto"/>
        <w:bottom w:val="none" w:sz="0" w:space="0" w:color="auto"/>
        <w:right w:val="none" w:sz="0" w:space="0" w:color="auto"/>
      </w:divBdr>
    </w:div>
    <w:div w:id="371731881">
      <w:bodyDiv w:val="1"/>
      <w:marLeft w:val="0"/>
      <w:marRight w:val="0"/>
      <w:marTop w:val="0"/>
      <w:marBottom w:val="0"/>
      <w:divBdr>
        <w:top w:val="none" w:sz="0" w:space="0" w:color="auto"/>
        <w:left w:val="none" w:sz="0" w:space="0" w:color="auto"/>
        <w:bottom w:val="none" w:sz="0" w:space="0" w:color="auto"/>
        <w:right w:val="none" w:sz="0" w:space="0" w:color="auto"/>
      </w:divBdr>
    </w:div>
    <w:div w:id="397628906">
      <w:bodyDiv w:val="1"/>
      <w:marLeft w:val="0"/>
      <w:marRight w:val="0"/>
      <w:marTop w:val="0"/>
      <w:marBottom w:val="0"/>
      <w:divBdr>
        <w:top w:val="none" w:sz="0" w:space="0" w:color="auto"/>
        <w:left w:val="none" w:sz="0" w:space="0" w:color="auto"/>
        <w:bottom w:val="none" w:sz="0" w:space="0" w:color="auto"/>
        <w:right w:val="none" w:sz="0" w:space="0" w:color="auto"/>
      </w:divBdr>
    </w:div>
    <w:div w:id="463158256">
      <w:bodyDiv w:val="1"/>
      <w:marLeft w:val="0"/>
      <w:marRight w:val="0"/>
      <w:marTop w:val="0"/>
      <w:marBottom w:val="0"/>
      <w:divBdr>
        <w:top w:val="none" w:sz="0" w:space="0" w:color="auto"/>
        <w:left w:val="none" w:sz="0" w:space="0" w:color="auto"/>
        <w:bottom w:val="none" w:sz="0" w:space="0" w:color="auto"/>
        <w:right w:val="none" w:sz="0" w:space="0" w:color="auto"/>
      </w:divBdr>
    </w:div>
    <w:div w:id="475145529">
      <w:bodyDiv w:val="1"/>
      <w:marLeft w:val="0"/>
      <w:marRight w:val="0"/>
      <w:marTop w:val="0"/>
      <w:marBottom w:val="0"/>
      <w:divBdr>
        <w:top w:val="none" w:sz="0" w:space="0" w:color="auto"/>
        <w:left w:val="none" w:sz="0" w:space="0" w:color="auto"/>
        <w:bottom w:val="none" w:sz="0" w:space="0" w:color="auto"/>
        <w:right w:val="none" w:sz="0" w:space="0" w:color="auto"/>
      </w:divBdr>
    </w:div>
    <w:div w:id="617570485">
      <w:bodyDiv w:val="1"/>
      <w:marLeft w:val="0"/>
      <w:marRight w:val="0"/>
      <w:marTop w:val="0"/>
      <w:marBottom w:val="0"/>
      <w:divBdr>
        <w:top w:val="none" w:sz="0" w:space="0" w:color="auto"/>
        <w:left w:val="none" w:sz="0" w:space="0" w:color="auto"/>
        <w:bottom w:val="none" w:sz="0" w:space="0" w:color="auto"/>
        <w:right w:val="none" w:sz="0" w:space="0" w:color="auto"/>
      </w:divBdr>
    </w:div>
    <w:div w:id="741756392">
      <w:bodyDiv w:val="1"/>
      <w:marLeft w:val="0"/>
      <w:marRight w:val="0"/>
      <w:marTop w:val="0"/>
      <w:marBottom w:val="0"/>
      <w:divBdr>
        <w:top w:val="none" w:sz="0" w:space="0" w:color="auto"/>
        <w:left w:val="none" w:sz="0" w:space="0" w:color="auto"/>
        <w:bottom w:val="none" w:sz="0" w:space="0" w:color="auto"/>
        <w:right w:val="none" w:sz="0" w:space="0" w:color="auto"/>
      </w:divBdr>
    </w:div>
    <w:div w:id="1006321482">
      <w:bodyDiv w:val="1"/>
      <w:marLeft w:val="0"/>
      <w:marRight w:val="0"/>
      <w:marTop w:val="0"/>
      <w:marBottom w:val="0"/>
      <w:divBdr>
        <w:top w:val="none" w:sz="0" w:space="0" w:color="auto"/>
        <w:left w:val="none" w:sz="0" w:space="0" w:color="auto"/>
        <w:bottom w:val="none" w:sz="0" w:space="0" w:color="auto"/>
        <w:right w:val="none" w:sz="0" w:space="0" w:color="auto"/>
      </w:divBdr>
    </w:div>
    <w:div w:id="1112094598">
      <w:bodyDiv w:val="1"/>
      <w:marLeft w:val="0"/>
      <w:marRight w:val="0"/>
      <w:marTop w:val="0"/>
      <w:marBottom w:val="0"/>
      <w:divBdr>
        <w:top w:val="none" w:sz="0" w:space="0" w:color="auto"/>
        <w:left w:val="none" w:sz="0" w:space="0" w:color="auto"/>
        <w:bottom w:val="none" w:sz="0" w:space="0" w:color="auto"/>
        <w:right w:val="none" w:sz="0" w:space="0" w:color="auto"/>
      </w:divBdr>
    </w:div>
    <w:div w:id="1417282996">
      <w:bodyDiv w:val="1"/>
      <w:marLeft w:val="0"/>
      <w:marRight w:val="0"/>
      <w:marTop w:val="0"/>
      <w:marBottom w:val="0"/>
      <w:divBdr>
        <w:top w:val="none" w:sz="0" w:space="0" w:color="auto"/>
        <w:left w:val="none" w:sz="0" w:space="0" w:color="auto"/>
        <w:bottom w:val="none" w:sz="0" w:space="0" w:color="auto"/>
        <w:right w:val="none" w:sz="0" w:space="0" w:color="auto"/>
      </w:divBdr>
    </w:div>
    <w:div w:id="1491748438">
      <w:bodyDiv w:val="1"/>
      <w:marLeft w:val="0"/>
      <w:marRight w:val="0"/>
      <w:marTop w:val="0"/>
      <w:marBottom w:val="0"/>
      <w:divBdr>
        <w:top w:val="none" w:sz="0" w:space="0" w:color="auto"/>
        <w:left w:val="none" w:sz="0" w:space="0" w:color="auto"/>
        <w:bottom w:val="none" w:sz="0" w:space="0" w:color="auto"/>
        <w:right w:val="none" w:sz="0" w:space="0" w:color="auto"/>
      </w:divBdr>
    </w:div>
    <w:div w:id="1582829078">
      <w:bodyDiv w:val="1"/>
      <w:marLeft w:val="0"/>
      <w:marRight w:val="0"/>
      <w:marTop w:val="0"/>
      <w:marBottom w:val="0"/>
      <w:divBdr>
        <w:top w:val="none" w:sz="0" w:space="0" w:color="auto"/>
        <w:left w:val="none" w:sz="0" w:space="0" w:color="auto"/>
        <w:bottom w:val="none" w:sz="0" w:space="0" w:color="auto"/>
        <w:right w:val="none" w:sz="0" w:space="0" w:color="auto"/>
      </w:divBdr>
    </w:div>
    <w:div w:id="1670869404">
      <w:bodyDiv w:val="1"/>
      <w:marLeft w:val="0"/>
      <w:marRight w:val="0"/>
      <w:marTop w:val="0"/>
      <w:marBottom w:val="0"/>
      <w:divBdr>
        <w:top w:val="none" w:sz="0" w:space="0" w:color="auto"/>
        <w:left w:val="none" w:sz="0" w:space="0" w:color="auto"/>
        <w:bottom w:val="none" w:sz="0" w:space="0" w:color="auto"/>
        <w:right w:val="none" w:sz="0" w:space="0" w:color="auto"/>
      </w:divBdr>
    </w:div>
    <w:div w:id="1759672029">
      <w:bodyDiv w:val="1"/>
      <w:marLeft w:val="0"/>
      <w:marRight w:val="0"/>
      <w:marTop w:val="0"/>
      <w:marBottom w:val="0"/>
      <w:divBdr>
        <w:top w:val="none" w:sz="0" w:space="0" w:color="auto"/>
        <w:left w:val="none" w:sz="0" w:space="0" w:color="auto"/>
        <w:bottom w:val="none" w:sz="0" w:space="0" w:color="auto"/>
        <w:right w:val="none" w:sz="0" w:space="0" w:color="auto"/>
      </w:divBdr>
    </w:div>
    <w:div w:id="197528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na.maskalkova@mil.l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ka@mil.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grida.ambrazeviciene@mil.lt" TargetMode="External"/><Relationship Id="rId4" Type="http://schemas.openxmlformats.org/officeDocument/2006/relationships/settings" Target="settings.xml"/><Relationship Id="rId9" Type="http://schemas.openxmlformats.org/officeDocument/2006/relationships/hyperlink" Target="mailto:diana.mickuviene@mil.l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036DA-93F2-4B22-9E61-2F514EF53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19</Pages>
  <Words>41884</Words>
  <Characters>23875</Characters>
  <Application>Microsoft Office Word</Application>
  <DocSecurity>0</DocSecurity>
  <Lines>198</Lines>
  <Paragraphs>131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Grizli777</Company>
  <LinksUpToDate>false</LinksUpToDate>
  <CharactersWithSpaces>65628</CharactersWithSpaces>
  <SharedDoc>false</SharedDoc>
  <HLinks>
    <vt:vector size="12" baseType="variant">
      <vt:variant>
        <vt:i4>2687065</vt:i4>
      </vt:variant>
      <vt:variant>
        <vt:i4>9</vt:i4>
      </vt:variant>
      <vt:variant>
        <vt:i4>0</vt:i4>
      </vt:variant>
      <vt:variant>
        <vt:i4>5</vt:i4>
      </vt:variant>
      <vt:variant>
        <vt:lpwstr>mailto:arunas.tveraga@mil.lt</vt:lpwstr>
      </vt:variant>
      <vt:variant>
        <vt:lpwstr/>
      </vt:variant>
      <vt:variant>
        <vt:i4>327786</vt:i4>
      </vt:variant>
      <vt:variant>
        <vt:i4>6</vt:i4>
      </vt:variant>
      <vt:variant>
        <vt:i4>0</vt:i4>
      </vt:variant>
      <vt:variant>
        <vt:i4>5</vt:i4>
      </vt:variant>
      <vt:variant>
        <vt:lpwstr>mailto:saulius.gelunas@mil.lt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dc:creator>
  <cp:lastModifiedBy>Ingrida Ambrazevičienė</cp:lastModifiedBy>
  <cp:revision>4</cp:revision>
  <cp:lastPrinted>2022-12-15T12:41:00Z</cp:lastPrinted>
  <dcterms:created xsi:type="dcterms:W3CDTF">2026-09-29T11:08:00Z</dcterms:created>
  <dcterms:modified xsi:type="dcterms:W3CDTF">2026-10-01T06:38:00Z</dcterms:modified>
</cp:coreProperties>
</file>