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17251744" w:rsidR="00790D1A" w:rsidRPr="005D77F6" w:rsidRDefault="004A0660" w:rsidP="000627CD">
      <w:pPr>
        <w:pStyle w:val="NoSpacing"/>
        <w:ind w:right="528" w:firstLine="630"/>
        <w:jc w:val="center"/>
        <w:rPr>
          <w:rFonts w:ascii="Times New Roman" w:eastAsia="MS Mincho" w:hAnsi="Times New Roman"/>
          <w:b/>
          <w:sz w:val="28"/>
          <w:szCs w:val="28"/>
          <w:lang w:eastAsia="ja-JP"/>
        </w:rPr>
      </w:pPr>
      <w:r w:rsidRPr="005D77F6">
        <w:rPr>
          <w:rFonts w:ascii="Times New Roman" w:eastAsia="MS Mincho" w:hAnsi="Times New Roman"/>
          <w:b/>
          <w:sz w:val="28"/>
          <w:szCs w:val="28"/>
          <w:lang w:eastAsia="ja-JP"/>
        </w:rPr>
        <w:t>DINAMINĖ PIRKIMO</w:t>
      </w:r>
      <w:r w:rsidR="00A511AD" w:rsidRPr="005D77F6">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28BA42B5" w14:textId="1B89CCE0" w:rsidR="00640198" w:rsidRPr="005D77F6" w:rsidRDefault="00A061EC" w:rsidP="00C91846">
      <w:pPr>
        <w:jc w:val="center"/>
        <w:rPr>
          <w:rFonts w:ascii="Arial" w:hAnsi="Arial" w:cs="Arial"/>
          <w:lang w:eastAsia="ja-JP"/>
        </w:rPr>
      </w:pPr>
      <w:r w:rsidRPr="00C91846">
        <w:rPr>
          <w:iCs/>
          <w:lang w:eastAsia="ja-JP"/>
        </w:rPr>
        <w:t>MEDICININIŲ BALDŲ</w:t>
      </w:r>
      <w:r w:rsidRPr="00C91846">
        <w:rPr>
          <w:i/>
          <w:lang w:eastAsia="ja-JP"/>
        </w:rPr>
        <w:t xml:space="preserve"> </w:t>
      </w:r>
      <w:r w:rsidR="001F44C9" w:rsidRPr="005D77F6">
        <w:rPr>
          <w:lang w:eastAsia="ja-JP"/>
        </w:rPr>
        <w:t>VIEŠASIS PIRKIMAS, TAIKANT</w:t>
      </w:r>
      <w:r w:rsidR="00640198" w:rsidRPr="005D77F6">
        <w:rPr>
          <w:lang w:eastAsia="ja-JP"/>
        </w:rPr>
        <w:t xml:space="preserve"> </w:t>
      </w:r>
      <w:r w:rsidR="004A0660" w:rsidRPr="005D77F6">
        <w:rPr>
          <w:lang w:eastAsia="ja-JP"/>
        </w:rPr>
        <w:t>DINAMINĘ PIRKIMO</w:t>
      </w:r>
      <w:r w:rsidR="001F44C9" w:rsidRPr="005D77F6">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960486B" w:rsidR="00EF4899" w:rsidRDefault="00EF4899" w:rsidP="00FE5C07"/>
    <w:p w14:paraId="4DC6D570" w14:textId="77777777" w:rsidR="00D517C1" w:rsidRPr="005D77F6" w:rsidRDefault="00D517C1" w:rsidP="00FE5C07"/>
    <w:p w14:paraId="313D2EC0" w14:textId="2D1977CE" w:rsidR="00EF4899" w:rsidRPr="005D77F6" w:rsidRDefault="00EF4899" w:rsidP="00FE5C07"/>
    <w:p w14:paraId="4515D6D4" w14:textId="77777777" w:rsidR="00EF4899" w:rsidRPr="005D77F6" w:rsidRDefault="00EF4899" w:rsidP="00FE5C07"/>
    <w:p w14:paraId="78C70226" w14:textId="40EE4576" w:rsidR="00790D1A" w:rsidRPr="005D77F6" w:rsidRDefault="00DD22C1" w:rsidP="00FE5C07">
      <w:r w:rsidRPr="005D77F6">
        <w:lastRenderedPageBreak/>
        <w:t>TURINYS</w:t>
      </w:r>
    </w:p>
    <w:p w14:paraId="280960B1" w14:textId="77777777" w:rsidR="00287B1A" w:rsidRPr="005D77F6" w:rsidRDefault="00931892" w:rsidP="00FE5C07">
      <w:pPr>
        <w:pStyle w:val="TOC1"/>
        <w:rPr>
          <w:noProof/>
        </w:rPr>
      </w:pPr>
      <w:r w:rsidRPr="005D77F6">
        <w:t xml:space="preserve">   </w:t>
      </w:r>
      <w:r w:rsidR="00790D1A" w:rsidRPr="005D77F6">
        <w:fldChar w:fldCharType="begin"/>
      </w:r>
      <w:r w:rsidR="00790D1A" w:rsidRPr="005D77F6">
        <w:instrText xml:space="preserve"> TOC \o "1-3" \h \z \u </w:instrText>
      </w:r>
      <w:r w:rsidR="00790D1A" w:rsidRPr="005D77F6">
        <w:fldChar w:fldCharType="separate"/>
      </w:r>
    </w:p>
    <w:p w14:paraId="0ACF3701" w14:textId="3CA74C90" w:rsidR="00287B1A" w:rsidRPr="005D77F6" w:rsidRDefault="00287B1A" w:rsidP="00FE5C07">
      <w:pPr>
        <w:pStyle w:val="TOC2"/>
        <w:rPr>
          <w:rFonts w:asciiTheme="minorHAnsi" w:eastAsiaTheme="minorEastAsia" w:hAnsiTheme="minorHAnsi" w:cstheme="minorBidi"/>
          <w:sz w:val="22"/>
          <w:szCs w:val="22"/>
        </w:rPr>
      </w:pPr>
      <w:hyperlink w:anchor="_Toc526167188" w:history="1">
        <w:r w:rsidRPr="005D77F6">
          <w:rPr>
            <w:rStyle w:val="Hyperlink"/>
          </w:rPr>
          <w:t>I.SĄVOKOS IR TRUMPINIAI</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_Toc526167188 \h </w:instrText>
        </w:r>
        <w:r w:rsidRPr="005D77F6">
          <w:rPr>
            <w:webHidden/>
          </w:rPr>
        </w:r>
        <w:r w:rsidRPr="005D77F6">
          <w:rPr>
            <w:webHidden/>
          </w:rPr>
          <w:fldChar w:fldCharType="separate"/>
        </w:r>
        <w:r w:rsidR="00A87A23">
          <w:rPr>
            <w:webHidden/>
          </w:rPr>
          <w:t>4</w:t>
        </w:r>
        <w:r w:rsidRPr="005D77F6">
          <w:rPr>
            <w:webHidden/>
          </w:rPr>
          <w:fldChar w:fldCharType="end"/>
        </w:r>
      </w:hyperlink>
    </w:p>
    <w:p w14:paraId="4A7DC687" w14:textId="4AF2EBDF" w:rsidR="00287B1A" w:rsidRPr="005D77F6" w:rsidRDefault="00287B1A" w:rsidP="00FE5C07">
      <w:pPr>
        <w:pStyle w:val="TOC2"/>
        <w:rPr>
          <w:rFonts w:asciiTheme="minorHAnsi" w:eastAsiaTheme="minorEastAsia" w:hAnsiTheme="minorHAnsi" w:cstheme="minorBidi"/>
          <w:sz w:val="22"/>
          <w:szCs w:val="22"/>
        </w:rPr>
      </w:pPr>
      <w:hyperlink w:anchor="_Toc526167189" w:history="1">
        <w:r w:rsidRPr="005D77F6">
          <w:rPr>
            <w:rStyle w:val="Hyperlink"/>
          </w:rPr>
          <w:t>II.BENDROSIOS NUOSTATOS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_Toc526167189 \h </w:instrText>
        </w:r>
        <w:r w:rsidRPr="005D77F6">
          <w:rPr>
            <w:webHidden/>
          </w:rPr>
        </w:r>
        <w:r w:rsidRPr="005D77F6">
          <w:rPr>
            <w:webHidden/>
          </w:rPr>
          <w:fldChar w:fldCharType="separate"/>
        </w:r>
        <w:r w:rsidR="00A87A23">
          <w:rPr>
            <w:webHidden/>
          </w:rPr>
          <w:t>5</w:t>
        </w:r>
        <w:r w:rsidRPr="005D77F6">
          <w:rPr>
            <w:webHidden/>
          </w:rPr>
          <w:fldChar w:fldCharType="end"/>
        </w:r>
      </w:hyperlink>
    </w:p>
    <w:p w14:paraId="5636067A" w14:textId="200927EB" w:rsidR="00287B1A" w:rsidRPr="005D77F6" w:rsidRDefault="00287B1A" w:rsidP="00FE5C07">
      <w:pPr>
        <w:pStyle w:val="TOC2"/>
        <w:rPr>
          <w:rFonts w:asciiTheme="minorHAnsi" w:eastAsiaTheme="minorEastAsia" w:hAnsiTheme="minorHAnsi" w:cstheme="minorBidi"/>
          <w:sz w:val="22"/>
          <w:szCs w:val="22"/>
        </w:rPr>
      </w:pPr>
      <w:hyperlink w:anchor="_Toc526167190" w:history="1">
        <w:r w:rsidRPr="005D77F6">
          <w:rPr>
            <w:rStyle w:val="Hyperlink"/>
          </w:rPr>
          <w:t>III.PIRKIMO DOKUMENTŲ PAAIŠKINIMAI</w:t>
        </w:r>
        <w:r w:rsidRPr="005D77F6">
          <w:rPr>
            <w:webHidden/>
          </w:rPr>
          <w:tab/>
        </w:r>
        <w:r w:rsidR="00254DD4" w:rsidRPr="005D77F6">
          <w:rPr>
            <w:webHidden/>
          </w:rPr>
          <w:t>..................................................................</w:t>
        </w:r>
        <w:r w:rsidRPr="005D77F6">
          <w:rPr>
            <w:webHidden/>
          </w:rPr>
          <w:fldChar w:fldCharType="begin"/>
        </w:r>
        <w:r w:rsidRPr="005D77F6">
          <w:rPr>
            <w:webHidden/>
          </w:rPr>
          <w:instrText xml:space="preserve"> PAGEREF _Toc526167190 \h </w:instrText>
        </w:r>
        <w:r w:rsidRPr="005D77F6">
          <w:rPr>
            <w:webHidden/>
          </w:rPr>
        </w:r>
        <w:r w:rsidRPr="005D77F6">
          <w:rPr>
            <w:webHidden/>
          </w:rPr>
          <w:fldChar w:fldCharType="separate"/>
        </w:r>
        <w:r w:rsidR="00A87A23">
          <w:rPr>
            <w:webHidden/>
          </w:rPr>
          <w:t>10</w:t>
        </w:r>
        <w:r w:rsidRPr="005D77F6">
          <w:rPr>
            <w:webHidden/>
          </w:rPr>
          <w:fldChar w:fldCharType="end"/>
        </w:r>
      </w:hyperlink>
    </w:p>
    <w:p w14:paraId="71A36390" w14:textId="1CB27B9A" w:rsidR="00287B1A" w:rsidRPr="005D77F6" w:rsidRDefault="00287B1A" w:rsidP="00FE5C07">
      <w:pPr>
        <w:pStyle w:val="TOC2"/>
        <w:rPr>
          <w:rFonts w:asciiTheme="minorHAnsi" w:eastAsiaTheme="minorEastAsia" w:hAnsiTheme="minorHAnsi" w:cstheme="minorBidi"/>
          <w:sz w:val="22"/>
          <w:szCs w:val="22"/>
        </w:rPr>
      </w:pPr>
      <w:hyperlink w:anchor="_Toc526167191" w:history="1">
        <w:r w:rsidRPr="005D77F6">
          <w:rPr>
            <w:rStyle w:val="Hyperlink"/>
          </w:rPr>
          <w:t>IV.PIRKIMO OBJEKTAS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_Toc526167191 \h </w:instrText>
        </w:r>
        <w:r w:rsidRPr="005D77F6">
          <w:rPr>
            <w:webHidden/>
          </w:rPr>
        </w:r>
        <w:r w:rsidRPr="005D77F6">
          <w:rPr>
            <w:webHidden/>
          </w:rPr>
          <w:fldChar w:fldCharType="separate"/>
        </w:r>
        <w:r w:rsidR="00A87A23">
          <w:rPr>
            <w:webHidden/>
          </w:rPr>
          <w:t>11</w:t>
        </w:r>
        <w:r w:rsidRPr="005D77F6">
          <w:rPr>
            <w:webHidden/>
          </w:rPr>
          <w:fldChar w:fldCharType="end"/>
        </w:r>
      </w:hyperlink>
    </w:p>
    <w:p w14:paraId="242F8513" w14:textId="5A892888" w:rsidR="00287B1A" w:rsidRPr="005D77F6" w:rsidRDefault="00287B1A" w:rsidP="00FE5C07">
      <w:pPr>
        <w:pStyle w:val="TOC2"/>
        <w:rPr>
          <w:rFonts w:asciiTheme="minorHAnsi" w:eastAsiaTheme="minorEastAsia" w:hAnsiTheme="minorHAnsi" w:cstheme="minorBidi"/>
          <w:sz w:val="22"/>
          <w:szCs w:val="22"/>
        </w:rPr>
      </w:pPr>
      <w:hyperlink w:anchor="_Toc526167192" w:history="1">
        <w:r w:rsidRPr="005D77F6">
          <w:rPr>
            <w:rStyle w:val="Hyperlink"/>
          </w:rPr>
          <w:t>V.TIEKĖJŲ PAŠALINIMO PAGRINDAI</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_Toc526167192 \h </w:instrText>
        </w:r>
        <w:r w:rsidRPr="005D77F6">
          <w:rPr>
            <w:webHidden/>
          </w:rPr>
        </w:r>
        <w:r w:rsidRPr="005D77F6">
          <w:rPr>
            <w:webHidden/>
          </w:rPr>
          <w:fldChar w:fldCharType="separate"/>
        </w:r>
        <w:r w:rsidR="00A87A23">
          <w:rPr>
            <w:webHidden/>
          </w:rPr>
          <w:t>11</w:t>
        </w:r>
        <w:r w:rsidRPr="005D77F6">
          <w:rPr>
            <w:webHidden/>
          </w:rPr>
          <w:fldChar w:fldCharType="end"/>
        </w:r>
      </w:hyperlink>
    </w:p>
    <w:p w14:paraId="4E10E3D2" w14:textId="3A10E841" w:rsidR="00287B1A" w:rsidRPr="005D77F6" w:rsidRDefault="00287B1A" w:rsidP="00FE5C07">
      <w:pPr>
        <w:pStyle w:val="TOC2"/>
        <w:rPr>
          <w:rFonts w:asciiTheme="minorHAnsi" w:eastAsiaTheme="minorEastAsia" w:hAnsiTheme="minorHAnsi" w:cstheme="minorBidi"/>
          <w:sz w:val="22"/>
          <w:szCs w:val="22"/>
        </w:rPr>
      </w:pPr>
      <w:hyperlink w:anchor="_Toc526167193" w:history="1">
        <w:r w:rsidRPr="005D77F6">
          <w:rPr>
            <w:rStyle w:val="Hyperlink"/>
          </w:rPr>
          <w:t>VI.TIEKĖJŲ KVALIFIKACIJOS REIKALAVIMAI</w:t>
        </w:r>
        <w:r w:rsidRPr="005D77F6">
          <w:rPr>
            <w:webHidden/>
          </w:rPr>
          <w:tab/>
        </w:r>
        <w:r w:rsidRPr="005D77F6">
          <w:rPr>
            <w:webHidden/>
          </w:rPr>
          <w:fldChar w:fldCharType="begin"/>
        </w:r>
        <w:r w:rsidRPr="005D77F6">
          <w:rPr>
            <w:webHidden/>
          </w:rPr>
          <w:instrText xml:space="preserve"> PAGEREF _Toc526167193 \h </w:instrText>
        </w:r>
        <w:r w:rsidRPr="005D77F6">
          <w:rPr>
            <w:webHidden/>
          </w:rPr>
        </w:r>
        <w:r w:rsidRPr="005D77F6">
          <w:rPr>
            <w:webHidden/>
          </w:rPr>
          <w:fldChar w:fldCharType="separate"/>
        </w:r>
        <w:r w:rsidR="00A87A23">
          <w:rPr>
            <w:webHidden/>
          </w:rPr>
          <w:t>12</w:t>
        </w:r>
        <w:r w:rsidRPr="005D77F6">
          <w:rPr>
            <w:webHidden/>
          </w:rPr>
          <w:fldChar w:fldCharType="end"/>
        </w:r>
      </w:hyperlink>
    </w:p>
    <w:p w14:paraId="7900D8C9" w14:textId="2987FBB5" w:rsidR="00287B1A" w:rsidRPr="005D77F6" w:rsidRDefault="00287B1A" w:rsidP="00FE5C07">
      <w:pPr>
        <w:pStyle w:val="TOC2"/>
        <w:rPr>
          <w:rFonts w:asciiTheme="minorHAnsi" w:eastAsiaTheme="minorEastAsia" w:hAnsiTheme="minorHAnsi" w:cstheme="minorBidi"/>
          <w:sz w:val="22"/>
          <w:szCs w:val="22"/>
        </w:rPr>
      </w:pPr>
      <w:hyperlink w:anchor="_Toc526167194" w:history="1">
        <w:r w:rsidRPr="005D77F6">
          <w:rPr>
            <w:rStyle w:val="Hyperlink"/>
          </w:rPr>
          <w:t>VII.</w:t>
        </w:r>
        <w:r w:rsidR="00706F86" w:rsidRPr="005D77F6">
          <w:rPr>
            <w:rFonts w:asciiTheme="minorHAnsi" w:eastAsiaTheme="minorEastAsia" w:hAnsiTheme="minorHAnsi" w:cstheme="minorBidi"/>
            <w:sz w:val="22"/>
            <w:szCs w:val="22"/>
          </w:rPr>
          <w:t xml:space="preserve"> </w:t>
        </w:r>
        <w:r w:rsidRPr="005D77F6">
          <w:rPr>
            <w:rStyle w:val="Hyperlink"/>
          </w:rPr>
          <w:t>EBVPD IR KITI TIEKĖJŲ TINKAMUMĄ ĮRODANTYS DOKUMENTAI</w:t>
        </w:r>
        <w:r w:rsidRPr="005D77F6">
          <w:rPr>
            <w:webHidden/>
          </w:rPr>
          <w:tab/>
        </w:r>
        <w:r w:rsidRPr="005D77F6">
          <w:rPr>
            <w:webHidden/>
          </w:rPr>
          <w:fldChar w:fldCharType="begin"/>
        </w:r>
        <w:r w:rsidRPr="005D77F6">
          <w:rPr>
            <w:webHidden/>
          </w:rPr>
          <w:instrText xml:space="preserve"> PAGEREF _Toc526167194 \h </w:instrText>
        </w:r>
        <w:r w:rsidRPr="005D77F6">
          <w:rPr>
            <w:webHidden/>
          </w:rPr>
        </w:r>
        <w:r w:rsidRPr="005D77F6">
          <w:rPr>
            <w:webHidden/>
          </w:rPr>
          <w:fldChar w:fldCharType="separate"/>
        </w:r>
        <w:r w:rsidR="00A87A23">
          <w:rPr>
            <w:webHidden/>
          </w:rPr>
          <w:t>12</w:t>
        </w:r>
        <w:r w:rsidRPr="005D77F6">
          <w:rPr>
            <w:webHidden/>
          </w:rPr>
          <w:fldChar w:fldCharType="end"/>
        </w:r>
      </w:hyperlink>
    </w:p>
    <w:p w14:paraId="30898DA2" w14:textId="1D55789F" w:rsidR="00287B1A" w:rsidRPr="005D77F6" w:rsidRDefault="00287B1A" w:rsidP="00FE5C07">
      <w:pPr>
        <w:pStyle w:val="TOC2"/>
        <w:rPr>
          <w:rFonts w:asciiTheme="minorHAnsi" w:eastAsiaTheme="minorEastAsia" w:hAnsiTheme="minorHAnsi" w:cstheme="minorBidi"/>
          <w:sz w:val="22"/>
          <w:szCs w:val="22"/>
        </w:rPr>
      </w:pPr>
      <w:hyperlink w:anchor="_Toc526167195" w:history="1">
        <w:r w:rsidRPr="005D77F6">
          <w:rPr>
            <w:rStyle w:val="Hyperlink"/>
          </w:rPr>
          <w:t>VIII.</w:t>
        </w:r>
        <w:r w:rsidR="00706F86" w:rsidRPr="005D77F6">
          <w:rPr>
            <w:rFonts w:asciiTheme="minorHAnsi" w:eastAsiaTheme="minorEastAsia" w:hAnsiTheme="minorHAnsi" w:cstheme="minorBidi"/>
            <w:sz w:val="22"/>
            <w:szCs w:val="22"/>
          </w:rPr>
          <w:t xml:space="preserve"> </w:t>
        </w:r>
        <w:r w:rsidRPr="005D77F6">
          <w:rPr>
            <w:rStyle w:val="Hyperlink"/>
          </w:rPr>
          <w:t>ŪKIO SUBJEKTŲ GRUPĖS IR KITŲ ŪKIO SUBJEKTŲ DALYVAVIMAS PIRKIMO PROCEDŪROSE</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_Toc526167195 \h </w:instrText>
        </w:r>
        <w:r w:rsidRPr="005D77F6">
          <w:rPr>
            <w:webHidden/>
          </w:rPr>
        </w:r>
        <w:r w:rsidRPr="005D77F6">
          <w:rPr>
            <w:webHidden/>
          </w:rPr>
          <w:fldChar w:fldCharType="separate"/>
        </w:r>
        <w:r w:rsidR="00A87A23">
          <w:rPr>
            <w:webHidden/>
          </w:rPr>
          <w:t>14</w:t>
        </w:r>
        <w:r w:rsidRPr="005D77F6">
          <w:rPr>
            <w:webHidden/>
          </w:rPr>
          <w:fldChar w:fldCharType="end"/>
        </w:r>
      </w:hyperlink>
    </w:p>
    <w:p w14:paraId="280B4802" w14:textId="410913F6" w:rsidR="00287B1A" w:rsidRPr="005D77F6" w:rsidRDefault="00287B1A" w:rsidP="00FE5C07">
      <w:pPr>
        <w:pStyle w:val="TOC2"/>
        <w:rPr>
          <w:rFonts w:asciiTheme="minorHAnsi" w:eastAsiaTheme="minorEastAsia" w:hAnsiTheme="minorHAnsi" w:cstheme="minorBidi"/>
          <w:sz w:val="22"/>
          <w:szCs w:val="22"/>
        </w:rPr>
      </w:pPr>
      <w:hyperlink w:anchor="_Toc526167196" w:history="1">
        <w:r w:rsidRPr="005D77F6">
          <w:rPr>
            <w:rStyle w:val="Hyperlink"/>
          </w:rPr>
          <w:t>IX.PARAIŠKŲ TEIKIMAS IR ATSIĖMIMAS DPS PIRKIME</w:t>
        </w:r>
        <w:r w:rsidRPr="005D77F6">
          <w:rPr>
            <w:webHidden/>
          </w:rPr>
          <w:tab/>
        </w:r>
        <w:r w:rsidRPr="005D77F6">
          <w:rPr>
            <w:webHidden/>
          </w:rPr>
          <w:fldChar w:fldCharType="begin"/>
        </w:r>
        <w:r w:rsidRPr="005D77F6">
          <w:rPr>
            <w:webHidden/>
          </w:rPr>
          <w:instrText xml:space="preserve"> PAGEREF _Toc526167196 \h </w:instrText>
        </w:r>
        <w:r w:rsidRPr="005D77F6">
          <w:rPr>
            <w:webHidden/>
          </w:rPr>
        </w:r>
        <w:r w:rsidRPr="005D77F6">
          <w:rPr>
            <w:webHidden/>
          </w:rPr>
          <w:fldChar w:fldCharType="separate"/>
        </w:r>
        <w:r w:rsidR="00A87A23">
          <w:rPr>
            <w:webHidden/>
          </w:rPr>
          <w:t>14</w:t>
        </w:r>
        <w:r w:rsidRPr="005D77F6">
          <w:rPr>
            <w:webHidden/>
          </w:rPr>
          <w:fldChar w:fldCharType="end"/>
        </w:r>
      </w:hyperlink>
    </w:p>
    <w:p w14:paraId="53D64B7E" w14:textId="4C962489" w:rsidR="00287B1A" w:rsidRPr="005D77F6" w:rsidRDefault="00287B1A" w:rsidP="00FE5C07">
      <w:pPr>
        <w:pStyle w:val="TOC2"/>
        <w:rPr>
          <w:rFonts w:asciiTheme="minorHAnsi" w:eastAsiaTheme="minorEastAsia" w:hAnsiTheme="minorHAnsi" w:cstheme="minorBidi"/>
          <w:sz w:val="22"/>
          <w:szCs w:val="22"/>
        </w:rPr>
      </w:pPr>
      <w:hyperlink w:anchor="_Toc526167197" w:history="1">
        <w:r w:rsidRPr="005D77F6">
          <w:rPr>
            <w:rStyle w:val="Hyperlink"/>
          </w:rPr>
          <w:t>X.PARAIŠKŲ TEIKIMAS IR ATSIĖMIMAS DPS GALIOJIMO METU</w:t>
        </w:r>
        <w:r w:rsidRPr="005D77F6">
          <w:rPr>
            <w:webHidden/>
          </w:rPr>
          <w:tab/>
        </w:r>
        <w:r w:rsidRPr="005D77F6">
          <w:rPr>
            <w:webHidden/>
          </w:rPr>
          <w:fldChar w:fldCharType="begin"/>
        </w:r>
        <w:r w:rsidRPr="005D77F6">
          <w:rPr>
            <w:webHidden/>
          </w:rPr>
          <w:instrText xml:space="preserve"> PAGEREF _Toc526167197 \h </w:instrText>
        </w:r>
        <w:r w:rsidRPr="005D77F6">
          <w:rPr>
            <w:webHidden/>
          </w:rPr>
        </w:r>
        <w:r w:rsidRPr="005D77F6">
          <w:rPr>
            <w:webHidden/>
          </w:rPr>
          <w:fldChar w:fldCharType="separate"/>
        </w:r>
        <w:r w:rsidR="00A87A23">
          <w:rPr>
            <w:webHidden/>
          </w:rPr>
          <w:t>15</w:t>
        </w:r>
        <w:r w:rsidRPr="005D77F6">
          <w:rPr>
            <w:webHidden/>
          </w:rPr>
          <w:fldChar w:fldCharType="end"/>
        </w:r>
      </w:hyperlink>
    </w:p>
    <w:p w14:paraId="5F1B07A6" w14:textId="51AB8732" w:rsidR="00287B1A" w:rsidRPr="005D77F6" w:rsidRDefault="00287B1A" w:rsidP="00FE5C07">
      <w:pPr>
        <w:pStyle w:val="TOC2"/>
        <w:rPr>
          <w:rFonts w:asciiTheme="minorHAnsi" w:eastAsiaTheme="minorEastAsia" w:hAnsiTheme="minorHAnsi" w:cstheme="minorBidi"/>
          <w:sz w:val="22"/>
          <w:szCs w:val="22"/>
        </w:rPr>
      </w:pPr>
      <w:hyperlink w:anchor="_Toc526167198" w:history="1">
        <w:r w:rsidRPr="005D77F6">
          <w:rPr>
            <w:rStyle w:val="Hyperlink"/>
          </w:rPr>
          <w:t>XI.REIKALAVIMAI PARAIŠKŲ TEIKIMUI, PASIRAŠYMUI</w:t>
        </w:r>
        <w:r w:rsidRPr="005D77F6">
          <w:rPr>
            <w:webHidden/>
          </w:rPr>
          <w:tab/>
        </w:r>
        <w:r w:rsidRPr="005D77F6">
          <w:rPr>
            <w:webHidden/>
          </w:rPr>
          <w:fldChar w:fldCharType="begin"/>
        </w:r>
        <w:r w:rsidRPr="005D77F6">
          <w:rPr>
            <w:webHidden/>
          </w:rPr>
          <w:instrText xml:space="preserve"> PAGEREF _Toc526167198 \h </w:instrText>
        </w:r>
        <w:r w:rsidRPr="005D77F6">
          <w:rPr>
            <w:webHidden/>
          </w:rPr>
        </w:r>
        <w:r w:rsidRPr="005D77F6">
          <w:rPr>
            <w:webHidden/>
          </w:rPr>
          <w:fldChar w:fldCharType="separate"/>
        </w:r>
        <w:r w:rsidR="00A87A23">
          <w:rPr>
            <w:webHidden/>
          </w:rPr>
          <w:t>15</w:t>
        </w:r>
        <w:r w:rsidRPr="005D77F6">
          <w:rPr>
            <w:webHidden/>
          </w:rPr>
          <w:fldChar w:fldCharType="end"/>
        </w:r>
      </w:hyperlink>
    </w:p>
    <w:p w14:paraId="2B015435" w14:textId="72B924F2" w:rsidR="00287B1A" w:rsidRPr="005D77F6" w:rsidRDefault="00287B1A" w:rsidP="00FE5C07">
      <w:pPr>
        <w:pStyle w:val="TOC2"/>
        <w:rPr>
          <w:rFonts w:asciiTheme="minorHAnsi" w:eastAsiaTheme="minorEastAsia" w:hAnsiTheme="minorHAnsi" w:cstheme="minorBidi"/>
          <w:sz w:val="22"/>
          <w:szCs w:val="22"/>
        </w:rPr>
      </w:pPr>
      <w:hyperlink w:anchor="_Toc526167199" w:history="1">
        <w:r w:rsidRPr="005D77F6">
          <w:rPr>
            <w:rStyle w:val="Hyperlink"/>
          </w:rPr>
          <w:t>XII.</w:t>
        </w:r>
        <w:r w:rsidR="00706F86" w:rsidRPr="005D77F6">
          <w:rPr>
            <w:rFonts w:asciiTheme="minorHAnsi" w:eastAsiaTheme="minorEastAsia" w:hAnsiTheme="minorHAnsi" w:cstheme="minorBidi"/>
            <w:sz w:val="22"/>
            <w:szCs w:val="22"/>
          </w:rPr>
          <w:t xml:space="preserve"> </w:t>
        </w:r>
        <w:r w:rsidRPr="005D77F6">
          <w:rPr>
            <w:rStyle w:val="Hyperlink"/>
          </w:rPr>
          <w:t>PARAIŠKOS KALBA</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_Toc526167199 \h </w:instrText>
        </w:r>
        <w:r w:rsidRPr="005D77F6">
          <w:rPr>
            <w:webHidden/>
          </w:rPr>
        </w:r>
        <w:r w:rsidRPr="005D77F6">
          <w:rPr>
            <w:webHidden/>
          </w:rPr>
          <w:fldChar w:fldCharType="separate"/>
        </w:r>
        <w:r w:rsidR="00A87A23">
          <w:rPr>
            <w:webHidden/>
          </w:rPr>
          <w:t>16</w:t>
        </w:r>
        <w:r w:rsidRPr="005D77F6">
          <w:rPr>
            <w:webHidden/>
          </w:rPr>
          <w:fldChar w:fldCharType="end"/>
        </w:r>
      </w:hyperlink>
    </w:p>
    <w:p w14:paraId="6D08341E" w14:textId="68C16282" w:rsidR="00287B1A" w:rsidRPr="005D77F6" w:rsidRDefault="00287B1A" w:rsidP="00FE5C07">
      <w:pPr>
        <w:pStyle w:val="TOC2"/>
        <w:rPr>
          <w:rFonts w:asciiTheme="minorHAnsi" w:eastAsiaTheme="minorEastAsia" w:hAnsiTheme="minorHAnsi" w:cstheme="minorBidi"/>
          <w:sz w:val="22"/>
          <w:szCs w:val="22"/>
        </w:rPr>
      </w:pPr>
      <w:hyperlink w:anchor="_Toc526167200" w:history="1">
        <w:r w:rsidRPr="005D77F6">
          <w:rPr>
            <w:rStyle w:val="Hyperlink"/>
          </w:rPr>
          <w:t>XIII.</w:t>
        </w:r>
        <w:r w:rsidR="00706F86" w:rsidRPr="005D77F6">
          <w:rPr>
            <w:rFonts w:asciiTheme="minorHAnsi" w:eastAsiaTheme="minorEastAsia" w:hAnsiTheme="minorHAnsi" w:cstheme="minorBidi"/>
            <w:sz w:val="22"/>
            <w:szCs w:val="22"/>
          </w:rPr>
          <w:t xml:space="preserve"> </w:t>
        </w:r>
        <w:r w:rsidRPr="005D77F6">
          <w:rPr>
            <w:rStyle w:val="Hyperlink"/>
          </w:rPr>
          <w:t>PARAIŠKOS TURINYS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_Toc526167200 \h </w:instrText>
        </w:r>
        <w:r w:rsidRPr="005D77F6">
          <w:rPr>
            <w:webHidden/>
          </w:rPr>
        </w:r>
        <w:r w:rsidRPr="005D77F6">
          <w:rPr>
            <w:webHidden/>
          </w:rPr>
          <w:fldChar w:fldCharType="separate"/>
        </w:r>
        <w:r w:rsidR="00A87A23">
          <w:rPr>
            <w:webHidden/>
          </w:rPr>
          <w:t>16</w:t>
        </w:r>
        <w:r w:rsidRPr="005D77F6">
          <w:rPr>
            <w:webHidden/>
          </w:rPr>
          <w:fldChar w:fldCharType="end"/>
        </w:r>
      </w:hyperlink>
    </w:p>
    <w:p w14:paraId="6EC44BF2" w14:textId="5A41FA52" w:rsidR="00287B1A" w:rsidRPr="005D77F6" w:rsidRDefault="00287B1A" w:rsidP="00FE5C07">
      <w:pPr>
        <w:pStyle w:val="TOC2"/>
        <w:rPr>
          <w:rFonts w:asciiTheme="minorHAnsi" w:eastAsiaTheme="minorEastAsia" w:hAnsiTheme="minorHAnsi" w:cstheme="minorBidi"/>
          <w:sz w:val="22"/>
          <w:szCs w:val="22"/>
        </w:rPr>
      </w:pPr>
      <w:hyperlink w:anchor="_Toc526167201" w:history="1">
        <w:r w:rsidRPr="005D77F6">
          <w:rPr>
            <w:rStyle w:val="Hyperlink"/>
          </w:rPr>
          <w:t>XIV.</w:t>
        </w:r>
        <w:r w:rsidR="00706F86" w:rsidRPr="005D77F6">
          <w:rPr>
            <w:rFonts w:asciiTheme="minorHAnsi" w:eastAsiaTheme="minorEastAsia" w:hAnsiTheme="minorHAnsi" w:cstheme="minorBidi"/>
            <w:sz w:val="22"/>
            <w:szCs w:val="22"/>
          </w:rPr>
          <w:t xml:space="preserve"> </w:t>
        </w:r>
        <w:r w:rsidRPr="005D77F6">
          <w:rPr>
            <w:rStyle w:val="Hyperlink"/>
          </w:rPr>
          <w:t>SUSIPAŽINIMAS SU GAUTOMIS PARAIŠKOMIS</w:t>
        </w:r>
        <w:r w:rsidRPr="005D77F6">
          <w:rPr>
            <w:webHidden/>
          </w:rPr>
          <w:tab/>
        </w:r>
        <w:r w:rsidRPr="005D77F6">
          <w:rPr>
            <w:webHidden/>
          </w:rPr>
          <w:fldChar w:fldCharType="begin"/>
        </w:r>
        <w:r w:rsidRPr="005D77F6">
          <w:rPr>
            <w:webHidden/>
          </w:rPr>
          <w:instrText xml:space="preserve"> PAGEREF _Toc526167201 \h </w:instrText>
        </w:r>
        <w:r w:rsidRPr="005D77F6">
          <w:rPr>
            <w:webHidden/>
          </w:rPr>
        </w:r>
        <w:r w:rsidRPr="005D77F6">
          <w:rPr>
            <w:webHidden/>
          </w:rPr>
          <w:fldChar w:fldCharType="separate"/>
        </w:r>
        <w:r w:rsidR="00A87A23">
          <w:rPr>
            <w:webHidden/>
          </w:rPr>
          <w:t>18</w:t>
        </w:r>
        <w:r w:rsidRPr="005D77F6">
          <w:rPr>
            <w:webHidden/>
          </w:rPr>
          <w:fldChar w:fldCharType="end"/>
        </w:r>
      </w:hyperlink>
    </w:p>
    <w:p w14:paraId="7BA2763A" w14:textId="6AD8AEAD" w:rsidR="00287B1A" w:rsidRPr="005D77F6" w:rsidRDefault="00287B1A" w:rsidP="00FE5C07">
      <w:pPr>
        <w:pStyle w:val="TOC2"/>
        <w:rPr>
          <w:rFonts w:asciiTheme="minorHAnsi" w:eastAsiaTheme="minorEastAsia" w:hAnsiTheme="minorHAnsi" w:cstheme="minorBidi"/>
          <w:sz w:val="22"/>
          <w:szCs w:val="22"/>
        </w:rPr>
      </w:pPr>
      <w:hyperlink w:anchor="_Toc526167202" w:history="1">
        <w:r w:rsidRPr="005D77F6">
          <w:rPr>
            <w:rStyle w:val="Hyperlink"/>
          </w:rPr>
          <w:t>XV.</w:t>
        </w:r>
        <w:r w:rsidR="00706F86" w:rsidRPr="005D77F6">
          <w:rPr>
            <w:rFonts w:asciiTheme="minorHAnsi" w:eastAsiaTheme="minorEastAsia" w:hAnsiTheme="minorHAnsi" w:cstheme="minorBidi"/>
            <w:sz w:val="22"/>
            <w:szCs w:val="22"/>
          </w:rPr>
          <w:t xml:space="preserve"> </w:t>
        </w:r>
        <w:r w:rsidRPr="005D77F6">
          <w:rPr>
            <w:rStyle w:val="Hyperlink"/>
          </w:rPr>
          <w:t>TIEKĖJŲ PARAIŠKŲ NAGRINĖJIMAS, PARAIŠKŲ ATMETIMO PRIEŽASTYS</w:t>
        </w:r>
        <w:r w:rsidRPr="005D77F6">
          <w:rPr>
            <w:webHidden/>
          </w:rPr>
          <w:tab/>
        </w:r>
        <w:r w:rsidRPr="005D77F6">
          <w:rPr>
            <w:webHidden/>
          </w:rPr>
          <w:fldChar w:fldCharType="begin"/>
        </w:r>
        <w:r w:rsidRPr="005D77F6">
          <w:rPr>
            <w:webHidden/>
          </w:rPr>
          <w:instrText xml:space="preserve"> PAGEREF _Toc526167202 \h </w:instrText>
        </w:r>
        <w:r w:rsidRPr="005D77F6">
          <w:rPr>
            <w:webHidden/>
          </w:rPr>
        </w:r>
        <w:r w:rsidRPr="005D77F6">
          <w:rPr>
            <w:webHidden/>
          </w:rPr>
          <w:fldChar w:fldCharType="separate"/>
        </w:r>
        <w:r w:rsidR="00A87A23">
          <w:rPr>
            <w:webHidden/>
          </w:rPr>
          <w:t>18</w:t>
        </w:r>
        <w:r w:rsidRPr="005D77F6">
          <w:rPr>
            <w:webHidden/>
          </w:rPr>
          <w:fldChar w:fldCharType="end"/>
        </w:r>
      </w:hyperlink>
    </w:p>
    <w:p w14:paraId="229E7DE4" w14:textId="5EF37C63" w:rsidR="00287B1A" w:rsidRPr="005D77F6" w:rsidRDefault="00287B1A" w:rsidP="00FE5C07">
      <w:pPr>
        <w:pStyle w:val="TOC2"/>
        <w:rPr>
          <w:rFonts w:asciiTheme="minorHAnsi" w:eastAsiaTheme="minorEastAsia" w:hAnsiTheme="minorHAnsi" w:cstheme="minorBidi"/>
          <w:sz w:val="22"/>
          <w:szCs w:val="22"/>
        </w:rPr>
      </w:pPr>
      <w:hyperlink w:anchor="_Toc526167203" w:history="1">
        <w:r w:rsidRPr="005D77F6">
          <w:rPr>
            <w:rStyle w:val="Hyperlink"/>
          </w:rPr>
          <w:t>XVI.</w:t>
        </w:r>
        <w:r w:rsidR="00706F86" w:rsidRPr="005D77F6">
          <w:rPr>
            <w:rFonts w:asciiTheme="minorHAnsi" w:eastAsiaTheme="minorEastAsia" w:hAnsiTheme="minorHAnsi" w:cstheme="minorBidi"/>
            <w:sz w:val="22"/>
            <w:szCs w:val="22"/>
          </w:rPr>
          <w:t xml:space="preserve"> </w:t>
        </w:r>
        <w:r w:rsidRPr="005D77F6">
          <w:rPr>
            <w:rStyle w:val="Hyperlink"/>
          </w:rPr>
          <w:t>TIEKĖJŲ PAŠALINIMO PAGRINDŲ IR KVALIFIKACIJOS PATIKRINIMAS DPS GALIOJIMO LAIKOTARPIU</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_Toc526167203 \h </w:instrText>
        </w:r>
        <w:r w:rsidRPr="005D77F6">
          <w:rPr>
            <w:webHidden/>
          </w:rPr>
        </w:r>
        <w:r w:rsidRPr="005D77F6">
          <w:rPr>
            <w:webHidden/>
          </w:rPr>
          <w:fldChar w:fldCharType="separate"/>
        </w:r>
        <w:r w:rsidR="00A87A23">
          <w:rPr>
            <w:webHidden/>
          </w:rPr>
          <w:t>20</w:t>
        </w:r>
        <w:r w:rsidRPr="005D77F6">
          <w:rPr>
            <w:webHidden/>
          </w:rPr>
          <w:fldChar w:fldCharType="end"/>
        </w:r>
      </w:hyperlink>
    </w:p>
    <w:p w14:paraId="3550602E" w14:textId="64E9B661" w:rsidR="00287B1A" w:rsidRPr="005D77F6" w:rsidRDefault="00287B1A" w:rsidP="00FE5C07">
      <w:pPr>
        <w:pStyle w:val="TOC2"/>
        <w:rPr>
          <w:rFonts w:asciiTheme="minorHAnsi" w:eastAsiaTheme="minorEastAsia" w:hAnsiTheme="minorHAnsi" w:cstheme="minorBidi"/>
          <w:sz w:val="22"/>
          <w:szCs w:val="22"/>
        </w:rPr>
      </w:pPr>
      <w:hyperlink w:anchor="_Toc526167204" w:history="1">
        <w:r w:rsidRPr="005D77F6">
          <w:rPr>
            <w:rStyle w:val="Hyperlink"/>
          </w:rPr>
          <w:t>XVII.</w:t>
        </w:r>
        <w:r w:rsidR="00706F86" w:rsidRPr="005D77F6">
          <w:rPr>
            <w:rFonts w:asciiTheme="minorHAnsi" w:eastAsiaTheme="minorEastAsia" w:hAnsiTheme="minorHAnsi" w:cstheme="minorBidi"/>
            <w:sz w:val="22"/>
            <w:szCs w:val="22"/>
          </w:rPr>
          <w:t xml:space="preserve"> </w:t>
        </w:r>
        <w:r w:rsidRPr="005D77F6">
          <w:rPr>
            <w:rStyle w:val="Hyperlink"/>
          </w:rPr>
          <w:t>PIRKIMO PROCEDŪROS NUTRAUKIMAS</w:t>
        </w:r>
        <w:r w:rsidRPr="005D77F6">
          <w:rPr>
            <w:webHidden/>
          </w:rPr>
          <w:tab/>
        </w:r>
        <w:r w:rsidRPr="005D77F6">
          <w:rPr>
            <w:webHidden/>
          </w:rPr>
          <w:fldChar w:fldCharType="begin"/>
        </w:r>
        <w:r w:rsidRPr="005D77F6">
          <w:rPr>
            <w:webHidden/>
          </w:rPr>
          <w:instrText xml:space="preserve"> PAGEREF _Toc526167204 \h </w:instrText>
        </w:r>
        <w:r w:rsidRPr="005D77F6">
          <w:rPr>
            <w:webHidden/>
          </w:rPr>
        </w:r>
        <w:r w:rsidRPr="005D77F6">
          <w:rPr>
            <w:webHidden/>
          </w:rPr>
          <w:fldChar w:fldCharType="separate"/>
        </w:r>
        <w:r w:rsidR="00A87A23">
          <w:rPr>
            <w:webHidden/>
          </w:rPr>
          <w:t>21</w:t>
        </w:r>
        <w:r w:rsidRPr="005D77F6">
          <w:rPr>
            <w:webHidden/>
          </w:rPr>
          <w:fldChar w:fldCharType="end"/>
        </w:r>
      </w:hyperlink>
    </w:p>
    <w:p w14:paraId="6786A212" w14:textId="1449CF94" w:rsidR="00287B1A" w:rsidRPr="005D77F6" w:rsidRDefault="00287B1A" w:rsidP="00FE5C07">
      <w:pPr>
        <w:pStyle w:val="TOC2"/>
        <w:rPr>
          <w:rFonts w:asciiTheme="minorHAnsi" w:eastAsiaTheme="minorEastAsia" w:hAnsiTheme="minorHAnsi" w:cstheme="minorBidi"/>
          <w:sz w:val="22"/>
          <w:szCs w:val="22"/>
        </w:rPr>
      </w:pPr>
      <w:hyperlink w:anchor="_Toc526167205" w:history="1">
        <w:r w:rsidRPr="005D77F6">
          <w:rPr>
            <w:rStyle w:val="Hyperlink"/>
          </w:rPr>
          <w:t>XVIII.</w:t>
        </w:r>
        <w:r w:rsidR="00706F86" w:rsidRPr="005D77F6">
          <w:rPr>
            <w:rFonts w:asciiTheme="minorHAnsi" w:eastAsiaTheme="minorEastAsia" w:hAnsiTheme="minorHAnsi" w:cstheme="minorBidi"/>
            <w:sz w:val="22"/>
            <w:szCs w:val="22"/>
          </w:rPr>
          <w:t xml:space="preserve"> </w:t>
        </w:r>
        <w:r w:rsidRPr="005D77F6">
          <w:rPr>
            <w:rStyle w:val="Hyperlink"/>
          </w:rPr>
          <w:t>DPS GALIOJIMAS</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_Toc526167205 \h </w:instrText>
        </w:r>
        <w:r w:rsidRPr="005D77F6">
          <w:rPr>
            <w:webHidden/>
          </w:rPr>
        </w:r>
        <w:r w:rsidRPr="005D77F6">
          <w:rPr>
            <w:webHidden/>
          </w:rPr>
          <w:fldChar w:fldCharType="separate"/>
        </w:r>
        <w:r w:rsidR="00A87A23">
          <w:rPr>
            <w:webHidden/>
          </w:rPr>
          <w:t>21</w:t>
        </w:r>
        <w:r w:rsidRPr="005D77F6">
          <w:rPr>
            <w:webHidden/>
          </w:rPr>
          <w:fldChar w:fldCharType="end"/>
        </w:r>
      </w:hyperlink>
    </w:p>
    <w:p w14:paraId="330472D1" w14:textId="4AF5E1B4" w:rsidR="00287B1A" w:rsidRPr="005D77F6" w:rsidRDefault="00287B1A" w:rsidP="00FE5C07">
      <w:pPr>
        <w:pStyle w:val="TOC2"/>
        <w:rPr>
          <w:rFonts w:asciiTheme="minorHAnsi" w:eastAsiaTheme="minorEastAsia" w:hAnsiTheme="minorHAnsi" w:cstheme="minorBidi"/>
          <w:sz w:val="22"/>
          <w:szCs w:val="22"/>
        </w:rPr>
      </w:pPr>
      <w:hyperlink w:anchor="_Toc526167206" w:history="1">
        <w:r w:rsidRPr="005D77F6">
          <w:rPr>
            <w:rStyle w:val="Hyperlink"/>
          </w:rPr>
          <w:t>XIX.</w:t>
        </w:r>
        <w:r w:rsidR="00706F86" w:rsidRPr="005D77F6">
          <w:rPr>
            <w:rFonts w:asciiTheme="minorHAnsi" w:eastAsiaTheme="minorEastAsia" w:hAnsiTheme="minorHAnsi" w:cstheme="minorBidi"/>
            <w:sz w:val="22"/>
            <w:szCs w:val="22"/>
          </w:rPr>
          <w:t xml:space="preserve"> </w:t>
        </w:r>
        <w:r w:rsidRPr="005D77F6">
          <w:rPr>
            <w:rStyle w:val="Hyperlink"/>
          </w:rPr>
          <w:t>GINČŲ NAGRINĖJIMO TVARKA</w:t>
        </w:r>
        <w:r w:rsidR="00254DD4" w:rsidRPr="005D77F6">
          <w:rPr>
            <w:rStyle w:val="Hyperlink"/>
          </w:rPr>
          <w:t>...............</w:t>
        </w:r>
        <w:r w:rsidRPr="005D77F6">
          <w:rPr>
            <w:webHidden/>
          </w:rPr>
          <w:tab/>
        </w:r>
        <w:r w:rsidRPr="005D77F6">
          <w:rPr>
            <w:webHidden/>
          </w:rPr>
          <w:fldChar w:fldCharType="begin"/>
        </w:r>
        <w:r w:rsidRPr="005D77F6">
          <w:rPr>
            <w:webHidden/>
          </w:rPr>
          <w:instrText xml:space="preserve"> PAGEREF _Toc526167206 \h </w:instrText>
        </w:r>
        <w:r w:rsidRPr="005D77F6">
          <w:rPr>
            <w:webHidden/>
          </w:rPr>
        </w:r>
        <w:r w:rsidRPr="005D77F6">
          <w:rPr>
            <w:webHidden/>
          </w:rPr>
          <w:fldChar w:fldCharType="separate"/>
        </w:r>
        <w:r w:rsidR="00A87A23">
          <w:rPr>
            <w:webHidden/>
          </w:rPr>
          <w:t>22</w:t>
        </w:r>
        <w:r w:rsidRPr="005D77F6">
          <w:rPr>
            <w:webHidden/>
          </w:rPr>
          <w:fldChar w:fldCharType="end"/>
        </w:r>
      </w:hyperlink>
    </w:p>
    <w:p w14:paraId="650DF79A" w14:textId="3B07040F" w:rsidR="00CC0B29" w:rsidRPr="005D77F6" w:rsidRDefault="00790D1A" w:rsidP="00FE5C07">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7D5FF6F7" w:rsidR="00CC0B29" w:rsidRPr="005D77F6" w:rsidRDefault="00CC0B29" w:rsidP="00956AC2">
      <w:pPr>
        <w:ind w:firstLine="567"/>
      </w:pPr>
      <w:r w:rsidRPr="005D77F6">
        <w:t>3 priedas. Europos bendrasis viešųjų pirkimų dokumentas</w:t>
      </w:r>
      <w:r w:rsidR="00E52697">
        <w:t>;</w:t>
      </w:r>
    </w:p>
    <w:p w14:paraId="2AD61C11" w14:textId="7BB6BB19" w:rsidR="00CC0B29" w:rsidRPr="005D77F6" w:rsidRDefault="00CC0B29" w:rsidP="00956AC2">
      <w:pPr>
        <w:ind w:firstLine="567"/>
      </w:pPr>
      <w:r w:rsidRPr="005D77F6">
        <w:t>4 priedas. Paraiškos formos pavyzdys</w:t>
      </w:r>
      <w:r w:rsidR="00E52697">
        <w:t>;</w:t>
      </w:r>
    </w:p>
    <w:p w14:paraId="2B83609E" w14:textId="79A31D8F" w:rsidR="009423E9" w:rsidRPr="005D77F6" w:rsidRDefault="00254DD4" w:rsidP="00956AC2">
      <w:pPr>
        <w:ind w:firstLine="567"/>
      </w:pPr>
      <w:r w:rsidRPr="005D77F6">
        <w:t xml:space="preserve">5 priedas. Tiekėjo </w:t>
      </w:r>
      <w:r w:rsidR="00DC204E" w:rsidRPr="005D77F6">
        <w:t>deklaracijos dėl tarptautinių sankcijų įgyvendinimo forma</w:t>
      </w:r>
      <w:r w:rsidR="00E52697">
        <w:t>;</w:t>
      </w:r>
    </w:p>
    <w:p w14:paraId="681B4768" w14:textId="3D4BD37C" w:rsidR="00326AA3" w:rsidRDefault="00326AA3" w:rsidP="00956AC2">
      <w:pPr>
        <w:ind w:firstLine="567"/>
      </w:pPr>
      <w:r w:rsidRPr="005D77F6">
        <w:t>6 priedas. Reikalavimai mobilizacijos, karo ar nepaprastosios padėties atveju</w:t>
      </w:r>
      <w:r w:rsidR="00E52697">
        <w:t>;</w:t>
      </w:r>
    </w:p>
    <w:p w14:paraId="20FD1A75" w14:textId="573E14AF" w:rsidR="00E52697" w:rsidRPr="005D77F6" w:rsidRDefault="00E52697" w:rsidP="00956AC2">
      <w:pPr>
        <w:ind w:firstLine="567"/>
      </w:pPr>
      <w:r>
        <w:t>7 priedas. VPĮ 45 str. 2</w:t>
      </w:r>
      <w:r w:rsidRPr="007B3C00">
        <w:rPr>
          <w:vertAlign w:val="superscript"/>
        </w:rPr>
        <w:t>1</w:t>
      </w:r>
      <w:r>
        <w:t xml:space="preserve"> d. reikalavimų atitikties deklaracijos pavyzdinė forma</w:t>
      </w:r>
      <w:r w:rsidR="006A77D9">
        <w:t>.</w:t>
      </w: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84763A">
      <w:pPr>
        <w:pStyle w:val="Heading2"/>
      </w:pPr>
      <w:bookmarkStart w:id="1" w:name="_Toc526167188"/>
      <w:r w:rsidRPr="005D77F6">
        <w:lastRenderedPageBreak/>
        <w:t>SĄVOKOS IR TRUMPINIAI</w:t>
      </w:r>
      <w:bookmarkEnd w:id="1"/>
    </w:p>
    <w:p w14:paraId="21E01D16" w14:textId="0EEF8A93" w:rsidR="00E0266B" w:rsidRPr="005D77F6" w:rsidRDefault="00E0266B" w:rsidP="00FE5C07">
      <w:pPr>
        <w:pStyle w:val="ListParagraph"/>
        <w:numPr>
          <w:ilvl w:val="1"/>
          <w:numId w:val="67"/>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3F7B6574">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3048EDAD" w:rsidR="009B0535" w:rsidRPr="005D77F6" w:rsidRDefault="009B0535" w:rsidP="00FE5C07">
            <w:pPr>
              <w:rPr>
                <w:bCs/>
              </w:rPr>
            </w:pPr>
            <w:r w:rsidRPr="005D77F6">
              <w:t xml:space="preserve">Viešoji įstaiga CPO LT, </w:t>
            </w:r>
            <w:r w:rsidR="005270EE">
              <w:t>atlikdama</w:t>
            </w:r>
            <w:r w:rsidR="005270EE" w:rsidRPr="005D77F6">
              <w:t xml:space="preserve"> </w:t>
            </w:r>
            <w:r w:rsidRPr="005D77F6">
              <w:t>centrinės perkančiosios organizacijos funkcijas pagal Lietuvos Respublikos Vyriausybės 2007 m. sausio 19 d. nutarimą Nr. 50 „Dėl centralizuotų viešųjų pirkimų vykdymo“</w:t>
            </w:r>
            <w:r w:rsidR="004C4CDA" w:rsidRPr="005D77F6">
              <w:t xml:space="preserve">, </w:t>
            </w:r>
            <w:r w:rsidR="007B5AA8" w:rsidRPr="005D77F6">
              <w:t>vykdanti</w:t>
            </w:r>
            <w:r w:rsidR="00DD3677" w:rsidRPr="005D77F6">
              <w:t xml:space="preserve"> </w:t>
            </w:r>
            <w:r w:rsidR="004C4CDA" w:rsidRPr="005D77F6">
              <w:rPr>
                <w:bCs/>
              </w:rPr>
              <w:t>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31DC6623"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C9399B">
              <w:t>,</w:t>
            </w:r>
            <w:r w:rsidR="00F61EE1" w:rsidRPr="005D77F6">
              <w:t xml:space="preserve"> kurioje vykdomi Konkretūs pirkimai taikant DPS</w:t>
            </w:r>
            <w:r w:rsidR="00167DFA" w:rsidRPr="005D77F6">
              <w:t xml:space="preserve">. Interneto adresas </w:t>
            </w:r>
            <w:proofErr w:type="spellStart"/>
            <w:r w:rsidR="00F2072C" w:rsidRPr="005D77F6">
              <w:t>adresas</w:t>
            </w:r>
            <w:proofErr w:type="spellEnd"/>
            <w:r w:rsidR="00F2072C" w:rsidRPr="005D77F6">
              <w:t xml:space="preserve"> </w:t>
            </w:r>
            <w:hyperlink r:id="rId15" w:history="1">
              <w:r w:rsidR="00F2072C" w:rsidRPr="005549AE">
                <w:rPr>
                  <w:rStyle w:val="Hyperlink"/>
                  <w:highlight w:val="yellow"/>
                </w:rPr>
                <w:t>https://pirkimai.eviesiejipirkimai.lt</w:t>
              </w:r>
            </w:hyperlink>
            <w:r w:rsidR="00F2072C" w:rsidRPr="005549AE">
              <w:rPr>
                <w:highlight w:val="yellow"/>
              </w:rPr>
              <w:t xml:space="preserve"> ir </w:t>
            </w:r>
            <w:hyperlink r:id="rId16" w:history="1">
              <w:r w:rsidR="00F2072C" w:rsidRPr="005549AE">
                <w:rPr>
                  <w:rStyle w:val="Hyperlink"/>
                  <w:highlight w:val="yellow"/>
                </w:rPr>
                <w:t>https://viesiejipirkimai.lt</w:t>
              </w:r>
            </w:hyperlink>
            <w:r w:rsidR="00F2072C" w:rsidRPr="005549AE">
              <w:rPr>
                <w:rStyle w:val="Hyperlink"/>
                <w:highlight w:val="yellow"/>
              </w:rPr>
              <w:t>.</w:t>
            </w:r>
            <w:r w:rsidR="002E239C" w:rsidRPr="005D77F6">
              <w:rPr>
                <w:rStyle w:val="Hyperlink"/>
                <w:color w:val="0070C0"/>
                <w:u w:val="none"/>
              </w:rPr>
              <w:t xml:space="preserve"> </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80F5FA6" w14:textId="2B62C1F7" w:rsidR="007A3ADD" w:rsidRPr="005D77F6" w:rsidRDefault="007A3ADD" w:rsidP="00FE5C07">
            <w:r w:rsidRPr="005D77F6">
              <w:t xml:space="preserve">DPS pirkimas </w:t>
            </w:r>
          </w:p>
        </w:tc>
        <w:tc>
          <w:tcPr>
            <w:tcW w:w="7501" w:type="dxa"/>
            <w:tcBorders>
              <w:left w:val="single" w:sz="4" w:space="0" w:color="auto"/>
            </w:tcBorders>
          </w:tcPr>
          <w:p w14:paraId="00D566BC" w14:textId="670202E9" w:rsidR="007A3ADD"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39C92FD1" w:rsidR="00C36A64" w:rsidRPr="005D77F6" w:rsidRDefault="00C36A64" w:rsidP="00FE5C07">
            <w:r w:rsidRPr="005D77F6">
              <w:rPr>
                <w:color w:val="000000"/>
              </w:rPr>
              <w:t xml:space="preserve">paraišką pirkimui pateikęs ir </w:t>
            </w:r>
            <w:r w:rsidRPr="005D77F6">
              <w:t>leidimą dalyvauti DPS gavęs 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204EF593"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 nustatytą standartinę formą</w:t>
            </w:r>
          </w:p>
        </w:tc>
      </w:tr>
      <w:tr w:rsidR="00E96339" w:rsidRPr="005D77F6" w14:paraId="6998E0BC" w14:textId="77777777" w:rsidTr="3F7B6574">
        <w:tc>
          <w:tcPr>
            <w:tcW w:w="2127" w:type="dxa"/>
            <w:tcBorders>
              <w:right w:val="single" w:sz="4" w:space="0" w:color="auto"/>
            </w:tcBorders>
          </w:tcPr>
          <w:p w14:paraId="1CAA7D14" w14:textId="28F26FF4" w:rsidR="000034C6" w:rsidRPr="005D77F6" w:rsidRDefault="000034C6" w:rsidP="00FE5C07">
            <w:r w:rsidRPr="005D77F6">
              <w:t>Komisija</w:t>
            </w:r>
          </w:p>
        </w:tc>
        <w:tc>
          <w:tcPr>
            <w:tcW w:w="7501" w:type="dxa"/>
            <w:tcBorders>
              <w:left w:val="single" w:sz="4" w:space="0" w:color="auto"/>
            </w:tcBorders>
          </w:tcPr>
          <w:p w14:paraId="538D2A34" w14:textId="0BD8BCF3" w:rsidR="000034C6" w:rsidRPr="005D77F6" w:rsidRDefault="000034C6" w:rsidP="00FE5C07">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50CCF7E0" w14:textId="1FDEF6FD" w:rsidR="005B681C" w:rsidRPr="005D77F6" w:rsidRDefault="005B681C" w:rsidP="00FE5C07">
            <w:r w:rsidRPr="005D77F6">
              <w:t>Konkretus pirkimas</w:t>
            </w:r>
          </w:p>
        </w:tc>
        <w:tc>
          <w:tcPr>
            <w:tcW w:w="7501" w:type="dxa"/>
            <w:tcBorders>
              <w:left w:val="single" w:sz="4" w:space="0" w:color="auto"/>
            </w:tcBorders>
          </w:tcPr>
          <w:p w14:paraId="45B3551C" w14:textId="77777777" w:rsidR="005B681C"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p w14:paraId="624E313A" w14:textId="23D3CC13" w:rsidR="00201477" w:rsidRPr="005D77F6" w:rsidRDefault="00201477" w:rsidP="00FE5C07"/>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20742E1E" w14:textId="77777777" w:rsidR="00422C70" w:rsidRDefault="00422C70" w:rsidP="00FE5C07">
            <w:r w:rsidRPr="005D77F6">
              <w:t>fiziniai asmenys, kuriais remiamasi kvalifikacijai atitikti, ir kurie bus įdarbinti sutarties vykdymui</w:t>
            </w:r>
          </w:p>
          <w:p w14:paraId="094DBB29" w14:textId="662941E1" w:rsidR="00201477" w:rsidRPr="005D77F6" w:rsidRDefault="00201477" w:rsidP="00FE5C07"/>
        </w:tc>
      </w:tr>
      <w:tr w:rsidR="00E96339" w:rsidRPr="005D77F6" w14:paraId="64990445" w14:textId="77777777" w:rsidTr="3F7B6574">
        <w:tc>
          <w:tcPr>
            <w:tcW w:w="2127" w:type="dxa"/>
            <w:tcBorders>
              <w:right w:val="single" w:sz="4" w:space="0" w:color="auto"/>
            </w:tcBorders>
          </w:tcPr>
          <w:p w14:paraId="5D4B0013" w14:textId="05257858" w:rsidR="009B0535" w:rsidRPr="005D77F6" w:rsidRDefault="00967C91" w:rsidP="00FE5C07">
            <w:r w:rsidRPr="005D77F6">
              <w:t>P</w:t>
            </w:r>
            <w:r w:rsidR="001F7877" w:rsidRPr="005D77F6">
              <w:t xml:space="preserve">irkimas </w:t>
            </w:r>
          </w:p>
        </w:tc>
        <w:tc>
          <w:tcPr>
            <w:tcW w:w="7501" w:type="dxa"/>
            <w:tcBorders>
              <w:left w:val="single" w:sz="4" w:space="0" w:color="auto"/>
            </w:tcBorders>
          </w:tcPr>
          <w:p w14:paraId="1F6D985E" w14:textId="77777777" w:rsidR="009B0535" w:rsidRDefault="00595C93" w:rsidP="00FE5C07">
            <w:r w:rsidRPr="005D77F6">
              <w:t xml:space="preserve">centralizuotas </w:t>
            </w:r>
            <w:r w:rsidR="007A3ADD" w:rsidRPr="005D77F6">
              <w:t>viešasis pirkimas</w:t>
            </w:r>
            <w:r w:rsidR="00F81EDE" w:rsidRPr="005D77F6">
              <w:t>, atliekamas taikant DPS</w:t>
            </w:r>
            <w:r w:rsidR="00BC7835" w:rsidRPr="005D77F6">
              <w:t xml:space="preserve">. </w:t>
            </w:r>
            <w:r w:rsidR="00F81EDE" w:rsidRPr="005D77F6">
              <w:t xml:space="preserve"> </w:t>
            </w:r>
            <w:r w:rsidR="00BC7835" w:rsidRPr="005D77F6">
              <w:t xml:space="preserve">Pirkimas apima visas procedūras nuo pirkimo paskelbimo iki Pirkimo sutarčių sudarymo per visą DPS galiojimo laikotarpį. </w:t>
            </w:r>
          </w:p>
          <w:p w14:paraId="214EBC42" w14:textId="12BAF99A" w:rsidR="00201477" w:rsidRPr="005D77F6" w:rsidRDefault="00201477" w:rsidP="00FE5C07">
            <w:pPr>
              <w:rPr>
                <w:bCs/>
                <w:iCs/>
              </w:rPr>
            </w:pPr>
          </w:p>
        </w:tc>
      </w:tr>
      <w:tr w:rsidR="00E96339" w:rsidRPr="005D77F6" w14:paraId="02FEA39E" w14:textId="77777777" w:rsidTr="3F7B6574">
        <w:tc>
          <w:tcPr>
            <w:tcW w:w="2127" w:type="dxa"/>
            <w:tcBorders>
              <w:right w:val="single" w:sz="4" w:space="0" w:color="auto"/>
            </w:tcBorders>
          </w:tcPr>
          <w:p w14:paraId="531B7C74" w14:textId="3B5EB1B0" w:rsidR="00287B1A" w:rsidRPr="005D77F6" w:rsidRDefault="00287B1A" w:rsidP="00FE5C07">
            <w:r w:rsidRPr="005D77F6">
              <w:t>Užsakovas</w:t>
            </w:r>
          </w:p>
        </w:tc>
        <w:tc>
          <w:tcPr>
            <w:tcW w:w="7501" w:type="dxa"/>
            <w:tcBorders>
              <w:left w:val="single" w:sz="4" w:space="0" w:color="auto"/>
            </w:tcBorders>
          </w:tcPr>
          <w:p w14:paraId="608254DE" w14:textId="533C68B7" w:rsidR="00287B1A" w:rsidRPr="005D77F6" w:rsidRDefault="00287B1A" w:rsidP="00FE5C07">
            <w:r w:rsidRPr="005D77F6">
              <w:t>Perkančioji organizacija, pagal kurio</w:t>
            </w:r>
            <w:r w:rsidR="00F95262">
              <w:t>s</w:t>
            </w:r>
            <w:r w:rsidRPr="005D77F6">
              <w:t xml:space="preserve"> CPO LT</w:t>
            </w:r>
            <w:r w:rsidR="00C62F6F" w:rsidRPr="005D77F6">
              <w:t xml:space="preserve"> </w:t>
            </w:r>
            <w:r w:rsidR="0011509C">
              <w:t xml:space="preserve">pirkimų valdymo sistemoje </w:t>
            </w:r>
            <w:r w:rsidR="00C62F6F" w:rsidRPr="005D77F6">
              <w:t xml:space="preserve">pateiktą </w:t>
            </w:r>
            <w:r w:rsidR="00EA6F82">
              <w:t>inicijavimo pažymą</w:t>
            </w:r>
            <w:r w:rsidR="00C62F6F" w:rsidRPr="005D77F6">
              <w:t>, atliekamas K</w:t>
            </w:r>
            <w:r w:rsidRPr="005D77F6">
              <w:t>onkretus pirkimas</w:t>
            </w:r>
          </w:p>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rsidP="00FE5C07">
      <w:pPr>
        <w:pStyle w:val="ListParagraph"/>
        <w:numPr>
          <w:ilvl w:val="1"/>
          <w:numId w:val="67"/>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6C88B5F7" w14:textId="77777777" w:rsidR="00741104" w:rsidRPr="005D77F6" w:rsidRDefault="00741104" w:rsidP="00FE5C07"/>
    <w:p w14:paraId="6285EE9E" w14:textId="02EE3685" w:rsidR="00790D1A" w:rsidRPr="005D77F6" w:rsidRDefault="00790D1A" w:rsidP="0084763A">
      <w:pPr>
        <w:pStyle w:val="Heading2"/>
      </w:pPr>
      <w:bookmarkStart w:id="2" w:name="_Toc526167189"/>
      <w:r w:rsidRPr="005D77F6">
        <w:lastRenderedPageBreak/>
        <w:t>Bendrosios nuostatos</w:t>
      </w:r>
      <w:bookmarkEnd w:id="2"/>
    </w:p>
    <w:p w14:paraId="0B32D168" w14:textId="4F8A1C68" w:rsidR="00F81EDE" w:rsidRPr="005D77F6" w:rsidRDefault="003A132F" w:rsidP="00FE5C07">
      <w:pPr>
        <w:jc w:val="both"/>
        <w:rPr>
          <w:strike/>
        </w:rPr>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 xml:space="preserve">ruotų perkančiųjų organizacijų ir tiekėjų </w:t>
      </w:r>
      <w:r w:rsidR="0015400A" w:rsidRPr="005D77F6">
        <w:t>sudarymas sukurtos DPS pagrindu</w:t>
      </w:r>
      <w:r w:rsidR="00F81EDE" w:rsidRPr="005D77F6">
        <w:t xml:space="preserve">. </w:t>
      </w:r>
    </w:p>
    <w:p w14:paraId="20615076" w14:textId="0247120D"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šios dalys:</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69AFA128"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5E1615AE"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56859888" w:rsidR="00271BB4" w:rsidRPr="005D77F6" w:rsidRDefault="00755A96" w:rsidP="00FE5C07">
      <w:r w:rsidRPr="005D77F6">
        <w:t>- 5 priedas. Tiekėjo deklaracijos dėl tarp</w:t>
      </w:r>
      <w:r w:rsidR="00954F5D" w:rsidRPr="005D77F6">
        <w:t>t</w:t>
      </w:r>
      <w:r w:rsidRPr="005D77F6">
        <w:t>autinių sankcijų įgyvendinimo forma</w:t>
      </w:r>
    </w:p>
    <w:p w14:paraId="0A978C51" w14:textId="61F2F702" w:rsidR="00801094" w:rsidRDefault="00801094" w:rsidP="00FE5C07">
      <w:r w:rsidRPr="005D77F6">
        <w:t>- 6 priedas. Reikalavimai mobilizacijos, karo ar nepaprastosios padėties atveju</w:t>
      </w:r>
      <w:r w:rsidR="006A77D9">
        <w:t>;</w:t>
      </w:r>
    </w:p>
    <w:p w14:paraId="60D11847" w14:textId="77777777" w:rsidR="002B297F" w:rsidRDefault="006A77D9" w:rsidP="00FE5C07">
      <w:r>
        <w:t>-7 priedas. VPĮ 45 str. 2</w:t>
      </w:r>
      <w:r w:rsidRPr="00AC3B2A">
        <w:rPr>
          <w:vertAlign w:val="superscript"/>
        </w:rPr>
        <w:t>1</w:t>
      </w:r>
      <w:r>
        <w:t xml:space="preserve"> d. reikalavimų atitikties deklaracijos pavyzdinė forma.</w:t>
      </w:r>
    </w:p>
    <w:p w14:paraId="097EF0AC" w14:textId="18E07411" w:rsidR="00271BB4" w:rsidRPr="005D77F6" w:rsidRDefault="00EA6323" w:rsidP="00FE5C07">
      <w:r w:rsidRPr="00855B26">
        <w:t xml:space="preserve">2.4.4. </w:t>
      </w:r>
      <w:r w:rsidR="00271BB4" w:rsidRPr="00855B26">
        <w:t xml:space="preserve">B dalis. </w:t>
      </w:r>
      <w:r w:rsidR="00512349" w:rsidRPr="00855B26">
        <w:t>Preliminarus pirk</w:t>
      </w:r>
      <w:r w:rsidR="00855B26" w:rsidRPr="00855B26">
        <w:t>imo objekto aprašymas</w:t>
      </w:r>
      <w:r w:rsidR="00271BB4" w:rsidRPr="00855B26">
        <w:t>.</w:t>
      </w:r>
    </w:p>
    <w:p w14:paraId="6BF9B3FA" w14:textId="44937C9A" w:rsidR="00B90660" w:rsidRPr="005D77F6" w:rsidRDefault="00EA6323" w:rsidP="00FE5C07">
      <w:pPr>
        <w:jc w:val="both"/>
      </w:pPr>
      <w:r w:rsidRPr="005D77F6">
        <w:t xml:space="preserve">2.4.5. </w:t>
      </w:r>
      <w:r w:rsidR="00271BB4" w:rsidRPr="005D77F6">
        <w:t xml:space="preserve">C dalis. </w:t>
      </w:r>
      <w:r w:rsidR="00D14420" w:rsidRPr="00902007">
        <w:rPr>
          <w:bCs/>
        </w:rPr>
        <w:t>Konkretaus pirkimo „</w:t>
      </w:r>
      <w:r w:rsidR="00D14420" w:rsidRPr="00902007">
        <w:rPr>
          <w:bCs/>
          <w:i/>
          <w:color w:val="ED7D31" w:themeColor="accent2"/>
        </w:rPr>
        <w:t>--------------------------</w:t>
      </w:r>
      <w:r w:rsidR="00D14420" w:rsidRPr="00902007">
        <w:rPr>
          <w:bCs/>
          <w:iCs/>
        </w:rPr>
        <w:t xml:space="preserve">“, atliekamo </w:t>
      </w:r>
      <w:r w:rsidR="00D14420" w:rsidRPr="00902007">
        <w:rPr>
          <w:bCs/>
        </w:rPr>
        <w:t>dinaminės pirkimo sistemos pagrindu, sąlygos</w:t>
      </w:r>
      <w:r w:rsidR="00D14420">
        <w:rPr>
          <w:bCs/>
        </w:rPr>
        <w:t>. Kvietimas pateikti pasiūlymą</w:t>
      </w:r>
      <w:r w:rsidR="00D14420" w:rsidRPr="005D77F6">
        <w:t>.</w:t>
      </w:r>
      <w:r w:rsidR="006C7EB2" w:rsidRPr="005D77F6">
        <w:t xml:space="preserve"> </w:t>
      </w:r>
    </w:p>
    <w:p w14:paraId="52EC1A97" w14:textId="3B9205EA" w:rsidR="006C7EB2" w:rsidRPr="005D77F6" w:rsidRDefault="006C7EB2" w:rsidP="00FE5C07">
      <w:r w:rsidRPr="005D77F6">
        <w:t>C dalies priedai:</w:t>
      </w:r>
    </w:p>
    <w:p w14:paraId="10443E1D" w14:textId="775D6C3A" w:rsidR="009677D4" w:rsidRPr="005D77F6" w:rsidRDefault="006C7EB2" w:rsidP="00FE5C07">
      <w:r w:rsidRPr="005D77F6">
        <w:lastRenderedPageBreak/>
        <w:t>- 1</w:t>
      </w:r>
      <w:r w:rsidR="00C57EB6" w:rsidRPr="005D77F6">
        <w:t xml:space="preserve"> priedas. </w:t>
      </w:r>
      <w:r w:rsidR="004D6872">
        <w:t>Pasiūlymo forma</w:t>
      </w:r>
      <w:r w:rsidR="009677D4" w:rsidRPr="005D77F6">
        <w:t>;</w:t>
      </w:r>
    </w:p>
    <w:p w14:paraId="65E3B80B" w14:textId="2D379153" w:rsidR="00271BB4" w:rsidRDefault="009677D4" w:rsidP="00FE5C07">
      <w:r w:rsidRPr="005D77F6">
        <w:t xml:space="preserve">- 2 priedas. </w:t>
      </w:r>
      <w:r w:rsidR="00C57EB6" w:rsidRPr="005D77F6">
        <w:t>Pirkimo sutarties projektas.</w:t>
      </w:r>
    </w:p>
    <w:p w14:paraId="140722F3" w14:textId="317F5B6B" w:rsidR="00A82977" w:rsidRPr="005D77F6" w:rsidRDefault="00CF302F" w:rsidP="00FE5C07">
      <w:r>
        <w:t xml:space="preserve">- 3 priedas. </w:t>
      </w:r>
      <w:r w:rsidRPr="005D77F6">
        <w:t>Techninė specifikacija</w:t>
      </w:r>
      <w:r>
        <w:t>.</w:t>
      </w:r>
    </w:p>
    <w:p w14:paraId="453E08D5" w14:textId="75CB91E9" w:rsidR="00271BB4" w:rsidRPr="005D77F6" w:rsidRDefault="00114262" w:rsidP="009471E1">
      <w:pPr>
        <w:jc w:val="both"/>
      </w:pPr>
      <w:r w:rsidRPr="005D77F6">
        <w:t>2.4.</w:t>
      </w:r>
      <w:r w:rsidR="00727540">
        <w:t>6</w:t>
      </w:r>
      <w:r w:rsidRPr="005D77F6">
        <w:t xml:space="preserve">. </w:t>
      </w:r>
      <w:r w:rsidR="00EA6323" w:rsidRPr="005D77F6">
        <w:t>Pirkimo dokumentų paaiškinimai, patikslinimai (jei atliekami</w:t>
      </w:r>
      <w:r w:rsidR="009471E1" w:rsidRPr="0091310A">
        <w:t>), taip pat atsakymai į tiekėjų klausimus (jeigu tokių bus).</w:t>
      </w:r>
    </w:p>
    <w:p w14:paraId="3B52EFB8" w14:textId="5DCECCA5" w:rsidR="00E177CB" w:rsidRPr="005D77F6" w:rsidRDefault="00476F7F" w:rsidP="000021B8">
      <w:pPr>
        <w:jc w:val="both"/>
      </w:pPr>
      <w:r w:rsidRPr="005D77F6">
        <w:t xml:space="preserve">2.5. </w:t>
      </w:r>
      <w:r w:rsidR="00E177CB" w:rsidRPr="005D77F6">
        <w:t xml:space="preserve">Pirkimo metu </w:t>
      </w:r>
      <w:r w:rsidR="00727540" w:rsidRPr="005D77F6">
        <w:t>naudojam</w:t>
      </w:r>
      <w:r w:rsidR="00727540">
        <w:t>a</w:t>
      </w:r>
      <w:r w:rsidR="00727540" w:rsidRPr="005D77F6">
        <w:t xml:space="preserve"> </w:t>
      </w:r>
      <w:r w:rsidR="00E177CB" w:rsidRPr="005D77F6">
        <w:t>informacinė sistem</w:t>
      </w:r>
      <w:r w:rsidR="00727540">
        <w:t>a</w:t>
      </w:r>
      <w:r w:rsidR="00E177CB" w:rsidRPr="005D77F6">
        <w:t xml:space="preserve"> CVP</w:t>
      </w:r>
      <w:r w:rsidR="00773E7B" w:rsidRPr="005D77F6">
        <w:t xml:space="preserve"> </w:t>
      </w:r>
      <w:r w:rsidR="00E177CB" w:rsidRPr="005D77F6">
        <w:t>IS</w:t>
      </w:r>
      <w:r w:rsidR="00166202">
        <w:t>:</w:t>
      </w:r>
      <w:r w:rsidR="00E177CB" w:rsidRPr="005D77F6">
        <w:t xml:space="preserve"> DPS pirkimo vykdymui</w:t>
      </w:r>
      <w:r w:rsidR="00156450">
        <w:t>,</w:t>
      </w:r>
      <w:r w:rsidR="00E177CB" w:rsidRPr="005D77F6">
        <w:t xml:space="preserve"> paraiškų teikimui DPS galiojimo metu</w:t>
      </w:r>
      <w:r w:rsidR="00156450">
        <w:t xml:space="preserve"> ir </w:t>
      </w:r>
      <w:r w:rsidR="00156450" w:rsidRPr="005D77F6">
        <w:t>Konkrečių pirkimų vykdymui</w:t>
      </w:r>
      <w:r w:rsidR="00E177CB" w:rsidRPr="005D77F6">
        <w:t>.</w:t>
      </w:r>
    </w:p>
    <w:p w14:paraId="34D12390" w14:textId="303E4C48" w:rsidR="007150FA" w:rsidRPr="005D77F6" w:rsidRDefault="006C7814" w:rsidP="00FE5C07">
      <w:pPr>
        <w:jc w:val="both"/>
      </w:pPr>
      <w:r w:rsidRPr="005D77F6">
        <w:t xml:space="preserve">2.6. </w:t>
      </w:r>
      <w:r w:rsidR="007150FA" w:rsidRPr="005D77F6">
        <w:t>Pirkimo dokumentai</w:t>
      </w:r>
      <w:r w:rsidR="00DD3677" w:rsidRPr="005D77F6">
        <w:t xml:space="preserve"> </w:t>
      </w:r>
      <w:r w:rsidRPr="005D77F6">
        <w:t xml:space="preserve">skelbiami </w:t>
      </w:r>
      <w:r w:rsidR="007150FA" w:rsidRPr="005D77F6">
        <w:t>CVP</w:t>
      </w:r>
      <w:r w:rsidR="00773E7B" w:rsidRPr="005D77F6">
        <w:t xml:space="preserve"> </w:t>
      </w:r>
      <w:r w:rsidR="007150FA" w:rsidRPr="005D77F6">
        <w:t>IS. Konkretaus pirkimo metu pirkimo dokumentai neskelbiami</w:t>
      </w:r>
      <w:r w:rsidR="00DD3677" w:rsidRPr="005D77F6">
        <w:t>, o pateikiami DPS dalyvaujantiems tiekėjams</w:t>
      </w:r>
      <w:r w:rsidR="007150FA" w:rsidRPr="005D77F6">
        <w:t>.</w:t>
      </w:r>
    </w:p>
    <w:p w14:paraId="22B7E30F" w14:textId="78539D6D" w:rsidR="004316FF" w:rsidRDefault="004316FF" w:rsidP="00FE5C07">
      <w:pPr>
        <w:jc w:val="both"/>
      </w:pPr>
      <w:bookmarkStart w:id="3" w:name="_Hlk127365077"/>
      <w:r w:rsidRPr="005D77F6">
        <w:t>2.7. DPS nėra taikomos prekių</w:t>
      </w:r>
      <w:r w:rsidR="000021B8">
        <w:t xml:space="preserve"> </w:t>
      </w:r>
      <w:r w:rsidRPr="005D77F6">
        <w:t>kategorijos.</w:t>
      </w:r>
    </w:p>
    <w:p w14:paraId="205DB19D" w14:textId="41917CC9" w:rsidR="008E297B" w:rsidRPr="005D77F6" w:rsidRDefault="008E297B" w:rsidP="00FE5C07">
      <w:pPr>
        <w:jc w:val="both"/>
      </w:pPr>
      <w:r w:rsidRPr="0091310A">
        <w:t>2.8. DPS galiojimo metu vykdant Konkretų pirkimą reikalavimai pirkimo objektui bus pateikiami Konkretaus pirkimo sąlygose.</w:t>
      </w:r>
    </w:p>
    <w:bookmarkEnd w:id="3"/>
    <w:p w14:paraId="26AF7818" w14:textId="118B3286"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690"/>
        <w:gridCol w:w="3623"/>
        <w:gridCol w:w="2637"/>
        <w:gridCol w:w="1597"/>
      </w:tblGrid>
      <w:tr w:rsidR="00717390" w:rsidRPr="005D77F6" w14:paraId="627475B5" w14:textId="77777777" w:rsidTr="00FF0B87">
        <w:tc>
          <w:tcPr>
            <w:tcW w:w="1690" w:type="dxa"/>
          </w:tcPr>
          <w:p w14:paraId="03315059" w14:textId="1342D853" w:rsidR="005A1362" w:rsidRPr="005D77F6" w:rsidRDefault="005A1362" w:rsidP="00FE5C07"/>
        </w:tc>
        <w:tc>
          <w:tcPr>
            <w:tcW w:w="3623" w:type="dxa"/>
          </w:tcPr>
          <w:p w14:paraId="15E426A0" w14:textId="3D12D498" w:rsidR="005A1362" w:rsidRPr="005D77F6" w:rsidRDefault="005A1362" w:rsidP="00FE5C07">
            <w:r w:rsidRPr="005D77F6">
              <w:t>DPS pirkimas</w:t>
            </w:r>
          </w:p>
        </w:tc>
        <w:tc>
          <w:tcPr>
            <w:tcW w:w="2512" w:type="dxa"/>
          </w:tcPr>
          <w:p w14:paraId="6D5C4D90" w14:textId="1D19267D" w:rsidR="005A1362" w:rsidRPr="005D77F6" w:rsidRDefault="005A1362" w:rsidP="00FE5C07">
            <w:r w:rsidRPr="005D77F6">
              <w:t>Paraiškų teikimas DPS galiojimo metu</w:t>
            </w:r>
          </w:p>
        </w:tc>
        <w:tc>
          <w:tcPr>
            <w:tcW w:w="1597" w:type="dxa"/>
          </w:tcPr>
          <w:p w14:paraId="6CAA75C2" w14:textId="54F24560" w:rsidR="005A1362" w:rsidRPr="005D77F6" w:rsidRDefault="005A1362" w:rsidP="00FE5C07">
            <w:r w:rsidRPr="005D77F6">
              <w:t>Konkretus pirkimas</w:t>
            </w:r>
          </w:p>
        </w:tc>
      </w:tr>
      <w:tr w:rsidR="00717390" w:rsidRPr="005D77F6" w14:paraId="6DE916CD" w14:textId="33CF5B04" w:rsidTr="00FF0B87">
        <w:tc>
          <w:tcPr>
            <w:tcW w:w="1690" w:type="dxa"/>
          </w:tcPr>
          <w:p w14:paraId="6EC23CDC" w14:textId="6299AEF9" w:rsidR="005A1362" w:rsidRPr="005D77F6" w:rsidRDefault="005A1362" w:rsidP="00FE5C07">
            <w:r w:rsidRPr="005D77F6">
              <w:t>Išankstinis skelbimas</w:t>
            </w:r>
          </w:p>
        </w:tc>
        <w:tc>
          <w:tcPr>
            <w:tcW w:w="3623" w:type="dxa"/>
          </w:tcPr>
          <w:p w14:paraId="2F94AF80" w14:textId="77777777" w:rsidR="00777197" w:rsidRPr="005D77F6" w:rsidRDefault="005A1362" w:rsidP="00FE5C07">
            <w:r w:rsidRPr="005D77F6">
              <w:t>Nebuvo paskelbtas</w:t>
            </w:r>
          </w:p>
          <w:p w14:paraId="2CA5C0FB" w14:textId="5C9B998F" w:rsidR="005A1362" w:rsidRPr="005D77F6" w:rsidRDefault="005A1362" w:rsidP="00FE5C07">
            <w:pPr>
              <w:rPr>
                <w:color w:val="000000" w:themeColor="text1"/>
              </w:rPr>
            </w:pPr>
          </w:p>
        </w:tc>
        <w:tc>
          <w:tcPr>
            <w:tcW w:w="2512" w:type="dxa"/>
          </w:tcPr>
          <w:p w14:paraId="0AA9D8C8" w14:textId="3E563121" w:rsidR="005A1362" w:rsidRPr="005D77F6" w:rsidRDefault="005A1362" w:rsidP="00FE5C07">
            <w:r w:rsidRPr="005D77F6">
              <w:t xml:space="preserve">Netaikoma </w:t>
            </w:r>
          </w:p>
        </w:tc>
        <w:tc>
          <w:tcPr>
            <w:tcW w:w="1597" w:type="dxa"/>
          </w:tcPr>
          <w:p w14:paraId="34E3873D" w14:textId="586B1616" w:rsidR="005A1362" w:rsidRPr="005D77F6" w:rsidRDefault="005A1362" w:rsidP="00FE5C07">
            <w:r w:rsidRPr="005D77F6">
              <w:t>Netaikoma</w:t>
            </w:r>
          </w:p>
        </w:tc>
      </w:tr>
      <w:tr w:rsidR="00717390" w:rsidRPr="005D77F6" w14:paraId="467B4787" w14:textId="17C80063" w:rsidTr="00FF0B87">
        <w:tc>
          <w:tcPr>
            <w:tcW w:w="1690" w:type="dxa"/>
          </w:tcPr>
          <w:p w14:paraId="221CAA77" w14:textId="16FA1825" w:rsidR="005A1362" w:rsidRPr="005D77F6" w:rsidRDefault="005A1362" w:rsidP="00FE5C07">
            <w:r w:rsidRPr="005D77F6">
              <w:t>Skelbimas apie pirkimą</w:t>
            </w:r>
          </w:p>
        </w:tc>
        <w:tc>
          <w:tcPr>
            <w:tcW w:w="3623" w:type="dxa"/>
          </w:tcPr>
          <w:p w14:paraId="5B4B1F56" w14:textId="77777777" w:rsidR="00F2072C" w:rsidRPr="005549AE" w:rsidRDefault="00F2072C" w:rsidP="00F2072C">
            <w:pPr>
              <w:rPr>
                <w:rStyle w:val="Hyperlink"/>
                <w:highlight w:val="yellow"/>
              </w:rPr>
            </w:pPr>
            <w:hyperlink r:id="rId17" w:history="1">
              <w:r w:rsidRPr="005549AE">
                <w:rPr>
                  <w:rStyle w:val="Hyperlink"/>
                  <w:highlight w:val="yellow"/>
                </w:rPr>
                <w:t>https://pirkimai.eviesiejipirkimai.lt</w:t>
              </w:r>
            </w:hyperlink>
          </w:p>
          <w:p w14:paraId="6BFE1C67" w14:textId="77777777" w:rsidR="00F2072C" w:rsidRPr="005549AE" w:rsidRDefault="00F2072C" w:rsidP="00F2072C">
            <w:pPr>
              <w:rPr>
                <w:highlight w:val="yellow"/>
              </w:rPr>
            </w:pPr>
            <w:hyperlink r:id="rId18" w:history="1">
              <w:r w:rsidRPr="005549AE">
                <w:rPr>
                  <w:rStyle w:val="Hyperlink"/>
                  <w:highlight w:val="yellow"/>
                </w:rPr>
                <w:t>https://viesiejipirkimai.lt</w:t>
              </w:r>
            </w:hyperlink>
          </w:p>
          <w:p w14:paraId="40C4519A" w14:textId="0E94866B" w:rsidR="005A1362" w:rsidRPr="005549AE" w:rsidRDefault="00F2072C" w:rsidP="00F2072C">
            <w:pPr>
              <w:rPr>
                <w:color w:val="000000" w:themeColor="text1"/>
                <w:highlight w:val="yellow"/>
              </w:rPr>
            </w:pPr>
            <w:hyperlink r:id="rId19" w:history="1">
              <w:r w:rsidRPr="005549AE">
                <w:rPr>
                  <w:rStyle w:val="Hyperlink"/>
                  <w:highlight w:val="yellow"/>
                </w:rPr>
                <w:t>http://ted.europa.eu</w:t>
              </w:r>
            </w:hyperlink>
          </w:p>
        </w:tc>
        <w:tc>
          <w:tcPr>
            <w:tcW w:w="251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597"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00FF0B87">
        <w:tc>
          <w:tcPr>
            <w:tcW w:w="1690" w:type="dxa"/>
          </w:tcPr>
          <w:p w14:paraId="6E0DD37F" w14:textId="2C6C0E99" w:rsidR="00AF4150" w:rsidRPr="005D77F6" w:rsidRDefault="00AF4150" w:rsidP="00FE5C07">
            <w:r w:rsidRPr="005D77F6">
              <w:t>Dalyvavimo sąlygos</w:t>
            </w:r>
            <w:r w:rsidR="00FB3333" w:rsidRPr="005D77F6">
              <w:t xml:space="preserve"> (rezervuota teisė)</w:t>
            </w:r>
          </w:p>
        </w:tc>
        <w:tc>
          <w:tcPr>
            <w:tcW w:w="3623" w:type="dxa"/>
          </w:tcPr>
          <w:p w14:paraId="3B68F245" w14:textId="679125A1"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1F1611D7" w:rsidR="00AF4150" w:rsidRPr="005D77F6" w:rsidRDefault="00AF4150" w:rsidP="00FE5C07">
            <w:pPr>
              <w:rPr>
                <w:i/>
              </w:rPr>
            </w:pPr>
          </w:p>
        </w:tc>
        <w:tc>
          <w:tcPr>
            <w:tcW w:w="2512" w:type="dxa"/>
          </w:tcPr>
          <w:p w14:paraId="4712F3AC" w14:textId="1E28C0FE" w:rsidR="00AF4150" w:rsidRPr="005D77F6" w:rsidRDefault="00AF4150" w:rsidP="00FE5C07">
            <w:r w:rsidRPr="005D77F6">
              <w:t>Kaip DPS pirkime</w:t>
            </w:r>
          </w:p>
        </w:tc>
        <w:tc>
          <w:tcPr>
            <w:tcW w:w="1597" w:type="dxa"/>
          </w:tcPr>
          <w:p w14:paraId="4A9472E2" w14:textId="030B2AB5" w:rsidR="00FB3333" w:rsidRPr="005D77F6" w:rsidRDefault="00FB3333" w:rsidP="00FE5C07">
            <w:r w:rsidRPr="005D77F6">
              <w:t>Kaip DPS pirkime.</w:t>
            </w:r>
          </w:p>
          <w:p w14:paraId="05757FE1" w14:textId="5E720D49" w:rsidR="006175B7" w:rsidRPr="005D77F6" w:rsidRDefault="006175B7" w:rsidP="00FE5C07"/>
          <w:p w14:paraId="3D1AEA65" w14:textId="77D76ACA"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717390" w:rsidRPr="005D77F6" w14:paraId="0591856C" w14:textId="5DE70C72" w:rsidTr="00FF0B87">
        <w:tc>
          <w:tcPr>
            <w:tcW w:w="1690" w:type="dxa"/>
            <w:shd w:val="clear" w:color="auto" w:fill="auto"/>
          </w:tcPr>
          <w:p w14:paraId="0273E3EF" w14:textId="54017836" w:rsidR="005A1362" w:rsidRPr="005D77F6" w:rsidRDefault="005A1362" w:rsidP="00FE5C07">
            <w:r w:rsidRPr="005D77F6">
              <w:t xml:space="preserve">Paraiškų teikimo terminas </w:t>
            </w:r>
          </w:p>
        </w:tc>
        <w:tc>
          <w:tcPr>
            <w:tcW w:w="3623" w:type="dxa"/>
            <w:shd w:val="clear" w:color="auto" w:fill="auto"/>
          </w:tcPr>
          <w:p w14:paraId="32FBEBCA" w14:textId="493AE678" w:rsidR="005A1362" w:rsidRPr="005D77F6" w:rsidRDefault="005A1362" w:rsidP="00FE5C07">
            <w:r w:rsidRPr="005D77F6">
              <w:t xml:space="preserve">Nurodytas </w:t>
            </w:r>
            <w:r w:rsidR="001F4BA5" w:rsidRPr="005D77F6">
              <w:t>skelbime apie pirkimą ir CVPIS</w:t>
            </w:r>
          </w:p>
        </w:tc>
        <w:tc>
          <w:tcPr>
            <w:tcW w:w="251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597" w:type="dxa"/>
          </w:tcPr>
          <w:p w14:paraId="03D56170" w14:textId="43AFD6E7" w:rsidR="005A1362" w:rsidRPr="005D77F6" w:rsidRDefault="00AA6E2B" w:rsidP="00FE5C07">
            <w:r w:rsidRPr="005D77F6">
              <w:t xml:space="preserve">Netaikoma </w:t>
            </w:r>
          </w:p>
        </w:tc>
      </w:tr>
      <w:tr w:rsidR="00717390" w:rsidRPr="005D77F6" w14:paraId="6B6C253A" w14:textId="77777777" w:rsidTr="00FF0B87">
        <w:trPr>
          <w:trHeight w:val="1114"/>
        </w:trPr>
        <w:tc>
          <w:tcPr>
            <w:tcW w:w="1690" w:type="dxa"/>
          </w:tcPr>
          <w:p w14:paraId="2E7CB91D" w14:textId="41C3F1A2" w:rsidR="00AF4150" w:rsidRPr="005D77F6" w:rsidRDefault="00AF4150" w:rsidP="00FE5C07">
            <w:r w:rsidRPr="005D77F6">
              <w:t>Pasiūlymų teikimo terminas</w:t>
            </w:r>
          </w:p>
        </w:tc>
        <w:tc>
          <w:tcPr>
            <w:tcW w:w="3623" w:type="dxa"/>
          </w:tcPr>
          <w:p w14:paraId="01D660A2" w14:textId="4D3DB86A" w:rsidR="00AF4150" w:rsidRPr="005D77F6" w:rsidRDefault="00AF4150" w:rsidP="00FE5C07">
            <w:r w:rsidRPr="005D77F6">
              <w:rPr>
                <w:rStyle w:val="Hyperlink"/>
                <w:color w:val="auto"/>
                <w:u w:val="none"/>
              </w:rPr>
              <w:t>Netaikoma</w:t>
            </w:r>
          </w:p>
        </w:tc>
        <w:tc>
          <w:tcPr>
            <w:tcW w:w="2512" w:type="dxa"/>
          </w:tcPr>
          <w:p w14:paraId="1845EB30" w14:textId="1745268A" w:rsidR="00AF4150" w:rsidRPr="005D77F6" w:rsidRDefault="00AF4150" w:rsidP="00FE5C07">
            <w:r w:rsidRPr="005D77F6">
              <w:rPr>
                <w:rStyle w:val="Hyperlink"/>
                <w:color w:val="auto"/>
                <w:u w:val="none"/>
              </w:rPr>
              <w:t>Netaikoma</w:t>
            </w:r>
          </w:p>
        </w:tc>
        <w:tc>
          <w:tcPr>
            <w:tcW w:w="1597" w:type="dxa"/>
          </w:tcPr>
          <w:p w14:paraId="4D5C5D17" w14:textId="3F99867E" w:rsidR="00AF4150" w:rsidRPr="005D77F6" w:rsidRDefault="0025420A" w:rsidP="00FE5C07">
            <w:r w:rsidRPr="005D77F6">
              <w:t>Nurodoma pirkimo dokumentų C dalyje</w:t>
            </w:r>
          </w:p>
        </w:tc>
      </w:tr>
      <w:tr w:rsidR="00717390" w:rsidRPr="005D77F6" w14:paraId="679DF6EA" w14:textId="2C07A802" w:rsidTr="00FF0B87">
        <w:tc>
          <w:tcPr>
            <w:tcW w:w="1690" w:type="dxa"/>
          </w:tcPr>
          <w:p w14:paraId="625A3BE7" w14:textId="25D5EC80" w:rsidR="00AF4150" w:rsidRPr="005D77F6" w:rsidRDefault="00AF4150" w:rsidP="00FE5C07">
            <w:r w:rsidRPr="005D77F6">
              <w:lastRenderedPageBreak/>
              <w:t xml:space="preserve">Susirašinėjimo priemonės </w:t>
            </w:r>
          </w:p>
        </w:tc>
        <w:tc>
          <w:tcPr>
            <w:tcW w:w="3623"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512" w:type="dxa"/>
          </w:tcPr>
          <w:p w14:paraId="138F40EC" w14:textId="52FE57B9" w:rsidR="00AF4150" w:rsidRPr="005D77F6" w:rsidRDefault="00AF4150" w:rsidP="00FE5C07">
            <w:r w:rsidRPr="005D77F6">
              <w:t>Kaip DPS pirkime</w:t>
            </w:r>
          </w:p>
        </w:tc>
        <w:tc>
          <w:tcPr>
            <w:tcW w:w="1597" w:type="dxa"/>
          </w:tcPr>
          <w:p w14:paraId="3CC50F8C" w14:textId="31383A01" w:rsidR="00AF4150" w:rsidRPr="005D77F6" w:rsidRDefault="00622331" w:rsidP="00FE5C07">
            <w:r w:rsidRPr="005D77F6">
              <w:t>Kaip DPS pirkime</w:t>
            </w:r>
            <w:r w:rsidR="00AF4150" w:rsidRPr="005D77F6">
              <w:t>.</w:t>
            </w:r>
          </w:p>
        </w:tc>
      </w:tr>
      <w:tr w:rsidR="00717390" w:rsidRPr="005D77F6" w14:paraId="3DA7DFA1" w14:textId="6A81B88F" w:rsidTr="00FF0B87">
        <w:tc>
          <w:tcPr>
            <w:tcW w:w="1690"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23" w:type="dxa"/>
          </w:tcPr>
          <w:p w14:paraId="21CA4D3D" w14:textId="44E42418" w:rsidR="00AF4150" w:rsidRPr="005D77F6" w:rsidRDefault="00AF4150" w:rsidP="00FE5C07">
            <w:r w:rsidRPr="005D77F6">
              <w:t>DPS pirki</w:t>
            </w:r>
            <w:r w:rsidR="0024168F" w:rsidRPr="005D77F6">
              <w:t>mo objektas neskaidomas į dalis</w:t>
            </w:r>
            <w:r w:rsidRPr="005D77F6">
              <w:t xml:space="preserve">. Pirkimo objekto neskaidymo į dalis pagrindimas: </w:t>
            </w:r>
          </w:p>
          <w:p w14:paraId="0ADDD324" w14:textId="091E818B" w:rsidR="00AF4150" w:rsidRPr="005D77F6" w:rsidRDefault="00AF4150" w:rsidP="00FE5C07">
            <w:r w:rsidRPr="005D77F6">
              <w:t xml:space="preserve">1) DPS pirkimo objekto neskaidant į dalis nesumažėja tiekėjų konkurencija, </w:t>
            </w:r>
          </w:p>
          <w:p w14:paraId="5C476476" w14:textId="7F49934B" w:rsidR="00AF4150" w:rsidRPr="005D77F6" w:rsidRDefault="00AF4150" w:rsidP="00FE5C07">
            <w:r w:rsidRPr="005D77F6">
              <w:t xml:space="preserve">2) pirkime </w:t>
            </w:r>
            <w:r w:rsidR="001C5FF4">
              <w:t>ne</w:t>
            </w:r>
            <w:r w:rsidRPr="005D77F6">
              <w:t xml:space="preserve">keliami tiekėjų kvalifikacijos reikalavimai, todėl jame laimėtojais gali būti nustatytos ir labai mažos, mažos ar vidutinės įmonės; </w:t>
            </w:r>
          </w:p>
          <w:p w14:paraId="1C0D19EA" w14:textId="267476E0" w:rsidR="00AF4150" w:rsidRPr="005D77F6" w:rsidRDefault="00AF4150" w:rsidP="001C5FF4">
            <w:r w:rsidRPr="005D77F6">
              <w:t>3</w:t>
            </w:r>
            <w:r w:rsidR="004B28EC">
              <w:t xml:space="preserve">) </w:t>
            </w:r>
            <w:r w:rsidRPr="005D77F6">
              <w:t>bus sudaryta galimybė skaidyti objektą Konkrečiame pirkime, kai reikalinga.</w:t>
            </w:r>
          </w:p>
        </w:tc>
        <w:tc>
          <w:tcPr>
            <w:tcW w:w="2512" w:type="dxa"/>
          </w:tcPr>
          <w:p w14:paraId="6B6CB411" w14:textId="77777777" w:rsidR="00516226" w:rsidRPr="005D77F6" w:rsidRDefault="00516226" w:rsidP="00FE5C07">
            <w:r w:rsidRPr="005D77F6">
              <w:t>Kaip DPS pirkime</w:t>
            </w:r>
          </w:p>
          <w:p w14:paraId="14283EC9" w14:textId="754822D1" w:rsidR="00AF4150" w:rsidRPr="005D77F6" w:rsidRDefault="00AF4150" w:rsidP="00FE5C07"/>
        </w:tc>
        <w:tc>
          <w:tcPr>
            <w:tcW w:w="1597" w:type="dxa"/>
          </w:tcPr>
          <w:p w14:paraId="0D923F30" w14:textId="25C5480F" w:rsidR="00AF4150" w:rsidRPr="005D77F6" w:rsidRDefault="0025420A" w:rsidP="00FE5C07">
            <w:r w:rsidRPr="005D77F6">
              <w:t>Nurodoma pirkimo dokumentų C dalyje</w:t>
            </w:r>
          </w:p>
        </w:tc>
      </w:tr>
      <w:tr w:rsidR="00717390" w:rsidRPr="005D77F6" w14:paraId="775C5819" w14:textId="3E8EC3DE" w:rsidTr="00D459C8">
        <w:tc>
          <w:tcPr>
            <w:tcW w:w="1690" w:type="dxa"/>
          </w:tcPr>
          <w:p w14:paraId="24CFC1C2" w14:textId="3B59355B" w:rsidR="00AF4150" w:rsidRPr="005D77F6" w:rsidRDefault="00AF4150" w:rsidP="00FE5C07">
            <w:r w:rsidRPr="005D77F6">
              <w:t>CPO LT kontaktinis asmuo</w:t>
            </w:r>
          </w:p>
        </w:tc>
        <w:tc>
          <w:tcPr>
            <w:tcW w:w="3623" w:type="dxa"/>
            <w:shd w:val="clear" w:color="auto" w:fill="auto"/>
          </w:tcPr>
          <w:p w14:paraId="1770F545" w14:textId="447E2C22" w:rsidR="00463502" w:rsidRPr="005549AE" w:rsidRDefault="00463502" w:rsidP="00463502">
            <w:pPr>
              <w:shd w:val="clear" w:color="auto" w:fill="FFFFFF"/>
              <w:rPr>
                <w:highlight w:val="yellow"/>
              </w:rPr>
            </w:pPr>
            <w:r w:rsidRPr="005549AE">
              <w:rPr>
                <w:highlight w:val="yellow"/>
              </w:rPr>
              <w:t xml:space="preserve">Sveikatos srities pirkimų skyriaus Strateginių pirkimų grupės pirkimų vadovė </w:t>
            </w:r>
            <w:r w:rsidR="00F2072C" w:rsidRPr="005549AE">
              <w:rPr>
                <w:highlight w:val="yellow"/>
              </w:rPr>
              <w:t>Asta Burkauskaitė</w:t>
            </w:r>
            <w:r w:rsidR="00E3789F" w:rsidRPr="005549AE">
              <w:rPr>
                <w:highlight w:val="yellow"/>
              </w:rPr>
              <w:t xml:space="preserve">, tel. +370 </w:t>
            </w:r>
            <w:r w:rsidR="00F2072C" w:rsidRPr="005549AE">
              <w:rPr>
                <w:highlight w:val="yellow"/>
              </w:rPr>
              <w:t>667 21160</w:t>
            </w:r>
            <w:r w:rsidR="00E3789F" w:rsidRPr="005549AE">
              <w:rPr>
                <w:highlight w:val="yellow"/>
              </w:rPr>
              <w:t>, el.</w:t>
            </w:r>
            <w:r w:rsidR="00FF0B87" w:rsidRPr="005549AE">
              <w:rPr>
                <w:highlight w:val="yellow"/>
              </w:rPr>
              <w:t xml:space="preserve"> </w:t>
            </w:r>
            <w:r w:rsidR="00E3789F" w:rsidRPr="005549AE">
              <w:rPr>
                <w:highlight w:val="yellow"/>
              </w:rPr>
              <w:t xml:space="preserve">paštas: </w:t>
            </w:r>
            <w:r w:rsidR="00F2072C" w:rsidRPr="005549AE">
              <w:rPr>
                <w:highlight w:val="yellow"/>
              </w:rPr>
              <w:t>asta.burkauskaite</w:t>
            </w:r>
            <w:r w:rsidR="00E3789F" w:rsidRPr="005549AE">
              <w:rPr>
                <w:highlight w:val="yellow"/>
              </w:rPr>
              <w:t>@cpo.lt</w:t>
            </w:r>
          </w:p>
          <w:p w14:paraId="5148F7EE" w14:textId="755B6920" w:rsidR="00AF4150" w:rsidRPr="005549AE" w:rsidRDefault="00AF4150" w:rsidP="00FE5C07">
            <w:pPr>
              <w:rPr>
                <w:highlight w:val="yellow"/>
              </w:rPr>
            </w:pPr>
          </w:p>
        </w:tc>
        <w:tc>
          <w:tcPr>
            <w:tcW w:w="2512" w:type="dxa"/>
            <w:shd w:val="clear" w:color="auto" w:fill="auto"/>
          </w:tcPr>
          <w:p w14:paraId="6D374386" w14:textId="0C53BB93" w:rsidR="00FF0B87" w:rsidRPr="005549AE" w:rsidRDefault="00FF0B87" w:rsidP="00FF0B87">
            <w:pPr>
              <w:shd w:val="clear" w:color="auto" w:fill="FFFFFF"/>
              <w:rPr>
                <w:highlight w:val="yellow"/>
              </w:rPr>
            </w:pPr>
            <w:r w:rsidRPr="005549AE">
              <w:rPr>
                <w:highlight w:val="yellow"/>
              </w:rPr>
              <w:t xml:space="preserve">Sveikatos srities pirkimų skyriaus Strateginių pirkimų grupės pirkimų vadovė </w:t>
            </w:r>
            <w:r w:rsidR="00F2072C" w:rsidRPr="005549AE">
              <w:rPr>
                <w:highlight w:val="yellow"/>
              </w:rPr>
              <w:t>Asta Burkauskaitė, tel. +370 667 21160, el. paštas: asta.burkauskaite@cpo.lt</w:t>
            </w:r>
          </w:p>
          <w:p w14:paraId="1EBA8303" w14:textId="0AA814EB" w:rsidR="00AF4150" w:rsidRPr="005549AE" w:rsidRDefault="00AF4150" w:rsidP="00FE5C07">
            <w:pPr>
              <w:rPr>
                <w:highlight w:val="yellow"/>
              </w:rPr>
            </w:pPr>
          </w:p>
        </w:tc>
        <w:tc>
          <w:tcPr>
            <w:tcW w:w="1597"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00FF0B87">
        <w:tc>
          <w:tcPr>
            <w:tcW w:w="1690" w:type="dxa"/>
          </w:tcPr>
          <w:p w14:paraId="2CACB3D7" w14:textId="3C53F774" w:rsidR="00AF4150" w:rsidRPr="005D77F6" w:rsidRDefault="00AF4150" w:rsidP="00FE5C07">
            <w:r w:rsidRPr="005D77F6">
              <w:t>Stebėtojų dalyvavimas</w:t>
            </w:r>
          </w:p>
        </w:tc>
        <w:tc>
          <w:tcPr>
            <w:tcW w:w="3623"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512" w:type="dxa"/>
          </w:tcPr>
          <w:p w14:paraId="744A831C" w14:textId="4BEADC38" w:rsidR="00AF4150" w:rsidRPr="005D77F6" w:rsidRDefault="00AF4150" w:rsidP="00FE5C07">
            <w:r w:rsidRPr="005D77F6">
              <w:t>Kaip DPS pirkime</w:t>
            </w:r>
          </w:p>
        </w:tc>
        <w:tc>
          <w:tcPr>
            <w:tcW w:w="1597"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lastRenderedPageBreak/>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51F7E64F" w14:textId="1E292B89" w:rsidR="00A00987" w:rsidRPr="005D77F6" w:rsidRDefault="00A00987" w:rsidP="00FE5C07">
      <w:pPr>
        <w:jc w:val="both"/>
      </w:pPr>
      <w:r w:rsidRPr="005D77F6">
        <w:t>2.1</w:t>
      </w:r>
      <w:r w:rsidR="00951500" w:rsidRPr="005D77F6">
        <w:t>2</w:t>
      </w:r>
      <w:r w:rsidRPr="005D77F6">
        <w:t xml:space="preserve">. Konkrečių pirkimų procedūrose gali dalyvauti tik gavę leidimą dalyvauti DPS tiekėjai. </w:t>
      </w:r>
    </w:p>
    <w:p w14:paraId="7439FCB1" w14:textId="5FEBE5C8" w:rsidR="00B80D90" w:rsidRPr="005D77F6" w:rsidRDefault="0094676D" w:rsidP="00FE5C07">
      <w:pPr>
        <w:jc w:val="both"/>
      </w:pPr>
      <w:r w:rsidRPr="005D77F6">
        <w:t>2.1</w:t>
      </w:r>
      <w:r w:rsidR="00951500" w:rsidRPr="005D77F6">
        <w:t>3</w:t>
      </w:r>
      <w:r w:rsidRPr="005D77F6">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84763A">
      <w:pPr>
        <w:pStyle w:val="Heading2"/>
      </w:pPr>
      <w:bookmarkStart w:id="4" w:name="_Toc259088341"/>
      <w:bookmarkStart w:id="5" w:name="_Toc259088423"/>
      <w:bookmarkStart w:id="6" w:name="_Toc262113179"/>
      <w:bookmarkStart w:id="7" w:name="_Toc366499769"/>
      <w:bookmarkStart w:id="8" w:name="_Toc526167190"/>
      <w:r w:rsidRPr="005D77F6">
        <w:t xml:space="preserve">Pirkimo dokumentų </w:t>
      </w:r>
      <w:r w:rsidR="00A17A42" w:rsidRPr="005D77F6">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5D77F6">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7CD1B753"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5F2A6DBF"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E71B18"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C9325A">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lastRenderedPageBreak/>
              <w:t>Prašymo paaiškinti pirkimo dokumentus pateikimo terminas</w:t>
            </w:r>
          </w:p>
        </w:tc>
        <w:tc>
          <w:tcPr>
            <w:tcW w:w="2835" w:type="dxa"/>
          </w:tcPr>
          <w:p w14:paraId="3B952EC3" w14:textId="5C64A08F" w:rsidR="00E13C8E" w:rsidRPr="005D77F6" w:rsidRDefault="00E13C8E" w:rsidP="00FE5C07">
            <w:r w:rsidRPr="005D77F6">
              <w:t xml:space="preserve">Ne vėliau kaip likus </w:t>
            </w:r>
            <w:r w:rsidR="00BB5EE3">
              <w:t>10</w:t>
            </w:r>
            <w:r w:rsidRPr="005D77F6">
              <w:t xml:space="preserve"> dien</w:t>
            </w:r>
            <w:r w:rsidR="00BB5EE3">
              <w:t>ų</w:t>
            </w:r>
            <w:r w:rsidRPr="005D77F6">
              <w:t xml:space="preserve"> iki </w:t>
            </w:r>
            <w:r w:rsidR="000264D5">
              <w:t xml:space="preserve">pirminių </w:t>
            </w:r>
            <w:r w:rsidRPr="005D77F6">
              <w:t>paraiškų pateikimo termino pabaigos.</w:t>
            </w:r>
          </w:p>
          <w:p w14:paraId="3AF0741E" w14:textId="6CA41AF6"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6F832417" w:rsidR="00E13C8E" w:rsidRPr="005D77F6" w:rsidRDefault="00BA108C" w:rsidP="00FE5C07">
            <w:r w:rsidRPr="005D77F6">
              <w:t xml:space="preserve">Ne vėliau kaip likus 6 dienoms iki </w:t>
            </w:r>
            <w:r w:rsidR="008A2762">
              <w:t xml:space="preserve">pirminių </w:t>
            </w:r>
            <w:r w:rsidRPr="005D77F6">
              <w:t>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t>CPO LT savo iniciatyva teikiamų paaiškinimų terminas</w:t>
            </w:r>
          </w:p>
        </w:tc>
        <w:tc>
          <w:tcPr>
            <w:tcW w:w="2835" w:type="dxa"/>
          </w:tcPr>
          <w:p w14:paraId="48E166C3" w14:textId="77777777" w:rsidR="00FA08E1" w:rsidRPr="005D77F6" w:rsidRDefault="00FA08E1" w:rsidP="00FE5C07">
            <w:r w:rsidRPr="005D77F6">
              <w:t>Ne vėliau kaip likus 6 dienoms iki 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C80541" w:rsidRPr="005D77F6" w14:paraId="2F02B7C1" w14:textId="77777777" w:rsidTr="3F7B6574">
        <w:trPr>
          <w:trHeight w:val="2208"/>
        </w:trPr>
        <w:tc>
          <w:tcPr>
            <w:tcW w:w="1980" w:type="dxa"/>
          </w:tcPr>
          <w:p w14:paraId="64AC7514" w14:textId="34B8062E" w:rsidR="00C80541" w:rsidRPr="005D77F6" w:rsidRDefault="00C80541" w:rsidP="00C80541">
            <w:r w:rsidRPr="005D77F6">
              <w:t>Pirkimo dokumentų paaiškinimų paskelbimas</w:t>
            </w:r>
          </w:p>
        </w:tc>
        <w:tc>
          <w:tcPr>
            <w:tcW w:w="2835" w:type="dxa"/>
          </w:tcPr>
          <w:p w14:paraId="5A3B5CBC" w14:textId="77777777" w:rsidR="00C80541" w:rsidRPr="005549AE" w:rsidRDefault="00C80541" w:rsidP="00C80541">
            <w:pPr>
              <w:rPr>
                <w:highlight w:val="yellow"/>
              </w:rPr>
            </w:pPr>
            <w:r w:rsidRPr="005549AE">
              <w:rPr>
                <w:highlight w:val="yellow"/>
              </w:rPr>
              <w:t xml:space="preserve">Pirkimo dokumentų paaiškinimai skelbiami CVP IS </w:t>
            </w:r>
          </w:p>
          <w:p w14:paraId="32617BF4" w14:textId="77777777" w:rsidR="00C80541" w:rsidRPr="005549AE" w:rsidRDefault="00C80541" w:rsidP="00C80541">
            <w:pPr>
              <w:rPr>
                <w:highlight w:val="yellow"/>
              </w:rPr>
            </w:pPr>
            <w:hyperlink r:id="rId20" w:history="1">
              <w:r w:rsidRPr="005549AE">
                <w:rPr>
                  <w:rStyle w:val="Hyperlink"/>
                  <w:highlight w:val="yellow"/>
                </w:rPr>
                <w:t>https://pirkimai.eviesiejipirkimai.lt</w:t>
              </w:r>
            </w:hyperlink>
          </w:p>
          <w:p w14:paraId="73082D05" w14:textId="6769E441" w:rsidR="00C80541" w:rsidRPr="005549AE" w:rsidRDefault="00D459C8" w:rsidP="00C80541">
            <w:pPr>
              <w:rPr>
                <w:highlight w:val="yellow"/>
              </w:rPr>
            </w:pPr>
            <w:hyperlink r:id="rId21" w:history="1">
              <w:r w:rsidRPr="005549AE">
                <w:rPr>
                  <w:rStyle w:val="Hyperlink"/>
                  <w:highlight w:val="yellow"/>
                </w:rPr>
                <w:t>https://viesiejipirkimai.lt</w:t>
              </w:r>
            </w:hyperlink>
            <w:r w:rsidR="00C80541" w:rsidRPr="005549AE">
              <w:rPr>
                <w:highlight w:val="yellow"/>
              </w:rPr>
              <w:t>.</w:t>
            </w:r>
          </w:p>
        </w:tc>
        <w:tc>
          <w:tcPr>
            <w:tcW w:w="2410" w:type="dxa"/>
          </w:tcPr>
          <w:p w14:paraId="1BB41700" w14:textId="16523EDA" w:rsidR="00C80541" w:rsidRPr="005D77F6" w:rsidRDefault="00C80541" w:rsidP="00C80541">
            <w:r w:rsidRPr="005D77F6">
              <w:t>Kaip DPS pirkime</w:t>
            </w:r>
          </w:p>
        </w:tc>
        <w:tc>
          <w:tcPr>
            <w:tcW w:w="2403" w:type="dxa"/>
          </w:tcPr>
          <w:p w14:paraId="66E309FA" w14:textId="30EAED9E" w:rsidR="00C80541" w:rsidRPr="005D77F6" w:rsidRDefault="00C80541" w:rsidP="00C80541">
            <w:r w:rsidRPr="005D77F6">
              <w:t>Pirkimo dokumentų paaiškinimai, kurie taikomi tik Konkrečiam pirkimui, neskelbiami, jie teikiami DPS tiekėjams, dalyvaujantiems Konkrečiame pirkime.</w:t>
            </w:r>
          </w:p>
        </w:tc>
      </w:tr>
    </w:tbl>
    <w:p w14:paraId="4B81B1E8" w14:textId="169CE150" w:rsidR="3F7B6574" w:rsidRPr="005D77F6" w:rsidRDefault="3F7B6574" w:rsidP="00FE5C07"/>
    <w:p w14:paraId="67601395" w14:textId="2E38262D" w:rsidR="00485EDF" w:rsidRPr="005D77F6" w:rsidRDefault="00790D1A" w:rsidP="0084763A">
      <w:pPr>
        <w:pStyle w:val="Heading2"/>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5D77F6">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D77F6">
        <w:t>as</w:t>
      </w:r>
      <w:bookmarkEnd w:id="69"/>
    </w:p>
    <w:p w14:paraId="606DCD18" w14:textId="3AFD90F5" w:rsidR="00485EDF" w:rsidRDefault="001B1B51" w:rsidP="00751C62">
      <w:pPr>
        <w:jc w:val="both"/>
        <w:rPr>
          <w:rFonts w:cstheme="minorHAnsi"/>
        </w:rPr>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F256A4" w:rsidRPr="00CC522F">
        <w:rPr>
          <w:b/>
          <w:iCs/>
        </w:rPr>
        <w:t>medicin</w:t>
      </w:r>
      <w:r w:rsidR="00CC522F">
        <w:rPr>
          <w:b/>
          <w:iCs/>
        </w:rPr>
        <w:t>in</w:t>
      </w:r>
      <w:r w:rsidR="00F256A4" w:rsidRPr="00CC522F">
        <w:rPr>
          <w:b/>
          <w:iCs/>
        </w:rPr>
        <w:t>iai baldai</w:t>
      </w:r>
      <w:r w:rsidR="003C2F56" w:rsidRPr="005D77F6">
        <w:rPr>
          <w:b/>
        </w:rPr>
        <w:t>.</w:t>
      </w:r>
      <w:r w:rsidR="004D34CD">
        <w:rPr>
          <w:b/>
        </w:rPr>
        <w:t xml:space="preserve">  </w:t>
      </w:r>
      <w:r w:rsidR="00660A0D">
        <w:rPr>
          <w:rFonts w:cstheme="minorHAnsi"/>
        </w:rPr>
        <w:t>Preliminarus medicininių baldų sąrašas: o</w:t>
      </w:r>
      <w:r w:rsidR="00660A0D" w:rsidRPr="009540E8">
        <w:rPr>
          <w:rFonts w:cstheme="minorHAnsi"/>
        </w:rPr>
        <w:t xml:space="preserve">peraciniai stalai chirurginėms, ortopedinėms, okulistų operacijoms su priedais; Laipteliai prie operacinio stalo; papildomi lubiniai laikikliai monitoriams (tvirtinami prie turimų operacinių šviestuvų); gimdymo lovos; šildomos lovos; reanimacinių/elektrinių slaugos  lovų komplektuojančios dalys; procedūriniai stalai ir staleliai; </w:t>
      </w:r>
      <w:proofErr w:type="spellStart"/>
      <w:r w:rsidR="00660A0D" w:rsidRPr="009540E8">
        <w:rPr>
          <w:rFonts w:cstheme="minorHAnsi"/>
        </w:rPr>
        <w:t>instrumentavimo</w:t>
      </w:r>
      <w:proofErr w:type="spellEnd"/>
      <w:r w:rsidR="00660A0D" w:rsidRPr="009540E8">
        <w:rPr>
          <w:rFonts w:cstheme="minorHAnsi"/>
        </w:rPr>
        <w:t xml:space="preserve"> staliukai; slaugos staliukai pacientams prie lovos ant ratukų </w:t>
      </w:r>
      <w:r w:rsidR="00660A0D" w:rsidRPr="009540E8">
        <w:rPr>
          <w:rFonts w:cstheme="minorHAnsi"/>
        </w:rPr>
        <w:lastRenderedPageBreak/>
        <w:t xml:space="preserve">reguliuojamo aukščio su reguliuojamu stalviršio pasvirimo kampu; ginekologinės kėdės; gimdymo kėdės; operacinės kėdės; medicininės spintos; spintos endoskopų laikymui ir džiovinimui; medicinos laboratorijų spintos; stelažai; nerūdijančio plieno baldai; medicininės širmos; medicininės kušetės; infuziniai stovai su rateliais; neštuvai; vaikštynės su staliukais; ligonių transportavimo vežimėliai, </w:t>
      </w:r>
      <w:proofErr w:type="spellStart"/>
      <w:r w:rsidR="00660A0D" w:rsidRPr="009540E8">
        <w:rPr>
          <w:rFonts w:cstheme="minorHAnsi"/>
        </w:rPr>
        <w:t>multifunkciniai</w:t>
      </w:r>
      <w:proofErr w:type="spellEnd"/>
      <w:r w:rsidR="00660A0D" w:rsidRPr="009540E8">
        <w:rPr>
          <w:rFonts w:cstheme="minorHAnsi"/>
        </w:rPr>
        <w:t xml:space="preserve"> vežimėliai ir kt.</w:t>
      </w:r>
      <w:r w:rsidR="00660A0D">
        <w:rPr>
          <w:rFonts w:cstheme="minorHAnsi"/>
        </w:rPr>
        <w:t xml:space="preserve"> Pateiktas baldų sąrašas nėra baigtinis.</w:t>
      </w:r>
    </w:p>
    <w:p w14:paraId="5C7EE6E8" w14:textId="77777777" w:rsidR="00201D4F" w:rsidRPr="009540E8" w:rsidRDefault="005E03C7" w:rsidP="00201D4F">
      <w:pPr>
        <w:spacing w:after="0"/>
        <w:ind w:firstLine="1170"/>
        <w:jc w:val="both"/>
        <w:rPr>
          <w:rFonts w:cstheme="minorHAnsi"/>
        </w:rPr>
      </w:pPr>
      <w:r>
        <w:t>4.1.1.</w:t>
      </w:r>
      <w:r w:rsidR="00201D4F">
        <w:t xml:space="preserve"> </w:t>
      </w:r>
      <w:r w:rsidR="00201D4F" w:rsidRPr="009540E8">
        <w:rPr>
          <w:rFonts w:cstheme="minorHAnsi"/>
        </w:rPr>
        <w:t xml:space="preserve">Pirkimo objekto pagrindinis BVPŽ kodas – </w:t>
      </w:r>
      <w:r w:rsidR="00201D4F" w:rsidRPr="009540E8">
        <w:rPr>
          <w:rFonts w:cstheme="minorHAnsi"/>
          <w:b/>
          <w:bCs/>
        </w:rPr>
        <w:t>33192000: Medicininiai baldai</w:t>
      </w:r>
      <w:r w:rsidR="00201D4F" w:rsidRPr="009540E8">
        <w:rPr>
          <w:rFonts w:cstheme="minorHAnsi"/>
        </w:rPr>
        <w:t>.</w:t>
      </w:r>
    </w:p>
    <w:p w14:paraId="3A20D2BE" w14:textId="0B6D2B73" w:rsidR="005E03C7" w:rsidRPr="005D77F6" w:rsidRDefault="00201D4F" w:rsidP="00201D4F">
      <w:pPr>
        <w:jc w:val="both"/>
      </w:pPr>
      <w:r w:rsidRPr="009540E8">
        <w:rPr>
          <w:rFonts w:cstheme="minorHAnsi"/>
        </w:rPr>
        <w:t xml:space="preserve">Pirkimo objekto papildomi BVPŽ kodai – </w:t>
      </w:r>
      <w:r w:rsidRPr="009540E8">
        <w:rPr>
          <w:rFonts w:cstheme="minorHAnsi"/>
          <w:b/>
          <w:bCs/>
        </w:rPr>
        <w:t>33192100: Medicininės paskirties lovos</w:t>
      </w:r>
      <w:r w:rsidRPr="009540E8">
        <w:rPr>
          <w:rFonts w:cstheme="minorHAnsi"/>
        </w:rPr>
        <w:t xml:space="preserve"> (</w:t>
      </w:r>
      <w:r w:rsidRPr="009540E8">
        <w:rPr>
          <w:rFonts w:cstheme="minorHAnsi"/>
          <w:i/>
          <w:iCs/>
        </w:rPr>
        <w:t>33192110: Ortopedinės lovos; 33192120: ligoninės lovos; 33192130: Lovos su varikliais; 33192140: Psichinių ligonių lovos; 33192150: Gydymo lovos; 33192160: Neštuvai</w:t>
      </w:r>
      <w:r w:rsidRPr="009540E8">
        <w:rPr>
          <w:rFonts w:cstheme="minorHAnsi"/>
        </w:rPr>
        <w:t xml:space="preserve">); </w:t>
      </w:r>
      <w:r w:rsidRPr="009540E8">
        <w:rPr>
          <w:rFonts w:cstheme="minorHAnsi"/>
          <w:b/>
          <w:bCs/>
        </w:rPr>
        <w:t>33192200: Medicininiai stalai</w:t>
      </w:r>
      <w:r w:rsidRPr="009540E8">
        <w:rPr>
          <w:rFonts w:cstheme="minorHAnsi"/>
        </w:rPr>
        <w:t xml:space="preserve"> (</w:t>
      </w:r>
      <w:r w:rsidRPr="009540E8">
        <w:rPr>
          <w:rFonts w:cstheme="minorHAnsi"/>
          <w:i/>
          <w:iCs/>
        </w:rPr>
        <w:t>33192210: Tyrimų stalai; 33192230: Operaciniai stalai</w:t>
      </w:r>
      <w:r w:rsidRPr="009540E8">
        <w:rPr>
          <w:rFonts w:cstheme="minorHAnsi"/>
        </w:rPr>
        <w:t xml:space="preserve">); </w:t>
      </w:r>
      <w:r w:rsidRPr="009540E8">
        <w:rPr>
          <w:rFonts w:cstheme="minorHAnsi"/>
          <w:b/>
          <w:bCs/>
        </w:rPr>
        <w:t>33192300: Medicininiai baldai (išskyrus lovas ir stalus)</w:t>
      </w:r>
      <w:r w:rsidRPr="009540E8">
        <w:rPr>
          <w:rFonts w:cstheme="minorHAnsi"/>
        </w:rPr>
        <w:t xml:space="preserve"> (</w:t>
      </w:r>
      <w:r w:rsidRPr="009540E8">
        <w:rPr>
          <w:rFonts w:cstheme="minorHAnsi"/>
          <w:i/>
          <w:iCs/>
        </w:rPr>
        <w:t>33192310: Prie medicininių lovų tvirtinami tempimo ir kabinimo įrenginiai; 33192320: Šlapimo butelių laikikliai; 33192330: Transfuzijos įranga; 33192340: Operacinių baldai (išskyrus stalus); 33192350: Medicininės auginimo spintos</w:t>
      </w:r>
      <w:r w:rsidRPr="009540E8">
        <w:rPr>
          <w:rFonts w:cstheme="minorHAnsi"/>
        </w:rPr>
        <w:t xml:space="preserve">); </w:t>
      </w:r>
      <w:r w:rsidRPr="009540E8">
        <w:rPr>
          <w:rFonts w:cstheme="minorHAnsi"/>
          <w:b/>
          <w:bCs/>
        </w:rPr>
        <w:t>33192410: Stomatologinės kėdės</w:t>
      </w:r>
      <w:r w:rsidRPr="009540E8">
        <w:rPr>
          <w:rFonts w:cstheme="minorHAnsi"/>
        </w:rPr>
        <w:t xml:space="preserve">; </w:t>
      </w:r>
      <w:r w:rsidRPr="009540E8">
        <w:rPr>
          <w:rFonts w:cstheme="minorHAnsi"/>
          <w:b/>
          <w:bCs/>
        </w:rPr>
        <w:t>33192600: Sveikatos apsaugos sektoriaus keliamoji įranga</w:t>
      </w:r>
      <w:r w:rsidRPr="009540E8">
        <w:rPr>
          <w:rFonts w:cstheme="minorHAnsi"/>
        </w:rPr>
        <w:t>; 33193000:  Invalidų vežimėliai, invalidų kėdės su ratukais ir su jais susiję prietaisai</w:t>
      </w:r>
      <w:r>
        <w:rPr>
          <w:rFonts w:cstheme="minorHAnsi"/>
        </w:rPr>
        <w:t xml:space="preserve">; </w:t>
      </w:r>
      <w:r w:rsidRPr="009540E8">
        <w:rPr>
          <w:rFonts w:cstheme="minorHAnsi"/>
        </w:rPr>
        <w:t>39141300: Spintelės; 39151000: Įvairūs baldai; 39131000: Kabinetų stelažai.</w:t>
      </w:r>
    </w:p>
    <w:p w14:paraId="6EF85B8C" w14:textId="3D861D8A" w:rsidR="006B56C4" w:rsidRPr="005D77F6" w:rsidRDefault="001B1B51" w:rsidP="00751C62">
      <w:pPr>
        <w:jc w:val="both"/>
      </w:pPr>
      <w:r w:rsidRPr="005D77F6">
        <w:t>4</w:t>
      </w:r>
      <w:r w:rsidR="006B56C4" w:rsidRPr="005D77F6">
        <w:t xml:space="preserve">.2. </w:t>
      </w:r>
      <w:r w:rsidR="00494B6F" w:rsidRPr="005D77F6">
        <w:t xml:space="preserve">DPS maksimali </w:t>
      </w:r>
      <w:r w:rsidR="0080705F" w:rsidRPr="005D77F6">
        <w:t xml:space="preserve">(preliminari) </w:t>
      </w:r>
      <w:r w:rsidR="00494B6F" w:rsidRPr="005D77F6">
        <w:t xml:space="preserve">numatoma </w:t>
      </w:r>
      <w:r w:rsidR="00494B6F" w:rsidRPr="005D77F6">
        <w:rPr>
          <w:color w:val="000000" w:themeColor="text1"/>
        </w:rPr>
        <w:t xml:space="preserve">apimtis: </w:t>
      </w:r>
      <w:r w:rsidR="00F256A4" w:rsidRPr="00276610">
        <w:rPr>
          <w:b/>
          <w:i/>
        </w:rPr>
        <w:t xml:space="preserve">5 000 000,00 </w:t>
      </w:r>
      <w:r w:rsidR="00C75280" w:rsidRPr="00276610">
        <w:rPr>
          <w:b/>
          <w:i/>
        </w:rPr>
        <w:t>(penki milijonai) eurų be PVM</w:t>
      </w:r>
      <w:r w:rsidR="00A937C8" w:rsidRPr="005D77F6">
        <w:rPr>
          <w:color w:val="000000" w:themeColor="text1"/>
        </w:rPr>
        <w:t>.</w:t>
      </w:r>
    </w:p>
    <w:p w14:paraId="1D06628F" w14:textId="0BA65432" w:rsidR="00485EDF" w:rsidRPr="005D77F6" w:rsidRDefault="001B1B51" w:rsidP="00751C62">
      <w:pPr>
        <w:jc w:val="both"/>
      </w:pPr>
      <w:bookmarkStart w:id="70" w:name="_Hlk127365139"/>
      <w:r w:rsidRPr="005D77F6">
        <w:t>4</w:t>
      </w:r>
      <w:r w:rsidR="006B56C4" w:rsidRPr="005D77F6">
        <w:t xml:space="preserve">.3. Pirkimo objekto </w:t>
      </w:r>
      <w:r w:rsidR="004F75B7" w:rsidRPr="0091310A">
        <w:t>apimtis nustatyta preliminariame pirkimo objekto aprašyme – pirkimo dokumentų B dalyje</w:t>
      </w:r>
      <w:r w:rsidR="00F87861">
        <w:t xml:space="preserve">, o konkrečios </w:t>
      </w:r>
      <w:r w:rsidR="00C706AE" w:rsidRPr="005D77F6">
        <w:rPr>
          <w:color w:val="000000" w:themeColor="text1"/>
        </w:rPr>
        <w:t xml:space="preserve">savybės </w:t>
      </w:r>
      <w:r w:rsidR="00C706AE" w:rsidRPr="005D77F6">
        <w:t xml:space="preserve">ir reikalavimai </w:t>
      </w:r>
      <w:r w:rsidR="00F87861">
        <w:t xml:space="preserve">bus </w:t>
      </w:r>
      <w:r w:rsidR="00485EDF" w:rsidRPr="005D77F6">
        <w:rPr>
          <w:color w:val="000000" w:themeColor="text1"/>
        </w:rPr>
        <w:t>nustat</w:t>
      </w:r>
      <w:r w:rsidR="00C75280">
        <w:rPr>
          <w:color w:val="000000" w:themeColor="text1"/>
        </w:rPr>
        <w:t>omi</w:t>
      </w:r>
      <w:r w:rsidR="00485EDF" w:rsidRPr="005D77F6">
        <w:rPr>
          <w:color w:val="000000" w:themeColor="text1"/>
        </w:rPr>
        <w:t xml:space="preserve"> </w:t>
      </w:r>
      <w:r w:rsidR="00C75280">
        <w:rPr>
          <w:color w:val="000000" w:themeColor="text1"/>
        </w:rPr>
        <w:t>konkretau</w:t>
      </w:r>
      <w:r w:rsidR="00E474C1">
        <w:rPr>
          <w:color w:val="000000" w:themeColor="text1"/>
        </w:rPr>
        <w:t>s</w:t>
      </w:r>
      <w:r w:rsidR="00C75280">
        <w:rPr>
          <w:color w:val="000000" w:themeColor="text1"/>
        </w:rPr>
        <w:t xml:space="preserve"> pirkimo </w:t>
      </w:r>
      <w:r w:rsidR="006B56C4" w:rsidRPr="005D77F6">
        <w:rPr>
          <w:color w:val="000000" w:themeColor="text1"/>
        </w:rPr>
        <w:t>t</w:t>
      </w:r>
      <w:r w:rsidR="00485EDF" w:rsidRPr="005D77F6">
        <w:rPr>
          <w:color w:val="000000" w:themeColor="text1"/>
        </w:rPr>
        <w:t xml:space="preserve">echninėje </w:t>
      </w:r>
      <w:r w:rsidR="00485EDF" w:rsidRPr="005D77F6">
        <w:t xml:space="preserve">specifikacijoje – </w:t>
      </w:r>
      <w:r w:rsidR="00CF71A0" w:rsidRPr="005D77F6">
        <w:t xml:space="preserve">pirkimo dokumentų </w:t>
      </w:r>
      <w:r w:rsidR="00C75280">
        <w:t>C</w:t>
      </w:r>
      <w:r w:rsidR="00C75280" w:rsidRPr="005D77F6">
        <w:t xml:space="preserve"> </w:t>
      </w:r>
      <w:r w:rsidR="00CF71A0" w:rsidRPr="005D77F6">
        <w:t>dal</w:t>
      </w:r>
      <w:r w:rsidR="00C75280">
        <w:t>ies priedas</w:t>
      </w:r>
      <w:r w:rsidR="00CF71A0" w:rsidRPr="005D77F6">
        <w:t>.</w:t>
      </w:r>
      <w:r w:rsidR="00470FF3" w:rsidRPr="005D77F6">
        <w:t xml:space="preserve"> </w:t>
      </w:r>
    </w:p>
    <w:bookmarkEnd w:id="70"/>
    <w:p w14:paraId="417D1A93" w14:textId="2A0947D9" w:rsidR="00574C0B" w:rsidRDefault="001B1B51" w:rsidP="00AC3B2A">
      <w:pPr>
        <w:jc w:val="both"/>
      </w:pPr>
      <w:r w:rsidRPr="005D77F6">
        <w:t>4.4.</w:t>
      </w:r>
      <w:r w:rsidRPr="00AC3B2A">
        <w:t xml:space="preserve"> </w:t>
      </w:r>
      <w:r w:rsidR="006B56C4" w:rsidRPr="00AC3B2A">
        <w:t>Prekių t</w:t>
      </w:r>
      <w:r w:rsidR="00485EDF" w:rsidRPr="00AC3B2A">
        <w:t>i</w:t>
      </w:r>
      <w:r w:rsidR="00C706AE" w:rsidRPr="00AC3B2A">
        <w:t>e</w:t>
      </w:r>
      <w:r w:rsidR="00485EDF" w:rsidRPr="00AC3B2A">
        <w:t xml:space="preserve">kimo </w:t>
      </w:r>
      <w:r w:rsidR="00485EDF" w:rsidRPr="005D77F6">
        <w:t>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5D77F6" w:rsidRDefault="007321C5" w:rsidP="0084763A">
      <w:pPr>
        <w:pStyle w:val="Heading2"/>
      </w:pPr>
      <w:r w:rsidRPr="005D77F6">
        <w:t>TIEKĖJŲ PAŠALINIMO PAGRINDAI</w:t>
      </w:r>
      <w:bookmarkEnd w:id="71"/>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283C4ABD"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84763A">
      <w:pPr>
        <w:pStyle w:val="Heading2"/>
      </w:pPr>
      <w:bookmarkStart w:id="101" w:name="_Toc526167193"/>
      <w:r w:rsidRPr="005D77F6">
        <w:t>TIEKĖJŲ KVALIFIKACIJOS REIKALAVIMAI</w:t>
      </w:r>
      <w:bookmarkEnd w:id="101"/>
    </w:p>
    <w:p w14:paraId="4C52C781" w14:textId="3831EA33" w:rsidR="001919FC" w:rsidRPr="005D77F6" w:rsidRDefault="001919FC" w:rsidP="00033188">
      <w:pPr>
        <w:jc w:val="both"/>
      </w:pPr>
      <w:r w:rsidRPr="00284E66">
        <w:t>6.1. Tiekėjo kvalifikacijos reikalavimai nekeliami (atitinkamai, šių pirkimo dokumentų nuostatos, susijusios su tiekėjų kvalifikacijos reikalavimais, vertinimu, šiame pirkime nėra aktualios).</w:t>
      </w:r>
      <w:r w:rsidRPr="005D77F6">
        <w:t xml:space="preserve"> </w:t>
      </w:r>
    </w:p>
    <w:p w14:paraId="32B6EE0B" w14:textId="7BC86C92" w:rsidR="00B11BCF" w:rsidRPr="005D77F6" w:rsidRDefault="0087221D" w:rsidP="00033188">
      <w:pPr>
        <w:jc w:val="both"/>
      </w:pPr>
      <w:r w:rsidRPr="005D77F6">
        <w:t xml:space="preserve">6.2. </w:t>
      </w:r>
      <w:r w:rsidR="00B11BCF" w:rsidRPr="005D77F6">
        <w:t>Jei bendrą paraišką pateikia ūkio subjektų grupė</w:t>
      </w:r>
      <w:r w:rsidR="003F762A" w:rsidRPr="005D77F6">
        <w:t xml:space="preserve">, </w:t>
      </w:r>
      <w:r w:rsidR="00B11BCF" w:rsidRPr="005D77F6">
        <w:t>veikianti pagal jungtinės veiklos (partnerystės) sutartį, kvalifikacijos reikalavimus š</w:t>
      </w:r>
      <w:r w:rsidR="001C54EB" w:rsidRPr="005D77F6">
        <w:t>i</w:t>
      </w:r>
      <w:r w:rsidR="00B11BCF" w:rsidRPr="005D77F6">
        <w:t xml:space="preserve"> grupė turi atitikti taip, kaip nurodyta </w:t>
      </w:r>
      <w:r w:rsidR="00B11BCF" w:rsidRPr="005D77F6">
        <w:rPr>
          <w:bCs/>
        </w:rPr>
        <w:t xml:space="preserve">pirkimo dokumentų A dalies 2 priede </w:t>
      </w:r>
      <w:r w:rsidR="00B11BCF" w:rsidRPr="005D77F6">
        <w:t xml:space="preserve">„Tiekėjų kvalifikacijos reikalavimai“ dėl kiekvieno kvalifikacijos reikalavimo </w:t>
      </w:r>
      <w:r w:rsidR="00D8125D" w:rsidRPr="005D77F6">
        <w:lastRenderedPageBreak/>
        <w:t>atskirai</w:t>
      </w:r>
      <w:r w:rsidR="00B11BCF" w:rsidRPr="005D77F6">
        <w:t>.</w:t>
      </w:r>
    </w:p>
    <w:p w14:paraId="5F48B54E" w14:textId="5D6FE54C" w:rsidR="002B72A5" w:rsidRPr="005D77F6" w:rsidRDefault="0087221D" w:rsidP="00033188">
      <w:pPr>
        <w:jc w:val="both"/>
      </w:pPr>
      <w:r w:rsidRPr="005D77F6">
        <w:t xml:space="preserve">6.3. </w:t>
      </w:r>
      <w:r w:rsidR="00F24507" w:rsidRPr="005D77F6">
        <w:t xml:space="preserve">Tiekėjas gali remtis kitų ūkio subjektų pajėgumais, neatsižvelgdamas į tai, kokio teisinio pobūdžio yra jų ryšiai. </w:t>
      </w:r>
      <w:r w:rsidR="002B72A5" w:rsidRPr="005D77F6">
        <w:t>Jeigu tiekėjas remiasi kitų ūkio subjektų pajėgumais, teikdamas paraišką, jis turi pateikti įrodymus, kurie patvirtintų, kad tiekėjui ūkio subjektų</w:t>
      </w:r>
      <w:r w:rsidR="009B0E56" w:rsidRPr="005D77F6">
        <w:t xml:space="preserve"> (įskaitant subtiekėjus)</w:t>
      </w:r>
      <w:r w:rsidR="002B72A5" w:rsidRPr="005D77F6">
        <w:t xml:space="preserve">, kurių pajėgumais jis remiasi </w:t>
      </w:r>
      <w:r w:rsidR="00771D28" w:rsidRPr="005D77F6">
        <w:t xml:space="preserve">kvalifikacijos reikalavimams atitikti, </w:t>
      </w:r>
      <w:r w:rsidR="002B72A5" w:rsidRPr="005D77F6">
        <w:t>i</w:t>
      </w:r>
      <w:r w:rsidR="00B12A65" w:rsidRPr="005D77F6">
        <w:t>štekliai bus prieinami vykdant P</w:t>
      </w:r>
      <w:r w:rsidR="002B72A5" w:rsidRPr="005D77F6">
        <w:t xml:space="preserve">irkimo sutartį. Tokiais įrodymais gali būti preliminarios sutartys arba ketinimų protokolai, arba kiti lygiaverčiai dokumentai, patvirtinantys, kad laimėjus </w:t>
      </w:r>
      <w:r w:rsidR="003170B2" w:rsidRPr="005D77F6">
        <w:t xml:space="preserve">Konkretų </w:t>
      </w:r>
      <w:r w:rsidR="002B72A5" w:rsidRPr="005D77F6">
        <w:t>pirkim</w:t>
      </w:r>
      <w:r w:rsidR="00B12A65" w:rsidRPr="005D77F6">
        <w:t>ą, P</w:t>
      </w:r>
      <w:r w:rsidR="002B72A5" w:rsidRPr="005D77F6">
        <w:t xml:space="preserve">irkimo sutarties vykdymo metu tiekėjui bus prieinami kitų ūkio subjektų ištekliai </w:t>
      </w:r>
      <w:r w:rsidR="004A042E" w:rsidRPr="005D77F6">
        <w:t xml:space="preserve">ir kuriuose bus aiškiai įvardinta kokie konkretūs ištekliai ir kokiais būdais jie bus prieinami tiekėjui bendradarbiaujant su  ūkio subjektu visą Pirkimo sutarties vykdymo laikotarpį </w:t>
      </w:r>
      <w:r w:rsidR="002B72A5" w:rsidRPr="005D77F6">
        <w:t>(pateikiamas skenuotas dokumentas elektroninėje formoje).</w:t>
      </w:r>
      <w:r w:rsidR="00034426" w:rsidRPr="005D77F6">
        <w:t xml:space="preserve"> </w:t>
      </w:r>
    </w:p>
    <w:p w14:paraId="1FB70570" w14:textId="5323B8BC" w:rsidR="009D7BBE" w:rsidRPr="005D77F6" w:rsidRDefault="0087221D" w:rsidP="00033188">
      <w:pPr>
        <w:jc w:val="both"/>
      </w:pPr>
      <w:r w:rsidRPr="005D77F6">
        <w:t xml:space="preserve">6.4. </w:t>
      </w:r>
      <w:r w:rsidR="009D7BBE" w:rsidRPr="005D77F6">
        <w:t xml:space="preserve">Tiekėjas turi atitikti kvalifikacijos reikalavimus </w:t>
      </w:r>
      <w:r w:rsidR="003F762A" w:rsidRPr="005D77F6">
        <w:t>per</w:t>
      </w:r>
      <w:r w:rsidR="009D7BBE" w:rsidRPr="005D77F6">
        <w:t xml:space="preserve"> visą DPS galiojimo laiką. Jei DPS galiojimo </w:t>
      </w:r>
      <w:r w:rsidR="003F762A" w:rsidRPr="005D77F6">
        <w:t>metu</w:t>
      </w:r>
      <w:r w:rsidR="009D7BBE" w:rsidRPr="005D77F6">
        <w:t xml:space="preserve"> pasibaigia reikalaujamų dokumentų (licencijų, atestatų ir kitų riboto galiojimo laiko do</w:t>
      </w:r>
      <w:r w:rsidR="00B544EA" w:rsidRPr="005D77F6">
        <w:t>kumentų, jei tokie reikalaujami</w:t>
      </w:r>
      <w:r w:rsidR="003671B7" w:rsidRPr="005D77F6">
        <w:t>)</w:t>
      </w:r>
      <w:r w:rsidR="00B544EA" w:rsidRPr="005D77F6">
        <w:t>,</w:t>
      </w:r>
      <w:r w:rsidR="009D7BBE" w:rsidRPr="005D77F6">
        <w:t xml:space="preserve"> galiojimo laikas, tiekėjas privalo iš anksto pasirūpinti dokumentų galiojimo pratęsimu ir pateikti atnaujintą informaciją.</w:t>
      </w:r>
    </w:p>
    <w:p w14:paraId="51359AD4" w14:textId="4F4B2C36" w:rsidR="002B72A5" w:rsidRPr="005D77F6" w:rsidRDefault="0087221D" w:rsidP="00033188">
      <w:pPr>
        <w:jc w:val="both"/>
      </w:pPr>
      <w:r w:rsidRPr="005D77F6">
        <w:t xml:space="preserve">6.5. </w:t>
      </w:r>
      <w:r w:rsidR="002B72A5" w:rsidRPr="005D77F6">
        <w:t xml:space="preserve">Jeigu tiekėjo kvalifikacija dėl teisės verstis atitinkama veikla nebuvo tikrinama arba tikrinama ne visa apimtimi, tiekėjas </w:t>
      </w:r>
      <w:r w:rsidR="00B12A65" w:rsidRPr="005D77F6">
        <w:t>įsipareigoja, kad P</w:t>
      </w:r>
      <w:r w:rsidR="002B72A5" w:rsidRPr="005D77F6">
        <w:t>irkimo sutartį vykdys tik tokią teisę turintys asmenys.</w:t>
      </w:r>
    </w:p>
    <w:p w14:paraId="516E5305" w14:textId="77777777" w:rsidR="002B72A5" w:rsidRPr="005D77F6" w:rsidRDefault="002B72A5" w:rsidP="00FE5C07">
      <w:pPr>
        <w:pStyle w:val="BodyTextIndent2"/>
      </w:pPr>
    </w:p>
    <w:p w14:paraId="07A40951" w14:textId="4AD0C4CF" w:rsidR="002B72A5" w:rsidRPr="005D77F6" w:rsidRDefault="00DD22A3" w:rsidP="0084763A">
      <w:pPr>
        <w:pStyle w:val="Heading2"/>
      </w:pPr>
      <w:bookmarkStart w:id="102" w:name="_Toc526167194"/>
      <w:r w:rsidRPr="005D77F6">
        <w:t>EBVPD IR KITI TIEKĖJŲ TINKAMUMĄ ĮRODANTYS DOKUMENTAI</w:t>
      </w:r>
      <w:bookmarkEnd w:id="102"/>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5641E0B2" w:rsidR="00D8125D" w:rsidRPr="00722543" w:rsidRDefault="0087221D" w:rsidP="003346F2">
      <w:pPr>
        <w:jc w:val="both"/>
      </w:pPr>
      <w:r w:rsidRPr="005D77F6">
        <w:t xml:space="preserve">7.2. </w:t>
      </w:r>
      <w:r w:rsidR="00D8125D" w:rsidRPr="005D77F6">
        <w:t xml:space="preserve">EBVPD forma pateikiama </w:t>
      </w:r>
      <w:r w:rsidR="00943A89" w:rsidRPr="005D77F6">
        <w:t>pirkimo dokumentų A dalies 3 priede</w:t>
      </w:r>
      <w:r w:rsidR="00722543">
        <w:t>.</w:t>
      </w:r>
      <w:r w:rsidR="00943A89" w:rsidRPr="005D77F6">
        <w:t xml:space="preserve"> </w:t>
      </w:r>
      <w:r w:rsidR="00722543" w:rsidRPr="00722543">
        <w:rPr>
          <w:rFonts w:eastAsia="Arial"/>
        </w:rPr>
        <w:t xml:space="preserve">EBVPD pildomas interneto svetainėje </w:t>
      </w:r>
      <w:hyperlink r:id="rId22">
        <w:r w:rsidR="00722543" w:rsidRPr="00722543">
          <w:rPr>
            <w:rFonts w:eastAsia="Arial"/>
            <w:color w:val="0000FF"/>
            <w:u w:val="single"/>
          </w:rPr>
          <w:t>http://ebvpd.eviesiejipirkimai.lt/espd-web/</w:t>
        </w:r>
      </w:hyperlink>
      <w:r w:rsidR="00722543" w:rsidRPr="00722543">
        <w:rPr>
          <w:rFonts w:eastAsia="Arial"/>
        </w:rPr>
        <w:t>. Tiekėjas, pildydamas EBVPD, laukelyje „Procedūros tipas“ turi pasirinkti „Ribota“. Užpildytas ir pasirašytas (išskyrus tuos atvejus, kai visą paraišką elektroniniu parašu pasirašo EBVPD turintis pasirašyti asmuo) EBVPD teikiamas kartu su kitais paraiškos dokumentais.</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w:t>
      </w:r>
      <w:r w:rsidR="00F24507" w:rsidRPr="005D77F6">
        <w:lastRenderedPageBreak/>
        <w:t xml:space="preserve">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w:t>
      </w:r>
      <w:proofErr w:type="spellStart"/>
      <w:r w:rsidR="00F24507" w:rsidRPr="005D77F6">
        <w:t>Apostille</w:t>
      </w:r>
      <w:proofErr w:type="spellEnd"/>
      <w:r w:rsidR="00F24507" w:rsidRPr="005D77F6">
        <w:t>) tvarkos aprašo patvirtinimo“ ir 1961 m. spalio 5 d. Hagos konvencija dėl užsienio valstybėse išduotų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84763A">
      <w:pPr>
        <w:pStyle w:val="Heading2"/>
      </w:pPr>
      <w:bookmarkStart w:id="103" w:name="_Toc526167195"/>
      <w:r w:rsidRPr="005D77F6">
        <w:t xml:space="preserve">ŪKIO SUBJEKTŲ GRUPĖS IR </w:t>
      </w:r>
      <w:r w:rsidR="007321C5" w:rsidRPr="005D77F6">
        <w:t>KITŲ ŪKIO SUBJEKTŲ DALYVAVIMAS PIRKIMO PROCEDŪROSE</w:t>
      </w:r>
      <w:bookmarkEnd w:id="103"/>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lastRenderedPageBreak/>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84763A">
      <w:pPr>
        <w:pStyle w:val="Heading2"/>
      </w:pPr>
      <w:bookmarkStart w:id="104" w:name="_Toc526167196"/>
      <w:r w:rsidRPr="005D77F6">
        <w:t xml:space="preserve">PARAIŠKŲ TEIKIMas </w:t>
      </w:r>
      <w:r w:rsidR="003D0965" w:rsidRPr="005D77F6">
        <w:t xml:space="preserve">ir atsiėmimas </w:t>
      </w:r>
      <w:r w:rsidRPr="005D77F6">
        <w:t>dps PIRKIME</w:t>
      </w:r>
      <w:bookmarkEnd w:id="104"/>
    </w:p>
    <w:p w14:paraId="32C36907" w14:textId="62787B3F" w:rsidR="00516226" w:rsidRPr="005D77F6" w:rsidRDefault="004F1019" w:rsidP="00FE5C07">
      <w:bookmarkStart w:id="105" w:name="_Toc498677482"/>
      <w:bookmarkStart w:id="106" w:name="_Toc524163449"/>
      <w:bookmarkStart w:id="107" w:name="_Hlk127365598"/>
      <w:bookmarkEnd w:id="105"/>
      <w:bookmarkEnd w:id="106"/>
      <w:r w:rsidRPr="005D77F6">
        <w:t xml:space="preserve">9.1. </w:t>
      </w:r>
      <w:r w:rsidR="00516226" w:rsidRPr="005D77F6">
        <w:t xml:space="preserve">Tiekėjai iki pirkimo dokumentuose nustatyto termino kviečiami teikti paraiškas dalyvauti DPS. </w:t>
      </w:r>
    </w:p>
    <w:p w14:paraId="18220DE8" w14:textId="55C732C7" w:rsidR="00A640A9" w:rsidRPr="005D77F6" w:rsidRDefault="00A640A9" w:rsidP="00C9410C">
      <w:pPr>
        <w:jc w:val="both"/>
      </w:pPr>
      <w:r w:rsidRPr="005D77F6">
        <w:t xml:space="preserve">9.2. Iki pirkimo dokumentuose nustatyto paraiškų pateikimo termino pateiktas paraiškas Komisija įvertina ne vėliau kaip </w:t>
      </w:r>
      <w:r w:rsidRPr="009E0888">
        <w:t xml:space="preserve">per 15 darbo dienų </w:t>
      </w:r>
      <w:r w:rsidRPr="005D77F6">
        <w:t>nuo paraiškos gavimo</w:t>
      </w:r>
      <w:r w:rsidR="00C9410C" w:rsidRPr="005D77F6">
        <w:t xml:space="preserve"> dienos</w:t>
      </w:r>
      <w:r w:rsidRPr="005D77F6">
        <w:t xml:space="preserve">. </w:t>
      </w:r>
    </w:p>
    <w:p w14:paraId="74E86FA9" w14:textId="2AED33C6"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bookmarkEnd w:id="107"/>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bookmarkStart w:id="108" w:name="_Hlk127365656"/>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bookmarkEnd w:id="108"/>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84763A">
      <w:pPr>
        <w:pStyle w:val="Heading2"/>
      </w:pPr>
      <w:bookmarkStart w:id="109" w:name="_Toc526167197"/>
      <w:r w:rsidRPr="005D77F6">
        <w:t>PARAIŠKŲ TEIKIMAS IR ATSIĖMIMAS DPS GALIOJIMO METU</w:t>
      </w:r>
      <w:bookmarkEnd w:id="109"/>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lastRenderedPageBreak/>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3107AF03"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00AA0ACD">
        <w:t>s</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1B634D">
      <w:pPr>
        <w:jc w:val="both"/>
      </w:pPr>
      <w:r w:rsidRPr="005D77F6">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FE5C07">
      <w:pPr>
        <w:pStyle w:val="ListParagraph"/>
      </w:pPr>
    </w:p>
    <w:p w14:paraId="338B38A9" w14:textId="5556C703" w:rsidR="00790D1A" w:rsidRPr="005D77F6" w:rsidRDefault="00DD22A3" w:rsidP="0084763A">
      <w:pPr>
        <w:pStyle w:val="Heading2"/>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5D77F6">
        <w:t xml:space="preserve">Reikalavimai </w:t>
      </w:r>
      <w:r w:rsidR="000D285D" w:rsidRPr="005D77F6">
        <w:t>PARAIŠKŲ</w:t>
      </w:r>
      <w:r w:rsidR="00790D1A" w:rsidRPr="005D77F6">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D77F6">
        <w:t>ui</w:t>
      </w:r>
      <w:r w:rsidR="00D428ED" w:rsidRPr="005D77F6">
        <w:t xml:space="preserve">, </w:t>
      </w:r>
      <w:r w:rsidR="00790D1A" w:rsidRPr="005D77F6">
        <w:t>pasirašym</w:t>
      </w:r>
      <w:bookmarkEnd w:id="135"/>
      <w:r w:rsidRPr="005D77F6">
        <w:t>ui</w:t>
      </w:r>
      <w:bookmarkEnd w:id="136"/>
    </w:p>
    <w:p w14:paraId="242590EA" w14:textId="77777777" w:rsidR="0049306B" w:rsidRDefault="0049306B" w:rsidP="00567903">
      <w:pPr>
        <w:jc w:val="both"/>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p>
    <w:p w14:paraId="4DFCCEC7" w14:textId="48B007BC" w:rsidR="00DD22A3" w:rsidRPr="005D77F6" w:rsidRDefault="009D52AC" w:rsidP="00567903">
      <w:pPr>
        <w:jc w:val="both"/>
      </w:pPr>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20B6922B" w:rsidR="00EE4599" w:rsidRPr="005D77F6"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(o kai DPS suskaidyta į kategorijas/dalis – po vieną paraišką dėl vienos, kelių ar visų DPS kategorijų/pirkimo objekto dalių)</w:t>
      </w:r>
      <w:r w:rsidRPr="005D77F6">
        <w:t>. 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488AD27D" w:rsidR="00DD22A3" w:rsidRPr="005D77F6" w:rsidRDefault="00EE4599" w:rsidP="00567903">
      <w:pPr>
        <w:jc w:val="both"/>
      </w:pPr>
      <w:r w:rsidRPr="005D77F6">
        <w:t>11.3</w:t>
      </w:r>
      <w:r w:rsidR="009D52AC" w:rsidRPr="005D77F6">
        <w:t xml:space="preserve">. </w:t>
      </w:r>
      <w:r w:rsidR="00DD22A3" w:rsidRPr="005549AE">
        <w:rPr>
          <w:highlight w:val="yellow"/>
        </w:rPr>
        <w:t>Paraiškas gali teikti tik CVP</w:t>
      </w:r>
      <w:r w:rsidR="00844C7D" w:rsidRPr="005549AE">
        <w:rPr>
          <w:highlight w:val="yellow"/>
        </w:rPr>
        <w:t xml:space="preserve"> </w:t>
      </w:r>
      <w:r w:rsidR="00DD22A3" w:rsidRPr="005549AE">
        <w:rPr>
          <w:highlight w:val="yellow"/>
        </w:rPr>
        <w:t xml:space="preserve">IS registruoti tiekėjai (nemokama registracija adresu </w:t>
      </w:r>
      <w:hyperlink r:id="rId23" w:history="1">
        <w:r w:rsidR="00FD3F4E" w:rsidRPr="008E4C47">
          <w:rPr>
            <w:rStyle w:val="Hyperlink"/>
            <w:highlight w:val="yellow"/>
          </w:rPr>
          <w:t>https://viesiejipirkimai.lt</w:t>
        </w:r>
      </w:hyperlink>
      <w:r w:rsidR="00C80541" w:rsidRPr="005549AE">
        <w:rPr>
          <w:highlight w:val="yellow"/>
        </w:rPr>
        <w:t>)</w:t>
      </w:r>
      <w:r w:rsidR="00DD22A3" w:rsidRPr="00D459C8">
        <w:t>.</w:t>
      </w:r>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D459C8">
        <w:t>Paraiškas</w:t>
      </w:r>
      <w:r w:rsidR="00790D1A" w:rsidRPr="00D459C8">
        <w:t xml:space="preserve"> galima pateikti tik elektroninėmis priemonėmis CVP</w:t>
      </w:r>
      <w:r w:rsidR="00844C7D" w:rsidRPr="00D459C8">
        <w:t xml:space="preserve"> </w:t>
      </w:r>
      <w:r w:rsidR="00790D1A" w:rsidRPr="00D459C8">
        <w:t>IS</w:t>
      </w:r>
      <w:r w:rsidR="00A242F6" w:rsidRPr="00D459C8">
        <w:t>.</w:t>
      </w:r>
      <w:r w:rsidR="00790D1A" w:rsidRPr="00D459C8">
        <w:t xml:space="preserve"> </w:t>
      </w:r>
      <w:r w:rsidR="00A242F6" w:rsidRPr="00D459C8">
        <w:t>Paraiškos, pateiktos</w:t>
      </w:r>
      <w:r w:rsidR="00790D1A" w:rsidRPr="00D459C8">
        <w:t xml:space="preserve"> popierinėje formoje arba ne CVP</w:t>
      </w:r>
      <w:r w:rsidR="00844C7D" w:rsidRPr="00D459C8">
        <w:t xml:space="preserve"> </w:t>
      </w:r>
      <w:r w:rsidR="00790D1A" w:rsidRPr="00D459C8">
        <w:t>IS elektroninėmis priem</w:t>
      </w:r>
      <w:r w:rsidR="00A242F6" w:rsidRPr="00D459C8">
        <w:t xml:space="preserve">onėmis ir tvarka, bus </w:t>
      </w:r>
      <w:r w:rsidR="005B0BFE" w:rsidRPr="00D459C8">
        <w:t>atme</w:t>
      </w:r>
      <w:r w:rsidR="00405CA3" w:rsidRPr="00D459C8">
        <w:t>stos</w:t>
      </w:r>
      <w:r w:rsidR="00790D1A" w:rsidRPr="00D459C8">
        <w:t>.</w:t>
      </w:r>
      <w:r w:rsidR="00F068FE" w:rsidRPr="005D77F6">
        <w:t xml:space="preserve"> </w:t>
      </w:r>
    </w:p>
    <w:p w14:paraId="50B631A8" w14:textId="46D08040"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skaitmeninės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4ECD474D" w14:textId="77777777" w:rsidR="00D459C8" w:rsidRDefault="009D52AC" w:rsidP="00D459C8">
      <w:pPr>
        <w:jc w:val="both"/>
      </w:pPr>
      <w:r w:rsidRPr="005D77F6">
        <w:t>11.</w:t>
      </w:r>
      <w:r w:rsidR="00E812AF" w:rsidRPr="005D77F6">
        <w:t>6</w:t>
      </w:r>
      <w:r w:rsidRPr="005D77F6">
        <w:t xml:space="preserve">. </w:t>
      </w:r>
      <w:bookmarkEnd w:id="137"/>
      <w:r w:rsidR="00D459C8" w:rsidRPr="005549AE">
        <w:rPr>
          <w:highlight w:val="yellow"/>
        </w:rPr>
        <w:t>Tiekėjai turi pasirašyti elektroniniu arba fiziniu parašu ir į CVP IS įkelti jau pasirašytą paraišką. Laikoma, kad kiti su paraiška pateikti dokumentai yra taip pat pasirašyti, jei pasirašyta paraiška</w:t>
      </w:r>
      <w:r w:rsidR="00D459C8" w:rsidRPr="00D459C8">
        <w:t>.</w:t>
      </w:r>
    </w:p>
    <w:p w14:paraId="7A92EFCC" w14:textId="1CC50E96" w:rsidR="00790D1A" w:rsidRPr="005D77F6" w:rsidRDefault="00D459C8" w:rsidP="00D459C8">
      <w:pPr>
        <w:jc w:val="both"/>
      </w:pPr>
      <w:r w:rsidRPr="00D459C8">
        <w:t>Paraišką pasirašo tiekėjo vadovas arba įgaliotas asmuo.</w:t>
      </w:r>
      <w:r w:rsidR="00FA08D7">
        <w:t>.</w:t>
      </w:r>
    </w:p>
    <w:p w14:paraId="799F8A3F" w14:textId="709303CE" w:rsidR="00900C10" w:rsidRPr="005D77F6" w:rsidRDefault="009D52AC" w:rsidP="00567903">
      <w:pPr>
        <w:jc w:val="both"/>
      </w:pPr>
      <w:r w:rsidRPr="005D77F6">
        <w:t>11.</w:t>
      </w:r>
      <w:r w:rsidR="00E812AF" w:rsidRPr="005D77F6">
        <w:t>7</w:t>
      </w:r>
      <w:r w:rsidRPr="005D77F6">
        <w:t xml:space="preserve">. </w:t>
      </w:r>
      <w:r w:rsidR="00900C10" w:rsidRPr="005D77F6">
        <w:t>Pateikdamas atitinkamų dokumentų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84763A">
      <w:pPr>
        <w:pStyle w:val="Heading2"/>
      </w:pPr>
      <w:r w:rsidRPr="005D77F6">
        <w:t xml:space="preserve"> </w:t>
      </w:r>
      <w:bookmarkStart w:id="163" w:name="_Toc526167199"/>
      <w:r w:rsidR="009B37B2" w:rsidRPr="005D77F6">
        <w:t>paraiškos</w:t>
      </w:r>
      <w:r w:rsidR="00790D1A" w:rsidRPr="005D77F6">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0A92F7EE" w:rsidR="00790D1A" w:rsidRPr="00D22FDB" w:rsidRDefault="003F7C63" w:rsidP="005350E8">
      <w:pPr>
        <w:jc w:val="both"/>
      </w:pPr>
      <w:bookmarkStart w:id="164" w:name="_Hlk124421806"/>
      <w:r w:rsidRPr="005D77F6">
        <w:t xml:space="preserve">12.1. </w:t>
      </w:r>
      <w:r w:rsidR="009B37B2" w:rsidRPr="005D77F6">
        <w:t>Paraiška</w:t>
      </w:r>
      <w:r w:rsidR="003D51E6" w:rsidRPr="005D77F6">
        <w:t xml:space="preserve"> turi būti rengiama</w:t>
      </w:r>
      <w:r w:rsidR="00790D1A" w:rsidRPr="005D77F6">
        <w:t xml:space="preserve"> lietuvių kalba. </w:t>
      </w:r>
      <w:r w:rsidR="00094FF7">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094FF7">
        <w:t xml:space="preserve">tik </w:t>
      </w:r>
      <w:r w:rsidR="00790D1A" w:rsidRPr="005D77F6">
        <w:t xml:space="preserve">lietuvių kalba. </w:t>
      </w:r>
      <w:r w:rsidR="00094FF7">
        <w:t xml:space="preserve">Tokie </w:t>
      </w:r>
      <w:r w:rsidR="00ED39FE" w:rsidRPr="00AC3B2A">
        <w:t>paraiškos</w:t>
      </w:r>
      <w:r w:rsidR="00ED39FE">
        <w:rPr>
          <w:color w:val="FF0000"/>
        </w:rPr>
        <w:t xml:space="preserve"> </w:t>
      </w:r>
      <w:r w:rsidR="00094FF7">
        <w:t xml:space="preserve">dokumentai kaip specialistų diplomai, sertifikatai ar kiti išsilavinimą ar įgytą kvalifikaciją patvirtinantys pažymėjimai, taip pat </w:t>
      </w:r>
      <w:r w:rsidR="00094FF7" w:rsidRPr="0084763A">
        <w:t>atitikimą kokybės vadybos sistemos ir (arba) aplinkos apsaugos vadybos sistemos standartų reikalavimams patvirtinantys sertifikatai, pažymos, informacija iš institucijų, registrų, informacinių sistemų apie užsienio tiekėją</w:t>
      </w:r>
      <w:r w:rsidR="00574C0B">
        <w:t xml:space="preserve"> gali būti pateikiami ir anglų </w:t>
      </w:r>
      <w:r w:rsidR="00574C0B" w:rsidRPr="00D22FDB">
        <w:t>kalba</w:t>
      </w:r>
      <w:r w:rsidR="00094FF7" w:rsidRPr="00D22FDB">
        <w:t xml:space="preserve">. </w:t>
      </w:r>
      <w:r w:rsidR="00D22FDB" w:rsidRPr="00D22FDB">
        <w:rPr>
          <w:rFonts w:eastAsiaTheme="minorHAnsi"/>
          <w:bCs/>
          <w:iCs/>
        </w:rPr>
        <w:t>Kilus įtarimų dėl pateikto dokumento vertimo kokybės ir (ar) jo atitikties dokumento originalo turiniui, CPO LT pasilieka teisę reikalauti pateikti vertėjo parašu ir vertimų biuro antspaudu (jei turi) patvirtintą šio dokumento vertimą ir (arba) nurodyti, kad vertimą atlikusio asmens parašas būtų patvirtintas notariškai.</w:t>
      </w:r>
    </w:p>
    <w:p w14:paraId="7C4FF33F" w14:textId="0F23FAFD" w:rsidR="00500357" w:rsidRPr="005D77F6" w:rsidRDefault="009A29BA" w:rsidP="0084763A">
      <w:pPr>
        <w:pStyle w:val="Heading2"/>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5D77F6">
        <w:t xml:space="preserve"> </w:t>
      </w:r>
      <w:bookmarkStart w:id="196" w:name="_Toc526167200"/>
      <w:r w:rsidR="009B37B2" w:rsidRPr="005D77F6">
        <w:t>paraiškos</w:t>
      </w:r>
      <w:r w:rsidR="00790D1A" w:rsidRPr="005D77F6">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5D77F6" w:rsidRDefault="002033B4" w:rsidP="00FE5C07">
      <w:bookmarkStart w:id="197" w:name="_Ref208282599"/>
      <w:bookmarkStart w:id="198" w:name="_Hlk99689883"/>
      <w:r w:rsidRPr="005D77F6">
        <w:t xml:space="preserve">13.1. </w:t>
      </w:r>
      <w:r w:rsidR="00500357" w:rsidRPr="005D77F6">
        <w:t>Paraišką turi sudaryti:</w:t>
      </w:r>
      <w:bookmarkEnd w:id="197"/>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209A9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717390" w:rsidRPr="005D77F6" w14:paraId="66668259" w14:textId="77777777" w:rsidTr="3F7B6574">
        <w:tc>
          <w:tcPr>
            <w:tcW w:w="910" w:type="dxa"/>
          </w:tcPr>
          <w:p w14:paraId="353077EC" w14:textId="401A9F95" w:rsidR="001B5CA7" w:rsidRPr="005D77F6" w:rsidRDefault="001B5CA7" w:rsidP="00FE5C07">
            <w:bookmarkStart w:id="199" w:name="_Hlk124846116"/>
            <w:r w:rsidRPr="005D77F6">
              <w:lastRenderedPageBreak/>
              <w:t xml:space="preserve">7. </w:t>
            </w:r>
          </w:p>
        </w:tc>
        <w:tc>
          <w:tcPr>
            <w:tcW w:w="3119" w:type="dxa"/>
          </w:tcPr>
          <w:p w14:paraId="11994857" w14:textId="776FCAFC" w:rsidR="001B5CA7" w:rsidRPr="005D77F6" w:rsidRDefault="001B5CA7" w:rsidP="00FE5C07">
            <w:pPr>
              <w:rPr>
                <w:lang w:eastAsia="en-US"/>
              </w:rP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w:t>
            </w:r>
            <w:r w:rsidR="00C245D1">
              <w:rPr>
                <w:color w:val="000000"/>
              </w:rPr>
              <w:t>yje</w:t>
            </w:r>
            <w:r w:rsidRPr="005D77F6">
              <w:rPr>
                <w:color w:val="000000"/>
              </w:rPr>
              <w:t xml:space="preserve"> </w:t>
            </w:r>
            <w:r w:rsidRPr="005D77F6">
              <w:rPr>
                <w:lang w:eastAsia="en-US"/>
              </w:rPr>
              <w:t>numatytų sąlygų</w:t>
            </w:r>
            <w:r w:rsidR="00C245D1">
              <w:rPr>
                <w:lang w:eastAsia="en-US"/>
              </w:rPr>
              <w:t>, detalizuotų pirkimo dokumentų A dalies 6 priedo „Reikalavimai mobilizacijos, karo ar nepaprastosios padėties atveju,</w:t>
            </w:r>
            <w:r w:rsidRPr="005D77F6">
              <w:rPr>
                <w:lang w:eastAsia="en-US"/>
              </w:rPr>
              <w:t xml:space="preserve"> nebuvimą patvirtinantys dokumentai. </w:t>
            </w:r>
          </w:p>
          <w:p w14:paraId="4078FE8F" w14:textId="77777777" w:rsidR="001B5CA7" w:rsidRPr="005D77F6" w:rsidRDefault="001B5CA7" w:rsidP="00FE5C07">
            <w:pPr>
              <w:rPr>
                <w:lang w:eastAsia="en-US"/>
              </w:rPr>
            </w:pPr>
            <w:r w:rsidRPr="005D77F6">
              <w:rPr>
                <w:lang w:eastAsia="en-US"/>
              </w:rPr>
              <w:t xml:space="preserve"> </w:t>
            </w:r>
          </w:p>
          <w:p w14:paraId="1F7566E3" w14:textId="074B3B8B" w:rsidR="001B5CA7" w:rsidRPr="005D77F6" w:rsidRDefault="001B5CA7" w:rsidP="00FE5C07"/>
        </w:tc>
        <w:tc>
          <w:tcPr>
            <w:tcW w:w="5468" w:type="dxa"/>
          </w:tcPr>
          <w:p w14:paraId="379C2166" w14:textId="14D90E8E" w:rsidR="00E972CF" w:rsidRDefault="00E972CF" w:rsidP="00E972CF">
            <w:pPr>
              <w:rPr>
                <w:rFonts w:eastAsiaTheme="minorHAnsi"/>
                <w:sz w:val="22"/>
                <w:szCs w:val="22"/>
              </w:rPr>
            </w:pPr>
            <w:r w:rsidRPr="00E50906">
              <w:t>Tiekėjas, patvirtindamas, kad nėra VPĮ 45 straipsnio 2</w:t>
            </w:r>
            <w:r w:rsidRPr="00E50906">
              <w:rPr>
                <w:vertAlign w:val="superscript"/>
              </w:rPr>
              <w:t>1</w:t>
            </w:r>
            <w:r w:rsidRPr="00E50906">
              <w:t xml:space="preserve"> dal</w:t>
            </w:r>
            <w:r w:rsidR="00C245D1">
              <w:t>yje</w:t>
            </w:r>
            <w:r w:rsidRPr="00E50906">
              <w:t xml:space="preserve"> numatytų sąlygų</w:t>
            </w:r>
            <w:r w:rsidR="00C245D1">
              <w:t xml:space="preserve">, detalizuotų pirkimo dokumentų A dalies 6 priede „Reikalavimai mobilizacijos, karo ar nepaprastosios padėties atveju, </w:t>
            </w:r>
            <w:r w:rsidRPr="00E50906">
              <w:t xml:space="preserve"> pateikia laisvos formos deklaraciją (</w:t>
            </w:r>
            <w:r w:rsidR="00E50906" w:rsidRPr="00E50906">
              <w:rPr>
                <w:lang w:eastAsia="en-GB"/>
              </w:rPr>
              <w:t>pavyzdinė deklaracijos forma pridedama pirkimo dokumentų A dalies 7 priede</w:t>
            </w:r>
            <w:r w:rsidRPr="00E50906">
              <w:t>).</w:t>
            </w:r>
            <w:r>
              <w:t xml:space="preserve"> </w:t>
            </w:r>
          </w:p>
          <w:p w14:paraId="325283E0" w14:textId="1D050589" w:rsidR="0071768B" w:rsidRDefault="00B3430F" w:rsidP="00FE5C07">
            <w:bookmarkStart w:id="200" w:name="_Hlk124845148"/>
            <w:r w:rsidRPr="005D77F6">
              <w:t>Jeigu CPO LT kils abejonių dėl tiekėjo nurodytos informacijos, įrodančios</w:t>
            </w:r>
            <w:r w:rsidR="00C245D1">
              <w:t xml:space="preserve"> atitiktį</w:t>
            </w:r>
            <w:r w:rsidRPr="005D77F6">
              <w:t xml:space="preserve"> šio įstatymo 45 straipsnio 2</w:t>
            </w:r>
            <w:r w:rsidRPr="005D77F6">
              <w:rPr>
                <w:vertAlign w:val="superscript"/>
              </w:rPr>
              <w:t>1</w:t>
            </w:r>
            <w:r w:rsidRPr="005D77F6">
              <w:t> dal</w:t>
            </w:r>
            <w:r w:rsidR="00C245D1">
              <w:t>yje</w:t>
            </w:r>
            <w:r w:rsidRPr="005D77F6">
              <w:t xml:space="preserve"> punktų </w:t>
            </w:r>
            <w:r w:rsidR="00C245D1">
              <w:t xml:space="preserve">numatytoms sąlygoms, detalizuotoms pirkimo dokumentų A dalies 6 priede „Reikalavimai mobilizacijos, karo ar nepaprastosios padėties atveju, </w:t>
            </w:r>
            <w:r w:rsidRPr="005D77F6">
              <w:t xml:space="preserve">teisingumo, ji prašys ekonomiškai naudingiausią pasiūlymą pateikusio tiekėjo pateikti informaciją patvirtinančius šio įstatymo 51 straipsnio 12 dalyje </w:t>
            </w:r>
            <w:r w:rsidR="00AC3B2A">
              <w:t>ir</w:t>
            </w:r>
            <w:r w:rsidR="00E972CF">
              <w:t xml:space="preserve"> </w:t>
            </w:r>
            <w:r w:rsidR="00E972CF" w:rsidRPr="00E50906">
              <w:t>pirkimo dokumentų A dalies 6 priede „Reikalavimai mobilizacijos, karo ar nepaprastosios padėties atveju“</w:t>
            </w:r>
            <w:r w:rsidR="000F0DDC">
              <w:t xml:space="preserve"> nurodytus (vieną ar kelis)</w:t>
            </w:r>
            <w:r w:rsidRPr="00E50906">
              <w:t xml:space="preserve"> ar kitus CPO LT priimtinus dokumentus.</w:t>
            </w:r>
            <w:r w:rsidRPr="005D77F6">
              <w:t xml:space="preserve"> </w:t>
            </w:r>
          </w:p>
          <w:bookmarkEnd w:id="200"/>
          <w:p w14:paraId="61645DCB" w14:textId="77777777" w:rsidR="0071768B" w:rsidRDefault="0071768B" w:rsidP="00FE5C07"/>
          <w:p w14:paraId="75F8D73F" w14:textId="5336338C" w:rsidR="001B5CA7" w:rsidRPr="005D77F6" w:rsidRDefault="00B3430F" w:rsidP="00FE5C07">
            <w:bookmarkStart w:id="201" w:name="_Hlk124845174"/>
            <w:r w:rsidRPr="005D77F6">
              <w:t xml:space="preserve">CPO LT šių dokumentų gali paprašyti </w:t>
            </w:r>
            <w:r w:rsidRPr="00E50906">
              <w:t xml:space="preserve">ir iš </w:t>
            </w:r>
            <w:r w:rsidR="00E972CF" w:rsidRPr="00E50906">
              <w:t xml:space="preserve">visų </w:t>
            </w:r>
            <w:r w:rsidR="002E6AAD" w:rsidRPr="00E50906">
              <w:t>tiekėjų</w:t>
            </w:r>
            <w:r w:rsidRPr="005D77F6">
              <w:t xml:space="preserve"> bet kuriuo pirkimo procedūros metu, jeigu tai būtina siekiant užtikrinti tinkamą pirkimo procedūros atlikimą.</w:t>
            </w:r>
            <w:bookmarkEnd w:id="201"/>
          </w:p>
        </w:tc>
      </w:tr>
      <w:bookmarkEnd w:id="199"/>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38A30754" w:rsidR="001B5CA7" w:rsidRPr="005D77F6" w:rsidRDefault="008F1B36" w:rsidP="00FE5C07">
            <w:r w:rsidRPr="005D77F6">
              <w:t>Tiekėjo deklaracij</w:t>
            </w:r>
            <w:r w:rsidR="00D6785E" w:rsidRPr="005D77F6">
              <w:t>a</w:t>
            </w:r>
            <w:r w:rsidRPr="005D77F6">
              <w:t xml:space="preserve"> dėl </w:t>
            </w:r>
            <w:r w:rsidR="00C11824" w:rsidRPr="005D77F6">
              <w:t xml:space="preserve">tarptautinių sankcijų įgyvendinimo </w:t>
            </w:r>
            <w:r w:rsidRPr="005D77F6">
              <w:t>(pirkimo dokumentų A dalies 5 priedas)</w:t>
            </w:r>
            <w:r w:rsidR="00B87068" w:rsidRPr="005D77F6">
              <w:t>.</w:t>
            </w:r>
          </w:p>
        </w:tc>
      </w:tr>
      <w:bookmarkEnd w:id="198"/>
    </w:tbl>
    <w:p w14:paraId="08003C96" w14:textId="7E2BBDC2" w:rsidR="3F7B6574" w:rsidRPr="005D77F6" w:rsidRDefault="3F7B6574" w:rsidP="00FE5C07"/>
    <w:p w14:paraId="678C057F" w14:textId="32D0BAA2" w:rsidR="00207D2B" w:rsidRPr="005D77F6" w:rsidRDefault="00207D2B" w:rsidP="0084763A">
      <w:pPr>
        <w:pStyle w:val="Heading2"/>
      </w:pPr>
      <w:bookmarkStart w:id="202" w:name="_Toc526167201"/>
      <w:r w:rsidRPr="005D77F6">
        <w:t>Susipažinimas su GAUTOMIS PARAIŠKOMIS</w:t>
      </w:r>
      <w:bookmarkEnd w:id="202"/>
    </w:p>
    <w:p w14:paraId="15DE595F" w14:textId="15A55138"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46FCB409" w14:textId="77777777" w:rsidR="00450D4E" w:rsidRPr="005D77F6" w:rsidRDefault="00450D4E" w:rsidP="00FE5C07"/>
    <w:p w14:paraId="627F3DE5" w14:textId="30607A87" w:rsidR="009A29BA" w:rsidRPr="005D77F6" w:rsidRDefault="009A29BA" w:rsidP="0084763A">
      <w:pPr>
        <w:pStyle w:val="Heading2"/>
      </w:pPr>
      <w:bookmarkStart w:id="203" w:name="_Toc526167202"/>
      <w:r w:rsidRPr="005D77F6">
        <w:lastRenderedPageBreak/>
        <w:t xml:space="preserve">TIEKĖJŲ </w:t>
      </w:r>
      <w:r w:rsidR="005C7E6E" w:rsidRPr="005D77F6">
        <w:t>PARAIŠKŲ NAGRINĖJIMAS</w:t>
      </w:r>
      <w:r w:rsidRPr="005D77F6">
        <w:t>, PARAIŠKŲ ATMETIM</w:t>
      </w:r>
      <w:r w:rsidR="005C7E6E" w:rsidRPr="005D77F6">
        <w:t>O PRIEŽASTYS</w:t>
      </w:r>
      <w:bookmarkEnd w:id="203"/>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6267DB2F"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204"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204"/>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43C787F8"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AC2F3B">
        <w:t xml:space="preserve"> atsižvelgus į atvejus, nurodytus VPĮ 46 </w:t>
      </w:r>
      <w:r w:rsidR="00AC2F3B">
        <w:lastRenderedPageBreak/>
        <w:t xml:space="preserve">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205"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205"/>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B4F59DC"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AC2F3B">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6" w:name="_Hlk92201934"/>
      <w:r w:rsidR="00656B86" w:rsidRPr="005D77F6">
        <w:t>Tiekėjas negali pasinaudoti šia galimybe, kai jis priimtu ir įsiteisėjusiu teismo sprendimu pašalintas iš pirkimo ar koncesijos suteikimo procedūrų, teismo sprendime nurodytą laikotarpį.</w:t>
      </w:r>
      <w:bookmarkEnd w:id="206"/>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7"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866BD5" w:rsidRPr="005D77F6">
        <w:rPr>
          <w:lang w:eastAsia="en-US"/>
        </w:rPr>
        <w:t xml:space="preserve"> nurodytų </w:t>
      </w:r>
      <w:r w:rsidR="000B331B">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w:t>
      </w:r>
      <w:r w:rsidR="00300856">
        <w:rPr>
          <w:lang w:eastAsia="en-US"/>
        </w:rPr>
        <w:t xml:space="preserve"> teikdamas deklaraciją</w:t>
      </w:r>
      <w:r w:rsidR="000B331B">
        <w:rPr>
          <w:lang w:eastAsia="en-US"/>
        </w:rPr>
        <w:t>.</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ekonomiškai naudingiausią pasiūlymą pateikusio tiekėjo pateikti informaciją patvirtinančius </w:t>
      </w:r>
      <w:r w:rsidR="000B331B">
        <w:t xml:space="preserve">pirkimo dokumentų </w:t>
      </w:r>
      <w:r w:rsidR="00CD1A07">
        <w:t xml:space="preserve">A dalies </w:t>
      </w:r>
      <w:r w:rsidR="00866BD5" w:rsidRPr="005D77F6">
        <w:t>6 priede nurodytus</w:t>
      </w:r>
      <w:r w:rsidR="005D60FD" w:rsidRPr="005D77F6">
        <w:t xml:space="preserve"> dokumentus. </w:t>
      </w:r>
      <w:r w:rsidR="00300856" w:rsidRPr="005D77F6">
        <w:t xml:space="preserve">CPO LT šių dokumentų gali paprašyti ir </w:t>
      </w:r>
      <w:r w:rsidR="00300856" w:rsidRPr="007B0AFC">
        <w:t>iš visų tiekėjų</w:t>
      </w:r>
      <w:r w:rsidR="00300856" w:rsidRPr="005D77F6">
        <w:t xml:space="preserve"> bet kuriuo pirkimo procedūros metu, jeigu tai būtina siekiant užtikrinti tinkamą pirkimo procedūros atlikimą.</w:t>
      </w:r>
      <w:bookmarkStart w:id="208" w:name="_Hlk123733430"/>
    </w:p>
    <w:bookmarkEnd w:id="208"/>
    <w:p w14:paraId="48ABE4E0" w14:textId="58B80019"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9" w:name="_Hlk103866344"/>
      <w:r w:rsidRPr="005D77F6">
        <w:rPr>
          <w:color w:val="000000" w:themeColor="text1"/>
        </w:rPr>
        <w:t xml:space="preserve">Tiekėjo </w:t>
      </w:r>
      <w:r w:rsidR="00AC2F3B" w:rsidRPr="005D77F6">
        <w:rPr>
          <w:color w:val="000000" w:themeColor="text1"/>
        </w:rPr>
        <w:t>deklaracij</w:t>
      </w:r>
      <w:r w:rsidR="00AC2F3B">
        <w:rPr>
          <w:color w:val="000000" w:themeColor="text1"/>
        </w:rPr>
        <w:t>a</w:t>
      </w:r>
      <w:r w:rsidR="00AC2F3B" w:rsidRPr="005D77F6">
        <w:rPr>
          <w:color w:val="000000" w:themeColor="text1"/>
        </w:rPr>
        <w:t xml:space="preserve"> </w:t>
      </w:r>
      <w:r w:rsidRPr="005D77F6">
        <w:rPr>
          <w:color w:val="000000" w:themeColor="text1"/>
        </w:rPr>
        <w:t xml:space="preserve">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9"/>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w:t>
      </w:r>
      <w:r w:rsidR="00B133CC" w:rsidRPr="005D77F6">
        <w:lastRenderedPageBreak/>
        <w:t>nebuvimo.</w:t>
      </w:r>
    </w:p>
    <w:bookmarkEnd w:id="207"/>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768D05F4" w:rsidR="00A50EAE" w:rsidRPr="005D77F6" w:rsidRDefault="00A84AB8" w:rsidP="00BD5AC2">
      <w:pPr>
        <w:jc w:val="both"/>
      </w:pPr>
      <w:r w:rsidRPr="005D77F6">
        <w:t>15.1</w:t>
      </w:r>
      <w:r w:rsidR="002D45B4" w:rsidRPr="005D77F6">
        <w:t>6</w:t>
      </w:r>
      <w:r w:rsidRPr="005D77F6">
        <w:t>. CPO LT CVP</w:t>
      </w:r>
      <w:r w:rsidR="005F5FEE" w:rsidRPr="005D77F6">
        <w:t xml:space="preserve"> </w:t>
      </w:r>
      <w:r w:rsidRPr="005D77F6">
        <w:t>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5D77F6" w:rsidRDefault="009921CC" w:rsidP="0084763A">
      <w:pPr>
        <w:pStyle w:val="Heading2"/>
      </w:pPr>
      <w:bookmarkStart w:id="210" w:name="_Toc526167203"/>
      <w:r w:rsidRPr="005D77F6">
        <w:t>TIEKĖJŲ pašalinimo pagrindų ir kvalifikacijos paTIKRINIMAS DPS GALIOJIMO LAIKOTARPIU</w:t>
      </w:r>
      <w:bookmarkEnd w:id="210"/>
      <w:r w:rsidRPr="005D77F6">
        <w:t xml:space="preserve"> </w:t>
      </w:r>
    </w:p>
    <w:p w14:paraId="5C9CE7CB" w14:textId="77777777" w:rsidR="009921CC" w:rsidRPr="005D77F6" w:rsidRDefault="009921CC" w:rsidP="00FE5C07">
      <w:pPr>
        <w:pStyle w:val="ListParagraph"/>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46CEFFBA"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 xml:space="preserve">Tiekėjas negali pasinaudoti Viešųjų pirkimų įstatymo 46 straipsnio 10 dalyje numatyta apsivalymo galimybe, kai jis priimtu ir įsiteisėjusiu teismo sprendimu pašalintas iš pirkimo ar </w:t>
      </w:r>
      <w:r w:rsidR="00A320D9" w:rsidRPr="005D77F6">
        <w:lastRenderedPageBreak/>
        <w:t>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84763A">
      <w:pPr>
        <w:pStyle w:val="Heading2"/>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5D77F6">
        <w:t>Pirkimo procedūrOS</w:t>
      </w:r>
      <w:r w:rsidR="00790D1A" w:rsidRPr="005D77F6">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84763A">
      <w:pPr>
        <w:pStyle w:val="Heading2"/>
      </w:pPr>
      <w:bookmarkStart w:id="242" w:name="_Toc526167205"/>
      <w:r w:rsidRPr="005D77F6">
        <w:t>DPS GALIOJIMAS</w:t>
      </w:r>
      <w:bookmarkEnd w:id="242"/>
    </w:p>
    <w:p w14:paraId="0EDC1609" w14:textId="217004D0" w:rsidR="00C47857" w:rsidRPr="005D77F6" w:rsidRDefault="00293A5A" w:rsidP="004D7C69">
      <w:pPr>
        <w:jc w:val="both"/>
      </w:pPr>
      <w:r w:rsidRPr="005D77F6">
        <w:t xml:space="preserve">18.1. </w:t>
      </w:r>
      <w:r w:rsidR="00C47857" w:rsidRPr="005D77F6">
        <w:t>DPS sukuriama pasibaigus paraiškų, kurios buvo pateiktos per skelbime apie pirkimą nustatytą terminą, vertinimo terminui, jeigu visos paraiškos nėra atmetamos</w:t>
      </w:r>
      <w:r w:rsidR="00A257F3" w:rsidRPr="005D77F6">
        <w:t>.</w:t>
      </w:r>
      <w:r w:rsidR="00C47857" w:rsidRPr="005D77F6">
        <w:t xml:space="preserve"> </w:t>
      </w:r>
    </w:p>
    <w:p w14:paraId="5232C599" w14:textId="15318F72" w:rsidR="00293A5A" w:rsidRPr="005D77F6" w:rsidRDefault="00C47857" w:rsidP="004D7C69">
      <w:pPr>
        <w:jc w:val="both"/>
      </w:pPr>
      <w:r w:rsidRPr="005D77F6">
        <w:t>18.</w:t>
      </w:r>
      <w:r w:rsidR="00AC2F3B">
        <w:t>2</w:t>
      </w:r>
      <w:r w:rsidRPr="005D77F6">
        <w:t xml:space="preserve">. </w:t>
      </w:r>
      <w:r w:rsidR="00293A5A" w:rsidRPr="005D77F6">
        <w:t xml:space="preserve">DPS galiojimo terminas ‒ </w:t>
      </w:r>
      <w:r w:rsidR="00EE38E4" w:rsidRPr="005D77F6">
        <w:t xml:space="preserve">DPS galioja iki </w:t>
      </w:r>
      <w:r w:rsidR="00EE38E4" w:rsidRPr="00121A10">
        <w:rPr>
          <w:b/>
          <w:bCs/>
        </w:rPr>
        <w:t>20</w:t>
      </w:r>
      <w:r w:rsidR="001C62B8" w:rsidRPr="00121A10">
        <w:rPr>
          <w:b/>
          <w:bCs/>
        </w:rPr>
        <w:t xml:space="preserve">28 </w:t>
      </w:r>
      <w:r w:rsidR="00EE38E4" w:rsidRPr="00121A10">
        <w:rPr>
          <w:b/>
          <w:bCs/>
        </w:rPr>
        <w:t xml:space="preserve">m. </w:t>
      </w:r>
      <w:r w:rsidR="00164C37">
        <w:rPr>
          <w:b/>
          <w:bCs/>
        </w:rPr>
        <w:t>spalio</w:t>
      </w:r>
      <w:r w:rsidR="00845154" w:rsidRPr="00121A10">
        <w:rPr>
          <w:b/>
          <w:bCs/>
        </w:rPr>
        <w:t xml:space="preserve"> </w:t>
      </w:r>
      <w:r w:rsidR="00EE38E4" w:rsidRPr="00121A10">
        <w:rPr>
          <w:b/>
          <w:bCs/>
        </w:rPr>
        <w:t xml:space="preserve">mėn. </w:t>
      </w:r>
      <w:r w:rsidR="00270122">
        <w:rPr>
          <w:b/>
          <w:bCs/>
        </w:rPr>
        <w:t>22</w:t>
      </w:r>
      <w:r w:rsidR="00845154" w:rsidRPr="00121A10">
        <w:rPr>
          <w:b/>
          <w:bCs/>
        </w:rPr>
        <w:t xml:space="preserve"> </w:t>
      </w:r>
      <w:r w:rsidR="00EE38E4" w:rsidRPr="00121A10">
        <w:rPr>
          <w:b/>
          <w:bCs/>
        </w:rPr>
        <w:t xml:space="preserve">d.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p>
    <w:p w14:paraId="55062569" w14:textId="0A52FE8C" w:rsidR="00293A5A" w:rsidRPr="005D77F6"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478B64DA" w14:textId="0F980690" w:rsidR="00790D1A" w:rsidRPr="005D77F6" w:rsidRDefault="00790D1A" w:rsidP="0084763A">
      <w:pPr>
        <w:pStyle w:val="Heading2"/>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5D77F6">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4698B9A" w14:textId="511ED9BA"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1E3276">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77777777" w:rsidR="00790D1A" w:rsidRPr="005D77F6" w:rsidRDefault="006E55D9" w:rsidP="00FE5C07">
      <w:r w:rsidRPr="005D77F6">
        <w:t>1 priedas</w:t>
      </w:r>
    </w:p>
    <w:p w14:paraId="615F8370" w14:textId="77777777" w:rsidR="00790D1A" w:rsidRPr="005D77F6" w:rsidRDefault="00790D1A" w:rsidP="00FE5C07"/>
    <w:p w14:paraId="660E2BA2" w14:textId="33B1D04C" w:rsidR="00956F5C" w:rsidRPr="005D77F6" w:rsidRDefault="00790D1A" w:rsidP="00FE5C07">
      <w:r w:rsidRPr="005D77F6">
        <w:t xml:space="preserve">TIEKĖJŲ </w:t>
      </w:r>
      <w:r w:rsidR="005E404A" w:rsidRPr="005D77F6">
        <w:t>PAŠALINIMO PAGRINDAI</w:t>
      </w:r>
    </w:p>
    <w:p w14:paraId="37517CC4" w14:textId="77777777" w:rsidR="00956F5C" w:rsidRPr="005D77F6" w:rsidRDefault="00956F5C" w:rsidP="00FE5C0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D77F6" w14:paraId="6B4437C2" w14:textId="77777777" w:rsidTr="00447B54">
        <w:tc>
          <w:tcPr>
            <w:tcW w:w="604" w:type="dxa"/>
            <w:shd w:val="clear" w:color="auto" w:fill="D9D9D9" w:themeFill="background1" w:themeFillShade="D9"/>
            <w:vAlign w:val="center"/>
          </w:tcPr>
          <w:p w14:paraId="55DC4A03" w14:textId="77777777" w:rsidR="00240E6F" w:rsidRPr="005D77F6" w:rsidRDefault="00240E6F" w:rsidP="00FE5C07">
            <w:r w:rsidRPr="005D77F6">
              <w:t>Eil.</w:t>
            </w:r>
          </w:p>
          <w:p w14:paraId="7F103572" w14:textId="77777777" w:rsidR="00240E6F" w:rsidRPr="005D77F6" w:rsidRDefault="00240E6F" w:rsidP="00FE5C07">
            <w:r w:rsidRPr="005D77F6">
              <w:t>Nr.</w:t>
            </w:r>
          </w:p>
        </w:tc>
        <w:tc>
          <w:tcPr>
            <w:tcW w:w="3753" w:type="dxa"/>
            <w:shd w:val="clear" w:color="auto" w:fill="D9D9D9" w:themeFill="background1" w:themeFillShade="D9"/>
            <w:vAlign w:val="center"/>
          </w:tcPr>
          <w:p w14:paraId="2BDF46E2" w14:textId="2E1D8A99" w:rsidR="00240E6F" w:rsidRPr="005D77F6" w:rsidRDefault="00240E6F" w:rsidP="00447B54">
            <w:pPr>
              <w:jc w:val="both"/>
            </w:pPr>
            <w:r w:rsidRPr="005D77F6">
              <w:t>Tiekėjo pašalinimo pagrindai</w:t>
            </w:r>
          </w:p>
        </w:tc>
        <w:tc>
          <w:tcPr>
            <w:tcW w:w="1909" w:type="dxa"/>
            <w:shd w:val="clear" w:color="auto" w:fill="D9D9D9" w:themeFill="background1" w:themeFillShade="D9"/>
          </w:tcPr>
          <w:p w14:paraId="6963CC8E" w14:textId="0E377F7E" w:rsidR="00240E6F" w:rsidRPr="005D77F6" w:rsidRDefault="00240E6F" w:rsidP="00447B54">
            <w:pPr>
              <w:jc w:val="both"/>
            </w:pPr>
            <w:r w:rsidRPr="005D77F6">
              <w:t>VPĮ straipsnis,  dalis, punktas bei EBVPD formos dalis</w:t>
            </w:r>
          </w:p>
        </w:tc>
        <w:tc>
          <w:tcPr>
            <w:tcW w:w="3544" w:type="dxa"/>
            <w:shd w:val="clear" w:color="auto" w:fill="D9D9D9" w:themeFill="background1" w:themeFillShade="D9"/>
            <w:vAlign w:val="center"/>
          </w:tcPr>
          <w:p w14:paraId="2FAF184E" w14:textId="74EAA90A" w:rsidR="00240E6F" w:rsidRPr="005D77F6" w:rsidRDefault="00240E6F" w:rsidP="00447B54">
            <w:pPr>
              <w:jc w:val="both"/>
            </w:pPr>
            <w:r w:rsidRPr="005D77F6">
              <w:t>Dokumentai, kuriuos turi pateikti tiekėjas, siekiantis įrodyti jo pašalinimo pagrindų nebuvimą</w:t>
            </w:r>
          </w:p>
        </w:tc>
      </w:tr>
      <w:tr w:rsidR="00986930" w:rsidRPr="005D77F6" w14:paraId="3D6FE66C" w14:textId="77777777" w:rsidTr="00447B54">
        <w:tc>
          <w:tcPr>
            <w:tcW w:w="604" w:type="dxa"/>
            <w:shd w:val="clear" w:color="auto" w:fill="auto"/>
          </w:tcPr>
          <w:p w14:paraId="331BFBFF" w14:textId="77777777" w:rsidR="00240E6F" w:rsidRPr="005D77F6" w:rsidRDefault="00240E6F" w:rsidP="00FE5C07">
            <w:r w:rsidRPr="005D77F6">
              <w:t>1.</w:t>
            </w:r>
          </w:p>
        </w:tc>
        <w:tc>
          <w:tcPr>
            <w:tcW w:w="3753" w:type="dxa"/>
            <w:shd w:val="clear" w:color="auto" w:fill="auto"/>
          </w:tcPr>
          <w:p w14:paraId="539F3C7A" w14:textId="486E3622" w:rsidR="00240E6F" w:rsidRPr="005D77F6" w:rsidRDefault="004B6A59" w:rsidP="00447B54">
            <w:pPr>
              <w:jc w:val="both"/>
            </w:pPr>
            <w:r>
              <w:t>Tiekėjas šalinamas iš pirkimo procedūrų, jei t</w:t>
            </w:r>
            <w:r w:rsidR="00240E6F" w:rsidRPr="005D77F6">
              <w:t>iekėjas arba jo atsakingas asmuo, nurodytas VPĮ 46 straipsnio 2 dalies 2 punkte, nuteistas už šią nusikalstamą veiką:</w:t>
            </w:r>
          </w:p>
          <w:p w14:paraId="1EE0022B" w14:textId="77777777" w:rsidR="00240E6F" w:rsidRPr="005D77F6" w:rsidRDefault="00240E6F" w:rsidP="00447B54">
            <w:pPr>
              <w:jc w:val="both"/>
            </w:pPr>
            <w:r w:rsidRPr="005D77F6">
              <w:t>1) dalyvavimą nusikalstamame susivienijime, jo organizavimą ar vadovavimą jam;</w:t>
            </w:r>
          </w:p>
          <w:p w14:paraId="12BFEA0A" w14:textId="77777777" w:rsidR="00240E6F" w:rsidRPr="005D77F6" w:rsidRDefault="00240E6F" w:rsidP="00447B54">
            <w:pPr>
              <w:jc w:val="both"/>
            </w:pPr>
            <w:r w:rsidRPr="005D77F6">
              <w:t>2) kyšininkavimą, prekybą poveikiu, papirkimą;</w:t>
            </w:r>
          </w:p>
          <w:p w14:paraId="678240DF" w14:textId="77777777" w:rsidR="00240E6F" w:rsidRPr="005D77F6" w:rsidRDefault="00240E6F" w:rsidP="00447B54">
            <w:pPr>
              <w:jc w:val="both"/>
            </w:pPr>
            <w:r w:rsidRPr="005D77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D77F6" w:rsidRDefault="00240E6F" w:rsidP="00447B54">
            <w:pPr>
              <w:jc w:val="both"/>
            </w:pPr>
            <w:r w:rsidRPr="005D77F6">
              <w:t>4) nusikalstamą bankrotą;</w:t>
            </w:r>
          </w:p>
          <w:p w14:paraId="0958DCB2" w14:textId="77777777" w:rsidR="00240E6F" w:rsidRPr="005D77F6" w:rsidRDefault="00240E6F" w:rsidP="00447B54">
            <w:pPr>
              <w:jc w:val="both"/>
            </w:pPr>
            <w:r w:rsidRPr="005D77F6">
              <w:t>5) teroristinį ir su teroristine veikla susijusį nusikaltimą;</w:t>
            </w:r>
          </w:p>
          <w:p w14:paraId="311754FC" w14:textId="77777777" w:rsidR="00240E6F" w:rsidRPr="005D77F6" w:rsidRDefault="00240E6F" w:rsidP="00447B54">
            <w:pPr>
              <w:jc w:val="both"/>
            </w:pPr>
            <w:r w:rsidRPr="005D77F6">
              <w:t xml:space="preserve">6) nusikalstamu būdu gauto turto </w:t>
            </w:r>
            <w:r w:rsidRPr="005D77F6">
              <w:lastRenderedPageBreak/>
              <w:t>legalizavimą;</w:t>
            </w:r>
          </w:p>
          <w:p w14:paraId="6724037D" w14:textId="77777777" w:rsidR="00240E6F" w:rsidRPr="005D77F6" w:rsidRDefault="00240E6F" w:rsidP="00447B54">
            <w:pPr>
              <w:jc w:val="both"/>
            </w:pPr>
            <w:r w:rsidRPr="005D77F6">
              <w:t>7) prekybą žmonėmis, vaiko pirkimą arba pardavimą;</w:t>
            </w:r>
          </w:p>
          <w:p w14:paraId="5E5B1A4D" w14:textId="77777777" w:rsidR="00240E6F" w:rsidRPr="005D77F6" w:rsidRDefault="00240E6F" w:rsidP="00447B54">
            <w:pPr>
              <w:jc w:val="both"/>
            </w:pPr>
            <w:r w:rsidRPr="005D77F6">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5D77F6" w:rsidRDefault="00240E6F" w:rsidP="00447B54">
            <w:pPr>
              <w:jc w:val="both"/>
            </w:pPr>
          </w:p>
          <w:p w14:paraId="6BA6B83C" w14:textId="0C0F81A1" w:rsidR="00240E6F" w:rsidRPr="005D77F6" w:rsidRDefault="00240E6F" w:rsidP="00447B54">
            <w:pPr>
              <w:jc w:val="both"/>
            </w:pPr>
            <w:r w:rsidRPr="005D77F6">
              <w:t xml:space="preserve">Laikoma, kad tiekėjas arba jo atsakingas asmuo nuteisti už aukščiau nurodytas nusikalstamas veikas, kai dėl: </w:t>
            </w:r>
          </w:p>
          <w:p w14:paraId="75F6D03A" w14:textId="77777777" w:rsidR="00240E6F" w:rsidRPr="005D77F6" w:rsidRDefault="00240E6F" w:rsidP="00447B54">
            <w:pPr>
              <w:jc w:val="both"/>
            </w:pPr>
            <w:r w:rsidRPr="005D77F6">
              <w:t xml:space="preserve">1. tiekėjo, kuris yra fizinis asmuo, per pastaruosius 5 metus buvo priimtas ir įsiteisėjęs apkaltinamasis teismo nuosprendis ir šis asmuo turi neišnykusį ar nepanaikintą teistumą; </w:t>
            </w:r>
          </w:p>
          <w:p w14:paraId="189F39C8" w14:textId="56EA32D4" w:rsidR="00240E6F" w:rsidRPr="005D77F6" w:rsidRDefault="00240E6F" w:rsidP="00447B54">
            <w:pPr>
              <w:jc w:val="both"/>
            </w:pPr>
            <w:r w:rsidRPr="005D77F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5D77F6" w:rsidRDefault="00240E6F" w:rsidP="00447B54">
            <w:pPr>
              <w:jc w:val="both"/>
            </w:pPr>
            <w:r w:rsidRPr="005D77F6">
              <w:t>3. tiekėjo, kuris yra juridinis asmuo, kita organizacija ar jos padalinys, per pastaruosius 5 metus buvo priimtas ir įsiteisėjęs apkaltinamasis teismo nuosprendis</w:t>
            </w:r>
            <w:r w:rsidR="00F03BF5" w:rsidRPr="005D77F6">
              <w:t xml:space="preserve"> arba VPĮ 46 straipsnio 3 dalies atveju – galutinis administracinis sprendimas, jeigu toks sprendimas priimamas pagal tiekėjo šalies teisės aktų reikalavimus</w:t>
            </w:r>
            <w:r w:rsidRPr="005D77F6">
              <w:t>.</w:t>
            </w:r>
          </w:p>
          <w:p w14:paraId="3BCAFDA4" w14:textId="77777777" w:rsidR="00240E6F" w:rsidRPr="005D77F6" w:rsidRDefault="00240E6F" w:rsidP="00447B54">
            <w:pPr>
              <w:jc w:val="both"/>
            </w:pPr>
          </w:p>
          <w:p w14:paraId="75714794" w14:textId="77777777"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15D3F227" w14:textId="77777777" w:rsidR="00240E6F" w:rsidRPr="005D77F6" w:rsidRDefault="00240E6F" w:rsidP="00447B54">
            <w:pPr>
              <w:jc w:val="both"/>
            </w:pPr>
          </w:p>
        </w:tc>
        <w:tc>
          <w:tcPr>
            <w:tcW w:w="1909" w:type="dxa"/>
          </w:tcPr>
          <w:p w14:paraId="3AA71506" w14:textId="77777777" w:rsidR="00F03BF5" w:rsidRPr="005D77F6" w:rsidRDefault="00F03BF5"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1 dalis</w:t>
            </w:r>
          </w:p>
          <w:p w14:paraId="36DE6212" w14:textId="77777777" w:rsidR="00F03BF5" w:rsidRPr="005D77F6" w:rsidRDefault="00F03BF5" w:rsidP="00447B54">
            <w:pPr>
              <w:pStyle w:val="NoSpacing"/>
              <w:rPr>
                <w:rFonts w:ascii="Times New Roman" w:eastAsia="Yu Mincho" w:hAnsi="Times New Roman"/>
              </w:rPr>
            </w:pPr>
          </w:p>
          <w:p w14:paraId="0C650CAE" w14:textId="77777777" w:rsidR="00F03BF5" w:rsidRPr="005D77F6" w:rsidRDefault="00F03BF5" w:rsidP="00447B54">
            <w:pPr>
              <w:pStyle w:val="NoSpacing"/>
              <w:rPr>
                <w:rFonts w:ascii="Times New Roman" w:eastAsia="Yu Mincho" w:hAnsi="Times New Roman"/>
              </w:rPr>
            </w:pPr>
            <w:r w:rsidRPr="005D77F6">
              <w:rPr>
                <w:rFonts w:ascii="Times New Roman" w:eastAsia="Yu Mincho" w:hAnsi="Times New Roman"/>
              </w:rPr>
              <w:t>EBVPD III dalies A1-A6 punktai</w:t>
            </w:r>
          </w:p>
          <w:p w14:paraId="1BA43545" w14:textId="77777777" w:rsidR="00F03BF5" w:rsidRPr="005D77F6" w:rsidRDefault="00F03BF5" w:rsidP="00447B54">
            <w:pPr>
              <w:pStyle w:val="NoSpacing"/>
              <w:rPr>
                <w:rFonts w:ascii="Times New Roman" w:eastAsia="Yu Mincho" w:hAnsi="Times New Roman"/>
              </w:rPr>
            </w:pPr>
          </w:p>
          <w:p w14:paraId="2DC41232" w14:textId="059C6B8A" w:rsidR="00240E6F" w:rsidRPr="005D77F6" w:rsidRDefault="00F03BF5" w:rsidP="00447B54">
            <w:pPr>
              <w:jc w:val="both"/>
            </w:pPr>
            <w:r w:rsidRPr="005D77F6">
              <w:rPr>
                <w:lang w:eastAsia="en-US"/>
              </w:rPr>
              <w:t>EBVPD III dalies D1 punktas</w:t>
            </w:r>
          </w:p>
        </w:tc>
        <w:tc>
          <w:tcPr>
            <w:tcW w:w="3544" w:type="dxa"/>
          </w:tcPr>
          <w:p w14:paraId="7285940E" w14:textId="3B9BFE3A" w:rsidR="00F03BF5" w:rsidRPr="005D77F6" w:rsidRDefault="00F03BF5" w:rsidP="00447B54">
            <w:pPr>
              <w:jc w:val="both"/>
            </w:pPr>
            <w:r w:rsidRPr="005D77F6">
              <w:t>Iš Lietuvoje įsteigtų subjektų reikalaujama:</w:t>
            </w:r>
          </w:p>
          <w:p w14:paraId="4D18AEC8" w14:textId="0CB3BF77" w:rsidR="00F03BF5" w:rsidRPr="005D77F6" w:rsidRDefault="00F03BF5" w:rsidP="00447B54">
            <w:pPr>
              <w:pStyle w:val="ListParagraph"/>
              <w:numPr>
                <w:ilvl w:val="0"/>
                <w:numId w:val="71"/>
              </w:numPr>
              <w:ind w:left="171" w:hanging="142"/>
              <w:jc w:val="both"/>
            </w:pPr>
            <w:r w:rsidRPr="005D77F6">
              <w:t xml:space="preserve">išrašo </w:t>
            </w:r>
            <w:r w:rsidR="00240E6F" w:rsidRPr="005D77F6">
              <w:t>iš teismo sprendimo arba</w:t>
            </w:r>
          </w:p>
          <w:p w14:paraId="78E04409" w14:textId="77B437ED" w:rsidR="00F03BF5" w:rsidRPr="005D77F6" w:rsidRDefault="00240E6F" w:rsidP="00447B54">
            <w:pPr>
              <w:pStyle w:val="ListParagraph"/>
              <w:numPr>
                <w:ilvl w:val="0"/>
                <w:numId w:val="71"/>
              </w:numPr>
              <w:ind w:left="171" w:hanging="142"/>
              <w:jc w:val="both"/>
            </w:pPr>
            <w:r w:rsidRPr="005D77F6">
              <w:t xml:space="preserve">Informatikos ir ryšių departamento prie Vidaus reikalų ministerijos </w:t>
            </w:r>
            <w:r w:rsidR="00F03BF5" w:rsidRPr="005D77F6">
              <w:t>pažymos, arba</w:t>
            </w:r>
          </w:p>
          <w:p w14:paraId="57692E27" w14:textId="7DC18819" w:rsidR="00F03BF5" w:rsidRPr="005D77F6" w:rsidRDefault="00240E6F" w:rsidP="00447B54">
            <w:pPr>
              <w:pStyle w:val="ListParagraph"/>
              <w:numPr>
                <w:ilvl w:val="0"/>
                <w:numId w:val="71"/>
              </w:numPr>
              <w:ind w:left="171" w:hanging="142"/>
              <w:jc w:val="both"/>
            </w:pPr>
            <w:r w:rsidRPr="005D77F6">
              <w:t xml:space="preserve"> </w:t>
            </w:r>
            <w:r w:rsidR="00F03BF5" w:rsidRPr="005D77F6">
              <w:t xml:space="preserve">valstybės </w:t>
            </w:r>
            <w:r w:rsidRPr="005D77F6">
              <w:t>įmonės Registrų centro Lietuvos Respublikos Vyriausybės nustatyta tvarka išduot</w:t>
            </w:r>
            <w:r w:rsidR="00F03BF5" w:rsidRPr="005D77F6">
              <w:t>o</w:t>
            </w:r>
            <w:r w:rsidRPr="005D77F6">
              <w:t xml:space="preserve"> dokument</w:t>
            </w:r>
            <w:r w:rsidR="00F03BF5" w:rsidRPr="005D77F6">
              <w:t>o</w:t>
            </w:r>
            <w:r w:rsidRPr="005D77F6">
              <w:t>, patvirtinan</w:t>
            </w:r>
            <w:r w:rsidR="00F03BF5" w:rsidRPr="005D77F6">
              <w:t>čio</w:t>
            </w:r>
            <w:r w:rsidRPr="005D77F6">
              <w:t xml:space="preserve"> jungtinius kompetentingų institucijų tvarkomus duomenis</w:t>
            </w:r>
          </w:p>
          <w:p w14:paraId="7D41F907" w14:textId="00638266" w:rsidR="00F03BF5" w:rsidRPr="005D77F6" w:rsidRDefault="00F03BF5" w:rsidP="00447B54">
            <w:pPr>
              <w:jc w:val="both"/>
            </w:pPr>
            <w:r w:rsidRPr="005D77F6">
              <w:t>Iš ne Lietuvoje įsteigtų subjektų reikalaujama:</w:t>
            </w:r>
          </w:p>
          <w:p w14:paraId="57291E90" w14:textId="72C7297A" w:rsidR="00F03BF5" w:rsidRPr="005D77F6" w:rsidRDefault="00240E6F" w:rsidP="00447B54">
            <w:pPr>
              <w:pStyle w:val="ListParagraph"/>
              <w:numPr>
                <w:ilvl w:val="0"/>
                <w:numId w:val="71"/>
              </w:numPr>
              <w:ind w:left="171" w:hanging="142"/>
              <w:jc w:val="both"/>
            </w:pPr>
            <w:r w:rsidRPr="005D77F6">
              <w:t xml:space="preserve"> atitinkamos užsienio šalies institucijos dokument</w:t>
            </w:r>
            <w:r w:rsidR="00F03BF5" w:rsidRPr="005D77F6">
              <w:t>o.</w:t>
            </w:r>
            <w:r w:rsidRPr="005D77F6">
              <w:t xml:space="preserve"> </w:t>
            </w:r>
          </w:p>
          <w:p w14:paraId="66A5EDDB" w14:textId="0DF7DF75" w:rsidR="00F358C7" w:rsidRPr="005D77F6" w:rsidRDefault="00F358C7" w:rsidP="00447B54">
            <w:pPr>
              <w:jc w:val="both"/>
              <w:rPr>
                <w:bdr w:val="nil"/>
                <w:lang w:eastAsia="en-GB"/>
              </w:rPr>
            </w:pPr>
            <w:r w:rsidRPr="005D77F6">
              <w:rPr>
                <w:bdr w:val="nil"/>
                <w:lang w:eastAsia="en-GB"/>
              </w:rPr>
              <w:t>Jeigu teikėjas negali pateikti nurodytų dokumentų, įrodančių, kad nėra pašalinimo pagrindų, numatytų VPĮ 46 straipsnio 1 daly</w:t>
            </w:r>
            <w:r w:rsidR="00717390" w:rsidRPr="005D77F6">
              <w:rPr>
                <w:bdr w:val="nil"/>
                <w:lang w:eastAsia="en-GB"/>
              </w:rPr>
              <w:t>j</w:t>
            </w:r>
            <w:r w:rsidRPr="005D77F6">
              <w:rPr>
                <w:bdr w:val="nil"/>
                <w:lang w:eastAsia="en-GB"/>
              </w:rPr>
              <w:t>e, nes valstybėje narėje ar atitinkamoje šalyje tokie dokumentai neišduodami arba toje šalyje išduodami dokumentai neapima visų VPĮ 46 straipsnio 1 daly</w:t>
            </w:r>
            <w:r w:rsidR="00717390" w:rsidRPr="005D77F6">
              <w:rPr>
                <w:bdr w:val="nil"/>
                <w:lang w:eastAsia="en-GB"/>
              </w:rPr>
              <w:t>j</w:t>
            </w:r>
            <w:r w:rsidRPr="005D77F6">
              <w:rPr>
                <w:bdr w:val="nil"/>
                <w:lang w:eastAsia="en-GB"/>
              </w:rPr>
              <w:t>e keliamų klausimų, jie gali būti pakeisti:</w:t>
            </w:r>
          </w:p>
          <w:p w14:paraId="06A2D5DC" w14:textId="77777777" w:rsidR="00F358C7" w:rsidRPr="005D77F6" w:rsidRDefault="00F358C7" w:rsidP="00447B54">
            <w:pPr>
              <w:jc w:val="both"/>
              <w:rPr>
                <w:bdr w:val="nil"/>
                <w:lang w:eastAsia="en-GB"/>
              </w:rPr>
            </w:pPr>
            <w:r w:rsidRPr="005D77F6">
              <w:rPr>
                <w:bdr w:val="nil"/>
                <w:lang w:eastAsia="en-GB"/>
              </w:rPr>
              <w:t>1) priesaikos deklaracija;</w:t>
            </w:r>
          </w:p>
          <w:p w14:paraId="2FF31098" w14:textId="34E03976" w:rsidR="00F358C7" w:rsidRPr="005D77F6" w:rsidRDefault="00F358C7" w:rsidP="00447B54">
            <w:pPr>
              <w:jc w:val="both"/>
              <w:rPr>
                <w:bdr w:val="nil"/>
                <w:lang w:eastAsia="en-GB"/>
              </w:rPr>
            </w:pPr>
            <w:r w:rsidRPr="005D77F6">
              <w:rPr>
                <w:bdr w:val="nil"/>
                <w:lang w:eastAsia="en-GB"/>
              </w:rPr>
              <w:t xml:space="preserve">2) oficialia teikėjo deklaracija, jeigu šalyje nenaudojama </w:t>
            </w:r>
            <w:r w:rsidRPr="005D77F6">
              <w:rPr>
                <w:bdr w:val="nil"/>
                <w:lang w:eastAsia="en-GB"/>
              </w:rPr>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5D77F6" w:rsidRDefault="00F03BF5" w:rsidP="00447B54">
            <w:pPr>
              <w:jc w:val="both"/>
            </w:pPr>
            <w:r w:rsidRPr="005D77F6">
              <w:t xml:space="preserve">Nurodyti dokumentai turi būti </w:t>
            </w:r>
            <w:r w:rsidR="00240E6F" w:rsidRPr="005D77F6">
              <w:t>išduot</w:t>
            </w:r>
            <w:r w:rsidRPr="005D77F6">
              <w:t>i</w:t>
            </w:r>
            <w:r w:rsidR="00240E6F" w:rsidRPr="005D77F6">
              <w:t xml:space="preserve"> ne anksčiau kaip 18</w:t>
            </w:r>
            <w:r w:rsidR="00240E6F" w:rsidRPr="000B331B">
              <w:t xml:space="preserve">0 </w:t>
            </w:r>
            <w:r w:rsidR="00240E6F" w:rsidRPr="005D77F6">
              <w:t>dienų iki paraiškos pateikimo dienos.</w:t>
            </w:r>
          </w:p>
          <w:p w14:paraId="5E127B8A" w14:textId="77777777" w:rsidR="00240E6F" w:rsidRPr="005D77F6" w:rsidRDefault="00240E6F" w:rsidP="00447B54">
            <w:pPr>
              <w:jc w:val="both"/>
            </w:pPr>
            <w:r w:rsidRPr="005D77F6">
              <w:t>Pateikiamas skenuotas dokumentas elektroninėje formoje.</w:t>
            </w:r>
          </w:p>
          <w:p w14:paraId="061A5625" w14:textId="7843AF39"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D77F6" w:rsidRDefault="00240E6F" w:rsidP="00447B54">
            <w:pPr>
              <w:jc w:val="both"/>
            </w:pPr>
          </w:p>
          <w:p w14:paraId="006A6E9C" w14:textId="77777777" w:rsidR="00240E6F" w:rsidRPr="005D77F6" w:rsidRDefault="00240E6F" w:rsidP="00447B54">
            <w:pPr>
              <w:jc w:val="both"/>
              <w:rPr>
                <w:bdr w:val="nil"/>
                <w:lang w:eastAsia="en-GB"/>
              </w:rPr>
            </w:pPr>
          </w:p>
          <w:p w14:paraId="0E21F6D2" w14:textId="77777777" w:rsidR="00240E6F" w:rsidRPr="005D77F6" w:rsidRDefault="00240E6F" w:rsidP="00447B54">
            <w:pPr>
              <w:jc w:val="both"/>
              <w:rPr>
                <w:bdr w:val="nil"/>
                <w:lang w:eastAsia="en-GB"/>
              </w:rPr>
            </w:pPr>
          </w:p>
          <w:p w14:paraId="480686D8" w14:textId="77777777" w:rsidR="00240E6F" w:rsidRPr="005D77F6" w:rsidRDefault="00240E6F" w:rsidP="00447B54">
            <w:pPr>
              <w:jc w:val="both"/>
            </w:pPr>
          </w:p>
        </w:tc>
      </w:tr>
      <w:tr w:rsidR="00B64698" w:rsidRPr="005D77F6" w14:paraId="709B28FC" w14:textId="77777777" w:rsidTr="00447B54">
        <w:tc>
          <w:tcPr>
            <w:tcW w:w="604" w:type="dxa"/>
            <w:shd w:val="clear" w:color="auto" w:fill="auto"/>
          </w:tcPr>
          <w:p w14:paraId="08E78638" w14:textId="77777777" w:rsidR="00240E6F" w:rsidRPr="005D77F6" w:rsidRDefault="00240E6F" w:rsidP="00FE5C07">
            <w:r w:rsidRPr="005D77F6">
              <w:lastRenderedPageBreak/>
              <w:t xml:space="preserve">2. </w:t>
            </w:r>
          </w:p>
        </w:tc>
        <w:tc>
          <w:tcPr>
            <w:tcW w:w="3753" w:type="dxa"/>
            <w:shd w:val="clear" w:color="auto" w:fill="auto"/>
          </w:tcPr>
          <w:p w14:paraId="787D2064" w14:textId="77198BFC" w:rsidR="00240E6F" w:rsidRPr="005D77F6" w:rsidRDefault="00B33C79" w:rsidP="00B1356B">
            <w:pPr>
              <w:jc w:val="both"/>
            </w:pPr>
            <w:r>
              <w:t>Tiekėjas šalinamas iš pirkimo procedūrų, jei t</w:t>
            </w:r>
            <w:r w:rsidR="00240E6F" w:rsidRPr="005D77F6">
              <w:t xml:space="preserve">iekėjas </w:t>
            </w:r>
            <w:r w:rsidR="0071419C" w:rsidRPr="005D77F6">
              <w:t xml:space="preserve">yra nuteistas </w:t>
            </w:r>
            <w:r w:rsidR="00D02EC7">
              <w:t xml:space="preserve">už </w:t>
            </w:r>
            <w:r w:rsidR="00240E6F" w:rsidRPr="005D77F6">
              <w:t>įsipareigojimų, susijusių su mokesčių, įskaitant socialinio draudimo įmokas, mokėjimu</w:t>
            </w:r>
            <w:r w:rsidR="0071419C" w:rsidRPr="005D77F6">
              <w:t>, nevykdymą</w:t>
            </w:r>
            <w:r w:rsidR="00240E6F" w:rsidRPr="005D77F6">
              <w:t xml:space="preserve"> pagal šalies, kurioje jis registruotas, ar Lietuvos Respublikos (šalies, kurioje yra CPO LT), reikalavimus kaip</w:t>
            </w:r>
            <w:r w:rsidR="0071419C" w:rsidRPr="005D77F6">
              <w:t xml:space="preserve"> tai</w:t>
            </w:r>
            <w:r w:rsidR="00240E6F" w:rsidRPr="005D77F6">
              <w:t xml:space="preserve"> apibrėžta VPĮ 46 straipsnio 2 dalies 1 ir 3 punktuose, arba </w:t>
            </w:r>
            <w:r w:rsidR="0071419C" w:rsidRPr="005D77F6">
              <w:t xml:space="preserve">CPO LT </w:t>
            </w:r>
            <w:r w:rsidR="00240E6F" w:rsidRPr="005D77F6">
              <w:t>turi kitų įrodymų apie šių įsipareigojimų nevykdymą.</w:t>
            </w:r>
          </w:p>
          <w:p w14:paraId="73508959" w14:textId="2822CEEA" w:rsidR="00240E6F" w:rsidRPr="005D77F6" w:rsidRDefault="00240E6F" w:rsidP="00447B54">
            <w:pPr>
              <w:jc w:val="both"/>
              <w:rPr>
                <w:b/>
              </w:rPr>
            </w:pPr>
            <w:r w:rsidRPr="005D77F6">
              <w:t>Laikoma, kad tiekėjas nuteistas už aukščiau nurodytą nusikalstamą veiką, kai dėl:</w:t>
            </w:r>
          </w:p>
          <w:p w14:paraId="73B20042" w14:textId="77777777" w:rsidR="00240E6F" w:rsidRPr="005D77F6" w:rsidRDefault="00240E6F" w:rsidP="00447B54">
            <w:pPr>
              <w:jc w:val="both"/>
              <w:rPr>
                <w:b/>
              </w:rPr>
            </w:pPr>
            <w:r w:rsidRPr="005D77F6">
              <w:t>1) tiekėjo, kuris yra fizinis asmuo, per pastaruosius 5 metus buvo priimtas ir įsiteisėjęs apkaltinamasis teismo nuosprendis ir šis asmuo turi neišnykusį ar nepanaikintą teistumą;</w:t>
            </w:r>
          </w:p>
          <w:p w14:paraId="0EC0D798" w14:textId="2D6DAA3C" w:rsidR="00240E6F" w:rsidRPr="005D77F6" w:rsidRDefault="00240E6F" w:rsidP="00447B54">
            <w:pPr>
              <w:jc w:val="both"/>
              <w:rPr>
                <w:b/>
              </w:rPr>
            </w:pPr>
            <w:r w:rsidRPr="005D77F6">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D77F6" w:rsidRDefault="00240E6F" w:rsidP="00447B54">
            <w:pPr>
              <w:jc w:val="both"/>
            </w:pPr>
          </w:p>
          <w:p w14:paraId="19DD0D3C" w14:textId="77777777" w:rsidR="00240E6F" w:rsidRPr="005D77F6" w:rsidRDefault="00240E6F" w:rsidP="00447B54">
            <w:pPr>
              <w:jc w:val="both"/>
            </w:pPr>
            <w:r w:rsidRPr="005D77F6">
              <w:t xml:space="preserve">Kai priimtu ir įsiteisėjusiu teismo sprendimu tiekėjui yra nustatytas šio pašalinimo pagrindo laikotarpis, CPO LT tiekėją iš pirkimo </w:t>
            </w:r>
            <w:r w:rsidRPr="005D77F6">
              <w:lastRenderedPageBreak/>
              <w:t>procedūros šalina teismo sprendime nurodytą laikotarpį.</w:t>
            </w:r>
          </w:p>
          <w:p w14:paraId="5E1C1476" w14:textId="77777777" w:rsidR="00240E6F" w:rsidRPr="005D77F6" w:rsidRDefault="00240E6F" w:rsidP="00447B54">
            <w:pPr>
              <w:jc w:val="both"/>
            </w:pPr>
            <w:r w:rsidRPr="005D77F6">
              <w:t xml:space="preserve"> Tiekėjas laikomas įvykdžiusiu įsipareigojimus, susijusius su mokesčių, įskaitant socialinio draudimo įmokas, mokėjimu, jeigu:</w:t>
            </w:r>
          </w:p>
          <w:p w14:paraId="7649EAAD" w14:textId="77777777" w:rsidR="00240E6F" w:rsidRPr="005D77F6" w:rsidRDefault="00240E6F" w:rsidP="00447B54">
            <w:pPr>
              <w:jc w:val="both"/>
            </w:pPr>
            <w:r w:rsidRPr="005D77F6">
              <w:t>1) tiekėjas yra įsipareigojęs sumokėti mokesčius, įskaitant socialinio draudimo įmokas ir dėl to laikomas jau įvykdžiusiu šioje dalyje nurodytus įsipareigojimus;</w:t>
            </w:r>
          </w:p>
          <w:p w14:paraId="0CBCD9B3" w14:textId="77777777" w:rsidR="00240E6F" w:rsidRPr="005D77F6" w:rsidRDefault="00240E6F" w:rsidP="00447B54">
            <w:pPr>
              <w:jc w:val="both"/>
            </w:pPr>
            <w:r w:rsidRPr="005D77F6">
              <w:t>2) įsiskolinimo suma neviršija 50 Eur (penkiasdešimt eurų);</w:t>
            </w:r>
          </w:p>
          <w:p w14:paraId="43F85C67" w14:textId="77777777" w:rsidR="00240E6F" w:rsidRPr="005D77F6" w:rsidRDefault="00240E6F" w:rsidP="00447B54">
            <w:pPr>
              <w:jc w:val="both"/>
            </w:pPr>
            <w:r w:rsidRPr="005D77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D77F6" w:rsidRDefault="0071419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3 dalis</w:t>
            </w:r>
          </w:p>
          <w:p w14:paraId="3F937BB7" w14:textId="77777777" w:rsidR="0071419C" w:rsidRPr="005D77F6" w:rsidRDefault="0071419C" w:rsidP="00447B54">
            <w:pPr>
              <w:pStyle w:val="NoSpacing"/>
              <w:rPr>
                <w:rFonts w:ascii="Times New Roman" w:eastAsia="Arial" w:hAnsi="Times New Roman"/>
              </w:rPr>
            </w:pPr>
          </w:p>
          <w:p w14:paraId="116FF80F" w14:textId="17FDF865" w:rsidR="00240E6F" w:rsidRPr="005D77F6" w:rsidRDefault="0071419C" w:rsidP="00447B54">
            <w:pPr>
              <w:jc w:val="both"/>
            </w:pPr>
            <w:r w:rsidRPr="005D77F6">
              <w:t>EBVPD III dalies B1 ir B2 punktai</w:t>
            </w:r>
          </w:p>
        </w:tc>
        <w:tc>
          <w:tcPr>
            <w:tcW w:w="3544" w:type="dxa"/>
          </w:tcPr>
          <w:p w14:paraId="29FDB3FC" w14:textId="675591F0" w:rsidR="00240E6F" w:rsidRPr="005D77F6" w:rsidRDefault="00240E6F" w:rsidP="00447B54">
            <w:pPr>
              <w:jc w:val="both"/>
            </w:pPr>
            <w:r w:rsidRPr="005D77F6">
              <w:t>Dėl įsipareigojimų, susijusių su mokesči</w:t>
            </w:r>
            <w:r w:rsidR="0071419C" w:rsidRPr="005D77F6">
              <w:t>ų</w:t>
            </w:r>
            <w:r w:rsidRPr="005D77F6">
              <w:t xml:space="preserve"> </w:t>
            </w:r>
            <w:r w:rsidR="0071419C" w:rsidRPr="005D77F6">
              <w:t>mokėjimu</w:t>
            </w:r>
            <w:r w:rsidR="00B33C79">
              <w:t xml:space="preserve"> (išskyrus socialinio draudimo įmokas)</w:t>
            </w:r>
            <w:r w:rsidR="0071419C" w:rsidRPr="005D77F6">
              <w:t>, įvykdymo iš Lietuvoje įsteigtų subjektų prašoma:</w:t>
            </w:r>
          </w:p>
          <w:p w14:paraId="469AB972" w14:textId="12E52CB0" w:rsidR="0071419C" w:rsidRPr="005D77F6" w:rsidRDefault="00240E6F" w:rsidP="00447B54">
            <w:pPr>
              <w:pStyle w:val="ListParagraph"/>
              <w:numPr>
                <w:ilvl w:val="0"/>
                <w:numId w:val="71"/>
              </w:numPr>
              <w:ind w:left="171" w:hanging="142"/>
              <w:jc w:val="both"/>
            </w:pPr>
            <w:r w:rsidRPr="005D77F6">
              <w:t>išraš</w:t>
            </w:r>
            <w:r w:rsidR="0071419C" w:rsidRPr="005D77F6">
              <w:t>o</w:t>
            </w:r>
            <w:r w:rsidRPr="005D77F6">
              <w:t xml:space="preserve"> iš teismo sprendimo</w:t>
            </w:r>
            <w:r w:rsidR="0071419C" w:rsidRPr="005D77F6">
              <w:t xml:space="preserve"> (jei toks yra)</w:t>
            </w:r>
            <w:r w:rsidRPr="005D77F6">
              <w:t xml:space="preserve"> arba </w:t>
            </w:r>
            <w:r w:rsidR="00A511FD" w:rsidRPr="005D77F6">
              <w:t>Valstybinės mokesčių inspekcijos prie Lietuvos Respublikos finansų ministerijos išduoto dokumento,</w:t>
            </w:r>
          </w:p>
          <w:p w14:paraId="7756E6F4" w14:textId="5A3F9738" w:rsidR="00A511FD" w:rsidRPr="005D77F6" w:rsidRDefault="00A511FD" w:rsidP="00447B54">
            <w:pPr>
              <w:pStyle w:val="ListParagraph"/>
              <w:numPr>
                <w:ilvl w:val="0"/>
                <w:numId w:val="71"/>
              </w:numPr>
              <w:ind w:left="171" w:hanging="142"/>
              <w:jc w:val="both"/>
            </w:pPr>
            <w:r w:rsidRPr="005D77F6">
              <w:t>arba v</w:t>
            </w:r>
            <w:r w:rsidR="00240E6F" w:rsidRPr="005D77F6">
              <w:t>alstybės įmonės Registrų centro Lietuvos Respublikos Vyriausybės nustatyta tvarka išduot</w:t>
            </w:r>
            <w:r w:rsidRPr="005D77F6">
              <w:t>o</w:t>
            </w:r>
            <w:r w:rsidR="00240E6F" w:rsidRPr="005D77F6">
              <w:t xml:space="preserve"> dokument</w:t>
            </w:r>
            <w:r w:rsidRPr="005D77F6">
              <w:t>o</w:t>
            </w:r>
            <w:r w:rsidR="00240E6F" w:rsidRPr="005D77F6">
              <w:t>, patvirtinan</w:t>
            </w:r>
            <w:r w:rsidRPr="005D77F6">
              <w:t>čio</w:t>
            </w:r>
            <w:r w:rsidR="00240E6F" w:rsidRPr="005D77F6">
              <w:t xml:space="preserve"> jungtinius kompetentingų institucijų tvarkomus duomenis</w:t>
            </w:r>
            <w:r w:rsidRPr="005D77F6">
              <w:t>.</w:t>
            </w:r>
            <w:r w:rsidR="00240E6F" w:rsidRPr="005D77F6">
              <w:t xml:space="preserve"> </w:t>
            </w:r>
          </w:p>
          <w:p w14:paraId="37322D8B" w14:textId="750B9D94" w:rsidR="00A511FD" w:rsidRPr="005D77F6" w:rsidRDefault="00A511FD" w:rsidP="00447B54">
            <w:pPr>
              <w:jc w:val="both"/>
            </w:pPr>
            <w:r w:rsidRPr="005D77F6">
              <w:t>Iš ne Lietuvoje įsteigtų subjektų reikalaujama:</w:t>
            </w:r>
          </w:p>
          <w:p w14:paraId="3E217F78" w14:textId="5200A875" w:rsidR="00A511FD" w:rsidRPr="005D77F6" w:rsidRDefault="00A511FD" w:rsidP="00BC0903">
            <w:pPr>
              <w:pStyle w:val="ListParagraph"/>
              <w:numPr>
                <w:ilvl w:val="0"/>
                <w:numId w:val="71"/>
              </w:numPr>
              <w:ind w:left="171" w:hanging="142"/>
              <w:jc w:val="both"/>
            </w:pPr>
            <w:r w:rsidRPr="005D77F6">
              <w:t>atitinkamos užsienio šalies institucijos dokumento.</w:t>
            </w:r>
          </w:p>
          <w:p w14:paraId="41B2E07F" w14:textId="171750AF" w:rsidR="00986930" w:rsidRPr="005D77F6" w:rsidRDefault="00986930"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D77F6" w:rsidRDefault="00986930" w:rsidP="00447B54">
            <w:pPr>
              <w:jc w:val="both"/>
              <w:rPr>
                <w:bdr w:val="nil"/>
                <w:lang w:eastAsia="en-GB"/>
              </w:rPr>
            </w:pPr>
            <w:r w:rsidRPr="005D77F6">
              <w:rPr>
                <w:bdr w:val="nil"/>
                <w:lang w:eastAsia="en-GB"/>
              </w:rPr>
              <w:t>1) priesaikos deklaracija;</w:t>
            </w:r>
          </w:p>
          <w:p w14:paraId="75274F30" w14:textId="77777777" w:rsidR="00986930" w:rsidRPr="005D77F6" w:rsidRDefault="00986930" w:rsidP="00447B54">
            <w:pPr>
              <w:jc w:val="both"/>
              <w:rPr>
                <w:bdr w:val="nil"/>
                <w:lang w:eastAsia="en-GB"/>
              </w:rPr>
            </w:pPr>
            <w:r w:rsidRPr="005D77F6">
              <w:rPr>
                <w:bdr w:val="nil"/>
                <w:lang w:eastAsia="en-GB"/>
              </w:rPr>
              <w:t xml:space="preserve">2) oficialia teikėjo deklaracija, jeigu šalyje nenaudojama </w:t>
            </w:r>
            <w:r w:rsidRPr="005D77F6">
              <w:rPr>
                <w:bdr w:val="nil"/>
                <w:lang w:eastAsia="en-GB"/>
              </w:rPr>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5D77F6" w:rsidRDefault="00A511FD" w:rsidP="00447B54">
            <w:pPr>
              <w:jc w:val="both"/>
            </w:pPr>
            <w:r w:rsidRPr="005D77F6">
              <w:t xml:space="preserve">Nurodyti dokumentai turi būti </w:t>
            </w:r>
            <w:r w:rsidR="00240E6F" w:rsidRPr="005D77F6">
              <w:t>išduot</w:t>
            </w:r>
            <w:r w:rsidRPr="005D77F6">
              <w:t>i</w:t>
            </w:r>
            <w:r w:rsidR="00240E6F" w:rsidRPr="005D77F6">
              <w:t xml:space="preserve"> ne anksčiau kaip 120  dienų iki paraiškos pateikimo dienos.</w:t>
            </w:r>
          </w:p>
          <w:p w14:paraId="23120272" w14:textId="77777777" w:rsidR="00240E6F" w:rsidRPr="005D77F6" w:rsidRDefault="00240E6F" w:rsidP="00447B54">
            <w:pPr>
              <w:jc w:val="both"/>
            </w:pPr>
            <w:r w:rsidRPr="005D77F6">
              <w:t>Pateikiamas skenuotas dokumentas elektroninėje formoje.</w:t>
            </w:r>
          </w:p>
          <w:p w14:paraId="04F48A50" w14:textId="77777777" w:rsidR="00240E6F" w:rsidRPr="005D77F6" w:rsidRDefault="00240E6F" w:rsidP="00447B54">
            <w:pPr>
              <w:jc w:val="both"/>
            </w:pPr>
            <w:r w:rsidRPr="005D77F6">
              <w:t>Jei dokumentas išduotas anksčiau, tačiau jame nurodytas galiojimo terminas ilgesnis nei paraiškų pateikimo terminas, toks dokumentas jo galiojimo laikotarpiu yra priimtinas.</w:t>
            </w:r>
          </w:p>
          <w:p w14:paraId="7FC89910" w14:textId="67D86977" w:rsidR="00240E6F" w:rsidRPr="005D77F6" w:rsidRDefault="00240E6F" w:rsidP="00447B54">
            <w:pPr>
              <w:jc w:val="both"/>
            </w:pPr>
            <w:r w:rsidRPr="005D77F6">
              <w:t>Dėl įsipareigojimų, susijusių su socialinio draudimo įmo</w:t>
            </w:r>
            <w:r w:rsidR="00B64698" w:rsidRPr="005D77F6">
              <w:t>kų mokėjimu, įvykdymo iš Lietuvoje įsteigtų subjektų prašoma</w:t>
            </w:r>
            <w:r w:rsidRPr="005D77F6">
              <w:t>:</w:t>
            </w:r>
          </w:p>
          <w:p w14:paraId="75ACBE1A" w14:textId="70A6E4E8" w:rsidR="00240E6F" w:rsidRPr="005D77F6" w:rsidRDefault="00C51A09" w:rsidP="00447B54">
            <w:pPr>
              <w:jc w:val="both"/>
            </w:pPr>
            <w:r w:rsidRPr="005D77F6">
              <w:t xml:space="preserve">2.1. jeigu tiekėjas yra juridinis asmuo, registruotas Lietuvos Respublikoje, iš jo nereikalaujama pateikti jokių šį reikalavimą įrodančių dokumentų. </w:t>
            </w:r>
            <w:r w:rsidR="00240E6F" w:rsidRPr="005D77F6">
              <w:t xml:space="preserve">CPO LT pati patikrins šiuos duomenis </w:t>
            </w:r>
            <w:r w:rsidRPr="005D77F6">
              <w:t xml:space="preserve"> nacionalinėje duomenų bazėje, adresu</w:t>
            </w:r>
            <w:r w:rsidR="00240E6F" w:rsidRPr="005D77F6">
              <w:t xml:space="preserve">http://draudejai.sodra.lt/draudeju_viesi_duomenys/. Šie duomenys bus užfiksuoti ir išsaugomi paraiškų tikrinimo dieną. </w:t>
            </w:r>
          </w:p>
          <w:p w14:paraId="4CE953EE" w14:textId="6597036F" w:rsidR="00240E6F" w:rsidRPr="005D77F6" w:rsidRDefault="00240E6F" w:rsidP="00447B54">
            <w:pPr>
              <w:jc w:val="both"/>
            </w:pPr>
            <w:r w:rsidRPr="005D77F6">
              <w:t xml:space="preserve">Jeigu dėl </w:t>
            </w:r>
            <w:r w:rsidR="00C51A09" w:rsidRPr="005D77F6">
              <w:t xml:space="preserve">Valstybinio socialinio draudimo fondo valdybos (toliau - </w:t>
            </w:r>
            <w:r w:rsidRPr="005D77F6">
              <w:t>„Sodra“</w:t>
            </w:r>
            <w:r w:rsidR="00C51A09" w:rsidRPr="005D77F6">
              <w:t>)</w:t>
            </w:r>
            <w:r w:rsidRPr="005D77F6">
              <w:t xml:space="preserve"> informacinės sistemos techninių trikdžių CPO LT neturės galimybės patikrinti neatlygintinai prieinamų duomenų apie tiekėją (juridinį asmenį), CPO LT turės teisę prašyti tiekėjo (juridinio asmens) pateikti išrašą iš teismo </w:t>
            </w:r>
            <w:r w:rsidRPr="005D77F6">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5D77F6" w:rsidRDefault="00240E6F" w:rsidP="00447B54">
            <w:pPr>
              <w:jc w:val="both"/>
            </w:pPr>
            <w:r w:rsidRPr="005D77F6">
              <w:t>Pateikiamas skenuotas dokumentas elektroninėje formoje.</w:t>
            </w:r>
          </w:p>
          <w:p w14:paraId="75B8DD94" w14:textId="77777777" w:rsidR="00C51A09" w:rsidRPr="005D77F6" w:rsidRDefault="00C51A09" w:rsidP="00447B54">
            <w:pPr>
              <w:pStyle w:val="NoSpacing"/>
              <w:rPr>
                <w:rFonts w:ascii="Times New Roman" w:hAnsi="Times New Roman"/>
              </w:rPr>
            </w:pPr>
            <w:r w:rsidRPr="005D77F6">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5D77F6" w:rsidRDefault="00C51A09" w:rsidP="00447B54">
            <w:pPr>
              <w:jc w:val="both"/>
            </w:pPr>
          </w:p>
          <w:p w14:paraId="5AAE9FA6" w14:textId="77777777" w:rsidR="00C51A09" w:rsidRPr="005D77F6" w:rsidRDefault="00C51A09" w:rsidP="00447B54">
            <w:pPr>
              <w:jc w:val="both"/>
            </w:pPr>
            <w:r w:rsidRPr="005D77F6">
              <w:t>Iš ne Lietuvoje įsteigtų subjektų reikalaujama:</w:t>
            </w:r>
          </w:p>
          <w:p w14:paraId="782F830F" w14:textId="77777777" w:rsidR="00C51A09" w:rsidRPr="005D77F6" w:rsidRDefault="00C51A09" w:rsidP="008930F1">
            <w:pPr>
              <w:pStyle w:val="ListParagraph"/>
              <w:numPr>
                <w:ilvl w:val="0"/>
                <w:numId w:val="71"/>
              </w:numPr>
              <w:ind w:left="171" w:hanging="142"/>
              <w:jc w:val="both"/>
            </w:pPr>
            <w:r w:rsidRPr="005D77F6">
              <w:t>atitinkamos užsienio šalies institucijos dokumento.</w:t>
            </w:r>
          </w:p>
          <w:p w14:paraId="61D7CD5C" w14:textId="77777777" w:rsidR="00C51A09" w:rsidRPr="005D77F6" w:rsidRDefault="00C51A09"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D77F6" w:rsidRDefault="00C51A09" w:rsidP="00447B54">
            <w:pPr>
              <w:jc w:val="both"/>
              <w:rPr>
                <w:bdr w:val="nil"/>
                <w:lang w:eastAsia="en-GB"/>
              </w:rPr>
            </w:pPr>
            <w:r w:rsidRPr="005D77F6">
              <w:rPr>
                <w:bdr w:val="nil"/>
                <w:lang w:eastAsia="en-GB"/>
              </w:rPr>
              <w:t>1) priesaikos deklaracija;</w:t>
            </w:r>
          </w:p>
          <w:p w14:paraId="037C3CF3" w14:textId="77777777" w:rsidR="00C51A09" w:rsidRPr="005D77F6" w:rsidRDefault="00C51A09" w:rsidP="00447B54">
            <w:pPr>
              <w:jc w:val="both"/>
              <w:rPr>
                <w:bdr w:val="nil"/>
                <w:lang w:eastAsia="en-GB"/>
              </w:rPr>
            </w:pPr>
            <w:r w:rsidRPr="005D77F6">
              <w:rPr>
                <w:bdr w:val="nil"/>
                <w:lang w:eastAsia="en-GB"/>
              </w:rPr>
              <w:t xml:space="preserve">2) oficialia teikėjo deklaracija, jeigu šalyje nenaudojama priesaikos deklaracija. Oficiali </w:t>
            </w:r>
            <w:r w:rsidRPr="005D77F6">
              <w:rPr>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5D77F6" w:rsidRDefault="00C51A09" w:rsidP="00447B54">
            <w:pPr>
              <w:jc w:val="both"/>
            </w:pPr>
            <w:r w:rsidRPr="005D77F6">
              <w:rPr>
                <w:bCs/>
              </w:rPr>
              <w:t>Nurodyti dokumentai turi būti išduoti</w:t>
            </w:r>
            <w:r w:rsidR="00240E6F" w:rsidRPr="005D77F6">
              <w:t xml:space="preserve"> ne anksčiau kaip</w:t>
            </w:r>
            <w:r w:rsidR="004C1589" w:rsidRPr="005D77F6">
              <w:t xml:space="preserve"> </w:t>
            </w:r>
            <w:r w:rsidR="00240E6F" w:rsidRPr="005D77F6">
              <w:t>120  dienų iki paraiškos pateikimo dienos.</w:t>
            </w:r>
          </w:p>
          <w:p w14:paraId="36BF75B3" w14:textId="77777777" w:rsidR="00240E6F" w:rsidRPr="005D77F6" w:rsidRDefault="00240E6F" w:rsidP="00447B54">
            <w:pPr>
              <w:jc w:val="both"/>
            </w:pPr>
            <w:r w:rsidRPr="005D77F6">
              <w:t>Pateikiamas skenuotas dokumentas elektroninėje formoje.</w:t>
            </w:r>
          </w:p>
          <w:p w14:paraId="6E19D8B2" w14:textId="7847FB29" w:rsidR="00240E6F" w:rsidRPr="005B34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tc>
      </w:tr>
      <w:tr w:rsidR="00CA1148" w:rsidRPr="005D77F6" w14:paraId="1791C7E8" w14:textId="77777777" w:rsidTr="00447B54">
        <w:tc>
          <w:tcPr>
            <w:tcW w:w="604" w:type="dxa"/>
            <w:shd w:val="clear" w:color="auto" w:fill="auto"/>
          </w:tcPr>
          <w:p w14:paraId="40AAC422" w14:textId="5CEC9EB0" w:rsidR="00CA1148" w:rsidRPr="005D77F6" w:rsidRDefault="00CA1148" w:rsidP="00FE5C07">
            <w:r w:rsidRPr="005D77F6">
              <w:lastRenderedPageBreak/>
              <w:t>3.</w:t>
            </w:r>
          </w:p>
        </w:tc>
        <w:tc>
          <w:tcPr>
            <w:tcW w:w="3753" w:type="dxa"/>
            <w:shd w:val="clear" w:color="auto" w:fill="auto"/>
          </w:tcPr>
          <w:p w14:paraId="7233109C" w14:textId="3597168A" w:rsidR="00CA1148" w:rsidRPr="00B1356B" w:rsidRDefault="00B1356B" w:rsidP="00B1356B">
            <w:pPr>
              <w:pStyle w:val="NoSpacing"/>
              <w:rPr>
                <w:rFonts w:ascii="Times New Roman" w:hAnsi="Times New Roman"/>
              </w:rPr>
            </w:pPr>
            <w:r>
              <w:rPr>
                <w:rFonts w:ascii="Times New Roman" w:hAnsi="Times New Roman"/>
              </w:rPr>
              <w:t>Tiekėjas šalinamas iš pirkimo procedūrų, jei t</w:t>
            </w:r>
            <w:r w:rsidR="00CA1148" w:rsidRPr="00B1356B">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b/>
                <w:bCs/>
              </w:rPr>
              <w:t>VPĮ 46 straipsnio 4 dalies 1 punktas</w:t>
            </w:r>
          </w:p>
          <w:p w14:paraId="4BBF7B4C" w14:textId="77777777" w:rsidR="00CA1148" w:rsidRPr="005D77F6" w:rsidRDefault="00CA1148" w:rsidP="00447B54">
            <w:pPr>
              <w:pStyle w:val="NoSpacing"/>
              <w:rPr>
                <w:rFonts w:ascii="Times New Roman" w:eastAsia="Yu Mincho" w:hAnsi="Times New Roman"/>
              </w:rPr>
            </w:pPr>
          </w:p>
          <w:p w14:paraId="2C111CB8" w14:textId="0BE9FE96" w:rsidR="00CA1148" w:rsidRPr="005D77F6" w:rsidRDefault="00CA1148" w:rsidP="00447B54">
            <w:pPr>
              <w:pStyle w:val="NoSpacing"/>
              <w:rPr>
                <w:rFonts w:ascii="Times New Roman" w:eastAsia="Yu Mincho" w:hAnsi="Times New Roman"/>
                <w:b/>
                <w:bCs/>
              </w:rPr>
            </w:pPr>
            <w:r w:rsidRPr="005D77F6">
              <w:rPr>
                <w:rFonts w:ascii="Times New Roman" w:eastAsia="Yu Mincho" w:hAnsi="Times New Roman"/>
              </w:rPr>
              <w:t>EBVPD III dalies C10 punktas</w:t>
            </w:r>
          </w:p>
        </w:tc>
        <w:tc>
          <w:tcPr>
            <w:tcW w:w="3544" w:type="dxa"/>
          </w:tcPr>
          <w:p w14:paraId="02F2D8D0" w14:textId="77777777" w:rsidR="00CA1148" w:rsidRPr="005D77F6" w:rsidRDefault="00CA1148" w:rsidP="00447B54">
            <w:pPr>
              <w:jc w:val="both"/>
              <w:rPr>
                <w:bdr w:val="nil"/>
                <w:lang w:eastAsia="en-GB"/>
              </w:rPr>
            </w:pPr>
            <w:r w:rsidRPr="005D77F6">
              <w:rPr>
                <w:bdr w:val="nil"/>
                <w:lang w:eastAsia="en-GB"/>
              </w:rPr>
              <w:t>Pateikiama su paraiška: EBVPD.</w:t>
            </w:r>
          </w:p>
          <w:p w14:paraId="39745CBC" w14:textId="0516635E" w:rsidR="00CA1148" w:rsidRPr="005D77F6" w:rsidRDefault="00CA1148" w:rsidP="00447B54">
            <w:pPr>
              <w:jc w:val="both"/>
            </w:pPr>
            <w:r w:rsidRPr="005D77F6">
              <w:t>Nereikalaujama pateikti papildomų dokumentų dėl atitikties šiam pašalinimo pagrindui įrodymo.</w:t>
            </w:r>
          </w:p>
          <w:p w14:paraId="278795FD" w14:textId="77777777" w:rsidR="00CA1148" w:rsidRPr="005D77F6" w:rsidRDefault="00CA1148" w:rsidP="00447B54">
            <w:pPr>
              <w:jc w:val="both"/>
            </w:pPr>
          </w:p>
        </w:tc>
      </w:tr>
      <w:tr w:rsidR="00487A07" w:rsidRPr="005D77F6" w14:paraId="5084D170" w14:textId="77777777" w:rsidTr="00447B54">
        <w:tc>
          <w:tcPr>
            <w:tcW w:w="604" w:type="dxa"/>
            <w:shd w:val="clear" w:color="auto" w:fill="auto"/>
          </w:tcPr>
          <w:p w14:paraId="041316FD" w14:textId="58CDDDE7" w:rsidR="00487A07" w:rsidRPr="005D77F6" w:rsidRDefault="00487A07" w:rsidP="00FE5C07">
            <w:r w:rsidRPr="005D77F6">
              <w:t>4.</w:t>
            </w:r>
          </w:p>
        </w:tc>
        <w:tc>
          <w:tcPr>
            <w:tcW w:w="3753" w:type="dxa"/>
            <w:shd w:val="clear" w:color="auto" w:fill="auto"/>
          </w:tcPr>
          <w:p w14:paraId="29F92830" w14:textId="61ABE0AB" w:rsidR="00487A07" w:rsidRPr="005D77F6" w:rsidRDefault="00B1356B" w:rsidP="00447B54">
            <w:pPr>
              <w:pStyle w:val="NoSpacing"/>
              <w:rPr>
                <w:rFonts w:ascii="Times New Roman" w:hAnsi="Times New Roman"/>
                <w:b/>
                <w:bCs/>
              </w:rPr>
            </w:pPr>
            <w:r>
              <w:rPr>
                <w:rFonts w:ascii="Times New Roman" w:hAnsi="Times New Roman"/>
              </w:rPr>
              <w:t>Tiekėjas šalinamas iš pirkimo procedūrų, jei t</w:t>
            </w:r>
            <w:r w:rsidR="00487A07" w:rsidRPr="005D77F6">
              <w:rPr>
                <w:rFonts w:ascii="Times New Roman" w:hAnsi="Times New Roman"/>
              </w:rPr>
              <w:t xml:space="preserve">iekėjas pirkimo metu pateko į interesų konflikto situaciją, kaip apibrėžta VPĮ 21 straipsnyje, ir atitinkamos padėties negalima ištaisyti. </w:t>
            </w:r>
          </w:p>
          <w:p w14:paraId="6B65916B" w14:textId="08CC60DE" w:rsidR="00487A07" w:rsidRPr="005D77F6" w:rsidRDefault="00487A07" w:rsidP="00B1356B">
            <w:pPr>
              <w:pStyle w:val="NoSpacing"/>
            </w:pPr>
            <w:r w:rsidRPr="00B1356B">
              <w:rPr>
                <w:rFonts w:ascii="Times New Roman" w:hAnsi="Times New Roman"/>
              </w:rPr>
              <w:t xml:space="preserve">Laikoma, kad atitinkamos padėties dėl interesų konflikto negalima ištaisyti, jeigu į interesų konfliktą patekę asmenys nulėmė viešojo pirkimo komisijos ar </w:t>
            </w:r>
            <w:r w:rsidR="000242A4" w:rsidRPr="00B1356B">
              <w:rPr>
                <w:rFonts w:ascii="Times New Roman" w:hAnsi="Times New Roman"/>
              </w:rPr>
              <w:t>CPO LT</w:t>
            </w:r>
            <w:r w:rsidRPr="00B1356B">
              <w:rPr>
                <w:rFonts w:ascii="Times New Roman" w:hAnsi="Times New Roman"/>
              </w:rPr>
              <w:t xml:space="preserve"> sprendimus ir šių sprendimų pakeitimas prieštarautų VPĮ nuostatoms.</w:t>
            </w:r>
          </w:p>
        </w:tc>
        <w:tc>
          <w:tcPr>
            <w:tcW w:w="1909" w:type="dxa"/>
          </w:tcPr>
          <w:p w14:paraId="297D643A"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2 punktas</w:t>
            </w:r>
          </w:p>
          <w:p w14:paraId="4A7AC92E" w14:textId="77777777" w:rsidR="00487A07" w:rsidRPr="005D77F6" w:rsidRDefault="00487A07" w:rsidP="00447B54">
            <w:pPr>
              <w:pStyle w:val="NoSpacing"/>
              <w:rPr>
                <w:rFonts w:ascii="Times New Roman" w:eastAsia="Yu Mincho" w:hAnsi="Times New Roman"/>
              </w:rPr>
            </w:pPr>
          </w:p>
          <w:p w14:paraId="3288A7D7" w14:textId="6384C7D2"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t>EBVPD III dalies C12 punktas</w:t>
            </w:r>
          </w:p>
        </w:tc>
        <w:tc>
          <w:tcPr>
            <w:tcW w:w="3544" w:type="dxa"/>
          </w:tcPr>
          <w:p w14:paraId="5C435FCD" w14:textId="77777777" w:rsidR="00487A07" w:rsidRPr="005D77F6" w:rsidRDefault="00487A07" w:rsidP="00447B54">
            <w:pPr>
              <w:jc w:val="both"/>
              <w:rPr>
                <w:bdr w:val="nil"/>
                <w:lang w:eastAsia="en-GB"/>
              </w:rPr>
            </w:pPr>
            <w:r w:rsidRPr="005D77F6">
              <w:rPr>
                <w:bdr w:val="nil"/>
                <w:lang w:eastAsia="en-GB"/>
              </w:rPr>
              <w:t>Pateikiama su paraiška: EBVPD.</w:t>
            </w:r>
          </w:p>
          <w:p w14:paraId="1FBF335C" w14:textId="77777777" w:rsidR="00487A07" w:rsidRPr="005D77F6" w:rsidRDefault="00487A07" w:rsidP="00447B54">
            <w:pPr>
              <w:jc w:val="both"/>
            </w:pPr>
            <w:r w:rsidRPr="005D77F6">
              <w:t>Nereikalaujama pateikti papildomų dokumentų dėl atitikties šiam pašalinimo pagrindui įrodymo.</w:t>
            </w:r>
          </w:p>
          <w:p w14:paraId="3251C35A" w14:textId="77777777" w:rsidR="00487A07" w:rsidRPr="005D77F6" w:rsidRDefault="00487A07" w:rsidP="00447B54">
            <w:pPr>
              <w:pStyle w:val="NoSpacing"/>
              <w:rPr>
                <w:rFonts w:ascii="Times New Roman" w:hAnsi="Times New Roman"/>
                <w:bCs/>
                <w:iCs/>
              </w:rPr>
            </w:pPr>
          </w:p>
          <w:p w14:paraId="3F9BA139" w14:textId="77777777" w:rsidR="00487A07" w:rsidRPr="005D77F6" w:rsidRDefault="00487A07" w:rsidP="00447B54">
            <w:pPr>
              <w:jc w:val="both"/>
              <w:rPr>
                <w:bdr w:val="nil"/>
                <w:lang w:eastAsia="en-GB"/>
              </w:rPr>
            </w:pPr>
          </w:p>
        </w:tc>
      </w:tr>
      <w:tr w:rsidR="00487A07" w:rsidRPr="005D77F6" w14:paraId="123004C2" w14:textId="77777777" w:rsidTr="00447B54">
        <w:tc>
          <w:tcPr>
            <w:tcW w:w="604" w:type="dxa"/>
            <w:shd w:val="clear" w:color="auto" w:fill="auto"/>
          </w:tcPr>
          <w:p w14:paraId="671217A8" w14:textId="3F56A978" w:rsidR="00487A07" w:rsidRPr="005D77F6" w:rsidRDefault="00487A07" w:rsidP="00FE5C07">
            <w:r w:rsidRPr="005D77F6">
              <w:t xml:space="preserve">5. </w:t>
            </w:r>
          </w:p>
        </w:tc>
        <w:tc>
          <w:tcPr>
            <w:tcW w:w="3753" w:type="dxa"/>
            <w:shd w:val="clear" w:color="auto" w:fill="auto"/>
          </w:tcPr>
          <w:p w14:paraId="3C228251" w14:textId="33A42E36" w:rsidR="00487A07" w:rsidRPr="005D77F6" w:rsidRDefault="00B1356B" w:rsidP="00447B54">
            <w:pPr>
              <w:pStyle w:val="NoSpacing"/>
              <w:rPr>
                <w:rFonts w:ascii="Times New Roman" w:hAnsi="Times New Roman"/>
              </w:rPr>
            </w:pPr>
            <w:r>
              <w:rPr>
                <w:rFonts w:ascii="Times New Roman" w:hAnsi="Times New Roman"/>
              </w:rPr>
              <w:t>Tiekėjas šalinamas iš pirkimo procedūrų, jei p</w:t>
            </w:r>
            <w:r w:rsidR="00487A07" w:rsidRPr="005D77F6">
              <w:rPr>
                <w:rFonts w:ascii="Times New Roman" w:hAnsi="Times New Roman"/>
              </w:rPr>
              <w:t>ažeista konkurencija, kaip nustatyta VPĮ 27 straipsnio 3 ir 4 dalyse, ir atitinkamos padėties negalima ištaisyti.</w:t>
            </w:r>
          </w:p>
        </w:tc>
        <w:tc>
          <w:tcPr>
            <w:tcW w:w="1909" w:type="dxa"/>
          </w:tcPr>
          <w:p w14:paraId="3D75F438" w14:textId="77777777"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b/>
                <w:bCs/>
              </w:rPr>
              <w:t>VPĮ 46 straipsnio 4 dalies 3 punktas</w:t>
            </w:r>
          </w:p>
          <w:p w14:paraId="7126CA5A" w14:textId="77777777" w:rsidR="00487A07" w:rsidRPr="005D77F6" w:rsidRDefault="00487A07" w:rsidP="00447B54">
            <w:pPr>
              <w:pStyle w:val="NoSpacing"/>
              <w:rPr>
                <w:rFonts w:ascii="Times New Roman" w:eastAsia="Yu Mincho" w:hAnsi="Times New Roman"/>
              </w:rPr>
            </w:pPr>
          </w:p>
          <w:p w14:paraId="12EE21B0" w14:textId="782DDFDE" w:rsidR="00487A07" w:rsidRPr="005D77F6" w:rsidRDefault="00487A07" w:rsidP="00447B54">
            <w:pPr>
              <w:pStyle w:val="NoSpacing"/>
              <w:rPr>
                <w:rFonts w:ascii="Times New Roman" w:eastAsia="Yu Mincho" w:hAnsi="Times New Roman"/>
                <w:b/>
                <w:bCs/>
              </w:rPr>
            </w:pPr>
            <w:r w:rsidRPr="005D77F6">
              <w:rPr>
                <w:rFonts w:ascii="Times New Roman" w:eastAsia="Yu Mincho" w:hAnsi="Times New Roman"/>
              </w:rPr>
              <w:lastRenderedPageBreak/>
              <w:t xml:space="preserve">EBVPD III dalies C13 punktas </w:t>
            </w:r>
          </w:p>
        </w:tc>
        <w:tc>
          <w:tcPr>
            <w:tcW w:w="3544" w:type="dxa"/>
          </w:tcPr>
          <w:p w14:paraId="1811B1B6" w14:textId="77777777" w:rsidR="00487A07" w:rsidRPr="005D77F6" w:rsidRDefault="00487A07" w:rsidP="00447B54">
            <w:pPr>
              <w:jc w:val="both"/>
              <w:rPr>
                <w:bdr w:val="nil"/>
                <w:lang w:eastAsia="en-GB"/>
              </w:rPr>
            </w:pPr>
            <w:r w:rsidRPr="005D77F6">
              <w:rPr>
                <w:bdr w:val="nil"/>
                <w:lang w:eastAsia="en-GB"/>
              </w:rPr>
              <w:lastRenderedPageBreak/>
              <w:t>Pateikiama su paraiška: EBVPD.</w:t>
            </w:r>
          </w:p>
          <w:p w14:paraId="79DB4CBC" w14:textId="77777777" w:rsidR="00487A07" w:rsidRPr="005D77F6" w:rsidRDefault="00487A07" w:rsidP="00447B54">
            <w:pPr>
              <w:jc w:val="both"/>
            </w:pPr>
            <w:r w:rsidRPr="005D77F6">
              <w:t xml:space="preserve">Nereikalaujama pateikti papildomų dokumentų dėl atitikties šiam pašalinimo </w:t>
            </w:r>
            <w:r w:rsidRPr="005D77F6">
              <w:lastRenderedPageBreak/>
              <w:t>pagrindui įrodymo.</w:t>
            </w:r>
          </w:p>
          <w:p w14:paraId="548F229F" w14:textId="77777777" w:rsidR="00487A07" w:rsidRPr="005D77F6" w:rsidRDefault="00487A07" w:rsidP="00447B54">
            <w:pPr>
              <w:jc w:val="both"/>
              <w:rPr>
                <w:bdr w:val="nil"/>
                <w:lang w:eastAsia="en-GB"/>
              </w:rPr>
            </w:pPr>
          </w:p>
        </w:tc>
      </w:tr>
      <w:tr w:rsidR="00C04F5C" w:rsidRPr="005D77F6" w14:paraId="4E7EE562" w14:textId="77777777" w:rsidTr="00447B54">
        <w:tc>
          <w:tcPr>
            <w:tcW w:w="604" w:type="dxa"/>
            <w:shd w:val="clear" w:color="auto" w:fill="auto"/>
          </w:tcPr>
          <w:p w14:paraId="37FCDEFF" w14:textId="269D9FAF" w:rsidR="00C04F5C" w:rsidRPr="005D77F6" w:rsidRDefault="00C04F5C" w:rsidP="00FE5C07">
            <w:r w:rsidRPr="005D77F6">
              <w:lastRenderedPageBreak/>
              <w:t xml:space="preserve">6. </w:t>
            </w:r>
          </w:p>
        </w:tc>
        <w:tc>
          <w:tcPr>
            <w:tcW w:w="3753" w:type="dxa"/>
            <w:shd w:val="clear" w:color="auto" w:fill="auto"/>
          </w:tcPr>
          <w:p w14:paraId="6B0DD2BC" w14:textId="356B2994"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5D77F6" w:rsidRDefault="00C04F5C" w:rsidP="00447B54">
            <w:pPr>
              <w:pStyle w:val="NoSpacing"/>
              <w:rPr>
                <w:rFonts w:ascii="Times New Roman" w:hAnsi="Times New Roman"/>
                <w:bCs/>
              </w:rPr>
            </w:pPr>
            <w:r w:rsidRPr="005D77F6">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5D77F6" w:rsidRDefault="00C04F5C" w:rsidP="00447B54">
            <w:pPr>
              <w:pStyle w:val="NoSpacing"/>
              <w:rPr>
                <w:rFonts w:ascii="Times New Roman" w:hAnsi="Times New Roman"/>
              </w:rPr>
            </w:pPr>
            <w:r w:rsidRPr="005D77F6">
              <w:rPr>
                <w:rFonts w:ascii="Times New Roman" w:hAnsi="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5D77F6">
              <w:rPr>
                <w:rFonts w:ascii="Times New Roman" w:hAnsi="Times New Roman"/>
                <w:bCs/>
              </w:rPr>
              <w:lastRenderedPageBreak/>
              <w:t>suteikimo procedūrų arba taikomos kitos panašios sankcijos.</w:t>
            </w:r>
          </w:p>
        </w:tc>
        <w:tc>
          <w:tcPr>
            <w:tcW w:w="1909" w:type="dxa"/>
          </w:tcPr>
          <w:p w14:paraId="659B8151"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4 punktas</w:t>
            </w:r>
          </w:p>
          <w:p w14:paraId="19BCEFB3" w14:textId="77777777" w:rsidR="00C04F5C" w:rsidRPr="005D77F6" w:rsidRDefault="00C04F5C" w:rsidP="00447B54">
            <w:pPr>
              <w:pStyle w:val="NoSpacing"/>
              <w:rPr>
                <w:rFonts w:ascii="Times New Roman" w:eastAsia="Yu Mincho" w:hAnsi="Times New Roman"/>
              </w:rPr>
            </w:pPr>
          </w:p>
          <w:p w14:paraId="5579DAA7" w14:textId="00446665"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 xml:space="preserve">EBVPD III dalies C15 punktas </w:t>
            </w:r>
          </w:p>
        </w:tc>
        <w:tc>
          <w:tcPr>
            <w:tcW w:w="3544" w:type="dxa"/>
          </w:tcPr>
          <w:p w14:paraId="74BE1CD5" w14:textId="77777777" w:rsidR="00C04F5C" w:rsidRPr="005D77F6" w:rsidRDefault="00C04F5C" w:rsidP="00447B54">
            <w:pPr>
              <w:jc w:val="both"/>
              <w:rPr>
                <w:bdr w:val="nil"/>
                <w:lang w:eastAsia="en-GB"/>
              </w:rPr>
            </w:pPr>
            <w:r w:rsidRPr="005D77F6">
              <w:rPr>
                <w:bdr w:val="nil"/>
                <w:lang w:eastAsia="en-GB"/>
              </w:rPr>
              <w:t>Pateikiama su paraiška: EBVPD.</w:t>
            </w:r>
          </w:p>
          <w:p w14:paraId="3C650274" w14:textId="77777777" w:rsidR="00C04F5C" w:rsidRPr="005D77F6" w:rsidRDefault="00C04F5C" w:rsidP="00447B54">
            <w:pPr>
              <w:jc w:val="both"/>
            </w:pPr>
            <w:r w:rsidRPr="005D77F6">
              <w:t>Nereikalaujama pateikti papildomų dokumentų dėl atitikties šiam pašalinimo pagrindui įrodymo.</w:t>
            </w:r>
          </w:p>
          <w:p w14:paraId="6521355A" w14:textId="77777777" w:rsidR="00C04F5C" w:rsidRPr="005D77F6" w:rsidRDefault="00C04F5C" w:rsidP="00447B54">
            <w:pPr>
              <w:pStyle w:val="NoSpacing"/>
              <w:rPr>
                <w:rFonts w:ascii="Times New Roman" w:hAnsi="Times New Roman"/>
                <w:bCs/>
                <w:iCs/>
              </w:rPr>
            </w:pPr>
          </w:p>
          <w:p w14:paraId="56FCE2A6"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5D77F6" w:rsidRDefault="00C04F5C" w:rsidP="00447B54">
            <w:pPr>
              <w:pStyle w:val="NoSpacing"/>
              <w:rPr>
                <w:rFonts w:ascii="Times New Roman" w:hAnsi="Times New Roman"/>
                <w:b/>
                <w:bCs/>
              </w:rPr>
            </w:pPr>
          </w:p>
          <w:p w14:paraId="326AD758" w14:textId="77777777" w:rsidR="00C04F5C" w:rsidRPr="005D77F6" w:rsidRDefault="00C04F5C" w:rsidP="00447B54">
            <w:pPr>
              <w:pStyle w:val="NoSpacing"/>
              <w:rPr>
                <w:rFonts w:ascii="Times New Roman" w:hAnsi="Times New Roman"/>
                <w:u w:val="single"/>
              </w:rPr>
            </w:pPr>
            <w:hyperlink r:id="rId24">
              <w:r w:rsidRPr="005D77F6">
                <w:rPr>
                  <w:rStyle w:val="Hyperlink"/>
                  <w:rFonts w:ascii="Times New Roman" w:hAnsi="Times New Roman"/>
                </w:rPr>
                <w:t>https://vpt.lrv.lt/melaginga-informacija-pateikusiu-tiekeju-sarasas-3</w:t>
              </w:r>
            </w:hyperlink>
          </w:p>
          <w:p w14:paraId="3EC60A1E" w14:textId="77777777" w:rsidR="00C04F5C" w:rsidRPr="005D77F6" w:rsidRDefault="00C04F5C" w:rsidP="00447B54">
            <w:pPr>
              <w:jc w:val="both"/>
              <w:rPr>
                <w:bdr w:val="nil"/>
                <w:lang w:eastAsia="en-GB"/>
              </w:rPr>
            </w:pPr>
          </w:p>
        </w:tc>
      </w:tr>
      <w:tr w:rsidR="00C04F5C" w:rsidRPr="005D77F6" w14:paraId="0B23D220" w14:textId="77777777" w:rsidTr="00447B54">
        <w:tc>
          <w:tcPr>
            <w:tcW w:w="604" w:type="dxa"/>
            <w:shd w:val="clear" w:color="auto" w:fill="auto"/>
          </w:tcPr>
          <w:p w14:paraId="49C00FE1" w14:textId="6F3B4127" w:rsidR="00C04F5C" w:rsidRPr="005D77F6" w:rsidRDefault="00C04F5C" w:rsidP="00FE5C07">
            <w:r w:rsidRPr="005D77F6">
              <w:t>7.</w:t>
            </w:r>
          </w:p>
        </w:tc>
        <w:tc>
          <w:tcPr>
            <w:tcW w:w="3753" w:type="dxa"/>
            <w:shd w:val="clear" w:color="auto" w:fill="auto"/>
          </w:tcPr>
          <w:p w14:paraId="682E1044" w14:textId="03FF6326"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metu ėmėsi neteisėtų veiksmų, siekdamas daryti įtaką </w:t>
            </w:r>
            <w:r w:rsidR="000242A4" w:rsidRPr="005D77F6">
              <w:rPr>
                <w:rFonts w:ascii="Times New Roman" w:hAnsi="Times New Roman"/>
              </w:rPr>
              <w:t>CPO LT</w:t>
            </w:r>
            <w:r w:rsidR="00C04F5C" w:rsidRPr="005D77F6">
              <w:rPr>
                <w:rFonts w:ascii="Times New Roman" w:hAnsi="Times New Roman"/>
              </w:rPr>
              <w:t xml:space="preserve"> sprendimams, gauti konfidencialios informacijos, kuri suteiktų jam neteisėtą pranašumą pirkimo procedūroje, ar teikė klaidinančią informaciją, kuri gali daryti esminę įtaką </w:t>
            </w:r>
            <w:r w:rsidR="000242A4" w:rsidRPr="005D77F6">
              <w:rPr>
                <w:rFonts w:ascii="Times New Roman" w:hAnsi="Times New Roman"/>
              </w:rPr>
              <w:t>CPO LT</w:t>
            </w:r>
            <w:r w:rsidR="00C04F5C" w:rsidRPr="005D77F6">
              <w:rPr>
                <w:rFonts w:ascii="Times New Roman" w:hAnsi="Times New Roman"/>
              </w:rPr>
              <w:t xml:space="preserve"> sprendimams dėl tiekėjų pašalinimo, jų kvalifikacijos vertinimo, laimėtojo nustatymo, ir </w:t>
            </w:r>
            <w:r w:rsidR="000242A4" w:rsidRPr="005D77F6">
              <w:rPr>
                <w:rFonts w:ascii="Times New Roman" w:hAnsi="Times New Roman"/>
              </w:rPr>
              <w:t>CPO LT</w:t>
            </w:r>
            <w:r w:rsidR="00C04F5C" w:rsidRPr="005D77F6">
              <w:rPr>
                <w:rFonts w:ascii="Times New Roman" w:hAnsi="Times New Roman"/>
              </w:rPr>
              <w:t xml:space="preserve"> gali tai įrodyti bet kokiomis teisėtomis priemonėmis.</w:t>
            </w:r>
          </w:p>
        </w:tc>
        <w:tc>
          <w:tcPr>
            <w:tcW w:w="1909" w:type="dxa"/>
          </w:tcPr>
          <w:p w14:paraId="2C60BA19"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5 punktas</w:t>
            </w:r>
          </w:p>
          <w:p w14:paraId="15D02A53" w14:textId="77777777" w:rsidR="00C04F5C" w:rsidRPr="005D77F6" w:rsidRDefault="00C04F5C" w:rsidP="00447B54">
            <w:pPr>
              <w:pStyle w:val="NoSpacing"/>
              <w:rPr>
                <w:rFonts w:ascii="Times New Roman" w:eastAsia="Yu Mincho" w:hAnsi="Times New Roman"/>
              </w:rPr>
            </w:pPr>
          </w:p>
          <w:p w14:paraId="6DF47270"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C15 punktas</w:t>
            </w:r>
          </w:p>
          <w:p w14:paraId="55D72D0B" w14:textId="77777777" w:rsidR="00C04F5C" w:rsidRPr="005D77F6" w:rsidRDefault="00C04F5C" w:rsidP="00447B54">
            <w:pPr>
              <w:pStyle w:val="NoSpacing"/>
              <w:rPr>
                <w:rFonts w:ascii="Times New Roman" w:eastAsia="Yu Mincho" w:hAnsi="Times New Roman"/>
              </w:rPr>
            </w:pPr>
          </w:p>
          <w:p w14:paraId="4A32DF43" w14:textId="77777777" w:rsidR="00C04F5C" w:rsidRPr="005D77F6" w:rsidRDefault="00C04F5C" w:rsidP="00447B54">
            <w:pPr>
              <w:pStyle w:val="NoSpacing"/>
              <w:rPr>
                <w:rFonts w:ascii="Times New Roman" w:eastAsia="Yu Mincho" w:hAnsi="Times New Roman"/>
                <w:b/>
                <w:bCs/>
              </w:rPr>
            </w:pPr>
          </w:p>
        </w:tc>
        <w:tc>
          <w:tcPr>
            <w:tcW w:w="3544" w:type="dxa"/>
          </w:tcPr>
          <w:p w14:paraId="5FA99475" w14:textId="77777777" w:rsidR="00C04F5C" w:rsidRPr="005D77F6" w:rsidRDefault="00C04F5C" w:rsidP="00447B54">
            <w:pPr>
              <w:jc w:val="both"/>
              <w:rPr>
                <w:bdr w:val="nil"/>
                <w:lang w:eastAsia="en-GB"/>
              </w:rPr>
            </w:pPr>
            <w:r w:rsidRPr="005D77F6">
              <w:rPr>
                <w:bdr w:val="nil"/>
                <w:lang w:eastAsia="en-GB"/>
              </w:rPr>
              <w:t>Pateikiama su paraiška: EBVPD.</w:t>
            </w:r>
          </w:p>
          <w:p w14:paraId="07B14345" w14:textId="77777777" w:rsidR="00C04F5C" w:rsidRPr="005D77F6" w:rsidRDefault="00C04F5C" w:rsidP="00447B54">
            <w:pPr>
              <w:jc w:val="both"/>
            </w:pPr>
            <w:r w:rsidRPr="005D77F6">
              <w:t>Nereikalaujama pateikti papildomų dokumentų dėl atitikties šiam pašalinimo pagrindui įrodymo.</w:t>
            </w:r>
          </w:p>
          <w:p w14:paraId="1CABF006" w14:textId="77777777" w:rsidR="00C04F5C" w:rsidRPr="005D77F6" w:rsidRDefault="00C04F5C" w:rsidP="00447B54">
            <w:pPr>
              <w:jc w:val="both"/>
              <w:rPr>
                <w:bdr w:val="nil"/>
                <w:lang w:eastAsia="en-GB"/>
              </w:rPr>
            </w:pPr>
          </w:p>
        </w:tc>
      </w:tr>
      <w:tr w:rsidR="00C04F5C" w:rsidRPr="005D77F6" w14:paraId="39185049" w14:textId="77777777" w:rsidTr="00447B54">
        <w:tc>
          <w:tcPr>
            <w:tcW w:w="604" w:type="dxa"/>
            <w:shd w:val="clear" w:color="auto" w:fill="auto"/>
          </w:tcPr>
          <w:p w14:paraId="3C24B0F7" w14:textId="5AC8B285" w:rsidR="00C04F5C" w:rsidRPr="005D77F6" w:rsidRDefault="00C04F5C" w:rsidP="00FE5C07">
            <w:r w:rsidRPr="005D77F6">
              <w:t>8.</w:t>
            </w:r>
          </w:p>
        </w:tc>
        <w:tc>
          <w:tcPr>
            <w:tcW w:w="3753" w:type="dxa"/>
            <w:shd w:val="clear" w:color="auto" w:fill="auto"/>
          </w:tcPr>
          <w:p w14:paraId="0640AF99" w14:textId="63F0D9C5" w:rsidR="00C04F5C" w:rsidRPr="005D77F6" w:rsidRDefault="00B1356B" w:rsidP="00447B54">
            <w:pPr>
              <w:jc w:val="both"/>
            </w:pPr>
            <w:r>
              <w:t>Tiekėjas šalinamas iš pirkimo procedūrų, jei t</w:t>
            </w:r>
            <w:r w:rsidR="00C04F5C" w:rsidRPr="005D77F6">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00C04F5C" w:rsidRPr="005D77F6">
              <w:lastRenderedPageBreak/>
              <w:t xml:space="preserve">buvo pritaikyta sutartyje nustatyta sankcija. </w:t>
            </w:r>
          </w:p>
          <w:p w14:paraId="66A5D3C9" w14:textId="7A9D2FB5" w:rsidR="00C04F5C" w:rsidRPr="005D77F6" w:rsidRDefault="00C04F5C" w:rsidP="00447B54">
            <w:pPr>
              <w:pStyle w:val="NoSpacing"/>
              <w:rPr>
                <w:rFonts w:ascii="Times New Roman" w:hAnsi="Times New Roman"/>
              </w:rPr>
            </w:pPr>
            <w:r w:rsidRPr="005D77F6">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6 punktas</w:t>
            </w:r>
          </w:p>
          <w:p w14:paraId="50EE81FE" w14:textId="77777777" w:rsidR="00C04F5C" w:rsidRPr="005D77F6" w:rsidRDefault="00C04F5C" w:rsidP="00447B54">
            <w:pPr>
              <w:pStyle w:val="NoSpacing"/>
              <w:rPr>
                <w:rFonts w:ascii="Times New Roman" w:eastAsia="Yu Mincho" w:hAnsi="Times New Roman"/>
              </w:rPr>
            </w:pPr>
          </w:p>
          <w:p w14:paraId="68FDCC35" w14:textId="77777777" w:rsidR="00C04F5C" w:rsidRPr="005D77F6" w:rsidRDefault="00C04F5C" w:rsidP="00447B54">
            <w:pPr>
              <w:pStyle w:val="NoSpacing"/>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C14 punktas</w:t>
            </w:r>
          </w:p>
          <w:p w14:paraId="6B8FEC69" w14:textId="77777777" w:rsidR="00C04F5C" w:rsidRPr="005D77F6" w:rsidRDefault="00C04F5C" w:rsidP="00447B54">
            <w:pPr>
              <w:pStyle w:val="NoSpacing"/>
              <w:rPr>
                <w:rFonts w:ascii="Times New Roman" w:eastAsia="Yu Mincho" w:hAnsi="Times New Roman"/>
              </w:rPr>
            </w:pPr>
          </w:p>
          <w:p w14:paraId="02BAC0FB" w14:textId="77777777" w:rsidR="00C04F5C" w:rsidRPr="005D77F6" w:rsidRDefault="00C04F5C" w:rsidP="00447B54">
            <w:pPr>
              <w:pStyle w:val="NoSpacing"/>
              <w:rPr>
                <w:rFonts w:ascii="Times New Roman" w:eastAsia="Yu Mincho" w:hAnsi="Times New Roman"/>
                <w:b/>
                <w:bCs/>
              </w:rPr>
            </w:pPr>
          </w:p>
        </w:tc>
        <w:tc>
          <w:tcPr>
            <w:tcW w:w="3544" w:type="dxa"/>
          </w:tcPr>
          <w:p w14:paraId="419FD9AF" w14:textId="77777777" w:rsidR="00C04F5C" w:rsidRPr="005D77F6" w:rsidRDefault="00C04F5C" w:rsidP="00447B54">
            <w:pPr>
              <w:jc w:val="both"/>
              <w:rPr>
                <w:bdr w:val="nil"/>
                <w:lang w:eastAsia="en-GB"/>
              </w:rPr>
            </w:pPr>
            <w:r w:rsidRPr="005D77F6">
              <w:rPr>
                <w:bdr w:val="nil"/>
                <w:lang w:eastAsia="en-GB"/>
              </w:rPr>
              <w:t>Pateikiama su paraiška: EBVPD.</w:t>
            </w:r>
          </w:p>
          <w:p w14:paraId="2C6EF72D" w14:textId="77777777" w:rsidR="00C04F5C" w:rsidRPr="005D77F6" w:rsidRDefault="00C04F5C" w:rsidP="00447B54">
            <w:pPr>
              <w:jc w:val="both"/>
            </w:pPr>
            <w:r w:rsidRPr="005D77F6">
              <w:t>Nereikalaujama pateikti papildomų dokumentų dėl atitikties šiam pašalinimo pagrindui įrodymo.</w:t>
            </w:r>
          </w:p>
          <w:p w14:paraId="1A8D0A87" w14:textId="77777777" w:rsidR="00C04F5C" w:rsidRPr="005D77F6" w:rsidRDefault="00C04F5C" w:rsidP="00447B54">
            <w:pPr>
              <w:jc w:val="both"/>
              <w:rPr>
                <w:bdr w:val="nil"/>
                <w:lang w:eastAsia="en-GB"/>
              </w:rPr>
            </w:pPr>
          </w:p>
          <w:p w14:paraId="69487177" w14:textId="77777777" w:rsidR="00C04F5C" w:rsidRPr="005B34F6" w:rsidRDefault="00C04F5C" w:rsidP="00447B54">
            <w:pPr>
              <w:pStyle w:val="NoSpacing"/>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5D77F6" w:rsidRDefault="00C04F5C" w:rsidP="00447B54">
            <w:pPr>
              <w:pStyle w:val="NoSpacing"/>
              <w:rPr>
                <w:rFonts w:ascii="Times New Roman" w:hAnsi="Times New Roman"/>
              </w:rPr>
            </w:pPr>
          </w:p>
          <w:p w14:paraId="7D8D0A5F" w14:textId="77777777" w:rsidR="00C04F5C" w:rsidRPr="005D77F6" w:rsidRDefault="00C04F5C" w:rsidP="00447B54">
            <w:pPr>
              <w:pStyle w:val="NoSpacing"/>
              <w:rPr>
                <w:rStyle w:val="Hyperlink"/>
                <w:rFonts w:ascii="Times New Roman" w:hAnsi="Times New Roman"/>
              </w:rPr>
            </w:pPr>
            <w:hyperlink r:id="rId25" w:history="1">
              <w:r w:rsidRPr="005D77F6">
                <w:rPr>
                  <w:rStyle w:val="Hyperlink"/>
                  <w:rFonts w:ascii="Times New Roman" w:hAnsi="Times New Roman"/>
                </w:rPr>
                <w:t>https://vpt.lrv.lt/lt/pasalinimo-pagrindai-1/nepatikimi-tiekejai-1</w:t>
              </w:r>
            </w:hyperlink>
          </w:p>
          <w:p w14:paraId="26D3DDF7" w14:textId="77777777" w:rsidR="00C04F5C" w:rsidRPr="005D77F6" w:rsidRDefault="00C04F5C" w:rsidP="00447B54">
            <w:pPr>
              <w:pStyle w:val="NoSpacing"/>
              <w:rPr>
                <w:rFonts w:ascii="Times New Roman" w:hAnsi="Times New Roman"/>
              </w:rPr>
            </w:pPr>
          </w:p>
          <w:p w14:paraId="28F72586" w14:textId="77777777" w:rsidR="00C04F5C" w:rsidRPr="005D77F6" w:rsidRDefault="00C04F5C" w:rsidP="00447B54">
            <w:pPr>
              <w:pStyle w:val="NoSpacing"/>
              <w:rPr>
                <w:rFonts w:ascii="Times New Roman" w:hAnsi="Times New Roman"/>
              </w:rPr>
            </w:pPr>
            <w:hyperlink r:id="rId26" w:history="1">
              <w:r w:rsidRPr="005D77F6">
                <w:rPr>
                  <w:rStyle w:val="Hyperlink"/>
                  <w:rFonts w:ascii="Times New Roman" w:hAnsi="Times New Roman"/>
                </w:rPr>
                <w:t>https://vpt.lrv.lt/lt/pasalinimo-pagrindai-1/nepatikimu-koncesininku-sarasas-1/nepatikimu-koncesininku-sarasas</w:t>
              </w:r>
            </w:hyperlink>
          </w:p>
          <w:p w14:paraId="518A136E" w14:textId="459C5C48" w:rsidR="00C04F5C" w:rsidRPr="005D77F6" w:rsidRDefault="00C04F5C" w:rsidP="00447B54">
            <w:pPr>
              <w:jc w:val="both"/>
              <w:rPr>
                <w:bdr w:val="nil"/>
                <w:lang w:eastAsia="en-GB"/>
              </w:rPr>
            </w:pPr>
          </w:p>
        </w:tc>
      </w:tr>
      <w:tr w:rsidR="00C04F5C" w:rsidRPr="005D77F6" w14:paraId="7CB12558" w14:textId="77777777" w:rsidTr="00447B54">
        <w:tc>
          <w:tcPr>
            <w:tcW w:w="604" w:type="dxa"/>
            <w:shd w:val="clear" w:color="auto" w:fill="auto"/>
          </w:tcPr>
          <w:p w14:paraId="2B8D63A1" w14:textId="02DA20D7" w:rsidR="00C04F5C" w:rsidRPr="005D77F6" w:rsidRDefault="00C04F5C" w:rsidP="00FE5C07">
            <w:r w:rsidRPr="005D77F6">
              <w:t>9.</w:t>
            </w:r>
          </w:p>
        </w:tc>
        <w:tc>
          <w:tcPr>
            <w:tcW w:w="3753" w:type="dxa"/>
            <w:shd w:val="clear" w:color="auto" w:fill="auto"/>
          </w:tcPr>
          <w:p w14:paraId="465D217F" w14:textId="22428A3A"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w:t>
            </w:r>
            <w:bookmarkStart w:id="262" w:name="part_030e6c6c64ba4f96a23474e439d1b80c"/>
            <w:bookmarkEnd w:id="262"/>
            <w:r w:rsidR="00C04F5C" w:rsidRPr="005D77F6">
              <w:rPr>
                <w:rFonts w:ascii="Times New Roman" w:hAnsi="Times New Roman"/>
              </w:rPr>
              <w:t xml:space="preserve"> yra padaręs finansinės atskaitomybės ir audito teisės aktų pažeidimą ir nuo jo padarymo dienos praėjo mažiau kaip vieni metai.</w:t>
            </w:r>
          </w:p>
          <w:p w14:paraId="6A33EDE1" w14:textId="77777777" w:rsidR="00C04F5C" w:rsidRPr="005D77F6" w:rsidRDefault="00C04F5C" w:rsidP="00447B54">
            <w:pPr>
              <w:jc w:val="both"/>
            </w:pPr>
          </w:p>
        </w:tc>
        <w:tc>
          <w:tcPr>
            <w:tcW w:w="1909" w:type="dxa"/>
          </w:tcPr>
          <w:p w14:paraId="7DDADCF3"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a papunktis</w:t>
            </w:r>
          </w:p>
          <w:p w14:paraId="505B51FC" w14:textId="77777777" w:rsidR="00C04F5C" w:rsidRPr="005D77F6" w:rsidRDefault="00C04F5C" w:rsidP="00447B54">
            <w:pPr>
              <w:pStyle w:val="NoSpacing"/>
              <w:rPr>
                <w:rFonts w:ascii="Times New Roman" w:eastAsia="Yu Mincho" w:hAnsi="Times New Roman"/>
              </w:rPr>
            </w:pPr>
          </w:p>
          <w:p w14:paraId="6539D223" w14:textId="5A65063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7BFFAF9" w14:textId="77777777" w:rsidR="00C04F5C" w:rsidRPr="005D77F6" w:rsidRDefault="00C04F5C" w:rsidP="00447B54">
            <w:pPr>
              <w:jc w:val="both"/>
              <w:rPr>
                <w:bdr w:val="nil"/>
                <w:lang w:eastAsia="en-GB"/>
              </w:rPr>
            </w:pPr>
            <w:r w:rsidRPr="005D77F6">
              <w:rPr>
                <w:bdr w:val="nil"/>
                <w:lang w:eastAsia="en-GB"/>
              </w:rPr>
              <w:t>Pateikiama su paraiška: EBVPD.</w:t>
            </w:r>
          </w:p>
          <w:p w14:paraId="7B0C00F0" w14:textId="77777777" w:rsidR="00C04F5C" w:rsidRPr="005D77F6" w:rsidRDefault="00C04F5C" w:rsidP="00447B54">
            <w:pPr>
              <w:jc w:val="both"/>
            </w:pPr>
            <w:r w:rsidRPr="005D77F6">
              <w:t>Nereikalaujama pateikti papildomų dokumentų dėl atitikties šiam pašalinimo pagrindui įrodymo.</w:t>
            </w:r>
          </w:p>
          <w:p w14:paraId="161FE904" w14:textId="77777777" w:rsidR="00C04F5C" w:rsidRPr="005D77F6" w:rsidRDefault="00C04F5C" w:rsidP="00447B54">
            <w:pPr>
              <w:jc w:val="both"/>
              <w:rPr>
                <w:bdr w:val="nil"/>
                <w:lang w:eastAsia="en-GB"/>
              </w:rPr>
            </w:pPr>
          </w:p>
          <w:p w14:paraId="4A948908" w14:textId="77777777" w:rsidR="00C04F5C" w:rsidRPr="005D77F6" w:rsidRDefault="00C04F5C" w:rsidP="00447B54">
            <w:pPr>
              <w:pStyle w:val="NoSpacing"/>
              <w:rPr>
                <w:rFonts w:ascii="Times New Roman" w:hAnsi="Times New Roman"/>
              </w:rPr>
            </w:pPr>
            <w:r w:rsidRPr="005D77F6">
              <w:rPr>
                <w:rFonts w:ascii="Times New Roman" w:hAnsi="Times New Roman"/>
              </w:rPr>
              <w:t>Priimant sprendimus dėl tiekėjo pašalinimo iš pirkimo procedūros šiame punkte nurodytu pašalinimo pagrindu, be kita ko, atsižvelgiama į</w:t>
            </w:r>
            <w:r w:rsidRPr="005D77F6">
              <w:rPr>
                <w:rFonts w:ascii="Times New Roman" w:hAnsi="Times New Roman"/>
                <w:b/>
                <w:bCs/>
              </w:rPr>
              <w:t xml:space="preserve"> </w:t>
            </w:r>
            <w:r w:rsidRPr="005D77F6">
              <w:rPr>
                <w:rFonts w:ascii="Times New Roman" w:hAnsi="Times New Roman"/>
              </w:rPr>
              <w:t xml:space="preserve">nacionalinėje duomenų bazėje adresu: </w:t>
            </w:r>
            <w:hyperlink r:id="rId27" w:history="1">
              <w:r w:rsidRPr="005D77F6">
                <w:rPr>
                  <w:rStyle w:val="Hyperlink"/>
                  <w:rFonts w:ascii="Times New Roman" w:hAnsi="Times New Roman"/>
                </w:rPr>
                <w:t>https://www.registrucentras.lt/jar/p/index.php</w:t>
              </w:r>
            </w:hyperlink>
          </w:p>
          <w:p w14:paraId="74D8D228" w14:textId="77777777" w:rsidR="00C04F5C" w:rsidRPr="005D77F6" w:rsidRDefault="00C04F5C" w:rsidP="00447B54">
            <w:pPr>
              <w:pStyle w:val="NoSpacing"/>
              <w:rPr>
                <w:rFonts w:ascii="Times New Roman" w:hAnsi="Times New Roman"/>
              </w:rPr>
            </w:pPr>
            <w:r w:rsidRPr="005D77F6">
              <w:rPr>
                <w:rFonts w:ascii="Times New Roman" w:hAnsi="Times New Roman"/>
              </w:rPr>
              <w:t>paskelbtą informaciją, taip pat į šiame informaciniame pranešime pateiktą informaciją:</w:t>
            </w:r>
          </w:p>
          <w:p w14:paraId="3D034CC8" w14:textId="77777777" w:rsidR="00C04F5C" w:rsidRPr="005D77F6" w:rsidRDefault="00C04F5C" w:rsidP="00447B54">
            <w:pPr>
              <w:pStyle w:val="NoSpacing"/>
              <w:rPr>
                <w:rFonts w:ascii="Times New Roman" w:hAnsi="Times New Roman"/>
              </w:rPr>
            </w:pPr>
            <w:hyperlink r:id="rId28" w:history="1">
              <w:r w:rsidRPr="005D77F6">
                <w:rPr>
                  <w:rStyle w:val="Hyperlink"/>
                  <w:rFonts w:ascii="Times New Roman" w:hAnsi="Times New Roman"/>
                </w:rPr>
                <w:t>https://vpt.lrv.lt/lt/naujienos/finansiniu-ataskaitu-nepateikimas-gali-tapti-kliutimi-dalyvauti-viesuosiuose-pirkimuose</w:t>
              </w:r>
            </w:hyperlink>
          </w:p>
          <w:p w14:paraId="763F7D27" w14:textId="241D6106" w:rsidR="00C04F5C" w:rsidRPr="005D77F6" w:rsidRDefault="00C04F5C" w:rsidP="00447B54">
            <w:pPr>
              <w:jc w:val="both"/>
              <w:rPr>
                <w:bdr w:val="nil"/>
                <w:lang w:eastAsia="en-GB"/>
              </w:rPr>
            </w:pPr>
          </w:p>
        </w:tc>
      </w:tr>
      <w:tr w:rsidR="00C04F5C" w:rsidRPr="005D77F6" w14:paraId="29E420B2" w14:textId="77777777" w:rsidTr="00447B54">
        <w:tc>
          <w:tcPr>
            <w:tcW w:w="604" w:type="dxa"/>
            <w:shd w:val="clear" w:color="auto" w:fill="auto"/>
          </w:tcPr>
          <w:p w14:paraId="70064756" w14:textId="4B2A4CD1" w:rsidR="00C04F5C" w:rsidRPr="005D77F6" w:rsidRDefault="00C04F5C" w:rsidP="00FE5C07">
            <w:r w:rsidRPr="005D77F6">
              <w:t>10.</w:t>
            </w:r>
          </w:p>
        </w:tc>
        <w:tc>
          <w:tcPr>
            <w:tcW w:w="3753" w:type="dxa"/>
            <w:shd w:val="clear" w:color="auto" w:fill="auto"/>
          </w:tcPr>
          <w:p w14:paraId="3BEBA5FA" w14:textId="5B5CAAD2"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w:t>
            </w:r>
            <w:r w:rsidR="00C04F5C" w:rsidRPr="005D77F6">
              <w:rPr>
                <w:rFonts w:ascii="Times New Roman" w:hAnsi="Times New Roman"/>
              </w:rPr>
              <w:lastRenderedPageBreak/>
              <w:t>(tiekėjas) neatitinka minimalių patikimo mokesčių mokėtojo kriterijų, nustatytų Lietuvos Respublikos mokesčių administravimo įstatymo 40</w:t>
            </w:r>
            <w:r w:rsidR="00C04F5C" w:rsidRPr="005D77F6">
              <w:rPr>
                <w:rFonts w:ascii="Times New Roman" w:hAnsi="Times New Roman"/>
                <w:vertAlign w:val="superscript"/>
              </w:rPr>
              <w:t>1</w:t>
            </w:r>
            <w:r w:rsidR="00C04F5C" w:rsidRPr="005D77F6">
              <w:rPr>
                <w:rFonts w:ascii="Times New Roman" w:hAnsi="Times New Roman"/>
              </w:rPr>
              <w:t xml:space="preserve"> straipsnio 1 dalyje.</w:t>
            </w:r>
          </w:p>
        </w:tc>
        <w:tc>
          <w:tcPr>
            <w:tcW w:w="1909" w:type="dxa"/>
          </w:tcPr>
          <w:p w14:paraId="6BA46EEE"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lastRenderedPageBreak/>
              <w:t>VPĮ 46 straipsnio 4 dalies 7 punkto b papunktis</w:t>
            </w:r>
          </w:p>
          <w:p w14:paraId="1E409B6C" w14:textId="77777777" w:rsidR="00C04F5C" w:rsidRPr="005D77F6" w:rsidRDefault="00C04F5C" w:rsidP="00447B54">
            <w:pPr>
              <w:pStyle w:val="NoSpacing"/>
              <w:rPr>
                <w:rFonts w:ascii="Times New Roman" w:eastAsia="Yu Mincho" w:hAnsi="Times New Roman"/>
              </w:rPr>
            </w:pPr>
          </w:p>
          <w:p w14:paraId="5A4B4BD9" w14:textId="2F97348F"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lastRenderedPageBreak/>
              <w:t>EBVPD III dalies C11 punktas</w:t>
            </w:r>
          </w:p>
        </w:tc>
        <w:tc>
          <w:tcPr>
            <w:tcW w:w="3544" w:type="dxa"/>
          </w:tcPr>
          <w:p w14:paraId="08F4F44F" w14:textId="77777777" w:rsidR="00C04F5C" w:rsidRPr="005D77F6" w:rsidRDefault="00C04F5C" w:rsidP="00447B54">
            <w:pPr>
              <w:jc w:val="both"/>
              <w:rPr>
                <w:bdr w:val="nil"/>
                <w:lang w:eastAsia="en-GB"/>
              </w:rPr>
            </w:pPr>
            <w:r w:rsidRPr="005D77F6">
              <w:rPr>
                <w:bdr w:val="nil"/>
                <w:lang w:eastAsia="en-GB"/>
              </w:rPr>
              <w:lastRenderedPageBreak/>
              <w:t>Pateikiama su paraiška: EBVPD.</w:t>
            </w:r>
          </w:p>
          <w:p w14:paraId="384D3CA3" w14:textId="77777777" w:rsidR="00C04F5C" w:rsidRPr="005D77F6" w:rsidRDefault="00C04F5C" w:rsidP="00447B54">
            <w:pPr>
              <w:jc w:val="both"/>
            </w:pPr>
            <w:r w:rsidRPr="005D77F6">
              <w:t xml:space="preserve">Nereikalaujama pateikti papildomų dokumentų dėl atitikties šiam pašalinimo </w:t>
            </w:r>
            <w:r w:rsidRPr="005D77F6">
              <w:lastRenderedPageBreak/>
              <w:t>pagrindui įrodymo.</w:t>
            </w:r>
          </w:p>
          <w:p w14:paraId="32CE2A3D" w14:textId="77777777" w:rsidR="00C04F5C" w:rsidRPr="005D77F6" w:rsidRDefault="00C04F5C" w:rsidP="00447B54">
            <w:pPr>
              <w:jc w:val="both"/>
              <w:rPr>
                <w:bdr w:val="nil"/>
                <w:lang w:eastAsia="en-GB"/>
              </w:rPr>
            </w:pPr>
          </w:p>
          <w:p w14:paraId="15A9B07B" w14:textId="5E74DFD7" w:rsidR="00C04F5C" w:rsidRPr="005D77F6" w:rsidRDefault="00C04F5C" w:rsidP="00447B54">
            <w:pPr>
              <w:jc w:val="both"/>
            </w:pPr>
            <w:r w:rsidRPr="005D77F6">
              <w:t>Priimant sprendimus dėl tiekėjo pašalinimo iš pirkimo procedūros šiame punkte nurodytu pašalinimo pagrindu, be kita ko, atsižvelgiama į</w:t>
            </w:r>
            <w:r w:rsidRPr="005D77F6">
              <w:rPr>
                <w:b/>
                <w:bCs/>
              </w:rPr>
              <w:t xml:space="preserve"> </w:t>
            </w:r>
            <w:r w:rsidRPr="005D77F6">
              <w:t xml:space="preserve">nacionalinėje duomenų bazėje adresu </w:t>
            </w:r>
            <w:hyperlink r:id="rId29">
              <w:r w:rsidRPr="005D77F6">
                <w:rPr>
                  <w:rStyle w:val="Hyperlink"/>
                </w:rPr>
                <w:t>https://www.vmi.lt/evmi/mokesciu-moketoju-informacija</w:t>
              </w:r>
            </w:hyperlink>
            <w:r w:rsidRPr="005D77F6">
              <w:t xml:space="preserve"> skelbiamą informaciją.</w:t>
            </w:r>
          </w:p>
        </w:tc>
      </w:tr>
      <w:tr w:rsidR="00C04F5C" w:rsidRPr="005D77F6" w14:paraId="38000B1A" w14:textId="77777777" w:rsidTr="00447B54">
        <w:tc>
          <w:tcPr>
            <w:tcW w:w="604" w:type="dxa"/>
            <w:shd w:val="clear" w:color="auto" w:fill="auto"/>
          </w:tcPr>
          <w:p w14:paraId="689B84AC" w14:textId="4DDBE53E" w:rsidR="00C04F5C" w:rsidRPr="005D77F6" w:rsidRDefault="00C04F5C" w:rsidP="00FE5C07">
            <w:r w:rsidRPr="005D77F6">
              <w:lastRenderedPageBreak/>
              <w:t>11.</w:t>
            </w:r>
          </w:p>
        </w:tc>
        <w:tc>
          <w:tcPr>
            <w:tcW w:w="3753" w:type="dxa"/>
            <w:shd w:val="clear" w:color="auto" w:fill="auto"/>
          </w:tcPr>
          <w:p w14:paraId="313DA6C2" w14:textId="63589EFB" w:rsidR="00C04F5C" w:rsidRPr="005D77F6" w:rsidRDefault="00B1356B" w:rsidP="00447B54">
            <w:pPr>
              <w:pStyle w:val="NoSpacing"/>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w:t>
            </w:r>
            <w:r w:rsidR="00C04F5C" w:rsidRPr="005D77F6">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b/>
                <w:bCs/>
              </w:rPr>
              <w:t>VPĮ 46 straipsnio 4 dalies 7 punkto c papunktis</w:t>
            </w:r>
          </w:p>
          <w:p w14:paraId="4898D1BE" w14:textId="77777777" w:rsidR="00C04F5C" w:rsidRPr="005D77F6" w:rsidRDefault="00C04F5C" w:rsidP="00447B54">
            <w:pPr>
              <w:pStyle w:val="NoSpacing"/>
              <w:rPr>
                <w:rFonts w:ascii="Times New Roman" w:eastAsia="Yu Mincho" w:hAnsi="Times New Roman"/>
              </w:rPr>
            </w:pPr>
          </w:p>
          <w:p w14:paraId="25332603" w14:textId="29B33FF0" w:rsidR="00C04F5C" w:rsidRPr="005D77F6" w:rsidRDefault="00C04F5C" w:rsidP="00447B54">
            <w:pPr>
              <w:pStyle w:val="NoSpacing"/>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3C34625" w14:textId="77777777" w:rsidR="00C04F5C" w:rsidRPr="005D77F6" w:rsidRDefault="00C04F5C" w:rsidP="00447B54">
            <w:pPr>
              <w:jc w:val="both"/>
              <w:rPr>
                <w:bdr w:val="nil"/>
                <w:lang w:eastAsia="en-GB"/>
              </w:rPr>
            </w:pPr>
            <w:r w:rsidRPr="005D77F6">
              <w:rPr>
                <w:bdr w:val="nil"/>
                <w:lang w:eastAsia="en-GB"/>
              </w:rPr>
              <w:t>Pateikiama su paraiška: EBVPD.</w:t>
            </w:r>
          </w:p>
          <w:p w14:paraId="0566D35C" w14:textId="77777777" w:rsidR="00C04F5C" w:rsidRPr="005D77F6" w:rsidRDefault="00C04F5C" w:rsidP="00447B54">
            <w:pPr>
              <w:jc w:val="both"/>
            </w:pPr>
            <w:r w:rsidRPr="005D77F6">
              <w:t>Nereikalaujama pateikti papildomų dokumentų dėl atitikties šiam pašalinimo pagrindui įrodymo.</w:t>
            </w:r>
          </w:p>
          <w:p w14:paraId="49783D8D" w14:textId="77777777" w:rsidR="00C04F5C" w:rsidRPr="005D77F6" w:rsidRDefault="00C04F5C" w:rsidP="00447B54">
            <w:pPr>
              <w:jc w:val="both"/>
              <w:rPr>
                <w:bdr w:val="nil"/>
                <w:lang w:eastAsia="en-GB"/>
              </w:rPr>
            </w:pPr>
          </w:p>
          <w:p w14:paraId="7FA4ED65" w14:textId="77777777" w:rsidR="00C04F5C" w:rsidRPr="005D77F6" w:rsidRDefault="00C04F5C" w:rsidP="00447B54">
            <w:pPr>
              <w:jc w:val="both"/>
            </w:pPr>
            <w:r w:rsidRPr="005D77F6">
              <w:t xml:space="preserve">Priimant sprendimus dėl tiekėjo pašalinimo iš pirkimo procedūros šiame punkte nurodytu pašalinimo pagrindu, be kita ko, atsižvelgiama į nacionalinėje duomenų bazėje adresu: </w:t>
            </w:r>
          </w:p>
          <w:p w14:paraId="36460A25" w14:textId="75343440" w:rsidR="00C04F5C" w:rsidRPr="005D77F6" w:rsidRDefault="00C04F5C" w:rsidP="00447B54">
            <w:pPr>
              <w:jc w:val="both"/>
              <w:rPr>
                <w:bdr w:val="nil"/>
                <w:lang w:eastAsia="en-GB"/>
              </w:rPr>
            </w:pPr>
            <w:hyperlink r:id="rId30" w:history="1">
              <w:r w:rsidRPr="005D77F6">
                <w:rPr>
                  <w:rStyle w:val="Hyperlink"/>
                </w:rPr>
                <w:t>https://kt.gov.lt/lt/atviri-duomenys/diskvalifikavimas-is-viesuju-pirkimu</w:t>
              </w:r>
            </w:hyperlink>
            <w:r w:rsidRPr="005D77F6">
              <w:t xml:space="preserve"> skelbiamą informaciją.</w:t>
            </w:r>
          </w:p>
        </w:tc>
      </w:tr>
      <w:tr w:rsidR="00B64698" w:rsidRPr="005D77F6" w14:paraId="66927FA1" w14:textId="77777777" w:rsidTr="00447B54">
        <w:tc>
          <w:tcPr>
            <w:tcW w:w="604" w:type="dxa"/>
            <w:shd w:val="clear" w:color="auto" w:fill="auto"/>
          </w:tcPr>
          <w:p w14:paraId="42A6EE6C" w14:textId="727EF253" w:rsidR="00240E6F" w:rsidRPr="005D77F6" w:rsidRDefault="00612A72" w:rsidP="00FE5C07">
            <w:pPr>
              <w:rPr>
                <w:color w:val="FF0000"/>
              </w:rPr>
            </w:pPr>
            <w:r w:rsidRPr="005D77F6">
              <w:t>12</w:t>
            </w:r>
          </w:p>
        </w:tc>
        <w:tc>
          <w:tcPr>
            <w:tcW w:w="3753" w:type="dxa"/>
            <w:shd w:val="clear" w:color="auto" w:fill="auto"/>
          </w:tcPr>
          <w:p w14:paraId="5F527196" w14:textId="7D1EBDE6" w:rsidR="00C47A0E" w:rsidRPr="0017627A" w:rsidRDefault="00240E6F" w:rsidP="00447B54">
            <w:pPr>
              <w:jc w:val="both"/>
              <w:rPr>
                <w:i/>
                <w:iCs/>
              </w:rPr>
            </w:pPr>
            <w:r w:rsidRPr="0017627A">
              <w:rPr>
                <w:i/>
                <w:iCs/>
              </w:rPr>
              <w:t>[Pasirinkti arba išbraukti neprivalomai taikomą pašalinimo pagrindą:]</w:t>
            </w:r>
          </w:p>
          <w:p w14:paraId="7B3F1651" w14:textId="7E402029" w:rsidR="00240E6F" w:rsidRPr="005D77F6" w:rsidRDefault="00240E6F" w:rsidP="00447B54">
            <w:pPr>
              <w:jc w:val="both"/>
            </w:pPr>
            <w:r w:rsidRPr="005D77F6">
              <w:t>Tiekėjas šalinamas iš pirkimo procedūros, jeigu jis yra  pažeidęs bent vieną iš VPĮ 17 straipsnio 2 dalies 2 punkte nurodytų aplinkos apsaugos, socialinės ir darbo teisės įpareigojimų, kuriuos CPO LT gali įrodyti bet kokiomis tinkamomis priemonėmis. Šiuo pagrindu CPO LT gali pašalinti tiekėją iš pirkimo procedūros, jeigu nuo pažeidimo padarymo dienos praėjo mažiau kaip vieni metai.</w:t>
            </w:r>
          </w:p>
          <w:p w14:paraId="6FE01393" w14:textId="5AB77FF8" w:rsidR="00240E6F" w:rsidRPr="005D77F6" w:rsidRDefault="00240E6F" w:rsidP="00447B54">
            <w:pPr>
              <w:jc w:val="both"/>
            </w:pPr>
            <w:r w:rsidRPr="005D77F6">
              <w:t xml:space="preserve">Kai priimtu ir įsiteisėjusiu teismo </w:t>
            </w:r>
            <w:r w:rsidRPr="005D77F6">
              <w:lastRenderedPageBreak/>
              <w:t>sprendimu tiekėjui yra nustatytas šio pašalinimo pagrindo laikotarpis, CPO LT tiekėją iš pirkimo procedūros šalina teismo sprendime nurodytą laikotarpį.</w:t>
            </w:r>
          </w:p>
          <w:p w14:paraId="025BEAA3" w14:textId="3AD3BD17" w:rsidR="00240E6F" w:rsidRPr="005D77F6" w:rsidRDefault="00240E6F" w:rsidP="00447B54">
            <w:pPr>
              <w:jc w:val="both"/>
            </w:pPr>
            <w:r w:rsidRPr="005D77F6">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5DA4D22C" w14:textId="77777777" w:rsidR="0048478F" w:rsidRPr="005D77F6" w:rsidRDefault="0048478F" w:rsidP="00447B54">
            <w:pPr>
              <w:jc w:val="both"/>
            </w:pPr>
            <w:r w:rsidRPr="005D77F6">
              <w:lastRenderedPageBreak/>
              <w:t>VPĮ 46 straipsnio 6 dalies 1 punktas</w:t>
            </w:r>
          </w:p>
          <w:p w14:paraId="171FD2FB" w14:textId="77777777" w:rsidR="0048478F" w:rsidRPr="005D77F6" w:rsidRDefault="0048478F" w:rsidP="00447B54">
            <w:pPr>
              <w:jc w:val="both"/>
            </w:pPr>
            <w:r w:rsidRPr="005D77F6">
              <w:t>EBVPD III dalies C1, C2, C3 punktai</w:t>
            </w:r>
          </w:p>
          <w:p w14:paraId="6CD5156F" w14:textId="77777777" w:rsidR="00240E6F" w:rsidRPr="005D77F6" w:rsidRDefault="00240E6F" w:rsidP="00447B54">
            <w:pPr>
              <w:jc w:val="both"/>
            </w:pPr>
          </w:p>
        </w:tc>
        <w:tc>
          <w:tcPr>
            <w:tcW w:w="3544" w:type="dxa"/>
          </w:tcPr>
          <w:p w14:paraId="1B4528FD" w14:textId="7EFDE207" w:rsidR="00240E6F" w:rsidRPr="005D77F6" w:rsidRDefault="00240E6F" w:rsidP="00447B54">
            <w:pPr>
              <w:jc w:val="both"/>
            </w:pPr>
            <w:r w:rsidRPr="005D77F6">
              <w:t>Pateikiama su paraiška: EBVPD.</w:t>
            </w:r>
          </w:p>
          <w:p w14:paraId="4742271D" w14:textId="77777777" w:rsidR="00240E6F" w:rsidRPr="005D77F6" w:rsidRDefault="00240E6F" w:rsidP="00447B54">
            <w:pPr>
              <w:jc w:val="both"/>
            </w:pPr>
            <w:r w:rsidRPr="005D77F6">
              <w:t>Nereikalaujama pateikti papildomų dokumentų dėl atitikties šiems pašalinimo pagrindams įrodymo.</w:t>
            </w:r>
          </w:p>
          <w:p w14:paraId="4FE34CAA" w14:textId="77777777" w:rsidR="00240E6F" w:rsidRPr="005D77F6" w:rsidRDefault="00240E6F" w:rsidP="00447B54">
            <w:pPr>
              <w:jc w:val="both"/>
            </w:pPr>
          </w:p>
          <w:p w14:paraId="5E00FA63" w14:textId="77777777" w:rsidR="00240E6F" w:rsidRPr="005D77F6" w:rsidRDefault="00240E6F" w:rsidP="00447B54">
            <w:pPr>
              <w:jc w:val="both"/>
            </w:pPr>
          </w:p>
        </w:tc>
      </w:tr>
      <w:tr w:rsidR="00B64698" w:rsidRPr="005D77F6" w14:paraId="21627A92" w14:textId="77777777" w:rsidTr="00447B54">
        <w:tc>
          <w:tcPr>
            <w:tcW w:w="604" w:type="dxa"/>
            <w:shd w:val="clear" w:color="auto" w:fill="auto"/>
          </w:tcPr>
          <w:p w14:paraId="1D373143" w14:textId="06E698D4" w:rsidR="00240E6F" w:rsidRPr="005D77F6" w:rsidRDefault="00612A72" w:rsidP="00FE5C07">
            <w:r w:rsidRPr="005D77F6">
              <w:t>13</w:t>
            </w:r>
            <w:r w:rsidR="00240E6F" w:rsidRPr="005D77F6">
              <w:t>.</w:t>
            </w:r>
          </w:p>
        </w:tc>
        <w:tc>
          <w:tcPr>
            <w:tcW w:w="3753" w:type="dxa"/>
            <w:shd w:val="clear" w:color="auto" w:fill="auto"/>
          </w:tcPr>
          <w:p w14:paraId="11979EBF" w14:textId="304F554E" w:rsidR="00240E6F" w:rsidRPr="0017627A" w:rsidRDefault="00240E6F" w:rsidP="00447B54">
            <w:pPr>
              <w:jc w:val="both"/>
              <w:rPr>
                <w:i/>
                <w:iCs/>
              </w:rPr>
            </w:pPr>
            <w:r w:rsidRPr="0017627A">
              <w:rPr>
                <w:i/>
                <w:iCs/>
              </w:rPr>
              <w:t>[Rekomenduojama pasirinkti neprivalomai taikomą pašalinimo pagrindą:]</w:t>
            </w:r>
          </w:p>
          <w:p w14:paraId="3EBFD46E" w14:textId="0630D388" w:rsidR="00240E6F" w:rsidRPr="005D77F6" w:rsidRDefault="00240E6F" w:rsidP="00447B54">
            <w:pPr>
              <w:jc w:val="both"/>
            </w:pPr>
            <w:r w:rsidRPr="005D77F6">
              <w:t>Tiekėjas šalinamas iš pirkimo procedūros, jeigu</w:t>
            </w:r>
            <w:r w:rsidR="00B40E1F">
              <w:t xml:space="preserve"> </w:t>
            </w:r>
            <w:r w:rsidRPr="005D77F6">
              <w:t xml:space="preserve">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w:t>
            </w:r>
            <w:r w:rsidR="00612A72" w:rsidRPr="005D77F6">
              <w:t xml:space="preserve"> nepašalins</w:t>
            </w:r>
            <w:r w:rsidRPr="005D77F6">
              <w:t xml:space="preserve"> tiekėjo iš pirkimo procedūros, jeigu jis pateikė pagrįstų įrodymų, kad sugebės tinkamai įvykdyti pirkimo sutartį.</w:t>
            </w:r>
          </w:p>
          <w:p w14:paraId="5E3CD9FF" w14:textId="42BFFF72"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5F83FB0E" w14:textId="77777777" w:rsidR="00240E6F" w:rsidRPr="005D77F6" w:rsidRDefault="00240E6F" w:rsidP="00447B54">
            <w:pPr>
              <w:jc w:val="both"/>
            </w:pPr>
            <w:r w:rsidRPr="005D77F6">
              <w:t xml:space="preserve">Tiekėjas pašalinamas iš pirkimo procedūros pagal šį pašalinimo </w:t>
            </w:r>
            <w:r w:rsidRPr="005D77F6">
              <w:lastRenderedPageBreak/>
              <w:t>pagrindą ir tuo atveju, kai CPO LT turi įtikinamų duomenų, kad tiekėjas yra įsteigtas arba dalyvauja pirkime vietoj kito asmens, siekiant išvengti šių pašalinimo pagrindų taikymo.</w:t>
            </w:r>
          </w:p>
        </w:tc>
        <w:tc>
          <w:tcPr>
            <w:tcW w:w="1909" w:type="dxa"/>
          </w:tcPr>
          <w:p w14:paraId="48C26F2C" w14:textId="6A9C5D25" w:rsidR="00240E6F" w:rsidRPr="005D77F6" w:rsidRDefault="00E10A3F" w:rsidP="00447B54">
            <w:pPr>
              <w:jc w:val="both"/>
            </w:pPr>
            <w:r w:rsidRPr="005D77F6">
              <w:lastRenderedPageBreak/>
              <w:t>VPĮ 46 straipsnio 6 dalies 2 punktas EBVPD III dalies C4, C5, C6, C7, C8, C9 punktai</w:t>
            </w:r>
          </w:p>
        </w:tc>
        <w:tc>
          <w:tcPr>
            <w:tcW w:w="3544" w:type="dxa"/>
          </w:tcPr>
          <w:p w14:paraId="28F44891" w14:textId="77777777" w:rsidR="00612A72" w:rsidRPr="005D77F6" w:rsidRDefault="00612A72" w:rsidP="00447B54">
            <w:pPr>
              <w:jc w:val="both"/>
            </w:pPr>
            <w:r w:rsidRPr="005D77F6">
              <w:t>Pateikiama su paraiška: EBVPD.</w:t>
            </w:r>
          </w:p>
          <w:p w14:paraId="3E90BB77" w14:textId="77777777" w:rsidR="00612A72" w:rsidRPr="005D77F6" w:rsidRDefault="00612A72" w:rsidP="00447B54">
            <w:pPr>
              <w:jc w:val="both"/>
            </w:pPr>
            <w:r w:rsidRPr="005D77F6">
              <w:t>Nereikalaujama pateikti papildomų dokumentų dėl atitikties šiems pašalinimo pagrindams įrodymo.</w:t>
            </w:r>
          </w:p>
          <w:p w14:paraId="4EEAE920" w14:textId="5029C0BB" w:rsidR="00612A72" w:rsidRPr="005D77F6" w:rsidRDefault="00612A72" w:rsidP="00447B54">
            <w:pPr>
              <w:jc w:val="both"/>
            </w:pPr>
          </w:p>
          <w:p w14:paraId="6CD3A28B" w14:textId="15F8FC5B" w:rsidR="00612A72" w:rsidRPr="005D77F6" w:rsidRDefault="00612A72" w:rsidP="00447B54">
            <w:pPr>
              <w:jc w:val="both"/>
            </w:pPr>
            <w:r w:rsidRPr="005D77F6">
              <w:t>CPO LT savarankiškai patikrina duomenis nacionalinėje duomenų bazėje, adresu</w:t>
            </w:r>
            <w:r w:rsidR="004E3B94" w:rsidRPr="005D77F6">
              <w:t xml:space="preserve"> </w:t>
            </w:r>
            <w:hyperlink r:id="rId31" w:history="1">
              <w:r w:rsidR="004E3B94" w:rsidRPr="005D77F6">
                <w:rPr>
                  <w:rStyle w:val="Hyperlink"/>
                </w:rPr>
                <w:t>https://www.registrucentras.lt/jar/p/</w:t>
              </w:r>
            </w:hyperlink>
            <w:r w:rsidR="004E3B94" w:rsidRPr="005D77F6">
              <w:t>.</w:t>
            </w:r>
          </w:p>
          <w:p w14:paraId="2BA7EB09" w14:textId="76E378DD" w:rsidR="004E3B94" w:rsidRPr="005D77F6" w:rsidRDefault="004E3B94" w:rsidP="00447B54">
            <w:pPr>
              <w:jc w:val="both"/>
            </w:pPr>
            <w:r w:rsidRPr="005D77F6">
              <w:t xml:space="preserve">Prireikus, CPO LT </w:t>
            </w:r>
            <w:r w:rsidR="009A64E1" w:rsidRPr="005D77F6">
              <w:t xml:space="preserve">turi teisę prašyti pateikti </w:t>
            </w:r>
          </w:p>
          <w:p w14:paraId="654325BF" w14:textId="138F8486" w:rsidR="00240E6F" w:rsidRPr="005D77F6" w:rsidRDefault="00240E6F" w:rsidP="00447B54">
            <w:pPr>
              <w:jc w:val="both"/>
            </w:pPr>
            <w:r w:rsidRPr="005D77F6">
              <w:t>Valstybės įmonės Registrų centro Lietuvos Respublikos Vyriausybės nustatyta tvarka išduot</w:t>
            </w:r>
            <w:r w:rsidR="009A64E1" w:rsidRPr="005D77F6">
              <w:t>o</w:t>
            </w:r>
            <w:r w:rsidRPr="005D77F6">
              <w:t xml:space="preserve"> dokument</w:t>
            </w:r>
            <w:r w:rsidR="009A64E1" w:rsidRPr="005D77F6">
              <w:t>o</w:t>
            </w:r>
            <w:r w:rsidRPr="005D77F6">
              <w:t>, patvirtinan</w:t>
            </w:r>
            <w:r w:rsidR="009A64E1" w:rsidRPr="005D77F6">
              <w:t>čio</w:t>
            </w:r>
            <w:r w:rsidRPr="005D77F6">
              <w:t xml:space="preserve"> jungtinius kompetentingų institucijų tvarkomus duomenis</w:t>
            </w:r>
            <w:r w:rsidR="009A64E1" w:rsidRPr="005D77F6">
              <w:t>.</w:t>
            </w:r>
            <w:r w:rsidRPr="005D77F6">
              <w:t xml:space="preserve"> </w:t>
            </w:r>
            <w:r w:rsidR="009A64E1" w:rsidRPr="005D77F6">
              <w:t>Tokiu atveju</w:t>
            </w:r>
            <w:r w:rsidRPr="005D77F6">
              <w:t xml:space="preserve"> dokumentas</w:t>
            </w:r>
            <w:r w:rsidR="009A64E1" w:rsidRPr="005D77F6">
              <w:t xml:space="preserve"> turi būti </w:t>
            </w:r>
            <w:r w:rsidRPr="005D77F6">
              <w:t xml:space="preserve"> išduotas ne anksčiau kaip 120  dienų iki paraiškos pateikimo dienos.</w:t>
            </w:r>
          </w:p>
          <w:p w14:paraId="5C0BEC2C" w14:textId="77777777" w:rsidR="00240E6F" w:rsidRPr="005D77F6" w:rsidRDefault="00240E6F" w:rsidP="00447B54">
            <w:pPr>
              <w:jc w:val="both"/>
            </w:pPr>
            <w:r w:rsidRPr="005D77F6">
              <w:t>Pateikiamas skenuotas dokumentas elektroninėje formoje.</w:t>
            </w:r>
          </w:p>
          <w:p w14:paraId="50704161" w14:textId="77777777"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7D890791" w14:textId="77777777" w:rsidR="00240E6F" w:rsidRPr="005D77F6" w:rsidRDefault="00240E6F" w:rsidP="00447B54">
            <w:pPr>
              <w:jc w:val="both"/>
              <w:rPr>
                <w:bdr w:val="nil"/>
                <w:lang w:eastAsia="en-GB"/>
              </w:rPr>
            </w:pPr>
          </w:p>
          <w:p w14:paraId="1C165FB6" w14:textId="593BC732" w:rsidR="00240E6F" w:rsidRPr="005D77F6" w:rsidRDefault="00240E6F" w:rsidP="00447B54">
            <w:pPr>
              <w:jc w:val="both"/>
            </w:pPr>
          </w:p>
        </w:tc>
      </w:tr>
      <w:tr w:rsidR="00B64698" w:rsidRPr="005D77F6" w14:paraId="28E48CA9" w14:textId="77777777" w:rsidTr="00447B54">
        <w:tc>
          <w:tcPr>
            <w:tcW w:w="604" w:type="dxa"/>
            <w:shd w:val="clear" w:color="auto" w:fill="auto"/>
          </w:tcPr>
          <w:p w14:paraId="5A050862" w14:textId="2C46733A" w:rsidR="00240E6F" w:rsidRPr="005D77F6" w:rsidRDefault="009A64E1" w:rsidP="00FE5C07">
            <w:pPr>
              <w:rPr>
                <w:color w:val="FF0000"/>
              </w:rPr>
            </w:pPr>
            <w:r w:rsidRPr="005D77F6">
              <w:lastRenderedPageBreak/>
              <w:t>14</w:t>
            </w:r>
            <w:r w:rsidR="00240E6F" w:rsidRPr="005D77F6">
              <w:t>.</w:t>
            </w:r>
          </w:p>
        </w:tc>
        <w:tc>
          <w:tcPr>
            <w:tcW w:w="3753" w:type="dxa"/>
            <w:shd w:val="clear" w:color="auto" w:fill="auto"/>
          </w:tcPr>
          <w:p w14:paraId="66ABF518" w14:textId="6E884EB3" w:rsidR="00240E6F" w:rsidRPr="0017627A" w:rsidRDefault="00240E6F" w:rsidP="00447B54">
            <w:pPr>
              <w:jc w:val="both"/>
              <w:rPr>
                <w:i/>
                <w:iCs/>
              </w:rPr>
            </w:pPr>
            <w:r w:rsidRPr="0017627A">
              <w:rPr>
                <w:i/>
                <w:iCs/>
              </w:rPr>
              <w:t>[Rekomenduojam</w:t>
            </w:r>
            <w:r w:rsidR="0017627A">
              <w:rPr>
                <w:i/>
                <w:iCs/>
              </w:rPr>
              <w:t>a</w:t>
            </w:r>
            <w:r w:rsidRPr="0017627A">
              <w:rPr>
                <w:i/>
                <w:iCs/>
              </w:rPr>
              <w:t xml:space="preserve"> pasirinkti neprivalomai taikomą pašalinimo pagrindą:]</w:t>
            </w:r>
          </w:p>
          <w:p w14:paraId="3D8FDF40" w14:textId="6906BE50" w:rsidR="00240E6F" w:rsidRPr="005D77F6" w:rsidRDefault="00240E6F" w:rsidP="00447B54">
            <w:pPr>
              <w:jc w:val="both"/>
            </w:pPr>
            <w:r w:rsidRPr="005D77F6">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w:t>
            </w:r>
            <w:r w:rsidR="009A64E1" w:rsidRPr="005D77F6">
              <w:t>a</w:t>
            </w:r>
            <w:r w:rsidRPr="005D77F6">
              <w:t xml:space="preserve"> tiekėją iš pirkimo procedūros, jeigu nuo pažeidimo padarymo dienos praėjo mažiau kaip vieni metai.</w:t>
            </w:r>
          </w:p>
          <w:p w14:paraId="34D2F0D3" w14:textId="2F1F90E7"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1B6D8D5F" w14:textId="77777777" w:rsidR="00240E6F" w:rsidRPr="005D77F6" w:rsidRDefault="00240E6F" w:rsidP="00447B54">
            <w:pPr>
              <w:jc w:val="both"/>
            </w:pPr>
            <w:r w:rsidRPr="005D77F6">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3F07562F" w14:textId="77777777" w:rsidR="009A64E1" w:rsidRPr="005D77F6" w:rsidRDefault="009A64E1" w:rsidP="00447B54">
            <w:pPr>
              <w:jc w:val="both"/>
            </w:pPr>
            <w:r w:rsidRPr="005D77F6">
              <w:t>VPĮ 46 straipsnio 6 dalies 3 punktas</w:t>
            </w:r>
          </w:p>
          <w:p w14:paraId="17822E01" w14:textId="77777777" w:rsidR="009A64E1" w:rsidRPr="005D77F6" w:rsidRDefault="009A64E1" w:rsidP="00447B54">
            <w:pPr>
              <w:pStyle w:val="NoSpacing"/>
              <w:rPr>
                <w:rFonts w:ascii="Times New Roman" w:eastAsia="Yu Mincho" w:hAnsi="Times New Roman"/>
              </w:rPr>
            </w:pPr>
          </w:p>
          <w:p w14:paraId="4F73DD49" w14:textId="782BA989" w:rsidR="00240E6F" w:rsidRPr="005D77F6" w:rsidRDefault="009A64E1" w:rsidP="00447B54">
            <w:pPr>
              <w:jc w:val="both"/>
            </w:pPr>
            <w:r w:rsidRPr="005D77F6">
              <w:t>EBVPD III dalies C11 punktas</w:t>
            </w:r>
          </w:p>
        </w:tc>
        <w:tc>
          <w:tcPr>
            <w:tcW w:w="3544" w:type="dxa"/>
          </w:tcPr>
          <w:p w14:paraId="54D52A43" w14:textId="662FB65C" w:rsidR="00240E6F" w:rsidRPr="005D77F6" w:rsidRDefault="00240E6F" w:rsidP="00447B54">
            <w:pPr>
              <w:jc w:val="both"/>
            </w:pPr>
            <w:r w:rsidRPr="005D77F6">
              <w:t>Pateikiama su paraiška: EBVPD.</w:t>
            </w:r>
          </w:p>
          <w:p w14:paraId="10C32163" w14:textId="77777777" w:rsidR="00240E6F" w:rsidRPr="005D77F6" w:rsidRDefault="00240E6F" w:rsidP="00447B54">
            <w:pPr>
              <w:jc w:val="both"/>
              <w:rPr>
                <w:color w:val="000000"/>
              </w:rPr>
            </w:pPr>
            <w:r w:rsidRPr="005D77F6">
              <w:t>Nereikalaujama pateikti papildomų dokumentų dėl atitikties šiems pašalinimo pagrindams įrodymo.</w:t>
            </w:r>
          </w:p>
        </w:tc>
      </w:tr>
    </w:tbl>
    <w:p w14:paraId="5E3FE75B" w14:textId="7F26EA8B" w:rsidR="436A8A5A" w:rsidRPr="005D77F6" w:rsidRDefault="436A8A5A" w:rsidP="00FE5C07"/>
    <w:p w14:paraId="62F503FD" w14:textId="77777777" w:rsidR="009F77CF" w:rsidRPr="005D77F6" w:rsidRDefault="009F77CF" w:rsidP="00FE5C07"/>
    <w:p w14:paraId="6CA6DD85" w14:textId="77777777" w:rsidR="009F77CF" w:rsidRPr="005D77F6" w:rsidRDefault="009F77CF" w:rsidP="00FE5C07"/>
    <w:p w14:paraId="51858C26" w14:textId="77777777" w:rsidR="00956F5C" w:rsidRPr="005D77F6" w:rsidRDefault="00956F5C" w:rsidP="00FE5C07"/>
    <w:p w14:paraId="2E28FB01" w14:textId="77777777" w:rsidR="00956F5C" w:rsidRPr="005D77F6" w:rsidRDefault="00956F5C" w:rsidP="00FE5C07"/>
    <w:p w14:paraId="2B8A1537" w14:textId="301F832B" w:rsidR="00591C7C" w:rsidRPr="005D77F6" w:rsidRDefault="00591C7C" w:rsidP="00FE5C07">
      <w:r w:rsidRPr="005D77F6">
        <w:t>_________________</w:t>
      </w:r>
    </w:p>
    <w:p w14:paraId="6B5C9899" w14:textId="77777777" w:rsidR="00591C7C" w:rsidRPr="005D77F6" w:rsidRDefault="00591C7C" w:rsidP="00FE5C07"/>
    <w:p w14:paraId="5A7CD6C5" w14:textId="7B216D81" w:rsidR="005159D0" w:rsidRPr="005D77F6" w:rsidRDefault="00591C7C" w:rsidP="00FE5C07">
      <w:r w:rsidRPr="005D77F6">
        <w:br w:type="page"/>
      </w:r>
      <w:r w:rsidR="00AE1496" w:rsidRPr="005D77F6">
        <w:lastRenderedPageBreak/>
        <w:t>Pirkimo dokumentų A dalies</w:t>
      </w:r>
    </w:p>
    <w:p w14:paraId="02483084" w14:textId="77777777" w:rsidR="00AE1496" w:rsidRPr="005D77F6" w:rsidRDefault="005159D0" w:rsidP="00FE5C07">
      <w:r w:rsidRPr="005D77F6">
        <w:t>2</w:t>
      </w:r>
      <w:r w:rsidR="00AE1496" w:rsidRPr="005D77F6">
        <w:t xml:space="preserve"> priedas</w:t>
      </w:r>
    </w:p>
    <w:p w14:paraId="765E475F" w14:textId="77777777" w:rsidR="002971BC" w:rsidRPr="005D77F6" w:rsidRDefault="002971BC" w:rsidP="00FE5C07"/>
    <w:p w14:paraId="1DCCD1BA" w14:textId="71844608" w:rsidR="003F5DCE" w:rsidRPr="005D77F6" w:rsidRDefault="003F5DCE" w:rsidP="00FE5C07">
      <w:r w:rsidRPr="005D77F6">
        <w:t>TIEKĖJŲ KVALIFIKACIJOS REIKALAVIMAI</w:t>
      </w:r>
    </w:p>
    <w:p w14:paraId="322CCBC6" w14:textId="77777777" w:rsidR="004D59A4" w:rsidRPr="005D77F6" w:rsidRDefault="004D59A4" w:rsidP="00FE5C07"/>
    <w:p w14:paraId="2568001B" w14:textId="47392336" w:rsidR="004D59A4" w:rsidRPr="005D77F6" w:rsidRDefault="006D6CA3" w:rsidP="00FE5C07">
      <w:r>
        <w:t>Šiame pirkime tiekėjų kvalifikacijos reikalavimai nėra keliami</w:t>
      </w:r>
      <w:r w:rsidR="00B918DB">
        <w:t>.</w:t>
      </w:r>
    </w:p>
    <w:p w14:paraId="352D90A7" w14:textId="77777777" w:rsidR="004D59A4" w:rsidRPr="005D77F6" w:rsidRDefault="004D59A4" w:rsidP="00FE5C07"/>
    <w:p w14:paraId="527BE59D" w14:textId="77777777" w:rsidR="004D59A4" w:rsidRPr="005D77F6" w:rsidRDefault="004D59A4" w:rsidP="00FE5C07"/>
    <w:p w14:paraId="43015CAA" w14:textId="77777777" w:rsidR="004D59A4" w:rsidRPr="005D77F6" w:rsidRDefault="004D59A4" w:rsidP="00FE5C07"/>
    <w:p w14:paraId="49F01C60" w14:textId="77777777" w:rsidR="004D59A4" w:rsidRPr="005D77F6" w:rsidRDefault="004D59A4" w:rsidP="00FE5C07"/>
    <w:p w14:paraId="3C45B9AB" w14:textId="77777777" w:rsidR="004D59A4" w:rsidRPr="005D77F6" w:rsidRDefault="004D59A4" w:rsidP="00FE5C07"/>
    <w:p w14:paraId="5A7236DA" w14:textId="77777777" w:rsidR="004D59A4" w:rsidRPr="005D77F6" w:rsidRDefault="004D59A4" w:rsidP="00FE5C07"/>
    <w:p w14:paraId="6594F209" w14:textId="77777777" w:rsidR="004D59A4" w:rsidRPr="005D77F6" w:rsidRDefault="004D59A4" w:rsidP="00FE5C07"/>
    <w:p w14:paraId="5C389F74" w14:textId="77777777" w:rsidR="004D59A4" w:rsidRPr="005D77F6" w:rsidRDefault="004D59A4" w:rsidP="00FE5C07"/>
    <w:p w14:paraId="304021F7" w14:textId="77777777" w:rsidR="004D59A4" w:rsidRPr="005D77F6" w:rsidRDefault="004D59A4" w:rsidP="00FE5C07"/>
    <w:p w14:paraId="47C992E7" w14:textId="77777777" w:rsidR="004D59A4" w:rsidRPr="005D77F6" w:rsidRDefault="004D59A4" w:rsidP="00FE5C07"/>
    <w:p w14:paraId="027077F1" w14:textId="74A94830" w:rsidR="004D59A4" w:rsidRPr="005D77F6" w:rsidRDefault="004D59A4" w:rsidP="00FE5C07"/>
    <w:p w14:paraId="1D435047" w14:textId="74003EC8" w:rsidR="002971BC" w:rsidRPr="005D77F6" w:rsidRDefault="002971BC" w:rsidP="00FE5C07"/>
    <w:p w14:paraId="4875714C" w14:textId="460007BD" w:rsidR="002971BC" w:rsidRPr="005D77F6" w:rsidRDefault="002971BC" w:rsidP="00FE5C07"/>
    <w:p w14:paraId="0A35B960" w14:textId="706A1411" w:rsidR="003C0A9D" w:rsidRPr="005D77F6" w:rsidRDefault="003C0A9D" w:rsidP="00FE5C07"/>
    <w:p w14:paraId="3090BCF9" w14:textId="30D93880" w:rsidR="003C0A9D" w:rsidRPr="005D77F6" w:rsidRDefault="003C0A9D" w:rsidP="00FE5C07"/>
    <w:p w14:paraId="18594E82" w14:textId="77777777" w:rsidR="003C0A9D" w:rsidRPr="005D77F6" w:rsidRDefault="003C0A9D" w:rsidP="00FE5C07"/>
    <w:p w14:paraId="0080059B" w14:textId="0D9D1667" w:rsidR="002971BC" w:rsidRPr="005D77F6" w:rsidRDefault="002971BC" w:rsidP="00FE5C07"/>
    <w:p w14:paraId="5E712C5B" w14:textId="65A12622" w:rsidR="002971BC" w:rsidRDefault="002971BC" w:rsidP="00FE5C07"/>
    <w:p w14:paraId="7240C92E" w14:textId="68935517" w:rsidR="00B918DB" w:rsidRDefault="00B918DB">
      <w:pPr>
        <w:widowControl/>
        <w:adjustRightInd/>
        <w:spacing w:after="160" w:line="259" w:lineRule="auto"/>
        <w:textAlignment w:val="auto"/>
      </w:pPr>
      <w:r>
        <w:br w:type="page"/>
      </w:r>
    </w:p>
    <w:p w14:paraId="77344924" w14:textId="77777777" w:rsidR="00A13938" w:rsidRPr="005D77F6" w:rsidRDefault="00A13938" w:rsidP="00FE5C07"/>
    <w:p w14:paraId="0F224D4D" w14:textId="77777777" w:rsidR="00741104" w:rsidRPr="005D77F6" w:rsidRDefault="00741104" w:rsidP="00FE5C07"/>
    <w:p w14:paraId="5A9BB741" w14:textId="5A5F252E" w:rsidR="001E3185" w:rsidRPr="005D77F6" w:rsidRDefault="00A7507D" w:rsidP="00FE5C07">
      <w:r w:rsidRPr="005D77F6">
        <w:t>Pirkimo dokumentų</w:t>
      </w:r>
      <w:r w:rsidR="001E3185" w:rsidRPr="005D77F6">
        <w:t xml:space="preserve"> </w:t>
      </w:r>
      <w:r w:rsidRPr="005D77F6">
        <w:t>A dalies</w:t>
      </w:r>
    </w:p>
    <w:p w14:paraId="3A92CB7B" w14:textId="2EF3D0BD" w:rsidR="00A7507D" w:rsidRPr="005D77F6" w:rsidRDefault="00A7507D" w:rsidP="00FE5C07">
      <w:r w:rsidRPr="005D77F6">
        <w:t>3 priedas</w:t>
      </w:r>
    </w:p>
    <w:p w14:paraId="00DB62F8" w14:textId="77777777" w:rsidR="00A7507D" w:rsidRPr="005D77F6" w:rsidRDefault="00A7507D" w:rsidP="00FE5C07"/>
    <w:p w14:paraId="7B70741F" w14:textId="77777777" w:rsidR="00A7507D" w:rsidRPr="005D77F6" w:rsidRDefault="00A7507D" w:rsidP="00FE5C07"/>
    <w:p w14:paraId="5870C66D" w14:textId="14F309BB" w:rsidR="00A7507D" w:rsidRPr="005D77F6" w:rsidRDefault="00A7507D" w:rsidP="00FE5C07">
      <w:r w:rsidRPr="005D77F6">
        <w:t>EUROPOS BENDRASIS VIEŠŲJŲ PIRKIMŲ DOKUMENTAS</w:t>
      </w:r>
    </w:p>
    <w:p w14:paraId="61FAFD21" w14:textId="77777777" w:rsidR="00A7507D" w:rsidRPr="005D77F6" w:rsidRDefault="00A7507D" w:rsidP="00FE5C07"/>
    <w:p w14:paraId="74CDBC04" w14:textId="77777777" w:rsidR="00A7507D" w:rsidRPr="005D77F6" w:rsidRDefault="00A7507D" w:rsidP="00FE5C07"/>
    <w:p w14:paraId="78FC2F39" w14:textId="77777777" w:rsidR="00090426" w:rsidRPr="005D77F6" w:rsidRDefault="00090426" w:rsidP="00FE5C07"/>
    <w:p w14:paraId="7DAC9D75" w14:textId="231637D1" w:rsidR="00090426" w:rsidRPr="005D77F6" w:rsidRDefault="00C27951" w:rsidP="00FE5C07">
      <w:r w:rsidRPr="005D77F6">
        <w:t xml:space="preserve">EBVPD tiekėjams pridedamas </w:t>
      </w:r>
      <w:proofErr w:type="spellStart"/>
      <w:r w:rsidRPr="005D77F6">
        <w:t>pdf</w:t>
      </w:r>
      <w:proofErr w:type="spellEnd"/>
      <w:r w:rsidRPr="005D77F6">
        <w:t xml:space="preserve">  ir </w:t>
      </w:r>
      <w:r w:rsidR="0091587E" w:rsidRPr="005D77F6">
        <w:t xml:space="preserve">/ ar </w:t>
      </w:r>
      <w:proofErr w:type="spellStart"/>
      <w:r w:rsidRPr="005D77F6">
        <w:t>xml</w:t>
      </w:r>
      <w:proofErr w:type="spellEnd"/>
      <w:r w:rsidRPr="005D77F6">
        <w:t xml:space="preserve"> formatais. </w:t>
      </w:r>
    </w:p>
    <w:p w14:paraId="13B2EE46" w14:textId="77777777" w:rsidR="00A7507D" w:rsidRPr="005D77F6" w:rsidRDefault="00A7507D" w:rsidP="00FE5C07"/>
    <w:p w14:paraId="526BC0FB" w14:textId="77777777" w:rsidR="00A7507D" w:rsidRPr="005D77F6" w:rsidRDefault="00A7507D" w:rsidP="00FE5C07"/>
    <w:p w14:paraId="0AD736F4" w14:textId="77777777" w:rsidR="00A7507D" w:rsidRPr="005D77F6" w:rsidRDefault="00A7507D" w:rsidP="00FE5C07"/>
    <w:p w14:paraId="7D63D2FA" w14:textId="77777777" w:rsidR="00A7507D" w:rsidRPr="005D77F6" w:rsidRDefault="00A7507D" w:rsidP="00FE5C07"/>
    <w:p w14:paraId="79A1C4B1" w14:textId="77777777" w:rsidR="00A7507D" w:rsidRPr="005D77F6" w:rsidRDefault="00A7507D" w:rsidP="00FE5C07"/>
    <w:p w14:paraId="4E03AE84" w14:textId="77777777" w:rsidR="00A7507D" w:rsidRPr="005D77F6" w:rsidRDefault="00A7507D" w:rsidP="00FE5C07"/>
    <w:p w14:paraId="7E4ACD4C" w14:textId="77777777" w:rsidR="00A7507D" w:rsidRPr="005D77F6" w:rsidRDefault="00A7507D" w:rsidP="00FE5C07"/>
    <w:p w14:paraId="16B2EA87" w14:textId="77777777" w:rsidR="00A7507D" w:rsidRPr="005D77F6" w:rsidRDefault="00A7507D" w:rsidP="00FE5C07"/>
    <w:p w14:paraId="68DBF1B7" w14:textId="77777777" w:rsidR="00A7507D" w:rsidRPr="005D77F6" w:rsidRDefault="00A7507D" w:rsidP="00FE5C07"/>
    <w:p w14:paraId="58D4EDEB" w14:textId="77777777" w:rsidR="00A7507D" w:rsidRPr="005D77F6" w:rsidRDefault="00A7507D" w:rsidP="00FE5C07"/>
    <w:p w14:paraId="7BB8348C" w14:textId="77777777" w:rsidR="00A7507D" w:rsidRPr="005D77F6" w:rsidRDefault="00A7507D" w:rsidP="00FE5C07"/>
    <w:p w14:paraId="64C4D971" w14:textId="77777777" w:rsidR="00A7507D" w:rsidRPr="005D77F6" w:rsidRDefault="00A7507D" w:rsidP="00FE5C07"/>
    <w:p w14:paraId="6ED6A42E" w14:textId="77777777" w:rsidR="00A7507D" w:rsidRPr="005D77F6" w:rsidRDefault="00A7507D" w:rsidP="00FE5C07"/>
    <w:p w14:paraId="3B657AA3" w14:textId="77777777" w:rsidR="00A7507D" w:rsidRPr="005D77F6" w:rsidRDefault="00A7507D" w:rsidP="00FE5C07"/>
    <w:p w14:paraId="3F1E97DB" w14:textId="77777777" w:rsidR="00A7507D" w:rsidRPr="005D77F6" w:rsidRDefault="00A7507D" w:rsidP="00FE5C07"/>
    <w:p w14:paraId="13B481D4" w14:textId="77777777" w:rsidR="00A7507D" w:rsidRPr="005D77F6" w:rsidRDefault="00A7507D" w:rsidP="00FE5C07"/>
    <w:p w14:paraId="310C340D" w14:textId="25DE9BB8" w:rsidR="001E3185" w:rsidRPr="005D77F6" w:rsidRDefault="00A7507D" w:rsidP="00FE5C07">
      <w:r w:rsidRPr="005D77F6">
        <w:br w:type="page"/>
      </w:r>
      <w:bookmarkStart w:id="263" w:name="_Hlk103864250"/>
      <w:r w:rsidR="00BC7B28" w:rsidRPr="005D77F6">
        <w:lastRenderedPageBreak/>
        <w:t>Pirkimo dokumentų</w:t>
      </w:r>
      <w:r w:rsidR="001E3185" w:rsidRPr="005D77F6">
        <w:t xml:space="preserve"> </w:t>
      </w:r>
      <w:r w:rsidR="00BC7B28" w:rsidRPr="005D77F6">
        <w:t xml:space="preserve">A dalies </w:t>
      </w:r>
    </w:p>
    <w:p w14:paraId="0E4957E2" w14:textId="14CC1328" w:rsidR="00514F3F" w:rsidRPr="00514F3F" w:rsidRDefault="00BC7B28" w:rsidP="00FE5C07">
      <w:r w:rsidRPr="005D77F6">
        <w:t>4 priedas</w:t>
      </w:r>
      <w:bookmarkEnd w:id="263"/>
      <w:r w:rsidR="00514F3F">
        <w:t xml:space="preserve"> </w:t>
      </w:r>
      <w:r w:rsidR="0092157B" w:rsidRPr="005D77F6">
        <w:rPr>
          <w:bCs/>
        </w:rPr>
        <w:t>Paraiškos</w:t>
      </w:r>
      <w:r w:rsidR="0092157B" w:rsidRPr="005D77F6">
        <w:t xml:space="preserve"> formos pavyzdys</w:t>
      </w:r>
      <w:r w:rsidR="00642651">
        <w:t xml:space="preserve"> pridedamas </w:t>
      </w:r>
      <w:proofErr w:type="spellStart"/>
      <w:r w:rsidR="007601C0">
        <w:t>docx</w:t>
      </w:r>
      <w:proofErr w:type="spellEnd"/>
      <w:r w:rsidR="007601C0">
        <w:t xml:space="preserve"> formatu</w:t>
      </w:r>
      <w:r w:rsidR="00642651">
        <w:t>.</w:t>
      </w:r>
    </w:p>
    <w:p w14:paraId="1DE3D112" w14:textId="44ADD0C0" w:rsidR="00915C57" w:rsidRPr="005D77F6" w:rsidRDefault="00915C57" w:rsidP="00FE5C07"/>
    <w:p w14:paraId="1BA2D57D" w14:textId="77777777" w:rsidR="00915C57" w:rsidRPr="005D77F6" w:rsidRDefault="00915C57" w:rsidP="00FE5C07">
      <w:pPr>
        <w:sectPr w:rsidR="00915C57" w:rsidRPr="005D77F6" w:rsidSect="00986930">
          <w:headerReference w:type="even" r:id="rId3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64" w:name="_Hlk123743453"/>
      <w:r w:rsidRPr="005D77F6">
        <w:lastRenderedPageBreak/>
        <w:t xml:space="preserve">Pirkimo dokumentų A dalies </w:t>
      </w:r>
    </w:p>
    <w:bookmarkEnd w:id="264"/>
    <w:p w14:paraId="25122BE0" w14:textId="5E216982" w:rsidR="00E90F50" w:rsidRPr="005D77F6" w:rsidRDefault="00E90F50" w:rsidP="00FE5C07">
      <w:r w:rsidRPr="005D77F6">
        <w:t>5 priedas</w:t>
      </w:r>
      <w:r w:rsidR="00242C70">
        <w:t xml:space="preserve"> </w:t>
      </w:r>
      <w:r w:rsidR="003345D7">
        <w:t>T</w:t>
      </w:r>
      <w:r w:rsidR="003345D7" w:rsidRPr="005D77F6">
        <w:t>iekėjo deklaracija</w:t>
      </w:r>
      <w:r w:rsidR="003345D7">
        <w:t xml:space="preserve"> </w:t>
      </w:r>
      <w:r w:rsidR="003345D7" w:rsidRPr="005D77F6">
        <w:t>dėl tarptautinių sankcijų įgyvendinimo</w:t>
      </w:r>
      <w:r w:rsidR="003345D7">
        <w:t xml:space="preserve"> </w:t>
      </w:r>
      <w:r w:rsidR="00242C70">
        <w:t xml:space="preserve">pridedamas </w:t>
      </w:r>
      <w:proofErr w:type="spellStart"/>
      <w:r w:rsidR="00242C70">
        <w:t>docx</w:t>
      </w:r>
      <w:proofErr w:type="spellEnd"/>
      <w:r w:rsidR="00242C70">
        <w:t xml:space="preserve"> formatu.</w:t>
      </w:r>
    </w:p>
    <w:sectPr w:rsidR="00E90F50"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82DB8" w14:textId="77777777" w:rsidR="002C4D40" w:rsidRDefault="002C4D40" w:rsidP="00FE5C07">
      <w:r>
        <w:separator/>
      </w:r>
    </w:p>
    <w:p w14:paraId="5F4E97D3" w14:textId="77777777" w:rsidR="002C4D40" w:rsidRDefault="002C4D40" w:rsidP="00FE5C07"/>
    <w:p w14:paraId="65236B64" w14:textId="77777777" w:rsidR="002C4D40" w:rsidRDefault="002C4D40" w:rsidP="00FE5C07">
      <w:pPr>
        <w:pStyle w:val="ListParagraph"/>
        <w:numPr>
          <w:ilvl w:val="1"/>
          <w:numId w:val="2"/>
        </w:numPr>
      </w:pPr>
    </w:p>
    <w:p w14:paraId="1ADBD131" w14:textId="77777777" w:rsidR="002C4D40" w:rsidRDefault="002C4D40" w:rsidP="00FE5C07">
      <w:pPr>
        <w:pStyle w:val="ListParagraph"/>
        <w:numPr>
          <w:ilvl w:val="1"/>
          <w:numId w:val="2"/>
        </w:numPr>
      </w:pPr>
    </w:p>
    <w:p w14:paraId="7DF513EC" w14:textId="77777777" w:rsidR="002C4D40" w:rsidRDefault="002C4D40" w:rsidP="00FE5C07">
      <w:pPr>
        <w:pStyle w:val="ListParagraph"/>
        <w:numPr>
          <w:ilvl w:val="1"/>
          <w:numId w:val="2"/>
        </w:numPr>
      </w:pPr>
    </w:p>
    <w:p w14:paraId="3E0A3DBE" w14:textId="77777777" w:rsidR="002C4D40" w:rsidRDefault="002C4D40" w:rsidP="00FE5C07">
      <w:pPr>
        <w:pStyle w:val="ListParagraph"/>
        <w:numPr>
          <w:ilvl w:val="1"/>
          <w:numId w:val="2"/>
        </w:numPr>
      </w:pPr>
    </w:p>
    <w:p w14:paraId="29EF895A" w14:textId="77777777" w:rsidR="002C4D40" w:rsidRDefault="002C4D40" w:rsidP="00FE5C07">
      <w:pPr>
        <w:pStyle w:val="ListParagraph"/>
        <w:numPr>
          <w:ilvl w:val="1"/>
          <w:numId w:val="2"/>
        </w:numPr>
      </w:pPr>
    </w:p>
    <w:p w14:paraId="657507AD" w14:textId="77777777" w:rsidR="002C4D40" w:rsidRDefault="002C4D40" w:rsidP="00FE5C07">
      <w:pPr>
        <w:pStyle w:val="ListParagraph"/>
        <w:numPr>
          <w:ilvl w:val="1"/>
          <w:numId w:val="2"/>
        </w:numPr>
      </w:pPr>
    </w:p>
    <w:p w14:paraId="55B46AB6" w14:textId="77777777" w:rsidR="002C4D40" w:rsidRDefault="002C4D40" w:rsidP="00FE5C07">
      <w:pPr>
        <w:pStyle w:val="ListParagraph"/>
        <w:numPr>
          <w:ilvl w:val="1"/>
          <w:numId w:val="2"/>
        </w:numPr>
      </w:pPr>
    </w:p>
    <w:p w14:paraId="056EB36B" w14:textId="77777777" w:rsidR="002C4D40" w:rsidRDefault="002C4D40" w:rsidP="00FE5C07">
      <w:pPr>
        <w:pStyle w:val="ListParagraph"/>
        <w:numPr>
          <w:ilvl w:val="1"/>
          <w:numId w:val="2"/>
        </w:numPr>
      </w:pPr>
    </w:p>
    <w:p w14:paraId="02E5C78C" w14:textId="77777777" w:rsidR="002C4D40" w:rsidRDefault="002C4D40" w:rsidP="00FE5C07">
      <w:pPr>
        <w:pStyle w:val="ListParagraph"/>
        <w:numPr>
          <w:ilvl w:val="1"/>
          <w:numId w:val="2"/>
        </w:numPr>
      </w:pPr>
    </w:p>
    <w:p w14:paraId="4424F7C3" w14:textId="77777777" w:rsidR="002C4D40" w:rsidRDefault="002C4D40" w:rsidP="00FE5C07">
      <w:pPr>
        <w:pStyle w:val="ListParagraph"/>
        <w:numPr>
          <w:ilvl w:val="1"/>
          <w:numId w:val="2"/>
        </w:numPr>
      </w:pPr>
    </w:p>
    <w:p w14:paraId="5941CCA2" w14:textId="77777777" w:rsidR="002C4D40" w:rsidRDefault="002C4D40" w:rsidP="00FE5C07">
      <w:pPr>
        <w:pStyle w:val="ListParagraph"/>
        <w:numPr>
          <w:ilvl w:val="1"/>
          <w:numId w:val="2"/>
        </w:numPr>
      </w:pPr>
    </w:p>
    <w:p w14:paraId="4C5436B2" w14:textId="77777777" w:rsidR="002C4D40" w:rsidRDefault="002C4D40" w:rsidP="00FE5C07">
      <w:pPr>
        <w:pStyle w:val="ListParagraph"/>
        <w:numPr>
          <w:ilvl w:val="1"/>
          <w:numId w:val="2"/>
        </w:numPr>
      </w:pPr>
    </w:p>
    <w:p w14:paraId="55C32E51" w14:textId="77777777" w:rsidR="002C4D40" w:rsidRDefault="002C4D40" w:rsidP="00FE5C07">
      <w:pPr>
        <w:pStyle w:val="ListParagraph"/>
        <w:numPr>
          <w:ilvl w:val="1"/>
          <w:numId w:val="2"/>
        </w:numPr>
      </w:pPr>
    </w:p>
    <w:p w14:paraId="3BD4C998" w14:textId="77777777" w:rsidR="002C4D40" w:rsidRDefault="002C4D40" w:rsidP="00FE5C07">
      <w:pPr>
        <w:pStyle w:val="ListParagraph"/>
        <w:numPr>
          <w:ilvl w:val="1"/>
          <w:numId w:val="2"/>
        </w:numPr>
      </w:pPr>
    </w:p>
    <w:p w14:paraId="6D46A2D5" w14:textId="77777777" w:rsidR="002C4D40" w:rsidRDefault="002C4D40" w:rsidP="00FE5C07">
      <w:pPr>
        <w:pStyle w:val="ListParagraph"/>
        <w:numPr>
          <w:ilvl w:val="1"/>
          <w:numId w:val="2"/>
        </w:numPr>
      </w:pPr>
    </w:p>
    <w:p w14:paraId="49E1C4AF" w14:textId="77777777" w:rsidR="002C4D40" w:rsidRDefault="002C4D40" w:rsidP="00FE5C07">
      <w:pPr>
        <w:pStyle w:val="ListParagraph"/>
        <w:numPr>
          <w:ilvl w:val="1"/>
          <w:numId w:val="2"/>
        </w:numPr>
      </w:pPr>
    </w:p>
    <w:p w14:paraId="7543386D" w14:textId="77777777" w:rsidR="002C4D40" w:rsidRDefault="002C4D40" w:rsidP="00FE5C07">
      <w:pPr>
        <w:pStyle w:val="ListParagraph"/>
        <w:numPr>
          <w:ilvl w:val="1"/>
          <w:numId w:val="2"/>
        </w:numPr>
      </w:pPr>
    </w:p>
    <w:p w14:paraId="2ED8990C" w14:textId="77777777" w:rsidR="002C4D40" w:rsidRDefault="002C4D40" w:rsidP="00FE5C07">
      <w:pPr>
        <w:pStyle w:val="ListParagraph"/>
        <w:numPr>
          <w:ilvl w:val="1"/>
          <w:numId w:val="2"/>
        </w:numPr>
      </w:pPr>
    </w:p>
    <w:p w14:paraId="4674271E" w14:textId="77777777" w:rsidR="002C4D40" w:rsidRDefault="002C4D40" w:rsidP="00FE5C07">
      <w:pPr>
        <w:pStyle w:val="ListParagraph"/>
        <w:numPr>
          <w:ilvl w:val="1"/>
          <w:numId w:val="2"/>
        </w:numPr>
      </w:pPr>
    </w:p>
    <w:p w14:paraId="710D87DB" w14:textId="77777777" w:rsidR="002C4D40" w:rsidRDefault="002C4D40" w:rsidP="00FE5C07">
      <w:pPr>
        <w:pStyle w:val="ListParagraph"/>
        <w:numPr>
          <w:ilvl w:val="1"/>
          <w:numId w:val="2"/>
        </w:numPr>
      </w:pPr>
    </w:p>
    <w:p w14:paraId="2F21D438" w14:textId="77777777" w:rsidR="002C4D40" w:rsidRDefault="002C4D40" w:rsidP="00FE5C07">
      <w:pPr>
        <w:pStyle w:val="ListParagraph"/>
        <w:numPr>
          <w:ilvl w:val="1"/>
          <w:numId w:val="2"/>
        </w:numPr>
      </w:pPr>
    </w:p>
    <w:p w14:paraId="3FD74555" w14:textId="77777777" w:rsidR="002C4D40" w:rsidRDefault="002C4D40" w:rsidP="00FE5C07">
      <w:pPr>
        <w:pStyle w:val="ListParagraph"/>
        <w:numPr>
          <w:ilvl w:val="1"/>
          <w:numId w:val="2"/>
        </w:numPr>
      </w:pPr>
    </w:p>
    <w:p w14:paraId="408B9151" w14:textId="77777777" w:rsidR="002C4D40" w:rsidRDefault="002C4D40" w:rsidP="00FE5C07">
      <w:pPr>
        <w:pStyle w:val="ListParagraph"/>
        <w:numPr>
          <w:ilvl w:val="1"/>
          <w:numId w:val="2"/>
        </w:numPr>
      </w:pPr>
    </w:p>
    <w:p w14:paraId="4552962F" w14:textId="77777777" w:rsidR="002C4D40" w:rsidRDefault="002C4D40" w:rsidP="00FE5C07">
      <w:pPr>
        <w:pStyle w:val="ListParagraph"/>
        <w:numPr>
          <w:ilvl w:val="1"/>
          <w:numId w:val="2"/>
        </w:numPr>
      </w:pPr>
    </w:p>
    <w:p w14:paraId="0C58670A" w14:textId="77777777" w:rsidR="002C4D40" w:rsidRDefault="002C4D40" w:rsidP="00FE5C07">
      <w:pPr>
        <w:pStyle w:val="ListParagraph"/>
        <w:numPr>
          <w:ilvl w:val="1"/>
          <w:numId w:val="2"/>
        </w:numPr>
      </w:pPr>
    </w:p>
    <w:p w14:paraId="36759591" w14:textId="77777777" w:rsidR="002C4D40" w:rsidRDefault="002C4D40" w:rsidP="00FE5C07">
      <w:pPr>
        <w:pStyle w:val="ListParagraph"/>
        <w:numPr>
          <w:ilvl w:val="1"/>
          <w:numId w:val="2"/>
        </w:numPr>
      </w:pPr>
    </w:p>
    <w:p w14:paraId="57F7B896" w14:textId="77777777" w:rsidR="002C4D40" w:rsidRDefault="002C4D40" w:rsidP="00FE5C07">
      <w:pPr>
        <w:pStyle w:val="ListParagraph"/>
        <w:numPr>
          <w:ilvl w:val="1"/>
          <w:numId w:val="2"/>
        </w:numPr>
      </w:pPr>
    </w:p>
    <w:p w14:paraId="55713552" w14:textId="77777777" w:rsidR="002C4D40" w:rsidRDefault="002C4D40" w:rsidP="00FE5C07">
      <w:pPr>
        <w:pStyle w:val="ListParagraph"/>
        <w:numPr>
          <w:ilvl w:val="1"/>
          <w:numId w:val="2"/>
        </w:numPr>
      </w:pPr>
    </w:p>
    <w:p w14:paraId="73177B07" w14:textId="77777777" w:rsidR="002C4D40" w:rsidRDefault="002C4D40" w:rsidP="00FE5C07">
      <w:pPr>
        <w:pStyle w:val="ListParagraph"/>
        <w:numPr>
          <w:ilvl w:val="1"/>
          <w:numId w:val="2"/>
        </w:numPr>
      </w:pPr>
    </w:p>
    <w:p w14:paraId="66D7BF7D" w14:textId="77777777" w:rsidR="002C4D40" w:rsidRDefault="002C4D40" w:rsidP="00FE5C07">
      <w:pPr>
        <w:pStyle w:val="ListParagraph"/>
        <w:numPr>
          <w:ilvl w:val="1"/>
          <w:numId w:val="2"/>
        </w:numPr>
      </w:pPr>
    </w:p>
    <w:p w14:paraId="7DDA19AA" w14:textId="77777777" w:rsidR="002C4D40" w:rsidRDefault="002C4D40" w:rsidP="00FE5C07">
      <w:pPr>
        <w:pStyle w:val="ListParagraph"/>
        <w:numPr>
          <w:ilvl w:val="1"/>
          <w:numId w:val="2"/>
        </w:numPr>
      </w:pPr>
    </w:p>
    <w:p w14:paraId="3317873E" w14:textId="77777777" w:rsidR="002C4D40" w:rsidRDefault="002C4D40" w:rsidP="00FE5C07">
      <w:pPr>
        <w:pStyle w:val="ListParagraph"/>
        <w:numPr>
          <w:ilvl w:val="1"/>
          <w:numId w:val="2"/>
        </w:numPr>
      </w:pPr>
    </w:p>
    <w:p w14:paraId="28AC325D" w14:textId="77777777" w:rsidR="002C4D40" w:rsidRDefault="002C4D40" w:rsidP="00FE5C07">
      <w:pPr>
        <w:pStyle w:val="ListParagraph"/>
        <w:numPr>
          <w:ilvl w:val="1"/>
          <w:numId w:val="2"/>
        </w:numPr>
      </w:pPr>
    </w:p>
    <w:p w14:paraId="7114CF48" w14:textId="77777777" w:rsidR="002C4D40" w:rsidRDefault="002C4D40" w:rsidP="00FE5C07">
      <w:pPr>
        <w:pStyle w:val="ListParagraph"/>
        <w:numPr>
          <w:ilvl w:val="1"/>
          <w:numId w:val="2"/>
        </w:numPr>
      </w:pPr>
    </w:p>
    <w:p w14:paraId="4660F185" w14:textId="77777777" w:rsidR="002C4D40" w:rsidRDefault="002C4D40" w:rsidP="00FE5C07">
      <w:pPr>
        <w:pStyle w:val="ListParagraph"/>
        <w:numPr>
          <w:ilvl w:val="1"/>
          <w:numId w:val="2"/>
        </w:numPr>
      </w:pPr>
    </w:p>
    <w:p w14:paraId="101E589B" w14:textId="77777777" w:rsidR="002C4D40" w:rsidRDefault="002C4D40" w:rsidP="00FE5C07"/>
    <w:p w14:paraId="7739EB40" w14:textId="77777777" w:rsidR="002C4D40" w:rsidRDefault="002C4D40" w:rsidP="00FE5C07"/>
    <w:p w14:paraId="0402F841" w14:textId="77777777" w:rsidR="002C4D40" w:rsidRDefault="002C4D40" w:rsidP="00FE5C07"/>
    <w:p w14:paraId="00FA8ECA" w14:textId="77777777" w:rsidR="002C4D40" w:rsidRDefault="002C4D40" w:rsidP="00FE5C07"/>
    <w:p w14:paraId="27447F33" w14:textId="77777777" w:rsidR="002C4D40" w:rsidRDefault="002C4D40" w:rsidP="00FE5C07"/>
    <w:p w14:paraId="09D09AA1" w14:textId="77777777" w:rsidR="002C4D40" w:rsidRDefault="002C4D40" w:rsidP="00FE5C07"/>
    <w:p w14:paraId="22C8BBF7" w14:textId="77777777" w:rsidR="002C4D40" w:rsidRDefault="002C4D40" w:rsidP="00FE5C07"/>
    <w:p w14:paraId="09DFA7AC" w14:textId="77777777" w:rsidR="002C4D40" w:rsidRDefault="002C4D40" w:rsidP="00FE5C07"/>
    <w:p w14:paraId="64301E67" w14:textId="77777777" w:rsidR="002C4D40" w:rsidRDefault="002C4D40" w:rsidP="00FE5C07"/>
    <w:p w14:paraId="250B3E5B" w14:textId="77777777" w:rsidR="002C4D40" w:rsidRDefault="002C4D40" w:rsidP="00FE5C07"/>
    <w:p w14:paraId="3B63FEA1" w14:textId="77777777" w:rsidR="002C4D40" w:rsidRDefault="002C4D40" w:rsidP="00FE5C07"/>
    <w:p w14:paraId="062C2A9A" w14:textId="77777777" w:rsidR="002C4D40" w:rsidRDefault="002C4D40" w:rsidP="00FE5C07"/>
    <w:p w14:paraId="676B0DB1" w14:textId="77777777" w:rsidR="002C4D40" w:rsidRDefault="002C4D40" w:rsidP="00FE5C07"/>
    <w:p w14:paraId="10F91E8A" w14:textId="77777777" w:rsidR="002C4D40" w:rsidRDefault="002C4D40" w:rsidP="00FE5C07"/>
    <w:p w14:paraId="40154270" w14:textId="77777777" w:rsidR="002C4D40" w:rsidRDefault="002C4D40" w:rsidP="00FE5C07"/>
    <w:p w14:paraId="0AA2A645" w14:textId="77777777" w:rsidR="002C4D40" w:rsidRDefault="002C4D40" w:rsidP="00FE5C07"/>
    <w:p w14:paraId="1CD167E8" w14:textId="77777777" w:rsidR="002C4D40" w:rsidRDefault="002C4D40" w:rsidP="00FE5C07"/>
    <w:p w14:paraId="288BE3A8" w14:textId="77777777" w:rsidR="002C4D40" w:rsidRDefault="002C4D40" w:rsidP="00FE5C07"/>
    <w:p w14:paraId="19A97C99" w14:textId="77777777" w:rsidR="002C4D40" w:rsidRDefault="002C4D40" w:rsidP="00FE5C07"/>
    <w:p w14:paraId="161DC7E3" w14:textId="77777777" w:rsidR="002C4D40" w:rsidRDefault="002C4D40" w:rsidP="00FE5C07"/>
    <w:p w14:paraId="0F89FBD3" w14:textId="77777777" w:rsidR="002C4D40" w:rsidRDefault="002C4D40" w:rsidP="00FE5C07"/>
    <w:p w14:paraId="3B8E9582" w14:textId="77777777" w:rsidR="002C4D40" w:rsidRDefault="002C4D40" w:rsidP="00FE5C07">
      <w:pPr>
        <w:pStyle w:val="ListParagraph"/>
        <w:numPr>
          <w:ilvl w:val="1"/>
          <w:numId w:val="2"/>
        </w:numPr>
      </w:pPr>
    </w:p>
    <w:p w14:paraId="680A7D7B" w14:textId="77777777" w:rsidR="002C4D40" w:rsidRDefault="002C4D40" w:rsidP="00FE5C07">
      <w:pPr>
        <w:pStyle w:val="ListParagraph"/>
        <w:numPr>
          <w:ilvl w:val="1"/>
          <w:numId w:val="2"/>
        </w:numPr>
      </w:pPr>
    </w:p>
    <w:p w14:paraId="757CCF0B" w14:textId="77777777" w:rsidR="002C4D40" w:rsidRDefault="002C4D40" w:rsidP="00FE5C07">
      <w:pPr>
        <w:pStyle w:val="ListParagraph"/>
        <w:numPr>
          <w:ilvl w:val="1"/>
          <w:numId w:val="2"/>
        </w:numPr>
      </w:pPr>
    </w:p>
    <w:p w14:paraId="501FC065" w14:textId="77777777" w:rsidR="002C4D40" w:rsidRDefault="002C4D40" w:rsidP="00FE5C07">
      <w:pPr>
        <w:pStyle w:val="ListParagraph"/>
        <w:numPr>
          <w:ilvl w:val="1"/>
          <w:numId w:val="2"/>
        </w:numPr>
      </w:pPr>
    </w:p>
    <w:p w14:paraId="6D24D601" w14:textId="77777777" w:rsidR="002C4D40" w:rsidRDefault="002C4D40" w:rsidP="00FE5C07"/>
    <w:p w14:paraId="3932D31C" w14:textId="77777777" w:rsidR="002C4D40" w:rsidRDefault="002C4D40" w:rsidP="00FE5C07"/>
    <w:p w14:paraId="6DD99EA1" w14:textId="77777777" w:rsidR="002C4D40" w:rsidRDefault="002C4D40" w:rsidP="00FE5C07"/>
    <w:p w14:paraId="50A76EF0" w14:textId="77777777" w:rsidR="002C4D40" w:rsidRDefault="002C4D40" w:rsidP="00FE5C07"/>
    <w:p w14:paraId="4257CF1E" w14:textId="77777777" w:rsidR="002C4D40" w:rsidRDefault="002C4D40" w:rsidP="00FE5C07">
      <w:pPr>
        <w:pStyle w:val="ListParagraph"/>
        <w:numPr>
          <w:ilvl w:val="1"/>
          <w:numId w:val="2"/>
        </w:numPr>
      </w:pPr>
    </w:p>
    <w:p w14:paraId="3DB19B40" w14:textId="77777777" w:rsidR="002C4D40" w:rsidRDefault="002C4D40" w:rsidP="00FE5C07"/>
    <w:p w14:paraId="619DA88F" w14:textId="77777777" w:rsidR="002C4D40" w:rsidRDefault="002C4D40" w:rsidP="00FE5C07">
      <w:pPr>
        <w:pStyle w:val="ListParagraph"/>
        <w:numPr>
          <w:ilvl w:val="1"/>
          <w:numId w:val="2"/>
        </w:numPr>
      </w:pPr>
    </w:p>
    <w:p w14:paraId="78586CA2" w14:textId="77777777" w:rsidR="002C4D40" w:rsidRDefault="002C4D40" w:rsidP="00FE5C07"/>
    <w:p w14:paraId="734C7843" w14:textId="77777777" w:rsidR="002C4D40" w:rsidRDefault="002C4D40" w:rsidP="00FE5C07"/>
    <w:p w14:paraId="57AE9474" w14:textId="77777777" w:rsidR="002C4D40" w:rsidRDefault="002C4D40" w:rsidP="00FE5C07"/>
    <w:p w14:paraId="5F82188E" w14:textId="77777777" w:rsidR="002C4D40" w:rsidRDefault="002C4D40" w:rsidP="00FE5C07"/>
    <w:p w14:paraId="1CF4E770" w14:textId="77777777" w:rsidR="002C4D40" w:rsidRDefault="002C4D40" w:rsidP="00FE5C07">
      <w:pPr>
        <w:pStyle w:val="ListParagraph"/>
        <w:numPr>
          <w:ilvl w:val="1"/>
          <w:numId w:val="2"/>
        </w:numPr>
      </w:pPr>
    </w:p>
    <w:p w14:paraId="7A5F8415" w14:textId="77777777" w:rsidR="002C4D40" w:rsidRDefault="002C4D40" w:rsidP="00FE5C07">
      <w:pPr>
        <w:pStyle w:val="ListParagraph"/>
        <w:numPr>
          <w:ilvl w:val="1"/>
          <w:numId w:val="2"/>
        </w:numPr>
      </w:pPr>
    </w:p>
    <w:p w14:paraId="3D5B1603" w14:textId="77777777" w:rsidR="002C4D40" w:rsidRDefault="002C4D40" w:rsidP="00FE5C07">
      <w:pPr>
        <w:pStyle w:val="ListParagraph"/>
        <w:numPr>
          <w:ilvl w:val="1"/>
          <w:numId w:val="2"/>
        </w:numPr>
      </w:pPr>
    </w:p>
    <w:p w14:paraId="6A6838A5" w14:textId="77777777" w:rsidR="002C4D40" w:rsidRDefault="002C4D40" w:rsidP="00FE5C07">
      <w:pPr>
        <w:pStyle w:val="ListParagraph"/>
        <w:numPr>
          <w:ilvl w:val="1"/>
          <w:numId w:val="2"/>
        </w:numPr>
      </w:pPr>
    </w:p>
    <w:p w14:paraId="3B51FDB0" w14:textId="77777777" w:rsidR="002C4D40" w:rsidRDefault="002C4D40" w:rsidP="00FE5C07">
      <w:pPr>
        <w:pStyle w:val="ListParagraph"/>
        <w:numPr>
          <w:ilvl w:val="1"/>
          <w:numId w:val="2"/>
        </w:numPr>
      </w:pPr>
    </w:p>
    <w:p w14:paraId="537E2A6B" w14:textId="77777777" w:rsidR="002C4D40" w:rsidRDefault="002C4D40" w:rsidP="00FE5C07">
      <w:pPr>
        <w:pStyle w:val="ListParagraph"/>
        <w:numPr>
          <w:ilvl w:val="1"/>
          <w:numId w:val="2"/>
        </w:numPr>
      </w:pPr>
    </w:p>
    <w:p w14:paraId="2A2E30C6" w14:textId="77777777" w:rsidR="002C4D40" w:rsidRDefault="002C4D40" w:rsidP="00FE5C07">
      <w:pPr>
        <w:pStyle w:val="ListParagraph"/>
        <w:numPr>
          <w:ilvl w:val="1"/>
          <w:numId w:val="2"/>
        </w:numPr>
      </w:pPr>
    </w:p>
    <w:p w14:paraId="4911F6F8" w14:textId="77777777" w:rsidR="002C4D40" w:rsidRDefault="002C4D40" w:rsidP="00FE5C07">
      <w:pPr>
        <w:pStyle w:val="ListParagraph"/>
        <w:numPr>
          <w:ilvl w:val="1"/>
          <w:numId w:val="2"/>
        </w:numPr>
      </w:pPr>
    </w:p>
    <w:p w14:paraId="513C562B" w14:textId="77777777" w:rsidR="002C4D40" w:rsidRDefault="002C4D40" w:rsidP="00FE5C07">
      <w:pPr>
        <w:pStyle w:val="ListParagraph"/>
        <w:numPr>
          <w:ilvl w:val="1"/>
          <w:numId w:val="2"/>
        </w:numPr>
      </w:pPr>
    </w:p>
    <w:p w14:paraId="12C293CE" w14:textId="77777777" w:rsidR="002C4D40" w:rsidRDefault="002C4D40" w:rsidP="00FE5C07">
      <w:pPr>
        <w:pStyle w:val="ListParagraph"/>
        <w:numPr>
          <w:ilvl w:val="1"/>
          <w:numId w:val="2"/>
        </w:numPr>
      </w:pPr>
    </w:p>
    <w:p w14:paraId="4DACF3B1" w14:textId="77777777" w:rsidR="002C4D40" w:rsidRDefault="002C4D40" w:rsidP="00FE5C07">
      <w:pPr>
        <w:pStyle w:val="ListParagraph"/>
        <w:numPr>
          <w:ilvl w:val="1"/>
          <w:numId w:val="2"/>
        </w:numPr>
      </w:pPr>
    </w:p>
    <w:p w14:paraId="7F0DAD6E" w14:textId="77777777" w:rsidR="002C4D40" w:rsidRDefault="002C4D40" w:rsidP="00FE5C07">
      <w:pPr>
        <w:pStyle w:val="ListParagraph"/>
        <w:numPr>
          <w:ilvl w:val="1"/>
          <w:numId w:val="2"/>
        </w:numPr>
      </w:pPr>
    </w:p>
    <w:p w14:paraId="4AC356E3" w14:textId="77777777" w:rsidR="002C4D40" w:rsidRDefault="002C4D40" w:rsidP="00FE5C07">
      <w:pPr>
        <w:pStyle w:val="ListParagraph"/>
        <w:numPr>
          <w:ilvl w:val="1"/>
          <w:numId w:val="2"/>
        </w:numPr>
      </w:pPr>
    </w:p>
    <w:p w14:paraId="42E91B1B" w14:textId="77777777" w:rsidR="002C4D40" w:rsidRDefault="002C4D40" w:rsidP="00FE5C07">
      <w:pPr>
        <w:pStyle w:val="ListParagraph"/>
        <w:numPr>
          <w:ilvl w:val="1"/>
          <w:numId w:val="2"/>
        </w:numPr>
      </w:pPr>
    </w:p>
    <w:p w14:paraId="03C1B015" w14:textId="77777777" w:rsidR="002C4D40" w:rsidRDefault="002C4D40" w:rsidP="00FE5C07">
      <w:pPr>
        <w:pStyle w:val="ListParagraph"/>
        <w:numPr>
          <w:ilvl w:val="1"/>
          <w:numId w:val="2"/>
        </w:numPr>
      </w:pPr>
    </w:p>
    <w:p w14:paraId="388CBDDE" w14:textId="77777777" w:rsidR="002C4D40" w:rsidRDefault="002C4D40" w:rsidP="00FE5C07">
      <w:pPr>
        <w:pStyle w:val="ListParagraph"/>
        <w:numPr>
          <w:ilvl w:val="1"/>
          <w:numId w:val="2"/>
        </w:numPr>
      </w:pPr>
    </w:p>
    <w:p w14:paraId="0A5CB5E2" w14:textId="77777777" w:rsidR="002C4D40" w:rsidRDefault="002C4D40" w:rsidP="00FE5C07"/>
    <w:p w14:paraId="21BA567A" w14:textId="77777777" w:rsidR="002C4D40" w:rsidRDefault="002C4D40" w:rsidP="00FE5C07">
      <w:pPr>
        <w:pStyle w:val="ListParagraph"/>
        <w:numPr>
          <w:ilvl w:val="1"/>
          <w:numId w:val="2"/>
        </w:numPr>
      </w:pPr>
    </w:p>
    <w:p w14:paraId="049442B7" w14:textId="77777777" w:rsidR="002C4D40" w:rsidRDefault="002C4D40" w:rsidP="00FE5C07">
      <w:pPr>
        <w:pStyle w:val="ListParagraph"/>
        <w:numPr>
          <w:ilvl w:val="1"/>
          <w:numId w:val="2"/>
        </w:numPr>
      </w:pPr>
    </w:p>
    <w:p w14:paraId="46D02964" w14:textId="77777777" w:rsidR="002C4D40" w:rsidRDefault="002C4D40" w:rsidP="00FE5C07">
      <w:pPr>
        <w:pStyle w:val="ListParagraph"/>
        <w:numPr>
          <w:ilvl w:val="1"/>
          <w:numId w:val="2"/>
        </w:numPr>
      </w:pPr>
    </w:p>
    <w:p w14:paraId="3AD0C309" w14:textId="77777777" w:rsidR="002C4D40" w:rsidRDefault="002C4D40" w:rsidP="00FE5C07">
      <w:pPr>
        <w:pStyle w:val="ListParagraph"/>
        <w:numPr>
          <w:ilvl w:val="1"/>
          <w:numId w:val="2"/>
        </w:numPr>
      </w:pPr>
    </w:p>
    <w:p w14:paraId="75D704B6" w14:textId="77777777" w:rsidR="002C4D40" w:rsidRDefault="002C4D40" w:rsidP="00FE5C07">
      <w:pPr>
        <w:pStyle w:val="ListParagraph"/>
        <w:numPr>
          <w:ilvl w:val="1"/>
          <w:numId w:val="2"/>
        </w:numPr>
      </w:pPr>
    </w:p>
    <w:p w14:paraId="54DCAF27" w14:textId="77777777" w:rsidR="002C4D40" w:rsidRDefault="002C4D40" w:rsidP="00FE5C07">
      <w:pPr>
        <w:pStyle w:val="ListParagraph"/>
        <w:numPr>
          <w:ilvl w:val="1"/>
          <w:numId w:val="2"/>
        </w:numPr>
      </w:pPr>
    </w:p>
    <w:p w14:paraId="313860E2" w14:textId="77777777" w:rsidR="002C4D40" w:rsidRDefault="002C4D40" w:rsidP="00FE5C07">
      <w:pPr>
        <w:pStyle w:val="ListParagraph"/>
        <w:numPr>
          <w:ilvl w:val="1"/>
          <w:numId w:val="2"/>
        </w:numPr>
      </w:pPr>
    </w:p>
    <w:p w14:paraId="5AE97F4A" w14:textId="77777777" w:rsidR="002C4D40" w:rsidRDefault="002C4D40" w:rsidP="00FE5C07">
      <w:pPr>
        <w:pStyle w:val="ListParagraph"/>
        <w:numPr>
          <w:ilvl w:val="1"/>
          <w:numId w:val="2"/>
        </w:numPr>
      </w:pPr>
    </w:p>
    <w:p w14:paraId="4AC514C5" w14:textId="77777777" w:rsidR="002C4D40" w:rsidRDefault="002C4D40" w:rsidP="00FE5C07"/>
    <w:p w14:paraId="05BAB012" w14:textId="77777777" w:rsidR="002C4D40" w:rsidRDefault="002C4D40" w:rsidP="00FE5C07"/>
    <w:p w14:paraId="66016898" w14:textId="77777777" w:rsidR="002C4D40" w:rsidRDefault="002C4D40" w:rsidP="00FE5C07">
      <w:pPr>
        <w:pStyle w:val="ListParagraph"/>
        <w:numPr>
          <w:ilvl w:val="1"/>
          <w:numId w:val="2"/>
        </w:numPr>
      </w:pPr>
    </w:p>
    <w:p w14:paraId="5F16890D" w14:textId="77777777" w:rsidR="002C4D40" w:rsidRDefault="002C4D40" w:rsidP="00FE5C07"/>
    <w:p w14:paraId="7E949EE5" w14:textId="77777777" w:rsidR="002C4D40" w:rsidRDefault="002C4D40" w:rsidP="00FE5C07"/>
    <w:p w14:paraId="26A0BBF7" w14:textId="77777777" w:rsidR="002C4D40" w:rsidRDefault="002C4D40" w:rsidP="00FE5C07"/>
    <w:p w14:paraId="7F57C779" w14:textId="77777777" w:rsidR="002C4D40" w:rsidRDefault="002C4D40" w:rsidP="00FE5C07"/>
    <w:p w14:paraId="658C5781" w14:textId="77777777" w:rsidR="002C4D40" w:rsidRDefault="002C4D40" w:rsidP="00FE5C07"/>
    <w:p w14:paraId="5405D517" w14:textId="77777777" w:rsidR="002C4D40" w:rsidRDefault="002C4D40" w:rsidP="00FE5C07"/>
    <w:p w14:paraId="7ECCBC67" w14:textId="77777777" w:rsidR="002C4D40" w:rsidRDefault="002C4D40" w:rsidP="00FE5C07"/>
    <w:p w14:paraId="0F64AE96" w14:textId="77777777" w:rsidR="002C4D40" w:rsidRDefault="002C4D40" w:rsidP="00FE5C07"/>
    <w:p w14:paraId="248A6B03" w14:textId="77777777" w:rsidR="002C4D40" w:rsidRDefault="002C4D40" w:rsidP="00FE5C07"/>
    <w:p w14:paraId="6D38269B" w14:textId="77777777" w:rsidR="002C4D40" w:rsidRDefault="002C4D40" w:rsidP="00FE5C07"/>
    <w:p w14:paraId="1E2E0451" w14:textId="77777777" w:rsidR="002C4D40" w:rsidRDefault="002C4D40" w:rsidP="00FE5C07"/>
    <w:p w14:paraId="66686294" w14:textId="77777777" w:rsidR="002C4D40" w:rsidRDefault="002C4D40" w:rsidP="00FE5C07"/>
    <w:p w14:paraId="4D9AA8B9" w14:textId="77777777" w:rsidR="002C4D40" w:rsidRDefault="002C4D40" w:rsidP="00FE5C07"/>
    <w:p w14:paraId="41479CB2" w14:textId="77777777" w:rsidR="002C4D40" w:rsidRDefault="002C4D40" w:rsidP="00FE5C07"/>
    <w:p w14:paraId="73532A2F" w14:textId="77777777" w:rsidR="002C4D40" w:rsidRDefault="002C4D40" w:rsidP="00FE5C07"/>
    <w:p w14:paraId="58863EE4" w14:textId="77777777" w:rsidR="002C4D40" w:rsidRDefault="002C4D40" w:rsidP="00FE5C07"/>
    <w:p w14:paraId="3127875F" w14:textId="77777777" w:rsidR="002C4D40" w:rsidRDefault="002C4D40" w:rsidP="00FE5C07"/>
    <w:p w14:paraId="5481197B" w14:textId="77777777" w:rsidR="002C4D40" w:rsidRDefault="002C4D40" w:rsidP="00FE5C07"/>
    <w:p w14:paraId="77BB78F1" w14:textId="77777777" w:rsidR="002C4D40" w:rsidRDefault="002C4D40" w:rsidP="00FE5C07"/>
    <w:p w14:paraId="6E1BC004" w14:textId="77777777" w:rsidR="002C4D40" w:rsidRDefault="002C4D40" w:rsidP="00FE5C07"/>
    <w:p w14:paraId="39A24D11" w14:textId="77777777" w:rsidR="002C4D40" w:rsidRDefault="002C4D40" w:rsidP="00FE5C07"/>
    <w:p w14:paraId="22736982" w14:textId="77777777" w:rsidR="002C4D40" w:rsidRDefault="002C4D40" w:rsidP="00FE5C07"/>
    <w:p w14:paraId="40A35C05" w14:textId="77777777" w:rsidR="002C4D40" w:rsidRDefault="002C4D40" w:rsidP="00FE5C07"/>
    <w:p w14:paraId="560E03B5" w14:textId="77777777" w:rsidR="002C4D40" w:rsidRDefault="002C4D40" w:rsidP="00FE5C07"/>
    <w:p w14:paraId="72B11310" w14:textId="77777777" w:rsidR="002C4D40" w:rsidRDefault="002C4D40" w:rsidP="00FE5C07"/>
    <w:p w14:paraId="0E3544A0" w14:textId="77777777" w:rsidR="002C4D40" w:rsidRDefault="002C4D40" w:rsidP="00FE5C07"/>
    <w:p w14:paraId="2C9672B0" w14:textId="77777777" w:rsidR="002C4D40" w:rsidRDefault="002C4D40" w:rsidP="00FE5C07">
      <w:pPr>
        <w:pStyle w:val="ListParagraph"/>
        <w:numPr>
          <w:ilvl w:val="1"/>
          <w:numId w:val="2"/>
        </w:numPr>
      </w:pPr>
    </w:p>
    <w:p w14:paraId="22BA8522" w14:textId="77777777" w:rsidR="002C4D40" w:rsidRDefault="002C4D40" w:rsidP="00FE5C07">
      <w:pPr>
        <w:pStyle w:val="ListParagraph"/>
        <w:numPr>
          <w:ilvl w:val="1"/>
          <w:numId w:val="2"/>
        </w:numPr>
      </w:pPr>
    </w:p>
    <w:p w14:paraId="68922FDB" w14:textId="77777777" w:rsidR="002C4D40" w:rsidRDefault="002C4D40" w:rsidP="00FE5C07">
      <w:pPr>
        <w:pStyle w:val="ListParagraph"/>
        <w:numPr>
          <w:ilvl w:val="1"/>
          <w:numId w:val="2"/>
        </w:numPr>
      </w:pPr>
    </w:p>
    <w:p w14:paraId="4B42E1D7" w14:textId="77777777" w:rsidR="002C4D40" w:rsidRDefault="002C4D40" w:rsidP="00FE5C07">
      <w:pPr>
        <w:pStyle w:val="ListParagraph"/>
        <w:numPr>
          <w:ilvl w:val="1"/>
          <w:numId w:val="2"/>
        </w:numPr>
      </w:pPr>
    </w:p>
    <w:p w14:paraId="5FDEC38E" w14:textId="77777777" w:rsidR="002C4D40" w:rsidRDefault="002C4D40" w:rsidP="00FE5C07"/>
    <w:p w14:paraId="0000FF3F" w14:textId="77777777" w:rsidR="002C4D40" w:rsidRDefault="002C4D40" w:rsidP="00FE5C07"/>
    <w:p w14:paraId="414CD380" w14:textId="77777777" w:rsidR="002C4D40" w:rsidRDefault="002C4D40" w:rsidP="00FE5C07"/>
    <w:p w14:paraId="3B5AB782" w14:textId="77777777" w:rsidR="002C4D40" w:rsidRDefault="002C4D40" w:rsidP="00FE5C07"/>
    <w:p w14:paraId="223ECE0B" w14:textId="77777777" w:rsidR="002C4D40" w:rsidRDefault="002C4D40" w:rsidP="00FE5C07"/>
    <w:p w14:paraId="5E735156" w14:textId="77777777" w:rsidR="002C4D40" w:rsidRDefault="002C4D40" w:rsidP="00FE5C07"/>
    <w:p w14:paraId="09044C2D" w14:textId="77777777" w:rsidR="002C4D40" w:rsidRDefault="002C4D40" w:rsidP="00FE5C07"/>
    <w:p w14:paraId="04EB1E76" w14:textId="77777777" w:rsidR="002C4D40" w:rsidRDefault="002C4D40" w:rsidP="00FE5C07"/>
    <w:p w14:paraId="4AFC4C9D" w14:textId="77777777" w:rsidR="002C4D40" w:rsidRDefault="002C4D40" w:rsidP="00FE5C07"/>
    <w:p w14:paraId="4C140245" w14:textId="77777777" w:rsidR="002C4D40" w:rsidRDefault="002C4D40" w:rsidP="00FE5C07"/>
    <w:p w14:paraId="36A7E5BC" w14:textId="77777777" w:rsidR="002C4D40" w:rsidRDefault="002C4D40" w:rsidP="00FE5C07"/>
    <w:p w14:paraId="622540E0" w14:textId="77777777" w:rsidR="002C4D40" w:rsidRDefault="002C4D40" w:rsidP="00FE5C07"/>
    <w:p w14:paraId="4A36BA93" w14:textId="77777777" w:rsidR="002C4D40" w:rsidRDefault="002C4D40" w:rsidP="00FE5C07"/>
    <w:p w14:paraId="30A07424" w14:textId="77777777" w:rsidR="002C4D40" w:rsidRDefault="002C4D40" w:rsidP="00FE5C07"/>
    <w:p w14:paraId="169461A5" w14:textId="77777777" w:rsidR="002C4D40" w:rsidRDefault="002C4D40" w:rsidP="00FE5C07"/>
    <w:p w14:paraId="5572C53E" w14:textId="77777777" w:rsidR="002C4D40" w:rsidRDefault="002C4D40" w:rsidP="00FE5C07"/>
    <w:p w14:paraId="2F05AE3F" w14:textId="77777777" w:rsidR="002C4D40" w:rsidRDefault="002C4D40" w:rsidP="00FE5C07"/>
    <w:p w14:paraId="07FA6EBF" w14:textId="77777777" w:rsidR="002C4D40" w:rsidRDefault="002C4D40" w:rsidP="00FE5C07"/>
    <w:p w14:paraId="2D775048" w14:textId="77777777" w:rsidR="002C4D40" w:rsidRDefault="002C4D40" w:rsidP="00FE5C07"/>
    <w:p w14:paraId="554FAB27" w14:textId="77777777" w:rsidR="002C4D40" w:rsidRDefault="002C4D40" w:rsidP="00FE5C07"/>
    <w:p w14:paraId="6C65DE91" w14:textId="77777777" w:rsidR="002C4D40" w:rsidRDefault="002C4D40" w:rsidP="00FE5C07"/>
    <w:p w14:paraId="1B1853FE" w14:textId="77777777" w:rsidR="002C4D40" w:rsidRDefault="002C4D40" w:rsidP="00FE5C07"/>
    <w:p w14:paraId="0F5AFFBB" w14:textId="77777777" w:rsidR="002C4D40" w:rsidRDefault="002C4D40" w:rsidP="00FE5C07"/>
    <w:p w14:paraId="31117536" w14:textId="77777777" w:rsidR="002C4D40" w:rsidRDefault="002C4D40" w:rsidP="00FE5C07"/>
    <w:p w14:paraId="05CA6F03" w14:textId="77777777" w:rsidR="002C4D40" w:rsidRDefault="002C4D40" w:rsidP="00FE5C07"/>
    <w:p w14:paraId="42118A20" w14:textId="77777777" w:rsidR="002C4D40" w:rsidRDefault="002C4D40" w:rsidP="00FE5C07"/>
    <w:p w14:paraId="35ECC4C4" w14:textId="77777777" w:rsidR="002C4D40" w:rsidRDefault="002C4D40" w:rsidP="00FE5C07"/>
    <w:p w14:paraId="5745768F" w14:textId="77777777" w:rsidR="002C4D40" w:rsidRDefault="002C4D40" w:rsidP="00FE5C07"/>
    <w:p w14:paraId="1EE2203F" w14:textId="77777777" w:rsidR="002C4D40" w:rsidRDefault="002C4D40" w:rsidP="00FE5C07"/>
    <w:p w14:paraId="63FBD19F" w14:textId="77777777" w:rsidR="002C4D40" w:rsidRDefault="002C4D40" w:rsidP="00FE5C07"/>
    <w:p w14:paraId="4EA5BE91" w14:textId="77777777" w:rsidR="002C4D40" w:rsidRDefault="002C4D40" w:rsidP="00FE5C07"/>
    <w:p w14:paraId="478C998A" w14:textId="77777777" w:rsidR="002C4D40" w:rsidRDefault="002C4D40" w:rsidP="00FE5C07"/>
    <w:p w14:paraId="77EB2D4E" w14:textId="77777777" w:rsidR="002C4D40" w:rsidRDefault="002C4D40" w:rsidP="00FE5C07"/>
    <w:p w14:paraId="1435F1F0" w14:textId="77777777" w:rsidR="002C4D40" w:rsidRDefault="002C4D40" w:rsidP="00FE5C07"/>
    <w:p w14:paraId="748F4D8A" w14:textId="77777777" w:rsidR="002C4D40" w:rsidRDefault="002C4D40" w:rsidP="00FE5C07"/>
    <w:p w14:paraId="389EA0AB" w14:textId="77777777" w:rsidR="002C4D40" w:rsidRDefault="002C4D40" w:rsidP="00FE5C07"/>
    <w:p w14:paraId="38868B93" w14:textId="77777777" w:rsidR="002C4D40" w:rsidRDefault="002C4D40" w:rsidP="00FE5C07"/>
    <w:p w14:paraId="1CA55CDF" w14:textId="77777777" w:rsidR="002C4D40" w:rsidRDefault="002C4D40" w:rsidP="00FE5C07"/>
    <w:p w14:paraId="0EE8A205" w14:textId="77777777" w:rsidR="002C4D40" w:rsidRDefault="002C4D40" w:rsidP="00FE5C07"/>
    <w:p w14:paraId="0D9C467A" w14:textId="77777777" w:rsidR="002C4D40" w:rsidRDefault="002C4D40" w:rsidP="00FE5C07"/>
    <w:p w14:paraId="3F4873B0" w14:textId="77777777" w:rsidR="002C4D40" w:rsidRDefault="002C4D40" w:rsidP="00FE5C07"/>
    <w:p w14:paraId="598AF7B5" w14:textId="77777777" w:rsidR="002C4D40" w:rsidRDefault="002C4D40" w:rsidP="00FE5C07"/>
    <w:p w14:paraId="434DD39D" w14:textId="77777777" w:rsidR="002C4D40" w:rsidRDefault="002C4D40" w:rsidP="00FE5C07"/>
    <w:p w14:paraId="1BBC075A" w14:textId="77777777" w:rsidR="002C4D40" w:rsidRDefault="002C4D40" w:rsidP="00FE5C07"/>
    <w:p w14:paraId="1772CEF4" w14:textId="77777777" w:rsidR="002C4D40" w:rsidRDefault="002C4D40" w:rsidP="00FE5C07"/>
    <w:p w14:paraId="2A7A3684" w14:textId="77777777" w:rsidR="002C4D40" w:rsidRDefault="002C4D40" w:rsidP="00FE5C07"/>
    <w:p w14:paraId="2D8A318F" w14:textId="77777777" w:rsidR="002C4D40" w:rsidRDefault="002C4D40" w:rsidP="00FE5C07"/>
    <w:p w14:paraId="299BF8FE" w14:textId="77777777" w:rsidR="002C4D40" w:rsidRDefault="002C4D40" w:rsidP="00FE5C07"/>
    <w:p w14:paraId="5FABEB08" w14:textId="77777777" w:rsidR="002C4D40" w:rsidRDefault="002C4D40" w:rsidP="00FE5C07"/>
    <w:p w14:paraId="61648C0A" w14:textId="77777777" w:rsidR="002C4D40" w:rsidRDefault="002C4D40" w:rsidP="00FE5C07"/>
    <w:p w14:paraId="695D3851" w14:textId="77777777" w:rsidR="002C4D40" w:rsidRDefault="002C4D40" w:rsidP="00FE5C07"/>
    <w:p w14:paraId="38466FB7" w14:textId="77777777" w:rsidR="002C4D40" w:rsidRDefault="002C4D40" w:rsidP="00FE5C07"/>
    <w:p w14:paraId="013895BA" w14:textId="77777777" w:rsidR="002C4D40" w:rsidRDefault="002C4D40" w:rsidP="00FE5C07"/>
    <w:p w14:paraId="72D4B6AA" w14:textId="77777777" w:rsidR="002C4D40" w:rsidRDefault="002C4D40" w:rsidP="00FE5C07"/>
    <w:p w14:paraId="65709D81" w14:textId="77777777" w:rsidR="002C4D40" w:rsidRDefault="002C4D40" w:rsidP="00FE5C07"/>
    <w:p w14:paraId="2C574C16" w14:textId="77777777" w:rsidR="002C4D40" w:rsidRDefault="002C4D40" w:rsidP="00FE5C07"/>
    <w:p w14:paraId="2C0EA2E3" w14:textId="77777777" w:rsidR="002C4D40" w:rsidRDefault="002C4D40" w:rsidP="00FE5C07"/>
    <w:p w14:paraId="488BAF76" w14:textId="77777777" w:rsidR="002C4D40" w:rsidRDefault="002C4D40" w:rsidP="00FE5C07"/>
    <w:p w14:paraId="31D72945" w14:textId="77777777" w:rsidR="002C4D40" w:rsidRDefault="002C4D40" w:rsidP="00FE5C07"/>
    <w:p w14:paraId="26570905" w14:textId="77777777" w:rsidR="002C4D40" w:rsidRDefault="002C4D40" w:rsidP="00FE5C07"/>
    <w:p w14:paraId="7401CD32" w14:textId="77777777" w:rsidR="002C4D40" w:rsidRDefault="002C4D40" w:rsidP="00FE5C07"/>
    <w:p w14:paraId="0429E2D7" w14:textId="77777777" w:rsidR="002C4D40" w:rsidRDefault="002C4D40" w:rsidP="00FE5C07"/>
    <w:p w14:paraId="55F00654" w14:textId="77777777" w:rsidR="002C4D40" w:rsidRDefault="002C4D40" w:rsidP="00FE5C07"/>
    <w:p w14:paraId="742FB581" w14:textId="77777777" w:rsidR="002C4D40" w:rsidRDefault="002C4D40" w:rsidP="00FE5C07"/>
    <w:p w14:paraId="655312C4" w14:textId="77777777" w:rsidR="002C4D40" w:rsidRDefault="002C4D40" w:rsidP="00FE5C07"/>
    <w:p w14:paraId="3F03E19D" w14:textId="77777777" w:rsidR="002C4D40" w:rsidRDefault="002C4D40" w:rsidP="00FE5C07"/>
    <w:p w14:paraId="12F319E8" w14:textId="77777777" w:rsidR="002C4D40" w:rsidRDefault="002C4D40" w:rsidP="00FE5C07"/>
    <w:p w14:paraId="133592E7" w14:textId="77777777" w:rsidR="002C4D40" w:rsidRDefault="002C4D40" w:rsidP="00FE5C07"/>
    <w:p w14:paraId="0951758C" w14:textId="77777777" w:rsidR="002C4D40" w:rsidRDefault="002C4D40" w:rsidP="00FE5C07"/>
    <w:p w14:paraId="1517363B" w14:textId="77777777" w:rsidR="002C4D40" w:rsidRDefault="002C4D40" w:rsidP="00FE5C07"/>
    <w:p w14:paraId="36883C04" w14:textId="77777777" w:rsidR="002C4D40" w:rsidRDefault="002C4D40" w:rsidP="00FE5C07"/>
    <w:p w14:paraId="23734357" w14:textId="77777777" w:rsidR="002C4D40" w:rsidRDefault="002C4D40" w:rsidP="00FE5C07"/>
    <w:p w14:paraId="17EB2AF0" w14:textId="77777777" w:rsidR="002C4D40" w:rsidRDefault="002C4D40" w:rsidP="00FE5C07"/>
    <w:p w14:paraId="33DAF3DC" w14:textId="77777777" w:rsidR="002C4D40" w:rsidRDefault="002C4D40" w:rsidP="00FE5C07"/>
    <w:p w14:paraId="71C9FB03" w14:textId="77777777" w:rsidR="002C4D40" w:rsidRDefault="002C4D40" w:rsidP="00FE5C07"/>
    <w:p w14:paraId="6CAF95DA" w14:textId="77777777" w:rsidR="002C4D40" w:rsidRDefault="002C4D40" w:rsidP="00FE5C07"/>
    <w:p w14:paraId="2714BE76" w14:textId="77777777" w:rsidR="002C4D40" w:rsidRDefault="002C4D40" w:rsidP="00FE5C07"/>
    <w:p w14:paraId="61DB8EDB" w14:textId="77777777" w:rsidR="002C4D40" w:rsidRDefault="002C4D40" w:rsidP="00FE5C07"/>
    <w:p w14:paraId="3F04472B" w14:textId="77777777" w:rsidR="002C4D40" w:rsidRDefault="002C4D40" w:rsidP="00FE5C07"/>
    <w:p w14:paraId="222B0DC5" w14:textId="77777777" w:rsidR="002C4D40" w:rsidRDefault="002C4D40" w:rsidP="00FE5C07"/>
    <w:p w14:paraId="68BC0D8A" w14:textId="77777777" w:rsidR="002C4D40" w:rsidRDefault="002C4D40" w:rsidP="00FE5C07"/>
    <w:p w14:paraId="11605235" w14:textId="77777777" w:rsidR="002C4D40" w:rsidRDefault="002C4D40" w:rsidP="00FE5C07"/>
    <w:p w14:paraId="373E8463" w14:textId="77777777" w:rsidR="002C4D40" w:rsidRDefault="002C4D40" w:rsidP="00FE5C07"/>
    <w:p w14:paraId="7469883A" w14:textId="77777777" w:rsidR="002C4D40" w:rsidRDefault="002C4D40" w:rsidP="00FE5C07"/>
    <w:p w14:paraId="0F9C171A" w14:textId="77777777" w:rsidR="002C4D40" w:rsidRDefault="002C4D40" w:rsidP="00FE5C07"/>
    <w:p w14:paraId="722F0800" w14:textId="77777777" w:rsidR="002C4D40" w:rsidRDefault="002C4D40" w:rsidP="00FE5C07"/>
    <w:p w14:paraId="1152D3C0" w14:textId="77777777" w:rsidR="002C4D40" w:rsidRDefault="002C4D40" w:rsidP="00FE5C07"/>
    <w:p w14:paraId="31922805" w14:textId="77777777" w:rsidR="002C4D40" w:rsidRDefault="002C4D40" w:rsidP="00FE5C07"/>
    <w:p w14:paraId="4F16154B" w14:textId="77777777" w:rsidR="002C4D40" w:rsidRDefault="002C4D40" w:rsidP="00FE5C07"/>
    <w:p w14:paraId="1D3BB10B" w14:textId="77777777" w:rsidR="002C4D40" w:rsidRDefault="002C4D40" w:rsidP="00FE5C07"/>
    <w:p w14:paraId="1603C1D3" w14:textId="77777777" w:rsidR="002C4D40" w:rsidRDefault="002C4D40" w:rsidP="00FE5C07"/>
    <w:p w14:paraId="292F726D" w14:textId="77777777" w:rsidR="002C4D40" w:rsidRDefault="002C4D40" w:rsidP="00FE5C07"/>
    <w:p w14:paraId="1C4590F9" w14:textId="77777777" w:rsidR="002C4D40" w:rsidRDefault="002C4D40" w:rsidP="00FE5C07"/>
    <w:p w14:paraId="33D75DF9" w14:textId="77777777" w:rsidR="002C4D40" w:rsidRDefault="002C4D40" w:rsidP="00FE5C07"/>
    <w:p w14:paraId="683CF82A" w14:textId="77777777" w:rsidR="002C4D40" w:rsidRDefault="002C4D40" w:rsidP="00FE5C07"/>
    <w:p w14:paraId="060953E1" w14:textId="77777777" w:rsidR="002C4D40" w:rsidRDefault="002C4D40" w:rsidP="00FE5C07"/>
    <w:p w14:paraId="2EE39271" w14:textId="77777777" w:rsidR="002C4D40" w:rsidRDefault="002C4D40" w:rsidP="00FE5C07"/>
    <w:p w14:paraId="6B75B943" w14:textId="77777777" w:rsidR="002C4D40" w:rsidRDefault="002C4D40" w:rsidP="00FE5C07"/>
    <w:p w14:paraId="1E5132BB" w14:textId="77777777" w:rsidR="002C4D40" w:rsidRDefault="002C4D40" w:rsidP="00FE5C07"/>
    <w:p w14:paraId="2C13FF49" w14:textId="77777777" w:rsidR="002C4D40" w:rsidRDefault="002C4D40" w:rsidP="00FE5C07"/>
    <w:p w14:paraId="163554B6" w14:textId="77777777" w:rsidR="002C4D40" w:rsidRDefault="002C4D40" w:rsidP="00FE5C07"/>
    <w:p w14:paraId="16FF7EA5" w14:textId="77777777" w:rsidR="002C4D40" w:rsidRDefault="002C4D40" w:rsidP="00FE5C07"/>
    <w:p w14:paraId="62AA4014" w14:textId="77777777" w:rsidR="002C4D40" w:rsidRDefault="002C4D40" w:rsidP="00FE5C07"/>
    <w:p w14:paraId="38692BB0" w14:textId="77777777" w:rsidR="002C4D40" w:rsidRDefault="002C4D40" w:rsidP="00FE5C07"/>
    <w:p w14:paraId="35BDD269" w14:textId="77777777" w:rsidR="002C4D40" w:rsidRDefault="002C4D40" w:rsidP="00FE5C07"/>
    <w:p w14:paraId="4E3DC6F5" w14:textId="77777777" w:rsidR="002C4D40" w:rsidRDefault="002C4D40" w:rsidP="00FE5C07"/>
    <w:p w14:paraId="3306836A" w14:textId="77777777" w:rsidR="002C4D40" w:rsidRDefault="002C4D40" w:rsidP="00FE5C07"/>
    <w:p w14:paraId="1BEC4E41" w14:textId="77777777" w:rsidR="002C4D40" w:rsidRDefault="002C4D40" w:rsidP="00FE5C07"/>
    <w:p w14:paraId="5382D7CC" w14:textId="77777777" w:rsidR="002C4D40" w:rsidRDefault="002C4D40" w:rsidP="00FE5C07"/>
    <w:p w14:paraId="5D9D9230" w14:textId="77777777" w:rsidR="002C4D40" w:rsidRDefault="002C4D40" w:rsidP="00FE5C07"/>
    <w:p w14:paraId="00FE168E" w14:textId="77777777" w:rsidR="002C4D40" w:rsidRDefault="002C4D40" w:rsidP="00FE5C07"/>
    <w:p w14:paraId="2EB3F445" w14:textId="77777777" w:rsidR="002C4D40" w:rsidRDefault="002C4D40" w:rsidP="00FE5C07"/>
    <w:p w14:paraId="48AEB4C3" w14:textId="77777777" w:rsidR="002C4D40" w:rsidRDefault="002C4D40" w:rsidP="00FE5C07"/>
    <w:p w14:paraId="71597CEF" w14:textId="77777777" w:rsidR="002C4D40" w:rsidRDefault="002C4D40" w:rsidP="00FE5C07"/>
    <w:p w14:paraId="111AC820" w14:textId="77777777" w:rsidR="002C4D40" w:rsidRDefault="002C4D40" w:rsidP="00FE5C07"/>
    <w:p w14:paraId="4B7C2B4C" w14:textId="77777777" w:rsidR="002C4D40" w:rsidRDefault="002C4D40" w:rsidP="00FE5C07"/>
    <w:p w14:paraId="7595DADF" w14:textId="77777777" w:rsidR="002C4D40" w:rsidRDefault="002C4D40" w:rsidP="00FE5C07"/>
    <w:p w14:paraId="10FA9C2B" w14:textId="77777777" w:rsidR="002C4D40" w:rsidRDefault="002C4D40" w:rsidP="00FE5C07"/>
    <w:p w14:paraId="7945DA89" w14:textId="77777777" w:rsidR="002C4D40" w:rsidRDefault="002C4D40" w:rsidP="00FE5C07"/>
    <w:p w14:paraId="07DDAD76" w14:textId="77777777" w:rsidR="002C4D40" w:rsidRDefault="002C4D40" w:rsidP="00FE5C07"/>
    <w:p w14:paraId="5E544CBA" w14:textId="77777777" w:rsidR="002C4D40" w:rsidRDefault="002C4D40" w:rsidP="00FE5C07"/>
    <w:p w14:paraId="631052A3" w14:textId="77777777" w:rsidR="002C4D40" w:rsidRDefault="002C4D40" w:rsidP="00FE5C07"/>
    <w:p w14:paraId="043F139B" w14:textId="77777777" w:rsidR="002C4D40" w:rsidRDefault="002C4D40" w:rsidP="00FE5C07"/>
    <w:p w14:paraId="02DFD35D" w14:textId="77777777" w:rsidR="002C4D40" w:rsidRDefault="002C4D40" w:rsidP="00FE5C07"/>
    <w:p w14:paraId="5FBC5726" w14:textId="77777777" w:rsidR="002C4D40" w:rsidRDefault="002C4D40" w:rsidP="00FE5C07"/>
    <w:p w14:paraId="576827C5" w14:textId="77777777" w:rsidR="002C4D40" w:rsidRDefault="002C4D40" w:rsidP="00FE5C07"/>
    <w:p w14:paraId="51CA8EAD" w14:textId="77777777" w:rsidR="002C4D40" w:rsidRDefault="002C4D40" w:rsidP="00FE5C07"/>
    <w:p w14:paraId="62D06214" w14:textId="77777777" w:rsidR="002C4D40" w:rsidRDefault="002C4D40" w:rsidP="00FE5C07"/>
    <w:p w14:paraId="6F4F944C" w14:textId="77777777" w:rsidR="002C4D40" w:rsidRDefault="002C4D40" w:rsidP="00FE5C07"/>
    <w:p w14:paraId="5AF90B30" w14:textId="77777777" w:rsidR="002C4D40" w:rsidRDefault="002C4D40" w:rsidP="00FE5C07"/>
    <w:p w14:paraId="1F2F19B7" w14:textId="77777777" w:rsidR="002C4D40" w:rsidRDefault="002C4D40" w:rsidP="00FE5C07"/>
    <w:p w14:paraId="6CFA3CD2" w14:textId="77777777" w:rsidR="002C4D40" w:rsidRDefault="002C4D40" w:rsidP="00FE5C07"/>
    <w:p w14:paraId="56FC3F18" w14:textId="77777777" w:rsidR="002C4D40" w:rsidRDefault="002C4D40" w:rsidP="00FE5C07"/>
    <w:p w14:paraId="260D70D5" w14:textId="77777777" w:rsidR="002C4D40" w:rsidRDefault="002C4D40" w:rsidP="00FE5C07"/>
    <w:p w14:paraId="6CAE718B" w14:textId="77777777" w:rsidR="002C4D40" w:rsidRDefault="002C4D40" w:rsidP="00FE5C07"/>
    <w:p w14:paraId="7B46DD59" w14:textId="77777777" w:rsidR="002C4D40" w:rsidRDefault="002C4D40" w:rsidP="00FE5C07"/>
    <w:p w14:paraId="68A6A946" w14:textId="77777777" w:rsidR="002C4D40" w:rsidRDefault="002C4D40" w:rsidP="00FE5C07"/>
    <w:p w14:paraId="5CB8CBB4" w14:textId="77777777" w:rsidR="002C4D40" w:rsidRDefault="002C4D40" w:rsidP="00FE5C07"/>
    <w:p w14:paraId="386B9A19" w14:textId="77777777" w:rsidR="002C4D40" w:rsidRDefault="002C4D40" w:rsidP="00FE5C07"/>
    <w:p w14:paraId="13038587" w14:textId="77777777" w:rsidR="002C4D40" w:rsidRDefault="002C4D40" w:rsidP="00FE5C07"/>
    <w:p w14:paraId="09265AB9" w14:textId="77777777" w:rsidR="002C4D40" w:rsidRDefault="002C4D40" w:rsidP="00FE5C07"/>
    <w:p w14:paraId="1F73140C" w14:textId="77777777" w:rsidR="002C4D40" w:rsidRDefault="002C4D40" w:rsidP="00FE5C07"/>
    <w:p w14:paraId="1CD4C39D" w14:textId="77777777" w:rsidR="002C4D40" w:rsidRDefault="002C4D40" w:rsidP="00FE5C07"/>
    <w:p w14:paraId="29611ACE" w14:textId="77777777" w:rsidR="002C4D40" w:rsidRDefault="002C4D40" w:rsidP="00FE5C07"/>
    <w:p w14:paraId="0D4E103B" w14:textId="77777777" w:rsidR="002C4D40" w:rsidRDefault="002C4D40" w:rsidP="00FE5C07"/>
    <w:p w14:paraId="06D14E2D" w14:textId="77777777" w:rsidR="002C4D40" w:rsidRDefault="002C4D40" w:rsidP="00FE5C07"/>
    <w:p w14:paraId="26B0C44E" w14:textId="77777777" w:rsidR="002C4D40" w:rsidRDefault="002C4D40" w:rsidP="00FE5C07"/>
    <w:p w14:paraId="6667A167" w14:textId="77777777" w:rsidR="002C4D40" w:rsidRDefault="002C4D40" w:rsidP="00FE5C07"/>
    <w:p w14:paraId="30A7C7AF" w14:textId="77777777" w:rsidR="002C4D40" w:rsidRDefault="002C4D40" w:rsidP="00FE5C07"/>
    <w:p w14:paraId="2FA44131" w14:textId="77777777" w:rsidR="002C4D40" w:rsidRDefault="002C4D40" w:rsidP="00FE5C07"/>
    <w:p w14:paraId="4B65CC9E" w14:textId="77777777" w:rsidR="002C4D40" w:rsidRDefault="002C4D40" w:rsidP="00FE5C07"/>
    <w:p w14:paraId="1B679EBF" w14:textId="77777777" w:rsidR="002C4D40" w:rsidRDefault="002C4D40" w:rsidP="00FE5C07"/>
    <w:p w14:paraId="7141B497" w14:textId="77777777" w:rsidR="002C4D40" w:rsidRDefault="002C4D40" w:rsidP="00FE5C07"/>
    <w:p w14:paraId="00B9EF55" w14:textId="77777777" w:rsidR="002C4D40" w:rsidRDefault="002C4D40" w:rsidP="00FE5C07"/>
    <w:p w14:paraId="781F47B3" w14:textId="77777777" w:rsidR="002C4D40" w:rsidRDefault="002C4D40" w:rsidP="00FE5C07"/>
    <w:p w14:paraId="630E843B" w14:textId="77777777" w:rsidR="002C4D40" w:rsidRDefault="002C4D40" w:rsidP="00FE5C07"/>
    <w:p w14:paraId="3EF3A785" w14:textId="77777777" w:rsidR="002C4D40" w:rsidRDefault="002C4D40" w:rsidP="00FE5C07"/>
    <w:p w14:paraId="246E7C39" w14:textId="77777777" w:rsidR="002C4D40" w:rsidRDefault="002C4D40" w:rsidP="00FE5C07"/>
    <w:p w14:paraId="3DA0678E" w14:textId="77777777" w:rsidR="002C4D40" w:rsidRDefault="002C4D40" w:rsidP="00FE5C07"/>
    <w:p w14:paraId="4DB18C0D" w14:textId="77777777" w:rsidR="002C4D40" w:rsidRDefault="002C4D40" w:rsidP="00FE5C07"/>
    <w:p w14:paraId="2F56A3EB" w14:textId="77777777" w:rsidR="002C4D40" w:rsidRDefault="002C4D40" w:rsidP="00FE5C07"/>
    <w:p w14:paraId="29DB3601" w14:textId="77777777" w:rsidR="002C4D40" w:rsidRDefault="002C4D40" w:rsidP="00FE5C07"/>
    <w:p w14:paraId="59B390B7" w14:textId="77777777" w:rsidR="002C4D40" w:rsidRDefault="002C4D40" w:rsidP="00FE5C07"/>
    <w:p w14:paraId="58C399D7" w14:textId="77777777" w:rsidR="002C4D40" w:rsidRDefault="002C4D40" w:rsidP="00FE5C07"/>
    <w:p w14:paraId="62F1B361" w14:textId="77777777" w:rsidR="002C4D40" w:rsidRDefault="002C4D40" w:rsidP="00FE5C07"/>
    <w:p w14:paraId="6D7B8E1E" w14:textId="77777777" w:rsidR="002C4D40" w:rsidRDefault="002C4D40" w:rsidP="00FE5C07"/>
    <w:p w14:paraId="3807F4BC" w14:textId="77777777" w:rsidR="002C4D40" w:rsidRDefault="002C4D40" w:rsidP="00FE5C07"/>
    <w:p w14:paraId="24449010" w14:textId="77777777" w:rsidR="002C4D40" w:rsidRDefault="002C4D40" w:rsidP="00FE5C07"/>
    <w:p w14:paraId="75577F64" w14:textId="77777777" w:rsidR="002C4D40" w:rsidRDefault="002C4D40" w:rsidP="00FE5C07"/>
    <w:p w14:paraId="38BF0768" w14:textId="77777777" w:rsidR="002C4D40" w:rsidRDefault="002C4D40" w:rsidP="00FE5C07"/>
    <w:p w14:paraId="138BDFCD" w14:textId="77777777" w:rsidR="002C4D40" w:rsidRDefault="002C4D40" w:rsidP="00FE5C07"/>
    <w:p w14:paraId="781565BB" w14:textId="77777777" w:rsidR="002C4D40" w:rsidRDefault="002C4D40" w:rsidP="00FE5C07"/>
    <w:p w14:paraId="67ECA1DB" w14:textId="77777777" w:rsidR="002C4D40" w:rsidRDefault="002C4D40" w:rsidP="00FE5C07"/>
    <w:p w14:paraId="7C0A3030" w14:textId="77777777" w:rsidR="002C4D40" w:rsidRDefault="002C4D40" w:rsidP="00FE5C07"/>
    <w:p w14:paraId="2DE79547" w14:textId="77777777" w:rsidR="002C4D40" w:rsidRDefault="002C4D40" w:rsidP="00FE5C07"/>
    <w:p w14:paraId="285697BE" w14:textId="77777777" w:rsidR="002C4D40" w:rsidRDefault="002C4D40" w:rsidP="00FE5C07"/>
    <w:p w14:paraId="1D080A6D" w14:textId="77777777" w:rsidR="002C4D40" w:rsidRDefault="002C4D40" w:rsidP="00FE5C07"/>
    <w:p w14:paraId="5884A621" w14:textId="77777777" w:rsidR="002C4D40" w:rsidRDefault="002C4D40" w:rsidP="00FE5C07"/>
    <w:p w14:paraId="73E6121B" w14:textId="77777777" w:rsidR="002C4D40" w:rsidRDefault="002C4D40" w:rsidP="00FE5C07"/>
    <w:p w14:paraId="5C519902" w14:textId="77777777" w:rsidR="002C4D40" w:rsidRDefault="002C4D40" w:rsidP="00FE5C07"/>
    <w:p w14:paraId="4167BDAA" w14:textId="77777777" w:rsidR="002C4D40" w:rsidRDefault="002C4D40" w:rsidP="00FE5C07"/>
    <w:p w14:paraId="43E3F7BA" w14:textId="77777777" w:rsidR="002C4D40" w:rsidRDefault="002C4D40" w:rsidP="00FE5C07"/>
    <w:p w14:paraId="1BA373AA" w14:textId="77777777" w:rsidR="002C4D40" w:rsidRDefault="002C4D40" w:rsidP="00FE5C07"/>
    <w:p w14:paraId="6898F31C" w14:textId="77777777" w:rsidR="002C4D40" w:rsidRDefault="002C4D40" w:rsidP="00FE5C07"/>
    <w:p w14:paraId="4EB35568" w14:textId="77777777" w:rsidR="002C4D40" w:rsidRDefault="002C4D40" w:rsidP="00FE5C07"/>
    <w:p w14:paraId="50E0679F" w14:textId="77777777" w:rsidR="002C4D40" w:rsidRDefault="002C4D40" w:rsidP="00FE5C07"/>
    <w:p w14:paraId="4BF42DBB" w14:textId="77777777" w:rsidR="002C4D40" w:rsidRDefault="002C4D40" w:rsidP="00FE5C07"/>
    <w:p w14:paraId="718B3925" w14:textId="77777777" w:rsidR="002C4D40" w:rsidRDefault="002C4D40" w:rsidP="00FE5C07"/>
    <w:p w14:paraId="051C34F5" w14:textId="77777777" w:rsidR="002C4D40" w:rsidRDefault="002C4D40" w:rsidP="00FE5C07"/>
    <w:p w14:paraId="26285FDD" w14:textId="77777777" w:rsidR="002C4D40" w:rsidRDefault="002C4D40" w:rsidP="00FE5C07"/>
    <w:p w14:paraId="75F27859" w14:textId="77777777" w:rsidR="002C4D40" w:rsidRDefault="002C4D40" w:rsidP="00FE5C07"/>
    <w:p w14:paraId="71FFF114" w14:textId="77777777" w:rsidR="002C4D40" w:rsidRDefault="002C4D40" w:rsidP="00FE5C07"/>
    <w:p w14:paraId="02D08B20" w14:textId="77777777" w:rsidR="002C4D40" w:rsidRDefault="002C4D40" w:rsidP="00FE5C07"/>
    <w:p w14:paraId="1575EBAC" w14:textId="77777777" w:rsidR="002C4D40" w:rsidRDefault="002C4D40" w:rsidP="00FE5C07"/>
    <w:p w14:paraId="67DEDCEE" w14:textId="77777777" w:rsidR="002C4D40" w:rsidRDefault="002C4D40" w:rsidP="00FE5C07"/>
    <w:p w14:paraId="6BCE972F" w14:textId="77777777" w:rsidR="002C4D40" w:rsidRDefault="002C4D40" w:rsidP="00FE5C07"/>
    <w:p w14:paraId="6F8AE886" w14:textId="77777777" w:rsidR="002C4D40" w:rsidRDefault="002C4D40" w:rsidP="00FE5C07"/>
    <w:p w14:paraId="3F073FA9" w14:textId="77777777" w:rsidR="002C4D40" w:rsidRDefault="002C4D40" w:rsidP="00FE5C07"/>
    <w:p w14:paraId="14220E4A" w14:textId="77777777" w:rsidR="002C4D40" w:rsidRDefault="002C4D40" w:rsidP="00FE5C07"/>
    <w:p w14:paraId="798AE2D4" w14:textId="77777777" w:rsidR="002C4D40" w:rsidRDefault="002C4D40" w:rsidP="00FE5C07"/>
    <w:p w14:paraId="602CD6D3" w14:textId="77777777" w:rsidR="002C4D40" w:rsidRDefault="002C4D40" w:rsidP="00FE5C07"/>
    <w:p w14:paraId="333A4793" w14:textId="77777777" w:rsidR="002C4D40" w:rsidRDefault="002C4D40" w:rsidP="00FE5C07"/>
    <w:p w14:paraId="5DD8B3F5" w14:textId="77777777" w:rsidR="002C4D40" w:rsidRDefault="002C4D40" w:rsidP="00FE5C07"/>
    <w:p w14:paraId="5D7CAAE0" w14:textId="77777777" w:rsidR="002C4D40" w:rsidRDefault="002C4D40" w:rsidP="00FE5C07"/>
    <w:p w14:paraId="12B42A4B" w14:textId="77777777" w:rsidR="002C4D40" w:rsidRDefault="002C4D40" w:rsidP="00FE5C07"/>
    <w:p w14:paraId="24C74DB3" w14:textId="77777777" w:rsidR="002C4D40" w:rsidRDefault="002C4D40" w:rsidP="00FE5C07"/>
    <w:p w14:paraId="0CFC8653" w14:textId="77777777" w:rsidR="002C4D40" w:rsidRDefault="002C4D40" w:rsidP="00FE5C07"/>
    <w:p w14:paraId="4EB9DDC4" w14:textId="77777777" w:rsidR="002C4D40" w:rsidRDefault="002C4D40" w:rsidP="00FE5C07"/>
    <w:p w14:paraId="4B7D8A35" w14:textId="77777777" w:rsidR="002C4D40" w:rsidRDefault="002C4D40" w:rsidP="00FE5C07"/>
    <w:p w14:paraId="2A2C0393" w14:textId="77777777" w:rsidR="002C4D40" w:rsidRDefault="002C4D40" w:rsidP="00FE5C07"/>
    <w:p w14:paraId="7591DC97" w14:textId="77777777" w:rsidR="002C4D40" w:rsidRDefault="002C4D40" w:rsidP="00FE5C07"/>
    <w:p w14:paraId="77C883EA" w14:textId="77777777" w:rsidR="002C4D40" w:rsidRDefault="002C4D40" w:rsidP="00FE5C07"/>
    <w:p w14:paraId="627999F9" w14:textId="77777777" w:rsidR="002C4D40" w:rsidRDefault="002C4D40" w:rsidP="00FE5C07"/>
    <w:p w14:paraId="6E14C9EF" w14:textId="77777777" w:rsidR="002C4D40" w:rsidRDefault="002C4D40" w:rsidP="00FE5C07"/>
    <w:p w14:paraId="2E93C5EB" w14:textId="77777777" w:rsidR="002C4D40" w:rsidRDefault="002C4D40" w:rsidP="00FE5C07"/>
    <w:p w14:paraId="761C9804" w14:textId="77777777" w:rsidR="002C4D40" w:rsidRDefault="002C4D40" w:rsidP="00FE5C07"/>
    <w:p w14:paraId="4200D4E1" w14:textId="77777777" w:rsidR="002C4D40" w:rsidRDefault="002C4D40" w:rsidP="00FE5C07"/>
    <w:p w14:paraId="34F3864B" w14:textId="77777777" w:rsidR="002C4D40" w:rsidRDefault="002C4D40" w:rsidP="00FE5C07"/>
    <w:p w14:paraId="7D73BAD1" w14:textId="77777777" w:rsidR="002C4D40" w:rsidRDefault="002C4D40" w:rsidP="00FE5C07"/>
    <w:p w14:paraId="5BD2E061" w14:textId="77777777" w:rsidR="002C4D40" w:rsidRDefault="002C4D40" w:rsidP="00FE5C07"/>
    <w:p w14:paraId="43F6DE34" w14:textId="77777777" w:rsidR="002C4D40" w:rsidRDefault="002C4D40" w:rsidP="00FE5C07"/>
    <w:p w14:paraId="70B7391E" w14:textId="77777777" w:rsidR="002C4D40" w:rsidRDefault="002C4D40" w:rsidP="00FE5C07"/>
    <w:p w14:paraId="401737FF" w14:textId="77777777" w:rsidR="002C4D40" w:rsidRDefault="002C4D40" w:rsidP="00FE5C07"/>
    <w:p w14:paraId="55CC1477" w14:textId="77777777" w:rsidR="002C4D40" w:rsidRDefault="002C4D40" w:rsidP="00FE5C07"/>
    <w:p w14:paraId="113A097A" w14:textId="77777777" w:rsidR="002C4D40" w:rsidRDefault="002C4D40" w:rsidP="00FE5C07"/>
    <w:p w14:paraId="7A8A448A" w14:textId="77777777" w:rsidR="002C4D40" w:rsidRDefault="002C4D40" w:rsidP="00FE5C07"/>
    <w:p w14:paraId="25745D51" w14:textId="77777777" w:rsidR="002C4D40" w:rsidRDefault="002C4D40" w:rsidP="00FE5C07"/>
    <w:p w14:paraId="7C2CB793" w14:textId="77777777" w:rsidR="002C4D40" w:rsidRDefault="002C4D40" w:rsidP="00FE5C07"/>
    <w:p w14:paraId="5A8B89B9" w14:textId="77777777" w:rsidR="002C4D40" w:rsidRDefault="002C4D40" w:rsidP="00FE5C07"/>
    <w:p w14:paraId="362F59D8" w14:textId="77777777" w:rsidR="002C4D40" w:rsidRDefault="002C4D40" w:rsidP="00FE5C07"/>
    <w:p w14:paraId="519692ED" w14:textId="77777777" w:rsidR="002C4D40" w:rsidRDefault="002C4D40" w:rsidP="00FE5C07"/>
    <w:p w14:paraId="188F77AD" w14:textId="77777777" w:rsidR="002C4D40" w:rsidRDefault="002C4D40" w:rsidP="00FE5C07"/>
    <w:p w14:paraId="52EED8B3" w14:textId="77777777" w:rsidR="002C4D40" w:rsidRDefault="002C4D40" w:rsidP="00FE5C07"/>
    <w:p w14:paraId="2FFC355A" w14:textId="77777777" w:rsidR="002C4D40" w:rsidRDefault="002C4D40" w:rsidP="00FE5C07"/>
    <w:p w14:paraId="79978DDE" w14:textId="77777777" w:rsidR="002C4D40" w:rsidRDefault="002C4D40" w:rsidP="00FE5C07"/>
    <w:p w14:paraId="462A6520" w14:textId="77777777" w:rsidR="002C4D40" w:rsidRDefault="002C4D40" w:rsidP="00FE5C07"/>
    <w:p w14:paraId="6376509E" w14:textId="77777777" w:rsidR="002C4D40" w:rsidRDefault="002C4D40" w:rsidP="00FE5C07"/>
    <w:p w14:paraId="4CFFAEFD" w14:textId="77777777" w:rsidR="002C4D40" w:rsidRDefault="002C4D40" w:rsidP="00FE5C07"/>
    <w:p w14:paraId="07E907D7" w14:textId="77777777" w:rsidR="002C4D40" w:rsidRDefault="002C4D40" w:rsidP="00FE5C07"/>
    <w:p w14:paraId="11DE741D" w14:textId="77777777" w:rsidR="002C4D40" w:rsidRDefault="002C4D40" w:rsidP="00FE5C07"/>
    <w:p w14:paraId="1E192812" w14:textId="77777777" w:rsidR="002C4D40" w:rsidRDefault="002C4D40" w:rsidP="00FE5C07"/>
    <w:p w14:paraId="46230278" w14:textId="77777777" w:rsidR="002C4D40" w:rsidRDefault="002C4D40" w:rsidP="00FE5C07"/>
    <w:p w14:paraId="48229DD2" w14:textId="77777777" w:rsidR="002C4D40" w:rsidRDefault="002C4D40" w:rsidP="00FE5C07"/>
    <w:p w14:paraId="730D4E2A" w14:textId="77777777" w:rsidR="002C4D40" w:rsidRDefault="002C4D40" w:rsidP="00FE5C07"/>
    <w:p w14:paraId="607C8908" w14:textId="77777777" w:rsidR="002C4D40" w:rsidRDefault="002C4D40" w:rsidP="00FE5C07"/>
    <w:p w14:paraId="24A1E7C7" w14:textId="77777777" w:rsidR="002C4D40" w:rsidRDefault="002C4D40" w:rsidP="00FE5C07"/>
    <w:p w14:paraId="72457809" w14:textId="77777777" w:rsidR="002C4D40" w:rsidRDefault="002C4D40" w:rsidP="00FE5C07"/>
    <w:p w14:paraId="6E1ADAB1" w14:textId="77777777" w:rsidR="002C4D40" w:rsidRDefault="002C4D40" w:rsidP="00FE5C07"/>
    <w:p w14:paraId="1744A806" w14:textId="77777777" w:rsidR="002C4D40" w:rsidRDefault="002C4D40" w:rsidP="00FE5C07"/>
    <w:p w14:paraId="3FEE9B10" w14:textId="77777777" w:rsidR="002C4D40" w:rsidRDefault="002C4D40" w:rsidP="00FE5C07"/>
    <w:p w14:paraId="3FBF8716" w14:textId="77777777" w:rsidR="002C4D40" w:rsidRDefault="002C4D40" w:rsidP="00FE5C07"/>
    <w:p w14:paraId="31AE1B67" w14:textId="77777777" w:rsidR="002C4D40" w:rsidRDefault="002C4D40" w:rsidP="00FE5C07"/>
    <w:p w14:paraId="7F5E1209" w14:textId="77777777" w:rsidR="002C4D40" w:rsidRDefault="002C4D40" w:rsidP="00FE5C07"/>
    <w:p w14:paraId="56E6D862" w14:textId="77777777" w:rsidR="002C4D40" w:rsidRDefault="002C4D40" w:rsidP="00FE5C07"/>
    <w:p w14:paraId="7107FDD7" w14:textId="77777777" w:rsidR="002C4D40" w:rsidRDefault="002C4D40" w:rsidP="00FE5C07"/>
    <w:p w14:paraId="5AA223EE" w14:textId="77777777" w:rsidR="002C4D40" w:rsidRDefault="002C4D40" w:rsidP="00FE5C07"/>
    <w:p w14:paraId="194940FF" w14:textId="77777777" w:rsidR="002C4D40" w:rsidRDefault="002C4D40" w:rsidP="00FE5C07"/>
    <w:p w14:paraId="2A4F40D1" w14:textId="77777777" w:rsidR="002C4D40" w:rsidRDefault="002C4D40" w:rsidP="00FE5C07"/>
    <w:p w14:paraId="3D766506" w14:textId="77777777" w:rsidR="002C4D40" w:rsidRDefault="002C4D40" w:rsidP="00FE5C07"/>
    <w:p w14:paraId="020E5B85" w14:textId="77777777" w:rsidR="002C4D40" w:rsidRDefault="002C4D40" w:rsidP="00FE5C07"/>
    <w:p w14:paraId="7BD9A39A" w14:textId="77777777" w:rsidR="002C4D40" w:rsidRDefault="002C4D40" w:rsidP="00FE5C07"/>
    <w:p w14:paraId="6766442E" w14:textId="77777777" w:rsidR="002C4D40" w:rsidRDefault="002C4D40" w:rsidP="00FE5C07"/>
    <w:p w14:paraId="59528595" w14:textId="77777777" w:rsidR="002C4D40" w:rsidRDefault="002C4D40" w:rsidP="00FE5C07"/>
    <w:p w14:paraId="4DDB7C0C" w14:textId="77777777" w:rsidR="002C4D40" w:rsidRDefault="002C4D40" w:rsidP="00FE5C07"/>
    <w:p w14:paraId="7832A6CE" w14:textId="77777777" w:rsidR="002C4D40" w:rsidRDefault="002C4D40" w:rsidP="00FE5C07"/>
    <w:p w14:paraId="4A3633DB" w14:textId="77777777" w:rsidR="002C4D40" w:rsidRDefault="002C4D40" w:rsidP="00FE5C07"/>
    <w:p w14:paraId="1C703EB0" w14:textId="77777777" w:rsidR="002C4D40" w:rsidRDefault="002C4D40" w:rsidP="00FE5C07"/>
    <w:p w14:paraId="1921AF85" w14:textId="77777777" w:rsidR="002C4D40" w:rsidRDefault="002C4D40" w:rsidP="00FE5C07"/>
    <w:p w14:paraId="3C574307" w14:textId="77777777" w:rsidR="002C4D40" w:rsidRDefault="002C4D40" w:rsidP="00FE5C07"/>
    <w:p w14:paraId="7AB348D8" w14:textId="77777777" w:rsidR="002C4D40" w:rsidRDefault="002C4D40" w:rsidP="00FE5C07"/>
    <w:p w14:paraId="4AFE767C" w14:textId="77777777" w:rsidR="002C4D40" w:rsidRDefault="002C4D40" w:rsidP="00FE5C07"/>
    <w:p w14:paraId="1F14622B" w14:textId="77777777" w:rsidR="002C4D40" w:rsidRDefault="002C4D40" w:rsidP="00FE5C07"/>
    <w:p w14:paraId="6C06CD68" w14:textId="77777777" w:rsidR="002C4D40" w:rsidRDefault="002C4D40" w:rsidP="00FE5C07"/>
    <w:p w14:paraId="5C02FB0D" w14:textId="77777777" w:rsidR="002C4D40" w:rsidRDefault="002C4D40" w:rsidP="00FE5C07"/>
    <w:p w14:paraId="79660DB1" w14:textId="77777777" w:rsidR="002C4D40" w:rsidRDefault="002C4D40" w:rsidP="00FE5C07"/>
    <w:p w14:paraId="5B2835B0" w14:textId="77777777" w:rsidR="002C4D40" w:rsidRDefault="002C4D40" w:rsidP="00FE5C07"/>
    <w:p w14:paraId="30A07A7A" w14:textId="77777777" w:rsidR="002C4D40" w:rsidRDefault="002C4D40" w:rsidP="00FE5C07"/>
    <w:p w14:paraId="1787767C" w14:textId="77777777" w:rsidR="002C4D40" w:rsidRDefault="002C4D40" w:rsidP="00FE5C07"/>
    <w:p w14:paraId="42D9368F" w14:textId="77777777" w:rsidR="002C4D40" w:rsidRDefault="002C4D40" w:rsidP="00FE5C07"/>
    <w:p w14:paraId="220ED8AE" w14:textId="77777777" w:rsidR="002C4D40" w:rsidRDefault="002C4D40" w:rsidP="00FE5C07"/>
    <w:p w14:paraId="2E9B3EB0" w14:textId="77777777" w:rsidR="002C4D40" w:rsidRDefault="002C4D40" w:rsidP="00FE5C07"/>
    <w:p w14:paraId="14C0B79D" w14:textId="77777777" w:rsidR="002C4D40" w:rsidRDefault="002C4D40" w:rsidP="00FE5C07"/>
    <w:p w14:paraId="4050B510" w14:textId="77777777" w:rsidR="002C4D40" w:rsidRDefault="002C4D40" w:rsidP="00FE5C07"/>
    <w:p w14:paraId="733EF509" w14:textId="77777777" w:rsidR="002C4D40" w:rsidRDefault="002C4D40" w:rsidP="00FE5C07"/>
    <w:p w14:paraId="514B4C62" w14:textId="77777777" w:rsidR="002C4D40" w:rsidRDefault="002C4D40" w:rsidP="00FE5C07"/>
    <w:p w14:paraId="50BE3E04" w14:textId="77777777" w:rsidR="002C4D40" w:rsidRDefault="002C4D40" w:rsidP="00FE5C07"/>
    <w:p w14:paraId="2D5E074E" w14:textId="77777777" w:rsidR="002C4D40" w:rsidRDefault="002C4D40" w:rsidP="00FE5C07"/>
    <w:p w14:paraId="0B4B0BBD" w14:textId="77777777" w:rsidR="002C4D40" w:rsidRDefault="002C4D40" w:rsidP="00FE5C07"/>
    <w:p w14:paraId="590E0150" w14:textId="77777777" w:rsidR="002C4D40" w:rsidRDefault="002C4D40" w:rsidP="00FE5C07"/>
    <w:p w14:paraId="095547FC" w14:textId="77777777" w:rsidR="002C4D40" w:rsidRDefault="002C4D40" w:rsidP="00FE5C07"/>
    <w:p w14:paraId="27B753EF" w14:textId="77777777" w:rsidR="002C4D40" w:rsidRDefault="002C4D40" w:rsidP="00FE5C07"/>
    <w:p w14:paraId="3F1BB2F1" w14:textId="77777777" w:rsidR="002C4D40" w:rsidRDefault="002C4D40" w:rsidP="00FE5C07"/>
    <w:p w14:paraId="24ACAD75" w14:textId="77777777" w:rsidR="002C4D40" w:rsidRDefault="002C4D40" w:rsidP="00FE5C07"/>
    <w:p w14:paraId="0F87162F" w14:textId="77777777" w:rsidR="002C4D40" w:rsidRDefault="002C4D40" w:rsidP="00FE5C07"/>
    <w:p w14:paraId="4C6AB0C9" w14:textId="77777777" w:rsidR="002C4D40" w:rsidRDefault="002C4D40" w:rsidP="00FE5C07"/>
    <w:p w14:paraId="340CF333" w14:textId="77777777" w:rsidR="002C4D40" w:rsidRDefault="002C4D40" w:rsidP="00FE5C07"/>
    <w:p w14:paraId="6FDABFBF" w14:textId="77777777" w:rsidR="002C4D40" w:rsidRDefault="002C4D40" w:rsidP="00FE5C07"/>
    <w:p w14:paraId="35FAE285" w14:textId="77777777" w:rsidR="002C4D40" w:rsidRDefault="002C4D40" w:rsidP="00FE5C07"/>
    <w:p w14:paraId="74D0E3F3" w14:textId="77777777" w:rsidR="002C4D40" w:rsidRDefault="002C4D40" w:rsidP="00FE5C07"/>
    <w:p w14:paraId="0CC5E71A" w14:textId="77777777" w:rsidR="002C4D40" w:rsidRDefault="002C4D40" w:rsidP="00FE5C07"/>
    <w:p w14:paraId="1F3F93CF" w14:textId="77777777" w:rsidR="002C4D40" w:rsidRDefault="002C4D40" w:rsidP="00FE5C07"/>
    <w:p w14:paraId="65162AFD" w14:textId="77777777" w:rsidR="002C4D40" w:rsidRDefault="002C4D40" w:rsidP="00FE5C07"/>
    <w:p w14:paraId="1E7C0DFE" w14:textId="77777777" w:rsidR="002C4D40" w:rsidRDefault="002C4D40" w:rsidP="00FE5C07"/>
    <w:p w14:paraId="18319A33" w14:textId="77777777" w:rsidR="002C4D40" w:rsidRDefault="002C4D40" w:rsidP="00FE5C07"/>
    <w:p w14:paraId="41F55099" w14:textId="77777777" w:rsidR="002C4D40" w:rsidRDefault="002C4D40" w:rsidP="00FE5C07"/>
    <w:p w14:paraId="7B21CEA7" w14:textId="77777777" w:rsidR="002C4D40" w:rsidRDefault="002C4D40" w:rsidP="00FE5C07"/>
    <w:p w14:paraId="5B01CB09" w14:textId="77777777" w:rsidR="002C4D40" w:rsidRDefault="002C4D40" w:rsidP="00FE5C07"/>
    <w:p w14:paraId="6ED70789" w14:textId="77777777" w:rsidR="002C4D40" w:rsidRDefault="002C4D40" w:rsidP="00FE5C07"/>
    <w:p w14:paraId="4A4908DB" w14:textId="77777777" w:rsidR="002C4D40" w:rsidRDefault="002C4D40" w:rsidP="00FE5C07"/>
    <w:p w14:paraId="6EE59D96" w14:textId="77777777" w:rsidR="002C4D40" w:rsidRDefault="002C4D40" w:rsidP="00FE5C07"/>
    <w:p w14:paraId="79DB7023" w14:textId="77777777" w:rsidR="002C4D40" w:rsidRDefault="002C4D40" w:rsidP="00FE5C07"/>
    <w:p w14:paraId="7269D73D" w14:textId="77777777" w:rsidR="002C4D40" w:rsidRDefault="002C4D40" w:rsidP="00FE5C07"/>
    <w:p w14:paraId="617327FC" w14:textId="77777777" w:rsidR="002C4D40" w:rsidRDefault="002C4D40" w:rsidP="00FE5C07"/>
    <w:p w14:paraId="19D1CCE2" w14:textId="77777777" w:rsidR="002C4D40" w:rsidRDefault="002C4D40" w:rsidP="00FE5C07"/>
    <w:p w14:paraId="20ADC7E1" w14:textId="77777777" w:rsidR="002C4D40" w:rsidRDefault="002C4D40" w:rsidP="00FE5C07"/>
    <w:p w14:paraId="45D9CB0B" w14:textId="77777777" w:rsidR="002C4D40" w:rsidRDefault="002C4D40" w:rsidP="00FE5C07"/>
    <w:p w14:paraId="4F4F49B3" w14:textId="77777777" w:rsidR="002C4D40" w:rsidRDefault="002C4D40" w:rsidP="00FE5C07"/>
    <w:p w14:paraId="2FCB36AA" w14:textId="77777777" w:rsidR="002C4D40" w:rsidRDefault="002C4D40" w:rsidP="00FE5C07"/>
    <w:p w14:paraId="21FCDB0C" w14:textId="77777777" w:rsidR="002C4D40" w:rsidRDefault="002C4D40" w:rsidP="00FE5C07"/>
    <w:p w14:paraId="7C6C132D" w14:textId="77777777" w:rsidR="002C4D40" w:rsidRDefault="002C4D40" w:rsidP="00FE5C07"/>
    <w:p w14:paraId="5928B1E9" w14:textId="77777777" w:rsidR="002C4D40" w:rsidRDefault="002C4D40" w:rsidP="00FE5C07"/>
    <w:p w14:paraId="093E2E8F" w14:textId="77777777" w:rsidR="002C4D40" w:rsidRDefault="002C4D40" w:rsidP="00FE5C07"/>
    <w:p w14:paraId="318CE18B" w14:textId="77777777" w:rsidR="002C4D40" w:rsidRDefault="002C4D40" w:rsidP="00FE5C07"/>
    <w:p w14:paraId="04B550D0" w14:textId="77777777" w:rsidR="002C4D40" w:rsidRDefault="002C4D40" w:rsidP="00FE5C07"/>
    <w:p w14:paraId="3AEA01B2" w14:textId="77777777" w:rsidR="002C4D40" w:rsidRDefault="002C4D40" w:rsidP="00FE5C07"/>
    <w:p w14:paraId="3E4FE41A" w14:textId="77777777" w:rsidR="002C4D40" w:rsidRDefault="002C4D40" w:rsidP="00FE5C07"/>
    <w:p w14:paraId="19EE9C81" w14:textId="77777777" w:rsidR="002C4D40" w:rsidRDefault="002C4D40" w:rsidP="00FE5C07"/>
    <w:p w14:paraId="71F6B948" w14:textId="77777777" w:rsidR="002C4D40" w:rsidRDefault="002C4D40" w:rsidP="00FE5C07"/>
    <w:p w14:paraId="212EF6BE" w14:textId="77777777" w:rsidR="002C4D40" w:rsidRDefault="002C4D40" w:rsidP="00FE5C07"/>
    <w:p w14:paraId="21BCACF8" w14:textId="77777777" w:rsidR="002C4D40" w:rsidRDefault="002C4D40" w:rsidP="00FE5C07"/>
    <w:p w14:paraId="5E4466AE" w14:textId="77777777" w:rsidR="002C4D40" w:rsidRDefault="002C4D40" w:rsidP="00FE5C07"/>
    <w:p w14:paraId="01241115" w14:textId="77777777" w:rsidR="002C4D40" w:rsidRDefault="002C4D40" w:rsidP="00FE5C07"/>
    <w:p w14:paraId="5FB00D5F" w14:textId="77777777" w:rsidR="002C4D40" w:rsidRDefault="002C4D40" w:rsidP="00FE5C07"/>
    <w:p w14:paraId="7FFDDEEF" w14:textId="77777777" w:rsidR="002C4D40" w:rsidRDefault="002C4D40" w:rsidP="00FE5C07"/>
    <w:p w14:paraId="495E71EE" w14:textId="77777777" w:rsidR="002C4D40" w:rsidRDefault="002C4D40" w:rsidP="00FE5C07"/>
    <w:p w14:paraId="4745A215" w14:textId="77777777" w:rsidR="002C4D40" w:rsidRDefault="002C4D40" w:rsidP="00FE5C07"/>
    <w:p w14:paraId="5567EBAD" w14:textId="77777777" w:rsidR="002C4D40" w:rsidRDefault="002C4D40" w:rsidP="00FE5C07"/>
    <w:p w14:paraId="0EC922D8" w14:textId="77777777" w:rsidR="002C4D40" w:rsidRDefault="002C4D40" w:rsidP="00FE5C07"/>
    <w:p w14:paraId="554A6786" w14:textId="77777777" w:rsidR="002C4D40" w:rsidRDefault="002C4D40" w:rsidP="00FE5C07"/>
    <w:p w14:paraId="22725C38" w14:textId="77777777" w:rsidR="002C4D40" w:rsidRDefault="002C4D40" w:rsidP="00FE5C07"/>
    <w:p w14:paraId="18489056" w14:textId="77777777" w:rsidR="002C4D40" w:rsidRDefault="002C4D40" w:rsidP="00FE5C07"/>
    <w:p w14:paraId="32D5EB5D" w14:textId="77777777" w:rsidR="002C4D40" w:rsidRDefault="002C4D40" w:rsidP="00FE5C07"/>
  </w:endnote>
  <w:endnote w:type="continuationSeparator" w:id="0">
    <w:p w14:paraId="1B723091" w14:textId="77777777" w:rsidR="002C4D40" w:rsidRDefault="002C4D40" w:rsidP="00FE5C07">
      <w:r>
        <w:continuationSeparator/>
      </w:r>
    </w:p>
    <w:p w14:paraId="06BDE9C5" w14:textId="77777777" w:rsidR="002C4D40" w:rsidRDefault="002C4D40" w:rsidP="00FE5C07"/>
    <w:p w14:paraId="3EBDDBCB" w14:textId="77777777" w:rsidR="002C4D40" w:rsidRDefault="002C4D40" w:rsidP="00FE5C07">
      <w:pPr>
        <w:pStyle w:val="ListParagraph"/>
        <w:numPr>
          <w:ilvl w:val="1"/>
          <w:numId w:val="2"/>
        </w:numPr>
      </w:pPr>
    </w:p>
    <w:p w14:paraId="14A5E18D" w14:textId="77777777" w:rsidR="002C4D40" w:rsidRDefault="002C4D40" w:rsidP="00FE5C07">
      <w:pPr>
        <w:pStyle w:val="ListParagraph"/>
        <w:numPr>
          <w:ilvl w:val="1"/>
          <w:numId w:val="2"/>
        </w:numPr>
      </w:pPr>
    </w:p>
    <w:p w14:paraId="3ACA99CB" w14:textId="77777777" w:rsidR="002C4D40" w:rsidRDefault="002C4D40" w:rsidP="00FE5C07">
      <w:pPr>
        <w:pStyle w:val="ListParagraph"/>
        <w:numPr>
          <w:ilvl w:val="1"/>
          <w:numId w:val="2"/>
        </w:numPr>
      </w:pPr>
    </w:p>
    <w:p w14:paraId="097AC3BC" w14:textId="77777777" w:rsidR="002C4D40" w:rsidRDefault="002C4D40" w:rsidP="00FE5C07">
      <w:pPr>
        <w:pStyle w:val="ListParagraph"/>
        <w:numPr>
          <w:ilvl w:val="1"/>
          <w:numId w:val="2"/>
        </w:numPr>
      </w:pPr>
    </w:p>
    <w:p w14:paraId="45B3C59C" w14:textId="77777777" w:rsidR="002C4D40" w:rsidRDefault="002C4D40" w:rsidP="00FE5C07">
      <w:pPr>
        <w:pStyle w:val="ListParagraph"/>
        <w:numPr>
          <w:ilvl w:val="1"/>
          <w:numId w:val="2"/>
        </w:numPr>
      </w:pPr>
    </w:p>
    <w:p w14:paraId="1CB0C1FF" w14:textId="77777777" w:rsidR="002C4D40" w:rsidRDefault="002C4D40" w:rsidP="00FE5C07">
      <w:pPr>
        <w:pStyle w:val="ListParagraph"/>
        <w:numPr>
          <w:ilvl w:val="1"/>
          <w:numId w:val="2"/>
        </w:numPr>
      </w:pPr>
    </w:p>
    <w:p w14:paraId="440F22B0" w14:textId="77777777" w:rsidR="002C4D40" w:rsidRDefault="002C4D40" w:rsidP="00FE5C07">
      <w:pPr>
        <w:pStyle w:val="ListParagraph"/>
        <w:numPr>
          <w:ilvl w:val="1"/>
          <w:numId w:val="2"/>
        </w:numPr>
      </w:pPr>
    </w:p>
    <w:p w14:paraId="13B2859E" w14:textId="77777777" w:rsidR="002C4D40" w:rsidRDefault="002C4D40" w:rsidP="00FE5C07">
      <w:pPr>
        <w:pStyle w:val="ListParagraph"/>
        <w:numPr>
          <w:ilvl w:val="1"/>
          <w:numId w:val="2"/>
        </w:numPr>
      </w:pPr>
    </w:p>
    <w:p w14:paraId="42BCC368" w14:textId="77777777" w:rsidR="002C4D40" w:rsidRDefault="002C4D40" w:rsidP="00FE5C07">
      <w:pPr>
        <w:pStyle w:val="ListParagraph"/>
        <w:numPr>
          <w:ilvl w:val="1"/>
          <w:numId w:val="2"/>
        </w:numPr>
      </w:pPr>
    </w:p>
    <w:p w14:paraId="5EA151C8" w14:textId="77777777" w:rsidR="002C4D40" w:rsidRDefault="002C4D40" w:rsidP="00FE5C07">
      <w:pPr>
        <w:pStyle w:val="ListParagraph"/>
        <w:numPr>
          <w:ilvl w:val="1"/>
          <w:numId w:val="2"/>
        </w:numPr>
      </w:pPr>
    </w:p>
    <w:p w14:paraId="6DCB6029" w14:textId="77777777" w:rsidR="002C4D40" w:rsidRDefault="002C4D40" w:rsidP="00FE5C07">
      <w:pPr>
        <w:pStyle w:val="ListParagraph"/>
        <w:numPr>
          <w:ilvl w:val="1"/>
          <w:numId w:val="2"/>
        </w:numPr>
      </w:pPr>
    </w:p>
    <w:p w14:paraId="2E35046D" w14:textId="77777777" w:rsidR="002C4D40" w:rsidRDefault="002C4D40" w:rsidP="00FE5C07">
      <w:pPr>
        <w:pStyle w:val="ListParagraph"/>
        <w:numPr>
          <w:ilvl w:val="1"/>
          <w:numId w:val="2"/>
        </w:numPr>
      </w:pPr>
    </w:p>
    <w:p w14:paraId="42F78311" w14:textId="77777777" w:rsidR="002C4D40" w:rsidRDefault="002C4D40" w:rsidP="00FE5C07">
      <w:pPr>
        <w:pStyle w:val="ListParagraph"/>
        <w:numPr>
          <w:ilvl w:val="1"/>
          <w:numId w:val="2"/>
        </w:numPr>
      </w:pPr>
    </w:p>
    <w:p w14:paraId="2C6C093B" w14:textId="77777777" w:rsidR="002C4D40" w:rsidRDefault="002C4D40" w:rsidP="00FE5C07">
      <w:pPr>
        <w:pStyle w:val="ListParagraph"/>
        <w:numPr>
          <w:ilvl w:val="1"/>
          <w:numId w:val="2"/>
        </w:numPr>
      </w:pPr>
    </w:p>
    <w:p w14:paraId="47AADF0B" w14:textId="77777777" w:rsidR="002C4D40" w:rsidRDefault="002C4D40" w:rsidP="00FE5C07">
      <w:pPr>
        <w:pStyle w:val="ListParagraph"/>
        <w:numPr>
          <w:ilvl w:val="1"/>
          <w:numId w:val="2"/>
        </w:numPr>
      </w:pPr>
    </w:p>
    <w:p w14:paraId="013B9532" w14:textId="77777777" w:rsidR="002C4D40" w:rsidRDefault="002C4D40" w:rsidP="00FE5C07">
      <w:pPr>
        <w:pStyle w:val="ListParagraph"/>
        <w:numPr>
          <w:ilvl w:val="1"/>
          <w:numId w:val="2"/>
        </w:numPr>
      </w:pPr>
    </w:p>
    <w:p w14:paraId="65D75DBA" w14:textId="77777777" w:rsidR="002C4D40" w:rsidRDefault="002C4D40" w:rsidP="00FE5C07">
      <w:pPr>
        <w:pStyle w:val="ListParagraph"/>
        <w:numPr>
          <w:ilvl w:val="1"/>
          <w:numId w:val="2"/>
        </w:numPr>
      </w:pPr>
    </w:p>
    <w:p w14:paraId="12339C1D" w14:textId="77777777" w:rsidR="002C4D40" w:rsidRDefault="002C4D40" w:rsidP="00FE5C07">
      <w:pPr>
        <w:pStyle w:val="ListParagraph"/>
        <w:numPr>
          <w:ilvl w:val="1"/>
          <w:numId w:val="2"/>
        </w:numPr>
      </w:pPr>
    </w:p>
    <w:p w14:paraId="60F8C6EC" w14:textId="77777777" w:rsidR="002C4D40" w:rsidRDefault="002C4D40" w:rsidP="00FE5C07">
      <w:pPr>
        <w:pStyle w:val="ListParagraph"/>
        <w:numPr>
          <w:ilvl w:val="1"/>
          <w:numId w:val="2"/>
        </w:numPr>
      </w:pPr>
    </w:p>
    <w:p w14:paraId="42F42307" w14:textId="77777777" w:rsidR="002C4D40" w:rsidRDefault="002C4D40" w:rsidP="00FE5C07">
      <w:pPr>
        <w:pStyle w:val="ListParagraph"/>
        <w:numPr>
          <w:ilvl w:val="1"/>
          <w:numId w:val="2"/>
        </w:numPr>
      </w:pPr>
    </w:p>
    <w:p w14:paraId="2AF08E79" w14:textId="77777777" w:rsidR="002C4D40" w:rsidRDefault="002C4D40" w:rsidP="00FE5C07">
      <w:pPr>
        <w:pStyle w:val="ListParagraph"/>
        <w:numPr>
          <w:ilvl w:val="1"/>
          <w:numId w:val="2"/>
        </w:numPr>
      </w:pPr>
    </w:p>
    <w:p w14:paraId="69968402" w14:textId="77777777" w:rsidR="002C4D40" w:rsidRDefault="002C4D40" w:rsidP="00FE5C07">
      <w:pPr>
        <w:pStyle w:val="ListParagraph"/>
        <w:numPr>
          <w:ilvl w:val="1"/>
          <w:numId w:val="2"/>
        </w:numPr>
      </w:pPr>
    </w:p>
    <w:p w14:paraId="4E532894" w14:textId="77777777" w:rsidR="002C4D40" w:rsidRDefault="002C4D40" w:rsidP="00FE5C07">
      <w:pPr>
        <w:pStyle w:val="ListParagraph"/>
        <w:numPr>
          <w:ilvl w:val="1"/>
          <w:numId w:val="2"/>
        </w:numPr>
      </w:pPr>
    </w:p>
    <w:p w14:paraId="67488629" w14:textId="77777777" w:rsidR="002C4D40" w:rsidRDefault="002C4D40" w:rsidP="00FE5C07">
      <w:pPr>
        <w:pStyle w:val="ListParagraph"/>
        <w:numPr>
          <w:ilvl w:val="1"/>
          <w:numId w:val="2"/>
        </w:numPr>
      </w:pPr>
    </w:p>
    <w:p w14:paraId="644FCF46" w14:textId="77777777" w:rsidR="002C4D40" w:rsidRDefault="002C4D40" w:rsidP="00FE5C07">
      <w:pPr>
        <w:pStyle w:val="ListParagraph"/>
        <w:numPr>
          <w:ilvl w:val="1"/>
          <w:numId w:val="2"/>
        </w:numPr>
      </w:pPr>
    </w:p>
    <w:p w14:paraId="64CF9E59" w14:textId="77777777" w:rsidR="002C4D40" w:rsidRDefault="002C4D40" w:rsidP="00FE5C07">
      <w:pPr>
        <w:pStyle w:val="ListParagraph"/>
        <w:numPr>
          <w:ilvl w:val="1"/>
          <w:numId w:val="2"/>
        </w:numPr>
      </w:pPr>
    </w:p>
    <w:p w14:paraId="0BFAA815" w14:textId="77777777" w:rsidR="002C4D40" w:rsidRDefault="002C4D40" w:rsidP="00FE5C07">
      <w:pPr>
        <w:pStyle w:val="ListParagraph"/>
        <w:numPr>
          <w:ilvl w:val="1"/>
          <w:numId w:val="2"/>
        </w:numPr>
      </w:pPr>
    </w:p>
    <w:p w14:paraId="2A0EE8C0" w14:textId="77777777" w:rsidR="002C4D40" w:rsidRDefault="002C4D40" w:rsidP="00FE5C07">
      <w:pPr>
        <w:pStyle w:val="ListParagraph"/>
        <w:numPr>
          <w:ilvl w:val="1"/>
          <w:numId w:val="2"/>
        </w:numPr>
      </w:pPr>
    </w:p>
    <w:p w14:paraId="1903CD4B" w14:textId="77777777" w:rsidR="002C4D40" w:rsidRDefault="002C4D40" w:rsidP="00FE5C07">
      <w:pPr>
        <w:pStyle w:val="ListParagraph"/>
        <w:numPr>
          <w:ilvl w:val="1"/>
          <w:numId w:val="2"/>
        </w:numPr>
      </w:pPr>
    </w:p>
    <w:p w14:paraId="41E76AEC" w14:textId="77777777" w:rsidR="002C4D40" w:rsidRDefault="002C4D40" w:rsidP="00FE5C07">
      <w:pPr>
        <w:pStyle w:val="ListParagraph"/>
        <w:numPr>
          <w:ilvl w:val="1"/>
          <w:numId w:val="2"/>
        </w:numPr>
      </w:pPr>
    </w:p>
    <w:p w14:paraId="65FDADCF" w14:textId="77777777" w:rsidR="002C4D40" w:rsidRDefault="002C4D40" w:rsidP="00FE5C07">
      <w:pPr>
        <w:pStyle w:val="ListParagraph"/>
        <w:numPr>
          <w:ilvl w:val="1"/>
          <w:numId w:val="2"/>
        </w:numPr>
      </w:pPr>
    </w:p>
    <w:p w14:paraId="5001C261" w14:textId="77777777" w:rsidR="002C4D40" w:rsidRDefault="002C4D40" w:rsidP="00FE5C07">
      <w:pPr>
        <w:pStyle w:val="ListParagraph"/>
        <w:numPr>
          <w:ilvl w:val="1"/>
          <w:numId w:val="2"/>
        </w:numPr>
      </w:pPr>
    </w:p>
    <w:p w14:paraId="6E8AD775" w14:textId="77777777" w:rsidR="002C4D40" w:rsidRDefault="002C4D40" w:rsidP="00FE5C07">
      <w:pPr>
        <w:pStyle w:val="ListParagraph"/>
        <w:numPr>
          <w:ilvl w:val="1"/>
          <w:numId w:val="2"/>
        </w:numPr>
      </w:pPr>
    </w:p>
    <w:p w14:paraId="5F7883A3" w14:textId="77777777" w:rsidR="002C4D40" w:rsidRDefault="002C4D40" w:rsidP="00FE5C07">
      <w:pPr>
        <w:pStyle w:val="ListParagraph"/>
        <w:numPr>
          <w:ilvl w:val="1"/>
          <w:numId w:val="2"/>
        </w:numPr>
      </w:pPr>
    </w:p>
    <w:p w14:paraId="2D5EDFDB" w14:textId="77777777" w:rsidR="002C4D40" w:rsidRDefault="002C4D40" w:rsidP="00FE5C07">
      <w:pPr>
        <w:pStyle w:val="ListParagraph"/>
        <w:numPr>
          <w:ilvl w:val="1"/>
          <w:numId w:val="2"/>
        </w:numPr>
      </w:pPr>
    </w:p>
    <w:p w14:paraId="2BBE8DA8" w14:textId="77777777" w:rsidR="002C4D40" w:rsidRDefault="002C4D40" w:rsidP="00FE5C07"/>
    <w:p w14:paraId="484D293E" w14:textId="77777777" w:rsidR="002C4D40" w:rsidRDefault="002C4D40" w:rsidP="00FE5C07"/>
    <w:p w14:paraId="533406BD" w14:textId="77777777" w:rsidR="002C4D40" w:rsidRDefault="002C4D40" w:rsidP="00FE5C07"/>
    <w:p w14:paraId="0DF36AFD" w14:textId="77777777" w:rsidR="002C4D40" w:rsidRDefault="002C4D40" w:rsidP="00FE5C07"/>
    <w:p w14:paraId="4E5C15B8" w14:textId="77777777" w:rsidR="002C4D40" w:rsidRDefault="002C4D40" w:rsidP="00FE5C07"/>
    <w:p w14:paraId="3DBA1B52" w14:textId="77777777" w:rsidR="002C4D40" w:rsidRDefault="002C4D40" w:rsidP="00FE5C07"/>
    <w:p w14:paraId="27B6ECB6" w14:textId="77777777" w:rsidR="002C4D40" w:rsidRDefault="002C4D40" w:rsidP="00FE5C07"/>
    <w:p w14:paraId="2FA3C661" w14:textId="77777777" w:rsidR="002C4D40" w:rsidRDefault="002C4D40" w:rsidP="00FE5C07"/>
    <w:p w14:paraId="38FE3CEC" w14:textId="77777777" w:rsidR="002C4D40" w:rsidRDefault="002C4D40" w:rsidP="00FE5C07"/>
    <w:p w14:paraId="0C7400BB" w14:textId="77777777" w:rsidR="002C4D40" w:rsidRDefault="002C4D40" w:rsidP="00FE5C07"/>
    <w:p w14:paraId="594CB4FD" w14:textId="77777777" w:rsidR="002C4D40" w:rsidRDefault="002C4D40" w:rsidP="00FE5C07"/>
    <w:p w14:paraId="6EC82A72" w14:textId="77777777" w:rsidR="002C4D40" w:rsidRDefault="002C4D40" w:rsidP="00FE5C07"/>
    <w:p w14:paraId="10113DC5" w14:textId="77777777" w:rsidR="002C4D40" w:rsidRDefault="002C4D40" w:rsidP="00FE5C07"/>
    <w:p w14:paraId="007B66D7" w14:textId="77777777" w:rsidR="002C4D40" w:rsidRDefault="002C4D40" w:rsidP="00FE5C07"/>
    <w:p w14:paraId="19250965" w14:textId="77777777" w:rsidR="002C4D40" w:rsidRDefault="002C4D40" w:rsidP="00FE5C07"/>
    <w:p w14:paraId="3CE61F84" w14:textId="77777777" w:rsidR="002C4D40" w:rsidRDefault="002C4D40" w:rsidP="00FE5C07"/>
    <w:p w14:paraId="6353D64B" w14:textId="77777777" w:rsidR="002C4D40" w:rsidRDefault="002C4D40" w:rsidP="00FE5C07"/>
    <w:p w14:paraId="2250DA68" w14:textId="77777777" w:rsidR="002C4D40" w:rsidRDefault="002C4D40" w:rsidP="00FE5C07"/>
    <w:p w14:paraId="12D7957C" w14:textId="77777777" w:rsidR="002C4D40" w:rsidRDefault="002C4D40" w:rsidP="00FE5C07"/>
    <w:p w14:paraId="738E7762" w14:textId="77777777" w:rsidR="002C4D40" w:rsidRDefault="002C4D40" w:rsidP="00FE5C07"/>
    <w:p w14:paraId="3B86D36D" w14:textId="77777777" w:rsidR="002C4D40" w:rsidRDefault="002C4D40" w:rsidP="00FE5C07"/>
    <w:p w14:paraId="3E69DAEF" w14:textId="77777777" w:rsidR="002C4D40" w:rsidRDefault="002C4D40" w:rsidP="00FE5C07">
      <w:pPr>
        <w:pStyle w:val="ListParagraph"/>
        <w:numPr>
          <w:ilvl w:val="1"/>
          <w:numId w:val="2"/>
        </w:numPr>
      </w:pPr>
    </w:p>
    <w:p w14:paraId="7E00D099" w14:textId="77777777" w:rsidR="002C4D40" w:rsidRDefault="002C4D40" w:rsidP="00FE5C07">
      <w:pPr>
        <w:pStyle w:val="ListParagraph"/>
        <w:numPr>
          <w:ilvl w:val="1"/>
          <w:numId w:val="2"/>
        </w:numPr>
      </w:pPr>
    </w:p>
    <w:p w14:paraId="004F6C41" w14:textId="77777777" w:rsidR="002C4D40" w:rsidRDefault="002C4D40" w:rsidP="00FE5C07">
      <w:pPr>
        <w:pStyle w:val="ListParagraph"/>
        <w:numPr>
          <w:ilvl w:val="1"/>
          <w:numId w:val="2"/>
        </w:numPr>
      </w:pPr>
    </w:p>
    <w:p w14:paraId="01F8B808" w14:textId="77777777" w:rsidR="002C4D40" w:rsidRDefault="002C4D40" w:rsidP="00FE5C07">
      <w:pPr>
        <w:pStyle w:val="ListParagraph"/>
        <w:numPr>
          <w:ilvl w:val="1"/>
          <w:numId w:val="2"/>
        </w:numPr>
      </w:pPr>
    </w:p>
    <w:p w14:paraId="3DB8CA26" w14:textId="77777777" w:rsidR="002C4D40" w:rsidRDefault="002C4D40" w:rsidP="00FE5C07"/>
    <w:p w14:paraId="752FE157" w14:textId="77777777" w:rsidR="002C4D40" w:rsidRDefault="002C4D40" w:rsidP="00FE5C07"/>
    <w:p w14:paraId="48E4C6CF" w14:textId="77777777" w:rsidR="002C4D40" w:rsidRDefault="002C4D40" w:rsidP="00FE5C07"/>
    <w:p w14:paraId="0BABC4F3" w14:textId="77777777" w:rsidR="002C4D40" w:rsidRDefault="002C4D40" w:rsidP="00FE5C07"/>
    <w:p w14:paraId="57AF5845" w14:textId="77777777" w:rsidR="002C4D40" w:rsidRDefault="002C4D40" w:rsidP="00FE5C07">
      <w:pPr>
        <w:pStyle w:val="ListParagraph"/>
        <w:numPr>
          <w:ilvl w:val="1"/>
          <w:numId w:val="2"/>
        </w:numPr>
      </w:pPr>
    </w:p>
    <w:p w14:paraId="7CDA3F88" w14:textId="77777777" w:rsidR="002C4D40" w:rsidRDefault="002C4D40" w:rsidP="00FE5C07"/>
    <w:p w14:paraId="5BC436E5" w14:textId="77777777" w:rsidR="002C4D40" w:rsidRDefault="002C4D40" w:rsidP="00FE5C07">
      <w:pPr>
        <w:pStyle w:val="ListParagraph"/>
        <w:numPr>
          <w:ilvl w:val="1"/>
          <w:numId w:val="2"/>
        </w:numPr>
      </w:pPr>
    </w:p>
    <w:p w14:paraId="117ADE03" w14:textId="77777777" w:rsidR="002C4D40" w:rsidRDefault="002C4D40" w:rsidP="00FE5C07"/>
    <w:p w14:paraId="31A3E55E" w14:textId="77777777" w:rsidR="002C4D40" w:rsidRDefault="002C4D40" w:rsidP="00FE5C07"/>
    <w:p w14:paraId="77A31D8A" w14:textId="77777777" w:rsidR="002C4D40" w:rsidRDefault="002C4D40" w:rsidP="00FE5C07"/>
    <w:p w14:paraId="47B12188" w14:textId="77777777" w:rsidR="002C4D40" w:rsidRDefault="002C4D40" w:rsidP="00FE5C07"/>
    <w:p w14:paraId="7160358C" w14:textId="77777777" w:rsidR="002C4D40" w:rsidRDefault="002C4D40" w:rsidP="00FE5C07">
      <w:pPr>
        <w:pStyle w:val="ListParagraph"/>
        <w:numPr>
          <w:ilvl w:val="1"/>
          <w:numId w:val="2"/>
        </w:numPr>
      </w:pPr>
    </w:p>
    <w:p w14:paraId="12F31F38" w14:textId="77777777" w:rsidR="002C4D40" w:rsidRDefault="002C4D40" w:rsidP="00FE5C07">
      <w:pPr>
        <w:pStyle w:val="ListParagraph"/>
        <w:numPr>
          <w:ilvl w:val="1"/>
          <w:numId w:val="2"/>
        </w:numPr>
      </w:pPr>
    </w:p>
    <w:p w14:paraId="1401556D" w14:textId="77777777" w:rsidR="002C4D40" w:rsidRDefault="002C4D40" w:rsidP="00FE5C07">
      <w:pPr>
        <w:pStyle w:val="ListParagraph"/>
        <w:numPr>
          <w:ilvl w:val="1"/>
          <w:numId w:val="2"/>
        </w:numPr>
      </w:pPr>
    </w:p>
    <w:p w14:paraId="12370547" w14:textId="77777777" w:rsidR="002C4D40" w:rsidRDefault="002C4D40" w:rsidP="00FE5C07">
      <w:pPr>
        <w:pStyle w:val="ListParagraph"/>
        <w:numPr>
          <w:ilvl w:val="1"/>
          <w:numId w:val="2"/>
        </w:numPr>
      </w:pPr>
    </w:p>
    <w:p w14:paraId="63D21DA1" w14:textId="77777777" w:rsidR="002C4D40" w:rsidRDefault="002C4D40" w:rsidP="00FE5C07">
      <w:pPr>
        <w:pStyle w:val="ListParagraph"/>
        <w:numPr>
          <w:ilvl w:val="1"/>
          <w:numId w:val="2"/>
        </w:numPr>
      </w:pPr>
    </w:p>
    <w:p w14:paraId="0EC7831B" w14:textId="77777777" w:rsidR="002C4D40" w:rsidRDefault="002C4D40" w:rsidP="00FE5C07">
      <w:pPr>
        <w:pStyle w:val="ListParagraph"/>
        <w:numPr>
          <w:ilvl w:val="1"/>
          <w:numId w:val="2"/>
        </w:numPr>
      </w:pPr>
    </w:p>
    <w:p w14:paraId="16FD5F94" w14:textId="77777777" w:rsidR="002C4D40" w:rsidRDefault="002C4D40" w:rsidP="00FE5C07">
      <w:pPr>
        <w:pStyle w:val="ListParagraph"/>
        <w:numPr>
          <w:ilvl w:val="1"/>
          <w:numId w:val="2"/>
        </w:numPr>
      </w:pPr>
    </w:p>
    <w:p w14:paraId="11487028" w14:textId="77777777" w:rsidR="002C4D40" w:rsidRDefault="002C4D40" w:rsidP="00FE5C07">
      <w:pPr>
        <w:pStyle w:val="ListParagraph"/>
        <w:numPr>
          <w:ilvl w:val="1"/>
          <w:numId w:val="2"/>
        </w:numPr>
      </w:pPr>
    </w:p>
    <w:p w14:paraId="23037BA2" w14:textId="77777777" w:rsidR="002C4D40" w:rsidRDefault="002C4D40" w:rsidP="00FE5C07">
      <w:pPr>
        <w:pStyle w:val="ListParagraph"/>
        <w:numPr>
          <w:ilvl w:val="1"/>
          <w:numId w:val="2"/>
        </w:numPr>
      </w:pPr>
    </w:p>
    <w:p w14:paraId="57AACC2B" w14:textId="77777777" w:rsidR="002C4D40" w:rsidRDefault="002C4D40" w:rsidP="00FE5C07">
      <w:pPr>
        <w:pStyle w:val="ListParagraph"/>
        <w:numPr>
          <w:ilvl w:val="1"/>
          <w:numId w:val="2"/>
        </w:numPr>
      </w:pPr>
    </w:p>
    <w:p w14:paraId="4E67710D" w14:textId="77777777" w:rsidR="002C4D40" w:rsidRDefault="002C4D40" w:rsidP="00FE5C07">
      <w:pPr>
        <w:pStyle w:val="ListParagraph"/>
        <w:numPr>
          <w:ilvl w:val="1"/>
          <w:numId w:val="2"/>
        </w:numPr>
      </w:pPr>
    </w:p>
    <w:p w14:paraId="7168DAFC" w14:textId="77777777" w:rsidR="002C4D40" w:rsidRDefault="002C4D40" w:rsidP="00FE5C07">
      <w:pPr>
        <w:pStyle w:val="ListParagraph"/>
        <w:numPr>
          <w:ilvl w:val="1"/>
          <w:numId w:val="2"/>
        </w:numPr>
      </w:pPr>
    </w:p>
    <w:p w14:paraId="5EA5D887" w14:textId="77777777" w:rsidR="002C4D40" w:rsidRDefault="002C4D40" w:rsidP="00FE5C07">
      <w:pPr>
        <w:pStyle w:val="ListParagraph"/>
        <w:numPr>
          <w:ilvl w:val="1"/>
          <w:numId w:val="2"/>
        </w:numPr>
      </w:pPr>
    </w:p>
    <w:p w14:paraId="1B708AF0" w14:textId="77777777" w:rsidR="002C4D40" w:rsidRDefault="002C4D40" w:rsidP="00FE5C07">
      <w:pPr>
        <w:pStyle w:val="ListParagraph"/>
        <w:numPr>
          <w:ilvl w:val="1"/>
          <w:numId w:val="2"/>
        </w:numPr>
      </w:pPr>
    </w:p>
    <w:p w14:paraId="478ECF23" w14:textId="77777777" w:rsidR="002C4D40" w:rsidRDefault="002C4D40" w:rsidP="00FE5C07">
      <w:pPr>
        <w:pStyle w:val="ListParagraph"/>
        <w:numPr>
          <w:ilvl w:val="1"/>
          <w:numId w:val="2"/>
        </w:numPr>
      </w:pPr>
    </w:p>
    <w:p w14:paraId="4CAD4329" w14:textId="77777777" w:rsidR="002C4D40" w:rsidRDefault="002C4D40" w:rsidP="00FE5C07">
      <w:pPr>
        <w:pStyle w:val="ListParagraph"/>
        <w:numPr>
          <w:ilvl w:val="1"/>
          <w:numId w:val="2"/>
        </w:numPr>
      </w:pPr>
    </w:p>
    <w:p w14:paraId="2DF666BE" w14:textId="77777777" w:rsidR="002C4D40" w:rsidRDefault="002C4D40" w:rsidP="00FE5C07"/>
    <w:p w14:paraId="60D0619C" w14:textId="77777777" w:rsidR="002C4D40" w:rsidRDefault="002C4D40" w:rsidP="00FE5C07">
      <w:pPr>
        <w:pStyle w:val="ListParagraph"/>
        <w:numPr>
          <w:ilvl w:val="1"/>
          <w:numId w:val="2"/>
        </w:numPr>
      </w:pPr>
    </w:p>
    <w:p w14:paraId="353D8EAA" w14:textId="77777777" w:rsidR="002C4D40" w:rsidRDefault="002C4D40" w:rsidP="00FE5C07">
      <w:pPr>
        <w:pStyle w:val="ListParagraph"/>
        <w:numPr>
          <w:ilvl w:val="1"/>
          <w:numId w:val="2"/>
        </w:numPr>
      </w:pPr>
    </w:p>
    <w:p w14:paraId="1596E64E" w14:textId="77777777" w:rsidR="002C4D40" w:rsidRDefault="002C4D40" w:rsidP="00FE5C07">
      <w:pPr>
        <w:pStyle w:val="ListParagraph"/>
        <w:numPr>
          <w:ilvl w:val="1"/>
          <w:numId w:val="2"/>
        </w:numPr>
      </w:pPr>
    </w:p>
    <w:p w14:paraId="590DE9F1" w14:textId="77777777" w:rsidR="002C4D40" w:rsidRDefault="002C4D40" w:rsidP="00FE5C07">
      <w:pPr>
        <w:pStyle w:val="ListParagraph"/>
        <w:numPr>
          <w:ilvl w:val="1"/>
          <w:numId w:val="2"/>
        </w:numPr>
      </w:pPr>
    </w:p>
    <w:p w14:paraId="05D4B7D1" w14:textId="77777777" w:rsidR="002C4D40" w:rsidRDefault="002C4D40" w:rsidP="00FE5C07">
      <w:pPr>
        <w:pStyle w:val="ListParagraph"/>
        <w:numPr>
          <w:ilvl w:val="1"/>
          <w:numId w:val="2"/>
        </w:numPr>
      </w:pPr>
    </w:p>
    <w:p w14:paraId="4C9C8AAB" w14:textId="77777777" w:rsidR="002C4D40" w:rsidRDefault="002C4D40" w:rsidP="00FE5C07">
      <w:pPr>
        <w:pStyle w:val="ListParagraph"/>
        <w:numPr>
          <w:ilvl w:val="1"/>
          <w:numId w:val="2"/>
        </w:numPr>
      </w:pPr>
    </w:p>
    <w:p w14:paraId="2C808F60" w14:textId="77777777" w:rsidR="002C4D40" w:rsidRDefault="002C4D40" w:rsidP="00FE5C07">
      <w:pPr>
        <w:pStyle w:val="ListParagraph"/>
        <w:numPr>
          <w:ilvl w:val="1"/>
          <w:numId w:val="2"/>
        </w:numPr>
      </w:pPr>
    </w:p>
    <w:p w14:paraId="5B0913C4" w14:textId="77777777" w:rsidR="002C4D40" w:rsidRDefault="002C4D40" w:rsidP="00FE5C07">
      <w:pPr>
        <w:pStyle w:val="ListParagraph"/>
        <w:numPr>
          <w:ilvl w:val="1"/>
          <w:numId w:val="2"/>
        </w:numPr>
      </w:pPr>
    </w:p>
    <w:p w14:paraId="06482165" w14:textId="77777777" w:rsidR="002C4D40" w:rsidRDefault="002C4D40" w:rsidP="00FE5C07"/>
    <w:p w14:paraId="1835D558" w14:textId="77777777" w:rsidR="002C4D40" w:rsidRDefault="002C4D40" w:rsidP="00FE5C07"/>
    <w:p w14:paraId="6446468A" w14:textId="77777777" w:rsidR="002C4D40" w:rsidRDefault="002C4D40" w:rsidP="00FE5C07">
      <w:pPr>
        <w:pStyle w:val="ListParagraph"/>
        <w:numPr>
          <w:ilvl w:val="1"/>
          <w:numId w:val="2"/>
        </w:numPr>
      </w:pPr>
    </w:p>
    <w:p w14:paraId="770D1776" w14:textId="77777777" w:rsidR="002C4D40" w:rsidRDefault="002C4D40" w:rsidP="00FE5C07"/>
    <w:p w14:paraId="4C4A0952" w14:textId="77777777" w:rsidR="002C4D40" w:rsidRDefault="002C4D40" w:rsidP="00FE5C07"/>
    <w:p w14:paraId="4F546794" w14:textId="77777777" w:rsidR="002C4D40" w:rsidRDefault="002C4D40" w:rsidP="00FE5C07"/>
    <w:p w14:paraId="74167BF8" w14:textId="77777777" w:rsidR="002C4D40" w:rsidRDefault="002C4D40" w:rsidP="00FE5C07"/>
    <w:p w14:paraId="1D9EC5D1" w14:textId="77777777" w:rsidR="002C4D40" w:rsidRDefault="002C4D40" w:rsidP="00FE5C07"/>
    <w:p w14:paraId="6F17ABFA" w14:textId="77777777" w:rsidR="002C4D40" w:rsidRDefault="002C4D40" w:rsidP="00FE5C07"/>
    <w:p w14:paraId="7A2D99D7" w14:textId="77777777" w:rsidR="002C4D40" w:rsidRDefault="002C4D40" w:rsidP="00FE5C07"/>
    <w:p w14:paraId="4273CF68" w14:textId="77777777" w:rsidR="002C4D40" w:rsidRDefault="002C4D40" w:rsidP="00FE5C07"/>
    <w:p w14:paraId="6FE89DD2" w14:textId="77777777" w:rsidR="002C4D40" w:rsidRDefault="002C4D40" w:rsidP="00FE5C07"/>
    <w:p w14:paraId="49FB87B6" w14:textId="77777777" w:rsidR="002C4D40" w:rsidRDefault="002C4D40" w:rsidP="00FE5C07"/>
    <w:p w14:paraId="519225DC" w14:textId="77777777" w:rsidR="002C4D40" w:rsidRDefault="002C4D40" w:rsidP="00FE5C07"/>
    <w:p w14:paraId="6EC35378" w14:textId="77777777" w:rsidR="002C4D40" w:rsidRDefault="002C4D40" w:rsidP="00FE5C07"/>
    <w:p w14:paraId="566607AC" w14:textId="77777777" w:rsidR="002C4D40" w:rsidRDefault="002C4D40" w:rsidP="00FE5C07"/>
    <w:p w14:paraId="23412CAD" w14:textId="77777777" w:rsidR="002C4D40" w:rsidRDefault="002C4D40" w:rsidP="00FE5C07"/>
    <w:p w14:paraId="165B9E80" w14:textId="77777777" w:rsidR="002C4D40" w:rsidRDefault="002C4D40" w:rsidP="00FE5C07"/>
    <w:p w14:paraId="53DC4A13" w14:textId="77777777" w:rsidR="002C4D40" w:rsidRDefault="002C4D40" w:rsidP="00FE5C07"/>
    <w:p w14:paraId="45128FDF" w14:textId="77777777" w:rsidR="002C4D40" w:rsidRDefault="002C4D40" w:rsidP="00FE5C07"/>
    <w:p w14:paraId="74263719" w14:textId="77777777" w:rsidR="002C4D40" w:rsidRDefault="002C4D40" w:rsidP="00FE5C07"/>
    <w:p w14:paraId="791CB928" w14:textId="77777777" w:rsidR="002C4D40" w:rsidRDefault="002C4D40" w:rsidP="00FE5C07"/>
    <w:p w14:paraId="5DF83621" w14:textId="77777777" w:rsidR="002C4D40" w:rsidRDefault="002C4D40" w:rsidP="00FE5C07"/>
    <w:p w14:paraId="164180E8" w14:textId="77777777" w:rsidR="002C4D40" w:rsidRDefault="002C4D40" w:rsidP="00FE5C07"/>
    <w:p w14:paraId="69FB13DA" w14:textId="77777777" w:rsidR="002C4D40" w:rsidRDefault="002C4D40" w:rsidP="00FE5C07"/>
    <w:p w14:paraId="60358EA6" w14:textId="77777777" w:rsidR="002C4D40" w:rsidRDefault="002C4D40" w:rsidP="00FE5C07"/>
    <w:p w14:paraId="01AE6B32" w14:textId="77777777" w:rsidR="002C4D40" w:rsidRDefault="002C4D40" w:rsidP="00FE5C07"/>
    <w:p w14:paraId="1B531E6E" w14:textId="77777777" w:rsidR="002C4D40" w:rsidRDefault="002C4D40" w:rsidP="00FE5C07"/>
    <w:p w14:paraId="5EC31D74" w14:textId="77777777" w:rsidR="002C4D40" w:rsidRDefault="002C4D40" w:rsidP="00FE5C07"/>
    <w:p w14:paraId="7E4DE485" w14:textId="77777777" w:rsidR="002C4D40" w:rsidRDefault="002C4D40" w:rsidP="00FE5C07">
      <w:pPr>
        <w:pStyle w:val="ListParagraph"/>
        <w:numPr>
          <w:ilvl w:val="1"/>
          <w:numId w:val="2"/>
        </w:numPr>
      </w:pPr>
    </w:p>
    <w:p w14:paraId="0D44CC6A" w14:textId="77777777" w:rsidR="002C4D40" w:rsidRDefault="002C4D40" w:rsidP="00FE5C07">
      <w:pPr>
        <w:pStyle w:val="ListParagraph"/>
        <w:numPr>
          <w:ilvl w:val="1"/>
          <w:numId w:val="2"/>
        </w:numPr>
      </w:pPr>
    </w:p>
    <w:p w14:paraId="2362A8FF" w14:textId="77777777" w:rsidR="002C4D40" w:rsidRDefault="002C4D40" w:rsidP="00FE5C07">
      <w:pPr>
        <w:pStyle w:val="ListParagraph"/>
        <w:numPr>
          <w:ilvl w:val="1"/>
          <w:numId w:val="2"/>
        </w:numPr>
      </w:pPr>
    </w:p>
    <w:p w14:paraId="1AF9F1BE" w14:textId="77777777" w:rsidR="002C4D40" w:rsidRDefault="002C4D40" w:rsidP="00FE5C07">
      <w:pPr>
        <w:pStyle w:val="ListParagraph"/>
        <w:numPr>
          <w:ilvl w:val="1"/>
          <w:numId w:val="2"/>
        </w:numPr>
      </w:pPr>
    </w:p>
    <w:p w14:paraId="01BBB4DC" w14:textId="77777777" w:rsidR="002C4D40" w:rsidRDefault="002C4D40" w:rsidP="00FE5C07"/>
    <w:p w14:paraId="1915FD31" w14:textId="77777777" w:rsidR="002C4D40" w:rsidRDefault="002C4D40" w:rsidP="00FE5C07"/>
    <w:p w14:paraId="7B9F0D27" w14:textId="77777777" w:rsidR="002C4D40" w:rsidRDefault="002C4D40" w:rsidP="00FE5C07"/>
    <w:p w14:paraId="1FC88589" w14:textId="77777777" w:rsidR="002C4D40" w:rsidRDefault="002C4D40" w:rsidP="00FE5C07"/>
    <w:p w14:paraId="6AB78FB1" w14:textId="77777777" w:rsidR="002C4D40" w:rsidRDefault="002C4D40" w:rsidP="00FE5C07"/>
    <w:p w14:paraId="1F10589D" w14:textId="77777777" w:rsidR="002C4D40" w:rsidRDefault="002C4D40" w:rsidP="00FE5C07"/>
    <w:p w14:paraId="5124344F" w14:textId="77777777" w:rsidR="002C4D40" w:rsidRDefault="002C4D40" w:rsidP="00FE5C07"/>
    <w:p w14:paraId="74F79A28" w14:textId="77777777" w:rsidR="002C4D40" w:rsidRDefault="002C4D40" w:rsidP="00FE5C07"/>
    <w:p w14:paraId="59E1DA1B" w14:textId="77777777" w:rsidR="002C4D40" w:rsidRDefault="002C4D40" w:rsidP="00FE5C07"/>
    <w:p w14:paraId="4879151A" w14:textId="77777777" w:rsidR="002C4D40" w:rsidRDefault="002C4D40" w:rsidP="00FE5C07"/>
    <w:p w14:paraId="682B515F" w14:textId="77777777" w:rsidR="002C4D40" w:rsidRDefault="002C4D40" w:rsidP="00FE5C07"/>
    <w:p w14:paraId="60DD9BED" w14:textId="77777777" w:rsidR="002C4D40" w:rsidRDefault="002C4D40" w:rsidP="00FE5C07"/>
    <w:p w14:paraId="30B3BAF3" w14:textId="77777777" w:rsidR="002C4D40" w:rsidRDefault="002C4D40" w:rsidP="00FE5C07"/>
    <w:p w14:paraId="7A17CCAC" w14:textId="77777777" w:rsidR="002C4D40" w:rsidRDefault="002C4D40" w:rsidP="00FE5C07"/>
    <w:p w14:paraId="7E13DEDD" w14:textId="77777777" w:rsidR="002C4D40" w:rsidRDefault="002C4D40" w:rsidP="00FE5C07"/>
    <w:p w14:paraId="5B59B234" w14:textId="77777777" w:rsidR="002C4D40" w:rsidRDefault="002C4D40" w:rsidP="00FE5C07"/>
    <w:p w14:paraId="1B1660B7" w14:textId="77777777" w:rsidR="002C4D40" w:rsidRDefault="002C4D40" w:rsidP="00FE5C07"/>
    <w:p w14:paraId="44890E91" w14:textId="77777777" w:rsidR="002C4D40" w:rsidRDefault="002C4D40" w:rsidP="00FE5C07"/>
    <w:p w14:paraId="5900B275" w14:textId="77777777" w:rsidR="002C4D40" w:rsidRDefault="002C4D40" w:rsidP="00FE5C07"/>
    <w:p w14:paraId="0ACB0DEC" w14:textId="77777777" w:rsidR="002C4D40" w:rsidRDefault="002C4D40" w:rsidP="00FE5C07"/>
    <w:p w14:paraId="2AE1BAED" w14:textId="77777777" w:rsidR="002C4D40" w:rsidRDefault="002C4D40" w:rsidP="00FE5C07"/>
    <w:p w14:paraId="30CCE5AC" w14:textId="77777777" w:rsidR="002C4D40" w:rsidRDefault="002C4D40" w:rsidP="00FE5C07"/>
    <w:p w14:paraId="3F93CD94" w14:textId="77777777" w:rsidR="002C4D40" w:rsidRDefault="002C4D40" w:rsidP="00FE5C07"/>
    <w:p w14:paraId="2442754B" w14:textId="77777777" w:rsidR="002C4D40" w:rsidRDefault="002C4D40" w:rsidP="00FE5C07"/>
    <w:p w14:paraId="249A7F83" w14:textId="77777777" w:rsidR="002C4D40" w:rsidRDefault="002C4D40" w:rsidP="00FE5C07"/>
    <w:p w14:paraId="561A8015" w14:textId="77777777" w:rsidR="002C4D40" w:rsidRDefault="002C4D40" w:rsidP="00FE5C07"/>
    <w:p w14:paraId="51B08802" w14:textId="77777777" w:rsidR="002C4D40" w:rsidRDefault="002C4D40" w:rsidP="00FE5C07"/>
    <w:p w14:paraId="7C5EA185" w14:textId="77777777" w:rsidR="002C4D40" w:rsidRDefault="002C4D40" w:rsidP="00FE5C07"/>
    <w:p w14:paraId="556761A1" w14:textId="77777777" w:rsidR="002C4D40" w:rsidRDefault="002C4D40" w:rsidP="00FE5C07"/>
    <w:p w14:paraId="7A193022" w14:textId="77777777" w:rsidR="002C4D40" w:rsidRDefault="002C4D40" w:rsidP="00FE5C07"/>
    <w:p w14:paraId="33586F9B" w14:textId="77777777" w:rsidR="002C4D40" w:rsidRDefault="002C4D40" w:rsidP="00FE5C07"/>
    <w:p w14:paraId="62BE4C79" w14:textId="77777777" w:rsidR="002C4D40" w:rsidRDefault="002C4D40" w:rsidP="00FE5C07"/>
    <w:p w14:paraId="39889C84" w14:textId="77777777" w:rsidR="002C4D40" w:rsidRDefault="002C4D40" w:rsidP="00FE5C07"/>
    <w:p w14:paraId="48E956A2" w14:textId="77777777" w:rsidR="002C4D40" w:rsidRDefault="002C4D40" w:rsidP="00FE5C07"/>
    <w:p w14:paraId="3AAD6728" w14:textId="77777777" w:rsidR="002C4D40" w:rsidRDefault="002C4D40" w:rsidP="00FE5C07"/>
    <w:p w14:paraId="295B4F5C" w14:textId="77777777" w:rsidR="002C4D40" w:rsidRDefault="002C4D40" w:rsidP="00FE5C07"/>
    <w:p w14:paraId="2F00507E" w14:textId="77777777" w:rsidR="002C4D40" w:rsidRDefault="002C4D40" w:rsidP="00FE5C07"/>
    <w:p w14:paraId="3A1CC3F8" w14:textId="77777777" w:rsidR="002C4D40" w:rsidRDefault="002C4D40" w:rsidP="00FE5C07"/>
    <w:p w14:paraId="7C96E4E5" w14:textId="77777777" w:rsidR="002C4D40" w:rsidRDefault="002C4D40" w:rsidP="00FE5C07"/>
    <w:p w14:paraId="43D8234C" w14:textId="77777777" w:rsidR="002C4D40" w:rsidRDefault="002C4D40" w:rsidP="00FE5C07"/>
    <w:p w14:paraId="55CEE90F" w14:textId="77777777" w:rsidR="002C4D40" w:rsidRDefault="002C4D40" w:rsidP="00FE5C07"/>
    <w:p w14:paraId="7DCFC51A" w14:textId="77777777" w:rsidR="002C4D40" w:rsidRDefault="002C4D40" w:rsidP="00FE5C07"/>
    <w:p w14:paraId="26C982CA" w14:textId="77777777" w:rsidR="002C4D40" w:rsidRDefault="002C4D40" w:rsidP="00FE5C07"/>
    <w:p w14:paraId="1BAB3B1A" w14:textId="77777777" w:rsidR="002C4D40" w:rsidRDefault="002C4D40" w:rsidP="00FE5C07"/>
    <w:p w14:paraId="1307255F" w14:textId="77777777" w:rsidR="002C4D40" w:rsidRDefault="002C4D40" w:rsidP="00FE5C07"/>
    <w:p w14:paraId="14316796" w14:textId="77777777" w:rsidR="002C4D40" w:rsidRDefault="002C4D40" w:rsidP="00FE5C07"/>
    <w:p w14:paraId="465F9034" w14:textId="77777777" w:rsidR="002C4D40" w:rsidRDefault="002C4D40" w:rsidP="00FE5C07"/>
    <w:p w14:paraId="5B2BE2E5" w14:textId="77777777" w:rsidR="002C4D40" w:rsidRDefault="002C4D40" w:rsidP="00FE5C07"/>
    <w:p w14:paraId="3DAC5A63" w14:textId="77777777" w:rsidR="002C4D40" w:rsidRDefault="002C4D40" w:rsidP="00FE5C07"/>
    <w:p w14:paraId="181450B9" w14:textId="77777777" w:rsidR="002C4D40" w:rsidRDefault="002C4D40" w:rsidP="00FE5C07"/>
    <w:p w14:paraId="5E698AFE" w14:textId="77777777" w:rsidR="002C4D40" w:rsidRDefault="002C4D40" w:rsidP="00FE5C07"/>
    <w:p w14:paraId="12061E8C" w14:textId="77777777" w:rsidR="002C4D40" w:rsidRDefault="002C4D40" w:rsidP="00FE5C07"/>
    <w:p w14:paraId="0FCEA665" w14:textId="77777777" w:rsidR="002C4D40" w:rsidRDefault="002C4D40" w:rsidP="00FE5C07"/>
    <w:p w14:paraId="05D239C0" w14:textId="77777777" w:rsidR="002C4D40" w:rsidRDefault="002C4D40" w:rsidP="00FE5C07"/>
    <w:p w14:paraId="6CFE320B" w14:textId="77777777" w:rsidR="002C4D40" w:rsidRDefault="002C4D40" w:rsidP="00FE5C07"/>
    <w:p w14:paraId="6ED2D225" w14:textId="77777777" w:rsidR="002C4D40" w:rsidRDefault="002C4D40" w:rsidP="00FE5C07"/>
    <w:p w14:paraId="28D4C2EA" w14:textId="77777777" w:rsidR="002C4D40" w:rsidRDefault="002C4D40" w:rsidP="00FE5C07"/>
    <w:p w14:paraId="05464D06" w14:textId="77777777" w:rsidR="002C4D40" w:rsidRDefault="002C4D40" w:rsidP="00FE5C07"/>
    <w:p w14:paraId="750593A0" w14:textId="77777777" w:rsidR="002C4D40" w:rsidRDefault="002C4D40" w:rsidP="00FE5C07"/>
    <w:p w14:paraId="71FD6705" w14:textId="77777777" w:rsidR="002C4D40" w:rsidRDefault="002C4D40" w:rsidP="00FE5C07"/>
    <w:p w14:paraId="21661B70" w14:textId="77777777" w:rsidR="002C4D40" w:rsidRDefault="002C4D40" w:rsidP="00FE5C07"/>
    <w:p w14:paraId="65374B76" w14:textId="77777777" w:rsidR="002C4D40" w:rsidRDefault="002C4D40" w:rsidP="00FE5C07"/>
    <w:p w14:paraId="1556DB6A" w14:textId="77777777" w:rsidR="002C4D40" w:rsidRDefault="002C4D40" w:rsidP="00FE5C07"/>
    <w:p w14:paraId="402C3A6A" w14:textId="77777777" w:rsidR="002C4D40" w:rsidRDefault="002C4D40" w:rsidP="00FE5C07"/>
    <w:p w14:paraId="7BC9C43A" w14:textId="77777777" w:rsidR="002C4D40" w:rsidRDefault="002C4D40" w:rsidP="00FE5C07"/>
    <w:p w14:paraId="0679EF77" w14:textId="77777777" w:rsidR="002C4D40" w:rsidRDefault="002C4D40" w:rsidP="00FE5C07"/>
    <w:p w14:paraId="0EE46E97" w14:textId="77777777" w:rsidR="002C4D40" w:rsidRDefault="002C4D40" w:rsidP="00FE5C07"/>
    <w:p w14:paraId="6C735FD5" w14:textId="77777777" w:rsidR="002C4D40" w:rsidRDefault="002C4D40" w:rsidP="00FE5C07"/>
    <w:p w14:paraId="21306B70" w14:textId="77777777" w:rsidR="002C4D40" w:rsidRDefault="002C4D40" w:rsidP="00FE5C07"/>
    <w:p w14:paraId="5996614E" w14:textId="77777777" w:rsidR="002C4D40" w:rsidRDefault="002C4D40" w:rsidP="00FE5C07"/>
    <w:p w14:paraId="791FE152" w14:textId="77777777" w:rsidR="002C4D40" w:rsidRDefault="002C4D40" w:rsidP="00FE5C07"/>
    <w:p w14:paraId="57140DE2" w14:textId="77777777" w:rsidR="002C4D40" w:rsidRDefault="002C4D40" w:rsidP="00FE5C07"/>
    <w:p w14:paraId="37658420" w14:textId="77777777" w:rsidR="002C4D40" w:rsidRDefault="002C4D40" w:rsidP="00FE5C07"/>
    <w:p w14:paraId="4C8A7E1D" w14:textId="77777777" w:rsidR="002C4D40" w:rsidRDefault="002C4D40" w:rsidP="00FE5C07"/>
    <w:p w14:paraId="78150B1A" w14:textId="77777777" w:rsidR="002C4D40" w:rsidRDefault="002C4D40" w:rsidP="00FE5C07"/>
    <w:p w14:paraId="5A57EC37" w14:textId="77777777" w:rsidR="002C4D40" w:rsidRDefault="002C4D40" w:rsidP="00FE5C07"/>
    <w:p w14:paraId="7A0DD8E9" w14:textId="77777777" w:rsidR="002C4D40" w:rsidRDefault="002C4D40" w:rsidP="00FE5C07"/>
    <w:p w14:paraId="0047682C" w14:textId="77777777" w:rsidR="002C4D40" w:rsidRDefault="002C4D40" w:rsidP="00FE5C07"/>
    <w:p w14:paraId="4E740779" w14:textId="77777777" w:rsidR="002C4D40" w:rsidRDefault="002C4D40" w:rsidP="00FE5C07"/>
    <w:p w14:paraId="544F7C3B" w14:textId="77777777" w:rsidR="002C4D40" w:rsidRDefault="002C4D40" w:rsidP="00FE5C07"/>
    <w:p w14:paraId="085DD268" w14:textId="77777777" w:rsidR="002C4D40" w:rsidRDefault="002C4D40" w:rsidP="00FE5C07"/>
    <w:p w14:paraId="125D93A2" w14:textId="77777777" w:rsidR="002C4D40" w:rsidRDefault="002C4D40" w:rsidP="00FE5C07"/>
    <w:p w14:paraId="2AF57C01" w14:textId="77777777" w:rsidR="002C4D40" w:rsidRDefault="002C4D40" w:rsidP="00FE5C07"/>
    <w:p w14:paraId="26A2F726" w14:textId="77777777" w:rsidR="002C4D40" w:rsidRDefault="002C4D40" w:rsidP="00FE5C07"/>
    <w:p w14:paraId="54F03CE7" w14:textId="77777777" w:rsidR="002C4D40" w:rsidRDefault="002C4D40" w:rsidP="00FE5C07"/>
    <w:p w14:paraId="1F5D4A6E" w14:textId="77777777" w:rsidR="002C4D40" w:rsidRDefault="002C4D40" w:rsidP="00FE5C07"/>
    <w:p w14:paraId="58FD0FA3" w14:textId="77777777" w:rsidR="002C4D40" w:rsidRDefault="002C4D40" w:rsidP="00FE5C07"/>
    <w:p w14:paraId="7F4DCA76" w14:textId="77777777" w:rsidR="002C4D40" w:rsidRDefault="002C4D40" w:rsidP="00FE5C07"/>
    <w:p w14:paraId="665D006F" w14:textId="77777777" w:rsidR="002C4D40" w:rsidRDefault="002C4D40" w:rsidP="00FE5C07"/>
    <w:p w14:paraId="18E68E00" w14:textId="77777777" w:rsidR="002C4D40" w:rsidRDefault="002C4D40" w:rsidP="00FE5C07"/>
    <w:p w14:paraId="5FE24A26" w14:textId="77777777" w:rsidR="002C4D40" w:rsidRDefault="002C4D40" w:rsidP="00FE5C07"/>
    <w:p w14:paraId="07437DD5" w14:textId="77777777" w:rsidR="002C4D40" w:rsidRDefault="002C4D40" w:rsidP="00FE5C07"/>
    <w:p w14:paraId="433F08AE" w14:textId="77777777" w:rsidR="002C4D40" w:rsidRDefault="002C4D40" w:rsidP="00FE5C07"/>
    <w:p w14:paraId="643CCCCE" w14:textId="77777777" w:rsidR="002C4D40" w:rsidRDefault="002C4D40" w:rsidP="00FE5C07"/>
    <w:p w14:paraId="0B89F3A0" w14:textId="77777777" w:rsidR="002C4D40" w:rsidRDefault="002C4D40" w:rsidP="00FE5C07"/>
    <w:p w14:paraId="4653ED1C" w14:textId="77777777" w:rsidR="002C4D40" w:rsidRDefault="002C4D40" w:rsidP="00FE5C07"/>
    <w:p w14:paraId="1CBC168D" w14:textId="77777777" w:rsidR="002C4D40" w:rsidRDefault="002C4D40" w:rsidP="00FE5C07"/>
    <w:p w14:paraId="76B9EEB8" w14:textId="77777777" w:rsidR="002C4D40" w:rsidRDefault="002C4D40" w:rsidP="00FE5C07"/>
    <w:p w14:paraId="5607FE55" w14:textId="77777777" w:rsidR="002C4D40" w:rsidRDefault="002C4D40" w:rsidP="00FE5C07"/>
    <w:p w14:paraId="0BB4D587" w14:textId="77777777" w:rsidR="002C4D40" w:rsidRDefault="002C4D40" w:rsidP="00FE5C07"/>
    <w:p w14:paraId="33705CEF" w14:textId="77777777" w:rsidR="002C4D40" w:rsidRDefault="002C4D40" w:rsidP="00FE5C07"/>
    <w:p w14:paraId="78A9FBD6" w14:textId="77777777" w:rsidR="002C4D40" w:rsidRDefault="002C4D40" w:rsidP="00FE5C07"/>
    <w:p w14:paraId="2C2F37BB" w14:textId="77777777" w:rsidR="002C4D40" w:rsidRDefault="002C4D40" w:rsidP="00FE5C07"/>
    <w:p w14:paraId="2A79C57F" w14:textId="77777777" w:rsidR="002C4D40" w:rsidRDefault="002C4D40" w:rsidP="00FE5C07"/>
    <w:p w14:paraId="1C9A5455" w14:textId="77777777" w:rsidR="002C4D40" w:rsidRDefault="002C4D40" w:rsidP="00FE5C07"/>
    <w:p w14:paraId="67A20762" w14:textId="77777777" w:rsidR="002C4D40" w:rsidRDefault="002C4D40" w:rsidP="00FE5C07"/>
    <w:p w14:paraId="4E0237E2" w14:textId="77777777" w:rsidR="002C4D40" w:rsidRDefault="002C4D40" w:rsidP="00FE5C07"/>
    <w:p w14:paraId="4626A78D" w14:textId="77777777" w:rsidR="002C4D40" w:rsidRDefault="002C4D40" w:rsidP="00FE5C07"/>
    <w:p w14:paraId="53F6ACE1" w14:textId="77777777" w:rsidR="002C4D40" w:rsidRDefault="002C4D40" w:rsidP="00FE5C07"/>
    <w:p w14:paraId="395319B7" w14:textId="77777777" w:rsidR="002C4D40" w:rsidRDefault="002C4D40" w:rsidP="00FE5C07"/>
    <w:p w14:paraId="440E637D" w14:textId="77777777" w:rsidR="002C4D40" w:rsidRDefault="002C4D40" w:rsidP="00FE5C07"/>
    <w:p w14:paraId="770B7C5D" w14:textId="77777777" w:rsidR="002C4D40" w:rsidRDefault="002C4D40" w:rsidP="00FE5C07"/>
    <w:p w14:paraId="0EAEE058" w14:textId="77777777" w:rsidR="002C4D40" w:rsidRDefault="002C4D40" w:rsidP="00FE5C07"/>
    <w:p w14:paraId="65E13A73" w14:textId="77777777" w:rsidR="002C4D40" w:rsidRDefault="002C4D40" w:rsidP="00FE5C07"/>
    <w:p w14:paraId="0C8C4D9C" w14:textId="77777777" w:rsidR="002C4D40" w:rsidRDefault="002C4D40" w:rsidP="00FE5C07"/>
    <w:p w14:paraId="7D8A0880" w14:textId="77777777" w:rsidR="002C4D40" w:rsidRDefault="002C4D40" w:rsidP="00FE5C07"/>
    <w:p w14:paraId="3375047F" w14:textId="77777777" w:rsidR="002C4D40" w:rsidRDefault="002C4D40" w:rsidP="00FE5C07"/>
    <w:p w14:paraId="2B3A487E" w14:textId="77777777" w:rsidR="002C4D40" w:rsidRDefault="002C4D40" w:rsidP="00FE5C07"/>
    <w:p w14:paraId="75FBC0C5" w14:textId="77777777" w:rsidR="002C4D40" w:rsidRDefault="002C4D40" w:rsidP="00FE5C07"/>
    <w:p w14:paraId="561F2BD8" w14:textId="77777777" w:rsidR="002C4D40" w:rsidRDefault="002C4D40" w:rsidP="00FE5C07"/>
    <w:p w14:paraId="04E1D510" w14:textId="77777777" w:rsidR="002C4D40" w:rsidRDefault="002C4D40" w:rsidP="00FE5C07"/>
    <w:p w14:paraId="66B78740" w14:textId="77777777" w:rsidR="002C4D40" w:rsidRDefault="002C4D40" w:rsidP="00FE5C07"/>
    <w:p w14:paraId="29CC842F" w14:textId="77777777" w:rsidR="002C4D40" w:rsidRDefault="002C4D40" w:rsidP="00FE5C07"/>
    <w:p w14:paraId="25F7C210" w14:textId="77777777" w:rsidR="002C4D40" w:rsidRDefault="002C4D40" w:rsidP="00FE5C07"/>
    <w:p w14:paraId="2CDCA220" w14:textId="77777777" w:rsidR="002C4D40" w:rsidRDefault="002C4D40" w:rsidP="00FE5C07"/>
    <w:p w14:paraId="274475F3" w14:textId="77777777" w:rsidR="002C4D40" w:rsidRDefault="002C4D40" w:rsidP="00FE5C07"/>
    <w:p w14:paraId="086DBA55" w14:textId="77777777" w:rsidR="002C4D40" w:rsidRDefault="002C4D40" w:rsidP="00FE5C07"/>
    <w:p w14:paraId="7491F431" w14:textId="77777777" w:rsidR="002C4D40" w:rsidRDefault="002C4D40" w:rsidP="00FE5C07"/>
    <w:p w14:paraId="1E51E72D" w14:textId="77777777" w:rsidR="002C4D40" w:rsidRDefault="002C4D40" w:rsidP="00FE5C07"/>
    <w:p w14:paraId="471E6810" w14:textId="77777777" w:rsidR="002C4D40" w:rsidRDefault="002C4D40" w:rsidP="00FE5C07"/>
    <w:p w14:paraId="748B08EC" w14:textId="77777777" w:rsidR="002C4D40" w:rsidRDefault="002C4D40" w:rsidP="00FE5C07"/>
    <w:p w14:paraId="14E24125" w14:textId="77777777" w:rsidR="002C4D40" w:rsidRDefault="002C4D40" w:rsidP="00FE5C07"/>
    <w:p w14:paraId="46E9E236" w14:textId="77777777" w:rsidR="002C4D40" w:rsidRDefault="002C4D40" w:rsidP="00FE5C07"/>
    <w:p w14:paraId="15980D2F" w14:textId="77777777" w:rsidR="002C4D40" w:rsidRDefault="002C4D40" w:rsidP="00FE5C07"/>
    <w:p w14:paraId="053E7635" w14:textId="77777777" w:rsidR="002C4D40" w:rsidRDefault="002C4D40" w:rsidP="00FE5C07"/>
    <w:p w14:paraId="48497039" w14:textId="77777777" w:rsidR="002C4D40" w:rsidRDefault="002C4D40" w:rsidP="00FE5C07"/>
    <w:p w14:paraId="4463118D" w14:textId="77777777" w:rsidR="002C4D40" w:rsidRDefault="002C4D40" w:rsidP="00FE5C07"/>
    <w:p w14:paraId="27A515B5" w14:textId="77777777" w:rsidR="002C4D40" w:rsidRDefault="002C4D40" w:rsidP="00FE5C07"/>
    <w:p w14:paraId="033E7F2C" w14:textId="77777777" w:rsidR="002C4D40" w:rsidRDefault="002C4D40" w:rsidP="00FE5C07"/>
    <w:p w14:paraId="0FA17A3A" w14:textId="77777777" w:rsidR="002C4D40" w:rsidRDefault="002C4D40" w:rsidP="00FE5C07"/>
    <w:p w14:paraId="40DAC23D" w14:textId="77777777" w:rsidR="002C4D40" w:rsidRDefault="002C4D40" w:rsidP="00FE5C07"/>
    <w:p w14:paraId="235A6D5D" w14:textId="77777777" w:rsidR="002C4D40" w:rsidRDefault="002C4D40" w:rsidP="00FE5C07"/>
    <w:p w14:paraId="5F223C09" w14:textId="77777777" w:rsidR="002C4D40" w:rsidRDefault="002C4D40" w:rsidP="00FE5C07"/>
    <w:p w14:paraId="3F660866" w14:textId="77777777" w:rsidR="002C4D40" w:rsidRDefault="002C4D40" w:rsidP="00FE5C07"/>
    <w:p w14:paraId="485D16CF" w14:textId="77777777" w:rsidR="002C4D40" w:rsidRDefault="002C4D40" w:rsidP="00FE5C07"/>
    <w:p w14:paraId="3640D04D" w14:textId="77777777" w:rsidR="002C4D40" w:rsidRDefault="002C4D40" w:rsidP="00FE5C07"/>
    <w:p w14:paraId="6F83F04A" w14:textId="77777777" w:rsidR="002C4D40" w:rsidRDefault="002C4D40" w:rsidP="00FE5C07"/>
    <w:p w14:paraId="33A62A50" w14:textId="77777777" w:rsidR="002C4D40" w:rsidRDefault="002C4D40" w:rsidP="00FE5C07"/>
    <w:p w14:paraId="08B21A67" w14:textId="77777777" w:rsidR="002C4D40" w:rsidRDefault="002C4D40" w:rsidP="00FE5C07"/>
    <w:p w14:paraId="33ABA501" w14:textId="77777777" w:rsidR="002C4D40" w:rsidRDefault="002C4D40" w:rsidP="00FE5C07"/>
    <w:p w14:paraId="5AE5EB0F" w14:textId="77777777" w:rsidR="002C4D40" w:rsidRDefault="002C4D40" w:rsidP="00FE5C07"/>
    <w:p w14:paraId="4177742B" w14:textId="77777777" w:rsidR="002C4D40" w:rsidRDefault="002C4D40" w:rsidP="00FE5C07"/>
    <w:p w14:paraId="1EB067AC" w14:textId="77777777" w:rsidR="002C4D40" w:rsidRDefault="002C4D40" w:rsidP="00FE5C07"/>
    <w:p w14:paraId="7085E0FC" w14:textId="77777777" w:rsidR="002C4D40" w:rsidRDefault="002C4D40" w:rsidP="00FE5C07"/>
    <w:p w14:paraId="5B1529E4" w14:textId="77777777" w:rsidR="002C4D40" w:rsidRDefault="002C4D40" w:rsidP="00FE5C07"/>
    <w:p w14:paraId="55F503E4" w14:textId="77777777" w:rsidR="002C4D40" w:rsidRDefault="002C4D40" w:rsidP="00FE5C07"/>
    <w:p w14:paraId="33A32988" w14:textId="77777777" w:rsidR="002C4D40" w:rsidRDefault="002C4D40" w:rsidP="00FE5C07"/>
    <w:p w14:paraId="157D08DF" w14:textId="77777777" w:rsidR="002C4D40" w:rsidRDefault="002C4D40" w:rsidP="00FE5C07"/>
    <w:p w14:paraId="78CA0AE8" w14:textId="77777777" w:rsidR="002C4D40" w:rsidRDefault="002C4D40" w:rsidP="00FE5C07"/>
    <w:p w14:paraId="7A115373" w14:textId="77777777" w:rsidR="002C4D40" w:rsidRDefault="002C4D40" w:rsidP="00FE5C07"/>
    <w:p w14:paraId="05BB55A5" w14:textId="77777777" w:rsidR="002C4D40" w:rsidRDefault="002C4D40" w:rsidP="00FE5C07"/>
    <w:p w14:paraId="7ED15FF2" w14:textId="77777777" w:rsidR="002C4D40" w:rsidRDefault="002C4D40" w:rsidP="00FE5C07"/>
    <w:p w14:paraId="415AD248" w14:textId="77777777" w:rsidR="002C4D40" w:rsidRDefault="002C4D40" w:rsidP="00FE5C07"/>
    <w:p w14:paraId="5441E84D" w14:textId="77777777" w:rsidR="002C4D40" w:rsidRDefault="002C4D40" w:rsidP="00FE5C07"/>
    <w:p w14:paraId="7F79AB22" w14:textId="77777777" w:rsidR="002C4D40" w:rsidRDefault="002C4D40" w:rsidP="00FE5C07"/>
    <w:p w14:paraId="79A73D65" w14:textId="77777777" w:rsidR="002C4D40" w:rsidRDefault="002C4D40" w:rsidP="00FE5C07"/>
    <w:p w14:paraId="1FEB4A3F" w14:textId="77777777" w:rsidR="002C4D40" w:rsidRDefault="002C4D40" w:rsidP="00FE5C07"/>
    <w:p w14:paraId="208C24C9" w14:textId="77777777" w:rsidR="002C4D40" w:rsidRDefault="002C4D40" w:rsidP="00FE5C07"/>
    <w:p w14:paraId="3B6BFAF4" w14:textId="77777777" w:rsidR="002C4D40" w:rsidRDefault="002C4D40" w:rsidP="00FE5C07"/>
    <w:p w14:paraId="38872481" w14:textId="77777777" w:rsidR="002C4D40" w:rsidRDefault="002C4D40" w:rsidP="00FE5C07"/>
    <w:p w14:paraId="339035BE" w14:textId="77777777" w:rsidR="002C4D40" w:rsidRDefault="002C4D40" w:rsidP="00FE5C07"/>
    <w:p w14:paraId="3E6A7B70" w14:textId="77777777" w:rsidR="002C4D40" w:rsidRDefault="002C4D40" w:rsidP="00FE5C07"/>
    <w:p w14:paraId="160E411F" w14:textId="77777777" w:rsidR="002C4D40" w:rsidRDefault="002C4D40" w:rsidP="00FE5C07"/>
    <w:p w14:paraId="3BE4F60A" w14:textId="77777777" w:rsidR="002C4D40" w:rsidRDefault="002C4D40" w:rsidP="00FE5C07"/>
    <w:p w14:paraId="59BFA4D0" w14:textId="77777777" w:rsidR="002C4D40" w:rsidRDefault="002C4D40" w:rsidP="00FE5C07"/>
    <w:p w14:paraId="2822AED5" w14:textId="77777777" w:rsidR="002C4D40" w:rsidRDefault="002C4D40" w:rsidP="00FE5C07"/>
    <w:p w14:paraId="5599F11A" w14:textId="77777777" w:rsidR="002C4D40" w:rsidRDefault="002C4D40" w:rsidP="00FE5C07"/>
    <w:p w14:paraId="0DC3567A" w14:textId="77777777" w:rsidR="002C4D40" w:rsidRDefault="002C4D40" w:rsidP="00FE5C07"/>
    <w:p w14:paraId="19D94C9B" w14:textId="77777777" w:rsidR="002C4D40" w:rsidRDefault="002C4D40" w:rsidP="00FE5C07"/>
    <w:p w14:paraId="405C9852" w14:textId="77777777" w:rsidR="002C4D40" w:rsidRDefault="002C4D40" w:rsidP="00FE5C07"/>
    <w:p w14:paraId="3B4C5C9A" w14:textId="77777777" w:rsidR="002C4D40" w:rsidRDefault="002C4D40" w:rsidP="00FE5C07"/>
    <w:p w14:paraId="7B895F7A" w14:textId="77777777" w:rsidR="002C4D40" w:rsidRDefault="002C4D40" w:rsidP="00FE5C07"/>
    <w:p w14:paraId="6020BBDC" w14:textId="77777777" w:rsidR="002C4D40" w:rsidRDefault="002C4D40" w:rsidP="00FE5C07"/>
    <w:p w14:paraId="62D3E087" w14:textId="77777777" w:rsidR="002C4D40" w:rsidRDefault="002C4D40" w:rsidP="00FE5C07"/>
    <w:p w14:paraId="755993AD" w14:textId="77777777" w:rsidR="002C4D40" w:rsidRDefault="002C4D40" w:rsidP="00FE5C07"/>
    <w:p w14:paraId="08833EA0" w14:textId="77777777" w:rsidR="002C4D40" w:rsidRDefault="002C4D40" w:rsidP="00FE5C07"/>
    <w:p w14:paraId="2E062D75" w14:textId="77777777" w:rsidR="002C4D40" w:rsidRDefault="002C4D40" w:rsidP="00FE5C07"/>
    <w:p w14:paraId="3E0AB739" w14:textId="77777777" w:rsidR="002C4D40" w:rsidRDefault="002C4D40" w:rsidP="00FE5C07"/>
    <w:p w14:paraId="3C23D7C1" w14:textId="77777777" w:rsidR="002C4D40" w:rsidRDefault="002C4D40" w:rsidP="00FE5C07"/>
    <w:p w14:paraId="4618DCFB" w14:textId="77777777" w:rsidR="002C4D40" w:rsidRDefault="002C4D40" w:rsidP="00FE5C07"/>
    <w:p w14:paraId="42E2692B" w14:textId="77777777" w:rsidR="002C4D40" w:rsidRDefault="002C4D40" w:rsidP="00FE5C07"/>
    <w:p w14:paraId="02E96440" w14:textId="77777777" w:rsidR="002C4D40" w:rsidRDefault="002C4D40" w:rsidP="00FE5C07"/>
    <w:p w14:paraId="4EB7A59E" w14:textId="77777777" w:rsidR="002C4D40" w:rsidRDefault="002C4D40" w:rsidP="00FE5C07"/>
    <w:p w14:paraId="76598B58" w14:textId="77777777" w:rsidR="002C4D40" w:rsidRDefault="002C4D40" w:rsidP="00FE5C07"/>
    <w:p w14:paraId="6443A3DB" w14:textId="77777777" w:rsidR="002C4D40" w:rsidRDefault="002C4D40" w:rsidP="00FE5C07"/>
    <w:p w14:paraId="11F1F030" w14:textId="77777777" w:rsidR="002C4D40" w:rsidRDefault="002C4D40" w:rsidP="00FE5C07"/>
    <w:p w14:paraId="09981CEF" w14:textId="77777777" w:rsidR="002C4D40" w:rsidRDefault="002C4D40" w:rsidP="00FE5C07"/>
    <w:p w14:paraId="2B9AB8D8" w14:textId="77777777" w:rsidR="002C4D40" w:rsidRDefault="002C4D40" w:rsidP="00FE5C07"/>
    <w:p w14:paraId="69B1FCE6" w14:textId="77777777" w:rsidR="002C4D40" w:rsidRDefault="002C4D40" w:rsidP="00FE5C07"/>
    <w:p w14:paraId="6C3FF9DD" w14:textId="77777777" w:rsidR="002C4D40" w:rsidRDefault="002C4D40" w:rsidP="00FE5C07"/>
    <w:p w14:paraId="6D618C38" w14:textId="77777777" w:rsidR="002C4D40" w:rsidRDefault="002C4D40" w:rsidP="00FE5C07"/>
    <w:p w14:paraId="524D20C7" w14:textId="77777777" w:rsidR="002C4D40" w:rsidRDefault="002C4D40" w:rsidP="00FE5C07"/>
    <w:p w14:paraId="73EF4370" w14:textId="77777777" w:rsidR="002C4D40" w:rsidRDefault="002C4D40" w:rsidP="00FE5C07"/>
    <w:p w14:paraId="3CFB1507" w14:textId="77777777" w:rsidR="002C4D40" w:rsidRDefault="002C4D40" w:rsidP="00FE5C07"/>
    <w:p w14:paraId="07627268" w14:textId="77777777" w:rsidR="002C4D40" w:rsidRDefault="002C4D40" w:rsidP="00FE5C07"/>
    <w:p w14:paraId="66CBB07C" w14:textId="77777777" w:rsidR="002C4D40" w:rsidRDefault="002C4D40" w:rsidP="00FE5C07"/>
    <w:p w14:paraId="2F3E616F" w14:textId="77777777" w:rsidR="002C4D40" w:rsidRDefault="002C4D40" w:rsidP="00FE5C07"/>
    <w:p w14:paraId="072CB7BE" w14:textId="77777777" w:rsidR="002C4D40" w:rsidRDefault="002C4D40" w:rsidP="00FE5C07"/>
    <w:p w14:paraId="5991B463" w14:textId="77777777" w:rsidR="002C4D40" w:rsidRDefault="002C4D40" w:rsidP="00FE5C07"/>
    <w:p w14:paraId="45C214EE" w14:textId="77777777" w:rsidR="002C4D40" w:rsidRDefault="002C4D40" w:rsidP="00FE5C07"/>
    <w:p w14:paraId="41A9B591" w14:textId="77777777" w:rsidR="002C4D40" w:rsidRDefault="002C4D40" w:rsidP="00FE5C07"/>
    <w:p w14:paraId="26A763FA" w14:textId="77777777" w:rsidR="002C4D40" w:rsidRDefault="002C4D40" w:rsidP="00FE5C07"/>
    <w:p w14:paraId="7EB341A9" w14:textId="77777777" w:rsidR="002C4D40" w:rsidRDefault="002C4D40" w:rsidP="00FE5C07"/>
    <w:p w14:paraId="3DEAFA6A" w14:textId="77777777" w:rsidR="002C4D40" w:rsidRDefault="002C4D40" w:rsidP="00FE5C07"/>
    <w:p w14:paraId="7A957E75" w14:textId="77777777" w:rsidR="002C4D40" w:rsidRDefault="002C4D40" w:rsidP="00FE5C07"/>
    <w:p w14:paraId="5421596C" w14:textId="77777777" w:rsidR="002C4D40" w:rsidRDefault="002C4D40" w:rsidP="00FE5C07"/>
    <w:p w14:paraId="1E705516" w14:textId="77777777" w:rsidR="002C4D40" w:rsidRDefault="002C4D40" w:rsidP="00FE5C07"/>
    <w:p w14:paraId="567CE018" w14:textId="77777777" w:rsidR="002C4D40" w:rsidRDefault="002C4D40" w:rsidP="00FE5C07"/>
    <w:p w14:paraId="0FADCDEA" w14:textId="77777777" w:rsidR="002C4D40" w:rsidRDefault="002C4D40" w:rsidP="00FE5C07"/>
    <w:p w14:paraId="19C151A4" w14:textId="77777777" w:rsidR="002C4D40" w:rsidRDefault="002C4D40" w:rsidP="00FE5C07"/>
    <w:p w14:paraId="2865CCEF" w14:textId="77777777" w:rsidR="002C4D40" w:rsidRDefault="002C4D40" w:rsidP="00FE5C07"/>
    <w:p w14:paraId="6473A3D2" w14:textId="77777777" w:rsidR="002C4D40" w:rsidRDefault="002C4D40" w:rsidP="00FE5C07"/>
    <w:p w14:paraId="43609591" w14:textId="77777777" w:rsidR="002C4D40" w:rsidRDefault="002C4D40" w:rsidP="00FE5C07"/>
    <w:p w14:paraId="6B56B331" w14:textId="77777777" w:rsidR="002C4D40" w:rsidRDefault="002C4D40" w:rsidP="00FE5C07"/>
    <w:p w14:paraId="78253EA2" w14:textId="77777777" w:rsidR="002C4D40" w:rsidRDefault="002C4D40" w:rsidP="00FE5C07"/>
    <w:p w14:paraId="47E0B2FB" w14:textId="77777777" w:rsidR="002C4D40" w:rsidRDefault="002C4D40" w:rsidP="00FE5C07"/>
    <w:p w14:paraId="123F10D7" w14:textId="77777777" w:rsidR="002C4D40" w:rsidRDefault="002C4D40" w:rsidP="00FE5C07"/>
    <w:p w14:paraId="1875D0CA" w14:textId="77777777" w:rsidR="002C4D40" w:rsidRDefault="002C4D40" w:rsidP="00FE5C07"/>
    <w:p w14:paraId="7AD79033" w14:textId="77777777" w:rsidR="002C4D40" w:rsidRDefault="002C4D40" w:rsidP="00FE5C07"/>
    <w:p w14:paraId="3AC3E4EC" w14:textId="77777777" w:rsidR="002C4D40" w:rsidRDefault="002C4D40" w:rsidP="00FE5C07"/>
    <w:p w14:paraId="0831F6E6" w14:textId="77777777" w:rsidR="002C4D40" w:rsidRDefault="002C4D40" w:rsidP="00FE5C07"/>
    <w:p w14:paraId="7FD97BC4" w14:textId="77777777" w:rsidR="002C4D40" w:rsidRDefault="002C4D40" w:rsidP="00FE5C07"/>
    <w:p w14:paraId="556E0078" w14:textId="77777777" w:rsidR="002C4D40" w:rsidRDefault="002C4D40" w:rsidP="00FE5C07"/>
    <w:p w14:paraId="7814D594" w14:textId="77777777" w:rsidR="002C4D40" w:rsidRDefault="002C4D40" w:rsidP="00FE5C07"/>
    <w:p w14:paraId="525294BD" w14:textId="77777777" w:rsidR="002C4D40" w:rsidRDefault="002C4D40" w:rsidP="00FE5C07"/>
    <w:p w14:paraId="4520E7CF" w14:textId="77777777" w:rsidR="002C4D40" w:rsidRDefault="002C4D40" w:rsidP="00FE5C07"/>
    <w:p w14:paraId="1A69BF2D" w14:textId="77777777" w:rsidR="002C4D40" w:rsidRDefault="002C4D40" w:rsidP="00FE5C07"/>
    <w:p w14:paraId="65D7E60E" w14:textId="77777777" w:rsidR="002C4D40" w:rsidRDefault="002C4D40" w:rsidP="00FE5C07"/>
    <w:p w14:paraId="26A19695" w14:textId="77777777" w:rsidR="002C4D40" w:rsidRDefault="002C4D40" w:rsidP="00FE5C07"/>
    <w:p w14:paraId="201A9066" w14:textId="77777777" w:rsidR="002C4D40" w:rsidRDefault="002C4D40" w:rsidP="00FE5C07"/>
    <w:p w14:paraId="36224A5C" w14:textId="77777777" w:rsidR="002C4D40" w:rsidRDefault="002C4D40" w:rsidP="00FE5C07"/>
    <w:p w14:paraId="5C8B72D4" w14:textId="77777777" w:rsidR="002C4D40" w:rsidRDefault="002C4D40" w:rsidP="00FE5C07"/>
    <w:p w14:paraId="6CC10CD3" w14:textId="77777777" w:rsidR="002C4D40" w:rsidRDefault="002C4D40" w:rsidP="00FE5C07"/>
    <w:p w14:paraId="4515E460" w14:textId="77777777" w:rsidR="002C4D40" w:rsidRDefault="002C4D40" w:rsidP="00FE5C07"/>
    <w:p w14:paraId="73E71C1A" w14:textId="77777777" w:rsidR="002C4D40" w:rsidRDefault="002C4D40" w:rsidP="00FE5C07"/>
    <w:p w14:paraId="042DFA80" w14:textId="77777777" w:rsidR="002C4D40" w:rsidRDefault="002C4D40" w:rsidP="00FE5C07"/>
    <w:p w14:paraId="72EFA716" w14:textId="77777777" w:rsidR="002C4D40" w:rsidRDefault="002C4D40" w:rsidP="00FE5C07"/>
    <w:p w14:paraId="6EE9E5BC" w14:textId="77777777" w:rsidR="002C4D40" w:rsidRDefault="002C4D40" w:rsidP="00FE5C07"/>
    <w:p w14:paraId="1E1F491F" w14:textId="77777777" w:rsidR="002C4D40" w:rsidRDefault="002C4D40" w:rsidP="00FE5C07"/>
    <w:p w14:paraId="3144EC6D" w14:textId="77777777" w:rsidR="002C4D40" w:rsidRDefault="002C4D40" w:rsidP="00FE5C07"/>
    <w:p w14:paraId="3C2ED3FC" w14:textId="77777777" w:rsidR="002C4D40" w:rsidRDefault="002C4D40" w:rsidP="00FE5C07"/>
    <w:p w14:paraId="6B8741D6" w14:textId="77777777" w:rsidR="002C4D40" w:rsidRDefault="002C4D40" w:rsidP="00FE5C07"/>
    <w:p w14:paraId="3EF5A009" w14:textId="77777777" w:rsidR="002C4D40" w:rsidRDefault="002C4D40" w:rsidP="00FE5C07"/>
    <w:p w14:paraId="70094552" w14:textId="77777777" w:rsidR="002C4D40" w:rsidRDefault="002C4D40" w:rsidP="00FE5C07"/>
    <w:p w14:paraId="2EB542A4" w14:textId="77777777" w:rsidR="002C4D40" w:rsidRDefault="002C4D40" w:rsidP="00FE5C07"/>
    <w:p w14:paraId="7ACA5E1F" w14:textId="77777777" w:rsidR="002C4D40" w:rsidRDefault="002C4D40" w:rsidP="00FE5C07"/>
    <w:p w14:paraId="4089D594" w14:textId="77777777" w:rsidR="002C4D40" w:rsidRDefault="002C4D40" w:rsidP="00FE5C07"/>
    <w:p w14:paraId="02D37499" w14:textId="77777777" w:rsidR="002C4D40" w:rsidRDefault="002C4D40" w:rsidP="00FE5C07"/>
    <w:p w14:paraId="052CBF4B" w14:textId="77777777" w:rsidR="002C4D40" w:rsidRDefault="002C4D40" w:rsidP="00FE5C07"/>
    <w:p w14:paraId="20B34C15" w14:textId="77777777" w:rsidR="002C4D40" w:rsidRDefault="002C4D40" w:rsidP="00FE5C07"/>
    <w:p w14:paraId="197A9611" w14:textId="77777777" w:rsidR="002C4D40" w:rsidRDefault="002C4D40" w:rsidP="00FE5C07"/>
    <w:p w14:paraId="0EDBC99B" w14:textId="77777777" w:rsidR="002C4D40" w:rsidRDefault="002C4D40" w:rsidP="00FE5C07"/>
    <w:p w14:paraId="20D1FCB7" w14:textId="77777777" w:rsidR="002C4D40" w:rsidRDefault="002C4D40" w:rsidP="00FE5C07"/>
    <w:p w14:paraId="32D8B98F" w14:textId="77777777" w:rsidR="002C4D40" w:rsidRDefault="002C4D40" w:rsidP="00FE5C07"/>
    <w:p w14:paraId="3F536034" w14:textId="77777777" w:rsidR="002C4D40" w:rsidRDefault="002C4D40" w:rsidP="00FE5C07"/>
    <w:p w14:paraId="7C9E8464" w14:textId="77777777" w:rsidR="002C4D40" w:rsidRDefault="002C4D40" w:rsidP="00FE5C07"/>
    <w:p w14:paraId="6849DC39" w14:textId="77777777" w:rsidR="002C4D40" w:rsidRDefault="002C4D40" w:rsidP="00FE5C07"/>
    <w:p w14:paraId="7492661F" w14:textId="77777777" w:rsidR="002C4D40" w:rsidRDefault="002C4D40" w:rsidP="00FE5C07"/>
    <w:p w14:paraId="2F64B749" w14:textId="77777777" w:rsidR="002C4D40" w:rsidRDefault="002C4D40" w:rsidP="00FE5C07"/>
    <w:p w14:paraId="45D84775" w14:textId="77777777" w:rsidR="002C4D40" w:rsidRDefault="002C4D40" w:rsidP="00FE5C07"/>
    <w:p w14:paraId="153A287A" w14:textId="77777777" w:rsidR="002C4D40" w:rsidRDefault="002C4D40" w:rsidP="00FE5C07"/>
    <w:p w14:paraId="732F830B" w14:textId="77777777" w:rsidR="002C4D40" w:rsidRDefault="002C4D40" w:rsidP="00FE5C07"/>
    <w:p w14:paraId="00C33C14" w14:textId="77777777" w:rsidR="002C4D40" w:rsidRDefault="002C4D40" w:rsidP="00FE5C07"/>
    <w:p w14:paraId="5CE48123" w14:textId="77777777" w:rsidR="002C4D40" w:rsidRDefault="002C4D40" w:rsidP="00FE5C07"/>
    <w:p w14:paraId="453B0C8F" w14:textId="77777777" w:rsidR="002C4D40" w:rsidRDefault="002C4D40" w:rsidP="00FE5C07"/>
    <w:p w14:paraId="055D9E06" w14:textId="77777777" w:rsidR="002C4D40" w:rsidRDefault="002C4D40" w:rsidP="00FE5C07"/>
    <w:p w14:paraId="7383F803" w14:textId="77777777" w:rsidR="002C4D40" w:rsidRDefault="002C4D40" w:rsidP="00FE5C07"/>
    <w:p w14:paraId="28CE6EE5" w14:textId="77777777" w:rsidR="002C4D40" w:rsidRDefault="002C4D40" w:rsidP="00FE5C07"/>
    <w:p w14:paraId="12811EEF" w14:textId="77777777" w:rsidR="002C4D40" w:rsidRDefault="002C4D40" w:rsidP="00FE5C07"/>
    <w:p w14:paraId="7E8C8532" w14:textId="77777777" w:rsidR="002C4D40" w:rsidRDefault="002C4D40" w:rsidP="00FE5C07"/>
    <w:p w14:paraId="6FDECF37" w14:textId="77777777" w:rsidR="002C4D40" w:rsidRDefault="002C4D40" w:rsidP="00FE5C07"/>
    <w:p w14:paraId="51C05B27" w14:textId="77777777" w:rsidR="002C4D40" w:rsidRDefault="002C4D40" w:rsidP="00FE5C07"/>
    <w:p w14:paraId="5B75CFD7" w14:textId="77777777" w:rsidR="002C4D40" w:rsidRDefault="002C4D40" w:rsidP="00FE5C07"/>
    <w:p w14:paraId="51B361CB" w14:textId="77777777" w:rsidR="002C4D40" w:rsidRDefault="002C4D40" w:rsidP="00FE5C07"/>
    <w:p w14:paraId="69BB77CB" w14:textId="77777777" w:rsidR="002C4D40" w:rsidRDefault="002C4D40" w:rsidP="00FE5C07"/>
    <w:p w14:paraId="57EF98C9" w14:textId="77777777" w:rsidR="002C4D40" w:rsidRDefault="002C4D40" w:rsidP="00FE5C07"/>
    <w:p w14:paraId="1DC54265" w14:textId="77777777" w:rsidR="002C4D40" w:rsidRDefault="002C4D40" w:rsidP="00FE5C07"/>
    <w:p w14:paraId="3390DB55" w14:textId="77777777" w:rsidR="002C4D40" w:rsidRDefault="002C4D40" w:rsidP="00FE5C07"/>
    <w:p w14:paraId="573B2006" w14:textId="77777777" w:rsidR="002C4D40" w:rsidRDefault="002C4D40" w:rsidP="00FE5C07"/>
    <w:p w14:paraId="12485F59" w14:textId="77777777" w:rsidR="002C4D40" w:rsidRDefault="002C4D40" w:rsidP="00FE5C07"/>
    <w:p w14:paraId="7D7E92A6" w14:textId="77777777" w:rsidR="002C4D40" w:rsidRDefault="002C4D40" w:rsidP="00FE5C07"/>
    <w:p w14:paraId="7BCCE8C8" w14:textId="77777777" w:rsidR="002C4D40" w:rsidRDefault="002C4D40" w:rsidP="00FE5C07"/>
    <w:p w14:paraId="7F0B31DF" w14:textId="77777777" w:rsidR="002C4D40" w:rsidRDefault="002C4D40" w:rsidP="00FE5C07"/>
    <w:p w14:paraId="6B852388" w14:textId="77777777" w:rsidR="002C4D40" w:rsidRDefault="002C4D40" w:rsidP="00FE5C07"/>
    <w:p w14:paraId="6DB10B6B" w14:textId="77777777" w:rsidR="002C4D40" w:rsidRDefault="002C4D40" w:rsidP="00FE5C07"/>
    <w:p w14:paraId="3C10012E" w14:textId="77777777" w:rsidR="002C4D40" w:rsidRDefault="002C4D40" w:rsidP="00FE5C07"/>
    <w:p w14:paraId="4D0A1E8C" w14:textId="77777777" w:rsidR="002C4D40" w:rsidRDefault="002C4D40" w:rsidP="00FE5C07"/>
    <w:p w14:paraId="1842BCB9" w14:textId="77777777" w:rsidR="002C4D40" w:rsidRDefault="002C4D40" w:rsidP="00FE5C07"/>
    <w:p w14:paraId="534ED335" w14:textId="77777777" w:rsidR="002C4D40" w:rsidRDefault="002C4D40" w:rsidP="00FE5C07"/>
    <w:p w14:paraId="12097578" w14:textId="77777777" w:rsidR="002C4D40" w:rsidRDefault="002C4D40" w:rsidP="00FE5C07"/>
    <w:p w14:paraId="0FEC2E93" w14:textId="77777777" w:rsidR="002C4D40" w:rsidRDefault="002C4D40" w:rsidP="00FE5C07"/>
    <w:p w14:paraId="72C376CB" w14:textId="77777777" w:rsidR="002C4D40" w:rsidRDefault="002C4D40" w:rsidP="00FE5C07"/>
    <w:p w14:paraId="4FB14F31" w14:textId="77777777" w:rsidR="002C4D40" w:rsidRDefault="002C4D40" w:rsidP="00FE5C07"/>
    <w:p w14:paraId="6037F7F8" w14:textId="77777777" w:rsidR="002C4D40" w:rsidRDefault="002C4D40" w:rsidP="00FE5C07"/>
    <w:p w14:paraId="5E30D7E2" w14:textId="77777777" w:rsidR="002C4D40" w:rsidRDefault="002C4D40" w:rsidP="00FE5C07"/>
    <w:p w14:paraId="12D6DD6F" w14:textId="77777777" w:rsidR="002C4D40" w:rsidRDefault="002C4D40" w:rsidP="00FE5C07"/>
    <w:p w14:paraId="57F9A71E" w14:textId="77777777" w:rsidR="002C4D40" w:rsidRDefault="002C4D40" w:rsidP="00FE5C07"/>
    <w:p w14:paraId="1F8D01CB" w14:textId="77777777" w:rsidR="002C4D40" w:rsidRDefault="002C4D40" w:rsidP="00FE5C07"/>
    <w:p w14:paraId="7F8A7EB1" w14:textId="77777777" w:rsidR="002C4D40" w:rsidRDefault="002C4D40" w:rsidP="00FE5C07"/>
    <w:p w14:paraId="7F2B441C" w14:textId="77777777" w:rsidR="002C4D40" w:rsidRDefault="002C4D40" w:rsidP="00FE5C07"/>
    <w:p w14:paraId="39E0D118" w14:textId="77777777" w:rsidR="002C4D40" w:rsidRDefault="002C4D40" w:rsidP="00FE5C07"/>
    <w:p w14:paraId="00C2675B" w14:textId="77777777" w:rsidR="002C4D40" w:rsidRDefault="002C4D40" w:rsidP="00FE5C07"/>
    <w:p w14:paraId="3D03B52C" w14:textId="77777777" w:rsidR="002C4D40" w:rsidRDefault="002C4D40" w:rsidP="00FE5C07"/>
    <w:p w14:paraId="524A2BC8" w14:textId="77777777" w:rsidR="002C4D40" w:rsidRDefault="002C4D40" w:rsidP="00FE5C07"/>
    <w:p w14:paraId="027E71F3" w14:textId="77777777" w:rsidR="002C4D40" w:rsidRDefault="002C4D40" w:rsidP="00FE5C07"/>
    <w:p w14:paraId="47E62608" w14:textId="77777777" w:rsidR="002C4D40" w:rsidRDefault="002C4D40" w:rsidP="00FE5C07"/>
    <w:p w14:paraId="634DE7EF" w14:textId="77777777" w:rsidR="002C4D40" w:rsidRDefault="002C4D40" w:rsidP="00FE5C07"/>
    <w:p w14:paraId="3EC7A34D" w14:textId="77777777" w:rsidR="002C4D40" w:rsidRDefault="002C4D40" w:rsidP="00FE5C07"/>
    <w:p w14:paraId="0BD094E5" w14:textId="77777777" w:rsidR="002C4D40" w:rsidRDefault="002C4D40" w:rsidP="00FE5C07"/>
    <w:p w14:paraId="5BECD973" w14:textId="77777777" w:rsidR="002C4D40" w:rsidRDefault="002C4D40" w:rsidP="00FE5C07"/>
    <w:p w14:paraId="285EFCD3" w14:textId="77777777" w:rsidR="002C4D40" w:rsidRDefault="002C4D40" w:rsidP="00FE5C07"/>
    <w:p w14:paraId="5F1601A4" w14:textId="77777777" w:rsidR="002C4D40" w:rsidRDefault="002C4D40" w:rsidP="00FE5C07"/>
    <w:p w14:paraId="6A49EC5B" w14:textId="77777777" w:rsidR="002C4D40" w:rsidRDefault="002C4D40" w:rsidP="00FE5C07"/>
    <w:p w14:paraId="30FD61F6" w14:textId="77777777" w:rsidR="002C4D40" w:rsidRDefault="002C4D40" w:rsidP="00FE5C07"/>
    <w:p w14:paraId="03A3DA5C" w14:textId="77777777" w:rsidR="002C4D40" w:rsidRDefault="002C4D40" w:rsidP="00FE5C07"/>
    <w:p w14:paraId="3FFCB38B" w14:textId="77777777" w:rsidR="002C4D40" w:rsidRDefault="002C4D40" w:rsidP="00FE5C07"/>
    <w:p w14:paraId="5C80B735" w14:textId="77777777" w:rsidR="002C4D40" w:rsidRDefault="002C4D40" w:rsidP="00FE5C07"/>
    <w:p w14:paraId="510152AE" w14:textId="77777777" w:rsidR="002C4D40" w:rsidRDefault="002C4D40" w:rsidP="00FE5C07"/>
    <w:p w14:paraId="3ACDC2AA" w14:textId="77777777" w:rsidR="002C4D40" w:rsidRDefault="002C4D40" w:rsidP="00FE5C07"/>
    <w:p w14:paraId="02B1CB5A" w14:textId="77777777" w:rsidR="002C4D40" w:rsidRDefault="002C4D40" w:rsidP="00FE5C07"/>
    <w:p w14:paraId="79D2FC21" w14:textId="77777777" w:rsidR="002C4D40" w:rsidRDefault="002C4D40" w:rsidP="00FE5C07"/>
    <w:p w14:paraId="2E1F8649" w14:textId="77777777" w:rsidR="002C4D40" w:rsidRDefault="002C4D40" w:rsidP="00FE5C07"/>
    <w:p w14:paraId="0A6F7883" w14:textId="77777777" w:rsidR="002C4D40" w:rsidRDefault="002C4D40" w:rsidP="00FE5C07"/>
    <w:p w14:paraId="716EF2D5" w14:textId="77777777" w:rsidR="002C4D40" w:rsidRDefault="002C4D40" w:rsidP="00FE5C07"/>
    <w:p w14:paraId="4866CCE4" w14:textId="77777777" w:rsidR="002C4D40" w:rsidRDefault="002C4D40" w:rsidP="00FE5C07"/>
    <w:p w14:paraId="2ACF15E1" w14:textId="77777777" w:rsidR="002C4D40" w:rsidRDefault="002C4D40" w:rsidP="00FE5C07"/>
    <w:p w14:paraId="6587246A" w14:textId="77777777" w:rsidR="002C4D40" w:rsidRDefault="002C4D40" w:rsidP="00FE5C07"/>
    <w:p w14:paraId="0C8CE1E2" w14:textId="77777777" w:rsidR="002C4D40" w:rsidRDefault="002C4D40" w:rsidP="00FE5C07"/>
    <w:p w14:paraId="13C259BF" w14:textId="77777777" w:rsidR="002C4D40" w:rsidRDefault="002C4D40" w:rsidP="00FE5C07"/>
    <w:p w14:paraId="21F9A22C" w14:textId="77777777" w:rsidR="002C4D40" w:rsidRDefault="002C4D40" w:rsidP="00FE5C07"/>
    <w:p w14:paraId="00CF24CA" w14:textId="77777777" w:rsidR="002C4D40" w:rsidRDefault="002C4D40" w:rsidP="00FE5C07"/>
    <w:p w14:paraId="25C312B4" w14:textId="77777777" w:rsidR="002C4D40" w:rsidRDefault="002C4D40" w:rsidP="00FE5C07"/>
  </w:endnote>
  <w:endnote w:type="continuationNotice" w:id="1">
    <w:p w14:paraId="7A106094" w14:textId="77777777" w:rsidR="002C4D40" w:rsidRDefault="002C4D40" w:rsidP="00FE5C07"/>
    <w:p w14:paraId="615607E6" w14:textId="77777777" w:rsidR="002C4D40" w:rsidRDefault="002C4D40" w:rsidP="00FE5C07"/>
    <w:p w14:paraId="3C79DF64" w14:textId="77777777" w:rsidR="002C4D40" w:rsidRDefault="002C4D40" w:rsidP="00FE5C07"/>
    <w:p w14:paraId="2A7BDB31" w14:textId="77777777" w:rsidR="002C4D40" w:rsidRDefault="002C4D40" w:rsidP="00FE5C07"/>
    <w:p w14:paraId="6C94B4CC" w14:textId="77777777" w:rsidR="002C4D40" w:rsidRDefault="002C4D40" w:rsidP="00FE5C07"/>
    <w:p w14:paraId="1FE8F9B0" w14:textId="77777777" w:rsidR="002C4D40" w:rsidRDefault="002C4D40" w:rsidP="00FE5C07"/>
    <w:p w14:paraId="47BF86EA" w14:textId="77777777" w:rsidR="002C4D40" w:rsidRDefault="002C4D40" w:rsidP="00FE5C07"/>
    <w:p w14:paraId="19A79EC5" w14:textId="77777777" w:rsidR="002C4D40" w:rsidRDefault="002C4D40" w:rsidP="00FE5C07"/>
    <w:p w14:paraId="4E82A449" w14:textId="77777777" w:rsidR="002C4D40" w:rsidRDefault="002C4D40" w:rsidP="00FE5C07"/>
    <w:p w14:paraId="04E5719E" w14:textId="77777777" w:rsidR="002C4D40" w:rsidRDefault="002C4D40" w:rsidP="00FE5C07"/>
    <w:p w14:paraId="71447FDB" w14:textId="77777777" w:rsidR="002C4D40" w:rsidRDefault="002C4D40" w:rsidP="00FE5C07"/>
    <w:p w14:paraId="6BE9DD02" w14:textId="77777777" w:rsidR="002C4D40" w:rsidRDefault="002C4D40" w:rsidP="00FE5C07"/>
    <w:p w14:paraId="05D077A9" w14:textId="77777777" w:rsidR="002C4D40" w:rsidRDefault="002C4D40" w:rsidP="00FE5C07"/>
    <w:p w14:paraId="298B5175" w14:textId="77777777" w:rsidR="002C4D40" w:rsidRDefault="002C4D40" w:rsidP="00FE5C07"/>
    <w:p w14:paraId="60C0BEC8" w14:textId="77777777" w:rsidR="002C4D40" w:rsidRDefault="002C4D40" w:rsidP="00FE5C07"/>
    <w:p w14:paraId="5D63F138" w14:textId="77777777" w:rsidR="002C4D40" w:rsidRDefault="002C4D40" w:rsidP="00FE5C07"/>
    <w:p w14:paraId="5E29E721" w14:textId="77777777" w:rsidR="002C4D40" w:rsidRDefault="002C4D40" w:rsidP="00FE5C07"/>
    <w:p w14:paraId="0894CB83" w14:textId="77777777" w:rsidR="002C4D40" w:rsidRDefault="002C4D40" w:rsidP="00FE5C07"/>
    <w:p w14:paraId="4F5010FE" w14:textId="77777777" w:rsidR="002C4D40" w:rsidRDefault="002C4D40" w:rsidP="00FE5C07"/>
    <w:p w14:paraId="4DA8C726" w14:textId="77777777" w:rsidR="002C4D40" w:rsidRDefault="002C4D40" w:rsidP="00FE5C07"/>
    <w:p w14:paraId="5EECE5B4" w14:textId="77777777" w:rsidR="002C4D40" w:rsidRDefault="002C4D40" w:rsidP="00FE5C07"/>
    <w:p w14:paraId="41350F9E" w14:textId="77777777" w:rsidR="002C4D40" w:rsidRDefault="002C4D40" w:rsidP="00FE5C07"/>
    <w:p w14:paraId="2BA50973" w14:textId="77777777" w:rsidR="002C4D40" w:rsidRDefault="002C4D40" w:rsidP="00FE5C07"/>
    <w:p w14:paraId="75684D93" w14:textId="77777777" w:rsidR="002C4D40" w:rsidRDefault="002C4D40" w:rsidP="00FE5C07"/>
    <w:p w14:paraId="3D750793" w14:textId="77777777" w:rsidR="002C4D40" w:rsidRDefault="002C4D40" w:rsidP="00FE5C07"/>
    <w:p w14:paraId="4DB05FF4" w14:textId="77777777" w:rsidR="002C4D40" w:rsidRDefault="002C4D40" w:rsidP="00FE5C07"/>
    <w:p w14:paraId="025DED69" w14:textId="77777777" w:rsidR="002C4D40" w:rsidRDefault="002C4D40" w:rsidP="00FE5C07"/>
    <w:p w14:paraId="6869797C" w14:textId="77777777" w:rsidR="002C4D40" w:rsidRDefault="002C4D40" w:rsidP="00FE5C07"/>
    <w:p w14:paraId="31666790" w14:textId="77777777" w:rsidR="002C4D40" w:rsidRDefault="002C4D40" w:rsidP="00FE5C07"/>
    <w:p w14:paraId="409FBDCE" w14:textId="77777777" w:rsidR="002C4D40" w:rsidRDefault="002C4D40" w:rsidP="00FE5C07"/>
    <w:p w14:paraId="4B414E0B" w14:textId="77777777" w:rsidR="002C4D40" w:rsidRDefault="002C4D40" w:rsidP="00FE5C07"/>
    <w:p w14:paraId="235BDD68" w14:textId="77777777" w:rsidR="002C4D40" w:rsidRDefault="002C4D40" w:rsidP="00FE5C07"/>
    <w:p w14:paraId="1649975B" w14:textId="77777777" w:rsidR="002C4D40" w:rsidRDefault="002C4D40" w:rsidP="00FE5C07"/>
    <w:p w14:paraId="204036DB" w14:textId="77777777" w:rsidR="002C4D40" w:rsidRDefault="002C4D40" w:rsidP="00FE5C07"/>
    <w:p w14:paraId="5A853D42" w14:textId="77777777" w:rsidR="002C4D40" w:rsidRDefault="002C4D40" w:rsidP="00FE5C07"/>
    <w:p w14:paraId="448BF4AD" w14:textId="77777777" w:rsidR="002C4D40" w:rsidRDefault="002C4D40" w:rsidP="00FE5C07"/>
    <w:p w14:paraId="483679AC" w14:textId="77777777" w:rsidR="002C4D40" w:rsidRDefault="002C4D40" w:rsidP="00FE5C07"/>
    <w:p w14:paraId="6CE699BE" w14:textId="77777777" w:rsidR="002C4D40" w:rsidRDefault="002C4D40" w:rsidP="00FE5C07"/>
    <w:p w14:paraId="65A4FB31" w14:textId="77777777" w:rsidR="002C4D40" w:rsidRDefault="002C4D40" w:rsidP="00FE5C07"/>
    <w:p w14:paraId="054579AB" w14:textId="77777777" w:rsidR="002C4D40" w:rsidRDefault="002C4D40" w:rsidP="00FE5C07"/>
    <w:p w14:paraId="55595A0E" w14:textId="77777777" w:rsidR="002C4D40" w:rsidRDefault="002C4D40" w:rsidP="00FE5C07"/>
    <w:p w14:paraId="5FE0A91F" w14:textId="77777777" w:rsidR="002C4D40" w:rsidRDefault="002C4D40" w:rsidP="00FE5C07"/>
    <w:p w14:paraId="48C4E287" w14:textId="77777777" w:rsidR="002C4D40" w:rsidRDefault="002C4D40" w:rsidP="00FE5C07"/>
    <w:p w14:paraId="44332DD5" w14:textId="77777777" w:rsidR="002C4D40" w:rsidRDefault="002C4D40" w:rsidP="00FE5C07"/>
    <w:p w14:paraId="7A722795" w14:textId="77777777" w:rsidR="002C4D40" w:rsidRDefault="002C4D40" w:rsidP="00FE5C07"/>
    <w:p w14:paraId="08656BDB" w14:textId="77777777" w:rsidR="002C4D40" w:rsidRDefault="002C4D40" w:rsidP="00FE5C07"/>
    <w:p w14:paraId="35E75340" w14:textId="77777777" w:rsidR="002C4D40" w:rsidRDefault="002C4D40" w:rsidP="00FE5C07"/>
    <w:p w14:paraId="06719BEA" w14:textId="77777777" w:rsidR="002C4D40" w:rsidRDefault="002C4D40" w:rsidP="00FE5C07"/>
    <w:p w14:paraId="4F77156E" w14:textId="77777777" w:rsidR="002C4D40" w:rsidRDefault="002C4D40" w:rsidP="00FE5C07"/>
    <w:p w14:paraId="267E0A5C" w14:textId="77777777" w:rsidR="002C4D40" w:rsidRDefault="002C4D40" w:rsidP="00FE5C07"/>
    <w:p w14:paraId="4C602664" w14:textId="77777777" w:rsidR="002C4D40" w:rsidRDefault="002C4D40" w:rsidP="00FE5C07"/>
    <w:p w14:paraId="1FADA24C" w14:textId="77777777" w:rsidR="002C4D40" w:rsidRDefault="002C4D40" w:rsidP="00FE5C07"/>
    <w:p w14:paraId="6337FA86" w14:textId="77777777" w:rsidR="002C4D40" w:rsidRDefault="002C4D40" w:rsidP="00FE5C07"/>
    <w:p w14:paraId="7592DA5E" w14:textId="77777777" w:rsidR="002C4D40" w:rsidRDefault="002C4D40" w:rsidP="00FE5C07"/>
    <w:p w14:paraId="1DD03360" w14:textId="77777777" w:rsidR="002C4D40" w:rsidRDefault="002C4D40" w:rsidP="00FE5C07"/>
    <w:p w14:paraId="574F9AA7" w14:textId="77777777" w:rsidR="002C4D40" w:rsidRDefault="002C4D40" w:rsidP="00FE5C07"/>
    <w:p w14:paraId="23ECDC06" w14:textId="77777777" w:rsidR="002C4D40" w:rsidRDefault="002C4D40" w:rsidP="00FE5C07"/>
    <w:p w14:paraId="50C1A679" w14:textId="77777777" w:rsidR="002C4D40" w:rsidRDefault="002C4D40" w:rsidP="00FE5C07"/>
    <w:p w14:paraId="301C570F" w14:textId="77777777" w:rsidR="002C4D40" w:rsidRDefault="002C4D40" w:rsidP="00FE5C07"/>
    <w:p w14:paraId="4A44B1E4" w14:textId="77777777" w:rsidR="002C4D40" w:rsidRDefault="002C4D40" w:rsidP="00FE5C07"/>
    <w:p w14:paraId="486950B1" w14:textId="77777777" w:rsidR="002C4D40" w:rsidRDefault="002C4D40" w:rsidP="00FE5C07"/>
    <w:p w14:paraId="0B49807A" w14:textId="77777777" w:rsidR="002C4D40" w:rsidRDefault="002C4D40" w:rsidP="00FE5C07"/>
    <w:p w14:paraId="1DD28A8F" w14:textId="77777777" w:rsidR="002C4D40" w:rsidRDefault="002C4D40" w:rsidP="00FE5C07"/>
    <w:p w14:paraId="311A594E" w14:textId="77777777" w:rsidR="002C4D40" w:rsidRDefault="002C4D40" w:rsidP="00FE5C07"/>
    <w:p w14:paraId="5AE0D881" w14:textId="77777777" w:rsidR="002C4D40" w:rsidRDefault="002C4D40" w:rsidP="00FE5C07"/>
    <w:p w14:paraId="7EDEBE87" w14:textId="77777777" w:rsidR="002C4D40" w:rsidRDefault="002C4D40" w:rsidP="00FE5C07"/>
    <w:p w14:paraId="42402FF0" w14:textId="77777777" w:rsidR="002C4D40" w:rsidRDefault="002C4D40" w:rsidP="00FE5C07"/>
    <w:p w14:paraId="337BDD6F" w14:textId="77777777" w:rsidR="002C4D40" w:rsidRDefault="002C4D40" w:rsidP="00FE5C07"/>
    <w:p w14:paraId="31EABD99" w14:textId="77777777" w:rsidR="002C4D40" w:rsidRDefault="002C4D40" w:rsidP="00FE5C07"/>
    <w:p w14:paraId="15785AFF" w14:textId="77777777" w:rsidR="002C4D40" w:rsidRDefault="002C4D40" w:rsidP="00FE5C07"/>
    <w:p w14:paraId="454795E5" w14:textId="77777777" w:rsidR="002C4D40" w:rsidRDefault="002C4D40" w:rsidP="00FE5C07"/>
    <w:p w14:paraId="664E40F0" w14:textId="77777777" w:rsidR="002C4D40" w:rsidRDefault="002C4D40" w:rsidP="00FE5C07"/>
    <w:p w14:paraId="631E33B7" w14:textId="77777777" w:rsidR="002C4D40" w:rsidRDefault="002C4D40" w:rsidP="00FE5C07"/>
    <w:p w14:paraId="18B2EF57" w14:textId="77777777" w:rsidR="002C4D40" w:rsidRDefault="002C4D40" w:rsidP="00FE5C07"/>
    <w:p w14:paraId="239499C0" w14:textId="77777777" w:rsidR="002C4D40" w:rsidRDefault="002C4D40" w:rsidP="00FE5C07"/>
    <w:p w14:paraId="16DB169F" w14:textId="77777777" w:rsidR="002C4D40" w:rsidRDefault="002C4D40" w:rsidP="00FE5C07"/>
    <w:p w14:paraId="6DFF8A41" w14:textId="77777777" w:rsidR="002C4D40" w:rsidRDefault="002C4D40" w:rsidP="00FE5C07"/>
    <w:p w14:paraId="7F67DE2A" w14:textId="77777777" w:rsidR="002C4D40" w:rsidRDefault="002C4D40" w:rsidP="00FE5C07"/>
    <w:p w14:paraId="4EC2E984" w14:textId="77777777" w:rsidR="002C4D40" w:rsidRDefault="002C4D40" w:rsidP="00FE5C07"/>
    <w:p w14:paraId="26855B53" w14:textId="77777777" w:rsidR="002C4D40" w:rsidRDefault="002C4D40" w:rsidP="00FE5C07"/>
    <w:p w14:paraId="650D47FB" w14:textId="77777777" w:rsidR="002C4D40" w:rsidRDefault="002C4D40" w:rsidP="00FE5C07"/>
    <w:p w14:paraId="498F574D" w14:textId="77777777" w:rsidR="002C4D40" w:rsidRDefault="002C4D40" w:rsidP="00FE5C07"/>
    <w:p w14:paraId="1B150D20" w14:textId="77777777" w:rsidR="002C4D40" w:rsidRDefault="002C4D40" w:rsidP="00FE5C07"/>
    <w:p w14:paraId="11A54A89" w14:textId="77777777" w:rsidR="002C4D40" w:rsidRDefault="002C4D40" w:rsidP="00FE5C07"/>
    <w:p w14:paraId="0D292F4E" w14:textId="77777777" w:rsidR="002C4D40" w:rsidRDefault="002C4D40" w:rsidP="00FE5C07"/>
    <w:p w14:paraId="00088C65" w14:textId="77777777" w:rsidR="002C4D40" w:rsidRDefault="002C4D40" w:rsidP="00FE5C07"/>
    <w:p w14:paraId="62FEB5FD" w14:textId="77777777" w:rsidR="002C4D40" w:rsidRDefault="002C4D40" w:rsidP="00FE5C07"/>
    <w:p w14:paraId="609886B2" w14:textId="77777777" w:rsidR="002C4D40" w:rsidRDefault="002C4D40" w:rsidP="00FE5C07"/>
    <w:p w14:paraId="567455B2" w14:textId="77777777" w:rsidR="002C4D40" w:rsidRDefault="002C4D40" w:rsidP="00FE5C07"/>
    <w:p w14:paraId="4808713E" w14:textId="77777777" w:rsidR="002C4D40" w:rsidRDefault="002C4D40" w:rsidP="00FE5C07"/>
    <w:p w14:paraId="06ED40BA" w14:textId="77777777" w:rsidR="002C4D40" w:rsidRDefault="002C4D40" w:rsidP="00FE5C07"/>
    <w:p w14:paraId="56D8D3F2" w14:textId="77777777" w:rsidR="002C4D40" w:rsidRDefault="002C4D40" w:rsidP="00FE5C07"/>
    <w:p w14:paraId="5747C37A" w14:textId="77777777" w:rsidR="002C4D40" w:rsidRDefault="002C4D40" w:rsidP="00FE5C07"/>
    <w:p w14:paraId="772313FB" w14:textId="77777777" w:rsidR="002C4D40" w:rsidRDefault="002C4D40" w:rsidP="00FE5C07"/>
    <w:p w14:paraId="17C27D45" w14:textId="77777777" w:rsidR="002C4D40" w:rsidRDefault="002C4D40" w:rsidP="00FE5C07"/>
    <w:p w14:paraId="1B4C87ED" w14:textId="77777777" w:rsidR="002C4D40" w:rsidRDefault="002C4D40" w:rsidP="00FE5C07"/>
    <w:p w14:paraId="620749FD" w14:textId="77777777" w:rsidR="002C4D40" w:rsidRDefault="002C4D40" w:rsidP="00FE5C07"/>
    <w:p w14:paraId="4CAE6645" w14:textId="77777777" w:rsidR="002C4D40" w:rsidRDefault="002C4D40" w:rsidP="00FE5C07"/>
    <w:p w14:paraId="59964C77" w14:textId="77777777" w:rsidR="002C4D40" w:rsidRDefault="002C4D40" w:rsidP="00FE5C07"/>
    <w:p w14:paraId="7600648B" w14:textId="77777777" w:rsidR="002C4D40" w:rsidRDefault="002C4D40" w:rsidP="00FE5C07"/>
    <w:p w14:paraId="081E173E" w14:textId="77777777" w:rsidR="002C4D40" w:rsidRDefault="002C4D40" w:rsidP="00FE5C07"/>
    <w:p w14:paraId="056E6AFC" w14:textId="77777777" w:rsidR="002C4D40" w:rsidRDefault="002C4D40" w:rsidP="00FE5C07"/>
    <w:p w14:paraId="780B07A1" w14:textId="77777777" w:rsidR="002C4D40" w:rsidRDefault="002C4D40" w:rsidP="00FE5C07"/>
    <w:p w14:paraId="5A30B3A2" w14:textId="77777777" w:rsidR="002C4D40" w:rsidRDefault="002C4D40" w:rsidP="00FE5C07"/>
    <w:p w14:paraId="19682957" w14:textId="77777777" w:rsidR="002C4D40" w:rsidRDefault="002C4D40" w:rsidP="00FE5C07"/>
    <w:p w14:paraId="4C06C021" w14:textId="77777777" w:rsidR="002C4D40" w:rsidRDefault="002C4D40" w:rsidP="00FE5C07"/>
    <w:p w14:paraId="3A057D71" w14:textId="77777777" w:rsidR="002C4D40" w:rsidRDefault="002C4D40" w:rsidP="00FE5C07"/>
    <w:p w14:paraId="7FAA2E84" w14:textId="77777777" w:rsidR="002C4D40" w:rsidRDefault="002C4D40" w:rsidP="00FE5C07"/>
    <w:p w14:paraId="3EC76F52" w14:textId="77777777" w:rsidR="002C4D40" w:rsidRDefault="002C4D40" w:rsidP="00FE5C07"/>
    <w:p w14:paraId="04066FE3" w14:textId="77777777" w:rsidR="002C4D40" w:rsidRDefault="002C4D40" w:rsidP="00FE5C07"/>
    <w:p w14:paraId="05FF1BCE" w14:textId="77777777" w:rsidR="002C4D40" w:rsidRDefault="002C4D40" w:rsidP="00FE5C07"/>
    <w:p w14:paraId="26DA5420" w14:textId="77777777" w:rsidR="002C4D40" w:rsidRDefault="002C4D40" w:rsidP="00FE5C07"/>
    <w:p w14:paraId="20DA227F" w14:textId="77777777" w:rsidR="002C4D40" w:rsidRDefault="002C4D40" w:rsidP="00FE5C07"/>
    <w:p w14:paraId="6B6A37ED" w14:textId="77777777" w:rsidR="002C4D40" w:rsidRDefault="002C4D40" w:rsidP="00FE5C07"/>
    <w:p w14:paraId="64F07E79" w14:textId="77777777" w:rsidR="002C4D40" w:rsidRDefault="002C4D40" w:rsidP="00FE5C07"/>
    <w:p w14:paraId="7930E010" w14:textId="77777777" w:rsidR="002C4D40" w:rsidRDefault="002C4D40" w:rsidP="00FE5C07"/>
    <w:p w14:paraId="6310CC88" w14:textId="77777777" w:rsidR="002C4D40" w:rsidRDefault="002C4D40" w:rsidP="00FE5C07"/>
    <w:p w14:paraId="16836E07" w14:textId="77777777" w:rsidR="002C4D40" w:rsidRDefault="002C4D40" w:rsidP="00FE5C07"/>
    <w:p w14:paraId="4B20B63E" w14:textId="77777777" w:rsidR="002C4D40" w:rsidRDefault="002C4D40" w:rsidP="00FE5C07"/>
    <w:p w14:paraId="40FC4F1A" w14:textId="77777777" w:rsidR="002C4D40" w:rsidRDefault="002C4D40" w:rsidP="00FE5C07"/>
    <w:p w14:paraId="2A736579" w14:textId="77777777" w:rsidR="002C4D40" w:rsidRDefault="002C4D40" w:rsidP="00FE5C07"/>
    <w:p w14:paraId="2808A24F" w14:textId="77777777" w:rsidR="002C4D40" w:rsidRDefault="002C4D40" w:rsidP="00FE5C07"/>
    <w:p w14:paraId="6E4771E2" w14:textId="77777777" w:rsidR="002C4D40" w:rsidRDefault="002C4D40" w:rsidP="00FE5C07"/>
    <w:p w14:paraId="45E8EC5A" w14:textId="77777777" w:rsidR="002C4D40" w:rsidRDefault="002C4D40" w:rsidP="00FE5C07"/>
    <w:p w14:paraId="13C01F46" w14:textId="77777777" w:rsidR="002C4D40" w:rsidRDefault="002C4D40" w:rsidP="00FE5C07"/>
    <w:p w14:paraId="4C7C8D75" w14:textId="77777777" w:rsidR="002C4D40" w:rsidRDefault="002C4D40" w:rsidP="00FE5C07"/>
    <w:p w14:paraId="614B90DA" w14:textId="77777777" w:rsidR="002C4D40" w:rsidRDefault="002C4D40" w:rsidP="00FE5C07"/>
    <w:p w14:paraId="2B00E2BF" w14:textId="77777777" w:rsidR="002C4D40" w:rsidRDefault="002C4D40" w:rsidP="00FE5C07"/>
    <w:p w14:paraId="5C079446" w14:textId="77777777" w:rsidR="002C4D40" w:rsidRDefault="002C4D40" w:rsidP="00FE5C07"/>
    <w:p w14:paraId="29D027EF" w14:textId="77777777" w:rsidR="002C4D40" w:rsidRDefault="002C4D40" w:rsidP="00FE5C07"/>
    <w:p w14:paraId="3198C1E2" w14:textId="77777777" w:rsidR="002C4D40" w:rsidRDefault="002C4D40" w:rsidP="00FE5C07"/>
    <w:p w14:paraId="4C52CE92" w14:textId="77777777" w:rsidR="002C4D40" w:rsidRDefault="002C4D40" w:rsidP="00FE5C07"/>
    <w:p w14:paraId="1FCB9E38" w14:textId="77777777" w:rsidR="002C4D40" w:rsidRDefault="002C4D40" w:rsidP="00FE5C07"/>
    <w:p w14:paraId="61818263" w14:textId="77777777" w:rsidR="002C4D40" w:rsidRDefault="002C4D40" w:rsidP="00FE5C07"/>
    <w:p w14:paraId="40740B13" w14:textId="77777777" w:rsidR="002C4D40" w:rsidRDefault="002C4D40" w:rsidP="00FE5C07"/>
    <w:p w14:paraId="3ED99C16" w14:textId="77777777" w:rsidR="002C4D40" w:rsidRDefault="002C4D40" w:rsidP="00FE5C07"/>
    <w:p w14:paraId="3D45DD12" w14:textId="77777777" w:rsidR="002C4D40" w:rsidRDefault="002C4D40" w:rsidP="00FE5C07"/>
    <w:p w14:paraId="3C3ED6A7" w14:textId="77777777" w:rsidR="002C4D40" w:rsidRDefault="002C4D40" w:rsidP="00FE5C07"/>
    <w:p w14:paraId="51BD99B6" w14:textId="77777777" w:rsidR="002C4D40" w:rsidRDefault="002C4D40" w:rsidP="00FE5C07"/>
    <w:p w14:paraId="71BEBB2C" w14:textId="77777777" w:rsidR="002C4D40" w:rsidRDefault="002C4D40" w:rsidP="00FE5C07"/>
    <w:p w14:paraId="3D1F81F1" w14:textId="77777777" w:rsidR="002C4D40" w:rsidRDefault="002C4D40" w:rsidP="00FE5C07"/>
    <w:p w14:paraId="7CC8D73C" w14:textId="77777777" w:rsidR="002C4D40" w:rsidRDefault="002C4D40" w:rsidP="00FE5C07"/>
    <w:p w14:paraId="3FF60D16" w14:textId="77777777" w:rsidR="002C4D40" w:rsidRDefault="002C4D40" w:rsidP="00FE5C07"/>
    <w:p w14:paraId="5D60DB3C" w14:textId="77777777" w:rsidR="002C4D40" w:rsidRDefault="002C4D40" w:rsidP="00FE5C07"/>
    <w:p w14:paraId="67C76942" w14:textId="77777777" w:rsidR="002C4D40" w:rsidRDefault="002C4D40" w:rsidP="00FE5C07"/>
    <w:p w14:paraId="681DE85C" w14:textId="77777777" w:rsidR="002C4D40" w:rsidRDefault="002C4D40" w:rsidP="00FE5C07"/>
    <w:p w14:paraId="5E67F407" w14:textId="77777777" w:rsidR="002C4D40" w:rsidRDefault="002C4D40" w:rsidP="00FE5C07"/>
    <w:p w14:paraId="55098BE1" w14:textId="77777777" w:rsidR="002C4D40" w:rsidRDefault="002C4D40" w:rsidP="00FE5C07"/>
    <w:p w14:paraId="6A4820AF" w14:textId="77777777" w:rsidR="002C4D40" w:rsidRDefault="002C4D40" w:rsidP="00FE5C07"/>
    <w:p w14:paraId="6C1AD3A1" w14:textId="77777777" w:rsidR="002C4D40" w:rsidRDefault="002C4D40" w:rsidP="00FE5C07"/>
    <w:p w14:paraId="5C35C391" w14:textId="77777777" w:rsidR="002C4D40" w:rsidRDefault="002C4D40" w:rsidP="00FE5C07"/>
    <w:p w14:paraId="159C8A17" w14:textId="77777777" w:rsidR="002C4D40" w:rsidRDefault="002C4D40" w:rsidP="00FE5C07"/>
    <w:p w14:paraId="316A43DC" w14:textId="77777777" w:rsidR="002C4D40" w:rsidRDefault="002C4D40" w:rsidP="00FE5C07"/>
    <w:p w14:paraId="54BA2EE7" w14:textId="77777777" w:rsidR="002C4D40" w:rsidRDefault="002C4D40" w:rsidP="00FE5C07"/>
    <w:p w14:paraId="05A647E9" w14:textId="77777777" w:rsidR="002C4D40" w:rsidRDefault="002C4D40" w:rsidP="00FE5C07"/>
    <w:p w14:paraId="57217003" w14:textId="77777777" w:rsidR="002C4D40" w:rsidRDefault="002C4D40" w:rsidP="00FE5C07"/>
    <w:p w14:paraId="38D31009" w14:textId="77777777" w:rsidR="002C4D40" w:rsidRDefault="002C4D40" w:rsidP="00FE5C07"/>
    <w:p w14:paraId="141B0728" w14:textId="77777777" w:rsidR="002C4D40" w:rsidRDefault="002C4D40" w:rsidP="00FE5C07"/>
    <w:p w14:paraId="6BEE53DC" w14:textId="77777777" w:rsidR="002C4D40" w:rsidRDefault="002C4D40" w:rsidP="00FE5C07"/>
    <w:p w14:paraId="3113FFF5" w14:textId="77777777" w:rsidR="002C4D40" w:rsidRDefault="002C4D40" w:rsidP="00FE5C07"/>
    <w:p w14:paraId="674F162B" w14:textId="77777777" w:rsidR="002C4D40" w:rsidRDefault="002C4D40"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Calibri"/>
    <w:charset w:val="00"/>
    <w:family w:val="roman"/>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D00D2A4"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667FC" w14:textId="77777777" w:rsidR="002C4D40" w:rsidRDefault="002C4D40" w:rsidP="00FE5C07">
      <w:r>
        <w:separator/>
      </w:r>
    </w:p>
    <w:p w14:paraId="70D0272E" w14:textId="77777777" w:rsidR="002C4D40" w:rsidRDefault="002C4D40" w:rsidP="00FE5C07"/>
    <w:p w14:paraId="7C7BFA7B" w14:textId="77777777" w:rsidR="002C4D40" w:rsidRDefault="002C4D40" w:rsidP="00FE5C07">
      <w:pPr>
        <w:pStyle w:val="ListParagraph"/>
        <w:numPr>
          <w:ilvl w:val="1"/>
          <w:numId w:val="2"/>
        </w:numPr>
      </w:pPr>
    </w:p>
    <w:p w14:paraId="3B453ABE" w14:textId="77777777" w:rsidR="002C4D40" w:rsidRDefault="002C4D40" w:rsidP="00FE5C07">
      <w:pPr>
        <w:pStyle w:val="ListParagraph"/>
        <w:numPr>
          <w:ilvl w:val="1"/>
          <w:numId w:val="2"/>
        </w:numPr>
      </w:pPr>
    </w:p>
    <w:p w14:paraId="69EB60D0" w14:textId="77777777" w:rsidR="002C4D40" w:rsidRDefault="002C4D40" w:rsidP="00FE5C07">
      <w:pPr>
        <w:pStyle w:val="ListParagraph"/>
        <w:numPr>
          <w:ilvl w:val="1"/>
          <w:numId w:val="2"/>
        </w:numPr>
      </w:pPr>
    </w:p>
    <w:p w14:paraId="05EE0AF2" w14:textId="77777777" w:rsidR="002C4D40" w:rsidRDefault="002C4D40" w:rsidP="00FE5C07">
      <w:pPr>
        <w:pStyle w:val="ListParagraph"/>
        <w:numPr>
          <w:ilvl w:val="1"/>
          <w:numId w:val="2"/>
        </w:numPr>
      </w:pPr>
    </w:p>
    <w:p w14:paraId="1826914D" w14:textId="77777777" w:rsidR="002C4D40" w:rsidRDefault="002C4D40" w:rsidP="00FE5C07">
      <w:pPr>
        <w:pStyle w:val="ListParagraph"/>
        <w:numPr>
          <w:ilvl w:val="1"/>
          <w:numId w:val="2"/>
        </w:numPr>
      </w:pPr>
    </w:p>
    <w:p w14:paraId="1AA0F0F8" w14:textId="77777777" w:rsidR="002C4D40" w:rsidRDefault="002C4D40" w:rsidP="00FE5C07">
      <w:pPr>
        <w:pStyle w:val="ListParagraph"/>
        <w:numPr>
          <w:ilvl w:val="1"/>
          <w:numId w:val="2"/>
        </w:numPr>
      </w:pPr>
    </w:p>
    <w:p w14:paraId="2B492433" w14:textId="77777777" w:rsidR="002C4D40" w:rsidRDefault="002C4D40" w:rsidP="00FE5C07">
      <w:pPr>
        <w:pStyle w:val="ListParagraph"/>
        <w:numPr>
          <w:ilvl w:val="1"/>
          <w:numId w:val="2"/>
        </w:numPr>
      </w:pPr>
    </w:p>
    <w:p w14:paraId="2FFE84A8" w14:textId="77777777" w:rsidR="002C4D40" w:rsidRDefault="002C4D40" w:rsidP="00FE5C07">
      <w:pPr>
        <w:pStyle w:val="ListParagraph"/>
        <w:numPr>
          <w:ilvl w:val="1"/>
          <w:numId w:val="2"/>
        </w:numPr>
      </w:pPr>
    </w:p>
    <w:p w14:paraId="5233E97C" w14:textId="77777777" w:rsidR="002C4D40" w:rsidRDefault="002C4D40" w:rsidP="00FE5C07">
      <w:pPr>
        <w:pStyle w:val="ListParagraph"/>
        <w:numPr>
          <w:ilvl w:val="1"/>
          <w:numId w:val="2"/>
        </w:numPr>
      </w:pPr>
    </w:p>
    <w:p w14:paraId="2C912CB0" w14:textId="77777777" w:rsidR="002C4D40" w:rsidRDefault="002C4D40" w:rsidP="00FE5C07">
      <w:pPr>
        <w:pStyle w:val="ListParagraph"/>
        <w:numPr>
          <w:ilvl w:val="1"/>
          <w:numId w:val="2"/>
        </w:numPr>
      </w:pPr>
    </w:p>
    <w:p w14:paraId="586C3254" w14:textId="77777777" w:rsidR="002C4D40" w:rsidRDefault="002C4D40" w:rsidP="00FE5C07">
      <w:pPr>
        <w:pStyle w:val="ListParagraph"/>
        <w:numPr>
          <w:ilvl w:val="1"/>
          <w:numId w:val="2"/>
        </w:numPr>
      </w:pPr>
    </w:p>
    <w:p w14:paraId="49D3AAEA" w14:textId="77777777" w:rsidR="002C4D40" w:rsidRDefault="002C4D40" w:rsidP="00FE5C07">
      <w:pPr>
        <w:pStyle w:val="ListParagraph"/>
        <w:numPr>
          <w:ilvl w:val="1"/>
          <w:numId w:val="2"/>
        </w:numPr>
      </w:pPr>
    </w:p>
    <w:p w14:paraId="5850AA26" w14:textId="77777777" w:rsidR="002C4D40" w:rsidRDefault="002C4D40" w:rsidP="00FE5C07">
      <w:pPr>
        <w:pStyle w:val="ListParagraph"/>
        <w:numPr>
          <w:ilvl w:val="1"/>
          <w:numId w:val="2"/>
        </w:numPr>
      </w:pPr>
    </w:p>
    <w:p w14:paraId="299C5729" w14:textId="77777777" w:rsidR="002C4D40" w:rsidRDefault="002C4D40" w:rsidP="00FE5C07">
      <w:pPr>
        <w:pStyle w:val="ListParagraph"/>
        <w:numPr>
          <w:ilvl w:val="1"/>
          <w:numId w:val="2"/>
        </w:numPr>
      </w:pPr>
    </w:p>
    <w:p w14:paraId="6DC89430" w14:textId="77777777" w:rsidR="002C4D40" w:rsidRDefault="002C4D40" w:rsidP="00FE5C07">
      <w:pPr>
        <w:pStyle w:val="ListParagraph"/>
        <w:numPr>
          <w:ilvl w:val="1"/>
          <w:numId w:val="2"/>
        </w:numPr>
      </w:pPr>
    </w:p>
    <w:p w14:paraId="42E9DC8A" w14:textId="77777777" w:rsidR="002C4D40" w:rsidRDefault="002C4D40" w:rsidP="00FE5C07">
      <w:pPr>
        <w:pStyle w:val="ListParagraph"/>
        <w:numPr>
          <w:ilvl w:val="1"/>
          <w:numId w:val="2"/>
        </w:numPr>
      </w:pPr>
    </w:p>
    <w:p w14:paraId="20BE7194" w14:textId="77777777" w:rsidR="002C4D40" w:rsidRDefault="002C4D40" w:rsidP="00FE5C07">
      <w:pPr>
        <w:pStyle w:val="ListParagraph"/>
        <w:numPr>
          <w:ilvl w:val="1"/>
          <w:numId w:val="2"/>
        </w:numPr>
      </w:pPr>
    </w:p>
    <w:p w14:paraId="4517ED44" w14:textId="77777777" w:rsidR="002C4D40" w:rsidRDefault="002C4D40" w:rsidP="00FE5C07">
      <w:pPr>
        <w:pStyle w:val="ListParagraph"/>
        <w:numPr>
          <w:ilvl w:val="1"/>
          <w:numId w:val="2"/>
        </w:numPr>
      </w:pPr>
    </w:p>
    <w:p w14:paraId="41F633E0" w14:textId="77777777" w:rsidR="002C4D40" w:rsidRDefault="002C4D40" w:rsidP="00FE5C07">
      <w:pPr>
        <w:pStyle w:val="ListParagraph"/>
        <w:numPr>
          <w:ilvl w:val="1"/>
          <w:numId w:val="2"/>
        </w:numPr>
      </w:pPr>
    </w:p>
    <w:p w14:paraId="1D3100FA" w14:textId="77777777" w:rsidR="002C4D40" w:rsidRDefault="002C4D40" w:rsidP="00FE5C07">
      <w:pPr>
        <w:pStyle w:val="ListParagraph"/>
        <w:numPr>
          <w:ilvl w:val="1"/>
          <w:numId w:val="2"/>
        </w:numPr>
      </w:pPr>
    </w:p>
    <w:p w14:paraId="7BFF402C" w14:textId="77777777" w:rsidR="002C4D40" w:rsidRDefault="002C4D40" w:rsidP="00FE5C07">
      <w:pPr>
        <w:pStyle w:val="ListParagraph"/>
        <w:numPr>
          <w:ilvl w:val="1"/>
          <w:numId w:val="2"/>
        </w:numPr>
      </w:pPr>
    </w:p>
    <w:p w14:paraId="0A4DD186" w14:textId="77777777" w:rsidR="002C4D40" w:rsidRDefault="002C4D40" w:rsidP="00FE5C07">
      <w:pPr>
        <w:pStyle w:val="ListParagraph"/>
        <w:numPr>
          <w:ilvl w:val="1"/>
          <w:numId w:val="2"/>
        </w:numPr>
      </w:pPr>
    </w:p>
    <w:p w14:paraId="666BA6C4" w14:textId="77777777" w:rsidR="002C4D40" w:rsidRDefault="002C4D40" w:rsidP="00FE5C07">
      <w:pPr>
        <w:pStyle w:val="ListParagraph"/>
        <w:numPr>
          <w:ilvl w:val="1"/>
          <w:numId w:val="2"/>
        </w:numPr>
      </w:pPr>
    </w:p>
    <w:p w14:paraId="4AE9AA09" w14:textId="77777777" w:rsidR="002C4D40" w:rsidRDefault="002C4D40" w:rsidP="00FE5C07">
      <w:pPr>
        <w:pStyle w:val="ListParagraph"/>
        <w:numPr>
          <w:ilvl w:val="1"/>
          <w:numId w:val="2"/>
        </w:numPr>
      </w:pPr>
    </w:p>
    <w:p w14:paraId="012CE647" w14:textId="77777777" w:rsidR="002C4D40" w:rsidRDefault="002C4D40" w:rsidP="00FE5C07">
      <w:pPr>
        <w:pStyle w:val="ListParagraph"/>
        <w:numPr>
          <w:ilvl w:val="1"/>
          <w:numId w:val="2"/>
        </w:numPr>
      </w:pPr>
    </w:p>
    <w:p w14:paraId="328ADE74" w14:textId="77777777" w:rsidR="002C4D40" w:rsidRDefault="002C4D40" w:rsidP="00FE5C07">
      <w:pPr>
        <w:pStyle w:val="ListParagraph"/>
        <w:numPr>
          <w:ilvl w:val="1"/>
          <w:numId w:val="2"/>
        </w:numPr>
      </w:pPr>
    </w:p>
    <w:p w14:paraId="1484C583" w14:textId="77777777" w:rsidR="002C4D40" w:rsidRDefault="002C4D40" w:rsidP="00FE5C07">
      <w:pPr>
        <w:pStyle w:val="ListParagraph"/>
        <w:numPr>
          <w:ilvl w:val="1"/>
          <w:numId w:val="2"/>
        </w:numPr>
      </w:pPr>
    </w:p>
    <w:p w14:paraId="4499E880" w14:textId="77777777" w:rsidR="002C4D40" w:rsidRDefault="002C4D40" w:rsidP="00FE5C07">
      <w:pPr>
        <w:pStyle w:val="ListParagraph"/>
        <w:numPr>
          <w:ilvl w:val="1"/>
          <w:numId w:val="2"/>
        </w:numPr>
      </w:pPr>
    </w:p>
    <w:p w14:paraId="5F7957A5" w14:textId="77777777" w:rsidR="002C4D40" w:rsidRDefault="002C4D40" w:rsidP="00FE5C07">
      <w:pPr>
        <w:pStyle w:val="ListParagraph"/>
        <w:numPr>
          <w:ilvl w:val="1"/>
          <w:numId w:val="2"/>
        </w:numPr>
      </w:pPr>
    </w:p>
    <w:p w14:paraId="4D242EB4" w14:textId="77777777" w:rsidR="002C4D40" w:rsidRDefault="002C4D40" w:rsidP="00FE5C07">
      <w:pPr>
        <w:pStyle w:val="ListParagraph"/>
        <w:numPr>
          <w:ilvl w:val="1"/>
          <w:numId w:val="2"/>
        </w:numPr>
      </w:pPr>
    </w:p>
    <w:p w14:paraId="0020A076" w14:textId="77777777" w:rsidR="002C4D40" w:rsidRDefault="002C4D40" w:rsidP="00FE5C07">
      <w:pPr>
        <w:pStyle w:val="ListParagraph"/>
        <w:numPr>
          <w:ilvl w:val="1"/>
          <w:numId w:val="2"/>
        </w:numPr>
      </w:pPr>
    </w:p>
    <w:p w14:paraId="7EB88603" w14:textId="77777777" w:rsidR="002C4D40" w:rsidRDefault="002C4D40" w:rsidP="00FE5C07">
      <w:pPr>
        <w:pStyle w:val="ListParagraph"/>
        <w:numPr>
          <w:ilvl w:val="1"/>
          <w:numId w:val="2"/>
        </w:numPr>
      </w:pPr>
    </w:p>
    <w:p w14:paraId="07FA154F" w14:textId="77777777" w:rsidR="002C4D40" w:rsidRDefault="002C4D40" w:rsidP="00FE5C07">
      <w:pPr>
        <w:pStyle w:val="ListParagraph"/>
        <w:numPr>
          <w:ilvl w:val="1"/>
          <w:numId w:val="2"/>
        </w:numPr>
      </w:pPr>
    </w:p>
    <w:p w14:paraId="20102F13" w14:textId="77777777" w:rsidR="002C4D40" w:rsidRDefault="002C4D40" w:rsidP="00FE5C07">
      <w:pPr>
        <w:pStyle w:val="ListParagraph"/>
        <w:numPr>
          <w:ilvl w:val="1"/>
          <w:numId w:val="2"/>
        </w:numPr>
      </w:pPr>
    </w:p>
    <w:p w14:paraId="27EAA84C" w14:textId="77777777" w:rsidR="002C4D40" w:rsidRDefault="002C4D40" w:rsidP="00FE5C07">
      <w:pPr>
        <w:pStyle w:val="ListParagraph"/>
        <w:numPr>
          <w:ilvl w:val="1"/>
          <w:numId w:val="2"/>
        </w:numPr>
      </w:pPr>
    </w:p>
    <w:p w14:paraId="70472E85" w14:textId="77777777" w:rsidR="002C4D40" w:rsidRDefault="002C4D40" w:rsidP="00FE5C07"/>
    <w:p w14:paraId="75D08605" w14:textId="77777777" w:rsidR="002C4D40" w:rsidRDefault="002C4D40" w:rsidP="00FE5C07"/>
    <w:p w14:paraId="5BB2689F" w14:textId="77777777" w:rsidR="002C4D40" w:rsidRDefault="002C4D40" w:rsidP="00FE5C07"/>
    <w:p w14:paraId="666490DF" w14:textId="77777777" w:rsidR="002C4D40" w:rsidRDefault="002C4D40" w:rsidP="00FE5C07"/>
    <w:p w14:paraId="3B16B78B" w14:textId="77777777" w:rsidR="002C4D40" w:rsidRDefault="002C4D40" w:rsidP="00FE5C07"/>
    <w:p w14:paraId="718C24FD" w14:textId="77777777" w:rsidR="002C4D40" w:rsidRDefault="002C4D40" w:rsidP="00FE5C07"/>
    <w:p w14:paraId="2873E16B" w14:textId="77777777" w:rsidR="002C4D40" w:rsidRDefault="002C4D40" w:rsidP="00FE5C07"/>
    <w:p w14:paraId="009B81BE" w14:textId="77777777" w:rsidR="002C4D40" w:rsidRDefault="002C4D40" w:rsidP="00FE5C07"/>
    <w:p w14:paraId="68CD0E84" w14:textId="77777777" w:rsidR="002C4D40" w:rsidRDefault="002C4D40" w:rsidP="00FE5C07"/>
    <w:p w14:paraId="1DB2DC83" w14:textId="77777777" w:rsidR="002C4D40" w:rsidRDefault="002C4D40" w:rsidP="00FE5C07"/>
    <w:p w14:paraId="71C24482" w14:textId="77777777" w:rsidR="002C4D40" w:rsidRDefault="002C4D40" w:rsidP="00FE5C07"/>
    <w:p w14:paraId="44CB34E6" w14:textId="77777777" w:rsidR="002C4D40" w:rsidRDefault="002C4D40" w:rsidP="00FE5C07"/>
    <w:p w14:paraId="42B93731" w14:textId="77777777" w:rsidR="002C4D40" w:rsidRDefault="002C4D40" w:rsidP="00FE5C07"/>
    <w:p w14:paraId="56873242" w14:textId="77777777" w:rsidR="002C4D40" w:rsidRDefault="002C4D40" w:rsidP="00FE5C07"/>
    <w:p w14:paraId="1B9FF78E" w14:textId="77777777" w:rsidR="002C4D40" w:rsidRDefault="002C4D40" w:rsidP="00FE5C07"/>
    <w:p w14:paraId="62E8B370" w14:textId="77777777" w:rsidR="002C4D40" w:rsidRDefault="002C4D40" w:rsidP="00FE5C07"/>
    <w:p w14:paraId="1438BA04" w14:textId="77777777" w:rsidR="002C4D40" w:rsidRDefault="002C4D40" w:rsidP="00FE5C07"/>
    <w:p w14:paraId="5F44D543" w14:textId="77777777" w:rsidR="002C4D40" w:rsidRDefault="002C4D40" w:rsidP="00FE5C07"/>
    <w:p w14:paraId="6EB652D0" w14:textId="77777777" w:rsidR="002C4D40" w:rsidRDefault="002C4D40" w:rsidP="00FE5C07"/>
    <w:p w14:paraId="6393EFD8" w14:textId="77777777" w:rsidR="002C4D40" w:rsidRDefault="002C4D40" w:rsidP="00FE5C07"/>
    <w:p w14:paraId="3D651C18" w14:textId="77777777" w:rsidR="002C4D40" w:rsidRDefault="002C4D40" w:rsidP="00FE5C07"/>
    <w:p w14:paraId="6AF38A66" w14:textId="77777777" w:rsidR="002C4D40" w:rsidRDefault="002C4D40" w:rsidP="00FE5C07">
      <w:pPr>
        <w:pStyle w:val="ListParagraph"/>
        <w:numPr>
          <w:ilvl w:val="1"/>
          <w:numId w:val="2"/>
        </w:numPr>
      </w:pPr>
    </w:p>
    <w:p w14:paraId="1C11686A" w14:textId="77777777" w:rsidR="002C4D40" w:rsidRDefault="002C4D40" w:rsidP="00FE5C07">
      <w:pPr>
        <w:pStyle w:val="ListParagraph"/>
        <w:numPr>
          <w:ilvl w:val="1"/>
          <w:numId w:val="2"/>
        </w:numPr>
      </w:pPr>
    </w:p>
    <w:p w14:paraId="62DF59A3" w14:textId="77777777" w:rsidR="002C4D40" w:rsidRDefault="002C4D40" w:rsidP="00FE5C07">
      <w:pPr>
        <w:pStyle w:val="ListParagraph"/>
        <w:numPr>
          <w:ilvl w:val="1"/>
          <w:numId w:val="2"/>
        </w:numPr>
      </w:pPr>
    </w:p>
    <w:p w14:paraId="2D7EA5B9" w14:textId="77777777" w:rsidR="002C4D40" w:rsidRDefault="002C4D40" w:rsidP="00FE5C07">
      <w:pPr>
        <w:pStyle w:val="ListParagraph"/>
        <w:numPr>
          <w:ilvl w:val="1"/>
          <w:numId w:val="2"/>
        </w:numPr>
      </w:pPr>
    </w:p>
    <w:p w14:paraId="6EA86612" w14:textId="77777777" w:rsidR="002C4D40" w:rsidRDefault="002C4D40" w:rsidP="00FE5C07"/>
    <w:p w14:paraId="4D60C5C3" w14:textId="77777777" w:rsidR="002C4D40" w:rsidRDefault="002C4D40" w:rsidP="00FE5C07"/>
    <w:p w14:paraId="148FA22F" w14:textId="77777777" w:rsidR="002C4D40" w:rsidRDefault="002C4D40" w:rsidP="00FE5C07"/>
    <w:p w14:paraId="654D9E78" w14:textId="77777777" w:rsidR="002C4D40" w:rsidRDefault="002C4D40" w:rsidP="00FE5C07"/>
    <w:p w14:paraId="6DC540AD" w14:textId="77777777" w:rsidR="002C4D40" w:rsidRDefault="002C4D40" w:rsidP="00FE5C07">
      <w:pPr>
        <w:pStyle w:val="ListParagraph"/>
        <w:numPr>
          <w:ilvl w:val="1"/>
          <w:numId w:val="2"/>
        </w:numPr>
      </w:pPr>
    </w:p>
    <w:p w14:paraId="434F19F2" w14:textId="77777777" w:rsidR="002C4D40" w:rsidRDefault="002C4D40" w:rsidP="00FE5C07"/>
    <w:p w14:paraId="4CA31E5F" w14:textId="77777777" w:rsidR="002C4D40" w:rsidRDefault="002C4D40" w:rsidP="00FE5C07">
      <w:pPr>
        <w:pStyle w:val="ListParagraph"/>
        <w:numPr>
          <w:ilvl w:val="1"/>
          <w:numId w:val="2"/>
        </w:numPr>
      </w:pPr>
    </w:p>
    <w:p w14:paraId="28D10AF7" w14:textId="77777777" w:rsidR="002C4D40" w:rsidRDefault="002C4D40" w:rsidP="00FE5C07"/>
    <w:p w14:paraId="769E6125" w14:textId="77777777" w:rsidR="002C4D40" w:rsidRDefault="002C4D40" w:rsidP="00FE5C07"/>
    <w:p w14:paraId="3501CA38" w14:textId="77777777" w:rsidR="002C4D40" w:rsidRDefault="002C4D40" w:rsidP="00FE5C07"/>
    <w:p w14:paraId="20B790E6" w14:textId="77777777" w:rsidR="002C4D40" w:rsidRDefault="002C4D40" w:rsidP="00FE5C07"/>
    <w:p w14:paraId="3D3E9721" w14:textId="77777777" w:rsidR="002C4D40" w:rsidRDefault="002C4D40" w:rsidP="00FE5C07">
      <w:pPr>
        <w:pStyle w:val="ListParagraph"/>
        <w:numPr>
          <w:ilvl w:val="1"/>
          <w:numId w:val="2"/>
        </w:numPr>
      </w:pPr>
    </w:p>
    <w:p w14:paraId="2538A315" w14:textId="77777777" w:rsidR="002C4D40" w:rsidRDefault="002C4D40" w:rsidP="00FE5C07">
      <w:pPr>
        <w:pStyle w:val="ListParagraph"/>
        <w:numPr>
          <w:ilvl w:val="1"/>
          <w:numId w:val="2"/>
        </w:numPr>
      </w:pPr>
    </w:p>
    <w:p w14:paraId="08D52B28" w14:textId="77777777" w:rsidR="002C4D40" w:rsidRDefault="002C4D40" w:rsidP="00FE5C07">
      <w:pPr>
        <w:pStyle w:val="ListParagraph"/>
        <w:numPr>
          <w:ilvl w:val="1"/>
          <w:numId w:val="2"/>
        </w:numPr>
      </w:pPr>
    </w:p>
    <w:p w14:paraId="74E55ECA" w14:textId="77777777" w:rsidR="002C4D40" w:rsidRDefault="002C4D40" w:rsidP="00FE5C07">
      <w:pPr>
        <w:pStyle w:val="ListParagraph"/>
        <w:numPr>
          <w:ilvl w:val="1"/>
          <w:numId w:val="2"/>
        </w:numPr>
      </w:pPr>
    </w:p>
    <w:p w14:paraId="1E72739B" w14:textId="77777777" w:rsidR="002C4D40" w:rsidRDefault="002C4D40" w:rsidP="00FE5C07">
      <w:pPr>
        <w:pStyle w:val="ListParagraph"/>
        <w:numPr>
          <w:ilvl w:val="1"/>
          <w:numId w:val="2"/>
        </w:numPr>
      </w:pPr>
    </w:p>
    <w:p w14:paraId="27C9BD7A" w14:textId="77777777" w:rsidR="002C4D40" w:rsidRDefault="002C4D40" w:rsidP="00FE5C07">
      <w:pPr>
        <w:pStyle w:val="ListParagraph"/>
        <w:numPr>
          <w:ilvl w:val="1"/>
          <w:numId w:val="2"/>
        </w:numPr>
      </w:pPr>
    </w:p>
    <w:p w14:paraId="0176C5B2" w14:textId="77777777" w:rsidR="002C4D40" w:rsidRDefault="002C4D40" w:rsidP="00FE5C07">
      <w:pPr>
        <w:pStyle w:val="ListParagraph"/>
        <w:numPr>
          <w:ilvl w:val="1"/>
          <w:numId w:val="2"/>
        </w:numPr>
      </w:pPr>
    </w:p>
    <w:p w14:paraId="448ADF02" w14:textId="77777777" w:rsidR="002C4D40" w:rsidRDefault="002C4D40" w:rsidP="00FE5C07">
      <w:pPr>
        <w:pStyle w:val="ListParagraph"/>
        <w:numPr>
          <w:ilvl w:val="1"/>
          <w:numId w:val="2"/>
        </w:numPr>
      </w:pPr>
    </w:p>
    <w:p w14:paraId="1E9A230D" w14:textId="77777777" w:rsidR="002C4D40" w:rsidRDefault="002C4D40" w:rsidP="00FE5C07">
      <w:pPr>
        <w:pStyle w:val="ListParagraph"/>
        <w:numPr>
          <w:ilvl w:val="1"/>
          <w:numId w:val="2"/>
        </w:numPr>
      </w:pPr>
    </w:p>
    <w:p w14:paraId="1A3F6811" w14:textId="77777777" w:rsidR="002C4D40" w:rsidRDefault="002C4D40" w:rsidP="00FE5C07">
      <w:pPr>
        <w:pStyle w:val="ListParagraph"/>
        <w:numPr>
          <w:ilvl w:val="1"/>
          <w:numId w:val="2"/>
        </w:numPr>
      </w:pPr>
    </w:p>
    <w:p w14:paraId="0D880C73" w14:textId="77777777" w:rsidR="002C4D40" w:rsidRDefault="002C4D40" w:rsidP="00FE5C07">
      <w:pPr>
        <w:pStyle w:val="ListParagraph"/>
        <w:numPr>
          <w:ilvl w:val="1"/>
          <w:numId w:val="2"/>
        </w:numPr>
      </w:pPr>
    </w:p>
    <w:p w14:paraId="37525B10" w14:textId="77777777" w:rsidR="002C4D40" w:rsidRDefault="002C4D40" w:rsidP="00FE5C07">
      <w:pPr>
        <w:pStyle w:val="ListParagraph"/>
        <w:numPr>
          <w:ilvl w:val="1"/>
          <w:numId w:val="2"/>
        </w:numPr>
      </w:pPr>
    </w:p>
    <w:p w14:paraId="6D7C52FF" w14:textId="77777777" w:rsidR="002C4D40" w:rsidRDefault="002C4D40" w:rsidP="00FE5C07">
      <w:pPr>
        <w:pStyle w:val="ListParagraph"/>
        <w:numPr>
          <w:ilvl w:val="1"/>
          <w:numId w:val="2"/>
        </w:numPr>
      </w:pPr>
    </w:p>
    <w:p w14:paraId="5588E6D7" w14:textId="77777777" w:rsidR="002C4D40" w:rsidRDefault="002C4D40" w:rsidP="00FE5C07">
      <w:pPr>
        <w:pStyle w:val="ListParagraph"/>
        <w:numPr>
          <w:ilvl w:val="1"/>
          <w:numId w:val="2"/>
        </w:numPr>
      </w:pPr>
    </w:p>
    <w:p w14:paraId="000C96A8" w14:textId="77777777" w:rsidR="002C4D40" w:rsidRDefault="002C4D40" w:rsidP="00FE5C07">
      <w:pPr>
        <w:pStyle w:val="ListParagraph"/>
        <w:numPr>
          <w:ilvl w:val="1"/>
          <w:numId w:val="2"/>
        </w:numPr>
      </w:pPr>
    </w:p>
    <w:p w14:paraId="7DFC689E" w14:textId="77777777" w:rsidR="002C4D40" w:rsidRDefault="002C4D40" w:rsidP="00FE5C07">
      <w:pPr>
        <w:pStyle w:val="ListParagraph"/>
        <w:numPr>
          <w:ilvl w:val="1"/>
          <w:numId w:val="2"/>
        </w:numPr>
      </w:pPr>
    </w:p>
    <w:p w14:paraId="57468171" w14:textId="77777777" w:rsidR="002C4D40" w:rsidRDefault="002C4D40" w:rsidP="00FE5C07"/>
    <w:p w14:paraId="46E09FE5" w14:textId="77777777" w:rsidR="002C4D40" w:rsidRDefault="002C4D40" w:rsidP="00FE5C07">
      <w:pPr>
        <w:pStyle w:val="ListParagraph"/>
        <w:numPr>
          <w:ilvl w:val="1"/>
          <w:numId w:val="2"/>
        </w:numPr>
      </w:pPr>
    </w:p>
    <w:p w14:paraId="3262F7D9" w14:textId="77777777" w:rsidR="002C4D40" w:rsidRDefault="002C4D40" w:rsidP="00FE5C07">
      <w:pPr>
        <w:pStyle w:val="ListParagraph"/>
        <w:numPr>
          <w:ilvl w:val="1"/>
          <w:numId w:val="2"/>
        </w:numPr>
      </w:pPr>
    </w:p>
    <w:p w14:paraId="19CB09A4" w14:textId="77777777" w:rsidR="002C4D40" w:rsidRDefault="002C4D40" w:rsidP="00FE5C07">
      <w:pPr>
        <w:pStyle w:val="ListParagraph"/>
        <w:numPr>
          <w:ilvl w:val="1"/>
          <w:numId w:val="2"/>
        </w:numPr>
      </w:pPr>
    </w:p>
    <w:p w14:paraId="1D3D88D6" w14:textId="77777777" w:rsidR="002C4D40" w:rsidRDefault="002C4D40" w:rsidP="00FE5C07">
      <w:pPr>
        <w:pStyle w:val="ListParagraph"/>
        <w:numPr>
          <w:ilvl w:val="1"/>
          <w:numId w:val="2"/>
        </w:numPr>
      </w:pPr>
    </w:p>
    <w:p w14:paraId="5CB72C51" w14:textId="77777777" w:rsidR="002C4D40" w:rsidRDefault="002C4D40" w:rsidP="00FE5C07">
      <w:pPr>
        <w:pStyle w:val="ListParagraph"/>
        <w:numPr>
          <w:ilvl w:val="1"/>
          <w:numId w:val="2"/>
        </w:numPr>
      </w:pPr>
    </w:p>
    <w:p w14:paraId="7A2C1090" w14:textId="77777777" w:rsidR="002C4D40" w:rsidRDefault="002C4D40" w:rsidP="00FE5C07">
      <w:pPr>
        <w:pStyle w:val="ListParagraph"/>
        <w:numPr>
          <w:ilvl w:val="1"/>
          <w:numId w:val="2"/>
        </w:numPr>
      </w:pPr>
    </w:p>
    <w:p w14:paraId="07846F29" w14:textId="77777777" w:rsidR="002C4D40" w:rsidRDefault="002C4D40" w:rsidP="00FE5C07">
      <w:pPr>
        <w:pStyle w:val="ListParagraph"/>
        <w:numPr>
          <w:ilvl w:val="1"/>
          <w:numId w:val="2"/>
        </w:numPr>
      </w:pPr>
    </w:p>
    <w:p w14:paraId="7EA91B55" w14:textId="77777777" w:rsidR="002C4D40" w:rsidRDefault="002C4D40" w:rsidP="00FE5C07">
      <w:pPr>
        <w:pStyle w:val="ListParagraph"/>
        <w:numPr>
          <w:ilvl w:val="1"/>
          <w:numId w:val="2"/>
        </w:numPr>
      </w:pPr>
    </w:p>
    <w:p w14:paraId="388A88DC" w14:textId="77777777" w:rsidR="002C4D40" w:rsidRDefault="002C4D40" w:rsidP="00FE5C07"/>
    <w:p w14:paraId="35B138DD" w14:textId="77777777" w:rsidR="002C4D40" w:rsidRDefault="002C4D40" w:rsidP="00FE5C07"/>
    <w:p w14:paraId="6ADF4110" w14:textId="77777777" w:rsidR="002C4D40" w:rsidRDefault="002C4D40" w:rsidP="00FE5C07">
      <w:pPr>
        <w:pStyle w:val="ListParagraph"/>
        <w:numPr>
          <w:ilvl w:val="1"/>
          <w:numId w:val="2"/>
        </w:numPr>
      </w:pPr>
    </w:p>
    <w:p w14:paraId="11CFE74B" w14:textId="77777777" w:rsidR="002C4D40" w:rsidRDefault="002C4D40" w:rsidP="00FE5C07"/>
    <w:p w14:paraId="6FE8F20C" w14:textId="77777777" w:rsidR="002C4D40" w:rsidRDefault="002C4D40" w:rsidP="00FE5C07"/>
    <w:p w14:paraId="569AB357" w14:textId="77777777" w:rsidR="002C4D40" w:rsidRDefault="002C4D40" w:rsidP="00FE5C07"/>
    <w:p w14:paraId="07DEE98D" w14:textId="77777777" w:rsidR="002C4D40" w:rsidRDefault="002C4D40" w:rsidP="00FE5C07"/>
    <w:p w14:paraId="0DB26AA4" w14:textId="77777777" w:rsidR="002C4D40" w:rsidRDefault="002C4D40" w:rsidP="00FE5C07"/>
    <w:p w14:paraId="10B1D3B2" w14:textId="77777777" w:rsidR="002C4D40" w:rsidRDefault="002C4D40" w:rsidP="00FE5C07"/>
    <w:p w14:paraId="11131D66" w14:textId="77777777" w:rsidR="002C4D40" w:rsidRDefault="002C4D40" w:rsidP="00FE5C07"/>
    <w:p w14:paraId="255B7B58" w14:textId="77777777" w:rsidR="002C4D40" w:rsidRDefault="002C4D40" w:rsidP="00FE5C07"/>
    <w:p w14:paraId="419795AB" w14:textId="77777777" w:rsidR="002C4D40" w:rsidRDefault="002C4D40" w:rsidP="00FE5C07"/>
    <w:p w14:paraId="6F558B86" w14:textId="77777777" w:rsidR="002C4D40" w:rsidRDefault="002C4D40" w:rsidP="00FE5C07"/>
    <w:p w14:paraId="3FD67BAE" w14:textId="77777777" w:rsidR="002C4D40" w:rsidRDefault="002C4D40" w:rsidP="00FE5C07"/>
    <w:p w14:paraId="2253A08C" w14:textId="77777777" w:rsidR="002C4D40" w:rsidRDefault="002C4D40" w:rsidP="00FE5C07"/>
    <w:p w14:paraId="7D42E8A2" w14:textId="77777777" w:rsidR="002C4D40" w:rsidRDefault="002C4D40" w:rsidP="00FE5C07"/>
    <w:p w14:paraId="0AE37D86" w14:textId="77777777" w:rsidR="002C4D40" w:rsidRDefault="002C4D40" w:rsidP="00FE5C07"/>
    <w:p w14:paraId="54533C18" w14:textId="77777777" w:rsidR="002C4D40" w:rsidRDefault="002C4D40" w:rsidP="00FE5C07"/>
    <w:p w14:paraId="18354A53" w14:textId="77777777" w:rsidR="002C4D40" w:rsidRDefault="002C4D40" w:rsidP="00FE5C07"/>
    <w:p w14:paraId="4F711151" w14:textId="77777777" w:rsidR="002C4D40" w:rsidRDefault="002C4D40" w:rsidP="00FE5C07"/>
    <w:p w14:paraId="3FB22EFC" w14:textId="77777777" w:rsidR="002C4D40" w:rsidRDefault="002C4D40" w:rsidP="00FE5C07"/>
    <w:p w14:paraId="31C15C3B" w14:textId="77777777" w:rsidR="002C4D40" w:rsidRDefault="002C4D40" w:rsidP="00FE5C07"/>
    <w:p w14:paraId="61FBFF60" w14:textId="77777777" w:rsidR="002C4D40" w:rsidRDefault="002C4D40" w:rsidP="00FE5C07"/>
    <w:p w14:paraId="1B80EBB5" w14:textId="77777777" w:rsidR="002C4D40" w:rsidRDefault="002C4D40" w:rsidP="00FE5C07"/>
    <w:p w14:paraId="3BDF2C76" w14:textId="77777777" w:rsidR="002C4D40" w:rsidRDefault="002C4D40" w:rsidP="00FE5C07"/>
    <w:p w14:paraId="7BB97D0F" w14:textId="77777777" w:rsidR="002C4D40" w:rsidRDefault="002C4D40" w:rsidP="00FE5C07"/>
    <w:p w14:paraId="15FFB29F" w14:textId="77777777" w:rsidR="002C4D40" w:rsidRDefault="002C4D40" w:rsidP="00FE5C07"/>
    <w:p w14:paraId="0D742F25" w14:textId="77777777" w:rsidR="002C4D40" w:rsidRDefault="002C4D40" w:rsidP="00FE5C07"/>
    <w:p w14:paraId="3D414674" w14:textId="77777777" w:rsidR="002C4D40" w:rsidRDefault="002C4D40" w:rsidP="00FE5C07"/>
    <w:p w14:paraId="0C38A9D5" w14:textId="77777777" w:rsidR="002C4D40" w:rsidRDefault="002C4D40" w:rsidP="00FE5C07">
      <w:pPr>
        <w:pStyle w:val="ListParagraph"/>
        <w:numPr>
          <w:ilvl w:val="1"/>
          <w:numId w:val="2"/>
        </w:numPr>
      </w:pPr>
    </w:p>
    <w:p w14:paraId="74D8141C" w14:textId="77777777" w:rsidR="002C4D40" w:rsidRDefault="002C4D40" w:rsidP="00FE5C07">
      <w:pPr>
        <w:pStyle w:val="ListParagraph"/>
        <w:numPr>
          <w:ilvl w:val="1"/>
          <w:numId w:val="2"/>
        </w:numPr>
      </w:pPr>
    </w:p>
    <w:p w14:paraId="20887E2B" w14:textId="77777777" w:rsidR="002C4D40" w:rsidRDefault="002C4D40" w:rsidP="00FE5C07">
      <w:pPr>
        <w:pStyle w:val="ListParagraph"/>
        <w:numPr>
          <w:ilvl w:val="1"/>
          <w:numId w:val="2"/>
        </w:numPr>
      </w:pPr>
    </w:p>
    <w:p w14:paraId="2F5D052C" w14:textId="77777777" w:rsidR="002C4D40" w:rsidRDefault="002C4D40" w:rsidP="00FE5C07">
      <w:pPr>
        <w:pStyle w:val="ListParagraph"/>
        <w:numPr>
          <w:ilvl w:val="1"/>
          <w:numId w:val="2"/>
        </w:numPr>
      </w:pPr>
    </w:p>
    <w:p w14:paraId="1E9C42C0" w14:textId="77777777" w:rsidR="002C4D40" w:rsidRDefault="002C4D40" w:rsidP="00FE5C07"/>
    <w:p w14:paraId="6BB98A73" w14:textId="77777777" w:rsidR="002C4D40" w:rsidRDefault="002C4D40" w:rsidP="00FE5C07"/>
    <w:p w14:paraId="480161A7" w14:textId="77777777" w:rsidR="002C4D40" w:rsidRDefault="002C4D40" w:rsidP="00FE5C07"/>
    <w:p w14:paraId="780C1184" w14:textId="77777777" w:rsidR="002C4D40" w:rsidRDefault="002C4D40" w:rsidP="00FE5C07"/>
    <w:p w14:paraId="0208EA98" w14:textId="77777777" w:rsidR="002C4D40" w:rsidRDefault="002C4D40" w:rsidP="00FE5C07"/>
    <w:p w14:paraId="2B1C8397" w14:textId="77777777" w:rsidR="002C4D40" w:rsidRDefault="002C4D40" w:rsidP="00FE5C07"/>
    <w:p w14:paraId="7FF0FE70" w14:textId="77777777" w:rsidR="002C4D40" w:rsidRDefault="002C4D40" w:rsidP="00FE5C07"/>
    <w:p w14:paraId="5B5E0393" w14:textId="77777777" w:rsidR="002C4D40" w:rsidRDefault="002C4D40" w:rsidP="00FE5C07"/>
    <w:p w14:paraId="40BC0607" w14:textId="77777777" w:rsidR="002C4D40" w:rsidRDefault="002C4D40" w:rsidP="00FE5C07"/>
    <w:p w14:paraId="08401C67" w14:textId="77777777" w:rsidR="002C4D40" w:rsidRDefault="002C4D40" w:rsidP="00FE5C07"/>
    <w:p w14:paraId="1E8E5770" w14:textId="77777777" w:rsidR="002C4D40" w:rsidRDefault="002C4D40" w:rsidP="00FE5C07"/>
    <w:p w14:paraId="55BD2A1E" w14:textId="77777777" w:rsidR="002C4D40" w:rsidRDefault="002C4D40" w:rsidP="00FE5C07"/>
    <w:p w14:paraId="5505B736" w14:textId="77777777" w:rsidR="002C4D40" w:rsidRDefault="002C4D40" w:rsidP="00FE5C07"/>
    <w:p w14:paraId="57526530" w14:textId="77777777" w:rsidR="002C4D40" w:rsidRDefault="002C4D40" w:rsidP="00FE5C07"/>
    <w:p w14:paraId="0F00C2B9" w14:textId="77777777" w:rsidR="002C4D40" w:rsidRDefault="002C4D40" w:rsidP="00FE5C07"/>
    <w:p w14:paraId="2B3AF658" w14:textId="77777777" w:rsidR="002C4D40" w:rsidRDefault="002C4D40" w:rsidP="00FE5C07"/>
    <w:p w14:paraId="10095E38" w14:textId="77777777" w:rsidR="002C4D40" w:rsidRDefault="002C4D40" w:rsidP="00FE5C07"/>
    <w:p w14:paraId="5270526D" w14:textId="77777777" w:rsidR="002C4D40" w:rsidRDefault="002C4D40" w:rsidP="00FE5C07"/>
    <w:p w14:paraId="3A16EF66" w14:textId="77777777" w:rsidR="002C4D40" w:rsidRDefault="002C4D40" w:rsidP="00FE5C07"/>
    <w:p w14:paraId="1CEAE0B1" w14:textId="77777777" w:rsidR="002C4D40" w:rsidRDefault="002C4D40" w:rsidP="00FE5C07"/>
    <w:p w14:paraId="79BAA876" w14:textId="77777777" w:rsidR="002C4D40" w:rsidRDefault="002C4D40" w:rsidP="00FE5C07"/>
    <w:p w14:paraId="08DD9F9F" w14:textId="77777777" w:rsidR="002C4D40" w:rsidRDefault="002C4D40" w:rsidP="00FE5C07"/>
    <w:p w14:paraId="394147D7" w14:textId="77777777" w:rsidR="002C4D40" w:rsidRDefault="002C4D40" w:rsidP="00FE5C07"/>
    <w:p w14:paraId="186DDBF9" w14:textId="77777777" w:rsidR="002C4D40" w:rsidRDefault="002C4D40" w:rsidP="00FE5C07"/>
    <w:p w14:paraId="499CA344" w14:textId="77777777" w:rsidR="002C4D40" w:rsidRDefault="002C4D40" w:rsidP="00FE5C07"/>
    <w:p w14:paraId="1930504E" w14:textId="77777777" w:rsidR="002C4D40" w:rsidRDefault="002C4D40" w:rsidP="00FE5C07"/>
    <w:p w14:paraId="6D8589B0" w14:textId="77777777" w:rsidR="002C4D40" w:rsidRDefault="002C4D40" w:rsidP="00FE5C07"/>
    <w:p w14:paraId="37001E79" w14:textId="77777777" w:rsidR="002C4D40" w:rsidRDefault="002C4D40" w:rsidP="00FE5C07"/>
    <w:p w14:paraId="1A9DD36A" w14:textId="77777777" w:rsidR="002C4D40" w:rsidRDefault="002C4D40" w:rsidP="00FE5C07"/>
    <w:p w14:paraId="33C4399D" w14:textId="77777777" w:rsidR="002C4D40" w:rsidRDefault="002C4D40" w:rsidP="00FE5C07"/>
    <w:p w14:paraId="09E3070B" w14:textId="77777777" w:rsidR="002C4D40" w:rsidRDefault="002C4D40" w:rsidP="00FE5C07"/>
    <w:p w14:paraId="6591DDA7" w14:textId="77777777" w:rsidR="002C4D40" w:rsidRDefault="002C4D40" w:rsidP="00FE5C07"/>
    <w:p w14:paraId="27F13366" w14:textId="77777777" w:rsidR="002C4D40" w:rsidRDefault="002C4D40" w:rsidP="00FE5C07"/>
    <w:p w14:paraId="6B4DA0D3" w14:textId="77777777" w:rsidR="002C4D40" w:rsidRDefault="002C4D40" w:rsidP="00FE5C07"/>
    <w:p w14:paraId="1C1FB784" w14:textId="77777777" w:rsidR="002C4D40" w:rsidRDefault="002C4D40" w:rsidP="00FE5C07"/>
    <w:p w14:paraId="07CFF5FC" w14:textId="77777777" w:rsidR="002C4D40" w:rsidRDefault="002C4D40" w:rsidP="00FE5C07"/>
    <w:p w14:paraId="501C6C68" w14:textId="77777777" w:rsidR="002C4D40" w:rsidRDefault="002C4D40" w:rsidP="00FE5C07"/>
    <w:p w14:paraId="6D77C3E5" w14:textId="77777777" w:rsidR="002C4D40" w:rsidRDefault="002C4D40" w:rsidP="00FE5C07"/>
    <w:p w14:paraId="26A31A89" w14:textId="77777777" w:rsidR="002C4D40" w:rsidRDefault="002C4D40" w:rsidP="00FE5C07"/>
    <w:p w14:paraId="5A3DB470" w14:textId="77777777" w:rsidR="002C4D40" w:rsidRDefault="002C4D40" w:rsidP="00FE5C07"/>
    <w:p w14:paraId="0C400F26" w14:textId="77777777" w:rsidR="002C4D40" w:rsidRDefault="002C4D40" w:rsidP="00FE5C07"/>
    <w:p w14:paraId="1091CBD8" w14:textId="77777777" w:rsidR="002C4D40" w:rsidRDefault="002C4D40" w:rsidP="00FE5C07"/>
    <w:p w14:paraId="4445E94C" w14:textId="77777777" w:rsidR="002C4D40" w:rsidRDefault="002C4D40" w:rsidP="00FE5C07"/>
    <w:p w14:paraId="4913DB8E" w14:textId="77777777" w:rsidR="002C4D40" w:rsidRDefault="002C4D40" w:rsidP="00FE5C07"/>
    <w:p w14:paraId="19DAB35A" w14:textId="77777777" w:rsidR="002C4D40" w:rsidRDefault="002C4D40" w:rsidP="00FE5C07"/>
    <w:p w14:paraId="761F3239" w14:textId="77777777" w:rsidR="002C4D40" w:rsidRDefault="002C4D40" w:rsidP="00FE5C07"/>
    <w:p w14:paraId="25D6AD32" w14:textId="77777777" w:rsidR="002C4D40" w:rsidRDefault="002C4D40" w:rsidP="00FE5C07"/>
    <w:p w14:paraId="37BF0DA3" w14:textId="77777777" w:rsidR="002C4D40" w:rsidRDefault="002C4D40" w:rsidP="00FE5C07"/>
    <w:p w14:paraId="377B0214" w14:textId="77777777" w:rsidR="002C4D40" w:rsidRDefault="002C4D40" w:rsidP="00FE5C07"/>
    <w:p w14:paraId="050B8745" w14:textId="77777777" w:rsidR="002C4D40" w:rsidRDefault="002C4D40" w:rsidP="00FE5C07"/>
    <w:p w14:paraId="265118EA" w14:textId="77777777" w:rsidR="002C4D40" w:rsidRDefault="002C4D40" w:rsidP="00FE5C07"/>
    <w:p w14:paraId="1035A15A" w14:textId="77777777" w:rsidR="002C4D40" w:rsidRDefault="002C4D40" w:rsidP="00FE5C07"/>
    <w:p w14:paraId="747BB316" w14:textId="77777777" w:rsidR="002C4D40" w:rsidRDefault="002C4D40" w:rsidP="00FE5C07"/>
    <w:p w14:paraId="48925870" w14:textId="77777777" w:rsidR="002C4D40" w:rsidRDefault="002C4D40" w:rsidP="00FE5C07"/>
    <w:p w14:paraId="3157ADDC" w14:textId="77777777" w:rsidR="002C4D40" w:rsidRDefault="002C4D40" w:rsidP="00FE5C07"/>
    <w:p w14:paraId="0BB59D5A" w14:textId="77777777" w:rsidR="002C4D40" w:rsidRDefault="002C4D40" w:rsidP="00FE5C07"/>
    <w:p w14:paraId="516243A9" w14:textId="77777777" w:rsidR="002C4D40" w:rsidRDefault="002C4D40" w:rsidP="00FE5C07"/>
    <w:p w14:paraId="41CA8C8D" w14:textId="77777777" w:rsidR="002C4D40" w:rsidRDefault="002C4D40" w:rsidP="00FE5C07"/>
    <w:p w14:paraId="127ED51E" w14:textId="77777777" w:rsidR="002C4D40" w:rsidRDefault="002C4D40" w:rsidP="00FE5C07"/>
    <w:p w14:paraId="26C295D9" w14:textId="77777777" w:rsidR="002C4D40" w:rsidRDefault="002C4D40" w:rsidP="00FE5C07"/>
    <w:p w14:paraId="11FB7748" w14:textId="77777777" w:rsidR="002C4D40" w:rsidRDefault="002C4D40" w:rsidP="00FE5C07"/>
    <w:p w14:paraId="771BC9A3" w14:textId="77777777" w:rsidR="002C4D40" w:rsidRDefault="002C4D40" w:rsidP="00FE5C07"/>
    <w:p w14:paraId="0013732C" w14:textId="77777777" w:rsidR="002C4D40" w:rsidRDefault="002C4D40" w:rsidP="00FE5C07"/>
    <w:p w14:paraId="05360354" w14:textId="77777777" w:rsidR="002C4D40" w:rsidRDefault="002C4D40" w:rsidP="00FE5C07"/>
    <w:p w14:paraId="042A64AB" w14:textId="77777777" w:rsidR="002C4D40" w:rsidRDefault="002C4D40" w:rsidP="00FE5C07"/>
    <w:p w14:paraId="6964A943" w14:textId="77777777" w:rsidR="002C4D40" w:rsidRDefault="002C4D40" w:rsidP="00FE5C07"/>
    <w:p w14:paraId="55BE5F60" w14:textId="77777777" w:rsidR="002C4D40" w:rsidRDefault="002C4D40" w:rsidP="00FE5C07"/>
    <w:p w14:paraId="035DCD0E" w14:textId="77777777" w:rsidR="002C4D40" w:rsidRDefault="002C4D40" w:rsidP="00FE5C07"/>
    <w:p w14:paraId="40904A22" w14:textId="77777777" w:rsidR="002C4D40" w:rsidRDefault="002C4D40" w:rsidP="00FE5C07"/>
    <w:p w14:paraId="7A78CF18" w14:textId="77777777" w:rsidR="002C4D40" w:rsidRDefault="002C4D40" w:rsidP="00FE5C07"/>
    <w:p w14:paraId="07ADB645" w14:textId="77777777" w:rsidR="002C4D40" w:rsidRDefault="002C4D40" w:rsidP="00FE5C07"/>
    <w:p w14:paraId="2E3633EF" w14:textId="77777777" w:rsidR="002C4D40" w:rsidRDefault="002C4D40" w:rsidP="00FE5C07"/>
    <w:p w14:paraId="70731A82" w14:textId="77777777" w:rsidR="002C4D40" w:rsidRDefault="002C4D40" w:rsidP="00FE5C07"/>
    <w:p w14:paraId="0ACCE065" w14:textId="77777777" w:rsidR="002C4D40" w:rsidRDefault="002C4D40" w:rsidP="00FE5C07"/>
    <w:p w14:paraId="70C93D35" w14:textId="77777777" w:rsidR="002C4D40" w:rsidRDefault="002C4D40" w:rsidP="00FE5C07"/>
    <w:p w14:paraId="733E1522" w14:textId="77777777" w:rsidR="002C4D40" w:rsidRDefault="002C4D40" w:rsidP="00FE5C07"/>
    <w:p w14:paraId="2FBDB55C" w14:textId="77777777" w:rsidR="002C4D40" w:rsidRDefault="002C4D40" w:rsidP="00FE5C07"/>
    <w:p w14:paraId="1BE35594" w14:textId="77777777" w:rsidR="002C4D40" w:rsidRDefault="002C4D40" w:rsidP="00FE5C07"/>
    <w:p w14:paraId="7B56C95B" w14:textId="77777777" w:rsidR="002C4D40" w:rsidRDefault="002C4D40" w:rsidP="00FE5C07"/>
    <w:p w14:paraId="4B77A9E9" w14:textId="77777777" w:rsidR="002C4D40" w:rsidRDefault="002C4D40" w:rsidP="00FE5C07"/>
    <w:p w14:paraId="48BE213E" w14:textId="77777777" w:rsidR="002C4D40" w:rsidRDefault="002C4D40" w:rsidP="00FE5C07"/>
    <w:p w14:paraId="410E19F2" w14:textId="77777777" w:rsidR="002C4D40" w:rsidRDefault="002C4D40" w:rsidP="00FE5C07"/>
    <w:p w14:paraId="55062B42" w14:textId="77777777" w:rsidR="002C4D40" w:rsidRDefault="002C4D40" w:rsidP="00FE5C07"/>
    <w:p w14:paraId="68B674B7" w14:textId="77777777" w:rsidR="002C4D40" w:rsidRDefault="002C4D40" w:rsidP="00FE5C07"/>
    <w:p w14:paraId="3AA88658" w14:textId="77777777" w:rsidR="002C4D40" w:rsidRDefault="002C4D40" w:rsidP="00FE5C07"/>
    <w:p w14:paraId="6E36AD17" w14:textId="77777777" w:rsidR="002C4D40" w:rsidRDefault="002C4D40" w:rsidP="00FE5C07"/>
    <w:p w14:paraId="429B445D" w14:textId="77777777" w:rsidR="002C4D40" w:rsidRDefault="002C4D40" w:rsidP="00FE5C07"/>
    <w:p w14:paraId="599A8B1C" w14:textId="77777777" w:rsidR="002C4D40" w:rsidRDefault="002C4D40" w:rsidP="00FE5C07"/>
    <w:p w14:paraId="18D79D85" w14:textId="77777777" w:rsidR="002C4D40" w:rsidRDefault="002C4D40" w:rsidP="00FE5C07"/>
    <w:p w14:paraId="22C2C3D2" w14:textId="77777777" w:rsidR="002C4D40" w:rsidRDefault="002C4D40" w:rsidP="00FE5C07"/>
    <w:p w14:paraId="24DF143A" w14:textId="77777777" w:rsidR="002C4D40" w:rsidRDefault="002C4D40" w:rsidP="00FE5C07"/>
    <w:p w14:paraId="1D17ACBF" w14:textId="77777777" w:rsidR="002C4D40" w:rsidRDefault="002C4D40" w:rsidP="00FE5C07"/>
    <w:p w14:paraId="304ACD4A" w14:textId="77777777" w:rsidR="002C4D40" w:rsidRDefault="002C4D40" w:rsidP="00FE5C07"/>
    <w:p w14:paraId="40B268AC" w14:textId="77777777" w:rsidR="002C4D40" w:rsidRDefault="002C4D40" w:rsidP="00FE5C07"/>
    <w:p w14:paraId="176671B1" w14:textId="77777777" w:rsidR="002C4D40" w:rsidRDefault="002C4D40" w:rsidP="00FE5C07"/>
    <w:p w14:paraId="502459A8" w14:textId="77777777" w:rsidR="002C4D40" w:rsidRDefault="002C4D40" w:rsidP="00FE5C07"/>
    <w:p w14:paraId="1D907161" w14:textId="77777777" w:rsidR="002C4D40" w:rsidRDefault="002C4D40" w:rsidP="00FE5C07"/>
    <w:p w14:paraId="495A4691" w14:textId="77777777" w:rsidR="002C4D40" w:rsidRDefault="002C4D40" w:rsidP="00FE5C07"/>
    <w:p w14:paraId="27520896" w14:textId="77777777" w:rsidR="002C4D40" w:rsidRDefault="002C4D40" w:rsidP="00FE5C07"/>
    <w:p w14:paraId="11202927" w14:textId="77777777" w:rsidR="002C4D40" w:rsidRDefault="002C4D40" w:rsidP="00FE5C07"/>
    <w:p w14:paraId="19D77BA9" w14:textId="77777777" w:rsidR="002C4D40" w:rsidRDefault="002C4D40" w:rsidP="00FE5C07"/>
    <w:p w14:paraId="7AAFC899" w14:textId="77777777" w:rsidR="002C4D40" w:rsidRDefault="002C4D40" w:rsidP="00FE5C07"/>
    <w:p w14:paraId="44AF9D5A" w14:textId="77777777" w:rsidR="002C4D40" w:rsidRDefault="002C4D40" w:rsidP="00FE5C07"/>
    <w:p w14:paraId="203464A2" w14:textId="77777777" w:rsidR="002C4D40" w:rsidRDefault="002C4D40" w:rsidP="00FE5C07"/>
    <w:p w14:paraId="150553A6" w14:textId="77777777" w:rsidR="002C4D40" w:rsidRDefault="002C4D40" w:rsidP="00FE5C07"/>
    <w:p w14:paraId="0866D502" w14:textId="77777777" w:rsidR="002C4D40" w:rsidRDefault="002C4D40" w:rsidP="00FE5C07"/>
    <w:p w14:paraId="6C066F10" w14:textId="77777777" w:rsidR="002C4D40" w:rsidRDefault="002C4D40" w:rsidP="00FE5C07"/>
    <w:p w14:paraId="4DDFA1A3" w14:textId="77777777" w:rsidR="002C4D40" w:rsidRDefault="002C4D40" w:rsidP="00FE5C07"/>
    <w:p w14:paraId="1748C88D" w14:textId="77777777" w:rsidR="002C4D40" w:rsidRDefault="002C4D40" w:rsidP="00FE5C07"/>
    <w:p w14:paraId="5E4296FF" w14:textId="77777777" w:rsidR="002C4D40" w:rsidRDefault="002C4D40" w:rsidP="00FE5C07"/>
    <w:p w14:paraId="3BA7A34E" w14:textId="77777777" w:rsidR="002C4D40" w:rsidRDefault="002C4D40" w:rsidP="00FE5C07"/>
    <w:p w14:paraId="2930CC0B" w14:textId="77777777" w:rsidR="002C4D40" w:rsidRDefault="002C4D40" w:rsidP="00FE5C07"/>
    <w:p w14:paraId="50107A44" w14:textId="77777777" w:rsidR="002C4D40" w:rsidRDefault="002C4D40" w:rsidP="00FE5C07"/>
    <w:p w14:paraId="232F6C5B" w14:textId="77777777" w:rsidR="002C4D40" w:rsidRDefault="002C4D40" w:rsidP="00FE5C07"/>
    <w:p w14:paraId="6D5C96E1" w14:textId="77777777" w:rsidR="002C4D40" w:rsidRDefault="002C4D40" w:rsidP="00FE5C07"/>
    <w:p w14:paraId="14151BF2" w14:textId="77777777" w:rsidR="002C4D40" w:rsidRDefault="002C4D40" w:rsidP="00FE5C07"/>
    <w:p w14:paraId="08DDBD1A" w14:textId="77777777" w:rsidR="002C4D40" w:rsidRDefault="002C4D40" w:rsidP="00FE5C07"/>
    <w:p w14:paraId="3DAC4C09" w14:textId="77777777" w:rsidR="002C4D40" w:rsidRDefault="002C4D40" w:rsidP="00FE5C07"/>
    <w:p w14:paraId="15EDDAF3" w14:textId="77777777" w:rsidR="002C4D40" w:rsidRDefault="002C4D40" w:rsidP="00FE5C07"/>
    <w:p w14:paraId="60F56269" w14:textId="77777777" w:rsidR="002C4D40" w:rsidRDefault="002C4D40" w:rsidP="00FE5C07"/>
    <w:p w14:paraId="40CD3095" w14:textId="77777777" w:rsidR="002C4D40" w:rsidRDefault="002C4D40" w:rsidP="00FE5C07"/>
    <w:p w14:paraId="1ACDA730" w14:textId="77777777" w:rsidR="002C4D40" w:rsidRDefault="002C4D40" w:rsidP="00FE5C07"/>
    <w:p w14:paraId="5E9394DB" w14:textId="77777777" w:rsidR="002C4D40" w:rsidRDefault="002C4D40" w:rsidP="00FE5C07"/>
    <w:p w14:paraId="5EC28D25" w14:textId="77777777" w:rsidR="002C4D40" w:rsidRDefault="002C4D40" w:rsidP="00FE5C07"/>
    <w:p w14:paraId="68AD9A62" w14:textId="77777777" w:rsidR="002C4D40" w:rsidRDefault="002C4D40" w:rsidP="00FE5C07"/>
    <w:p w14:paraId="6708888D" w14:textId="77777777" w:rsidR="002C4D40" w:rsidRDefault="002C4D40" w:rsidP="00FE5C07"/>
    <w:p w14:paraId="4D6B7917" w14:textId="77777777" w:rsidR="002C4D40" w:rsidRDefault="002C4D40" w:rsidP="00FE5C07"/>
    <w:p w14:paraId="2F114877" w14:textId="77777777" w:rsidR="002C4D40" w:rsidRDefault="002C4D40" w:rsidP="00FE5C07"/>
    <w:p w14:paraId="4515C04B" w14:textId="77777777" w:rsidR="002C4D40" w:rsidRDefault="002C4D40" w:rsidP="00FE5C07"/>
    <w:p w14:paraId="6E7EC686" w14:textId="77777777" w:rsidR="002C4D40" w:rsidRDefault="002C4D40" w:rsidP="00FE5C07"/>
    <w:p w14:paraId="1092F540" w14:textId="77777777" w:rsidR="002C4D40" w:rsidRDefault="002C4D40" w:rsidP="00FE5C07"/>
    <w:p w14:paraId="70D74162" w14:textId="77777777" w:rsidR="002C4D40" w:rsidRDefault="002C4D40" w:rsidP="00FE5C07"/>
    <w:p w14:paraId="0CF44218" w14:textId="77777777" w:rsidR="002C4D40" w:rsidRDefault="002C4D40" w:rsidP="00FE5C07"/>
    <w:p w14:paraId="11983F01" w14:textId="77777777" w:rsidR="002C4D40" w:rsidRDefault="002C4D40" w:rsidP="00FE5C07"/>
    <w:p w14:paraId="18B5CA41" w14:textId="77777777" w:rsidR="002C4D40" w:rsidRDefault="002C4D40" w:rsidP="00FE5C07"/>
    <w:p w14:paraId="111CDEA2" w14:textId="77777777" w:rsidR="002C4D40" w:rsidRDefault="002C4D40" w:rsidP="00FE5C07"/>
    <w:p w14:paraId="1B95971D" w14:textId="77777777" w:rsidR="002C4D40" w:rsidRDefault="002C4D40" w:rsidP="00FE5C07"/>
    <w:p w14:paraId="54D2F818" w14:textId="77777777" w:rsidR="002C4D40" w:rsidRDefault="002C4D40" w:rsidP="00FE5C07"/>
    <w:p w14:paraId="3C849247" w14:textId="77777777" w:rsidR="002C4D40" w:rsidRDefault="002C4D40" w:rsidP="00FE5C07"/>
    <w:p w14:paraId="44EC744D" w14:textId="77777777" w:rsidR="002C4D40" w:rsidRDefault="002C4D40" w:rsidP="00FE5C07"/>
    <w:p w14:paraId="3E3684E4" w14:textId="77777777" w:rsidR="002C4D40" w:rsidRDefault="002C4D40" w:rsidP="00FE5C07"/>
    <w:p w14:paraId="4C94ED47" w14:textId="77777777" w:rsidR="002C4D40" w:rsidRDefault="002C4D40" w:rsidP="00FE5C07"/>
    <w:p w14:paraId="085F9D74" w14:textId="77777777" w:rsidR="002C4D40" w:rsidRDefault="002C4D40" w:rsidP="00FE5C07"/>
    <w:p w14:paraId="57282AC1" w14:textId="77777777" w:rsidR="002C4D40" w:rsidRDefault="002C4D40" w:rsidP="00FE5C07"/>
    <w:p w14:paraId="3AFD101F" w14:textId="77777777" w:rsidR="002C4D40" w:rsidRDefault="002C4D40" w:rsidP="00FE5C07"/>
    <w:p w14:paraId="19603F38" w14:textId="77777777" w:rsidR="002C4D40" w:rsidRDefault="002C4D40" w:rsidP="00FE5C07"/>
    <w:p w14:paraId="1C660589" w14:textId="77777777" w:rsidR="002C4D40" w:rsidRDefault="002C4D40" w:rsidP="00FE5C07"/>
    <w:p w14:paraId="10EF2978" w14:textId="77777777" w:rsidR="002C4D40" w:rsidRDefault="002C4D40" w:rsidP="00FE5C07"/>
    <w:p w14:paraId="4216AC1F" w14:textId="77777777" w:rsidR="002C4D40" w:rsidRDefault="002C4D40" w:rsidP="00FE5C07"/>
    <w:p w14:paraId="7AD5FEB2" w14:textId="77777777" w:rsidR="002C4D40" w:rsidRDefault="002C4D40" w:rsidP="00FE5C07"/>
    <w:p w14:paraId="7E98DFE8" w14:textId="77777777" w:rsidR="002C4D40" w:rsidRDefault="002C4D40" w:rsidP="00FE5C07"/>
    <w:p w14:paraId="49D2C130" w14:textId="77777777" w:rsidR="002C4D40" w:rsidRDefault="002C4D40" w:rsidP="00FE5C07"/>
    <w:p w14:paraId="354A3CA8" w14:textId="77777777" w:rsidR="002C4D40" w:rsidRDefault="002C4D40" w:rsidP="00FE5C07"/>
    <w:p w14:paraId="7C05DA49" w14:textId="77777777" w:rsidR="002C4D40" w:rsidRDefault="002C4D40" w:rsidP="00FE5C07"/>
    <w:p w14:paraId="079419E2" w14:textId="77777777" w:rsidR="002C4D40" w:rsidRDefault="002C4D40" w:rsidP="00FE5C07"/>
    <w:p w14:paraId="57B1B437" w14:textId="77777777" w:rsidR="002C4D40" w:rsidRDefault="002C4D40" w:rsidP="00FE5C07"/>
    <w:p w14:paraId="575B75E6" w14:textId="77777777" w:rsidR="002C4D40" w:rsidRDefault="002C4D40" w:rsidP="00FE5C07"/>
    <w:p w14:paraId="6AC6E32D" w14:textId="77777777" w:rsidR="002C4D40" w:rsidRDefault="002C4D40" w:rsidP="00FE5C07"/>
    <w:p w14:paraId="6B062164" w14:textId="77777777" w:rsidR="002C4D40" w:rsidRDefault="002C4D40" w:rsidP="00FE5C07"/>
    <w:p w14:paraId="653BF6D5" w14:textId="77777777" w:rsidR="002C4D40" w:rsidRDefault="002C4D40" w:rsidP="00FE5C07"/>
    <w:p w14:paraId="48792CCF" w14:textId="77777777" w:rsidR="002C4D40" w:rsidRDefault="002C4D40" w:rsidP="00FE5C07"/>
    <w:p w14:paraId="6BB8DC76" w14:textId="77777777" w:rsidR="002C4D40" w:rsidRDefault="002C4D40" w:rsidP="00FE5C07"/>
    <w:p w14:paraId="2DEE7DD9" w14:textId="77777777" w:rsidR="002C4D40" w:rsidRDefault="002C4D40" w:rsidP="00FE5C07"/>
    <w:p w14:paraId="315EC5B9" w14:textId="77777777" w:rsidR="002C4D40" w:rsidRDefault="002C4D40" w:rsidP="00FE5C07"/>
    <w:p w14:paraId="1BD42685" w14:textId="77777777" w:rsidR="002C4D40" w:rsidRDefault="002C4D40" w:rsidP="00FE5C07"/>
    <w:p w14:paraId="34D68DC4" w14:textId="77777777" w:rsidR="002C4D40" w:rsidRDefault="002C4D40" w:rsidP="00FE5C07"/>
    <w:p w14:paraId="26095CB1" w14:textId="77777777" w:rsidR="002C4D40" w:rsidRDefault="002C4D40" w:rsidP="00FE5C07"/>
    <w:p w14:paraId="5035A686" w14:textId="77777777" w:rsidR="002C4D40" w:rsidRDefault="002C4D40" w:rsidP="00FE5C07"/>
    <w:p w14:paraId="354253AC" w14:textId="77777777" w:rsidR="002C4D40" w:rsidRDefault="002C4D40" w:rsidP="00FE5C07"/>
    <w:p w14:paraId="4C90C407" w14:textId="77777777" w:rsidR="002C4D40" w:rsidRDefault="002C4D40" w:rsidP="00FE5C07"/>
    <w:p w14:paraId="68BD1283" w14:textId="77777777" w:rsidR="002C4D40" w:rsidRDefault="002C4D40" w:rsidP="00FE5C07"/>
    <w:p w14:paraId="387C20DA" w14:textId="77777777" w:rsidR="002C4D40" w:rsidRDefault="002C4D40" w:rsidP="00FE5C07"/>
    <w:p w14:paraId="0D052F4E" w14:textId="77777777" w:rsidR="002C4D40" w:rsidRDefault="002C4D40" w:rsidP="00FE5C07"/>
    <w:p w14:paraId="1AF46A3A" w14:textId="77777777" w:rsidR="002C4D40" w:rsidRDefault="002C4D40" w:rsidP="00FE5C07"/>
    <w:p w14:paraId="2D9BF0F6" w14:textId="77777777" w:rsidR="002C4D40" w:rsidRDefault="002C4D40" w:rsidP="00FE5C07"/>
    <w:p w14:paraId="5277E88E" w14:textId="77777777" w:rsidR="002C4D40" w:rsidRDefault="002C4D40" w:rsidP="00FE5C07"/>
    <w:p w14:paraId="5D216B99" w14:textId="77777777" w:rsidR="002C4D40" w:rsidRDefault="002C4D40" w:rsidP="00FE5C07"/>
    <w:p w14:paraId="6629A884" w14:textId="77777777" w:rsidR="002C4D40" w:rsidRDefault="002C4D40" w:rsidP="00FE5C07"/>
    <w:p w14:paraId="6732CB48" w14:textId="77777777" w:rsidR="002C4D40" w:rsidRDefault="002C4D40" w:rsidP="00FE5C07"/>
    <w:p w14:paraId="22AD889D" w14:textId="77777777" w:rsidR="002C4D40" w:rsidRDefault="002C4D40" w:rsidP="00FE5C07"/>
    <w:p w14:paraId="765EA162" w14:textId="77777777" w:rsidR="002C4D40" w:rsidRDefault="002C4D40" w:rsidP="00FE5C07"/>
    <w:p w14:paraId="27622F34" w14:textId="77777777" w:rsidR="002C4D40" w:rsidRDefault="002C4D40" w:rsidP="00FE5C07"/>
    <w:p w14:paraId="7CB9A871" w14:textId="77777777" w:rsidR="002C4D40" w:rsidRDefault="002C4D40" w:rsidP="00FE5C07"/>
    <w:p w14:paraId="797FECFC" w14:textId="77777777" w:rsidR="002C4D40" w:rsidRDefault="002C4D40" w:rsidP="00FE5C07"/>
    <w:p w14:paraId="3BB37C27" w14:textId="77777777" w:rsidR="002C4D40" w:rsidRDefault="002C4D40" w:rsidP="00FE5C07"/>
    <w:p w14:paraId="6FAEC0B4" w14:textId="77777777" w:rsidR="002C4D40" w:rsidRDefault="002C4D40" w:rsidP="00FE5C07"/>
    <w:p w14:paraId="1E239FBF" w14:textId="77777777" w:rsidR="002C4D40" w:rsidRDefault="002C4D40" w:rsidP="00FE5C07"/>
    <w:p w14:paraId="57B41AA8" w14:textId="77777777" w:rsidR="002C4D40" w:rsidRDefault="002C4D40" w:rsidP="00FE5C07"/>
    <w:p w14:paraId="336F88AE" w14:textId="77777777" w:rsidR="002C4D40" w:rsidRDefault="002C4D40" w:rsidP="00FE5C07"/>
    <w:p w14:paraId="58DB5965" w14:textId="77777777" w:rsidR="002C4D40" w:rsidRDefault="002C4D40" w:rsidP="00FE5C07"/>
    <w:p w14:paraId="72015DE4" w14:textId="77777777" w:rsidR="002C4D40" w:rsidRDefault="002C4D40" w:rsidP="00FE5C07"/>
    <w:p w14:paraId="397BEABD" w14:textId="77777777" w:rsidR="002C4D40" w:rsidRDefault="002C4D40" w:rsidP="00FE5C07"/>
    <w:p w14:paraId="61E938B0" w14:textId="77777777" w:rsidR="002C4D40" w:rsidRDefault="002C4D40" w:rsidP="00FE5C07"/>
    <w:p w14:paraId="4B30A495" w14:textId="77777777" w:rsidR="002C4D40" w:rsidRDefault="002C4D40" w:rsidP="00FE5C07"/>
    <w:p w14:paraId="2426D082" w14:textId="77777777" w:rsidR="002C4D40" w:rsidRDefault="002C4D40" w:rsidP="00FE5C07"/>
    <w:p w14:paraId="0019BFAE" w14:textId="77777777" w:rsidR="002C4D40" w:rsidRDefault="002C4D40" w:rsidP="00FE5C07"/>
    <w:p w14:paraId="76DB2F61" w14:textId="77777777" w:rsidR="002C4D40" w:rsidRDefault="002C4D40" w:rsidP="00FE5C07"/>
    <w:p w14:paraId="51B58CC8" w14:textId="77777777" w:rsidR="002C4D40" w:rsidRDefault="002C4D40" w:rsidP="00FE5C07"/>
    <w:p w14:paraId="3CE6B58A" w14:textId="77777777" w:rsidR="002C4D40" w:rsidRDefault="002C4D40" w:rsidP="00FE5C07"/>
    <w:p w14:paraId="79CF43A6" w14:textId="77777777" w:rsidR="002C4D40" w:rsidRDefault="002C4D40" w:rsidP="00FE5C07"/>
    <w:p w14:paraId="1F633350" w14:textId="77777777" w:rsidR="002C4D40" w:rsidRDefault="002C4D40" w:rsidP="00FE5C07"/>
    <w:p w14:paraId="3BB44F37" w14:textId="77777777" w:rsidR="002C4D40" w:rsidRDefault="002C4D40" w:rsidP="00FE5C07"/>
    <w:p w14:paraId="0F4FD1F1" w14:textId="77777777" w:rsidR="002C4D40" w:rsidRDefault="002C4D40" w:rsidP="00FE5C07"/>
    <w:p w14:paraId="0435BFAE" w14:textId="77777777" w:rsidR="002C4D40" w:rsidRDefault="002C4D40" w:rsidP="00FE5C07"/>
    <w:p w14:paraId="1D07215F" w14:textId="77777777" w:rsidR="002C4D40" w:rsidRDefault="002C4D40" w:rsidP="00FE5C07"/>
    <w:p w14:paraId="359804F7" w14:textId="77777777" w:rsidR="002C4D40" w:rsidRDefault="002C4D40" w:rsidP="00FE5C07"/>
    <w:p w14:paraId="24034E33" w14:textId="77777777" w:rsidR="002C4D40" w:rsidRDefault="002C4D40" w:rsidP="00FE5C07"/>
    <w:p w14:paraId="2DDBC588" w14:textId="77777777" w:rsidR="002C4D40" w:rsidRDefault="002C4D40" w:rsidP="00FE5C07"/>
    <w:p w14:paraId="6335C56D" w14:textId="77777777" w:rsidR="002C4D40" w:rsidRDefault="002C4D40" w:rsidP="00FE5C07"/>
    <w:p w14:paraId="20E3CA54" w14:textId="77777777" w:rsidR="002C4D40" w:rsidRDefault="002C4D40" w:rsidP="00FE5C07"/>
    <w:p w14:paraId="5DD5C949" w14:textId="77777777" w:rsidR="002C4D40" w:rsidRDefault="002C4D40" w:rsidP="00FE5C07"/>
    <w:p w14:paraId="6D97EE60" w14:textId="77777777" w:rsidR="002C4D40" w:rsidRDefault="002C4D40" w:rsidP="00FE5C07"/>
    <w:p w14:paraId="78A0D88D" w14:textId="77777777" w:rsidR="002C4D40" w:rsidRDefault="002C4D40" w:rsidP="00FE5C07"/>
    <w:p w14:paraId="4DA086D8" w14:textId="77777777" w:rsidR="002C4D40" w:rsidRDefault="002C4D40" w:rsidP="00FE5C07"/>
    <w:p w14:paraId="2261DC6B" w14:textId="77777777" w:rsidR="002C4D40" w:rsidRDefault="002C4D40" w:rsidP="00FE5C07"/>
    <w:p w14:paraId="1F51C772" w14:textId="77777777" w:rsidR="002C4D40" w:rsidRDefault="002C4D40" w:rsidP="00FE5C07"/>
    <w:p w14:paraId="1F5D1A56" w14:textId="77777777" w:rsidR="002C4D40" w:rsidRDefault="002C4D40" w:rsidP="00FE5C07"/>
    <w:p w14:paraId="51C81861" w14:textId="77777777" w:rsidR="002C4D40" w:rsidRDefault="002C4D40" w:rsidP="00FE5C07"/>
    <w:p w14:paraId="045C117E" w14:textId="77777777" w:rsidR="002C4D40" w:rsidRDefault="002C4D40" w:rsidP="00FE5C07"/>
    <w:p w14:paraId="5B17B07D" w14:textId="77777777" w:rsidR="002C4D40" w:rsidRDefault="002C4D40" w:rsidP="00FE5C07"/>
    <w:p w14:paraId="36DAA193" w14:textId="77777777" w:rsidR="002C4D40" w:rsidRDefault="002C4D40" w:rsidP="00FE5C07"/>
    <w:p w14:paraId="7C754909" w14:textId="77777777" w:rsidR="002C4D40" w:rsidRDefault="002C4D40" w:rsidP="00FE5C07"/>
    <w:p w14:paraId="3A7FC6CC" w14:textId="77777777" w:rsidR="002C4D40" w:rsidRDefault="002C4D40" w:rsidP="00FE5C07"/>
    <w:p w14:paraId="52FA4292" w14:textId="77777777" w:rsidR="002C4D40" w:rsidRDefault="002C4D40" w:rsidP="00FE5C07"/>
    <w:p w14:paraId="65D8B94C" w14:textId="77777777" w:rsidR="002C4D40" w:rsidRDefault="002C4D40" w:rsidP="00FE5C07"/>
    <w:p w14:paraId="464985C8" w14:textId="77777777" w:rsidR="002C4D40" w:rsidRDefault="002C4D40" w:rsidP="00FE5C07"/>
    <w:p w14:paraId="0D9E1616" w14:textId="77777777" w:rsidR="002C4D40" w:rsidRDefault="002C4D40" w:rsidP="00FE5C07"/>
    <w:p w14:paraId="04C207F6" w14:textId="77777777" w:rsidR="002C4D40" w:rsidRDefault="002C4D40" w:rsidP="00FE5C07"/>
    <w:p w14:paraId="22B82429" w14:textId="77777777" w:rsidR="002C4D40" w:rsidRDefault="002C4D40" w:rsidP="00FE5C07"/>
    <w:p w14:paraId="0D5010CA" w14:textId="77777777" w:rsidR="002C4D40" w:rsidRDefault="002C4D40" w:rsidP="00FE5C07"/>
    <w:p w14:paraId="53A0CB55" w14:textId="77777777" w:rsidR="002C4D40" w:rsidRDefault="002C4D40" w:rsidP="00FE5C07"/>
    <w:p w14:paraId="5AA54D53" w14:textId="77777777" w:rsidR="002C4D40" w:rsidRDefault="002C4D40" w:rsidP="00FE5C07"/>
    <w:p w14:paraId="12945401" w14:textId="77777777" w:rsidR="002C4D40" w:rsidRDefault="002C4D40" w:rsidP="00FE5C07"/>
    <w:p w14:paraId="5F675E96" w14:textId="77777777" w:rsidR="002C4D40" w:rsidRDefault="002C4D40" w:rsidP="00FE5C07"/>
    <w:p w14:paraId="1BA4917D" w14:textId="77777777" w:rsidR="002C4D40" w:rsidRDefault="002C4D40" w:rsidP="00FE5C07"/>
    <w:p w14:paraId="136E1898" w14:textId="77777777" w:rsidR="002C4D40" w:rsidRDefault="002C4D40" w:rsidP="00FE5C07"/>
    <w:p w14:paraId="01B22AD5" w14:textId="77777777" w:rsidR="002C4D40" w:rsidRDefault="002C4D40" w:rsidP="00FE5C07"/>
    <w:p w14:paraId="2B21D5EB" w14:textId="77777777" w:rsidR="002C4D40" w:rsidRDefault="002C4D40" w:rsidP="00FE5C07"/>
    <w:p w14:paraId="4C18561D" w14:textId="77777777" w:rsidR="002C4D40" w:rsidRDefault="002C4D40" w:rsidP="00FE5C07"/>
    <w:p w14:paraId="5CAC7ACA" w14:textId="77777777" w:rsidR="002C4D40" w:rsidRDefault="002C4D40" w:rsidP="00FE5C07"/>
    <w:p w14:paraId="5FEF7292" w14:textId="77777777" w:rsidR="002C4D40" w:rsidRDefault="002C4D40" w:rsidP="00FE5C07"/>
    <w:p w14:paraId="000B270E" w14:textId="77777777" w:rsidR="002C4D40" w:rsidRDefault="002C4D40" w:rsidP="00FE5C07"/>
    <w:p w14:paraId="46E5F9A9" w14:textId="77777777" w:rsidR="002C4D40" w:rsidRDefault="002C4D40" w:rsidP="00FE5C07"/>
    <w:p w14:paraId="7FA79D5C" w14:textId="77777777" w:rsidR="002C4D40" w:rsidRDefault="002C4D40" w:rsidP="00FE5C07"/>
    <w:p w14:paraId="5C4CDF83" w14:textId="77777777" w:rsidR="002C4D40" w:rsidRDefault="002C4D40" w:rsidP="00FE5C07"/>
    <w:p w14:paraId="0C277FA2" w14:textId="77777777" w:rsidR="002C4D40" w:rsidRDefault="002C4D40" w:rsidP="00FE5C07"/>
    <w:p w14:paraId="62581190" w14:textId="77777777" w:rsidR="002C4D40" w:rsidRDefault="002C4D40" w:rsidP="00FE5C07"/>
    <w:p w14:paraId="67A6A57D" w14:textId="77777777" w:rsidR="002C4D40" w:rsidRDefault="002C4D40" w:rsidP="00FE5C07"/>
    <w:p w14:paraId="7F27A6FD" w14:textId="77777777" w:rsidR="002C4D40" w:rsidRDefault="002C4D40" w:rsidP="00FE5C07"/>
    <w:p w14:paraId="2F3E3E68" w14:textId="77777777" w:rsidR="002C4D40" w:rsidRDefault="002C4D40" w:rsidP="00FE5C07"/>
    <w:p w14:paraId="01ECF76C" w14:textId="77777777" w:rsidR="002C4D40" w:rsidRDefault="002C4D40" w:rsidP="00FE5C07"/>
    <w:p w14:paraId="7ADCA354" w14:textId="77777777" w:rsidR="002C4D40" w:rsidRDefault="002C4D40" w:rsidP="00FE5C07"/>
    <w:p w14:paraId="7D72B717" w14:textId="77777777" w:rsidR="002C4D40" w:rsidRDefault="002C4D40" w:rsidP="00FE5C07"/>
    <w:p w14:paraId="34E6DB93" w14:textId="77777777" w:rsidR="002C4D40" w:rsidRDefault="002C4D40" w:rsidP="00FE5C07"/>
    <w:p w14:paraId="178277BD" w14:textId="77777777" w:rsidR="002C4D40" w:rsidRDefault="002C4D40" w:rsidP="00FE5C07"/>
    <w:p w14:paraId="03383F44" w14:textId="77777777" w:rsidR="002C4D40" w:rsidRDefault="002C4D40" w:rsidP="00FE5C07"/>
    <w:p w14:paraId="1FDFD09F" w14:textId="77777777" w:rsidR="002C4D40" w:rsidRDefault="002C4D40" w:rsidP="00FE5C07"/>
    <w:p w14:paraId="68533117" w14:textId="77777777" w:rsidR="002C4D40" w:rsidRDefault="002C4D40" w:rsidP="00FE5C07"/>
    <w:p w14:paraId="5A8F1B37" w14:textId="77777777" w:rsidR="002C4D40" w:rsidRDefault="002C4D40" w:rsidP="00FE5C07"/>
    <w:p w14:paraId="3F140158" w14:textId="77777777" w:rsidR="002C4D40" w:rsidRDefault="002C4D40" w:rsidP="00FE5C07"/>
    <w:p w14:paraId="7D846A2D" w14:textId="77777777" w:rsidR="002C4D40" w:rsidRDefault="002C4D40" w:rsidP="00FE5C07"/>
    <w:p w14:paraId="5BEA3F0D" w14:textId="77777777" w:rsidR="002C4D40" w:rsidRDefault="002C4D40" w:rsidP="00FE5C07"/>
    <w:p w14:paraId="4481B58E" w14:textId="77777777" w:rsidR="002C4D40" w:rsidRDefault="002C4D40" w:rsidP="00FE5C07"/>
    <w:p w14:paraId="3F1EEEA3" w14:textId="77777777" w:rsidR="002C4D40" w:rsidRDefault="002C4D40" w:rsidP="00FE5C07"/>
    <w:p w14:paraId="20B5CC31" w14:textId="77777777" w:rsidR="002C4D40" w:rsidRDefault="002C4D40" w:rsidP="00FE5C07"/>
    <w:p w14:paraId="796739A1" w14:textId="77777777" w:rsidR="002C4D40" w:rsidRDefault="002C4D40" w:rsidP="00FE5C07"/>
    <w:p w14:paraId="081AE0C9" w14:textId="77777777" w:rsidR="002C4D40" w:rsidRDefault="002C4D40" w:rsidP="00FE5C07"/>
    <w:p w14:paraId="0A2E25E9" w14:textId="77777777" w:rsidR="002C4D40" w:rsidRDefault="002C4D40" w:rsidP="00FE5C07"/>
    <w:p w14:paraId="2771198A" w14:textId="77777777" w:rsidR="002C4D40" w:rsidRDefault="002C4D40" w:rsidP="00FE5C07"/>
    <w:p w14:paraId="38ED77F5" w14:textId="77777777" w:rsidR="002C4D40" w:rsidRDefault="002C4D40" w:rsidP="00FE5C07"/>
    <w:p w14:paraId="091FCE05" w14:textId="77777777" w:rsidR="002C4D40" w:rsidRDefault="002C4D40" w:rsidP="00FE5C07"/>
    <w:p w14:paraId="242F4B64" w14:textId="77777777" w:rsidR="002C4D40" w:rsidRDefault="002C4D40" w:rsidP="00FE5C07"/>
    <w:p w14:paraId="456C104C" w14:textId="77777777" w:rsidR="002C4D40" w:rsidRDefault="002C4D40" w:rsidP="00FE5C07"/>
    <w:p w14:paraId="5DBA0CB3" w14:textId="77777777" w:rsidR="002C4D40" w:rsidRDefault="002C4D40" w:rsidP="00FE5C07"/>
    <w:p w14:paraId="458607BE" w14:textId="77777777" w:rsidR="002C4D40" w:rsidRDefault="002C4D40" w:rsidP="00FE5C07"/>
    <w:p w14:paraId="41E3E043" w14:textId="77777777" w:rsidR="002C4D40" w:rsidRDefault="002C4D40" w:rsidP="00FE5C07"/>
    <w:p w14:paraId="5E1F34D1" w14:textId="77777777" w:rsidR="002C4D40" w:rsidRDefault="002C4D40" w:rsidP="00FE5C07"/>
    <w:p w14:paraId="6E3A24E4" w14:textId="77777777" w:rsidR="002C4D40" w:rsidRDefault="002C4D40" w:rsidP="00FE5C07"/>
    <w:p w14:paraId="47A63F68" w14:textId="77777777" w:rsidR="002C4D40" w:rsidRDefault="002C4D40" w:rsidP="00FE5C07"/>
    <w:p w14:paraId="4FDB46EE" w14:textId="77777777" w:rsidR="002C4D40" w:rsidRDefault="002C4D40" w:rsidP="00FE5C07"/>
    <w:p w14:paraId="2A3D039C" w14:textId="77777777" w:rsidR="002C4D40" w:rsidRDefault="002C4D40" w:rsidP="00FE5C07"/>
    <w:p w14:paraId="01C047C6" w14:textId="77777777" w:rsidR="002C4D40" w:rsidRDefault="002C4D40" w:rsidP="00FE5C07"/>
    <w:p w14:paraId="488E3113" w14:textId="77777777" w:rsidR="002C4D40" w:rsidRDefault="002C4D40" w:rsidP="00FE5C07"/>
    <w:p w14:paraId="11FD7DF3" w14:textId="77777777" w:rsidR="002C4D40" w:rsidRDefault="002C4D40" w:rsidP="00FE5C07"/>
    <w:p w14:paraId="44D587CD" w14:textId="77777777" w:rsidR="002C4D40" w:rsidRDefault="002C4D40" w:rsidP="00FE5C07"/>
    <w:p w14:paraId="4EC7A9F9" w14:textId="77777777" w:rsidR="002C4D40" w:rsidRDefault="002C4D40" w:rsidP="00FE5C07"/>
    <w:p w14:paraId="5CD0A1E0" w14:textId="77777777" w:rsidR="002C4D40" w:rsidRDefault="002C4D40" w:rsidP="00FE5C07"/>
    <w:p w14:paraId="4ADF0835" w14:textId="77777777" w:rsidR="002C4D40" w:rsidRDefault="002C4D40" w:rsidP="00FE5C07"/>
    <w:p w14:paraId="694AC06E" w14:textId="77777777" w:rsidR="002C4D40" w:rsidRDefault="002C4D40" w:rsidP="00FE5C07"/>
    <w:p w14:paraId="73C51A5E" w14:textId="77777777" w:rsidR="002C4D40" w:rsidRDefault="002C4D40" w:rsidP="00FE5C07"/>
    <w:p w14:paraId="6B918341" w14:textId="77777777" w:rsidR="002C4D40" w:rsidRDefault="002C4D40" w:rsidP="00FE5C07"/>
    <w:p w14:paraId="48653F3C" w14:textId="77777777" w:rsidR="002C4D40" w:rsidRDefault="002C4D40" w:rsidP="00FE5C07"/>
    <w:p w14:paraId="6F37CCEA" w14:textId="77777777" w:rsidR="002C4D40" w:rsidRDefault="002C4D40" w:rsidP="00FE5C07"/>
    <w:p w14:paraId="4ABD3155" w14:textId="77777777" w:rsidR="002C4D40" w:rsidRDefault="002C4D40" w:rsidP="00FE5C07"/>
    <w:p w14:paraId="571A5B53" w14:textId="77777777" w:rsidR="002C4D40" w:rsidRDefault="002C4D40" w:rsidP="00FE5C07"/>
    <w:p w14:paraId="292E6A00" w14:textId="77777777" w:rsidR="002C4D40" w:rsidRDefault="002C4D40" w:rsidP="00FE5C07"/>
    <w:p w14:paraId="74A55C96" w14:textId="77777777" w:rsidR="002C4D40" w:rsidRDefault="002C4D40" w:rsidP="00FE5C07"/>
    <w:p w14:paraId="06DDD77D" w14:textId="77777777" w:rsidR="002C4D40" w:rsidRDefault="002C4D40" w:rsidP="00FE5C07"/>
    <w:p w14:paraId="07A08698" w14:textId="77777777" w:rsidR="002C4D40" w:rsidRDefault="002C4D40" w:rsidP="00FE5C07"/>
    <w:p w14:paraId="345820D4" w14:textId="77777777" w:rsidR="002C4D40" w:rsidRDefault="002C4D40" w:rsidP="00FE5C07"/>
    <w:p w14:paraId="33F033EB" w14:textId="77777777" w:rsidR="002C4D40" w:rsidRDefault="002C4D40" w:rsidP="00FE5C07"/>
    <w:p w14:paraId="21047C1D" w14:textId="77777777" w:rsidR="002C4D40" w:rsidRDefault="002C4D40" w:rsidP="00FE5C07"/>
    <w:p w14:paraId="441A31C9" w14:textId="77777777" w:rsidR="002C4D40" w:rsidRDefault="002C4D40" w:rsidP="00FE5C07"/>
    <w:p w14:paraId="3BF4D046" w14:textId="77777777" w:rsidR="002C4D40" w:rsidRDefault="002C4D40" w:rsidP="00FE5C07"/>
    <w:p w14:paraId="39E6E89E" w14:textId="77777777" w:rsidR="002C4D40" w:rsidRDefault="002C4D40" w:rsidP="00FE5C07"/>
    <w:p w14:paraId="6A76D168" w14:textId="77777777" w:rsidR="002C4D40" w:rsidRDefault="002C4D40" w:rsidP="00FE5C07"/>
    <w:p w14:paraId="6B4C8514" w14:textId="77777777" w:rsidR="002C4D40" w:rsidRDefault="002C4D40" w:rsidP="00FE5C07"/>
    <w:p w14:paraId="719A4B98" w14:textId="77777777" w:rsidR="002C4D40" w:rsidRDefault="002C4D40" w:rsidP="00FE5C07"/>
    <w:p w14:paraId="475305D2" w14:textId="77777777" w:rsidR="002C4D40" w:rsidRDefault="002C4D40" w:rsidP="00FE5C07"/>
    <w:p w14:paraId="57133004" w14:textId="77777777" w:rsidR="002C4D40" w:rsidRDefault="002C4D40" w:rsidP="00FE5C07"/>
    <w:p w14:paraId="1625E46B" w14:textId="77777777" w:rsidR="002C4D40" w:rsidRDefault="002C4D40" w:rsidP="00FE5C07"/>
    <w:p w14:paraId="46B8A3FA" w14:textId="77777777" w:rsidR="002C4D40" w:rsidRDefault="002C4D40" w:rsidP="00FE5C07"/>
    <w:p w14:paraId="3477961F" w14:textId="77777777" w:rsidR="002C4D40" w:rsidRDefault="002C4D40" w:rsidP="00FE5C07"/>
    <w:p w14:paraId="6AC6F71B" w14:textId="77777777" w:rsidR="002C4D40" w:rsidRDefault="002C4D40" w:rsidP="00FE5C07"/>
    <w:p w14:paraId="6E02AA76" w14:textId="77777777" w:rsidR="002C4D40" w:rsidRDefault="002C4D40" w:rsidP="00FE5C07"/>
    <w:p w14:paraId="7752612F" w14:textId="77777777" w:rsidR="002C4D40" w:rsidRDefault="002C4D40" w:rsidP="00FE5C07"/>
    <w:p w14:paraId="2E672CB4" w14:textId="77777777" w:rsidR="002C4D40" w:rsidRDefault="002C4D40" w:rsidP="00FE5C07"/>
    <w:p w14:paraId="472ACD22" w14:textId="77777777" w:rsidR="002C4D40" w:rsidRDefault="002C4D40" w:rsidP="00FE5C07"/>
    <w:p w14:paraId="500C5FBA" w14:textId="77777777" w:rsidR="002C4D40" w:rsidRDefault="002C4D40" w:rsidP="00FE5C07"/>
    <w:p w14:paraId="05C13C43" w14:textId="77777777" w:rsidR="002C4D40" w:rsidRDefault="002C4D40" w:rsidP="00FE5C07"/>
    <w:p w14:paraId="61319A13" w14:textId="77777777" w:rsidR="002C4D40" w:rsidRDefault="002C4D40" w:rsidP="00FE5C07"/>
    <w:p w14:paraId="46F0AC89" w14:textId="77777777" w:rsidR="002C4D40" w:rsidRDefault="002C4D40" w:rsidP="00FE5C07"/>
    <w:p w14:paraId="1A17D13F" w14:textId="77777777" w:rsidR="002C4D40" w:rsidRDefault="002C4D40" w:rsidP="00FE5C07"/>
    <w:p w14:paraId="1EC330AF" w14:textId="77777777" w:rsidR="002C4D40" w:rsidRDefault="002C4D40" w:rsidP="00FE5C07"/>
    <w:p w14:paraId="412F7866" w14:textId="77777777" w:rsidR="002C4D40" w:rsidRDefault="002C4D40" w:rsidP="00FE5C07"/>
    <w:p w14:paraId="552ABE31" w14:textId="77777777" w:rsidR="002C4D40" w:rsidRDefault="002C4D40" w:rsidP="00FE5C07"/>
    <w:p w14:paraId="63CF2F2C" w14:textId="77777777" w:rsidR="002C4D40" w:rsidRDefault="002C4D40" w:rsidP="00FE5C07"/>
    <w:p w14:paraId="1E518EDE" w14:textId="77777777" w:rsidR="002C4D40" w:rsidRDefault="002C4D40" w:rsidP="00FE5C07"/>
    <w:p w14:paraId="39E292FF" w14:textId="77777777" w:rsidR="002C4D40" w:rsidRDefault="002C4D40" w:rsidP="00FE5C07"/>
    <w:p w14:paraId="442E0AE4" w14:textId="77777777" w:rsidR="002C4D40" w:rsidRDefault="002C4D40" w:rsidP="00FE5C07"/>
    <w:p w14:paraId="3564A6E5" w14:textId="77777777" w:rsidR="002C4D40" w:rsidRDefault="002C4D40" w:rsidP="00FE5C07"/>
    <w:p w14:paraId="71635F67" w14:textId="77777777" w:rsidR="002C4D40" w:rsidRDefault="002C4D40" w:rsidP="00FE5C07"/>
    <w:p w14:paraId="0C4FE5D0" w14:textId="77777777" w:rsidR="002C4D40" w:rsidRDefault="002C4D40" w:rsidP="00FE5C07"/>
    <w:p w14:paraId="7030058C" w14:textId="77777777" w:rsidR="002C4D40" w:rsidRDefault="002C4D40" w:rsidP="00FE5C07"/>
    <w:p w14:paraId="7D51B368" w14:textId="77777777" w:rsidR="002C4D40" w:rsidRDefault="002C4D40" w:rsidP="00FE5C07"/>
    <w:p w14:paraId="425C9E2F" w14:textId="77777777" w:rsidR="002C4D40" w:rsidRDefault="002C4D40" w:rsidP="00FE5C07"/>
    <w:p w14:paraId="762D3F39" w14:textId="77777777" w:rsidR="002C4D40" w:rsidRDefault="002C4D40" w:rsidP="00FE5C07"/>
    <w:p w14:paraId="40DF58DB" w14:textId="77777777" w:rsidR="002C4D40" w:rsidRDefault="002C4D40" w:rsidP="00FE5C07"/>
    <w:p w14:paraId="536099CE" w14:textId="77777777" w:rsidR="002C4D40" w:rsidRDefault="002C4D40" w:rsidP="00FE5C07"/>
    <w:p w14:paraId="3BF96248" w14:textId="77777777" w:rsidR="002C4D40" w:rsidRDefault="002C4D40" w:rsidP="00FE5C07"/>
    <w:p w14:paraId="693C33F4" w14:textId="77777777" w:rsidR="002C4D40" w:rsidRDefault="002C4D40" w:rsidP="00FE5C07"/>
    <w:p w14:paraId="45A202A3" w14:textId="77777777" w:rsidR="002C4D40" w:rsidRDefault="002C4D40" w:rsidP="00FE5C07"/>
  </w:footnote>
  <w:footnote w:type="continuationSeparator" w:id="0">
    <w:p w14:paraId="4804AE69" w14:textId="77777777" w:rsidR="002C4D40" w:rsidRDefault="002C4D40" w:rsidP="00FE5C07">
      <w:r>
        <w:continuationSeparator/>
      </w:r>
    </w:p>
    <w:p w14:paraId="76A3C995" w14:textId="77777777" w:rsidR="002C4D40" w:rsidRDefault="002C4D40" w:rsidP="00FE5C07"/>
    <w:p w14:paraId="0479585C" w14:textId="77777777" w:rsidR="002C4D40" w:rsidRDefault="002C4D40" w:rsidP="00FE5C07">
      <w:pPr>
        <w:pStyle w:val="ListParagraph"/>
        <w:numPr>
          <w:ilvl w:val="1"/>
          <w:numId w:val="2"/>
        </w:numPr>
      </w:pPr>
    </w:p>
    <w:p w14:paraId="3E3F8562" w14:textId="77777777" w:rsidR="002C4D40" w:rsidRDefault="002C4D40" w:rsidP="00FE5C07">
      <w:pPr>
        <w:pStyle w:val="ListParagraph"/>
        <w:numPr>
          <w:ilvl w:val="1"/>
          <w:numId w:val="2"/>
        </w:numPr>
      </w:pPr>
    </w:p>
    <w:p w14:paraId="25ECD0C7" w14:textId="77777777" w:rsidR="002C4D40" w:rsidRDefault="002C4D40" w:rsidP="00FE5C07">
      <w:pPr>
        <w:pStyle w:val="ListParagraph"/>
        <w:numPr>
          <w:ilvl w:val="1"/>
          <w:numId w:val="2"/>
        </w:numPr>
      </w:pPr>
    </w:p>
    <w:p w14:paraId="09122369" w14:textId="77777777" w:rsidR="002C4D40" w:rsidRDefault="002C4D40" w:rsidP="00FE5C07">
      <w:pPr>
        <w:pStyle w:val="ListParagraph"/>
        <w:numPr>
          <w:ilvl w:val="1"/>
          <w:numId w:val="2"/>
        </w:numPr>
      </w:pPr>
    </w:p>
    <w:p w14:paraId="17E520B4" w14:textId="77777777" w:rsidR="002C4D40" w:rsidRDefault="002C4D40" w:rsidP="00FE5C07">
      <w:pPr>
        <w:pStyle w:val="ListParagraph"/>
        <w:numPr>
          <w:ilvl w:val="1"/>
          <w:numId w:val="2"/>
        </w:numPr>
      </w:pPr>
    </w:p>
    <w:p w14:paraId="4C245DA6" w14:textId="77777777" w:rsidR="002C4D40" w:rsidRDefault="002C4D40" w:rsidP="00FE5C07">
      <w:pPr>
        <w:pStyle w:val="ListParagraph"/>
        <w:numPr>
          <w:ilvl w:val="1"/>
          <w:numId w:val="2"/>
        </w:numPr>
      </w:pPr>
    </w:p>
    <w:p w14:paraId="2A29955A" w14:textId="77777777" w:rsidR="002C4D40" w:rsidRDefault="002C4D40" w:rsidP="00FE5C07">
      <w:pPr>
        <w:pStyle w:val="ListParagraph"/>
        <w:numPr>
          <w:ilvl w:val="1"/>
          <w:numId w:val="2"/>
        </w:numPr>
      </w:pPr>
    </w:p>
    <w:p w14:paraId="185374B1" w14:textId="77777777" w:rsidR="002C4D40" w:rsidRDefault="002C4D40" w:rsidP="00FE5C07">
      <w:pPr>
        <w:pStyle w:val="ListParagraph"/>
        <w:numPr>
          <w:ilvl w:val="1"/>
          <w:numId w:val="2"/>
        </w:numPr>
      </w:pPr>
    </w:p>
    <w:p w14:paraId="54B0595B" w14:textId="77777777" w:rsidR="002C4D40" w:rsidRDefault="002C4D40" w:rsidP="00FE5C07">
      <w:pPr>
        <w:pStyle w:val="ListParagraph"/>
        <w:numPr>
          <w:ilvl w:val="1"/>
          <w:numId w:val="2"/>
        </w:numPr>
      </w:pPr>
    </w:p>
    <w:p w14:paraId="0C60D499" w14:textId="77777777" w:rsidR="002C4D40" w:rsidRDefault="002C4D40" w:rsidP="00FE5C07">
      <w:pPr>
        <w:pStyle w:val="ListParagraph"/>
        <w:numPr>
          <w:ilvl w:val="1"/>
          <w:numId w:val="2"/>
        </w:numPr>
      </w:pPr>
    </w:p>
    <w:p w14:paraId="79C8B191" w14:textId="77777777" w:rsidR="002C4D40" w:rsidRDefault="002C4D40" w:rsidP="00FE5C07">
      <w:pPr>
        <w:pStyle w:val="ListParagraph"/>
        <w:numPr>
          <w:ilvl w:val="1"/>
          <w:numId w:val="2"/>
        </w:numPr>
      </w:pPr>
    </w:p>
    <w:p w14:paraId="23510C87" w14:textId="77777777" w:rsidR="002C4D40" w:rsidRDefault="002C4D40" w:rsidP="00FE5C07">
      <w:pPr>
        <w:pStyle w:val="ListParagraph"/>
        <w:numPr>
          <w:ilvl w:val="1"/>
          <w:numId w:val="2"/>
        </w:numPr>
      </w:pPr>
    </w:p>
    <w:p w14:paraId="775A4C77" w14:textId="77777777" w:rsidR="002C4D40" w:rsidRDefault="002C4D40" w:rsidP="00FE5C07">
      <w:pPr>
        <w:pStyle w:val="ListParagraph"/>
        <w:numPr>
          <w:ilvl w:val="1"/>
          <w:numId w:val="2"/>
        </w:numPr>
      </w:pPr>
    </w:p>
    <w:p w14:paraId="5E345EA0" w14:textId="77777777" w:rsidR="002C4D40" w:rsidRDefault="002C4D40" w:rsidP="00FE5C07">
      <w:pPr>
        <w:pStyle w:val="ListParagraph"/>
        <w:numPr>
          <w:ilvl w:val="1"/>
          <w:numId w:val="2"/>
        </w:numPr>
      </w:pPr>
    </w:p>
    <w:p w14:paraId="1A1F0176" w14:textId="77777777" w:rsidR="002C4D40" w:rsidRDefault="002C4D40" w:rsidP="00FE5C07">
      <w:pPr>
        <w:pStyle w:val="ListParagraph"/>
        <w:numPr>
          <w:ilvl w:val="1"/>
          <w:numId w:val="2"/>
        </w:numPr>
      </w:pPr>
    </w:p>
    <w:p w14:paraId="3287BD79" w14:textId="77777777" w:rsidR="002C4D40" w:rsidRDefault="002C4D40" w:rsidP="00FE5C07">
      <w:pPr>
        <w:pStyle w:val="ListParagraph"/>
        <w:numPr>
          <w:ilvl w:val="1"/>
          <w:numId w:val="2"/>
        </w:numPr>
      </w:pPr>
    </w:p>
    <w:p w14:paraId="1C7C87E0" w14:textId="77777777" w:rsidR="002C4D40" w:rsidRDefault="002C4D40" w:rsidP="00FE5C07">
      <w:pPr>
        <w:pStyle w:val="ListParagraph"/>
        <w:numPr>
          <w:ilvl w:val="1"/>
          <w:numId w:val="2"/>
        </w:numPr>
      </w:pPr>
    </w:p>
    <w:p w14:paraId="707569B3" w14:textId="77777777" w:rsidR="002C4D40" w:rsidRDefault="002C4D40" w:rsidP="00FE5C07">
      <w:pPr>
        <w:pStyle w:val="ListParagraph"/>
        <w:numPr>
          <w:ilvl w:val="1"/>
          <w:numId w:val="2"/>
        </w:numPr>
      </w:pPr>
    </w:p>
    <w:p w14:paraId="6364E33F" w14:textId="77777777" w:rsidR="002C4D40" w:rsidRDefault="002C4D40" w:rsidP="00FE5C07">
      <w:pPr>
        <w:pStyle w:val="ListParagraph"/>
        <w:numPr>
          <w:ilvl w:val="1"/>
          <w:numId w:val="2"/>
        </w:numPr>
      </w:pPr>
    </w:p>
    <w:p w14:paraId="306EE565" w14:textId="77777777" w:rsidR="002C4D40" w:rsidRDefault="002C4D40" w:rsidP="00FE5C07">
      <w:pPr>
        <w:pStyle w:val="ListParagraph"/>
        <w:numPr>
          <w:ilvl w:val="1"/>
          <w:numId w:val="2"/>
        </w:numPr>
      </w:pPr>
    </w:p>
    <w:p w14:paraId="296310AF" w14:textId="77777777" w:rsidR="002C4D40" w:rsidRDefault="002C4D40" w:rsidP="00FE5C07">
      <w:pPr>
        <w:pStyle w:val="ListParagraph"/>
        <w:numPr>
          <w:ilvl w:val="1"/>
          <w:numId w:val="2"/>
        </w:numPr>
      </w:pPr>
    </w:p>
    <w:p w14:paraId="5883DDDE" w14:textId="77777777" w:rsidR="002C4D40" w:rsidRDefault="002C4D40" w:rsidP="00FE5C07">
      <w:pPr>
        <w:pStyle w:val="ListParagraph"/>
        <w:numPr>
          <w:ilvl w:val="1"/>
          <w:numId w:val="2"/>
        </w:numPr>
      </w:pPr>
    </w:p>
    <w:p w14:paraId="55E374C0" w14:textId="77777777" w:rsidR="002C4D40" w:rsidRDefault="002C4D40" w:rsidP="00FE5C07">
      <w:pPr>
        <w:pStyle w:val="ListParagraph"/>
        <w:numPr>
          <w:ilvl w:val="1"/>
          <w:numId w:val="2"/>
        </w:numPr>
      </w:pPr>
    </w:p>
    <w:p w14:paraId="1202C132" w14:textId="77777777" w:rsidR="002C4D40" w:rsidRDefault="002C4D40" w:rsidP="00FE5C07">
      <w:pPr>
        <w:pStyle w:val="ListParagraph"/>
        <w:numPr>
          <w:ilvl w:val="1"/>
          <w:numId w:val="2"/>
        </w:numPr>
      </w:pPr>
    </w:p>
    <w:p w14:paraId="0EBA4DAB" w14:textId="77777777" w:rsidR="002C4D40" w:rsidRDefault="002C4D40" w:rsidP="00FE5C07">
      <w:pPr>
        <w:pStyle w:val="ListParagraph"/>
        <w:numPr>
          <w:ilvl w:val="1"/>
          <w:numId w:val="2"/>
        </w:numPr>
      </w:pPr>
    </w:p>
    <w:p w14:paraId="1C425CEF" w14:textId="77777777" w:rsidR="002C4D40" w:rsidRDefault="002C4D40" w:rsidP="00FE5C07">
      <w:pPr>
        <w:pStyle w:val="ListParagraph"/>
        <w:numPr>
          <w:ilvl w:val="1"/>
          <w:numId w:val="2"/>
        </w:numPr>
      </w:pPr>
    </w:p>
    <w:p w14:paraId="38F3FF10" w14:textId="77777777" w:rsidR="002C4D40" w:rsidRDefault="002C4D40" w:rsidP="00FE5C07">
      <w:pPr>
        <w:pStyle w:val="ListParagraph"/>
        <w:numPr>
          <w:ilvl w:val="1"/>
          <w:numId w:val="2"/>
        </w:numPr>
      </w:pPr>
    </w:p>
    <w:p w14:paraId="038CD22C" w14:textId="77777777" w:rsidR="002C4D40" w:rsidRDefault="002C4D40" w:rsidP="00FE5C07">
      <w:pPr>
        <w:pStyle w:val="ListParagraph"/>
        <w:numPr>
          <w:ilvl w:val="1"/>
          <w:numId w:val="2"/>
        </w:numPr>
      </w:pPr>
    </w:p>
    <w:p w14:paraId="4C678ECB" w14:textId="77777777" w:rsidR="002C4D40" w:rsidRDefault="002C4D40" w:rsidP="00FE5C07">
      <w:pPr>
        <w:pStyle w:val="ListParagraph"/>
        <w:numPr>
          <w:ilvl w:val="1"/>
          <w:numId w:val="2"/>
        </w:numPr>
      </w:pPr>
    </w:p>
    <w:p w14:paraId="3BDDCD0D" w14:textId="77777777" w:rsidR="002C4D40" w:rsidRDefault="002C4D40" w:rsidP="00FE5C07">
      <w:pPr>
        <w:pStyle w:val="ListParagraph"/>
        <w:numPr>
          <w:ilvl w:val="1"/>
          <w:numId w:val="2"/>
        </w:numPr>
      </w:pPr>
    </w:p>
    <w:p w14:paraId="47103441" w14:textId="77777777" w:rsidR="002C4D40" w:rsidRDefault="002C4D40" w:rsidP="00FE5C07">
      <w:pPr>
        <w:pStyle w:val="ListParagraph"/>
        <w:numPr>
          <w:ilvl w:val="1"/>
          <w:numId w:val="2"/>
        </w:numPr>
      </w:pPr>
    </w:p>
    <w:p w14:paraId="53B174DC" w14:textId="77777777" w:rsidR="002C4D40" w:rsidRDefault="002C4D40" w:rsidP="00FE5C07">
      <w:pPr>
        <w:pStyle w:val="ListParagraph"/>
        <w:numPr>
          <w:ilvl w:val="1"/>
          <w:numId w:val="2"/>
        </w:numPr>
      </w:pPr>
    </w:p>
    <w:p w14:paraId="59DCEE31" w14:textId="77777777" w:rsidR="002C4D40" w:rsidRDefault="002C4D40" w:rsidP="00FE5C07">
      <w:pPr>
        <w:pStyle w:val="ListParagraph"/>
        <w:numPr>
          <w:ilvl w:val="1"/>
          <w:numId w:val="2"/>
        </w:numPr>
      </w:pPr>
    </w:p>
    <w:p w14:paraId="0BAAB894" w14:textId="77777777" w:rsidR="002C4D40" w:rsidRDefault="002C4D40" w:rsidP="00FE5C07">
      <w:pPr>
        <w:pStyle w:val="ListParagraph"/>
        <w:numPr>
          <w:ilvl w:val="1"/>
          <w:numId w:val="2"/>
        </w:numPr>
      </w:pPr>
    </w:p>
    <w:p w14:paraId="2F77B306" w14:textId="77777777" w:rsidR="002C4D40" w:rsidRDefault="002C4D40" w:rsidP="00FE5C07">
      <w:pPr>
        <w:pStyle w:val="ListParagraph"/>
        <w:numPr>
          <w:ilvl w:val="1"/>
          <w:numId w:val="2"/>
        </w:numPr>
      </w:pPr>
    </w:p>
    <w:p w14:paraId="1E1BBBEF" w14:textId="77777777" w:rsidR="002C4D40" w:rsidRDefault="002C4D40" w:rsidP="00FE5C07"/>
    <w:p w14:paraId="29056FA1" w14:textId="77777777" w:rsidR="002C4D40" w:rsidRDefault="002C4D40" w:rsidP="00FE5C07"/>
    <w:p w14:paraId="509848FB" w14:textId="77777777" w:rsidR="002C4D40" w:rsidRDefault="002C4D40" w:rsidP="00FE5C07"/>
    <w:p w14:paraId="7D34A8AF" w14:textId="77777777" w:rsidR="002C4D40" w:rsidRDefault="002C4D40" w:rsidP="00FE5C07"/>
    <w:p w14:paraId="68384A2B" w14:textId="77777777" w:rsidR="002C4D40" w:rsidRDefault="002C4D40" w:rsidP="00FE5C07"/>
    <w:p w14:paraId="5282328E" w14:textId="77777777" w:rsidR="002C4D40" w:rsidRDefault="002C4D40" w:rsidP="00FE5C07"/>
    <w:p w14:paraId="67DA50BE" w14:textId="77777777" w:rsidR="002C4D40" w:rsidRDefault="002C4D40" w:rsidP="00FE5C07"/>
    <w:p w14:paraId="3D587D16" w14:textId="77777777" w:rsidR="002C4D40" w:rsidRDefault="002C4D40" w:rsidP="00FE5C07"/>
    <w:p w14:paraId="06C39CB2" w14:textId="77777777" w:rsidR="002C4D40" w:rsidRDefault="002C4D40" w:rsidP="00FE5C07"/>
    <w:p w14:paraId="195F1B21" w14:textId="77777777" w:rsidR="002C4D40" w:rsidRDefault="002C4D40" w:rsidP="00FE5C07"/>
    <w:p w14:paraId="70A078E2" w14:textId="77777777" w:rsidR="002C4D40" w:rsidRDefault="002C4D40" w:rsidP="00FE5C07"/>
    <w:p w14:paraId="574A6345" w14:textId="77777777" w:rsidR="002C4D40" w:rsidRDefault="002C4D40" w:rsidP="00FE5C07"/>
    <w:p w14:paraId="5BCF40EE" w14:textId="77777777" w:rsidR="002C4D40" w:rsidRDefault="002C4D40" w:rsidP="00FE5C07"/>
    <w:p w14:paraId="38FAD5C2" w14:textId="77777777" w:rsidR="002C4D40" w:rsidRDefault="002C4D40" w:rsidP="00FE5C07"/>
    <w:p w14:paraId="09E75184" w14:textId="77777777" w:rsidR="002C4D40" w:rsidRDefault="002C4D40" w:rsidP="00FE5C07"/>
    <w:p w14:paraId="0A2EE6DC" w14:textId="77777777" w:rsidR="002C4D40" w:rsidRDefault="002C4D40" w:rsidP="00FE5C07"/>
    <w:p w14:paraId="445B3859" w14:textId="77777777" w:rsidR="002C4D40" w:rsidRDefault="002C4D40" w:rsidP="00FE5C07"/>
    <w:p w14:paraId="7A8D9189" w14:textId="77777777" w:rsidR="002C4D40" w:rsidRDefault="002C4D40" w:rsidP="00FE5C07"/>
    <w:p w14:paraId="2415217E" w14:textId="77777777" w:rsidR="002C4D40" w:rsidRDefault="002C4D40" w:rsidP="00FE5C07"/>
    <w:p w14:paraId="59B2A7D4" w14:textId="77777777" w:rsidR="002C4D40" w:rsidRDefault="002C4D40" w:rsidP="00FE5C07"/>
    <w:p w14:paraId="35DD4DAD" w14:textId="77777777" w:rsidR="002C4D40" w:rsidRDefault="002C4D40" w:rsidP="00FE5C07"/>
    <w:p w14:paraId="05F9C1A4" w14:textId="77777777" w:rsidR="002C4D40" w:rsidRDefault="002C4D40" w:rsidP="00FE5C07">
      <w:pPr>
        <w:pStyle w:val="ListParagraph"/>
        <w:numPr>
          <w:ilvl w:val="1"/>
          <w:numId w:val="2"/>
        </w:numPr>
      </w:pPr>
    </w:p>
    <w:p w14:paraId="5986513F" w14:textId="77777777" w:rsidR="002C4D40" w:rsidRDefault="002C4D40" w:rsidP="00FE5C07">
      <w:pPr>
        <w:pStyle w:val="ListParagraph"/>
        <w:numPr>
          <w:ilvl w:val="1"/>
          <w:numId w:val="2"/>
        </w:numPr>
      </w:pPr>
    </w:p>
    <w:p w14:paraId="10E7BF39" w14:textId="77777777" w:rsidR="002C4D40" w:rsidRDefault="002C4D40" w:rsidP="00FE5C07">
      <w:pPr>
        <w:pStyle w:val="ListParagraph"/>
        <w:numPr>
          <w:ilvl w:val="1"/>
          <w:numId w:val="2"/>
        </w:numPr>
      </w:pPr>
    </w:p>
    <w:p w14:paraId="259F9F50" w14:textId="77777777" w:rsidR="002C4D40" w:rsidRDefault="002C4D40" w:rsidP="00FE5C07">
      <w:pPr>
        <w:pStyle w:val="ListParagraph"/>
        <w:numPr>
          <w:ilvl w:val="1"/>
          <w:numId w:val="2"/>
        </w:numPr>
      </w:pPr>
    </w:p>
    <w:p w14:paraId="77AF7CFA" w14:textId="77777777" w:rsidR="002C4D40" w:rsidRDefault="002C4D40" w:rsidP="00FE5C07"/>
    <w:p w14:paraId="225A7683" w14:textId="77777777" w:rsidR="002C4D40" w:rsidRDefault="002C4D40" w:rsidP="00FE5C07"/>
    <w:p w14:paraId="03814474" w14:textId="77777777" w:rsidR="002C4D40" w:rsidRDefault="002C4D40" w:rsidP="00FE5C07"/>
    <w:p w14:paraId="112BC6D9" w14:textId="77777777" w:rsidR="002C4D40" w:rsidRDefault="002C4D40" w:rsidP="00FE5C07"/>
    <w:p w14:paraId="577828DB" w14:textId="77777777" w:rsidR="002C4D40" w:rsidRDefault="002C4D40" w:rsidP="00FE5C07">
      <w:pPr>
        <w:pStyle w:val="ListParagraph"/>
        <w:numPr>
          <w:ilvl w:val="1"/>
          <w:numId w:val="2"/>
        </w:numPr>
      </w:pPr>
    </w:p>
    <w:p w14:paraId="37C431FA" w14:textId="77777777" w:rsidR="002C4D40" w:rsidRDefault="002C4D40" w:rsidP="00FE5C07"/>
    <w:p w14:paraId="7CBE042E" w14:textId="77777777" w:rsidR="002C4D40" w:rsidRDefault="002C4D40" w:rsidP="00FE5C07">
      <w:pPr>
        <w:pStyle w:val="ListParagraph"/>
        <w:numPr>
          <w:ilvl w:val="1"/>
          <w:numId w:val="2"/>
        </w:numPr>
      </w:pPr>
    </w:p>
    <w:p w14:paraId="20B35A0A" w14:textId="77777777" w:rsidR="002C4D40" w:rsidRDefault="002C4D40" w:rsidP="00FE5C07"/>
    <w:p w14:paraId="1B91F8E4" w14:textId="77777777" w:rsidR="002C4D40" w:rsidRDefault="002C4D40" w:rsidP="00FE5C07"/>
    <w:p w14:paraId="4A0612B4" w14:textId="77777777" w:rsidR="002C4D40" w:rsidRDefault="002C4D40" w:rsidP="00FE5C07"/>
    <w:p w14:paraId="66084EFE" w14:textId="77777777" w:rsidR="002C4D40" w:rsidRDefault="002C4D40" w:rsidP="00FE5C07"/>
    <w:p w14:paraId="67CB4AAD" w14:textId="77777777" w:rsidR="002C4D40" w:rsidRDefault="002C4D40" w:rsidP="00FE5C07">
      <w:pPr>
        <w:pStyle w:val="ListParagraph"/>
        <w:numPr>
          <w:ilvl w:val="1"/>
          <w:numId w:val="2"/>
        </w:numPr>
      </w:pPr>
    </w:p>
    <w:p w14:paraId="7CFCB7F8" w14:textId="77777777" w:rsidR="002C4D40" w:rsidRDefault="002C4D40" w:rsidP="00FE5C07">
      <w:pPr>
        <w:pStyle w:val="ListParagraph"/>
        <w:numPr>
          <w:ilvl w:val="1"/>
          <w:numId w:val="2"/>
        </w:numPr>
      </w:pPr>
    </w:p>
    <w:p w14:paraId="062A9F3B" w14:textId="77777777" w:rsidR="002C4D40" w:rsidRDefault="002C4D40" w:rsidP="00FE5C07">
      <w:pPr>
        <w:pStyle w:val="ListParagraph"/>
        <w:numPr>
          <w:ilvl w:val="1"/>
          <w:numId w:val="2"/>
        </w:numPr>
      </w:pPr>
    </w:p>
    <w:p w14:paraId="2C2B50E8" w14:textId="77777777" w:rsidR="002C4D40" w:rsidRDefault="002C4D40" w:rsidP="00FE5C07">
      <w:pPr>
        <w:pStyle w:val="ListParagraph"/>
        <w:numPr>
          <w:ilvl w:val="1"/>
          <w:numId w:val="2"/>
        </w:numPr>
      </w:pPr>
    </w:p>
    <w:p w14:paraId="14CBB025" w14:textId="77777777" w:rsidR="002C4D40" w:rsidRDefault="002C4D40" w:rsidP="00FE5C07">
      <w:pPr>
        <w:pStyle w:val="ListParagraph"/>
        <w:numPr>
          <w:ilvl w:val="1"/>
          <w:numId w:val="2"/>
        </w:numPr>
      </w:pPr>
    </w:p>
    <w:p w14:paraId="65314971" w14:textId="77777777" w:rsidR="002C4D40" w:rsidRDefault="002C4D40" w:rsidP="00FE5C07">
      <w:pPr>
        <w:pStyle w:val="ListParagraph"/>
        <w:numPr>
          <w:ilvl w:val="1"/>
          <w:numId w:val="2"/>
        </w:numPr>
      </w:pPr>
    </w:p>
    <w:p w14:paraId="2EDB5143" w14:textId="77777777" w:rsidR="002C4D40" w:rsidRDefault="002C4D40" w:rsidP="00FE5C07">
      <w:pPr>
        <w:pStyle w:val="ListParagraph"/>
        <w:numPr>
          <w:ilvl w:val="1"/>
          <w:numId w:val="2"/>
        </w:numPr>
      </w:pPr>
    </w:p>
    <w:p w14:paraId="2EC94FAF" w14:textId="77777777" w:rsidR="002C4D40" w:rsidRDefault="002C4D40" w:rsidP="00FE5C07">
      <w:pPr>
        <w:pStyle w:val="ListParagraph"/>
        <w:numPr>
          <w:ilvl w:val="1"/>
          <w:numId w:val="2"/>
        </w:numPr>
      </w:pPr>
    </w:p>
    <w:p w14:paraId="7C02A5F7" w14:textId="77777777" w:rsidR="002C4D40" w:rsidRDefault="002C4D40" w:rsidP="00FE5C07">
      <w:pPr>
        <w:pStyle w:val="ListParagraph"/>
        <w:numPr>
          <w:ilvl w:val="1"/>
          <w:numId w:val="2"/>
        </w:numPr>
      </w:pPr>
    </w:p>
    <w:p w14:paraId="0CA5FA2E" w14:textId="77777777" w:rsidR="002C4D40" w:rsidRDefault="002C4D40" w:rsidP="00FE5C07">
      <w:pPr>
        <w:pStyle w:val="ListParagraph"/>
        <w:numPr>
          <w:ilvl w:val="1"/>
          <w:numId w:val="2"/>
        </w:numPr>
      </w:pPr>
    </w:p>
    <w:p w14:paraId="567B7D84" w14:textId="77777777" w:rsidR="002C4D40" w:rsidRDefault="002C4D40" w:rsidP="00FE5C07">
      <w:pPr>
        <w:pStyle w:val="ListParagraph"/>
        <w:numPr>
          <w:ilvl w:val="1"/>
          <w:numId w:val="2"/>
        </w:numPr>
      </w:pPr>
    </w:p>
    <w:p w14:paraId="5A8B23BE" w14:textId="77777777" w:rsidR="002C4D40" w:rsidRDefault="002C4D40" w:rsidP="00FE5C07">
      <w:pPr>
        <w:pStyle w:val="ListParagraph"/>
        <w:numPr>
          <w:ilvl w:val="1"/>
          <w:numId w:val="2"/>
        </w:numPr>
      </w:pPr>
    </w:p>
    <w:p w14:paraId="26E7145B" w14:textId="77777777" w:rsidR="002C4D40" w:rsidRDefault="002C4D40" w:rsidP="00FE5C07">
      <w:pPr>
        <w:pStyle w:val="ListParagraph"/>
        <w:numPr>
          <w:ilvl w:val="1"/>
          <w:numId w:val="2"/>
        </w:numPr>
      </w:pPr>
    </w:p>
    <w:p w14:paraId="0A04A2DB" w14:textId="77777777" w:rsidR="002C4D40" w:rsidRDefault="002C4D40" w:rsidP="00FE5C07">
      <w:pPr>
        <w:pStyle w:val="ListParagraph"/>
        <w:numPr>
          <w:ilvl w:val="1"/>
          <w:numId w:val="2"/>
        </w:numPr>
      </w:pPr>
    </w:p>
    <w:p w14:paraId="6EE85D15" w14:textId="77777777" w:rsidR="002C4D40" w:rsidRDefault="002C4D40" w:rsidP="00FE5C07">
      <w:pPr>
        <w:pStyle w:val="ListParagraph"/>
        <w:numPr>
          <w:ilvl w:val="1"/>
          <w:numId w:val="2"/>
        </w:numPr>
      </w:pPr>
    </w:p>
    <w:p w14:paraId="6347F14D" w14:textId="77777777" w:rsidR="002C4D40" w:rsidRDefault="002C4D40" w:rsidP="00FE5C07">
      <w:pPr>
        <w:pStyle w:val="ListParagraph"/>
        <w:numPr>
          <w:ilvl w:val="1"/>
          <w:numId w:val="2"/>
        </w:numPr>
      </w:pPr>
    </w:p>
    <w:p w14:paraId="5A010EC8" w14:textId="77777777" w:rsidR="002C4D40" w:rsidRDefault="002C4D40" w:rsidP="00FE5C07"/>
    <w:p w14:paraId="75A0F980" w14:textId="77777777" w:rsidR="002C4D40" w:rsidRDefault="002C4D40" w:rsidP="00FE5C07">
      <w:pPr>
        <w:pStyle w:val="ListParagraph"/>
        <w:numPr>
          <w:ilvl w:val="1"/>
          <w:numId w:val="2"/>
        </w:numPr>
      </w:pPr>
    </w:p>
    <w:p w14:paraId="3B90A474" w14:textId="77777777" w:rsidR="002C4D40" w:rsidRDefault="002C4D40" w:rsidP="00FE5C07">
      <w:pPr>
        <w:pStyle w:val="ListParagraph"/>
        <w:numPr>
          <w:ilvl w:val="1"/>
          <w:numId w:val="2"/>
        </w:numPr>
      </w:pPr>
    </w:p>
    <w:p w14:paraId="3701C0D8" w14:textId="77777777" w:rsidR="002C4D40" w:rsidRDefault="002C4D40" w:rsidP="00FE5C07">
      <w:pPr>
        <w:pStyle w:val="ListParagraph"/>
        <w:numPr>
          <w:ilvl w:val="1"/>
          <w:numId w:val="2"/>
        </w:numPr>
      </w:pPr>
    </w:p>
    <w:p w14:paraId="594FFBFA" w14:textId="77777777" w:rsidR="002C4D40" w:rsidRDefault="002C4D40" w:rsidP="00FE5C07">
      <w:pPr>
        <w:pStyle w:val="ListParagraph"/>
        <w:numPr>
          <w:ilvl w:val="1"/>
          <w:numId w:val="2"/>
        </w:numPr>
      </w:pPr>
    </w:p>
    <w:p w14:paraId="6C829A08" w14:textId="77777777" w:rsidR="002C4D40" w:rsidRDefault="002C4D40" w:rsidP="00FE5C07">
      <w:pPr>
        <w:pStyle w:val="ListParagraph"/>
        <w:numPr>
          <w:ilvl w:val="1"/>
          <w:numId w:val="2"/>
        </w:numPr>
      </w:pPr>
    </w:p>
    <w:p w14:paraId="695C1A8B" w14:textId="77777777" w:rsidR="002C4D40" w:rsidRDefault="002C4D40" w:rsidP="00FE5C07">
      <w:pPr>
        <w:pStyle w:val="ListParagraph"/>
        <w:numPr>
          <w:ilvl w:val="1"/>
          <w:numId w:val="2"/>
        </w:numPr>
      </w:pPr>
    </w:p>
    <w:p w14:paraId="0D73273B" w14:textId="77777777" w:rsidR="002C4D40" w:rsidRDefault="002C4D40" w:rsidP="00FE5C07">
      <w:pPr>
        <w:pStyle w:val="ListParagraph"/>
        <w:numPr>
          <w:ilvl w:val="1"/>
          <w:numId w:val="2"/>
        </w:numPr>
      </w:pPr>
    </w:p>
    <w:p w14:paraId="15B4C905" w14:textId="77777777" w:rsidR="002C4D40" w:rsidRDefault="002C4D40" w:rsidP="00FE5C07">
      <w:pPr>
        <w:pStyle w:val="ListParagraph"/>
        <w:numPr>
          <w:ilvl w:val="1"/>
          <w:numId w:val="2"/>
        </w:numPr>
      </w:pPr>
    </w:p>
    <w:p w14:paraId="53907C56" w14:textId="77777777" w:rsidR="002C4D40" w:rsidRDefault="002C4D40" w:rsidP="00FE5C07"/>
    <w:p w14:paraId="68FEDFEF" w14:textId="77777777" w:rsidR="002C4D40" w:rsidRDefault="002C4D40" w:rsidP="00FE5C07"/>
    <w:p w14:paraId="14E1B4DC" w14:textId="77777777" w:rsidR="002C4D40" w:rsidRDefault="002C4D40" w:rsidP="00FE5C07">
      <w:pPr>
        <w:pStyle w:val="ListParagraph"/>
        <w:numPr>
          <w:ilvl w:val="1"/>
          <w:numId w:val="2"/>
        </w:numPr>
      </w:pPr>
    </w:p>
    <w:p w14:paraId="31E41804" w14:textId="77777777" w:rsidR="002C4D40" w:rsidRDefault="002C4D40" w:rsidP="00FE5C07"/>
    <w:p w14:paraId="167A1EDB" w14:textId="77777777" w:rsidR="002C4D40" w:rsidRDefault="002C4D40" w:rsidP="00FE5C07"/>
    <w:p w14:paraId="65FE8362" w14:textId="77777777" w:rsidR="002C4D40" w:rsidRDefault="002C4D40" w:rsidP="00FE5C07"/>
    <w:p w14:paraId="70033FE8" w14:textId="77777777" w:rsidR="002C4D40" w:rsidRDefault="002C4D40" w:rsidP="00FE5C07"/>
    <w:p w14:paraId="47B7AA68" w14:textId="77777777" w:rsidR="002C4D40" w:rsidRDefault="002C4D40" w:rsidP="00FE5C07"/>
    <w:p w14:paraId="6C112CD3" w14:textId="77777777" w:rsidR="002C4D40" w:rsidRDefault="002C4D40" w:rsidP="00FE5C07"/>
    <w:p w14:paraId="69F17AB5" w14:textId="77777777" w:rsidR="002C4D40" w:rsidRDefault="002C4D40" w:rsidP="00FE5C07"/>
    <w:p w14:paraId="6FFD6CDC" w14:textId="77777777" w:rsidR="002C4D40" w:rsidRDefault="002C4D40" w:rsidP="00FE5C07"/>
    <w:p w14:paraId="68461E78" w14:textId="77777777" w:rsidR="002C4D40" w:rsidRDefault="002C4D40" w:rsidP="00FE5C07"/>
    <w:p w14:paraId="650BC6D2" w14:textId="77777777" w:rsidR="002C4D40" w:rsidRDefault="002C4D40" w:rsidP="00FE5C07"/>
    <w:p w14:paraId="0FD74F57" w14:textId="77777777" w:rsidR="002C4D40" w:rsidRDefault="002C4D40" w:rsidP="00FE5C07"/>
    <w:p w14:paraId="520B8968" w14:textId="77777777" w:rsidR="002C4D40" w:rsidRDefault="002C4D40" w:rsidP="00FE5C07"/>
    <w:p w14:paraId="1FA33B97" w14:textId="77777777" w:rsidR="002C4D40" w:rsidRDefault="002C4D40" w:rsidP="00FE5C07"/>
    <w:p w14:paraId="5431DD68" w14:textId="77777777" w:rsidR="002C4D40" w:rsidRDefault="002C4D40" w:rsidP="00FE5C07"/>
    <w:p w14:paraId="1807B88C" w14:textId="77777777" w:rsidR="002C4D40" w:rsidRDefault="002C4D40" w:rsidP="00FE5C07"/>
    <w:p w14:paraId="7B3F9D8F" w14:textId="77777777" w:rsidR="002C4D40" w:rsidRDefault="002C4D40" w:rsidP="00FE5C07"/>
    <w:p w14:paraId="528C7AD2" w14:textId="77777777" w:rsidR="002C4D40" w:rsidRDefault="002C4D40" w:rsidP="00FE5C07"/>
    <w:p w14:paraId="7250BE80" w14:textId="77777777" w:rsidR="002C4D40" w:rsidRDefault="002C4D40" w:rsidP="00FE5C07"/>
    <w:p w14:paraId="1EA92A24" w14:textId="77777777" w:rsidR="002C4D40" w:rsidRDefault="002C4D40" w:rsidP="00FE5C07"/>
    <w:p w14:paraId="5AC26172" w14:textId="77777777" w:rsidR="002C4D40" w:rsidRDefault="002C4D40" w:rsidP="00FE5C07"/>
    <w:p w14:paraId="6E213F5B" w14:textId="77777777" w:rsidR="002C4D40" w:rsidRDefault="002C4D40" w:rsidP="00FE5C07"/>
    <w:p w14:paraId="0C888A4F" w14:textId="77777777" w:rsidR="002C4D40" w:rsidRDefault="002C4D40" w:rsidP="00FE5C07"/>
    <w:p w14:paraId="6D2EC31A" w14:textId="77777777" w:rsidR="002C4D40" w:rsidRDefault="002C4D40" w:rsidP="00FE5C07"/>
    <w:p w14:paraId="35FFA472" w14:textId="77777777" w:rsidR="002C4D40" w:rsidRDefault="002C4D40" w:rsidP="00FE5C07"/>
    <w:p w14:paraId="2B5487C0" w14:textId="77777777" w:rsidR="002C4D40" w:rsidRDefault="002C4D40" w:rsidP="00FE5C07"/>
    <w:p w14:paraId="64E89E86" w14:textId="77777777" w:rsidR="002C4D40" w:rsidRDefault="002C4D40" w:rsidP="00FE5C07"/>
    <w:p w14:paraId="4B166959" w14:textId="77777777" w:rsidR="002C4D40" w:rsidRDefault="002C4D40" w:rsidP="00FE5C07">
      <w:pPr>
        <w:pStyle w:val="ListParagraph"/>
        <w:numPr>
          <w:ilvl w:val="1"/>
          <w:numId w:val="2"/>
        </w:numPr>
      </w:pPr>
    </w:p>
    <w:p w14:paraId="35D46009" w14:textId="77777777" w:rsidR="002C4D40" w:rsidRDefault="002C4D40" w:rsidP="00FE5C07">
      <w:pPr>
        <w:pStyle w:val="ListParagraph"/>
        <w:numPr>
          <w:ilvl w:val="1"/>
          <w:numId w:val="2"/>
        </w:numPr>
      </w:pPr>
    </w:p>
    <w:p w14:paraId="2F7517E8" w14:textId="77777777" w:rsidR="002C4D40" w:rsidRDefault="002C4D40" w:rsidP="00FE5C07">
      <w:pPr>
        <w:pStyle w:val="ListParagraph"/>
        <w:numPr>
          <w:ilvl w:val="1"/>
          <w:numId w:val="2"/>
        </w:numPr>
      </w:pPr>
    </w:p>
    <w:p w14:paraId="3A22E291" w14:textId="77777777" w:rsidR="002C4D40" w:rsidRDefault="002C4D40" w:rsidP="00FE5C07">
      <w:pPr>
        <w:pStyle w:val="ListParagraph"/>
        <w:numPr>
          <w:ilvl w:val="1"/>
          <w:numId w:val="2"/>
        </w:numPr>
      </w:pPr>
    </w:p>
    <w:p w14:paraId="675AB2DC" w14:textId="77777777" w:rsidR="002C4D40" w:rsidRDefault="002C4D40" w:rsidP="00FE5C07"/>
    <w:p w14:paraId="1D8C8820" w14:textId="77777777" w:rsidR="002C4D40" w:rsidRDefault="002C4D40" w:rsidP="00FE5C07"/>
    <w:p w14:paraId="334F042D" w14:textId="77777777" w:rsidR="002C4D40" w:rsidRDefault="002C4D40" w:rsidP="00FE5C07"/>
    <w:p w14:paraId="795FEFEF" w14:textId="77777777" w:rsidR="002C4D40" w:rsidRDefault="002C4D40" w:rsidP="00FE5C07"/>
    <w:p w14:paraId="7084AFDD" w14:textId="77777777" w:rsidR="002C4D40" w:rsidRDefault="002C4D40" w:rsidP="00FE5C07"/>
    <w:p w14:paraId="2D5B9DDC" w14:textId="77777777" w:rsidR="002C4D40" w:rsidRDefault="002C4D40" w:rsidP="00FE5C07"/>
    <w:p w14:paraId="2EC3BC0B" w14:textId="77777777" w:rsidR="002C4D40" w:rsidRDefault="002C4D40" w:rsidP="00FE5C07"/>
    <w:p w14:paraId="2611B18A" w14:textId="77777777" w:rsidR="002C4D40" w:rsidRDefault="002C4D40" w:rsidP="00FE5C07"/>
    <w:p w14:paraId="0FD4AFD0" w14:textId="77777777" w:rsidR="002C4D40" w:rsidRDefault="002C4D40" w:rsidP="00FE5C07"/>
    <w:p w14:paraId="6D696646" w14:textId="77777777" w:rsidR="002C4D40" w:rsidRDefault="002C4D40" w:rsidP="00FE5C07"/>
    <w:p w14:paraId="7F856F9B" w14:textId="77777777" w:rsidR="002C4D40" w:rsidRDefault="002C4D40" w:rsidP="00FE5C07"/>
    <w:p w14:paraId="3D1787F7" w14:textId="77777777" w:rsidR="002C4D40" w:rsidRDefault="002C4D40" w:rsidP="00FE5C07"/>
    <w:p w14:paraId="4AC7F5E8" w14:textId="77777777" w:rsidR="002C4D40" w:rsidRDefault="002C4D40" w:rsidP="00FE5C07"/>
    <w:p w14:paraId="7431A3B0" w14:textId="77777777" w:rsidR="002C4D40" w:rsidRDefault="002C4D40" w:rsidP="00FE5C07"/>
    <w:p w14:paraId="2F61920C" w14:textId="77777777" w:rsidR="002C4D40" w:rsidRDefault="002C4D40" w:rsidP="00FE5C07"/>
    <w:p w14:paraId="4D2C9A9E" w14:textId="77777777" w:rsidR="002C4D40" w:rsidRDefault="002C4D40" w:rsidP="00FE5C07"/>
    <w:p w14:paraId="43348B72" w14:textId="77777777" w:rsidR="002C4D40" w:rsidRDefault="002C4D40" w:rsidP="00FE5C07"/>
    <w:p w14:paraId="51D66B68" w14:textId="77777777" w:rsidR="002C4D40" w:rsidRDefault="002C4D40" w:rsidP="00FE5C07"/>
    <w:p w14:paraId="29E34A34" w14:textId="77777777" w:rsidR="002C4D40" w:rsidRDefault="002C4D40" w:rsidP="00FE5C07"/>
    <w:p w14:paraId="0FA26311" w14:textId="77777777" w:rsidR="002C4D40" w:rsidRDefault="002C4D40" w:rsidP="00FE5C07"/>
    <w:p w14:paraId="63BF432A" w14:textId="77777777" w:rsidR="002C4D40" w:rsidRDefault="002C4D40" w:rsidP="00FE5C07"/>
    <w:p w14:paraId="3B8080BE" w14:textId="77777777" w:rsidR="002C4D40" w:rsidRDefault="002C4D40" w:rsidP="00FE5C07"/>
    <w:p w14:paraId="4BD7D4BC" w14:textId="77777777" w:rsidR="002C4D40" w:rsidRDefault="002C4D40" w:rsidP="00FE5C07"/>
    <w:p w14:paraId="320916BA" w14:textId="77777777" w:rsidR="002C4D40" w:rsidRDefault="002C4D40" w:rsidP="00FE5C07"/>
    <w:p w14:paraId="21B99CAA" w14:textId="77777777" w:rsidR="002C4D40" w:rsidRDefault="002C4D40" w:rsidP="00FE5C07"/>
    <w:p w14:paraId="68BBD6FC" w14:textId="77777777" w:rsidR="002C4D40" w:rsidRDefault="002C4D40" w:rsidP="00FE5C07"/>
    <w:p w14:paraId="0933685A" w14:textId="77777777" w:rsidR="002C4D40" w:rsidRDefault="002C4D40" w:rsidP="00FE5C07"/>
    <w:p w14:paraId="14370044" w14:textId="77777777" w:rsidR="002C4D40" w:rsidRDefault="002C4D40" w:rsidP="00FE5C07"/>
    <w:p w14:paraId="1D11F3B1" w14:textId="77777777" w:rsidR="002C4D40" w:rsidRDefault="002C4D40" w:rsidP="00FE5C07"/>
    <w:p w14:paraId="54BE8F9D" w14:textId="77777777" w:rsidR="002C4D40" w:rsidRDefault="002C4D40" w:rsidP="00FE5C07"/>
    <w:p w14:paraId="2D984A5C" w14:textId="77777777" w:rsidR="002C4D40" w:rsidRDefault="002C4D40" w:rsidP="00FE5C07"/>
    <w:p w14:paraId="46697A79" w14:textId="77777777" w:rsidR="002C4D40" w:rsidRDefault="002C4D40" w:rsidP="00FE5C07"/>
    <w:p w14:paraId="578C3FA2" w14:textId="77777777" w:rsidR="002C4D40" w:rsidRDefault="002C4D40" w:rsidP="00FE5C07"/>
    <w:p w14:paraId="3A721539" w14:textId="77777777" w:rsidR="002C4D40" w:rsidRDefault="002C4D40" w:rsidP="00FE5C07"/>
    <w:p w14:paraId="45A510B6" w14:textId="77777777" w:rsidR="002C4D40" w:rsidRDefault="002C4D40" w:rsidP="00FE5C07"/>
    <w:p w14:paraId="687EEA42" w14:textId="77777777" w:rsidR="002C4D40" w:rsidRDefault="002C4D40" w:rsidP="00FE5C07"/>
    <w:p w14:paraId="67EDE581" w14:textId="77777777" w:rsidR="002C4D40" w:rsidRDefault="002C4D40" w:rsidP="00FE5C07"/>
    <w:p w14:paraId="2C8A658C" w14:textId="77777777" w:rsidR="002C4D40" w:rsidRDefault="002C4D40" w:rsidP="00FE5C07"/>
    <w:p w14:paraId="546683F9" w14:textId="77777777" w:rsidR="002C4D40" w:rsidRDefault="002C4D40" w:rsidP="00FE5C07"/>
    <w:p w14:paraId="7BE1D8AC" w14:textId="77777777" w:rsidR="002C4D40" w:rsidRDefault="002C4D40" w:rsidP="00FE5C07"/>
    <w:p w14:paraId="224229EF" w14:textId="77777777" w:rsidR="002C4D40" w:rsidRDefault="002C4D40" w:rsidP="00FE5C07"/>
    <w:p w14:paraId="5F4F7B95" w14:textId="77777777" w:rsidR="002C4D40" w:rsidRDefault="002C4D40" w:rsidP="00FE5C07"/>
    <w:p w14:paraId="0744E118" w14:textId="77777777" w:rsidR="002C4D40" w:rsidRDefault="002C4D40" w:rsidP="00FE5C07"/>
    <w:p w14:paraId="787C00A6" w14:textId="77777777" w:rsidR="002C4D40" w:rsidRDefault="002C4D40" w:rsidP="00FE5C07"/>
    <w:p w14:paraId="4831E394" w14:textId="77777777" w:rsidR="002C4D40" w:rsidRDefault="002C4D40" w:rsidP="00FE5C07"/>
    <w:p w14:paraId="3CF48799" w14:textId="77777777" w:rsidR="002C4D40" w:rsidRDefault="002C4D40" w:rsidP="00FE5C07"/>
    <w:p w14:paraId="0C02C277" w14:textId="77777777" w:rsidR="002C4D40" w:rsidRDefault="002C4D40" w:rsidP="00FE5C07"/>
    <w:p w14:paraId="60EB0673" w14:textId="77777777" w:rsidR="002C4D40" w:rsidRDefault="002C4D40" w:rsidP="00FE5C07"/>
    <w:p w14:paraId="336364F6" w14:textId="77777777" w:rsidR="002C4D40" w:rsidRDefault="002C4D40" w:rsidP="00FE5C07"/>
    <w:p w14:paraId="0724FC86" w14:textId="77777777" w:rsidR="002C4D40" w:rsidRDefault="002C4D40" w:rsidP="00FE5C07"/>
    <w:p w14:paraId="30F85B46" w14:textId="77777777" w:rsidR="002C4D40" w:rsidRDefault="002C4D40" w:rsidP="00FE5C07"/>
    <w:p w14:paraId="42D267EB" w14:textId="77777777" w:rsidR="002C4D40" w:rsidRDefault="002C4D40" w:rsidP="00FE5C07"/>
    <w:p w14:paraId="1CE973E5" w14:textId="77777777" w:rsidR="002C4D40" w:rsidRDefault="002C4D40" w:rsidP="00FE5C07"/>
    <w:p w14:paraId="430FE3A5" w14:textId="77777777" w:rsidR="002C4D40" w:rsidRDefault="002C4D40" w:rsidP="00FE5C07"/>
    <w:p w14:paraId="539D0768" w14:textId="77777777" w:rsidR="002C4D40" w:rsidRDefault="002C4D40" w:rsidP="00FE5C07"/>
    <w:p w14:paraId="4A321226" w14:textId="77777777" w:rsidR="002C4D40" w:rsidRDefault="002C4D40" w:rsidP="00FE5C07"/>
    <w:p w14:paraId="7DEF0ED2" w14:textId="77777777" w:rsidR="002C4D40" w:rsidRDefault="002C4D40" w:rsidP="00FE5C07"/>
    <w:p w14:paraId="57189861" w14:textId="77777777" w:rsidR="002C4D40" w:rsidRDefault="002C4D40" w:rsidP="00FE5C07"/>
    <w:p w14:paraId="659AB872" w14:textId="77777777" w:rsidR="002C4D40" w:rsidRDefault="002C4D40" w:rsidP="00FE5C07"/>
    <w:p w14:paraId="7BA2ED3D" w14:textId="77777777" w:rsidR="002C4D40" w:rsidRDefault="002C4D40" w:rsidP="00FE5C07"/>
    <w:p w14:paraId="347438B8" w14:textId="77777777" w:rsidR="002C4D40" w:rsidRDefault="002C4D40" w:rsidP="00FE5C07"/>
    <w:p w14:paraId="69B0B28C" w14:textId="77777777" w:rsidR="002C4D40" w:rsidRDefault="002C4D40" w:rsidP="00FE5C07"/>
    <w:p w14:paraId="3ABE9E8B" w14:textId="77777777" w:rsidR="002C4D40" w:rsidRDefault="002C4D40" w:rsidP="00FE5C07"/>
    <w:p w14:paraId="3DD513BC" w14:textId="77777777" w:rsidR="002C4D40" w:rsidRDefault="002C4D40" w:rsidP="00FE5C07"/>
    <w:p w14:paraId="3262F9F3" w14:textId="77777777" w:rsidR="002C4D40" w:rsidRDefault="002C4D40" w:rsidP="00FE5C07"/>
    <w:p w14:paraId="1A1BB346" w14:textId="77777777" w:rsidR="002C4D40" w:rsidRDefault="002C4D40" w:rsidP="00FE5C07"/>
    <w:p w14:paraId="33B94FA9" w14:textId="77777777" w:rsidR="002C4D40" w:rsidRDefault="002C4D40" w:rsidP="00FE5C07"/>
    <w:p w14:paraId="6731C7F4" w14:textId="77777777" w:rsidR="002C4D40" w:rsidRDefault="002C4D40" w:rsidP="00FE5C07"/>
    <w:p w14:paraId="7BD0D95E" w14:textId="77777777" w:rsidR="002C4D40" w:rsidRDefault="002C4D40" w:rsidP="00FE5C07"/>
    <w:p w14:paraId="162FE369" w14:textId="77777777" w:rsidR="002C4D40" w:rsidRDefault="002C4D40" w:rsidP="00FE5C07"/>
    <w:p w14:paraId="4633FB27" w14:textId="77777777" w:rsidR="002C4D40" w:rsidRDefault="002C4D40" w:rsidP="00FE5C07"/>
    <w:p w14:paraId="5336CFFF" w14:textId="77777777" w:rsidR="002C4D40" w:rsidRDefault="002C4D40" w:rsidP="00FE5C07"/>
    <w:p w14:paraId="78D658C1" w14:textId="77777777" w:rsidR="002C4D40" w:rsidRDefault="002C4D40" w:rsidP="00FE5C07"/>
    <w:p w14:paraId="5217CC43" w14:textId="77777777" w:rsidR="002C4D40" w:rsidRDefault="002C4D40" w:rsidP="00FE5C07"/>
    <w:p w14:paraId="760412C2" w14:textId="77777777" w:rsidR="002C4D40" w:rsidRDefault="002C4D40" w:rsidP="00FE5C07"/>
    <w:p w14:paraId="15509650" w14:textId="77777777" w:rsidR="002C4D40" w:rsidRDefault="002C4D40" w:rsidP="00FE5C07"/>
    <w:p w14:paraId="4FA33C06" w14:textId="77777777" w:rsidR="002C4D40" w:rsidRDefault="002C4D40" w:rsidP="00FE5C07"/>
    <w:p w14:paraId="44429E87" w14:textId="77777777" w:rsidR="002C4D40" w:rsidRDefault="002C4D40" w:rsidP="00FE5C07"/>
    <w:p w14:paraId="4AC86D8B" w14:textId="77777777" w:rsidR="002C4D40" w:rsidRDefault="002C4D40" w:rsidP="00FE5C07"/>
    <w:p w14:paraId="061F58CC" w14:textId="77777777" w:rsidR="002C4D40" w:rsidRDefault="002C4D40" w:rsidP="00FE5C07"/>
    <w:p w14:paraId="7B9E41C7" w14:textId="77777777" w:rsidR="002C4D40" w:rsidRDefault="002C4D40" w:rsidP="00FE5C07"/>
    <w:p w14:paraId="014E6DED" w14:textId="77777777" w:rsidR="002C4D40" w:rsidRDefault="002C4D40" w:rsidP="00FE5C07"/>
    <w:p w14:paraId="38DBCFAD" w14:textId="77777777" w:rsidR="002C4D40" w:rsidRDefault="002C4D40" w:rsidP="00FE5C07"/>
    <w:p w14:paraId="63BAEAA0" w14:textId="77777777" w:rsidR="002C4D40" w:rsidRDefault="002C4D40" w:rsidP="00FE5C07"/>
    <w:p w14:paraId="14C7EC12" w14:textId="77777777" w:rsidR="002C4D40" w:rsidRDefault="002C4D40" w:rsidP="00FE5C07"/>
    <w:p w14:paraId="54B83040" w14:textId="77777777" w:rsidR="002C4D40" w:rsidRDefault="002C4D40" w:rsidP="00FE5C07"/>
    <w:p w14:paraId="391FEC8E" w14:textId="77777777" w:rsidR="002C4D40" w:rsidRDefault="002C4D40" w:rsidP="00FE5C07"/>
    <w:p w14:paraId="18C2CD3E" w14:textId="77777777" w:rsidR="002C4D40" w:rsidRDefault="002C4D40" w:rsidP="00FE5C07"/>
    <w:p w14:paraId="04488C35" w14:textId="77777777" w:rsidR="002C4D40" w:rsidRDefault="002C4D40" w:rsidP="00FE5C07"/>
    <w:p w14:paraId="6E378812" w14:textId="77777777" w:rsidR="002C4D40" w:rsidRDefault="002C4D40" w:rsidP="00FE5C07"/>
    <w:p w14:paraId="636C0AEE" w14:textId="77777777" w:rsidR="002C4D40" w:rsidRDefault="002C4D40" w:rsidP="00FE5C07"/>
    <w:p w14:paraId="42EC37FC" w14:textId="77777777" w:rsidR="002C4D40" w:rsidRDefault="002C4D40" w:rsidP="00FE5C07"/>
    <w:p w14:paraId="7B2C8B1F" w14:textId="77777777" w:rsidR="002C4D40" w:rsidRDefault="002C4D40" w:rsidP="00FE5C07"/>
    <w:p w14:paraId="76E21686" w14:textId="77777777" w:rsidR="002C4D40" w:rsidRDefault="002C4D40" w:rsidP="00FE5C07"/>
    <w:p w14:paraId="5A871308" w14:textId="77777777" w:rsidR="002C4D40" w:rsidRDefault="002C4D40" w:rsidP="00FE5C07"/>
    <w:p w14:paraId="0AF1F998" w14:textId="77777777" w:rsidR="002C4D40" w:rsidRDefault="002C4D40" w:rsidP="00FE5C07"/>
    <w:p w14:paraId="0000EDFA" w14:textId="77777777" w:rsidR="002C4D40" w:rsidRDefault="002C4D40" w:rsidP="00FE5C07"/>
    <w:p w14:paraId="3EB63450" w14:textId="77777777" w:rsidR="002C4D40" w:rsidRDefault="002C4D40" w:rsidP="00FE5C07"/>
    <w:p w14:paraId="6F01A625" w14:textId="77777777" w:rsidR="002C4D40" w:rsidRDefault="002C4D40" w:rsidP="00FE5C07"/>
    <w:p w14:paraId="2D4FD334" w14:textId="77777777" w:rsidR="002C4D40" w:rsidRDefault="002C4D40" w:rsidP="00FE5C07"/>
    <w:p w14:paraId="6A662BCF" w14:textId="77777777" w:rsidR="002C4D40" w:rsidRDefault="002C4D40" w:rsidP="00FE5C07"/>
    <w:p w14:paraId="6CAB8DB2" w14:textId="77777777" w:rsidR="002C4D40" w:rsidRDefault="002C4D40" w:rsidP="00FE5C07"/>
    <w:p w14:paraId="0C67DC47" w14:textId="77777777" w:rsidR="002C4D40" w:rsidRDefault="002C4D40" w:rsidP="00FE5C07"/>
    <w:p w14:paraId="077A57F4" w14:textId="77777777" w:rsidR="002C4D40" w:rsidRDefault="002C4D40" w:rsidP="00FE5C07"/>
    <w:p w14:paraId="7B8CDC0A" w14:textId="77777777" w:rsidR="002C4D40" w:rsidRDefault="002C4D40" w:rsidP="00FE5C07"/>
    <w:p w14:paraId="65E278DF" w14:textId="77777777" w:rsidR="002C4D40" w:rsidRDefault="002C4D40" w:rsidP="00FE5C07"/>
    <w:p w14:paraId="3C43EBFD" w14:textId="77777777" w:rsidR="002C4D40" w:rsidRDefault="002C4D40" w:rsidP="00FE5C07"/>
    <w:p w14:paraId="14C10EBF" w14:textId="77777777" w:rsidR="002C4D40" w:rsidRDefault="002C4D40" w:rsidP="00FE5C07"/>
    <w:p w14:paraId="4D5F73F4" w14:textId="77777777" w:rsidR="002C4D40" w:rsidRDefault="002C4D40" w:rsidP="00FE5C07"/>
    <w:p w14:paraId="61F024D1" w14:textId="77777777" w:rsidR="002C4D40" w:rsidRDefault="002C4D40" w:rsidP="00FE5C07"/>
    <w:p w14:paraId="54C14336" w14:textId="77777777" w:rsidR="002C4D40" w:rsidRDefault="002C4D40" w:rsidP="00FE5C07"/>
    <w:p w14:paraId="153C4DEE" w14:textId="77777777" w:rsidR="002C4D40" w:rsidRDefault="002C4D40" w:rsidP="00FE5C07"/>
    <w:p w14:paraId="458658BC" w14:textId="77777777" w:rsidR="002C4D40" w:rsidRDefault="002C4D40" w:rsidP="00FE5C07"/>
    <w:p w14:paraId="4E0703C1" w14:textId="77777777" w:rsidR="002C4D40" w:rsidRDefault="002C4D40" w:rsidP="00FE5C07"/>
    <w:p w14:paraId="7E27ECAF" w14:textId="77777777" w:rsidR="002C4D40" w:rsidRDefault="002C4D40" w:rsidP="00FE5C07"/>
    <w:p w14:paraId="5CAFF327" w14:textId="77777777" w:rsidR="002C4D40" w:rsidRDefault="002C4D40" w:rsidP="00FE5C07"/>
    <w:p w14:paraId="6510097D" w14:textId="77777777" w:rsidR="002C4D40" w:rsidRDefault="002C4D40" w:rsidP="00FE5C07"/>
    <w:p w14:paraId="3348F6F3" w14:textId="77777777" w:rsidR="002C4D40" w:rsidRDefault="002C4D40" w:rsidP="00FE5C07"/>
    <w:p w14:paraId="11368965" w14:textId="77777777" w:rsidR="002C4D40" w:rsidRDefault="002C4D40" w:rsidP="00FE5C07"/>
    <w:p w14:paraId="7441953F" w14:textId="77777777" w:rsidR="002C4D40" w:rsidRDefault="002C4D40" w:rsidP="00FE5C07"/>
    <w:p w14:paraId="13077C83" w14:textId="77777777" w:rsidR="002C4D40" w:rsidRDefault="002C4D40" w:rsidP="00FE5C07"/>
    <w:p w14:paraId="2140735A" w14:textId="77777777" w:rsidR="002C4D40" w:rsidRDefault="002C4D40" w:rsidP="00FE5C07"/>
    <w:p w14:paraId="4095FB4B" w14:textId="77777777" w:rsidR="002C4D40" w:rsidRDefault="002C4D40" w:rsidP="00FE5C07"/>
    <w:p w14:paraId="54D63D8B" w14:textId="77777777" w:rsidR="002C4D40" w:rsidRDefault="002C4D40" w:rsidP="00FE5C07"/>
    <w:p w14:paraId="3A03DA68" w14:textId="77777777" w:rsidR="002C4D40" w:rsidRDefault="002C4D40" w:rsidP="00FE5C07"/>
    <w:p w14:paraId="40DEAA9D" w14:textId="77777777" w:rsidR="002C4D40" w:rsidRDefault="002C4D40" w:rsidP="00FE5C07"/>
    <w:p w14:paraId="394412EA" w14:textId="77777777" w:rsidR="002C4D40" w:rsidRDefault="002C4D40" w:rsidP="00FE5C07"/>
    <w:p w14:paraId="03967899" w14:textId="77777777" w:rsidR="002C4D40" w:rsidRDefault="002C4D40" w:rsidP="00FE5C07"/>
    <w:p w14:paraId="3E9D340A" w14:textId="77777777" w:rsidR="002C4D40" w:rsidRDefault="002C4D40" w:rsidP="00FE5C07"/>
    <w:p w14:paraId="2FE22ECA" w14:textId="77777777" w:rsidR="002C4D40" w:rsidRDefault="002C4D40" w:rsidP="00FE5C07"/>
    <w:p w14:paraId="1329B5FB" w14:textId="77777777" w:rsidR="002C4D40" w:rsidRDefault="002C4D40" w:rsidP="00FE5C07"/>
    <w:p w14:paraId="4237134F" w14:textId="77777777" w:rsidR="002C4D40" w:rsidRDefault="002C4D40" w:rsidP="00FE5C07"/>
    <w:p w14:paraId="55EC8F38" w14:textId="77777777" w:rsidR="002C4D40" w:rsidRDefault="002C4D40" w:rsidP="00FE5C07"/>
    <w:p w14:paraId="6F3F4928" w14:textId="77777777" w:rsidR="002C4D40" w:rsidRDefault="002C4D40" w:rsidP="00FE5C07"/>
    <w:p w14:paraId="69E6805C" w14:textId="77777777" w:rsidR="002C4D40" w:rsidRDefault="002C4D40" w:rsidP="00FE5C07"/>
    <w:p w14:paraId="4AD73AF0" w14:textId="77777777" w:rsidR="002C4D40" w:rsidRDefault="002C4D40" w:rsidP="00FE5C07"/>
    <w:p w14:paraId="3DFCEA25" w14:textId="77777777" w:rsidR="002C4D40" w:rsidRDefault="002C4D40" w:rsidP="00FE5C07"/>
    <w:p w14:paraId="2AAF68EE" w14:textId="77777777" w:rsidR="002C4D40" w:rsidRDefault="002C4D40" w:rsidP="00FE5C07"/>
    <w:p w14:paraId="265943FC" w14:textId="77777777" w:rsidR="002C4D40" w:rsidRDefault="002C4D40" w:rsidP="00FE5C07"/>
    <w:p w14:paraId="4991E600" w14:textId="77777777" w:rsidR="002C4D40" w:rsidRDefault="002C4D40" w:rsidP="00FE5C07"/>
    <w:p w14:paraId="7D316477" w14:textId="77777777" w:rsidR="002C4D40" w:rsidRDefault="002C4D40" w:rsidP="00FE5C07"/>
    <w:p w14:paraId="6AE81A98" w14:textId="77777777" w:rsidR="002C4D40" w:rsidRDefault="002C4D40" w:rsidP="00FE5C07"/>
    <w:p w14:paraId="655132AD" w14:textId="77777777" w:rsidR="002C4D40" w:rsidRDefault="002C4D40" w:rsidP="00FE5C07"/>
    <w:p w14:paraId="7712019E" w14:textId="77777777" w:rsidR="002C4D40" w:rsidRDefault="002C4D40" w:rsidP="00FE5C07"/>
    <w:p w14:paraId="08D50463" w14:textId="77777777" w:rsidR="002C4D40" w:rsidRDefault="002C4D40" w:rsidP="00FE5C07"/>
    <w:p w14:paraId="6F15F259" w14:textId="77777777" w:rsidR="002C4D40" w:rsidRDefault="002C4D40" w:rsidP="00FE5C07"/>
    <w:p w14:paraId="37FF3CDD" w14:textId="77777777" w:rsidR="002C4D40" w:rsidRDefault="002C4D40" w:rsidP="00FE5C07"/>
    <w:p w14:paraId="55CEBFED" w14:textId="77777777" w:rsidR="002C4D40" w:rsidRDefault="002C4D40" w:rsidP="00FE5C07"/>
    <w:p w14:paraId="77A5D889" w14:textId="77777777" w:rsidR="002C4D40" w:rsidRDefault="002C4D40" w:rsidP="00FE5C07"/>
    <w:p w14:paraId="3071001F" w14:textId="77777777" w:rsidR="002C4D40" w:rsidRDefault="002C4D40" w:rsidP="00FE5C07"/>
    <w:p w14:paraId="7A1E84F1" w14:textId="77777777" w:rsidR="002C4D40" w:rsidRDefault="002C4D40" w:rsidP="00FE5C07"/>
    <w:p w14:paraId="7FDF1007" w14:textId="77777777" w:rsidR="002C4D40" w:rsidRDefault="002C4D40" w:rsidP="00FE5C07"/>
    <w:p w14:paraId="2B76CDC3" w14:textId="77777777" w:rsidR="002C4D40" w:rsidRDefault="002C4D40" w:rsidP="00FE5C07"/>
    <w:p w14:paraId="07C07701" w14:textId="77777777" w:rsidR="002C4D40" w:rsidRDefault="002C4D40" w:rsidP="00FE5C07"/>
    <w:p w14:paraId="7DA20793" w14:textId="77777777" w:rsidR="002C4D40" w:rsidRDefault="002C4D40" w:rsidP="00FE5C07"/>
    <w:p w14:paraId="4C0984AB" w14:textId="77777777" w:rsidR="002C4D40" w:rsidRDefault="002C4D40" w:rsidP="00FE5C07"/>
    <w:p w14:paraId="24336E1D" w14:textId="77777777" w:rsidR="002C4D40" w:rsidRDefault="002C4D40" w:rsidP="00FE5C07"/>
    <w:p w14:paraId="641407C7" w14:textId="77777777" w:rsidR="002C4D40" w:rsidRDefault="002C4D40" w:rsidP="00FE5C07"/>
    <w:p w14:paraId="6F7B54CD" w14:textId="77777777" w:rsidR="002C4D40" w:rsidRDefault="002C4D40" w:rsidP="00FE5C07"/>
    <w:p w14:paraId="697131CF" w14:textId="77777777" w:rsidR="002C4D40" w:rsidRDefault="002C4D40" w:rsidP="00FE5C07"/>
    <w:p w14:paraId="3690BD6C" w14:textId="77777777" w:rsidR="002C4D40" w:rsidRDefault="002C4D40" w:rsidP="00FE5C07"/>
    <w:p w14:paraId="69BFAF4D" w14:textId="77777777" w:rsidR="002C4D40" w:rsidRDefault="002C4D40" w:rsidP="00FE5C07"/>
    <w:p w14:paraId="79B4F95B" w14:textId="77777777" w:rsidR="002C4D40" w:rsidRDefault="002C4D40" w:rsidP="00FE5C07"/>
    <w:p w14:paraId="2ECF16D7" w14:textId="77777777" w:rsidR="002C4D40" w:rsidRDefault="002C4D40" w:rsidP="00FE5C07"/>
    <w:p w14:paraId="59ABF678" w14:textId="77777777" w:rsidR="002C4D40" w:rsidRDefault="002C4D40" w:rsidP="00FE5C07"/>
    <w:p w14:paraId="351B348F" w14:textId="77777777" w:rsidR="002C4D40" w:rsidRDefault="002C4D40" w:rsidP="00FE5C07"/>
    <w:p w14:paraId="6FBC190E" w14:textId="77777777" w:rsidR="002C4D40" w:rsidRDefault="002C4D40" w:rsidP="00FE5C07"/>
    <w:p w14:paraId="1E1A1663" w14:textId="77777777" w:rsidR="002C4D40" w:rsidRDefault="002C4D40" w:rsidP="00FE5C07"/>
    <w:p w14:paraId="69D9A7CF" w14:textId="77777777" w:rsidR="002C4D40" w:rsidRDefault="002C4D40" w:rsidP="00FE5C07"/>
    <w:p w14:paraId="5E0793DA" w14:textId="77777777" w:rsidR="002C4D40" w:rsidRDefault="002C4D40" w:rsidP="00FE5C07"/>
    <w:p w14:paraId="63C0025C" w14:textId="77777777" w:rsidR="002C4D40" w:rsidRDefault="002C4D40" w:rsidP="00FE5C07"/>
    <w:p w14:paraId="58278067" w14:textId="77777777" w:rsidR="002C4D40" w:rsidRDefault="002C4D40" w:rsidP="00FE5C07"/>
    <w:p w14:paraId="7E75C85B" w14:textId="77777777" w:rsidR="002C4D40" w:rsidRDefault="002C4D40" w:rsidP="00FE5C07"/>
    <w:p w14:paraId="07943C34" w14:textId="77777777" w:rsidR="002C4D40" w:rsidRDefault="002C4D40" w:rsidP="00FE5C07"/>
    <w:p w14:paraId="5CD65528" w14:textId="77777777" w:rsidR="002C4D40" w:rsidRDefault="002C4D40" w:rsidP="00FE5C07"/>
    <w:p w14:paraId="258DB733" w14:textId="77777777" w:rsidR="002C4D40" w:rsidRDefault="002C4D40" w:rsidP="00FE5C07"/>
    <w:p w14:paraId="48B9E6EF" w14:textId="77777777" w:rsidR="002C4D40" w:rsidRDefault="002C4D40" w:rsidP="00FE5C07"/>
    <w:p w14:paraId="1EDD3CA3" w14:textId="77777777" w:rsidR="002C4D40" w:rsidRDefault="002C4D40" w:rsidP="00FE5C07"/>
    <w:p w14:paraId="286BFC94" w14:textId="77777777" w:rsidR="002C4D40" w:rsidRDefault="002C4D40" w:rsidP="00FE5C07"/>
    <w:p w14:paraId="51C5788E" w14:textId="77777777" w:rsidR="002C4D40" w:rsidRDefault="002C4D40" w:rsidP="00FE5C07"/>
    <w:p w14:paraId="1FAEC1AB" w14:textId="77777777" w:rsidR="002C4D40" w:rsidRDefault="002C4D40" w:rsidP="00FE5C07"/>
    <w:p w14:paraId="0E488E0C" w14:textId="77777777" w:rsidR="002C4D40" w:rsidRDefault="002C4D40" w:rsidP="00FE5C07"/>
    <w:p w14:paraId="107E1C6F" w14:textId="77777777" w:rsidR="002C4D40" w:rsidRDefault="002C4D40" w:rsidP="00FE5C07"/>
    <w:p w14:paraId="51157908" w14:textId="77777777" w:rsidR="002C4D40" w:rsidRDefault="002C4D40" w:rsidP="00FE5C07"/>
    <w:p w14:paraId="3FD11647" w14:textId="77777777" w:rsidR="002C4D40" w:rsidRDefault="002C4D40" w:rsidP="00FE5C07"/>
    <w:p w14:paraId="53506A9F" w14:textId="77777777" w:rsidR="002C4D40" w:rsidRDefault="002C4D40" w:rsidP="00FE5C07"/>
    <w:p w14:paraId="4F1744E1" w14:textId="77777777" w:rsidR="002C4D40" w:rsidRDefault="002C4D40" w:rsidP="00FE5C07"/>
    <w:p w14:paraId="4ABA53E3" w14:textId="77777777" w:rsidR="002C4D40" w:rsidRDefault="002C4D40" w:rsidP="00FE5C07"/>
    <w:p w14:paraId="693117BC" w14:textId="77777777" w:rsidR="002C4D40" w:rsidRDefault="002C4D40" w:rsidP="00FE5C07"/>
    <w:p w14:paraId="1B687332" w14:textId="77777777" w:rsidR="002C4D40" w:rsidRDefault="002C4D40" w:rsidP="00FE5C07"/>
    <w:p w14:paraId="11180E39" w14:textId="77777777" w:rsidR="002C4D40" w:rsidRDefault="002C4D40" w:rsidP="00FE5C07"/>
    <w:p w14:paraId="62E65801" w14:textId="77777777" w:rsidR="002C4D40" w:rsidRDefault="002C4D40" w:rsidP="00FE5C07"/>
    <w:p w14:paraId="39CAFA27" w14:textId="77777777" w:rsidR="002C4D40" w:rsidRDefault="002C4D40" w:rsidP="00FE5C07"/>
    <w:p w14:paraId="3AEB7133" w14:textId="77777777" w:rsidR="002C4D40" w:rsidRDefault="002C4D40" w:rsidP="00FE5C07"/>
    <w:p w14:paraId="756292DB" w14:textId="77777777" w:rsidR="002C4D40" w:rsidRDefault="002C4D40" w:rsidP="00FE5C07"/>
    <w:p w14:paraId="61A8D9E3" w14:textId="77777777" w:rsidR="002C4D40" w:rsidRDefault="002C4D40" w:rsidP="00FE5C07"/>
    <w:p w14:paraId="25BBBCE6" w14:textId="77777777" w:rsidR="002C4D40" w:rsidRDefault="002C4D40" w:rsidP="00FE5C07"/>
    <w:p w14:paraId="2E4A7875" w14:textId="77777777" w:rsidR="002C4D40" w:rsidRDefault="002C4D40" w:rsidP="00FE5C07"/>
    <w:p w14:paraId="79FBDD1E" w14:textId="77777777" w:rsidR="002C4D40" w:rsidRDefault="002C4D40" w:rsidP="00FE5C07"/>
    <w:p w14:paraId="4E5EC614" w14:textId="77777777" w:rsidR="002C4D40" w:rsidRDefault="002C4D40" w:rsidP="00FE5C07"/>
    <w:p w14:paraId="24E1C29C" w14:textId="77777777" w:rsidR="002C4D40" w:rsidRDefault="002C4D40" w:rsidP="00FE5C07"/>
    <w:p w14:paraId="03F3B03E" w14:textId="77777777" w:rsidR="002C4D40" w:rsidRDefault="002C4D40" w:rsidP="00FE5C07"/>
    <w:p w14:paraId="36BCFEA2" w14:textId="77777777" w:rsidR="002C4D40" w:rsidRDefault="002C4D40" w:rsidP="00FE5C07"/>
    <w:p w14:paraId="0B816AF7" w14:textId="77777777" w:rsidR="002C4D40" w:rsidRDefault="002C4D40" w:rsidP="00FE5C07"/>
    <w:p w14:paraId="7EF13E99" w14:textId="77777777" w:rsidR="002C4D40" w:rsidRDefault="002C4D40" w:rsidP="00FE5C07"/>
    <w:p w14:paraId="07FB6E9E" w14:textId="77777777" w:rsidR="002C4D40" w:rsidRDefault="002C4D40" w:rsidP="00FE5C07"/>
    <w:p w14:paraId="53CF60C4" w14:textId="77777777" w:rsidR="002C4D40" w:rsidRDefault="002C4D40" w:rsidP="00FE5C07"/>
    <w:p w14:paraId="55C00FFA" w14:textId="77777777" w:rsidR="002C4D40" w:rsidRDefault="002C4D40" w:rsidP="00FE5C07"/>
    <w:p w14:paraId="4431BC51" w14:textId="77777777" w:rsidR="002C4D40" w:rsidRDefault="002C4D40" w:rsidP="00FE5C07"/>
    <w:p w14:paraId="431248BE" w14:textId="77777777" w:rsidR="002C4D40" w:rsidRDefault="002C4D40" w:rsidP="00FE5C07"/>
    <w:p w14:paraId="2F7D6848" w14:textId="77777777" w:rsidR="002C4D40" w:rsidRDefault="002C4D40" w:rsidP="00FE5C07"/>
    <w:p w14:paraId="79166207" w14:textId="77777777" w:rsidR="002C4D40" w:rsidRDefault="002C4D40" w:rsidP="00FE5C07"/>
    <w:p w14:paraId="6ABB9882" w14:textId="77777777" w:rsidR="002C4D40" w:rsidRDefault="002C4D40" w:rsidP="00FE5C07"/>
    <w:p w14:paraId="39D697B5" w14:textId="77777777" w:rsidR="002C4D40" w:rsidRDefault="002C4D40" w:rsidP="00FE5C07"/>
    <w:p w14:paraId="7886C47B" w14:textId="77777777" w:rsidR="002C4D40" w:rsidRDefault="002C4D40" w:rsidP="00FE5C07"/>
    <w:p w14:paraId="652C98B2" w14:textId="77777777" w:rsidR="002C4D40" w:rsidRDefault="002C4D40" w:rsidP="00FE5C07"/>
    <w:p w14:paraId="7AEAC1CC" w14:textId="77777777" w:rsidR="002C4D40" w:rsidRDefault="002C4D40" w:rsidP="00FE5C07"/>
    <w:p w14:paraId="1B19A6D9" w14:textId="77777777" w:rsidR="002C4D40" w:rsidRDefault="002C4D40" w:rsidP="00FE5C07"/>
    <w:p w14:paraId="42229080" w14:textId="77777777" w:rsidR="002C4D40" w:rsidRDefault="002C4D40" w:rsidP="00FE5C07"/>
    <w:p w14:paraId="430E44C8" w14:textId="77777777" w:rsidR="002C4D40" w:rsidRDefault="002C4D40" w:rsidP="00FE5C07"/>
    <w:p w14:paraId="15719509" w14:textId="77777777" w:rsidR="002C4D40" w:rsidRDefault="002C4D40" w:rsidP="00FE5C07"/>
    <w:p w14:paraId="416F2EB8" w14:textId="77777777" w:rsidR="002C4D40" w:rsidRDefault="002C4D40" w:rsidP="00FE5C07"/>
    <w:p w14:paraId="61602860" w14:textId="77777777" w:rsidR="002C4D40" w:rsidRDefault="002C4D40" w:rsidP="00FE5C07"/>
    <w:p w14:paraId="40F9DB6B" w14:textId="77777777" w:rsidR="002C4D40" w:rsidRDefault="002C4D40" w:rsidP="00FE5C07"/>
    <w:p w14:paraId="4C636AF7" w14:textId="77777777" w:rsidR="002C4D40" w:rsidRDefault="002C4D40" w:rsidP="00FE5C07"/>
    <w:p w14:paraId="1D0B706E" w14:textId="77777777" w:rsidR="002C4D40" w:rsidRDefault="002C4D40" w:rsidP="00FE5C07"/>
    <w:p w14:paraId="5AE4F89C" w14:textId="77777777" w:rsidR="002C4D40" w:rsidRDefault="002C4D40" w:rsidP="00FE5C07"/>
    <w:p w14:paraId="1D2271E9" w14:textId="77777777" w:rsidR="002C4D40" w:rsidRDefault="002C4D40" w:rsidP="00FE5C07"/>
    <w:p w14:paraId="4D78A713" w14:textId="77777777" w:rsidR="002C4D40" w:rsidRDefault="002C4D40" w:rsidP="00FE5C07"/>
    <w:p w14:paraId="28AE5CEB" w14:textId="77777777" w:rsidR="002C4D40" w:rsidRDefault="002C4D40" w:rsidP="00FE5C07"/>
    <w:p w14:paraId="442F751E" w14:textId="77777777" w:rsidR="002C4D40" w:rsidRDefault="002C4D40" w:rsidP="00FE5C07"/>
    <w:p w14:paraId="6BACE041" w14:textId="77777777" w:rsidR="002C4D40" w:rsidRDefault="002C4D40" w:rsidP="00FE5C07"/>
    <w:p w14:paraId="62240E14" w14:textId="77777777" w:rsidR="002C4D40" w:rsidRDefault="002C4D40" w:rsidP="00FE5C07"/>
    <w:p w14:paraId="1C3D07D5" w14:textId="77777777" w:rsidR="002C4D40" w:rsidRDefault="002C4D40" w:rsidP="00FE5C07"/>
    <w:p w14:paraId="6C6245CD" w14:textId="77777777" w:rsidR="002C4D40" w:rsidRDefault="002C4D40" w:rsidP="00FE5C07"/>
    <w:p w14:paraId="111CB7FF" w14:textId="77777777" w:rsidR="002C4D40" w:rsidRDefault="002C4D40" w:rsidP="00FE5C07"/>
    <w:p w14:paraId="15CB621E" w14:textId="77777777" w:rsidR="002C4D40" w:rsidRDefault="002C4D40" w:rsidP="00FE5C07"/>
    <w:p w14:paraId="367FE062" w14:textId="77777777" w:rsidR="002C4D40" w:rsidRDefault="002C4D40" w:rsidP="00FE5C07"/>
    <w:p w14:paraId="62CFCE04" w14:textId="77777777" w:rsidR="002C4D40" w:rsidRDefault="002C4D40" w:rsidP="00FE5C07"/>
    <w:p w14:paraId="591F550E" w14:textId="77777777" w:rsidR="002C4D40" w:rsidRDefault="002C4D40" w:rsidP="00FE5C07"/>
    <w:p w14:paraId="220EDF9E" w14:textId="77777777" w:rsidR="002C4D40" w:rsidRDefault="002C4D40" w:rsidP="00FE5C07"/>
    <w:p w14:paraId="2FA56899" w14:textId="77777777" w:rsidR="002C4D40" w:rsidRDefault="002C4D40" w:rsidP="00FE5C07"/>
    <w:p w14:paraId="77AA71E5" w14:textId="77777777" w:rsidR="002C4D40" w:rsidRDefault="002C4D40" w:rsidP="00FE5C07"/>
    <w:p w14:paraId="60E066DC" w14:textId="77777777" w:rsidR="002C4D40" w:rsidRDefault="002C4D40" w:rsidP="00FE5C07"/>
    <w:p w14:paraId="1BD6EBC1" w14:textId="77777777" w:rsidR="002C4D40" w:rsidRDefault="002C4D40" w:rsidP="00FE5C07"/>
    <w:p w14:paraId="1F1EF8D2" w14:textId="77777777" w:rsidR="002C4D40" w:rsidRDefault="002C4D40" w:rsidP="00FE5C07"/>
    <w:p w14:paraId="023C627D" w14:textId="77777777" w:rsidR="002C4D40" w:rsidRDefault="002C4D40" w:rsidP="00FE5C07"/>
    <w:p w14:paraId="619B12DA" w14:textId="77777777" w:rsidR="002C4D40" w:rsidRDefault="002C4D40" w:rsidP="00FE5C07"/>
    <w:p w14:paraId="152F0CF1" w14:textId="77777777" w:rsidR="002C4D40" w:rsidRDefault="002C4D40" w:rsidP="00FE5C07"/>
    <w:p w14:paraId="49103891" w14:textId="77777777" w:rsidR="002C4D40" w:rsidRDefault="002C4D40" w:rsidP="00FE5C07"/>
    <w:p w14:paraId="0E56E34D" w14:textId="77777777" w:rsidR="002C4D40" w:rsidRDefault="002C4D40" w:rsidP="00FE5C07"/>
    <w:p w14:paraId="365AC588" w14:textId="77777777" w:rsidR="002C4D40" w:rsidRDefault="002C4D40" w:rsidP="00FE5C07"/>
    <w:p w14:paraId="5358D3F6" w14:textId="77777777" w:rsidR="002C4D40" w:rsidRDefault="002C4D40" w:rsidP="00FE5C07"/>
    <w:p w14:paraId="11C8713E" w14:textId="77777777" w:rsidR="002C4D40" w:rsidRDefault="002C4D40" w:rsidP="00FE5C07"/>
    <w:p w14:paraId="51AD0814" w14:textId="77777777" w:rsidR="002C4D40" w:rsidRDefault="002C4D40" w:rsidP="00FE5C07"/>
    <w:p w14:paraId="761BB5B6" w14:textId="77777777" w:rsidR="002C4D40" w:rsidRDefault="002C4D40" w:rsidP="00FE5C07"/>
    <w:p w14:paraId="20170E24" w14:textId="77777777" w:rsidR="002C4D40" w:rsidRDefault="002C4D40" w:rsidP="00FE5C07"/>
    <w:p w14:paraId="2F863AD8" w14:textId="77777777" w:rsidR="002C4D40" w:rsidRDefault="002C4D40" w:rsidP="00FE5C07"/>
    <w:p w14:paraId="4B8C3A0C" w14:textId="77777777" w:rsidR="002C4D40" w:rsidRDefault="002C4D40" w:rsidP="00FE5C07"/>
    <w:p w14:paraId="5D9BC66F" w14:textId="77777777" w:rsidR="002C4D40" w:rsidRDefault="002C4D40" w:rsidP="00FE5C07"/>
    <w:p w14:paraId="3C1875A1" w14:textId="77777777" w:rsidR="002C4D40" w:rsidRDefault="002C4D40" w:rsidP="00FE5C07"/>
    <w:p w14:paraId="11656B25" w14:textId="77777777" w:rsidR="002C4D40" w:rsidRDefault="002C4D40" w:rsidP="00FE5C07"/>
    <w:p w14:paraId="7ACC331E" w14:textId="77777777" w:rsidR="002C4D40" w:rsidRDefault="002C4D40" w:rsidP="00FE5C07"/>
    <w:p w14:paraId="06D20D73" w14:textId="77777777" w:rsidR="002C4D40" w:rsidRDefault="002C4D40" w:rsidP="00FE5C07"/>
    <w:p w14:paraId="435A9885" w14:textId="77777777" w:rsidR="002C4D40" w:rsidRDefault="002C4D40" w:rsidP="00FE5C07"/>
    <w:p w14:paraId="0599F273" w14:textId="77777777" w:rsidR="002C4D40" w:rsidRDefault="002C4D40" w:rsidP="00FE5C07"/>
    <w:p w14:paraId="7DF6C7DE" w14:textId="77777777" w:rsidR="002C4D40" w:rsidRDefault="002C4D40" w:rsidP="00FE5C07"/>
    <w:p w14:paraId="7F5E8249" w14:textId="77777777" w:rsidR="002C4D40" w:rsidRDefault="002C4D40" w:rsidP="00FE5C07"/>
    <w:p w14:paraId="67B9276C" w14:textId="77777777" w:rsidR="002C4D40" w:rsidRDefault="002C4D40" w:rsidP="00FE5C07"/>
    <w:p w14:paraId="452A52A5" w14:textId="77777777" w:rsidR="002C4D40" w:rsidRDefault="002C4D40" w:rsidP="00FE5C07"/>
    <w:p w14:paraId="03B159D0" w14:textId="77777777" w:rsidR="002C4D40" w:rsidRDefault="002C4D40" w:rsidP="00FE5C07"/>
    <w:p w14:paraId="45CF3A2F" w14:textId="77777777" w:rsidR="002C4D40" w:rsidRDefault="002C4D40" w:rsidP="00FE5C07"/>
    <w:p w14:paraId="39F7EAB3" w14:textId="77777777" w:rsidR="002C4D40" w:rsidRDefault="002C4D40" w:rsidP="00FE5C07"/>
    <w:p w14:paraId="76F3B5C2" w14:textId="77777777" w:rsidR="002C4D40" w:rsidRDefault="002C4D40" w:rsidP="00FE5C07"/>
    <w:p w14:paraId="7E90C06B" w14:textId="77777777" w:rsidR="002C4D40" w:rsidRDefault="002C4D40" w:rsidP="00FE5C07"/>
    <w:p w14:paraId="1232CD46" w14:textId="77777777" w:rsidR="002C4D40" w:rsidRDefault="002C4D40" w:rsidP="00FE5C07"/>
    <w:p w14:paraId="41F9A868" w14:textId="77777777" w:rsidR="002C4D40" w:rsidRDefault="002C4D40" w:rsidP="00FE5C07"/>
    <w:p w14:paraId="21BE7D8B" w14:textId="77777777" w:rsidR="002C4D40" w:rsidRDefault="002C4D40" w:rsidP="00FE5C07"/>
    <w:p w14:paraId="23E2F638" w14:textId="77777777" w:rsidR="002C4D40" w:rsidRDefault="002C4D40" w:rsidP="00FE5C07"/>
    <w:p w14:paraId="550C8913" w14:textId="77777777" w:rsidR="002C4D40" w:rsidRDefault="002C4D40" w:rsidP="00FE5C07"/>
    <w:p w14:paraId="5CF389B9" w14:textId="77777777" w:rsidR="002C4D40" w:rsidRDefault="002C4D40" w:rsidP="00FE5C07"/>
    <w:p w14:paraId="05F766A9" w14:textId="77777777" w:rsidR="002C4D40" w:rsidRDefault="002C4D40" w:rsidP="00FE5C07"/>
    <w:p w14:paraId="7F2A1CCF" w14:textId="77777777" w:rsidR="002C4D40" w:rsidRDefault="002C4D40" w:rsidP="00FE5C07"/>
    <w:p w14:paraId="0DA032FA" w14:textId="77777777" w:rsidR="002C4D40" w:rsidRDefault="002C4D40" w:rsidP="00FE5C07"/>
    <w:p w14:paraId="55D06B5F" w14:textId="77777777" w:rsidR="002C4D40" w:rsidRDefault="002C4D40" w:rsidP="00FE5C07"/>
    <w:p w14:paraId="37B41173" w14:textId="77777777" w:rsidR="002C4D40" w:rsidRDefault="002C4D40" w:rsidP="00FE5C07"/>
    <w:p w14:paraId="120E3EE0" w14:textId="77777777" w:rsidR="002C4D40" w:rsidRDefault="002C4D40" w:rsidP="00FE5C07"/>
    <w:p w14:paraId="478EBF89" w14:textId="77777777" w:rsidR="002C4D40" w:rsidRDefault="002C4D40" w:rsidP="00FE5C07"/>
    <w:p w14:paraId="4A56D265" w14:textId="77777777" w:rsidR="002C4D40" w:rsidRDefault="002C4D40" w:rsidP="00FE5C07"/>
    <w:p w14:paraId="7FD24E8B" w14:textId="77777777" w:rsidR="002C4D40" w:rsidRDefault="002C4D40" w:rsidP="00FE5C07"/>
    <w:p w14:paraId="421C333E" w14:textId="77777777" w:rsidR="002C4D40" w:rsidRDefault="002C4D40" w:rsidP="00FE5C07"/>
    <w:p w14:paraId="4EE69808" w14:textId="77777777" w:rsidR="002C4D40" w:rsidRDefault="002C4D40" w:rsidP="00FE5C07"/>
    <w:p w14:paraId="7F6341D2" w14:textId="77777777" w:rsidR="002C4D40" w:rsidRDefault="002C4D40" w:rsidP="00FE5C07"/>
    <w:p w14:paraId="1DE10A1B" w14:textId="77777777" w:rsidR="002C4D40" w:rsidRDefault="002C4D40" w:rsidP="00FE5C07"/>
    <w:p w14:paraId="5D4D682D" w14:textId="77777777" w:rsidR="002C4D40" w:rsidRDefault="002C4D40" w:rsidP="00FE5C07"/>
    <w:p w14:paraId="7DA2734A" w14:textId="77777777" w:rsidR="002C4D40" w:rsidRDefault="002C4D40" w:rsidP="00FE5C07"/>
    <w:p w14:paraId="5C2DE221" w14:textId="77777777" w:rsidR="002C4D40" w:rsidRDefault="002C4D40" w:rsidP="00FE5C07"/>
    <w:p w14:paraId="6748FCC1" w14:textId="77777777" w:rsidR="002C4D40" w:rsidRDefault="002C4D40" w:rsidP="00FE5C07"/>
    <w:p w14:paraId="7615601C" w14:textId="77777777" w:rsidR="002C4D40" w:rsidRDefault="002C4D40" w:rsidP="00FE5C07"/>
    <w:p w14:paraId="2D1516DF" w14:textId="77777777" w:rsidR="002C4D40" w:rsidRDefault="002C4D40" w:rsidP="00FE5C07"/>
    <w:p w14:paraId="1D1B36DD" w14:textId="77777777" w:rsidR="002C4D40" w:rsidRDefault="002C4D40" w:rsidP="00FE5C07"/>
    <w:p w14:paraId="38148B8F" w14:textId="77777777" w:rsidR="002C4D40" w:rsidRDefault="002C4D40" w:rsidP="00FE5C07"/>
    <w:p w14:paraId="073ACD89" w14:textId="77777777" w:rsidR="002C4D40" w:rsidRDefault="002C4D40" w:rsidP="00FE5C07"/>
    <w:p w14:paraId="75EBB96A" w14:textId="77777777" w:rsidR="002C4D40" w:rsidRDefault="002C4D40" w:rsidP="00FE5C07"/>
    <w:p w14:paraId="6F34FDA2" w14:textId="77777777" w:rsidR="002C4D40" w:rsidRDefault="002C4D40" w:rsidP="00FE5C07"/>
    <w:p w14:paraId="5EF31FDE" w14:textId="77777777" w:rsidR="002C4D40" w:rsidRDefault="002C4D40" w:rsidP="00FE5C07"/>
    <w:p w14:paraId="301A76C5" w14:textId="77777777" w:rsidR="002C4D40" w:rsidRDefault="002C4D40" w:rsidP="00FE5C07"/>
    <w:p w14:paraId="024B255C" w14:textId="77777777" w:rsidR="002C4D40" w:rsidRDefault="002C4D40" w:rsidP="00FE5C07"/>
    <w:p w14:paraId="17E4D9F8" w14:textId="77777777" w:rsidR="002C4D40" w:rsidRDefault="002C4D40" w:rsidP="00FE5C07"/>
    <w:p w14:paraId="418AC4A1" w14:textId="77777777" w:rsidR="002C4D40" w:rsidRDefault="002C4D40" w:rsidP="00FE5C07"/>
    <w:p w14:paraId="03A6348D" w14:textId="77777777" w:rsidR="002C4D40" w:rsidRDefault="002C4D40" w:rsidP="00FE5C07"/>
    <w:p w14:paraId="1A3AB375" w14:textId="77777777" w:rsidR="002C4D40" w:rsidRDefault="002C4D40" w:rsidP="00FE5C07"/>
    <w:p w14:paraId="590345C0" w14:textId="77777777" w:rsidR="002C4D40" w:rsidRDefault="002C4D40" w:rsidP="00FE5C07"/>
    <w:p w14:paraId="6D97C411" w14:textId="77777777" w:rsidR="002C4D40" w:rsidRDefault="002C4D40" w:rsidP="00FE5C07"/>
    <w:p w14:paraId="7249C0E6" w14:textId="77777777" w:rsidR="002C4D40" w:rsidRDefault="002C4D40" w:rsidP="00FE5C07"/>
    <w:p w14:paraId="127A3A28" w14:textId="77777777" w:rsidR="002C4D40" w:rsidRDefault="002C4D40" w:rsidP="00FE5C07"/>
    <w:p w14:paraId="7615DB15" w14:textId="77777777" w:rsidR="002C4D40" w:rsidRDefault="002C4D40" w:rsidP="00FE5C07"/>
    <w:p w14:paraId="3F82AA91" w14:textId="77777777" w:rsidR="002C4D40" w:rsidRDefault="002C4D40" w:rsidP="00FE5C07"/>
    <w:p w14:paraId="12D652EC" w14:textId="77777777" w:rsidR="002C4D40" w:rsidRDefault="002C4D40" w:rsidP="00FE5C07"/>
    <w:p w14:paraId="4337DDD5" w14:textId="77777777" w:rsidR="002C4D40" w:rsidRDefault="002C4D40" w:rsidP="00FE5C07"/>
    <w:p w14:paraId="514613C3" w14:textId="77777777" w:rsidR="002C4D40" w:rsidRDefault="002C4D40" w:rsidP="00FE5C07"/>
    <w:p w14:paraId="08710273" w14:textId="77777777" w:rsidR="002C4D40" w:rsidRDefault="002C4D40" w:rsidP="00FE5C07"/>
    <w:p w14:paraId="7277AAC0" w14:textId="77777777" w:rsidR="002C4D40" w:rsidRDefault="002C4D40" w:rsidP="00FE5C07"/>
    <w:p w14:paraId="73DE71B2" w14:textId="77777777" w:rsidR="002C4D40" w:rsidRDefault="002C4D40" w:rsidP="00FE5C07"/>
    <w:p w14:paraId="37BCB3DF" w14:textId="77777777" w:rsidR="002C4D40" w:rsidRDefault="002C4D40" w:rsidP="00FE5C07"/>
    <w:p w14:paraId="5D4D55BD" w14:textId="77777777" w:rsidR="002C4D40" w:rsidRDefault="002C4D40" w:rsidP="00FE5C07"/>
    <w:p w14:paraId="7ADF2ACB" w14:textId="77777777" w:rsidR="002C4D40" w:rsidRDefault="002C4D40" w:rsidP="00FE5C07"/>
    <w:p w14:paraId="5E79A69B" w14:textId="77777777" w:rsidR="002C4D40" w:rsidRDefault="002C4D40" w:rsidP="00FE5C07"/>
    <w:p w14:paraId="7BF961B2" w14:textId="77777777" w:rsidR="002C4D40" w:rsidRDefault="002C4D40" w:rsidP="00FE5C07"/>
    <w:p w14:paraId="2925DE41" w14:textId="77777777" w:rsidR="002C4D40" w:rsidRDefault="002C4D40" w:rsidP="00FE5C07"/>
    <w:p w14:paraId="2CCC2F5E" w14:textId="77777777" w:rsidR="002C4D40" w:rsidRDefault="002C4D40" w:rsidP="00FE5C07"/>
    <w:p w14:paraId="3041F521" w14:textId="77777777" w:rsidR="002C4D40" w:rsidRDefault="002C4D40" w:rsidP="00FE5C07"/>
    <w:p w14:paraId="6D65AD81" w14:textId="77777777" w:rsidR="002C4D40" w:rsidRDefault="002C4D40" w:rsidP="00FE5C07"/>
    <w:p w14:paraId="70BE28BE" w14:textId="77777777" w:rsidR="002C4D40" w:rsidRDefault="002C4D40" w:rsidP="00FE5C07"/>
    <w:p w14:paraId="4A2DFD08" w14:textId="77777777" w:rsidR="002C4D40" w:rsidRDefault="002C4D40" w:rsidP="00FE5C07"/>
    <w:p w14:paraId="6150E70F" w14:textId="77777777" w:rsidR="002C4D40" w:rsidRDefault="002C4D40" w:rsidP="00FE5C07"/>
    <w:p w14:paraId="77BD0B67" w14:textId="77777777" w:rsidR="002C4D40" w:rsidRDefault="002C4D40" w:rsidP="00FE5C07"/>
    <w:p w14:paraId="2A6B7045" w14:textId="77777777" w:rsidR="002C4D40" w:rsidRDefault="002C4D40" w:rsidP="00FE5C07"/>
    <w:p w14:paraId="76BED8A9" w14:textId="77777777" w:rsidR="002C4D40" w:rsidRDefault="002C4D40" w:rsidP="00FE5C07"/>
    <w:p w14:paraId="128AC42F" w14:textId="77777777" w:rsidR="002C4D40" w:rsidRDefault="002C4D40" w:rsidP="00FE5C07"/>
    <w:p w14:paraId="7094EB0E" w14:textId="77777777" w:rsidR="002C4D40" w:rsidRDefault="002C4D40" w:rsidP="00FE5C07"/>
    <w:p w14:paraId="1C0A69D4" w14:textId="77777777" w:rsidR="002C4D40" w:rsidRDefault="002C4D40" w:rsidP="00FE5C07"/>
  </w:footnote>
  <w:footnote w:type="continuationNotice" w:id="1">
    <w:p w14:paraId="23018BD2" w14:textId="77777777" w:rsidR="002C4D40" w:rsidRDefault="002C4D40" w:rsidP="00FE5C07"/>
    <w:p w14:paraId="0D5DC1B2" w14:textId="77777777" w:rsidR="002C4D40" w:rsidRDefault="002C4D40" w:rsidP="00FE5C07"/>
    <w:p w14:paraId="60DC8B4D" w14:textId="77777777" w:rsidR="002C4D40" w:rsidRDefault="002C4D40" w:rsidP="00FE5C07"/>
    <w:p w14:paraId="07D8E750" w14:textId="77777777" w:rsidR="002C4D40" w:rsidRDefault="002C4D40" w:rsidP="00FE5C07"/>
    <w:p w14:paraId="272E8F7A" w14:textId="77777777" w:rsidR="002C4D40" w:rsidRDefault="002C4D40" w:rsidP="00FE5C07"/>
    <w:p w14:paraId="404303A0" w14:textId="77777777" w:rsidR="002C4D40" w:rsidRDefault="002C4D40" w:rsidP="00FE5C07"/>
    <w:p w14:paraId="65EEF5D4" w14:textId="77777777" w:rsidR="002C4D40" w:rsidRDefault="002C4D40" w:rsidP="00FE5C07"/>
    <w:p w14:paraId="1B59A4A7" w14:textId="77777777" w:rsidR="002C4D40" w:rsidRDefault="002C4D40" w:rsidP="00FE5C07"/>
    <w:p w14:paraId="590E5DF4" w14:textId="77777777" w:rsidR="002C4D40" w:rsidRDefault="002C4D40" w:rsidP="00FE5C07"/>
    <w:p w14:paraId="173737D4" w14:textId="77777777" w:rsidR="002C4D40" w:rsidRDefault="002C4D40" w:rsidP="00FE5C07"/>
    <w:p w14:paraId="3C657FDB" w14:textId="77777777" w:rsidR="002C4D40" w:rsidRDefault="002C4D40" w:rsidP="00FE5C07"/>
    <w:p w14:paraId="1CE6C51C" w14:textId="77777777" w:rsidR="002C4D40" w:rsidRDefault="002C4D40" w:rsidP="00FE5C07"/>
    <w:p w14:paraId="5C2480C3" w14:textId="77777777" w:rsidR="002C4D40" w:rsidRDefault="002C4D40" w:rsidP="00FE5C07"/>
    <w:p w14:paraId="7F6C9E84" w14:textId="77777777" w:rsidR="002C4D40" w:rsidRDefault="002C4D40" w:rsidP="00FE5C07"/>
    <w:p w14:paraId="050A1A74" w14:textId="77777777" w:rsidR="002C4D40" w:rsidRDefault="002C4D40" w:rsidP="00FE5C07"/>
    <w:p w14:paraId="6FA58837" w14:textId="77777777" w:rsidR="002C4D40" w:rsidRDefault="002C4D40" w:rsidP="00FE5C07"/>
    <w:p w14:paraId="3C678909" w14:textId="77777777" w:rsidR="002C4D40" w:rsidRDefault="002C4D40" w:rsidP="00FE5C07"/>
    <w:p w14:paraId="6B00FD34" w14:textId="77777777" w:rsidR="002C4D40" w:rsidRDefault="002C4D40" w:rsidP="00FE5C07"/>
    <w:p w14:paraId="1FFE930D" w14:textId="77777777" w:rsidR="002C4D40" w:rsidRDefault="002C4D40" w:rsidP="00FE5C07"/>
    <w:p w14:paraId="045C2794" w14:textId="77777777" w:rsidR="002C4D40" w:rsidRDefault="002C4D40" w:rsidP="00FE5C07"/>
    <w:p w14:paraId="5E6701AD" w14:textId="77777777" w:rsidR="002C4D40" w:rsidRDefault="002C4D40" w:rsidP="00FE5C07"/>
    <w:p w14:paraId="30B82A6E" w14:textId="77777777" w:rsidR="002C4D40" w:rsidRDefault="002C4D40" w:rsidP="00FE5C07"/>
    <w:p w14:paraId="24409CF9" w14:textId="77777777" w:rsidR="002C4D40" w:rsidRDefault="002C4D40" w:rsidP="00FE5C07"/>
    <w:p w14:paraId="5DD2BC38" w14:textId="77777777" w:rsidR="002C4D40" w:rsidRDefault="002C4D40" w:rsidP="00FE5C07"/>
    <w:p w14:paraId="788BA049" w14:textId="77777777" w:rsidR="002C4D40" w:rsidRDefault="002C4D40" w:rsidP="00FE5C07"/>
    <w:p w14:paraId="1F90F899" w14:textId="77777777" w:rsidR="002C4D40" w:rsidRDefault="002C4D40" w:rsidP="00FE5C07"/>
    <w:p w14:paraId="179DC499" w14:textId="77777777" w:rsidR="002C4D40" w:rsidRDefault="002C4D40" w:rsidP="00FE5C07"/>
    <w:p w14:paraId="1A8BF235" w14:textId="77777777" w:rsidR="002C4D40" w:rsidRDefault="002C4D40" w:rsidP="00FE5C07"/>
    <w:p w14:paraId="05D79FD1" w14:textId="77777777" w:rsidR="002C4D40" w:rsidRDefault="002C4D40" w:rsidP="00FE5C07"/>
    <w:p w14:paraId="3C1AD01F" w14:textId="77777777" w:rsidR="002C4D40" w:rsidRDefault="002C4D40" w:rsidP="00FE5C07"/>
    <w:p w14:paraId="6BAEFBC4" w14:textId="77777777" w:rsidR="002C4D40" w:rsidRDefault="002C4D40" w:rsidP="00FE5C07"/>
    <w:p w14:paraId="32FD8B7C" w14:textId="77777777" w:rsidR="002C4D40" w:rsidRDefault="002C4D40" w:rsidP="00FE5C07"/>
    <w:p w14:paraId="43DCE27F" w14:textId="77777777" w:rsidR="002C4D40" w:rsidRDefault="002C4D40" w:rsidP="00FE5C07"/>
    <w:p w14:paraId="0BEA02CC" w14:textId="77777777" w:rsidR="002C4D40" w:rsidRDefault="002C4D40" w:rsidP="00FE5C07"/>
    <w:p w14:paraId="2B7A0BBA" w14:textId="77777777" w:rsidR="002C4D40" w:rsidRDefault="002C4D40" w:rsidP="00FE5C07"/>
    <w:p w14:paraId="04209A38" w14:textId="77777777" w:rsidR="002C4D40" w:rsidRDefault="002C4D40" w:rsidP="00FE5C07"/>
    <w:p w14:paraId="71C8F9EF" w14:textId="77777777" w:rsidR="002C4D40" w:rsidRDefault="002C4D40" w:rsidP="00FE5C07"/>
    <w:p w14:paraId="46292A61" w14:textId="77777777" w:rsidR="002C4D40" w:rsidRDefault="002C4D40" w:rsidP="00FE5C07"/>
    <w:p w14:paraId="344B9C16" w14:textId="77777777" w:rsidR="002C4D40" w:rsidRDefault="002C4D40" w:rsidP="00FE5C07"/>
    <w:p w14:paraId="53AFD175" w14:textId="77777777" w:rsidR="002C4D40" w:rsidRDefault="002C4D40" w:rsidP="00FE5C07"/>
    <w:p w14:paraId="1B034AB3" w14:textId="77777777" w:rsidR="002C4D40" w:rsidRDefault="002C4D40" w:rsidP="00FE5C07"/>
    <w:p w14:paraId="68557CA8" w14:textId="77777777" w:rsidR="002C4D40" w:rsidRDefault="002C4D40" w:rsidP="00FE5C07"/>
    <w:p w14:paraId="329C2BBF" w14:textId="77777777" w:rsidR="002C4D40" w:rsidRDefault="002C4D40" w:rsidP="00FE5C07"/>
    <w:p w14:paraId="2C471BC0" w14:textId="77777777" w:rsidR="002C4D40" w:rsidRDefault="002C4D40" w:rsidP="00FE5C07"/>
    <w:p w14:paraId="3F0054AA" w14:textId="77777777" w:rsidR="002C4D40" w:rsidRDefault="002C4D40" w:rsidP="00FE5C07"/>
    <w:p w14:paraId="0ABCD547" w14:textId="77777777" w:rsidR="002C4D40" w:rsidRDefault="002C4D40" w:rsidP="00FE5C07"/>
    <w:p w14:paraId="094EBE44" w14:textId="77777777" w:rsidR="002C4D40" w:rsidRDefault="002C4D40" w:rsidP="00FE5C07"/>
    <w:p w14:paraId="2CE5F665" w14:textId="77777777" w:rsidR="002C4D40" w:rsidRDefault="002C4D40" w:rsidP="00FE5C07"/>
    <w:p w14:paraId="0D2A434E" w14:textId="77777777" w:rsidR="002C4D40" w:rsidRDefault="002C4D40" w:rsidP="00FE5C07"/>
    <w:p w14:paraId="2964CD2C" w14:textId="77777777" w:rsidR="002C4D40" w:rsidRDefault="002C4D40" w:rsidP="00FE5C07"/>
    <w:p w14:paraId="1B1FCF8D" w14:textId="77777777" w:rsidR="002C4D40" w:rsidRDefault="002C4D40" w:rsidP="00FE5C07"/>
    <w:p w14:paraId="2E6A2166" w14:textId="77777777" w:rsidR="002C4D40" w:rsidRDefault="002C4D40" w:rsidP="00FE5C07"/>
    <w:p w14:paraId="38902357" w14:textId="77777777" w:rsidR="002C4D40" w:rsidRDefault="002C4D40" w:rsidP="00FE5C07"/>
    <w:p w14:paraId="0CA89FEB" w14:textId="77777777" w:rsidR="002C4D40" w:rsidRDefault="002C4D40" w:rsidP="00FE5C07"/>
    <w:p w14:paraId="3C0BAFA5" w14:textId="77777777" w:rsidR="002C4D40" w:rsidRDefault="002C4D40" w:rsidP="00FE5C07"/>
    <w:p w14:paraId="275E2C67" w14:textId="77777777" w:rsidR="002C4D40" w:rsidRDefault="002C4D40" w:rsidP="00FE5C07"/>
    <w:p w14:paraId="62DA2EA0" w14:textId="77777777" w:rsidR="002C4D40" w:rsidRDefault="002C4D40" w:rsidP="00FE5C07"/>
    <w:p w14:paraId="673BADB4" w14:textId="77777777" w:rsidR="002C4D40" w:rsidRDefault="002C4D40" w:rsidP="00FE5C07"/>
    <w:p w14:paraId="7783BCB6" w14:textId="77777777" w:rsidR="002C4D40" w:rsidRDefault="002C4D40" w:rsidP="00FE5C07"/>
    <w:p w14:paraId="13EB88A8" w14:textId="77777777" w:rsidR="002C4D40" w:rsidRDefault="002C4D40" w:rsidP="00FE5C07"/>
    <w:p w14:paraId="4DE6564B" w14:textId="77777777" w:rsidR="002C4D40" w:rsidRDefault="002C4D40" w:rsidP="00FE5C07"/>
    <w:p w14:paraId="18895D1B" w14:textId="77777777" w:rsidR="002C4D40" w:rsidRDefault="002C4D40" w:rsidP="00FE5C07"/>
    <w:p w14:paraId="68C590D3" w14:textId="77777777" w:rsidR="002C4D40" w:rsidRDefault="002C4D40" w:rsidP="00FE5C07"/>
    <w:p w14:paraId="7E51DB72" w14:textId="77777777" w:rsidR="002C4D40" w:rsidRDefault="002C4D40" w:rsidP="00FE5C07"/>
    <w:p w14:paraId="255C9ABA" w14:textId="77777777" w:rsidR="002C4D40" w:rsidRDefault="002C4D40" w:rsidP="00FE5C07"/>
    <w:p w14:paraId="6CA8A437" w14:textId="77777777" w:rsidR="002C4D40" w:rsidRDefault="002C4D40" w:rsidP="00FE5C07"/>
    <w:p w14:paraId="1CB0B93C" w14:textId="77777777" w:rsidR="002C4D40" w:rsidRDefault="002C4D40" w:rsidP="00FE5C07"/>
    <w:p w14:paraId="42BEF1F6" w14:textId="77777777" w:rsidR="002C4D40" w:rsidRDefault="002C4D40" w:rsidP="00FE5C07"/>
    <w:p w14:paraId="325548EE" w14:textId="77777777" w:rsidR="002C4D40" w:rsidRDefault="002C4D40" w:rsidP="00FE5C07"/>
    <w:p w14:paraId="0CDB8EC8" w14:textId="77777777" w:rsidR="002C4D40" w:rsidRDefault="002C4D40" w:rsidP="00FE5C07"/>
    <w:p w14:paraId="5E014A99" w14:textId="77777777" w:rsidR="002C4D40" w:rsidRDefault="002C4D40" w:rsidP="00FE5C07"/>
    <w:p w14:paraId="7297B568" w14:textId="77777777" w:rsidR="002C4D40" w:rsidRDefault="002C4D40" w:rsidP="00FE5C07"/>
    <w:p w14:paraId="41175137" w14:textId="77777777" w:rsidR="002C4D40" w:rsidRDefault="002C4D40" w:rsidP="00FE5C07"/>
    <w:p w14:paraId="36937D54" w14:textId="77777777" w:rsidR="002C4D40" w:rsidRDefault="002C4D40" w:rsidP="00FE5C07"/>
    <w:p w14:paraId="533BCAE5" w14:textId="77777777" w:rsidR="002C4D40" w:rsidRDefault="002C4D40" w:rsidP="00FE5C07"/>
    <w:p w14:paraId="37E382B1" w14:textId="77777777" w:rsidR="002C4D40" w:rsidRDefault="002C4D40" w:rsidP="00FE5C07"/>
    <w:p w14:paraId="2E198F6D" w14:textId="77777777" w:rsidR="002C4D40" w:rsidRDefault="002C4D40" w:rsidP="00FE5C07"/>
    <w:p w14:paraId="25A01B3F" w14:textId="77777777" w:rsidR="002C4D40" w:rsidRDefault="002C4D40" w:rsidP="00FE5C07"/>
    <w:p w14:paraId="0A4200C7" w14:textId="77777777" w:rsidR="002C4D40" w:rsidRDefault="002C4D40" w:rsidP="00FE5C07"/>
    <w:p w14:paraId="2124914F" w14:textId="77777777" w:rsidR="002C4D40" w:rsidRDefault="002C4D40" w:rsidP="00FE5C07"/>
    <w:p w14:paraId="12E75453" w14:textId="77777777" w:rsidR="002C4D40" w:rsidRDefault="002C4D40" w:rsidP="00FE5C07"/>
    <w:p w14:paraId="4F9AB8B6" w14:textId="77777777" w:rsidR="002C4D40" w:rsidRDefault="002C4D40" w:rsidP="00FE5C07"/>
    <w:p w14:paraId="7DACFFAC" w14:textId="77777777" w:rsidR="002C4D40" w:rsidRDefault="002C4D40" w:rsidP="00FE5C07"/>
    <w:p w14:paraId="70D9565A" w14:textId="77777777" w:rsidR="002C4D40" w:rsidRDefault="002C4D40" w:rsidP="00FE5C07"/>
    <w:p w14:paraId="5CD2B80D" w14:textId="77777777" w:rsidR="002C4D40" w:rsidRDefault="002C4D40" w:rsidP="00FE5C07"/>
    <w:p w14:paraId="1AEBA038" w14:textId="77777777" w:rsidR="002C4D40" w:rsidRDefault="002C4D40" w:rsidP="00FE5C07"/>
    <w:p w14:paraId="5C6E417C" w14:textId="77777777" w:rsidR="002C4D40" w:rsidRDefault="002C4D40" w:rsidP="00FE5C07"/>
    <w:p w14:paraId="0CD31448" w14:textId="77777777" w:rsidR="002C4D40" w:rsidRDefault="002C4D40" w:rsidP="00FE5C07"/>
    <w:p w14:paraId="18BDC6A8" w14:textId="77777777" w:rsidR="002C4D40" w:rsidRDefault="002C4D40" w:rsidP="00FE5C07"/>
    <w:p w14:paraId="437ACCDC" w14:textId="77777777" w:rsidR="002C4D40" w:rsidRDefault="002C4D40" w:rsidP="00FE5C07"/>
    <w:p w14:paraId="5911E5BE" w14:textId="77777777" w:rsidR="002C4D40" w:rsidRDefault="002C4D40" w:rsidP="00FE5C07"/>
    <w:p w14:paraId="1EA7915A" w14:textId="77777777" w:rsidR="002C4D40" w:rsidRDefault="002C4D40" w:rsidP="00FE5C07"/>
    <w:p w14:paraId="1D7FEFAE" w14:textId="77777777" w:rsidR="002C4D40" w:rsidRDefault="002C4D40" w:rsidP="00FE5C07"/>
    <w:p w14:paraId="501AB2B6" w14:textId="77777777" w:rsidR="002C4D40" w:rsidRDefault="002C4D40" w:rsidP="00FE5C07"/>
    <w:p w14:paraId="2B46DB6B" w14:textId="77777777" w:rsidR="002C4D40" w:rsidRDefault="002C4D40" w:rsidP="00FE5C07"/>
    <w:p w14:paraId="585C4F8B" w14:textId="77777777" w:rsidR="002C4D40" w:rsidRDefault="002C4D40" w:rsidP="00FE5C07"/>
    <w:p w14:paraId="68645FC2" w14:textId="77777777" w:rsidR="002C4D40" w:rsidRDefault="002C4D40" w:rsidP="00FE5C07"/>
    <w:p w14:paraId="6DBA94A1" w14:textId="77777777" w:rsidR="002C4D40" w:rsidRDefault="002C4D40" w:rsidP="00FE5C07"/>
    <w:p w14:paraId="29E4C7B2" w14:textId="77777777" w:rsidR="002C4D40" w:rsidRDefault="002C4D40" w:rsidP="00FE5C07"/>
    <w:p w14:paraId="48CDBE06" w14:textId="77777777" w:rsidR="002C4D40" w:rsidRDefault="002C4D40" w:rsidP="00FE5C07"/>
    <w:p w14:paraId="17FFB52A" w14:textId="77777777" w:rsidR="002C4D40" w:rsidRDefault="002C4D40" w:rsidP="00FE5C07"/>
    <w:p w14:paraId="47D5BC96" w14:textId="77777777" w:rsidR="002C4D40" w:rsidRDefault="002C4D40" w:rsidP="00FE5C07"/>
    <w:p w14:paraId="6DB0A666" w14:textId="77777777" w:rsidR="002C4D40" w:rsidRDefault="002C4D40" w:rsidP="00FE5C07"/>
    <w:p w14:paraId="2CEC8414" w14:textId="77777777" w:rsidR="002C4D40" w:rsidRDefault="002C4D40" w:rsidP="00FE5C07"/>
    <w:p w14:paraId="0893B1D6" w14:textId="77777777" w:rsidR="002C4D40" w:rsidRDefault="002C4D40" w:rsidP="00FE5C07"/>
    <w:p w14:paraId="251A058F" w14:textId="77777777" w:rsidR="002C4D40" w:rsidRDefault="002C4D40" w:rsidP="00FE5C07"/>
    <w:p w14:paraId="7253F5DE" w14:textId="77777777" w:rsidR="002C4D40" w:rsidRDefault="002C4D40" w:rsidP="00FE5C07"/>
    <w:p w14:paraId="1A0C4B53" w14:textId="77777777" w:rsidR="002C4D40" w:rsidRDefault="002C4D40" w:rsidP="00FE5C07"/>
    <w:p w14:paraId="64B2646D" w14:textId="77777777" w:rsidR="002C4D40" w:rsidRDefault="002C4D40" w:rsidP="00FE5C07"/>
    <w:p w14:paraId="2AC3890F" w14:textId="77777777" w:rsidR="002C4D40" w:rsidRDefault="002C4D40" w:rsidP="00FE5C07"/>
    <w:p w14:paraId="2A6DC7A9" w14:textId="77777777" w:rsidR="002C4D40" w:rsidRDefault="002C4D40" w:rsidP="00FE5C07"/>
    <w:p w14:paraId="5091759C" w14:textId="77777777" w:rsidR="002C4D40" w:rsidRDefault="002C4D40" w:rsidP="00FE5C07"/>
    <w:p w14:paraId="7759CBFE" w14:textId="77777777" w:rsidR="002C4D40" w:rsidRDefault="002C4D40" w:rsidP="00FE5C07"/>
    <w:p w14:paraId="4AF3C5CF" w14:textId="77777777" w:rsidR="002C4D40" w:rsidRDefault="002C4D40" w:rsidP="00FE5C07"/>
    <w:p w14:paraId="04F87DD4" w14:textId="77777777" w:rsidR="002C4D40" w:rsidRDefault="002C4D40" w:rsidP="00FE5C07"/>
    <w:p w14:paraId="4BFFE982" w14:textId="77777777" w:rsidR="002C4D40" w:rsidRDefault="002C4D40" w:rsidP="00FE5C07"/>
    <w:p w14:paraId="33AE029C" w14:textId="77777777" w:rsidR="002C4D40" w:rsidRDefault="002C4D40" w:rsidP="00FE5C07"/>
    <w:p w14:paraId="35A6E11B" w14:textId="77777777" w:rsidR="002C4D40" w:rsidRDefault="002C4D40" w:rsidP="00FE5C07"/>
    <w:p w14:paraId="5E1698C1" w14:textId="77777777" w:rsidR="002C4D40" w:rsidRDefault="002C4D40" w:rsidP="00FE5C07"/>
    <w:p w14:paraId="23EF1D0D" w14:textId="77777777" w:rsidR="002C4D40" w:rsidRDefault="002C4D40" w:rsidP="00FE5C07"/>
    <w:p w14:paraId="273A35A5" w14:textId="77777777" w:rsidR="002C4D40" w:rsidRDefault="002C4D40" w:rsidP="00FE5C07"/>
    <w:p w14:paraId="7F28BE13" w14:textId="77777777" w:rsidR="002C4D40" w:rsidRDefault="002C4D40" w:rsidP="00FE5C07"/>
    <w:p w14:paraId="5910D583" w14:textId="77777777" w:rsidR="002C4D40" w:rsidRDefault="002C4D40" w:rsidP="00FE5C07"/>
    <w:p w14:paraId="75DBF11B" w14:textId="77777777" w:rsidR="002C4D40" w:rsidRDefault="002C4D40" w:rsidP="00FE5C07"/>
    <w:p w14:paraId="11BD95F1" w14:textId="77777777" w:rsidR="002C4D40" w:rsidRDefault="002C4D40" w:rsidP="00FE5C07"/>
    <w:p w14:paraId="312DFF37" w14:textId="77777777" w:rsidR="002C4D40" w:rsidRDefault="002C4D40" w:rsidP="00FE5C07"/>
    <w:p w14:paraId="4CA4B174" w14:textId="77777777" w:rsidR="002C4D40" w:rsidRDefault="002C4D40" w:rsidP="00FE5C07"/>
    <w:p w14:paraId="65388C20" w14:textId="77777777" w:rsidR="002C4D40" w:rsidRDefault="002C4D40" w:rsidP="00FE5C07"/>
    <w:p w14:paraId="4564916C" w14:textId="77777777" w:rsidR="002C4D40" w:rsidRDefault="002C4D40" w:rsidP="00FE5C07"/>
    <w:p w14:paraId="3E2BC85B" w14:textId="77777777" w:rsidR="002C4D40" w:rsidRDefault="002C4D40" w:rsidP="00FE5C07"/>
    <w:p w14:paraId="30B22905" w14:textId="77777777" w:rsidR="002C4D40" w:rsidRDefault="002C4D40" w:rsidP="00FE5C07"/>
    <w:p w14:paraId="3DDC761D" w14:textId="77777777" w:rsidR="002C4D40" w:rsidRDefault="002C4D40" w:rsidP="00FE5C07"/>
    <w:p w14:paraId="4DAC1372" w14:textId="77777777" w:rsidR="002C4D40" w:rsidRDefault="002C4D40" w:rsidP="00FE5C07"/>
    <w:p w14:paraId="5D72DF3E" w14:textId="77777777" w:rsidR="002C4D40" w:rsidRDefault="002C4D40" w:rsidP="00FE5C07"/>
    <w:p w14:paraId="1AEB3DC5" w14:textId="77777777" w:rsidR="002C4D40" w:rsidRDefault="002C4D40" w:rsidP="00FE5C07"/>
    <w:p w14:paraId="4DAD65CA" w14:textId="77777777" w:rsidR="002C4D40" w:rsidRDefault="002C4D40" w:rsidP="00FE5C07"/>
    <w:p w14:paraId="1026CB34" w14:textId="77777777" w:rsidR="002C4D40" w:rsidRDefault="002C4D40" w:rsidP="00FE5C07"/>
    <w:p w14:paraId="3B4E550B" w14:textId="77777777" w:rsidR="002C4D40" w:rsidRDefault="002C4D40" w:rsidP="00FE5C07"/>
    <w:p w14:paraId="472167F4" w14:textId="77777777" w:rsidR="002C4D40" w:rsidRDefault="002C4D40" w:rsidP="00FE5C07"/>
    <w:p w14:paraId="679DD720" w14:textId="77777777" w:rsidR="002C4D40" w:rsidRDefault="002C4D40" w:rsidP="00FE5C07"/>
    <w:p w14:paraId="2D52DE83" w14:textId="77777777" w:rsidR="002C4D40" w:rsidRDefault="002C4D40" w:rsidP="00FE5C07"/>
    <w:p w14:paraId="5F2F130B" w14:textId="77777777" w:rsidR="002C4D40" w:rsidRDefault="002C4D40" w:rsidP="00FE5C07"/>
    <w:p w14:paraId="2BFA6377" w14:textId="77777777" w:rsidR="002C4D40" w:rsidRDefault="002C4D40" w:rsidP="00FE5C07"/>
    <w:p w14:paraId="3FC6973C" w14:textId="77777777" w:rsidR="002C4D40" w:rsidRDefault="002C4D40" w:rsidP="00FE5C07"/>
    <w:p w14:paraId="40A4ABD1" w14:textId="77777777" w:rsidR="002C4D40" w:rsidRDefault="002C4D40" w:rsidP="00FE5C07"/>
    <w:p w14:paraId="086054A9" w14:textId="77777777" w:rsidR="002C4D40" w:rsidRDefault="002C4D40" w:rsidP="00FE5C07"/>
    <w:p w14:paraId="729C81CD" w14:textId="77777777" w:rsidR="002C4D40" w:rsidRDefault="002C4D40" w:rsidP="00FE5C07"/>
    <w:p w14:paraId="792C8E54" w14:textId="77777777" w:rsidR="002C4D40" w:rsidRDefault="002C4D40" w:rsidP="00FE5C07"/>
    <w:p w14:paraId="3D5D2C45" w14:textId="77777777" w:rsidR="002C4D40" w:rsidRDefault="002C4D40" w:rsidP="00FE5C07"/>
    <w:p w14:paraId="3A78215E" w14:textId="77777777" w:rsidR="002C4D40" w:rsidRDefault="002C4D40" w:rsidP="00FE5C07"/>
    <w:p w14:paraId="2DA4E5DF" w14:textId="77777777" w:rsidR="002C4D40" w:rsidRDefault="002C4D40" w:rsidP="00FE5C07"/>
    <w:p w14:paraId="2A1363DF" w14:textId="77777777" w:rsidR="002C4D40" w:rsidRDefault="002C4D40" w:rsidP="00FE5C07"/>
    <w:p w14:paraId="44EB1CE8" w14:textId="77777777" w:rsidR="002C4D40" w:rsidRDefault="002C4D40" w:rsidP="00FE5C07"/>
    <w:p w14:paraId="0AC0C148" w14:textId="77777777" w:rsidR="002C4D40" w:rsidRDefault="002C4D40" w:rsidP="00FE5C07"/>
    <w:p w14:paraId="1FC3A832" w14:textId="77777777" w:rsidR="002C4D40" w:rsidRDefault="002C4D40" w:rsidP="00FE5C07"/>
    <w:p w14:paraId="3018531E" w14:textId="77777777" w:rsidR="002C4D40" w:rsidRDefault="002C4D40" w:rsidP="00FE5C07"/>
    <w:p w14:paraId="30396E48" w14:textId="77777777" w:rsidR="002C4D40" w:rsidRDefault="002C4D40" w:rsidP="00FE5C07"/>
    <w:p w14:paraId="26488578" w14:textId="77777777" w:rsidR="002C4D40" w:rsidRDefault="002C4D40" w:rsidP="00FE5C07"/>
    <w:p w14:paraId="473500BE" w14:textId="77777777" w:rsidR="002C4D40" w:rsidRDefault="002C4D40" w:rsidP="00FE5C07"/>
    <w:p w14:paraId="576A630C" w14:textId="77777777" w:rsidR="002C4D40" w:rsidRDefault="002C4D40" w:rsidP="00FE5C07"/>
    <w:p w14:paraId="27669E06" w14:textId="77777777" w:rsidR="002C4D40" w:rsidRDefault="002C4D40"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41B87B" w14:textId="697EF8C0" w:rsidR="00487368" w:rsidRPr="0082081B" w:rsidRDefault="00B22D93" w:rsidP="00FE5C07">
          <w:pPr>
            <w:rPr>
              <w:lang w:eastAsia="ja-JP"/>
            </w:rPr>
          </w:pPr>
          <w:r>
            <w:rPr>
              <w:lang w:eastAsia="ja-JP"/>
            </w:rPr>
            <w:t>Medicini</w:t>
          </w:r>
          <w:r w:rsidR="000D0E5B">
            <w:rPr>
              <w:lang w:eastAsia="ja-JP"/>
            </w:rPr>
            <w:t xml:space="preserve">nių </w:t>
          </w:r>
          <w:r w:rsidR="007746FE">
            <w:rPr>
              <w:lang w:eastAsia="ja-JP"/>
            </w:rPr>
            <w:t>baldų pirkimo taikant DPS</w:t>
          </w:r>
        </w:p>
        <w:p w14:paraId="301C43E8" w14:textId="4159E20C" w:rsidR="00487368" w:rsidRPr="00694B99" w:rsidRDefault="00487368" w:rsidP="00FE5C07">
          <w:pPr>
            <w:rPr>
              <w:lang w:eastAsia="ja-JP"/>
            </w:rPr>
          </w:pPr>
          <w:r w:rsidRPr="00694B99">
            <w:rPr>
              <w:lang w:eastAsia="ja-JP"/>
            </w:rPr>
            <w:t>PIRKIMO DOKUMENTAI</w:t>
          </w:r>
        </w:p>
        <w:p w14:paraId="4765F4AC" w14:textId="5A38732F"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7746FE">
            <w:rPr>
              <w:lang w:val="cs-CZ" w:eastAsia="ja-JP"/>
            </w:rPr>
            <w:t>3-09-0</w:t>
          </w:r>
          <w:r w:rsidR="00B014D0">
            <w:rPr>
              <w:lang w:val="cs-CZ" w:eastAsia="ja-JP"/>
            </w:rPr>
            <w:t>6</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5C"/>
    <w:rsid w:val="00000DCE"/>
    <w:rsid w:val="0000107E"/>
    <w:rsid w:val="000012B2"/>
    <w:rsid w:val="000013F0"/>
    <w:rsid w:val="00001CF2"/>
    <w:rsid w:val="00001DF8"/>
    <w:rsid w:val="000021B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4D5"/>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19C2"/>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27CD"/>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0E5B"/>
    <w:rsid w:val="000D10CF"/>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6EB"/>
    <w:rsid w:val="000F1C6B"/>
    <w:rsid w:val="000F272D"/>
    <w:rsid w:val="000F36E6"/>
    <w:rsid w:val="000F37C2"/>
    <w:rsid w:val="000F3FE6"/>
    <w:rsid w:val="000F51F2"/>
    <w:rsid w:val="000F5ADB"/>
    <w:rsid w:val="000F7BF9"/>
    <w:rsid w:val="000F7EEE"/>
    <w:rsid w:val="0010103A"/>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09C"/>
    <w:rsid w:val="001154E5"/>
    <w:rsid w:val="00116191"/>
    <w:rsid w:val="00116CC6"/>
    <w:rsid w:val="0011755F"/>
    <w:rsid w:val="00120457"/>
    <w:rsid w:val="0012074C"/>
    <w:rsid w:val="00120BC3"/>
    <w:rsid w:val="00121A10"/>
    <w:rsid w:val="00121BE2"/>
    <w:rsid w:val="00121C2A"/>
    <w:rsid w:val="00122B80"/>
    <w:rsid w:val="00123888"/>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6450"/>
    <w:rsid w:val="00157020"/>
    <w:rsid w:val="0015799F"/>
    <w:rsid w:val="001605D8"/>
    <w:rsid w:val="00160FB7"/>
    <w:rsid w:val="001616AE"/>
    <w:rsid w:val="00162BEF"/>
    <w:rsid w:val="001637DA"/>
    <w:rsid w:val="0016418C"/>
    <w:rsid w:val="00164C37"/>
    <w:rsid w:val="001650BF"/>
    <w:rsid w:val="001657A3"/>
    <w:rsid w:val="0016592D"/>
    <w:rsid w:val="00166202"/>
    <w:rsid w:val="0016757B"/>
    <w:rsid w:val="0016763D"/>
    <w:rsid w:val="00167DFA"/>
    <w:rsid w:val="00170408"/>
    <w:rsid w:val="00171576"/>
    <w:rsid w:val="001716A5"/>
    <w:rsid w:val="00171D35"/>
    <w:rsid w:val="00172BB8"/>
    <w:rsid w:val="00172BE8"/>
    <w:rsid w:val="00172E4C"/>
    <w:rsid w:val="00173922"/>
    <w:rsid w:val="00173996"/>
    <w:rsid w:val="00174255"/>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B7B2C"/>
    <w:rsid w:val="001C0DF1"/>
    <w:rsid w:val="001C1049"/>
    <w:rsid w:val="001C105C"/>
    <w:rsid w:val="001C1620"/>
    <w:rsid w:val="001C2661"/>
    <w:rsid w:val="001C2FD5"/>
    <w:rsid w:val="001C31CF"/>
    <w:rsid w:val="001C3975"/>
    <w:rsid w:val="001C47A8"/>
    <w:rsid w:val="001C54EB"/>
    <w:rsid w:val="001C5FF4"/>
    <w:rsid w:val="001C62B8"/>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477"/>
    <w:rsid w:val="0020153E"/>
    <w:rsid w:val="00201693"/>
    <w:rsid w:val="00201D4F"/>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1F24"/>
    <w:rsid w:val="002422DB"/>
    <w:rsid w:val="00242C70"/>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122"/>
    <w:rsid w:val="00270647"/>
    <w:rsid w:val="0027096A"/>
    <w:rsid w:val="002716CA"/>
    <w:rsid w:val="00271BB4"/>
    <w:rsid w:val="0027290E"/>
    <w:rsid w:val="002750A8"/>
    <w:rsid w:val="00275768"/>
    <w:rsid w:val="00276610"/>
    <w:rsid w:val="00280887"/>
    <w:rsid w:val="002815CD"/>
    <w:rsid w:val="002849F1"/>
    <w:rsid w:val="00284E66"/>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6A41"/>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5FAD"/>
    <w:rsid w:val="002B72A5"/>
    <w:rsid w:val="002B76DB"/>
    <w:rsid w:val="002C08AF"/>
    <w:rsid w:val="002C0BE0"/>
    <w:rsid w:val="002C1C48"/>
    <w:rsid w:val="002C2091"/>
    <w:rsid w:val="002C28EB"/>
    <w:rsid w:val="002C3ACF"/>
    <w:rsid w:val="002C4D40"/>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5B7B"/>
    <w:rsid w:val="002F7211"/>
    <w:rsid w:val="002F75F9"/>
    <w:rsid w:val="00300856"/>
    <w:rsid w:val="003010F6"/>
    <w:rsid w:val="00301F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5D7"/>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6D9F"/>
    <w:rsid w:val="00367078"/>
    <w:rsid w:val="003671B7"/>
    <w:rsid w:val="00367215"/>
    <w:rsid w:val="0036738A"/>
    <w:rsid w:val="00370DE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8B"/>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5AF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00F"/>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9B7"/>
    <w:rsid w:val="00426D86"/>
    <w:rsid w:val="0043013C"/>
    <w:rsid w:val="004307B9"/>
    <w:rsid w:val="004316FF"/>
    <w:rsid w:val="00431CDB"/>
    <w:rsid w:val="004327BC"/>
    <w:rsid w:val="0043288C"/>
    <w:rsid w:val="00433131"/>
    <w:rsid w:val="004335E3"/>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CB8"/>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3502"/>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A42"/>
    <w:rsid w:val="00485EDF"/>
    <w:rsid w:val="004863DA"/>
    <w:rsid w:val="00486A76"/>
    <w:rsid w:val="00486B29"/>
    <w:rsid w:val="00487368"/>
    <w:rsid w:val="00487A07"/>
    <w:rsid w:val="00487D39"/>
    <w:rsid w:val="0049009C"/>
    <w:rsid w:val="00491348"/>
    <w:rsid w:val="0049263A"/>
    <w:rsid w:val="00492FDB"/>
    <w:rsid w:val="0049306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3849"/>
    <w:rsid w:val="004A4E60"/>
    <w:rsid w:val="004A5C75"/>
    <w:rsid w:val="004A6503"/>
    <w:rsid w:val="004A7401"/>
    <w:rsid w:val="004A7C03"/>
    <w:rsid w:val="004A7DF5"/>
    <w:rsid w:val="004A7F30"/>
    <w:rsid w:val="004B0497"/>
    <w:rsid w:val="004B0592"/>
    <w:rsid w:val="004B0709"/>
    <w:rsid w:val="004B0F02"/>
    <w:rsid w:val="004B28EC"/>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4CD"/>
    <w:rsid w:val="004D3A34"/>
    <w:rsid w:val="004D3F7D"/>
    <w:rsid w:val="004D4369"/>
    <w:rsid w:val="004D59A4"/>
    <w:rsid w:val="004D6872"/>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4F75B7"/>
    <w:rsid w:val="00500357"/>
    <w:rsid w:val="00500BB8"/>
    <w:rsid w:val="00500FB4"/>
    <w:rsid w:val="00501141"/>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2349"/>
    <w:rsid w:val="005143AB"/>
    <w:rsid w:val="00514B49"/>
    <w:rsid w:val="00514C43"/>
    <w:rsid w:val="00514D89"/>
    <w:rsid w:val="00514F3F"/>
    <w:rsid w:val="005159D0"/>
    <w:rsid w:val="00515F00"/>
    <w:rsid w:val="00516226"/>
    <w:rsid w:val="0051656B"/>
    <w:rsid w:val="005174D0"/>
    <w:rsid w:val="00517B48"/>
    <w:rsid w:val="00521DC5"/>
    <w:rsid w:val="0052371E"/>
    <w:rsid w:val="0052393C"/>
    <w:rsid w:val="00523C40"/>
    <w:rsid w:val="00523D63"/>
    <w:rsid w:val="00523E34"/>
    <w:rsid w:val="00525656"/>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49AE"/>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0CC"/>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186D"/>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038"/>
    <w:rsid w:val="005C64C0"/>
    <w:rsid w:val="005C663C"/>
    <w:rsid w:val="005C6EE6"/>
    <w:rsid w:val="005C7247"/>
    <w:rsid w:val="005C7E6E"/>
    <w:rsid w:val="005D312D"/>
    <w:rsid w:val="005D3A91"/>
    <w:rsid w:val="005D4F3D"/>
    <w:rsid w:val="005D60FD"/>
    <w:rsid w:val="005D6FF6"/>
    <w:rsid w:val="005D72F8"/>
    <w:rsid w:val="005D77F6"/>
    <w:rsid w:val="005E03C7"/>
    <w:rsid w:val="005E130A"/>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31"/>
    <w:rsid w:val="00622392"/>
    <w:rsid w:val="006229C3"/>
    <w:rsid w:val="006237E2"/>
    <w:rsid w:val="006238F4"/>
    <w:rsid w:val="00624E98"/>
    <w:rsid w:val="00625597"/>
    <w:rsid w:val="00625F9D"/>
    <w:rsid w:val="006277D1"/>
    <w:rsid w:val="00627ED4"/>
    <w:rsid w:val="00630CC2"/>
    <w:rsid w:val="00631451"/>
    <w:rsid w:val="00631B9E"/>
    <w:rsid w:val="006322F9"/>
    <w:rsid w:val="00632C66"/>
    <w:rsid w:val="006336F8"/>
    <w:rsid w:val="00634337"/>
    <w:rsid w:val="00634846"/>
    <w:rsid w:val="00634ED5"/>
    <w:rsid w:val="00635638"/>
    <w:rsid w:val="00636B0A"/>
    <w:rsid w:val="00636D38"/>
    <w:rsid w:val="006370C8"/>
    <w:rsid w:val="006372D6"/>
    <w:rsid w:val="00637473"/>
    <w:rsid w:val="00637796"/>
    <w:rsid w:val="00637C8B"/>
    <w:rsid w:val="00637EA7"/>
    <w:rsid w:val="00640198"/>
    <w:rsid w:val="00640D6F"/>
    <w:rsid w:val="00640D9B"/>
    <w:rsid w:val="00640EBA"/>
    <w:rsid w:val="00642651"/>
    <w:rsid w:val="00642B37"/>
    <w:rsid w:val="00643523"/>
    <w:rsid w:val="0064421E"/>
    <w:rsid w:val="00645144"/>
    <w:rsid w:val="0064663E"/>
    <w:rsid w:val="006466CF"/>
    <w:rsid w:val="006468FD"/>
    <w:rsid w:val="00646D9E"/>
    <w:rsid w:val="00646FE7"/>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0A0D"/>
    <w:rsid w:val="006611AA"/>
    <w:rsid w:val="0066156F"/>
    <w:rsid w:val="00662C32"/>
    <w:rsid w:val="00663A46"/>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8F"/>
    <w:rsid w:val="006A5FF3"/>
    <w:rsid w:val="006A6714"/>
    <w:rsid w:val="006A6AED"/>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401"/>
    <w:rsid w:val="006D4D5A"/>
    <w:rsid w:val="006D500D"/>
    <w:rsid w:val="006D6CA3"/>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650A"/>
    <w:rsid w:val="00717390"/>
    <w:rsid w:val="0071768B"/>
    <w:rsid w:val="00720B7D"/>
    <w:rsid w:val="00721487"/>
    <w:rsid w:val="00721A42"/>
    <w:rsid w:val="00721D2B"/>
    <w:rsid w:val="00722543"/>
    <w:rsid w:val="00722F90"/>
    <w:rsid w:val="00723AF1"/>
    <w:rsid w:val="0072455F"/>
    <w:rsid w:val="00727540"/>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1C0"/>
    <w:rsid w:val="007605A1"/>
    <w:rsid w:val="0076312D"/>
    <w:rsid w:val="00764F73"/>
    <w:rsid w:val="007661E0"/>
    <w:rsid w:val="0076685C"/>
    <w:rsid w:val="0077049A"/>
    <w:rsid w:val="00770B94"/>
    <w:rsid w:val="00771D28"/>
    <w:rsid w:val="00773A67"/>
    <w:rsid w:val="00773E7B"/>
    <w:rsid w:val="00774095"/>
    <w:rsid w:val="007746FE"/>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0BDC"/>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691"/>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4D83"/>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154"/>
    <w:rsid w:val="00845D1A"/>
    <w:rsid w:val="00845E0E"/>
    <w:rsid w:val="0084606A"/>
    <w:rsid w:val="008464AE"/>
    <w:rsid w:val="0084763A"/>
    <w:rsid w:val="0085022E"/>
    <w:rsid w:val="0085052B"/>
    <w:rsid w:val="008538DB"/>
    <w:rsid w:val="008541A6"/>
    <w:rsid w:val="0085444C"/>
    <w:rsid w:val="00854708"/>
    <w:rsid w:val="00855B26"/>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3D21"/>
    <w:rsid w:val="00894F22"/>
    <w:rsid w:val="008961DC"/>
    <w:rsid w:val="008965B9"/>
    <w:rsid w:val="00896669"/>
    <w:rsid w:val="00896EA5"/>
    <w:rsid w:val="008970DF"/>
    <w:rsid w:val="00897999"/>
    <w:rsid w:val="008A2121"/>
    <w:rsid w:val="008A2762"/>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0142"/>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603"/>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297B"/>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4BF2"/>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03BE"/>
    <w:rsid w:val="0093159A"/>
    <w:rsid w:val="00931892"/>
    <w:rsid w:val="009319FE"/>
    <w:rsid w:val="00932460"/>
    <w:rsid w:val="009336AB"/>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1E1"/>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5D8"/>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8726C"/>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109E"/>
    <w:rsid w:val="009B2564"/>
    <w:rsid w:val="009B2772"/>
    <w:rsid w:val="009B2B3E"/>
    <w:rsid w:val="009B37B2"/>
    <w:rsid w:val="009B48BF"/>
    <w:rsid w:val="009B5A88"/>
    <w:rsid w:val="009B5BEF"/>
    <w:rsid w:val="009B7129"/>
    <w:rsid w:val="009C3D37"/>
    <w:rsid w:val="009C4416"/>
    <w:rsid w:val="009C54DD"/>
    <w:rsid w:val="009C54E8"/>
    <w:rsid w:val="009C7235"/>
    <w:rsid w:val="009C74C3"/>
    <w:rsid w:val="009D010C"/>
    <w:rsid w:val="009D0811"/>
    <w:rsid w:val="009D1B2E"/>
    <w:rsid w:val="009D295A"/>
    <w:rsid w:val="009D29DA"/>
    <w:rsid w:val="009D52AC"/>
    <w:rsid w:val="009D5307"/>
    <w:rsid w:val="009D544B"/>
    <w:rsid w:val="009D5AB1"/>
    <w:rsid w:val="009D60C5"/>
    <w:rsid w:val="009D6AF7"/>
    <w:rsid w:val="009D6C5A"/>
    <w:rsid w:val="009D7337"/>
    <w:rsid w:val="009D7AB3"/>
    <w:rsid w:val="009D7BBE"/>
    <w:rsid w:val="009E0888"/>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066"/>
    <w:rsid w:val="00A061EC"/>
    <w:rsid w:val="00A06AC8"/>
    <w:rsid w:val="00A06D30"/>
    <w:rsid w:val="00A07C30"/>
    <w:rsid w:val="00A10426"/>
    <w:rsid w:val="00A114DE"/>
    <w:rsid w:val="00A12905"/>
    <w:rsid w:val="00A13938"/>
    <w:rsid w:val="00A13C81"/>
    <w:rsid w:val="00A14B5F"/>
    <w:rsid w:val="00A15079"/>
    <w:rsid w:val="00A15BA6"/>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2977"/>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ACD"/>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5ACD"/>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14D0"/>
    <w:rsid w:val="00B0241D"/>
    <w:rsid w:val="00B025A1"/>
    <w:rsid w:val="00B04743"/>
    <w:rsid w:val="00B04F18"/>
    <w:rsid w:val="00B05101"/>
    <w:rsid w:val="00B051BA"/>
    <w:rsid w:val="00B05A56"/>
    <w:rsid w:val="00B066AB"/>
    <w:rsid w:val="00B0687D"/>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2D93"/>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4E5"/>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4FD4"/>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18DB"/>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5EE3"/>
    <w:rsid w:val="00BB64C9"/>
    <w:rsid w:val="00BC00A6"/>
    <w:rsid w:val="00BC0903"/>
    <w:rsid w:val="00BC15F4"/>
    <w:rsid w:val="00BC1655"/>
    <w:rsid w:val="00BC169D"/>
    <w:rsid w:val="00BC1F1D"/>
    <w:rsid w:val="00BC26E3"/>
    <w:rsid w:val="00BC2BE2"/>
    <w:rsid w:val="00BC3912"/>
    <w:rsid w:val="00BC3F4D"/>
    <w:rsid w:val="00BC5B0C"/>
    <w:rsid w:val="00BC6359"/>
    <w:rsid w:val="00BC705B"/>
    <w:rsid w:val="00BC768D"/>
    <w:rsid w:val="00BC7835"/>
    <w:rsid w:val="00BC78B9"/>
    <w:rsid w:val="00BC7B28"/>
    <w:rsid w:val="00BD051B"/>
    <w:rsid w:val="00BD08C7"/>
    <w:rsid w:val="00BD131E"/>
    <w:rsid w:val="00BD136C"/>
    <w:rsid w:val="00BD168B"/>
    <w:rsid w:val="00BD1728"/>
    <w:rsid w:val="00BD1EC0"/>
    <w:rsid w:val="00BD26CB"/>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6C1E"/>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5DA3"/>
    <w:rsid w:val="00C17526"/>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2EB5"/>
    <w:rsid w:val="00C73B64"/>
    <w:rsid w:val="00C73BC2"/>
    <w:rsid w:val="00C74A2C"/>
    <w:rsid w:val="00C74EEB"/>
    <w:rsid w:val="00C75280"/>
    <w:rsid w:val="00C75E2B"/>
    <w:rsid w:val="00C75ECD"/>
    <w:rsid w:val="00C76C0A"/>
    <w:rsid w:val="00C77169"/>
    <w:rsid w:val="00C80541"/>
    <w:rsid w:val="00C80586"/>
    <w:rsid w:val="00C80978"/>
    <w:rsid w:val="00C80CDA"/>
    <w:rsid w:val="00C82AE7"/>
    <w:rsid w:val="00C832F9"/>
    <w:rsid w:val="00C83706"/>
    <w:rsid w:val="00C84FA4"/>
    <w:rsid w:val="00C8629B"/>
    <w:rsid w:val="00C874BA"/>
    <w:rsid w:val="00C91342"/>
    <w:rsid w:val="00C91846"/>
    <w:rsid w:val="00C920A0"/>
    <w:rsid w:val="00C93170"/>
    <w:rsid w:val="00C9325A"/>
    <w:rsid w:val="00C9399B"/>
    <w:rsid w:val="00C9410C"/>
    <w:rsid w:val="00C94957"/>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95A"/>
    <w:rsid w:val="00CC2C22"/>
    <w:rsid w:val="00CC308D"/>
    <w:rsid w:val="00CC3A88"/>
    <w:rsid w:val="00CC3FB4"/>
    <w:rsid w:val="00CC4E41"/>
    <w:rsid w:val="00CC522F"/>
    <w:rsid w:val="00CC5513"/>
    <w:rsid w:val="00CC7787"/>
    <w:rsid w:val="00CD06BF"/>
    <w:rsid w:val="00CD138B"/>
    <w:rsid w:val="00CD1A07"/>
    <w:rsid w:val="00CD25E1"/>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02F"/>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420"/>
    <w:rsid w:val="00D14FFC"/>
    <w:rsid w:val="00D1518D"/>
    <w:rsid w:val="00D162FE"/>
    <w:rsid w:val="00D16B32"/>
    <w:rsid w:val="00D2062D"/>
    <w:rsid w:val="00D207B2"/>
    <w:rsid w:val="00D2110F"/>
    <w:rsid w:val="00D22C63"/>
    <w:rsid w:val="00D22FDB"/>
    <w:rsid w:val="00D232E1"/>
    <w:rsid w:val="00D23AE9"/>
    <w:rsid w:val="00D24583"/>
    <w:rsid w:val="00D2463B"/>
    <w:rsid w:val="00D24A86"/>
    <w:rsid w:val="00D25EEC"/>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59C8"/>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1439"/>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443"/>
    <w:rsid w:val="00DE3CB9"/>
    <w:rsid w:val="00DE4D17"/>
    <w:rsid w:val="00DE4D2F"/>
    <w:rsid w:val="00DE5737"/>
    <w:rsid w:val="00DE5ADB"/>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5FAC"/>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395"/>
    <w:rsid w:val="00E25D4C"/>
    <w:rsid w:val="00E26272"/>
    <w:rsid w:val="00E30F24"/>
    <w:rsid w:val="00E31180"/>
    <w:rsid w:val="00E32578"/>
    <w:rsid w:val="00E32D1F"/>
    <w:rsid w:val="00E34BCB"/>
    <w:rsid w:val="00E34CEE"/>
    <w:rsid w:val="00E35AB2"/>
    <w:rsid w:val="00E361DD"/>
    <w:rsid w:val="00E36637"/>
    <w:rsid w:val="00E36DEB"/>
    <w:rsid w:val="00E3789F"/>
    <w:rsid w:val="00E37A21"/>
    <w:rsid w:val="00E37D36"/>
    <w:rsid w:val="00E408D7"/>
    <w:rsid w:val="00E40978"/>
    <w:rsid w:val="00E41A72"/>
    <w:rsid w:val="00E424D7"/>
    <w:rsid w:val="00E426DD"/>
    <w:rsid w:val="00E42E6D"/>
    <w:rsid w:val="00E435AB"/>
    <w:rsid w:val="00E43A98"/>
    <w:rsid w:val="00E45518"/>
    <w:rsid w:val="00E46249"/>
    <w:rsid w:val="00E46D8C"/>
    <w:rsid w:val="00E474C1"/>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81D"/>
    <w:rsid w:val="00E90F50"/>
    <w:rsid w:val="00E91B0D"/>
    <w:rsid w:val="00E95767"/>
    <w:rsid w:val="00E96339"/>
    <w:rsid w:val="00E96460"/>
    <w:rsid w:val="00E972CF"/>
    <w:rsid w:val="00E9796B"/>
    <w:rsid w:val="00E97CE5"/>
    <w:rsid w:val="00EA0041"/>
    <w:rsid w:val="00EA15F9"/>
    <w:rsid w:val="00EA2866"/>
    <w:rsid w:val="00EA31F1"/>
    <w:rsid w:val="00EA464D"/>
    <w:rsid w:val="00EA46EB"/>
    <w:rsid w:val="00EA5406"/>
    <w:rsid w:val="00EA5A77"/>
    <w:rsid w:val="00EA5B09"/>
    <w:rsid w:val="00EA6323"/>
    <w:rsid w:val="00EA6429"/>
    <w:rsid w:val="00EA6F82"/>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450C"/>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E51"/>
    <w:rsid w:val="00EE0F89"/>
    <w:rsid w:val="00EE3377"/>
    <w:rsid w:val="00EE38E4"/>
    <w:rsid w:val="00EE39BE"/>
    <w:rsid w:val="00EE4599"/>
    <w:rsid w:val="00EE4C28"/>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072C"/>
    <w:rsid w:val="00F22A21"/>
    <w:rsid w:val="00F22B81"/>
    <w:rsid w:val="00F23FC9"/>
    <w:rsid w:val="00F24507"/>
    <w:rsid w:val="00F256A4"/>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9C5"/>
    <w:rsid w:val="00F57D7A"/>
    <w:rsid w:val="00F60658"/>
    <w:rsid w:val="00F61286"/>
    <w:rsid w:val="00F6153A"/>
    <w:rsid w:val="00F61EE1"/>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FFC"/>
    <w:rsid w:val="00F86FFA"/>
    <w:rsid w:val="00F87465"/>
    <w:rsid w:val="00F877CA"/>
    <w:rsid w:val="00F87861"/>
    <w:rsid w:val="00F87A08"/>
    <w:rsid w:val="00F87C55"/>
    <w:rsid w:val="00F9017D"/>
    <w:rsid w:val="00F903C2"/>
    <w:rsid w:val="00F90437"/>
    <w:rsid w:val="00F9068E"/>
    <w:rsid w:val="00F92122"/>
    <w:rsid w:val="00F94472"/>
    <w:rsid w:val="00F94548"/>
    <w:rsid w:val="00F94861"/>
    <w:rsid w:val="00F95262"/>
    <w:rsid w:val="00F95265"/>
    <w:rsid w:val="00F95368"/>
    <w:rsid w:val="00F96951"/>
    <w:rsid w:val="00F979F7"/>
    <w:rsid w:val="00FA08D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4E"/>
    <w:rsid w:val="00FD3FCF"/>
    <w:rsid w:val="00FD5F7B"/>
    <w:rsid w:val="00FD7F13"/>
    <w:rsid w:val="00FE1417"/>
    <w:rsid w:val="00FE374A"/>
    <w:rsid w:val="00FE3D72"/>
    <w:rsid w:val="00FE4C0B"/>
    <w:rsid w:val="00FE507A"/>
    <w:rsid w:val="00FE5B85"/>
    <w:rsid w:val="00FE5C07"/>
    <w:rsid w:val="00FE6D71"/>
    <w:rsid w:val="00FF00BE"/>
    <w:rsid w:val="00FF0B87"/>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0049880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135756722">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iesiejipirkimai.lt"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pasalinimo-pagrindai-1/nepatikimi-tiekeja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melaginga-informacija-pateikusiu-tiekeju-sarasas-3"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ebvpd.eviesiejipirkimai.lt/espd-web/"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11240</Words>
  <Characters>64071</Characters>
  <Application>Microsoft Office Word</Application>
  <DocSecurity>0</DocSecurity>
  <Lines>533</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Asta Burkauskaitė</cp:lastModifiedBy>
  <cp:revision>4</cp:revision>
  <cp:lastPrinted>2017-11-20T16:25:00Z</cp:lastPrinted>
  <dcterms:created xsi:type="dcterms:W3CDTF">2024-11-28T13:16:00Z</dcterms:created>
  <dcterms:modified xsi:type="dcterms:W3CDTF">2024-11-28T15:32:00Z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