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9800F" w14:textId="5E9886FF" w:rsidR="00C74FA2" w:rsidRDefault="00C74FA2" w:rsidP="00C74FA2">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PATVIRTINTA </w:t>
      </w:r>
      <w:r>
        <w:rPr>
          <w:rStyle w:val="eop"/>
        </w:rPr>
        <w:t> </w:t>
      </w:r>
    </w:p>
    <w:p w14:paraId="0CB2A2CF" w14:textId="77777777" w:rsidR="00C74FA2" w:rsidRDefault="00C74FA2" w:rsidP="00C74FA2">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Viešųjų pirkimų tarnybos direktoriaus </w:t>
      </w:r>
      <w:r>
        <w:rPr>
          <w:rStyle w:val="eop"/>
        </w:rPr>
        <w:t> </w:t>
      </w:r>
    </w:p>
    <w:p w14:paraId="3C1C8D21" w14:textId="77777777" w:rsidR="00C74FA2" w:rsidRDefault="00C74FA2" w:rsidP="00C74FA2">
      <w:pPr>
        <w:pStyle w:val="paragraph"/>
        <w:spacing w:before="0" w:beforeAutospacing="0" w:after="0" w:afterAutospacing="0"/>
        <w:ind w:left="5040"/>
        <w:textAlignment w:val="baseline"/>
        <w:rPr>
          <w:rFonts w:ascii="Segoe UI" w:hAnsi="Segoe UI" w:cs="Segoe UI"/>
          <w:sz w:val="18"/>
          <w:szCs w:val="18"/>
        </w:rPr>
      </w:pPr>
      <w:r>
        <w:rPr>
          <w:rStyle w:val="normaltextrun"/>
          <w:lang w:val="lt-LT"/>
        </w:rPr>
        <w:t>2024 m. gruodžio 30 d. įsakymu Nr. 1S-209 </w:t>
      </w:r>
      <w:r>
        <w:rPr>
          <w:rStyle w:val="eop"/>
        </w:rPr>
        <w:t> </w:t>
      </w:r>
    </w:p>
    <w:p w14:paraId="2E5F1217" w14:textId="77777777" w:rsidR="00C74FA2" w:rsidRDefault="00C74FA2" w:rsidP="00C74FA2">
      <w:pPr>
        <w:pStyle w:val="paragraph"/>
        <w:spacing w:before="0" w:beforeAutospacing="0" w:after="0" w:afterAutospacing="0"/>
        <w:ind w:left="210" w:firstLine="4815"/>
        <w:textAlignment w:val="baseline"/>
        <w:rPr>
          <w:rFonts w:ascii="Segoe UI" w:hAnsi="Segoe UI" w:cs="Segoe UI"/>
          <w:sz w:val="18"/>
          <w:szCs w:val="18"/>
        </w:rPr>
      </w:pPr>
      <w:r>
        <w:rPr>
          <w:rStyle w:val="normaltextrun"/>
          <w:color w:val="000000"/>
          <w:lang w:val="lt-LT"/>
        </w:rPr>
        <w:t>(Viešųjų pirkimų tarnybos direktoriaus</w:t>
      </w:r>
      <w:r>
        <w:rPr>
          <w:rStyle w:val="eop"/>
          <w:color w:val="000000"/>
        </w:rPr>
        <w:t> </w:t>
      </w:r>
    </w:p>
    <w:p w14:paraId="1045D3CD" w14:textId="77777777" w:rsidR="00C74FA2" w:rsidRDefault="00C74FA2" w:rsidP="00C74FA2">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2025 m. balandžio 17 d. įsakymo Nr. 1S-52 </w:t>
      </w:r>
      <w:r>
        <w:rPr>
          <w:rStyle w:val="eop"/>
          <w:color w:val="000000"/>
        </w:rPr>
        <w:t> </w:t>
      </w:r>
    </w:p>
    <w:p w14:paraId="61DB11F9" w14:textId="77777777" w:rsidR="00C74FA2" w:rsidRDefault="00C74FA2" w:rsidP="00C74FA2">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redakcija)</w:t>
      </w:r>
      <w:r>
        <w:rPr>
          <w:rStyle w:val="eop"/>
          <w:color w:val="000000"/>
        </w:rPr>
        <w:t> </w:t>
      </w:r>
    </w:p>
    <w:p w14:paraId="01124185" w14:textId="2C4D67A2" w:rsidR="00027B83" w:rsidRDefault="00027B83" w:rsidP="00C74FA2">
      <w:pPr>
        <w:tabs>
          <w:tab w:val="left" w:pos="7692"/>
        </w:tabs>
        <w:textAlignment w:val="center"/>
        <w:rPr>
          <w:szCs w:val="24"/>
        </w:rPr>
      </w:pPr>
    </w:p>
    <w:p w14:paraId="5F9F24C0" w14:textId="77777777" w:rsidR="00C74FA2" w:rsidRDefault="00C74FA2">
      <w:pPr>
        <w:tabs>
          <w:tab w:val="left" w:pos="5400"/>
        </w:tabs>
        <w:textAlignment w:val="center"/>
        <w:rPr>
          <w:szCs w:val="24"/>
        </w:rPr>
      </w:pPr>
    </w:p>
    <w:p w14:paraId="1623E55B" w14:textId="77777777" w:rsidR="00C74FA2" w:rsidRDefault="00C74FA2">
      <w:pPr>
        <w:tabs>
          <w:tab w:val="left" w:pos="5400"/>
        </w:tabs>
        <w:textAlignment w:val="center"/>
        <w:rPr>
          <w:szCs w:val="24"/>
        </w:rPr>
      </w:pPr>
    </w:p>
    <w:p w14:paraId="34683A73" w14:textId="77777777"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1D970AEC" w14:textId="77777777" w:rsidR="00027B83" w:rsidRDefault="00027B83">
      <w:pPr>
        <w:widowControl w:val="0"/>
        <w:pBdr>
          <w:top w:val="nil"/>
          <w:left w:val="nil"/>
          <w:bottom w:val="nil"/>
          <w:right w:val="nil"/>
          <w:between w:val="nil"/>
        </w:pBdr>
        <w:tabs>
          <w:tab w:val="left" w:pos="567"/>
          <w:tab w:val="left" w:pos="851"/>
        </w:tabs>
        <w:jc w:val="center"/>
        <w:rPr>
          <w:b/>
          <w:bCs/>
          <w:caps/>
          <w:szCs w:val="24"/>
        </w:rPr>
      </w:pPr>
    </w:p>
    <w:p w14:paraId="7C0AA98D" w14:textId="77777777" w:rsidR="00027B83"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795"/>
        <w:gridCol w:w="2362"/>
        <w:gridCol w:w="2571"/>
      </w:tblGrid>
      <w:tr w:rsidR="00027B83" w14:paraId="06BD45D9" w14:textId="77777777" w:rsidTr="006E28B3">
        <w:tc>
          <w:tcPr>
            <w:tcW w:w="2830" w:type="dxa"/>
          </w:tcPr>
          <w:p w14:paraId="40177F4F" w14:textId="77777777" w:rsidR="00027B83" w:rsidRDefault="000B0897">
            <w:pPr>
              <w:jc w:val="both"/>
              <w:rPr>
                <w:b/>
                <w:kern w:val="2"/>
                <w:szCs w:val="24"/>
              </w:rPr>
            </w:pPr>
            <w:r>
              <w:rPr>
                <w:b/>
                <w:kern w:val="2"/>
                <w:szCs w:val="24"/>
              </w:rPr>
              <w:t>Sutarties pavadinimas</w:t>
            </w:r>
          </w:p>
        </w:tc>
        <w:tc>
          <w:tcPr>
            <w:tcW w:w="6728" w:type="dxa"/>
            <w:gridSpan w:val="3"/>
          </w:tcPr>
          <w:p w14:paraId="607BC18E" w14:textId="5890407A" w:rsidR="00027B83" w:rsidRDefault="00E93F61" w:rsidP="000B3DA8">
            <w:pPr>
              <w:jc w:val="both"/>
              <w:rPr>
                <w:kern w:val="2"/>
                <w:szCs w:val="24"/>
              </w:rPr>
            </w:pPr>
            <w:r>
              <w:t xml:space="preserve">Didelio diametro skysčių tūrio ir </w:t>
            </w:r>
            <w:r w:rsidR="00057626">
              <w:t xml:space="preserve">(ar) </w:t>
            </w:r>
            <w:r>
              <w:t>debito skaitiklių kalibravimo pasl</w:t>
            </w:r>
            <w:r w:rsidR="00057626">
              <w:t>augos</w:t>
            </w:r>
          </w:p>
        </w:tc>
      </w:tr>
      <w:tr w:rsidR="00027B83" w14:paraId="2F08ABA7" w14:textId="77777777" w:rsidTr="006E28B3">
        <w:tc>
          <w:tcPr>
            <w:tcW w:w="2830" w:type="dxa"/>
          </w:tcPr>
          <w:p w14:paraId="262D4078" w14:textId="77777777" w:rsidR="00027B83" w:rsidRDefault="000B0897">
            <w:pPr>
              <w:jc w:val="both"/>
              <w:rPr>
                <w:b/>
                <w:kern w:val="2"/>
                <w:szCs w:val="24"/>
              </w:rPr>
            </w:pPr>
            <w:r>
              <w:rPr>
                <w:b/>
                <w:kern w:val="2"/>
                <w:szCs w:val="24"/>
              </w:rPr>
              <w:t>Sutarties data</w:t>
            </w:r>
          </w:p>
        </w:tc>
        <w:tc>
          <w:tcPr>
            <w:tcW w:w="1795" w:type="dxa"/>
          </w:tcPr>
          <w:p w14:paraId="310EFCA2" w14:textId="77777777" w:rsidR="00027B83" w:rsidRDefault="00027B83">
            <w:pPr>
              <w:jc w:val="both"/>
              <w:rPr>
                <w:kern w:val="2"/>
                <w:szCs w:val="24"/>
              </w:rPr>
            </w:pPr>
          </w:p>
        </w:tc>
        <w:tc>
          <w:tcPr>
            <w:tcW w:w="2362" w:type="dxa"/>
          </w:tcPr>
          <w:p w14:paraId="26FE9FCE" w14:textId="77777777" w:rsidR="00027B83" w:rsidRDefault="000B0897">
            <w:pPr>
              <w:jc w:val="both"/>
              <w:rPr>
                <w:b/>
                <w:kern w:val="2"/>
                <w:szCs w:val="24"/>
              </w:rPr>
            </w:pPr>
            <w:r>
              <w:rPr>
                <w:b/>
                <w:kern w:val="2"/>
                <w:szCs w:val="24"/>
              </w:rPr>
              <w:t>Sutarties numeris</w:t>
            </w:r>
          </w:p>
        </w:tc>
        <w:tc>
          <w:tcPr>
            <w:tcW w:w="2571" w:type="dxa"/>
          </w:tcPr>
          <w:p w14:paraId="11456A38" w14:textId="77777777" w:rsidR="00027B83" w:rsidRDefault="00027B83">
            <w:pPr>
              <w:jc w:val="both"/>
              <w:rPr>
                <w:kern w:val="2"/>
                <w:szCs w:val="24"/>
              </w:rPr>
            </w:pPr>
          </w:p>
        </w:tc>
      </w:tr>
    </w:tbl>
    <w:p w14:paraId="7AAE002E"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2A8CDD09" w14:textId="77777777">
        <w:tc>
          <w:tcPr>
            <w:tcW w:w="9558" w:type="dxa"/>
            <w:gridSpan w:val="3"/>
          </w:tcPr>
          <w:p w14:paraId="0049CEBD" w14:textId="77777777" w:rsidR="00027B83" w:rsidRDefault="000B0897">
            <w:pPr>
              <w:jc w:val="center"/>
              <w:rPr>
                <w:b/>
                <w:kern w:val="2"/>
                <w:szCs w:val="24"/>
              </w:rPr>
            </w:pPr>
            <w:r>
              <w:rPr>
                <w:b/>
                <w:kern w:val="2"/>
                <w:szCs w:val="24"/>
              </w:rPr>
              <w:t>1. SUTARTIES ŠALYS</w:t>
            </w:r>
          </w:p>
        </w:tc>
      </w:tr>
      <w:tr w:rsidR="00F3105B" w14:paraId="7A216576" w14:textId="77777777">
        <w:tc>
          <w:tcPr>
            <w:tcW w:w="2808" w:type="dxa"/>
            <w:vMerge w:val="restart"/>
          </w:tcPr>
          <w:p w14:paraId="79087AD5" w14:textId="77777777" w:rsidR="00F3105B" w:rsidRDefault="00F3105B" w:rsidP="00F3105B">
            <w:pPr>
              <w:jc w:val="center"/>
              <w:rPr>
                <w:b/>
                <w:kern w:val="2"/>
                <w:szCs w:val="24"/>
              </w:rPr>
            </w:pPr>
          </w:p>
          <w:p w14:paraId="555D406D" w14:textId="77777777" w:rsidR="00F3105B" w:rsidRDefault="00F3105B" w:rsidP="00F3105B">
            <w:pPr>
              <w:jc w:val="center"/>
              <w:rPr>
                <w:b/>
                <w:kern w:val="2"/>
                <w:szCs w:val="24"/>
              </w:rPr>
            </w:pPr>
          </w:p>
          <w:p w14:paraId="757D89F5" w14:textId="77777777" w:rsidR="00F3105B" w:rsidRDefault="00F3105B" w:rsidP="00F3105B">
            <w:pPr>
              <w:jc w:val="center"/>
              <w:rPr>
                <w:b/>
                <w:kern w:val="2"/>
                <w:szCs w:val="24"/>
              </w:rPr>
            </w:pPr>
          </w:p>
          <w:p w14:paraId="6C227F93" w14:textId="77777777" w:rsidR="00F3105B" w:rsidRDefault="00F3105B" w:rsidP="00F3105B">
            <w:pPr>
              <w:rPr>
                <w:b/>
                <w:kern w:val="2"/>
                <w:szCs w:val="24"/>
              </w:rPr>
            </w:pPr>
          </w:p>
          <w:p w14:paraId="0285291C" w14:textId="77777777" w:rsidR="00F3105B" w:rsidRDefault="00F3105B" w:rsidP="00F3105B">
            <w:pPr>
              <w:rPr>
                <w:b/>
                <w:kern w:val="2"/>
                <w:szCs w:val="24"/>
              </w:rPr>
            </w:pPr>
            <w:r>
              <w:rPr>
                <w:b/>
                <w:kern w:val="2"/>
                <w:szCs w:val="24"/>
              </w:rPr>
              <w:t>1.1. Pirkėjas</w:t>
            </w:r>
          </w:p>
        </w:tc>
        <w:tc>
          <w:tcPr>
            <w:tcW w:w="3240" w:type="dxa"/>
          </w:tcPr>
          <w:p w14:paraId="4986D0A4" w14:textId="77777777" w:rsidR="00F3105B" w:rsidRDefault="00F3105B" w:rsidP="00F3105B">
            <w:pPr>
              <w:rPr>
                <w:kern w:val="2"/>
                <w:szCs w:val="24"/>
              </w:rPr>
            </w:pPr>
            <w:r>
              <w:rPr>
                <w:kern w:val="2"/>
                <w:szCs w:val="24"/>
              </w:rPr>
              <w:t>1.1.1. Pavadinimas</w:t>
            </w:r>
          </w:p>
        </w:tc>
        <w:tc>
          <w:tcPr>
            <w:tcW w:w="3510" w:type="dxa"/>
          </w:tcPr>
          <w:p w14:paraId="53FF09A2" w14:textId="78D7BC18" w:rsidR="00F3105B" w:rsidRDefault="00F3105B" w:rsidP="00F3105B">
            <w:pPr>
              <w:jc w:val="center"/>
              <w:rPr>
                <w:kern w:val="2"/>
                <w:szCs w:val="24"/>
              </w:rPr>
            </w:pPr>
            <w:r w:rsidRPr="006F6CDF">
              <w:rPr>
                <w:rFonts w:eastAsiaTheme="majorEastAsia"/>
                <w:kern w:val="2"/>
                <w:szCs w:val="24"/>
              </w:rPr>
              <w:t>Viešoji įstaiga „Lietuvos energetikos institutas“</w:t>
            </w:r>
          </w:p>
        </w:tc>
      </w:tr>
      <w:tr w:rsidR="00F3105B" w14:paraId="46894EEE" w14:textId="77777777">
        <w:tc>
          <w:tcPr>
            <w:tcW w:w="2808" w:type="dxa"/>
            <w:vMerge/>
          </w:tcPr>
          <w:p w14:paraId="6E3E695C" w14:textId="77777777" w:rsidR="00F3105B" w:rsidRDefault="00F3105B" w:rsidP="00F3105B">
            <w:pPr>
              <w:rPr>
                <w:kern w:val="2"/>
                <w:szCs w:val="24"/>
              </w:rPr>
            </w:pPr>
          </w:p>
        </w:tc>
        <w:tc>
          <w:tcPr>
            <w:tcW w:w="3240" w:type="dxa"/>
          </w:tcPr>
          <w:p w14:paraId="6B5CD43F" w14:textId="77777777" w:rsidR="00F3105B" w:rsidRDefault="00F3105B" w:rsidP="00F3105B">
            <w:pPr>
              <w:rPr>
                <w:kern w:val="2"/>
                <w:szCs w:val="24"/>
              </w:rPr>
            </w:pPr>
            <w:r>
              <w:rPr>
                <w:kern w:val="2"/>
                <w:szCs w:val="24"/>
              </w:rPr>
              <w:t>1.1.2. Juridinio asmens kodas</w:t>
            </w:r>
          </w:p>
        </w:tc>
        <w:tc>
          <w:tcPr>
            <w:tcW w:w="3510" w:type="dxa"/>
          </w:tcPr>
          <w:p w14:paraId="63476F65" w14:textId="0757D0FE" w:rsidR="00F3105B" w:rsidRDefault="00F3105B" w:rsidP="00F3105B">
            <w:pPr>
              <w:jc w:val="center"/>
              <w:rPr>
                <w:kern w:val="2"/>
                <w:szCs w:val="24"/>
              </w:rPr>
            </w:pPr>
            <w:r w:rsidRPr="00F66D42">
              <w:rPr>
                <w:kern w:val="2"/>
                <w:szCs w:val="24"/>
              </w:rPr>
              <w:t>111955219</w:t>
            </w:r>
          </w:p>
        </w:tc>
      </w:tr>
      <w:tr w:rsidR="00F3105B" w14:paraId="356739C7" w14:textId="77777777">
        <w:tc>
          <w:tcPr>
            <w:tcW w:w="2808" w:type="dxa"/>
            <w:vMerge/>
          </w:tcPr>
          <w:p w14:paraId="1CA5E71D" w14:textId="77777777" w:rsidR="00F3105B" w:rsidRDefault="00F3105B" w:rsidP="00F3105B">
            <w:pPr>
              <w:rPr>
                <w:kern w:val="2"/>
                <w:szCs w:val="24"/>
              </w:rPr>
            </w:pPr>
          </w:p>
        </w:tc>
        <w:tc>
          <w:tcPr>
            <w:tcW w:w="3240" w:type="dxa"/>
          </w:tcPr>
          <w:p w14:paraId="23A01788" w14:textId="77777777" w:rsidR="00F3105B" w:rsidRDefault="00F3105B" w:rsidP="00F3105B">
            <w:pPr>
              <w:rPr>
                <w:kern w:val="2"/>
                <w:szCs w:val="24"/>
              </w:rPr>
            </w:pPr>
            <w:r>
              <w:rPr>
                <w:kern w:val="2"/>
                <w:szCs w:val="24"/>
              </w:rPr>
              <w:t>1.1.3. Adresas</w:t>
            </w:r>
          </w:p>
        </w:tc>
        <w:tc>
          <w:tcPr>
            <w:tcW w:w="3510" w:type="dxa"/>
          </w:tcPr>
          <w:p w14:paraId="4FB387A2" w14:textId="4EF965E2" w:rsidR="00F3105B" w:rsidRDefault="00F3105B" w:rsidP="00F3105B">
            <w:pPr>
              <w:jc w:val="center"/>
              <w:rPr>
                <w:kern w:val="2"/>
                <w:szCs w:val="24"/>
              </w:rPr>
            </w:pPr>
            <w:proofErr w:type="spellStart"/>
            <w:r w:rsidRPr="006F6CDF">
              <w:rPr>
                <w:kern w:val="2"/>
                <w:szCs w:val="24"/>
              </w:rPr>
              <w:t>Breslaujos</w:t>
            </w:r>
            <w:proofErr w:type="spellEnd"/>
            <w:r w:rsidRPr="006F6CDF">
              <w:rPr>
                <w:kern w:val="2"/>
                <w:szCs w:val="24"/>
              </w:rPr>
              <w:t xml:space="preserve"> g. 3, LT-44403 Kaunas</w:t>
            </w:r>
          </w:p>
        </w:tc>
      </w:tr>
      <w:tr w:rsidR="00F3105B" w14:paraId="00E15A94" w14:textId="77777777">
        <w:tc>
          <w:tcPr>
            <w:tcW w:w="2808" w:type="dxa"/>
            <w:vMerge/>
          </w:tcPr>
          <w:p w14:paraId="54205EA9" w14:textId="77777777" w:rsidR="00F3105B" w:rsidRDefault="00F3105B" w:rsidP="00F3105B">
            <w:pPr>
              <w:rPr>
                <w:kern w:val="2"/>
                <w:szCs w:val="24"/>
              </w:rPr>
            </w:pPr>
          </w:p>
        </w:tc>
        <w:tc>
          <w:tcPr>
            <w:tcW w:w="3240" w:type="dxa"/>
          </w:tcPr>
          <w:p w14:paraId="78DC4B4A" w14:textId="77777777" w:rsidR="00F3105B" w:rsidRDefault="00F3105B" w:rsidP="00F3105B">
            <w:pPr>
              <w:rPr>
                <w:kern w:val="2"/>
                <w:szCs w:val="24"/>
              </w:rPr>
            </w:pPr>
            <w:r>
              <w:rPr>
                <w:kern w:val="2"/>
                <w:szCs w:val="24"/>
              </w:rPr>
              <w:t>1.1.4. PVM mokėtojo kodas</w:t>
            </w:r>
          </w:p>
        </w:tc>
        <w:tc>
          <w:tcPr>
            <w:tcW w:w="3510" w:type="dxa"/>
          </w:tcPr>
          <w:p w14:paraId="3641442E" w14:textId="50C65F20" w:rsidR="00F3105B" w:rsidRDefault="00F3105B" w:rsidP="00F3105B">
            <w:pPr>
              <w:jc w:val="center"/>
              <w:rPr>
                <w:kern w:val="2"/>
                <w:szCs w:val="24"/>
              </w:rPr>
            </w:pPr>
            <w:r w:rsidRPr="000C6C22">
              <w:rPr>
                <w:kern w:val="2"/>
                <w:szCs w:val="24"/>
              </w:rPr>
              <w:t>LT119552113</w:t>
            </w:r>
          </w:p>
        </w:tc>
      </w:tr>
      <w:tr w:rsidR="00F3105B" w14:paraId="164424F3" w14:textId="77777777">
        <w:tc>
          <w:tcPr>
            <w:tcW w:w="2808" w:type="dxa"/>
            <w:vMerge/>
          </w:tcPr>
          <w:p w14:paraId="605C8647" w14:textId="77777777" w:rsidR="00F3105B" w:rsidRDefault="00F3105B" w:rsidP="00F3105B">
            <w:pPr>
              <w:rPr>
                <w:kern w:val="2"/>
                <w:szCs w:val="24"/>
              </w:rPr>
            </w:pPr>
          </w:p>
        </w:tc>
        <w:tc>
          <w:tcPr>
            <w:tcW w:w="3240" w:type="dxa"/>
          </w:tcPr>
          <w:p w14:paraId="58983992" w14:textId="77777777" w:rsidR="00F3105B" w:rsidRDefault="00F3105B" w:rsidP="00F3105B">
            <w:pPr>
              <w:rPr>
                <w:kern w:val="2"/>
                <w:szCs w:val="24"/>
              </w:rPr>
            </w:pPr>
            <w:r>
              <w:rPr>
                <w:kern w:val="2"/>
                <w:szCs w:val="24"/>
              </w:rPr>
              <w:t>1.1.5. Atsiskaitomoji sąskaita</w:t>
            </w:r>
          </w:p>
        </w:tc>
        <w:tc>
          <w:tcPr>
            <w:tcW w:w="3510" w:type="dxa"/>
          </w:tcPr>
          <w:p w14:paraId="62E56AEE" w14:textId="653C282A" w:rsidR="00F3105B" w:rsidRDefault="00F3105B" w:rsidP="00F3105B">
            <w:pPr>
              <w:jc w:val="center"/>
              <w:rPr>
                <w:kern w:val="2"/>
                <w:szCs w:val="24"/>
              </w:rPr>
            </w:pPr>
            <w:r w:rsidRPr="001A689E">
              <w:rPr>
                <w:kern w:val="2"/>
                <w:szCs w:val="24"/>
              </w:rPr>
              <w:t>LT74 4040 0636 1000 2802</w:t>
            </w:r>
          </w:p>
        </w:tc>
      </w:tr>
      <w:tr w:rsidR="00F3105B" w14:paraId="6B7E848E" w14:textId="77777777">
        <w:tc>
          <w:tcPr>
            <w:tcW w:w="2808" w:type="dxa"/>
            <w:vMerge/>
          </w:tcPr>
          <w:p w14:paraId="4F4A34C0" w14:textId="77777777" w:rsidR="00F3105B" w:rsidRDefault="00F3105B" w:rsidP="00F3105B">
            <w:pPr>
              <w:rPr>
                <w:kern w:val="2"/>
                <w:szCs w:val="24"/>
              </w:rPr>
            </w:pPr>
          </w:p>
        </w:tc>
        <w:tc>
          <w:tcPr>
            <w:tcW w:w="3240" w:type="dxa"/>
          </w:tcPr>
          <w:p w14:paraId="6CD6859C" w14:textId="77777777" w:rsidR="00F3105B" w:rsidRDefault="00F3105B" w:rsidP="00F3105B">
            <w:pPr>
              <w:rPr>
                <w:kern w:val="2"/>
                <w:szCs w:val="24"/>
              </w:rPr>
            </w:pPr>
            <w:r>
              <w:rPr>
                <w:kern w:val="2"/>
                <w:szCs w:val="24"/>
              </w:rPr>
              <w:t>1.1.6. Bankas, banko kodas</w:t>
            </w:r>
          </w:p>
        </w:tc>
        <w:tc>
          <w:tcPr>
            <w:tcW w:w="3510" w:type="dxa"/>
          </w:tcPr>
          <w:p w14:paraId="7CD0A608" w14:textId="4FDDAF6B" w:rsidR="00F3105B" w:rsidRDefault="00F3105B" w:rsidP="00F3105B">
            <w:pPr>
              <w:jc w:val="center"/>
              <w:rPr>
                <w:kern w:val="2"/>
                <w:szCs w:val="24"/>
              </w:rPr>
            </w:pPr>
            <w:r w:rsidRPr="001B14A5">
              <w:rPr>
                <w:kern w:val="2"/>
                <w:szCs w:val="24"/>
              </w:rPr>
              <w:t>Lietuvos Respublikos finansų ministerija</w:t>
            </w:r>
          </w:p>
        </w:tc>
      </w:tr>
      <w:tr w:rsidR="00F3105B" w14:paraId="3C8A477F" w14:textId="77777777">
        <w:tc>
          <w:tcPr>
            <w:tcW w:w="2808" w:type="dxa"/>
            <w:vMerge/>
          </w:tcPr>
          <w:p w14:paraId="6FB01AF8" w14:textId="77777777" w:rsidR="00F3105B" w:rsidRDefault="00F3105B" w:rsidP="00F3105B">
            <w:pPr>
              <w:rPr>
                <w:kern w:val="2"/>
                <w:szCs w:val="24"/>
              </w:rPr>
            </w:pPr>
          </w:p>
        </w:tc>
        <w:tc>
          <w:tcPr>
            <w:tcW w:w="3240" w:type="dxa"/>
          </w:tcPr>
          <w:p w14:paraId="52077EC6" w14:textId="77777777" w:rsidR="00F3105B" w:rsidRDefault="00F3105B" w:rsidP="00F3105B">
            <w:pPr>
              <w:rPr>
                <w:kern w:val="2"/>
                <w:szCs w:val="24"/>
              </w:rPr>
            </w:pPr>
            <w:r>
              <w:rPr>
                <w:kern w:val="2"/>
                <w:szCs w:val="24"/>
              </w:rPr>
              <w:t>1.1.7. Telefonas</w:t>
            </w:r>
          </w:p>
        </w:tc>
        <w:tc>
          <w:tcPr>
            <w:tcW w:w="3510" w:type="dxa"/>
          </w:tcPr>
          <w:p w14:paraId="04975451" w14:textId="069F85C0" w:rsidR="00F3105B" w:rsidRDefault="00F3105B" w:rsidP="00F3105B">
            <w:pPr>
              <w:jc w:val="center"/>
              <w:rPr>
                <w:kern w:val="2"/>
                <w:szCs w:val="24"/>
              </w:rPr>
            </w:pPr>
            <w:r w:rsidRPr="006F6CDF">
              <w:rPr>
                <w:kern w:val="2"/>
                <w:szCs w:val="24"/>
              </w:rPr>
              <w:t>+370 37 401805</w:t>
            </w:r>
          </w:p>
        </w:tc>
      </w:tr>
      <w:tr w:rsidR="00F3105B" w14:paraId="7B8191B7" w14:textId="77777777">
        <w:tc>
          <w:tcPr>
            <w:tcW w:w="2808" w:type="dxa"/>
            <w:vMerge/>
          </w:tcPr>
          <w:p w14:paraId="1FE5A316" w14:textId="77777777" w:rsidR="00F3105B" w:rsidRDefault="00F3105B" w:rsidP="00F3105B">
            <w:pPr>
              <w:rPr>
                <w:kern w:val="2"/>
                <w:szCs w:val="24"/>
              </w:rPr>
            </w:pPr>
          </w:p>
        </w:tc>
        <w:tc>
          <w:tcPr>
            <w:tcW w:w="3240" w:type="dxa"/>
          </w:tcPr>
          <w:p w14:paraId="47AE5590" w14:textId="77777777" w:rsidR="00F3105B" w:rsidRDefault="00F3105B" w:rsidP="00F3105B">
            <w:pPr>
              <w:rPr>
                <w:kern w:val="2"/>
                <w:szCs w:val="24"/>
              </w:rPr>
            </w:pPr>
            <w:r>
              <w:rPr>
                <w:kern w:val="2"/>
                <w:szCs w:val="24"/>
              </w:rPr>
              <w:t>1.1.8. El. paštas</w:t>
            </w:r>
          </w:p>
        </w:tc>
        <w:tc>
          <w:tcPr>
            <w:tcW w:w="3510" w:type="dxa"/>
          </w:tcPr>
          <w:p w14:paraId="06155599" w14:textId="539069A4" w:rsidR="00F3105B" w:rsidRDefault="00CA2E0D" w:rsidP="00F3105B">
            <w:pPr>
              <w:jc w:val="center"/>
              <w:rPr>
                <w:kern w:val="2"/>
                <w:szCs w:val="24"/>
              </w:rPr>
            </w:pPr>
            <w:proofErr w:type="spellStart"/>
            <w:r>
              <w:rPr>
                <w:kern w:val="2"/>
                <w:szCs w:val="24"/>
              </w:rPr>
              <w:t>lei</w:t>
            </w:r>
            <w:proofErr w:type="spellEnd"/>
            <w:r w:rsidR="00F3105B">
              <w:rPr>
                <w:kern w:val="2"/>
                <w:szCs w:val="24"/>
                <w:lang w:val="en-US"/>
              </w:rPr>
              <w:t>@lei.lt</w:t>
            </w:r>
          </w:p>
        </w:tc>
      </w:tr>
      <w:tr w:rsidR="00F3105B" w14:paraId="1959C3F5" w14:textId="77777777">
        <w:tc>
          <w:tcPr>
            <w:tcW w:w="2808" w:type="dxa"/>
            <w:vMerge/>
          </w:tcPr>
          <w:p w14:paraId="34C01018" w14:textId="77777777" w:rsidR="00F3105B" w:rsidRDefault="00F3105B" w:rsidP="00F3105B">
            <w:pPr>
              <w:rPr>
                <w:kern w:val="2"/>
                <w:szCs w:val="24"/>
              </w:rPr>
            </w:pPr>
          </w:p>
        </w:tc>
        <w:tc>
          <w:tcPr>
            <w:tcW w:w="3240" w:type="dxa"/>
          </w:tcPr>
          <w:p w14:paraId="473630E0" w14:textId="77777777" w:rsidR="00F3105B" w:rsidRDefault="00F3105B" w:rsidP="00F3105B">
            <w:pPr>
              <w:rPr>
                <w:kern w:val="2"/>
                <w:szCs w:val="24"/>
              </w:rPr>
            </w:pPr>
            <w:r>
              <w:rPr>
                <w:kern w:val="2"/>
                <w:szCs w:val="24"/>
              </w:rPr>
              <w:t>1.1.9. Šalies atstovas</w:t>
            </w:r>
          </w:p>
        </w:tc>
        <w:tc>
          <w:tcPr>
            <w:tcW w:w="3510" w:type="dxa"/>
          </w:tcPr>
          <w:p w14:paraId="04FDD825" w14:textId="5295DB60" w:rsidR="00F3105B" w:rsidRDefault="00F3105B" w:rsidP="00F3105B">
            <w:pPr>
              <w:jc w:val="center"/>
              <w:rPr>
                <w:kern w:val="2"/>
                <w:szCs w:val="24"/>
              </w:rPr>
            </w:pPr>
            <w:r>
              <w:rPr>
                <w:kern w:val="2"/>
                <w:szCs w:val="24"/>
              </w:rPr>
              <w:t xml:space="preserve">Direktorius </w:t>
            </w:r>
            <w:r w:rsidRPr="00501170">
              <w:rPr>
                <w:kern w:val="2"/>
                <w:szCs w:val="24"/>
              </w:rPr>
              <w:t>Saulius Gudžius</w:t>
            </w:r>
          </w:p>
        </w:tc>
      </w:tr>
      <w:tr w:rsidR="00F3105B" w14:paraId="475D93E9" w14:textId="77777777">
        <w:tc>
          <w:tcPr>
            <w:tcW w:w="2808" w:type="dxa"/>
            <w:vMerge/>
          </w:tcPr>
          <w:p w14:paraId="23BF508B" w14:textId="77777777" w:rsidR="00F3105B" w:rsidRDefault="00F3105B" w:rsidP="00F3105B">
            <w:pPr>
              <w:rPr>
                <w:kern w:val="2"/>
                <w:szCs w:val="24"/>
              </w:rPr>
            </w:pPr>
          </w:p>
        </w:tc>
        <w:tc>
          <w:tcPr>
            <w:tcW w:w="3240" w:type="dxa"/>
          </w:tcPr>
          <w:p w14:paraId="7D81A35C" w14:textId="77777777" w:rsidR="00F3105B" w:rsidRDefault="00F3105B" w:rsidP="00F3105B">
            <w:pPr>
              <w:rPr>
                <w:kern w:val="2"/>
                <w:szCs w:val="24"/>
              </w:rPr>
            </w:pPr>
            <w:r>
              <w:rPr>
                <w:kern w:val="2"/>
                <w:szCs w:val="24"/>
              </w:rPr>
              <w:t>1.1.10. Atstovavimo pagrindas</w:t>
            </w:r>
          </w:p>
        </w:tc>
        <w:tc>
          <w:tcPr>
            <w:tcW w:w="3510" w:type="dxa"/>
          </w:tcPr>
          <w:p w14:paraId="7164E978" w14:textId="5A0DC38C" w:rsidR="00F3105B" w:rsidRDefault="00F3105B" w:rsidP="00F3105B">
            <w:pPr>
              <w:jc w:val="center"/>
              <w:rPr>
                <w:kern w:val="2"/>
                <w:szCs w:val="24"/>
              </w:rPr>
            </w:pPr>
            <w:r>
              <w:rPr>
                <w:kern w:val="2"/>
                <w:szCs w:val="24"/>
              </w:rPr>
              <w:t>Įstaigos įstatai</w:t>
            </w:r>
          </w:p>
        </w:tc>
      </w:tr>
      <w:tr w:rsidR="00027B83" w14:paraId="208DA5AB" w14:textId="77777777">
        <w:tc>
          <w:tcPr>
            <w:tcW w:w="2808" w:type="dxa"/>
            <w:vMerge w:val="restart"/>
          </w:tcPr>
          <w:p w14:paraId="3E3805B9" w14:textId="77777777" w:rsidR="00027B83" w:rsidRDefault="000B0897">
            <w:pPr>
              <w:rPr>
                <w:b/>
                <w:kern w:val="2"/>
                <w:szCs w:val="24"/>
              </w:rPr>
            </w:pPr>
            <w:r>
              <w:rPr>
                <w:b/>
                <w:kern w:val="2"/>
                <w:szCs w:val="24"/>
              </w:rPr>
              <w:t>1.2. Tiekėjas</w:t>
            </w:r>
          </w:p>
          <w:p w14:paraId="0640591C" w14:textId="77777777" w:rsidR="00027B83" w:rsidRDefault="000B0897">
            <w:pPr>
              <w:rPr>
                <w:color w:val="4472C4"/>
                <w:kern w:val="2"/>
                <w:szCs w:val="24"/>
              </w:rPr>
            </w:pPr>
            <w:r>
              <w:rPr>
                <w:color w:val="4472C4"/>
                <w:kern w:val="2"/>
                <w:szCs w:val="24"/>
              </w:rPr>
              <w:t>(jei Tiekėjas yra fizinis asmuo, skiltys atitinkamai pakoreguojamos.</w:t>
            </w:r>
          </w:p>
          <w:p w14:paraId="6DA744E9" w14:textId="77777777" w:rsidR="00027B83" w:rsidRDefault="000B0897">
            <w:pPr>
              <w:rPr>
                <w:color w:val="4472C4"/>
                <w:kern w:val="2"/>
                <w:szCs w:val="24"/>
              </w:rPr>
            </w:pPr>
            <w:r>
              <w:rPr>
                <w:color w:val="4472C4"/>
                <w:kern w:val="2"/>
                <w:szCs w:val="24"/>
              </w:rPr>
              <w:t>Jei Tiekėjas yra tiekėjų grupė, skiltys pildomos įterpiant kiekvieno grupės nario informaciją)</w:t>
            </w:r>
          </w:p>
          <w:p w14:paraId="450B9242" w14:textId="77777777" w:rsidR="00027B83" w:rsidRDefault="00027B83">
            <w:pPr>
              <w:rPr>
                <w:b/>
                <w:kern w:val="2"/>
                <w:szCs w:val="24"/>
              </w:rPr>
            </w:pPr>
          </w:p>
        </w:tc>
        <w:tc>
          <w:tcPr>
            <w:tcW w:w="3240" w:type="dxa"/>
          </w:tcPr>
          <w:p w14:paraId="67F6D24E" w14:textId="77777777" w:rsidR="00027B83" w:rsidRDefault="000B0897">
            <w:pPr>
              <w:rPr>
                <w:kern w:val="2"/>
                <w:szCs w:val="24"/>
              </w:rPr>
            </w:pPr>
            <w:r>
              <w:rPr>
                <w:kern w:val="2"/>
                <w:szCs w:val="24"/>
              </w:rPr>
              <w:t>1.2.1. Pavadinimas</w:t>
            </w:r>
          </w:p>
        </w:tc>
        <w:tc>
          <w:tcPr>
            <w:tcW w:w="3510" w:type="dxa"/>
          </w:tcPr>
          <w:p w14:paraId="02EEDC7F" w14:textId="77777777" w:rsidR="00027B83" w:rsidRDefault="00027B83">
            <w:pPr>
              <w:jc w:val="center"/>
              <w:rPr>
                <w:kern w:val="2"/>
                <w:szCs w:val="24"/>
              </w:rPr>
            </w:pPr>
          </w:p>
        </w:tc>
      </w:tr>
      <w:tr w:rsidR="00027B83" w14:paraId="3EAB2D74" w14:textId="77777777">
        <w:tc>
          <w:tcPr>
            <w:tcW w:w="2808" w:type="dxa"/>
            <w:vMerge/>
          </w:tcPr>
          <w:p w14:paraId="75194712" w14:textId="77777777" w:rsidR="00027B83" w:rsidRDefault="00027B83">
            <w:pPr>
              <w:rPr>
                <w:b/>
                <w:kern w:val="2"/>
                <w:szCs w:val="24"/>
              </w:rPr>
            </w:pPr>
          </w:p>
        </w:tc>
        <w:tc>
          <w:tcPr>
            <w:tcW w:w="3240" w:type="dxa"/>
          </w:tcPr>
          <w:p w14:paraId="65C865FD" w14:textId="77777777" w:rsidR="00027B83" w:rsidRDefault="000B0897">
            <w:pPr>
              <w:rPr>
                <w:kern w:val="2"/>
                <w:szCs w:val="24"/>
              </w:rPr>
            </w:pPr>
            <w:r>
              <w:rPr>
                <w:kern w:val="2"/>
                <w:szCs w:val="24"/>
              </w:rPr>
              <w:t>1.2.2. Juridinio asmens kodas</w:t>
            </w:r>
          </w:p>
        </w:tc>
        <w:tc>
          <w:tcPr>
            <w:tcW w:w="3510" w:type="dxa"/>
          </w:tcPr>
          <w:p w14:paraId="53FD7CD7" w14:textId="77777777" w:rsidR="00027B83" w:rsidRDefault="00027B83">
            <w:pPr>
              <w:jc w:val="center"/>
              <w:rPr>
                <w:kern w:val="2"/>
                <w:szCs w:val="24"/>
              </w:rPr>
            </w:pPr>
          </w:p>
        </w:tc>
      </w:tr>
      <w:tr w:rsidR="00027B83" w14:paraId="666244A6" w14:textId="77777777">
        <w:tc>
          <w:tcPr>
            <w:tcW w:w="2808" w:type="dxa"/>
            <w:vMerge/>
          </w:tcPr>
          <w:p w14:paraId="47FBA3D1" w14:textId="77777777" w:rsidR="00027B83" w:rsidRDefault="00027B83">
            <w:pPr>
              <w:rPr>
                <w:b/>
                <w:kern w:val="2"/>
                <w:szCs w:val="24"/>
              </w:rPr>
            </w:pPr>
          </w:p>
        </w:tc>
        <w:tc>
          <w:tcPr>
            <w:tcW w:w="3240" w:type="dxa"/>
          </w:tcPr>
          <w:p w14:paraId="1BC85940" w14:textId="77777777" w:rsidR="00027B83" w:rsidRDefault="000B0897">
            <w:pPr>
              <w:rPr>
                <w:kern w:val="2"/>
                <w:szCs w:val="24"/>
              </w:rPr>
            </w:pPr>
            <w:r>
              <w:rPr>
                <w:kern w:val="2"/>
                <w:szCs w:val="24"/>
              </w:rPr>
              <w:t>1.2.3. Adresas</w:t>
            </w:r>
          </w:p>
        </w:tc>
        <w:tc>
          <w:tcPr>
            <w:tcW w:w="3510" w:type="dxa"/>
          </w:tcPr>
          <w:p w14:paraId="7014BB4C" w14:textId="77777777" w:rsidR="00027B83" w:rsidRDefault="00027B83">
            <w:pPr>
              <w:jc w:val="center"/>
              <w:rPr>
                <w:kern w:val="2"/>
                <w:szCs w:val="24"/>
              </w:rPr>
            </w:pPr>
          </w:p>
        </w:tc>
      </w:tr>
      <w:tr w:rsidR="00027B83" w14:paraId="29C53A2D" w14:textId="77777777">
        <w:tc>
          <w:tcPr>
            <w:tcW w:w="2808" w:type="dxa"/>
            <w:vMerge/>
          </w:tcPr>
          <w:p w14:paraId="62F07FD3" w14:textId="77777777" w:rsidR="00027B83" w:rsidRDefault="00027B83">
            <w:pPr>
              <w:rPr>
                <w:b/>
                <w:kern w:val="2"/>
                <w:szCs w:val="24"/>
              </w:rPr>
            </w:pPr>
          </w:p>
        </w:tc>
        <w:tc>
          <w:tcPr>
            <w:tcW w:w="3240" w:type="dxa"/>
          </w:tcPr>
          <w:p w14:paraId="3F64B498" w14:textId="77777777" w:rsidR="00027B83" w:rsidRDefault="000B0897">
            <w:pPr>
              <w:rPr>
                <w:kern w:val="2"/>
                <w:szCs w:val="24"/>
              </w:rPr>
            </w:pPr>
            <w:r>
              <w:rPr>
                <w:kern w:val="2"/>
                <w:szCs w:val="24"/>
              </w:rPr>
              <w:t>1.2.4. PVM mokėtojo kodas</w:t>
            </w:r>
          </w:p>
        </w:tc>
        <w:tc>
          <w:tcPr>
            <w:tcW w:w="3510" w:type="dxa"/>
          </w:tcPr>
          <w:p w14:paraId="1570F720" w14:textId="77777777" w:rsidR="00027B83" w:rsidRDefault="00027B83">
            <w:pPr>
              <w:jc w:val="center"/>
              <w:rPr>
                <w:kern w:val="2"/>
                <w:szCs w:val="24"/>
              </w:rPr>
            </w:pPr>
          </w:p>
        </w:tc>
      </w:tr>
      <w:tr w:rsidR="00027B83" w14:paraId="5B9A0B4B" w14:textId="77777777">
        <w:tc>
          <w:tcPr>
            <w:tcW w:w="2808" w:type="dxa"/>
            <w:vMerge/>
          </w:tcPr>
          <w:p w14:paraId="0E55A8FE" w14:textId="77777777" w:rsidR="00027B83" w:rsidRDefault="00027B83">
            <w:pPr>
              <w:rPr>
                <w:b/>
                <w:kern w:val="2"/>
                <w:szCs w:val="24"/>
              </w:rPr>
            </w:pPr>
          </w:p>
        </w:tc>
        <w:tc>
          <w:tcPr>
            <w:tcW w:w="3240" w:type="dxa"/>
          </w:tcPr>
          <w:p w14:paraId="0740C72F" w14:textId="77777777" w:rsidR="00027B83" w:rsidRDefault="000B0897">
            <w:pPr>
              <w:rPr>
                <w:kern w:val="2"/>
                <w:szCs w:val="24"/>
              </w:rPr>
            </w:pPr>
            <w:r>
              <w:rPr>
                <w:kern w:val="2"/>
                <w:szCs w:val="24"/>
              </w:rPr>
              <w:t>1.2.5. Atsiskaitomoji sąskaita</w:t>
            </w:r>
          </w:p>
        </w:tc>
        <w:tc>
          <w:tcPr>
            <w:tcW w:w="3510" w:type="dxa"/>
          </w:tcPr>
          <w:p w14:paraId="5B25FE4F" w14:textId="77777777" w:rsidR="00027B83" w:rsidRDefault="00027B83">
            <w:pPr>
              <w:jc w:val="center"/>
              <w:rPr>
                <w:kern w:val="2"/>
                <w:szCs w:val="24"/>
              </w:rPr>
            </w:pPr>
          </w:p>
        </w:tc>
      </w:tr>
      <w:tr w:rsidR="00027B83" w14:paraId="0D812494" w14:textId="77777777">
        <w:tc>
          <w:tcPr>
            <w:tcW w:w="2808" w:type="dxa"/>
            <w:vMerge/>
          </w:tcPr>
          <w:p w14:paraId="3FB019FB" w14:textId="77777777" w:rsidR="00027B83" w:rsidRDefault="00027B83">
            <w:pPr>
              <w:rPr>
                <w:b/>
                <w:kern w:val="2"/>
                <w:szCs w:val="24"/>
              </w:rPr>
            </w:pPr>
          </w:p>
        </w:tc>
        <w:tc>
          <w:tcPr>
            <w:tcW w:w="3240" w:type="dxa"/>
          </w:tcPr>
          <w:p w14:paraId="61E194F0" w14:textId="77777777" w:rsidR="00027B83" w:rsidRDefault="000B0897">
            <w:pPr>
              <w:rPr>
                <w:kern w:val="2"/>
                <w:szCs w:val="24"/>
              </w:rPr>
            </w:pPr>
            <w:r>
              <w:rPr>
                <w:kern w:val="2"/>
                <w:szCs w:val="24"/>
              </w:rPr>
              <w:t>1.2.6. Bankas, banko kodas</w:t>
            </w:r>
          </w:p>
        </w:tc>
        <w:tc>
          <w:tcPr>
            <w:tcW w:w="3510" w:type="dxa"/>
          </w:tcPr>
          <w:p w14:paraId="261BA477" w14:textId="77777777" w:rsidR="00027B83" w:rsidRDefault="00027B83">
            <w:pPr>
              <w:jc w:val="center"/>
              <w:rPr>
                <w:kern w:val="2"/>
                <w:szCs w:val="24"/>
              </w:rPr>
            </w:pPr>
          </w:p>
        </w:tc>
      </w:tr>
      <w:tr w:rsidR="00027B83" w14:paraId="3A61E74A" w14:textId="77777777">
        <w:tc>
          <w:tcPr>
            <w:tcW w:w="2808" w:type="dxa"/>
            <w:vMerge/>
          </w:tcPr>
          <w:p w14:paraId="2E64EFD9" w14:textId="77777777" w:rsidR="00027B83" w:rsidRDefault="00027B83">
            <w:pPr>
              <w:rPr>
                <w:b/>
                <w:kern w:val="2"/>
                <w:szCs w:val="24"/>
              </w:rPr>
            </w:pPr>
          </w:p>
        </w:tc>
        <w:tc>
          <w:tcPr>
            <w:tcW w:w="3240" w:type="dxa"/>
          </w:tcPr>
          <w:p w14:paraId="71522681" w14:textId="77777777" w:rsidR="00027B83" w:rsidRDefault="000B0897">
            <w:pPr>
              <w:rPr>
                <w:kern w:val="2"/>
                <w:szCs w:val="24"/>
              </w:rPr>
            </w:pPr>
            <w:r>
              <w:rPr>
                <w:kern w:val="2"/>
                <w:szCs w:val="24"/>
              </w:rPr>
              <w:t>1.2.7. Telefonas</w:t>
            </w:r>
          </w:p>
        </w:tc>
        <w:tc>
          <w:tcPr>
            <w:tcW w:w="3510" w:type="dxa"/>
          </w:tcPr>
          <w:p w14:paraId="779C186C" w14:textId="77777777" w:rsidR="00027B83" w:rsidRDefault="00027B83">
            <w:pPr>
              <w:jc w:val="center"/>
              <w:rPr>
                <w:kern w:val="2"/>
                <w:szCs w:val="24"/>
              </w:rPr>
            </w:pPr>
          </w:p>
        </w:tc>
      </w:tr>
      <w:tr w:rsidR="00027B83" w14:paraId="4A6AF2AD" w14:textId="77777777">
        <w:tc>
          <w:tcPr>
            <w:tcW w:w="2808" w:type="dxa"/>
            <w:vMerge/>
          </w:tcPr>
          <w:p w14:paraId="58F2C5B1" w14:textId="77777777" w:rsidR="00027B83" w:rsidRDefault="00027B83">
            <w:pPr>
              <w:rPr>
                <w:b/>
                <w:kern w:val="2"/>
                <w:szCs w:val="24"/>
              </w:rPr>
            </w:pPr>
          </w:p>
        </w:tc>
        <w:tc>
          <w:tcPr>
            <w:tcW w:w="3240" w:type="dxa"/>
          </w:tcPr>
          <w:p w14:paraId="7496FFE6" w14:textId="77777777" w:rsidR="00027B83" w:rsidRDefault="000B0897">
            <w:pPr>
              <w:rPr>
                <w:kern w:val="2"/>
                <w:szCs w:val="24"/>
              </w:rPr>
            </w:pPr>
            <w:r>
              <w:rPr>
                <w:kern w:val="2"/>
                <w:szCs w:val="24"/>
              </w:rPr>
              <w:t>1.2.8. El. paštas</w:t>
            </w:r>
          </w:p>
        </w:tc>
        <w:tc>
          <w:tcPr>
            <w:tcW w:w="3510" w:type="dxa"/>
          </w:tcPr>
          <w:p w14:paraId="5FE40A45" w14:textId="77777777" w:rsidR="00027B83" w:rsidRDefault="00027B83">
            <w:pPr>
              <w:jc w:val="center"/>
              <w:rPr>
                <w:kern w:val="2"/>
                <w:szCs w:val="24"/>
              </w:rPr>
            </w:pPr>
          </w:p>
        </w:tc>
      </w:tr>
      <w:tr w:rsidR="00027B83" w14:paraId="67CA8A8E" w14:textId="77777777">
        <w:tc>
          <w:tcPr>
            <w:tcW w:w="2808" w:type="dxa"/>
            <w:vMerge/>
          </w:tcPr>
          <w:p w14:paraId="03ECA91F" w14:textId="77777777" w:rsidR="00027B83" w:rsidRDefault="00027B83">
            <w:pPr>
              <w:rPr>
                <w:b/>
                <w:kern w:val="2"/>
                <w:szCs w:val="24"/>
              </w:rPr>
            </w:pPr>
          </w:p>
        </w:tc>
        <w:tc>
          <w:tcPr>
            <w:tcW w:w="3240" w:type="dxa"/>
          </w:tcPr>
          <w:p w14:paraId="2920CEAC" w14:textId="77777777" w:rsidR="00027B83" w:rsidRDefault="000B0897">
            <w:pPr>
              <w:rPr>
                <w:kern w:val="2"/>
                <w:szCs w:val="24"/>
              </w:rPr>
            </w:pPr>
            <w:r>
              <w:rPr>
                <w:kern w:val="2"/>
                <w:szCs w:val="24"/>
              </w:rPr>
              <w:t>1.2.9. Šalies atstovas</w:t>
            </w:r>
          </w:p>
        </w:tc>
        <w:tc>
          <w:tcPr>
            <w:tcW w:w="3510" w:type="dxa"/>
          </w:tcPr>
          <w:p w14:paraId="6AA5701A" w14:textId="77777777" w:rsidR="00027B83" w:rsidRDefault="00027B83">
            <w:pPr>
              <w:jc w:val="center"/>
              <w:rPr>
                <w:kern w:val="2"/>
                <w:szCs w:val="24"/>
              </w:rPr>
            </w:pPr>
          </w:p>
        </w:tc>
      </w:tr>
      <w:tr w:rsidR="00027B83" w14:paraId="21B1C29D" w14:textId="77777777">
        <w:tc>
          <w:tcPr>
            <w:tcW w:w="2808" w:type="dxa"/>
            <w:vMerge/>
          </w:tcPr>
          <w:p w14:paraId="6032661D" w14:textId="77777777" w:rsidR="00027B83" w:rsidRDefault="00027B83">
            <w:pPr>
              <w:rPr>
                <w:b/>
                <w:kern w:val="2"/>
                <w:szCs w:val="24"/>
              </w:rPr>
            </w:pPr>
          </w:p>
        </w:tc>
        <w:tc>
          <w:tcPr>
            <w:tcW w:w="3240" w:type="dxa"/>
          </w:tcPr>
          <w:p w14:paraId="08846265" w14:textId="77777777" w:rsidR="00027B83" w:rsidRDefault="000B0897">
            <w:pPr>
              <w:rPr>
                <w:kern w:val="2"/>
                <w:szCs w:val="24"/>
              </w:rPr>
            </w:pPr>
            <w:r>
              <w:rPr>
                <w:kern w:val="2"/>
                <w:szCs w:val="24"/>
              </w:rPr>
              <w:t>1.2.10. Atstovavimo pagrindas</w:t>
            </w:r>
          </w:p>
        </w:tc>
        <w:tc>
          <w:tcPr>
            <w:tcW w:w="3510" w:type="dxa"/>
          </w:tcPr>
          <w:p w14:paraId="59BF79D5" w14:textId="77777777" w:rsidR="00027B83" w:rsidRDefault="00027B83">
            <w:pPr>
              <w:jc w:val="center"/>
              <w:rPr>
                <w:kern w:val="2"/>
                <w:szCs w:val="24"/>
              </w:rPr>
            </w:pPr>
          </w:p>
        </w:tc>
      </w:tr>
    </w:tbl>
    <w:p w14:paraId="3B83B988"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65ACB567" w14:textId="77777777">
        <w:trPr>
          <w:trHeight w:val="300"/>
        </w:trPr>
        <w:tc>
          <w:tcPr>
            <w:tcW w:w="9535" w:type="dxa"/>
            <w:gridSpan w:val="4"/>
          </w:tcPr>
          <w:p w14:paraId="47716E99" w14:textId="77777777" w:rsidR="00027B83" w:rsidRDefault="000B0897">
            <w:pPr>
              <w:jc w:val="center"/>
              <w:rPr>
                <w:b/>
                <w:kern w:val="2"/>
                <w:szCs w:val="24"/>
              </w:rPr>
            </w:pPr>
            <w:r>
              <w:rPr>
                <w:b/>
                <w:kern w:val="2"/>
                <w:szCs w:val="24"/>
              </w:rPr>
              <w:t>2. ATSAKINGI ASMENYS</w:t>
            </w:r>
          </w:p>
        </w:tc>
      </w:tr>
      <w:tr w:rsidR="00027B83" w14:paraId="15A7C904" w14:textId="77777777">
        <w:trPr>
          <w:trHeight w:val="300"/>
        </w:trPr>
        <w:tc>
          <w:tcPr>
            <w:tcW w:w="3094" w:type="dxa"/>
            <w:gridSpan w:val="2"/>
          </w:tcPr>
          <w:p w14:paraId="2DB817BF"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39C11D04" w14:textId="77777777" w:rsidR="00CA64D5" w:rsidRPr="00D45536" w:rsidRDefault="00CA64D5" w:rsidP="00CA64D5">
            <w:pPr>
              <w:rPr>
                <w:kern w:val="2"/>
                <w:szCs w:val="24"/>
              </w:rPr>
            </w:pPr>
            <w:r w:rsidRPr="00D45536">
              <w:rPr>
                <w:kern w:val="2"/>
                <w:szCs w:val="24"/>
              </w:rPr>
              <w:t>Šiluminių įrengimų tyrimo ir bandymų laboratorija</w:t>
            </w:r>
          </w:p>
          <w:p w14:paraId="25DC265D" w14:textId="506215BF" w:rsidR="00874181" w:rsidRPr="00D45536" w:rsidRDefault="002E0538">
            <w:pPr>
              <w:rPr>
                <w:kern w:val="2"/>
                <w:szCs w:val="24"/>
              </w:rPr>
            </w:pPr>
            <w:r w:rsidRPr="00D45536">
              <w:rPr>
                <w:kern w:val="2"/>
                <w:szCs w:val="24"/>
              </w:rPr>
              <w:t>V</w:t>
            </w:r>
            <w:r w:rsidR="007C6145" w:rsidRPr="00D45536">
              <w:rPr>
                <w:kern w:val="2"/>
                <w:szCs w:val="24"/>
              </w:rPr>
              <w:t xml:space="preserve">adovas (vyresn. m. d.) </w:t>
            </w:r>
            <w:r w:rsidR="00874181" w:rsidRPr="00D45536">
              <w:rPr>
                <w:kern w:val="2"/>
                <w:szCs w:val="24"/>
              </w:rPr>
              <w:t>Marius Praspaliauskas</w:t>
            </w:r>
          </w:p>
          <w:p w14:paraId="0A73C060" w14:textId="40AC47C7" w:rsidR="00027B83" w:rsidRDefault="00CA2E0D">
            <w:pPr>
              <w:rPr>
                <w:color w:val="4472C4"/>
                <w:kern w:val="2"/>
                <w:szCs w:val="24"/>
              </w:rPr>
            </w:pPr>
            <w:r w:rsidRPr="00D45536">
              <w:rPr>
                <w:kern w:val="2"/>
                <w:szCs w:val="24"/>
              </w:rPr>
              <w:t>+37037401863 Marius Praspaliauskas@lei.lt</w:t>
            </w:r>
          </w:p>
        </w:tc>
      </w:tr>
      <w:tr w:rsidR="00027B83" w14:paraId="7B08F743" w14:textId="77777777">
        <w:trPr>
          <w:trHeight w:val="300"/>
        </w:trPr>
        <w:tc>
          <w:tcPr>
            <w:tcW w:w="3094" w:type="dxa"/>
            <w:gridSpan w:val="2"/>
          </w:tcPr>
          <w:p w14:paraId="60D76363" w14:textId="77777777" w:rsidR="00027B83" w:rsidRDefault="000B0897">
            <w:pPr>
              <w:rPr>
                <w:b/>
                <w:kern w:val="2"/>
                <w:szCs w:val="24"/>
              </w:rPr>
            </w:pPr>
            <w:r>
              <w:rPr>
                <w:b/>
                <w:kern w:val="2"/>
                <w:szCs w:val="24"/>
              </w:rPr>
              <w:lastRenderedPageBreak/>
              <w:t>2.2. Tiekėjo kontaktiniai asmenys, atsakingi už Sutarties vykdymą</w:t>
            </w:r>
          </w:p>
        </w:tc>
        <w:tc>
          <w:tcPr>
            <w:tcW w:w="6441" w:type="dxa"/>
            <w:gridSpan w:val="2"/>
          </w:tcPr>
          <w:p w14:paraId="420CAB00" w14:textId="5DE92B9C" w:rsidR="00027B83" w:rsidRDefault="00027B83">
            <w:pPr>
              <w:rPr>
                <w:color w:val="4472C4"/>
                <w:kern w:val="2"/>
                <w:szCs w:val="24"/>
              </w:rPr>
            </w:pPr>
          </w:p>
        </w:tc>
      </w:tr>
      <w:tr w:rsidR="00027B83" w14:paraId="5F38F90D" w14:textId="77777777">
        <w:trPr>
          <w:trHeight w:val="300"/>
        </w:trPr>
        <w:tc>
          <w:tcPr>
            <w:tcW w:w="9535" w:type="dxa"/>
            <w:gridSpan w:val="4"/>
          </w:tcPr>
          <w:p w14:paraId="2202C47F" w14:textId="77777777" w:rsidR="00027B83" w:rsidRDefault="000B0897">
            <w:pPr>
              <w:jc w:val="center"/>
              <w:rPr>
                <w:b/>
                <w:kern w:val="2"/>
                <w:szCs w:val="24"/>
              </w:rPr>
            </w:pPr>
            <w:r>
              <w:rPr>
                <w:b/>
                <w:kern w:val="2"/>
                <w:szCs w:val="24"/>
              </w:rPr>
              <w:t>3. SUTARTIES DALYKAS</w:t>
            </w:r>
          </w:p>
        </w:tc>
      </w:tr>
      <w:tr w:rsidR="00027B83" w14:paraId="0382195F" w14:textId="77777777">
        <w:trPr>
          <w:trHeight w:val="300"/>
        </w:trPr>
        <w:tc>
          <w:tcPr>
            <w:tcW w:w="3094" w:type="dxa"/>
            <w:gridSpan w:val="2"/>
          </w:tcPr>
          <w:p w14:paraId="27B75B6A" w14:textId="77777777" w:rsidR="00027B83" w:rsidRDefault="000B0897">
            <w:pPr>
              <w:rPr>
                <w:b/>
                <w:kern w:val="2"/>
                <w:szCs w:val="24"/>
              </w:rPr>
            </w:pPr>
            <w:r>
              <w:rPr>
                <w:b/>
                <w:kern w:val="2"/>
                <w:szCs w:val="24"/>
              </w:rPr>
              <w:t>3.1. Sutarties dalykas</w:t>
            </w:r>
          </w:p>
        </w:tc>
        <w:tc>
          <w:tcPr>
            <w:tcW w:w="6441" w:type="dxa"/>
            <w:gridSpan w:val="2"/>
          </w:tcPr>
          <w:p w14:paraId="403AB65E" w14:textId="6A41BAC0" w:rsidR="00027B83" w:rsidRDefault="000B0897" w:rsidP="00EA3B60">
            <w:pPr>
              <w:rPr>
                <w:color w:val="000000"/>
                <w:kern w:val="2"/>
                <w:szCs w:val="24"/>
              </w:rPr>
            </w:pPr>
            <w:r>
              <w:rPr>
                <w:kern w:val="2"/>
                <w:szCs w:val="24"/>
              </w:rPr>
              <w:t xml:space="preserve">Tiekėjas įsipareigoja Sutartyje numatytomis sąlygomis suteikti Pirkėjui </w:t>
            </w:r>
            <w:r w:rsidR="00DB4B0A">
              <w:rPr>
                <w:kern w:val="2"/>
                <w:szCs w:val="24"/>
              </w:rPr>
              <w:t>d</w:t>
            </w:r>
            <w:r w:rsidR="00015A96">
              <w:t xml:space="preserve">idelio diametro skysčių tūrio ir (ar) debito skaitiklių kalibravimo </w:t>
            </w:r>
            <w:r w:rsidR="004830F1">
              <w:t>paslaug</w:t>
            </w:r>
            <w:r w:rsidR="00D1771F">
              <w:t>a</w:t>
            </w:r>
            <w:r w:rsidR="004830F1">
              <w:t xml:space="preserve">s </w:t>
            </w:r>
            <w:r>
              <w:rPr>
                <w:color w:val="000000"/>
                <w:kern w:val="2"/>
                <w:szCs w:val="24"/>
              </w:rPr>
              <w:t>(toliau – Paslaugos).</w:t>
            </w:r>
          </w:p>
          <w:p w14:paraId="27730B38" w14:textId="77777777" w:rsidR="00027B83" w:rsidRDefault="000B0897">
            <w:pPr>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 </w:t>
            </w:r>
            <w:r>
              <w:rPr>
                <w:color w:val="000000"/>
                <w:kern w:val="2"/>
                <w:szCs w:val="24"/>
                <w:highlight w:val="yellow"/>
              </w:rPr>
              <w:t>[_]</w:t>
            </w:r>
            <w:r>
              <w:rPr>
                <w:color w:val="000000"/>
                <w:kern w:val="2"/>
                <w:szCs w:val="24"/>
              </w:rPr>
              <w:t xml:space="preserve"> „Techninė specifikacija“ (toliau – Techninė specifikacija) ir Sutarties priede Nr. </w:t>
            </w:r>
            <w:r>
              <w:rPr>
                <w:color w:val="000000"/>
                <w:kern w:val="2"/>
                <w:szCs w:val="24"/>
                <w:highlight w:val="yellow"/>
              </w:rPr>
              <w:t>[_]</w:t>
            </w:r>
            <w:r>
              <w:rPr>
                <w:color w:val="000000"/>
                <w:kern w:val="2"/>
                <w:szCs w:val="24"/>
              </w:rPr>
              <w:t xml:space="preserve"> „Pasiūlymas“.</w:t>
            </w:r>
          </w:p>
        </w:tc>
      </w:tr>
      <w:tr w:rsidR="00027B83" w14:paraId="20C46499" w14:textId="77777777">
        <w:trPr>
          <w:trHeight w:val="300"/>
        </w:trPr>
        <w:tc>
          <w:tcPr>
            <w:tcW w:w="3094" w:type="dxa"/>
            <w:gridSpan w:val="2"/>
          </w:tcPr>
          <w:p w14:paraId="31140391" w14:textId="77777777" w:rsidR="00027B83" w:rsidRDefault="000B0897">
            <w:pPr>
              <w:rPr>
                <w:b/>
                <w:kern w:val="2"/>
                <w:szCs w:val="24"/>
              </w:rPr>
            </w:pPr>
            <w:r>
              <w:rPr>
                <w:b/>
                <w:kern w:val="2"/>
                <w:szCs w:val="24"/>
              </w:rPr>
              <w:t>3.2. Pirkimo pavadinimas ir numeris</w:t>
            </w:r>
          </w:p>
        </w:tc>
        <w:tc>
          <w:tcPr>
            <w:tcW w:w="6441" w:type="dxa"/>
            <w:gridSpan w:val="2"/>
          </w:tcPr>
          <w:p w14:paraId="67D99209" w14:textId="77777777" w:rsidR="00027B83" w:rsidRDefault="00027B83">
            <w:pPr>
              <w:rPr>
                <w:kern w:val="2"/>
                <w:szCs w:val="24"/>
              </w:rPr>
            </w:pPr>
          </w:p>
        </w:tc>
      </w:tr>
      <w:tr w:rsidR="00027B83" w14:paraId="5A252299" w14:textId="77777777">
        <w:trPr>
          <w:trHeight w:val="300"/>
        </w:trPr>
        <w:tc>
          <w:tcPr>
            <w:tcW w:w="3094" w:type="dxa"/>
            <w:gridSpan w:val="2"/>
          </w:tcPr>
          <w:p w14:paraId="295408B1" w14:textId="77777777" w:rsidR="00027B83" w:rsidRDefault="000B0897">
            <w:pPr>
              <w:rPr>
                <w:b/>
                <w:kern w:val="2"/>
                <w:szCs w:val="24"/>
              </w:rPr>
            </w:pPr>
            <w:r>
              <w:rPr>
                <w:b/>
                <w:kern w:val="2"/>
                <w:szCs w:val="24"/>
              </w:rPr>
              <w:t>3.3. Informacija apie Europos Sąjungos lėšomis finansuojamą projektą arba kitą projektą</w:t>
            </w:r>
          </w:p>
        </w:tc>
        <w:tc>
          <w:tcPr>
            <w:tcW w:w="6441" w:type="dxa"/>
            <w:gridSpan w:val="2"/>
          </w:tcPr>
          <w:p w14:paraId="17DE303E" w14:textId="77777777" w:rsidR="00027B83" w:rsidRDefault="000B0897">
            <w:pPr>
              <w:rPr>
                <w:kern w:val="2"/>
                <w:szCs w:val="24"/>
              </w:rPr>
            </w:pPr>
            <w:r>
              <w:rPr>
                <w:kern w:val="2"/>
                <w:szCs w:val="24"/>
              </w:rPr>
              <w:t>Netaikoma</w:t>
            </w:r>
          </w:p>
          <w:p w14:paraId="41ED6801" w14:textId="77777777" w:rsidR="00027B83" w:rsidRDefault="00027B83">
            <w:pPr>
              <w:rPr>
                <w:kern w:val="2"/>
                <w:szCs w:val="24"/>
              </w:rPr>
            </w:pPr>
          </w:p>
          <w:p w14:paraId="12762990" w14:textId="2BE23D93" w:rsidR="00027B83" w:rsidRDefault="00027B83">
            <w:pPr>
              <w:rPr>
                <w:kern w:val="2"/>
                <w:szCs w:val="24"/>
              </w:rPr>
            </w:pPr>
          </w:p>
        </w:tc>
      </w:tr>
      <w:tr w:rsidR="00027B83" w14:paraId="56639858" w14:textId="77777777">
        <w:trPr>
          <w:trHeight w:val="300"/>
        </w:trPr>
        <w:tc>
          <w:tcPr>
            <w:tcW w:w="9535" w:type="dxa"/>
            <w:gridSpan w:val="4"/>
          </w:tcPr>
          <w:p w14:paraId="5DAD24A4"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rsidRPr="00FF5676" w14:paraId="5CC6782A" w14:textId="77777777">
        <w:trPr>
          <w:trHeight w:val="300"/>
        </w:trPr>
        <w:tc>
          <w:tcPr>
            <w:tcW w:w="3094" w:type="dxa"/>
            <w:gridSpan w:val="2"/>
          </w:tcPr>
          <w:p w14:paraId="6BC959D5" w14:textId="37226027" w:rsidR="00027B83" w:rsidRPr="00FF5676" w:rsidRDefault="000B0897">
            <w:pPr>
              <w:rPr>
                <w:b/>
                <w:kern w:val="2"/>
                <w:szCs w:val="24"/>
              </w:rPr>
            </w:pPr>
            <w:r w:rsidRPr="00FF5676">
              <w:rPr>
                <w:b/>
                <w:kern w:val="2"/>
                <w:szCs w:val="24"/>
              </w:rPr>
              <w:t xml:space="preserve">4.1. </w:t>
            </w:r>
            <w:r w:rsidRPr="00FF5676">
              <w:rPr>
                <w:b/>
                <w:szCs w:val="24"/>
              </w:rPr>
              <w:t>Paslaugų</w:t>
            </w:r>
            <w:r w:rsidRPr="00FF5676">
              <w:rPr>
                <w:b/>
                <w:kern w:val="2"/>
                <w:szCs w:val="24"/>
              </w:rPr>
              <w:t xml:space="preserve"> </w:t>
            </w:r>
            <w:r w:rsidRPr="00FF5676">
              <w:rPr>
                <w:b/>
                <w:szCs w:val="24"/>
              </w:rPr>
              <w:t>suteikimo</w:t>
            </w:r>
            <w:r w:rsidRPr="00FF5676">
              <w:rPr>
                <w:b/>
                <w:kern w:val="2"/>
                <w:szCs w:val="24"/>
              </w:rPr>
              <w:t xml:space="preserve"> terminas, kai </w:t>
            </w:r>
            <w:r w:rsidRPr="00FF5676">
              <w:rPr>
                <w:b/>
                <w:szCs w:val="24"/>
              </w:rPr>
              <w:t>Paslaugos yra vienkartinio pobūdžio, teikiamos periodiškai arba pagal Pirkėjo Užsakymą</w:t>
            </w:r>
          </w:p>
        </w:tc>
        <w:tc>
          <w:tcPr>
            <w:tcW w:w="6441" w:type="dxa"/>
            <w:gridSpan w:val="2"/>
          </w:tcPr>
          <w:p w14:paraId="59B65321" w14:textId="1B893D9B" w:rsidR="00335AEA" w:rsidRPr="00FF5676" w:rsidRDefault="00335AEA" w:rsidP="00335AEA">
            <w:pPr>
              <w:rPr>
                <w:szCs w:val="24"/>
              </w:rPr>
            </w:pPr>
            <w:r w:rsidRPr="00FF5676">
              <w:rPr>
                <w:kern w:val="2"/>
                <w:szCs w:val="24"/>
              </w:rPr>
              <w:t xml:space="preserve">Tiekėjas įsipareigoja </w:t>
            </w:r>
            <w:r w:rsidRPr="00FF5676">
              <w:rPr>
                <w:szCs w:val="24"/>
              </w:rPr>
              <w:t>suteikti Paslaugas</w:t>
            </w:r>
            <w:r w:rsidRPr="00FF5676">
              <w:rPr>
                <w:kern w:val="2"/>
                <w:szCs w:val="24"/>
              </w:rPr>
              <w:t xml:space="preserve"> Techninėje </w:t>
            </w:r>
            <w:r w:rsidR="001F7953">
              <w:rPr>
                <w:kern w:val="2"/>
                <w:szCs w:val="24"/>
              </w:rPr>
              <w:t>s</w:t>
            </w:r>
            <w:r w:rsidRPr="00FF5676">
              <w:rPr>
                <w:kern w:val="2"/>
                <w:szCs w:val="24"/>
              </w:rPr>
              <w:t xml:space="preserve">pecifikacijoje </w:t>
            </w:r>
            <w:r w:rsidRPr="00FF5676">
              <w:rPr>
                <w:szCs w:val="24"/>
              </w:rPr>
              <w:t xml:space="preserve">nurodytų etapų eiliškumu, </w:t>
            </w:r>
            <w:r w:rsidRPr="00FF5676">
              <w:rPr>
                <w:kern w:val="2"/>
                <w:szCs w:val="24"/>
              </w:rPr>
              <w:t>terminais ir sąlygomis.</w:t>
            </w:r>
          </w:p>
          <w:p w14:paraId="75B5C793" w14:textId="77777777" w:rsidR="00335AEA" w:rsidRPr="00FF5676" w:rsidRDefault="00335AEA">
            <w:pPr>
              <w:rPr>
                <w:szCs w:val="24"/>
              </w:rPr>
            </w:pPr>
          </w:p>
          <w:p w14:paraId="36B51A80" w14:textId="62C5BC8B" w:rsidR="00027B83" w:rsidRPr="00FF5676" w:rsidRDefault="00027B83" w:rsidP="00727D27">
            <w:pPr>
              <w:rPr>
                <w:szCs w:val="24"/>
                <w:lang w:val="en-US"/>
              </w:rPr>
            </w:pPr>
          </w:p>
        </w:tc>
      </w:tr>
      <w:tr w:rsidR="007A75C6" w14:paraId="445BEF51" w14:textId="77777777">
        <w:trPr>
          <w:trHeight w:val="300"/>
        </w:trPr>
        <w:tc>
          <w:tcPr>
            <w:tcW w:w="3094" w:type="dxa"/>
            <w:gridSpan w:val="2"/>
          </w:tcPr>
          <w:p w14:paraId="0CD01515" w14:textId="580AC43E" w:rsidR="007A75C6" w:rsidRDefault="007A75C6" w:rsidP="007A75C6">
            <w:pPr>
              <w:rPr>
                <w:b/>
                <w:kern w:val="2"/>
                <w:szCs w:val="24"/>
              </w:rPr>
            </w:pPr>
            <w:r>
              <w:rPr>
                <w:b/>
                <w:kern w:val="2"/>
                <w:szCs w:val="24"/>
              </w:rPr>
              <w:t>4.2. Paslaugų / jų dalies / etapo / periodo suteikimo termino pratęsimas</w:t>
            </w:r>
          </w:p>
        </w:tc>
        <w:tc>
          <w:tcPr>
            <w:tcW w:w="6441" w:type="dxa"/>
            <w:gridSpan w:val="2"/>
          </w:tcPr>
          <w:p w14:paraId="0750ECCF" w14:textId="77777777" w:rsidR="007A75C6" w:rsidRDefault="007A75C6" w:rsidP="007A75C6">
            <w:pPr>
              <w:jc w:val="both"/>
              <w:rPr>
                <w:kern w:val="2"/>
                <w:szCs w:val="24"/>
              </w:rPr>
            </w:pPr>
            <w:r>
              <w:rPr>
                <w:kern w:val="2"/>
                <w:szCs w:val="24"/>
              </w:rPr>
              <w:t>Netaikoma</w:t>
            </w:r>
          </w:p>
          <w:p w14:paraId="4699708E" w14:textId="58A21857" w:rsidR="00901341" w:rsidRDefault="00901341" w:rsidP="00901341">
            <w:pPr>
              <w:jc w:val="both"/>
              <w:rPr>
                <w:szCs w:val="24"/>
              </w:rPr>
            </w:pPr>
          </w:p>
          <w:p w14:paraId="6DCF4A22" w14:textId="21E54677" w:rsidR="007A75C6" w:rsidRDefault="007A75C6" w:rsidP="007A75C6">
            <w:pPr>
              <w:rPr>
                <w:szCs w:val="24"/>
              </w:rPr>
            </w:pPr>
          </w:p>
        </w:tc>
      </w:tr>
      <w:tr w:rsidR="00027B83" w:rsidRPr="00C456A0" w14:paraId="1B23F72E" w14:textId="77777777">
        <w:trPr>
          <w:trHeight w:val="300"/>
        </w:trPr>
        <w:tc>
          <w:tcPr>
            <w:tcW w:w="3094" w:type="dxa"/>
            <w:gridSpan w:val="2"/>
          </w:tcPr>
          <w:p w14:paraId="15F8BEBC" w14:textId="77777777" w:rsidR="00027B83" w:rsidRPr="00C456A0" w:rsidRDefault="000B0897">
            <w:pPr>
              <w:rPr>
                <w:b/>
                <w:kern w:val="2"/>
                <w:szCs w:val="24"/>
              </w:rPr>
            </w:pPr>
            <w:r w:rsidRPr="00C456A0">
              <w:rPr>
                <w:b/>
                <w:kern w:val="2"/>
                <w:szCs w:val="24"/>
              </w:rPr>
              <w:t>4.3. Užsakymų teikimo tvarka</w:t>
            </w:r>
          </w:p>
        </w:tc>
        <w:tc>
          <w:tcPr>
            <w:tcW w:w="6441" w:type="dxa"/>
            <w:gridSpan w:val="2"/>
          </w:tcPr>
          <w:p w14:paraId="15D80427" w14:textId="2C9F81B3" w:rsidR="00027B83" w:rsidRPr="00C456A0" w:rsidRDefault="009248C2">
            <w:pPr>
              <w:rPr>
                <w:szCs w:val="24"/>
              </w:rPr>
            </w:pPr>
            <w:r w:rsidRPr="00C456A0">
              <w:rPr>
                <w:kern w:val="2"/>
                <w:szCs w:val="24"/>
              </w:rPr>
              <w:t xml:space="preserve">Užsakymai teikiami </w:t>
            </w:r>
            <w:r w:rsidRPr="008937EC">
              <w:rPr>
                <w:kern w:val="2"/>
                <w:szCs w:val="24"/>
              </w:rPr>
              <w:t xml:space="preserve">elektroninėje užsakymų sistemoje </w:t>
            </w:r>
            <w:r w:rsidRPr="00E1180A">
              <w:rPr>
                <w:sz w:val="22"/>
              </w:rPr>
              <w:t>pagal iš anksto suderintą grafiką arba atskirą Užsakovo užsakymą</w:t>
            </w:r>
            <w:r w:rsidRPr="00C456A0">
              <w:rPr>
                <w:kern w:val="2"/>
                <w:szCs w:val="24"/>
              </w:rPr>
              <w:t xml:space="preserve"> ir laikomi gautais nedelsiant nuo Užsakymo pateikimo.</w:t>
            </w:r>
          </w:p>
        </w:tc>
      </w:tr>
      <w:tr w:rsidR="00027B83" w14:paraId="63190814" w14:textId="77777777">
        <w:trPr>
          <w:trHeight w:val="3341"/>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027B83" w:rsidRDefault="000B0897">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26E2BA7D" w14:textId="1E17D25A" w:rsidR="00027B83" w:rsidRDefault="000B0897" w:rsidP="001A5AB5">
            <w:pPr>
              <w:rPr>
                <w:szCs w:val="24"/>
              </w:rPr>
            </w:pPr>
            <w:r>
              <w:rPr>
                <w:kern w:val="2"/>
                <w:szCs w:val="24"/>
              </w:rPr>
              <w:t>Netaikoma</w:t>
            </w:r>
          </w:p>
        </w:tc>
      </w:tr>
      <w:tr w:rsidR="00027B83" w:rsidRPr="0095095B" w14:paraId="6A12AB7F" w14:textId="77777777">
        <w:trPr>
          <w:trHeight w:val="300"/>
        </w:trPr>
        <w:tc>
          <w:tcPr>
            <w:tcW w:w="3094" w:type="dxa"/>
            <w:gridSpan w:val="2"/>
          </w:tcPr>
          <w:p w14:paraId="5257C9B8" w14:textId="77777777" w:rsidR="00027B83" w:rsidRPr="0095095B" w:rsidRDefault="000B0897">
            <w:pPr>
              <w:rPr>
                <w:b/>
                <w:kern w:val="2"/>
                <w:szCs w:val="24"/>
              </w:rPr>
            </w:pPr>
            <w:r w:rsidRPr="0095095B">
              <w:rPr>
                <w:b/>
                <w:kern w:val="2"/>
                <w:szCs w:val="24"/>
              </w:rPr>
              <w:t>4.5. Pateikiami dokumentai</w:t>
            </w:r>
          </w:p>
        </w:tc>
        <w:tc>
          <w:tcPr>
            <w:tcW w:w="6441" w:type="dxa"/>
            <w:gridSpan w:val="2"/>
          </w:tcPr>
          <w:p w14:paraId="744AECB8" w14:textId="77777777" w:rsidR="00AE4D2F" w:rsidRDefault="000B0897">
            <w:pPr>
              <w:rPr>
                <w:sz w:val="22"/>
              </w:rPr>
            </w:pPr>
            <w:r w:rsidRPr="0095095B">
              <w:rPr>
                <w:kern w:val="2"/>
                <w:szCs w:val="24"/>
              </w:rPr>
              <w:t xml:space="preserve">Turi būti pateikiami šie dokumentai: </w:t>
            </w:r>
            <w:r w:rsidR="00C96C17" w:rsidRPr="007F4D93">
              <w:rPr>
                <w:sz w:val="22"/>
              </w:rPr>
              <w:t>Ne vėliau kaip kitą darbo dieną po kalibravimo atlikimo Paslaugų teikėjas elektroninėmis ryšio priemonėmis pateikia Klientui kalibravimo liudijimą.</w:t>
            </w:r>
            <w:r w:rsidR="00AE4D2F">
              <w:rPr>
                <w:sz w:val="22"/>
              </w:rPr>
              <w:t xml:space="preserve"> </w:t>
            </w:r>
          </w:p>
          <w:p w14:paraId="0CE28B9D" w14:textId="3E844B56" w:rsidR="00027B83" w:rsidRPr="0095095B" w:rsidRDefault="000B0897">
            <w:pPr>
              <w:rPr>
                <w:szCs w:val="24"/>
              </w:rPr>
            </w:pPr>
            <w:r w:rsidRPr="0095095B">
              <w:rPr>
                <w:kern w:val="2"/>
                <w:szCs w:val="24"/>
              </w:rPr>
              <w:t>Paslaugų perdavimo-priėmimo aktas ir Sąskaita. Tiekėjui nepateikus nurodytų dokumentų, laikoma, kad Paslaugos neatitinka Sutartyje nustatytų reikalavimų.</w:t>
            </w:r>
          </w:p>
        </w:tc>
      </w:tr>
      <w:tr w:rsidR="00027B83" w14:paraId="5BCB922D" w14:textId="77777777">
        <w:trPr>
          <w:trHeight w:val="300"/>
        </w:trPr>
        <w:tc>
          <w:tcPr>
            <w:tcW w:w="9535" w:type="dxa"/>
            <w:gridSpan w:val="4"/>
          </w:tcPr>
          <w:p w14:paraId="694A2072" w14:textId="77777777" w:rsidR="00027B83" w:rsidRDefault="000B0897">
            <w:pPr>
              <w:jc w:val="center"/>
              <w:rPr>
                <w:b/>
                <w:kern w:val="2"/>
                <w:szCs w:val="24"/>
              </w:rPr>
            </w:pPr>
            <w:r>
              <w:rPr>
                <w:b/>
                <w:kern w:val="2"/>
                <w:szCs w:val="24"/>
              </w:rPr>
              <w:lastRenderedPageBreak/>
              <w:t>5. SUTARTIES KAINA IR ATSISKAITYMO TVARKA</w:t>
            </w:r>
          </w:p>
        </w:tc>
      </w:tr>
      <w:tr w:rsidR="00027B83" w14:paraId="52F3204D" w14:textId="77777777">
        <w:trPr>
          <w:trHeight w:val="300"/>
        </w:trPr>
        <w:tc>
          <w:tcPr>
            <w:tcW w:w="3094" w:type="dxa"/>
            <w:gridSpan w:val="2"/>
          </w:tcPr>
          <w:p w14:paraId="2BB39D3E" w14:textId="77777777" w:rsidR="00027B83" w:rsidRDefault="000B0897">
            <w:pPr>
              <w:rPr>
                <w:b/>
                <w:kern w:val="2"/>
                <w:szCs w:val="24"/>
              </w:rPr>
            </w:pPr>
            <w:r>
              <w:rPr>
                <w:b/>
                <w:kern w:val="2"/>
                <w:szCs w:val="24"/>
              </w:rPr>
              <w:t>5.1. Sutarčiai taikomas kainos apskaičiavimo būdas</w:t>
            </w:r>
          </w:p>
        </w:tc>
        <w:tc>
          <w:tcPr>
            <w:tcW w:w="6441" w:type="dxa"/>
            <w:gridSpan w:val="2"/>
          </w:tcPr>
          <w:p w14:paraId="4CAEB66B" w14:textId="77777777" w:rsidR="00027B83" w:rsidRDefault="000B0897">
            <w:pPr>
              <w:rPr>
                <w:kern w:val="2"/>
                <w:szCs w:val="24"/>
              </w:rPr>
            </w:pPr>
            <w:r>
              <w:rPr>
                <w:kern w:val="2"/>
                <w:szCs w:val="24"/>
              </w:rPr>
              <w:t>Fiksuoto įkainio kainodara</w:t>
            </w:r>
          </w:p>
          <w:p w14:paraId="1199C3A4" w14:textId="37C70E00" w:rsidR="00027B83" w:rsidRDefault="00027B83">
            <w:pPr>
              <w:rPr>
                <w:color w:val="4472C4"/>
                <w:kern w:val="2"/>
                <w:szCs w:val="24"/>
              </w:rPr>
            </w:pPr>
          </w:p>
        </w:tc>
      </w:tr>
      <w:tr w:rsidR="00027B83" w14:paraId="7C6FAC1F" w14:textId="77777777">
        <w:trPr>
          <w:trHeight w:val="300"/>
        </w:trPr>
        <w:tc>
          <w:tcPr>
            <w:tcW w:w="3094" w:type="dxa"/>
            <w:gridSpan w:val="2"/>
          </w:tcPr>
          <w:p w14:paraId="23592E8B" w14:textId="77777777" w:rsidR="00027B83" w:rsidRPr="00457A0C" w:rsidRDefault="000B0897">
            <w:pPr>
              <w:rPr>
                <w:b/>
                <w:kern w:val="2"/>
                <w:szCs w:val="24"/>
              </w:rPr>
            </w:pPr>
            <w:r w:rsidRPr="00457A0C">
              <w:rPr>
                <w:b/>
                <w:kern w:val="2"/>
                <w:szCs w:val="24"/>
              </w:rPr>
              <w:t xml:space="preserve">5.2. Pradinės Sutarties vertė ir Sutarties kaina, kai taikoma </w:t>
            </w:r>
            <w:r w:rsidRPr="00457A0C">
              <w:rPr>
                <w:b/>
                <w:kern w:val="2"/>
                <w:szCs w:val="24"/>
                <w:u w:val="single"/>
              </w:rPr>
              <w:t>fiksuoto įkainio</w:t>
            </w:r>
            <w:r w:rsidRPr="00457A0C">
              <w:rPr>
                <w:b/>
                <w:kern w:val="2"/>
                <w:szCs w:val="24"/>
              </w:rPr>
              <w:t xml:space="preserve"> kainodara</w:t>
            </w:r>
          </w:p>
          <w:p w14:paraId="0AB3A601" w14:textId="77777777" w:rsidR="00027B83" w:rsidRPr="00457A0C" w:rsidRDefault="00027B83">
            <w:pPr>
              <w:rPr>
                <w:b/>
                <w:kern w:val="2"/>
                <w:szCs w:val="24"/>
              </w:rPr>
            </w:pPr>
          </w:p>
          <w:p w14:paraId="28F43494" w14:textId="77777777" w:rsidR="00027B83" w:rsidRPr="00457A0C" w:rsidRDefault="00027B83">
            <w:pPr>
              <w:rPr>
                <w:b/>
                <w:kern w:val="2"/>
                <w:szCs w:val="24"/>
              </w:rPr>
            </w:pPr>
          </w:p>
          <w:p w14:paraId="3B91DECB" w14:textId="77777777" w:rsidR="00027B83" w:rsidRPr="00457A0C" w:rsidRDefault="00027B83">
            <w:pPr>
              <w:rPr>
                <w:b/>
                <w:kern w:val="2"/>
                <w:szCs w:val="24"/>
              </w:rPr>
            </w:pPr>
          </w:p>
          <w:p w14:paraId="661CE118" w14:textId="77777777" w:rsidR="00027B83" w:rsidRPr="00457A0C" w:rsidRDefault="00027B83">
            <w:pPr>
              <w:rPr>
                <w:b/>
                <w:kern w:val="2"/>
                <w:szCs w:val="24"/>
              </w:rPr>
            </w:pPr>
          </w:p>
          <w:p w14:paraId="7CF43D44" w14:textId="77777777" w:rsidR="00027B83" w:rsidRPr="00457A0C" w:rsidRDefault="00027B83">
            <w:pPr>
              <w:rPr>
                <w:b/>
                <w:kern w:val="2"/>
                <w:szCs w:val="24"/>
              </w:rPr>
            </w:pPr>
          </w:p>
          <w:p w14:paraId="40DF5AF4" w14:textId="77777777" w:rsidR="00027B83" w:rsidRPr="00457A0C" w:rsidRDefault="00027B83">
            <w:pPr>
              <w:rPr>
                <w:b/>
                <w:kern w:val="2"/>
                <w:szCs w:val="24"/>
              </w:rPr>
            </w:pPr>
          </w:p>
          <w:p w14:paraId="53B12937" w14:textId="77777777" w:rsidR="00027B83" w:rsidRPr="00457A0C" w:rsidRDefault="00027B83">
            <w:pPr>
              <w:rPr>
                <w:b/>
                <w:kern w:val="2"/>
                <w:szCs w:val="24"/>
              </w:rPr>
            </w:pPr>
          </w:p>
          <w:p w14:paraId="5FED0953" w14:textId="77777777" w:rsidR="00027B83" w:rsidRPr="00457A0C" w:rsidRDefault="00027B83">
            <w:pPr>
              <w:rPr>
                <w:b/>
                <w:kern w:val="2"/>
                <w:szCs w:val="24"/>
              </w:rPr>
            </w:pPr>
          </w:p>
          <w:p w14:paraId="238B9224" w14:textId="77777777" w:rsidR="00027B83" w:rsidRPr="00457A0C" w:rsidRDefault="00027B83">
            <w:pPr>
              <w:rPr>
                <w:b/>
                <w:kern w:val="2"/>
                <w:szCs w:val="24"/>
              </w:rPr>
            </w:pPr>
          </w:p>
          <w:p w14:paraId="0408B7B7" w14:textId="7084CFD8" w:rsidR="00027B83" w:rsidRPr="00457A0C" w:rsidRDefault="00027B83">
            <w:pPr>
              <w:jc w:val="both"/>
              <w:rPr>
                <w:b/>
                <w:color w:val="FF0000"/>
                <w:kern w:val="2"/>
                <w:szCs w:val="24"/>
              </w:rPr>
            </w:pPr>
          </w:p>
          <w:p w14:paraId="5D7C9F13" w14:textId="77777777" w:rsidR="00027B83" w:rsidRPr="00457A0C" w:rsidRDefault="00027B83">
            <w:pPr>
              <w:rPr>
                <w:b/>
                <w:kern w:val="2"/>
                <w:szCs w:val="24"/>
              </w:rPr>
            </w:pPr>
          </w:p>
        </w:tc>
        <w:tc>
          <w:tcPr>
            <w:tcW w:w="6441" w:type="dxa"/>
            <w:gridSpan w:val="2"/>
          </w:tcPr>
          <w:p w14:paraId="053756C0" w14:textId="7DF04877" w:rsidR="00027B83" w:rsidRPr="00422F26" w:rsidRDefault="000B0897" w:rsidP="00F85A16">
            <w:pPr>
              <w:rPr>
                <w:b/>
                <w:bCs/>
                <w:szCs w:val="24"/>
              </w:rPr>
            </w:pPr>
            <w:r w:rsidRPr="00422F26">
              <w:rPr>
                <w:b/>
                <w:bCs/>
                <w:kern w:val="2"/>
                <w:szCs w:val="24"/>
              </w:rPr>
              <w:t xml:space="preserve">Pradinės Sutarties vertė yra </w:t>
            </w:r>
            <w:r w:rsidR="00882FCE">
              <w:rPr>
                <w:b/>
                <w:bCs/>
                <w:kern w:val="2"/>
                <w:szCs w:val="24"/>
              </w:rPr>
              <w:t>31741.00</w:t>
            </w:r>
            <w:r w:rsidR="008503A8" w:rsidRPr="00422F26">
              <w:rPr>
                <w:b/>
                <w:bCs/>
                <w:kern w:val="2"/>
                <w:szCs w:val="24"/>
              </w:rPr>
              <w:t xml:space="preserve"> </w:t>
            </w:r>
            <w:r w:rsidRPr="00422F26">
              <w:rPr>
                <w:b/>
                <w:bCs/>
                <w:kern w:val="2"/>
                <w:szCs w:val="24"/>
              </w:rPr>
              <w:t>Eur (</w:t>
            </w:r>
            <w:r w:rsidR="00711EAF" w:rsidRPr="00422F26">
              <w:rPr>
                <w:b/>
                <w:bCs/>
                <w:kern w:val="2"/>
                <w:szCs w:val="24"/>
              </w:rPr>
              <w:t>tris</w:t>
            </w:r>
            <w:r w:rsidR="00F711F5" w:rsidRPr="00422F26">
              <w:rPr>
                <w:b/>
                <w:bCs/>
                <w:kern w:val="2"/>
                <w:szCs w:val="24"/>
              </w:rPr>
              <w:t xml:space="preserve">dešimt </w:t>
            </w:r>
            <w:r w:rsidR="001004CB">
              <w:rPr>
                <w:b/>
                <w:bCs/>
                <w:kern w:val="2"/>
                <w:szCs w:val="24"/>
              </w:rPr>
              <w:t>vienas</w:t>
            </w:r>
            <w:r w:rsidR="00711EAF" w:rsidRPr="00422F26">
              <w:rPr>
                <w:b/>
                <w:bCs/>
                <w:kern w:val="2"/>
                <w:szCs w:val="24"/>
              </w:rPr>
              <w:t xml:space="preserve"> </w:t>
            </w:r>
            <w:r w:rsidR="00F711F5" w:rsidRPr="00422F26">
              <w:rPr>
                <w:b/>
                <w:bCs/>
                <w:kern w:val="2"/>
                <w:szCs w:val="24"/>
              </w:rPr>
              <w:t>tūkstan</w:t>
            </w:r>
            <w:r w:rsidR="001004CB">
              <w:rPr>
                <w:b/>
                <w:bCs/>
                <w:kern w:val="2"/>
                <w:szCs w:val="24"/>
              </w:rPr>
              <w:t>tis</w:t>
            </w:r>
            <w:r w:rsidR="00711EAF" w:rsidRPr="00422F26">
              <w:rPr>
                <w:b/>
                <w:bCs/>
                <w:kern w:val="2"/>
                <w:szCs w:val="24"/>
              </w:rPr>
              <w:t xml:space="preserve"> </w:t>
            </w:r>
            <w:r w:rsidR="001004CB">
              <w:rPr>
                <w:b/>
                <w:bCs/>
                <w:kern w:val="2"/>
                <w:szCs w:val="24"/>
              </w:rPr>
              <w:t>septyni</w:t>
            </w:r>
            <w:r w:rsidR="00F12667" w:rsidRPr="00422F26">
              <w:rPr>
                <w:b/>
                <w:bCs/>
                <w:kern w:val="2"/>
                <w:szCs w:val="24"/>
              </w:rPr>
              <w:t xml:space="preserve"> šimtai </w:t>
            </w:r>
            <w:r w:rsidR="006C31C3">
              <w:rPr>
                <w:b/>
                <w:bCs/>
                <w:kern w:val="2"/>
                <w:szCs w:val="24"/>
              </w:rPr>
              <w:t>keturias</w:t>
            </w:r>
            <w:r w:rsidR="00F12667" w:rsidRPr="00422F26">
              <w:rPr>
                <w:b/>
                <w:bCs/>
                <w:kern w:val="2"/>
                <w:szCs w:val="24"/>
              </w:rPr>
              <w:t xml:space="preserve">dešimt </w:t>
            </w:r>
            <w:r w:rsidR="006C31C3">
              <w:rPr>
                <w:b/>
                <w:bCs/>
                <w:kern w:val="2"/>
                <w:szCs w:val="24"/>
              </w:rPr>
              <w:t>vienas</w:t>
            </w:r>
            <w:r w:rsidR="00B732EC" w:rsidRPr="00422F26">
              <w:rPr>
                <w:b/>
                <w:bCs/>
                <w:kern w:val="2"/>
                <w:szCs w:val="24"/>
              </w:rPr>
              <w:t xml:space="preserve"> eur</w:t>
            </w:r>
            <w:r w:rsidR="00F12667" w:rsidRPr="00422F26">
              <w:rPr>
                <w:b/>
                <w:bCs/>
                <w:kern w:val="2"/>
                <w:szCs w:val="24"/>
              </w:rPr>
              <w:t>ai</w:t>
            </w:r>
            <w:r w:rsidR="00B732EC" w:rsidRPr="00422F26">
              <w:rPr>
                <w:b/>
                <w:bCs/>
                <w:kern w:val="2"/>
                <w:szCs w:val="24"/>
              </w:rPr>
              <w:t xml:space="preserve"> 00 ct</w:t>
            </w:r>
            <w:r w:rsidRPr="00422F26">
              <w:rPr>
                <w:b/>
                <w:bCs/>
                <w:kern w:val="2"/>
                <w:szCs w:val="24"/>
              </w:rPr>
              <w:t>) be PVM.</w:t>
            </w:r>
          </w:p>
          <w:p w14:paraId="3707BF8B" w14:textId="4AFCED6D" w:rsidR="00027B83" w:rsidRPr="00422F26" w:rsidRDefault="000B0897">
            <w:pPr>
              <w:rPr>
                <w:b/>
                <w:bCs/>
                <w:szCs w:val="24"/>
              </w:rPr>
            </w:pPr>
            <w:r w:rsidRPr="00422F26">
              <w:rPr>
                <w:b/>
                <w:bCs/>
                <w:kern w:val="2"/>
                <w:szCs w:val="24"/>
              </w:rPr>
              <w:t xml:space="preserve">PVM sudaro </w:t>
            </w:r>
            <w:r w:rsidR="006C31C3">
              <w:rPr>
                <w:b/>
                <w:bCs/>
                <w:kern w:val="2"/>
                <w:szCs w:val="24"/>
              </w:rPr>
              <w:t>0</w:t>
            </w:r>
            <w:r w:rsidRPr="00422F26">
              <w:rPr>
                <w:b/>
                <w:bCs/>
                <w:kern w:val="2"/>
                <w:szCs w:val="24"/>
              </w:rPr>
              <w:t xml:space="preserve"> Eur (</w:t>
            </w:r>
            <w:r w:rsidR="00F315C2">
              <w:rPr>
                <w:b/>
                <w:bCs/>
                <w:kern w:val="2"/>
                <w:szCs w:val="24"/>
              </w:rPr>
              <w:t>nulis</w:t>
            </w:r>
            <w:r w:rsidR="00883EB2" w:rsidRPr="00422F26">
              <w:rPr>
                <w:b/>
                <w:bCs/>
                <w:kern w:val="2"/>
                <w:szCs w:val="24"/>
              </w:rPr>
              <w:t>).</w:t>
            </w:r>
          </w:p>
          <w:p w14:paraId="65B03374" w14:textId="77777777" w:rsidR="00027B83" w:rsidRPr="00457A0C" w:rsidRDefault="00027B83">
            <w:pPr>
              <w:rPr>
                <w:kern w:val="2"/>
                <w:szCs w:val="24"/>
              </w:rPr>
            </w:pPr>
          </w:p>
          <w:p w14:paraId="4646A0D3" w14:textId="77777777" w:rsidR="00027B83" w:rsidRPr="00457A0C" w:rsidRDefault="000B0897" w:rsidP="00D77FE8">
            <w:pPr>
              <w:rPr>
                <w:color w:val="000000"/>
                <w:kern w:val="2"/>
                <w:szCs w:val="24"/>
              </w:rPr>
            </w:pPr>
            <w:r w:rsidRPr="00457A0C">
              <w:rPr>
                <w:color w:val="000000"/>
                <w:kern w:val="2"/>
                <w:szCs w:val="24"/>
              </w:rPr>
              <w:t xml:space="preserve">Šioje Sutartyje Pradinės Sutarties vertė yra lygi </w:t>
            </w:r>
            <w:r w:rsidRPr="00457A0C">
              <w:rPr>
                <w:b/>
                <w:color w:val="000000"/>
                <w:kern w:val="2"/>
                <w:szCs w:val="24"/>
              </w:rPr>
              <w:t xml:space="preserve">maksimaliai pirkimui skirtai lėšų sumai be PVM </w:t>
            </w:r>
            <w:r w:rsidRPr="00457A0C">
              <w:rPr>
                <w:color w:val="000000"/>
                <w:kern w:val="2"/>
                <w:szCs w:val="24"/>
              </w:rPr>
              <w:t xml:space="preserve">pirkimo dokumentuose ir Sutartyje nurodytų </w:t>
            </w:r>
            <w:r w:rsidRPr="00457A0C">
              <w:rPr>
                <w:color w:val="000000"/>
                <w:szCs w:val="24"/>
              </w:rPr>
              <w:t xml:space="preserve">Paslaugų </w:t>
            </w:r>
            <w:r w:rsidRPr="00457A0C">
              <w:rPr>
                <w:color w:val="000000"/>
                <w:kern w:val="2"/>
                <w:szCs w:val="24"/>
              </w:rPr>
              <w:t>įsigijimui Tiekėjo pasiūlyme nurodytais įkainiais be PVM.</w:t>
            </w:r>
            <w:r w:rsidRPr="00457A0C">
              <w:rPr>
                <w:color w:val="2B579A"/>
                <w:kern w:val="2"/>
                <w:szCs w:val="24"/>
              </w:rPr>
              <w:t xml:space="preserve"> </w:t>
            </w:r>
            <w:r w:rsidRPr="00457A0C">
              <w:rPr>
                <w:color w:val="000000"/>
                <w:kern w:val="2"/>
                <w:szCs w:val="24"/>
              </w:rPr>
              <w:t xml:space="preserve">Pirkėjas perka </w:t>
            </w:r>
            <w:r w:rsidRPr="00457A0C">
              <w:rPr>
                <w:color w:val="000000"/>
                <w:szCs w:val="24"/>
              </w:rPr>
              <w:t>Paslaugas</w:t>
            </w:r>
            <w:r w:rsidRPr="00457A0C">
              <w:rPr>
                <w:color w:val="000000"/>
                <w:kern w:val="2"/>
                <w:szCs w:val="24"/>
              </w:rPr>
              <w:t xml:space="preserve"> pagal poreikį Sutartyje arba jos priede Nr.</w:t>
            </w:r>
            <w:r w:rsidRPr="00457A0C">
              <w:rPr>
                <w:kern w:val="2"/>
                <w:szCs w:val="24"/>
              </w:rPr>
              <w:t xml:space="preserve"> [...] </w:t>
            </w:r>
            <w:r w:rsidRPr="00457A0C">
              <w:rPr>
                <w:color w:val="000000"/>
                <w:kern w:val="2"/>
                <w:szCs w:val="24"/>
              </w:rPr>
              <w:t xml:space="preserve">nurodytais įkainiais, neviršijant Sutarties kainos. Sutartyje arba jos priede Nr. </w:t>
            </w:r>
            <w:r w:rsidRPr="00457A0C">
              <w:rPr>
                <w:kern w:val="2"/>
                <w:szCs w:val="24"/>
              </w:rPr>
              <w:t xml:space="preserve">[...] </w:t>
            </w:r>
            <w:r w:rsidRPr="00457A0C">
              <w:rPr>
                <w:color w:val="000000"/>
                <w:kern w:val="2"/>
                <w:szCs w:val="24"/>
              </w:rPr>
              <w:t xml:space="preserve">atskirose eilutėse nurodytas </w:t>
            </w:r>
            <w:r w:rsidRPr="00457A0C">
              <w:rPr>
                <w:color w:val="000000"/>
                <w:szCs w:val="24"/>
              </w:rPr>
              <w:t>Paslaugų</w:t>
            </w:r>
            <w:r w:rsidRPr="00457A0C">
              <w:rPr>
                <w:color w:val="000000"/>
                <w:kern w:val="2"/>
                <w:szCs w:val="24"/>
              </w:rPr>
              <w:t xml:space="preserve"> kiekis gali būti keičiamas (didėti ar mažėti).</w:t>
            </w:r>
          </w:p>
          <w:p w14:paraId="5751E94A" w14:textId="48A4F400" w:rsidR="00CC7E6B" w:rsidRDefault="00E341F5" w:rsidP="00D77FE8">
            <w:pPr>
              <w:rPr>
                <w:color w:val="000000"/>
                <w:kern w:val="2"/>
                <w:szCs w:val="24"/>
              </w:rPr>
            </w:pPr>
            <w:r w:rsidRPr="00457A0C">
              <w:rPr>
                <w:kern w:val="2"/>
                <w:szCs w:val="24"/>
              </w:rPr>
              <w:t>Pirkėjas neįsipareigoja išpirkti maksimalaus</w:t>
            </w:r>
            <w:r w:rsidRPr="00457A0C">
              <w:rPr>
                <w:szCs w:val="24"/>
              </w:rPr>
              <w:t xml:space="preserve"> Paslaugų</w:t>
            </w:r>
            <w:r w:rsidRPr="00457A0C">
              <w:rPr>
                <w:kern w:val="2"/>
                <w:szCs w:val="24"/>
              </w:rPr>
              <w:t xml:space="preserve"> kiekio ar bet kokios jo dalies.</w:t>
            </w:r>
          </w:p>
        </w:tc>
      </w:tr>
      <w:tr w:rsidR="00027B83" w:rsidRPr="007711E4" w14:paraId="267D47BF" w14:textId="77777777">
        <w:trPr>
          <w:trHeight w:val="300"/>
        </w:trPr>
        <w:tc>
          <w:tcPr>
            <w:tcW w:w="3094" w:type="dxa"/>
            <w:gridSpan w:val="2"/>
          </w:tcPr>
          <w:p w14:paraId="46985E13" w14:textId="77777777" w:rsidR="00027B83" w:rsidRPr="007711E4" w:rsidRDefault="000B0897">
            <w:pPr>
              <w:rPr>
                <w:b/>
                <w:kern w:val="2"/>
                <w:szCs w:val="24"/>
              </w:rPr>
            </w:pPr>
            <w:r w:rsidRPr="007711E4">
              <w:rPr>
                <w:b/>
                <w:kern w:val="2"/>
                <w:szCs w:val="24"/>
              </w:rPr>
              <w:t xml:space="preserve">5.3. Sutarties kainos / įkainių perskaičiavimas taikant </w:t>
            </w:r>
            <w:r w:rsidRPr="007711E4">
              <w:rPr>
                <w:b/>
                <w:kern w:val="2"/>
                <w:szCs w:val="24"/>
                <w:u w:val="single"/>
              </w:rPr>
              <w:t>peržiūros</w:t>
            </w:r>
            <w:r w:rsidRPr="007711E4">
              <w:rPr>
                <w:b/>
                <w:kern w:val="2"/>
                <w:szCs w:val="24"/>
              </w:rPr>
              <w:t xml:space="preserve"> taisykles</w:t>
            </w:r>
          </w:p>
          <w:p w14:paraId="5E5DEA20" w14:textId="77777777" w:rsidR="00027B83" w:rsidRPr="007711E4" w:rsidRDefault="00027B83">
            <w:pPr>
              <w:rPr>
                <w:b/>
                <w:kern w:val="2"/>
                <w:szCs w:val="24"/>
              </w:rPr>
            </w:pPr>
          </w:p>
          <w:p w14:paraId="53EBA4B1" w14:textId="77777777" w:rsidR="00027B83" w:rsidRPr="007711E4" w:rsidRDefault="00027B83">
            <w:pPr>
              <w:rPr>
                <w:kern w:val="2"/>
                <w:szCs w:val="24"/>
              </w:rPr>
            </w:pPr>
          </w:p>
        </w:tc>
        <w:tc>
          <w:tcPr>
            <w:tcW w:w="6441" w:type="dxa"/>
            <w:gridSpan w:val="2"/>
          </w:tcPr>
          <w:p w14:paraId="35A9E16C" w14:textId="4637680B" w:rsidR="00027B83" w:rsidRPr="007711E4" w:rsidRDefault="000B0897">
            <w:pPr>
              <w:rPr>
                <w:szCs w:val="24"/>
              </w:rPr>
            </w:pPr>
            <w:r w:rsidRPr="007711E4">
              <w:rPr>
                <w:kern w:val="2"/>
                <w:szCs w:val="24"/>
              </w:rPr>
              <w:t>Sutarties įkainiai bus perskaičiuojami:</w:t>
            </w:r>
          </w:p>
          <w:p w14:paraId="5139C732" w14:textId="77777777" w:rsidR="00027B83" w:rsidRPr="007711E4" w:rsidRDefault="000B0897">
            <w:pPr>
              <w:rPr>
                <w:kern w:val="2"/>
                <w:szCs w:val="24"/>
              </w:rPr>
            </w:pPr>
            <w:r w:rsidRPr="007711E4">
              <w:rPr>
                <w:kern w:val="2"/>
                <w:szCs w:val="24"/>
              </w:rPr>
              <w:t>5.3.1. dėl PVM tarifo pasikeitimo;</w:t>
            </w:r>
          </w:p>
          <w:p w14:paraId="309BB6A3" w14:textId="302DF10F" w:rsidR="00027B83" w:rsidRPr="007711E4" w:rsidRDefault="000B0897">
            <w:pPr>
              <w:rPr>
                <w:kern w:val="2"/>
                <w:szCs w:val="24"/>
              </w:rPr>
            </w:pPr>
            <w:r w:rsidRPr="007711E4">
              <w:rPr>
                <w:kern w:val="2"/>
                <w:szCs w:val="24"/>
              </w:rPr>
              <w:t xml:space="preserve">5.3.2. </w:t>
            </w:r>
            <w:r w:rsidR="0048660F" w:rsidRPr="007711E4">
              <w:rPr>
                <w:kern w:val="2"/>
                <w:szCs w:val="24"/>
              </w:rPr>
              <w:t>dėl kainų lygio pokyčio.</w:t>
            </w:r>
          </w:p>
          <w:p w14:paraId="662EA503" w14:textId="205E21F9" w:rsidR="00027B83" w:rsidRPr="007711E4" w:rsidRDefault="00027B83">
            <w:pPr>
              <w:rPr>
                <w:kern w:val="2"/>
                <w:szCs w:val="24"/>
              </w:rPr>
            </w:pPr>
          </w:p>
        </w:tc>
      </w:tr>
      <w:tr w:rsidR="00027B83" w14:paraId="493E8FAB" w14:textId="77777777">
        <w:trPr>
          <w:trHeight w:val="300"/>
        </w:trPr>
        <w:tc>
          <w:tcPr>
            <w:tcW w:w="3094" w:type="dxa"/>
            <w:gridSpan w:val="2"/>
          </w:tcPr>
          <w:p w14:paraId="2F363431" w14:textId="77777777" w:rsidR="00027B83" w:rsidRDefault="000B0897">
            <w:pPr>
              <w:rPr>
                <w:b/>
                <w:kern w:val="2"/>
                <w:szCs w:val="24"/>
              </w:rPr>
            </w:pPr>
            <w:r>
              <w:rPr>
                <w:b/>
                <w:kern w:val="2"/>
                <w:szCs w:val="24"/>
              </w:rPr>
              <w:t>5.3.1. Sutarties kainos / įkainių peržiūra dėl PVM tarifo pasikeitimo</w:t>
            </w:r>
          </w:p>
        </w:tc>
        <w:tc>
          <w:tcPr>
            <w:tcW w:w="6441" w:type="dxa"/>
            <w:gridSpan w:val="2"/>
          </w:tcPr>
          <w:p w14:paraId="6C748C80" w14:textId="06998551" w:rsidR="00CF4D34" w:rsidRPr="004B0841" w:rsidRDefault="00CF4D34" w:rsidP="00CF4D34">
            <w:pPr>
              <w:jc w:val="both"/>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w:t>
            </w:r>
            <w:r w:rsidR="00017B4C">
              <w:rPr>
                <w:kern w:val="2"/>
                <w:szCs w:val="24"/>
              </w:rPr>
              <w:t>iems</w:t>
            </w:r>
            <w:r>
              <w:rPr>
                <w:kern w:val="2"/>
                <w:szCs w:val="24"/>
              </w:rPr>
              <w:t xml:space="preserve"> įkainiams, Sutarties įkainiai perskaičiuojami nekeičiant P</w:t>
            </w:r>
            <w:r>
              <w:rPr>
                <w:szCs w:val="24"/>
              </w:rPr>
              <w:t>aslaugų</w:t>
            </w:r>
            <w:r>
              <w:rPr>
                <w:kern w:val="2"/>
                <w:szCs w:val="24"/>
              </w:rPr>
              <w:t xml:space="preserve"> įkainio be PVM.</w:t>
            </w:r>
          </w:p>
          <w:p w14:paraId="20571E9F" w14:textId="1255521E" w:rsidR="00027B83" w:rsidRDefault="00CF4D34" w:rsidP="00CF4D34">
            <w:pPr>
              <w:rPr>
                <w:szCs w:val="24"/>
              </w:rPr>
            </w:pPr>
            <w:r>
              <w:rPr>
                <w:kern w:val="2"/>
                <w:szCs w:val="24"/>
              </w:rPr>
              <w:t>Perskaičiuota (-i) Sutarties įkainiai įforminama (-i) Susitarimu ir turi būti taikoma (-i) nuo naujo PVM įvedimo datos (nepriklausomai nuo to, kada pasirašytas Susitarimas).</w:t>
            </w:r>
          </w:p>
        </w:tc>
      </w:tr>
      <w:tr w:rsidR="00027B83" w14:paraId="664B1697" w14:textId="77777777">
        <w:trPr>
          <w:trHeight w:val="300"/>
        </w:trPr>
        <w:tc>
          <w:tcPr>
            <w:tcW w:w="3094" w:type="dxa"/>
            <w:gridSpan w:val="2"/>
          </w:tcPr>
          <w:p w14:paraId="001A6369"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0F646B7E" w14:textId="77777777" w:rsidR="00027B83" w:rsidRDefault="000B0897">
            <w:pPr>
              <w:rPr>
                <w:kern w:val="2"/>
                <w:szCs w:val="24"/>
              </w:rPr>
            </w:pPr>
            <w:r>
              <w:rPr>
                <w:kern w:val="2"/>
                <w:szCs w:val="24"/>
              </w:rPr>
              <w:t>Netaikoma</w:t>
            </w:r>
          </w:p>
          <w:p w14:paraId="1A7C8B08" w14:textId="77777777" w:rsidR="00027B83" w:rsidRDefault="00027B83">
            <w:pPr>
              <w:rPr>
                <w:kern w:val="2"/>
                <w:szCs w:val="24"/>
              </w:rPr>
            </w:pPr>
          </w:p>
          <w:p w14:paraId="5772B308" w14:textId="67BF628F" w:rsidR="00027B83" w:rsidRDefault="00027B83">
            <w:pPr>
              <w:rPr>
                <w:szCs w:val="24"/>
              </w:rPr>
            </w:pPr>
          </w:p>
        </w:tc>
      </w:tr>
      <w:tr w:rsidR="006F0803" w:rsidRPr="009B0C5E" w14:paraId="022882B0" w14:textId="77777777">
        <w:trPr>
          <w:trHeight w:val="300"/>
        </w:trPr>
        <w:tc>
          <w:tcPr>
            <w:tcW w:w="3094" w:type="dxa"/>
            <w:gridSpan w:val="2"/>
          </w:tcPr>
          <w:p w14:paraId="6060A47B" w14:textId="7CE0D2FA" w:rsidR="006F0803" w:rsidRPr="009B0C5E" w:rsidRDefault="006F0803" w:rsidP="006F0803">
            <w:pPr>
              <w:rPr>
                <w:bCs/>
                <w:kern w:val="2"/>
                <w:szCs w:val="24"/>
              </w:rPr>
            </w:pPr>
            <w:r w:rsidRPr="009B0C5E">
              <w:rPr>
                <w:b/>
                <w:kern w:val="2"/>
                <w:szCs w:val="24"/>
              </w:rPr>
              <w:t>5.3.3. Sutarties kainos / įkainių peržiūra dėl kainų lygio pokyčio</w:t>
            </w:r>
          </w:p>
          <w:p w14:paraId="7692EB0E" w14:textId="77777777" w:rsidR="006F0803" w:rsidRPr="009B0C5E" w:rsidRDefault="006F0803" w:rsidP="006F0803">
            <w:pPr>
              <w:rPr>
                <w:kern w:val="2"/>
                <w:szCs w:val="24"/>
              </w:rPr>
            </w:pPr>
          </w:p>
          <w:p w14:paraId="34D2BE09" w14:textId="62E0A574" w:rsidR="006F0803" w:rsidRPr="009B0C5E" w:rsidRDefault="006F0803" w:rsidP="006F0803">
            <w:pPr>
              <w:rPr>
                <w:b/>
                <w:kern w:val="2"/>
                <w:szCs w:val="24"/>
              </w:rPr>
            </w:pPr>
          </w:p>
        </w:tc>
        <w:tc>
          <w:tcPr>
            <w:tcW w:w="6441" w:type="dxa"/>
            <w:gridSpan w:val="2"/>
          </w:tcPr>
          <w:p w14:paraId="641B3480" w14:textId="7811A67A" w:rsidR="006F0803" w:rsidRPr="009B0C5E" w:rsidRDefault="006F0803" w:rsidP="006F0803">
            <w:pPr>
              <w:rPr>
                <w:szCs w:val="24"/>
              </w:rPr>
            </w:pPr>
            <w:r w:rsidRPr="009B0C5E">
              <w:rPr>
                <w:szCs w:val="24"/>
              </w:rPr>
              <w:t xml:space="preserve">5.3.3.1. Bet kuri Sutarties Šalis Sutarties galiojimo metu turi teisę inicijuoti Sutarties įkainių peržiūrą (keitimą) ne anksčiau kaip po </w:t>
            </w:r>
            <w:r w:rsidR="00F15E7C" w:rsidRPr="009B0C5E">
              <w:rPr>
                <w:szCs w:val="24"/>
              </w:rPr>
              <w:t>6 (šešių</w:t>
            </w:r>
            <w:r w:rsidRPr="009B0C5E">
              <w:rPr>
                <w:szCs w:val="24"/>
              </w:rPr>
              <w:t xml:space="preserve">) </w:t>
            </w:r>
            <w:r w:rsidR="00DA1FB4">
              <w:rPr>
                <w:szCs w:val="24"/>
              </w:rPr>
              <w:t xml:space="preserve">mėnesių </w:t>
            </w:r>
            <w:r w:rsidRPr="009B0C5E">
              <w:rPr>
                <w:szCs w:val="24"/>
              </w:rPr>
              <w:t xml:space="preserve">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įkainių peržiūra atliekama ne rečiau kaip kas </w:t>
            </w:r>
            <w:r w:rsidR="00D17A77" w:rsidRPr="009B0C5E">
              <w:rPr>
                <w:szCs w:val="24"/>
              </w:rPr>
              <w:t xml:space="preserve">6 (šeši) </w:t>
            </w:r>
            <w:r w:rsidRPr="009B0C5E">
              <w:rPr>
                <w:szCs w:val="24"/>
              </w:rPr>
              <w:t xml:space="preserve"> mėnesiai.</w:t>
            </w:r>
          </w:p>
          <w:p w14:paraId="02B9F6AF" w14:textId="5D4407E8" w:rsidR="006F0803" w:rsidRPr="009B0C5E" w:rsidRDefault="006F0803" w:rsidP="006F0803">
            <w:pPr>
              <w:rPr>
                <w:kern w:val="2"/>
                <w:szCs w:val="24"/>
                <w:shd w:val="clear" w:color="auto" w:fill="FFFFFF"/>
              </w:rPr>
            </w:pPr>
            <w:r w:rsidRPr="009B0C5E">
              <w:rPr>
                <w:kern w:val="2"/>
                <w:szCs w:val="24"/>
              </w:rPr>
              <w:t xml:space="preserve">5.3.3.2. Sutarties </w:t>
            </w:r>
            <w:r w:rsidRPr="009B0C5E">
              <w:rPr>
                <w:kern w:val="2"/>
                <w:szCs w:val="24"/>
                <w:shd w:val="clear" w:color="auto" w:fill="FFFFFF"/>
              </w:rPr>
              <w:t>įkainiai peržiūrimi tik tai Sutarties daliai, kuri nėra išpirkta, t. y. Paslaugoms, kurios nėra priimtos ir apmokėtos. Vėlesnė Sutarties įkainių peržiūra negali apimti laikotarpio, už kurį jau buvo atlikta peržiūra.</w:t>
            </w:r>
          </w:p>
          <w:p w14:paraId="3339456E" w14:textId="2FDCA276" w:rsidR="006F0803" w:rsidRPr="009B0C5E" w:rsidRDefault="006F0803" w:rsidP="006F0803">
            <w:pPr>
              <w:rPr>
                <w:kern w:val="2"/>
                <w:szCs w:val="24"/>
                <w:shd w:val="clear" w:color="auto" w:fill="FFFFFF"/>
              </w:rPr>
            </w:pPr>
            <w:r w:rsidRPr="009B0C5E">
              <w:rPr>
                <w:kern w:val="2"/>
                <w:szCs w:val="24"/>
              </w:rPr>
              <w:lastRenderedPageBreak/>
              <w:t xml:space="preserve">5.3.3.3. </w:t>
            </w:r>
            <w:r w:rsidRPr="009B0C5E">
              <w:rPr>
                <w:kern w:val="2"/>
                <w:szCs w:val="24"/>
                <w:shd w:val="clear" w:color="auto" w:fill="FFFFFF"/>
              </w:rPr>
              <w:t>Jeigu P</w:t>
            </w:r>
            <w:r w:rsidRPr="009B0C5E">
              <w:rPr>
                <w:szCs w:val="24"/>
              </w:rPr>
              <w:t>aslaugų teikimas</w:t>
            </w:r>
            <w:r w:rsidRPr="009B0C5E">
              <w:rPr>
                <w:kern w:val="2"/>
                <w:szCs w:val="24"/>
                <w:shd w:val="clear" w:color="auto" w:fill="FFFFFF"/>
              </w:rPr>
              <w:t xml:space="preserve"> vėluoja dėl Tiekėjo kaltės, uždelstų suteikti P</w:t>
            </w:r>
            <w:r w:rsidRPr="009B0C5E">
              <w:rPr>
                <w:szCs w:val="24"/>
              </w:rPr>
              <w:t>aslaugų</w:t>
            </w:r>
            <w:r w:rsidRPr="009B0C5E">
              <w:rPr>
                <w:kern w:val="2"/>
                <w:szCs w:val="24"/>
                <w:shd w:val="clear" w:color="auto" w:fill="FFFFFF"/>
              </w:rPr>
              <w:t xml:space="preserve"> įkainiai nėra perskaičiuojami dėl kainų lygio kilimo (gali būti mažinami, tačiau negali būti didinami).</w:t>
            </w:r>
          </w:p>
          <w:p w14:paraId="37296D19" w14:textId="14644FF8" w:rsidR="006F0803" w:rsidRPr="009B0C5E" w:rsidRDefault="006F0803" w:rsidP="006F0803">
            <w:pPr>
              <w:rPr>
                <w:kern w:val="2"/>
                <w:szCs w:val="24"/>
                <w:shd w:val="clear" w:color="auto" w:fill="FFFFFF"/>
              </w:rPr>
            </w:pPr>
            <w:r w:rsidRPr="009B0C5E">
              <w:rPr>
                <w:kern w:val="2"/>
                <w:szCs w:val="24"/>
              </w:rPr>
              <w:t xml:space="preserve">5.3.3.4. Atlikdamos Sutarties įkainių peržiūrą </w:t>
            </w:r>
            <w:r w:rsidRPr="009B0C5E">
              <w:rPr>
                <w:kern w:val="2"/>
                <w:szCs w:val="24"/>
                <w:shd w:val="clear" w:color="auto" w:fill="FFFFFF"/>
              </w:rPr>
              <w:t>Šalys vadovaujasi Valstybės duomenų agentūros viešai Oficialiosios statistikos portale paskelbtais Rodiklių duomenų bazės duomenimis. Iš kitos Šalies nereikalaujama pateikti oficialaus Valstybės duomenų agentūros</w:t>
            </w:r>
            <w:r w:rsidR="00884897">
              <w:rPr>
                <w:kern w:val="2"/>
                <w:szCs w:val="24"/>
                <w:shd w:val="clear" w:color="auto" w:fill="FFFFFF"/>
              </w:rPr>
              <w:t xml:space="preserve"> išduoto dokumento ar patvirtinimo</w:t>
            </w:r>
            <w:r w:rsidRPr="009B0C5E">
              <w:rPr>
                <w:kern w:val="2"/>
                <w:szCs w:val="24"/>
                <w:shd w:val="clear" w:color="auto" w:fill="FFFFFF"/>
              </w:rPr>
              <w:t>.</w:t>
            </w:r>
          </w:p>
          <w:p w14:paraId="4B4B2449" w14:textId="300F184A" w:rsidR="006F0803" w:rsidRPr="009B0C5E" w:rsidRDefault="006F0803" w:rsidP="006F0803">
            <w:pPr>
              <w:rPr>
                <w:kern w:val="2"/>
                <w:szCs w:val="24"/>
                <w:shd w:val="clear" w:color="auto" w:fill="FFFFFF"/>
              </w:rPr>
            </w:pPr>
            <w:r w:rsidRPr="009B0C5E">
              <w:rPr>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w:t>
            </w:r>
            <w:r w:rsidR="00F2686C">
              <w:rPr>
                <w:kern w:val="2"/>
                <w:szCs w:val="24"/>
                <w:shd w:val="clear" w:color="auto" w:fill="FFFFFF"/>
              </w:rPr>
              <w:t>us</w:t>
            </w:r>
            <w:r w:rsidRPr="009B0C5E">
              <w:rPr>
                <w:kern w:val="2"/>
                <w:szCs w:val="24"/>
                <w:shd w:val="clear" w:color="auto" w:fill="FFFFFF"/>
              </w:rPr>
              <w:t xml:space="preserve"> Sutarties įkainius, perskaičiuotą Pradinės Sutarties vertę.</w:t>
            </w:r>
          </w:p>
          <w:p w14:paraId="1CBBD3F2" w14:textId="4E239FCE" w:rsidR="006F0803" w:rsidRPr="009B0C5E" w:rsidRDefault="006F0803" w:rsidP="006F0803">
            <w:pPr>
              <w:rPr>
                <w:szCs w:val="24"/>
              </w:rPr>
            </w:pPr>
            <w:r w:rsidRPr="009B0C5E">
              <w:rPr>
                <w:kern w:val="2"/>
                <w:szCs w:val="24"/>
                <w:shd w:val="clear" w:color="auto" w:fill="FFFFFF"/>
              </w:rPr>
              <w:t>5.3.3.6. Nauj</w:t>
            </w:r>
            <w:r w:rsidR="00F2686C">
              <w:rPr>
                <w:kern w:val="2"/>
                <w:szCs w:val="24"/>
                <w:shd w:val="clear" w:color="auto" w:fill="FFFFFF"/>
              </w:rPr>
              <w:t>i</w:t>
            </w:r>
            <w:r w:rsidRPr="009B0C5E">
              <w:rPr>
                <w:kern w:val="2"/>
                <w:szCs w:val="24"/>
                <w:shd w:val="clear" w:color="auto" w:fill="FFFFFF"/>
              </w:rPr>
              <w:t xml:space="preserve"> Sutarties įkainiai apskaičiuojami pagal žemiau pateiktą formulę:</w:t>
            </w:r>
          </w:p>
          <w:p w14:paraId="6CBEB311" w14:textId="77777777" w:rsidR="006F0803" w:rsidRPr="009B0C5E" w:rsidRDefault="006F0803" w:rsidP="006F0803">
            <w:pPr>
              <w:rPr>
                <w:szCs w:val="24"/>
              </w:rPr>
            </w:pPr>
          </w:p>
          <w:p w14:paraId="6AE8904E" w14:textId="1F7375ED" w:rsidR="006F0803" w:rsidRPr="009B0C5E" w:rsidRDefault="00000000" w:rsidP="006F0803">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6F0803" w:rsidRPr="009B0C5E">
              <w:rPr>
                <w:kern w:val="2"/>
                <w:szCs w:val="24"/>
              </w:rPr>
              <w:t>, kur a – įkainis (Eur be PVM) (jei peržiūra jau buvo atlikta, tai po paskutinio perskaičiavimo)</w:t>
            </w:r>
          </w:p>
          <w:p w14:paraId="76F4E75C" w14:textId="4A3DD53C" w:rsidR="006F0803" w:rsidRPr="009B0C5E" w:rsidRDefault="006F0803" w:rsidP="006F0803">
            <w:pPr>
              <w:jc w:val="both"/>
              <w:textAlignment w:val="baseline"/>
              <w:rPr>
                <w:szCs w:val="24"/>
              </w:rPr>
            </w:pPr>
            <w:r w:rsidRPr="009B0C5E">
              <w:rPr>
                <w:kern w:val="2"/>
                <w:szCs w:val="24"/>
              </w:rPr>
              <w:t>a</w:t>
            </w:r>
            <w:r w:rsidRPr="009B0C5E">
              <w:rPr>
                <w:kern w:val="2"/>
                <w:szCs w:val="24"/>
                <w:vertAlign w:val="subscript"/>
              </w:rPr>
              <w:t>1</w:t>
            </w:r>
            <w:r w:rsidRPr="009B0C5E">
              <w:rPr>
                <w:kern w:val="2"/>
                <w:szCs w:val="24"/>
              </w:rPr>
              <w:t xml:space="preserve"> – perskaičiuota (pakeista) įkainis (Eur be PVM)</w:t>
            </w:r>
          </w:p>
          <w:p w14:paraId="2C5CAB56" w14:textId="5E468ABA" w:rsidR="006F0803" w:rsidRPr="009B0C5E" w:rsidRDefault="006F0803" w:rsidP="006F0803">
            <w:pPr>
              <w:jc w:val="both"/>
              <w:textAlignment w:val="baseline"/>
              <w:rPr>
                <w:szCs w:val="24"/>
              </w:rPr>
            </w:pPr>
            <w:r w:rsidRPr="009B0C5E">
              <w:rPr>
                <w:kern w:val="2"/>
                <w:szCs w:val="24"/>
              </w:rPr>
              <w:t>k – pagal vartotojų kainų indeksą „</w:t>
            </w:r>
            <w:r w:rsidR="009A0573">
              <w:rPr>
                <w:kern w:val="2"/>
                <w:szCs w:val="24"/>
              </w:rPr>
              <w:t>duomen</w:t>
            </w:r>
            <w:r w:rsidR="00BC15D0">
              <w:rPr>
                <w:kern w:val="2"/>
                <w:szCs w:val="24"/>
              </w:rPr>
              <w:t>ų</w:t>
            </w:r>
            <w:r w:rsidR="009A0573">
              <w:rPr>
                <w:kern w:val="2"/>
                <w:szCs w:val="24"/>
              </w:rPr>
              <w:t xml:space="preserve"> </w:t>
            </w:r>
            <w:r w:rsidR="00BC15D0">
              <w:rPr>
                <w:kern w:val="2"/>
                <w:szCs w:val="24"/>
              </w:rPr>
              <w:t>š</w:t>
            </w:r>
            <w:r w:rsidR="009A0573">
              <w:rPr>
                <w:kern w:val="2"/>
                <w:szCs w:val="24"/>
              </w:rPr>
              <w:t>altinis</w:t>
            </w:r>
            <w:r w:rsidR="00BC15D0">
              <w:rPr>
                <w:kern w:val="2"/>
                <w:szCs w:val="24"/>
              </w:rPr>
              <w:t xml:space="preserve"> http://www.stat.gov.lt</w:t>
            </w:r>
            <w:r w:rsidRPr="009B0C5E">
              <w:rPr>
                <w:kern w:val="2"/>
                <w:szCs w:val="24"/>
              </w:rPr>
              <w:t>“ apskaičiuotas Vartojimo prekių ir paslaugų kainų pokytis (padidėjimas arba sumažėjimas) (%). „k“ reikšmė skaičiuojama pagal formulę:</w:t>
            </w:r>
          </w:p>
          <w:p w14:paraId="7A25BFE8" w14:textId="77777777" w:rsidR="006F0803" w:rsidRPr="009B0C5E" w:rsidRDefault="006F0803" w:rsidP="006F0803">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sidRPr="009B0C5E">
              <w:rPr>
                <w:kern w:val="2"/>
                <w:szCs w:val="24"/>
              </w:rPr>
              <w:t>, (proc.) kur</w:t>
            </w:r>
          </w:p>
          <w:p w14:paraId="154013EE" w14:textId="3153D4A9" w:rsidR="006F0803" w:rsidRPr="009B0C5E" w:rsidRDefault="006F0803" w:rsidP="006F0803">
            <w:pPr>
              <w:jc w:val="both"/>
              <w:textAlignment w:val="baseline"/>
            </w:pPr>
            <w:proofErr w:type="spellStart"/>
            <w:r w:rsidRPr="009B0C5E">
              <w:rPr>
                <w:kern w:val="2"/>
              </w:rPr>
              <w:t>Ind</w:t>
            </w:r>
            <w:r w:rsidRPr="009B0C5E">
              <w:rPr>
                <w:kern w:val="2"/>
                <w:vertAlign w:val="subscript"/>
              </w:rPr>
              <w:t>naujausias</w:t>
            </w:r>
            <w:proofErr w:type="spellEnd"/>
            <w:r w:rsidRPr="009B0C5E">
              <w:rPr>
                <w:kern w:val="2"/>
              </w:rPr>
              <w:t xml:space="preserve"> – kreipimosi dėl įkainių peržiūros išsiuntimo kitai Šaliai dieną paskelbtas naujausias vartojimo prekių ir paslaugų indeksas </w:t>
            </w:r>
            <w:r w:rsidR="00F6435E" w:rsidRPr="009B0C5E">
              <w:rPr>
                <w:kern w:val="2"/>
              </w:rPr>
              <w:t>„</w:t>
            </w:r>
            <w:r w:rsidR="00702FEA">
              <w:rPr>
                <w:kern w:val="2"/>
                <w:szCs w:val="24"/>
              </w:rPr>
              <w:t>duomenų šaltinis http://www.stat.gov.lt</w:t>
            </w:r>
            <w:r w:rsidR="00F6435E" w:rsidRPr="009B0C5E">
              <w:rPr>
                <w:kern w:val="2"/>
                <w:szCs w:val="24"/>
              </w:rPr>
              <w:t>“</w:t>
            </w:r>
            <w:r w:rsidR="00F6435E" w:rsidRPr="009B0C5E">
              <w:rPr>
                <w:kern w:val="2"/>
              </w:rPr>
              <w:t xml:space="preserve"> </w:t>
            </w:r>
            <w:r w:rsidR="00043A0B" w:rsidRPr="009B0C5E">
              <w:rPr>
                <w:kern w:val="2"/>
              </w:rPr>
              <w:t>.</w:t>
            </w:r>
            <w:r w:rsidR="002C5AF8">
              <w:rPr>
                <w:kern w:val="2"/>
              </w:rPr>
              <w:t xml:space="preserve"> </w:t>
            </w:r>
          </w:p>
          <w:p w14:paraId="5649539F" w14:textId="077E704F" w:rsidR="006F0803" w:rsidRPr="009B0C5E" w:rsidRDefault="006F0803" w:rsidP="006F0803">
            <w:proofErr w:type="spellStart"/>
            <w:r w:rsidRPr="009B0C5E">
              <w:rPr>
                <w:kern w:val="2"/>
              </w:rPr>
              <w:t>Ind</w:t>
            </w:r>
            <w:r w:rsidRPr="009B0C5E">
              <w:rPr>
                <w:kern w:val="2"/>
                <w:vertAlign w:val="subscript"/>
              </w:rPr>
              <w:t>pradžia</w:t>
            </w:r>
            <w:proofErr w:type="spellEnd"/>
            <w:r w:rsidRPr="009B0C5E">
              <w:rPr>
                <w:kern w:val="2"/>
              </w:rPr>
              <w:t xml:space="preserve"> – laikotarpio pradžios datos (mėnesio) vartojimo prekių ir paslaugų indeksas </w:t>
            </w:r>
            <w:r w:rsidR="00523D91" w:rsidRPr="009B0C5E">
              <w:rPr>
                <w:kern w:val="2"/>
              </w:rPr>
              <w:t>„</w:t>
            </w:r>
            <w:r w:rsidR="007C03EE">
              <w:rPr>
                <w:kern w:val="2"/>
                <w:szCs w:val="24"/>
              </w:rPr>
              <w:t>duomenų šaltinis http://www.stat.gov.lt</w:t>
            </w:r>
            <w:r w:rsidR="00F6435E" w:rsidRPr="009B0C5E">
              <w:rPr>
                <w:kern w:val="2"/>
                <w:szCs w:val="24"/>
              </w:rPr>
              <w:t>“</w:t>
            </w:r>
            <w:r w:rsidRPr="009B0C5E">
              <w:rPr>
                <w:kern w:val="2"/>
              </w:rPr>
              <w:t>. Pirmojo perskaičiavimo atveju laikotarpio pradžia (mėnuo) yra</w:t>
            </w:r>
            <w:r w:rsidRPr="009B0C5E">
              <w:t xml:space="preserve"> Sutarties įsigaliojimo dienos mėnuo</w:t>
            </w:r>
            <w:r w:rsidRPr="009B0C5E">
              <w:rPr>
                <w:kern w:val="2"/>
                <w:szCs w:val="24"/>
                <w:shd w:val="clear" w:color="auto" w:fill="FFFFFF"/>
              </w:rPr>
              <w:t>.</w:t>
            </w:r>
            <w:r w:rsidRPr="009B0C5E">
              <w:rPr>
                <w:kern w:val="2"/>
              </w:rPr>
              <w:t xml:space="preserve"> Antrojo ir vėlesnių perskaičiavimų atveju laikotarpio pradžia (mėnuo) yra paskutinio perskaičiavimo metu naudotos paskelbto atitinkamo indekso reikšmės mėnuo.</w:t>
            </w:r>
          </w:p>
          <w:p w14:paraId="5619E383" w14:textId="5797FBC6" w:rsidR="006F0803" w:rsidRPr="009B0C5E" w:rsidRDefault="006F0803" w:rsidP="006F0803">
            <w:pPr>
              <w:rPr>
                <w:kern w:val="2"/>
                <w:szCs w:val="24"/>
                <w:shd w:val="clear" w:color="auto" w:fill="FFFFFF"/>
              </w:rPr>
            </w:pPr>
            <w:r w:rsidRPr="009B0C5E">
              <w:rPr>
                <w:kern w:val="2"/>
                <w:szCs w:val="24"/>
              </w:rPr>
              <w:t xml:space="preserve">5.3.3.7. </w:t>
            </w:r>
            <w:r w:rsidRPr="009B0C5E">
              <w:rPr>
                <w:kern w:val="2"/>
                <w:szCs w:val="24"/>
                <w:shd w:val="clear" w:color="auto" w:fill="FFFFFF"/>
              </w:rPr>
              <w:t xml:space="preserve">Skaičiavimams indeksų reikšmės imamos </w:t>
            </w:r>
            <w:r w:rsidRPr="009B0C5E">
              <w:rPr>
                <w:b/>
                <w:kern w:val="2"/>
                <w:szCs w:val="24"/>
                <w:shd w:val="clear" w:color="auto" w:fill="FFFFFF"/>
              </w:rPr>
              <w:t>keturių</w:t>
            </w:r>
            <w:r w:rsidRPr="009B0C5E">
              <w:rPr>
                <w:kern w:val="2"/>
                <w:szCs w:val="24"/>
                <w:shd w:val="clear" w:color="auto" w:fill="FFFFFF"/>
              </w:rPr>
              <w:t xml:space="preserve"> skaitmenų po kablelio tikslumu. Apskaičiuotas pokytis (k) tolimesniems skaičiavimams naudojamas suapvalinus iki </w:t>
            </w:r>
            <w:r w:rsidRPr="009B0C5E">
              <w:rPr>
                <w:b/>
                <w:kern w:val="2"/>
                <w:szCs w:val="24"/>
                <w:shd w:val="clear" w:color="auto" w:fill="FFFFFF"/>
              </w:rPr>
              <w:t>vieno</w:t>
            </w:r>
            <w:r w:rsidRPr="009B0C5E">
              <w:rPr>
                <w:kern w:val="2"/>
                <w:szCs w:val="24"/>
                <w:shd w:val="clear" w:color="auto" w:fill="FFFFFF"/>
              </w:rPr>
              <w:t xml:space="preserve"> skaitmens po kablelio, o apskaičiuotas įkainis „a</w:t>
            </w:r>
            <w:r w:rsidR="007C40E7">
              <w:rPr>
                <w:kern w:val="2"/>
                <w:szCs w:val="24"/>
                <w:shd w:val="clear" w:color="auto" w:fill="FFFFFF"/>
              </w:rPr>
              <w:t>i</w:t>
            </w:r>
            <w:r w:rsidRPr="009B0C5E">
              <w:rPr>
                <w:kern w:val="2"/>
                <w:szCs w:val="24"/>
                <w:shd w:val="clear" w:color="auto" w:fill="FFFFFF"/>
              </w:rPr>
              <w:t xml:space="preserve">“ suapvalinamas iki </w:t>
            </w:r>
            <w:r w:rsidRPr="009B0C5E">
              <w:rPr>
                <w:b/>
                <w:kern w:val="2"/>
                <w:szCs w:val="24"/>
                <w:shd w:val="clear" w:color="auto" w:fill="FFFFFF"/>
              </w:rPr>
              <w:t>dviejų</w:t>
            </w:r>
            <w:r w:rsidRPr="009B0C5E">
              <w:rPr>
                <w:kern w:val="2"/>
                <w:szCs w:val="24"/>
                <w:shd w:val="clear" w:color="auto" w:fill="FFFFFF"/>
              </w:rPr>
              <w:t xml:space="preserve"> skaitmenų po kablelio.</w:t>
            </w:r>
          </w:p>
          <w:p w14:paraId="3A39EFE2" w14:textId="692BB90C" w:rsidR="006F0803" w:rsidRPr="009B0C5E" w:rsidRDefault="006F0803" w:rsidP="006F0803">
            <w:pPr>
              <w:rPr>
                <w:kern w:val="2"/>
                <w:szCs w:val="24"/>
                <w:shd w:val="clear" w:color="auto" w:fill="FFFFFF"/>
              </w:rPr>
            </w:pPr>
            <w:r w:rsidRPr="009B0C5E">
              <w:rPr>
                <w:kern w:val="2"/>
                <w:szCs w:val="24"/>
                <w:shd w:val="clear" w:color="auto" w:fill="FFFFFF"/>
              </w:rPr>
              <w:t xml:space="preserve">5.3.3.8. Šalis, siekianti Sutarties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Prašyme Šalis neturi teisės </w:t>
            </w:r>
            <w:r w:rsidRPr="009B0C5E">
              <w:rPr>
                <w:kern w:val="2"/>
                <w:szCs w:val="24"/>
                <w:shd w:val="clear" w:color="auto" w:fill="FFFFFF"/>
              </w:rPr>
              <w:lastRenderedPageBreak/>
              <w:t>nurodyti kito indekso ar prašyti perskaičiavimo pagal kitą indeksą nei nurodytas šioje procedūroje.</w:t>
            </w:r>
          </w:p>
          <w:p w14:paraId="5BB47C07" w14:textId="310F6E7A" w:rsidR="006F0803" w:rsidRPr="009B0C5E" w:rsidRDefault="006F0803" w:rsidP="006F0803">
            <w:pPr>
              <w:rPr>
                <w:kern w:val="2"/>
                <w:szCs w:val="24"/>
                <w:shd w:val="clear" w:color="auto" w:fill="FFFFFF"/>
              </w:rPr>
            </w:pPr>
            <w:r w:rsidRPr="009B0C5E">
              <w:rPr>
                <w:kern w:val="2"/>
                <w:szCs w:val="24"/>
                <w:shd w:val="clear" w:color="auto" w:fill="FFFFFF"/>
              </w:rPr>
              <w:t>5</w:t>
            </w:r>
            <w:r w:rsidRPr="009B0C5E">
              <w:rPr>
                <w:kern w:val="2"/>
                <w:szCs w:val="24"/>
              </w:rPr>
              <w:t xml:space="preserve">.3.3.9. </w:t>
            </w:r>
            <w:r w:rsidRPr="009B0C5E">
              <w:rPr>
                <w:kern w:val="2"/>
                <w:szCs w:val="24"/>
                <w:shd w:val="clear" w:color="auto" w:fill="FFFFFF"/>
              </w:rPr>
              <w:t xml:space="preserve">Susitarimas turi būti sudarytas per </w:t>
            </w:r>
            <w:r w:rsidR="002D4DFF" w:rsidRPr="009B0C5E">
              <w:rPr>
                <w:kern w:val="2"/>
                <w:szCs w:val="24"/>
                <w:shd w:val="clear" w:color="auto" w:fill="FFFFFF"/>
              </w:rPr>
              <w:t xml:space="preserve">20 </w:t>
            </w:r>
            <w:r w:rsidRPr="009B0C5E">
              <w:rPr>
                <w:kern w:val="2"/>
                <w:szCs w:val="24"/>
                <w:shd w:val="clear" w:color="auto" w:fill="FFFFFF"/>
              </w:rPr>
              <w:t>(</w:t>
            </w:r>
            <w:r w:rsidR="002D4DFF" w:rsidRPr="009B0C5E">
              <w:rPr>
                <w:kern w:val="2"/>
                <w:szCs w:val="24"/>
                <w:shd w:val="clear" w:color="auto" w:fill="FFFFFF"/>
              </w:rPr>
              <w:t>dvidešimt</w:t>
            </w:r>
            <w:r w:rsidRPr="009B0C5E">
              <w:rPr>
                <w:kern w:val="2"/>
                <w:szCs w:val="24"/>
                <w:shd w:val="clear" w:color="auto" w:fill="FFFFFF"/>
              </w:rPr>
              <w:t xml:space="preserve">) </w:t>
            </w:r>
            <w:r w:rsidR="00E24756">
              <w:rPr>
                <w:kern w:val="2"/>
                <w:szCs w:val="24"/>
                <w:shd w:val="clear" w:color="auto" w:fill="FFFFFF"/>
              </w:rPr>
              <w:t xml:space="preserve">dienų </w:t>
            </w:r>
            <w:r w:rsidRPr="009B0C5E">
              <w:rPr>
                <w:kern w:val="2"/>
                <w:szCs w:val="24"/>
                <w:shd w:val="clear" w:color="auto" w:fill="FFFFFF"/>
              </w:rPr>
              <w:t>nuo Šalies pateikto tinkamo prašymo perskaičiuoti S</w:t>
            </w:r>
            <w:r w:rsidRPr="009B0C5E">
              <w:rPr>
                <w:kern w:val="2"/>
                <w:szCs w:val="24"/>
              </w:rPr>
              <w:t xml:space="preserve">utarties </w:t>
            </w:r>
            <w:r w:rsidRPr="009B0C5E">
              <w:rPr>
                <w:kern w:val="2"/>
                <w:szCs w:val="24"/>
                <w:shd w:val="clear" w:color="auto" w:fill="FFFFFF"/>
              </w:rPr>
              <w:t>įkainius gavimo dienos.</w:t>
            </w:r>
          </w:p>
          <w:p w14:paraId="38752C12" w14:textId="7E9DB62D" w:rsidR="006F0803" w:rsidRPr="009B0C5E" w:rsidRDefault="006F0803" w:rsidP="006F0803">
            <w:pPr>
              <w:rPr>
                <w:kern w:val="2"/>
                <w:szCs w:val="24"/>
                <w:bdr w:val="none" w:sz="0" w:space="0" w:color="auto" w:frame="1"/>
              </w:rPr>
            </w:pPr>
            <w:r w:rsidRPr="009B0C5E">
              <w:rPr>
                <w:kern w:val="2"/>
                <w:szCs w:val="24"/>
                <w:shd w:val="clear" w:color="auto" w:fill="FFFFFF"/>
              </w:rPr>
              <w:t xml:space="preserve">5.3.3.10. </w:t>
            </w:r>
            <w:r w:rsidRPr="009B0C5E">
              <w:rPr>
                <w:kern w:val="2"/>
                <w:szCs w:val="24"/>
                <w:bdr w:val="none" w:sz="0" w:space="0" w:color="auto" w:frame="1"/>
              </w:rPr>
              <w:t>Susitarimu Šalys neturi teisės keisti procedūroje nurodytos tvarkos ar kitų Sutarties nuostatų, išskyrus, jei keitimas atliekamas pagal VPĮ nuostatas.</w:t>
            </w:r>
          </w:p>
        </w:tc>
      </w:tr>
      <w:tr w:rsidR="00027B83" w14:paraId="6D143C7C" w14:textId="77777777">
        <w:trPr>
          <w:trHeight w:val="300"/>
        </w:trPr>
        <w:tc>
          <w:tcPr>
            <w:tcW w:w="3094" w:type="dxa"/>
            <w:gridSpan w:val="2"/>
          </w:tcPr>
          <w:p w14:paraId="672A4CBD" w14:textId="77777777" w:rsidR="00027B83" w:rsidRDefault="000B0897">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5CCECE58" w14:textId="77777777" w:rsidR="00027B83" w:rsidRDefault="000B0897">
            <w:pPr>
              <w:rPr>
                <w:kern w:val="2"/>
                <w:szCs w:val="24"/>
              </w:rPr>
            </w:pPr>
            <w:r>
              <w:rPr>
                <w:kern w:val="2"/>
                <w:szCs w:val="24"/>
              </w:rPr>
              <w:t>Netaikoma</w:t>
            </w:r>
          </w:p>
          <w:p w14:paraId="04CEF517" w14:textId="77777777" w:rsidR="00027B83" w:rsidRDefault="00027B83">
            <w:pPr>
              <w:rPr>
                <w:kern w:val="2"/>
                <w:szCs w:val="24"/>
              </w:rPr>
            </w:pPr>
          </w:p>
          <w:p w14:paraId="61574C3A" w14:textId="1A8E7BC9" w:rsidR="00027B83" w:rsidRDefault="00027B83">
            <w:pPr>
              <w:rPr>
                <w:szCs w:val="24"/>
              </w:rPr>
            </w:pPr>
          </w:p>
        </w:tc>
      </w:tr>
      <w:tr w:rsidR="00027B83" w14:paraId="22049506" w14:textId="77777777">
        <w:trPr>
          <w:trHeight w:val="300"/>
        </w:trPr>
        <w:tc>
          <w:tcPr>
            <w:tcW w:w="3094" w:type="dxa"/>
            <w:gridSpan w:val="2"/>
          </w:tcPr>
          <w:p w14:paraId="3C616512" w14:textId="77777777" w:rsidR="00027B83" w:rsidRDefault="000B089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7F6F3F79" w14:textId="77777777" w:rsidR="00027B83" w:rsidRDefault="000B0897">
            <w:pPr>
              <w:rPr>
                <w:kern w:val="2"/>
                <w:szCs w:val="24"/>
              </w:rPr>
            </w:pPr>
            <w:r>
              <w:rPr>
                <w:kern w:val="2"/>
                <w:szCs w:val="24"/>
              </w:rPr>
              <w:t>Netaikoma</w:t>
            </w:r>
          </w:p>
          <w:p w14:paraId="69E30049" w14:textId="77777777" w:rsidR="00027B83" w:rsidRDefault="00027B83">
            <w:pPr>
              <w:rPr>
                <w:kern w:val="2"/>
                <w:szCs w:val="24"/>
              </w:rPr>
            </w:pPr>
          </w:p>
          <w:p w14:paraId="327A89C8" w14:textId="0BCF5529" w:rsidR="00027B83" w:rsidRDefault="00027B83">
            <w:pPr>
              <w:rPr>
                <w:szCs w:val="24"/>
              </w:rPr>
            </w:pPr>
          </w:p>
        </w:tc>
      </w:tr>
      <w:tr w:rsidR="00027B83" w:rsidRPr="00723E27" w14:paraId="64F75697" w14:textId="77777777">
        <w:trPr>
          <w:trHeight w:val="300"/>
        </w:trPr>
        <w:tc>
          <w:tcPr>
            <w:tcW w:w="3094" w:type="dxa"/>
            <w:gridSpan w:val="2"/>
          </w:tcPr>
          <w:p w14:paraId="24D5D914" w14:textId="77777777" w:rsidR="00027B83" w:rsidRPr="00723E27" w:rsidRDefault="000B0897">
            <w:pPr>
              <w:rPr>
                <w:b/>
                <w:kern w:val="2"/>
                <w:szCs w:val="24"/>
              </w:rPr>
            </w:pPr>
            <w:r w:rsidRPr="00723E27">
              <w:rPr>
                <w:b/>
                <w:kern w:val="2"/>
                <w:szCs w:val="24"/>
              </w:rPr>
              <w:t>5.5. Atsiskaitymo su Tiekėju terminas ir tvarka</w:t>
            </w:r>
          </w:p>
        </w:tc>
        <w:tc>
          <w:tcPr>
            <w:tcW w:w="6441" w:type="dxa"/>
            <w:gridSpan w:val="2"/>
          </w:tcPr>
          <w:p w14:paraId="2E393D74" w14:textId="4AB04F0C" w:rsidR="00027B83" w:rsidRPr="00723E27" w:rsidRDefault="000B0897" w:rsidP="0071464E">
            <w:pPr>
              <w:rPr>
                <w:kern w:val="2"/>
                <w:szCs w:val="24"/>
                <w:shd w:val="clear" w:color="auto" w:fill="FFFFFF"/>
              </w:rPr>
            </w:pPr>
            <w:r w:rsidRPr="00723E27">
              <w:rPr>
                <w:kern w:val="2"/>
                <w:szCs w:val="24"/>
              </w:rPr>
              <w:t xml:space="preserve">Pirkėjas atsiskaito su Tiekėju ne vėliau kaip per </w:t>
            </w:r>
            <w:r w:rsidR="001F3153" w:rsidRPr="00723E27">
              <w:rPr>
                <w:kern w:val="2"/>
                <w:szCs w:val="24"/>
              </w:rPr>
              <w:t xml:space="preserve">30 </w:t>
            </w:r>
            <w:r w:rsidRPr="00723E27">
              <w:rPr>
                <w:kern w:val="2"/>
                <w:szCs w:val="24"/>
              </w:rPr>
              <w:t>(</w:t>
            </w:r>
            <w:r w:rsidR="001F3153" w:rsidRPr="00723E27">
              <w:rPr>
                <w:kern w:val="2"/>
                <w:szCs w:val="24"/>
              </w:rPr>
              <w:t>trisdešimt</w:t>
            </w:r>
            <w:r w:rsidRPr="00723E27">
              <w:rPr>
                <w:kern w:val="2"/>
                <w:szCs w:val="24"/>
              </w:rPr>
              <w:t xml:space="preserve">) </w:t>
            </w:r>
            <w:r w:rsidR="0071464E" w:rsidRPr="00723E27">
              <w:rPr>
                <w:kern w:val="2"/>
                <w:szCs w:val="24"/>
                <w:shd w:val="clear" w:color="auto" w:fill="FFFFFF"/>
              </w:rPr>
              <w:t xml:space="preserve">kalendorinių dienų </w:t>
            </w:r>
            <w:r w:rsidRPr="00723E27">
              <w:rPr>
                <w:kern w:val="2"/>
                <w:szCs w:val="24"/>
              </w:rPr>
              <w:t>nuo Sąskaitos gavimo dienos.</w:t>
            </w:r>
          </w:p>
        </w:tc>
      </w:tr>
      <w:tr w:rsidR="006F0803" w14:paraId="65C41120" w14:textId="77777777">
        <w:trPr>
          <w:trHeight w:val="300"/>
        </w:trPr>
        <w:tc>
          <w:tcPr>
            <w:tcW w:w="3094" w:type="dxa"/>
            <w:gridSpan w:val="2"/>
          </w:tcPr>
          <w:p w14:paraId="7FC1DBAF" w14:textId="7C3CF058" w:rsidR="006F0803" w:rsidRDefault="006F0803" w:rsidP="006F0803">
            <w:pPr>
              <w:rPr>
                <w:b/>
                <w:kern w:val="2"/>
                <w:szCs w:val="24"/>
              </w:rPr>
            </w:pPr>
            <w:r>
              <w:rPr>
                <w:b/>
                <w:kern w:val="2"/>
                <w:szCs w:val="24"/>
              </w:rPr>
              <w:t>5.6. Avansas</w:t>
            </w:r>
          </w:p>
        </w:tc>
        <w:tc>
          <w:tcPr>
            <w:tcW w:w="6441" w:type="dxa"/>
            <w:gridSpan w:val="2"/>
          </w:tcPr>
          <w:p w14:paraId="382B074E" w14:textId="3DDF0451" w:rsidR="006F0803" w:rsidRPr="004C105A" w:rsidRDefault="006F0803" w:rsidP="004C105A">
            <w:pPr>
              <w:rPr>
                <w:kern w:val="2"/>
                <w:szCs w:val="24"/>
              </w:rPr>
            </w:pPr>
            <w:r>
              <w:rPr>
                <w:kern w:val="2"/>
                <w:szCs w:val="24"/>
              </w:rPr>
              <w:t>Netaikoma</w:t>
            </w:r>
          </w:p>
        </w:tc>
      </w:tr>
      <w:tr w:rsidR="006F0803" w14:paraId="19884362" w14:textId="77777777">
        <w:trPr>
          <w:trHeight w:val="300"/>
        </w:trPr>
        <w:tc>
          <w:tcPr>
            <w:tcW w:w="3094" w:type="dxa"/>
            <w:gridSpan w:val="2"/>
          </w:tcPr>
          <w:p w14:paraId="2DD1F801" w14:textId="646FE729" w:rsidR="006F0803" w:rsidRDefault="006F0803" w:rsidP="006F0803">
            <w:pPr>
              <w:rPr>
                <w:b/>
                <w:kern w:val="2"/>
                <w:szCs w:val="24"/>
              </w:rPr>
            </w:pPr>
            <w:r>
              <w:rPr>
                <w:b/>
                <w:kern w:val="2"/>
                <w:szCs w:val="24"/>
              </w:rPr>
              <w:t>5.7. Avanso užtikrinimas</w:t>
            </w:r>
          </w:p>
        </w:tc>
        <w:tc>
          <w:tcPr>
            <w:tcW w:w="6441" w:type="dxa"/>
            <w:gridSpan w:val="2"/>
          </w:tcPr>
          <w:p w14:paraId="3258F3A8" w14:textId="517E5D29" w:rsidR="006F0803" w:rsidRDefault="006F0803" w:rsidP="006F0803">
            <w:pPr>
              <w:rPr>
                <w:kern w:val="2"/>
                <w:szCs w:val="24"/>
              </w:rPr>
            </w:pPr>
            <w:r>
              <w:rPr>
                <w:kern w:val="2"/>
                <w:szCs w:val="24"/>
              </w:rPr>
              <w:t>Netaikoma</w:t>
            </w:r>
            <w:r>
              <w:rPr>
                <w:color w:val="000000"/>
                <w:kern w:val="2"/>
                <w:szCs w:val="24"/>
                <w:shd w:val="clear" w:color="auto" w:fill="FFFFFF"/>
              </w:rPr>
              <w:t xml:space="preserve"> </w:t>
            </w:r>
          </w:p>
        </w:tc>
      </w:tr>
      <w:tr w:rsidR="00027B83" w14:paraId="29366B46" w14:textId="77777777">
        <w:trPr>
          <w:trHeight w:val="300"/>
        </w:trPr>
        <w:tc>
          <w:tcPr>
            <w:tcW w:w="9535" w:type="dxa"/>
            <w:gridSpan w:val="4"/>
          </w:tcPr>
          <w:p w14:paraId="1B8DC7CB" w14:textId="77777777" w:rsidR="00027B83" w:rsidRDefault="000B0897">
            <w:pPr>
              <w:jc w:val="center"/>
              <w:rPr>
                <w:b/>
                <w:kern w:val="2"/>
                <w:szCs w:val="24"/>
              </w:rPr>
            </w:pPr>
            <w:r>
              <w:rPr>
                <w:b/>
                <w:kern w:val="2"/>
                <w:szCs w:val="24"/>
              </w:rPr>
              <w:t>6. PASLAUGŲ KOKYBĖ IR GARANTINIAI ĮSIPAREIGOJIMAI</w:t>
            </w:r>
          </w:p>
        </w:tc>
      </w:tr>
      <w:tr w:rsidR="00076122" w:rsidRPr="009B719A" w14:paraId="3D56CB1B" w14:textId="77777777">
        <w:trPr>
          <w:trHeight w:val="300"/>
        </w:trPr>
        <w:tc>
          <w:tcPr>
            <w:tcW w:w="3094" w:type="dxa"/>
            <w:gridSpan w:val="2"/>
          </w:tcPr>
          <w:p w14:paraId="27BE1C92" w14:textId="0DC47AF5" w:rsidR="00076122" w:rsidRPr="009B719A" w:rsidRDefault="00076122" w:rsidP="00076122">
            <w:pPr>
              <w:rPr>
                <w:b/>
                <w:kern w:val="2"/>
                <w:szCs w:val="24"/>
              </w:rPr>
            </w:pPr>
            <w:r w:rsidRPr="009B719A">
              <w:rPr>
                <w:b/>
                <w:kern w:val="2"/>
                <w:szCs w:val="24"/>
              </w:rPr>
              <w:t>6.1. Garantinis terminas</w:t>
            </w:r>
          </w:p>
        </w:tc>
        <w:tc>
          <w:tcPr>
            <w:tcW w:w="6441" w:type="dxa"/>
            <w:gridSpan w:val="2"/>
          </w:tcPr>
          <w:p w14:paraId="67D537E8" w14:textId="77777777" w:rsidR="00076122" w:rsidRDefault="00076122" w:rsidP="00076122">
            <w:pPr>
              <w:rPr>
                <w:kern w:val="2"/>
                <w:szCs w:val="24"/>
              </w:rPr>
            </w:pPr>
            <w:r>
              <w:rPr>
                <w:kern w:val="2"/>
                <w:szCs w:val="24"/>
              </w:rPr>
              <w:t>Netaikoma</w:t>
            </w:r>
          </w:p>
          <w:p w14:paraId="79CEA51B" w14:textId="77777777" w:rsidR="00076122" w:rsidRDefault="00076122" w:rsidP="00076122">
            <w:pPr>
              <w:rPr>
                <w:kern w:val="2"/>
                <w:szCs w:val="24"/>
              </w:rPr>
            </w:pPr>
          </w:p>
          <w:p w14:paraId="606FD54D" w14:textId="74CFED73" w:rsidR="00076122" w:rsidRPr="009B719A" w:rsidRDefault="00076122" w:rsidP="00076122"/>
        </w:tc>
      </w:tr>
      <w:tr w:rsidR="00076122" w:rsidRPr="005540D1" w14:paraId="1619DC5D" w14:textId="77777777">
        <w:trPr>
          <w:trHeight w:val="300"/>
        </w:trPr>
        <w:tc>
          <w:tcPr>
            <w:tcW w:w="3094" w:type="dxa"/>
            <w:gridSpan w:val="2"/>
          </w:tcPr>
          <w:p w14:paraId="45BAA65F" w14:textId="5ED03B61" w:rsidR="00076122" w:rsidRPr="009B719A" w:rsidRDefault="00076122" w:rsidP="00076122">
            <w:pPr>
              <w:rPr>
                <w:b/>
                <w:kern w:val="2"/>
                <w:szCs w:val="24"/>
              </w:rPr>
            </w:pPr>
            <w:r w:rsidRPr="009B719A">
              <w:rPr>
                <w:b/>
                <w:szCs w:val="24"/>
              </w:rPr>
              <w:t>6.2. Terminas Paslaugų trūkumams pašalinti</w:t>
            </w:r>
          </w:p>
        </w:tc>
        <w:tc>
          <w:tcPr>
            <w:tcW w:w="6441" w:type="dxa"/>
            <w:gridSpan w:val="2"/>
          </w:tcPr>
          <w:p w14:paraId="4539D7DF" w14:textId="77777777" w:rsidR="00076122" w:rsidRDefault="00076122" w:rsidP="00076122">
            <w:pPr>
              <w:rPr>
                <w:kern w:val="2"/>
                <w:szCs w:val="24"/>
              </w:rPr>
            </w:pPr>
            <w:r>
              <w:rPr>
                <w:kern w:val="2"/>
                <w:szCs w:val="24"/>
              </w:rPr>
              <w:t>Netaikoma</w:t>
            </w:r>
          </w:p>
          <w:p w14:paraId="571B5163" w14:textId="77777777" w:rsidR="00076122" w:rsidRDefault="00076122" w:rsidP="00076122">
            <w:pPr>
              <w:rPr>
                <w:kern w:val="2"/>
                <w:szCs w:val="24"/>
              </w:rPr>
            </w:pPr>
          </w:p>
          <w:p w14:paraId="4A64BFAB" w14:textId="07A0F73F" w:rsidR="00076122" w:rsidRPr="009B719A" w:rsidRDefault="00076122" w:rsidP="00076122">
            <w:pPr>
              <w:rPr>
                <w:kern w:val="2"/>
                <w:szCs w:val="24"/>
              </w:rPr>
            </w:pPr>
          </w:p>
        </w:tc>
      </w:tr>
      <w:tr w:rsidR="006F0803" w14:paraId="37AEF7C6" w14:textId="77777777">
        <w:trPr>
          <w:trHeight w:val="300"/>
        </w:trPr>
        <w:tc>
          <w:tcPr>
            <w:tcW w:w="3094" w:type="dxa"/>
            <w:gridSpan w:val="2"/>
          </w:tcPr>
          <w:p w14:paraId="79279C12" w14:textId="746DE322" w:rsidR="006F0803" w:rsidRDefault="006F0803" w:rsidP="006F0803">
            <w:pPr>
              <w:rPr>
                <w:b/>
                <w:szCs w:val="24"/>
              </w:rPr>
            </w:pPr>
            <w:r>
              <w:rPr>
                <w:b/>
                <w:szCs w:val="24"/>
              </w:rPr>
              <w:t>6.3. Kokybinių kriterijų įgyvendinimo ir tikrinimo tvarka</w:t>
            </w:r>
          </w:p>
        </w:tc>
        <w:tc>
          <w:tcPr>
            <w:tcW w:w="6441" w:type="dxa"/>
            <w:gridSpan w:val="2"/>
          </w:tcPr>
          <w:p w14:paraId="07A1B23B" w14:textId="50E7BD2D" w:rsidR="005540D1" w:rsidRDefault="006F0803" w:rsidP="005540D1">
            <w:pPr>
              <w:rPr>
                <w:kern w:val="2"/>
                <w:szCs w:val="24"/>
              </w:rPr>
            </w:pPr>
            <w:r>
              <w:rPr>
                <w:kern w:val="2"/>
                <w:szCs w:val="24"/>
              </w:rPr>
              <w:t xml:space="preserve">Netaikoma </w:t>
            </w:r>
          </w:p>
          <w:p w14:paraId="449C3520" w14:textId="07871308" w:rsidR="006F0803" w:rsidRDefault="006F0803" w:rsidP="006F0803">
            <w:pPr>
              <w:rPr>
                <w:kern w:val="2"/>
                <w:szCs w:val="24"/>
              </w:rPr>
            </w:pPr>
          </w:p>
        </w:tc>
      </w:tr>
      <w:tr w:rsidR="00027B83" w14:paraId="759FE80C" w14:textId="77777777">
        <w:trPr>
          <w:trHeight w:val="300"/>
        </w:trPr>
        <w:tc>
          <w:tcPr>
            <w:tcW w:w="9535" w:type="dxa"/>
            <w:gridSpan w:val="4"/>
          </w:tcPr>
          <w:p w14:paraId="4E643707" w14:textId="77777777" w:rsidR="00027B83" w:rsidRDefault="000B0897">
            <w:pPr>
              <w:jc w:val="center"/>
              <w:rPr>
                <w:b/>
                <w:kern w:val="2"/>
                <w:szCs w:val="24"/>
              </w:rPr>
            </w:pPr>
            <w:r>
              <w:rPr>
                <w:b/>
                <w:kern w:val="2"/>
                <w:szCs w:val="24"/>
              </w:rPr>
              <w:t>7. SUTARTIES VYKDYMUI PASITELKIAMI SUBTIEKĖJAI IR (AR) SPECIALISTAI</w:t>
            </w:r>
          </w:p>
        </w:tc>
      </w:tr>
      <w:tr w:rsidR="00027B83" w14:paraId="1A744996" w14:textId="77777777">
        <w:trPr>
          <w:trHeight w:val="300"/>
        </w:trPr>
        <w:tc>
          <w:tcPr>
            <w:tcW w:w="3094" w:type="dxa"/>
            <w:gridSpan w:val="2"/>
          </w:tcPr>
          <w:p w14:paraId="129612C4" w14:textId="77777777" w:rsidR="00027B83" w:rsidRDefault="000B0897">
            <w:pPr>
              <w:rPr>
                <w:b/>
                <w:bCs/>
                <w:kern w:val="2"/>
                <w:szCs w:val="24"/>
              </w:rPr>
            </w:pPr>
            <w:r>
              <w:rPr>
                <w:b/>
                <w:bCs/>
                <w:kern w:val="2"/>
                <w:szCs w:val="24"/>
              </w:rPr>
              <w:t>7.1. Sutarties vykdymui pasitelkiami subtiekėjai ir (ar) specialistai</w:t>
            </w:r>
          </w:p>
        </w:tc>
        <w:tc>
          <w:tcPr>
            <w:tcW w:w="6441" w:type="dxa"/>
            <w:gridSpan w:val="2"/>
          </w:tcPr>
          <w:p w14:paraId="225AAD2A" w14:textId="77777777" w:rsidR="00027B83" w:rsidRDefault="000B0897">
            <w:pPr>
              <w:rPr>
                <w:kern w:val="2"/>
                <w:szCs w:val="24"/>
              </w:rPr>
            </w:pPr>
            <w:r>
              <w:rPr>
                <w:kern w:val="2"/>
                <w:szCs w:val="24"/>
              </w:rPr>
              <w:t>Sutarties vykdymui subtiekėjai ir (ar) specialistai nepasitelkiami.</w:t>
            </w:r>
          </w:p>
          <w:p w14:paraId="0BB1F46F" w14:textId="77777777" w:rsidR="00027B83" w:rsidRDefault="00027B83">
            <w:pPr>
              <w:rPr>
                <w:kern w:val="2"/>
                <w:szCs w:val="24"/>
              </w:rPr>
            </w:pPr>
          </w:p>
          <w:p w14:paraId="44FB0770" w14:textId="77777777" w:rsidR="00027B83" w:rsidRDefault="000B0897">
            <w:pPr>
              <w:rPr>
                <w:color w:val="FF0000"/>
                <w:kern w:val="2"/>
                <w:szCs w:val="24"/>
              </w:rPr>
            </w:pPr>
            <w:r>
              <w:rPr>
                <w:color w:val="FF0000"/>
                <w:kern w:val="2"/>
                <w:szCs w:val="24"/>
              </w:rPr>
              <w:t>arba</w:t>
            </w:r>
          </w:p>
          <w:p w14:paraId="6D59279B" w14:textId="77777777" w:rsidR="00027B83" w:rsidRDefault="00027B83">
            <w:pPr>
              <w:rPr>
                <w:kern w:val="2"/>
                <w:szCs w:val="24"/>
              </w:rPr>
            </w:pPr>
          </w:p>
          <w:p w14:paraId="10514FEF" w14:textId="77777777" w:rsidR="00027B83" w:rsidRDefault="000B0897">
            <w:pPr>
              <w:rPr>
                <w:b/>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027B83" w14:paraId="4677BEA7" w14:textId="77777777">
        <w:trPr>
          <w:trHeight w:val="300"/>
        </w:trPr>
        <w:tc>
          <w:tcPr>
            <w:tcW w:w="9535" w:type="dxa"/>
            <w:gridSpan w:val="4"/>
          </w:tcPr>
          <w:p w14:paraId="7A37B716" w14:textId="77777777" w:rsidR="00027B83" w:rsidRDefault="000B0897">
            <w:pPr>
              <w:jc w:val="center"/>
              <w:rPr>
                <w:b/>
                <w:kern w:val="2"/>
                <w:szCs w:val="24"/>
              </w:rPr>
            </w:pPr>
            <w:r>
              <w:rPr>
                <w:b/>
                <w:kern w:val="2"/>
                <w:szCs w:val="24"/>
              </w:rPr>
              <w:t>8. PRIEVOLIŲ PAGAL SUTARTĮ ĮVYKDYMO UŽTIKRINIMAS</w:t>
            </w:r>
          </w:p>
        </w:tc>
      </w:tr>
      <w:tr w:rsidR="00027B83" w14:paraId="4155B16E" w14:textId="77777777">
        <w:trPr>
          <w:trHeight w:val="300"/>
        </w:trPr>
        <w:tc>
          <w:tcPr>
            <w:tcW w:w="3094" w:type="dxa"/>
            <w:gridSpan w:val="2"/>
          </w:tcPr>
          <w:p w14:paraId="7AD9E9A7" w14:textId="77777777" w:rsidR="00027B83" w:rsidRDefault="000B0897">
            <w:pPr>
              <w:rPr>
                <w:b/>
                <w:kern w:val="2"/>
                <w:szCs w:val="24"/>
              </w:rPr>
            </w:pPr>
            <w:r>
              <w:rPr>
                <w:b/>
                <w:kern w:val="2"/>
                <w:szCs w:val="24"/>
              </w:rPr>
              <w:t>8.1. Prievolių pagal Sutartį įvykdymo užtikrinimas</w:t>
            </w:r>
          </w:p>
        </w:tc>
        <w:tc>
          <w:tcPr>
            <w:tcW w:w="6441" w:type="dxa"/>
            <w:gridSpan w:val="2"/>
          </w:tcPr>
          <w:p w14:paraId="3F664EA4" w14:textId="77777777" w:rsidR="00F951DD" w:rsidRDefault="00F951DD" w:rsidP="00F951DD">
            <w:pPr>
              <w:jc w:val="both"/>
              <w:rPr>
                <w:kern w:val="2"/>
                <w:szCs w:val="24"/>
              </w:rPr>
            </w:pPr>
            <w:r>
              <w:rPr>
                <w:kern w:val="2"/>
                <w:szCs w:val="24"/>
              </w:rPr>
              <w:t>Prievolių pagal Sutartį įvykdymas užtikrinamas:</w:t>
            </w:r>
          </w:p>
          <w:p w14:paraId="2D80CD6E" w14:textId="6CA8FD83" w:rsidR="00027B83" w:rsidRDefault="00F951DD" w:rsidP="00962150">
            <w:pPr>
              <w:jc w:val="both"/>
              <w:rPr>
                <w:kern w:val="2"/>
                <w:szCs w:val="24"/>
              </w:rPr>
            </w:pPr>
            <w:r>
              <w:rPr>
                <w:kern w:val="2"/>
                <w:szCs w:val="24"/>
              </w:rPr>
              <w:t>Netesybomis (delspinigiais, bauda);</w:t>
            </w:r>
          </w:p>
        </w:tc>
      </w:tr>
      <w:tr w:rsidR="006F0803" w14:paraId="25D80381" w14:textId="77777777">
        <w:trPr>
          <w:trHeight w:val="300"/>
        </w:trPr>
        <w:tc>
          <w:tcPr>
            <w:tcW w:w="3094" w:type="dxa"/>
            <w:gridSpan w:val="2"/>
          </w:tcPr>
          <w:p w14:paraId="0F8492D8" w14:textId="65641063" w:rsidR="006F0803" w:rsidRDefault="006F0803" w:rsidP="006F0803">
            <w:pPr>
              <w:rPr>
                <w:b/>
                <w:kern w:val="2"/>
                <w:szCs w:val="24"/>
              </w:rPr>
            </w:pPr>
            <w:r>
              <w:rPr>
                <w:b/>
                <w:kern w:val="2"/>
                <w:szCs w:val="24"/>
              </w:rPr>
              <w:t>8.2 Sutarties įvykdymo užtikrinimo galiojimo terminas</w:t>
            </w:r>
          </w:p>
        </w:tc>
        <w:tc>
          <w:tcPr>
            <w:tcW w:w="6441" w:type="dxa"/>
            <w:gridSpan w:val="2"/>
          </w:tcPr>
          <w:p w14:paraId="39D7C947" w14:textId="77777777" w:rsidR="006F0803" w:rsidRDefault="006F0803" w:rsidP="006F0803">
            <w:pPr>
              <w:rPr>
                <w:kern w:val="2"/>
                <w:szCs w:val="24"/>
              </w:rPr>
            </w:pPr>
            <w:r>
              <w:rPr>
                <w:kern w:val="2"/>
                <w:szCs w:val="24"/>
              </w:rPr>
              <w:t>Netaikoma</w:t>
            </w:r>
          </w:p>
          <w:p w14:paraId="6A3C4961" w14:textId="5CE217C8" w:rsidR="006F0803" w:rsidRDefault="006F0803" w:rsidP="006F0803">
            <w:pPr>
              <w:rPr>
                <w:kern w:val="2"/>
                <w:szCs w:val="24"/>
              </w:rPr>
            </w:pPr>
          </w:p>
        </w:tc>
      </w:tr>
      <w:tr w:rsidR="00027B83" w14:paraId="2A4E7446" w14:textId="77777777">
        <w:trPr>
          <w:trHeight w:val="300"/>
        </w:trPr>
        <w:tc>
          <w:tcPr>
            <w:tcW w:w="3094" w:type="dxa"/>
            <w:gridSpan w:val="2"/>
          </w:tcPr>
          <w:p w14:paraId="6B0B299A" w14:textId="77777777" w:rsidR="00027B83" w:rsidRDefault="000B0897">
            <w:pPr>
              <w:rPr>
                <w:b/>
                <w:kern w:val="2"/>
                <w:szCs w:val="24"/>
              </w:rPr>
            </w:pPr>
            <w:r>
              <w:rPr>
                <w:b/>
                <w:kern w:val="2"/>
                <w:szCs w:val="24"/>
              </w:rPr>
              <w:t>8.3. Sutarties įvykdymo užtikrinimo pateikimas</w:t>
            </w:r>
          </w:p>
        </w:tc>
        <w:tc>
          <w:tcPr>
            <w:tcW w:w="6441" w:type="dxa"/>
            <w:gridSpan w:val="2"/>
          </w:tcPr>
          <w:p w14:paraId="2647EC90" w14:textId="77777777" w:rsidR="00027B83" w:rsidRDefault="000B0897">
            <w:pPr>
              <w:rPr>
                <w:kern w:val="2"/>
                <w:szCs w:val="24"/>
              </w:rPr>
            </w:pPr>
            <w:r>
              <w:rPr>
                <w:kern w:val="2"/>
                <w:szCs w:val="24"/>
              </w:rPr>
              <w:t>Netaikoma</w:t>
            </w:r>
          </w:p>
          <w:p w14:paraId="47D3FAEF" w14:textId="7A91A2A4" w:rsidR="00027B83" w:rsidRDefault="00027B83">
            <w:pPr>
              <w:rPr>
                <w:szCs w:val="24"/>
              </w:rPr>
            </w:pPr>
          </w:p>
        </w:tc>
      </w:tr>
      <w:tr w:rsidR="00027B83" w14:paraId="15859C99" w14:textId="77777777">
        <w:trPr>
          <w:trHeight w:val="300"/>
        </w:trPr>
        <w:tc>
          <w:tcPr>
            <w:tcW w:w="9535" w:type="dxa"/>
            <w:gridSpan w:val="4"/>
          </w:tcPr>
          <w:p w14:paraId="1ECF65EB" w14:textId="77777777" w:rsidR="00027B83" w:rsidRDefault="000B0897">
            <w:pPr>
              <w:jc w:val="center"/>
              <w:rPr>
                <w:b/>
                <w:kern w:val="2"/>
                <w:szCs w:val="24"/>
              </w:rPr>
            </w:pPr>
            <w:r>
              <w:rPr>
                <w:b/>
                <w:kern w:val="2"/>
                <w:szCs w:val="24"/>
              </w:rPr>
              <w:lastRenderedPageBreak/>
              <w:t>9. ŠALIŲ ATSAKOMYBĖ</w:t>
            </w:r>
          </w:p>
        </w:tc>
      </w:tr>
      <w:tr w:rsidR="000179F3" w14:paraId="751AAE6F" w14:textId="77777777">
        <w:trPr>
          <w:trHeight w:val="300"/>
        </w:trPr>
        <w:tc>
          <w:tcPr>
            <w:tcW w:w="3094" w:type="dxa"/>
            <w:gridSpan w:val="2"/>
          </w:tcPr>
          <w:p w14:paraId="41D56436" w14:textId="067E4BE6" w:rsidR="000179F3" w:rsidRDefault="000179F3" w:rsidP="000179F3">
            <w:pPr>
              <w:rPr>
                <w:b/>
                <w:kern w:val="2"/>
                <w:szCs w:val="24"/>
              </w:rPr>
            </w:pPr>
            <w:r>
              <w:rPr>
                <w:b/>
                <w:kern w:val="2"/>
                <w:szCs w:val="24"/>
              </w:rPr>
              <w:t>9.1. Pirkėjui taikomos netesybos už mokėjimų pagal Sutartį vėlavimą</w:t>
            </w:r>
          </w:p>
        </w:tc>
        <w:tc>
          <w:tcPr>
            <w:tcW w:w="6441" w:type="dxa"/>
            <w:gridSpan w:val="2"/>
          </w:tcPr>
          <w:p w14:paraId="070C11FC" w14:textId="39D9D4D1" w:rsidR="000179F3" w:rsidRDefault="000179F3" w:rsidP="000179F3">
            <w:pPr>
              <w:spacing w:line="259" w:lineRule="auto"/>
              <w:rPr>
                <w:color w:val="000000"/>
                <w:kern w:val="2"/>
                <w:szCs w:val="24"/>
              </w:rPr>
            </w:pPr>
            <w:r w:rsidRPr="00E3568B">
              <w:rPr>
                <w:bCs/>
                <w:kern w:val="2"/>
                <w:szCs w:val="24"/>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  </w:t>
            </w:r>
          </w:p>
        </w:tc>
      </w:tr>
      <w:tr w:rsidR="000179F3" w14:paraId="2C60DAC2" w14:textId="77777777">
        <w:trPr>
          <w:trHeight w:val="300"/>
        </w:trPr>
        <w:tc>
          <w:tcPr>
            <w:tcW w:w="3094" w:type="dxa"/>
            <w:gridSpan w:val="2"/>
          </w:tcPr>
          <w:p w14:paraId="1BA2D9E1" w14:textId="425BB12B" w:rsidR="000179F3" w:rsidRDefault="000179F3" w:rsidP="000179F3">
            <w:pPr>
              <w:rPr>
                <w:b/>
                <w:kern w:val="2"/>
                <w:szCs w:val="24"/>
              </w:rPr>
            </w:pPr>
            <w:r>
              <w:rPr>
                <w:b/>
                <w:szCs w:val="24"/>
              </w:rPr>
              <w:t>9.2. Tiekėjui taikomos netesybos</w:t>
            </w:r>
          </w:p>
        </w:tc>
        <w:tc>
          <w:tcPr>
            <w:tcW w:w="6441" w:type="dxa"/>
            <w:gridSpan w:val="2"/>
          </w:tcPr>
          <w:p w14:paraId="7334650E" w14:textId="77777777" w:rsidR="00ED0808" w:rsidRPr="00EA3DA3" w:rsidRDefault="00ED0808" w:rsidP="00ED0808">
            <w:pPr>
              <w:jc w:val="both"/>
            </w:pPr>
            <w:r w:rsidRPr="00EA3DA3">
              <w:rPr>
                <w:szCs w:val="24"/>
                <w:lang w:val="lt"/>
              </w:rPr>
              <w:t>9.2.1. Jeigu Tiekėjas vėluoja suteikti Paslaugas arba nevykdo kitų sutartinių įsipareigojimų, Pirkėjas nuo kitos nei nustatytas terminas dienos Tiekėjui skaičiuoja 0,02 (dvi šimtosios) procento dydžio delspinigius už kiekvieną uždelstą dieną nuo laiku nesuteiktų Paslaugų ar kitų sutartinių įsipareigojimų nevykdymo kainos be PVM.</w:t>
            </w:r>
          </w:p>
          <w:p w14:paraId="3C15D06F" w14:textId="77777777" w:rsidR="00ED0808" w:rsidRPr="00EA3DA3" w:rsidRDefault="00ED0808" w:rsidP="00ED0808">
            <w:pPr>
              <w:jc w:val="both"/>
              <w:rPr>
                <w:szCs w:val="24"/>
              </w:rPr>
            </w:pPr>
            <w:r w:rsidRPr="00EA3DA3">
              <w:rPr>
                <w:szCs w:val="24"/>
                <w:lang w:val="lt"/>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0E6DFBC8" w14:textId="2BEA0007" w:rsidR="000179F3" w:rsidRDefault="00ED0808" w:rsidP="00ED0808">
            <w:pPr>
              <w:rPr>
                <w:b/>
                <w:kern w:val="2"/>
                <w:szCs w:val="24"/>
              </w:rPr>
            </w:pPr>
            <w:r w:rsidRPr="00EA3DA3">
              <w:rPr>
                <w:kern w:val="2"/>
              </w:rPr>
              <w:t>9.2.3. Tiekėjas privalo sumokėti Pirkėjui netesybas per 30</w:t>
            </w:r>
            <w:r w:rsidRPr="00EA3DA3">
              <w:rPr>
                <w:bCs/>
                <w:kern w:val="2"/>
                <w:szCs w:val="24"/>
              </w:rPr>
              <w:t xml:space="preserve"> </w:t>
            </w:r>
            <w:r>
              <w:rPr>
                <w:bCs/>
                <w:kern w:val="2"/>
                <w:szCs w:val="24"/>
              </w:rPr>
              <w:t xml:space="preserve">(trisdešimt) </w:t>
            </w:r>
            <w:r w:rsidRPr="00EA3DA3">
              <w:rPr>
                <w:kern w:val="2"/>
              </w:rPr>
              <w:t xml:space="preserve">dienų nuo Pirkėjo pareikalavimo, jeigu netesybų suma nėra </w:t>
            </w:r>
            <w:r w:rsidRPr="00EA3DA3">
              <w:t>išskaitoma iš Tiekėjui mokėtinos sumos.</w:t>
            </w:r>
          </w:p>
        </w:tc>
      </w:tr>
      <w:tr w:rsidR="000179F3" w14:paraId="681F27EE" w14:textId="77777777">
        <w:trPr>
          <w:trHeight w:val="300"/>
        </w:trPr>
        <w:tc>
          <w:tcPr>
            <w:tcW w:w="3094" w:type="dxa"/>
            <w:gridSpan w:val="2"/>
          </w:tcPr>
          <w:p w14:paraId="1AB519AC" w14:textId="7CBD3645" w:rsidR="000179F3" w:rsidRDefault="000179F3" w:rsidP="000179F3">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525C95B7" w14:textId="77777777" w:rsidR="00195C6C" w:rsidRDefault="00195C6C" w:rsidP="00195C6C">
            <w:pPr>
              <w:jc w:val="both"/>
              <w:rPr>
                <w:bCs/>
                <w:szCs w:val="24"/>
              </w:rPr>
            </w:pPr>
            <w:r>
              <w:rPr>
                <w:bCs/>
                <w:kern w:val="2"/>
                <w:szCs w:val="24"/>
              </w:rPr>
              <w:t xml:space="preserve">9.3.1. Nutraukus Sutartį dėl esminio Sutarties pažeidimo, nustatyto Sutarties Specialiosiose sąlygose, mokama </w:t>
            </w:r>
            <w:r>
              <w:rPr>
                <w:kern w:val="2"/>
                <w:szCs w:val="24"/>
              </w:rPr>
              <w:t xml:space="preserve">10 (dešimties) </w:t>
            </w:r>
            <w:r>
              <w:rPr>
                <w:bCs/>
                <w:kern w:val="2"/>
                <w:szCs w:val="24"/>
              </w:rPr>
              <w:t>procentų dydžio bauda nuo Pradinės Sutarties vertės, nurodytos Specialiųjų sąlygų 5.2 punkte.</w:t>
            </w:r>
          </w:p>
          <w:p w14:paraId="7CBFE0C7" w14:textId="67CD8462" w:rsidR="000179F3" w:rsidRDefault="000179F3" w:rsidP="000179F3">
            <w:pPr>
              <w:rPr>
                <w:kern w:val="2"/>
                <w:szCs w:val="24"/>
              </w:rPr>
            </w:pPr>
          </w:p>
        </w:tc>
      </w:tr>
      <w:tr w:rsidR="000179F3" w14:paraId="3A1BC4FA" w14:textId="77777777">
        <w:trPr>
          <w:trHeight w:val="300"/>
        </w:trPr>
        <w:tc>
          <w:tcPr>
            <w:tcW w:w="3094" w:type="dxa"/>
            <w:gridSpan w:val="2"/>
          </w:tcPr>
          <w:p w14:paraId="0E4BB632" w14:textId="0AF19C99" w:rsidR="000179F3" w:rsidRDefault="000179F3" w:rsidP="000179F3">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1F892A4F" w14:textId="77777777" w:rsidR="000179F3" w:rsidRDefault="000179F3" w:rsidP="000179F3">
            <w:pPr>
              <w:rPr>
                <w:bCs/>
                <w:color w:val="000000"/>
                <w:kern w:val="2"/>
                <w:szCs w:val="24"/>
              </w:rPr>
            </w:pPr>
            <w:r>
              <w:rPr>
                <w:bCs/>
                <w:color w:val="000000"/>
                <w:kern w:val="2"/>
                <w:szCs w:val="24"/>
              </w:rPr>
              <w:t>Netaikoma</w:t>
            </w:r>
          </w:p>
          <w:p w14:paraId="6C28E1C0" w14:textId="77777777" w:rsidR="000179F3" w:rsidRDefault="000179F3" w:rsidP="000179F3">
            <w:pPr>
              <w:rPr>
                <w:bCs/>
                <w:kern w:val="2"/>
                <w:szCs w:val="24"/>
              </w:rPr>
            </w:pPr>
          </w:p>
          <w:p w14:paraId="663FD6AE" w14:textId="57568655" w:rsidR="000179F3" w:rsidRDefault="000179F3" w:rsidP="000179F3">
            <w:pPr>
              <w:rPr>
                <w:kern w:val="2"/>
                <w:szCs w:val="24"/>
              </w:rPr>
            </w:pPr>
          </w:p>
        </w:tc>
      </w:tr>
      <w:tr w:rsidR="000179F3" w14:paraId="02A0AD2F" w14:textId="77777777">
        <w:trPr>
          <w:trHeight w:val="300"/>
        </w:trPr>
        <w:tc>
          <w:tcPr>
            <w:tcW w:w="3094" w:type="dxa"/>
            <w:gridSpan w:val="2"/>
          </w:tcPr>
          <w:p w14:paraId="566076A6" w14:textId="1092562B" w:rsidR="000179F3" w:rsidRDefault="000179F3" w:rsidP="000179F3">
            <w:pPr>
              <w:rPr>
                <w:b/>
                <w:kern w:val="2"/>
                <w:szCs w:val="24"/>
              </w:rPr>
            </w:pPr>
            <w:r>
              <w:rPr>
                <w:b/>
                <w:kern w:val="2"/>
                <w:szCs w:val="24"/>
              </w:rPr>
              <w:t>9.5. Tiekėjui taikomos baudos dėl aplinkosauginių ir (arba) socialinių kriterijų nesilaikymo</w:t>
            </w:r>
          </w:p>
        </w:tc>
        <w:tc>
          <w:tcPr>
            <w:tcW w:w="6441" w:type="dxa"/>
            <w:gridSpan w:val="2"/>
          </w:tcPr>
          <w:p w14:paraId="1AA4C46F" w14:textId="17D5218F" w:rsidR="00C40124" w:rsidRPr="00BB0713" w:rsidRDefault="00C40124" w:rsidP="00C40124">
            <w:pPr>
              <w:jc w:val="both"/>
              <w:rPr>
                <w:bCs/>
                <w:kern w:val="2"/>
                <w:szCs w:val="24"/>
                <w:lang w:val="en-US"/>
              </w:rPr>
            </w:pPr>
            <w:r w:rsidRPr="00BB0713">
              <w:rPr>
                <w:bCs/>
                <w:kern w:val="2"/>
                <w:szCs w:val="24"/>
              </w:rPr>
              <w:t xml:space="preserve">Aplinkosauginių </w:t>
            </w:r>
            <w:r>
              <w:rPr>
                <w:bCs/>
                <w:kern w:val="2"/>
                <w:szCs w:val="24"/>
              </w:rPr>
              <w:t xml:space="preserve">kriterijų, </w:t>
            </w:r>
            <w:r w:rsidRPr="00BB0713">
              <w:rPr>
                <w:bCs/>
                <w:kern w:val="2"/>
                <w:szCs w:val="24"/>
              </w:rPr>
              <w:t>nurodytų Specialiųjų sąlygų 13 skyriuje</w:t>
            </w:r>
            <w:r>
              <w:rPr>
                <w:bCs/>
                <w:kern w:val="2"/>
                <w:szCs w:val="24"/>
              </w:rPr>
              <w:t>,</w:t>
            </w:r>
            <w:r w:rsidRPr="00BB0713">
              <w:rPr>
                <w:bCs/>
                <w:kern w:val="2"/>
                <w:szCs w:val="24"/>
              </w:rPr>
              <w:t xml:space="preserve"> nesilaikymo</w:t>
            </w:r>
            <w:r>
              <w:rPr>
                <w:bCs/>
                <w:kern w:val="2"/>
                <w:szCs w:val="24"/>
              </w:rPr>
              <w:t xml:space="preserve"> atveju </w:t>
            </w:r>
            <w:r w:rsidRPr="00BB0713">
              <w:rPr>
                <w:bCs/>
                <w:kern w:val="2"/>
                <w:szCs w:val="24"/>
              </w:rPr>
              <w:t>taikom</w:t>
            </w:r>
            <w:r>
              <w:rPr>
                <w:bCs/>
                <w:kern w:val="2"/>
                <w:szCs w:val="24"/>
              </w:rPr>
              <w:t>a</w:t>
            </w:r>
            <w:r w:rsidRPr="00BB0713">
              <w:rPr>
                <w:bCs/>
                <w:kern w:val="2"/>
                <w:szCs w:val="24"/>
              </w:rPr>
              <w:t xml:space="preserve"> 1000</w:t>
            </w:r>
            <w:r w:rsidR="00BC60E2">
              <w:rPr>
                <w:bCs/>
                <w:kern w:val="2"/>
                <w:szCs w:val="24"/>
              </w:rPr>
              <w:t>,00</w:t>
            </w:r>
            <w:r w:rsidRPr="00BB0713">
              <w:rPr>
                <w:bCs/>
                <w:kern w:val="2"/>
                <w:szCs w:val="24"/>
              </w:rPr>
              <w:t xml:space="preserve"> Eur (</w:t>
            </w:r>
            <w:r>
              <w:rPr>
                <w:bCs/>
                <w:kern w:val="2"/>
                <w:szCs w:val="24"/>
              </w:rPr>
              <w:t xml:space="preserve">vieno </w:t>
            </w:r>
            <w:r w:rsidRPr="00BB0713">
              <w:rPr>
                <w:bCs/>
                <w:kern w:val="2"/>
                <w:szCs w:val="24"/>
              </w:rPr>
              <w:t>tūkstančio</w:t>
            </w:r>
            <w:r w:rsidR="00BC60E2">
              <w:rPr>
                <w:bCs/>
                <w:kern w:val="2"/>
                <w:szCs w:val="24"/>
              </w:rPr>
              <w:t xml:space="preserve"> eurų 00 ct</w:t>
            </w:r>
            <w:r w:rsidRPr="00BB0713">
              <w:rPr>
                <w:bCs/>
                <w:kern w:val="2"/>
                <w:szCs w:val="24"/>
              </w:rPr>
              <w:t>) dydžio bauda.</w:t>
            </w:r>
          </w:p>
          <w:p w14:paraId="748DE540" w14:textId="3E108F6C" w:rsidR="000179F3" w:rsidRDefault="00C40124" w:rsidP="00C40124">
            <w:pPr>
              <w:rPr>
                <w:color w:val="4472C4"/>
                <w:kern w:val="2"/>
                <w:szCs w:val="24"/>
              </w:rPr>
            </w:pPr>
            <w:r>
              <w:rPr>
                <w:bCs/>
                <w:kern w:val="2"/>
                <w:szCs w:val="24"/>
              </w:rPr>
              <w:t xml:space="preserve">Tiekėjas sumoka nustatyto dydžio baudą arba iki Sutarties galiojimo pabaigos įsipareigoja Lietuvos Respublikos teritorijoje pasodinti baudos vertę atitinkančių medžių skaičių </w:t>
            </w:r>
            <w:r w:rsidRPr="00083789">
              <w:rPr>
                <w:bCs/>
                <w:kern w:val="2"/>
                <w:szCs w:val="24"/>
              </w:rPr>
              <w:t xml:space="preserve">(1 medis = 15 Eur) </w:t>
            </w:r>
            <w:r>
              <w:rPr>
                <w:bCs/>
                <w:kern w:val="2"/>
                <w:szCs w:val="24"/>
              </w:rPr>
              <w:t>ir Pirkėjui pateikti tai įrodančius dokumentus.</w:t>
            </w:r>
          </w:p>
        </w:tc>
      </w:tr>
      <w:tr w:rsidR="000179F3" w14:paraId="7439E02A" w14:textId="77777777">
        <w:trPr>
          <w:trHeight w:val="300"/>
        </w:trPr>
        <w:tc>
          <w:tcPr>
            <w:tcW w:w="3094" w:type="dxa"/>
            <w:gridSpan w:val="2"/>
          </w:tcPr>
          <w:p w14:paraId="69208AF6" w14:textId="7EE0BDAD" w:rsidR="000179F3" w:rsidRDefault="000179F3" w:rsidP="000179F3">
            <w:pPr>
              <w:rPr>
                <w:b/>
                <w:kern w:val="2"/>
                <w:szCs w:val="24"/>
              </w:rPr>
            </w:pPr>
            <w:r>
              <w:rPr>
                <w:b/>
                <w:kern w:val="2"/>
                <w:szCs w:val="24"/>
              </w:rPr>
              <w:t>9.6. Tiekėjui / Pirkėjui taikoma bauda dėl konfidencialumo reikalavimų nesilaikymo</w:t>
            </w:r>
          </w:p>
        </w:tc>
        <w:tc>
          <w:tcPr>
            <w:tcW w:w="6441" w:type="dxa"/>
            <w:gridSpan w:val="2"/>
          </w:tcPr>
          <w:p w14:paraId="49B22140" w14:textId="77777777" w:rsidR="000179F3" w:rsidRDefault="000179F3" w:rsidP="000179F3">
            <w:pPr>
              <w:rPr>
                <w:bCs/>
                <w:kern w:val="2"/>
                <w:szCs w:val="24"/>
              </w:rPr>
            </w:pPr>
            <w:r>
              <w:rPr>
                <w:bCs/>
                <w:kern w:val="2"/>
                <w:szCs w:val="24"/>
              </w:rPr>
              <w:t>Netaikoma</w:t>
            </w:r>
          </w:p>
          <w:p w14:paraId="51B263F9" w14:textId="77777777" w:rsidR="000179F3" w:rsidRDefault="000179F3" w:rsidP="000179F3">
            <w:pPr>
              <w:rPr>
                <w:bCs/>
                <w:kern w:val="2"/>
                <w:szCs w:val="24"/>
              </w:rPr>
            </w:pPr>
          </w:p>
          <w:p w14:paraId="30A99159" w14:textId="468C61A4" w:rsidR="000179F3" w:rsidRDefault="000179F3" w:rsidP="000179F3">
            <w:pPr>
              <w:rPr>
                <w:color w:val="4472C4"/>
                <w:kern w:val="2"/>
                <w:szCs w:val="24"/>
              </w:rPr>
            </w:pPr>
          </w:p>
        </w:tc>
      </w:tr>
      <w:tr w:rsidR="000179F3" w14:paraId="1E6BA83A" w14:textId="77777777">
        <w:trPr>
          <w:trHeight w:val="300"/>
        </w:trPr>
        <w:tc>
          <w:tcPr>
            <w:tcW w:w="3094" w:type="dxa"/>
            <w:gridSpan w:val="2"/>
          </w:tcPr>
          <w:p w14:paraId="6B59AD7B" w14:textId="3DB423A4" w:rsidR="000179F3" w:rsidRDefault="000179F3" w:rsidP="000179F3">
            <w:pPr>
              <w:rPr>
                <w:b/>
                <w:kern w:val="2"/>
                <w:szCs w:val="24"/>
              </w:rPr>
            </w:pPr>
            <w:r>
              <w:rPr>
                <w:b/>
              </w:rPr>
              <w:lastRenderedPageBreak/>
              <w:t xml:space="preserve">9.7. Tiekėjui taikomos netesybos dėl pirkimo dokumentuose nustatytų Kokybinių kriterijų </w:t>
            </w:r>
            <w:proofErr w:type="spellStart"/>
            <w:r>
              <w:rPr>
                <w:b/>
              </w:rPr>
              <w:t>nepasiekimo</w:t>
            </w:r>
            <w:proofErr w:type="spellEnd"/>
            <w:r>
              <w:rPr>
                <w:b/>
              </w:rPr>
              <w:t xml:space="preserve"> Sutarties vykdymo metu</w:t>
            </w:r>
          </w:p>
        </w:tc>
        <w:tc>
          <w:tcPr>
            <w:tcW w:w="6441" w:type="dxa"/>
            <w:gridSpan w:val="2"/>
          </w:tcPr>
          <w:p w14:paraId="12273A2F" w14:textId="4C668F20" w:rsidR="00C40124" w:rsidRDefault="000179F3" w:rsidP="00C40124">
            <w:pPr>
              <w:rPr>
                <w:color w:val="4472C4"/>
                <w:kern w:val="2"/>
                <w:szCs w:val="24"/>
              </w:rPr>
            </w:pPr>
            <w:r>
              <w:rPr>
                <w:bCs/>
                <w:szCs w:val="24"/>
              </w:rPr>
              <w:t xml:space="preserve">Netaikoma </w:t>
            </w:r>
          </w:p>
          <w:p w14:paraId="31D0481F" w14:textId="785BE2B2" w:rsidR="000179F3" w:rsidRDefault="000179F3" w:rsidP="000179F3">
            <w:pPr>
              <w:rPr>
                <w:color w:val="4472C4"/>
                <w:kern w:val="2"/>
                <w:szCs w:val="24"/>
              </w:rPr>
            </w:pPr>
          </w:p>
        </w:tc>
      </w:tr>
      <w:tr w:rsidR="000179F3" w14:paraId="2E410A63" w14:textId="77777777" w:rsidTr="00C40124">
        <w:trPr>
          <w:trHeight w:val="934"/>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0179F3" w:rsidRDefault="000179F3" w:rsidP="000179F3">
            <w:pPr>
              <w:rPr>
                <w:b/>
                <w:kern w:val="2"/>
                <w:szCs w:val="24"/>
              </w:rPr>
            </w:pPr>
            <w:r>
              <w:rPr>
                <w:b/>
                <w:kern w:val="2"/>
                <w:szCs w:val="24"/>
              </w:rPr>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5AD4BC1A" w14:textId="35F2633A" w:rsidR="000179F3" w:rsidRPr="00C40124" w:rsidRDefault="000179F3" w:rsidP="000179F3">
            <w:pPr>
              <w:rPr>
                <w:bCs/>
                <w:kern w:val="2"/>
                <w:szCs w:val="24"/>
              </w:rPr>
            </w:pPr>
            <w:r>
              <w:rPr>
                <w:bCs/>
                <w:kern w:val="2"/>
                <w:szCs w:val="24"/>
              </w:rPr>
              <w:t>Netaikoma</w:t>
            </w:r>
          </w:p>
        </w:tc>
      </w:tr>
      <w:tr w:rsidR="000179F3" w14:paraId="126A6D36" w14:textId="77777777">
        <w:trPr>
          <w:trHeight w:val="300"/>
        </w:trPr>
        <w:tc>
          <w:tcPr>
            <w:tcW w:w="3094" w:type="dxa"/>
            <w:gridSpan w:val="2"/>
          </w:tcPr>
          <w:p w14:paraId="10384E36" w14:textId="4FFA607E" w:rsidR="000179F3" w:rsidRDefault="000179F3" w:rsidP="000179F3">
            <w:pPr>
              <w:rPr>
                <w:b/>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Pr>
          <w:p w14:paraId="5354982A" w14:textId="77777777" w:rsidR="000179F3" w:rsidRDefault="000179F3" w:rsidP="000179F3">
            <w:pPr>
              <w:rPr>
                <w:bCs/>
                <w:kern w:val="2"/>
                <w:szCs w:val="24"/>
              </w:rPr>
            </w:pPr>
            <w:r>
              <w:rPr>
                <w:bCs/>
                <w:kern w:val="2"/>
                <w:szCs w:val="24"/>
              </w:rPr>
              <w:t>Netaikoma</w:t>
            </w:r>
          </w:p>
          <w:p w14:paraId="39D0982B" w14:textId="77777777" w:rsidR="000179F3" w:rsidRDefault="000179F3" w:rsidP="00C6008D">
            <w:pPr>
              <w:rPr>
                <w:color w:val="4472C4"/>
                <w:kern w:val="2"/>
                <w:szCs w:val="24"/>
              </w:rPr>
            </w:pPr>
          </w:p>
        </w:tc>
      </w:tr>
      <w:tr w:rsidR="000179F3" w14:paraId="77AEF0AE" w14:textId="77777777">
        <w:trPr>
          <w:trHeight w:val="300"/>
        </w:trPr>
        <w:tc>
          <w:tcPr>
            <w:tcW w:w="3094" w:type="dxa"/>
            <w:gridSpan w:val="2"/>
          </w:tcPr>
          <w:p w14:paraId="17EC5DF4" w14:textId="49390910" w:rsidR="000179F3" w:rsidRDefault="000179F3" w:rsidP="000179F3">
            <w:pPr>
              <w:rPr>
                <w:b/>
                <w:kern w:val="2"/>
                <w:szCs w:val="24"/>
                <w:lang w:val="en-US"/>
              </w:rPr>
            </w:pPr>
            <w:r>
              <w:rPr>
                <w:b/>
                <w:kern w:val="2"/>
                <w:szCs w:val="24"/>
                <w:lang w:val="en-US"/>
              </w:rPr>
              <w:t xml:space="preserve">9.10. </w:t>
            </w:r>
            <w:r>
              <w:rPr>
                <w:b/>
                <w:kern w:val="2"/>
                <w:szCs w:val="24"/>
              </w:rPr>
              <w:t>Kitos netesybos</w:t>
            </w:r>
          </w:p>
        </w:tc>
        <w:tc>
          <w:tcPr>
            <w:tcW w:w="6441" w:type="dxa"/>
            <w:gridSpan w:val="2"/>
          </w:tcPr>
          <w:p w14:paraId="61DD08FE" w14:textId="35FF5ACE" w:rsidR="000179F3" w:rsidRPr="00334753" w:rsidRDefault="00334753" w:rsidP="000179F3">
            <w:pPr>
              <w:rPr>
                <w:bCs/>
                <w:kern w:val="2"/>
                <w:szCs w:val="24"/>
              </w:rPr>
            </w:pPr>
            <w:r>
              <w:rPr>
                <w:bCs/>
                <w:kern w:val="2"/>
                <w:szCs w:val="24"/>
              </w:rPr>
              <w:t>Netaikoma</w:t>
            </w:r>
          </w:p>
        </w:tc>
      </w:tr>
      <w:tr w:rsidR="000179F3" w14:paraId="7412B22E" w14:textId="77777777">
        <w:trPr>
          <w:trHeight w:val="300"/>
        </w:trPr>
        <w:tc>
          <w:tcPr>
            <w:tcW w:w="9535" w:type="dxa"/>
            <w:gridSpan w:val="4"/>
          </w:tcPr>
          <w:p w14:paraId="0D543F72" w14:textId="77777777" w:rsidR="000179F3" w:rsidRDefault="000179F3" w:rsidP="000179F3">
            <w:pPr>
              <w:jc w:val="center"/>
              <w:rPr>
                <w:color w:val="4472C4"/>
                <w:kern w:val="2"/>
                <w:szCs w:val="24"/>
              </w:rPr>
            </w:pPr>
            <w:r>
              <w:rPr>
                <w:b/>
                <w:kern w:val="2"/>
                <w:szCs w:val="24"/>
              </w:rPr>
              <w:t>10. ESMINĖS SUTARTIES SĄLYGOS</w:t>
            </w:r>
          </w:p>
        </w:tc>
      </w:tr>
      <w:tr w:rsidR="000179F3" w:rsidRPr="0086109B" w14:paraId="4A74E676" w14:textId="77777777">
        <w:trPr>
          <w:trHeight w:val="300"/>
        </w:trPr>
        <w:tc>
          <w:tcPr>
            <w:tcW w:w="3094" w:type="dxa"/>
            <w:gridSpan w:val="2"/>
          </w:tcPr>
          <w:p w14:paraId="0C4A90A4" w14:textId="48800356" w:rsidR="000179F3" w:rsidRPr="0086109B" w:rsidRDefault="000179F3" w:rsidP="000179F3">
            <w:pPr>
              <w:rPr>
                <w:b/>
                <w:kern w:val="2"/>
                <w:szCs w:val="24"/>
                <w:lang w:val="en-US"/>
              </w:rPr>
            </w:pPr>
            <w:r w:rsidRPr="0086109B">
              <w:rPr>
                <w:b/>
                <w:kern w:val="2"/>
                <w:szCs w:val="24"/>
                <w:lang w:val="en-US"/>
              </w:rPr>
              <w:t xml:space="preserve">10.1. </w:t>
            </w:r>
            <w:r w:rsidRPr="0086109B">
              <w:rPr>
                <w:b/>
                <w:kern w:val="2"/>
                <w:szCs w:val="24"/>
              </w:rPr>
              <w:t>Esminės Sutarties sąlygos</w:t>
            </w:r>
          </w:p>
        </w:tc>
        <w:tc>
          <w:tcPr>
            <w:tcW w:w="6441" w:type="dxa"/>
            <w:gridSpan w:val="2"/>
          </w:tcPr>
          <w:p w14:paraId="1AD3CD3A" w14:textId="5588D2A3" w:rsidR="000179F3" w:rsidRPr="0086109B" w:rsidRDefault="00776446" w:rsidP="008A3BDC">
            <w:pPr>
              <w:rPr>
                <w:kern w:val="2"/>
                <w:szCs w:val="24"/>
              </w:rPr>
            </w:pPr>
            <w:r>
              <w:rPr>
                <w:lang w:val="lt"/>
              </w:rPr>
              <w:t>Techninėje specifikacijoje nustatytų</w:t>
            </w:r>
            <w:r w:rsidR="00057BF4" w:rsidRPr="0086109B">
              <w:rPr>
                <w:lang w:val="lt"/>
              </w:rPr>
              <w:t xml:space="preserve"> Paslaugų teikimo termin</w:t>
            </w:r>
            <w:r w:rsidR="00A1434D">
              <w:rPr>
                <w:lang w:val="lt"/>
              </w:rPr>
              <w:t>ų</w:t>
            </w:r>
            <w:r>
              <w:rPr>
                <w:lang w:val="lt"/>
              </w:rPr>
              <w:t xml:space="preserve"> laikymasis. </w:t>
            </w:r>
            <w:r w:rsidR="00FD5659" w:rsidRPr="0086109B">
              <w:rPr>
                <w:lang w:val="lt"/>
              </w:rPr>
              <w:t xml:space="preserve"> </w:t>
            </w:r>
          </w:p>
        </w:tc>
      </w:tr>
      <w:tr w:rsidR="000179F3" w:rsidRPr="0086109B" w14:paraId="68A8F8F5" w14:textId="77777777">
        <w:trPr>
          <w:trHeight w:val="300"/>
        </w:trPr>
        <w:tc>
          <w:tcPr>
            <w:tcW w:w="3094" w:type="dxa"/>
            <w:gridSpan w:val="2"/>
          </w:tcPr>
          <w:p w14:paraId="458F7686" w14:textId="28A3D4D6" w:rsidR="000179F3" w:rsidRPr="0086109B" w:rsidRDefault="000179F3" w:rsidP="000179F3">
            <w:pPr>
              <w:rPr>
                <w:b/>
                <w:kern w:val="2"/>
                <w:szCs w:val="24"/>
                <w:lang w:val="en-US"/>
              </w:rPr>
            </w:pPr>
            <w:r w:rsidRPr="0086109B">
              <w:rPr>
                <w:b/>
                <w:bCs/>
              </w:rPr>
              <w:t>10.2. Dideli arba nuolatiniai esminės Sutarties sąlygos vykdymo trūkumai</w:t>
            </w:r>
          </w:p>
        </w:tc>
        <w:tc>
          <w:tcPr>
            <w:tcW w:w="6441" w:type="dxa"/>
            <w:gridSpan w:val="2"/>
          </w:tcPr>
          <w:p w14:paraId="2BC2BBBD" w14:textId="645D016D" w:rsidR="000179F3" w:rsidRPr="0086109B" w:rsidRDefault="000179F3" w:rsidP="000179F3">
            <w:pPr>
              <w:rPr>
                <w:kern w:val="2"/>
                <w:szCs w:val="24"/>
              </w:rPr>
            </w:pPr>
            <w:r w:rsidRPr="0086109B">
              <w:rPr>
                <w:lang w:val="lt"/>
              </w:rPr>
              <w:t>Paslaugų teikimo termi</w:t>
            </w:r>
            <w:r w:rsidR="004251D5">
              <w:rPr>
                <w:lang w:val="lt"/>
              </w:rPr>
              <w:t>n</w:t>
            </w:r>
            <w:r w:rsidR="00A1434D">
              <w:rPr>
                <w:lang w:val="lt"/>
              </w:rPr>
              <w:t>ų</w:t>
            </w:r>
            <w:r w:rsidR="00F756AA">
              <w:rPr>
                <w:lang w:val="lt"/>
              </w:rPr>
              <w:t xml:space="preserve"> sąlygos</w:t>
            </w:r>
            <w:r w:rsidRPr="0086109B">
              <w:rPr>
                <w:lang w:val="lt"/>
              </w:rPr>
              <w:t xml:space="preserve"> dideliu ar nuolatiniu vykdymo trūkumu </w:t>
            </w:r>
            <w:proofErr w:type="spellStart"/>
            <w:r w:rsidRPr="0024244C">
              <w:rPr>
                <w:lang w:val="lt"/>
              </w:rPr>
              <w:t>laik</w:t>
            </w:r>
            <w:proofErr w:type="spellEnd"/>
            <w:r w:rsidRPr="0024244C">
              <w:t>oma</w:t>
            </w:r>
            <w:r w:rsidR="005D58EE">
              <w:t>s</w:t>
            </w:r>
            <w:r w:rsidRPr="0086109B">
              <w:t xml:space="preserve"> </w:t>
            </w:r>
            <w:r w:rsidR="00F756AA">
              <w:t>T</w:t>
            </w:r>
            <w:r w:rsidRPr="0086109B">
              <w:t xml:space="preserve">iekėjo uždelsimas, trunkantis daugiau ne </w:t>
            </w:r>
            <w:r w:rsidRPr="0086109B">
              <w:rPr>
                <w:lang w:val="lt"/>
              </w:rPr>
              <w:t xml:space="preserve">2 </w:t>
            </w:r>
            <w:r w:rsidR="009F62E3" w:rsidRPr="0086109B">
              <w:rPr>
                <w:lang w:val="lt"/>
              </w:rPr>
              <w:t xml:space="preserve">(dvi) </w:t>
            </w:r>
            <w:r w:rsidRPr="0086109B">
              <w:rPr>
                <w:lang w:val="lt"/>
              </w:rPr>
              <w:t xml:space="preserve">valandas </w:t>
            </w:r>
            <w:r w:rsidRPr="0086109B">
              <w:t xml:space="preserve">suteikti paslaugas </w:t>
            </w:r>
            <w:r w:rsidR="00FE77FD" w:rsidRPr="0086109B">
              <w:t xml:space="preserve">techninėje specifikacijoje </w:t>
            </w:r>
            <w:r w:rsidRPr="0086109B">
              <w:t>nustatytu terminu</w:t>
            </w:r>
            <w:r w:rsidR="009F62E3" w:rsidRPr="0086109B">
              <w:t>.</w:t>
            </w:r>
          </w:p>
        </w:tc>
      </w:tr>
      <w:tr w:rsidR="000179F3" w14:paraId="5D5614C8" w14:textId="77777777">
        <w:trPr>
          <w:trHeight w:val="300"/>
        </w:trPr>
        <w:tc>
          <w:tcPr>
            <w:tcW w:w="9535" w:type="dxa"/>
            <w:gridSpan w:val="4"/>
          </w:tcPr>
          <w:p w14:paraId="01BA2625" w14:textId="77777777" w:rsidR="000179F3" w:rsidRDefault="000179F3" w:rsidP="000179F3">
            <w:pPr>
              <w:jc w:val="center"/>
              <w:rPr>
                <w:b/>
                <w:kern w:val="2"/>
                <w:szCs w:val="24"/>
              </w:rPr>
            </w:pPr>
            <w:r>
              <w:rPr>
                <w:b/>
                <w:kern w:val="2"/>
                <w:szCs w:val="24"/>
              </w:rPr>
              <w:t>11. SUTARTIES GALIOJIMAS IR KEITIMAS</w:t>
            </w:r>
          </w:p>
        </w:tc>
      </w:tr>
      <w:tr w:rsidR="000179F3" w:rsidRPr="00C17419" w14:paraId="01B4A21F" w14:textId="77777777">
        <w:trPr>
          <w:trHeight w:val="300"/>
        </w:trPr>
        <w:tc>
          <w:tcPr>
            <w:tcW w:w="3094" w:type="dxa"/>
            <w:gridSpan w:val="2"/>
          </w:tcPr>
          <w:p w14:paraId="4A683777" w14:textId="77777777" w:rsidR="000179F3" w:rsidRPr="00C17419" w:rsidRDefault="000179F3" w:rsidP="000179F3">
            <w:pPr>
              <w:rPr>
                <w:b/>
                <w:kern w:val="2"/>
                <w:szCs w:val="24"/>
              </w:rPr>
            </w:pPr>
            <w:r w:rsidRPr="00C17419">
              <w:rPr>
                <w:b/>
                <w:szCs w:val="24"/>
              </w:rPr>
              <w:t>11.1. Sutarties sudarymas ir įsigaliojimas</w:t>
            </w:r>
          </w:p>
        </w:tc>
        <w:tc>
          <w:tcPr>
            <w:tcW w:w="6441" w:type="dxa"/>
            <w:gridSpan w:val="2"/>
          </w:tcPr>
          <w:p w14:paraId="6A6371C6" w14:textId="77777777" w:rsidR="000179F3" w:rsidRPr="00C17419" w:rsidRDefault="000179F3" w:rsidP="000179F3">
            <w:pPr>
              <w:rPr>
                <w:kern w:val="2"/>
                <w:szCs w:val="24"/>
              </w:rPr>
            </w:pPr>
            <w:r w:rsidRPr="00C17419">
              <w:rPr>
                <w:kern w:val="2"/>
                <w:szCs w:val="24"/>
              </w:rPr>
              <w:t>Ši Sutartis laikoma sudaryta ir įsigalioja nuo Sutarties pasirašymo dienos (antrosios Šalies pasirašymo dieną).</w:t>
            </w:r>
          </w:p>
          <w:p w14:paraId="7396F7FD" w14:textId="212D1898" w:rsidR="000179F3" w:rsidRPr="00C17419" w:rsidRDefault="000179F3" w:rsidP="000179F3">
            <w:pPr>
              <w:rPr>
                <w:kern w:val="2"/>
                <w:szCs w:val="24"/>
              </w:rPr>
            </w:pPr>
            <w:r w:rsidRPr="00C17419">
              <w:rPr>
                <w:kern w:val="2"/>
                <w:szCs w:val="24"/>
              </w:rPr>
              <w:t xml:space="preserve">Sutartis galioja iki visiško prievolių įvykdymo (kol bus išnaudota Pradinės Sutarties vertė, bet jos terminas negali būti ilgesnis kaip </w:t>
            </w:r>
            <w:r w:rsidR="003B12DC">
              <w:rPr>
                <w:kern w:val="2"/>
                <w:szCs w:val="24"/>
              </w:rPr>
              <w:t>24</w:t>
            </w:r>
            <w:r w:rsidR="00A90D6A" w:rsidRPr="00C17419">
              <w:rPr>
                <w:kern w:val="2"/>
                <w:szCs w:val="24"/>
              </w:rPr>
              <w:t xml:space="preserve"> (</w:t>
            </w:r>
            <w:r w:rsidR="003B12DC">
              <w:rPr>
                <w:kern w:val="2"/>
                <w:szCs w:val="24"/>
              </w:rPr>
              <w:t>dvidešimt keturi</w:t>
            </w:r>
            <w:r w:rsidR="00A90D6A" w:rsidRPr="00C17419">
              <w:rPr>
                <w:kern w:val="2"/>
                <w:szCs w:val="24"/>
              </w:rPr>
              <w:t xml:space="preserve">) </w:t>
            </w:r>
            <w:r w:rsidRPr="00C17419">
              <w:rPr>
                <w:kern w:val="2"/>
                <w:szCs w:val="24"/>
              </w:rPr>
              <w:t>mėnesiai</w:t>
            </w:r>
            <w:r w:rsidR="00C17419" w:rsidRPr="00C17419">
              <w:rPr>
                <w:kern w:val="2"/>
                <w:szCs w:val="24"/>
              </w:rPr>
              <w:t>.</w:t>
            </w:r>
          </w:p>
        </w:tc>
      </w:tr>
      <w:tr w:rsidR="000179F3" w14:paraId="0D3292E1" w14:textId="77777777">
        <w:trPr>
          <w:trHeight w:val="300"/>
        </w:trPr>
        <w:tc>
          <w:tcPr>
            <w:tcW w:w="3094" w:type="dxa"/>
            <w:gridSpan w:val="2"/>
          </w:tcPr>
          <w:p w14:paraId="09BC2075" w14:textId="316E2550" w:rsidR="000179F3" w:rsidRDefault="000179F3" w:rsidP="000179F3">
            <w:pPr>
              <w:rPr>
                <w:b/>
                <w:kern w:val="2"/>
                <w:szCs w:val="24"/>
              </w:rPr>
            </w:pPr>
            <w:r>
              <w:rPr>
                <w:b/>
                <w:kern w:val="2"/>
                <w:szCs w:val="24"/>
              </w:rPr>
              <w:t>11.2. Sutarties galiojimo termino pratęsimas</w:t>
            </w:r>
          </w:p>
        </w:tc>
        <w:tc>
          <w:tcPr>
            <w:tcW w:w="6441" w:type="dxa"/>
            <w:gridSpan w:val="2"/>
          </w:tcPr>
          <w:p w14:paraId="782060E8" w14:textId="3D62CBC1" w:rsidR="000179F3" w:rsidRDefault="000179F3" w:rsidP="000179F3">
            <w:pPr>
              <w:rPr>
                <w:kern w:val="2"/>
                <w:szCs w:val="24"/>
              </w:rPr>
            </w:pPr>
            <w:r>
              <w:rPr>
                <w:kern w:val="2"/>
                <w:szCs w:val="24"/>
              </w:rPr>
              <w:t>Netaikoma</w:t>
            </w:r>
          </w:p>
        </w:tc>
      </w:tr>
      <w:tr w:rsidR="000179F3" w14:paraId="7FE809EC" w14:textId="77777777">
        <w:trPr>
          <w:trHeight w:val="300"/>
        </w:trPr>
        <w:tc>
          <w:tcPr>
            <w:tcW w:w="9535" w:type="dxa"/>
            <w:gridSpan w:val="4"/>
          </w:tcPr>
          <w:p w14:paraId="6839791C" w14:textId="77777777" w:rsidR="000179F3" w:rsidRDefault="000179F3" w:rsidP="000179F3">
            <w:pPr>
              <w:jc w:val="center"/>
              <w:rPr>
                <w:b/>
                <w:kern w:val="2"/>
                <w:szCs w:val="24"/>
              </w:rPr>
            </w:pPr>
            <w:r>
              <w:rPr>
                <w:b/>
                <w:kern w:val="2"/>
                <w:szCs w:val="24"/>
              </w:rPr>
              <w:t>12. SUTARTIES NUTRAUKIMAS</w:t>
            </w:r>
          </w:p>
        </w:tc>
      </w:tr>
      <w:tr w:rsidR="000179F3" w14:paraId="519D54A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0179F3" w:rsidRDefault="000179F3" w:rsidP="000179F3">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251C8169" w14:textId="0F3B3EE4" w:rsidR="000179F3" w:rsidRPr="00426943" w:rsidRDefault="000179F3" w:rsidP="000179F3">
            <w:pPr>
              <w:rPr>
                <w:kern w:val="2"/>
                <w:szCs w:val="24"/>
              </w:rPr>
            </w:pPr>
            <w:r>
              <w:rPr>
                <w:kern w:val="2"/>
                <w:szCs w:val="24"/>
              </w:rPr>
              <w:t>Sutartis gali būti nutraukiama rašytiniu Šalių susitarimu arba vienašališkai, Bendrosiose sąlygose nustatyta tvarka.</w:t>
            </w:r>
          </w:p>
        </w:tc>
      </w:tr>
      <w:tr w:rsidR="000179F3" w:rsidRPr="00DF6D0E" w14:paraId="57B2F7FC"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0179F3" w:rsidRPr="00DF6D0E" w:rsidRDefault="000179F3" w:rsidP="000179F3">
            <w:pPr>
              <w:rPr>
                <w:b/>
                <w:kern w:val="2"/>
                <w:szCs w:val="24"/>
              </w:rPr>
            </w:pPr>
            <w:r w:rsidRPr="00DF6D0E">
              <w:rPr>
                <w:b/>
                <w:kern w:val="2"/>
                <w:szCs w:val="24"/>
              </w:rPr>
              <w:t xml:space="preserve">12.2. Esminiai Sutarties </w:t>
            </w:r>
            <w:r w:rsidRPr="00DF6D0E">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0C034844" w14:textId="0D10255F" w:rsidR="000179F3" w:rsidRPr="00DF6D0E" w:rsidRDefault="000179F3" w:rsidP="000179F3">
            <w:pPr>
              <w:rPr>
                <w:kern w:val="2"/>
                <w:szCs w:val="24"/>
              </w:rPr>
            </w:pPr>
            <w:r w:rsidRPr="00DF6D0E">
              <w:rPr>
                <w:kern w:val="2"/>
                <w:szCs w:val="24"/>
              </w:rPr>
              <w:t>12.2.1. jeigu Tiekėjas nevykdo prisiimtų įsipareigojimų už Sutartyje nustatyt</w:t>
            </w:r>
            <w:r w:rsidR="001120E0">
              <w:rPr>
                <w:kern w:val="2"/>
                <w:szCs w:val="24"/>
              </w:rPr>
              <w:t>us</w:t>
            </w:r>
            <w:r w:rsidRPr="00DF6D0E">
              <w:rPr>
                <w:kern w:val="2"/>
                <w:szCs w:val="24"/>
              </w:rPr>
              <w:t xml:space="preserve"> Sutarties įkainius;</w:t>
            </w:r>
          </w:p>
          <w:p w14:paraId="7F239FF4" w14:textId="39916FA6" w:rsidR="00C71820" w:rsidRPr="00DF6D0E" w:rsidRDefault="000179F3" w:rsidP="00C71820">
            <w:pPr>
              <w:rPr>
                <w:szCs w:val="24"/>
              </w:rPr>
            </w:pPr>
            <w:r w:rsidRPr="00DF6D0E">
              <w:rPr>
                <w:szCs w:val="24"/>
              </w:rPr>
              <w:t xml:space="preserve">12.2.2. </w:t>
            </w:r>
            <w:r w:rsidR="00C71820" w:rsidRPr="00DF6D0E">
              <w:rPr>
                <w:rFonts w:eastAsia="Arial"/>
                <w:kern w:val="2"/>
                <w:szCs w:val="24"/>
                <w:lang w:val="lt"/>
              </w:rPr>
              <w:t xml:space="preserve">jeigu Tiekėjas nesilaiko Sutartyje nustatytų Paslaugų teikimo terminų 2 (du) kartus iš eilės arba vėluoja suteikti Paslaugas daugiau nei 1 (vieną) </w:t>
            </w:r>
            <w:r w:rsidR="007559E8">
              <w:rPr>
                <w:rFonts w:eastAsia="Arial"/>
                <w:kern w:val="2"/>
                <w:szCs w:val="24"/>
                <w:lang w:val="lt"/>
              </w:rPr>
              <w:t>dieną</w:t>
            </w:r>
            <w:r w:rsidR="00C71820" w:rsidRPr="00DF6D0E">
              <w:rPr>
                <w:rFonts w:eastAsia="Arial"/>
                <w:kern w:val="2"/>
                <w:szCs w:val="24"/>
                <w:lang w:val="lt"/>
              </w:rPr>
              <w:t xml:space="preserve"> nuo Sutartyje nustatyto Paslaugų suteikimo termino;</w:t>
            </w:r>
          </w:p>
          <w:p w14:paraId="69D2DF92" w14:textId="2FD4B125" w:rsidR="000179F3" w:rsidRPr="00DF6D0E" w:rsidRDefault="000179F3" w:rsidP="000179F3">
            <w:pPr>
              <w:rPr>
                <w:kern w:val="2"/>
                <w:szCs w:val="24"/>
              </w:rPr>
            </w:pPr>
            <w:r w:rsidRPr="00DF6D0E">
              <w:rPr>
                <w:kern w:val="2"/>
                <w:szCs w:val="24"/>
              </w:rPr>
              <w:t>12.2.3.</w:t>
            </w:r>
            <w:r w:rsidR="008A3FA2" w:rsidRPr="00DF6D0E">
              <w:rPr>
                <w:rFonts w:eastAsia="Arial"/>
                <w:kern w:val="2"/>
                <w:szCs w:val="24"/>
                <w:lang w:val="lt"/>
              </w:rPr>
              <w:t xml:space="preserve"> jeigu Tiekėjas pažeidžia Paslaugų suteikimo terminus ir priskaičiuotų netesybų už vėlavimą suma viršija </w:t>
            </w:r>
            <w:r w:rsidR="00FE61D8">
              <w:rPr>
                <w:rFonts w:eastAsia="Arial"/>
                <w:kern w:val="2"/>
                <w:szCs w:val="24"/>
                <w:lang w:val="lt"/>
              </w:rPr>
              <w:t>1</w:t>
            </w:r>
            <w:r w:rsidR="008A3FA2" w:rsidRPr="00DF6D0E">
              <w:rPr>
                <w:rFonts w:eastAsia="Arial"/>
                <w:kern w:val="2"/>
                <w:szCs w:val="24"/>
                <w:lang w:val="lt"/>
              </w:rPr>
              <w:t>0 (dešimt) proc. Pradinės sutarties vertės;</w:t>
            </w:r>
          </w:p>
          <w:p w14:paraId="59D7E224" w14:textId="75BB8DE4" w:rsidR="000179F3" w:rsidRPr="00DF6D0E" w:rsidRDefault="000179F3" w:rsidP="000179F3">
            <w:pPr>
              <w:spacing w:line="257" w:lineRule="auto"/>
              <w:jc w:val="both"/>
              <w:rPr>
                <w:rFonts w:eastAsia="Arial"/>
                <w:kern w:val="2"/>
                <w:szCs w:val="24"/>
                <w:lang w:val="lt"/>
              </w:rPr>
            </w:pPr>
            <w:r w:rsidRPr="00DF6D0E">
              <w:rPr>
                <w:rFonts w:eastAsia="Arial"/>
                <w:kern w:val="2"/>
                <w:szCs w:val="24"/>
                <w:lang w:val="lt"/>
              </w:rPr>
              <w:lastRenderedPageBreak/>
              <w:t xml:space="preserve">12.2.4. </w:t>
            </w:r>
            <w:r w:rsidR="00D82F0F" w:rsidRPr="00DF6D0E">
              <w:rPr>
                <w:rFonts w:eastAsia="Arial"/>
                <w:kern w:val="2"/>
                <w:szCs w:val="24"/>
                <w:lang w:val="lt"/>
              </w:rPr>
              <w:t>Tiekėjas daugiau kaip 2 (du) kartus suteikia Paslaugas, kurios neatitinka Sutartyje ir (ar) įstatymuose nustatytų reikalavimų Paslaugoms;</w:t>
            </w:r>
          </w:p>
          <w:p w14:paraId="0B019B64" w14:textId="5C1D9F15" w:rsidR="000179F3" w:rsidRPr="00DF6D0E" w:rsidRDefault="000179F3" w:rsidP="00DA7CDB">
            <w:pPr>
              <w:tabs>
                <w:tab w:val="left" w:pos="567"/>
                <w:tab w:val="left" w:pos="851"/>
                <w:tab w:val="left" w:pos="992"/>
                <w:tab w:val="left" w:pos="1134"/>
              </w:tabs>
              <w:spacing w:line="257" w:lineRule="auto"/>
              <w:jc w:val="both"/>
              <w:rPr>
                <w:rFonts w:eastAsia="Arial"/>
                <w:kern w:val="2"/>
                <w:szCs w:val="24"/>
              </w:rPr>
            </w:pPr>
            <w:r w:rsidRPr="00DF6D0E">
              <w:rPr>
                <w:rFonts w:eastAsia="Arial"/>
                <w:kern w:val="2"/>
                <w:szCs w:val="24"/>
                <w:lang w:val="lt"/>
              </w:rPr>
              <w:t>12.2.5. Tiekėjas 2 (du) kartus pažeidžia esminę Sutarties sąlygą.</w:t>
            </w:r>
          </w:p>
        </w:tc>
      </w:tr>
      <w:tr w:rsidR="000179F3" w14:paraId="46270E91" w14:textId="77777777">
        <w:trPr>
          <w:trHeight w:val="300"/>
        </w:trPr>
        <w:tc>
          <w:tcPr>
            <w:tcW w:w="9535" w:type="dxa"/>
            <w:gridSpan w:val="4"/>
          </w:tcPr>
          <w:p w14:paraId="07E06248" w14:textId="77777777" w:rsidR="000179F3" w:rsidRDefault="000179F3" w:rsidP="000179F3">
            <w:pPr>
              <w:jc w:val="center"/>
              <w:rPr>
                <w:kern w:val="2"/>
                <w:szCs w:val="24"/>
              </w:rPr>
            </w:pPr>
            <w:r>
              <w:rPr>
                <w:b/>
                <w:kern w:val="2"/>
                <w:szCs w:val="24"/>
              </w:rPr>
              <w:lastRenderedPageBreak/>
              <w:t xml:space="preserve">13. APLINKOS APSAUGOS IR SOCIALINIAI KRITERIJAI </w:t>
            </w:r>
            <w:r>
              <w:rPr>
                <w:kern w:val="2"/>
                <w:szCs w:val="24"/>
              </w:rPr>
              <w:t>(</w:t>
            </w:r>
            <w:r>
              <w:rPr>
                <w:color w:val="0070C0"/>
                <w:kern w:val="2"/>
                <w:szCs w:val="24"/>
              </w:rPr>
              <w:t>taikoma, jeigu aplinkosauginiai ir (arba) socialiniai kriterijai nustatomi kaip Sutarties vykdymo sąlygos)</w:t>
            </w:r>
          </w:p>
        </w:tc>
      </w:tr>
      <w:tr w:rsidR="000179F3" w14:paraId="18AE2F61" w14:textId="77777777">
        <w:trPr>
          <w:trHeight w:val="300"/>
        </w:trPr>
        <w:tc>
          <w:tcPr>
            <w:tcW w:w="3058" w:type="dxa"/>
          </w:tcPr>
          <w:p w14:paraId="6366A32C" w14:textId="77777777" w:rsidR="000179F3" w:rsidRDefault="000179F3" w:rsidP="000179F3">
            <w:pPr>
              <w:rPr>
                <w:b/>
                <w:kern w:val="2"/>
                <w:szCs w:val="24"/>
              </w:rPr>
            </w:pPr>
            <w:r>
              <w:rPr>
                <w:b/>
                <w:kern w:val="2"/>
                <w:szCs w:val="24"/>
              </w:rPr>
              <w:t xml:space="preserve">13.1. Su perkamomis paslaugomis susiję  aplinkos apsaugos kriterijai </w:t>
            </w:r>
          </w:p>
        </w:tc>
        <w:tc>
          <w:tcPr>
            <w:tcW w:w="6477" w:type="dxa"/>
            <w:gridSpan w:val="3"/>
          </w:tcPr>
          <w:p w14:paraId="2F49BA85" w14:textId="00E33191" w:rsidR="00A57E58" w:rsidRPr="00A17D79" w:rsidRDefault="00A57E58" w:rsidP="00A57E58">
            <w:pPr>
              <w:jc w:val="both"/>
              <w:rPr>
                <w:kern w:val="2"/>
                <w:szCs w:val="24"/>
                <w:shd w:val="clear" w:color="auto" w:fill="FFFFFF"/>
              </w:rPr>
            </w:pPr>
            <w:r w:rsidRPr="00A17D79">
              <w:rPr>
                <w:kern w:val="2"/>
                <w:szCs w:val="24"/>
                <w:shd w:val="clear" w:color="auto" w:fill="FFFFFF"/>
              </w:rPr>
              <w:t>Aplinkos apsaugos kriterijai Paslaugoms nustatomi vadovaujantis aplinkos apsaugos kriterijų taikymo, vykdant žaliuosius pirkimus, tvarkos aprašu, patvirtintu 2011 m. birželio 28 d. Lietuvos Respublikos aplinkos ministro įsakymu Nr. D1-508 „Dėl Aplinkos apsaugos kriterijų taikymo, vykdant žaliuosius pirkimus, tvarkos aprašo patvirtinimo“</w:t>
            </w:r>
            <w:r w:rsidRPr="00A17D79">
              <w:t xml:space="preserve"> 2 priedo „Minimalūs aplinkos apsaugos kriterijai“ II  skyriuje 4.</w:t>
            </w:r>
            <w:r w:rsidR="005A0DEB">
              <w:t>4</w:t>
            </w:r>
            <w:r w:rsidRPr="00A17D79">
              <w:t>.</w:t>
            </w:r>
            <w:r w:rsidR="005A0DEB">
              <w:t>4.1.</w:t>
            </w:r>
            <w:r w:rsidRPr="00A17D79">
              <w:t xml:space="preserve"> </w:t>
            </w:r>
            <w:r>
              <w:t>p.</w:t>
            </w:r>
          </w:p>
          <w:p w14:paraId="3F14B69B" w14:textId="3A8542DA" w:rsidR="000179F3" w:rsidRDefault="00A57E58" w:rsidP="00A57E58">
            <w:pPr>
              <w:rPr>
                <w:kern w:val="2"/>
                <w:szCs w:val="24"/>
              </w:rPr>
            </w:pPr>
            <w:r w:rsidRPr="00A17D79">
              <w:rPr>
                <w:kern w:val="2"/>
                <w:szCs w:val="24"/>
                <w:shd w:val="clear" w:color="auto" w:fill="FFFFFF"/>
              </w:rPr>
              <w:t>Nustačius, kad Tiekėjas šiame papunktyje nustatyto kriterijaus (-jų) nesilaiko, Tiekėjui taikoma Specialiųjų sąlygų 9.5 punkte nurodyto dydžio bauda.</w:t>
            </w:r>
          </w:p>
        </w:tc>
      </w:tr>
      <w:tr w:rsidR="000179F3" w14:paraId="71B127CD" w14:textId="77777777">
        <w:trPr>
          <w:trHeight w:val="300"/>
        </w:trPr>
        <w:tc>
          <w:tcPr>
            <w:tcW w:w="3058" w:type="dxa"/>
          </w:tcPr>
          <w:p w14:paraId="6D5C5242" w14:textId="77777777" w:rsidR="000179F3" w:rsidRDefault="000179F3" w:rsidP="000179F3">
            <w:pPr>
              <w:rPr>
                <w:b/>
                <w:kern w:val="2"/>
                <w:szCs w:val="24"/>
              </w:rPr>
            </w:pPr>
            <w:r>
              <w:rPr>
                <w:b/>
                <w:kern w:val="2"/>
                <w:szCs w:val="24"/>
              </w:rPr>
              <w:t>13.2. Su perkamomis Paslaugomis susiję socialiniai kriterijai</w:t>
            </w:r>
          </w:p>
        </w:tc>
        <w:tc>
          <w:tcPr>
            <w:tcW w:w="6477" w:type="dxa"/>
            <w:gridSpan w:val="3"/>
          </w:tcPr>
          <w:p w14:paraId="09CCACC2" w14:textId="77777777" w:rsidR="000179F3" w:rsidRDefault="000179F3" w:rsidP="000179F3">
            <w:pPr>
              <w:rPr>
                <w:color w:val="000000"/>
                <w:kern w:val="2"/>
                <w:szCs w:val="24"/>
                <w:shd w:val="clear" w:color="auto" w:fill="FFFFFF"/>
              </w:rPr>
            </w:pPr>
            <w:r>
              <w:rPr>
                <w:color w:val="000000"/>
                <w:kern w:val="2"/>
                <w:szCs w:val="24"/>
                <w:shd w:val="clear" w:color="auto" w:fill="FFFFFF"/>
              </w:rPr>
              <w:t>Netaikoma</w:t>
            </w:r>
          </w:p>
          <w:p w14:paraId="7170065E" w14:textId="4F7DAB2B" w:rsidR="000179F3" w:rsidRDefault="000179F3" w:rsidP="000179F3">
            <w:pPr>
              <w:rPr>
                <w:color w:val="0070C0"/>
                <w:kern w:val="2"/>
                <w:szCs w:val="24"/>
              </w:rPr>
            </w:pPr>
          </w:p>
        </w:tc>
      </w:tr>
      <w:tr w:rsidR="000179F3" w14:paraId="0E3437C2" w14:textId="77777777">
        <w:trPr>
          <w:trHeight w:val="300"/>
        </w:trPr>
        <w:tc>
          <w:tcPr>
            <w:tcW w:w="9535" w:type="dxa"/>
            <w:gridSpan w:val="4"/>
          </w:tcPr>
          <w:p w14:paraId="3450D3CB" w14:textId="77777777" w:rsidR="000179F3" w:rsidRDefault="000179F3" w:rsidP="000179F3">
            <w:pPr>
              <w:jc w:val="center"/>
              <w:rPr>
                <w:b/>
                <w:kern w:val="2"/>
                <w:szCs w:val="24"/>
              </w:rPr>
            </w:pPr>
            <w:r>
              <w:rPr>
                <w:b/>
                <w:kern w:val="2"/>
                <w:szCs w:val="24"/>
              </w:rPr>
              <w:t xml:space="preserve">14. BENDRŲJŲ SĄLYGŲ PAKEITIMAI IR PAPILDYMAI </w:t>
            </w:r>
          </w:p>
          <w:p w14:paraId="1BD9D104" w14:textId="77777777" w:rsidR="000179F3" w:rsidRDefault="000179F3" w:rsidP="000179F3">
            <w:pPr>
              <w:jc w:val="center"/>
              <w:rPr>
                <w:kern w:val="2"/>
                <w:szCs w:val="24"/>
              </w:rPr>
            </w:pPr>
            <w:r>
              <w:rPr>
                <w:color w:val="4472C4"/>
                <w:kern w:val="2"/>
                <w:szCs w:val="24"/>
              </w:rPr>
              <w:t xml:space="preserve">(jeigu būtina dėl konkretaus Sutarties dalyko specifikos) </w:t>
            </w:r>
          </w:p>
        </w:tc>
      </w:tr>
      <w:tr w:rsidR="000179F3" w14:paraId="00CDF661" w14:textId="77777777">
        <w:trPr>
          <w:trHeight w:val="300"/>
        </w:trPr>
        <w:tc>
          <w:tcPr>
            <w:tcW w:w="3058" w:type="dxa"/>
          </w:tcPr>
          <w:p w14:paraId="044BD4E3" w14:textId="77777777" w:rsidR="000179F3" w:rsidRDefault="000179F3" w:rsidP="000179F3">
            <w:pPr>
              <w:rPr>
                <w:b/>
                <w:kern w:val="2"/>
                <w:szCs w:val="24"/>
              </w:rPr>
            </w:pPr>
            <w:r>
              <w:rPr>
                <w:b/>
                <w:kern w:val="2"/>
                <w:szCs w:val="24"/>
              </w:rPr>
              <w:t xml:space="preserve">14.1. </w:t>
            </w:r>
          </w:p>
        </w:tc>
        <w:tc>
          <w:tcPr>
            <w:tcW w:w="6477" w:type="dxa"/>
            <w:gridSpan w:val="3"/>
          </w:tcPr>
          <w:p w14:paraId="6C32BFE9" w14:textId="77777777" w:rsidR="000179F3" w:rsidRDefault="000179F3" w:rsidP="000179F3">
            <w:pPr>
              <w:rPr>
                <w:color w:val="4472C4"/>
                <w:kern w:val="2"/>
                <w:szCs w:val="24"/>
              </w:rPr>
            </w:pPr>
            <w:r>
              <w:rPr>
                <w:color w:val="4472C4"/>
                <w:kern w:val="2"/>
                <w:szCs w:val="24"/>
              </w:rPr>
              <w:t>(pildyti, jei keičiamas Sutarties Bendrųjų sąlygų punktas, jį išdėstant nauja redakcija):</w:t>
            </w:r>
          </w:p>
          <w:p w14:paraId="71F9375E" w14:textId="77777777" w:rsidR="000179F3" w:rsidRDefault="000179F3" w:rsidP="000179F3">
            <w:pPr>
              <w:rPr>
                <w:kern w:val="2"/>
                <w:szCs w:val="24"/>
              </w:rPr>
            </w:pPr>
            <w:r>
              <w:rPr>
                <w:kern w:val="2"/>
                <w:szCs w:val="24"/>
              </w:rPr>
              <w:t>Šalys susitaria pakeisti nurodytą Sutarties Bendrųjų sąlygų punktą ir išdėstyti jį nauja redakcija: ____.</w:t>
            </w:r>
          </w:p>
        </w:tc>
      </w:tr>
      <w:tr w:rsidR="000179F3" w14:paraId="2CA3CEA0" w14:textId="77777777">
        <w:trPr>
          <w:trHeight w:val="300"/>
        </w:trPr>
        <w:tc>
          <w:tcPr>
            <w:tcW w:w="3058" w:type="dxa"/>
          </w:tcPr>
          <w:p w14:paraId="7871A9FF" w14:textId="77777777" w:rsidR="000179F3" w:rsidRDefault="000179F3" w:rsidP="000179F3">
            <w:pPr>
              <w:rPr>
                <w:b/>
                <w:kern w:val="2"/>
                <w:szCs w:val="24"/>
              </w:rPr>
            </w:pPr>
            <w:r>
              <w:rPr>
                <w:b/>
                <w:kern w:val="2"/>
                <w:szCs w:val="24"/>
              </w:rPr>
              <w:t>14.2.</w:t>
            </w:r>
          </w:p>
        </w:tc>
        <w:tc>
          <w:tcPr>
            <w:tcW w:w="6477" w:type="dxa"/>
            <w:gridSpan w:val="3"/>
          </w:tcPr>
          <w:p w14:paraId="3B9395C6" w14:textId="77777777" w:rsidR="000179F3" w:rsidRDefault="000179F3" w:rsidP="000179F3">
            <w:pPr>
              <w:rPr>
                <w:color w:val="4472C4"/>
                <w:kern w:val="2"/>
                <w:szCs w:val="24"/>
              </w:rPr>
            </w:pPr>
            <w:r>
              <w:rPr>
                <w:color w:val="4472C4"/>
                <w:kern w:val="2"/>
                <w:szCs w:val="24"/>
              </w:rPr>
              <w:t>(pildyti, jei papildomos Sutarties Bendrosios sąlygos naujomis nuostatomis):</w:t>
            </w:r>
          </w:p>
          <w:p w14:paraId="27E58ECB" w14:textId="77777777" w:rsidR="000179F3" w:rsidRDefault="000179F3" w:rsidP="000179F3">
            <w:pPr>
              <w:rPr>
                <w:kern w:val="2"/>
                <w:szCs w:val="24"/>
              </w:rPr>
            </w:pPr>
            <w:r>
              <w:rPr>
                <w:kern w:val="2"/>
                <w:szCs w:val="24"/>
              </w:rPr>
              <w:t>Šalys susitaria papildyti Sutarties Bendrąsias sąlygas nurodytu punktu, tačiau kitų punktų numeracijos nekeisti: ________.</w:t>
            </w:r>
          </w:p>
        </w:tc>
      </w:tr>
      <w:tr w:rsidR="000179F3" w14:paraId="52826352" w14:textId="77777777">
        <w:trPr>
          <w:trHeight w:val="300"/>
        </w:trPr>
        <w:tc>
          <w:tcPr>
            <w:tcW w:w="3058" w:type="dxa"/>
          </w:tcPr>
          <w:p w14:paraId="233A918A" w14:textId="77777777" w:rsidR="000179F3" w:rsidRDefault="000179F3" w:rsidP="000179F3">
            <w:pPr>
              <w:rPr>
                <w:b/>
                <w:kern w:val="2"/>
                <w:szCs w:val="24"/>
              </w:rPr>
            </w:pPr>
            <w:r>
              <w:rPr>
                <w:b/>
                <w:kern w:val="2"/>
                <w:szCs w:val="24"/>
              </w:rPr>
              <w:t>14.3.</w:t>
            </w:r>
          </w:p>
        </w:tc>
        <w:tc>
          <w:tcPr>
            <w:tcW w:w="6477" w:type="dxa"/>
            <w:gridSpan w:val="3"/>
          </w:tcPr>
          <w:p w14:paraId="18EE2491" w14:textId="77777777" w:rsidR="000179F3" w:rsidRDefault="000179F3" w:rsidP="000179F3">
            <w:pPr>
              <w:rPr>
                <w:color w:val="4472C4"/>
                <w:kern w:val="2"/>
                <w:szCs w:val="24"/>
              </w:rPr>
            </w:pPr>
            <w:r>
              <w:rPr>
                <w:color w:val="4472C4"/>
                <w:kern w:val="2"/>
                <w:szCs w:val="24"/>
              </w:rPr>
              <w:t>(pildyti, jei išbraukiamas Sutarties Bendrųjų sąlygų atitinkamas punktas:</w:t>
            </w:r>
          </w:p>
          <w:p w14:paraId="02FD8275" w14:textId="77777777" w:rsidR="000179F3" w:rsidRDefault="000179F3" w:rsidP="000179F3">
            <w:pPr>
              <w:rPr>
                <w:kern w:val="2"/>
                <w:szCs w:val="24"/>
              </w:rPr>
            </w:pPr>
            <w:r>
              <w:rPr>
                <w:kern w:val="2"/>
                <w:szCs w:val="24"/>
              </w:rPr>
              <w:t>Šalys susitaria išbraukti nurodytą Sutarties Bendrųjų sąlygų punktą, tačiau kitų punktų numeracijos nekeisti: _____.</w:t>
            </w:r>
          </w:p>
        </w:tc>
      </w:tr>
      <w:tr w:rsidR="000179F3" w14:paraId="2EFF1763" w14:textId="77777777">
        <w:trPr>
          <w:trHeight w:val="300"/>
        </w:trPr>
        <w:tc>
          <w:tcPr>
            <w:tcW w:w="3058" w:type="dxa"/>
          </w:tcPr>
          <w:p w14:paraId="6F29300F" w14:textId="77777777" w:rsidR="000179F3" w:rsidRDefault="000179F3" w:rsidP="000179F3">
            <w:pPr>
              <w:rPr>
                <w:b/>
                <w:kern w:val="2"/>
                <w:szCs w:val="24"/>
              </w:rPr>
            </w:pPr>
            <w:r>
              <w:rPr>
                <w:b/>
                <w:kern w:val="2"/>
                <w:szCs w:val="24"/>
              </w:rPr>
              <w:t>14.4.</w:t>
            </w:r>
          </w:p>
        </w:tc>
        <w:tc>
          <w:tcPr>
            <w:tcW w:w="6477" w:type="dxa"/>
            <w:gridSpan w:val="3"/>
          </w:tcPr>
          <w:p w14:paraId="1A25962E" w14:textId="77777777" w:rsidR="000179F3" w:rsidRDefault="000179F3" w:rsidP="000179F3">
            <w:pPr>
              <w:rPr>
                <w:color w:val="0070C0"/>
                <w:kern w:val="2"/>
                <w:szCs w:val="24"/>
              </w:rPr>
            </w:pPr>
            <w:r>
              <w:rPr>
                <w:color w:val="4472C4"/>
                <w:kern w:val="2"/>
                <w:szCs w:val="24"/>
              </w:rPr>
              <w:t>(pildyti, jei nustatomos kitokios nei Sutarties Bendrosiose sąlygose nustatytos nuostatos dėl Paslaugų intelektinės nuosavybės):</w:t>
            </w:r>
          </w:p>
        </w:tc>
      </w:tr>
      <w:tr w:rsidR="000179F3" w14:paraId="48D32DC8" w14:textId="77777777">
        <w:trPr>
          <w:trHeight w:val="300"/>
        </w:trPr>
        <w:tc>
          <w:tcPr>
            <w:tcW w:w="3058" w:type="dxa"/>
          </w:tcPr>
          <w:p w14:paraId="0B30FF0B" w14:textId="77777777" w:rsidR="000179F3" w:rsidRDefault="000179F3" w:rsidP="000179F3">
            <w:pPr>
              <w:rPr>
                <w:b/>
                <w:kern w:val="2"/>
                <w:szCs w:val="24"/>
              </w:rPr>
            </w:pPr>
            <w:r>
              <w:rPr>
                <w:b/>
                <w:kern w:val="2"/>
                <w:szCs w:val="24"/>
              </w:rPr>
              <w:t>14.5.</w:t>
            </w:r>
          </w:p>
        </w:tc>
        <w:tc>
          <w:tcPr>
            <w:tcW w:w="6477" w:type="dxa"/>
            <w:gridSpan w:val="3"/>
          </w:tcPr>
          <w:p w14:paraId="71B506CF" w14:textId="77777777" w:rsidR="000179F3" w:rsidRDefault="000179F3" w:rsidP="000179F3">
            <w:pPr>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0179F3" w14:paraId="7ED2EDF1" w14:textId="77777777">
        <w:trPr>
          <w:trHeight w:val="300"/>
        </w:trPr>
        <w:tc>
          <w:tcPr>
            <w:tcW w:w="9535" w:type="dxa"/>
            <w:gridSpan w:val="4"/>
          </w:tcPr>
          <w:p w14:paraId="689031C9" w14:textId="77777777" w:rsidR="000179F3" w:rsidRDefault="000179F3" w:rsidP="000179F3">
            <w:pPr>
              <w:jc w:val="center"/>
              <w:rPr>
                <w:b/>
                <w:kern w:val="2"/>
                <w:szCs w:val="24"/>
              </w:rPr>
            </w:pPr>
            <w:r>
              <w:rPr>
                <w:b/>
                <w:kern w:val="2"/>
                <w:szCs w:val="24"/>
              </w:rPr>
              <w:t>15. SUTARTIES PRIEDAI</w:t>
            </w:r>
          </w:p>
        </w:tc>
      </w:tr>
      <w:tr w:rsidR="000179F3" w14:paraId="43B17553" w14:textId="77777777">
        <w:trPr>
          <w:trHeight w:val="300"/>
        </w:trPr>
        <w:tc>
          <w:tcPr>
            <w:tcW w:w="3058" w:type="dxa"/>
          </w:tcPr>
          <w:p w14:paraId="7CFF3567" w14:textId="7769C80E" w:rsidR="000179F3" w:rsidRDefault="000179F3" w:rsidP="000179F3">
            <w:pPr>
              <w:jc w:val="center"/>
              <w:rPr>
                <w:b/>
                <w:kern w:val="2"/>
                <w:szCs w:val="24"/>
              </w:rPr>
            </w:pPr>
            <w:r>
              <w:rPr>
                <w:b/>
                <w:kern w:val="2"/>
                <w:szCs w:val="24"/>
              </w:rPr>
              <w:t>15.1. Priedas Nr. 1</w:t>
            </w:r>
          </w:p>
        </w:tc>
        <w:tc>
          <w:tcPr>
            <w:tcW w:w="6477" w:type="dxa"/>
            <w:gridSpan w:val="3"/>
          </w:tcPr>
          <w:p w14:paraId="65B09E30" w14:textId="302CC449" w:rsidR="000179F3" w:rsidRDefault="000179F3" w:rsidP="000179F3">
            <w:pPr>
              <w:jc w:val="center"/>
              <w:rPr>
                <w:b/>
                <w:kern w:val="2"/>
                <w:szCs w:val="24"/>
              </w:rPr>
            </w:pPr>
            <w:r>
              <w:rPr>
                <w:b/>
                <w:kern w:val="2"/>
                <w:szCs w:val="24"/>
              </w:rPr>
              <w:t>Techninė specifikacija</w:t>
            </w:r>
          </w:p>
        </w:tc>
      </w:tr>
      <w:tr w:rsidR="000179F3" w14:paraId="2CC1D4F0" w14:textId="77777777">
        <w:trPr>
          <w:trHeight w:val="300"/>
        </w:trPr>
        <w:tc>
          <w:tcPr>
            <w:tcW w:w="3058" w:type="dxa"/>
          </w:tcPr>
          <w:p w14:paraId="09EEBB7C" w14:textId="16E55D7A" w:rsidR="000179F3" w:rsidRDefault="000179F3" w:rsidP="000179F3">
            <w:pPr>
              <w:jc w:val="center"/>
              <w:rPr>
                <w:b/>
                <w:kern w:val="2"/>
                <w:szCs w:val="24"/>
              </w:rPr>
            </w:pPr>
            <w:r>
              <w:rPr>
                <w:b/>
                <w:kern w:val="2"/>
                <w:szCs w:val="24"/>
              </w:rPr>
              <w:t>15.2. Priedas Nr. 2</w:t>
            </w:r>
          </w:p>
        </w:tc>
        <w:tc>
          <w:tcPr>
            <w:tcW w:w="6477" w:type="dxa"/>
            <w:gridSpan w:val="3"/>
          </w:tcPr>
          <w:p w14:paraId="269B3EB8" w14:textId="783FC40B" w:rsidR="000179F3" w:rsidRDefault="000179F3" w:rsidP="000179F3">
            <w:pPr>
              <w:jc w:val="center"/>
              <w:rPr>
                <w:b/>
                <w:kern w:val="2"/>
                <w:szCs w:val="24"/>
              </w:rPr>
            </w:pPr>
            <w:r>
              <w:rPr>
                <w:b/>
                <w:kern w:val="2"/>
                <w:szCs w:val="24"/>
              </w:rPr>
              <w:t>Pasiūlymas</w:t>
            </w:r>
          </w:p>
        </w:tc>
      </w:tr>
      <w:tr w:rsidR="000179F3" w14:paraId="278F6726" w14:textId="77777777">
        <w:tc>
          <w:tcPr>
            <w:tcW w:w="9535" w:type="dxa"/>
            <w:gridSpan w:val="4"/>
          </w:tcPr>
          <w:p w14:paraId="306ED934" w14:textId="77777777" w:rsidR="000179F3" w:rsidRDefault="000179F3" w:rsidP="000179F3">
            <w:pPr>
              <w:jc w:val="center"/>
              <w:rPr>
                <w:b/>
                <w:kern w:val="2"/>
                <w:szCs w:val="24"/>
              </w:rPr>
            </w:pPr>
            <w:r>
              <w:rPr>
                <w:b/>
                <w:kern w:val="2"/>
                <w:szCs w:val="24"/>
              </w:rPr>
              <w:t>16. ŠALIŲ ATSTOVŲ PARAŠAI</w:t>
            </w:r>
          </w:p>
        </w:tc>
      </w:tr>
      <w:tr w:rsidR="000179F3" w14:paraId="1A4801F8" w14:textId="77777777">
        <w:tc>
          <w:tcPr>
            <w:tcW w:w="5224" w:type="dxa"/>
            <w:gridSpan w:val="3"/>
          </w:tcPr>
          <w:p w14:paraId="4374ECAE" w14:textId="77777777" w:rsidR="000179F3" w:rsidRDefault="000179F3" w:rsidP="000179F3">
            <w:pPr>
              <w:jc w:val="center"/>
              <w:rPr>
                <w:b/>
                <w:kern w:val="2"/>
                <w:szCs w:val="24"/>
              </w:rPr>
            </w:pPr>
            <w:r>
              <w:rPr>
                <w:b/>
                <w:kern w:val="2"/>
                <w:szCs w:val="24"/>
              </w:rPr>
              <w:t>PIRKĖJAS</w:t>
            </w:r>
          </w:p>
        </w:tc>
        <w:tc>
          <w:tcPr>
            <w:tcW w:w="4311" w:type="dxa"/>
          </w:tcPr>
          <w:p w14:paraId="77A89ACF" w14:textId="77777777" w:rsidR="000179F3" w:rsidRDefault="000179F3" w:rsidP="000179F3">
            <w:pPr>
              <w:jc w:val="center"/>
              <w:rPr>
                <w:b/>
                <w:kern w:val="2"/>
                <w:szCs w:val="24"/>
              </w:rPr>
            </w:pPr>
            <w:r>
              <w:rPr>
                <w:b/>
                <w:kern w:val="2"/>
                <w:szCs w:val="24"/>
              </w:rPr>
              <w:t>TIEKĖJAS</w:t>
            </w:r>
          </w:p>
        </w:tc>
      </w:tr>
      <w:tr w:rsidR="000179F3" w:rsidRPr="007539F6" w14:paraId="21CAB534" w14:textId="77777777">
        <w:tc>
          <w:tcPr>
            <w:tcW w:w="5224" w:type="dxa"/>
            <w:gridSpan w:val="3"/>
          </w:tcPr>
          <w:p w14:paraId="578049DB" w14:textId="7F2F235F" w:rsidR="000179F3" w:rsidRPr="007539F6" w:rsidRDefault="000179F3" w:rsidP="000179F3">
            <w:pPr>
              <w:jc w:val="center"/>
              <w:rPr>
                <w:kern w:val="2"/>
                <w:szCs w:val="24"/>
              </w:rPr>
            </w:pPr>
            <w:r w:rsidRPr="007539F6">
              <w:rPr>
                <w:kern w:val="2"/>
                <w:szCs w:val="24"/>
              </w:rPr>
              <w:t>Direktorius Saulius Gudžius</w:t>
            </w:r>
          </w:p>
        </w:tc>
        <w:tc>
          <w:tcPr>
            <w:tcW w:w="4311" w:type="dxa"/>
          </w:tcPr>
          <w:p w14:paraId="6F9E2A53" w14:textId="77777777" w:rsidR="000179F3" w:rsidRPr="007539F6" w:rsidRDefault="000179F3" w:rsidP="000179F3">
            <w:pPr>
              <w:jc w:val="center"/>
              <w:rPr>
                <w:b/>
                <w:kern w:val="2"/>
                <w:szCs w:val="24"/>
              </w:rPr>
            </w:pPr>
            <w:r w:rsidRPr="007539F6">
              <w:rPr>
                <w:kern w:val="2"/>
                <w:szCs w:val="24"/>
              </w:rPr>
              <w:t>(nurodomos atstovo pareigos, vardas, pavardė)</w:t>
            </w:r>
          </w:p>
        </w:tc>
      </w:tr>
      <w:tr w:rsidR="000179F3" w:rsidRPr="007539F6" w14:paraId="0C834F1B" w14:textId="77777777">
        <w:tc>
          <w:tcPr>
            <w:tcW w:w="5224" w:type="dxa"/>
            <w:gridSpan w:val="3"/>
          </w:tcPr>
          <w:p w14:paraId="789659E3" w14:textId="77777777" w:rsidR="000179F3" w:rsidRPr="007539F6" w:rsidRDefault="000179F3" w:rsidP="000179F3">
            <w:pPr>
              <w:jc w:val="center"/>
              <w:rPr>
                <w:b/>
                <w:kern w:val="2"/>
                <w:szCs w:val="24"/>
              </w:rPr>
            </w:pPr>
          </w:p>
          <w:p w14:paraId="3B035D0A" w14:textId="77777777" w:rsidR="000179F3" w:rsidRPr="007539F6" w:rsidRDefault="000179F3" w:rsidP="000179F3">
            <w:pPr>
              <w:jc w:val="center"/>
              <w:rPr>
                <w:b/>
                <w:kern w:val="2"/>
                <w:szCs w:val="24"/>
              </w:rPr>
            </w:pPr>
            <w:r w:rsidRPr="007539F6">
              <w:rPr>
                <w:b/>
                <w:kern w:val="2"/>
                <w:szCs w:val="24"/>
              </w:rPr>
              <w:t>(parašas)</w:t>
            </w:r>
          </w:p>
          <w:p w14:paraId="0B1520FA" w14:textId="77777777" w:rsidR="000179F3" w:rsidRPr="007539F6" w:rsidRDefault="000179F3" w:rsidP="000179F3">
            <w:pPr>
              <w:jc w:val="center"/>
              <w:rPr>
                <w:b/>
                <w:kern w:val="2"/>
                <w:szCs w:val="24"/>
              </w:rPr>
            </w:pPr>
          </w:p>
          <w:p w14:paraId="449ED037" w14:textId="77777777" w:rsidR="000179F3" w:rsidRPr="007539F6" w:rsidRDefault="000179F3" w:rsidP="000179F3">
            <w:pPr>
              <w:jc w:val="center"/>
              <w:rPr>
                <w:b/>
                <w:kern w:val="2"/>
                <w:szCs w:val="24"/>
              </w:rPr>
            </w:pPr>
          </w:p>
        </w:tc>
        <w:tc>
          <w:tcPr>
            <w:tcW w:w="4311" w:type="dxa"/>
          </w:tcPr>
          <w:p w14:paraId="1BA6AD11" w14:textId="77777777" w:rsidR="000179F3" w:rsidRPr="007539F6" w:rsidRDefault="000179F3" w:rsidP="000179F3">
            <w:pPr>
              <w:jc w:val="center"/>
              <w:rPr>
                <w:b/>
                <w:kern w:val="2"/>
                <w:szCs w:val="24"/>
              </w:rPr>
            </w:pPr>
          </w:p>
          <w:p w14:paraId="644A2BE8" w14:textId="77777777" w:rsidR="000179F3" w:rsidRPr="007539F6" w:rsidRDefault="000179F3" w:rsidP="000179F3">
            <w:pPr>
              <w:jc w:val="center"/>
              <w:rPr>
                <w:b/>
                <w:kern w:val="2"/>
                <w:szCs w:val="24"/>
              </w:rPr>
            </w:pPr>
            <w:r w:rsidRPr="007539F6">
              <w:rPr>
                <w:b/>
                <w:kern w:val="2"/>
                <w:szCs w:val="24"/>
              </w:rPr>
              <w:t>(parašas)</w:t>
            </w:r>
          </w:p>
        </w:tc>
      </w:tr>
    </w:tbl>
    <w:p w14:paraId="247E80E6" w14:textId="77777777" w:rsidR="00027B83" w:rsidRDefault="00027B83">
      <w:pPr>
        <w:rPr>
          <w:szCs w:val="24"/>
        </w:rPr>
      </w:pPr>
    </w:p>
    <w:p w14:paraId="2423B2FA" w14:textId="77777777" w:rsidR="00027B83" w:rsidRDefault="00027B83">
      <w:pPr>
        <w:rPr>
          <w:szCs w:val="24"/>
        </w:rPr>
      </w:pPr>
    </w:p>
    <w:p w14:paraId="0895D5E0" w14:textId="77777777" w:rsidR="00027B83" w:rsidRDefault="000B0897">
      <w:pPr>
        <w:tabs>
          <w:tab w:val="left" w:pos="5400"/>
        </w:tabs>
        <w:jc w:val="center"/>
        <w:textAlignment w:val="center"/>
      </w:pPr>
      <w:r>
        <w:rPr>
          <w:b/>
          <w:bCs/>
        </w:rPr>
        <w:t>______________</w:t>
      </w:r>
    </w:p>
    <w:sectPr w:rsidR="00027B83">
      <w:headerReference w:type="default" r:id="rId10"/>
      <w:footerReference w:type="default" r:id="rId11"/>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6B563" w14:textId="77777777" w:rsidR="002921DC" w:rsidRDefault="002921DC">
      <w:pPr>
        <w:rPr>
          <w:sz w:val="20"/>
        </w:rPr>
      </w:pPr>
      <w:r>
        <w:rPr>
          <w:sz w:val="20"/>
        </w:rPr>
        <w:separator/>
      </w:r>
    </w:p>
  </w:endnote>
  <w:endnote w:type="continuationSeparator" w:id="0">
    <w:p w14:paraId="44C5B7A4" w14:textId="77777777" w:rsidR="002921DC" w:rsidRDefault="002921DC">
      <w:pPr>
        <w:rPr>
          <w:sz w:val="20"/>
        </w:rPr>
      </w:pPr>
      <w:r>
        <w:rPr>
          <w:sz w:val="20"/>
        </w:rPr>
        <w:continuationSeparator/>
      </w:r>
    </w:p>
  </w:endnote>
  <w:endnote w:type="continuationNotice" w:id="1">
    <w:p w14:paraId="06801F71" w14:textId="77777777" w:rsidR="002921DC" w:rsidRDefault="002921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18629" w14:textId="77777777" w:rsidR="002921DC" w:rsidRDefault="002921DC">
      <w:pPr>
        <w:rPr>
          <w:sz w:val="20"/>
        </w:rPr>
      </w:pPr>
      <w:r>
        <w:rPr>
          <w:sz w:val="20"/>
        </w:rPr>
        <w:separator/>
      </w:r>
    </w:p>
  </w:footnote>
  <w:footnote w:type="continuationSeparator" w:id="0">
    <w:p w14:paraId="60501351" w14:textId="77777777" w:rsidR="002921DC" w:rsidRDefault="002921DC">
      <w:pPr>
        <w:rPr>
          <w:sz w:val="20"/>
        </w:rPr>
      </w:pPr>
      <w:r>
        <w:rPr>
          <w:sz w:val="20"/>
        </w:rPr>
        <w:continuationSeparator/>
      </w:r>
    </w:p>
  </w:footnote>
  <w:footnote w:type="continuationNotice" w:id="1">
    <w:p w14:paraId="12DE1388" w14:textId="77777777" w:rsidR="002921DC" w:rsidRDefault="002921D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15A96"/>
    <w:rsid w:val="000179F3"/>
    <w:rsid w:val="00017B4C"/>
    <w:rsid w:val="00023195"/>
    <w:rsid w:val="00027B83"/>
    <w:rsid w:val="000378E4"/>
    <w:rsid w:val="00043A0B"/>
    <w:rsid w:val="00057626"/>
    <w:rsid w:val="00057BF4"/>
    <w:rsid w:val="00063450"/>
    <w:rsid w:val="00076122"/>
    <w:rsid w:val="00076F52"/>
    <w:rsid w:val="000A78F3"/>
    <w:rsid w:val="000B0897"/>
    <w:rsid w:val="000B3DA8"/>
    <w:rsid w:val="001004CB"/>
    <w:rsid w:val="001120E0"/>
    <w:rsid w:val="00166C43"/>
    <w:rsid w:val="00167A63"/>
    <w:rsid w:val="00171A8F"/>
    <w:rsid w:val="00175135"/>
    <w:rsid w:val="00195C6C"/>
    <w:rsid w:val="001A5AB5"/>
    <w:rsid w:val="001D41AE"/>
    <w:rsid w:val="001F3153"/>
    <w:rsid w:val="001F67BF"/>
    <w:rsid w:val="001F7953"/>
    <w:rsid w:val="00201E86"/>
    <w:rsid w:val="002111DE"/>
    <w:rsid w:val="00213741"/>
    <w:rsid w:val="0024244C"/>
    <w:rsid w:val="0026537F"/>
    <w:rsid w:val="002843D3"/>
    <w:rsid w:val="002921DC"/>
    <w:rsid w:val="002B1201"/>
    <w:rsid w:val="002C5AF8"/>
    <w:rsid w:val="002D4DFF"/>
    <w:rsid w:val="002D4FAE"/>
    <w:rsid w:val="002E03C9"/>
    <w:rsid w:val="002E0538"/>
    <w:rsid w:val="00334753"/>
    <w:rsid w:val="00335AEA"/>
    <w:rsid w:val="0034323D"/>
    <w:rsid w:val="003442FA"/>
    <w:rsid w:val="00391C36"/>
    <w:rsid w:val="00395776"/>
    <w:rsid w:val="003B12DC"/>
    <w:rsid w:val="003F48BF"/>
    <w:rsid w:val="003F48FD"/>
    <w:rsid w:val="00402199"/>
    <w:rsid w:val="00405A35"/>
    <w:rsid w:val="00422F26"/>
    <w:rsid w:val="004251D5"/>
    <w:rsid w:val="00426943"/>
    <w:rsid w:val="00441C36"/>
    <w:rsid w:val="00457A0C"/>
    <w:rsid w:val="00475CBC"/>
    <w:rsid w:val="004830F1"/>
    <w:rsid w:val="0048660F"/>
    <w:rsid w:val="00487BD6"/>
    <w:rsid w:val="00491047"/>
    <w:rsid w:val="00494977"/>
    <w:rsid w:val="004C105A"/>
    <w:rsid w:val="004F0364"/>
    <w:rsid w:val="005022DC"/>
    <w:rsid w:val="00523D91"/>
    <w:rsid w:val="00545279"/>
    <w:rsid w:val="005510D1"/>
    <w:rsid w:val="005540D1"/>
    <w:rsid w:val="00557021"/>
    <w:rsid w:val="00584850"/>
    <w:rsid w:val="005A0DEB"/>
    <w:rsid w:val="005A6DDC"/>
    <w:rsid w:val="005C139D"/>
    <w:rsid w:val="005D58EE"/>
    <w:rsid w:val="005E4C16"/>
    <w:rsid w:val="00600EB7"/>
    <w:rsid w:val="00605455"/>
    <w:rsid w:val="00645186"/>
    <w:rsid w:val="006B15F6"/>
    <w:rsid w:val="006C31C3"/>
    <w:rsid w:val="006C79AA"/>
    <w:rsid w:val="006D51A8"/>
    <w:rsid w:val="006E28B3"/>
    <w:rsid w:val="006F0803"/>
    <w:rsid w:val="006F240D"/>
    <w:rsid w:val="006F5143"/>
    <w:rsid w:val="006F7BC7"/>
    <w:rsid w:val="00702FEA"/>
    <w:rsid w:val="00706C5A"/>
    <w:rsid w:val="00711EAF"/>
    <w:rsid w:val="0071464E"/>
    <w:rsid w:val="007167B4"/>
    <w:rsid w:val="007215B4"/>
    <w:rsid w:val="00723E27"/>
    <w:rsid w:val="00724484"/>
    <w:rsid w:val="00727D27"/>
    <w:rsid w:val="007306AE"/>
    <w:rsid w:val="00744CE1"/>
    <w:rsid w:val="00745D97"/>
    <w:rsid w:val="007539F6"/>
    <w:rsid w:val="007559E8"/>
    <w:rsid w:val="007621BC"/>
    <w:rsid w:val="00765DB8"/>
    <w:rsid w:val="007711E4"/>
    <w:rsid w:val="00776446"/>
    <w:rsid w:val="00787152"/>
    <w:rsid w:val="007A75C6"/>
    <w:rsid w:val="007A79C0"/>
    <w:rsid w:val="007B09D8"/>
    <w:rsid w:val="007B2CE2"/>
    <w:rsid w:val="007B3C65"/>
    <w:rsid w:val="007C03EE"/>
    <w:rsid w:val="007C40E7"/>
    <w:rsid w:val="007C4A5F"/>
    <w:rsid w:val="007C6145"/>
    <w:rsid w:val="007C7753"/>
    <w:rsid w:val="00814FA2"/>
    <w:rsid w:val="00817CE7"/>
    <w:rsid w:val="0083118A"/>
    <w:rsid w:val="008446AC"/>
    <w:rsid w:val="008503A8"/>
    <w:rsid w:val="0086109B"/>
    <w:rsid w:val="00866537"/>
    <w:rsid w:val="00872C7A"/>
    <w:rsid w:val="00874181"/>
    <w:rsid w:val="00882FCE"/>
    <w:rsid w:val="00883EB2"/>
    <w:rsid w:val="00884897"/>
    <w:rsid w:val="008A3BDC"/>
    <w:rsid w:val="008A3FA2"/>
    <w:rsid w:val="00901341"/>
    <w:rsid w:val="009037B1"/>
    <w:rsid w:val="009248C2"/>
    <w:rsid w:val="00932F25"/>
    <w:rsid w:val="00941426"/>
    <w:rsid w:val="0095095B"/>
    <w:rsid w:val="00951D02"/>
    <w:rsid w:val="00962150"/>
    <w:rsid w:val="009728BC"/>
    <w:rsid w:val="009831C7"/>
    <w:rsid w:val="00990A70"/>
    <w:rsid w:val="009929DF"/>
    <w:rsid w:val="009946FC"/>
    <w:rsid w:val="00994773"/>
    <w:rsid w:val="009A0573"/>
    <w:rsid w:val="009A5DC4"/>
    <w:rsid w:val="009B0C5E"/>
    <w:rsid w:val="009B719A"/>
    <w:rsid w:val="009C4798"/>
    <w:rsid w:val="009D081F"/>
    <w:rsid w:val="009F62E3"/>
    <w:rsid w:val="00A1434D"/>
    <w:rsid w:val="00A3299C"/>
    <w:rsid w:val="00A3394B"/>
    <w:rsid w:val="00A57E58"/>
    <w:rsid w:val="00A633BA"/>
    <w:rsid w:val="00A63E05"/>
    <w:rsid w:val="00A90D6A"/>
    <w:rsid w:val="00AE0C4C"/>
    <w:rsid w:val="00AE4D2F"/>
    <w:rsid w:val="00B42918"/>
    <w:rsid w:val="00B46F6F"/>
    <w:rsid w:val="00B732EC"/>
    <w:rsid w:val="00B74293"/>
    <w:rsid w:val="00B95F26"/>
    <w:rsid w:val="00BA10DE"/>
    <w:rsid w:val="00BC15D0"/>
    <w:rsid w:val="00BC60E2"/>
    <w:rsid w:val="00C03000"/>
    <w:rsid w:val="00C11AE9"/>
    <w:rsid w:val="00C17419"/>
    <w:rsid w:val="00C241B8"/>
    <w:rsid w:val="00C40124"/>
    <w:rsid w:val="00C456A0"/>
    <w:rsid w:val="00C45D01"/>
    <w:rsid w:val="00C54DBD"/>
    <w:rsid w:val="00C6008D"/>
    <w:rsid w:val="00C71820"/>
    <w:rsid w:val="00C74FA2"/>
    <w:rsid w:val="00C96C17"/>
    <w:rsid w:val="00CA2E0D"/>
    <w:rsid w:val="00CA64D5"/>
    <w:rsid w:val="00CC7E6B"/>
    <w:rsid w:val="00CE3C45"/>
    <w:rsid w:val="00CF12F0"/>
    <w:rsid w:val="00CF4D34"/>
    <w:rsid w:val="00D0593C"/>
    <w:rsid w:val="00D1771F"/>
    <w:rsid w:val="00D17A77"/>
    <w:rsid w:val="00D37F0C"/>
    <w:rsid w:val="00D45536"/>
    <w:rsid w:val="00D54304"/>
    <w:rsid w:val="00D60AD2"/>
    <w:rsid w:val="00D72773"/>
    <w:rsid w:val="00D77FE8"/>
    <w:rsid w:val="00D82F0F"/>
    <w:rsid w:val="00D973A9"/>
    <w:rsid w:val="00DA1FB4"/>
    <w:rsid w:val="00DA4E0C"/>
    <w:rsid w:val="00DA7CDB"/>
    <w:rsid w:val="00DB4B0A"/>
    <w:rsid w:val="00DE44A7"/>
    <w:rsid w:val="00DF6D0E"/>
    <w:rsid w:val="00E05DEB"/>
    <w:rsid w:val="00E21AF0"/>
    <w:rsid w:val="00E24048"/>
    <w:rsid w:val="00E24756"/>
    <w:rsid w:val="00E311FA"/>
    <w:rsid w:val="00E341F5"/>
    <w:rsid w:val="00E37512"/>
    <w:rsid w:val="00E425E7"/>
    <w:rsid w:val="00E93F61"/>
    <w:rsid w:val="00EA3B60"/>
    <w:rsid w:val="00ED0808"/>
    <w:rsid w:val="00ED76DC"/>
    <w:rsid w:val="00EE653E"/>
    <w:rsid w:val="00EF7C2A"/>
    <w:rsid w:val="00F035FE"/>
    <w:rsid w:val="00F12667"/>
    <w:rsid w:val="00F15E7C"/>
    <w:rsid w:val="00F21949"/>
    <w:rsid w:val="00F2686C"/>
    <w:rsid w:val="00F3105B"/>
    <w:rsid w:val="00F315C2"/>
    <w:rsid w:val="00F60BD9"/>
    <w:rsid w:val="00F6435E"/>
    <w:rsid w:val="00F70254"/>
    <w:rsid w:val="00F711F5"/>
    <w:rsid w:val="00F74115"/>
    <w:rsid w:val="00F756AA"/>
    <w:rsid w:val="00F85A16"/>
    <w:rsid w:val="00F90235"/>
    <w:rsid w:val="00F9355A"/>
    <w:rsid w:val="00F951DD"/>
    <w:rsid w:val="00FA04A9"/>
    <w:rsid w:val="00FA6974"/>
    <w:rsid w:val="00FD5659"/>
    <w:rsid w:val="00FE61D8"/>
    <w:rsid w:val="00FE77FD"/>
    <w:rsid w:val="00FF48D8"/>
    <w:rsid w:val="00FF567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15:docId w15:val="{4BC511C0-77B5-4791-BBD4-5D2E59A48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60BD9"/>
    <w:rPr>
      <w:color w:val="808080"/>
    </w:rPr>
  </w:style>
  <w:style w:type="paragraph" w:styleId="Header">
    <w:name w:val="header"/>
    <w:basedOn w:val="Normal"/>
    <w:link w:val="HeaderChar"/>
    <w:unhideWhenUsed/>
    <w:rsid w:val="007A75C6"/>
    <w:pPr>
      <w:tabs>
        <w:tab w:val="center" w:pos="4513"/>
        <w:tab w:val="right" w:pos="9026"/>
      </w:tabs>
    </w:pPr>
  </w:style>
  <w:style w:type="character" w:customStyle="1" w:styleId="HeaderChar">
    <w:name w:val="Header Char"/>
    <w:basedOn w:val="DefaultParagraphFont"/>
    <w:link w:val="Header"/>
    <w:rsid w:val="007A75C6"/>
  </w:style>
  <w:style w:type="paragraph" w:styleId="Footer">
    <w:name w:val="footer"/>
    <w:basedOn w:val="Normal"/>
    <w:link w:val="FooterChar"/>
    <w:unhideWhenUsed/>
    <w:rsid w:val="007A75C6"/>
    <w:pPr>
      <w:tabs>
        <w:tab w:val="center" w:pos="4513"/>
        <w:tab w:val="right" w:pos="9026"/>
      </w:tabs>
    </w:pPr>
  </w:style>
  <w:style w:type="character" w:customStyle="1" w:styleId="FooterChar">
    <w:name w:val="Footer Char"/>
    <w:basedOn w:val="DefaultParagraphFont"/>
    <w:link w:val="Footer"/>
    <w:rsid w:val="007A75C6"/>
  </w:style>
  <w:style w:type="paragraph" w:customStyle="1" w:styleId="paragraph">
    <w:name w:val="paragraph"/>
    <w:basedOn w:val="Normal"/>
    <w:rsid w:val="00C74FA2"/>
    <w:pPr>
      <w:spacing w:before="100" w:beforeAutospacing="1" w:after="100" w:afterAutospacing="1"/>
    </w:pPr>
    <w:rPr>
      <w:szCs w:val="24"/>
      <w:lang w:val="en-US"/>
    </w:rPr>
  </w:style>
  <w:style w:type="character" w:customStyle="1" w:styleId="normaltextrun">
    <w:name w:val="normaltextrun"/>
    <w:basedOn w:val="DefaultParagraphFont"/>
    <w:rsid w:val="00C74FA2"/>
  </w:style>
  <w:style w:type="character" w:customStyle="1" w:styleId="eop">
    <w:name w:val="eop"/>
    <w:basedOn w:val="DefaultParagraphFont"/>
    <w:rsid w:val="00C74FA2"/>
  </w:style>
  <w:style w:type="paragraph" w:styleId="Revision">
    <w:name w:val="Revision"/>
    <w:hidden/>
    <w:semiHidden/>
    <w:rsid w:val="00B732EC"/>
  </w:style>
  <w:style w:type="character" w:styleId="CommentReference">
    <w:name w:val="annotation reference"/>
    <w:basedOn w:val="DefaultParagraphFont"/>
    <w:semiHidden/>
    <w:unhideWhenUsed/>
    <w:rsid w:val="000B3DA8"/>
    <w:rPr>
      <w:sz w:val="16"/>
      <w:szCs w:val="16"/>
    </w:rPr>
  </w:style>
  <w:style w:type="paragraph" w:styleId="CommentText">
    <w:name w:val="annotation text"/>
    <w:basedOn w:val="Normal"/>
    <w:link w:val="CommentTextChar"/>
    <w:unhideWhenUsed/>
    <w:rsid w:val="000B3DA8"/>
    <w:rPr>
      <w:sz w:val="20"/>
    </w:rPr>
  </w:style>
  <w:style w:type="character" w:customStyle="1" w:styleId="CommentTextChar">
    <w:name w:val="Comment Text Char"/>
    <w:basedOn w:val="DefaultParagraphFont"/>
    <w:link w:val="CommentText"/>
    <w:rsid w:val="000B3DA8"/>
    <w:rPr>
      <w:sz w:val="20"/>
    </w:rPr>
  </w:style>
  <w:style w:type="paragraph" w:styleId="CommentSubject">
    <w:name w:val="annotation subject"/>
    <w:basedOn w:val="CommentText"/>
    <w:next w:val="CommentText"/>
    <w:link w:val="CommentSubjectChar"/>
    <w:semiHidden/>
    <w:unhideWhenUsed/>
    <w:rsid w:val="000B3DA8"/>
    <w:rPr>
      <w:b/>
      <w:bCs/>
    </w:rPr>
  </w:style>
  <w:style w:type="character" w:customStyle="1" w:styleId="CommentSubjectChar">
    <w:name w:val="Comment Subject Char"/>
    <w:basedOn w:val="CommentTextChar"/>
    <w:link w:val="CommentSubject"/>
    <w:semiHidden/>
    <w:rsid w:val="000B3DA8"/>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2.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9</Pages>
  <Words>10867</Words>
  <Characters>6195</Characters>
  <Application>Microsoft Office Word</Application>
  <DocSecurity>0</DocSecurity>
  <Lines>51</Lines>
  <Paragraphs>34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17028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Egidijus Audenis</dc:creator>
  <cp:lastModifiedBy>Egidijus Audenis</cp:lastModifiedBy>
  <cp:revision>37</cp:revision>
  <dcterms:created xsi:type="dcterms:W3CDTF">2026-10-12T07:11:00Z</dcterms:created>
  <dcterms:modified xsi:type="dcterms:W3CDTF">2026-10-14T06:36:00Z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