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2B18" w14:textId="1BD11DC9" w:rsidR="00483C99" w:rsidRPr="00B22BDA" w:rsidRDefault="005C5888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INVITATION TO PARTICIPATE IN CONSULTATION</w:t>
      </w:r>
      <w:r w:rsidR="00422D4D" w:rsidRPr="00B22BDA">
        <w:rPr>
          <w:rFonts w:ascii="Tahoma" w:hAnsi="Tahoma"/>
          <w:b/>
        </w:rPr>
        <w:t>S</w:t>
      </w:r>
      <w:r w:rsidRPr="00B22BDA">
        <w:rPr>
          <w:rFonts w:ascii="Tahoma" w:hAnsi="Tahoma"/>
          <w:b/>
        </w:rPr>
        <w:t xml:space="preserve"> </w:t>
      </w:r>
      <w:r w:rsidR="000F639E" w:rsidRPr="00B22BDA">
        <w:rPr>
          <w:rFonts w:ascii="Tahoma" w:hAnsi="Tahoma"/>
          <w:b/>
        </w:rPr>
        <w:t>WITH</w:t>
      </w:r>
      <w:r w:rsidRPr="00B22BDA">
        <w:rPr>
          <w:rFonts w:ascii="Tahoma" w:hAnsi="Tahoma"/>
          <w:b/>
        </w:rPr>
        <w:t xml:space="preserve"> MARKET PARTICIPANTS ON A PLANNED INTERNATIONAL PROCUREMENT</w:t>
      </w:r>
    </w:p>
    <w:p w14:paraId="6361F131" w14:textId="2FE86711" w:rsidR="00302CD1" w:rsidRPr="0076422D" w:rsidRDefault="0076422D" w:rsidP="00302CD1">
      <w:pPr>
        <w:spacing w:line="360" w:lineRule="auto"/>
        <w:jc w:val="center"/>
        <w:rPr>
          <w:rFonts w:ascii="Tahoma" w:hAnsi="Tahoma" w:cs="Tahoma"/>
          <w:color w:val="000000" w:themeColor="text1"/>
          <w:sz w:val="36"/>
          <w:szCs w:val="36"/>
        </w:rPr>
      </w:pPr>
      <w:r w:rsidRPr="0076422D">
        <w:rPr>
          <w:rFonts w:ascii="Tahoma" w:hAnsi="Tahoma" w:cs="Tahoma"/>
          <w:color w:val="000000" w:themeColor="text1"/>
          <w:sz w:val="36"/>
          <w:szCs w:val="36"/>
        </w:rPr>
        <w:t>OpenEHR software implementation, configuration, and training services</w:t>
      </w:r>
    </w:p>
    <w:p w14:paraId="75FF343E" w14:textId="6AA552AF" w:rsidR="00C44C66" w:rsidRDefault="00C44C66" w:rsidP="00C44C66">
      <w:pPr>
        <w:spacing w:line="360" w:lineRule="auto"/>
        <w:jc w:val="center"/>
        <w:rPr>
          <w:rFonts w:ascii="Tahoma" w:eastAsia="Tahoma" w:hAnsi="Tahoma" w:cs="Tahoma"/>
          <w:color w:val="000000"/>
          <w:sz w:val="36"/>
          <w:szCs w:val="36"/>
          <w:u w:val="single"/>
        </w:rPr>
      </w:pPr>
    </w:p>
    <w:p w14:paraId="7BB85FDD" w14:textId="70D22774" w:rsidR="005C5888" w:rsidRPr="00B22BDA" w:rsidRDefault="005C5888" w:rsidP="005C5888">
      <w:pPr>
        <w:spacing w:after="0" w:line="360" w:lineRule="auto"/>
        <w:rPr>
          <w:rFonts w:ascii="Tahoma" w:hAnsi="Tahoma" w:cs="Tahoma"/>
          <w:bCs/>
        </w:rPr>
      </w:pPr>
      <w:r w:rsidRPr="00B22BDA">
        <w:rPr>
          <w:rFonts w:ascii="Tahoma" w:hAnsi="Tahoma"/>
        </w:rPr>
        <w:t>To Tenderers</w:t>
      </w:r>
    </w:p>
    <w:p w14:paraId="4D6C4A74" w14:textId="77777777" w:rsidR="00A12F2C" w:rsidRPr="00B22BDA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32911984" w14:textId="51BC8A2A" w:rsidR="007D0963" w:rsidRPr="00B22BDA" w:rsidRDefault="000F639E" w:rsidP="00A70A76">
      <w:pPr>
        <w:spacing w:line="360" w:lineRule="auto"/>
        <w:jc w:val="center"/>
        <w:rPr>
          <w:rFonts w:ascii="Tahoma" w:hAnsi="Tahoma" w:cs="Tahoma"/>
        </w:rPr>
      </w:pPr>
      <w:r w:rsidRPr="00B22BDA">
        <w:rPr>
          <w:rFonts w:ascii="Tahoma" w:hAnsi="Tahoma"/>
        </w:rPr>
        <w:t>Pursuant to Article 27 of the Law of the Republic of Lithuania on Public Procurement, t</w:t>
      </w:r>
      <w:r w:rsidR="00A12F2C" w:rsidRPr="00B22BDA">
        <w:rPr>
          <w:rFonts w:ascii="Tahoma" w:hAnsi="Tahoma"/>
        </w:rPr>
        <w:t xml:space="preserve">he State Enterprise Centre of Registers (hereinafter </w:t>
      </w:r>
      <w:r w:rsidRPr="00B22BDA">
        <w:rPr>
          <w:rFonts w:ascii="Tahoma" w:hAnsi="Tahoma"/>
        </w:rPr>
        <w:t>referred to as</w:t>
      </w:r>
      <w:r w:rsidR="00A12F2C" w:rsidRPr="00B22BDA">
        <w:rPr>
          <w:rFonts w:ascii="Tahoma" w:hAnsi="Tahoma"/>
        </w:rPr>
        <w:t xml:space="preserve"> the Contracting Authority, the Centre of Registers), in order to properly prepare for the public procurement titled “</w:t>
      </w:r>
      <w:r w:rsidR="00D65D64" w:rsidRPr="00D65D64">
        <w:rPr>
          <w:rFonts w:ascii="Tahoma" w:hAnsi="Tahoma"/>
        </w:rPr>
        <w:t>OpenEHR software, its configuration, and OpenEHR training</w:t>
      </w:r>
      <w:r w:rsidR="00A12F2C" w:rsidRPr="00F36D09">
        <w:rPr>
          <w:rFonts w:ascii="Tahoma" w:hAnsi="Tahoma"/>
        </w:rPr>
        <w:t xml:space="preserve">” </w:t>
      </w:r>
      <w:r w:rsidR="00A12F2C" w:rsidRPr="00B22BDA">
        <w:rPr>
          <w:rFonts w:ascii="Tahoma" w:hAnsi="Tahoma"/>
        </w:rPr>
        <w:t xml:space="preserve">(hereinafter </w:t>
      </w:r>
      <w:r w:rsidRPr="00B22BDA">
        <w:rPr>
          <w:rFonts w:ascii="Tahoma" w:hAnsi="Tahoma"/>
        </w:rPr>
        <w:t>referred to as</w:t>
      </w:r>
      <w:r w:rsidR="00A12F2C" w:rsidRPr="00B22BDA">
        <w:rPr>
          <w:rFonts w:ascii="Tahoma" w:hAnsi="Tahoma"/>
        </w:rPr>
        <w:t xml:space="preserve"> the Procurement)</w:t>
      </w:r>
      <w:r w:rsidRPr="00B22BDA">
        <w:rPr>
          <w:rFonts w:ascii="Tahoma" w:hAnsi="Tahoma"/>
        </w:rPr>
        <w:t>,</w:t>
      </w:r>
      <w:r w:rsidR="00A12F2C" w:rsidRPr="00B22BDA">
        <w:rPr>
          <w:rFonts w:ascii="Tahoma" w:hAnsi="Tahoma"/>
        </w:rPr>
        <w:t xml:space="preserve"> hereby invites independent experts and market participants with experience and competence in the field of the Procurement to be performed, to provide preliminary consultations. </w:t>
      </w:r>
    </w:p>
    <w:p w14:paraId="46B80DA7" w14:textId="76D503A1" w:rsidR="007D0963" w:rsidRPr="00B22BDA" w:rsidRDefault="007D0963" w:rsidP="001C4B41">
      <w:pPr>
        <w:spacing w:before="24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 xml:space="preserve">The </w:t>
      </w:r>
      <w:r w:rsidR="000F639E" w:rsidRPr="00B22BDA">
        <w:rPr>
          <w:rFonts w:ascii="Tahoma" w:hAnsi="Tahoma"/>
        </w:rPr>
        <w:t>P</w:t>
      </w:r>
      <w:r w:rsidRPr="00B22BDA">
        <w:rPr>
          <w:rFonts w:ascii="Tahoma" w:hAnsi="Tahoma"/>
        </w:rPr>
        <w:t xml:space="preserve">rocurement shall be carried out within the framework of the European Union-funded project </w:t>
      </w:r>
      <w:r w:rsidR="00A70A76" w:rsidRPr="00B22BDA">
        <w:rPr>
          <w:rFonts w:ascii="Tahoma" w:hAnsi="Tahoma"/>
        </w:rPr>
        <w:t>„ESPBI IS SUDARANČIŲ POSISTEMIŲ DEKOMPONAVIMAS</w:t>
      </w:r>
      <w:r w:rsidR="00A70A76" w:rsidRPr="00B22BDA" w:rsidDel="00D4102A">
        <w:rPr>
          <w:rFonts w:ascii="Tahoma" w:hAnsi="Tahoma"/>
        </w:rPr>
        <w:t xml:space="preserve"> </w:t>
      </w:r>
      <w:r w:rsidR="00A70A76" w:rsidRPr="00B22BDA">
        <w:rPr>
          <w:rFonts w:ascii="Tahoma" w:hAnsi="Tahoma"/>
        </w:rPr>
        <w:t>“</w:t>
      </w:r>
      <w:r w:rsidRPr="00B22BDA">
        <w:rPr>
          <w:rFonts w:ascii="Tahoma" w:hAnsi="Tahoma"/>
        </w:rPr>
        <w:t xml:space="preserve">(hereinafter </w:t>
      </w:r>
      <w:r w:rsidR="000F639E" w:rsidRPr="00B22BDA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Project).</w:t>
      </w:r>
    </w:p>
    <w:p w14:paraId="3E015FA7" w14:textId="1E6A42E5" w:rsidR="00483C99" w:rsidRPr="00B22BDA" w:rsidRDefault="00A12F2C" w:rsidP="00483C99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Cs/>
          <w:iCs/>
        </w:rPr>
      </w:pPr>
      <w:r w:rsidRPr="00B22BDA">
        <w:rPr>
          <w:rFonts w:ascii="Tahoma" w:hAnsi="Tahoma"/>
          <w:b/>
        </w:rPr>
        <w:t xml:space="preserve">Purpose of the consultation: </w:t>
      </w:r>
      <w:r w:rsidRPr="00B22BDA">
        <w:rPr>
          <w:rFonts w:ascii="Tahoma" w:hAnsi="Tahoma"/>
        </w:rPr>
        <w:t>to inform market participants about the planned Procurement and to obtain their opinions and suggestions on:</w:t>
      </w:r>
    </w:p>
    <w:p w14:paraId="296C6786" w14:textId="77B2A797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technical specification of the Procurement;</w:t>
      </w:r>
    </w:p>
    <w:p w14:paraId="330415E0" w14:textId="1BD443AB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qualification requirements;</w:t>
      </w:r>
    </w:p>
    <w:p w14:paraId="5A0A9C74" w14:textId="66123517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criteria for evaluating qualitative tender</w:t>
      </w:r>
      <w:r w:rsidR="000179C7" w:rsidRPr="00B22BDA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s;</w:t>
      </w:r>
    </w:p>
    <w:p w14:paraId="3B1F2CCE" w14:textId="1DFEC314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Terms and conditions of public procurement;</w:t>
      </w:r>
    </w:p>
    <w:p w14:paraId="60595CA2" w14:textId="345E07F2" w:rsidR="00A12F2C" w:rsidRPr="00B22BDA" w:rsidRDefault="00126DA4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Preliminary prices for the object of Procurement.</w:t>
      </w:r>
    </w:p>
    <w:p w14:paraId="4CF31B23" w14:textId="663A9F51" w:rsidR="00126DA4" w:rsidRPr="00B22BDA" w:rsidRDefault="00A12F2C" w:rsidP="00126DA4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  <w:bCs/>
        </w:rPr>
        <w:t>Consultation method:</w:t>
      </w:r>
      <w:r w:rsidRPr="00B22BDA">
        <w:rPr>
          <w:rFonts w:ascii="Tahoma" w:hAnsi="Tahoma"/>
        </w:rPr>
        <w:t xml:space="preserve"> The consultation is planned to be carried out in a hybrid manner, by requesting the submission of written proposals/responses to the questions set out in the invitation by </w:t>
      </w:r>
      <w:r w:rsidR="000179C7" w:rsidRPr="00B22BDA">
        <w:rPr>
          <w:rFonts w:ascii="Tahoma" w:hAnsi="Tahoma"/>
        </w:rPr>
        <w:t>tools</w:t>
      </w:r>
      <w:r w:rsidRPr="00B22BDA">
        <w:rPr>
          <w:rFonts w:ascii="Tahoma" w:hAnsi="Tahoma"/>
        </w:rPr>
        <w:t xml:space="preserve"> of the Central</w:t>
      </w:r>
      <w:r w:rsidR="000179C7" w:rsidRPr="00B22BDA">
        <w:rPr>
          <w:rFonts w:ascii="Tahoma" w:hAnsi="Tahoma"/>
        </w:rPr>
        <w:t xml:space="preserve"> Portal of</w:t>
      </w:r>
      <w:r w:rsidRPr="00B22BDA">
        <w:rPr>
          <w:rFonts w:ascii="Tahoma" w:hAnsi="Tahoma"/>
        </w:rPr>
        <w:t xml:space="preserve"> Public Procurement (hereinafter </w:t>
      </w:r>
      <w:r w:rsidR="000179C7" w:rsidRPr="00B22BDA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IS), provi</w:t>
      </w:r>
      <w:r w:rsidR="000179C7" w:rsidRPr="00B22BDA">
        <w:rPr>
          <w:rFonts w:ascii="Tahoma" w:hAnsi="Tahoma"/>
        </w:rPr>
        <w:t>ded</w:t>
      </w:r>
      <w:r w:rsidRPr="00B22BDA">
        <w:rPr>
          <w:rFonts w:ascii="Tahoma" w:hAnsi="Tahoma"/>
        </w:rPr>
        <w:t xml:space="preserve"> that the Contracting Authority, having assessed the proposals/responses received, may, in the event of additional questions, organise a meeting with the market participants who have made the proposals. If a decision is taken to organise a meeting with market participants to discuss the proposals and recommendations received, the Contracting Authority shall inform participants of the form, place and time of the meeting through a separate notification via </w:t>
      </w:r>
      <w:r w:rsidR="00422D4D" w:rsidRPr="00B22BDA">
        <w:rPr>
          <w:rFonts w:ascii="Tahoma" w:hAnsi="Tahoma"/>
        </w:rPr>
        <w:t xml:space="preserve">the </w:t>
      </w:r>
      <w:r w:rsidRPr="00B22BDA">
        <w:rPr>
          <w:rFonts w:ascii="Tahoma" w:hAnsi="Tahoma"/>
        </w:rPr>
        <w:t>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IS. </w:t>
      </w:r>
    </w:p>
    <w:p w14:paraId="15491BA7" w14:textId="77777777" w:rsidR="001C4B41" w:rsidRPr="00B22BDA" w:rsidRDefault="001C4B41" w:rsidP="001C4B41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</w:rPr>
        <w:t>Procedure for submission of remarks and proposals:</w:t>
      </w:r>
      <w:r w:rsidRPr="00B22BDA">
        <w:rPr>
          <w:rFonts w:ascii="Tahoma" w:hAnsi="Tahoma"/>
        </w:rPr>
        <w:t xml:space="preserve"> </w:t>
      </w:r>
    </w:p>
    <w:p w14:paraId="30B68C5E" w14:textId="07E1D4B1" w:rsidR="001C4B41" w:rsidRPr="00B22BDA" w:rsidRDefault="001C4B41" w:rsidP="005C5888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lastRenderedPageBreak/>
        <w:t>•</w:t>
      </w:r>
      <w:r w:rsidRPr="00B22BDA">
        <w:rPr>
          <w:rFonts w:ascii="Tahoma" w:hAnsi="Tahoma"/>
        </w:rPr>
        <w:tab/>
        <w:t xml:space="preserve">The Contracting Authority requests specific proposals and recommendations, </w:t>
      </w:r>
      <w:r w:rsidR="00422D4D" w:rsidRPr="00B22BDA">
        <w:rPr>
          <w:rFonts w:ascii="Tahoma" w:hAnsi="Tahoma"/>
        </w:rPr>
        <w:t>including justification</w:t>
      </w:r>
      <w:r w:rsidRPr="00B22BDA">
        <w:rPr>
          <w:rFonts w:ascii="Tahoma" w:hAnsi="Tahoma"/>
        </w:rPr>
        <w:t xml:space="preserve"> </w:t>
      </w:r>
      <w:r w:rsidR="00422D4D" w:rsidRPr="00B22BDA">
        <w:rPr>
          <w:rFonts w:ascii="Tahoma" w:hAnsi="Tahoma"/>
        </w:rPr>
        <w:t>of</w:t>
      </w:r>
      <w:r w:rsidRPr="00B22BDA">
        <w:rPr>
          <w:rFonts w:ascii="Tahoma" w:hAnsi="Tahoma"/>
        </w:rPr>
        <w:t xml:space="preserve"> </w:t>
      </w:r>
      <w:r w:rsidR="00422D4D" w:rsidRPr="00B22BDA">
        <w:rPr>
          <w:rFonts w:ascii="Tahoma" w:hAnsi="Tahoma"/>
        </w:rPr>
        <w:t>the</w:t>
      </w:r>
      <w:r w:rsidRPr="00B22BDA">
        <w:rPr>
          <w:rFonts w:ascii="Tahoma" w:hAnsi="Tahoma"/>
        </w:rPr>
        <w:t xml:space="preserve"> proposals and </w:t>
      </w:r>
      <w:r w:rsidRPr="00B22BDA">
        <w:rPr>
          <w:rFonts w:ascii="Tahoma" w:hAnsi="Tahoma"/>
          <w:u w:val="single"/>
        </w:rPr>
        <w:t>indicati</w:t>
      </w:r>
      <w:r w:rsidR="00422D4D" w:rsidRPr="00B22BDA">
        <w:rPr>
          <w:rFonts w:ascii="Tahoma" w:hAnsi="Tahoma"/>
          <w:u w:val="single"/>
        </w:rPr>
        <w:t>on,</w:t>
      </w:r>
      <w:r w:rsidRPr="00B22BDA">
        <w:rPr>
          <w:rFonts w:ascii="Tahoma" w:hAnsi="Tahoma"/>
          <w:u w:val="single"/>
        </w:rPr>
        <w:t xml:space="preserve"> which information submitted is confidential (if any)</w:t>
      </w:r>
      <w:r w:rsidRPr="00B22BDA">
        <w:rPr>
          <w:rFonts w:ascii="Tahoma" w:hAnsi="Tahoma"/>
        </w:rPr>
        <w:t>.</w:t>
      </w:r>
    </w:p>
    <w:p w14:paraId="6633BC8D" w14:textId="15A6B11F" w:rsidR="001C4B41" w:rsidRPr="00B22BDA" w:rsidRDefault="001C4B41" w:rsidP="005C5888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2AD31D48">
        <w:rPr>
          <w:rFonts w:ascii="Tahoma" w:hAnsi="Tahoma"/>
        </w:rPr>
        <w:t>•</w:t>
      </w:r>
      <w:r>
        <w:tab/>
      </w:r>
      <w:r w:rsidRPr="2AD31D48">
        <w:rPr>
          <w:rFonts w:ascii="Tahoma" w:hAnsi="Tahoma"/>
        </w:rPr>
        <w:t xml:space="preserve">Proposals and recommendations must be submitted no later than </w:t>
      </w:r>
      <w:r w:rsidR="3AAB05DB" w:rsidRPr="00274DA5">
        <w:rPr>
          <w:rFonts w:ascii="Tahoma" w:hAnsi="Tahoma"/>
          <w:b/>
          <w:bCs/>
        </w:rPr>
        <w:t>12</w:t>
      </w:r>
      <w:r w:rsidR="007C438D" w:rsidRPr="2AD31D48">
        <w:rPr>
          <w:rFonts w:ascii="Tahoma" w:hAnsi="Tahoma"/>
          <w:b/>
          <w:bCs/>
        </w:rPr>
        <w:t>-</w:t>
      </w:r>
      <w:r w:rsidR="00A70A76" w:rsidRPr="2AD31D48">
        <w:rPr>
          <w:rFonts w:ascii="Tahoma" w:hAnsi="Tahoma"/>
          <w:b/>
          <w:bCs/>
        </w:rPr>
        <w:t>0</w:t>
      </w:r>
      <w:r w:rsidR="0008734D" w:rsidRPr="2AD31D48">
        <w:rPr>
          <w:rFonts w:ascii="Tahoma" w:hAnsi="Tahoma"/>
          <w:b/>
          <w:bCs/>
        </w:rPr>
        <w:t>2</w:t>
      </w:r>
      <w:r w:rsidR="007C438D" w:rsidRPr="2AD31D48">
        <w:rPr>
          <w:rFonts w:ascii="Tahoma" w:hAnsi="Tahoma"/>
          <w:b/>
          <w:bCs/>
        </w:rPr>
        <w:t>-</w:t>
      </w:r>
      <w:r w:rsidRPr="2AD31D48">
        <w:rPr>
          <w:rFonts w:ascii="Tahoma" w:hAnsi="Tahoma"/>
          <w:b/>
          <w:bCs/>
        </w:rPr>
        <w:t>2025, 12 pm.</w:t>
      </w:r>
    </w:p>
    <w:p w14:paraId="11D127A8" w14:textId="6779E311" w:rsidR="001C4B41" w:rsidRPr="00B22BDA" w:rsidRDefault="001C4B41" w:rsidP="005C5888">
      <w:pPr>
        <w:tabs>
          <w:tab w:val="left" w:pos="993"/>
        </w:tabs>
        <w:spacing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  <w:t>The summarised results of the consultation (the Contracting Authority</w:t>
      </w:r>
      <w:r w:rsidR="00422D4D" w:rsidRPr="00B22BDA">
        <w:rPr>
          <w:rFonts w:ascii="Tahoma" w:hAnsi="Tahoma"/>
        </w:rPr>
        <w:t>’</w:t>
      </w:r>
      <w:r w:rsidRPr="00B22BDA">
        <w:rPr>
          <w:rFonts w:ascii="Tahoma" w:hAnsi="Tahoma"/>
        </w:rPr>
        <w:t>s answers/decisions to the questions/proposals of market participants (without specifying the entity that submitted the question/proposal)) shall be made publicly available on the 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 no later than the start of the procurement.</w:t>
      </w:r>
    </w:p>
    <w:p w14:paraId="49EE6662" w14:textId="2E5886CA" w:rsidR="00B40DBA" w:rsidRPr="00B22BDA" w:rsidRDefault="00422D4D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  <w:b/>
          <w:bCs/>
        </w:rPr>
      </w:pPr>
      <w:r w:rsidRPr="00B22BDA">
        <w:rPr>
          <w:rFonts w:ascii="Tahoma" w:hAnsi="Tahoma"/>
          <w:b/>
        </w:rPr>
        <w:t>ATTACHED</w:t>
      </w:r>
      <w:r w:rsidR="00B40DBA" w:rsidRPr="00B22BDA">
        <w:rPr>
          <w:rFonts w:ascii="Tahoma" w:hAnsi="Tahoma"/>
          <w:b/>
        </w:rPr>
        <w:t>:</w:t>
      </w:r>
    </w:p>
    <w:p w14:paraId="59DAA0CE" w14:textId="77777777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1.</w:t>
      </w:r>
      <w:r w:rsidRPr="00B22BDA">
        <w:rPr>
          <w:rFonts w:ascii="Tahoma" w:hAnsi="Tahoma"/>
        </w:rPr>
        <w:tab/>
        <w:t>Market Participant Consultation Questionnaire;</w:t>
      </w:r>
    </w:p>
    <w:p w14:paraId="3357EB8F" w14:textId="37ED16B1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2.</w:t>
      </w:r>
      <w:r w:rsidRPr="00B22BDA">
        <w:rPr>
          <w:rFonts w:ascii="Tahoma" w:hAnsi="Tahoma"/>
        </w:rPr>
        <w:tab/>
        <w:t>Technical specification (draft)</w:t>
      </w:r>
      <w:r w:rsidR="00A70A76" w:rsidRPr="00B22BDA">
        <w:rPr>
          <w:rFonts w:ascii="Tahoma" w:hAnsi="Tahoma"/>
        </w:rPr>
        <w:t>, document name „Technical specification_v0.8.docx“</w:t>
      </w:r>
    </w:p>
    <w:p w14:paraId="4EF495EE" w14:textId="2D4FF1D2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3.</w:t>
      </w:r>
      <w:r w:rsidRPr="00B22BDA">
        <w:rPr>
          <w:rFonts w:ascii="Tahoma" w:hAnsi="Tahoma"/>
        </w:rPr>
        <w:tab/>
        <w:t>Economic operator qualification requirements and the required energy efficiency and/or environmental protection and/or social criteria (draft)</w:t>
      </w:r>
      <w:r w:rsidR="0091296C" w:rsidRPr="00B22BDA">
        <w:rPr>
          <w:rFonts w:ascii="Tahoma" w:hAnsi="Tahoma"/>
        </w:rPr>
        <w:t>, document name „Qualification criteria v0.8.docx“</w:t>
      </w:r>
    </w:p>
    <w:p w14:paraId="3C358E07" w14:textId="77777777" w:rsidR="0091296C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4.</w:t>
      </w:r>
      <w:r w:rsidRPr="00B22BDA">
        <w:rPr>
          <w:rFonts w:ascii="Tahoma" w:hAnsi="Tahoma"/>
        </w:rPr>
        <w:tab/>
        <w:t>Criteria and conditions for evaluating tender</w:t>
      </w:r>
      <w:r w:rsidR="00422D4D" w:rsidRPr="00B22BDA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 (draft)</w:t>
      </w:r>
      <w:r w:rsidR="0091296C" w:rsidRPr="00B22BDA">
        <w:rPr>
          <w:rFonts w:ascii="Tahoma" w:hAnsi="Tahoma"/>
        </w:rPr>
        <w:t>, document name „Evaluation criteria_v0.8.docx“;</w:t>
      </w:r>
    </w:p>
    <w:p w14:paraId="2572BF38" w14:textId="5B54A297" w:rsidR="0091296C" w:rsidRPr="00B22BDA" w:rsidRDefault="0091296C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5.</w:t>
      </w:r>
      <w:r w:rsidRPr="00B22BDA">
        <w:rPr>
          <w:rFonts w:ascii="Tahoma" w:hAnsi="Tahoma"/>
        </w:rPr>
        <w:tab/>
        <w:t>Proposals for technical specifications (excel table).</w:t>
      </w:r>
    </w:p>
    <w:p w14:paraId="4EF3EBA1" w14:textId="77777777" w:rsidR="0091296C" w:rsidRPr="00B22BDA" w:rsidRDefault="0091296C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</w:p>
    <w:p w14:paraId="0BF16B7D" w14:textId="77777777" w:rsidR="000306CC" w:rsidRPr="00B22BDA" w:rsidRDefault="000306CC" w:rsidP="000306CC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MARKET PARTICIPANT CONSULTATION QUESTIONNAIRE</w:t>
      </w:r>
      <w:r w:rsidRPr="00B22BDA">
        <w:rPr>
          <w:rStyle w:val="FootnoteReference"/>
          <w:rFonts w:ascii="Tahoma" w:hAnsi="Tahoma" w:cs="Tahoma"/>
          <w:b/>
        </w:rPr>
        <w:footnoteReference w:id="1"/>
      </w:r>
    </w:p>
    <w:p w14:paraId="47B548B7" w14:textId="77777777" w:rsidR="000306CC" w:rsidRPr="00B22BDA" w:rsidRDefault="000306CC" w:rsidP="000306CC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</w:p>
    <w:p w14:paraId="10B37810" w14:textId="77777777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142"/>
          <w:tab w:val="left" w:pos="284"/>
        </w:tabs>
        <w:spacing w:after="120" w:line="276" w:lineRule="auto"/>
        <w:ind w:left="0" w:firstLine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OBJECT OF PROCUREMENT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70"/>
        <w:gridCol w:w="4670"/>
        <w:gridCol w:w="4536"/>
      </w:tblGrid>
      <w:tr w:rsidR="00B22BDA" w:rsidRPr="00B22BDA" w14:paraId="7521BB9C" w14:textId="77777777" w:rsidTr="000C1BBA">
        <w:tc>
          <w:tcPr>
            <w:tcW w:w="570" w:type="dxa"/>
            <w:vAlign w:val="center"/>
          </w:tcPr>
          <w:p w14:paraId="5011C0A6" w14:textId="65F2E712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670" w:type="dxa"/>
            <w:vAlign w:val="center"/>
          </w:tcPr>
          <w:p w14:paraId="54187B0B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14:paraId="4A352D90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51DFB885" w14:textId="77777777" w:rsidTr="000C1BBA">
        <w:tc>
          <w:tcPr>
            <w:tcW w:w="570" w:type="dxa"/>
          </w:tcPr>
          <w:p w14:paraId="2A2748C2" w14:textId="77777777" w:rsidR="000306CC" w:rsidRPr="00B22BDA" w:rsidRDefault="000306CC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00A95824" w14:textId="15630EB1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Do you have any comments or questions on the draft technical specification?</w:t>
            </w:r>
            <w:r w:rsidR="0091296C" w:rsidRPr="00B22BDA">
              <w:rPr>
                <w:rFonts w:ascii="Tahoma" w:hAnsi="Tahoma"/>
              </w:rPr>
              <w:t xml:space="preserve"> If you have one, please fill in the provided excel table</w:t>
            </w:r>
            <w:r w:rsidRPr="00B22BDA">
              <w:rPr>
                <w:rFonts w:ascii="Tahoma" w:hAnsi="Tahoma"/>
              </w:rPr>
              <w:t xml:space="preserve"> </w:t>
            </w:r>
            <w:r w:rsidR="0091296C" w:rsidRPr="00B22BDA">
              <w:rPr>
                <w:rFonts w:ascii="Tahoma" w:hAnsi="Tahoma"/>
              </w:rPr>
              <w:t>“Pasiūlymai dėl techninės specifikacijos.xlsx”</w:t>
            </w:r>
          </w:p>
        </w:tc>
        <w:tc>
          <w:tcPr>
            <w:tcW w:w="4536" w:type="dxa"/>
            <w:vAlign w:val="center"/>
          </w:tcPr>
          <w:p w14:paraId="7BA707B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4FA7DF95" w14:textId="77777777" w:rsidTr="000C1BBA">
        <w:tc>
          <w:tcPr>
            <w:tcW w:w="570" w:type="dxa"/>
          </w:tcPr>
          <w:p w14:paraId="5B2CD14B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6165FEFD" w14:textId="0475BE5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Are the objectives and expected results set out in the technical specification clear and understandable?</w:t>
            </w:r>
          </w:p>
        </w:tc>
        <w:tc>
          <w:tcPr>
            <w:tcW w:w="4536" w:type="dxa"/>
            <w:vAlign w:val="center"/>
          </w:tcPr>
          <w:p w14:paraId="20F41A76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AF3E246" w14:textId="77777777" w:rsidTr="000C1BBA">
        <w:tc>
          <w:tcPr>
            <w:tcW w:w="570" w:type="dxa"/>
          </w:tcPr>
          <w:p w14:paraId="10330B0A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13B3ED9" w14:textId="37BD505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Are the service </w:t>
            </w:r>
            <w:r w:rsidR="00E92F7C" w:rsidRPr="00B22BDA">
              <w:rPr>
                <w:rFonts w:ascii="Tahoma" w:hAnsi="Tahoma"/>
              </w:rPr>
              <w:t>phases</w:t>
            </w:r>
            <w:r w:rsidRPr="00B22BDA">
              <w:rPr>
                <w:rFonts w:ascii="Tahoma" w:hAnsi="Tahoma"/>
              </w:rPr>
              <w:t xml:space="preserve"> and their details set out in the technical specification clear and understandable?</w:t>
            </w:r>
          </w:p>
        </w:tc>
        <w:tc>
          <w:tcPr>
            <w:tcW w:w="4536" w:type="dxa"/>
            <w:vAlign w:val="center"/>
          </w:tcPr>
          <w:p w14:paraId="28E6D7DC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5DFD43B" w14:textId="77777777" w:rsidTr="000C1BBA">
        <w:tc>
          <w:tcPr>
            <w:tcW w:w="570" w:type="dxa"/>
          </w:tcPr>
          <w:p w14:paraId="63F79CE8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506A953" w14:textId="350528D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Is the timeframe for the provision of services/delivery of goods set out in the technical specification sufficient/too long?</w:t>
            </w:r>
          </w:p>
          <w:p w14:paraId="111515B5" w14:textId="77777777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lastRenderedPageBreak/>
              <w:t>If not, what do you think should be the deadline for the provision of services/delivery of goods?</w:t>
            </w:r>
          </w:p>
          <w:p w14:paraId="2D4B4F97" w14:textId="360B6A71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justify your answer.</w:t>
            </w:r>
          </w:p>
        </w:tc>
        <w:tc>
          <w:tcPr>
            <w:tcW w:w="4536" w:type="dxa"/>
            <w:vAlign w:val="center"/>
          </w:tcPr>
          <w:p w14:paraId="3D392F7E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7F1CF104" w14:textId="77777777" w:rsidTr="000C1BBA">
        <w:tc>
          <w:tcPr>
            <w:tcW w:w="570" w:type="dxa"/>
          </w:tcPr>
          <w:p w14:paraId="3B4480E8" w14:textId="77777777" w:rsidR="00185F2D" w:rsidRPr="00B22BDA" w:rsidRDefault="00185F2D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038024EB" w14:textId="193727A4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additional conditions would you suggest to be included in the technical specification? </w:t>
            </w:r>
          </w:p>
          <w:p w14:paraId="4E12113B" w14:textId="6614FA33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14:paraId="262BF32E" w14:textId="77777777" w:rsidR="00185F2D" w:rsidRPr="00B22BDA" w:rsidRDefault="00185F2D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6903D49" w14:textId="77777777" w:rsidTr="000C1BBA">
        <w:tc>
          <w:tcPr>
            <w:tcW w:w="570" w:type="dxa"/>
          </w:tcPr>
          <w:p w14:paraId="35871729" w14:textId="77777777" w:rsidR="00185F2D" w:rsidRPr="00B22BDA" w:rsidRDefault="00185F2D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653232A3" w14:textId="77777777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conditions would you suggest removing from the technical specification? </w:t>
            </w:r>
          </w:p>
          <w:p w14:paraId="1A903E76" w14:textId="650AAA3F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14:paraId="2AB9020C" w14:textId="77777777" w:rsidR="00185F2D" w:rsidRPr="00B22BDA" w:rsidRDefault="00185F2D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55F5C84" w14:textId="77777777" w:rsidTr="000C1BBA">
        <w:tc>
          <w:tcPr>
            <w:tcW w:w="570" w:type="dxa"/>
          </w:tcPr>
          <w:p w14:paraId="09E81D73" w14:textId="77777777" w:rsidR="00435521" w:rsidRPr="00B22BDA" w:rsidRDefault="0043552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45D9BDBA" w14:textId="03D4781C" w:rsidR="00435521" w:rsidRPr="00B22BDA" w:rsidRDefault="00435521" w:rsidP="0043552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Do you think it is appropriate to divide the object of the contract into lots? </w:t>
            </w:r>
          </w:p>
          <w:p w14:paraId="28BE6C31" w14:textId="6EBE587D" w:rsidR="00435521" w:rsidRPr="00B22BDA" w:rsidRDefault="00435521" w:rsidP="00435521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If yes, please indicate how the contract should be divided into procurement lots and the reasons for such division.</w:t>
            </w:r>
          </w:p>
        </w:tc>
        <w:tc>
          <w:tcPr>
            <w:tcW w:w="4536" w:type="dxa"/>
            <w:vAlign w:val="center"/>
          </w:tcPr>
          <w:p w14:paraId="2C495C1C" w14:textId="77777777" w:rsidR="00435521" w:rsidRPr="00B22BDA" w:rsidRDefault="0043552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FC12AC" w:rsidRPr="00B22BDA" w14:paraId="07FC5FB6" w14:textId="77777777" w:rsidTr="000C1BBA">
        <w:trPr>
          <w:trHeight w:val="508"/>
        </w:trPr>
        <w:tc>
          <w:tcPr>
            <w:tcW w:w="570" w:type="dxa"/>
          </w:tcPr>
          <w:p w14:paraId="2E01F04C" w14:textId="77777777" w:rsidR="00FC12AC" w:rsidRPr="00B22BDA" w:rsidRDefault="00FC12AC" w:rsidP="00FC12A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B6C637C" w14:textId="2DB4E298" w:rsidR="00FC12AC" w:rsidRPr="00B22BDA" w:rsidRDefault="00FC12AC" w:rsidP="00FC12A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14:paraId="283157A7" w14:textId="77777777" w:rsidR="00FC12AC" w:rsidRPr="00B22BDA" w:rsidRDefault="00FC12AC" w:rsidP="00FC12AC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0A50A08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667EBF9A" w14:textId="77777777" w:rsidR="000306CC" w:rsidRPr="00B22BDA" w:rsidRDefault="000306CC" w:rsidP="000C1BBA">
      <w:pPr>
        <w:pStyle w:val="ListParagraph"/>
        <w:keepNext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851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QUALIFICATION REQUIREMENTS</w:t>
      </w:r>
    </w:p>
    <w:p w14:paraId="278969F6" w14:textId="77777777" w:rsidR="000306CC" w:rsidRPr="00B22BDA" w:rsidRDefault="000306CC" w:rsidP="000C1BBA">
      <w:pPr>
        <w:spacing w:after="120" w:line="276" w:lineRule="auto"/>
        <w:ind w:firstLine="851"/>
        <w:jc w:val="both"/>
        <w:rPr>
          <w:rFonts w:ascii="Tahoma" w:hAnsi="Tahoma" w:cs="Tahoma"/>
          <w:bCs/>
        </w:rPr>
      </w:pPr>
      <w:r w:rsidRPr="00B22BDA">
        <w:rPr>
          <w:rFonts w:ascii="Tahoma" w:hAnsi="Tahoma"/>
        </w:rPr>
        <w:t>Comments on qualification requirements are submitted by completing a separate annex “Economic operator qualification requirements and the required energy efficiency and/or environmental protection and/or social criteria”.</w:t>
      </w:r>
    </w:p>
    <w:p w14:paraId="5DB2D53D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30AB5AF4" w14:textId="220111BE" w:rsidR="000306CC" w:rsidRPr="00B22BDA" w:rsidRDefault="000306CC" w:rsidP="000C1BBA">
      <w:pPr>
        <w:pStyle w:val="ListParagraph"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709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CRITERIA FOR EVALUATING TENDER</w:t>
      </w:r>
      <w:r w:rsidR="00900670" w:rsidRPr="00B22BDA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>S</w:t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704"/>
        <w:gridCol w:w="4536"/>
        <w:gridCol w:w="4539"/>
      </w:tblGrid>
      <w:tr w:rsidR="00B22BDA" w:rsidRPr="00B22BDA" w14:paraId="49886FC6" w14:textId="77777777" w:rsidTr="15AEEAB5">
        <w:tc>
          <w:tcPr>
            <w:tcW w:w="704" w:type="dxa"/>
            <w:vAlign w:val="center"/>
          </w:tcPr>
          <w:p w14:paraId="38CD1BA8" w14:textId="0BB709F3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2FAACDC8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9" w:type="dxa"/>
            <w:vAlign w:val="center"/>
          </w:tcPr>
          <w:p w14:paraId="46A52BA7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76D69600" w14:textId="77777777" w:rsidTr="15AEEAB5">
        <w:tc>
          <w:tcPr>
            <w:tcW w:w="704" w:type="dxa"/>
          </w:tcPr>
          <w:p w14:paraId="1234CB0F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E5EC6E9" w14:textId="3197CEC1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15AEEAB5">
              <w:rPr>
                <w:rFonts w:ascii="Tahoma" w:hAnsi="Tahoma"/>
              </w:rPr>
              <w:t>Do you have any comments on the draft criteria and conditions for evaluating tender</w:t>
            </w:r>
            <w:r w:rsidR="00900670" w:rsidRPr="15AEEAB5">
              <w:rPr>
                <w:rFonts w:ascii="Tahoma" w:hAnsi="Tahoma"/>
              </w:rPr>
              <w:t xml:space="preserve"> bid</w:t>
            </w:r>
            <w:r w:rsidRPr="15AEEAB5">
              <w:rPr>
                <w:rFonts w:ascii="Tahoma" w:hAnsi="Tahoma"/>
              </w:rPr>
              <w:t xml:space="preserve">s? </w:t>
            </w:r>
          </w:p>
          <w:p w14:paraId="65017E8E" w14:textId="131E4D8E" w:rsidR="000306CC" w:rsidRPr="00B22BDA" w:rsidRDefault="2FFC4ED7" w:rsidP="15AEEAB5">
            <w:pPr>
              <w:spacing w:line="276" w:lineRule="auto"/>
              <w:jc w:val="both"/>
              <w:rPr>
                <w:rFonts w:ascii="Tahoma" w:hAnsi="Tahoma"/>
                <w:u w:val="single"/>
              </w:rPr>
            </w:pPr>
            <w:r w:rsidRPr="15AEEAB5">
              <w:rPr>
                <w:rFonts w:ascii="Tahoma" w:eastAsia="Tahoma" w:hAnsi="Tahoma" w:cs="Tahoma"/>
                <w:color w:val="000000" w:themeColor="text1"/>
              </w:rPr>
              <w:t>If you have one, please fill in the provided document</w:t>
            </w:r>
            <w:r w:rsidRPr="15AEEAB5">
              <w:rPr>
                <w:rFonts w:ascii="Tahoma" w:eastAsia="Tahoma" w:hAnsi="Tahoma" w:cs="Tahoma"/>
              </w:rPr>
              <w:t xml:space="preserve"> “</w:t>
            </w:r>
            <w:r w:rsidR="16C866AB" w:rsidRPr="15AEEAB5">
              <w:rPr>
                <w:rFonts w:ascii="Tahoma" w:eastAsia="Tahoma" w:hAnsi="Tahoma" w:cs="Tahoma"/>
              </w:rPr>
              <w:t>CRITERIA AND CONDITIONS FOR THE EVALUATION OF TENDERS”</w:t>
            </w:r>
          </w:p>
        </w:tc>
        <w:tc>
          <w:tcPr>
            <w:tcW w:w="4539" w:type="dxa"/>
            <w:vAlign w:val="center"/>
          </w:tcPr>
          <w:p w14:paraId="05610A5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50555B0" w14:textId="77777777" w:rsidTr="15AEEAB5">
        <w:tc>
          <w:tcPr>
            <w:tcW w:w="704" w:type="dxa"/>
          </w:tcPr>
          <w:p w14:paraId="21457B82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19FE74C" w14:textId="1568A33D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qualitative criteria and parameters do you think should be applied in the evaluation of tender</w:t>
            </w:r>
            <w:r w:rsidR="00900670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s during the procurement procedures that would add real value to the procurement process by selecting the most cost-effective tender?</w:t>
            </w:r>
          </w:p>
          <w:p w14:paraId="6E790382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vAlign w:val="center"/>
          </w:tcPr>
          <w:p w14:paraId="3388753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A967B40" w14:textId="77777777" w:rsidTr="15AEEAB5">
        <w:tc>
          <w:tcPr>
            <w:tcW w:w="704" w:type="dxa"/>
          </w:tcPr>
          <w:p w14:paraId="08B4F5D7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147F5BA" w14:textId="66294E42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do you think should be the comparative weights for the evaluation criteria and parameters of tender</w:t>
            </w:r>
            <w:r w:rsidR="00900670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s? </w:t>
            </w:r>
          </w:p>
          <w:p w14:paraId="60AA9205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vAlign w:val="center"/>
          </w:tcPr>
          <w:p w14:paraId="0AB0C587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33D0F940" w14:textId="77777777" w:rsidTr="15AEEAB5">
        <w:tc>
          <w:tcPr>
            <w:tcW w:w="704" w:type="dxa"/>
          </w:tcPr>
          <w:p w14:paraId="3A030A5C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1B14989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9" w:type="dxa"/>
            <w:vAlign w:val="center"/>
          </w:tcPr>
          <w:p w14:paraId="295EC5A4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72F6C977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009BC36F" w14:textId="77777777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TERMS AND CONDITIONS OF THE CONTRACT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B22BDA" w:rsidRPr="00B22BDA" w14:paraId="50ACB21F" w14:textId="77777777" w:rsidTr="000C1BBA">
        <w:trPr>
          <w:trHeight w:val="702"/>
        </w:trPr>
        <w:tc>
          <w:tcPr>
            <w:tcW w:w="704" w:type="dxa"/>
            <w:vAlign w:val="center"/>
          </w:tcPr>
          <w:p w14:paraId="72A52DB2" w14:textId="330D7F04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45D70498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14:paraId="64D8150E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78F7AD81" w14:textId="77777777" w:rsidTr="000C1BBA">
        <w:tc>
          <w:tcPr>
            <w:tcW w:w="704" w:type="dxa"/>
          </w:tcPr>
          <w:p w14:paraId="3CAF4861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B787ECA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would have a material impact on your interest/ability to participate in the intended procurement?</w:t>
            </w:r>
          </w:p>
        </w:tc>
        <w:tc>
          <w:tcPr>
            <w:tcW w:w="4536" w:type="dxa"/>
            <w:vAlign w:val="center"/>
          </w:tcPr>
          <w:p w14:paraId="48A4E52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3B1C3DE" w14:textId="77777777" w:rsidTr="000C1BBA">
        <w:tc>
          <w:tcPr>
            <w:tcW w:w="704" w:type="dxa"/>
          </w:tcPr>
          <w:p w14:paraId="50C831BD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B28ED83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do you think must be included in the contract, taking into account the specificities of the object of procurement?</w:t>
            </w:r>
          </w:p>
        </w:tc>
        <w:tc>
          <w:tcPr>
            <w:tcW w:w="4536" w:type="dxa"/>
            <w:vAlign w:val="center"/>
          </w:tcPr>
          <w:p w14:paraId="5C2C89DD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F7F1135" w14:textId="77777777" w:rsidTr="000C1BBA">
        <w:tc>
          <w:tcPr>
            <w:tcW w:w="704" w:type="dxa"/>
          </w:tcPr>
          <w:p w14:paraId="45B3FAA8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4A3E529" w14:textId="08BE4DD5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is your preferred payment method? (e.g. </w:t>
            </w:r>
            <w:r w:rsidR="00900670" w:rsidRPr="00B22BDA">
              <w:rPr>
                <w:rFonts w:ascii="Tahoma" w:hAnsi="Tahoma"/>
              </w:rPr>
              <w:t>when</w:t>
            </w:r>
            <w:r w:rsidRPr="00B22BDA">
              <w:rPr>
                <w:rFonts w:ascii="Tahoma" w:hAnsi="Tahoma"/>
              </w:rPr>
              <w:t xml:space="preserve"> all services have been provided (after final signing of the</w:t>
            </w:r>
            <w:r w:rsidR="00900670" w:rsidRPr="00B22BDA">
              <w:rPr>
                <w:rFonts w:ascii="Tahoma" w:hAnsi="Tahoma"/>
              </w:rPr>
              <w:t xml:space="preserve"> statement on the</w:t>
            </w:r>
            <w:r w:rsidRPr="00B22BDA">
              <w:rPr>
                <w:rFonts w:ascii="Tahoma" w:hAnsi="Tahoma"/>
              </w:rPr>
              <w:t xml:space="preserve"> transfer and acceptance </w:t>
            </w:r>
            <w:r w:rsidR="00900670" w:rsidRPr="00B22BDA">
              <w:rPr>
                <w:rFonts w:ascii="Tahoma" w:hAnsi="Tahoma"/>
              </w:rPr>
              <w:t>of the services</w:t>
            </w:r>
            <w:r w:rsidR="005750BC" w:rsidRPr="00B22BDA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after services have been provided for the relevant service phase</w:t>
            </w:r>
            <w:r w:rsidR="005750BC" w:rsidRPr="00B22BDA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monthly/quarterly/etc.)</w:t>
            </w:r>
          </w:p>
          <w:p w14:paraId="3E9B1F79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specify and justify.</w:t>
            </w:r>
          </w:p>
        </w:tc>
        <w:tc>
          <w:tcPr>
            <w:tcW w:w="4536" w:type="dxa"/>
            <w:vAlign w:val="center"/>
          </w:tcPr>
          <w:p w14:paraId="60134D0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27D89017" w14:textId="77777777" w:rsidTr="000C1BBA">
        <w:tc>
          <w:tcPr>
            <w:tcW w:w="704" w:type="dxa"/>
          </w:tcPr>
          <w:p w14:paraId="28C40E46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4645C1D" w14:textId="2A572F0F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Would your participation (or the price of your tender</w:t>
            </w:r>
            <w:r w:rsidR="005750BC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) be affected if a tender</w:t>
            </w:r>
            <w:r w:rsidR="005750BC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 security, performance security or advance payment security were requested?</w:t>
            </w:r>
          </w:p>
        </w:tc>
        <w:tc>
          <w:tcPr>
            <w:tcW w:w="4536" w:type="dxa"/>
            <w:vAlign w:val="center"/>
          </w:tcPr>
          <w:p w14:paraId="192E7F5B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59B2E0B0" w14:textId="77777777" w:rsidTr="000C1BBA">
        <w:tc>
          <w:tcPr>
            <w:tcW w:w="704" w:type="dxa"/>
          </w:tcPr>
          <w:p w14:paraId="3A1C8784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73879F87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14:paraId="34FFF04F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E629F8C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688F8F01" w14:textId="04E78974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THE TENDER</w:t>
      </w:r>
      <w:r w:rsidR="005750BC" w:rsidRPr="00B22BDA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 xml:space="preserve"> PRICE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B22BDA" w:rsidRPr="00B22BDA" w14:paraId="5A969608" w14:textId="77777777" w:rsidTr="00FA67DF">
        <w:tc>
          <w:tcPr>
            <w:tcW w:w="704" w:type="dxa"/>
            <w:vAlign w:val="center"/>
          </w:tcPr>
          <w:p w14:paraId="666E0EB3" w14:textId="5796FF65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2736D41A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394" w:type="dxa"/>
            <w:vAlign w:val="center"/>
          </w:tcPr>
          <w:p w14:paraId="7D73B292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3BC763A7" w14:textId="77777777" w:rsidTr="00FA67DF">
        <w:tc>
          <w:tcPr>
            <w:tcW w:w="704" w:type="dxa"/>
          </w:tcPr>
          <w:p w14:paraId="5E0688A5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3BB516AE" w14:textId="54F079F0" w:rsidR="000306CC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  <w:i/>
              </w:rPr>
            </w:pPr>
            <w:r w:rsidRPr="00B22BDA">
              <w:rPr>
                <w:rFonts w:ascii="Tahoma" w:hAnsi="Tahoma"/>
              </w:rPr>
              <w:t>In order to properly assess the budget of the planned procurement, please indicate what would be your proposed preliminary / indicative price for the object of Procurement (1 set) in EUR excluding VAT.</w:t>
            </w:r>
          </w:p>
        </w:tc>
        <w:tc>
          <w:tcPr>
            <w:tcW w:w="4394" w:type="dxa"/>
            <w:vAlign w:val="center"/>
          </w:tcPr>
          <w:p w14:paraId="2D33EAE7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61955F8" w14:textId="77777777" w:rsidTr="00FA67DF">
        <w:tc>
          <w:tcPr>
            <w:tcW w:w="704" w:type="dxa"/>
          </w:tcPr>
          <w:p w14:paraId="6B46DF4C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18F15A74" w14:textId="134A465B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indicate your proposed preliminary rate for the object of Procurement (1 hour) in EUR without VAT.</w:t>
            </w:r>
          </w:p>
        </w:tc>
        <w:tc>
          <w:tcPr>
            <w:tcW w:w="4394" w:type="dxa"/>
            <w:vAlign w:val="center"/>
          </w:tcPr>
          <w:p w14:paraId="7E27C0B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2F48DA8A" w14:textId="77777777" w:rsidTr="00FA67DF">
        <w:tc>
          <w:tcPr>
            <w:tcW w:w="704" w:type="dxa"/>
          </w:tcPr>
          <w:p w14:paraId="694F60F8" w14:textId="77777777" w:rsidR="00914CF1" w:rsidRPr="00B22BDA" w:rsidRDefault="00914CF1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547F71E" w14:textId="332ABD93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How long would your proposed price for the object of Procurement be valid?</w:t>
            </w:r>
          </w:p>
        </w:tc>
        <w:tc>
          <w:tcPr>
            <w:tcW w:w="4394" w:type="dxa"/>
            <w:vAlign w:val="center"/>
          </w:tcPr>
          <w:p w14:paraId="54DFF863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2C045F4B" w14:textId="77777777" w:rsidTr="00FA67DF">
        <w:tc>
          <w:tcPr>
            <w:tcW w:w="704" w:type="dxa"/>
          </w:tcPr>
          <w:p w14:paraId="2503E024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0BA7EC6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394" w:type="dxa"/>
            <w:vAlign w:val="center"/>
          </w:tcPr>
          <w:p w14:paraId="2D9E468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EC88734" w14:textId="77777777" w:rsidR="000306CC" w:rsidRPr="00B22BDA" w:rsidRDefault="000306CC" w:rsidP="000306CC">
      <w:pPr>
        <w:tabs>
          <w:tab w:val="left" w:pos="993"/>
        </w:tabs>
        <w:spacing w:line="276" w:lineRule="auto"/>
        <w:ind w:firstLine="567"/>
        <w:rPr>
          <w:rFonts w:ascii="Tahoma" w:hAnsi="Tahoma" w:cs="Tahoma"/>
        </w:rPr>
      </w:pPr>
    </w:p>
    <w:sectPr w:rsidR="000306CC" w:rsidRPr="00B22BDA" w:rsidSect="000306CC">
      <w:footerReference w:type="default" r:id="rId11"/>
      <w:footerReference w:type="first" r:id="rId12"/>
      <w:pgSz w:w="11906" w:h="16838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EDB1" w14:textId="77777777" w:rsidR="00633DEF" w:rsidRDefault="00633DEF" w:rsidP="003B5CEC">
      <w:pPr>
        <w:spacing w:after="0" w:line="240" w:lineRule="auto"/>
      </w:pPr>
      <w:r>
        <w:separator/>
      </w:r>
    </w:p>
  </w:endnote>
  <w:endnote w:type="continuationSeparator" w:id="0">
    <w:p w14:paraId="7433AE86" w14:textId="77777777" w:rsidR="00633DEF" w:rsidRDefault="00633DEF" w:rsidP="003B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Content>
      <w:p w14:paraId="508F520D" w14:textId="77777777" w:rsidR="009E6C79" w:rsidRDefault="006438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B9A29" w14:textId="77777777" w:rsidR="009E6C79" w:rsidRDefault="009E6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EEB0" w14:textId="77777777" w:rsidR="009E6C79" w:rsidRDefault="009E6C79">
    <w:pPr>
      <w:pStyle w:val="Footer"/>
      <w:jc w:val="right"/>
    </w:pPr>
  </w:p>
  <w:p w14:paraId="1546B626" w14:textId="77777777" w:rsidR="009E6C79" w:rsidRDefault="009E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919F" w14:textId="77777777" w:rsidR="00633DEF" w:rsidRDefault="00633DEF" w:rsidP="003B5CEC">
      <w:pPr>
        <w:spacing w:after="0" w:line="240" w:lineRule="auto"/>
      </w:pPr>
      <w:r>
        <w:separator/>
      </w:r>
    </w:p>
  </w:footnote>
  <w:footnote w:type="continuationSeparator" w:id="0">
    <w:p w14:paraId="453D024B" w14:textId="77777777" w:rsidR="00633DEF" w:rsidRDefault="00633DEF" w:rsidP="003B5CEC">
      <w:pPr>
        <w:spacing w:after="0" w:line="240" w:lineRule="auto"/>
      </w:pPr>
      <w:r>
        <w:continuationSeparator/>
      </w:r>
    </w:p>
  </w:footnote>
  <w:footnote w:id="1">
    <w:p w14:paraId="6EA87B4E" w14:textId="77777777" w:rsidR="000306CC" w:rsidRDefault="000306CC" w:rsidP="000306CC">
      <w:pPr>
        <w:pStyle w:val="FootnoteText"/>
      </w:pPr>
      <w:r>
        <w:rPr>
          <w:rStyle w:val="FootnoteReference"/>
        </w:rPr>
        <w:footnoteRef/>
      </w:r>
      <w:r>
        <w:t xml:space="preserve"> We shall ensure that information/data provided by market participants/experts during the market participant consultation, that is marked as confidential, will not be made public, published or disclosed to third parties. The rates/price you provide shall not constitute an offer and will only be used for market research purposes in order to properly prepare for future procurement.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0F0E"/>
    <w:multiLevelType w:val="hybridMultilevel"/>
    <w:tmpl w:val="DE7247B4"/>
    <w:lvl w:ilvl="0" w:tplc="1EA86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954041"/>
    <w:multiLevelType w:val="hybridMultilevel"/>
    <w:tmpl w:val="01D459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3574">
    <w:abstractNumId w:val="2"/>
  </w:num>
  <w:num w:numId="2" w16cid:durableId="195898127">
    <w:abstractNumId w:val="3"/>
  </w:num>
  <w:num w:numId="3" w16cid:durableId="1508787637">
    <w:abstractNumId w:val="9"/>
  </w:num>
  <w:num w:numId="4" w16cid:durableId="474102514">
    <w:abstractNumId w:val="4"/>
  </w:num>
  <w:num w:numId="5" w16cid:durableId="1236352707">
    <w:abstractNumId w:val="10"/>
  </w:num>
  <w:num w:numId="6" w16cid:durableId="1123502815">
    <w:abstractNumId w:val="7"/>
  </w:num>
  <w:num w:numId="7" w16cid:durableId="1913812079">
    <w:abstractNumId w:val="1"/>
  </w:num>
  <w:num w:numId="8" w16cid:durableId="1557813754">
    <w:abstractNumId w:val="11"/>
  </w:num>
  <w:num w:numId="9" w16cid:durableId="2007393489">
    <w:abstractNumId w:val="5"/>
  </w:num>
  <w:num w:numId="10" w16cid:durableId="562177812">
    <w:abstractNumId w:val="0"/>
  </w:num>
  <w:num w:numId="11" w16cid:durableId="128669203">
    <w:abstractNumId w:val="6"/>
  </w:num>
  <w:num w:numId="12" w16cid:durableId="1035082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4884"/>
    <w:rsid w:val="000179C7"/>
    <w:rsid w:val="00027C19"/>
    <w:rsid w:val="000306CC"/>
    <w:rsid w:val="00030CDB"/>
    <w:rsid w:val="0003153E"/>
    <w:rsid w:val="00053BFE"/>
    <w:rsid w:val="0008734D"/>
    <w:rsid w:val="00096A5C"/>
    <w:rsid w:val="000A2B9D"/>
    <w:rsid w:val="000C1BBA"/>
    <w:rsid w:val="000F639E"/>
    <w:rsid w:val="00126DA4"/>
    <w:rsid w:val="00130B36"/>
    <w:rsid w:val="00170AC1"/>
    <w:rsid w:val="00185F2D"/>
    <w:rsid w:val="001C4B41"/>
    <w:rsid w:val="001E4591"/>
    <w:rsid w:val="002253DE"/>
    <w:rsid w:val="00240046"/>
    <w:rsid w:val="0025324A"/>
    <w:rsid w:val="00256607"/>
    <w:rsid w:val="0026451C"/>
    <w:rsid w:val="00274DA5"/>
    <w:rsid w:val="002C61B6"/>
    <w:rsid w:val="002F2F68"/>
    <w:rsid w:val="00302CD1"/>
    <w:rsid w:val="003176BF"/>
    <w:rsid w:val="00341645"/>
    <w:rsid w:val="003B2FAB"/>
    <w:rsid w:val="003B5CEC"/>
    <w:rsid w:val="003C56FE"/>
    <w:rsid w:val="003F6D70"/>
    <w:rsid w:val="004118C5"/>
    <w:rsid w:val="00412C32"/>
    <w:rsid w:val="00415A82"/>
    <w:rsid w:val="00422D4D"/>
    <w:rsid w:val="00435521"/>
    <w:rsid w:val="00483C99"/>
    <w:rsid w:val="00483FD4"/>
    <w:rsid w:val="00491645"/>
    <w:rsid w:val="004C30DC"/>
    <w:rsid w:val="00500A83"/>
    <w:rsid w:val="00531EAF"/>
    <w:rsid w:val="00535A23"/>
    <w:rsid w:val="005750BC"/>
    <w:rsid w:val="00580033"/>
    <w:rsid w:val="005919FF"/>
    <w:rsid w:val="005A595E"/>
    <w:rsid w:val="005C5888"/>
    <w:rsid w:val="005F664A"/>
    <w:rsid w:val="00633DEF"/>
    <w:rsid w:val="00643884"/>
    <w:rsid w:val="00643C14"/>
    <w:rsid w:val="00713644"/>
    <w:rsid w:val="0076422D"/>
    <w:rsid w:val="007905F5"/>
    <w:rsid w:val="00796FC3"/>
    <w:rsid w:val="007C438D"/>
    <w:rsid w:val="007D0963"/>
    <w:rsid w:val="007F1935"/>
    <w:rsid w:val="008014C0"/>
    <w:rsid w:val="008256DD"/>
    <w:rsid w:val="008449F5"/>
    <w:rsid w:val="00852FBC"/>
    <w:rsid w:val="00892877"/>
    <w:rsid w:val="008C6BB5"/>
    <w:rsid w:val="00900670"/>
    <w:rsid w:val="0091296C"/>
    <w:rsid w:val="00914CF1"/>
    <w:rsid w:val="00931C5B"/>
    <w:rsid w:val="00953426"/>
    <w:rsid w:val="00956445"/>
    <w:rsid w:val="00967FA6"/>
    <w:rsid w:val="009E6C79"/>
    <w:rsid w:val="00A12F2C"/>
    <w:rsid w:val="00A220D9"/>
    <w:rsid w:val="00A70A76"/>
    <w:rsid w:val="00AB31AB"/>
    <w:rsid w:val="00AC3943"/>
    <w:rsid w:val="00AD2B4E"/>
    <w:rsid w:val="00AE0B2E"/>
    <w:rsid w:val="00B010FE"/>
    <w:rsid w:val="00B12D38"/>
    <w:rsid w:val="00B20F00"/>
    <w:rsid w:val="00B22BDA"/>
    <w:rsid w:val="00B33FF8"/>
    <w:rsid w:val="00B40DBA"/>
    <w:rsid w:val="00B53681"/>
    <w:rsid w:val="00BC2136"/>
    <w:rsid w:val="00BF76FD"/>
    <w:rsid w:val="00C31AF7"/>
    <w:rsid w:val="00C43DAB"/>
    <w:rsid w:val="00C44C66"/>
    <w:rsid w:val="00CA38AD"/>
    <w:rsid w:val="00CB2A2E"/>
    <w:rsid w:val="00CB762F"/>
    <w:rsid w:val="00CD2011"/>
    <w:rsid w:val="00CE38EE"/>
    <w:rsid w:val="00D24D35"/>
    <w:rsid w:val="00D6071E"/>
    <w:rsid w:val="00D65D64"/>
    <w:rsid w:val="00D94DF3"/>
    <w:rsid w:val="00DD47A6"/>
    <w:rsid w:val="00DF24C5"/>
    <w:rsid w:val="00E01122"/>
    <w:rsid w:val="00E559F6"/>
    <w:rsid w:val="00E67684"/>
    <w:rsid w:val="00E81DCE"/>
    <w:rsid w:val="00E92F7C"/>
    <w:rsid w:val="00ED4088"/>
    <w:rsid w:val="00F15D41"/>
    <w:rsid w:val="00F16F2F"/>
    <w:rsid w:val="00F36D09"/>
    <w:rsid w:val="00F47ECE"/>
    <w:rsid w:val="00F7757C"/>
    <w:rsid w:val="00FA67DF"/>
    <w:rsid w:val="00FB4C39"/>
    <w:rsid w:val="00FC12AC"/>
    <w:rsid w:val="15AEEAB5"/>
    <w:rsid w:val="16C866AB"/>
    <w:rsid w:val="2AD31D48"/>
    <w:rsid w:val="2FFC4ED7"/>
    <w:rsid w:val="3AAB05DB"/>
    <w:rsid w:val="5BD74A31"/>
    <w:rsid w:val="652A4516"/>
    <w:rsid w:val="68C3132E"/>
    <w:rsid w:val="79C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CC"/>
  </w:style>
  <w:style w:type="paragraph" w:styleId="Footer">
    <w:name w:val="footer"/>
    <w:basedOn w:val="Normal"/>
    <w:link w:val="Foot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CC"/>
  </w:style>
  <w:style w:type="paragraph" w:styleId="FootnoteText">
    <w:name w:val="footnote text"/>
    <w:basedOn w:val="Normal"/>
    <w:link w:val="FootnoteTextChar"/>
    <w:uiPriority w:val="99"/>
    <w:semiHidden/>
    <w:unhideWhenUsed/>
    <w:rsid w:val="000306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6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6CC"/>
    <w:rPr>
      <w:vertAlign w:val="superscript"/>
    </w:rPr>
  </w:style>
  <w:style w:type="paragraph" w:styleId="Revision">
    <w:name w:val="Revision"/>
    <w:hidden/>
    <w:uiPriority w:val="99"/>
    <w:semiHidden/>
    <w:rsid w:val="00274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3c098-5f53-438b-8147-52ff960f5d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47039613194193D61538432D6274" ma:contentTypeVersion="11" ma:contentTypeDescription="Create a new document." ma:contentTypeScope="" ma:versionID="d7391a190abb99c8f0aa6853d741af60">
  <xsd:schema xmlns:xsd="http://www.w3.org/2001/XMLSchema" xmlns:xs="http://www.w3.org/2001/XMLSchema" xmlns:p="http://schemas.microsoft.com/office/2006/metadata/properties" xmlns:ns2="81e3c098-5f53-438b-8147-52ff960f5d2f" targetNamespace="http://schemas.microsoft.com/office/2006/metadata/properties" ma:root="true" ma:fieldsID="8072850e8355b6b502163bf15c434396" ns2:_="">
    <xsd:import namespace="81e3c098-5f53-438b-8147-52ff960f5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c098-5f53-438b-8147-52ff960f5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81e3c098-5f53-438b-8147-52ff960f5d2f"/>
  </ds:schemaRefs>
</ds:datastoreItem>
</file>

<file path=customXml/itemProps3.xml><?xml version="1.0" encoding="utf-8"?>
<ds:datastoreItem xmlns:ds="http://schemas.openxmlformats.org/officeDocument/2006/customXml" ds:itemID="{967EB91D-8FB5-4A45-A7DF-667D8880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3c098-5f53-438b-8147-52ff960f5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85A7E-8B64-4FC2-9D37-EE64EB62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4511</Words>
  <Characters>2572</Characters>
  <Application>Microsoft Office Word</Application>
  <DocSecurity>0</DocSecurity>
  <Lines>21</Lines>
  <Paragraphs>14</Paragraphs>
  <ScaleCrop>false</ScaleCrop>
  <Company>VĮ Registrų centras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18</cp:revision>
  <dcterms:created xsi:type="dcterms:W3CDTF">2025-01-13T16:18:00Z</dcterms:created>
  <dcterms:modified xsi:type="dcterms:W3CDTF">2025-02-03T07:32:00Z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0x0101009ADB47039613194193D61538432D6274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