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BAE4A" w14:textId="786FF6A0" w:rsidR="00EE7F36" w:rsidRPr="00657669" w:rsidRDefault="00657669" w:rsidP="00657669">
      <w:pPr>
        <w:widowControl/>
        <w:suppressAutoHyphens w:val="0"/>
        <w:spacing w:line="276" w:lineRule="auto"/>
        <w:ind w:left="6480"/>
        <w:rPr>
          <w:rFonts w:eastAsia="Calibri"/>
          <w:color w:val="007BB8"/>
          <w:lang w:eastAsia="en-US"/>
        </w:rPr>
      </w:pPr>
      <w:r w:rsidRPr="00657669">
        <w:rPr>
          <w:rFonts w:eastAsia="Calibri"/>
          <w:color w:val="007BB8"/>
          <w:lang w:eastAsia="en-US"/>
        </w:rPr>
        <w:t xml:space="preserve">Pirkimo sąlygų 1 priedas </w:t>
      </w:r>
      <w:r w:rsidRPr="00657669">
        <w:rPr>
          <w:rFonts w:eastAsia="Calibri"/>
          <w:color w:val="007BB8"/>
          <w:lang w:eastAsia="en-US"/>
        </w:rPr>
        <w:t>„</w:t>
      </w:r>
      <w:r w:rsidRPr="00657669">
        <w:rPr>
          <w:rFonts w:eastAsia="Calibri"/>
          <w:color w:val="007BB8"/>
          <w:lang w:eastAsia="en-US"/>
        </w:rPr>
        <w:t>Techninė specifikacija</w:t>
      </w:r>
      <w:r w:rsidRPr="00657669">
        <w:rPr>
          <w:rFonts w:eastAsia="Calibri"/>
          <w:color w:val="007BB8"/>
          <w:lang w:eastAsia="en-US"/>
        </w:rPr>
        <w:t>“</w:t>
      </w:r>
      <w:r w:rsidR="00EE7F36" w:rsidRPr="00657669">
        <w:rPr>
          <w:rFonts w:eastAsia="Calibri"/>
          <w:color w:val="007BB8"/>
          <w:lang w:eastAsia="en-US"/>
        </w:rPr>
        <w:t xml:space="preserve">                                                                                                                              </w:t>
      </w:r>
    </w:p>
    <w:p w14:paraId="027A09BB" w14:textId="77777777" w:rsidR="00EE7F36" w:rsidRDefault="00EE7F36" w:rsidP="00EE7F36">
      <w:pPr>
        <w:ind w:firstLine="567"/>
        <w:jc w:val="center"/>
        <w:rPr>
          <w:b/>
        </w:rPr>
      </w:pPr>
    </w:p>
    <w:p w14:paraId="1ED3EAEE" w14:textId="524D7D66" w:rsidR="00EE7F36" w:rsidRDefault="00EE7F36" w:rsidP="00EE7F36">
      <w:pPr>
        <w:widowControl/>
        <w:suppressAutoHyphens w:val="0"/>
        <w:autoSpaceDE w:val="0"/>
        <w:autoSpaceDN w:val="0"/>
        <w:adjustRightInd w:val="0"/>
        <w:jc w:val="center"/>
        <w:rPr>
          <w:rFonts w:eastAsia="Calibri"/>
          <w:b/>
          <w:bCs/>
          <w:color w:val="000000"/>
          <w:lang w:eastAsia="en-US"/>
        </w:rPr>
      </w:pPr>
      <w:r w:rsidRPr="00C305CC">
        <w:rPr>
          <w:rFonts w:eastAsia="Calibri"/>
          <w:b/>
          <w:bCs/>
          <w:color w:val="000000"/>
          <w:lang w:eastAsia="en-US"/>
        </w:rPr>
        <w:t>DUOMENŲ APSAUGOS PAREIGŪNO PASLAUG</w:t>
      </w:r>
      <w:r w:rsidR="00D52E7B">
        <w:rPr>
          <w:rFonts w:eastAsia="Calibri"/>
          <w:b/>
          <w:bCs/>
          <w:color w:val="000000"/>
          <w:lang w:eastAsia="en-US"/>
        </w:rPr>
        <w:t>OS</w:t>
      </w:r>
    </w:p>
    <w:p w14:paraId="42E87572" w14:textId="77777777" w:rsidR="00EE7F36" w:rsidRDefault="00EE7F36" w:rsidP="00EE7F36">
      <w:pPr>
        <w:widowControl/>
        <w:suppressAutoHyphens w:val="0"/>
        <w:autoSpaceDE w:val="0"/>
        <w:autoSpaceDN w:val="0"/>
        <w:adjustRightInd w:val="0"/>
        <w:jc w:val="center"/>
        <w:rPr>
          <w:rFonts w:eastAsia="Calibri"/>
          <w:b/>
          <w:bCs/>
          <w:color w:val="000000"/>
          <w:lang w:eastAsia="en-US"/>
        </w:rPr>
      </w:pPr>
    </w:p>
    <w:p w14:paraId="6AEE5DBE" w14:textId="77777777" w:rsidR="00EE7F36" w:rsidRDefault="00EE7F36" w:rsidP="00EE7F36">
      <w:pPr>
        <w:widowControl/>
        <w:suppressAutoHyphens w:val="0"/>
        <w:autoSpaceDE w:val="0"/>
        <w:autoSpaceDN w:val="0"/>
        <w:adjustRightInd w:val="0"/>
        <w:jc w:val="center"/>
        <w:rPr>
          <w:rFonts w:eastAsia="Calibri"/>
          <w:b/>
          <w:bCs/>
          <w:color w:val="000000"/>
          <w:lang w:eastAsia="en-US"/>
        </w:rPr>
      </w:pPr>
      <w:r w:rsidRPr="00C305CC">
        <w:rPr>
          <w:rFonts w:eastAsia="Calibri"/>
          <w:b/>
          <w:bCs/>
          <w:color w:val="000000"/>
          <w:lang w:eastAsia="en-US"/>
        </w:rPr>
        <w:t>TECHNINĖ SPECIFIKACIJA</w:t>
      </w:r>
    </w:p>
    <w:p w14:paraId="0CA0C784" w14:textId="77777777" w:rsidR="00610DCE" w:rsidRDefault="00610DCE" w:rsidP="00EE7F36">
      <w:pPr>
        <w:widowControl/>
        <w:suppressAutoHyphens w:val="0"/>
        <w:autoSpaceDE w:val="0"/>
        <w:autoSpaceDN w:val="0"/>
        <w:adjustRightInd w:val="0"/>
        <w:jc w:val="center"/>
        <w:rPr>
          <w:rFonts w:eastAsia="Calibri"/>
          <w:b/>
          <w:bCs/>
          <w:color w:val="000000"/>
          <w:lang w:eastAsia="en-US"/>
        </w:rPr>
      </w:pPr>
    </w:p>
    <w:p w14:paraId="0EBBC660" w14:textId="14A07399" w:rsidR="00610DCE" w:rsidRPr="009405BE" w:rsidRDefault="00922EE4" w:rsidP="00922EE4">
      <w:pPr>
        <w:pStyle w:val="Sraopastraipa"/>
        <w:widowControl/>
        <w:suppressAutoHyphens w:val="0"/>
        <w:autoSpaceDE w:val="0"/>
        <w:autoSpaceDN w:val="0"/>
        <w:adjustRightInd w:val="0"/>
        <w:ind w:left="1080"/>
        <w:rPr>
          <w:rFonts w:eastAsia="Calibri"/>
          <w:b/>
          <w:bCs/>
          <w:color w:val="000000"/>
          <w:lang w:eastAsia="en-US"/>
        </w:rPr>
      </w:pPr>
      <w:r>
        <w:rPr>
          <w:rFonts w:eastAsia="Calibri"/>
          <w:b/>
          <w:bCs/>
          <w:color w:val="000000"/>
          <w:lang w:eastAsia="en-US"/>
        </w:rPr>
        <w:t xml:space="preserve">                                    </w:t>
      </w:r>
      <w:r w:rsidR="00C86E4D">
        <w:rPr>
          <w:rFonts w:eastAsia="Calibri"/>
          <w:b/>
          <w:bCs/>
          <w:color w:val="000000"/>
          <w:lang w:eastAsia="en-US"/>
        </w:rPr>
        <w:t xml:space="preserve">I. </w:t>
      </w:r>
      <w:r w:rsidR="009405BE">
        <w:rPr>
          <w:rFonts w:eastAsia="Calibri"/>
          <w:b/>
          <w:bCs/>
          <w:color w:val="000000"/>
          <w:lang w:eastAsia="en-US"/>
        </w:rPr>
        <w:t>BENDROJI INFORMACIJA</w:t>
      </w:r>
    </w:p>
    <w:p w14:paraId="558F3F3A" w14:textId="77777777" w:rsidR="00EE7F36" w:rsidRPr="00C305CC" w:rsidRDefault="00EE7F36" w:rsidP="00EE7F36">
      <w:pPr>
        <w:widowControl/>
        <w:suppressAutoHyphens w:val="0"/>
        <w:autoSpaceDE w:val="0"/>
        <w:autoSpaceDN w:val="0"/>
        <w:adjustRightInd w:val="0"/>
        <w:rPr>
          <w:rFonts w:eastAsia="Calibri"/>
          <w:b/>
          <w:bCs/>
          <w:color w:val="000000"/>
          <w:sz w:val="23"/>
          <w:szCs w:val="23"/>
          <w:lang w:eastAsia="en-US"/>
        </w:rPr>
      </w:pPr>
    </w:p>
    <w:p w14:paraId="25DEB8AA" w14:textId="21200B75" w:rsidR="00EE7F36" w:rsidRPr="00DE24CE" w:rsidRDefault="00EE7F36" w:rsidP="004D2E33">
      <w:pPr>
        <w:widowControl/>
        <w:tabs>
          <w:tab w:val="left" w:pos="851"/>
        </w:tabs>
        <w:suppressAutoHyphens w:val="0"/>
        <w:autoSpaceDE w:val="0"/>
        <w:autoSpaceDN w:val="0"/>
        <w:adjustRightInd w:val="0"/>
        <w:ind w:left="567"/>
        <w:jc w:val="both"/>
        <w:rPr>
          <w:rFonts w:eastAsia="Calibri"/>
          <w:color w:val="000000"/>
          <w:lang w:eastAsia="en-US"/>
        </w:rPr>
      </w:pPr>
    </w:p>
    <w:p w14:paraId="6C5F1F3B" w14:textId="0B0F13A7" w:rsidR="00EE7F36" w:rsidRPr="00FA7D00" w:rsidRDefault="00763C4B" w:rsidP="00FA7D00">
      <w:pPr>
        <w:pStyle w:val="Sraopastraipa"/>
        <w:widowControl/>
        <w:numPr>
          <w:ilvl w:val="0"/>
          <w:numId w:val="7"/>
        </w:numPr>
        <w:tabs>
          <w:tab w:val="left" w:pos="993"/>
        </w:tabs>
        <w:suppressAutoHyphens w:val="0"/>
        <w:autoSpaceDE w:val="0"/>
        <w:autoSpaceDN w:val="0"/>
        <w:adjustRightInd w:val="0"/>
        <w:ind w:left="0" w:firstLine="567"/>
        <w:jc w:val="both"/>
        <w:rPr>
          <w:rFonts w:eastAsia="Calibri"/>
          <w:color w:val="000000"/>
          <w:lang w:eastAsia="en-US"/>
        </w:rPr>
      </w:pPr>
      <w:r w:rsidRPr="00FA7D00">
        <w:rPr>
          <w:rFonts w:eastAsia="Calibri"/>
          <w:b/>
          <w:bCs/>
          <w:color w:val="000000"/>
          <w:lang w:eastAsia="en-US"/>
        </w:rPr>
        <w:t xml:space="preserve"> </w:t>
      </w:r>
      <w:r w:rsidR="00EE7F36" w:rsidRPr="00FA7D00">
        <w:rPr>
          <w:rFonts w:eastAsia="Calibri"/>
          <w:b/>
          <w:bCs/>
          <w:color w:val="000000"/>
          <w:lang w:eastAsia="en-US"/>
        </w:rPr>
        <w:t xml:space="preserve">Pirkėjas: </w:t>
      </w:r>
      <w:r w:rsidR="00EE7F36" w:rsidRPr="00FA7D00">
        <w:rPr>
          <w:rFonts w:eastAsia="Calibri"/>
          <w:color w:val="000000"/>
          <w:lang w:eastAsia="en-US"/>
        </w:rPr>
        <w:t>Aplinkos apsaugos departamentas prie Aplinkos ministerijos</w:t>
      </w:r>
      <w:r w:rsidR="00105C3C" w:rsidRPr="00FA7D00">
        <w:rPr>
          <w:rFonts w:eastAsia="Calibri"/>
          <w:color w:val="000000"/>
          <w:lang w:eastAsia="en-US"/>
        </w:rPr>
        <w:t xml:space="preserve"> (toliau Departamentas)</w:t>
      </w:r>
      <w:r w:rsidR="00EE7F36" w:rsidRPr="00FA7D00">
        <w:rPr>
          <w:rFonts w:eastAsia="Calibri"/>
          <w:color w:val="000000"/>
          <w:lang w:eastAsia="en-US"/>
        </w:rPr>
        <w:t>, juridinio asmens kodas 304766622, Smolensko g. 15, 03201 Vilnius.</w:t>
      </w:r>
    </w:p>
    <w:p w14:paraId="183E1398" w14:textId="2CF200B5" w:rsidR="00EE7F36" w:rsidRPr="00FA7D00" w:rsidRDefault="00EE7F36" w:rsidP="00FA7D00">
      <w:pPr>
        <w:pStyle w:val="Sraopastraipa"/>
        <w:widowControl/>
        <w:numPr>
          <w:ilvl w:val="0"/>
          <w:numId w:val="7"/>
        </w:numPr>
        <w:tabs>
          <w:tab w:val="left" w:pos="0"/>
        </w:tabs>
        <w:suppressAutoHyphens w:val="0"/>
        <w:autoSpaceDE w:val="0"/>
        <w:autoSpaceDN w:val="0"/>
        <w:adjustRightInd w:val="0"/>
        <w:ind w:left="0" w:firstLine="567"/>
        <w:jc w:val="both"/>
        <w:rPr>
          <w:rFonts w:eastAsia="Calibri"/>
          <w:color w:val="000000"/>
          <w:lang w:eastAsia="en-US"/>
        </w:rPr>
      </w:pPr>
      <w:r w:rsidRPr="00FA7D00">
        <w:rPr>
          <w:rFonts w:eastAsia="Calibri"/>
          <w:b/>
          <w:bCs/>
          <w:color w:val="000000"/>
          <w:lang w:eastAsia="en-US"/>
        </w:rPr>
        <w:t xml:space="preserve">Duomenų tvarkytojas </w:t>
      </w:r>
      <w:r w:rsidRPr="00FA7D00">
        <w:rPr>
          <w:rFonts w:eastAsia="Calibri"/>
          <w:color w:val="000000"/>
          <w:lang w:eastAsia="en-US"/>
        </w:rPr>
        <w:t>– Pirkėjas (arba jo struktūrinis padalinys) arba kita organizacija (kai teisės aktų nustatyta tvarka duomenys tvarkomi Pirkėjo valdomame ar tvarkomame valstybės registre arba valstybės informacinėje sistemoje), kuris tvarko duomenis tik duomenų valdytojo vardu, taip, kad būtų įvykdytos duomenų valdytojo nustatytos užduotys.</w:t>
      </w:r>
    </w:p>
    <w:p w14:paraId="20827D1F" w14:textId="21306E30" w:rsidR="00EE7F36" w:rsidRPr="00FA7D00" w:rsidRDefault="00BA1D48" w:rsidP="00922EE4">
      <w:pPr>
        <w:pStyle w:val="Sraopastraipa"/>
        <w:widowControl/>
        <w:numPr>
          <w:ilvl w:val="0"/>
          <w:numId w:val="7"/>
        </w:numPr>
        <w:tabs>
          <w:tab w:val="left" w:pos="993"/>
        </w:tabs>
        <w:suppressAutoHyphens w:val="0"/>
        <w:autoSpaceDE w:val="0"/>
        <w:autoSpaceDN w:val="0"/>
        <w:adjustRightInd w:val="0"/>
        <w:ind w:hanging="644"/>
        <w:jc w:val="both"/>
        <w:rPr>
          <w:rFonts w:eastAsia="Calibri"/>
          <w:color w:val="000000"/>
          <w:lang w:eastAsia="en-US"/>
        </w:rPr>
      </w:pPr>
      <w:r w:rsidRPr="00FA7D00">
        <w:rPr>
          <w:rFonts w:eastAsia="Calibri"/>
          <w:b/>
          <w:bCs/>
          <w:color w:val="000000"/>
          <w:lang w:eastAsia="en-US"/>
        </w:rPr>
        <w:t xml:space="preserve"> </w:t>
      </w:r>
      <w:r w:rsidR="00EE7F36" w:rsidRPr="00FA7D00">
        <w:rPr>
          <w:rFonts w:eastAsia="Calibri"/>
          <w:b/>
          <w:bCs/>
          <w:color w:val="000000"/>
          <w:lang w:eastAsia="en-US"/>
        </w:rPr>
        <w:t xml:space="preserve">Duomenų valdytojas </w:t>
      </w:r>
      <w:r w:rsidR="00EE7F36" w:rsidRPr="00FA7D00">
        <w:rPr>
          <w:rFonts w:eastAsia="Calibri"/>
          <w:color w:val="000000"/>
          <w:lang w:eastAsia="en-US"/>
        </w:rPr>
        <w:t>– Pirkėjas.</w:t>
      </w:r>
    </w:p>
    <w:p w14:paraId="4906CC01" w14:textId="65645427" w:rsidR="00EE7F36" w:rsidRPr="00FA7D00" w:rsidRDefault="00E473AB" w:rsidP="00FA7D00">
      <w:pPr>
        <w:pStyle w:val="Sraopastraipa"/>
        <w:widowControl/>
        <w:numPr>
          <w:ilvl w:val="0"/>
          <w:numId w:val="7"/>
        </w:numPr>
        <w:tabs>
          <w:tab w:val="left" w:pos="993"/>
        </w:tabs>
        <w:suppressAutoHyphens w:val="0"/>
        <w:autoSpaceDE w:val="0"/>
        <w:autoSpaceDN w:val="0"/>
        <w:adjustRightInd w:val="0"/>
        <w:ind w:left="0" w:firstLine="567"/>
        <w:jc w:val="both"/>
        <w:rPr>
          <w:rFonts w:eastAsia="Calibri"/>
          <w:color w:val="000000"/>
          <w:lang w:eastAsia="en-US"/>
        </w:rPr>
      </w:pPr>
      <w:r w:rsidRPr="00FA7D00">
        <w:rPr>
          <w:rFonts w:eastAsia="Calibri"/>
          <w:b/>
          <w:bCs/>
          <w:color w:val="000000"/>
          <w:lang w:eastAsia="en-US"/>
        </w:rPr>
        <w:t xml:space="preserve"> </w:t>
      </w:r>
      <w:r w:rsidR="00EE7F36" w:rsidRPr="00FA7D00">
        <w:rPr>
          <w:rFonts w:eastAsia="Calibri"/>
          <w:b/>
          <w:bCs/>
          <w:color w:val="000000"/>
          <w:lang w:eastAsia="en-US"/>
        </w:rPr>
        <w:t xml:space="preserve">Paslaugų teikėjas </w:t>
      </w:r>
      <w:r w:rsidR="00EE7F36" w:rsidRPr="00FA7D00">
        <w:rPr>
          <w:rFonts w:eastAsia="Calibri"/>
          <w:bCs/>
          <w:color w:val="000000"/>
          <w:lang w:eastAsia="en-US"/>
        </w:rPr>
        <w:t>–</w:t>
      </w:r>
      <w:r w:rsidR="00157DF8" w:rsidRPr="00157DF8">
        <w:t xml:space="preserve"> </w:t>
      </w:r>
      <w:r w:rsidR="00157DF8" w:rsidRPr="00FA7D00">
        <w:rPr>
          <w:rFonts w:eastAsia="Calibri"/>
          <w:bCs/>
          <w:color w:val="000000"/>
          <w:lang w:eastAsia="en-US"/>
        </w:rPr>
        <w:t>ūkio subjektas – fizinis asmuo, privatusis juridinis asmuo, viešasis juridinis asmuo, kitos organizacijos ir jų padaliniai ar tokių asmenų grupė, su kuriuo Pirkėjas sudaro Sutartį dėl</w:t>
      </w:r>
      <w:r w:rsidR="00EE7F36" w:rsidRPr="00FA7D00">
        <w:rPr>
          <w:rFonts w:eastAsia="Calibri"/>
          <w:bCs/>
          <w:color w:val="000000"/>
          <w:lang w:eastAsia="en-US"/>
        </w:rPr>
        <w:t xml:space="preserve"> duomenų apsaugos pareigūn</w:t>
      </w:r>
      <w:r w:rsidR="00157DF8" w:rsidRPr="00FA7D00">
        <w:rPr>
          <w:rFonts w:eastAsia="Calibri"/>
          <w:bCs/>
          <w:color w:val="000000"/>
          <w:lang w:eastAsia="en-US"/>
        </w:rPr>
        <w:t>o</w:t>
      </w:r>
      <w:r w:rsidR="00EE7F36" w:rsidRPr="00FA7D00">
        <w:rPr>
          <w:rFonts w:eastAsia="Calibri"/>
          <w:bCs/>
          <w:color w:val="000000"/>
          <w:lang w:eastAsia="en-US"/>
        </w:rPr>
        <w:t xml:space="preserve"> (toliau – DAP)</w:t>
      </w:r>
      <w:r w:rsidR="00157DF8" w:rsidRPr="00FA7D00">
        <w:rPr>
          <w:rFonts w:eastAsia="Calibri"/>
          <w:bCs/>
          <w:color w:val="000000"/>
          <w:lang w:eastAsia="en-US"/>
        </w:rPr>
        <w:t xml:space="preserve"> paslaugų teikimo</w:t>
      </w:r>
      <w:r w:rsidR="00EE7F36" w:rsidRPr="00FA7D00">
        <w:rPr>
          <w:rFonts w:eastAsia="Calibri"/>
          <w:bCs/>
          <w:color w:val="000000"/>
          <w:lang w:eastAsia="en-US"/>
        </w:rPr>
        <w:t>, t. y.,</w:t>
      </w:r>
      <w:r w:rsidR="00EE7F36" w:rsidRPr="00FA7D00">
        <w:rPr>
          <w:rFonts w:eastAsia="Calibri"/>
          <w:b/>
          <w:bCs/>
          <w:color w:val="000000"/>
          <w:lang w:eastAsia="en-US"/>
        </w:rPr>
        <w:t xml:space="preserve"> </w:t>
      </w:r>
      <w:r w:rsidR="00EE7F36" w:rsidRPr="00FA7D00">
        <w:rPr>
          <w:rFonts w:eastAsia="Calibri"/>
          <w:color w:val="000000"/>
          <w:lang w:eastAsia="en-US"/>
        </w:rPr>
        <w:t xml:space="preserve">asmuo, atliekantis Bendrojo duomenų apsaugos reglamento (toliau – BDAR) 39 straipsnyje nurodytas užduotis pagal paslaugų pirkimo sutartį. </w:t>
      </w:r>
    </w:p>
    <w:p w14:paraId="24CD0F9E" w14:textId="0EF5D040" w:rsidR="00EE7F36" w:rsidRPr="00FA7D00" w:rsidRDefault="00B53B9C" w:rsidP="00FA7D00">
      <w:pPr>
        <w:pStyle w:val="Sraopastraipa"/>
        <w:widowControl/>
        <w:numPr>
          <w:ilvl w:val="0"/>
          <w:numId w:val="7"/>
        </w:numPr>
        <w:tabs>
          <w:tab w:val="left" w:pos="993"/>
        </w:tabs>
        <w:suppressAutoHyphens w:val="0"/>
        <w:autoSpaceDE w:val="0"/>
        <w:autoSpaceDN w:val="0"/>
        <w:adjustRightInd w:val="0"/>
        <w:ind w:left="0" w:firstLine="567"/>
        <w:jc w:val="both"/>
        <w:rPr>
          <w:rFonts w:eastAsia="Calibri"/>
          <w:color w:val="000000"/>
          <w:lang w:eastAsia="en-US"/>
        </w:rPr>
      </w:pPr>
      <w:r w:rsidRPr="00FA7D00">
        <w:rPr>
          <w:rFonts w:eastAsia="Calibri"/>
          <w:b/>
          <w:bCs/>
          <w:color w:val="000000"/>
          <w:lang w:eastAsia="en-US"/>
        </w:rPr>
        <w:t xml:space="preserve"> </w:t>
      </w:r>
      <w:r w:rsidR="00EE7F36" w:rsidRPr="00FA7D00">
        <w:rPr>
          <w:rFonts w:eastAsia="Calibri"/>
          <w:b/>
          <w:bCs/>
          <w:color w:val="000000"/>
          <w:lang w:eastAsia="en-US"/>
        </w:rPr>
        <w:t xml:space="preserve">Paslaugos </w:t>
      </w:r>
      <w:r w:rsidR="00EE7F36" w:rsidRPr="00FA7D00">
        <w:rPr>
          <w:rFonts w:eastAsia="Calibri"/>
          <w:b/>
          <w:color w:val="000000"/>
          <w:lang w:eastAsia="en-US"/>
        </w:rPr>
        <w:t xml:space="preserve">– </w:t>
      </w:r>
      <w:r w:rsidR="00EE7F36" w:rsidRPr="00FA7D00">
        <w:rPr>
          <w:rFonts w:eastAsia="Calibri"/>
          <w:color w:val="000000"/>
          <w:lang w:eastAsia="en-US"/>
        </w:rPr>
        <w:t>DAP funkcijų vykdymo ir kitos su asmens duomenų apsauga susijusios paslaugos.</w:t>
      </w:r>
    </w:p>
    <w:p w14:paraId="69DCDE49" w14:textId="5ED233A7" w:rsidR="00EE7F36" w:rsidRPr="00FA7D00" w:rsidRDefault="00337B61" w:rsidP="00FA7D00">
      <w:pPr>
        <w:pStyle w:val="Sraopastraipa"/>
        <w:widowControl/>
        <w:numPr>
          <w:ilvl w:val="0"/>
          <w:numId w:val="7"/>
        </w:numPr>
        <w:tabs>
          <w:tab w:val="left" w:pos="993"/>
        </w:tabs>
        <w:suppressAutoHyphens w:val="0"/>
        <w:autoSpaceDE w:val="0"/>
        <w:autoSpaceDN w:val="0"/>
        <w:adjustRightInd w:val="0"/>
        <w:ind w:left="0" w:firstLine="567"/>
        <w:jc w:val="both"/>
        <w:rPr>
          <w:rFonts w:eastAsia="Calibri"/>
          <w:color w:val="000000"/>
          <w:lang w:eastAsia="en-US"/>
        </w:rPr>
      </w:pPr>
      <w:r>
        <w:rPr>
          <w:rFonts w:eastAsia="Calibri"/>
          <w:color w:val="000000"/>
          <w:lang w:eastAsia="en-US"/>
        </w:rPr>
        <w:t xml:space="preserve"> </w:t>
      </w:r>
      <w:r w:rsidR="00EE7F36" w:rsidRPr="00FA7D00">
        <w:rPr>
          <w:rFonts w:eastAsia="Calibri"/>
          <w:color w:val="000000"/>
          <w:lang w:eastAsia="en-US"/>
        </w:rPr>
        <w:t>Kitos sąvokos apibrėžtos BDAR, Lietuvos Respublikos asmens duomenų teisinės apsaugos įstatyme, Lietuvos Respublikos viešųjų pirkimų įstatyme.</w:t>
      </w:r>
    </w:p>
    <w:p w14:paraId="59489812" w14:textId="77777777" w:rsidR="00EE7F36" w:rsidRPr="00DE24CE" w:rsidRDefault="00EE7F36" w:rsidP="00EE7F36">
      <w:pPr>
        <w:widowControl/>
        <w:tabs>
          <w:tab w:val="left" w:pos="993"/>
        </w:tabs>
        <w:suppressAutoHyphens w:val="0"/>
        <w:autoSpaceDE w:val="0"/>
        <w:autoSpaceDN w:val="0"/>
        <w:adjustRightInd w:val="0"/>
        <w:jc w:val="both"/>
        <w:rPr>
          <w:rFonts w:eastAsia="Calibri"/>
          <w:color w:val="000000"/>
          <w:lang w:eastAsia="en-US"/>
        </w:rPr>
      </w:pPr>
    </w:p>
    <w:p w14:paraId="50FEC68D" w14:textId="15C22637" w:rsidR="00EE7F36" w:rsidRDefault="00EE7F36" w:rsidP="00EE7F36">
      <w:pPr>
        <w:widowControl/>
        <w:tabs>
          <w:tab w:val="left" w:pos="993"/>
        </w:tabs>
        <w:suppressAutoHyphens w:val="0"/>
        <w:autoSpaceDE w:val="0"/>
        <w:autoSpaceDN w:val="0"/>
        <w:adjustRightInd w:val="0"/>
        <w:jc w:val="center"/>
        <w:rPr>
          <w:b/>
          <w:bCs/>
        </w:rPr>
      </w:pPr>
      <w:r w:rsidRPr="00DE24CE">
        <w:rPr>
          <w:rFonts w:eastAsia="Calibri"/>
          <w:b/>
          <w:color w:val="000000"/>
          <w:lang w:eastAsia="en-US"/>
        </w:rPr>
        <w:t>II. PIRKIMO OBJEKTAS</w:t>
      </w:r>
      <w:r w:rsidR="006A3A18">
        <w:rPr>
          <w:rFonts w:eastAsia="Calibri"/>
          <w:b/>
          <w:color w:val="000000"/>
          <w:lang w:eastAsia="en-US"/>
        </w:rPr>
        <w:t xml:space="preserve"> </w:t>
      </w:r>
    </w:p>
    <w:p w14:paraId="4331329D" w14:textId="77777777" w:rsidR="0042047F" w:rsidRPr="00DE24CE" w:rsidRDefault="0042047F" w:rsidP="00EE7F36">
      <w:pPr>
        <w:widowControl/>
        <w:tabs>
          <w:tab w:val="left" w:pos="993"/>
        </w:tabs>
        <w:suppressAutoHyphens w:val="0"/>
        <w:autoSpaceDE w:val="0"/>
        <w:autoSpaceDN w:val="0"/>
        <w:adjustRightInd w:val="0"/>
        <w:jc w:val="center"/>
        <w:rPr>
          <w:rFonts w:eastAsia="Calibri"/>
          <w:b/>
          <w:color w:val="000000"/>
          <w:lang w:eastAsia="en-US"/>
        </w:rPr>
      </w:pPr>
    </w:p>
    <w:p w14:paraId="6B47F35C" w14:textId="52DE1E99" w:rsidR="00157DF8" w:rsidRPr="00FA7D00" w:rsidRDefault="0043414D" w:rsidP="00FA7D00">
      <w:pPr>
        <w:pStyle w:val="Sraopastraipa"/>
        <w:widowControl/>
        <w:numPr>
          <w:ilvl w:val="0"/>
          <w:numId w:val="7"/>
        </w:numPr>
        <w:tabs>
          <w:tab w:val="left" w:pos="851"/>
        </w:tabs>
        <w:suppressAutoHyphens w:val="0"/>
        <w:autoSpaceDE w:val="0"/>
        <w:autoSpaceDN w:val="0"/>
        <w:adjustRightInd w:val="0"/>
        <w:ind w:left="0" w:firstLine="567"/>
        <w:jc w:val="both"/>
        <w:rPr>
          <w:rFonts w:eastAsia="Calibri"/>
          <w:color w:val="000000"/>
          <w:lang w:eastAsia="en-US"/>
        </w:rPr>
      </w:pPr>
      <w:r w:rsidRPr="00FA7D00">
        <w:rPr>
          <w:rFonts w:eastAsia="Calibri"/>
          <w:b/>
          <w:bCs/>
          <w:color w:val="000000"/>
          <w:lang w:eastAsia="en-US"/>
        </w:rPr>
        <w:t xml:space="preserve">Pirkimo objektas: </w:t>
      </w:r>
      <w:r w:rsidRPr="00FA7D00">
        <w:rPr>
          <w:rFonts w:eastAsia="Calibri"/>
          <w:color w:val="000000"/>
          <w:lang w:eastAsia="en-US"/>
        </w:rPr>
        <w:t>Duomenų apsaugos pareigūno paslaugos.</w:t>
      </w:r>
      <w:r w:rsidR="00EE7F36" w:rsidRPr="00FA7D00">
        <w:rPr>
          <w:rFonts w:eastAsia="Calibri"/>
          <w:color w:val="000000"/>
          <w:lang w:eastAsia="en-US"/>
        </w:rPr>
        <w:t xml:space="preserve">  DAP funkcijų vykdymo ir kitos su asmens duomenų apsauga susijusios paslaugos</w:t>
      </w:r>
      <w:r w:rsidR="00565D83" w:rsidRPr="00FA7D00">
        <w:rPr>
          <w:rFonts w:eastAsia="Calibri"/>
          <w:color w:val="000000"/>
          <w:lang w:eastAsia="en-US"/>
        </w:rPr>
        <w:t xml:space="preserve"> </w:t>
      </w:r>
      <w:r w:rsidR="00565D83">
        <w:t>(toliau – paslaugos)</w:t>
      </w:r>
      <w:r w:rsidR="00EE7F36" w:rsidRPr="00FA7D00">
        <w:rPr>
          <w:rFonts w:eastAsia="Calibri"/>
          <w:color w:val="000000"/>
          <w:lang w:eastAsia="en-US"/>
        </w:rPr>
        <w:t>.</w:t>
      </w:r>
    </w:p>
    <w:p w14:paraId="65318F1B" w14:textId="066747FF" w:rsidR="0043414D" w:rsidRPr="00AA3F35" w:rsidRDefault="009C02E4" w:rsidP="00FA7D00">
      <w:pPr>
        <w:widowControl/>
        <w:numPr>
          <w:ilvl w:val="0"/>
          <w:numId w:val="7"/>
        </w:numPr>
        <w:tabs>
          <w:tab w:val="left" w:pos="851"/>
        </w:tabs>
        <w:suppressAutoHyphens w:val="0"/>
        <w:autoSpaceDE w:val="0"/>
        <w:autoSpaceDN w:val="0"/>
        <w:adjustRightInd w:val="0"/>
        <w:ind w:left="0" w:firstLine="567"/>
        <w:jc w:val="both"/>
        <w:rPr>
          <w:rFonts w:eastAsia="Calibri"/>
          <w:color w:val="000000"/>
          <w:lang w:eastAsia="en-US"/>
        </w:rPr>
      </w:pPr>
      <w:r w:rsidRPr="00DE24CE">
        <w:rPr>
          <w:rFonts w:eastAsia="Calibri"/>
          <w:b/>
          <w:bCs/>
          <w:color w:val="000000"/>
          <w:lang w:eastAsia="en-US"/>
        </w:rPr>
        <w:t xml:space="preserve">Pirkimo tikslas – </w:t>
      </w:r>
      <w:r w:rsidRPr="00DE24CE">
        <w:rPr>
          <w:rFonts w:eastAsia="Calibri"/>
          <w:color w:val="000000"/>
          <w:lang w:eastAsia="en-US"/>
        </w:rPr>
        <w:t>paslaugos įsigyjamos siekiant įgyvendinti 2016 m. balandžio 27 d. Europos Parlamento ir Tarybos reglamento (ES) 2016/679 dėl fizinių asmenų apsaugos tvarkant asmens duomenis ir dėl laisvo tokių duomenų judėjimo ir kuriuo panaikinama Direktyva 95/46/EB (Bendrasis duomenų apsaugos reglamentas) ir kitų Lietuvos Respublikos teisės aktų nuostatas, reglamentuojančias asmens duomenų apsaugą. Paslaugos įsigyjamos vadovaujantis Bendrojo duomenų apsaugos reglamento 37 straipsnio nuostatomis.</w:t>
      </w:r>
    </w:p>
    <w:p w14:paraId="135521B3" w14:textId="2E48B3F1" w:rsidR="00B00556" w:rsidRPr="00A47774" w:rsidRDefault="00157DF8" w:rsidP="00FA7D00">
      <w:pPr>
        <w:widowControl/>
        <w:numPr>
          <w:ilvl w:val="0"/>
          <w:numId w:val="7"/>
        </w:numPr>
        <w:tabs>
          <w:tab w:val="left" w:pos="851"/>
        </w:tabs>
        <w:suppressAutoHyphens w:val="0"/>
        <w:autoSpaceDE w:val="0"/>
        <w:autoSpaceDN w:val="0"/>
        <w:adjustRightInd w:val="0"/>
        <w:ind w:left="0" w:firstLine="567"/>
        <w:jc w:val="both"/>
        <w:rPr>
          <w:rFonts w:eastAsia="Calibri"/>
          <w:color w:val="000000"/>
          <w:lang w:eastAsia="en-US"/>
        </w:rPr>
      </w:pPr>
      <w:r w:rsidRPr="00157DF8">
        <w:rPr>
          <w:rFonts w:eastAsia="Calibri"/>
          <w:color w:val="000000"/>
          <w:lang w:eastAsia="en-US"/>
        </w:rPr>
        <w:t xml:space="preserve">BVPŽ kodas: </w:t>
      </w:r>
      <w:r w:rsidRPr="00527F83">
        <w:t xml:space="preserve">79111000-5 </w:t>
      </w:r>
      <w:r w:rsidR="001B053C">
        <w:t>„</w:t>
      </w:r>
      <w:r w:rsidRPr="00527F83">
        <w:t>Teisinio konsultavimo paslaugos</w:t>
      </w:r>
      <w:r w:rsidR="001B053C">
        <w:t>“</w:t>
      </w:r>
      <w:r>
        <w:t>.</w:t>
      </w:r>
    </w:p>
    <w:p w14:paraId="10649F6C" w14:textId="5E2D899E" w:rsidR="00C55C4E" w:rsidRDefault="00A300C5" w:rsidP="00FA7D00">
      <w:pPr>
        <w:widowControl/>
        <w:numPr>
          <w:ilvl w:val="0"/>
          <w:numId w:val="7"/>
        </w:numPr>
        <w:tabs>
          <w:tab w:val="left" w:pos="851"/>
        </w:tabs>
        <w:suppressAutoHyphens w:val="0"/>
        <w:autoSpaceDE w:val="0"/>
        <w:autoSpaceDN w:val="0"/>
        <w:adjustRightInd w:val="0"/>
        <w:ind w:left="0" w:firstLine="567"/>
        <w:jc w:val="both"/>
        <w:rPr>
          <w:rFonts w:eastAsia="Calibri"/>
          <w:color w:val="000000"/>
          <w:lang w:eastAsia="en-US"/>
        </w:rPr>
      </w:pPr>
      <w:r>
        <w:rPr>
          <w:rFonts w:eastAsia="Calibri"/>
          <w:color w:val="000000"/>
          <w:lang w:eastAsia="en-US"/>
        </w:rPr>
        <w:t xml:space="preserve">Paslaugos perkamos </w:t>
      </w:r>
      <w:r w:rsidR="00F97E6A">
        <w:rPr>
          <w:rFonts w:eastAsia="Calibri"/>
          <w:color w:val="000000"/>
          <w:lang w:eastAsia="en-US"/>
        </w:rPr>
        <w:t>36</w:t>
      </w:r>
      <w:r>
        <w:rPr>
          <w:rFonts w:eastAsia="Calibri"/>
          <w:color w:val="000000"/>
          <w:lang w:eastAsia="en-US"/>
        </w:rPr>
        <w:t xml:space="preserve"> (</w:t>
      </w:r>
      <w:r w:rsidR="00F97E6A">
        <w:rPr>
          <w:rFonts w:eastAsia="Calibri"/>
          <w:color w:val="000000"/>
          <w:lang w:eastAsia="en-US"/>
        </w:rPr>
        <w:t>trisdešimt šešių</w:t>
      </w:r>
      <w:r w:rsidR="00A85647">
        <w:rPr>
          <w:rFonts w:eastAsia="Calibri"/>
          <w:color w:val="000000"/>
          <w:lang w:eastAsia="en-US"/>
        </w:rPr>
        <w:t>) mėnesių laikotarpiui.</w:t>
      </w:r>
    </w:p>
    <w:p w14:paraId="60A2D3A1" w14:textId="77777777" w:rsidR="00957C6E" w:rsidRDefault="00957C6E" w:rsidP="00C55C4E">
      <w:pPr>
        <w:widowControl/>
        <w:tabs>
          <w:tab w:val="left" w:pos="851"/>
        </w:tabs>
        <w:suppressAutoHyphens w:val="0"/>
        <w:autoSpaceDE w:val="0"/>
        <w:autoSpaceDN w:val="0"/>
        <w:adjustRightInd w:val="0"/>
        <w:ind w:left="567"/>
        <w:jc w:val="both"/>
        <w:rPr>
          <w:rFonts w:eastAsia="Calibri"/>
          <w:color w:val="000000"/>
          <w:lang w:eastAsia="en-US"/>
        </w:rPr>
      </w:pPr>
    </w:p>
    <w:p w14:paraId="5913EB29" w14:textId="426F22B1" w:rsidR="00EE7F36" w:rsidRDefault="00A6637B" w:rsidP="00B00556">
      <w:pPr>
        <w:widowControl/>
        <w:tabs>
          <w:tab w:val="left" w:pos="851"/>
        </w:tabs>
        <w:suppressAutoHyphens w:val="0"/>
        <w:autoSpaceDE w:val="0"/>
        <w:autoSpaceDN w:val="0"/>
        <w:adjustRightInd w:val="0"/>
        <w:jc w:val="center"/>
        <w:rPr>
          <w:b/>
          <w:bCs/>
        </w:rPr>
      </w:pPr>
      <w:r w:rsidRPr="00DA530B">
        <w:rPr>
          <w:rFonts w:eastAsia="Calibri"/>
          <w:b/>
          <w:bCs/>
          <w:color w:val="000000"/>
          <w:lang w:eastAsia="en-US"/>
        </w:rPr>
        <w:t>III.</w:t>
      </w:r>
      <w:r>
        <w:rPr>
          <w:rFonts w:eastAsia="Calibri"/>
          <w:color w:val="000000"/>
          <w:lang w:eastAsia="en-US"/>
        </w:rPr>
        <w:t xml:space="preserve"> </w:t>
      </w:r>
      <w:r w:rsidRPr="17DB4F51">
        <w:rPr>
          <w:b/>
          <w:bCs/>
        </w:rPr>
        <w:t>REIKALAVIMAI PIRKIMO OBJEKTUI</w:t>
      </w:r>
    </w:p>
    <w:p w14:paraId="22E10437" w14:textId="77777777" w:rsidR="00A6637B" w:rsidRPr="00DE24CE" w:rsidRDefault="00A6637B" w:rsidP="00A6637B">
      <w:pPr>
        <w:widowControl/>
        <w:tabs>
          <w:tab w:val="left" w:pos="851"/>
        </w:tabs>
        <w:suppressAutoHyphens w:val="0"/>
        <w:autoSpaceDE w:val="0"/>
        <w:autoSpaceDN w:val="0"/>
        <w:adjustRightInd w:val="0"/>
        <w:jc w:val="center"/>
        <w:rPr>
          <w:rFonts w:eastAsia="Calibri"/>
          <w:color w:val="000000"/>
          <w:lang w:eastAsia="en-US"/>
        </w:rPr>
      </w:pPr>
    </w:p>
    <w:p w14:paraId="6C3158DC" w14:textId="77777777" w:rsidR="00EE7F36" w:rsidRPr="00DE24CE" w:rsidRDefault="00EE7F36" w:rsidP="000B69C7">
      <w:pPr>
        <w:widowControl/>
        <w:numPr>
          <w:ilvl w:val="0"/>
          <w:numId w:val="7"/>
        </w:numPr>
        <w:tabs>
          <w:tab w:val="left" w:pos="851"/>
        </w:tabs>
        <w:suppressAutoHyphens w:val="0"/>
        <w:autoSpaceDE w:val="0"/>
        <w:autoSpaceDN w:val="0"/>
        <w:adjustRightInd w:val="0"/>
        <w:ind w:left="0" w:firstLine="567"/>
        <w:jc w:val="both"/>
        <w:rPr>
          <w:rFonts w:eastAsia="Calibri"/>
          <w:b/>
          <w:color w:val="000000"/>
          <w:lang w:eastAsia="en-US"/>
        </w:rPr>
      </w:pPr>
      <w:r w:rsidRPr="00DE24CE">
        <w:rPr>
          <w:rFonts w:eastAsia="Calibri"/>
          <w:b/>
          <w:color w:val="000000"/>
          <w:lang w:eastAsia="en-US"/>
        </w:rPr>
        <w:t xml:space="preserve">Numatomos užduotys: </w:t>
      </w:r>
    </w:p>
    <w:p w14:paraId="3C2AEF60" w14:textId="5D905750" w:rsidR="00EE7F36" w:rsidRPr="00DE24CE" w:rsidRDefault="004569BF" w:rsidP="000B69C7">
      <w:pPr>
        <w:widowControl/>
        <w:tabs>
          <w:tab w:val="left" w:pos="851"/>
          <w:tab w:val="left" w:pos="993"/>
        </w:tabs>
        <w:suppressAutoHyphens w:val="0"/>
        <w:autoSpaceDE w:val="0"/>
        <w:autoSpaceDN w:val="0"/>
        <w:adjustRightInd w:val="0"/>
        <w:ind w:firstLine="567"/>
        <w:jc w:val="both"/>
        <w:rPr>
          <w:rFonts w:eastAsia="Calibri"/>
          <w:color w:val="000000"/>
          <w:lang w:eastAsia="en-US"/>
        </w:rPr>
      </w:pPr>
      <w:bookmarkStart w:id="0" w:name="_Ref239693001"/>
      <w:r>
        <w:rPr>
          <w:rFonts w:eastAsia="Calibri"/>
          <w:color w:val="000000"/>
          <w:lang w:eastAsia="en-US"/>
        </w:rPr>
        <w:t xml:space="preserve">11.1. </w:t>
      </w:r>
      <w:r w:rsidR="00EE7F36" w:rsidRPr="00DE24CE">
        <w:rPr>
          <w:rFonts w:eastAsia="Calibri"/>
          <w:color w:val="000000"/>
          <w:lang w:eastAsia="en-US"/>
        </w:rPr>
        <w:t>P</w:t>
      </w:r>
      <w:r w:rsidR="00760A81">
        <w:rPr>
          <w:rFonts w:eastAsia="Calibri"/>
          <w:color w:val="000000"/>
          <w:lang w:eastAsia="en-US"/>
        </w:rPr>
        <w:t>aslaugų teikėjas</w:t>
      </w:r>
      <w:r w:rsidR="00696649">
        <w:rPr>
          <w:rFonts w:eastAsia="Calibri"/>
          <w:color w:val="000000"/>
          <w:lang w:eastAsia="en-US"/>
        </w:rPr>
        <w:t xml:space="preserve"> turi p</w:t>
      </w:r>
      <w:r w:rsidR="00EE7F36" w:rsidRPr="00DE24CE">
        <w:rPr>
          <w:rFonts w:eastAsia="Calibri"/>
          <w:color w:val="000000"/>
          <w:lang w:eastAsia="en-US"/>
        </w:rPr>
        <w:t>askirti darbuotoją</w:t>
      </w:r>
      <w:r w:rsidR="00EE7F36">
        <w:rPr>
          <w:rFonts w:eastAsia="Calibri"/>
          <w:color w:val="000000"/>
          <w:lang w:eastAsia="en-US"/>
        </w:rPr>
        <w:t xml:space="preserve">, </w:t>
      </w:r>
      <w:r w:rsidR="00EE7F36" w:rsidRPr="00DE24CE">
        <w:rPr>
          <w:rFonts w:eastAsia="Calibri"/>
          <w:color w:val="000000"/>
          <w:lang w:eastAsia="en-US"/>
        </w:rPr>
        <w:t>kuris būtų lengvai pasiekiamas tiek elektroninė</w:t>
      </w:r>
      <w:r w:rsidR="004039C7">
        <w:rPr>
          <w:rFonts w:eastAsia="Calibri"/>
          <w:color w:val="000000"/>
          <w:lang w:eastAsia="en-US"/>
        </w:rPr>
        <w:t>mis</w:t>
      </w:r>
      <w:r w:rsidR="00EE7F36" w:rsidRPr="00DE24CE">
        <w:rPr>
          <w:rFonts w:eastAsia="Calibri"/>
          <w:color w:val="000000"/>
          <w:lang w:eastAsia="en-US"/>
        </w:rPr>
        <w:t>, tiek telekomunikacinė</w:t>
      </w:r>
      <w:r w:rsidR="005C110E">
        <w:rPr>
          <w:rFonts w:eastAsia="Calibri"/>
          <w:color w:val="000000"/>
          <w:lang w:eastAsia="en-US"/>
        </w:rPr>
        <w:t>mis</w:t>
      </w:r>
      <w:r w:rsidR="00EE7F36" w:rsidRPr="00DE24CE">
        <w:rPr>
          <w:rFonts w:eastAsia="Calibri"/>
          <w:color w:val="000000"/>
          <w:lang w:eastAsia="en-US"/>
        </w:rPr>
        <w:t xml:space="preserve"> </w:t>
      </w:r>
      <w:r w:rsidR="005C110E">
        <w:rPr>
          <w:rFonts w:eastAsia="Calibri"/>
          <w:color w:val="000000"/>
          <w:lang w:eastAsia="en-US"/>
        </w:rPr>
        <w:t>priemonėmis</w:t>
      </w:r>
      <w:r w:rsidR="00EE7F36" w:rsidRPr="00DE24CE">
        <w:rPr>
          <w:rFonts w:eastAsia="Calibri"/>
          <w:color w:val="000000"/>
          <w:lang w:eastAsia="en-US"/>
        </w:rPr>
        <w:t xml:space="preserve">, kurio kontaktiniai duomenys, vadovaujantis </w:t>
      </w:r>
      <w:r w:rsidR="00EE7F36">
        <w:rPr>
          <w:rFonts w:eastAsia="Calibri"/>
          <w:color w:val="000000"/>
          <w:lang w:eastAsia="en-US"/>
        </w:rPr>
        <w:t>BDAR</w:t>
      </w:r>
      <w:r w:rsidR="00EE7F36" w:rsidRPr="00DE24CE">
        <w:rPr>
          <w:rFonts w:eastAsia="Calibri"/>
          <w:color w:val="000000"/>
          <w:lang w:eastAsia="en-US"/>
        </w:rPr>
        <w:t xml:space="preserve"> 37 straipsnio 7 dalimi, būtų paskelbti ir pranešti priežiūros institucijai</w:t>
      </w:r>
      <w:r w:rsidR="00102D89">
        <w:rPr>
          <w:rFonts w:eastAsia="Calibri"/>
          <w:color w:val="000000"/>
          <w:lang w:eastAsia="en-US"/>
        </w:rPr>
        <w:t>;</w:t>
      </w:r>
      <w:bookmarkEnd w:id="0"/>
      <w:r w:rsidR="00924BC1">
        <w:rPr>
          <w:rFonts w:eastAsia="Calibri"/>
          <w:color w:val="000000"/>
          <w:lang w:eastAsia="en-US"/>
        </w:rPr>
        <w:t xml:space="preserve"> </w:t>
      </w:r>
    </w:p>
    <w:p w14:paraId="19C1ED8F" w14:textId="4B9D9001" w:rsidR="00565D83" w:rsidRPr="000B69C7" w:rsidRDefault="00893BCA" w:rsidP="000B69C7">
      <w:pPr>
        <w:widowControl/>
        <w:tabs>
          <w:tab w:val="left" w:pos="851"/>
          <w:tab w:val="left" w:pos="993"/>
        </w:tabs>
        <w:suppressAutoHyphens w:val="0"/>
        <w:autoSpaceDE w:val="0"/>
        <w:autoSpaceDN w:val="0"/>
        <w:adjustRightInd w:val="0"/>
        <w:ind w:firstLine="567"/>
        <w:jc w:val="both"/>
        <w:rPr>
          <w:rFonts w:eastAsia="Calibri"/>
          <w:color w:val="000000"/>
          <w:lang w:eastAsia="en-US"/>
        </w:rPr>
      </w:pPr>
      <w:r w:rsidRPr="000B69C7">
        <w:rPr>
          <w:rFonts w:eastAsia="Calibri"/>
          <w:color w:val="000000"/>
          <w:lang w:eastAsia="en-US"/>
        </w:rPr>
        <w:t xml:space="preserve">11.2. </w:t>
      </w:r>
      <w:r w:rsidR="00D95B46">
        <w:rPr>
          <w:rFonts w:eastAsia="Calibri"/>
          <w:color w:val="000000"/>
          <w:lang w:eastAsia="en-US"/>
        </w:rPr>
        <w:t>p</w:t>
      </w:r>
      <w:r w:rsidR="00EE7F36" w:rsidRPr="000B69C7">
        <w:rPr>
          <w:rFonts w:eastAsia="Calibri"/>
          <w:color w:val="000000"/>
          <w:lang w:eastAsia="en-US"/>
        </w:rPr>
        <w:t xml:space="preserve">agal Pirkėjo poreikį, iš anksto suderintą abiejų šalių laiką ir vietą, šios techninės specifikacijos </w:t>
      </w:r>
      <w:r w:rsidR="00157DF8" w:rsidRPr="000B69C7">
        <w:rPr>
          <w:rFonts w:eastAsia="Calibri"/>
          <w:color w:val="000000"/>
          <w:lang w:eastAsia="en-US"/>
        </w:rPr>
        <w:fldChar w:fldCharType="begin"/>
      </w:r>
      <w:r w:rsidR="00157DF8" w:rsidRPr="000B69C7">
        <w:rPr>
          <w:rFonts w:eastAsia="Calibri"/>
          <w:color w:val="000000"/>
          <w:lang w:eastAsia="en-US"/>
        </w:rPr>
        <w:instrText xml:space="preserve"> REF _Ref239693001 \r \h </w:instrText>
      </w:r>
      <w:r w:rsidR="00157DF8" w:rsidRPr="000B69C7">
        <w:rPr>
          <w:rFonts w:eastAsia="Calibri"/>
          <w:color w:val="000000"/>
          <w:lang w:eastAsia="en-US"/>
        </w:rPr>
      </w:r>
      <w:r w:rsidR="00157DF8" w:rsidRPr="000B69C7">
        <w:rPr>
          <w:rFonts w:eastAsia="Calibri"/>
          <w:color w:val="000000"/>
          <w:lang w:eastAsia="en-US"/>
        </w:rPr>
        <w:fldChar w:fldCharType="separate"/>
      </w:r>
      <w:r w:rsidR="003538D2">
        <w:rPr>
          <w:rFonts w:eastAsia="Calibri"/>
          <w:color w:val="000000"/>
          <w:lang w:eastAsia="en-US"/>
        </w:rPr>
        <w:t>11</w:t>
      </w:r>
      <w:r w:rsidR="00157DF8" w:rsidRPr="00F97E6A">
        <w:rPr>
          <w:rFonts w:eastAsia="Calibri"/>
          <w:color w:val="000000"/>
          <w:lang w:eastAsia="en-US"/>
        </w:rPr>
        <w:t>.1</w:t>
      </w:r>
      <w:r w:rsidR="00157DF8" w:rsidRPr="000B69C7">
        <w:rPr>
          <w:rFonts w:eastAsia="Calibri"/>
          <w:color w:val="000000"/>
          <w:lang w:eastAsia="en-US"/>
        </w:rPr>
        <w:fldChar w:fldCharType="end"/>
      </w:r>
      <w:r w:rsidR="00157DF8" w:rsidRPr="000B69C7">
        <w:rPr>
          <w:rFonts w:eastAsia="Calibri"/>
          <w:color w:val="000000"/>
          <w:lang w:eastAsia="en-US"/>
        </w:rPr>
        <w:t xml:space="preserve"> </w:t>
      </w:r>
      <w:r w:rsidR="00EE7F36" w:rsidRPr="000B69C7">
        <w:rPr>
          <w:rFonts w:eastAsia="Calibri"/>
          <w:color w:val="000000"/>
          <w:lang w:eastAsia="en-US"/>
        </w:rPr>
        <w:t>papunktyje nurodytas darbuotojas turi dalyvauti Pirkėjo veikloje (t. y., teikiant techninėje specifikacijoje numatytas paslaugas), susijusioje su asmens duomenų apsauga, arba galinčioje turėti įtakos asmens duomenų apsaugai, padėti užtikrinti ir kontroliuoti procesų, susijusių su Pirkėjo tvarkomais asmens duomenimis, atitiktį BDAR ir kitų asmens duomenų teisinę apsaugą reglamentuojančių teisės aktų reikalavimams ir teikti rekomendacijas, susijusias su jų tobulinimu</w:t>
      </w:r>
      <w:r w:rsidR="00D95B46">
        <w:rPr>
          <w:rFonts w:eastAsia="Calibri"/>
          <w:color w:val="000000"/>
          <w:lang w:eastAsia="en-US"/>
        </w:rPr>
        <w:t>;</w:t>
      </w:r>
    </w:p>
    <w:p w14:paraId="3FF572F7" w14:textId="023AA561" w:rsidR="00EE7F36" w:rsidRPr="00DE24CE" w:rsidRDefault="00893BCA"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lastRenderedPageBreak/>
        <w:t xml:space="preserve">11.3. </w:t>
      </w:r>
      <w:r w:rsidR="00D95B46">
        <w:rPr>
          <w:rFonts w:eastAsia="Calibri"/>
          <w:color w:val="000000"/>
          <w:lang w:eastAsia="en-US"/>
        </w:rPr>
        <w:t>a</w:t>
      </w:r>
      <w:r w:rsidR="00EE7F36" w:rsidRPr="00DE24CE">
        <w:rPr>
          <w:rFonts w:eastAsia="Calibri"/>
          <w:color w:val="000000"/>
          <w:lang w:eastAsia="en-US"/>
        </w:rPr>
        <w:t>tlikti kontaktinio asmens funkcijas priežiūros institucijai kreipiantis su duomenų tvarkymu susijusiais klausimais, įskaitant išankstines konsultacijas, ir prireikus konsultuoti visais kitais klausimais, susijusiais su asmens duomenimis Pirkėjo organizacijoje</w:t>
      </w:r>
      <w:r w:rsidR="00D95B46">
        <w:rPr>
          <w:rFonts w:eastAsia="Calibri"/>
          <w:color w:val="000000"/>
          <w:lang w:eastAsia="en-US"/>
        </w:rPr>
        <w:t>;</w:t>
      </w:r>
    </w:p>
    <w:p w14:paraId="0DBF9858" w14:textId="4ECA1EDA" w:rsidR="007C2BA8" w:rsidRPr="007C2BA8" w:rsidRDefault="00893BCA"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 xml:space="preserve">11.4. </w:t>
      </w:r>
      <w:r w:rsidR="00D95B46">
        <w:rPr>
          <w:rFonts w:eastAsia="Calibri"/>
          <w:color w:val="000000"/>
          <w:lang w:eastAsia="en-US"/>
        </w:rPr>
        <w:t>r</w:t>
      </w:r>
      <w:r w:rsidR="00EE7F36" w:rsidRPr="00DE24CE">
        <w:rPr>
          <w:rFonts w:eastAsia="Calibri"/>
          <w:color w:val="000000"/>
          <w:lang w:eastAsia="en-US"/>
        </w:rPr>
        <w:t xml:space="preserve">eguliariai (ne rečiau kaip kas 3 </w:t>
      </w:r>
      <w:r w:rsidR="00EE7F36">
        <w:rPr>
          <w:rFonts w:eastAsia="Calibri"/>
          <w:color w:val="000000"/>
          <w:lang w:eastAsia="en-US"/>
        </w:rPr>
        <w:t xml:space="preserve">(tris) </w:t>
      </w:r>
      <w:r w:rsidR="00EE7F36" w:rsidRPr="00DE24CE">
        <w:rPr>
          <w:rFonts w:eastAsia="Calibri"/>
          <w:color w:val="000000"/>
          <w:lang w:eastAsia="en-US"/>
        </w:rPr>
        <w:t>mėnesius, o pasikeitus Pirkėjo vykdomoms funkcijoms – nedelsiant, peržiūrėti ir atnaujinti asmens duomenų tvarkymo veiklos įrašų informaciją, užtikrinti šių įrašų atitiktį asmens duomenų tvarkymo veiklai</w:t>
      </w:r>
      <w:r w:rsidR="00D95B46">
        <w:rPr>
          <w:rFonts w:eastAsia="Calibri"/>
          <w:color w:val="000000"/>
          <w:lang w:eastAsia="en-US"/>
        </w:rPr>
        <w:t>;</w:t>
      </w:r>
    </w:p>
    <w:p w14:paraId="5B031F56" w14:textId="31445FEE" w:rsidR="00EE7F36" w:rsidRPr="00DE24CE" w:rsidRDefault="00893BCA"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 xml:space="preserve">11.5. </w:t>
      </w:r>
      <w:r w:rsidR="00D95B46">
        <w:rPr>
          <w:rFonts w:eastAsia="Calibri"/>
          <w:color w:val="000000"/>
          <w:lang w:eastAsia="en-US"/>
        </w:rPr>
        <w:t>i</w:t>
      </w:r>
      <w:r w:rsidR="00EE7F36" w:rsidRPr="00DE24CE">
        <w:rPr>
          <w:rFonts w:eastAsia="Calibri"/>
          <w:color w:val="000000"/>
          <w:lang w:eastAsia="en-US"/>
        </w:rPr>
        <w:t xml:space="preserve">nformuoti duomenų valdytoją arba duomenų tvarkytoją ir duomenis tvarkančius darbuotojus apie jų prievoles pagal </w:t>
      </w:r>
      <w:r w:rsidR="00EE7F36">
        <w:rPr>
          <w:rFonts w:eastAsia="Calibri"/>
          <w:color w:val="000000"/>
          <w:lang w:eastAsia="en-US"/>
        </w:rPr>
        <w:t>BDAR</w:t>
      </w:r>
      <w:r w:rsidR="00EE7F36" w:rsidRPr="00DE24CE">
        <w:rPr>
          <w:rFonts w:eastAsia="Calibri"/>
          <w:color w:val="000000"/>
          <w:lang w:eastAsia="en-US"/>
        </w:rPr>
        <w:t xml:space="preserve"> ir kitus Lietuvos Respublikos teisės aktus, reglamentuojančius asmens duomenų apsaugą, ir konsultuoti juos šiais klausimais</w:t>
      </w:r>
      <w:r w:rsidR="00D95B46">
        <w:rPr>
          <w:rFonts w:eastAsia="Calibri"/>
          <w:color w:val="000000"/>
          <w:lang w:eastAsia="en-US"/>
        </w:rPr>
        <w:t>;</w:t>
      </w:r>
    </w:p>
    <w:p w14:paraId="21D5FCF0" w14:textId="34D2184E" w:rsidR="00EE7F36" w:rsidRPr="00DE24CE" w:rsidRDefault="00893BCA" w:rsidP="000B69C7">
      <w:pPr>
        <w:widowControl/>
        <w:tabs>
          <w:tab w:val="left" w:pos="1134"/>
        </w:tabs>
        <w:suppressAutoHyphens w:val="0"/>
        <w:ind w:firstLine="567"/>
        <w:contextualSpacing/>
        <w:jc w:val="both"/>
        <w:rPr>
          <w:rFonts w:eastAsia="Calibri"/>
          <w:color w:val="000000"/>
          <w:lang w:eastAsia="en-US"/>
        </w:rPr>
      </w:pPr>
      <w:r>
        <w:rPr>
          <w:rFonts w:eastAsia="Calibri"/>
          <w:color w:val="000000"/>
          <w:lang w:eastAsia="en-US"/>
        </w:rPr>
        <w:t xml:space="preserve">11.6. </w:t>
      </w:r>
      <w:r w:rsidR="00D95B46">
        <w:rPr>
          <w:rFonts w:eastAsia="Calibri"/>
          <w:color w:val="000000"/>
          <w:lang w:eastAsia="en-US"/>
        </w:rPr>
        <w:t>u</w:t>
      </w:r>
      <w:r w:rsidR="00EE7F36" w:rsidRPr="00DE24CE">
        <w:rPr>
          <w:rFonts w:eastAsia="Calibri"/>
          <w:color w:val="000000"/>
          <w:lang w:eastAsia="en-US"/>
        </w:rPr>
        <w:t>žtikrinti, kad duomenų subjektai būtų tinkamai informuoti apie jų tvarkomus asmens duomenis</w:t>
      </w:r>
      <w:r w:rsidR="00D95B46">
        <w:rPr>
          <w:rFonts w:eastAsia="Calibri"/>
          <w:color w:val="000000"/>
          <w:lang w:eastAsia="en-US"/>
        </w:rPr>
        <w:t>;</w:t>
      </w:r>
    </w:p>
    <w:p w14:paraId="29553CBC" w14:textId="15853A3F" w:rsidR="00EE7F36" w:rsidRPr="00DE24CE" w:rsidRDefault="00893BCA"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 xml:space="preserve">11.7. </w:t>
      </w:r>
      <w:r w:rsidR="00D95B46">
        <w:rPr>
          <w:rFonts w:eastAsia="Calibri"/>
          <w:color w:val="000000"/>
          <w:lang w:eastAsia="en-US"/>
        </w:rPr>
        <w:t>s</w:t>
      </w:r>
      <w:r w:rsidR="00EE7F36" w:rsidRPr="00DE24CE">
        <w:rPr>
          <w:rFonts w:eastAsia="Calibri"/>
          <w:color w:val="000000"/>
          <w:lang w:eastAsia="en-US"/>
        </w:rPr>
        <w:t xml:space="preserve">tebėti, kaip laikomasi </w:t>
      </w:r>
      <w:r w:rsidR="00EE7F36">
        <w:rPr>
          <w:rFonts w:eastAsia="Calibri"/>
          <w:color w:val="000000"/>
          <w:lang w:eastAsia="en-US"/>
        </w:rPr>
        <w:t>BDAR</w:t>
      </w:r>
      <w:r w:rsidR="00EE7F36" w:rsidRPr="00DE24CE">
        <w:rPr>
          <w:rFonts w:eastAsia="Calibri"/>
          <w:color w:val="000000"/>
          <w:lang w:eastAsia="en-US"/>
        </w:rPr>
        <w:t>, kitų nacionalinės duomenų apsaugos nuostatų ir duomenų valdytojo arba duomenų tvarkytojo politikos duomenų apsaugos srityje</w:t>
      </w:r>
      <w:r w:rsidR="00D95B46">
        <w:rPr>
          <w:rFonts w:eastAsia="Calibri"/>
          <w:color w:val="000000"/>
          <w:lang w:eastAsia="en-US"/>
        </w:rPr>
        <w:t>;</w:t>
      </w:r>
    </w:p>
    <w:p w14:paraId="4607BEF4" w14:textId="423DE737" w:rsidR="00EE7F36" w:rsidRDefault="00893BCA"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 xml:space="preserve">11.8. </w:t>
      </w:r>
      <w:r w:rsidR="00D95B46">
        <w:rPr>
          <w:rFonts w:eastAsia="Calibri"/>
          <w:color w:val="000000"/>
          <w:lang w:eastAsia="en-US"/>
        </w:rPr>
        <w:t>t</w:t>
      </w:r>
      <w:r w:rsidR="00EE7F36" w:rsidRPr="00DE24CE">
        <w:rPr>
          <w:rFonts w:eastAsia="Calibri"/>
          <w:color w:val="000000"/>
          <w:lang w:eastAsia="en-US"/>
        </w:rPr>
        <w:t>eikti nurodymus Pirkėjo atsakingiems darbuotojams ištaisyti, ištrinti ar sunaikinti visus duomenis ar sustabdyti jų tvarkymo veiksmus, jeigu jie buvo tvarkomi pažeidžiant asmens duomenų tvarkymą reglamentuojančias nuostatas, ir pranešti apie tokius veiksmus trečiosioms šalims, kurių duomenys buvo atskleisti</w:t>
      </w:r>
      <w:r w:rsidR="00D95B46">
        <w:rPr>
          <w:rFonts w:eastAsia="Calibri"/>
          <w:color w:val="000000"/>
          <w:lang w:eastAsia="en-US"/>
        </w:rPr>
        <w:t>;</w:t>
      </w:r>
    </w:p>
    <w:p w14:paraId="32357B7F" w14:textId="5BDC1374" w:rsidR="00EE7F36" w:rsidRPr="00DE24CE"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 xml:space="preserve">11.9. </w:t>
      </w:r>
      <w:r w:rsidR="00EE7F36" w:rsidRPr="00DE24CE">
        <w:rPr>
          <w:rFonts w:eastAsia="Calibri"/>
          <w:color w:val="000000"/>
          <w:lang w:eastAsia="en-US"/>
        </w:rPr>
        <w:t xml:space="preserve">Pirkėjo vardu bendradarbiauti su priežiūros institucija, atlikti kontaktinio asmens funkcijas priežiūros institucijai ir duomenų subjektams kreipiantis į Pirkėją su duomenų tvarkymu susijusiais klausimais, </w:t>
      </w:r>
      <w:r w:rsidR="008478BB">
        <w:t>surinkti prašomus pateikti dokumentus,</w:t>
      </w:r>
      <w:r w:rsidR="00EE7F36" w:rsidRPr="00DE24CE">
        <w:rPr>
          <w:rFonts w:eastAsia="Calibri"/>
          <w:color w:val="000000"/>
          <w:lang w:eastAsia="en-US"/>
        </w:rPr>
        <w:t xml:space="preserve"> rengti atsakymų / paklausimų projektus priežiūros ins</w:t>
      </w:r>
      <w:r w:rsidR="00EE7F36">
        <w:rPr>
          <w:rFonts w:eastAsia="Calibri"/>
          <w:color w:val="000000"/>
          <w:lang w:eastAsia="en-US"/>
        </w:rPr>
        <w:t>titucijai ar kitiems subjektams</w:t>
      </w:r>
      <w:r w:rsidR="00D95B46">
        <w:rPr>
          <w:rFonts w:eastAsia="Calibri"/>
          <w:color w:val="000000"/>
          <w:lang w:eastAsia="en-US"/>
        </w:rPr>
        <w:t>;</w:t>
      </w:r>
      <w:r w:rsidR="00EE7F36" w:rsidRPr="00DE24CE">
        <w:rPr>
          <w:rFonts w:eastAsia="Calibri"/>
          <w:color w:val="000000"/>
          <w:lang w:eastAsia="en-US"/>
        </w:rPr>
        <w:t xml:space="preserve"> </w:t>
      </w:r>
    </w:p>
    <w:p w14:paraId="48CF7D58" w14:textId="3965A17C" w:rsidR="00EE7F36" w:rsidRPr="00DE24CE"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 xml:space="preserve">11.10. </w:t>
      </w:r>
      <w:r w:rsidR="00D95B46">
        <w:rPr>
          <w:rFonts w:eastAsia="Calibri"/>
          <w:color w:val="000000"/>
          <w:lang w:eastAsia="en-US"/>
        </w:rPr>
        <w:t>t</w:t>
      </w:r>
      <w:r w:rsidR="00EE7F36" w:rsidRPr="00DE24CE">
        <w:rPr>
          <w:rFonts w:eastAsia="Calibri"/>
          <w:color w:val="000000"/>
          <w:lang w:eastAsia="en-US"/>
        </w:rPr>
        <w:t xml:space="preserve">eikti konsultacijas duomenų apsaugos klausimais darbo dienomis nuo 8 iki 17 val., telefonu, elektroniniu paštu arba naudotojų darbo vietoje </w:t>
      </w:r>
      <w:r w:rsidR="00EE7F36">
        <w:rPr>
          <w:rFonts w:eastAsia="Calibri"/>
          <w:color w:val="000000"/>
          <w:lang w:eastAsia="en-US"/>
        </w:rPr>
        <w:t>ir</w:t>
      </w:r>
      <w:r w:rsidR="00EE7F36" w:rsidRPr="00DE24CE">
        <w:rPr>
          <w:rFonts w:eastAsia="Calibri"/>
          <w:color w:val="000000"/>
          <w:lang w:eastAsia="en-US"/>
        </w:rPr>
        <w:t xml:space="preserve"> tiksliniuose Pirkėjo darbuotojų susitikimuose Pirkėjo nurodytais adresais Lietuvoje (iš anksto suderinus su Paslaugų teikėju)</w:t>
      </w:r>
      <w:r w:rsidR="00D95B46">
        <w:rPr>
          <w:rFonts w:eastAsia="Calibri"/>
          <w:color w:val="000000"/>
          <w:lang w:eastAsia="en-US"/>
        </w:rPr>
        <w:t>;</w:t>
      </w:r>
      <w:r w:rsidR="00EE7F36" w:rsidRPr="00DE24CE">
        <w:rPr>
          <w:rFonts w:eastAsia="Calibri"/>
          <w:color w:val="000000"/>
          <w:lang w:eastAsia="en-US"/>
        </w:rPr>
        <w:t xml:space="preserve"> </w:t>
      </w:r>
    </w:p>
    <w:p w14:paraId="5B087A60" w14:textId="56CFDE0F" w:rsidR="00EE7F36" w:rsidRPr="000B69C7" w:rsidRDefault="002C592C" w:rsidP="008626CE">
      <w:pPr>
        <w:pStyle w:val="Sraopastraipa"/>
        <w:widowControl/>
        <w:tabs>
          <w:tab w:val="left" w:pos="851"/>
          <w:tab w:val="left" w:pos="1134"/>
        </w:tabs>
        <w:suppressAutoHyphens w:val="0"/>
        <w:autoSpaceDE w:val="0"/>
        <w:autoSpaceDN w:val="0"/>
        <w:adjustRightInd w:val="0"/>
        <w:ind w:left="0" w:firstLine="567"/>
        <w:jc w:val="both"/>
        <w:rPr>
          <w:rFonts w:eastAsia="Calibri"/>
          <w:color w:val="000000"/>
          <w:lang w:eastAsia="en-US"/>
        </w:rPr>
      </w:pPr>
      <w:r w:rsidRPr="000B69C7">
        <w:rPr>
          <w:rFonts w:eastAsia="Calibri"/>
          <w:color w:val="000000"/>
          <w:lang w:eastAsia="en-US"/>
        </w:rPr>
        <w:t>11.1</w:t>
      </w:r>
      <w:r w:rsidR="00F51236" w:rsidRPr="000B69C7">
        <w:rPr>
          <w:rFonts w:eastAsia="Calibri"/>
          <w:color w:val="000000"/>
          <w:lang w:eastAsia="en-US"/>
        </w:rPr>
        <w:t>1</w:t>
      </w:r>
      <w:r w:rsidRPr="000B69C7">
        <w:rPr>
          <w:rFonts w:eastAsia="Calibri"/>
          <w:color w:val="000000"/>
          <w:lang w:eastAsia="en-US"/>
        </w:rPr>
        <w:t xml:space="preserve">. </w:t>
      </w:r>
      <w:r w:rsidR="00D95B46">
        <w:rPr>
          <w:rFonts w:eastAsia="Calibri"/>
          <w:color w:val="000000"/>
          <w:lang w:eastAsia="en-US"/>
        </w:rPr>
        <w:t>a</w:t>
      </w:r>
      <w:r w:rsidR="00EE7F36" w:rsidRPr="000B69C7">
        <w:rPr>
          <w:rFonts w:eastAsia="Calibri"/>
          <w:color w:val="000000"/>
          <w:lang w:eastAsia="en-US"/>
        </w:rPr>
        <w:t>tlikti duomenų tvarkymo ir priežiūros veiksmų, apie kuriuos jam buvo pranešta, vertinimus bei teikti su Pirkėju iš anksto suderintos formos ataskaitas apie atliktus darbus</w:t>
      </w:r>
      <w:r w:rsidR="00D95B46">
        <w:rPr>
          <w:rFonts w:eastAsia="Calibri"/>
          <w:color w:val="000000"/>
          <w:lang w:eastAsia="en-US"/>
        </w:rPr>
        <w:t>;</w:t>
      </w:r>
    </w:p>
    <w:p w14:paraId="6F4B93CE" w14:textId="71B2910A" w:rsidR="00EE7F36" w:rsidRPr="00DE24CE"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11.1</w:t>
      </w:r>
      <w:r w:rsidR="003E434F">
        <w:rPr>
          <w:rFonts w:eastAsia="Calibri"/>
          <w:color w:val="000000"/>
          <w:lang w:eastAsia="en-US"/>
        </w:rPr>
        <w:t>2</w:t>
      </w:r>
      <w:r>
        <w:rPr>
          <w:rFonts w:eastAsia="Calibri"/>
          <w:color w:val="000000"/>
          <w:lang w:eastAsia="en-US"/>
        </w:rPr>
        <w:t xml:space="preserve">. </w:t>
      </w:r>
      <w:r w:rsidR="00D95B46">
        <w:rPr>
          <w:rFonts w:eastAsia="Calibri"/>
          <w:color w:val="000000"/>
          <w:lang w:eastAsia="en-US"/>
        </w:rPr>
        <w:t>t</w:t>
      </w:r>
      <w:r w:rsidR="00EE7F36" w:rsidRPr="00DE24CE">
        <w:rPr>
          <w:rFonts w:eastAsia="Calibri"/>
          <w:color w:val="000000"/>
          <w:lang w:eastAsia="en-US"/>
        </w:rPr>
        <w:t>eikti Pirkėjui rekomendacijas dėl numatomų Pirkėjo valdomų ar tvarkomų registrų ar informacinių sistemų atnaujinimo (</w:t>
      </w:r>
      <w:r w:rsidR="00EE7F36">
        <w:rPr>
          <w:rFonts w:eastAsia="Calibri"/>
          <w:color w:val="000000"/>
          <w:lang w:eastAsia="en-US"/>
        </w:rPr>
        <w:t>t. y., p</w:t>
      </w:r>
      <w:r w:rsidR="00EE7F36" w:rsidRPr="00DE24CE">
        <w:rPr>
          <w:rFonts w:eastAsia="Calibri"/>
          <w:color w:val="000000"/>
          <w:lang w:eastAsia="en-US"/>
        </w:rPr>
        <w:t>aslaugų teikėjas</w:t>
      </w:r>
      <w:r w:rsidR="00EE7F36">
        <w:rPr>
          <w:rFonts w:eastAsia="Calibri"/>
          <w:color w:val="000000"/>
          <w:lang w:eastAsia="en-US"/>
        </w:rPr>
        <w:t>,</w:t>
      </w:r>
      <w:r w:rsidR="00EE7F36" w:rsidRPr="00DE24CE">
        <w:rPr>
          <w:rFonts w:eastAsia="Calibri"/>
          <w:color w:val="000000"/>
          <w:lang w:eastAsia="en-US"/>
        </w:rPr>
        <w:t xml:space="preserve"> pagal poreikį</w:t>
      </w:r>
      <w:r w:rsidR="00EE7F36">
        <w:rPr>
          <w:rFonts w:eastAsia="Calibri"/>
          <w:color w:val="000000"/>
          <w:lang w:eastAsia="en-US"/>
        </w:rPr>
        <w:t>,</w:t>
      </w:r>
      <w:r w:rsidR="00EE7F36" w:rsidRPr="00DE24CE">
        <w:rPr>
          <w:rFonts w:eastAsia="Calibri"/>
          <w:color w:val="000000"/>
          <w:lang w:eastAsia="en-US"/>
        </w:rPr>
        <w:t xml:space="preserve"> būtų įtraukiamas į numatomų sistemų atnaujinimą dėl jų atitikties </w:t>
      </w:r>
      <w:r w:rsidR="00EE7F36">
        <w:rPr>
          <w:rFonts w:eastAsia="Calibri"/>
          <w:color w:val="000000"/>
          <w:lang w:eastAsia="en-US"/>
        </w:rPr>
        <w:t>BDAR reikalavimams</w:t>
      </w:r>
      <w:r w:rsidR="00EE7F36" w:rsidRPr="00DE24CE">
        <w:rPr>
          <w:rFonts w:eastAsia="Calibri"/>
          <w:color w:val="000000"/>
          <w:lang w:eastAsia="en-US"/>
        </w:rPr>
        <w:t>)</w:t>
      </w:r>
      <w:r w:rsidR="00D95B46">
        <w:rPr>
          <w:rFonts w:eastAsia="Calibri"/>
          <w:color w:val="000000"/>
          <w:lang w:eastAsia="en-US"/>
        </w:rPr>
        <w:t>;</w:t>
      </w:r>
    </w:p>
    <w:p w14:paraId="41724B5C" w14:textId="5F5DE18E" w:rsidR="00EE7F36" w:rsidRPr="00DE24CE"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11.1</w:t>
      </w:r>
      <w:r w:rsidR="003E434F">
        <w:rPr>
          <w:rFonts w:eastAsia="Calibri"/>
          <w:color w:val="000000"/>
          <w:lang w:eastAsia="en-US"/>
        </w:rPr>
        <w:t>3</w:t>
      </w:r>
      <w:r>
        <w:rPr>
          <w:rFonts w:eastAsia="Calibri"/>
          <w:color w:val="000000"/>
          <w:lang w:eastAsia="en-US"/>
        </w:rPr>
        <w:t xml:space="preserve">. </w:t>
      </w:r>
      <w:r w:rsidR="00D95B46">
        <w:rPr>
          <w:rFonts w:eastAsia="Calibri"/>
          <w:color w:val="000000"/>
          <w:lang w:eastAsia="en-US"/>
        </w:rPr>
        <w:t>t</w:t>
      </w:r>
      <w:r w:rsidR="00EE7F36" w:rsidRPr="00DE24CE">
        <w:rPr>
          <w:rFonts w:eastAsia="Calibri"/>
          <w:color w:val="000000"/>
          <w:lang w:eastAsia="en-US"/>
        </w:rPr>
        <w:t>eikti duomenų teikimo ar gavimo sutarčių bei susitarimų įvertinimus ir planuojamų sudaryti sutarčių su duomenų tvarkytojais, duomenų gavėjais ir kitais asmenimis sąlygų įvertinimus ir išvadas pagal duomenų apsaugos pareigūno kompetenciją (pagal poreikį)</w:t>
      </w:r>
      <w:r w:rsidR="00D95B46">
        <w:rPr>
          <w:rFonts w:eastAsia="Calibri"/>
          <w:color w:val="000000"/>
          <w:lang w:eastAsia="en-US"/>
        </w:rPr>
        <w:t>;</w:t>
      </w:r>
    </w:p>
    <w:p w14:paraId="6C77BA90" w14:textId="2FA30085" w:rsidR="008478BB" w:rsidRPr="008478BB"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11.1</w:t>
      </w:r>
      <w:r w:rsidR="003E434F">
        <w:rPr>
          <w:rFonts w:eastAsia="Calibri"/>
          <w:color w:val="000000"/>
          <w:lang w:eastAsia="en-US"/>
        </w:rPr>
        <w:t>4</w:t>
      </w:r>
      <w:r>
        <w:rPr>
          <w:rFonts w:eastAsia="Calibri"/>
          <w:color w:val="000000"/>
          <w:lang w:eastAsia="en-US"/>
        </w:rPr>
        <w:t xml:space="preserve">. </w:t>
      </w:r>
      <w:r w:rsidR="00EE7F36" w:rsidRPr="00DE24CE">
        <w:rPr>
          <w:rFonts w:eastAsia="Calibri"/>
          <w:color w:val="000000"/>
          <w:lang w:eastAsia="en-US"/>
        </w:rPr>
        <w:t xml:space="preserve">Pirkėjo prašymu konsultuoti dėl poveikio duomenų apsaugai vertinimo ir stebėti jo atlikimą </w:t>
      </w:r>
      <w:r w:rsidR="00EE7F36">
        <w:rPr>
          <w:rFonts w:eastAsia="Calibri"/>
          <w:color w:val="000000"/>
          <w:lang w:eastAsia="en-US"/>
        </w:rPr>
        <w:t>BDAR</w:t>
      </w:r>
      <w:r w:rsidR="00EE7F36" w:rsidRPr="00DE24CE">
        <w:rPr>
          <w:rFonts w:eastAsia="Calibri"/>
          <w:color w:val="000000"/>
          <w:lang w:eastAsia="en-US"/>
        </w:rPr>
        <w:t xml:space="preserve"> nustatyta tvarka</w:t>
      </w:r>
      <w:r w:rsidR="00D95B46">
        <w:rPr>
          <w:rFonts w:eastAsia="Calibri"/>
          <w:color w:val="000000"/>
          <w:lang w:eastAsia="en-US"/>
        </w:rPr>
        <w:t>;</w:t>
      </w:r>
    </w:p>
    <w:p w14:paraId="1F460AB5" w14:textId="0E64DDB6" w:rsidR="00EE7F36" w:rsidRPr="0062570D" w:rsidRDefault="002C592C" w:rsidP="008626CE">
      <w:pPr>
        <w:widowControl/>
        <w:tabs>
          <w:tab w:val="left" w:pos="851"/>
          <w:tab w:val="left" w:pos="1134"/>
        </w:tabs>
        <w:suppressAutoHyphens w:val="0"/>
        <w:autoSpaceDE w:val="0"/>
        <w:autoSpaceDN w:val="0"/>
        <w:adjustRightInd w:val="0"/>
        <w:ind w:firstLine="567"/>
        <w:jc w:val="both"/>
        <w:rPr>
          <w:rFonts w:eastAsia="Calibri"/>
          <w:lang w:eastAsia="en-US"/>
        </w:rPr>
      </w:pPr>
      <w:r>
        <w:rPr>
          <w:rFonts w:eastAsia="Calibri"/>
          <w:lang w:eastAsia="en-US"/>
        </w:rPr>
        <w:t>11.1</w:t>
      </w:r>
      <w:r w:rsidR="003E434F">
        <w:rPr>
          <w:rFonts w:eastAsia="Calibri"/>
          <w:lang w:eastAsia="en-US"/>
        </w:rPr>
        <w:t>5</w:t>
      </w:r>
      <w:r>
        <w:rPr>
          <w:rFonts w:eastAsia="Calibri"/>
          <w:lang w:eastAsia="en-US"/>
        </w:rPr>
        <w:t xml:space="preserve">. </w:t>
      </w:r>
      <w:r w:rsidR="00D95B46">
        <w:rPr>
          <w:rFonts w:eastAsia="Calibri"/>
          <w:lang w:eastAsia="en-US"/>
        </w:rPr>
        <w:t>n</w:t>
      </w:r>
      <w:r w:rsidR="00EE7F36" w:rsidRPr="0062570D">
        <w:rPr>
          <w:rFonts w:eastAsia="Calibri"/>
          <w:lang w:eastAsia="en-US"/>
        </w:rPr>
        <w:t>agrinėti ir tirti gautus raštus, prašymus, skundus dėl duomenų tvarkymo bei pagal savo kompetenciją, dalyvauti rengiant arba rengti (pagal Pirkėjo poreikį) atsakymų projektus į juos</w:t>
      </w:r>
      <w:r w:rsidR="00D95B46">
        <w:rPr>
          <w:rFonts w:eastAsia="Calibri"/>
          <w:lang w:eastAsia="en-US"/>
        </w:rPr>
        <w:t>;</w:t>
      </w:r>
    </w:p>
    <w:p w14:paraId="5D157BF9" w14:textId="0FC88995" w:rsidR="00EE7F36" w:rsidRPr="00DE24CE"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lang w:eastAsia="en-US"/>
        </w:rPr>
        <w:t>11.1</w:t>
      </w:r>
      <w:r w:rsidR="003E434F">
        <w:rPr>
          <w:rFonts w:eastAsia="Calibri"/>
          <w:lang w:eastAsia="en-US"/>
        </w:rPr>
        <w:t>6</w:t>
      </w:r>
      <w:r>
        <w:rPr>
          <w:rFonts w:eastAsia="Calibri"/>
          <w:lang w:eastAsia="en-US"/>
        </w:rPr>
        <w:t xml:space="preserve">. </w:t>
      </w:r>
      <w:r w:rsidR="00D95B46">
        <w:rPr>
          <w:rFonts w:eastAsia="Calibri"/>
          <w:lang w:eastAsia="en-US"/>
        </w:rPr>
        <w:t>a</w:t>
      </w:r>
      <w:r w:rsidR="00EE7F36" w:rsidRPr="0062570D">
        <w:rPr>
          <w:rFonts w:eastAsia="Calibri"/>
          <w:lang w:eastAsia="en-US"/>
        </w:rPr>
        <w:t xml:space="preserve">tlikti Pirkėjo </w:t>
      </w:r>
      <w:r w:rsidR="0062570D" w:rsidRPr="0062570D">
        <w:rPr>
          <w:rFonts w:eastAsia="Calibri"/>
          <w:lang w:eastAsia="en-US"/>
        </w:rPr>
        <w:t xml:space="preserve">rengiamų ir </w:t>
      </w:r>
      <w:r w:rsidR="008478BB" w:rsidRPr="0062570D">
        <w:t>priimtų teisės aktų,</w:t>
      </w:r>
      <w:r w:rsidR="008478BB" w:rsidRPr="0062570D">
        <w:rPr>
          <w:rFonts w:eastAsia="Calibri"/>
          <w:lang w:eastAsia="en-US"/>
        </w:rPr>
        <w:t xml:space="preserve"> </w:t>
      </w:r>
      <w:r w:rsidR="00EE7F36" w:rsidRPr="0062570D">
        <w:rPr>
          <w:rFonts w:eastAsia="Calibri"/>
          <w:lang w:eastAsia="en-US"/>
        </w:rPr>
        <w:t xml:space="preserve">dokumentų, </w:t>
      </w:r>
      <w:r w:rsidR="00EE7F36" w:rsidRPr="00DE24CE">
        <w:rPr>
          <w:rFonts w:eastAsia="Calibri"/>
          <w:color w:val="000000"/>
          <w:lang w:eastAsia="en-US"/>
        </w:rPr>
        <w:t xml:space="preserve">sutarčių su trečiosiomis šalimis (kiek tai susiję su asmens duomenų apsauga) peržiūrą, vertinimą </w:t>
      </w:r>
      <w:r w:rsidR="00EE7F36">
        <w:rPr>
          <w:rFonts w:eastAsia="Calibri"/>
          <w:color w:val="000000"/>
          <w:lang w:eastAsia="en-US"/>
        </w:rPr>
        <w:t>ir</w:t>
      </w:r>
      <w:r w:rsidR="00EE7F36" w:rsidRPr="00DE24CE">
        <w:rPr>
          <w:rFonts w:eastAsia="Calibri"/>
          <w:color w:val="000000"/>
          <w:lang w:eastAsia="en-US"/>
        </w:rPr>
        <w:t xml:space="preserve"> atitiktį </w:t>
      </w:r>
      <w:r w:rsidR="00EE7F36">
        <w:rPr>
          <w:rFonts w:eastAsia="Calibri"/>
          <w:color w:val="000000"/>
          <w:lang w:eastAsia="en-US"/>
        </w:rPr>
        <w:t>BDAR</w:t>
      </w:r>
      <w:r w:rsidR="00EE7F36" w:rsidRPr="00DE24CE">
        <w:rPr>
          <w:rFonts w:eastAsia="Calibri"/>
          <w:color w:val="000000"/>
          <w:lang w:eastAsia="en-US"/>
        </w:rPr>
        <w:t xml:space="preserve"> reikalavimams ir dalyvauti rengiant arba rengti (pagal Pirkėjo poreikį) asmens duomenų tvarkymą reglamentuojančius teisės aktus ar jų pakeitimus</w:t>
      </w:r>
      <w:r w:rsidR="00D95B46">
        <w:rPr>
          <w:rFonts w:eastAsia="Calibri"/>
          <w:color w:val="000000"/>
          <w:lang w:eastAsia="en-US"/>
        </w:rPr>
        <w:t>;</w:t>
      </w:r>
    </w:p>
    <w:p w14:paraId="1C41DE78" w14:textId="53F5D72B" w:rsidR="00EE7F36" w:rsidRPr="00DE24CE"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11.1</w:t>
      </w:r>
      <w:r w:rsidR="003E434F">
        <w:rPr>
          <w:rFonts w:eastAsia="Calibri"/>
          <w:color w:val="000000"/>
          <w:lang w:eastAsia="en-US"/>
        </w:rPr>
        <w:t>7</w:t>
      </w:r>
      <w:r>
        <w:rPr>
          <w:rFonts w:eastAsia="Calibri"/>
          <w:color w:val="000000"/>
          <w:lang w:eastAsia="en-US"/>
        </w:rPr>
        <w:t xml:space="preserve">. </w:t>
      </w:r>
      <w:r w:rsidR="00D95B46">
        <w:rPr>
          <w:rFonts w:eastAsia="Calibri"/>
          <w:color w:val="000000"/>
          <w:lang w:eastAsia="en-US"/>
        </w:rPr>
        <w:t>r</w:t>
      </w:r>
      <w:r w:rsidR="00EE7F36" w:rsidRPr="00DE24CE">
        <w:rPr>
          <w:rFonts w:eastAsia="Calibri"/>
          <w:color w:val="000000"/>
          <w:lang w:eastAsia="en-US"/>
        </w:rPr>
        <w:t>aštu pateikti išvadas duomenų valdytojui ar tvarkytojui, dėl pateiktų dokumentų projektų ne vėliau kaip per 5</w:t>
      </w:r>
      <w:r w:rsidR="00EE7F36">
        <w:rPr>
          <w:rFonts w:eastAsia="Calibri"/>
          <w:color w:val="000000"/>
          <w:lang w:eastAsia="en-US"/>
        </w:rPr>
        <w:t xml:space="preserve"> (penkias)</w:t>
      </w:r>
      <w:r w:rsidR="00EE7F36" w:rsidRPr="00DE24CE">
        <w:rPr>
          <w:rFonts w:eastAsia="Calibri"/>
          <w:color w:val="000000"/>
          <w:lang w:eastAsia="en-US"/>
        </w:rPr>
        <w:t xml:space="preserve"> darbo dienas, o kai pateikiami didelės apimties (10 </w:t>
      </w:r>
      <w:r w:rsidR="00EE7F36">
        <w:rPr>
          <w:rFonts w:eastAsia="Calibri"/>
          <w:color w:val="000000"/>
          <w:lang w:eastAsia="en-US"/>
        </w:rPr>
        <w:t xml:space="preserve">(dešimt) </w:t>
      </w:r>
      <w:r w:rsidR="00EE7F36" w:rsidRPr="00DE24CE">
        <w:rPr>
          <w:rFonts w:eastAsia="Calibri"/>
          <w:color w:val="000000"/>
          <w:lang w:eastAsia="en-US"/>
        </w:rPr>
        <w:t xml:space="preserve">ar daugiau puslapių) dokumentų projektai, – ne vėliau kaip per 10 </w:t>
      </w:r>
      <w:r w:rsidR="00EE7F36">
        <w:rPr>
          <w:rFonts w:eastAsia="Calibri"/>
          <w:color w:val="000000"/>
          <w:lang w:eastAsia="en-US"/>
        </w:rPr>
        <w:t xml:space="preserve">(dešimt) </w:t>
      </w:r>
      <w:r w:rsidR="00EE7F36" w:rsidRPr="00DE24CE">
        <w:rPr>
          <w:rFonts w:eastAsia="Calibri"/>
          <w:color w:val="000000"/>
          <w:lang w:eastAsia="en-US"/>
        </w:rPr>
        <w:t xml:space="preserve">darbo dienų, išvadose nurodytų veiksmų įgyvendinimui </w:t>
      </w:r>
      <w:r w:rsidR="00EE7F36">
        <w:rPr>
          <w:rFonts w:eastAsia="Calibri"/>
          <w:color w:val="000000"/>
          <w:lang w:eastAsia="en-US"/>
        </w:rPr>
        <w:t>ir</w:t>
      </w:r>
      <w:r w:rsidR="00EE7F36" w:rsidRPr="00DE24CE">
        <w:rPr>
          <w:rFonts w:eastAsia="Calibri"/>
          <w:color w:val="000000"/>
          <w:lang w:eastAsia="en-US"/>
        </w:rPr>
        <w:t xml:space="preserve"> duomenų subjekto informavimui</w:t>
      </w:r>
      <w:r w:rsidR="00D95B46">
        <w:rPr>
          <w:rFonts w:eastAsia="Calibri"/>
          <w:color w:val="000000"/>
          <w:lang w:eastAsia="en-US"/>
        </w:rPr>
        <w:t>;</w:t>
      </w:r>
    </w:p>
    <w:p w14:paraId="2600615C" w14:textId="23260CFD" w:rsidR="00EE7F36"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11.1</w:t>
      </w:r>
      <w:r w:rsidR="003E434F">
        <w:rPr>
          <w:rFonts w:eastAsia="Calibri"/>
          <w:color w:val="000000"/>
          <w:lang w:eastAsia="en-US"/>
        </w:rPr>
        <w:t>8</w:t>
      </w:r>
      <w:r>
        <w:rPr>
          <w:rFonts w:eastAsia="Calibri"/>
          <w:color w:val="000000"/>
          <w:lang w:eastAsia="en-US"/>
        </w:rPr>
        <w:t xml:space="preserve">. </w:t>
      </w:r>
      <w:r w:rsidR="00D95B46">
        <w:rPr>
          <w:rFonts w:eastAsia="Calibri"/>
          <w:color w:val="000000"/>
          <w:lang w:eastAsia="en-US"/>
        </w:rPr>
        <w:t>s</w:t>
      </w:r>
      <w:r w:rsidR="00EE7F36" w:rsidRPr="00DE24CE">
        <w:rPr>
          <w:rFonts w:eastAsia="Calibri"/>
          <w:color w:val="000000"/>
          <w:lang w:eastAsia="en-US"/>
        </w:rPr>
        <w:t>avo iniciatyva arba remdamasis skundu, atlikti tikrinimus ir per protingą laiką raštu pateikti Pirkėjui išvadas</w:t>
      </w:r>
      <w:r w:rsidR="00D95B46">
        <w:rPr>
          <w:rFonts w:eastAsia="Calibri"/>
          <w:color w:val="000000"/>
          <w:lang w:eastAsia="en-US"/>
        </w:rPr>
        <w:t>;</w:t>
      </w:r>
    </w:p>
    <w:p w14:paraId="77A3D000" w14:textId="278D2E57" w:rsidR="00EE7F36" w:rsidRPr="00DE24CE"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11.</w:t>
      </w:r>
      <w:r w:rsidR="003E434F">
        <w:rPr>
          <w:rFonts w:eastAsia="Calibri"/>
          <w:color w:val="000000"/>
          <w:lang w:eastAsia="en-US"/>
        </w:rPr>
        <w:t>19</w:t>
      </w:r>
      <w:r>
        <w:rPr>
          <w:rFonts w:eastAsia="Calibri"/>
          <w:color w:val="000000"/>
          <w:lang w:eastAsia="en-US"/>
        </w:rPr>
        <w:t xml:space="preserve">. </w:t>
      </w:r>
      <w:r w:rsidR="00D95B46">
        <w:rPr>
          <w:rFonts w:eastAsia="Calibri"/>
          <w:color w:val="000000"/>
          <w:lang w:eastAsia="en-US"/>
        </w:rPr>
        <w:t>i</w:t>
      </w:r>
      <w:r w:rsidR="00EE7F36" w:rsidRPr="00DE24CE">
        <w:rPr>
          <w:rFonts w:eastAsia="Calibri"/>
          <w:color w:val="000000"/>
          <w:lang w:eastAsia="en-US"/>
        </w:rPr>
        <w:t xml:space="preserve">nformuoti Pirkėją, jeigu tariamai buvo pažeistos asmens duomenų tvarkymą reglamentuojančios nuostatos (pavyzdžiui, apie įtariamą pažeidimą duomenų apsaugos pareigūnas gali sužinoti ne tik iš </w:t>
      </w:r>
      <w:r w:rsidR="00105C3C">
        <w:rPr>
          <w:rFonts w:eastAsia="Calibri"/>
          <w:color w:val="000000"/>
          <w:lang w:eastAsia="en-US"/>
        </w:rPr>
        <w:t>Departamento</w:t>
      </w:r>
      <w:r w:rsidR="00EE7F36" w:rsidRPr="00DE24CE">
        <w:rPr>
          <w:rFonts w:eastAsia="Calibri"/>
          <w:color w:val="000000"/>
          <w:lang w:eastAsia="en-US"/>
        </w:rPr>
        <w:t xml:space="preserve">, bet ir kreipiantis tiesiogiai į jį, nes duomenų apsaugos pareigūno kontaktai bus paskelbti </w:t>
      </w:r>
      <w:r w:rsidR="00105C3C">
        <w:rPr>
          <w:rFonts w:eastAsia="Calibri"/>
          <w:color w:val="000000"/>
          <w:lang w:eastAsia="en-US"/>
        </w:rPr>
        <w:t>Departamento</w:t>
      </w:r>
      <w:r w:rsidR="00EE7F36" w:rsidRPr="00DE24CE">
        <w:rPr>
          <w:rFonts w:eastAsia="Calibri"/>
          <w:color w:val="000000"/>
          <w:lang w:eastAsia="en-US"/>
        </w:rPr>
        <w:t xml:space="preserve"> tinklalapyje), ir siūlyti, kaip ištaisyti tokį pažeidimą ir geriau apsaugoti duomenų subjektus. Perspėti ar raginti Pirkėją dėl asmens duomenų apsaugos vykdymo veiksmų</w:t>
      </w:r>
      <w:r w:rsidR="00D95B46">
        <w:rPr>
          <w:rFonts w:eastAsia="Calibri"/>
          <w:color w:val="000000"/>
          <w:lang w:eastAsia="en-US"/>
        </w:rPr>
        <w:t>;</w:t>
      </w:r>
    </w:p>
    <w:p w14:paraId="626F7813" w14:textId="6E378776" w:rsidR="00EE7F36" w:rsidRPr="00DE24CE" w:rsidRDefault="002C592C" w:rsidP="000B69C7">
      <w:pPr>
        <w:widowControl/>
        <w:tabs>
          <w:tab w:val="left" w:pos="851"/>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lastRenderedPageBreak/>
        <w:t>11.2</w:t>
      </w:r>
      <w:r w:rsidR="003E434F">
        <w:rPr>
          <w:rFonts w:eastAsia="Calibri"/>
          <w:color w:val="000000"/>
          <w:lang w:eastAsia="en-US"/>
        </w:rPr>
        <w:t>0</w:t>
      </w:r>
      <w:r>
        <w:rPr>
          <w:rFonts w:eastAsia="Calibri"/>
          <w:color w:val="000000"/>
          <w:lang w:eastAsia="en-US"/>
        </w:rPr>
        <w:t xml:space="preserve">. </w:t>
      </w:r>
      <w:r w:rsidR="00D95B46">
        <w:rPr>
          <w:rFonts w:eastAsia="Calibri"/>
          <w:color w:val="000000"/>
          <w:lang w:eastAsia="en-US"/>
        </w:rPr>
        <w:t>i</w:t>
      </w:r>
      <w:r w:rsidR="00EE7F36" w:rsidRPr="00DE24CE">
        <w:rPr>
          <w:rFonts w:eastAsia="Calibri"/>
          <w:color w:val="000000"/>
          <w:lang w:eastAsia="en-US"/>
        </w:rPr>
        <w:t>dentifikuoti ir informuoti Pirkėją apie bet kokius neatitikimus, pažeidimus asmens duomenų apsaugos srityje ir teikti sprendimų būdus bei inicijuoti priemones pažeidimams nutraukti</w:t>
      </w:r>
      <w:r w:rsidR="00D17A27">
        <w:rPr>
          <w:rFonts w:eastAsia="Calibri"/>
          <w:color w:val="000000"/>
          <w:lang w:eastAsia="en-US"/>
        </w:rPr>
        <w:t>;</w:t>
      </w:r>
      <w:r w:rsidR="00EE7F36" w:rsidRPr="00DE24CE">
        <w:rPr>
          <w:rFonts w:eastAsia="Calibri"/>
          <w:color w:val="000000"/>
          <w:lang w:eastAsia="en-US"/>
        </w:rPr>
        <w:t xml:space="preserve"> </w:t>
      </w:r>
    </w:p>
    <w:p w14:paraId="6CF343E7" w14:textId="3FCFEBC6" w:rsidR="00F23B6A" w:rsidRDefault="002C592C" w:rsidP="000B69C7">
      <w:pPr>
        <w:widowControl/>
        <w:tabs>
          <w:tab w:val="left" w:pos="851"/>
          <w:tab w:val="left" w:pos="993"/>
          <w:tab w:val="left" w:pos="1134"/>
        </w:tabs>
        <w:suppressAutoHyphens w:val="0"/>
        <w:autoSpaceDE w:val="0"/>
        <w:autoSpaceDN w:val="0"/>
        <w:adjustRightInd w:val="0"/>
        <w:ind w:firstLine="567"/>
        <w:jc w:val="both"/>
        <w:rPr>
          <w:rFonts w:eastAsia="Calibri"/>
          <w:color w:val="000000"/>
          <w:lang w:eastAsia="en-US"/>
        </w:rPr>
      </w:pPr>
      <w:r>
        <w:t>11.2</w:t>
      </w:r>
      <w:r w:rsidR="003E434F">
        <w:t>1</w:t>
      </w:r>
      <w:r>
        <w:t xml:space="preserve">. </w:t>
      </w:r>
      <w:r w:rsidR="00D17A27">
        <w:t>p</w:t>
      </w:r>
      <w:r w:rsidR="00F23B6A">
        <w:t>adėti atlikti Pirkėjo poveikio duomenų apsaugai vertinimą ir teikti informaciją dėl poveikio duomenų apsaugai vertinimo Pirkėjui</w:t>
      </w:r>
      <w:r w:rsidR="00D17A27">
        <w:t>;</w:t>
      </w:r>
    </w:p>
    <w:p w14:paraId="695E5647" w14:textId="37785DFE" w:rsidR="00EE7F36" w:rsidRPr="00DE24CE" w:rsidRDefault="002C592C" w:rsidP="000B69C7">
      <w:pPr>
        <w:widowControl/>
        <w:tabs>
          <w:tab w:val="left" w:pos="851"/>
          <w:tab w:val="left" w:pos="993"/>
          <w:tab w:val="left" w:pos="1134"/>
        </w:tabs>
        <w:suppressAutoHyphens w:val="0"/>
        <w:autoSpaceDE w:val="0"/>
        <w:autoSpaceDN w:val="0"/>
        <w:adjustRightInd w:val="0"/>
        <w:ind w:firstLine="567"/>
        <w:jc w:val="both"/>
        <w:rPr>
          <w:rFonts w:eastAsia="Calibri"/>
          <w:color w:val="000000"/>
          <w:lang w:eastAsia="en-US"/>
        </w:rPr>
      </w:pPr>
      <w:r>
        <w:rPr>
          <w:rFonts w:eastAsia="Calibri"/>
          <w:color w:val="000000"/>
          <w:lang w:eastAsia="en-US"/>
        </w:rPr>
        <w:t>11.2</w:t>
      </w:r>
      <w:r w:rsidR="003E434F">
        <w:rPr>
          <w:rFonts w:eastAsia="Calibri"/>
          <w:color w:val="000000"/>
          <w:lang w:eastAsia="en-US"/>
        </w:rPr>
        <w:t>2</w:t>
      </w:r>
      <w:r>
        <w:rPr>
          <w:rFonts w:eastAsia="Calibri"/>
          <w:color w:val="000000"/>
          <w:lang w:eastAsia="en-US"/>
        </w:rPr>
        <w:t xml:space="preserve">. </w:t>
      </w:r>
      <w:r w:rsidR="00D17A27">
        <w:rPr>
          <w:rFonts w:eastAsia="Calibri"/>
          <w:color w:val="000000"/>
          <w:lang w:eastAsia="en-US"/>
        </w:rPr>
        <w:t>n</w:t>
      </w:r>
      <w:r w:rsidR="00EE7F36" w:rsidRPr="00DE24CE">
        <w:rPr>
          <w:rFonts w:eastAsia="Calibri"/>
          <w:color w:val="000000"/>
          <w:lang w:eastAsia="en-US"/>
        </w:rPr>
        <w:t>uolat stebėti, kad Pirkėjo internetinėje svetainėje būtų pateikta aktuali, pagal teisės aktus privaloma pateikti informacija apie tvarkomus asmens duomenis, informuoti Pirkėją apie poreikį šią informaciją atnaujinti, pateikti medžiagą, kuri turi būti patalpinta Pirkėjo internetinėje svetainėje</w:t>
      </w:r>
      <w:r w:rsidR="00D17A27">
        <w:rPr>
          <w:rFonts w:eastAsia="Calibri"/>
          <w:color w:val="000000"/>
          <w:lang w:eastAsia="en-US"/>
        </w:rPr>
        <w:t>;</w:t>
      </w:r>
    </w:p>
    <w:p w14:paraId="6320D8C7" w14:textId="1FBAA268" w:rsidR="00EE7F36" w:rsidRPr="000B69C7" w:rsidRDefault="00F30B98" w:rsidP="000B69C7">
      <w:pPr>
        <w:pStyle w:val="Sraopastraipa"/>
        <w:widowControl/>
        <w:tabs>
          <w:tab w:val="left" w:pos="851"/>
          <w:tab w:val="left" w:pos="993"/>
          <w:tab w:val="left" w:pos="1134"/>
        </w:tabs>
        <w:suppressAutoHyphens w:val="0"/>
        <w:autoSpaceDE w:val="0"/>
        <w:autoSpaceDN w:val="0"/>
        <w:adjustRightInd w:val="0"/>
        <w:ind w:left="0" w:firstLine="567"/>
        <w:jc w:val="both"/>
        <w:rPr>
          <w:rFonts w:eastAsia="Calibri"/>
          <w:color w:val="000000"/>
          <w:lang w:eastAsia="en-US"/>
        </w:rPr>
      </w:pPr>
      <w:r w:rsidRPr="000B69C7">
        <w:rPr>
          <w:rFonts w:eastAsia="Calibri"/>
          <w:color w:val="000000"/>
          <w:lang w:eastAsia="en-US"/>
        </w:rPr>
        <w:t xml:space="preserve">11.23. </w:t>
      </w:r>
      <w:r w:rsidR="00E0756A" w:rsidRPr="000B69C7">
        <w:rPr>
          <w:rFonts w:eastAsia="Calibri"/>
          <w:color w:val="000000"/>
          <w:lang w:eastAsia="en-US"/>
        </w:rPr>
        <w:t>K</w:t>
      </w:r>
      <w:r w:rsidR="00F35417" w:rsidRPr="000B69C7">
        <w:rPr>
          <w:rFonts w:eastAsia="Calibri"/>
          <w:color w:val="000000"/>
          <w:lang w:eastAsia="en-US"/>
        </w:rPr>
        <w:t>iekvienais metais</w:t>
      </w:r>
      <w:r w:rsidR="00E0756A" w:rsidRPr="000B69C7">
        <w:rPr>
          <w:rFonts w:eastAsia="Calibri"/>
          <w:color w:val="000000"/>
          <w:lang w:eastAsia="en-US"/>
        </w:rPr>
        <w:t>,</w:t>
      </w:r>
      <w:r w:rsidR="00F35417" w:rsidRPr="000B69C7">
        <w:rPr>
          <w:rFonts w:eastAsia="Calibri"/>
          <w:color w:val="000000"/>
          <w:lang w:eastAsia="en-US"/>
        </w:rPr>
        <w:t xml:space="preserve"> sutarties galiojimo </w:t>
      </w:r>
      <w:r w:rsidR="00E0756A" w:rsidRPr="000B69C7">
        <w:rPr>
          <w:rFonts w:eastAsia="Calibri"/>
          <w:color w:val="000000"/>
          <w:lang w:eastAsia="en-US"/>
        </w:rPr>
        <w:t xml:space="preserve">laikotarpiu </w:t>
      </w:r>
      <w:r w:rsidR="00EE7F36" w:rsidRPr="000B69C7">
        <w:rPr>
          <w:rFonts w:eastAsia="Calibri"/>
          <w:color w:val="000000"/>
          <w:lang w:eastAsia="en-US"/>
        </w:rPr>
        <w:t xml:space="preserve">Pirkėjo darbuotojams </w:t>
      </w:r>
      <w:r w:rsidR="00E0756A" w:rsidRPr="000B69C7">
        <w:rPr>
          <w:rFonts w:eastAsia="Calibri"/>
          <w:color w:val="000000"/>
          <w:lang w:eastAsia="en-US"/>
        </w:rPr>
        <w:t xml:space="preserve">organizuoti </w:t>
      </w:r>
      <w:r w:rsidR="00CE511A" w:rsidRPr="000B69C7">
        <w:rPr>
          <w:rFonts w:eastAsia="Calibri"/>
          <w:color w:val="000000"/>
          <w:lang w:eastAsia="en-US"/>
        </w:rPr>
        <w:t>po vienus</w:t>
      </w:r>
      <w:r w:rsidR="00C30C7C" w:rsidRPr="000B69C7">
        <w:rPr>
          <w:rFonts w:eastAsia="Calibri"/>
          <w:lang w:eastAsia="en-US"/>
        </w:rPr>
        <w:t xml:space="preserve"> </w:t>
      </w:r>
      <w:r w:rsidR="00EE7F36" w:rsidRPr="000B69C7">
        <w:rPr>
          <w:rFonts w:eastAsia="Calibri"/>
          <w:lang w:eastAsia="en-US"/>
        </w:rPr>
        <w:t>mokymus</w:t>
      </w:r>
      <w:r w:rsidR="00EE7F36" w:rsidRPr="000B69C7">
        <w:rPr>
          <w:rFonts w:eastAsia="Calibri"/>
          <w:color w:val="000000"/>
          <w:lang w:eastAsia="en-US"/>
        </w:rPr>
        <w:t>, susijusius su asmens duomenų tvarkymu</w:t>
      </w:r>
      <w:r w:rsidR="00AA590D" w:rsidRPr="000B69C7">
        <w:rPr>
          <w:rFonts w:eastAsia="Calibri"/>
          <w:color w:val="000000"/>
          <w:lang w:eastAsia="en-US"/>
        </w:rPr>
        <w:t xml:space="preserve"> (</w:t>
      </w:r>
      <w:r w:rsidR="00AA590D">
        <w:t>mokymų trukmė ne trumpesnė kaip 2 akademinės valandos)</w:t>
      </w:r>
      <w:r w:rsidR="00EE7F36" w:rsidRPr="000B69C7">
        <w:rPr>
          <w:rFonts w:eastAsia="Calibri"/>
          <w:color w:val="000000"/>
          <w:lang w:eastAsia="en-US"/>
        </w:rPr>
        <w:t xml:space="preserve">, parengti mokymų medžiagą, žinių patikrinimo testus. Mokymai turi būti įrašomi (įrašas </w:t>
      </w:r>
      <w:r w:rsidR="00567027">
        <w:rPr>
          <w:rFonts w:eastAsia="Calibri"/>
          <w:color w:val="000000"/>
          <w:lang w:eastAsia="en-US"/>
        </w:rPr>
        <w:t xml:space="preserve">bus </w:t>
      </w:r>
      <w:r w:rsidR="00EE7F36" w:rsidRPr="000B69C7">
        <w:rPr>
          <w:rFonts w:eastAsia="Calibri"/>
          <w:color w:val="000000"/>
          <w:lang w:eastAsia="en-US"/>
        </w:rPr>
        <w:t>įkeliamas į Pirkėjo intranetą (</w:t>
      </w:r>
      <w:r w:rsidR="00EE7F36" w:rsidRPr="000B69C7">
        <w:rPr>
          <w:rFonts w:eastAsia="Calibri"/>
          <w:i/>
          <w:color w:val="000000"/>
          <w:lang w:eastAsia="en-US"/>
        </w:rPr>
        <w:t>SharePoint</w:t>
      </w:r>
      <w:r w:rsidR="00EE7F36" w:rsidRPr="000B69C7">
        <w:rPr>
          <w:rFonts w:eastAsia="Calibri"/>
          <w:color w:val="000000"/>
          <w:lang w:eastAsia="en-US"/>
        </w:rPr>
        <w:t>), siekiant užtikrinti mokymų metu suteiktos informacijos / žinių perdavimo tęstinumą darbuotojų kaitos atveju</w:t>
      </w:r>
      <w:r w:rsidR="00D17A27">
        <w:rPr>
          <w:rFonts w:eastAsia="Calibri"/>
          <w:color w:val="000000"/>
          <w:lang w:eastAsia="en-US"/>
        </w:rPr>
        <w:t>;</w:t>
      </w:r>
    </w:p>
    <w:p w14:paraId="670EACB4" w14:textId="55F52E0C" w:rsidR="00917C7C" w:rsidRPr="000B69C7" w:rsidRDefault="00AD2532" w:rsidP="000B69C7">
      <w:pPr>
        <w:pStyle w:val="Sraopastraipa"/>
        <w:widowControl/>
        <w:tabs>
          <w:tab w:val="left" w:pos="567"/>
          <w:tab w:val="left" w:pos="851"/>
        </w:tabs>
        <w:suppressAutoHyphens w:val="0"/>
        <w:autoSpaceDE w:val="0"/>
        <w:autoSpaceDN w:val="0"/>
        <w:adjustRightInd w:val="0"/>
        <w:ind w:left="0" w:firstLine="567"/>
        <w:jc w:val="both"/>
        <w:rPr>
          <w:rFonts w:eastAsia="Calibri"/>
          <w:color w:val="000000"/>
          <w:lang w:eastAsia="en-US"/>
        </w:rPr>
      </w:pPr>
      <w:r w:rsidRPr="000B69C7">
        <w:rPr>
          <w:rFonts w:eastAsia="Calibri"/>
          <w:color w:val="000000"/>
          <w:lang w:eastAsia="en-US"/>
        </w:rPr>
        <w:t>11.24.</w:t>
      </w:r>
      <w:r w:rsidR="00732E59" w:rsidRPr="000B69C7">
        <w:rPr>
          <w:rFonts w:eastAsia="Calibri"/>
          <w:color w:val="000000"/>
          <w:lang w:eastAsia="en-US"/>
        </w:rPr>
        <w:t xml:space="preserve"> </w:t>
      </w:r>
      <w:r w:rsidR="00D17A27">
        <w:rPr>
          <w:rFonts w:eastAsia="Calibri"/>
          <w:color w:val="000000"/>
          <w:lang w:eastAsia="en-US"/>
        </w:rPr>
        <w:t>a</w:t>
      </w:r>
      <w:r w:rsidR="00EE7F36" w:rsidRPr="000B69C7">
        <w:rPr>
          <w:rFonts w:eastAsia="Calibri"/>
          <w:color w:val="000000"/>
          <w:lang w:eastAsia="en-US"/>
        </w:rPr>
        <w:t xml:space="preserve">tlikti kitas BDAR, Europos Sąjungos ir Lietuvos Respublikos teisės aktuose duomenų apsaugos pareigūnui priskirtinas funkcijas. </w:t>
      </w:r>
    </w:p>
    <w:p w14:paraId="0DEB608A" w14:textId="77777777" w:rsidR="00EE7F36" w:rsidRPr="00DE24CE" w:rsidRDefault="00EE7F36" w:rsidP="00EE7F36">
      <w:pPr>
        <w:widowControl/>
        <w:suppressAutoHyphens w:val="0"/>
        <w:autoSpaceDE w:val="0"/>
        <w:autoSpaceDN w:val="0"/>
        <w:adjustRightInd w:val="0"/>
        <w:rPr>
          <w:rFonts w:eastAsia="Calibri"/>
          <w:color w:val="000000"/>
          <w:sz w:val="23"/>
          <w:szCs w:val="23"/>
          <w:lang w:eastAsia="en-US"/>
        </w:rPr>
      </w:pPr>
    </w:p>
    <w:p w14:paraId="19E354CB" w14:textId="625ECAB7" w:rsidR="00EE7F36" w:rsidRDefault="004B710A" w:rsidP="004B710A">
      <w:pPr>
        <w:widowControl/>
        <w:tabs>
          <w:tab w:val="left" w:pos="426"/>
        </w:tabs>
        <w:suppressAutoHyphens w:val="0"/>
        <w:autoSpaceDE w:val="0"/>
        <w:autoSpaceDN w:val="0"/>
        <w:adjustRightInd w:val="0"/>
        <w:ind w:left="1080"/>
        <w:jc w:val="center"/>
        <w:rPr>
          <w:rFonts w:eastAsia="Calibri"/>
          <w:b/>
          <w:bCs/>
          <w:color w:val="000000"/>
          <w:sz w:val="23"/>
          <w:szCs w:val="23"/>
          <w:lang w:eastAsia="en-US"/>
        </w:rPr>
      </w:pPr>
      <w:r>
        <w:rPr>
          <w:rFonts w:eastAsia="Calibri"/>
          <w:b/>
          <w:bCs/>
          <w:color w:val="000000"/>
          <w:sz w:val="23"/>
          <w:szCs w:val="23"/>
          <w:lang w:eastAsia="en-US"/>
        </w:rPr>
        <w:t xml:space="preserve">IV. </w:t>
      </w:r>
      <w:r w:rsidR="00917C7C">
        <w:rPr>
          <w:rFonts w:eastAsia="Calibri"/>
          <w:b/>
          <w:bCs/>
          <w:color w:val="000000"/>
          <w:sz w:val="23"/>
          <w:szCs w:val="23"/>
          <w:lang w:eastAsia="en-US"/>
        </w:rPr>
        <w:t>KITI REIKALAVIMAI</w:t>
      </w:r>
    </w:p>
    <w:p w14:paraId="6A2B8ECC" w14:textId="77777777" w:rsidR="00F97E6A" w:rsidRPr="00DE24CE" w:rsidRDefault="00F97E6A" w:rsidP="004B710A">
      <w:pPr>
        <w:widowControl/>
        <w:tabs>
          <w:tab w:val="left" w:pos="426"/>
        </w:tabs>
        <w:suppressAutoHyphens w:val="0"/>
        <w:autoSpaceDE w:val="0"/>
        <w:autoSpaceDN w:val="0"/>
        <w:adjustRightInd w:val="0"/>
        <w:ind w:left="1080"/>
        <w:jc w:val="center"/>
        <w:rPr>
          <w:rFonts w:eastAsia="Calibri"/>
          <w:color w:val="000000"/>
          <w:sz w:val="23"/>
          <w:szCs w:val="23"/>
          <w:lang w:eastAsia="en-US"/>
        </w:rPr>
      </w:pPr>
    </w:p>
    <w:p w14:paraId="555524F5" w14:textId="06B8C071" w:rsidR="00FA1C2A" w:rsidRPr="001B053C" w:rsidRDefault="00C712D4" w:rsidP="000B69C7">
      <w:pPr>
        <w:pStyle w:val="Sraopastraipa"/>
        <w:numPr>
          <w:ilvl w:val="0"/>
          <w:numId w:val="7"/>
        </w:numPr>
        <w:ind w:left="0" w:firstLine="426"/>
        <w:jc w:val="both"/>
        <w:rPr>
          <w:color w:val="000000"/>
          <w:kern w:val="2"/>
        </w:rPr>
      </w:pPr>
      <w:r w:rsidRPr="00C712D4">
        <w:rPr>
          <w:color w:val="000000"/>
          <w:kern w:val="2"/>
        </w:rPr>
        <w:t>Už</w:t>
      </w:r>
      <w:r w:rsidR="00C155FB">
        <w:rPr>
          <w:color w:val="000000"/>
          <w:kern w:val="2"/>
        </w:rPr>
        <w:t xml:space="preserve"> </w:t>
      </w:r>
      <w:r w:rsidRPr="00C712D4">
        <w:rPr>
          <w:color w:val="000000"/>
          <w:kern w:val="2"/>
        </w:rPr>
        <w:t xml:space="preserve"> Paslaugas atsiskaitoma kas mėnesį lygiomis dalimis. Mėnesio mokėjimo suma yra</w:t>
      </w:r>
      <w:r w:rsidR="00C155FB">
        <w:rPr>
          <w:color w:val="000000"/>
          <w:kern w:val="2"/>
        </w:rPr>
        <w:t xml:space="preserve"> lygi</w:t>
      </w:r>
      <w:r w:rsidRPr="00C712D4">
        <w:rPr>
          <w:color w:val="000000"/>
          <w:kern w:val="2"/>
        </w:rPr>
        <w:t xml:space="preserve"> 1/</w:t>
      </w:r>
      <w:r w:rsidR="002F5230">
        <w:rPr>
          <w:color w:val="000000"/>
          <w:kern w:val="2"/>
        </w:rPr>
        <w:t>36</w:t>
      </w:r>
      <w:r w:rsidRPr="00C712D4">
        <w:rPr>
          <w:color w:val="000000"/>
          <w:kern w:val="2"/>
        </w:rPr>
        <w:t xml:space="preserve"> Pradinės Sutarties vertės, prie jos pridedant teisės aktuose nustatyto dydžio PVM.</w:t>
      </w:r>
      <w:r w:rsidR="007E6F96">
        <w:rPr>
          <w:color w:val="000000"/>
          <w:kern w:val="2"/>
        </w:rPr>
        <w:t xml:space="preserve"> </w:t>
      </w:r>
      <w:r w:rsidR="00EE7F36" w:rsidRPr="00523449">
        <w:rPr>
          <w:rFonts w:eastAsia="Calibri"/>
          <w:color w:val="000000"/>
          <w:lang w:eastAsia="en-US"/>
        </w:rPr>
        <w:t>Todėl, nepriklausomai nuo valandų kiekio, kiekvieną mėnesį mokamas vienoda kain</w:t>
      </w:r>
      <w:r w:rsidR="00423689">
        <w:rPr>
          <w:rFonts w:eastAsia="Calibri"/>
          <w:color w:val="000000"/>
          <w:lang w:eastAsia="en-US"/>
        </w:rPr>
        <w:t>a</w:t>
      </w:r>
      <w:r w:rsidR="00EE7F36" w:rsidRPr="00523449">
        <w:rPr>
          <w:rFonts w:eastAsia="Calibri"/>
          <w:color w:val="000000"/>
          <w:lang w:eastAsia="en-US"/>
        </w:rPr>
        <w:t xml:space="preserve">. Paslaugų teikėjas įsipareigoja kiekvieną mėnesį el. paštu pateikti Pirkėjui suteiktų Paslaugų </w:t>
      </w:r>
      <w:r w:rsidR="00CA4ADA" w:rsidRPr="00523449">
        <w:rPr>
          <w:rFonts w:eastAsia="Calibri"/>
          <w:color w:val="000000"/>
          <w:lang w:eastAsia="en-US"/>
        </w:rPr>
        <w:t>perdavimo-priėmimo aktą</w:t>
      </w:r>
      <w:r w:rsidR="00EE7F36" w:rsidRPr="00523449">
        <w:rPr>
          <w:rFonts w:eastAsia="Calibri"/>
          <w:color w:val="000000"/>
          <w:lang w:eastAsia="en-US"/>
        </w:rPr>
        <w:t xml:space="preserve"> ne vėliau kaip iki kito mėnesio 5 (penktos) darbo dienos. </w:t>
      </w:r>
      <w:r w:rsidR="002B0BEE" w:rsidRPr="00523449">
        <w:rPr>
          <w:rFonts w:eastAsia="Calibri"/>
          <w:color w:val="000000"/>
          <w:lang w:eastAsia="en-US"/>
        </w:rPr>
        <w:t>Perdavimo-priėmimo akte</w:t>
      </w:r>
      <w:r w:rsidR="00EE7F36" w:rsidRPr="00523449">
        <w:rPr>
          <w:rFonts w:eastAsia="Calibri"/>
          <w:color w:val="000000"/>
          <w:lang w:eastAsia="en-US"/>
        </w:rPr>
        <w:t xml:space="preserve"> turi būti nurodomas suteiktų Paslaugų aprašymas (kada, kokios Paslaugos buvo suteiktos</w:t>
      </w:r>
      <w:r w:rsidR="002B0BEE" w:rsidRPr="0062570D">
        <w:t xml:space="preserve">, </w:t>
      </w:r>
      <w:r w:rsidR="002B0BEE" w:rsidRPr="00F5554C">
        <w:t>kiek truko jų teikimas</w:t>
      </w:r>
      <w:r w:rsidR="00EE7F36" w:rsidRPr="00523449">
        <w:rPr>
          <w:rFonts w:eastAsia="Calibri"/>
          <w:color w:val="000000"/>
          <w:lang w:eastAsia="en-US"/>
        </w:rPr>
        <w:t>).</w:t>
      </w:r>
    </w:p>
    <w:p w14:paraId="12C3978F" w14:textId="3CB05FBA" w:rsidR="00EE7F36" w:rsidRPr="00B07EA6" w:rsidRDefault="00EE7F36" w:rsidP="000B69C7">
      <w:pPr>
        <w:pStyle w:val="Sraopastraipa"/>
        <w:numPr>
          <w:ilvl w:val="0"/>
          <w:numId w:val="7"/>
        </w:numPr>
        <w:ind w:left="0" w:firstLine="426"/>
        <w:jc w:val="both"/>
        <w:rPr>
          <w:color w:val="000000"/>
          <w:kern w:val="2"/>
        </w:rPr>
      </w:pPr>
      <w:r w:rsidRPr="00523449">
        <w:rPr>
          <w:rFonts w:eastAsia="Calibri"/>
          <w:color w:val="000000"/>
          <w:lang w:eastAsia="en-US"/>
        </w:rPr>
        <w:t>Paslaugų teikėjas įsipareigoja laikytis konfidencialumo įsipareigojimų, neatskleisti tretiesiems asmenims jokios informacijos, gautos vykdant sutartį, išskyrus tiek, kiek to reikia pirkimo sutarties vykdymui, taip pat nenaudoti konfidencialios informacijos asmeniniams ar trečiųjų asmenų poreikiams. Visa Pirkėjo paslaugų teikėjui suteikta informacija yra laikoma konfidencialia, nebent Pirkėjas raštu patvirtins, kad tam tikra pateikta informacija nėra konfidenciali. Konfidencialia taip pat nėra laikoma informacija, kuri buvo viešai prieinama, arba paslaugų teikėjas gali dokumentais įrodyti, kad informacija jam buvo teisėtai žinoma arba buvo pateikta trečiųjų asmenų, turėjusių raštu patvirtintą teisę atskleisti konfidencialią informaciją.</w:t>
      </w:r>
    </w:p>
    <w:p w14:paraId="513EF2B2" w14:textId="16808CB8" w:rsidR="00B52948" w:rsidRPr="00523449" w:rsidRDefault="00BE4632" w:rsidP="000B69C7">
      <w:pPr>
        <w:pStyle w:val="Sraopastraipa"/>
        <w:numPr>
          <w:ilvl w:val="0"/>
          <w:numId w:val="7"/>
        </w:numPr>
        <w:ind w:left="0" w:firstLine="426"/>
        <w:jc w:val="both"/>
        <w:rPr>
          <w:color w:val="000000"/>
          <w:kern w:val="2"/>
        </w:rPr>
      </w:pPr>
      <w:r>
        <w:t xml:space="preserve">Vadovaujantis Lietuvos Respublikos aplinkos ministro 2011 m. birželio 28 d. įsakymu Nr. D1-508 (Lietuvos Respublikos aplinkos ministro 2022 m. gruodžio 13 d. įsakymo Nr. D1-401 redakcija) </w:t>
      </w:r>
      <w:r w:rsidR="00FA64D5">
        <w:rPr>
          <w:color w:val="000000"/>
          <w:kern w:val="2"/>
        </w:rPr>
        <w:t xml:space="preserve">4 punkto </w:t>
      </w:r>
      <w:r w:rsidR="007713D5" w:rsidRPr="007713D5">
        <w:rPr>
          <w:color w:val="000000"/>
          <w:kern w:val="2"/>
        </w:rPr>
        <w:t xml:space="preserve">4.4.3. </w:t>
      </w:r>
      <w:r w:rsidR="00FA64D5">
        <w:rPr>
          <w:color w:val="000000"/>
          <w:kern w:val="2"/>
        </w:rPr>
        <w:t>papunkčiu</w:t>
      </w:r>
      <w:r w:rsidR="002E4AC4">
        <w:rPr>
          <w:color w:val="000000"/>
          <w:kern w:val="2"/>
        </w:rPr>
        <w:t xml:space="preserve"> pirkimui taikomas aplinkosauginis kriterijus:</w:t>
      </w:r>
      <w:r w:rsidR="00FA64D5">
        <w:rPr>
          <w:color w:val="000000"/>
          <w:kern w:val="2"/>
        </w:rPr>
        <w:t xml:space="preserve"> </w:t>
      </w:r>
      <w:r w:rsidR="007713D5" w:rsidRPr="007713D5">
        <w:rPr>
          <w:color w:val="000000"/>
          <w:kern w:val="2"/>
        </w:rPr>
        <w:t>perkama tik nematerialaus pobūdžio (intelektinė) ar kitokia paslauga, nesusijusi su materialaus objekto sukūrimu, kurios teikimo metu nėra numatomas reikšmingas neigiamas poveikis aplinkai, nesukuriamas taršos šaltinis ir negeneruojamos atliekos t. y. perkamos teisinės ir konsultantų teikiamos paslaugos, todėl papildomi aplinkosauginiai reikalavimai nenustatomi.</w:t>
      </w:r>
    </w:p>
    <w:p w14:paraId="01710472" w14:textId="77777777" w:rsidR="00325D9F" w:rsidRPr="00EE7F36" w:rsidRDefault="00325D9F" w:rsidP="00EE7F36">
      <w:pPr>
        <w:widowControl/>
        <w:suppressAutoHyphens w:val="0"/>
        <w:rPr>
          <w:bCs/>
        </w:rPr>
      </w:pPr>
    </w:p>
    <w:sectPr w:rsidR="00325D9F" w:rsidRPr="00EE7F36" w:rsidSect="00F213C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0FC4"/>
    <w:multiLevelType w:val="hybridMultilevel"/>
    <w:tmpl w:val="10F6EACE"/>
    <w:lvl w:ilvl="0" w:tplc="04090019">
      <w:start w:val="1"/>
      <w:numFmt w:val="lowerLetter"/>
      <w:lvlText w:val="%1."/>
      <w:lvlJc w:val="left"/>
      <w:pPr>
        <w:ind w:left="2510" w:hanging="360"/>
      </w:pPr>
    </w:lvl>
    <w:lvl w:ilvl="1" w:tplc="04090019" w:tentative="1">
      <w:start w:val="1"/>
      <w:numFmt w:val="lowerLetter"/>
      <w:lvlText w:val="%2."/>
      <w:lvlJc w:val="left"/>
      <w:pPr>
        <w:ind w:left="3230" w:hanging="360"/>
      </w:pPr>
    </w:lvl>
    <w:lvl w:ilvl="2" w:tplc="0409001B" w:tentative="1">
      <w:start w:val="1"/>
      <w:numFmt w:val="lowerRoman"/>
      <w:lvlText w:val="%3."/>
      <w:lvlJc w:val="right"/>
      <w:pPr>
        <w:ind w:left="3950" w:hanging="180"/>
      </w:pPr>
    </w:lvl>
    <w:lvl w:ilvl="3" w:tplc="0409000F" w:tentative="1">
      <w:start w:val="1"/>
      <w:numFmt w:val="decimal"/>
      <w:lvlText w:val="%4."/>
      <w:lvlJc w:val="left"/>
      <w:pPr>
        <w:ind w:left="4670" w:hanging="360"/>
      </w:pPr>
    </w:lvl>
    <w:lvl w:ilvl="4" w:tplc="04090019" w:tentative="1">
      <w:start w:val="1"/>
      <w:numFmt w:val="lowerLetter"/>
      <w:lvlText w:val="%5."/>
      <w:lvlJc w:val="left"/>
      <w:pPr>
        <w:ind w:left="5390" w:hanging="360"/>
      </w:pPr>
    </w:lvl>
    <w:lvl w:ilvl="5" w:tplc="0409001B" w:tentative="1">
      <w:start w:val="1"/>
      <w:numFmt w:val="lowerRoman"/>
      <w:lvlText w:val="%6."/>
      <w:lvlJc w:val="right"/>
      <w:pPr>
        <w:ind w:left="6110" w:hanging="180"/>
      </w:pPr>
    </w:lvl>
    <w:lvl w:ilvl="6" w:tplc="0409000F" w:tentative="1">
      <w:start w:val="1"/>
      <w:numFmt w:val="decimal"/>
      <w:lvlText w:val="%7."/>
      <w:lvlJc w:val="left"/>
      <w:pPr>
        <w:ind w:left="6830" w:hanging="360"/>
      </w:pPr>
    </w:lvl>
    <w:lvl w:ilvl="7" w:tplc="04090019" w:tentative="1">
      <w:start w:val="1"/>
      <w:numFmt w:val="lowerLetter"/>
      <w:lvlText w:val="%8."/>
      <w:lvlJc w:val="left"/>
      <w:pPr>
        <w:ind w:left="7550" w:hanging="360"/>
      </w:pPr>
    </w:lvl>
    <w:lvl w:ilvl="8" w:tplc="0409001B" w:tentative="1">
      <w:start w:val="1"/>
      <w:numFmt w:val="lowerRoman"/>
      <w:lvlText w:val="%9."/>
      <w:lvlJc w:val="right"/>
      <w:pPr>
        <w:ind w:left="8270" w:hanging="180"/>
      </w:pPr>
    </w:lvl>
  </w:abstractNum>
  <w:abstractNum w:abstractNumId="1" w15:restartNumberingAfterBreak="0">
    <w:nsid w:val="06BF7119"/>
    <w:multiLevelType w:val="hybridMultilevel"/>
    <w:tmpl w:val="2580E184"/>
    <w:lvl w:ilvl="0" w:tplc="298411C6">
      <w:start w:val="3"/>
      <w:numFmt w:val="upperRoman"/>
      <w:lvlText w:val="%1."/>
      <w:lvlJc w:val="left"/>
      <w:pPr>
        <w:ind w:left="1800" w:hanging="720"/>
      </w:pPr>
      <w:rPr>
        <w:rFonts w:hint="default"/>
        <w:b/>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08E32C7C"/>
    <w:multiLevelType w:val="hybridMultilevel"/>
    <w:tmpl w:val="92984460"/>
    <w:lvl w:ilvl="0" w:tplc="A1A22E20">
      <w:start w:val="1"/>
      <w:numFmt w:val="decimal"/>
      <w:lvlText w:val="%1."/>
      <w:lvlJc w:val="left"/>
      <w:pPr>
        <w:ind w:left="1211" w:hanging="360"/>
      </w:pPr>
      <w:rPr>
        <w:b w:val="0"/>
        <w:bCs/>
      </w:rPr>
    </w:lvl>
    <w:lvl w:ilvl="1" w:tplc="04090019">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3" w15:restartNumberingAfterBreak="0">
    <w:nsid w:val="0A052509"/>
    <w:multiLevelType w:val="hybridMultilevel"/>
    <w:tmpl w:val="CF9292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517DCC"/>
    <w:multiLevelType w:val="multilevel"/>
    <w:tmpl w:val="7740506E"/>
    <w:lvl w:ilvl="0">
      <w:start w:val="3"/>
      <w:numFmt w:val="decimal"/>
      <w:lvlText w:val="%1."/>
      <w:lvlJc w:val="left"/>
      <w:pPr>
        <w:ind w:left="360" w:hanging="360"/>
      </w:pPr>
      <w:rPr>
        <w:rFonts w:hint="default"/>
        <w:b w:val="0"/>
        <w:sz w:val="23"/>
      </w:rPr>
    </w:lvl>
    <w:lvl w:ilvl="1">
      <w:start w:val="1"/>
      <w:numFmt w:val="decimal"/>
      <w:lvlText w:val="%1.%2."/>
      <w:lvlJc w:val="left"/>
      <w:pPr>
        <w:ind w:left="1353" w:hanging="360"/>
      </w:pPr>
      <w:rPr>
        <w:rFonts w:hint="default"/>
        <w:b w:val="0"/>
        <w:sz w:val="24"/>
        <w:szCs w:val="24"/>
      </w:rPr>
    </w:lvl>
    <w:lvl w:ilvl="2">
      <w:start w:val="1"/>
      <w:numFmt w:val="decimal"/>
      <w:lvlText w:val="%1.%2.%3."/>
      <w:lvlJc w:val="left"/>
      <w:pPr>
        <w:ind w:left="720" w:hanging="720"/>
      </w:pPr>
      <w:rPr>
        <w:rFonts w:hint="default"/>
        <w:b/>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5" w15:restartNumberingAfterBreak="0">
    <w:nsid w:val="378F2412"/>
    <w:multiLevelType w:val="multilevel"/>
    <w:tmpl w:val="7740506E"/>
    <w:lvl w:ilvl="0">
      <w:start w:val="3"/>
      <w:numFmt w:val="decimal"/>
      <w:lvlText w:val="%1."/>
      <w:lvlJc w:val="left"/>
      <w:pPr>
        <w:ind w:left="360" w:hanging="360"/>
      </w:pPr>
      <w:rPr>
        <w:rFonts w:hint="default"/>
        <w:b w:val="0"/>
        <w:sz w:val="23"/>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b/>
        <w:sz w:val="23"/>
      </w:rPr>
    </w:lvl>
    <w:lvl w:ilvl="3">
      <w:start w:val="1"/>
      <w:numFmt w:val="decimal"/>
      <w:lvlText w:val="%1.%2.%3.%4."/>
      <w:lvlJc w:val="left"/>
      <w:pPr>
        <w:ind w:left="720" w:hanging="720"/>
      </w:pPr>
      <w:rPr>
        <w:rFonts w:hint="default"/>
        <w:b/>
        <w:sz w:val="23"/>
      </w:rPr>
    </w:lvl>
    <w:lvl w:ilvl="4">
      <w:start w:val="1"/>
      <w:numFmt w:val="decimal"/>
      <w:lvlText w:val="%1.%2.%3.%4.%5."/>
      <w:lvlJc w:val="left"/>
      <w:pPr>
        <w:ind w:left="1080" w:hanging="1080"/>
      </w:pPr>
      <w:rPr>
        <w:rFonts w:hint="default"/>
        <w:b/>
        <w:sz w:val="23"/>
      </w:rPr>
    </w:lvl>
    <w:lvl w:ilvl="5">
      <w:start w:val="1"/>
      <w:numFmt w:val="decimal"/>
      <w:lvlText w:val="%1.%2.%3.%4.%5.%6."/>
      <w:lvlJc w:val="left"/>
      <w:pPr>
        <w:ind w:left="1080" w:hanging="1080"/>
      </w:pPr>
      <w:rPr>
        <w:rFonts w:hint="default"/>
        <w:b/>
        <w:sz w:val="23"/>
      </w:rPr>
    </w:lvl>
    <w:lvl w:ilvl="6">
      <w:start w:val="1"/>
      <w:numFmt w:val="decimal"/>
      <w:lvlText w:val="%1.%2.%3.%4.%5.%6.%7."/>
      <w:lvlJc w:val="left"/>
      <w:pPr>
        <w:ind w:left="1440" w:hanging="1440"/>
      </w:pPr>
      <w:rPr>
        <w:rFonts w:hint="default"/>
        <w:b/>
        <w:sz w:val="23"/>
      </w:rPr>
    </w:lvl>
    <w:lvl w:ilvl="7">
      <w:start w:val="1"/>
      <w:numFmt w:val="decimal"/>
      <w:lvlText w:val="%1.%2.%3.%4.%5.%6.%7.%8."/>
      <w:lvlJc w:val="left"/>
      <w:pPr>
        <w:ind w:left="1440" w:hanging="1440"/>
      </w:pPr>
      <w:rPr>
        <w:rFonts w:hint="default"/>
        <w:b/>
        <w:sz w:val="23"/>
      </w:rPr>
    </w:lvl>
    <w:lvl w:ilvl="8">
      <w:start w:val="1"/>
      <w:numFmt w:val="decimal"/>
      <w:lvlText w:val="%1.%2.%3.%4.%5.%6.%7.%8.%9."/>
      <w:lvlJc w:val="left"/>
      <w:pPr>
        <w:ind w:left="1800" w:hanging="1800"/>
      </w:pPr>
      <w:rPr>
        <w:rFonts w:hint="default"/>
        <w:b/>
        <w:sz w:val="23"/>
      </w:rPr>
    </w:lvl>
  </w:abstractNum>
  <w:abstractNum w:abstractNumId="6" w15:restartNumberingAfterBreak="0">
    <w:nsid w:val="3C467F28"/>
    <w:multiLevelType w:val="hybridMultilevel"/>
    <w:tmpl w:val="F44A84D8"/>
    <w:lvl w:ilvl="0" w:tplc="8674AE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142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3950680">
    <w:abstractNumId w:val="4"/>
  </w:num>
  <w:num w:numId="3" w16cid:durableId="1826315375">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0321297">
    <w:abstractNumId w:val="5"/>
  </w:num>
  <w:num w:numId="5" w16cid:durableId="408231849">
    <w:abstractNumId w:val="6"/>
  </w:num>
  <w:num w:numId="6" w16cid:durableId="1995332989">
    <w:abstractNumId w:val="3"/>
  </w:num>
  <w:num w:numId="7" w16cid:durableId="406416120">
    <w:abstractNumId w:val="2"/>
  </w:num>
  <w:num w:numId="8" w16cid:durableId="1149514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C2"/>
    <w:rsid w:val="000209EB"/>
    <w:rsid w:val="00022D24"/>
    <w:rsid w:val="00025607"/>
    <w:rsid w:val="00036E25"/>
    <w:rsid w:val="00047E77"/>
    <w:rsid w:val="0005574F"/>
    <w:rsid w:val="00076F88"/>
    <w:rsid w:val="00082B1C"/>
    <w:rsid w:val="00084162"/>
    <w:rsid w:val="00085019"/>
    <w:rsid w:val="00091885"/>
    <w:rsid w:val="000B69C7"/>
    <w:rsid w:val="000C25E5"/>
    <w:rsid w:val="000C48C2"/>
    <w:rsid w:val="000E2EEE"/>
    <w:rsid w:val="00102D89"/>
    <w:rsid w:val="00105C3C"/>
    <w:rsid w:val="001076D3"/>
    <w:rsid w:val="00112E88"/>
    <w:rsid w:val="001157F5"/>
    <w:rsid w:val="0013018A"/>
    <w:rsid w:val="0013693A"/>
    <w:rsid w:val="00142A65"/>
    <w:rsid w:val="001505D8"/>
    <w:rsid w:val="00155CBE"/>
    <w:rsid w:val="00157DF8"/>
    <w:rsid w:val="00162A17"/>
    <w:rsid w:val="0017481A"/>
    <w:rsid w:val="00180464"/>
    <w:rsid w:val="001806ED"/>
    <w:rsid w:val="00185A47"/>
    <w:rsid w:val="001A6926"/>
    <w:rsid w:val="001B053C"/>
    <w:rsid w:val="001D794B"/>
    <w:rsid w:val="00202C9B"/>
    <w:rsid w:val="00212A48"/>
    <w:rsid w:val="002300C6"/>
    <w:rsid w:val="002706D8"/>
    <w:rsid w:val="00282D6B"/>
    <w:rsid w:val="00285C18"/>
    <w:rsid w:val="00296466"/>
    <w:rsid w:val="002B0BEE"/>
    <w:rsid w:val="002B363F"/>
    <w:rsid w:val="002C592C"/>
    <w:rsid w:val="002E4AC4"/>
    <w:rsid w:val="002F5230"/>
    <w:rsid w:val="002F5984"/>
    <w:rsid w:val="003165B2"/>
    <w:rsid w:val="00325D9F"/>
    <w:rsid w:val="00337B61"/>
    <w:rsid w:val="00344FDF"/>
    <w:rsid w:val="003538D2"/>
    <w:rsid w:val="00397393"/>
    <w:rsid w:val="003B7EE9"/>
    <w:rsid w:val="003E434F"/>
    <w:rsid w:val="003E72BD"/>
    <w:rsid w:val="004039C7"/>
    <w:rsid w:val="0042047F"/>
    <w:rsid w:val="00423689"/>
    <w:rsid w:val="004312DF"/>
    <w:rsid w:val="0043414D"/>
    <w:rsid w:val="004569BF"/>
    <w:rsid w:val="00461ED2"/>
    <w:rsid w:val="004773B3"/>
    <w:rsid w:val="004B710A"/>
    <w:rsid w:val="004D2E33"/>
    <w:rsid w:val="004E62AB"/>
    <w:rsid w:val="0050494F"/>
    <w:rsid w:val="00504E4D"/>
    <w:rsid w:val="0050769D"/>
    <w:rsid w:val="00523449"/>
    <w:rsid w:val="00536338"/>
    <w:rsid w:val="00565D83"/>
    <w:rsid w:val="00567027"/>
    <w:rsid w:val="0058789A"/>
    <w:rsid w:val="00597622"/>
    <w:rsid w:val="005A427C"/>
    <w:rsid w:val="005C110E"/>
    <w:rsid w:val="005F7863"/>
    <w:rsid w:val="006063D2"/>
    <w:rsid w:val="00610DCE"/>
    <w:rsid w:val="00621CB5"/>
    <w:rsid w:val="0062570D"/>
    <w:rsid w:val="006366C9"/>
    <w:rsid w:val="00657669"/>
    <w:rsid w:val="006733C0"/>
    <w:rsid w:val="00675872"/>
    <w:rsid w:val="006816F0"/>
    <w:rsid w:val="00694D81"/>
    <w:rsid w:val="00696649"/>
    <w:rsid w:val="006A3A18"/>
    <w:rsid w:val="006C1407"/>
    <w:rsid w:val="006F0291"/>
    <w:rsid w:val="007158F9"/>
    <w:rsid w:val="00732E59"/>
    <w:rsid w:val="0073364B"/>
    <w:rsid w:val="00760A81"/>
    <w:rsid w:val="00763C4B"/>
    <w:rsid w:val="007670D0"/>
    <w:rsid w:val="007713D5"/>
    <w:rsid w:val="00775CEB"/>
    <w:rsid w:val="00777278"/>
    <w:rsid w:val="00781672"/>
    <w:rsid w:val="007C2BA8"/>
    <w:rsid w:val="007E6F96"/>
    <w:rsid w:val="00803949"/>
    <w:rsid w:val="00805B2E"/>
    <w:rsid w:val="008478BB"/>
    <w:rsid w:val="008626CE"/>
    <w:rsid w:val="00886FC9"/>
    <w:rsid w:val="00890616"/>
    <w:rsid w:val="00892B5B"/>
    <w:rsid w:val="00893BCA"/>
    <w:rsid w:val="008C1E66"/>
    <w:rsid w:val="008D0FCE"/>
    <w:rsid w:val="00906169"/>
    <w:rsid w:val="00907318"/>
    <w:rsid w:val="00917C7C"/>
    <w:rsid w:val="00922EE4"/>
    <w:rsid w:val="00924BC1"/>
    <w:rsid w:val="009405BE"/>
    <w:rsid w:val="00940AF8"/>
    <w:rsid w:val="009506C1"/>
    <w:rsid w:val="00957C6E"/>
    <w:rsid w:val="009736FD"/>
    <w:rsid w:val="009A3D47"/>
    <w:rsid w:val="009C02E4"/>
    <w:rsid w:val="00A14B27"/>
    <w:rsid w:val="00A300C5"/>
    <w:rsid w:val="00A416B6"/>
    <w:rsid w:val="00A47774"/>
    <w:rsid w:val="00A6238A"/>
    <w:rsid w:val="00A6637B"/>
    <w:rsid w:val="00A8048B"/>
    <w:rsid w:val="00A84235"/>
    <w:rsid w:val="00A85647"/>
    <w:rsid w:val="00AA3F35"/>
    <w:rsid w:val="00AA590D"/>
    <w:rsid w:val="00AC445C"/>
    <w:rsid w:val="00AD2532"/>
    <w:rsid w:val="00AD31E1"/>
    <w:rsid w:val="00AE16B8"/>
    <w:rsid w:val="00AF53E6"/>
    <w:rsid w:val="00B00556"/>
    <w:rsid w:val="00B01557"/>
    <w:rsid w:val="00B07EA6"/>
    <w:rsid w:val="00B423B0"/>
    <w:rsid w:val="00B52948"/>
    <w:rsid w:val="00B53B9C"/>
    <w:rsid w:val="00B644EF"/>
    <w:rsid w:val="00B92D14"/>
    <w:rsid w:val="00BA1D48"/>
    <w:rsid w:val="00BE4632"/>
    <w:rsid w:val="00BE7677"/>
    <w:rsid w:val="00BF5E38"/>
    <w:rsid w:val="00C14F3E"/>
    <w:rsid w:val="00C155FB"/>
    <w:rsid w:val="00C30C7C"/>
    <w:rsid w:val="00C32A6F"/>
    <w:rsid w:val="00C55C4E"/>
    <w:rsid w:val="00C70556"/>
    <w:rsid w:val="00C712D4"/>
    <w:rsid w:val="00C86E4D"/>
    <w:rsid w:val="00C907DF"/>
    <w:rsid w:val="00CA4ADA"/>
    <w:rsid w:val="00CB103E"/>
    <w:rsid w:val="00CB2452"/>
    <w:rsid w:val="00CD3738"/>
    <w:rsid w:val="00CE511A"/>
    <w:rsid w:val="00D17A27"/>
    <w:rsid w:val="00D42D1C"/>
    <w:rsid w:val="00D52E7B"/>
    <w:rsid w:val="00D553DF"/>
    <w:rsid w:val="00D6013D"/>
    <w:rsid w:val="00D80A7F"/>
    <w:rsid w:val="00D86BA7"/>
    <w:rsid w:val="00D8781C"/>
    <w:rsid w:val="00D937F0"/>
    <w:rsid w:val="00D95B46"/>
    <w:rsid w:val="00DA530B"/>
    <w:rsid w:val="00DB08CD"/>
    <w:rsid w:val="00DB6AD1"/>
    <w:rsid w:val="00DF0AF1"/>
    <w:rsid w:val="00E0756A"/>
    <w:rsid w:val="00E2691C"/>
    <w:rsid w:val="00E473AB"/>
    <w:rsid w:val="00E57115"/>
    <w:rsid w:val="00EB3CC5"/>
    <w:rsid w:val="00ED3749"/>
    <w:rsid w:val="00EE7F36"/>
    <w:rsid w:val="00EF12E0"/>
    <w:rsid w:val="00F213CC"/>
    <w:rsid w:val="00F23B6A"/>
    <w:rsid w:val="00F30B98"/>
    <w:rsid w:val="00F35417"/>
    <w:rsid w:val="00F46746"/>
    <w:rsid w:val="00F51236"/>
    <w:rsid w:val="00F5554C"/>
    <w:rsid w:val="00F67696"/>
    <w:rsid w:val="00F873DB"/>
    <w:rsid w:val="00F91A92"/>
    <w:rsid w:val="00F95663"/>
    <w:rsid w:val="00F97E6A"/>
    <w:rsid w:val="00FA1C2A"/>
    <w:rsid w:val="00FA64D5"/>
    <w:rsid w:val="00FA7D00"/>
    <w:rsid w:val="00FC6B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93CB6"/>
  <w15:chartTrackingRefBased/>
  <w15:docId w15:val="{72E2838F-0DC3-4498-AA6C-9B35317D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E7F36"/>
    <w:pPr>
      <w:widowControl w:val="0"/>
      <w:suppressAutoHyphens/>
      <w:spacing w:after="0" w:line="240" w:lineRule="auto"/>
    </w:pPr>
    <w:rPr>
      <w:rFonts w:ascii="Times New Roman" w:eastAsia="Lucida Sans Unicode"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17C7C"/>
    <w:pPr>
      <w:ind w:left="720"/>
      <w:contextualSpacing/>
    </w:pPr>
  </w:style>
  <w:style w:type="paragraph" w:styleId="Pataisymai">
    <w:name w:val="Revision"/>
    <w:hidden/>
    <w:uiPriority w:val="99"/>
    <w:semiHidden/>
    <w:rsid w:val="0062570D"/>
    <w:pPr>
      <w:spacing w:after="0" w:line="240" w:lineRule="auto"/>
    </w:pPr>
    <w:rPr>
      <w:rFonts w:ascii="Times New Roman" w:eastAsia="Lucida Sans Unicode" w:hAnsi="Times New Roman" w:cs="Times New Roman"/>
      <w:sz w:val="24"/>
      <w:szCs w:val="24"/>
      <w:lang w:eastAsia="lt-LT"/>
    </w:rPr>
  </w:style>
  <w:style w:type="character" w:styleId="Komentaronuoroda">
    <w:name w:val="annotation reference"/>
    <w:basedOn w:val="Numatytasispastraiposriftas"/>
    <w:uiPriority w:val="99"/>
    <w:semiHidden/>
    <w:unhideWhenUsed/>
    <w:rsid w:val="0062570D"/>
    <w:rPr>
      <w:sz w:val="16"/>
      <w:szCs w:val="16"/>
    </w:rPr>
  </w:style>
  <w:style w:type="paragraph" w:styleId="Komentarotekstas">
    <w:name w:val="annotation text"/>
    <w:basedOn w:val="prastasis"/>
    <w:link w:val="KomentarotekstasDiagrama"/>
    <w:uiPriority w:val="99"/>
    <w:unhideWhenUsed/>
    <w:rsid w:val="0062570D"/>
    <w:rPr>
      <w:sz w:val="20"/>
      <w:szCs w:val="20"/>
    </w:rPr>
  </w:style>
  <w:style w:type="character" w:customStyle="1" w:styleId="KomentarotekstasDiagrama">
    <w:name w:val="Komentaro tekstas Diagrama"/>
    <w:basedOn w:val="Numatytasispastraiposriftas"/>
    <w:link w:val="Komentarotekstas"/>
    <w:uiPriority w:val="99"/>
    <w:rsid w:val="0062570D"/>
    <w:rPr>
      <w:rFonts w:ascii="Times New Roman" w:eastAsia="Lucida Sans Unicode"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62570D"/>
    <w:rPr>
      <w:b/>
      <w:bCs/>
    </w:rPr>
  </w:style>
  <w:style w:type="character" w:customStyle="1" w:styleId="KomentarotemaDiagrama">
    <w:name w:val="Komentaro tema Diagrama"/>
    <w:basedOn w:val="KomentarotekstasDiagrama"/>
    <w:link w:val="Komentarotema"/>
    <w:uiPriority w:val="99"/>
    <w:semiHidden/>
    <w:rsid w:val="0062570D"/>
    <w:rPr>
      <w:rFonts w:ascii="Times New Roman" w:eastAsia="Lucida Sans Unicode" w:hAnsi="Times New Roman" w:cs="Times New Roman"/>
      <w:b/>
      <w:bCs/>
      <w:sz w:val="20"/>
      <w:szCs w:val="20"/>
      <w:lang w:eastAsia="lt-LT"/>
    </w:rPr>
  </w:style>
  <w:style w:type="table" w:styleId="Lentelstinklelis">
    <w:name w:val="Table Grid"/>
    <w:basedOn w:val="prastojilentel"/>
    <w:uiPriority w:val="39"/>
    <w:rsid w:val="00C55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1592</Words>
  <Characters>9076</Characters>
  <Application>Microsoft Office Word</Application>
  <DocSecurity>0</DocSecurity>
  <Lines>75</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Baltrimaitė</dc:creator>
  <cp:lastModifiedBy>Neringa Baltrimaitė</cp:lastModifiedBy>
  <cp:revision>6</cp:revision>
  <dcterms:created xsi:type="dcterms:W3CDTF">2026-10-15T06:49:00Z</dcterms:created>
  <dcterms:modified xsi:type="dcterms:W3CDTF">2026-10-16T06:14:00Z</dcterms:modified>
</cp:coreProperties>
</file>