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16528" w14:textId="547885DE" w:rsidR="00E61D38" w:rsidRPr="0092603A" w:rsidRDefault="00CA5DE7" w:rsidP="00CA5DE7">
      <w:pPr>
        <w:spacing w:after="0" w:line="240" w:lineRule="auto"/>
        <w:ind w:left="10800"/>
        <w:rPr>
          <w:rFonts w:ascii="Times New Roman" w:hAnsi="Times New Roman" w:cs="Times New Roman"/>
          <w:color w:val="007BB8"/>
          <w:sz w:val="24"/>
          <w:szCs w:val="24"/>
          <w:lang w:val="lt-LT"/>
        </w:rPr>
      </w:pPr>
      <w:r w:rsidRPr="0092603A">
        <w:rPr>
          <w:rFonts w:ascii="Times New Roman" w:hAnsi="Times New Roman" w:cs="Times New Roman"/>
          <w:color w:val="007BB8"/>
          <w:sz w:val="24"/>
          <w:szCs w:val="24"/>
          <w:lang w:val="lt-LT"/>
        </w:rPr>
        <w:t xml:space="preserve">Pirkimo sąlygų 6 priedas </w:t>
      </w:r>
      <w:r w:rsidR="0092603A" w:rsidRPr="0092603A">
        <w:rPr>
          <w:rFonts w:ascii="Times New Roman" w:hAnsi="Times New Roman" w:cs="Times New Roman"/>
          <w:color w:val="007BB8"/>
          <w:sz w:val="24"/>
          <w:szCs w:val="24"/>
          <w:lang w:val="lt-LT"/>
        </w:rPr>
        <w:t>„</w:t>
      </w:r>
      <w:r w:rsidRPr="0092603A">
        <w:rPr>
          <w:rFonts w:ascii="Times New Roman" w:hAnsi="Times New Roman" w:cs="Times New Roman"/>
          <w:color w:val="007BB8"/>
          <w:sz w:val="24"/>
          <w:szCs w:val="24"/>
          <w:lang w:val="lt-LT"/>
        </w:rPr>
        <w:t>Specialistų sąrašas</w:t>
      </w:r>
      <w:r w:rsidR="0092603A" w:rsidRPr="0092603A">
        <w:rPr>
          <w:rFonts w:ascii="Times New Roman" w:hAnsi="Times New Roman" w:cs="Times New Roman"/>
          <w:color w:val="007BB8"/>
          <w:sz w:val="24"/>
          <w:szCs w:val="24"/>
          <w:lang w:val="lt-LT"/>
        </w:rPr>
        <w:t>“</w:t>
      </w:r>
    </w:p>
    <w:p w14:paraId="4A7BFC9D" w14:textId="77777777" w:rsidR="00CA5DE7" w:rsidRDefault="00CA5DE7" w:rsidP="003C6E0A">
      <w:pPr>
        <w:pStyle w:val="Pagrindinistekstas"/>
        <w:spacing w:after="0"/>
        <w:rPr>
          <w:sz w:val="24"/>
          <w:szCs w:val="24"/>
          <w:lang w:val="lt-LT" w:bidi="en-US"/>
        </w:rPr>
      </w:pPr>
    </w:p>
    <w:p w14:paraId="25C65B64" w14:textId="577F520F" w:rsidR="000F2506" w:rsidRPr="00632893" w:rsidRDefault="5E69299F" w:rsidP="003C6E0A">
      <w:pPr>
        <w:pStyle w:val="Pagrindinistekstas"/>
        <w:spacing w:after="0"/>
        <w:rPr>
          <w:sz w:val="24"/>
          <w:szCs w:val="24"/>
          <w:lang w:val="lt-LT" w:bidi="en-US"/>
        </w:rPr>
      </w:pPr>
      <w:r w:rsidRPr="00632893">
        <w:rPr>
          <w:sz w:val="24"/>
          <w:szCs w:val="24"/>
          <w:lang w:val="lt-LT" w:bidi="en-US"/>
        </w:rPr>
        <w:t>SPECIALISTŲ SĄRAŠAS</w:t>
      </w:r>
    </w:p>
    <w:p w14:paraId="75F24092" w14:textId="77777777" w:rsidR="001F6FCC" w:rsidRPr="00632893" w:rsidRDefault="001F6FCC" w:rsidP="003C6E0A">
      <w:pPr>
        <w:pStyle w:val="Pagrindinistekstas"/>
        <w:spacing w:after="0"/>
        <w:rPr>
          <w:lang w:val="lt-LT"/>
        </w:rPr>
      </w:pPr>
    </w:p>
    <w:tbl>
      <w:tblPr>
        <w:tblOverlap w:val="never"/>
        <w:tblW w:w="13887" w:type="dxa"/>
        <w:jc w:val="center"/>
        <w:tblLayout w:type="fixed"/>
        <w:tblCellMar>
          <w:left w:w="10" w:type="dxa"/>
          <w:right w:w="10" w:type="dxa"/>
        </w:tblCellMar>
        <w:tblLook w:val="04A0" w:firstRow="1" w:lastRow="0" w:firstColumn="1" w:lastColumn="0" w:noHBand="0" w:noVBand="1"/>
      </w:tblPr>
      <w:tblGrid>
        <w:gridCol w:w="421"/>
        <w:gridCol w:w="1984"/>
        <w:gridCol w:w="1559"/>
        <w:gridCol w:w="1418"/>
        <w:gridCol w:w="2268"/>
        <w:gridCol w:w="1843"/>
        <w:gridCol w:w="1984"/>
        <w:gridCol w:w="2410"/>
      </w:tblGrid>
      <w:tr w:rsidR="002840D4" w:rsidRPr="00632893" w14:paraId="5A095D96" w14:textId="77777777" w:rsidTr="0092603A">
        <w:trPr>
          <w:trHeight w:hRule="exact" w:val="6183"/>
          <w:jc w:val="center"/>
        </w:trPr>
        <w:tc>
          <w:tcPr>
            <w:tcW w:w="421" w:type="dxa"/>
            <w:tcBorders>
              <w:top w:val="single" w:sz="4" w:space="0" w:color="auto"/>
              <w:left w:val="single" w:sz="4" w:space="0" w:color="auto"/>
            </w:tcBorders>
            <w:shd w:val="clear" w:color="auto" w:fill="D9E2F3" w:themeFill="accent1" w:themeFillTint="33"/>
            <w:vAlign w:val="center"/>
          </w:tcPr>
          <w:p w14:paraId="45ACCE2A" w14:textId="77777777" w:rsidR="002840D4" w:rsidRPr="00632893" w:rsidRDefault="002840D4" w:rsidP="003C6E0A">
            <w:pPr>
              <w:pStyle w:val="Other0"/>
              <w:spacing w:line="240" w:lineRule="auto"/>
              <w:rPr>
                <w:b/>
                <w:bCs/>
                <w:sz w:val="24"/>
                <w:szCs w:val="24"/>
                <w:lang w:val="lt-LT"/>
              </w:rPr>
            </w:pPr>
            <w:r w:rsidRPr="00632893">
              <w:rPr>
                <w:b/>
                <w:bCs/>
                <w:sz w:val="24"/>
                <w:szCs w:val="24"/>
                <w:lang w:val="lt-LT" w:bidi="en-US"/>
              </w:rPr>
              <w:t>Eil.</w:t>
            </w:r>
          </w:p>
          <w:p w14:paraId="116DFC00" w14:textId="77777777" w:rsidR="002840D4" w:rsidRPr="00632893" w:rsidRDefault="002840D4" w:rsidP="003C6E0A">
            <w:pPr>
              <w:pStyle w:val="Other0"/>
              <w:spacing w:line="240" w:lineRule="auto"/>
              <w:rPr>
                <w:b/>
                <w:bCs/>
                <w:sz w:val="24"/>
                <w:szCs w:val="24"/>
                <w:lang w:val="lt-LT"/>
              </w:rPr>
            </w:pPr>
            <w:r w:rsidRPr="00632893">
              <w:rPr>
                <w:b/>
                <w:bCs/>
                <w:sz w:val="24"/>
                <w:szCs w:val="24"/>
                <w:lang w:val="lt-LT" w:bidi="en-US"/>
              </w:rPr>
              <w:t>Nr.</w:t>
            </w:r>
          </w:p>
        </w:tc>
        <w:tc>
          <w:tcPr>
            <w:tcW w:w="1984" w:type="dxa"/>
            <w:tcBorders>
              <w:top w:val="single" w:sz="4" w:space="0" w:color="auto"/>
              <w:left w:val="single" w:sz="4" w:space="0" w:color="auto"/>
              <w:right w:val="single" w:sz="4" w:space="0" w:color="auto"/>
            </w:tcBorders>
            <w:shd w:val="clear" w:color="auto" w:fill="D9E2F3" w:themeFill="accent1" w:themeFillTint="33"/>
            <w:vAlign w:val="center"/>
          </w:tcPr>
          <w:p w14:paraId="168A02A3" w14:textId="4BE1B2CA" w:rsidR="002840D4" w:rsidRPr="00632893" w:rsidRDefault="002840D4" w:rsidP="003C6E0A">
            <w:pPr>
              <w:pStyle w:val="Other0"/>
              <w:spacing w:line="240" w:lineRule="auto"/>
              <w:rPr>
                <w:b/>
                <w:bCs/>
                <w:sz w:val="24"/>
                <w:szCs w:val="24"/>
                <w:lang w:val="lt-LT"/>
              </w:rPr>
            </w:pPr>
            <w:r w:rsidRPr="00632893">
              <w:rPr>
                <w:b/>
                <w:bCs/>
                <w:sz w:val="24"/>
                <w:szCs w:val="24"/>
                <w:lang w:val="lt-LT"/>
              </w:rPr>
              <w:t>Specialisto vardas, pavardė</w:t>
            </w:r>
          </w:p>
        </w:tc>
        <w:tc>
          <w:tcPr>
            <w:tcW w:w="1559" w:type="dxa"/>
            <w:tcBorders>
              <w:top w:val="single" w:sz="4" w:space="0" w:color="auto"/>
              <w:left w:val="single" w:sz="4" w:space="0" w:color="auto"/>
            </w:tcBorders>
            <w:shd w:val="clear" w:color="auto" w:fill="D9E2F3" w:themeFill="accent1" w:themeFillTint="33"/>
            <w:vAlign w:val="center"/>
          </w:tcPr>
          <w:p w14:paraId="37841F31" w14:textId="2254FAF9" w:rsidR="002840D4" w:rsidRPr="00632893" w:rsidRDefault="002840D4" w:rsidP="003C6E0A">
            <w:pPr>
              <w:pStyle w:val="Other0"/>
              <w:spacing w:line="240" w:lineRule="auto"/>
              <w:rPr>
                <w:b/>
                <w:bCs/>
                <w:sz w:val="24"/>
                <w:szCs w:val="24"/>
                <w:lang w:val="lt-LT"/>
              </w:rPr>
            </w:pPr>
            <w:r w:rsidRPr="00632893">
              <w:rPr>
                <w:b/>
                <w:bCs/>
                <w:sz w:val="24"/>
                <w:szCs w:val="24"/>
                <w:lang w:val="lt-LT"/>
              </w:rPr>
              <w:t xml:space="preserve">Specialisto lietuvių kalba yra/nėra gimtoji </w:t>
            </w:r>
            <w:r>
              <w:rPr>
                <w:b/>
                <w:bCs/>
                <w:sz w:val="24"/>
                <w:szCs w:val="24"/>
                <w:lang w:val="lt-LT"/>
              </w:rPr>
              <w:br/>
            </w:r>
            <w:r w:rsidRPr="00632893">
              <w:rPr>
                <w:b/>
                <w:bCs/>
                <w:sz w:val="24"/>
                <w:szCs w:val="24"/>
                <w:lang w:val="lt-LT"/>
              </w:rPr>
              <w:t>(</w:t>
            </w:r>
            <w:r w:rsidRPr="00632893">
              <w:rPr>
                <w:b/>
                <w:bCs/>
                <w:i/>
                <w:iCs/>
                <w:sz w:val="24"/>
                <w:szCs w:val="24"/>
                <w:lang w:val="lt-LT"/>
              </w:rPr>
              <w:t>jei lietuvių kalba nėra gimtoji, nurodyti specialisto lietuvių kalbos lygį)</w:t>
            </w:r>
          </w:p>
        </w:tc>
        <w:tc>
          <w:tcPr>
            <w:tcW w:w="1418" w:type="dxa"/>
            <w:tcBorders>
              <w:top w:val="single" w:sz="4" w:space="0" w:color="auto"/>
              <w:left w:val="single" w:sz="4" w:space="0" w:color="auto"/>
            </w:tcBorders>
            <w:shd w:val="clear" w:color="auto" w:fill="D9E2F3" w:themeFill="accent1" w:themeFillTint="33"/>
            <w:vAlign w:val="center"/>
          </w:tcPr>
          <w:p w14:paraId="62AD6D85" w14:textId="312CEBAA" w:rsidR="002840D4" w:rsidRPr="00632893" w:rsidRDefault="002840D4" w:rsidP="00DC79CD">
            <w:pPr>
              <w:jc w:val="center"/>
              <w:rPr>
                <w:rFonts w:ascii="Times New Roman" w:eastAsia="Calibri" w:hAnsi="Times New Roman" w:cs="Times New Roman"/>
                <w:b/>
                <w:bCs/>
                <w:sz w:val="24"/>
                <w:szCs w:val="24"/>
                <w:lang w:val="lt-LT" w:eastAsia="lt-LT"/>
              </w:rPr>
            </w:pPr>
            <w:r w:rsidRPr="00632893">
              <w:rPr>
                <w:rFonts w:ascii="Times New Roman" w:hAnsi="Times New Roman" w:cs="Times New Roman"/>
                <w:b/>
                <w:bCs/>
                <w:sz w:val="24"/>
                <w:szCs w:val="24"/>
                <w:lang w:val="lt-LT"/>
              </w:rPr>
              <w:t xml:space="preserve">Specialisto teisiniai santykiai su tiekėju </w:t>
            </w:r>
            <w:r>
              <w:rPr>
                <w:rFonts w:ascii="Times New Roman" w:hAnsi="Times New Roman" w:cs="Times New Roman"/>
                <w:b/>
                <w:bCs/>
                <w:sz w:val="24"/>
                <w:szCs w:val="24"/>
                <w:lang w:val="lt-LT"/>
              </w:rPr>
              <w:br/>
            </w:r>
            <w:r w:rsidRPr="00632893">
              <w:rPr>
                <w:rFonts w:ascii="Times New Roman" w:hAnsi="Times New Roman" w:cs="Times New Roman"/>
                <w:b/>
                <w:bCs/>
                <w:sz w:val="24"/>
                <w:szCs w:val="24"/>
                <w:lang w:val="lt-LT"/>
              </w:rPr>
              <w:t>(</w:t>
            </w:r>
            <w:r w:rsidRPr="00632893">
              <w:rPr>
                <w:rFonts w:ascii="Times New Roman" w:eastAsia="Calibri" w:hAnsi="Times New Roman" w:cs="Times New Roman"/>
                <w:b/>
                <w:bCs/>
                <w:i/>
                <w:iCs/>
                <w:sz w:val="24"/>
                <w:szCs w:val="24"/>
                <w:lang w:val="lt-LT" w:eastAsia="lt-LT"/>
              </w:rPr>
              <w:t xml:space="preserve">darbuotojas, dirbantis darbo sutarties pagrindu; ūkio subjekto, kurio pajėgumais remiamasi, darbuotojas; </w:t>
            </w:r>
            <w:proofErr w:type="spellStart"/>
            <w:r w:rsidRPr="00632893">
              <w:rPr>
                <w:rFonts w:ascii="Times New Roman" w:eastAsia="Calibri" w:hAnsi="Times New Roman" w:cs="Times New Roman"/>
                <w:b/>
                <w:bCs/>
                <w:i/>
                <w:iCs/>
                <w:sz w:val="24"/>
                <w:szCs w:val="24"/>
                <w:lang w:val="lt-LT" w:eastAsia="lt-LT"/>
              </w:rPr>
              <w:t>kvazisubtiekėjas</w:t>
            </w:r>
            <w:proofErr w:type="spellEnd"/>
            <w:r w:rsidRPr="00632893">
              <w:rPr>
                <w:rFonts w:ascii="Times New Roman" w:eastAsia="Calibri" w:hAnsi="Times New Roman" w:cs="Times New Roman"/>
                <w:b/>
                <w:bCs/>
                <w:i/>
                <w:iCs/>
                <w:sz w:val="24"/>
                <w:szCs w:val="24"/>
                <w:lang w:val="lt-LT" w:eastAsia="lt-LT"/>
              </w:rPr>
              <w:t>, subtiekėjas ar kita</w:t>
            </w:r>
            <w:r w:rsidRPr="00632893">
              <w:rPr>
                <w:rFonts w:ascii="Times New Roman" w:eastAsia="Calibri" w:hAnsi="Times New Roman" w:cs="Times New Roman"/>
                <w:b/>
                <w:bCs/>
                <w:sz w:val="24"/>
                <w:szCs w:val="24"/>
                <w:lang w:val="lt-LT" w:eastAsia="lt-LT"/>
              </w:rPr>
              <w:t>)</w:t>
            </w:r>
          </w:p>
        </w:tc>
        <w:tc>
          <w:tcPr>
            <w:tcW w:w="2268" w:type="dxa"/>
            <w:tcBorders>
              <w:top w:val="single" w:sz="4" w:space="0" w:color="auto"/>
              <w:left w:val="single" w:sz="4" w:space="0" w:color="auto"/>
            </w:tcBorders>
            <w:shd w:val="clear" w:color="auto" w:fill="D9E2F3" w:themeFill="accent1" w:themeFillTint="33"/>
            <w:vAlign w:val="center"/>
          </w:tcPr>
          <w:p w14:paraId="2D5CEA07" w14:textId="75C8270B" w:rsidR="002840D4" w:rsidRPr="00632893" w:rsidRDefault="002840D4" w:rsidP="47F0CDA1">
            <w:pPr>
              <w:pStyle w:val="Other0"/>
              <w:spacing w:line="240" w:lineRule="auto"/>
              <w:rPr>
                <w:b/>
                <w:bCs/>
                <w:color w:val="000000" w:themeColor="text1"/>
                <w:sz w:val="24"/>
                <w:szCs w:val="24"/>
                <w:lang w:val="lt-LT" w:eastAsia="lt-LT"/>
              </w:rPr>
            </w:pPr>
            <w:r w:rsidRPr="44D5D4F6">
              <w:rPr>
                <w:b/>
                <w:bCs/>
                <w:color w:val="000000" w:themeColor="text1"/>
                <w:sz w:val="24"/>
                <w:szCs w:val="24"/>
                <w:lang w:val="lt-LT" w:eastAsia="lt-LT"/>
              </w:rPr>
              <w:t>Sutarties, kurios vykdymo metu specialistas įgijo praktinės patirties, data, Nr., trumpas aprašymas</w:t>
            </w:r>
          </w:p>
        </w:tc>
        <w:tc>
          <w:tcPr>
            <w:tcW w:w="1843" w:type="dxa"/>
            <w:tcBorders>
              <w:top w:val="single" w:sz="4" w:space="0" w:color="auto"/>
              <w:left w:val="single" w:sz="4" w:space="0" w:color="auto"/>
            </w:tcBorders>
            <w:shd w:val="clear" w:color="auto" w:fill="D9E2F3" w:themeFill="accent1" w:themeFillTint="33"/>
            <w:vAlign w:val="center"/>
          </w:tcPr>
          <w:p w14:paraId="0405F004" w14:textId="77777777" w:rsidR="002840D4" w:rsidRDefault="002840D4" w:rsidP="000516ED">
            <w:pPr>
              <w:spacing w:after="0" w:line="240" w:lineRule="auto"/>
              <w:jc w:val="center"/>
              <w:rPr>
                <w:rFonts w:ascii="Times New Roman" w:eastAsia="Calibri" w:hAnsi="Times New Roman" w:cs="Times New Roman"/>
                <w:b/>
                <w:bCs/>
                <w:i/>
                <w:sz w:val="24"/>
                <w:szCs w:val="24"/>
                <w:lang w:val="lt-LT" w:eastAsia="lt-LT"/>
              </w:rPr>
            </w:pPr>
            <w:r w:rsidRPr="00632893">
              <w:rPr>
                <w:rFonts w:ascii="Times New Roman" w:eastAsia="Times New Roman" w:hAnsi="Times New Roman" w:cs="Times New Roman"/>
                <w:b/>
                <w:bCs/>
                <w:sz w:val="24"/>
                <w:szCs w:val="24"/>
                <w:lang w:val="lt-LT" w:eastAsia="lt-LT"/>
              </w:rPr>
              <w:t>Specialisto dalyvavimo sutarties vykdyme laikotarpis mėnesi</w:t>
            </w:r>
            <w:r>
              <w:rPr>
                <w:rFonts w:ascii="Times New Roman" w:eastAsia="Times New Roman" w:hAnsi="Times New Roman" w:cs="Times New Roman"/>
                <w:b/>
                <w:bCs/>
                <w:sz w:val="24"/>
                <w:szCs w:val="24"/>
                <w:lang w:val="lt-LT" w:eastAsia="lt-LT"/>
              </w:rPr>
              <w:t>o</w:t>
            </w:r>
            <w:r w:rsidRPr="00632893">
              <w:rPr>
                <w:rFonts w:ascii="Times New Roman" w:eastAsia="Times New Roman" w:hAnsi="Times New Roman" w:cs="Times New Roman"/>
                <w:b/>
                <w:bCs/>
                <w:sz w:val="24"/>
                <w:szCs w:val="24"/>
                <w:lang w:val="lt-LT" w:eastAsia="lt-LT"/>
              </w:rPr>
              <w:t xml:space="preserve"> tikslumu (</w:t>
            </w:r>
            <w:r>
              <w:rPr>
                <w:rFonts w:ascii="Times New Roman" w:eastAsia="Calibri" w:hAnsi="Times New Roman" w:cs="Times New Roman"/>
                <w:b/>
                <w:bCs/>
                <w:i/>
                <w:sz w:val="24"/>
                <w:szCs w:val="24"/>
                <w:lang w:val="lt-LT" w:eastAsia="lt-LT"/>
              </w:rPr>
              <w:t>nurodyti tikslią datą nuo / iki)</w:t>
            </w:r>
          </w:p>
          <w:p w14:paraId="608ADF8A" w14:textId="745F8E1A" w:rsidR="002524F5" w:rsidRPr="002524F5" w:rsidRDefault="002524F5" w:rsidP="000516ED">
            <w:pPr>
              <w:spacing w:after="0" w:line="240" w:lineRule="auto"/>
              <w:jc w:val="center"/>
              <w:rPr>
                <w:rFonts w:ascii="Times New Roman" w:hAnsi="Times New Roman" w:cs="Times New Roman"/>
                <w:b/>
                <w:bCs/>
                <w:i/>
                <w:iCs/>
                <w:sz w:val="24"/>
                <w:szCs w:val="24"/>
                <w:lang w:val="lt-LT"/>
              </w:rPr>
            </w:pPr>
            <w:r w:rsidRPr="002524F5">
              <w:rPr>
                <w:rFonts w:ascii="Times New Roman" w:hAnsi="Times New Roman" w:cs="Times New Roman"/>
                <w:b/>
                <w:bCs/>
                <w:i/>
                <w:iCs/>
                <w:sz w:val="24"/>
                <w:szCs w:val="24"/>
                <w:lang w:val="lt-LT"/>
              </w:rPr>
              <w:t>(</w:t>
            </w:r>
            <w:r>
              <w:rPr>
                <w:rFonts w:ascii="Times New Roman" w:hAnsi="Times New Roman" w:cs="Times New Roman"/>
                <w:b/>
                <w:bCs/>
                <w:i/>
                <w:iCs/>
                <w:sz w:val="24"/>
                <w:szCs w:val="24"/>
                <w:lang w:val="lt-LT"/>
              </w:rPr>
              <w:t>d</w:t>
            </w:r>
            <w:r w:rsidRPr="002524F5">
              <w:rPr>
                <w:rFonts w:ascii="Times New Roman" w:eastAsia="Times New Roman" w:hAnsi="Times New Roman" w:cs="Times New Roman"/>
                <w:i/>
                <w:iCs/>
                <w:sz w:val="24"/>
                <w:szCs w:val="24"/>
                <w:lang w:val="lt-LT"/>
              </w:rPr>
              <w:t>arbo patirtis turi būti įgyta per paskutinius 5 (penkis) metus iki pasiūlymų pateikimo termino pabaigos)</w:t>
            </w:r>
          </w:p>
        </w:tc>
        <w:tc>
          <w:tcPr>
            <w:tcW w:w="1984" w:type="dxa"/>
            <w:tcBorders>
              <w:top w:val="single" w:sz="4" w:space="0" w:color="auto"/>
              <w:left w:val="single" w:sz="4" w:space="0" w:color="auto"/>
              <w:right w:val="single" w:sz="4" w:space="0" w:color="auto"/>
            </w:tcBorders>
            <w:shd w:val="clear" w:color="auto" w:fill="D9E2F3" w:themeFill="accent1" w:themeFillTint="33"/>
            <w:vAlign w:val="center"/>
          </w:tcPr>
          <w:p w14:paraId="04F0D916" w14:textId="797192C7" w:rsidR="002840D4" w:rsidRPr="00632893" w:rsidRDefault="002840D4" w:rsidP="00AE5BFF">
            <w:pPr>
              <w:pStyle w:val="Other0"/>
              <w:spacing w:line="240" w:lineRule="auto"/>
              <w:rPr>
                <w:b/>
                <w:bCs/>
                <w:sz w:val="24"/>
                <w:szCs w:val="24"/>
                <w:lang w:val="lt-LT"/>
              </w:rPr>
            </w:pPr>
            <w:r w:rsidRPr="47F0CDA1">
              <w:rPr>
                <w:b/>
                <w:bCs/>
                <w:color w:val="000000" w:themeColor="text1"/>
                <w:sz w:val="24"/>
                <w:szCs w:val="24"/>
                <w:lang w:val="lt-LT" w:eastAsia="lt-LT"/>
              </w:rPr>
              <w:t xml:space="preserve">Specialisto funkcijos sutarties vykdymo metu </w:t>
            </w:r>
          </w:p>
        </w:tc>
        <w:tc>
          <w:tcPr>
            <w:tcW w:w="241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AAE9889" w14:textId="6DB2C960" w:rsidR="002840D4" w:rsidRPr="00632893" w:rsidRDefault="002840D4" w:rsidP="003C6E0A">
            <w:pPr>
              <w:pStyle w:val="Other0"/>
              <w:spacing w:line="240" w:lineRule="auto"/>
              <w:rPr>
                <w:b/>
                <w:bCs/>
                <w:sz w:val="24"/>
                <w:szCs w:val="24"/>
                <w:lang w:val="lt-LT"/>
              </w:rPr>
            </w:pPr>
            <w:r w:rsidRPr="00632893">
              <w:rPr>
                <w:b/>
                <w:bCs/>
                <w:sz w:val="24"/>
                <w:szCs w:val="24"/>
                <w:lang w:val="lt-LT"/>
              </w:rPr>
              <w:t>Užsakovo pavadinimas ir kontaktinis asmuo, kuris gali suteikti informaciją apie tinkamai įgyvendintą sutartį</w:t>
            </w:r>
            <w:r>
              <w:rPr>
                <w:b/>
                <w:bCs/>
                <w:sz w:val="24"/>
                <w:szCs w:val="24"/>
                <w:lang w:val="lt-LT"/>
              </w:rPr>
              <w:br/>
            </w:r>
            <w:r w:rsidRPr="00632893">
              <w:rPr>
                <w:b/>
                <w:bCs/>
                <w:sz w:val="24"/>
                <w:szCs w:val="24"/>
                <w:lang w:val="lt-LT"/>
              </w:rPr>
              <w:t>(</w:t>
            </w:r>
            <w:r w:rsidRPr="00632893">
              <w:rPr>
                <w:b/>
                <w:bCs/>
                <w:i/>
                <w:iCs/>
                <w:sz w:val="24"/>
                <w:szCs w:val="24"/>
                <w:lang w:val="lt-LT"/>
              </w:rPr>
              <w:t>pareigos, vardas, pavardė, tel.</w:t>
            </w:r>
            <w:r w:rsidRPr="00632893">
              <w:rPr>
                <w:b/>
                <w:bCs/>
                <w:sz w:val="24"/>
                <w:szCs w:val="24"/>
                <w:lang w:val="lt-LT"/>
              </w:rPr>
              <w:t>)</w:t>
            </w:r>
          </w:p>
        </w:tc>
      </w:tr>
      <w:tr w:rsidR="002840D4" w:rsidRPr="00632893" w14:paraId="596BE2F7" w14:textId="77777777" w:rsidTr="0092603A">
        <w:trPr>
          <w:trHeight w:hRule="exact" w:val="446"/>
          <w:jc w:val="center"/>
        </w:trPr>
        <w:tc>
          <w:tcPr>
            <w:tcW w:w="421" w:type="dxa"/>
            <w:tcBorders>
              <w:top w:val="single" w:sz="4" w:space="0" w:color="auto"/>
              <w:left w:val="single" w:sz="4" w:space="0" w:color="auto"/>
            </w:tcBorders>
            <w:shd w:val="clear" w:color="auto" w:fill="D9E2F3" w:themeFill="accent1" w:themeFillTint="33"/>
          </w:tcPr>
          <w:p w14:paraId="34582F2A" w14:textId="77777777" w:rsidR="002840D4" w:rsidRPr="00632893" w:rsidRDefault="002840D4" w:rsidP="004802F5">
            <w:pPr>
              <w:pStyle w:val="Other0"/>
              <w:spacing w:line="240" w:lineRule="auto"/>
              <w:rPr>
                <w:i/>
                <w:iCs/>
                <w:sz w:val="24"/>
                <w:szCs w:val="24"/>
                <w:lang w:val="lt-LT"/>
              </w:rPr>
            </w:pPr>
            <w:r w:rsidRPr="00632893">
              <w:rPr>
                <w:i/>
                <w:iCs/>
                <w:sz w:val="24"/>
                <w:szCs w:val="24"/>
                <w:lang w:val="lt-LT" w:bidi="en-US"/>
              </w:rPr>
              <w:t>1</w:t>
            </w:r>
          </w:p>
        </w:tc>
        <w:tc>
          <w:tcPr>
            <w:tcW w:w="1984" w:type="dxa"/>
            <w:tcBorders>
              <w:top w:val="single" w:sz="4" w:space="0" w:color="auto"/>
              <w:left w:val="single" w:sz="4" w:space="0" w:color="auto"/>
              <w:right w:val="single" w:sz="4" w:space="0" w:color="auto"/>
            </w:tcBorders>
            <w:shd w:val="clear" w:color="auto" w:fill="D9E2F3" w:themeFill="accent1" w:themeFillTint="33"/>
          </w:tcPr>
          <w:p w14:paraId="6FB57331" w14:textId="19075063" w:rsidR="002840D4" w:rsidRPr="00632893" w:rsidRDefault="002840D4" w:rsidP="004802F5">
            <w:pPr>
              <w:pStyle w:val="Other0"/>
              <w:spacing w:line="240" w:lineRule="auto"/>
              <w:rPr>
                <w:i/>
                <w:iCs/>
                <w:sz w:val="24"/>
                <w:szCs w:val="24"/>
                <w:lang w:val="lt-LT"/>
              </w:rPr>
            </w:pPr>
            <w:r>
              <w:rPr>
                <w:i/>
                <w:iCs/>
                <w:sz w:val="24"/>
                <w:szCs w:val="24"/>
                <w:lang w:val="lt-LT"/>
              </w:rPr>
              <w:t>2</w:t>
            </w:r>
          </w:p>
        </w:tc>
        <w:tc>
          <w:tcPr>
            <w:tcW w:w="1559" w:type="dxa"/>
            <w:tcBorders>
              <w:top w:val="single" w:sz="4" w:space="0" w:color="auto"/>
              <w:left w:val="single" w:sz="4" w:space="0" w:color="auto"/>
            </w:tcBorders>
            <w:shd w:val="clear" w:color="auto" w:fill="D9E2F3" w:themeFill="accent1" w:themeFillTint="33"/>
          </w:tcPr>
          <w:p w14:paraId="0D8CC798" w14:textId="49F9F66D" w:rsidR="002840D4" w:rsidRPr="00632893" w:rsidRDefault="002840D4" w:rsidP="004802F5">
            <w:pPr>
              <w:pStyle w:val="Other0"/>
              <w:spacing w:line="240" w:lineRule="auto"/>
              <w:rPr>
                <w:i/>
                <w:iCs/>
                <w:sz w:val="24"/>
                <w:szCs w:val="24"/>
                <w:lang w:val="lt-LT"/>
              </w:rPr>
            </w:pPr>
            <w:r>
              <w:rPr>
                <w:i/>
                <w:iCs/>
                <w:sz w:val="24"/>
                <w:szCs w:val="24"/>
                <w:lang w:val="lt-LT"/>
              </w:rPr>
              <w:t>3</w:t>
            </w:r>
          </w:p>
        </w:tc>
        <w:tc>
          <w:tcPr>
            <w:tcW w:w="1418" w:type="dxa"/>
            <w:tcBorders>
              <w:top w:val="single" w:sz="4" w:space="0" w:color="auto"/>
              <w:left w:val="single" w:sz="4" w:space="0" w:color="auto"/>
            </w:tcBorders>
            <w:shd w:val="clear" w:color="auto" w:fill="D9E2F3" w:themeFill="accent1" w:themeFillTint="33"/>
          </w:tcPr>
          <w:p w14:paraId="6CD1C684" w14:textId="738653E0" w:rsidR="002840D4" w:rsidRPr="00632893" w:rsidRDefault="002840D4" w:rsidP="004802F5">
            <w:pPr>
              <w:pStyle w:val="Other0"/>
              <w:spacing w:line="240" w:lineRule="auto"/>
              <w:rPr>
                <w:i/>
                <w:iCs/>
                <w:sz w:val="24"/>
                <w:szCs w:val="24"/>
                <w:lang w:val="lt-LT"/>
              </w:rPr>
            </w:pPr>
            <w:r>
              <w:rPr>
                <w:i/>
                <w:iCs/>
                <w:sz w:val="24"/>
                <w:szCs w:val="24"/>
                <w:lang w:val="lt-LT"/>
              </w:rPr>
              <w:t>4</w:t>
            </w:r>
          </w:p>
        </w:tc>
        <w:tc>
          <w:tcPr>
            <w:tcW w:w="2268" w:type="dxa"/>
            <w:tcBorders>
              <w:top w:val="single" w:sz="4" w:space="0" w:color="auto"/>
              <w:left w:val="single" w:sz="4" w:space="0" w:color="auto"/>
            </w:tcBorders>
            <w:shd w:val="clear" w:color="auto" w:fill="D9E2F3" w:themeFill="accent1" w:themeFillTint="33"/>
          </w:tcPr>
          <w:p w14:paraId="46B9ADEA" w14:textId="2DF93E0E" w:rsidR="002840D4" w:rsidRPr="00632893" w:rsidRDefault="002840D4" w:rsidP="004802F5">
            <w:pPr>
              <w:pStyle w:val="Other0"/>
              <w:spacing w:line="240" w:lineRule="auto"/>
              <w:rPr>
                <w:i/>
                <w:iCs/>
                <w:sz w:val="24"/>
                <w:szCs w:val="24"/>
                <w:lang w:val="lt-LT"/>
              </w:rPr>
            </w:pPr>
            <w:r>
              <w:rPr>
                <w:i/>
                <w:iCs/>
                <w:sz w:val="24"/>
                <w:szCs w:val="24"/>
                <w:lang w:val="lt-LT"/>
              </w:rPr>
              <w:t>5</w:t>
            </w:r>
          </w:p>
        </w:tc>
        <w:tc>
          <w:tcPr>
            <w:tcW w:w="1843" w:type="dxa"/>
            <w:tcBorders>
              <w:top w:val="single" w:sz="4" w:space="0" w:color="auto"/>
              <w:left w:val="single" w:sz="4" w:space="0" w:color="auto"/>
            </w:tcBorders>
            <w:shd w:val="clear" w:color="auto" w:fill="D9E2F3" w:themeFill="accent1" w:themeFillTint="33"/>
          </w:tcPr>
          <w:p w14:paraId="5C51BC81" w14:textId="004D9AF7" w:rsidR="002840D4" w:rsidRPr="00632893" w:rsidRDefault="002840D4" w:rsidP="004802F5">
            <w:pPr>
              <w:pStyle w:val="Other0"/>
              <w:spacing w:line="240" w:lineRule="auto"/>
              <w:rPr>
                <w:i/>
                <w:iCs/>
                <w:sz w:val="24"/>
                <w:szCs w:val="24"/>
                <w:lang w:val="lt-LT"/>
              </w:rPr>
            </w:pPr>
            <w:r>
              <w:rPr>
                <w:i/>
                <w:iCs/>
                <w:sz w:val="24"/>
                <w:szCs w:val="24"/>
                <w:lang w:val="lt-LT"/>
              </w:rPr>
              <w:t>6</w:t>
            </w:r>
          </w:p>
        </w:tc>
        <w:tc>
          <w:tcPr>
            <w:tcW w:w="1984" w:type="dxa"/>
            <w:tcBorders>
              <w:top w:val="single" w:sz="4" w:space="0" w:color="auto"/>
              <w:left w:val="single" w:sz="4" w:space="0" w:color="auto"/>
              <w:right w:val="single" w:sz="4" w:space="0" w:color="auto"/>
            </w:tcBorders>
            <w:shd w:val="clear" w:color="auto" w:fill="D9E2F3" w:themeFill="accent1" w:themeFillTint="33"/>
          </w:tcPr>
          <w:p w14:paraId="69962010" w14:textId="498F77B4" w:rsidR="002840D4" w:rsidRPr="00632893" w:rsidRDefault="002840D4" w:rsidP="004802F5">
            <w:pPr>
              <w:pStyle w:val="Other0"/>
              <w:spacing w:line="240" w:lineRule="auto"/>
              <w:rPr>
                <w:i/>
                <w:iCs/>
                <w:sz w:val="24"/>
                <w:szCs w:val="24"/>
                <w:lang w:val="lt-LT"/>
              </w:rPr>
            </w:pPr>
            <w:r>
              <w:rPr>
                <w:i/>
                <w:iCs/>
                <w:sz w:val="24"/>
                <w:szCs w:val="24"/>
                <w:lang w:val="lt-LT"/>
              </w:rPr>
              <w:t>7</w:t>
            </w:r>
          </w:p>
        </w:tc>
        <w:tc>
          <w:tcPr>
            <w:tcW w:w="241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6B97A2D" w14:textId="5A10A011" w:rsidR="002840D4" w:rsidRPr="00632893" w:rsidRDefault="002840D4" w:rsidP="004802F5">
            <w:pPr>
              <w:pStyle w:val="Other0"/>
              <w:spacing w:line="240" w:lineRule="auto"/>
              <w:rPr>
                <w:i/>
                <w:iCs/>
                <w:sz w:val="24"/>
                <w:szCs w:val="24"/>
                <w:lang w:val="lt-LT"/>
              </w:rPr>
            </w:pPr>
            <w:r>
              <w:rPr>
                <w:i/>
                <w:iCs/>
                <w:sz w:val="24"/>
                <w:szCs w:val="24"/>
                <w:lang w:val="lt-LT"/>
              </w:rPr>
              <w:t>8</w:t>
            </w:r>
          </w:p>
        </w:tc>
      </w:tr>
      <w:tr w:rsidR="002840D4" w:rsidRPr="00632893" w14:paraId="63D2B225" w14:textId="77777777" w:rsidTr="0092603A">
        <w:trPr>
          <w:trHeight w:hRule="exact" w:val="744"/>
          <w:jc w:val="center"/>
        </w:trPr>
        <w:tc>
          <w:tcPr>
            <w:tcW w:w="421" w:type="dxa"/>
            <w:tcBorders>
              <w:top w:val="single" w:sz="4" w:space="0" w:color="auto"/>
              <w:left w:val="single" w:sz="4" w:space="0" w:color="auto"/>
              <w:bottom w:val="single" w:sz="4" w:space="0" w:color="auto"/>
            </w:tcBorders>
          </w:tcPr>
          <w:p w14:paraId="1AEF0FB3" w14:textId="77777777" w:rsidR="002840D4" w:rsidRPr="00632893" w:rsidRDefault="002840D4" w:rsidP="004802F5">
            <w:pPr>
              <w:pStyle w:val="Other0"/>
              <w:spacing w:line="240" w:lineRule="auto"/>
              <w:rPr>
                <w:sz w:val="24"/>
                <w:szCs w:val="24"/>
                <w:lang w:val="lt-LT"/>
              </w:rPr>
            </w:pPr>
            <w:r w:rsidRPr="00632893">
              <w:rPr>
                <w:sz w:val="24"/>
                <w:szCs w:val="24"/>
                <w:lang w:val="lt-LT" w:bidi="en-US"/>
              </w:rPr>
              <w:t>1.</w:t>
            </w:r>
          </w:p>
        </w:tc>
        <w:tc>
          <w:tcPr>
            <w:tcW w:w="1984" w:type="dxa"/>
            <w:tcBorders>
              <w:top w:val="single" w:sz="4" w:space="0" w:color="auto"/>
              <w:left w:val="single" w:sz="4" w:space="0" w:color="auto"/>
              <w:bottom w:val="single" w:sz="4" w:space="0" w:color="auto"/>
              <w:right w:val="single" w:sz="4" w:space="0" w:color="auto"/>
            </w:tcBorders>
          </w:tcPr>
          <w:p w14:paraId="2263ECF9" w14:textId="77777777" w:rsidR="002840D4" w:rsidRPr="00632893" w:rsidRDefault="002840D4" w:rsidP="004802F5">
            <w:pPr>
              <w:pStyle w:val="Other0"/>
              <w:spacing w:line="240" w:lineRule="auto"/>
              <w:rPr>
                <w:sz w:val="24"/>
                <w:szCs w:val="24"/>
                <w:lang w:val="lt-LT"/>
              </w:rPr>
            </w:pPr>
          </w:p>
        </w:tc>
        <w:tc>
          <w:tcPr>
            <w:tcW w:w="1559" w:type="dxa"/>
            <w:tcBorders>
              <w:top w:val="single" w:sz="4" w:space="0" w:color="auto"/>
              <w:left w:val="single" w:sz="4" w:space="0" w:color="auto"/>
              <w:bottom w:val="single" w:sz="4" w:space="0" w:color="auto"/>
            </w:tcBorders>
          </w:tcPr>
          <w:p w14:paraId="2CBAE94D" w14:textId="7EF89B1F" w:rsidR="002840D4" w:rsidRPr="00632893" w:rsidRDefault="002840D4" w:rsidP="004802F5">
            <w:pPr>
              <w:pStyle w:val="Other0"/>
              <w:spacing w:line="240" w:lineRule="auto"/>
              <w:rPr>
                <w:sz w:val="24"/>
                <w:szCs w:val="24"/>
                <w:lang w:val="lt-LT"/>
              </w:rPr>
            </w:pPr>
          </w:p>
        </w:tc>
        <w:tc>
          <w:tcPr>
            <w:tcW w:w="1418" w:type="dxa"/>
            <w:tcBorders>
              <w:top w:val="single" w:sz="4" w:space="0" w:color="auto"/>
              <w:left w:val="single" w:sz="4" w:space="0" w:color="auto"/>
              <w:bottom w:val="single" w:sz="4" w:space="0" w:color="auto"/>
            </w:tcBorders>
          </w:tcPr>
          <w:p w14:paraId="199502BF" w14:textId="77777777" w:rsidR="002840D4" w:rsidRPr="00632893" w:rsidRDefault="002840D4" w:rsidP="004802F5">
            <w:pPr>
              <w:pStyle w:val="Other0"/>
              <w:spacing w:line="240" w:lineRule="auto"/>
              <w:rPr>
                <w:sz w:val="24"/>
                <w:szCs w:val="24"/>
                <w:lang w:val="lt-LT"/>
              </w:rPr>
            </w:pPr>
          </w:p>
        </w:tc>
        <w:tc>
          <w:tcPr>
            <w:tcW w:w="2268" w:type="dxa"/>
            <w:tcBorders>
              <w:top w:val="single" w:sz="4" w:space="0" w:color="auto"/>
              <w:left w:val="single" w:sz="4" w:space="0" w:color="auto"/>
              <w:bottom w:val="single" w:sz="4" w:space="0" w:color="auto"/>
            </w:tcBorders>
          </w:tcPr>
          <w:p w14:paraId="04970FB7" w14:textId="77777777" w:rsidR="002840D4" w:rsidRPr="00632893" w:rsidRDefault="002840D4" w:rsidP="004802F5">
            <w:pPr>
              <w:pStyle w:val="Other0"/>
              <w:spacing w:line="240" w:lineRule="auto"/>
              <w:ind w:firstLine="660"/>
              <w:jc w:val="both"/>
              <w:rPr>
                <w:sz w:val="24"/>
                <w:szCs w:val="24"/>
                <w:lang w:val="lt-LT"/>
              </w:rPr>
            </w:pPr>
          </w:p>
        </w:tc>
        <w:tc>
          <w:tcPr>
            <w:tcW w:w="1843" w:type="dxa"/>
            <w:tcBorders>
              <w:top w:val="single" w:sz="4" w:space="0" w:color="auto"/>
              <w:left w:val="single" w:sz="4" w:space="0" w:color="auto"/>
              <w:bottom w:val="single" w:sz="4" w:space="0" w:color="auto"/>
            </w:tcBorders>
          </w:tcPr>
          <w:p w14:paraId="3242870B" w14:textId="77777777" w:rsidR="002840D4" w:rsidRPr="00632893" w:rsidRDefault="002840D4" w:rsidP="004802F5">
            <w:pPr>
              <w:pStyle w:val="Other0"/>
              <w:spacing w:line="240" w:lineRule="auto"/>
              <w:rPr>
                <w:sz w:val="24"/>
                <w:szCs w:val="24"/>
                <w:lang w:val="lt-LT"/>
              </w:rPr>
            </w:pPr>
          </w:p>
        </w:tc>
        <w:tc>
          <w:tcPr>
            <w:tcW w:w="1984" w:type="dxa"/>
            <w:tcBorders>
              <w:top w:val="single" w:sz="4" w:space="0" w:color="auto"/>
              <w:left w:val="single" w:sz="4" w:space="0" w:color="auto"/>
              <w:bottom w:val="single" w:sz="4" w:space="0" w:color="auto"/>
              <w:right w:val="single" w:sz="4" w:space="0" w:color="auto"/>
            </w:tcBorders>
          </w:tcPr>
          <w:p w14:paraId="5390CCE9" w14:textId="77777777" w:rsidR="002840D4" w:rsidRPr="00632893" w:rsidRDefault="002840D4" w:rsidP="004802F5">
            <w:pPr>
              <w:pStyle w:val="Other0"/>
              <w:spacing w:line="240" w:lineRule="auto"/>
              <w:rPr>
                <w:sz w:val="24"/>
                <w:szCs w:val="24"/>
                <w:lang w:val="lt-LT"/>
              </w:rPr>
            </w:pPr>
          </w:p>
        </w:tc>
        <w:tc>
          <w:tcPr>
            <w:tcW w:w="2410" w:type="dxa"/>
            <w:tcBorders>
              <w:top w:val="single" w:sz="4" w:space="0" w:color="auto"/>
              <w:left w:val="single" w:sz="4" w:space="0" w:color="auto"/>
              <w:bottom w:val="single" w:sz="4" w:space="0" w:color="auto"/>
              <w:right w:val="single" w:sz="4" w:space="0" w:color="auto"/>
            </w:tcBorders>
          </w:tcPr>
          <w:p w14:paraId="3D43873D" w14:textId="3F58FA8D" w:rsidR="002840D4" w:rsidRPr="00632893" w:rsidRDefault="002840D4" w:rsidP="004802F5">
            <w:pPr>
              <w:pStyle w:val="Other0"/>
              <w:spacing w:line="240" w:lineRule="auto"/>
              <w:rPr>
                <w:sz w:val="24"/>
                <w:szCs w:val="24"/>
                <w:lang w:val="lt-LT"/>
              </w:rPr>
            </w:pPr>
          </w:p>
        </w:tc>
      </w:tr>
      <w:tr w:rsidR="002840D4" w:rsidRPr="00632893" w14:paraId="081F270E" w14:textId="77777777" w:rsidTr="0092603A">
        <w:trPr>
          <w:trHeight w:hRule="exact" w:val="941"/>
          <w:jc w:val="center"/>
        </w:trPr>
        <w:tc>
          <w:tcPr>
            <w:tcW w:w="421" w:type="dxa"/>
            <w:tcBorders>
              <w:top w:val="single" w:sz="4" w:space="0" w:color="auto"/>
              <w:left w:val="single" w:sz="4" w:space="0" w:color="auto"/>
              <w:bottom w:val="single" w:sz="4" w:space="0" w:color="auto"/>
            </w:tcBorders>
          </w:tcPr>
          <w:p w14:paraId="2509180D" w14:textId="6FA6560C" w:rsidR="002840D4" w:rsidRPr="00632893" w:rsidRDefault="00C6076C" w:rsidP="004802F5">
            <w:pPr>
              <w:pStyle w:val="Other0"/>
              <w:spacing w:line="240" w:lineRule="auto"/>
              <w:rPr>
                <w:sz w:val="24"/>
                <w:szCs w:val="24"/>
                <w:lang w:val="lt-LT" w:bidi="en-US"/>
              </w:rPr>
            </w:pPr>
            <w:r>
              <w:rPr>
                <w:sz w:val="24"/>
                <w:szCs w:val="24"/>
                <w:lang w:val="lt-LT" w:bidi="en-US"/>
              </w:rPr>
              <w:t>...</w:t>
            </w:r>
          </w:p>
        </w:tc>
        <w:tc>
          <w:tcPr>
            <w:tcW w:w="1984" w:type="dxa"/>
            <w:tcBorders>
              <w:top w:val="single" w:sz="4" w:space="0" w:color="auto"/>
              <w:left w:val="single" w:sz="4" w:space="0" w:color="auto"/>
              <w:bottom w:val="single" w:sz="4" w:space="0" w:color="auto"/>
              <w:right w:val="single" w:sz="4" w:space="0" w:color="auto"/>
            </w:tcBorders>
          </w:tcPr>
          <w:p w14:paraId="4A28B3E5" w14:textId="77777777" w:rsidR="002840D4" w:rsidRPr="00632893" w:rsidRDefault="002840D4" w:rsidP="004802F5">
            <w:pPr>
              <w:pStyle w:val="Other0"/>
              <w:spacing w:line="240" w:lineRule="auto"/>
              <w:rPr>
                <w:sz w:val="24"/>
                <w:szCs w:val="24"/>
                <w:lang w:val="lt-LT"/>
              </w:rPr>
            </w:pPr>
          </w:p>
        </w:tc>
        <w:tc>
          <w:tcPr>
            <w:tcW w:w="1559" w:type="dxa"/>
            <w:tcBorders>
              <w:top w:val="single" w:sz="4" w:space="0" w:color="auto"/>
              <w:left w:val="single" w:sz="4" w:space="0" w:color="auto"/>
              <w:bottom w:val="single" w:sz="4" w:space="0" w:color="auto"/>
            </w:tcBorders>
          </w:tcPr>
          <w:p w14:paraId="4F20199D" w14:textId="4FAA0FB0" w:rsidR="002840D4" w:rsidRPr="00632893" w:rsidRDefault="002840D4" w:rsidP="004802F5">
            <w:pPr>
              <w:pStyle w:val="Other0"/>
              <w:spacing w:line="240" w:lineRule="auto"/>
              <w:rPr>
                <w:sz w:val="24"/>
                <w:szCs w:val="24"/>
                <w:lang w:val="lt-LT"/>
              </w:rPr>
            </w:pPr>
          </w:p>
        </w:tc>
        <w:tc>
          <w:tcPr>
            <w:tcW w:w="1418" w:type="dxa"/>
            <w:tcBorders>
              <w:top w:val="single" w:sz="4" w:space="0" w:color="auto"/>
              <w:left w:val="single" w:sz="4" w:space="0" w:color="auto"/>
              <w:bottom w:val="single" w:sz="4" w:space="0" w:color="auto"/>
            </w:tcBorders>
          </w:tcPr>
          <w:p w14:paraId="1D836FBC" w14:textId="77777777" w:rsidR="002840D4" w:rsidRPr="00632893" w:rsidRDefault="002840D4" w:rsidP="004802F5">
            <w:pPr>
              <w:pStyle w:val="Other0"/>
              <w:spacing w:line="240" w:lineRule="auto"/>
              <w:rPr>
                <w:sz w:val="24"/>
                <w:szCs w:val="24"/>
                <w:lang w:val="lt-LT"/>
              </w:rPr>
            </w:pPr>
          </w:p>
        </w:tc>
        <w:tc>
          <w:tcPr>
            <w:tcW w:w="2268" w:type="dxa"/>
            <w:tcBorders>
              <w:top w:val="single" w:sz="4" w:space="0" w:color="auto"/>
              <w:left w:val="single" w:sz="4" w:space="0" w:color="auto"/>
              <w:bottom w:val="single" w:sz="4" w:space="0" w:color="auto"/>
            </w:tcBorders>
          </w:tcPr>
          <w:p w14:paraId="56622EA7" w14:textId="77777777" w:rsidR="002840D4" w:rsidRPr="00632893" w:rsidRDefault="002840D4" w:rsidP="004802F5">
            <w:pPr>
              <w:pStyle w:val="Other0"/>
              <w:spacing w:line="240" w:lineRule="auto"/>
              <w:ind w:firstLine="660"/>
              <w:jc w:val="both"/>
              <w:rPr>
                <w:sz w:val="24"/>
                <w:szCs w:val="24"/>
                <w:lang w:val="lt-LT"/>
              </w:rPr>
            </w:pPr>
          </w:p>
        </w:tc>
        <w:tc>
          <w:tcPr>
            <w:tcW w:w="1843" w:type="dxa"/>
            <w:tcBorders>
              <w:top w:val="single" w:sz="4" w:space="0" w:color="auto"/>
              <w:left w:val="single" w:sz="4" w:space="0" w:color="auto"/>
              <w:bottom w:val="single" w:sz="4" w:space="0" w:color="auto"/>
            </w:tcBorders>
          </w:tcPr>
          <w:p w14:paraId="0FA48EB8" w14:textId="77777777" w:rsidR="002840D4" w:rsidRPr="00632893" w:rsidRDefault="002840D4" w:rsidP="004802F5">
            <w:pPr>
              <w:pStyle w:val="Other0"/>
              <w:spacing w:line="240" w:lineRule="auto"/>
              <w:rPr>
                <w:sz w:val="24"/>
                <w:szCs w:val="24"/>
                <w:lang w:val="lt-LT"/>
              </w:rPr>
            </w:pPr>
          </w:p>
        </w:tc>
        <w:tc>
          <w:tcPr>
            <w:tcW w:w="1984" w:type="dxa"/>
            <w:tcBorders>
              <w:top w:val="single" w:sz="4" w:space="0" w:color="auto"/>
              <w:left w:val="single" w:sz="4" w:space="0" w:color="auto"/>
              <w:bottom w:val="single" w:sz="4" w:space="0" w:color="auto"/>
              <w:right w:val="single" w:sz="4" w:space="0" w:color="auto"/>
            </w:tcBorders>
          </w:tcPr>
          <w:p w14:paraId="4C4D8AA8" w14:textId="77777777" w:rsidR="002840D4" w:rsidRPr="00632893" w:rsidRDefault="002840D4" w:rsidP="004802F5">
            <w:pPr>
              <w:pStyle w:val="Other0"/>
              <w:spacing w:line="240" w:lineRule="auto"/>
              <w:rPr>
                <w:sz w:val="24"/>
                <w:szCs w:val="24"/>
                <w:lang w:val="lt-LT"/>
              </w:rPr>
            </w:pPr>
          </w:p>
        </w:tc>
        <w:tc>
          <w:tcPr>
            <w:tcW w:w="2410" w:type="dxa"/>
            <w:tcBorders>
              <w:top w:val="single" w:sz="4" w:space="0" w:color="auto"/>
              <w:left w:val="single" w:sz="4" w:space="0" w:color="auto"/>
              <w:bottom w:val="single" w:sz="4" w:space="0" w:color="auto"/>
              <w:right w:val="single" w:sz="4" w:space="0" w:color="auto"/>
            </w:tcBorders>
          </w:tcPr>
          <w:p w14:paraId="3703D859" w14:textId="7511F0BD" w:rsidR="002840D4" w:rsidRPr="00632893" w:rsidRDefault="002840D4" w:rsidP="004802F5">
            <w:pPr>
              <w:pStyle w:val="Other0"/>
              <w:spacing w:line="240" w:lineRule="auto"/>
              <w:rPr>
                <w:sz w:val="24"/>
                <w:szCs w:val="24"/>
                <w:lang w:val="lt-LT"/>
              </w:rPr>
            </w:pPr>
          </w:p>
        </w:tc>
      </w:tr>
    </w:tbl>
    <w:p w14:paraId="28940B2C" w14:textId="77777777" w:rsidR="000F2506" w:rsidRDefault="000F2506" w:rsidP="003C6E0A">
      <w:pPr>
        <w:spacing w:after="0" w:line="240" w:lineRule="auto"/>
        <w:rPr>
          <w:lang w:val="lt-LT"/>
        </w:rPr>
      </w:pPr>
    </w:p>
    <w:p w14:paraId="7488B421" w14:textId="77777777" w:rsidR="00193F4A" w:rsidRDefault="00193F4A" w:rsidP="003C6E0A">
      <w:pPr>
        <w:spacing w:after="0" w:line="240" w:lineRule="auto"/>
        <w:rPr>
          <w:lang w:val="lt-LT"/>
        </w:rPr>
      </w:pPr>
    </w:p>
    <w:p w14:paraId="6975176A" w14:textId="77777777" w:rsidR="00E91260" w:rsidRDefault="00E91260" w:rsidP="003C6E0A">
      <w:pPr>
        <w:spacing w:after="0" w:line="240" w:lineRule="auto"/>
        <w:rPr>
          <w:lang w:val="lt-LT"/>
        </w:rPr>
      </w:pPr>
    </w:p>
    <w:p w14:paraId="22AF883C" w14:textId="77777777" w:rsidR="00E91260" w:rsidRDefault="00E91260" w:rsidP="003C6E0A">
      <w:pPr>
        <w:spacing w:after="0" w:line="240" w:lineRule="auto"/>
        <w:rPr>
          <w:lang w:val="lt-LT"/>
        </w:rPr>
      </w:pPr>
    </w:p>
    <w:p w14:paraId="146B5F7F" w14:textId="77777777" w:rsidR="00193F4A" w:rsidRPr="00B329BA" w:rsidRDefault="00193F4A" w:rsidP="003C6E0A">
      <w:pPr>
        <w:spacing w:after="0" w:line="240" w:lineRule="auto"/>
        <w:rPr>
          <w:lang w:val="lt-LT"/>
        </w:rPr>
      </w:pPr>
    </w:p>
    <w:sectPr w:rsidR="00193F4A" w:rsidRPr="00B329BA" w:rsidSect="00CB144F">
      <w:pgSz w:w="15840" w:h="12240" w:orient="landscape"/>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DDC1F" w14:textId="77777777" w:rsidR="00B34B77" w:rsidRDefault="00B34B77" w:rsidP="00C2072A">
      <w:pPr>
        <w:spacing w:after="0" w:line="240" w:lineRule="auto"/>
      </w:pPr>
      <w:r>
        <w:separator/>
      </w:r>
    </w:p>
  </w:endnote>
  <w:endnote w:type="continuationSeparator" w:id="0">
    <w:p w14:paraId="4B06A5C0" w14:textId="77777777" w:rsidR="00B34B77" w:rsidRDefault="00B34B77" w:rsidP="00C207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25CD0" w14:textId="77777777" w:rsidR="00B34B77" w:rsidRDefault="00B34B77" w:rsidP="00C2072A">
      <w:pPr>
        <w:spacing w:after="0" w:line="240" w:lineRule="auto"/>
      </w:pPr>
      <w:r>
        <w:separator/>
      </w:r>
    </w:p>
  </w:footnote>
  <w:footnote w:type="continuationSeparator" w:id="0">
    <w:p w14:paraId="6481DA19" w14:textId="77777777" w:rsidR="00B34B77" w:rsidRDefault="00B34B77" w:rsidP="00C207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506"/>
    <w:rsid w:val="000027EF"/>
    <w:rsid w:val="00023742"/>
    <w:rsid w:val="00036A17"/>
    <w:rsid w:val="0003773A"/>
    <w:rsid w:val="00037B11"/>
    <w:rsid w:val="000408DA"/>
    <w:rsid w:val="000516ED"/>
    <w:rsid w:val="00057B7C"/>
    <w:rsid w:val="00057C29"/>
    <w:rsid w:val="00062FD5"/>
    <w:rsid w:val="00083F40"/>
    <w:rsid w:val="000A0BCC"/>
    <w:rsid w:val="000A1591"/>
    <w:rsid w:val="000C6108"/>
    <w:rsid w:val="000D4B7F"/>
    <w:rsid w:val="000E3053"/>
    <w:rsid w:val="000E64AD"/>
    <w:rsid w:val="000F2506"/>
    <w:rsid w:val="0010087B"/>
    <w:rsid w:val="00121BC8"/>
    <w:rsid w:val="00124068"/>
    <w:rsid w:val="00133259"/>
    <w:rsid w:val="00145B72"/>
    <w:rsid w:val="001761E3"/>
    <w:rsid w:val="00177691"/>
    <w:rsid w:val="001806ED"/>
    <w:rsid w:val="00193F4A"/>
    <w:rsid w:val="001A396D"/>
    <w:rsid w:val="001D1A2A"/>
    <w:rsid w:val="001D687B"/>
    <w:rsid w:val="001F485C"/>
    <w:rsid w:val="001F6A11"/>
    <w:rsid w:val="001F6FCC"/>
    <w:rsid w:val="002524F5"/>
    <w:rsid w:val="0026076F"/>
    <w:rsid w:val="00261A69"/>
    <w:rsid w:val="002840D4"/>
    <w:rsid w:val="002A2311"/>
    <w:rsid w:val="002F4F63"/>
    <w:rsid w:val="0030177D"/>
    <w:rsid w:val="003407A1"/>
    <w:rsid w:val="00345639"/>
    <w:rsid w:val="0036437C"/>
    <w:rsid w:val="00380034"/>
    <w:rsid w:val="003A03DB"/>
    <w:rsid w:val="003A1CBB"/>
    <w:rsid w:val="003B5868"/>
    <w:rsid w:val="003B7D00"/>
    <w:rsid w:val="003B7E87"/>
    <w:rsid w:val="003C593E"/>
    <w:rsid w:val="003C6E0A"/>
    <w:rsid w:val="003D02E9"/>
    <w:rsid w:val="00410213"/>
    <w:rsid w:val="00440C84"/>
    <w:rsid w:val="00450CD2"/>
    <w:rsid w:val="004609E6"/>
    <w:rsid w:val="00462ADB"/>
    <w:rsid w:val="00480117"/>
    <w:rsid w:val="004802F5"/>
    <w:rsid w:val="00486069"/>
    <w:rsid w:val="004B3956"/>
    <w:rsid w:val="004C3BE1"/>
    <w:rsid w:val="004C3E39"/>
    <w:rsid w:val="004E1ABA"/>
    <w:rsid w:val="004F0000"/>
    <w:rsid w:val="00500AB3"/>
    <w:rsid w:val="00504734"/>
    <w:rsid w:val="0051295B"/>
    <w:rsid w:val="005349E7"/>
    <w:rsid w:val="005B55A8"/>
    <w:rsid w:val="005E06C7"/>
    <w:rsid w:val="005E6A44"/>
    <w:rsid w:val="005F210C"/>
    <w:rsid w:val="005F57F0"/>
    <w:rsid w:val="005F58BF"/>
    <w:rsid w:val="0060221C"/>
    <w:rsid w:val="006040BC"/>
    <w:rsid w:val="00606766"/>
    <w:rsid w:val="00606BA6"/>
    <w:rsid w:val="00632893"/>
    <w:rsid w:val="00642B94"/>
    <w:rsid w:val="006633FE"/>
    <w:rsid w:val="0072298B"/>
    <w:rsid w:val="00723177"/>
    <w:rsid w:val="007355F6"/>
    <w:rsid w:val="00756A7E"/>
    <w:rsid w:val="00774A60"/>
    <w:rsid w:val="00831D8F"/>
    <w:rsid w:val="00835B4C"/>
    <w:rsid w:val="0084098A"/>
    <w:rsid w:val="008B2480"/>
    <w:rsid w:val="008C5146"/>
    <w:rsid w:val="008C5E78"/>
    <w:rsid w:val="00906059"/>
    <w:rsid w:val="009075F7"/>
    <w:rsid w:val="0091077D"/>
    <w:rsid w:val="009221E6"/>
    <w:rsid w:val="0092603A"/>
    <w:rsid w:val="00941834"/>
    <w:rsid w:val="00943478"/>
    <w:rsid w:val="009608D4"/>
    <w:rsid w:val="00991C02"/>
    <w:rsid w:val="009C1D6D"/>
    <w:rsid w:val="009D1D27"/>
    <w:rsid w:val="009E14CD"/>
    <w:rsid w:val="009F3403"/>
    <w:rsid w:val="00A37A1E"/>
    <w:rsid w:val="00A43439"/>
    <w:rsid w:val="00A43F2F"/>
    <w:rsid w:val="00A441ED"/>
    <w:rsid w:val="00A66AF6"/>
    <w:rsid w:val="00A90A78"/>
    <w:rsid w:val="00A97BA2"/>
    <w:rsid w:val="00AA64AB"/>
    <w:rsid w:val="00AB1BF0"/>
    <w:rsid w:val="00AC49E5"/>
    <w:rsid w:val="00AD77A3"/>
    <w:rsid w:val="00AE4A2E"/>
    <w:rsid w:val="00AE5BFF"/>
    <w:rsid w:val="00AF35DA"/>
    <w:rsid w:val="00AF53E6"/>
    <w:rsid w:val="00AF7F4A"/>
    <w:rsid w:val="00B2733D"/>
    <w:rsid w:val="00B329BA"/>
    <w:rsid w:val="00B34B77"/>
    <w:rsid w:val="00B46D8D"/>
    <w:rsid w:val="00B63355"/>
    <w:rsid w:val="00BA4E79"/>
    <w:rsid w:val="00BB7007"/>
    <w:rsid w:val="00BD0161"/>
    <w:rsid w:val="00BE2F26"/>
    <w:rsid w:val="00BF701E"/>
    <w:rsid w:val="00C178F5"/>
    <w:rsid w:val="00C2072A"/>
    <w:rsid w:val="00C2418A"/>
    <w:rsid w:val="00C325E6"/>
    <w:rsid w:val="00C35A32"/>
    <w:rsid w:val="00C51C6C"/>
    <w:rsid w:val="00C6076C"/>
    <w:rsid w:val="00C6118A"/>
    <w:rsid w:val="00C83A16"/>
    <w:rsid w:val="00C945C2"/>
    <w:rsid w:val="00C95457"/>
    <w:rsid w:val="00C96E92"/>
    <w:rsid w:val="00CA5DE7"/>
    <w:rsid w:val="00CB144F"/>
    <w:rsid w:val="00CB2452"/>
    <w:rsid w:val="00D30B1B"/>
    <w:rsid w:val="00D402E3"/>
    <w:rsid w:val="00D42CF1"/>
    <w:rsid w:val="00D52F4B"/>
    <w:rsid w:val="00D618F3"/>
    <w:rsid w:val="00D71384"/>
    <w:rsid w:val="00DA4A9B"/>
    <w:rsid w:val="00DA4EA0"/>
    <w:rsid w:val="00DC55CC"/>
    <w:rsid w:val="00DC79CD"/>
    <w:rsid w:val="00DE421B"/>
    <w:rsid w:val="00DE44EC"/>
    <w:rsid w:val="00E07F7E"/>
    <w:rsid w:val="00E11334"/>
    <w:rsid w:val="00E1660E"/>
    <w:rsid w:val="00E17278"/>
    <w:rsid w:val="00E26F92"/>
    <w:rsid w:val="00E57617"/>
    <w:rsid w:val="00E61D38"/>
    <w:rsid w:val="00E64E99"/>
    <w:rsid w:val="00E715B8"/>
    <w:rsid w:val="00E81299"/>
    <w:rsid w:val="00E91260"/>
    <w:rsid w:val="00ED7DED"/>
    <w:rsid w:val="00EE7220"/>
    <w:rsid w:val="00F007C9"/>
    <w:rsid w:val="00F02ED1"/>
    <w:rsid w:val="00F112FC"/>
    <w:rsid w:val="00F1219A"/>
    <w:rsid w:val="00F634D4"/>
    <w:rsid w:val="00F669FC"/>
    <w:rsid w:val="00F70AA0"/>
    <w:rsid w:val="00F71E72"/>
    <w:rsid w:val="00F77232"/>
    <w:rsid w:val="00F85151"/>
    <w:rsid w:val="00F93AA7"/>
    <w:rsid w:val="00FA7C53"/>
    <w:rsid w:val="00FC0E47"/>
    <w:rsid w:val="00FE398C"/>
    <w:rsid w:val="00FE7B76"/>
    <w:rsid w:val="00FE7DEC"/>
    <w:rsid w:val="01222247"/>
    <w:rsid w:val="096B7C60"/>
    <w:rsid w:val="0A82F138"/>
    <w:rsid w:val="0AA999D5"/>
    <w:rsid w:val="0C5BA6A7"/>
    <w:rsid w:val="0DB3364D"/>
    <w:rsid w:val="0DEF196E"/>
    <w:rsid w:val="139E38D3"/>
    <w:rsid w:val="15FEB364"/>
    <w:rsid w:val="189040C1"/>
    <w:rsid w:val="1900AFB8"/>
    <w:rsid w:val="1FE6FDAD"/>
    <w:rsid w:val="2687D1F8"/>
    <w:rsid w:val="28867186"/>
    <w:rsid w:val="2DADEE50"/>
    <w:rsid w:val="2F6E2CEE"/>
    <w:rsid w:val="2F8CCBD9"/>
    <w:rsid w:val="33BB8AA8"/>
    <w:rsid w:val="34B86678"/>
    <w:rsid w:val="369938E4"/>
    <w:rsid w:val="3CF11FE8"/>
    <w:rsid w:val="3D58E43D"/>
    <w:rsid w:val="3F83350C"/>
    <w:rsid w:val="40B2A607"/>
    <w:rsid w:val="43D9209A"/>
    <w:rsid w:val="44D5D4F6"/>
    <w:rsid w:val="45C2C3DE"/>
    <w:rsid w:val="468B69BF"/>
    <w:rsid w:val="47F0CDA1"/>
    <w:rsid w:val="495F8E72"/>
    <w:rsid w:val="4A28B083"/>
    <w:rsid w:val="4C6045D4"/>
    <w:rsid w:val="4D4EBE25"/>
    <w:rsid w:val="55BE8C54"/>
    <w:rsid w:val="5682F1C8"/>
    <w:rsid w:val="5A5C5054"/>
    <w:rsid w:val="5AA882BC"/>
    <w:rsid w:val="5B7C2299"/>
    <w:rsid w:val="5BA2D67E"/>
    <w:rsid w:val="5C6D854A"/>
    <w:rsid w:val="5CD74FA9"/>
    <w:rsid w:val="5DECF0D8"/>
    <w:rsid w:val="5E69299F"/>
    <w:rsid w:val="5EBD9FE4"/>
    <w:rsid w:val="5EC27272"/>
    <w:rsid w:val="5FBB258A"/>
    <w:rsid w:val="62368033"/>
    <w:rsid w:val="6278107B"/>
    <w:rsid w:val="67397CB1"/>
    <w:rsid w:val="68DA6267"/>
    <w:rsid w:val="6BA84A73"/>
    <w:rsid w:val="6C106359"/>
    <w:rsid w:val="6ED097C8"/>
    <w:rsid w:val="721CA415"/>
    <w:rsid w:val="75233DCF"/>
    <w:rsid w:val="75CA9A38"/>
    <w:rsid w:val="772F177E"/>
    <w:rsid w:val="77E8B646"/>
    <w:rsid w:val="787B5016"/>
    <w:rsid w:val="78D0360D"/>
    <w:rsid w:val="7AA1217C"/>
    <w:rsid w:val="7B5959EB"/>
    <w:rsid w:val="7D7650EA"/>
    <w:rsid w:val="7D97F499"/>
    <w:rsid w:val="7EC1DC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21A42"/>
  <w15:chartTrackingRefBased/>
  <w15:docId w15:val="{C3426016-2340-4DB8-839B-0823D6C4A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F2506"/>
    <w:rPr>
      <w:kern w:val="0"/>
      <w14:ligatures w14:val="none"/>
    </w:rPr>
  </w:style>
  <w:style w:type="paragraph" w:styleId="Antrat1">
    <w:name w:val="heading 1"/>
    <w:basedOn w:val="prastasis"/>
    <w:next w:val="prastasis"/>
    <w:link w:val="Antrat1Diagrama"/>
    <w:uiPriority w:val="9"/>
    <w:qFormat/>
    <w:rsid w:val="004F0000"/>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Diagrama">
    <w:name w:val="Pagrindinis tekstas Diagrama"/>
    <w:basedOn w:val="Numatytasispastraiposriftas"/>
    <w:link w:val="Pagrindinistekstas"/>
    <w:rsid w:val="000F2506"/>
    <w:rPr>
      <w:rFonts w:ascii="Times New Roman" w:eastAsia="Times New Roman" w:hAnsi="Times New Roman" w:cs="Times New Roman"/>
      <w:b/>
      <w:bCs/>
      <w:sz w:val="20"/>
      <w:szCs w:val="20"/>
    </w:rPr>
  </w:style>
  <w:style w:type="character" w:customStyle="1" w:styleId="Tablecaption">
    <w:name w:val="Table caption_"/>
    <w:basedOn w:val="Numatytasispastraiposriftas"/>
    <w:link w:val="Tablecaption0"/>
    <w:rsid w:val="000F2506"/>
    <w:rPr>
      <w:rFonts w:ascii="Times New Roman" w:eastAsia="Times New Roman" w:hAnsi="Times New Roman" w:cs="Times New Roman"/>
      <w:lang w:bidi="en-US"/>
    </w:rPr>
  </w:style>
  <w:style w:type="character" w:customStyle="1" w:styleId="Other">
    <w:name w:val="Other_"/>
    <w:basedOn w:val="Numatytasispastraiposriftas"/>
    <w:link w:val="Other0"/>
    <w:rsid w:val="000F2506"/>
    <w:rPr>
      <w:rFonts w:ascii="Times New Roman" w:eastAsia="Times New Roman" w:hAnsi="Times New Roman" w:cs="Times New Roman"/>
    </w:rPr>
  </w:style>
  <w:style w:type="paragraph" w:styleId="Pagrindinistekstas">
    <w:name w:val="Body Text"/>
    <w:basedOn w:val="prastasis"/>
    <w:link w:val="PagrindinistekstasDiagrama"/>
    <w:qFormat/>
    <w:rsid w:val="000F2506"/>
    <w:pPr>
      <w:widowControl w:val="0"/>
      <w:spacing w:after="600" w:line="240" w:lineRule="auto"/>
      <w:jc w:val="center"/>
    </w:pPr>
    <w:rPr>
      <w:rFonts w:ascii="Times New Roman" w:eastAsia="Times New Roman" w:hAnsi="Times New Roman" w:cs="Times New Roman"/>
      <w:b/>
      <w:bCs/>
      <w:kern w:val="2"/>
      <w:sz w:val="20"/>
      <w:szCs w:val="20"/>
      <w14:ligatures w14:val="standardContextual"/>
    </w:rPr>
  </w:style>
  <w:style w:type="character" w:customStyle="1" w:styleId="PagrindinistekstasDiagrama1">
    <w:name w:val="Pagrindinis tekstas Diagrama1"/>
    <w:basedOn w:val="Numatytasispastraiposriftas"/>
    <w:uiPriority w:val="99"/>
    <w:semiHidden/>
    <w:rsid w:val="000F2506"/>
    <w:rPr>
      <w:kern w:val="0"/>
      <w14:ligatures w14:val="none"/>
    </w:rPr>
  </w:style>
  <w:style w:type="paragraph" w:customStyle="1" w:styleId="Tablecaption0">
    <w:name w:val="Table caption"/>
    <w:basedOn w:val="prastasis"/>
    <w:link w:val="Tablecaption"/>
    <w:rsid w:val="000F2506"/>
    <w:pPr>
      <w:widowControl w:val="0"/>
      <w:spacing w:after="0" w:line="240" w:lineRule="auto"/>
    </w:pPr>
    <w:rPr>
      <w:rFonts w:ascii="Times New Roman" w:eastAsia="Times New Roman" w:hAnsi="Times New Roman" w:cs="Times New Roman"/>
      <w:kern w:val="2"/>
      <w:lang w:bidi="en-US"/>
      <w14:ligatures w14:val="standardContextual"/>
    </w:rPr>
  </w:style>
  <w:style w:type="paragraph" w:customStyle="1" w:styleId="Other0">
    <w:name w:val="Other"/>
    <w:basedOn w:val="prastasis"/>
    <w:link w:val="Other"/>
    <w:rsid w:val="000F2506"/>
    <w:pPr>
      <w:widowControl w:val="0"/>
      <w:spacing w:after="0" w:line="276" w:lineRule="auto"/>
      <w:jc w:val="center"/>
    </w:pPr>
    <w:rPr>
      <w:rFonts w:ascii="Times New Roman" w:eastAsia="Times New Roman" w:hAnsi="Times New Roman" w:cs="Times New Roman"/>
      <w:kern w:val="2"/>
      <w14:ligatures w14:val="standardContextual"/>
    </w:rPr>
  </w:style>
  <w:style w:type="character" w:customStyle="1" w:styleId="Antrat1Diagrama">
    <w:name w:val="Antraštė 1 Diagrama"/>
    <w:basedOn w:val="Numatytasispastraiposriftas"/>
    <w:link w:val="Antrat1"/>
    <w:uiPriority w:val="9"/>
    <w:rsid w:val="004F0000"/>
    <w:rPr>
      <w:rFonts w:asciiTheme="majorHAnsi" w:eastAsiaTheme="majorEastAsia" w:hAnsiTheme="majorHAnsi" w:cstheme="majorBidi"/>
      <w:color w:val="262626" w:themeColor="text1" w:themeTint="D9"/>
      <w:kern w:val="0"/>
      <w:sz w:val="40"/>
      <w:szCs w:val="40"/>
      <w:lang w:val="lt-LT" w:eastAsia="lt-LT"/>
      <w14:ligatures w14:val="none"/>
    </w:rPr>
  </w:style>
  <w:style w:type="paragraph" w:styleId="Pataisymai">
    <w:name w:val="Revision"/>
    <w:hidden/>
    <w:uiPriority w:val="99"/>
    <w:semiHidden/>
    <w:rsid w:val="00500AB3"/>
    <w:pPr>
      <w:spacing w:after="0" w:line="240" w:lineRule="auto"/>
    </w:pPr>
    <w:rPr>
      <w:kern w:val="0"/>
      <w14:ligatures w14:val="none"/>
    </w:rPr>
  </w:style>
  <w:style w:type="paragraph" w:styleId="Antrats">
    <w:name w:val="header"/>
    <w:basedOn w:val="prastasis"/>
    <w:link w:val="AntratsDiagrama"/>
    <w:uiPriority w:val="99"/>
    <w:unhideWhenUsed/>
    <w:rsid w:val="00C2072A"/>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C2072A"/>
    <w:rPr>
      <w:kern w:val="0"/>
      <w14:ligatures w14:val="none"/>
    </w:rPr>
  </w:style>
  <w:style w:type="paragraph" w:styleId="Porat">
    <w:name w:val="footer"/>
    <w:basedOn w:val="prastasis"/>
    <w:link w:val="PoratDiagrama"/>
    <w:uiPriority w:val="99"/>
    <w:unhideWhenUsed/>
    <w:rsid w:val="00C2072A"/>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C2072A"/>
    <w:rPr>
      <w:kern w:val="0"/>
      <w14:ligatures w14:val="none"/>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kern w:val="0"/>
      <w:sz w:val="20"/>
      <w:szCs w:val="20"/>
      <w14:ligatures w14:val="none"/>
    </w:rPr>
  </w:style>
  <w:style w:type="character" w:styleId="Komentaronuoroda">
    <w:name w:val="annotation reference"/>
    <w:basedOn w:val="Numatytasispastraiposriftas"/>
    <w:uiPriority w:val="99"/>
    <w:semiHidden/>
    <w:unhideWhenUsed/>
    <w:rPr>
      <w:sz w:val="16"/>
      <w:szCs w:val="16"/>
    </w:rPr>
  </w:style>
  <w:style w:type="paragraph" w:styleId="Komentarotema">
    <w:name w:val="annotation subject"/>
    <w:basedOn w:val="Komentarotekstas"/>
    <w:next w:val="Komentarotekstas"/>
    <w:link w:val="KomentarotemaDiagrama"/>
    <w:uiPriority w:val="99"/>
    <w:semiHidden/>
    <w:unhideWhenUsed/>
    <w:rsid w:val="00486069"/>
    <w:rPr>
      <w:b/>
      <w:bCs/>
    </w:rPr>
  </w:style>
  <w:style w:type="character" w:customStyle="1" w:styleId="KomentarotemaDiagrama">
    <w:name w:val="Komentaro tema Diagrama"/>
    <w:basedOn w:val="KomentarotekstasDiagrama"/>
    <w:link w:val="Komentarotema"/>
    <w:uiPriority w:val="99"/>
    <w:semiHidden/>
    <w:rsid w:val="00486069"/>
    <w:rPr>
      <w:b/>
      <w:bCs/>
      <w:kern w:val="0"/>
      <w:sz w:val="20"/>
      <w:szCs w:val="20"/>
      <w14:ligatures w14:val="none"/>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rsid w:val="00906059"/>
    <w:pPr>
      <w:spacing w:after="0" w:line="240" w:lineRule="auto"/>
    </w:pPr>
    <w:rPr>
      <w:noProof/>
      <w:sz w:val="20"/>
      <w:szCs w:val="20"/>
      <w:lang w:val="lt-LT"/>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906059"/>
    <w:rPr>
      <w:noProof/>
      <w:kern w:val="0"/>
      <w:sz w:val="20"/>
      <w:szCs w:val="20"/>
      <w:lang w:val="lt-LT"/>
      <w14:ligatures w14:val="none"/>
    </w:rPr>
  </w:style>
  <w:style w:type="character" w:styleId="Puslapioinaosnuoroda">
    <w:name w:val="footnote reference"/>
    <w:aliases w:val="fr,Footnote symbol,BVI fnr,Voetnootverwijzing,Times 10 Point,Exposant 3 Point,Footnote Reference Number,Footnote anchor,Footnote reference number,Footnote number,Footnotemark,FR,Footnotemark1,Footnotemark2,FR1,Footnotemark3,FR2"/>
    <w:basedOn w:val="Numatytasispastraiposriftas"/>
    <w:unhideWhenUsed/>
    <w:rsid w:val="009060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143</Words>
  <Characters>820</Characters>
  <Application>Microsoft Office Word</Application>
  <DocSecurity>0</DocSecurity>
  <Lines>6</Lines>
  <Paragraphs>1</Paragraphs>
  <ScaleCrop>false</ScaleCrop>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Justas Tacionis</dc:creator>
  <cp:lastModifiedBy>Neringa Baltrimaitė</cp:lastModifiedBy>
  <cp:revision>6</cp:revision>
  <dcterms:created xsi:type="dcterms:W3CDTF">2026-10-15T06:50:00Z</dcterms:created>
  <dcterms:modified xsi:type="dcterms:W3CDTF">2026-10-16T06:27:00Z</dcterms:modified>
</cp:coreProperties>
</file>