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8A7C47" w:rsidRDefault="79A52F8C" w:rsidP="79A52F8C">
      <w:pPr>
        <w:spacing w:after="120" w:line="20" w:lineRule="atLeast"/>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3CF054AA" w14:textId="57C8D3ED" w:rsidR="00130B67" w:rsidRPr="008A7C47" w:rsidRDefault="00130B67" w:rsidP="007036C1">
          <w:pPr>
            <w:tabs>
              <w:tab w:val="center" w:pos="4680"/>
              <w:tab w:val="right" w:pos="9360"/>
            </w:tabs>
            <w:spacing w:after="0" w:line="240" w:lineRule="auto"/>
            <w:rPr>
              <w:rFonts w:ascii="Arial" w:eastAsia="Calibri" w:hAnsi="Arial" w:cs="Arial"/>
              <w:color w:val="000000"/>
              <w:sz w:val="24"/>
              <w:szCs w:val="24"/>
            </w:rPr>
          </w:pPr>
        </w:p>
        <w:p w14:paraId="6AECE47B" w14:textId="77777777" w:rsidR="00130B67" w:rsidRPr="008A7C47" w:rsidRDefault="00130B67" w:rsidP="00130B67">
          <w:pPr>
            <w:tabs>
              <w:tab w:val="center" w:pos="4680"/>
              <w:tab w:val="right" w:pos="9360"/>
            </w:tabs>
            <w:spacing w:after="0" w:line="240" w:lineRule="auto"/>
            <w:jc w:val="both"/>
            <w:rPr>
              <w:rFonts w:ascii="Arial" w:eastAsia="Calibri" w:hAnsi="Arial" w:cs="Arial"/>
              <w:color w:val="000000"/>
              <w:sz w:val="24"/>
              <w:szCs w:val="24"/>
            </w:rPr>
          </w:pPr>
        </w:p>
        <w:p w14:paraId="1D064403" w14:textId="77777777" w:rsidR="00130B67" w:rsidRPr="008A7C47" w:rsidRDefault="00130B67" w:rsidP="00130B67">
          <w:pPr>
            <w:tabs>
              <w:tab w:val="center" w:pos="4680"/>
              <w:tab w:val="right" w:pos="9360"/>
            </w:tabs>
            <w:spacing w:after="0" w:line="240" w:lineRule="auto"/>
            <w:jc w:val="both"/>
            <w:rPr>
              <w:rFonts w:ascii="Arial" w:eastAsia="Calibri" w:hAnsi="Arial" w:cs="Arial"/>
              <w:color w:val="000000"/>
              <w:sz w:val="24"/>
              <w:szCs w:val="24"/>
            </w:rPr>
          </w:pPr>
        </w:p>
        <w:p w14:paraId="146BEE5A" w14:textId="77777777" w:rsidR="00130B67" w:rsidRPr="008A7C47" w:rsidRDefault="00130B67" w:rsidP="00130B67">
          <w:pPr>
            <w:tabs>
              <w:tab w:val="center" w:pos="4680"/>
              <w:tab w:val="right" w:pos="9360"/>
            </w:tabs>
            <w:spacing w:after="0" w:line="240" w:lineRule="auto"/>
            <w:jc w:val="both"/>
            <w:rPr>
              <w:rFonts w:ascii="Arial" w:eastAsia="Calibri" w:hAnsi="Arial" w:cs="Arial"/>
              <w:color w:val="000000"/>
              <w:sz w:val="24"/>
              <w:szCs w:val="24"/>
            </w:rPr>
          </w:pPr>
          <w:r w:rsidRPr="008A7C47">
            <w:rPr>
              <w:rFonts w:ascii="Arial" w:eastAsia="Calibri" w:hAnsi="Arial" w:cs="Arial"/>
              <w:noProof/>
              <w:color w:val="000000"/>
              <w:sz w:val="24"/>
              <w:szCs w:val="24"/>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8A7C47"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8A7C47"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8A7C47" w:rsidRDefault="00130B67" w:rsidP="00130B67">
          <w:pPr>
            <w:tabs>
              <w:tab w:val="left" w:pos="870"/>
            </w:tabs>
            <w:spacing w:after="120" w:line="20" w:lineRule="atLeast"/>
            <w:contextualSpacing/>
            <w:rPr>
              <w:rFonts w:ascii="Arial" w:eastAsia="Calibri" w:hAnsi="Arial" w:cs="Arial"/>
              <w:b/>
              <w:bCs/>
              <w:color w:val="00B050"/>
              <w:sz w:val="24"/>
              <w:szCs w:val="24"/>
            </w:rPr>
          </w:pPr>
          <w:r w:rsidRPr="008A7C47">
            <w:rPr>
              <w:rFonts w:ascii="Arial" w:eastAsia="Calibri" w:hAnsi="Arial" w:cs="Arial"/>
              <w:color w:val="00B050"/>
              <w:sz w:val="24"/>
              <w:szCs w:val="24"/>
            </w:rPr>
            <w:tab/>
          </w:r>
        </w:p>
        <w:p w14:paraId="39D02F7E" w14:textId="77777777" w:rsidR="00130B67" w:rsidRPr="008A7C47" w:rsidRDefault="00130B67" w:rsidP="00130B67">
          <w:pPr>
            <w:spacing w:after="120" w:line="20" w:lineRule="atLeast"/>
            <w:contextualSpacing/>
            <w:jc w:val="center"/>
            <w:rPr>
              <w:rFonts w:ascii="Arial" w:eastAsia="Calibri" w:hAnsi="Arial" w:cs="Arial"/>
              <w:b/>
              <w:bCs/>
              <w:sz w:val="24"/>
              <w:szCs w:val="24"/>
            </w:rPr>
          </w:pPr>
          <w:r w:rsidRPr="008A7C47">
            <w:rPr>
              <w:rFonts w:ascii="Arial" w:eastAsia="Calibri" w:hAnsi="Arial" w:cs="Arial"/>
              <w:b/>
              <w:bCs/>
              <w:sz w:val="24"/>
              <w:szCs w:val="24"/>
            </w:rPr>
            <w:t>ALYTAUS MIESTO SAVIVALDYBĖS ADMINISTRACIJA</w:t>
          </w:r>
        </w:p>
        <w:p w14:paraId="02BAC88C" w14:textId="77777777" w:rsidR="00130B67" w:rsidRPr="008A7C47"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8A7C47" w:rsidRDefault="00130B67" w:rsidP="00130B67">
          <w:pPr>
            <w:spacing w:after="120" w:line="20" w:lineRule="atLeast"/>
            <w:contextualSpacing/>
            <w:jc w:val="center"/>
            <w:rPr>
              <w:rFonts w:ascii="Arial" w:eastAsia="Calibri" w:hAnsi="Arial" w:cs="Arial"/>
              <w:sz w:val="24"/>
              <w:szCs w:val="24"/>
            </w:rPr>
          </w:pPr>
          <w:r w:rsidRPr="008A7C47">
            <w:rPr>
              <w:rFonts w:ascii="Arial" w:eastAsia="Calibri" w:hAnsi="Arial" w:cs="Arial"/>
              <w:sz w:val="24"/>
              <w:szCs w:val="24"/>
            </w:rPr>
            <w:t>Biudžetinė įstaiga, Rotušės a. 4, 62504 Alytus, tel. (8 315) 55 102, faks. (8 315) 55 191,</w:t>
          </w:r>
        </w:p>
        <w:p w14:paraId="38E62E01" w14:textId="77777777" w:rsidR="00130B67" w:rsidRPr="008A7C47" w:rsidRDefault="00130B67" w:rsidP="00130B67">
          <w:pPr>
            <w:spacing w:after="120" w:line="20" w:lineRule="atLeast"/>
            <w:contextualSpacing/>
            <w:jc w:val="center"/>
            <w:rPr>
              <w:rFonts w:ascii="Arial" w:eastAsia="Calibri" w:hAnsi="Arial" w:cs="Arial"/>
              <w:sz w:val="24"/>
              <w:szCs w:val="24"/>
            </w:rPr>
          </w:pPr>
          <w:r w:rsidRPr="008A7C47">
            <w:rPr>
              <w:rFonts w:ascii="Arial" w:eastAsia="Calibri" w:hAnsi="Arial" w:cs="Arial"/>
              <w:sz w:val="24"/>
              <w:szCs w:val="24"/>
            </w:rPr>
            <w:t>el. p. info@alytus.lt</w:t>
          </w:r>
        </w:p>
        <w:p w14:paraId="717FA33E" w14:textId="77777777" w:rsidR="00130B67" w:rsidRPr="008A7C47" w:rsidRDefault="00130B67" w:rsidP="00130B67">
          <w:pPr>
            <w:spacing w:after="120" w:line="20" w:lineRule="atLeast"/>
            <w:contextualSpacing/>
            <w:jc w:val="center"/>
            <w:rPr>
              <w:rFonts w:ascii="Arial" w:eastAsia="Calibri" w:hAnsi="Arial" w:cs="Arial"/>
              <w:sz w:val="24"/>
              <w:szCs w:val="24"/>
            </w:rPr>
          </w:pPr>
          <w:r w:rsidRPr="008A7C47">
            <w:rPr>
              <w:rFonts w:ascii="Arial" w:eastAsia="Calibri" w:hAnsi="Arial" w:cs="Arial"/>
              <w:sz w:val="24"/>
              <w:szCs w:val="24"/>
            </w:rPr>
            <w:t>Duomenys kaupiami ir saugomi Juridinių asmenų registre, kodas 188706935</w:t>
          </w:r>
        </w:p>
        <w:p w14:paraId="48A67B48" w14:textId="77777777" w:rsidR="00130B67" w:rsidRPr="008A7C47"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8A7C47"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8A7C47"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8A7C47" w:rsidRDefault="00130B67" w:rsidP="00130B67">
          <w:pPr>
            <w:spacing w:after="0" w:line="240" w:lineRule="auto"/>
            <w:ind w:left="5670"/>
            <w:contextualSpacing/>
            <w:rPr>
              <w:rFonts w:ascii="Arial" w:eastAsia="Calibri" w:hAnsi="Arial" w:cs="Arial"/>
              <w:sz w:val="24"/>
              <w:szCs w:val="24"/>
            </w:rPr>
          </w:pPr>
          <w:r w:rsidRPr="008A7C47">
            <w:rPr>
              <w:rFonts w:ascii="Arial" w:eastAsia="Calibri" w:hAnsi="Arial" w:cs="Arial"/>
              <w:sz w:val="24"/>
              <w:szCs w:val="24"/>
            </w:rPr>
            <w:t xml:space="preserve">PATVIRTINTA </w:t>
          </w:r>
        </w:p>
        <w:p w14:paraId="3BFA0405" w14:textId="3F1C6192" w:rsidR="00130B67" w:rsidRPr="008A7C47" w:rsidRDefault="00130B67" w:rsidP="00130B67">
          <w:pPr>
            <w:tabs>
              <w:tab w:val="left" w:pos="4820"/>
            </w:tabs>
            <w:spacing w:after="0" w:line="240" w:lineRule="auto"/>
            <w:ind w:left="5670"/>
            <w:rPr>
              <w:rFonts w:ascii="Arial" w:eastAsia="Times New Roman" w:hAnsi="Arial" w:cs="Arial"/>
              <w:sz w:val="24"/>
              <w:szCs w:val="24"/>
            </w:rPr>
          </w:pPr>
          <w:r w:rsidRPr="008A7C47">
            <w:rPr>
              <w:rFonts w:ascii="Arial" w:eastAsia="Times New Roman" w:hAnsi="Arial" w:cs="Arial"/>
              <w:sz w:val="24"/>
              <w:szCs w:val="24"/>
            </w:rPr>
            <w:t xml:space="preserve">Alytaus miesto savivaldybės administracijos viešųjų pirkimų komisijos </w:t>
          </w:r>
          <w:r w:rsidRPr="008A7C47">
            <w:rPr>
              <w:rFonts w:ascii="Arial" w:eastAsia="Times New Roman" w:hAnsi="Arial" w:cs="Arial"/>
              <w:color w:val="00B050"/>
              <w:sz w:val="24"/>
              <w:szCs w:val="24"/>
            </w:rPr>
            <w:t>202</w:t>
          </w:r>
          <w:r w:rsidR="001B1F2C" w:rsidRPr="008A7C47">
            <w:rPr>
              <w:rFonts w:ascii="Arial" w:eastAsia="Times New Roman" w:hAnsi="Arial" w:cs="Arial"/>
              <w:color w:val="00B050"/>
              <w:sz w:val="24"/>
              <w:szCs w:val="24"/>
            </w:rPr>
            <w:t>5</w:t>
          </w:r>
          <w:r w:rsidRPr="008A7C47">
            <w:rPr>
              <w:rFonts w:ascii="Arial" w:eastAsia="Times New Roman" w:hAnsi="Arial" w:cs="Arial"/>
              <w:color w:val="00B050"/>
              <w:sz w:val="24"/>
              <w:szCs w:val="24"/>
            </w:rPr>
            <w:t>-</w:t>
          </w:r>
          <w:r w:rsidR="001B1F2C" w:rsidRPr="008A7C47">
            <w:rPr>
              <w:rFonts w:ascii="Arial" w:eastAsia="Times New Roman" w:hAnsi="Arial" w:cs="Arial"/>
              <w:color w:val="00B050"/>
              <w:sz w:val="24"/>
              <w:szCs w:val="24"/>
            </w:rPr>
            <w:t>01</w:t>
          </w:r>
          <w:r w:rsidRPr="008A7C47">
            <w:rPr>
              <w:rFonts w:ascii="Arial" w:eastAsia="Times New Roman" w:hAnsi="Arial" w:cs="Arial"/>
              <w:color w:val="00B050"/>
              <w:sz w:val="24"/>
              <w:szCs w:val="24"/>
            </w:rPr>
            <w:t>-</w:t>
          </w:r>
          <w:r w:rsidR="00364A15">
            <w:rPr>
              <w:rFonts w:ascii="Arial" w:eastAsia="Times New Roman" w:hAnsi="Arial" w:cs="Arial"/>
              <w:color w:val="00B050"/>
              <w:sz w:val="24"/>
              <w:szCs w:val="24"/>
            </w:rPr>
            <w:t>31</w:t>
          </w:r>
        </w:p>
        <w:p w14:paraId="0179039F" w14:textId="5C56A41A" w:rsidR="00130B67" w:rsidRPr="008A7C47" w:rsidRDefault="00130B67" w:rsidP="00130B67">
          <w:pPr>
            <w:tabs>
              <w:tab w:val="left" w:pos="4820"/>
            </w:tabs>
            <w:spacing w:after="0" w:line="240" w:lineRule="auto"/>
            <w:ind w:left="5670"/>
            <w:rPr>
              <w:rFonts w:ascii="Arial" w:eastAsia="Times New Roman" w:hAnsi="Arial" w:cs="Arial"/>
              <w:color w:val="00B050"/>
              <w:sz w:val="24"/>
              <w:szCs w:val="24"/>
            </w:rPr>
          </w:pPr>
          <w:r w:rsidRPr="008A7C47">
            <w:rPr>
              <w:rFonts w:ascii="Arial" w:eastAsia="Times New Roman" w:hAnsi="Arial" w:cs="Arial"/>
              <w:sz w:val="24"/>
              <w:szCs w:val="24"/>
            </w:rPr>
            <w:t>posėdžio protokolu Nr. VP-</w:t>
          </w:r>
          <w:r w:rsidR="00AA7EC7">
            <w:rPr>
              <w:rFonts w:ascii="Arial" w:eastAsia="Times New Roman" w:hAnsi="Arial" w:cs="Arial"/>
              <w:color w:val="00B050"/>
              <w:sz w:val="24"/>
              <w:szCs w:val="24"/>
            </w:rPr>
            <w:t>64</w:t>
          </w:r>
          <w:r w:rsidRPr="008A7C47">
            <w:rPr>
              <w:rFonts w:ascii="Arial" w:eastAsia="Times New Roman" w:hAnsi="Arial" w:cs="Arial"/>
              <w:color w:val="00B050"/>
              <w:sz w:val="24"/>
              <w:szCs w:val="24"/>
            </w:rPr>
            <w:t>.</w:t>
          </w:r>
        </w:p>
        <w:p w14:paraId="1A8C8909" w14:textId="77777777" w:rsidR="00130B67" w:rsidRPr="008A7C47" w:rsidRDefault="00130B67" w:rsidP="00130B67">
          <w:pPr>
            <w:spacing w:after="120" w:line="20" w:lineRule="atLeast"/>
            <w:ind w:left="5670"/>
            <w:contextualSpacing/>
            <w:rPr>
              <w:rFonts w:ascii="Arial" w:eastAsia="Calibri" w:hAnsi="Arial" w:cs="Arial"/>
              <w:sz w:val="24"/>
              <w:szCs w:val="24"/>
            </w:rPr>
          </w:pPr>
          <w:r w:rsidRPr="008A7C47">
            <w:rPr>
              <w:rFonts w:ascii="Arial" w:eastAsia="Calibri" w:hAnsi="Arial" w:cs="Arial"/>
              <w:sz w:val="24"/>
              <w:szCs w:val="24"/>
            </w:rPr>
            <w:t xml:space="preserve">PAKEITIMAI PATVIRTINTI: </w:t>
          </w:r>
        </w:p>
        <w:p w14:paraId="57BBD036" w14:textId="665782C0" w:rsidR="00130B67" w:rsidRPr="008A7C47" w:rsidRDefault="00130B67" w:rsidP="00130B67">
          <w:pPr>
            <w:tabs>
              <w:tab w:val="left" w:pos="4820"/>
            </w:tabs>
            <w:spacing w:after="0" w:line="240" w:lineRule="auto"/>
            <w:ind w:left="5670"/>
            <w:rPr>
              <w:rFonts w:ascii="Arial" w:eastAsia="Times New Roman" w:hAnsi="Arial" w:cs="Arial"/>
              <w:sz w:val="24"/>
              <w:szCs w:val="24"/>
            </w:rPr>
          </w:pPr>
          <w:r w:rsidRPr="008A7C47">
            <w:rPr>
              <w:rFonts w:ascii="Arial" w:eastAsia="Calibri" w:hAnsi="Arial" w:cs="Arial"/>
              <w:i/>
              <w:iCs/>
              <w:color w:val="00B050"/>
              <w:sz w:val="24"/>
              <w:szCs w:val="24"/>
            </w:rPr>
            <w:t>NETAIKOMA</w:t>
          </w:r>
        </w:p>
        <w:p w14:paraId="5B2F8D8E" w14:textId="77777777" w:rsidR="00130B67" w:rsidRPr="008A7C47"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8A7C47" w:rsidRDefault="00D526C8" w:rsidP="00130B67">
          <w:pPr>
            <w:spacing w:after="120" w:line="20" w:lineRule="atLeast"/>
            <w:contextualSpacing/>
            <w:jc w:val="center"/>
            <w:rPr>
              <w:rFonts w:ascii="Arial" w:hAnsi="Arial" w:cs="Arial"/>
              <w:sz w:val="24"/>
              <w:szCs w:val="24"/>
            </w:rPr>
          </w:pPr>
        </w:p>
        <w:p w14:paraId="7350A7E2" w14:textId="78457EBC" w:rsidR="00D526C8" w:rsidRPr="008A7C47" w:rsidRDefault="00D526C8" w:rsidP="004E4612">
          <w:pPr>
            <w:spacing w:after="120" w:line="20" w:lineRule="atLeast"/>
            <w:contextualSpacing/>
            <w:jc w:val="center"/>
            <w:rPr>
              <w:rFonts w:ascii="Arial" w:hAnsi="Arial" w:cs="Arial"/>
              <w:sz w:val="24"/>
              <w:szCs w:val="24"/>
            </w:rPr>
          </w:pPr>
        </w:p>
        <w:p w14:paraId="1D1BF965" w14:textId="228D1ABB" w:rsidR="00D526C8" w:rsidRPr="008A7C47" w:rsidRDefault="007A130B" w:rsidP="004E4612">
          <w:pPr>
            <w:spacing w:after="120" w:line="20" w:lineRule="atLeast"/>
            <w:contextualSpacing/>
            <w:jc w:val="center"/>
            <w:rPr>
              <w:rFonts w:ascii="Arial" w:hAnsi="Arial" w:cs="Arial"/>
              <w:b/>
              <w:bCs/>
              <w:sz w:val="24"/>
              <w:szCs w:val="24"/>
            </w:rPr>
          </w:pPr>
          <w:r w:rsidRPr="008A7C47">
            <w:rPr>
              <w:rFonts w:ascii="Arial" w:hAnsi="Arial" w:cs="Arial"/>
              <w:b/>
              <w:bCs/>
              <w:color w:val="00B050"/>
              <w:sz w:val="24"/>
              <w:szCs w:val="24"/>
            </w:rPr>
            <w:t>SUPAPRASTINTO</w:t>
          </w:r>
          <w:r w:rsidRPr="008A7C47">
            <w:rPr>
              <w:rFonts w:ascii="Arial" w:hAnsi="Arial" w:cs="Arial"/>
              <w:b/>
              <w:bCs/>
              <w:sz w:val="24"/>
              <w:szCs w:val="24"/>
            </w:rPr>
            <w:t xml:space="preserve"> </w:t>
          </w:r>
          <w:r w:rsidR="00D526C8" w:rsidRPr="008A7C47">
            <w:rPr>
              <w:rFonts w:ascii="Arial" w:hAnsi="Arial" w:cs="Arial"/>
              <w:b/>
              <w:bCs/>
              <w:sz w:val="24"/>
              <w:szCs w:val="24"/>
            </w:rPr>
            <w:t>VIEŠOJO PIRKIMO „</w:t>
          </w:r>
          <w:r w:rsidR="001B1F2C" w:rsidRPr="008A7C47">
            <w:rPr>
              <w:rFonts w:ascii="Arial" w:hAnsi="Arial" w:cs="Arial"/>
              <w:b/>
              <w:bCs/>
              <w:color w:val="00B050"/>
              <w:sz w:val="24"/>
              <w:szCs w:val="24"/>
            </w:rPr>
            <w:t>NAUJAS M1 KLASĖS AUTOMOBILIS</w:t>
          </w:r>
          <w:r w:rsidR="00D526C8" w:rsidRPr="008A7C47">
            <w:rPr>
              <w:rFonts w:ascii="Arial" w:hAnsi="Arial" w:cs="Arial"/>
              <w:b/>
              <w:bCs/>
              <w:sz w:val="24"/>
              <w:szCs w:val="24"/>
            </w:rPr>
            <w:t>“</w:t>
          </w:r>
        </w:p>
        <w:p w14:paraId="18ACC6AD" w14:textId="4BAFA922" w:rsidR="00D526C8" w:rsidRPr="008A7C47" w:rsidRDefault="00D526C8" w:rsidP="004E4612">
          <w:pPr>
            <w:spacing w:after="120" w:line="20" w:lineRule="atLeast"/>
            <w:contextualSpacing/>
            <w:jc w:val="center"/>
            <w:rPr>
              <w:rFonts w:ascii="Arial" w:hAnsi="Arial" w:cs="Arial"/>
              <w:b/>
              <w:bCs/>
              <w:sz w:val="24"/>
              <w:szCs w:val="24"/>
            </w:rPr>
          </w:pPr>
          <w:r w:rsidRPr="008A7C47">
            <w:rPr>
              <w:rFonts w:ascii="Arial" w:hAnsi="Arial" w:cs="Arial"/>
              <w:b/>
              <w:bCs/>
              <w:sz w:val="24"/>
              <w:szCs w:val="24"/>
            </w:rPr>
            <w:t xml:space="preserve">ATVIRO KONKURSO </w:t>
          </w:r>
          <w:r w:rsidR="00EB164F" w:rsidRPr="008A7C47">
            <w:rPr>
              <w:rFonts w:ascii="Arial" w:hAnsi="Arial" w:cs="Arial"/>
              <w:b/>
              <w:bCs/>
              <w:sz w:val="24"/>
              <w:szCs w:val="24"/>
            </w:rPr>
            <w:t xml:space="preserve">SPECIALIOSIOS </w:t>
          </w:r>
          <w:r w:rsidRPr="008A7C47">
            <w:rPr>
              <w:rFonts w:ascii="Arial" w:hAnsi="Arial" w:cs="Arial"/>
              <w:b/>
              <w:bCs/>
              <w:sz w:val="24"/>
              <w:szCs w:val="24"/>
            </w:rPr>
            <w:t>SĄLYGOS</w:t>
          </w:r>
        </w:p>
        <w:p w14:paraId="0FC90D8B" w14:textId="157C8DC5" w:rsidR="00D526C8" w:rsidRPr="008A7C47" w:rsidRDefault="00D53BF4" w:rsidP="001B1F2C">
          <w:pPr>
            <w:spacing w:after="120" w:line="20" w:lineRule="atLeast"/>
            <w:contextualSpacing/>
            <w:jc w:val="center"/>
            <w:rPr>
              <w:rFonts w:ascii="Arial" w:hAnsi="Arial" w:cs="Arial"/>
              <w:sz w:val="24"/>
              <w:szCs w:val="24"/>
            </w:rPr>
          </w:pPr>
          <w:r w:rsidRPr="008A7C47">
            <w:rPr>
              <w:rFonts w:ascii="Arial" w:hAnsi="Arial" w:cs="Arial"/>
              <w:b/>
              <w:bCs/>
              <w:sz w:val="24"/>
              <w:szCs w:val="24"/>
            </w:rPr>
            <w:t>V</w:t>
          </w:r>
          <w:r w:rsidR="00755F3B" w:rsidRPr="008A7C47">
            <w:rPr>
              <w:rFonts w:ascii="Arial" w:hAnsi="Arial" w:cs="Arial"/>
              <w:b/>
              <w:bCs/>
              <w:sz w:val="24"/>
              <w:szCs w:val="24"/>
            </w:rPr>
            <w:t>ersija</w:t>
          </w:r>
          <w:r w:rsidRPr="008A7C47">
            <w:rPr>
              <w:rFonts w:ascii="Arial" w:hAnsi="Arial" w:cs="Arial"/>
              <w:b/>
              <w:bCs/>
              <w:sz w:val="24"/>
              <w:szCs w:val="24"/>
            </w:rPr>
            <w:t xml:space="preserve"> Nr. </w:t>
          </w:r>
          <w:r w:rsidR="001B1F2C" w:rsidRPr="008A7C47">
            <w:rPr>
              <w:rFonts w:ascii="Arial" w:hAnsi="Arial" w:cs="Arial"/>
              <w:b/>
              <w:bCs/>
              <w:sz w:val="24"/>
              <w:szCs w:val="24"/>
            </w:rPr>
            <w:t>1</w:t>
          </w:r>
        </w:p>
        <w:p w14:paraId="517C01D9" w14:textId="77777777" w:rsidR="001C24BC" w:rsidRPr="008A7C47" w:rsidRDefault="005F13F0" w:rsidP="004E4612">
          <w:pPr>
            <w:spacing w:after="120" w:line="20" w:lineRule="atLeast"/>
            <w:contextualSpacing/>
            <w:rPr>
              <w:rFonts w:ascii="Arial" w:hAnsi="Arial" w:cs="Arial"/>
              <w:sz w:val="24"/>
              <w:szCs w:val="24"/>
            </w:rPr>
          </w:pPr>
          <w:r w:rsidRPr="008A7C47">
            <w:rPr>
              <w:rFonts w:ascii="Arial" w:hAnsi="Arial" w:cs="Arial"/>
              <w:sz w:val="24"/>
              <w:szCs w:val="24"/>
            </w:rPr>
            <w:br w:type="page"/>
          </w:r>
        </w:p>
        <w:sdt>
          <w:sdtPr>
            <w:rPr>
              <w:rFonts w:ascii="Arial" w:eastAsiaTheme="minorEastAsia" w:hAnsi="Arial" w:cs="Arial"/>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8A7C47" w:rsidRDefault="001C24BC" w:rsidP="004E4612">
              <w:pPr>
                <w:pStyle w:val="Turinioantrat"/>
                <w:spacing w:before="0" w:line="20" w:lineRule="atLeast"/>
                <w:ind w:left="432" w:hanging="432"/>
                <w:contextualSpacing/>
                <w:rPr>
                  <w:rFonts w:ascii="Arial" w:hAnsi="Arial" w:cs="Arial"/>
                  <w:b/>
                  <w:bCs/>
                  <w:sz w:val="24"/>
                  <w:szCs w:val="24"/>
                </w:rPr>
              </w:pPr>
              <w:r w:rsidRPr="008A7C47">
                <w:rPr>
                  <w:rFonts w:ascii="Arial" w:hAnsi="Arial" w:cs="Arial"/>
                  <w:b/>
                  <w:bCs/>
                  <w:sz w:val="24"/>
                  <w:szCs w:val="24"/>
                </w:rPr>
                <w:t>TURINYS</w:t>
              </w:r>
            </w:p>
            <w:p w14:paraId="3BDC5B05" w14:textId="0EC8CC90" w:rsidR="00991DAB" w:rsidRPr="008A7C47" w:rsidRDefault="001C24BC">
              <w:pPr>
                <w:pStyle w:val="Turinys1"/>
                <w:tabs>
                  <w:tab w:val="left" w:pos="660"/>
                </w:tabs>
                <w:rPr>
                  <w:rFonts w:ascii="Arial" w:hAnsi="Arial" w:cs="Arial"/>
                  <w:b w:val="0"/>
                  <w:bCs w:val="0"/>
                  <w:kern w:val="2"/>
                  <w:sz w:val="24"/>
                  <w:szCs w:val="24"/>
                  <w14:ligatures w14:val="standardContextual"/>
                </w:rPr>
              </w:pPr>
              <w:r w:rsidRPr="008A7C47">
                <w:rPr>
                  <w:rFonts w:ascii="Arial" w:hAnsi="Arial" w:cs="Arial"/>
                  <w:color w:val="2B579A"/>
                  <w:sz w:val="24"/>
                  <w:szCs w:val="24"/>
                  <w:shd w:val="clear" w:color="auto" w:fill="E6E6E6"/>
                </w:rPr>
                <w:fldChar w:fldCharType="begin"/>
              </w:r>
              <w:r w:rsidRPr="008A7C47">
                <w:rPr>
                  <w:rFonts w:ascii="Arial" w:hAnsi="Arial" w:cs="Arial"/>
                  <w:sz w:val="24"/>
                  <w:szCs w:val="24"/>
                </w:rPr>
                <w:instrText xml:space="preserve"> TOC \o "1-3" \h \z \u </w:instrText>
              </w:r>
              <w:r w:rsidRPr="008A7C47">
                <w:rPr>
                  <w:rFonts w:ascii="Arial" w:hAnsi="Arial" w:cs="Arial"/>
                  <w:color w:val="2B579A"/>
                  <w:sz w:val="24"/>
                  <w:szCs w:val="24"/>
                  <w:shd w:val="clear" w:color="auto" w:fill="E6E6E6"/>
                </w:rPr>
                <w:fldChar w:fldCharType="separate"/>
              </w:r>
              <w:hyperlink w:anchor="_Toc157874358" w:history="1">
                <w:r w:rsidR="00991DAB" w:rsidRPr="008A7C47">
                  <w:rPr>
                    <w:rStyle w:val="Hipersaitas"/>
                    <w:rFonts w:ascii="Arial" w:hAnsi="Arial" w:cs="Arial"/>
                    <w:caps/>
                    <w:sz w:val="24"/>
                    <w:szCs w:val="24"/>
                  </w:rPr>
                  <w:t>1.</w:t>
                </w:r>
                <w:r w:rsidR="00991DAB" w:rsidRPr="008A7C47">
                  <w:rPr>
                    <w:rFonts w:ascii="Arial" w:hAnsi="Arial" w:cs="Arial"/>
                    <w:b w:val="0"/>
                    <w:bCs w:val="0"/>
                    <w:kern w:val="2"/>
                    <w:sz w:val="24"/>
                    <w:szCs w:val="24"/>
                    <w14:ligatures w14:val="standardContextual"/>
                  </w:rPr>
                  <w:tab/>
                </w:r>
                <w:r w:rsidR="00991DAB" w:rsidRPr="008A7C47">
                  <w:rPr>
                    <w:rStyle w:val="Hipersaitas"/>
                    <w:rFonts w:ascii="Arial" w:hAnsi="Arial" w:cs="Arial"/>
                    <w:caps/>
                    <w:sz w:val="24"/>
                    <w:szCs w:val="24"/>
                  </w:rPr>
                  <w:t>Bendra informacija</w:t>
                </w:r>
                <w:r w:rsidR="00991DAB" w:rsidRPr="008A7C47">
                  <w:rPr>
                    <w:rFonts w:ascii="Arial" w:hAnsi="Arial" w:cs="Arial"/>
                    <w:webHidden/>
                    <w:sz w:val="24"/>
                    <w:szCs w:val="24"/>
                  </w:rPr>
                  <w:tab/>
                </w:r>
                <w:r w:rsidR="00991DAB" w:rsidRPr="008A7C47">
                  <w:rPr>
                    <w:rFonts w:ascii="Arial" w:hAnsi="Arial" w:cs="Arial"/>
                    <w:webHidden/>
                    <w:sz w:val="24"/>
                    <w:szCs w:val="24"/>
                  </w:rPr>
                  <w:fldChar w:fldCharType="begin"/>
                </w:r>
                <w:r w:rsidR="00991DAB" w:rsidRPr="008A7C47">
                  <w:rPr>
                    <w:rFonts w:ascii="Arial" w:hAnsi="Arial" w:cs="Arial"/>
                    <w:webHidden/>
                    <w:sz w:val="24"/>
                    <w:szCs w:val="24"/>
                  </w:rPr>
                  <w:instrText xml:space="preserve"> PAGEREF _Toc157874358 \h </w:instrText>
                </w:r>
                <w:r w:rsidR="00991DAB" w:rsidRPr="008A7C47">
                  <w:rPr>
                    <w:rFonts w:ascii="Arial" w:hAnsi="Arial" w:cs="Arial"/>
                    <w:webHidden/>
                    <w:sz w:val="24"/>
                    <w:szCs w:val="24"/>
                  </w:rPr>
                </w:r>
                <w:r w:rsidR="00991DAB" w:rsidRPr="008A7C47">
                  <w:rPr>
                    <w:rFonts w:ascii="Arial" w:hAnsi="Arial" w:cs="Arial"/>
                    <w:webHidden/>
                    <w:sz w:val="24"/>
                    <w:szCs w:val="24"/>
                  </w:rPr>
                  <w:fldChar w:fldCharType="separate"/>
                </w:r>
                <w:r w:rsidR="00F25E1B">
                  <w:rPr>
                    <w:rFonts w:ascii="Arial" w:hAnsi="Arial" w:cs="Arial"/>
                    <w:webHidden/>
                    <w:sz w:val="24"/>
                    <w:szCs w:val="24"/>
                  </w:rPr>
                  <w:t>2</w:t>
                </w:r>
                <w:r w:rsidR="00991DAB" w:rsidRPr="008A7C47">
                  <w:rPr>
                    <w:rFonts w:ascii="Arial" w:hAnsi="Arial" w:cs="Arial"/>
                    <w:webHidden/>
                    <w:sz w:val="24"/>
                    <w:szCs w:val="24"/>
                  </w:rPr>
                  <w:fldChar w:fldCharType="end"/>
                </w:r>
              </w:hyperlink>
            </w:p>
            <w:p w14:paraId="0F9CB566" w14:textId="0267FC23" w:rsidR="00991DAB" w:rsidRPr="008A7C47" w:rsidRDefault="00991DAB">
              <w:pPr>
                <w:pStyle w:val="Turinys1"/>
                <w:rPr>
                  <w:rFonts w:ascii="Arial" w:hAnsi="Arial" w:cs="Arial"/>
                  <w:b w:val="0"/>
                  <w:bCs w:val="0"/>
                  <w:kern w:val="2"/>
                  <w:sz w:val="24"/>
                  <w:szCs w:val="24"/>
                  <w14:ligatures w14:val="standardContextual"/>
                </w:rPr>
              </w:pPr>
              <w:hyperlink w:anchor="_Toc157874359" w:history="1">
                <w:r w:rsidRPr="008A7C47">
                  <w:rPr>
                    <w:rStyle w:val="Hipersaitas"/>
                    <w:rFonts w:ascii="Arial" w:hAnsi="Arial" w:cs="Arial"/>
                    <w:caps/>
                    <w:sz w:val="24"/>
                    <w:szCs w:val="24"/>
                  </w:rPr>
                  <w:t>2. Pirkimo objektas</w:t>
                </w:r>
                <w:r w:rsidRPr="008A7C47">
                  <w:rPr>
                    <w:rFonts w:ascii="Arial" w:hAnsi="Arial" w:cs="Arial"/>
                    <w:webHidden/>
                    <w:sz w:val="24"/>
                    <w:szCs w:val="24"/>
                  </w:rPr>
                  <w:tab/>
                </w:r>
                <w:r w:rsidRPr="008A7C47">
                  <w:rPr>
                    <w:rFonts w:ascii="Arial" w:hAnsi="Arial" w:cs="Arial"/>
                    <w:webHidden/>
                    <w:sz w:val="24"/>
                    <w:szCs w:val="24"/>
                  </w:rPr>
                  <w:fldChar w:fldCharType="begin"/>
                </w:r>
                <w:r w:rsidRPr="008A7C47">
                  <w:rPr>
                    <w:rFonts w:ascii="Arial" w:hAnsi="Arial" w:cs="Arial"/>
                    <w:webHidden/>
                    <w:sz w:val="24"/>
                    <w:szCs w:val="24"/>
                  </w:rPr>
                  <w:instrText xml:space="preserve"> PAGEREF _Toc157874359 \h </w:instrText>
                </w:r>
                <w:r w:rsidRPr="008A7C47">
                  <w:rPr>
                    <w:rFonts w:ascii="Arial" w:hAnsi="Arial" w:cs="Arial"/>
                    <w:webHidden/>
                    <w:sz w:val="24"/>
                    <w:szCs w:val="24"/>
                  </w:rPr>
                </w:r>
                <w:r w:rsidRPr="008A7C47">
                  <w:rPr>
                    <w:rFonts w:ascii="Arial" w:hAnsi="Arial" w:cs="Arial"/>
                    <w:webHidden/>
                    <w:sz w:val="24"/>
                    <w:szCs w:val="24"/>
                  </w:rPr>
                  <w:fldChar w:fldCharType="separate"/>
                </w:r>
                <w:r w:rsidR="00F25E1B">
                  <w:rPr>
                    <w:rFonts w:ascii="Arial" w:hAnsi="Arial" w:cs="Arial"/>
                    <w:webHidden/>
                    <w:sz w:val="24"/>
                    <w:szCs w:val="24"/>
                  </w:rPr>
                  <w:t>3</w:t>
                </w:r>
                <w:r w:rsidRPr="008A7C47">
                  <w:rPr>
                    <w:rFonts w:ascii="Arial" w:hAnsi="Arial" w:cs="Arial"/>
                    <w:webHidden/>
                    <w:sz w:val="24"/>
                    <w:szCs w:val="24"/>
                  </w:rPr>
                  <w:fldChar w:fldCharType="end"/>
                </w:r>
              </w:hyperlink>
            </w:p>
            <w:p w14:paraId="09E7B0B9" w14:textId="33DC6D1F" w:rsidR="00991DAB" w:rsidRPr="008A7C47" w:rsidRDefault="00991DAB">
              <w:pPr>
                <w:pStyle w:val="Turinys1"/>
                <w:rPr>
                  <w:rFonts w:ascii="Arial" w:hAnsi="Arial" w:cs="Arial"/>
                  <w:b w:val="0"/>
                  <w:bCs w:val="0"/>
                  <w:kern w:val="2"/>
                  <w:sz w:val="24"/>
                  <w:szCs w:val="24"/>
                  <w14:ligatures w14:val="standardContextual"/>
                </w:rPr>
              </w:pPr>
              <w:hyperlink w:anchor="_Toc157874360" w:history="1">
                <w:r w:rsidRPr="008A7C47">
                  <w:rPr>
                    <w:rStyle w:val="Hipersaitas"/>
                    <w:rFonts w:ascii="Arial" w:hAnsi="Arial" w:cs="Arial"/>
                    <w:caps/>
                    <w:sz w:val="24"/>
                    <w:szCs w:val="24"/>
                  </w:rPr>
                  <w:t>3. Susitikimai su tiekėjais ir objekto apžiūra</w:t>
                </w:r>
                <w:r w:rsidRPr="008A7C47">
                  <w:rPr>
                    <w:rFonts w:ascii="Arial" w:hAnsi="Arial" w:cs="Arial"/>
                    <w:webHidden/>
                    <w:sz w:val="24"/>
                    <w:szCs w:val="24"/>
                  </w:rPr>
                  <w:tab/>
                </w:r>
                <w:r w:rsidRPr="008A7C47">
                  <w:rPr>
                    <w:rFonts w:ascii="Arial" w:hAnsi="Arial" w:cs="Arial"/>
                    <w:webHidden/>
                    <w:sz w:val="24"/>
                    <w:szCs w:val="24"/>
                  </w:rPr>
                  <w:fldChar w:fldCharType="begin"/>
                </w:r>
                <w:r w:rsidRPr="008A7C47">
                  <w:rPr>
                    <w:rFonts w:ascii="Arial" w:hAnsi="Arial" w:cs="Arial"/>
                    <w:webHidden/>
                    <w:sz w:val="24"/>
                    <w:szCs w:val="24"/>
                  </w:rPr>
                  <w:instrText xml:space="preserve"> PAGEREF _Toc157874360 \h </w:instrText>
                </w:r>
                <w:r w:rsidRPr="008A7C47">
                  <w:rPr>
                    <w:rFonts w:ascii="Arial" w:hAnsi="Arial" w:cs="Arial"/>
                    <w:webHidden/>
                    <w:sz w:val="24"/>
                    <w:szCs w:val="24"/>
                  </w:rPr>
                </w:r>
                <w:r w:rsidRPr="008A7C47">
                  <w:rPr>
                    <w:rFonts w:ascii="Arial" w:hAnsi="Arial" w:cs="Arial"/>
                    <w:webHidden/>
                    <w:sz w:val="24"/>
                    <w:szCs w:val="24"/>
                  </w:rPr>
                  <w:fldChar w:fldCharType="separate"/>
                </w:r>
                <w:r w:rsidR="00F25E1B">
                  <w:rPr>
                    <w:rFonts w:ascii="Arial" w:hAnsi="Arial" w:cs="Arial"/>
                    <w:webHidden/>
                    <w:sz w:val="24"/>
                    <w:szCs w:val="24"/>
                  </w:rPr>
                  <w:t>3</w:t>
                </w:r>
                <w:r w:rsidRPr="008A7C47">
                  <w:rPr>
                    <w:rFonts w:ascii="Arial" w:hAnsi="Arial" w:cs="Arial"/>
                    <w:webHidden/>
                    <w:sz w:val="24"/>
                    <w:szCs w:val="24"/>
                  </w:rPr>
                  <w:fldChar w:fldCharType="end"/>
                </w:r>
              </w:hyperlink>
            </w:p>
            <w:p w14:paraId="18735232" w14:textId="0913E215" w:rsidR="00991DAB" w:rsidRPr="008A7C47" w:rsidRDefault="00991DAB">
              <w:pPr>
                <w:pStyle w:val="Turinys1"/>
                <w:rPr>
                  <w:rFonts w:ascii="Arial" w:hAnsi="Arial" w:cs="Arial"/>
                  <w:b w:val="0"/>
                  <w:bCs w:val="0"/>
                  <w:kern w:val="2"/>
                  <w:sz w:val="24"/>
                  <w:szCs w:val="24"/>
                  <w14:ligatures w14:val="standardContextual"/>
                </w:rPr>
              </w:pPr>
              <w:hyperlink w:anchor="_Toc157874361" w:history="1">
                <w:r w:rsidRPr="008A7C47">
                  <w:rPr>
                    <w:rStyle w:val="Hipersaitas"/>
                    <w:rFonts w:ascii="Arial" w:hAnsi="Arial" w:cs="Arial"/>
                    <w:caps/>
                    <w:sz w:val="24"/>
                    <w:szCs w:val="24"/>
                  </w:rPr>
                  <w:t>4. Tiekėjų pašalinimo pagrindai ir kvalifikacijos reikalavimai</w:t>
                </w:r>
                <w:r w:rsidRPr="008A7C47">
                  <w:rPr>
                    <w:rFonts w:ascii="Arial" w:hAnsi="Arial" w:cs="Arial"/>
                    <w:webHidden/>
                    <w:sz w:val="24"/>
                    <w:szCs w:val="24"/>
                  </w:rPr>
                  <w:tab/>
                </w:r>
                <w:r w:rsidRPr="008A7C47">
                  <w:rPr>
                    <w:rFonts w:ascii="Arial" w:hAnsi="Arial" w:cs="Arial"/>
                    <w:webHidden/>
                    <w:sz w:val="24"/>
                    <w:szCs w:val="24"/>
                  </w:rPr>
                  <w:fldChar w:fldCharType="begin"/>
                </w:r>
                <w:r w:rsidRPr="008A7C47">
                  <w:rPr>
                    <w:rFonts w:ascii="Arial" w:hAnsi="Arial" w:cs="Arial"/>
                    <w:webHidden/>
                    <w:sz w:val="24"/>
                    <w:szCs w:val="24"/>
                  </w:rPr>
                  <w:instrText xml:space="preserve"> PAGEREF _Toc157874361 \h </w:instrText>
                </w:r>
                <w:r w:rsidRPr="008A7C47">
                  <w:rPr>
                    <w:rFonts w:ascii="Arial" w:hAnsi="Arial" w:cs="Arial"/>
                    <w:webHidden/>
                    <w:sz w:val="24"/>
                    <w:szCs w:val="24"/>
                  </w:rPr>
                </w:r>
                <w:r w:rsidRPr="008A7C47">
                  <w:rPr>
                    <w:rFonts w:ascii="Arial" w:hAnsi="Arial" w:cs="Arial"/>
                    <w:webHidden/>
                    <w:sz w:val="24"/>
                    <w:szCs w:val="24"/>
                  </w:rPr>
                  <w:fldChar w:fldCharType="separate"/>
                </w:r>
                <w:r w:rsidR="00F25E1B">
                  <w:rPr>
                    <w:rFonts w:ascii="Arial" w:hAnsi="Arial" w:cs="Arial"/>
                    <w:webHidden/>
                    <w:sz w:val="24"/>
                    <w:szCs w:val="24"/>
                  </w:rPr>
                  <w:t>4</w:t>
                </w:r>
                <w:r w:rsidRPr="008A7C47">
                  <w:rPr>
                    <w:rFonts w:ascii="Arial" w:hAnsi="Arial" w:cs="Arial"/>
                    <w:webHidden/>
                    <w:sz w:val="24"/>
                    <w:szCs w:val="24"/>
                  </w:rPr>
                  <w:fldChar w:fldCharType="end"/>
                </w:r>
              </w:hyperlink>
            </w:p>
            <w:p w14:paraId="1B25095B" w14:textId="3F946C4F" w:rsidR="00991DAB" w:rsidRPr="008A7C47" w:rsidRDefault="00991DAB">
              <w:pPr>
                <w:pStyle w:val="Turinys1"/>
                <w:rPr>
                  <w:rFonts w:ascii="Arial" w:hAnsi="Arial" w:cs="Arial"/>
                  <w:b w:val="0"/>
                  <w:bCs w:val="0"/>
                  <w:kern w:val="2"/>
                  <w:sz w:val="24"/>
                  <w:szCs w:val="24"/>
                  <w14:ligatures w14:val="standardContextual"/>
                </w:rPr>
              </w:pPr>
              <w:hyperlink w:anchor="_Toc157874362" w:history="1">
                <w:r w:rsidRPr="008A7C47">
                  <w:rPr>
                    <w:rStyle w:val="Hipersaitas"/>
                    <w:rFonts w:ascii="Arial" w:hAnsi="Arial" w:cs="Arial"/>
                    <w:caps/>
                    <w:sz w:val="24"/>
                    <w:szCs w:val="24"/>
                  </w:rPr>
                  <w:t>5. Reikalavimai, susiję su nacionaliniu saugumu</w:t>
                </w:r>
                <w:r w:rsidRPr="008A7C47">
                  <w:rPr>
                    <w:rFonts w:ascii="Arial" w:hAnsi="Arial" w:cs="Arial"/>
                    <w:webHidden/>
                    <w:sz w:val="24"/>
                    <w:szCs w:val="24"/>
                  </w:rPr>
                  <w:tab/>
                </w:r>
                <w:r w:rsidRPr="008A7C47">
                  <w:rPr>
                    <w:rFonts w:ascii="Arial" w:hAnsi="Arial" w:cs="Arial"/>
                    <w:webHidden/>
                    <w:sz w:val="24"/>
                    <w:szCs w:val="24"/>
                  </w:rPr>
                  <w:fldChar w:fldCharType="begin"/>
                </w:r>
                <w:r w:rsidRPr="008A7C47">
                  <w:rPr>
                    <w:rFonts w:ascii="Arial" w:hAnsi="Arial" w:cs="Arial"/>
                    <w:webHidden/>
                    <w:sz w:val="24"/>
                    <w:szCs w:val="24"/>
                  </w:rPr>
                  <w:instrText xml:space="preserve"> PAGEREF _Toc157874362 \h </w:instrText>
                </w:r>
                <w:r w:rsidRPr="008A7C47">
                  <w:rPr>
                    <w:rFonts w:ascii="Arial" w:hAnsi="Arial" w:cs="Arial"/>
                    <w:webHidden/>
                    <w:sz w:val="24"/>
                    <w:szCs w:val="24"/>
                  </w:rPr>
                </w:r>
                <w:r w:rsidRPr="008A7C47">
                  <w:rPr>
                    <w:rFonts w:ascii="Arial" w:hAnsi="Arial" w:cs="Arial"/>
                    <w:webHidden/>
                    <w:sz w:val="24"/>
                    <w:szCs w:val="24"/>
                  </w:rPr>
                  <w:fldChar w:fldCharType="separate"/>
                </w:r>
                <w:r w:rsidR="00F25E1B">
                  <w:rPr>
                    <w:rFonts w:ascii="Arial" w:hAnsi="Arial" w:cs="Arial"/>
                    <w:webHidden/>
                    <w:sz w:val="24"/>
                    <w:szCs w:val="24"/>
                  </w:rPr>
                  <w:t>4</w:t>
                </w:r>
                <w:r w:rsidRPr="008A7C47">
                  <w:rPr>
                    <w:rFonts w:ascii="Arial" w:hAnsi="Arial" w:cs="Arial"/>
                    <w:webHidden/>
                    <w:sz w:val="24"/>
                    <w:szCs w:val="24"/>
                  </w:rPr>
                  <w:fldChar w:fldCharType="end"/>
                </w:r>
              </w:hyperlink>
            </w:p>
            <w:p w14:paraId="76E49C95" w14:textId="1431EFF0" w:rsidR="00991DAB" w:rsidRPr="008A7C47" w:rsidRDefault="00991DAB">
              <w:pPr>
                <w:pStyle w:val="Turinys1"/>
                <w:rPr>
                  <w:rFonts w:ascii="Arial" w:hAnsi="Arial" w:cs="Arial"/>
                  <w:b w:val="0"/>
                  <w:bCs w:val="0"/>
                  <w:kern w:val="2"/>
                  <w:sz w:val="24"/>
                  <w:szCs w:val="24"/>
                  <w14:ligatures w14:val="standardContextual"/>
                </w:rPr>
              </w:pPr>
              <w:hyperlink w:anchor="_Toc157874363" w:history="1">
                <w:r w:rsidRPr="008A7C47">
                  <w:rPr>
                    <w:rStyle w:val="Hipersaitas"/>
                    <w:rFonts w:ascii="Arial" w:hAnsi="Arial" w:cs="Arial"/>
                    <w:caps/>
                    <w:sz w:val="24"/>
                    <w:szCs w:val="24"/>
                  </w:rPr>
                  <w:t>6. Specialieji reikalavimai pasiūlymų rengimui ir pateikimui</w:t>
                </w:r>
                <w:r w:rsidRPr="008A7C47">
                  <w:rPr>
                    <w:rFonts w:ascii="Arial" w:hAnsi="Arial" w:cs="Arial"/>
                    <w:webHidden/>
                    <w:sz w:val="24"/>
                    <w:szCs w:val="24"/>
                  </w:rPr>
                  <w:tab/>
                </w:r>
                <w:r w:rsidRPr="008A7C47">
                  <w:rPr>
                    <w:rFonts w:ascii="Arial" w:hAnsi="Arial" w:cs="Arial"/>
                    <w:webHidden/>
                    <w:sz w:val="24"/>
                    <w:szCs w:val="24"/>
                  </w:rPr>
                  <w:fldChar w:fldCharType="begin"/>
                </w:r>
                <w:r w:rsidRPr="008A7C47">
                  <w:rPr>
                    <w:rFonts w:ascii="Arial" w:hAnsi="Arial" w:cs="Arial"/>
                    <w:webHidden/>
                    <w:sz w:val="24"/>
                    <w:szCs w:val="24"/>
                  </w:rPr>
                  <w:instrText xml:space="preserve"> PAGEREF _Toc157874363 \h </w:instrText>
                </w:r>
                <w:r w:rsidRPr="008A7C47">
                  <w:rPr>
                    <w:rFonts w:ascii="Arial" w:hAnsi="Arial" w:cs="Arial"/>
                    <w:webHidden/>
                    <w:sz w:val="24"/>
                    <w:szCs w:val="24"/>
                  </w:rPr>
                </w:r>
                <w:r w:rsidRPr="008A7C47">
                  <w:rPr>
                    <w:rFonts w:ascii="Arial" w:hAnsi="Arial" w:cs="Arial"/>
                    <w:webHidden/>
                    <w:sz w:val="24"/>
                    <w:szCs w:val="24"/>
                  </w:rPr>
                  <w:fldChar w:fldCharType="separate"/>
                </w:r>
                <w:r w:rsidR="00F25E1B">
                  <w:rPr>
                    <w:rFonts w:ascii="Arial" w:hAnsi="Arial" w:cs="Arial"/>
                    <w:webHidden/>
                    <w:sz w:val="24"/>
                    <w:szCs w:val="24"/>
                  </w:rPr>
                  <w:t>4</w:t>
                </w:r>
                <w:r w:rsidRPr="008A7C47">
                  <w:rPr>
                    <w:rFonts w:ascii="Arial" w:hAnsi="Arial" w:cs="Arial"/>
                    <w:webHidden/>
                    <w:sz w:val="24"/>
                    <w:szCs w:val="24"/>
                  </w:rPr>
                  <w:fldChar w:fldCharType="end"/>
                </w:r>
              </w:hyperlink>
            </w:p>
            <w:p w14:paraId="3B57E6A2" w14:textId="3C8BFB21" w:rsidR="00991DAB" w:rsidRPr="008A7C47" w:rsidRDefault="00991DAB">
              <w:pPr>
                <w:pStyle w:val="Turinys1"/>
                <w:tabs>
                  <w:tab w:val="left" w:pos="660"/>
                </w:tabs>
                <w:rPr>
                  <w:rFonts w:ascii="Arial" w:hAnsi="Arial" w:cs="Arial"/>
                  <w:b w:val="0"/>
                  <w:bCs w:val="0"/>
                  <w:kern w:val="2"/>
                  <w:sz w:val="24"/>
                  <w:szCs w:val="24"/>
                  <w14:ligatures w14:val="standardContextual"/>
                </w:rPr>
              </w:pPr>
              <w:hyperlink w:anchor="_Toc157874364" w:history="1">
                <w:r w:rsidRPr="008A7C47">
                  <w:rPr>
                    <w:rStyle w:val="Hipersaitas"/>
                    <w:rFonts w:ascii="Arial" w:eastAsia="Calibri" w:hAnsi="Arial" w:cs="Arial"/>
                    <w:caps/>
                    <w:sz w:val="24"/>
                    <w:szCs w:val="24"/>
                  </w:rPr>
                  <w:t>7.</w:t>
                </w:r>
                <w:r w:rsidRPr="008A7C47">
                  <w:rPr>
                    <w:rFonts w:ascii="Arial" w:hAnsi="Arial" w:cs="Arial"/>
                    <w:b w:val="0"/>
                    <w:bCs w:val="0"/>
                    <w:kern w:val="2"/>
                    <w:sz w:val="24"/>
                    <w:szCs w:val="24"/>
                    <w14:ligatures w14:val="standardContextual"/>
                  </w:rPr>
                  <w:tab/>
                </w:r>
                <w:r w:rsidRPr="008A7C47">
                  <w:rPr>
                    <w:rStyle w:val="Hipersaitas"/>
                    <w:rFonts w:ascii="Arial" w:hAnsi="Arial" w:cs="Arial"/>
                    <w:caps/>
                    <w:sz w:val="24"/>
                    <w:szCs w:val="24"/>
                  </w:rPr>
                  <w:t>Pasiūlymo galiojimo užtikrinimas</w:t>
                </w:r>
                <w:r w:rsidRPr="008A7C47">
                  <w:rPr>
                    <w:rFonts w:ascii="Arial" w:hAnsi="Arial" w:cs="Arial"/>
                    <w:webHidden/>
                    <w:sz w:val="24"/>
                    <w:szCs w:val="24"/>
                  </w:rPr>
                  <w:tab/>
                </w:r>
                <w:r w:rsidRPr="008A7C47">
                  <w:rPr>
                    <w:rFonts w:ascii="Arial" w:hAnsi="Arial" w:cs="Arial"/>
                    <w:webHidden/>
                    <w:sz w:val="24"/>
                    <w:szCs w:val="24"/>
                  </w:rPr>
                  <w:fldChar w:fldCharType="begin"/>
                </w:r>
                <w:r w:rsidRPr="008A7C47">
                  <w:rPr>
                    <w:rFonts w:ascii="Arial" w:hAnsi="Arial" w:cs="Arial"/>
                    <w:webHidden/>
                    <w:sz w:val="24"/>
                    <w:szCs w:val="24"/>
                  </w:rPr>
                  <w:instrText xml:space="preserve"> PAGEREF _Toc157874364 \h </w:instrText>
                </w:r>
                <w:r w:rsidRPr="008A7C47">
                  <w:rPr>
                    <w:rFonts w:ascii="Arial" w:hAnsi="Arial" w:cs="Arial"/>
                    <w:webHidden/>
                    <w:sz w:val="24"/>
                    <w:szCs w:val="24"/>
                  </w:rPr>
                </w:r>
                <w:r w:rsidRPr="008A7C47">
                  <w:rPr>
                    <w:rFonts w:ascii="Arial" w:hAnsi="Arial" w:cs="Arial"/>
                    <w:webHidden/>
                    <w:sz w:val="24"/>
                    <w:szCs w:val="24"/>
                  </w:rPr>
                  <w:fldChar w:fldCharType="separate"/>
                </w:r>
                <w:r w:rsidR="00F25E1B">
                  <w:rPr>
                    <w:rFonts w:ascii="Arial" w:hAnsi="Arial" w:cs="Arial"/>
                    <w:webHidden/>
                    <w:sz w:val="24"/>
                    <w:szCs w:val="24"/>
                  </w:rPr>
                  <w:t>5</w:t>
                </w:r>
                <w:r w:rsidRPr="008A7C47">
                  <w:rPr>
                    <w:rFonts w:ascii="Arial" w:hAnsi="Arial" w:cs="Arial"/>
                    <w:webHidden/>
                    <w:sz w:val="24"/>
                    <w:szCs w:val="24"/>
                  </w:rPr>
                  <w:fldChar w:fldCharType="end"/>
                </w:r>
              </w:hyperlink>
            </w:p>
            <w:p w14:paraId="36379AE9" w14:textId="32892FE6" w:rsidR="00991DAB" w:rsidRPr="008A7C47" w:rsidRDefault="00991DAB">
              <w:pPr>
                <w:pStyle w:val="Turinys1"/>
                <w:tabs>
                  <w:tab w:val="left" w:pos="660"/>
                </w:tabs>
                <w:rPr>
                  <w:rFonts w:ascii="Arial" w:hAnsi="Arial" w:cs="Arial"/>
                  <w:b w:val="0"/>
                  <w:bCs w:val="0"/>
                  <w:kern w:val="2"/>
                  <w:sz w:val="24"/>
                  <w:szCs w:val="24"/>
                  <w14:ligatures w14:val="standardContextual"/>
                </w:rPr>
              </w:pPr>
              <w:hyperlink w:anchor="_Toc157874365" w:history="1">
                <w:r w:rsidRPr="008A7C47">
                  <w:rPr>
                    <w:rStyle w:val="Hipersaitas"/>
                    <w:rFonts w:ascii="Arial" w:eastAsia="Calibri" w:hAnsi="Arial" w:cs="Arial"/>
                    <w:caps/>
                    <w:sz w:val="24"/>
                    <w:szCs w:val="24"/>
                  </w:rPr>
                  <w:t>8.</w:t>
                </w:r>
                <w:r w:rsidRPr="008A7C47">
                  <w:rPr>
                    <w:rFonts w:ascii="Arial" w:hAnsi="Arial" w:cs="Arial"/>
                    <w:b w:val="0"/>
                    <w:bCs w:val="0"/>
                    <w:kern w:val="2"/>
                    <w:sz w:val="24"/>
                    <w:szCs w:val="24"/>
                    <w14:ligatures w14:val="standardContextual"/>
                  </w:rPr>
                  <w:tab/>
                </w:r>
                <w:r w:rsidRPr="008A7C47">
                  <w:rPr>
                    <w:rStyle w:val="Hipersaitas"/>
                    <w:rFonts w:ascii="Arial" w:hAnsi="Arial" w:cs="Arial"/>
                    <w:caps/>
                    <w:sz w:val="24"/>
                    <w:szCs w:val="24"/>
                  </w:rPr>
                  <w:t>Elektroninis aukcionas</w:t>
                </w:r>
                <w:r w:rsidRPr="008A7C47">
                  <w:rPr>
                    <w:rFonts w:ascii="Arial" w:hAnsi="Arial" w:cs="Arial"/>
                    <w:webHidden/>
                    <w:sz w:val="24"/>
                    <w:szCs w:val="24"/>
                  </w:rPr>
                  <w:tab/>
                </w:r>
                <w:r w:rsidRPr="008A7C47">
                  <w:rPr>
                    <w:rFonts w:ascii="Arial" w:hAnsi="Arial" w:cs="Arial"/>
                    <w:webHidden/>
                    <w:sz w:val="24"/>
                    <w:szCs w:val="24"/>
                  </w:rPr>
                  <w:fldChar w:fldCharType="begin"/>
                </w:r>
                <w:r w:rsidRPr="008A7C47">
                  <w:rPr>
                    <w:rFonts w:ascii="Arial" w:hAnsi="Arial" w:cs="Arial"/>
                    <w:webHidden/>
                    <w:sz w:val="24"/>
                    <w:szCs w:val="24"/>
                  </w:rPr>
                  <w:instrText xml:space="preserve"> PAGEREF _Toc157874365 \h </w:instrText>
                </w:r>
                <w:r w:rsidRPr="008A7C47">
                  <w:rPr>
                    <w:rFonts w:ascii="Arial" w:hAnsi="Arial" w:cs="Arial"/>
                    <w:webHidden/>
                    <w:sz w:val="24"/>
                    <w:szCs w:val="24"/>
                  </w:rPr>
                </w:r>
                <w:r w:rsidRPr="008A7C47">
                  <w:rPr>
                    <w:rFonts w:ascii="Arial" w:hAnsi="Arial" w:cs="Arial"/>
                    <w:webHidden/>
                    <w:sz w:val="24"/>
                    <w:szCs w:val="24"/>
                  </w:rPr>
                  <w:fldChar w:fldCharType="separate"/>
                </w:r>
                <w:r w:rsidR="00F25E1B">
                  <w:rPr>
                    <w:rFonts w:ascii="Arial" w:hAnsi="Arial" w:cs="Arial"/>
                    <w:webHidden/>
                    <w:sz w:val="24"/>
                    <w:szCs w:val="24"/>
                  </w:rPr>
                  <w:t>6</w:t>
                </w:r>
                <w:r w:rsidRPr="008A7C47">
                  <w:rPr>
                    <w:rFonts w:ascii="Arial" w:hAnsi="Arial" w:cs="Arial"/>
                    <w:webHidden/>
                    <w:sz w:val="24"/>
                    <w:szCs w:val="24"/>
                  </w:rPr>
                  <w:fldChar w:fldCharType="end"/>
                </w:r>
              </w:hyperlink>
            </w:p>
            <w:p w14:paraId="0E3EB01E" w14:textId="13B9BB91" w:rsidR="00991DAB" w:rsidRPr="008A7C47" w:rsidRDefault="00991DAB">
              <w:pPr>
                <w:pStyle w:val="Turinys1"/>
                <w:tabs>
                  <w:tab w:val="left" w:pos="660"/>
                </w:tabs>
                <w:rPr>
                  <w:rFonts w:ascii="Arial" w:hAnsi="Arial" w:cs="Arial"/>
                  <w:b w:val="0"/>
                  <w:bCs w:val="0"/>
                  <w:kern w:val="2"/>
                  <w:sz w:val="24"/>
                  <w:szCs w:val="24"/>
                  <w14:ligatures w14:val="standardContextual"/>
                </w:rPr>
              </w:pPr>
              <w:hyperlink w:anchor="_Toc157874366" w:history="1">
                <w:r w:rsidRPr="008A7C47">
                  <w:rPr>
                    <w:rStyle w:val="Hipersaitas"/>
                    <w:rFonts w:ascii="Arial" w:eastAsia="Calibri" w:hAnsi="Arial" w:cs="Arial"/>
                    <w:caps/>
                    <w:sz w:val="24"/>
                    <w:szCs w:val="24"/>
                  </w:rPr>
                  <w:t>9.</w:t>
                </w:r>
                <w:r w:rsidRPr="008A7C47">
                  <w:rPr>
                    <w:rFonts w:ascii="Arial" w:hAnsi="Arial" w:cs="Arial"/>
                    <w:b w:val="0"/>
                    <w:bCs w:val="0"/>
                    <w:kern w:val="2"/>
                    <w:sz w:val="24"/>
                    <w:szCs w:val="24"/>
                    <w14:ligatures w14:val="standardContextual"/>
                  </w:rPr>
                  <w:tab/>
                </w:r>
                <w:r w:rsidRPr="008A7C47">
                  <w:rPr>
                    <w:rStyle w:val="Hipersaitas"/>
                    <w:rFonts w:ascii="Arial" w:hAnsi="Arial" w:cs="Arial"/>
                    <w:caps/>
                    <w:sz w:val="24"/>
                    <w:szCs w:val="24"/>
                  </w:rPr>
                  <w:t>Pasiūlymų vertinimas</w:t>
                </w:r>
                <w:r w:rsidRPr="008A7C47">
                  <w:rPr>
                    <w:rFonts w:ascii="Arial" w:hAnsi="Arial" w:cs="Arial"/>
                    <w:webHidden/>
                    <w:sz w:val="24"/>
                    <w:szCs w:val="24"/>
                  </w:rPr>
                  <w:tab/>
                </w:r>
                <w:r w:rsidRPr="008A7C47">
                  <w:rPr>
                    <w:rFonts w:ascii="Arial" w:hAnsi="Arial" w:cs="Arial"/>
                    <w:webHidden/>
                    <w:sz w:val="24"/>
                    <w:szCs w:val="24"/>
                  </w:rPr>
                  <w:fldChar w:fldCharType="begin"/>
                </w:r>
                <w:r w:rsidRPr="008A7C47">
                  <w:rPr>
                    <w:rFonts w:ascii="Arial" w:hAnsi="Arial" w:cs="Arial"/>
                    <w:webHidden/>
                    <w:sz w:val="24"/>
                    <w:szCs w:val="24"/>
                  </w:rPr>
                  <w:instrText xml:space="preserve"> PAGEREF _Toc157874366 \h </w:instrText>
                </w:r>
                <w:r w:rsidRPr="008A7C47">
                  <w:rPr>
                    <w:rFonts w:ascii="Arial" w:hAnsi="Arial" w:cs="Arial"/>
                    <w:webHidden/>
                    <w:sz w:val="24"/>
                    <w:szCs w:val="24"/>
                  </w:rPr>
                </w:r>
                <w:r w:rsidRPr="008A7C47">
                  <w:rPr>
                    <w:rFonts w:ascii="Arial" w:hAnsi="Arial" w:cs="Arial"/>
                    <w:webHidden/>
                    <w:sz w:val="24"/>
                    <w:szCs w:val="24"/>
                  </w:rPr>
                  <w:fldChar w:fldCharType="separate"/>
                </w:r>
                <w:r w:rsidR="00F25E1B">
                  <w:rPr>
                    <w:rFonts w:ascii="Arial" w:hAnsi="Arial" w:cs="Arial"/>
                    <w:webHidden/>
                    <w:sz w:val="24"/>
                    <w:szCs w:val="24"/>
                  </w:rPr>
                  <w:t>6</w:t>
                </w:r>
                <w:r w:rsidRPr="008A7C47">
                  <w:rPr>
                    <w:rFonts w:ascii="Arial" w:hAnsi="Arial" w:cs="Arial"/>
                    <w:webHidden/>
                    <w:sz w:val="24"/>
                    <w:szCs w:val="24"/>
                  </w:rPr>
                  <w:fldChar w:fldCharType="end"/>
                </w:r>
              </w:hyperlink>
            </w:p>
            <w:p w14:paraId="15F72FB7" w14:textId="084E9C13" w:rsidR="00991DAB" w:rsidRPr="008A7C47" w:rsidRDefault="00991DAB">
              <w:pPr>
                <w:pStyle w:val="Turinys1"/>
                <w:tabs>
                  <w:tab w:val="left" w:pos="660"/>
                </w:tabs>
                <w:rPr>
                  <w:rFonts w:ascii="Arial" w:hAnsi="Arial" w:cs="Arial"/>
                  <w:b w:val="0"/>
                  <w:bCs w:val="0"/>
                  <w:kern w:val="2"/>
                  <w:sz w:val="24"/>
                  <w:szCs w:val="24"/>
                  <w14:ligatures w14:val="standardContextual"/>
                </w:rPr>
              </w:pPr>
              <w:hyperlink w:anchor="_Toc157874367" w:history="1">
                <w:r w:rsidRPr="008A7C47">
                  <w:rPr>
                    <w:rStyle w:val="Hipersaitas"/>
                    <w:rFonts w:ascii="Arial" w:eastAsia="Calibri" w:hAnsi="Arial" w:cs="Arial"/>
                    <w:caps/>
                    <w:sz w:val="24"/>
                    <w:szCs w:val="24"/>
                  </w:rPr>
                  <w:t>10.</w:t>
                </w:r>
                <w:r w:rsidRPr="008A7C47">
                  <w:rPr>
                    <w:rFonts w:ascii="Arial" w:hAnsi="Arial" w:cs="Arial"/>
                    <w:b w:val="0"/>
                    <w:bCs w:val="0"/>
                    <w:kern w:val="2"/>
                    <w:sz w:val="24"/>
                    <w:szCs w:val="24"/>
                    <w14:ligatures w14:val="standardContextual"/>
                  </w:rPr>
                  <w:tab/>
                </w:r>
                <w:r w:rsidRPr="008A7C47">
                  <w:rPr>
                    <w:rStyle w:val="Hipersaitas"/>
                    <w:rFonts w:ascii="Arial" w:hAnsi="Arial" w:cs="Arial"/>
                    <w:caps/>
                    <w:sz w:val="24"/>
                    <w:szCs w:val="24"/>
                  </w:rPr>
                  <w:t>Sutarties sudarymas</w:t>
                </w:r>
                <w:r w:rsidRPr="008A7C47">
                  <w:rPr>
                    <w:rFonts w:ascii="Arial" w:hAnsi="Arial" w:cs="Arial"/>
                    <w:webHidden/>
                    <w:sz w:val="24"/>
                    <w:szCs w:val="24"/>
                  </w:rPr>
                  <w:tab/>
                </w:r>
                <w:r w:rsidRPr="008A7C47">
                  <w:rPr>
                    <w:rFonts w:ascii="Arial" w:hAnsi="Arial" w:cs="Arial"/>
                    <w:webHidden/>
                    <w:sz w:val="24"/>
                    <w:szCs w:val="24"/>
                  </w:rPr>
                  <w:fldChar w:fldCharType="begin"/>
                </w:r>
                <w:r w:rsidRPr="008A7C47">
                  <w:rPr>
                    <w:rFonts w:ascii="Arial" w:hAnsi="Arial" w:cs="Arial"/>
                    <w:webHidden/>
                    <w:sz w:val="24"/>
                    <w:szCs w:val="24"/>
                  </w:rPr>
                  <w:instrText xml:space="preserve"> PAGEREF _Toc157874367 \h </w:instrText>
                </w:r>
                <w:r w:rsidRPr="008A7C47">
                  <w:rPr>
                    <w:rFonts w:ascii="Arial" w:hAnsi="Arial" w:cs="Arial"/>
                    <w:webHidden/>
                    <w:sz w:val="24"/>
                    <w:szCs w:val="24"/>
                  </w:rPr>
                </w:r>
                <w:r w:rsidRPr="008A7C47">
                  <w:rPr>
                    <w:rFonts w:ascii="Arial" w:hAnsi="Arial" w:cs="Arial"/>
                    <w:webHidden/>
                    <w:sz w:val="24"/>
                    <w:szCs w:val="24"/>
                  </w:rPr>
                  <w:fldChar w:fldCharType="separate"/>
                </w:r>
                <w:r w:rsidR="00F25E1B">
                  <w:rPr>
                    <w:rFonts w:ascii="Arial" w:hAnsi="Arial" w:cs="Arial"/>
                    <w:webHidden/>
                    <w:sz w:val="24"/>
                    <w:szCs w:val="24"/>
                  </w:rPr>
                  <w:t>6</w:t>
                </w:r>
                <w:r w:rsidRPr="008A7C47">
                  <w:rPr>
                    <w:rFonts w:ascii="Arial" w:hAnsi="Arial" w:cs="Arial"/>
                    <w:webHidden/>
                    <w:sz w:val="24"/>
                    <w:szCs w:val="24"/>
                  </w:rPr>
                  <w:fldChar w:fldCharType="end"/>
                </w:r>
              </w:hyperlink>
            </w:p>
            <w:p w14:paraId="46EE3787" w14:textId="7DB381FD" w:rsidR="00991DAB" w:rsidRPr="008A7C47" w:rsidRDefault="00991DAB">
              <w:pPr>
                <w:pStyle w:val="Turinys2"/>
                <w:rPr>
                  <w:rFonts w:ascii="Arial" w:hAnsi="Arial" w:cs="Arial"/>
                  <w:noProof/>
                  <w:kern w:val="2"/>
                  <w:sz w:val="24"/>
                  <w:szCs w:val="24"/>
                  <w14:ligatures w14:val="standardContextual"/>
                </w:rPr>
              </w:pPr>
              <w:hyperlink w:anchor="_Toc157874368" w:history="1">
                <w:r w:rsidRPr="008A7C47">
                  <w:rPr>
                    <w:rStyle w:val="Hipersaitas"/>
                    <w:rFonts w:ascii="Arial" w:eastAsia="Calibri" w:hAnsi="Arial" w:cs="Arial"/>
                    <w:noProof/>
                    <w:sz w:val="24"/>
                    <w:szCs w:val="24"/>
                  </w:rPr>
                  <w:t>Specialiųjų pirkimo sąlygų 1 priedas „Terminai“</w:t>
                </w:r>
                <w:r w:rsidRPr="008A7C47">
                  <w:rPr>
                    <w:rFonts w:ascii="Arial" w:hAnsi="Arial" w:cs="Arial"/>
                    <w:noProof/>
                    <w:webHidden/>
                    <w:sz w:val="24"/>
                    <w:szCs w:val="24"/>
                  </w:rPr>
                  <w:tab/>
                </w:r>
                <w:r w:rsidRPr="008A7C47">
                  <w:rPr>
                    <w:rFonts w:ascii="Arial" w:hAnsi="Arial" w:cs="Arial"/>
                    <w:noProof/>
                    <w:webHidden/>
                    <w:sz w:val="24"/>
                    <w:szCs w:val="24"/>
                  </w:rPr>
                  <w:fldChar w:fldCharType="begin"/>
                </w:r>
                <w:r w:rsidRPr="008A7C47">
                  <w:rPr>
                    <w:rFonts w:ascii="Arial" w:hAnsi="Arial" w:cs="Arial"/>
                    <w:noProof/>
                    <w:webHidden/>
                    <w:sz w:val="24"/>
                    <w:szCs w:val="24"/>
                  </w:rPr>
                  <w:instrText xml:space="preserve"> PAGEREF _Toc157874368 \h </w:instrText>
                </w:r>
                <w:r w:rsidRPr="008A7C47">
                  <w:rPr>
                    <w:rFonts w:ascii="Arial" w:hAnsi="Arial" w:cs="Arial"/>
                    <w:noProof/>
                    <w:webHidden/>
                    <w:sz w:val="24"/>
                    <w:szCs w:val="24"/>
                  </w:rPr>
                </w:r>
                <w:r w:rsidRPr="008A7C47">
                  <w:rPr>
                    <w:rFonts w:ascii="Arial" w:hAnsi="Arial" w:cs="Arial"/>
                    <w:noProof/>
                    <w:webHidden/>
                    <w:sz w:val="24"/>
                    <w:szCs w:val="24"/>
                  </w:rPr>
                  <w:fldChar w:fldCharType="separate"/>
                </w:r>
                <w:r w:rsidR="00F25E1B">
                  <w:rPr>
                    <w:rFonts w:ascii="Arial" w:hAnsi="Arial" w:cs="Arial"/>
                    <w:noProof/>
                    <w:webHidden/>
                    <w:sz w:val="24"/>
                    <w:szCs w:val="24"/>
                  </w:rPr>
                  <w:t>7</w:t>
                </w:r>
                <w:r w:rsidRPr="008A7C47">
                  <w:rPr>
                    <w:rFonts w:ascii="Arial" w:hAnsi="Arial" w:cs="Arial"/>
                    <w:noProof/>
                    <w:webHidden/>
                    <w:sz w:val="24"/>
                    <w:szCs w:val="24"/>
                  </w:rPr>
                  <w:fldChar w:fldCharType="end"/>
                </w:r>
              </w:hyperlink>
            </w:p>
            <w:p w14:paraId="3BD50ACA" w14:textId="1664BC6B" w:rsidR="00991DAB" w:rsidRPr="008A7C47" w:rsidRDefault="00991DAB">
              <w:pPr>
                <w:pStyle w:val="Turinys2"/>
                <w:rPr>
                  <w:rFonts w:ascii="Arial" w:hAnsi="Arial" w:cs="Arial"/>
                  <w:noProof/>
                  <w:kern w:val="2"/>
                  <w:sz w:val="24"/>
                  <w:szCs w:val="24"/>
                  <w14:ligatures w14:val="standardContextual"/>
                </w:rPr>
              </w:pPr>
              <w:hyperlink w:anchor="_Toc157874369" w:history="1">
                <w:r w:rsidRPr="008A7C47">
                  <w:rPr>
                    <w:rStyle w:val="Hipersaitas"/>
                    <w:rFonts w:ascii="Arial" w:eastAsia="Calibri" w:hAnsi="Arial" w:cs="Arial"/>
                    <w:noProof/>
                    <w:sz w:val="24"/>
                    <w:szCs w:val="24"/>
                  </w:rPr>
                  <w:t>Specialiųjų pirkimo sąlygų 2 priedas „Tiekėjų pašalinimo pagrindai“</w:t>
                </w:r>
                <w:r w:rsidRPr="008A7C47">
                  <w:rPr>
                    <w:rFonts w:ascii="Arial" w:hAnsi="Arial" w:cs="Arial"/>
                    <w:noProof/>
                    <w:webHidden/>
                    <w:sz w:val="24"/>
                    <w:szCs w:val="24"/>
                  </w:rPr>
                  <w:tab/>
                </w:r>
                <w:r w:rsidRPr="008A7C47">
                  <w:rPr>
                    <w:rFonts w:ascii="Arial" w:hAnsi="Arial" w:cs="Arial"/>
                    <w:noProof/>
                    <w:webHidden/>
                    <w:sz w:val="24"/>
                    <w:szCs w:val="24"/>
                  </w:rPr>
                  <w:fldChar w:fldCharType="begin"/>
                </w:r>
                <w:r w:rsidRPr="008A7C47">
                  <w:rPr>
                    <w:rFonts w:ascii="Arial" w:hAnsi="Arial" w:cs="Arial"/>
                    <w:noProof/>
                    <w:webHidden/>
                    <w:sz w:val="24"/>
                    <w:szCs w:val="24"/>
                  </w:rPr>
                  <w:instrText xml:space="preserve"> PAGEREF _Toc157874369 \h </w:instrText>
                </w:r>
                <w:r w:rsidRPr="008A7C47">
                  <w:rPr>
                    <w:rFonts w:ascii="Arial" w:hAnsi="Arial" w:cs="Arial"/>
                    <w:noProof/>
                    <w:webHidden/>
                    <w:sz w:val="24"/>
                    <w:szCs w:val="24"/>
                  </w:rPr>
                </w:r>
                <w:r w:rsidRPr="008A7C47">
                  <w:rPr>
                    <w:rFonts w:ascii="Arial" w:hAnsi="Arial" w:cs="Arial"/>
                    <w:noProof/>
                    <w:webHidden/>
                    <w:sz w:val="24"/>
                    <w:szCs w:val="24"/>
                  </w:rPr>
                  <w:fldChar w:fldCharType="separate"/>
                </w:r>
                <w:r w:rsidR="00F25E1B">
                  <w:rPr>
                    <w:rFonts w:ascii="Arial" w:hAnsi="Arial" w:cs="Arial"/>
                    <w:noProof/>
                    <w:webHidden/>
                    <w:sz w:val="24"/>
                    <w:szCs w:val="24"/>
                  </w:rPr>
                  <w:t>11</w:t>
                </w:r>
                <w:r w:rsidRPr="008A7C47">
                  <w:rPr>
                    <w:rFonts w:ascii="Arial" w:hAnsi="Arial" w:cs="Arial"/>
                    <w:noProof/>
                    <w:webHidden/>
                    <w:sz w:val="24"/>
                    <w:szCs w:val="24"/>
                  </w:rPr>
                  <w:fldChar w:fldCharType="end"/>
                </w:r>
              </w:hyperlink>
            </w:p>
            <w:p w14:paraId="770BAB91" w14:textId="359F37F5" w:rsidR="00991DAB" w:rsidRPr="008A7C47" w:rsidRDefault="00991DAB">
              <w:pPr>
                <w:pStyle w:val="Turinys2"/>
                <w:rPr>
                  <w:rFonts w:ascii="Arial" w:hAnsi="Arial" w:cs="Arial"/>
                  <w:noProof/>
                  <w:kern w:val="2"/>
                  <w:sz w:val="24"/>
                  <w:szCs w:val="24"/>
                  <w14:ligatures w14:val="standardContextual"/>
                </w:rPr>
              </w:pPr>
              <w:hyperlink w:anchor="_Toc157874370" w:history="1">
                <w:r w:rsidRPr="008A7C47">
                  <w:rPr>
                    <w:rStyle w:val="Hipersaitas"/>
                    <w:rFonts w:ascii="Arial" w:eastAsia="Calibri" w:hAnsi="Arial" w:cs="Arial"/>
                    <w:noProof/>
                    <w:sz w:val="24"/>
                    <w:szCs w:val="24"/>
                  </w:rPr>
                  <w:t xml:space="preserve">Specialiųjų pirkimo sąlygų 3 priedas „EBVPD“ </w:t>
                </w:r>
                <w:r w:rsidRPr="008A7C47">
                  <w:rPr>
                    <w:rStyle w:val="Hipersaitas"/>
                    <w:rFonts w:ascii="Arial" w:hAnsi="Arial" w:cs="Arial"/>
                    <w:noProof/>
                    <w:sz w:val="24"/>
                    <w:szCs w:val="24"/>
                  </w:rPr>
                  <w:t>(XML formatu)</w:t>
                </w:r>
                <w:r w:rsidRPr="008A7C47">
                  <w:rPr>
                    <w:rFonts w:ascii="Arial" w:hAnsi="Arial" w:cs="Arial"/>
                    <w:noProof/>
                    <w:webHidden/>
                    <w:sz w:val="24"/>
                    <w:szCs w:val="24"/>
                  </w:rPr>
                  <w:tab/>
                </w:r>
                <w:r w:rsidRPr="008A7C47">
                  <w:rPr>
                    <w:rFonts w:ascii="Arial" w:hAnsi="Arial" w:cs="Arial"/>
                    <w:noProof/>
                    <w:webHidden/>
                    <w:sz w:val="24"/>
                    <w:szCs w:val="24"/>
                  </w:rPr>
                  <w:fldChar w:fldCharType="begin"/>
                </w:r>
                <w:r w:rsidRPr="008A7C47">
                  <w:rPr>
                    <w:rFonts w:ascii="Arial" w:hAnsi="Arial" w:cs="Arial"/>
                    <w:noProof/>
                    <w:webHidden/>
                    <w:sz w:val="24"/>
                    <w:szCs w:val="24"/>
                  </w:rPr>
                  <w:instrText xml:space="preserve"> PAGEREF _Toc157874370 \h </w:instrText>
                </w:r>
                <w:r w:rsidRPr="008A7C47">
                  <w:rPr>
                    <w:rFonts w:ascii="Arial" w:hAnsi="Arial" w:cs="Arial"/>
                    <w:noProof/>
                    <w:webHidden/>
                    <w:sz w:val="24"/>
                    <w:szCs w:val="24"/>
                  </w:rPr>
                </w:r>
                <w:r w:rsidRPr="008A7C47">
                  <w:rPr>
                    <w:rFonts w:ascii="Arial" w:hAnsi="Arial" w:cs="Arial"/>
                    <w:noProof/>
                    <w:webHidden/>
                    <w:sz w:val="24"/>
                    <w:szCs w:val="24"/>
                  </w:rPr>
                  <w:fldChar w:fldCharType="separate"/>
                </w:r>
                <w:r w:rsidR="00F25E1B">
                  <w:rPr>
                    <w:rFonts w:ascii="Arial" w:hAnsi="Arial" w:cs="Arial"/>
                    <w:noProof/>
                    <w:webHidden/>
                    <w:sz w:val="24"/>
                    <w:szCs w:val="24"/>
                  </w:rPr>
                  <w:t>25</w:t>
                </w:r>
                <w:r w:rsidRPr="008A7C47">
                  <w:rPr>
                    <w:rFonts w:ascii="Arial" w:hAnsi="Arial" w:cs="Arial"/>
                    <w:noProof/>
                    <w:webHidden/>
                    <w:sz w:val="24"/>
                    <w:szCs w:val="24"/>
                  </w:rPr>
                  <w:fldChar w:fldCharType="end"/>
                </w:r>
              </w:hyperlink>
            </w:p>
            <w:p w14:paraId="15C1BEC2" w14:textId="14B54B14" w:rsidR="00991DAB" w:rsidRPr="008A7C47" w:rsidRDefault="00991DAB">
              <w:pPr>
                <w:pStyle w:val="Turinys2"/>
                <w:rPr>
                  <w:rFonts w:ascii="Arial" w:hAnsi="Arial" w:cs="Arial"/>
                  <w:noProof/>
                  <w:kern w:val="2"/>
                  <w:sz w:val="24"/>
                  <w:szCs w:val="24"/>
                  <w14:ligatures w14:val="standardContextual"/>
                </w:rPr>
              </w:pPr>
              <w:hyperlink w:anchor="_Toc157874371" w:history="1">
                <w:r w:rsidRPr="008A7C47">
                  <w:rPr>
                    <w:rStyle w:val="Hipersaitas"/>
                    <w:rFonts w:ascii="Arial" w:eastAsia="Calibri" w:hAnsi="Arial" w:cs="Arial"/>
                    <w:noProof/>
                    <w:sz w:val="24"/>
                    <w:szCs w:val="24"/>
                  </w:rPr>
                  <w:t>Specialiųjų pirkimo sąlygų 4 priedas „Techninė specifikacija“</w:t>
                </w:r>
                <w:r w:rsidRPr="008A7C47">
                  <w:rPr>
                    <w:rFonts w:ascii="Arial" w:hAnsi="Arial" w:cs="Arial"/>
                    <w:noProof/>
                    <w:webHidden/>
                    <w:sz w:val="24"/>
                    <w:szCs w:val="24"/>
                  </w:rPr>
                  <w:tab/>
                </w:r>
                <w:r w:rsidRPr="008A7C47">
                  <w:rPr>
                    <w:rFonts w:ascii="Arial" w:hAnsi="Arial" w:cs="Arial"/>
                    <w:noProof/>
                    <w:webHidden/>
                    <w:sz w:val="24"/>
                    <w:szCs w:val="24"/>
                  </w:rPr>
                  <w:fldChar w:fldCharType="begin"/>
                </w:r>
                <w:r w:rsidRPr="008A7C47">
                  <w:rPr>
                    <w:rFonts w:ascii="Arial" w:hAnsi="Arial" w:cs="Arial"/>
                    <w:noProof/>
                    <w:webHidden/>
                    <w:sz w:val="24"/>
                    <w:szCs w:val="24"/>
                  </w:rPr>
                  <w:instrText xml:space="preserve"> PAGEREF _Toc157874371 \h </w:instrText>
                </w:r>
                <w:r w:rsidRPr="008A7C47">
                  <w:rPr>
                    <w:rFonts w:ascii="Arial" w:hAnsi="Arial" w:cs="Arial"/>
                    <w:noProof/>
                    <w:webHidden/>
                    <w:sz w:val="24"/>
                    <w:szCs w:val="24"/>
                  </w:rPr>
                </w:r>
                <w:r w:rsidRPr="008A7C47">
                  <w:rPr>
                    <w:rFonts w:ascii="Arial" w:hAnsi="Arial" w:cs="Arial"/>
                    <w:noProof/>
                    <w:webHidden/>
                    <w:sz w:val="24"/>
                    <w:szCs w:val="24"/>
                  </w:rPr>
                  <w:fldChar w:fldCharType="separate"/>
                </w:r>
                <w:r w:rsidR="00F25E1B">
                  <w:rPr>
                    <w:rFonts w:ascii="Arial" w:hAnsi="Arial" w:cs="Arial"/>
                    <w:noProof/>
                    <w:webHidden/>
                    <w:sz w:val="24"/>
                    <w:szCs w:val="24"/>
                  </w:rPr>
                  <w:t>26</w:t>
                </w:r>
                <w:r w:rsidRPr="008A7C47">
                  <w:rPr>
                    <w:rFonts w:ascii="Arial" w:hAnsi="Arial" w:cs="Arial"/>
                    <w:noProof/>
                    <w:webHidden/>
                    <w:sz w:val="24"/>
                    <w:szCs w:val="24"/>
                  </w:rPr>
                  <w:fldChar w:fldCharType="end"/>
                </w:r>
              </w:hyperlink>
            </w:p>
            <w:p w14:paraId="44BFCD4D" w14:textId="3B867D83" w:rsidR="00991DAB" w:rsidRPr="008A7C47" w:rsidRDefault="00991DAB">
              <w:pPr>
                <w:pStyle w:val="Turinys2"/>
                <w:rPr>
                  <w:rFonts w:ascii="Arial" w:hAnsi="Arial" w:cs="Arial"/>
                  <w:noProof/>
                  <w:kern w:val="2"/>
                  <w:sz w:val="24"/>
                  <w:szCs w:val="24"/>
                  <w14:ligatures w14:val="standardContextual"/>
                </w:rPr>
              </w:pPr>
              <w:hyperlink w:anchor="_Toc157874372" w:history="1">
                <w:r w:rsidRPr="008A7C47">
                  <w:rPr>
                    <w:rStyle w:val="Hipersaitas"/>
                    <w:rFonts w:ascii="Arial" w:eastAsia="Calibri" w:hAnsi="Arial" w:cs="Arial"/>
                    <w:noProof/>
                    <w:sz w:val="24"/>
                    <w:szCs w:val="24"/>
                  </w:rPr>
                  <w:t>Specialiųjų pirkimo sąlygų 5 priedas „Pasiūlymo forma“</w:t>
                </w:r>
                <w:r w:rsidRPr="008A7C47">
                  <w:rPr>
                    <w:rFonts w:ascii="Arial" w:hAnsi="Arial" w:cs="Arial"/>
                    <w:noProof/>
                    <w:webHidden/>
                    <w:sz w:val="24"/>
                    <w:szCs w:val="24"/>
                  </w:rPr>
                  <w:tab/>
                </w:r>
                <w:r w:rsidRPr="008A7C47">
                  <w:rPr>
                    <w:rFonts w:ascii="Arial" w:hAnsi="Arial" w:cs="Arial"/>
                    <w:noProof/>
                    <w:webHidden/>
                    <w:sz w:val="24"/>
                    <w:szCs w:val="24"/>
                  </w:rPr>
                  <w:fldChar w:fldCharType="begin"/>
                </w:r>
                <w:r w:rsidRPr="008A7C47">
                  <w:rPr>
                    <w:rFonts w:ascii="Arial" w:hAnsi="Arial" w:cs="Arial"/>
                    <w:noProof/>
                    <w:webHidden/>
                    <w:sz w:val="24"/>
                    <w:szCs w:val="24"/>
                  </w:rPr>
                  <w:instrText xml:space="preserve"> PAGEREF _Toc157874372 \h </w:instrText>
                </w:r>
                <w:r w:rsidRPr="008A7C47">
                  <w:rPr>
                    <w:rFonts w:ascii="Arial" w:hAnsi="Arial" w:cs="Arial"/>
                    <w:noProof/>
                    <w:webHidden/>
                    <w:sz w:val="24"/>
                    <w:szCs w:val="24"/>
                  </w:rPr>
                </w:r>
                <w:r w:rsidRPr="008A7C47">
                  <w:rPr>
                    <w:rFonts w:ascii="Arial" w:hAnsi="Arial" w:cs="Arial"/>
                    <w:noProof/>
                    <w:webHidden/>
                    <w:sz w:val="24"/>
                    <w:szCs w:val="24"/>
                  </w:rPr>
                  <w:fldChar w:fldCharType="separate"/>
                </w:r>
                <w:r w:rsidR="00F25E1B">
                  <w:rPr>
                    <w:rFonts w:ascii="Arial" w:hAnsi="Arial" w:cs="Arial"/>
                    <w:noProof/>
                    <w:webHidden/>
                    <w:sz w:val="24"/>
                    <w:szCs w:val="24"/>
                  </w:rPr>
                  <w:t>33</w:t>
                </w:r>
                <w:r w:rsidRPr="008A7C47">
                  <w:rPr>
                    <w:rFonts w:ascii="Arial" w:hAnsi="Arial" w:cs="Arial"/>
                    <w:noProof/>
                    <w:webHidden/>
                    <w:sz w:val="24"/>
                    <w:szCs w:val="24"/>
                  </w:rPr>
                  <w:fldChar w:fldCharType="end"/>
                </w:r>
              </w:hyperlink>
            </w:p>
            <w:p w14:paraId="0D33DEFD" w14:textId="20C97D3C" w:rsidR="00991DAB" w:rsidRPr="008A7C47" w:rsidRDefault="00991DAB">
              <w:pPr>
                <w:pStyle w:val="Turinys2"/>
                <w:rPr>
                  <w:rFonts w:ascii="Arial" w:hAnsi="Arial" w:cs="Arial"/>
                  <w:noProof/>
                  <w:kern w:val="2"/>
                  <w:sz w:val="24"/>
                  <w:szCs w:val="24"/>
                  <w14:ligatures w14:val="standardContextual"/>
                </w:rPr>
              </w:pPr>
              <w:hyperlink w:anchor="_Toc157874373" w:history="1">
                <w:r w:rsidRPr="008A7C47">
                  <w:rPr>
                    <w:rStyle w:val="Hipersaitas"/>
                    <w:rFonts w:ascii="Arial" w:hAnsi="Arial" w:cs="Arial"/>
                    <w:noProof/>
                    <w:sz w:val="24"/>
                    <w:szCs w:val="24"/>
                  </w:rPr>
                  <w:t>Specialiųjų pirkimo sąlygų 6 priedas „Sutarties projektas“</w:t>
                </w:r>
                <w:r w:rsidRPr="008A7C47">
                  <w:rPr>
                    <w:rFonts w:ascii="Arial" w:hAnsi="Arial" w:cs="Arial"/>
                    <w:noProof/>
                    <w:webHidden/>
                    <w:sz w:val="24"/>
                    <w:szCs w:val="24"/>
                  </w:rPr>
                  <w:tab/>
                </w:r>
                <w:r w:rsidRPr="008A7C47">
                  <w:rPr>
                    <w:rFonts w:ascii="Arial" w:hAnsi="Arial" w:cs="Arial"/>
                    <w:noProof/>
                    <w:webHidden/>
                    <w:sz w:val="24"/>
                    <w:szCs w:val="24"/>
                  </w:rPr>
                  <w:fldChar w:fldCharType="begin"/>
                </w:r>
                <w:r w:rsidRPr="008A7C47">
                  <w:rPr>
                    <w:rFonts w:ascii="Arial" w:hAnsi="Arial" w:cs="Arial"/>
                    <w:noProof/>
                    <w:webHidden/>
                    <w:sz w:val="24"/>
                    <w:szCs w:val="24"/>
                  </w:rPr>
                  <w:instrText xml:space="preserve"> PAGEREF _Toc157874373 \h </w:instrText>
                </w:r>
                <w:r w:rsidRPr="008A7C47">
                  <w:rPr>
                    <w:rFonts w:ascii="Arial" w:hAnsi="Arial" w:cs="Arial"/>
                    <w:noProof/>
                    <w:webHidden/>
                    <w:sz w:val="24"/>
                    <w:szCs w:val="24"/>
                  </w:rPr>
                </w:r>
                <w:r w:rsidRPr="008A7C47">
                  <w:rPr>
                    <w:rFonts w:ascii="Arial" w:hAnsi="Arial" w:cs="Arial"/>
                    <w:noProof/>
                    <w:webHidden/>
                    <w:sz w:val="24"/>
                    <w:szCs w:val="24"/>
                  </w:rPr>
                  <w:fldChar w:fldCharType="separate"/>
                </w:r>
                <w:r w:rsidR="00F25E1B">
                  <w:rPr>
                    <w:rFonts w:ascii="Arial" w:hAnsi="Arial" w:cs="Arial"/>
                    <w:noProof/>
                    <w:webHidden/>
                    <w:sz w:val="24"/>
                    <w:szCs w:val="24"/>
                  </w:rPr>
                  <w:t>37</w:t>
                </w:r>
                <w:r w:rsidRPr="008A7C47">
                  <w:rPr>
                    <w:rFonts w:ascii="Arial" w:hAnsi="Arial" w:cs="Arial"/>
                    <w:noProof/>
                    <w:webHidden/>
                    <w:sz w:val="24"/>
                    <w:szCs w:val="24"/>
                  </w:rPr>
                  <w:fldChar w:fldCharType="end"/>
                </w:r>
              </w:hyperlink>
            </w:p>
            <w:p w14:paraId="19FE457D" w14:textId="5BE4C94A" w:rsidR="00991DAB" w:rsidRPr="008A7C47" w:rsidRDefault="00991DAB">
              <w:pPr>
                <w:pStyle w:val="Turinys2"/>
                <w:rPr>
                  <w:rFonts w:ascii="Arial" w:hAnsi="Arial" w:cs="Arial"/>
                  <w:noProof/>
                  <w:kern w:val="2"/>
                  <w:sz w:val="24"/>
                  <w:szCs w:val="24"/>
                  <w14:ligatures w14:val="standardContextual"/>
                </w:rPr>
              </w:pPr>
              <w:hyperlink w:anchor="_Toc157874374" w:history="1">
                <w:r w:rsidRPr="008A7C47">
                  <w:rPr>
                    <w:rStyle w:val="Hipersaitas"/>
                    <w:rFonts w:ascii="Arial" w:eastAsia="Calibri" w:hAnsi="Arial" w:cs="Arial"/>
                    <w:noProof/>
                    <w:sz w:val="24"/>
                    <w:szCs w:val="24"/>
                  </w:rPr>
                  <w:t>Specialiųjų pirkimo sąlygų 7 priedas „Tiekėjų kvalifikacijos reikalavimai ir reikalavimai laikytis kokybės vadybos sistemos ir (arba) aplinkos apsaugos vadybos sistemos standartų“</w:t>
                </w:r>
                <w:r w:rsidRPr="008A7C47">
                  <w:rPr>
                    <w:rFonts w:ascii="Arial" w:hAnsi="Arial" w:cs="Arial"/>
                    <w:noProof/>
                    <w:webHidden/>
                    <w:sz w:val="24"/>
                    <w:szCs w:val="24"/>
                  </w:rPr>
                  <w:tab/>
                </w:r>
                <w:r w:rsidRPr="008A7C47">
                  <w:rPr>
                    <w:rFonts w:ascii="Arial" w:hAnsi="Arial" w:cs="Arial"/>
                    <w:noProof/>
                    <w:webHidden/>
                    <w:sz w:val="24"/>
                    <w:szCs w:val="24"/>
                  </w:rPr>
                  <w:fldChar w:fldCharType="begin"/>
                </w:r>
                <w:r w:rsidRPr="008A7C47">
                  <w:rPr>
                    <w:rFonts w:ascii="Arial" w:hAnsi="Arial" w:cs="Arial"/>
                    <w:noProof/>
                    <w:webHidden/>
                    <w:sz w:val="24"/>
                    <w:szCs w:val="24"/>
                  </w:rPr>
                  <w:instrText xml:space="preserve"> PAGEREF _Toc157874374 \h </w:instrText>
                </w:r>
                <w:r w:rsidRPr="008A7C47">
                  <w:rPr>
                    <w:rFonts w:ascii="Arial" w:hAnsi="Arial" w:cs="Arial"/>
                    <w:noProof/>
                    <w:webHidden/>
                    <w:sz w:val="24"/>
                    <w:szCs w:val="24"/>
                  </w:rPr>
                </w:r>
                <w:r w:rsidRPr="008A7C47">
                  <w:rPr>
                    <w:rFonts w:ascii="Arial" w:hAnsi="Arial" w:cs="Arial"/>
                    <w:noProof/>
                    <w:webHidden/>
                    <w:sz w:val="24"/>
                    <w:szCs w:val="24"/>
                  </w:rPr>
                  <w:fldChar w:fldCharType="separate"/>
                </w:r>
                <w:r w:rsidR="00F25E1B">
                  <w:rPr>
                    <w:rFonts w:ascii="Arial" w:hAnsi="Arial" w:cs="Arial"/>
                    <w:noProof/>
                    <w:webHidden/>
                    <w:sz w:val="24"/>
                    <w:szCs w:val="24"/>
                  </w:rPr>
                  <w:t>76</w:t>
                </w:r>
                <w:r w:rsidRPr="008A7C47">
                  <w:rPr>
                    <w:rFonts w:ascii="Arial" w:hAnsi="Arial" w:cs="Arial"/>
                    <w:noProof/>
                    <w:webHidden/>
                    <w:sz w:val="24"/>
                    <w:szCs w:val="24"/>
                  </w:rPr>
                  <w:fldChar w:fldCharType="end"/>
                </w:r>
              </w:hyperlink>
            </w:p>
            <w:p w14:paraId="4ABC7B04" w14:textId="49721639" w:rsidR="00991DAB" w:rsidRPr="008A7C47" w:rsidRDefault="00991DAB">
              <w:pPr>
                <w:pStyle w:val="Turinys2"/>
                <w:rPr>
                  <w:rFonts w:ascii="Arial" w:hAnsi="Arial" w:cs="Arial"/>
                  <w:noProof/>
                  <w:kern w:val="2"/>
                  <w:sz w:val="24"/>
                  <w:szCs w:val="24"/>
                  <w14:ligatures w14:val="standardContextual"/>
                </w:rPr>
              </w:pPr>
              <w:hyperlink w:anchor="_Toc157874375" w:history="1">
                <w:r w:rsidRPr="008A7C47">
                  <w:rPr>
                    <w:rStyle w:val="Hipersaitas"/>
                    <w:rFonts w:ascii="Arial" w:eastAsia="Calibri" w:hAnsi="Arial" w:cs="Arial"/>
                    <w:noProof/>
                    <w:sz w:val="24"/>
                    <w:szCs w:val="24"/>
                  </w:rPr>
                  <w:t>Specialiųjų pirkimo sąlygų 8 priedas „Pasiūlymų vertinimo kriterijai ir sąlygos“</w:t>
                </w:r>
                <w:r w:rsidRPr="008A7C47">
                  <w:rPr>
                    <w:rFonts w:ascii="Arial" w:hAnsi="Arial" w:cs="Arial"/>
                    <w:noProof/>
                    <w:webHidden/>
                    <w:sz w:val="24"/>
                    <w:szCs w:val="24"/>
                  </w:rPr>
                  <w:tab/>
                </w:r>
                <w:r w:rsidRPr="008A7C47">
                  <w:rPr>
                    <w:rFonts w:ascii="Arial" w:hAnsi="Arial" w:cs="Arial"/>
                    <w:noProof/>
                    <w:webHidden/>
                    <w:sz w:val="24"/>
                    <w:szCs w:val="24"/>
                  </w:rPr>
                  <w:fldChar w:fldCharType="begin"/>
                </w:r>
                <w:r w:rsidRPr="008A7C47">
                  <w:rPr>
                    <w:rFonts w:ascii="Arial" w:hAnsi="Arial" w:cs="Arial"/>
                    <w:noProof/>
                    <w:webHidden/>
                    <w:sz w:val="24"/>
                    <w:szCs w:val="24"/>
                  </w:rPr>
                  <w:instrText xml:space="preserve"> PAGEREF _Toc157874375 \h </w:instrText>
                </w:r>
                <w:r w:rsidRPr="008A7C47">
                  <w:rPr>
                    <w:rFonts w:ascii="Arial" w:hAnsi="Arial" w:cs="Arial"/>
                    <w:noProof/>
                    <w:webHidden/>
                    <w:sz w:val="24"/>
                    <w:szCs w:val="24"/>
                  </w:rPr>
                </w:r>
                <w:r w:rsidRPr="008A7C47">
                  <w:rPr>
                    <w:rFonts w:ascii="Arial" w:hAnsi="Arial" w:cs="Arial"/>
                    <w:noProof/>
                    <w:webHidden/>
                    <w:sz w:val="24"/>
                    <w:szCs w:val="24"/>
                  </w:rPr>
                  <w:fldChar w:fldCharType="separate"/>
                </w:r>
                <w:r w:rsidR="00F25E1B">
                  <w:rPr>
                    <w:rFonts w:ascii="Arial" w:hAnsi="Arial" w:cs="Arial"/>
                    <w:noProof/>
                    <w:webHidden/>
                    <w:sz w:val="24"/>
                    <w:szCs w:val="24"/>
                  </w:rPr>
                  <w:t>77</w:t>
                </w:r>
                <w:r w:rsidRPr="008A7C47">
                  <w:rPr>
                    <w:rFonts w:ascii="Arial" w:hAnsi="Arial" w:cs="Arial"/>
                    <w:noProof/>
                    <w:webHidden/>
                    <w:sz w:val="24"/>
                    <w:szCs w:val="24"/>
                  </w:rPr>
                  <w:fldChar w:fldCharType="end"/>
                </w:r>
              </w:hyperlink>
            </w:p>
            <w:p w14:paraId="0DDC40AE" w14:textId="457DB5DB" w:rsidR="001C24BC" w:rsidRPr="008A7C47" w:rsidRDefault="001C24BC" w:rsidP="004E4612">
              <w:pPr>
                <w:spacing w:after="120" w:line="20" w:lineRule="atLeast"/>
                <w:contextualSpacing/>
                <w:rPr>
                  <w:rFonts w:ascii="Arial" w:hAnsi="Arial" w:cs="Arial"/>
                  <w:sz w:val="24"/>
                  <w:szCs w:val="24"/>
                </w:rPr>
              </w:pPr>
              <w:r w:rsidRPr="008A7C47">
                <w:rPr>
                  <w:rFonts w:ascii="Arial" w:hAnsi="Arial" w:cs="Arial"/>
                  <w:b/>
                  <w:bCs/>
                  <w:color w:val="2B579A"/>
                  <w:sz w:val="24"/>
                  <w:szCs w:val="24"/>
                  <w:shd w:val="clear" w:color="auto" w:fill="E6E6E6"/>
                </w:rPr>
                <w:fldChar w:fldCharType="end"/>
              </w:r>
            </w:p>
          </w:sdtContent>
        </w:sdt>
        <w:p w14:paraId="73CCB438" w14:textId="0E813B55" w:rsidR="005F13F0" w:rsidRPr="008A7C47" w:rsidRDefault="001C24BC" w:rsidP="004E4612">
          <w:pPr>
            <w:spacing w:after="120" w:line="20" w:lineRule="atLeast"/>
            <w:contextualSpacing/>
            <w:rPr>
              <w:rFonts w:ascii="Arial" w:hAnsi="Arial" w:cs="Arial"/>
              <w:sz w:val="24"/>
              <w:szCs w:val="24"/>
            </w:rPr>
          </w:pPr>
          <w:r w:rsidRPr="008A7C47">
            <w:rPr>
              <w:rFonts w:ascii="Arial" w:hAnsi="Arial" w:cs="Arial"/>
              <w:sz w:val="24"/>
              <w:szCs w:val="24"/>
            </w:rPr>
            <w:br w:type="page"/>
          </w:r>
        </w:p>
      </w:sdtContent>
    </w:sdt>
    <w:p w14:paraId="7DBFF88B" w14:textId="0FE73970" w:rsidR="002415C7" w:rsidRPr="008A7C47"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157874358"/>
      <w:bookmarkStart w:id="1" w:name="_Toc335201954"/>
      <w:bookmarkStart w:id="2" w:name="_Toc147739116"/>
      <w:r w:rsidRPr="008A7C47">
        <w:rPr>
          <w:rFonts w:ascii="Arial" w:hAnsi="Arial" w:cs="Arial"/>
          <w:b/>
          <w:bCs/>
          <w:caps/>
          <w:sz w:val="24"/>
          <w:szCs w:val="24"/>
        </w:rPr>
        <w:lastRenderedPageBreak/>
        <w:t>Bendra informacija</w:t>
      </w:r>
      <w:bookmarkEnd w:id="0"/>
    </w:p>
    <w:p w14:paraId="5E10BE6C" w14:textId="77777777" w:rsidR="00130B67" w:rsidRPr="008A7C47" w:rsidRDefault="00130B67" w:rsidP="005A7916">
      <w:pPr>
        <w:tabs>
          <w:tab w:val="left" w:pos="1701"/>
        </w:tabs>
        <w:spacing w:after="0" w:line="240" w:lineRule="auto"/>
        <w:ind w:firstLine="1134"/>
        <w:rPr>
          <w:rFonts w:ascii="Arial" w:hAnsi="Arial" w:cs="Arial"/>
          <w:sz w:val="24"/>
          <w:szCs w:val="24"/>
        </w:rPr>
      </w:pPr>
      <w:r w:rsidRPr="008A7C47">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8A7C47" w:rsidRDefault="00130B67" w:rsidP="003A440F">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8A7C47">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8A7C47" w:rsidRDefault="00130B67" w:rsidP="003A440F">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8A7C47">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46AEA3A0" w14:textId="5BE6AA2F" w:rsidR="00FA5FBF" w:rsidRPr="00F70E54" w:rsidRDefault="007D6857" w:rsidP="003A440F">
      <w:pPr>
        <w:pStyle w:val="Sraopastraipa"/>
        <w:numPr>
          <w:ilvl w:val="1"/>
          <w:numId w:val="8"/>
        </w:numPr>
        <w:tabs>
          <w:tab w:val="left" w:pos="1701"/>
        </w:tabs>
        <w:spacing w:after="0" w:line="240" w:lineRule="auto"/>
        <w:ind w:left="0" w:firstLine="1134"/>
        <w:jc w:val="both"/>
        <w:rPr>
          <w:rFonts w:ascii="Arial" w:hAnsi="Arial" w:cs="Arial"/>
          <w:color w:val="000000" w:themeColor="text1"/>
          <w:sz w:val="24"/>
          <w:szCs w:val="24"/>
        </w:rPr>
      </w:pPr>
      <w:r w:rsidRPr="008A7C47">
        <w:rPr>
          <w:rFonts w:ascii="Arial" w:hAnsi="Arial" w:cs="Arial"/>
          <w:color w:val="000000" w:themeColor="text1"/>
          <w:sz w:val="24"/>
          <w:szCs w:val="24"/>
        </w:rPr>
        <w:t>Pirkimas</w:t>
      </w:r>
      <w:r w:rsidR="00B37854" w:rsidRPr="008A7C47">
        <w:rPr>
          <w:rFonts w:ascii="Arial" w:hAnsi="Arial" w:cs="Arial"/>
          <w:color w:val="000000" w:themeColor="text1"/>
          <w:sz w:val="24"/>
          <w:szCs w:val="24"/>
        </w:rPr>
        <w:t xml:space="preserve"> neatlieka</w:t>
      </w:r>
      <w:r w:rsidRPr="008A7C47">
        <w:rPr>
          <w:rFonts w:ascii="Arial" w:hAnsi="Arial" w:cs="Arial"/>
          <w:color w:val="000000" w:themeColor="text1"/>
          <w:sz w:val="24"/>
          <w:szCs w:val="24"/>
        </w:rPr>
        <w:t>mas</w:t>
      </w:r>
      <w:r w:rsidR="00B37854" w:rsidRPr="008A7C47">
        <w:rPr>
          <w:rFonts w:ascii="Arial" w:hAnsi="Arial" w:cs="Arial"/>
          <w:color w:val="000000" w:themeColor="text1"/>
          <w:sz w:val="24"/>
          <w:szCs w:val="24"/>
        </w:rPr>
        <w:t xml:space="preserve"> </w:t>
      </w:r>
      <w:r w:rsidR="002F5F8E" w:rsidRPr="008A7C47">
        <w:rPr>
          <w:rFonts w:ascii="Arial" w:hAnsi="Arial" w:cs="Arial"/>
          <w:color w:val="000000" w:themeColor="text1"/>
          <w:sz w:val="24"/>
          <w:szCs w:val="24"/>
        </w:rPr>
        <w:t>naudojantis centralizuotų pirkimų katalogu</w:t>
      </w:r>
      <w:r w:rsidRPr="008A7C47">
        <w:rPr>
          <w:rFonts w:ascii="Arial" w:hAnsi="Arial" w:cs="Arial"/>
          <w:color w:val="000000" w:themeColor="text1"/>
          <w:sz w:val="24"/>
          <w:szCs w:val="24"/>
        </w:rPr>
        <w:t xml:space="preserve">, </w:t>
      </w:r>
      <w:r w:rsidR="00FA5FBF" w:rsidRPr="008A7C47">
        <w:rPr>
          <w:rFonts w:ascii="Arial" w:hAnsi="Arial" w:cs="Arial"/>
          <w:color w:val="000000" w:themeColor="text1"/>
          <w:sz w:val="24"/>
          <w:szCs w:val="24"/>
        </w:rPr>
        <w:t xml:space="preserve">nes </w:t>
      </w:r>
      <w:proofErr w:type="spellStart"/>
      <w:r w:rsidR="00FA5FBF" w:rsidRPr="008A7C47">
        <w:rPr>
          <w:rFonts w:ascii="Arial" w:hAnsi="Arial" w:cs="Arial"/>
          <w:color w:val="000000" w:themeColor="text1"/>
          <w:sz w:val="24"/>
          <w:szCs w:val="24"/>
        </w:rPr>
        <w:t>CPO.lt</w:t>
      </w:r>
      <w:proofErr w:type="spellEnd"/>
      <w:r w:rsidR="00FA5FBF" w:rsidRPr="008A7C47">
        <w:rPr>
          <w:rFonts w:ascii="Arial" w:hAnsi="Arial" w:cs="Arial"/>
          <w:color w:val="000000" w:themeColor="text1"/>
          <w:sz w:val="24"/>
          <w:szCs w:val="24"/>
        </w:rPr>
        <w:t xml:space="preserve"> kataloge siūlomos prekių specifikacijos neatitinka perkančiosios organizacijos poreikių. CPO kataloge esantys elektromobiliai paprastai yra standartiniai modeliai, kurie gali būti nepritaikyti specialiesiems neįgaliųjų poreikiams, pvz., hidraulinis keltuvas, ne mažiau kaip 2 vietos neįgaliesiems, vežimėlių ir neįgaliųjų tvirtinimo diržai, lengvai išimamos sėdynės, speciali lova ir kiti būtini priedai. Tokių modifikacijų dažnai reikia individualiai pritaikytiems automobiliams, kad jie atitiktų unikalius naudotojų poreikius. Be to, elektromobilių, specialiai pritaikytų neįgaliesiems, rinka dar tik vystosi. Tai reiškia, kad tokių transporto priemonių pasiūla yra ribota, o CPO sistemoje jos gali visai nebūti. Net jei tam tikras modelis ir būtų prieinamas, jis greičiausiai nebūtų iš anksto pritaikytas konkretiems reikalavimams, todėl jo įsigijimas per CPO gali būti netinkamas pasirinkimas. Taip pat pritaikymo neįgaliesiems procesas dažnai reikalauja specifinių sprendimų ir papildomų išlaidų, kurios gali būti sunkiai suderinamos su CPO viešųjų pirkimų procedūromis. Tokiais atvejais pirkėjai linkę kreiptis į specializuotus tiekėjus ar </w:t>
      </w:r>
      <w:r w:rsidR="00FA5FBF" w:rsidRPr="00F70E54">
        <w:rPr>
          <w:rFonts w:ascii="Arial" w:hAnsi="Arial" w:cs="Arial"/>
          <w:color w:val="000000" w:themeColor="text1"/>
          <w:sz w:val="24"/>
          <w:szCs w:val="24"/>
        </w:rPr>
        <w:t xml:space="preserve">gamintojus, kurie siūlo individualiai pritaikytus sprendimus ir gali užtikrinti, kad transporto priemonė visiškai atitiktų neįgaliųjų poreikius.  </w:t>
      </w:r>
    </w:p>
    <w:p w14:paraId="2FD56155" w14:textId="34C7FC34" w:rsidR="00130B67" w:rsidRPr="00F70E54" w:rsidRDefault="00130B67" w:rsidP="003A440F">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F70E54">
        <w:rPr>
          <w:rFonts w:ascii="Arial" w:hAnsi="Arial" w:cs="Arial"/>
          <w:sz w:val="24"/>
          <w:szCs w:val="24"/>
        </w:rPr>
        <w:t>Pirkimo procedūras vykdo Alytaus miesto savivaldybės administracijos viešųjų pirkimų komisija (toliau – komisija).</w:t>
      </w:r>
    </w:p>
    <w:p w14:paraId="68EA149F" w14:textId="71DF40EB" w:rsidR="00487348" w:rsidRPr="00F70E54" w:rsidRDefault="00130B67" w:rsidP="003A440F">
      <w:pPr>
        <w:pStyle w:val="Sraopastraipa"/>
        <w:numPr>
          <w:ilvl w:val="1"/>
          <w:numId w:val="8"/>
        </w:numPr>
        <w:tabs>
          <w:tab w:val="left" w:pos="1701"/>
        </w:tabs>
        <w:spacing w:after="0" w:line="240" w:lineRule="auto"/>
        <w:ind w:left="0" w:firstLine="1134"/>
        <w:jc w:val="both"/>
        <w:rPr>
          <w:rFonts w:ascii="Arial" w:hAnsi="Arial" w:cs="Arial"/>
          <w:color w:val="00B050"/>
          <w:sz w:val="24"/>
          <w:szCs w:val="24"/>
        </w:rPr>
      </w:pPr>
      <w:r w:rsidRPr="00F70E54">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487348" w:rsidRPr="00F70E54">
        <w:rPr>
          <w:rFonts w:ascii="Arial" w:hAnsi="Arial" w:cs="Arial"/>
          <w:color w:val="00B050"/>
          <w:sz w:val="24"/>
          <w:szCs w:val="24"/>
        </w:rPr>
        <w:t xml:space="preserve"> 2 priedo </w:t>
      </w:r>
      <w:r w:rsidR="006B5FCA" w:rsidRPr="00F70E54">
        <w:rPr>
          <w:rFonts w:ascii="Arial" w:hAnsi="Arial" w:cs="Arial"/>
          <w:color w:val="00B050"/>
          <w:sz w:val="24"/>
          <w:szCs w:val="24"/>
        </w:rPr>
        <w:t>4</w:t>
      </w:r>
      <w:r w:rsidR="00487348" w:rsidRPr="00F70E54">
        <w:rPr>
          <w:rFonts w:ascii="Arial" w:hAnsi="Arial" w:cs="Arial"/>
          <w:color w:val="00B050"/>
          <w:sz w:val="24"/>
          <w:szCs w:val="24"/>
        </w:rPr>
        <w:t>.1 papunkčiu</w:t>
      </w:r>
      <w:r w:rsidR="00DB0396" w:rsidRPr="00F70E54">
        <w:rPr>
          <w:rFonts w:ascii="Arial" w:hAnsi="Arial" w:cs="Arial"/>
          <w:bCs/>
          <w:color w:val="00B050"/>
          <w:sz w:val="24"/>
          <w:szCs w:val="24"/>
        </w:rPr>
        <w:t xml:space="preserve">: pirkimo objektas </w:t>
      </w:r>
      <w:r w:rsidR="00DB0396" w:rsidRPr="00F70E54">
        <w:rPr>
          <w:rFonts w:ascii="Arial" w:hAnsi="Arial" w:cs="Arial"/>
          <w:color w:val="00B050"/>
          <w:sz w:val="24"/>
          <w:szCs w:val="24"/>
        </w:rPr>
        <w:t xml:space="preserve">yra produktų, kurių viešiesiems pirkimams ir pirkimams taikytini minimalūs aplinkos apsaugos kriterijai, sąraše, nurodytame Aprašo 1 priede ir atitinka visus produktui nustatytus ir aplinkos ministro įsakymu patvirtintus minimalius aplinkos apsaugos </w:t>
      </w:r>
      <w:r w:rsidR="00DB0396" w:rsidRPr="00F70E54">
        <w:rPr>
          <w:rFonts w:ascii="Arial" w:hAnsi="Arial" w:cs="Arial"/>
          <w:color w:val="00B050"/>
          <w:sz w:val="24"/>
          <w:szCs w:val="24"/>
        </w:rPr>
        <w:lastRenderedPageBreak/>
        <w:t>kriterijus, nurodytus Aprašo 2 priede, t. y. perkama netarši transporto priemonė</w:t>
      </w:r>
      <w:r w:rsidR="00487348" w:rsidRPr="00F70E54">
        <w:rPr>
          <w:rFonts w:ascii="Arial" w:hAnsi="Arial" w:cs="Arial"/>
          <w:color w:val="00B050"/>
          <w:sz w:val="24"/>
          <w:szCs w:val="24"/>
        </w:rPr>
        <w:t>. Aplinkos apaugos kriterijai nustatyti Sutarties vykdymo sąlygose.</w:t>
      </w:r>
    </w:p>
    <w:p w14:paraId="0DC89FE4" w14:textId="2B370503" w:rsidR="00130B67" w:rsidRPr="00F70E54" w:rsidRDefault="00E32C8E" w:rsidP="003A440F">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F70E54">
        <w:rPr>
          <w:rFonts w:ascii="Arial" w:eastAsia="Arial" w:hAnsi="Arial" w:cs="Arial"/>
          <w:color w:val="00B050"/>
          <w:sz w:val="24"/>
          <w:szCs w:val="24"/>
        </w:rPr>
        <w:t xml:space="preserve">Išankstinis skelbimas apie </w:t>
      </w:r>
      <w:r w:rsidR="007A68AD" w:rsidRPr="00F70E54">
        <w:rPr>
          <w:rFonts w:ascii="Arial" w:eastAsia="Arial" w:hAnsi="Arial" w:cs="Arial"/>
          <w:color w:val="00B050"/>
          <w:sz w:val="24"/>
          <w:szCs w:val="24"/>
        </w:rPr>
        <w:t>p</w:t>
      </w:r>
      <w:r w:rsidRPr="00F70E54">
        <w:rPr>
          <w:rFonts w:ascii="Arial" w:eastAsia="Arial" w:hAnsi="Arial" w:cs="Arial"/>
          <w:color w:val="00B050"/>
          <w:sz w:val="24"/>
          <w:szCs w:val="24"/>
        </w:rPr>
        <w:t xml:space="preserve">irkimą nebuvo paskelbtas. </w:t>
      </w:r>
    </w:p>
    <w:p w14:paraId="578EEA53" w14:textId="77777777" w:rsidR="00130B67" w:rsidRPr="008A7C47" w:rsidRDefault="00015FC9" w:rsidP="003A440F">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8A7C47">
        <w:rPr>
          <w:rFonts w:ascii="Arial" w:hAnsi="Arial" w:cs="Arial"/>
          <w:sz w:val="24"/>
          <w:szCs w:val="24"/>
          <w:lang w:eastAsia="en-US"/>
        </w:rPr>
        <w:t>P</w:t>
      </w:r>
      <w:r w:rsidR="00E32C8E" w:rsidRPr="008A7C47">
        <w:rPr>
          <w:rFonts w:ascii="Arial" w:hAnsi="Arial" w:cs="Arial"/>
          <w:sz w:val="24"/>
          <w:szCs w:val="24"/>
          <w:lang w:eastAsia="en-US"/>
        </w:rPr>
        <w:t xml:space="preserve">irkime </w:t>
      </w:r>
      <w:r w:rsidR="00E32C8E" w:rsidRPr="008A7C47">
        <w:rPr>
          <w:rFonts w:ascii="Arial" w:hAnsi="Arial" w:cs="Arial"/>
          <w:sz w:val="24"/>
          <w:szCs w:val="24"/>
        </w:rPr>
        <w:t xml:space="preserve"> </w:t>
      </w:r>
      <w:r w:rsidR="007A68AD" w:rsidRPr="008A7C47">
        <w:rPr>
          <w:rFonts w:ascii="Arial" w:hAnsi="Arial" w:cs="Arial"/>
          <w:sz w:val="24"/>
          <w:szCs w:val="24"/>
        </w:rPr>
        <w:t>perkančioji organizacija</w:t>
      </w:r>
      <w:r w:rsidR="00E32C8E" w:rsidRPr="008A7C47">
        <w:rPr>
          <w:rFonts w:ascii="Arial" w:hAnsi="Arial" w:cs="Arial"/>
          <w:sz w:val="24"/>
          <w:szCs w:val="24"/>
          <w:lang w:eastAsia="en-US"/>
        </w:rPr>
        <w:t xml:space="preserve"> nenumato skelbti pranešimo dėl savanoriško </w:t>
      </w:r>
      <w:proofErr w:type="spellStart"/>
      <w:r w:rsidR="00E32C8E" w:rsidRPr="008A7C47">
        <w:rPr>
          <w:rFonts w:ascii="Arial" w:hAnsi="Arial" w:cs="Arial"/>
          <w:i/>
          <w:iCs/>
          <w:sz w:val="24"/>
          <w:szCs w:val="24"/>
          <w:lang w:eastAsia="en-US"/>
        </w:rPr>
        <w:t>ex</w:t>
      </w:r>
      <w:proofErr w:type="spellEnd"/>
      <w:r w:rsidR="00E32C8E" w:rsidRPr="008A7C47">
        <w:rPr>
          <w:rFonts w:ascii="Arial" w:hAnsi="Arial" w:cs="Arial"/>
          <w:i/>
          <w:iCs/>
          <w:sz w:val="24"/>
          <w:szCs w:val="24"/>
          <w:lang w:eastAsia="en-US"/>
        </w:rPr>
        <w:t xml:space="preserve"> ante</w:t>
      </w:r>
      <w:r w:rsidR="00E32C8E" w:rsidRPr="008A7C47">
        <w:rPr>
          <w:rFonts w:ascii="Arial" w:hAnsi="Arial" w:cs="Arial"/>
          <w:sz w:val="24"/>
          <w:szCs w:val="24"/>
          <w:lang w:eastAsia="en-US"/>
        </w:rPr>
        <w:t xml:space="preserve"> skaidrumo.</w:t>
      </w:r>
    </w:p>
    <w:p w14:paraId="0C002F05" w14:textId="7DB6595B" w:rsidR="00E32C8E" w:rsidRPr="008A7C47" w:rsidRDefault="007466F8" w:rsidP="003A440F">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8A7C47">
        <w:rPr>
          <w:rFonts w:ascii="Arial" w:hAnsi="Arial" w:cs="Arial"/>
          <w:sz w:val="24"/>
          <w:szCs w:val="24"/>
        </w:rPr>
        <w:t>Pirkime neleidžia</w:t>
      </w:r>
      <w:r w:rsidR="00216820" w:rsidRPr="008A7C47">
        <w:rPr>
          <w:rFonts w:ascii="Arial" w:hAnsi="Arial" w:cs="Arial"/>
          <w:sz w:val="24"/>
          <w:szCs w:val="24"/>
        </w:rPr>
        <w:t>ma</w:t>
      </w:r>
      <w:r w:rsidRPr="008A7C47">
        <w:rPr>
          <w:rFonts w:ascii="Arial" w:hAnsi="Arial" w:cs="Arial"/>
          <w:sz w:val="24"/>
          <w:szCs w:val="24"/>
        </w:rPr>
        <w:t xml:space="preserve"> pateikti alternatyvių </w:t>
      </w:r>
      <w:r w:rsidR="00D27E76" w:rsidRPr="008A7C47">
        <w:rPr>
          <w:rFonts w:ascii="Arial" w:hAnsi="Arial" w:cs="Arial"/>
          <w:sz w:val="24"/>
          <w:szCs w:val="24"/>
        </w:rPr>
        <w:t>p</w:t>
      </w:r>
      <w:r w:rsidRPr="008A7C47">
        <w:rPr>
          <w:rFonts w:ascii="Arial" w:hAnsi="Arial" w:cs="Arial"/>
          <w:sz w:val="24"/>
          <w:szCs w:val="24"/>
        </w:rPr>
        <w:t xml:space="preserve">asiūlymų. </w:t>
      </w:r>
      <w:r w:rsidR="00E32C8E" w:rsidRPr="008A7C47">
        <w:rPr>
          <w:rFonts w:ascii="Arial" w:eastAsia="Arial" w:hAnsi="Arial" w:cs="Arial"/>
          <w:color w:val="333333"/>
          <w:sz w:val="24"/>
          <w:szCs w:val="24"/>
        </w:rPr>
        <w:t xml:space="preserve">Bendrosios </w:t>
      </w:r>
      <w:r w:rsidR="007E5F55" w:rsidRPr="008A7C47">
        <w:rPr>
          <w:rFonts w:ascii="Arial" w:eastAsia="Arial" w:hAnsi="Arial" w:cs="Arial"/>
          <w:color w:val="333333"/>
          <w:sz w:val="24"/>
          <w:szCs w:val="24"/>
        </w:rPr>
        <w:t xml:space="preserve">pirkimo </w:t>
      </w:r>
      <w:r w:rsidR="00E32C8E" w:rsidRPr="008A7C47">
        <w:rPr>
          <w:rFonts w:ascii="Arial" w:eastAsia="Arial" w:hAnsi="Arial" w:cs="Arial"/>
          <w:color w:val="333333"/>
          <w:sz w:val="24"/>
          <w:szCs w:val="24"/>
        </w:rPr>
        <w:t>sąlygos yra neatskiriama ši</w:t>
      </w:r>
      <w:r w:rsidR="00C07F25" w:rsidRPr="008A7C47">
        <w:rPr>
          <w:rFonts w:ascii="Arial" w:eastAsia="Arial" w:hAnsi="Arial" w:cs="Arial"/>
          <w:color w:val="333333"/>
          <w:sz w:val="24"/>
          <w:szCs w:val="24"/>
        </w:rPr>
        <w:t>ų</w:t>
      </w:r>
      <w:r w:rsidR="00E32C8E" w:rsidRPr="008A7C47">
        <w:rPr>
          <w:rFonts w:ascii="Arial" w:eastAsia="Arial" w:hAnsi="Arial" w:cs="Arial"/>
          <w:color w:val="333333"/>
          <w:sz w:val="24"/>
          <w:szCs w:val="24"/>
        </w:rPr>
        <w:t xml:space="preserve"> </w:t>
      </w:r>
      <w:r w:rsidR="00F4541C" w:rsidRPr="008A7C47">
        <w:rPr>
          <w:rFonts w:ascii="Arial" w:eastAsia="Arial" w:hAnsi="Arial" w:cs="Arial"/>
          <w:color w:val="333333"/>
          <w:sz w:val="24"/>
          <w:szCs w:val="24"/>
        </w:rPr>
        <w:t>p</w:t>
      </w:r>
      <w:r w:rsidR="00E32C8E" w:rsidRPr="008A7C47">
        <w:rPr>
          <w:rFonts w:ascii="Arial" w:eastAsia="Arial" w:hAnsi="Arial" w:cs="Arial"/>
          <w:color w:val="333333"/>
          <w:sz w:val="24"/>
          <w:szCs w:val="24"/>
        </w:rPr>
        <w:t>irkimo sąlygų dalis.</w:t>
      </w:r>
    </w:p>
    <w:p w14:paraId="5DEDEBC7" w14:textId="1ED44FB6" w:rsidR="00B41C66" w:rsidRPr="008A7C47" w:rsidRDefault="00507DC9" w:rsidP="005A7916">
      <w:pPr>
        <w:pStyle w:val="Antrat1"/>
        <w:spacing w:before="600" w:after="600"/>
        <w:contextualSpacing/>
        <w:rPr>
          <w:rFonts w:ascii="Arial" w:hAnsi="Arial" w:cs="Arial"/>
          <w:b/>
          <w:bCs/>
          <w:caps/>
          <w:sz w:val="24"/>
          <w:szCs w:val="24"/>
        </w:rPr>
      </w:pPr>
      <w:bookmarkStart w:id="3" w:name="_Ref39426332"/>
      <w:bookmarkStart w:id="4" w:name="_Ref39426338"/>
      <w:bookmarkStart w:id="5" w:name="_Toc157874359"/>
      <w:bookmarkEnd w:id="1"/>
      <w:r w:rsidRPr="008A7C47">
        <w:rPr>
          <w:rFonts w:ascii="Arial" w:hAnsi="Arial" w:cs="Arial"/>
          <w:b/>
          <w:bCs/>
          <w:caps/>
          <w:sz w:val="24"/>
          <w:szCs w:val="24"/>
        </w:rPr>
        <w:t xml:space="preserve">2. </w:t>
      </w:r>
      <w:r w:rsidR="00B41C66" w:rsidRPr="008A7C47">
        <w:rPr>
          <w:rFonts w:ascii="Arial" w:hAnsi="Arial" w:cs="Arial"/>
          <w:b/>
          <w:bCs/>
          <w:caps/>
          <w:sz w:val="24"/>
          <w:szCs w:val="24"/>
        </w:rPr>
        <w:t>Pirkimo objektas</w:t>
      </w:r>
      <w:bookmarkEnd w:id="3"/>
      <w:bookmarkEnd w:id="4"/>
      <w:bookmarkEnd w:id="5"/>
    </w:p>
    <w:p w14:paraId="1E0708E7" w14:textId="69F2F06D" w:rsidR="00A82B82" w:rsidRPr="008A7C47" w:rsidRDefault="00B41C66" w:rsidP="003A440F">
      <w:pPr>
        <w:pStyle w:val="Betarp"/>
        <w:numPr>
          <w:ilvl w:val="1"/>
          <w:numId w:val="4"/>
        </w:numPr>
        <w:tabs>
          <w:tab w:val="left" w:pos="1701"/>
        </w:tabs>
        <w:ind w:left="0" w:firstLine="1134"/>
        <w:contextualSpacing/>
        <w:jc w:val="both"/>
        <w:rPr>
          <w:rFonts w:ascii="Arial" w:hAnsi="Arial" w:cs="Arial"/>
          <w:sz w:val="24"/>
          <w:szCs w:val="24"/>
        </w:rPr>
      </w:pPr>
      <w:r w:rsidRPr="008A7C47">
        <w:rPr>
          <w:rFonts w:ascii="Arial" w:eastAsia="Calibri" w:hAnsi="Arial" w:cs="Arial"/>
          <w:color w:val="000000" w:themeColor="text1"/>
          <w:sz w:val="24"/>
          <w:szCs w:val="24"/>
        </w:rPr>
        <w:t xml:space="preserve">Perkančioji organizacija numato įsigyti </w:t>
      </w:r>
      <w:r w:rsidR="00CA7256" w:rsidRPr="008A7C47">
        <w:rPr>
          <w:rFonts w:ascii="Arial" w:eastAsia="Calibri" w:hAnsi="Arial" w:cs="Arial"/>
          <w:color w:val="00B050"/>
          <w:sz w:val="24"/>
          <w:szCs w:val="24"/>
        </w:rPr>
        <w:t>naują M1 klasės automobilį</w:t>
      </w:r>
      <w:r w:rsidRPr="008A7C47">
        <w:rPr>
          <w:rFonts w:ascii="Arial" w:eastAsia="Calibri" w:hAnsi="Arial" w:cs="Arial"/>
          <w:color w:val="00B050"/>
          <w:sz w:val="24"/>
          <w:szCs w:val="24"/>
        </w:rPr>
        <w:t>.</w:t>
      </w:r>
      <w:r w:rsidRPr="008A7C47">
        <w:rPr>
          <w:rFonts w:ascii="Arial" w:hAnsi="Arial" w:cs="Arial"/>
          <w:sz w:val="24"/>
          <w:szCs w:val="24"/>
        </w:rPr>
        <w:t xml:space="preserve"> </w:t>
      </w:r>
    </w:p>
    <w:p w14:paraId="7BC4034D" w14:textId="77777777" w:rsidR="000D7C4E" w:rsidRPr="008A7C47" w:rsidRDefault="00DA3054" w:rsidP="000D7C4E">
      <w:pPr>
        <w:pStyle w:val="Sraopastraipa"/>
        <w:tabs>
          <w:tab w:val="left" w:pos="1701"/>
        </w:tabs>
        <w:spacing w:after="0" w:line="240" w:lineRule="auto"/>
        <w:ind w:left="0" w:firstLine="1134"/>
        <w:jc w:val="both"/>
        <w:rPr>
          <w:rFonts w:ascii="Arial" w:hAnsi="Arial" w:cs="Arial"/>
          <w:color w:val="00B050"/>
          <w:sz w:val="24"/>
          <w:szCs w:val="24"/>
        </w:rPr>
      </w:pPr>
      <w:r w:rsidRPr="008A7C47">
        <w:rPr>
          <w:rFonts w:ascii="Arial" w:hAnsi="Arial" w:cs="Arial"/>
          <w:sz w:val="24"/>
          <w:szCs w:val="24"/>
        </w:rPr>
        <w:t xml:space="preserve">2.2. </w:t>
      </w:r>
      <w:r w:rsidR="00B41C66" w:rsidRPr="008A7C47">
        <w:rPr>
          <w:rFonts w:ascii="Arial" w:hAnsi="Arial" w:cs="Arial"/>
          <w:sz w:val="24"/>
          <w:szCs w:val="24"/>
        </w:rPr>
        <w:t xml:space="preserve">Pirkimo objektas į dalis neskaidomas. </w:t>
      </w:r>
      <w:r w:rsidR="007554D6" w:rsidRPr="008A7C47">
        <w:rPr>
          <w:rFonts w:ascii="Arial" w:hAnsi="Arial" w:cs="Arial"/>
          <w:sz w:val="24"/>
          <w:szCs w:val="24"/>
        </w:rPr>
        <w:t xml:space="preserve">Pirkimo apimtys, reikalavimai ir techninė specifikacija apibrėžti </w:t>
      </w:r>
      <w:r w:rsidR="007204DB" w:rsidRPr="008A7C47">
        <w:rPr>
          <w:rFonts w:ascii="Arial" w:hAnsi="Arial" w:cs="Arial"/>
          <w:sz w:val="24"/>
          <w:szCs w:val="24"/>
        </w:rPr>
        <w:t xml:space="preserve">specialiųjų </w:t>
      </w:r>
      <w:r w:rsidR="007554D6" w:rsidRPr="008A7C47">
        <w:rPr>
          <w:rFonts w:ascii="Arial" w:hAnsi="Arial" w:cs="Arial"/>
          <w:sz w:val="24"/>
          <w:szCs w:val="24"/>
        </w:rPr>
        <w:t>pirkimo sąlygų</w:t>
      </w:r>
      <w:r w:rsidR="00CA7256" w:rsidRPr="008A7C47">
        <w:rPr>
          <w:rFonts w:ascii="Arial" w:hAnsi="Arial" w:cs="Arial"/>
          <w:sz w:val="24"/>
          <w:szCs w:val="24"/>
        </w:rPr>
        <w:t xml:space="preserve"> „Techninė specifikacija“</w:t>
      </w:r>
      <w:r w:rsidR="007554D6" w:rsidRPr="008A7C47">
        <w:rPr>
          <w:rFonts w:ascii="Arial" w:hAnsi="Arial" w:cs="Arial"/>
          <w:color w:val="00B050"/>
          <w:sz w:val="24"/>
          <w:szCs w:val="24"/>
        </w:rPr>
        <w:t xml:space="preserve"> </w:t>
      </w:r>
      <w:r w:rsidR="007554D6" w:rsidRPr="008A7C47">
        <w:rPr>
          <w:rFonts w:ascii="Arial" w:hAnsi="Arial" w:cs="Arial"/>
          <w:sz w:val="24"/>
          <w:szCs w:val="24"/>
        </w:rPr>
        <w:t>priede.</w:t>
      </w:r>
      <w:r w:rsidR="007554D6" w:rsidRPr="008A7C47">
        <w:rPr>
          <w:rFonts w:ascii="Arial" w:hAnsi="Arial" w:cs="Arial"/>
          <w:color w:val="00B050"/>
          <w:sz w:val="24"/>
          <w:szCs w:val="24"/>
        </w:rPr>
        <w:t xml:space="preserve"> </w:t>
      </w:r>
    </w:p>
    <w:p w14:paraId="04E7E0D9" w14:textId="0351FF83" w:rsidR="00DA3054" w:rsidRPr="008A7C47" w:rsidRDefault="000D7C4E" w:rsidP="000D7C4E">
      <w:pPr>
        <w:pStyle w:val="Sraopastraipa"/>
        <w:tabs>
          <w:tab w:val="left" w:pos="1701"/>
        </w:tabs>
        <w:spacing w:after="0" w:line="240" w:lineRule="auto"/>
        <w:ind w:left="0" w:firstLine="1134"/>
        <w:jc w:val="both"/>
        <w:rPr>
          <w:rFonts w:ascii="Arial" w:hAnsi="Arial" w:cs="Arial"/>
          <w:sz w:val="24"/>
          <w:szCs w:val="24"/>
        </w:rPr>
      </w:pPr>
      <w:r w:rsidRPr="008A7C47">
        <w:rPr>
          <w:rFonts w:ascii="Arial" w:hAnsi="Arial" w:cs="Arial"/>
          <w:sz w:val="24"/>
          <w:szCs w:val="24"/>
        </w:rPr>
        <w:t xml:space="preserve">2.3. </w:t>
      </w:r>
      <w:r w:rsidR="00E53E12" w:rsidRPr="008A7C47">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A7C47">
        <w:rPr>
          <w:rFonts w:ascii="Arial" w:hAnsi="Arial" w:cs="Arial"/>
          <w:sz w:val="24"/>
          <w:szCs w:val="24"/>
        </w:rPr>
        <w:t xml:space="preserve">turi būti </w:t>
      </w:r>
      <w:r w:rsidR="00AE7624" w:rsidRPr="008A7C47">
        <w:rPr>
          <w:rFonts w:ascii="Arial" w:hAnsi="Arial" w:cs="Arial"/>
          <w:sz w:val="24"/>
          <w:szCs w:val="24"/>
        </w:rPr>
        <w:t xml:space="preserve">laikoma, kad kiekviena tokia nuoroda yra pateikta su žodžiais „arba lygiavertis“. </w:t>
      </w:r>
    </w:p>
    <w:p w14:paraId="08E8C39B" w14:textId="77777777" w:rsidR="00EB7FEF" w:rsidRPr="008A7C47" w:rsidRDefault="00045247" w:rsidP="00EB7FEF">
      <w:pPr>
        <w:pStyle w:val="Sraopastraipa"/>
        <w:tabs>
          <w:tab w:val="left" w:pos="1701"/>
        </w:tabs>
        <w:spacing w:after="0" w:line="240" w:lineRule="auto"/>
        <w:ind w:left="0" w:firstLine="1134"/>
        <w:jc w:val="both"/>
        <w:rPr>
          <w:rFonts w:ascii="Arial" w:hAnsi="Arial" w:cs="Arial"/>
          <w:sz w:val="24"/>
          <w:szCs w:val="24"/>
        </w:rPr>
      </w:pPr>
      <w:r w:rsidRPr="008A7C47">
        <w:rPr>
          <w:rFonts w:ascii="Arial" w:hAnsi="Arial" w:cs="Arial"/>
          <w:color w:val="000000" w:themeColor="text1"/>
          <w:sz w:val="24"/>
          <w:szCs w:val="24"/>
        </w:rPr>
        <w:t xml:space="preserve">2.4. </w:t>
      </w:r>
      <w:r w:rsidR="00004521" w:rsidRPr="008A7C47">
        <w:rPr>
          <w:rFonts w:ascii="Arial" w:hAnsi="Arial" w:cs="Arial"/>
          <w:color w:val="000000" w:themeColor="text1"/>
          <w:sz w:val="24"/>
          <w:szCs w:val="24"/>
        </w:rPr>
        <w:t xml:space="preserve">Jeigu </w:t>
      </w:r>
      <w:r w:rsidR="00004521" w:rsidRPr="008A7C47">
        <w:rPr>
          <w:rFonts w:ascii="Arial" w:hAnsi="Arial" w:cs="Arial"/>
          <w:sz w:val="24"/>
          <w:szCs w:val="24"/>
        </w:rPr>
        <w:t>apibūdinant pirkimo objektą techninėje specifikacijoje nurodytas standartas</w:t>
      </w:r>
      <w:r w:rsidR="00245655" w:rsidRPr="008A7C47">
        <w:rPr>
          <w:rFonts w:ascii="Arial" w:hAnsi="Arial" w:cs="Arial"/>
          <w:sz w:val="24"/>
          <w:szCs w:val="24"/>
        </w:rPr>
        <w:t xml:space="preserve">, </w:t>
      </w:r>
      <w:r w:rsidR="00245655" w:rsidRPr="008A7C47">
        <w:rPr>
          <w:rFonts w:ascii="Arial" w:hAnsi="Arial" w:cs="Arial"/>
          <w:color w:val="000000"/>
          <w:sz w:val="24"/>
          <w:szCs w:val="24"/>
        </w:rPr>
        <w:t>techninis liudijimas ar bendrosios techninės specifikacijos</w:t>
      </w:r>
      <w:r w:rsidR="00046522" w:rsidRPr="008A7C47">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A7C47">
        <w:rPr>
          <w:rFonts w:ascii="Arial" w:hAnsi="Arial" w:cs="Arial"/>
          <w:color w:val="000000"/>
          <w:sz w:val="24"/>
          <w:szCs w:val="24"/>
        </w:rPr>
        <w:t xml:space="preserve">, </w:t>
      </w:r>
      <w:r w:rsidR="00245655" w:rsidRPr="008A7C47">
        <w:rPr>
          <w:rFonts w:ascii="Arial" w:hAnsi="Arial" w:cs="Arial"/>
          <w:sz w:val="24"/>
          <w:szCs w:val="24"/>
        </w:rPr>
        <w:t xml:space="preserve">turi būti laikoma, kad kiekviena tokia nuoroda yra pateikta su žodžiais „arba lygiavertis“. </w:t>
      </w:r>
    </w:p>
    <w:p w14:paraId="2A0A7404" w14:textId="431C3202" w:rsidR="00EB7FEF" w:rsidRPr="008A7C47" w:rsidRDefault="00045247" w:rsidP="00EB7FEF">
      <w:pPr>
        <w:pStyle w:val="Sraopastraipa"/>
        <w:tabs>
          <w:tab w:val="left" w:pos="1701"/>
        </w:tabs>
        <w:spacing w:after="0" w:line="240" w:lineRule="auto"/>
        <w:ind w:left="0" w:firstLine="1134"/>
        <w:jc w:val="both"/>
        <w:rPr>
          <w:rFonts w:ascii="Arial" w:hAnsi="Arial" w:cs="Arial"/>
          <w:sz w:val="24"/>
          <w:szCs w:val="24"/>
        </w:rPr>
      </w:pPr>
      <w:r w:rsidRPr="008A7C47">
        <w:rPr>
          <w:rFonts w:ascii="Arial" w:hAnsi="Arial" w:cs="Arial"/>
          <w:sz w:val="24"/>
          <w:szCs w:val="24"/>
        </w:rPr>
        <w:t xml:space="preserve">2.5 </w:t>
      </w:r>
      <w:r w:rsidR="00EB7FEF" w:rsidRPr="008A7C47">
        <w:rPr>
          <w:rFonts w:ascii="Arial" w:hAnsi="Arial" w:cs="Arial"/>
          <w:sz w:val="24"/>
          <w:szCs w:val="24"/>
        </w:rPr>
        <w:t xml:space="preserve">Tiekėjo pasiūlyme nurodyta bendra pirkimo objekto kaina negali viršyti šiam pirkimui numatyto finansavimo: </w:t>
      </w:r>
      <w:bookmarkStart w:id="6" w:name="_Hlk158025037"/>
      <w:r w:rsidR="003E28B1" w:rsidRPr="008A7C47">
        <w:rPr>
          <w:rFonts w:ascii="Arial" w:hAnsi="Arial" w:cs="Arial"/>
          <w:sz w:val="24"/>
          <w:szCs w:val="24"/>
        </w:rPr>
        <w:t>90 909,09</w:t>
      </w:r>
      <w:r w:rsidR="00EB7FEF" w:rsidRPr="008A7C47">
        <w:rPr>
          <w:rFonts w:ascii="Arial" w:hAnsi="Arial" w:cs="Arial"/>
          <w:sz w:val="24"/>
          <w:szCs w:val="24"/>
        </w:rPr>
        <w:t xml:space="preserve"> Eur (</w:t>
      </w:r>
      <w:r w:rsidR="003E28B1" w:rsidRPr="008A7C47">
        <w:rPr>
          <w:rFonts w:ascii="Arial" w:hAnsi="Arial" w:cs="Arial"/>
          <w:sz w:val="24"/>
          <w:szCs w:val="24"/>
        </w:rPr>
        <w:t>devyniasdešimt tūkstančių devyni šimtai devyni eurai 9 ct</w:t>
      </w:r>
      <w:r w:rsidR="00EB7FEF" w:rsidRPr="008A7C47">
        <w:rPr>
          <w:rFonts w:ascii="Arial" w:hAnsi="Arial" w:cs="Arial"/>
          <w:sz w:val="24"/>
          <w:szCs w:val="24"/>
        </w:rPr>
        <w:t xml:space="preserve">) </w:t>
      </w:r>
      <w:bookmarkEnd w:id="6"/>
      <w:r w:rsidR="00EB7FEF" w:rsidRPr="008A7C47">
        <w:rPr>
          <w:rFonts w:ascii="Arial" w:hAnsi="Arial" w:cs="Arial"/>
          <w:sz w:val="24"/>
          <w:szCs w:val="24"/>
        </w:rPr>
        <w:t xml:space="preserve">be PVM / </w:t>
      </w:r>
      <w:bookmarkStart w:id="7" w:name="_Hlk182301381"/>
      <w:r w:rsidR="005645A2" w:rsidRPr="008A7C47">
        <w:rPr>
          <w:rFonts w:ascii="Arial" w:hAnsi="Arial" w:cs="Arial"/>
          <w:sz w:val="24"/>
          <w:szCs w:val="24"/>
        </w:rPr>
        <w:t>110 000,00</w:t>
      </w:r>
      <w:r w:rsidR="00EB7FEF" w:rsidRPr="008A7C47">
        <w:rPr>
          <w:rFonts w:ascii="Arial" w:hAnsi="Arial" w:cs="Arial"/>
          <w:sz w:val="24"/>
          <w:szCs w:val="24"/>
        </w:rPr>
        <w:t>Eur (</w:t>
      </w:r>
      <w:r w:rsidR="005645A2" w:rsidRPr="008A7C47">
        <w:rPr>
          <w:rFonts w:ascii="Arial" w:hAnsi="Arial" w:cs="Arial"/>
          <w:sz w:val="24"/>
          <w:szCs w:val="24"/>
        </w:rPr>
        <w:t>šimtas dešimt tūkstančių eurų 0 ct</w:t>
      </w:r>
      <w:r w:rsidR="00EB7FEF" w:rsidRPr="008A7C47">
        <w:rPr>
          <w:rFonts w:ascii="Arial" w:hAnsi="Arial" w:cs="Arial"/>
          <w:sz w:val="24"/>
          <w:szCs w:val="24"/>
        </w:rPr>
        <w:t xml:space="preserve">) </w:t>
      </w:r>
      <w:bookmarkEnd w:id="7"/>
      <w:r w:rsidR="00EB7FEF" w:rsidRPr="008A7C47">
        <w:rPr>
          <w:rFonts w:ascii="Arial" w:hAnsi="Arial" w:cs="Arial"/>
          <w:sz w:val="24"/>
          <w:szCs w:val="24"/>
        </w:rPr>
        <w:t xml:space="preserve">su PVM. Jeigu pasiūlymą pateiks tiekėjas, kuris nėra PVM mokėtojas, jo pasiūlyme nurodyta bendra pirkimo objekto kaina negali viršyti: </w:t>
      </w:r>
      <w:r w:rsidR="005645A2" w:rsidRPr="008A7C47">
        <w:rPr>
          <w:rFonts w:ascii="Arial" w:hAnsi="Arial" w:cs="Arial"/>
          <w:sz w:val="24"/>
          <w:szCs w:val="24"/>
        </w:rPr>
        <w:t xml:space="preserve">110 000,00 </w:t>
      </w:r>
      <w:r w:rsidR="00EB7FEF" w:rsidRPr="008A7C47">
        <w:rPr>
          <w:rFonts w:ascii="Arial" w:hAnsi="Arial" w:cs="Arial"/>
          <w:sz w:val="24"/>
          <w:szCs w:val="24"/>
        </w:rPr>
        <w:t>Eur (</w:t>
      </w:r>
      <w:r w:rsidR="005645A2" w:rsidRPr="008A7C47">
        <w:rPr>
          <w:rFonts w:ascii="Arial" w:hAnsi="Arial" w:cs="Arial"/>
          <w:sz w:val="24"/>
          <w:szCs w:val="24"/>
        </w:rPr>
        <w:t>šimtas dešimt tūkstančių eurų 0 ct</w:t>
      </w:r>
      <w:r w:rsidR="00EB7FEF" w:rsidRPr="008A7C47">
        <w:rPr>
          <w:rFonts w:ascii="Arial" w:hAnsi="Arial" w:cs="Arial"/>
          <w:sz w:val="24"/>
          <w:szCs w:val="24"/>
        </w:rPr>
        <w:t>) be PVM.</w:t>
      </w:r>
    </w:p>
    <w:p w14:paraId="4BE313E9" w14:textId="6E11939E" w:rsidR="007E4146" w:rsidRPr="008A7C47" w:rsidRDefault="007E4146" w:rsidP="00045247">
      <w:pPr>
        <w:pStyle w:val="Sraopastraipa"/>
        <w:tabs>
          <w:tab w:val="left" w:pos="1701"/>
        </w:tabs>
        <w:spacing w:after="0" w:line="240" w:lineRule="auto"/>
        <w:ind w:left="0" w:firstLine="1134"/>
        <w:jc w:val="both"/>
        <w:rPr>
          <w:rFonts w:ascii="Arial" w:hAnsi="Arial" w:cs="Arial"/>
          <w:color w:val="00B050"/>
          <w:sz w:val="24"/>
          <w:szCs w:val="24"/>
        </w:rPr>
      </w:pPr>
    </w:p>
    <w:p w14:paraId="7B478B03" w14:textId="61CA0F5A" w:rsidR="00D22226" w:rsidRPr="008A7C47" w:rsidRDefault="00202323" w:rsidP="005A7916">
      <w:pPr>
        <w:pStyle w:val="Antrat1"/>
        <w:spacing w:before="600" w:after="600"/>
        <w:contextualSpacing/>
        <w:rPr>
          <w:rFonts w:ascii="Arial" w:hAnsi="Arial" w:cs="Arial"/>
          <w:b/>
          <w:bCs/>
          <w:caps/>
          <w:sz w:val="24"/>
          <w:szCs w:val="24"/>
        </w:rPr>
      </w:pPr>
      <w:bookmarkStart w:id="8" w:name="_Toc157874360"/>
      <w:r w:rsidRPr="008A7C47">
        <w:rPr>
          <w:rFonts w:ascii="Arial" w:hAnsi="Arial" w:cs="Arial"/>
          <w:b/>
          <w:bCs/>
          <w:caps/>
          <w:sz w:val="24"/>
          <w:szCs w:val="24"/>
        </w:rPr>
        <w:t>3.</w:t>
      </w:r>
      <w:r w:rsidR="00D24970" w:rsidRPr="008A7C47">
        <w:rPr>
          <w:rFonts w:ascii="Arial" w:hAnsi="Arial" w:cs="Arial"/>
          <w:b/>
          <w:bCs/>
          <w:caps/>
          <w:sz w:val="24"/>
          <w:szCs w:val="24"/>
        </w:rPr>
        <w:t xml:space="preserve"> </w:t>
      </w:r>
      <w:bookmarkStart w:id="9" w:name="_Ref39427921"/>
      <w:bookmarkStart w:id="10" w:name="_Ref39427927"/>
      <w:bookmarkStart w:id="11" w:name="_Ref39740354"/>
      <w:r w:rsidR="00D22226" w:rsidRPr="008A7C47">
        <w:rPr>
          <w:rFonts w:ascii="Arial" w:hAnsi="Arial" w:cs="Arial"/>
          <w:b/>
          <w:bCs/>
          <w:caps/>
          <w:sz w:val="24"/>
          <w:szCs w:val="24"/>
        </w:rPr>
        <w:t>Susitikimai su tiekėjais</w:t>
      </w:r>
      <w:bookmarkEnd w:id="9"/>
      <w:bookmarkEnd w:id="10"/>
      <w:r w:rsidR="003B6924" w:rsidRPr="008A7C47">
        <w:rPr>
          <w:rFonts w:ascii="Arial" w:hAnsi="Arial" w:cs="Arial"/>
          <w:b/>
          <w:bCs/>
          <w:caps/>
          <w:sz w:val="24"/>
          <w:szCs w:val="24"/>
        </w:rPr>
        <w:t xml:space="preserve"> ir objekto apžiūra</w:t>
      </w:r>
      <w:bookmarkEnd w:id="8"/>
      <w:bookmarkEnd w:id="11"/>
    </w:p>
    <w:p w14:paraId="3A422005" w14:textId="45EAFFFA" w:rsidR="00B176FD" w:rsidRPr="008A7C47" w:rsidRDefault="00DA3054" w:rsidP="005A7916">
      <w:pPr>
        <w:pStyle w:val="Body2"/>
        <w:tabs>
          <w:tab w:val="left" w:pos="993"/>
        </w:tabs>
        <w:spacing w:after="0"/>
        <w:ind w:firstLine="1134"/>
        <w:rPr>
          <w:rFonts w:ascii="Arial" w:hAnsi="Arial" w:cs="Arial"/>
          <w:sz w:val="24"/>
          <w:szCs w:val="24"/>
          <w:lang w:val="lt-LT"/>
        </w:rPr>
      </w:pPr>
      <w:r w:rsidRPr="008A7C47">
        <w:rPr>
          <w:rFonts w:ascii="Arial" w:hAnsi="Arial" w:cs="Arial"/>
          <w:sz w:val="24"/>
          <w:szCs w:val="24"/>
          <w:lang w:val="lt-LT"/>
        </w:rPr>
        <w:t xml:space="preserve">3.1. </w:t>
      </w:r>
      <w:bookmarkStart w:id="12" w:name="_Hlk157843987"/>
      <w:r w:rsidR="00B176FD" w:rsidRPr="008A7C47">
        <w:rPr>
          <w:rFonts w:ascii="Arial" w:hAnsi="Arial" w:cs="Arial"/>
          <w:sz w:val="24"/>
          <w:szCs w:val="24"/>
          <w:lang w:val="lt-LT"/>
        </w:rPr>
        <w:t xml:space="preserve">Perkančioji organizacija nerengs susitikimo su tiekėjais dėl pirkimo </w:t>
      </w:r>
      <w:r w:rsidR="004257A5" w:rsidRPr="008A7C47">
        <w:rPr>
          <w:rFonts w:ascii="Arial" w:hAnsi="Arial" w:cs="Arial"/>
          <w:sz w:val="24"/>
          <w:szCs w:val="24"/>
          <w:lang w:val="lt-LT"/>
        </w:rPr>
        <w:t>sąlyg</w:t>
      </w:r>
      <w:r w:rsidR="00B176FD" w:rsidRPr="008A7C47">
        <w:rPr>
          <w:rFonts w:ascii="Arial" w:hAnsi="Arial" w:cs="Arial"/>
          <w:sz w:val="24"/>
          <w:szCs w:val="24"/>
          <w:lang w:val="lt-LT"/>
        </w:rPr>
        <w:t>ų</w:t>
      </w:r>
      <w:r w:rsidR="00946722" w:rsidRPr="008A7C47">
        <w:rPr>
          <w:rFonts w:ascii="Arial" w:hAnsi="Arial" w:cs="Arial"/>
          <w:sz w:val="24"/>
          <w:szCs w:val="24"/>
          <w:lang w:val="lt-LT"/>
        </w:rPr>
        <w:t xml:space="preserve"> paaiškinimo</w:t>
      </w:r>
      <w:bookmarkEnd w:id="12"/>
      <w:r w:rsidR="00B176FD" w:rsidRPr="008A7C47">
        <w:rPr>
          <w:rFonts w:ascii="Arial" w:hAnsi="Arial" w:cs="Arial"/>
          <w:sz w:val="24"/>
          <w:szCs w:val="24"/>
          <w:lang w:val="lt-LT"/>
        </w:rPr>
        <w:t>.</w:t>
      </w:r>
    </w:p>
    <w:p w14:paraId="24A7FE06" w14:textId="09DB2AB0" w:rsidR="00BE0587" w:rsidRPr="008A7C47"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3" w:name="_Hlk157844028"/>
      <w:r w:rsidRPr="008A7C47">
        <w:rPr>
          <w:rFonts w:ascii="Arial" w:eastAsiaTheme="minorHAnsi" w:hAnsi="Arial" w:cs="Arial"/>
          <w:sz w:val="24"/>
          <w:szCs w:val="24"/>
          <w:lang w:eastAsia="en-US"/>
        </w:rPr>
        <w:t xml:space="preserve">3.2. </w:t>
      </w:r>
      <w:r w:rsidR="00BE0587" w:rsidRPr="008A7C47">
        <w:rPr>
          <w:rFonts w:ascii="Arial" w:eastAsiaTheme="minorHAnsi" w:hAnsi="Arial" w:cs="Arial"/>
          <w:sz w:val="24"/>
          <w:szCs w:val="24"/>
          <w:lang w:eastAsia="en-US"/>
        </w:rPr>
        <w:t>P</w:t>
      </w:r>
      <w:r w:rsidR="00BE0587" w:rsidRPr="008A7C47">
        <w:rPr>
          <w:rFonts w:ascii="Arial" w:hAnsi="Arial" w:cs="Arial"/>
          <w:sz w:val="24"/>
          <w:szCs w:val="24"/>
        </w:rPr>
        <w:t>erkančioji organizacija nerengs objekto apžiūros.</w:t>
      </w:r>
    </w:p>
    <w:p w14:paraId="6443D2FF" w14:textId="040A41C9" w:rsidR="00C94B9F" w:rsidRPr="008A7C47" w:rsidRDefault="00AD57B1" w:rsidP="005A7916">
      <w:pPr>
        <w:pStyle w:val="Antrat1"/>
        <w:spacing w:before="600" w:after="600"/>
        <w:contextualSpacing/>
        <w:rPr>
          <w:rFonts w:ascii="Arial" w:hAnsi="Arial" w:cs="Arial"/>
          <w:b/>
          <w:bCs/>
          <w:caps/>
          <w:sz w:val="24"/>
          <w:szCs w:val="24"/>
        </w:rPr>
      </w:pPr>
      <w:bookmarkStart w:id="14" w:name="_Ref39473754"/>
      <w:bookmarkStart w:id="15" w:name="_Ref39473761"/>
      <w:bookmarkStart w:id="16" w:name="_Ref39474188"/>
      <w:bookmarkStart w:id="17" w:name="_Toc157874361"/>
      <w:bookmarkEnd w:id="13"/>
      <w:r w:rsidRPr="008A7C47">
        <w:rPr>
          <w:rFonts w:ascii="Arial" w:hAnsi="Arial" w:cs="Arial"/>
          <w:b/>
          <w:bCs/>
          <w:caps/>
          <w:sz w:val="24"/>
          <w:szCs w:val="24"/>
        </w:rPr>
        <w:lastRenderedPageBreak/>
        <w:t xml:space="preserve">4. </w:t>
      </w:r>
      <w:r w:rsidR="00173ACB" w:rsidRPr="008A7C47">
        <w:rPr>
          <w:rFonts w:ascii="Arial" w:hAnsi="Arial" w:cs="Arial"/>
          <w:b/>
          <w:bCs/>
          <w:caps/>
          <w:sz w:val="24"/>
          <w:szCs w:val="24"/>
        </w:rPr>
        <w:t>Tiekėjų pašalinimo pagrindai</w:t>
      </w:r>
      <w:bookmarkEnd w:id="14"/>
      <w:bookmarkEnd w:id="15"/>
      <w:bookmarkEnd w:id="16"/>
      <w:r w:rsidR="00975F1F" w:rsidRPr="008A7C47">
        <w:rPr>
          <w:rFonts w:ascii="Arial" w:hAnsi="Arial" w:cs="Arial"/>
          <w:b/>
          <w:bCs/>
          <w:caps/>
          <w:sz w:val="24"/>
          <w:szCs w:val="24"/>
        </w:rPr>
        <w:t xml:space="preserve"> ir kvalifikacijos reikalavimai</w:t>
      </w:r>
      <w:bookmarkEnd w:id="17"/>
    </w:p>
    <w:p w14:paraId="4F2C7A24" w14:textId="37A6531A" w:rsidR="005B5561" w:rsidRPr="008A7C47" w:rsidRDefault="002C5249" w:rsidP="003A440F">
      <w:pPr>
        <w:pStyle w:val="Sraopastraipa"/>
        <w:numPr>
          <w:ilvl w:val="0"/>
          <w:numId w:val="9"/>
        </w:numPr>
        <w:tabs>
          <w:tab w:val="left" w:pos="1701"/>
        </w:tabs>
        <w:ind w:left="0" w:firstLine="1134"/>
        <w:jc w:val="both"/>
        <w:rPr>
          <w:rFonts w:ascii="Arial" w:hAnsi="Arial" w:cs="Arial"/>
          <w:color w:val="000000" w:themeColor="text1"/>
          <w:sz w:val="24"/>
          <w:szCs w:val="24"/>
        </w:rPr>
      </w:pPr>
      <w:r w:rsidRPr="008A7C47">
        <w:rPr>
          <w:rFonts w:ascii="Arial" w:hAnsi="Arial" w:cs="Arial"/>
          <w:color w:val="000000" w:themeColor="text1"/>
          <w:sz w:val="24"/>
          <w:szCs w:val="24"/>
        </w:rPr>
        <w:t>Reikalavimai dėl tiekėjo ir</w:t>
      </w:r>
      <w:bookmarkStart w:id="18" w:name="_Hlk41039660"/>
      <w:r w:rsidR="00942379" w:rsidRPr="008A7C47">
        <w:rPr>
          <w:rFonts w:ascii="Arial" w:hAnsi="Arial" w:cs="Arial"/>
          <w:color w:val="000000" w:themeColor="text1"/>
          <w:sz w:val="24"/>
          <w:szCs w:val="24"/>
        </w:rPr>
        <w:t xml:space="preserve"> </w:t>
      </w:r>
      <w:r w:rsidRPr="008A7C47">
        <w:rPr>
          <w:rFonts w:ascii="Arial" w:hAnsi="Arial" w:cs="Arial"/>
          <w:color w:val="000000" w:themeColor="text1"/>
          <w:sz w:val="24"/>
          <w:szCs w:val="24"/>
        </w:rPr>
        <w:t>subtiekėjų</w:t>
      </w:r>
      <w:r w:rsidR="00942379" w:rsidRPr="008A7C47">
        <w:rPr>
          <w:rFonts w:ascii="Arial" w:hAnsi="Arial" w:cs="Arial"/>
          <w:color w:val="000000" w:themeColor="text1"/>
          <w:sz w:val="24"/>
          <w:szCs w:val="24"/>
        </w:rPr>
        <w:t xml:space="preserve"> (jei taikoma)</w:t>
      </w:r>
      <w:r w:rsidR="00953F2B" w:rsidRPr="008A7C47">
        <w:rPr>
          <w:rFonts w:ascii="Arial" w:hAnsi="Arial" w:cs="Arial"/>
          <w:color w:val="000000" w:themeColor="text1"/>
          <w:sz w:val="24"/>
          <w:szCs w:val="24"/>
        </w:rPr>
        <w:t xml:space="preserve">, </w:t>
      </w:r>
      <w:r w:rsidR="007F34C7" w:rsidRPr="008A7C47">
        <w:rPr>
          <w:rFonts w:ascii="Arial" w:hAnsi="Arial" w:cs="Arial"/>
          <w:color w:val="000000" w:themeColor="text1"/>
          <w:sz w:val="24"/>
          <w:szCs w:val="24"/>
        </w:rPr>
        <w:t>ūkio subjektų, kurių pajėgumais tiekėjas remiasi,</w:t>
      </w:r>
      <w:r w:rsidRPr="008A7C47">
        <w:rPr>
          <w:rFonts w:ascii="Arial" w:hAnsi="Arial" w:cs="Arial"/>
          <w:color w:val="000000" w:themeColor="text1"/>
          <w:sz w:val="24"/>
          <w:szCs w:val="24"/>
        </w:rPr>
        <w:t xml:space="preserve"> </w:t>
      </w:r>
      <w:bookmarkEnd w:id="18"/>
      <w:r w:rsidRPr="008A7C47">
        <w:rPr>
          <w:rFonts w:ascii="Arial" w:hAnsi="Arial" w:cs="Arial"/>
          <w:color w:val="000000" w:themeColor="text1"/>
          <w:sz w:val="24"/>
          <w:szCs w:val="24"/>
        </w:rPr>
        <w:t xml:space="preserve">pašalinimo pagrindų nebuvimo bei jų nebuvimą patvirtinantys dokumentai nurodyti </w:t>
      </w:r>
      <w:r w:rsidR="006A737F" w:rsidRPr="008A7C47">
        <w:rPr>
          <w:rFonts w:ascii="Arial" w:hAnsi="Arial" w:cs="Arial"/>
          <w:color w:val="000000" w:themeColor="text1"/>
          <w:sz w:val="24"/>
          <w:szCs w:val="24"/>
        </w:rPr>
        <w:t xml:space="preserve">specialiųjų </w:t>
      </w:r>
      <w:r w:rsidR="006A737F" w:rsidRPr="008A7C47">
        <w:rPr>
          <w:rFonts w:ascii="Arial" w:eastAsia="Calibri" w:hAnsi="Arial" w:cs="Arial"/>
          <w:color w:val="000000" w:themeColor="text1"/>
          <w:sz w:val="24"/>
          <w:szCs w:val="24"/>
        </w:rPr>
        <w:t>p</w:t>
      </w:r>
      <w:r w:rsidR="00551FA7" w:rsidRPr="008A7C47">
        <w:rPr>
          <w:rFonts w:ascii="Arial" w:eastAsia="Calibri" w:hAnsi="Arial" w:cs="Arial"/>
          <w:color w:val="000000" w:themeColor="text1"/>
          <w:sz w:val="24"/>
          <w:szCs w:val="24"/>
        </w:rPr>
        <w:t xml:space="preserve">irkimo </w:t>
      </w:r>
      <w:r w:rsidR="006773B6" w:rsidRPr="008A7C47">
        <w:rPr>
          <w:rFonts w:ascii="Arial" w:eastAsia="Calibri" w:hAnsi="Arial" w:cs="Arial"/>
          <w:color w:val="000000" w:themeColor="text1"/>
          <w:sz w:val="24"/>
          <w:szCs w:val="24"/>
        </w:rPr>
        <w:t xml:space="preserve">sąlygų </w:t>
      </w:r>
      <w:r w:rsidR="00CB4ADF" w:rsidRPr="008A7C47">
        <w:rPr>
          <w:rFonts w:ascii="Arial" w:hAnsi="Arial" w:cs="Arial"/>
          <w:color w:val="000000" w:themeColor="text1"/>
          <w:sz w:val="24"/>
          <w:szCs w:val="24"/>
        </w:rPr>
        <w:t xml:space="preserve">„Tiekėjų pašalinimo pagrindai“ </w:t>
      </w:r>
      <w:r w:rsidR="006773B6" w:rsidRPr="008A7C47">
        <w:rPr>
          <w:rFonts w:ascii="Arial" w:eastAsia="Calibri" w:hAnsi="Arial" w:cs="Arial"/>
          <w:color w:val="000000" w:themeColor="text1"/>
          <w:sz w:val="24"/>
          <w:szCs w:val="24"/>
        </w:rPr>
        <w:t>priede</w:t>
      </w:r>
      <w:r w:rsidRPr="008A7C47">
        <w:rPr>
          <w:rFonts w:ascii="Arial" w:hAnsi="Arial" w:cs="Arial"/>
          <w:color w:val="000000" w:themeColor="text1"/>
          <w:sz w:val="24"/>
          <w:szCs w:val="24"/>
        </w:rPr>
        <w:t xml:space="preserve">. </w:t>
      </w:r>
    </w:p>
    <w:p w14:paraId="612B5D5D" w14:textId="7F071E90" w:rsidR="005B5561" w:rsidRPr="008A7C47" w:rsidRDefault="005B5561" w:rsidP="003A440F">
      <w:pPr>
        <w:pStyle w:val="Sraopastraipa"/>
        <w:numPr>
          <w:ilvl w:val="0"/>
          <w:numId w:val="9"/>
        </w:numPr>
        <w:tabs>
          <w:tab w:val="left" w:pos="1701"/>
        </w:tabs>
        <w:spacing w:after="0" w:line="240" w:lineRule="auto"/>
        <w:ind w:left="0" w:firstLine="1134"/>
        <w:jc w:val="both"/>
        <w:rPr>
          <w:rFonts w:ascii="Arial" w:hAnsi="Arial" w:cs="Arial"/>
          <w:sz w:val="24"/>
          <w:szCs w:val="24"/>
        </w:rPr>
      </w:pPr>
      <w:r w:rsidRPr="008A7C47">
        <w:rPr>
          <w:rFonts w:ascii="Arial" w:eastAsia="Calibri" w:hAnsi="Arial" w:cs="Arial"/>
          <w:color w:val="000000" w:themeColor="text1"/>
          <w:sz w:val="24"/>
          <w:szCs w:val="24"/>
        </w:rPr>
        <w:t xml:space="preserve">Tiekėjas teikdamas pasiūlymą turi pateikti EBVPD – aktualią </w:t>
      </w:r>
      <w:r w:rsidRPr="008A7C47">
        <w:rPr>
          <w:rFonts w:ascii="Arial" w:eastAsia="Calibri" w:hAnsi="Arial" w:cs="Arial"/>
          <w:sz w:val="24"/>
          <w:szCs w:val="24"/>
        </w:rPr>
        <w:t>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w:t>
      </w:r>
    </w:p>
    <w:p w14:paraId="64477785" w14:textId="1147A496" w:rsidR="005B5561" w:rsidRPr="008A7C47" w:rsidRDefault="005B5561" w:rsidP="003A440F">
      <w:pPr>
        <w:pStyle w:val="Sraopastraipa"/>
        <w:numPr>
          <w:ilvl w:val="1"/>
          <w:numId w:val="10"/>
        </w:numPr>
        <w:tabs>
          <w:tab w:val="left" w:pos="1701"/>
        </w:tabs>
        <w:spacing w:after="0" w:line="240" w:lineRule="auto"/>
        <w:ind w:left="0" w:firstLine="1134"/>
        <w:jc w:val="both"/>
        <w:rPr>
          <w:rFonts w:ascii="Arial" w:eastAsia="Calibri" w:hAnsi="Arial" w:cs="Arial"/>
          <w:sz w:val="24"/>
          <w:szCs w:val="24"/>
        </w:rPr>
      </w:pPr>
      <w:r w:rsidRPr="008A7C47">
        <w:rPr>
          <w:rFonts w:ascii="Arial" w:eastAsia="Calibri" w:hAnsi="Arial" w:cs="Arial"/>
          <w:sz w:val="24"/>
          <w:szCs w:val="24"/>
        </w:rPr>
        <w:t xml:space="preserve">Tiekėjams nenustatomi kvalifikacijos reikalavimai. Tiekėjas, teikdamas pasiūlymą, įsipareigoja, kad sutartį vykdys tik teisę verstis atitinkama veikla turintys asmenys. </w:t>
      </w:r>
    </w:p>
    <w:p w14:paraId="7A7C1EFE" w14:textId="2A2D475F" w:rsidR="005B5561" w:rsidRPr="008A7C47" w:rsidRDefault="005B5561" w:rsidP="003A440F">
      <w:pPr>
        <w:pStyle w:val="Sraopastraipa"/>
        <w:numPr>
          <w:ilvl w:val="1"/>
          <w:numId w:val="10"/>
        </w:numPr>
        <w:tabs>
          <w:tab w:val="left" w:pos="1701"/>
        </w:tabs>
        <w:spacing w:after="0" w:line="240" w:lineRule="auto"/>
        <w:ind w:left="0" w:firstLine="1134"/>
        <w:jc w:val="both"/>
        <w:rPr>
          <w:rFonts w:ascii="Arial" w:eastAsia="Calibri" w:hAnsi="Arial" w:cs="Arial"/>
          <w:sz w:val="24"/>
          <w:szCs w:val="24"/>
        </w:rPr>
      </w:pPr>
      <w:r w:rsidRPr="008A7C47">
        <w:rPr>
          <w:rFonts w:ascii="Arial" w:eastAsia="Calibri" w:hAnsi="Arial" w:cs="Arial"/>
          <w:sz w:val="24"/>
          <w:szCs w:val="24"/>
        </w:rPr>
        <w:t>Tiekėjams nenustatomi reikalavimų dėl kokybės vadybos sistemos ir aplinkos apsaugos vadybos sistemos standartų laikymosi.</w:t>
      </w:r>
    </w:p>
    <w:p w14:paraId="69D62E2B" w14:textId="2AC61773" w:rsidR="00A000BE" w:rsidRPr="008A7C47" w:rsidRDefault="00D24970" w:rsidP="003A246D">
      <w:pPr>
        <w:pStyle w:val="Antrat1"/>
        <w:tabs>
          <w:tab w:val="left" w:pos="567"/>
        </w:tabs>
        <w:spacing w:before="600" w:after="600"/>
        <w:contextualSpacing/>
        <w:jc w:val="both"/>
        <w:rPr>
          <w:rFonts w:ascii="Arial" w:hAnsi="Arial" w:cs="Arial"/>
          <w:b/>
          <w:bCs/>
          <w:caps/>
          <w:sz w:val="24"/>
          <w:szCs w:val="24"/>
        </w:rPr>
      </w:pPr>
      <w:bookmarkStart w:id="19" w:name="_Toc157874362"/>
      <w:r w:rsidRPr="008A7C47">
        <w:rPr>
          <w:rFonts w:ascii="Arial" w:hAnsi="Arial" w:cs="Arial"/>
          <w:b/>
          <w:bCs/>
          <w:caps/>
          <w:sz w:val="24"/>
          <w:szCs w:val="24"/>
        </w:rPr>
        <w:t>5</w:t>
      </w:r>
      <w:r w:rsidR="001E3D5A" w:rsidRPr="008A7C47">
        <w:rPr>
          <w:rFonts w:ascii="Arial" w:hAnsi="Arial" w:cs="Arial"/>
          <w:b/>
          <w:bCs/>
          <w:caps/>
          <w:sz w:val="24"/>
          <w:szCs w:val="24"/>
        </w:rPr>
        <w:t>.</w:t>
      </w:r>
      <w:r w:rsidR="00974A08" w:rsidRPr="008A7C47">
        <w:rPr>
          <w:rFonts w:ascii="Arial" w:hAnsi="Arial" w:cs="Arial"/>
          <w:b/>
          <w:bCs/>
          <w:caps/>
          <w:sz w:val="24"/>
          <w:szCs w:val="24"/>
        </w:rPr>
        <w:t xml:space="preserve"> </w:t>
      </w:r>
      <w:r w:rsidR="009743D3" w:rsidRPr="008A7C47">
        <w:rPr>
          <w:rFonts w:ascii="Arial" w:hAnsi="Arial" w:cs="Arial"/>
          <w:b/>
          <w:bCs/>
          <w:caps/>
          <w:sz w:val="24"/>
          <w:szCs w:val="24"/>
        </w:rPr>
        <w:t>Reikalavimai, susiję su nacionaliniu saugumu</w:t>
      </w:r>
      <w:bookmarkEnd w:id="19"/>
      <w:r w:rsidR="009743D3" w:rsidRPr="008A7C47">
        <w:rPr>
          <w:rFonts w:ascii="Arial" w:hAnsi="Arial" w:cs="Arial"/>
          <w:b/>
          <w:bCs/>
          <w:caps/>
          <w:sz w:val="24"/>
          <w:szCs w:val="24"/>
        </w:rPr>
        <w:t xml:space="preserve"> </w:t>
      </w:r>
    </w:p>
    <w:p w14:paraId="6135DAF8" w14:textId="24566EBC" w:rsidR="0011011F" w:rsidRPr="008A7C47" w:rsidRDefault="0011011F" w:rsidP="0011011F">
      <w:pPr>
        <w:spacing w:after="0" w:line="240" w:lineRule="auto"/>
        <w:ind w:firstLine="1134"/>
        <w:jc w:val="both"/>
        <w:rPr>
          <w:rFonts w:ascii="Arial" w:hAnsi="Arial" w:cs="Arial"/>
          <w:iCs/>
          <w:sz w:val="24"/>
          <w:szCs w:val="24"/>
        </w:rPr>
      </w:pPr>
      <w:r w:rsidRPr="008A7C47">
        <w:rPr>
          <w:rFonts w:ascii="Arial" w:hAnsi="Arial" w:cs="Arial"/>
          <w:iCs/>
          <w:sz w:val="24"/>
          <w:szCs w:val="24"/>
        </w:rPr>
        <w:t>5.1. Perkančioji organizacija nekelia reikalavimų susijusių su nacionaliniu saugumu.</w:t>
      </w:r>
    </w:p>
    <w:p w14:paraId="4BEDE7AF" w14:textId="457E0FAE" w:rsidR="00AF62E6" w:rsidRPr="008A7C47" w:rsidRDefault="00245E8F" w:rsidP="005A7916">
      <w:pPr>
        <w:pStyle w:val="Antrat1"/>
        <w:spacing w:before="600" w:after="600"/>
        <w:contextualSpacing/>
        <w:rPr>
          <w:rFonts w:ascii="Arial" w:hAnsi="Arial" w:cs="Arial"/>
          <w:b/>
          <w:bCs/>
          <w:caps/>
          <w:sz w:val="24"/>
          <w:szCs w:val="24"/>
        </w:rPr>
      </w:pPr>
      <w:bookmarkStart w:id="20" w:name="_Ref39666794"/>
      <w:bookmarkStart w:id="21" w:name="_Ref39666796"/>
      <w:bookmarkStart w:id="22" w:name="_Toc157874363"/>
      <w:r w:rsidRPr="008A7C47">
        <w:rPr>
          <w:rFonts w:ascii="Arial" w:hAnsi="Arial" w:cs="Arial"/>
          <w:b/>
          <w:bCs/>
          <w:caps/>
          <w:sz w:val="24"/>
          <w:szCs w:val="24"/>
        </w:rPr>
        <w:t>6</w:t>
      </w:r>
      <w:r w:rsidR="0005396D" w:rsidRPr="008A7C47">
        <w:rPr>
          <w:rFonts w:ascii="Arial" w:hAnsi="Arial" w:cs="Arial"/>
          <w:b/>
          <w:bCs/>
          <w:caps/>
          <w:sz w:val="24"/>
          <w:szCs w:val="24"/>
        </w:rPr>
        <w:t xml:space="preserve">. </w:t>
      </w:r>
      <w:r w:rsidR="00220588" w:rsidRPr="008A7C47">
        <w:rPr>
          <w:rFonts w:ascii="Arial" w:hAnsi="Arial" w:cs="Arial"/>
          <w:b/>
          <w:bCs/>
          <w:caps/>
          <w:sz w:val="24"/>
          <w:szCs w:val="24"/>
        </w:rPr>
        <w:t>Specialieji r</w:t>
      </w:r>
      <w:r w:rsidR="00DF58E2" w:rsidRPr="008A7C47">
        <w:rPr>
          <w:rFonts w:ascii="Arial" w:hAnsi="Arial" w:cs="Arial"/>
          <w:b/>
          <w:bCs/>
          <w:caps/>
          <w:sz w:val="24"/>
          <w:szCs w:val="24"/>
        </w:rPr>
        <w:t>eikalavimai pasiūlymų rengimui ir pateikimui</w:t>
      </w:r>
      <w:bookmarkEnd w:id="20"/>
      <w:bookmarkEnd w:id="21"/>
      <w:bookmarkEnd w:id="22"/>
    </w:p>
    <w:p w14:paraId="3D47F821" w14:textId="2F93D89B" w:rsidR="00EF5623" w:rsidRPr="008A7C47" w:rsidRDefault="00192AF9" w:rsidP="00800CA2">
      <w:pPr>
        <w:tabs>
          <w:tab w:val="left" w:pos="1843"/>
        </w:tabs>
        <w:spacing w:after="0" w:line="240" w:lineRule="auto"/>
        <w:ind w:firstLine="1134"/>
        <w:jc w:val="both"/>
        <w:rPr>
          <w:rFonts w:ascii="Arial" w:hAnsi="Arial" w:cs="Arial"/>
          <w:i/>
          <w:iCs/>
          <w:color w:val="7030A0"/>
          <w:sz w:val="24"/>
          <w:szCs w:val="24"/>
        </w:rPr>
      </w:pPr>
      <w:r w:rsidRPr="008A7C47">
        <w:rPr>
          <w:rFonts w:ascii="Arial" w:hAnsi="Arial" w:cs="Arial"/>
          <w:sz w:val="24"/>
          <w:szCs w:val="24"/>
        </w:rPr>
        <w:t xml:space="preserve">6.1. </w:t>
      </w:r>
      <w:r w:rsidR="00EF5623" w:rsidRPr="008A7C47">
        <w:rPr>
          <w:rFonts w:ascii="Arial" w:hAnsi="Arial" w:cs="Arial"/>
          <w:sz w:val="24"/>
          <w:szCs w:val="24"/>
        </w:rPr>
        <w:t xml:space="preserve">Tiekėjo </w:t>
      </w:r>
      <w:r w:rsidR="0058726C" w:rsidRPr="008A7C47">
        <w:rPr>
          <w:rFonts w:ascii="Arial" w:hAnsi="Arial" w:cs="Arial"/>
          <w:sz w:val="24"/>
          <w:szCs w:val="24"/>
        </w:rPr>
        <w:t>p</w:t>
      </w:r>
      <w:r w:rsidR="00EF5623" w:rsidRPr="008A7C47">
        <w:rPr>
          <w:rFonts w:ascii="Arial" w:hAnsi="Arial" w:cs="Arial"/>
          <w:sz w:val="24"/>
          <w:szCs w:val="24"/>
        </w:rPr>
        <w:t>asiūlymą sudaro CVP IS pateikiamų ir žemiau nurodytų dokumentų visuma</w:t>
      </w:r>
      <w:r w:rsidR="00FD53CF" w:rsidRPr="008A7C47">
        <w:rPr>
          <w:rFonts w:ascii="Arial" w:hAnsi="Arial" w:cs="Arial"/>
          <w:sz w:val="24"/>
          <w:szCs w:val="24"/>
        </w:rPr>
        <w:t>:</w:t>
      </w:r>
    </w:p>
    <w:p w14:paraId="0B17BEF7" w14:textId="283F262C" w:rsidR="00FF12F1" w:rsidRPr="008A7C47" w:rsidRDefault="003F0DA7" w:rsidP="003A440F">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8A7C47">
        <w:rPr>
          <w:rFonts w:ascii="Arial" w:hAnsi="Arial" w:cs="Arial"/>
          <w:sz w:val="24"/>
          <w:szCs w:val="24"/>
        </w:rPr>
        <w:t xml:space="preserve">tiekėjo pasirašytas </w:t>
      </w:r>
      <w:r w:rsidR="005A195F" w:rsidRPr="008A7C47">
        <w:rPr>
          <w:rFonts w:ascii="Arial" w:hAnsi="Arial" w:cs="Arial"/>
          <w:sz w:val="24"/>
          <w:szCs w:val="24"/>
        </w:rPr>
        <w:t>p</w:t>
      </w:r>
      <w:r w:rsidRPr="008A7C47">
        <w:rPr>
          <w:rFonts w:ascii="Arial" w:hAnsi="Arial" w:cs="Arial"/>
          <w:sz w:val="24"/>
          <w:szCs w:val="24"/>
        </w:rPr>
        <w:t xml:space="preserve">asiūlymas, parengtas pagal </w:t>
      </w:r>
      <w:r w:rsidR="007C1C57" w:rsidRPr="008A7C47">
        <w:rPr>
          <w:rFonts w:ascii="Arial" w:hAnsi="Arial" w:cs="Arial"/>
          <w:sz w:val="24"/>
          <w:szCs w:val="24"/>
        </w:rPr>
        <w:t>specialiųjų p</w:t>
      </w:r>
      <w:r w:rsidR="00551FA7" w:rsidRPr="008A7C47">
        <w:rPr>
          <w:rFonts w:ascii="Arial" w:hAnsi="Arial" w:cs="Arial"/>
          <w:sz w:val="24"/>
          <w:szCs w:val="24"/>
        </w:rPr>
        <w:t xml:space="preserve">irkimo </w:t>
      </w:r>
      <w:r w:rsidR="00476F8C" w:rsidRPr="008A7C47">
        <w:rPr>
          <w:rFonts w:ascii="Arial" w:hAnsi="Arial" w:cs="Arial"/>
          <w:sz w:val="24"/>
          <w:szCs w:val="24"/>
        </w:rPr>
        <w:t>sąlygų</w:t>
      </w:r>
      <w:r w:rsidR="00DE5F20" w:rsidRPr="008A7C47">
        <w:rPr>
          <w:rFonts w:ascii="Arial" w:hAnsi="Arial" w:cs="Arial"/>
          <w:sz w:val="24"/>
          <w:szCs w:val="24"/>
        </w:rPr>
        <w:t xml:space="preserve"> </w:t>
      </w:r>
      <w:r w:rsidR="00E26FE3" w:rsidRPr="008A7C47">
        <w:rPr>
          <w:rFonts w:ascii="Arial" w:hAnsi="Arial" w:cs="Arial"/>
          <w:color w:val="00B050"/>
          <w:sz w:val="24"/>
          <w:szCs w:val="24"/>
          <w:shd w:val="clear" w:color="auto" w:fill="FFFFFF"/>
        </w:rPr>
        <w:t>„Pasiūlymo forma“</w:t>
      </w:r>
      <w:r w:rsidR="00DE5F20" w:rsidRPr="008A7C47">
        <w:rPr>
          <w:rFonts w:ascii="Arial" w:hAnsi="Arial" w:cs="Arial"/>
          <w:sz w:val="24"/>
          <w:szCs w:val="24"/>
          <w:shd w:val="clear" w:color="auto" w:fill="FFFFFF"/>
        </w:rPr>
        <w:t xml:space="preserve"> </w:t>
      </w:r>
      <w:r w:rsidR="00476F8C" w:rsidRPr="008A7C47">
        <w:rPr>
          <w:rFonts w:ascii="Arial" w:hAnsi="Arial" w:cs="Arial"/>
          <w:sz w:val="24"/>
          <w:szCs w:val="24"/>
        </w:rPr>
        <w:t xml:space="preserve">priede </w:t>
      </w:r>
      <w:r w:rsidRPr="008A7C47">
        <w:rPr>
          <w:rFonts w:ascii="Arial" w:hAnsi="Arial" w:cs="Arial"/>
          <w:sz w:val="24"/>
          <w:szCs w:val="24"/>
        </w:rPr>
        <w:t xml:space="preserve">pateiktą </w:t>
      </w:r>
      <w:r w:rsidR="00C35C26" w:rsidRPr="008A7C47">
        <w:rPr>
          <w:rFonts w:ascii="Arial" w:hAnsi="Arial" w:cs="Arial"/>
          <w:sz w:val="24"/>
          <w:szCs w:val="24"/>
        </w:rPr>
        <w:t>p</w:t>
      </w:r>
      <w:r w:rsidRPr="008A7C47">
        <w:rPr>
          <w:rFonts w:ascii="Arial" w:hAnsi="Arial" w:cs="Arial"/>
          <w:sz w:val="24"/>
          <w:szCs w:val="24"/>
        </w:rPr>
        <w:t>asiūlymo formą.</w:t>
      </w:r>
    </w:p>
    <w:p w14:paraId="3459FD0B" w14:textId="198198D0" w:rsidR="009C1155" w:rsidRPr="008A7C47" w:rsidRDefault="009C1155" w:rsidP="003A440F">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8A7C47">
        <w:rPr>
          <w:rFonts w:ascii="Arial" w:hAnsi="Arial" w:cs="Arial"/>
          <w:sz w:val="24"/>
          <w:szCs w:val="24"/>
        </w:rPr>
        <w:t xml:space="preserve">užpildytas EBVPD (specialiųjų pirkimo sąlygų </w:t>
      </w:r>
      <w:r w:rsidR="00617B24" w:rsidRPr="008A7C47">
        <w:rPr>
          <w:rFonts w:ascii="Arial" w:eastAsia="Calibri" w:hAnsi="Arial" w:cs="Arial"/>
          <w:sz w:val="24"/>
          <w:szCs w:val="24"/>
        </w:rPr>
        <w:t>3 priedas „EBVPD“</w:t>
      </w:r>
      <w:r w:rsidRPr="008A7C47">
        <w:rPr>
          <w:rFonts w:ascii="Arial" w:hAnsi="Arial" w:cs="Arial"/>
          <w:sz w:val="24"/>
          <w:szCs w:val="24"/>
        </w:rPr>
        <w:t xml:space="preserve">). Pasirašydamas </w:t>
      </w:r>
      <w:r w:rsidR="00C35C26" w:rsidRPr="008A7C47">
        <w:rPr>
          <w:rFonts w:ascii="Arial" w:hAnsi="Arial" w:cs="Arial"/>
          <w:sz w:val="24"/>
          <w:szCs w:val="24"/>
        </w:rPr>
        <w:t>p</w:t>
      </w:r>
      <w:r w:rsidRPr="008A7C47">
        <w:rPr>
          <w:rFonts w:ascii="Arial" w:hAnsi="Arial" w:cs="Arial"/>
          <w:sz w:val="24"/>
          <w:szCs w:val="24"/>
        </w:rPr>
        <w:t>asiūlymą, tiekėjas patvirtina ir EBVPD tikrumą;</w:t>
      </w:r>
    </w:p>
    <w:p w14:paraId="021CA68F" w14:textId="346D8E49" w:rsidR="007C1C57" w:rsidRPr="008A7C47" w:rsidRDefault="000C55D6" w:rsidP="003A440F">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8A7C47">
        <w:rPr>
          <w:rFonts w:ascii="Arial" w:hAnsi="Arial" w:cs="Arial"/>
          <w:sz w:val="24"/>
          <w:szCs w:val="24"/>
        </w:rPr>
        <w:t xml:space="preserve">jungtinės veiklos sutarties kopija (jeigu </w:t>
      </w:r>
      <w:r w:rsidR="00C35C26" w:rsidRPr="008A7C47">
        <w:rPr>
          <w:rFonts w:ascii="Arial" w:hAnsi="Arial" w:cs="Arial"/>
          <w:sz w:val="24"/>
          <w:szCs w:val="24"/>
        </w:rPr>
        <w:t>p</w:t>
      </w:r>
      <w:r w:rsidRPr="008A7C47">
        <w:rPr>
          <w:rFonts w:ascii="Arial" w:hAnsi="Arial" w:cs="Arial"/>
          <w:sz w:val="24"/>
          <w:szCs w:val="24"/>
        </w:rPr>
        <w:t>irkime dalyvauja ūkio subjektų grupė jungtinės veiklos sutarties pagrindu)</w:t>
      </w:r>
      <w:r w:rsidR="007C1C57" w:rsidRPr="008A7C47">
        <w:rPr>
          <w:rFonts w:ascii="Arial" w:hAnsi="Arial" w:cs="Arial"/>
          <w:sz w:val="24"/>
          <w:szCs w:val="24"/>
        </w:rPr>
        <w:t>;</w:t>
      </w:r>
    </w:p>
    <w:p w14:paraId="50A0B33A" w14:textId="0A1B61EF" w:rsidR="006D0EC0" w:rsidRPr="008A7C47" w:rsidRDefault="006D0EC0" w:rsidP="003A440F">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8A7C47">
        <w:rPr>
          <w:rFonts w:ascii="Arial" w:hAnsi="Arial" w:cs="Arial"/>
          <w:sz w:val="24"/>
          <w:szCs w:val="24"/>
        </w:rPr>
        <w:t xml:space="preserve">dokumentas, patvirtinantis, kad asmuo, kuris pasirašė </w:t>
      </w:r>
      <w:r w:rsidR="00212F68" w:rsidRPr="008A7C47">
        <w:rPr>
          <w:rFonts w:ascii="Arial" w:hAnsi="Arial" w:cs="Arial"/>
          <w:sz w:val="24"/>
          <w:szCs w:val="24"/>
        </w:rPr>
        <w:t>p</w:t>
      </w:r>
      <w:r w:rsidRPr="008A7C47">
        <w:rPr>
          <w:rFonts w:ascii="Arial" w:hAnsi="Arial" w:cs="Arial"/>
          <w:sz w:val="24"/>
          <w:szCs w:val="24"/>
        </w:rPr>
        <w:t>asiūlymą (jei jis ne tiekėjo vadovas), turėjo teisę jį pasirašyti;</w:t>
      </w:r>
    </w:p>
    <w:p w14:paraId="0997451A" w14:textId="14C5D167" w:rsidR="006D0EC0" w:rsidRPr="008A7C47" w:rsidRDefault="00212F68" w:rsidP="003A440F">
      <w:pPr>
        <w:pStyle w:val="Sraopastraipa"/>
        <w:numPr>
          <w:ilvl w:val="2"/>
          <w:numId w:val="6"/>
        </w:numPr>
        <w:tabs>
          <w:tab w:val="left" w:pos="1276"/>
          <w:tab w:val="left" w:pos="1843"/>
        </w:tabs>
        <w:spacing w:after="0" w:line="240" w:lineRule="auto"/>
        <w:ind w:left="0" w:firstLine="1134"/>
        <w:jc w:val="both"/>
        <w:rPr>
          <w:rFonts w:ascii="Arial" w:hAnsi="Arial" w:cs="Arial"/>
          <w:sz w:val="24"/>
          <w:szCs w:val="24"/>
          <w:u w:val="single"/>
        </w:rPr>
      </w:pPr>
      <w:r w:rsidRPr="008A7C47">
        <w:rPr>
          <w:rFonts w:ascii="Arial" w:hAnsi="Arial" w:cs="Arial"/>
          <w:sz w:val="24"/>
          <w:szCs w:val="24"/>
        </w:rPr>
        <w:t>p</w:t>
      </w:r>
      <w:r w:rsidR="006D0EC0" w:rsidRPr="008A7C47">
        <w:rPr>
          <w:rFonts w:ascii="Arial" w:hAnsi="Arial" w:cs="Arial"/>
          <w:sz w:val="24"/>
          <w:szCs w:val="24"/>
        </w:rPr>
        <w:t>asiūlymo galiojimą užtikrinantis dokumentas (jeigu reikalaujama);</w:t>
      </w:r>
    </w:p>
    <w:p w14:paraId="53A8B5A3" w14:textId="109B0BB3" w:rsidR="00450415" w:rsidRPr="008A7C47" w:rsidRDefault="00450415" w:rsidP="003A440F">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8A7C47">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8A7C47" w:rsidRDefault="00450415" w:rsidP="003A440F">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8A7C47">
        <w:rPr>
          <w:rFonts w:ascii="Arial" w:hAnsi="Arial" w:cs="Arial"/>
          <w:sz w:val="24"/>
          <w:szCs w:val="24"/>
        </w:rPr>
        <w:t xml:space="preserve"> jei tiekėjas pasitelkia subtiekėjus, subtiekėjo deklaracija ar kitas dokumentas, patvirtinantis jo sutikimą būti subtiekėju </w:t>
      </w:r>
      <w:r w:rsidR="00212F68" w:rsidRPr="008A7C47">
        <w:rPr>
          <w:rFonts w:ascii="Arial" w:hAnsi="Arial" w:cs="Arial"/>
          <w:sz w:val="24"/>
          <w:szCs w:val="24"/>
        </w:rPr>
        <w:t>p</w:t>
      </w:r>
      <w:r w:rsidRPr="008A7C47">
        <w:rPr>
          <w:rFonts w:ascii="Arial" w:hAnsi="Arial" w:cs="Arial"/>
          <w:sz w:val="24"/>
          <w:szCs w:val="24"/>
        </w:rPr>
        <w:t>irkime;</w:t>
      </w:r>
    </w:p>
    <w:p w14:paraId="054A3B95" w14:textId="388AB43A" w:rsidR="00450415" w:rsidRPr="008A7C47" w:rsidRDefault="00305590" w:rsidP="0067703A">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8A7C47">
        <w:rPr>
          <w:rFonts w:ascii="Arial" w:hAnsi="Arial" w:cs="Arial"/>
          <w:sz w:val="24"/>
          <w:szCs w:val="24"/>
        </w:rPr>
        <w:t xml:space="preserve">dokumentai, patvirtinantys, kad ūkio subjektas, kurio pajėgumais tiekėjas remiasi, atsižvelgdamas į specialiųjų pirkimo sąlygų </w:t>
      </w:r>
      <w:r w:rsidR="00B854AC" w:rsidRPr="008A7C47">
        <w:rPr>
          <w:rFonts w:ascii="Arial" w:hAnsi="Arial" w:cs="Arial"/>
          <w:sz w:val="24"/>
          <w:szCs w:val="24"/>
        </w:rPr>
        <w:t xml:space="preserve">7 </w:t>
      </w:r>
      <w:r w:rsidRPr="008A7C47">
        <w:rPr>
          <w:rFonts w:ascii="Arial" w:hAnsi="Arial" w:cs="Arial"/>
          <w:sz w:val="24"/>
          <w:szCs w:val="24"/>
        </w:rPr>
        <w:t xml:space="preserve">priede </w:t>
      </w:r>
      <w:r w:rsidRPr="008A7C47">
        <w:rPr>
          <w:rFonts w:ascii="Arial" w:eastAsia="Calibri" w:hAnsi="Arial" w:cs="Arial"/>
          <w:sz w:val="24"/>
          <w:szCs w:val="24"/>
        </w:rPr>
        <w:t xml:space="preserve">„Tiekėjų kvalifikacijos reikalavimai </w:t>
      </w:r>
      <w:r w:rsidRPr="008A7C47">
        <w:rPr>
          <w:rFonts w:ascii="Arial" w:eastAsia="Calibri" w:hAnsi="Arial" w:cs="Arial"/>
          <w:sz w:val="24"/>
          <w:szCs w:val="24"/>
        </w:rPr>
        <w:lastRenderedPageBreak/>
        <w:t xml:space="preserve">ir reikalavimai laikytis kokybės vadybos sistemos ir (arba) aplinkos apsaugos vadybos sistemos standartų“ </w:t>
      </w:r>
      <w:r w:rsidRPr="008A7C47">
        <w:rPr>
          <w:rFonts w:ascii="Arial" w:hAnsi="Arial" w:cs="Arial"/>
          <w:sz w:val="24"/>
          <w:szCs w:val="24"/>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450415" w:rsidRPr="008A7C47">
        <w:rPr>
          <w:rFonts w:ascii="Arial" w:hAnsi="Arial" w:cs="Arial"/>
          <w:sz w:val="24"/>
          <w:szCs w:val="24"/>
        </w:rPr>
        <w:t>);</w:t>
      </w:r>
      <w:r w:rsidR="00450415" w:rsidRPr="008A7C47">
        <w:rPr>
          <w:rFonts w:ascii="Arial" w:hAnsi="Arial" w:cs="Arial"/>
          <w:i/>
          <w:iCs/>
          <w:color w:val="FF0000"/>
          <w:sz w:val="24"/>
          <w:szCs w:val="24"/>
        </w:rPr>
        <w:t xml:space="preserve"> </w:t>
      </w:r>
    </w:p>
    <w:p w14:paraId="79DD93E1" w14:textId="77777777" w:rsidR="0067703A" w:rsidRPr="0067703A" w:rsidRDefault="00450415" w:rsidP="0067703A">
      <w:pPr>
        <w:pStyle w:val="Sraopastraipa"/>
        <w:numPr>
          <w:ilvl w:val="2"/>
          <w:numId w:val="6"/>
        </w:numPr>
        <w:tabs>
          <w:tab w:val="left" w:pos="1276"/>
          <w:tab w:val="left" w:pos="1843"/>
        </w:tabs>
        <w:spacing w:after="0" w:line="240" w:lineRule="auto"/>
        <w:ind w:left="0" w:firstLine="1134"/>
        <w:jc w:val="both"/>
        <w:rPr>
          <w:rFonts w:ascii="Arial" w:hAnsi="Arial" w:cs="Arial"/>
          <w:color w:val="00B050"/>
          <w:sz w:val="24"/>
          <w:szCs w:val="24"/>
          <w:u w:val="single"/>
        </w:rPr>
      </w:pPr>
      <w:r w:rsidRPr="001128E9">
        <w:rPr>
          <w:rFonts w:ascii="Arial" w:hAnsi="Arial" w:cs="Arial"/>
          <w:color w:val="00B050"/>
          <w:sz w:val="24"/>
          <w:szCs w:val="24"/>
        </w:rPr>
        <w:t xml:space="preserve">techninė specifikacija, užpildyta pagal specialiųjų pirkimo sąlygų </w:t>
      </w:r>
      <w:r w:rsidR="001128E9" w:rsidRPr="001128E9">
        <w:rPr>
          <w:rFonts w:ascii="Arial" w:hAnsi="Arial" w:cs="Arial"/>
          <w:color w:val="00B050"/>
          <w:sz w:val="24"/>
          <w:szCs w:val="24"/>
        </w:rPr>
        <w:t>4</w:t>
      </w:r>
      <w:r w:rsidRPr="001128E9">
        <w:rPr>
          <w:rFonts w:ascii="Arial" w:hAnsi="Arial" w:cs="Arial"/>
          <w:color w:val="00B050"/>
          <w:sz w:val="24"/>
          <w:szCs w:val="24"/>
        </w:rPr>
        <w:t xml:space="preserve"> priedą</w:t>
      </w:r>
      <w:r w:rsidR="001128E9">
        <w:rPr>
          <w:rFonts w:ascii="Arial" w:hAnsi="Arial" w:cs="Arial"/>
          <w:i/>
          <w:iCs/>
          <w:color w:val="00B050"/>
          <w:sz w:val="24"/>
          <w:szCs w:val="24"/>
        </w:rPr>
        <w:t>.</w:t>
      </w:r>
    </w:p>
    <w:p w14:paraId="2AAD3A45" w14:textId="77777777" w:rsidR="00FD61B7" w:rsidRDefault="00E45450" w:rsidP="00C565B5">
      <w:pPr>
        <w:tabs>
          <w:tab w:val="left" w:pos="1276"/>
          <w:tab w:val="left" w:pos="1843"/>
        </w:tabs>
        <w:spacing w:after="0" w:line="240" w:lineRule="auto"/>
        <w:ind w:firstLine="1134"/>
        <w:jc w:val="both"/>
        <w:rPr>
          <w:rFonts w:ascii="Arial" w:eastAsia="Calibri" w:hAnsi="Arial" w:cs="Arial"/>
          <w:sz w:val="24"/>
          <w:szCs w:val="24"/>
        </w:rPr>
      </w:pPr>
      <w:r w:rsidRPr="0067703A">
        <w:rPr>
          <w:rFonts w:ascii="Arial" w:eastAsia="Calibri" w:hAnsi="Arial" w:cs="Arial"/>
          <w:sz w:val="24"/>
          <w:szCs w:val="24"/>
        </w:rPr>
        <w:t xml:space="preserve">6.2. </w:t>
      </w:r>
      <w:r w:rsidRPr="0067703A">
        <w:rPr>
          <w:rFonts w:ascii="Arial" w:eastAsia="Calibri" w:hAnsi="Arial" w:cs="Arial"/>
          <w:sz w:val="24"/>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11CC4ADC" w14:textId="4B738B20" w:rsidR="00E45450" w:rsidRPr="00FD61B7" w:rsidRDefault="00E45450" w:rsidP="00C565B5">
      <w:pPr>
        <w:tabs>
          <w:tab w:val="left" w:pos="1276"/>
          <w:tab w:val="left" w:pos="1843"/>
        </w:tabs>
        <w:spacing w:after="0" w:line="240" w:lineRule="auto"/>
        <w:ind w:firstLine="1134"/>
        <w:jc w:val="both"/>
        <w:rPr>
          <w:rFonts w:ascii="Arial" w:hAnsi="Arial" w:cs="Arial"/>
          <w:color w:val="00B050"/>
          <w:sz w:val="24"/>
          <w:szCs w:val="24"/>
          <w:u w:val="single"/>
        </w:rPr>
      </w:pPr>
      <w:r w:rsidRPr="0067703A">
        <w:rPr>
          <w:rFonts w:ascii="Arial" w:eastAsia="Calibri" w:hAnsi="Arial" w:cs="Arial"/>
          <w:bCs/>
          <w:iCs/>
          <w:sz w:val="24"/>
          <w:szCs w:val="24"/>
        </w:rPr>
        <w:t>6.2.1 pateikiami kvalifikuotu elektroniniu parašu pasirašyti elektroninėmis priemonėmis suformuoti dokumentai;</w:t>
      </w:r>
    </w:p>
    <w:p w14:paraId="656084B4" w14:textId="77777777" w:rsidR="00E45450" w:rsidRPr="00E45450" w:rsidRDefault="00E45450" w:rsidP="00FD61B7">
      <w:pPr>
        <w:pStyle w:val="Sraopastraipa"/>
        <w:numPr>
          <w:ilvl w:val="2"/>
          <w:numId w:val="35"/>
        </w:numPr>
        <w:tabs>
          <w:tab w:val="left" w:pos="1843"/>
        </w:tabs>
        <w:spacing w:after="0" w:line="240" w:lineRule="auto"/>
        <w:ind w:left="0" w:firstLine="1134"/>
        <w:jc w:val="both"/>
        <w:rPr>
          <w:rFonts w:ascii="Arial" w:eastAsia="Calibri" w:hAnsi="Arial" w:cs="Arial"/>
          <w:bCs/>
          <w:iCs/>
          <w:sz w:val="24"/>
          <w:szCs w:val="24"/>
        </w:rPr>
      </w:pPr>
      <w:r w:rsidRPr="00E45450">
        <w:rPr>
          <w:rFonts w:ascii="Arial" w:eastAsia="Calibri" w:hAnsi="Arial" w:cs="Arial"/>
          <w:bCs/>
          <w:iCs/>
          <w:sz w:val="24"/>
          <w:szCs w:val="24"/>
        </w:rPr>
        <w:t>skaitmeninės dokumentų kopijos (</w:t>
      </w:r>
      <w:r w:rsidRPr="00E45450">
        <w:rPr>
          <w:rFonts w:ascii="Arial" w:eastAsia="Calibri" w:hAnsi="Arial" w:cs="Arial"/>
          <w:iCs/>
          <w:sz w:val="24"/>
          <w:szCs w:val="24"/>
        </w:rPr>
        <w:t>fiziniu parašu tvirtinami dokumentai turi būti pateikiami pasirašyti ir nuskenuoti)</w:t>
      </w:r>
      <w:r w:rsidRPr="00E45450">
        <w:rPr>
          <w:rFonts w:ascii="Arial" w:eastAsia="Calibri" w:hAnsi="Arial" w:cs="Arial"/>
          <w:bCs/>
          <w:iCs/>
          <w:sz w:val="24"/>
          <w:szCs w:val="24"/>
        </w:rPr>
        <w:t>.</w:t>
      </w:r>
    </w:p>
    <w:p w14:paraId="6602056D" w14:textId="1453EB56" w:rsidR="0096678C" w:rsidRPr="0067703A" w:rsidRDefault="0099696F" w:rsidP="00FD61B7">
      <w:pPr>
        <w:pStyle w:val="Sraopastraipa"/>
        <w:numPr>
          <w:ilvl w:val="1"/>
          <w:numId w:val="35"/>
        </w:numPr>
        <w:tabs>
          <w:tab w:val="left" w:pos="1843"/>
        </w:tabs>
        <w:spacing w:after="0" w:line="240" w:lineRule="auto"/>
        <w:ind w:left="0" w:firstLine="1134"/>
        <w:jc w:val="both"/>
        <w:rPr>
          <w:rFonts w:ascii="Arial" w:hAnsi="Arial" w:cs="Arial"/>
          <w:sz w:val="24"/>
          <w:szCs w:val="24"/>
        </w:rPr>
      </w:pPr>
      <w:r w:rsidRPr="0067703A">
        <w:rPr>
          <w:rFonts w:ascii="Arial" w:hAnsi="Arial" w:cs="Arial"/>
          <w:sz w:val="24"/>
          <w:szCs w:val="24"/>
        </w:rPr>
        <w:t>P</w:t>
      </w:r>
      <w:r w:rsidR="0048587E" w:rsidRPr="0067703A">
        <w:rPr>
          <w:rFonts w:ascii="Arial" w:hAnsi="Arial" w:cs="Arial"/>
          <w:sz w:val="24"/>
          <w:szCs w:val="24"/>
        </w:rPr>
        <w:t>asiūlymas turi būti parengtas</w:t>
      </w:r>
      <w:r w:rsidR="00EE44B0" w:rsidRPr="0067703A">
        <w:rPr>
          <w:rFonts w:ascii="Arial" w:hAnsi="Arial" w:cs="Arial"/>
          <w:sz w:val="24"/>
          <w:szCs w:val="24"/>
        </w:rPr>
        <w:t xml:space="preserve">, </w:t>
      </w:r>
      <w:r w:rsidR="0048587E" w:rsidRPr="0067703A">
        <w:rPr>
          <w:rFonts w:ascii="Arial" w:hAnsi="Arial" w:cs="Arial"/>
          <w:sz w:val="24"/>
          <w:szCs w:val="24"/>
        </w:rPr>
        <w:t>lietuvių arba</w:t>
      </w:r>
      <w:r w:rsidRPr="0067703A">
        <w:rPr>
          <w:rFonts w:ascii="Arial" w:hAnsi="Arial" w:cs="Arial"/>
          <w:sz w:val="24"/>
          <w:szCs w:val="24"/>
        </w:rPr>
        <w:t xml:space="preserve"> </w:t>
      </w:r>
      <w:r w:rsidR="0048587E" w:rsidRPr="0067703A">
        <w:rPr>
          <w:rFonts w:ascii="Arial" w:hAnsi="Arial" w:cs="Arial"/>
          <w:sz w:val="24"/>
          <w:szCs w:val="24"/>
        </w:rPr>
        <w:t>anglų kalba</w:t>
      </w:r>
      <w:r w:rsidR="00D17972" w:rsidRPr="0067703A">
        <w:rPr>
          <w:rFonts w:ascii="Arial" w:hAnsi="Arial" w:cs="Arial"/>
          <w:color w:val="7030A0"/>
          <w:sz w:val="24"/>
          <w:szCs w:val="24"/>
        </w:rPr>
        <w:t>.</w:t>
      </w:r>
      <w:r w:rsidR="0048587E" w:rsidRPr="0067703A">
        <w:rPr>
          <w:rFonts w:ascii="Arial" w:hAnsi="Arial" w:cs="Arial"/>
          <w:color w:val="7030A0"/>
          <w:sz w:val="24"/>
          <w:szCs w:val="24"/>
        </w:rPr>
        <w:t xml:space="preserve"> </w:t>
      </w:r>
      <w:r w:rsidR="00F17A1F" w:rsidRPr="0067703A">
        <w:rPr>
          <w:rFonts w:ascii="Arial" w:eastAsia="Arial" w:hAnsi="Arial" w:cs="Arial"/>
          <w:sz w:val="24"/>
          <w:szCs w:val="24"/>
        </w:rPr>
        <w:t>Jei kurie nors su pasiūlymu teikiami dokumentai parengti ne</w:t>
      </w:r>
      <w:r w:rsidR="001427AB" w:rsidRPr="0067703A">
        <w:rPr>
          <w:rFonts w:ascii="Arial" w:eastAsia="Arial" w:hAnsi="Arial" w:cs="Arial"/>
          <w:sz w:val="24"/>
          <w:szCs w:val="24"/>
        </w:rPr>
        <w:t xml:space="preserve"> ta kalba, kuria</w:t>
      </w:r>
      <w:r w:rsidR="00F17A1F" w:rsidRPr="0067703A">
        <w:rPr>
          <w:rFonts w:ascii="Arial" w:eastAsia="Arial" w:hAnsi="Arial" w:cs="Arial"/>
          <w:sz w:val="24"/>
          <w:szCs w:val="24"/>
        </w:rPr>
        <w:t xml:space="preserve"> </w:t>
      </w:r>
      <w:r w:rsidR="0BCA4ED4" w:rsidRPr="0067703A">
        <w:rPr>
          <w:rFonts w:ascii="Arial" w:eastAsia="Arial" w:hAnsi="Arial" w:cs="Arial"/>
          <w:sz w:val="24"/>
          <w:szCs w:val="24"/>
        </w:rPr>
        <w:t>reikalaujama</w:t>
      </w:r>
      <w:r w:rsidR="001427AB" w:rsidRPr="0067703A">
        <w:rPr>
          <w:rFonts w:ascii="Arial" w:eastAsia="Arial" w:hAnsi="Arial" w:cs="Arial"/>
          <w:sz w:val="24"/>
          <w:szCs w:val="24"/>
        </w:rPr>
        <w:t xml:space="preserve">, </w:t>
      </w:r>
      <w:r w:rsidR="003F1D78" w:rsidRPr="0067703A">
        <w:rPr>
          <w:rFonts w:ascii="Arial" w:eastAsia="Arial" w:hAnsi="Arial" w:cs="Arial"/>
          <w:sz w:val="24"/>
          <w:szCs w:val="24"/>
        </w:rPr>
        <w:t xml:space="preserve">turi būti pateiktas tikslus vertimas į </w:t>
      </w:r>
      <w:r w:rsidR="00DC111E" w:rsidRPr="0067703A">
        <w:rPr>
          <w:rFonts w:ascii="Arial" w:eastAsia="Arial" w:hAnsi="Arial" w:cs="Arial"/>
          <w:sz w:val="24"/>
          <w:szCs w:val="24"/>
        </w:rPr>
        <w:t xml:space="preserve">lietuvių </w:t>
      </w:r>
      <w:r w:rsidR="00141BF1" w:rsidRPr="0067703A">
        <w:rPr>
          <w:rFonts w:ascii="Arial" w:eastAsia="Arial" w:hAnsi="Arial" w:cs="Arial"/>
          <w:sz w:val="24"/>
          <w:szCs w:val="24"/>
        </w:rPr>
        <w:t>kalbą</w:t>
      </w:r>
      <w:r w:rsidR="00F17A1F" w:rsidRPr="0067703A">
        <w:rPr>
          <w:rFonts w:ascii="Arial" w:eastAsia="Arial" w:hAnsi="Arial" w:cs="Arial"/>
          <w:sz w:val="24"/>
          <w:szCs w:val="24"/>
        </w:rPr>
        <w:t xml:space="preserve">. </w:t>
      </w:r>
      <w:r w:rsidR="0085364E" w:rsidRPr="0067703A">
        <w:rPr>
          <w:rFonts w:ascii="Arial" w:hAnsi="Arial" w:cs="Arial"/>
          <w:sz w:val="24"/>
          <w:szCs w:val="24"/>
        </w:rPr>
        <w:t>Perkančiajai organizacijai turint įtarimų</w:t>
      </w:r>
      <w:r w:rsidR="0048587E" w:rsidRPr="0067703A">
        <w:rPr>
          <w:rFonts w:ascii="Arial" w:hAnsi="Arial" w:cs="Arial"/>
          <w:sz w:val="24"/>
          <w:szCs w:val="24"/>
        </w:rPr>
        <w:t xml:space="preserve"> dėl pasiūlyme pateikto dokumento vertimo kokybės ir (ar) jo atitikties dokumento originalo turiniui, </w:t>
      </w:r>
      <w:r w:rsidR="005E0C63" w:rsidRPr="0067703A">
        <w:rPr>
          <w:rFonts w:ascii="Arial" w:hAnsi="Arial" w:cs="Arial"/>
          <w:sz w:val="24"/>
          <w:szCs w:val="24"/>
        </w:rPr>
        <w:t xml:space="preserve">perkančioji organizacija gali pareikalauti </w:t>
      </w:r>
      <w:r w:rsidR="0048587E" w:rsidRPr="0067703A">
        <w:rPr>
          <w:rFonts w:ascii="Arial" w:hAnsi="Arial" w:cs="Arial"/>
          <w:sz w:val="24"/>
          <w:szCs w:val="24"/>
        </w:rPr>
        <w:t xml:space="preserve">pateikti vertimą atlikusio asmens parašu ir vertimų biuro antspaudu (jei turi) patvirtintą šio dokumento vertimą. </w:t>
      </w:r>
    </w:p>
    <w:p w14:paraId="4172BF9D" w14:textId="19A3BAE6" w:rsidR="00380B99" w:rsidRPr="008A7C47" w:rsidRDefault="00AA6F75" w:rsidP="00FD61B7">
      <w:pPr>
        <w:pStyle w:val="Sraopastraipa"/>
        <w:numPr>
          <w:ilvl w:val="1"/>
          <w:numId w:val="35"/>
        </w:numPr>
        <w:tabs>
          <w:tab w:val="left" w:pos="1843"/>
        </w:tabs>
        <w:spacing w:after="0" w:line="240" w:lineRule="auto"/>
        <w:ind w:left="0" w:firstLine="1134"/>
        <w:jc w:val="both"/>
        <w:rPr>
          <w:rFonts w:ascii="Arial" w:hAnsi="Arial" w:cs="Arial"/>
          <w:sz w:val="24"/>
          <w:szCs w:val="24"/>
        </w:rPr>
      </w:pPr>
      <w:r w:rsidRPr="008A7C47">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8A7C47">
        <w:rPr>
          <w:rFonts w:ascii="Arial" w:eastAsia="Arial" w:hAnsi="Arial" w:cs="Arial"/>
          <w:sz w:val="24"/>
          <w:szCs w:val="24"/>
        </w:rPr>
        <w:t xml:space="preserve"> </w:t>
      </w:r>
    </w:p>
    <w:p w14:paraId="22059CDA" w14:textId="115FFCF1" w:rsidR="003A0EC0" w:rsidRPr="008A7C47" w:rsidRDefault="003A0EC0" w:rsidP="00FD61B7">
      <w:pPr>
        <w:pStyle w:val="Sraopastraipa"/>
        <w:numPr>
          <w:ilvl w:val="1"/>
          <w:numId w:val="35"/>
        </w:numPr>
        <w:tabs>
          <w:tab w:val="left" w:pos="1843"/>
        </w:tabs>
        <w:spacing w:after="0" w:line="240" w:lineRule="auto"/>
        <w:ind w:left="0" w:firstLine="1134"/>
        <w:jc w:val="both"/>
        <w:rPr>
          <w:rFonts w:ascii="Arial" w:hAnsi="Arial" w:cs="Arial"/>
          <w:sz w:val="24"/>
          <w:szCs w:val="24"/>
        </w:rPr>
      </w:pPr>
      <w:r w:rsidRPr="008A7C47">
        <w:rPr>
          <w:rFonts w:ascii="Arial" w:eastAsia="Arial" w:hAnsi="Arial" w:cs="Arial"/>
          <w:sz w:val="24"/>
          <w:szCs w:val="24"/>
        </w:rPr>
        <w:t xml:space="preserve">Tiekėjų </w:t>
      </w:r>
      <w:r w:rsidR="00A217B2" w:rsidRPr="008A7C47">
        <w:rPr>
          <w:rFonts w:ascii="Arial" w:eastAsia="Arial" w:hAnsi="Arial" w:cs="Arial"/>
          <w:sz w:val="24"/>
          <w:szCs w:val="24"/>
        </w:rPr>
        <w:t>p</w:t>
      </w:r>
      <w:r w:rsidRPr="008A7C47">
        <w:rPr>
          <w:rFonts w:ascii="Arial" w:eastAsia="Arial" w:hAnsi="Arial" w:cs="Arial"/>
          <w:sz w:val="24"/>
          <w:szCs w:val="24"/>
        </w:rPr>
        <w:t xml:space="preserve">asiūlymuose nurodytos kainos bus vertinamos </w:t>
      </w:r>
      <w:r w:rsidRPr="008A7C47">
        <w:rPr>
          <w:rFonts w:ascii="Arial" w:hAnsi="Arial" w:cs="Arial"/>
          <w:sz w:val="24"/>
          <w:szCs w:val="24"/>
        </w:rPr>
        <w:t>ir lyginamos su visais mokesčiais, įskaitant PVM</w:t>
      </w:r>
      <w:r w:rsidR="006E3394" w:rsidRPr="008A7C47">
        <w:rPr>
          <w:rFonts w:ascii="Arial" w:hAnsi="Arial" w:cs="Arial"/>
          <w:sz w:val="24"/>
          <w:szCs w:val="24"/>
        </w:rPr>
        <w:t>.</w:t>
      </w:r>
      <w:r w:rsidRPr="008A7C47">
        <w:rPr>
          <w:rFonts w:ascii="Arial" w:hAnsi="Arial" w:cs="Arial"/>
          <w:sz w:val="24"/>
          <w:szCs w:val="24"/>
        </w:rPr>
        <w:t xml:space="preserve"> </w:t>
      </w:r>
    </w:p>
    <w:p w14:paraId="7A15AE0A" w14:textId="70E9AA9F" w:rsidR="00EE1C85" w:rsidRPr="008A7C47" w:rsidRDefault="00EE1C85" w:rsidP="0067703A">
      <w:pPr>
        <w:pStyle w:val="Antrat1"/>
        <w:numPr>
          <w:ilvl w:val="0"/>
          <w:numId w:val="35"/>
        </w:numPr>
        <w:tabs>
          <w:tab w:val="left" w:pos="709"/>
        </w:tabs>
        <w:spacing w:before="600" w:after="600"/>
        <w:ind w:left="0" w:firstLine="0"/>
        <w:rPr>
          <w:rFonts w:ascii="Arial" w:hAnsi="Arial" w:cs="Arial"/>
          <w:b/>
          <w:bCs/>
          <w:caps/>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57874364"/>
      <w:bookmarkEnd w:id="23"/>
      <w:bookmarkEnd w:id="24"/>
      <w:bookmarkEnd w:id="25"/>
      <w:bookmarkEnd w:id="26"/>
      <w:bookmarkEnd w:id="27"/>
      <w:r w:rsidRPr="008A7C47">
        <w:rPr>
          <w:rFonts w:ascii="Arial" w:hAnsi="Arial" w:cs="Arial"/>
          <w:b/>
          <w:bCs/>
          <w:caps/>
          <w:sz w:val="24"/>
          <w:szCs w:val="24"/>
        </w:rPr>
        <w:t>Pasiūlymo galiojimo užtikrinimas</w:t>
      </w:r>
      <w:bookmarkEnd w:id="28"/>
      <w:bookmarkEnd w:id="29"/>
      <w:bookmarkEnd w:id="30"/>
    </w:p>
    <w:p w14:paraId="403B4AB0" w14:textId="5109F06A" w:rsidR="00AA6F75" w:rsidRPr="008A7C47" w:rsidRDefault="00AA6F75" w:rsidP="005A7916">
      <w:pPr>
        <w:tabs>
          <w:tab w:val="left" w:pos="1701"/>
          <w:tab w:val="left" w:pos="1985"/>
        </w:tabs>
        <w:spacing w:after="0" w:line="240" w:lineRule="auto"/>
        <w:ind w:firstLine="1134"/>
        <w:contextualSpacing/>
        <w:jc w:val="both"/>
        <w:rPr>
          <w:rFonts w:ascii="Arial" w:hAnsi="Arial" w:cs="Arial"/>
          <w:sz w:val="24"/>
          <w:szCs w:val="24"/>
        </w:rPr>
      </w:pPr>
      <w:bookmarkStart w:id="31" w:name="_Ref39658218"/>
      <w:bookmarkStart w:id="32" w:name="_Ref39658226"/>
      <w:bookmarkStart w:id="33" w:name="_Ref39658248"/>
      <w:bookmarkStart w:id="34" w:name="_Ref39658251"/>
      <w:bookmarkStart w:id="35" w:name="_Ref39485250"/>
      <w:bookmarkStart w:id="36" w:name="_Ref39485258"/>
      <w:r w:rsidRPr="008A7C47">
        <w:rPr>
          <w:rFonts w:ascii="Arial" w:hAnsi="Arial" w:cs="Arial"/>
          <w:sz w:val="24"/>
          <w:szCs w:val="24"/>
        </w:rPr>
        <w:t xml:space="preserve">7.1. </w:t>
      </w:r>
      <w:r w:rsidRPr="008A7C47">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8A7C47" w:rsidRDefault="00040C0F" w:rsidP="0067703A">
      <w:pPr>
        <w:pStyle w:val="Antrat1"/>
        <w:numPr>
          <w:ilvl w:val="0"/>
          <w:numId w:val="35"/>
        </w:numPr>
        <w:tabs>
          <w:tab w:val="left" w:pos="709"/>
        </w:tabs>
        <w:spacing w:before="600" w:after="600"/>
        <w:ind w:left="0" w:firstLine="0"/>
        <w:contextualSpacing/>
        <w:rPr>
          <w:rFonts w:ascii="Arial" w:hAnsi="Arial" w:cs="Arial"/>
          <w:b/>
          <w:bCs/>
          <w:caps/>
          <w:sz w:val="24"/>
          <w:szCs w:val="24"/>
        </w:rPr>
      </w:pPr>
      <w:bookmarkStart w:id="37" w:name="_Toc157874365"/>
      <w:r w:rsidRPr="008A7C47">
        <w:rPr>
          <w:rFonts w:ascii="Arial" w:hAnsi="Arial" w:cs="Arial"/>
          <w:b/>
          <w:bCs/>
          <w:caps/>
          <w:sz w:val="24"/>
          <w:szCs w:val="24"/>
        </w:rPr>
        <w:t>Elektroninis aukcionas</w:t>
      </w:r>
      <w:bookmarkEnd w:id="31"/>
      <w:bookmarkEnd w:id="32"/>
      <w:bookmarkEnd w:id="33"/>
      <w:bookmarkEnd w:id="34"/>
      <w:bookmarkEnd w:id="37"/>
    </w:p>
    <w:p w14:paraId="0BFDB7B0" w14:textId="2539E469" w:rsidR="00040C0F" w:rsidRPr="008A7C47" w:rsidRDefault="002827E4" w:rsidP="005A7916">
      <w:pPr>
        <w:spacing w:after="0" w:line="240" w:lineRule="auto"/>
        <w:ind w:firstLine="1134"/>
        <w:rPr>
          <w:rFonts w:ascii="Arial" w:hAnsi="Arial" w:cs="Arial"/>
          <w:sz w:val="24"/>
          <w:szCs w:val="24"/>
        </w:rPr>
      </w:pPr>
      <w:r w:rsidRPr="008A7C47">
        <w:rPr>
          <w:rFonts w:ascii="Arial" w:hAnsi="Arial" w:cs="Arial"/>
          <w:sz w:val="24"/>
          <w:szCs w:val="24"/>
        </w:rPr>
        <w:t>8.1.</w:t>
      </w:r>
      <w:r w:rsidR="00AA6F75" w:rsidRPr="008A7C47">
        <w:rPr>
          <w:rFonts w:ascii="Arial" w:hAnsi="Arial" w:cs="Arial"/>
          <w:sz w:val="24"/>
          <w:szCs w:val="24"/>
        </w:rPr>
        <w:t xml:space="preserve"> </w:t>
      </w:r>
      <w:r w:rsidR="00040C0F" w:rsidRPr="008A7C47">
        <w:rPr>
          <w:rFonts w:ascii="Arial" w:hAnsi="Arial" w:cs="Arial"/>
          <w:sz w:val="24"/>
          <w:szCs w:val="24"/>
        </w:rPr>
        <w:t>Perkančioji organizacija pirkime netaikys elektroninio aukciono.</w:t>
      </w:r>
    </w:p>
    <w:p w14:paraId="14CBD3AD" w14:textId="23B8A7AF" w:rsidR="009D0DC5" w:rsidRPr="008A7C47" w:rsidRDefault="00EA001C" w:rsidP="0067703A">
      <w:pPr>
        <w:pStyle w:val="Antrat1"/>
        <w:numPr>
          <w:ilvl w:val="0"/>
          <w:numId w:val="35"/>
        </w:numPr>
        <w:tabs>
          <w:tab w:val="left" w:pos="709"/>
        </w:tabs>
        <w:spacing w:before="600" w:after="600"/>
        <w:ind w:left="0" w:firstLine="0"/>
        <w:contextualSpacing/>
        <w:rPr>
          <w:rFonts w:ascii="Arial" w:hAnsi="Arial" w:cs="Arial"/>
          <w:b/>
          <w:bCs/>
          <w:caps/>
          <w:sz w:val="24"/>
          <w:szCs w:val="24"/>
        </w:rPr>
      </w:pPr>
      <w:bookmarkStart w:id="38" w:name="_Ref39667303"/>
      <w:bookmarkStart w:id="39" w:name="_Ref39667308"/>
      <w:bookmarkStart w:id="40" w:name="_Toc157874366"/>
      <w:r w:rsidRPr="008A7C47">
        <w:rPr>
          <w:rFonts w:ascii="Arial" w:hAnsi="Arial" w:cs="Arial"/>
          <w:b/>
          <w:bCs/>
          <w:caps/>
          <w:sz w:val="24"/>
          <w:szCs w:val="24"/>
        </w:rPr>
        <w:lastRenderedPageBreak/>
        <w:t>P</w:t>
      </w:r>
      <w:r w:rsidR="00014A61" w:rsidRPr="008A7C47">
        <w:rPr>
          <w:rFonts w:ascii="Arial" w:hAnsi="Arial" w:cs="Arial"/>
          <w:b/>
          <w:bCs/>
          <w:caps/>
          <w:sz w:val="24"/>
          <w:szCs w:val="24"/>
        </w:rPr>
        <w:t>asiūlymų vertinimas</w:t>
      </w:r>
      <w:bookmarkEnd w:id="35"/>
      <w:bookmarkEnd w:id="36"/>
      <w:bookmarkEnd w:id="38"/>
      <w:bookmarkEnd w:id="39"/>
      <w:bookmarkEnd w:id="40"/>
    </w:p>
    <w:p w14:paraId="46E1A60B" w14:textId="4DC4D16B" w:rsidR="004E71CB" w:rsidRPr="008A7C47" w:rsidRDefault="00AA6F75" w:rsidP="005A7916">
      <w:pPr>
        <w:pStyle w:val="Sraopastraipa"/>
        <w:tabs>
          <w:tab w:val="left" w:pos="1843"/>
        </w:tabs>
        <w:spacing w:after="0" w:line="240" w:lineRule="auto"/>
        <w:ind w:left="0" w:firstLine="1134"/>
        <w:contextualSpacing w:val="0"/>
        <w:jc w:val="both"/>
        <w:rPr>
          <w:rFonts w:ascii="Arial" w:hAnsi="Arial" w:cs="Arial"/>
          <w:color w:val="7030A0"/>
          <w:sz w:val="24"/>
          <w:szCs w:val="24"/>
        </w:rPr>
      </w:pPr>
      <w:r w:rsidRPr="008A7C47">
        <w:rPr>
          <w:rFonts w:ascii="Arial" w:eastAsia="Calibri" w:hAnsi="Arial" w:cs="Arial"/>
          <w:sz w:val="24"/>
          <w:szCs w:val="24"/>
        </w:rPr>
        <w:t xml:space="preserve">9.1. </w:t>
      </w:r>
      <w:r w:rsidR="004E71CB" w:rsidRPr="008A7C47">
        <w:rPr>
          <w:rFonts w:ascii="Arial" w:eastAsia="Calibri" w:hAnsi="Arial" w:cs="Arial"/>
          <w:sz w:val="24"/>
          <w:szCs w:val="24"/>
        </w:rPr>
        <w:t xml:space="preserve">Perkančioji organizacija ekonomiškai naudingiausią pasiūlymą išrenka pagal tiekėjo pasiūlyme nurodytą </w:t>
      </w:r>
      <w:r w:rsidR="00003A3F" w:rsidRPr="008A7C47">
        <w:rPr>
          <w:rFonts w:ascii="Arial" w:eastAsia="Calibri" w:hAnsi="Arial" w:cs="Arial"/>
          <w:sz w:val="24"/>
          <w:szCs w:val="24"/>
        </w:rPr>
        <w:t>kain</w:t>
      </w:r>
      <w:r w:rsidR="004E71CB" w:rsidRPr="008A7C47">
        <w:rPr>
          <w:rFonts w:ascii="Arial" w:eastAsia="Calibri" w:hAnsi="Arial" w:cs="Arial"/>
          <w:sz w:val="24"/>
          <w:szCs w:val="24"/>
        </w:rPr>
        <w:t>ą</w:t>
      </w:r>
      <w:r w:rsidR="00003A3F" w:rsidRPr="008A7C47">
        <w:rPr>
          <w:rFonts w:ascii="Arial" w:eastAsia="Calibri" w:hAnsi="Arial" w:cs="Arial"/>
          <w:sz w:val="24"/>
          <w:szCs w:val="24"/>
        </w:rPr>
        <w:t xml:space="preserve">, kuri turi būti apskaičiuota ir nurodyta taip, kaip reikalaujama </w:t>
      </w:r>
      <w:bookmarkStart w:id="41" w:name="_Hlk91157291"/>
      <w:r w:rsidR="00CE14DF" w:rsidRPr="008A7C47">
        <w:rPr>
          <w:rFonts w:ascii="Arial" w:eastAsia="Calibri" w:hAnsi="Arial" w:cs="Arial"/>
          <w:sz w:val="24"/>
          <w:szCs w:val="24"/>
        </w:rPr>
        <w:t xml:space="preserve">specialiųjų </w:t>
      </w:r>
      <w:r w:rsidR="00090235" w:rsidRPr="008A7C47">
        <w:rPr>
          <w:rFonts w:ascii="Arial" w:eastAsia="Calibri" w:hAnsi="Arial" w:cs="Arial"/>
          <w:sz w:val="24"/>
          <w:szCs w:val="24"/>
        </w:rPr>
        <w:t>p</w:t>
      </w:r>
      <w:r w:rsidR="00551FA7" w:rsidRPr="008A7C47">
        <w:rPr>
          <w:rFonts w:ascii="Arial" w:eastAsia="Calibri" w:hAnsi="Arial" w:cs="Arial"/>
          <w:sz w:val="24"/>
          <w:szCs w:val="24"/>
        </w:rPr>
        <w:t xml:space="preserve">irkimo </w:t>
      </w:r>
      <w:r w:rsidR="00A176D5" w:rsidRPr="008A7C47">
        <w:rPr>
          <w:rFonts w:ascii="Arial" w:eastAsia="Calibri" w:hAnsi="Arial" w:cs="Arial"/>
          <w:sz w:val="24"/>
          <w:szCs w:val="24"/>
        </w:rPr>
        <w:t xml:space="preserve">sąlygų </w:t>
      </w:r>
      <w:bookmarkEnd w:id="41"/>
      <w:r w:rsidR="00090235" w:rsidRPr="008A7C47">
        <w:rPr>
          <w:rFonts w:ascii="Arial" w:eastAsia="Calibri" w:hAnsi="Arial" w:cs="Arial"/>
          <w:sz w:val="24"/>
          <w:szCs w:val="24"/>
        </w:rPr>
        <w:t>priede</w:t>
      </w:r>
      <w:r w:rsidR="002538EA" w:rsidRPr="008A7C47">
        <w:rPr>
          <w:rFonts w:ascii="Arial" w:eastAsia="Calibri" w:hAnsi="Arial" w:cs="Arial"/>
          <w:sz w:val="24"/>
          <w:szCs w:val="24"/>
        </w:rPr>
        <w:t xml:space="preserve"> „Pasiūlymo forma“</w:t>
      </w:r>
      <w:r w:rsidR="00090235" w:rsidRPr="008A7C47">
        <w:rPr>
          <w:rFonts w:ascii="Arial" w:eastAsia="Calibri" w:hAnsi="Arial" w:cs="Arial"/>
          <w:sz w:val="24"/>
          <w:szCs w:val="24"/>
        </w:rPr>
        <w:t>.</w:t>
      </w:r>
      <w:r w:rsidR="00090235" w:rsidRPr="008A7C47">
        <w:rPr>
          <w:rFonts w:ascii="Arial" w:eastAsia="Calibri" w:hAnsi="Arial" w:cs="Arial"/>
          <w:color w:val="7030A0"/>
          <w:sz w:val="24"/>
          <w:szCs w:val="24"/>
        </w:rPr>
        <w:t xml:space="preserve"> </w:t>
      </w:r>
    </w:p>
    <w:p w14:paraId="102136D3" w14:textId="2174FA5C" w:rsidR="00D734C6" w:rsidRPr="008A7C47" w:rsidRDefault="00D734C6" w:rsidP="0067703A">
      <w:pPr>
        <w:pStyle w:val="Sraopastraipa"/>
        <w:numPr>
          <w:ilvl w:val="1"/>
          <w:numId w:val="35"/>
        </w:numPr>
        <w:tabs>
          <w:tab w:val="left" w:pos="1701"/>
          <w:tab w:val="left" w:pos="1843"/>
        </w:tabs>
        <w:spacing w:after="0" w:line="240" w:lineRule="auto"/>
        <w:ind w:left="0" w:firstLine="1134"/>
        <w:jc w:val="both"/>
        <w:rPr>
          <w:rFonts w:ascii="Arial" w:eastAsiaTheme="minorHAnsi" w:hAnsi="Arial" w:cs="Arial"/>
          <w:bCs/>
          <w:iCs/>
          <w:sz w:val="24"/>
          <w:szCs w:val="24"/>
        </w:rPr>
      </w:pPr>
      <w:r w:rsidRPr="008A7C47">
        <w:rPr>
          <w:rFonts w:ascii="Arial" w:hAnsi="Arial" w:cs="Arial"/>
          <w:color w:val="000000" w:themeColor="text1"/>
          <w:sz w:val="24"/>
          <w:szCs w:val="24"/>
        </w:rPr>
        <w:t xml:space="preserve">Laimėjusiu </w:t>
      </w:r>
      <w:r w:rsidR="005D7D8C" w:rsidRPr="008A7C47">
        <w:rPr>
          <w:rFonts w:ascii="Arial" w:hAnsi="Arial" w:cs="Arial"/>
          <w:color w:val="000000" w:themeColor="text1"/>
          <w:sz w:val="24"/>
          <w:szCs w:val="24"/>
        </w:rPr>
        <w:t>pasiūlymu</w:t>
      </w:r>
      <w:r w:rsidRPr="008A7C47">
        <w:rPr>
          <w:rFonts w:ascii="Arial" w:hAnsi="Arial" w:cs="Arial"/>
          <w:color w:val="000000" w:themeColor="text1"/>
          <w:sz w:val="24"/>
          <w:szCs w:val="24"/>
        </w:rPr>
        <w:t xml:space="preserve"> galės būti pripažintas tik 1 (vienas) </w:t>
      </w:r>
      <w:r w:rsidR="005D7D8C" w:rsidRPr="008A7C47">
        <w:rPr>
          <w:rFonts w:ascii="Arial" w:hAnsi="Arial" w:cs="Arial"/>
          <w:color w:val="000000" w:themeColor="text1"/>
          <w:sz w:val="24"/>
          <w:szCs w:val="24"/>
        </w:rPr>
        <w:t>ekonomiškai naudingiausias pasiūlymas, esantis pasiūlymų eilės pirmojoje vietoje</w:t>
      </w:r>
      <w:r w:rsidRPr="008A7C47">
        <w:rPr>
          <w:rFonts w:ascii="Arial" w:hAnsi="Arial" w:cs="Arial"/>
          <w:color w:val="000000" w:themeColor="text1"/>
          <w:sz w:val="24"/>
          <w:szCs w:val="24"/>
        </w:rPr>
        <w:t xml:space="preserve">. </w:t>
      </w:r>
    </w:p>
    <w:p w14:paraId="3F5285AA" w14:textId="77777777" w:rsidR="00037C31" w:rsidRPr="008A7C47" w:rsidRDefault="00A9488B" w:rsidP="0067703A">
      <w:pPr>
        <w:pStyle w:val="Betarp"/>
        <w:numPr>
          <w:ilvl w:val="1"/>
          <w:numId w:val="35"/>
        </w:numPr>
        <w:tabs>
          <w:tab w:val="left" w:pos="1701"/>
          <w:tab w:val="left" w:pos="1843"/>
        </w:tabs>
        <w:ind w:left="0" w:firstLine="1134"/>
        <w:contextualSpacing/>
        <w:jc w:val="both"/>
        <w:rPr>
          <w:rStyle w:val="cf01"/>
          <w:rFonts w:ascii="Arial" w:eastAsiaTheme="minorHAnsi" w:hAnsi="Arial" w:cs="Arial"/>
          <w:bCs/>
          <w:i/>
          <w:iCs/>
          <w:color w:val="7030A0"/>
          <w:sz w:val="24"/>
          <w:szCs w:val="24"/>
        </w:rPr>
      </w:pPr>
      <w:r w:rsidRPr="008A7C47">
        <w:rPr>
          <w:rStyle w:val="cf01"/>
          <w:rFonts w:ascii="Arial" w:hAnsi="Arial" w:cs="Arial"/>
          <w:sz w:val="24"/>
          <w:szCs w:val="24"/>
        </w:rPr>
        <w:t>Perkančioji organizacija atmes tiekėjo pasiūlymą, jei</w:t>
      </w:r>
      <w:r w:rsidR="00195572" w:rsidRPr="008A7C47">
        <w:rPr>
          <w:rStyle w:val="cf01"/>
          <w:rFonts w:ascii="Arial" w:hAnsi="Arial" w:cs="Arial"/>
          <w:sz w:val="24"/>
          <w:szCs w:val="24"/>
        </w:rPr>
        <w:t xml:space="preserve">gu kartu su pasiūlymu </w:t>
      </w:r>
      <w:r w:rsidR="00B2125E" w:rsidRPr="008A7C47">
        <w:rPr>
          <w:rStyle w:val="cf01"/>
          <w:rFonts w:ascii="Arial" w:hAnsi="Arial" w:cs="Arial"/>
          <w:sz w:val="24"/>
          <w:szCs w:val="24"/>
        </w:rPr>
        <w:t xml:space="preserve">nebus pateikti šie </w:t>
      </w:r>
      <w:r w:rsidR="00277634" w:rsidRPr="008A7C47">
        <w:rPr>
          <w:rStyle w:val="cf01"/>
          <w:rFonts w:ascii="Arial" w:hAnsi="Arial" w:cs="Arial"/>
          <w:sz w:val="24"/>
          <w:szCs w:val="24"/>
        </w:rPr>
        <w:t>p</w:t>
      </w:r>
      <w:r w:rsidR="00B2125E" w:rsidRPr="008A7C47">
        <w:rPr>
          <w:rStyle w:val="cf01"/>
          <w:rFonts w:ascii="Arial" w:hAnsi="Arial" w:cs="Arial"/>
          <w:sz w:val="24"/>
          <w:szCs w:val="24"/>
        </w:rPr>
        <w:t xml:space="preserve">irkimo sąlygose reikalaujami pateikti dokumentai: </w:t>
      </w:r>
    </w:p>
    <w:p w14:paraId="46F00836" w14:textId="107C1BC0" w:rsidR="00037C31" w:rsidRPr="008A7C47" w:rsidRDefault="00037C31" w:rsidP="0067703A">
      <w:pPr>
        <w:pStyle w:val="Betarp"/>
        <w:numPr>
          <w:ilvl w:val="2"/>
          <w:numId w:val="35"/>
        </w:numPr>
        <w:tabs>
          <w:tab w:val="left" w:pos="1843"/>
        </w:tabs>
        <w:ind w:left="0" w:firstLine="1134"/>
        <w:contextualSpacing/>
        <w:jc w:val="both"/>
        <w:rPr>
          <w:rFonts w:ascii="Arial" w:eastAsiaTheme="minorHAnsi" w:hAnsi="Arial" w:cs="Arial"/>
          <w:bCs/>
          <w:i/>
          <w:iCs/>
          <w:color w:val="00B050"/>
          <w:sz w:val="24"/>
          <w:szCs w:val="24"/>
        </w:rPr>
      </w:pPr>
      <w:r w:rsidRPr="008A7C47">
        <w:rPr>
          <w:rFonts w:ascii="Arial" w:eastAsiaTheme="minorHAnsi" w:hAnsi="Arial" w:cs="Arial"/>
          <w:bCs/>
          <w:i/>
          <w:iCs/>
          <w:color w:val="00B050"/>
          <w:sz w:val="24"/>
          <w:szCs w:val="24"/>
        </w:rPr>
        <w:t xml:space="preserve">EBVPD, </w:t>
      </w:r>
      <w:bookmarkStart w:id="42" w:name="_Hlk157601374"/>
      <w:r w:rsidRPr="008A7C47">
        <w:rPr>
          <w:rFonts w:ascii="Arial" w:eastAsiaTheme="minorHAnsi" w:hAnsi="Arial" w:cs="Arial"/>
          <w:bCs/>
          <w:i/>
          <w:iCs/>
          <w:color w:val="00B050"/>
          <w:sz w:val="24"/>
          <w:szCs w:val="24"/>
        </w:rPr>
        <w:t>kaip reikalaujama specialiųjų pirkimo sąlygų 4.1 punkte</w:t>
      </w:r>
      <w:bookmarkEnd w:id="42"/>
      <w:r w:rsidR="00537046" w:rsidRPr="008A7C47">
        <w:rPr>
          <w:rFonts w:ascii="Arial" w:eastAsiaTheme="minorHAnsi" w:hAnsi="Arial" w:cs="Arial"/>
          <w:bCs/>
          <w:i/>
          <w:iCs/>
          <w:color w:val="00B050"/>
          <w:sz w:val="24"/>
          <w:szCs w:val="24"/>
        </w:rPr>
        <w:t>.</w:t>
      </w:r>
    </w:p>
    <w:p w14:paraId="678C44CA" w14:textId="6EB53055" w:rsidR="00FE7908" w:rsidRPr="008A7C47" w:rsidRDefault="00FE7908" w:rsidP="0067703A">
      <w:pPr>
        <w:pStyle w:val="Antrat1"/>
        <w:numPr>
          <w:ilvl w:val="0"/>
          <w:numId w:val="35"/>
        </w:numPr>
        <w:tabs>
          <w:tab w:val="left" w:pos="567"/>
        </w:tabs>
        <w:spacing w:before="600" w:after="600"/>
        <w:ind w:left="0" w:firstLine="0"/>
        <w:contextualSpacing/>
        <w:rPr>
          <w:rFonts w:ascii="Arial" w:hAnsi="Arial" w:cs="Arial"/>
          <w:b/>
          <w:bCs/>
          <w:caps/>
          <w:sz w:val="24"/>
          <w:szCs w:val="24"/>
        </w:rPr>
      </w:pPr>
      <w:bookmarkStart w:id="43" w:name="_Ref39425999"/>
      <w:bookmarkStart w:id="44" w:name="_Ref39426005"/>
      <w:bookmarkStart w:id="45" w:name="_Toc157874367"/>
      <w:r w:rsidRPr="008A7C47">
        <w:rPr>
          <w:rFonts w:ascii="Arial" w:hAnsi="Arial" w:cs="Arial"/>
          <w:b/>
          <w:bCs/>
          <w:caps/>
          <w:sz w:val="24"/>
          <w:szCs w:val="24"/>
        </w:rPr>
        <w:t>S</w:t>
      </w:r>
      <w:r w:rsidR="00281735" w:rsidRPr="008A7C47">
        <w:rPr>
          <w:rFonts w:ascii="Arial" w:hAnsi="Arial" w:cs="Arial"/>
          <w:b/>
          <w:bCs/>
          <w:caps/>
          <w:sz w:val="24"/>
          <w:szCs w:val="24"/>
        </w:rPr>
        <w:t>utarties sudarymas</w:t>
      </w:r>
      <w:bookmarkEnd w:id="43"/>
      <w:bookmarkEnd w:id="44"/>
      <w:bookmarkEnd w:id="45"/>
    </w:p>
    <w:p w14:paraId="27CAEFF7" w14:textId="4B1E2757" w:rsidR="00F57665" w:rsidRPr="008A7C47" w:rsidRDefault="00F57665" w:rsidP="003A440F">
      <w:pPr>
        <w:pStyle w:val="Sraopastraipa"/>
        <w:numPr>
          <w:ilvl w:val="1"/>
          <w:numId w:val="11"/>
        </w:numPr>
        <w:tabs>
          <w:tab w:val="left" w:pos="1701"/>
        </w:tabs>
        <w:spacing w:after="0" w:line="240" w:lineRule="auto"/>
        <w:ind w:left="0" w:firstLine="1134"/>
        <w:jc w:val="both"/>
        <w:rPr>
          <w:rFonts w:ascii="Arial" w:hAnsi="Arial" w:cs="Arial"/>
          <w:color w:val="000000" w:themeColor="text1"/>
          <w:sz w:val="24"/>
          <w:szCs w:val="24"/>
        </w:rPr>
      </w:pPr>
      <w:r w:rsidRPr="008A7C47">
        <w:rPr>
          <w:rFonts w:ascii="Arial" w:hAnsi="Arial" w:cs="Arial"/>
          <w:color w:val="000000" w:themeColor="text1"/>
          <w:sz w:val="24"/>
          <w:szCs w:val="24"/>
        </w:rPr>
        <w:t>Ši pirkimo procedūra atliekama siekiant sudaryti sutartį</w:t>
      </w:r>
      <w:r w:rsidR="009A7D11" w:rsidRPr="008A7C47">
        <w:rPr>
          <w:rFonts w:ascii="Arial" w:hAnsi="Arial" w:cs="Arial"/>
          <w:color w:val="000000" w:themeColor="text1"/>
          <w:sz w:val="24"/>
          <w:szCs w:val="24"/>
        </w:rPr>
        <w:t xml:space="preserve"> su tiekėju, kurio pasiūlymas</w:t>
      </w:r>
      <w:r w:rsidR="007B12FF" w:rsidRPr="008A7C47">
        <w:rPr>
          <w:rFonts w:ascii="Arial" w:hAnsi="Arial" w:cs="Arial"/>
          <w:color w:val="000000" w:themeColor="text1"/>
          <w:sz w:val="24"/>
          <w:szCs w:val="24"/>
        </w:rPr>
        <w:t xml:space="preserve">, vadovaujantis </w:t>
      </w:r>
      <w:r w:rsidR="008F4194" w:rsidRPr="008A7C47">
        <w:rPr>
          <w:rFonts w:ascii="Arial" w:hAnsi="Arial" w:cs="Arial"/>
          <w:color w:val="000000" w:themeColor="text1"/>
          <w:sz w:val="24"/>
          <w:szCs w:val="24"/>
        </w:rPr>
        <w:t>p</w:t>
      </w:r>
      <w:r w:rsidR="007B12FF" w:rsidRPr="008A7C47">
        <w:rPr>
          <w:rFonts w:ascii="Arial" w:hAnsi="Arial" w:cs="Arial"/>
          <w:color w:val="000000" w:themeColor="text1"/>
          <w:sz w:val="24"/>
          <w:szCs w:val="24"/>
        </w:rPr>
        <w:t xml:space="preserve">irkimo </w:t>
      </w:r>
      <w:r w:rsidR="00207E40" w:rsidRPr="008A7C47">
        <w:rPr>
          <w:rFonts w:ascii="Arial" w:hAnsi="Arial" w:cs="Arial"/>
          <w:color w:val="000000" w:themeColor="text1"/>
          <w:sz w:val="24"/>
          <w:szCs w:val="24"/>
        </w:rPr>
        <w:t>sąlygose</w:t>
      </w:r>
      <w:r w:rsidR="007B12FF" w:rsidRPr="008A7C47">
        <w:rPr>
          <w:rFonts w:ascii="Arial" w:hAnsi="Arial" w:cs="Arial"/>
          <w:color w:val="0070C0"/>
          <w:sz w:val="24"/>
          <w:szCs w:val="24"/>
        </w:rPr>
        <w:t xml:space="preserve"> </w:t>
      </w:r>
      <w:r w:rsidR="007B12FF" w:rsidRPr="008A7C47">
        <w:rPr>
          <w:rFonts w:ascii="Arial" w:hAnsi="Arial" w:cs="Arial"/>
          <w:color w:val="000000" w:themeColor="text1"/>
          <w:sz w:val="24"/>
          <w:szCs w:val="24"/>
        </w:rPr>
        <w:t>nustatyta tvarka</w:t>
      </w:r>
      <w:r w:rsidR="0023505D" w:rsidRPr="008A7C47">
        <w:rPr>
          <w:rFonts w:ascii="Arial" w:hAnsi="Arial" w:cs="Arial"/>
          <w:color w:val="000000" w:themeColor="text1"/>
          <w:sz w:val="24"/>
          <w:szCs w:val="24"/>
        </w:rPr>
        <w:t>,</w:t>
      </w:r>
      <w:r w:rsidR="009A7D11" w:rsidRPr="008A7C47">
        <w:rPr>
          <w:rFonts w:ascii="Arial" w:hAnsi="Arial" w:cs="Arial"/>
          <w:color w:val="000000" w:themeColor="text1"/>
          <w:sz w:val="24"/>
          <w:szCs w:val="24"/>
        </w:rPr>
        <w:t xml:space="preserve"> bus pripažintas laimėjęs</w:t>
      </w:r>
      <w:r w:rsidR="008933BC" w:rsidRPr="008A7C47">
        <w:rPr>
          <w:rFonts w:ascii="Arial" w:hAnsi="Arial" w:cs="Arial"/>
          <w:color w:val="000000" w:themeColor="text1"/>
          <w:sz w:val="24"/>
          <w:szCs w:val="24"/>
        </w:rPr>
        <w:t>, o jei pirkimas skaidomas į dalis – su tiekėjais, kurių pasiūlymai bus pripažinti laimėję</w:t>
      </w:r>
      <w:r w:rsidR="00F065D6" w:rsidRPr="008A7C47">
        <w:rPr>
          <w:rFonts w:ascii="Arial" w:hAnsi="Arial" w:cs="Arial"/>
          <w:color w:val="000000" w:themeColor="text1"/>
          <w:sz w:val="24"/>
          <w:szCs w:val="24"/>
        </w:rPr>
        <w:t xml:space="preserve">. </w:t>
      </w:r>
      <w:r w:rsidR="004B2DE4" w:rsidRPr="008A7C47">
        <w:rPr>
          <w:rFonts w:ascii="Arial" w:hAnsi="Arial" w:cs="Arial"/>
          <w:sz w:val="24"/>
          <w:szCs w:val="24"/>
        </w:rPr>
        <w:t xml:space="preserve">Sutarties sąlygos pateikiamos </w:t>
      </w:r>
      <w:r w:rsidR="007A5D9C" w:rsidRPr="008A7C47">
        <w:rPr>
          <w:rFonts w:ascii="Arial" w:hAnsi="Arial" w:cs="Arial"/>
          <w:color w:val="00B050"/>
          <w:sz w:val="24"/>
          <w:szCs w:val="24"/>
        </w:rPr>
        <w:t>P</w:t>
      </w:r>
      <w:r w:rsidR="00551FA7" w:rsidRPr="008A7C47">
        <w:rPr>
          <w:rFonts w:ascii="Arial" w:hAnsi="Arial" w:cs="Arial"/>
          <w:color w:val="00B050"/>
          <w:sz w:val="24"/>
          <w:szCs w:val="24"/>
        </w:rPr>
        <w:t xml:space="preserve">irkimo </w:t>
      </w:r>
      <w:r w:rsidR="00D86901" w:rsidRPr="008A7C47">
        <w:rPr>
          <w:rFonts w:ascii="Arial" w:hAnsi="Arial" w:cs="Arial"/>
          <w:color w:val="00B050"/>
          <w:sz w:val="24"/>
          <w:szCs w:val="24"/>
        </w:rPr>
        <w:t>sąlygų priede „Sutarties projektas“</w:t>
      </w:r>
      <w:r w:rsidR="004B2DE4" w:rsidRPr="008A7C47">
        <w:rPr>
          <w:rFonts w:ascii="Arial" w:hAnsi="Arial" w:cs="Arial"/>
          <w:sz w:val="24"/>
          <w:szCs w:val="24"/>
        </w:rPr>
        <w:t>.</w:t>
      </w:r>
    </w:p>
    <w:bookmarkEnd w:id="2"/>
    <w:p w14:paraId="7881FCAE" w14:textId="351A34BD" w:rsidR="00C87AB8" w:rsidRPr="008A7C47" w:rsidRDefault="00C87AB8" w:rsidP="00C87AB8">
      <w:pPr>
        <w:shd w:val="clear" w:color="auto" w:fill="FFFFFF"/>
        <w:spacing w:after="0" w:line="240" w:lineRule="auto"/>
        <w:jc w:val="center"/>
        <w:rPr>
          <w:rFonts w:ascii="Arial" w:eastAsia="Calibri" w:hAnsi="Arial" w:cs="Arial"/>
          <w:sz w:val="24"/>
          <w:szCs w:val="24"/>
        </w:rPr>
        <w:sectPr w:rsidR="00C87AB8" w:rsidRPr="008A7C47" w:rsidSect="00C07A42">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p>
    <w:p w14:paraId="5993A7F2" w14:textId="07A6896E" w:rsidR="009E1623" w:rsidRPr="008A7C47" w:rsidRDefault="009E1623" w:rsidP="009E1623">
      <w:pPr>
        <w:keepNext/>
        <w:keepLines/>
        <w:spacing w:after="0" w:line="240" w:lineRule="auto"/>
        <w:ind w:left="5670"/>
        <w:outlineLvl w:val="1"/>
        <w:rPr>
          <w:rFonts w:ascii="Arial" w:eastAsia="Calibri" w:hAnsi="Arial" w:cs="Arial"/>
          <w:sz w:val="24"/>
          <w:szCs w:val="24"/>
        </w:rPr>
      </w:pPr>
      <w:bookmarkStart w:id="46" w:name="_Toc157874368"/>
      <w:r w:rsidRPr="008A7C47">
        <w:rPr>
          <w:rFonts w:ascii="Arial" w:eastAsia="Calibri" w:hAnsi="Arial" w:cs="Arial"/>
          <w:sz w:val="24"/>
          <w:szCs w:val="24"/>
        </w:rPr>
        <w:lastRenderedPageBreak/>
        <w:t>Specialiųjų pirkimo sąlygų 1 priedas „Terminai“</w:t>
      </w:r>
      <w:bookmarkEnd w:id="46"/>
    </w:p>
    <w:p w14:paraId="37F195B8" w14:textId="77777777" w:rsidR="009E1623" w:rsidRPr="008A7C47" w:rsidRDefault="009E1623" w:rsidP="00974A08">
      <w:pPr>
        <w:shd w:val="clear" w:color="auto" w:fill="FFFFFF"/>
        <w:tabs>
          <w:tab w:val="left" w:pos="5448"/>
        </w:tabs>
        <w:spacing w:after="0" w:line="240" w:lineRule="auto"/>
        <w:jc w:val="center"/>
        <w:rPr>
          <w:rFonts w:ascii="Arial" w:eastAsia="Calibri" w:hAnsi="Arial" w:cs="Arial"/>
          <w:b/>
          <w:bCs/>
          <w:caps/>
          <w:sz w:val="24"/>
          <w:szCs w:val="24"/>
        </w:rPr>
      </w:pPr>
    </w:p>
    <w:p w14:paraId="5369DEF7" w14:textId="258D4735" w:rsidR="00A53BAE" w:rsidRPr="008A7C47"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8A7C47">
        <w:rPr>
          <w:rFonts w:ascii="Arial" w:eastAsia="Calibri" w:hAnsi="Arial" w:cs="Arial"/>
          <w:b/>
          <w:bCs/>
          <w:caps/>
          <w:sz w:val="24"/>
          <w:szCs w:val="24"/>
        </w:rPr>
        <w:t>Terminai</w:t>
      </w:r>
    </w:p>
    <w:p w14:paraId="4EE27FD3" w14:textId="77777777" w:rsidR="00CF750C" w:rsidRPr="008A7C47" w:rsidRDefault="00CF750C" w:rsidP="00974A08">
      <w:pPr>
        <w:shd w:val="clear" w:color="auto" w:fill="FFFFFF"/>
        <w:tabs>
          <w:tab w:val="left" w:pos="5448"/>
        </w:tabs>
        <w:spacing w:after="0" w:line="240" w:lineRule="auto"/>
        <w:jc w:val="center"/>
        <w:rPr>
          <w:rFonts w:ascii="Arial" w:eastAsia="Calibri" w:hAnsi="Arial" w:cs="Arial"/>
          <w:b/>
          <w:bCs/>
          <w:cap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57"/>
        <w:gridCol w:w="3405"/>
        <w:gridCol w:w="2747"/>
      </w:tblGrid>
      <w:tr w:rsidR="00CF750C" w:rsidRPr="008A7C47" w14:paraId="0FB0CEDA" w14:textId="77777777" w:rsidTr="004A5E97">
        <w:trPr>
          <w:trHeight w:val="20"/>
        </w:trPr>
        <w:tc>
          <w:tcPr>
            <w:tcW w:w="726" w:type="dxa"/>
            <w:shd w:val="clear" w:color="auto" w:fill="D9D9D9" w:themeFill="background1" w:themeFillShade="D9"/>
            <w:tcMar>
              <w:top w:w="0" w:type="dxa"/>
              <w:left w:w="108" w:type="dxa"/>
              <w:bottom w:w="0" w:type="dxa"/>
              <w:right w:w="108" w:type="dxa"/>
            </w:tcMar>
          </w:tcPr>
          <w:p w14:paraId="144EEB0A" w14:textId="77777777" w:rsidR="00CF750C" w:rsidRPr="008A7C47" w:rsidRDefault="00CF750C" w:rsidP="004A5E97">
            <w:pPr>
              <w:spacing w:after="0" w:line="240" w:lineRule="auto"/>
              <w:jc w:val="center"/>
              <w:rPr>
                <w:rFonts w:ascii="Arial" w:hAnsi="Arial" w:cs="Arial"/>
                <w:b/>
                <w:bCs/>
                <w:sz w:val="24"/>
                <w:szCs w:val="24"/>
              </w:rPr>
            </w:pPr>
            <w:proofErr w:type="spellStart"/>
            <w:r w:rsidRPr="008A7C47">
              <w:rPr>
                <w:rFonts w:ascii="Arial" w:hAnsi="Arial" w:cs="Arial"/>
                <w:b/>
                <w:bCs/>
                <w:sz w:val="24"/>
                <w:szCs w:val="24"/>
              </w:rPr>
              <w:t>Eil.Nr</w:t>
            </w:r>
            <w:proofErr w:type="spellEnd"/>
            <w:r w:rsidRPr="008A7C47">
              <w:rPr>
                <w:rFonts w:ascii="Arial" w:hAnsi="Arial" w:cs="Arial"/>
                <w:b/>
                <w:bCs/>
                <w:sz w:val="24"/>
                <w:szCs w:val="24"/>
              </w:rPr>
              <w:t>.</w:t>
            </w:r>
          </w:p>
        </w:tc>
        <w:tc>
          <w:tcPr>
            <w:tcW w:w="2531" w:type="dxa"/>
            <w:shd w:val="clear" w:color="auto" w:fill="D9D9D9" w:themeFill="background1" w:themeFillShade="D9"/>
            <w:tcMar>
              <w:top w:w="0" w:type="dxa"/>
              <w:left w:w="108" w:type="dxa"/>
              <w:bottom w:w="0" w:type="dxa"/>
              <w:right w:w="108" w:type="dxa"/>
            </w:tcMar>
          </w:tcPr>
          <w:p w14:paraId="329B8838" w14:textId="77777777" w:rsidR="00CF750C" w:rsidRPr="008A7C47" w:rsidRDefault="00CF750C" w:rsidP="004A5E97">
            <w:pPr>
              <w:spacing w:after="0" w:line="240" w:lineRule="auto"/>
              <w:jc w:val="center"/>
              <w:rPr>
                <w:rFonts w:ascii="Arial" w:hAnsi="Arial" w:cs="Arial"/>
                <w:b/>
                <w:bCs/>
                <w:sz w:val="24"/>
                <w:szCs w:val="24"/>
              </w:rPr>
            </w:pPr>
            <w:r w:rsidRPr="008A7C47">
              <w:rPr>
                <w:rFonts w:ascii="Arial" w:hAnsi="Arial" w:cs="Arial"/>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13C59EEB" w14:textId="77777777" w:rsidR="00CF750C" w:rsidRPr="008A7C47" w:rsidRDefault="00CF750C" w:rsidP="004A5E97">
            <w:pPr>
              <w:spacing w:after="0" w:line="240" w:lineRule="auto"/>
              <w:jc w:val="center"/>
              <w:rPr>
                <w:rFonts w:ascii="Arial" w:hAnsi="Arial" w:cs="Arial"/>
                <w:b/>
                <w:sz w:val="24"/>
                <w:szCs w:val="24"/>
              </w:rPr>
            </w:pPr>
            <w:r w:rsidRPr="008A7C47">
              <w:rPr>
                <w:rFonts w:ascii="Arial" w:hAnsi="Arial" w:cs="Arial"/>
                <w:b/>
                <w:sz w:val="24"/>
                <w:szCs w:val="24"/>
              </w:rPr>
              <w:t>DATA/DIENŲ SKAIČIUS/ LAIKAS</w:t>
            </w:r>
          </w:p>
          <w:p w14:paraId="1F6E574B" w14:textId="77777777" w:rsidR="00CF750C" w:rsidRPr="008A7C47" w:rsidRDefault="00CF750C" w:rsidP="004A5E97">
            <w:pPr>
              <w:spacing w:after="0" w:line="240" w:lineRule="auto"/>
              <w:jc w:val="center"/>
              <w:rPr>
                <w:rFonts w:ascii="Arial" w:hAnsi="Arial" w:cs="Arial"/>
                <w:sz w:val="24"/>
                <w:szCs w:val="24"/>
              </w:rPr>
            </w:pPr>
            <w:r w:rsidRPr="008A7C47">
              <w:rPr>
                <w:rFonts w:ascii="Arial" w:hAnsi="Arial" w:cs="Arial"/>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67179B61" w14:textId="77777777" w:rsidR="00CF750C" w:rsidRPr="008A7C47" w:rsidRDefault="00CF750C" w:rsidP="004A5E97">
            <w:pPr>
              <w:spacing w:after="0" w:line="240" w:lineRule="auto"/>
              <w:jc w:val="center"/>
              <w:rPr>
                <w:rFonts w:ascii="Arial" w:hAnsi="Arial" w:cs="Arial"/>
                <w:b/>
                <w:sz w:val="24"/>
                <w:szCs w:val="24"/>
              </w:rPr>
            </w:pPr>
            <w:r w:rsidRPr="008A7C47">
              <w:rPr>
                <w:rFonts w:ascii="Arial" w:hAnsi="Arial" w:cs="Arial"/>
                <w:b/>
                <w:sz w:val="24"/>
                <w:szCs w:val="24"/>
              </w:rPr>
              <w:t>PASTABOS</w:t>
            </w:r>
          </w:p>
        </w:tc>
      </w:tr>
      <w:tr w:rsidR="00CF750C" w:rsidRPr="008A7C47" w14:paraId="5DB3DD98" w14:textId="77777777" w:rsidTr="004A5E97">
        <w:trPr>
          <w:trHeight w:val="20"/>
        </w:trPr>
        <w:tc>
          <w:tcPr>
            <w:tcW w:w="726" w:type="dxa"/>
            <w:shd w:val="clear" w:color="auto" w:fill="auto"/>
            <w:tcMar>
              <w:top w:w="0" w:type="dxa"/>
              <w:left w:w="108" w:type="dxa"/>
              <w:bottom w:w="0" w:type="dxa"/>
              <w:right w:w="108" w:type="dxa"/>
            </w:tcMar>
          </w:tcPr>
          <w:p w14:paraId="0CFC4948" w14:textId="77777777" w:rsidR="00CF750C" w:rsidRPr="008A7C47" w:rsidRDefault="00CF750C" w:rsidP="004A5E97">
            <w:pPr>
              <w:keepNext/>
              <w:spacing w:after="0" w:line="240" w:lineRule="auto"/>
              <w:rPr>
                <w:rFonts w:ascii="Arial" w:hAnsi="Arial" w:cs="Arial"/>
                <w:bCs/>
                <w:sz w:val="24"/>
                <w:szCs w:val="24"/>
              </w:rPr>
            </w:pPr>
            <w:r w:rsidRPr="008A7C47">
              <w:rPr>
                <w:rFonts w:ascii="Arial" w:hAnsi="Arial" w:cs="Arial"/>
                <w:bCs/>
                <w:sz w:val="24"/>
                <w:szCs w:val="24"/>
              </w:rPr>
              <w:t>1.</w:t>
            </w:r>
          </w:p>
        </w:tc>
        <w:tc>
          <w:tcPr>
            <w:tcW w:w="2531" w:type="dxa"/>
            <w:shd w:val="clear" w:color="auto" w:fill="auto"/>
            <w:tcMar>
              <w:top w:w="0" w:type="dxa"/>
              <w:left w:w="108" w:type="dxa"/>
              <w:bottom w:w="0" w:type="dxa"/>
              <w:right w:w="108" w:type="dxa"/>
            </w:tcMar>
          </w:tcPr>
          <w:p w14:paraId="4593F897" w14:textId="77777777" w:rsidR="00CF750C" w:rsidRPr="008A7C47" w:rsidRDefault="00CF750C" w:rsidP="004A5E97">
            <w:pPr>
              <w:keepNext/>
              <w:spacing w:after="0" w:line="240" w:lineRule="auto"/>
              <w:rPr>
                <w:rFonts w:ascii="Arial" w:hAnsi="Arial" w:cs="Arial"/>
                <w:sz w:val="24"/>
                <w:szCs w:val="24"/>
              </w:rPr>
            </w:pPr>
            <w:r w:rsidRPr="008A7C47">
              <w:rPr>
                <w:rFonts w:ascii="Arial" w:hAnsi="Arial" w:cs="Arial"/>
                <w:bCs/>
                <w:sz w:val="24"/>
                <w:szCs w:val="24"/>
              </w:rPr>
              <w:t>Pasiūlymų pateikimo terminas</w:t>
            </w:r>
          </w:p>
        </w:tc>
        <w:tc>
          <w:tcPr>
            <w:tcW w:w="3643" w:type="dxa"/>
            <w:shd w:val="clear" w:color="auto" w:fill="auto"/>
            <w:tcMar>
              <w:top w:w="0" w:type="dxa"/>
              <w:left w:w="108" w:type="dxa"/>
              <w:bottom w:w="0" w:type="dxa"/>
              <w:right w:w="108" w:type="dxa"/>
            </w:tcMar>
          </w:tcPr>
          <w:p w14:paraId="58B4A3DA" w14:textId="77777777" w:rsidR="00CF750C" w:rsidRPr="008A7C47" w:rsidRDefault="00CF750C" w:rsidP="004A5E97">
            <w:pPr>
              <w:spacing w:after="0" w:line="240" w:lineRule="auto"/>
              <w:rPr>
                <w:rFonts w:ascii="Arial" w:hAnsi="Arial" w:cs="Arial"/>
                <w:sz w:val="24"/>
                <w:szCs w:val="24"/>
              </w:rPr>
            </w:pPr>
            <w:r w:rsidRPr="008A7C47">
              <w:rPr>
                <w:rFonts w:ascii="Arial" w:hAnsi="Arial" w:cs="Arial"/>
                <w:sz w:val="24"/>
                <w:szCs w:val="24"/>
              </w:rPr>
              <w:t xml:space="preserve">nurodytas skelbime </w:t>
            </w:r>
          </w:p>
        </w:tc>
        <w:tc>
          <w:tcPr>
            <w:tcW w:w="2954" w:type="dxa"/>
            <w:shd w:val="clear" w:color="auto" w:fill="auto"/>
            <w:tcMar>
              <w:top w:w="0" w:type="dxa"/>
              <w:left w:w="108" w:type="dxa"/>
              <w:bottom w:w="0" w:type="dxa"/>
              <w:right w:w="108" w:type="dxa"/>
            </w:tcMar>
          </w:tcPr>
          <w:p w14:paraId="24FECAB9" w14:textId="77777777" w:rsidR="00CF750C" w:rsidRPr="008A7C47" w:rsidRDefault="00CF750C" w:rsidP="004A5E97">
            <w:pPr>
              <w:spacing w:after="0" w:line="240" w:lineRule="auto"/>
              <w:rPr>
                <w:rFonts w:ascii="Arial" w:hAnsi="Arial" w:cs="Arial"/>
                <w:iCs/>
                <w:sz w:val="24"/>
                <w:szCs w:val="24"/>
              </w:rPr>
            </w:pPr>
            <w:r w:rsidRPr="008A7C47">
              <w:rPr>
                <w:rFonts w:ascii="Arial" w:hAnsi="Arial" w:cs="Arial"/>
                <w:sz w:val="24"/>
                <w:szCs w:val="24"/>
              </w:rPr>
              <w:t>Perkančioji organizacija turi teisę pratęsti pasiūlymų pateikimo terminą.</w:t>
            </w:r>
          </w:p>
        </w:tc>
      </w:tr>
      <w:tr w:rsidR="00CF750C" w:rsidRPr="008A7C47" w14:paraId="5A0DB344" w14:textId="77777777" w:rsidTr="004A5E97">
        <w:trPr>
          <w:trHeight w:val="20"/>
        </w:trPr>
        <w:tc>
          <w:tcPr>
            <w:tcW w:w="726" w:type="dxa"/>
            <w:shd w:val="clear" w:color="auto" w:fill="auto"/>
            <w:tcMar>
              <w:top w:w="0" w:type="dxa"/>
              <w:left w:w="108" w:type="dxa"/>
              <w:bottom w:w="0" w:type="dxa"/>
              <w:right w:w="108" w:type="dxa"/>
            </w:tcMar>
          </w:tcPr>
          <w:p w14:paraId="5848E782" w14:textId="77777777" w:rsidR="00CF750C" w:rsidRPr="008A7C47" w:rsidRDefault="00CF750C" w:rsidP="004A5E97">
            <w:pPr>
              <w:keepNext/>
              <w:spacing w:after="0" w:line="240" w:lineRule="auto"/>
              <w:rPr>
                <w:rFonts w:ascii="Arial" w:hAnsi="Arial" w:cs="Arial"/>
                <w:bCs/>
                <w:sz w:val="24"/>
                <w:szCs w:val="24"/>
              </w:rPr>
            </w:pPr>
            <w:r w:rsidRPr="008A7C47">
              <w:rPr>
                <w:rFonts w:ascii="Arial" w:hAnsi="Arial" w:cs="Arial"/>
                <w:bCs/>
                <w:sz w:val="24"/>
                <w:szCs w:val="24"/>
              </w:rPr>
              <w:t>2.</w:t>
            </w:r>
          </w:p>
        </w:tc>
        <w:tc>
          <w:tcPr>
            <w:tcW w:w="2531" w:type="dxa"/>
            <w:shd w:val="clear" w:color="auto" w:fill="auto"/>
            <w:tcMar>
              <w:top w:w="0" w:type="dxa"/>
              <w:left w:w="108" w:type="dxa"/>
              <w:bottom w:w="0" w:type="dxa"/>
              <w:right w:w="108" w:type="dxa"/>
            </w:tcMar>
          </w:tcPr>
          <w:p w14:paraId="7FE65784" w14:textId="77777777" w:rsidR="00CF750C" w:rsidRPr="008A7C47" w:rsidRDefault="00CF750C" w:rsidP="004A5E97">
            <w:pPr>
              <w:keepNext/>
              <w:spacing w:after="0" w:line="240" w:lineRule="auto"/>
              <w:rPr>
                <w:rFonts w:ascii="Arial" w:hAnsi="Arial" w:cs="Arial"/>
                <w:sz w:val="24"/>
                <w:szCs w:val="24"/>
              </w:rPr>
            </w:pPr>
            <w:r w:rsidRPr="008A7C47">
              <w:rPr>
                <w:rFonts w:ascii="Arial" w:eastAsia="Times New Roman" w:hAnsi="Arial" w:cs="Arial"/>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42B8555E" w14:textId="77777777" w:rsidR="00CF750C" w:rsidRPr="008A7C47" w:rsidRDefault="00CF750C" w:rsidP="004A5E97">
            <w:pPr>
              <w:spacing w:after="0" w:line="240" w:lineRule="auto"/>
              <w:rPr>
                <w:rFonts w:ascii="Arial" w:hAnsi="Arial" w:cs="Arial"/>
                <w:sz w:val="24"/>
                <w:szCs w:val="24"/>
              </w:rPr>
            </w:pPr>
            <w:r w:rsidRPr="008A7C47">
              <w:rPr>
                <w:rFonts w:ascii="Arial" w:hAnsi="Arial" w:cs="Arial"/>
                <w:sz w:val="24"/>
                <w:szCs w:val="24"/>
              </w:rPr>
              <w:t>Pradedamas ne anksčiau nei po 30 minučių po pasiūlymų pateikimo termino pabaigos</w:t>
            </w:r>
          </w:p>
        </w:tc>
        <w:tc>
          <w:tcPr>
            <w:tcW w:w="2954" w:type="dxa"/>
            <w:shd w:val="clear" w:color="auto" w:fill="auto"/>
            <w:tcMar>
              <w:top w:w="0" w:type="dxa"/>
              <w:left w:w="108" w:type="dxa"/>
              <w:bottom w:w="0" w:type="dxa"/>
              <w:right w:w="108" w:type="dxa"/>
            </w:tcMar>
          </w:tcPr>
          <w:p w14:paraId="34AFDF13" w14:textId="77777777" w:rsidR="00CF750C" w:rsidRPr="008A7C47" w:rsidRDefault="00CF750C" w:rsidP="004A5E97">
            <w:pPr>
              <w:spacing w:after="0" w:line="240" w:lineRule="auto"/>
              <w:rPr>
                <w:rFonts w:ascii="Arial" w:hAnsi="Arial" w:cs="Arial"/>
                <w:iCs/>
                <w:sz w:val="24"/>
                <w:szCs w:val="24"/>
              </w:rPr>
            </w:pPr>
          </w:p>
        </w:tc>
      </w:tr>
      <w:tr w:rsidR="00CF750C" w:rsidRPr="008A7C47" w14:paraId="3D7A1DFE" w14:textId="77777777" w:rsidTr="004A5E97">
        <w:trPr>
          <w:trHeight w:val="20"/>
        </w:trPr>
        <w:tc>
          <w:tcPr>
            <w:tcW w:w="726" w:type="dxa"/>
            <w:shd w:val="clear" w:color="auto" w:fill="auto"/>
            <w:tcMar>
              <w:top w:w="0" w:type="dxa"/>
              <w:left w:w="108" w:type="dxa"/>
              <w:bottom w:w="0" w:type="dxa"/>
              <w:right w:w="108" w:type="dxa"/>
            </w:tcMar>
          </w:tcPr>
          <w:p w14:paraId="5AA32FF6" w14:textId="77777777" w:rsidR="00CF750C" w:rsidRPr="008A7C47" w:rsidRDefault="00CF750C" w:rsidP="004A5E97">
            <w:pPr>
              <w:keepNext/>
              <w:spacing w:after="0" w:line="240" w:lineRule="auto"/>
              <w:rPr>
                <w:rFonts w:ascii="Arial" w:hAnsi="Arial" w:cs="Arial"/>
                <w:bCs/>
                <w:sz w:val="24"/>
                <w:szCs w:val="24"/>
              </w:rPr>
            </w:pPr>
            <w:r w:rsidRPr="008A7C47">
              <w:rPr>
                <w:rFonts w:ascii="Arial" w:hAnsi="Arial" w:cs="Arial"/>
                <w:bCs/>
                <w:sz w:val="24"/>
                <w:szCs w:val="24"/>
              </w:rPr>
              <w:t>3.</w:t>
            </w:r>
          </w:p>
        </w:tc>
        <w:tc>
          <w:tcPr>
            <w:tcW w:w="2531" w:type="dxa"/>
            <w:shd w:val="clear" w:color="auto" w:fill="auto"/>
            <w:tcMar>
              <w:top w:w="0" w:type="dxa"/>
              <w:left w:w="108" w:type="dxa"/>
              <w:bottom w:w="0" w:type="dxa"/>
              <w:right w:w="108" w:type="dxa"/>
            </w:tcMar>
          </w:tcPr>
          <w:p w14:paraId="4173DEA9" w14:textId="77777777" w:rsidR="00CF750C" w:rsidRPr="008A7C47" w:rsidRDefault="00CF750C" w:rsidP="004A5E97">
            <w:pPr>
              <w:keepNext/>
              <w:spacing w:after="0" w:line="240" w:lineRule="auto"/>
              <w:rPr>
                <w:rFonts w:ascii="Arial" w:hAnsi="Arial" w:cs="Arial"/>
                <w:bCs/>
                <w:sz w:val="24"/>
                <w:szCs w:val="24"/>
              </w:rPr>
            </w:pPr>
            <w:r w:rsidRPr="008A7C47">
              <w:rPr>
                <w:rFonts w:ascii="Arial" w:hAnsi="Arial" w:cs="Arial"/>
                <w:sz w:val="24"/>
                <w:szCs w:val="24"/>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1531E19F" w14:textId="77777777" w:rsidR="00CF750C" w:rsidRPr="008A7C47" w:rsidRDefault="00CF750C" w:rsidP="004A5E97">
            <w:pPr>
              <w:spacing w:after="0" w:line="240" w:lineRule="auto"/>
              <w:rPr>
                <w:rFonts w:ascii="Arial" w:hAnsi="Arial" w:cs="Arial"/>
                <w:sz w:val="24"/>
                <w:szCs w:val="24"/>
              </w:rPr>
            </w:pPr>
            <w:r w:rsidRPr="008A7C47">
              <w:rPr>
                <w:rFonts w:ascii="Arial" w:hAnsi="Arial" w:cs="Arial"/>
                <w:sz w:val="24"/>
                <w:szCs w:val="24"/>
              </w:rPr>
              <w:t>6 (šešios) dienos iki pasiūlymų pateikimo termino dienos</w:t>
            </w:r>
          </w:p>
        </w:tc>
        <w:tc>
          <w:tcPr>
            <w:tcW w:w="2954" w:type="dxa"/>
            <w:shd w:val="clear" w:color="auto" w:fill="auto"/>
            <w:tcMar>
              <w:top w:w="0" w:type="dxa"/>
              <w:left w:w="108" w:type="dxa"/>
              <w:bottom w:w="0" w:type="dxa"/>
              <w:right w:w="108" w:type="dxa"/>
            </w:tcMar>
          </w:tcPr>
          <w:p w14:paraId="35A95DA4" w14:textId="77777777" w:rsidR="00CF750C" w:rsidRPr="008A7C47" w:rsidRDefault="00CF750C" w:rsidP="004A5E97">
            <w:pPr>
              <w:spacing w:after="0" w:line="240" w:lineRule="auto"/>
              <w:rPr>
                <w:rFonts w:ascii="Arial" w:hAnsi="Arial" w:cs="Arial"/>
                <w:iCs/>
                <w:color w:val="7030A0"/>
                <w:sz w:val="24"/>
                <w:szCs w:val="24"/>
              </w:rPr>
            </w:pPr>
          </w:p>
        </w:tc>
      </w:tr>
      <w:tr w:rsidR="00CF750C" w:rsidRPr="008A7C47" w14:paraId="7CF7B68F" w14:textId="77777777" w:rsidTr="004A5E97">
        <w:trPr>
          <w:trHeight w:val="20"/>
        </w:trPr>
        <w:tc>
          <w:tcPr>
            <w:tcW w:w="726" w:type="dxa"/>
            <w:shd w:val="clear" w:color="auto" w:fill="auto"/>
            <w:tcMar>
              <w:top w:w="0" w:type="dxa"/>
              <w:left w:w="108" w:type="dxa"/>
              <w:bottom w:w="0" w:type="dxa"/>
              <w:right w:w="108" w:type="dxa"/>
            </w:tcMar>
          </w:tcPr>
          <w:p w14:paraId="10DD62B5" w14:textId="77777777" w:rsidR="00CF750C" w:rsidRPr="008A7C47" w:rsidRDefault="00CF750C" w:rsidP="003A440F">
            <w:pPr>
              <w:pStyle w:val="Sraopastraipa"/>
              <w:numPr>
                <w:ilvl w:val="0"/>
                <w:numId w:val="5"/>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18206D88" w14:textId="77777777" w:rsidR="00CF750C" w:rsidRPr="008A7C47" w:rsidRDefault="00CF750C" w:rsidP="004A5E97">
            <w:pPr>
              <w:spacing w:after="0" w:line="240" w:lineRule="auto"/>
              <w:rPr>
                <w:rFonts w:ascii="Arial" w:hAnsi="Arial" w:cs="Arial"/>
                <w:sz w:val="24"/>
                <w:szCs w:val="24"/>
              </w:rPr>
            </w:pPr>
            <w:r w:rsidRPr="008A7C47">
              <w:rPr>
                <w:rFonts w:ascii="Arial" w:hAnsi="Arial" w:cs="Arial"/>
                <w:sz w:val="24"/>
                <w:szCs w:val="24"/>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2F16C197" w14:textId="77777777" w:rsidR="00CF750C" w:rsidRPr="008A7C47" w:rsidRDefault="00CF750C" w:rsidP="004A5E97">
            <w:pPr>
              <w:spacing w:after="0" w:line="240" w:lineRule="auto"/>
              <w:rPr>
                <w:rFonts w:ascii="Arial" w:hAnsi="Arial" w:cs="Arial"/>
                <w:sz w:val="24"/>
                <w:szCs w:val="24"/>
              </w:rPr>
            </w:pPr>
            <w:r w:rsidRPr="008A7C47">
              <w:rPr>
                <w:rFonts w:ascii="Arial" w:hAnsi="Arial" w:cs="Arial"/>
                <w:sz w:val="24"/>
                <w:szCs w:val="24"/>
              </w:rPr>
              <w:t>4 (keturios) dienos iki pasiūlymų pateikimo termino dienos</w:t>
            </w:r>
          </w:p>
        </w:tc>
        <w:tc>
          <w:tcPr>
            <w:tcW w:w="2954" w:type="dxa"/>
            <w:shd w:val="clear" w:color="auto" w:fill="auto"/>
            <w:tcMar>
              <w:top w:w="0" w:type="dxa"/>
              <w:left w:w="108" w:type="dxa"/>
              <w:bottom w:w="0" w:type="dxa"/>
              <w:right w:w="108" w:type="dxa"/>
            </w:tcMar>
          </w:tcPr>
          <w:p w14:paraId="170D86C3" w14:textId="77777777" w:rsidR="00CF750C" w:rsidRPr="008A7C47" w:rsidRDefault="00CF750C" w:rsidP="004A5E97">
            <w:pPr>
              <w:spacing w:after="0" w:line="240" w:lineRule="auto"/>
              <w:rPr>
                <w:rFonts w:ascii="Arial" w:hAnsi="Arial" w:cs="Arial"/>
                <w:sz w:val="24"/>
                <w:szCs w:val="24"/>
              </w:rPr>
            </w:pPr>
          </w:p>
        </w:tc>
      </w:tr>
      <w:tr w:rsidR="00CF750C" w:rsidRPr="008A7C47" w14:paraId="79DC25EC" w14:textId="77777777" w:rsidTr="004A5E97">
        <w:trPr>
          <w:trHeight w:val="20"/>
        </w:trPr>
        <w:tc>
          <w:tcPr>
            <w:tcW w:w="726" w:type="dxa"/>
            <w:shd w:val="clear" w:color="auto" w:fill="auto"/>
            <w:tcMar>
              <w:top w:w="0" w:type="dxa"/>
              <w:left w:w="108" w:type="dxa"/>
              <w:bottom w:w="0" w:type="dxa"/>
              <w:right w:w="108" w:type="dxa"/>
            </w:tcMar>
          </w:tcPr>
          <w:p w14:paraId="46239657" w14:textId="77777777" w:rsidR="00CF750C" w:rsidRPr="008A7C47" w:rsidRDefault="00CF750C" w:rsidP="003A440F">
            <w:pPr>
              <w:pStyle w:val="Sraopastraipa"/>
              <w:numPr>
                <w:ilvl w:val="0"/>
                <w:numId w:val="5"/>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5E4B7453" w14:textId="77777777" w:rsidR="00CF750C" w:rsidRPr="008A7C47" w:rsidRDefault="00CF750C" w:rsidP="004A5E97">
            <w:pPr>
              <w:spacing w:after="0" w:line="240" w:lineRule="auto"/>
              <w:rPr>
                <w:rFonts w:ascii="Arial" w:hAnsi="Arial" w:cs="Arial"/>
                <w:sz w:val="24"/>
                <w:szCs w:val="24"/>
              </w:rPr>
            </w:pPr>
            <w:r w:rsidRPr="008A7C47">
              <w:rPr>
                <w:rFonts w:ascii="Arial" w:hAnsi="Arial" w:cs="Arial"/>
                <w:sz w:val="24"/>
                <w:szCs w:val="24"/>
              </w:rPr>
              <w:t>Objekto apžiūra bus vykdoma:</w:t>
            </w:r>
          </w:p>
        </w:tc>
        <w:tc>
          <w:tcPr>
            <w:tcW w:w="3643" w:type="dxa"/>
            <w:shd w:val="clear" w:color="auto" w:fill="auto"/>
            <w:tcMar>
              <w:top w:w="0" w:type="dxa"/>
              <w:left w:w="108" w:type="dxa"/>
              <w:bottom w:w="0" w:type="dxa"/>
              <w:right w:w="108" w:type="dxa"/>
            </w:tcMar>
          </w:tcPr>
          <w:p w14:paraId="0FBA8380" w14:textId="77777777" w:rsidR="00CF750C" w:rsidRPr="008A7C47" w:rsidRDefault="00CF750C" w:rsidP="004A5E97">
            <w:pPr>
              <w:spacing w:after="0" w:line="240" w:lineRule="auto"/>
              <w:rPr>
                <w:rFonts w:ascii="Arial" w:hAnsi="Arial" w:cs="Arial"/>
                <w:iCs/>
                <w:sz w:val="24"/>
                <w:szCs w:val="24"/>
              </w:rPr>
            </w:pPr>
            <w:r w:rsidRPr="008A7C47">
              <w:rPr>
                <w:rFonts w:ascii="Arial" w:hAnsi="Arial" w:cs="Arial"/>
                <w:iCs/>
                <w:sz w:val="24"/>
                <w:szCs w:val="24"/>
              </w:rPr>
              <w:t>NETAIKOMA</w:t>
            </w:r>
          </w:p>
        </w:tc>
        <w:tc>
          <w:tcPr>
            <w:tcW w:w="2954" w:type="dxa"/>
            <w:shd w:val="clear" w:color="auto" w:fill="auto"/>
            <w:tcMar>
              <w:top w:w="0" w:type="dxa"/>
              <w:left w:w="108" w:type="dxa"/>
              <w:bottom w:w="0" w:type="dxa"/>
              <w:right w:w="108" w:type="dxa"/>
            </w:tcMar>
          </w:tcPr>
          <w:p w14:paraId="015375D5" w14:textId="77777777" w:rsidR="00CF750C" w:rsidRPr="008A7C47" w:rsidRDefault="00CF750C" w:rsidP="004A5E97">
            <w:pPr>
              <w:spacing w:after="0" w:line="240" w:lineRule="auto"/>
              <w:rPr>
                <w:rFonts w:ascii="Arial" w:hAnsi="Arial" w:cs="Arial"/>
                <w:sz w:val="24"/>
                <w:szCs w:val="24"/>
              </w:rPr>
            </w:pPr>
          </w:p>
        </w:tc>
      </w:tr>
      <w:tr w:rsidR="00CF750C" w:rsidRPr="008A7C47" w14:paraId="7EF40199" w14:textId="77777777" w:rsidTr="004A5E97">
        <w:trPr>
          <w:trHeight w:val="20"/>
        </w:trPr>
        <w:tc>
          <w:tcPr>
            <w:tcW w:w="726" w:type="dxa"/>
            <w:shd w:val="clear" w:color="auto" w:fill="auto"/>
            <w:tcMar>
              <w:top w:w="0" w:type="dxa"/>
              <w:left w:w="108" w:type="dxa"/>
              <w:bottom w:w="0" w:type="dxa"/>
              <w:right w:w="108" w:type="dxa"/>
            </w:tcMar>
          </w:tcPr>
          <w:p w14:paraId="0DA7BBC2" w14:textId="77777777" w:rsidR="00CF750C" w:rsidRPr="008A7C47" w:rsidRDefault="00CF750C" w:rsidP="003A440F">
            <w:pPr>
              <w:pStyle w:val="Sraopastraipa"/>
              <w:numPr>
                <w:ilvl w:val="0"/>
                <w:numId w:val="5"/>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76DACB94" w14:textId="77777777" w:rsidR="00CF750C" w:rsidRPr="008A7C47" w:rsidRDefault="00CF750C" w:rsidP="004A5E97">
            <w:pPr>
              <w:spacing w:after="0" w:line="240" w:lineRule="auto"/>
              <w:rPr>
                <w:rFonts w:ascii="Arial" w:hAnsi="Arial" w:cs="Arial"/>
                <w:sz w:val="24"/>
                <w:szCs w:val="24"/>
              </w:rPr>
            </w:pPr>
            <w:r w:rsidRPr="008A7C47">
              <w:rPr>
                <w:rFonts w:ascii="Arial" w:hAnsi="Arial" w:cs="Arial"/>
                <w:sz w:val="24"/>
                <w:szCs w:val="24"/>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42C0DF42" w14:textId="77777777" w:rsidR="00CF750C" w:rsidRPr="008A7C47" w:rsidRDefault="00CF750C" w:rsidP="004A5E97">
            <w:pPr>
              <w:spacing w:after="0" w:line="240" w:lineRule="auto"/>
              <w:rPr>
                <w:rFonts w:ascii="Arial" w:hAnsi="Arial" w:cs="Arial"/>
                <w:iCs/>
                <w:sz w:val="24"/>
                <w:szCs w:val="24"/>
              </w:rPr>
            </w:pPr>
            <w:r w:rsidRPr="008A7C47">
              <w:rPr>
                <w:rFonts w:ascii="Arial" w:hAnsi="Arial" w:cs="Arial"/>
                <w:iCs/>
                <w:sz w:val="24"/>
                <w:szCs w:val="24"/>
              </w:rPr>
              <w:t>NETAIKOMA</w:t>
            </w:r>
          </w:p>
        </w:tc>
        <w:tc>
          <w:tcPr>
            <w:tcW w:w="2954" w:type="dxa"/>
            <w:shd w:val="clear" w:color="auto" w:fill="auto"/>
            <w:tcMar>
              <w:top w:w="0" w:type="dxa"/>
              <w:left w:w="108" w:type="dxa"/>
              <w:bottom w:w="0" w:type="dxa"/>
              <w:right w:w="108" w:type="dxa"/>
            </w:tcMar>
          </w:tcPr>
          <w:p w14:paraId="7C41AF6E" w14:textId="77777777" w:rsidR="00CF750C" w:rsidRPr="008A7C47" w:rsidRDefault="00CF750C" w:rsidP="004A5E97">
            <w:pPr>
              <w:spacing w:after="0" w:line="240" w:lineRule="auto"/>
              <w:rPr>
                <w:rFonts w:ascii="Arial" w:hAnsi="Arial" w:cs="Arial"/>
                <w:sz w:val="24"/>
                <w:szCs w:val="24"/>
              </w:rPr>
            </w:pPr>
          </w:p>
        </w:tc>
      </w:tr>
      <w:tr w:rsidR="00CF750C" w:rsidRPr="008A7C47" w14:paraId="4BE03484" w14:textId="77777777" w:rsidTr="004A5E97">
        <w:trPr>
          <w:trHeight w:val="20"/>
        </w:trPr>
        <w:tc>
          <w:tcPr>
            <w:tcW w:w="726" w:type="dxa"/>
            <w:shd w:val="clear" w:color="auto" w:fill="auto"/>
            <w:tcMar>
              <w:top w:w="0" w:type="dxa"/>
              <w:left w:w="108" w:type="dxa"/>
              <w:bottom w:w="0" w:type="dxa"/>
              <w:right w:w="108" w:type="dxa"/>
            </w:tcMar>
          </w:tcPr>
          <w:p w14:paraId="71EE477C" w14:textId="77777777" w:rsidR="00CF750C" w:rsidRPr="008A7C47" w:rsidRDefault="00CF750C" w:rsidP="003A440F">
            <w:pPr>
              <w:pStyle w:val="Sraopastraipa"/>
              <w:numPr>
                <w:ilvl w:val="0"/>
                <w:numId w:val="5"/>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5D395875" w14:textId="77777777" w:rsidR="00CF750C" w:rsidRPr="008A7C47" w:rsidRDefault="00CF750C" w:rsidP="004A5E97">
            <w:pPr>
              <w:spacing w:after="0" w:line="240" w:lineRule="auto"/>
              <w:rPr>
                <w:rFonts w:ascii="Arial" w:hAnsi="Arial" w:cs="Arial"/>
                <w:sz w:val="24"/>
                <w:szCs w:val="24"/>
              </w:rPr>
            </w:pPr>
            <w:r w:rsidRPr="008A7C47">
              <w:rPr>
                <w:rFonts w:ascii="Arial" w:hAnsi="Arial" w:cs="Arial"/>
                <w:sz w:val="24"/>
                <w:szCs w:val="24"/>
              </w:rPr>
              <w:t>Tiekėjai turi pateikti prekių pavyzdžius</w:t>
            </w:r>
          </w:p>
        </w:tc>
        <w:tc>
          <w:tcPr>
            <w:tcW w:w="3643" w:type="dxa"/>
            <w:shd w:val="clear" w:color="auto" w:fill="auto"/>
            <w:tcMar>
              <w:top w:w="0" w:type="dxa"/>
              <w:left w:w="108" w:type="dxa"/>
              <w:bottom w:w="0" w:type="dxa"/>
              <w:right w:w="108" w:type="dxa"/>
            </w:tcMar>
          </w:tcPr>
          <w:p w14:paraId="7C035671" w14:textId="77777777" w:rsidR="00CF750C" w:rsidRPr="008A7C47" w:rsidRDefault="00CF750C" w:rsidP="004A5E97">
            <w:pPr>
              <w:pStyle w:val="Body2"/>
              <w:spacing w:after="0"/>
              <w:rPr>
                <w:rFonts w:ascii="Arial" w:hAnsi="Arial" w:cs="Arial"/>
                <w:color w:val="auto"/>
                <w:sz w:val="24"/>
                <w:szCs w:val="24"/>
                <w:lang w:val="lt-LT"/>
              </w:rPr>
            </w:pPr>
            <w:r w:rsidRPr="008A7C47">
              <w:rPr>
                <w:rFonts w:ascii="Arial" w:hAnsi="Arial" w:cs="Arial"/>
                <w:color w:val="auto"/>
                <w:sz w:val="24"/>
                <w:szCs w:val="24"/>
                <w:lang w:val="lt-LT"/>
              </w:rPr>
              <w:t>NETAIKOMA</w:t>
            </w:r>
          </w:p>
          <w:p w14:paraId="27183A5E" w14:textId="77777777" w:rsidR="00CF750C" w:rsidRPr="008A7C47" w:rsidRDefault="00CF750C" w:rsidP="004A5E97">
            <w:pPr>
              <w:spacing w:after="0" w:line="240" w:lineRule="auto"/>
              <w:rPr>
                <w:rFonts w:ascii="Arial" w:hAnsi="Arial" w:cs="Arial"/>
                <w:iCs/>
                <w:sz w:val="24"/>
                <w:szCs w:val="24"/>
              </w:rPr>
            </w:pPr>
            <w:r w:rsidRPr="008A7C47">
              <w:rPr>
                <w:rFonts w:ascii="Arial" w:hAnsi="Arial" w:cs="Arial"/>
                <w:i/>
                <w:iCs/>
                <w:sz w:val="24"/>
                <w:szCs w:val="24"/>
              </w:rPr>
              <w:t xml:space="preserve"> </w:t>
            </w:r>
          </w:p>
        </w:tc>
        <w:tc>
          <w:tcPr>
            <w:tcW w:w="2954" w:type="dxa"/>
            <w:shd w:val="clear" w:color="auto" w:fill="auto"/>
            <w:tcMar>
              <w:top w:w="0" w:type="dxa"/>
              <w:left w:w="108" w:type="dxa"/>
              <w:bottom w:w="0" w:type="dxa"/>
              <w:right w:w="108" w:type="dxa"/>
            </w:tcMar>
          </w:tcPr>
          <w:p w14:paraId="6783F1CD" w14:textId="77777777" w:rsidR="00CF750C" w:rsidRPr="008A7C47" w:rsidRDefault="00CF750C" w:rsidP="004A5E97">
            <w:pPr>
              <w:spacing w:after="0" w:line="240" w:lineRule="auto"/>
              <w:rPr>
                <w:rFonts w:ascii="Arial" w:hAnsi="Arial" w:cs="Arial"/>
                <w:sz w:val="24"/>
                <w:szCs w:val="24"/>
              </w:rPr>
            </w:pPr>
          </w:p>
        </w:tc>
      </w:tr>
      <w:tr w:rsidR="00CF750C" w:rsidRPr="008A7C47" w14:paraId="5443A897" w14:textId="77777777" w:rsidTr="004A5E97">
        <w:trPr>
          <w:trHeight w:val="20"/>
        </w:trPr>
        <w:tc>
          <w:tcPr>
            <w:tcW w:w="726" w:type="dxa"/>
            <w:shd w:val="clear" w:color="auto" w:fill="auto"/>
            <w:tcMar>
              <w:top w:w="0" w:type="dxa"/>
              <w:left w:w="108" w:type="dxa"/>
              <w:bottom w:w="0" w:type="dxa"/>
              <w:right w:w="108" w:type="dxa"/>
            </w:tcMar>
          </w:tcPr>
          <w:p w14:paraId="734B8D22" w14:textId="77777777" w:rsidR="00CF750C" w:rsidRPr="008A7C47" w:rsidRDefault="00CF750C" w:rsidP="003A440F">
            <w:pPr>
              <w:pStyle w:val="Sraopastraipa"/>
              <w:numPr>
                <w:ilvl w:val="0"/>
                <w:numId w:val="5"/>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347241BF" w14:textId="77777777" w:rsidR="00CF750C" w:rsidRPr="008A7C47" w:rsidRDefault="00CF750C" w:rsidP="004A5E97">
            <w:pPr>
              <w:spacing w:after="0" w:line="240" w:lineRule="auto"/>
              <w:rPr>
                <w:rFonts w:ascii="Arial" w:hAnsi="Arial" w:cs="Arial"/>
                <w:bCs/>
                <w:sz w:val="24"/>
                <w:szCs w:val="24"/>
              </w:rPr>
            </w:pPr>
            <w:r w:rsidRPr="008A7C47">
              <w:rPr>
                <w:rFonts w:ascii="Arial" w:hAnsi="Arial" w:cs="Arial"/>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E51018C" w14:textId="77777777" w:rsidR="00CF750C" w:rsidRPr="008A7C47" w:rsidRDefault="00CF750C" w:rsidP="004A5E97">
            <w:pPr>
              <w:spacing w:after="0" w:line="240" w:lineRule="auto"/>
              <w:rPr>
                <w:rFonts w:ascii="Arial" w:hAnsi="Arial" w:cs="Arial"/>
                <w:iCs/>
                <w:sz w:val="24"/>
                <w:szCs w:val="24"/>
              </w:rPr>
            </w:pPr>
            <w:r w:rsidRPr="008A7C47">
              <w:rPr>
                <w:rFonts w:ascii="Arial" w:hAnsi="Arial" w:cs="Arial"/>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24B52470" w14:textId="77777777" w:rsidR="00CF750C" w:rsidRPr="008A7C47" w:rsidRDefault="00CF750C" w:rsidP="004A5E97">
            <w:pPr>
              <w:spacing w:after="0" w:line="240" w:lineRule="auto"/>
              <w:rPr>
                <w:rFonts w:ascii="Arial" w:hAnsi="Arial" w:cs="Arial"/>
                <w:sz w:val="24"/>
                <w:szCs w:val="24"/>
              </w:rPr>
            </w:pPr>
          </w:p>
        </w:tc>
      </w:tr>
      <w:tr w:rsidR="00CF750C" w:rsidRPr="008A7C47" w14:paraId="65CCEEB3" w14:textId="77777777" w:rsidTr="004A5E97">
        <w:trPr>
          <w:trHeight w:val="20"/>
        </w:trPr>
        <w:tc>
          <w:tcPr>
            <w:tcW w:w="726" w:type="dxa"/>
            <w:shd w:val="clear" w:color="auto" w:fill="auto"/>
            <w:tcMar>
              <w:top w:w="0" w:type="dxa"/>
              <w:left w:w="108" w:type="dxa"/>
              <w:bottom w:w="0" w:type="dxa"/>
              <w:right w:w="108" w:type="dxa"/>
            </w:tcMar>
          </w:tcPr>
          <w:p w14:paraId="42A782C5" w14:textId="77777777" w:rsidR="00CF750C" w:rsidRPr="008A7C47" w:rsidRDefault="00CF750C" w:rsidP="003A440F">
            <w:pPr>
              <w:pStyle w:val="Sraopastraipa"/>
              <w:numPr>
                <w:ilvl w:val="0"/>
                <w:numId w:val="5"/>
              </w:numPr>
              <w:spacing w:after="0" w:line="240" w:lineRule="auto"/>
              <w:rPr>
                <w:rFonts w:ascii="Arial" w:hAnsi="Arial" w:cs="Arial"/>
                <w:sz w:val="24"/>
                <w:szCs w:val="24"/>
              </w:rPr>
            </w:pPr>
          </w:p>
        </w:tc>
        <w:tc>
          <w:tcPr>
            <w:tcW w:w="2531" w:type="dxa"/>
            <w:shd w:val="clear" w:color="auto" w:fill="auto"/>
            <w:tcMar>
              <w:top w:w="0" w:type="dxa"/>
              <w:left w:w="108" w:type="dxa"/>
              <w:bottom w:w="0" w:type="dxa"/>
              <w:right w:w="108" w:type="dxa"/>
            </w:tcMar>
          </w:tcPr>
          <w:p w14:paraId="2F509835" w14:textId="77777777" w:rsidR="00CF750C" w:rsidRPr="008A7C47" w:rsidRDefault="00CF750C" w:rsidP="004A5E97">
            <w:pPr>
              <w:spacing w:after="0" w:line="240" w:lineRule="auto"/>
              <w:rPr>
                <w:rFonts w:ascii="Arial" w:hAnsi="Arial" w:cs="Arial"/>
                <w:bCs/>
                <w:sz w:val="24"/>
                <w:szCs w:val="24"/>
              </w:rPr>
            </w:pPr>
            <w:r w:rsidRPr="008A7C47">
              <w:rPr>
                <w:rFonts w:ascii="Arial" w:hAnsi="Arial" w:cs="Arial"/>
                <w:sz w:val="24"/>
                <w:szCs w:val="24"/>
              </w:rPr>
              <w:t xml:space="preserve">Perkančioji organizacija atsako tiekėjui, ar ji sutinka priimti tiekėjo </w:t>
            </w:r>
            <w:r w:rsidRPr="008A7C47">
              <w:rPr>
                <w:rFonts w:ascii="Arial" w:hAnsi="Arial" w:cs="Arial"/>
                <w:sz w:val="24"/>
                <w:szCs w:val="24"/>
              </w:rPr>
              <w:lastRenderedPageBreak/>
              <w:t xml:space="preserve">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1EBFE86" w14:textId="77777777" w:rsidR="00CF750C" w:rsidRPr="008A7C47" w:rsidRDefault="00CF750C" w:rsidP="004A5E97">
            <w:pPr>
              <w:pStyle w:val="Body2"/>
              <w:spacing w:after="0"/>
              <w:rPr>
                <w:rFonts w:ascii="Arial" w:hAnsi="Arial" w:cs="Arial"/>
                <w:color w:val="auto"/>
                <w:sz w:val="24"/>
                <w:szCs w:val="24"/>
                <w:lang w:val="lt-LT"/>
              </w:rPr>
            </w:pPr>
            <w:r w:rsidRPr="008A7C47">
              <w:rPr>
                <w:rFonts w:ascii="Arial" w:hAnsi="Arial" w:cs="Arial"/>
                <w:color w:val="auto"/>
                <w:sz w:val="24"/>
                <w:szCs w:val="24"/>
                <w:lang w:val="lt-LT"/>
              </w:rPr>
              <w:lastRenderedPageBreak/>
              <w:t>NETAIKOMA</w:t>
            </w:r>
          </w:p>
          <w:p w14:paraId="15902948" w14:textId="77777777" w:rsidR="00CF750C" w:rsidRPr="008A7C47" w:rsidRDefault="00CF750C" w:rsidP="004A5E97">
            <w:pPr>
              <w:spacing w:after="0" w:line="240" w:lineRule="auto"/>
              <w:rPr>
                <w:rFonts w:ascii="Arial" w:hAnsi="Arial" w:cs="Arial"/>
                <w:iCs/>
                <w:sz w:val="24"/>
                <w:szCs w:val="24"/>
              </w:rPr>
            </w:pPr>
          </w:p>
        </w:tc>
        <w:tc>
          <w:tcPr>
            <w:tcW w:w="2954" w:type="dxa"/>
            <w:shd w:val="clear" w:color="auto" w:fill="auto"/>
            <w:tcMar>
              <w:top w:w="0" w:type="dxa"/>
              <w:left w:w="108" w:type="dxa"/>
              <w:bottom w:w="0" w:type="dxa"/>
              <w:right w:w="108" w:type="dxa"/>
            </w:tcMar>
          </w:tcPr>
          <w:p w14:paraId="568C7763" w14:textId="77777777" w:rsidR="00CF750C" w:rsidRPr="008A7C47" w:rsidRDefault="00CF750C" w:rsidP="004A5E97">
            <w:pPr>
              <w:spacing w:after="0" w:line="240" w:lineRule="auto"/>
              <w:rPr>
                <w:rFonts w:ascii="Arial" w:hAnsi="Arial" w:cs="Arial"/>
                <w:sz w:val="24"/>
                <w:szCs w:val="24"/>
              </w:rPr>
            </w:pPr>
          </w:p>
        </w:tc>
      </w:tr>
      <w:tr w:rsidR="00CF750C" w:rsidRPr="008A7C47" w14:paraId="7F4B5AD3" w14:textId="77777777" w:rsidTr="004A5E97">
        <w:trPr>
          <w:trHeight w:val="20"/>
        </w:trPr>
        <w:tc>
          <w:tcPr>
            <w:tcW w:w="726" w:type="dxa"/>
            <w:shd w:val="clear" w:color="auto" w:fill="auto"/>
            <w:tcMar>
              <w:top w:w="0" w:type="dxa"/>
              <w:left w:w="108" w:type="dxa"/>
              <w:bottom w:w="0" w:type="dxa"/>
              <w:right w:w="108" w:type="dxa"/>
            </w:tcMar>
          </w:tcPr>
          <w:p w14:paraId="01EE2BC9" w14:textId="77777777" w:rsidR="00CF750C" w:rsidRPr="008A7C47" w:rsidRDefault="00CF750C" w:rsidP="003A440F">
            <w:pPr>
              <w:pStyle w:val="Sraopastraipa"/>
              <w:numPr>
                <w:ilvl w:val="0"/>
                <w:numId w:val="5"/>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291280EF" w14:textId="77777777" w:rsidR="00CF750C" w:rsidRPr="008A7C47" w:rsidRDefault="00CF750C" w:rsidP="004A5E97">
            <w:pPr>
              <w:spacing w:after="0" w:line="240" w:lineRule="auto"/>
              <w:rPr>
                <w:rFonts w:ascii="Arial" w:hAnsi="Arial" w:cs="Arial"/>
                <w:bCs/>
                <w:sz w:val="24"/>
                <w:szCs w:val="24"/>
              </w:rPr>
            </w:pPr>
            <w:r w:rsidRPr="008A7C47">
              <w:rPr>
                <w:rFonts w:ascii="Arial" w:hAnsi="Arial" w:cs="Arial"/>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45E90C2B" w14:textId="77777777" w:rsidR="00CF750C" w:rsidRPr="008A7C47" w:rsidRDefault="00CF750C" w:rsidP="004A5E97">
            <w:pPr>
              <w:pStyle w:val="Body2"/>
              <w:spacing w:after="0"/>
              <w:rPr>
                <w:rFonts w:ascii="Arial" w:hAnsi="Arial" w:cs="Arial"/>
                <w:color w:val="auto"/>
                <w:sz w:val="24"/>
                <w:szCs w:val="24"/>
                <w:lang w:val="lt-LT"/>
              </w:rPr>
            </w:pPr>
            <w:r w:rsidRPr="008A7C47">
              <w:rPr>
                <w:rFonts w:ascii="Arial" w:hAnsi="Arial" w:cs="Arial"/>
                <w:color w:val="auto"/>
                <w:sz w:val="24"/>
                <w:szCs w:val="24"/>
                <w:lang w:val="lt-LT"/>
              </w:rPr>
              <w:t>NETAIKOMA</w:t>
            </w:r>
          </w:p>
          <w:p w14:paraId="1884B912" w14:textId="77777777" w:rsidR="00CF750C" w:rsidRPr="008A7C47" w:rsidRDefault="00CF750C" w:rsidP="004A5E97">
            <w:pPr>
              <w:spacing w:after="0" w:line="240" w:lineRule="auto"/>
              <w:jc w:val="both"/>
              <w:rPr>
                <w:rFonts w:ascii="Arial" w:hAnsi="Arial" w:cs="Arial"/>
                <w:color w:val="000000" w:themeColor="text1"/>
                <w:sz w:val="24"/>
                <w:szCs w:val="24"/>
              </w:rPr>
            </w:pPr>
          </w:p>
        </w:tc>
        <w:tc>
          <w:tcPr>
            <w:tcW w:w="2954" w:type="dxa"/>
            <w:shd w:val="clear" w:color="auto" w:fill="auto"/>
            <w:tcMar>
              <w:top w:w="0" w:type="dxa"/>
              <w:left w:w="108" w:type="dxa"/>
              <w:bottom w:w="0" w:type="dxa"/>
              <w:right w:w="108" w:type="dxa"/>
            </w:tcMar>
          </w:tcPr>
          <w:p w14:paraId="36BCAD26" w14:textId="77777777" w:rsidR="00CF750C" w:rsidRPr="008A7C47" w:rsidRDefault="00CF750C" w:rsidP="004A5E97">
            <w:pPr>
              <w:spacing w:after="0" w:line="240" w:lineRule="auto"/>
              <w:rPr>
                <w:rFonts w:ascii="Arial" w:hAnsi="Arial" w:cs="Arial"/>
                <w:sz w:val="24"/>
                <w:szCs w:val="24"/>
              </w:rPr>
            </w:pPr>
          </w:p>
        </w:tc>
      </w:tr>
      <w:tr w:rsidR="00CF750C" w:rsidRPr="008A7C47" w14:paraId="582F6137" w14:textId="77777777" w:rsidTr="004A5E97">
        <w:trPr>
          <w:trHeight w:val="20"/>
        </w:trPr>
        <w:tc>
          <w:tcPr>
            <w:tcW w:w="726" w:type="dxa"/>
            <w:shd w:val="clear" w:color="auto" w:fill="auto"/>
            <w:tcMar>
              <w:top w:w="0" w:type="dxa"/>
              <w:left w:w="108" w:type="dxa"/>
              <w:bottom w:w="0" w:type="dxa"/>
              <w:right w:w="108" w:type="dxa"/>
            </w:tcMar>
          </w:tcPr>
          <w:p w14:paraId="08E8508F" w14:textId="77777777" w:rsidR="00CF750C" w:rsidRPr="008A7C47" w:rsidRDefault="00CF750C" w:rsidP="003A440F">
            <w:pPr>
              <w:pStyle w:val="Sraopastraipa"/>
              <w:numPr>
                <w:ilvl w:val="0"/>
                <w:numId w:val="5"/>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536733D2" w14:textId="77777777" w:rsidR="00CF750C" w:rsidRPr="008A7C47" w:rsidRDefault="00CF750C" w:rsidP="004A5E97">
            <w:pPr>
              <w:spacing w:after="0" w:line="240" w:lineRule="auto"/>
              <w:rPr>
                <w:rFonts w:ascii="Arial" w:hAnsi="Arial" w:cs="Arial"/>
                <w:bCs/>
                <w:sz w:val="24"/>
                <w:szCs w:val="24"/>
              </w:rPr>
            </w:pPr>
            <w:r w:rsidRPr="008A7C47">
              <w:rPr>
                <w:rFonts w:ascii="Arial" w:hAnsi="Arial" w:cs="Arial"/>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93BF022" w14:textId="77777777" w:rsidR="00CF750C" w:rsidRPr="008A7C47" w:rsidRDefault="00CF750C" w:rsidP="004A5E97">
            <w:pPr>
              <w:spacing w:after="0" w:line="240" w:lineRule="auto"/>
              <w:rPr>
                <w:rFonts w:ascii="Arial" w:hAnsi="Arial" w:cs="Arial"/>
                <w:bCs/>
                <w:sz w:val="24"/>
                <w:szCs w:val="24"/>
              </w:rPr>
            </w:pPr>
            <w:r w:rsidRPr="008A7C47">
              <w:rPr>
                <w:rFonts w:ascii="Arial" w:hAnsi="Arial" w:cs="Arial"/>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4B7810F5" w14:textId="77777777" w:rsidR="00CF750C" w:rsidRPr="008A7C47" w:rsidRDefault="00CF750C" w:rsidP="004A5E97">
            <w:pPr>
              <w:spacing w:after="0" w:line="240" w:lineRule="auto"/>
              <w:rPr>
                <w:rFonts w:ascii="Arial" w:hAnsi="Arial" w:cs="Arial"/>
                <w:bCs/>
                <w:sz w:val="24"/>
                <w:szCs w:val="24"/>
              </w:rPr>
            </w:pPr>
          </w:p>
        </w:tc>
      </w:tr>
      <w:tr w:rsidR="00CF750C" w:rsidRPr="008A7C47" w14:paraId="61268B81" w14:textId="77777777" w:rsidTr="004A5E97">
        <w:trPr>
          <w:trHeight w:val="20"/>
        </w:trPr>
        <w:tc>
          <w:tcPr>
            <w:tcW w:w="726" w:type="dxa"/>
            <w:shd w:val="clear" w:color="auto" w:fill="auto"/>
            <w:tcMar>
              <w:top w:w="0" w:type="dxa"/>
              <w:left w:w="108" w:type="dxa"/>
              <w:bottom w:w="0" w:type="dxa"/>
              <w:right w:w="108" w:type="dxa"/>
            </w:tcMar>
          </w:tcPr>
          <w:p w14:paraId="2CB16F7F" w14:textId="77777777" w:rsidR="00CF750C" w:rsidRPr="008A7C47" w:rsidRDefault="00CF750C" w:rsidP="003A440F">
            <w:pPr>
              <w:pStyle w:val="Sraopastraipa"/>
              <w:numPr>
                <w:ilvl w:val="0"/>
                <w:numId w:val="5"/>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2E0F1FEC" w14:textId="77777777" w:rsidR="00CF750C" w:rsidRPr="008A7C47" w:rsidRDefault="00CF750C" w:rsidP="004A5E97">
            <w:pPr>
              <w:spacing w:after="0" w:line="240" w:lineRule="auto"/>
              <w:rPr>
                <w:rFonts w:ascii="Arial" w:hAnsi="Arial" w:cs="Arial"/>
                <w:bCs/>
                <w:sz w:val="24"/>
                <w:szCs w:val="24"/>
              </w:rPr>
            </w:pPr>
            <w:r w:rsidRPr="008A7C47">
              <w:rPr>
                <w:rFonts w:ascii="Arial" w:hAnsi="Arial" w:cs="Arial"/>
                <w:bCs/>
                <w:sz w:val="24"/>
                <w:szCs w:val="24"/>
              </w:rPr>
              <w:t xml:space="preserve">Perkančioji organizacija pirkimo dalyviams praneša apie priimtą sprendimą nustatyti laimėjusį pasiūlymą, </w:t>
            </w:r>
            <w:r w:rsidRPr="008A7C47">
              <w:rPr>
                <w:rFonts w:ascii="Arial" w:hAnsi="Arial" w:cs="Arial"/>
                <w:sz w:val="24"/>
                <w:szCs w:val="24"/>
              </w:rPr>
              <w:t>dėl kurio bus sudaroma</w:t>
            </w:r>
            <w:r w:rsidRPr="008A7C47">
              <w:rPr>
                <w:rFonts w:ascii="Arial" w:hAnsi="Arial" w:cs="Arial"/>
                <w:bCs/>
                <w:sz w:val="24"/>
                <w:szCs w:val="24"/>
              </w:rPr>
              <w:t xml:space="preserve"> sutartis ne vėliau kaip per</w:t>
            </w:r>
          </w:p>
        </w:tc>
        <w:tc>
          <w:tcPr>
            <w:tcW w:w="3643" w:type="dxa"/>
            <w:shd w:val="clear" w:color="auto" w:fill="auto"/>
            <w:tcMar>
              <w:top w:w="0" w:type="dxa"/>
              <w:left w:w="108" w:type="dxa"/>
              <w:bottom w:w="0" w:type="dxa"/>
              <w:right w:w="108" w:type="dxa"/>
            </w:tcMar>
          </w:tcPr>
          <w:p w14:paraId="154870D6" w14:textId="77777777" w:rsidR="00CF750C" w:rsidRPr="008A7C47" w:rsidRDefault="00CF750C" w:rsidP="004A5E97">
            <w:pPr>
              <w:spacing w:after="0" w:line="240" w:lineRule="auto"/>
              <w:rPr>
                <w:rFonts w:ascii="Arial" w:hAnsi="Arial" w:cs="Arial"/>
                <w:bCs/>
                <w:sz w:val="24"/>
                <w:szCs w:val="24"/>
              </w:rPr>
            </w:pPr>
            <w:r w:rsidRPr="008A7C47">
              <w:rPr>
                <w:rFonts w:ascii="Arial" w:hAnsi="Arial" w:cs="Arial"/>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71D7BE4" w14:textId="77777777" w:rsidR="00CF750C" w:rsidRPr="008A7C47" w:rsidRDefault="00CF750C" w:rsidP="004A5E97">
            <w:pPr>
              <w:spacing w:after="0" w:line="240" w:lineRule="auto"/>
              <w:rPr>
                <w:rFonts w:ascii="Arial" w:hAnsi="Arial" w:cs="Arial"/>
                <w:sz w:val="24"/>
                <w:szCs w:val="24"/>
              </w:rPr>
            </w:pPr>
          </w:p>
        </w:tc>
      </w:tr>
      <w:tr w:rsidR="00CF750C" w:rsidRPr="008A7C47" w14:paraId="2D3FC876" w14:textId="77777777" w:rsidTr="004A5E97">
        <w:trPr>
          <w:trHeight w:val="20"/>
        </w:trPr>
        <w:tc>
          <w:tcPr>
            <w:tcW w:w="726" w:type="dxa"/>
            <w:shd w:val="clear" w:color="auto" w:fill="auto"/>
            <w:tcMar>
              <w:top w:w="0" w:type="dxa"/>
              <w:left w:w="108" w:type="dxa"/>
              <w:bottom w:w="0" w:type="dxa"/>
              <w:right w:w="108" w:type="dxa"/>
            </w:tcMar>
          </w:tcPr>
          <w:p w14:paraId="1EC2BE1D" w14:textId="77777777" w:rsidR="00CF750C" w:rsidRPr="008A7C47" w:rsidRDefault="00CF750C" w:rsidP="003A440F">
            <w:pPr>
              <w:pStyle w:val="Sraopastraipa"/>
              <w:numPr>
                <w:ilvl w:val="0"/>
                <w:numId w:val="5"/>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300427BE" w14:textId="77777777" w:rsidR="00CF750C" w:rsidRPr="008A7C47" w:rsidRDefault="00CF750C" w:rsidP="004A5E97">
            <w:pPr>
              <w:spacing w:after="0" w:line="240" w:lineRule="auto"/>
              <w:rPr>
                <w:rFonts w:ascii="Arial" w:hAnsi="Arial" w:cs="Arial"/>
                <w:bCs/>
                <w:sz w:val="24"/>
                <w:szCs w:val="24"/>
              </w:rPr>
            </w:pPr>
            <w:r w:rsidRPr="008A7C47">
              <w:rPr>
                <w:rFonts w:ascii="Arial" w:hAnsi="Arial" w:cs="Arial"/>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2A756942" w14:textId="77777777" w:rsidR="00CF750C" w:rsidRPr="008A7C47" w:rsidRDefault="00CF750C" w:rsidP="004A5E97">
            <w:pPr>
              <w:spacing w:after="0" w:line="240" w:lineRule="auto"/>
              <w:rPr>
                <w:rFonts w:ascii="Arial" w:hAnsi="Arial" w:cs="Arial"/>
                <w:bCs/>
                <w:sz w:val="24"/>
                <w:szCs w:val="24"/>
              </w:rPr>
            </w:pPr>
            <w:r w:rsidRPr="008A7C47">
              <w:rPr>
                <w:rFonts w:ascii="Arial" w:hAnsi="Arial" w:cs="Arial"/>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553DC85" w14:textId="77777777" w:rsidR="00CF750C" w:rsidRPr="008A7C47" w:rsidRDefault="00CF750C" w:rsidP="004A5E97">
            <w:pPr>
              <w:pStyle w:val="tajtip"/>
              <w:shd w:val="clear" w:color="auto" w:fill="FFFFFF"/>
              <w:spacing w:before="0" w:beforeAutospacing="0" w:after="0" w:afterAutospacing="0"/>
              <w:ind w:firstLine="313"/>
              <w:rPr>
                <w:rFonts w:ascii="Arial" w:hAnsi="Arial" w:cs="Arial"/>
              </w:rPr>
            </w:pPr>
          </w:p>
        </w:tc>
      </w:tr>
      <w:tr w:rsidR="00CF750C" w:rsidRPr="008A7C47" w14:paraId="705DB4EB" w14:textId="77777777" w:rsidTr="004A5E97">
        <w:trPr>
          <w:trHeight w:val="20"/>
        </w:trPr>
        <w:tc>
          <w:tcPr>
            <w:tcW w:w="726" w:type="dxa"/>
            <w:shd w:val="clear" w:color="auto" w:fill="auto"/>
            <w:tcMar>
              <w:top w:w="0" w:type="dxa"/>
              <w:left w:w="108" w:type="dxa"/>
              <w:bottom w:w="0" w:type="dxa"/>
              <w:right w:w="108" w:type="dxa"/>
            </w:tcMar>
          </w:tcPr>
          <w:p w14:paraId="02FA314F" w14:textId="77777777" w:rsidR="00CF750C" w:rsidRPr="008A7C47" w:rsidRDefault="00CF750C" w:rsidP="003A440F">
            <w:pPr>
              <w:pStyle w:val="Sraopastraipa"/>
              <w:numPr>
                <w:ilvl w:val="0"/>
                <w:numId w:val="5"/>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53426064" w14:textId="77777777" w:rsidR="00CF750C" w:rsidRPr="008A7C47" w:rsidRDefault="00CF750C" w:rsidP="004A5E97">
            <w:pPr>
              <w:spacing w:after="0" w:line="240" w:lineRule="auto"/>
              <w:rPr>
                <w:rFonts w:ascii="Arial" w:hAnsi="Arial" w:cs="Arial"/>
                <w:bCs/>
                <w:sz w:val="24"/>
                <w:szCs w:val="24"/>
              </w:rPr>
            </w:pPr>
            <w:r w:rsidRPr="008A7C47">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8A7C47">
              <w:rPr>
                <w:rFonts w:ascii="Arial" w:hAnsi="Arial" w:cs="Arial"/>
                <w:bCs/>
                <w:sz w:val="24"/>
                <w:szCs w:val="24"/>
              </w:rPr>
              <w:t>ne vėliau kaip per</w:t>
            </w:r>
          </w:p>
        </w:tc>
        <w:tc>
          <w:tcPr>
            <w:tcW w:w="3643" w:type="dxa"/>
            <w:shd w:val="clear" w:color="auto" w:fill="auto"/>
            <w:tcMar>
              <w:top w:w="0" w:type="dxa"/>
              <w:left w:w="108" w:type="dxa"/>
              <w:bottom w:w="0" w:type="dxa"/>
              <w:right w:w="108" w:type="dxa"/>
            </w:tcMar>
          </w:tcPr>
          <w:p w14:paraId="3478BB1E" w14:textId="77777777" w:rsidR="00CF750C" w:rsidRPr="008A7C47" w:rsidRDefault="00CF750C" w:rsidP="004A5E97">
            <w:pPr>
              <w:spacing w:after="0" w:line="240" w:lineRule="auto"/>
              <w:rPr>
                <w:rFonts w:ascii="Arial" w:hAnsi="Arial" w:cs="Arial"/>
                <w:sz w:val="24"/>
                <w:szCs w:val="24"/>
              </w:rPr>
            </w:pPr>
            <w:r w:rsidRPr="008A7C47">
              <w:rPr>
                <w:rFonts w:ascii="Arial" w:hAnsi="Arial" w:cs="Arial"/>
                <w:sz w:val="24"/>
                <w:szCs w:val="24"/>
              </w:rPr>
              <w:t>5 (penkias) darbo dienas</w:t>
            </w:r>
          </w:p>
          <w:p w14:paraId="16AF2FC3" w14:textId="77777777" w:rsidR="00CF750C" w:rsidRPr="008A7C47" w:rsidRDefault="00CF750C" w:rsidP="004A5E97">
            <w:pPr>
              <w:spacing w:after="0" w:line="240" w:lineRule="auto"/>
              <w:rPr>
                <w:rFonts w:ascii="Arial" w:hAnsi="Arial" w:cs="Arial"/>
                <w:sz w:val="24"/>
                <w:szCs w:val="24"/>
              </w:rPr>
            </w:pPr>
          </w:p>
          <w:p w14:paraId="59C818B7" w14:textId="77777777" w:rsidR="00CF750C" w:rsidRPr="008A7C47" w:rsidRDefault="00CF750C" w:rsidP="004A5E97">
            <w:pPr>
              <w:spacing w:after="0" w:line="240" w:lineRule="auto"/>
              <w:jc w:val="both"/>
              <w:rPr>
                <w:rFonts w:ascii="Arial" w:hAnsi="Arial" w:cs="Arial"/>
                <w:sz w:val="24"/>
                <w:szCs w:val="24"/>
              </w:rPr>
            </w:pPr>
            <w:r w:rsidRPr="008A7C47">
              <w:rPr>
                <w:rFonts w:ascii="Arial" w:hAnsi="Arial" w:cs="Arial"/>
                <w:sz w:val="24"/>
                <w:szCs w:val="24"/>
              </w:rPr>
              <w:t xml:space="preserve">nuo </w:t>
            </w:r>
            <w:r w:rsidRPr="008A7C47">
              <w:rPr>
                <w:rFonts w:ascii="Arial" w:eastAsia="Arial" w:hAnsi="Arial" w:cs="Arial"/>
                <w:sz w:val="24"/>
                <w:szCs w:val="24"/>
              </w:rPr>
              <w:t>perkančiosios organizacijos</w:t>
            </w:r>
            <w:r w:rsidRPr="008A7C47">
              <w:rPr>
                <w:rFonts w:ascii="Arial" w:hAnsi="Arial" w:cs="Arial"/>
                <w:sz w:val="24"/>
                <w:szCs w:val="24"/>
              </w:rPr>
              <w:t xml:space="preserve"> pranešimo raštu apie jos priimtą sprendimą išsiuntimo tiekėjams dienos arba nuo paskelbimo apie </w:t>
            </w:r>
            <w:r w:rsidRPr="008A7C47">
              <w:rPr>
                <w:rFonts w:ascii="Arial" w:eastAsia="Arial" w:hAnsi="Arial" w:cs="Arial"/>
                <w:sz w:val="24"/>
                <w:szCs w:val="24"/>
              </w:rPr>
              <w:t>perkančiosios organizacijos</w:t>
            </w:r>
            <w:r w:rsidRPr="008A7C47">
              <w:rPr>
                <w:rFonts w:ascii="Arial" w:hAnsi="Arial" w:cs="Arial"/>
                <w:sz w:val="24"/>
                <w:szCs w:val="24"/>
              </w:rPr>
              <w:t xml:space="preserve"> priimtus sprendimus dienos, jei VPĮ nenumato reikalavimo raštu informuoti tiekėjus apie </w:t>
            </w:r>
            <w:r w:rsidRPr="008A7C47">
              <w:rPr>
                <w:rFonts w:ascii="Arial" w:eastAsia="Arial" w:hAnsi="Arial" w:cs="Arial"/>
                <w:sz w:val="24"/>
                <w:szCs w:val="24"/>
              </w:rPr>
              <w:t xml:space="preserve"> </w:t>
            </w:r>
            <w:r w:rsidRPr="008A7C47">
              <w:rPr>
                <w:rFonts w:ascii="Arial" w:eastAsia="Arial" w:hAnsi="Arial" w:cs="Arial"/>
                <w:sz w:val="24"/>
                <w:szCs w:val="24"/>
              </w:rPr>
              <w:lastRenderedPageBreak/>
              <w:t>perkančiosios organizacijos</w:t>
            </w:r>
            <w:r w:rsidRPr="008A7C47">
              <w:rPr>
                <w:rFonts w:ascii="Arial" w:hAnsi="Arial" w:cs="Arial"/>
                <w:sz w:val="24"/>
                <w:szCs w:val="24"/>
              </w:rPr>
              <w:t xml:space="preserve"> priimtus sprendimus;</w:t>
            </w:r>
          </w:p>
          <w:p w14:paraId="6C690C41" w14:textId="77777777" w:rsidR="00CF750C" w:rsidRPr="008A7C47" w:rsidRDefault="00CF750C" w:rsidP="004A5E97">
            <w:pPr>
              <w:spacing w:after="0" w:line="240" w:lineRule="auto"/>
              <w:jc w:val="both"/>
              <w:rPr>
                <w:rFonts w:ascii="Arial" w:hAnsi="Arial" w:cs="Arial"/>
                <w:sz w:val="24"/>
                <w:szCs w:val="24"/>
              </w:rPr>
            </w:pPr>
            <w:r w:rsidRPr="008A7C47">
              <w:rPr>
                <w:rFonts w:ascii="Arial" w:hAnsi="Arial" w:cs="Arial"/>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15080969" w14:textId="77777777" w:rsidR="00CF750C" w:rsidRPr="008A7C47" w:rsidRDefault="00CF750C" w:rsidP="004A5E97">
            <w:pPr>
              <w:spacing w:after="0" w:line="240" w:lineRule="auto"/>
              <w:rPr>
                <w:rFonts w:ascii="Arial" w:hAnsi="Arial" w:cs="Arial"/>
                <w:bCs/>
                <w:sz w:val="24"/>
                <w:szCs w:val="24"/>
              </w:rPr>
            </w:pPr>
          </w:p>
        </w:tc>
      </w:tr>
      <w:tr w:rsidR="00CF750C" w:rsidRPr="008A7C47" w14:paraId="00049C3D" w14:textId="77777777" w:rsidTr="004A5E97">
        <w:trPr>
          <w:trHeight w:val="20"/>
        </w:trPr>
        <w:tc>
          <w:tcPr>
            <w:tcW w:w="726" w:type="dxa"/>
            <w:shd w:val="clear" w:color="auto" w:fill="auto"/>
            <w:tcMar>
              <w:top w:w="0" w:type="dxa"/>
              <w:left w:w="108" w:type="dxa"/>
              <w:bottom w:w="0" w:type="dxa"/>
              <w:right w:w="108" w:type="dxa"/>
            </w:tcMar>
          </w:tcPr>
          <w:p w14:paraId="55F288EA" w14:textId="77777777" w:rsidR="00CF750C" w:rsidRPr="008A7C47" w:rsidRDefault="00CF750C" w:rsidP="003A440F">
            <w:pPr>
              <w:pStyle w:val="Sraopastraipa"/>
              <w:numPr>
                <w:ilvl w:val="0"/>
                <w:numId w:val="5"/>
              </w:numPr>
              <w:spacing w:after="0" w:line="240" w:lineRule="auto"/>
              <w:rPr>
                <w:rFonts w:ascii="Arial" w:hAnsi="Arial" w:cs="Arial"/>
                <w:sz w:val="24"/>
                <w:szCs w:val="24"/>
              </w:rPr>
            </w:pPr>
          </w:p>
        </w:tc>
        <w:tc>
          <w:tcPr>
            <w:tcW w:w="2531" w:type="dxa"/>
            <w:shd w:val="clear" w:color="auto" w:fill="auto"/>
            <w:tcMar>
              <w:top w:w="0" w:type="dxa"/>
              <w:left w:w="108" w:type="dxa"/>
              <w:bottom w:w="0" w:type="dxa"/>
              <w:right w:w="108" w:type="dxa"/>
            </w:tcMar>
          </w:tcPr>
          <w:p w14:paraId="547B686D" w14:textId="77777777" w:rsidR="00CF750C" w:rsidRPr="008A7C47" w:rsidRDefault="00CF750C" w:rsidP="004A5E97">
            <w:pPr>
              <w:spacing w:after="0" w:line="240" w:lineRule="auto"/>
              <w:rPr>
                <w:rFonts w:ascii="Arial" w:hAnsi="Arial" w:cs="Arial"/>
                <w:sz w:val="24"/>
                <w:szCs w:val="24"/>
              </w:rPr>
            </w:pPr>
            <w:r w:rsidRPr="008A7C47">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1D61FB43" w14:textId="77777777" w:rsidR="00CF750C" w:rsidRPr="008A7C47" w:rsidRDefault="00CF750C" w:rsidP="004A5E97">
            <w:pPr>
              <w:spacing w:after="0" w:line="240" w:lineRule="auto"/>
              <w:rPr>
                <w:rFonts w:ascii="Arial" w:hAnsi="Arial" w:cs="Arial"/>
                <w:sz w:val="24"/>
                <w:szCs w:val="24"/>
              </w:rPr>
            </w:pPr>
            <w:r w:rsidRPr="008A7C47">
              <w:rPr>
                <w:rFonts w:ascii="Arial" w:hAnsi="Arial" w:cs="Arial"/>
                <w:sz w:val="24"/>
                <w:szCs w:val="24"/>
              </w:rPr>
              <w:t>6 (šešias) darbo dienas nuo pretenzijos gavimo dienos</w:t>
            </w:r>
          </w:p>
        </w:tc>
        <w:tc>
          <w:tcPr>
            <w:tcW w:w="2954" w:type="dxa"/>
            <w:shd w:val="clear" w:color="auto" w:fill="auto"/>
            <w:tcMar>
              <w:top w:w="0" w:type="dxa"/>
              <w:left w:w="108" w:type="dxa"/>
              <w:bottom w:w="0" w:type="dxa"/>
              <w:right w:w="108" w:type="dxa"/>
            </w:tcMar>
          </w:tcPr>
          <w:p w14:paraId="52F0EEC3" w14:textId="77777777" w:rsidR="00CF750C" w:rsidRPr="008A7C47" w:rsidRDefault="00CF750C" w:rsidP="004A5E97">
            <w:pPr>
              <w:spacing w:after="0" w:line="240" w:lineRule="auto"/>
              <w:rPr>
                <w:rFonts w:ascii="Arial" w:hAnsi="Arial" w:cs="Arial"/>
                <w:sz w:val="24"/>
                <w:szCs w:val="24"/>
              </w:rPr>
            </w:pPr>
          </w:p>
        </w:tc>
      </w:tr>
      <w:tr w:rsidR="00CF750C" w:rsidRPr="008A7C47" w14:paraId="4B5CC22F" w14:textId="77777777" w:rsidTr="004A5E97">
        <w:trPr>
          <w:trHeight w:val="20"/>
        </w:trPr>
        <w:tc>
          <w:tcPr>
            <w:tcW w:w="726" w:type="dxa"/>
            <w:shd w:val="clear" w:color="auto" w:fill="auto"/>
            <w:tcMar>
              <w:top w:w="0" w:type="dxa"/>
              <w:left w:w="108" w:type="dxa"/>
              <w:bottom w:w="0" w:type="dxa"/>
              <w:right w:w="108" w:type="dxa"/>
            </w:tcMar>
          </w:tcPr>
          <w:p w14:paraId="4BEA8B21" w14:textId="77777777" w:rsidR="00CF750C" w:rsidRPr="008A7C47" w:rsidRDefault="00CF750C" w:rsidP="003A440F">
            <w:pPr>
              <w:pStyle w:val="Sraopastraipa"/>
              <w:numPr>
                <w:ilvl w:val="0"/>
                <w:numId w:val="5"/>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7FE848F4" w14:textId="77777777" w:rsidR="00CF750C" w:rsidRPr="008A7C47" w:rsidRDefault="00CF750C" w:rsidP="004A5E97">
            <w:pPr>
              <w:spacing w:after="0" w:line="240" w:lineRule="auto"/>
              <w:rPr>
                <w:rFonts w:ascii="Arial" w:hAnsi="Arial" w:cs="Arial"/>
                <w:bCs/>
                <w:sz w:val="24"/>
                <w:szCs w:val="24"/>
              </w:rPr>
            </w:pPr>
            <w:r w:rsidRPr="008A7C47">
              <w:rPr>
                <w:rFonts w:ascii="Arial" w:hAnsi="Arial" w:cs="Arial"/>
                <w:sz w:val="24"/>
                <w:szCs w:val="24"/>
              </w:rPr>
              <w:t>Jeigu perkančioji organizacija per nustatytą terminą neišnagrinėja jai pateiktos pretenzijos, tiekėjas turi teisę pateikti prašymą ar pareikšti ieškinį teismui per</w:t>
            </w:r>
            <w:r w:rsidRPr="008A7C47">
              <w:rPr>
                <w:rFonts w:ascii="Arial" w:hAnsi="Arial" w:cs="Arial"/>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0D43A9C9" w14:textId="77777777" w:rsidR="00CF750C" w:rsidRPr="008A7C47" w:rsidRDefault="00CF750C" w:rsidP="004A5E97">
            <w:pPr>
              <w:spacing w:after="0" w:line="240" w:lineRule="auto"/>
              <w:rPr>
                <w:rFonts w:ascii="Arial" w:hAnsi="Arial" w:cs="Arial"/>
                <w:sz w:val="24"/>
                <w:szCs w:val="24"/>
              </w:rPr>
            </w:pPr>
            <w:r w:rsidRPr="008A7C47">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77D54248" w14:textId="77777777" w:rsidR="00CF750C" w:rsidRPr="008A7C47" w:rsidRDefault="00CF750C" w:rsidP="004A5E97">
            <w:pPr>
              <w:spacing w:after="0" w:line="240" w:lineRule="auto"/>
              <w:rPr>
                <w:rFonts w:ascii="Arial" w:hAnsi="Arial" w:cs="Arial"/>
                <w:sz w:val="24"/>
                <w:szCs w:val="24"/>
              </w:rPr>
            </w:pPr>
          </w:p>
        </w:tc>
      </w:tr>
      <w:tr w:rsidR="00CF750C" w:rsidRPr="008A7C47" w14:paraId="6EA568A0" w14:textId="77777777" w:rsidTr="004A5E97">
        <w:trPr>
          <w:trHeight w:val="20"/>
        </w:trPr>
        <w:tc>
          <w:tcPr>
            <w:tcW w:w="726" w:type="dxa"/>
            <w:shd w:val="clear" w:color="auto" w:fill="auto"/>
            <w:tcMar>
              <w:top w:w="0" w:type="dxa"/>
              <w:left w:w="108" w:type="dxa"/>
              <w:bottom w:w="0" w:type="dxa"/>
              <w:right w:w="108" w:type="dxa"/>
            </w:tcMar>
          </w:tcPr>
          <w:p w14:paraId="409272FF" w14:textId="77777777" w:rsidR="00CF750C" w:rsidRPr="008A7C47" w:rsidRDefault="00CF750C" w:rsidP="003A440F">
            <w:pPr>
              <w:pStyle w:val="Sraopastraipa"/>
              <w:numPr>
                <w:ilvl w:val="0"/>
                <w:numId w:val="5"/>
              </w:numPr>
              <w:spacing w:after="0" w:line="240" w:lineRule="auto"/>
              <w:rPr>
                <w:rFonts w:ascii="Arial" w:hAnsi="Arial" w:cs="Arial"/>
                <w:sz w:val="24"/>
                <w:szCs w:val="24"/>
              </w:rPr>
            </w:pPr>
          </w:p>
        </w:tc>
        <w:tc>
          <w:tcPr>
            <w:tcW w:w="2531" w:type="dxa"/>
            <w:shd w:val="clear" w:color="auto" w:fill="auto"/>
            <w:tcMar>
              <w:top w:w="0" w:type="dxa"/>
              <w:left w:w="108" w:type="dxa"/>
              <w:bottom w:w="0" w:type="dxa"/>
              <w:right w:w="108" w:type="dxa"/>
            </w:tcMar>
          </w:tcPr>
          <w:p w14:paraId="4D526605" w14:textId="77777777" w:rsidR="00CF750C" w:rsidRPr="008A7C47" w:rsidRDefault="00CF750C" w:rsidP="004A5E97">
            <w:pPr>
              <w:spacing w:after="0" w:line="240" w:lineRule="auto"/>
              <w:rPr>
                <w:rFonts w:ascii="Arial" w:hAnsi="Arial" w:cs="Arial"/>
                <w:sz w:val="24"/>
                <w:szCs w:val="24"/>
              </w:rPr>
            </w:pPr>
            <w:r w:rsidRPr="008A7C47">
              <w:rPr>
                <w:rFonts w:ascii="Arial" w:hAnsi="Arial" w:cs="Arial"/>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6D20AF4C" w14:textId="77777777" w:rsidR="00CF750C" w:rsidRPr="008A7C47" w:rsidRDefault="00CF750C" w:rsidP="004A5E97">
            <w:pPr>
              <w:spacing w:after="0" w:line="240" w:lineRule="auto"/>
              <w:jc w:val="both"/>
              <w:rPr>
                <w:rFonts w:ascii="Arial" w:hAnsi="Arial" w:cs="Arial"/>
                <w:sz w:val="24"/>
                <w:szCs w:val="24"/>
              </w:rPr>
            </w:pPr>
            <w:r w:rsidRPr="008A7C47">
              <w:rPr>
                <w:rFonts w:ascii="Arial" w:hAnsi="Arial" w:cs="Arial"/>
                <w:bCs/>
                <w:sz w:val="24"/>
                <w:szCs w:val="24"/>
              </w:rPr>
              <w:t>5 (penkių) darbo dienų,</w:t>
            </w:r>
            <w:r w:rsidRPr="008A7C47">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w:t>
            </w:r>
            <w:r w:rsidRPr="008A7C47">
              <w:rPr>
                <w:rFonts w:ascii="Arial" w:hAnsi="Arial" w:cs="Arial"/>
                <w:sz w:val="24"/>
                <w:szCs w:val="24"/>
              </w:rPr>
              <w:lastRenderedPageBreak/>
              <w:t>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19F1DC84" w14:textId="77777777" w:rsidR="00CF750C" w:rsidRPr="008A7C47" w:rsidRDefault="00CF750C" w:rsidP="004A5E97">
            <w:pPr>
              <w:spacing w:after="0" w:line="240" w:lineRule="auto"/>
              <w:rPr>
                <w:rFonts w:ascii="Arial" w:hAnsi="Arial" w:cs="Arial"/>
                <w:sz w:val="24"/>
                <w:szCs w:val="24"/>
              </w:rPr>
            </w:pPr>
          </w:p>
        </w:tc>
      </w:tr>
      <w:tr w:rsidR="00CF750C" w:rsidRPr="008A7C47" w14:paraId="0C324CC1" w14:textId="77777777" w:rsidTr="004A5E97">
        <w:trPr>
          <w:trHeight w:val="20"/>
        </w:trPr>
        <w:tc>
          <w:tcPr>
            <w:tcW w:w="726" w:type="dxa"/>
            <w:shd w:val="clear" w:color="auto" w:fill="auto"/>
            <w:tcMar>
              <w:top w:w="0" w:type="dxa"/>
              <w:left w:w="108" w:type="dxa"/>
              <w:bottom w:w="0" w:type="dxa"/>
              <w:right w:w="108" w:type="dxa"/>
            </w:tcMar>
          </w:tcPr>
          <w:p w14:paraId="5AABB690" w14:textId="77777777" w:rsidR="00CF750C" w:rsidRPr="008A7C47" w:rsidRDefault="00CF750C" w:rsidP="003A440F">
            <w:pPr>
              <w:pStyle w:val="Sraopastraipa"/>
              <w:numPr>
                <w:ilvl w:val="0"/>
                <w:numId w:val="5"/>
              </w:numPr>
              <w:spacing w:after="0" w:line="240" w:lineRule="auto"/>
              <w:rPr>
                <w:rFonts w:ascii="Arial" w:hAnsi="Arial" w:cs="Arial"/>
                <w:sz w:val="24"/>
                <w:szCs w:val="24"/>
              </w:rPr>
            </w:pPr>
          </w:p>
        </w:tc>
        <w:tc>
          <w:tcPr>
            <w:tcW w:w="2531" w:type="dxa"/>
            <w:shd w:val="clear" w:color="auto" w:fill="auto"/>
            <w:tcMar>
              <w:top w:w="0" w:type="dxa"/>
              <w:left w:w="108" w:type="dxa"/>
              <w:bottom w:w="0" w:type="dxa"/>
              <w:right w:w="108" w:type="dxa"/>
            </w:tcMar>
          </w:tcPr>
          <w:p w14:paraId="088796A5" w14:textId="77777777" w:rsidR="00CF750C" w:rsidRPr="008A7C47" w:rsidRDefault="00CF750C" w:rsidP="004A5E97">
            <w:pPr>
              <w:spacing w:after="0" w:line="240" w:lineRule="auto"/>
              <w:rPr>
                <w:rFonts w:ascii="Arial" w:hAnsi="Arial" w:cs="Arial"/>
                <w:sz w:val="24"/>
                <w:szCs w:val="24"/>
              </w:rPr>
            </w:pPr>
            <w:r w:rsidRPr="008A7C47">
              <w:rPr>
                <w:rFonts w:ascii="Arial" w:hAnsi="Arial" w:cs="Arial"/>
                <w:sz w:val="24"/>
                <w:szCs w:val="24"/>
              </w:rPr>
              <w:t xml:space="preserve">Jeigu </w:t>
            </w:r>
            <w:r w:rsidRPr="008A7C47">
              <w:rPr>
                <w:rFonts w:ascii="Arial" w:hAnsi="Arial" w:cs="Arial"/>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54AAF3BC" w14:textId="77777777" w:rsidR="00CF750C" w:rsidRPr="008A7C47" w:rsidRDefault="00CF750C" w:rsidP="004A5E97">
            <w:pPr>
              <w:spacing w:after="0" w:line="240" w:lineRule="auto"/>
              <w:jc w:val="both"/>
              <w:rPr>
                <w:rFonts w:ascii="Arial" w:hAnsi="Arial" w:cs="Arial"/>
                <w:i/>
                <w:iCs/>
                <w:sz w:val="24"/>
                <w:szCs w:val="24"/>
              </w:rPr>
            </w:pPr>
            <w:r w:rsidRPr="008A7C47">
              <w:rPr>
                <w:rFonts w:ascii="Arial" w:hAnsi="Arial" w:cs="Arial"/>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D554B30" w14:textId="77777777" w:rsidR="00CF750C" w:rsidRPr="008A7C47" w:rsidRDefault="00CF750C" w:rsidP="004A5E97">
            <w:pPr>
              <w:spacing w:after="0" w:line="240" w:lineRule="auto"/>
              <w:rPr>
                <w:rFonts w:ascii="Arial" w:hAnsi="Arial" w:cs="Arial"/>
                <w:sz w:val="24"/>
                <w:szCs w:val="24"/>
              </w:rPr>
            </w:pPr>
          </w:p>
        </w:tc>
      </w:tr>
    </w:tbl>
    <w:p w14:paraId="00B73334" w14:textId="77777777" w:rsidR="00CF750C" w:rsidRPr="008A7C47" w:rsidRDefault="00CF750C" w:rsidP="00CF750C">
      <w:pPr>
        <w:tabs>
          <w:tab w:val="left" w:pos="2977"/>
        </w:tabs>
        <w:spacing w:after="120" w:line="20" w:lineRule="atLeast"/>
        <w:jc w:val="center"/>
        <w:rPr>
          <w:rFonts w:ascii="Arial" w:eastAsia="Calibri" w:hAnsi="Arial" w:cs="Arial"/>
          <w:sz w:val="24"/>
          <w:szCs w:val="24"/>
        </w:rPr>
      </w:pPr>
    </w:p>
    <w:p w14:paraId="0F33F004" w14:textId="77777777" w:rsidR="00CF750C" w:rsidRPr="008A7C47" w:rsidRDefault="00CF750C" w:rsidP="00CF750C">
      <w:pPr>
        <w:rPr>
          <w:rFonts w:ascii="Arial" w:eastAsia="Calibri" w:hAnsi="Arial" w:cs="Arial"/>
          <w:sz w:val="24"/>
          <w:szCs w:val="24"/>
        </w:rPr>
      </w:pPr>
      <w:r w:rsidRPr="008A7C47">
        <w:rPr>
          <w:rFonts w:ascii="Arial" w:eastAsia="Calibri" w:hAnsi="Arial" w:cs="Arial"/>
          <w:sz w:val="24"/>
          <w:szCs w:val="24"/>
        </w:rPr>
        <w:br w:type="page"/>
      </w:r>
    </w:p>
    <w:p w14:paraId="45BE1711" w14:textId="381AEF66" w:rsidR="002C1AAF" w:rsidRPr="008A7C47" w:rsidRDefault="002C1AAF" w:rsidP="002C1AAF">
      <w:pPr>
        <w:pStyle w:val="Antrat2"/>
        <w:ind w:left="5670"/>
        <w:rPr>
          <w:rFonts w:ascii="Arial" w:eastAsia="Calibri" w:hAnsi="Arial" w:cs="Arial"/>
          <w:color w:val="auto"/>
          <w:sz w:val="24"/>
          <w:szCs w:val="24"/>
        </w:rPr>
      </w:pPr>
      <w:bookmarkStart w:id="47" w:name="_Ref38285444"/>
      <w:bookmarkStart w:id="48" w:name="_Ref38291496"/>
      <w:bookmarkStart w:id="49" w:name="_Toc157874369"/>
      <w:r w:rsidRPr="008A7C47">
        <w:rPr>
          <w:rFonts w:ascii="Arial" w:eastAsia="Calibri" w:hAnsi="Arial" w:cs="Arial"/>
          <w:color w:val="auto"/>
          <w:sz w:val="24"/>
          <w:szCs w:val="24"/>
        </w:rPr>
        <w:lastRenderedPageBreak/>
        <w:t>Specialiųjų pirkimo sąlygų 2 priedas „Tiekėjų pašalinimo pagrindai“</w:t>
      </w:r>
      <w:bookmarkEnd w:id="47"/>
      <w:bookmarkEnd w:id="48"/>
      <w:bookmarkEnd w:id="49"/>
    </w:p>
    <w:p w14:paraId="2887C7C3" w14:textId="77777777" w:rsidR="002C1AAF" w:rsidRPr="008A7C47" w:rsidRDefault="002C1AAF" w:rsidP="002C1AAF">
      <w:pPr>
        <w:jc w:val="center"/>
        <w:rPr>
          <w:rFonts w:ascii="Arial" w:hAnsi="Arial" w:cs="Arial"/>
          <w:b/>
          <w:bCs/>
          <w:smallCaps/>
          <w:sz w:val="24"/>
          <w:szCs w:val="24"/>
        </w:rPr>
      </w:pPr>
    </w:p>
    <w:p w14:paraId="7C073C7B" w14:textId="77777777" w:rsidR="002C1AAF" w:rsidRPr="008A7C47" w:rsidRDefault="002C1AAF" w:rsidP="002C1AAF">
      <w:pPr>
        <w:pStyle w:val="Paantrat"/>
        <w:jc w:val="center"/>
        <w:rPr>
          <w:rFonts w:ascii="Arial" w:hAnsi="Arial" w:cs="Arial"/>
          <w:b/>
          <w:bCs/>
          <w:color w:val="auto"/>
          <w:sz w:val="24"/>
          <w:szCs w:val="24"/>
        </w:rPr>
      </w:pPr>
      <w:r w:rsidRPr="008A7C47">
        <w:rPr>
          <w:rFonts w:ascii="Arial" w:hAnsi="Arial" w:cs="Arial"/>
          <w:b/>
          <w:bCs/>
          <w:color w:val="auto"/>
          <w:sz w:val="24"/>
          <w:szCs w:val="24"/>
        </w:rPr>
        <w:t>TIEKĖJŲ PAŠALINIMO PAGRINDAI</w:t>
      </w:r>
    </w:p>
    <w:p w14:paraId="7B74935D" w14:textId="68C5EF63" w:rsidR="00E468D3" w:rsidRPr="008A7C47" w:rsidRDefault="00E468D3" w:rsidP="003A440F">
      <w:pPr>
        <w:numPr>
          <w:ilvl w:val="0"/>
          <w:numId w:val="15"/>
        </w:numPr>
        <w:spacing w:after="0" w:line="240" w:lineRule="auto"/>
        <w:ind w:left="0" w:firstLine="851"/>
        <w:jc w:val="both"/>
        <w:rPr>
          <w:rFonts w:ascii="Arial" w:hAnsi="Arial" w:cs="Arial"/>
          <w:sz w:val="24"/>
          <w:szCs w:val="24"/>
        </w:rPr>
      </w:pPr>
      <w:r w:rsidRPr="008A7C47">
        <w:rPr>
          <w:rFonts w:ascii="Arial" w:hAnsi="Arial" w:cs="Arial"/>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47170D1" w14:textId="1D8FD029" w:rsidR="00E468D3" w:rsidRPr="008A7C47" w:rsidRDefault="00E468D3" w:rsidP="003A440F">
      <w:pPr>
        <w:numPr>
          <w:ilvl w:val="0"/>
          <w:numId w:val="15"/>
        </w:numPr>
        <w:spacing w:after="0" w:line="240" w:lineRule="auto"/>
        <w:ind w:left="0" w:firstLine="851"/>
        <w:jc w:val="both"/>
        <w:rPr>
          <w:rFonts w:ascii="Arial" w:hAnsi="Arial" w:cs="Arial"/>
          <w:sz w:val="24"/>
          <w:szCs w:val="24"/>
        </w:rPr>
      </w:pPr>
      <w:r w:rsidRPr="008A7C47">
        <w:rPr>
          <w:rFonts w:ascii="Arial" w:hAnsi="Arial" w:cs="Arial"/>
          <w:sz w:val="24"/>
          <w:szCs w:val="24"/>
        </w:rPr>
        <w:t>Pašalinimo pagrindai taikomi tiekėjui (kai pasiūlymą teikia ūkio subjektų grupė – visiems tos grupės nariams) ir ūkio subjektams, kurių pajėgumais tiekėjas remiasi.</w:t>
      </w:r>
      <w:r w:rsidRPr="008A7C47">
        <w:rPr>
          <w:rFonts w:ascii="Arial" w:hAnsi="Arial" w:cs="Arial"/>
          <w:color w:val="7030A0"/>
          <w:sz w:val="24"/>
          <w:szCs w:val="24"/>
        </w:rPr>
        <w:t xml:space="preserve"> </w:t>
      </w:r>
    </w:p>
    <w:p w14:paraId="4F01E940" w14:textId="77777777" w:rsidR="00E468D3" w:rsidRPr="008A7C47" w:rsidRDefault="00E468D3" w:rsidP="003A440F">
      <w:pPr>
        <w:numPr>
          <w:ilvl w:val="0"/>
          <w:numId w:val="15"/>
        </w:numPr>
        <w:spacing w:after="0" w:line="240" w:lineRule="auto"/>
        <w:ind w:left="0" w:firstLine="851"/>
        <w:jc w:val="both"/>
        <w:rPr>
          <w:rFonts w:ascii="Arial" w:eastAsia="Verdana" w:hAnsi="Arial" w:cs="Arial"/>
          <w:sz w:val="24"/>
          <w:szCs w:val="24"/>
        </w:rPr>
      </w:pPr>
      <w:r w:rsidRPr="008A7C47">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A7C47">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175E2899" w14:textId="50E04697" w:rsidR="00E468D3" w:rsidRPr="008A7C47" w:rsidRDefault="00E468D3" w:rsidP="003A440F">
      <w:pPr>
        <w:numPr>
          <w:ilvl w:val="0"/>
          <w:numId w:val="15"/>
        </w:numPr>
        <w:spacing w:after="0" w:line="240" w:lineRule="auto"/>
        <w:ind w:left="0" w:firstLine="851"/>
        <w:jc w:val="both"/>
        <w:rPr>
          <w:rFonts w:ascii="Arial" w:eastAsia="Verdana" w:hAnsi="Arial" w:cs="Arial"/>
          <w:color w:val="000000" w:themeColor="text1"/>
          <w:sz w:val="24"/>
          <w:szCs w:val="24"/>
        </w:rPr>
      </w:pPr>
      <w:r w:rsidRPr="008A7C47">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2484216" w14:textId="072E3A63" w:rsidR="00E468D3" w:rsidRPr="008A7C47" w:rsidRDefault="00E468D3" w:rsidP="003A440F">
      <w:pPr>
        <w:numPr>
          <w:ilvl w:val="0"/>
          <w:numId w:val="15"/>
        </w:numPr>
        <w:spacing w:after="0" w:line="240" w:lineRule="auto"/>
        <w:ind w:left="0" w:firstLine="851"/>
        <w:jc w:val="both"/>
        <w:rPr>
          <w:rFonts w:ascii="Arial" w:hAnsi="Arial" w:cs="Arial"/>
          <w:sz w:val="24"/>
          <w:szCs w:val="24"/>
        </w:rPr>
      </w:pPr>
      <w:r w:rsidRPr="008A7C47">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A7C47">
        <w:rPr>
          <w:rFonts w:ascii="Arial" w:eastAsia="Verdana" w:hAnsi="Arial" w:cs="Arial"/>
          <w:sz w:val="24"/>
          <w:szCs w:val="24"/>
        </w:rPr>
        <w:t>Certis</w:t>
      </w:r>
      <w:proofErr w:type="spellEnd"/>
      <w:r w:rsidRPr="008A7C47">
        <w:rPr>
          <w:rFonts w:ascii="Arial" w:eastAsia="Verdana" w:hAnsi="Arial" w:cs="Arial"/>
          <w:sz w:val="24"/>
          <w:szCs w:val="24"/>
        </w:rPr>
        <w:t>“. Lentelės ketvirtame stulpelyje nurodomi doku</w:t>
      </w:r>
      <w:r w:rsidRPr="008A7C47">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8A7C47">
        <w:rPr>
          <w:rFonts w:ascii="Arial" w:hAnsi="Arial" w:cs="Arial"/>
          <w:sz w:val="24"/>
          <w:szCs w:val="24"/>
        </w:rPr>
        <w:t>Certis</w:t>
      </w:r>
      <w:proofErr w:type="spellEnd"/>
      <w:r w:rsidRPr="008A7C47">
        <w:rPr>
          <w:rFonts w:ascii="Arial" w:hAnsi="Arial" w:cs="Arial"/>
          <w:sz w:val="24"/>
          <w:szCs w:val="24"/>
        </w:rPr>
        <w:t xml:space="preserve">“, adresu </w:t>
      </w:r>
      <w:hyperlink r:id="rId15" w:history="1">
        <w:r w:rsidRPr="008A7C47">
          <w:rPr>
            <w:rFonts w:ascii="Arial" w:eastAsia="Calibri" w:hAnsi="Arial" w:cs="Arial"/>
            <w:sz w:val="24"/>
            <w:szCs w:val="24"/>
          </w:rPr>
          <w:t>https://ec.europa.eu/tools/ecertis/</w:t>
        </w:r>
      </w:hyperlink>
      <w:r w:rsidRPr="008A7C47">
        <w:rPr>
          <w:rFonts w:ascii="Arial" w:hAnsi="Arial" w:cs="Arial"/>
          <w:sz w:val="24"/>
          <w:szCs w:val="24"/>
        </w:rPr>
        <w:t xml:space="preserve">. </w:t>
      </w:r>
    </w:p>
    <w:p w14:paraId="791C0AEC" w14:textId="77777777" w:rsidR="00E468D3" w:rsidRPr="008A7C47" w:rsidRDefault="00E468D3" w:rsidP="003A440F">
      <w:pPr>
        <w:numPr>
          <w:ilvl w:val="0"/>
          <w:numId w:val="15"/>
        </w:numPr>
        <w:spacing w:after="0" w:line="240" w:lineRule="auto"/>
        <w:ind w:left="0" w:firstLine="851"/>
        <w:jc w:val="both"/>
        <w:rPr>
          <w:rFonts w:ascii="Arial" w:hAnsi="Arial" w:cs="Arial"/>
          <w:sz w:val="24"/>
          <w:szCs w:val="24"/>
        </w:rPr>
      </w:pPr>
      <w:r w:rsidRPr="008A7C47">
        <w:rPr>
          <w:rFonts w:ascii="Arial" w:hAnsi="Arial" w:cs="Arial"/>
          <w:sz w:val="24"/>
          <w:szCs w:val="24"/>
        </w:rPr>
        <w:t>Perkančioji organizacija nereikalauja iš tiekėjo pateikti dokumentų, patvirtinančių jo pašalinimo pagrindų nebuvimą, jeigu ji:</w:t>
      </w:r>
    </w:p>
    <w:p w14:paraId="43DC0422" w14:textId="77777777" w:rsidR="00E468D3" w:rsidRPr="008A7C47" w:rsidRDefault="00E468D3" w:rsidP="003A440F">
      <w:pPr>
        <w:numPr>
          <w:ilvl w:val="1"/>
          <w:numId w:val="15"/>
        </w:numPr>
        <w:spacing w:after="0" w:line="240" w:lineRule="auto"/>
        <w:ind w:left="0" w:firstLine="851"/>
        <w:jc w:val="both"/>
        <w:rPr>
          <w:rFonts w:ascii="Arial" w:hAnsi="Arial" w:cs="Arial"/>
          <w:sz w:val="24"/>
          <w:szCs w:val="24"/>
        </w:rPr>
      </w:pPr>
      <w:r w:rsidRPr="008A7C47">
        <w:rPr>
          <w:rFonts w:ascii="Arial"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A9764B1" w14:textId="77777777" w:rsidR="00E468D3" w:rsidRPr="008A7C47" w:rsidRDefault="00E468D3" w:rsidP="003A440F">
      <w:pPr>
        <w:numPr>
          <w:ilvl w:val="1"/>
          <w:numId w:val="15"/>
        </w:numPr>
        <w:spacing w:after="0" w:line="240" w:lineRule="auto"/>
        <w:ind w:left="0" w:firstLine="851"/>
        <w:jc w:val="both"/>
        <w:rPr>
          <w:rFonts w:ascii="Arial" w:hAnsi="Arial" w:cs="Arial"/>
          <w:sz w:val="24"/>
          <w:szCs w:val="24"/>
        </w:rPr>
      </w:pPr>
      <w:r w:rsidRPr="008A7C47">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334B088" w14:textId="77777777" w:rsidR="00E468D3" w:rsidRPr="008A7C47" w:rsidRDefault="00E468D3" w:rsidP="003A440F">
      <w:pPr>
        <w:numPr>
          <w:ilvl w:val="0"/>
          <w:numId w:val="15"/>
        </w:numPr>
        <w:spacing w:after="0" w:line="240" w:lineRule="auto"/>
        <w:ind w:left="0" w:firstLine="851"/>
        <w:jc w:val="both"/>
        <w:rPr>
          <w:rFonts w:ascii="Arial" w:hAnsi="Arial" w:cs="Arial"/>
          <w:sz w:val="24"/>
          <w:szCs w:val="24"/>
        </w:rPr>
      </w:pPr>
      <w:r w:rsidRPr="008A7C47">
        <w:rPr>
          <w:rFonts w:ascii="Arial" w:hAnsi="Arial" w:cs="Arial"/>
          <w:sz w:val="24"/>
          <w:szCs w:val="24"/>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w:t>
      </w:r>
      <w:r w:rsidRPr="008A7C47">
        <w:rPr>
          <w:rFonts w:ascii="Arial" w:hAnsi="Arial" w:cs="Arial"/>
          <w:sz w:val="24"/>
          <w:szCs w:val="24"/>
        </w:rPr>
        <w:lastRenderedPageBreak/>
        <w:t>išduodami dokumentai neapima visų 46 straipsnio 1 ir 3 dalyse ir 6 dalies 2 punkte keliamų klausimų, jie gali būti pakeisti:</w:t>
      </w:r>
    </w:p>
    <w:p w14:paraId="77653E80" w14:textId="77777777" w:rsidR="00E468D3" w:rsidRPr="008A7C47" w:rsidRDefault="00E468D3" w:rsidP="003A440F">
      <w:pPr>
        <w:numPr>
          <w:ilvl w:val="1"/>
          <w:numId w:val="15"/>
        </w:numPr>
        <w:spacing w:after="0" w:line="240" w:lineRule="auto"/>
        <w:ind w:left="0" w:firstLine="851"/>
        <w:jc w:val="both"/>
        <w:rPr>
          <w:rFonts w:ascii="Arial" w:hAnsi="Arial" w:cs="Arial"/>
          <w:sz w:val="24"/>
          <w:szCs w:val="24"/>
        </w:rPr>
      </w:pPr>
      <w:r w:rsidRPr="008A7C47">
        <w:rPr>
          <w:rFonts w:ascii="Arial" w:hAnsi="Arial" w:cs="Arial"/>
          <w:sz w:val="24"/>
          <w:szCs w:val="24"/>
        </w:rPr>
        <w:t>priesaikos deklaracija;</w:t>
      </w:r>
    </w:p>
    <w:p w14:paraId="021BA053" w14:textId="77777777" w:rsidR="00E468D3" w:rsidRPr="008A7C47" w:rsidRDefault="00E468D3" w:rsidP="006F0F0D">
      <w:pPr>
        <w:spacing w:after="0" w:line="240" w:lineRule="auto"/>
        <w:ind w:firstLine="851"/>
        <w:jc w:val="both"/>
        <w:rPr>
          <w:rFonts w:ascii="Arial" w:hAnsi="Arial" w:cs="Arial"/>
          <w:sz w:val="24"/>
          <w:szCs w:val="24"/>
        </w:rPr>
      </w:pPr>
      <w:r w:rsidRPr="008A7C47">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81" w:type="dxa"/>
        <w:tblInd w:w="-5" w:type="dxa"/>
        <w:tblLayout w:type="fixed"/>
        <w:tblCellMar>
          <w:left w:w="10" w:type="dxa"/>
          <w:right w:w="10" w:type="dxa"/>
        </w:tblCellMar>
        <w:tblLook w:val="04A0" w:firstRow="1" w:lastRow="0" w:firstColumn="1" w:lastColumn="0" w:noHBand="0" w:noVBand="1"/>
      </w:tblPr>
      <w:tblGrid>
        <w:gridCol w:w="709"/>
        <w:gridCol w:w="3206"/>
        <w:gridCol w:w="2268"/>
        <w:gridCol w:w="3598"/>
      </w:tblGrid>
      <w:tr w:rsidR="00975795" w:rsidRPr="008A7C47" w14:paraId="071C7DE1" w14:textId="77777777" w:rsidTr="0097579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B0B297F" w14:textId="77777777" w:rsidR="00975795" w:rsidRPr="008A7C47" w:rsidRDefault="00975795" w:rsidP="004A5E97">
            <w:pPr>
              <w:spacing w:after="0" w:line="240" w:lineRule="auto"/>
              <w:ind w:left="-1" w:firstLine="33"/>
              <w:jc w:val="center"/>
              <w:rPr>
                <w:rFonts w:ascii="Arial" w:eastAsia="Yu Mincho" w:hAnsi="Arial" w:cs="Arial"/>
                <w:b/>
                <w:bCs/>
                <w:sz w:val="24"/>
                <w:szCs w:val="24"/>
                <w:lang w:eastAsia="en-US"/>
              </w:rPr>
            </w:pPr>
            <w:r w:rsidRPr="008A7C47">
              <w:rPr>
                <w:rFonts w:ascii="Arial" w:eastAsia="Yu Mincho" w:hAnsi="Arial" w:cs="Arial"/>
                <w:b/>
                <w:bCs/>
                <w:sz w:val="24"/>
                <w:szCs w:val="24"/>
                <w:lang w:eastAsia="en-US"/>
              </w:rPr>
              <w:t>Eil. Nr.</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643C6C0" w14:textId="77777777" w:rsidR="00975795" w:rsidRPr="008A7C47" w:rsidRDefault="00975795" w:rsidP="004A5E97">
            <w:pPr>
              <w:spacing w:after="0" w:line="240" w:lineRule="auto"/>
              <w:jc w:val="center"/>
              <w:rPr>
                <w:rFonts w:ascii="Arial" w:eastAsia="Yu Mincho" w:hAnsi="Arial" w:cs="Arial"/>
                <w:bCs/>
                <w:sz w:val="24"/>
                <w:szCs w:val="24"/>
                <w:lang w:eastAsia="en-US"/>
              </w:rPr>
            </w:pPr>
            <w:r w:rsidRPr="008A7C47">
              <w:rPr>
                <w:rFonts w:ascii="Arial" w:eastAsia="Yu Mincho" w:hAnsi="Arial" w:cs="Arial"/>
                <w:b/>
                <w:sz w:val="24"/>
                <w:szCs w:val="24"/>
                <w:lang w:eastAsia="en-US"/>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12C96E1" w14:textId="77777777" w:rsidR="00975795" w:rsidRPr="008A7C47" w:rsidRDefault="00975795" w:rsidP="004A5E97">
            <w:pPr>
              <w:spacing w:after="0" w:line="240" w:lineRule="auto"/>
              <w:jc w:val="center"/>
              <w:rPr>
                <w:rFonts w:ascii="Arial" w:eastAsia="Yu Mincho" w:hAnsi="Arial" w:cs="Arial"/>
                <w:b/>
                <w:bCs/>
                <w:sz w:val="24"/>
                <w:szCs w:val="24"/>
                <w:lang w:eastAsia="en-US"/>
              </w:rPr>
            </w:pPr>
            <w:r w:rsidRPr="008A7C47">
              <w:rPr>
                <w:rFonts w:ascii="Arial" w:eastAsia="Yu Mincho" w:hAnsi="Arial" w:cs="Arial"/>
                <w:b/>
                <w:bCs/>
                <w:sz w:val="24"/>
                <w:szCs w:val="24"/>
                <w:lang w:eastAsia="en-US"/>
              </w:rPr>
              <w:t xml:space="preserve">VPĮ straipsnis,  dalis, punktas bei EBVPD formos dalis pildymui </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6A51B7F" w14:textId="77777777" w:rsidR="00975795" w:rsidRPr="008A7C47" w:rsidRDefault="00975795" w:rsidP="004A5E97">
            <w:pPr>
              <w:spacing w:after="0" w:line="240" w:lineRule="auto"/>
              <w:jc w:val="center"/>
              <w:rPr>
                <w:rFonts w:ascii="Arial" w:eastAsia="Yu Mincho" w:hAnsi="Arial" w:cs="Arial"/>
                <w:bCs/>
                <w:iCs/>
                <w:sz w:val="24"/>
                <w:szCs w:val="24"/>
                <w:lang w:eastAsia="en-US"/>
              </w:rPr>
            </w:pPr>
            <w:r w:rsidRPr="008A7C47">
              <w:rPr>
                <w:rFonts w:ascii="Arial" w:eastAsia="Yu Mincho" w:hAnsi="Arial" w:cs="Arial"/>
                <w:b/>
                <w:sz w:val="24"/>
                <w:szCs w:val="24"/>
                <w:lang w:eastAsia="en-US"/>
              </w:rPr>
              <w:t>Pašalinimo pagrindų nebuvimą įrodantys dokumentai</w:t>
            </w:r>
          </w:p>
        </w:tc>
      </w:tr>
      <w:tr w:rsidR="00975795" w:rsidRPr="008A7C47" w14:paraId="19F31D62" w14:textId="77777777" w:rsidTr="0097579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15D0B1" w14:textId="77777777" w:rsidR="00975795" w:rsidRPr="008A7C47" w:rsidRDefault="00975795" w:rsidP="004A5E97">
            <w:pPr>
              <w:spacing w:after="0" w:line="240" w:lineRule="auto"/>
              <w:ind w:left="-1" w:firstLine="33"/>
              <w:rPr>
                <w:rFonts w:ascii="Arial" w:eastAsia="Yu Mincho" w:hAnsi="Arial" w:cs="Arial"/>
                <w:sz w:val="24"/>
                <w:szCs w:val="24"/>
                <w:lang w:eastAsia="en-US"/>
              </w:rPr>
            </w:pPr>
            <w:r w:rsidRPr="008A7C47">
              <w:rPr>
                <w:rFonts w:ascii="Arial" w:eastAsia="Yu Mincho" w:hAnsi="Arial" w:cs="Arial"/>
                <w:sz w:val="24"/>
                <w:szCs w:val="24"/>
                <w:lang w:eastAsia="en-US"/>
              </w:rPr>
              <w:t>1</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3F9BB"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sz w:val="24"/>
                <w:szCs w:val="24"/>
                <w:lang w:eastAsia="en-US"/>
              </w:rPr>
              <w:t>Tiekėjas arba jo atsakingas asmuo, nurodytas VPĮ 46 straipsnio 2 dalies 2 punkte, nuteistas už šią nusikalstamą veiką:</w:t>
            </w:r>
          </w:p>
          <w:p w14:paraId="30C05646"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bCs/>
                <w:sz w:val="24"/>
                <w:szCs w:val="24"/>
                <w:lang w:eastAsia="en-US"/>
              </w:rPr>
              <w:t>1) dalyvavimą nusikalstamame susivienijime, jo organizavimą ar vadovavimą jam;</w:t>
            </w:r>
          </w:p>
          <w:p w14:paraId="5DBA7F03"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bCs/>
                <w:sz w:val="24"/>
                <w:szCs w:val="24"/>
                <w:lang w:eastAsia="en-US"/>
              </w:rPr>
              <w:t>2) kyšininkavimą, prekybą poveikiu, papirkimą;</w:t>
            </w:r>
          </w:p>
          <w:p w14:paraId="56A79026"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8A7C47">
              <w:rPr>
                <w:rFonts w:ascii="Arial" w:eastAsia="Yu Mincho" w:hAnsi="Arial" w:cs="Arial"/>
                <w:bCs/>
                <w:sz w:val="24"/>
                <w:szCs w:val="24"/>
                <w:lang w:eastAsia="en-US"/>
              </w:rPr>
              <w:lastRenderedPageBreak/>
              <w:t>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551D785"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bCs/>
                <w:sz w:val="24"/>
                <w:szCs w:val="24"/>
                <w:lang w:eastAsia="en-US"/>
              </w:rPr>
              <w:t>4) nusikalstamą bankrotą;</w:t>
            </w:r>
          </w:p>
          <w:p w14:paraId="5FC601B9"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bCs/>
                <w:sz w:val="24"/>
                <w:szCs w:val="24"/>
                <w:lang w:eastAsia="en-US"/>
              </w:rPr>
              <w:t>5) teroristinį ir su teroristine veikla susijusį nusikaltimą;</w:t>
            </w:r>
          </w:p>
          <w:p w14:paraId="4A3D1283"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bCs/>
                <w:sz w:val="24"/>
                <w:szCs w:val="24"/>
                <w:lang w:eastAsia="en-US"/>
              </w:rPr>
              <w:t>6) nusikalstamu būdu gauto turto legalizavimą;</w:t>
            </w:r>
          </w:p>
          <w:p w14:paraId="23FC128B"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bCs/>
                <w:sz w:val="24"/>
                <w:szCs w:val="24"/>
                <w:lang w:eastAsia="en-US"/>
              </w:rPr>
              <w:t>7) prekybą žmonėmis, vaiko pirkimą arba pardavimą;</w:t>
            </w:r>
          </w:p>
          <w:p w14:paraId="18602801"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BEB691C" w14:textId="77777777" w:rsidR="00975795" w:rsidRPr="008A7C47" w:rsidRDefault="00975795" w:rsidP="004A5E97">
            <w:pPr>
              <w:spacing w:after="0" w:line="240" w:lineRule="auto"/>
              <w:jc w:val="both"/>
              <w:rPr>
                <w:rFonts w:ascii="Arial" w:eastAsia="Yu Mincho" w:hAnsi="Arial" w:cs="Arial"/>
                <w:b/>
                <w:bCs/>
                <w:sz w:val="24"/>
                <w:szCs w:val="24"/>
                <w:lang w:eastAsia="en-US"/>
              </w:rPr>
            </w:pPr>
          </w:p>
          <w:p w14:paraId="512C1A3B"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bCs/>
                <w:sz w:val="24"/>
                <w:szCs w:val="24"/>
                <w:lang w:eastAsia="en-US"/>
              </w:rPr>
              <w:t>Laikoma, kad tiekėjas arba jo atsakingas asmuo nuteistas už aukščiau nurodytą nusikalstamą veiką, kai dėl:</w:t>
            </w:r>
          </w:p>
          <w:p w14:paraId="23F73914" w14:textId="77777777" w:rsidR="00975795" w:rsidRPr="008A7C47" w:rsidRDefault="00975795" w:rsidP="004A5E97">
            <w:pPr>
              <w:spacing w:after="0" w:line="240" w:lineRule="auto"/>
              <w:jc w:val="both"/>
              <w:rPr>
                <w:rFonts w:ascii="Arial" w:eastAsia="Yu Mincho" w:hAnsi="Arial" w:cs="Arial"/>
                <w:bCs/>
                <w:sz w:val="24"/>
                <w:szCs w:val="24"/>
                <w:lang w:eastAsia="en-US"/>
              </w:rPr>
            </w:pPr>
            <w:r w:rsidRPr="008A7C47">
              <w:rPr>
                <w:rFonts w:ascii="Arial" w:eastAsia="Yu Mincho"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5E558077" w14:textId="77777777" w:rsidR="00975795" w:rsidRPr="008A7C47" w:rsidRDefault="00975795" w:rsidP="004A5E97">
            <w:pPr>
              <w:spacing w:after="0" w:line="240" w:lineRule="auto"/>
              <w:jc w:val="both"/>
              <w:rPr>
                <w:rFonts w:ascii="Arial" w:eastAsia="Yu Mincho" w:hAnsi="Arial" w:cs="Arial"/>
                <w:b/>
                <w:bCs/>
                <w:sz w:val="24"/>
                <w:szCs w:val="24"/>
                <w:lang w:eastAsia="en-US"/>
              </w:rPr>
            </w:pPr>
          </w:p>
          <w:p w14:paraId="112E4B05" w14:textId="77777777" w:rsidR="00975795" w:rsidRPr="008A7C47" w:rsidRDefault="00975795" w:rsidP="004A5E97">
            <w:pPr>
              <w:spacing w:after="0" w:line="240" w:lineRule="auto"/>
              <w:jc w:val="both"/>
              <w:rPr>
                <w:rFonts w:ascii="Arial" w:eastAsia="Yu Mincho" w:hAnsi="Arial" w:cs="Arial"/>
                <w:color w:val="00B050"/>
                <w:sz w:val="24"/>
                <w:szCs w:val="24"/>
                <w:lang w:eastAsia="en-US"/>
              </w:rPr>
            </w:pPr>
            <w:r w:rsidRPr="008A7C47">
              <w:rPr>
                <w:rFonts w:ascii="Arial" w:eastAsia="Yu Mincho" w:hAnsi="Arial" w:cs="Arial"/>
                <w:color w:val="00B050"/>
                <w:sz w:val="24"/>
                <w:szCs w:val="24"/>
                <w:lang w:eastAsia="en-US"/>
              </w:rPr>
              <w:t xml:space="preserve">2) tiekėjo, kuris yra juridinis asmuo, kita organizacija ar jos </w:t>
            </w:r>
            <w:r w:rsidRPr="008A7C47">
              <w:rPr>
                <w:rFonts w:ascii="Arial" w:eastAsia="Yu Mincho" w:hAnsi="Arial" w:cs="Arial"/>
                <w:b/>
                <w:bCs/>
                <w:color w:val="00B050"/>
                <w:sz w:val="24"/>
                <w:szCs w:val="24"/>
                <w:lang w:eastAsia="en-US"/>
              </w:rPr>
              <w:t>struktūrinis</w:t>
            </w:r>
            <w:r w:rsidRPr="008A7C47">
              <w:rPr>
                <w:rFonts w:ascii="Arial" w:eastAsia="Yu Mincho" w:hAnsi="Arial" w:cs="Arial"/>
                <w:color w:val="00B050"/>
                <w:sz w:val="24"/>
                <w:szCs w:val="24"/>
                <w:lang w:eastAsia="en-US"/>
              </w:rPr>
              <w:t xml:space="preserve"> padalinys, vadovo ar asmens </w:t>
            </w:r>
            <w:r w:rsidRPr="008A7C47">
              <w:rPr>
                <w:rFonts w:ascii="Arial" w:eastAsia="Yu Mincho" w:hAnsi="Arial" w:cs="Arial"/>
                <w:color w:val="00B050"/>
                <w:sz w:val="24"/>
                <w:szCs w:val="24"/>
                <w:lang w:eastAsia="en-US"/>
              </w:rPr>
              <w:lastRenderedPageBreak/>
              <w:t>(asmenų), turinčio (turinčių) teisę surašyti ir pasirašyti tiekėjo finansinės apskaitos dokumentus, per pastaruosius 5 metus buvo priimtas ir įsiteisėjęs apkaltinamasis teismo nuosprendis ir šis asmuo turi neišnykusį ar nepanaikintą teistumą;</w:t>
            </w:r>
          </w:p>
          <w:p w14:paraId="3800C6F9" w14:textId="77777777" w:rsidR="00975795" w:rsidRPr="008A7C47" w:rsidRDefault="00975795" w:rsidP="004A5E97">
            <w:pPr>
              <w:spacing w:after="0" w:line="240" w:lineRule="auto"/>
              <w:jc w:val="both"/>
              <w:rPr>
                <w:rFonts w:ascii="Arial" w:eastAsia="Yu Mincho" w:hAnsi="Arial" w:cs="Arial"/>
                <w:b/>
                <w:sz w:val="24"/>
                <w:szCs w:val="24"/>
                <w:lang w:eastAsia="en-US"/>
              </w:rPr>
            </w:pPr>
          </w:p>
          <w:p w14:paraId="10DE153A"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bCs/>
                <w:color w:val="00B050"/>
                <w:sz w:val="24"/>
                <w:szCs w:val="24"/>
                <w:lang w:eastAsia="en-US"/>
              </w:rPr>
              <w:t xml:space="preserve">3) tiekėjo, kuris yra juridinis asmuo, kita organizacija ar jos </w:t>
            </w:r>
            <w:r w:rsidRPr="008A7C47">
              <w:rPr>
                <w:rFonts w:ascii="Arial" w:eastAsia="Yu Mincho" w:hAnsi="Arial" w:cs="Arial"/>
                <w:b/>
                <w:color w:val="00B050"/>
                <w:sz w:val="24"/>
                <w:szCs w:val="24"/>
                <w:lang w:eastAsia="en-US"/>
              </w:rPr>
              <w:t>struktūrinis</w:t>
            </w:r>
            <w:r w:rsidRPr="008A7C47">
              <w:rPr>
                <w:rFonts w:ascii="Arial" w:eastAsia="Yu Mincho"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E11296"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b/>
                <w:bCs/>
                <w:sz w:val="24"/>
                <w:szCs w:val="24"/>
                <w:lang w:eastAsia="en-US"/>
              </w:rPr>
              <w:lastRenderedPageBreak/>
              <w:t>VPĮ 46 straipsnio 1 dalis</w:t>
            </w:r>
          </w:p>
          <w:p w14:paraId="7F92C706" w14:textId="77777777" w:rsidR="00975795" w:rsidRPr="008A7C47" w:rsidRDefault="00975795" w:rsidP="004A5E97">
            <w:pPr>
              <w:spacing w:after="0" w:line="240" w:lineRule="auto"/>
              <w:jc w:val="both"/>
              <w:rPr>
                <w:rFonts w:ascii="Arial" w:eastAsia="Yu Mincho" w:hAnsi="Arial" w:cs="Arial"/>
                <w:sz w:val="24"/>
                <w:szCs w:val="24"/>
                <w:lang w:eastAsia="en-US"/>
              </w:rPr>
            </w:pPr>
          </w:p>
          <w:p w14:paraId="3CEA3CC6"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t>EBVPD III dalies A1-A6 punktai</w:t>
            </w:r>
          </w:p>
          <w:p w14:paraId="012A3AB2" w14:textId="77777777" w:rsidR="00975795" w:rsidRPr="008A7C47" w:rsidRDefault="00975795" w:rsidP="004A5E97">
            <w:pPr>
              <w:spacing w:after="0" w:line="240" w:lineRule="auto"/>
              <w:jc w:val="both"/>
              <w:rPr>
                <w:rFonts w:ascii="Arial" w:eastAsia="Yu Mincho" w:hAnsi="Arial" w:cs="Arial"/>
                <w:sz w:val="24"/>
                <w:szCs w:val="24"/>
                <w:lang w:eastAsia="en-US"/>
              </w:rPr>
            </w:pPr>
          </w:p>
          <w:p w14:paraId="4C1A6C12"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t>EBVPD III dalies D1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0CB3A"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t>Iš Lietuvoje įsteigtų subjektų reikalaujama:</w:t>
            </w:r>
          </w:p>
          <w:p w14:paraId="15714976" w14:textId="77777777" w:rsidR="00975795" w:rsidRPr="008A7C47" w:rsidRDefault="00975795" w:rsidP="003A440F">
            <w:pPr>
              <w:numPr>
                <w:ilvl w:val="0"/>
                <w:numId w:val="14"/>
              </w:numPr>
              <w:spacing w:after="0" w:line="240" w:lineRule="auto"/>
              <w:ind w:left="314"/>
              <w:jc w:val="both"/>
              <w:rPr>
                <w:rFonts w:ascii="Arial" w:eastAsia="Yu Mincho" w:hAnsi="Arial" w:cs="Arial"/>
                <w:b/>
                <w:bCs/>
                <w:sz w:val="24"/>
                <w:szCs w:val="24"/>
                <w:lang w:eastAsia="en-US"/>
              </w:rPr>
            </w:pPr>
            <w:r w:rsidRPr="008A7C47">
              <w:rPr>
                <w:rFonts w:ascii="Arial" w:eastAsia="Yu Mincho" w:hAnsi="Arial" w:cs="Arial"/>
                <w:sz w:val="24"/>
                <w:szCs w:val="24"/>
                <w:lang w:eastAsia="en-US"/>
              </w:rPr>
              <w:t>išrašo iš teismo sprendimo arba</w:t>
            </w:r>
          </w:p>
          <w:p w14:paraId="361C0218" w14:textId="77777777" w:rsidR="00975795" w:rsidRPr="008A7C47" w:rsidRDefault="00975795" w:rsidP="003A440F">
            <w:pPr>
              <w:numPr>
                <w:ilvl w:val="0"/>
                <w:numId w:val="14"/>
              </w:numPr>
              <w:spacing w:after="0" w:line="240" w:lineRule="auto"/>
              <w:ind w:left="314"/>
              <w:jc w:val="both"/>
              <w:rPr>
                <w:rFonts w:ascii="Arial" w:eastAsia="Yu Mincho" w:hAnsi="Arial" w:cs="Arial"/>
                <w:b/>
                <w:bCs/>
                <w:sz w:val="24"/>
                <w:szCs w:val="24"/>
                <w:lang w:eastAsia="en-US"/>
              </w:rPr>
            </w:pPr>
            <w:r w:rsidRPr="008A7C47">
              <w:rPr>
                <w:rFonts w:ascii="Arial" w:eastAsia="Yu Mincho" w:hAnsi="Arial" w:cs="Arial"/>
                <w:sz w:val="24"/>
                <w:szCs w:val="24"/>
                <w:lang w:eastAsia="en-US"/>
              </w:rPr>
              <w:t>Informatikos ir ryšių departamento prie Vidaus reikalų ministerijos pažymos, arba</w:t>
            </w:r>
          </w:p>
          <w:p w14:paraId="6B891E78" w14:textId="77777777" w:rsidR="00975795" w:rsidRPr="008A7C47" w:rsidRDefault="00975795" w:rsidP="003A440F">
            <w:pPr>
              <w:numPr>
                <w:ilvl w:val="0"/>
                <w:numId w:val="14"/>
              </w:numPr>
              <w:spacing w:after="0" w:line="240" w:lineRule="auto"/>
              <w:ind w:left="314"/>
              <w:jc w:val="both"/>
              <w:rPr>
                <w:rFonts w:ascii="Arial" w:eastAsia="Yu Mincho" w:hAnsi="Arial" w:cs="Arial"/>
                <w:b/>
                <w:bCs/>
                <w:sz w:val="24"/>
                <w:szCs w:val="24"/>
                <w:lang w:eastAsia="en-US"/>
              </w:rPr>
            </w:pPr>
            <w:r w:rsidRPr="008A7C47">
              <w:rPr>
                <w:rFonts w:ascii="Arial" w:eastAsia="Yu Mincho" w:hAnsi="Arial" w:cs="Arial"/>
                <w:sz w:val="24"/>
                <w:szCs w:val="24"/>
                <w:lang w:eastAsia="en-US"/>
              </w:rPr>
              <w:t>valstybės įmonės Registrų centro Lietuvos Respublikos Vyriausybės nustatyta tvarka išduoto dokumento, patvirtinančio jungtinius kompetentingų institucijų tvarkomus duomenis.</w:t>
            </w:r>
          </w:p>
          <w:p w14:paraId="0662D3F0" w14:textId="77777777" w:rsidR="00975795" w:rsidRPr="008A7C47" w:rsidRDefault="00975795" w:rsidP="004A5E97">
            <w:pPr>
              <w:spacing w:after="0" w:line="240" w:lineRule="auto"/>
              <w:jc w:val="both"/>
              <w:rPr>
                <w:rFonts w:ascii="Arial" w:eastAsia="Yu Mincho" w:hAnsi="Arial" w:cs="Arial"/>
                <w:sz w:val="24"/>
                <w:szCs w:val="24"/>
                <w:lang w:eastAsia="en-US"/>
              </w:rPr>
            </w:pPr>
          </w:p>
          <w:p w14:paraId="186958DC"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t>Iš ne Lietuvoje įsteigtų subjektų reikalaujama:</w:t>
            </w:r>
          </w:p>
          <w:p w14:paraId="1C82AC04" w14:textId="77777777" w:rsidR="00975795" w:rsidRPr="008A7C47" w:rsidRDefault="00975795" w:rsidP="003A440F">
            <w:pPr>
              <w:numPr>
                <w:ilvl w:val="0"/>
                <w:numId w:val="14"/>
              </w:numPr>
              <w:spacing w:after="0" w:line="240" w:lineRule="auto"/>
              <w:ind w:left="314"/>
              <w:jc w:val="both"/>
              <w:rPr>
                <w:rFonts w:ascii="Arial" w:eastAsia="Yu Mincho" w:hAnsi="Arial" w:cs="Arial"/>
                <w:b/>
                <w:bCs/>
                <w:sz w:val="24"/>
                <w:szCs w:val="24"/>
                <w:lang w:eastAsia="en-US"/>
              </w:rPr>
            </w:pPr>
            <w:r w:rsidRPr="008A7C47">
              <w:rPr>
                <w:rFonts w:ascii="Arial" w:eastAsia="Yu Mincho" w:hAnsi="Arial" w:cs="Arial"/>
                <w:sz w:val="24"/>
                <w:szCs w:val="24"/>
                <w:lang w:eastAsia="en-US"/>
              </w:rPr>
              <w:t>atitinkamos užsienio šalies institucijos dokumento</w:t>
            </w:r>
            <w:r w:rsidRPr="008A7C47">
              <w:rPr>
                <w:rFonts w:ascii="Arial" w:eastAsia="Yu Mincho" w:hAnsi="Arial" w:cs="Arial"/>
                <w:sz w:val="24"/>
                <w:szCs w:val="24"/>
                <w:vertAlign w:val="superscript"/>
                <w:lang w:eastAsia="en-US"/>
              </w:rPr>
              <w:footnoteReference w:id="2"/>
            </w:r>
            <w:r w:rsidRPr="008A7C47">
              <w:rPr>
                <w:rFonts w:ascii="Arial" w:eastAsia="Yu Mincho" w:hAnsi="Arial" w:cs="Arial"/>
                <w:sz w:val="24"/>
                <w:szCs w:val="24"/>
                <w:lang w:eastAsia="en-US"/>
              </w:rPr>
              <w:t>.</w:t>
            </w:r>
          </w:p>
          <w:p w14:paraId="5C0DE2DA" w14:textId="77777777" w:rsidR="00975795" w:rsidRPr="008A7C47" w:rsidRDefault="00975795" w:rsidP="004A5E97">
            <w:pPr>
              <w:spacing w:after="0" w:line="240" w:lineRule="auto"/>
              <w:jc w:val="both"/>
              <w:rPr>
                <w:rFonts w:ascii="Arial" w:eastAsia="Yu Mincho" w:hAnsi="Arial" w:cs="Arial"/>
                <w:sz w:val="24"/>
                <w:szCs w:val="24"/>
                <w:lang w:eastAsia="en-US"/>
              </w:rPr>
            </w:pPr>
          </w:p>
          <w:p w14:paraId="1BC4B763" w14:textId="77777777" w:rsidR="00975795" w:rsidRPr="008A7C47" w:rsidRDefault="00975795" w:rsidP="004A5E97">
            <w:pPr>
              <w:spacing w:after="0" w:line="240" w:lineRule="auto"/>
              <w:jc w:val="both"/>
              <w:rPr>
                <w:rFonts w:ascii="Arial" w:eastAsia="Yu Mincho" w:hAnsi="Arial" w:cs="Arial"/>
                <w:color w:val="7030A0"/>
                <w:sz w:val="24"/>
                <w:szCs w:val="24"/>
                <w:lang w:eastAsia="en-US"/>
              </w:rPr>
            </w:pPr>
            <w:r w:rsidRPr="008A7C47">
              <w:rPr>
                <w:rFonts w:ascii="Arial" w:eastAsia="Yu Mincho" w:hAnsi="Arial" w:cs="Arial"/>
                <w:sz w:val="24"/>
                <w:szCs w:val="24"/>
                <w:lang w:eastAsia="en-US"/>
              </w:rPr>
              <w:t xml:space="preserve">Nurodyti dokumentai turi būti išduoti ne anksčiau kaip </w:t>
            </w:r>
            <w:r w:rsidRPr="008A7C47">
              <w:rPr>
                <w:rFonts w:ascii="Arial" w:eastAsia="Yu Mincho" w:hAnsi="Arial" w:cs="Arial"/>
                <w:color w:val="00B050"/>
                <w:sz w:val="24"/>
                <w:szCs w:val="24"/>
                <w:lang w:eastAsia="en-US"/>
              </w:rPr>
              <w:t xml:space="preserve">180 dienų </w:t>
            </w:r>
            <w:r w:rsidRPr="008A7C47">
              <w:rPr>
                <w:rFonts w:ascii="Arial" w:eastAsia="Yu Mincho" w:hAnsi="Arial" w:cs="Arial"/>
                <w:sz w:val="24"/>
                <w:szCs w:val="24"/>
                <w:lang w:eastAsia="en-US"/>
              </w:rPr>
              <w:t xml:space="preserve">iki </w:t>
            </w:r>
            <w:r w:rsidRPr="008A7C47">
              <w:rPr>
                <w:rFonts w:ascii="Arial" w:eastAsia="Times New Roman" w:hAnsi="Arial" w:cs="Arial"/>
                <w:i/>
                <w:iCs/>
                <w:sz w:val="24"/>
                <w:szCs w:val="24"/>
                <w:lang w:eastAsia="en-US"/>
              </w:rPr>
              <w:t xml:space="preserve">tos dienos, kai tiekėjas </w:t>
            </w:r>
            <w:r w:rsidRPr="008A7C47">
              <w:rPr>
                <w:rFonts w:ascii="Arial" w:eastAsia="Times New Roman" w:hAnsi="Arial" w:cs="Arial"/>
                <w:i/>
                <w:iCs/>
                <w:sz w:val="24"/>
                <w:szCs w:val="24"/>
                <w:lang w:eastAsia="en-US"/>
              </w:rPr>
              <w:lastRenderedPageBreak/>
              <w:t>perkančiosios organizacijos prašymu turės pateikti pašalinimo pagrindų nebuvimą patvirtinančius dok</w:t>
            </w:r>
            <w:r w:rsidRPr="008A7C47">
              <w:rPr>
                <w:rFonts w:ascii="Arial" w:eastAsia="Times New Roman" w:hAnsi="Arial" w:cs="Arial"/>
                <w:sz w:val="24"/>
                <w:szCs w:val="24"/>
                <w:lang w:eastAsia="en-US"/>
              </w:rPr>
              <w:t>umentus</w:t>
            </w:r>
            <w:r w:rsidRPr="008A7C47">
              <w:rPr>
                <w:rFonts w:ascii="Arial" w:eastAsia="Yu Mincho" w:hAnsi="Arial" w:cs="Arial"/>
                <w:sz w:val="24"/>
                <w:szCs w:val="24"/>
                <w:lang w:eastAsia="en-US"/>
              </w:rPr>
              <w:t xml:space="preserve">. </w:t>
            </w:r>
            <w:r w:rsidRPr="008A7C47">
              <w:rPr>
                <w:rFonts w:ascii="Arial" w:eastAsia="Yu Mincho" w:hAnsi="Arial" w:cs="Arial"/>
                <w:b/>
                <w:bCs/>
                <w:i/>
                <w:iCs/>
                <w:color w:val="000000" w:themeColor="text1"/>
                <w:sz w:val="24"/>
                <w:szCs w:val="24"/>
                <w:lang w:eastAsia="en-US"/>
              </w:rPr>
              <w:t>Pavyzdys</w:t>
            </w:r>
            <w:r w:rsidRPr="008A7C47">
              <w:rPr>
                <w:rFonts w:ascii="Arial" w:eastAsia="Yu Mincho" w:hAnsi="Arial" w:cs="Arial"/>
                <w:i/>
                <w:iCs/>
                <w:color w:val="000000" w:themeColor="text1"/>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64BC23E9" w14:textId="77777777" w:rsidR="00975795" w:rsidRPr="008A7C47" w:rsidRDefault="00975795" w:rsidP="004A5E97">
            <w:pPr>
              <w:spacing w:after="0" w:line="240" w:lineRule="auto"/>
              <w:jc w:val="both"/>
              <w:rPr>
                <w:rFonts w:ascii="Arial" w:eastAsia="Yu Mincho" w:hAnsi="Arial" w:cs="Arial"/>
                <w:b/>
                <w:bCs/>
                <w:sz w:val="24"/>
                <w:szCs w:val="24"/>
                <w:lang w:eastAsia="en-US"/>
              </w:rPr>
            </w:pPr>
          </w:p>
          <w:p w14:paraId="20BA7E68" w14:textId="77777777" w:rsidR="00975795" w:rsidRPr="008A7C47" w:rsidRDefault="00975795" w:rsidP="004A5E97">
            <w:pPr>
              <w:spacing w:after="0" w:line="240" w:lineRule="auto"/>
              <w:jc w:val="both"/>
              <w:rPr>
                <w:rFonts w:ascii="Arial" w:eastAsia="Yu Mincho" w:hAnsi="Arial" w:cs="Arial"/>
                <w:bCs/>
                <w:sz w:val="24"/>
                <w:szCs w:val="24"/>
                <w:lang w:eastAsia="en-US"/>
              </w:rPr>
            </w:pPr>
            <w:r w:rsidRPr="008A7C47">
              <w:rPr>
                <w:rFonts w:ascii="Arial" w:eastAsia="Yu Mincho" w:hAnsi="Arial" w:cs="Arial"/>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D9030AD" w14:textId="77777777" w:rsidR="00975795" w:rsidRPr="008A7C47" w:rsidRDefault="00975795" w:rsidP="004A5E97">
            <w:pPr>
              <w:spacing w:after="0" w:line="240" w:lineRule="auto"/>
              <w:jc w:val="both"/>
              <w:rPr>
                <w:rFonts w:ascii="Arial" w:eastAsia="Yu Mincho" w:hAnsi="Arial" w:cs="Arial"/>
                <w:bCs/>
                <w:sz w:val="24"/>
                <w:szCs w:val="24"/>
                <w:lang w:eastAsia="en-US"/>
              </w:rPr>
            </w:pPr>
          </w:p>
          <w:p w14:paraId="0FA82EF9" w14:textId="77777777" w:rsidR="00975795" w:rsidRPr="008A7C47" w:rsidRDefault="00975795" w:rsidP="004A5E97">
            <w:pPr>
              <w:spacing w:after="0" w:line="240" w:lineRule="auto"/>
              <w:jc w:val="both"/>
              <w:rPr>
                <w:rFonts w:ascii="Arial" w:eastAsia="Yu Mincho" w:hAnsi="Arial" w:cs="Arial"/>
                <w:b/>
                <w:bCs/>
                <w:i/>
                <w:iCs/>
                <w:color w:val="00B050"/>
                <w:sz w:val="24"/>
                <w:szCs w:val="24"/>
                <w:lang w:eastAsia="en-US"/>
              </w:rPr>
            </w:pPr>
            <w:r w:rsidRPr="008A7C47">
              <w:rPr>
                <w:rFonts w:ascii="Arial" w:eastAsia="Yu Mincho" w:hAnsi="Arial" w:cs="Arial"/>
                <w:b/>
                <w:bCs/>
                <w:i/>
                <w:iCs/>
                <w:color w:val="00B050"/>
                <w:sz w:val="24"/>
                <w:szCs w:val="24"/>
                <w:lang w:eastAsia="en-US"/>
              </w:rPr>
              <w:t>PASTABA</w:t>
            </w:r>
          </w:p>
          <w:p w14:paraId="421EBCEE" w14:textId="77777777" w:rsidR="00975795" w:rsidRPr="008A7C47" w:rsidRDefault="00975795" w:rsidP="004A5E97">
            <w:pPr>
              <w:spacing w:after="0" w:line="240" w:lineRule="auto"/>
              <w:jc w:val="both"/>
              <w:rPr>
                <w:rFonts w:ascii="Arial" w:eastAsia="Yu Mincho" w:hAnsi="Arial" w:cs="Arial"/>
                <w:color w:val="00B050"/>
                <w:sz w:val="24"/>
                <w:szCs w:val="24"/>
                <w:lang w:eastAsia="en-US"/>
              </w:rPr>
            </w:pPr>
            <w:r w:rsidRPr="008A7C47">
              <w:rPr>
                <w:rFonts w:ascii="Arial" w:eastAsia="Yu Mincho" w:hAnsi="Arial" w:cs="Arial"/>
                <w:color w:val="00B050"/>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3042D253" w14:textId="77777777" w:rsidR="00975795" w:rsidRPr="008A7C47" w:rsidRDefault="00975795" w:rsidP="004A5E97">
            <w:pPr>
              <w:spacing w:after="0" w:line="240" w:lineRule="auto"/>
              <w:jc w:val="both"/>
              <w:rPr>
                <w:rFonts w:ascii="Arial" w:eastAsia="Yu Mincho" w:hAnsi="Arial" w:cs="Arial"/>
                <w:b/>
                <w:bCs/>
                <w:sz w:val="24"/>
                <w:szCs w:val="24"/>
                <w:lang w:eastAsia="en-US"/>
              </w:rPr>
            </w:pPr>
          </w:p>
          <w:p w14:paraId="0E8B8828" w14:textId="77777777" w:rsidR="00975795" w:rsidRPr="008A7C47" w:rsidRDefault="00975795" w:rsidP="004A5E97">
            <w:pPr>
              <w:spacing w:after="0" w:line="240" w:lineRule="auto"/>
              <w:jc w:val="both"/>
              <w:rPr>
                <w:rFonts w:ascii="Arial" w:eastAsia="Yu Mincho" w:hAnsi="Arial" w:cs="Arial"/>
                <w:b/>
                <w:bCs/>
                <w:sz w:val="24"/>
                <w:szCs w:val="24"/>
                <w:lang w:eastAsia="en-US"/>
              </w:rPr>
            </w:pPr>
          </w:p>
        </w:tc>
      </w:tr>
      <w:tr w:rsidR="00215796" w:rsidRPr="008A7C47" w14:paraId="1C099A63" w14:textId="77777777" w:rsidTr="0097579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B7DBF" w14:textId="0A93B105" w:rsidR="00215796" w:rsidRPr="008A7C47" w:rsidRDefault="00215796" w:rsidP="004A5E97">
            <w:pPr>
              <w:spacing w:after="0" w:line="240" w:lineRule="auto"/>
              <w:ind w:left="-1" w:firstLine="33"/>
              <w:rPr>
                <w:rFonts w:ascii="Arial" w:eastAsia="Yu Mincho" w:hAnsi="Arial" w:cs="Arial"/>
                <w:sz w:val="24"/>
                <w:szCs w:val="24"/>
                <w:lang w:eastAsia="en-US"/>
              </w:rPr>
            </w:pPr>
            <w:r>
              <w:rPr>
                <w:rFonts w:ascii="Arial" w:eastAsia="Yu Mincho" w:hAnsi="Arial" w:cs="Arial"/>
                <w:sz w:val="24"/>
                <w:szCs w:val="24"/>
                <w:lang w:eastAsia="en-US"/>
              </w:rPr>
              <w:lastRenderedPageBreak/>
              <w:t>2.</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3E393" w14:textId="7C2DDEA1" w:rsidR="00215796" w:rsidRPr="00DF3A8F" w:rsidRDefault="00215796" w:rsidP="004A5E97">
            <w:pPr>
              <w:spacing w:after="0" w:line="240" w:lineRule="auto"/>
              <w:jc w:val="both"/>
              <w:rPr>
                <w:rFonts w:ascii="Arial" w:eastAsia="Yu Mincho" w:hAnsi="Arial" w:cs="Arial"/>
                <w:color w:val="000000" w:themeColor="text1"/>
                <w:sz w:val="24"/>
                <w:szCs w:val="24"/>
                <w:lang w:eastAsia="en-US"/>
              </w:rPr>
            </w:pPr>
            <w:r w:rsidRPr="00DF3A8F">
              <w:rPr>
                <w:rFonts w:ascii="Arial" w:eastAsia="Yu Mincho" w:hAnsi="Arial" w:cs="Arial"/>
                <w:color w:val="000000" w:themeColor="text1"/>
                <w:sz w:val="24"/>
                <w:szCs w:val="24"/>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E38E1" w14:textId="77777777" w:rsidR="00215796" w:rsidRPr="00215796" w:rsidRDefault="00215796" w:rsidP="00215796">
            <w:pPr>
              <w:spacing w:after="0" w:line="240" w:lineRule="auto"/>
              <w:jc w:val="both"/>
              <w:rPr>
                <w:rFonts w:ascii="Arial" w:eastAsia="Yu Mincho" w:hAnsi="Arial" w:cs="Arial"/>
                <w:color w:val="000000" w:themeColor="text1"/>
                <w:sz w:val="24"/>
                <w:szCs w:val="24"/>
                <w:lang w:eastAsia="en-US"/>
              </w:rPr>
            </w:pPr>
            <w:r w:rsidRPr="00215796">
              <w:rPr>
                <w:rFonts w:ascii="Arial" w:eastAsia="Yu Mincho" w:hAnsi="Arial" w:cs="Arial"/>
                <w:color w:val="000000" w:themeColor="text1"/>
                <w:sz w:val="24"/>
                <w:szCs w:val="24"/>
                <w:lang w:eastAsia="en-US"/>
              </w:rPr>
              <w:t>VPĮ 46 straipsnio 2¹ dalis</w:t>
            </w:r>
          </w:p>
          <w:p w14:paraId="58F8E647" w14:textId="77777777" w:rsidR="00215796" w:rsidRPr="00215796" w:rsidRDefault="00215796" w:rsidP="00215796">
            <w:pPr>
              <w:spacing w:after="0" w:line="240" w:lineRule="auto"/>
              <w:jc w:val="both"/>
              <w:rPr>
                <w:rFonts w:ascii="Arial" w:eastAsia="Yu Mincho" w:hAnsi="Arial" w:cs="Arial"/>
                <w:color w:val="000000" w:themeColor="text1"/>
                <w:sz w:val="24"/>
                <w:szCs w:val="24"/>
                <w:lang w:eastAsia="en-US"/>
              </w:rPr>
            </w:pPr>
          </w:p>
          <w:p w14:paraId="551E5A6A" w14:textId="5FA72A20" w:rsidR="00215796" w:rsidRPr="00DF3A8F" w:rsidRDefault="00215796" w:rsidP="00215796">
            <w:pPr>
              <w:spacing w:after="0" w:line="240" w:lineRule="auto"/>
              <w:jc w:val="both"/>
              <w:rPr>
                <w:rFonts w:ascii="Arial" w:eastAsia="Yu Mincho" w:hAnsi="Arial" w:cs="Arial"/>
                <w:color w:val="000000" w:themeColor="text1"/>
                <w:sz w:val="24"/>
                <w:szCs w:val="24"/>
                <w:lang w:eastAsia="en-US"/>
              </w:rPr>
            </w:pPr>
            <w:r w:rsidRPr="00DF3A8F">
              <w:rPr>
                <w:rFonts w:ascii="Arial" w:eastAsia="Yu Mincho" w:hAnsi="Arial" w:cs="Arial"/>
                <w:color w:val="000000" w:themeColor="text1"/>
                <w:sz w:val="24"/>
                <w:szCs w:val="24"/>
                <w:lang w:eastAsia="en-US"/>
              </w:rPr>
              <w:t>EBVPD III dalies D2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FDDCB" w14:textId="77777777" w:rsidR="00215796" w:rsidRPr="00DF3A8F" w:rsidRDefault="00215796" w:rsidP="00215796">
            <w:pPr>
              <w:pStyle w:val="Betarp"/>
              <w:spacing w:line="256" w:lineRule="auto"/>
              <w:jc w:val="both"/>
              <w:rPr>
                <w:rFonts w:ascii="Arial" w:hAnsi="Arial" w:cs="Arial"/>
                <w:color w:val="000000" w:themeColor="text1"/>
                <w:sz w:val="24"/>
                <w:szCs w:val="24"/>
                <w:lang w:eastAsia="en-US"/>
              </w:rPr>
            </w:pPr>
            <w:r w:rsidRPr="00DF3A8F">
              <w:rPr>
                <w:rFonts w:ascii="Arial" w:hAnsi="Arial" w:cs="Arial"/>
                <w:color w:val="000000" w:themeColor="text1"/>
                <w:sz w:val="24"/>
                <w:szCs w:val="24"/>
                <w:lang w:eastAsia="en-US"/>
              </w:rPr>
              <w:t>Iš Lietuvoje įsteigtų subjektų įrodančių dokumentų nereikalaujama. Užtenka pateikto EBVPD.</w:t>
            </w:r>
          </w:p>
          <w:p w14:paraId="087F7073" w14:textId="77777777" w:rsidR="00215796" w:rsidRPr="00DF3A8F" w:rsidRDefault="00215796" w:rsidP="004A5E97">
            <w:pPr>
              <w:spacing w:after="0" w:line="240" w:lineRule="auto"/>
              <w:jc w:val="both"/>
              <w:rPr>
                <w:rFonts w:ascii="Arial" w:eastAsia="Yu Mincho" w:hAnsi="Arial" w:cs="Arial"/>
                <w:color w:val="000000" w:themeColor="text1"/>
                <w:sz w:val="24"/>
                <w:szCs w:val="24"/>
                <w:lang w:eastAsia="en-US"/>
              </w:rPr>
            </w:pPr>
          </w:p>
        </w:tc>
      </w:tr>
      <w:tr w:rsidR="00975795" w:rsidRPr="008A7C47" w14:paraId="75AB8662" w14:textId="77777777" w:rsidTr="0097579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BAEA95" w14:textId="6EB03CE1" w:rsidR="00975795" w:rsidRPr="008A7C47" w:rsidRDefault="00675192" w:rsidP="004A5E97">
            <w:pPr>
              <w:spacing w:after="0" w:line="240" w:lineRule="auto"/>
              <w:ind w:left="-1" w:firstLine="33"/>
              <w:rPr>
                <w:rFonts w:ascii="Arial" w:eastAsia="Yu Mincho" w:hAnsi="Arial" w:cs="Arial"/>
                <w:sz w:val="24"/>
                <w:szCs w:val="24"/>
                <w:lang w:eastAsia="en-US"/>
              </w:rPr>
            </w:pPr>
            <w:r>
              <w:rPr>
                <w:rFonts w:ascii="Arial" w:eastAsia="Yu Mincho" w:hAnsi="Arial" w:cs="Arial"/>
                <w:sz w:val="24"/>
                <w:szCs w:val="24"/>
                <w:lang w:eastAsia="en-US"/>
              </w:rPr>
              <w:t>3</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60F87"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w:t>
            </w:r>
            <w:r w:rsidRPr="008A7C47">
              <w:rPr>
                <w:rFonts w:ascii="Arial" w:eastAsia="Yu Mincho" w:hAnsi="Arial" w:cs="Arial"/>
                <w:sz w:val="24"/>
                <w:szCs w:val="24"/>
                <w:lang w:eastAsia="en-US"/>
              </w:rPr>
              <w:lastRenderedPageBreak/>
              <w:t xml:space="preserve">įrodymų apie šių įsipareigojimų nevykdymą. </w:t>
            </w:r>
          </w:p>
          <w:p w14:paraId="604E66C3" w14:textId="77777777" w:rsidR="00975795" w:rsidRPr="008A7C47" w:rsidRDefault="00975795" w:rsidP="004A5E97">
            <w:pPr>
              <w:spacing w:after="0" w:line="240" w:lineRule="auto"/>
              <w:jc w:val="both"/>
              <w:rPr>
                <w:rFonts w:ascii="Arial" w:eastAsia="Yu Mincho" w:hAnsi="Arial" w:cs="Arial"/>
                <w:b/>
                <w:bCs/>
                <w:sz w:val="24"/>
                <w:szCs w:val="24"/>
                <w:lang w:eastAsia="en-US"/>
              </w:rPr>
            </w:pPr>
          </w:p>
          <w:p w14:paraId="3AC933F0"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bCs/>
                <w:sz w:val="24"/>
                <w:szCs w:val="24"/>
                <w:lang w:eastAsia="en-US"/>
              </w:rPr>
              <w:t>Laikoma, kad tiekėjas nuteistas už aukščiau nurodytą nusikalstamą veiką, kai dėl:</w:t>
            </w:r>
          </w:p>
          <w:p w14:paraId="53DA43A5" w14:textId="77777777" w:rsidR="00975795" w:rsidRPr="008A7C47" w:rsidRDefault="00975795" w:rsidP="004A5E97">
            <w:pPr>
              <w:spacing w:after="0" w:line="240" w:lineRule="auto"/>
              <w:jc w:val="both"/>
              <w:rPr>
                <w:rFonts w:ascii="Arial" w:eastAsia="Yu Mincho" w:hAnsi="Arial" w:cs="Arial"/>
                <w:bCs/>
                <w:sz w:val="24"/>
                <w:szCs w:val="24"/>
                <w:lang w:eastAsia="en-US"/>
              </w:rPr>
            </w:pPr>
            <w:r w:rsidRPr="008A7C47">
              <w:rPr>
                <w:rFonts w:ascii="Arial" w:eastAsia="Yu Mincho"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7761F963" w14:textId="77777777" w:rsidR="00975795" w:rsidRPr="008A7C47" w:rsidRDefault="00975795" w:rsidP="004A5E97">
            <w:pPr>
              <w:spacing w:after="0" w:line="240" w:lineRule="auto"/>
              <w:jc w:val="both"/>
              <w:rPr>
                <w:rFonts w:ascii="Arial" w:eastAsia="Yu Mincho" w:hAnsi="Arial" w:cs="Arial"/>
                <w:b/>
                <w:bCs/>
                <w:sz w:val="24"/>
                <w:szCs w:val="24"/>
                <w:lang w:eastAsia="en-US"/>
              </w:rPr>
            </w:pPr>
          </w:p>
          <w:p w14:paraId="04A9531D"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bCs/>
                <w:color w:val="00B050"/>
                <w:sz w:val="24"/>
                <w:szCs w:val="24"/>
                <w:lang w:eastAsia="en-US"/>
              </w:rPr>
              <w:t xml:space="preserve">2) tiekėjo, kuris yra juridinis asmuo, kita organizacija ar jos </w:t>
            </w:r>
            <w:r w:rsidRPr="008A7C47">
              <w:rPr>
                <w:rFonts w:ascii="Arial" w:eastAsia="Yu Mincho" w:hAnsi="Arial" w:cs="Arial"/>
                <w:b/>
                <w:color w:val="00B050"/>
                <w:sz w:val="24"/>
                <w:szCs w:val="24"/>
                <w:lang w:eastAsia="en-US"/>
              </w:rPr>
              <w:t>struktūrinis</w:t>
            </w:r>
            <w:r w:rsidRPr="008A7C47">
              <w:rPr>
                <w:rFonts w:ascii="Arial" w:eastAsia="Yu Mincho"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E634A8"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bCs/>
                <w:sz w:val="24"/>
                <w:szCs w:val="24"/>
                <w:lang w:eastAsia="en-US"/>
              </w:rPr>
              <w:t>Tačiau ši nuostata netaikoma, jeigu:</w:t>
            </w:r>
          </w:p>
          <w:p w14:paraId="107F08EB"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bCs/>
                <w:sz w:val="24"/>
                <w:szCs w:val="24"/>
                <w:lang w:eastAsia="en-US"/>
              </w:rPr>
              <w:t xml:space="preserve">1) tiekėjas yra įsipareigojęs sumokėti mokesčius, įskaitant socialinio draudimo įmokas ir dėl to laikomas jau </w:t>
            </w:r>
            <w:r w:rsidRPr="008A7C47">
              <w:rPr>
                <w:rFonts w:ascii="Arial" w:eastAsia="Yu Mincho" w:hAnsi="Arial" w:cs="Arial"/>
                <w:bCs/>
                <w:sz w:val="24"/>
                <w:szCs w:val="24"/>
                <w:lang w:eastAsia="en-US"/>
              </w:rPr>
              <w:lastRenderedPageBreak/>
              <w:t>įvykdžiusiu šioje dalyje nurodytus įsipareigojimus;</w:t>
            </w:r>
          </w:p>
          <w:p w14:paraId="7485EAD2"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bCs/>
                <w:sz w:val="24"/>
                <w:szCs w:val="24"/>
                <w:lang w:eastAsia="en-US"/>
              </w:rPr>
              <w:t>2) įsiskolinimo suma neviršija 50 Eur (penkiasdešimt eurų);</w:t>
            </w:r>
          </w:p>
          <w:p w14:paraId="508E771E"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CAB6B"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b/>
                <w:bCs/>
                <w:sz w:val="24"/>
                <w:szCs w:val="24"/>
                <w:lang w:eastAsia="en-US"/>
              </w:rPr>
              <w:lastRenderedPageBreak/>
              <w:t>VPĮ 46 straipsnio 3 dalis</w:t>
            </w:r>
          </w:p>
          <w:p w14:paraId="3DC8E277" w14:textId="77777777" w:rsidR="00975795" w:rsidRPr="008A7C47" w:rsidRDefault="00975795" w:rsidP="004A5E97">
            <w:pPr>
              <w:spacing w:after="0" w:line="240" w:lineRule="auto"/>
              <w:jc w:val="both"/>
              <w:rPr>
                <w:rFonts w:ascii="Arial" w:eastAsia="Arial" w:hAnsi="Arial" w:cs="Arial"/>
                <w:sz w:val="24"/>
                <w:szCs w:val="24"/>
                <w:lang w:eastAsia="en-US"/>
              </w:rPr>
            </w:pPr>
          </w:p>
          <w:p w14:paraId="5EA4CAB7"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Arial" w:hAnsi="Arial" w:cs="Arial"/>
                <w:sz w:val="24"/>
                <w:szCs w:val="24"/>
                <w:lang w:eastAsia="en-US"/>
              </w:rPr>
              <w:t>EBVPD III dalies B1 ir B2 punktai</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01C65D"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sz w:val="24"/>
                <w:szCs w:val="24"/>
                <w:lang w:eastAsia="en-US"/>
              </w:rPr>
              <w:t>1) Dėl įsipareigojimų, susijusių su mokesčių mokėjimu, įvykdymo iš Lietuvoje įsteigtų subjektų prašoma:</w:t>
            </w:r>
          </w:p>
          <w:p w14:paraId="2623CF9A" w14:textId="77777777" w:rsidR="00975795" w:rsidRPr="008A7C47" w:rsidRDefault="00975795" w:rsidP="004A5E97">
            <w:pPr>
              <w:spacing w:after="0" w:line="240" w:lineRule="auto"/>
              <w:jc w:val="both"/>
              <w:rPr>
                <w:rFonts w:ascii="Arial" w:eastAsia="Yu Mincho" w:hAnsi="Arial" w:cs="Arial"/>
                <w:b/>
                <w:bCs/>
                <w:sz w:val="24"/>
                <w:szCs w:val="24"/>
                <w:lang w:eastAsia="en-US"/>
              </w:rPr>
            </w:pPr>
          </w:p>
          <w:p w14:paraId="46E01D7D" w14:textId="77777777" w:rsidR="00975795" w:rsidRPr="008A7C47" w:rsidRDefault="00975795" w:rsidP="003A440F">
            <w:pPr>
              <w:numPr>
                <w:ilvl w:val="0"/>
                <w:numId w:val="13"/>
              </w:num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t>išrašo iš teismo sprendimo (jei toks yra) arba Valstybinės mokesčių inspekcijos prie Lietuvos Respublikos finansų ministerijos išduoto dokumento,</w:t>
            </w:r>
          </w:p>
          <w:p w14:paraId="1ED81662" w14:textId="77777777" w:rsidR="00975795" w:rsidRPr="008A7C47" w:rsidRDefault="00975795" w:rsidP="003A440F">
            <w:pPr>
              <w:numPr>
                <w:ilvl w:val="0"/>
                <w:numId w:val="12"/>
              </w:num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t xml:space="preserve">arba valstybės įmonės Registrų centro Lietuvos </w:t>
            </w:r>
            <w:r w:rsidRPr="008A7C47">
              <w:rPr>
                <w:rFonts w:ascii="Arial" w:eastAsia="Yu Mincho" w:hAnsi="Arial" w:cs="Arial"/>
                <w:sz w:val="24"/>
                <w:szCs w:val="24"/>
                <w:lang w:eastAsia="en-US"/>
              </w:rPr>
              <w:lastRenderedPageBreak/>
              <w:t>Respublikos Vyriausybės nustatyta tvarka išduoto dokumento, patvirtinančio jungtinius kompetentingų institucijų tvarkomus duomenis.</w:t>
            </w:r>
          </w:p>
          <w:p w14:paraId="62DF7C80" w14:textId="77777777" w:rsidR="00975795" w:rsidRPr="008A7C47" w:rsidRDefault="00975795" w:rsidP="004A5E97">
            <w:pPr>
              <w:spacing w:after="0" w:line="240" w:lineRule="auto"/>
              <w:jc w:val="both"/>
              <w:rPr>
                <w:rFonts w:ascii="Arial" w:eastAsia="Yu Mincho" w:hAnsi="Arial" w:cs="Arial"/>
                <w:sz w:val="24"/>
                <w:szCs w:val="24"/>
                <w:lang w:eastAsia="en-US"/>
              </w:rPr>
            </w:pPr>
          </w:p>
          <w:p w14:paraId="32B81E9B"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t>Iš ne Lietuvoje įsteigtų subjektų reikalaujama:</w:t>
            </w:r>
          </w:p>
          <w:p w14:paraId="5C7AED8F" w14:textId="77777777" w:rsidR="00975795" w:rsidRPr="008A7C47" w:rsidRDefault="00975795" w:rsidP="003A440F">
            <w:pPr>
              <w:numPr>
                <w:ilvl w:val="0"/>
                <w:numId w:val="14"/>
              </w:numPr>
              <w:spacing w:after="0" w:line="240" w:lineRule="auto"/>
              <w:ind w:left="314"/>
              <w:jc w:val="both"/>
              <w:rPr>
                <w:rFonts w:ascii="Arial" w:eastAsia="Yu Mincho" w:hAnsi="Arial" w:cs="Arial"/>
                <w:b/>
                <w:bCs/>
                <w:sz w:val="24"/>
                <w:szCs w:val="24"/>
                <w:lang w:eastAsia="en-US"/>
              </w:rPr>
            </w:pPr>
            <w:r w:rsidRPr="008A7C47">
              <w:rPr>
                <w:rFonts w:ascii="Arial" w:eastAsia="Yu Mincho" w:hAnsi="Arial" w:cs="Arial"/>
                <w:sz w:val="24"/>
                <w:szCs w:val="24"/>
                <w:lang w:eastAsia="en-US"/>
              </w:rPr>
              <w:t>atitinkamos užsienio šalies institucijos dokumento</w:t>
            </w:r>
            <w:r w:rsidRPr="008A7C47">
              <w:rPr>
                <w:rFonts w:ascii="Arial" w:eastAsia="Yu Mincho" w:hAnsi="Arial" w:cs="Arial"/>
                <w:sz w:val="24"/>
                <w:szCs w:val="24"/>
                <w:vertAlign w:val="superscript"/>
                <w:lang w:eastAsia="en-US"/>
              </w:rPr>
              <w:footnoteReference w:id="3"/>
            </w:r>
            <w:r w:rsidRPr="008A7C47">
              <w:rPr>
                <w:rFonts w:ascii="Arial" w:eastAsia="Yu Mincho" w:hAnsi="Arial" w:cs="Arial"/>
                <w:sz w:val="24"/>
                <w:szCs w:val="24"/>
                <w:lang w:eastAsia="en-US"/>
              </w:rPr>
              <w:t>.</w:t>
            </w:r>
          </w:p>
          <w:p w14:paraId="72F86B33" w14:textId="77777777" w:rsidR="00975795" w:rsidRPr="008A7C47" w:rsidRDefault="00975795" w:rsidP="004A5E97">
            <w:pPr>
              <w:spacing w:after="0" w:line="240" w:lineRule="auto"/>
              <w:jc w:val="both"/>
              <w:rPr>
                <w:rFonts w:ascii="Arial" w:eastAsia="Yu Mincho" w:hAnsi="Arial" w:cs="Arial"/>
                <w:sz w:val="24"/>
                <w:szCs w:val="24"/>
                <w:lang w:eastAsia="en-US"/>
              </w:rPr>
            </w:pPr>
          </w:p>
          <w:p w14:paraId="3F358514" w14:textId="77777777" w:rsidR="00975795" w:rsidRPr="008A7C47" w:rsidRDefault="00975795" w:rsidP="004A5E97">
            <w:pPr>
              <w:spacing w:after="0" w:line="240" w:lineRule="auto"/>
              <w:jc w:val="both"/>
              <w:rPr>
                <w:rFonts w:ascii="Arial" w:eastAsia="Yu Mincho" w:hAnsi="Arial" w:cs="Arial"/>
                <w:i/>
                <w:iCs/>
                <w:color w:val="000000" w:themeColor="text1"/>
                <w:sz w:val="24"/>
                <w:szCs w:val="24"/>
                <w:lang w:eastAsia="en-US"/>
              </w:rPr>
            </w:pPr>
            <w:r w:rsidRPr="008A7C47">
              <w:rPr>
                <w:rFonts w:ascii="Arial" w:eastAsia="Yu Mincho" w:hAnsi="Arial" w:cs="Arial"/>
                <w:sz w:val="24"/>
                <w:szCs w:val="24"/>
                <w:lang w:eastAsia="en-US"/>
              </w:rPr>
              <w:t xml:space="preserve">Nurodyti dokumentai turi būti  išduoti ne anksčiau kaip </w:t>
            </w:r>
            <w:r w:rsidRPr="008A7C47">
              <w:rPr>
                <w:rFonts w:ascii="Arial" w:eastAsia="Yu Mincho" w:hAnsi="Arial" w:cs="Arial"/>
                <w:color w:val="00B050"/>
                <w:sz w:val="24"/>
                <w:szCs w:val="24"/>
                <w:lang w:eastAsia="en-US"/>
              </w:rPr>
              <w:t>120</w:t>
            </w:r>
            <w:r w:rsidRPr="008A7C47">
              <w:rPr>
                <w:rFonts w:ascii="Arial" w:eastAsia="Yu Mincho" w:hAnsi="Arial" w:cs="Arial"/>
                <w:sz w:val="24"/>
                <w:szCs w:val="24"/>
                <w:lang w:eastAsia="en-US"/>
              </w:rPr>
              <w:t xml:space="preserve"> </w:t>
            </w:r>
            <w:r w:rsidRPr="008A7C47">
              <w:rPr>
                <w:rFonts w:ascii="Arial" w:eastAsia="Yu Mincho" w:hAnsi="Arial" w:cs="Arial"/>
                <w:color w:val="00B050"/>
                <w:sz w:val="24"/>
                <w:szCs w:val="24"/>
                <w:lang w:eastAsia="en-US"/>
              </w:rPr>
              <w:t>dienų</w:t>
            </w:r>
            <w:r w:rsidRPr="008A7C47">
              <w:rPr>
                <w:rFonts w:ascii="Arial" w:eastAsia="Yu Mincho" w:hAnsi="Arial" w:cs="Arial"/>
                <w:sz w:val="24"/>
                <w:szCs w:val="24"/>
                <w:lang w:eastAsia="en-US"/>
              </w:rPr>
              <w:t xml:space="preserve"> iki </w:t>
            </w:r>
            <w:r w:rsidRPr="008A7C47">
              <w:rPr>
                <w:rFonts w:ascii="Arial" w:eastAsia="Times New Roman" w:hAnsi="Arial" w:cs="Arial"/>
                <w:i/>
                <w:iCs/>
                <w:sz w:val="24"/>
                <w:szCs w:val="24"/>
                <w:lang w:eastAsia="en-US"/>
              </w:rPr>
              <w:t>tos dienos, kai tiekėjas perkančiosios organizacijos prašymu turės pateikti pašalinimo pagrindų nebuvimą patvirtinančius dok</w:t>
            </w:r>
            <w:r w:rsidRPr="008A7C47">
              <w:rPr>
                <w:rFonts w:ascii="Arial" w:eastAsia="Times New Roman" w:hAnsi="Arial" w:cs="Arial"/>
                <w:sz w:val="24"/>
                <w:szCs w:val="24"/>
                <w:lang w:eastAsia="en-US"/>
              </w:rPr>
              <w:t>umentus</w:t>
            </w:r>
            <w:r w:rsidRPr="008A7C47">
              <w:rPr>
                <w:rFonts w:ascii="Arial" w:eastAsia="Yu Mincho" w:hAnsi="Arial" w:cs="Arial"/>
                <w:sz w:val="24"/>
                <w:szCs w:val="24"/>
                <w:lang w:eastAsia="en-US"/>
              </w:rPr>
              <w:t xml:space="preserve">. </w:t>
            </w:r>
            <w:r w:rsidRPr="008A7C47">
              <w:rPr>
                <w:rFonts w:ascii="Arial" w:eastAsia="Yu Mincho" w:hAnsi="Arial" w:cs="Arial"/>
                <w:b/>
                <w:bCs/>
                <w:i/>
                <w:iCs/>
                <w:color w:val="000000" w:themeColor="text1"/>
                <w:sz w:val="24"/>
                <w:szCs w:val="24"/>
                <w:lang w:eastAsia="en-US"/>
              </w:rPr>
              <w:t>Pavyzdys</w:t>
            </w:r>
            <w:r w:rsidRPr="008A7C47">
              <w:rPr>
                <w:rFonts w:ascii="Arial" w:eastAsia="Yu Mincho" w:hAnsi="Arial" w:cs="Arial"/>
                <w:i/>
                <w:iCs/>
                <w:color w:val="000000" w:themeColor="text1"/>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033F2C5B" w14:textId="77777777" w:rsidR="00975795" w:rsidRPr="008A7C47" w:rsidRDefault="00975795" w:rsidP="004A5E97">
            <w:pPr>
              <w:spacing w:after="0" w:line="240" w:lineRule="auto"/>
              <w:jc w:val="both"/>
              <w:rPr>
                <w:rFonts w:ascii="Arial" w:eastAsia="Yu Mincho" w:hAnsi="Arial" w:cs="Arial"/>
                <w:i/>
                <w:iCs/>
                <w:color w:val="7030A0"/>
                <w:sz w:val="24"/>
                <w:szCs w:val="24"/>
                <w:lang w:eastAsia="en-US"/>
              </w:rPr>
            </w:pPr>
          </w:p>
          <w:p w14:paraId="29955B9A"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bCs/>
                <w:sz w:val="24"/>
                <w:szCs w:val="24"/>
                <w:lang w:eastAsia="en-US"/>
              </w:rPr>
              <w:t xml:space="preserve">Jei dokumentas išduotas anksčiau, tačiau jame nurodytas galiojimo terminas ilgesnis nei pašalinimo pagrindų nebuvimą patvirtinančių dokumentų pagal EBVPD galutinis pateikimo </w:t>
            </w:r>
            <w:r w:rsidRPr="008A7C47">
              <w:rPr>
                <w:rFonts w:ascii="Arial" w:eastAsia="Yu Mincho" w:hAnsi="Arial" w:cs="Arial"/>
                <w:bCs/>
                <w:sz w:val="24"/>
                <w:szCs w:val="24"/>
                <w:lang w:eastAsia="en-US"/>
              </w:rPr>
              <w:lastRenderedPageBreak/>
              <w:t>terminas, toks dokumentas jo galiojimo laikotarpiu yra priimtinas.</w:t>
            </w:r>
          </w:p>
          <w:p w14:paraId="61E7F3CB" w14:textId="77777777" w:rsidR="00975795" w:rsidRPr="008A7C47" w:rsidRDefault="00975795" w:rsidP="004A5E97">
            <w:pPr>
              <w:spacing w:after="0" w:line="240" w:lineRule="auto"/>
              <w:jc w:val="both"/>
              <w:rPr>
                <w:rFonts w:ascii="Arial" w:eastAsia="Yu Mincho" w:hAnsi="Arial" w:cs="Arial"/>
                <w:b/>
                <w:bCs/>
                <w:sz w:val="24"/>
                <w:szCs w:val="24"/>
                <w:lang w:eastAsia="en-US"/>
              </w:rPr>
            </w:pPr>
          </w:p>
          <w:p w14:paraId="1A80A337"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bCs/>
                <w:sz w:val="24"/>
                <w:szCs w:val="24"/>
                <w:lang w:eastAsia="en-US"/>
              </w:rPr>
              <w:t>2) Dėl įsipareigojimų, susijusių su socialinio draudimo įmokų mokėjimu, įvykdymo i</w:t>
            </w:r>
            <w:r w:rsidRPr="008A7C47">
              <w:rPr>
                <w:rFonts w:ascii="Arial" w:eastAsia="Yu Mincho" w:hAnsi="Arial" w:cs="Arial"/>
                <w:sz w:val="24"/>
                <w:szCs w:val="24"/>
                <w:lang w:eastAsia="en-US"/>
              </w:rPr>
              <w:t xml:space="preserve">š Lietuvoje įsteigtų subjektų </w:t>
            </w:r>
            <w:r w:rsidRPr="008A7C47">
              <w:rPr>
                <w:rFonts w:ascii="Arial" w:eastAsia="Yu Mincho" w:hAnsi="Arial" w:cs="Arial"/>
                <w:bCs/>
                <w:sz w:val="24"/>
                <w:szCs w:val="24"/>
                <w:lang w:eastAsia="en-US"/>
              </w:rPr>
              <w:t>prašoma:</w:t>
            </w:r>
          </w:p>
          <w:p w14:paraId="5402411B" w14:textId="77777777" w:rsidR="00975795" w:rsidRPr="008A7C47" w:rsidRDefault="00975795" w:rsidP="004A5E97">
            <w:pPr>
              <w:spacing w:after="0" w:line="240" w:lineRule="auto"/>
              <w:jc w:val="both"/>
              <w:rPr>
                <w:rFonts w:ascii="Arial" w:eastAsia="Yu Mincho" w:hAnsi="Arial" w:cs="Arial"/>
                <w:bCs/>
                <w:sz w:val="24"/>
                <w:szCs w:val="24"/>
                <w:lang w:eastAsia="en-US"/>
              </w:rPr>
            </w:pPr>
            <w:r w:rsidRPr="008A7C47">
              <w:rPr>
                <w:rFonts w:ascii="Arial" w:eastAsia="Yu Mincho" w:hAnsi="Arial" w:cs="Arial"/>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8A7C47">
                <w:rPr>
                  <w:rFonts w:ascii="Arial" w:eastAsia="Yu Mincho" w:hAnsi="Arial" w:cs="Arial"/>
                  <w:bCs/>
                  <w:sz w:val="24"/>
                  <w:szCs w:val="24"/>
                  <w:u w:val="single"/>
                  <w:lang w:eastAsia="en-US"/>
                </w:rPr>
                <w:t>http://draudejai.sodra.lt/draudeju_viesi_duomenys/</w:t>
              </w:r>
            </w:hyperlink>
            <w:r w:rsidRPr="008A7C47">
              <w:rPr>
                <w:rFonts w:ascii="Arial" w:eastAsia="Yu Mincho" w:hAnsi="Arial" w:cs="Arial"/>
                <w:bCs/>
                <w:sz w:val="24"/>
                <w:szCs w:val="24"/>
                <w:lang w:eastAsia="en-US"/>
              </w:rPr>
              <w:t>.</w:t>
            </w:r>
          </w:p>
          <w:p w14:paraId="758897A0" w14:textId="77777777" w:rsidR="00975795" w:rsidRPr="008A7C47" w:rsidRDefault="00975795" w:rsidP="004A5E97">
            <w:pPr>
              <w:spacing w:after="0" w:line="240" w:lineRule="auto"/>
              <w:jc w:val="both"/>
              <w:rPr>
                <w:rFonts w:ascii="Arial" w:eastAsia="Yu Mincho" w:hAnsi="Arial" w:cs="Arial"/>
                <w:b/>
                <w:bCs/>
                <w:sz w:val="24"/>
                <w:szCs w:val="24"/>
                <w:lang w:eastAsia="en-US"/>
              </w:rPr>
            </w:pPr>
          </w:p>
          <w:p w14:paraId="142DC7C5"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B5580BF" w14:textId="77777777" w:rsidR="00975795" w:rsidRPr="008A7C47" w:rsidRDefault="00975795" w:rsidP="004A5E97">
            <w:pPr>
              <w:spacing w:after="0" w:line="240" w:lineRule="auto"/>
              <w:jc w:val="both"/>
              <w:rPr>
                <w:rFonts w:ascii="Arial" w:eastAsia="Yu Mincho" w:hAnsi="Arial" w:cs="Arial"/>
                <w:b/>
                <w:bCs/>
                <w:sz w:val="24"/>
                <w:szCs w:val="24"/>
                <w:lang w:eastAsia="en-US"/>
              </w:rPr>
            </w:pPr>
          </w:p>
          <w:p w14:paraId="5A38F15B"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902552" w14:textId="77777777" w:rsidR="00975795" w:rsidRPr="008A7C47" w:rsidRDefault="00975795" w:rsidP="004A5E97">
            <w:pPr>
              <w:spacing w:after="0" w:line="240" w:lineRule="auto"/>
              <w:jc w:val="both"/>
              <w:rPr>
                <w:rFonts w:ascii="Arial" w:eastAsia="Yu Mincho" w:hAnsi="Arial" w:cs="Arial"/>
                <w:b/>
                <w:bCs/>
                <w:sz w:val="24"/>
                <w:szCs w:val="24"/>
                <w:lang w:eastAsia="en-US"/>
              </w:rPr>
            </w:pPr>
          </w:p>
          <w:p w14:paraId="15F49EE5"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t>Iš ne Lietuvoje įsteigtų subjektų reikalaujama:</w:t>
            </w:r>
          </w:p>
          <w:p w14:paraId="64808471" w14:textId="77777777" w:rsidR="00975795" w:rsidRPr="008A7C47" w:rsidRDefault="00975795" w:rsidP="003A440F">
            <w:pPr>
              <w:numPr>
                <w:ilvl w:val="0"/>
                <w:numId w:val="14"/>
              </w:numPr>
              <w:spacing w:after="0" w:line="240" w:lineRule="auto"/>
              <w:ind w:left="314"/>
              <w:jc w:val="both"/>
              <w:rPr>
                <w:rFonts w:ascii="Arial" w:eastAsia="Yu Mincho" w:hAnsi="Arial" w:cs="Arial"/>
                <w:b/>
                <w:bCs/>
                <w:sz w:val="24"/>
                <w:szCs w:val="24"/>
                <w:lang w:eastAsia="en-US"/>
              </w:rPr>
            </w:pPr>
            <w:r w:rsidRPr="008A7C47">
              <w:rPr>
                <w:rFonts w:ascii="Arial" w:eastAsia="Yu Mincho" w:hAnsi="Arial" w:cs="Arial"/>
                <w:sz w:val="24"/>
                <w:szCs w:val="24"/>
                <w:lang w:eastAsia="en-US"/>
              </w:rPr>
              <w:t>atitinkamos užsienio šalies kompetentingos institucijos dokumento</w:t>
            </w:r>
            <w:r w:rsidRPr="008A7C47">
              <w:rPr>
                <w:rFonts w:ascii="Arial" w:eastAsia="Yu Mincho" w:hAnsi="Arial" w:cs="Arial"/>
                <w:sz w:val="24"/>
                <w:szCs w:val="24"/>
                <w:vertAlign w:val="superscript"/>
                <w:lang w:eastAsia="en-US"/>
              </w:rPr>
              <w:footnoteReference w:id="4"/>
            </w:r>
            <w:r w:rsidRPr="008A7C47">
              <w:rPr>
                <w:rFonts w:ascii="Arial" w:eastAsia="Yu Mincho" w:hAnsi="Arial" w:cs="Arial"/>
                <w:sz w:val="24"/>
                <w:szCs w:val="24"/>
                <w:lang w:eastAsia="en-US"/>
              </w:rPr>
              <w:t>.</w:t>
            </w:r>
          </w:p>
          <w:p w14:paraId="3165C74E" w14:textId="77777777" w:rsidR="00975795" w:rsidRPr="008A7C47" w:rsidRDefault="00975795" w:rsidP="004A5E97">
            <w:pPr>
              <w:spacing w:after="0" w:line="240" w:lineRule="auto"/>
              <w:jc w:val="both"/>
              <w:rPr>
                <w:rFonts w:ascii="Arial" w:eastAsia="Yu Mincho" w:hAnsi="Arial" w:cs="Arial"/>
                <w:b/>
                <w:bCs/>
                <w:sz w:val="24"/>
                <w:szCs w:val="24"/>
                <w:lang w:eastAsia="en-US"/>
              </w:rPr>
            </w:pPr>
          </w:p>
          <w:p w14:paraId="289BD687" w14:textId="77777777" w:rsidR="00975795" w:rsidRPr="008A7C47" w:rsidRDefault="00975795" w:rsidP="004A5E97">
            <w:pPr>
              <w:spacing w:after="0" w:line="240" w:lineRule="auto"/>
              <w:jc w:val="both"/>
              <w:rPr>
                <w:rFonts w:ascii="Arial" w:eastAsia="Yu Mincho" w:hAnsi="Arial" w:cs="Arial"/>
                <w:i/>
                <w:iCs/>
                <w:color w:val="7030A0"/>
                <w:sz w:val="24"/>
                <w:szCs w:val="24"/>
                <w:lang w:eastAsia="en-US"/>
              </w:rPr>
            </w:pPr>
            <w:r w:rsidRPr="008A7C47">
              <w:rPr>
                <w:rFonts w:ascii="Arial" w:eastAsia="Yu Mincho" w:hAnsi="Arial" w:cs="Arial"/>
                <w:sz w:val="24"/>
                <w:szCs w:val="24"/>
                <w:lang w:eastAsia="en-US"/>
              </w:rPr>
              <w:t xml:space="preserve">Nurodyti dokumentai turi būti  išduoti ne anksčiau kaip </w:t>
            </w:r>
            <w:r w:rsidRPr="008A7C47">
              <w:rPr>
                <w:rFonts w:ascii="Arial" w:eastAsia="Yu Mincho" w:hAnsi="Arial" w:cs="Arial"/>
                <w:color w:val="00B050"/>
                <w:sz w:val="24"/>
                <w:szCs w:val="24"/>
                <w:lang w:eastAsia="en-US"/>
              </w:rPr>
              <w:t>120</w:t>
            </w:r>
            <w:r w:rsidRPr="008A7C47">
              <w:rPr>
                <w:rFonts w:ascii="Arial" w:eastAsia="Yu Mincho" w:hAnsi="Arial" w:cs="Arial"/>
                <w:sz w:val="24"/>
                <w:szCs w:val="24"/>
                <w:lang w:eastAsia="en-US"/>
              </w:rPr>
              <w:t xml:space="preserve"> </w:t>
            </w:r>
            <w:r w:rsidRPr="008A7C47">
              <w:rPr>
                <w:rFonts w:ascii="Arial" w:eastAsia="Yu Mincho" w:hAnsi="Arial" w:cs="Arial"/>
                <w:color w:val="00B050"/>
                <w:sz w:val="24"/>
                <w:szCs w:val="24"/>
                <w:lang w:eastAsia="en-US"/>
              </w:rPr>
              <w:t>dienų</w:t>
            </w:r>
            <w:r w:rsidRPr="008A7C47">
              <w:rPr>
                <w:rFonts w:ascii="Arial" w:eastAsia="Yu Mincho" w:hAnsi="Arial" w:cs="Arial"/>
                <w:sz w:val="24"/>
                <w:szCs w:val="24"/>
                <w:lang w:eastAsia="en-US"/>
              </w:rPr>
              <w:t xml:space="preserve"> iki </w:t>
            </w:r>
            <w:r w:rsidRPr="008A7C47">
              <w:rPr>
                <w:rFonts w:ascii="Arial" w:eastAsia="Times New Roman" w:hAnsi="Arial" w:cs="Arial"/>
                <w:i/>
                <w:iCs/>
                <w:sz w:val="24"/>
                <w:szCs w:val="24"/>
                <w:lang w:eastAsia="en-US"/>
              </w:rPr>
              <w:t>tos dienos, kai tiekėjas perkančiosios organizacijos prašymu turės pateikti pašalinimo pagrindų nebuvimą patvirtinančius dok</w:t>
            </w:r>
            <w:r w:rsidRPr="008A7C47">
              <w:rPr>
                <w:rFonts w:ascii="Arial" w:eastAsia="Times New Roman" w:hAnsi="Arial" w:cs="Arial"/>
                <w:sz w:val="24"/>
                <w:szCs w:val="24"/>
                <w:lang w:eastAsia="en-US"/>
              </w:rPr>
              <w:t>umentus</w:t>
            </w:r>
            <w:r w:rsidRPr="008A7C47">
              <w:rPr>
                <w:rFonts w:ascii="Arial" w:eastAsia="Yu Mincho" w:hAnsi="Arial" w:cs="Arial"/>
                <w:sz w:val="24"/>
                <w:szCs w:val="24"/>
                <w:lang w:eastAsia="en-US"/>
              </w:rPr>
              <w:t xml:space="preserve">. </w:t>
            </w:r>
            <w:r w:rsidRPr="008A7C47">
              <w:rPr>
                <w:rFonts w:ascii="Arial" w:eastAsia="Yu Mincho" w:hAnsi="Arial" w:cs="Arial"/>
                <w:b/>
                <w:bCs/>
                <w:i/>
                <w:iCs/>
                <w:color w:val="000000" w:themeColor="text1"/>
                <w:sz w:val="24"/>
                <w:szCs w:val="24"/>
                <w:lang w:eastAsia="en-US"/>
              </w:rPr>
              <w:t>Pavyzdys</w:t>
            </w:r>
            <w:r w:rsidRPr="008A7C47">
              <w:rPr>
                <w:rFonts w:ascii="Arial" w:eastAsia="Yu Mincho" w:hAnsi="Arial" w:cs="Arial"/>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7D81AEB0" w14:textId="77777777" w:rsidR="00975795" w:rsidRPr="008A7C47" w:rsidRDefault="00975795" w:rsidP="004A5E97">
            <w:pPr>
              <w:spacing w:after="0" w:line="240" w:lineRule="auto"/>
              <w:jc w:val="both"/>
              <w:rPr>
                <w:rFonts w:ascii="Arial" w:eastAsia="Yu Mincho" w:hAnsi="Arial" w:cs="Arial"/>
                <w:b/>
                <w:bCs/>
                <w:sz w:val="24"/>
                <w:szCs w:val="24"/>
                <w:lang w:eastAsia="en-US"/>
              </w:rPr>
            </w:pPr>
          </w:p>
          <w:p w14:paraId="7317983C"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B383134" w14:textId="77777777" w:rsidR="00975795" w:rsidRPr="008A7C47" w:rsidRDefault="00975795" w:rsidP="004A5E97">
            <w:pPr>
              <w:spacing w:after="0" w:line="240" w:lineRule="auto"/>
              <w:jc w:val="both"/>
              <w:rPr>
                <w:rFonts w:ascii="Arial" w:eastAsia="Yu Mincho" w:hAnsi="Arial" w:cs="Arial"/>
                <w:sz w:val="24"/>
                <w:szCs w:val="24"/>
                <w:lang w:eastAsia="en-US"/>
              </w:rPr>
            </w:pPr>
          </w:p>
          <w:p w14:paraId="65C47806" w14:textId="77777777" w:rsidR="00975795" w:rsidRPr="008A7C47" w:rsidRDefault="00975795" w:rsidP="004A5E97">
            <w:pPr>
              <w:spacing w:after="0" w:line="240" w:lineRule="auto"/>
              <w:jc w:val="both"/>
              <w:rPr>
                <w:rFonts w:ascii="Arial" w:eastAsia="Yu Mincho" w:hAnsi="Arial" w:cs="Arial"/>
                <w:b/>
                <w:bCs/>
                <w:i/>
                <w:iCs/>
                <w:color w:val="00B050"/>
                <w:sz w:val="24"/>
                <w:szCs w:val="24"/>
                <w:lang w:eastAsia="en-US"/>
              </w:rPr>
            </w:pPr>
            <w:r w:rsidRPr="008A7C47">
              <w:rPr>
                <w:rFonts w:ascii="Arial" w:eastAsia="Yu Mincho" w:hAnsi="Arial" w:cs="Arial"/>
                <w:b/>
                <w:bCs/>
                <w:i/>
                <w:iCs/>
                <w:color w:val="00B050"/>
                <w:sz w:val="24"/>
                <w:szCs w:val="24"/>
                <w:lang w:eastAsia="en-US"/>
              </w:rPr>
              <w:t>PASTABA</w:t>
            </w:r>
          </w:p>
          <w:p w14:paraId="3D3D59D1" w14:textId="77777777" w:rsidR="00975795" w:rsidRPr="008A7C47" w:rsidRDefault="00975795" w:rsidP="004A5E97">
            <w:pPr>
              <w:spacing w:after="0" w:line="240" w:lineRule="auto"/>
              <w:jc w:val="both"/>
              <w:rPr>
                <w:rFonts w:ascii="Arial" w:eastAsia="Yu Mincho" w:hAnsi="Arial" w:cs="Arial"/>
                <w:color w:val="00B050"/>
                <w:sz w:val="24"/>
                <w:szCs w:val="24"/>
                <w:lang w:eastAsia="en-US"/>
              </w:rPr>
            </w:pPr>
            <w:r w:rsidRPr="008A7C47">
              <w:rPr>
                <w:rFonts w:ascii="Arial" w:eastAsia="Yu Mincho" w:hAnsi="Arial" w:cs="Arial"/>
                <w:color w:val="00B050"/>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tc>
      </w:tr>
      <w:tr w:rsidR="00975795" w:rsidRPr="008A7C47" w14:paraId="09C9C971" w14:textId="77777777" w:rsidTr="0097579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4F472D" w14:textId="2F8EEDDF" w:rsidR="00975795" w:rsidRPr="008A7C47" w:rsidRDefault="00675192" w:rsidP="004A5E97">
            <w:pPr>
              <w:spacing w:after="0" w:line="240" w:lineRule="auto"/>
              <w:ind w:left="-1" w:firstLine="33"/>
              <w:rPr>
                <w:rFonts w:ascii="Arial" w:eastAsia="Yu Mincho" w:hAnsi="Arial" w:cs="Arial"/>
                <w:sz w:val="24"/>
                <w:szCs w:val="24"/>
                <w:lang w:eastAsia="en-US"/>
              </w:rPr>
            </w:pPr>
            <w:r>
              <w:rPr>
                <w:rFonts w:ascii="Arial" w:eastAsia="Yu Mincho" w:hAnsi="Arial" w:cs="Arial"/>
                <w:sz w:val="24"/>
                <w:szCs w:val="24"/>
                <w:lang w:eastAsia="en-US"/>
              </w:rPr>
              <w:lastRenderedPageBreak/>
              <w:t>4</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6A60A5"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sz w:val="24"/>
                <w:szCs w:val="24"/>
                <w:lang w:eastAsia="en-US"/>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A3E81"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b/>
                <w:bCs/>
                <w:sz w:val="24"/>
                <w:szCs w:val="24"/>
                <w:lang w:eastAsia="en-US"/>
              </w:rPr>
              <w:t>VPĮ 46 straipsnio 4 dalies 1 punktas</w:t>
            </w:r>
          </w:p>
          <w:p w14:paraId="6C0CCD47" w14:textId="77777777" w:rsidR="00975795" w:rsidRPr="008A7C47" w:rsidRDefault="00975795" w:rsidP="004A5E97">
            <w:pPr>
              <w:spacing w:after="0" w:line="240" w:lineRule="auto"/>
              <w:jc w:val="both"/>
              <w:rPr>
                <w:rFonts w:ascii="Arial" w:eastAsia="Yu Mincho" w:hAnsi="Arial" w:cs="Arial"/>
                <w:sz w:val="24"/>
                <w:szCs w:val="24"/>
                <w:lang w:eastAsia="en-US"/>
              </w:rPr>
            </w:pPr>
          </w:p>
          <w:p w14:paraId="422C04A5"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t>EBVPD III dalies C10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AFE7E"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t>Iš Lietuvoje įsteigtų subjektų įrodančių dokumentų nereikalaujama. Užtenka pateikto EBVPD.</w:t>
            </w:r>
          </w:p>
          <w:p w14:paraId="79C1E55C" w14:textId="77777777" w:rsidR="00975795" w:rsidRPr="008A7C47" w:rsidRDefault="00975795" w:rsidP="004A5E97">
            <w:pPr>
              <w:spacing w:after="0" w:line="240" w:lineRule="auto"/>
              <w:jc w:val="both"/>
              <w:rPr>
                <w:rFonts w:ascii="Arial" w:eastAsia="Yu Mincho" w:hAnsi="Arial" w:cs="Arial"/>
                <w:bCs/>
                <w:iCs/>
                <w:sz w:val="24"/>
                <w:szCs w:val="24"/>
                <w:lang w:eastAsia="en-US"/>
              </w:rPr>
            </w:pPr>
          </w:p>
          <w:p w14:paraId="1E890677" w14:textId="77777777" w:rsidR="00975795" w:rsidRPr="008A7C47" w:rsidRDefault="00975795" w:rsidP="004A5E97">
            <w:pPr>
              <w:spacing w:after="0" w:line="240" w:lineRule="auto"/>
              <w:jc w:val="both"/>
              <w:rPr>
                <w:rFonts w:ascii="Arial" w:eastAsia="Yu Mincho" w:hAnsi="Arial" w:cs="Arial"/>
                <w:b/>
                <w:bCs/>
                <w:iCs/>
                <w:sz w:val="24"/>
                <w:szCs w:val="24"/>
                <w:lang w:eastAsia="en-US"/>
              </w:rPr>
            </w:pPr>
          </w:p>
        </w:tc>
      </w:tr>
      <w:tr w:rsidR="00975795" w:rsidRPr="008A7C47" w14:paraId="759375EB" w14:textId="77777777" w:rsidTr="0097579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41AF19" w14:textId="08848307" w:rsidR="00975795" w:rsidRPr="008A7C47" w:rsidRDefault="00675192" w:rsidP="004A5E97">
            <w:pPr>
              <w:spacing w:after="0" w:line="240" w:lineRule="auto"/>
              <w:ind w:left="-1" w:firstLine="33"/>
              <w:rPr>
                <w:rFonts w:ascii="Arial" w:eastAsia="Yu Mincho" w:hAnsi="Arial" w:cs="Arial"/>
                <w:iCs/>
                <w:sz w:val="24"/>
                <w:szCs w:val="24"/>
                <w:lang w:eastAsia="en-US"/>
              </w:rPr>
            </w:pPr>
            <w:r>
              <w:rPr>
                <w:rFonts w:ascii="Arial" w:eastAsia="Yu Mincho" w:hAnsi="Arial" w:cs="Arial"/>
                <w:iCs/>
                <w:sz w:val="24"/>
                <w:szCs w:val="24"/>
                <w:lang w:eastAsia="en-US"/>
              </w:rPr>
              <w:t>5</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E70AA6"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sz w:val="24"/>
                <w:szCs w:val="24"/>
                <w:lang w:eastAsia="en-US"/>
              </w:rPr>
              <w:t xml:space="preserve">Tiekėjas pirkimo metu pateko į interesų konflikto situaciją, kaip apibrėžta VPĮ 21 straipsnyje, ir atitinkamos padėties negalima ištaisyti. </w:t>
            </w:r>
          </w:p>
          <w:p w14:paraId="699087D3"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B79DDD"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b/>
                <w:bCs/>
                <w:sz w:val="24"/>
                <w:szCs w:val="24"/>
                <w:lang w:eastAsia="en-US"/>
              </w:rPr>
              <w:t>VPĮ 46 straipsnio 4 dalies 2 punktas</w:t>
            </w:r>
          </w:p>
          <w:p w14:paraId="67301CEC" w14:textId="77777777" w:rsidR="00975795" w:rsidRPr="008A7C47" w:rsidRDefault="00975795" w:rsidP="004A5E97">
            <w:pPr>
              <w:spacing w:after="0" w:line="240" w:lineRule="auto"/>
              <w:jc w:val="both"/>
              <w:rPr>
                <w:rFonts w:ascii="Arial" w:eastAsia="Yu Mincho" w:hAnsi="Arial" w:cs="Arial"/>
                <w:sz w:val="24"/>
                <w:szCs w:val="24"/>
                <w:lang w:eastAsia="en-US"/>
              </w:rPr>
            </w:pPr>
          </w:p>
          <w:p w14:paraId="3BD26A51"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t>EBVPD III dalies C12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58470"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t>Iš Lietuvoje įsteigtų subjektų įrodančių dokumentų nereikalaujama. Užtenka pateikto EBVPD.</w:t>
            </w:r>
          </w:p>
          <w:p w14:paraId="0FF67C74" w14:textId="77777777" w:rsidR="00975795" w:rsidRPr="008A7C47" w:rsidRDefault="00975795" w:rsidP="004A5E97">
            <w:pPr>
              <w:spacing w:after="0" w:line="240" w:lineRule="auto"/>
              <w:jc w:val="both"/>
              <w:rPr>
                <w:rFonts w:ascii="Arial" w:eastAsia="Yu Mincho" w:hAnsi="Arial" w:cs="Arial"/>
                <w:bCs/>
                <w:iCs/>
                <w:sz w:val="24"/>
                <w:szCs w:val="24"/>
                <w:lang w:eastAsia="en-US"/>
              </w:rPr>
            </w:pPr>
          </w:p>
          <w:p w14:paraId="7E1137B7" w14:textId="77777777" w:rsidR="00975795" w:rsidRPr="008A7C47" w:rsidRDefault="00975795" w:rsidP="004A5E97">
            <w:pPr>
              <w:spacing w:after="0" w:line="240" w:lineRule="auto"/>
              <w:jc w:val="both"/>
              <w:rPr>
                <w:rFonts w:ascii="Arial" w:eastAsia="Yu Mincho" w:hAnsi="Arial" w:cs="Arial"/>
                <w:b/>
                <w:bCs/>
                <w:iCs/>
                <w:sz w:val="24"/>
                <w:szCs w:val="24"/>
                <w:lang w:eastAsia="en-US"/>
              </w:rPr>
            </w:pPr>
          </w:p>
        </w:tc>
      </w:tr>
      <w:tr w:rsidR="00975795" w:rsidRPr="008A7C47" w14:paraId="33B56FEE" w14:textId="77777777" w:rsidTr="0097579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1F9DC0" w14:textId="39264552" w:rsidR="00975795" w:rsidRPr="008A7C47" w:rsidRDefault="00675192" w:rsidP="004A5E97">
            <w:pPr>
              <w:spacing w:after="0" w:line="240" w:lineRule="auto"/>
              <w:ind w:left="-1" w:firstLine="33"/>
              <w:rPr>
                <w:rFonts w:ascii="Arial" w:eastAsia="Yu Mincho" w:hAnsi="Arial" w:cs="Arial"/>
                <w:iCs/>
                <w:sz w:val="24"/>
                <w:szCs w:val="24"/>
                <w:lang w:eastAsia="en-US"/>
              </w:rPr>
            </w:pPr>
            <w:r>
              <w:rPr>
                <w:rFonts w:ascii="Arial" w:eastAsia="Yu Mincho" w:hAnsi="Arial" w:cs="Arial"/>
                <w:iCs/>
                <w:sz w:val="24"/>
                <w:szCs w:val="24"/>
                <w:lang w:eastAsia="en-US"/>
              </w:rPr>
              <w:t>6</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F39F73"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sz w:val="24"/>
                <w:szCs w:val="24"/>
                <w:lang w:eastAsia="en-US"/>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38CA4E"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b/>
                <w:bCs/>
                <w:sz w:val="24"/>
                <w:szCs w:val="24"/>
                <w:lang w:eastAsia="en-US"/>
              </w:rPr>
              <w:t>VPĮ 46 straipsnio 4 dalies 3 punktas</w:t>
            </w:r>
          </w:p>
          <w:p w14:paraId="7EB5EFC5" w14:textId="77777777" w:rsidR="00975795" w:rsidRPr="008A7C47" w:rsidRDefault="00975795" w:rsidP="004A5E97">
            <w:pPr>
              <w:spacing w:after="0" w:line="240" w:lineRule="auto"/>
              <w:jc w:val="both"/>
              <w:rPr>
                <w:rFonts w:ascii="Arial" w:eastAsia="Yu Mincho" w:hAnsi="Arial" w:cs="Arial"/>
                <w:sz w:val="24"/>
                <w:szCs w:val="24"/>
                <w:lang w:eastAsia="en-US"/>
              </w:rPr>
            </w:pPr>
          </w:p>
          <w:p w14:paraId="24BC45D0"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t xml:space="preserve">EBVPD III dalies C13 punktas </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F101B"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t>Iš Lietuvoje įsteigtų subjektų įrodančių dokumentų nereikalaujama. Užtenka pateikto EBVPD.</w:t>
            </w:r>
          </w:p>
          <w:p w14:paraId="53A9C9F4" w14:textId="77777777" w:rsidR="00975795" w:rsidRPr="008A7C47" w:rsidRDefault="00975795" w:rsidP="004A5E97">
            <w:pPr>
              <w:spacing w:after="0" w:line="240" w:lineRule="auto"/>
              <w:jc w:val="both"/>
              <w:rPr>
                <w:rFonts w:ascii="Arial" w:eastAsia="Yu Mincho" w:hAnsi="Arial" w:cs="Arial"/>
                <w:b/>
                <w:bCs/>
                <w:iCs/>
                <w:sz w:val="24"/>
                <w:szCs w:val="24"/>
                <w:lang w:eastAsia="en-US"/>
              </w:rPr>
            </w:pPr>
          </w:p>
        </w:tc>
      </w:tr>
      <w:tr w:rsidR="00975795" w:rsidRPr="008A7C47" w14:paraId="2BABDD68" w14:textId="77777777" w:rsidTr="0097579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3D294" w14:textId="473CAFC4" w:rsidR="00975795" w:rsidRPr="008A7C47" w:rsidRDefault="00675192" w:rsidP="004A5E97">
            <w:pPr>
              <w:spacing w:after="0" w:line="240" w:lineRule="auto"/>
              <w:ind w:left="-1" w:firstLine="33"/>
              <w:rPr>
                <w:rFonts w:ascii="Arial" w:eastAsia="Yu Mincho" w:hAnsi="Arial" w:cs="Arial"/>
                <w:iCs/>
                <w:sz w:val="24"/>
                <w:szCs w:val="24"/>
                <w:lang w:eastAsia="en-US"/>
              </w:rPr>
            </w:pPr>
            <w:r>
              <w:rPr>
                <w:rFonts w:ascii="Arial" w:eastAsia="Yu Mincho" w:hAnsi="Arial" w:cs="Arial"/>
                <w:iCs/>
                <w:sz w:val="24"/>
                <w:szCs w:val="24"/>
                <w:lang w:eastAsia="en-US"/>
              </w:rPr>
              <w:lastRenderedPageBreak/>
              <w:t>7</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025ECC"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1FB6238" w14:textId="77777777" w:rsidR="00975795" w:rsidRPr="008A7C47" w:rsidRDefault="00975795" w:rsidP="004A5E97">
            <w:pPr>
              <w:spacing w:after="0" w:line="240" w:lineRule="auto"/>
              <w:jc w:val="both"/>
              <w:rPr>
                <w:rFonts w:ascii="Arial" w:eastAsia="Yu Mincho" w:hAnsi="Arial" w:cs="Arial"/>
                <w:bCs/>
                <w:sz w:val="24"/>
                <w:szCs w:val="24"/>
                <w:lang w:eastAsia="en-US"/>
              </w:rPr>
            </w:pPr>
            <w:r w:rsidRPr="008A7C47">
              <w:rPr>
                <w:rFonts w:ascii="Arial" w:eastAsia="Yu Mincho" w:hAnsi="Arial" w:cs="Arial"/>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3F3DB55" w14:textId="77777777" w:rsidR="00975795" w:rsidRPr="008A7C47" w:rsidRDefault="00975795" w:rsidP="004A5E97">
            <w:pPr>
              <w:spacing w:after="0" w:line="240" w:lineRule="auto"/>
              <w:jc w:val="both"/>
              <w:rPr>
                <w:rFonts w:ascii="Arial" w:eastAsia="Yu Mincho" w:hAnsi="Arial" w:cs="Arial"/>
                <w:bCs/>
                <w:sz w:val="24"/>
                <w:szCs w:val="24"/>
                <w:lang w:eastAsia="en-US"/>
              </w:rPr>
            </w:pPr>
            <w:r w:rsidRPr="008A7C47">
              <w:rPr>
                <w:rFonts w:ascii="Arial" w:eastAsia="Yu Mincho" w:hAnsi="Arial" w:cs="Arial"/>
                <w:bCs/>
                <w:sz w:val="24"/>
                <w:szCs w:val="24"/>
                <w:lang w:eastAsia="en-US"/>
              </w:rPr>
              <w:t xml:space="preserve">Šiuo pagrindu tiekėjas taip pat pašalinamas iš pirkimo procedūros, kai, vadovaujantis kitų valstybių </w:t>
            </w:r>
            <w:r w:rsidRPr="008A7C47">
              <w:rPr>
                <w:rFonts w:ascii="Arial" w:eastAsia="Yu Mincho" w:hAnsi="Arial" w:cs="Arial"/>
                <w:bCs/>
                <w:sz w:val="24"/>
                <w:szCs w:val="24"/>
                <w:lang w:eastAsia="en-US"/>
              </w:rPr>
              <w:lastRenderedPageBreak/>
              <w:t>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320F51"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b/>
                <w:bCs/>
                <w:sz w:val="24"/>
                <w:szCs w:val="24"/>
                <w:lang w:eastAsia="en-US"/>
              </w:rPr>
              <w:lastRenderedPageBreak/>
              <w:t>VPĮ 46 straipsnio 4 dalies 4 punktas</w:t>
            </w:r>
          </w:p>
          <w:p w14:paraId="74825C2E" w14:textId="77777777" w:rsidR="00975795" w:rsidRPr="008A7C47" w:rsidRDefault="00975795" w:rsidP="004A5E97">
            <w:pPr>
              <w:spacing w:after="0" w:line="240" w:lineRule="auto"/>
              <w:jc w:val="both"/>
              <w:rPr>
                <w:rFonts w:ascii="Arial" w:eastAsia="Yu Mincho" w:hAnsi="Arial" w:cs="Arial"/>
                <w:sz w:val="24"/>
                <w:szCs w:val="24"/>
                <w:lang w:eastAsia="en-US"/>
              </w:rPr>
            </w:pPr>
          </w:p>
          <w:p w14:paraId="48175509"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t xml:space="preserve">EBVPD III dalies C15 punktas </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260BB7"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t>Iš Lietuvoje įsteigtų subjektų įrodančių dokumentų nereikalaujama. Užtenka pateikto EBVPD.</w:t>
            </w:r>
          </w:p>
          <w:p w14:paraId="489C5654" w14:textId="77777777" w:rsidR="00975795" w:rsidRPr="008A7C47" w:rsidRDefault="00975795" w:rsidP="004A5E97">
            <w:pPr>
              <w:spacing w:after="0" w:line="240" w:lineRule="auto"/>
              <w:jc w:val="both"/>
              <w:rPr>
                <w:rFonts w:ascii="Arial" w:eastAsia="Yu Mincho" w:hAnsi="Arial" w:cs="Arial"/>
                <w:bCs/>
                <w:iCs/>
                <w:sz w:val="24"/>
                <w:szCs w:val="24"/>
                <w:lang w:eastAsia="en-US"/>
              </w:rPr>
            </w:pPr>
          </w:p>
          <w:p w14:paraId="30A8AF1B" w14:textId="77777777" w:rsidR="00975795" w:rsidRPr="008A7C47" w:rsidRDefault="00975795" w:rsidP="004A5E97">
            <w:pPr>
              <w:spacing w:after="0" w:line="240" w:lineRule="auto"/>
              <w:jc w:val="both"/>
              <w:rPr>
                <w:rFonts w:ascii="Arial" w:eastAsia="Yu Mincho" w:hAnsi="Arial" w:cs="Arial"/>
                <w:bCs/>
                <w:iCs/>
                <w:sz w:val="24"/>
                <w:szCs w:val="24"/>
                <w:lang w:eastAsia="en-US"/>
              </w:rPr>
            </w:pPr>
          </w:p>
          <w:p w14:paraId="52526970"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3EA3C43B" w14:textId="77777777" w:rsidR="00975795" w:rsidRPr="008A7C47" w:rsidRDefault="00975795" w:rsidP="004A5E97">
            <w:pPr>
              <w:spacing w:after="0" w:line="240" w:lineRule="auto"/>
              <w:jc w:val="both"/>
              <w:rPr>
                <w:rFonts w:ascii="Arial" w:eastAsia="Yu Mincho" w:hAnsi="Arial" w:cs="Arial"/>
                <w:sz w:val="24"/>
                <w:szCs w:val="24"/>
                <w:lang w:eastAsia="en-US"/>
              </w:rPr>
            </w:pPr>
            <w:hyperlink r:id="rId17" w:history="1">
              <w:r w:rsidRPr="008A7C47">
                <w:rPr>
                  <w:rFonts w:ascii="Arial" w:eastAsia="Yu Mincho" w:hAnsi="Arial" w:cs="Arial"/>
                  <w:sz w:val="24"/>
                  <w:szCs w:val="24"/>
                  <w:lang w:eastAsia="en-US"/>
                </w:rPr>
                <w:t>https://vpt.lrv.lt/lt/nuorodos/kiti-duomenys/powerbi/melaginga-informacija-pateikusiu-tiekeju-sarasas-3/</w:t>
              </w:r>
            </w:hyperlink>
          </w:p>
        </w:tc>
      </w:tr>
      <w:tr w:rsidR="00975795" w:rsidRPr="008A7C47" w14:paraId="084644E8" w14:textId="77777777" w:rsidTr="0097579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59ADAD" w14:textId="0C2F029A" w:rsidR="00975795" w:rsidRPr="008A7C47" w:rsidRDefault="00675192" w:rsidP="004A5E97">
            <w:pPr>
              <w:spacing w:after="0" w:line="240" w:lineRule="auto"/>
              <w:ind w:left="-1" w:firstLine="33"/>
              <w:rPr>
                <w:rFonts w:ascii="Arial" w:eastAsia="Yu Mincho" w:hAnsi="Arial" w:cs="Arial"/>
                <w:sz w:val="24"/>
                <w:szCs w:val="24"/>
                <w:lang w:eastAsia="en-US"/>
              </w:rPr>
            </w:pPr>
            <w:r>
              <w:rPr>
                <w:rFonts w:ascii="Arial" w:eastAsia="Yu Mincho" w:hAnsi="Arial" w:cs="Arial"/>
                <w:sz w:val="24"/>
                <w:szCs w:val="24"/>
                <w:lang w:eastAsia="en-US"/>
              </w:rPr>
              <w:t>8</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8D051"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0C80AD"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b/>
                <w:bCs/>
                <w:sz w:val="24"/>
                <w:szCs w:val="24"/>
                <w:lang w:eastAsia="en-US"/>
              </w:rPr>
              <w:t>VPĮ 46 straipsnio 4 dalies 5 punktas</w:t>
            </w:r>
          </w:p>
          <w:p w14:paraId="14B1511B" w14:textId="77777777" w:rsidR="00975795" w:rsidRPr="008A7C47" w:rsidRDefault="00975795" w:rsidP="004A5E97">
            <w:pPr>
              <w:spacing w:after="0" w:line="240" w:lineRule="auto"/>
              <w:jc w:val="both"/>
              <w:rPr>
                <w:rFonts w:ascii="Arial" w:eastAsia="Yu Mincho" w:hAnsi="Arial" w:cs="Arial"/>
                <w:sz w:val="24"/>
                <w:szCs w:val="24"/>
                <w:lang w:eastAsia="en-US"/>
              </w:rPr>
            </w:pPr>
          </w:p>
          <w:p w14:paraId="71812DA1"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t>EBVPD</w:t>
            </w:r>
            <w:r w:rsidRPr="008A7C47">
              <w:rPr>
                <w:rFonts w:ascii="Arial" w:eastAsia="Arial" w:hAnsi="Arial" w:cs="Arial"/>
                <w:sz w:val="24"/>
                <w:szCs w:val="24"/>
                <w:lang w:eastAsia="en-US"/>
              </w:rPr>
              <w:t xml:space="preserve"> III dalies C15 punktas</w:t>
            </w:r>
          </w:p>
          <w:p w14:paraId="03C07BDE" w14:textId="77777777" w:rsidR="00975795" w:rsidRPr="008A7C47" w:rsidRDefault="00975795" w:rsidP="004A5E97">
            <w:pPr>
              <w:spacing w:after="0" w:line="240" w:lineRule="auto"/>
              <w:jc w:val="both"/>
              <w:rPr>
                <w:rFonts w:ascii="Arial" w:eastAsia="Yu Mincho" w:hAnsi="Arial" w:cs="Arial"/>
                <w:sz w:val="24"/>
                <w:szCs w:val="24"/>
                <w:lang w:eastAsia="en-US"/>
              </w:rPr>
            </w:pPr>
          </w:p>
          <w:p w14:paraId="0A5CA93A" w14:textId="77777777" w:rsidR="00975795" w:rsidRPr="008A7C47" w:rsidRDefault="00975795" w:rsidP="004A5E97">
            <w:pPr>
              <w:spacing w:after="0" w:line="240" w:lineRule="auto"/>
              <w:jc w:val="both"/>
              <w:rPr>
                <w:rFonts w:ascii="Arial" w:eastAsia="Yu Mincho" w:hAnsi="Arial" w:cs="Arial"/>
                <w:sz w:val="24"/>
                <w:szCs w:val="24"/>
                <w:lang w:eastAsia="en-US"/>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4C4AE"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t>Iš Lietuvoje įsteigtų subjektų įrodančių dokumentų nereikalaujama. Užtenka pateikto EBVPD.</w:t>
            </w:r>
          </w:p>
          <w:p w14:paraId="4089F9F0" w14:textId="77777777" w:rsidR="00975795" w:rsidRPr="008A7C47" w:rsidRDefault="00975795" w:rsidP="004A5E97">
            <w:pPr>
              <w:spacing w:after="0" w:line="240" w:lineRule="auto"/>
              <w:jc w:val="both"/>
              <w:rPr>
                <w:rFonts w:ascii="Arial" w:eastAsia="Yu Mincho" w:hAnsi="Arial" w:cs="Arial"/>
                <w:b/>
                <w:bCs/>
                <w:iCs/>
                <w:sz w:val="24"/>
                <w:szCs w:val="24"/>
                <w:lang w:eastAsia="en-US"/>
              </w:rPr>
            </w:pPr>
          </w:p>
        </w:tc>
      </w:tr>
      <w:tr w:rsidR="00975795" w:rsidRPr="008A7C47" w14:paraId="6FE58E66" w14:textId="77777777" w:rsidTr="0097579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CE2E29" w14:textId="08F4EA53" w:rsidR="00975795" w:rsidRPr="008A7C47" w:rsidRDefault="00675192" w:rsidP="004A5E97">
            <w:pPr>
              <w:spacing w:after="0" w:line="240" w:lineRule="auto"/>
              <w:ind w:left="-1" w:firstLine="33"/>
              <w:rPr>
                <w:rFonts w:ascii="Arial" w:eastAsia="Yu Mincho" w:hAnsi="Arial" w:cs="Arial"/>
                <w:iCs/>
                <w:sz w:val="24"/>
                <w:szCs w:val="24"/>
                <w:lang w:eastAsia="en-US"/>
              </w:rPr>
            </w:pPr>
            <w:r>
              <w:rPr>
                <w:rFonts w:ascii="Arial" w:eastAsia="Yu Mincho" w:hAnsi="Arial" w:cs="Arial"/>
                <w:iCs/>
                <w:sz w:val="24"/>
                <w:szCs w:val="24"/>
                <w:lang w:eastAsia="en-US"/>
              </w:rPr>
              <w:t>9</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CD7F03"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8A7C47">
              <w:rPr>
                <w:rFonts w:ascii="Arial" w:eastAsia="Yu Mincho" w:hAnsi="Arial" w:cs="Arial"/>
                <w:sz w:val="24"/>
                <w:szCs w:val="24"/>
                <w:lang w:eastAsia="en-US"/>
              </w:rPr>
              <w:lastRenderedPageBreak/>
              <w:t xml:space="preserve">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08E5EB2"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w:t>
            </w:r>
            <w:r w:rsidRPr="008A7C47">
              <w:rPr>
                <w:rFonts w:ascii="Arial" w:eastAsia="Yu Mincho" w:hAnsi="Arial" w:cs="Arial"/>
                <w:sz w:val="24"/>
                <w:szCs w:val="24"/>
                <w:lang w:eastAsia="en-US"/>
              </w:rPr>
              <w:lastRenderedPageBreak/>
              <w:t>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3ACE1"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b/>
                <w:bCs/>
                <w:sz w:val="24"/>
                <w:szCs w:val="24"/>
                <w:lang w:eastAsia="en-US"/>
              </w:rPr>
              <w:lastRenderedPageBreak/>
              <w:t>VPĮ 46 straipsnio 4 dalies 6 punktas</w:t>
            </w:r>
          </w:p>
          <w:p w14:paraId="439C01E3" w14:textId="77777777" w:rsidR="00975795" w:rsidRPr="008A7C47" w:rsidRDefault="00975795" w:rsidP="004A5E97">
            <w:pPr>
              <w:spacing w:after="0" w:line="240" w:lineRule="auto"/>
              <w:jc w:val="both"/>
              <w:rPr>
                <w:rFonts w:ascii="Arial" w:eastAsia="Yu Mincho" w:hAnsi="Arial" w:cs="Arial"/>
                <w:sz w:val="24"/>
                <w:szCs w:val="24"/>
                <w:lang w:eastAsia="en-US"/>
              </w:rPr>
            </w:pPr>
          </w:p>
          <w:p w14:paraId="53014C9D"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t>EBVPD</w:t>
            </w:r>
            <w:r w:rsidRPr="008A7C47">
              <w:rPr>
                <w:rFonts w:ascii="Arial" w:eastAsia="Arial" w:hAnsi="Arial" w:cs="Arial"/>
                <w:sz w:val="24"/>
                <w:szCs w:val="24"/>
                <w:lang w:eastAsia="en-US"/>
              </w:rPr>
              <w:t xml:space="preserve"> III dalies C14 punktas</w:t>
            </w:r>
          </w:p>
          <w:p w14:paraId="73E4F321" w14:textId="77777777" w:rsidR="00975795" w:rsidRPr="008A7C47" w:rsidRDefault="00975795" w:rsidP="004A5E97">
            <w:pPr>
              <w:spacing w:after="0" w:line="240" w:lineRule="auto"/>
              <w:jc w:val="both"/>
              <w:rPr>
                <w:rFonts w:ascii="Arial" w:eastAsia="Yu Mincho" w:hAnsi="Arial" w:cs="Arial"/>
                <w:sz w:val="24"/>
                <w:szCs w:val="24"/>
                <w:lang w:eastAsia="en-US"/>
              </w:rPr>
            </w:pPr>
          </w:p>
          <w:p w14:paraId="31503FDC" w14:textId="77777777" w:rsidR="00975795" w:rsidRPr="008A7C47" w:rsidRDefault="00975795" w:rsidP="004A5E97">
            <w:pPr>
              <w:spacing w:after="0" w:line="240" w:lineRule="auto"/>
              <w:jc w:val="both"/>
              <w:rPr>
                <w:rFonts w:ascii="Arial" w:eastAsia="Yu Mincho" w:hAnsi="Arial" w:cs="Arial"/>
                <w:sz w:val="24"/>
                <w:szCs w:val="24"/>
                <w:lang w:eastAsia="en-US"/>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EB2F6"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t>Iš Lietuvoje įsteigtų subjektų įrodančių dokumentų nereikalaujama. Užtenka pateikto EBVPD.</w:t>
            </w:r>
          </w:p>
          <w:p w14:paraId="3F14719E" w14:textId="77777777" w:rsidR="00975795" w:rsidRPr="008A7C47" w:rsidRDefault="00975795" w:rsidP="004A5E97">
            <w:pPr>
              <w:spacing w:after="0" w:line="240" w:lineRule="auto"/>
              <w:jc w:val="both"/>
              <w:rPr>
                <w:rFonts w:ascii="Arial" w:eastAsia="Yu Mincho" w:hAnsi="Arial" w:cs="Arial"/>
                <w:bCs/>
                <w:iCs/>
                <w:sz w:val="24"/>
                <w:szCs w:val="24"/>
                <w:lang w:eastAsia="en-US"/>
              </w:rPr>
            </w:pPr>
          </w:p>
          <w:p w14:paraId="0E5783C2"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4E665648" w14:textId="77777777" w:rsidR="00975795" w:rsidRPr="008A7C47" w:rsidRDefault="00975795" w:rsidP="004A5E97">
            <w:pPr>
              <w:spacing w:after="0" w:line="240" w:lineRule="auto"/>
              <w:jc w:val="both"/>
              <w:rPr>
                <w:rFonts w:ascii="Arial" w:eastAsia="Yu Mincho" w:hAnsi="Arial" w:cs="Arial"/>
                <w:sz w:val="24"/>
                <w:szCs w:val="24"/>
                <w:lang w:eastAsia="en-US"/>
              </w:rPr>
            </w:pPr>
          </w:p>
          <w:p w14:paraId="4708F9D3" w14:textId="77777777" w:rsidR="00975795" w:rsidRPr="008A7C47" w:rsidRDefault="00975795" w:rsidP="004A5E97">
            <w:pPr>
              <w:spacing w:after="0" w:line="240" w:lineRule="auto"/>
              <w:jc w:val="both"/>
              <w:rPr>
                <w:rFonts w:ascii="Arial" w:eastAsia="Yu Mincho" w:hAnsi="Arial" w:cs="Arial"/>
                <w:sz w:val="24"/>
                <w:szCs w:val="24"/>
                <w:lang w:eastAsia="en-US"/>
              </w:rPr>
            </w:pPr>
            <w:hyperlink r:id="rId18" w:history="1">
              <w:r w:rsidRPr="008A7C47">
                <w:rPr>
                  <w:rFonts w:ascii="Arial" w:eastAsia="Yu Mincho" w:hAnsi="Arial" w:cs="Arial"/>
                  <w:sz w:val="24"/>
                  <w:szCs w:val="24"/>
                  <w:lang w:eastAsia="en-US"/>
                </w:rPr>
                <w:t>https://vpt.lrv.lt/lt/nuorodos/kiti-duomenys/powerbi/nepatikimi-tiekejai-1/</w:t>
              </w:r>
            </w:hyperlink>
          </w:p>
          <w:p w14:paraId="3E64DC2F" w14:textId="77777777" w:rsidR="00975795" w:rsidRPr="008A7C47" w:rsidRDefault="00975795" w:rsidP="004A5E97">
            <w:pPr>
              <w:spacing w:after="0" w:line="240" w:lineRule="auto"/>
              <w:jc w:val="both"/>
              <w:rPr>
                <w:rFonts w:ascii="Arial" w:eastAsia="Yu Mincho" w:hAnsi="Arial" w:cs="Arial"/>
                <w:sz w:val="24"/>
                <w:szCs w:val="24"/>
                <w:lang w:eastAsia="en-US"/>
              </w:rPr>
            </w:pPr>
          </w:p>
          <w:p w14:paraId="3E5FCA52" w14:textId="77777777" w:rsidR="00975795" w:rsidRPr="008A7C47" w:rsidRDefault="00975795" w:rsidP="004A5E97">
            <w:pPr>
              <w:spacing w:after="0" w:line="240" w:lineRule="auto"/>
              <w:jc w:val="both"/>
              <w:rPr>
                <w:rFonts w:ascii="Arial" w:eastAsia="Yu Mincho" w:hAnsi="Arial" w:cs="Arial"/>
                <w:sz w:val="24"/>
                <w:szCs w:val="24"/>
                <w:lang w:eastAsia="en-US"/>
              </w:rPr>
            </w:pPr>
            <w:hyperlink r:id="rId19" w:history="1">
              <w:r w:rsidRPr="008A7C47">
                <w:rPr>
                  <w:rFonts w:ascii="Arial" w:eastAsia="Yu Mincho" w:hAnsi="Arial" w:cs="Arial"/>
                  <w:sz w:val="24"/>
                  <w:szCs w:val="24"/>
                  <w:lang w:eastAsia="en-US"/>
                </w:rPr>
                <w:t>https://vpt.lrv.lt/lt/pasalinimo-pagrindai-1/nepatikimu-koncesininku-sarasas-1/nepatikimu-koncesininku-sarasas/</w:t>
              </w:r>
            </w:hyperlink>
          </w:p>
          <w:p w14:paraId="7BE17E0F" w14:textId="77777777" w:rsidR="00975795" w:rsidRPr="008A7C47" w:rsidRDefault="00975795" w:rsidP="004A5E97">
            <w:pPr>
              <w:spacing w:after="0" w:line="240" w:lineRule="auto"/>
              <w:jc w:val="both"/>
              <w:rPr>
                <w:rFonts w:ascii="Arial" w:eastAsia="Yu Mincho" w:hAnsi="Arial" w:cs="Arial"/>
                <w:bCs/>
                <w:sz w:val="24"/>
                <w:szCs w:val="24"/>
                <w:lang w:eastAsia="en-US"/>
              </w:rPr>
            </w:pPr>
          </w:p>
          <w:p w14:paraId="14ADF03A" w14:textId="77777777" w:rsidR="00975795" w:rsidRPr="008A7C47" w:rsidRDefault="00975795" w:rsidP="004A5E97">
            <w:pPr>
              <w:spacing w:after="0" w:line="240" w:lineRule="auto"/>
              <w:jc w:val="both"/>
              <w:rPr>
                <w:rFonts w:ascii="Arial" w:eastAsia="Yu Mincho" w:hAnsi="Arial" w:cs="Arial"/>
                <w:b/>
                <w:bCs/>
                <w:sz w:val="24"/>
                <w:szCs w:val="24"/>
                <w:lang w:eastAsia="en-US"/>
              </w:rPr>
            </w:pPr>
          </w:p>
        </w:tc>
      </w:tr>
      <w:tr w:rsidR="00975795" w:rsidRPr="008A7C47" w14:paraId="3CA07109" w14:textId="77777777" w:rsidTr="0097579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94DB23" w14:textId="2164C4BC" w:rsidR="00975795" w:rsidRPr="008A7C47" w:rsidRDefault="00675192" w:rsidP="004A5E97">
            <w:pPr>
              <w:spacing w:after="0" w:line="240" w:lineRule="auto"/>
              <w:rPr>
                <w:rFonts w:ascii="Arial" w:eastAsia="Yu Mincho" w:hAnsi="Arial" w:cs="Arial"/>
                <w:sz w:val="24"/>
                <w:szCs w:val="24"/>
                <w:lang w:eastAsia="en-US"/>
              </w:rPr>
            </w:pPr>
            <w:r>
              <w:rPr>
                <w:rFonts w:ascii="Arial" w:eastAsia="Yu Mincho" w:hAnsi="Arial" w:cs="Arial"/>
                <w:sz w:val="24"/>
                <w:szCs w:val="24"/>
                <w:lang w:eastAsia="en-US"/>
              </w:rPr>
              <w:lastRenderedPageBreak/>
              <w:t>10</w:t>
            </w:r>
          </w:p>
          <w:p w14:paraId="6DA79FC2" w14:textId="77777777" w:rsidR="00975795" w:rsidRPr="008A7C47" w:rsidRDefault="00975795" w:rsidP="004A5E97">
            <w:pPr>
              <w:spacing w:after="0" w:line="240" w:lineRule="auto"/>
              <w:ind w:left="-1" w:firstLine="33"/>
              <w:rPr>
                <w:rFonts w:ascii="Arial" w:eastAsia="Yu Mincho" w:hAnsi="Arial" w:cs="Arial"/>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A8D1B5"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181ECE3" w14:textId="77777777" w:rsidR="00975795" w:rsidRPr="008A7C47" w:rsidRDefault="00975795" w:rsidP="004A5E97">
            <w:pPr>
              <w:spacing w:after="0" w:line="240" w:lineRule="auto"/>
              <w:jc w:val="both"/>
              <w:rPr>
                <w:rFonts w:ascii="Arial" w:eastAsia="Yu Mincho" w:hAnsi="Arial" w:cs="Arial"/>
                <w:b/>
                <w:sz w:val="24"/>
                <w:szCs w:val="24"/>
                <w:lang w:eastAsia="en-US"/>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99C07"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b/>
                <w:bCs/>
                <w:sz w:val="24"/>
                <w:szCs w:val="24"/>
                <w:lang w:eastAsia="en-US"/>
              </w:rPr>
              <w:t>VPĮ 46 straipsnio 4 dalies 7 punkto a papunktis</w:t>
            </w:r>
          </w:p>
          <w:p w14:paraId="4E939108" w14:textId="77777777" w:rsidR="00975795" w:rsidRPr="008A7C47" w:rsidRDefault="00975795" w:rsidP="004A5E97">
            <w:pPr>
              <w:spacing w:after="0" w:line="240" w:lineRule="auto"/>
              <w:jc w:val="both"/>
              <w:rPr>
                <w:rFonts w:ascii="Arial" w:eastAsia="Yu Mincho" w:hAnsi="Arial" w:cs="Arial"/>
                <w:sz w:val="24"/>
                <w:szCs w:val="24"/>
                <w:lang w:eastAsia="en-US"/>
              </w:rPr>
            </w:pPr>
          </w:p>
          <w:p w14:paraId="0E2FCD9B"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t>EBVPD III dalies C11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EF63C9"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8A7C47">
              <w:rPr>
                <w:rFonts w:ascii="Arial" w:eastAsia="Yu Mincho" w:hAnsi="Arial" w:cs="Arial"/>
                <w:b/>
                <w:bCs/>
                <w:sz w:val="24"/>
                <w:szCs w:val="24"/>
                <w:lang w:eastAsia="en-US"/>
              </w:rPr>
              <w:t xml:space="preserve"> </w:t>
            </w:r>
            <w:r w:rsidRPr="008A7C47">
              <w:rPr>
                <w:rFonts w:ascii="Arial" w:eastAsia="Yu Mincho" w:hAnsi="Arial" w:cs="Arial"/>
                <w:sz w:val="24"/>
                <w:szCs w:val="24"/>
                <w:lang w:eastAsia="en-US"/>
              </w:rPr>
              <w:t xml:space="preserve">nacionalinėje duomenų bazėje adresu: </w:t>
            </w:r>
            <w:hyperlink r:id="rId20" w:history="1">
              <w:r w:rsidRPr="008A7C47">
                <w:rPr>
                  <w:rFonts w:ascii="Arial" w:eastAsia="Yu Mincho" w:hAnsi="Arial" w:cs="Arial"/>
                  <w:sz w:val="24"/>
                  <w:szCs w:val="24"/>
                  <w:u w:val="single"/>
                  <w:lang w:eastAsia="en-US"/>
                </w:rPr>
                <w:t>https://www.registrucentras.lt/jar/p/index.php</w:t>
              </w:r>
            </w:hyperlink>
          </w:p>
          <w:p w14:paraId="2CD403DE"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t>paskelbtą informaciją, taip pat į šiame informaciniame pranešime pateiktą informaciją:</w:t>
            </w:r>
          </w:p>
          <w:p w14:paraId="5CA51A10" w14:textId="77777777" w:rsidR="00975795" w:rsidRPr="008A7C47" w:rsidRDefault="00975795" w:rsidP="004A5E97">
            <w:pPr>
              <w:spacing w:after="0" w:line="240" w:lineRule="auto"/>
              <w:jc w:val="both"/>
              <w:rPr>
                <w:rFonts w:ascii="Arial" w:eastAsia="Yu Mincho" w:hAnsi="Arial" w:cs="Arial"/>
                <w:sz w:val="24"/>
                <w:szCs w:val="24"/>
                <w:lang w:eastAsia="en-US"/>
              </w:rPr>
            </w:pPr>
            <w:hyperlink r:id="rId21" w:history="1">
              <w:r w:rsidRPr="008A7C47">
                <w:rPr>
                  <w:rFonts w:ascii="Arial" w:eastAsia="Yu Mincho" w:hAnsi="Arial" w:cs="Arial"/>
                  <w:sz w:val="24"/>
                  <w:szCs w:val="24"/>
                  <w:lang w:eastAsia="en-US"/>
                </w:rPr>
                <w:t>https://vpt.lrv.lt/lt/naujienos-3/finansiniu-ataskaitu-nepateikimas-gali-tapti-kliutimi-dalyvauti-viesuosiuose-pirkimuose/</w:t>
              </w:r>
            </w:hyperlink>
          </w:p>
          <w:p w14:paraId="44E5BD6A" w14:textId="77777777" w:rsidR="00975795" w:rsidRPr="008A7C47" w:rsidRDefault="00975795" w:rsidP="004A5E97">
            <w:pPr>
              <w:spacing w:after="0" w:line="240" w:lineRule="auto"/>
              <w:jc w:val="both"/>
              <w:rPr>
                <w:rFonts w:ascii="Arial" w:eastAsia="Yu Mincho" w:hAnsi="Arial" w:cs="Arial"/>
                <w:b/>
                <w:bCs/>
                <w:iCs/>
                <w:sz w:val="24"/>
                <w:szCs w:val="24"/>
                <w:lang w:eastAsia="en-US"/>
              </w:rPr>
            </w:pPr>
          </w:p>
        </w:tc>
      </w:tr>
      <w:tr w:rsidR="00975795" w:rsidRPr="008A7C47" w14:paraId="08350EF4" w14:textId="77777777" w:rsidTr="0097579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1D44D4" w14:textId="63E6997A" w:rsidR="00975795" w:rsidRPr="008A7C47" w:rsidRDefault="00975795" w:rsidP="004A5E97">
            <w:pPr>
              <w:spacing w:after="0" w:line="240" w:lineRule="auto"/>
              <w:ind w:left="-1" w:firstLine="33"/>
              <w:rPr>
                <w:rFonts w:ascii="Arial" w:eastAsia="Yu Mincho" w:hAnsi="Arial" w:cs="Arial"/>
                <w:iCs/>
                <w:sz w:val="24"/>
                <w:szCs w:val="24"/>
                <w:lang w:eastAsia="en-US"/>
              </w:rPr>
            </w:pPr>
            <w:r w:rsidRPr="008A7C47">
              <w:rPr>
                <w:rFonts w:ascii="Arial" w:eastAsia="Yu Mincho" w:hAnsi="Arial" w:cs="Arial"/>
                <w:iCs/>
                <w:sz w:val="24"/>
                <w:szCs w:val="24"/>
                <w:lang w:eastAsia="en-US"/>
              </w:rPr>
              <w:t>1</w:t>
            </w:r>
            <w:r w:rsidR="00675192">
              <w:rPr>
                <w:rFonts w:ascii="Arial" w:eastAsia="Yu Mincho" w:hAnsi="Arial" w:cs="Arial"/>
                <w:iCs/>
                <w:sz w:val="24"/>
                <w:szCs w:val="24"/>
                <w:lang w:eastAsia="en-US"/>
              </w:rPr>
              <w:t>1</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E65BB2"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sz w:val="24"/>
                <w:szCs w:val="24"/>
                <w:lang w:eastAsia="en-US"/>
              </w:rPr>
              <w:t xml:space="preserve">Tiekėjas yra padaręs rimtą profesinį pažeidimą, dėl kurio perkančioji organizacija abejoja tiekėjo sąžiningumu, </w:t>
            </w:r>
            <w:r w:rsidRPr="008A7C47">
              <w:rPr>
                <w:rFonts w:ascii="Arial" w:eastAsia="Times New Roman" w:hAnsi="Arial" w:cs="Arial"/>
                <w:sz w:val="24"/>
                <w:szCs w:val="24"/>
                <w:lang w:eastAsia="en-US"/>
              </w:rPr>
              <w:t xml:space="preserve"> kai jis (tiekėjas) neatitinka minimalių patikimo mokesčių mokėtojo kriterijų, nustatytų Lietuvos Respublikos mokesčių administravimo įstatymo 40</w:t>
            </w:r>
            <w:r w:rsidRPr="008A7C47">
              <w:rPr>
                <w:rFonts w:ascii="Arial" w:eastAsia="Times New Roman" w:hAnsi="Arial" w:cs="Arial"/>
                <w:sz w:val="24"/>
                <w:szCs w:val="24"/>
                <w:vertAlign w:val="superscript"/>
                <w:lang w:eastAsia="en-US"/>
              </w:rPr>
              <w:t>1</w:t>
            </w:r>
            <w:r w:rsidRPr="008A7C47">
              <w:rPr>
                <w:rFonts w:ascii="Arial" w:eastAsia="Times New Roman" w:hAnsi="Arial" w:cs="Arial"/>
                <w:sz w:val="24"/>
                <w:szCs w:val="24"/>
                <w:lang w:eastAsia="en-US"/>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89E0C"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b/>
                <w:bCs/>
                <w:sz w:val="24"/>
                <w:szCs w:val="24"/>
                <w:lang w:eastAsia="en-US"/>
              </w:rPr>
              <w:t>VPĮ 46 straipsnio 4 dalies 7 punkto b papunktis</w:t>
            </w:r>
          </w:p>
          <w:p w14:paraId="61B3F8CA" w14:textId="77777777" w:rsidR="00975795" w:rsidRPr="008A7C47" w:rsidRDefault="00975795" w:rsidP="004A5E97">
            <w:pPr>
              <w:spacing w:after="0" w:line="240" w:lineRule="auto"/>
              <w:jc w:val="both"/>
              <w:rPr>
                <w:rFonts w:ascii="Arial" w:eastAsia="Yu Mincho" w:hAnsi="Arial" w:cs="Arial"/>
                <w:sz w:val="24"/>
                <w:szCs w:val="24"/>
                <w:lang w:eastAsia="en-US"/>
              </w:rPr>
            </w:pPr>
          </w:p>
          <w:p w14:paraId="505C53B2"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t>EBVPD III dalies C11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3A63D"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t>Iš Lietuvoje įsteigtų subjektų įrodančių dokumentų nereikalaujama. Užtenka pateikto EBVPD.</w:t>
            </w:r>
          </w:p>
          <w:p w14:paraId="040D2C15" w14:textId="77777777" w:rsidR="00975795" w:rsidRPr="008A7C47" w:rsidRDefault="00975795" w:rsidP="004A5E97">
            <w:pPr>
              <w:spacing w:after="0" w:line="240" w:lineRule="auto"/>
              <w:jc w:val="both"/>
              <w:rPr>
                <w:rFonts w:ascii="Arial" w:eastAsia="Yu Mincho" w:hAnsi="Arial" w:cs="Arial"/>
                <w:b/>
                <w:bCs/>
                <w:iCs/>
                <w:sz w:val="24"/>
                <w:szCs w:val="24"/>
                <w:lang w:eastAsia="en-US"/>
              </w:rPr>
            </w:pPr>
          </w:p>
          <w:p w14:paraId="0860E4C5"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sz w:val="24"/>
                <w:szCs w:val="24"/>
                <w:lang w:eastAsia="en-US"/>
              </w:rPr>
              <w:t>Priimant sprendimus dėl tiekėjo pašalinimo iš pirkimo procedūros šiame punkte nurodytu pašalinimo pagrindu, be kita ko, atsižvelgiama į</w:t>
            </w:r>
            <w:r w:rsidRPr="008A7C47">
              <w:rPr>
                <w:rFonts w:ascii="Arial" w:eastAsia="Yu Mincho" w:hAnsi="Arial" w:cs="Arial"/>
                <w:b/>
                <w:bCs/>
                <w:sz w:val="24"/>
                <w:szCs w:val="24"/>
                <w:lang w:eastAsia="en-US"/>
              </w:rPr>
              <w:t xml:space="preserve"> </w:t>
            </w:r>
            <w:r w:rsidRPr="008A7C47">
              <w:rPr>
                <w:rFonts w:ascii="Arial" w:eastAsia="Yu Mincho" w:hAnsi="Arial" w:cs="Arial"/>
                <w:sz w:val="24"/>
                <w:szCs w:val="24"/>
                <w:lang w:eastAsia="en-US"/>
              </w:rPr>
              <w:t xml:space="preserve">nacionalinėje duomenų bazėje adresu </w:t>
            </w:r>
            <w:hyperlink r:id="rId22" w:history="1">
              <w:r w:rsidRPr="008A7C47">
                <w:rPr>
                  <w:rFonts w:ascii="Arial" w:eastAsia="Yu Mincho" w:hAnsi="Arial" w:cs="Arial"/>
                  <w:sz w:val="24"/>
                  <w:szCs w:val="24"/>
                  <w:u w:val="single"/>
                  <w:lang w:eastAsia="en-US"/>
                </w:rPr>
                <w:t>https://www.vmi.lt/evmi/mokesciu-moketoju-informacija</w:t>
              </w:r>
            </w:hyperlink>
            <w:r w:rsidRPr="008A7C47">
              <w:rPr>
                <w:rFonts w:ascii="Arial" w:eastAsia="Yu Mincho" w:hAnsi="Arial" w:cs="Arial"/>
                <w:sz w:val="24"/>
                <w:szCs w:val="24"/>
                <w:lang w:eastAsia="en-US"/>
              </w:rPr>
              <w:t xml:space="preserve"> skelbiamą informaciją.</w:t>
            </w:r>
          </w:p>
        </w:tc>
      </w:tr>
      <w:tr w:rsidR="00975795" w:rsidRPr="008A7C47" w14:paraId="3E8A9260" w14:textId="77777777" w:rsidTr="0097579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8B4F61" w14:textId="6EC13FE7" w:rsidR="00975795" w:rsidRPr="008A7C47" w:rsidRDefault="00975795" w:rsidP="004A5E97">
            <w:pPr>
              <w:spacing w:after="0" w:line="240" w:lineRule="auto"/>
              <w:ind w:left="32"/>
              <w:rPr>
                <w:rFonts w:ascii="Arial" w:eastAsia="Yu Mincho" w:hAnsi="Arial" w:cs="Arial"/>
                <w:sz w:val="24"/>
                <w:szCs w:val="24"/>
                <w:lang w:eastAsia="en-US"/>
              </w:rPr>
            </w:pPr>
            <w:r w:rsidRPr="008A7C47">
              <w:rPr>
                <w:rFonts w:ascii="Arial" w:eastAsia="Yu Mincho" w:hAnsi="Arial" w:cs="Arial"/>
                <w:sz w:val="24"/>
                <w:szCs w:val="24"/>
                <w:lang w:eastAsia="en-US"/>
              </w:rPr>
              <w:t>1</w:t>
            </w:r>
            <w:r w:rsidR="00675192">
              <w:rPr>
                <w:rFonts w:ascii="Arial" w:eastAsia="Yu Mincho" w:hAnsi="Arial" w:cs="Arial"/>
                <w:sz w:val="24"/>
                <w:szCs w:val="24"/>
                <w:lang w:eastAsia="en-US"/>
              </w:rPr>
              <w:t>2</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713D18"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t xml:space="preserve">Tiekėjas yra padaręs rimtą profesinį pažeidimą, dėl kurio perkančioji </w:t>
            </w:r>
            <w:r w:rsidRPr="008A7C47">
              <w:rPr>
                <w:rFonts w:ascii="Arial" w:eastAsia="Yu Mincho" w:hAnsi="Arial" w:cs="Arial"/>
                <w:sz w:val="24"/>
                <w:szCs w:val="24"/>
                <w:lang w:eastAsia="en-US"/>
              </w:rPr>
              <w:lastRenderedPageBreak/>
              <w:t>organizacija abejoja tiekėjo sąžiningumu,</w:t>
            </w:r>
            <w:r w:rsidRPr="008A7C47">
              <w:rPr>
                <w:rFonts w:ascii="Arial" w:eastAsia="Times New Roman" w:hAnsi="Arial" w:cs="Arial"/>
                <w:sz w:val="24"/>
                <w:szCs w:val="24"/>
                <w:lang w:eastAsia="en-US"/>
              </w:rPr>
              <w:t xml:space="preserve"> kai jis </w:t>
            </w:r>
            <w:r w:rsidRPr="008A7C47">
              <w:rPr>
                <w:rFonts w:ascii="Arial" w:eastAsia="Yu Mincho" w:hAnsi="Arial" w:cs="Arial"/>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41B3AF"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b/>
                <w:bCs/>
                <w:sz w:val="24"/>
                <w:szCs w:val="24"/>
                <w:lang w:eastAsia="en-US"/>
              </w:rPr>
              <w:lastRenderedPageBreak/>
              <w:t>VPĮ 46 straipsnio 4 dalies 7 punkto c papunktis</w:t>
            </w:r>
          </w:p>
          <w:p w14:paraId="3B9724FB" w14:textId="77777777" w:rsidR="00975795" w:rsidRPr="008A7C47" w:rsidRDefault="00975795" w:rsidP="004A5E97">
            <w:pPr>
              <w:spacing w:after="0" w:line="240" w:lineRule="auto"/>
              <w:jc w:val="both"/>
              <w:rPr>
                <w:rFonts w:ascii="Arial" w:eastAsia="Yu Mincho" w:hAnsi="Arial" w:cs="Arial"/>
                <w:sz w:val="24"/>
                <w:szCs w:val="24"/>
                <w:lang w:eastAsia="en-US"/>
              </w:rPr>
            </w:pPr>
          </w:p>
          <w:p w14:paraId="307273F2"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t>EBVPD III dalies C11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D6DEAF"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lastRenderedPageBreak/>
              <w:t xml:space="preserve">Iš Lietuvoje įsteigtų subjektų įrodančių dokumentų </w:t>
            </w:r>
            <w:r w:rsidRPr="008A7C47">
              <w:rPr>
                <w:rFonts w:ascii="Arial" w:eastAsia="Yu Mincho" w:hAnsi="Arial" w:cs="Arial"/>
                <w:sz w:val="24"/>
                <w:szCs w:val="24"/>
                <w:lang w:eastAsia="en-US"/>
              </w:rPr>
              <w:lastRenderedPageBreak/>
              <w:t>nereikalaujama. Užtenka pateikto EBVPD.</w:t>
            </w:r>
          </w:p>
          <w:p w14:paraId="1B29BC43" w14:textId="77777777" w:rsidR="00975795" w:rsidRPr="008A7C47" w:rsidRDefault="00975795" w:rsidP="004A5E97">
            <w:pPr>
              <w:spacing w:after="0" w:line="240" w:lineRule="auto"/>
              <w:jc w:val="both"/>
              <w:rPr>
                <w:rFonts w:ascii="Arial" w:eastAsia="Yu Mincho" w:hAnsi="Arial" w:cs="Arial"/>
                <w:bCs/>
                <w:iCs/>
                <w:sz w:val="24"/>
                <w:szCs w:val="24"/>
                <w:lang w:eastAsia="en-US"/>
              </w:rPr>
            </w:pPr>
          </w:p>
          <w:p w14:paraId="2B282444" w14:textId="77777777" w:rsidR="00975795" w:rsidRPr="008A7C47" w:rsidRDefault="00975795" w:rsidP="004A5E97">
            <w:pPr>
              <w:spacing w:after="0" w:line="240" w:lineRule="auto"/>
              <w:rPr>
                <w:rFonts w:ascii="Arial" w:eastAsia="Yu Mincho" w:hAnsi="Arial" w:cs="Arial"/>
                <w:b/>
                <w:bCs/>
                <w:sz w:val="24"/>
                <w:szCs w:val="24"/>
                <w:lang w:eastAsia="en-US"/>
              </w:rPr>
            </w:pPr>
            <w:r w:rsidRPr="008A7C47">
              <w:rPr>
                <w:rFonts w:ascii="Arial" w:eastAsia="Yu Mincho" w:hAnsi="Arial" w:cs="Arial"/>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3E041AF2" w14:textId="77777777" w:rsidR="00975795" w:rsidRPr="008A7C47" w:rsidRDefault="00975795" w:rsidP="004A5E97">
            <w:pPr>
              <w:spacing w:after="0" w:line="240" w:lineRule="auto"/>
              <w:rPr>
                <w:rFonts w:ascii="Arial" w:eastAsia="Yu Mincho" w:hAnsi="Arial" w:cs="Arial"/>
                <w:bCs/>
                <w:iCs/>
                <w:sz w:val="24"/>
                <w:szCs w:val="24"/>
                <w:lang w:eastAsia="en-US"/>
              </w:rPr>
            </w:pPr>
            <w:hyperlink r:id="rId23" w:history="1">
              <w:r w:rsidRPr="008A7C47">
                <w:rPr>
                  <w:rFonts w:ascii="Arial" w:eastAsia="Yu Mincho" w:hAnsi="Arial" w:cs="Arial"/>
                  <w:sz w:val="24"/>
                  <w:szCs w:val="24"/>
                  <w:u w:val="single"/>
                  <w:lang w:eastAsia="en-US"/>
                </w:rPr>
                <w:t>https://kt.gov.lt/lt/atviri-duomenys/diskvalifikavimas-is-viesuju-pirkimu</w:t>
              </w:r>
            </w:hyperlink>
            <w:r w:rsidRPr="008A7C47">
              <w:rPr>
                <w:rFonts w:ascii="Arial" w:eastAsia="Yu Mincho" w:hAnsi="Arial" w:cs="Arial"/>
                <w:sz w:val="24"/>
                <w:szCs w:val="24"/>
                <w:lang w:eastAsia="en-US"/>
              </w:rPr>
              <w:t xml:space="preserve"> skelbiamą informaciją. </w:t>
            </w:r>
          </w:p>
        </w:tc>
      </w:tr>
      <w:tr w:rsidR="00975795" w:rsidRPr="008A7C47" w14:paraId="00F7FCCB" w14:textId="77777777" w:rsidTr="0097579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E4C42" w14:textId="2D8E2557" w:rsidR="00975795" w:rsidRPr="008A7C47" w:rsidRDefault="00975795" w:rsidP="004A5E97">
            <w:pPr>
              <w:spacing w:after="0" w:line="240" w:lineRule="auto"/>
              <w:ind w:left="32"/>
              <w:rPr>
                <w:rFonts w:ascii="Arial" w:eastAsia="Yu Mincho" w:hAnsi="Arial" w:cs="Arial"/>
                <w:sz w:val="24"/>
                <w:szCs w:val="24"/>
                <w:lang w:eastAsia="en-US"/>
              </w:rPr>
            </w:pPr>
            <w:r w:rsidRPr="008A7C47">
              <w:rPr>
                <w:rFonts w:ascii="Arial" w:eastAsia="Yu Mincho" w:hAnsi="Arial" w:cs="Arial"/>
                <w:sz w:val="24"/>
                <w:szCs w:val="24"/>
                <w:lang w:eastAsia="en-US"/>
              </w:rPr>
              <w:lastRenderedPageBreak/>
              <w:t>1</w:t>
            </w:r>
            <w:r w:rsidR="00675192">
              <w:rPr>
                <w:rFonts w:ascii="Arial" w:eastAsia="Yu Mincho" w:hAnsi="Arial" w:cs="Arial"/>
                <w:sz w:val="24"/>
                <w:szCs w:val="24"/>
                <w:lang w:eastAsia="en-US"/>
              </w:rPr>
              <w:t>3</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606295"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AB2C977"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t>Tačiau kai yra šiame punkte apibrėžta situacija, perkančioji organizacija nepašalins tiekėjo iš pirkimo procedūros, jeigu jis pateikia pagrįstų įrodymų, kad sugebės tinkamai įvykdyti sutartį.</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7C42E" w14:textId="77777777" w:rsidR="00975795" w:rsidRPr="008A7C47" w:rsidRDefault="00975795" w:rsidP="004A5E97">
            <w:pPr>
              <w:spacing w:after="0" w:line="240" w:lineRule="auto"/>
              <w:rPr>
                <w:rFonts w:ascii="Arial" w:eastAsia="Yu Mincho" w:hAnsi="Arial" w:cs="Arial"/>
                <w:sz w:val="24"/>
                <w:szCs w:val="24"/>
                <w:lang w:eastAsia="en-US"/>
              </w:rPr>
            </w:pPr>
            <w:r w:rsidRPr="008A7C47">
              <w:rPr>
                <w:rFonts w:ascii="Arial" w:eastAsia="Yu Mincho" w:hAnsi="Arial" w:cs="Arial"/>
                <w:b/>
                <w:bCs/>
                <w:sz w:val="24"/>
                <w:szCs w:val="24"/>
                <w:lang w:eastAsia="en-US"/>
              </w:rPr>
              <w:t>VPĮ 46 straipsnio 6 dalies 2 punktas</w:t>
            </w:r>
          </w:p>
          <w:p w14:paraId="215DEC68" w14:textId="77777777" w:rsidR="00975795" w:rsidRPr="008A7C47" w:rsidRDefault="00975795" w:rsidP="004A5E97">
            <w:pPr>
              <w:spacing w:after="0" w:line="240" w:lineRule="auto"/>
              <w:jc w:val="both"/>
              <w:rPr>
                <w:rFonts w:ascii="Arial" w:eastAsia="Yu Mincho" w:hAnsi="Arial" w:cs="Arial"/>
                <w:sz w:val="24"/>
                <w:szCs w:val="24"/>
                <w:lang w:eastAsia="en-US"/>
              </w:rPr>
            </w:pPr>
          </w:p>
          <w:p w14:paraId="2B432780"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t>EBVPD III dalies C4, C5, C6, C7, C8, C9 punktai</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4F2B8C"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t>Iš Lietuvoje įsteigtų subjektų įrodančių dokumentų nereikalaujama, užtenka pateikto EBVPD. Perkančioji organizacija savarankiškai patikrina duomenis nacionalinėje duomenų bazėje, adresu:</w:t>
            </w:r>
          </w:p>
          <w:p w14:paraId="5A466FBA" w14:textId="77777777" w:rsidR="00975795" w:rsidRPr="008A7C47" w:rsidRDefault="00975795" w:rsidP="004A5E97">
            <w:pPr>
              <w:spacing w:after="0" w:line="240" w:lineRule="auto"/>
              <w:jc w:val="both"/>
              <w:rPr>
                <w:rFonts w:ascii="Arial" w:eastAsia="Yu Mincho" w:hAnsi="Arial" w:cs="Arial"/>
                <w:bCs/>
                <w:sz w:val="24"/>
                <w:szCs w:val="24"/>
                <w:lang w:eastAsia="en-US"/>
              </w:rPr>
            </w:pPr>
            <w:hyperlink r:id="rId24" w:history="1">
              <w:r w:rsidRPr="008A7C47">
                <w:rPr>
                  <w:rFonts w:ascii="Arial" w:eastAsia="Yu Mincho" w:hAnsi="Arial" w:cs="Arial"/>
                  <w:bCs/>
                  <w:sz w:val="24"/>
                  <w:szCs w:val="24"/>
                  <w:u w:val="single"/>
                  <w:lang w:eastAsia="en-US"/>
                </w:rPr>
                <w:t>https://www.registrucentras.lt/jar/p/</w:t>
              </w:r>
            </w:hyperlink>
            <w:r w:rsidRPr="008A7C47">
              <w:rPr>
                <w:rFonts w:ascii="Arial" w:eastAsia="Yu Mincho" w:hAnsi="Arial" w:cs="Arial"/>
                <w:bCs/>
                <w:sz w:val="24"/>
                <w:szCs w:val="24"/>
                <w:lang w:eastAsia="en-US"/>
              </w:rPr>
              <w:t xml:space="preserve">. </w:t>
            </w:r>
          </w:p>
          <w:p w14:paraId="5B39128D" w14:textId="77777777" w:rsidR="00975795" w:rsidRPr="008A7C47" w:rsidRDefault="00975795" w:rsidP="004A5E97">
            <w:pPr>
              <w:spacing w:after="0" w:line="240" w:lineRule="auto"/>
              <w:jc w:val="both"/>
              <w:rPr>
                <w:rFonts w:ascii="Arial" w:eastAsia="Yu Mincho" w:hAnsi="Arial" w:cs="Arial"/>
                <w:b/>
                <w:bCs/>
                <w:sz w:val="24"/>
                <w:szCs w:val="24"/>
                <w:lang w:eastAsia="en-US"/>
              </w:rPr>
            </w:pPr>
          </w:p>
          <w:p w14:paraId="37899F36" w14:textId="77777777" w:rsidR="00975795" w:rsidRPr="008A7C47" w:rsidRDefault="00975795" w:rsidP="004A5E97">
            <w:pPr>
              <w:spacing w:after="0" w:line="240" w:lineRule="auto"/>
              <w:jc w:val="both"/>
              <w:rPr>
                <w:rFonts w:ascii="Arial" w:eastAsia="Yu Mincho" w:hAnsi="Arial" w:cs="Arial"/>
                <w:i/>
                <w:iCs/>
                <w:color w:val="000000" w:themeColor="text1"/>
                <w:sz w:val="24"/>
                <w:szCs w:val="24"/>
                <w:lang w:eastAsia="en-US"/>
              </w:rPr>
            </w:pPr>
            <w:r w:rsidRPr="008A7C47">
              <w:rPr>
                <w:rFonts w:ascii="Arial" w:eastAsia="Yu Mincho" w:hAnsi="Arial" w:cs="Arial"/>
                <w:sz w:val="24"/>
                <w:szCs w:val="24"/>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8A7C47">
              <w:rPr>
                <w:rFonts w:ascii="Arial" w:eastAsia="Yu Mincho" w:hAnsi="Arial" w:cs="Arial"/>
                <w:color w:val="00B050"/>
                <w:sz w:val="24"/>
                <w:szCs w:val="24"/>
                <w:lang w:eastAsia="en-US"/>
              </w:rPr>
              <w:t>120</w:t>
            </w:r>
            <w:r w:rsidRPr="008A7C47">
              <w:rPr>
                <w:rFonts w:ascii="Arial" w:eastAsia="Yu Mincho" w:hAnsi="Arial" w:cs="Arial"/>
                <w:sz w:val="24"/>
                <w:szCs w:val="24"/>
                <w:lang w:eastAsia="en-US"/>
              </w:rPr>
              <w:t xml:space="preserve"> </w:t>
            </w:r>
            <w:r w:rsidRPr="008A7C47">
              <w:rPr>
                <w:rFonts w:ascii="Arial" w:eastAsia="Yu Mincho" w:hAnsi="Arial" w:cs="Arial"/>
                <w:color w:val="00B050"/>
                <w:sz w:val="24"/>
                <w:szCs w:val="24"/>
                <w:lang w:eastAsia="en-US"/>
              </w:rPr>
              <w:t>dienų</w:t>
            </w:r>
            <w:r w:rsidRPr="008A7C47">
              <w:rPr>
                <w:rFonts w:ascii="Arial" w:eastAsia="Yu Mincho" w:hAnsi="Arial" w:cs="Arial"/>
                <w:sz w:val="24"/>
                <w:szCs w:val="24"/>
                <w:lang w:eastAsia="en-US"/>
              </w:rPr>
              <w:t xml:space="preserve"> iki </w:t>
            </w:r>
            <w:r w:rsidRPr="008A7C47">
              <w:rPr>
                <w:rFonts w:ascii="Arial" w:eastAsia="Times New Roman" w:hAnsi="Arial" w:cs="Arial"/>
                <w:i/>
                <w:iCs/>
                <w:sz w:val="24"/>
                <w:szCs w:val="24"/>
                <w:lang w:eastAsia="en-US"/>
              </w:rPr>
              <w:t>tos dienos, kai tiekėjas perkančiosios organizacijos prašymu turės pateikti pašalinimo pagrindų nebuvimą patvirtinančius dok</w:t>
            </w:r>
            <w:r w:rsidRPr="008A7C47">
              <w:rPr>
                <w:rFonts w:ascii="Arial" w:eastAsia="Times New Roman" w:hAnsi="Arial" w:cs="Arial"/>
                <w:sz w:val="24"/>
                <w:szCs w:val="24"/>
                <w:lang w:eastAsia="en-US"/>
              </w:rPr>
              <w:t>umentus</w:t>
            </w:r>
            <w:r w:rsidRPr="008A7C47">
              <w:rPr>
                <w:rFonts w:ascii="Arial" w:eastAsia="Yu Mincho" w:hAnsi="Arial" w:cs="Arial"/>
                <w:sz w:val="24"/>
                <w:szCs w:val="24"/>
                <w:lang w:eastAsia="en-US"/>
              </w:rPr>
              <w:t xml:space="preserve">. </w:t>
            </w:r>
            <w:r w:rsidRPr="008A7C47">
              <w:rPr>
                <w:rFonts w:ascii="Arial" w:eastAsia="Yu Mincho" w:hAnsi="Arial" w:cs="Arial"/>
                <w:b/>
                <w:bCs/>
                <w:i/>
                <w:iCs/>
                <w:color w:val="000000" w:themeColor="text1"/>
                <w:sz w:val="24"/>
                <w:szCs w:val="24"/>
                <w:lang w:eastAsia="en-US"/>
              </w:rPr>
              <w:t>Pavyzdys</w:t>
            </w:r>
            <w:r w:rsidRPr="008A7C47">
              <w:rPr>
                <w:rFonts w:ascii="Arial" w:eastAsia="Yu Mincho" w:hAnsi="Arial" w:cs="Arial"/>
                <w:i/>
                <w:iCs/>
                <w:color w:val="000000" w:themeColor="text1"/>
                <w:sz w:val="24"/>
                <w:szCs w:val="24"/>
                <w:lang w:eastAsia="en-US"/>
              </w:rPr>
              <w:t xml:space="preserve">: Jeigu perkančioji organizacija 2022-10-10 kreipėsi į tiekėją prašydama iki 2022-10-14 </w:t>
            </w:r>
            <w:r w:rsidRPr="008A7C47">
              <w:rPr>
                <w:rFonts w:ascii="Arial" w:eastAsia="Yu Mincho" w:hAnsi="Arial" w:cs="Arial"/>
                <w:i/>
                <w:iCs/>
                <w:color w:val="000000" w:themeColor="text1"/>
                <w:sz w:val="24"/>
                <w:szCs w:val="24"/>
                <w:lang w:eastAsia="en-US"/>
              </w:rPr>
              <w:lastRenderedPageBreak/>
              <w:t>pateikti įrodančius dokumentus, jie turi būti išduoti ne anksčiau kaip 120 dienų, jas skaičiuojant atgal nuo 2022-10-14.</w:t>
            </w:r>
          </w:p>
          <w:p w14:paraId="35ADBB5A" w14:textId="77777777" w:rsidR="00975795" w:rsidRPr="008A7C47" w:rsidRDefault="00975795" w:rsidP="004A5E97">
            <w:pPr>
              <w:spacing w:after="0" w:line="240" w:lineRule="auto"/>
              <w:jc w:val="both"/>
              <w:rPr>
                <w:rFonts w:ascii="Arial" w:eastAsia="Yu Mincho" w:hAnsi="Arial" w:cs="Arial"/>
                <w:sz w:val="24"/>
                <w:szCs w:val="24"/>
                <w:lang w:eastAsia="en-US"/>
              </w:rPr>
            </w:pPr>
          </w:p>
          <w:p w14:paraId="64F93247"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70AABAE" w14:textId="77777777" w:rsidR="00975795" w:rsidRPr="008A7C47" w:rsidRDefault="00975795" w:rsidP="004A5E97">
            <w:pPr>
              <w:spacing w:after="0" w:line="240" w:lineRule="auto"/>
              <w:jc w:val="both"/>
              <w:rPr>
                <w:rFonts w:ascii="Arial" w:eastAsia="Yu Mincho" w:hAnsi="Arial" w:cs="Arial"/>
                <w:sz w:val="24"/>
                <w:szCs w:val="24"/>
                <w:lang w:eastAsia="en-US"/>
              </w:rPr>
            </w:pPr>
          </w:p>
          <w:p w14:paraId="7F68FC89" w14:textId="77777777" w:rsidR="00975795" w:rsidRPr="008A7C47" w:rsidRDefault="00975795" w:rsidP="004A5E97">
            <w:pPr>
              <w:spacing w:after="0" w:line="240" w:lineRule="auto"/>
              <w:jc w:val="both"/>
              <w:rPr>
                <w:rFonts w:ascii="Arial" w:eastAsia="Yu Mincho" w:hAnsi="Arial" w:cs="Arial"/>
                <w:b/>
                <w:bCs/>
                <w:i/>
                <w:iCs/>
                <w:color w:val="00B050"/>
                <w:sz w:val="24"/>
                <w:szCs w:val="24"/>
                <w:lang w:eastAsia="en-US"/>
              </w:rPr>
            </w:pPr>
            <w:r w:rsidRPr="008A7C47">
              <w:rPr>
                <w:rFonts w:ascii="Arial" w:eastAsia="Yu Mincho" w:hAnsi="Arial" w:cs="Arial"/>
                <w:b/>
                <w:bCs/>
                <w:i/>
                <w:iCs/>
                <w:color w:val="00B050"/>
                <w:sz w:val="24"/>
                <w:szCs w:val="24"/>
                <w:lang w:eastAsia="en-US"/>
              </w:rPr>
              <w:t>PASTABA</w:t>
            </w:r>
          </w:p>
          <w:p w14:paraId="79AD1B29" w14:textId="77777777" w:rsidR="00975795" w:rsidRPr="008A7C47" w:rsidRDefault="00975795" w:rsidP="004A5E97">
            <w:pPr>
              <w:spacing w:after="0" w:line="240" w:lineRule="auto"/>
              <w:jc w:val="both"/>
              <w:rPr>
                <w:rFonts w:ascii="Arial" w:eastAsia="Yu Mincho" w:hAnsi="Arial" w:cs="Arial"/>
                <w:color w:val="00B050"/>
                <w:sz w:val="24"/>
                <w:szCs w:val="24"/>
                <w:lang w:eastAsia="en-US"/>
              </w:rPr>
            </w:pPr>
            <w:r w:rsidRPr="008A7C47">
              <w:rPr>
                <w:rFonts w:ascii="Arial" w:eastAsia="Yu Mincho" w:hAnsi="Arial" w:cs="Arial"/>
                <w:color w:val="00B050"/>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tc>
      </w:tr>
    </w:tbl>
    <w:p w14:paraId="0EC152C9" w14:textId="77777777" w:rsidR="00975795" w:rsidRPr="008A7C47" w:rsidRDefault="00975795" w:rsidP="006F0F0D">
      <w:pPr>
        <w:spacing w:after="0" w:line="240" w:lineRule="auto"/>
        <w:ind w:firstLine="851"/>
        <w:jc w:val="both"/>
        <w:rPr>
          <w:rFonts w:ascii="Arial" w:hAnsi="Arial" w:cs="Arial"/>
          <w:sz w:val="24"/>
          <w:szCs w:val="24"/>
        </w:rPr>
      </w:pPr>
    </w:p>
    <w:p w14:paraId="5A7FD7A6" w14:textId="77777777" w:rsidR="00975795" w:rsidRPr="008A7C47" w:rsidRDefault="00975795" w:rsidP="006F0F0D">
      <w:pPr>
        <w:spacing w:after="0" w:line="240" w:lineRule="auto"/>
        <w:ind w:firstLine="851"/>
        <w:jc w:val="both"/>
        <w:rPr>
          <w:rFonts w:ascii="Arial" w:hAnsi="Arial" w:cs="Arial"/>
          <w:sz w:val="24"/>
          <w:szCs w:val="24"/>
        </w:rPr>
      </w:pPr>
    </w:p>
    <w:p w14:paraId="6BD6AE98" w14:textId="77777777" w:rsidR="00975795" w:rsidRPr="008A7C47" w:rsidRDefault="00975795" w:rsidP="006F0F0D">
      <w:pPr>
        <w:spacing w:after="0" w:line="240" w:lineRule="auto"/>
        <w:ind w:firstLine="851"/>
        <w:jc w:val="both"/>
        <w:rPr>
          <w:rFonts w:ascii="Arial" w:hAnsi="Arial" w:cs="Arial"/>
          <w:sz w:val="24"/>
          <w:szCs w:val="24"/>
        </w:rPr>
      </w:pPr>
    </w:p>
    <w:p w14:paraId="78E25250" w14:textId="77777777" w:rsidR="00E468D3" w:rsidRPr="008A7C47" w:rsidRDefault="00E468D3" w:rsidP="00E468D3">
      <w:pPr>
        <w:rPr>
          <w:rFonts w:ascii="Arial" w:hAnsi="Arial" w:cs="Arial"/>
          <w:sz w:val="24"/>
          <w:szCs w:val="24"/>
        </w:rPr>
      </w:pPr>
    </w:p>
    <w:p w14:paraId="472B7D34" w14:textId="77777777" w:rsidR="00E468D3" w:rsidRPr="008A7C47" w:rsidRDefault="00E468D3" w:rsidP="00E468D3">
      <w:pPr>
        <w:spacing w:after="0" w:line="240" w:lineRule="auto"/>
        <w:rPr>
          <w:rFonts w:ascii="Arial" w:hAnsi="Arial" w:cs="Arial"/>
          <w:sz w:val="24"/>
          <w:szCs w:val="24"/>
        </w:rPr>
      </w:pPr>
    </w:p>
    <w:p w14:paraId="1EBF5301" w14:textId="77777777" w:rsidR="002C1AAF" w:rsidRPr="008A7C47" w:rsidRDefault="002C1AAF" w:rsidP="002C1AAF">
      <w:pPr>
        <w:jc w:val="center"/>
        <w:rPr>
          <w:rFonts w:ascii="Arial" w:hAnsi="Arial" w:cs="Arial"/>
          <w:b/>
          <w:bCs/>
          <w:smallCaps/>
          <w:sz w:val="24"/>
          <w:szCs w:val="24"/>
        </w:rPr>
      </w:pPr>
      <w:r w:rsidRPr="008A7C47">
        <w:rPr>
          <w:rFonts w:ascii="Arial" w:hAnsi="Arial" w:cs="Arial"/>
          <w:smallCaps/>
          <w:sz w:val="24"/>
          <w:szCs w:val="24"/>
        </w:rPr>
        <w:t>__________</w:t>
      </w:r>
      <w:r w:rsidRPr="008A7C47">
        <w:rPr>
          <w:rFonts w:ascii="Arial" w:hAnsi="Arial" w:cs="Arial"/>
          <w:b/>
          <w:bCs/>
          <w:smallCaps/>
          <w:sz w:val="24"/>
          <w:szCs w:val="24"/>
        </w:rPr>
        <w:br w:type="page"/>
      </w:r>
    </w:p>
    <w:p w14:paraId="276C3F30" w14:textId="22657C82" w:rsidR="002C1AAF" w:rsidRPr="008A7C47" w:rsidRDefault="002C1AAF" w:rsidP="002C1AAF">
      <w:pPr>
        <w:pStyle w:val="Antrat2"/>
        <w:ind w:left="5103"/>
        <w:rPr>
          <w:rFonts w:ascii="Arial" w:hAnsi="Arial" w:cs="Arial"/>
          <w:color w:val="auto"/>
          <w:sz w:val="24"/>
          <w:szCs w:val="24"/>
        </w:rPr>
      </w:pPr>
      <w:bookmarkStart w:id="50" w:name="_Ref38291379"/>
      <w:bookmarkStart w:id="51" w:name="_Ref38291394"/>
      <w:bookmarkStart w:id="52" w:name="_Ref38898251"/>
      <w:bookmarkStart w:id="53" w:name="_Toc157874370"/>
      <w:r w:rsidRPr="008A7C47">
        <w:rPr>
          <w:rFonts w:ascii="Arial" w:eastAsia="Calibri" w:hAnsi="Arial" w:cs="Arial"/>
          <w:color w:val="auto"/>
          <w:sz w:val="24"/>
          <w:szCs w:val="24"/>
        </w:rPr>
        <w:lastRenderedPageBreak/>
        <w:t xml:space="preserve">Specialiųjų pirkimo sąlygų 3 priedas „EBVPD“ </w:t>
      </w:r>
      <w:r w:rsidRPr="008A7C47">
        <w:rPr>
          <w:rFonts w:ascii="Arial" w:hAnsi="Arial" w:cs="Arial"/>
          <w:color w:val="auto"/>
          <w:sz w:val="24"/>
          <w:szCs w:val="24"/>
        </w:rPr>
        <w:t>(XML formatu)</w:t>
      </w:r>
      <w:bookmarkEnd w:id="50"/>
      <w:bookmarkEnd w:id="51"/>
      <w:bookmarkEnd w:id="52"/>
      <w:bookmarkEnd w:id="53"/>
    </w:p>
    <w:p w14:paraId="7EC0CA02" w14:textId="77777777" w:rsidR="002C1AAF" w:rsidRPr="008A7C47" w:rsidRDefault="002C1AAF" w:rsidP="002C1AAF">
      <w:pPr>
        <w:rPr>
          <w:rFonts w:ascii="Arial" w:hAnsi="Arial" w:cs="Arial"/>
          <w:b/>
          <w:bCs/>
          <w:smallCaps/>
          <w:sz w:val="24"/>
          <w:szCs w:val="24"/>
        </w:rPr>
      </w:pPr>
    </w:p>
    <w:p w14:paraId="4512AA0F" w14:textId="77777777" w:rsidR="002C1AAF" w:rsidRPr="008A7C47" w:rsidRDefault="002C1AAF" w:rsidP="002C1AAF">
      <w:pPr>
        <w:pStyle w:val="Paantrat"/>
        <w:jc w:val="center"/>
        <w:rPr>
          <w:rFonts w:ascii="Arial" w:hAnsi="Arial" w:cs="Arial"/>
          <w:b/>
          <w:bCs/>
          <w:smallCaps/>
          <w:sz w:val="24"/>
          <w:szCs w:val="24"/>
        </w:rPr>
      </w:pPr>
      <w:r w:rsidRPr="008A7C47">
        <w:rPr>
          <w:rFonts w:ascii="Arial" w:hAnsi="Arial" w:cs="Arial"/>
          <w:b/>
          <w:bCs/>
          <w:sz w:val="24"/>
          <w:szCs w:val="24"/>
        </w:rPr>
        <w:t>EUROPOS BENDRASIS VIEŠŲJŲ PIRKIMŲ DOKUMENTAS</w:t>
      </w:r>
    </w:p>
    <w:p w14:paraId="7812DAB0" w14:textId="77777777" w:rsidR="002C1AAF" w:rsidRPr="008A7C47" w:rsidRDefault="002C1AAF" w:rsidP="002C1AAF">
      <w:pPr>
        <w:jc w:val="both"/>
        <w:rPr>
          <w:rFonts w:ascii="Arial" w:hAnsi="Arial" w:cs="Arial"/>
          <w:sz w:val="24"/>
          <w:szCs w:val="24"/>
        </w:rPr>
      </w:pPr>
      <w:r w:rsidRPr="008A7C47">
        <w:rPr>
          <w:rFonts w:ascii="Arial" w:hAnsi="Arial" w:cs="Arial"/>
          <w:sz w:val="24"/>
          <w:szCs w:val="24"/>
        </w:rPr>
        <w:t>„Europos bendrasis viešųjų pirkimų dokumentas (EBVPD)“ pateikiamas .</w:t>
      </w:r>
      <w:proofErr w:type="spellStart"/>
      <w:r w:rsidRPr="008A7C47">
        <w:rPr>
          <w:rFonts w:ascii="Arial" w:hAnsi="Arial" w:cs="Arial"/>
          <w:sz w:val="24"/>
          <w:szCs w:val="24"/>
        </w:rPr>
        <w:t>xml</w:t>
      </w:r>
      <w:proofErr w:type="spellEnd"/>
      <w:r w:rsidRPr="008A7C47">
        <w:rPr>
          <w:rFonts w:ascii="Arial" w:hAnsi="Arial" w:cs="Arial"/>
          <w:sz w:val="24"/>
          <w:szCs w:val="24"/>
        </w:rPr>
        <w:t xml:space="preserve"> formatu.</w:t>
      </w:r>
    </w:p>
    <w:p w14:paraId="065C7898" w14:textId="77777777" w:rsidR="002C1AAF" w:rsidRPr="008A7C47" w:rsidRDefault="002C1AAF" w:rsidP="002C1AAF">
      <w:pPr>
        <w:jc w:val="center"/>
        <w:rPr>
          <w:rFonts w:ascii="Arial" w:hAnsi="Arial" w:cs="Arial"/>
          <w:smallCaps/>
          <w:sz w:val="24"/>
          <w:szCs w:val="24"/>
        </w:rPr>
      </w:pPr>
      <w:r w:rsidRPr="008A7C47">
        <w:rPr>
          <w:rFonts w:ascii="Arial" w:hAnsi="Arial" w:cs="Arial"/>
          <w:smallCaps/>
          <w:sz w:val="24"/>
          <w:szCs w:val="24"/>
        </w:rPr>
        <w:t>__________</w:t>
      </w:r>
    </w:p>
    <w:p w14:paraId="248B0D00" w14:textId="77777777" w:rsidR="002C1AAF" w:rsidRPr="008A7C47" w:rsidRDefault="002C1AAF" w:rsidP="002C1AAF">
      <w:pPr>
        <w:rPr>
          <w:rFonts w:ascii="Arial" w:hAnsi="Arial" w:cs="Arial"/>
          <w:b/>
          <w:bCs/>
          <w:smallCaps/>
          <w:sz w:val="24"/>
          <w:szCs w:val="24"/>
        </w:rPr>
      </w:pPr>
      <w:r w:rsidRPr="008A7C47">
        <w:rPr>
          <w:rFonts w:ascii="Arial" w:hAnsi="Arial" w:cs="Arial"/>
          <w:b/>
          <w:bCs/>
          <w:smallCaps/>
          <w:sz w:val="24"/>
          <w:szCs w:val="24"/>
        </w:rPr>
        <w:br w:type="page"/>
      </w:r>
    </w:p>
    <w:p w14:paraId="01D56E47" w14:textId="61CA06D6" w:rsidR="008D704D" w:rsidRPr="008A7C47" w:rsidRDefault="009E1623" w:rsidP="003734AB">
      <w:pPr>
        <w:pStyle w:val="Antrat2"/>
        <w:spacing w:before="0"/>
        <w:ind w:left="5670"/>
        <w:rPr>
          <w:rFonts w:ascii="Arial" w:eastAsia="Calibri" w:hAnsi="Arial" w:cs="Arial"/>
          <w:color w:val="auto"/>
          <w:sz w:val="24"/>
          <w:szCs w:val="24"/>
        </w:rPr>
      </w:pPr>
      <w:bookmarkStart w:id="54" w:name="_Ref38539939"/>
      <w:bookmarkStart w:id="55" w:name="_Ref38541068"/>
      <w:bookmarkStart w:id="56" w:name="_Ref38885053"/>
      <w:bookmarkStart w:id="57" w:name="_Ref38899023"/>
      <w:bookmarkStart w:id="58" w:name="_Toc157874371"/>
      <w:r w:rsidRPr="008A7C47">
        <w:rPr>
          <w:rFonts w:ascii="Arial" w:eastAsia="Calibri" w:hAnsi="Arial" w:cs="Arial"/>
          <w:color w:val="auto"/>
          <w:sz w:val="24"/>
          <w:szCs w:val="24"/>
        </w:rPr>
        <w:lastRenderedPageBreak/>
        <w:t>Specialiųjų p</w:t>
      </w:r>
      <w:r w:rsidR="008D704D" w:rsidRPr="008A7C47">
        <w:rPr>
          <w:rFonts w:ascii="Arial" w:eastAsia="Calibri" w:hAnsi="Arial" w:cs="Arial"/>
          <w:color w:val="auto"/>
          <w:sz w:val="24"/>
          <w:szCs w:val="24"/>
        </w:rPr>
        <w:t xml:space="preserve">irkimo sąlygų </w:t>
      </w:r>
      <w:r w:rsidR="002C1AAF" w:rsidRPr="008A7C47">
        <w:rPr>
          <w:rFonts w:ascii="Arial" w:eastAsia="Calibri" w:hAnsi="Arial" w:cs="Arial"/>
          <w:color w:val="auto"/>
          <w:sz w:val="24"/>
          <w:szCs w:val="24"/>
        </w:rPr>
        <w:t>4</w:t>
      </w:r>
      <w:r w:rsidR="008D704D" w:rsidRPr="008A7C47">
        <w:rPr>
          <w:rFonts w:ascii="Arial" w:eastAsia="Calibri" w:hAnsi="Arial" w:cs="Arial"/>
          <w:color w:val="auto"/>
          <w:sz w:val="24"/>
          <w:szCs w:val="24"/>
        </w:rPr>
        <w:t xml:space="preserve"> priedas „Techninė specifikacija“</w:t>
      </w:r>
      <w:bookmarkEnd w:id="54"/>
      <w:bookmarkEnd w:id="55"/>
      <w:bookmarkEnd w:id="56"/>
      <w:bookmarkEnd w:id="57"/>
      <w:bookmarkEnd w:id="58"/>
    </w:p>
    <w:p w14:paraId="4AFAB1F0" w14:textId="77777777" w:rsidR="00EC3F25" w:rsidRDefault="00EC3F25" w:rsidP="00EC3F25">
      <w:pPr>
        <w:pStyle w:val="Paantrat"/>
        <w:tabs>
          <w:tab w:val="left" w:pos="2835"/>
          <w:tab w:val="center" w:pos="4818"/>
        </w:tabs>
        <w:rPr>
          <w:rFonts w:ascii="Arial" w:hAnsi="Arial" w:cs="Arial"/>
          <w:b/>
          <w:bCs/>
          <w:sz w:val="24"/>
          <w:szCs w:val="24"/>
        </w:rPr>
      </w:pPr>
      <w:r>
        <w:rPr>
          <w:rFonts w:ascii="Arial" w:hAnsi="Arial" w:cs="Arial"/>
          <w:b/>
          <w:bCs/>
          <w:sz w:val="24"/>
          <w:szCs w:val="24"/>
        </w:rPr>
        <w:tab/>
      </w:r>
    </w:p>
    <w:p w14:paraId="3E0F7BAE" w14:textId="77777777" w:rsidR="00EC3F25" w:rsidRDefault="00EC3F25" w:rsidP="00EC3F25">
      <w:pPr>
        <w:pStyle w:val="Paantrat"/>
        <w:tabs>
          <w:tab w:val="left" w:pos="2835"/>
          <w:tab w:val="center" w:pos="4818"/>
        </w:tabs>
        <w:rPr>
          <w:rFonts w:ascii="Arial" w:hAnsi="Arial" w:cs="Arial"/>
          <w:b/>
          <w:bCs/>
          <w:sz w:val="24"/>
          <w:szCs w:val="24"/>
        </w:rPr>
      </w:pPr>
    </w:p>
    <w:p w14:paraId="610CD23B" w14:textId="77777777" w:rsidR="00EC3F25" w:rsidRPr="00F30E5C" w:rsidRDefault="00EC3F25" w:rsidP="00EC3F25">
      <w:pPr>
        <w:pStyle w:val="Paantrat"/>
        <w:jc w:val="center"/>
        <w:rPr>
          <w:rFonts w:ascii="Arial" w:hAnsi="Arial" w:cs="Arial"/>
          <w:b/>
          <w:bCs/>
          <w:sz w:val="24"/>
          <w:szCs w:val="24"/>
        </w:rPr>
      </w:pPr>
      <w:r w:rsidRPr="00F30E5C">
        <w:rPr>
          <w:rFonts w:ascii="Arial" w:hAnsi="Arial" w:cs="Arial"/>
          <w:b/>
          <w:bCs/>
          <w:sz w:val="24"/>
          <w:szCs w:val="24"/>
        </w:rPr>
        <w:t>TECHNINĖ SPECIFIKACIJA</w:t>
      </w:r>
    </w:p>
    <w:p w14:paraId="43EA06A9" w14:textId="77777777" w:rsidR="00EC3F25" w:rsidRPr="00F30E5C" w:rsidRDefault="00EC3F25" w:rsidP="00EC3F25">
      <w:pPr>
        <w:spacing w:after="0" w:line="360" w:lineRule="auto"/>
        <w:jc w:val="center"/>
        <w:rPr>
          <w:rFonts w:ascii="Arial" w:hAnsi="Arial" w:cs="Arial"/>
          <w:b/>
          <w:bCs/>
          <w:sz w:val="24"/>
          <w:szCs w:val="24"/>
          <w:lang w:eastAsia="en-US"/>
        </w:rPr>
      </w:pPr>
      <w:bookmarkStart w:id="59" w:name="_Hlk72175418"/>
      <w:bookmarkStart w:id="60" w:name="_Hlk75203744"/>
      <w:r w:rsidRPr="00F30E5C">
        <w:rPr>
          <w:rFonts w:ascii="Arial" w:hAnsi="Arial" w:cs="Arial"/>
          <w:b/>
          <w:bCs/>
          <w:sz w:val="24"/>
          <w:szCs w:val="24"/>
          <w:lang w:eastAsia="en-US"/>
        </w:rPr>
        <w:t>ELEKTRA VAROMO AUTOMOBILIO (M1 KLASĖ), PRITAIKYTO ASMENIMS SU NEGALIA TRANSPORTUOTI</w:t>
      </w:r>
      <w:r>
        <w:rPr>
          <w:rFonts w:ascii="Arial" w:hAnsi="Arial" w:cs="Arial"/>
          <w:b/>
          <w:bCs/>
          <w:sz w:val="24"/>
          <w:szCs w:val="24"/>
          <w:lang w:eastAsia="en-US"/>
        </w:rPr>
        <w:t>,</w:t>
      </w:r>
      <w:r w:rsidRPr="00F30E5C">
        <w:rPr>
          <w:rFonts w:ascii="Arial" w:hAnsi="Arial" w:cs="Arial"/>
          <w:b/>
          <w:bCs/>
          <w:sz w:val="24"/>
          <w:szCs w:val="24"/>
          <w:lang w:eastAsia="en-US"/>
        </w:rPr>
        <w:t xml:space="preserve"> PIRKIMAS </w:t>
      </w:r>
    </w:p>
    <w:bookmarkEnd w:id="59"/>
    <w:p w14:paraId="040E6A73" w14:textId="77777777" w:rsidR="00EC3F25" w:rsidRPr="00EB7E1B" w:rsidRDefault="00EC3F25" w:rsidP="00EC3F25">
      <w:pPr>
        <w:tabs>
          <w:tab w:val="left" w:pos="142"/>
          <w:tab w:val="left" w:pos="1260"/>
        </w:tabs>
        <w:spacing w:after="0" w:line="240" w:lineRule="auto"/>
        <w:ind w:firstLine="851"/>
        <w:jc w:val="both"/>
        <w:rPr>
          <w:rFonts w:ascii="Arial" w:eastAsia="Times New Roman" w:hAnsi="Arial" w:cs="Arial"/>
          <w:b/>
          <w:sz w:val="24"/>
          <w:szCs w:val="24"/>
          <w:lang w:eastAsia="en-US"/>
        </w:rPr>
      </w:pPr>
      <w:r w:rsidRPr="00EB7E1B">
        <w:rPr>
          <w:rFonts w:ascii="Arial" w:eastAsia="Times New Roman" w:hAnsi="Arial" w:cs="Arial"/>
          <w:b/>
          <w:sz w:val="24"/>
          <w:szCs w:val="24"/>
          <w:lang w:eastAsia="en-US"/>
        </w:rPr>
        <w:t>1.Bendrosios nuostatos.</w:t>
      </w:r>
    </w:p>
    <w:p w14:paraId="38166437" w14:textId="77777777" w:rsidR="00EC3F25" w:rsidRPr="00EB7E1B" w:rsidRDefault="00EC3F25" w:rsidP="00EC3F25">
      <w:pPr>
        <w:tabs>
          <w:tab w:val="left" w:pos="142"/>
          <w:tab w:val="left" w:pos="1260"/>
        </w:tabs>
        <w:spacing w:after="0" w:line="240" w:lineRule="auto"/>
        <w:ind w:firstLine="851"/>
        <w:jc w:val="both"/>
        <w:rPr>
          <w:rFonts w:ascii="Arial" w:eastAsia="Times New Roman" w:hAnsi="Arial" w:cs="Arial"/>
          <w:sz w:val="24"/>
          <w:szCs w:val="24"/>
          <w:lang w:eastAsia="en-US"/>
        </w:rPr>
      </w:pPr>
      <w:r w:rsidRPr="00EB7E1B">
        <w:rPr>
          <w:rFonts w:ascii="Arial" w:hAnsi="Arial" w:cs="Arial"/>
          <w:sz w:val="24"/>
          <w:szCs w:val="24"/>
        </w:rPr>
        <w:t xml:space="preserve">1.1. Pirkėjas </w:t>
      </w:r>
      <w:r w:rsidRPr="00EB7E1B">
        <w:rPr>
          <w:rFonts w:ascii="Arial" w:hAnsi="Arial" w:cs="Arial"/>
          <w:sz w:val="24"/>
          <w:szCs w:val="24"/>
          <w:lang w:eastAsia="en-US"/>
        </w:rPr>
        <w:t xml:space="preserve">– </w:t>
      </w:r>
      <w:bookmarkStart w:id="61" w:name="_Hlk181196961"/>
      <w:r w:rsidRPr="00EB7E1B">
        <w:rPr>
          <w:rFonts w:ascii="Arial" w:hAnsi="Arial" w:cs="Arial"/>
          <w:sz w:val="24"/>
          <w:szCs w:val="24"/>
          <w:lang w:eastAsia="en-US"/>
        </w:rPr>
        <w:t>Alytaus miesto savivaldybės administracija</w:t>
      </w:r>
      <w:bookmarkEnd w:id="61"/>
    </w:p>
    <w:p w14:paraId="4E0F72CA" w14:textId="77777777" w:rsidR="00EC3F25" w:rsidRPr="00EB7E1B" w:rsidRDefault="00EC3F25" w:rsidP="00EC3F25">
      <w:pPr>
        <w:tabs>
          <w:tab w:val="left" w:pos="142"/>
          <w:tab w:val="left" w:pos="1260"/>
        </w:tabs>
        <w:spacing w:after="0" w:line="240" w:lineRule="auto"/>
        <w:ind w:firstLine="851"/>
        <w:jc w:val="both"/>
        <w:outlineLvl w:val="1"/>
        <w:rPr>
          <w:rFonts w:ascii="Arial" w:hAnsi="Arial" w:cs="Arial"/>
          <w:sz w:val="24"/>
          <w:szCs w:val="24"/>
          <w:lang w:eastAsia="en-US"/>
        </w:rPr>
      </w:pPr>
      <w:r w:rsidRPr="00EB7E1B">
        <w:rPr>
          <w:rFonts w:ascii="Arial" w:eastAsia="Times New Roman" w:hAnsi="Arial" w:cs="Arial"/>
          <w:sz w:val="24"/>
          <w:szCs w:val="24"/>
          <w:lang w:eastAsia="en-US"/>
        </w:rPr>
        <w:t xml:space="preserve">1.2. </w:t>
      </w:r>
      <w:r w:rsidRPr="00EB7E1B">
        <w:rPr>
          <w:rFonts w:ascii="Arial" w:hAnsi="Arial" w:cs="Arial"/>
          <w:sz w:val="24"/>
          <w:szCs w:val="24"/>
          <w:lang w:eastAsia="en-US"/>
        </w:rPr>
        <w:t>Perkančioji organizacija – Alytaus miesto savivaldybės administracija</w:t>
      </w:r>
    </w:p>
    <w:p w14:paraId="41B37CEF" w14:textId="77777777" w:rsidR="00EC3F25" w:rsidRPr="00EB7E1B" w:rsidRDefault="00EC3F25" w:rsidP="00EC3F25">
      <w:pPr>
        <w:tabs>
          <w:tab w:val="left" w:pos="142"/>
          <w:tab w:val="left" w:pos="1260"/>
        </w:tabs>
        <w:spacing w:after="0" w:line="240" w:lineRule="auto"/>
        <w:ind w:firstLine="851"/>
        <w:jc w:val="both"/>
        <w:outlineLvl w:val="1"/>
        <w:rPr>
          <w:rFonts w:ascii="Arial" w:hAnsi="Arial" w:cs="Arial"/>
          <w:sz w:val="24"/>
          <w:szCs w:val="24"/>
          <w:lang w:eastAsia="en-US"/>
        </w:rPr>
      </w:pPr>
      <w:r w:rsidRPr="00EB7E1B">
        <w:rPr>
          <w:rFonts w:ascii="Arial" w:hAnsi="Arial" w:cs="Arial"/>
          <w:iCs/>
          <w:color w:val="000000"/>
          <w:sz w:val="24"/>
          <w:szCs w:val="24"/>
        </w:rPr>
        <w:t xml:space="preserve">1.3. Prekių pristatymo adresas: Pramonės g. 9,  Alytus. </w:t>
      </w:r>
    </w:p>
    <w:p w14:paraId="1DCCB697" w14:textId="77777777" w:rsidR="00EC3F25" w:rsidRPr="008A7C47" w:rsidRDefault="00EC3F25" w:rsidP="00EC3F25">
      <w:pPr>
        <w:tabs>
          <w:tab w:val="left" w:pos="142"/>
          <w:tab w:val="left" w:pos="1260"/>
        </w:tabs>
        <w:spacing w:after="0" w:line="240" w:lineRule="auto"/>
        <w:ind w:firstLine="851"/>
        <w:jc w:val="both"/>
        <w:outlineLvl w:val="1"/>
        <w:rPr>
          <w:rFonts w:ascii="Arial" w:hAnsi="Arial" w:cs="Arial"/>
          <w:sz w:val="24"/>
          <w:szCs w:val="24"/>
          <w:lang w:eastAsia="en-US"/>
        </w:rPr>
      </w:pPr>
      <w:r w:rsidRPr="00EB7E1B">
        <w:rPr>
          <w:rFonts w:ascii="Arial" w:eastAsia="Times New Roman" w:hAnsi="Arial" w:cs="Arial"/>
          <w:sz w:val="24"/>
          <w:szCs w:val="24"/>
          <w:lang w:eastAsia="en-US"/>
        </w:rPr>
        <w:t>1.4.</w:t>
      </w:r>
      <w:r w:rsidRPr="00EB7E1B">
        <w:rPr>
          <w:rFonts w:ascii="Arial" w:hAnsi="Arial" w:cs="Arial"/>
          <w:sz w:val="24"/>
          <w:szCs w:val="24"/>
          <w:lang w:eastAsia="en-US"/>
        </w:rPr>
        <w:t xml:space="preserve">Techninėje specifikacijoje išdėstyti minimalūs reikalavimai, keliami </w:t>
      </w:r>
      <w:r>
        <w:rPr>
          <w:rFonts w:ascii="Arial" w:hAnsi="Arial" w:cs="Arial"/>
          <w:bCs/>
          <w:snapToGrid w:val="0"/>
          <w:sz w:val="24"/>
          <w:szCs w:val="24"/>
          <w:lang w:eastAsia="en-US"/>
        </w:rPr>
        <w:t>asmenų su negalia</w:t>
      </w:r>
      <w:r w:rsidRPr="00EB7E1B">
        <w:rPr>
          <w:rFonts w:ascii="Arial" w:hAnsi="Arial" w:cs="Arial"/>
          <w:sz w:val="24"/>
          <w:szCs w:val="24"/>
          <w:lang w:eastAsia="en-US"/>
        </w:rPr>
        <w:t xml:space="preserve"> vežimui pritaikytam auto</w:t>
      </w:r>
      <w:r>
        <w:rPr>
          <w:rFonts w:ascii="Arial" w:hAnsi="Arial" w:cs="Arial"/>
          <w:sz w:val="24"/>
          <w:szCs w:val="24"/>
          <w:lang w:eastAsia="en-US"/>
        </w:rPr>
        <w:t>mobiliui</w:t>
      </w:r>
      <w:r w:rsidRPr="00EB7E1B">
        <w:rPr>
          <w:rFonts w:ascii="Arial" w:hAnsi="Arial" w:cs="Arial"/>
          <w:sz w:val="24"/>
          <w:szCs w:val="24"/>
          <w:lang w:eastAsia="en-US"/>
        </w:rPr>
        <w:t xml:space="preserve"> (M1 klasė).</w:t>
      </w:r>
      <w:r w:rsidRPr="008A7C47">
        <w:rPr>
          <w:rFonts w:ascii="Arial" w:hAnsi="Arial" w:cs="Arial"/>
          <w:sz w:val="24"/>
          <w:szCs w:val="24"/>
          <w:lang w:eastAsia="en-US"/>
        </w:rPr>
        <w:t xml:space="preserve"> </w:t>
      </w:r>
    </w:p>
    <w:p w14:paraId="5185898F" w14:textId="77777777" w:rsidR="00EC3F25" w:rsidRPr="008A7C47" w:rsidRDefault="00EC3F25" w:rsidP="00EC3F25">
      <w:pPr>
        <w:tabs>
          <w:tab w:val="left" w:pos="142"/>
          <w:tab w:val="left" w:pos="1260"/>
        </w:tabs>
        <w:spacing w:after="0" w:line="240" w:lineRule="auto"/>
        <w:ind w:firstLine="851"/>
        <w:jc w:val="both"/>
        <w:rPr>
          <w:rFonts w:ascii="Arial" w:eastAsia="Times New Roman" w:hAnsi="Arial" w:cs="Arial"/>
          <w:sz w:val="24"/>
          <w:szCs w:val="24"/>
          <w:lang w:eastAsia="en-US"/>
        </w:rPr>
      </w:pPr>
      <w:r w:rsidRPr="008A7C47">
        <w:rPr>
          <w:rFonts w:ascii="Arial" w:eastAsia="Times New Roman" w:hAnsi="Arial" w:cs="Arial"/>
          <w:b/>
          <w:sz w:val="24"/>
          <w:szCs w:val="24"/>
          <w:lang w:eastAsia="en-US"/>
        </w:rPr>
        <w:t>2. Pirkimo objekto aprašymas.</w:t>
      </w:r>
    </w:p>
    <w:p w14:paraId="0AFB1077" w14:textId="77777777" w:rsidR="00EC3F25" w:rsidRPr="008A7C47" w:rsidRDefault="00EC3F25" w:rsidP="00EC3F25">
      <w:pPr>
        <w:tabs>
          <w:tab w:val="left" w:pos="-426"/>
          <w:tab w:val="left" w:pos="142"/>
          <w:tab w:val="left" w:pos="426"/>
          <w:tab w:val="left" w:pos="709"/>
          <w:tab w:val="left" w:pos="1260"/>
          <w:tab w:val="left" w:pos="1440"/>
        </w:tabs>
        <w:spacing w:after="0" w:line="240" w:lineRule="auto"/>
        <w:ind w:firstLine="851"/>
        <w:jc w:val="both"/>
        <w:rPr>
          <w:rFonts w:ascii="Arial" w:hAnsi="Arial" w:cs="Arial"/>
          <w:sz w:val="24"/>
          <w:szCs w:val="24"/>
          <w:lang w:eastAsia="en-US"/>
        </w:rPr>
      </w:pPr>
      <w:r w:rsidRPr="008A7C47">
        <w:rPr>
          <w:rFonts w:ascii="Arial" w:eastAsia="Times New Roman" w:hAnsi="Arial" w:cs="Arial"/>
          <w:sz w:val="24"/>
          <w:szCs w:val="24"/>
          <w:lang w:eastAsia="en-US"/>
        </w:rPr>
        <w:t>2.1.</w:t>
      </w:r>
      <w:r w:rsidRPr="008A7C47">
        <w:rPr>
          <w:rFonts w:ascii="Arial" w:eastAsia="Times New Roman" w:hAnsi="Arial" w:cs="Arial"/>
          <w:sz w:val="24"/>
          <w:szCs w:val="24"/>
          <w:lang w:eastAsia="en-US"/>
        </w:rPr>
        <w:tab/>
        <w:t>Pirki</w:t>
      </w:r>
      <w:r w:rsidRPr="008A7C47">
        <w:rPr>
          <w:rFonts w:ascii="Arial" w:hAnsi="Arial" w:cs="Arial"/>
          <w:sz w:val="24"/>
          <w:szCs w:val="24"/>
          <w:lang w:eastAsia="en-US"/>
        </w:rPr>
        <w:t xml:space="preserve">mo objektas – </w:t>
      </w:r>
      <w:r>
        <w:rPr>
          <w:rFonts w:ascii="Arial" w:hAnsi="Arial" w:cs="Arial"/>
          <w:sz w:val="24"/>
          <w:szCs w:val="24"/>
          <w:lang w:eastAsia="en-US"/>
        </w:rPr>
        <w:t>automobilio</w:t>
      </w:r>
      <w:r w:rsidRPr="008A7C47">
        <w:rPr>
          <w:rFonts w:ascii="Arial" w:hAnsi="Arial" w:cs="Arial"/>
          <w:sz w:val="24"/>
          <w:szCs w:val="24"/>
          <w:lang w:eastAsia="en-US"/>
        </w:rPr>
        <w:t xml:space="preserve">, pritaikyto </w:t>
      </w:r>
      <w:r>
        <w:rPr>
          <w:rFonts w:ascii="Arial" w:hAnsi="Arial" w:cs="Arial"/>
          <w:sz w:val="24"/>
          <w:szCs w:val="24"/>
          <w:lang w:eastAsia="en-US"/>
        </w:rPr>
        <w:t xml:space="preserve">asmenims su </w:t>
      </w:r>
      <w:r w:rsidRPr="008A7C47">
        <w:rPr>
          <w:rFonts w:ascii="Arial" w:hAnsi="Arial" w:cs="Arial"/>
          <w:sz w:val="24"/>
          <w:szCs w:val="24"/>
          <w:lang w:eastAsia="en-US"/>
        </w:rPr>
        <w:t>negali</w:t>
      </w:r>
      <w:r>
        <w:rPr>
          <w:rFonts w:ascii="Arial" w:hAnsi="Arial" w:cs="Arial"/>
          <w:sz w:val="24"/>
          <w:szCs w:val="24"/>
          <w:lang w:eastAsia="en-US"/>
        </w:rPr>
        <w:t xml:space="preserve">a </w:t>
      </w:r>
      <w:r w:rsidRPr="008A7C47">
        <w:rPr>
          <w:rFonts w:ascii="Arial" w:hAnsi="Arial" w:cs="Arial"/>
          <w:sz w:val="24"/>
          <w:szCs w:val="24"/>
          <w:lang w:eastAsia="en-US"/>
        </w:rPr>
        <w:t xml:space="preserve">transportuoti, pirkimas. </w:t>
      </w:r>
    </w:p>
    <w:p w14:paraId="5CB34CB7" w14:textId="77777777" w:rsidR="00EC3F25" w:rsidRPr="008A7C47" w:rsidRDefault="00EC3F25" w:rsidP="00EC3F25">
      <w:pPr>
        <w:tabs>
          <w:tab w:val="left" w:pos="-426"/>
          <w:tab w:val="left" w:pos="142"/>
          <w:tab w:val="left" w:pos="426"/>
          <w:tab w:val="left" w:pos="709"/>
          <w:tab w:val="left" w:pos="1260"/>
          <w:tab w:val="left" w:pos="1440"/>
        </w:tabs>
        <w:spacing w:after="0" w:line="240" w:lineRule="auto"/>
        <w:ind w:firstLine="851"/>
        <w:jc w:val="both"/>
        <w:rPr>
          <w:rFonts w:ascii="Arial" w:eastAsia="Times New Roman" w:hAnsi="Arial" w:cs="Arial"/>
          <w:sz w:val="24"/>
          <w:szCs w:val="24"/>
          <w:lang w:eastAsia="en-US"/>
        </w:rPr>
      </w:pPr>
      <w:r w:rsidRPr="008A7C47">
        <w:rPr>
          <w:rFonts w:ascii="Arial" w:eastAsia="Times New Roman" w:hAnsi="Arial" w:cs="Arial"/>
          <w:sz w:val="24"/>
          <w:szCs w:val="24"/>
          <w:lang w:eastAsia="en-US"/>
        </w:rPr>
        <w:t>2</w:t>
      </w:r>
      <w:r w:rsidRPr="008A7C47">
        <w:rPr>
          <w:rFonts w:ascii="Arial" w:hAnsi="Arial" w:cs="Arial"/>
          <w:sz w:val="24"/>
          <w:szCs w:val="24"/>
          <w:lang w:eastAsia="en-US"/>
        </w:rPr>
        <w:t>.2.</w:t>
      </w:r>
      <w:r w:rsidRPr="008A7C47">
        <w:rPr>
          <w:rFonts w:ascii="Arial" w:hAnsi="Arial" w:cs="Arial"/>
          <w:sz w:val="24"/>
          <w:szCs w:val="24"/>
          <w:lang w:eastAsia="en-US"/>
        </w:rPr>
        <w:tab/>
        <w:t>Siūloma Prekė turi atitikti Lietuvos Respublikos teisės aktuose, kituose normatyviniuose-techniniuose dokumentuose, nustatytus kokybės parametru</w:t>
      </w:r>
      <w:r w:rsidRPr="008A7C47">
        <w:rPr>
          <w:rFonts w:ascii="Arial" w:eastAsia="Times New Roman" w:hAnsi="Arial" w:cs="Arial"/>
          <w:sz w:val="24"/>
          <w:szCs w:val="24"/>
          <w:lang w:eastAsia="en-US"/>
        </w:rPr>
        <w:t>s.</w:t>
      </w:r>
    </w:p>
    <w:p w14:paraId="6592FE1E" w14:textId="77777777" w:rsidR="00EC3F25" w:rsidRPr="008A7C47" w:rsidRDefault="00EC3F25" w:rsidP="00EC3F25">
      <w:pPr>
        <w:tabs>
          <w:tab w:val="left" w:pos="-426"/>
          <w:tab w:val="left" w:pos="142"/>
          <w:tab w:val="left" w:pos="426"/>
          <w:tab w:val="left" w:pos="709"/>
          <w:tab w:val="left" w:pos="1260"/>
          <w:tab w:val="left" w:pos="1440"/>
        </w:tabs>
        <w:spacing w:after="0" w:line="240" w:lineRule="auto"/>
        <w:ind w:firstLine="851"/>
        <w:jc w:val="both"/>
        <w:rPr>
          <w:rFonts w:ascii="Arial" w:hAnsi="Arial" w:cs="Arial"/>
          <w:sz w:val="24"/>
          <w:szCs w:val="24"/>
          <w:lang w:eastAsia="en-US"/>
        </w:rPr>
      </w:pPr>
      <w:r w:rsidRPr="008A7C47">
        <w:rPr>
          <w:rFonts w:ascii="Arial" w:eastAsia="Times New Roman" w:hAnsi="Arial" w:cs="Arial"/>
          <w:sz w:val="24"/>
          <w:szCs w:val="24"/>
          <w:lang w:eastAsia="en-US"/>
        </w:rPr>
        <w:t>2</w:t>
      </w:r>
      <w:r w:rsidRPr="008A7C47">
        <w:rPr>
          <w:rFonts w:ascii="Arial" w:hAnsi="Arial" w:cs="Arial"/>
          <w:sz w:val="24"/>
          <w:szCs w:val="24"/>
          <w:lang w:eastAsia="en-US"/>
        </w:rPr>
        <w:t>.3.</w:t>
      </w:r>
      <w:r w:rsidRPr="008A7C47">
        <w:rPr>
          <w:rFonts w:ascii="Arial" w:hAnsi="Arial" w:cs="Arial"/>
          <w:sz w:val="24"/>
          <w:szCs w:val="24"/>
          <w:lang w:eastAsia="en-US"/>
        </w:rPr>
        <w:tab/>
        <w:t xml:space="preserve">Į Prekės komplektą turi įeiti visos sudedamosios dalys bei medžiagos, reikalingos užtikrinant normalų Prekės funkcionavimą. </w:t>
      </w:r>
    </w:p>
    <w:p w14:paraId="532BA57B" w14:textId="77777777" w:rsidR="00EC3F25" w:rsidRPr="008A7C47" w:rsidRDefault="00EC3F25" w:rsidP="00EC3F25">
      <w:pPr>
        <w:tabs>
          <w:tab w:val="left" w:pos="-426"/>
          <w:tab w:val="left" w:pos="142"/>
          <w:tab w:val="left" w:pos="426"/>
          <w:tab w:val="left" w:pos="709"/>
          <w:tab w:val="left" w:pos="1260"/>
          <w:tab w:val="left" w:pos="1440"/>
        </w:tabs>
        <w:spacing w:after="0" w:line="240" w:lineRule="auto"/>
        <w:ind w:firstLine="851"/>
        <w:jc w:val="both"/>
        <w:rPr>
          <w:rFonts w:ascii="Arial" w:hAnsi="Arial" w:cs="Arial"/>
          <w:sz w:val="24"/>
          <w:szCs w:val="24"/>
          <w:lang w:eastAsia="ar-SA"/>
        </w:rPr>
      </w:pPr>
      <w:r w:rsidRPr="008A7C47">
        <w:rPr>
          <w:rFonts w:ascii="Arial" w:hAnsi="Arial" w:cs="Arial"/>
          <w:sz w:val="24"/>
          <w:szCs w:val="24"/>
          <w:lang w:eastAsia="en-US"/>
        </w:rPr>
        <w:t>2.4</w:t>
      </w:r>
      <w:r>
        <w:rPr>
          <w:rFonts w:ascii="Arial" w:hAnsi="Arial" w:cs="Arial"/>
          <w:sz w:val="24"/>
          <w:szCs w:val="24"/>
          <w:lang w:eastAsia="en-US"/>
        </w:rPr>
        <w:t xml:space="preserve">. </w:t>
      </w:r>
      <w:r w:rsidRPr="008A7C47">
        <w:rPr>
          <w:rFonts w:ascii="Arial" w:hAnsi="Arial" w:cs="Arial"/>
          <w:sz w:val="24"/>
          <w:szCs w:val="24"/>
          <w:lang w:eastAsia="ar-SA"/>
        </w:rPr>
        <w:t>Prekių techninė specifikacija: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5"/>
        <w:gridCol w:w="4649"/>
        <w:gridCol w:w="4767"/>
      </w:tblGrid>
      <w:tr w:rsidR="00EC3F25" w:rsidRPr="008A7C47" w14:paraId="3ABA3B8F" w14:textId="77777777" w:rsidTr="00EC2533">
        <w:trPr>
          <w:tblHeader/>
        </w:trPr>
        <w:tc>
          <w:tcPr>
            <w:tcW w:w="615" w:type="dxa"/>
            <w:vAlign w:val="center"/>
          </w:tcPr>
          <w:p w14:paraId="4C783EB1" w14:textId="77777777" w:rsidR="00EC3F25" w:rsidRPr="008A7C47" w:rsidRDefault="00EC3F25" w:rsidP="00EC2533">
            <w:pPr>
              <w:spacing w:line="240" w:lineRule="auto"/>
              <w:jc w:val="center"/>
              <w:rPr>
                <w:rFonts w:ascii="Arial" w:eastAsia="Times New Roman" w:hAnsi="Arial" w:cs="Arial"/>
                <w:bCs/>
                <w:color w:val="000000"/>
                <w:sz w:val="24"/>
                <w:szCs w:val="24"/>
                <w:lang w:eastAsia="ru-RU"/>
              </w:rPr>
            </w:pPr>
            <w:r w:rsidRPr="008A7C47">
              <w:rPr>
                <w:rFonts w:ascii="Arial" w:eastAsia="Times New Roman" w:hAnsi="Arial" w:cs="Arial"/>
                <w:bCs/>
                <w:color w:val="000000"/>
                <w:sz w:val="24"/>
                <w:szCs w:val="24"/>
                <w:lang w:eastAsia="ru-RU"/>
              </w:rPr>
              <w:t>Eil. Nr.</w:t>
            </w:r>
          </w:p>
        </w:tc>
        <w:tc>
          <w:tcPr>
            <w:tcW w:w="4649" w:type="dxa"/>
            <w:shd w:val="clear" w:color="auto" w:fill="FFFFFF"/>
            <w:vAlign w:val="center"/>
          </w:tcPr>
          <w:p w14:paraId="3C09F26E" w14:textId="77777777" w:rsidR="00EC3F25" w:rsidRPr="008A7C47" w:rsidRDefault="00EC3F25" w:rsidP="00EC2533">
            <w:pPr>
              <w:spacing w:line="240" w:lineRule="auto"/>
              <w:jc w:val="center"/>
              <w:rPr>
                <w:rFonts w:ascii="Arial" w:eastAsia="Times New Roman" w:hAnsi="Arial" w:cs="Arial"/>
                <w:bCs/>
                <w:color w:val="000000"/>
                <w:sz w:val="24"/>
                <w:szCs w:val="24"/>
                <w:lang w:eastAsia="ru-RU"/>
              </w:rPr>
            </w:pPr>
            <w:r w:rsidRPr="008A7C47">
              <w:rPr>
                <w:rFonts w:ascii="Arial" w:eastAsia="Times New Roman" w:hAnsi="Arial" w:cs="Arial"/>
                <w:bCs/>
                <w:spacing w:val="10"/>
                <w:sz w:val="24"/>
                <w:szCs w:val="24"/>
                <w:lang w:eastAsia="en-US"/>
              </w:rPr>
              <w:t>AUTOMOBILI</w:t>
            </w:r>
            <w:r w:rsidRPr="008A7C47">
              <w:rPr>
                <w:rFonts w:ascii="Arial" w:hAnsi="Arial" w:cs="Arial"/>
                <w:bCs/>
                <w:spacing w:val="10"/>
                <w:sz w:val="24"/>
                <w:szCs w:val="24"/>
                <w:lang w:eastAsia="en-US"/>
              </w:rPr>
              <w:t>Ų</w:t>
            </w:r>
            <w:r w:rsidRPr="008A7C47">
              <w:rPr>
                <w:rFonts w:ascii="Arial" w:eastAsia="Times New Roman" w:hAnsi="Arial" w:cs="Arial"/>
                <w:bCs/>
                <w:spacing w:val="10"/>
                <w:sz w:val="24"/>
                <w:szCs w:val="24"/>
                <w:lang w:eastAsia="en-US"/>
              </w:rPr>
              <w:t xml:space="preserve"> TECHNINIAI REIKALAVIMAI</w:t>
            </w:r>
          </w:p>
        </w:tc>
        <w:tc>
          <w:tcPr>
            <w:tcW w:w="4767" w:type="dxa"/>
            <w:shd w:val="clear" w:color="auto" w:fill="FFFFFF"/>
            <w:vAlign w:val="center"/>
          </w:tcPr>
          <w:p w14:paraId="64A62F8A" w14:textId="77777777" w:rsidR="00EC3F25" w:rsidRPr="00392BA4" w:rsidRDefault="00EC3F25" w:rsidP="00EC2533">
            <w:pPr>
              <w:snapToGrid w:val="0"/>
              <w:spacing w:after="0" w:line="240" w:lineRule="auto"/>
              <w:jc w:val="both"/>
              <w:rPr>
                <w:rFonts w:ascii="Arial" w:hAnsi="Arial" w:cs="Arial"/>
                <w:b/>
                <w:sz w:val="24"/>
                <w:szCs w:val="24"/>
              </w:rPr>
            </w:pPr>
            <w:r w:rsidRPr="00392BA4">
              <w:rPr>
                <w:rFonts w:ascii="Arial" w:hAnsi="Arial" w:cs="Arial"/>
                <w:b/>
                <w:sz w:val="24"/>
                <w:szCs w:val="24"/>
              </w:rPr>
              <w:t>Faktiniai ir deklaruojami siūlomo elektrinio automobilio  duomenys</w:t>
            </w:r>
          </w:p>
          <w:p w14:paraId="567AA935" w14:textId="77777777" w:rsidR="00EC3F25" w:rsidRPr="00463F00" w:rsidRDefault="00EC3F25" w:rsidP="00EC2533">
            <w:pPr>
              <w:spacing w:line="240" w:lineRule="auto"/>
              <w:jc w:val="both"/>
              <w:rPr>
                <w:rFonts w:ascii="Arial" w:eastAsia="Times New Roman" w:hAnsi="Arial" w:cs="Arial"/>
                <w:bCs/>
                <w:color w:val="000000"/>
                <w:sz w:val="24"/>
                <w:szCs w:val="24"/>
                <w:highlight w:val="yellow"/>
                <w:lang w:eastAsia="ru-RU"/>
              </w:rPr>
            </w:pPr>
            <w:r w:rsidRPr="00392BA4">
              <w:rPr>
                <w:rFonts w:ascii="Arial" w:hAnsi="Arial" w:cs="Arial"/>
                <w:sz w:val="24"/>
                <w:szCs w:val="24"/>
              </w:rPr>
              <w:t>[Tiekėjas turi įrašyti kur reikia  reikšmę arba trumpą aprašymą, patvirtinantį atitikimą techniniam reikalavimui (</w:t>
            </w:r>
            <w:r w:rsidRPr="00392BA4">
              <w:rPr>
                <w:rFonts w:ascii="Arial" w:hAnsi="Arial" w:cs="Arial"/>
                <w:i/>
                <w:sz w:val="24"/>
                <w:szCs w:val="24"/>
              </w:rPr>
              <w:t>į</w:t>
            </w:r>
            <w:r w:rsidRPr="00392BA4">
              <w:rPr>
                <w:rFonts w:ascii="Arial" w:hAnsi="Arial" w:cs="Arial"/>
                <w:i/>
                <w:sz w:val="24"/>
                <w:szCs w:val="24"/>
                <w:u w:val="single"/>
              </w:rPr>
              <w:t>rašai „Taip“, „Atitinka“, „Tenkina“, „+“, „&lt;... yra ne mažesnis kaip ...&gt;“, „&lt;... bus ne didesnis kaip ...&gt;“ ar  pan.</w:t>
            </w:r>
            <w:r w:rsidRPr="00392BA4">
              <w:rPr>
                <w:rFonts w:ascii="Arial" w:hAnsi="Arial" w:cs="Arial"/>
                <w:i/>
                <w:sz w:val="24"/>
                <w:szCs w:val="24"/>
              </w:rPr>
              <w:t>, negalimi</w:t>
            </w:r>
            <w:r w:rsidRPr="00392BA4">
              <w:rPr>
                <w:rFonts w:ascii="Arial" w:hAnsi="Arial" w:cs="Arial"/>
                <w:sz w:val="24"/>
                <w:szCs w:val="24"/>
              </w:rPr>
              <w:t>)]</w:t>
            </w:r>
            <w:r w:rsidRPr="00392BA4">
              <w:rPr>
                <w:rFonts w:ascii="Arial" w:hAnsi="Arial" w:cs="Arial"/>
                <w:b/>
                <w:sz w:val="24"/>
                <w:szCs w:val="24"/>
              </w:rPr>
              <w:t xml:space="preserve"> ir nurodyti pasiūlyme esantį dokumentą, kuriame yra informacija ir/arba duomenys patvirtinantys įrašytas/aprašytas reikšmes]</w:t>
            </w:r>
          </w:p>
        </w:tc>
      </w:tr>
      <w:tr w:rsidR="00EC3F25" w:rsidRPr="008A7C47" w14:paraId="40CFF1C0" w14:textId="77777777" w:rsidTr="00EC2533">
        <w:tc>
          <w:tcPr>
            <w:tcW w:w="615" w:type="dxa"/>
            <w:vAlign w:val="center"/>
          </w:tcPr>
          <w:p w14:paraId="158BA69B" w14:textId="77777777" w:rsidR="00EC3F25" w:rsidRPr="008A7C47" w:rsidRDefault="00EC3F25" w:rsidP="003A440F">
            <w:pPr>
              <w:pStyle w:val="Sraopastraipa"/>
              <w:numPr>
                <w:ilvl w:val="0"/>
                <w:numId w:val="19"/>
              </w:numPr>
              <w:suppressAutoHyphens/>
              <w:spacing w:after="0" w:line="240" w:lineRule="auto"/>
              <w:ind w:left="357" w:hanging="357"/>
              <w:rPr>
                <w:rFonts w:ascii="Arial" w:eastAsia="Times New Roman" w:hAnsi="Arial" w:cs="Arial"/>
                <w:bCs/>
                <w:color w:val="000000"/>
                <w:sz w:val="24"/>
                <w:szCs w:val="24"/>
                <w:lang w:eastAsia="ru-RU"/>
              </w:rPr>
            </w:pPr>
          </w:p>
        </w:tc>
        <w:tc>
          <w:tcPr>
            <w:tcW w:w="4649" w:type="dxa"/>
            <w:shd w:val="clear" w:color="auto" w:fill="FFFFFF"/>
            <w:vAlign w:val="center"/>
          </w:tcPr>
          <w:p w14:paraId="298350FE" w14:textId="77777777" w:rsidR="00EC3F25" w:rsidRPr="00612739" w:rsidRDefault="00EC3F25" w:rsidP="00EC2533">
            <w:pPr>
              <w:spacing w:after="0" w:line="240" w:lineRule="auto"/>
              <w:jc w:val="both"/>
              <w:rPr>
                <w:rFonts w:ascii="Arial" w:eastAsia="Times New Roman" w:hAnsi="Arial" w:cs="Arial"/>
                <w:bCs/>
                <w:strike/>
                <w:noProof/>
                <w:sz w:val="24"/>
                <w:szCs w:val="24"/>
                <w:lang w:eastAsia="ar-SA"/>
              </w:rPr>
            </w:pPr>
            <w:r w:rsidRPr="008A7C47">
              <w:rPr>
                <w:rFonts w:ascii="Arial" w:hAnsi="Arial" w:cs="Arial"/>
                <w:bCs/>
                <w:noProof/>
                <w:sz w:val="24"/>
                <w:szCs w:val="24"/>
                <w:lang w:eastAsia="ar-SA"/>
              </w:rPr>
              <w:t>Automobilio (M1 klasė) modelis</w:t>
            </w:r>
          </w:p>
        </w:tc>
        <w:tc>
          <w:tcPr>
            <w:tcW w:w="4767" w:type="dxa"/>
          </w:tcPr>
          <w:p w14:paraId="2DC6DB18" w14:textId="77777777" w:rsidR="00EC3F25" w:rsidRPr="00B71675" w:rsidRDefault="00EC3F25" w:rsidP="00EC2533">
            <w:pPr>
              <w:spacing w:after="0" w:line="240" w:lineRule="auto"/>
              <w:jc w:val="both"/>
              <w:rPr>
                <w:rFonts w:ascii="Arial" w:eastAsia="Times New Roman" w:hAnsi="Arial" w:cs="Arial"/>
                <w:bCs/>
                <w:color w:val="000000"/>
                <w:sz w:val="24"/>
                <w:szCs w:val="24"/>
                <w:u w:val="single"/>
                <w:lang w:eastAsia="ru-RU"/>
              </w:rPr>
            </w:pPr>
            <w:r w:rsidRPr="00B71675">
              <w:rPr>
                <w:rFonts w:ascii="Arial" w:eastAsia="Times New Roman" w:hAnsi="Arial" w:cs="Arial"/>
                <w:bCs/>
                <w:i/>
                <w:iCs/>
                <w:color w:val="000000"/>
                <w:sz w:val="24"/>
                <w:szCs w:val="24"/>
                <w:u w:val="single"/>
                <w:lang w:eastAsia="ru-RU"/>
              </w:rPr>
              <w:t>įrašo tiekėjas</w:t>
            </w:r>
          </w:p>
        </w:tc>
      </w:tr>
      <w:tr w:rsidR="00EC3F25" w:rsidRPr="008A7C47" w14:paraId="25949A96" w14:textId="77777777" w:rsidTr="00EC2533">
        <w:tc>
          <w:tcPr>
            <w:tcW w:w="615" w:type="dxa"/>
            <w:vAlign w:val="center"/>
          </w:tcPr>
          <w:p w14:paraId="047A17EA" w14:textId="77777777" w:rsidR="00EC3F25" w:rsidRPr="008A7C47" w:rsidRDefault="00EC3F25" w:rsidP="003A440F">
            <w:pPr>
              <w:pStyle w:val="Sraopastraipa"/>
              <w:numPr>
                <w:ilvl w:val="0"/>
                <w:numId w:val="19"/>
              </w:numPr>
              <w:suppressAutoHyphens/>
              <w:spacing w:after="0" w:line="240" w:lineRule="auto"/>
              <w:ind w:left="357" w:hanging="357"/>
              <w:rPr>
                <w:rFonts w:ascii="Arial" w:eastAsia="Times New Roman" w:hAnsi="Arial" w:cs="Arial"/>
                <w:bCs/>
                <w:color w:val="000000"/>
                <w:sz w:val="24"/>
                <w:szCs w:val="24"/>
                <w:lang w:eastAsia="ru-RU"/>
              </w:rPr>
            </w:pPr>
          </w:p>
        </w:tc>
        <w:tc>
          <w:tcPr>
            <w:tcW w:w="4649" w:type="dxa"/>
            <w:shd w:val="clear" w:color="auto" w:fill="FFFFFF"/>
            <w:vAlign w:val="center"/>
          </w:tcPr>
          <w:p w14:paraId="5AF41238" w14:textId="77777777" w:rsidR="00EC3F25" w:rsidRPr="008A7C47" w:rsidRDefault="00EC3F25" w:rsidP="00EC2533">
            <w:pPr>
              <w:spacing w:after="0" w:line="240" w:lineRule="auto"/>
              <w:jc w:val="both"/>
              <w:rPr>
                <w:rFonts w:ascii="Arial" w:eastAsia="Times New Roman" w:hAnsi="Arial" w:cs="Arial"/>
                <w:bCs/>
                <w:color w:val="000000"/>
                <w:sz w:val="24"/>
                <w:szCs w:val="24"/>
                <w:lang w:eastAsia="ru-RU"/>
              </w:rPr>
            </w:pPr>
            <w:r w:rsidRPr="008A7C47">
              <w:rPr>
                <w:rFonts w:ascii="Arial" w:hAnsi="Arial" w:cs="Arial"/>
                <w:bCs/>
                <w:noProof/>
                <w:sz w:val="24"/>
                <w:szCs w:val="24"/>
                <w:lang w:eastAsia="ar-SA"/>
              </w:rPr>
              <w:t>Automobilio</w:t>
            </w:r>
            <w:r>
              <w:rPr>
                <w:rFonts w:ascii="Arial" w:hAnsi="Arial" w:cs="Arial"/>
                <w:bCs/>
                <w:noProof/>
                <w:sz w:val="24"/>
                <w:szCs w:val="24"/>
                <w:lang w:eastAsia="ar-SA"/>
              </w:rPr>
              <w:t xml:space="preserve"> </w:t>
            </w:r>
            <w:r w:rsidRPr="008A7C47">
              <w:rPr>
                <w:rFonts w:ascii="Arial" w:hAnsi="Arial" w:cs="Arial"/>
                <w:bCs/>
                <w:noProof/>
                <w:sz w:val="24"/>
                <w:szCs w:val="24"/>
                <w:lang w:eastAsia="ar-SA"/>
              </w:rPr>
              <w:t>(M1 klasė) gamintojas</w:t>
            </w:r>
          </w:p>
        </w:tc>
        <w:tc>
          <w:tcPr>
            <w:tcW w:w="4767" w:type="dxa"/>
          </w:tcPr>
          <w:p w14:paraId="606BE09C" w14:textId="77777777" w:rsidR="00EC3F25" w:rsidRPr="00B71675" w:rsidRDefault="00EC3F25" w:rsidP="00EC2533">
            <w:pPr>
              <w:spacing w:after="0" w:line="240" w:lineRule="auto"/>
              <w:jc w:val="both"/>
              <w:rPr>
                <w:rFonts w:ascii="Arial" w:eastAsia="Times New Roman" w:hAnsi="Arial" w:cs="Arial"/>
                <w:bCs/>
                <w:color w:val="000000"/>
                <w:sz w:val="24"/>
                <w:szCs w:val="24"/>
                <w:u w:val="single"/>
                <w:lang w:eastAsia="ru-RU"/>
              </w:rPr>
            </w:pPr>
            <w:r w:rsidRPr="00B71675">
              <w:rPr>
                <w:rFonts w:ascii="Arial" w:eastAsia="Times New Roman" w:hAnsi="Arial" w:cs="Arial"/>
                <w:bCs/>
                <w:i/>
                <w:iCs/>
                <w:color w:val="000000"/>
                <w:sz w:val="24"/>
                <w:szCs w:val="24"/>
                <w:u w:val="single"/>
                <w:lang w:eastAsia="ru-RU"/>
              </w:rPr>
              <w:t>įrašo tiekėjas</w:t>
            </w:r>
          </w:p>
        </w:tc>
      </w:tr>
      <w:tr w:rsidR="00EC3F25" w:rsidRPr="008A7C47" w14:paraId="79520003" w14:textId="77777777" w:rsidTr="00EC2533">
        <w:tc>
          <w:tcPr>
            <w:tcW w:w="615" w:type="dxa"/>
            <w:vAlign w:val="center"/>
          </w:tcPr>
          <w:p w14:paraId="50FB4522" w14:textId="77777777" w:rsidR="00EC3F25" w:rsidRPr="008A7C47" w:rsidRDefault="00EC3F25" w:rsidP="003A440F">
            <w:pPr>
              <w:pStyle w:val="Sraopastraipa"/>
              <w:numPr>
                <w:ilvl w:val="0"/>
                <w:numId w:val="19"/>
              </w:numPr>
              <w:suppressAutoHyphens/>
              <w:spacing w:after="0" w:line="240" w:lineRule="auto"/>
              <w:ind w:left="357" w:hanging="357"/>
              <w:rPr>
                <w:rFonts w:ascii="Arial" w:eastAsia="Times New Roman" w:hAnsi="Arial" w:cs="Arial"/>
                <w:bCs/>
                <w:color w:val="000000"/>
                <w:sz w:val="24"/>
                <w:szCs w:val="24"/>
                <w:lang w:eastAsia="ru-RU"/>
              </w:rPr>
            </w:pPr>
          </w:p>
        </w:tc>
        <w:tc>
          <w:tcPr>
            <w:tcW w:w="4649" w:type="dxa"/>
            <w:shd w:val="clear" w:color="auto" w:fill="FFFFFF"/>
            <w:vAlign w:val="center"/>
          </w:tcPr>
          <w:p w14:paraId="5297FE9F" w14:textId="77777777" w:rsidR="00EC3F25" w:rsidRPr="008A7C47" w:rsidRDefault="00EC3F25" w:rsidP="00EC2533">
            <w:pPr>
              <w:spacing w:after="0" w:line="240" w:lineRule="auto"/>
              <w:jc w:val="both"/>
              <w:rPr>
                <w:rFonts w:ascii="Arial" w:eastAsia="Times New Roman" w:hAnsi="Arial" w:cs="Arial"/>
                <w:bCs/>
                <w:color w:val="000000"/>
                <w:sz w:val="24"/>
                <w:szCs w:val="24"/>
                <w:lang w:eastAsia="ru-RU"/>
              </w:rPr>
            </w:pPr>
            <w:r w:rsidRPr="002C02D6">
              <w:rPr>
                <w:rFonts w:ascii="Arial" w:hAnsi="Arial" w:cs="Arial"/>
                <w:bCs/>
                <w:noProof/>
                <w:sz w:val="24"/>
                <w:szCs w:val="24"/>
                <w:lang w:eastAsia="ar-SA"/>
              </w:rPr>
              <w:t xml:space="preserve">Automobilio (M1 klasė) </w:t>
            </w:r>
            <w:r w:rsidRPr="002C02D6">
              <w:rPr>
                <w:rFonts w:ascii="Arial" w:eastAsia="Times New Roman" w:hAnsi="Arial" w:cs="Arial"/>
                <w:bCs/>
                <w:color w:val="000000"/>
                <w:spacing w:val="10"/>
                <w:sz w:val="24"/>
                <w:szCs w:val="24"/>
              </w:rPr>
              <w:t xml:space="preserve">  </w:t>
            </w:r>
            <w:r w:rsidRPr="002C02D6">
              <w:rPr>
                <w:rFonts w:ascii="Arial" w:hAnsi="Arial" w:cs="Arial"/>
                <w:bCs/>
                <w:color w:val="000000"/>
                <w:spacing w:val="10"/>
                <w:sz w:val="24"/>
                <w:szCs w:val="24"/>
              </w:rPr>
              <w:t xml:space="preserve">turi būti naujas, neeksploatuotas, pagamintas ne anksčiau kaip </w:t>
            </w:r>
            <w:r w:rsidRPr="002C02D6">
              <w:rPr>
                <w:rFonts w:ascii="Arial" w:hAnsi="Arial" w:cs="Arial"/>
                <w:bCs/>
                <w:spacing w:val="10"/>
                <w:sz w:val="24"/>
                <w:szCs w:val="24"/>
              </w:rPr>
              <w:t>2023</w:t>
            </w:r>
            <w:r w:rsidRPr="002C02D6">
              <w:rPr>
                <w:rFonts w:ascii="Arial" w:hAnsi="Arial" w:cs="Arial"/>
                <w:bCs/>
                <w:color w:val="000000"/>
                <w:spacing w:val="10"/>
                <w:sz w:val="24"/>
                <w:szCs w:val="24"/>
              </w:rPr>
              <w:t xml:space="preserve"> metais</w:t>
            </w:r>
          </w:p>
        </w:tc>
        <w:tc>
          <w:tcPr>
            <w:tcW w:w="4767" w:type="dxa"/>
          </w:tcPr>
          <w:p w14:paraId="2C0FE85D" w14:textId="77777777" w:rsidR="00EC3F25" w:rsidRPr="00B71675" w:rsidRDefault="00EC3F25" w:rsidP="00EC2533">
            <w:pPr>
              <w:spacing w:after="0" w:line="240" w:lineRule="auto"/>
              <w:rPr>
                <w:rFonts w:ascii="Arial" w:eastAsia="Times New Roman" w:hAnsi="Arial" w:cs="Arial"/>
                <w:bCs/>
                <w:color w:val="000000"/>
                <w:sz w:val="24"/>
                <w:szCs w:val="24"/>
                <w:u w:val="single"/>
                <w:lang w:eastAsia="ru-RU"/>
              </w:rPr>
            </w:pPr>
            <w:r w:rsidRPr="00B71675">
              <w:rPr>
                <w:rFonts w:ascii="Arial" w:eastAsia="Times New Roman" w:hAnsi="Arial" w:cs="Arial"/>
                <w:bCs/>
                <w:i/>
                <w:iCs/>
                <w:color w:val="000000"/>
                <w:sz w:val="24"/>
                <w:szCs w:val="24"/>
                <w:u w:val="single"/>
                <w:lang w:eastAsia="ru-RU"/>
              </w:rPr>
              <w:t>įrašo tiekėjas</w:t>
            </w:r>
          </w:p>
        </w:tc>
      </w:tr>
      <w:tr w:rsidR="00EC3F25" w:rsidRPr="008A7C47" w14:paraId="0E0CC881" w14:textId="77777777" w:rsidTr="00EC2533">
        <w:tc>
          <w:tcPr>
            <w:tcW w:w="615" w:type="dxa"/>
            <w:vAlign w:val="center"/>
          </w:tcPr>
          <w:p w14:paraId="59D77730" w14:textId="77777777" w:rsidR="00EC3F25" w:rsidRPr="008A7C47" w:rsidRDefault="00EC3F25" w:rsidP="003A440F">
            <w:pPr>
              <w:pStyle w:val="Sraopastraipa"/>
              <w:numPr>
                <w:ilvl w:val="0"/>
                <w:numId w:val="19"/>
              </w:numPr>
              <w:suppressAutoHyphens/>
              <w:spacing w:after="0" w:line="240" w:lineRule="auto"/>
              <w:ind w:left="357" w:hanging="357"/>
              <w:rPr>
                <w:rFonts w:ascii="Arial" w:eastAsia="Times New Roman" w:hAnsi="Arial" w:cs="Arial"/>
                <w:bCs/>
                <w:color w:val="000000"/>
                <w:sz w:val="24"/>
                <w:szCs w:val="24"/>
                <w:lang w:eastAsia="ru-RU"/>
              </w:rPr>
            </w:pPr>
          </w:p>
        </w:tc>
        <w:tc>
          <w:tcPr>
            <w:tcW w:w="4649" w:type="dxa"/>
            <w:shd w:val="clear" w:color="auto" w:fill="FFFFFF"/>
          </w:tcPr>
          <w:p w14:paraId="3A044F45" w14:textId="77777777" w:rsidR="00EC3F25" w:rsidRPr="008A7C47" w:rsidRDefault="00EC3F25" w:rsidP="00EC2533">
            <w:pPr>
              <w:spacing w:after="0" w:line="240" w:lineRule="auto"/>
              <w:jc w:val="both"/>
              <w:rPr>
                <w:rFonts w:ascii="Arial" w:eastAsia="Times New Roman" w:hAnsi="Arial" w:cs="Arial"/>
                <w:bCs/>
                <w:color w:val="000000"/>
                <w:sz w:val="24"/>
                <w:szCs w:val="24"/>
                <w:lang w:eastAsia="ru-RU"/>
              </w:rPr>
            </w:pPr>
            <w:r w:rsidRPr="008A7C47">
              <w:rPr>
                <w:rFonts w:ascii="Arial" w:hAnsi="Arial" w:cs="Arial"/>
                <w:bCs/>
                <w:color w:val="000000"/>
                <w:spacing w:val="10"/>
                <w:sz w:val="24"/>
                <w:szCs w:val="24"/>
              </w:rPr>
              <w:t>Variklis</w:t>
            </w:r>
            <w:r>
              <w:rPr>
                <w:rFonts w:ascii="Arial" w:hAnsi="Arial" w:cs="Arial"/>
                <w:bCs/>
                <w:color w:val="000000"/>
                <w:spacing w:val="10"/>
                <w:sz w:val="24"/>
                <w:szCs w:val="24"/>
              </w:rPr>
              <w:t xml:space="preserve"> -</w:t>
            </w:r>
            <w:r w:rsidRPr="008A7C47">
              <w:rPr>
                <w:rFonts w:ascii="Arial" w:hAnsi="Arial" w:cs="Arial"/>
                <w:bCs/>
                <w:color w:val="000000"/>
                <w:spacing w:val="10"/>
                <w:sz w:val="24"/>
                <w:szCs w:val="24"/>
              </w:rPr>
              <w:t xml:space="preserve"> elektrinis ne mažiau nei 135 KW (184 AG)</w:t>
            </w:r>
          </w:p>
        </w:tc>
        <w:tc>
          <w:tcPr>
            <w:tcW w:w="4767" w:type="dxa"/>
          </w:tcPr>
          <w:p w14:paraId="5261D3F2" w14:textId="77777777" w:rsidR="00EC3F25" w:rsidRPr="008A7C47" w:rsidRDefault="00EC3F25" w:rsidP="00EC2533">
            <w:pPr>
              <w:spacing w:after="0" w:line="240" w:lineRule="auto"/>
              <w:rPr>
                <w:rFonts w:ascii="Arial" w:eastAsia="Times New Roman" w:hAnsi="Arial" w:cs="Arial"/>
                <w:bCs/>
                <w:color w:val="000000"/>
                <w:sz w:val="24"/>
                <w:szCs w:val="24"/>
                <w:lang w:eastAsia="ru-RU"/>
              </w:rPr>
            </w:pPr>
            <w:r w:rsidRPr="00321D13">
              <w:rPr>
                <w:rFonts w:ascii="Arial" w:eastAsia="Times New Roman" w:hAnsi="Arial" w:cs="Arial"/>
                <w:bCs/>
                <w:i/>
                <w:iCs/>
                <w:color w:val="000000"/>
                <w:sz w:val="24"/>
                <w:szCs w:val="24"/>
                <w:u w:val="single"/>
                <w:lang w:eastAsia="ru-RU"/>
              </w:rPr>
              <w:t>įrašo tiekėjas</w:t>
            </w:r>
          </w:p>
        </w:tc>
      </w:tr>
      <w:tr w:rsidR="00EC3F25" w:rsidRPr="008A7C47" w14:paraId="17F4A7B7" w14:textId="77777777" w:rsidTr="00EC2533">
        <w:tc>
          <w:tcPr>
            <w:tcW w:w="615" w:type="dxa"/>
            <w:vAlign w:val="center"/>
          </w:tcPr>
          <w:p w14:paraId="1B74AB52" w14:textId="77777777" w:rsidR="00EC3F25" w:rsidRPr="008A7C47" w:rsidRDefault="00EC3F25" w:rsidP="003A440F">
            <w:pPr>
              <w:pStyle w:val="Sraopastraipa"/>
              <w:numPr>
                <w:ilvl w:val="0"/>
                <w:numId w:val="19"/>
              </w:numPr>
              <w:suppressAutoHyphens/>
              <w:spacing w:line="240" w:lineRule="auto"/>
              <w:ind w:left="357" w:hanging="357"/>
              <w:rPr>
                <w:rFonts w:ascii="Arial" w:eastAsia="Times New Roman" w:hAnsi="Arial" w:cs="Arial"/>
                <w:bCs/>
                <w:color w:val="000000"/>
                <w:sz w:val="24"/>
                <w:szCs w:val="24"/>
                <w:lang w:eastAsia="ru-RU"/>
              </w:rPr>
            </w:pPr>
          </w:p>
        </w:tc>
        <w:tc>
          <w:tcPr>
            <w:tcW w:w="4649" w:type="dxa"/>
          </w:tcPr>
          <w:p w14:paraId="65DD33F1" w14:textId="77777777" w:rsidR="00EC3F25" w:rsidRPr="008A7C47" w:rsidRDefault="00EC3F25" w:rsidP="00EC2533">
            <w:pPr>
              <w:spacing w:after="0" w:line="240" w:lineRule="auto"/>
              <w:jc w:val="both"/>
              <w:rPr>
                <w:rFonts w:ascii="Arial" w:hAnsi="Arial" w:cs="Arial"/>
                <w:bCs/>
                <w:color w:val="000000"/>
                <w:spacing w:val="10"/>
                <w:sz w:val="24"/>
                <w:szCs w:val="24"/>
              </w:rPr>
            </w:pPr>
            <w:r w:rsidRPr="008A7C47">
              <w:rPr>
                <w:rFonts w:ascii="Arial" w:hAnsi="Arial" w:cs="Arial"/>
                <w:bCs/>
                <w:color w:val="000000"/>
                <w:spacing w:val="10"/>
                <w:sz w:val="24"/>
                <w:szCs w:val="24"/>
              </w:rPr>
              <w:t>Nuvažiuojamas atstumas (po pilno įkrovimo) ne mažiau 230 km.</w:t>
            </w:r>
          </w:p>
        </w:tc>
        <w:tc>
          <w:tcPr>
            <w:tcW w:w="4767" w:type="dxa"/>
          </w:tcPr>
          <w:p w14:paraId="721E8581" w14:textId="77777777" w:rsidR="00EC3F25" w:rsidRPr="008A7C47" w:rsidRDefault="00EC3F25" w:rsidP="00EC2533">
            <w:pPr>
              <w:spacing w:after="0" w:line="240" w:lineRule="auto"/>
              <w:rPr>
                <w:rFonts w:ascii="Arial" w:hAnsi="Arial" w:cs="Arial"/>
                <w:bCs/>
                <w:color w:val="000000"/>
                <w:spacing w:val="10"/>
                <w:sz w:val="24"/>
                <w:szCs w:val="24"/>
              </w:rPr>
            </w:pPr>
            <w:r w:rsidRPr="00321D13">
              <w:rPr>
                <w:rFonts w:ascii="Arial" w:eastAsia="Times New Roman" w:hAnsi="Arial" w:cs="Arial"/>
                <w:bCs/>
                <w:i/>
                <w:iCs/>
                <w:color w:val="000000"/>
                <w:sz w:val="24"/>
                <w:szCs w:val="24"/>
                <w:u w:val="single"/>
                <w:lang w:eastAsia="ru-RU"/>
              </w:rPr>
              <w:t>įrašo tiekėjas</w:t>
            </w:r>
          </w:p>
        </w:tc>
      </w:tr>
      <w:tr w:rsidR="00EC3F25" w:rsidRPr="008A7C47" w14:paraId="159F8BFA" w14:textId="77777777" w:rsidTr="00EC2533">
        <w:tc>
          <w:tcPr>
            <w:tcW w:w="615" w:type="dxa"/>
            <w:vAlign w:val="center"/>
          </w:tcPr>
          <w:p w14:paraId="1FD2E914" w14:textId="77777777" w:rsidR="00EC3F25" w:rsidRPr="008A7C47" w:rsidRDefault="00EC3F25" w:rsidP="003A440F">
            <w:pPr>
              <w:pStyle w:val="Sraopastraipa"/>
              <w:numPr>
                <w:ilvl w:val="0"/>
                <w:numId w:val="19"/>
              </w:numPr>
              <w:suppressAutoHyphens/>
              <w:spacing w:line="240" w:lineRule="auto"/>
              <w:ind w:left="357" w:hanging="357"/>
              <w:rPr>
                <w:rFonts w:ascii="Arial" w:eastAsia="Times New Roman" w:hAnsi="Arial" w:cs="Arial"/>
                <w:bCs/>
                <w:color w:val="000000"/>
                <w:sz w:val="24"/>
                <w:szCs w:val="24"/>
                <w:lang w:eastAsia="ru-RU"/>
              </w:rPr>
            </w:pPr>
          </w:p>
        </w:tc>
        <w:tc>
          <w:tcPr>
            <w:tcW w:w="4649" w:type="dxa"/>
          </w:tcPr>
          <w:p w14:paraId="794476AF" w14:textId="77777777" w:rsidR="00EC3F25" w:rsidRPr="008A7C47" w:rsidRDefault="00EC3F25" w:rsidP="00EC2533">
            <w:pPr>
              <w:spacing w:after="0" w:line="240" w:lineRule="auto"/>
              <w:jc w:val="both"/>
              <w:rPr>
                <w:rFonts w:ascii="Arial" w:hAnsi="Arial" w:cs="Arial"/>
                <w:bCs/>
                <w:color w:val="000000"/>
                <w:spacing w:val="10"/>
                <w:sz w:val="24"/>
                <w:szCs w:val="24"/>
              </w:rPr>
            </w:pPr>
            <w:r w:rsidRPr="008A7C47">
              <w:rPr>
                <w:rFonts w:ascii="Arial" w:hAnsi="Arial" w:cs="Arial"/>
                <w:bCs/>
                <w:color w:val="000000"/>
                <w:spacing w:val="10"/>
                <w:sz w:val="24"/>
                <w:szCs w:val="24"/>
              </w:rPr>
              <w:t>Transmisija</w:t>
            </w:r>
            <w:r>
              <w:rPr>
                <w:rFonts w:ascii="Arial" w:hAnsi="Arial" w:cs="Arial"/>
                <w:bCs/>
                <w:color w:val="000000"/>
                <w:spacing w:val="10"/>
                <w:sz w:val="24"/>
                <w:szCs w:val="24"/>
              </w:rPr>
              <w:t xml:space="preserve"> -</w:t>
            </w:r>
            <w:r w:rsidRPr="008A7C47">
              <w:rPr>
                <w:rFonts w:ascii="Arial" w:hAnsi="Arial" w:cs="Arial"/>
                <w:bCs/>
                <w:color w:val="000000"/>
                <w:spacing w:val="10"/>
                <w:sz w:val="24"/>
                <w:szCs w:val="24"/>
              </w:rPr>
              <w:t xml:space="preserve"> automatinė</w:t>
            </w:r>
          </w:p>
        </w:tc>
        <w:tc>
          <w:tcPr>
            <w:tcW w:w="4767" w:type="dxa"/>
          </w:tcPr>
          <w:p w14:paraId="528A1048" w14:textId="77777777" w:rsidR="00EC3F25" w:rsidRPr="008A7C47" w:rsidRDefault="00EC3F25" w:rsidP="00EC2533">
            <w:pPr>
              <w:spacing w:after="0" w:line="240" w:lineRule="auto"/>
              <w:rPr>
                <w:rFonts w:ascii="Arial" w:hAnsi="Arial" w:cs="Arial"/>
                <w:bCs/>
                <w:color w:val="000000"/>
                <w:spacing w:val="10"/>
                <w:sz w:val="24"/>
                <w:szCs w:val="24"/>
              </w:rPr>
            </w:pPr>
            <w:r w:rsidRPr="00236A1C">
              <w:rPr>
                <w:rFonts w:ascii="Arial" w:eastAsia="Times New Roman" w:hAnsi="Arial" w:cs="Arial"/>
                <w:bCs/>
                <w:i/>
                <w:iCs/>
                <w:color w:val="000000"/>
                <w:sz w:val="24"/>
                <w:szCs w:val="24"/>
                <w:u w:val="single"/>
                <w:lang w:eastAsia="ru-RU"/>
              </w:rPr>
              <w:t>įrašo tiekėjas</w:t>
            </w:r>
          </w:p>
        </w:tc>
      </w:tr>
      <w:tr w:rsidR="00EC3F25" w:rsidRPr="008A7C47" w14:paraId="1F9AD0F6" w14:textId="77777777" w:rsidTr="00EC2533">
        <w:tc>
          <w:tcPr>
            <w:tcW w:w="615" w:type="dxa"/>
            <w:vAlign w:val="center"/>
          </w:tcPr>
          <w:p w14:paraId="24C9A5ED" w14:textId="77777777" w:rsidR="00EC3F25" w:rsidRPr="008A7C47" w:rsidRDefault="00EC3F25" w:rsidP="003A440F">
            <w:pPr>
              <w:pStyle w:val="Sraopastraipa"/>
              <w:numPr>
                <w:ilvl w:val="0"/>
                <w:numId w:val="19"/>
              </w:numPr>
              <w:suppressAutoHyphens/>
              <w:spacing w:line="240" w:lineRule="auto"/>
              <w:ind w:left="357" w:hanging="357"/>
              <w:rPr>
                <w:rFonts w:ascii="Arial" w:eastAsia="Times New Roman" w:hAnsi="Arial" w:cs="Arial"/>
                <w:bCs/>
                <w:color w:val="000000"/>
                <w:sz w:val="24"/>
                <w:szCs w:val="24"/>
                <w:lang w:eastAsia="ru-RU"/>
              </w:rPr>
            </w:pPr>
          </w:p>
        </w:tc>
        <w:tc>
          <w:tcPr>
            <w:tcW w:w="4649" w:type="dxa"/>
          </w:tcPr>
          <w:p w14:paraId="66EF4019" w14:textId="77777777" w:rsidR="00EC3F25" w:rsidRPr="008A7C47" w:rsidRDefault="00EC3F25" w:rsidP="00EC2533">
            <w:pPr>
              <w:spacing w:after="0" w:line="240" w:lineRule="auto"/>
              <w:jc w:val="both"/>
              <w:rPr>
                <w:rFonts w:ascii="Arial" w:hAnsi="Arial" w:cs="Arial"/>
                <w:bCs/>
                <w:color w:val="000000"/>
                <w:spacing w:val="10"/>
                <w:sz w:val="24"/>
                <w:szCs w:val="24"/>
              </w:rPr>
            </w:pPr>
            <w:r w:rsidRPr="008A7C47">
              <w:rPr>
                <w:rFonts w:ascii="Arial" w:hAnsi="Arial" w:cs="Arial"/>
                <w:bCs/>
                <w:color w:val="000000"/>
                <w:spacing w:val="10"/>
                <w:sz w:val="24"/>
                <w:szCs w:val="24"/>
              </w:rPr>
              <w:t xml:space="preserve">Garantija automobilio kėbului turi būti - ne trumpesnė kaip po 10 metų nuo kiauryminio prarūdijimo </w:t>
            </w:r>
          </w:p>
        </w:tc>
        <w:tc>
          <w:tcPr>
            <w:tcW w:w="4767" w:type="dxa"/>
          </w:tcPr>
          <w:p w14:paraId="037AF878" w14:textId="77777777" w:rsidR="00EC3F25" w:rsidRPr="008A7C47" w:rsidRDefault="00EC3F25" w:rsidP="00EC2533">
            <w:pPr>
              <w:spacing w:after="0" w:line="240" w:lineRule="auto"/>
              <w:rPr>
                <w:rFonts w:ascii="Arial" w:hAnsi="Arial" w:cs="Arial"/>
                <w:bCs/>
                <w:color w:val="000000"/>
                <w:spacing w:val="10"/>
                <w:sz w:val="24"/>
                <w:szCs w:val="24"/>
              </w:rPr>
            </w:pPr>
            <w:r w:rsidRPr="00236A1C">
              <w:rPr>
                <w:rFonts w:ascii="Arial" w:eastAsia="Times New Roman" w:hAnsi="Arial" w:cs="Arial"/>
                <w:bCs/>
                <w:i/>
                <w:iCs/>
                <w:color w:val="000000"/>
                <w:sz w:val="24"/>
                <w:szCs w:val="24"/>
                <w:u w:val="single"/>
                <w:lang w:eastAsia="ru-RU"/>
              </w:rPr>
              <w:t>įrašo tiekėjas</w:t>
            </w:r>
          </w:p>
        </w:tc>
      </w:tr>
      <w:tr w:rsidR="00EC3F25" w:rsidRPr="008A7C47" w14:paraId="39F81F1A" w14:textId="77777777" w:rsidTr="00EC2533">
        <w:tc>
          <w:tcPr>
            <w:tcW w:w="615" w:type="dxa"/>
            <w:vAlign w:val="center"/>
          </w:tcPr>
          <w:p w14:paraId="114F3E25" w14:textId="77777777" w:rsidR="00EC3F25" w:rsidRPr="008A7C47" w:rsidRDefault="00EC3F25" w:rsidP="003A440F">
            <w:pPr>
              <w:pStyle w:val="Sraopastraipa"/>
              <w:numPr>
                <w:ilvl w:val="0"/>
                <w:numId w:val="19"/>
              </w:numPr>
              <w:suppressAutoHyphens/>
              <w:spacing w:line="240" w:lineRule="auto"/>
              <w:ind w:left="357" w:hanging="357"/>
              <w:rPr>
                <w:rFonts w:ascii="Arial" w:eastAsia="Times New Roman" w:hAnsi="Arial" w:cs="Arial"/>
                <w:bCs/>
                <w:color w:val="000000"/>
                <w:sz w:val="24"/>
                <w:szCs w:val="24"/>
                <w:lang w:eastAsia="ru-RU"/>
              </w:rPr>
            </w:pPr>
          </w:p>
        </w:tc>
        <w:tc>
          <w:tcPr>
            <w:tcW w:w="4649" w:type="dxa"/>
          </w:tcPr>
          <w:p w14:paraId="280FBD93" w14:textId="77777777" w:rsidR="00EC3F25" w:rsidRPr="008A7C47" w:rsidRDefault="00EC3F25" w:rsidP="00EC2533">
            <w:pPr>
              <w:spacing w:after="0" w:line="240" w:lineRule="auto"/>
              <w:jc w:val="both"/>
              <w:rPr>
                <w:rFonts w:ascii="Arial" w:hAnsi="Arial" w:cs="Arial"/>
                <w:bCs/>
                <w:color w:val="000000"/>
                <w:spacing w:val="10"/>
                <w:sz w:val="24"/>
                <w:szCs w:val="24"/>
              </w:rPr>
            </w:pPr>
            <w:r w:rsidRPr="008A7C47">
              <w:rPr>
                <w:rFonts w:ascii="Arial" w:hAnsi="Arial" w:cs="Arial"/>
                <w:bCs/>
                <w:color w:val="000000"/>
                <w:spacing w:val="10"/>
                <w:sz w:val="24"/>
                <w:szCs w:val="24"/>
              </w:rPr>
              <w:t xml:space="preserve">Automobiliui turi galioti automobilių gamintojo garantija, kuri turi būti </w:t>
            </w:r>
            <w:r w:rsidRPr="008A7C47">
              <w:rPr>
                <w:rFonts w:ascii="Arial" w:eastAsia="Times New Roman" w:hAnsi="Arial" w:cs="Arial"/>
                <w:bCs/>
                <w:color w:val="000000"/>
                <w:spacing w:val="10"/>
                <w:sz w:val="24"/>
                <w:szCs w:val="24"/>
              </w:rPr>
              <w:t>ne trumpesnė</w:t>
            </w:r>
            <w:r w:rsidRPr="008A7C47">
              <w:rPr>
                <w:rFonts w:ascii="Arial" w:hAnsi="Arial" w:cs="Arial"/>
                <w:bCs/>
                <w:color w:val="000000"/>
                <w:spacing w:val="10"/>
                <w:sz w:val="24"/>
                <w:szCs w:val="24"/>
              </w:rPr>
              <w:t xml:space="preserve"> nei 3 metai arba 100 000 km rida automobiliui</w:t>
            </w:r>
          </w:p>
        </w:tc>
        <w:tc>
          <w:tcPr>
            <w:tcW w:w="4767" w:type="dxa"/>
            <w:vAlign w:val="center"/>
          </w:tcPr>
          <w:p w14:paraId="7EE889B7" w14:textId="77777777" w:rsidR="00EC3F25" w:rsidRPr="008A7C47" w:rsidRDefault="00EC3F25" w:rsidP="00EC2533">
            <w:pPr>
              <w:spacing w:after="0" w:line="240" w:lineRule="auto"/>
              <w:jc w:val="both"/>
              <w:rPr>
                <w:rFonts w:ascii="Arial" w:eastAsia="Times New Roman" w:hAnsi="Arial" w:cs="Arial"/>
                <w:bCs/>
                <w:color w:val="000000"/>
                <w:sz w:val="24"/>
                <w:szCs w:val="24"/>
                <w:lang w:eastAsia="ru-RU"/>
              </w:rPr>
            </w:pPr>
            <w:r w:rsidRPr="00692207">
              <w:rPr>
                <w:rFonts w:ascii="Arial" w:eastAsia="Times New Roman" w:hAnsi="Arial" w:cs="Arial"/>
                <w:bCs/>
                <w:i/>
                <w:iCs/>
                <w:color w:val="000000"/>
                <w:sz w:val="24"/>
                <w:szCs w:val="24"/>
                <w:u w:val="single"/>
                <w:lang w:eastAsia="ru-RU"/>
              </w:rPr>
              <w:t>įrašo tiekėjas</w:t>
            </w:r>
          </w:p>
        </w:tc>
      </w:tr>
      <w:tr w:rsidR="00EC3F25" w:rsidRPr="008A7C47" w14:paraId="5CD3B400" w14:textId="77777777" w:rsidTr="00EC2533">
        <w:trPr>
          <w:trHeight w:val="409"/>
        </w:trPr>
        <w:tc>
          <w:tcPr>
            <w:tcW w:w="615" w:type="dxa"/>
            <w:vAlign w:val="center"/>
          </w:tcPr>
          <w:p w14:paraId="7ECDF864" w14:textId="77777777" w:rsidR="00EC3F25" w:rsidRPr="008A7C47" w:rsidRDefault="00EC3F25" w:rsidP="003A440F">
            <w:pPr>
              <w:pStyle w:val="Sraopastraipa"/>
              <w:numPr>
                <w:ilvl w:val="0"/>
                <w:numId w:val="19"/>
              </w:numPr>
              <w:suppressAutoHyphens/>
              <w:spacing w:line="240" w:lineRule="auto"/>
              <w:ind w:left="357" w:hanging="357"/>
              <w:rPr>
                <w:rFonts w:ascii="Arial" w:eastAsia="Times New Roman" w:hAnsi="Arial" w:cs="Arial"/>
                <w:bCs/>
                <w:color w:val="000000"/>
                <w:sz w:val="24"/>
                <w:szCs w:val="24"/>
                <w:lang w:eastAsia="ru-RU"/>
              </w:rPr>
            </w:pPr>
          </w:p>
        </w:tc>
        <w:tc>
          <w:tcPr>
            <w:tcW w:w="4649" w:type="dxa"/>
          </w:tcPr>
          <w:p w14:paraId="3EBF0D43" w14:textId="77777777" w:rsidR="00EC3F25" w:rsidRPr="00904AD3" w:rsidRDefault="00EC3F25" w:rsidP="00EC2533">
            <w:pPr>
              <w:spacing w:after="0" w:line="240" w:lineRule="auto"/>
              <w:jc w:val="both"/>
              <w:rPr>
                <w:rFonts w:ascii="Arial" w:hAnsi="Arial" w:cs="Arial"/>
                <w:bCs/>
                <w:color w:val="000000"/>
                <w:spacing w:val="10"/>
                <w:sz w:val="24"/>
                <w:szCs w:val="24"/>
              </w:rPr>
            </w:pPr>
            <w:r w:rsidRPr="00904AD3">
              <w:rPr>
                <w:rFonts w:ascii="Arial" w:hAnsi="Arial" w:cs="Arial"/>
                <w:bCs/>
                <w:color w:val="000000"/>
                <w:spacing w:val="10"/>
                <w:sz w:val="24"/>
                <w:szCs w:val="24"/>
              </w:rPr>
              <w:t xml:space="preserve">Autoservisas turi būti ne toliau kaip </w:t>
            </w:r>
            <w:r w:rsidRPr="00B71675">
              <w:rPr>
                <w:rFonts w:ascii="Arial" w:hAnsi="Arial" w:cs="Arial"/>
                <w:bCs/>
                <w:color w:val="000000"/>
                <w:spacing w:val="10"/>
                <w:sz w:val="24"/>
                <w:szCs w:val="24"/>
              </w:rPr>
              <w:t>150 km</w:t>
            </w:r>
            <w:r w:rsidRPr="00904AD3">
              <w:rPr>
                <w:rFonts w:ascii="Arial" w:hAnsi="Arial" w:cs="Arial"/>
                <w:bCs/>
                <w:color w:val="000000"/>
                <w:spacing w:val="10"/>
                <w:sz w:val="24"/>
                <w:szCs w:val="24"/>
              </w:rPr>
              <w:t xml:space="preserve"> atstumu nuo automobilio pristatymo vietos, o jeigu yra toliau, </w:t>
            </w:r>
            <w:r w:rsidRPr="00904AD3">
              <w:rPr>
                <w:rFonts w:ascii="Arial" w:hAnsi="Arial" w:cs="Arial"/>
                <w:bCs/>
                <w:spacing w:val="10"/>
                <w:sz w:val="24"/>
                <w:szCs w:val="24"/>
              </w:rPr>
              <w:t>tiekėjas užtikrina, jog  automobiliai garantiniam aptarnavimui ir priežiūrai yra nugabenami  bei grąžinami pardavėjui tiekėjo sąskaita</w:t>
            </w:r>
          </w:p>
        </w:tc>
        <w:tc>
          <w:tcPr>
            <w:tcW w:w="4767" w:type="dxa"/>
            <w:vAlign w:val="center"/>
          </w:tcPr>
          <w:p w14:paraId="426CA3C6" w14:textId="27CBC5CC" w:rsidR="00EC3F25" w:rsidRPr="008A7C47" w:rsidRDefault="003A440F" w:rsidP="00EC2533">
            <w:pPr>
              <w:spacing w:after="0" w:line="240" w:lineRule="auto"/>
              <w:jc w:val="both"/>
              <w:rPr>
                <w:rFonts w:ascii="Arial" w:eastAsia="Times New Roman" w:hAnsi="Arial" w:cs="Arial"/>
                <w:bCs/>
                <w:color w:val="000000"/>
                <w:sz w:val="24"/>
                <w:szCs w:val="24"/>
                <w:lang w:eastAsia="ru-RU"/>
              </w:rPr>
            </w:pPr>
            <w:r>
              <w:rPr>
                <w:rFonts w:ascii="Arial" w:eastAsia="Times New Roman" w:hAnsi="Arial" w:cs="Arial"/>
                <w:bCs/>
                <w:i/>
                <w:iCs/>
                <w:color w:val="000000"/>
                <w:sz w:val="24"/>
                <w:szCs w:val="24"/>
                <w:u w:val="single"/>
                <w:lang w:eastAsia="ru-RU"/>
              </w:rPr>
              <w:t>autoserviso adres</w:t>
            </w:r>
            <w:r w:rsidR="00AB0496">
              <w:rPr>
                <w:rFonts w:ascii="Arial" w:eastAsia="Times New Roman" w:hAnsi="Arial" w:cs="Arial"/>
                <w:bCs/>
                <w:i/>
                <w:iCs/>
                <w:color w:val="000000"/>
                <w:sz w:val="24"/>
                <w:szCs w:val="24"/>
                <w:u w:val="single"/>
                <w:lang w:eastAsia="ru-RU"/>
              </w:rPr>
              <w:t xml:space="preserve">ą </w:t>
            </w:r>
            <w:r w:rsidR="00AB0496" w:rsidRPr="00692207">
              <w:rPr>
                <w:rFonts w:ascii="Arial" w:eastAsia="Times New Roman" w:hAnsi="Arial" w:cs="Arial"/>
                <w:bCs/>
                <w:i/>
                <w:iCs/>
                <w:color w:val="000000"/>
                <w:sz w:val="24"/>
                <w:szCs w:val="24"/>
                <w:u w:val="single"/>
                <w:lang w:eastAsia="ru-RU"/>
              </w:rPr>
              <w:t>įrašo tiekėjas</w:t>
            </w:r>
          </w:p>
        </w:tc>
      </w:tr>
      <w:tr w:rsidR="00EC3F25" w:rsidRPr="008A7C47" w14:paraId="05C2405C" w14:textId="77777777" w:rsidTr="00EC2533">
        <w:trPr>
          <w:trHeight w:val="267"/>
        </w:trPr>
        <w:tc>
          <w:tcPr>
            <w:tcW w:w="615" w:type="dxa"/>
            <w:vAlign w:val="center"/>
          </w:tcPr>
          <w:p w14:paraId="40AD525F" w14:textId="77777777" w:rsidR="00EC3F25" w:rsidRPr="008A7C47" w:rsidRDefault="00EC3F25" w:rsidP="003A440F">
            <w:pPr>
              <w:pStyle w:val="Sraopastraipa"/>
              <w:numPr>
                <w:ilvl w:val="0"/>
                <w:numId w:val="19"/>
              </w:numPr>
              <w:suppressAutoHyphens/>
              <w:spacing w:line="240" w:lineRule="auto"/>
              <w:ind w:left="357" w:hanging="357"/>
              <w:rPr>
                <w:rFonts w:ascii="Arial" w:eastAsia="Times New Roman" w:hAnsi="Arial" w:cs="Arial"/>
                <w:bCs/>
                <w:color w:val="000000"/>
                <w:sz w:val="24"/>
                <w:szCs w:val="24"/>
                <w:lang w:eastAsia="ru-RU"/>
              </w:rPr>
            </w:pPr>
          </w:p>
        </w:tc>
        <w:tc>
          <w:tcPr>
            <w:tcW w:w="4649" w:type="dxa"/>
            <w:vAlign w:val="center"/>
          </w:tcPr>
          <w:p w14:paraId="543DCF57" w14:textId="77777777" w:rsidR="00EC3F25" w:rsidRPr="00904AD3" w:rsidRDefault="00EC3F25" w:rsidP="00EC2533">
            <w:pPr>
              <w:spacing w:after="0" w:line="240" w:lineRule="auto"/>
              <w:jc w:val="both"/>
              <w:rPr>
                <w:rFonts w:ascii="Arial" w:hAnsi="Arial" w:cs="Arial"/>
                <w:bCs/>
                <w:color w:val="000000"/>
                <w:spacing w:val="10"/>
                <w:sz w:val="24"/>
                <w:szCs w:val="24"/>
              </w:rPr>
            </w:pPr>
            <w:r w:rsidRPr="00904AD3">
              <w:rPr>
                <w:rFonts w:ascii="Arial" w:hAnsi="Arial" w:cs="Arial"/>
                <w:bCs/>
                <w:color w:val="000000"/>
                <w:sz w:val="24"/>
                <w:szCs w:val="24"/>
                <w:lang w:eastAsia="en-US"/>
              </w:rPr>
              <w:t xml:space="preserve">Automobilis turi turėti galiojančią automobilių techninę apžiūrą </w:t>
            </w:r>
          </w:p>
        </w:tc>
        <w:tc>
          <w:tcPr>
            <w:tcW w:w="4767" w:type="dxa"/>
            <w:vAlign w:val="center"/>
          </w:tcPr>
          <w:p w14:paraId="62482BB9" w14:textId="12C1B64D" w:rsidR="00EC3F25" w:rsidRPr="00314675" w:rsidRDefault="00EC3F25" w:rsidP="00EC2533">
            <w:pPr>
              <w:spacing w:after="0" w:line="240" w:lineRule="auto"/>
              <w:jc w:val="both"/>
              <w:rPr>
                <w:rFonts w:ascii="Arial" w:eastAsia="Times New Roman" w:hAnsi="Arial" w:cs="Arial"/>
                <w:bCs/>
                <w:i/>
                <w:iCs/>
                <w:color w:val="000000"/>
                <w:sz w:val="24"/>
                <w:szCs w:val="24"/>
                <w:u w:val="single"/>
                <w:lang w:eastAsia="ru-RU"/>
              </w:rPr>
            </w:pPr>
            <w:r w:rsidRPr="00314675">
              <w:rPr>
                <w:rFonts w:ascii="Arial" w:eastAsia="Times New Roman" w:hAnsi="Arial" w:cs="Arial"/>
                <w:bCs/>
                <w:i/>
                <w:iCs/>
                <w:color w:val="000000"/>
                <w:sz w:val="24"/>
                <w:szCs w:val="24"/>
                <w:u w:val="single"/>
                <w:lang w:eastAsia="ru-RU"/>
              </w:rPr>
              <w:t xml:space="preserve">įrašo tiekėjas </w:t>
            </w:r>
            <w:r w:rsidR="007E0BE9" w:rsidRPr="00314675">
              <w:rPr>
                <w:rFonts w:ascii="Arial" w:hAnsi="Arial" w:cs="Arial"/>
                <w:bCs/>
                <w:i/>
                <w:iCs/>
                <w:color w:val="000000"/>
                <w:sz w:val="24"/>
                <w:szCs w:val="24"/>
                <w:u w:val="single"/>
                <w:lang w:eastAsia="en-US"/>
              </w:rPr>
              <w:t>techninės apžiūros</w:t>
            </w:r>
            <w:r w:rsidR="00314675" w:rsidRPr="00314675">
              <w:rPr>
                <w:rFonts w:ascii="Arial" w:hAnsi="Arial" w:cs="Arial"/>
                <w:bCs/>
                <w:i/>
                <w:iCs/>
                <w:color w:val="000000"/>
                <w:sz w:val="24"/>
                <w:szCs w:val="24"/>
                <w:u w:val="single"/>
                <w:lang w:eastAsia="en-US"/>
              </w:rPr>
              <w:t xml:space="preserve"> galiojimo</w:t>
            </w:r>
            <w:r w:rsidR="007E0BE9" w:rsidRPr="00314675">
              <w:rPr>
                <w:rFonts w:ascii="Arial" w:hAnsi="Arial" w:cs="Arial"/>
                <w:bCs/>
                <w:i/>
                <w:iCs/>
                <w:color w:val="000000"/>
                <w:sz w:val="24"/>
                <w:szCs w:val="24"/>
                <w:u w:val="single"/>
                <w:lang w:eastAsia="en-US"/>
              </w:rPr>
              <w:t xml:space="preserve"> datą</w:t>
            </w:r>
            <w:r w:rsidR="00314675" w:rsidRPr="00314675">
              <w:rPr>
                <w:rFonts w:ascii="Arial" w:hAnsi="Arial" w:cs="Arial"/>
                <w:bCs/>
                <w:i/>
                <w:iCs/>
                <w:color w:val="000000"/>
                <w:sz w:val="24"/>
                <w:szCs w:val="24"/>
                <w:u w:val="single"/>
                <w:lang w:eastAsia="en-US"/>
              </w:rPr>
              <w:t xml:space="preserve"> ir dokumento numerį</w:t>
            </w:r>
          </w:p>
        </w:tc>
      </w:tr>
      <w:tr w:rsidR="00EC3F25" w:rsidRPr="008A7C47" w14:paraId="4F82ADF9" w14:textId="77777777" w:rsidTr="00EC2533">
        <w:tc>
          <w:tcPr>
            <w:tcW w:w="615" w:type="dxa"/>
            <w:vAlign w:val="center"/>
          </w:tcPr>
          <w:p w14:paraId="082BCF55" w14:textId="77777777" w:rsidR="00EC3F25" w:rsidRPr="008A7C47" w:rsidRDefault="00EC3F25" w:rsidP="003A440F">
            <w:pPr>
              <w:pStyle w:val="Sraopastraipa"/>
              <w:numPr>
                <w:ilvl w:val="0"/>
                <w:numId w:val="19"/>
              </w:numPr>
              <w:suppressAutoHyphens/>
              <w:ind w:left="357" w:hanging="357"/>
              <w:rPr>
                <w:rFonts w:ascii="Arial" w:eastAsia="Times New Roman" w:hAnsi="Arial" w:cs="Arial"/>
                <w:bCs/>
                <w:color w:val="000000"/>
                <w:sz w:val="24"/>
                <w:szCs w:val="24"/>
                <w:lang w:eastAsia="ru-RU"/>
              </w:rPr>
            </w:pPr>
          </w:p>
        </w:tc>
        <w:tc>
          <w:tcPr>
            <w:tcW w:w="4649" w:type="dxa"/>
            <w:shd w:val="clear" w:color="auto" w:fill="FFFFFF"/>
            <w:vAlign w:val="center"/>
          </w:tcPr>
          <w:p w14:paraId="13BDB56A" w14:textId="77777777" w:rsidR="00EC3F25" w:rsidRPr="00904AD3" w:rsidRDefault="00EC3F25" w:rsidP="00EC2533">
            <w:pPr>
              <w:spacing w:after="0" w:line="240" w:lineRule="auto"/>
              <w:jc w:val="both"/>
              <w:rPr>
                <w:rFonts w:ascii="Arial" w:hAnsi="Arial" w:cs="Arial"/>
                <w:bCs/>
                <w:color w:val="000000"/>
                <w:sz w:val="24"/>
                <w:szCs w:val="24"/>
                <w:lang w:eastAsia="en-US"/>
              </w:rPr>
            </w:pPr>
            <w:r w:rsidRPr="00904AD3">
              <w:rPr>
                <w:rFonts w:ascii="Arial" w:hAnsi="Arial" w:cs="Arial"/>
                <w:bCs/>
                <w:color w:val="000000"/>
                <w:sz w:val="24"/>
                <w:szCs w:val="24"/>
                <w:lang w:eastAsia="en-US"/>
              </w:rPr>
              <w:t xml:space="preserve">Automobilis turi turėti  neįgaliesiems pritaikyto automobilio sertifikatą SH (įrašas techniniame pase). </w:t>
            </w:r>
          </w:p>
        </w:tc>
        <w:tc>
          <w:tcPr>
            <w:tcW w:w="4767" w:type="dxa"/>
            <w:vAlign w:val="center"/>
          </w:tcPr>
          <w:p w14:paraId="6FE56C8F" w14:textId="77777777" w:rsidR="00EC3F25" w:rsidRPr="008A7C47" w:rsidRDefault="00EC3F25" w:rsidP="00EC2533">
            <w:pPr>
              <w:spacing w:after="0"/>
              <w:jc w:val="both"/>
              <w:rPr>
                <w:rFonts w:ascii="Arial" w:eastAsia="Times New Roman" w:hAnsi="Arial" w:cs="Arial"/>
                <w:bCs/>
                <w:color w:val="000000"/>
                <w:sz w:val="24"/>
                <w:szCs w:val="24"/>
                <w:lang w:eastAsia="ru-RU"/>
              </w:rPr>
            </w:pPr>
            <w:r w:rsidRPr="00692207">
              <w:rPr>
                <w:rFonts w:ascii="Arial" w:eastAsia="Times New Roman" w:hAnsi="Arial" w:cs="Arial"/>
                <w:bCs/>
                <w:i/>
                <w:iCs/>
                <w:color w:val="000000"/>
                <w:sz w:val="24"/>
                <w:szCs w:val="24"/>
                <w:u w:val="single"/>
                <w:lang w:eastAsia="ru-RU"/>
              </w:rPr>
              <w:t>įrašo tiekėjas</w:t>
            </w:r>
          </w:p>
        </w:tc>
      </w:tr>
      <w:tr w:rsidR="00EC3F25" w:rsidRPr="008A7C47" w14:paraId="78F5D3CD" w14:textId="77777777" w:rsidTr="00EC2533">
        <w:tc>
          <w:tcPr>
            <w:tcW w:w="615" w:type="dxa"/>
            <w:vAlign w:val="center"/>
          </w:tcPr>
          <w:p w14:paraId="63590564" w14:textId="77777777" w:rsidR="00EC3F25" w:rsidRPr="008A7C47" w:rsidRDefault="00EC3F25" w:rsidP="003A440F">
            <w:pPr>
              <w:pStyle w:val="Sraopastraipa"/>
              <w:numPr>
                <w:ilvl w:val="0"/>
                <w:numId w:val="19"/>
              </w:numPr>
              <w:suppressAutoHyphens/>
              <w:ind w:left="357" w:hanging="357"/>
              <w:rPr>
                <w:rFonts w:ascii="Arial" w:eastAsia="Times New Roman" w:hAnsi="Arial" w:cs="Arial"/>
                <w:bCs/>
                <w:color w:val="000000"/>
                <w:sz w:val="24"/>
                <w:szCs w:val="24"/>
                <w:lang w:eastAsia="ru-RU"/>
              </w:rPr>
            </w:pPr>
          </w:p>
        </w:tc>
        <w:tc>
          <w:tcPr>
            <w:tcW w:w="4649" w:type="dxa"/>
            <w:shd w:val="clear" w:color="auto" w:fill="FFFFFF"/>
            <w:vAlign w:val="center"/>
          </w:tcPr>
          <w:p w14:paraId="6930C8A8" w14:textId="77777777" w:rsidR="00EC3F25" w:rsidRDefault="00EC3F25" w:rsidP="00EC2533">
            <w:pPr>
              <w:spacing w:after="0" w:line="240" w:lineRule="auto"/>
              <w:jc w:val="both"/>
              <w:rPr>
                <w:rFonts w:ascii="Arial" w:hAnsi="Arial" w:cs="Arial"/>
                <w:bCs/>
                <w:snapToGrid w:val="0"/>
                <w:sz w:val="24"/>
                <w:szCs w:val="24"/>
                <w:lang w:eastAsia="en-US"/>
              </w:rPr>
            </w:pPr>
            <w:r w:rsidRPr="00904AD3">
              <w:rPr>
                <w:rFonts w:ascii="Arial" w:hAnsi="Arial" w:cs="Arial"/>
                <w:bCs/>
                <w:snapToGrid w:val="0"/>
                <w:sz w:val="24"/>
                <w:szCs w:val="24"/>
                <w:lang w:eastAsia="en-US"/>
              </w:rPr>
              <w:t>Automobilio keleivių salone turi būti</w:t>
            </w:r>
            <w:r>
              <w:rPr>
                <w:rFonts w:ascii="Arial" w:hAnsi="Arial" w:cs="Arial"/>
                <w:bCs/>
                <w:snapToGrid w:val="0"/>
                <w:sz w:val="24"/>
                <w:szCs w:val="24"/>
                <w:lang w:eastAsia="en-US"/>
              </w:rPr>
              <w:t>:</w:t>
            </w:r>
          </w:p>
          <w:p w14:paraId="0F8ED47D" w14:textId="77777777" w:rsidR="00EC3F25" w:rsidRPr="005B4183" w:rsidRDefault="00EC3F25" w:rsidP="003A440F">
            <w:pPr>
              <w:pStyle w:val="Sraopastraipa"/>
              <w:numPr>
                <w:ilvl w:val="0"/>
                <w:numId w:val="27"/>
              </w:numPr>
              <w:spacing w:after="0" w:line="240" w:lineRule="auto"/>
              <w:jc w:val="both"/>
              <w:rPr>
                <w:rFonts w:ascii="Arial" w:eastAsia="Times New Roman" w:hAnsi="Arial" w:cs="Arial"/>
                <w:bCs/>
                <w:color w:val="000000"/>
                <w:sz w:val="24"/>
                <w:szCs w:val="24"/>
                <w:lang w:eastAsia="ru-RU"/>
              </w:rPr>
            </w:pPr>
            <w:r w:rsidRPr="005B4183">
              <w:rPr>
                <w:rFonts w:ascii="Arial" w:hAnsi="Arial" w:cs="Arial"/>
                <w:bCs/>
                <w:snapToGrid w:val="0"/>
                <w:sz w:val="24"/>
                <w:szCs w:val="24"/>
                <w:lang w:eastAsia="en-US"/>
              </w:rPr>
              <w:t>slankiosios keleivių salono durys</w:t>
            </w:r>
            <w:r w:rsidRPr="008A7C47">
              <w:rPr>
                <w:rFonts w:ascii="Arial" w:hAnsi="Arial" w:cs="Arial"/>
                <w:bCs/>
                <w:snapToGrid w:val="0"/>
                <w:sz w:val="24"/>
                <w:szCs w:val="24"/>
                <w:lang w:eastAsia="en-US"/>
              </w:rPr>
              <w:t xml:space="preserve"> dešinėje keleivių salono pusėje, priekinėje dalyje</w:t>
            </w:r>
            <w:r>
              <w:rPr>
                <w:rFonts w:ascii="Arial" w:hAnsi="Arial" w:cs="Arial"/>
                <w:bCs/>
                <w:snapToGrid w:val="0"/>
                <w:sz w:val="24"/>
                <w:szCs w:val="24"/>
                <w:lang w:eastAsia="en-US"/>
              </w:rPr>
              <w:t>;</w:t>
            </w:r>
          </w:p>
          <w:p w14:paraId="757A71C2" w14:textId="77777777" w:rsidR="00EC3F25" w:rsidRPr="00A8007E" w:rsidRDefault="00EC3F25" w:rsidP="003A440F">
            <w:pPr>
              <w:pStyle w:val="Sraopastraipa"/>
              <w:numPr>
                <w:ilvl w:val="0"/>
                <w:numId w:val="27"/>
              </w:numPr>
              <w:spacing w:after="0" w:line="240" w:lineRule="auto"/>
              <w:jc w:val="both"/>
              <w:rPr>
                <w:rFonts w:ascii="Arial" w:eastAsia="Times New Roman" w:hAnsi="Arial" w:cs="Arial"/>
                <w:bCs/>
                <w:color w:val="000000"/>
                <w:sz w:val="24"/>
                <w:szCs w:val="24"/>
                <w:lang w:eastAsia="ru-RU"/>
              </w:rPr>
            </w:pPr>
            <w:r w:rsidRPr="005B4183">
              <w:rPr>
                <w:rFonts w:ascii="Arial" w:hAnsi="Arial" w:cs="Arial"/>
                <w:bCs/>
                <w:snapToGrid w:val="0"/>
                <w:sz w:val="24"/>
                <w:szCs w:val="24"/>
                <w:lang w:eastAsia="en-US"/>
              </w:rPr>
              <w:t>galinės dvivėrės durys</w:t>
            </w:r>
            <w:r>
              <w:rPr>
                <w:rFonts w:ascii="Arial" w:hAnsi="Arial" w:cs="Arial"/>
                <w:bCs/>
                <w:snapToGrid w:val="0"/>
                <w:sz w:val="24"/>
                <w:szCs w:val="24"/>
                <w:lang w:eastAsia="en-US"/>
              </w:rPr>
              <w:t>,</w:t>
            </w:r>
            <w:r w:rsidRPr="005B4183">
              <w:rPr>
                <w:rFonts w:ascii="Arial" w:hAnsi="Arial" w:cs="Arial"/>
                <w:bCs/>
                <w:snapToGrid w:val="0"/>
                <w:sz w:val="24"/>
                <w:szCs w:val="24"/>
                <w:lang w:eastAsia="en-US"/>
              </w:rPr>
              <w:t xml:space="preserve"> </w:t>
            </w:r>
            <w:r w:rsidRPr="008A7C47">
              <w:rPr>
                <w:rFonts w:ascii="Arial" w:hAnsi="Arial" w:cs="Arial"/>
                <w:bCs/>
                <w:snapToGrid w:val="0"/>
                <w:sz w:val="24"/>
                <w:szCs w:val="24"/>
                <w:lang w:eastAsia="en-US"/>
              </w:rPr>
              <w:t>kurios atidaromos į šonus 180º</w:t>
            </w:r>
            <w:r>
              <w:rPr>
                <w:rFonts w:ascii="Arial" w:hAnsi="Arial" w:cs="Arial"/>
                <w:bCs/>
                <w:snapToGrid w:val="0"/>
                <w:sz w:val="24"/>
                <w:szCs w:val="24"/>
                <w:lang w:eastAsia="en-US"/>
              </w:rPr>
              <w:t>,</w:t>
            </w:r>
            <w:r w:rsidRPr="008A7C47">
              <w:rPr>
                <w:rFonts w:ascii="Arial" w:hAnsi="Arial" w:cs="Arial"/>
                <w:bCs/>
                <w:snapToGrid w:val="0"/>
                <w:sz w:val="24"/>
                <w:szCs w:val="24"/>
                <w:lang w:eastAsia="en-US"/>
              </w:rPr>
              <w:t xml:space="preserve"> </w:t>
            </w:r>
            <w:r w:rsidRPr="005B4183">
              <w:rPr>
                <w:rFonts w:ascii="Arial" w:hAnsi="Arial" w:cs="Arial"/>
                <w:bCs/>
                <w:snapToGrid w:val="0"/>
                <w:sz w:val="24"/>
                <w:szCs w:val="24"/>
                <w:lang w:eastAsia="en-US"/>
              </w:rPr>
              <w:t>per kurias bus įkeliami asmenys su negalia</w:t>
            </w:r>
            <w:r>
              <w:rPr>
                <w:rFonts w:ascii="Arial" w:hAnsi="Arial" w:cs="Arial"/>
                <w:bCs/>
                <w:snapToGrid w:val="0"/>
                <w:sz w:val="24"/>
                <w:szCs w:val="24"/>
                <w:lang w:eastAsia="en-US"/>
              </w:rPr>
              <w:t xml:space="preserve"> ir / ar</w:t>
            </w:r>
            <w:r w:rsidRPr="005B4183">
              <w:rPr>
                <w:rFonts w:ascii="Arial" w:hAnsi="Arial" w:cs="Arial"/>
                <w:bCs/>
                <w:snapToGrid w:val="0"/>
                <w:sz w:val="24"/>
                <w:szCs w:val="24"/>
                <w:lang w:eastAsia="en-US"/>
              </w:rPr>
              <w:t xml:space="preserve"> neįgaliųjų vežimėliuose)</w:t>
            </w:r>
            <w:r>
              <w:rPr>
                <w:rFonts w:ascii="Arial" w:hAnsi="Arial" w:cs="Arial"/>
                <w:bCs/>
                <w:snapToGrid w:val="0"/>
                <w:sz w:val="24"/>
                <w:szCs w:val="24"/>
                <w:lang w:eastAsia="en-US"/>
              </w:rPr>
              <w:t>.</w:t>
            </w:r>
          </w:p>
          <w:p w14:paraId="756B2213" w14:textId="77777777" w:rsidR="00EC3F25" w:rsidRPr="00D97823" w:rsidRDefault="00EC3F25" w:rsidP="00EC2533">
            <w:pPr>
              <w:spacing w:after="0" w:line="240" w:lineRule="auto"/>
              <w:jc w:val="both"/>
              <w:rPr>
                <w:rFonts w:ascii="Arial" w:eastAsia="Times New Roman" w:hAnsi="Arial" w:cs="Arial"/>
                <w:bCs/>
                <w:color w:val="000000"/>
                <w:sz w:val="24"/>
                <w:szCs w:val="24"/>
                <w:lang w:eastAsia="ru-RU"/>
              </w:rPr>
            </w:pPr>
            <w:r>
              <w:rPr>
                <w:rFonts w:ascii="Arial" w:hAnsi="Arial" w:cs="Arial"/>
                <w:bCs/>
                <w:snapToGrid w:val="0"/>
                <w:sz w:val="24"/>
                <w:szCs w:val="24"/>
                <w:lang w:eastAsia="en-US"/>
              </w:rPr>
              <w:t>V</w:t>
            </w:r>
            <w:r w:rsidRPr="00D97823">
              <w:rPr>
                <w:rFonts w:ascii="Arial" w:hAnsi="Arial" w:cs="Arial"/>
                <w:bCs/>
                <w:snapToGrid w:val="0"/>
                <w:sz w:val="24"/>
                <w:szCs w:val="24"/>
                <w:lang w:eastAsia="en-US"/>
              </w:rPr>
              <w:t xml:space="preserve">airuotojo kabinoje turi būti ne mažiau kaip  2 durys </w:t>
            </w:r>
          </w:p>
        </w:tc>
        <w:tc>
          <w:tcPr>
            <w:tcW w:w="4767" w:type="dxa"/>
            <w:vAlign w:val="center"/>
          </w:tcPr>
          <w:p w14:paraId="2A0723D2" w14:textId="77777777" w:rsidR="00EC3F25" w:rsidRPr="00D4622C" w:rsidRDefault="00EC3F25" w:rsidP="003A440F">
            <w:pPr>
              <w:pStyle w:val="Sraopastraipa"/>
              <w:numPr>
                <w:ilvl w:val="0"/>
                <w:numId w:val="32"/>
              </w:numPr>
              <w:spacing w:after="0"/>
              <w:jc w:val="both"/>
              <w:rPr>
                <w:rFonts w:ascii="Arial" w:eastAsia="Times New Roman" w:hAnsi="Arial" w:cs="Arial"/>
                <w:bCs/>
                <w:color w:val="000000"/>
                <w:sz w:val="24"/>
                <w:szCs w:val="24"/>
                <w:lang w:eastAsia="ru-RU"/>
              </w:rPr>
            </w:pPr>
            <w:r w:rsidRPr="00D4622C">
              <w:rPr>
                <w:rFonts w:ascii="Arial" w:eastAsia="Times New Roman" w:hAnsi="Arial" w:cs="Arial"/>
                <w:bCs/>
                <w:i/>
                <w:iCs/>
                <w:color w:val="000000"/>
                <w:sz w:val="24"/>
                <w:szCs w:val="24"/>
                <w:u w:val="single"/>
                <w:lang w:eastAsia="ru-RU"/>
              </w:rPr>
              <w:t>įrašo tiekėjas</w:t>
            </w:r>
          </w:p>
          <w:p w14:paraId="6EF5FEEF" w14:textId="77777777" w:rsidR="00EC3F25" w:rsidRPr="00D70971" w:rsidRDefault="00EC3F25" w:rsidP="003A440F">
            <w:pPr>
              <w:pStyle w:val="Sraopastraipa"/>
              <w:numPr>
                <w:ilvl w:val="0"/>
                <w:numId w:val="32"/>
              </w:numPr>
              <w:spacing w:after="0"/>
              <w:jc w:val="both"/>
              <w:rPr>
                <w:rFonts w:ascii="Arial" w:eastAsia="Times New Roman" w:hAnsi="Arial" w:cs="Arial"/>
                <w:bCs/>
                <w:color w:val="000000"/>
                <w:sz w:val="24"/>
                <w:szCs w:val="24"/>
                <w:lang w:eastAsia="ru-RU"/>
              </w:rPr>
            </w:pPr>
            <w:r w:rsidRPr="00D70971">
              <w:rPr>
                <w:rFonts w:ascii="Arial" w:eastAsia="Times New Roman" w:hAnsi="Arial" w:cs="Arial"/>
                <w:bCs/>
                <w:i/>
                <w:iCs/>
                <w:color w:val="000000"/>
                <w:sz w:val="24"/>
                <w:szCs w:val="24"/>
                <w:u w:val="single"/>
                <w:lang w:eastAsia="ru-RU"/>
              </w:rPr>
              <w:t>įrašo tiekėjas</w:t>
            </w:r>
          </w:p>
          <w:p w14:paraId="6E421A3F" w14:textId="77777777" w:rsidR="00EC3F25" w:rsidRPr="00D4622C" w:rsidRDefault="00EC3F25" w:rsidP="00EC2533">
            <w:pPr>
              <w:pStyle w:val="Sraopastraipa"/>
              <w:spacing w:after="0"/>
              <w:jc w:val="both"/>
              <w:rPr>
                <w:rFonts w:ascii="Arial" w:eastAsia="Times New Roman" w:hAnsi="Arial" w:cs="Arial"/>
                <w:bCs/>
                <w:color w:val="000000"/>
                <w:sz w:val="24"/>
                <w:szCs w:val="24"/>
                <w:lang w:eastAsia="ru-RU"/>
              </w:rPr>
            </w:pPr>
          </w:p>
        </w:tc>
      </w:tr>
      <w:tr w:rsidR="00EC3F25" w:rsidRPr="008A7C47" w14:paraId="0F38104C" w14:textId="77777777" w:rsidTr="00EC2533">
        <w:tc>
          <w:tcPr>
            <w:tcW w:w="615" w:type="dxa"/>
            <w:vAlign w:val="center"/>
          </w:tcPr>
          <w:p w14:paraId="09CB557D" w14:textId="77777777" w:rsidR="00EC3F25" w:rsidRPr="008A7C47" w:rsidRDefault="00EC3F25" w:rsidP="003A440F">
            <w:pPr>
              <w:pStyle w:val="Sraopastraipa"/>
              <w:numPr>
                <w:ilvl w:val="0"/>
                <w:numId w:val="19"/>
              </w:numPr>
              <w:suppressAutoHyphens/>
              <w:ind w:left="357" w:hanging="357"/>
              <w:rPr>
                <w:rFonts w:ascii="Arial" w:eastAsia="Times New Roman" w:hAnsi="Arial" w:cs="Arial"/>
                <w:bCs/>
                <w:color w:val="000000"/>
                <w:sz w:val="24"/>
                <w:szCs w:val="24"/>
                <w:lang w:eastAsia="ru-RU"/>
              </w:rPr>
            </w:pPr>
          </w:p>
        </w:tc>
        <w:tc>
          <w:tcPr>
            <w:tcW w:w="4649" w:type="dxa"/>
            <w:shd w:val="clear" w:color="auto" w:fill="FFFFFF"/>
            <w:vAlign w:val="center"/>
          </w:tcPr>
          <w:p w14:paraId="589B532E" w14:textId="77777777" w:rsidR="00EC3F25" w:rsidRPr="008A7C47" w:rsidRDefault="00EC3F25" w:rsidP="00EC2533">
            <w:pPr>
              <w:spacing w:after="0" w:line="240" w:lineRule="auto"/>
              <w:jc w:val="both"/>
              <w:rPr>
                <w:rFonts w:ascii="Arial" w:eastAsia="Times New Roman" w:hAnsi="Arial" w:cs="Arial"/>
                <w:bCs/>
                <w:color w:val="000000"/>
                <w:sz w:val="24"/>
                <w:szCs w:val="24"/>
                <w:lang w:eastAsia="ru-RU"/>
              </w:rPr>
            </w:pPr>
            <w:r w:rsidRPr="00552AA1">
              <w:rPr>
                <w:rFonts w:ascii="Arial" w:hAnsi="Arial" w:cs="Arial"/>
                <w:bCs/>
                <w:snapToGrid w:val="0"/>
                <w:sz w:val="24"/>
                <w:szCs w:val="24"/>
                <w:lang w:eastAsia="en-US"/>
              </w:rPr>
              <w:t>Automobilyje visos durys turi būti įstiklintos</w:t>
            </w:r>
            <w:r>
              <w:rPr>
                <w:rFonts w:ascii="Arial" w:hAnsi="Arial" w:cs="Arial"/>
                <w:bCs/>
                <w:snapToGrid w:val="0"/>
                <w:sz w:val="24"/>
                <w:szCs w:val="24"/>
                <w:lang w:eastAsia="en-US"/>
              </w:rPr>
              <w:t>, o</w:t>
            </w:r>
            <w:r w:rsidRPr="008A7C47">
              <w:rPr>
                <w:rFonts w:ascii="Arial" w:hAnsi="Arial" w:cs="Arial"/>
                <w:bCs/>
                <w:snapToGrid w:val="0"/>
                <w:sz w:val="24"/>
                <w:szCs w:val="24"/>
                <w:lang w:eastAsia="en-US"/>
              </w:rPr>
              <w:t xml:space="preserve"> keleivių salon</w:t>
            </w:r>
            <w:r>
              <w:rPr>
                <w:rFonts w:ascii="Arial" w:hAnsi="Arial" w:cs="Arial"/>
                <w:bCs/>
                <w:snapToGrid w:val="0"/>
                <w:sz w:val="24"/>
                <w:szCs w:val="24"/>
                <w:lang w:eastAsia="en-US"/>
              </w:rPr>
              <w:t>o</w:t>
            </w:r>
            <w:r w:rsidRPr="008A7C47">
              <w:rPr>
                <w:rFonts w:ascii="Arial" w:hAnsi="Arial" w:cs="Arial"/>
                <w:bCs/>
                <w:snapToGrid w:val="0"/>
                <w:sz w:val="24"/>
                <w:szCs w:val="24"/>
                <w:lang w:eastAsia="en-US"/>
              </w:rPr>
              <w:t xml:space="preserve"> langai turi būti tamsinti</w:t>
            </w:r>
          </w:p>
        </w:tc>
        <w:tc>
          <w:tcPr>
            <w:tcW w:w="4767" w:type="dxa"/>
            <w:vAlign w:val="center"/>
          </w:tcPr>
          <w:p w14:paraId="59D30372" w14:textId="69E6596D" w:rsidR="00EC3F25" w:rsidRPr="008A7C47" w:rsidRDefault="007E0BE9" w:rsidP="00EC2533">
            <w:pPr>
              <w:spacing w:after="0"/>
              <w:jc w:val="both"/>
              <w:rPr>
                <w:rFonts w:ascii="Arial" w:eastAsia="Times New Roman" w:hAnsi="Arial" w:cs="Arial"/>
                <w:bCs/>
                <w:color w:val="000000"/>
                <w:sz w:val="24"/>
                <w:szCs w:val="24"/>
                <w:lang w:eastAsia="ru-RU"/>
              </w:rPr>
            </w:pPr>
            <w:r w:rsidRPr="00692207">
              <w:rPr>
                <w:rFonts w:ascii="Arial" w:eastAsia="Times New Roman" w:hAnsi="Arial" w:cs="Arial"/>
                <w:bCs/>
                <w:i/>
                <w:iCs/>
                <w:color w:val="000000"/>
                <w:sz w:val="24"/>
                <w:szCs w:val="24"/>
                <w:u w:val="single"/>
                <w:lang w:eastAsia="ru-RU"/>
              </w:rPr>
              <w:t>įrašo tiekėjas</w:t>
            </w:r>
          </w:p>
        </w:tc>
      </w:tr>
      <w:tr w:rsidR="00EC3F25" w:rsidRPr="008A7C47" w14:paraId="10692C15" w14:textId="77777777" w:rsidTr="00EC2533">
        <w:tc>
          <w:tcPr>
            <w:tcW w:w="615" w:type="dxa"/>
            <w:vAlign w:val="center"/>
          </w:tcPr>
          <w:p w14:paraId="74D5EBF4" w14:textId="77777777" w:rsidR="00EC3F25" w:rsidRPr="008A7C47" w:rsidRDefault="00EC3F25" w:rsidP="003A440F">
            <w:pPr>
              <w:pStyle w:val="Sraopastraipa"/>
              <w:numPr>
                <w:ilvl w:val="0"/>
                <w:numId w:val="19"/>
              </w:numPr>
              <w:suppressAutoHyphens/>
              <w:ind w:left="357" w:hanging="357"/>
              <w:rPr>
                <w:rFonts w:ascii="Arial" w:eastAsia="Times New Roman" w:hAnsi="Arial" w:cs="Arial"/>
                <w:bCs/>
                <w:color w:val="000000"/>
                <w:sz w:val="24"/>
                <w:szCs w:val="24"/>
                <w:lang w:eastAsia="ru-RU"/>
              </w:rPr>
            </w:pPr>
          </w:p>
        </w:tc>
        <w:tc>
          <w:tcPr>
            <w:tcW w:w="4649" w:type="dxa"/>
            <w:shd w:val="clear" w:color="auto" w:fill="FFFFFF"/>
            <w:vAlign w:val="center"/>
          </w:tcPr>
          <w:p w14:paraId="4DC9E042" w14:textId="77777777" w:rsidR="00EC3F25" w:rsidRPr="008A7C47" w:rsidRDefault="00EC3F25" w:rsidP="00EC2533">
            <w:pPr>
              <w:spacing w:after="0" w:line="240" w:lineRule="auto"/>
              <w:jc w:val="both"/>
              <w:rPr>
                <w:rFonts w:ascii="Arial" w:hAnsi="Arial" w:cs="Arial"/>
                <w:bCs/>
                <w:snapToGrid w:val="0"/>
                <w:sz w:val="24"/>
                <w:szCs w:val="24"/>
                <w:lang w:eastAsia="en-US"/>
              </w:rPr>
            </w:pPr>
            <w:r w:rsidRPr="008A7C47">
              <w:rPr>
                <w:rFonts w:ascii="Arial" w:eastAsia="Times New Roman" w:hAnsi="Arial" w:cs="Arial"/>
                <w:bCs/>
                <w:snapToGrid w:val="0"/>
                <w:sz w:val="24"/>
                <w:szCs w:val="24"/>
                <w:lang w:eastAsia="en-US"/>
              </w:rPr>
              <w:t>Automobilyje t</w:t>
            </w:r>
            <w:r w:rsidRPr="008A7C47">
              <w:rPr>
                <w:rFonts w:ascii="Arial" w:hAnsi="Arial" w:cs="Arial"/>
                <w:bCs/>
                <w:snapToGrid w:val="0"/>
                <w:sz w:val="24"/>
                <w:szCs w:val="24"/>
                <w:lang w:eastAsia="en-US"/>
              </w:rPr>
              <w:t>uri būti</w:t>
            </w:r>
            <w:r w:rsidRPr="008A7C47">
              <w:rPr>
                <w:rFonts w:ascii="Arial" w:eastAsia="Times New Roman" w:hAnsi="Arial" w:cs="Arial"/>
                <w:bCs/>
                <w:snapToGrid w:val="0"/>
                <w:sz w:val="24"/>
                <w:szCs w:val="24"/>
                <w:lang w:eastAsia="en-US"/>
              </w:rPr>
              <w:t xml:space="preserve"> automatin</w:t>
            </w:r>
            <w:r w:rsidRPr="008A7C47">
              <w:rPr>
                <w:rFonts w:ascii="Arial" w:hAnsi="Arial" w:cs="Arial"/>
                <w:bCs/>
                <w:snapToGrid w:val="0"/>
                <w:sz w:val="24"/>
                <w:szCs w:val="24"/>
                <w:lang w:eastAsia="en-US"/>
              </w:rPr>
              <w:t xml:space="preserve">is durų rakinimas </w:t>
            </w:r>
            <w:r w:rsidRPr="008A7C47">
              <w:rPr>
                <w:rFonts w:ascii="Arial" w:eastAsia="Times New Roman" w:hAnsi="Arial" w:cs="Arial"/>
                <w:bCs/>
                <w:snapToGrid w:val="0"/>
                <w:sz w:val="24"/>
                <w:szCs w:val="24"/>
                <w:lang w:eastAsia="en-US"/>
              </w:rPr>
              <w:t>važiuojant</w:t>
            </w:r>
          </w:p>
        </w:tc>
        <w:tc>
          <w:tcPr>
            <w:tcW w:w="4767" w:type="dxa"/>
            <w:vAlign w:val="center"/>
          </w:tcPr>
          <w:p w14:paraId="54AD1E1D" w14:textId="77777777" w:rsidR="00EC3F25" w:rsidRPr="008A7C47" w:rsidRDefault="00EC3F25" w:rsidP="00EC2533">
            <w:pPr>
              <w:spacing w:after="0"/>
              <w:jc w:val="both"/>
              <w:rPr>
                <w:rFonts w:ascii="Arial" w:eastAsia="Times New Roman" w:hAnsi="Arial" w:cs="Arial"/>
                <w:bCs/>
                <w:color w:val="000000"/>
                <w:sz w:val="24"/>
                <w:szCs w:val="24"/>
                <w:lang w:eastAsia="ru-RU"/>
              </w:rPr>
            </w:pPr>
            <w:r w:rsidRPr="00692207">
              <w:rPr>
                <w:rFonts w:ascii="Arial" w:eastAsia="Times New Roman" w:hAnsi="Arial" w:cs="Arial"/>
                <w:bCs/>
                <w:i/>
                <w:iCs/>
                <w:color w:val="000000"/>
                <w:sz w:val="24"/>
                <w:szCs w:val="24"/>
                <w:u w:val="single"/>
                <w:lang w:eastAsia="ru-RU"/>
              </w:rPr>
              <w:t>įrašo tiekėjas</w:t>
            </w:r>
          </w:p>
        </w:tc>
      </w:tr>
      <w:tr w:rsidR="00EC3F25" w:rsidRPr="008A7C47" w14:paraId="3717C1A6" w14:textId="77777777" w:rsidTr="00EC2533">
        <w:tc>
          <w:tcPr>
            <w:tcW w:w="615" w:type="dxa"/>
            <w:vAlign w:val="center"/>
          </w:tcPr>
          <w:p w14:paraId="2DCCEA89" w14:textId="77777777" w:rsidR="00EC3F25" w:rsidRPr="008A7C47" w:rsidRDefault="00EC3F25" w:rsidP="003A440F">
            <w:pPr>
              <w:pStyle w:val="Sraopastraipa"/>
              <w:numPr>
                <w:ilvl w:val="0"/>
                <w:numId w:val="19"/>
              </w:numPr>
              <w:suppressAutoHyphens/>
              <w:ind w:left="357" w:hanging="357"/>
              <w:rPr>
                <w:rFonts w:ascii="Arial" w:eastAsia="Times New Roman" w:hAnsi="Arial" w:cs="Arial"/>
                <w:bCs/>
                <w:color w:val="000000"/>
                <w:sz w:val="24"/>
                <w:szCs w:val="24"/>
                <w:lang w:eastAsia="ru-RU"/>
              </w:rPr>
            </w:pPr>
          </w:p>
        </w:tc>
        <w:tc>
          <w:tcPr>
            <w:tcW w:w="4649" w:type="dxa"/>
            <w:shd w:val="clear" w:color="auto" w:fill="FFFFFF"/>
            <w:vAlign w:val="center"/>
          </w:tcPr>
          <w:p w14:paraId="294E597F" w14:textId="77777777" w:rsidR="00EC3F25" w:rsidRDefault="00EC3F25" w:rsidP="00EC2533">
            <w:pPr>
              <w:spacing w:after="0" w:line="240" w:lineRule="auto"/>
              <w:jc w:val="both"/>
              <w:rPr>
                <w:rFonts w:ascii="Arial" w:hAnsi="Arial" w:cs="Arial"/>
                <w:bCs/>
                <w:sz w:val="24"/>
                <w:szCs w:val="24"/>
                <w:lang w:eastAsia="x-none"/>
              </w:rPr>
            </w:pPr>
            <w:r w:rsidRPr="00605007">
              <w:rPr>
                <w:rFonts w:ascii="Arial" w:hAnsi="Arial" w:cs="Arial"/>
                <w:bCs/>
                <w:sz w:val="24"/>
                <w:szCs w:val="24"/>
                <w:lang w:eastAsia="x-none"/>
              </w:rPr>
              <w:t xml:space="preserve">Automobilyje </w:t>
            </w:r>
            <w:r>
              <w:rPr>
                <w:rFonts w:ascii="Arial" w:hAnsi="Arial" w:cs="Arial"/>
                <w:bCs/>
                <w:sz w:val="24"/>
                <w:szCs w:val="24"/>
                <w:lang w:eastAsia="x-none"/>
              </w:rPr>
              <w:t>turi būti galimybė vietų skaičių pritaikyti taip:</w:t>
            </w:r>
          </w:p>
          <w:p w14:paraId="3DCC1ACE" w14:textId="1AF99B1C" w:rsidR="00EC3F25" w:rsidRPr="00554788" w:rsidRDefault="00EC3F25" w:rsidP="003A440F">
            <w:pPr>
              <w:pStyle w:val="Sraopastraipa"/>
              <w:numPr>
                <w:ilvl w:val="0"/>
                <w:numId w:val="28"/>
              </w:numPr>
              <w:spacing w:after="0" w:line="240" w:lineRule="auto"/>
              <w:ind w:left="-19" w:firstLine="379"/>
              <w:jc w:val="both"/>
              <w:rPr>
                <w:rFonts w:ascii="Arial" w:hAnsi="Arial" w:cs="Arial"/>
                <w:bCs/>
                <w:snapToGrid w:val="0"/>
                <w:sz w:val="24"/>
                <w:szCs w:val="24"/>
                <w:lang w:eastAsia="en-US"/>
              </w:rPr>
            </w:pPr>
            <w:r w:rsidRPr="008D0086">
              <w:rPr>
                <w:rFonts w:ascii="Arial" w:hAnsi="Arial" w:cs="Arial"/>
                <w:bCs/>
                <w:sz w:val="24"/>
                <w:szCs w:val="24"/>
                <w:lang w:eastAsia="x-none"/>
              </w:rPr>
              <w:t>įskaitant vairuotoją ne mažiau nei 6 vietos (neišmontavus keleivių sėdynių  neįgaliųjų vežimėliams)</w:t>
            </w:r>
            <w:r>
              <w:rPr>
                <w:rFonts w:ascii="Arial" w:hAnsi="Arial" w:cs="Arial"/>
                <w:bCs/>
                <w:sz w:val="24"/>
                <w:szCs w:val="24"/>
                <w:lang w:eastAsia="x-none"/>
              </w:rPr>
              <w:t xml:space="preserve">, </w:t>
            </w:r>
            <w:r w:rsidR="003A440F">
              <w:rPr>
                <w:rFonts w:ascii="Arial" w:hAnsi="Arial" w:cs="Arial"/>
                <w:bCs/>
                <w:sz w:val="24"/>
                <w:szCs w:val="24"/>
                <w:lang w:eastAsia="x-none"/>
              </w:rPr>
              <w:t>ir</w:t>
            </w:r>
          </w:p>
          <w:p w14:paraId="5A2D171E" w14:textId="0D1A8FCD" w:rsidR="00EC3F25" w:rsidRPr="0004329F" w:rsidRDefault="00EC3F25" w:rsidP="003A440F">
            <w:pPr>
              <w:pStyle w:val="Sraopastraipa"/>
              <w:numPr>
                <w:ilvl w:val="0"/>
                <w:numId w:val="28"/>
              </w:numPr>
              <w:spacing w:after="0" w:line="240" w:lineRule="auto"/>
              <w:ind w:left="-19" w:firstLine="379"/>
              <w:jc w:val="both"/>
              <w:rPr>
                <w:rFonts w:ascii="Arial" w:hAnsi="Arial" w:cs="Arial"/>
                <w:bCs/>
                <w:snapToGrid w:val="0"/>
                <w:sz w:val="24"/>
                <w:szCs w:val="24"/>
                <w:lang w:eastAsia="en-US"/>
              </w:rPr>
            </w:pPr>
            <w:r w:rsidRPr="00605007">
              <w:rPr>
                <w:rFonts w:ascii="Arial" w:hAnsi="Arial" w:cs="Arial"/>
                <w:bCs/>
                <w:sz w:val="24"/>
                <w:szCs w:val="24"/>
              </w:rPr>
              <w:t>ne mažiau kaip 5 sėdynėse sėdin</w:t>
            </w:r>
            <w:r>
              <w:rPr>
                <w:rFonts w:ascii="Arial" w:hAnsi="Arial" w:cs="Arial"/>
                <w:bCs/>
                <w:sz w:val="24"/>
                <w:szCs w:val="24"/>
              </w:rPr>
              <w:t>tiems</w:t>
            </w:r>
            <w:r w:rsidRPr="00605007">
              <w:rPr>
                <w:rFonts w:ascii="Arial" w:hAnsi="Arial" w:cs="Arial"/>
                <w:bCs/>
                <w:sz w:val="24"/>
                <w:szCs w:val="24"/>
              </w:rPr>
              <w:t xml:space="preserve"> keleivi</w:t>
            </w:r>
            <w:r>
              <w:rPr>
                <w:rFonts w:ascii="Arial" w:hAnsi="Arial" w:cs="Arial"/>
                <w:bCs/>
                <w:sz w:val="24"/>
                <w:szCs w:val="24"/>
              </w:rPr>
              <w:t>ams</w:t>
            </w:r>
            <w:r w:rsidRPr="00605007">
              <w:rPr>
                <w:rFonts w:ascii="Arial" w:hAnsi="Arial" w:cs="Arial"/>
                <w:bCs/>
                <w:sz w:val="24"/>
                <w:szCs w:val="24"/>
              </w:rPr>
              <w:t xml:space="preserve"> (įskaitant vairuotoją) ir ne mažiau kaip 1 </w:t>
            </w:r>
            <w:r w:rsidRPr="00605007">
              <w:rPr>
                <w:rFonts w:ascii="Arial" w:hAnsi="Arial" w:cs="Arial"/>
                <w:bCs/>
                <w:snapToGrid w:val="0"/>
                <w:sz w:val="24"/>
                <w:szCs w:val="24"/>
                <w:lang w:eastAsia="en-US"/>
              </w:rPr>
              <w:t>asmenį su negalia</w:t>
            </w:r>
            <w:r w:rsidRPr="00605007">
              <w:rPr>
                <w:rFonts w:ascii="Arial" w:hAnsi="Arial" w:cs="Arial"/>
                <w:bCs/>
                <w:sz w:val="24"/>
                <w:szCs w:val="24"/>
              </w:rPr>
              <w:t>, vežimėlyje</w:t>
            </w:r>
            <w:r>
              <w:rPr>
                <w:rFonts w:ascii="Arial" w:hAnsi="Arial" w:cs="Arial"/>
                <w:bCs/>
                <w:sz w:val="24"/>
                <w:szCs w:val="24"/>
              </w:rPr>
              <w:t xml:space="preserve">, </w:t>
            </w:r>
            <w:r w:rsidR="003A440F">
              <w:rPr>
                <w:rFonts w:ascii="Arial" w:hAnsi="Arial" w:cs="Arial"/>
                <w:bCs/>
                <w:sz w:val="24"/>
                <w:szCs w:val="24"/>
              </w:rPr>
              <w:t>ir</w:t>
            </w:r>
          </w:p>
          <w:p w14:paraId="0EDCC247" w14:textId="77777777" w:rsidR="00EC3F25" w:rsidRPr="0048439D" w:rsidRDefault="00EC3F25" w:rsidP="003A440F">
            <w:pPr>
              <w:pStyle w:val="Sraopastraipa"/>
              <w:numPr>
                <w:ilvl w:val="0"/>
                <w:numId w:val="28"/>
              </w:numPr>
              <w:spacing w:after="0" w:line="240" w:lineRule="auto"/>
              <w:ind w:left="0" w:firstLine="360"/>
              <w:jc w:val="both"/>
              <w:rPr>
                <w:rFonts w:ascii="Arial" w:hAnsi="Arial" w:cs="Arial"/>
                <w:bCs/>
                <w:snapToGrid w:val="0"/>
                <w:sz w:val="24"/>
                <w:szCs w:val="24"/>
                <w:lang w:eastAsia="en-US"/>
              </w:rPr>
            </w:pPr>
            <w:r w:rsidRPr="00605007">
              <w:rPr>
                <w:rFonts w:ascii="Arial" w:hAnsi="Arial" w:cs="Arial"/>
                <w:bCs/>
                <w:sz w:val="24"/>
                <w:szCs w:val="24"/>
              </w:rPr>
              <w:t>ne mažiau kaip 4 sėdynėse sėdin</w:t>
            </w:r>
            <w:r>
              <w:rPr>
                <w:rFonts w:ascii="Arial" w:hAnsi="Arial" w:cs="Arial"/>
                <w:bCs/>
                <w:sz w:val="24"/>
                <w:szCs w:val="24"/>
              </w:rPr>
              <w:t>tiems</w:t>
            </w:r>
            <w:r w:rsidRPr="00605007">
              <w:rPr>
                <w:rFonts w:ascii="Arial" w:hAnsi="Arial" w:cs="Arial"/>
                <w:bCs/>
                <w:sz w:val="24"/>
                <w:szCs w:val="24"/>
              </w:rPr>
              <w:t xml:space="preserve"> keleivi</w:t>
            </w:r>
            <w:r>
              <w:rPr>
                <w:rFonts w:ascii="Arial" w:hAnsi="Arial" w:cs="Arial"/>
                <w:bCs/>
                <w:sz w:val="24"/>
                <w:szCs w:val="24"/>
              </w:rPr>
              <w:t>ams</w:t>
            </w:r>
            <w:r w:rsidRPr="00605007">
              <w:rPr>
                <w:rFonts w:ascii="Arial" w:hAnsi="Arial" w:cs="Arial"/>
                <w:bCs/>
                <w:sz w:val="24"/>
                <w:szCs w:val="24"/>
              </w:rPr>
              <w:t xml:space="preserve"> (įskaitant vairuotoją) ir ne mažiau kaip 2 asmeni</w:t>
            </w:r>
            <w:r>
              <w:rPr>
                <w:rFonts w:ascii="Arial" w:hAnsi="Arial" w:cs="Arial"/>
                <w:bCs/>
                <w:sz w:val="24"/>
                <w:szCs w:val="24"/>
              </w:rPr>
              <w:t>m</w:t>
            </w:r>
            <w:r w:rsidRPr="00605007">
              <w:rPr>
                <w:rFonts w:ascii="Arial" w:hAnsi="Arial" w:cs="Arial"/>
                <w:bCs/>
                <w:sz w:val="24"/>
                <w:szCs w:val="24"/>
              </w:rPr>
              <w:t>s su negalia</w:t>
            </w:r>
            <w:r>
              <w:rPr>
                <w:rFonts w:ascii="Arial" w:hAnsi="Arial" w:cs="Arial"/>
                <w:bCs/>
                <w:sz w:val="24"/>
                <w:szCs w:val="24"/>
              </w:rPr>
              <w:t xml:space="preserve"> </w:t>
            </w:r>
            <w:r w:rsidRPr="00605007">
              <w:rPr>
                <w:rFonts w:ascii="Arial" w:hAnsi="Arial" w:cs="Arial"/>
                <w:bCs/>
                <w:sz w:val="24"/>
                <w:szCs w:val="24"/>
              </w:rPr>
              <w:t>neįgaliųjų vežimėliuose</w:t>
            </w:r>
            <w:r>
              <w:rPr>
                <w:rFonts w:ascii="Arial" w:hAnsi="Arial" w:cs="Arial"/>
                <w:bCs/>
                <w:sz w:val="24"/>
                <w:szCs w:val="24"/>
              </w:rPr>
              <w:t>, arba</w:t>
            </w:r>
          </w:p>
          <w:p w14:paraId="4C8099F0" w14:textId="77777777" w:rsidR="00EC3F25" w:rsidRDefault="00EC3F25" w:rsidP="00EC2533">
            <w:pPr>
              <w:spacing w:after="0" w:line="240" w:lineRule="auto"/>
              <w:jc w:val="both"/>
              <w:rPr>
                <w:rFonts w:ascii="Arial" w:hAnsi="Arial" w:cs="Arial"/>
                <w:bCs/>
                <w:color w:val="000000" w:themeColor="text1"/>
                <w:spacing w:val="10"/>
                <w:sz w:val="24"/>
                <w:szCs w:val="24"/>
              </w:rPr>
            </w:pPr>
            <w:r w:rsidRPr="00605007">
              <w:rPr>
                <w:rFonts w:ascii="Arial" w:hAnsi="Arial" w:cs="Arial"/>
                <w:bCs/>
                <w:color w:val="000000" w:themeColor="text1"/>
                <w:spacing w:val="10"/>
                <w:sz w:val="24"/>
                <w:szCs w:val="24"/>
              </w:rPr>
              <w:t xml:space="preserve">ne mažiau kaip </w:t>
            </w:r>
            <w:r w:rsidRPr="00F6527E">
              <w:rPr>
                <w:rFonts w:ascii="Arial" w:hAnsi="Arial" w:cs="Arial"/>
                <w:bCs/>
                <w:color w:val="000000" w:themeColor="text1"/>
                <w:spacing w:val="10"/>
                <w:sz w:val="24"/>
                <w:szCs w:val="24"/>
              </w:rPr>
              <w:t>trys s</w:t>
            </w:r>
            <w:r w:rsidRPr="00605007">
              <w:rPr>
                <w:rFonts w:ascii="Arial" w:hAnsi="Arial" w:cs="Arial"/>
                <w:bCs/>
                <w:color w:val="000000" w:themeColor="text1"/>
                <w:spacing w:val="10"/>
                <w:sz w:val="24"/>
                <w:szCs w:val="24"/>
              </w:rPr>
              <w:t>ėdynėse sėdin</w:t>
            </w:r>
            <w:r>
              <w:rPr>
                <w:rFonts w:ascii="Arial" w:hAnsi="Arial" w:cs="Arial"/>
                <w:bCs/>
                <w:color w:val="000000" w:themeColor="text1"/>
                <w:spacing w:val="10"/>
                <w:sz w:val="24"/>
                <w:szCs w:val="24"/>
              </w:rPr>
              <w:t>tys</w:t>
            </w:r>
            <w:r w:rsidRPr="00605007">
              <w:rPr>
                <w:rFonts w:ascii="Arial" w:hAnsi="Arial" w:cs="Arial"/>
                <w:bCs/>
                <w:color w:val="000000" w:themeColor="text1"/>
                <w:spacing w:val="10"/>
                <w:sz w:val="24"/>
                <w:szCs w:val="24"/>
              </w:rPr>
              <w:t xml:space="preserve"> keleivi</w:t>
            </w:r>
            <w:r>
              <w:rPr>
                <w:rFonts w:ascii="Arial" w:hAnsi="Arial" w:cs="Arial"/>
                <w:bCs/>
                <w:color w:val="000000" w:themeColor="text1"/>
                <w:spacing w:val="10"/>
                <w:sz w:val="24"/>
                <w:szCs w:val="24"/>
              </w:rPr>
              <w:t>ai</w:t>
            </w:r>
            <w:r w:rsidRPr="00605007">
              <w:rPr>
                <w:rFonts w:ascii="Arial" w:hAnsi="Arial" w:cs="Arial"/>
                <w:bCs/>
                <w:color w:val="000000" w:themeColor="text1"/>
                <w:spacing w:val="10"/>
                <w:sz w:val="24"/>
                <w:szCs w:val="24"/>
              </w:rPr>
              <w:t xml:space="preserve"> (įskaitant vairuotoją) iš šių 3 vietų ne mažiau kaip 2 vietos turi būti skirtos keleiviams, kurie sėdi tradicinėse sėdynėse (neįskaitant neįgaliųjų vežimėlio)</w:t>
            </w:r>
            <w:r>
              <w:rPr>
                <w:rFonts w:ascii="Arial" w:hAnsi="Arial" w:cs="Arial"/>
                <w:bCs/>
                <w:color w:val="000000" w:themeColor="text1"/>
                <w:spacing w:val="10"/>
                <w:sz w:val="24"/>
                <w:szCs w:val="24"/>
              </w:rPr>
              <w:t xml:space="preserve"> ir </w:t>
            </w:r>
            <w:r w:rsidRPr="00605007">
              <w:rPr>
                <w:rFonts w:ascii="Arial" w:hAnsi="Arial" w:cs="Arial"/>
                <w:bCs/>
                <w:color w:val="000000" w:themeColor="text1"/>
                <w:spacing w:val="10"/>
                <w:sz w:val="24"/>
                <w:szCs w:val="24"/>
              </w:rPr>
              <w:t>specialios paskirties lova pritaikyta gabenti asmenį su negalia gulimoje padėtyje</w:t>
            </w:r>
            <w:r>
              <w:rPr>
                <w:rFonts w:ascii="Arial" w:hAnsi="Arial" w:cs="Arial"/>
                <w:bCs/>
                <w:color w:val="000000" w:themeColor="text1"/>
                <w:spacing w:val="10"/>
                <w:sz w:val="24"/>
                <w:szCs w:val="24"/>
              </w:rPr>
              <w:t xml:space="preserve"> (l</w:t>
            </w:r>
            <w:r w:rsidRPr="00605007">
              <w:rPr>
                <w:rFonts w:ascii="Arial" w:hAnsi="Arial" w:cs="Arial"/>
                <w:bCs/>
                <w:color w:val="000000" w:themeColor="text1"/>
                <w:spacing w:val="10"/>
                <w:sz w:val="24"/>
                <w:szCs w:val="24"/>
              </w:rPr>
              <w:t>ova</w:t>
            </w:r>
            <w:r>
              <w:rPr>
                <w:rFonts w:ascii="Arial" w:hAnsi="Arial" w:cs="Arial"/>
                <w:bCs/>
                <w:color w:val="000000" w:themeColor="text1"/>
                <w:spacing w:val="10"/>
                <w:sz w:val="24"/>
                <w:szCs w:val="24"/>
              </w:rPr>
              <w:t xml:space="preserve">, esant poreikiui </w:t>
            </w:r>
            <w:r w:rsidRPr="00605007">
              <w:rPr>
                <w:rFonts w:ascii="Arial" w:hAnsi="Arial" w:cs="Arial"/>
                <w:bCs/>
                <w:color w:val="000000" w:themeColor="text1"/>
                <w:spacing w:val="10"/>
                <w:sz w:val="24"/>
                <w:szCs w:val="24"/>
              </w:rPr>
              <w:t>pašalinama iš automobilio</w:t>
            </w:r>
            <w:r>
              <w:rPr>
                <w:rFonts w:ascii="Arial" w:hAnsi="Arial" w:cs="Arial"/>
                <w:bCs/>
                <w:color w:val="000000" w:themeColor="text1"/>
                <w:spacing w:val="10"/>
                <w:sz w:val="24"/>
                <w:szCs w:val="24"/>
              </w:rPr>
              <w:t xml:space="preserve"> </w:t>
            </w:r>
            <w:r w:rsidRPr="00605007">
              <w:rPr>
                <w:rFonts w:ascii="Arial" w:hAnsi="Arial" w:cs="Arial"/>
                <w:bCs/>
                <w:color w:val="000000" w:themeColor="text1"/>
                <w:spacing w:val="10"/>
                <w:sz w:val="24"/>
                <w:szCs w:val="24"/>
              </w:rPr>
              <w:t>ir jos tvirtinimo sistema suderint</w:t>
            </w:r>
            <w:r>
              <w:rPr>
                <w:rFonts w:ascii="Arial" w:hAnsi="Arial" w:cs="Arial"/>
                <w:bCs/>
                <w:color w:val="000000" w:themeColor="text1"/>
                <w:spacing w:val="10"/>
                <w:sz w:val="24"/>
                <w:szCs w:val="24"/>
              </w:rPr>
              <w:t>a</w:t>
            </w:r>
            <w:r w:rsidRPr="00605007">
              <w:rPr>
                <w:rFonts w:ascii="Arial" w:hAnsi="Arial" w:cs="Arial"/>
                <w:bCs/>
                <w:color w:val="000000" w:themeColor="text1"/>
                <w:spacing w:val="10"/>
                <w:sz w:val="24"/>
                <w:szCs w:val="24"/>
              </w:rPr>
              <w:t xml:space="preserve"> su greito fiksavimo jungtimis, kurios leidžia tvirtinti lovą prie grindyse įrengtų bėgelių. Lova ir tvirtinimo sistema turi atitikti saugos </w:t>
            </w:r>
            <w:r w:rsidRPr="00605007">
              <w:rPr>
                <w:rFonts w:ascii="Arial" w:hAnsi="Arial" w:cs="Arial"/>
                <w:bCs/>
                <w:color w:val="000000" w:themeColor="text1"/>
                <w:spacing w:val="10"/>
                <w:sz w:val="24"/>
                <w:szCs w:val="24"/>
              </w:rPr>
              <w:lastRenderedPageBreak/>
              <w:t>reikalavimus pagal DIN EN 1789 reikalavimus</w:t>
            </w:r>
            <w:r>
              <w:rPr>
                <w:rFonts w:ascii="Arial" w:hAnsi="Arial" w:cs="Arial"/>
                <w:bCs/>
                <w:color w:val="000000" w:themeColor="text1"/>
                <w:spacing w:val="10"/>
                <w:sz w:val="24"/>
                <w:szCs w:val="24"/>
              </w:rPr>
              <w:t>)</w:t>
            </w:r>
            <w:r w:rsidRPr="00605007">
              <w:rPr>
                <w:rFonts w:ascii="Arial" w:hAnsi="Arial" w:cs="Arial"/>
                <w:bCs/>
                <w:color w:val="000000" w:themeColor="text1"/>
                <w:spacing w:val="10"/>
                <w:sz w:val="24"/>
                <w:szCs w:val="24"/>
              </w:rPr>
              <w:t>.</w:t>
            </w:r>
          </w:p>
          <w:p w14:paraId="4615D23E" w14:textId="77777777" w:rsidR="006E5525" w:rsidRPr="008A7C47" w:rsidRDefault="006E5525" w:rsidP="00EC2533">
            <w:pPr>
              <w:spacing w:after="0" w:line="240" w:lineRule="auto"/>
              <w:jc w:val="both"/>
              <w:rPr>
                <w:rFonts w:ascii="Arial" w:hAnsi="Arial" w:cs="Arial"/>
                <w:bCs/>
                <w:snapToGrid w:val="0"/>
                <w:sz w:val="24"/>
                <w:szCs w:val="24"/>
                <w:lang w:eastAsia="en-US"/>
              </w:rPr>
            </w:pPr>
          </w:p>
        </w:tc>
        <w:tc>
          <w:tcPr>
            <w:tcW w:w="4767" w:type="dxa"/>
            <w:vAlign w:val="center"/>
          </w:tcPr>
          <w:p w14:paraId="4E2F740E" w14:textId="77777777" w:rsidR="00EC3F25" w:rsidRPr="00D70971" w:rsidRDefault="00EC3F25" w:rsidP="003A440F">
            <w:pPr>
              <w:pStyle w:val="Sraopastraipa"/>
              <w:numPr>
                <w:ilvl w:val="0"/>
                <w:numId w:val="31"/>
              </w:numPr>
              <w:spacing w:after="0"/>
              <w:jc w:val="both"/>
              <w:rPr>
                <w:rFonts w:ascii="Arial" w:eastAsia="Times New Roman" w:hAnsi="Arial" w:cs="Arial"/>
                <w:bCs/>
                <w:color w:val="000000"/>
                <w:sz w:val="24"/>
                <w:szCs w:val="24"/>
                <w:lang w:eastAsia="ru-RU"/>
              </w:rPr>
            </w:pPr>
            <w:r w:rsidRPr="00D70971">
              <w:rPr>
                <w:rFonts w:ascii="Arial" w:eastAsia="Times New Roman" w:hAnsi="Arial" w:cs="Arial"/>
                <w:bCs/>
                <w:i/>
                <w:iCs/>
                <w:color w:val="000000"/>
                <w:sz w:val="24"/>
                <w:szCs w:val="24"/>
                <w:u w:val="single"/>
                <w:lang w:eastAsia="ru-RU"/>
              </w:rPr>
              <w:lastRenderedPageBreak/>
              <w:t>įrašo tiekėjas</w:t>
            </w:r>
          </w:p>
          <w:p w14:paraId="0D842DA2" w14:textId="77777777" w:rsidR="00EC3F25" w:rsidRPr="00825D44" w:rsidRDefault="00EC3F25" w:rsidP="003A440F">
            <w:pPr>
              <w:pStyle w:val="Sraopastraipa"/>
              <w:numPr>
                <w:ilvl w:val="0"/>
                <w:numId w:val="31"/>
              </w:numPr>
              <w:spacing w:after="0"/>
              <w:jc w:val="both"/>
              <w:rPr>
                <w:rFonts w:ascii="Arial" w:eastAsia="Times New Roman" w:hAnsi="Arial" w:cs="Arial"/>
                <w:bCs/>
                <w:color w:val="000000"/>
                <w:sz w:val="24"/>
                <w:szCs w:val="24"/>
                <w:lang w:eastAsia="ru-RU"/>
              </w:rPr>
            </w:pPr>
            <w:r w:rsidRPr="00D70971">
              <w:rPr>
                <w:rFonts w:ascii="Arial" w:eastAsia="Times New Roman" w:hAnsi="Arial" w:cs="Arial"/>
                <w:bCs/>
                <w:i/>
                <w:iCs/>
                <w:color w:val="000000"/>
                <w:sz w:val="24"/>
                <w:szCs w:val="24"/>
                <w:u w:val="single"/>
                <w:lang w:eastAsia="ru-RU"/>
              </w:rPr>
              <w:t>įrašo tiekėjas</w:t>
            </w:r>
          </w:p>
          <w:p w14:paraId="22D74C96" w14:textId="77777777" w:rsidR="00EC3F25" w:rsidRDefault="00EC3F25" w:rsidP="00EC2533">
            <w:pPr>
              <w:spacing w:after="0"/>
              <w:jc w:val="both"/>
              <w:rPr>
                <w:rFonts w:ascii="Arial" w:eastAsia="Times New Roman" w:hAnsi="Arial" w:cs="Arial"/>
                <w:bCs/>
                <w:color w:val="000000"/>
                <w:sz w:val="24"/>
                <w:szCs w:val="24"/>
                <w:lang w:eastAsia="ru-RU"/>
              </w:rPr>
            </w:pPr>
          </w:p>
          <w:p w14:paraId="38A1DAD4" w14:textId="77777777" w:rsidR="00EC3F25" w:rsidRDefault="00EC3F25" w:rsidP="00EC2533">
            <w:pPr>
              <w:spacing w:after="0"/>
              <w:jc w:val="both"/>
              <w:rPr>
                <w:rFonts w:ascii="Arial" w:eastAsia="Times New Roman" w:hAnsi="Arial" w:cs="Arial"/>
                <w:bCs/>
                <w:color w:val="000000"/>
                <w:sz w:val="24"/>
                <w:szCs w:val="24"/>
                <w:lang w:eastAsia="ru-RU"/>
              </w:rPr>
            </w:pPr>
          </w:p>
          <w:p w14:paraId="3454C3AB" w14:textId="77777777" w:rsidR="00EC3F25" w:rsidRDefault="00EC3F25" w:rsidP="00EC2533">
            <w:pPr>
              <w:spacing w:after="0"/>
              <w:jc w:val="both"/>
              <w:rPr>
                <w:rFonts w:ascii="Arial" w:eastAsia="Times New Roman" w:hAnsi="Arial" w:cs="Arial"/>
                <w:bCs/>
                <w:color w:val="000000"/>
                <w:sz w:val="24"/>
                <w:szCs w:val="24"/>
                <w:lang w:eastAsia="ru-RU"/>
              </w:rPr>
            </w:pPr>
          </w:p>
          <w:p w14:paraId="32E349FE" w14:textId="77777777" w:rsidR="00EC3F25" w:rsidRDefault="00EC3F25" w:rsidP="00EC2533">
            <w:pPr>
              <w:spacing w:after="0"/>
              <w:jc w:val="both"/>
              <w:rPr>
                <w:rFonts w:ascii="Arial" w:eastAsia="Times New Roman" w:hAnsi="Arial" w:cs="Arial"/>
                <w:bCs/>
                <w:color w:val="000000"/>
                <w:sz w:val="24"/>
                <w:szCs w:val="24"/>
                <w:lang w:eastAsia="ru-RU"/>
              </w:rPr>
            </w:pPr>
          </w:p>
          <w:p w14:paraId="549A6B11" w14:textId="77777777" w:rsidR="00EC3F25" w:rsidRDefault="00EC3F25" w:rsidP="00EC2533">
            <w:pPr>
              <w:spacing w:after="0"/>
              <w:jc w:val="both"/>
              <w:rPr>
                <w:rFonts w:ascii="Arial" w:eastAsia="Times New Roman" w:hAnsi="Arial" w:cs="Arial"/>
                <w:bCs/>
                <w:color w:val="000000"/>
                <w:sz w:val="24"/>
                <w:szCs w:val="24"/>
                <w:lang w:eastAsia="ru-RU"/>
              </w:rPr>
            </w:pPr>
          </w:p>
          <w:p w14:paraId="430A4431" w14:textId="77777777" w:rsidR="00EC3F25" w:rsidRDefault="00EC3F25" w:rsidP="00EC2533">
            <w:pPr>
              <w:spacing w:after="0"/>
              <w:jc w:val="both"/>
              <w:rPr>
                <w:rFonts w:ascii="Arial" w:eastAsia="Times New Roman" w:hAnsi="Arial" w:cs="Arial"/>
                <w:bCs/>
                <w:color w:val="000000"/>
                <w:sz w:val="24"/>
                <w:szCs w:val="24"/>
                <w:lang w:eastAsia="ru-RU"/>
              </w:rPr>
            </w:pPr>
          </w:p>
          <w:p w14:paraId="7BE6DD8B" w14:textId="77777777" w:rsidR="00EC3F25" w:rsidRPr="00825D44" w:rsidRDefault="00EC3F25" w:rsidP="00EC2533">
            <w:pPr>
              <w:spacing w:after="0"/>
              <w:jc w:val="both"/>
              <w:rPr>
                <w:rFonts w:ascii="Arial" w:eastAsia="Times New Roman" w:hAnsi="Arial" w:cs="Arial"/>
                <w:bCs/>
                <w:color w:val="000000"/>
                <w:sz w:val="24"/>
                <w:szCs w:val="24"/>
                <w:lang w:eastAsia="ru-RU"/>
              </w:rPr>
            </w:pPr>
          </w:p>
          <w:p w14:paraId="62CE2437" w14:textId="77777777" w:rsidR="00EC3F25" w:rsidRPr="00D70971" w:rsidRDefault="00EC3F25" w:rsidP="003A440F">
            <w:pPr>
              <w:pStyle w:val="Sraopastraipa"/>
              <w:numPr>
                <w:ilvl w:val="0"/>
                <w:numId w:val="31"/>
              </w:numPr>
              <w:spacing w:after="0"/>
              <w:jc w:val="both"/>
              <w:rPr>
                <w:rFonts w:ascii="Arial" w:eastAsia="Times New Roman" w:hAnsi="Arial" w:cs="Arial"/>
                <w:bCs/>
                <w:color w:val="000000"/>
                <w:sz w:val="24"/>
                <w:szCs w:val="24"/>
                <w:lang w:eastAsia="ru-RU"/>
              </w:rPr>
            </w:pPr>
            <w:r w:rsidRPr="00D70971">
              <w:rPr>
                <w:rFonts w:ascii="Arial" w:eastAsia="Times New Roman" w:hAnsi="Arial" w:cs="Arial"/>
                <w:bCs/>
                <w:i/>
                <w:iCs/>
                <w:color w:val="000000"/>
                <w:sz w:val="24"/>
                <w:szCs w:val="24"/>
                <w:u w:val="single"/>
                <w:lang w:eastAsia="ru-RU"/>
              </w:rPr>
              <w:t>įrašo tiekėjas</w:t>
            </w:r>
          </w:p>
          <w:p w14:paraId="1950429A" w14:textId="77777777" w:rsidR="00EC3F25" w:rsidRPr="00D70971" w:rsidRDefault="00EC3F25" w:rsidP="00EC2533">
            <w:pPr>
              <w:pStyle w:val="Sraopastraipa"/>
              <w:spacing w:after="0"/>
              <w:jc w:val="both"/>
              <w:rPr>
                <w:rFonts w:ascii="Arial" w:eastAsia="Times New Roman" w:hAnsi="Arial" w:cs="Arial"/>
                <w:bCs/>
                <w:color w:val="000000"/>
                <w:sz w:val="24"/>
                <w:szCs w:val="24"/>
                <w:lang w:eastAsia="ru-RU"/>
              </w:rPr>
            </w:pPr>
          </w:p>
        </w:tc>
      </w:tr>
      <w:tr w:rsidR="00EC3F25" w:rsidRPr="008A7C47" w14:paraId="40EE31FA" w14:textId="77777777" w:rsidTr="00EC2533">
        <w:tc>
          <w:tcPr>
            <w:tcW w:w="615" w:type="dxa"/>
            <w:vAlign w:val="center"/>
          </w:tcPr>
          <w:p w14:paraId="256CBD85" w14:textId="77777777" w:rsidR="00EC3F25" w:rsidRPr="008A7C47" w:rsidRDefault="00EC3F25" w:rsidP="003A440F">
            <w:pPr>
              <w:pStyle w:val="Sraopastraipa"/>
              <w:numPr>
                <w:ilvl w:val="0"/>
                <w:numId w:val="19"/>
              </w:numPr>
              <w:suppressAutoHyphens/>
              <w:ind w:left="357" w:hanging="357"/>
              <w:rPr>
                <w:rFonts w:ascii="Arial" w:eastAsia="Times New Roman" w:hAnsi="Arial" w:cs="Arial"/>
                <w:bCs/>
                <w:color w:val="000000"/>
                <w:sz w:val="24"/>
                <w:szCs w:val="24"/>
                <w:lang w:eastAsia="ru-RU"/>
              </w:rPr>
            </w:pPr>
          </w:p>
        </w:tc>
        <w:tc>
          <w:tcPr>
            <w:tcW w:w="4649" w:type="dxa"/>
            <w:shd w:val="clear" w:color="auto" w:fill="FFFFFF"/>
            <w:vAlign w:val="center"/>
          </w:tcPr>
          <w:p w14:paraId="65DF13A4" w14:textId="77777777" w:rsidR="00EC3F25" w:rsidRDefault="00EC3F25" w:rsidP="00EC2533">
            <w:pPr>
              <w:spacing w:after="0" w:line="240" w:lineRule="auto"/>
              <w:jc w:val="both"/>
              <w:rPr>
                <w:rFonts w:ascii="Arial" w:hAnsi="Arial" w:cs="Arial"/>
                <w:bCs/>
                <w:sz w:val="24"/>
                <w:szCs w:val="24"/>
                <w:lang w:eastAsia="en-US"/>
              </w:rPr>
            </w:pPr>
            <w:r w:rsidRPr="003760FF">
              <w:rPr>
                <w:rFonts w:ascii="Arial" w:hAnsi="Arial" w:cs="Arial"/>
                <w:bCs/>
                <w:sz w:val="24"/>
                <w:szCs w:val="24"/>
                <w:lang w:eastAsia="en-US"/>
              </w:rPr>
              <w:t>Automobilyje esančiame keleivių salone, visos sėdimos vietos turi būti išmontuojamos vieno žmogaus, nenaudojant papildomų įrankių ar kitų instrumentų, norint į automobilį patalpinti asmenį su negalia  neįgaliųjų vežimėlyje/specialioje lovoje.</w:t>
            </w:r>
          </w:p>
          <w:p w14:paraId="57AF6457" w14:textId="77777777" w:rsidR="006E5525" w:rsidRPr="003760FF" w:rsidRDefault="006E5525" w:rsidP="00EC2533">
            <w:pPr>
              <w:spacing w:after="0" w:line="240" w:lineRule="auto"/>
              <w:jc w:val="both"/>
              <w:rPr>
                <w:rFonts w:ascii="Arial" w:hAnsi="Arial" w:cs="Arial"/>
                <w:bCs/>
                <w:snapToGrid w:val="0"/>
                <w:sz w:val="24"/>
                <w:szCs w:val="24"/>
                <w:lang w:eastAsia="en-US"/>
              </w:rPr>
            </w:pPr>
          </w:p>
        </w:tc>
        <w:tc>
          <w:tcPr>
            <w:tcW w:w="4767" w:type="dxa"/>
            <w:vAlign w:val="center"/>
          </w:tcPr>
          <w:p w14:paraId="7EA95350" w14:textId="77777777" w:rsidR="00EC3F25" w:rsidRPr="008A7C47" w:rsidRDefault="00EC3F25" w:rsidP="00EC2533">
            <w:pPr>
              <w:spacing w:after="0"/>
              <w:jc w:val="both"/>
              <w:rPr>
                <w:rFonts w:ascii="Arial" w:eastAsia="Times New Roman" w:hAnsi="Arial" w:cs="Arial"/>
                <w:bCs/>
                <w:color w:val="000000"/>
                <w:sz w:val="24"/>
                <w:szCs w:val="24"/>
                <w:lang w:eastAsia="ru-RU"/>
              </w:rPr>
            </w:pPr>
            <w:r w:rsidRPr="00692207">
              <w:rPr>
                <w:rFonts w:ascii="Arial" w:eastAsia="Times New Roman" w:hAnsi="Arial" w:cs="Arial"/>
                <w:bCs/>
                <w:i/>
                <w:iCs/>
                <w:color w:val="000000"/>
                <w:sz w:val="24"/>
                <w:szCs w:val="24"/>
                <w:u w:val="single"/>
                <w:lang w:eastAsia="ru-RU"/>
              </w:rPr>
              <w:t>įrašo tiekėjas</w:t>
            </w:r>
          </w:p>
        </w:tc>
      </w:tr>
      <w:tr w:rsidR="00EC3F25" w:rsidRPr="008A7C47" w14:paraId="4169DB25" w14:textId="77777777" w:rsidTr="00EC2533">
        <w:tc>
          <w:tcPr>
            <w:tcW w:w="615" w:type="dxa"/>
            <w:vAlign w:val="center"/>
          </w:tcPr>
          <w:p w14:paraId="0D001EDD" w14:textId="77777777" w:rsidR="00EC3F25" w:rsidRPr="008A7C47" w:rsidRDefault="00EC3F25" w:rsidP="003A440F">
            <w:pPr>
              <w:pStyle w:val="Sraopastraipa"/>
              <w:numPr>
                <w:ilvl w:val="0"/>
                <w:numId w:val="19"/>
              </w:numPr>
              <w:suppressAutoHyphens/>
              <w:ind w:left="357" w:hanging="357"/>
              <w:rPr>
                <w:rFonts w:ascii="Arial" w:eastAsia="Times New Roman" w:hAnsi="Arial" w:cs="Arial"/>
                <w:bCs/>
                <w:color w:val="000000"/>
                <w:sz w:val="24"/>
                <w:szCs w:val="24"/>
                <w:lang w:eastAsia="ru-RU"/>
              </w:rPr>
            </w:pPr>
          </w:p>
        </w:tc>
        <w:tc>
          <w:tcPr>
            <w:tcW w:w="4649" w:type="dxa"/>
            <w:shd w:val="clear" w:color="auto" w:fill="FFFFFF"/>
            <w:vAlign w:val="center"/>
          </w:tcPr>
          <w:p w14:paraId="63633843" w14:textId="77777777" w:rsidR="00EC3F25" w:rsidRDefault="00EC3F25" w:rsidP="00EC2533">
            <w:pPr>
              <w:spacing w:after="0" w:line="240" w:lineRule="auto"/>
              <w:jc w:val="both"/>
              <w:rPr>
                <w:rFonts w:ascii="Arial" w:hAnsi="Arial" w:cs="Arial"/>
                <w:sz w:val="24"/>
                <w:szCs w:val="24"/>
              </w:rPr>
            </w:pPr>
            <w:r w:rsidRPr="00907BE5">
              <w:rPr>
                <w:rFonts w:ascii="Arial" w:hAnsi="Arial" w:cs="Arial"/>
                <w:sz w:val="24"/>
                <w:szCs w:val="24"/>
              </w:rPr>
              <w:t>Kiekvienoje neįgaliųjų vietoje turi būti įrengta tvirtinimo diržai ar kita vežimėlių ir lovos tvirtinimo įranga</w:t>
            </w:r>
          </w:p>
          <w:p w14:paraId="58ACABFF" w14:textId="77777777" w:rsidR="006E5525" w:rsidRPr="00BC52F8" w:rsidRDefault="006E5525" w:rsidP="00EC2533">
            <w:pPr>
              <w:spacing w:after="0" w:line="240" w:lineRule="auto"/>
              <w:jc w:val="both"/>
              <w:rPr>
                <w:rFonts w:ascii="Arial" w:hAnsi="Arial" w:cs="Arial"/>
                <w:bCs/>
                <w:strike/>
                <w:snapToGrid w:val="0"/>
                <w:sz w:val="24"/>
                <w:szCs w:val="24"/>
                <w:lang w:eastAsia="en-US"/>
              </w:rPr>
            </w:pPr>
          </w:p>
        </w:tc>
        <w:tc>
          <w:tcPr>
            <w:tcW w:w="4767" w:type="dxa"/>
            <w:vAlign w:val="center"/>
          </w:tcPr>
          <w:p w14:paraId="66A060A4" w14:textId="77777777" w:rsidR="00EC3F25" w:rsidRDefault="00EC3F25" w:rsidP="00EC2533">
            <w:pPr>
              <w:spacing w:after="0"/>
              <w:jc w:val="both"/>
              <w:rPr>
                <w:rFonts w:ascii="Arial" w:eastAsia="Times New Roman" w:hAnsi="Arial" w:cs="Arial"/>
                <w:bCs/>
                <w:i/>
                <w:iCs/>
                <w:color w:val="000000"/>
                <w:sz w:val="24"/>
                <w:szCs w:val="24"/>
                <w:u w:val="single"/>
                <w:lang w:eastAsia="ru-RU"/>
              </w:rPr>
            </w:pPr>
            <w:r w:rsidRPr="00692207">
              <w:rPr>
                <w:rFonts w:ascii="Arial" w:eastAsia="Times New Roman" w:hAnsi="Arial" w:cs="Arial"/>
                <w:bCs/>
                <w:i/>
                <w:iCs/>
                <w:color w:val="000000"/>
                <w:sz w:val="24"/>
                <w:szCs w:val="24"/>
                <w:u w:val="single"/>
                <w:lang w:eastAsia="ru-RU"/>
              </w:rPr>
              <w:t>įrašo tiekėjas</w:t>
            </w:r>
          </w:p>
          <w:p w14:paraId="24E7A2EB" w14:textId="77777777" w:rsidR="006571B7" w:rsidRDefault="006571B7" w:rsidP="00EC2533">
            <w:pPr>
              <w:spacing w:after="0"/>
              <w:jc w:val="both"/>
              <w:rPr>
                <w:rFonts w:ascii="Arial" w:eastAsia="Times New Roman" w:hAnsi="Arial" w:cs="Arial"/>
                <w:bCs/>
                <w:i/>
                <w:iCs/>
                <w:color w:val="000000"/>
                <w:sz w:val="24"/>
                <w:szCs w:val="24"/>
                <w:u w:val="single"/>
                <w:lang w:eastAsia="ru-RU"/>
              </w:rPr>
            </w:pPr>
          </w:p>
          <w:p w14:paraId="734F39D0" w14:textId="77777777" w:rsidR="006571B7" w:rsidRPr="008A7C47" w:rsidRDefault="006571B7" w:rsidP="00EC2533">
            <w:pPr>
              <w:spacing w:after="0"/>
              <w:jc w:val="both"/>
              <w:rPr>
                <w:rFonts w:ascii="Arial" w:eastAsia="Times New Roman" w:hAnsi="Arial" w:cs="Arial"/>
                <w:bCs/>
                <w:color w:val="000000"/>
                <w:sz w:val="24"/>
                <w:szCs w:val="24"/>
                <w:lang w:eastAsia="ru-RU"/>
              </w:rPr>
            </w:pPr>
          </w:p>
        </w:tc>
      </w:tr>
      <w:tr w:rsidR="00EC3F25" w:rsidRPr="008A7C47" w14:paraId="0A94920B" w14:textId="77777777" w:rsidTr="00EC2533">
        <w:tc>
          <w:tcPr>
            <w:tcW w:w="615" w:type="dxa"/>
            <w:vAlign w:val="center"/>
          </w:tcPr>
          <w:p w14:paraId="1508FA94" w14:textId="77777777" w:rsidR="00EC3F25" w:rsidRPr="008A7C47" w:rsidRDefault="00EC3F25" w:rsidP="003A440F">
            <w:pPr>
              <w:pStyle w:val="Sraopastraipa"/>
              <w:numPr>
                <w:ilvl w:val="0"/>
                <w:numId w:val="19"/>
              </w:numPr>
              <w:suppressAutoHyphens/>
              <w:ind w:left="357" w:hanging="357"/>
              <w:rPr>
                <w:rFonts w:ascii="Arial" w:eastAsia="Times New Roman" w:hAnsi="Arial" w:cs="Arial"/>
                <w:bCs/>
                <w:color w:val="000000"/>
                <w:sz w:val="24"/>
                <w:szCs w:val="24"/>
                <w:lang w:eastAsia="ru-RU"/>
              </w:rPr>
            </w:pPr>
          </w:p>
        </w:tc>
        <w:tc>
          <w:tcPr>
            <w:tcW w:w="4649" w:type="dxa"/>
            <w:shd w:val="clear" w:color="auto" w:fill="FFFFFF"/>
            <w:vAlign w:val="center"/>
          </w:tcPr>
          <w:p w14:paraId="4F9682E3" w14:textId="77777777" w:rsidR="00EC3F25" w:rsidRDefault="00EC3F25" w:rsidP="00EC2533">
            <w:pPr>
              <w:spacing w:after="0" w:line="240" w:lineRule="auto"/>
              <w:jc w:val="both"/>
              <w:rPr>
                <w:rFonts w:ascii="Arial" w:hAnsi="Arial" w:cs="Arial"/>
                <w:sz w:val="24"/>
                <w:szCs w:val="24"/>
              </w:rPr>
            </w:pPr>
            <w:r w:rsidRPr="003E78BD">
              <w:rPr>
                <w:rFonts w:ascii="Arial" w:hAnsi="Arial" w:cs="Arial"/>
                <w:sz w:val="24"/>
                <w:szCs w:val="24"/>
              </w:rPr>
              <w:t xml:space="preserve">Automobilyje turi būti  neįgaliojo vežimėlio ir specialios paskirties lovos tvirtinimo ir saugos diržų sistema </w:t>
            </w:r>
          </w:p>
          <w:p w14:paraId="1481B4F8" w14:textId="77777777" w:rsidR="006571B7" w:rsidRPr="003E78BD" w:rsidRDefault="006571B7" w:rsidP="00EC2533">
            <w:pPr>
              <w:spacing w:after="0" w:line="240" w:lineRule="auto"/>
              <w:jc w:val="both"/>
              <w:rPr>
                <w:rFonts w:ascii="Arial" w:hAnsi="Arial" w:cs="Arial"/>
                <w:sz w:val="24"/>
                <w:szCs w:val="24"/>
              </w:rPr>
            </w:pPr>
          </w:p>
        </w:tc>
        <w:tc>
          <w:tcPr>
            <w:tcW w:w="4767" w:type="dxa"/>
            <w:vAlign w:val="center"/>
          </w:tcPr>
          <w:p w14:paraId="4F084038" w14:textId="77777777" w:rsidR="00EC3F25" w:rsidRPr="008A7C47" w:rsidRDefault="00EC3F25" w:rsidP="00EC2533">
            <w:pPr>
              <w:spacing w:after="0"/>
              <w:rPr>
                <w:rFonts w:ascii="Arial" w:eastAsia="Times New Roman" w:hAnsi="Arial" w:cs="Arial"/>
                <w:bCs/>
                <w:color w:val="000000"/>
                <w:sz w:val="24"/>
                <w:szCs w:val="24"/>
                <w:lang w:eastAsia="ru-RU"/>
              </w:rPr>
            </w:pPr>
            <w:r w:rsidRPr="00692207">
              <w:rPr>
                <w:rFonts w:ascii="Arial" w:eastAsia="Times New Roman" w:hAnsi="Arial" w:cs="Arial"/>
                <w:bCs/>
                <w:i/>
                <w:iCs/>
                <w:color w:val="000000"/>
                <w:sz w:val="24"/>
                <w:szCs w:val="24"/>
                <w:u w:val="single"/>
                <w:lang w:eastAsia="ru-RU"/>
              </w:rPr>
              <w:t>įrašo tiekėjas</w:t>
            </w:r>
          </w:p>
        </w:tc>
      </w:tr>
      <w:tr w:rsidR="00EC3F25" w:rsidRPr="008A7C47" w14:paraId="289BF64F" w14:textId="77777777" w:rsidTr="00EC2533">
        <w:tc>
          <w:tcPr>
            <w:tcW w:w="615" w:type="dxa"/>
            <w:vAlign w:val="center"/>
          </w:tcPr>
          <w:p w14:paraId="00B3607B" w14:textId="77777777" w:rsidR="00EC3F25" w:rsidRPr="008A7C47" w:rsidRDefault="00EC3F25" w:rsidP="003A440F">
            <w:pPr>
              <w:pStyle w:val="Sraopastraipa"/>
              <w:numPr>
                <w:ilvl w:val="0"/>
                <w:numId w:val="19"/>
              </w:numPr>
              <w:suppressAutoHyphens/>
              <w:ind w:left="357" w:hanging="357"/>
              <w:rPr>
                <w:rFonts w:ascii="Arial" w:eastAsia="Times New Roman" w:hAnsi="Arial" w:cs="Arial"/>
                <w:bCs/>
                <w:color w:val="000000"/>
                <w:sz w:val="24"/>
                <w:szCs w:val="24"/>
                <w:lang w:eastAsia="ru-RU"/>
              </w:rPr>
            </w:pPr>
          </w:p>
        </w:tc>
        <w:tc>
          <w:tcPr>
            <w:tcW w:w="4649" w:type="dxa"/>
            <w:shd w:val="clear" w:color="auto" w:fill="FFFFFF"/>
          </w:tcPr>
          <w:p w14:paraId="7C88EFCC" w14:textId="77777777" w:rsidR="00EC3F25" w:rsidRDefault="00EC3F25" w:rsidP="00EC2533">
            <w:pPr>
              <w:spacing w:after="0" w:line="240" w:lineRule="auto"/>
              <w:jc w:val="both"/>
              <w:rPr>
                <w:rFonts w:ascii="Arial" w:hAnsi="Arial" w:cs="Arial"/>
                <w:bCs/>
                <w:sz w:val="24"/>
                <w:szCs w:val="24"/>
              </w:rPr>
            </w:pPr>
            <w:r w:rsidRPr="008A7C47">
              <w:rPr>
                <w:rFonts w:ascii="Arial" w:eastAsia="Times New Roman" w:hAnsi="Arial" w:cs="Arial"/>
                <w:bCs/>
                <w:sz w:val="24"/>
                <w:szCs w:val="24"/>
              </w:rPr>
              <w:t xml:space="preserve">Automobilio gale </w:t>
            </w:r>
            <w:r w:rsidRPr="008A7C47">
              <w:rPr>
                <w:rFonts w:ascii="Arial" w:hAnsi="Arial" w:cs="Arial"/>
                <w:bCs/>
                <w:sz w:val="24"/>
                <w:szCs w:val="24"/>
              </w:rPr>
              <w:t>turi būti tvirtinamas hidraulinis keltuvas</w:t>
            </w:r>
            <w:r>
              <w:rPr>
                <w:rFonts w:ascii="Arial" w:hAnsi="Arial" w:cs="Arial"/>
                <w:bCs/>
                <w:sz w:val="24"/>
                <w:szCs w:val="24"/>
              </w:rPr>
              <w:t>:</w:t>
            </w:r>
          </w:p>
          <w:p w14:paraId="2C647041" w14:textId="77777777" w:rsidR="00EC3F25" w:rsidRPr="009C65B4" w:rsidRDefault="00EC3F25" w:rsidP="003A440F">
            <w:pPr>
              <w:pStyle w:val="Sraopastraipa"/>
              <w:numPr>
                <w:ilvl w:val="0"/>
                <w:numId w:val="29"/>
              </w:numPr>
              <w:spacing w:after="0" w:line="240" w:lineRule="auto"/>
              <w:jc w:val="both"/>
              <w:rPr>
                <w:rFonts w:ascii="Arial" w:hAnsi="Arial" w:cs="Arial"/>
                <w:bCs/>
                <w:sz w:val="24"/>
                <w:szCs w:val="24"/>
              </w:rPr>
            </w:pPr>
            <w:r w:rsidRPr="009C65B4">
              <w:rPr>
                <w:rFonts w:ascii="Arial" w:hAnsi="Arial" w:cs="Arial"/>
                <w:bCs/>
                <w:sz w:val="24"/>
                <w:szCs w:val="24"/>
              </w:rPr>
              <w:t>pilnai automatizuotas;</w:t>
            </w:r>
          </w:p>
          <w:p w14:paraId="24333878" w14:textId="77777777" w:rsidR="00EC3F25" w:rsidRPr="009C65B4" w:rsidRDefault="00EC3F25" w:rsidP="003A440F">
            <w:pPr>
              <w:pStyle w:val="Sraopastraipa"/>
              <w:numPr>
                <w:ilvl w:val="0"/>
                <w:numId w:val="29"/>
              </w:numPr>
              <w:spacing w:after="0" w:line="240" w:lineRule="auto"/>
              <w:jc w:val="both"/>
              <w:rPr>
                <w:rFonts w:ascii="Arial" w:hAnsi="Arial" w:cs="Arial"/>
                <w:bCs/>
                <w:snapToGrid w:val="0"/>
                <w:sz w:val="24"/>
                <w:szCs w:val="24"/>
                <w:lang w:eastAsia="en-US"/>
              </w:rPr>
            </w:pPr>
            <w:r w:rsidRPr="009C65B4">
              <w:rPr>
                <w:rFonts w:ascii="Arial" w:hAnsi="Arial" w:cs="Arial"/>
                <w:bCs/>
                <w:sz w:val="24"/>
                <w:szCs w:val="24"/>
              </w:rPr>
              <w:t>su atraminiais porankiais asmeniui su negalia</w:t>
            </w:r>
            <w:r>
              <w:rPr>
                <w:rFonts w:ascii="Arial" w:hAnsi="Arial" w:cs="Arial"/>
                <w:bCs/>
                <w:sz w:val="24"/>
                <w:szCs w:val="24"/>
              </w:rPr>
              <w:t>;</w:t>
            </w:r>
          </w:p>
          <w:p w14:paraId="5C0A18AD" w14:textId="77777777" w:rsidR="00EC3F25" w:rsidRPr="009C65B4" w:rsidRDefault="00EC3F25" w:rsidP="003A440F">
            <w:pPr>
              <w:pStyle w:val="Sraopastraipa"/>
              <w:numPr>
                <w:ilvl w:val="0"/>
                <w:numId w:val="29"/>
              </w:numPr>
              <w:spacing w:after="0" w:line="240" w:lineRule="auto"/>
              <w:jc w:val="both"/>
              <w:rPr>
                <w:rFonts w:ascii="Arial" w:hAnsi="Arial" w:cs="Arial"/>
                <w:bCs/>
                <w:snapToGrid w:val="0"/>
                <w:sz w:val="24"/>
                <w:szCs w:val="24"/>
                <w:lang w:eastAsia="en-US"/>
              </w:rPr>
            </w:pPr>
            <w:r w:rsidRPr="009C65B4">
              <w:rPr>
                <w:rFonts w:ascii="Arial" w:hAnsi="Arial" w:cs="Arial"/>
                <w:bCs/>
                <w:sz w:val="24"/>
                <w:szCs w:val="24"/>
              </w:rPr>
              <w:t>platforma iš neslystančio paviršiaus</w:t>
            </w:r>
            <w:r>
              <w:rPr>
                <w:rFonts w:ascii="Arial" w:hAnsi="Arial" w:cs="Arial"/>
                <w:bCs/>
                <w:sz w:val="24"/>
                <w:szCs w:val="24"/>
              </w:rPr>
              <w:t>;</w:t>
            </w:r>
          </w:p>
          <w:p w14:paraId="0A6190D3" w14:textId="77777777" w:rsidR="00EC3F25" w:rsidRPr="009C65B4" w:rsidRDefault="00EC3F25" w:rsidP="003A440F">
            <w:pPr>
              <w:pStyle w:val="Sraopastraipa"/>
              <w:numPr>
                <w:ilvl w:val="0"/>
                <w:numId w:val="29"/>
              </w:numPr>
              <w:spacing w:after="0" w:line="240" w:lineRule="auto"/>
              <w:jc w:val="both"/>
              <w:rPr>
                <w:rFonts w:ascii="Arial" w:hAnsi="Arial" w:cs="Arial"/>
                <w:bCs/>
                <w:snapToGrid w:val="0"/>
                <w:sz w:val="24"/>
                <w:szCs w:val="24"/>
                <w:lang w:eastAsia="en-US"/>
              </w:rPr>
            </w:pPr>
            <w:r w:rsidRPr="009C65B4">
              <w:rPr>
                <w:rFonts w:ascii="Arial" w:hAnsi="Arial" w:cs="Arial"/>
                <w:bCs/>
                <w:sz w:val="24"/>
                <w:szCs w:val="24"/>
              </w:rPr>
              <w:t>a</w:t>
            </w:r>
            <w:r w:rsidRPr="009C65B4">
              <w:rPr>
                <w:rFonts w:ascii="Arial" w:eastAsia="Times New Roman" w:hAnsi="Arial" w:cs="Arial"/>
                <w:bCs/>
                <w:sz w:val="24"/>
                <w:szCs w:val="24"/>
              </w:rPr>
              <w:t xml:space="preserve">psauginiai </w:t>
            </w:r>
            <w:proofErr w:type="spellStart"/>
            <w:r w:rsidRPr="009C65B4">
              <w:rPr>
                <w:rFonts w:ascii="Arial" w:eastAsia="Times New Roman" w:hAnsi="Arial" w:cs="Arial"/>
                <w:bCs/>
                <w:sz w:val="24"/>
                <w:szCs w:val="24"/>
              </w:rPr>
              <w:t>borteliai</w:t>
            </w:r>
            <w:proofErr w:type="spellEnd"/>
            <w:r w:rsidRPr="009C65B4">
              <w:rPr>
                <w:rFonts w:ascii="Arial" w:eastAsia="Times New Roman" w:hAnsi="Arial" w:cs="Arial"/>
                <w:bCs/>
                <w:sz w:val="24"/>
                <w:szCs w:val="24"/>
              </w:rPr>
              <w:t xml:space="preserve"> keltuvo kraštuose</w:t>
            </w:r>
            <w:r>
              <w:rPr>
                <w:rFonts w:ascii="Arial" w:eastAsia="Times New Roman" w:hAnsi="Arial" w:cs="Arial"/>
                <w:bCs/>
                <w:sz w:val="24"/>
                <w:szCs w:val="24"/>
              </w:rPr>
              <w:t>;</w:t>
            </w:r>
          </w:p>
          <w:p w14:paraId="5BFD9850" w14:textId="77777777" w:rsidR="00EC3F25" w:rsidRPr="009C65B4" w:rsidRDefault="00EC3F25" w:rsidP="003A440F">
            <w:pPr>
              <w:pStyle w:val="Sraopastraipa"/>
              <w:numPr>
                <w:ilvl w:val="0"/>
                <w:numId w:val="29"/>
              </w:numPr>
              <w:spacing w:after="0" w:line="240" w:lineRule="auto"/>
              <w:jc w:val="both"/>
              <w:rPr>
                <w:rFonts w:ascii="Arial" w:hAnsi="Arial" w:cs="Arial"/>
                <w:bCs/>
                <w:snapToGrid w:val="0"/>
                <w:sz w:val="24"/>
                <w:szCs w:val="24"/>
                <w:lang w:eastAsia="en-US"/>
              </w:rPr>
            </w:pPr>
            <w:r w:rsidRPr="009C65B4">
              <w:rPr>
                <w:rFonts w:ascii="Arial" w:eastAsia="Times New Roman" w:hAnsi="Arial" w:cs="Arial"/>
                <w:bCs/>
                <w:sz w:val="24"/>
                <w:szCs w:val="24"/>
              </w:rPr>
              <w:t>keltuvas turi būti valdomas pulteliu arba mygtukais</w:t>
            </w:r>
            <w:r>
              <w:rPr>
                <w:rFonts w:ascii="Arial" w:eastAsia="Times New Roman" w:hAnsi="Arial" w:cs="Arial"/>
                <w:bCs/>
                <w:sz w:val="24"/>
                <w:szCs w:val="24"/>
              </w:rPr>
              <w:t>;</w:t>
            </w:r>
          </w:p>
          <w:p w14:paraId="2AC90E9A" w14:textId="77777777" w:rsidR="00EC3F25" w:rsidRPr="009C65B4" w:rsidRDefault="00EC3F25" w:rsidP="003A440F">
            <w:pPr>
              <w:pStyle w:val="Sraopastraipa"/>
              <w:numPr>
                <w:ilvl w:val="0"/>
                <w:numId w:val="29"/>
              </w:numPr>
              <w:spacing w:after="0" w:line="240" w:lineRule="auto"/>
              <w:jc w:val="both"/>
              <w:rPr>
                <w:rFonts w:ascii="Arial" w:hAnsi="Arial" w:cs="Arial"/>
                <w:bCs/>
                <w:snapToGrid w:val="0"/>
                <w:sz w:val="24"/>
                <w:szCs w:val="24"/>
                <w:lang w:eastAsia="en-US"/>
              </w:rPr>
            </w:pPr>
            <w:r w:rsidRPr="009C65B4">
              <w:rPr>
                <w:rFonts w:ascii="Arial" w:eastAsia="Times New Roman" w:hAnsi="Arial" w:cs="Arial"/>
                <w:bCs/>
                <w:sz w:val="24"/>
                <w:szCs w:val="24"/>
              </w:rPr>
              <w:t>turi būti avarinio nuleidimo rankena</w:t>
            </w:r>
            <w:r>
              <w:rPr>
                <w:rFonts w:ascii="Arial" w:eastAsia="Times New Roman" w:hAnsi="Arial" w:cs="Arial"/>
                <w:bCs/>
                <w:sz w:val="24"/>
                <w:szCs w:val="24"/>
              </w:rPr>
              <w:t>;</w:t>
            </w:r>
          </w:p>
          <w:p w14:paraId="7E42061B" w14:textId="77777777" w:rsidR="00EC3F25" w:rsidRPr="006E5525" w:rsidRDefault="00EC3F25" w:rsidP="003A440F">
            <w:pPr>
              <w:pStyle w:val="Sraopastraipa"/>
              <w:numPr>
                <w:ilvl w:val="0"/>
                <w:numId w:val="29"/>
              </w:numPr>
              <w:spacing w:after="0" w:line="240" w:lineRule="auto"/>
              <w:jc w:val="both"/>
              <w:rPr>
                <w:rFonts w:ascii="Arial" w:hAnsi="Arial" w:cs="Arial"/>
                <w:bCs/>
                <w:snapToGrid w:val="0"/>
                <w:sz w:val="24"/>
                <w:szCs w:val="24"/>
                <w:lang w:eastAsia="en-US"/>
              </w:rPr>
            </w:pPr>
            <w:r w:rsidRPr="009C65B4">
              <w:rPr>
                <w:rFonts w:ascii="Arial" w:eastAsia="Times New Roman" w:hAnsi="Arial" w:cs="Arial"/>
                <w:bCs/>
                <w:sz w:val="24"/>
                <w:szCs w:val="24"/>
              </w:rPr>
              <w:lastRenderedPageBreak/>
              <w:t>išmatavimai turi būti derinami prie automobilio išmatavimų</w:t>
            </w:r>
            <w:r>
              <w:rPr>
                <w:rFonts w:ascii="Arial" w:eastAsia="Times New Roman" w:hAnsi="Arial" w:cs="Arial"/>
                <w:bCs/>
                <w:sz w:val="24"/>
                <w:szCs w:val="24"/>
              </w:rPr>
              <w:t>;</w:t>
            </w:r>
          </w:p>
          <w:p w14:paraId="45F123AF" w14:textId="77777777" w:rsidR="00EC3F25" w:rsidRPr="006E5525" w:rsidRDefault="00EC3F25" w:rsidP="00EC2533">
            <w:pPr>
              <w:pStyle w:val="Sraopastraipa"/>
              <w:numPr>
                <w:ilvl w:val="0"/>
                <w:numId w:val="29"/>
              </w:numPr>
              <w:spacing w:after="0" w:line="240" w:lineRule="auto"/>
              <w:jc w:val="both"/>
              <w:rPr>
                <w:rFonts w:ascii="Arial" w:hAnsi="Arial" w:cs="Arial"/>
                <w:bCs/>
                <w:snapToGrid w:val="0"/>
                <w:sz w:val="24"/>
                <w:szCs w:val="24"/>
                <w:lang w:eastAsia="en-US"/>
              </w:rPr>
            </w:pPr>
            <w:r w:rsidRPr="006E5525">
              <w:rPr>
                <w:rFonts w:ascii="Arial" w:eastAsia="Times New Roman" w:hAnsi="Arial" w:cs="Arial"/>
                <w:bCs/>
                <w:sz w:val="24"/>
                <w:szCs w:val="24"/>
              </w:rPr>
              <w:t>keltuvo kėlimo galia ne mažesnė kaip 350 k</w:t>
            </w:r>
            <w:r w:rsidRPr="00503444">
              <w:rPr>
                <w:rFonts w:ascii="Arial" w:eastAsia="Times New Roman" w:hAnsi="Arial" w:cs="Arial"/>
                <w:bCs/>
                <w:sz w:val="24"/>
                <w:szCs w:val="24"/>
              </w:rPr>
              <w:t>g.</w:t>
            </w:r>
            <w:r w:rsidRPr="006E5525">
              <w:rPr>
                <w:rFonts w:ascii="Arial" w:eastAsia="Times New Roman" w:hAnsi="Arial" w:cs="Arial"/>
                <w:bCs/>
                <w:sz w:val="24"/>
                <w:szCs w:val="24"/>
              </w:rPr>
              <w:t xml:space="preserve">  </w:t>
            </w:r>
          </w:p>
        </w:tc>
        <w:tc>
          <w:tcPr>
            <w:tcW w:w="4767" w:type="dxa"/>
            <w:shd w:val="clear" w:color="auto" w:fill="FFFFFF"/>
            <w:vAlign w:val="center"/>
          </w:tcPr>
          <w:p w14:paraId="4EF2BD60" w14:textId="77777777" w:rsidR="00EC3F25" w:rsidRPr="00825D44" w:rsidRDefault="00EC3F25" w:rsidP="003A440F">
            <w:pPr>
              <w:pStyle w:val="Sraopastraipa"/>
              <w:numPr>
                <w:ilvl w:val="0"/>
                <w:numId w:val="33"/>
              </w:numPr>
              <w:spacing w:after="0"/>
              <w:jc w:val="both"/>
              <w:rPr>
                <w:rFonts w:ascii="Arial" w:eastAsia="Times New Roman" w:hAnsi="Arial" w:cs="Arial"/>
                <w:bCs/>
                <w:color w:val="000000"/>
                <w:sz w:val="24"/>
                <w:szCs w:val="24"/>
                <w:lang w:eastAsia="ru-RU"/>
              </w:rPr>
            </w:pPr>
            <w:r w:rsidRPr="00D70971">
              <w:rPr>
                <w:rFonts w:ascii="Arial" w:eastAsia="Times New Roman" w:hAnsi="Arial" w:cs="Arial"/>
                <w:bCs/>
                <w:i/>
                <w:iCs/>
                <w:color w:val="000000"/>
                <w:sz w:val="24"/>
                <w:szCs w:val="24"/>
                <w:u w:val="single"/>
                <w:lang w:eastAsia="ru-RU"/>
              </w:rPr>
              <w:lastRenderedPageBreak/>
              <w:t>įrašo tiekėjas</w:t>
            </w:r>
          </w:p>
          <w:p w14:paraId="34E9D308" w14:textId="77777777" w:rsidR="00EC3F25" w:rsidRPr="00D70971" w:rsidRDefault="00EC3F25" w:rsidP="003A440F">
            <w:pPr>
              <w:pStyle w:val="Sraopastraipa"/>
              <w:numPr>
                <w:ilvl w:val="0"/>
                <w:numId w:val="33"/>
              </w:numPr>
              <w:spacing w:after="0"/>
              <w:jc w:val="both"/>
              <w:rPr>
                <w:rFonts w:ascii="Arial" w:eastAsia="Times New Roman" w:hAnsi="Arial" w:cs="Arial"/>
                <w:bCs/>
                <w:color w:val="000000"/>
                <w:sz w:val="24"/>
                <w:szCs w:val="24"/>
                <w:lang w:eastAsia="ru-RU"/>
              </w:rPr>
            </w:pPr>
            <w:r w:rsidRPr="00D70971">
              <w:rPr>
                <w:rFonts w:ascii="Arial" w:eastAsia="Times New Roman" w:hAnsi="Arial" w:cs="Arial"/>
                <w:bCs/>
                <w:i/>
                <w:iCs/>
                <w:color w:val="000000"/>
                <w:sz w:val="24"/>
                <w:szCs w:val="24"/>
                <w:u w:val="single"/>
                <w:lang w:eastAsia="ru-RU"/>
              </w:rPr>
              <w:t>įrašo tiekėjas</w:t>
            </w:r>
          </w:p>
          <w:p w14:paraId="0951B76C" w14:textId="77777777" w:rsidR="00EC3F25" w:rsidRPr="00A36ABF" w:rsidRDefault="00EC3F25" w:rsidP="003A440F">
            <w:pPr>
              <w:pStyle w:val="Sraopastraipa"/>
              <w:numPr>
                <w:ilvl w:val="0"/>
                <w:numId w:val="33"/>
              </w:numPr>
              <w:spacing w:after="0"/>
              <w:jc w:val="both"/>
              <w:rPr>
                <w:rFonts w:ascii="Arial" w:eastAsia="Times New Roman" w:hAnsi="Arial" w:cs="Arial"/>
                <w:bCs/>
                <w:color w:val="000000"/>
                <w:sz w:val="24"/>
                <w:szCs w:val="24"/>
                <w:lang w:eastAsia="ru-RU"/>
              </w:rPr>
            </w:pPr>
            <w:r w:rsidRPr="00D70971">
              <w:rPr>
                <w:rFonts w:ascii="Arial" w:eastAsia="Times New Roman" w:hAnsi="Arial" w:cs="Arial"/>
                <w:bCs/>
                <w:i/>
                <w:iCs/>
                <w:color w:val="000000"/>
                <w:sz w:val="24"/>
                <w:szCs w:val="24"/>
                <w:u w:val="single"/>
                <w:lang w:eastAsia="ru-RU"/>
              </w:rPr>
              <w:t>įrašo tiekėjas</w:t>
            </w:r>
          </w:p>
          <w:p w14:paraId="1EF651B9" w14:textId="77777777" w:rsidR="00EC3F25" w:rsidRPr="00D70971" w:rsidRDefault="00EC3F25" w:rsidP="003A440F">
            <w:pPr>
              <w:pStyle w:val="Sraopastraipa"/>
              <w:numPr>
                <w:ilvl w:val="0"/>
                <w:numId w:val="33"/>
              </w:numPr>
              <w:spacing w:after="0"/>
              <w:jc w:val="both"/>
              <w:rPr>
                <w:rFonts w:ascii="Arial" w:eastAsia="Times New Roman" w:hAnsi="Arial" w:cs="Arial"/>
                <w:bCs/>
                <w:color w:val="000000"/>
                <w:sz w:val="24"/>
                <w:szCs w:val="24"/>
                <w:lang w:eastAsia="ru-RU"/>
              </w:rPr>
            </w:pPr>
            <w:r w:rsidRPr="00D70971">
              <w:rPr>
                <w:rFonts w:ascii="Arial" w:eastAsia="Times New Roman" w:hAnsi="Arial" w:cs="Arial"/>
                <w:bCs/>
                <w:i/>
                <w:iCs/>
                <w:color w:val="000000"/>
                <w:sz w:val="24"/>
                <w:szCs w:val="24"/>
                <w:u w:val="single"/>
                <w:lang w:eastAsia="ru-RU"/>
              </w:rPr>
              <w:t>įrašo tiekėjas</w:t>
            </w:r>
          </w:p>
          <w:p w14:paraId="6AA9F57B" w14:textId="77777777" w:rsidR="00EC3F25" w:rsidRPr="00D70971" w:rsidRDefault="00EC3F25" w:rsidP="003A440F">
            <w:pPr>
              <w:pStyle w:val="Sraopastraipa"/>
              <w:numPr>
                <w:ilvl w:val="0"/>
                <w:numId w:val="33"/>
              </w:numPr>
              <w:spacing w:after="0"/>
              <w:jc w:val="both"/>
              <w:rPr>
                <w:rFonts w:ascii="Arial" w:eastAsia="Times New Roman" w:hAnsi="Arial" w:cs="Arial"/>
                <w:bCs/>
                <w:color w:val="000000"/>
                <w:sz w:val="24"/>
                <w:szCs w:val="24"/>
                <w:lang w:eastAsia="ru-RU"/>
              </w:rPr>
            </w:pPr>
            <w:r w:rsidRPr="00D70971">
              <w:rPr>
                <w:rFonts w:ascii="Arial" w:eastAsia="Times New Roman" w:hAnsi="Arial" w:cs="Arial"/>
                <w:bCs/>
                <w:i/>
                <w:iCs/>
                <w:color w:val="000000"/>
                <w:sz w:val="24"/>
                <w:szCs w:val="24"/>
                <w:u w:val="single"/>
                <w:lang w:eastAsia="ru-RU"/>
              </w:rPr>
              <w:t>įrašo tiekėjas</w:t>
            </w:r>
          </w:p>
          <w:p w14:paraId="153B5045" w14:textId="77777777" w:rsidR="00EC3F25" w:rsidRPr="006E5525" w:rsidRDefault="00EC3F25" w:rsidP="003A440F">
            <w:pPr>
              <w:pStyle w:val="Sraopastraipa"/>
              <w:numPr>
                <w:ilvl w:val="0"/>
                <w:numId w:val="33"/>
              </w:numPr>
              <w:spacing w:after="0"/>
              <w:jc w:val="both"/>
              <w:rPr>
                <w:rFonts w:ascii="Arial" w:eastAsia="Times New Roman" w:hAnsi="Arial" w:cs="Arial"/>
                <w:bCs/>
                <w:color w:val="000000"/>
                <w:sz w:val="24"/>
                <w:szCs w:val="24"/>
                <w:lang w:eastAsia="ru-RU"/>
              </w:rPr>
            </w:pPr>
            <w:r w:rsidRPr="00D70971">
              <w:rPr>
                <w:rFonts w:ascii="Arial" w:eastAsia="Times New Roman" w:hAnsi="Arial" w:cs="Arial"/>
                <w:bCs/>
                <w:i/>
                <w:iCs/>
                <w:color w:val="000000"/>
                <w:sz w:val="24"/>
                <w:szCs w:val="24"/>
                <w:u w:val="single"/>
                <w:lang w:eastAsia="ru-RU"/>
              </w:rPr>
              <w:t>įrašo tiekėjas</w:t>
            </w:r>
          </w:p>
          <w:p w14:paraId="2FF31C4B" w14:textId="77777777" w:rsidR="006E5525" w:rsidRDefault="006E5525" w:rsidP="006E5525">
            <w:pPr>
              <w:spacing w:after="0"/>
              <w:jc w:val="both"/>
              <w:rPr>
                <w:rFonts w:ascii="Arial" w:eastAsia="Times New Roman" w:hAnsi="Arial" w:cs="Arial"/>
                <w:bCs/>
                <w:color w:val="000000"/>
                <w:sz w:val="24"/>
                <w:szCs w:val="24"/>
                <w:lang w:eastAsia="ru-RU"/>
              </w:rPr>
            </w:pPr>
          </w:p>
          <w:p w14:paraId="719D5B46" w14:textId="77777777" w:rsidR="006E5525" w:rsidRDefault="006E5525" w:rsidP="006E5525">
            <w:pPr>
              <w:spacing w:after="0"/>
              <w:jc w:val="both"/>
              <w:rPr>
                <w:rFonts w:ascii="Arial" w:eastAsia="Times New Roman" w:hAnsi="Arial" w:cs="Arial"/>
                <w:bCs/>
                <w:color w:val="000000"/>
                <w:sz w:val="24"/>
                <w:szCs w:val="24"/>
                <w:lang w:eastAsia="ru-RU"/>
              </w:rPr>
            </w:pPr>
          </w:p>
          <w:p w14:paraId="349DD889" w14:textId="77777777" w:rsidR="006E5525" w:rsidRDefault="006E5525" w:rsidP="006E5525">
            <w:pPr>
              <w:spacing w:after="0"/>
              <w:jc w:val="both"/>
              <w:rPr>
                <w:rFonts w:ascii="Arial" w:eastAsia="Times New Roman" w:hAnsi="Arial" w:cs="Arial"/>
                <w:bCs/>
                <w:color w:val="000000"/>
                <w:sz w:val="24"/>
                <w:szCs w:val="24"/>
                <w:lang w:eastAsia="ru-RU"/>
              </w:rPr>
            </w:pPr>
          </w:p>
          <w:p w14:paraId="6725D47A" w14:textId="77777777" w:rsidR="006E5525" w:rsidRDefault="006E5525" w:rsidP="006E5525">
            <w:pPr>
              <w:spacing w:after="0"/>
              <w:jc w:val="both"/>
              <w:rPr>
                <w:rFonts w:ascii="Arial" w:eastAsia="Times New Roman" w:hAnsi="Arial" w:cs="Arial"/>
                <w:bCs/>
                <w:color w:val="000000"/>
                <w:sz w:val="24"/>
                <w:szCs w:val="24"/>
                <w:lang w:eastAsia="ru-RU"/>
              </w:rPr>
            </w:pPr>
          </w:p>
          <w:p w14:paraId="2D6604E2" w14:textId="77777777" w:rsidR="006E5525" w:rsidRPr="006E5525" w:rsidRDefault="006E5525" w:rsidP="006E5525">
            <w:pPr>
              <w:spacing w:after="0"/>
              <w:jc w:val="both"/>
              <w:rPr>
                <w:rFonts w:ascii="Arial" w:eastAsia="Times New Roman" w:hAnsi="Arial" w:cs="Arial"/>
                <w:bCs/>
                <w:color w:val="000000"/>
                <w:sz w:val="24"/>
                <w:szCs w:val="24"/>
                <w:lang w:eastAsia="ru-RU"/>
              </w:rPr>
            </w:pPr>
          </w:p>
          <w:p w14:paraId="1F831FB7" w14:textId="77777777" w:rsidR="00EC3F25" w:rsidRPr="006E5525" w:rsidRDefault="00EC3F25" w:rsidP="003A440F">
            <w:pPr>
              <w:pStyle w:val="Sraopastraipa"/>
              <w:numPr>
                <w:ilvl w:val="0"/>
                <w:numId w:val="33"/>
              </w:numPr>
              <w:spacing w:after="0"/>
              <w:jc w:val="both"/>
              <w:rPr>
                <w:rFonts w:ascii="Arial" w:eastAsia="Times New Roman" w:hAnsi="Arial" w:cs="Arial"/>
                <w:bCs/>
                <w:color w:val="000000"/>
                <w:sz w:val="24"/>
                <w:szCs w:val="24"/>
                <w:lang w:eastAsia="ru-RU"/>
              </w:rPr>
            </w:pPr>
            <w:r w:rsidRPr="00D70971">
              <w:rPr>
                <w:rFonts w:ascii="Arial" w:eastAsia="Times New Roman" w:hAnsi="Arial" w:cs="Arial"/>
                <w:bCs/>
                <w:i/>
                <w:iCs/>
                <w:color w:val="000000"/>
                <w:sz w:val="24"/>
                <w:szCs w:val="24"/>
                <w:u w:val="single"/>
                <w:lang w:eastAsia="ru-RU"/>
              </w:rPr>
              <w:lastRenderedPageBreak/>
              <w:t>įrašo tiekėjas</w:t>
            </w:r>
          </w:p>
          <w:p w14:paraId="5A7AC414" w14:textId="5819C27C" w:rsidR="006E5525" w:rsidRPr="006E5525" w:rsidRDefault="006E5525" w:rsidP="006E5525">
            <w:pPr>
              <w:pStyle w:val="Sraopastraipa"/>
              <w:numPr>
                <w:ilvl w:val="0"/>
                <w:numId w:val="33"/>
              </w:numPr>
              <w:spacing w:after="0"/>
              <w:jc w:val="both"/>
              <w:rPr>
                <w:rFonts w:ascii="Arial" w:eastAsia="Times New Roman" w:hAnsi="Arial" w:cs="Arial"/>
                <w:bCs/>
                <w:color w:val="000000"/>
                <w:sz w:val="24"/>
                <w:szCs w:val="24"/>
                <w:lang w:eastAsia="ru-RU"/>
              </w:rPr>
            </w:pPr>
            <w:r w:rsidRPr="00D70971">
              <w:rPr>
                <w:rFonts w:ascii="Arial" w:eastAsia="Times New Roman" w:hAnsi="Arial" w:cs="Arial"/>
                <w:bCs/>
                <w:i/>
                <w:iCs/>
                <w:color w:val="000000"/>
                <w:sz w:val="24"/>
                <w:szCs w:val="24"/>
                <w:u w:val="single"/>
                <w:lang w:eastAsia="ru-RU"/>
              </w:rPr>
              <w:t>įrašo tiekėjas</w:t>
            </w:r>
          </w:p>
          <w:p w14:paraId="04646F40" w14:textId="77777777" w:rsidR="00EC3F25" w:rsidRPr="00D70971" w:rsidRDefault="00EC3F25" w:rsidP="00EC2533">
            <w:pPr>
              <w:pStyle w:val="Sraopastraipa"/>
              <w:spacing w:after="0"/>
              <w:jc w:val="both"/>
              <w:rPr>
                <w:rFonts w:ascii="Arial" w:eastAsia="Times New Roman" w:hAnsi="Arial" w:cs="Arial"/>
                <w:bCs/>
                <w:color w:val="000000"/>
                <w:sz w:val="24"/>
                <w:szCs w:val="24"/>
                <w:lang w:eastAsia="ru-RU"/>
              </w:rPr>
            </w:pPr>
          </w:p>
          <w:p w14:paraId="1C0C8D78" w14:textId="77777777" w:rsidR="00EC3F25" w:rsidRPr="008A7C47" w:rsidRDefault="00EC3F25" w:rsidP="00EC2533">
            <w:pPr>
              <w:spacing w:after="0"/>
              <w:jc w:val="both"/>
              <w:rPr>
                <w:rFonts w:ascii="Arial" w:eastAsia="Times New Roman" w:hAnsi="Arial" w:cs="Arial"/>
                <w:bCs/>
                <w:color w:val="000000"/>
                <w:sz w:val="24"/>
                <w:szCs w:val="24"/>
                <w:lang w:eastAsia="ru-RU"/>
              </w:rPr>
            </w:pPr>
          </w:p>
        </w:tc>
      </w:tr>
      <w:tr w:rsidR="00EC3F25" w:rsidRPr="008A7C47" w14:paraId="289BF282" w14:textId="77777777" w:rsidTr="00EC2533">
        <w:tc>
          <w:tcPr>
            <w:tcW w:w="615" w:type="dxa"/>
            <w:vAlign w:val="center"/>
          </w:tcPr>
          <w:p w14:paraId="0244F3A5" w14:textId="77777777" w:rsidR="00EC3F25" w:rsidRPr="008A7C47" w:rsidRDefault="00EC3F25" w:rsidP="003A440F">
            <w:pPr>
              <w:pStyle w:val="Sraopastraipa"/>
              <w:numPr>
                <w:ilvl w:val="0"/>
                <w:numId w:val="19"/>
              </w:numPr>
              <w:suppressAutoHyphens/>
              <w:ind w:left="357" w:hanging="357"/>
              <w:rPr>
                <w:rFonts w:ascii="Arial" w:eastAsia="Times New Roman" w:hAnsi="Arial" w:cs="Arial"/>
                <w:bCs/>
                <w:color w:val="000000"/>
                <w:sz w:val="24"/>
                <w:szCs w:val="24"/>
                <w:lang w:eastAsia="ru-RU"/>
              </w:rPr>
            </w:pPr>
          </w:p>
        </w:tc>
        <w:tc>
          <w:tcPr>
            <w:tcW w:w="4649" w:type="dxa"/>
            <w:shd w:val="clear" w:color="auto" w:fill="FFFFFF"/>
          </w:tcPr>
          <w:p w14:paraId="2A43A43C" w14:textId="77777777" w:rsidR="00EC3F25" w:rsidRPr="003C0827" w:rsidRDefault="00EC3F25" w:rsidP="00EC2533">
            <w:pPr>
              <w:spacing w:after="0" w:line="240" w:lineRule="auto"/>
              <w:jc w:val="both"/>
              <w:rPr>
                <w:rFonts w:ascii="Arial" w:hAnsi="Arial" w:cs="Arial"/>
                <w:bCs/>
                <w:snapToGrid w:val="0"/>
                <w:sz w:val="24"/>
                <w:szCs w:val="24"/>
                <w:lang w:eastAsia="en-US"/>
              </w:rPr>
            </w:pPr>
            <w:r w:rsidRPr="008A7C47">
              <w:rPr>
                <w:rFonts w:ascii="Arial" w:hAnsi="Arial" w:cs="Arial"/>
                <w:bCs/>
                <w:color w:val="000000"/>
                <w:sz w:val="24"/>
                <w:szCs w:val="24"/>
                <w:lang w:eastAsia="en-US"/>
              </w:rPr>
              <w:t>Automobilyje turi būti turėklas</w:t>
            </w:r>
            <w:r w:rsidRPr="008A7C47">
              <w:rPr>
                <w:rFonts w:ascii="Arial" w:eastAsia="Times New Roman" w:hAnsi="Arial" w:cs="Arial"/>
                <w:bCs/>
                <w:color w:val="000000"/>
                <w:sz w:val="24"/>
                <w:szCs w:val="24"/>
                <w:lang w:eastAsia="en-US"/>
              </w:rPr>
              <w:t xml:space="preserve"> p</w:t>
            </w:r>
            <w:r w:rsidRPr="008A7C47">
              <w:rPr>
                <w:rFonts w:ascii="Arial" w:hAnsi="Arial" w:cs="Arial"/>
                <w:bCs/>
                <w:color w:val="000000"/>
                <w:sz w:val="24"/>
                <w:szCs w:val="24"/>
                <w:lang w:eastAsia="en-US"/>
              </w:rPr>
              <w:t>rie keleivių išlaipinimo durų</w:t>
            </w:r>
          </w:p>
        </w:tc>
        <w:tc>
          <w:tcPr>
            <w:tcW w:w="4767" w:type="dxa"/>
            <w:shd w:val="clear" w:color="auto" w:fill="FFFFFF"/>
            <w:vAlign w:val="center"/>
          </w:tcPr>
          <w:p w14:paraId="00005A7C" w14:textId="77777777" w:rsidR="00EC3F25" w:rsidRPr="008A7C47" w:rsidRDefault="00EC3F25" w:rsidP="00EC2533">
            <w:pPr>
              <w:spacing w:after="0"/>
              <w:jc w:val="both"/>
              <w:rPr>
                <w:rFonts w:ascii="Arial" w:eastAsia="Times New Roman" w:hAnsi="Arial" w:cs="Arial"/>
                <w:bCs/>
                <w:color w:val="000000"/>
                <w:sz w:val="24"/>
                <w:szCs w:val="24"/>
                <w:lang w:eastAsia="ru-RU"/>
              </w:rPr>
            </w:pPr>
            <w:r w:rsidRPr="00692207">
              <w:rPr>
                <w:rFonts w:ascii="Arial" w:eastAsia="Times New Roman" w:hAnsi="Arial" w:cs="Arial"/>
                <w:bCs/>
                <w:i/>
                <w:iCs/>
                <w:color w:val="000000"/>
                <w:sz w:val="24"/>
                <w:szCs w:val="24"/>
                <w:u w:val="single"/>
                <w:lang w:eastAsia="ru-RU"/>
              </w:rPr>
              <w:t>įrašo tiekėjas</w:t>
            </w:r>
          </w:p>
        </w:tc>
      </w:tr>
      <w:tr w:rsidR="00EC3F25" w:rsidRPr="008A7C47" w14:paraId="2A99EE80" w14:textId="77777777" w:rsidTr="00EC2533">
        <w:tc>
          <w:tcPr>
            <w:tcW w:w="615" w:type="dxa"/>
            <w:vAlign w:val="center"/>
          </w:tcPr>
          <w:p w14:paraId="01B32632" w14:textId="77777777" w:rsidR="00EC3F25" w:rsidRPr="008A7C47" w:rsidRDefault="00EC3F25" w:rsidP="003A440F">
            <w:pPr>
              <w:pStyle w:val="Sraopastraipa"/>
              <w:numPr>
                <w:ilvl w:val="0"/>
                <w:numId w:val="19"/>
              </w:numPr>
              <w:suppressAutoHyphens/>
              <w:ind w:left="357" w:hanging="357"/>
              <w:rPr>
                <w:rFonts w:ascii="Arial" w:eastAsia="Times New Roman" w:hAnsi="Arial" w:cs="Arial"/>
                <w:bCs/>
                <w:color w:val="000000"/>
                <w:sz w:val="24"/>
                <w:szCs w:val="24"/>
                <w:lang w:eastAsia="ru-RU"/>
              </w:rPr>
            </w:pPr>
          </w:p>
        </w:tc>
        <w:tc>
          <w:tcPr>
            <w:tcW w:w="4649" w:type="dxa"/>
            <w:shd w:val="clear" w:color="auto" w:fill="FFFFFF"/>
            <w:vAlign w:val="center"/>
          </w:tcPr>
          <w:p w14:paraId="50CCF992" w14:textId="77777777" w:rsidR="00EC3F25" w:rsidRPr="00605007" w:rsidRDefault="00EC3F25" w:rsidP="00EC2533">
            <w:pPr>
              <w:spacing w:after="0" w:line="240" w:lineRule="auto"/>
              <w:jc w:val="both"/>
              <w:rPr>
                <w:rFonts w:ascii="Arial" w:eastAsia="Times New Roman" w:hAnsi="Arial" w:cs="Arial"/>
                <w:bCs/>
                <w:color w:val="FF0000"/>
                <w:sz w:val="24"/>
                <w:szCs w:val="24"/>
                <w:lang w:eastAsia="x-none"/>
              </w:rPr>
            </w:pPr>
            <w:r w:rsidRPr="008A7C47">
              <w:rPr>
                <w:rFonts w:ascii="Arial" w:hAnsi="Arial" w:cs="Arial"/>
                <w:bCs/>
                <w:color w:val="000000"/>
                <w:spacing w:val="10"/>
                <w:sz w:val="24"/>
                <w:szCs w:val="24"/>
              </w:rPr>
              <w:t>Automobilio priekinėje ir galinėje dalyje turi būti įrengta po atskirą automobilio gamintojo sumontuotą gamyklinę oro kondicionavimo bei šildymo įrangą, kuri turi galimybę veikti atskiru režimu tiek priekinėje, tiek galinėje automobilio dalyje (2 zonų klimato kontrolė)</w:t>
            </w:r>
          </w:p>
        </w:tc>
        <w:tc>
          <w:tcPr>
            <w:tcW w:w="4767" w:type="dxa"/>
            <w:shd w:val="clear" w:color="auto" w:fill="FFFFFF"/>
            <w:vAlign w:val="center"/>
          </w:tcPr>
          <w:p w14:paraId="628F32BA" w14:textId="77777777" w:rsidR="00EC3F25" w:rsidRPr="008A7C47" w:rsidRDefault="00EC3F25" w:rsidP="00EC2533">
            <w:pPr>
              <w:spacing w:after="0"/>
              <w:jc w:val="both"/>
              <w:rPr>
                <w:rFonts w:ascii="Arial" w:hAnsi="Arial" w:cs="Arial"/>
                <w:bCs/>
                <w:sz w:val="24"/>
                <w:szCs w:val="24"/>
              </w:rPr>
            </w:pPr>
            <w:r w:rsidRPr="00692207">
              <w:rPr>
                <w:rFonts w:ascii="Arial" w:eastAsia="Times New Roman" w:hAnsi="Arial" w:cs="Arial"/>
                <w:bCs/>
                <w:i/>
                <w:iCs/>
                <w:color w:val="000000"/>
                <w:sz w:val="24"/>
                <w:szCs w:val="24"/>
                <w:u w:val="single"/>
                <w:lang w:eastAsia="ru-RU"/>
              </w:rPr>
              <w:t>įrašo tiekėjas</w:t>
            </w:r>
          </w:p>
        </w:tc>
      </w:tr>
      <w:tr w:rsidR="00EC3F25" w:rsidRPr="008A7C47" w14:paraId="5497B141" w14:textId="77777777" w:rsidTr="00EC2533">
        <w:tc>
          <w:tcPr>
            <w:tcW w:w="615" w:type="dxa"/>
            <w:vAlign w:val="center"/>
          </w:tcPr>
          <w:p w14:paraId="6E5F71AC" w14:textId="77777777" w:rsidR="00EC3F25" w:rsidRPr="008A7C47" w:rsidRDefault="00EC3F25" w:rsidP="003A440F">
            <w:pPr>
              <w:pStyle w:val="Sraopastraipa"/>
              <w:numPr>
                <w:ilvl w:val="0"/>
                <w:numId w:val="19"/>
              </w:numPr>
              <w:suppressAutoHyphens/>
              <w:ind w:left="357" w:hanging="357"/>
              <w:rPr>
                <w:rFonts w:ascii="Arial" w:eastAsia="Times New Roman" w:hAnsi="Arial" w:cs="Arial"/>
                <w:bCs/>
                <w:color w:val="000000"/>
                <w:sz w:val="24"/>
                <w:szCs w:val="24"/>
                <w:lang w:eastAsia="ru-RU"/>
              </w:rPr>
            </w:pPr>
          </w:p>
        </w:tc>
        <w:tc>
          <w:tcPr>
            <w:tcW w:w="4649" w:type="dxa"/>
            <w:shd w:val="clear" w:color="auto" w:fill="FFFFFF" w:themeFill="background1"/>
          </w:tcPr>
          <w:p w14:paraId="5E98D722" w14:textId="77777777" w:rsidR="00EC3F25" w:rsidRPr="008A7C47" w:rsidRDefault="00EC3F25" w:rsidP="00EC2533">
            <w:pPr>
              <w:spacing w:after="0" w:line="240" w:lineRule="auto"/>
              <w:jc w:val="both"/>
              <w:rPr>
                <w:rFonts w:ascii="Arial" w:hAnsi="Arial" w:cs="Arial"/>
                <w:bCs/>
                <w:sz w:val="24"/>
                <w:szCs w:val="24"/>
                <w:lang w:eastAsia="en-US"/>
              </w:rPr>
            </w:pPr>
            <w:r w:rsidRPr="008A7C47">
              <w:rPr>
                <w:rFonts w:ascii="Arial" w:hAnsi="Arial" w:cs="Arial"/>
                <w:bCs/>
                <w:sz w:val="24"/>
                <w:szCs w:val="24"/>
                <w:lang w:eastAsia="en-US"/>
              </w:rPr>
              <w:t xml:space="preserve">Automobilis turi būti </w:t>
            </w:r>
            <w:r>
              <w:rPr>
                <w:rFonts w:ascii="Arial" w:hAnsi="Arial" w:cs="Arial"/>
                <w:bCs/>
                <w:sz w:val="24"/>
                <w:szCs w:val="24"/>
                <w:lang w:eastAsia="en-US"/>
              </w:rPr>
              <w:t>pristatomas</w:t>
            </w:r>
            <w:r w:rsidRPr="008A7C47">
              <w:rPr>
                <w:rFonts w:ascii="Arial" w:hAnsi="Arial" w:cs="Arial"/>
                <w:bCs/>
                <w:sz w:val="24"/>
                <w:szCs w:val="24"/>
                <w:lang w:eastAsia="en-US"/>
              </w:rPr>
              <w:t xml:space="preserve"> su gamintojo nustatyto dydžio ratlankiais bei universalių M+S ar žieminių padangų komplektu.</w:t>
            </w:r>
          </w:p>
          <w:p w14:paraId="288212BD" w14:textId="77777777" w:rsidR="00EC3F25" w:rsidRPr="00605007" w:rsidRDefault="00EC3F25" w:rsidP="00EC2533">
            <w:pPr>
              <w:spacing w:after="0" w:line="240" w:lineRule="auto"/>
              <w:jc w:val="both"/>
              <w:rPr>
                <w:rFonts w:ascii="Arial" w:eastAsia="Times New Roman" w:hAnsi="Arial" w:cs="Arial"/>
                <w:bCs/>
                <w:color w:val="FF0000"/>
                <w:sz w:val="24"/>
                <w:szCs w:val="24"/>
                <w:lang w:eastAsia="x-none"/>
              </w:rPr>
            </w:pPr>
            <w:r w:rsidRPr="008A7C47">
              <w:rPr>
                <w:rFonts w:ascii="Arial" w:hAnsi="Arial" w:cs="Arial"/>
                <w:bCs/>
                <w:sz w:val="24"/>
                <w:szCs w:val="24"/>
                <w:lang w:eastAsia="en-US"/>
              </w:rPr>
              <w:t xml:space="preserve">Pastaba. </w:t>
            </w:r>
            <w:r w:rsidRPr="008A7C47">
              <w:rPr>
                <w:rFonts w:ascii="Arial" w:hAnsi="Arial" w:cs="Arial"/>
                <w:bCs/>
                <w:color w:val="424242"/>
                <w:sz w:val="24"/>
                <w:szCs w:val="24"/>
                <w:shd w:val="clear" w:color="auto" w:fill="FFFFFF"/>
              </w:rPr>
              <w:t xml:space="preserve"> Padangos turi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 Įsigyjant medicininę įrangą pirkimo dokumentuose bus keliamas reikalavimas, kad įsigyjama </w:t>
            </w:r>
            <w:r w:rsidRPr="008A7C47">
              <w:rPr>
                <w:rFonts w:ascii="Arial" w:hAnsi="Arial" w:cs="Arial"/>
                <w:bCs/>
                <w:color w:val="424242"/>
                <w:sz w:val="24"/>
                <w:szCs w:val="24"/>
                <w:shd w:val="clear" w:color="auto" w:fill="FFFFFF"/>
              </w:rPr>
              <w:lastRenderedPageBreak/>
              <w:t>įranga turi atitikti 2017 m. balandžio 5 d. Europos Parlamento ir Tarybos reglamento (ES) 2017/745 dėl medicinos priemonių, nustatančio medicinos įrangai taikomus bendruosius saugos ir veiksmingumo reikalavimus, atsižvelgiant į jos numatytą paskirtį (priemonė paženklinta CE atitikties ženklu ar CE ženklu), nuostatas.</w:t>
            </w:r>
          </w:p>
        </w:tc>
        <w:tc>
          <w:tcPr>
            <w:tcW w:w="4767" w:type="dxa"/>
            <w:shd w:val="clear" w:color="auto" w:fill="FFFFFF" w:themeFill="background1"/>
            <w:vAlign w:val="center"/>
          </w:tcPr>
          <w:p w14:paraId="211598E8" w14:textId="77777777" w:rsidR="00EC3F25" w:rsidRPr="008A7C47" w:rsidRDefault="00EC3F25" w:rsidP="00EC2533">
            <w:pPr>
              <w:spacing w:after="0"/>
              <w:jc w:val="both"/>
              <w:rPr>
                <w:rFonts w:ascii="Arial" w:hAnsi="Arial" w:cs="Arial"/>
                <w:bCs/>
                <w:sz w:val="24"/>
                <w:szCs w:val="24"/>
              </w:rPr>
            </w:pPr>
            <w:r w:rsidRPr="00692207">
              <w:rPr>
                <w:rFonts w:ascii="Arial" w:eastAsia="Times New Roman" w:hAnsi="Arial" w:cs="Arial"/>
                <w:bCs/>
                <w:i/>
                <w:iCs/>
                <w:color w:val="000000"/>
                <w:sz w:val="24"/>
                <w:szCs w:val="24"/>
                <w:u w:val="single"/>
                <w:lang w:eastAsia="ru-RU"/>
              </w:rPr>
              <w:lastRenderedPageBreak/>
              <w:t>įrašo tiekėjas</w:t>
            </w:r>
          </w:p>
        </w:tc>
      </w:tr>
      <w:tr w:rsidR="00EC3F25" w:rsidRPr="008A7C47" w14:paraId="7DBEA43A" w14:textId="77777777" w:rsidTr="00EC2533">
        <w:tc>
          <w:tcPr>
            <w:tcW w:w="615" w:type="dxa"/>
            <w:vAlign w:val="center"/>
          </w:tcPr>
          <w:p w14:paraId="5A77F490" w14:textId="77777777" w:rsidR="00EC3F25" w:rsidRPr="008A7C47" w:rsidRDefault="00EC3F25" w:rsidP="003A440F">
            <w:pPr>
              <w:pStyle w:val="Sraopastraipa"/>
              <w:numPr>
                <w:ilvl w:val="0"/>
                <w:numId w:val="19"/>
              </w:numPr>
              <w:suppressAutoHyphens/>
              <w:ind w:left="357" w:hanging="357"/>
              <w:rPr>
                <w:rFonts w:ascii="Arial" w:eastAsia="Times New Roman" w:hAnsi="Arial" w:cs="Arial"/>
                <w:bCs/>
                <w:color w:val="000000"/>
                <w:sz w:val="24"/>
                <w:szCs w:val="24"/>
                <w:lang w:eastAsia="ru-RU"/>
              </w:rPr>
            </w:pPr>
          </w:p>
        </w:tc>
        <w:tc>
          <w:tcPr>
            <w:tcW w:w="4649" w:type="dxa"/>
            <w:shd w:val="clear" w:color="auto" w:fill="FFFFFF"/>
          </w:tcPr>
          <w:p w14:paraId="46EE0C02" w14:textId="77777777" w:rsidR="00EC3F25" w:rsidRDefault="00EC3F25" w:rsidP="00EC2533">
            <w:pPr>
              <w:spacing w:after="0" w:line="240" w:lineRule="auto"/>
              <w:jc w:val="both"/>
              <w:rPr>
                <w:rFonts w:ascii="Arial" w:hAnsi="Arial" w:cs="Arial"/>
                <w:bCs/>
                <w:sz w:val="24"/>
                <w:szCs w:val="24"/>
                <w:lang w:eastAsia="en-US"/>
              </w:rPr>
            </w:pPr>
            <w:r w:rsidRPr="00D74A7E">
              <w:rPr>
                <w:rFonts w:ascii="Arial" w:hAnsi="Arial" w:cs="Arial"/>
                <w:bCs/>
                <w:sz w:val="24"/>
                <w:szCs w:val="24"/>
                <w:lang w:eastAsia="en-US"/>
              </w:rPr>
              <w:t>Automobilis turi būti pristatomas su</w:t>
            </w:r>
            <w:r>
              <w:rPr>
                <w:rFonts w:ascii="Arial" w:hAnsi="Arial" w:cs="Arial"/>
                <w:bCs/>
                <w:sz w:val="24"/>
                <w:szCs w:val="24"/>
                <w:lang w:eastAsia="en-US"/>
              </w:rPr>
              <w:t>:</w:t>
            </w:r>
          </w:p>
          <w:p w14:paraId="354F7E72" w14:textId="77777777" w:rsidR="00EC3F25" w:rsidRPr="00525EA1" w:rsidRDefault="00EC3F25" w:rsidP="003A440F">
            <w:pPr>
              <w:pStyle w:val="Sraopastraipa"/>
              <w:numPr>
                <w:ilvl w:val="0"/>
                <w:numId w:val="30"/>
              </w:numPr>
              <w:spacing w:after="0" w:line="240" w:lineRule="auto"/>
              <w:jc w:val="both"/>
              <w:rPr>
                <w:rFonts w:ascii="Arial" w:hAnsi="Arial" w:cs="Arial"/>
                <w:bCs/>
                <w:sz w:val="24"/>
                <w:szCs w:val="24"/>
                <w:lang w:eastAsia="en-US"/>
              </w:rPr>
            </w:pPr>
            <w:r w:rsidRPr="00525EA1">
              <w:rPr>
                <w:rFonts w:ascii="Arial" w:hAnsi="Arial" w:cs="Arial"/>
                <w:bCs/>
                <w:sz w:val="24"/>
                <w:szCs w:val="24"/>
                <w:lang w:eastAsia="en-US"/>
              </w:rPr>
              <w:t>atsarginiu ratu;</w:t>
            </w:r>
          </w:p>
          <w:p w14:paraId="45B2AD76" w14:textId="77777777" w:rsidR="00EC3F25" w:rsidRPr="00525EA1" w:rsidRDefault="00EC3F25" w:rsidP="003A440F">
            <w:pPr>
              <w:pStyle w:val="Sraopastraipa"/>
              <w:numPr>
                <w:ilvl w:val="0"/>
                <w:numId w:val="30"/>
              </w:numPr>
              <w:spacing w:after="0" w:line="240" w:lineRule="auto"/>
              <w:jc w:val="both"/>
              <w:rPr>
                <w:rFonts w:ascii="Arial" w:hAnsi="Arial" w:cs="Arial"/>
                <w:bCs/>
                <w:strike/>
                <w:sz w:val="24"/>
                <w:szCs w:val="24"/>
                <w:lang w:eastAsia="en-US"/>
              </w:rPr>
            </w:pPr>
            <w:r w:rsidRPr="00525EA1">
              <w:rPr>
                <w:rFonts w:ascii="Arial" w:hAnsi="Arial" w:cs="Arial"/>
                <w:bCs/>
                <w:sz w:val="24"/>
                <w:szCs w:val="24"/>
                <w:lang w:eastAsia="en-US"/>
              </w:rPr>
              <w:t xml:space="preserve"> kėlikliu;</w:t>
            </w:r>
          </w:p>
          <w:p w14:paraId="72B55DBB" w14:textId="77777777" w:rsidR="00EC3F25" w:rsidRPr="00525EA1" w:rsidRDefault="00EC3F25" w:rsidP="003A440F">
            <w:pPr>
              <w:pStyle w:val="Sraopastraipa"/>
              <w:numPr>
                <w:ilvl w:val="0"/>
                <w:numId w:val="30"/>
              </w:numPr>
              <w:spacing w:after="0" w:line="240" w:lineRule="auto"/>
              <w:jc w:val="both"/>
              <w:rPr>
                <w:rFonts w:ascii="Arial" w:hAnsi="Arial" w:cs="Arial"/>
                <w:bCs/>
                <w:strike/>
                <w:sz w:val="24"/>
                <w:szCs w:val="24"/>
                <w:lang w:eastAsia="en-US"/>
              </w:rPr>
            </w:pPr>
            <w:r w:rsidRPr="00525EA1">
              <w:rPr>
                <w:rFonts w:ascii="Arial" w:hAnsi="Arial" w:cs="Arial"/>
                <w:bCs/>
                <w:sz w:val="24"/>
                <w:szCs w:val="24"/>
                <w:lang w:eastAsia="en-US"/>
              </w:rPr>
              <w:t xml:space="preserve"> raktu rato veržlių atsukimui;</w:t>
            </w:r>
          </w:p>
          <w:p w14:paraId="32D9D548" w14:textId="77777777" w:rsidR="00EC3F25" w:rsidRPr="00525EA1" w:rsidRDefault="00EC3F25" w:rsidP="003A440F">
            <w:pPr>
              <w:pStyle w:val="Sraopastraipa"/>
              <w:numPr>
                <w:ilvl w:val="0"/>
                <w:numId w:val="30"/>
              </w:numPr>
              <w:spacing w:after="0" w:line="240" w:lineRule="auto"/>
              <w:jc w:val="both"/>
              <w:rPr>
                <w:rFonts w:ascii="Arial" w:hAnsi="Arial" w:cs="Arial"/>
                <w:bCs/>
                <w:strike/>
                <w:sz w:val="24"/>
                <w:szCs w:val="24"/>
                <w:lang w:eastAsia="en-US"/>
              </w:rPr>
            </w:pPr>
            <w:r w:rsidRPr="00525EA1">
              <w:rPr>
                <w:rFonts w:ascii="Arial" w:hAnsi="Arial" w:cs="Arial"/>
                <w:bCs/>
                <w:sz w:val="24"/>
                <w:szCs w:val="24"/>
                <w:lang w:eastAsia="en-US"/>
              </w:rPr>
              <w:t xml:space="preserve"> reikalavimus atitinkančiu gesintuvu;</w:t>
            </w:r>
          </w:p>
          <w:p w14:paraId="69D7F8DB" w14:textId="77777777" w:rsidR="00EC3F25" w:rsidRPr="00525EA1" w:rsidRDefault="00EC3F25" w:rsidP="003A440F">
            <w:pPr>
              <w:pStyle w:val="Sraopastraipa"/>
              <w:numPr>
                <w:ilvl w:val="0"/>
                <w:numId w:val="30"/>
              </w:numPr>
              <w:spacing w:after="0" w:line="240" w:lineRule="auto"/>
              <w:jc w:val="both"/>
              <w:rPr>
                <w:rFonts w:ascii="Arial" w:hAnsi="Arial" w:cs="Arial"/>
                <w:bCs/>
                <w:strike/>
                <w:sz w:val="24"/>
                <w:szCs w:val="24"/>
                <w:lang w:eastAsia="en-US"/>
              </w:rPr>
            </w:pPr>
            <w:r w:rsidRPr="00525EA1">
              <w:rPr>
                <w:rFonts w:ascii="Arial" w:hAnsi="Arial" w:cs="Arial"/>
                <w:bCs/>
                <w:sz w:val="24"/>
                <w:szCs w:val="24"/>
                <w:lang w:eastAsia="en-US"/>
              </w:rPr>
              <w:t>pirmosios pagalbos rinkiniu;</w:t>
            </w:r>
          </w:p>
          <w:p w14:paraId="1D72D143" w14:textId="77777777" w:rsidR="00EC3F25" w:rsidRPr="00525EA1" w:rsidRDefault="00EC3F25" w:rsidP="003A440F">
            <w:pPr>
              <w:pStyle w:val="Sraopastraipa"/>
              <w:numPr>
                <w:ilvl w:val="0"/>
                <w:numId w:val="30"/>
              </w:numPr>
              <w:spacing w:after="0" w:line="240" w:lineRule="auto"/>
              <w:jc w:val="both"/>
              <w:rPr>
                <w:rFonts w:ascii="Arial" w:hAnsi="Arial" w:cs="Arial"/>
                <w:bCs/>
                <w:strike/>
                <w:sz w:val="24"/>
                <w:szCs w:val="24"/>
                <w:lang w:eastAsia="en-US"/>
              </w:rPr>
            </w:pPr>
            <w:r w:rsidRPr="00525EA1">
              <w:rPr>
                <w:rFonts w:ascii="Arial" w:hAnsi="Arial" w:cs="Arial"/>
                <w:bCs/>
                <w:sz w:val="24"/>
                <w:szCs w:val="24"/>
                <w:lang w:eastAsia="en-US"/>
              </w:rPr>
              <w:t xml:space="preserve"> avarinio sustojimo ženklu;</w:t>
            </w:r>
          </w:p>
          <w:p w14:paraId="58D2B9CD" w14:textId="77777777" w:rsidR="00EC3F25" w:rsidRPr="00C8286A" w:rsidRDefault="00EC3F25" w:rsidP="003A440F">
            <w:pPr>
              <w:pStyle w:val="Sraopastraipa"/>
              <w:numPr>
                <w:ilvl w:val="0"/>
                <w:numId w:val="30"/>
              </w:numPr>
              <w:spacing w:after="0" w:line="240" w:lineRule="auto"/>
              <w:jc w:val="both"/>
              <w:rPr>
                <w:rFonts w:ascii="Arial" w:hAnsi="Arial" w:cs="Arial"/>
                <w:bCs/>
                <w:strike/>
                <w:sz w:val="24"/>
                <w:szCs w:val="24"/>
                <w:lang w:eastAsia="en-US"/>
              </w:rPr>
            </w:pPr>
            <w:r w:rsidRPr="00525EA1">
              <w:rPr>
                <w:rFonts w:ascii="Arial" w:hAnsi="Arial" w:cs="Arial"/>
                <w:bCs/>
                <w:sz w:val="24"/>
                <w:szCs w:val="24"/>
                <w:lang w:eastAsia="en-US"/>
              </w:rPr>
              <w:t>liemene su šviesą atspindinčiais elementais;</w:t>
            </w:r>
          </w:p>
          <w:p w14:paraId="272ECBBC" w14:textId="77777777" w:rsidR="00EC3F25" w:rsidRPr="00C8286A" w:rsidRDefault="00EC3F25" w:rsidP="00EC2533">
            <w:pPr>
              <w:pStyle w:val="Sraopastraipa"/>
              <w:numPr>
                <w:ilvl w:val="0"/>
                <w:numId w:val="30"/>
              </w:numPr>
              <w:spacing w:after="0" w:line="240" w:lineRule="auto"/>
              <w:jc w:val="both"/>
              <w:rPr>
                <w:rFonts w:ascii="Arial" w:hAnsi="Arial" w:cs="Arial"/>
                <w:bCs/>
                <w:strike/>
                <w:sz w:val="24"/>
                <w:szCs w:val="24"/>
                <w:lang w:eastAsia="en-US"/>
              </w:rPr>
            </w:pPr>
            <w:r w:rsidRPr="00AD6686">
              <w:rPr>
                <w:rFonts w:ascii="Arial" w:hAnsi="Arial" w:cs="Arial"/>
                <w:bCs/>
                <w:sz w:val="24"/>
                <w:szCs w:val="24"/>
                <w:lang w:eastAsia="en-US"/>
              </w:rPr>
              <w:t>elektromobilio (M1 klasė) įkrovimo laidu.</w:t>
            </w:r>
          </w:p>
        </w:tc>
        <w:tc>
          <w:tcPr>
            <w:tcW w:w="4767" w:type="dxa"/>
            <w:shd w:val="clear" w:color="auto" w:fill="FFFFFF"/>
            <w:vAlign w:val="center"/>
          </w:tcPr>
          <w:p w14:paraId="494AB21B" w14:textId="77777777" w:rsidR="00EC3F25" w:rsidRPr="00D70971" w:rsidRDefault="00EC3F25" w:rsidP="003A440F">
            <w:pPr>
              <w:pStyle w:val="Sraopastraipa"/>
              <w:numPr>
                <w:ilvl w:val="0"/>
                <w:numId w:val="34"/>
              </w:numPr>
              <w:spacing w:after="0"/>
              <w:jc w:val="both"/>
              <w:rPr>
                <w:rFonts w:ascii="Arial" w:eastAsia="Times New Roman" w:hAnsi="Arial" w:cs="Arial"/>
                <w:bCs/>
                <w:color w:val="000000"/>
                <w:sz w:val="24"/>
                <w:szCs w:val="24"/>
                <w:lang w:eastAsia="ru-RU"/>
              </w:rPr>
            </w:pPr>
            <w:r w:rsidRPr="00D70971">
              <w:rPr>
                <w:rFonts w:ascii="Arial" w:eastAsia="Times New Roman" w:hAnsi="Arial" w:cs="Arial"/>
                <w:bCs/>
                <w:i/>
                <w:iCs/>
                <w:color w:val="000000"/>
                <w:sz w:val="24"/>
                <w:szCs w:val="24"/>
                <w:u w:val="single"/>
                <w:lang w:eastAsia="ru-RU"/>
              </w:rPr>
              <w:t>įrašo tiekėjas</w:t>
            </w:r>
          </w:p>
          <w:p w14:paraId="519F823C" w14:textId="77777777" w:rsidR="00EC3F25" w:rsidRPr="00D70971" w:rsidRDefault="00EC3F25" w:rsidP="003A440F">
            <w:pPr>
              <w:pStyle w:val="Sraopastraipa"/>
              <w:numPr>
                <w:ilvl w:val="0"/>
                <w:numId w:val="34"/>
              </w:numPr>
              <w:spacing w:after="0"/>
              <w:jc w:val="both"/>
              <w:rPr>
                <w:rFonts w:ascii="Arial" w:eastAsia="Times New Roman" w:hAnsi="Arial" w:cs="Arial"/>
                <w:bCs/>
                <w:color w:val="000000"/>
                <w:sz w:val="24"/>
                <w:szCs w:val="24"/>
                <w:lang w:eastAsia="ru-RU"/>
              </w:rPr>
            </w:pPr>
            <w:r w:rsidRPr="00D70971">
              <w:rPr>
                <w:rFonts w:ascii="Arial" w:eastAsia="Times New Roman" w:hAnsi="Arial" w:cs="Arial"/>
                <w:bCs/>
                <w:i/>
                <w:iCs/>
                <w:color w:val="000000"/>
                <w:sz w:val="24"/>
                <w:szCs w:val="24"/>
                <w:u w:val="single"/>
                <w:lang w:eastAsia="ru-RU"/>
              </w:rPr>
              <w:t>įrašo tiekėjas</w:t>
            </w:r>
          </w:p>
          <w:p w14:paraId="6F541C20" w14:textId="77777777" w:rsidR="00EC3F25" w:rsidRPr="001668F1" w:rsidRDefault="00EC3F25" w:rsidP="003A440F">
            <w:pPr>
              <w:pStyle w:val="Sraopastraipa"/>
              <w:numPr>
                <w:ilvl w:val="0"/>
                <w:numId w:val="34"/>
              </w:numPr>
              <w:spacing w:after="0"/>
              <w:jc w:val="both"/>
              <w:rPr>
                <w:rFonts w:ascii="Arial" w:eastAsia="Times New Roman" w:hAnsi="Arial" w:cs="Arial"/>
                <w:bCs/>
                <w:color w:val="000000"/>
                <w:sz w:val="24"/>
                <w:szCs w:val="24"/>
                <w:lang w:eastAsia="ru-RU"/>
              </w:rPr>
            </w:pPr>
            <w:r w:rsidRPr="00D70971">
              <w:rPr>
                <w:rFonts w:ascii="Arial" w:eastAsia="Times New Roman" w:hAnsi="Arial" w:cs="Arial"/>
                <w:bCs/>
                <w:i/>
                <w:iCs/>
                <w:color w:val="000000"/>
                <w:sz w:val="24"/>
                <w:szCs w:val="24"/>
                <w:u w:val="single"/>
                <w:lang w:eastAsia="ru-RU"/>
              </w:rPr>
              <w:t>įrašo tiekėjas</w:t>
            </w:r>
          </w:p>
          <w:p w14:paraId="08C7D9C9" w14:textId="77777777" w:rsidR="00EC3F25" w:rsidRPr="00D70971" w:rsidRDefault="00EC3F25" w:rsidP="003A440F">
            <w:pPr>
              <w:pStyle w:val="Sraopastraipa"/>
              <w:numPr>
                <w:ilvl w:val="0"/>
                <w:numId w:val="34"/>
              </w:numPr>
              <w:spacing w:after="0"/>
              <w:jc w:val="both"/>
              <w:rPr>
                <w:rFonts w:ascii="Arial" w:eastAsia="Times New Roman" w:hAnsi="Arial" w:cs="Arial"/>
                <w:bCs/>
                <w:color w:val="000000"/>
                <w:sz w:val="24"/>
                <w:szCs w:val="24"/>
                <w:lang w:eastAsia="ru-RU"/>
              </w:rPr>
            </w:pPr>
            <w:r w:rsidRPr="00D70971">
              <w:rPr>
                <w:rFonts w:ascii="Arial" w:eastAsia="Times New Roman" w:hAnsi="Arial" w:cs="Arial"/>
                <w:bCs/>
                <w:i/>
                <w:iCs/>
                <w:color w:val="000000"/>
                <w:sz w:val="24"/>
                <w:szCs w:val="24"/>
                <w:u w:val="single"/>
                <w:lang w:eastAsia="ru-RU"/>
              </w:rPr>
              <w:t>įrašo tiekėjas</w:t>
            </w:r>
          </w:p>
          <w:p w14:paraId="75FAA5B2" w14:textId="77777777" w:rsidR="00EC3F25" w:rsidRPr="00D70971" w:rsidRDefault="00EC3F25" w:rsidP="003A440F">
            <w:pPr>
              <w:pStyle w:val="Sraopastraipa"/>
              <w:numPr>
                <w:ilvl w:val="0"/>
                <w:numId w:val="34"/>
              </w:numPr>
              <w:spacing w:after="0"/>
              <w:jc w:val="both"/>
              <w:rPr>
                <w:rFonts w:ascii="Arial" w:eastAsia="Times New Roman" w:hAnsi="Arial" w:cs="Arial"/>
                <w:bCs/>
                <w:color w:val="000000"/>
                <w:sz w:val="24"/>
                <w:szCs w:val="24"/>
                <w:lang w:eastAsia="ru-RU"/>
              </w:rPr>
            </w:pPr>
            <w:r w:rsidRPr="00D70971">
              <w:rPr>
                <w:rFonts w:ascii="Arial" w:eastAsia="Times New Roman" w:hAnsi="Arial" w:cs="Arial"/>
                <w:bCs/>
                <w:i/>
                <w:iCs/>
                <w:color w:val="000000"/>
                <w:sz w:val="24"/>
                <w:szCs w:val="24"/>
                <w:u w:val="single"/>
                <w:lang w:eastAsia="ru-RU"/>
              </w:rPr>
              <w:t>įrašo tiekėjas</w:t>
            </w:r>
          </w:p>
          <w:p w14:paraId="2BB387EA" w14:textId="77777777" w:rsidR="00EC3F25" w:rsidRPr="00D70971" w:rsidRDefault="00EC3F25" w:rsidP="003A440F">
            <w:pPr>
              <w:pStyle w:val="Sraopastraipa"/>
              <w:numPr>
                <w:ilvl w:val="0"/>
                <w:numId w:val="34"/>
              </w:numPr>
              <w:spacing w:after="0"/>
              <w:jc w:val="both"/>
              <w:rPr>
                <w:rFonts w:ascii="Arial" w:eastAsia="Times New Roman" w:hAnsi="Arial" w:cs="Arial"/>
                <w:bCs/>
                <w:color w:val="000000"/>
                <w:sz w:val="24"/>
                <w:szCs w:val="24"/>
                <w:lang w:eastAsia="ru-RU"/>
              </w:rPr>
            </w:pPr>
            <w:r w:rsidRPr="00D70971">
              <w:rPr>
                <w:rFonts w:ascii="Arial" w:eastAsia="Times New Roman" w:hAnsi="Arial" w:cs="Arial"/>
                <w:bCs/>
                <w:i/>
                <w:iCs/>
                <w:color w:val="000000"/>
                <w:sz w:val="24"/>
                <w:szCs w:val="24"/>
                <w:u w:val="single"/>
                <w:lang w:eastAsia="ru-RU"/>
              </w:rPr>
              <w:t>įrašo tiekėjas</w:t>
            </w:r>
          </w:p>
          <w:p w14:paraId="2171E55D" w14:textId="77777777" w:rsidR="00EC3F25" w:rsidRPr="00C8286A" w:rsidRDefault="00EC3F25" w:rsidP="003A440F">
            <w:pPr>
              <w:pStyle w:val="Sraopastraipa"/>
              <w:numPr>
                <w:ilvl w:val="0"/>
                <w:numId w:val="34"/>
              </w:numPr>
              <w:spacing w:after="0"/>
              <w:jc w:val="both"/>
              <w:rPr>
                <w:rFonts w:ascii="Arial" w:eastAsia="Times New Roman" w:hAnsi="Arial" w:cs="Arial"/>
                <w:bCs/>
                <w:color w:val="000000"/>
                <w:sz w:val="24"/>
                <w:szCs w:val="24"/>
                <w:lang w:eastAsia="ru-RU"/>
              </w:rPr>
            </w:pPr>
            <w:r w:rsidRPr="00D70971">
              <w:rPr>
                <w:rFonts w:ascii="Arial" w:eastAsia="Times New Roman" w:hAnsi="Arial" w:cs="Arial"/>
                <w:bCs/>
                <w:i/>
                <w:iCs/>
                <w:color w:val="000000"/>
                <w:sz w:val="24"/>
                <w:szCs w:val="24"/>
                <w:u w:val="single"/>
                <w:lang w:eastAsia="ru-RU"/>
              </w:rPr>
              <w:t>įrašo tiekėjas</w:t>
            </w:r>
          </w:p>
          <w:p w14:paraId="0D4216A4" w14:textId="77777777" w:rsidR="00C8286A" w:rsidRPr="00C8286A" w:rsidRDefault="00C8286A" w:rsidP="00C8286A">
            <w:pPr>
              <w:pStyle w:val="Sraopastraipa"/>
              <w:numPr>
                <w:ilvl w:val="0"/>
                <w:numId w:val="34"/>
              </w:numPr>
              <w:spacing w:after="0"/>
              <w:jc w:val="both"/>
              <w:rPr>
                <w:rFonts w:ascii="Arial" w:eastAsia="Times New Roman" w:hAnsi="Arial" w:cs="Arial"/>
                <w:bCs/>
                <w:color w:val="000000"/>
                <w:sz w:val="24"/>
                <w:szCs w:val="24"/>
                <w:lang w:eastAsia="ru-RU"/>
              </w:rPr>
            </w:pPr>
            <w:r w:rsidRPr="00D70971">
              <w:rPr>
                <w:rFonts w:ascii="Arial" w:eastAsia="Times New Roman" w:hAnsi="Arial" w:cs="Arial"/>
                <w:bCs/>
                <w:i/>
                <w:iCs/>
                <w:color w:val="000000"/>
                <w:sz w:val="24"/>
                <w:szCs w:val="24"/>
                <w:u w:val="single"/>
                <w:lang w:eastAsia="ru-RU"/>
              </w:rPr>
              <w:t>įrašo tiekėjas</w:t>
            </w:r>
          </w:p>
          <w:p w14:paraId="22E4345C" w14:textId="77777777" w:rsidR="00C8286A" w:rsidRPr="00D70971" w:rsidRDefault="00C8286A" w:rsidP="00C8286A">
            <w:pPr>
              <w:pStyle w:val="Sraopastraipa"/>
              <w:spacing w:after="0"/>
              <w:jc w:val="both"/>
              <w:rPr>
                <w:rFonts w:ascii="Arial" w:eastAsia="Times New Roman" w:hAnsi="Arial" w:cs="Arial"/>
                <w:bCs/>
                <w:color w:val="000000"/>
                <w:sz w:val="24"/>
                <w:szCs w:val="24"/>
                <w:lang w:eastAsia="ru-RU"/>
              </w:rPr>
            </w:pPr>
          </w:p>
          <w:p w14:paraId="2978F3F5" w14:textId="77777777" w:rsidR="00EC3F25" w:rsidRPr="00D70971" w:rsidRDefault="00EC3F25" w:rsidP="00EC2533">
            <w:pPr>
              <w:pStyle w:val="Sraopastraipa"/>
              <w:spacing w:after="0"/>
              <w:jc w:val="both"/>
              <w:rPr>
                <w:rFonts w:ascii="Arial" w:eastAsia="Times New Roman" w:hAnsi="Arial" w:cs="Arial"/>
                <w:bCs/>
                <w:color w:val="000000"/>
                <w:sz w:val="24"/>
                <w:szCs w:val="24"/>
                <w:lang w:eastAsia="ru-RU"/>
              </w:rPr>
            </w:pPr>
          </w:p>
          <w:p w14:paraId="2033C94F" w14:textId="77777777" w:rsidR="00EC3F25" w:rsidRPr="008A7C47" w:rsidRDefault="00EC3F25" w:rsidP="00EC2533">
            <w:pPr>
              <w:spacing w:after="0"/>
              <w:jc w:val="both"/>
              <w:rPr>
                <w:rFonts w:ascii="Arial" w:eastAsia="Times New Roman" w:hAnsi="Arial" w:cs="Arial"/>
                <w:bCs/>
                <w:color w:val="000000"/>
                <w:sz w:val="24"/>
                <w:szCs w:val="24"/>
                <w:lang w:eastAsia="ru-RU"/>
              </w:rPr>
            </w:pPr>
          </w:p>
        </w:tc>
      </w:tr>
    </w:tbl>
    <w:bookmarkEnd w:id="60"/>
    <w:p w14:paraId="15AF3EAF" w14:textId="77777777" w:rsidR="00EC3F25" w:rsidRPr="008A7C47" w:rsidRDefault="00EC3F25" w:rsidP="00EC3F25">
      <w:pPr>
        <w:pStyle w:val="Sraopastraipa"/>
        <w:widowControl w:val="0"/>
        <w:tabs>
          <w:tab w:val="left" w:pos="567"/>
        </w:tabs>
        <w:autoSpaceDN w:val="0"/>
        <w:snapToGrid w:val="0"/>
        <w:spacing w:after="0" w:line="240" w:lineRule="auto"/>
        <w:ind w:left="709"/>
        <w:jc w:val="both"/>
        <w:rPr>
          <w:rFonts w:ascii="Arial" w:eastAsia="Times New Roman" w:hAnsi="Arial" w:cs="Arial"/>
          <w:b/>
          <w:sz w:val="24"/>
          <w:szCs w:val="24"/>
          <w:lang w:eastAsia="en-US"/>
        </w:rPr>
      </w:pPr>
      <w:r w:rsidRPr="008A7C47">
        <w:rPr>
          <w:rFonts w:ascii="Arial" w:eastAsia="Times New Roman" w:hAnsi="Arial" w:cs="Arial"/>
          <w:b/>
          <w:sz w:val="24"/>
          <w:szCs w:val="24"/>
          <w:lang w:eastAsia="en-US"/>
        </w:rPr>
        <w:t>3. Baigiamosios nuostatos.</w:t>
      </w:r>
    </w:p>
    <w:p w14:paraId="7F046B8E" w14:textId="77777777" w:rsidR="00EC3F25" w:rsidRPr="002E67E3" w:rsidRDefault="00EC3F25" w:rsidP="00EC3F25">
      <w:pPr>
        <w:spacing w:after="0" w:line="240" w:lineRule="auto"/>
        <w:ind w:left="-142" w:right="-306" w:firstLine="851"/>
        <w:jc w:val="both"/>
        <w:rPr>
          <w:rFonts w:ascii="Arial" w:hAnsi="Arial" w:cs="Arial"/>
          <w:sz w:val="24"/>
          <w:szCs w:val="24"/>
        </w:rPr>
      </w:pPr>
      <w:r w:rsidRPr="002E67E3">
        <w:rPr>
          <w:rFonts w:ascii="Arial" w:eastAsia="Times New Roman" w:hAnsi="Arial" w:cs="Arial"/>
          <w:sz w:val="24"/>
          <w:szCs w:val="24"/>
          <w:lang w:eastAsia="en-US"/>
        </w:rPr>
        <w:t xml:space="preserve">3.1. </w:t>
      </w:r>
      <w:r w:rsidRPr="002E67E3">
        <w:rPr>
          <w:rFonts w:ascii="Arial" w:hAnsi="Arial" w:cs="Arial"/>
          <w:sz w:val="24"/>
          <w:szCs w:val="24"/>
        </w:rPr>
        <w:t xml:space="preserve">Tiekėjo siūloma prekė turi atitikti ir tiekėjas </w:t>
      </w:r>
      <w:r w:rsidRPr="002E67E3">
        <w:rPr>
          <w:rFonts w:ascii="Arial" w:hAnsi="Arial" w:cs="Arial"/>
          <w:b/>
          <w:sz w:val="24"/>
          <w:szCs w:val="24"/>
        </w:rPr>
        <w:t>turi įrodyt</w:t>
      </w:r>
      <w:r w:rsidRPr="002E67E3">
        <w:rPr>
          <w:rFonts w:ascii="Arial" w:hAnsi="Arial" w:cs="Arial"/>
          <w:sz w:val="24"/>
          <w:szCs w:val="24"/>
        </w:rPr>
        <w:t xml:space="preserve">i, kad siūloma </w:t>
      </w:r>
      <w:r w:rsidRPr="002E67E3">
        <w:rPr>
          <w:rFonts w:ascii="Arial" w:hAnsi="Arial" w:cs="Arial"/>
          <w:b/>
          <w:sz w:val="24"/>
          <w:szCs w:val="24"/>
        </w:rPr>
        <w:t xml:space="preserve">prekė atitinka </w:t>
      </w:r>
      <w:r w:rsidRPr="002E67E3">
        <w:rPr>
          <w:rFonts w:ascii="Arial" w:hAnsi="Arial" w:cs="Arial"/>
          <w:b/>
          <w:sz w:val="24"/>
          <w:szCs w:val="24"/>
          <w:u w:val="single"/>
        </w:rPr>
        <w:t xml:space="preserve">visus </w:t>
      </w:r>
      <w:r w:rsidRPr="002E67E3">
        <w:rPr>
          <w:rFonts w:ascii="Arial" w:hAnsi="Arial" w:cs="Arial"/>
          <w:b/>
          <w:sz w:val="24"/>
          <w:szCs w:val="24"/>
        </w:rPr>
        <w:t>techninėje specifikacijoje nurodytus reikalavimus</w:t>
      </w:r>
      <w:r w:rsidRPr="002E67E3">
        <w:rPr>
          <w:rFonts w:ascii="Arial" w:hAnsi="Arial" w:cs="Arial"/>
          <w:sz w:val="24"/>
          <w:szCs w:val="24"/>
        </w:rPr>
        <w:t xml:space="preserve"> prekei. Tiekėjo teikiama Prekių informacija ir dokumentai turi būti tokio detalumo, kad perkančioji organizacija galėtų įsitikinti siūlomų Prekių atitiktimi iškeltiems reikalavimams ir nekiltų abejonių, kokias Prekes tiekėjas pristatys. </w:t>
      </w:r>
    </w:p>
    <w:p w14:paraId="679F1853" w14:textId="77777777" w:rsidR="00EC3F25" w:rsidRPr="002E67E3" w:rsidRDefault="00EC3F25" w:rsidP="00EC3F25">
      <w:pPr>
        <w:spacing w:after="0" w:line="240" w:lineRule="auto"/>
        <w:ind w:left="-142" w:right="-306" w:firstLine="851"/>
        <w:jc w:val="both"/>
        <w:rPr>
          <w:rFonts w:ascii="Arial" w:hAnsi="Arial" w:cs="Arial"/>
          <w:sz w:val="24"/>
          <w:szCs w:val="24"/>
        </w:rPr>
      </w:pPr>
      <w:r w:rsidRPr="002E67E3">
        <w:rPr>
          <w:rFonts w:ascii="Arial" w:hAnsi="Arial" w:cs="Arial"/>
          <w:sz w:val="24"/>
          <w:szCs w:val="24"/>
        </w:rPr>
        <w:t xml:space="preserve">3.2. </w:t>
      </w:r>
      <w:r w:rsidRPr="002E67E3">
        <w:rPr>
          <w:rFonts w:ascii="Arial" w:hAnsi="Arial" w:cs="Arial"/>
          <w:b/>
          <w:bCs/>
          <w:sz w:val="24"/>
          <w:szCs w:val="24"/>
        </w:rPr>
        <w:t xml:space="preserve">Tiekėjui įrodant siūlomos prekės atitiktį techninės specifikacijos reikalavimams, </w:t>
      </w:r>
      <w:r w:rsidRPr="002E67E3">
        <w:rPr>
          <w:rFonts w:ascii="Arial" w:hAnsi="Arial" w:cs="Arial"/>
          <w:b/>
          <w:bCs/>
          <w:sz w:val="24"/>
          <w:szCs w:val="24"/>
          <w:u w:val="single"/>
        </w:rPr>
        <w:t>kartu su pasiūlymu</w:t>
      </w:r>
      <w:r w:rsidRPr="002E67E3">
        <w:rPr>
          <w:rFonts w:ascii="Arial" w:hAnsi="Arial" w:cs="Arial"/>
          <w:b/>
          <w:bCs/>
          <w:sz w:val="24"/>
          <w:szCs w:val="24"/>
        </w:rPr>
        <w:t xml:space="preserve"> turi būti pateikiami </w:t>
      </w:r>
      <w:r w:rsidRPr="002E67E3">
        <w:rPr>
          <w:rFonts w:ascii="Arial" w:hAnsi="Arial" w:cs="Arial"/>
          <w:sz w:val="24"/>
          <w:szCs w:val="24"/>
        </w:rPr>
        <w:t xml:space="preserve">siūlomos Prekės gamintojo ir (ar) tiekėjo pateikiami techniniai dokumentai / oficialios deklaracijos / aprašymai / katalogai, gamintojo ir (ar) importuotojo rašytinis patvirtinimas, saugos duomenų lapas, gamintojo bandymų ataskaita, protokolas, gamintojo ir (ar) tiekėjo deklaracija (pateikiant objektyvius </w:t>
      </w:r>
      <w:r w:rsidRPr="002E67E3">
        <w:rPr>
          <w:rFonts w:ascii="Arial" w:hAnsi="Arial" w:cs="Arial"/>
          <w:sz w:val="24"/>
          <w:szCs w:val="24"/>
        </w:rPr>
        <w:lastRenderedPageBreak/>
        <w:t>įrodymus), įrangos aprašymas, instrukcija ar skaičiavimai, pripažintos įstaigos arba paskelbtosios (notifikuotos) institucijos atlikto bandymo protokolas, momentinė (-ės) ekrano kopija (-</w:t>
      </w:r>
      <w:proofErr w:type="spellStart"/>
      <w:r w:rsidRPr="002E67E3">
        <w:rPr>
          <w:rFonts w:ascii="Arial" w:hAnsi="Arial" w:cs="Arial"/>
          <w:sz w:val="24"/>
          <w:szCs w:val="24"/>
        </w:rPr>
        <w:t>os</w:t>
      </w:r>
      <w:proofErr w:type="spellEnd"/>
      <w:r w:rsidRPr="002E67E3">
        <w:rPr>
          <w:rFonts w:ascii="Arial" w:hAnsi="Arial" w:cs="Arial"/>
          <w:sz w:val="24"/>
          <w:szCs w:val="24"/>
        </w:rPr>
        <w:t xml:space="preserve">) (pvz. </w:t>
      </w:r>
      <w:proofErr w:type="spellStart"/>
      <w:r w:rsidRPr="002E67E3">
        <w:rPr>
          <w:rFonts w:ascii="Arial" w:hAnsi="Arial" w:cs="Arial"/>
          <w:sz w:val="24"/>
          <w:szCs w:val="24"/>
        </w:rPr>
        <w:t>print</w:t>
      </w:r>
      <w:proofErr w:type="spellEnd"/>
      <w:r w:rsidRPr="002E67E3">
        <w:rPr>
          <w:rFonts w:ascii="Arial" w:hAnsi="Arial" w:cs="Arial"/>
          <w:sz w:val="24"/>
          <w:szCs w:val="24"/>
        </w:rPr>
        <w:t xml:space="preserve"> </w:t>
      </w:r>
      <w:proofErr w:type="spellStart"/>
      <w:r w:rsidRPr="002E67E3">
        <w:rPr>
          <w:rFonts w:ascii="Arial" w:hAnsi="Arial" w:cs="Arial"/>
          <w:sz w:val="24"/>
          <w:szCs w:val="24"/>
        </w:rPr>
        <w:t>screen</w:t>
      </w:r>
      <w:proofErr w:type="spellEnd"/>
      <w:r w:rsidRPr="002E67E3">
        <w:rPr>
          <w:rFonts w:ascii="Arial" w:hAnsi="Arial" w:cs="Arial"/>
          <w:sz w:val="24"/>
          <w:szCs w:val="24"/>
        </w:rPr>
        <w:t xml:space="preserve">) (tokiu atveju momentinėje ekrano kopijoje (pvz. </w:t>
      </w:r>
      <w:proofErr w:type="spellStart"/>
      <w:r w:rsidRPr="002E67E3">
        <w:rPr>
          <w:rFonts w:ascii="Arial" w:hAnsi="Arial" w:cs="Arial"/>
          <w:sz w:val="24"/>
          <w:szCs w:val="24"/>
        </w:rPr>
        <w:t>print</w:t>
      </w:r>
      <w:proofErr w:type="spellEnd"/>
      <w:r w:rsidRPr="002E67E3">
        <w:rPr>
          <w:rFonts w:ascii="Arial" w:hAnsi="Arial" w:cs="Arial"/>
          <w:sz w:val="24"/>
          <w:szCs w:val="24"/>
        </w:rPr>
        <w:t xml:space="preserve"> </w:t>
      </w:r>
      <w:proofErr w:type="spellStart"/>
      <w:r w:rsidRPr="002E67E3">
        <w:rPr>
          <w:rFonts w:ascii="Arial" w:hAnsi="Arial" w:cs="Arial"/>
          <w:sz w:val="24"/>
          <w:szCs w:val="24"/>
        </w:rPr>
        <w:t>screen</w:t>
      </w:r>
      <w:proofErr w:type="spellEnd"/>
      <w:r w:rsidRPr="002E67E3">
        <w:rPr>
          <w:rFonts w:ascii="Arial" w:hAnsi="Arial" w:cs="Arial"/>
          <w:sz w:val="24"/>
          <w:szCs w:val="24"/>
        </w:rPr>
        <w:t xml:space="preserve">) turi būti matoma informacija, kad kopija padaryta iš prekės gamintojo tinklalapio) ir pan.) arba kiti lygiaverčiai įrodymai. </w:t>
      </w:r>
    </w:p>
    <w:p w14:paraId="5D751E2A" w14:textId="77777777" w:rsidR="00EC3F25" w:rsidRPr="00AE7096" w:rsidRDefault="00EC3F25" w:rsidP="00EC3F25">
      <w:pPr>
        <w:spacing w:after="0" w:line="240" w:lineRule="auto"/>
        <w:ind w:left="-142" w:right="-306" w:firstLine="851"/>
        <w:jc w:val="both"/>
        <w:rPr>
          <w:rFonts w:ascii="Arial" w:hAnsi="Arial" w:cs="Arial"/>
          <w:b/>
          <w:bCs/>
          <w:sz w:val="24"/>
          <w:szCs w:val="24"/>
        </w:rPr>
      </w:pPr>
      <w:r w:rsidRPr="002E67E3">
        <w:rPr>
          <w:rFonts w:ascii="Arial" w:hAnsi="Arial" w:cs="Arial"/>
          <w:sz w:val="24"/>
          <w:szCs w:val="24"/>
        </w:rPr>
        <w:t>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lygiaverčius atitiktį reikalavimams įrodančius dokumentus (informaciją), kad Perkančioji organizacija galėtų įsitikinti siūlomos prekės atitiktimi nustatytiems reikalavimams.</w:t>
      </w:r>
    </w:p>
    <w:p w14:paraId="777481E0" w14:textId="6128AF31" w:rsidR="00EC3F25" w:rsidRDefault="00EC3F25" w:rsidP="00EC3F25">
      <w:pPr>
        <w:spacing w:after="0"/>
        <w:ind w:firstLine="709"/>
        <w:jc w:val="both"/>
        <w:rPr>
          <w:rFonts w:ascii="Arial" w:hAnsi="Arial" w:cs="Arial"/>
          <w:kern w:val="2"/>
          <w:sz w:val="24"/>
          <w:szCs w:val="24"/>
        </w:rPr>
      </w:pPr>
      <w:r w:rsidRPr="006C6458">
        <w:rPr>
          <w:rFonts w:ascii="Arial" w:hAnsi="Arial" w:cs="Arial"/>
          <w:kern w:val="2"/>
          <w:sz w:val="24"/>
          <w:szCs w:val="24"/>
        </w:rPr>
        <w:t>3.</w:t>
      </w:r>
      <w:r w:rsidR="00AD6686" w:rsidRPr="006C6458">
        <w:rPr>
          <w:rFonts w:ascii="Arial" w:hAnsi="Arial" w:cs="Arial"/>
          <w:kern w:val="2"/>
          <w:sz w:val="24"/>
          <w:szCs w:val="24"/>
        </w:rPr>
        <w:t>3</w:t>
      </w:r>
      <w:r w:rsidRPr="006C6458">
        <w:rPr>
          <w:rFonts w:ascii="Arial" w:hAnsi="Arial" w:cs="Arial"/>
          <w:kern w:val="2"/>
          <w:sz w:val="24"/>
          <w:szCs w:val="24"/>
        </w:rPr>
        <w:t xml:space="preserve">. </w:t>
      </w:r>
      <w:r w:rsidRPr="006C6458">
        <w:rPr>
          <w:rFonts w:ascii="Arial" w:hAnsi="Arial" w:cs="Arial"/>
          <w:bCs/>
          <w:kern w:val="2"/>
          <w:sz w:val="24"/>
          <w:szCs w:val="24"/>
        </w:rPr>
        <w:t>Tiekėjas pasirašęs pirkimo-pardavimo sutartį, privalo užtikrinti perduoto automobilio registravimą pirkėjo</w:t>
      </w:r>
      <w:r w:rsidRPr="00E3047B">
        <w:rPr>
          <w:rFonts w:ascii="Arial" w:hAnsi="Arial" w:cs="Arial"/>
          <w:bCs/>
          <w:kern w:val="2"/>
          <w:sz w:val="24"/>
          <w:szCs w:val="24"/>
        </w:rPr>
        <w:t xml:space="preserve"> nurodytais vardais pagal nustatytą kelių transporto priemonių registravimo tvarką</w:t>
      </w:r>
      <w:r>
        <w:rPr>
          <w:rFonts w:ascii="Arial" w:hAnsi="Arial" w:cs="Arial"/>
          <w:bCs/>
          <w:kern w:val="2"/>
          <w:sz w:val="24"/>
          <w:szCs w:val="24"/>
        </w:rPr>
        <w:t>.</w:t>
      </w:r>
    </w:p>
    <w:p w14:paraId="4BA753AE" w14:textId="77777777" w:rsidR="00EC3F25" w:rsidRPr="007930B0" w:rsidRDefault="00EC3F25" w:rsidP="00EC3F25">
      <w:pPr>
        <w:spacing w:after="0" w:line="240" w:lineRule="auto"/>
        <w:ind w:left="-142" w:right="-306" w:firstLine="851"/>
        <w:jc w:val="both"/>
        <w:rPr>
          <w:rFonts w:ascii="Arial" w:hAnsi="Arial" w:cs="Arial"/>
          <w:sz w:val="24"/>
          <w:szCs w:val="24"/>
        </w:rPr>
      </w:pPr>
    </w:p>
    <w:p w14:paraId="6D421AF1" w14:textId="77777777" w:rsidR="00EC3F25" w:rsidRDefault="00EC3F25" w:rsidP="00EC3F25"/>
    <w:p w14:paraId="3CB16924" w14:textId="77777777" w:rsidR="00563110" w:rsidRDefault="00563110" w:rsidP="00563110">
      <w:pPr>
        <w:spacing w:after="0" w:line="240" w:lineRule="auto"/>
        <w:ind w:left="-142" w:right="-306" w:firstLine="851"/>
        <w:jc w:val="both"/>
        <w:rPr>
          <w:rFonts w:ascii="Arial" w:hAnsi="Arial" w:cs="Arial"/>
          <w:b/>
          <w:bCs/>
          <w:sz w:val="24"/>
          <w:szCs w:val="24"/>
        </w:rPr>
      </w:pPr>
    </w:p>
    <w:p w14:paraId="7D1B6BDB" w14:textId="77777777" w:rsidR="00563110" w:rsidRDefault="00563110" w:rsidP="00563110">
      <w:pPr>
        <w:spacing w:after="0" w:line="240" w:lineRule="auto"/>
        <w:ind w:left="-142" w:right="-306" w:firstLine="851"/>
        <w:jc w:val="both"/>
        <w:rPr>
          <w:rFonts w:ascii="Arial" w:hAnsi="Arial" w:cs="Arial"/>
          <w:b/>
          <w:bCs/>
          <w:sz w:val="24"/>
          <w:szCs w:val="24"/>
        </w:rPr>
      </w:pPr>
    </w:p>
    <w:p w14:paraId="2005B256" w14:textId="77777777" w:rsidR="00563110" w:rsidRDefault="00563110" w:rsidP="00563110">
      <w:pPr>
        <w:spacing w:after="0" w:line="240" w:lineRule="auto"/>
        <w:ind w:left="-142" w:right="-306" w:firstLine="851"/>
        <w:jc w:val="both"/>
        <w:rPr>
          <w:rFonts w:ascii="Arial" w:hAnsi="Arial" w:cs="Arial"/>
          <w:b/>
          <w:bCs/>
          <w:sz w:val="24"/>
          <w:szCs w:val="24"/>
        </w:rPr>
      </w:pPr>
    </w:p>
    <w:p w14:paraId="159757CC" w14:textId="77777777" w:rsidR="00563110" w:rsidRDefault="00563110" w:rsidP="00563110">
      <w:pPr>
        <w:spacing w:after="0" w:line="240" w:lineRule="auto"/>
        <w:ind w:left="-142" w:right="-306" w:firstLine="851"/>
        <w:jc w:val="both"/>
        <w:rPr>
          <w:rFonts w:ascii="Arial" w:hAnsi="Arial" w:cs="Arial"/>
          <w:b/>
          <w:bCs/>
          <w:sz w:val="24"/>
          <w:szCs w:val="24"/>
        </w:rPr>
      </w:pPr>
    </w:p>
    <w:p w14:paraId="251A9256" w14:textId="77777777" w:rsidR="00281735" w:rsidRPr="008A7C47" w:rsidRDefault="00281735" w:rsidP="00281735">
      <w:pPr>
        <w:jc w:val="center"/>
        <w:rPr>
          <w:rFonts w:ascii="Arial" w:hAnsi="Arial" w:cs="Arial"/>
          <w:b/>
          <w:bCs/>
          <w:sz w:val="24"/>
          <w:szCs w:val="24"/>
        </w:rPr>
      </w:pPr>
    </w:p>
    <w:p w14:paraId="1585FB95" w14:textId="77777777" w:rsidR="00192758" w:rsidRPr="00192758" w:rsidRDefault="00192758" w:rsidP="00192758">
      <w:pPr>
        <w:spacing w:after="0" w:line="240" w:lineRule="auto"/>
        <w:ind w:left="-142" w:right="-306" w:firstLine="851"/>
        <w:jc w:val="both"/>
        <w:rPr>
          <w:rFonts w:ascii="Arial" w:hAnsi="Arial" w:cs="Arial"/>
          <w:sz w:val="24"/>
          <w:szCs w:val="24"/>
        </w:rPr>
      </w:pPr>
      <w:bookmarkStart w:id="62" w:name="_Hlk75158465"/>
      <w:bookmarkStart w:id="63" w:name="_Hlk64315185"/>
    </w:p>
    <w:p w14:paraId="50114F7B" w14:textId="77777777" w:rsidR="00192758" w:rsidRPr="00192758" w:rsidRDefault="00192758" w:rsidP="00192758">
      <w:pPr>
        <w:spacing w:after="0" w:line="240" w:lineRule="auto"/>
        <w:ind w:left="-142" w:right="-306" w:firstLine="851"/>
        <w:jc w:val="both"/>
        <w:rPr>
          <w:rFonts w:ascii="Arial" w:hAnsi="Arial" w:cs="Arial"/>
          <w:sz w:val="24"/>
          <w:szCs w:val="24"/>
        </w:rPr>
      </w:pPr>
      <w:r w:rsidRPr="00192758">
        <w:rPr>
          <w:rFonts w:ascii="Arial" w:hAnsi="Arial" w:cs="Arial"/>
          <w:b/>
          <w:bCs/>
          <w:sz w:val="24"/>
          <w:szCs w:val="24"/>
        </w:rPr>
        <w:br w:type="page"/>
      </w:r>
    </w:p>
    <w:p w14:paraId="0CE9DA3D" w14:textId="704B5C93" w:rsidR="00FB70A0" w:rsidRPr="008A7C47" w:rsidRDefault="00FB70A0" w:rsidP="00A27A3B">
      <w:pPr>
        <w:ind w:left="6480"/>
        <w:jc w:val="both"/>
        <w:rPr>
          <w:rFonts w:ascii="Arial" w:eastAsia="Calibri" w:hAnsi="Arial" w:cs="Arial"/>
          <w:sz w:val="24"/>
          <w:szCs w:val="24"/>
        </w:rPr>
      </w:pPr>
      <w:bookmarkStart w:id="64" w:name="_Ref38540913"/>
      <w:bookmarkStart w:id="65" w:name="_Ref38898051"/>
      <w:bookmarkStart w:id="66" w:name="_Ref38901392"/>
      <w:bookmarkStart w:id="67" w:name="_Toc157874372"/>
      <w:bookmarkEnd w:id="62"/>
      <w:bookmarkEnd w:id="63"/>
      <w:r w:rsidRPr="008A7C47">
        <w:rPr>
          <w:rFonts w:ascii="Arial" w:eastAsia="Calibri" w:hAnsi="Arial" w:cs="Arial"/>
          <w:sz w:val="24"/>
          <w:szCs w:val="24"/>
        </w:rPr>
        <w:lastRenderedPageBreak/>
        <w:t>Specialiųjų pirkimo sąlygų 5 priedas „Pasiūlymo forma“</w:t>
      </w:r>
      <w:bookmarkEnd w:id="64"/>
      <w:bookmarkEnd w:id="65"/>
      <w:bookmarkEnd w:id="66"/>
      <w:bookmarkEnd w:id="67"/>
    </w:p>
    <w:p w14:paraId="496787CC" w14:textId="77777777" w:rsidR="007000C6" w:rsidRPr="008A7C47" w:rsidRDefault="007000C6" w:rsidP="007000C6">
      <w:pPr>
        <w:suppressAutoHyphens/>
        <w:spacing w:line="240" w:lineRule="auto"/>
        <w:ind w:right="-178" w:firstLine="1134"/>
        <w:jc w:val="center"/>
        <w:rPr>
          <w:rFonts w:ascii="Arial" w:eastAsia="Times New Roman" w:hAnsi="Arial" w:cs="Arial"/>
          <w:b/>
          <w:bCs/>
          <w:sz w:val="24"/>
          <w:szCs w:val="24"/>
          <w:lang w:eastAsia="zh-CN"/>
        </w:rPr>
      </w:pPr>
      <w:r w:rsidRPr="008A7C47">
        <w:rPr>
          <w:rFonts w:ascii="Arial" w:eastAsia="Times New Roman" w:hAnsi="Arial" w:cs="Arial"/>
          <w:sz w:val="24"/>
          <w:szCs w:val="24"/>
          <w:lang w:eastAsia="zh-CN"/>
        </w:rPr>
        <w:t>Herbas arba prekių ženklas</w:t>
      </w:r>
    </w:p>
    <w:p w14:paraId="23D17F1E" w14:textId="77777777" w:rsidR="007000C6" w:rsidRPr="008A7C47" w:rsidRDefault="007000C6" w:rsidP="007000C6">
      <w:pPr>
        <w:suppressAutoHyphens/>
        <w:spacing w:line="240" w:lineRule="auto"/>
        <w:ind w:right="-178" w:firstLine="1134"/>
        <w:jc w:val="center"/>
        <w:rPr>
          <w:rFonts w:ascii="Arial" w:eastAsia="Times New Roman" w:hAnsi="Arial" w:cs="Arial"/>
          <w:b/>
          <w:bCs/>
          <w:sz w:val="24"/>
          <w:szCs w:val="24"/>
          <w:lang w:eastAsia="zh-CN"/>
        </w:rPr>
      </w:pPr>
      <w:r w:rsidRPr="008A7C47">
        <w:rPr>
          <w:rFonts w:ascii="Arial" w:eastAsia="Times New Roman" w:hAnsi="Arial" w:cs="Arial"/>
          <w:sz w:val="24"/>
          <w:szCs w:val="24"/>
          <w:lang w:eastAsia="zh-CN"/>
        </w:rPr>
        <w:t>(Tiekėjo pavadinimas)</w:t>
      </w:r>
    </w:p>
    <w:p w14:paraId="37066BDB" w14:textId="77777777" w:rsidR="007000C6" w:rsidRPr="008A7C47" w:rsidRDefault="007000C6" w:rsidP="007000C6">
      <w:pPr>
        <w:suppressAutoHyphens/>
        <w:spacing w:line="240" w:lineRule="auto"/>
        <w:ind w:right="-178" w:firstLine="1134"/>
        <w:jc w:val="center"/>
        <w:rPr>
          <w:rFonts w:ascii="Arial" w:eastAsia="Times New Roman" w:hAnsi="Arial" w:cs="Arial"/>
          <w:sz w:val="24"/>
          <w:szCs w:val="24"/>
          <w:lang w:eastAsia="zh-CN"/>
        </w:rPr>
      </w:pPr>
    </w:p>
    <w:p w14:paraId="0C646EC1" w14:textId="77777777" w:rsidR="007000C6" w:rsidRPr="008A7C47" w:rsidRDefault="007000C6" w:rsidP="007000C6">
      <w:pPr>
        <w:suppressAutoHyphens/>
        <w:spacing w:line="240" w:lineRule="auto"/>
        <w:ind w:right="-178" w:firstLine="1134"/>
        <w:jc w:val="center"/>
        <w:rPr>
          <w:rFonts w:ascii="Arial" w:eastAsia="Times New Roman" w:hAnsi="Arial" w:cs="Arial"/>
          <w:sz w:val="24"/>
          <w:szCs w:val="24"/>
          <w:vertAlign w:val="superscript"/>
          <w:lang w:eastAsia="zh-CN"/>
        </w:rPr>
      </w:pPr>
      <w:r w:rsidRPr="008A7C47">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78DE34F" w14:textId="77777777" w:rsidR="007000C6" w:rsidRPr="008A7C47" w:rsidRDefault="007000C6" w:rsidP="007000C6">
      <w:pPr>
        <w:spacing w:line="240" w:lineRule="auto"/>
        <w:rPr>
          <w:rFonts w:ascii="Arial" w:eastAsia="Times New Roman" w:hAnsi="Arial" w:cs="Arial"/>
          <w:sz w:val="24"/>
          <w:szCs w:val="24"/>
        </w:rPr>
      </w:pPr>
      <w:r w:rsidRPr="008A7C47">
        <w:rPr>
          <w:rFonts w:ascii="Arial" w:eastAsia="Times New Roman" w:hAnsi="Arial" w:cs="Arial"/>
          <w:sz w:val="24"/>
          <w:szCs w:val="24"/>
        </w:rPr>
        <w:t>______________________________________</w:t>
      </w:r>
    </w:p>
    <w:p w14:paraId="395604C6" w14:textId="77777777" w:rsidR="007000C6" w:rsidRPr="008A7C47" w:rsidRDefault="007000C6" w:rsidP="007000C6">
      <w:pPr>
        <w:spacing w:line="240" w:lineRule="auto"/>
        <w:rPr>
          <w:rFonts w:ascii="Arial" w:eastAsia="Times New Roman" w:hAnsi="Arial" w:cs="Arial"/>
          <w:sz w:val="24"/>
          <w:szCs w:val="24"/>
          <w:vertAlign w:val="superscript"/>
          <w:lang w:eastAsia="en-US"/>
        </w:rPr>
      </w:pPr>
      <w:r w:rsidRPr="008A7C47">
        <w:rPr>
          <w:rFonts w:ascii="Arial" w:eastAsia="Times New Roman" w:hAnsi="Arial" w:cs="Arial"/>
          <w:sz w:val="24"/>
          <w:szCs w:val="24"/>
          <w:vertAlign w:val="superscript"/>
          <w:lang w:eastAsia="en-US"/>
        </w:rPr>
        <w:t>(perkančiosios organizacijos pavadinimas)</w:t>
      </w:r>
    </w:p>
    <w:p w14:paraId="3C4CC126" w14:textId="77777777" w:rsidR="007000C6" w:rsidRPr="008A7C47" w:rsidRDefault="007000C6" w:rsidP="00A7288C">
      <w:pPr>
        <w:spacing w:after="0" w:line="240" w:lineRule="auto"/>
        <w:ind w:firstLine="1134"/>
        <w:contextualSpacing/>
        <w:jc w:val="center"/>
        <w:rPr>
          <w:rFonts w:ascii="Arial" w:eastAsia="Times New Roman" w:hAnsi="Arial" w:cs="Arial"/>
          <w:caps/>
          <w:color w:val="000000"/>
          <w:sz w:val="24"/>
          <w:szCs w:val="24"/>
          <w:lang w:eastAsia="en-US"/>
        </w:rPr>
      </w:pPr>
      <w:r w:rsidRPr="008A7C47">
        <w:rPr>
          <w:rFonts w:ascii="Arial" w:eastAsia="Calibri" w:hAnsi="Arial" w:cs="Arial"/>
          <w:b/>
          <w:caps/>
          <w:sz w:val="24"/>
          <w:szCs w:val="24"/>
          <w:lang w:eastAsia="en-US"/>
        </w:rPr>
        <w:t>Pasiūlymas</w:t>
      </w:r>
    </w:p>
    <w:p w14:paraId="679AA32C" w14:textId="232ADDD4" w:rsidR="007000C6" w:rsidRPr="008A7C47" w:rsidRDefault="007000C6" w:rsidP="00A7288C">
      <w:pPr>
        <w:tabs>
          <w:tab w:val="left" w:pos="5812"/>
        </w:tabs>
        <w:spacing w:after="0" w:line="240" w:lineRule="auto"/>
        <w:ind w:firstLine="1134"/>
        <w:jc w:val="center"/>
        <w:rPr>
          <w:rFonts w:ascii="Arial" w:eastAsia="Times New Roman" w:hAnsi="Arial" w:cs="Arial"/>
          <w:b/>
          <w:bCs/>
          <w:iCs/>
          <w:caps/>
          <w:sz w:val="24"/>
          <w:szCs w:val="24"/>
          <w:lang w:eastAsia="en-US"/>
        </w:rPr>
      </w:pPr>
      <w:r w:rsidRPr="008A7C47">
        <w:rPr>
          <w:rFonts w:ascii="Arial" w:eastAsia="Times New Roman" w:hAnsi="Arial" w:cs="Arial"/>
          <w:b/>
          <w:bCs/>
          <w:iCs/>
          <w:caps/>
          <w:sz w:val="24"/>
          <w:szCs w:val="24"/>
          <w:lang w:eastAsia="en-US"/>
        </w:rPr>
        <w:t xml:space="preserve">DĖL </w:t>
      </w:r>
      <w:r w:rsidR="00B477A6" w:rsidRPr="008A7C47">
        <w:rPr>
          <w:rFonts w:ascii="Arial" w:hAnsi="Arial" w:cs="Arial"/>
          <w:b/>
          <w:bCs/>
          <w:color w:val="00B050"/>
          <w:sz w:val="24"/>
          <w:szCs w:val="24"/>
        </w:rPr>
        <w:t>NAUJO M1 KLASĖS AUTOMOBILIO</w:t>
      </w:r>
      <w:r w:rsidRPr="008A7C47">
        <w:rPr>
          <w:rFonts w:ascii="Arial" w:eastAsia="Calibri" w:hAnsi="Arial" w:cs="Arial"/>
          <w:b/>
          <w:caps/>
          <w:color w:val="000000"/>
          <w:sz w:val="24"/>
          <w:szCs w:val="24"/>
          <w:shd w:val="clear" w:color="auto" w:fill="FFFFFF"/>
          <w:lang w:eastAsia="en-US"/>
        </w:rPr>
        <w:t xml:space="preserve"> </w:t>
      </w:r>
      <w:r w:rsidRPr="008A7C47">
        <w:rPr>
          <w:rFonts w:ascii="Arial" w:eastAsia="Times New Roman" w:hAnsi="Arial" w:cs="Arial"/>
          <w:b/>
          <w:bCs/>
          <w:iCs/>
          <w:caps/>
          <w:sz w:val="24"/>
          <w:szCs w:val="24"/>
          <w:lang w:eastAsia="en-US"/>
        </w:rPr>
        <w:t>pIrkimo</w:t>
      </w:r>
    </w:p>
    <w:p w14:paraId="3272BD0E" w14:textId="77777777" w:rsidR="007000C6" w:rsidRPr="008A7C47" w:rsidRDefault="007000C6" w:rsidP="00A7288C">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8A7C47">
        <w:rPr>
          <w:rFonts w:ascii="Arial" w:eastAsia="Times New Roman" w:hAnsi="Arial" w:cs="Arial"/>
          <w:iCs/>
          <w:sz w:val="24"/>
          <w:szCs w:val="24"/>
          <w:vertAlign w:val="superscript"/>
          <w:lang w:eastAsia="en-US"/>
        </w:rPr>
        <w:t>(pirkimo pavadinimas)</w:t>
      </w:r>
    </w:p>
    <w:p w14:paraId="7B2F9004" w14:textId="77777777" w:rsidR="007000C6" w:rsidRPr="008A7C47" w:rsidRDefault="007000C6" w:rsidP="00A7288C">
      <w:pPr>
        <w:spacing w:after="0" w:line="240" w:lineRule="auto"/>
        <w:ind w:firstLine="1134"/>
        <w:jc w:val="center"/>
        <w:rPr>
          <w:rFonts w:ascii="Arial" w:eastAsia="Times New Roman" w:hAnsi="Arial" w:cs="Arial"/>
          <w:sz w:val="24"/>
          <w:szCs w:val="24"/>
          <w:lang w:eastAsia="en-US"/>
        </w:rPr>
      </w:pPr>
      <w:r w:rsidRPr="008A7C47">
        <w:rPr>
          <w:rFonts w:ascii="Arial" w:eastAsia="Times New Roman" w:hAnsi="Arial" w:cs="Arial"/>
          <w:sz w:val="24"/>
          <w:szCs w:val="24"/>
          <w:lang w:eastAsia="en-US"/>
        </w:rPr>
        <w:t>____________________</w:t>
      </w:r>
    </w:p>
    <w:p w14:paraId="6AB4F68A" w14:textId="77777777" w:rsidR="007000C6" w:rsidRPr="008A7C47" w:rsidRDefault="007000C6" w:rsidP="00A7288C">
      <w:pPr>
        <w:spacing w:after="0" w:line="240" w:lineRule="auto"/>
        <w:ind w:firstLine="1134"/>
        <w:jc w:val="center"/>
        <w:rPr>
          <w:rFonts w:ascii="Arial" w:eastAsia="Times New Roman" w:hAnsi="Arial" w:cs="Arial"/>
          <w:sz w:val="24"/>
          <w:szCs w:val="24"/>
          <w:vertAlign w:val="superscript"/>
          <w:lang w:eastAsia="en-US"/>
        </w:rPr>
      </w:pPr>
      <w:r w:rsidRPr="008A7C47">
        <w:rPr>
          <w:rFonts w:ascii="Arial" w:eastAsia="Times New Roman" w:hAnsi="Arial" w:cs="Arial"/>
          <w:sz w:val="24"/>
          <w:szCs w:val="24"/>
          <w:vertAlign w:val="superscript"/>
          <w:lang w:eastAsia="en-US"/>
        </w:rPr>
        <w:t>(Data)</w:t>
      </w:r>
    </w:p>
    <w:p w14:paraId="3B630D89" w14:textId="77777777" w:rsidR="007000C6" w:rsidRPr="008A7C47" w:rsidRDefault="007000C6" w:rsidP="00A7288C">
      <w:pPr>
        <w:spacing w:after="0" w:line="240" w:lineRule="auto"/>
        <w:ind w:firstLine="1134"/>
        <w:jc w:val="center"/>
        <w:rPr>
          <w:rFonts w:ascii="Arial" w:eastAsia="Times New Roman" w:hAnsi="Arial" w:cs="Arial"/>
          <w:sz w:val="24"/>
          <w:szCs w:val="24"/>
          <w:lang w:eastAsia="en-US"/>
        </w:rPr>
      </w:pPr>
      <w:r w:rsidRPr="008A7C47">
        <w:rPr>
          <w:rFonts w:ascii="Arial" w:eastAsia="Times New Roman" w:hAnsi="Arial" w:cs="Arial"/>
          <w:sz w:val="24"/>
          <w:szCs w:val="24"/>
          <w:lang w:eastAsia="en-US"/>
        </w:rPr>
        <w:t>____________________</w:t>
      </w:r>
    </w:p>
    <w:p w14:paraId="620B0ED8" w14:textId="77777777" w:rsidR="007000C6" w:rsidRPr="008A7C47" w:rsidRDefault="007000C6" w:rsidP="00A7288C">
      <w:pPr>
        <w:spacing w:after="0" w:line="240" w:lineRule="auto"/>
        <w:ind w:firstLine="1134"/>
        <w:jc w:val="center"/>
        <w:rPr>
          <w:rFonts w:ascii="Arial" w:eastAsia="Times New Roman" w:hAnsi="Arial" w:cs="Arial"/>
          <w:sz w:val="24"/>
          <w:szCs w:val="24"/>
          <w:vertAlign w:val="superscript"/>
          <w:lang w:eastAsia="en-US"/>
        </w:rPr>
      </w:pPr>
      <w:r w:rsidRPr="008A7C47">
        <w:rPr>
          <w:rFonts w:ascii="Arial" w:eastAsia="Times New Roman" w:hAnsi="Arial" w:cs="Arial"/>
          <w:sz w:val="24"/>
          <w:szCs w:val="24"/>
          <w:vertAlign w:val="superscript"/>
          <w:lang w:eastAsia="en-US"/>
        </w:rPr>
        <w:t>(Vieta)</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7000C6" w:rsidRPr="008A7C47" w14:paraId="147F1F1E" w14:textId="77777777" w:rsidTr="00B477A6">
        <w:trPr>
          <w:trHeight w:val="168"/>
        </w:trPr>
        <w:tc>
          <w:tcPr>
            <w:tcW w:w="5697" w:type="dxa"/>
            <w:tcBorders>
              <w:top w:val="single" w:sz="4" w:space="0" w:color="auto"/>
              <w:left w:val="single" w:sz="4" w:space="0" w:color="auto"/>
              <w:bottom w:val="single" w:sz="4" w:space="0" w:color="auto"/>
              <w:right w:val="single" w:sz="4" w:space="0" w:color="auto"/>
            </w:tcBorders>
            <w:hideMark/>
          </w:tcPr>
          <w:p w14:paraId="4866AC86" w14:textId="77777777" w:rsidR="007000C6" w:rsidRPr="008A7C47" w:rsidRDefault="007000C6" w:rsidP="00F774B5">
            <w:pPr>
              <w:spacing w:line="240" w:lineRule="auto"/>
              <w:rPr>
                <w:rFonts w:ascii="Arial" w:eastAsia="Calibri" w:hAnsi="Arial" w:cs="Arial"/>
                <w:i/>
                <w:sz w:val="24"/>
                <w:szCs w:val="24"/>
                <w:lang w:eastAsia="en-US"/>
              </w:rPr>
            </w:pPr>
            <w:r w:rsidRPr="008A7C47">
              <w:rPr>
                <w:rFonts w:ascii="Arial" w:eastAsia="Calibri" w:hAnsi="Arial" w:cs="Arial"/>
                <w:sz w:val="24"/>
                <w:szCs w:val="24"/>
                <w:lang w:eastAsia="en-US"/>
              </w:rPr>
              <w:t xml:space="preserve">Tiekėjo pavadinimas ir kodas </w:t>
            </w:r>
            <w:r w:rsidRPr="008A7C47">
              <w:rPr>
                <w:rFonts w:ascii="Arial" w:eastAsia="Calibri" w:hAnsi="Arial" w:cs="Arial"/>
                <w:i/>
                <w:sz w:val="24"/>
                <w:szCs w:val="24"/>
                <w:lang w:eastAsia="en-US"/>
              </w:rPr>
              <w:t>(jeigu dalyvauja ūkio subjektų grupė, veikianti jungtinės veiklos pagrindu, surašomi visi partnerių pavadinimai ir kodai)</w:t>
            </w:r>
          </w:p>
        </w:tc>
        <w:tc>
          <w:tcPr>
            <w:tcW w:w="3798" w:type="dxa"/>
            <w:tcBorders>
              <w:top w:val="single" w:sz="4" w:space="0" w:color="auto"/>
              <w:left w:val="single" w:sz="4" w:space="0" w:color="auto"/>
              <w:bottom w:val="single" w:sz="4" w:space="0" w:color="auto"/>
              <w:right w:val="single" w:sz="4" w:space="0" w:color="auto"/>
            </w:tcBorders>
          </w:tcPr>
          <w:p w14:paraId="25F570D1" w14:textId="77777777" w:rsidR="007000C6" w:rsidRPr="008A7C47" w:rsidRDefault="007000C6" w:rsidP="00F774B5">
            <w:pPr>
              <w:spacing w:line="240" w:lineRule="auto"/>
              <w:ind w:firstLine="1134"/>
              <w:rPr>
                <w:rFonts w:ascii="Arial" w:eastAsia="Calibri" w:hAnsi="Arial" w:cs="Arial"/>
                <w:sz w:val="24"/>
                <w:szCs w:val="24"/>
                <w:lang w:eastAsia="en-US"/>
              </w:rPr>
            </w:pPr>
          </w:p>
          <w:p w14:paraId="53F5B720" w14:textId="77777777" w:rsidR="007000C6" w:rsidRPr="008A7C47" w:rsidRDefault="007000C6" w:rsidP="00F774B5">
            <w:pPr>
              <w:spacing w:line="240" w:lineRule="auto"/>
              <w:ind w:firstLine="1134"/>
              <w:rPr>
                <w:rFonts w:ascii="Arial" w:eastAsia="Calibri" w:hAnsi="Arial" w:cs="Arial"/>
                <w:sz w:val="24"/>
                <w:szCs w:val="24"/>
                <w:lang w:eastAsia="en-US"/>
              </w:rPr>
            </w:pPr>
          </w:p>
        </w:tc>
      </w:tr>
      <w:tr w:rsidR="007000C6" w:rsidRPr="008A7C47" w14:paraId="28BD325A" w14:textId="77777777" w:rsidTr="00B477A6">
        <w:trPr>
          <w:trHeight w:val="168"/>
        </w:trPr>
        <w:tc>
          <w:tcPr>
            <w:tcW w:w="5697" w:type="dxa"/>
            <w:tcBorders>
              <w:top w:val="single" w:sz="4" w:space="0" w:color="auto"/>
              <w:left w:val="single" w:sz="4" w:space="0" w:color="auto"/>
              <w:bottom w:val="single" w:sz="4" w:space="0" w:color="auto"/>
              <w:right w:val="single" w:sz="4" w:space="0" w:color="auto"/>
            </w:tcBorders>
            <w:hideMark/>
          </w:tcPr>
          <w:p w14:paraId="6BD9893A" w14:textId="77777777" w:rsidR="007000C6" w:rsidRPr="008A7C47" w:rsidRDefault="007000C6" w:rsidP="00F774B5">
            <w:pPr>
              <w:spacing w:line="240" w:lineRule="auto"/>
              <w:rPr>
                <w:rFonts w:ascii="Arial" w:eastAsia="Calibri" w:hAnsi="Arial" w:cs="Arial"/>
                <w:sz w:val="24"/>
                <w:szCs w:val="24"/>
                <w:lang w:eastAsia="en-US"/>
              </w:rPr>
            </w:pPr>
            <w:r w:rsidRPr="008A7C47">
              <w:rPr>
                <w:rFonts w:ascii="Arial" w:eastAsia="Calibri" w:hAnsi="Arial" w:cs="Arial"/>
                <w:sz w:val="24"/>
                <w:szCs w:val="24"/>
                <w:lang w:eastAsia="en-US"/>
              </w:rPr>
              <w:t xml:space="preserve">Atsakingas partneris </w:t>
            </w:r>
            <w:r w:rsidRPr="008A7C47">
              <w:rPr>
                <w:rFonts w:ascii="Arial" w:eastAsia="Calibri" w:hAnsi="Arial" w:cs="Arial"/>
                <w:i/>
                <w:sz w:val="24"/>
                <w:szCs w:val="24"/>
                <w:lang w:eastAsia="en-US"/>
              </w:rPr>
              <w:t>(jeigu dalyvauja ūkio subjektų grupė, veikianti jungtinės veiklos pagrindu)</w:t>
            </w:r>
          </w:p>
        </w:tc>
        <w:tc>
          <w:tcPr>
            <w:tcW w:w="3798" w:type="dxa"/>
            <w:tcBorders>
              <w:top w:val="single" w:sz="4" w:space="0" w:color="auto"/>
              <w:left w:val="single" w:sz="4" w:space="0" w:color="auto"/>
              <w:bottom w:val="single" w:sz="4" w:space="0" w:color="auto"/>
              <w:right w:val="single" w:sz="4" w:space="0" w:color="auto"/>
            </w:tcBorders>
          </w:tcPr>
          <w:p w14:paraId="13727347" w14:textId="77777777" w:rsidR="007000C6" w:rsidRPr="008A7C47" w:rsidRDefault="007000C6" w:rsidP="00F774B5">
            <w:pPr>
              <w:spacing w:line="240" w:lineRule="auto"/>
              <w:ind w:firstLine="1134"/>
              <w:rPr>
                <w:rFonts w:ascii="Arial" w:eastAsia="Calibri" w:hAnsi="Arial" w:cs="Arial"/>
                <w:sz w:val="24"/>
                <w:szCs w:val="24"/>
                <w:lang w:eastAsia="en-US"/>
              </w:rPr>
            </w:pPr>
          </w:p>
        </w:tc>
      </w:tr>
      <w:tr w:rsidR="007000C6" w:rsidRPr="008A7C47" w14:paraId="4D6C1ECA" w14:textId="77777777" w:rsidTr="00B477A6">
        <w:tc>
          <w:tcPr>
            <w:tcW w:w="5697" w:type="dxa"/>
            <w:tcBorders>
              <w:top w:val="single" w:sz="4" w:space="0" w:color="auto"/>
              <w:left w:val="single" w:sz="4" w:space="0" w:color="auto"/>
              <w:bottom w:val="single" w:sz="4" w:space="0" w:color="auto"/>
              <w:right w:val="single" w:sz="4" w:space="0" w:color="auto"/>
            </w:tcBorders>
            <w:hideMark/>
          </w:tcPr>
          <w:p w14:paraId="7D416C13" w14:textId="77777777" w:rsidR="007000C6" w:rsidRPr="008A7C47" w:rsidRDefault="007000C6" w:rsidP="00F774B5">
            <w:pPr>
              <w:spacing w:line="240" w:lineRule="auto"/>
              <w:rPr>
                <w:rFonts w:ascii="Arial" w:eastAsia="Calibri" w:hAnsi="Arial" w:cs="Arial"/>
                <w:sz w:val="24"/>
                <w:szCs w:val="24"/>
                <w:lang w:eastAsia="en-US"/>
              </w:rPr>
            </w:pPr>
            <w:r w:rsidRPr="008A7C47">
              <w:rPr>
                <w:rFonts w:ascii="Arial" w:eastAsia="Calibri" w:hAnsi="Arial" w:cs="Arial"/>
                <w:sz w:val="24"/>
                <w:szCs w:val="24"/>
                <w:lang w:eastAsia="en-US"/>
              </w:rPr>
              <w:t>Tiekėjo adresas</w:t>
            </w:r>
            <w:r w:rsidRPr="008A7C47">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8" w:type="dxa"/>
            <w:tcBorders>
              <w:top w:val="single" w:sz="4" w:space="0" w:color="auto"/>
              <w:left w:val="single" w:sz="4" w:space="0" w:color="auto"/>
              <w:bottom w:val="single" w:sz="4" w:space="0" w:color="auto"/>
              <w:right w:val="single" w:sz="4" w:space="0" w:color="auto"/>
            </w:tcBorders>
          </w:tcPr>
          <w:p w14:paraId="51DC1CBF" w14:textId="77777777" w:rsidR="007000C6" w:rsidRPr="008A7C47" w:rsidRDefault="007000C6" w:rsidP="00F774B5">
            <w:pPr>
              <w:spacing w:line="240" w:lineRule="auto"/>
              <w:ind w:firstLine="1134"/>
              <w:rPr>
                <w:rFonts w:ascii="Arial" w:eastAsia="Calibri" w:hAnsi="Arial" w:cs="Arial"/>
                <w:sz w:val="24"/>
                <w:szCs w:val="24"/>
                <w:lang w:eastAsia="en-US"/>
              </w:rPr>
            </w:pPr>
          </w:p>
          <w:p w14:paraId="0447B15E" w14:textId="77777777" w:rsidR="007000C6" w:rsidRPr="008A7C47" w:rsidRDefault="007000C6" w:rsidP="00F774B5">
            <w:pPr>
              <w:spacing w:line="240" w:lineRule="auto"/>
              <w:ind w:firstLine="1134"/>
              <w:rPr>
                <w:rFonts w:ascii="Arial" w:eastAsia="Calibri" w:hAnsi="Arial" w:cs="Arial"/>
                <w:sz w:val="24"/>
                <w:szCs w:val="24"/>
                <w:lang w:eastAsia="en-US"/>
              </w:rPr>
            </w:pPr>
          </w:p>
        </w:tc>
      </w:tr>
      <w:tr w:rsidR="007000C6" w:rsidRPr="008A7C47" w14:paraId="5854D2D3" w14:textId="77777777" w:rsidTr="00B477A6">
        <w:trPr>
          <w:trHeight w:val="287"/>
        </w:trPr>
        <w:tc>
          <w:tcPr>
            <w:tcW w:w="5697" w:type="dxa"/>
            <w:tcBorders>
              <w:top w:val="single" w:sz="4" w:space="0" w:color="auto"/>
              <w:left w:val="single" w:sz="4" w:space="0" w:color="auto"/>
              <w:bottom w:val="single" w:sz="4" w:space="0" w:color="auto"/>
              <w:right w:val="single" w:sz="4" w:space="0" w:color="auto"/>
            </w:tcBorders>
          </w:tcPr>
          <w:p w14:paraId="47E61BB3" w14:textId="77777777" w:rsidR="007000C6" w:rsidRPr="008A7C47" w:rsidRDefault="007000C6" w:rsidP="00F774B5">
            <w:pPr>
              <w:spacing w:line="240" w:lineRule="auto"/>
              <w:contextualSpacing/>
              <w:rPr>
                <w:rFonts w:ascii="Arial" w:eastAsia="Times New Roman" w:hAnsi="Arial" w:cs="Arial"/>
                <w:sz w:val="24"/>
                <w:szCs w:val="24"/>
                <w:lang w:eastAsia="en-US"/>
              </w:rPr>
            </w:pPr>
            <w:r w:rsidRPr="008A7C47">
              <w:rPr>
                <w:rFonts w:ascii="Arial" w:eastAsia="Times New Roman" w:hAnsi="Arial" w:cs="Arial"/>
                <w:sz w:val="24"/>
                <w:szCs w:val="24"/>
                <w:lang w:eastAsia="en-US"/>
              </w:rPr>
              <w:t>Dalyvio asmuo, įgaliotas pasirašyti pasiūlymą (</w:t>
            </w:r>
            <w:r w:rsidRPr="008A7C47">
              <w:rPr>
                <w:rFonts w:ascii="Arial" w:eastAsia="Times New Roman" w:hAnsi="Arial" w:cs="Arial"/>
                <w:i/>
                <w:iCs/>
                <w:sz w:val="24"/>
                <w:szCs w:val="24"/>
                <w:lang w:eastAsia="en-US"/>
              </w:rPr>
              <w:t>vardas, pavardė, pareigos</w:t>
            </w:r>
            <w:r w:rsidRPr="008A7C47">
              <w:rPr>
                <w:rFonts w:ascii="Arial" w:eastAsia="Times New Roman" w:hAnsi="Arial" w:cs="Arial"/>
                <w:sz w:val="24"/>
                <w:szCs w:val="24"/>
                <w:lang w:eastAsia="en-US"/>
              </w:rPr>
              <w:t>)</w:t>
            </w:r>
          </w:p>
        </w:tc>
        <w:tc>
          <w:tcPr>
            <w:tcW w:w="3798" w:type="dxa"/>
            <w:tcBorders>
              <w:top w:val="single" w:sz="4" w:space="0" w:color="auto"/>
              <w:left w:val="single" w:sz="4" w:space="0" w:color="auto"/>
              <w:bottom w:val="single" w:sz="4" w:space="0" w:color="auto"/>
              <w:right w:val="single" w:sz="4" w:space="0" w:color="auto"/>
            </w:tcBorders>
          </w:tcPr>
          <w:p w14:paraId="61C18694" w14:textId="77777777" w:rsidR="007000C6" w:rsidRPr="008A7C47" w:rsidRDefault="007000C6" w:rsidP="00F774B5">
            <w:pPr>
              <w:spacing w:line="240" w:lineRule="auto"/>
              <w:ind w:firstLine="1134"/>
              <w:rPr>
                <w:rFonts w:ascii="Arial" w:eastAsia="Calibri" w:hAnsi="Arial" w:cs="Arial"/>
                <w:sz w:val="24"/>
                <w:szCs w:val="24"/>
                <w:lang w:eastAsia="en-US"/>
              </w:rPr>
            </w:pPr>
          </w:p>
        </w:tc>
      </w:tr>
      <w:tr w:rsidR="007000C6" w:rsidRPr="008A7C47" w14:paraId="36B90EB5" w14:textId="77777777" w:rsidTr="00B477A6">
        <w:tc>
          <w:tcPr>
            <w:tcW w:w="5697" w:type="dxa"/>
            <w:tcBorders>
              <w:top w:val="single" w:sz="4" w:space="0" w:color="auto"/>
              <w:left w:val="single" w:sz="4" w:space="0" w:color="auto"/>
              <w:bottom w:val="single" w:sz="4" w:space="0" w:color="auto"/>
              <w:right w:val="single" w:sz="4" w:space="0" w:color="auto"/>
            </w:tcBorders>
          </w:tcPr>
          <w:p w14:paraId="4928DA8B" w14:textId="77777777" w:rsidR="007000C6" w:rsidRPr="008A7C47" w:rsidRDefault="007000C6" w:rsidP="00F774B5">
            <w:pPr>
              <w:spacing w:line="240" w:lineRule="auto"/>
              <w:contextualSpacing/>
              <w:rPr>
                <w:rFonts w:ascii="Arial" w:eastAsia="Times New Roman" w:hAnsi="Arial" w:cs="Arial"/>
                <w:sz w:val="24"/>
                <w:szCs w:val="24"/>
                <w:lang w:eastAsia="en-US"/>
              </w:rPr>
            </w:pPr>
            <w:r w:rsidRPr="008A7C47">
              <w:rPr>
                <w:rFonts w:ascii="Arial" w:eastAsia="Times New Roman" w:hAnsi="Arial" w:cs="Arial"/>
                <w:sz w:val="24"/>
                <w:szCs w:val="24"/>
                <w:lang w:eastAsia="en-US"/>
              </w:rPr>
              <w:t>Dalyvio asmuo, įgaliotas bendrauti pateikto pasiūlymo klausimais (</w:t>
            </w:r>
            <w:r w:rsidRPr="008A7C47">
              <w:rPr>
                <w:rFonts w:ascii="Arial" w:eastAsia="Times New Roman" w:hAnsi="Arial" w:cs="Arial"/>
                <w:i/>
                <w:iCs/>
                <w:sz w:val="24"/>
                <w:szCs w:val="24"/>
                <w:lang w:eastAsia="en-US"/>
              </w:rPr>
              <w:t>jo vardas, pavardė, pareigos, el. pašto adresas, telefonas</w:t>
            </w:r>
            <w:r w:rsidRPr="008A7C47">
              <w:rPr>
                <w:rFonts w:ascii="Arial" w:eastAsia="Times New Roman" w:hAnsi="Arial" w:cs="Arial"/>
                <w:sz w:val="24"/>
                <w:szCs w:val="24"/>
                <w:lang w:eastAsia="en-US"/>
              </w:rPr>
              <w:t>)</w:t>
            </w:r>
          </w:p>
        </w:tc>
        <w:tc>
          <w:tcPr>
            <w:tcW w:w="3798" w:type="dxa"/>
            <w:tcBorders>
              <w:top w:val="single" w:sz="4" w:space="0" w:color="auto"/>
              <w:left w:val="single" w:sz="4" w:space="0" w:color="auto"/>
              <w:bottom w:val="single" w:sz="4" w:space="0" w:color="auto"/>
              <w:right w:val="single" w:sz="4" w:space="0" w:color="auto"/>
            </w:tcBorders>
          </w:tcPr>
          <w:p w14:paraId="3F54E3EF" w14:textId="77777777" w:rsidR="007000C6" w:rsidRPr="008A7C47" w:rsidRDefault="007000C6" w:rsidP="00F774B5">
            <w:pPr>
              <w:spacing w:line="240" w:lineRule="auto"/>
              <w:ind w:firstLine="1134"/>
              <w:rPr>
                <w:rFonts w:ascii="Arial" w:eastAsia="Calibri" w:hAnsi="Arial" w:cs="Arial"/>
                <w:sz w:val="24"/>
                <w:szCs w:val="24"/>
                <w:lang w:eastAsia="en-US"/>
              </w:rPr>
            </w:pPr>
          </w:p>
        </w:tc>
      </w:tr>
    </w:tbl>
    <w:p w14:paraId="7ABDAA50" w14:textId="77777777" w:rsidR="005E2868" w:rsidRDefault="005E2868" w:rsidP="00B477A6">
      <w:pPr>
        <w:spacing w:after="0" w:line="240" w:lineRule="auto"/>
        <w:ind w:firstLine="709"/>
        <w:rPr>
          <w:rFonts w:ascii="Arial" w:eastAsia="Calibri" w:hAnsi="Arial" w:cs="Arial"/>
          <w:color w:val="000000"/>
          <w:spacing w:val="-4"/>
          <w:sz w:val="24"/>
          <w:szCs w:val="24"/>
          <w:lang w:eastAsia="en-US"/>
        </w:rPr>
      </w:pPr>
    </w:p>
    <w:p w14:paraId="6F49D703" w14:textId="69764EE6" w:rsidR="007000C6" w:rsidRPr="008A7C47" w:rsidRDefault="007000C6" w:rsidP="00B477A6">
      <w:pPr>
        <w:spacing w:after="0" w:line="240" w:lineRule="auto"/>
        <w:ind w:firstLine="709"/>
        <w:rPr>
          <w:rFonts w:ascii="Arial" w:eastAsia="Calibri" w:hAnsi="Arial" w:cs="Arial"/>
          <w:color w:val="000000"/>
          <w:spacing w:val="-4"/>
          <w:sz w:val="24"/>
          <w:szCs w:val="24"/>
          <w:lang w:eastAsia="en-US"/>
        </w:rPr>
      </w:pPr>
      <w:r w:rsidRPr="008A7C47">
        <w:rPr>
          <w:rFonts w:ascii="Arial" w:eastAsia="Calibri" w:hAnsi="Arial" w:cs="Arial"/>
          <w:color w:val="000000"/>
          <w:spacing w:val="-4"/>
          <w:sz w:val="24"/>
          <w:szCs w:val="24"/>
          <w:lang w:eastAsia="en-US"/>
        </w:rPr>
        <w:t>1. Šiuo pasiūlymu pažymime, kad sutinkame su visomis pirkimo dokumentų sąlygomis.</w:t>
      </w:r>
    </w:p>
    <w:p w14:paraId="7ECA709E" w14:textId="77777777" w:rsidR="007000C6" w:rsidRPr="008A7C47" w:rsidRDefault="007000C6" w:rsidP="00B477A6">
      <w:pPr>
        <w:spacing w:after="0" w:line="240" w:lineRule="auto"/>
        <w:ind w:firstLine="709"/>
        <w:rPr>
          <w:rFonts w:ascii="Arial" w:eastAsia="Calibri" w:hAnsi="Arial" w:cs="Arial"/>
          <w:color w:val="000000"/>
          <w:spacing w:val="-4"/>
          <w:sz w:val="24"/>
          <w:szCs w:val="24"/>
          <w:lang w:eastAsia="en-US"/>
        </w:rPr>
      </w:pPr>
      <w:r w:rsidRPr="008A7C47">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 ir prekė pilnai atitinka techninėje specifikacijoje nurodytus reikalavimus.</w:t>
      </w:r>
    </w:p>
    <w:p w14:paraId="374F5835" w14:textId="77777777" w:rsidR="007000C6" w:rsidRPr="008A7C47" w:rsidRDefault="007000C6" w:rsidP="00B477A6">
      <w:pPr>
        <w:spacing w:after="0" w:line="240" w:lineRule="auto"/>
        <w:ind w:firstLine="709"/>
        <w:rPr>
          <w:rFonts w:ascii="Arial" w:eastAsia="Calibri" w:hAnsi="Arial" w:cs="Arial"/>
          <w:color w:val="000000"/>
          <w:spacing w:val="-4"/>
          <w:sz w:val="24"/>
          <w:szCs w:val="24"/>
          <w:lang w:eastAsia="en-US"/>
        </w:rPr>
      </w:pPr>
      <w:r w:rsidRPr="008A7C47">
        <w:rPr>
          <w:rFonts w:ascii="Arial" w:eastAsia="Calibri" w:hAnsi="Arial" w:cs="Arial"/>
          <w:color w:val="000000"/>
          <w:spacing w:val="-4"/>
          <w:sz w:val="24"/>
          <w:szCs w:val="24"/>
          <w:lang w:eastAsia="en-US"/>
        </w:rPr>
        <w:t xml:space="preserve">3. </w:t>
      </w:r>
      <w:r w:rsidRPr="008A7C47">
        <w:rPr>
          <w:rFonts w:ascii="Arial" w:eastAsia="Calibri" w:hAnsi="Arial" w:cs="Arial"/>
          <w:sz w:val="24"/>
          <w:szCs w:val="24"/>
          <w:lang w:eastAsia="en-US"/>
        </w:rPr>
        <w:t>Įsipareigojame, kad pirkimo sutartį vykdys tik tokią teisę turintys asmenys.</w:t>
      </w:r>
    </w:p>
    <w:p w14:paraId="2F5AD488" w14:textId="072120C3" w:rsidR="007000C6" w:rsidRPr="008A7C47" w:rsidRDefault="007000C6" w:rsidP="00B477A6">
      <w:pPr>
        <w:spacing w:after="0" w:line="240" w:lineRule="auto"/>
        <w:ind w:firstLine="709"/>
        <w:contextualSpacing/>
        <w:rPr>
          <w:rFonts w:ascii="Arial" w:eastAsia="Calibri" w:hAnsi="Arial" w:cs="Arial"/>
          <w:bCs/>
          <w:sz w:val="24"/>
          <w:szCs w:val="24"/>
          <w:lang w:eastAsia="en-US"/>
        </w:rPr>
      </w:pPr>
      <w:r w:rsidRPr="008A7C47">
        <w:rPr>
          <w:rFonts w:ascii="Arial" w:eastAsia="Calibri" w:hAnsi="Arial" w:cs="Arial"/>
          <w:bCs/>
          <w:sz w:val="24"/>
          <w:szCs w:val="24"/>
          <w:lang w:eastAsia="en-US"/>
        </w:rPr>
        <w:t>4. Siūlome šią pirkimo objekto kainą:</w:t>
      </w:r>
    </w:p>
    <w:p w14:paraId="4A983B0D" w14:textId="77777777" w:rsidR="007000C6" w:rsidRPr="008A7C47" w:rsidRDefault="007000C6" w:rsidP="007000C6">
      <w:pPr>
        <w:spacing w:line="240" w:lineRule="auto"/>
        <w:ind w:firstLine="709"/>
        <w:contextualSpacing/>
        <w:rPr>
          <w:rFonts w:ascii="Arial" w:eastAsia="Calibri" w:hAnsi="Arial" w:cs="Arial"/>
          <w:bCs/>
          <w:sz w:val="24"/>
          <w:szCs w:val="24"/>
          <w:lang w:eastAsia="en-US"/>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5"/>
        <w:gridCol w:w="2835"/>
      </w:tblGrid>
      <w:tr w:rsidR="007000C6" w:rsidRPr="008A7C47" w14:paraId="18CB247A" w14:textId="77777777" w:rsidTr="00F774B5">
        <w:tc>
          <w:tcPr>
            <w:tcW w:w="6975" w:type="dxa"/>
            <w:tcBorders>
              <w:top w:val="single" w:sz="4" w:space="0" w:color="auto"/>
              <w:left w:val="single" w:sz="4" w:space="0" w:color="auto"/>
              <w:bottom w:val="single" w:sz="4" w:space="0" w:color="auto"/>
              <w:right w:val="single" w:sz="4" w:space="0" w:color="auto"/>
            </w:tcBorders>
            <w:hideMark/>
          </w:tcPr>
          <w:p w14:paraId="4D1E2CCD" w14:textId="77777777" w:rsidR="007000C6" w:rsidRPr="008A7C47" w:rsidRDefault="007000C6" w:rsidP="00F774B5">
            <w:pPr>
              <w:widowControl w:val="0"/>
              <w:spacing w:line="240" w:lineRule="auto"/>
              <w:ind w:firstLine="1134"/>
              <w:jc w:val="center"/>
              <w:rPr>
                <w:rFonts w:ascii="Arial" w:eastAsia="Times New Roman" w:hAnsi="Arial" w:cs="Arial"/>
                <w:sz w:val="24"/>
                <w:szCs w:val="24"/>
                <w:lang w:eastAsia="en-US"/>
              </w:rPr>
            </w:pPr>
            <w:r w:rsidRPr="008A7C47">
              <w:rPr>
                <w:rFonts w:ascii="Arial" w:eastAsia="Times New Roman" w:hAnsi="Arial" w:cs="Arial"/>
                <w:sz w:val="24"/>
                <w:szCs w:val="24"/>
                <w:lang w:eastAsia="en-US"/>
              </w:rPr>
              <w:lastRenderedPageBreak/>
              <w:t>Pavadinimas</w:t>
            </w:r>
          </w:p>
        </w:tc>
        <w:tc>
          <w:tcPr>
            <w:tcW w:w="2835" w:type="dxa"/>
            <w:tcBorders>
              <w:top w:val="single" w:sz="4" w:space="0" w:color="auto"/>
              <w:left w:val="single" w:sz="4" w:space="0" w:color="auto"/>
              <w:bottom w:val="single" w:sz="4" w:space="0" w:color="auto"/>
              <w:right w:val="single" w:sz="4" w:space="0" w:color="auto"/>
            </w:tcBorders>
          </w:tcPr>
          <w:p w14:paraId="19A98E77" w14:textId="77777777" w:rsidR="007000C6" w:rsidRPr="008A7C47" w:rsidRDefault="007000C6" w:rsidP="00F774B5">
            <w:pPr>
              <w:widowControl w:val="0"/>
              <w:spacing w:line="240" w:lineRule="auto"/>
              <w:jc w:val="center"/>
              <w:rPr>
                <w:rFonts w:ascii="Arial" w:eastAsia="Times New Roman" w:hAnsi="Arial" w:cs="Arial"/>
                <w:sz w:val="24"/>
                <w:szCs w:val="24"/>
                <w:lang w:eastAsia="en-US"/>
              </w:rPr>
            </w:pPr>
            <w:r w:rsidRPr="008A7C47">
              <w:rPr>
                <w:rFonts w:ascii="Arial" w:eastAsia="Times New Roman" w:hAnsi="Arial" w:cs="Arial"/>
                <w:sz w:val="24"/>
                <w:szCs w:val="24"/>
                <w:lang w:eastAsia="en-US"/>
              </w:rPr>
              <w:t>Kaina Eur be PVM*</w:t>
            </w:r>
          </w:p>
        </w:tc>
      </w:tr>
      <w:tr w:rsidR="007000C6" w:rsidRPr="008A7C47" w14:paraId="4B455CBF" w14:textId="77777777" w:rsidTr="00F774B5">
        <w:tc>
          <w:tcPr>
            <w:tcW w:w="6975" w:type="dxa"/>
            <w:tcBorders>
              <w:top w:val="single" w:sz="4" w:space="0" w:color="auto"/>
              <w:left w:val="single" w:sz="4" w:space="0" w:color="auto"/>
              <w:bottom w:val="single" w:sz="4" w:space="0" w:color="auto"/>
              <w:right w:val="single" w:sz="4" w:space="0" w:color="auto"/>
            </w:tcBorders>
          </w:tcPr>
          <w:p w14:paraId="44432D78" w14:textId="1ECD568F" w:rsidR="007000C6" w:rsidRPr="008A7C47" w:rsidRDefault="00B477A6" w:rsidP="00F774B5">
            <w:pPr>
              <w:widowControl w:val="0"/>
              <w:spacing w:line="240" w:lineRule="auto"/>
              <w:rPr>
                <w:rFonts w:ascii="Arial" w:eastAsia="Times New Roman" w:hAnsi="Arial" w:cs="Arial"/>
                <w:sz w:val="24"/>
                <w:szCs w:val="24"/>
                <w:lang w:eastAsia="en-US"/>
              </w:rPr>
            </w:pPr>
            <w:r w:rsidRPr="008A7C47">
              <w:rPr>
                <w:rFonts w:ascii="Arial" w:hAnsi="Arial" w:cs="Arial"/>
                <w:color w:val="000000" w:themeColor="text1"/>
                <w:sz w:val="24"/>
                <w:szCs w:val="24"/>
              </w:rPr>
              <w:t>NAUJAS M1 KLASĖS AUTOMOBILIS</w:t>
            </w:r>
          </w:p>
        </w:tc>
        <w:tc>
          <w:tcPr>
            <w:tcW w:w="2835" w:type="dxa"/>
            <w:tcBorders>
              <w:top w:val="single" w:sz="4" w:space="0" w:color="auto"/>
              <w:left w:val="single" w:sz="4" w:space="0" w:color="auto"/>
              <w:bottom w:val="single" w:sz="4" w:space="0" w:color="auto"/>
              <w:right w:val="single" w:sz="4" w:space="0" w:color="auto"/>
            </w:tcBorders>
          </w:tcPr>
          <w:p w14:paraId="60342391" w14:textId="77777777" w:rsidR="007000C6" w:rsidRPr="008A7C47" w:rsidRDefault="007000C6" w:rsidP="00F774B5">
            <w:pPr>
              <w:widowControl w:val="0"/>
              <w:spacing w:line="240" w:lineRule="auto"/>
              <w:ind w:firstLine="1134"/>
              <w:jc w:val="center"/>
              <w:rPr>
                <w:rFonts w:ascii="Arial" w:eastAsia="Times New Roman" w:hAnsi="Arial" w:cs="Arial"/>
                <w:sz w:val="24"/>
                <w:szCs w:val="24"/>
                <w:lang w:eastAsia="en-US"/>
              </w:rPr>
            </w:pPr>
          </w:p>
        </w:tc>
      </w:tr>
      <w:tr w:rsidR="007000C6" w:rsidRPr="008A7C47" w14:paraId="7C4A9054" w14:textId="77777777" w:rsidTr="00F774B5">
        <w:tc>
          <w:tcPr>
            <w:tcW w:w="6975" w:type="dxa"/>
            <w:tcBorders>
              <w:top w:val="single" w:sz="4" w:space="0" w:color="auto"/>
              <w:left w:val="single" w:sz="4" w:space="0" w:color="auto"/>
              <w:bottom w:val="single" w:sz="4" w:space="0" w:color="auto"/>
              <w:right w:val="single" w:sz="4" w:space="0" w:color="auto"/>
            </w:tcBorders>
          </w:tcPr>
          <w:p w14:paraId="3F03FAE1" w14:textId="77777777" w:rsidR="007000C6" w:rsidRPr="008A7C47" w:rsidRDefault="007000C6" w:rsidP="00F774B5">
            <w:pPr>
              <w:widowControl w:val="0"/>
              <w:tabs>
                <w:tab w:val="left" w:pos="2051"/>
              </w:tabs>
              <w:spacing w:line="240" w:lineRule="auto"/>
              <w:ind w:firstLine="1134"/>
              <w:jc w:val="right"/>
              <w:rPr>
                <w:rFonts w:ascii="Arial" w:eastAsia="Times New Roman" w:hAnsi="Arial" w:cs="Arial"/>
                <w:sz w:val="24"/>
                <w:szCs w:val="24"/>
                <w:lang w:eastAsia="en-US"/>
              </w:rPr>
            </w:pPr>
            <w:r w:rsidRPr="008A7C47">
              <w:rPr>
                <w:rFonts w:ascii="Arial" w:eastAsia="Times New Roman" w:hAnsi="Arial" w:cs="Arial"/>
                <w:sz w:val="24"/>
                <w:szCs w:val="24"/>
                <w:lang w:eastAsia="en-US"/>
              </w:rPr>
              <w:t>PVM tarifas %:</w:t>
            </w:r>
          </w:p>
        </w:tc>
        <w:tc>
          <w:tcPr>
            <w:tcW w:w="2835" w:type="dxa"/>
            <w:tcBorders>
              <w:top w:val="single" w:sz="4" w:space="0" w:color="auto"/>
              <w:left w:val="single" w:sz="4" w:space="0" w:color="auto"/>
              <w:bottom w:val="single" w:sz="4" w:space="0" w:color="auto"/>
              <w:right w:val="single" w:sz="4" w:space="0" w:color="auto"/>
            </w:tcBorders>
          </w:tcPr>
          <w:p w14:paraId="16BC6E5F" w14:textId="77777777" w:rsidR="007000C6" w:rsidRPr="008A7C47" w:rsidRDefault="007000C6" w:rsidP="00F774B5">
            <w:pPr>
              <w:widowControl w:val="0"/>
              <w:spacing w:line="240" w:lineRule="auto"/>
              <w:jc w:val="center"/>
              <w:rPr>
                <w:rFonts w:ascii="Arial" w:eastAsia="Times New Roman" w:hAnsi="Arial" w:cs="Arial"/>
                <w:sz w:val="24"/>
                <w:szCs w:val="24"/>
                <w:lang w:eastAsia="en-US"/>
              </w:rPr>
            </w:pPr>
            <w:r w:rsidRPr="008A7C47">
              <w:rPr>
                <w:rFonts w:ascii="Arial" w:eastAsia="Times New Roman" w:hAnsi="Arial" w:cs="Arial"/>
                <w:color w:val="FF0000"/>
                <w:sz w:val="24"/>
                <w:szCs w:val="24"/>
                <w:lang w:eastAsia="en-US"/>
              </w:rPr>
              <w:t>0 ar 5 ar 9 ar 21</w:t>
            </w:r>
            <w:r w:rsidRPr="008A7C47">
              <w:rPr>
                <w:rFonts w:ascii="Arial" w:eastAsia="Times New Roman" w:hAnsi="Arial" w:cs="Arial"/>
                <w:sz w:val="24"/>
                <w:szCs w:val="24"/>
                <w:lang w:eastAsia="en-US"/>
              </w:rPr>
              <w:t xml:space="preserve"> </w:t>
            </w:r>
          </w:p>
          <w:p w14:paraId="55E2E3D0" w14:textId="77777777" w:rsidR="007000C6" w:rsidRPr="008A7C47" w:rsidRDefault="007000C6" w:rsidP="00F774B5">
            <w:pPr>
              <w:widowControl w:val="0"/>
              <w:spacing w:line="240" w:lineRule="auto"/>
              <w:jc w:val="center"/>
              <w:rPr>
                <w:rFonts w:ascii="Arial" w:eastAsia="Times New Roman" w:hAnsi="Arial" w:cs="Arial"/>
                <w:sz w:val="24"/>
                <w:szCs w:val="24"/>
                <w:lang w:eastAsia="en-US"/>
              </w:rPr>
            </w:pPr>
            <w:r w:rsidRPr="008A7C47">
              <w:rPr>
                <w:rFonts w:ascii="Arial" w:eastAsia="Times New Roman" w:hAnsi="Arial" w:cs="Arial"/>
                <w:color w:val="0070C0"/>
                <w:sz w:val="24"/>
                <w:szCs w:val="24"/>
                <w:lang w:eastAsia="en-US"/>
              </w:rPr>
              <w:t>(palikti tinkamą)</w:t>
            </w:r>
          </w:p>
        </w:tc>
      </w:tr>
      <w:tr w:rsidR="007000C6" w:rsidRPr="008A7C47" w14:paraId="3F02778C" w14:textId="77777777" w:rsidTr="00F774B5">
        <w:tc>
          <w:tcPr>
            <w:tcW w:w="6975" w:type="dxa"/>
            <w:tcBorders>
              <w:top w:val="single" w:sz="4" w:space="0" w:color="auto"/>
              <w:left w:val="single" w:sz="4" w:space="0" w:color="auto"/>
              <w:bottom w:val="single" w:sz="4" w:space="0" w:color="auto"/>
              <w:right w:val="single" w:sz="4" w:space="0" w:color="auto"/>
            </w:tcBorders>
          </w:tcPr>
          <w:p w14:paraId="538FEAB0" w14:textId="77777777" w:rsidR="007000C6" w:rsidRPr="008A7C47" w:rsidRDefault="007000C6" w:rsidP="00F774B5">
            <w:pPr>
              <w:widowControl w:val="0"/>
              <w:spacing w:line="240" w:lineRule="auto"/>
              <w:ind w:firstLine="1134"/>
              <w:jc w:val="right"/>
              <w:rPr>
                <w:rFonts w:ascii="Arial" w:eastAsia="Times New Roman" w:hAnsi="Arial" w:cs="Arial"/>
                <w:sz w:val="24"/>
                <w:szCs w:val="24"/>
                <w:lang w:eastAsia="en-US"/>
              </w:rPr>
            </w:pPr>
            <w:r w:rsidRPr="008A7C47">
              <w:rPr>
                <w:rFonts w:ascii="Arial" w:eastAsia="Times New Roman" w:hAnsi="Arial" w:cs="Arial"/>
                <w:sz w:val="24"/>
                <w:szCs w:val="24"/>
                <w:lang w:eastAsia="en-US"/>
              </w:rPr>
              <w:t>Kaina Eur su PVM</w:t>
            </w:r>
          </w:p>
        </w:tc>
        <w:tc>
          <w:tcPr>
            <w:tcW w:w="2835" w:type="dxa"/>
            <w:tcBorders>
              <w:top w:val="single" w:sz="4" w:space="0" w:color="auto"/>
              <w:left w:val="single" w:sz="4" w:space="0" w:color="auto"/>
              <w:bottom w:val="single" w:sz="4" w:space="0" w:color="auto"/>
              <w:right w:val="single" w:sz="4" w:space="0" w:color="auto"/>
            </w:tcBorders>
          </w:tcPr>
          <w:p w14:paraId="532B4BA9" w14:textId="77777777" w:rsidR="007000C6" w:rsidRPr="008A7C47" w:rsidRDefault="007000C6" w:rsidP="00F774B5">
            <w:pPr>
              <w:widowControl w:val="0"/>
              <w:spacing w:line="240" w:lineRule="auto"/>
              <w:ind w:firstLine="1134"/>
              <w:jc w:val="center"/>
              <w:rPr>
                <w:rFonts w:ascii="Arial" w:eastAsia="Times New Roman" w:hAnsi="Arial" w:cs="Arial"/>
                <w:sz w:val="24"/>
                <w:szCs w:val="24"/>
                <w:lang w:eastAsia="en-US"/>
              </w:rPr>
            </w:pPr>
          </w:p>
        </w:tc>
      </w:tr>
    </w:tbl>
    <w:p w14:paraId="5CB117F0" w14:textId="77777777" w:rsidR="007000C6" w:rsidRPr="008A7C47" w:rsidRDefault="007000C6" w:rsidP="003A440F">
      <w:pPr>
        <w:numPr>
          <w:ilvl w:val="1"/>
          <w:numId w:val="20"/>
        </w:numPr>
        <w:tabs>
          <w:tab w:val="left" w:pos="567"/>
        </w:tabs>
        <w:spacing w:line="240" w:lineRule="auto"/>
        <w:ind w:left="0" w:firstLine="706"/>
        <w:contextualSpacing/>
        <w:jc w:val="both"/>
        <w:rPr>
          <w:rFonts w:ascii="Arial" w:eastAsia="Calibri" w:hAnsi="Arial" w:cs="Arial"/>
          <w:sz w:val="24"/>
          <w:szCs w:val="24"/>
          <w:lang w:eastAsia="en-US"/>
        </w:rPr>
      </w:pPr>
      <w:r w:rsidRPr="008A7C47">
        <w:rPr>
          <w:rFonts w:ascii="Arial" w:eastAsia="Calibri" w:hAnsi="Arial" w:cs="Arial"/>
          <w:sz w:val="24"/>
          <w:szCs w:val="24"/>
          <w:lang w:eastAsia="en-US"/>
        </w:rPr>
        <w:t>Pasiūlymo kaina ir įkainiai turi būti apskaičiuojami dviejų skaičių po kablelio tikslumu</w:t>
      </w:r>
      <w:r w:rsidRPr="008A7C47">
        <w:rPr>
          <w:rFonts w:ascii="Arial" w:eastAsia="Calibri" w:hAnsi="Arial" w:cs="Arial"/>
          <w:b/>
          <w:sz w:val="24"/>
          <w:szCs w:val="24"/>
          <w:lang w:eastAsia="en-US"/>
        </w:rPr>
        <w:t>.</w:t>
      </w:r>
      <w:r w:rsidRPr="008A7C47">
        <w:rPr>
          <w:rFonts w:ascii="Arial" w:eastAsia="Calibri" w:hAnsi="Arial" w:cs="Arial"/>
          <w:sz w:val="24"/>
          <w:szCs w:val="24"/>
          <w:lang w:eastAsia="en-US"/>
        </w:rPr>
        <w:t xml:space="preserve"> </w:t>
      </w:r>
    </w:p>
    <w:p w14:paraId="10F0497A" w14:textId="77777777" w:rsidR="007000C6" w:rsidRPr="008A7C47" w:rsidRDefault="007000C6" w:rsidP="003A440F">
      <w:pPr>
        <w:numPr>
          <w:ilvl w:val="1"/>
          <w:numId w:val="20"/>
        </w:numPr>
        <w:tabs>
          <w:tab w:val="left" w:pos="567"/>
        </w:tabs>
        <w:spacing w:line="240" w:lineRule="auto"/>
        <w:ind w:left="0" w:firstLine="706"/>
        <w:contextualSpacing/>
        <w:jc w:val="both"/>
        <w:rPr>
          <w:rFonts w:ascii="Arial" w:eastAsia="Calibri" w:hAnsi="Arial" w:cs="Arial"/>
          <w:sz w:val="24"/>
          <w:szCs w:val="24"/>
          <w:lang w:eastAsia="en-US"/>
        </w:rPr>
      </w:pPr>
      <w:r w:rsidRPr="008A7C47">
        <w:rPr>
          <w:rFonts w:ascii="Arial" w:eastAsia="Times New Roman" w:hAnsi="Arial" w:cs="Arial"/>
          <w:sz w:val="24"/>
          <w:szCs w:val="24"/>
          <w:lang w:eastAsia="en-US"/>
        </w:rPr>
        <w:t xml:space="preserve">Į pasiūlymo kainą ir įkainius turi būti įskaityti visi mokesčiai ir visos teikėjo išlaidos, apimančios viską, ko reikia visiškam ir tinkamam pirkimo sutarties įvykdymui. </w:t>
      </w:r>
    </w:p>
    <w:p w14:paraId="6D3F8763" w14:textId="77777777" w:rsidR="007000C6" w:rsidRPr="008A7C47" w:rsidRDefault="007000C6" w:rsidP="003A440F">
      <w:pPr>
        <w:numPr>
          <w:ilvl w:val="1"/>
          <w:numId w:val="20"/>
        </w:numPr>
        <w:tabs>
          <w:tab w:val="left" w:pos="567"/>
        </w:tabs>
        <w:spacing w:line="240" w:lineRule="auto"/>
        <w:ind w:left="0" w:firstLine="706"/>
        <w:contextualSpacing/>
        <w:jc w:val="both"/>
        <w:rPr>
          <w:rFonts w:ascii="Arial" w:eastAsia="Calibri" w:hAnsi="Arial" w:cs="Arial"/>
          <w:sz w:val="24"/>
          <w:szCs w:val="24"/>
          <w:lang w:eastAsia="en-US"/>
        </w:rPr>
      </w:pPr>
      <w:r w:rsidRPr="008A7C47">
        <w:rPr>
          <w:rFonts w:ascii="Arial" w:eastAsia="Times New Roman" w:hAnsi="Arial" w:cs="Arial"/>
          <w:sz w:val="24"/>
          <w:szCs w:val="24"/>
          <w:lang w:eastAsia="en-US"/>
        </w:rPr>
        <w:t>Tais atvejais, kai pagal galiojančius teisės aktus tiekėjui nereikia mokėti PVM, teikėjas nurodo priežastis, dėl kurių PVM nemokamas:</w:t>
      </w:r>
    </w:p>
    <w:p w14:paraId="3939D867" w14:textId="77777777" w:rsidR="007000C6" w:rsidRPr="008A7C47" w:rsidRDefault="007000C6" w:rsidP="007000C6">
      <w:pPr>
        <w:tabs>
          <w:tab w:val="left" w:pos="1843"/>
        </w:tabs>
        <w:spacing w:line="240" w:lineRule="auto"/>
        <w:ind w:firstLine="706"/>
        <w:contextualSpacing/>
        <w:rPr>
          <w:rFonts w:ascii="Arial" w:eastAsia="Times New Roman" w:hAnsi="Arial" w:cs="Arial"/>
          <w:sz w:val="24"/>
          <w:szCs w:val="24"/>
          <w:lang w:eastAsia="en-US"/>
        </w:rPr>
      </w:pPr>
      <w:r w:rsidRPr="008A7C47">
        <w:rPr>
          <w:rFonts w:ascii="Arial" w:eastAsia="Times New Roman" w:hAnsi="Arial" w:cs="Arial"/>
          <w:sz w:val="24"/>
          <w:szCs w:val="24"/>
          <w:lang w:eastAsia="en-US"/>
        </w:rPr>
        <w:t>________________________________________________________________.</w:t>
      </w:r>
    </w:p>
    <w:p w14:paraId="6F6F712B" w14:textId="77777777" w:rsidR="007000C6" w:rsidRPr="008A7C47" w:rsidRDefault="007000C6" w:rsidP="007000C6">
      <w:pPr>
        <w:spacing w:line="240" w:lineRule="auto"/>
        <w:ind w:firstLine="709"/>
        <w:rPr>
          <w:rFonts w:ascii="Arial" w:eastAsia="Times New Roman" w:hAnsi="Arial" w:cs="Arial"/>
          <w:sz w:val="24"/>
          <w:szCs w:val="24"/>
          <w:lang w:eastAsia="en-US"/>
        </w:rPr>
      </w:pPr>
      <w:r w:rsidRPr="008A7C47">
        <w:rPr>
          <w:rFonts w:ascii="Arial" w:eastAsia="Times New Roman" w:hAnsi="Arial" w:cs="Arial"/>
          <w:sz w:val="24"/>
          <w:szCs w:val="24"/>
          <w:lang w:eastAsia="en-US"/>
        </w:rPr>
        <w:t xml:space="preserve">5. Pasitelksime šiuos ūkio subjektus, </w:t>
      </w:r>
      <w:r w:rsidRPr="008A7C47">
        <w:rPr>
          <w:rFonts w:ascii="Arial" w:eastAsia="Times New Roman" w:hAnsi="Arial" w:cs="Arial"/>
          <w:b/>
          <w:sz w:val="24"/>
          <w:szCs w:val="24"/>
          <w:lang w:eastAsia="en-US"/>
        </w:rPr>
        <w:t>kurių pajėgumais remsimės</w:t>
      </w:r>
      <w:r w:rsidRPr="008A7C47">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7000C6" w:rsidRPr="008A7C47" w14:paraId="49785926" w14:textId="77777777" w:rsidTr="00F774B5">
        <w:tc>
          <w:tcPr>
            <w:tcW w:w="562" w:type="dxa"/>
            <w:tcBorders>
              <w:top w:val="single" w:sz="4" w:space="0" w:color="auto"/>
              <w:left w:val="single" w:sz="4" w:space="0" w:color="auto"/>
              <w:bottom w:val="single" w:sz="4" w:space="0" w:color="auto"/>
              <w:right w:val="single" w:sz="4" w:space="0" w:color="auto"/>
            </w:tcBorders>
          </w:tcPr>
          <w:p w14:paraId="215565A6" w14:textId="77777777" w:rsidR="007000C6" w:rsidRPr="008A7C47" w:rsidRDefault="007000C6" w:rsidP="00F774B5">
            <w:pPr>
              <w:spacing w:line="240" w:lineRule="auto"/>
              <w:contextualSpacing/>
              <w:rPr>
                <w:rFonts w:ascii="Arial" w:eastAsia="Calibri" w:hAnsi="Arial" w:cs="Arial"/>
                <w:sz w:val="24"/>
                <w:szCs w:val="24"/>
                <w:lang w:eastAsia="en-US"/>
              </w:rPr>
            </w:pPr>
            <w:proofErr w:type="spellStart"/>
            <w:r w:rsidRPr="008A7C47">
              <w:rPr>
                <w:rFonts w:ascii="Arial" w:eastAsia="Calibri" w:hAnsi="Arial" w:cs="Arial"/>
                <w:sz w:val="24"/>
                <w:szCs w:val="24"/>
                <w:lang w:eastAsia="en-US"/>
              </w:rPr>
              <w:t>Eil.Nr</w:t>
            </w:r>
            <w:proofErr w:type="spellEnd"/>
            <w:r w:rsidRPr="008A7C47">
              <w:rPr>
                <w:rFonts w:ascii="Arial" w:eastAsia="Calibri" w:hAnsi="Arial" w:cs="Arial"/>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tcPr>
          <w:p w14:paraId="642961DA" w14:textId="77777777" w:rsidR="007000C6" w:rsidRPr="008A7C47" w:rsidRDefault="007000C6" w:rsidP="00F774B5">
            <w:pPr>
              <w:spacing w:line="240" w:lineRule="auto"/>
              <w:contextualSpacing/>
              <w:jc w:val="center"/>
              <w:rPr>
                <w:rFonts w:ascii="Arial" w:eastAsia="Calibri" w:hAnsi="Arial" w:cs="Arial"/>
                <w:sz w:val="24"/>
                <w:szCs w:val="24"/>
                <w:lang w:eastAsia="en-US"/>
              </w:rPr>
            </w:pPr>
            <w:r w:rsidRPr="008A7C47">
              <w:rPr>
                <w:rFonts w:ascii="Arial" w:eastAsia="Times New Roman" w:hAnsi="Arial" w:cs="Arial"/>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229BCC27" w14:textId="77777777" w:rsidR="007000C6" w:rsidRPr="008A7C47" w:rsidRDefault="007000C6" w:rsidP="00F774B5">
            <w:pPr>
              <w:spacing w:line="240" w:lineRule="auto"/>
              <w:contextualSpacing/>
              <w:jc w:val="center"/>
              <w:rPr>
                <w:rFonts w:ascii="Arial" w:eastAsia="Calibri" w:hAnsi="Arial" w:cs="Arial"/>
                <w:sz w:val="24"/>
                <w:szCs w:val="24"/>
                <w:lang w:eastAsia="en-US"/>
              </w:rPr>
            </w:pPr>
            <w:r w:rsidRPr="008A7C47">
              <w:rPr>
                <w:rFonts w:ascii="Arial" w:eastAsia="Calibri" w:hAnsi="Arial" w:cs="Arial"/>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4DF3B37B" w14:textId="77777777" w:rsidR="007000C6" w:rsidRPr="008A7C47" w:rsidRDefault="007000C6" w:rsidP="00F774B5">
            <w:pPr>
              <w:spacing w:line="240" w:lineRule="auto"/>
              <w:jc w:val="center"/>
              <w:rPr>
                <w:rFonts w:ascii="Arial" w:eastAsia="Calibri" w:hAnsi="Arial" w:cs="Arial"/>
                <w:spacing w:val="-4"/>
                <w:sz w:val="24"/>
                <w:szCs w:val="24"/>
                <w:lang w:eastAsia="en-US"/>
              </w:rPr>
            </w:pPr>
            <w:r w:rsidRPr="008A7C47">
              <w:rPr>
                <w:rFonts w:ascii="Arial" w:eastAsia="Calibri" w:hAnsi="Arial" w:cs="Arial"/>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1939622F" w14:textId="77777777" w:rsidR="007000C6" w:rsidRPr="008A7C47" w:rsidRDefault="007000C6" w:rsidP="00F774B5">
            <w:pPr>
              <w:spacing w:line="240" w:lineRule="auto"/>
              <w:jc w:val="center"/>
              <w:rPr>
                <w:rFonts w:ascii="Arial" w:eastAsia="Calibri" w:hAnsi="Arial" w:cs="Arial"/>
                <w:spacing w:val="-4"/>
                <w:sz w:val="24"/>
                <w:szCs w:val="24"/>
                <w:lang w:eastAsia="en-US"/>
              </w:rPr>
            </w:pPr>
            <w:r w:rsidRPr="008A7C47">
              <w:rPr>
                <w:rFonts w:ascii="Arial" w:eastAsia="Calibri" w:hAnsi="Arial" w:cs="Arial"/>
                <w:spacing w:val="-4"/>
                <w:sz w:val="24"/>
                <w:szCs w:val="24"/>
                <w:lang w:eastAsia="en-US"/>
              </w:rPr>
              <w:t>Nurodyti konkrečius pagal pirkimo sutartį prisiimamus įsipareigojimus, kuriems ketinama pasitelkti ūkio subjektą (-</w:t>
            </w:r>
            <w:proofErr w:type="spellStart"/>
            <w:r w:rsidRPr="008A7C47">
              <w:rPr>
                <w:rFonts w:ascii="Arial" w:eastAsia="Calibri" w:hAnsi="Arial" w:cs="Arial"/>
                <w:spacing w:val="-4"/>
                <w:sz w:val="24"/>
                <w:szCs w:val="24"/>
                <w:lang w:eastAsia="en-US"/>
              </w:rPr>
              <w:t>us</w:t>
            </w:r>
            <w:proofErr w:type="spellEnd"/>
            <w:r w:rsidRPr="008A7C47">
              <w:rPr>
                <w:rFonts w:ascii="Arial" w:eastAsia="Calibri" w:hAnsi="Arial" w:cs="Arial"/>
                <w:spacing w:val="-4"/>
                <w:sz w:val="24"/>
                <w:szCs w:val="24"/>
                <w:lang w:eastAsia="en-US"/>
              </w:rPr>
              <w:t>)</w:t>
            </w:r>
          </w:p>
        </w:tc>
      </w:tr>
      <w:tr w:rsidR="007000C6" w:rsidRPr="008A7C47" w14:paraId="56701F1F" w14:textId="77777777" w:rsidTr="00F774B5">
        <w:tc>
          <w:tcPr>
            <w:tcW w:w="562" w:type="dxa"/>
            <w:tcBorders>
              <w:top w:val="single" w:sz="4" w:space="0" w:color="auto"/>
              <w:left w:val="single" w:sz="4" w:space="0" w:color="auto"/>
              <w:bottom w:val="single" w:sz="4" w:space="0" w:color="auto"/>
              <w:right w:val="single" w:sz="4" w:space="0" w:color="auto"/>
            </w:tcBorders>
          </w:tcPr>
          <w:p w14:paraId="2900E9DD" w14:textId="77777777" w:rsidR="007000C6" w:rsidRPr="008A7C47" w:rsidRDefault="007000C6" w:rsidP="003A440F">
            <w:pPr>
              <w:numPr>
                <w:ilvl w:val="0"/>
                <w:numId w:val="24"/>
              </w:numPr>
              <w:spacing w:line="240" w:lineRule="auto"/>
              <w:contextualSpacing/>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3187BB5" w14:textId="77777777" w:rsidR="007000C6" w:rsidRPr="008A7C47" w:rsidRDefault="007000C6" w:rsidP="00F774B5">
            <w:pPr>
              <w:spacing w:line="240" w:lineRule="auto"/>
              <w:ind w:firstLine="1134"/>
              <w:contextualSpacing/>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D4E9FF9" w14:textId="77777777" w:rsidR="007000C6" w:rsidRPr="008A7C47" w:rsidRDefault="007000C6" w:rsidP="00F774B5">
            <w:pPr>
              <w:spacing w:line="240" w:lineRule="auto"/>
              <w:ind w:firstLine="1134"/>
              <w:contextualSpacing/>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C5C0FC3" w14:textId="77777777" w:rsidR="007000C6" w:rsidRPr="008A7C47" w:rsidRDefault="007000C6" w:rsidP="00F774B5">
            <w:pPr>
              <w:spacing w:line="240" w:lineRule="auto"/>
              <w:ind w:firstLine="1134"/>
              <w:contextualSpacing/>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02D592DF" w14:textId="77777777" w:rsidR="007000C6" w:rsidRPr="008A7C47" w:rsidRDefault="007000C6" w:rsidP="00F774B5">
            <w:pPr>
              <w:spacing w:line="240" w:lineRule="auto"/>
              <w:ind w:firstLine="1134"/>
              <w:contextualSpacing/>
              <w:rPr>
                <w:rFonts w:ascii="Arial" w:eastAsia="Calibri" w:hAnsi="Arial" w:cs="Arial"/>
                <w:sz w:val="24"/>
                <w:szCs w:val="24"/>
                <w:lang w:eastAsia="en-US"/>
              </w:rPr>
            </w:pPr>
          </w:p>
        </w:tc>
      </w:tr>
      <w:tr w:rsidR="007000C6" w:rsidRPr="008A7C47" w14:paraId="3C5DFF6D" w14:textId="77777777" w:rsidTr="00F774B5">
        <w:tc>
          <w:tcPr>
            <w:tcW w:w="562" w:type="dxa"/>
            <w:tcBorders>
              <w:top w:val="single" w:sz="4" w:space="0" w:color="auto"/>
              <w:left w:val="single" w:sz="4" w:space="0" w:color="auto"/>
              <w:bottom w:val="single" w:sz="4" w:space="0" w:color="auto"/>
              <w:right w:val="single" w:sz="4" w:space="0" w:color="auto"/>
            </w:tcBorders>
          </w:tcPr>
          <w:p w14:paraId="2666C541" w14:textId="77777777" w:rsidR="007000C6" w:rsidRPr="008A7C47" w:rsidRDefault="007000C6" w:rsidP="003A440F">
            <w:pPr>
              <w:numPr>
                <w:ilvl w:val="0"/>
                <w:numId w:val="24"/>
              </w:numPr>
              <w:spacing w:line="240" w:lineRule="auto"/>
              <w:contextualSpacing/>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4FAA02B0" w14:textId="77777777" w:rsidR="007000C6" w:rsidRPr="008A7C47" w:rsidRDefault="007000C6" w:rsidP="00F774B5">
            <w:pPr>
              <w:spacing w:line="240" w:lineRule="auto"/>
              <w:ind w:firstLine="1134"/>
              <w:contextualSpacing/>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4835FCFE" w14:textId="77777777" w:rsidR="007000C6" w:rsidRPr="008A7C47" w:rsidRDefault="007000C6" w:rsidP="00F774B5">
            <w:pPr>
              <w:spacing w:line="240" w:lineRule="auto"/>
              <w:ind w:firstLine="1134"/>
              <w:contextualSpacing/>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A377B0E" w14:textId="77777777" w:rsidR="007000C6" w:rsidRPr="008A7C47" w:rsidRDefault="007000C6" w:rsidP="00F774B5">
            <w:pPr>
              <w:spacing w:line="240" w:lineRule="auto"/>
              <w:ind w:firstLine="1134"/>
              <w:contextualSpacing/>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1D78BFAD" w14:textId="77777777" w:rsidR="007000C6" w:rsidRPr="008A7C47" w:rsidRDefault="007000C6" w:rsidP="00F774B5">
            <w:pPr>
              <w:spacing w:line="240" w:lineRule="auto"/>
              <w:ind w:firstLine="1134"/>
              <w:contextualSpacing/>
              <w:rPr>
                <w:rFonts w:ascii="Arial" w:eastAsia="Calibri" w:hAnsi="Arial" w:cs="Arial"/>
                <w:sz w:val="24"/>
                <w:szCs w:val="24"/>
                <w:lang w:eastAsia="en-US"/>
              </w:rPr>
            </w:pPr>
          </w:p>
        </w:tc>
      </w:tr>
    </w:tbl>
    <w:p w14:paraId="7D1CDF8C" w14:textId="77777777" w:rsidR="007000C6" w:rsidRPr="008A7C47" w:rsidRDefault="007000C6" w:rsidP="007000C6">
      <w:pPr>
        <w:autoSpaceDE w:val="0"/>
        <w:autoSpaceDN w:val="0"/>
        <w:adjustRightInd w:val="0"/>
        <w:spacing w:line="240" w:lineRule="auto"/>
        <w:ind w:firstLine="1134"/>
        <w:rPr>
          <w:rFonts w:ascii="Arial" w:eastAsia="Times New Roman" w:hAnsi="Arial" w:cs="Arial"/>
          <w:i/>
          <w:iCs/>
          <w:color w:val="000000"/>
          <w:sz w:val="24"/>
          <w:szCs w:val="24"/>
        </w:rPr>
      </w:pPr>
      <w:r w:rsidRPr="008A7C47">
        <w:rPr>
          <w:rFonts w:ascii="Arial" w:eastAsia="Times New Roman" w:hAnsi="Arial" w:cs="Arial"/>
          <w:i/>
          <w:iCs/>
          <w:color w:val="000000"/>
          <w:sz w:val="24"/>
          <w:szCs w:val="24"/>
        </w:rPr>
        <w:t>/Pastaba. Pildoma, jei tiekėjas ketina remtis kitų ūkio subjektų pajėgumais.</w:t>
      </w:r>
      <w:r w:rsidRPr="008A7C47">
        <w:rPr>
          <w:rFonts w:ascii="Arial" w:eastAsia="Calibri" w:hAnsi="Arial" w:cs="Arial"/>
          <w:sz w:val="24"/>
          <w:szCs w:val="24"/>
          <w:lang w:eastAsia="en-US"/>
        </w:rPr>
        <w:t xml:space="preserve"> </w:t>
      </w:r>
      <w:r w:rsidRPr="008A7C47">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6C84D9C0" w14:textId="77777777" w:rsidR="007000C6" w:rsidRPr="008A7C47" w:rsidRDefault="007000C6" w:rsidP="007000C6">
      <w:pPr>
        <w:spacing w:line="240" w:lineRule="auto"/>
        <w:ind w:firstLine="709"/>
        <w:rPr>
          <w:rFonts w:ascii="Arial" w:eastAsia="Times New Roman" w:hAnsi="Arial" w:cs="Arial"/>
          <w:b/>
          <w:bCs/>
          <w:sz w:val="24"/>
          <w:szCs w:val="24"/>
          <w:lang w:eastAsia="en-US"/>
        </w:rPr>
      </w:pPr>
      <w:r w:rsidRPr="008A7C47">
        <w:rPr>
          <w:rFonts w:ascii="Arial" w:eastAsia="Times New Roman" w:hAnsi="Arial" w:cs="Arial"/>
          <w:sz w:val="24"/>
          <w:szCs w:val="24"/>
          <w:lang w:eastAsia="en-US"/>
        </w:rPr>
        <w:t xml:space="preserve">6. </w:t>
      </w:r>
      <w:r w:rsidRPr="008A7C47">
        <w:rPr>
          <w:rFonts w:ascii="Arial" w:eastAsia="Times New Roman" w:hAnsi="Arial" w:cs="Arial"/>
          <w:b/>
          <w:bCs/>
          <w:sz w:val="24"/>
          <w:szCs w:val="24"/>
          <w:lang w:eastAsia="en-US"/>
        </w:rPr>
        <w:t xml:space="preserve">Pasitelksime šiuos </w:t>
      </w:r>
      <w:proofErr w:type="spellStart"/>
      <w:r w:rsidRPr="008A7C47">
        <w:rPr>
          <w:rFonts w:ascii="Arial" w:eastAsia="Times New Roman" w:hAnsi="Arial" w:cs="Arial"/>
          <w:b/>
          <w:bCs/>
          <w:sz w:val="24"/>
          <w:szCs w:val="24"/>
          <w:lang w:eastAsia="en-US"/>
        </w:rPr>
        <w:t>kvazisubtiekėjus</w:t>
      </w:r>
      <w:proofErr w:type="spellEnd"/>
      <w:r w:rsidRPr="008A7C47">
        <w:rPr>
          <w:rFonts w:ascii="Arial" w:eastAsia="Times New Roman" w:hAnsi="Arial" w:cs="Arial"/>
          <w:b/>
          <w:bCs/>
          <w:sz w:val="24"/>
          <w:szCs w:val="24"/>
          <w:vertAlign w:val="superscript"/>
          <w:lang w:eastAsia="en-US"/>
        </w:rPr>
        <w:t>*</w:t>
      </w:r>
      <w:r w:rsidRPr="008A7C47">
        <w:rPr>
          <w:rFonts w:ascii="Arial" w:eastAsia="Times New Roman" w:hAnsi="Arial" w:cs="Arial"/>
          <w:b/>
          <w:bCs/>
          <w:sz w:val="24"/>
          <w:szCs w:val="24"/>
          <w:lang w:eastAsia="en-US"/>
        </w:rPr>
        <w:t>, kurių pajėgumais remsimės: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980"/>
      </w:tblGrid>
      <w:tr w:rsidR="007000C6" w:rsidRPr="008A7C47" w14:paraId="425B790B" w14:textId="77777777" w:rsidTr="009B32A8">
        <w:tc>
          <w:tcPr>
            <w:tcW w:w="562" w:type="dxa"/>
            <w:tcBorders>
              <w:top w:val="single" w:sz="4" w:space="0" w:color="auto"/>
              <w:left w:val="single" w:sz="4" w:space="0" w:color="auto"/>
              <w:bottom w:val="single" w:sz="4" w:space="0" w:color="auto"/>
              <w:right w:val="single" w:sz="4" w:space="0" w:color="auto"/>
            </w:tcBorders>
          </w:tcPr>
          <w:p w14:paraId="3FA28B25" w14:textId="77777777" w:rsidR="007000C6" w:rsidRPr="008A7C47" w:rsidRDefault="007000C6" w:rsidP="00F774B5">
            <w:pPr>
              <w:spacing w:line="240" w:lineRule="auto"/>
              <w:contextualSpacing/>
              <w:rPr>
                <w:rFonts w:ascii="Arial" w:eastAsia="Calibri" w:hAnsi="Arial" w:cs="Arial"/>
                <w:sz w:val="24"/>
                <w:szCs w:val="24"/>
                <w:lang w:eastAsia="en-US"/>
              </w:rPr>
            </w:pPr>
            <w:proofErr w:type="spellStart"/>
            <w:r w:rsidRPr="008A7C47">
              <w:rPr>
                <w:rFonts w:ascii="Arial" w:eastAsia="Calibri" w:hAnsi="Arial" w:cs="Arial"/>
                <w:sz w:val="24"/>
                <w:szCs w:val="24"/>
                <w:lang w:eastAsia="en-US"/>
              </w:rPr>
              <w:t>Eil.Nr</w:t>
            </w:r>
            <w:proofErr w:type="spellEnd"/>
            <w:r w:rsidRPr="008A7C47">
              <w:rPr>
                <w:rFonts w:ascii="Arial" w:eastAsia="Calibri" w:hAnsi="Arial" w:cs="Arial"/>
                <w:sz w:val="24"/>
                <w:szCs w:val="24"/>
                <w:lang w:eastAsia="en-US"/>
              </w:rPr>
              <w:t>.</w:t>
            </w:r>
          </w:p>
        </w:tc>
        <w:tc>
          <w:tcPr>
            <w:tcW w:w="3400" w:type="dxa"/>
            <w:tcBorders>
              <w:top w:val="single" w:sz="4" w:space="0" w:color="auto"/>
              <w:left w:val="single" w:sz="4" w:space="0" w:color="auto"/>
              <w:bottom w:val="single" w:sz="4" w:space="0" w:color="auto"/>
              <w:right w:val="single" w:sz="4" w:space="0" w:color="auto"/>
            </w:tcBorders>
            <w:hideMark/>
          </w:tcPr>
          <w:p w14:paraId="59C0CF99" w14:textId="77777777" w:rsidR="007000C6" w:rsidRPr="008A7C47" w:rsidRDefault="007000C6" w:rsidP="00F774B5">
            <w:pPr>
              <w:spacing w:line="240" w:lineRule="auto"/>
              <w:contextualSpacing/>
              <w:jc w:val="center"/>
              <w:rPr>
                <w:rFonts w:ascii="Arial" w:eastAsia="Calibri" w:hAnsi="Arial" w:cs="Arial"/>
                <w:sz w:val="24"/>
                <w:szCs w:val="24"/>
                <w:lang w:eastAsia="en-US"/>
              </w:rPr>
            </w:pPr>
            <w:r w:rsidRPr="008A7C47">
              <w:rPr>
                <w:rFonts w:ascii="Arial" w:eastAsia="Calibri" w:hAnsi="Arial" w:cs="Arial"/>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54E91385" w14:textId="77777777" w:rsidR="007000C6" w:rsidRPr="008A7C47" w:rsidRDefault="007000C6" w:rsidP="00F774B5">
            <w:pPr>
              <w:spacing w:line="240" w:lineRule="auto"/>
              <w:contextualSpacing/>
              <w:jc w:val="center"/>
              <w:rPr>
                <w:rFonts w:ascii="Arial" w:eastAsia="Calibri" w:hAnsi="Arial" w:cs="Arial"/>
                <w:sz w:val="24"/>
                <w:szCs w:val="24"/>
                <w:lang w:eastAsia="en-US"/>
              </w:rPr>
            </w:pPr>
            <w:r w:rsidRPr="008A7C47">
              <w:rPr>
                <w:rFonts w:ascii="Arial" w:eastAsia="Times New Roman" w:hAnsi="Arial" w:cs="Arial"/>
                <w:spacing w:val="-1"/>
                <w:sz w:val="24"/>
                <w:szCs w:val="24"/>
                <w:lang w:eastAsia="en-US"/>
              </w:rPr>
              <w:t>Specialisto vardas, pavardė</w:t>
            </w:r>
          </w:p>
        </w:tc>
        <w:tc>
          <w:tcPr>
            <w:tcW w:w="2980" w:type="dxa"/>
            <w:tcBorders>
              <w:top w:val="single" w:sz="4" w:space="0" w:color="auto"/>
              <w:left w:val="single" w:sz="4" w:space="0" w:color="auto"/>
              <w:bottom w:val="single" w:sz="4" w:space="0" w:color="auto"/>
              <w:right w:val="single" w:sz="4" w:space="0" w:color="auto"/>
            </w:tcBorders>
            <w:hideMark/>
          </w:tcPr>
          <w:p w14:paraId="0C9EC796" w14:textId="77777777" w:rsidR="007000C6" w:rsidRPr="008A7C47" w:rsidRDefault="007000C6" w:rsidP="00F774B5">
            <w:pPr>
              <w:spacing w:line="240" w:lineRule="auto"/>
              <w:contextualSpacing/>
              <w:jc w:val="center"/>
              <w:rPr>
                <w:rFonts w:ascii="Arial" w:eastAsia="Calibri" w:hAnsi="Arial" w:cs="Arial"/>
                <w:sz w:val="24"/>
                <w:szCs w:val="24"/>
                <w:lang w:eastAsia="en-US"/>
              </w:rPr>
            </w:pPr>
            <w:r w:rsidRPr="008A7C47">
              <w:rPr>
                <w:rFonts w:ascii="Arial" w:eastAsia="Calibri" w:hAnsi="Arial" w:cs="Arial"/>
                <w:sz w:val="24"/>
                <w:szCs w:val="24"/>
                <w:lang w:eastAsia="en-US"/>
              </w:rPr>
              <w:t>Darbovietė</w:t>
            </w:r>
          </w:p>
        </w:tc>
      </w:tr>
      <w:tr w:rsidR="007000C6" w:rsidRPr="008A7C47" w14:paraId="5B416274" w14:textId="77777777" w:rsidTr="009B32A8">
        <w:tc>
          <w:tcPr>
            <w:tcW w:w="562" w:type="dxa"/>
            <w:tcBorders>
              <w:top w:val="single" w:sz="4" w:space="0" w:color="auto"/>
              <w:left w:val="single" w:sz="4" w:space="0" w:color="auto"/>
              <w:bottom w:val="single" w:sz="4" w:space="0" w:color="auto"/>
              <w:right w:val="single" w:sz="4" w:space="0" w:color="auto"/>
            </w:tcBorders>
            <w:hideMark/>
          </w:tcPr>
          <w:p w14:paraId="4A3F73A3" w14:textId="77777777" w:rsidR="007000C6" w:rsidRPr="008A7C47" w:rsidRDefault="007000C6" w:rsidP="00F774B5">
            <w:pPr>
              <w:spacing w:line="240" w:lineRule="auto"/>
              <w:ind w:firstLine="1134"/>
              <w:contextualSpacing/>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7F44097B" w14:textId="77777777" w:rsidR="007000C6" w:rsidRPr="008A7C47" w:rsidRDefault="007000C6" w:rsidP="00F774B5">
            <w:pPr>
              <w:spacing w:line="240" w:lineRule="auto"/>
              <w:ind w:firstLine="1134"/>
              <w:contextualSpacing/>
              <w:rPr>
                <w:rFonts w:ascii="Arial" w:eastAsia="Times New Roman" w:hAnsi="Arial" w:cs="Arial"/>
                <w:spacing w:val="-1"/>
                <w:sz w:val="24"/>
                <w:szCs w:val="24"/>
                <w:lang w:eastAsia="en-US"/>
              </w:rPr>
            </w:pPr>
          </w:p>
          <w:p w14:paraId="702CA8A5" w14:textId="77777777" w:rsidR="007000C6" w:rsidRPr="008A7C47" w:rsidRDefault="007000C6" w:rsidP="00F774B5">
            <w:pPr>
              <w:spacing w:line="240" w:lineRule="auto"/>
              <w:ind w:firstLine="1134"/>
              <w:contextualSpacing/>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7C4EB09B" w14:textId="77777777" w:rsidR="007000C6" w:rsidRPr="008A7C47" w:rsidRDefault="007000C6" w:rsidP="00F774B5">
            <w:pPr>
              <w:spacing w:line="240" w:lineRule="auto"/>
              <w:ind w:firstLine="1134"/>
              <w:contextualSpacing/>
              <w:rPr>
                <w:rFonts w:ascii="Arial" w:eastAsia="Calibri" w:hAnsi="Arial" w:cs="Arial"/>
                <w:sz w:val="24"/>
                <w:szCs w:val="24"/>
                <w:lang w:eastAsia="en-US"/>
              </w:rPr>
            </w:pPr>
          </w:p>
        </w:tc>
        <w:tc>
          <w:tcPr>
            <w:tcW w:w="2980" w:type="dxa"/>
            <w:tcBorders>
              <w:top w:val="single" w:sz="4" w:space="0" w:color="auto"/>
              <w:left w:val="single" w:sz="4" w:space="0" w:color="auto"/>
              <w:bottom w:val="single" w:sz="4" w:space="0" w:color="auto"/>
              <w:right w:val="single" w:sz="4" w:space="0" w:color="auto"/>
            </w:tcBorders>
          </w:tcPr>
          <w:p w14:paraId="71DA3573" w14:textId="77777777" w:rsidR="007000C6" w:rsidRPr="008A7C47" w:rsidRDefault="007000C6" w:rsidP="00F774B5">
            <w:pPr>
              <w:spacing w:line="240" w:lineRule="auto"/>
              <w:ind w:firstLine="1134"/>
              <w:contextualSpacing/>
              <w:rPr>
                <w:rFonts w:ascii="Arial" w:eastAsia="Calibri" w:hAnsi="Arial" w:cs="Arial"/>
                <w:sz w:val="24"/>
                <w:szCs w:val="24"/>
                <w:lang w:eastAsia="en-US"/>
              </w:rPr>
            </w:pPr>
          </w:p>
        </w:tc>
      </w:tr>
    </w:tbl>
    <w:p w14:paraId="766AE8B5" w14:textId="77777777" w:rsidR="007000C6" w:rsidRPr="008A7C47" w:rsidRDefault="007000C6" w:rsidP="00A7288C">
      <w:pPr>
        <w:spacing w:after="0" w:line="240" w:lineRule="auto"/>
        <w:ind w:firstLine="1134"/>
        <w:rPr>
          <w:rFonts w:ascii="Arial" w:eastAsia="Calibri" w:hAnsi="Arial" w:cs="Arial"/>
          <w:bCs/>
          <w:i/>
          <w:sz w:val="24"/>
          <w:szCs w:val="24"/>
          <w:lang w:eastAsia="en-US"/>
        </w:rPr>
      </w:pPr>
      <w:r w:rsidRPr="008A7C47">
        <w:rPr>
          <w:rFonts w:ascii="Arial" w:eastAsia="Calibri" w:hAnsi="Arial" w:cs="Arial"/>
          <w:bCs/>
          <w:i/>
          <w:sz w:val="24"/>
          <w:szCs w:val="24"/>
          <w:vertAlign w:val="superscript"/>
          <w:lang w:eastAsia="en-US"/>
        </w:rPr>
        <w:t>*</w:t>
      </w:r>
      <w:r w:rsidRPr="008A7C47">
        <w:rPr>
          <w:rFonts w:ascii="Arial" w:eastAsia="Calibri" w:hAnsi="Arial" w:cs="Arial"/>
          <w:bCs/>
          <w:i/>
          <w:sz w:val="24"/>
          <w:szCs w:val="24"/>
          <w:lang w:eastAsia="en-US"/>
        </w:rPr>
        <w:t>jei kvalifikacija yra grindžiama nurodant specialistą, kuris nėra tiekėjo, jungtinės veiklos partnerio (-</w:t>
      </w:r>
      <w:proofErr w:type="spellStart"/>
      <w:r w:rsidRPr="008A7C47">
        <w:rPr>
          <w:rFonts w:ascii="Arial" w:eastAsia="Calibri" w:hAnsi="Arial" w:cs="Arial"/>
          <w:bCs/>
          <w:i/>
          <w:sz w:val="24"/>
          <w:szCs w:val="24"/>
          <w:lang w:eastAsia="en-US"/>
        </w:rPr>
        <w:t>ių</w:t>
      </w:r>
      <w:proofErr w:type="spellEnd"/>
      <w:r w:rsidRPr="008A7C47">
        <w:rPr>
          <w:rFonts w:ascii="Arial" w:eastAsia="Calibri" w:hAnsi="Arial" w:cs="Arial"/>
          <w:bCs/>
          <w:i/>
          <w:sz w:val="24"/>
          <w:szCs w:val="24"/>
          <w:lang w:eastAsia="en-US"/>
        </w:rPr>
        <w:t>) ar subtiekėjo (-jų) darbuotojas, tačiau yra ketinamas įdarbinti sutarties vykdymo metu, tokiu atveju specialistas turi būti išviešintas pasiūlyme.</w:t>
      </w:r>
    </w:p>
    <w:p w14:paraId="6DB9469D" w14:textId="77777777" w:rsidR="007000C6" w:rsidRPr="008A7C47" w:rsidRDefault="007000C6" w:rsidP="00A7288C">
      <w:pPr>
        <w:spacing w:after="0" w:line="240" w:lineRule="auto"/>
        <w:ind w:firstLine="709"/>
        <w:rPr>
          <w:rFonts w:ascii="Arial" w:eastAsia="Times New Roman" w:hAnsi="Arial" w:cs="Arial"/>
          <w:sz w:val="24"/>
          <w:szCs w:val="24"/>
          <w:lang w:eastAsia="en-US"/>
        </w:rPr>
      </w:pPr>
      <w:r w:rsidRPr="008A7C47">
        <w:rPr>
          <w:rFonts w:ascii="Arial" w:eastAsia="Times New Roman" w:hAnsi="Arial" w:cs="Arial"/>
          <w:sz w:val="24"/>
          <w:szCs w:val="24"/>
          <w:lang w:eastAsia="en-US"/>
        </w:rPr>
        <w:t xml:space="preserve">7. Pasitelksime šiuos subtiekėjus, </w:t>
      </w:r>
      <w:r w:rsidRPr="008A7C47">
        <w:rPr>
          <w:rFonts w:ascii="Arial" w:eastAsia="Times New Roman" w:hAnsi="Arial" w:cs="Arial"/>
          <w:b/>
          <w:sz w:val="24"/>
          <w:szCs w:val="24"/>
          <w:lang w:eastAsia="en-US"/>
        </w:rPr>
        <w:t>kurių pajėgumais nesiremsime</w:t>
      </w:r>
      <w:r w:rsidRPr="008A7C47">
        <w:rPr>
          <w:rFonts w:ascii="Arial" w:eastAsia="Times New Roman" w:hAnsi="Arial" w:cs="Arial"/>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423"/>
      </w:tblGrid>
      <w:tr w:rsidR="007000C6" w:rsidRPr="008A7C47" w14:paraId="7EBEA03B" w14:textId="77777777" w:rsidTr="00736225">
        <w:tc>
          <w:tcPr>
            <w:tcW w:w="704" w:type="dxa"/>
            <w:tcBorders>
              <w:top w:val="single" w:sz="4" w:space="0" w:color="auto"/>
              <w:left w:val="single" w:sz="4" w:space="0" w:color="auto"/>
              <w:bottom w:val="single" w:sz="4" w:space="0" w:color="auto"/>
              <w:right w:val="single" w:sz="4" w:space="0" w:color="auto"/>
            </w:tcBorders>
          </w:tcPr>
          <w:p w14:paraId="77D6D444" w14:textId="77777777" w:rsidR="007000C6" w:rsidRPr="008A7C47" w:rsidRDefault="007000C6" w:rsidP="00F774B5">
            <w:pPr>
              <w:spacing w:line="240" w:lineRule="auto"/>
              <w:contextualSpacing/>
              <w:rPr>
                <w:rFonts w:ascii="Arial" w:eastAsia="Calibri" w:hAnsi="Arial" w:cs="Arial"/>
                <w:sz w:val="24"/>
                <w:szCs w:val="24"/>
                <w:lang w:eastAsia="en-US"/>
              </w:rPr>
            </w:pPr>
            <w:proofErr w:type="spellStart"/>
            <w:r w:rsidRPr="008A7C47">
              <w:rPr>
                <w:rFonts w:ascii="Arial" w:eastAsia="Calibri" w:hAnsi="Arial" w:cs="Arial"/>
                <w:sz w:val="24"/>
                <w:szCs w:val="24"/>
                <w:lang w:eastAsia="en-US"/>
              </w:rPr>
              <w:t>Eil.Nr</w:t>
            </w:r>
            <w:proofErr w:type="spellEnd"/>
            <w:r w:rsidRPr="008A7C47">
              <w:rPr>
                <w:rFonts w:ascii="Arial" w:eastAsia="Calibri" w:hAnsi="Arial" w:cs="Arial"/>
                <w:sz w:val="24"/>
                <w:szCs w:val="24"/>
                <w:lang w:eastAsia="en-US"/>
              </w:rPr>
              <w:t>.</w:t>
            </w:r>
          </w:p>
        </w:tc>
        <w:tc>
          <w:tcPr>
            <w:tcW w:w="2806" w:type="dxa"/>
            <w:tcBorders>
              <w:top w:val="single" w:sz="4" w:space="0" w:color="auto"/>
              <w:left w:val="single" w:sz="4" w:space="0" w:color="auto"/>
              <w:bottom w:val="single" w:sz="4" w:space="0" w:color="auto"/>
              <w:right w:val="single" w:sz="4" w:space="0" w:color="auto"/>
            </w:tcBorders>
          </w:tcPr>
          <w:p w14:paraId="079A2FD0" w14:textId="77777777" w:rsidR="007000C6" w:rsidRPr="008A7C47" w:rsidRDefault="007000C6" w:rsidP="00F774B5">
            <w:pPr>
              <w:spacing w:line="240" w:lineRule="auto"/>
              <w:contextualSpacing/>
              <w:jc w:val="center"/>
              <w:rPr>
                <w:rFonts w:ascii="Arial" w:eastAsia="Calibri" w:hAnsi="Arial" w:cs="Arial"/>
                <w:sz w:val="24"/>
                <w:szCs w:val="24"/>
                <w:lang w:eastAsia="en-US"/>
              </w:rPr>
            </w:pPr>
            <w:r w:rsidRPr="008A7C47">
              <w:rPr>
                <w:rFonts w:ascii="Arial" w:eastAsia="Times New Roman" w:hAnsi="Arial" w:cs="Arial"/>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412902D3" w14:textId="77777777" w:rsidR="007000C6" w:rsidRPr="008A7C47" w:rsidRDefault="007000C6" w:rsidP="00F774B5">
            <w:pPr>
              <w:spacing w:line="240" w:lineRule="auto"/>
              <w:jc w:val="center"/>
              <w:rPr>
                <w:rFonts w:ascii="Arial" w:eastAsia="Calibri" w:hAnsi="Arial" w:cs="Arial"/>
                <w:spacing w:val="-4"/>
                <w:sz w:val="24"/>
                <w:szCs w:val="24"/>
                <w:lang w:eastAsia="en-US"/>
              </w:rPr>
            </w:pPr>
            <w:r w:rsidRPr="008A7C47">
              <w:rPr>
                <w:rFonts w:ascii="Arial" w:eastAsia="Calibri" w:hAnsi="Arial" w:cs="Arial"/>
                <w:spacing w:val="-4"/>
                <w:sz w:val="24"/>
                <w:szCs w:val="24"/>
                <w:lang w:eastAsia="en-US"/>
              </w:rPr>
              <w:t>Įsipareigojimų dalis %</w:t>
            </w:r>
          </w:p>
        </w:tc>
        <w:tc>
          <w:tcPr>
            <w:tcW w:w="4423" w:type="dxa"/>
            <w:tcBorders>
              <w:top w:val="single" w:sz="4" w:space="0" w:color="auto"/>
              <w:left w:val="single" w:sz="4" w:space="0" w:color="auto"/>
              <w:bottom w:val="single" w:sz="4" w:space="0" w:color="auto"/>
              <w:right w:val="single" w:sz="4" w:space="0" w:color="auto"/>
            </w:tcBorders>
          </w:tcPr>
          <w:p w14:paraId="5D5E1E56" w14:textId="77777777" w:rsidR="007000C6" w:rsidRPr="008A7C47" w:rsidRDefault="007000C6" w:rsidP="00F774B5">
            <w:pPr>
              <w:spacing w:line="240" w:lineRule="auto"/>
              <w:jc w:val="center"/>
              <w:rPr>
                <w:rFonts w:ascii="Arial" w:eastAsia="Calibri" w:hAnsi="Arial" w:cs="Arial"/>
                <w:spacing w:val="-4"/>
                <w:sz w:val="24"/>
                <w:szCs w:val="24"/>
                <w:lang w:eastAsia="en-US"/>
              </w:rPr>
            </w:pPr>
            <w:r w:rsidRPr="008A7C47">
              <w:rPr>
                <w:rFonts w:ascii="Arial" w:eastAsia="Calibri" w:hAnsi="Arial" w:cs="Arial"/>
                <w:spacing w:val="-4"/>
                <w:sz w:val="24"/>
                <w:szCs w:val="24"/>
                <w:lang w:eastAsia="en-US"/>
              </w:rPr>
              <w:t>Nurodyti konkrečius pagal pirkimo sutartį prisiimamus įsipareigojimus, kuriems ketinama pasitelkti subrangovą (-</w:t>
            </w:r>
            <w:proofErr w:type="spellStart"/>
            <w:r w:rsidRPr="008A7C47">
              <w:rPr>
                <w:rFonts w:ascii="Arial" w:eastAsia="Calibri" w:hAnsi="Arial" w:cs="Arial"/>
                <w:spacing w:val="-4"/>
                <w:sz w:val="24"/>
                <w:szCs w:val="24"/>
                <w:lang w:eastAsia="en-US"/>
              </w:rPr>
              <w:t>us</w:t>
            </w:r>
            <w:proofErr w:type="spellEnd"/>
            <w:r w:rsidRPr="008A7C47">
              <w:rPr>
                <w:rFonts w:ascii="Arial" w:eastAsia="Calibri" w:hAnsi="Arial" w:cs="Arial"/>
                <w:spacing w:val="-4"/>
                <w:sz w:val="24"/>
                <w:szCs w:val="24"/>
                <w:lang w:eastAsia="en-US"/>
              </w:rPr>
              <w:t>)/subtiekėją (-</w:t>
            </w:r>
            <w:proofErr w:type="spellStart"/>
            <w:r w:rsidRPr="008A7C47">
              <w:rPr>
                <w:rFonts w:ascii="Arial" w:eastAsia="Calibri" w:hAnsi="Arial" w:cs="Arial"/>
                <w:spacing w:val="-4"/>
                <w:sz w:val="24"/>
                <w:szCs w:val="24"/>
                <w:lang w:eastAsia="en-US"/>
              </w:rPr>
              <w:t>us</w:t>
            </w:r>
            <w:proofErr w:type="spellEnd"/>
            <w:r w:rsidRPr="008A7C47">
              <w:rPr>
                <w:rFonts w:ascii="Arial" w:eastAsia="Calibri" w:hAnsi="Arial" w:cs="Arial"/>
                <w:spacing w:val="-4"/>
                <w:sz w:val="24"/>
                <w:szCs w:val="24"/>
                <w:lang w:eastAsia="en-US"/>
              </w:rPr>
              <w:t>)</w:t>
            </w:r>
          </w:p>
        </w:tc>
      </w:tr>
      <w:tr w:rsidR="007000C6" w:rsidRPr="008A7C47" w14:paraId="0FFAD6E5" w14:textId="77777777" w:rsidTr="00736225">
        <w:tc>
          <w:tcPr>
            <w:tcW w:w="704" w:type="dxa"/>
            <w:tcBorders>
              <w:top w:val="single" w:sz="4" w:space="0" w:color="auto"/>
              <w:left w:val="single" w:sz="4" w:space="0" w:color="auto"/>
              <w:bottom w:val="single" w:sz="4" w:space="0" w:color="auto"/>
              <w:right w:val="single" w:sz="4" w:space="0" w:color="auto"/>
            </w:tcBorders>
          </w:tcPr>
          <w:p w14:paraId="7215F336" w14:textId="77777777" w:rsidR="007000C6" w:rsidRPr="008A7C47" w:rsidRDefault="007000C6" w:rsidP="003A440F">
            <w:pPr>
              <w:numPr>
                <w:ilvl w:val="0"/>
                <w:numId w:val="23"/>
              </w:numPr>
              <w:spacing w:line="240" w:lineRule="auto"/>
              <w:contextualSpacing/>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4F206184" w14:textId="77777777" w:rsidR="007000C6" w:rsidRPr="008A7C47" w:rsidRDefault="007000C6" w:rsidP="00F774B5">
            <w:pPr>
              <w:spacing w:line="240" w:lineRule="auto"/>
              <w:ind w:firstLine="1134"/>
              <w:contextualSpacing/>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849EB62" w14:textId="77777777" w:rsidR="007000C6" w:rsidRPr="008A7C47" w:rsidRDefault="007000C6" w:rsidP="00F774B5">
            <w:pPr>
              <w:spacing w:line="240" w:lineRule="auto"/>
              <w:ind w:firstLine="1134"/>
              <w:contextualSpacing/>
              <w:rPr>
                <w:rFonts w:ascii="Arial" w:eastAsia="Calibri" w:hAnsi="Arial" w:cs="Arial"/>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36D7CDB1" w14:textId="77777777" w:rsidR="007000C6" w:rsidRPr="008A7C47" w:rsidRDefault="007000C6" w:rsidP="00F774B5">
            <w:pPr>
              <w:spacing w:line="240" w:lineRule="auto"/>
              <w:ind w:firstLine="1134"/>
              <w:contextualSpacing/>
              <w:rPr>
                <w:rFonts w:ascii="Arial" w:eastAsia="Calibri" w:hAnsi="Arial" w:cs="Arial"/>
                <w:sz w:val="24"/>
                <w:szCs w:val="24"/>
                <w:lang w:eastAsia="en-US"/>
              </w:rPr>
            </w:pPr>
          </w:p>
        </w:tc>
      </w:tr>
      <w:tr w:rsidR="007000C6" w:rsidRPr="008A7C47" w14:paraId="1E899424" w14:textId="77777777" w:rsidTr="00736225">
        <w:tc>
          <w:tcPr>
            <w:tcW w:w="704" w:type="dxa"/>
            <w:tcBorders>
              <w:top w:val="single" w:sz="4" w:space="0" w:color="auto"/>
              <w:left w:val="single" w:sz="4" w:space="0" w:color="auto"/>
              <w:bottom w:val="single" w:sz="4" w:space="0" w:color="auto"/>
              <w:right w:val="single" w:sz="4" w:space="0" w:color="auto"/>
            </w:tcBorders>
          </w:tcPr>
          <w:p w14:paraId="2512CFA2" w14:textId="77777777" w:rsidR="007000C6" w:rsidRPr="008A7C47" w:rsidRDefault="007000C6" w:rsidP="003A440F">
            <w:pPr>
              <w:numPr>
                <w:ilvl w:val="0"/>
                <w:numId w:val="23"/>
              </w:numPr>
              <w:spacing w:line="240" w:lineRule="auto"/>
              <w:contextualSpacing/>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5DB4356B" w14:textId="77777777" w:rsidR="007000C6" w:rsidRPr="008A7C47" w:rsidRDefault="007000C6" w:rsidP="00F774B5">
            <w:pPr>
              <w:spacing w:line="240" w:lineRule="auto"/>
              <w:ind w:firstLine="1134"/>
              <w:contextualSpacing/>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65723338" w14:textId="77777777" w:rsidR="007000C6" w:rsidRPr="008A7C47" w:rsidRDefault="007000C6" w:rsidP="00F774B5">
            <w:pPr>
              <w:spacing w:line="240" w:lineRule="auto"/>
              <w:ind w:firstLine="1134"/>
              <w:contextualSpacing/>
              <w:rPr>
                <w:rFonts w:ascii="Arial" w:eastAsia="Calibri" w:hAnsi="Arial" w:cs="Arial"/>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6923D404" w14:textId="77777777" w:rsidR="007000C6" w:rsidRPr="008A7C47" w:rsidRDefault="007000C6" w:rsidP="00F774B5">
            <w:pPr>
              <w:spacing w:line="240" w:lineRule="auto"/>
              <w:ind w:firstLine="1134"/>
              <w:contextualSpacing/>
              <w:rPr>
                <w:rFonts w:ascii="Arial" w:eastAsia="Calibri" w:hAnsi="Arial" w:cs="Arial"/>
                <w:sz w:val="24"/>
                <w:szCs w:val="24"/>
                <w:lang w:eastAsia="en-US"/>
              </w:rPr>
            </w:pPr>
          </w:p>
        </w:tc>
      </w:tr>
    </w:tbl>
    <w:p w14:paraId="1F04F821" w14:textId="77777777" w:rsidR="007000C6" w:rsidRPr="008A7C47" w:rsidRDefault="007000C6" w:rsidP="007000C6">
      <w:pPr>
        <w:autoSpaceDE w:val="0"/>
        <w:autoSpaceDN w:val="0"/>
        <w:adjustRightInd w:val="0"/>
        <w:spacing w:line="240" w:lineRule="auto"/>
        <w:ind w:firstLine="1134"/>
        <w:rPr>
          <w:rFonts w:ascii="Arial" w:eastAsia="Times New Roman" w:hAnsi="Arial" w:cs="Arial"/>
          <w:i/>
          <w:iCs/>
          <w:color w:val="000000"/>
          <w:sz w:val="24"/>
          <w:szCs w:val="24"/>
        </w:rPr>
      </w:pPr>
      <w:r w:rsidRPr="008A7C47">
        <w:rPr>
          <w:rFonts w:ascii="Arial" w:eastAsia="Times New Roman" w:hAnsi="Arial" w:cs="Arial"/>
          <w:i/>
          <w:iCs/>
          <w:color w:val="000000"/>
          <w:sz w:val="24"/>
          <w:szCs w:val="24"/>
        </w:rPr>
        <w:lastRenderedPageBreak/>
        <w:t>/Pastaba. Pildoma, jei žinomi subtiekėjai, kurie bus pasitelkti vykdant pirkimo sutartį ir kurių pajėgumais nesiremiama įrodinėjant kvalifikacijos atitiktį./</w:t>
      </w:r>
    </w:p>
    <w:p w14:paraId="20A4C622" w14:textId="77777777" w:rsidR="007000C6" w:rsidRPr="008A7C47" w:rsidRDefault="007000C6" w:rsidP="007000C6">
      <w:pPr>
        <w:spacing w:line="240" w:lineRule="auto"/>
        <w:ind w:firstLine="567"/>
        <w:rPr>
          <w:rFonts w:ascii="Arial" w:eastAsia="Times New Roman" w:hAnsi="Arial" w:cs="Arial"/>
          <w:sz w:val="24"/>
          <w:szCs w:val="24"/>
          <w:lang w:eastAsia="en-US"/>
        </w:rPr>
      </w:pPr>
      <w:r w:rsidRPr="008A7C47">
        <w:rPr>
          <w:rFonts w:ascii="Arial" w:eastAsia="Calibri" w:hAnsi="Arial" w:cs="Arial"/>
          <w:sz w:val="24"/>
          <w:szCs w:val="24"/>
          <w:lang w:eastAsia="en-US"/>
        </w:rPr>
        <w:t>8.*</w:t>
      </w:r>
      <w:r w:rsidRPr="008A7C47">
        <w:rPr>
          <w:rFonts w:ascii="Arial" w:eastAsia="Times New Roman" w:hAnsi="Arial" w:cs="Arial"/>
          <w:sz w:val="24"/>
          <w:szCs w:val="24"/>
          <w:lang w:eastAsia="en-US"/>
        </w:rPr>
        <w:t>Informacija apie kiekvieno tiekėjų grupės partnerio savo jėgomis numatomų pristatyti prekių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7000C6" w:rsidRPr="008A7C47" w14:paraId="3F3514A6" w14:textId="77777777" w:rsidTr="00F774B5">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6C51C4FD" w14:textId="77777777" w:rsidR="007000C6" w:rsidRPr="008A7C47" w:rsidRDefault="007000C6" w:rsidP="00F774B5">
            <w:pPr>
              <w:spacing w:line="240" w:lineRule="auto"/>
              <w:jc w:val="center"/>
              <w:rPr>
                <w:rFonts w:ascii="Arial" w:eastAsia="Times New Roman" w:hAnsi="Arial" w:cs="Arial"/>
                <w:sz w:val="24"/>
                <w:szCs w:val="24"/>
                <w:lang w:eastAsia="en-US"/>
              </w:rPr>
            </w:pPr>
            <w:r w:rsidRPr="008A7C47">
              <w:rPr>
                <w:rFonts w:ascii="Arial" w:eastAsia="Times New Roman" w:hAnsi="Arial" w:cs="Arial"/>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17FF186C" w14:textId="77777777" w:rsidR="007000C6" w:rsidRPr="008A7C47" w:rsidRDefault="007000C6" w:rsidP="00F774B5">
            <w:pPr>
              <w:spacing w:line="240" w:lineRule="auto"/>
              <w:jc w:val="center"/>
              <w:rPr>
                <w:rFonts w:ascii="Arial" w:eastAsia="Times New Roman" w:hAnsi="Arial" w:cs="Arial"/>
                <w:sz w:val="24"/>
                <w:szCs w:val="24"/>
                <w:lang w:eastAsia="en-US"/>
              </w:rPr>
            </w:pPr>
            <w:r w:rsidRPr="008A7C47">
              <w:rPr>
                <w:rFonts w:ascii="Arial" w:eastAsia="Times New Roman" w:hAnsi="Arial" w:cs="Arial"/>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30589A1D" w14:textId="77777777" w:rsidR="007000C6" w:rsidRPr="008A7C47" w:rsidRDefault="007000C6" w:rsidP="00F774B5">
            <w:pPr>
              <w:spacing w:line="240" w:lineRule="auto"/>
              <w:jc w:val="center"/>
              <w:rPr>
                <w:rFonts w:ascii="Arial" w:eastAsia="Times New Roman" w:hAnsi="Arial" w:cs="Arial"/>
                <w:sz w:val="24"/>
                <w:szCs w:val="24"/>
                <w:lang w:eastAsia="en-US"/>
              </w:rPr>
            </w:pPr>
            <w:r w:rsidRPr="008A7C47">
              <w:rPr>
                <w:rFonts w:ascii="Arial" w:eastAsia="Times New Roman" w:hAnsi="Arial" w:cs="Arial"/>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521D0AD3" w14:textId="77777777" w:rsidR="007000C6" w:rsidRPr="008A7C47" w:rsidRDefault="007000C6" w:rsidP="00F774B5">
            <w:pPr>
              <w:spacing w:line="240" w:lineRule="auto"/>
              <w:jc w:val="center"/>
              <w:rPr>
                <w:rFonts w:ascii="Arial" w:eastAsia="Times New Roman" w:hAnsi="Arial" w:cs="Arial"/>
                <w:sz w:val="24"/>
                <w:szCs w:val="24"/>
                <w:lang w:eastAsia="en-US"/>
              </w:rPr>
            </w:pPr>
            <w:r w:rsidRPr="008A7C47">
              <w:rPr>
                <w:rFonts w:ascii="Arial" w:eastAsia="Times New Roman" w:hAnsi="Arial" w:cs="Arial"/>
                <w:sz w:val="24"/>
                <w:szCs w:val="24"/>
                <w:lang w:eastAsia="en-US"/>
              </w:rPr>
              <w:t>Partnerio dalies vertė pasiūlymo kainoje (išreikšta procentais (%) arba konkrečia pinigų suma (Eur be PVM)</w:t>
            </w:r>
          </w:p>
        </w:tc>
      </w:tr>
      <w:tr w:rsidR="007000C6" w:rsidRPr="008A7C47" w14:paraId="3FBC0AD7" w14:textId="77777777" w:rsidTr="00F774B5">
        <w:tc>
          <w:tcPr>
            <w:tcW w:w="666" w:type="dxa"/>
            <w:tcBorders>
              <w:top w:val="single" w:sz="4" w:space="0" w:color="auto"/>
              <w:left w:val="single" w:sz="4" w:space="0" w:color="auto"/>
              <w:bottom w:val="single" w:sz="4" w:space="0" w:color="auto"/>
              <w:right w:val="single" w:sz="4" w:space="0" w:color="auto"/>
            </w:tcBorders>
          </w:tcPr>
          <w:p w14:paraId="7265EF88" w14:textId="77777777" w:rsidR="007000C6" w:rsidRPr="008A7C47" w:rsidRDefault="007000C6" w:rsidP="00F774B5">
            <w:pPr>
              <w:spacing w:line="240" w:lineRule="auto"/>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4BA31C55" w14:textId="77777777" w:rsidR="007000C6" w:rsidRPr="008A7C47" w:rsidRDefault="007000C6" w:rsidP="00F774B5">
            <w:pPr>
              <w:spacing w:line="240" w:lineRule="auto"/>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4B82C052" w14:textId="77777777" w:rsidR="007000C6" w:rsidRPr="008A7C47" w:rsidRDefault="007000C6" w:rsidP="00F774B5">
            <w:pPr>
              <w:spacing w:line="240" w:lineRule="auto"/>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7218E2A7" w14:textId="77777777" w:rsidR="007000C6" w:rsidRPr="008A7C47" w:rsidRDefault="007000C6" w:rsidP="00F774B5">
            <w:pPr>
              <w:spacing w:line="240" w:lineRule="auto"/>
              <w:rPr>
                <w:rFonts w:ascii="Arial" w:eastAsia="Times New Roman" w:hAnsi="Arial" w:cs="Arial"/>
                <w:sz w:val="24"/>
                <w:szCs w:val="24"/>
                <w:lang w:eastAsia="en-US"/>
              </w:rPr>
            </w:pPr>
          </w:p>
        </w:tc>
      </w:tr>
      <w:tr w:rsidR="007000C6" w:rsidRPr="008A7C47" w14:paraId="5E6C33CB" w14:textId="77777777" w:rsidTr="00F774B5">
        <w:tc>
          <w:tcPr>
            <w:tcW w:w="666" w:type="dxa"/>
            <w:tcBorders>
              <w:top w:val="single" w:sz="4" w:space="0" w:color="auto"/>
              <w:left w:val="single" w:sz="4" w:space="0" w:color="auto"/>
              <w:bottom w:val="single" w:sz="4" w:space="0" w:color="auto"/>
              <w:right w:val="single" w:sz="4" w:space="0" w:color="auto"/>
            </w:tcBorders>
          </w:tcPr>
          <w:p w14:paraId="2BF8C2C8" w14:textId="77777777" w:rsidR="007000C6" w:rsidRPr="008A7C47" w:rsidRDefault="007000C6" w:rsidP="00F774B5">
            <w:pPr>
              <w:spacing w:line="240" w:lineRule="auto"/>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015542FC" w14:textId="77777777" w:rsidR="007000C6" w:rsidRPr="008A7C47" w:rsidRDefault="007000C6" w:rsidP="00F774B5">
            <w:pPr>
              <w:spacing w:line="240" w:lineRule="auto"/>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3EF7663C" w14:textId="77777777" w:rsidR="007000C6" w:rsidRPr="008A7C47" w:rsidRDefault="007000C6" w:rsidP="00F774B5">
            <w:pPr>
              <w:spacing w:line="240" w:lineRule="auto"/>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3419D77A" w14:textId="77777777" w:rsidR="007000C6" w:rsidRPr="008A7C47" w:rsidRDefault="007000C6" w:rsidP="00F774B5">
            <w:pPr>
              <w:spacing w:line="240" w:lineRule="auto"/>
              <w:rPr>
                <w:rFonts w:ascii="Arial" w:eastAsia="Times New Roman" w:hAnsi="Arial" w:cs="Arial"/>
                <w:sz w:val="24"/>
                <w:szCs w:val="24"/>
                <w:lang w:eastAsia="en-US"/>
              </w:rPr>
            </w:pPr>
          </w:p>
        </w:tc>
      </w:tr>
    </w:tbl>
    <w:p w14:paraId="780BCFBB" w14:textId="77777777" w:rsidR="007000C6" w:rsidRPr="008A7C47" w:rsidRDefault="007000C6" w:rsidP="00A7288C">
      <w:pPr>
        <w:shd w:val="clear" w:color="auto" w:fill="FFFFFF"/>
        <w:spacing w:after="0"/>
        <w:ind w:firstLine="567"/>
        <w:rPr>
          <w:rFonts w:ascii="Arial" w:eastAsia="Calibri" w:hAnsi="Arial" w:cs="Arial"/>
          <w:i/>
          <w:iCs/>
          <w:sz w:val="24"/>
          <w:szCs w:val="24"/>
          <w:lang w:eastAsia="en-US"/>
        </w:rPr>
      </w:pPr>
      <w:r w:rsidRPr="008A7C47">
        <w:rPr>
          <w:rFonts w:ascii="Arial" w:eastAsia="Calibri" w:hAnsi="Arial" w:cs="Arial"/>
          <w:i/>
          <w:iCs/>
          <w:sz w:val="24"/>
          <w:szCs w:val="24"/>
          <w:lang w:eastAsia="en-US"/>
        </w:rPr>
        <w:t xml:space="preserve">*Pastaba. Pildyti tuomet, kai pasiūlymą pateikia tiekėjų grupė. </w:t>
      </w:r>
    </w:p>
    <w:p w14:paraId="769A4C0D" w14:textId="77777777" w:rsidR="007000C6" w:rsidRPr="008A7C47" w:rsidRDefault="007000C6" w:rsidP="00A7288C">
      <w:pPr>
        <w:spacing w:after="0" w:line="240" w:lineRule="auto"/>
        <w:ind w:left="480" w:firstLine="229"/>
        <w:rPr>
          <w:rFonts w:ascii="Arial" w:eastAsia="Calibri" w:hAnsi="Arial" w:cs="Arial"/>
          <w:sz w:val="24"/>
          <w:szCs w:val="24"/>
          <w:lang w:eastAsia="en-US"/>
        </w:rPr>
      </w:pPr>
      <w:r w:rsidRPr="008A7C47">
        <w:rPr>
          <w:rFonts w:ascii="Arial" w:eastAsia="Calibri" w:hAnsi="Arial" w:cs="Arial"/>
          <w:sz w:val="24"/>
          <w:szCs w:val="24"/>
          <w:lang w:eastAsia="en-US"/>
        </w:rPr>
        <w:t>9. Kartu su pasiūlymu pateikiami šie dokumentai:</w:t>
      </w:r>
    </w:p>
    <w:tbl>
      <w:tblPr>
        <w:tblW w:w="9923" w:type="dxa"/>
        <w:tblInd w:w="-5" w:type="dxa"/>
        <w:tblLayout w:type="fixed"/>
        <w:tblLook w:val="0000" w:firstRow="0" w:lastRow="0" w:firstColumn="0" w:lastColumn="0" w:noHBand="0" w:noVBand="0"/>
      </w:tblPr>
      <w:tblGrid>
        <w:gridCol w:w="567"/>
        <w:gridCol w:w="6237"/>
        <w:gridCol w:w="3119"/>
      </w:tblGrid>
      <w:tr w:rsidR="007000C6" w:rsidRPr="008A7C47" w14:paraId="701C2379" w14:textId="77777777" w:rsidTr="00736225">
        <w:trPr>
          <w:trHeight w:val="689"/>
        </w:trPr>
        <w:tc>
          <w:tcPr>
            <w:tcW w:w="567" w:type="dxa"/>
            <w:tcBorders>
              <w:top w:val="single" w:sz="4" w:space="0" w:color="000000"/>
              <w:left w:val="single" w:sz="4" w:space="0" w:color="000000"/>
              <w:bottom w:val="single" w:sz="4" w:space="0" w:color="000000"/>
            </w:tcBorders>
            <w:vAlign w:val="center"/>
          </w:tcPr>
          <w:p w14:paraId="18649320" w14:textId="77777777" w:rsidR="007000C6" w:rsidRPr="008A7C47" w:rsidRDefault="007000C6" w:rsidP="00F774B5">
            <w:pPr>
              <w:snapToGrid w:val="0"/>
              <w:spacing w:line="240" w:lineRule="auto"/>
              <w:rPr>
                <w:rFonts w:ascii="Arial" w:eastAsia="Times New Roman" w:hAnsi="Arial" w:cs="Arial"/>
                <w:spacing w:val="-1"/>
                <w:sz w:val="24"/>
                <w:szCs w:val="24"/>
                <w:lang w:eastAsia="en-US"/>
              </w:rPr>
            </w:pPr>
            <w:proofErr w:type="spellStart"/>
            <w:r w:rsidRPr="008A7C47">
              <w:rPr>
                <w:rFonts w:ascii="Arial" w:eastAsia="Times New Roman" w:hAnsi="Arial" w:cs="Arial"/>
                <w:spacing w:val="-1"/>
                <w:sz w:val="24"/>
                <w:szCs w:val="24"/>
                <w:lang w:eastAsia="en-US"/>
              </w:rPr>
              <w:t>Eil.Nr</w:t>
            </w:r>
            <w:proofErr w:type="spellEnd"/>
            <w:r w:rsidRPr="008A7C47">
              <w:rPr>
                <w:rFonts w:ascii="Arial" w:eastAsia="Times New Roman" w:hAnsi="Arial" w:cs="Arial"/>
                <w:spacing w:val="-1"/>
                <w:sz w:val="24"/>
                <w:szCs w:val="24"/>
                <w:lang w:eastAsia="en-US"/>
              </w:rPr>
              <w:t>.</w:t>
            </w:r>
          </w:p>
        </w:tc>
        <w:tc>
          <w:tcPr>
            <w:tcW w:w="6237" w:type="dxa"/>
            <w:tcBorders>
              <w:top w:val="single" w:sz="4" w:space="0" w:color="000000"/>
              <w:left w:val="single" w:sz="4" w:space="0" w:color="000000"/>
              <w:bottom w:val="single" w:sz="4" w:space="0" w:color="000000"/>
            </w:tcBorders>
            <w:vAlign w:val="center"/>
          </w:tcPr>
          <w:p w14:paraId="656CE49A" w14:textId="77777777" w:rsidR="007000C6" w:rsidRPr="008A7C47" w:rsidRDefault="007000C6" w:rsidP="00F774B5">
            <w:pPr>
              <w:snapToGrid w:val="0"/>
              <w:spacing w:line="240" w:lineRule="auto"/>
              <w:jc w:val="center"/>
              <w:rPr>
                <w:rFonts w:ascii="Arial" w:eastAsia="Times New Roman" w:hAnsi="Arial" w:cs="Arial"/>
                <w:spacing w:val="-1"/>
                <w:sz w:val="24"/>
                <w:szCs w:val="24"/>
                <w:lang w:eastAsia="en-US"/>
              </w:rPr>
            </w:pPr>
            <w:r w:rsidRPr="008A7C47">
              <w:rPr>
                <w:rFonts w:ascii="Arial" w:eastAsia="Times New Roman" w:hAnsi="Arial" w:cs="Arial"/>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1D8AC7B5" w14:textId="77777777" w:rsidR="007000C6" w:rsidRPr="008A7C47" w:rsidRDefault="007000C6" w:rsidP="00F774B5">
            <w:pPr>
              <w:snapToGrid w:val="0"/>
              <w:spacing w:line="240" w:lineRule="auto"/>
              <w:jc w:val="center"/>
              <w:rPr>
                <w:rFonts w:ascii="Arial" w:eastAsia="Times New Roman" w:hAnsi="Arial" w:cs="Arial"/>
                <w:spacing w:val="-1"/>
                <w:sz w:val="24"/>
                <w:szCs w:val="24"/>
                <w:lang w:eastAsia="en-US"/>
              </w:rPr>
            </w:pPr>
            <w:r w:rsidRPr="008A7C47">
              <w:rPr>
                <w:rFonts w:ascii="Arial" w:eastAsia="Times New Roman" w:hAnsi="Arial" w:cs="Arial"/>
                <w:spacing w:val="-1"/>
                <w:sz w:val="24"/>
                <w:szCs w:val="24"/>
                <w:lang w:eastAsia="en-US"/>
              </w:rPr>
              <w:t>Dokumento puslapių skaičius</w:t>
            </w:r>
          </w:p>
        </w:tc>
      </w:tr>
      <w:tr w:rsidR="007000C6" w:rsidRPr="008A7C47" w14:paraId="344DB4C6" w14:textId="77777777" w:rsidTr="00736225">
        <w:tc>
          <w:tcPr>
            <w:tcW w:w="567" w:type="dxa"/>
            <w:tcBorders>
              <w:top w:val="single" w:sz="4" w:space="0" w:color="000000"/>
              <w:left w:val="single" w:sz="4" w:space="0" w:color="000000"/>
              <w:bottom w:val="single" w:sz="4" w:space="0" w:color="000000"/>
            </w:tcBorders>
          </w:tcPr>
          <w:p w14:paraId="0289C60F" w14:textId="77777777" w:rsidR="007000C6" w:rsidRPr="008A7C47" w:rsidRDefault="007000C6" w:rsidP="003A440F">
            <w:pPr>
              <w:numPr>
                <w:ilvl w:val="0"/>
                <w:numId w:val="21"/>
              </w:numPr>
              <w:snapToGrid w:val="0"/>
              <w:spacing w:line="240" w:lineRule="auto"/>
              <w:contextualSpacing/>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7A7FCC8B" w14:textId="77777777" w:rsidR="007000C6" w:rsidRPr="008A7C47" w:rsidRDefault="007000C6" w:rsidP="00F774B5">
            <w:pPr>
              <w:snapToGrid w:val="0"/>
              <w:spacing w:line="240" w:lineRule="auto"/>
              <w:ind w:firstLine="1134"/>
              <w:rPr>
                <w:rFonts w:ascii="Arial" w:eastAsia="Times New Roman" w:hAnsi="Arial" w:cs="Arial"/>
                <w:color w:val="000000"/>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13D6D8F4" w14:textId="77777777" w:rsidR="007000C6" w:rsidRPr="008A7C47" w:rsidRDefault="007000C6" w:rsidP="00F774B5">
            <w:pPr>
              <w:snapToGrid w:val="0"/>
              <w:spacing w:line="240" w:lineRule="auto"/>
              <w:ind w:firstLine="1134"/>
              <w:rPr>
                <w:rFonts w:ascii="Arial" w:eastAsia="Times New Roman" w:hAnsi="Arial" w:cs="Arial"/>
                <w:spacing w:val="-1"/>
                <w:sz w:val="24"/>
                <w:szCs w:val="24"/>
                <w:lang w:eastAsia="en-US"/>
              </w:rPr>
            </w:pPr>
          </w:p>
        </w:tc>
      </w:tr>
      <w:tr w:rsidR="007000C6" w:rsidRPr="008A7C47" w14:paraId="73A88307" w14:textId="77777777" w:rsidTr="00736225">
        <w:tc>
          <w:tcPr>
            <w:tcW w:w="567" w:type="dxa"/>
            <w:tcBorders>
              <w:top w:val="single" w:sz="4" w:space="0" w:color="000000"/>
              <w:left w:val="single" w:sz="4" w:space="0" w:color="000000"/>
              <w:bottom w:val="single" w:sz="4" w:space="0" w:color="000000"/>
            </w:tcBorders>
          </w:tcPr>
          <w:p w14:paraId="241CE93F" w14:textId="77777777" w:rsidR="007000C6" w:rsidRPr="008A7C47" w:rsidRDefault="007000C6" w:rsidP="003A440F">
            <w:pPr>
              <w:numPr>
                <w:ilvl w:val="0"/>
                <w:numId w:val="21"/>
              </w:numPr>
              <w:snapToGrid w:val="0"/>
              <w:spacing w:line="240" w:lineRule="auto"/>
              <w:contextualSpacing/>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042CDD26" w14:textId="77777777" w:rsidR="007000C6" w:rsidRPr="008A7C47" w:rsidRDefault="007000C6" w:rsidP="00F774B5">
            <w:pPr>
              <w:snapToGrid w:val="0"/>
              <w:spacing w:line="240" w:lineRule="auto"/>
              <w:ind w:firstLine="1134"/>
              <w:rPr>
                <w:rFonts w:ascii="Arial" w:eastAsia="Times New Roman" w:hAnsi="Arial" w:cs="Arial"/>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482CA451" w14:textId="77777777" w:rsidR="007000C6" w:rsidRPr="008A7C47" w:rsidRDefault="007000C6" w:rsidP="00F774B5">
            <w:pPr>
              <w:snapToGrid w:val="0"/>
              <w:spacing w:line="240" w:lineRule="auto"/>
              <w:ind w:firstLine="1134"/>
              <w:rPr>
                <w:rFonts w:ascii="Arial" w:eastAsia="Times New Roman" w:hAnsi="Arial" w:cs="Arial"/>
                <w:spacing w:val="-1"/>
                <w:sz w:val="24"/>
                <w:szCs w:val="24"/>
                <w:lang w:eastAsia="en-US"/>
              </w:rPr>
            </w:pPr>
          </w:p>
        </w:tc>
      </w:tr>
      <w:tr w:rsidR="007000C6" w:rsidRPr="008A7C47" w14:paraId="1E856B42" w14:textId="77777777" w:rsidTr="00736225">
        <w:tc>
          <w:tcPr>
            <w:tcW w:w="567" w:type="dxa"/>
            <w:tcBorders>
              <w:top w:val="single" w:sz="4" w:space="0" w:color="000000"/>
              <w:left w:val="single" w:sz="4" w:space="0" w:color="000000"/>
              <w:bottom w:val="single" w:sz="4" w:space="0" w:color="000000"/>
            </w:tcBorders>
          </w:tcPr>
          <w:p w14:paraId="22B787F3" w14:textId="77777777" w:rsidR="007000C6" w:rsidRPr="008A7C47" w:rsidRDefault="007000C6" w:rsidP="003A440F">
            <w:pPr>
              <w:numPr>
                <w:ilvl w:val="0"/>
                <w:numId w:val="21"/>
              </w:numPr>
              <w:snapToGrid w:val="0"/>
              <w:spacing w:line="240" w:lineRule="auto"/>
              <w:contextualSpacing/>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75E73809" w14:textId="77777777" w:rsidR="007000C6" w:rsidRPr="008A7C47" w:rsidRDefault="007000C6" w:rsidP="00F774B5">
            <w:pPr>
              <w:snapToGrid w:val="0"/>
              <w:spacing w:line="240" w:lineRule="auto"/>
              <w:ind w:firstLine="1134"/>
              <w:rPr>
                <w:rFonts w:ascii="Arial" w:eastAsia="Times New Roman" w:hAnsi="Arial" w:cs="Arial"/>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425DAB67" w14:textId="77777777" w:rsidR="007000C6" w:rsidRPr="008A7C47" w:rsidRDefault="007000C6" w:rsidP="00F774B5">
            <w:pPr>
              <w:snapToGrid w:val="0"/>
              <w:spacing w:line="240" w:lineRule="auto"/>
              <w:ind w:firstLine="1134"/>
              <w:rPr>
                <w:rFonts w:ascii="Arial" w:eastAsia="Times New Roman" w:hAnsi="Arial" w:cs="Arial"/>
                <w:spacing w:val="-1"/>
                <w:sz w:val="24"/>
                <w:szCs w:val="24"/>
                <w:lang w:eastAsia="en-US"/>
              </w:rPr>
            </w:pPr>
          </w:p>
        </w:tc>
      </w:tr>
    </w:tbl>
    <w:p w14:paraId="18CAAE53" w14:textId="77777777" w:rsidR="007000C6" w:rsidRPr="008A7C47" w:rsidRDefault="007000C6" w:rsidP="007000C6">
      <w:pPr>
        <w:spacing w:line="240" w:lineRule="auto"/>
        <w:ind w:firstLine="709"/>
        <w:rPr>
          <w:rFonts w:ascii="Arial" w:eastAsia="Times New Roman" w:hAnsi="Arial" w:cs="Arial"/>
          <w:sz w:val="24"/>
          <w:szCs w:val="24"/>
          <w:lang w:eastAsia="en-US"/>
        </w:rPr>
      </w:pPr>
      <w:r w:rsidRPr="008A7C47">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7000C6" w:rsidRPr="008A7C47" w14:paraId="03CAF07F" w14:textId="77777777" w:rsidTr="004D6EDB">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328E5D13" w14:textId="77777777" w:rsidR="007000C6" w:rsidRPr="008A7C47" w:rsidRDefault="007000C6" w:rsidP="00F774B5">
            <w:pPr>
              <w:widowControl w:val="0"/>
              <w:suppressLineNumbers/>
              <w:suppressAutoHyphens/>
              <w:spacing w:line="240" w:lineRule="auto"/>
              <w:ind w:hanging="113"/>
              <w:jc w:val="center"/>
              <w:rPr>
                <w:rFonts w:ascii="Arial" w:eastAsia="Times New Roman" w:hAnsi="Arial" w:cs="Arial"/>
                <w:b/>
                <w:bCs/>
                <w:sz w:val="24"/>
                <w:szCs w:val="24"/>
                <w:lang w:eastAsia="en-US"/>
              </w:rPr>
            </w:pPr>
            <w:r w:rsidRPr="008A7C47">
              <w:rPr>
                <w:rFonts w:ascii="Arial" w:eastAsia="Times New Roman" w:hAnsi="Arial" w:cs="Arial"/>
                <w:b/>
                <w:bCs/>
                <w:sz w:val="24"/>
                <w:szCs w:val="24"/>
                <w:lang w:eastAsia="en-US"/>
              </w:rPr>
              <w:t>Eil.</w:t>
            </w:r>
          </w:p>
          <w:p w14:paraId="1A958137" w14:textId="77777777" w:rsidR="007000C6" w:rsidRPr="008A7C47" w:rsidRDefault="007000C6" w:rsidP="00F774B5">
            <w:pPr>
              <w:widowControl w:val="0"/>
              <w:suppressLineNumbers/>
              <w:suppressAutoHyphens/>
              <w:spacing w:line="240" w:lineRule="auto"/>
              <w:ind w:hanging="113"/>
              <w:jc w:val="center"/>
              <w:rPr>
                <w:rFonts w:ascii="Arial" w:eastAsia="Times New Roman" w:hAnsi="Arial" w:cs="Arial"/>
                <w:b/>
                <w:bCs/>
                <w:sz w:val="24"/>
                <w:szCs w:val="24"/>
                <w:lang w:eastAsia="en-US"/>
              </w:rPr>
            </w:pPr>
            <w:r w:rsidRPr="008A7C47">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748AD040" w14:textId="77777777" w:rsidR="007000C6" w:rsidRPr="008A7C47" w:rsidRDefault="007000C6" w:rsidP="00F774B5">
            <w:pPr>
              <w:widowControl w:val="0"/>
              <w:suppressLineNumbers/>
              <w:suppressAutoHyphens/>
              <w:spacing w:line="240" w:lineRule="auto"/>
              <w:jc w:val="center"/>
              <w:rPr>
                <w:rFonts w:ascii="Arial" w:eastAsia="Times New Roman" w:hAnsi="Arial" w:cs="Arial"/>
                <w:b/>
                <w:bCs/>
                <w:sz w:val="24"/>
                <w:szCs w:val="24"/>
                <w:lang w:eastAsia="en-US"/>
              </w:rPr>
            </w:pPr>
            <w:r w:rsidRPr="008A7C47">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C642D13" w14:textId="77777777" w:rsidR="007000C6" w:rsidRPr="008A7C47" w:rsidRDefault="007000C6" w:rsidP="00F774B5">
            <w:pPr>
              <w:widowControl w:val="0"/>
              <w:suppressLineNumbers/>
              <w:suppressAutoHyphens/>
              <w:spacing w:line="240" w:lineRule="auto"/>
              <w:jc w:val="center"/>
              <w:rPr>
                <w:rFonts w:ascii="Arial" w:eastAsia="Times New Roman" w:hAnsi="Arial" w:cs="Arial"/>
                <w:b/>
                <w:bCs/>
                <w:sz w:val="24"/>
                <w:szCs w:val="24"/>
                <w:lang w:eastAsia="en-US"/>
              </w:rPr>
            </w:pPr>
            <w:r w:rsidRPr="008A7C47">
              <w:rPr>
                <w:rFonts w:ascii="Arial" w:eastAsia="Times New Roman" w:hAnsi="Arial" w:cs="Arial"/>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7A21F542" w14:textId="77777777" w:rsidR="007000C6" w:rsidRPr="008A7C47" w:rsidRDefault="007000C6" w:rsidP="00F774B5">
            <w:pPr>
              <w:widowControl w:val="0"/>
              <w:suppressLineNumbers/>
              <w:suppressAutoHyphens/>
              <w:spacing w:line="240" w:lineRule="auto"/>
              <w:jc w:val="center"/>
              <w:rPr>
                <w:rFonts w:ascii="Arial" w:eastAsia="Times New Roman" w:hAnsi="Arial" w:cs="Arial"/>
                <w:b/>
                <w:bCs/>
                <w:sz w:val="24"/>
                <w:szCs w:val="24"/>
                <w:lang w:eastAsia="en-US"/>
              </w:rPr>
            </w:pPr>
            <w:r w:rsidRPr="008A7C47">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7000C6" w:rsidRPr="008A7C47" w14:paraId="15570E34" w14:textId="77777777" w:rsidTr="004D6EDB">
        <w:trPr>
          <w:jc w:val="center"/>
        </w:trPr>
        <w:tc>
          <w:tcPr>
            <w:tcW w:w="775" w:type="dxa"/>
            <w:tcBorders>
              <w:top w:val="single" w:sz="4" w:space="0" w:color="auto"/>
              <w:left w:val="single" w:sz="4" w:space="0" w:color="auto"/>
              <w:bottom w:val="single" w:sz="4" w:space="0" w:color="auto"/>
              <w:right w:val="single" w:sz="4" w:space="0" w:color="auto"/>
            </w:tcBorders>
          </w:tcPr>
          <w:p w14:paraId="1B78F402" w14:textId="77777777" w:rsidR="007000C6" w:rsidRPr="008A7C47" w:rsidRDefault="007000C6" w:rsidP="003A440F">
            <w:pPr>
              <w:widowControl w:val="0"/>
              <w:numPr>
                <w:ilvl w:val="0"/>
                <w:numId w:val="22"/>
              </w:numPr>
              <w:suppressLineNumbers/>
              <w:suppressAutoHyphens/>
              <w:spacing w:line="240" w:lineRule="auto"/>
              <w:contextualSpacing/>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0A35A93A" w14:textId="77777777" w:rsidR="007000C6" w:rsidRPr="008A7C47" w:rsidRDefault="007000C6" w:rsidP="00F774B5">
            <w:pPr>
              <w:widowControl w:val="0"/>
              <w:suppressLineNumbers/>
              <w:suppressAutoHyphens/>
              <w:spacing w:line="240" w:lineRule="auto"/>
              <w:ind w:firstLine="1134"/>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7A9C7E6" w14:textId="77777777" w:rsidR="007000C6" w:rsidRPr="008A7C47" w:rsidRDefault="007000C6" w:rsidP="00F774B5">
            <w:pPr>
              <w:widowControl w:val="0"/>
              <w:suppressLineNumbers/>
              <w:suppressAutoHyphens/>
              <w:spacing w:line="240" w:lineRule="auto"/>
              <w:ind w:firstLine="1134"/>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57669460" w14:textId="77777777" w:rsidR="007000C6" w:rsidRPr="008A7C47" w:rsidRDefault="007000C6" w:rsidP="00F774B5">
            <w:pPr>
              <w:widowControl w:val="0"/>
              <w:suppressLineNumbers/>
              <w:suppressAutoHyphens/>
              <w:spacing w:line="240" w:lineRule="auto"/>
              <w:ind w:firstLine="1134"/>
              <w:rPr>
                <w:rFonts w:ascii="Arial" w:eastAsia="Times New Roman" w:hAnsi="Arial" w:cs="Arial"/>
                <w:sz w:val="24"/>
                <w:szCs w:val="24"/>
                <w:lang w:eastAsia="en-US"/>
              </w:rPr>
            </w:pPr>
          </w:p>
        </w:tc>
      </w:tr>
      <w:tr w:rsidR="007000C6" w:rsidRPr="008A7C47" w14:paraId="5EB70D95" w14:textId="77777777" w:rsidTr="004D6EDB">
        <w:trPr>
          <w:jc w:val="center"/>
        </w:trPr>
        <w:tc>
          <w:tcPr>
            <w:tcW w:w="775" w:type="dxa"/>
            <w:tcBorders>
              <w:top w:val="single" w:sz="4" w:space="0" w:color="auto"/>
              <w:left w:val="single" w:sz="4" w:space="0" w:color="auto"/>
              <w:bottom w:val="single" w:sz="4" w:space="0" w:color="auto"/>
              <w:right w:val="single" w:sz="4" w:space="0" w:color="auto"/>
            </w:tcBorders>
          </w:tcPr>
          <w:p w14:paraId="47C8A6E0" w14:textId="77777777" w:rsidR="007000C6" w:rsidRPr="008A7C47" w:rsidRDefault="007000C6" w:rsidP="003A440F">
            <w:pPr>
              <w:widowControl w:val="0"/>
              <w:numPr>
                <w:ilvl w:val="0"/>
                <w:numId w:val="22"/>
              </w:numPr>
              <w:suppressLineNumbers/>
              <w:suppressAutoHyphens/>
              <w:spacing w:line="240" w:lineRule="auto"/>
              <w:contextualSpacing/>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77B6ABE0" w14:textId="77777777" w:rsidR="007000C6" w:rsidRPr="008A7C47" w:rsidRDefault="007000C6" w:rsidP="00F774B5">
            <w:pPr>
              <w:widowControl w:val="0"/>
              <w:suppressLineNumbers/>
              <w:tabs>
                <w:tab w:val="left" w:pos="1296"/>
                <w:tab w:val="center" w:pos="4320"/>
                <w:tab w:val="right" w:pos="8640"/>
              </w:tabs>
              <w:suppressAutoHyphens/>
              <w:spacing w:line="240" w:lineRule="auto"/>
              <w:ind w:firstLine="1134"/>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35EC9BAC" w14:textId="77777777" w:rsidR="007000C6" w:rsidRPr="008A7C47" w:rsidRDefault="007000C6" w:rsidP="00F774B5">
            <w:pPr>
              <w:widowControl w:val="0"/>
              <w:suppressLineNumbers/>
              <w:tabs>
                <w:tab w:val="left" w:pos="1296"/>
                <w:tab w:val="center" w:pos="4320"/>
                <w:tab w:val="right" w:pos="8640"/>
              </w:tabs>
              <w:suppressAutoHyphens/>
              <w:spacing w:line="240" w:lineRule="auto"/>
              <w:ind w:firstLine="1134"/>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511CF385" w14:textId="77777777" w:rsidR="007000C6" w:rsidRPr="008A7C47" w:rsidRDefault="007000C6" w:rsidP="00F774B5">
            <w:pPr>
              <w:widowControl w:val="0"/>
              <w:suppressLineNumbers/>
              <w:tabs>
                <w:tab w:val="left" w:pos="1296"/>
                <w:tab w:val="center" w:pos="4320"/>
                <w:tab w:val="right" w:pos="8640"/>
              </w:tabs>
              <w:suppressAutoHyphens/>
              <w:spacing w:line="240" w:lineRule="auto"/>
              <w:ind w:firstLine="1134"/>
              <w:rPr>
                <w:rFonts w:ascii="Arial" w:eastAsia="Times New Roman" w:hAnsi="Arial" w:cs="Arial"/>
                <w:sz w:val="24"/>
                <w:szCs w:val="24"/>
                <w:lang w:eastAsia="en-US"/>
              </w:rPr>
            </w:pPr>
          </w:p>
        </w:tc>
      </w:tr>
    </w:tbl>
    <w:p w14:paraId="2F90E5EC" w14:textId="77777777" w:rsidR="007000C6" w:rsidRPr="008A7C47" w:rsidRDefault="007000C6" w:rsidP="00736225">
      <w:pPr>
        <w:spacing w:line="240" w:lineRule="auto"/>
        <w:ind w:firstLine="709"/>
        <w:jc w:val="both"/>
        <w:rPr>
          <w:rFonts w:ascii="Arial" w:eastAsia="Times New Roman" w:hAnsi="Arial" w:cs="Arial"/>
          <w:i/>
          <w:sz w:val="24"/>
          <w:szCs w:val="24"/>
          <w:lang w:eastAsia="en-US"/>
        </w:rPr>
      </w:pPr>
      <w:r w:rsidRPr="008A7C47">
        <w:rPr>
          <w:rFonts w:ascii="Arial" w:eastAsia="Times New Roman" w:hAnsi="Arial" w:cs="Arial"/>
          <w:i/>
          <w:sz w:val="24"/>
          <w:szCs w:val="24"/>
          <w:lang w:eastAsia="en-US"/>
        </w:rPr>
        <w:t xml:space="preserve">/Pastaba. </w:t>
      </w:r>
      <w:r w:rsidRPr="008A7C47">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64D14B93" w14:textId="77777777" w:rsidR="007000C6" w:rsidRPr="008A7C47" w:rsidRDefault="007000C6" w:rsidP="00736225">
      <w:pPr>
        <w:spacing w:line="240" w:lineRule="auto"/>
        <w:ind w:firstLine="1298"/>
        <w:jc w:val="both"/>
        <w:rPr>
          <w:rFonts w:ascii="Arial" w:eastAsia="Times New Roman" w:hAnsi="Arial" w:cs="Arial"/>
          <w:bCs/>
          <w:sz w:val="24"/>
          <w:szCs w:val="24"/>
          <w:lang w:eastAsia="en-US"/>
        </w:rPr>
      </w:pPr>
    </w:p>
    <w:p w14:paraId="4C4D331F" w14:textId="77777777" w:rsidR="007000C6" w:rsidRPr="008A7C47" w:rsidRDefault="007000C6" w:rsidP="00736225">
      <w:pPr>
        <w:spacing w:line="240" w:lineRule="auto"/>
        <w:ind w:firstLine="720"/>
        <w:jc w:val="both"/>
        <w:rPr>
          <w:rFonts w:ascii="Arial" w:eastAsia="Times New Roman" w:hAnsi="Arial" w:cs="Arial"/>
          <w:sz w:val="24"/>
          <w:szCs w:val="24"/>
          <w:lang w:eastAsia="en-US"/>
        </w:rPr>
      </w:pPr>
      <w:r w:rsidRPr="008A7C47">
        <w:rPr>
          <w:rFonts w:ascii="Arial" w:eastAsia="Times New Roman" w:hAnsi="Arial" w:cs="Arial"/>
          <w:sz w:val="24"/>
          <w:szCs w:val="24"/>
          <w:lang w:eastAsia="en-US"/>
        </w:rPr>
        <w:t>Pasiūlymas galioja ________dienų nuo vokų su pasiūlymais atplėšimo dienos.</w:t>
      </w:r>
    </w:p>
    <w:p w14:paraId="48AF1B9B" w14:textId="77777777" w:rsidR="007000C6" w:rsidRPr="008A7C47" w:rsidRDefault="007000C6" w:rsidP="00736225">
      <w:pPr>
        <w:spacing w:line="240" w:lineRule="auto"/>
        <w:ind w:firstLine="709"/>
        <w:jc w:val="both"/>
        <w:rPr>
          <w:rFonts w:ascii="Arial" w:eastAsia="Calibri" w:hAnsi="Arial" w:cs="Arial"/>
          <w:i/>
          <w:iCs/>
          <w:color w:val="000000"/>
          <w:spacing w:val="-4"/>
          <w:sz w:val="24"/>
          <w:szCs w:val="24"/>
          <w:lang w:eastAsia="en-US"/>
        </w:rPr>
      </w:pPr>
      <w:r w:rsidRPr="008A7C47">
        <w:rPr>
          <w:rFonts w:ascii="Arial" w:eastAsia="Calibri" w:hAnsi="Arial" w:cs="Arial"/>
          <w:color w:val="000000"/>
          <w:spacing w:val="-4"/>
          <w:sz w:val="24"/>
          <w:szCs w:val="24"/>
          <w:lang w:eastAsia="en-US"/>
        </w:rPr>
        <w:lastRenderedPageBreak/>
        <w:t>/</w:t>
      </w:r>
      <w:r w:rsidRPr="008A7C47">
        <w:rPr>
          <w:rFonts w:ascii="Arial" w:eastAsia="Calibri" w:hAnsi="Arial" w:cs="Arial"/>
          <w:i/>
          <w:iCs/>
          <w:color w:val="000000"/>
          <w:spacing w:val="-4"/>
          <w:sz w:val="24"/>
          <w:szCs w:val="24"/>
          <w:lang w:eastAsia="en-US"/>
        </w:rPr>
        <w:t>Pastaba. Pasiūlymas turi galioti ne trumpiau nei 90 dienų nuo pasiūlymų pateikimo termino pabaigos./</w:t>
      </w:r>
    </w:p>
    <w:p w14:paraId="00C2E001" w14:textId="77777777" w:rsidR="007000C6" w:rsidRPr="008A7C47" w:rsidRDefault="007000C6" w:rsidP="00736225">
      <w:pPr>
        <w:spacing w:line="240" w:lineRule="auto"/>
        <w:ind w:firstLine="709"/>
        <w:jc w:val="both"/>
        <w:rPr>
          <w:rFonts w:ascii="Arial" w:eastAsia="Calibri" w:hAnsi="Arial" w:cs="Arial"/>
          <w:color w:val="000000"/>
          <w:spacing w:val="-4"/>
          <w:sz w:val="24"/>
          <w:szCs w:val="24"/>
          <w:lang w:eastAsia="en-US"/>
        </w:rPr>
      </w:pPr>
    </w:p>
    <w:p w14:paraId="4F183FE8" w14:textId="77777777" w:rsidR="007000C6" w:rsidRPr="008A7C47" w:rsidRDefault="007000C6" w:rsidP="00736225">
      <w:pPr>
        <w:spacing w:line="240" w:lineRule="auto"/>
        <w:ind w:firstLine="709"/>
        <w:jc w:val="both"/>
        <w:rPr>
          <w:rFonts w:ascii="Arial" w:eastAsia="Calibri" w:hAnsi="Arial" w:cs="Arial"/>
          <w:color w:val="000000"/>
          <w:spacing w:val="-4"/>
          <w:sz w:val="24"/>
          <w:szCs w:val="24"/>
          <w:lang w:eastAsia="en-US"/>
        </w:rPr>
      </w:pPr>
      <w:r w:rsidRPr="008A7C47">
        <w:rPr>
          <w:rFonts w:ascii="Arial" w:eastAsia="Calibri" w:hAnsi="Arial" w:cs="Arial"/>
          <w:color w:val="000000"/>
          <w:spacing w:val="-4"/>
          <w:sz w:val="24"/>
          <w:szCs w:val="24"/>
          <w:lang w:eastAsia="en-US"/>
        </w:rPr>
        <w:t>Pasirašydamas CVP IS priemonėmis pateiktą pasiūlymą saugiu elektroniniu parašu, patvirtinu, kad dokumentų skaitmeninės kopijos ir elektroninėmis priemonėmis pateikti duomenys yra tikri.</w:t>
      </w:r>
    </w:p>
    <w:tbl>
      <w:tblPr>
        <w:tblW w:w="9648" w:type="dxa"/>
        <w:tblLayout w:type="fixed"/>
        <w:tblLook w:val="04A0" w:firstRow="1" w:lastRow="0" w:firstColumn="1" w:lastColumn="0" w:noHBand="0" w:noVBand="1"/>
      </w:tblPr>
      <w:tblGrid>
        <w:gridCol w:w="3284"/>
        <w:gridCol w:w="604"/>
        <w:gridCol w:w="1980"/>
        <w:gridCol w:w="701"/>
        <w:gridCol w:w="2611"/>
        <w:gridCol w:w="468"/>
      </w:tblGrid>
      <w:tr w:rsidR="007000C6" w:rsidRPr="008A7C47" w14:paraId="4F055CCD" w14:textId="77777777" w:rsidTr="00F774B5">
        <w:trPr>
          <w:trHeight w:val="285"/>
        </w:trPr>
        <w:tc>
          <w:tcPr>
            <w:tcW w:w="3284" w:type="dxa"/>
            <w:tcBorders>
              <w:top w:val="nil"/>
              <w:left w:val="nil"/>
              <w:bottom w:val="single" w:sz="4" w:space="0" w:color="auto"/>
              <w:right w:val="nil"/>
            </w:tcBorders>
          </w:tcPr>
          <w:p w14:paraId="113E3E4B" w14:textId="77777777" w:rsidR="007000C6" w:rsidRPr="008A7C47" w:rsidRDefault="007000C6" w:rsidP="00736225">
            <w:pPr>
              <w:spacing w:line="240" w:lineRule="auto"/>
              <w:ind w:right="-1" w:firstLine="1134"/>
              <w:jc w:val="both"/>
              <w:rPr>
                <w:rFonts w:ascii="Arial" w:eastAsia="Times New Roman" w:hAnsi="Arial" w:cs="Arial"/>
                <w:sz w:val="24"/>
                <w:szCs w:val="24"/>
                <w:lang w:eastAsia="en-US"/>
              </w:rPr>
            </w:pPr>
          </w:p>
        </w:tc>
        <w:tc>
          <w:tcPr>
            <w:tcW w:w="604" w:type="dxa"/>
          </w:tcPr>
          <w:p w14:paraId="1BE88184" w14:textId="77777777" w:rsidR="007000C6" w:rsidRPr="008A7C47" w:rsidRDefault="007000C6" w:rsidP="00736225">
            <w:pPr>
              <w:spacing w:line="240" w:lineRule="auto"/>
              <w:ind w:right="-1" w:firstLine="1134"/>
              <w:jc w:val="both"/>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41BD5642" w14:textId="77777777" w:rsidR="007000C6" w:rsidRPr="008A7C47" w:rsidRDefault="007000C6" w:rsidP="00736225">
            <w:pPr>
              <w:spacing w:line="240" w:lineRule="auto"/>
              <w:ind w:right="-1" w:firstLine="1134"/>
              <w:jc w:val="both"/>
              <w:rPr>
                <w:rFonts w:ascii="Arial" w:eastAsia="Times New Roman" w:hAnsi="Arial" w:cs="Arial"/>
                <w:sz w:val="24"/>
                <w:szCs w:val="24"/>
                <w:lang w:eastAsia="en-US"/>
              </w:rPr>
            </w:pPr>
          </w:p>
        </w:tc>
        <w:tc>
          <w:tcPr>
            <w:tcW w:w="701" w:type="dxa"/>
          </w:tcPr>
          <w:p w14:paraId="17A2E963" w14:textId="77777777" w:rsidR="007000C6" w:rsidRPr="008A7C47" w:rsidRDefault="007000C6" w:rsidP="00736225">
            <w:pPr>
              <w:spacing w:line="240" w:lineRule="auto"/>
              <w:ind w:right="-1" w:firstLine="1134"/>
              <w:jc w:val="both"/>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5FE03269" w14:textId="77777777" w:rsidR="007000C6" w:rsidRPr="008A7C47" w:rsidRDefault="007000C6" w:rsidP="00736225">
            <w:pPr>
              <w:spacing w:line="240" w:lineRule="auto"/>
              <w:ind w:right="-1" w:firstLine="1134"/>
              <w:jc w:val="both"/>
              <w:rPr>
                <w:rFonts w:ascii="Arial" w:eastAsia="Times New Roman" w:hAnsi="Arial" w:cs="Arial"/>
                <w:sz w:val="24"/>
                <w:szCs w:val="24"/>
                <w:lang w:eastAsia="en-US"/>
              </w:rPr>
            </w:pPr>
          </w:p>
        </w:tc>
        <w:tc>
          <w:tcPr>
            <w:tcW w:w="468" w:type="dxa"/>
          </w:tcPr>
          <w:p w14:paraId="36FACFDF" w14:textId="77777777" w:rsidR="007000C6" w:rsidRPr="008A7C47" w:rsidRDefault="007000C6" w:rsidP="00736225">
            <w:pPr>
              <w:spacing w:line="240" w:lineRule="auto"/>
              <w:ind w:right="-1" w:firstLine="1134"/>
              <w:jc w:val="both"/>
              <w:rPr>
                <w:rFonts w:ascii="Arial" w:eastAsia="Times New Roman" w:hAnsi="Arial" w:cs="Arial"/>
                <w:sz w:val="24"/>
                <w:szCs w:val="24"/>
                <w:lang w:eastAsia="en-US"/>
              </w:rPr>
            </w:pPr>
          </w:p>
        </w:tc>
      </w:tr>
      <w:tr w:rsidR="007000C6" w:rsidRPr="008A7C47" w14:paraId="04FC3B44" w14:textId="77777777" w:rsidTr="00F774B5">
        <w:trPr>
          <w:trHeight w:val="186"/>
        </w:trPr>
        <w:tc>
          <w:tcPr>
            <w:tcW w:w="3284" w:type="dxa"/>
            <w:tcBorders>
              <w:top w:val="single" w:sz="4" w:space="0" w:color="auto"/>
              <w:left w:val="nil"/>
              <w:bottom w:val="nil"/>
              <w:right w:val="nil"/>
            </w:tcBorders>
          </w:tcPr>
          <w:p w14:paraId="1BC6068E" w14:textId="77777777" w:rsidR="007000C6" w:rsidRPr="008A7C47" w:rsidRDefault="007000C6" w:rsidP="00736225">
            <w:pPr>
              <w:snapToGrid w:val="0"/>
              <w:spacing w:line="240" w:lineRule="auto"/>
              <w:jc w:val="both"/>
              <w:rPr>
                <w:rFonts w:ascii="Arial" w:eastAsia="Times New Roman" w:hAnsi="Arial" w:cs="Arial"/>
                <w:position w:val="6"/>
                <w:sz w:val="24"/>
                <w:szCs w:val="24"/>
                <w:vertAlign w:val="superscript"/>
                <w:lang w:eastAsia="en-US"/>
              </w:rPr>
            </w:pPr>
            <w:r w:rsidRPr="008A7C47">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16F64683" w14:textId="77777777" w:rsidR="007000C6" w:rsidRPr="008A7C47" w:rsidRDefault="007000C6" w:rsidP="00736225">
            <w:pPr>
              <w:spacing w:line="240" w:lineRule="auto"/>
              <w:ind w:right="-1" w:firstLine="1134"/>
              <w:jc w:val="both"/>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00FBC9AA" w14:textId="77777777" w:rsidR="007000C6" w:rsidRPr="008A7C47" w:rsidRDefault="007000C6" w:rsidP="00736225">
            <w:pPr>
              <w:spacing w:line="240" w:lineRule="auto"/>
              <w:ind w:right="-1"/>
              <w:jc w:val="both"/>
              <w:rPr>
                <w:rFonts w:ascii="Arial" w:eastAsia="Times New Roman" w:hAnsi="Arial" w:cs="Arial"/>
                <w:sz w:val="24"/>
                <w:szCs w:val="24"/>
                <w:vertAlign w:val="superscript"/>
                <w:lang w:eastAsia="en-US"/>
              </w:rPr>
            </w:pPr>
            <w:r w:rsidRPr="008A7C47">
              <w:rPr>
                <w:rFonts w:ascii="Arial" w:eastAsia="Times New Roman" w:hAnsi="Arial" w:cs="Arial"/>
                <w:position w:val="6"/>
                <w:sz w:val="24"/>
                <w:szCs w:val="24"/>
                <w:vertAlign w:val="superscript"/>
                <w:lang w:eastAsia="en-US"/>
              </w:rPr>
              <w:t>(Parašas)</w:t>
            </w:r>
            <w:r w:rsidRPr="008A7C47">
              <w:rPr>
                <w:rFonts w:ascii="Arial" w:eastAsia="Times New Roman" w:hAnsi="Arial" w:cs="Arial"/>
                <w:i/>
                <w:sz w:val="24"/>
                <w:szCs w:val="24"/>
                <w:vertAlign w:val="superscript"/>
                <w:lang w:eastAsia="en-US"/>
              </w:rPr>
              <w:t xml:space="preserve"> </w:t>
            </w:r>
          </w:p>
        </w:tc>
        <w:tc>
          <w:tcPr>
            <w:tcW w:w="701" w:type="dxa"/>
          </w:tcPr>
          <w:p w14:paraId="56742977" w14:textId="77777777" w:rsidR="007000C6" w:rsidRPr="008A7C47" w:rsidRDefault="007000C6" w:rsidP="00736225">
            <w:pPr>
              <w:spacing w:line="240" w:lineRule="auto"/>
              <w:ind w:right="-1" w:firstLine="1134"/>
              <w:jc w:val="both"/>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4167A89A" w14:textId="77777777" w:rsidR="007000C6" w:rsidRPr="008A7C47" w:rsidRDefault="007000C6" w:rsidP="00736225">
            <w:pPr>
              <w:spacing w:line="240" w:lineRule="auto"/>
              <w:ind w:right="-1"/>
              <w:jc w:val="both"/>
              <w:rPr>
                <w:rFonts w:ascii="Arial" w:eastAsia="Times New Roman" w:hAnsi="Arial" w:cs="Arial"/>
                <w:sz w:val="24"/>
                <w:szCs w:val="24"/>
                <w:vertAlign w:val="superscript"/>
                <w:lang w:eastAsia="en-US"/>
              </w:rPr>
            </w:pPr>
            <w:r w:rsidRPr="008A7C47">
              <w:rPr>
                <w:rFonts w:ascii="Arial" w:eastAsia="Times New Roman" w:hAnsi="Arial" w:cs="Arial"/>
                <w:position w:val="6"/>
                <w:sz w:val="24"/>
                <w:szCs w:val="24"/>
                <w:vertAlign w:val="superscript"/>
                <w:lang w:eastAsia="en-US"/>
              </w:rPr>
              <w:t>(Vardas ir pavardė)</w:t>
            </w:r>
            <w:r w:rsidRPr="008A7C47">
              <w:rPr>
                <w:rFonts w:ascii="Arial" w:eastAsia="Times New Roman" w:hAnsi="Arial" w:cs="Arial"/>
                <w:i/>
                <w:sz w:val="24"/>
                <w:szCs w:val="24"/>
                <w:vertAlign w:val="superscript"/>
                <w:lang w:eastAsia="en-US"/>
              </w:rPr>
              <w:t xml:space="preserve"> </w:t>
            </w:r>
          </w:p>
        </w:tc>
        <w:tc>
          <w:tcPr>
            <w:tcW w:w="468" w:type="dxa"/>
          </w:tcPr>
          <w:p w14:paraId="40BBF03D" w14:textId="77777777" w:rsidR="007000C6" w:rsidRPr="008A7C47" w:rsidRDefault="007000C6" w:rsidP="00736225">
            <w:pPr>
              <w:spacing w:line="240" w:lineRule="auto"/>
              <w:ind w:right="-1" w:firstLine="1134"/>
              <w:jc w:val="both"/>
              <w:rPr>
                <w:rFonts w:ascii="Arial" w:eastAsia="Times New Roman" w:hAnsi="Arial" w:cs="Arial"/>
                <w:sz w:val="24"/>
                <w:szCs w:val="24"/>
                <w:vertAlign w:val="superscript"/>
                <w:lang w:eastAsia="en-US"/>
              </w:rPr>
            </w:pPr>
          </w:p>
        </w:tc>
      </w:tr>
    </w:tbl>
    <w:p w14:paraId="5B7A50C8" w14:textId="77777777" w:rsidR="007000C6" w:rsidRPr="008A7C47" w:rsidRDefault="007000C6" w:rsidP="00736225">
      <w:pPr>
        <w:spacing w:line="240" w:lineRule="auto"/>
        <w:ind w:firstLine="1134"/>
        <w:jc w:val="both"/>
        <w:rPr>
          <w:rFonts w:ascii="Arial" w:eastAsia="Times New Roman" w:hAnsi="Arial" w:cs="Arial"/>
          <w:sz w:val="24"/>
          <w:szCs w:val="24"/>
          <w:lang w:eastAsia="en-US"/>
        </w:rPr>
      </w:pPr>
      <w:r w:rsidRPr="008A7C47">
        <w:rPr>
          <w:rFonts w:ascii="Arial" w:eastAsia="Times New Roman" w:hAnsi="Arial" w:cs="Arial"/>
          <w:sz w:val="24"/>
          <w:szCs w:val="24"/>
          <w:lang w:eastAsia="en-US"/>
        </w:rPr>
        <w:t>*Ši pasiūlymo forma pasirašoma atskirai tuo atveju, kai joje nurodytas kitas nei visą pasiūlymą pasirašantis asmuo.</w:t>
      </w:r>
    </w:p>
    <w:p w14:paraId="24CD957E" w14:textId="77777777" w:rsidR="007000C6" w:rsidRPr="008A7C47" w:rsidRDefault="007000C6" w:rsidP="00736225">
      <w:pPr>
        <w:tabs>
          <w:tab w:val="num" w:pos="0"/>
          <w:tab w:val="left" w:pos="249"/>
        </w:tabs>
        <w:spacing w:line="240" w:lineRule="auto"/>
        <w:ind w:firstLine="1134"/>
        <w:jc w:val="both"/>
        <w:rPr>
          <w:rFonts w:ascii="Arial" w:eastAsia="Calibri" w:hAnsi="Arial" w:cs="Arial"/>
          <w:b/>
          <w:sz w:val="24"/>
          <w:szCs w:val="24"/>
          <w:lang w:eastAsia="en-US"/>
        </w:rPr>
      </w:pPr>
      <w:r w:rsidRPr="008A7C47">
        <w:rPr>
          <w:rFonts w:ascii="Arial" w:eastAsia="Calibri" w:hAnsi="Arial" w:cs="Arial"/>
          <w:b/>
          <w:sz w:val="24"/>
          <w:szCs w:val="24"/>
          <w:lang w:eastAsia="en-US"/>
        </w:rPr>
        <w:t>Pastaba:</w:t>
      </w:r>
    </w:p>
    <w:p w14:paraId="7DECC515" w14:textId="77777777" w:rsidR="007000C6" w:rsidRPr="008A7C47" w:rsidRDefault="007000C6" w:rsidP="00736225">
      <w:pPr>
        <w:tabs>
          <w:tab w:val="left" w:pos="993"/>
        </w:tabs>
        <w:spacing w:line="240" w:lineRule="auto"/>
        <w:ind w:hanging="11"/>
        <w:jc w:val="both"/>
        <w:rPr>
          <w:rFonts w:ascii="Arial" w:eastAsia="Calibri" w:hAnsi="Arial" w:cs="Arial"/>
          <w:b/>
          <w:bCs/>
          <w:smallCaps/>
          <w:sz w:val="24"/>
          <w:szCs w:val="24"/>
        </w:rPr>
      </w:pPr>
      <w:r w:rsidRPr="008A7C47">
        <w:rPr>
          <w:rFonts w:ascii="Arial" w:eastAsia="Calibri" w:hAnsi="Arial" w:cs="Arial"/>
          <w:sz w:val="24"/>
          <w:szCs w:val="24"/>
          <w:lang w:eastAsia="en-US"/>
        </w:rPr>
        <w:t xml:space="preserve">Pildydamas šią formą tiekėjas turi pateikti visą aukščiau prašomą informaciją. Tiekėjui išbraukus formoje esančias nuostatas, jo pasiūlymas bus atmestas, išskyrus </w:t>
      </w:r>
      <w:bookmarkStart w:id="68" w:name="_Hlk163730358"/>
      <w:r w:rsidRPr="008A7C47">
        <w:rPr>
          <w:rFonts w:ascii="Arial" w:eastAsia="Calibri" w:hAnsi="Arial" w:cs="Arial"/>
          <w:sz w:val="24"/>
          <w:szCs w:val="24"/>
          <w:lang w:eastAsia="en-US"/>
        </w:rPr>
        <w:t xml:space="preserve">5, 6, 7, 8 ir 10 </w:t>
      </w:r>
      <w:bookmarkEnd w:id="68"/>
      <w:r w:rsidRPr="008A7C47">
        <w:rPr>
          <w:rFonts w:ascii="Arial" w:eastAsia="Calibri" w:hAnsi="Arial" w:cs="Arial"/>
          <w:sz w:val="24"/>
          <w:szCs w:val="24"/>
          <w:lang w:eastAsia="en-US"/>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8A7C47">
        <w:rPr>
          <w:rFonts w:ascii="Arial" w:eastAsia="Calibri" w:hAnsi="Arial" w:cs="Arial"/>
          <w:sz w:val="24"/>
          <w:szCs w:val="24"/>
          <w:lang w:eastAsia="en-US"/>
        </w:rPr>
        <w:t>kvazisubtiekėjų</w:t>
      </w:r>
      <w:proofErr w:type="spellEnd"/>
      <w:r w:rsidRPr="008A7C47">
        <w:rPr>
          <w:rFonts w:ascii="Arial" w:eastAsia="Calibri" w:hAnsi="Arial" w:cs="Arial"/>
          <w:sz w:val="24"/>
          <w:szCs w:val="24"/>
          <w:lang w:eastAsia="en-US"/>
        </w:rPr>
        <w:t>, kurių pajėgumais remsis / kad tiekėjas nepasitelks ūkio subjektų, kurių pajėgumais nesirems / kad pasiūlyme konfidencialios informacijos nėra.</w:t>
      </w:r>
    </w:p>
    <w:p w14:paraId="7F51AD50" w14:textId="77777777" w:rsidR="007000C6" w:rsidRPr="008A7C47" w:rsidRDefault="007000C6" w:rsidP="007000C6">
      <w:pPr>
        <w:spacing w:line="259" w:lineRule="auto"/>
        <w:rPr>
          <w:rFonts w:ascii="Arial" w:eastAsia="Calibri" w:hAnsi="Arial" w:cs="Arial"/>
          <w:kern w:val="2"/>
          <w:sz w:val="24"/>
          <w:szCs w:val="24"/>
          <w:lang w:eastAsia="en-US"/>
          <w14:ligatures w14:val="standardContextual"/>
        </w:rPr>
      </w:pPr>
    </w:p>
    <w:p w14:paraId="66A7957F" w14:textId="77777777" w:rsidR="00762B5E" w:rsidRPr="008A7C47" w:rsidRDefault="00762B5E" w:rsidP="00FB70A0">
      <w:pPr>
        <w:rPr>
          <w:rFonts w:ascii="Arial" w:hAnsi="Arial" w:cs="Arial"/>
          <w:color w:val="7030A0"/>
          <w:sz w:val="24"/>
          <w:szCs w:val="24"/>
        </w:rPr>
      </w:pPr>
    </w:p>
    <w:p w14:paraId="32E0F308" w14:textId="77777777" w:rsidR="00762B5E" w:rsidRPr="008A7C47" w:rsidRDefault="00762B5E" w:rsidP="00FB70A0">
      <w:pPr>
        <w:rPr>
          <w:rFonts w:ascii="Arial" w:hAnsi="Arial" w:cs="Arial"/>
          <w:color w:val="7030A0"/>
          <w:sz w:val="24"/>
          <w:szCs w:val="24"/>
        </w:rPr>
      </w:pPr>
    </w:p>
    <w:p w14:paraId="4CC8D68D" w14:textId="77777777" w:rsidR="00FB70A0" w:rsidRPr="008A7C47" w:rsidRDefault="00FB70A0" w:rsidP="00FB70A0">
      <w:pPr>
        <w:jc w:val="center"/>
        <w:rPr>
          <w:rFonts w:ascii="Arial" w:hAnsi="Arial" w:cs="Arial"/>
          <w:color w:val="7030A0"/>
          <w:sz w:val="24"/>
          <w:szCs w:val="24"/>
        </w:rPr>
      </w:pPr>
      <w:r w:rsidRPr="008A7C47">
        <w:rPr>
          <w:rFonts w:ascii="Arial" w:hAnsi="Arial" w:cs="Arial"/>
          <w:sz w:val="24"/>
          <w:szCs w:val="24"/>
        </w:rPr>
        <w:t>__________</w:t>
      </w:r>
    </w:p>
    <w:p w14:paraId="57E525D9" w14:textId="77777777" w:rsidR="00FB70A0" w:rsidRPr="008A7C47" w:rsidRDefault="00FB70A0" w:rsidP="00FB70A0">
      <w:pPr>
        <w:pStyle w:val="Antrat2"/>
        <w:ind w:left="5103"/>
        <w:rPr>
          <w:rFonts w:ascii="Arial" w:hAnsi="Arial" w:cs="Arial"/>
          <w:b/>
          <w:bCs/>
          <w:smallCaps/>
          <w:sz w:val="24"/>
          <w:szCs w:val="24"/>
        </w:rPr>
      </w:pPr>
    </w:p>
    <w:p w14:paraId="5D6C765A" w14:textId="67A48190" w:rsidR="00FB70A0" w:rsidRPr="008A7C47" w:rsidRDefault="00A4599F" w:rsidP="00FB70A0">
      <w:pPr>
        <w:pStyle w:val="Antrat2"/>
        <w:ind w:left="5103"/>
        <w:rPr>
          <w:rFonts w:ascii="Arial" w:hAnsi="Arial" w:cs="Arial"/>
          <w:color w:val="auto"/>
          <w:sz w:val="24"/>
          <w:szCs w:val="24"/>
        </w:rPr>
      </w:pPr>
      <w:r w:rsidRPr="008A7C47">
        <w:rPr>
          <w:rFonts w:ascii="Arial" w:hAnsi="Arial" w:cs="Arial"/>
          <w:b/>
          <w:bCs/>
          <w:smallCaps/>
          <w:sz w:val="24"/>
          <w:szCs w:val="24"/>
        </w:rPr>
        <w:br w:type="page"/>
      </w:r>
      <w:bookmarkStart w:id="69" w:name="_Toc157874373"/>
      <w:r w:rsidR="00FB70A0" w:rsidRPr="008A7C47">
        <w:rPr>
          <w:rFonts w:ascii="Arial" w:hAnsi="Arial" w:cs="Arial"/>
          <w:color w:val="auto"/>
          <w:sz w:val="24"/>
          <w:szCs w:val="24"/>
        </w:rPr>
        <w:lastRenderedPageBreak/>
        <w:t>Specialiųjų pirkimo sąlygų 6 priedas „Sutarties projektas“</w:t>
      </w:r>
      <w:bookmarkEnd w:id="69"/>
    </w:p>
    <w:p w14:paraId="0DEA9A25" w14:textId="77777777" w:rsidR="00B660AA" w:rsidRPr="008A7C47" w:rsidRDefault="00B660AA" w:rsidP="00FB0A4B">
      <w:pPr>
        <w:spacing w:line="259" w:lineRule="auto"/>
        <w:jc w:val="center"/>
        <w:rPr>
          <w:rFonts w:ascii="Arial" w:hAnsi="Arial" w:cs="Arial"/>
          <w:b/>
          <w:caps/>
          <w:sz w:val="24"/>
          <w:szCs w:val="24"/>
        </w:rPr>
      </w:pPr>
    </w:p>
    <w:p w14:paraId="150A84AE" w14:textId="2DC8DD9D" w:rsidR="00FB0A4B" w:rsidRPr="008A7C47" w:rsidRDefault="00FB0A4B" w:rsidP="005103A8">
      <w:pPr>
        <w:spacing w:after="0" w:line="240" w:lineRule="auto"/>
        <w:jc w:val="center"/>
        <w:rPr>
          <w:rFonts w:ascii="Arial" w:hAnsi="Arial" w:cs="Arial"/>
          <w:b/>
          <w:caps/>
          <w:sz w:val="24"/>
          <w:szCs w:val="24"/>
        </w:rPr>
      </w:pPr>
      <w:r w:rsidRPr="008A7C47">
        <w:rPr>
          <w:rFonts w:ascii="Arial" w:hAnsi="Arial" w:cs="Arial"/>
          <w:b/>
          <w:caps/>
          <w:sz w:val="24"/>
          <w:szCs w:val="24"/>
        </w:rPr>
        <w:t>Prekių pirkimo</w:t>
      </w:r>
      <w:r w:rsidRPr="008A7C47">
        <w:rPr>
          <w:rFonts w:ascii="Arial" w:eastAsia="Arial" w:hAnsi="Arial" w:cs="Arial"/>
          <w:sz w:val="24"/>
          <w:szCs w:val="24"/>
        </w:rPr>
        <w:t>–</w:t>
      </w:r>
      <w:r w:rsidRPr="008A7C47">
        <w:rPr>
          <w:rFonts w:ascii="Arial" w:hAnsi="Arial" w:cs="Arial"/>
          <w:b/>
          <w:caps/>
          <w:sz w:val="24"/>
          <w:szCs w:val="24"/>
        </w:rPr>
        <w:t>pardavimo sutarties Bendrosios sąlygos</w:t>
      </w:r>
    </w:p>
    <w:p w14:paraId="4F90CDF1" w14:textId="77777777" w:rsidR="00FB0A4B" w:rsidRPr="008A7C47" w:rsidRDefault="00FB0A4B" w:rsidP="005103A8">
      <w:pPr>
        <w:spacing w:after="0" w:line="240" w:lineRule="auto"/>
        <w:jc w:val="center"/>
        <w:rPr>
          <w:rFonts w:ascii="Arial" w:hAnsi="Arial" w:cs="Arial"/>
          <w:sz w:val="24"/>
          <w:szCs w:val="24"/>
        </w:rPr>
      </w:pPr>
    </w:p>
    <w:p w14:paraId="01398260" w14:textId="77777777" w:rsidR="00FB0A4B" w:rsidRPr="008A7C47" w:rsidRDefault="00FB0A4B" w:rsidP="005103A8">
      <w:pPr>
        <w:keepNext/>
        <w:keepLines/>
        <w:tabs>
          <w:tab w:val="left" w:pos="426"/>
        </w:tabs>
        <w:spacing w:after="0" w:line="240" w:lineRule="auto"/>
        <w:jc w:val="center"/>
        <w:rPr>
          <w:rFonts w:ascii="Arial" w:eastAsia="Cambria" w:hAnsi="Arial" w:cs="Arial"/>
          <w:b/>
          <w:bCs/>
          <w:caps/>
          <w:sz w:val="24"/>
          <w:szCs w:val="24"/>
          <w14:numSpacing w14:val="tabular"/>
        </w:rPr>
      </w:pPr>
      <w:r w:rsidRPr="008A7C47">
        <w:rPr>
          <w:rFonts w:ascii="Arial" w:eastAsia="Cambria" w:hAnsi="Arial" w:cs="Arial"/>
          <w:b/>
          <w:bCs/>
          <w:caps/>
          <w:sz w:val="24"/>
          <w:szCs w:val="24"/>
          <w14:numSpacing w14:val="tabular"/>
        </w:rPr>
        <w:t>1.</w:t>
      </w:r>
      <w:r w:rsidRPr="008A7C47">
        <w:rPr>
          <w:rFonts w:ascii="Arial" w:eastAsia="Cambria" w:hAnsi="Arial" w:cs="Arial"/>
          <w:b/>
          <w:bCs/>
          <w:caps/>
          <w:sz w:val="24"/>
          <w:szCs w:val="24"/>
          <w14:numSpacing w14:val="tabular"/>
        </w:rPr>
        <w:tab/>
        <w:t>Pagrindinės sąvokos ir Sutarties aiškinimas</w:t>
      </w:r>
    </w:p>
    <w:p w14:paraId="164B5EF7" w14:textId="77777777" w:rsidR="00FB0A4B" w:rsidRPr="008A7C47" w:rsidRDefault="00FB0A4B" w:rsidP="005103A8">
      <w:pPr>
        <w:keepNext/>
        <w:keepLines/>
        <w:tabs>
          <w:tab w:val="left" w:pos="426"/>
        </w:tabs>
        <w:spacing w:after="0" w:line="240" w:lineRule="auto"/>
        <w:jc w:val="center"/>
        <w:rPr>
          <w:rFonts w:ascii="Arial" w:eastAsia="Cambria" w:hAnsi="Arial" w:cs="Arial"/>
          <w:b/>
          <w:bCs/>
          <w:caps/>
          <w:sz w:val="24"/>
          <w:szCs w:val="24"/>
          <w14:numSpacing w14:val="tabular"/>
        </w:rPr>
      </w:pPr>
    </w:p>
    <w:p w14:paraId="6486E526" w14:textId="77777777" w:rsidR="00FB0A4B" w:rsidRPr="008A7C47" w:rsidRDefault="00FB0A4B" w:rsidP="005103A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8A7C47">
        <w:rPr>
          <w:rFonts w:ascii="Arial" w:eastAsia="Arial" w:hAnsi="Arial" w:cs="Arial"/>
          <w:b/>
          <w:bCs/>
          <w:sz w:val="24"/>
          <w:szCs w:val="24"/>
        </w:rPr>
        <w:t>1.1.</w:t>
      </w:r>
      <w:r w:rsidRPr="008A7C47">
        <w:rPr>
          <w:rFonts w:ascii="Arial" w:eastAsia="Arial" w:hAnsi="Arial" w:cs="Arial"/>
          <w:b/>
          <w:bCs/>
          <w:sz w:val="24"/>
          <w:szCs w:val="24"/>
        </w:rPr>
        <w:tab/>
      </w:r>
      <w:r w:rsidRPr="008A7C47">
        <w:rPr>
          <w:rFonts w:ascii="Arial" w:eastAsia="Arial" w:hAnsi="Arial" w:cs="Arial"/>
          <w:b/>
          <w:sz w:val="24"/>
          <w:szCs w:val="24"/>
        </w:rPr>
        <w:t>Sąvokos</w:t>
      </w:r>
    </w:p>
    <w:p w14:paraId="2611C9B8" w14:textId="77777777" w:rsidR="00FB0A4B" w:rsidRPr="008A7C47" w:rsidRDefault="00FB0A4B" w:rsidP="00B660A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13747103" w14:textId="77777777" w:rsidR="00FB0A4B" w:rsidRPr="008A7C47" w:rsidRDefault="00FB0A4B" w:rsidP="00B660AA">
      <w:pPr>
        <w:widowControl w:val="0"/>
        <w:tabs>
          <w:tab w:val="left" w:pos="567"/>
        </w:tabs>
        <w:spacing w:after="0" w:line="240" w:lineRule="auto"/>
        <w:jc w:val="both"/>
        <w:rPr>
          <w:rFonts w:ascii="Arial" w:eastAsia="Cambria" w:hAnsi="Arial" w:cs="Arial"/>
          <w:b/>
          <w:bCs/>
          <w:sz w:val="24"/>
          <w:szCs w:val="24"/>
        </w:rPr>
      </w:pPr>
      <w:r w:rsidRPr="008A7C47">
        <w:rPr>
          <w:rFonts w:ascii="Arial" w:eastAsia="Cambria" w:hAnsi="Arial" w:cs="Arial"/>
          <w:sz w:val="24"/>
          <w:szCs w:val="24"/>
        </w:rPr>
        <w:t>1.1.1. Šioje Sutartyje didžiąja raide rašomos sąvokos turi paskiau nurodytas reikšmes:</w:t>
      </w:r>
    </w:p>
    <w:p w14:paraId="75203968"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1.1.1.1.</w:t>
      </w:r>
      <w:r w:rsidRPr="008A7C47">
        <w:rPr>
          <w:rFonts w:ascii="Arial" w:eastAsia="Arial" w:hAnsi="Arial" w:cs="Arial"/>
          <w:sz w:val="24"/>
          <w:szCs w:val="24"/>
        </w:rPr>
        <w:tab/>
      </w:r>
      <w:r w:rsidRPr="008A7C47">
        <w:rPr>
          <w:rFonts w:ascii="Arial" w:eastAsia="Arial" w:hAnsi="Arial" w:cs="Arial"/>
          <w:b/>
          <w:bCs/>
          <w:sz w:val="24"/>
          <w:szCs w:val="24"/>
        </w:rPr>
        <w:t>Bendrosios sąlygos</w:t>
      </w:r>
      <w:r w:rsidRPr="008A7C47">
        <w:rPr>
          <w:rFonts w:ascii="Arial" w:eastAsia="Arial" w:hAnsi="Arial" w:cs="Arial"/>
          <w:sz w:val="24"/>
          <w:szCs w:val="24"/>
        </w:rPr>
        <w:t xml:space="preserve"> – ši Sutarties dalis, kuri vadinasi „Prekių pirkimo–pardavimo sutarties Bendrosios sąlygos“;</w:t>
      </w:r>
    </w:p>
    <w:p w14:paraId="70474942"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1.1.1.2.</w:t>
      </w:r>
      <w:r w:rsidRPr="008A7C47">
        <w:rPr>
          <w:rFonts w:ascii="Arial" w:eastAsia="Arial" w:hAnsi="Arial" w:cs="Arial"/>
          <w:sz w:val="24"/>
          <w:szCs w:val="24"/>
        </w:rPr>
        <w:tab/>
      </w:r>
      <w:r w:rsidRPr="008A7C47">
        <w:rPr>
          <w:rFonts w:ascii="Arial" w:eastAsia="Arial" w:hAnsi="Arial" w:cs="Arial"/>
          <w:b/>
          <w:bCs/>
          <w:sz w:val="24"/>
          <w:szCs w:val="24"/>
        </w:rPr>
        <w:t>Pirkėjas</w:t>
      </w:r>
      <w:r w:rsidRPr="008A7C47">
        <w:rPr>
          <w:rFonts w:ascii="Arial" w:eastAsia="Arial" w:hAnsi="Arial" w:cs="Arial"/>
          <w:sz w:val="24"/>
          <w:szCs w:val="24"/>
        </w:rPr>
        <w:t xml:space="preserve"> – asmuo, kuris Specialiosiose sąlygose yra įvardytas kaip Pirkėjas, </w:t>
      </w:r>
      <w:r w:rsidRPr="008A7C47">
        <w:rPr>
          <w:rFonts w:ascii="Arial" w:hAnsi="Arial" w:cs="Arial"/>
          <w:sz w:val="24"/>
          <w:szCs w:val="24"/>
        </w:rPr>
        <w:t>įsigyjantis Specialiosiose sąlygose ir Sutarties prieduose nurodytas Prekes</w:t>
      </w:r>
      <w:r w:rsidRPr="008A7C47">
        <w:rPr>
          <w:rFonts w:ascii="Arial" w:eastAsia="Arial" w:hAnsi="Arial" w:cs="Arial"/>
          <w:sz w:val="24"/>
          <w:szCs w:val="24"/>
        </w:rPr>
        <w:t>;</w:t>
      </w:r>
    </w:p>
    <w:p w14:paraId="79D25A31"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b/>
          <w:bCs/>
          <w:sz w:val="24"/>
          <w:szCs w:val="24"/>
        </w:rPr>
      </w:pPr>
      <w:r w:rsidRPr="008A7C47">
        <w:rPr>
          <w:rFonts w:ascii="Arial" w:eastAsia="Arial" w:hAnsi="Arial" w:cs="Arial"/>
          <w:sz w:val="24"/>
          <w:szCs w:val="24"/>
        </w:rPr>
        <w:t>1.1.1.3.</w:t>
      </w:r>
      <w:r w:rsidRPr="008A7C47">
        <w:rPr>
          <w:rFonts w:ascii="Arial" w:eastAsia="Arial" w:hAnsi="Arial" w:cs="Arial"/>
          <w:sz w:val="24"/>
          <w:szCs w:val="24"/>
        </w:rPr>
        <w:tab/>
      </w:r>
      <w:r w:rsidRPr="008A7C47">
        <w:rPr>
          <w:rFonts w:ascii="Arial" w:eastAsia="Arial" w:hAnsi="Arial" w:cs="Arial"/>
          <w:b/>
          <w:bCs/>
          <w:sz w:val="24"/>
          <w:szCs w:val="24"/>
        </w:rPr>
        <w:t xml:space="preserve">Pradinės sutarties vertė </w:t>
      </w:r>
      <w:r w:rsidRPr="008A7C47">
        <w:rPr>
          <w:rFonts w:ascii="Arial" w:eastAsia="Arial" w:hAnsi="Arial" w:cs="Arial"/>
          <w:sz w:val="24"/>
          <w:szCs w:val="24"/>
        </w:rPr>
        <w:t>– Specialiosiose sąlygose nurodyta</w:t>
      </w:r>
      <w:r w:rsidRPr="008A7C47">
        <w:rPr>
          <w:rFonts w:ascii="Arial" w:eastAsia="Arial" w:hAnsi="Arial" w:cs="Arial"/>
          <w:b/>
          <w:bCs/>
          <w:sz w:val="24"/>
          <w:szCs w:val="24"/>
        </w:rPr>
        <w:t xml:space="preserve"> </w:t>
      </w:r>
      <w:r w:rsidRPr="008A7C47">
        <w:rPr>
          <w:rFonts w:ascii="Arial" w:eastAsia="Arial" w:hAnsi="Arial" w:cs="Arial"/>
          <w:sz w:val="24"/>
          <w:szCs w:val="24"/>
        </w:rPr>
        <w:t>vertė (be PVM);</w:t>
      </w:r>
      <w:r w:rsidRPr="008A7C47">
        <w:rPr>
          <w:rFonts w:ascii="Arial" w:eastAsia="Arial" w:hAnsi="Arial" w:cs="Arial"/>
          <w:b/>
          <w:bCs/>
          <w:sz w:val="24"/>
          <w:szCs w:val="24"/>
        </w:rPr>
        <w:t xml:space="preserve"> </w:t>
      </w:r>
    </w:p>
    <w:p w14:paraId="15DAF553"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hAnsi="Arial" w:cs="Arial"/>
          <w:sz w:val="24"/>
          <w:szCs w:val="24"/>
        </w:rPr>
      </w:pPr>
      <w:r w:rsidRPr="008A7C47">
        <w:rPr>
          <w:rFonts w:ascii="Arial" w:hAnsi="Arial" w:cs="Arial"/>
          <w:sz w:val="24"/>
          <w:szCs w:val="24"/>
        </w:rPr>
        <w:t>1.1.1.4.</w:t>
      </w:r>
      <w:r w:rsidRPr="008A7C47">
        <w:rPr>
          <w:rFonts w:ascii="Arial" w:hAnsi="Arial" w:cs="Arial"/>
          <w:sz w:val="24"/>
          <w:szCs w:val="24"/>
        </w:rPr>
        <w:tab/>
      </w:r>
      <w:r w:rsidRPr="008A7C47">
        <w:rPr>
          <w:rFonts w:ascii="Arial" w:eastAsia="Arial" w:hAnsi="Arial" w:cs="Arial"/>
          <w:b/>
          <w:bCs/>
          <w:sz w:val="24"/>
          <w:szCs w:val="24"/>
        </w:rPr>
        <w:t>Prekės</w:t>
      </w:r>
      <w:r w:rsidRPr="008A7C47">
        <w:rPr>
          <w:rFonts w:ascii="Arial" w:eastAsia="Arial" w:hAnsi="Arial" w:cs="Arial"/>
          <w:sz w:val="24"/>
          <w:szCs w:val="24"/>
        </w:rPr>
        <w:t xml:space="preserve"> – </w:t>
      </w:r>
      <w:r w:rsidRPr="008A7C47">
        <w:rPr>
          <w:rFonts w:ascii="Arial" w:hAnsi="Arial" w:cs="Arial"/>
          <w:sz w:val="24"/>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C023DCF"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hAnsi="Arial" w:cs="Arial"/>
          <w:sz w:val="24"/>
          <w:szCs w:val="24"/>
        </w:rPr>
      </w:pPr>
      <w:r w:rsidRPr="008A7C47">
        <w:rPr>
          <w:rFonts w:ascii="Arial" w:hAnsi="Arial" w:cs="Arial"/>
          <w:sz w:val="24"/>
          <w:szCs w:val="24"/>
        </w:rPr>
        <w:t>1.1.1.5.</w:t>
      </w:r>
      <w:r w:rsidRPr="008A7C47">
        <w:rPr>
          <w:rFonts w:ascii="Arial" w:hAnsi="Arial" w:cs="Arial"/>
          <w:sz w:val="24"/>
          <w:szCs w:val="24"/>
        </w:rPr>
        <w:tab/>
      </w:r>
      <w:r w:rsidRPr="008A7C47">
        <w:rPr>
          <w:rFonts w:ascii="Arial" w:eastAsia="Arial" w:hAnsi="Arial" w:cs="Arial"/>
          <w:b/>
          <w:bCs/>
          <w:sz w:val="24"/>
          <w:szCs w:val="24"/>
        </w:rPr>
        <w:t xml:space="preserve">Prekių perdavimo–priėmimo aktas </w:t>
      </w:r>
      <w:r w:rsidRPr="008A7C47">
        <w:rPr>
          <w:rFonts w:ascii="Arial" w:eastAsia="Arial" w:hAnsi="Arial" w:cs="Arial"/>
          <w:sz w:val="24"/>
          <w:szCs w:val="24"/>
        </w:rPr>
        <w:t>– dokumentas,</w:t>
      </w:r>
      <w:r w:rsidRPr="008A7C47">
        <w:rPr>
          <w:rFonts w:ascii="Arial" w:eastAsia="Arial" w:hAnsi="Arial" w:cs="Arial"/>
          <w:b/>
          <w:bCs/>
          <w:sz w:val="24"/>
          <w:szCs w:val="24"/>
        </w:rPr>
        <w:t xml:space="preserve"> </w:t>
      </w:r>
      <w:r w:rsidRPr="008A7C47">
        <w:rPr>
          <w:rFonts w:ascii="Arial" w:eastAsia="Arial" w:hAnsi="Arial" w:cs="Arial"/>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D09DAB5"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1.1.1.6.</w:t>
      </w:r>
      <w:r w:rsidRPr="008A7C47">
        <w:rPr>
          <w:rFonts w:ascii="Arial" w:eastAsia="Arial" w:hAnsi="Arial" w:cs="Arial"/>
          <w:sz w:val="24"/>
          <w:szCs w:val="24"/>
        </w:rPr>
        <w:tab/>
      </w:r>
      <w:r w:rsidRPr="008A7C47">
        <w:rPr>
          <w:rFonts w:ascii="Arial" w:hAnsi="Arial" w:cs="Arial"/>
          <w:b/>
          <w:bCs/>
          <w:sz w:val="24"/>
          <w:szCs w:val="24"/>
        </w:rPr>
        <w:t>Prekių trūkumai</w:t>
      </w:r>
      <w:r w:rsidRPr="008A7C47">
        <w:rPr>
          <w:rFonts w:ascii="Arial" w:hAnsi="Arial" w:cs="Arial"/>
          <w:sz w:val="24"/>
          <w:szCs w:val="24"/>
        </w:rPr>
        <w:t xml:space="preserve"> – Prekių perdavimo–priėmimo metu ar Prekių garantinio termino galiojimo metu Pirkėjo ar (ir) trečiųjų asmenų nustatyti Prekių kokybės neatitikimai Sutarties ar (ir) įstatymų bei kitų teisės aktų reikalavimams</w:t>
      </w:r>
      <w:r w:rsidRPr="008A7C47">
        <w:rPr>
          <w:rFonts w:ascii="Arial" w:eastAsia="Arial" w:hAnsi="Arial" w:cs="Arial"/>
          <w:sz w:val="24"/>
          <w:szCs w:val="24"/>
        </w:rPr>
        <w:t>,</w:t>
      </w:r>
      <w:r w:rsidRPr="008A7C47">
        <w:rPr>
          <w:rFonts w:ascii="Arial" w:hAnsi="Arial" w:cs="Arial"/>
          <w:sz w:val="24"/>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18278D"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b/>
          <w:bCs/>
          <w:sz w:val="24"/>
          <w:szCs w:val="24"/>
        </w:rPr>
      </w:pPr>
      <w:r w:rsidRPr="008A7C47">
        <w:rPr>
          <w:rFonts w:ascii="Arial" w:eastAsia="Arial" w:hAnsi="Arial" w:cs="Arial"/>
          <w:sz w:val="24"/>
          <w:szCs w:val="24"/>
        </w:rPr>
        <w:t>1.1.1.7.</w:t>
      </w:r>
      <w:r w:rsidRPr="008A7C47">
        <w:rPr>
          <w:rFonts w:ascii="Arial" w:eastAsia="Arial" w:hAnsi="Arial" w:cs="Arial"/>
          <w:sz w:val="24"/>
          <w:szCs w:val="24"/>
        </w:rPr>
        <w:tab/>
      </w:r>
      <w:r w:rsidRPr="008A7C47">
        <w:rPr>
          <w:rFonts w:ascii="Arial" w:eastAsia="Arial" w:hAnsi="Arial" w:cs="Arial"/>
          <w:b/>
          <w:bCs/>
          <w:sz w:val="24"/>
          <w:szCs w:val="24"/>
        </w:rPr>
        <w:t xml:space="preserve">Sąskaita </w:t>
      </w:r>
      <w:r w:rsidRPr="008A7C47">
        <w:rPr>
          <w:rFonts w:ascii="Arial" w:eastAsia="Arial" w:hAnsi="Arial" w:cs="Arial"/>
          <w:sz w:val="24"/>
          <w:szCs w:val="24"/>
        </w:rPr>
        <w:t>–</w:t>
      </w:r>
      <w:r w:rsidRPr="008A7C47">
        <w:rPr>
          <w:rFonts w:ascii="Arial" w:eastAsia="Arial" w:hAnsi="Arial" w:cs="Arial"/>
          <w:b/>
          <w:bCs/>
          <w:sz w:val="24"/>
          <w:szCs w:val="24"/>
        </w:rPr>
        <w:t xml:space="preserve"> </w:t>
      </w:r>
      <w:r w:rsidRPr="008A7C47">
        <w:rPr>
          <w:rFonts w:ascii="Arial" w:hAnsi="Arial" w:cs="Arial"/>
          <w:sz w:val="24"/>
          <w:szCs w:val="24"/>
        </w:rPr>
        <w:t xml:space="preserve">Tiekėjo išrašoma ir Pirkėjui apmokėjimui pateikiama sąskaita faktūra, PVM sąskaita faktūra ar kitas mokėjimo dokumentas už Tiekėjo perduotas bei Pirkėjo priimtas Prekes. </w:t>
      </w:r>
      <w:r w:rsidRPr="008A7C47">
        <w:rPr>
          <w:rFonts w:ascii="Arial" w:eastAsia="Arial" w:hAnsi="Arial" w:cs="Arial"/>
          <w:sz w:val="24"/>
          <w:szCs w:val="24"/>
        </w:rPr>
        <w:t>Jeigu Sutartyje yra numatytas Prekių pristatymas dalimis, Sąskaita gali būti pateikiama dėl kiekvienos dalies atskirai;</w:t>
      </w:r>
    </w:p>
    <w:p w14:paraId="4FB1FEE0"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1.1.1.8.</w:t>
      </w:r>
      <w:r w:rsidRPr="008A7C47">
        <w:rPr>
          <w:rFonts w:ascii="Arial" w:eastAsia="Arial" w:hAnsi="Arial" w:cs="Arial"/>
          <w:sz w:val="24"/>
          <w:szCs w:val="24"/>
        </w:rPr>
        <w:tab/>
      </w:r>
      <w:r w:rsidRPr="008A7C47">
        <w:rPr>
          <w:rFonts w:ascii="Arial" w:eastAsia="Arial" w:hAnsi="Arial" w:cs="Arial"/>
          <w:b/>
          <w:bCs/>
          <w:sz w:val="24"/>
          <w:szCs w:val="24"/>
        </w:rPr>
        <w:t>Specialiosios sąlygos</w:t>
      </w:r>
      <w:r w:rsidRPr="008A7C47">
        <w:rPr>
          <w:rFonts w:ascii="Arial" w:eastAsia="Arial" w:hAnsi="Arial" w:cs="Arial"/>
          <w:sz w:val="24"/>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A8BA91E"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b/>
          <w:bCs/>
          <w:sz w:val="24"/>
          <w:szCs w:val="24"/>
        </w:rPr>
      </w:pPr>
      <w:r w:rsidRPr="008A7C47">
        <w:rPr>
          <w:rFonts w:ascii="Arial" w:eastAsia="Arial" w:hAnsi="Arial" w:cs="Arial"/>
          <w:sz w:val="24"/>
          <w:szCs w:val="24"/>
        </w:rPr>
        <w:t>1.1.1.9.</w:t>
      </w:r>
      <w:r w:rsidRPr="008A7C47">
        <w:rPr>
          <w:rFonts w:ascii="Arial" w:eastAsia="Arial" w:hAnsi="Arial" w:cs="Arial"/>
          <w:sz w:val="24"/>
          <w:szCs w:val="24"/>
        </w:rPr>
        <w:tab/>
      </w:r>
      <w:r w:rsidRPr="008A7C47">
        <w:rPr>
          <w:rFonts w:ascii="Arial" w:eastAsia="Arial" w:hAnsi="Arial" w:cs="Arial"/>
          <w:b/>
          <w:bCs/>
          <w:sz w:val="24"/>
          <w:szCs w:val="24"/>
        </w:rPr>
        <w:t xml:space="preserve">Susitarimas </w:t>
      </w:r>
      <w:r w:rsidRPr="008A7C47">
        <w:rPr>
          <w:rFonts w:ascii="Arial" w:eastAsia="Arial" w:hAnsi="Arial" w:cs="Arial"/>
          <w:sz w:val="24"/>
          <w:szCs w:val="24"/>
        </w:rPr>
        <w:t>– tai dokumentas, kurį Šalys sudaro keisdamos Sutarties sąlygas VPĮ leidžiama apimtimi;</w:t>
      </w:r>
    </w:p>
    <w:p w14:paraId="5AE3EA9E"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b/>
          <w:bCs/>
          <w:sz w:val="24"/>
          <w:szCs w:val="24"/>
        </w:rPr>
      </w:pPr>
      <w:r w:rsidRPr="008A7C47">
        <w:rPr>
          <w:rFonts w:ascii="Arial" w:eastAsia="Arial" w:hAnsi="Arial" w:cs="Arial"/>
          <w:sz w:val="24"/>
          <w:szCs w:val="24"/>
        </w:rPr>
        <w:t>1.1.1.10.</w:t>
      </w:r>
      <w:r w:rsidRPr="008A7C47">
        <w:rPr>
          <w:rFonts w:ascii="Arial" w:eastAsia="Arial" w:hAnsi="Arial" w:cs="Arial"/>
          <w:sz w:val="24"/>
          <w:szCs w:val="24"/>
        </w:rPr>
        <w:tab/>
      </w:r>
      <w:r w:rsidRPr="008A7C47">
        <w:rPr>
          <w:rFonts w:ascii="Arial" w:eastAsia="Arial" w:hAnsi="Arial" w:cs="Arial"/>
          <w:b/>
          <w:bCs/>
          <w:sz w:val="24"/>
          <w:szCs w:val="24"/>
        </w:rPr>
        <w:t>Sutarties kaina</w:t>
      </w:r>
      <w:r w:rsidRPr="008A7C47">
        <w:rPr>
          <w:rFonts w:ascii="Arial" w:eastAsia="Arial" w:hAnsi="Arial" w:cs="Arial"/>
          <w:sz w:val="24"/>
          <w:szCs w:val="24"/>
        </w:rPr>
        <w:t xml:space="preserve"> – pagal Sutartį Tiekėjui mokėtina galutinė suma, įskaitant visus </w:t>
      </w:r>
      <w:r w:rsidRPr="008A7C47">
        <w:rPr>
          <w:rFonts w:ascii="Arial" w:eastAsia="Arial" w:hAnsi="Arial" w:cs="Arial"/>
          <w:sz w:val="24"/>
          <w:szCs w:val="24"/>
        </w:rPr>
        <w:lastRenderedPageBreak/>
        <w:t>privalomus mokesčius ir išlaidas;</w:t>
      </w:r>
    </w:p>
    <w:p w14:paraId="74ACA003"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1.1.1.11.</w:t>
      </w:r>
      <w:r w:rsidRPr="008A7C47">
        <w:rPr>
          <w:rFonts w:ascii="Arial" w:eastAsia="Arial" w:hAnsi="Arial" w:cs="Arial"/>
          <w:sz w:val="24"/>
          <w:szCs w:val="24"/>
        </w:rPr>
        <w:tab/>
      </w:r>
      <w:r w:rsidRPr="008A7C47">
        <w:rPr>
          <w:rFonts w:ascii="Arial" w:eastAsia="Arial" w:hAnsi="Arial" w:cs="Arial"/>
          <w:b/>
          <w:bCs/>
          <w:sz w:val="24"/>
          <w:szCs w:val="24"/>
        </w:rPr>
        <w:t xml:space="preserve">Sutarties sąlygos </w:t>
      </w:r>
      <w:r w:rsidRPr="008A7C47">
        <w:rPr>
          <w:rFonts w:ascii="Arial" w:eastAsia="Arial" w:hAnsi="Arial" w:cs="Arial"/>
          <w:sz w:val="24"/>
          <w:szCs w:val="24"/>
        </w:rPr>
        <w:t>– Bendrosios sąlygos ir Specialiosios sąlygos kartu;</w:t>
      </w:r>
    </w:p>
    <w:p w14:paraId="1D839385"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1.1.1.12.</w:t>
      </w:r>
      <w:r w:rsidRPr="008A7C47">
        <w:rPr>
          <w:rFonts w:ascii="Arial" w:eastAsia="Arial" w:hAnsi="Arial" w:cs="Arial"/>
          <w:sz w:val="24"/>
          <w:szCs w:val="24"/>
        </w:rPr>
        <w:tab/>
      </w:r>
      <w:r w:rsidRPr="008A7C47">
        <w:rPr>
          <w:rFonts w:ascii="Arial" w:eastAsia="Arial" w:hAnsi="Arial" w:cs="Arial"/>
          <w:b/>
          <w:bCs/>
          <w:sz w:val="24"/>
          <w:szCs w:val="24"/>
        </w:rPr>
        <w:t xml:space="preserve">Sutartis </w:t>
      </w:r>
      <w:r w:rsidRPr="008A7C47">
        <w:rPr>
          <w:rFonts w:ascii="Arial" w:eastAsia="Arial" w:hAnsi="Arial" w:cs="Arial"/>
          <w:sz w:val="24"/>
          <w:szCs w:val="24"/>
        </w:rPr>
        <w:t>– Prekių pirkimo–pardavimo sutartis, kurią sudaro Sutarties sąlygos, Specialiosiose sąlygose išvardyti priedai ir Susitarimai;</w:t>
      </w:r>
    </w:p>
    <w:p w14:paraId="5BBF15AE"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1.1.1.13.</w:t>
      </w:r>
      <w:r w:rsidRPr="008A7C47">
        <w:rPr>
          <w:rFonts w:ascii="Arial" w:eastAsia="Arial" w:hAnsi="Arial" w:cs="Arial"/>
          <w:sz w:val="24"/>
          <w:szCs w:val="24"/>
        </w:rPr>
        <w:tab/>
      </w:r>
      <w:r w:rsidRPr="008A7C47">
        <w:rPr>
          <w:rFonts w:ascii="Arial" w:eastAsia="Arial" w:hAnsi="Arial" w:cs="Arial"/>
          <w:b/>
          <w:bCs/>
          <w:sz w:val="24"/>
          <w:szCs w:val="24"/>
        </w:rPr>
        <w:t>Šalis</w:t>
      </w:r>
      <w:r w:rsidRPr="008A7C47">
        <w:rPr>
          <w:rFonts w:ascii="Arial" w:eastAsia="Arial" w:hAnsi="Arial" w:cs="Arial"/>
          <w:sz w:val="24"/>
          <w:szCs w:val="24"/>
        </w:rPr>
        <w:t xml:space="preserve"> – Pirkėjas arba Tiekėjas, kiekvienas atskirai, priklausomai nuo konteksto;</w:t>
      </w:r>
    </w:p>
    <w:p w14:paraId="4CAF8F2C"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1.1.1.14.</w:t>
      </w:r>
      <w:r w:rsidRPr="008A7C47">
        <w:rPr>
          <w:rFonts w:ascii="Arial" w:eastAsia="Arial" w:hAnsi="Arial" w:cs="Arial"/>
          <w:sz w:val="24"/>
          <w:szCs w:val="24"/>
        </w:rPr>
        <w:tab/>
      </w:r>
      <w:r w:rsidRPr="008A7C47">
        <w:rPr>
          <w:rFonts w:ascii="Arial" w:eastAsia="Arial" w:hAnsi="Arial" w:cs="Arial"/>
          <w:b/>
          <w:bCs/>
          <w:sz w:val="24"/>
          <w:szCs w:val="24"/>
        </w:rPr>
        <w:t>Šalys</w:t>
      </w:r>
      <w:r w:rsidRPr="008A7C47">
        <w:rPr>
          <w:rFonts w:ascii="Arial" w:eastAsia="Arial" w:hAnsi="Arial" w:cs="Arial"/>
          <w:sz w:val="24"/>
          <w:szCs w:val="24"/>
        </w:rPr>
        <w:t xml:space="preserve"> – Pirkėjas ir Tiekėjas kartu;</w:t>
      </w:r>
    </w:p>
    <w:p w14:paraId="06147875"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hAnsi="Arial" w:cs="Arial"/>
          <w:sz w:val="24"/>
          <w:szCs w:val="24"/>
        </w:rPr>
      </w:pPr>
      <w:r w:rsidRPr="008A7C47">
        <w:rPr>
          <w:rFonts w:ascii="Arial" w:hAnsi="Arial" w:cs="Arial"/>
          <w:sz w:val="24"/>
          <w:szCs w:val="24"/>
        </w:rPr>
        <w:t>1.1.1.15.</w:t>
      </w:r>
      <w:r w:rsidRPr="008A7C47">
        <w:rPr>
          <w:rFonts w:ascii="Arial" w:hAnsi="Arial" w:cs="Arial"/>
          <w:sz w:val="24"/>
          <w:szCs w:val="24"/>
        </w:rPr>
        <w:tab/>
      </w:r>
      <w:r w:rsidRPr="008A7C47">
        <w:rPr>
          <w:rFonts w:ascii="Arial" w:eastAsia="Arial" w:hAnsi="Arial" w:cs="Arial"/>
          <w:b/>
          <w:bCs/>
          <w:sz w:val="24"/>
          <w:szCs w:val="24"/>
        </w:rPr>
        <w:t>Tiekėjas</w:t>
      </w:r>
      <w:r w:rsidRPr="008A7C47">
        <w:rPr>
          <w:rFonts w:ascii="Arial" w:eastAsia="Arial" w:hAnsi="Arial" w:cs="Arial"/>
          <w:sz w:val="24"/>
          <w:szCs w:val="24"/>
        </w:rPr>
        <w:t xml:space="preserve"> – asmuo, kuris Specialiosiose sąlygose yra įvardytas kaip Tiekėjas, </w:t>
      </w:r>
      <w:r w:rsidRPr="008A7C47">
        <w:rPr>
          <w:rFonts w:ascii="Arial" w:hAnsi="Arial" w:cs="Arial"/>
          <w:sz w:val="24"/>
          <w:szCs w:val="24"/>
        </w:rPr>
        <w:t>tiekiantis Specialiosiose sąlygose nurodytas Prekes;</w:t>
      </w:r>
    </w:p>
    <w:p w14:paraId="5A5DE271"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b/>
          <w:bCs/>
          <w:sz w:val="24"/>
          <w:szCs w:val="24"/>
        </w:rPr>
      </w:pPr>
      <w:r w:rsidRPr="008A7C47">
        <w:rPr>
          <w:rFonts w:ascii="Arial" w:eastAsia="Arial" w:hAnsi="Arial" w:cs="Arial"/>
          <w:sz w:val="24"/>
          <w:szCs w:val="24"/>
        </w:rPr>
        <w:t>1.1.1.16.</w:t>
      </w:r>
      <w:r w:rsidRPr="008A7C47">
        <w:rPr>
          <w:rFonts w:ascii="Arial" w:eastAsia="Arial" w:hAnsi="Arial" w:cs="Arial"/>
          <w:sz w:val="24"/>
          <w:szCs w:val="24"/>
        </w:rPr>
        <w:tab/>
      </w:r>
      <w:r w:rsidRPr="008A7C47">
        <w:rPr>
          <w:rFonts w:ascii="Arial" w:eastAsia="Arial" w:hAnsi="Arial" w:cs="Arial"/>
          <w:b/>
          <w:bCs/>
          <w:sz w:val="24"/>
          <w:szCs w:val="24"/>
        </w:rPr>
        <w:t xml:space="preserve">VPĮ </w:t>
      </w:r>
      <w:r w:rsidRPr="008A7C47">
        <w:rPr>
          <w:rFonts w:ascii="Arial" w:eastAsia="Arial" w:hAnsi="Arial" w:cs="Arial"/>
          <w:sz w:val="24"/>
          <w:szCs w:val="24"/>
        </w:rPr>
        <w:t>– Lietuvos Respublikos viešųjų pirkimų įstatymas.</w:t>
      </w:r>
    </w:p>
    <w:p w14:paraId="5EC4DCE5"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1.1.1.17.</w:t>
      </w:r>
      <w:r w:rsidRPr="008A7C47">
        <w:rPr>
          <w:rFonts w:ascii="Arial" w:eastAsia="Arial" w:hAnsi="Arial" w:cs="Arial"/>
          <w:sz w:val="24"/>
          <w:szCs w:val="24"/>
        </w:rPr>
        <w:tab/>
        <w:t>Kitų Sutartyje didžiąja raide rašomų sąvokų reikšmės yra nurodytos Sutarties tekste.</w:t>
      </w:r>
    </w:p>
    <w:p w14:paraId="415B20D9"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1.1.1.18.</w:t>
      </w:r>
      <w:r w:rsidRPr="008A7C47">
        <w:rPr>
          <w:rFonts w:ascii="Arial" w:eastAsia="Arial" w:hAnsi="Arial" w:cs="Arial"/>
          <w:sz w:val="24"/>
          <w:szCs w:val="24"/>
        </w:rPr>
        <w:tab/>
        <w:t xml:space="preserve">Sutartyje neapibrėžtos sąvokos suprantamos ir aiškinamos taip, kaip jas apibrėžia VPĮ ir kiti </w:t>
      </w:r>
      <w:r w:rsidRPr="008A7C47">
        <w:rPr>
          <w:rFonts w:ascii="Arial" w:hAnsi="Arial" w:cs="Arial"/>
          <w:sz w:val="24"/>
          <w:szCs w:val="24"/>
        </w:rPr>
        <w:t>įstatymai bei teisės aktai</w:t>
      </w:r>
      <w:r w:rsidRPr="008A7C47">
        <w:rPr>
          <w:rFonts w:ascii="Arial" w:eastAsia="Arial" w:hAnsi="Arial" w:cs="Arial"/>
          <w:sz w:val="24"/>
          <w:szCs w:val="24"/>
        </w:rPr>
        <w:t>, galiojantys Sutarties sudarymo ir vykdymo metu.</w:t>
      </w:r>
    </w:p>
    <w:p w14:paraId="6007EEA3"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1.1.1.19.</w:t>
      </w:r>
      <w:r w:rsidRPr="008A7C47">
        <w:rPr>
          <w:rFonts w:ascii="Arial" w:eastAsia="Arial" w:hAnsi="Arial" w:cs="Arial"/>
          <w:sz w:val="24"/>
          <w:szCs w:val="24"/>
        </w:rPr>
        <w:tab/>
        <w:t>Kitos Sutartyje vartojamos sąvokos ir terminai turi bendrinę reikšmę arba artimiausią Sutarties pobūdžiui specialiąją reikšmę, jei Sutartyje nėra nustatyta ir paaiškinta kitokia jų reikšmė.</w:t>
      </w:r>
    </w:p>
    <w:p w14:paraId="2B5AB9D5"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p>
    <w:p w14:paraId="5297F951" w14:textId="77777777" w:rsidR="00FB0A4B" w:rsidRPr="008A7C47" w:rsidRDefault="00FB0A4B" w:rsidP="005103A8">
      <w:pPr>
        <w:keepNext/>
        <w:keepLines/>
        <w:tabs>
          <w:tab w:val="left" w:pos="567"/>
        </w:tabs>
        <w:spacing w:after="0" w:line="240" w:lineRule="auto"/>
        <w:jc w:val="center"/>
        <w:rPr>
          <w:rFonts w:ascii="Arial" w:eastAsia="Cambria" w:hAnsi="Arial" w:cs="Arial"/>
          <w:b/>
          <w:bCs/>
          <w:sz w:val="24"/>
          <w:szCs w:val="24"/>
          <w14:numSpacing w14:val="tabular"/>
        </w:rPr>
      </w:pPr>
      <w:r w:rsidRPr="008A7C47">
        <w:rPr>
          <w:rFonts w:ascii="Arial" w:eastAsia="Cambria" w:hAnsi="Arial" w:cs="Arial"/>
          <w:b/>
          <w:bCs/>
          <w:sz w:val="24"/>
          <w:szCs w:val="24"/>
          <w14:numSpacing w14:val="tabular"/>
        </w:rPr>
        <w:t>1.2.</w:t>
      </w:r>
      <w:r w:rsidRPr="008A7C47">
        <w:rPr>
          <w:rFonts w:ascii="Arial" w:eastAsia="Cambria" w:hAnsi="Arial" w:cs="Arial"/>
          <w:b/>
          <w:bCs/>
          <w:sz w:val="24"/>
          <w:szCs w:val="24"/>
          <w14:numSpacing w14:val="tabular"/>
        </w:rPr>
        <w:tab/>
        <w:t>Sutarties aiškinimas</w:t>
      </w:r>
    </w:p>
    <w:p w14:paraId="2B448992" w14:textId="77777777" w:rsidR="00FB0A4B" w:rsidRPr="008A7C47" w:rsidRDefault="00FB0A4B" w:rsidP="00B660AA">
      <w:pPr>
        <w:keepNext/>
        <w:keepLines/>
        <w:tabs>
          <w:tab w:val="left" w:pos="567"/>
        </w:tabs>
        <w:spacing w:after="0" w:line="240" w:lineRule="auto"/>
        <w:jc w:val="both"/>
        <w:rPr>
          <w:rFonts w:ascii="Arial" w:eastAsia="Cambria" w:hAnsi="Arial" w:cs="Arial"/>
          <w:b/>
          <w:bCs/>
          <w:sz w:val="24"/>
          <w:szCs w:val="24"/>
          <w14:numSpacing w14:val="tabular"/>
        </w:rPr>
      </w:pPr>
    </w:p>
    <w:p w14:paraId="7F5E6427"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1.2.1.</w:t>
      </w:r>
      <w:r w:rsidRPr="008A7C47">
        <w:rPr>
          <w:rFonts w:ascii="Arial" w:eastAsia="Arial" w:hAnsi="Arial" w:cs="Arial"/>
          <w:sz w:val="24"/>
          <w:szCs w:val="24"/>
        </w:rPr>
        <w:tab/>
        <w:t>Sutartis yra sudaryta ir turi būti aiškinama pagal Lietuvos Respublikos teisės aktus.</w:t>
      </w:r>
    </w:p>
    <w:p w14:paraId="63351C42"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1.2.2.</w:t>
      </w:r>
      <w:r w:rsidRPr="008A7C47">
        <w:rPr>
          <w:rFonts w:ascii="Arial" w:eastAsia="Arial" w:hAnsi="Arial" w:cs="Arial"/>
          <w:sz w:val="24"/>
          <w:szCs w:val="24"/>
        </w:rPr>
        <w:tab/>
        <w:t xml:space="preserve">Jei Bendrosios sąlygos ir (ar) Specialiosios sąlygos prieštarauja VPĮ ir kitų teisės aktų reikalavimams, taikomos VPĮ ir kitų teisės aktų nuostatos. </w:t>
      </w:r>
    </w:p>
    <w:p w14:paraId="078A05FE"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1.2.3.</w:t>
      </w:r>
      <w:r w:rsidRPr="008A7C47">
        <w:rPr>
          <w:rFonts w:ascii="Arial" w:eastAsia="Arial" w:hAnsi="Arial" w:cs="Arial"/>
          <w:sz w:val="24"/>
          <w:szCs w:val="24"/>
        </w:rPr>
        <w:tab/>
        <w:t>Diena Sutartyje reiškia kalendorinę dieną.</w:t>
      </w:r>
    </w:p>
    <w:p w14:paraId="551497F8"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1.2.4.</w:t>
      </w:r>
      <w:r w:rsidRPr="008A7C47">
        <w:rPr>
          <w:rFonts w:ascii="Arial" w:eastAsia="Arial" w:hAnsi="Arial" w:cs="Arial"/>
          <w:sz w:val="24"/>
          <w:szCs w:val="24"/>
        </w:rPr>
        <w:tab/>
        <w:t>Darbo diena Sutartyje reiškia bet kurią dieną, išskyrus šeštadienį, sekmadienį ir švenčių dienas Lietuvoje, nurodytas Lietuvos Respublikos darbo kodekse.</w:t>
      </w:r>
    </w:p>
    <w:p w14:paraId="1216F5DD"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1.2.5.</w:t>
      </w:r>
      <w:r w:rsidRPr="008A7C47">
        <w:rPr>
          <w:rFonts w:ascii="Arial" w:eastAsia="Arial" w:hAnsi="Arial" w:cs="Arial"/>
          <w:sz w:val="24"/>
          <w:szCs w:val="24"/>
        </w:rPr>
        <w:tab/>
        <w:t>Terminai pagal Sutartį yra skaičiuojami metais, mėnesiais, savaitėmis, darbo dienomis, kalendorinėmis dienomis ir valandomis.</w:t>
      </w:r>
    </w:p>
    <w:p w14:paraId="15E2E0ED"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1.2.6.</w:t>
      </w:r>
      <w:r w:rsidRPr="008A7C47">
        <w:rPr>
          <w:rFonts w:ascii="Arial" w:eastAsia="Arial" w:hAnsi="Arial" w:cs="Arial"/>
          <w:sz w:val="24"/>
          <w:szCs w:val="24"/>
        </w:rPr>
        <w:tab/>
        <w:t>Kvalifikacija, rėmimasis kitų ūkio subjektų pajėgumais, Prekių apimtis, peržiūra suprantami taip, kaip nustatyta VPĮ bei jį įgyvendinančiuose teisės aktuose.</w:t>
      </w:r>
    </w:p>
    <w:p w14:paraId="3BDB9C12"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1.2.7.</w:t>
      </w:r>
      <w:r w:rsidRPr="008A7C47">
        <w:rPr>
          <w:rFonts w:ascii="Arial" w:eastAsia="Arial" w:hAnsi="Arial" w:cs="Arial"/>
          <w:sz w:val="24"/>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2FF2C50"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1.2.8.</w:t>
      </w:r>
      <w:r w:rsidRPr="008A7C47">
        <w:rPr>
          <w:rFonts w:ascii="Arial" w:eastAsia="Arial" w:hAnsi="Arial" w:cs="Arial"/>
          <w:sz w:val="24"/>
          <w:szCs w:val="24"/>
        </w:rPr>
        <w:tab/>
        <w:t>Informuoti, pranešti, įspėti arba atsakyti reiškia pateikti informaciją, pranešimą, įspėjimą arba atsakymą Bendrosiose ir (ar) Specialiosiose sąlygose nustatyta tvarka.</w:t>
      </w:r>
    </w:p>
    <w:p w14:paraId="4253E7BB"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1.2.9.</w:t>
      </w:r>
      <w:r w:rsidRPr="008A7C47">
        <w:rPr>
          <w:rFonts w:ascii="Arial" w:eastAsia="Arial" w:hAnsi="Arial" w:cs="Arial"/>
          <w:sz w:val="24"/>
          <w:szCs w:val="24"/>
        </w:rPr>
        <w:tab/>
        <w:t>Patvirtinti reiškia pateikti patvirtinimą raštu arba pasirašyti dokumentą be išlygų ar su išlygomis, išskyrus atvejus, kai asmuo, pasirašydamas dokumentą, nurodo, jog atsisako jį patvirtinti.</w:t>
      </w:r>
    </w:p>
    <w:p w14:paraId="27EDD5B7"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color w:val="000000"/>
          <w:sz w:val="24"/>
          <w:szCs w:val="24"/>
        </w:rPr>
      </w:pPr>
      <w:r w:rsidRPr="008A7C47">
        <w:rPr>
          <w:rFonts w:ascii="Arial" w:eastAsia="Arial" w:hAnsi="Arial" w:cs="Arial"/>
          <w:color w:val="000000"/>
          <w:sz w:val="24"/>
          <w:szCs w:val="24"/>
        </w:rPr>
        <w:t>1.2.10.</w:t>
      </w:r>
      <w:r w:rsidRPr="008A7C47">
        <w:rPr>
          <w:rFonts w:ascii="Arial" w:eastAsia="Arial" w:hAnsi="Arial" w:cs="Arial"/>
          <w:color w:val="000000"/>
          <w:sz w:val="24"/>
          <w:szCs w:val="24"/>
        </w:rPr>
        <w:tab/>
      </w:r>
      <w:r w:rsidRPr="008A7C47">
        <w:rPr>
          <w:rFonts w:ascii="Arial" w:eastAsia="Arial" w:hAnsi="Arial" w:cs="Arial"/>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A2C8CB8"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color w:val="000000"/>
          <w:sz w:val="24"/>
          <w:szCs w:val="24"/>
        </w:rPr>
      </w:pPr>
      <w:r w:rsidRPr="008A7C47">
        <w:rPr>
          <w:rFonts w:ascii="Arial" w:eastAsia="Arial" w:hAnsi="Arial" w:cs="Arial"/>
          <w:color w:val="000000"/>
          <w:sz w:val="24"/>
          <w:szCs w:val="24"/>
        </w:rPr>
        <w:t>1.2.11.</w:t>
      </w:r>
      <w:r w:rsidRPr="008A7C47">
        <w:rPr>
          <w:rFonts w:ascii="Arial" w:eastAsia="Arial" w:hAnsi="Arial" w:cs="Arial"/>
          <w:color w:val="000000"/>
          <w:sz w:val="24"/>
          <w:szCs w:val="24"/>
        </w:rPr>
        <w:tab/>
      </w:r>
      <w:r w:rsidRPr="008A7C47">
        <w:rPr>
          <w:rFonts w:ascii="Arial" w:eastAsia="Arial" w:hAnsi="Arial" w:cs="Arial"/>
          <w:color w:val="000000"/>
          <w:sz w:val="24"/>
          <w:szCs w:val="24"/>
          <w:shd w:val="clear" w:color="auto" w:fill="FFFFFF"/>
        </w:rPr>
        <w:t>Jeigu Sutartyje nurodyta reikšmė skaičiais ir žodžiais skiriasi, vadovaujamasi žodžiais nurodyta reikšme.</w:t>
      </w:r>
    </w:p>
    <w:p w14:paraId="4A1F545F"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color w:val="000000"/>
          <w:sz w:val="24"/>
          <w:szCs w:val="24"/>
        </w:rPr>
      </w:pPr>
      <w:r w:rsidRPr="008A7C47">
        <w:rPr>
          <w:rFonts w:ascii="Arial" w:eastAsia="Arial" w:hAnsi="Arial" w:cs="Arial"/>
          <w:color w:val="000000"/>
          <w:sz w:val="24"/>
          <w:szCs w:val="24"/>
        </w:rPr>
        <w:t>1.2.12.</w:t>
      </w:r>
      <w:r w:rsidRPr="008A7C47">
        <w:rPr>
          <w:rFonts w:ascii="Arial" w:eastAsia="Arial" w:hAnsi="Arial" w:cs="Arial"/>
          <w:color w:val="000000"/>
          <w:sz w:val="24"/>
          <w:szCs w:val="24"/>
        </w:rPr>
        <w:tab/>
      </w:r>
      <w:r w:rsidRPr="008A7C47">
        <w:rPr>
          <w:rFonts w:ascii="Arial" w:eastAsia="Arial" w:hAnsi="Arial" w:cs="Arial"/>
          <w:color w:val="000000"/>
          <w:sz w:val="24"/>
          <w:szCs w:val="24"/>
          <w:shd w:val="clear" w:color="auto" w:fill="FFFFFF"/>
        </w:rPr>
        <w:t xml:space="preserve">Jei pateikiamos nuorodos į teisės aktus, turi būti taikomos aktualios teisės aktų </w:t>
      </w:r>
      <w:r w:rsidRPr="008A7C47">
        <w:rPr>
          <w:rFonts w:ascii="Arial" w:eastAsia="Arial" w:hAnsi="Arial" w:cs="Arial"/>
          <w:color w:val="000000"/>
          <w:sz w:val="24"/>
          <w:szCs w:val="24"/>
          <w:shd w:val="clear" w:color="auto" w:fill="FFFFFF"/>
        </w:rPr>
        <w:lastRenderedPageBreak/>
        <w:t>redakcijos, jeigu nenurodyta kitaip.</w:t>
      </w:r>
    </w:p>
    <w:p w14:paraId="2EF49F13"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color w:val="000000"/>
          <w:sz w:val="24"/>
          <w:szCs w:val="24"/>
        </w:rPr>
      </w:pPr>
    </w:p>
    <w:p w14:paraId="79875837" w14:textId="77777777" w:rsidR="00FB0A4B" w:rsidRPr="008A7C47" w:rsidRDefault="00FB0A4B" w:rsidP="005103A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8A7C47">
        <w:rPr>
          <w:rFonts w:ascii="Arial" w:eastAsia="Arial" w:hAnsi="Arial" w:cs="Arial"/>
          <w:b/>
          <w:sz w:val="24"/>
          <w:szCs w:val="24"/>
        </w:rPr>
        <w:t>1.3.</w:t>
      </w:r>
      <w:r w:rsidRPr="008A7C47">
        <w:rPr>
          <w:rFonts w:ascii="Arial" w:eastAsia="Arial" w:hAnsi="Arial" w:cs="Arial"/>
          <w:b/>
          <w:sz w:val="24"/>
          <w:szCs w:val="24"/>
        </w:rPr>
        <w:tab/>
        <w:t>Dokumentų viršenybė</w:t>
      </w:r>
    </w:p>
    <w:p w14:paraId="58503EA6" w14:textId="77777777" w:rsidR="00FB0A4B" w:rsidRPr="008A7C47" w:rsidRDefault="00FB0A4B" w:rsidP="00B660A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19804C23"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Cambria" w:hAnsi="Arial" w:cs="Arial"/>
          <w:sz w:val="24"/>
          <w:szCs w:val="24"/>
        </w:rPr>
      </w:pPr>
      <w:r w:rsidRPr="008A7C47">
        <w:rPr>
          <w:rFonts w:ascii="Arial" w:eastAsia="Cambria" w:hAnsi="Arial" w:cs="Arial"/>
          <w:sz w:val="24"/>
          <w:szCs w:val="24"/>
        </w:rPr>
        <w:t>1.3.1.</w:t>
      </w:r>
      <w:r w:rsidRPr="008A7C47">
        <w:rPr>
          <w:rFonts w:ascii="Arial" w:eastAsia="Cambria" w:hAnsi="Arial" w:cs="Arial"/>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9F5886B" w14:textId="77777777" w:rsidR="00FB0A4B" w:rsidRPr="008A7C47" w:rsidRDefault="00FB0A4B" w:rsidP="00B660AA">
      <w:pPr>
        <w:tabs>
          <w:tab w:val="left" w:pos="709"/>
        </w:tabs>
        <w:spacing w:after="0" w:line="240" w:lineRule="auto"/>
        <w:jc w:val="both"/>
        <w:outlineLvl w:val="2"/>
        <w:rPr>
          <w:rFonts w:ascii="Arial" w:eastAsia="Trebuchet MS" w:hAnsi="Arial" w:cs="Arial"/>
          <w:bCs/>
          <w:color w:val="000000"/>
          <w:sz w:val="24"/>
          <w:szCs w:val="24"/>
        </w:rPr>
      </w:pPr>
      <w:r w:rsidRPr="008A7C47">
        <w:rPr>
          <w:rFonts w:ascii="Arial" w:eastAsia="Trebuchet MS" w:hAnsi="Arial" w:cs="Arial"/>
          <w:color w:val="000000"/>
          <w:sz w:val="24"/>
          <w:szCs w:val="24"/>
        </w:rPr>
        <w:t xml:space="preserve">1.3.1.1. </w:t>
      </w:r>
      <w:r w:rsidRPr="008A7C47">
        <w:rPr>
          <w:rFonts w:ascii="Arial" w:eastAsia="Trebuchet MS" w:hAnsi="Arial" w:cs="Arial"/>
          <w:bCs/>
          <w:color w:val="000000"/>
          <w:sz w:val="24"/>
          <w:szCs w:val="24"/>
        </w:rPr>
        <w:t>Techninė specifikacija;</w:t>
      </w:r>
    </w:p>
    <w:p w14:paraId="0B7F696F" w14:textId="77777777" w:rsidR="00FB0A4B" w:rsidRPr="008A7C47" w:rsidRDefault="00FB0A4B" w:rsidP="00B660AA">
      <w:pPr>
        <w:tabs>
          <w:tab w:val="left" w:pos="709"/>
        </w:tabs>
        <w:spacing w:after="0" w:line="240" w:lineRule="auto"/>
        <w:jc w:val="both"/>
        <w:outlineLvl w:val="2"/>
        <w:rPr>
          <w:rFonts w:ascii="Arial" w:eastAsia="Trebuchet MS" w:hAnsi="Arial" w:cs="Arial"/>
          <w:bCs/>
          <w:color w:val="000000"/>
          <w:sz w:val="24"/>
          <w:szCs w:val="24"/>
        </w:rPr>
      </w:pPr>
      <w:r w:rsidRPr="008A7C47">
        <w:rPr>
          <w:rFonts w:ascii="Arial" w:eastAsia="Trebuchet MS" w:hAnsi="Arial" w:cs="Arial"/>
          <w:bCs/>
          <w:color w:val="000000"/>
          <w:sz w:val="24"/>
          <w:szCs w:val="24"/>
        </w:rPr>
        <w:t>1.3.1.2. Specialiosios sąlygos;</w:t>
      </w:r>
    </w:p>
    <w:p w14:paraId="31FC84C4" w14:textId="77777777" w:rsidR="00FB0A4B" w:rsidRPr="008A7C47" w:rsidRDefault="00FB0A4B" w:rsidP="00B660AA">
      <w:pPr>
        <w:tabs>
          <w:tab w:val="left" w:pos="709"/>
        </w:tabs>
        <w:spacing w:after="0" w:line="240" w:lineRule="auto"/>
        <w:jc w:val="both"/>
        <w:outlineLvl w:val="2"/>
        <w:rPr>
          <w:rFonts w:ascii="Arial" w:eastAsia="Trebuchet MS" w:hAnsi="Arial" w:cs="Arial"/>
          <w:bCs/>
          <w:color w:val="000000"/>
          <w:sz w:val="24"/>
          <w:szCs w:val="24"/>
        </w:rPr>
      </w:pPr>
      <w:r w:rsidRPr="008A7C47">
        <w:rPr>
          <w:rFonts w:ascii="Arial" w:eastAsia="Trebuchet MS" w:hAnsi="Arial" w:cs="Arial"/>
          <w:bCs/>
          <w:color w:val="000000"/>
          <w:sz w:val="24"/>
          <w:szCs w:val="24"/>
        </w:rPr>
        <w:t>1.3.1.3. Bendrosios sąlygos;</w:t>
      </w:r>
    </w:p>
    <w:p w14:paraId="3F7E2AF2" w14:textId="77777777" w:rsidR="00FB0A4B" w:rsidRPr="008A7C47" w:rsidRDefault="00FB0A4B" w:rsidP="00B660AA">
      <w:pPr>
        <w:tabs>
          <w:tab w:val="left" w:pos="709"/>
        </w:tabs>
        <w:spacing w:after="0" w:line="240" w:lineRule="auto"/>
        <w:jc w:val="both"/>
        <w:outlineLvl w:val="2"/>
        <w:rPr>
          <w:rFonts w:ascii="Arial" w:eastAsia="Trebuchet MS" w:hAnsi="Arial" w:cs="Arial"/>
          <w:bCs/>
          <w:color w:val="000000"/>
          <w:sz w:val="24"/>
          <w:szCs w:val="24"/>
        </w:rPr>
      </w:pPr>
      <w:r w:rsidRPr="008A7C47">
        <w:rPr>
          <w:rFonts w:ascii="Arial" w:eastAsia="Trebuchet MS" w:hAnsi="Arial" w:cs="Arial"/>
          <w:bCs/>
          <w:color w:val="000000"/>
          <w:sz w:val="24"/>
          <w:szCs w:val="24"/>
        </w:rPr>
        <w:t>1.3.1.4. Pirkimo dokumentai (išskyrus techninę specifikaciją);</w:t>
      </w:r>
    </w:p>
    <w:p w14:paraId="66425449" w14:textId="77777777" w:rsidR="00FB0A4B" w:rsidRPr="008A7C47" w:rsidRDefault="00FB0A4B" w:rsidP="00B660AA">
      <w:pPr>
        <w:tabs>
          <w:tab w:val="left" w:pos="709"/>
        </w:tabs>
        <w:spacing w:after="0" w:line="240" w:lineRule="auto"/>
        <w:jc w:val="both"/>
        <w:outlineLvl w:val="2"/>
        <w:rPr>
          <w:rFonts w:ascii="Arial" w:eastAsia="Trebuchet MS" w:hAnsi="Arial" w:cs="Arial"/>
          <w:bCs/>
          <w:color w:val="000000"/>
          <w:sz w:val="24"/>
          <w:szCs w:val="24"/>
        </w:rPr>
      </w:pPr>
      <w:r w:rsidRPr="008A7C47">
        <w:rPr>
          <w:rFonts w:ascii="Arial" w:eastAsia="Trebuchet MS" w:hAnsi="Arial" w:cs="Arial"/>
          <w:bCs/>
          <w:color w:val="000000"/>
          <w:sz w:val="24"/>
          <w:szCs w:val="24"/>
        </w:rPr>
        <w:t>1.3.1.5. Pasiūlymas;</w:t>
      </w:r>
    </w:p>
    <w:p w14:paraId="19A87493" w14:textId="77777777" w:rsidR="00FB0A4B" w:rsidRPr="008A7C47" w:rsidRDefault="00FB0A4B" w:rsidP="00B660AA">
      <w:pPr>
        <w:tabs>
          <w:tab w:val="left" w:pos="709"/>
        </w:tabs>
        <w:spacing w:after="0" w:line="240" w:lineRule="auto"/>
        <w:jc w:val="both"/>
        <w:outlineLvl w:val="2"/>
        <w:rPr>
          <w:rFonts w:ascii="Arial" w:eastAsia="Trebuchet MS" w:hAnsi="Arial" w:cs="Arial"/>
          <w:bCs/>
          <w:color w:val="000000"/>
          <w:sz w:val="24"/>
          <w:szCs w:val="24"/>
        </w:rPr>
      </w:pPr>
      <w:r w:rsidRPr="008A7C47">
        <w:rPr>
          <w:rFonts w:ascii="Arial" w:eastAsia="Trebuchet MS" w:hAnsi="Arial" w:cs="Arial"/>
          <w:bCs/>
          <w:color w:val="000000"/>
          <w:sz w:val="24"/>
          <w:szCs w:val="24"/>
        </w:rPr>
        <w:t>1.3.1.6. Kiti Specialiosiose sąlygose išvardinti priedai.</w:t>
      </w:r>
    </w:p>
    <w:p w14:paraId="6E8CEF23"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Cambria" w:hAnsi="Arial" w:cs="Arial"/>
          <w:sz w:val="24"/>
          <w:szCs w:val="24"/>
        </w:rPr>
      </w:pPr>
      <w:r w:rsidRPr="008A7C47">
        <w:rPr>
          <w:rFonts w:ascii="Arial" w:eastAsia="Cambria" w:hAnsi="Arial" w:cs="Arial"/>
          <w:sz w:val="24"/>
          <w:szCs w:val="24"/>
        </w:rPr>
        <w:t>1.3.2.</w:t>
      </w:r>
      <w:r w:rsidRPr="008A7C47">
        <w:rPr>
          <w:rFonts w:ascii="Arial" w:eastAsia="Cambria" w:hAnsi="Arial" w:cs="Arial"/>
          <w:sz w:val="24"/>
          <w:szCs w:val="24"/>
        </w:rPr>
        <w:tab/>
        <w:t xml:space="preserve"> Tuo atveju, kai Šalių Susitarimu yra keičiamos Sutarties sąlygos, naujai sutartos Sutarties sąlygos turi viršenybę prieš pakeistąsias.</w:t>
      </w:r>
    </w:p>
    <w:p w14:paraId="2FBEF359"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Cambria" w:hAnsi="Arial" w:cs="Arial"/>
          <w:sz w:val="24"/>
          <w:szCs w:val="24"/>
        </w:rPr>
      </w:pPr>
      <w:r w:rsidRPr="008A7C47">
        <w:rPr>
          <w:rFonts w:ascii="Arial" w:eastAsia="Cambria" w:hAnsi="Arial" w:cs="Arial"/>
          <w:sz w:val="24"/>
          <w:szCs w:val="24"/>
        </w:rPr>
        <w:t>1.3.3.</w:t>
      </w:r>
      <w:r w:rsidRPr="008A7C47">
        <w:rPr>
          <w:rFonts w:ascii="Arial" w:eastAsia="Cambria" w:hAnsi="Arial" w:cs="Arial"/>
          <w:sz w:val="24"/>
          <w:szCs w:val="24"/>
        </w:rPr>
        <w:tab/>
        <w:t>Jeigu Šalys susitaria dėl Sutarties sąlygų arba priedo papildymo nauja sąlyga, neatitikimo ar neaiškumo atveju tokia sąlyga turi viršenybę atitinkamai kitų Sutarties sąlygų arba kitų to priedo sąlygų atžvilgiu.</w:t>
      </w:r>
    </w:p>
    <w:p w14:paraId="4B8A6AE2"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1.3.4.</w:t>
      </w:r>
      <w:r w:rsidRPr="008A7C47">
        <w:rPr>
          <w:rFonts w:ascii="Arial" w:eastAsia="Arial" w:hAnsi="Arial" w:cs="Arial"/>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A7C47">
        <w:rPr>
          <w:rFonts w:ascii="Arial" w:eastAsia="Arial" w:hAnsi="Arial" w:cs="Arial"/>
          <w:sz w:val="24"/>
          <w:szCs w:val="24"/>
          <w:vertAlign w:val="superscript"/>
        </w:rPr>
        <w:t>1</w:t>
      </w:r>
      <w:r w:rsidRPr="008A7C47">
        <w:rPr>
          <w:rFonts w:ascii="Arial" w:eastAsia="Arial" w:hAnsi="Arial" w:cs="Arial"/>
          <w:sz w:val="24"/>
          <w:szCs w:val="24"/>
        </w:rPr>
        <w:t xml:space="preserve">). </w:t>
      </w:r>
    </w:p>
    <w:p w14:paraId="183339DE"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p>
    <w:p w14:paraId="003FC45B" w14:textId="77777777" w:rsidR="00FB0A4B" w:rsidRPr="008A7C47" w:rsidRDefault="00FB0A4B" w:rsidP="005103A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4"/>
          <w:szCs w:val="24"/>
        </w:rPr>
      </w:pPr>
      <w:r w:rsidRPr="008A7C47">
        <w:rPr>
          <w:rFonts w:ascii="Arial" w:eastAsia="Arial" w:hAnsi="Arial" w:cs="Arial"/>
          <w:b/>
          <w:caps/>
          <w:sz w:val="24"/>
          <w:szCs w:val="24"/>
        </w:rPr>
        <w:t>2.</w:t>
      </w:r>
      <w:r w:rsidRPr="008A7C47">
        <w:rPr>
          <w:rFonts w:ascii="Arial" w:eastAsia="Arial" w:hAnsi="Arial" w:cs="Arial"/>
          <w:b/>
          <w:caps/>
          <w:sz w:val="24"/>
          <w:szCs w:val="24"/>
        </w:rPr>
        <w:tab/>
        <w:t>Sutarties dalykas</w:t>
      </w:r>
    </w:p>
    <w:p w14:paraId="295C8E35" w14:textId="77777777" w:rsidR="00FB0A4B" w:rsidRPr="008A7C47" w:rsidRDefault="00FB0A4B" w:rsidP="00B660A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Arial" w:eastAsia="Arial" w:hAnsi="Arial" w:cs="Arial"/>
          <w:b/>
          <w:caps/>
          <w:sz w:val="24"/>
          <w:szCs w:val="24"/>
        </w:rPr>
      </w:pPr>
    </w:p>
    <w:p w14:paraId="5EC8551B" w14:textId="77777777" w:rsidR="00FB0A4B" w:rsidRPr="008A7C47" w:rsidRDefault="00FB0A4B" w:rsidP="00B660AA">
      <w:pPr>
        <w:widowControl w:val="0"/>
        <w:tabs>
          <w:tab w:val="left" w:pos="426"/>
          <w:tab w:val="left" w:pos="567"/>
          <w:tab w:val="left" w:pos="851"/>
          <w:tab w:val="left" w:pos="992"/>
          <w:tab w:val="left" w:pos="1134"/>
        </w:tabs>
        <w:spacing w:after="0" w:line="240" w:lineRule="auto"/>
        <w:jc w:val="both"/>
        <w:rPr>
          <w:rFonts w:ascii="Arial" w:eastAsia="Cambria" w:hAnsi="Arial" w:cs="Arial"/>
          <w:sz w:val="24"/>
          <w:szCs w:val="24"/>
        </w:rPr>
      </w:pPr>
      <w:r w:rsidRPr="008A7C47">
        <w:rPr>
          <w:rFonts w:ascii="Arial" w:eastAsia="Cambria" w:hAnsi="Arial" w:cs="Arial"/>
          <w:sz w:val="24"/>
          <w:szCs w:val="24"/>
        </w:rPr>
        <w:t>2.1.</w:t>
      </w:r>
      <w:r w:rsidRPr="008A7C47">
        <w:rPr>
          <w:rFonts w:ascii="Arial" w:eastAsia="Cambria" w:hAnsi="Arial" w:cs="Arial"/>
          <w:sz w:val="24"/>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675CA78" w14:textId="77777777" w:rsidR="00FB0A4B" w:rsidRPr="008A7C47" w:rsidRDefault="00FB0A4B" w:rsidP="00B660AA">
      <w:pPr>
        <w:widowControl w:val="0"/>
        <w:tabs>
          <w:tab w:val="left" w:pos="426"/>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2.2.</w:t>
      </w:r>
      <w:r w:rsidRPr="008A7C47">
        <w:rPr>
          <w:rFonts w:ascii="Arial" w:eastAsia="Arial" w:hAnsi="Arial" w:cs="Arial"/>
          <w:sz w:val="24"/>
          <w:szCs w:val="24"/>
        </w:rPr>
        <w:tab/>
        <w:t xml:space="preserve">Šalys, vykdydamos Sutartį, įsipareigoja laikytis visų Sutarties vykdymui taikytinų </w:t>
      </w:r>
      <w:r w:rsidRPr="008A7C47">
        <w:rPr>
          <w:rFonts w:ascii="Arial" w:hAnsi="Arial" w:cs="Arial"/>
          <w:sz w:val="24"/>
          <w:szCs w:val="24"/>
        </w:rPr>
        <w:t>įstatymų bei kitų teisės aktų</w:t>
      </w:r>
      <w:r w:rsidRPr="008A7C47">
        <w:rPr>
          <w:rFonts w:ascii="Arial" w:eastAsia="Arial" w:hAnsi="Arial" w:cs="Arial"/>
          <w:sz w:val="24"/>
          <w:szCs w:val="24"/>
        </w:rPr>
        <w:t xml:space="preserve"> reikalavimų. Šalis turi teisę reikalauti, kad kita Šalis įvykdytų visus</w:t>
      </w:r>
      <w:r w:rsidRPr="008A7C47">
        <w:rPr>
          <w:rFonts w:ascii="Arial" w:hAnsi="Arial" w:cs="Arial"/>
          <w:sz w:val="24"/>
          <w:szCs w:val="24"/>
        </w:rPr>
        <w:t xml:space="preserve"> įstatymų bei kitų teisės aktų</w:t>
      </w:r>
      <w:r w:rsidRPr="008A7C47">
        <w:rPr>
          <w:rFonts w:ascii="Arial" w:eastAsia="Arial" w:hAnsi="Arial" w:cs="Arial"/>
          <w:sz w:val="24"/>
          <w:szCs w:val="24"/>
        </w:rPr>
        <w:t xml:space="preserve"> reikalavimus, taikomus Sutarties vykdymui. Nė viena iš Sutarties sąlygų nereiškia ir negali būti aiškinama kaip Pirkėjo atsisakymas </w:t>
      </w:r>
      <w:r w:rsidRPr="008A7C47">
        <w:rPr>
          <w:rFonts w:ascii="Arial" w:hAnsi="Arial" w:cs="Arial"/>
          <w:sz w:val="24"/>
          <w:szCs w:val="24"/>
        </w:rPr>
        <w:t>įstatymuose bei kituose teisės aktuose</w:t>
      </w:r>
      <w:r w:rsidRPr="008A7C47">
        <w:rPr>
          <w:rFonts w:ascii="Arial" w:eastAsia="Arial" w:hAnsi="Arial" w:cs="Arial"/>
          <w:sz w:val="24"/>
          <w:szCs w:val="24"/>
        </w:rPr>
        <w:t xml:space="preserve"> numatytų ir Sutartimi neaptartų Pirkėjo kitų teisių ir garantijų, susijusių su netinkamu Prekių tiekimu ar jų kokybe, arba kaip Tiekėjo atsisakymas </w:t>
      </w:r>
      <w:r w:rsidRPr="008A7C47">
        <w:rPr>
          <w:rFonts w:ascii="Arial" w:hAnsi="Arial" w:cs="Arial"/>
          <w:sz w:val="24"/>
          <w:szCs w:val="24"/>
        </w:rPr>
        <w:t>įstatymuose bei kituose teisės aktuose</w:t>
      </w:r>
      <w:r w:rsidRPr="008A7C47">
        <w:rPr>
          <w:rFonts w:ascii="Arial" w:eastAsia="Arial" w:hAnsi="Arial" w:cs="Arial"/>
          <w:sz w:val="24"/>
          <w:szCs w:val="24"/>
        </w:rPr>
        <w:t xml:space="preserve"> numatytų ir Sutartimi neaptartų Tiekėjo kitų teisių ir garantijų dėl atlyginimo už Prekes gavimo.</w:t>
      </w:r>
    </w:p>
    <w:p w14:paraId="2FE53962" w14:textId="77777777" w:rsidR="00FB0A4B" w:rsidRPr="008A7C47" w:rsidRDefault="00FB0A4B" w:rsidP="00B660AA">
      <w:pPr>
        <w:widowControl w:val="0"/>
        <w:tabs>
          <w:tab w:val="left" w:pos="426"/>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2.3.</w:t>
      </w:r>
      <w:r w:rsidRPr="008A7C47">
        <w:rPr>
          <w:rFonts w:ascii="Arial" w:eastAsia="Arial" w:hAnsi="Arial" w:cs="Arial"/>
          <w:sz w:val="24"/>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7D72BA3" w14:textId="77777777" w:rsidR="00FB0A4B" w:rsidRPr="008A7C47" w:rsidRDefault="00FB0A4B" w:rsidP="00B660AA">
      <w:pPr>
        <w:widowControl w:val="0"/>
        <w:tabs>
          <w:tab w:val="left" w:pos="426"/>
          <w:tab w:val="left" w:pos="567"/>
          <w:tab w:val="left" w:pos="851"/>
          <w:tab w:val="left" w:pos="992"/>
          <w:tab w:val="left" w:pos="1134"/>
        </w:tabs>
        <w:spacing w:after="0" w:line="240" w:lineRule="auto"/>
        <w:jc w:val="both"/>
        <w:rPr>
          <w:rFonts w:ascii="Arial" w:eastAsia="Arial" w:hAnsi="Arial" w:cs="Arial"/>
          <w:sz w:val="24"/>
          <w:szCs w:val="24"/>
        </w:rPr>
      </w:pPr>
    </w:p>
    <w:p w14:paraId="64B1C72E" w14:textId="77777777" w:rsidR="00FB0A4B" w:rsidRPr="008A7C47" w:rsidRDefault="00FB0A4B" w:rsidP="005103A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4"/>
          <w:szCs w:val="24"/>
        </w:rPr>
      </w:pPr>
      <w:r w:rsidRPr="008A7C47">
        <w:rPr>
          <w:rFonts w:ascii="Arial" w:eastAsia="Arial" w:hAnsi="Arial" w:cs="Arial"/>
          <w:b/>
          <w:caps/>
          <w:sz w:val="24"/>
          <w:szCs w:val="24"/>
        </w:rPr>
        <w:lastRenderedPageBreak/>
        <w:t>3.</w:t>
      </w:r>
      <w:r w:rsidRPr="008A7C47">
        <w:rPr>
          <w:rFonts w:ascii="Arial" w:eastAsia="Arial" w:hAnsi="Arial" w:cs="Arial"/>
          <w:b/>
          <w:caps/>
          <w:sz w:val="24"/>
          <w:szCs w:val="24"/>
        </w:rPr>
        <w:tab/>
        <w:t>TIEKĖJAS ir kiti Sutarties vykdymui pasitelkiami asmenys</w:t>
      </w:r>
    </w:p>
    <w:p w14:paraId="13332E0B" w14:textId="77777777" w:rsidR="00FB0A4B" w:rsidRPr="008A7C47" w:rsidRDefault="00FB0A4B" w:rsidP="005103A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4"/>
          <w:szCs w:val="24"/>
        </w:rPr>
      </w:pPr>
    </w:p>
    <w:p w14:paraId="2D7A18EA" w14:textId="77777777" w:rsidR="00FB0A4B" w:rsidRPr="008A7C47" w:rsidRDefault="00FB0A4B" w:rsidP="005103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8A7C47">
        <w:rPr>
          <w:rFonts w:ascii="Arial" w:eastAsia="Arial" w:hAnsi="Arial" w:cs="Arial"/>
          <w:b/>
          <w:sz w:val="24"/>
          <w:szCs w:val="24"/>
        </w:rPr>
        <w:t>3.1.</w:t>
      </w:r>
      <w:r w:rsidRPr="008A7C47">
        <w:rPr>
          <w:rFonts w:ascii="Arial" w:eastAsia="Arial" w:hAnsi="Arial" w:cs="Arial"/>
          <w:b/>
          <w:sz w:val="24"/>
          <w:szCs w:val="24"/>
        </w:rPr>
        <w:tab/>
        <w:t>Kvalifikacija ir kiti Tiekėjo pasiūlymu prisiimti įsipareigojimai</w:t>
      </w:r>
    </w:p>
    <w:p w14:paraId="401A9656" w14:textId="77777777" w:rsidR="00FB0A4B" w:rsidRPr="008A7C47" w:rsidRDefault="00FB0A4B" w:rsidP="00B660A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5706261A"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8A7C47">
        <w:rPr>
          <w:rFonts w:ascii="Arial" w:eastAsia="Cambria" w:hAnsi="Arial" w:cs="Arial"/>
          <w:sz w:val="24"/>
          <w:szCs w:val="24"/>
        </w:rPr>
        <w:t>3.1.1.</w:t>
      </w:r>
      <w:r w:rsidRPr="008A7C47">
        <w:rPr>
          <w:rFonts w:ascii="Arial" w:eastAsia="Cambria" w:hAnsi="Arial" w:cs="Arial"/>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21F08A84"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3.1.1.1.</w:t>
      </w:r>
      <w:r w:rsidRPr="008A7C47">
        <w:rPr>
          <w:rFonts w:ascii="Arial" w:eastAsia="Arial" w:hAnsi="Arial" w:cs="Arial"/>
          <w:sz w:val="24"/>
          <w:szCs w:val="24"/>
        </w:rPr>
        <w:tab/>
        <w:t>turėtų teisę verstis ta veikla, kuri yra reikalinga Sutarčiai įvykdyti;</w:t>
      </w:r>
    </w:p>
    <w:p w14:paraId="23FE9FFA"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3.1.1.2.</w:t>
      </w:r>
      <w:r w:rsidRPr="008A7C47">
        <w:rPr>
          <w:rFonts w:ascii="Arial" w:eastAsia="Arial" w:hAnsi="Arial" w:cs="Arial"/>
          <w:sz w:val="24"/>
          <w:szCs w:val="24"/>
        </w:rPr>
        <w:tab/>
        <w:t>atitiktų tiekėjų kvalifikacijai pirkimo dokumentuose nustatytus Sutarties tinkamam vykdymui būtinus reikalavimus bei neturėtų pirkimo dokumentuose nustatytų pašalinimo pagrindų;</w:t>
      </w:r>
    </w:p>
    <w:p w14:paraId="7A4C123C"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3.1.1.3.</w:t>
      </w:r>
      <w:r w:rsidRPr="008A7C47">
        <w:rPr>
          <w:rFonts w:ascii="Arial" w:eastAsia="Arial" w:hAnsi="Arial" w:cs="Arial"/>
          <w:sz w:val="24"/>
          <w:szCs w:val="24"/>
        </w:rPr>
        <w:tab/>
        <w:t>laikytųsi Tiekėjo pasiūlyme nurodytų įsipareigojimų, įskaitant, bet neapsiribojant – atitiktų pirkimo dokumentuose nustatytus kokybinių kriterijų reikšmes ir parametrus;</w:t>
      </w:r>
    </w:p>
    <w:p w14:paraId="53646E86"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3.1.1.4.</w:t>
      </w:r>
      <w:r w:rsidRPr="008A7C47">
        <w:rPr>
          <w:rFonts w:ascii="Arial" w:eastAsia="Arial" w:hAnsi="Arial" w:cs="Arial"/>
          <w:sz w:val="24"/>
          <w:szCs w:val="24"/>
        </w:rPr>
        <w:tab/>
        <w:t>užtikrintų nustatytų kokybės vadybos sistemos ir (arba) aplinkos apsaugos vadybos sistemos standartų taikymą, jeigu to reikalaujama pirkimo dokumentuose, ir turėtų tą patvirtinančius dokumentus;</w:t>
      </w:r>
    </w:p>
    <w:p w14:paraId="4EF0E5B8"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 xml:space="preserve">3.1.1.5. </w:t>
      </w:r>
      <w:r w:rsidRPr="008A7C47">
        <w:rPr>
          <w:rFonts w:ascii="Arial" w:eastAsia="Arial" w:hAnsi="Arial" w:cs="Arial"/>
          <w:color w:val="000000"/>
          <w:sz w:val="24"/>
          <w:szCs w:val="24"/>
          <w:shd w:val="clear" w:color="auto" w:fill="FFFFFF"/>
        </w:rPr>
        <w:t>atitiktų nacionalinio saugumo interesus bei kilmės reikalavimus, jei tokie reikalavimai buvo numatyti pirkimo dokumentuose</w:t>
      </w:r>
      <w:r w:rsidRPr="008A7C47">
        <w:rPr>
          <w:rFonts w:ascii="Arial" w:hAnsi="Arial" w:cs="Arial"/>
          <w:sz w:val="24"/>
          <w:szCs w:val="24"/>
        </w:rPr>
        <w:t>.</w:t>
      </w:r>
    </w:p>
    <w:p w14:paraId="0AA991EC"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sz w:val="24"/>
          <w:szCs w:val="24"/>
        </w:rPr>
      </w:pPr>
      <w:r w:rsidRPr="008A7C47">
        <w:rPr>
          <w:rFonts w:ascii="Arial" w:eastAsia="Arial" w:hAnsi="Arial" w:cs="Arial"/>
          <w:color w:val="000000"/>
          <w:sz w:val="24"/>
          <w:szCs w:val="24"/>
        </w:rPr>
        <w:t>3.1.2.</w:t>
      </w:r>
      <w:r w:rsidRPr="008A7C47">
        <w:rPr>
          <w:rFonts w:ascii="Arial" w:eastAsia="Arial" w:hAnsi="Arial" w:cs="Arial"/>
          <w:color w:val="000000"/>
          <w:sz w:val="24"/>
          <w:szCs w:val="24"/>
        </w:rPr>
        <w:tab/>
        <w:t xml:space="preserve">Tuo atveju, kai Tiekėjas yra jungtinės veiklos partneriai, jie Pirkėjui už Sutarties vykdymą atsako solidariai. </w:t>
      </w:r>
      <w:r w:rsidRPr="008A7C47">
        <w:rPr>
          <w:rFonts w:ascii="Arial" w:eastAsia="Arial" w:hAnsi="Arial" w:cs="Arial"/>
          <w:color w:val="000000"/>
          <w:sz w:val="24"/>
          <w:szCs w:val="24"/>
          <w:shd w:val="clear" w:color="auto" w:fill="FFFFFF"/>
        </w:rPr>
        <w:t xml:space="preserve">Jeigu Tiekėjas remiasi </w:t>
      </w:r>
      <w:r w:rsidRPr="008A7C47">
        <w:rPr>
          <w:rFonts w:ascii="Arial" w:eastAsia="Arial" w:hAnsi="Arial" w:cs="Arial"/>
          <w:color w:val="000000"/>
          <w:sz w:val="24"/>
          <w:szCs w:val="24"/>
        </w:rPr>
        <w:t xml:space="preserve">ūkio </w:t>
      </w:r>
      <w:r w:rsidRPr="008A7C47">
        <w:rPr>
          <w:rFonts w:ascii="Arial" w:eastAsia="Arial" w:hAnsi="Arial" w:cs="Arial"/>
          <w:color w:val="000000"/>
          <w:sz w:val="24"/>
          <w:szCs w:val="24"/>
          <w:shd w:val="clear" w:color="auto" w:fill="FFFFFF"/>
        </w:rPr>
        <w:t xml:space="preserve">subjektų pajėgumais, siekdamas atitikti finansinio ir ekonominio pajėgumo reikalavimus, Tiekėjas su tokiais </w:t>
      </w:r>
      <w:r w:rsidRPr="008A7C47">
        <w:rPr>
          <w:rFonts w:ascii="Arial" w:eastAsia="Arial" w:hAnsi="Arial" w:cs="Arial"/>
          <w:color w:val="000000"/>
          <w:sz w:val="24"/>
          <w:szCs w:val="24"/>
        </w:rPr>
        <w:t xml:space="preserve">ūkio </w:t>
      </w:r>
      <w:r w:rsidRPr="008A7C47">
        <w:rPr>
          <w:rFonts w:ascii="Arial" w:eastAsia="Arial" w:hAnsi="Arial" w:cs="Arial"/>
          <w:color w:val="000000"/>
          <w:sz w:val="24"/>
          <w:szCs w:val="24"/>
          <w:shd w:val="clear" w:color="auto" w:fill="FFFFFF"/>
        </w:rPr>
        <w:t>subjektais už Sutarties vykdymą atsako solidariai (jeigu to buvo reikalaujama pirkimo dokumentuose).</w:t>
      </w:r>
    </w:p>
    <w:p w14:paraId="264FC88D"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3.1.3.</w:t>
      </w:r>
      <w:r w:rsidRPr="008A7C47">
        <w:rPr>
          <w:rFonts w:ascii="Arial" w:eastAsia="Arial" w:hAnsi="Arial" w:cs="Arial"/>
          <w:sz w:val="24"/>
          <w:szCs w:val="24"/>
        </w:rPr>
        <w:tab/>
        <w:t xml:space="preserve">Tiekėjas taip pat atsako už tai, kad Tiekėjas, Sutartį tiesiogiai vykdantys subtiekėjai ir specialistai atitiktų jiems </w:t>
      </w:r>
      <w:r w:rsidRPr="008A7C47">
        <w:rPr>
          <w:rFonts w:ascii="Arial" w:hAnsi="Arial" w:cs="Arial"/>
          <w:sz w:val="24"/>
          <w:szCs w:val="24"/>
        </w:rPr>
        <w:t>įstatymų bei kitų teisės aktų</w:t>
      </w:r>
      <w:r w:rsidRPr="008A7C47">
        <w:rPr>
          <w:rFonts w:ascii="Arial" w:eastAsia="Arial" w:hAnsi="Arial" w:cs="Arial"/>
          <w:sz w:val="24"/>
          <w:szCs w:val="24"/>
        </w:rPr>
        <w:t xml:space="preserve"> ir (arba) pirkimo dokumentų nustatytus profesinės kvalifikacijos ir kitus reikalavimus bei turėtų teisę verstis ta veikla, kuriai jie pasitelkiami. </w:t>
      </w:r>
    </w:p>
    <w:p w14:paraId="5DCD9D71"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p>
    <w:p w14:paraId="341DD82F" w14:textId="77777777" w:rsidR="00FB0A4B" w:rsidRPr="008A7C47" w:rsidRDefault="00FB0A4B" w:rsidP="005103A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4"/>
          <w:szCs w:val="24"/>
        </w:rPr>
      </w:pPr>
      <w:r w:rsidRPr="008A7C47">
        <w:rPr>
          <w:rFonts w:ascii="Arial" w:eastAsia="Arial" w:hAnsi="Arial" w:cs="Arial"/>
          <w:b/>
          <w:bCs/>
          <w:sz w:val="24"/>
          <w:szCs w:val="24"/>
        </w:rPr>
        <w:t>3.2.</w:t>
      </w:r>
      <w:r w:rsidRPr="008A7C47">
        <w:rPr>
          <w:rFonts w:ascii="Arial" w:eastAsia="Arial" w:hAnsi="Arial" w:cs="Arial"/>
          <w:sz w:val="24"/>
          <w:szCs w:val="24"/>
        </w:rPr>
        <w:tab/>
      </w:r>
      <w:r w:rsidRPr="008A7C47">
        <w:rPr>
          <w:rFonts w:ascii="Arial" w:eastAsia="Arial" w:hAnsi="Arial" w:cs="Arial"/>
          <w:b/>
          <w:bCs/>
          <w:sz w:val="24"/>
          <w:szCs w:val="24"/>
        </w:rPr>
        <w:t>Subtiekėjų bei specialistų pasitelkimas ir keitimas</w:t>
      </w:r>
    </w:p>
    <w:p w14:paraId="77FB5EA2" w14:textId="77777777" w:rsidR="00FB0A4B" w:rsidRPr="008A7C47" w:rsidRDefault="00FB0A4B" w:rsidP="00B660A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bCs/>
          <w:sz w:val="24"/>
          <w:szCs w:val="24"/>
        </w:rPr>
      </w:pPr>
    </w:p>
    <w:p w14:paraId="016A6BB6"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3.2.1.</w:t>
      </w:r>
      <w:r w:rsidRPr="008A7C47">
        <w:rPr>
          <w:rFonts w:ascii="Arial" w:eastAsia="Arial" w:hAnsi="Arial" w:cs="Arial"/>
          <w:sz w:val="24"/>
          <w:szCs w:val="24"/>
        </w:rPr>
        <w:tab/>
      </w:r>
      <w:r w:rsidRPr="008A7C47">
        <w:rPr>
          <w:rFonts w:ascii="Arial" w:eastAsia="Arial" w:hAnsi="Arial" w:cs="Arial"/>
          <w:color w:val="000000"/>
          <w:sz w:val="24"/>
          <w:szCs w:val="24"/>
          <w:shd w:val="clear" w:color="auto" w:fill="FFFFFF"/>
        </w:rPr>
        <w:t>Tiekėjas įsipareigoja užtikrinti, kad Sutartį vykdys pirkime pasiūlyti ir kvalifikaci</w:t>
      </w:r>
      <w:r w:rsidRPr="008A7C47">
        <w:rPr>
          <w:rFonts w:ascii="Arial" w:eastAsia="Arial" w:hAnsi="Arial" w:cs="Arial"/>
          <w:color w:val="000000"/>
          <w:sz w:val="24"/>
          <w:szCs w:val="24"/>
        </w:rPr>
        <w:t>jos</w:t>
      </w:r>
      <w:r w:rsidRPr="008A7C47">
        <w:rPr>
          <w:rFonts w:ascii="Arial" w:eastAsia="Arial" w:hAnsi="Arial" w:cs="Arial"/>
          <w:color w:val="000000"/>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A7C47">
        <w:rPr>
          <w:rFonts w:ascii="Arial" w:eastAsia="Arial" w:hAnsi="Arial" w:cs="Arial"/>
          <w:color w:val="000000"/>
          <w:sz w:val="24"/>
          <w:szCs w:val="24"/>
        </w:rPr>
        <w:t xml:space="preserve">ir specialistų </w:t>
      </w:r>
      <w:r w:rsidRPr="008A7C47">
        <w:rPr>
          <w:rFonts w:ascii="Arial" w:eastAsia="Arial" w:hAnsi="Arial" w:cs="Arial"/>
          <w:color w:val="000000"/>
          <w:sz w:val="24"/>
          <w:szCs w:val="24"/>
          <w:shd w:val="clear" w:color="auto" w:fill="FFFFFF"/>
        </w:rPr>
        <w:t>veiksmus ar neveikimą. </w:t>
      </w:r>
    </w:p>
    <w:p w14:paraId="6AB2C629"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3.2.2.</w:t>
      </w:r>
      <w:r w:rsidRPr="008A7C47">
        <w:rPr>
          <w:rFonts w:ascii="Arial" w:eastAsia="Arial" w:hAnsi="Arial" w:cs="Arial"/>
          <w:sz w:val="24"/>
          <w:szCs w:val="24"/>
        </w:rPr>
        <w:tab/>
      </w:r>
      <w:r w:rsidRPr="008A7C47">
        <w:rPr>
          <w:rFonts w:ascii="Arial" w:eastAsia="Arial" w:hAnsi="Arial" w:cs="Arial"/>
          <w:color w:val="000000"/>
          <w:sz w:val="24"/>
          <w:szCs w:val="24"/>
          <w:shd w:val="clear" w:color="auto" w:fill="FFFFFF"/>
        </w:rPr>
        <w:t>Sutarties vykdymui pasitelkiami subtiekėjai ir (ar) specialistai (jeigu tokie pasitelkiami) nurodomi Specialiosiose sąlygose. </w:t>
      </w:r>
    </w:p>
    <w:p w14:paraId="6768F0B4" w14:textId="77777777" w:rsidR="00FB0A4B" w:rsidRPr="008A7C47" w:rsidRDefault="00FB0A4B" w:rsidP="00B660AA">
      <w:pPr>
        <w:widowControl w:val="0"/>
        <w:pBdr>
          <w:top w:val="nil"/>
          <w:left w:val="nil"/>
          <w:bottom w:val="nil"/>
          <w:right w:val="nil"/>
          <w:between w:val="nil"/>
        </w:pBdr>
        <w:spacing w:after="0" w:line="240" w:lineRule="auto"/>
        <w:jc w:val="both"/>
        <w:rPr>
          <w:rFonts w:ascii="Arial" w:hAnsi="Arial" w:cs="Arial"/>
          <w:sz w:val="24"/>
          <w:szCs w:val="24"/>
        </w:rPr>
      </w:pPr>
      <w:r w:rsidRPr="008A7C47">
        <w:rPr>
          <w:rFonts w:ascii="Arial" w:eastAsia="Arial" w:hAnsi="Arial" w:cs="Arial"/>
          <w:sz w:val="24"/>
          <w:szCs w:val="24"/>
        </w:rPr>
        <w:t>3.2.3.</w:t>
      </w:r>
      <w:r w:rsidRPr="008A7C47">
        <w:rPr>
          <w:rFonts w:ascii="Arial" w:eastAsia="Arial" w:hAnsi="Arial" w:cs="Arial"/>
          <w:sz w:val="24"/>
          <w:szCs w:val="24"/>
        </w:rPr>
        <w:tab/>
      </w:r>
      <w:r w:rsidRPr="008A7C47">
        <w:rPr>
          <w:rFonts w:ascii="Arial" w:eastAsia="Arial" w:hAnsi="Arial" w:cs="Arial"/>
          <w:color w:val="000000"/>
          <w:sz w:val="24"/>
          <w:szCs w:val="24"/>
          <w:shd w:val="clear" w:color="auto" w:fill="FFFFFF"/>
        </w:rPr>
        <w:t xml:space="preserve">Tiekėjas turi teisę Sutarties vykdymui pasitelkti naujus, Specialiosiose sąlygose nenurodytus subtiekėjus, kurių pajėgumais </w:t>
      </w:r>
      <w:r w:rsidRPr="008A7C47">
        <w:rPr>
          <w:rFonts w:ascii="Arial" w:eastAsia="Cambria" w:hAnsi="Arial" w:cs="Arial"/>
          <w:color w:val="000000"/>
          <w:sz w:val="24"/>
          <w:szCs w:val="24"/>
          <w:shd w:val="clear" w:color="auto" w:fill="FFFFFF"/>
        </w:rPr>
        <w:t>nesirėmė pirkimo dokumentuose numatytiems kvalifikacijos reikalavimams pagrįsti</w:t>
      </w:r>
      <w:r w:rsidRPr="008A7C47">
        <w:rPr>
          <w:rFonts w:ascii="Arial" w:eastAsia="Arial" w:hAnsi="Arial" w:cs="Arial"/>
          <w:color w:val="000000"/>
          <w:sz w:val="24"/>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8A7C47">
        <w:rPr>
          <w:rFonts w:ascii="Arial" w:eastAsia="Cambria" w:hAnsi="Arial" w:cs="Arial"/>
          <w:color w:val="000000"/>
          <w:sz w:val="24"/>
          <w:szCs w:val="24"/>
          <w:shd w:val="clear" w:color="auto" w:fill="FFFFFF"/>
        </w:rPr>
        <w:t>ne vėliau nei prieš 5 (penkias) darbo dienas</w:t>
      </w:r>
      <w:r w:rsidRPr="008A7C47">
        <w:rPr>
          <w:rFonts w:ascii="Arial" w:eastAsia="Arial" w:hAnsi="Arial" w:cs="Arial"/>
          <w:color w:val="000000"/>
          <w:sz w:val="24"/>
          <w:szCs w:val="24"/>
          <w:shd w:val="clear" w:color="auto" w:fill="FFFFFF"/>
        </w:rPr>
        <w:t xml:space="preserve"> informuotų apie minėtos informacijos pasikeitimus </w:t>
      </w:r>
      <w:r w:rsidRPr="008A7C47">
        <w:rPr>
          <w:rFonts w:ascii="Arial" w:hAnsi="Arial" w:cs="Arial"/>
          <w:sz w:val="24"/>
          <w:szCs w:val="24"/>
        </w:rPr>
        <w:t>bei naujų subtiekėjų pasitelkimą</w:t>
      </w:r>
      <w:r w:rsidRPr="008A7C47">
        <w:rPr>
          <w:rFonts w:ascii="Arial" w:eastAsia="Arial" w:hAnsi="Arial" w:cs="Arial"/>
          <w:color w:val="000000"/>
          <w:sz w:val="24"/>
          <w:szCs w:val="24"/>
          <w:shd w:val="clear" w:color="auto" w:fill="FFFFFF"/>
        </w:rPr>
        <w:t xml:space="preserve"> visu Sutarties vykdymo metu. </w:t>
      </w:r>
      <w:r w:rsidRPr="008A7C47">
        <w:rPr>
          <w:rFonts w:ascii="Arial" w:hAnsi="Arial" w:cs="Arial"/>
          <w:color w:val="000000"/>
          <w:sz w:val="24"/>
          <w:szCs w:val="24"/>
        </w:rPr>
        <w:t xml:space="preserve">Pirkėjas (jeigu buvo taikoma pirkimo dokumentuose) turi patikrinti, ar nėra </w:t>
      </w:r>
      <w:r w:rsidRPr="008A7C47">
        <w:rPr>
          <w:rFonts w:ascii="Arial" w:eastAsia="Cambria" w:hAnsi="Arial" w:cs="Arial"/>
          <w:color w:val="000000"/>
          <w:sz w:val="24"/>
          <w:szCs w:val="24"/>
        </w:rPr>
        <w:t xml:space="preserve">subtiekėjo pašalinimo pagrindų ir subtiekėjo atitiktį nacionalinio saugumo interesams ir kilmės reikalavimams. Jeigu </w:t>
      </w:r>
      <w:r w:rsidRPr="008A7C47">
        <w:rPr>
          <w:rFonts w:ascii="Arial" w:eastAsia="Cambria" w:hAnsi="Arial" w:cs="Arial"/>
          <w:color w:val="000000"/>
          <w:sz w:val="24"/>
          <w:szCs w:val="24"/>
        </w:rPr>
        <w:lastRenderedPageBreak/>
        <w:t>subtiekėjo padėtis neatitinka bet vieno iš nurodytų reikalavimų, Pirkėjas reikalauja pakeisti šį subtiekėją reikalavimus atitinkančiu subtiekėju.</w:t>
      </w:r>
      <w:r w:rsidRPr="008A7C47">
        <w:rPr>
          <w:rFonts w:ascii="Arial" w:hAnsi="Arial" w:cs="Arial"/>
          <w:color w:val="000000"/>
          <w:sz w:val="24"/>
          <w:szCs w:val="24"/>
        </w:rPr>
        <w:t xml:space="preserve"> </w:t>
      </w:r>
      <w:r w:rsidRPr="008A7C47">
        <w:rPr>
          <w:rFonts w:ascii="Arial" w:eastAsia="Cambria" w:hAnsi="Arial" w:cs="Arial"/>
          <w:color w:val="000000"/>
          <w:sz w:val="24"/>
          <w:szCs w:val="24"/>
        </w:rPr>
        <w:t>Pirkėjas</w:t>
      </w:r>
      <w:r w:rsidRPr="008A7C47">
        <w:rPr>
          <w:rFonts w:ascii="Arial" w:hAnsi="Arial" w:cs="Arial"/>
          <w:color w:val="000000"/>
          <w:sz w:val="24"/>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FE71E94"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3.2.4.</w:t>
      </w:r>
      <w:r w:rsidRPr="008A7C47">
        <w:rPr>
          <w:rFonts w:ascii="Arial" w:eastAsia="Arial" w:hAnsi="Arial" w:cs="Arial"/>
          <w:sz w:val="24"/>
          <w:szCs w:val="24"/>
        </w:rPr>
        <w:tab/>
      </w:r>
      <w:r w:rsidRPr="008A7C47">
        <w:rPr>
          <w:rFonts w:ascii="Arial" w:eastAsia="Arial" w:hAnsi="Arial" w:cs="Arial"/>
          <w:color w:val="000000"/>
          <w:sz w:val="24"/>
          <w:szCs w:val="24"/>
          <w:shd w:val="clear" w:color="auto" w:fill="FFFFFF"/>
        </w:rPr>
        <w:t xml:space="preserve">Tiekėjas gali keisti Sutartyje nurodytus subtiekėjus ir (ar) specialistus šiame Sutarties poskyryje nustatytais atvejais ir tvarka gavęs Pirkėjo rašytinį sutikimą. </w:t>
      </w:r>
    </w:p>
    <w:p w14:paraId="208CF0E7"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8A7C47">
        <w:rPr>
          <w:rFonts w:ascii="Arial" w:eastAsia="Cambria" w:hAnsi="Arial" w:cs="Arial"/>
          <w:sz w:val="24"/>
          <w:szCs w:val="24"/>
        </w:rPr>
        <w:t>3.2.5.</w:t>
      </w:r>
      <w:r w:rsidRPr="008A7C47">
        <w:rPr>
          <w:rFonts w:ascii="Arial" w:hAnsi="Arial" w:cs="Arial"/>
          <w:sz w:val="24"/>
          <w:szCs w:val="24"/>
        </w:rPr>
        <w:tab/>
      </w:r>
      <w:r w:rsidRPr="008A7C47">
        <w:rPr>
          <w:rFonts w:ascii="Arial" w:eastAsia="Cambria" w:hAnsi="Arial" w:cs="Arial"/>
          <w:color w:val="000000"/>
          <w:sz w:val="24"/>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A7C47">
        <w:rPr>
          <w:rFonts w:ascii="Arial" w:hAnsi="Arial" w:cs="Arial"/>
          <w:color w:val="000000"/>
          <w:sz w:val="24"/>
          <w:szCs w:val="24"/>
        </w:rPr>
        <w:t>(jeigu buvo taikoma pirkimo dokumentuose)</w:t>
      </w:r>
      <w:r w:rsidRPr="008A7C47">
        <w:rPr>
          <w:rFonts w:ascii="Arial" w:eastAsia="Cambria" w:hAnsi="Arial" w:cs="Arial"/>
          <w:color w:val="000000"/>
          <w:sz w:val="24"/>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A029F4A"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3.2.6.</w:t>
      </w:r>
      <w:r w:rsidRPr="008A7C47">
        <w:rPr>
          <w:rFonts w:ascii="Arial" w:eastAsia="Arial" w:hAnsi="Arial" w:cs="Arial"/>
          <w:sz w:val="24"/>
          <w:szCs w:val="24"/>
        </w:rPr>
        <w:tab/>
      </w:r>
      <w:r w:rsidRPr="008A7C47">
        <w:rPr>
          <w:rFonts w:ascii="Arial" w:eastAsia="Arial" w:hAnsi="Arial" w:cs="Arial"/>
          <w:color w:val="000000"/>
          <w:sz w:val="24"/>
          <w:szCs w:val="24"/>
          <w:shd w:val="clear" w:color="auto" w:fill="FFFFFF"/>
        </w:rPr>
        <w:t>Subtiekėjas, kurio pajėgumais Tiekėjas rėmėsi, kad atitiktų pirkimo dokumentuose nustatytus kvalifikacijos reikalavimus, gali būti keičiamas tik šiais atvejais: </w:t>
      </w:r>
    </w:p>
    <w:p w14:paraId="31A5BDC3"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8A7C47">
        <w:rPr>
          <w:rFonts w:ascii="Arial" w:eastAsia="Cambria" w:hAnsi="Arial" w:cs="Arial"/>
          <w:sz w:val="24"/>
          <w:szCs w:val="24"/>
        </w:rPr>
        <w:t>3.2.6.1.</w:t>
      </w:r>
      <w:r w:rsidRPr="008A7C47">
        <w:rPr>
          <w:rFonts w:ascii="Arial" w:eastAsia="Cambria" w:hAnsi="Arial" w:cs="Arial"/>
          <w:sz w:val="24"/>
          <w:szCs w:val="24"/>
        </w:rPr>
        <w:tab/>
      </w:r>
      <w:r w:rsidRPr="008A7C47">
        <w:rPr>
          <w:rFonts w:ascii="Arial" w:eastAsia="Cambria" w:hAnsi="Arial" w:cs="Arial"/>
          <w:color w:val="000000"/>
          <w:sz w:val="24"/>
          <w:szCs w:val="24"/>
          <w:shd w:val="clear" w:color="auto" w:fill="FFFFFF"/>
        </w:rPr>
        <w:t xml:space="preserve">kai subtiekėjui </w:t>
      </w:r>
      <w:r w:rsidRPr="008A7C47">
        <w:rPr>
          <w:rFonts w:ascii="Arial" w:hAnsi="Arial" w:cs="Arial"/>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8A7C47">
        <w:rPr>
          <w:rFonts w:ascii="Arial" w:eastAsia="Cambria" w:hAnsi="Arial" w:cs="Arial"/>
          <w:color w:val="000000"/>
          <w:sz w:val="24"/>
          <w:szCs w:val="24"/>
          <w:shd w:val="clear" w:color="auto" w:fill="FFFFFF"/>
        </w:rPr>
        <w:t>; </w:t>
      </w:r>
    </w:p>
    <w:p w14:paraId="3E6DC08D"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8A7C47">
        <w:rPr>
          <w:rFonts w:ascii="Arial" w:eastAsia="Cambria" w:hAnsi="Arial" w:cs="Arial"/>
          <w:sz w:val="24"/>
          <w:szCs w:val="24"/>
        </w:rPr>
        <w:t>3.2.6.2.</w:t>
      </w:r>
      <w:r w:rsidRPr="008A7C47">
        <w:rPr>
          <w:rFonts w:ascii="Arial" w:eastAsia="Cambria" w:hAnsi="Arial" w:cs="Arial"/>
          <w:sz w:val="24"/>
          <w:szCs w:val="24"/>
        </w:rPr>
        <w:tab/>
      </w:r>
      <w:r w:rsidRPr="008A7C47">
        <w:rPr>
          <w:rFonts w:ascii="Arial" w:eastAsia="Cambria" w:hAnsi="Arial" w:cs="Arial"/>
          <w:color w:val="000000"/>
          <w:sz w:val="24"/>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380AB7B"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8A7C47">
        <w:rPr>
          <w:rFonts w:ascii="Arial" w:eastAsia="Cambria" w:hAnsi="Arial" w:cs="Arial"/>
          <w:sz w:val="24"/>
          <w:szCs w:val="24"/>
        </w:rPr>
        <w:t>3.2.6.3.</w:t>
      </w:r>
      <w:r w:rsidRPr="008A7C47">
        <w:rPr>
          <w:rFonts w:ascii="Arial" w:eastAsia="Cambria" w:hAnsi="Arial" w:cs="Arial"/>
          <w:sz w:val="24"/>
          <w:szCs w:val="24"/>
        </w:rPr>
        <w:tab/>
      </w:r>
      <w:r w:rsidRPr="008A7C47">
        <w:rPr>
          <w:rFonts w:ascii="Arial" w:eastAsia="Cambria" w:hAnsi="Arial" w:cs="Arial"/>
          <w:color w:val="000000"/>
          <w:sz w:val="24"/>
          <w:szCs w:val="24"/>
          <w:shd w:val="clear" w:color="auto" w:fill="FFFFFF"/>
        </w:rPr>
        <w:t xml:space="preserve">Naujas subtiekėjas, kuris keičiamas vietoje subtiekėjo, </w:t>
      </w:r>
      <w:r w:rsidRPr="008A7C47">
        <w:rPr>
          <w:rFonts w:ascii="Arial" w:eastAsia="Arial" w:hAnsi="Arial" w:cs="Arial"/>
          <w:color w:val="000000"/>
          <w:sz w:val="24"/>
          <w:szCs w:val="24"/>
          <w:shd w:val="clear" w:color="auto" w:fill="FFFFFF"/>
        </w:rPr>
        <w:t>kurio pajėgumais Tiekėjas rėmėsi, kad atitiktų pirkimo dokumentuose nustatytus kvalifikacijos reikalavimus (toliau – naujas subtiekėjas),</w:t>
      </w:r>
      <w:r w:rsidRPr="008A7C47">
        <w:rPr>
          <w:rFonts w:ascii="Arial" w:eastAsia="Cambria" w:hAnsi="Arial" w:cs="Arial"/>
          <w:color w:val="000000"/>
          <w:sz w:val="24"/>
          <w:szCs w:val="24"/>
          <w:shd w:val="clear" w:color="auto" w:fill="FFFFFF"/>
        </w:rPr>
        <w:t xml:space="preserve"> turi atitikti pirkimo dokumentuose nustatytus reikalavimus dėl pašalinimo pagrindų nebuvimo</w:t>
      </w:r>
      <w:r w:rsidRPr="008A7C47">
        <w:rPr>
          <w:rFonts w:ascii="Arial" w:hAnsi="Arial" w:cs="Arial"/>
          <w:color w:val="000000"/>
          <w:sz w:val="24"/>
          <w:szCs w:val="24"/>
        </w:rPr>
        <w:t>, keliamus kvalifikacijos reikalavimus, Tiekėjo pasiūlyme nurodytą keičiamo subtiekėjo kvalifikaciją pirkimo dokumentuose nustatytiems kokybiniams kriterijams pagrįsti ir nacionalinio saugumo interesus bei kilmės reikalavimus (jei taikoma)</w:t>
      </w:r>
      <w:r w:rsidRPr="008A7C47">
        <w:rPr>
          <w:rFonts w:ascii="Arial" w:eastAsia="Cambria" w:hAnsi="Arial" w:cs="Arial"/>
          <w:color w:val="000000"/>
          <w:sz w:val="24"/>
          <w:szCs w:val="24"/>
          <w:shd w:val="clear" w:color="auto" w:fill="FFFFFF"/>
        </w:rPr>
        <w:t xml:space="preserve">. </w:t>
      </w:r>
    </w:p>
    <w:p w14:paraId="4A3F4162"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8A7C47">
        <w:rPr>
          <w:rFonts w:ascii="Arial" w:eastAsia="Cambria" w:hAnsi="Arial" w:cs="Arial"/>
          <w:sz w:val="24"/>
          <w:szCs w:val="24"/>
        </w:rPr>
        <w:t>3.2.7.</w:t>
      </w:r>
      <w:r w:rsidRPr="008A7C47">
        <w:rPr>
          <w:rFonts w:ascii="Arial" w:eastAsia="Cambria" w:hAnsi="Arial" w:cs="Arial"/>
          <w:sz w:val="24"/>
          <w:szCs w:val="24"/>
        </w:rPr>
        <w:tab/>
      </w:r>
      <w:r w:rsidRPr="008A7C47">
        <w:rPr>
          <w:rFonts w:ascii="Arial" w:eastAsia="Cambria" w:hAnsi="Arial" w:cs="Arial"/>
          <w:color w:val="000000"/>
          <w:sz w:val="24"/>
          <w:szCs w:val="24"/>
          <w:shd w:val="clear" w:color="auto" w:fill="FFFFFF"/>
        </w:rPr>
        <w:t>Tiekėjo (ar subtiekėjų) specialista</w:t>
      </w:r>
      <w:r w:rsidRPr="008A7C47">
        <w:rPr>
          <w:rFonts w:ascii="Arial" w:eastAsia="Cambria" w:hAnsi="Arial" w:cs="Arial"/>
          <w:color w:val="000000"/>
          <w:sz w:val="24"/>
          <w:szCs w:val="24"/>
        </w:rPr>
        <w:t>s</w:t>
      </w:r>
      <w:r w:rsidRPr="008A7C47">
        <w:rPr>
          <w:rFonts w:ascii="Arial" w:eastAsia="Cambria" w:hAnsi="Arial" w:cs="Arial"/>
          <w:color w:val="000000"/>
          <w:sz w:val="24"/>
          <w:szCs w:val="24"/>
          <w:shd w:val="clear" w:color="auto" w:fill="FFFFFF"/>
        </w:rPr>
        <w:t>, vykdysiant</w:t>
      </w:r>
      <w:r w:rsidRPr="008A7C47">
        <w:rPr>
          <w:rFonts w:ascii="Arial" w:eastAsia="Cambria" w:hAnsi="Arial" w:cs="Arial"/>
          <w:color w:val="000000"/>
          <w:sz w:val="24"/>
          <w:szCs w:val="24"/>
        </w:rPr>
        <w:t>i</w:t>
      </w:r>
      <w:r w:rsidRPr="008A7C47">
        <w:rPr>
          <w:rFonts w:ascii="Arial" w:eastAsia="Cambria" w:hAnsi="Arial" w:cs="Arial"/>
          <w:color w:val="000000"/>
          <w:sz w:val="24"/>
          <w:szCs w:val="24"/>
          <w:shd w:val="clear" w:color="auto" w:fill="FFFFFF"/>
        </w:rPr>
        <w:t>s Sutartį, gali būti pakeisti šiais atvejais: </w:t>
      </w:r>
    </w:p>
    <w:p w14:paraId="77BC332D"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8A7C47">
        <w:rPr>
          <w:rFonts w:ascii="Arial" w:eastAsia="Cambria" w:hAnsi="Arial" w:cs="Arial"/>
          <w:sz w:val="24"/>
          <w:szCs w:val="24"/>
        </w:rPr>
        <w:t>3.2.7.1.</w:t>
      </w:r>
      <w:r w:rsidRPr="008A7C47">
        <w:rPr>
          <w:rFonts w:ascii="Arial" w:eastAsia="Cambria" w:hAnsi="Arial" w:cs="Arial"/>
          <w:sz w:val="24"/>
          <w:szCs w:val="24"/>
        </w:rPr>
        <w:tab/>
      </w:r>
      <w:r w:rsidRPr="008A7C47">
        <w:rPr>
          <w:rFonts w:ascii="Arial" w:eastAsia="Cambria" w:hAnsi="Arial" w:cs="Arial"/>
          <w:color w:val="000000"/>
          <w:sz w:val="24"/>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A0438BE"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8A7C47">
        <w:rPr>
          <w:rFonts w:ascii="Arial" w:eastAsia="Cambria" w:hAnsi="Arial" w:cs="Arial"/>
          <w:sz w:val="24"/>
          <w:szCs w:val="24"/>
        </w:rPr>
        <w:t>3.2.7.2.</w:t>
      </w:r>
      <w:r w:rsidRPr="008A7C47">
        <w:rPr>
          <w:rFonts w:ascii="Arial" w:eastAsia="Cambria" w:hAnsi="Arial" w:cs="Arial"/>
          <w:sz w:val="24"/>
          <w:szCs w:val="24"/>
        </w:rPr>
        <w:tab/>
      </w:r>
      <w:r w:rsidRPr="008A7C47">
        <w:rPr>
          <w:rFonts w:ascii="Arial" w:eastAsia="Cambria" w:hAnsi="Arial" w:cs="Arial"/>
          <w:color w:val="000000"/>
          <w:sz w:val="24"/>
          <w:szCs w:val="24"/>
          <w:shd w:val="clear" w:color="auto" w:fill="FFFFFF"/>
        </w:rPr>
        <w:t>Pirkėjo iniciatyva, jei Pirkėjas turi pagrįstų įtarimų, kad Tiekėjo Sutarties vykdymui paskirtas specialistas nekompetentingas vykdyti nustatytas pareigas. </w:t>
      </w:r>
    </w:p>
    <w:p w14:paraId="5F017A02"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8A7C47">
        <w:rPr>
          <w:rFonts w:ascii="Arial" w:eastAsia="Cambria" w:hAnsi="Arial" w:cs="Arial"/>
          <w:sz w:val="24"/>
          <w:szCs w:val="24"/>
        </w:rPr>
        <w:t>3.2.7.3.</w:t>
      </w:r>
      <w:r w:rsidRPr="008A7C47">
        <w:rPr>
          <w:rFonts w:ascii="Arial" w:eastAsia="Cambria" w:hAnsi="Arial" w:cs="Arial"/>
          <w:sz w:val="24"/>
          <w:szCs w:val="24"/>
        </w:rPr>
        <w:tab/>
      </w:r>
      <w:r w:rsidRPr="008A7C47">
        <w:rPr>
          <w:rFonts w:ascii="Arial" w:eastAsia="Cambria" w:hAnsi="Arial" w:cs="Arial"/>
          <w:color w:val="000000"/>
          <w:sz w:val="24"/>
          <w:szCs w:val="24"/>
          <w:shd w:val="clear" w:color="auto" w:fill="FFFFFF"/>
        </w:rPr>
        <w:t>Naujas specialistas</w:t>
      </w:r>
      <w:r w:rsidRPr="008A7C47">
        <w:rPr>
          <w:rFonts w:ascii="Arial" w:eastAsia="Cambria" w:hAnsi="Arial" w:cs="Arial"/>
          <w:color w:val="000000"/>
          <w:sz w:val="24"/>
          <w:szCs w:val="24"/>
        </w:rPr>
        <w:t xml:space="preserve"> </w:t>
      </w:r>
      <w:r w:rsidRPr="008A7C47">
        <w:rPr>
          <w:rFonts w:ascii="Arial" w:eastAsia="Cambria" w:hAnsi="Arial" w:cs="Arial"/>
          <w:color w:val="000000"/>
          <w:sz w:val="24"/>
          <w:szCs w:val="24"/>
          <w:shd w:val="clear" w:color="auto" w:fill="FFFFFF"/>
        </w:rPr>
        <w:t>turi turėti ne žemesnę nei pirkimo dokumentuose specialistui keliamą kvalifikaciją</w:t>
      </w:r>
      <w:r w:rsidRPr="008A7C47">
        <w:rPr>
          <w:rFonts w:ascii="Arial" w:eastAsia="Cambria" w:hAnsi="Arial" w:cs="Arial"/>
          <w:color w:val="000000"/>
          <w:sz w:val="24"/>
          <w:szCs w:val="24"/>
        </w:rPr>
        <w:t xml:space="preserve">, Tiekėjo pasiūlyme nurodytą keičiamo specialisto kvalifikaciją pirkimo dokumentuose nustatytiems kokybiniams kriterijams pagrįsti ir </w:t>
      </w:r>
      <w:r w:rsidRPr="008A7C47">
        <w:rPr>
          <w:rFonts w:ascii="Arial" w:eastAsia="Arial" w:hAnsi="Arial" w:cs="Arial"/>
          <w:color w:val="000000"/>
          <w:sz w:val="24"/>
          <w:szCs w:val="24"/>
          <w:shd w:val="clear" w:color="auto" w:fill="FFFFFF"/>
        </w:rPr>
        <w:t>nacionalinio saugumo interesus bei kilmės reikalavimus, nurodytus pirkimo dokumentuose</w:t>
      </w:r>
      <w:r w:rsidRPr="008A7C47">
        <w:rPr>
          <w:rFonts w:ascii="Arial" w:eastAsia="Cambria" w:hAnsi="Arial" w:cs="Arial"/>
          <w:color w:val="000000"/>
          <w:sz w:val="24"/>
          <w:szCs w:val="24"/>
        </w:rPr>
        <w:t xml:space="preserve"> (jei taikoma)</w:t>
      </w:r>
      <w:r w:rsidRPr="008A7C47">
        <w:rPr>
          <w:rFonts w:ascii="Arial" w:eastAsia="Cambria" w:hAnsi="Arial" w:cs="Arial"/>
          <w:color w:val="000000"/>
          <w:sz w:val="24"/>
          <w:szCs w:val="24"/>
          <w:shd w:val="clear" w:color="auto" w:fill="FFFFFF"/>
        </w:rPr>
        <w:t xml:space="preserve">. </w:t>
      </w:r>
    </w:p>
    <w:p w14:paraId="56B28647"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8A7C47">
        <w:rPr>
          <w:rFonts w:ascii="Arial" w:eastAsia="Cambria" w:hAnsi="Arial" w:cs="Arial"/>
          <w:sz w:val="24"/>
          <w:szCs w:val="24"/>
        </w:rPr>
        <w:t>3.2.8.</w:t>
      </w:r>
      <w:r w:rsidRPr="008A7C47">
        <w:rPr>
          <w:rFonts w:ascii="Arial" w:eastAsia="Cambria" w:hAnsi="Arial" w:cs="Arial"/>
          <w:sz w:val="24"/>
          <w:szCs w:val="24"/>
        </w:rPr>
        <w:tab/>
      </w:r>
      <w:r w:rsidRPr="008A7C47">
        <w:rPr>
          <w:rFonts w:ascii="Arial" w:eastAsia="Cambria" w:hAnsi="Arial" w:cs="Arial"/>
          <w:color w:val="000000"/>
          <w:sz w:val="24"/>
          <w:szCs w:val="24"/>
          <w:shd w:val="clear" w:color="auto" w:fill="FFFFFF"/>
        </w:rPr>
        <w:t xml:space="preserve">Tiekėjas privalo ne vėliau nei prieš 5 (penkias) darbo dienas iki numatomo subtiekėjo, </w:t>
      </w:r>
      <w:r w:rsidRPr="008A7C47">
        <w:rPr>
          <w:rFonts w:ascii="Arial" w:eastAsia="Arial" w:hAnsi="Arial" w:cs="Arial"/>
          <w:color w:val="000000"/>
          <w:sz w:val="24"/>
          <w:szCs w:val="24"/>
          <w:shd w:val="clear" w:color="auto" w:fill="FFFFFF"/>
        </w:rPr>
        <w:t xml:space="preserve">kurio pajėgumais Tiekėjas rėmėsi, kad atitiktų pirkimo dokumentuose nustatytus kvalifikacijos reikalavimus, ar specialisto </w:t>
      </w:r>
      <w:r w:rsidRPr="008A7C47">
        <w:rPr>
          <w:rFonts w:ascii="Arial" w:eastAsia="Cambria" w:hAnsi="Arial" w:cs="Arial"/>
          <w:color w:val="000000"/>
          <w:sz w:val="24"/>
          <w:szCs w:val="24"/>
          <w:shd w:val="clear" w:color="auto" w:fill="FFFFFF"/>
        </w:rPr>
        <w:t xml:space="preserve">keitimo pateikti Pirkėjui argumentuotą rašytinį </w:t>
      </w:r>
      <w:r w:rsidRPr="008A7C47">
        <w:rPr>
          <w:rFonts w:ascii="Arial" w:eastAsia="Cambria" w:hAnsi="Arial" w:cs="Arial"/>
          <w:color w:val="000000"/>
          <w:sz w:val="24"/>
          <w:szCs w:val="24"/>
          <w:shd w:val="clear" w:color="auto" w:fill="FFFFFF"/>
        </w:rPr>
        <w:lastRenderedPageBreak/>
        <w:t xml:space="preserve">prašymą ir šiuos dokumentus: </w:t>
      </w:r>
    </w:p>
    <w:p w14:paraId="19D62CAF"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8A7C47">
        <w:rPr>
          <w:rFonts w:ascii="Arial" w:eastAsia="Cambria" w:hAnsi="Arial" w:cs="Arial"/>
          <w:sz w:val="24"/>
          <w:szCs w:val="24"/>
        </w:rPr>
        <w:t>3.2.8.1.</w:t>
      </w:r>
      <w:r w:rsidRPr="008A7C47">
        <w:rPr>
          <w:rFonts w:ascii="Arial" w:eastAsia="Cambria" w:hAnsi="Arial" w:cs="Arial"/>
          <w:sz w:val="24"/>
          <w:szCs w:val="24"/>
        </w:rPr>
        <w:tab/>
      </w:r>
      <w:r w:rsidRPr="008A7C47">
        <w:rPr>
          <w:rFonts w:ascii="Arial" w:eastAsia="Cambria" w:hAnsi="Arial" w:cs="Arial"/>
          <w:color w:val="000000"/>
          <w:sz w:val="24"/>
          <w:szCs w:val="24"/>
          <w:shd w:val="clear" w:color="auto" w:fill="FFFFFF"/>
        </w:rPr>
        <w:t xml:space="preserve"> prašymą pakeisti subtiekėją ar specialistą, paaiškinant keitimo aplinkybę. Pirkėjas pasilieka teisę paprašyti įrodymų, pagrindžiančių keitimo aplinkybę; </w:t>
      </w:r>
    </w:p>
    <w:p w14:paraId="487CF5B6"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8A7C47">
        <w:rPr>
          <w:rFonts w:ascii="Arial" w:eastAsia="Cambria" w:hAnsi="Arial" w:cs="Arial"/>
          <w:sz w:val="24"/>
          <w:szCs w:val="24"/>
        </w:rPr>
        <w:t>3.2.8.2.</w:t>
      </w:r>
      <w:r w:rsidRPr="008A7C47">
        <w:rPr>
          <w:rFonts w:ascii="Arial" w:eastAsia="Cambria" w:hAnsi="Arial" w:cs="Arial"/>
          <w:sz w:val="24"/>
          <w:szCs w:val="24"/>
        </w:rPr>
        <w:tab/>
      </w:r>
      <w:r w:rsidRPr="008A7C47">
        <w:rPr>
          <w:rFonts w:ascii="Arial" w:eastAsia="Cambria" w:hAnsi="Arial" w:cs="Arial"/>
          <w:color w:val="000000"/>
          <w:sz w:val="24"/>
          <w:szCs w:val="24"/>
        </w:rPr>
        <w:t xml:space="preserve">naujo subtiekėjo ar specialisto kvalifikaciją, pašalinimo pagrindų nebuvimą ir atitiktį </w:t>
      </w:r>
      <w:r w:rsidRPr="008A7C47">
        <w:rPr>
          <w:rFonts w:ascii="Arial" w:eastAsia="Arial" w:hAnsi="Arial" w:cs="Arial"/>
          <w:color w:val="000000"/>
          <w:sz w:val="24"/>
          <w:szCs w:val="24"/>
          <w:shd w:val="clear" w:color="auto" w:fill="FFFFFF"/>
        </w:rPr>
        <w:t>nacionalinio saugumo interesams bei kilmės reikalavimams</w:t>
      </w:r>
      <w:r w:rsidRPr="008A7C47">
        <w:rPr>
          <w:rFonts w:ascii="Arial" w:eastAsia="Cambria" w:hAnsi="Arial" w:cs="Arial"/>
          <w:color w:val="000000"/>
          <w:sz w:val="24"/>
          <w:szCs w:val="24"/>
        </w:rPr>
        <w:t xml:space="preserve"> įrodančius dokumentus pagal Sutarties reikalavimus. </w:t>
      </w:r>
    </w:p>
    <w:p w14:paraId="7CEB3389"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8A7C47">
        <w:rPr>
          <w:rFonts w:ascii="Arial" w:eastAsia="Cambria" w:hAnsi="Arial" w:cs="Arial"/>
          <w:sz w:val="24"/>
          <w:szCs w:val="24"/>
        </w:rPr>
        <w:t>3.2.9.</w:t>
      </w:r>
      <w:r w:rsidRPr="008A7C47">
        <w:rPr>
          <w:rFonts w:ascii="Arial" w:eastAsia="Cambria" w:hAnsi="Arial" w:cs="Arial"/>
          <w:sz w:val="24"/>
          <w:szCs w:val="24"/>
        </w:rPr>
        <w:tab/>
      </w:r>
      <w:r w:rsidRPr="008A7C47">
        <w:rPr>
          <w:rFonts w:ascii="Arial" w:eastAsia="Cambria" w:hAnsi="Arial" w:cs="Arial"/>
          <w:color w:val="000000"/>
          <w:sz w:val="24"/>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625089A"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8A7C47">
        <w:rPr>
          <w:rFonts w:ascii="Arial" w:eastAsia="Cambria" w:hAnsi="Arial" w:cs="Arial"/>
          <w:sz w:val="24"/>
          <w:szCs w:val="24"/>
        </w:rPr>
        <w:t>3.2.10.</w:t>
      </w:r>
      <w:r w:rsidRPr="008A7C47">
        <w:rPr>
          <w:rFonts w:ascii="Arial" w:eastAsia="Cambria" w:hAnsi="Arial" w:cs="Arial"/>
          <w:sz w:val="24"/>
          <w:szCs w:val="24"/>
        </w:rPr>
        <w:tab/>
      </w:r>
      <w:r w:rsidRPr="008A7C47">
        <w:rPr>
          <w:rFonts w:ascii="Arial" w:eastAsia="Cambria" w:hAnsi="Arial" w:cs="Arial"/>
          <w:color w:val="000000"/>
          <w:sz w:val="24"/>
          <w:szCs w:val="24"/>
          <w:shd w:val="clear" w:color="auto" w:fill="FFFFFF"/>
        </w:rPr>
        <w:t>Naujas subtiekėjas ar specialistas gali pradėti vykdyti jiems Tiekėjo pavestus įsipareigojimus pagal Sutartį ne anksčiau, nei bus pasirašytas Susitarimas.</w:t>
      </w:r>
    </w:p>
    <w:p w14:paraId="35C7E346"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8A7C47">
        <w:rPr>
          <w:rFonts w:ascii="Arial" w:eastAsia="Cambria" w:hAnsi="Arial" w:cs="Arial"/>
          <w:sz w:val="24"/>
          <w:szCs w:val="24"/>
        </w:rPr>
        <w:t>3.2.11.</w:t>
      </w:r>
      <w:r w:rsidRPr="008A7C47">
        <w:rPr>
          <w:rFonts w:ascii="Arial" w:eastAsia="Cambria" w:hAnsi="Arial" w:cs="Arial"/>
          <w:sz w:val="24"/>
          <w:szCs w:val="24"/>
        </w:rPr>
        <w:tab/>
      </w:r>
      <w:r w:rsidRPr="008A7C47">
        <w:rPr>
          <w:rFonts w:ascii="Arial" w:eastAsia="Cambria" w:hAnsi="Arial" w:cs="Arial"/>
          <w:color w:val="000000"/>
          <w:sz w:val="24"/>
          <w:szCs w:val="24"/>
        </w:rPr>
        <w:t xml:space="preserve">Tiekėjas privalo pakeisti subtiekėją ar specialistą, jei paaiškėja, kad jis neatitinka jam pirkimo dokumentuose keliamų reikalavimų. </w:t>
      </w:r>
    </w:p>
    <w:p w14:paraId="5066BA69"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color w:val="000000"/>
          <w:sz w:val="24"/>
          <w:szCs w:val="24"/>
        </w:rPr>
      </w:pPr>
      <w:r w:rsidRPr="008A7C47">
        <w:rPr>
          <w:rFonts w:ascii="Arial" w:eastAsia="Cambria" w:hAnsi="Arial" w:cs="Arial"/>
          <w:color w:val="000000"/>
          <w:sz w:val="24"/>
          <w:szCs w:val="24"/>
        </w:rPr>
        <w:t>3.2.12.</w:t>
      </w:r>
      <w:r w:rsidRPr="008A7C47">
        <w:rPr>
          <w:rFonts w:ascii="Arial" w:eastAsia="Cambria" w:hAnsi="Arial" w:cs="Arial"/>
          <w:color w:val="000000"/>
          <w:sz w:val="24"/>
          <w:szCs w:val="24"/>
        </w:rPr>
        <w:tab/>
      </w:r>
      <w:r w:rsidRPr="008A7C47">
        <w:rPr>
          <w:rFonts w:ascii="Arial" w:eastAsia="Cambria" w:hAnsi="Arial" w:cs="Arial"/>
          <w:color w:val="000000"/>
          <w:sz w:val="24"/>
          <w:szCs w:val="24"/>
          <w:shd w:val="clear" w:color="auto" w:fill="FFFFFF"/>
        </w:rPr>
        <w:t>Jei Tiekėjas pakeičia esamą arba pasitelkia naują subtiekėją ar specialistą, negavęs Pirkėjo raštiško sutikimo, arba sutartinius įsipareigojimus pagal Sutartį vykdo subtiekėjai</w:t>
      </w:r>
      <w:r w:rsidRPr="008A7C47">
        <w:rPr>
          <w:rFonts w:ascii="Arial" w:eastAsia="Cambria" w:hAnsi="Arial" w:cs="Arial"/>
          <w:color w:val="D13438"/>
          <w:sz w:val="24"/>
          <w:szCs w:val="24"/>
          <w:shd w:val="clear" w:color="auto" w:fill="FFFFFF"/>
        </w:rPr>
        <w:t xml:space="preserve"> </w:t>
      </w:r>
      <w:r w:rsidRPr="008A7C47">
        <w:rPr>
          <w:rFonts w:ascii="Arial" w:eastAsia="Cambria" w:hAnsi="Arial" w:cs="Arial"/>
          <w:color w:val="000000"/>
          <w:sz w:val="24"/>
          <w:szCs w:val="24"/>
          <w:shd w:val="clear" w:color="auto" w:fill="FFFFFF"/>
        </w:rPr>
        <w:t>ar specialistai, neatitinkantys pirkimo dokumentuose nustatytų kvalifikacijos reikalavimų</w:t>
      </w:r>
      <w:r w:rsidRPr="008A7C47">
        <w:rPr>
          <w:rFonts w:ascii="Arial" w:eastAsia="Cambria" w:hAnsi="Arial" w:cs="Arial"/>
          <w:color w:val="000000"/>
          <w:sz w:val="24"/>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A7C47">
        <w:rPr>
          <w:rFonts w:ascii="Arial" w:eastAsia="Cambria" w:hAnsi="Arial" w:cs="Arial"/>
          <w:color w:val="000000"/>
          <w:sz w:val="24"/>
          <w:szCs w:val="24"/>
          <w:shd w:val="clear" w:color="auto" w:fill="FFFFFF"/>
        </w:rPr>
        <w:t>, Tiekėjui taikoma Specialiosiose sąlygose nustatyto dydžio bauda.</w:t>
      </w:r>
    </w:p>
    <w:p w14:paraId="100A4103"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color w:val="000000"/>
          <w:sz w:val="24"/>
          <w:szCs w:val="24"/>
        </w:rPr>
      </w:pPr>
    </w:p>
    <w:p w14:paraId="746CD505" w14:textId="77777777" w:rsidR="00FB0A4B" w:rsidRPr="008A7C47" w:rsidRDefault="00FB0A4B" w:rsidP="005103A8">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Cambria" w:hAnsi="Arial" w:cs="Arial"/>
          <w:b/>
          <w:bCs/>
          <w:color w:val="000000"/>
          <w:sz w:val="24"/>
          <w:szCs w:val="24"/>
        </w:rPr>
      </w:pPr>
      <w:r w:rsidRPr="008A7C47">
        <w:rPr>
          <w:rFonts w:ascii="Arial" w:eastAsia="Cambria" w:hAnsi="Arial" w:cs="Arial"/>
          <w:b/>
          <w:bCs/>
          <w:color w:val="000000"/>
          <w:sz w:val="24"/>
          <w:szCs w:val="24"/>
        </w:rPr>
        <w:t>3.3. Jungtinės veiklos partnerių keitimas</w:t>
      </w:r>
    </w:p>
    <w:p w14:paraId="0E352538" w14:textId="77777777" w:rsidR="00FB0A4B" w:rsidRPr="008A7C47" w:rsidRDefault="00FB0A4B" w:rsidP="00B660AA">
      <w:pPr>
        <w:widowControl w:val="0"/>
        <w:pBdr>
          <w:top w:val="nil"/>
          <w:left w:val="nil"/>
          <w:bottom w:val="nil"/>
          <w:right w:val="nil"/>
          <w:between w:val="nil"/>
        </w:pBdr>
        <w:tabs>
          <w:tab w:val="left" w:pos="567"/>
        </w:tabs>
        <w:spacing w:after="0" w:line="240" w:lineRule="auto"/>
        <w:jc w:val="both"/>
        <w:rPr>
          <w:rFonts w:ascii="Arial" w:eastAsia="Cambria" w:hAnsi="Arial" w:cs="Arial"/>
          <w:sz w:val="24"/>
          <w:szCs w:val="24"/>
        </w:rPr>
      </w:pPr>
    </w:p>
    <w:p w14:paraId="27E18753" w14:textId="77777777" w:rsidR="00FB0A4B" w:rsidRPr="008A7C47" w:rsidRDefault="00FB0A4B" w:rsidP="00B660AA">
      <w:pPr>
        <w:widowControl w:val="0"/>
        <w:pBdr>
          <w:top w:val="nil"/>
          <w:left w:val="nil"/>
          <w:bottom w:val="nil"/>
          <w:right w:val="nil"/>
          <w:between w:val="nil"/>
        </w:pBdr>
        <w:spacing w:after="0" w:line="240" w:lineRule="auto"/>
        <w:jc w:val="both"/>
        <w:rPr>
          <w:rFonts w:ascii="Arial" w:eastAsia="Cambria" w:hAnsi="Arial" w:cs="Arial"/>
          <w:sz w:val="24"/>
          <w:szCs w:val="24"/>
        </w:rPr>
      </w:pPr>
      <w:r w:rsidRPr="008A7C47">
        <w:rPr>
          <w:rFonts w:ascii="Arial" w:eastAsia="Cambria" w:hAnsi="Arial" w:cs="Arial"/>
          <w:color w:val="000000"/>
          <w:sz w:val="24"/>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211348D"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8A7C47">
        <w:rPr>
          <w:rFonts w:ascii="Arial" w:eastAsia="Cambria" w:hAnsi="Arial" w:cs="Arial"/>
          <w:color w:val="000000"/>
          <w:sz w:val="24"/>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919BDF2"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8A7C47">
        <w:rPr>
          <w:rFonts w:ascii="Arial" w:eastAsia="Cambria" w:hAnsi="Arial" w:cs="Arial"/>
          <w:color w:val="000000"/>
          <w:sz w:val="24"/>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2B98B3A6"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8A7C47">
        <w:rPr>
          <w:rFonts w:ascii="Arial" w:eastAsia="Cambria" w:hAnsi="Arial" w:cs="Arial"/>
          <w:color w:val="000000"/>
          <w:sz w:val="24"/>
          <w:szCs w:val="24"/>
          <w:shd w:val="clear" w:color="auto" w:fill="FFFFFF"/>
        </w:rPr>
        <w:t xml:space="preserve">3.3.3.1. prašymą pakeisti Tiekėjo sudėtį ir įrodymus, pagrindžiančius bent vieną partnerio atsisakymo ar keitimo aplinkybę, nurodytą Sutartyje; </w:t>
      </w:r>
    </w:p>
    <w:p w14:paraId="1C30ACC4"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8A7C47">
        <w:rPr>
          <w:rFonts w:ascii="Arial" w:eastAsia="Cambria" w:hAnsi="Arial" w:cs="Arial"/>
          <w:color w:val="000000"/>
          <w:sz w:val="24"/>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Pr="008A7C47">
        <w:rPr>
          <w:rFonts w:ascii="Arial" w:eastAsia="Cambria" w:hAnsi="Arial" w:cs="Arial"/>
          <w:color w:val="000000"/>
          <w:sz w:val="24"/>
          <w:szCs w:val="24"/>
          <w:shd w:val="clear" w:color="auto" w:fill="FFFFFF"/>
        </w:rPr>
        <w:lastRenderedPageBreak/>
        <w:t xml:space="preserve">pasiliekantysis partneris); </w:t>
      </w:r>
    </w:p>
    <w:p w14:paraId="12609D4B"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8A7C47">
        <w:rPr>
          <w:rFonts w:ascii="Arial" w:eastAsia="Cambria" w:hAnsi="Arial" w:cs="Arial"/>
          <w:color w:val="000000"/>
          <w:sz w:val="24"/>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A7C47">
        <w:rPr>
          <w:rFonts w:ascii="Arial" w:eastAsia="Cambria" w:hAnsi="Arial" w:cs="Arial"/>
          <w:color w:val="000000"/>
          <w:sz w:val="24"/>
          <w:szCs w:val="24"/>
        </w:rPr>
        <w:t>nacionalinio saugumo interesams bei kilmės reikalavimams</w:t>
      </w:r>
      <w:r w:rsidRPr="008A7C47">
        <w:rPr>
          <w:rFonts w:ascii="Arial" w:eastAsia="Cambria" w:hAnsi="Arial" w:cs="Arial"/>
          <w:color w:val="000000"/>
          <w:sz w:val="24"/>
          <w:szCs w:val="24"/>
          <w:shd w:val="clear" w:color="auto" w:fill="FFFFFF"/>
        </w:rPr>
        <w:t xml:space="preserve"> (jei taikoma). </w:t>
      </w:r>
    </w:p>
    <w:p w14:paraId="1F7F01AB"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8A7C47">
        <w:rPr>
          <w:rFonts w:ascii="Arial" w:eastAsia="Cambria" w:hAnsi="Arial" w:cs="Arial"/>
          <w:color w:val="000000"/>
          <w:sz w:val="24"/>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66FB22B"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p>
    <w:p w14:paraId="66130C89" w14:textId="77777777" w:rsidR="00FB0A4B" w:rsidRPr="008A7C47" w:rsidRDefault="00FB0A4B" w:rsidP="005103A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color w:val="000000"/>
          <w:sz w:val="24"/>
          <w:szCs w:val="24"/>
        </w:rPr>
      </w:pPr>
      <w:r w:rsidRPr="008A7C47">
        <w:rPr>
          <w:rFonts w:ascii="Arial" w:eastAsia="Arial" w:hAnsi="Arial" w:cs="Arial"/>
          <w:b/>
          <w:color w:val="000000"/>
          <w:sz w:val="24"/>
          <w:szCs w:val="24"/>
        </w:rPr>
        <w:t>3.4.</w:t>
      </w:r>
      <w:r w:rsidRPr="008A7C47">
        <w:rPr>
          <w:rFonts w:ascii="Arial" w:eastAsia="Arial" w:hAnsi="Arial" w:cs="Arial"/>
          <w:b/>
          <w:color w:val="000000"/>
          <w:sz w:val="24"/>
          <w:szCs w:val="24"/>
        </w:rPr>
        <w:tab/>
      </w:r>
      <w:r w:rsidRPr="008A7C47">
        <w:rPr>
          <w:rFonts w:ascii="Arial" w:eastAsia="Arial" w:hAnsi="Arial" w:cs="Arial"/>
          <w:b/>
          <w:sz w:val="24"/>
          <w:szCs w:val="24"/>
        </w:rPr>
        <w:t>Susitarimai dėl tiesioginio atsiskaitymo su subtiekėjais</w:t>
      </w:r>
    </w:p>
    <w:p w14:paraId="03D4D9B6" w14:textId="77777777" w:rsidR="00FB0A4B" w:rsidRPr="008A7C47" w:rsidRDefault="00FB0A4B" w:rsidP="00B660A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color w:val="000000"/>
          <w:sz w:val="24"/>
          <w:szCs w:val="24"/>
        </w:rPr>
      </w:pPr>
    </w:p>
    <w:p w14:paraId="17B0CAD9"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3.4.1.</w:t>
      </w:r>
      <w:r w:rsidRPr="008A7C47">
        <w:rPr>
          <w:rFonts w:ascii="Arial" w:eastAsia="Arial" w:hAnsi="Arial" w:cs="Arial"/>
          <w:sz w:val="24"/>
          <w:szCs w:val="24"/>
        </w:rPr>
        <w:tab/>
      </w:r>
      <w:r w:rsidRPr="008A7C47">
        <w:rPr>
          <w:rFonts w:ascii="Arial" w:eastAsia="Arial" w:hAnsi="Arial" w:cs="Arial"/>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7462B55B"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8A7C47">
        <w:rPr>
          <w:rFonts w:ascii="Arial" w:eastAsia="Cambria" w:hAnsi="Arial" w:cs="Arial"/>
          <w:sz w:val="24"/>
          <w:szCs w:val="24"/>
        </w:rPr>
        <w:t>3.4.1.1.</w:t>
      </w:r>
      <w:r w:rsidRPr="008A7C47">
        <w:rPr>
          <w:rFonts w:ascii="Arial" w:eastAsia="Cambria" w:hAnsi="Arial" w:cs="Arial"/>
          <w:sz w:val="24"/>
          <w:szCs w:val="24"/>
        </w:rPr>
        <w:tab/>
      </w:r>
      <w:r w:rsidRPr="008A7C47">
        <w:rPr>
          <w:rFonts w:ascii="Arial" w:eastAsia="Cambria" w:hAnsi="Arial" w:cs="Arial"/>
          <w:color w:val="000000"/>
          <w:sz w:val="24"/>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A7C47">
        <w:rPr>
          <w:rFonts w:ascii="Arial" w:hAnsi="Arial" w:cs="Arial"/>
          <w:b/>
          <w:bCs/>
          <w:color w:val="5C5D5D"/>
          <w:sz w:val="24"/>
          <w:szCs w:val="24"/>
        </w:rPr>
        <w:t xml:space="preserve"> </w:t>
      </w:r>
      <w:r w:rsidRPr="008A7C47">
        <w:rPr>
          <w:rFonts w:ascii="Arial" w:eastAsia="Cambria" w:hAnsi="Arial" w:cs="Arial"/>
          <w:color w:val="000000"/>
          <w:sz w:val="24"/>
          <w:szCs w:val="24"/>
          <w:shd w:val="clear" w:color="auto" w:fill="FFFFFF"/>
        </w:rPr>
        <w:t>naujų subtiekėjų pasitelkimą visu Sutarties vykdymo metu;</w:t>
      </w:r>
    </w:p>
    <w:p w14:paraId="09D44BB0"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8A7C47">
        <w:rPr>
          <w:rFonts w:ascii="Arial" w:eastAsia="Cambria" w:hAnsi="Arial" w:cs="Arial"/>
          <w:sz w:val="24"/>
          <w:szCs w:val="24"/>
        </w:rPr>
        <w:t>3.4.1.2.</w:t>
      </w:r>
      <w:r w:rsidRPr="008A7C47">
        <w:rPr>
          <w:rFonts w:ascii="Arial" w:eastAsia="Cambria" w:hAnsi="Arial" w:cs="Arial"/>
          <w:sz w:val="24"/>
          <w:szCs w:val="24"/>
        </w:rPr>
        <w:tab/>
      </w:r>
      <w:r w:rsidRPr="008A7C47">
        <w:rPr>
          <w:rFonts w:ascii="Arial" w:eastAsia="Cambria" w:hAnsi="Arial" w:cs="Arial"/>
          <w:color w:val="000000"/>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30685A82"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8A7C47">
        <w:rPr>
          <w:rFonts w:ascii="Arial" w:eastAsia="Cambria" w:hAnsi="Arial" w:cs="Arial"/>
          <w:sz w:val="24"/>
          <w:szCs w:val="24"/>
        </w:rPr>
        <w:t>3.4.1.3.</w:t>
      </w:r>
      <w:r w:rsidRPr="008A7C47">
        <w:rPr>
          <w:rFonts w:ascii="Arial" w:eastAsia="Cambria" w:hAnsi="Arial" w:cs="Arial"/>
          <w:sz w:val="24"/>
          <w:szCs w:val="24"/>
        </w:rPr>
        <w:tab/>
      </w:r>
      <w:r w:rsidRPr="008A7C47">
        <w:rPr>
          <w:rFonts w:ascii="Arial" w:eastAsia="Cambria" w:hAnsi="Arial" w:cs="Arial"/>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A7C47">
        <w:rPr>
          <w:rFonts w:ascii="Arial" w:eastAsia="Cambria" w:hAnsi="Arial" w:cs="Arial"/>
          <w:color w:val="000000"/>
          <w:sz w:val="24"/>
          <w:szCs w:val="24"/>
          <w:shd w:val="clear" w:color="auto" w:fill="FFFFFF"/>
        </w:rPr>
        <w:t>subtiekimo</w:t>
      </w:r>
      <w:proofErr w:type="spellEnd"/>
      <w:r w:rsidRPr="008A7C47">
        <w:rPr>
          <w:rFonts w:ascii="Arial" w:eastAsia="Cambria" w:hAnsi="Arial" w:cs="Arial"/>
          <w:color w:val="000000"/>
          <w:sz w:val="24"/>
          <w:szCs w:val="24"/>
          <w:shd w:val="clear" w:color="auto" w:fill="FFFFFF"/>
        </w:rPr>
        <w:t xml:space="preserve"> sutartyje nustatytus reikalavimus;</w:t>
      </w:r>
    </w:p>
    <w:p w14:paraId="2E64F037"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8A7C47">
        <w:rPr>
          <w:rFonts w:ascii="Arial" w:eastAsia="Cambria" w:hAnsi="Arial" w:cs="Arial"/>
          <w:sz w:val="24"/>
          <w:szCs w:val="24"/>
        </w:rPr>
        <w:t>3.4.1.4.</w:t>
      </w:r>
      <w:r w:rsidRPr="008A7C47">
        <w:rPr>
          <w:rFonts w:ascii="Arial" w:eastAsia="Cambria" w:hAnsi="Arial" w:cs="Arial"/>
          <w:sz w:val="24"/>
          <w:szCs w:val="24"/>
        </w:rPr>
        <w:tab/>
      </w:r>
      <w:r w:rsidRPr="008A7C47">
        <w:rPr>
          <w:rFonts w:ascii="Arial" w:eastAsia="Cambria" w:hAnsi="Arial" w:cs="Arial"/>
          <w:color w:val="000000"/>
          <w:sz w:val="24"/>
          <w:szCs w:val="24"/>
          <w:shd w:val="clear" w:color="auto" w:fill="FFFFFF"/>
        </w:rPr>
        <w:t>tiesioginio atsiskaitymo su subtiekėjais galimybė nekeičia Tiekėjo atsakomybės dėl Sutarties įvykdymo.</w:t>
      </w:r>
    </w:p>
    <w:p w14:paraId="7160304A"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p>
    <w:p w14:paraId="12297D93" w14:textId="77777777" w:rsidR="00FB0A4B" w:rsidRPr="008A7C47" w:rsidRDefault="00FB0A4B" w:rsidP="005103A8">
      <w:pPr>
        <w:widowControl w:val="0"/>
        <w:pBdr>
          <w:top w:val="nil"/>
          <w:left w:val="nil"/>
          <w:bottom w:val="nil"/>
          <w:right w:val="nil"/>
          <w:between w:val="nil"/>
        </w:pBdr>
        <w:tabs>
          <w:tab w:val="left" w:pos="567"/>
          <w:tab w:val="left" w:pos="851"/>
          <w:tab w:val="left" w:pos="992"/>
          <w:tab w:val="left" w:pos="1134"/>
        </w:tabs>
        <w:spacing w:after="0" w:line="240" w:lineRule="auto"/>
        <w:ind w:hanging="360"/>
        <w:jc w:val="center"/>
        <w:rPr>
          <w:rFonts w:ascii="Arial" w:eastAsia="Arial" w:hAnsi="Arial" w:cs="Arial"/>
          <w:b/>
          <w:caps/>
          <w:sz w:val="24"/>
          <w:szCs w:val="24"/>
        </w:rPr>
      </w:pPr>
      <w:r w:rsidRPr="008A7C47">
        <w:rPr>
          <w:rFonts w:ascii="Arial" w:eastAsia="Arial" w:hAnsi="Arial" w:cs="Arial"/>
          <w:b/>
          <w:caps/>
          <w:sz w:val="24"/>
          <w:szCs w:val="24"/>
        </w:rPr>
        <w:t>4.</w:t>
      </w:r>
      <w:r w:rsidRPr="008A7C47">
        <w:rPr>
          <w:rFonts w:ascii="Arial" w:eastAsia="Arial" w:hAnsi="Arial" w:cs="Arial"/>
          <w:b/>
          <w:caps/>
          <w:sz w:val="24"/>
          <w:szCs w:val="24"/>
        </w:rPr>
        <w:tab/>
        <w:t>Šalių bendradarbiavimas</w:t>
      </w:r>
    </w:p>
    <w:p w14:paraId="5CC31916" w14:textId="77777777" w:rsidR="00FB0A4B" w:rsidRPr="008A7C47" w:rsidRDefault="00FB0A4B" w:rsidP="005103A8">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Arial" w:hAnsi="Arial" w:cs="Arial"/>
          <w:b/>
          <w:caps/>
          <w:smallCaps/>
          <w:sz w:val="24"/>
          <w:szCs w:val="24"/>
        </w:rPr>
      </w:pPr>
    </w:p>
    <w:p w14:paraId="43A65308" w14:textId="77777777" w:rsidR="00FB0A4B" w:rsidRPr="008A7C47" w:rsidRDefault="00FB0A4B" w:rsidP="005103A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8A7C47">
        <w:rPr>
          <w:rFonts w:ascii="Arial" w:eastAsia="Arial" w:hAnsi="Arial" w:cs="Arial"/>
          <w:b/>
          <w:sz w:val="24"/>
          <w:szCs w:val="24"/>
        </w:rPr>
        <w:t>4.1.</w:t>
      </w:r>
      <w:r w:rsidRPr="008A7C47">
        <w:rPr>
          <w:rFonts w:ascii="Arial" w:eastAsia="Arial" w:hAnsi="Arial" w:cs="Arial"/>
          <w:b/>
          <w:sz w:val="24"/>
          <w:szCs w:val="24"/>
        </w:rPr>
        <w:tab/>
        <w:t>Šalių bendradarbiavimo pareiga</w:t>
      </w:r>
    </w:p>
    <w:p w14:paraId="5ECC4547" w14:textId="77777777" w:rsidR="00FB0A4B" w:rsidRPr="008A7C47" w:rsidRDefault="00FB0A4B" w:rsidP="00B660A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5D8A99CB"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4.1.1.</w:t>
      </w:r>
      <w:r w:rsidRPr="008A7C47">
        <w:rPr>
          <w:rFonts w:ascii="Arial" w:eastAsia="Arial" w:hAnsi="Arial" w:cs="Arial"/>
          <w:sz w:val="24"/>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93AFB41"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4.1.2.</w:t>
      </w:r>
      <w:r w:rsidRPr="008A7C47">
        <w:rPr>
          <w:rFonts w:ascii="Arial" w:eastAsia="Arial" w:hAnsi="Arial" w:cs="Arial"/>
          <w:sz w:val="24"/>
          <w:szCs w:val="24"/>
        </w:rPr>
        <w:tab/>
        <w:t xml:space="preserve">Šalys įsipareigoja užtikrinti, kad viena kitai teiks dokumentus ir (ar) kitą informaciją, </w:t>
      </w:r>
      <w:r w:rsidRPr="008A7C47">
        <w:rPr>
          <w:rFonts w:ascii="Arial" w:eastAsia="Arial" w:hAnsi="Arial" w:cs="Arial"/>
          <w:sz w:val="24"/>
          <w:szCs w:val="24"/>
        </w:rPr>
        <w:lastRenderedPageBreak/>
        <w:t>kurie yra būtini Šalių tinkamam įsipareigojimų įvykdymui pagal Sutartį.</w:t>
      </w:r>
    </w:p>
    <w:p w14:paraId="56C5C5C7"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4.1.3.</w:t>
      </w:r>
      <w:r w:rsidRPr="008A7C47">
        <w:rPr>
          <w:rFonts w:ascii="Arial" w:eastAsia="Arial" w:hAnsi="Arial" w:cs="Arial"/>
          <w:sz w:val="24"/>
          <w:szCs w:val="24"/>
        </w:rPr>
        <w:tab/>
      </w:r>
      <w:r w:rsidRPr="008A7C47">
        <w:rPr>
          <w:rFonts w:ascii="Arial" w:eastAsia="Arial" w:hAnsi="Arial" w:cs="Arial"/>
          <w:sz w:val="24"/>
          <w:szCs w:val="24"/>
          <w:shd w:val="clear" w:color="auto" w:fill="FFFFFF"/>
        </w:rPr>
        <w:t xml:space="preserve">Jeigu Šalis susiduria su </w:t>
      </w:r>
      <w:r w:rsidRPr="008A7C47">
        <w:rPr>
          <w:rFonts w:ascii="Arial" w:eastAsia="Arial" w:hAnsi="Arial" w:cs="Arial"/>
          <w:sz w:val="24"/>
          <w:szCs w:val="24"/>
        </w:rPr>
        <w:t>S</w:t>
      </w:r>
      <w:r w:rsidRPr="008A7C47">
        <w:rPr>
          <w:rFonts w:ascii="Arial" w:eastAsia="Arial" w:hAnsi="Arial" w:cs="Arial"/>
          <w:sz w:val="24"/>
          <w:szCs w:val="24"/>
          <w:shd w:val="clear" w:color="auto" w:fill="FFFFFF"/>
        </w:rPr>
        <w:t>utarties vykdymo kliūtimi, ji turi nedelsdama, bet ne vėliau kaip per 5 (penkias) darbo dienas, įspėti kitą Šalį apie tokia</w:t>
      </w:r>
      <w:r w:rsidRPr="008A7C47">
        <w:rPr>
          <w:rFonts w:ascii="Arial" w:eastAsia="Arial" w:hAnsi="Arial" w:cs="Arial"/>
          <w:sz w:val="24"/>
          <w:szCs w:val="24"/>
        </w:rPr>
        <w:t>s</w:t>
      </w:r>
      <w:r w:rsidRPr="008A7C47">
        <w:rPr>
          <w:rFonts w:ascii="Arial" w:eastAsia="Arial" w:hAnsi="Arial" w:cs="Arial"/>
          <w:sz w:val="24"/>
          <w:szCs w:val="24"/>
          <w:shd w:val="clear" w:color="auto" w:fill="FFFFFF"/>
        </w:rPr>
        <w:t xml:space="preserve"> kliūtis</w:t>
      </w:r>
      <w:r w:rsidRPr="008A7C47">
        <w:rPr>
          <w:rFonts w:ascii="Arial" w:eastAsia="Arial" w:hAnsi="Arial" w:cs="Arial"/>
          <w:sz w:val="24"/>
          <w:szCs w:val="24"/>
        </w:rPr>
        <w:t xml:space="preserve"> ir imtis visų nuo jos priklausančių protingų priemonių toms kliūtims pašalinti. </w:t>
      </w:r>
    </w:p>
    <w:p w14:paraId="7C4142F9"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Arial" w:eastAsia="Arial" w:hAnsi="Arial" w:cs="Arial"/>
          <w:sz w:val="24"/>
          <w:szCs w:val="24"/>
        </w:rPr>
      </w:pPr>
    </w:p>
    <w:p w14:paraId="6EB348EF" w14:textId="77777777" w:rsidR="00FB0A4B" w:rsidRPr="008A7C47" w:rsidRDefault="00FB0A4B" w:rsidP="005103A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color w:val="000000"/>
          <w:sz w:val="24"/>
          <w:szCs w:val="24"/>
        </w:rPr>
      </w:pPr>
      <w:r w:rsidRPr="008A7C47">
        <w:rPr>
          <w:rFonts w:ascii="Arial" w:eastAsia="Arial" w:hAnsi="Arial" w:cs="Arial"/>
          <w:b/>
          <w:color w:val="000000"/>
          <w:sz w:val="24"/>
          <w:szCs w:val="24"/>
        </w:rPr>
        <w:t>4.2.</w:t>
      </w:r>
      <w:r w:rsidRPr="008A7C47">
        <w:rPr>
          <w:rFonts w:ascii="Arial" w:eastAsia="Arial" w:hAnsi="Arial" w:cs="Arial"/>
          <w:b/>
          <w:color w:val="000000"/>
          <w:sz w:val="24"/>
          <w:szCs w:val="24"/>
        </w:rPr>
        <w:tab/>
      </w:r>
      <w:r w:rsidRPr="008A7C47">
        <w:rPr>
          <w:rFonts w:ascii="Arial" w:eastAsia="Arial" w:hAnsi="Arial" w:cs="Arial"/>
          <w:b/>
          <w:sz w:val="24"/>
          <w:szCs w:val="24"/>
        </w:rPr>
        <w:t>Kontaktiniai asmenys</w:t>
      </w:r>
    </w:p>
    <w:p w14:paraId="6F01EA0A" w14:textId="77777777" w:rsidR="00FB0A4B" w:rsidRPr="008A7C47" w:rsidRDefault="00FB0A4B" w:rsidP="00B660A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color w:val="000000"/>
          <w:sz w:val="24"/>
          <w:szCs w:val="24"/>
        </w:rPr>
      </w:pPr>
    </w:p>
    <w:p w14:paraId="377C6D28" w14:textId="77777777" w:rsidR="00FB0A4B" w:rsidRPr="008A7C47" w:rsidRDefault="00FB0A4B" w:rsidP="00B660AA">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4.2.1.</w:t>
      </w:r>
      <w:r w:rsidRPr="008A7C47">
        <w:rPr>
          <w:rFonts w:ascii="Arial" w:eastAsia="Arial" w:hAnsi="Arial" w:cs="Arial"/>
          <w:sz w:val="24"/>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74642F" w14:textId="77777777" w:rsidR="00FB0A4B" w:rsidRPr="008A7C47" w:rsidRDefault="00FB0A4B" w:rsidP="00B660AA">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4.2.2.</w:t>
      </w:r>
      <w:r w:rsidRPr="008A7C47">
        <w:rPr>
          <w:rFonts w:ascii="Arial" w:eastAsia="Arial" w:hAnsi="Arial" w:cs="Arial"/>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A7C47">
        <w:rPr>
          <w:rFonts w:ascii="Arial" w:hAnsi="Arial" w:cs="Arial"/>
          <w:sz w:val="24"/>
          <w:szCs w:val="24"/>
        </w:rPr>
        <w:t xml:space="preserve"> </w:t>
      </w:r>
      <w:r w:rsidRPr="008A7C47">
        <w:rPr>
          <w:rFonts w:ascii="Arial" w:eastAsia="Arial" w:hAnsi="Arial" w:cs="Arial"/>
          <w:sz w:val="24"/>
          <w:szCs w:val="24"/>
        </w:rPr>
        <w:t>vardą, pavardę, el. paštą ir telefono numerį.</w:t>
      </w:r>
    </w:p>
    <w:p w14:paraId="7B3431F1" w14:textId="77777777" w:rsidR="00FB0A4B" w:rsidRPr="008A7C47" w:rsidRDefault="00FB0A4B" w:rsidP="00B660AA">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4.2.3.</w:t>
      </w:r>
      <w:r w:rsidRPr="008A7C47">
        <w:rPr>
          <w:rFonts w:ascii="Arial" w:eastAsia="Arial" w:hAnsi="Arial" w:cs="Arial"/>
          <w:sz w:val="24"/>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C6CE6B6" w14:textId="77777777" w:rsidR="00FB0A4B" w:rsidRPr="008A7C47" w:rsidRDefault="00FB0A4B" w:rsidP="00B660AA">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p>
    <w:p w14:paraId="18DB86D9" w14:textId="77777777" w:rsidR="00FB0A4B" w:rsidRPr="008A7C47" w:rsidRDefault="00FB0A4B" w:rsidP="005103A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4"/>
          <w:szCs w:val="24"/>
        </w:rPr>
      </w:pPr>
      <w:r w:rsidRPr="008A7C47">
        <w:rPr>
          <w:rFonts w:ascii="Arial" w:eastAsia="Arial" w:hAnsi="Arial" w:cs="Arial"/>
          <w:b/>
          <w:caps/>
          <w:sz w:val="24"/>
          <w:szCs w:val="24"/>
        </w:rPr>
        <w:t>5.</w:t>
      </w:r>
      <w:r w:rsidRPr="008A7C47">
        <w:rPr>
          <w:rFonts w:ascii="Arial" w:eastAsia="Arial" w:hAnsi="Arial" w:cs="Arial"/>
          <w:b/>
          <w:caps/>
          <w:sz w:val="24"/>
          <w:szCs w:val="24"/>
        </w:rPr>
        <w:tab/>
        <w:t>SUTARTIES VYKDYMO METU PATEIKIAMI dokumentai</w:t>
      </w:r>
    </w:p>
    <w:p w14:paraId="38D0E52F" w14:textId="77777777" w:rsidR="00FB0A4B" w:rsidRPr="008A7C47" w:rsidRDefault="00FB0A4B" w:rsidP="00B660AA">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40F51850" w14:textId="77777777" w:rsidR="00FB0A4B" w:rsidRPr="008A7C47" w:rsidRDefault="00FB0A4B" w:rsidP="00B660AA">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5.1.</w:t>
      </w:r>
      <w:r w:rsidRPr="008A7C47">
        <w:rPr>
          <w:rFonts w:ascii="Arial" w:eastAsia="Arial" w:hAnsi="Arial" w:cs="Arial"/>
          <w:sz w:val="24"/>
          <w:szCs w:val="24"/>
        </w:rPr>
        <w:tab/>
        <w:t>Jeigu Tiekėjas turi parengti ir (ar) pateikti Pirkėjui Prekių naudojimo instrukcijas, jos turi būti aiškios ir detalios, kad Pirkėjas, vadovaudamasis jomis, galėtų tinkamai naudoti patiektas Prekes.</w:t>
      </w:r>
    </w:p>
    <w:p w14:paraId="15B27F8B" w14:textId="77777777" w:rsidR="00FB0A4B" w:rsidRPr="008A7C47" w:rsidRDefault="00FB0A4B" w:rsidP="00B660AA">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5.2.</w:t>
      </w:r>
      <w:r w:rsidRPr="008A7C47">
        <w:rPr>
          <w:rFonts w:ascii="Arial" w:eastAsia="Arial" w:hAnsi="Arial" w:cs="Arial"/>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BD3C019" w14:textId="77777777" w:rsidR="00FB0A4B" w:rsidRPr="008A7C47" w:rsidRDefault="00FB0A4B" w:rsidP="00B660AA">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 xml:space="preserve">5.3. </w:t>
      </w:r>
      <w:r w:rsidRPr="008A7C47">
        <w:rPr>
          <w:rFonts w:ascii="Arial" w:eastAsia="Arial" w:hAnsi="Arial" w:cs="Arial"/>
          <w:sz w:val="24"/>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057D7FAA" w14:textId="77777777" w:rsidR="00FB0A4B" w:rsidRPr="008A7C47" w:rsidRDefault="00FB0A4B" w:rsidP="00B660AA">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p>
    <w:p w14:paraId="3A97448C" w14:textId="77777777" w:rsidR="00FB0A4B" w:rsidRPr="008A7C47" w:rsidRDefault="00FB0A4B" w:rsidP="005103A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rPr>
      </w:pPr>
      <w:r w:rsidRPr="008A7C47">
        <w:rPr>
          <w:rFonts w:ascii="Arial" w:eastAsia="Arial" w:hAnsi="Arial" w:cs="Arial"/>
          <w:b/>
          <w:caps/>
          <w:sz w:val="24"/>
          <w:szCs w:val="24"/>
        </w:rPr>
        <w:t>6.</w:t>
      </w:r>
      <w:r w:rsidRPr="008A7C47">
        <w:rPr>
          <w:rFonts w:ascii="Arial" w:eastAsia="Arial" w:hAnsi="Arial" w:cs="Arial"/>
          <w:b/>
          <w:caps/>
          <w:sz w:val="24"/>
          <w:szCs w:val="24"/>
        </w:rPr>
        <w:tab/>
        <w:t>PREKIŲ TIEKIMO PABAIGA IR PREKIŲ priėmimas</w:t>
      </w:r>
    </w:p>
    <w:p w14:paraId="582D73A4" w14:textId="77777777" w:rsidR="00FB0A4B" w:rsidRPr="008A7C47" w:rsidRDefault="00FB0A4B" w:rsidP="005103A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rPr>
      </w:pPr>
    </w:p>
    <w:p w14:paraId="62BA510A" w14:textId="77777777" w:rsidR="00FB0A4B" w:rsidRPr="008A7C47" w:rsidRDefault="00FB0A4B" w:rsidP="005103A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8A7C47">
        <w:rPr>
          <w:rFonts w:ascii="Arial" w:eastAsia="Arial" w:hAnsi="Arial" w:cs="Arial"/>
          <w:b/>
          <w:sz w:val="24"/>
          <w:szCs w:val="24"/>
        </w:rPr>
        <w:t>6.1.</w:t>
      </w:r>
      <w:r w:rsidRPr="008A7C47">
        <w:rPr>
          <w:rFonts w:ascii="Arial" w:eastAsia="Arial" w:hAnsi="Arial" w:cs="Arial"/>
          <w:b/>
          <w:sz w:val="24"/>
          <w:szCs w:val="24"/>
        </w:rPr>
        <w:tab/>
        <w:t>Prekių tiekimo pabaiga</w:t>
      </w:r>
    </w:p>
    <w:p w14:paraId="20C3CD25" w14:textId="77777777" w:rsidR="00FB0A4B" w:rsidRPr="008A7C47" w:rsidRDefault="00FB0A4B" w:rsidP="00B660A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12A1B61F"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6.1.1.</w:t>
      </w:r>
      <w:r w:rsidRPr="008A7C47">
        <w:rPr>
          <w:rFonts w:ascii="Arial" w:eastAsia="Arial" w:hAnsi="Arial" w:cs="Arial"/>
          <w:sz w:val="24"/>
          <w:szCs w:val="24"/>
        </w:rPr>
        <w:tab/>
        <w:t xml:space="preserve">Prekių tiekimas laikomas užbaigtu, kai yra įvykdytos visos šios sąlygos: </w:t>
      </w:r>
    </w:p>
    <w:p w14:paraId="60D48725"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6.1.1.1.</w:t>
      </w:r>
      <w:r w:rsidRPr="008A7C47">
        <w:rPr>
          <w:rFonts w:ascii="Arial" w:eastAsia="Arial" w:hAnsi="Arial" w:cs="Arial"/>
          <w:sz w:val="24"/>
          <w:szCs w:val="24"/>
        </w:rPr>
        <w:tab/>
        <w:t xml:space="preserve">Tiekėjas pristatė visas Prekes pagal Sutarties ir </w:t>
      </w:r>
      <w:r w:rsidRPr="008A7C47">
        <w:rPr>
          <w:rFonts w:ascii="Arial" w:hAnsi="Arial" w:cs="Arial"/>
          <w:sz w:val="24"/>
          <w:szCs w:val="24"/>
        </w:rPr>
        <w:t>įstatymų bei kitų teisės aktų</w:t>
      </w:r>
      <w:r w:rsidRPr="008A7C47">
        <w:rPr>
          <w:rFonts w:ascii="Arial" w:eastAsia="Arial" w:hAnsi="Arial" w:cs="Arial"/>
          <w:sz w:val="24"/>
          <w:szCs w:val="24"/>
        </w:rPr>
        <w:t xml:space="preserve"> reikalavimus (ir kai suteiktos visos su Prekėmis susijusios paslaugos, jei to reikalaujama), </w:t>
      </w:r>
    </w:p>
    <w:p w14:paraId="54518602"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6.1.1.2.</w:t>
      </w:r>
      <w:r w:rsidRPr="008A7C47">
        <w:rPr>
          <w:rFonts w:ascii="Arial" w:eastAsia="Arial" w:hAnsi="Arial" w:cs="Arial"/>
          <w:sz w:val="24"/>
          <w:szCs w:val="24"/>
        </w:rPr>
        <w:tab/>
        <w:t>Tiekėjas perdavė Pirkėjui visą reikalingą dokumentaciją, įskaitant naudojimo instrukcijas ir garantijas (jei to reikalaujama),</w:t>
      </w:r>
    </w:p>
    <w:p w14:paraId="568EE653"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6.1.1.3.</w:t>
      </w:r>
      <w:r w:rsidRPr="008A7C47">
        <w:rPr>
          <w:rFonts w:ascii="Arial" w:eastAsia="Arial" w:hAnsi="Arial" w:cs="Arial"/>
          <w:sz w:val="24"/>
          <w:szCs w:val="24"/>
        </w:rPr>
        <w:tab/>
        <w:t>Tiekėjas apmokė Pirkėjo personalą, kaip naudoti Prekes (jeigu to reikalaujama),</w:t>
      </w:r>
    </w:p>
    <w:p w14:paraId="4326D1B3"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6.1.1.4.</w:t>
      </w:r>
      <w:r w:rsidRPr="008A7C47">
        <w:rPr>
          <w:rFonts w:ascii="Arial" w:eastAsia="Arial" w:hAnsi="Arial" w:cs="Arial"/>
          <w:sz w:val="24"/>
          <w:szCs w:val="24"/>
        </w:rPr>
        <w:tab/>
        <w:t xml:space="preserve">buvo įformintas Prekių perdavimo-priėmimo aktas ar Prekių perdavimo–priėmimo </w:t>
      </w:r>
      <w:r w:rsidRPr="008A7C47">
        <w:rPr>
          <w:rFonts w:ascii="Arial" w:eastAsia="Arial" w:hAnsi="Arial" w:cs="Arial"/>
          <w:sz w:val="24"/>
          <w:szCs w:val="24"/>
        </w:rPr>
        <w:lastRenderedPageBreak/>
        <w:t>aktai, jei numatytas Prekių pristatymas dalimis, ar kitas Sutartyje numatytas dokumentas, nuo kurio pasirašymo laikoma, kad Prekės buvo priimtos,</w:t>
      </w:r>
    </w:p>
    <w:p w14:paraId="434787CF"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6.1.1.5.</w:t>
      </w:r>
      <w:r w:rsidRPr="008A7C47">
        <w:rPr>
          <w:rFonts w:ascii="Arial" w:eastAsia="Arial" w:hAnsi="Arial" w:cs="Arial"/>
          <w:sz w:val="24"/>
          <w:szCs w:val="24"/>
        </w:rPr>
        <w:tab/>
        <w:t xml:space="preserve">Tiekėjas įvykdė kitas sąlygas, numatytas </w:t>
      </w:r>
      <w:r w:rsidRPr="008A7C47">
        <w:rPr>
          <w:rFonts w:ascii="Arial" w:hAnsi="Arial" w:cs="Arial"/>
          <w:sz w:val="24"/>
          <w:szCs w:val="24"/>
        </w:rPr>
        <w:t>įstatymuose bei kituose teisės aktuose</w:t>
      </w:r>
      <w:r w:rsidRPr="008A7C47">
        <w:rPr>
          <w:rFonts w:ascii="Arial" w:eastAsia="Arial" w:hAnsi="Arial" w:cs="Arial"/>
          <w:sz w:val="24"/>
          <w:szCs w:val="24"/>
        </w:rPr>
        <w:t>, Sutartyje ir pasiūlyme, kurios turi būti įvykdytos tam, kad būtų laikoma, jog Prekių tiekimas yra užbaigtas, ir pateikė Pirkėjui tai įrodančius dokumentus.</w:t>
      </w:r>
    </w:p>
    <w:p w14:paraId="2A31EA7D"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p>
    <w:p w14:paraId="57FD9287" w14:textId="77777777" w:rsidR="00FB0A4B" w:rsidRPr="008A7C47" w:rsidRDefault="00FB0A4B" w:rsidP="005103A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8A7C47">
        <w:rPr>
          <w:rFonts w:ascii="Arial" w:eastAsia="Arial" w:hAnsi="Arial" w:cs="Arial"/>
          <w:b/>
          <w:sz w:val="24"/>
          <w:szCs w:val="24"/>
        </w:rPr>
        <w:t>6.2.</w:t>
      </w:r>
      <w:r w:rsidRPr="008A7C47">
        <w:rPr>
          <w:rFonts w:ascii="Arial" w:eastAsia="Arial" w:hAnsi="Arial" w:cs="Arial"/>
          <w:b/>
          <w:sz w:val="24"/>
          <w:szCs w:val="24"/>
        </w:rPr>
        <w:tab/>
        <w:t>Prekių perdavimas–priėmimas</w:t>
      </w:r>
    </w:p>
    <w:p w14:paraId="35EB2C12" w14:textId="77777777" w:rsidR="00FB0A4B" w:rsidRPr="008A7C47" w:rsidRDefault="00FB0A4B" w:rsidP="00B660A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1A067F04" w14:textId="77777777" w:rsidR="00FB0A4B" w:rsidRPr="008A7C47" w:rsidRDefault="00FB0A4B" w:rsidP="00B660AA">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6.2.1.</w:t>
      </w:r>
      <w:r w:rsidRPr="008A7C47">
        <w:rPr>
          <w:rFonts w:ascii="Arial" w:eastAsia="Arial" w:hAnsi="Arial" w:cs="Arial"/>
          <w:sz w:val="24"/>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6437314" w14:textId="77777777" w:rsidR="00FB0A4B" w:rsidRPr="008A7C47" w:rsidRDefault="00FB0A4B" w:rsidP="00B660AA">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6.2.2.</w:t>
      </w:r>
      <w:r w:rsidRPr="008A7C47">
        <w:rPr>
          <w:rFonts w:ascii="Arial" w:eastAsia="Arial" w:hAnsi="Arial" w:cs="Arial"/>
          <w:sz w:val="24"/>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4A289B3" w14:textId="77777777" w:rsidR="00FB0A4B" w:rsidRPr="008A7C47" w:rsidRDefault="00FB0A4B" w:rsidP="00B660AA">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6.2.3.</w:t>
      </w:r>
      <w:r w:rsidRPr="008A7C47">
        <w:rPr>
          <w:rFonts w:ascii="Arial" w:eastAsia="Arial" w:hAnsi="Arial" w:cs="Arial"/>
          <w:sz w:val="24"/>
          <w:szCs w:val="24"/>
        </w:rPr>
        <w:tab/>
        <w:t xml:space="preserve">Tiekėjui pristačius Prekes, Pirkėjas atlieka jų patikrinimą ir privalo: </w:t>
      </w:r>
    </w:p>
    <w:p w14:paraId="4A898426"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6.2.3.1.</w:t>
      </w:r>
      <w:r w:rsidRPr="008A7C47">
        <w:rPr>
          <w:rFonts w:ascii="Arial" w:eastAsia="Arial" w:hAnsi="Arial" w:cs="Arial"/>
          <w:sz w:val="24"/>
          <w:szCs w:val="24"/>
        </w:rPr>
        <w:tab/>
        <w:t>ne vėliau kaip per 5 (penkias) darbo dienas nuo faktinio Prekių perdavimo priimti Prekes, pasirašydamas Prekių perdavimo–priėmimo aktą; arba</w:t>
      </w:r>
    </w:p>
    <w:p w14:paraId="189F83C4"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6.2.3.2.</w:t>
      </w:r>
      <w:r w:rsidRPr="008A7C47">
        <w:rPr>
          <w:rFonts w:ascii="Arial" w:eastAsia="Arial" w:hAnsi="Arial" w:cs="Arial"/>
          <w:sz w:val="24"/>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A7C47">
        <w:rPr>
          <w:rFonts w:ascii="Arial" w:eastAsia="Arial" w:hAnsi="Arial" w:cs="Arial"/>
          <w:b/>
          <w:bCs/>
          <w:sz w:val="24"/>
          <w:szCs w:val="24"/>
        </w:rPr>
        <w:t>Defektų aktas</w:t>
      </w:r>
      <w:r w:rsidRPr="008A7C47">
        <w:rPr>
          <w:rFonts w:ascii="Arial" w:eastAsia="Arial" w:hAnsi="Arial" w:cs="Arial"/>
          <w:sz w:val="24"/>
          <w:szCs w:val="24"/>
        </w:rPr>
        <w:t>); arba</w:t>
      </w:r>
    </w:p>
    <w:p w14:paraId="3A8EC780"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6.2.3.3.</w:t>
      </w:r>
      <w:r w:rsidRPr="008A7C47">
        <w:rPr>
          <w:rFonts w:ascii="Arial" w:eastAsia="Arial" w:hAnsi="Arial" w:cs="Arial"/>
          <w:sz w:val="24"/>
          <w:szCs w:val="24"/>
        </w:rPr>
        <w:tab/>
        <w:t xml:space="preserve">atsisakyti priimti Prekes ar jų dalį ir įteikti (arba išsiųsti) Defektų aktą Tiekėjui dėl netinkamų Prekių ar jų dalies.  </w:t>
      </w:r>
    </w:p>
    <w:p w14:paraId="1288566A"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6.2.4.</w:t>
      </w:r>
      <w:r w:rsidRPr="008A7C47">
        <w:rPr>
          <w:rFonts w:ascii="Arial" w:eastAsia="Arial" w:hAnsi="Arial" w:cs="Arial"/>
          <w:sz w:val="24"/>
          <w:szCs w:val="24"/>
        </w:rPr>
        <w:tab/>
        <w:t xml:space="preserve">Prekių perdavimo–priėmimo akte turi būti nurodoma data, kada Tiekėjas pristatė visas Prekes (ar atitinkamą jų dalį, kai Sutartyje numatytas pristatymas dalimis) ir pateikė visus reikiamus dokumentus. </w:t>
      </w:r>
    </w:p>
    <w:p w14:paraId="1367DCFA"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6.2.5.</w:t>
      </w:r>
      <w:r w:rsidRPr="008A7C47">
        <w:rPr>
          <w:rFonts w:ascii="Arial" w:eastAsia="Arial" w:hAnsi="Arial" w:cs="Arial"/>
          <w:sz w:val="24"/>
          <w:szCs w:val="24"/>
        </w:rPr>
        <w:tab/>
        <w:t xml:space="preserve">Prekes, neatitinkančias Sutarties, </w:t>
      </w:r>
      <w:r w:rsidRPr="008A7C47">
        <w:rPr>
          <w:rFonts w:ascii="Arial" w:hAnsi="Arial" w:cs="Arial"/>
          <w:sz w:val="24"/>
          <w:szCs w:val="24"/>
        </w:rPr>
        <w:t>įstatymų bei kitų teisės aktų</w:t>
      </w:r>
      <w:r w:rsidRPr="008A7C47">
        <w:rPr>
          <w:rFonts w:ascii="Arial" w:eastAsia="Arial" w:hAnsi="Arial" w:cs="Arial"/>
          <w:sz w:val="24"/>
          <w:szCs w:val="24"/>
        </w:rPr>
        <w:t xml:space="preserve"> (jei taikoma) reikalavimų, Tiekėjas privalo atsiimti savo sąskaita per Pirkėjo Defektų akte nustatytą terminą, taip pat Pirkėjo reikalavimu atlyginti tokių Prekių saugojimo išlaidas.</w:t>
      </w:r>
    </w:p>
    <w:p w14:paraId="12952CB4"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6.2.6.</w:t>
      </w:r>
      <w:r w:rsidRPr="008A7C47">
        <w:rPr>
          <w:rFonts w:ascii="Arial" w:eastAsia="Arial" w:hAnsi="Arial" w:cs="Arial"/>
          <w:sz w:val="24"/>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7FE0AC9C"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6.2.7.</w:t>
      </w:r>
      <w:r w:rsidRPr="008A7C47">
        <w:rPr>
          <w:rFonts w:ascii="Arial" w:eastAsia="Arial" w:hAnsi="Arial" w:cs="Arial"/>
          <w:sz w:val="24"/>
          <w:szCs w:val="24"/>
        </w:rPr>
        <w:tab/>
        <w:t>Jeigu Pirkėjas per 5 (penkias) darbo dienas nepateikia (neišsiunčia) Tiekėjui  Defektų akto, laikoma, kad Pirkėjas Prekes priėmė ir joms pretenzijų neturi.</w:t>
      </w:r>
    </w:p>
    <w:p w14:paraId="694AD7DA" w14:textId="77777777" w:rsidR="00FB0A4B" w:rsidRPr="008A7C47" w:rsidRDefault="00FB0A4B" w:rsidP="00B660AA">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6.2.8.</w:t>
      </w:r>
      <w:r w:rsidRPr="008A7C47">
        <w:rPr>
          <w:rFonts w:ascii="Arial" w:eastAsia="Arial" w:hAnsi="Arial" w:cs="Arial"/>
          <w:sz w:val="24"/>
          <w:szCs w:val="24"/>
        </w:rPr>
        <w:tab/>
        <w:t>Prekių praradimo ar sugadinimo ar atsitiktinio žuvimo rizika Pirkėjui iš Tiekėjo pereina nuo faktinio Prekių priėmimo momento.</w:t>
      </w:r>
    </w:p>
    <w:p w14:paraId="7747B7B5" w14:textId="77777777" w:rsidR="00FB0A4B" w:rsidRPr="008A7C47" w:rsidRDefault="00FB0A4B" w:rsidP="00B660AA">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lastRenderedPageBreak/>
        <w:t>6.2.9.</w:t>
      </w:r>
      <w:r w:rsidRPr="008A7C47">
        <w:rPr>
          <w:rFonts w:ascii="Arial" w:eastAsia="Arial" w:hAnsi="Arial" w:cs="Arial"/>
          <w:sz w:val="24"/>
          <w:szCs w:val="24"/>
        </w:rPr>
        <w:tab/>
        <w:t xml:space="preserve">Pirkėjas turi teisę naudotis Prekėmis tik po Prekių perdavimo-priėmimo akto pasirašymo. </w:t>
      </w:r>
    </w:p>
    <w:p w14:paraId="155FA214"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0D98E8B"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p>
    <w:p w14:paraId="053E2398" w14:textId="77777777" w:rsidR="00FB0A4B" w:rsidRPr="008A7C47" w:rsidRDefault="00FB0A4B" w:rsidP="005103A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4"/>
          <w:szCs w:val="24"/>
        </w:rPr>
      </w:pPr>
      <w:r w:rsidRPr="008A7C47">
        <w:rPr>
          <w:rFonts w:ascii="Arial" w:eastAsia="Arial" w:hAnsi="Arial" w:cs="Arial"/>
          <w:b/>
          <w:caps/>
          <w:sz w:val="24"/>
          <w:szCs w:val="24"/>
        </w:rPr>
        <w:t>7.</w:t>
      </w:r>
      <w:r w:rsidRPr="008A7C47">
        <w:rPr>
          <w:rFonts w:ascii="Arial" w:eastAsia="Arial" w:hAnsi="Arial" w:cs="Arial"/>
          <w:b/>
          <w:caps/>
          <w:sz w:val="24"/>
          <w:szCs w:val="24"/>
        </w:rPr>
        <w:tab/>
        <w:t>Tiekėjo garantiniai įsipareigojimai</w:t>
      </w:r>
    </w:p>
    <w:p w14:paraId="3BE8416E" w14:textId="77777777" w:rsidR="00FB0A4B" w:rsidRPr="008A7C47" w:rsidRDefault="00FB0A4B" w:rsidP="005103A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4"/>
          <w:szCs w:val="24"/>
        </w:rPr>
      </w:pPr>
    </w:p>
    <w:p w14:paraId="5822F02D" w14:textId="77777777" w:rsidR="00FB0A4B" w:rsidRPr="008A7C47" w:rsidRDefault="00FB0A4B" w:rsidP="005103A8">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hanging="360"/>
        <w:jc w:val="center"/>
        <w:outlineLvl w:val="1"/>
        <w:rPr>
          <w:rFonts w:ascii="Arial" w:eastAsia="Arial" w:hAnsi="Arial" w:cs="Arial"/>
          <w:b/>
          <w:sz w:val="24"/>
          <w:szCs w:val="24"/>
        </w:rPr>
      </w:pPr>
      <w:r w:rsidRPr="008A7C47">
        <w:rPr>
          <w:rFonts w:ascii="Arial" w:eastAsia="Arial" w:hAnsi="Arial" w:cs="Arial"/>
          <w:b/>
          <w:bCs/>
          <w:sz w:val="24"/>
          <w:szCs w:val="24"/>
        </w:rPr>
        <w:t>7.1.</w:t>
      </w:r>
      <w:r w:rsidRPr="008A7C47">
        <w:rPr>
          <w:rFonts w:ascii="Arial" w:eastAsia="Arial" w:hAnsi="Arial" w:cs="Arial"/>
          <w:b/>
          <w:bCs/>
          <w:sz w:val="24"/>
          <w:szCs w:val="24"/>
        </w:rPr>
        <w:tab/>
      </w:r>
      <w:r w:rsidRPr="008A7C47">
        <w:rPr>
          <w:rFonts w:ascii="Arial" w:eastAsia="Arial" w:hAnsi="Arial" w:cs="Arial"/>
          <w:b/>
          <w:sz w:val="24"/>
          <w:szCs w:val="24"/>
        </w:rPr>
        <w:t>Garantiniai terminai (jei taikoma)</w:t>
      </w:r>
    </w:p>
    <w:p w14:paraId="4F64D8AC" w14:textId="77777777" w:rsidR="00FB0A4B" w:rsidRPr="008A7C47" w:rsidRDefault="00FB0A4B" w:rsidP="00B660A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6AD90EA8" w14:textId="77777777" w:rsidR="00FB0A4B" w:rsidRPr="008A7C47" w:rsidRDefault="00FB0A4B" w:rsidP="00B660A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7.1.1.</w:t>
      </w:r>
      <w:r w:rsidRPr="008A7C47">
        <w:rPr>
          <w:rFonts w:ascii="Arial" w:eastAsia="Arial" w:hAnsi="Arial" w:cs="Arial"/>
          <w:sz w:val="24"/>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4142A82" w14:textId="77777777" w:rsidR="00FB0A4B" w:rsidRPr="008A7C47" w:rsidRDefault="00FB0A4B" w:rsidP="00B660A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7.1.2.</w:t>
      </w:r>
      <w:r w:rsidRPr="008A7C47">
        <w:rPr>
          <w:rFonts w:ascii="Arial" w:eastAsia="Arial" w:hAnsi="Arial" w:cs="Arial"/>
          <w:sz w:val="24"/>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4AF9139" w14:textId="77777777" w:rsidR="00FB0A4B" w:rsidRPr="008A7C47" w:rsidRDefault="00FB0A4B" w:rsidP="00B660A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7.1.3.</w:t>
      </w:r>
      <w:r w:rsidRPr="008A7C47">
        <w:rPr>
          <w:rFonts w:ascii="Arial" w:eastAsia="Arial" w:hAnsi="Arial" w:cs="Arial"/>
          <w:sz w:val="24"/>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E6302EF" w14:textId="77777777" w:rsidR="00FB0A4B" w:rsidRPr="008A7C47" w:rsidRDefault="00FB0A4B" w:rsidP="00B660A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4"/>
        </w:rPr>
      </w:pPr>
    </w:p>
    <w:p w14:paraId="477472C0" w14:textId="77777777" w:rsidR="00FB0A4B" w:rsidRPr="008A7C47" w:rsidRDefault="00FB0A4B" w:rsidP="005103A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8A7C47">
        <w:rPr>
          <w:rFonts w:ascii="Arial" w:eastAsia="Arial" w:hAnsi="Arial" w:cs="Arial"/>
          <w:b/>
          <w:bCs/>
          <w:sz w:val="24"/>
          <w:szCs w:val="24"/>
        </w:rPr>
        <w:t>7.2.</w:t>
      </w:r>
      <w:r w:rsidRPr="008A7C47">
        <w:rPr>
          <w:rFonts w:ascii="Arial" w:eastAsia="Arial" w:hAnsi="Arial" w:cs="Arial"/>
          <w:b/>
          <w:bCs/>
          <w:sz w:val="24"/>
          <w:szCs w:val="24"/>
        </w:rPr>
        <w:tab/>
      </w:r>
      <w:r w:rsidRPr="008A7C47">
        <w:rPr>
          <w:rFonts w:ascii="Arial" w:eastAsia="Arial" w:hAnsi="Arial" w:cs="Arial"/>
          <w:b/>
          <w:sz w:val="24"/>
          <w:szCs w:val="24"/>
        </w:rPr>
        <w:t>Pretenzijos dėl Prekių trūkumų</w:t>
      </w:r>
    </w:p>
    <w:p w14:paraId="5963071D" w14:textId="77777777" w:rsidR="00FB0A4B" w:rsidRPr="008A7C47" w:rsidRDefault="00FB0A4B" w:rsidP="00B660A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4714DBCC"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7.2.1.</w:t>
      </w:r>
      <w:r w:rsidRPr="008A7C47">
        <w:rPr>
          <w:rFonts w:ascii="Arial" w:eastAsia="Arial" w:hAnsi="Arial" w:cs="Arial"/>
          <w:sz w:val="24"/>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640E90B"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7.2.2.</w:t>
      </w:r>
      <w:r w:rsidRPr="008A7C47">
        <w:rPr>
          <w:rFonts w:ascii="Arial" w:eastAsia="Arial" w:hAnsi="Arial" w:cs="Arial"/>
          <w:sz w:val="24"/>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3390CDD" w14:textId="77777777" w:rsidR="00FB0A4B" w:rsidRPr="008A7C47" w:rsidRDefault="00FB0A4B" w:rsidP="00B660AA">
      <w:pPr>
        <w:tabs>
          <w:tab w:val="left" w:pos="567"/>
          <w:tab w:val="left" w:pos="851"/>
          <w:tab w:val="left" w:pos="992"/>
          <w:tab w:val="left" w:pos="1134"/>
        </w:tabs>
        <w:spacing w:after="0" w:line="240" w:lineRule="auto"/>
        <w:jc w:val="both"/>
        <w:rPr>
          <w:rFonts w:ascii="Arial" w:hAnsi="Arial" w:cs="Arial"/>
          <w:sz w:val="24"/>
          <w:szCs w:val="24"/>
        </w:rPr>
      </w:pPr>
      <w:r w:rsidRPr="008A7C47">
        <w:rPr>
          <w:rFonts w:ascii="Arial" w:hAnsi="Arial" w:cs="Arial"/>
          <w:sz w:val="24"/>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EAF20CC" w14:textId="77777777" w:rsidR="00FB0A4B" w:rsidRPr="008A7C47" w:rsidRDefault="00FB0A4B" w:rsidP="00B660AA">
      <w:pPr>
        <w:tabs>
          <w:tab w:val="left" w:pos="567"/>
          <w:tab w:val="left" w:pos="851"/>
          <w:tab w:val="left" w:pos="992"/>
          <w:tab w:val="left" w:pos="1134"/>
        </w:tabs>
        <w:spacing w:after="0" w:line="240" w:lineRule="auto"/>
        <w:jc w:val="both"/>
        <w:rPr>
          <w:rFonts w:ascii="Arial" w:hAnsi="Arial" w:cs="Arial"/>
          <w:sz w:val="24"/>
          <w:szCs w:val="24"/>
        </w:rPr>
      </w:pPr>
      <w:r w:rsidRPr="008A7C47">
        <w:rPr>
          <w:rFonts w:ascii="Arial" w:hAnsi="Arial" w:cs="Arial"/>
          <w:sz w:val="24"/>
          <w:szCs w:val="24"/>
        </w:rPr>
        <w:t>7.2.3.1. jei Prekės atitinka Sutartyje nurodytus reikalavimus – Pirkėjas;</w:t>
      </w:r>
    </w:p>
    <w:p w14:paraId="5F8A19E3" w14:textId="77777777" w:rsidR="00FB0A4B" w:rsidRPr="008A7C47" w:rsidRDefault="00FB0A4B" w:rsidP="00B660AA">
      <w:pPr>
        <w:tabs>
          <w:tab w:val="left" w:pos="567"/>
          <w:tab w:val="left" w:pos="851"/>
          <w:tab w:val="left" w:pos="992"/>
          <w:tab w:val="left" w:pos="1134"/>
        </w:tabs>
        <w:spacing w:after="0" w:line="240" w:lineRule="auto"/>
        <w:jc w:val="both"/>
        <w:rPr>
          <w:rFonts w:ascii="Arial" w:hAnsi="Arial" w:cs="Arial"/>
          <w:sz w:val="24"/>
          <w:szCs w:val="24"/>
        </w:rPr>
      </w:pPr>
      <w:r w:rsidRPr="008A7C47">
        <w:rPr>
          <w:rFonts w:ascii="Arial" w:hAnsi="Arial" w:cs="Arial"/>
          <w:sz w:val="24"/>
          <w:szCs w:val="24"/>
        </w:rPr>
        <w:t>7.2.3.2. jei Prekės neatitinka Sutartyje nurodytų reikalavimų – Tiekėjas.</w:t>
      </w:r>
    </w:p>
    <w:p w14:paraId="500FF9E6" w14:textId="77777777" w:rsidR="00FB0A4B" w:rsidRPr="008A7C47" w:rsidRDefault="00FB0A4B" w:rsidP="00B660AA">
      <w:pPr>
        <w:tabs>
          <w:tab w:val="left" w:pos="567"/>
          <w:tab w:val="left" w:pos="851"/>
          <w:tab w:val="left" w:pos="992"/>
          <w:tab w:val="left" w:pos="1134"/>
        </w:tabs>
        <w:spacing w:after="0" w:line="240" w:lineRule="auto"/>
        <w:jc w:val="both"/>
        <w:rPr>
          <w:rFonts w:ascii="Arial" w:eastAsia="Arial" w:hAnsi="Arial" w:cs="Arial"/>
          <w:sz w:val="24"/>
          <w:szCs w:val="24"/>
        </w:rPr>
      </w:pPr>
    </w:p>
    <w:p w14:paraId="0FF2BDA1" w14:textId="77777777" w:rsidR="00FB0A4B" w:rsidRPr="008A7C47" w:rsidRDefault="00FB0A4B" w:rsidP="005103A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8A7C47">
        <w:rPr>
          <w:rFonts w:ascii="Arial" w:eastAsia="Arial" w:hAnsi="Arial" w:cs="Arial"/>
          <w:b/>
          <w:bCs/>
          <w:sz w:val="24"/>
          <w:szCs w:val="24"/>
        </w:rPr>
        <w:lastRenderedPageBreak/>
        <w:t>7.3.</w:t>
      </w:r>
      <w:r w:rsidRPr="008A7C47">
        <w:rPr>
          <w:rFonts w:ascii="Arial" w:eastAsia="Arial" w:hAnsi="Arial" w:cs="Arial"/>
          <w:b/>
          <w:bCs/>
          <w:sz w:val="24"/>
          <w:szCs w:val="24"/>
        </w:rPr>
        <w:tab/>
      </w:r>
      <w:r w:rsidRPr="008A7C47">
        <w:rPr>
          <w:rFonts w:ascii="Arial" w:eastAsia="Arial" w:hAnsi="Arial" w:cs="Arial"/>
          <w:b/>
          <w:sz w:val="24"/>
          <w:szCs w:val="24"/>
        </w:rPr>
        <w:t>Prekių trūkumų šalinimas</w:t>
      </w:r>
    </w:p>
    <w:p w14:paraId="6E61917E" w14:textId="77777777" w:rsidR="00FB0A4B" w:rsidRPr="008A7C47" w:rsidRDefault="00FB0A4B" w:rsidP="00B660A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30177DF8"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7.3.1.</w:t>
      </w:r>
      <w:r w:rsidRPr="008A7C47">
        <w:rPr>
          <w:rFonts w:ascii="Arial" w:eastAsia="Arial" w:hAnsi="Arial" w:cs="Arial"/>
          <w:sz w:val="24"/>
          <w:szCs w:val="24"/>
        </w:rPr>
        <w:tab/>
        <w:t xml:space="preserve">Tiekėjas privalo pašalinti Prekių trūkumus, sutaisydamas Prekes ar jų dalį arba pakeisdamas Prekę nauja Preke ar jos dalimi. </w:t>
      </w:r>
    </w:p>
    <w:p w14:paraId="10485BDA"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7.3.2.</w:t>
      </w:r>
      <w:r w:rsidRPr="008A7C47">
        <w:rPr>
          <w:rFonts w:ascii="Arial" w:eastAsia="Arial" w:hAnsi="Arial" w:cs="Arial"/>
          <w:sz w:val="24"/>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2F87BFC"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7.3.3.</w:t>
      </w:r>
      <w:r w:rsidRPr="008A7C47">
        <w:rPr>
          <w:rFonts w:ascii="Arial" w:eastAsia="Arial" w:hAnsi="Arial" w:cs="Arial"/>
          <w:sz w:val="24"/>
          <w:szCs w:val="24"/>
        </w:rPr>
        <w:tab/>
        <w:t>Sutaisytoje Prekių dalyje pakartotinai nustačius Prekių trūkumų, Tiekėjas privalo pakeisti Prekes naujomis kokybiškomis Prekėmis, nebent Pirkėjas raštu sutiktų Prekes dar kartą taisyti.</w:t>
      </w:r>
    </w:p>
    <w:p w14:paraId="51B93874"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7.3.4.</w:t>
      </w:r>
      <w:r w:rsidRPr="008A7C47">
        <w:rPr>
          <w:rFonts w:ascii="Arial" w:eastAsia="Arial" w:hAnsi="Arial" w:cs="Arial"/>
          <w:sz w:val="24"/>
          <w:szCs w:val="24"/>
        </w:rPr>
        <w:tab/>
        <w:t>Pašalinus Prekių trūkumus, garantinis terminas sutaisytajai Prekių daliai ar naujoms Prekėms vėl pradedamas skaičiuoti nuo tinkamai sutaisytų ar pakeistų Prekių (ar jų dalių) perdavimo Pirkėjui dienos.</w:t>
      </w:r>
    </w:p>
    <w:p w14:paraId="49B7A609"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7.3.5.</w:t>
      </w:r>
      <w:r w:rsidRPr="008A7C47">
        <w:rPr>
          <w:rFonts w:ascii="Arial" w:eastAsia="Arial" w:hAnsi="Arial" w:cs="Arial"/>
          <w:sz w:val="24"/>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56996B1"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7.3.6.</w:t>
      </w:r>
      <w:r w:rsidRPr="008A7C47">
        <w:rPr>
          <w:rFonts w:ascii="Arial" w:eastAsia="Arial" w:hAnsi="Arial" w:cs="Arial"/>
          <w:sz w:val="24"/>
          <w:szCs w:val="24"/>
        </w:rPr>
        <w:tab/>
        <w:t>Tiekėjas, pašalinęs visus Prekių trūkumus, privalo apie tai informuoti Pirkėją.</w:t>
      </w:r>
    </w:p>
    <w:p w14:paraId="5EC6BB99"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7.3.7.</w:t>
      </w:r>
      <w:r w:rsidRPr="008A7C47">
        <w:rPr>
          <w:rFonts w:ascii="Arial" w:eastAsia="Arial" w:hAnsi="Arial" w:cs="Arial"/>
          <w:sz w:val="24"/>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917B85F"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p>
    <w:p w14:paraId="6E08DB8B" w14:textId="77777777" w:rsidR="00FB0A4B" w:rsidRPr="008A7C47" w:rsidRDefault="00FB0A4B" w:rsidP="002D580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8A7C47">
        <w:rPr>
          <w:rFonts w:ascii="Arial" w:eastAsia="Arial" w:hAnsi="Arial" w:cs="Arial"/>
          <w:b/>
          <w:bCs/>
          <w:sz w:val="24"/>
          <w:szCs w:val="24"/>
        </w:rPr>
        <w:t>7.4.</w:t>
      </w:r>
      <w:r w:rsidRPr="008A7C47">
        <w:rPr>
          <w:rFonts w:ascii="Arial" w:eastAsia="Arial" w:hAnsi="Arial" w:cs="Arial"/>
          <w:b/>
          <w:bCs/>
          <w:sz w:val="24"/>
          <w:szCs w:val="24"/>
        </w:rPr>
        <w:tab/>
      </w:r>
      <w:r w:rsidRPr="008A7C47">
        <w:rPr>
          <w:rFonts w:ascii="Arial" w:eastAsia="Arial" w:hAnsi="Arial" w:cs="Arial"/>
          <w:b/>
          <w:sz w:val="24"/>
          <w:szCs w:val="24"/>
        </w:rPr>
        <w:t>Pirkėjo teisės, Tiekėjui nepašalinus Prekių trūkumų</w:t>
      </w:r>
    </w:p>
    <w:p w14:paraId="64DB44D3" w14:textId="77777777" w:rsidR="00FB0A4B" w:rsidRPr="008A7C47" w:rsidRDefault="00FB0A4B" w:rsidP="00B660A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4AEC510E"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7.4.1.</w:t>
      </w:r>
      <w:r w:rsidRPr="008A7C47">
        <w:rPr>
          <w:rFonts w:ascii="Arial" w:eastAsia="Arial" w:hAnsi="Arial" w:cs="Arial"/>
          <w:sz w:val="24"/>
          <w:szCs w:val="24"/>
        </w:rPr>
        <w:tab/>
        <w:t>Jeigu Tiekėjas atsisako pašalinti arba nepašalina Prekių trūkumų per Pirkėjo nustatytus protingus terminus, Pirkėjas turi teisę:</w:t>
      </w:r>
    </w:p>
    <w:p w14:paraId="66EE7055"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7.4.1.1.</w:t>
      </w:r>
      <w:r w:rsidRPr="008A7C47">
        <w:rPr>
          <w:rFonts w:ascii="Arial" w:eastAsia="Arial" w:hAnsi="Arial" w:cs="Arial"/>
          <w:sz w:val="24"/>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4585C72"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7.4.1.2.</w:t>
      </w:r>
      <w:r w:rsidRPr="008A7C47">
        <w:rPr>
          <w:rFonts w:ascii="Arial" w:eastAsia="Arial" w:hAnsi="Arial" w:cs="Arial"/>
          <w:sz w:val="24"/>
          <w:szCs w:val="24"/>
        </w:rPr>
        <w:tab/>
        <w:t>reikalauti sumažinti Tiekėjui mokėtiną sumą ir grąžinti dėl šios sumos sumažinimo susidariusią permoką per 30 (trisdešimt) dienų nuo Tiekėjui nustatyto termino pašalinti Prekių trūkumus pabaigos; arba</w:t>
      </w:r>
    </w:p>
    <w:p w14:paraId="2CDF6D03"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7.4.1.3. grąžinti Prekes Tiekėjui ir nemokėti už tokias Prekes ar reikalauti grąžinti už Prekes sumokėtą sumą bei nutraukti Sutartį.</w:t>
      </w:r>
    </w:p>
    <w:p w14:paraId="1265DFA3"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7.4.2.</w:t>
      </w:r>
      <w:r w:rsidRPr="008A7C47">
        <w:rPr>
          <w:rFonts w:ascii="Arial" w:eastAsia="Arial" w:hAnsi="Arial" w:cs="Arial"/>
          <w:sz w:val="24"/>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94137FE"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7.4.3.</w:t>
      </w:r>
      <w:r w:rsidRPr="008A7C47">
        <w:rPr>
          <w:rFonts w:ascii="Arial" w:eastAsia="Arial" w:hAnsi="Arial" w:cs="Arial"/>
          <w:sz w:val="24"/>
          <w:szCs w:val="24"/>
        </w:rPr>
        <w:tab/>
        <w:t xml:space="preserve">Tiekėjas privalo patenkinti Pirkėjo pagal Bendrųjų sąlygų 7.4.4 punktą pareikštą piniginį reikalavimą per 30 (trisdešimt) dienų arba per ilgesnį Pirkėjo reikalavime nurodytą protingą terminą. </w:t>
      </w:r>
    </w:p>
    <w:p w14:paraId="060E0BEE"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7.4.4.</w:t>
      </w:r>
      <w:r w:rsidRPr="008A7C47">
        <w:rPr>
          <w:rFonts w:ascii="Arial" w:eastAsia="Arial" w:hAnsi="Arial" w:cs="Arial"/>
          <w:sz w:val="24"/>
          <w:szCs w:val="24"/>
        </w:rPr>
        <w:tab/>
        <w:t>Už vėlavimą pašalinti Prekių trūkumus Pirkėjas privalo reikalauti Tiekėjo sumokėti Specialiosiose sąlygose nustatyto dydžio netesybas.</w:t>
      </w:r>
    </w:p>
    <w:p w14:paraId="63EC5837"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p>
    <w:p w14:paraId="7D011D01" w14:textId="77777777" w:rsidR="00FB0A4B" w:rsidRPr="008A7C47" w:rsidRDefault="00FB0A4B" w:rsidP="002D580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4"/>
          <w:szCs w:val="24"/>
        </w:rPr>
      </w:pPr>
      <w:r w:rsidRPr="008A7C47">
        <w:rPr>
          <w:rFonts w:ascii="Arial" w:eastAsia="Arial" w:hAnsi="Arial" w:cs="Arial"/>
          <w:b/>
          <w:bCs/>
          <w:caps/>
          <w:sz w:val="24"/>
          <w:szCs w:val="24"/>
        </w:rPr>
        <w:t>8.</w:t>
      </w:r>
      <w:r w:rsidRPr="008A7C47">
        <w:rPr>
          <w:rFonts w:ascii="Arial" w:eastAsia="Arial" w:hAnsi="Arial" w:cs="Arial"/>
          <w:b/>
          <w:bCs/>
          <w:caps/>
          <w:sz w:val="24"/>
          <w:szCs w:val="24"/>
        </w:rPr>
        <w:tab/>
      </w:r>
      <w:r w:rsidRPr="008A7C47">
        <w:rPr>
          <w:rFonts w:ascii="Arial" w:eastAsia="Arial" w:hAnsi="Arial" w:cs="Arial"/>
          <w:b/>
          <w:caps/>
          <w:sz w:val="24"/>
          <w:szCs w:val="24"/>
        </w:rPr>
        <w:t>PRISTATYMO terminai</w:t>
      </w:r>
    </w:p>
    <w:p w14:paraId="2EC2A633" w14:textId="77777777" w:rsidR="00FB0A4B" w:rsidRPr="008A7C47" w:rsidRDefault="00FB0A4B" w:rsidP="002D580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4"/>
          <w:szCs w:val="24"/>
        </w:rPr>
      </w:pPr>
    </w:p>
    <w:p w14:paraId="7C6ECFA9" w14:textId="77777777" w:rsidR="00FB0A4B" w:rsidRPr="008A7C47" w:rsidRDefault="00FB0A4B" w:rsidP="002D580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8A7C47">
        <w:rPr>
          <w:rFonts w:ascii="Arial" w:eastAsia="Arial" w:hAnsi="Arial" w:cs="Arial"/>
          <w:b/>
          <w:bCs/>
          <w:sz w:val="24"/>
          <w:szCs w:val="24"/>
        </w:rPr>
        <w:t>8.1.</w:t>
      </w:r>
      <w:r w:rsidRPr="008A7C47">
        <w:rPr>
          <w:rFonts w:ascii="Arial" w:eastAsia="Arial" w:hAnsi="Arial" w:cs="Arial"/>
          <w:b/>
          <w:bCs/>
          <w:sz w:val="24"/>
          <w:szCs w:val="24"/>
        </w:rPr>
        <w:tab/>
      </w:r>
      <w:r w:rsidRPr="008A7C47">
        <w:rPr>
          <w:rFonts w:ascii="Arial" w:eastAsia="Arial" w:hAnsi="Arial" w:cs="Arial"/>
          <w:b/>
          <w:sz w:val="24"/>
          <w:szCs w:val="24"/>
        </w:rPr>
        <w:t>Pristatymo terminai ir Prekių tiekimo grafikas</w:t>
      </w:r>
    </w:p>
    <w:p w14:paraId="42217E21" w14:textId="77777777" w:rsidR="00FB0A4B" w:rsidRPr="008A7C47" w:rsidRDefault="00FB0A4B" w:rsidP="00B660A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19F09C05"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8.1.1.</w:t>
      </w:r>
      <w:r w:rsidRPr="008A7C47">
        <w:rPr>
          <w:rFonts w:ascii="Arial" w:eastAsia="Arial" w:hAnsi="Arial" w:cs="Arial"/>
          <w:sz w:val="24"/>
          <w:szCs w:val="24"/>
        </w:rPr>
        <w:tab/>
        <w:t xml:space="preserve">Tiekėjas privalo pristatyti Prekes laikydamasis terminų, nurodytų Specialiosiose sąlygose. </w:t>
      </w:r>
    </w:p>
    <w:p w14:paraId="3E9E3219"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8.1.2.</w:t>
      </w:r>
      <w:r w:rsidRPr="008A7C47">
        <w:rPr>
          <w:rFonts w:ascii="Arial" w:eastAsia="Arial" w:hAnsi="Arial" w:cs="Arial"/>
          <w:sz w:val="24"/>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8A7C47">
        <w:rPr>
          <w:rFonts w:ascii="Arial" w:eastAsia="Arial" w:hAnsi="Arial" w:cs="Arial"/>
          <w:b/>
          <w:bCs/>
          <w:sz w:val="24"/>
          <w:szCs w:val="24"/>
        </w:rPr>
        <w:t>Grafikas</w:t>
      </w:r>
      <w:r w:rsidRPr="008A7C47">
        <w:rPr>
          <w:rFonts w:ascii="Arial" w:eastAsia="Arial" w:hAnsi="Arial" w:cs="Arial"/>
          <w:sz w:val="24"/>
          <w:szCs w:val="24"/>
        </w:rPr>
        <w:t>).</w:t>
      </w:r>
    </w:p>
    <w:p w14:paraId="55F4D175"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8.1.3.</w:t>
      </w:r>
      <w:r w:rsidRPr="008A7C47">
        <w:rPr>
          <w:rFonts w:ascii="Arial" w:eastAsia="Arial" w:hAnsi="Arial" w:cs="Arial"/>
          <w:sz w:val="24"/>
          <w:szCs w:val="24"/>
        </w:rPr>
        <w:tab/>
        <w:t>Jei aktualu, Grafike turi būti pažymėta, kurios Prekės gali būti pristatomos lygiagrečiai, o kurios gali būti pristatomos tik numatytu eiliškumu.</w:t>
      </w:r>
    </w:p>
    <w:p w14:paraId="2C145052"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p>
    <w:p w14:paraId="225A12F6" w14:textId="77777777" w:rsidR="00FB0A4B" w:rsidRPr="008A7C47" w:rsidRDefault="00FB0A4B" w:rsidP="002D580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8A7C47">
        <w:rPr>
          <w:rFonts w:ascii="Arial" w:eastAsia="Arial" w:hAnsi="Arial" w:cs="Arial"/>
          <w:b/>
          <w:bCs/>
          <w:sz w:val="24"/>
          <w:szCs w:val="24"/>
        </w:rPr>
        <w:t>8.2.</w:t>
      </w:r>
      <w:r w:rsidRPr="008A7C47">
        <w:rPr>
          <w:rFonts w:ascii="Arial" w:eastAsia="Arial" w:hAnsi="Arial" w:cs="Arial"/>
          <w:b/>
          <w:bCs/>
          <w:sz w:val="24"/>
          <w:szCs w:val="24"/>
        </w:rPr>
        <w:tab/>
      </w:r>
      <w:r w:rsidRPr="008A7C47">
        <w:rPr>
          <w:rFonts w:ascii="Arial" w:eastAsia="Arial" w:hAnsi="Arial" w:cs="Arial"/>
          <w:b/>
          <w:sz w:val="24"/>
          <w:szCs w:val="24"/>
        </w:rPr>
        <w:t>Netesybos už Prekių pristatymo vėlavimą</w:t>
      </w:r>
    </w:p>
    <w:p w14:paraId="7496318B" w14:textId="77777777" w:rsidR="00FB0A4B" w:rsidRPr="008A7C47" w:rsidRDefault="00FB0A4B" w:rsidP="00B660A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40F79AF5"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8.2.1.</w:t>
      </w:r>
      <w:r w:rsidRPr="008A7C47">
        <w:rPr>
          <w:rFonts w:ascii="Arial" w:eastAsia="Arial" w:hAnsi="Arial" w:cs="Arial"/>
          <w:sz w:val="24"/>
          <w:szCs w:val="24"/>
        </w:rPr>
        <w:tab/>
        <w:t xml:space="preserve">Jeigu Tiekėjas praleidžia Prekių pristatymo terminus, nustatytus Specialiosiose sąlygose, Tiekėjui iki Prekių pristatymo datos taikomos Specialiosiose sąlygose nurodyto dydžio netesybos. </w:t>
      </w:r>
    </w:p>
    <w:p w14:paraId="76006D69"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8.2.2.</w:t>
      </w:r>
      <w:r w:rsidRPr="008A7C47">
        <w:rPr>
          <w:rFonts w:ascii="Arial" w:eastAsia="Arial" w:hAnsi="Arial" w:cs="Arial"/>
          <w:sz w:val="24"/>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09724F22"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i/>
          <w:iCs/>
          <w:sz w:val="24"/>
          <w:szCs w:val="24"/>
        </w:rPr>
      </w:pPr>
      <w:r w:rsidRPr="008A7C47">
        <w:rPr>
          <w:rFonts w:ascii="Arial" w:hAnsi="Arial" w:cs="Arial"/>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5273BE"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i/>
          <w:iCs/>
          <w:sz w:val="24"/>
          <w:szCs w:val="24"/>
        </w:rPr>
      </w:pPr>
    </w:p>
    <w:p w14:paraId="532EEFD4" w14:textId="77777777" w:rsidR="00FB0A4B" w:rsidRPr="008A7C47" w:rsidRDefault="00FB0A4B" w:rsidP="002D580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4"/>
          <w:szCs w:val="24"/>
        </w:rPr>
      </w:pPr>
      <w:r w:rsidRPr="008A7C47">
        <w:rPr>
          <w:rFonts w:ascii="Arial" w:eastAsia="Arial" w:hAnsi="Arial" w:cs="Arial"/>
          <w:b/>
          <w:bCs/>
          <w:caps/>
          <w:sz w:val="24"/>
          <w:szCs w:val="24"/>
        </w:rPr>
        <w:t>9.</w:t>
      </w:r>
      <w:r w:rsidRPr="008A7C47">
        <w:rPr>
          <w:rFonts w:ascii="Arial" w:eastAsia="Arial" w:hAnsi="Arial" w:cs="Arial"/>
          <w:b/>
          <w:bCs/>
          <w:caps/>
          <w:sz w:val="24"/>
          <w:szCs w:val="24"/>
        </w:rPr>
        <w:tab/>
      </w:r>
      <w:r w:rsidRPr="008A7C47">
        <w:rPr>
          <w:rFonts w:ascii="Arial" w:eastAsia="Arial" w:hAnsi="Arial" w:cs="Arial"/>
          <w:b/>
          <w:caps/>
          <w:sz w:val="24"/>
          <w:szCs w:val="24"/>
        </w:rPr>
        <w:t>Prievolių pagal Sutartį įvykdymo užtikrinimo būdai</w:t>
      </w:r>
    </w:p>
    <w:p w14:paraId="4AB36D82" w14:textId="77777777" w:rsidR="00FB0A4B" w:rsidRPr="008A7C47" w:rsidRDefault="00FB0A4B" w:rsidP="00B660A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Arial" w:eastAsia="Arial" w:hAnsi="Arial" w:cs="Arial"/>
          <w:b/>
          <w:caps/>
          <w:sz w:val="24"/>
          <w:szCs w:val="24"/>
        </w:rPr>
      </w:pPr>
    </w:p>
    <w:p w14:paraId="607D0332"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6F06F61"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p>
    <w:p w14:paraId="40EDAA64" w14:textId="77777777" w:rsidR="00FB0A4B" w:rsidRPr="008A7C47" w:rsidRDefault="00FB0A4B" w:rsidP="002D580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rPr>
      </w:pPr>
      <w:r w:rsidRPr="008A7C47">
        <w:rPr>
          <w:rFonts w:ascii="Arial" w:eastAsia="Arial" w:hAnsi="Arial" w:cs="Arial"/>
          <w:b/>
          <w:bCs/>
          <w:caps/>
          <w:sz w:val="24"/>
          <w:szCs w:val="24"/>
        </w:rPr>
        <w:t>10.</w:t>
      </w:r>
      <w:r w:rsidRPr="008A7C47">
        <w:rPr>
          <w:rFonts w:ascii="Arial" w:eastAsia="Arial" w:hAnsi="Arial" w:cs="Arial"/>
          <w:b/>
          <w:bCs/>
          <w:caps/>
          <w:sz w:val="24"/>
          <w:szCs w:val="24"/>
        </w:rPr>
        <w:tab/>
      </w:r>
      <w:r w:rsidRPr="008A7C47">
        <w:rPr>
          <w:rFonts w:ascii="Arial" w:eastAsia="Arial" w:hAnsi="Arial" w:cs="Arial"/>
          <w:b/>
          <w:caps/>
          <w:sz w:val="24"/>
          <w:szCs w:val="24"/>
        </w:rPr>
        <w:t>Sutarties įvykdymo užtikrinimas (JEI TAIKOMA)</w:t>
      </w:r>
    </w:p>
    <w:p w14:paraId="78AE831C" w14:textId="77777777" w:rsidR="00FB0A4B" w:rsidRPr="008A7C47" w:rsidRDefault="00FB0A4B" w:rsidP="00B660A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rPr>
      </w:pPr>
    </w:p>
    <w:p w14:paraId="59E8BFA2"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sz w:val="24"/>
          <w:szCs w:val="24"/>
          <w:shd w:val="clear" w:color="auto" w:fill="FFFFFF"/>
        </w:rPr>
      </w:pPr>
      <w:r w:rsidRPr="008A7C47">
        <w:rPr>
          <w:rFonts w:ascii="Arial" w:eastAsia="Arial" w:hAnsi="Arial" w:cs="Arial"/>
          <w:color w:val="000000"/>
          <w:sz w:val="24"/>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10C8A6F"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rPr>
      </w:pPr>
      <w:r w:rsidRPr="008A7C47">
        <w:rPr>
          <w:rFonts w:ascii="Arial" w:hAnsi="Arial" w:cs="Arial"/>
          <w:b/>
          <w:bCs/>
          <w:color w:val="000000"/>
          <w:sz w:val="24"/>
          <w:szCs w:val="24"/>
        </w:rPr>
        <w:t>Pastaba.</w:t>
      </w:r>
      <w:r w:rsidRPr="008A7C47">
        <w:rPr>
          <w:rFonts w:ascii="Arial" w:hAnsi="Arial" w:cs="Arial"/>
          <w:color w:val="000000"/>
          <w:sz w:val="24"/>
          <w:szCs w:val="24"/>
        </w:rPr>
        <w:t xml:space="preserve"> </w:t>
      </w:r>
      <w:r w:rsidRPr="008A7C47">
        <w:rPr>
          <w:rFonts w:ascii="Arial" w:eastAsia="Arial" w:hAnsi="Arial" w:cs="Arial"/>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927A355" w14:textId="77777777" w:rsidR="00FB0A4B" w:rsidRPr="008A7C47" w:rsidRDefault="00FB0A4B" w:rsidP="00B660AA">
      <w:pPr>
        <w:tabs>
          <w:tab w:val="left" w:pos="567"/>
        </w:tabs>
        <w:spacing w:after="0" w:line="240" w:lineRule="auto"/>
        <w:jc w:val="both"/>
        <w:rPr>
          <w:rFonts w:ascii="Arial" w:eastAsia="Cambria" w:hAnsi="Arial" w:cs="Arial"/>
          <w:sz w:val="24"/>
          <w:szCs w:val="24"/>
        </w:rPr>
      </w:pPr>
      <w:r w:rsidRPr="008A7C47">
        <w:rPr>
          <w:rFonts w:ascii="Arial" w:eastAsia="Cambria" w:hAnsi="Arial" w:cs="Arial"/>
          <w:color w:val="000000"/>
          <w:sz w:val="24"/>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8A7C47">
        <w:rPr>
          <w:rFonts w:ascii="Arial" w:eastAsia="Cambria" w:hAnsi="Arial" w:cs="Arial"/>
          <w:sz w:val="24"/>
          <w:szCs w:val="24"/>
        </w:rPr>
        <w:t>kartu su draudimo bendrovės laidavimo draudimo raštu turi būti pateiktas ir pasirašytas draudimo liudijimas (polisas) bei dokumentas, įrodantis, kad draudimo įmoka už išduotą laidavimo draudimo raštą yra sumokėta</w:t>
      </w:r>
      <w:r w:rsidRPr="008A7C47">
        <w:rPr>
          <w:rFonts w:ascii="Arial" w:eastAsia="Cambria" w:hAnsi="Arial" w:cs="Arial"/>
          <w:color w:val="000000"/>
          <w:sz w:val="24"/>
          <w:szCs w:val="24"/>
          <w:shd w:val="clear" w:color="auto" w:fill="FFFFFF"/>
        </w:rPr>
        <w:t xml:space="preserve">), atitinkantį Bendrųjų sąlygų 10 skyriuje nurodytas sąlygas, per Specialiosiose sąlygose nustatytą terminą (toliau – </w:t>
      </w:r>
      <w:r w:rsidRPr="008A7C47">
        <w:rPr>
          <w:rFonts w:ascii="Arial" w:eastAsia="Cambria" w:hAnsi="Arial" w:cs="Arial"/>
          <w:b/>
          <w:bCs/>
          <w:color w:val="000000"/>
          <w:sz w:val="24"/>
          <w:szCs w:val="24"/>
          <w:shd w:val="clear" w:color="auto" w:fill="FFFFFF"/>
        </w:rPr>
        <w:t>Sutarties įvykdymo užtikrinimas</w:t>
      </w:r>
      <w:r w:rsidRPr="008A7C47">
        <w:rPr>
          <w:rFonts w:ascii="Arial" w:eastAsia="Cambria" w:hAnsi="Arial" w:cs="Arial"/>
          <w:color w:val="000000"/>
          <w:sz w:val="24"/>
          <w:szCs w:val="24"/>
          <w:shd w:val="clear" w:color="auto" w:fill="FFFFFF"/>
        </w:rPr>
        <w:t>).</w:t>
      </w:r>
      <w:r w:rsidRPr="008A7C47">
        <w:rPr>
          <w:rFonts w:ascii="Arial" w:eastAsia="Cambria" w:hAnsi="Arial" w:cs="Arial"/>
          <w:sz w:val="24"/>
          <w:szCs w:val="24"/>
        </w:rPr>
        <w:t xml:space="preserve"> </w:t>
      </w:r>
    </w:p>
    <w:p w14:paraId="30B1DA02"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205484F"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FB3C06A"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E96172"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D4C426E"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10.7. Sutarties įvykdymo užtikrinimas turi įsigalioti ne vėliau negu jo pateikimo Pirkėjui dieną. </w:t>
      </w:r>
    </w:p>
    <w:p w14:paraId="719D6514"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10.8. Sutarties įvykdymo užtikrinimo suma turi būti nurodoma ir išmokama eurais. </w:t>
      </w:r>
    </w:p>
    <w:p w14:paraId="3E3B987E"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10.9. Sutarties įvykdymo užtikrinimas turi būti surašytas lietuvių arba kita kalba (esant Pirkėjo prašymui, turi būti pateiktas vertimas į lietuvių kalbą). </w:t>
      </w:r>
    </w:p>
    <w:p w14:paraId="0F55E6BA"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10.10. Sutarties įvykdymo užtikrinime nurodytas jo galiojimo terminas turi būti ne trumpesnis nei Sutarties galiojimo terminas. </w:t>
      </w:r>
    </w:p>
    <w:p w14:paraId="6D8135F3"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0FF96F4"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84EC2DE"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0968947" w14:textId="77777777" w:rsidR="00FB0A4B" w:rsidRPr="008A7C47" w:rsidRDefault="00FB0A4B" w:rsidP="00B660AA">
      <w:pPr>
        <w:tabs>
          <w:tab w:val="left" w:pos="567"/>
        </w:tabs>
        <w:spacing w:after="0" w:line="240" w:lineRule="auto"/>
        <w:jc w:val="both"/>
        <w:rPr>
          <w:rFonts w:ascii="Arial" w:hAnsi="Arial" w:cs="Arial"/>
          <w:sz w:val="24"/>
          <w:szCs w:val="24"/>
        </w:rPr>
      </w:pPr>
      <w:r w:rsidRPr="008A7C47">
        <w:rPr>
          <w:rFonts w:ascii="Arial" w:hAnsi="Arial" w:cs="Arial"/>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A1D3F55"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F139836"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 xml:space="preserve">10.16. Pirkėjas </w:t>
      </w:r>
      <w:r w:rsidRPr="008A7C47">
        <w:rPr>
          <w:rFonts w:ascii="Arial" w:hAnsi="Arial" w:cs="Arial"/>
          <w:color w:val="000000"/>
          <w:sz w:val="24"/>
          <w:szCs w:val="24"/>
        </w:rPr>
        <w:t>gali pasinaudoti Sutarties įvykdymo užtikrinimu, esant bet kuriai iš žemiau nurodytų aplinkybių:  </w:t>
      </w:r>
    </w:p>
    <w:p w14:paraId="2DC344E2"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color w:val="000000"/>
          <w:sz w:val="24"/>
          <w:szCs w:val="24"/>
        </w:rPr>
        <w:t>10.16.1. Tiekėjas neįvykdė, nevykdo arba netinkamai vykdo savo įsipareigojimus pagal Sutartį;  </w:t>
      </w:r>
    </w:p>
    <w:p w14:paraId="37364FEB"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color w:val="000000"/>
          <w:sz w:val="24"/>
          <w:szCs w:val="24"/>
        </w:rPr>
        <w:t>10.16.2. Tiekėjas per protingai nustatytą laikotarpį neįvykdo Pirkėjo nurodymo ištaisyti Prekių trūkumus;  </w:t>
      </w:r>
    </w:p>
    <w:p w14:paraId="39A4BE97"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03086FE"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color w:val="000000"/>
          <w:sz w:val="24"/>
          <w:szCs w:val="24"/>
        </w:rPr>
        <w:t>10.16.4. Tiekėjas be pateisinamos priežasties (ne Sutartyje nustatytais atvejais) vienašališkai nutraukia Sutartį. </w:t>
      </w:r>
    </w:p>
    <w:p w14:paraId="60B77379"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p>
    <w:p w14:paraId="78D5C172" w14:textId="77777777" w:rsidR="00FB0A4B" w:rsidRPr="008A7C47" w:rsidRDefault="00FB0A4B" w:rsidP="002D5808">
      <w:pPr>
        <w:keepNext/>
        <w:keepLines/>
        <w:tabs>
          <w:tab w:val="left" w:pos="567"/>
          <w:tab w:val="left" w:pos="851"/>
          <w:tab w:val="left" w:pos="992"/>
          <w:tab w:val="left" w:pos="1134"/>
        </w:tabs>
        <w:spacing w:after="0" w:line="240" w:lineRule="auto"/>
        <w:jc w:val="center"/>
        <w:rPr>
          <w:rFonts w:ascii="Arial" w:eastAsia="Cambria" w:hAnsi="Arial" w:cs="Arial"/>
          <w:caps/>
          <w:sz w:val="24"/>
          <w:szCs w:val="24"/>
          <w14:numSpacing w14:val="tabular"/>
        </w:rPr>
      </w:pPr>
      <w:r w:rsidRPr="008A7C47">
        <w:rPr>
          <w:rFonts w:ascii="Arial" w:eastAsia="Cambria" w:hAnsi="Arial" w:cs="Arial"/>
          <w:b/>
          <w:bCs/>
          <w:caps/>
          <w:sz w:val="24"/>
          <w:szCs w:val="24"/>
          <w14:numSpacing w14:val="tabular"/>
        </w:rPr>
        <w:t>11.</w:t>
      </w:r>
      <w:r w:rsidRPr="008A7C47">
        <w:rPr>
          <w:rFonts w:ascii="Arial" w:eastAsia="Cambria" w:hAnsi="Arial" w:cs="Arial"/>
          <w:b/>
          <w:bCs/>
          <w:caps/>
          <w:sz w:val="24"/>
          <w:szCs w:val="24"/>
          <w14:numSpacing w14:val="tabular"/>
        </w:rPr>
        <w:tab/>
        <w:t>SUTARTIES KAINA IR JOS PERSKAIČIAVIMAS</w:t>
      </w:r>
    </w:p>
    <w:p w14:paraId="3B6B2E7F" w14:textId="77777777" w:rsidR="00FB0A4B" w:rsidRPr="008A7C47" w:rsidRDefault="00FB0A4B" w:rsidP="00B660A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19E39030"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A1F30F1"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11.2. Pradinės sutarties vertė yra nurodyta Specialiosiose sąlygose.</w:t>
      </w:r>
    </w:p>
    <w:p w14:paraId="29A56D89"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A67EE65"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11.4. Sutarties kainos peržiūra atliekama Specialiosiose sąlygose nustatyta tvarka.</w:t>
      </w:r>
    </w:p>
    <w:p w14:paraId="1031796D"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p>
    <w:p w14:paraId="550C112E" w14:textId="77777777" w:rsidR="00FB0A4B" w:rsidRPr="008A7C47" w:rsidRDefault="00FB0A4B" w:rsidP="002D5808">
      <w:pPr>
        <w:keepNext/>
        <w:keepLines/>
        <w:tabs>
          <w:tab w:val="left" w:pos="567"/>
          <w:tab w:val="left" w:pos="851"/>
          <w:tab w:val="left" w:pos="992"/>
          <w:tab w:val="left" w:pos="1134"/>
        </w:tabs>
        <w:spacing w:after="0" w:line="240" w:lineRule="auto"/>
        <w:jc w:val="center"/>
        <w:rPr>
          <w:rFonts w:ascii="Arial" w:eastAsia="Cambria" w:hAnsi="Arial" w:cs="Arial"/>
          <w:b/>
          <w:bCs/>
          <w:caps/>
          <w:sz w:val="24"/>
          <w:szCs w:val="24"/>
          <w14:numSpacing w14:val="tabular"/>
        </w:rPr>
      </w:pPr>
      <w:r w:rsidRPr="008A7C47">
        <w:rPr>
          <w:rFonts w:ascii="Arial" w:eastAsia="Cambria" w:hAnsi="Arial" w:cs="Arial"/>
          <w:b/>
          <w:bCs/>
          <w:caps/>
          <w:sz w:val="24"/>
          <w:szCs w:val="24"/>
          <w14:numSpacing w14:val="tabular"/>
        </w:rPr>
        <w:lastRenderedPageBreak/>
        <w:t>12.</w:t>
      </w:r>
      <w:r w:rsidRPr="008A7C47">
        <w:rPr>
          <w:rFonts w:ascii="Arial" w:eastAsia="Cambria" w:hAnsi="Arial" w:cs="Arial"/>
          <w:b/>
          <w:bCs/>
          <w:caps/>
          <w:sz w:val="24"/>
          <w:szCs w:val="24"/>
          <w14:numSpacing w14:val="tabular"/>
        </w:rPr>
        <w:tab/>
        <w:t>ATSISKAITYMO TVARKA</w:t>
      </w:r>
    </w:p>
    <w:p w14:paraId="4AFBEF99" w14:textId="77777777" w:rsidR="00FB0A4B" w:rsidRPr="008A7C47" w:rsidRDefault="00FB0A4B" w:rsidP="002D5808">
      <w:pPr>
        <w:keepNext/>
        <w:keepLines/>
        <w:tabs>
          <w:tab w:val="left" w:pos="567"/>
          <w:tab w:val="left" w:pos="851"/>
          <w:tab w:val="left" w:pos="992"/>
          <w:tab w:val="left" w:pos="1134"/>
        </w:tabs>
        <w:spacing w:after="0" w:line="240" w:lineRule="auto"/>
        <w:jc w:val="center"/>
        <w:rPr>
          <w:rFonts w:ascii="Arial" w:eastAsia="Cambria" w:hAnsi="Arial" w:cs="Arial"/>
          <w:b/>
          <w:bCs/>
          <w:caps/>
          <w:sz w:val="24"/>
          <w:szCs w:val="24"/>
          <w14:numSpacing w14:val="tabular"/>
        </w:rPr>
      </w:pPr>
    </w:p>
    <w:p w14:paraId="3E238AE9" w14:textId="77777777" w:rsidR="00FB0A4B" w:rsidRPr="008A7C47" w:rsidRDefault="00FB0A4B" w:rsidP="002D580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8A7C47">
        <w:rPr>
          <w:rFonts w:ascii="Arial" w:eastAsia="Arial" w:hAnsi="Arial" w:cs="Arial"/>
          <w:b/>
          <w:bCs/>
          <w:sz w:val="24"/>
          <w:szCs w:val="24"/>
        </w:rPr>
        <w:t>12.1.</w:t>
      </w:r>
      <w:r w:rsidRPr="008A7C47">
        <w:rPr>
          <w:rFonts w:ascii="Arial" w:eastAsia="Arial" w:hAnsi="Arial" w:cs="Arial"/>
          <w:b/>
          <w:bCs/>
          <w:sz w:val="24"/>
          <w:szCs w:val="24"/>
        </w:rPr>
        <w:tab/>
      </w:r>
      <w:r w:rsidRPr="008A7C47">
        <w:rPr>
          <w:rFonts w:ascii="Arial" w:eastAsia="Arial" w:hAnsi="Arial" w:cs="Arial"/>
          <w:b/>
          <w:sz w:val="24"/>
          <w:szCs w:val="24"/>
        </w:rPr>
        <w:t>Išankstinis mokėjimas (avansas) (jei taikoma)</w:t>
      </w:r>
    </w:p>
    <w:p w14:paraId="7494EDAC" w14:textId="77777777" w:rsidR="00FB0A4B" w:rsidRPr="008A7C47" w:rsidRDefault="00FB0A4B" w:rsidP="00B660A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106EE84F"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12.1.1. Bendrųjų sąlygų 12.1 poskyrio sąlygos taikomos tuo atveju, jei Specialiosiose sąlygose yra nurodyta, kad Tiekėjui mokamas išankstinis mokėjimas (avansas) (toliau – avansas). </w:t>
      </w:r>
    </w:p>
    <w:p w14:paraId="09D2C5E4"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12.1.2. Pirkėjas sumoka Tiekėjui avansą – ne daugiau kaip Specialiosiose sąlygose nurodytas avanso dydis.</w:t>
      </w:r>
    </w:p>
    <w:p w14:paraId="75FE6F3A" w14:textId="77777777" w:rsidR="00FB0A4B" w:rsidRPr="008A7C47" w:rsidRDefault="00FB0A4B" w:rsidP="00B660AA">
      <w:pPr>
        <w:tabs>
          <w:tab w:val="left" w:pos="567"/>
        </w:tabs>
        <w:spacing w:after="0" w:line="240" w:lineRule="auto"/>
        <w:jc w:val="both"/>
        <w:textAlignment w:val="baseline"/>
        <w:rPr>
          <w:rFonts w:ascii="Arial" w:hAnsi="Arial" w:cs="Arial"/>
          <w:color w:val="000000"/>
          <w:sz w:val="24"/>
          <w:szCs w:val="24"/>
        </w:rPr>
      </w:pPr>
      <w:r w:rsidRPr="008A7C47">
        <w:rPr>
          <w:rFonts w:ascii="Arial" w:hAnsi="Arial" w:cs="Arial"/>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8A7C47">
        <w:rPr>
          <w:rFonts w:ascii="Arial" w:hAnsi="Arial" w:cs="Arial"/>
          <w:color w:val="000000"/>
          <w:sz w:val="24"/>
          <w:szCs w:val="24"/>
        </w:rPr>
        <w:t xml:space="preserve">arba draudimo bendrovės laidavimo draudimo raštą arba kitą sutartinių įsipareigojimų įvykdymo užtikrinimą </w:t>
      </w:r>
      <w:r w:rsidRPr="008A7C47">
        <w:rPr>
          <w:rFonts w:ascii="Arial" w:hAnsi="Arial" w:cs="Arial"/>
          <w:sz w:val="24"/>
          <w:szCs w:val="24"/>
        </w:rPr>
        <w:t xml:space="preserve">ne mažesnei kaip Specialiosiose sąlygose prašomo avanso dydžio sumai (toliau – </w:t>
      </w:r>
      <w:r w:rsidRPr="008A7C47">
        <w:rPr>
          <w:rFonts w:ascii="Arial" w:hAnsi="Arial" w:cs="Arial"/>
          <w:b/>
          <w:bCs/>
          <w:sz w:val="24"/>
          <w:szCs w:val="24"/>
        </w:rPr>
        <w:t>Avanso užtikrinimas</w:t>
      </w:r>
      <w:r w:rsidRPr="008A7C47">
        <w:rPr>
          <w:rFonts w:ascii="Arial" w:hAnsi="Arial" w:cs="Arial"/>
          <w:sz w:val="24"/>
          <w:szCs w:val="24"/>
        </w:rPr>
        <w:t>)</w:t>
      </w:r>
      <w:r w:rsidRPr="008A7C47">
        <w:rPr>
          <w:rFonts w:ascii="Arial" w:hAnsi="Arial" w:cs="Arial"/>
          <w:color w:val="000000"/>
          <w:sz w:val="24"/>
          <w:szCs w:val="24"/>
        </w:rPr>
        <w:t>. </w:t>
      </w:r>
    </w:p>
    <w:p w14:paraId="3CFDF523"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b/>
          <w:bCs/>
          <w:sz w:val="24"/>
          <w:szCs w:val="24"/>
        </w:rPr>
        <w:t>Pastaba.</w:t>
      </w:r>
      <w:r w:rsidRPr="008A7C47">
        <w:rPr>
          <w:rFonts w:ascii="Arial" w:hAnsi="Arial" w:cs="Arial"/>
          <w:sz w:val="24"/>
          <w:szCs w:val="24"/>
        </w:rPr>
        <w:t xml:space="preserve"> </w:t>
      </w:r>
      <w:r w:rsidRPr="008A7C47">
        <w:rPr>
          <w:rFonts w:ascii="Arial" w:eastAsia="Arial" w:hAnsi="Arial" w:cs="Arial"/>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A7C47">
        <w:rPr>
          <w:rFonts w:ascii="Arial" w:hAnsi="Arial" w:cs="Arial"/>
          <w:sz w:val="24"/>
          <w:szCs w:val="24"/>
        </w:rPr>
        <w:t xml:space="preserve"> </w:t>
      </w:r>
      <w:r w:rsidRPr="008A7C47">
        <w:rPr>
          <w:rFonts w:ascii="Arial" w:eastAsia="Arial" w:hAnsi="Arial" w:cs="Arial"/>
          <w:color w:val="000000"/>
          <w:sz w:val="24"/>
          <w:szCs w:val="24"/>
          <w:shd w:val="clear" w:color="auto" w:fill="FFFFFF"/>
        </w:rPr>
        <w:t>įstatymų bei kitų teisės aktų</w:t>
      </w:r>
      <w:r w:rsidRPr="008A7C47">
        <w:rPr>
          <w:rFonts w:ascii="Arial" w:eastAsia="Arial" w:hAnsi="Arial" w:cs="Arial"/>
          <w:sz w:val="24"/>
          <w:szCs w:val="24"/>
        </w:rPr>
        <w:t xml:space="preserve"> </w:t>
      </w:r>
      <w:r w:rsidRPr="008A7C47">
        <w:rPr>
          <w:rFonts w:ascii="Arial" w:eastAsia="Arial" w:hAnsi="Arial" w:cs="Arial"/>
          <w:color w:val="000000"/>
          <w:sz w:val="24"/>
          <w:szCs w:val="24"/>
          <w:shd w:val="clear" w:color="auto" w:fill="FFFFFF"/>
        </w:rPr>
        <w:t>nuostatas.</w:t>
      </w:r>
    </w:p>
    <w:p w14:paraId="75B21D4C"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color w:val="000000"/>
          <w:sz w:val="24"/>
          <w:szCs w:val="24"/>
        </w:rPr>
        <w:t xml:space="preserve">12.1.4. </w:t>
      </w:r>
      <w:r w:rsidRPr="008A7C47">
        <w:rPr>
          <w:rFonts w:ascii="Arial" w:hAnsi="Arial" w:cs="Arial"/>
          <w:sz w:val="24"/>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D1AE7CA"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color w:val="000000"/>
          <w:sz w:val="24"/>
          <w:szCs w:val="24"/>
        </w:rPr>
        <w:t xml:space="preserve">12.1.5. </w:t>
      </w:r>
      <w:r w:rsidRPr="008A7C47">
        <w:rPr>
          <w:rFonts w:ascii="Arial" w:hAnsi="Arial" w:cs="Arial"/>
          <w:sz w:val="24"/>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C3B21E7"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3905584"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12.1.7. Avanso užtikrinimo suma turi būti nurodoma ir išmokama eurais. </w:t>
      </w:r>
    </w:p>
    <w:p w14:paraId="732D5E13"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12.1.8. Avanso užtikrinimas turi būti surašytas lietuvių arba kita kalba (esant Pirkėjo prašymui, turi būti pateiktas vertimas į lietuvių kalbą). </w:t>
      </w:r>
    </w:p>
    <w:p w14:paraId="2E7EF6CA"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12.1.9. Avanso užtikrinimas, neatitinkantis šiame Sutarties poskyryje nustatytų reikalavimų, nebus priimamas. </w:t>
      </w:r>
    </w:p>
    <w:p w14:paraId="57CE6ED6"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57EDE36"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0F1F88A0"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7C90EC8"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p>
    <w:p w14:paraId="0748F264" w14:textId="77777777" w:rsidR="00FB0A4B" w:rsidRPr="008A7C47" w:rsidRDefault="00FB0A4B" w:rsidP="00A223D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8A7C47">
        <w:rPr>
          <w:rFonts w:ascii="Arial" w:eastAsia="Arial" w:hAnsi="Arial" w:cs="Arial"/>
          <w:b/>
          <w:bCs/>
          <w:sz w:val="24"/>
          <w:szCs w:val="24"/>
        </w:rPr>
        <w:t>12.2.</w:t>
      </w:r>
      <w:r w:rsidRPr="008A7C47">
        <w:rPr>
          <w:rFonts w:ascii="Arial" w:eastAsia="Arial" w:hAnsi="Arial" w:cs="Arial"/>
          <w:b/>
          <w:bCs/>
          <w:sz w:val="24"/>
          <w:szCs w:val="24"/>
        </w:rPr>
        <w:tab/>
      </w:r>
      <w:r w:rsidRPr="008A7C47">
        <w:rPr>
          <w:rFonts w:ascii="Arial" w:eastAsia="Arial" w:hAnsi="Arial" w:cs="Arial"/>
          <w:b/>
          <w:sz w:val="24"/>
          <w:szCs w:val="24"/>
        </w:rPr>
        <w:t>Mokėjimų tvarka</w:t>
      </w:r>
    </w:p>
    <w:p w14:paraId="148790BE" w14:textId="77777777" w:rsidR="00FB0A4B" w:rsidRPr="008A7C47" w:rsidRDefault="00FB0A4B" w:rsidP="00B660A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2FC87528"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12.2.1.</w:t>
      </w:r>
      <w:r w:rsidRPr="008A7C47">
        <w:rPr>
          <w:rFonts w:ascii="Arial" w:eastAsia="Arial" w:hAnsi="Arial" w:cs="Arial"/>
          <w:sz w:val="24"/>
          <w:szCs w:val="24"/>
        </w:rPr>
        <w:tab/>
      </w:r>
      <w:r w:rsidRPr="008A7C47">
        <w:rPr>
          <w:rFonts w:ascii="Arial" w:hAnsi="Arial" w:cs="Arial"/>
          <w:sz w:val="24"/>
          <w:szCs w:val="24"/>
        </w:rPr>
        <w:t>Tiekėjas išrašo Sąskaitą tik Šalims pasirašius Prekių perdavimo–priėmimo aktą, jeigu kitaip nenumatyta Specialiosiose sąlygose</w:t>
      </w:r>
      <w:r w:rsidRPr="008A7C47">
        <w:rPr>
          <w:rFonts w:ascii="Arial" w:eastAsia="Arial" w:hAnsi="Arial" w:cs="Arial"/>
          <w:sz w:val="24"/>
          <w:szCs w:val="24"/>
        </w:rPr>
        <w:t>:</w:t>
      </w:r>
    </w:p>
    <w:p w14:paraId="384358D9"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12.2.1.1.</w:t>
      </w:r>
      <w:r w:rsidRPr="008A7C47">
        <w:rPr>
          <w:rFonts w:ascii="Arial" w:eastAsia="Arial" w:hAnsi="Arial" w:cs="Arial"/>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A7C47">
        <w:rPr>
          <w:rFonts w:ascii="Arial" w:eastAsia="Arial" w:hAnsi="Arial" w:cs="Arial"/>
          <w:color w:val="0563C1"/>
          <w:sz w:val="24"/>
          <w:szCs w:val="24"/>
          <w:u w:val="single"/>
        </w:rPr>
        <w:t>2014/55/ES</w:t>
      </w:r>
      <w:r w:rsidRPr="008A7C47">
        <w:rPr>
          <w:rFonts w:ascii="Arial" w:eastAsia="Arial" w:hAnsi="Arial" w:cs="Arial"/>
          <w:sz w:val="24"/>
          <w:szCs w:val="24"/>
        </w:rPr>
        <w:t xml:space="preserve"> (toliau – </w:t>
      </w:r>
      <w:r w:rsidRPr="008A7C47">
        <w:rPr>
          <w:rFonts w:ascii="Arial" w:eastAsia="Arial" w:hAnsi="Arial" w:cs="Arial"/>
          <w:b/>
          <w:bCs/>
          <w:sz w:val="24"/>
          <w:szCs w:val="24"/>
        </w:rPr>
        <w:t>Europos elektroninių sąskaitų faktūrų</w:t>
      </w:r>
      <w:r w:rsidRPr="008A7C47">
        <w:rPr>
          <w:rFonts w:ascii="Arial" w:eastAsia="Arial" w:hAnsi="Arial" w:cs="Arial"/>
          <w:sz w:val="24"/>
          <w:szCs w:val="24"/>
        </w:rPr>
        <w:t xml:space="preserve"> </w:t>
      </w:r>
      <w:r w:rsidRPr="008A7C47">
        <w:rPr>
          <w:rFonts w:ascii="Arial" w:eastAsia="Arial" w:hAnsi="Arial" w:cs="Arial"/>
          <w:b/>
          <w:bCs/>
          <w:sz w:val="24"/>
          <w:szCs w:val="24"/>
        </w:rPr>
        <w:t>standartas</w:t>
      </w:r>
      <w:r w:rsidRPr="008A7C47">
        <w:rPr>
          <w:rFonts w:ascii="Arial" w:eastAsia="Arial" w:hAnsi="Arial" w:cs="Arial"/>
          <w:sz w:val="24"/>
          <w:szCs w:val="24"/>
        </w:rPr>
        <w:t>), Tiekėjas gali pateikti per informacinę sistemą „E. sąskaita“ (</w:t>
      </w:r>
      <w:r w:rsidRPr="008A7C47">
        <w:rPr>
          <w:rFonts w:ascii="Arial" w:eastAsia="Arial" w:hAnsi="Arial" w:cs="Arial"/>
          <w:color w:val="0000FF"/>
          <w:sz w:val="24"/>
          <w:szCs w:val="24"/>
          <w:u w:val="single"/>
        </w:rPr>
        <w:t>www.esaskaita.eu</w:t>
      </w:r>
      <w:r w:rsidRPr="008A7C47">
        <w:rPr>
          <w:rFonts w:ascii="Arial" w:eastAsia="Arial" w:hAnsi="Arial" w:cs="Arial"/>
          <w:sz w:val="24"/>
          <w:szCs w:val="24"/>
        </w:rPr>
        <w:t>) arba per kitą savo pasirinktą informacinę sistemą;</w:t>
      </w:r>
    </w:p>
    <w:p w14:paraId="0AB44418"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12.2.1.2.</w:t>
      </w:r>
      <w:r w:rsidRPr="008A7C47">
        <w:rPr>
          <w:rFonts w:ascii="Arial" w:eastAsia="Arial" w:hAnsi="Arial" w:cs="Arial"/>
          <w:sz w:val="24"/>
          <w:szCs w:val="24"/>
        </w:rPr>
        <w:tab/>
        <w:t>Europos elektroninių sąskaitų faktūrų standarto neatitinkančią elektroninę sąskaitą faktūrą Tiekėjas privalo pateikti, naudodamasis informacinės sistemos „E. sąskaita“ priemonėmis (</w:t>
      </w:r>
      <w:r w:rsidRPr="008A7C47">
        <w:rPr>
          <w:rFonts w:ascii="Arial" w:eastAsia="Arial" w:hAnsi="Arial" w:cs="Arial"/>
          <w:color w:val="0000FF"/>
          <w:sz w:val="24"/>
          <w:szCs w:val="24"/>
          <w:u w:val="single"/>
        </w:rPr>
        <w:t>www.esaskaita.eu</w:t>
      </w:r>
      <w:r w:rsidRPr="008A7C47">
        <w:rPr>
          <w:rFonts w:ascii="Arial" w:eastAsia="Arial" w:hAnsi="Arial" w:cs="Arial"/>
          <w:sz w:val="24"/>
          <w:szCs w:val="24"/>
        </w:rPr>
        <w:t>).</w:t>
      </w:r>
    </w:p>
    <w:p w14:paraId="40A4F63B"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12.2.2.</w:t>
      </w:r>
      <w:r w:rsidRPr="008A7C47">
        <w:rPr>
          <w:rFonts w:ascii="Arial" w:eastAsia="Arial" w:hAnsi="Arial" w:cs="Arial"/>
          <w:sz w:val="24"/>
          <w:szCs w:val="24"/>
        </w:rPr>
        <w:tab/>
        <w:t xml:space="preserve"> Pirkėjas elektronines sąskaitas faktūras priima ir apdoroja naudodamasis informacinės sistemos „E. sąskaita“ priemonėmis, išskyrus VPĮ nustatytus išimtinius atvejus.</w:t>
      </w:r>
    </w:p>
    <w:p w14:paraId="1387010A" w14:textId="77777777" w:rsidR="00FB0A4B" w:rsidRPr="008A7C47" w:rsidRDefault="00FB0A4B" w:rsidP="00B660AA">
      <w:pPr>
        <w:tabs>
          <w:tab w:val="left" w:pos="567"/>
          <w:tab w:val="left" w:pos="851"/>
          <w:tab w:val="left" w:pos="992"/>
          <w:tab w:val="left" w:pos="1134"/>
        </w:tabs>
        <w:spacing w:after="0" w:line="240" w:lineRule="auto"/>
        <w:jc w:val="both"/>
        <w:rPr>
          <w:rFonts w:ascii="Arial" w:hAnsi="Arial" w:cs="Arial"/>
          <w:sz w:val="24"/>
          <w:szCs w:val="24"/>
        </w:rPr>
      </w:pPr>
      <w:r w:rsidRPr="008A7C47">
        <w:rPr>
          <w:rFonts w:ascii="Arial" w:hAnsi="Arial" w:cs="Arial"/>
          <w:sz w:val="24"/>
          <w:szCs w:val="24"/>
        </w:rPr>
        <w:t>12.2.3.</w:t>
      </w:r>
      <w:r w:rsidRPr="008A7C47">
        <w:rPr>
          <w:rFonts w:ascii="Arial" w:hAnsi="Arial" w:cs="Arial"/>
          <w:sz w:val="24"/>
          <w:szCs w:val="24"/>
        </w:rPr>
        <w:tab/>
        <w:t>Išankstinio mokėjimo sąskaitas (jeigu Specialiosiose sąlygose yra numatytas avanso mokėjimas) Tiekėjas privalo pateikti šiame Sutarties poskyryje nustatyta tvarka.</w:t>
      </w:r>
    </w:p>
    <w:p w14:paraId="3D3F9AAD"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12.2.4.</w:t>
      </w:r>
      <w:r w:rsidRPr="008A7C47">
        <w:rPr>
          <w:rFonts w:ascii="Arial" w:eastAsia="Arial" w:hAnsi="Arial" w:cs="Arial"/>
          <w:sz w:val="24"/>
          <w:szCs w:val="24"/>
        </w:rPr>
        <w:tab/>
        <w:t>Pirkėjas atlieka mokėjimus už Prekes Specialiosiose sąlygose nustatytais terminais.</w:t>
      </w:r>
    </w:p>
    <w:p w14:paraId="4C1DA19C"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12.2.5.</w:t>
      </w:r>
      <w:r w:rsidRPr="008A7C47">
        <w:rPr>
          <w:rFonts w:ascii="Arial" w:eastAsia="Arial" w:hAnsi="Arial" w:cs="Arial"/>
          <w:sz w:val="24"/>
          <w:szCs w:val="24"/>
        </w:rPr>
        <w:tab/>
        <w:t>Už mokėjimų pagal Sutartį vėlavimus, Pirkėjui taikomos netesybos Specialiosiose sąlygose nustatyta tvarka.</w:t>
      </w:r>
    </w:p>
    <w:p w14:paraId="27CDB172"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12.2.6.</w:t>
      </w:r>
      <w:r w:rsidRPr="008A7C47">
        <w:rPr>
          <w:rFonts w:ascii="Arial" w:eastAsia="Arial" w:hAnsi="Arial" w:cs="Arial"/>
          <w:sz w:val="24"/>
          <w:szCs w:val="24"/>
        </w:rPr>
        <w:tab/>
        <w:t>Jei Prekės pristatomos dalimis, aukščiau nurodyta atsiskaitymo tvarka galioja kiekvienai tokiai daliai, jei Specialiosiose sąlygose nenustatyta kitaip.</w:t>
      </w:r>
    </w:p>
    <w:p w14:paraId="191D18BD" w14:textId="77777777" w:rsidR="00FB0A4B" w:rsidRPr="008A7C47" w:rsidRDefault="00FB0A4B" w:rsidP="00B660A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12.2.7.</w:t>
      </w:r>
      <w:r w:rsidRPr="008A7C47">
        <w:rPr>
          <w:rFonts w:ascii="Arial" w:eastAsia="Arial" w:hAnsi="Arial" w:cs="Arial"/>
          <w:sz w:val="24"/>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C4AD897"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p>
    <w:p w14:paraId="2E63C8BC" w14:textId="77777777" w:rsidR="00FB0A4B" w:rsidRPr="008A7C47" w:rsidRDefault="00FB0A4B" w:rsidP="005C50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8A7C47">
        <w:rPr>
          <w:rFonts w:ascii="Arial" w:eastAsia="Arial" w:hAnsi="Arial" w:cs="Arial"/>
          <w:b/>
          <w:bCs/>
          <w:sz w:val="24"/>
          <w:szCs w:val="24"/>
        </w:rPr>
        <w:t>12.3.</w:t>
      </w:r>
      <w:r w:rsidRPr="008A7C47">
        <w:rPr>
          <w:rFonts w:ascii="Arial" w:eastAsia="Arial" w:hAnsi="Arial" w:cs="Arial"/>
          <w:b/>
          <w:bCs/>
          <w:sz w:val="24"/>
          <w:szCs w:val="24"/>
        </w:rPr>
        <w:tab/>
      </w:r>
      <w:r w:rsidRPr="008A7C47">
        <w:rPr>
          <w:rFonts w:ascii="Arial" w:eastAsia="Arial" w:hAnsi="Arial" w:cs="Arial"/>
          <w:b/>
          <w:sz w:val="24"/>
          <w:szCs w:val="24"/>
        </w:rPr>
        <w:t>Kiti atsiskaitymo klausimai</w:t>
      </w:r>
    </w:p>
    <w:p w14:paraId="4518B0C2" w14:textId="77777777" w:rsidR="00FB0A4B" w:rsidRPr="008A7C47" w:rsidRDefault="00FB0A4B" w:rsidP="005C50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4"/>
          <w:szCs w:val="24"/>
        </w:rPr>
      </w:pPr>
    </w:p>
    <w:p w14:paraId="5F41E1DC"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12.3.1.</w:t>
      </w:r>
      <w:r w:rsidRPr="008A7C47">
        <w:rPr>
          <w:rFonts w:ascii="Arial" w:eastAsia="Arial" w:hAnsi="Arial" w:cs="Arial"/>
          <w:sz w:val="24"/>
          <w:szCs w:val="24"/>
        </w:rPr>
        <w:tab/>
        <w:t>Pirkėjas privalo pervesti mokėjimus Tiekėjui į Tiekėjo banko sąskaitą, nurodytą Specialiosiose sąlygose.</w:t>
      </w:r>
    </w:p>
    <w:p w14:paraId="7D829786"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12.3.2.</w:t>
      </w:r>
      <w:r w:rsidRPr="008A7C47">
        <w:rPr>
          <w:rFonts w:ascii="Arial" w:eastAsia="Arial" w:hAnsi="Arial" w:cs="Arial"/>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5FBF162"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12.3.3.</w:t>
      </w:r>
      <w:r w:rsidRPr="008A7C47">
        <w:rPr>
          <w:rFonts w:ascii="Arial" w:eastAsia="Arial" w:hAnsi="Arial" w:cs="Arial"/>
          <w:sz w:val="24"/>
          <w:szCs w:val="24"/>
        </w:rPr>
        <w:tab/>
        <w:t>Visi mokėjimai pagal Sutartį atliekami eurais.</w:t>
      </w:r>
    </w:p>
    <w:p w14:paraId="7D680042"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lastRenderedPageBreak/>
        <w:t>12.3.4.</w:t>
      </w:r>
      <w:r w:rsidRPr="008A7C47">
        <w:rPr>
          <w:rFonts w:ascii="Arial" w:eastAsia="Arial" w:hAnsi="Arial" w:cs="Arial"/>
          <w:sz w:val="24"/>
          <w:szCs w:val="24"/>
        </w:rPr>
        <w:tab/>
        <w:t>Už pavėluotus mokėjimus pagal Sutartį mokančioji Šalis privalo sumokėti kitai Šaliai Specialiosiose sąlygose nurodyto dydžio netesybas.</w:t>
      </w:r>
    </w:p>
    <w:p w14:paraId="19DEE501"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p>
    <w:p w14:paraId="1704291D" w14:textId="77777777" w:rsidR="00FB0A4B" w:rsidRPr="008A7C47" w:rsidRDefault="00FB0A4B" w:rsidP="005C50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rPr>
      </w:pPr>
      <w:r w:rsidRPr="008A7C47">
        <w:rPr>
          <w:rFonts w:ascii="Arial" w:eastAsia="Arial" w:hAnsi="Arial" w:cs="Arial"/>
          <w:b/>
          <w:bCs/>
          <w:caps/>
          <w:sz w:val="24"/>
          <w:szCs w:val="24"/>
        </w:rPr>
        <w:t>13.</w:t>
      </w:r>
      <w:r w:rsidRPr="008A7C47">
        <w:rPr>
          <w:rFonts w:ascii="Arial" w:eastAsia="Arial" w:hAnsi="Arial" w:cs="Arial"/>
          <w:b/>
          <w:bCs/>
          <w:caps/>
          <w:sz w:val="24"/>
          <w:szCs w:val="24"/>
        </w:rPr>
        <w:tab/>
      </w:r>
      <w:r w:rsidRPr="008A7C47">
        <w:rPr>
          <w:rFonts w:ascii="Arial" w:eastAsia="Arial" w:hAnsi="Arial" w:cs="Arial"/>
          <w:b/>
          <w:caps/>
          <w:sz w:val="24"/>
          <w:szCs w:val="24"/>
        </w:rPr>
        <w:t>Konfidenciali informacija</w:t>
      </w:r>
    </w:p>
    <w:p w14:paraId="15A9F788" w14:textId="77777777" w:rsidR="00FB0A4B" w:rsidRPr="008A7C47" w:rsidRDefault="00FB0A4B" w:rsidP="00B660A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rPr>
      </w:pPr>
    </w:p>
    <w:p w14:paraId="3489E683"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13.1.</w:t>
      </w:r>
      <w:r w:rsidRPr="008A7C47">
        <w:rPr>
          <w:rFonts w:ascii="Arial" w:eastAsia="Arial" w:hAnsi="Arial" w:cs="Arial"/>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95CFBB8"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13.2.</w:t>
      </w:r>
      <w:r w:rsidRPr="008A7C47">
        <w:rPr>
          <w:rFonts w:ascii="Arial" w:eastAsia="Arial" w:hAnsi="Arial" w:cs="Arial"/>
          <w:sz w:val="24"/>
          <w:szCs w:val="24"/>
        </w:rPr>
        <w:tab/>
        <w:t>Šalis turi teisę atskleisti kitos Šalies konfidencialią informaciją šiais atvejais:</w:t>
      </w:r>
    </w:p>
    <w:p w14:paraId="6F318A4C"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13.2.1.</w:t>
      </w:r>
      <w:r w:rsidRPr="008A7C47">
        <w:rPr>
          <w:rFonts w:ascii="Arial" w:eastAsia="Arial" w:hAnsi="Arial" w:cs="Arial"/>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937840"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13.2.2.</w:t>
      </w:r>
      <w:r w:rsidRPr="008A7C47">
        <w:rPr>
          <w:rFonts w:ascii="Arial" w:eastAsia="Arial" w:hAnsi="Arial" w:cs="Arial"/>
          <w:sz w:val="24"/>
          <w:szCs w:val="24"/>
        </w:rPr>
        <w:tab/>
        <w:t xml:space="preserve">konfidencialią informaciją yra būtina atskleisti pagal </w:t>
      </w:r>
      <w:r w:rsidRPr="008A7C47">
        <w:rPr>
          <w:rFonts w:ascii="Arial" w:hAnsi="Arial" w:cs="Arial"/>
          <w:sz w:val="24"/>
          <w:szCs w:val="24"/>
        </w:rPr>
        <w:t>įstatymų bei kitų teisės aktų</w:t>
      </w:r>
      <w:r w:rsidRPr="008A7C47">
        <w:rPr>
          <w:rFonts w:ascii="Arial" w:eastAsia="Arial" w:hAnsi="Arial" w:cs="Arial"/>
          <w:sz w:val="24"/>
          <w:szCs w:val="24"/>
        </w:rPr>
        <w:t xml:space="preserve"> reikalavimus, įskaitant atvejus, kai to reikalauja viešojo administravimo subjektai, taip, kai jie apibrėžti Lietuvos Respublikos viešojo administravimo įstatyme. </w:t>
      </w:r>
    </w:p>
    <w:p w14:paraId="667905CA"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13.3.</w:t>
      </w:r>
      <w:r w:rsidRPr="008A7C47">
        <w:rPr>
          <w:rFonts w:ascii="Arial" w:eastAsia="Arial" w:hAnsi="Arial" w:cs="Arial"/>
          <w:sz w:val="24"/>
          <w:szCs w:val="24"/>
        </w:rPr>
        <w:tab/>
        <w:t xml:space="preserve">Prieš atskleisdama konfidencialią informaciją, Šalis privalo informuoti kitą Šalį (tiek, kiek tai nedraudžiama pagal </w:t>
      </w:r>
      <w:r w:rsidRPr="008A7C47">
        <w:rPr>
          <w:rFonts w:ascii="Arial" w:hAnsi="Arial" w:cs="Arial"/>
          <w:sz w:val="24"/>
          <w:szCs w:val="24"/>
        </w:rPr>
        <w:t>įstatymus bei kitus teisės aktus</w:t>
      </w:r>
      <w:r w:rsidRPr="008A7C47">
        <w:rPr>
          <w:rFonts w:ascii="Arial" w:eastAsia="Arial" w:hAnsi="Arial" w:cs="Arial"/>
          <w:sz w:val="24"/>
          <w:szCs w:val="24"/>
        </w:rPr>
        <w:t>) apie būtinybę arba gautą viešojo administravimo subjekto reikalavimą atskleisti konfidencialią informaciją ir imtis protingų priemonių, siekdama užtikrinti atskleistos informacijos konfidencialumą.</w:t>
      </w:r>
    </w:p>
    <w:p w14:paraId="4BE00EB8"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13.4.</w:t>
      </w:r>
      <w:r w:rsidRPr="008A7C47">
        <w:rPr>
          <w:rFonts w:ascii="Arial" w:eastAsia="Arial" w:hAnsi="Arial" w:cs="Arial"/>
          <w:sz w:val="24"/>
          <w:szCs w:val="24"/>
        </w:rPr>
        <w:tab/>
        <w:t>Šalis atsako:</w:t>
      </w:r>
    </w:p>
    <w:p w14:paraId="6DA177BE"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13.4.1.</w:t>
      </w:r>
      <w:r w:rsidRPr="008A7C47">
        <w:rPr>
          <w:rFonts w:ascii="Arial" w:eastAsia="Arial" w:hAnsi="Arial" w:cs="Arial"/>
          <w:sz w:val="24"/>
          <w:szCs w:val="24"/>
        </w:rPr>
        <w:tab/>
        <w:t>už bet kokį neteisėtą, įskaitant atsitiktinį, kitos Šalies konfidencialios informacijos ar bet kurios jos dalies atskleidimą ar perdavimą arba konfidencialios informacijos neteisėtą naudojimą;</w:t>
      </w:r>
    </w:p>
    <w:p w14:paraId="667B9820"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13.4.2.</w:t>
      </w:r>
      <w:r w:rsidRPr="008A7C47">
        <w:rPr>
          <w:rFonts w:ascii="Arial" w:eastAsia="Arial" w:hAnsi="Arial" w:cs="Arial"/>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2E87F73E"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13.5.</w:t>
      </w:r>
      <w:r w:rsidRPr="008A7C47">
        <w:rPr>
          <w:rFonts w:ascii="Arial" w:eastAsia="Arial" w:hAnsi="Arial" w:cs="Arial"/>
          <w:sz w:val="24"/>
          <w:szCs w:val="24"/>
        </w:rPr>
        <w:tab/>
        <w:t xml:space="preserve">Šalis nepagrįstai atskleidusi kitos Šalies konfidencialią informaciją privalo sumokėti kitai Šaliai Specialiosiose sąlygose nurodyto dydžio baudą. </w:t>
      </w:r>
    </w:p>
    <w:p w14:paraId="3124C36A"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p>
    <w:p w14:paraId="6A6994B1" w14:textId="77777777" w:rsidR="00FB0A4B" w:rsidRPr="008A7C47" w:rsidRDefault="00FB0A4B" w:rsidP="005C50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rPr>
      </w:pPr>
      <w:r w:rsidRPr="008A7C47">
        <w:rPr>
          <w:rFonts w:ascii="Arial" w:eastAsia="Arial" w:hAnsi="Arial" w:cs="Arial"/>
          <w:b/>
          <w:bCs/>
          <w:caps/>
          <w:sz w:val="24"/>
          <w:szCs w:val="24"/>
        </w:rPr>
        <w:t>14.</w:t>
      </w:r>
      <w:r w:rsidRPr="008A7C47">
        <w:rPr>
          <w:rFonts w:ascii="Arial" w:eastAsia="Arial" w:hAnsi="Arial" w:cs="Arial"/>
          <w:b/>
          <w:bCs/>
          <w:caps/>
          <w:sz w:val="24"/>
          <w:szCs w:val="24"/>
        </w:rPr>
        <w:tab/>
      </w:r>
      <w:r w:rsidRPr="008A7C47">
        <w:rPr>
          <w:rFonts w:ascii="Arial" w:eastAsia="Arial" w:hAnsi="Arial" w:cs="Arial"/>
          <w:b/>
          <w:caps/>
          <w:sz w:val="24"/>
          <w:szCs w:val="24"/>
        </w:rPr>
        <w:t>Asmens duomenų apsauga</w:t>
      </w:r>
    </w:p>
    <w:p w14:paraId="6F7A4CAC" w14:textId="77777777" w:rsidR="00FB0A4B" w:rsidRPr="008A7C47" w:rsidRDefault="00FB0A4B" w:rsidP="00B660A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rPr>
      </w:pPr>
    </w:p>
    <w:p w14:paraId="41DC64C9"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14.1.</w:t>
      </w:r>
      <w:r w:rsidRPr="008A7C47">
        <w:rPr>
          <w:rFonts w:ascii="Arial" w:eastAsia="Arial" w:hAnsi="Arial" w:cs="Arial"/>
          <w:sz w:val="24"/>
          <w:szCs w:val="24"/>
        </w:rPr>
        <w:tab/>
        <w:t xml:space="preserve">Šalys įsipareigoja užtikrinti asmens duomenų saugumą bei asmens duomenų tvarkymą vykdyti teisėtai, vadovaujantis 2016 m. balandžio 27 d. priimto Europos Parlamento ir Tarybos reglamento </w:t>
      </w:r>
      <w:r w:rsidRPr="008A7C47">
        <w:rPr>
          <w:rFonts w:ascii="Arial" w:eastAsia="Arial" w:hAnsi="Arial" w:cs="Arial"/>
          <w:color w:val="0563C1"/>
          <w:sz w:val="24"/>
          <w:szCs w:val="24"/>
          <w:u w:val="single"/>
        </w:rPr>
        <w:t>(ES) 2016/679</w:t>
      </w:r>
      <w:r w:rsidRPr="008A7C47">
        <w:rPr>
          <w:rFonts w:ascii="Arial" w:eastAsia="Arial" w:hAnsi="Arial" w:cs="Arial"/>
          <w:sz w:val="24"/>
          <w:szCs w:val="24"/>
        </w:rPr>
        <w:t xml:space="preserve"> dėl fizinių asmenų apsaugos tvarkant asmens duomenis ir dėl laisvo tokių duomenų judėjimo ir kuriuo panaikinama Direktyva </w:t>
      </w:r>
      <w:r w:rsidRPr="008A7C47">
        <w:rPr>
          <w:rFonts w:ascii="Arial" w:eastAsia="Arial" w:hAnsi="Arial" w:cs="Arial"/>
          <w:color w:val="0563C1"/>
          <w:sz w:val="24"/>
          <w:szCs w:val="24"/>
          <w:u w:val="single"/>
        </w:rPr>
        <w:t>95/46/EB</w:t>
      </w:r>
      <w:r w:rsidRPr="008A7C47">
        <w:rPr>
          <w:rFonts w:ascii="Arial" w:eastAsia="Arial" w:hAnsi="Arial" w:cs="Arial"/>
          <w:sz w:val="24"/>
          <w:szCs w:val="24"/>
        </w:rPr>
        <w:t xml:space="preserve"> (Bendrasis duomenų apsaugos reglamentas) ir kitų teisės aktų, reglamentuojančių asmens duomenų tvarkymą, nuostatomis.</w:t>
      </w:r>
    </w:p>
    <w:p w14:paraId="3F134810" w14:textId="77777777" w:rsidR="00FB0A4B" w:rsidRPr="008A7C47" w:rsidRDefault="00FB0A4B" w:rsidP="00B660AA">
      <w:pPr>
        <w:tabs>
          <w:tab w:val="left" w:pos="567"/>
          <w:tab w:val="left" w:pos="851"/>
          <w:tab w:val="left" w:pos="992"/>
          <w:tab w:val="left" w:pos="1134"/>
        </w:tabs>
        <w:spacing w:after="0" w:line="240" w:lineRule="auto"/>
        <w:jc w:val="both"/>
        <w:rPr>
          <w:rFonts w:ascii="Arial" w:hAnsi="Arial" w:cs="Arial"/>
          <w:sz w:val="24"/>
          <w:szCs w:val="24"/>
        </w:rPr>
      </w:pPr>
      <w:r w:rsidRPr="008A7C47">
        <w:rPr>
          <w:rFonts w:ascii="Arial" w:hAnsi="Arial" w:cs="Arial"/>
          <w:sz w:val="24"/>
          <w:szCs w:val="24"/>
        </w:rPr>
        <w:t>14.2.</w:t>
      </w:r>
      <w:r w:rsidRPr="008A7C47">
        <w:rPr>
          <w:rFonts w:ascii="Arial" w:hAnsi="Arial" w:cs="Arial"/>
          <w:sz w:val="24"/>
          <w:szCs w:val="24"/>
        </w:rPr>
        <w:tab/>
        <w:t xml:space="preserve">Šalys patvirtina, kad jeigu siekiant užtikrinti tinkamą Sutarties vykdymą bus tvarkomi asmens duomenys, Šalys įsipareigoja sudaryti atskirą susitarimą dėl duomenų tvarkymo, kuriuo nustato duomenų tvarkymo dalyką ir trukmę, duomenų tvarkymo pobūdį ir tikslą, </w:t>
      </w:r>
      <w:r w:rsidRPr="008A7C47">
        <w:rPr>
          <w:rFonts w:ascii="Arial" w:hAnsi="Arial" w:cs="Arial"/>
          <w:sz w:val="24"/>
          <w:szCs w:val="24"/>
        </w:rPr>
        <w:lastRenderedPageBreak/>
        <w:t>asmens duomenų rūšis ir duomenų subjektų kategorijas bei duomenų valdytojo prievoles ir teises.</w:t>
      </w:r>
    </w:p>
    <w:p w14:paraId="61C06DDE" w14:textId="77777777" w:rsidR="00FB0A4B" w:rsidRPr="008A7C47" w:rsidRDefault="00FB0A4B" w:rsidP="00B660AA">
      <w:pPr>
        <w:tabs>
          <w:tab w:val="left" w:pos="567"/>
          <w:tab w:val="left" w:pos="851"/>
          <w:tab w:val="left" w:pos="992"/>
          <w:tab w:val="left" w:pos="1134"/>
        </w:tabs>
        <w:spacing w:after="0" w:line="240" w:lineRule="auto"/>
        <w:ind w:firstLine="53"/>
        <w:jc w:val="both"/>
        <w:rPr>
          <w:rFonts w:ascii="Arial" w:eastAsia="Arial" w:hAnsi="Arial" w:cs="Arial"/>
          <w:sz w:val="24"/>
          <w:szCs w:val="24"/>
        </w:rPr>
      </w:pPr>
    </w:p>
    <w:p w14:paraId="2E43D89B" w14:textId="77777777" w:rsidR="00FB0A4B" w:rsidRPr="008A7C47" w:rsidRDefault="00FB0A4B" w:rsidP="005C50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caps/>
          <w:color w:val="000000"/>
          <w:sz w:val="24"/>
          <w:szCs w:val="24"/>
        </w:rPr>
      </w:pPr>
      <w:r w:rsidRPr="008A7C47">
        <w:rPr>
          <w:rFonts w:ascii="Arial" w:eastAsia="Arial" w:hAnsi="Arial" w:cs="Arial"/>
          <w:b/>
          <w:bCs/>
          <w:caps/>
          <w:color w:val="000000"/>
          <w:sz w:val="24"/>
          <w:szCs w:val="24"/>
        </w:rPr>
        <w:t>15.</w:t>
      </w:r>
      <w:r w:rsidRPr="008A7C47">
        <w:rPr>
          <w:rFonts w:ascii="Arial" w:eastAsia="Arial" w:hAnsi="Arial" w:cs="Arial"/>
          <w:b/>
          <w:bCs/>
          <w:caps/>
          <w:color w:val="000000"/>
          <w:sz w:val="24"/>
          <w:szCs w:val="24"/>
        </w:rPr>
        <w:tab/>
      </w:r>
      <w:r w:rsidRPr="008A7C47">
        <w:rPr>
          <w:rFonts w:ascii="Arial" w:eastAsia="Arial" w:hAnsi="Arial" w:cs="Arial"/>
          <w:b/>
          <w:caps/>
          <w:sz w:val="24"/>
          <w:szCs w:val="24"/>
        </w:rPr>
        <w:t>INTELEKTINĖ NUOSAVYBĖ</w:t>
      </w:r>
    </w:p>
    <w:p w14:paraId="7BD98EEB" w14:textId="77777777" w:rsidR="00FB0A4B" w:rsidRPr="008A7C47" w:rsidRDefault="00FB0A4B" w:rsidP="00B660A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caps/>
          <w:color w:val="000000"/>
          <w:sz w:val="24"/>
          <w:szCs w:val="24"/>
        </w:rPr>
      </w:pPr>
    </w:p>
    <w:p w14:paraId="644CBAB1"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EA2F2BD"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A7C47">
        <w:rPr>
          <w:rFonts w:ascii="Arial" w:hAnsi="Arial" w:cs="Arial"/>
          <w:sz w:val="24"/>
          <w:szCs w:val="24"/>
        </w:rPr>
        <w:t>sui</w:t>
      </w:r>
      <w:proofErr w:type="spellEnd"/>
      <w:r w:rsidRPr="008A7C47">
        <w:rPr>
          <w:rFonts w:ascii="Arial" w:hAnsi="Arial" w:cs="Arial"/>
          <w:sz w:val="24"/>
          <w:szCs w:val="24"/>
        </w:rPr>
        <w:t xml:space="preserve"> </w:t>
      </w:r>
      <w:proofErr w:type="spellStart"/>
      <w:r w:rsidRPr="008A7C47">
        <w:rPr>
          <w:rFonts w:ascii="Arial" w:hAnsi="Arial" w:cs="Arial"/>
          <w:sz w:val="24"/>
          <w:szCs w:val="24"/>
        </w:rPr>
        <w:t>generis</w:t>
      </w:r>
      <w:proofErr w:type="spellEnd"/>
      <w:r w:rsidRPr="008A7C47">
        <w:rPr>
          <w:rFonts w:ascii="Arial" w:hAnsi="Arial" w:cs="Arial"/>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71FB6"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F988E6A"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p>
    <w:p w14:paraId="2A9C57BE" w14:textId="77777777" w:rsidR="00FB0A4B" w:rsidRPr="008A7C47" w:rsidRDefault="00FB0A4B" w:rsidP="00D8154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rPr>
      </w:pPr>
      <w:r w:rsidRPr="008A7C47">
        <w:rPr>
          <w:rFonts w:ascii="Arial" w:eastAsia="Arial" w:hAnsi="Arial" w:cs="Arial"/>
          <w:b/>
          <w:bCs/>
          <w:caps/>
          <w:sz w:val="24"/>
          <w:szCs w:val="24"/>
        </w:rPr>
        <w:t>16.</w:t>
      </w:r>
      <w:r w:rsidRPr="008A7C47">
        <w:rPr>
          <w:rFonts w:ascii="Arial" w:eastAsia="Arial" w:hAnsi="Arial" w:cs="Arial"/>
          <w:b/>
          <w:bCs/>
          <w:caps/>
          <w:sz w:val="24"/>
          <w:szCs w:val="24"/>
        </w:rPr>
        <w:tab/>
      </w:r>
      <w:r w:rsidRPr="008A7C47">
        <w:rPr>
          <w:rFonts w:ascii="Arial" w:eastAsia="Arial" w:hAnsi="Arial" w:cs="Arial"/>
          <w:b/>
          <w:caps/>
          <w:sz w:val="24"/>
          <w:szCs w:val="24"/>
        </w:rPr>
        <w:t>Pareiškimai ir garantijos</w:t>
      </w:r>
    </w:p>
    <w:p w14:paraId="4ADEE8B1" w14:textId="77777777" w:rsidR="00FB0A4B" w:rsidRPr="008A7C47" w:rsidRDefault="00FB0A4B" w:rsidP="00B660A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rPr>
      </w:pPr>
    </w:p>
    <w:p w14:paraId="6491B1E1"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16.1. Kiekviena iš Šalių pareiškia ir garantuoja kitai Šaliai, kad:</w:t>
      </w:r>
    </w:p>
    <w:p w14:paraId="4461EDF0"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16.1.1. yra teisėtai priimti ir galioja visi būtini sprendimai, gauti leidimai bei sutikimai, taip pat teisėtai atlikti ir galioja kiti teisiniai veiksmai, reikalingi Sutarties sudarymui, galiojimui ir vykdymui;</w:t>
      </w:r>
    </w:p>
    <w:p w14:paraId="7BF1EAEC"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 xml:space="preserve">16.1.2. sudarydama Sutartį, Šalis neviršija savo kompetencijos ir nepažeidžia jai taikomų </w:t>
      </w:r>
      <w:r w:rsidRPr="008A7C47">
        <w:rPr>
          <w:rFonts w:ascii="Arial" w:hAnsi="Arial" w:cs="Arial"/>
          <w:sz w:val="24"/>
          <w:szCs w:val="24"/>
        </w:rPr>
        <w:t>įstatymų bei kitų teisės aktų</w:t>
      </w:r>
      <w:r w:rsidRPr="008A7C47">
        <w:rPr>
          <w:rFonts w:ascii="Arial" w:eastAsia="Arial" w:hAnsi="Arial" w:cs="Arial"/>
          <w:sz w:val="24"/>
          <w:szCs w:val="24"/>
        </w:rPr>
        <w:t>, teismo ar arbitražo teismo sprendimų, administracinių aktų, sutarčių ar kitų prievolių pagal taikomą privatinę teisę, viešąją teisę, Europos Sąjungos teisę arba tarptautinę teisę;</w:t>
      </w:r>
    </w:p>
    <w:p w14:paraId="0ACE5EAB"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A126E36"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01AC7EA"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 xml:space="preserve">16.1.5. Sutartis sudaroma vadovaujantis sąžiningumo, protingumo, teisingumo ir Šalių </w:t>
      </w:r>
      <w:r w:rsidRPr="008A7C47">
        <w:rPr>
          <w:rFonts w:ascii="Arial" w:eastAsia="Arial" w:hAnsi="Arial" w:cs="Arial"/>
          <w:sz w:val="24"/>
          <w:szCs w:val="24"/>
        </w:rPr>
        <w:lastRenderedPageBreak/>
        <w:t>lygiateisiškumo principais, nenaudojant apgaulės ar spaudimo. Šalys atskleidė viena kitai visą joms žinomą informaciją, turinčią esminės reikšmės Sutarties sudarymui ir jos vykdymui;</w:t>
      </w:r>
    </w:p>
    <w:p w14:paraId="3E741B9F"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16.1.6. visi Šalies pareiškimai ir garantijos yra išsamūs ir nepalieka nutylėtų jokių aplinkybių, kurios darytų šiuos pareiškimus ar garantijas neteisingais.</w:t>
      </w:r>
    </w:p>
    <w:p w14:paraId="075484C6"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 xml:space="preserve">16.2. Tiekėjas papildomai pareiškia ir garantuoja Pirkėjui, kad Tiekėjas, subtiekėjai, jungtinės veiklos partneriai ir specialistai turi galiojančius ir teisėtus visus </w:t>
      </w:r>
      <w:r w:rsidRPr="008A7C47">
        <w:rPr>
          <w:rFonts w:ascii="Arial" w:hAnsi="Arial" w:cs="Arial"/>
          <w:sz w:val="24"/>
          <w:szCs w:val="24"/>
        </w:rPr>
        <w:t>įstatymuose bei kituose teisės aktuose</w:t>
      </w:r>
      <w:r w:rsidRPr="008A7C47">
        <w:rPr>
          <w:rFonts w:ascii="Arial" w:eastAsia="Arial" w:hAnsi="Arial" w:cs="Arial"/>
          <w:sz w:val="24"/>
          <w:szCs w:val="24"/>
        </w:rPr>
        <w:t xml:space="preserve"> numatytus leidimus, licencijas, atestatus, teisės pripažinimo dokumentus, reikalingus vykdant Sutartį.</w:t>
      </w:r>
    </w:p>
    <w:p w14:paraId="50764385"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sz w:val="24"/>
          <w:szCs w:val="24"/>
          <w:shd w:val="clear" w:color="auto" w:fill="FFFFFF"/>
        </w:rPr>
      </w:pPr>
      <w:r w:rsidRPr="008A7C47">
        <w:rPr>
          <w:rFonts w:ascii="Arial" w:eastAsia="Arial" w:hAnsi="Arial" w:cs="Arial"/>
          <w:color w:val="000000"/>
          <w:sz w:val="24"/>
          <w:szCs w:val="24"/>
          <w:shd w:val="clear" w:color="auto" w:fill="FFFFFF"/>
        </w:rPr>
        <w:t xml:space="preserve">16.3. </w:t>
      </w:r>
      <w:r w:rsidRPr="008A7C47">
        <w:rPr>
          <w:rFonts w:ascii="Arial" w:hAnsi="Arial" w:cs="Arial"/>
          <w:sz w:val="24"/>
          <w:szCs w:val="24"/>
        </w:rPr>
        <w:t>Tiekėjas pareiškia, kad parduodamų Prekių disponavimo, valdymo ir naudojimosi teisės nėra apribotos</w:t>
      </w:r>
      <w:r w:rsidRPr="008A7C47">
        <w:rPr>
          <w:rFonts w:ascii="Arial" w:eastAsia="Arial" w:hAnsi="Arial" w:cs="Arial"/>
          <w:sz w:val="24"/>
          <w:szCs w:val="24"/>
        </w:rPr>
        <w:t xml:space="preserve"> </w:t>
      </w:r>
      <w:r w:rsidRPr="008A7C47">
        <w:rPr>
          <w:rFonts w:ascii="Arial" w:eastAsia="Arial" w:hAnsi="Arial" w:cs="Arial"/>
          <w:color w:val="000000"/>
          <w:sz w:val="24"/>
          <w:szCs w:val="24"/>
          <w:shd w:val="clear" w:color="auto" w:fill="FFFFFF"/>
        </w:rPr>
        <w:t>ir jokie tretieji asmenys neturi pretenzijų į Sutartimi perduodamas Prekes (įkeitimai, areštai ar pan.).</w:t>
      </w:r>
    </w:p>
    <w:p w14:paraId="640929DE"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sz w:val="24"/>
          <w:szCs w:val="24"/>
        </w:rPr>
      </w:pPr>
    </w:p>
    <w:p w14:paraId="4E9820B5" w14:textId="77777777" w:rsidR="00FB0A4B" w:rsidRPr="008A7C47" w:rsidRDefault="00FB0A4B" w:rsidP="00D8154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rPr>
      </w:pPr>
      <w:r w:rsidRPr="008A7C47">
        <w:rPr>
          <w:rFonts w:ascii="Arial" w:eastAsia="Arial" w:hAnsi="Arial" w:cs="Arial"/>
          <w:b/>
          <w:bCs/>
          <w:caps/>
          <w:sz w:val="24"/>
          <w:szCs w:val="24"/>
        </w:rPr>
        <w:t>17.</w:t>
      </w:r>
      <w:r w:rsidRPr="008A7C47">
        <w:rPr>
          <w:rFonts w:ascii="Arial" w:eastAsia="Arial" w:hAnsi="Arial" w:cs="Arial"/>
          <w:b/>
          <w:bCs/>
          <w:caps/>
          <w:sz w:val="24"/>
          <w:szCs w:val="24"/>
        </w:rPr>
        <w:tab/>
      </w:r>
      <w:r w:rsidRPr="008A7C47">
        <w:rPr>
          <w:rFonts w:ascii="Arial" w:eastAsia="Arial" w:hAnsi="Arial" w:cs="Arial"/>
          <w:b/>
          <w:caps/>
          <w:sz w:val="24"/>
          <w:szCs w:val="24"/>
        </w:rPr>
        <w:t>Bendrieji atsakomybės klausimai</w:t>
      </w:r>
    </w:p>
    <w:p w14:paraId="3D2BB1A5"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p>
    <w:p w14:paraId="504AE460"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17.1. Netesybų už vėlavimą ar pareigų pagal Sutartį pažeidimą sumokėjimas neatleidžia Šalies nuo Sutartyje numatytų jos pareigų vykdymo.</w:t>
      </w:r>
    </w:p>
    <w:p w14:paraId="6428241E"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hAnsi="Arial" w:cs="Arial"/>
          <w:sz w:val="24"/>
          <w:szCs w:val="24"/>
        </w:rPr>
      </w:pPr>
      <w:r w:rsidRPr="008A7C47">
        <w:rPr>
          <w:rFonts w:ascii="Arial" w:hAnsi="Arial" w:cs="Arial"/>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A7C47">
        <w:rPr>
          <w:rFonts w:ascii="Arial" w:hAnsi="Arial" w:cs="Arial"/>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2FE8CA7"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A66E93E"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17.4. Šioje Sutartyje numatytos teisių gynybos priemonės neapriboja Šalių teisės pasinaudoti kitomis teisėtomis teisių gynybos priemonėmis.</w:t>
      </w:r>
    </w:p>
    <w:p w14:paraId="490EABB1"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2DD79AB"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5918332" w14:textId="77777777" w:rsidR="00FB0A4B" w:rsidRPr="008A7C47" w:rsidRDefault="00FB0A4B" w:rsidP="00B660AA">
      <w:pPr>
        <w:widowControl w:val="0"/>
        <w:tabs>
          <w:tab w:val="left" w:pos="567"/>
          <w:tab w:val="left" w:pos="851"/>
          <w:tab w:val="left" w:pos="992"/>
          <w:tab w:val="left" w:pos="1134"/>
        </w:tabs>
        <w:spacing w:after="0" w:line="240" w:lineRule="auto"/>
        <w:ind w:firstLine="53"/>
        <w:jc w:val="both"/>
        <w:rPr>
          <w:rFonts w:ascii="Arial" w:eastAsia="Arial" w:hAnsi="Arial" w:cs="Arial"/>
          <w:sz w:val="24"/>
          <w:szCs w:val="24"/>
        </w:rPr>
      </w:pPr>
    </w:p>
    <w:p w14:paraId="0A62C220" w14:textId="77777777" w:rsidR="00FB0A4B" w:rsidRPr="008A7C47" w:rsidRDefault="00FB0A4B" w:rsidP="00D8154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rPr>
      </w:pPr>
      <w:r w:rsidRPr="008A7C47">
        <w:rPr>
          <w:rFonts w:ascii="Arial" w:eastAsia="Arial" w:hAnsi="Arial" w:cs="Arial"/>
          <w:b/>
          <w:bCs/>
          <w:caps/>
          <w:sz w:val="24"/>
          <w:szCs w:val="24"/>
        </w:rPr>
        <w:t>18.</w:t>
      </w:r>
      <w:r w:rsidRPr="008A7C47">
        <w:rPr>
          <w:rFonts w:ascii="Arial" w:eastAsia="Arial" w:hAnsi="Arial" w:cs="Arial"/>
          <w:b/>
          <w:bCs/>
          <w:caps/>
          <w:sz w:val="24"/>
          <w:szCs w:val="24"/>
        </w:rPr>
        <w:tab/>
      </w:r>
      <w:r w:rsidRPr="008A7C47">
        <w:rPr>
          <w:rFonts w:ascii="Arial" w:eastAsia="Arial" w:hAnsi="Arial" w:cs="Arial"/>
          <w:b/>
          <w:caps/>
          <w:sz w:val="24"/>
          <w:szCs w:val="24"/>
        </w:rPr>
        <w:t>Nenugalima jėga (FORCE MAJEURE)</w:t>
      </w:r>
    </w:p>
    <w:p w14:paraId="09BDF881" w14:textId="77777777" w:rsidR="00FB0A4B" w:rsidRPr="008A7C47" w:rsidRDefault="00FB0A4B" w:rsidP="00B660A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rPr>
      </w:pPr>
    </w:p>
    <w:p w14:paraId="57F32D27"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18.1.</w:t>
      </w:r>
      <w:r w:rsidRPr="008A7C47">
        <w:rPr>
          <w:rFonts w:ascii="Arial" w:eastAsia="Arial" w:hAnsi="Arial" w:cs="Arial"/>
          <w:b/>
          <w:bCs/>
          <w:sz w:val="24"/>
          <w:szCs w:val="24"/>
        </w:rPr>
        <w:tab/>
      </w:r>
      <w:r w:rsidRPr="008A7C47">
        <w:rPr>
          <w:rFonts w:ascii="Arial" w:eastAsia="Arial" w:hAnsi="Arial" w:cs="Arial"/>
          <w:sz w:val="24"/>
          <w:szCs w:val="24"/>
        </w:rPr>
        <w:t>Atsakomybė pagal Sutartį netaikoma, taip pat Šalys gali būti visiškai ar iš dalies atleistos nuo civilinės atsakomybės šiais pagrindais:</w:t>
      </w:r>
    </w:p>
    <w:p w14:paraId="2718052A"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Cambria" w:hAnsi="Arial" w:cs="Arial"/>
          <w:sz w:val="24"/>
          <w:szCs w:val="24"/>
        </w:rPr>
      </w:pPr>
      <w:r w:rsidRPr="008A7C47">
        <w:rPr>
          <w:rFonts w:ascii="Arial" w:eastAsia="Cambria" w:hAnsi="Arial" w:cs="Arial"/>
          <w:sz w:val="24"/>
          <w:szCs w:val="24"/>
        </w:rPr>
        <w:t>18.1.1.</w:t>
      </w:r>
      <w:r w:rsidRPr="008A7C47">
        <w:rPr>
          <w:rFonts w:ascii="Arial" w:eastAsia="Cambria" w:hAnsi="Arial" w:cs="Arial"/>
          <w:sz w:val="24"/>
          <w:szCs w:val="24"/>
        </w:rPr>
        <w:tab/>
        <w:t xml:space="preserve">dėl nenugalimos jėgos (force majeure) – taikomos Lietuvos Respublikos civilinio </w:t>
      </w:r>
      <w:r w:rsidRPr="008A7C47">
        <w:rPr>
          <w:rFonts w:ascii="Arial" w:eastAsia="Cambria" w:hAnsi="Arial" w:cs="Arial"/>
          <w:sz w:val="24"/>
          <w:szCs w:val="24"/>
        </w:rPr>
        <w:lastRenderedPageBreak/>
        <w:t>kodekso 6.212 straipsnio ir Lietuvos Respublikos Vyriausybės 1996 m. liepos 15 d. nutarimu Nr. 840 „Dėl Atleidimo nuo atsakomybės esant nenugalimos jėgos (force majeure) aplinkybėms taisyklių patvirtinimo” patvirtintų taisyklių nuostatos;</w:t>
      </w:r>
    </w:p>
    <w:p w14:paraId="5F8AE77C"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Cambria" w:hAnsi="Arial" w:cs="Arial"/>
          <w:sz w:val="24"/>
          <w:szCs w:val="24"/>
        </w:rPr>
      </w:pPr>
      <w:r w:rsidRPr="008A7C47">
        <w:rPr>
          <w:rFonts w:ascii="Arial" w:hAnsi="Arial" w:cs="Arial"/>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EDF67F8"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18.2.</w:t>
      </w:r>
      <w:r w:rsidRPr="008A7C47">
        <w:rPr>
          <w:rFonts w:ascii="Arial" w:eastAsia="Arial" w:hAnsi="Arial" w:cs="Arial"/>
          <w:b/>
          <w:bCs/>
          <w:sz w:val="24"/>
          <w:szCs w:val="24"/>
        </w:rPr>
        <w:tab/>
      </w:r>
      <w:r w:rsidRPr="008A7C47">
        <w:rPr>
          <w:rFonts w:ascii="Arial" w:eastAsia="Arial" w:hAnsi="Arial" w:cs="Arial"/>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BA492D4" w14:textId="77777777" w:rsidR="00FB0A4B" w:rsidRPr="008A7C47" w:rsidRDefault="00FB0A4B" w:rsidP="00B660AA">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18.3.</w:t>
      </w:r>
      <w:r w:rsidRPr="008A7C47">
        <w:rPr>
          <w:rFonts w:ascii="Arial" w:eastAsia="Arial" w:hAnsi="Arial" w:cs="Arial"/>
          <w:b/>
          <w:bCs/>
          <w:sz w:val="24"/>
          <w:szCs w:val="24"/>
        </w:rPr>
        <w:tab/>
      </w:r>
      <w:r w:rsidRPr="008A7C47">
        <w:rPr>
          <w:rFonts w:ascii="Arial" w:eastAsia="Arial" w:hAnsi="Arial" w:cs="Arial"/>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A17AB3"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18.4.</w:t>
      </w:r>
      <w:r w:rsidRPr="008A7C47">
        <w:rPr>
          <w:rFonts w:ascii="Arial" w:eastAsia="Arial" w:hAnsi="Arial" w:cs="Arial"/>
          <w:sz w:val="24"/>
          <w:szCs w:val="24"/>
        </w:rPr>
        <w:tab/>
        <w:t>Jeigu nenugalimos jėgos (</w:t>
      </w:r>
      <w:r w:rsidRPr="008A7C47">
        <w:rPr>
          <w:rFonts w:ascii="Arial" w:eastAsia="Arial" w:hAnsi="Arial" w:cs="Arial"/>
          <w:iCs/>
          <w:sz w:val="24"/>
          <w:szCs w:val="24"/>
        </w:rPr>
        <w:t>force majeure</w:t>
      </w:r>
      <w:r w:rsidRPr="008A7C47">
        <w:rPr>
          <w:rFonts w:ascii="Arial" w:eastAsia="Arial" w:hAnsi="Arial" w:cs="Arial"/>
          <w:sz w:val="24"/>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4ECFAE6"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p>
    <w:p w14:paraId="3262032D" w14:textId="77777777" w:rsidR="00FB0A4B" w:rsidRPr="008A7C47" w:rsidRDefault="00FB0A4B" w:rsidP="00D8154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rPr>
      </w:pPr>
      <w:r w:rsidRPr="008A7C47">
        <w:rPr>
          <w:rFonts w:ascii="Arial" w:eastAsia="Arial" w:hAnsi="Arial" w:cs="Arial"/>
          <w:b/>
          <w:bCs/>
          <w:caps/>
          <w:sz w:val="24"/>
          <w:szCs w:val="24"/>
        </w:rPr>
        <w:t>19.</w:t>
      </w:r>
      <w:r w:rsidRPr="008A7C47">
        <w:rPr>
          <w:rFonts w:ascii="Arial" w:eastAsia="Arial" w:hAnsi="Arial" w:cs="Arial"/>
          <w:b/>
          <w:bCs/>
          <w:caps/>
          <w:sz w:val="24"/>
          <w:szCs w:val="24"/>
        </w:rPr>
        <w:tab/>
      </w:r>
      <w:r w:rsidRPr="008A7C47">
        <w:rPr>
          <w:rFonts w:ascii="Arial" w:eastAsia="Arial" w:hAnsi="Arial" w:cs="Arial"/>
          <w:b/>
          <w:caps/>
          <w:sz w:val="24"/>
          <w:szCs w:val="24"/>
        </w:rPr>
        <w:t>Sutarties nuostatų negaliojimas</w:t>
      </w:r>
    </w:p>
    <w:p w14:paraId="7520A2F8" w14:textId="77777777" w:rsidR="00FB0A4B" w:rsidRPr="008A7C47" w:rsidRDefault="00FB0A4B" w:rsidP="00B660A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rPr>
      </w:pPr>
    </w:p>
    <w:p w14:paraId="00190B32"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19.1.</w:t>
      </w:r>
      <w:r w:rsidRPr="008A7C47">
        <w:rPr>
          <w:rFonts w:ascii="Arial" w:eastAsia="Arial" w:hAnsi="Arial" w:cs="Arial"/>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A7C47">
        <w:rPr>
          <w:rFonts w:ascii="Arial" w:hAnsi="Arial" w:cs="Arial"/>
          <w:sz w:val="24"/>
          <w:szCs w:val="24"/>
        </w:rPr>
        <w:t>įstatymų bei kitų teisės aktų</w:t>
      </w:r>
      <w:r w:rsidRPr="008A7C47">
        <w:rPr>
          <w:rFonts w:ascii="Arial" w:eastAsia="Arial" w:hAnsi="Arial" w:cs="Arial"/>
          <w:sz w:val="24"/>
          <w:szCs w:val="24"/>
        </w:rPr>
        <w:t xml:space="preserve"> ir galima daryti prielaidą, kad Sutartis būtų buvusi teisėtai sudaryta ir neįtraukus nuostatos, kuri yra negaliojanti.</w:t>
      </w:r>
    </w:p>
    <w:p w14:paraId="5BCF1D75"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19.2.</w:t>
      </w:r>
      <w:r w:rsidRPr="008A7C47">
        <w:rPr>
          <w:rFonts w:ascii="Arial" w:eastAsia="Arial" w:hAnsi="Arial" w:cs="Arial"/>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3A9F65C"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p>
    <w:p w14:paraId="1A5CFB45" w14:textId="77777777" w:rsidR="00FB0A4B" w:rsidRPr="008A7C47" w:rsidRDefault="00FB0A4B" w:rsidP="00D8154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rPr>
      </w:pPr>
      <w:r w:rsidRPr="008A7C47">
        <w:rPr>
          <w:rFonts w:ascii="Arial" w:eastAsia="Arial" w:hAnsi="Arial" w:cs="Arial"/>
          <w:b/>
          <w:bCs/>
          <w:caps/>
          <w:sz w:val="24"/>
          <w:szCs w:val="24"/>
        </w:rPr>
        <w:t>20.</w:t>
      </w:r>
      <w:r w:rsidRPr="008A7C47">
        <w:rPr>
          <w:rFonts w:ascii="Arial" w:eastAsia="Arial" w:hAnsi="Arial" w:cs="Arial"/>
          <w:b/>
          <w:bCs/>
          <w:caps/>
          <w:sz w:val="24"/>
          <w:szCs w:val="24"/>
        </w:rPr>
        <w:tab/>
      </w:r>
      <w:r w:rsidRPr="008A7C47">
        <w:rPr>
          <w:rFonts w:ascii="Arial" w:eastAsia="Arial" w:hAnsi="Arial" w:cs="Arial"/>
          <w:b/>
          <w:caps/>
          <w:sz w:val="24"/>
          <w:szCs w:val="24"/>
        </w:rPr>
        <w:t>Sutarties pakeitimai</w:t>
      </w:r>
    </w:p>
    <w:p w14:paraId="7C20435B" w14:textId="77777777" w:rsidR="00FB0A4B" w:rsidRPr="008A7C47" w:rsidRDefault="00FB0A4B" w:rsidP="00B660A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rPr>
      </w:pPr>
    </w:p>
    <w:p w14:paraId="7CC4EA39" w14:textId="77777777" w:rsidR="00FB0A4B" w:rsidRPr="008A7C47" w:rsidRDefault="00FB0A4B" w:rsidP="00B660AA">
      <w:pPr>
        <w:tabs>
          <w:tab w:val="left" w:pos="284"/>
          <w:tab w:val="left" w:pos="567"/>
        </w:tabs>
        <w:spacing w:after="0" w:line="240" w:lineRule="auto"/>
        <w:jc w:val="both"/>
        <w:rPr>
          <w:rFonts w:ascii="Arial" w:hAnsi="Arial" w:cs="Arial"/>
          <w:sz w:val="24"/>
          <w:szCs w:val="24"/>
        </w:rPr>
      </w:pPr>
      <w:r w:rsidRPr="008A7C47">
        <w:rPr>
          <w:rFonts w:ascii="Arial" w:hAnsi="Arial" w:cs="Arial"/>
          <w:sz w:val="24"/>
          <w:szCs w:val="24"/>
        </w:rPr>
        <w:t>20.1. Sutarties sąlygos Sutarties galiojimo laikotarpiu negali būti keičiamos, išskyrus tokias Sutarties sąlygas, kurių keitimas numatytas Sutartyje ir (ar) galimas vadovaujantis VPĮ nuostatomis.</w:t>
      </w:r>
    </w:p>
    <w:p w14:paraId="295A89C4"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 xml:space="preserve">20.2. Sutarties pakeitimai įforminami Šalims sudarant Susitarimą. </w:t>
      </w:r>
    </w:p>
    <w:p w14:paraId="1163DDD3"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 xml:space="preserve">20.3. Šalis, inicijuojanti Susitarimą, privalo pateikti kitai Šaliai pranešimą dėl Sutarties pakeitimo bei pagrindimą dėl to, jog yra faktinis ir teisinis pagrindas sudaryti Susitarimą. Kita </w:t>
      </w:r>
      <w:r w:rsidRPr="008A7C47">
        <w:rPr>
          <w:rFonts w:ascii="Arial" w:eastAsia="Arial" w:hAnsi="Arial" w:cs="Arial"/>
          <w:sz w:val="24"/>
          <w:szCs w:val="24"/>
        </w:rPr>
        <w:lastRenderedPageBreak/>
        <w:t xml:space="preserve">Šalis per 5 (penkias) darbo dienas (arba per kitą Šalių raštu sutartą terminą) privalo išanalizuoti ir įvertinti gautą informaciją, pateikti savo pastabas ir pasiūlymus, pagrįstus Sutarties arba imperatyviomis </w:t>
      </w:r>
      <w:r w:rsidRPr="008A7C47">
        <w:rPr>
          <w:rFonts w:ascii="Arial" w:hAnsi="Arial" w:cs="Arial"/>
          <w:sz w:val="24"/>
          <w:szCs w:val="24"/>
        </w:rPr>
        <w:t>įstatymų bei kitų teisės aktų</w:t>
      </w:r>
      <w:r w:rsidRPr="008A7C47">
        <w:rPr>
          <w:rFonts w:ascii="Arial" w:eastAsia="Arial" w:hAnsi="Arial" w:cs="Arial"/>
          <w:sz w:val="24"/>
          <w:szCs w:val="24"/>
        </w:rPr>
        <w:t xml:space="preserve"> nuostatomis. </w:t>
      </w:r>
    </w:p>
    <w:p w14:paraId="3F41B547"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20.4. Susitarimai įsigalioja nuo jų sudarymo, jei Susitarime nenurodyta kitaip. Susitarimą Pirkėjas privalo paviešinti VPĮ 33 ir 86 straipsniuose nustatyta tvarka.</w:t>
      </w:r>
    </w:p>
    <w:p w14:paraId="56D44586"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7C12A1" w14:textId="77777777" w:rsidR="00FB0A4B" w:rsidRPr="008A7C47" w:rsidRDefault="00FB0A4B" w:rsidP="00D8154F">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Arial" w:hAnsi="Arial" w:cs="Arial"/>
          <w:sz w:val="24"/>
          <w:szCs w:val="24"/>
        </w:rPr>
      </w:pPr>
    </w:p>
    <w:p w14:paraId="3AE36203" w14:textId="77777777" w:rsidR="00FB0A4B" w:rsidRPr="008A7C47" w:rsidRDefault="00FB0A4B" w:rsidP="00D8154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rPr>
      </w:pPr>
      <w:r w:rsidRPr="008A7C47">
        <w:rPr>
          <w:rFonts w:ascii="Arial" w:eastAsia="Arial" w:hAnsi="Arial" w:cs="Arial"/>
          <w:b/>
          <w:bCs/>
          <w:caps/>
          <w:sz w:val="24"/>
          <w:szCs w:val="24"/>
        </w:rPr>
        <w:t>21.</w:t>
      </w:r>
      <w:r w:rsidRPr="008A7C47">
        <w:rPr>
          <w:rFonts w:ascii="Arial" w:eastAsia="Arial" w:hAnsi="Arial" w:cs="Arial"/>
          <w:b/>
          <w:bCs/>
          <w:caps/>
          <w:sz w:val="24"/>
          <w:szCs w:val="24"/>
        </w:rPr>
        <w:tab/>
      </w:r>
      <w:r w:rsidRPr="008A7C47">
        <w:rPr>
          <w:rFonts w:ascii="Arial" w:eastAsia="Arial" w:hAnsi="Arial" w:cs="Arial"/>
          <w:b/>
          <w:caps/>
          <w:sz w:val="24"/>
          <w:szCs w:val="24"/>
        </w:rPr>
        <w:t>Sutarties sUSTABDYMAS</w:t>
      </w:r>
    </w:p>
    <w:p w14:paraId="4033D76B" w14:textId="77777777" w:rsidR="00FB0A4B" w:rsidRPr="008A7C47" w:rsidRDefault="00FB0A4B" w:rsidP="00B660A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rPr>
      </w:pPr>
    </w:p>
    <w:p w14:paraId="1FDC04E8"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6B4F45F"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21.2. Prekių (jų dalies) tiekimas gali būti stabdomas esant bent vienai iš šių aplinkybių: </w:t>
      </w:r>
    </w:p>
    <w:p w14:paraId="770FD446"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54F739F"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21.2.2. Pirkėjas Sutartyje nurodyta tvarka negali priimti Prekių (pavyzdžiui, nebaigta įrengti patalpa, kurioje turi būti įmontuojamos Prekės), o Tiekėjas dėl to negali vykdyti Sutarties; </w:t>
      </w:r>
    </w:p>
    <w:p w14:paraId="44136DB5"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21.2.3. dėl nenumatytų prekių, paslaugų ir (ar) darbų, susijusių su perkamu objektu, kurių poreikis paaiškėjo tik vykdant Sutartį; </w:t>
      </w:r>
    </w:p>
    <w:p w14:paraId="38649584"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21.2.4. ne dėl Pirkėjo kaltės vėluoja kitos Pirkėjo pirkimo sutarties, turinčios tiesioginės įtakos šiai Sutarčiai, vykdymas;  </w:t>
      </w:r>
    </w:p>
    <w:p w14:paraId="05C8BDDA"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21.2.5. esant įrodymais pagrįstoms kliūtims ar trukdymams, sukeltiems Tiekėjui kitų trečiųjų asmenų ne dėl Tiekėjo ne laiku ar netinkamai pagal Sutarties sąlygas ir tvarką įvykdytų sutartinių įsipareigojimų; </w:t>
      </w:r>
    </w:p>
    <w:p w14:paraId="0127FFF5"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21.2.6. pasikeitus galiojančiam teisės aktui ar įsigaliojus naujam teisės aktui, kuris turi įtakos šios Sutarties vykdymui; </w:t>
      </w:r>
    </w:p>
    <w:p w14:paraId="76931079"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21.2.7. sutartinių įsipareigojimų stabdymo būtinybė atsirado dėl sustabdyto / perskirstyto / negauto ir panašiai Pirkėjo Prekių pirkimui skirto finansavimo arba finansavimo trūkumo; </w:t>
      </w:r>
    </w:p>
    <w:p w14:paraId="02EBF430"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21.2.8. dėl teisminių (arbitražinių) ginčų su Pirkėju ar trečiaisiais asmenimis, kurių dalykas yra tiesiogiai susijęs su Sutarties vykdymu. </w:t>
      </w:r>
    </w:p>
    <w:p w14:paraId="3103889D"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F9CCB32"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D2C3E0A"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lastRenderedPageBreak/>
        <w:t>21.5. Sutartinių įsipareigojimų vykdymas gali būti stabdomas tik Sutarties galiojimo laikotarpiu tokia tvarka:</w:t>
      </w:r>
    </w:p>
    <w:p w14:paraId="5554EFA8"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67ADAC5" w14:textId="77777777" w:rsidR="00FB0A4B" w:rsidRPr="008A7C47" w:rsidRDefault="00FB0A4B" w:rsidP="00B660AA">
      <w:pPr>
        <w:spacing w:after="0" w:line="240" w:lineRule="auto"/>
        <w:jc w:val="both"/>
        <w:rPr>
          <w:rFonts w:ascii="Arial" w:hAnsi="Arial" w:cs="Arial"/>
          <w:sz w:val="24"/>
          <w:szCs w:val="24"/>
        </w:rPr>
      </w:pPr>
      <w:r w:rsidRPr="008A7C47">
        <w:rPr>
          <w:rFonts w:ascii="Arial" w:hAnsi="Arial" w:cs="Arial"/>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2279022" w14:textId="77777777" w:rsidR="00FB0A4B" w:rsidRPr="008A7C47" w:rsidRDefault="00FB0A4B" w:rsidP="00B660AA">
      <w:pPr>
        <w:spacing w:after="0" w:line="240" w:lineRule="auto"/>
        <w:jc w:val="both"/>
        <w:rPr>
          <w:rFonts w:ascii="Arial" w:hAnsi="Arial" w:cs="Arial"/>
          <w:sz w:val="24"/>
          <w:szCs w:val="24"/>
        </w:rPr>
      </w:pPr>
      <w:r w:rsidRPr="008A7C47">
        <w:rPr>
          <w:rFonts w:ascii="Arial" w:hAnsi="Arial" w:cs="Arial"/>
          <w:sz w:val="24"/>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2D136A6" w14:textId="77777777" w:rsidR="00FB0A4B" w:rsidRPr="008A7C47" w:rsidRDefault="00FB0A4B" w:rsidP="00B660AA">
      <w:pPr>
        <w:spacing w:after="0" w:line="240" w:lineRule="auto"/>
        <w:jc w:val="both"/>
        <w:rPr>
          <w:rFonts w:ascii="Arial" w:hAnsi="Arial" w:cs="Arial"/>
          <w:sz w:val="24"/>
          <w:szCs w:val="24"/>
        </w:rPr>
      </w:pPr>
      <w:r w:rsidRPr="008A7C47">
        <w:rPr>
          <w:rFonts w:ascii="Arial" w:hAnsi="Arial" w:cs="Arial"/>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F2A7764" w14:textId="77777777" w:rsidR="00FB0A4B" w:rsidRPr="008A7C47" w:rsidRDefault="00FB0A4B" w:rsidP="00B660AA">
      <w:pPr>
        <w:spacing w:after="0" w:line="240" w:lineRule="auto"/>
        <w:jc w:val="both"/>
        <w:rPr>
          <w:rFonts w:ascii="Arial" w:hAnsi="Arial" w:cs="Arial"/>
          <w:sz w:val="24"/>
          <w:szCs w:val="24"/>
        </w:rPr>
      </w:pPr>
      <w:r w:rsidRPr="008A7C47">
        <w:rPr>
          <w:rFonts w:ascii="Arial" w:hAnsi="Arial" w:cs="Arial"/>
          <w:sz w:val="24"/>
          <w:szCs w:val="24"/>
        </w:rPr>
        <w:t>21.7. Sutartinių įsipareigojimų vykdymas stabdomas ne ilgesniam kaip konkrečios, pagrįstos aplinkybės egzistavimo laikotarpiui.</w:t>
      </w:r>
    </w:p>
    <w:p w14:paraId="6B32FF2F"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E748F55"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8AB8106"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21.10. Atnaujinus Sutarties vykdymą, neįvykdytų prievolių (jų dalies) įvykdymo terminai ir Sutarties galiojimas nukeliami tokiam terminui, kiek buvo likę laiko jų įvykdymui (Sutarties galiojimui) jų sustabdymo metu. </w:t>
      </w:r>
    </w:p>
    <w:p w14:paraId="6681B884"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9908B2E"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p>
    <w:p w14:paraId="5938146A" w14:textId="77777777" w:rsidR="00FB0A4B" w:rsidRPr="008A7C47" w:rsidRDefault="00FB0A4B" w:rsidP="00D8154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rPr>
      </w:pPr>
      <w:r w:rsidRPr="008A7C47">
        <w:rPr>
          <w:rFonts w:ascii="Arial" w:eastAsia="Arial" w:hAnsi="Arial" w:cs="Arial"/>
          <w:b/>
          <w:bCs/>
          <w:caps/>
          <w:sz w:val="24"/>
          <w:szCs w:val="24"/>
        </w:rPr>
        <w:t>22.</w:t>
      </w:r>
      <w:r w:rsidRPr="008A7C47">
        <w:rPr>
          <w:rFonts w:ascii="Arial" w:eastAsia="Arial" w:hAnsi="Arial" w:cs="Arial"/>
          <w:b/>
          <w:bCs/>
          <w:caps/>
          <w:sz w:val="24"/>
          <w:szCs w:val="24"/>
        </w:rPr>
        <w:tab/>
      </w:r>
      <w:r w:rsidRPr="008A7C47">
        <w:rPr>
          <w:rFonts w:ascii="Arial" w:eastAsia="Arial" w:hAnsi="Arial" w:cs="Arial"/>
          <w:b/>
          <w:caps/>
          <w:sz w:val="24"/>
          <w:szCs w:val="24"/>
        </w:rPr>
        <w:t>Sutarties nutraukimas</w:t>
      </w:r>
    </w:p>
    <w:p w14:paraId="577402E5" w14:textId="77777777" w:rsidR="00FB0A4B" w:rsidRPr="008A7C47" w:rsidRDefault="00FB0A4B" w:rsidP="00B660A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rPr>
      </w:pPr>
    </w:p>
    <w:p w14:paraId="189FE39C" w14:textId="77777777" w:rsidR="00FB0A4B" w:rsidRPr="008A7C47" w:rsidRDefault="00FB0A4B" w:rsidP="00B660AA">
      <w:pPr>
        <w:tabs>
          <w:tab w:val="left" w:pos="567"/>
          <w:tab w:val="left" w:pos="851"/>
          <w:tab w:val="left" w:pos="992"/>
          <w:tab w:val="left" w:pos="1134"/>
        </w:tabs>
        <w:spacing w:after="0" w:line="240" w:lineRule="auto"/>
        <w:jc w:val="both"/>
        <w:rPr>
          <w:rFonts w:ascii="Arial" w:eastAsia="Cambria" w:hAnsi="Arial" w:cs="Arial"/>
          <w:b/>
          <w:bCs/>
          <w:sz w:val="24"/>
          <w:szCs w:val="24"/>
          <w:lang w:val="en-US"/>
        </w:rPr>
      </w:pPr>
      <w:r w:rsidRPr="008A7C47">
        <w:rPr>
          <w:rFonts w:ascii="Arial" w:eastAsia="Cambria" w:hAnsi="Arial" w:cs="Arial"/>
          <w:sz w:val="24"/>
          <w:szCs w:val="24"/>
        </w:rPr>
        <w:t>Sutartis gali būti nutraukiama VPĮ 90 straipsnyje ir Sutartyje numatytais atvejais, įskaitant galimybę nutraukti Sutartį Šalių susitarimu.</w:t>
      </w:r>
    </w:p>
    <w:p w14:paraId="48EB9809" w14:textId="77777777" w:rsidR="00FB0A4B" w:rsidRPr="008A7C47" w:rsidRDefault="00FB0A4B" w:rsidP="00B660AA">
      <w:pPr>
        <w:tabs>
          <w:tab w:val="left" w:pos="567"/>
          <w:tab w:val="left" w:pos="851"/>
          <w:tab w:val="left" w:pos="992"/>
          <w:tab w:val="left" w:pos="1134"/>
        </w:tabs>
        <w:spacing w:after="0" w:line="240" w:lineRule="auto"/>
        <w:jc w:val="both"/>
        <w:rPr>
          <w:rFonts w:ascii="Arial" w:eastAsia="Cambria" w:hAnsi="Arial" w:cs="Arial"/>
          <w:b/>
          <w:bCs/>
          <w:sz w:val="24"/>
          <w:szCs w:val="24"/>
          <w:lang w:val="en-US"/>
        </w:rPr>
      </w:pPr>
    </w:p>
    <w:p w14:paraId="11346C3C" w14:textId="77777777" w:rsidR="00FB0A4B" w:rsidRPr="008A7C47" w:rsidRDefault="00FB0A4B" w:rsidP="00D8154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8A7C47">
        <w:rPr>
          <w:rFonts w:ascii="Arial" w:eastAsia="Arial" w:hAnsi="Arial" w:cs="Arial"/>
          <w:b/>
          <w:bCs/>
          <w:sz w:val="24"/>
          <w:szCs w:val="24"/>
        </w:rPr>
        <w:t>22.1.</w:t>
      </w:r>
      <w:r w:rsidRPr="008A7C47">
        <w:rPr>
          <w:rFonts w:ascii="Arial" w:eastAsia="Arial" w:hAnsi="Arial" w:cs="Arial"/>
          <w:b/>
          <w:bCs/>
          <w:sz w:val="24"/>
          <w:szCs w:val="24"/>
        </w:rPr>
        <w:tab/>
      </w:r>
      <w:r w:rsidRPr="008A7C47">
        <w:rPr>
          <w:rFonts w:ascii="Arial" w:eastAsia="Arial" w:hAnsi="Arial" w:cs="Arial"/>
          <w:b/>
          <w:sz w:val="24"/>
          <w:szCs w:val="24"/>
        </w:rPr>
        <w:t>Pretenzijos dėl Sutarties pažeidimų</w:t>
      </w:r>
    </w:p>
    <w:p w14:paraId="232900E8" w14:textId="77777777" w:rsidR="00FB0A4B" w:rsidRPr="008A7C47" w:rsidRDefault="00FB0A4B" w:rsidP="00B660A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77148637"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96DE630"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A7C47">
        <w:rPr>
          <w:rFonts w:ascii="Arial" w:hAnsi="Arial" w:cs="Arial"/>
          <w:b/>
          <w:sz w:val="24"/>
          <w:szCs w:val="24"/>
        </w:rPr>
        <w:t xml:space="preserve"> </w:t>
      </w:r>
      <w:r w:rsidRPr="008A7C47">
        <w:rPr>
          <w:rFonts w:ascii="Arial" w:hAnsi="Arial" w:cs="Arial"/>
          <w:sz w:val="24"/>
          <w:szCs w:val="24"/>
        </w:rPr>
        <w:t>Tiekėjo teisė siūlyti kitą terminą nelaikoma Pirkėjo pareiga tą terminą priimti. Pretenziją gavusios Šalies pasiūlytasis terminas pakeičia terminą, nurodytą pretenzijoje, tik jeigu kita Šalis jį patvirtina. </w:t>
      </w:r>
    </w:p>
    <w:p w14:paraId="3824A32B"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p>
    <w:p w14:paraId="70947964" w14:textId="77777777" w:rsidR="00FB0A4B" w:rsidRPr="008A7C47" w:rsidRDefault="00FB0A4B" w:rsidP="00D8154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8A7C47">
        <w:rPr>
          <w:rFonts w:ascii="Arial" w:eastAsia="Arial" w:hAnsi="Arial" w:cs="Arial"/>
          <w:b/>
          <w:bCs/>
          <w:sz w:val="24"/>
          <w:szCs w:val="24"/>
        </w:rPr>
        <w:t>22.2.</w:t>
      </w:r>
      <w:r w:rsidRPr="008A7C47">
        <w:rPr>
          <w:rFonts w:ascii="Arial" w:eastAsia="Arial" w:hAnsi="Arial" w:cs="Arial"/>
          <w:b/>
          <w:bCs/>
          <w:sz w:val="24"/>
          <w:szCs w:val="24"/>
        </w:rPr>
        <w:tab/>
      </w:r>
      <w:r w:rsidRPr="008A7C47">
        <w:rPr>
          <w:rFonts w:ascii="Arial" w:eastAsia="Arial" w:hAnsi="Arial" w:cs="Arial"/>
          <w:b/>
          <w:sz w:val="24"/>
          <w:szCs w:val="24"/>
        </w:rPr>
        <w:t>Sutarties nutraukimas Pirkėjo iniciatyva</w:t>
      </w:r>
    </w:p>
    <w:p w14:paraId="0B01EA31" w14:textId="77777777" w:rsidR="00FB0A4B" w:rsidRPr="008A7C47" w:rsidRDefault="00FB0A4B" w:rsidP="00B660A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63820CD3"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F32EF3E"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22.2.2. Pirkėjas turi teisę vienašališkai nutraukti Sutartį ar jos dalį raštu įspėjęs Tiekėją prieš ne trumpesnį nei 10 (dešimties) dienų terminą, jeigu: </w:t>
      </w:r>
    </w:p>
    <w:p w14:paraId="3010E947"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22.2.2.1. Tiekėjui yra iškelta bankroto byla, pradėtas bankroto procesas ne teismo tvarka, jis tampa nemokus arba yra nemokumo tikimybė, sustabdo ūkinę veiklą ar susidaro</w:t>
      </w:r>
      <w:r w:rsidRPr="008A7C47">
        <w:rPr>
          <w:rFonts w:ascii="Arial" w:hAnsi="Arial" w:cs="Arial"/>
          <w:b/>
          <w:color w:val="5C5D5D"/>
          <w:sz w:val="24"/>
          <w:szCs w:val="24"/>
        </w:rPr>
        <w:t xml:space="preserve"> </w:t>
      </w:r>
      <w:r w:rsidRPr="008A7C47">
        <w:rPr>
          <w:rFonts w:ascii="Arial" w:hAnsi="Arial" w:cs="Arial"/>
          <w:sz w:val="24"/>
          <w:szCs w:val="24"/>
        </w:rPr>
        <w:t>įstatymuose ir kituose teisės aktuose nustatyta tvarka analogiška situacija</w:t>
      </w:r>
      <w:r w:rsidRPr="008A7C47">
        <w:rPr>
          <w:rFonts w:ascii="Arial" w:hAnsi="Arial" w:cs="Arial"/>
          <w:color w:val="000000"/>
          <w:sz w:val="24"/>
          <w:szCs w:val="24"/>
          <w:shd w:val="clear" w:color="auto" w:fill="FFFFFF"/>
        </w:rPr>
        <w:t>;</w:t>
      </w:r>
      <w:r w:rsidRPr="008A7C47">
        <w:rPr>
          <w:rFonts w:ascii="Arial" w:hAnsi="Arial" w:cs="Arial"/>
          <w:color w:val="000000"/>
          <w:sz w:val="24"/>
          <w:szCs w:val="24"/>
        </w:rPr>
        <w:t> </w:t>
      </w:r>
    </w:p>
    <w:p w14:paraId="13D214C6" w14:textId="77777777" w:rsidR="00FB0A4B" w:rsidRPr="008A7C47" w:rsidRDefault="00FB0A4B" w:rsidP="00B660AA">
      <w:pPr>
        <w:tabs>
          <w:tab w:val="left" w:pos="567"/>
        </w:tabs>
        <w:spacing w:after="0" w:line="240" w:lineRule="auto"/>
        <w:jc w:val="both"/>
        <w:rPr>
          <w:rFonts w:ascii="Arial" w:hAnsi="Arial" w:cs="Arial"/>
          <w:sz w:val="24"/>
          <w:szCs w:val="24"/>
        </w:rPr>
      </w:pPr>
      <w:r w:rsidRPr="008A7C47">
        <w:rPr>
          <w:rFonts w:ascii="Arial" w:hAnsi="Arial" w:cs="Arial"/>
          <w:sz w:val="24"/>
          <w:szCs w:val="24"/>
        </w:rPr>
        <w:t>22.2.2.2. Tiekėjo padėtis pasikeičia ir jis atitinka pirkimo dokumentuose nustatytą pašalinimo pagrindą, kuris taikomas ir Sutarties galiojimo metu;</w:t>
      </w:r>
    </w:p>
    <w:p w14:paraId="7D73AA72"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22.2.2.3. pasikeičia teisės aktai, susiję su Sutarties objektu, Sutarties vykdymu, ar su Pirkėjo vykdoma veikla, kuriai buvo sudaryta Sutartis, ir dėl tokių pakeitimų Pirkėjas nusprendžia nutraukti Sutartį;  </w:t>
      </w:r>
    </w:p>
    <w:p w14:paraId="595ED24C"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22.2.2.4. Pirkėjas nusprendžia nebevykdyti veiklos, kurios vykdymui Sutartimi įsigyjamos Prekės ir Sutarties poreikis išnyksta; </w:t>
      </w:r>
    </w:p>
    <w:p w14:paraId="25B68341"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22.2.2.5. Pirkėjo valdymo organas priima sprendimą, dėl kurio Sutarties poreikis išnyksta; </w:t>
      </w:r>
    </w:p>
    <w:p w14:paraId="65D61FB0"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22.2.2.6. pasikeičia (pablogėja) Pirkėjo finansinė padėtis ar Pirkėjas negauna / netenka finansavimo ir dėl šios priežasties nusprendžia nutraukti Sutartį; </w:t>
      </w:r>
    </w:p>
    <w:p w14:paraId="628AA34A"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22.2.2.7. keičiasi Pirkėjo organizacinė struktūra – juridinis statusas, pobūdis ar valdymo struktūra ir tai gali turėti įtakos tinkamam Sutarties įvykdymui arba Sutarties poreikiui; </w:t>
      </w:r>
    </w:p>
    <w:p w14:paraId="7BA72D7D"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22.2.2.8. nebelieka perkamų Prekių poreikio; </w:t>
      </w:r>
    </w:p>
    <w:p w14:paraId="57890BEB"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22.2.2.9. Pirkėjas iš pirkimų priežiūrą atliekančių institucijų gauna nurodymą / rekomendaciją nutraukti Sutartį;</w:t>
      </w:r>
    </w:p>
    <w:p w14:paraId="3F9B2BC9"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22.2.2.10. Tiekėjas vėluoja pateikti Sutarties įvykdymo užtikrinimo pratęsimą ilgiau kaip 10 (dešimt) darbo dienų nuo paskutinio Sutarties įvykdymo užtikrinimo galiojimo termino pabaigos arba atsisako jį pateikti;</w:t>
      </w:r>
    </w:p>
    <w:p w14:paraId="3EEB89B3" w14:textId="77777777" w:rsidR="00FB0A4B" w:rsidRPr="008A7C47" w:rsidRDefault="00FB0A4B" w:rsidP="00B660AA">
      <w:pPr>
        <w:tabs>
          <w:tab w:val="left" w:pos="567"/>
        </w:tabs>
        <w:spacing w:after="0" w:line="240" w:lineRule="auto"/>
        <w:jc w:val="both"/>
        <w:textAlignment w:val="baseline"/>
        <w:rPr>
          <w:rFonts w:ascii="Arial" w:eastAsia="Arial" w:hAnsi="Arial" w:cs="Arial"/>
          <w:sz w:val="24"/>
          <w:szCs w:val="24"/>
        </w:rPr>
      </w:pPr>
      <w:r w:rsidRPr="008A7C47">
        <w:rPr>
          <w:rFonts w:ascii="Arial" w:hAnsi="Arial" w:cs="Arial"/>
          <w:sz w:val="24"/>
          <w:szCs w:val="24"/>
        </w:rPr>
        <w:lastRenderedPageBreak/>
        <w:t>22.2.2.11.</w:t>
      </w:r>
      <w:r w:rsidRPr="008A7C47">
        <w:rPr>
          <w:rFonts w:ascii="Arial" w:eastAsia="Arial" w:hAnsi="Arial" w:cs="Arial"/>
          <w:sz w:val="24"/>
          <w:szCs w:val="24"/>
        </w:rPr>
        <w:t xml:space="preserve"> Tiekėjas atsisako pašalinti arba nepašalina Prekių trūkumų per Pirkėjo nustatytus protingus terminus;</w:t>
      </w:r>
    </w:p>
    <w:p w14:paraId="6D0E5D09"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22.2.2.12. Tiekėjas pažeidžia Sutartį arba įstatymus bei kitus teisės aktus ir per Pirkėjo rašytinėje pretenzijoje nurodytą terminą neištaiso pažeidimo.</w:t>
      </w:r>
    </w:p>
    <w:p w14:paraId="5B140746"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A67DC93"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D85CC91"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105B65C"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22.2.6. Pirkėjas turi teisę vienašališkai nutraukti Sutartį ir kitais Specialiosiose sąlygose (jei taikoma) ir įstatymuose bei kituose teisės aktuose įtvirtintais atvejais. </w:t>
      </w:r>
    </w:p>
    <w:p w14:paraId="1331BF9E"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22.2.7. Sutartis laikoma nutraukta kitą dieną po to, kai pasibaigia įspėjimo apie Sutarties nutraukimą terminas.  </w:t>
      </w:r>
    </w:p>
    <w:p w14:paraId="7690BBDB"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983A7E3"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p>
    <w:p w14:paraId="3ACC7586" w14:textId="77777777" w:rsidR="00FB0A4B" w:rsidRPr="008A7C47" w:rsidRDefault="00FB0A4B" w:rsidP="00D8154F">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Arial" w:hAnsi="Arial" w:cs="Arial"/>
          <w:b/>
          <w:bCs/>
          <w:sz w:val="24"/>
          <w:szCs w:val="24"/>
        </w:rPr>
      </w:pPr>
      <w:r w:rsidRPr="008A7C47">
        <w:rPr>
          <w:rFonts w:ascii="Arial" w:eastAsia="Arial" w:hAnsi="Arial" w:cs="Arial"/>
          <w:b/>
          <w:bCs/>
          <w:sz w:val="24"/>
          <w:szCs w:val="24"/>
        </w:rPr>
        <w:t>22.3.</w:t>
      </w:r>
      <w:r w:rsidRPr="008A7C47">
        <w:rPr>
          <w:rFonts w:ascii="Arial" w:eastAsia="Arial" w:hAnsi="Arial" w:cs="Arial"/>
          <w:b/>
          <w:bCs/>
          <w:sz w:val="24"/>
          <w:szCs w:val="24"/>
        </w:rPr>
        <w:tab/>
        <w:t>Sutarties nutraukimas Tiekėjo iniciatyva</w:t>
      </w:r>
    </w:p>
    <w:p w14:paraId="50C56926"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rPr>
      </w:pPr>
    </w:p>
    <w:p w14:paraId="405FBDFB"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4082498"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lastRenderedPageBreak/>
        <w:t>22.3.2. Tiekėjas turi teisę vienašališkai nutraukti Sutartį, įspėjęs Pirkėją raštu prieš ne trumpesnį nei 10 (dešimties) dienų terminą, jeigu:</w:t>
      </w:r>
    </w:p>
    <w:p w14:paraId="3770AFF7"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91B5AE9"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22.3.2.2. Pirkėjas pažeidžia Sutartį arba įstatymus bei kitus teisės aktus ir per Tiekėjo rašytinėje pretenzijoje nurodytą terminą neištaiso pažeidimo, išskyrus Bendrųjų sąlygų 22.3.1 punkte nustatytą atvejį. </w:t>
      </w:r>
    </w:p>
    <w:p w14:paraId="297BA816"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07EC2F2F"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22.3.4. Tiekėjas turi teisę vienašališkai nutraukti Sutartį ir kitais įstatymuose bei kituose teisės aktuose įtvirtintais atvejais. </w:t>
      </w:r>
    </w:p>
    <w:p w14:paraId="0ADAD3BA"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7F93C26"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22.3.6. Sutartis laikoma nutraukta kitą dieną po to, kai pasibaigia įspėjimo apie Sutarties nutraukimą terminas. </w:t>
      </w:r>
    </w:p>
    <w:p w14:paraId="7F852C68"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305913C"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p>
    <w:p w14:paraId="77A18395" w14:textId="77777777" w:rsidR="00FB0A4B" w:rsidRPr="008A7C47" w:rsidRDefault="00FB0A4B" w:rsidP="00D8154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8A7C47">
        <w:rPr>
          <w:rFonts w:ascii="Arial" w:eastAsia="Arial" w:hAnsi="Arial" w:cs="Arial"/>
          <w:b/>
          <w:bCs/>
          <w:sz w:val="24"/>
          <w:szCs w:val="24"/>
        </w:rPr>
        <w:t>22.4.</w:t>
      </w:r>
      <w:r w:rsidRPr="008A7C47">
        <w:rPr>
          <w:rFonts w:ascii="Arial" w:eastAsia="Arial" w:hAnsi="Arial" w:cs="Arial"/>
          <w:b/>
          <w:bCs/>
          <w:sz w:val="24"/>
          <w:szCs w:val="24"/>
        </w:rPr>
        <w:tab/>
      </w:r>
      <w:r w:rsidRPr="008A7C47">
        <w:rPr>
          <w:rFonts w:ascii="Arial" w:eastAsia="Arial" w:hAnsi="Arial" w:cs="Arial"/>
          <w:b/>
          <w:sz w:val="24"/>
          <w:szCs w:val="24"/>
        </w:rPr>
        <w:t>Šalių teisės ir pareigos Sutarties nutraukimo atveju</w:t>
      </w:r>
    </w:p>
    <w:p w14:paraId="0A41F4B3" w14:textId="77777777" w:rsidR="00FB0A4B" w:rsidRPr="008A7C47" w:rsidRDefault="00FB0A4B" w:rsidP="00B660A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1F553D63"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22.4.1. Sutarties nutraukimas neturi įtakos ginčų nagrinėjimo tvarką nustatančių Sutarties sąlygų ir kitų Sutarties sąlygų, kurios pagal savo esmę lieka galioti ir po Sutarties nutraukimo, galiojimui. </w:t>
      </w:r>
    </w:p>
    <w:p w14:paraId="2420C7F2"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22.4.2. Nutraukus Sutartį, Šalys privalo: </w:t>
      </w:r>
    </w:p>
    <w:p w14:paraId="18A3659C"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22.4.2.1. įsitikinti, jog iki Sutarties nutraukimo dienos pristatytos Prekės ir kiti atlikti veiksmai atitinka Sutarties reikalavimus ir Šalys dėl to viena kitai nebereikš pretenzijų; </w:t>
      </w:r>
    </w:p>
    <w:p w14:paraId="4F7DCB37"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22.4.2.2. atsiskaityti už iki Sutarties nutraukimo pristatytas Prekes, atitinkančias Sutarties reikalavimus; </w:t>
      </w:r>
    </w:p>
    <w:p w14:paraId="27E9EA01"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22.4.2.3. per 10 (dešimt) dienų nuo pranešimo apie Sutarties nutraukimą gavimo dienos ar Susitarimo dėl Sutarties nutraukimo sudarymo dienos</w:t>
      </w:r>
      <w:r w:rsidRPr="008A7C47">
        <w:rPr>
          <w:rFonts w:ascii="Arial" w:hAnsi="Arial" w:cs="Arial"/>
          <w:b/>
          <w:bCs/>
          <w:color w:val="5C5D5D"/>
          <w:sz w:val="24"/>
          <w:szCs w:val="24"/>
        </w:rPr>
        <w:t xml:space="preserve"> </w:t>
      </w:r>
      <w:r w:rsidRPr="008A7C47">
        <w:rPr>
          <w:rFonts w:ascii="Arial" w:hAnsi="Arial" w:cs="Arial"/>
          <w:sz w:val="24"/>
          <w:szCs w:val="24"/>
        </w:rPr>
        <w:t>perduoti viena kitai visus dokumentus, kuriuos buvo būtina perduoti pagal Sutarties nuostatas. </w:t>
      </w:r>
    </w:p>
    <w:p w14:paraId="53C2E6DA"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p>
    <w:p w14:paraId="771F25C3" w14:textId="77777777" w:rsidR="00FB0A4B" w:rsidRPr="008A7C47" w:rsidRDefault="00FB0A4B" w:rsidP="00D8154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rPr>
      </w:pPr>
      <w:r w:rsidRPr="008A7C47">
        <w:rPr>
          <w:rFonts w:ascii="Arial" w:eastAsia="Arial" w:hAnsi="Arial" w:cs="Arial"/>
          <w:b/>
          <w:bCs/>
          <w:caps/>
          <w:sz w:val="24"/>
          <w:szCs w:val="24"/>
        </w:rPr>
        <w:t>23.</w:t>
      </w:r>
      <w:r w:rsidRPr="008A7C47">
        <w:rPr>
          <w:rFonts w:ascii="Arial" w:eastAsia="Arial" w:hAnsi="Arial" w:cs="Arial"/>
          <w:b/>
          <w:bCs/>
          <w:caps/>
          <w:sz w:val="24"/>
          <w:szCs w:val="24"/>
        </w:rPr>
        <w:tab/>
      </w:r>
      <w:r w:rsidRPr="008A7C47">
        <w:rPr>
          <w:rFonts w:ascii="Arial" w:eastAsia="Arial" w:hAnsi="Arial" w:cs="Arial"/>
          <w:b/>
          <w:caps/>
          <w:sz w:val="24"/>
          <w:szCs w:val="24"/>
        </w:rPr>
        <w:t>PREKIŲ MODELIO AR GAMINTOJO KEITIMAS</w:t>
      </w:r>
    </w:p>
    <w:p w14:paraId="00F8B19D" w14:textId="77777777" w:rsidR="00FB0A4B" w:rsidRPr="008A7C47" w:rsidRDefault="00FB0A4B" w:rsidP="00B660A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rPr>
      </w:pPr>
    </w:p>
    <w:p w14:paraId="5FC28C9B" w14:textId="77777777" w:rsidR="00FB0A4B" w:rsidRPr="008A7C47" w:rsidRDefault="00FB0A4B" w:rsidP="00B660AA">
      <w:pPr>
        <w:spacing w:after="0" w:line="240" w:lineRule="auto"/>
        <w:jc w:val="both"/>
        <w:rPr>
          <w:rFonts w:ascii="Arial" w:hAnsi="Arial" w:cs="Arial"/>
          <w:sz w:val="24"/>
          <w:szCs w:val="24"/>
        </w:rPr>
      </w:pPr>
      <w:r w:rsidRPr="008A7C47">
        <w:rPr>
          <w:rFonts w:ascii="Arial" w:eastAsia="Arial" w:hAnsi="Arial" w:cs="Arial"/>
          <w:caps/>
          <w:sz w:val="24"/>
          <w:szCs w:val="24"/>
        </w:rPr>
        <w:t xml:space="preserve">23.1. </w:t>
      </w:r>
      <w:r w:rsidRPr="008A7C47">
        <w:rPr>
          <w:rFonts w:ascii="Arial" w:hAnsi="Arial" w:cs="Arial"/>
          <w:sz w:val="24"/>
          <w:szCs w:val="24"/>
        </w:rPr>
        <w:t>Tiekėjas turi teisę keisti Prekių modelį ar gamintoją, jei yra visos toliau nurodytos sąlygos:</w:t>
      </w:r>
    </w:p>
    <w:p w14:paraId="4598F578" w14:textId="77777777" w:rsidR="00FB0A4B" w:rsidRPr="008A7C47" w:rsidRDefault="00FB0A4B" w:rsidP="00B660AA">
      <w:pPr>
        <w:spacing w:after="0" w:line="240" w:lineRule="auto"/>
        <w:jc w:val="both"/>
        <w:rPr>
          <w:rFonts w:ascii="Arial" w:hAnsi="Arial" w:cs="Arial"/>
          <w:sz w:val="24"/>
          <w:szCs w:val="24"/>
        </w:rPr>
      </w:pPr>
      <w:r w:rsidRPr="008A7C47">
        <w:rPr>
          <w:rFonts w:ascii="Arial" w:hAnsi="Arial" w:cs="Arial"/>
          <w:sz w:val="24"/>
          <w:szCs w:val="24"/>
        </w:rPr>
        <w:t xml:space="preserve">23.1.1. jei Tiekėjo pasiūlyme nurodytos Prekės nebegaminamos ar iš esmės sutriko jų tiekimas ir gautas gamintojo patvirtinimas ir (ar) Prekės, jų gamintojas kelia grėsmę </w:t>
      </w:r>
      <w:r w:rsidRPr="008A7C47">
        <w:rPr>
          <w:rFonts w:ascii="Arial" w:hAnsi="Arial" w:cs="Arial"/>
          <w:sz w:val="24"/>
          <w:szCs w:val="24"/>
        </w:rPr>
        <w:lastRenderedPageBreak/>
        <w:t>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A7C47">
        <w:rPr>
          <w:rFonts w:ascii="Arial" w:hAnsi="Arial" w:cs="Arial"/>
          <w:sz w:val="24"/>
          <w:szCs w:val="24"/>
          <w:vertAlign w:val="superscript"/>
        </w:rPr>
        <w:t xml:space="preserve">1 </w:t>
      </w:r>
      <w:r w:rsidRPr="008A7C47">
        <w:rPr>
          <w:rFonts w:ascii="Arial" w:hAnsi="Arial" w:cs="Arial"/>
          <w:sz w:val="24"/>
          <w:szCs w:val="24"/>
        </w:rPr>
        <w:t>dalies nuostatų;</w:t>
      </w:r>
    </w:p>
    <w:p w14:paraId="180DD5C3" w14:textId="77777777" w:rsidR="00FB0A4B" w:rsidRPr="008A7C47" w:rsidRDefault="00FB0A4B" w:rsidP="00B660AA">
      <w:pPr>
        <w:spacing w:after="0" w:line="240" w:lineRule="auto"/>
        <w:jc w:val="both"/>
        <w:rPr>
          <w:rFonts w:ascii="Arial" w:hAnsi="Arial" w:cs="Arial"/>
          <w:sz w:val="24"/>
          <w:szCs w:val="24"/>
        </w:rPr>
      </w:pPr>
      <w:r w:rsidRPr="008A7C47">
        <w:rPr>
          <w:rFonts w:ascii="Arial" w:hAnsi="Arial" w:cs="Arial"/>
          <w:sz w:val="24"/>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5CE5328" w14:textId="77777777" w:rsidR="00FB0A4B" w:rsidRPr="008A7C47" w:rsidRDefault="00FB0A4B" w:rsidP="00B660AA">
      <w:pPr>
        <w:spacing w:after="0" w:line="240" w:lineRule="auto"/>
        <w:jc w:val="both"/>
        <w:rPr>
          <w:rFonts w:ascii="Arial" w:hAnsi="Arial" w:cs="Arial"/>
          <w:sz w:val="24"/>
          <w:szCs w:val="24"/>
        </w:rPr>
      </w:pPr>
      <w:r w:rsidRPr="008A7C47">
        <w:rPr>
          <w:rFonts w:ascii="Arial" w:hAnsi="Arial" w:cs="Arial"/>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A7C47">
        <w:rPr>
          <w:rFonts w:ascii="Arial" w:hAnsi="Arial" w:cs="Arial"/>
          <w:sz w:val="24"/>
          <w:szCs w:val="24"/>
          <w:shd w:val="clear" w:color="auto" w:fill="FFFFFF"/>
        </w:rPr>
        <w:t>ir lygiavertiškumo ar geresnės kokybės nei šiuo metu tiekiamos Prekės</w:t>
      </w:r>
      <w:r w:rsidRPr="008A7C47">
        <w:rPr>
          <w:rFonts w:ascii="Arial" w:hAnsi="Arial" w:cs="Arial"/>
          <w:sz w:val="24"/>
          <w:szCs w:val="24"/>
        </w:rPr>
        <w:t>;</w:t>
      </w:r>
    </w:p>
    <w:p w14:paraId="37592403" w14:textId="77777777" w:rsidR="00FB0A4B" w:rsidRPr="008A7C47" w:rsidRDefault="00FB0A4B" w:rsidP="00B660AA">
      <w:pPr>
        <w:spacing w:after="0" w:line="240" w:lineRule="auto"/>
        <w:jc w:val="both"/>
        <w:rPr>
          <w:rFonts w:ascii="Arial" w:hAnsi="Arial" w:cs="Arial"/>
          <w:sz w:val="24"/>
          <w:szCs w:val="24"/>
        </w:rPr>
      </w:pPr>
      <w:r w:rsidRPr="008A7C47">
        <w:rPr>
          <w:rFonts w:ascii="Arial" w:hAnsi="Arial" w:cs="Arial"/>
          <w:sz w:val="24"/>
          <w:szCs w:val="24"/>
        </w:rPr>
        <w:t>23.1.4. Šalys sudarė rašytinį susitarimą prie Sutarties dėl Prekių keitimo.</w:t>
      </w:r>
    </w:p>
    <w:p w14:paraId="71C751F1" w14:textId="77777777" w:rsidR="00FB0A4B" w:rsidRPr="008A7C47" w:rsidRDefault="00FB0A4B" w:rsidP="00B660A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hAnsi="Arial" w:cs="Arial"/>
          <w:sz w:val="24"/>
          <w:szCs w:val="24"/>
        </w:rPr>
      </w:pPr>
      <w:r w:rsidRPr="008A7C47">
        <w:rPr>
          <w:rFonts w:ascii="Arial" w:hAnsi="Arial" w:cs="Arial"/>
          <w:sz w:val="24"/>
          <w:szCs w:val="24"/>
        </w:rPr>
        <w:t xml:space="preserve">23.2. Šiame Bendrųjų sąlygų skyriuje nurodytu atveju Prekės turi būti pristatytos už ne didesnę nei pasiūlyme nurodytą kainą. </w:t>
      </w:r>
    </w:p>
    <w:p w14:paraId="069F7600" w14:textId="77777777" w:rsidR="00FB0A4B" w:rsidRPr="008A7C47" w:rsidRDefault="00FB0A4B" w:rsidP="00B660A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hAnsi="Arial" w:cs="Arial"/>
          <w:sz w:val="24"/>
          <w:szCs w:val="24"/>
        </w:rPr>
      </w:pPr>
    </w:p>
    <w:p w14:paraId="2E7EA3C2" w14:textId="77777777" w:rsidR="00FB0A4B" w:rsidRPr="008A7C47" w:rsidRDefault="00FB0A4B" w:rsidP="00D8154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hanging="360"/>
        <w:jc w:val="center"/>
        <w:rPr>
          <w:rFonts w:ascii="Arial" w:eastAsia="Arial" w:hAnsi="Arial" w:cs="Arial"/>
          <w:b/>
          <w:caps/>
          <w:sz w:val="24"/>
          <w:szCs w:val="24"/>
        </w:rPr>
      </w:pPr>
      <w:r w:rsidRPr="008A7C47">
        <w:rPr>
          <w:rFonts w:ascii="Arial" w:eastAsia="Arial" w:hAnsi="Arial" w:cs="Arial"/>
          <w:b/>
          <w:bCs/>
          <w:caps/>
          <w:sz w:val="24"/>
          <w:szCs w:val="24"/>
        </w:rPr>
        <w:t>24.</w:t>
      </w:r>
      <w:r w:rsidRPr="008A7C47">
        <w:rPr>
          <w:rFonts w:ascii="Arial" w:eastAsia="Arial" w:hAnsi="Arial" w:cs="Arial"/>
          <w:b/>
          <w:bCs/>
          <w:caps/>
          <w:sz w:val="24"/>
          <w:szCs w:val="24"/>
        </w:rPr>
        <w:tab/>
      </w:r>
      <w:r w:rsidRPr="008A7C47">
        <w:rPr>
          <w:rFonts w:ascii="Arial" w:eastAsia="Arial" w:hAnsi="Arial" w:cs="Arial"/>
          <w:b/>
          <w:caps/>
          <w:sz w:val="24"/>
          <w:szCs w:val="24"/>
        </w:rPr>
        <w:t>Bendravimo tvarka ir kalba</w:t>
      </w:r>
    </w:p>
    <w:p w14:paraId="4B5D2770" w14:textId="77777777" w:rsidR="00FB0A4B" w:rsidRPr="008A7C47" w:rsidRDefault="00FB0A4B" w:rsidP="00B660A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rPr>
      </w:pPr>
    </w:p>
    <w:p w14:paraId="4FBEC4FC" w14:textId="77777777" w:rsidR="00FB0A4B" w:rsidRPr="008A7C47" w:rsidRDefault="00FB0A4B" w:rsidP="00B660AA">
      <w:pPr>
        <w:tabs>
          <w:tab w:val="left" w:pos="567"/>
          <w:tab w:val="left" w:pos="851"/>
          <w:tab w:val="left" w:pos="992"/>
          <w:tab w:val="left" w:pos="1134"/>
        </w:tabs>
        <w:spacing w:after="0" w:line="240" w:lineRule="auto"/>
        <w:jc w:val="both"/>
        <w:rPr>
          <w:rFonts w:ascii="Arial" w:eastAsia="Arial" w:hAnsi="Arial" w:cs="Arial"/>
          <w:sz w:val="24"/>
          <w:szCs w:val="24"/>
          <w:shd w:val="clear" w:color="auto" w:fill="FFFFFF"/>
        </w:rPr>
      </w:pPr>
      <w:r w:rsidRPr="008A7C47">
        <w:rPr>
          <w:rFonts w:ascii="Arial" w:eastAsia="Arial" w:hAnsi="Arial" w:cs="Arial"/>
          <w:sz w:val="24"/>
          <w:szCs w:val="24"/>
        </w:rPr>
        <w:t>24.1.</w:t>
      </w:r>
      <w:r w:rsidRPr="008A7C47">
        <w:rPr>
          <w:rFonts w:ascii="Arial" w:eastAsia="Arial" w:hAnsi="Arial" w:cs="Arial"/>
          <w:sz w:val="24"/>
          <w:szCs w:val="24"/>
        </w:rPr>
        <w:tab/>
      </w:r>
      <w:r w:rsidRPr="008A7C47">
        <w:rPr>
          <w:rFonts w:ascii="Arial" w:eastAsia="Arial" w:hAnsi="Arial" w:cs="Arial"/>
          <w:bCs/>
          <w:sz w:val="24"/>
          <w:szCs w:val="24"/>
        </w:rPr>
        <w:t xml:space="preserve">Sutartis sudaroma lietuvių kalba. Jeigu Sutartis ar kuris nors ją sudarantis dokumentas sudaromas kita kalba arba išverčiamas į kitą kalbą, visais atvejais </w:t>
      </w:r>
      <w:r w:rsidRPr="008A7C47">
        <w:rPr>
          <w:rFonts w:ascii="Arial" w:eastAsia="Arial" w:hAnsi="Arial" w:cs="Arial"/>
          <w:sz w:val="24"/>
          <w:szCs w:val="24"/>
          <w:shd w:val="clear" w:color="auto" w:fill="FFFFFF"/>
        </w:rPr>
        <w:t>autentišku laikomas tik lietuvių kalba parengtas Sutarties tekstas (jei yra neatitikimų, pirmenybė teikiama lietuvių kalba parengtam tekstui).</w:t>
      </w:r>
    </w:p>
    <w:p w14:paraId="6497D475"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FBE6F56" w14:textId="77777777" w:rsidR="00FB0A4B" w:rsidRPr="008A7C47" w:rsidRDefault="00FB0A4B" w:rsidP="00B660AA">
      <w:pPr>
        <w:widowControl w:val="0"/>
        <w:tabs>
          <w:tab w:val="left" w:pos="0"/>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24.3. Jeigu pranešimas yra įteikiamas asmeniškai arba siunčiamas paštu ar per kurjerį, jis turi būti įteikiamas pasirašytinai ir laikomas gautu gavimo patvirtinime nurodytą dieną.</w:t>
      </w:r>
    </w:p>
    <w:p w14:paraId="37C2001F" w14:textId="77777777" w:rsidR="00FB0A4B" w:rsidRPr="008A7C47" w:rsidRDefault="00FB0A4B" w:rsidP="00B660AA">
      <w:pPr>
        <w:widowControl w:val="0"/>
        <w:tabs>
          <w:tab w:val="left" w:pos="0"/>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 xml:space="preserve">24.4. Jeigu pranešimas siunčiamas el. paštu, laikoma, kad Šalis jį gavo kitą darbo dieną. </w:t>
      </w:r>
    </w:p>
    <w:p w14:paraId="288B82D9" w14:textId="77777777" w:rsidR="00FB0A4B" w:rsidRPr="008A7C47" w:rsidRDefault="00FB0A4B" w:rsidP="00B660AA">
      <w:pPr>
        <w:widowControl w:val="0"/>
        <w:tabs>
          <w:tab w:val="left" w:pos="0"/>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24.5. Jeigu pranešimas siunčiamas keliais skirtingais būdais, laikoma, kad gavėjas jį gavo tada, kai jis gavo pirmesnįjį pranešimą.</w:t>
      </w:r>
    </w:p>
    <w:p w14:paraId="0B2793A8" w14:textId="77777777" w:rsidR="00FB0A4B" w:rsidRPr="008A7C47" w:rsidRDefault="00FB0A4B" w:rsidP="00B660AA">
      <w:pPr>
        <w:widowControl w:val="0"/>
        <w:tabs>
          <w:tab w:val="left" w:pos="0"/>
          <w:tab w:val="left" w:pos="851"/>
          <w:tab w:val="left" w:pos="992"/>
          <w:tab w:val="left" w:pos="1134"/>
        </w:tabs>
        <w:spacing w:after="0" w:line="240" w:lineRule="auto"/>
        <w:jc w:val="both"/>
        <w:rPr>
          <w:rFonts w:ascii="Arial" w:eastAsia="Arial" w:hAnsi="Arial" w:cs="Arial"/>
          <w:sz w:val="24"/>
          <w:szCs w:val="24"/>
        </w:rPr>
      </w:pPr>
    </w:p>
    <w:p w14:paraId="085838D3" w14:textId="77777777" w:rsidR="00FB0A4B" w:rsidRPr="008A7C47" w:rsidRDefault="00FB0A4B" w:rsidP="00D8154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hanging="360"/>
        <w:jc w:val="center"/>
        <w:rPr>
          <w:rFonts w:ascii="Arial" w:eastAsia="Arial" w:hAnsi="Arial" w:cs="Arial"/>
          <w:b/>
          <w:caps/>
          <w:sz w:val="24"/>
          <w:szCs w:val="24"/>
        </w:rPr>
      </w:pPr>
      <w:r w:rsidRPr="008A7C47">
        <w:rPr>
          <w:rFonts w:ascii="Arial" w:eastAsia="Arial" w:hAnsi="Arial" w:cs="Arial"/>
          <w:b/>
          <w:bCs/>
          <w:caps/>
          <w:sz w:val="24"/>
          <w:szCs w:val="24"/>
        </w:rPr>
        <w:t>25.</w:t>
      </w:r>
      <w:r w:rsidRPr="008A7C47">
        <w:rPr>
          <w:rFonts w:ascii="Arial" w:eastAsia="Arial" w:hAnsi="Arial" w:cs="Arial"/>
          <w:b/>
          <w:bCs/>
          <w:caps/>
          <w:sz w:val="24"/>
          <w:szCs w:val="24"/>
        </w:rPr>
        <w:tab/>
      </w:r>
      <w:r w:rsidRPr="008A7C47">
        <w:rPr>
          <w:rFonts w:ascii="Arial" w:eastAsia="Arial" w:hAnsi="Arial" w:cs="Arial"/>
          <w:b/>
          <w:caps/>
          <w:sz w:val="24"/>
          <w:szCs w:val="24"/>
        </w:rPr>
        <w:t>Pretenzijos ir ginčų sprendimas</w:t>
      </w:r>
    </w:p>
    <w:p w14:paraId="3B88B13F" w14:textId="77777777" w:rsidR="00FB0A4B" w:rsidRPr="008A7C47" w:rsidRDefault="00FB0A4B" w:rsidP="00B660A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rPr>
      </w:pPr>
    </w:p>
    <w:p w14:paraId="06049961" w14:textId="77777777" w:rsidR="00FB0A4B" w:rsidRPr="008A7C47" w:rsidRDefault="00FB0A4B" w:rsidP="00B660AA">
      <w:pPr>
        <w:widowControl w:val="0"/>
        <w:tabs>
          <w:tab w:val="left" w:pos="0"/>
          <w:tab w:val="left" w:pos="851"/>
          <w:tab w:val="left" w:pos="992"/>
          <w:tab w:val="left" w:pos="1134"/>
        </w:tabs>
        <w:spacing w:after="0" w:line="240" w:lineRule="auto"/>
        <w:jc w:val="both"/>
        <w:rPr>
          <w:rFonts w:ascii="Arial" w:eastAsia="Cambria" w:hAnsi="Arial" w:cs="Arial"/>
          <w:sz w:val="24"/>
          <w:szCs w:val="24"/>
        </w:rPr>
      </w:pPr>
      <w:r w:rsidRPr="008A7C47">
        <w:rPr>
          <w:rFonts w:ascii="Arial" w:eastAsia="Cambria" w:hAnsi="Arial" w:cs="Arial"/>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797CC965" w14:textId="77777777" w:rsidR="00FB0A4B" w:rsidRPr="008A7C47" w:rsidRDefault="00FB0A4B" w:rsidP="00B660AA">
      <w:pPr>
        <w:widowControl w:val="0"/>
        <w:tabs>
          <w:tab w:val="left" w:pos="142"/>
          <w:tab w:val="left" w:pos="851"/>
          <w:tab w:val="left" w:pos="992"/>
          <w:tab w:val="left" w:pos="1134"/>
        </w:tabs>
        <w:spacing w:after="0" w:line="240" w:lineRule="auto"/>
        <w:jc w:val="both"/>
        <w:rPr>
          <w:rFonts w:ascii="Arial" w:eastAsia="Cambria" w:hAnsi="Arial" w:cs="Arial"/>
          <w:sz w:val="24"/>
          <w:szCs w:val="24"/>
        </w:rPr>
      </w:pPr>
      <w:r w:rsidRPr="008A7C47">
        <w:rPr>
          <w:rFonts w:ascii="Arial" w:eastAsia="Cambria" w:hAnsi="Arial" w:cs="Arial"/>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8A7C47">
        <w:rPr>
          <w:rFonts w:ascii="Arial" w:hAnsi="Arial" w:cs="Arial"/>
          <w:sz w:val="24"/>
          <w:szCs w:val="24"/>
        </w:rPr>
        <w:t xml:space="preserve"> </w:t>
      </w:r>
      <w:r w:rsidRPr="008A7C47">
        <w:rPr>
          <w:rFonts w:ascii="Arial" w:eastAsia="Cambria" w:hAnsi="Arial" w:cs="Arial"/>
          <w:sz w:val="24"/>
          <w:szCs w:val="24"/>
        </w:rPr>
        <w:t>Lietuvos Respublikos įstatymuose nustatyta tvarka.</w:t>
      </w:r>
    </w:p>
    <w:p w14:paraId="43471982" w14:textId="77777777" w:rsidR="00FB0A4B" w:rsidRPr="008A7C47" w:rsidRDefault="00FB0A4B" w:rsidP="00B660AA">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lastRenderedPageBreak/>
        <w:t>25.3. Kilę ginčai nesudaro pagrindo Šalims atsisakyti vykdyti savo prievoles pagal Sutartį.</w:t>
      </w:r>
    </w:p>
    <w:p w14:paraId="19AA66C5" w14:textId="77777777" w:rsidR="00FB0A4B" w:rsidRPr="008A7C47" w:rsidRDefault="00FB0A4B" w:rsidP="00B660AA">
      <w:pPr>
        <w:spacing w:after="0" w:line="240" w:lineRule="auto"/>
        <w:jc w:val="both"/>
        <w:rPr>
          <w:rFonts w:ascii="Arial" w:hAnsi="Arial" w:cs="Arial"/>
          <w:sz w:val="24"/>
          <w:szCs w:val="24"/>
        </w:rPr>
      </w:pPr>
      <w:r w:rsidRPr="008A7C47">
        <w:rPr>
          <w:rFonts w:ascii="Arial" w:hAnsi="Arial" w:cs="Arial"/>
          <w:sz w:val="24"/>
          <w:szCs w:val="24"/>
        </w:rPr>
        <w:br w:type="page"/>
      </w:r>
    </w:p>
    <w:p w14:paraId="3935658A" w14:textId="77777777" w:rsidR="00FB0A4B" w:rsidRPr="008A7C47" w:rsidRDefault="00FB0A4B" w:rsidP="00FB0A4B">
      <w:pPr>
        <w:rPr>
          <w:rFonts w:ascii="Arial" w:hAnsi="Arial" w:cs="Arial"/>
          <w:sz w:val="24"/>
          <w:szCs w:val="24"/>
        </w:rPr>
      </w:pPr>
    </w:p>
    <w:p w14:paraId="50852E08" w14:textId="77777777" w:rsidR="00FB0A4B" w:rsidRPr="008A7C47" w:rsidRDefault="00FB0A4B" w:rsidP="00FB0A4B">
      <w:pPr>
        <w:widowControl w:val="0"/>
        <w:pBdr>
          <w:top w:val="nil"/>
          <w:left w:val="nil"/>
          <w:bottom w:val="nil"/>
          <w:right w:val="nil"/>
          <w:between w:val="nil"/>
        </w:pBdr>
        <w:tabs>
          <w:tab w:val="left" w:pos="567"/>
          <w:tab w:val="left" w:pos="851"/>
        </w:tabs>
        <w:jc w:val="center"/>
        <w:rPr>
          <w:rFonts w:ascii="Arial" w:hAnsi="Arial" w:cs="Arial"/>
          <w:caps/>
          <w:sz w:val="24"/>
          <w:szCs w:val="24"/>
        </w:rPr>
      </w:pPr>
      <w:r w:rsidRPr="008A7C47">
        <w:rPr>
          <w:rFonts w:ascii="Arial" w:hAnsi="Arial" w:cs="Arial"/>
          <w:b/>
          <w:caps/>
          <w:sz w:val="24"/>
          <w:szCs w:val="24"/>
        </w:rPr>
        <w:t xml:space="preserve">Prekių pirkimo-pardavimo sutarties </w:t>
      </w:r>
      <w:r w:rsidRPr="008A7C47">
        <w:rPr>
          <w:rFonts w:ascii="Arial" w:hAnsi="Arial" w:cs="Arial"/>
          <w:b/>
          <w:bCs/>
          <w:caps/>
          <w:sz w:val="24"/>
          <w:szCs w:val="24"/>
        </w:rPr>
        <w:t>Specialiosios</w:t>
      </w:r>
      <w:r w:rsidRPr="008A7C47">
        <w:rPr>
          <w:rFonts w:ascii="Arial" w:hAnsi="Arial" w:cs="Arial"/>
          <w:b/>
          <w:caps/>
          <w:sz w:val="24"/>
          <w:szCs w:val="24"/>
        </w:rPr>
        <w:t xml:space="preserve"> sąlygos</w:t>
      </w:r>
      <w:r w:rsidRPr="008A7C47">
        <w:rPr>
          <w:rFonts w:ascii="Arial" w:hAnsi="Arial" w:cs="Arial"/>
          <w:caps/>
          <w:sz w:val="24"/>
          <w:szCs w:val="24"/>
        </w:rPr>
        <w:t xml:space="preserve"> </w:t>
      </w:r>
    </w:p>
    <w:p w14:paraId="2043CD03" w14:textId="77777777" w:rsidR="00FB0A4B" w:rsidRPr="008A7C47" w:rsidRDefault="00FB0A4B" w:rsidP="00FB0A4B">
      <w:pPr>
        <w:jc w:val="cente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B0A4B" w:rsidRPr="008A7C47" w14:paraId="22E92D1D" w14:textId="77777777" w:rsidTr="004A5E97">
        <w:tc>
          <w:tcPr>
            <w:tcW w:w="2448" w:type="dxa"/>
          </w:tcPr>
          <w:p w14:paraId="641CB957" w14:textId="77777777" w:rsidR="00FB0A4B" w:rsidRPr="008A7C47" w:rsidRDefault="00FB0A4B" w:rsidP="004A5E97">
            <w:pPr>
              <w:jc w:val="both"/>
              <w:rPr>
                <w:rFonts w:ascii="Arial" w:hAnsi="Arial" w:cs="Arial"/>
                <w:b/>
                <w:bCs/>
                <w:kern w:val="2"/>
                <w:sz w:val="24"/>
                <w:szCs w:val="24"/>
              </w:rPr>
            </w:pPr>
            <w:r w:rsidRPr="008A7C47">
              <w:rPr>
                <w:rFonts w:ascii="Arial" w:hAnsi="Arial" w:cs="Arial"/>
                <w:b/>
                <w:bCs/>
                <w:kern w:val="2"/>
                <w:sz w:val="24"/>
                <w:szCs w:val="24"/>
              </w:rPr>
              <w:t>Sutarties pavadinimas</w:t>
            </w:r>
          </w:p>
        </w:tc>
        <w:tc>
          <w:tcPr>
            <w:tcW w:w="7110" w:type="dxa"/>
            <w:gridSpan w:val="3"/>
          </w:tcPr>
          <w:p w14:paraId="3CFF22DC" w14:textId="77777777" w:rsidR="00FB0A4B" w:rsidRPr="008A7C47" w:rsidRDefault="00FB0A4B" w:rsidP="004A5E97">
            <w:pPr>
              <w:jc w:val="both"/>
              <w:rPr>
                <w:rFonts w:ascii="Arial" w:hAnsi="Arial" w:cs="Arial"/>
                <w:kern w:val="2"/>
                <w:sz w:val="24"/>
                <w:szCs w:val="24"/>
              </w:rPr>
            </w:pPr>
            <w:r w:rsidRPr="008A7C47">
              <w:rPr>
                <w:rFonts w:ascii="Arial" w:hAnsi="Arial" w:cs="Arial"/>
                <w:kern w:val="2"/>
                <w:sz w:val="24"/>
                <w:szCs w:val="24"/>
              </w:rPr>
              <w:t xml:space="preserve">Naujas M1 klasės automobilis </w:t>
            </w:r>
          </w:p>
        </w:tc>
      </w:tr>
      <w:tr w:rsidR="00FB0A4B" w:rsidRPr="008A7C47" w14:paraId="441760D9" w14:textId="77777777" w:rsidTr="004A5E97">
        <w:tc>
          <w:tcPr>
            <w:tcW w:w="2448" w:type="dxa"/>
          </w:tcPr>
          <w:p w14:paraId="6674672F" w14:textId="77777777" w:rsidR="00FB0A4B" w:rsidRPr="008A7C47" w:rsidRDefault="00FB0A4B" w:rsidP="004A5E97">
            <w:pPr>
              <w:jc w:val="both"/>
              <w:rPr>
                <w:rFonts w:ascii="Arial" w:hAnsi="Arial" w:cs="Arial"/>
                <w:b/>
                <w:bCs/>
                <w:kern w:val="2"/>
                <w:sz w:val="24"/>
                <w:szCs w:val="24"/>
              </w:rPr>
            </w:pPr>
            <w:r w:rsidRPr="008A7C47">
              <w:rPr>
                <w:rFonts w:ascii="Arial" w:hAnsi="Arial" w:cs="Arial"/>
                <w:b/>
                <w:bCs/>
                <w:kern w:val="2"/>
                <w:sz w:val="24"/>
                <w:szCs w:val="24"/>
              </w:rPr>
              <w:t>Sutarties data</w:t>
            </w:r>
          </w:p>
        </w:tc>
        <w:tc>
          <w:tcPr>
            <w:tcW w:w="2177" w:type="dxa"/>
          </w:tcPr>
          <w:p w14:paraId="1AA75204" w14:textId="77777777" w:rsidR="00FB0A4B" w:rsidRPr="008A7C47" w:rsidRDefault="00FB0A4B" w:rsidP="004A5E97">
            <w:pPr>
              <w:jc w:val="both"/>
              <w:rPr>
                <w:rFonts w:ascii="Arial" w:hAnsi="Arial" w:cs="Arial"/>
                <w:kern w:val="2"/>
                <w:sz w:val="24"/>
                <w:szCs w:val="24"/>
              </w:rPr>
            </w:pPr>
          </w:p>
        </w:tc>
        <w:tc>
          <w:tcPr>
            <w:tcW w:w="2362" w:type="dxa"/>
          </w:tcPr>
          <w:p w14:paraId="20021210" w14:textId="77777777" w:rsidR="00FB0A4B" w:rsidRPr="008A7C47" w:rsidRDefault="00FB0A4B" w:rsidP="004A5E97">
            <w:pPr>
              <w:jc w:val="both"/>
              <w:rPr>
                <w:rFonts w:ascii="Arial" w:hAnsi="Arial" w:cs="Arial"/>
                <w:b/>
                <w:bCs/>
                <w:kern w:val="2"/>
                <w:sz w:val="24"/>
                <w:szCs w:val="24"/>
              </w:rPr>
            </w:pPr>
            <w:r w:rsidRPr="008A7C47">
              <w:rPr>
                <w:rFonts w:ascii="Arial" w:hAnsi="Arial" w:cs="Arial"/>
                <w:b/>
                <w:bCs/>
                <w:kern w:val="2"/>
                <w:sz w:val="24"/>
                <w:szCs w:val="24"/>
              </w:rPr>
              <w:t>Sutarties numeris</w:t>
            </w:r>
          </w:p>
        </w:tc>
        <w:tc>
          <w:tcPr>
            <w:tcW w:w="2571" w:type="dxa"/>
          </w:tcPr>
          <w:p w14:paraId="0A7BA28B" w14:textId="5BF35E6B" w:rsidR="00FB0A4B" w:rsidRPr="008A7C47" w:rsidRDefault="00E31632" w:rsidP="004A5E97">
            <w:pPr>
              <w:jc w:val="both"/>
              <w:rPr>
                <w:rFonts w:ascii="Arial" w:hAnsi="Arial" w:cs="Arial"/>
                <w:kern w:val="2"/>
                <w:sz w:val="24"/>
                <w:szCs w:val="24"/>
              </w:rPr>
            </w:pPr>
            <w:r w:rsidRPr="008A7C47">
              <w:rPr>
                <w:rFonts w:ascii="Arial" w:hAnsi="Arial" w:cs="Arial"/>
                <w:kern w:val="2"/>
                <w:sz w:val="24"/>
                <w:szCs w:val="24"/>
              </w:rPr>
              <w:t>SR-</w:t>
            </w:r>
          </w:p>
        </w:tc>
      </w:tr>
    </w:tbl>
    <w:p w14:paraId="4FEB4111" w14:textId="77777777" w:rsidR="00FB0A4B" w:rsidRPr="008A7C47" w:rsidRDefault="00FB0A4B" w:rsidP="00FB0A4B">
      <w:pPr>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B0A4B" w:rsidRPr="008A7C47" w14:paraId="29EEFA6C" w14:textId="77777777" w:rsidTr="004A5E97">
        <w:tc>
          <w:tcPr>
            <w:tcW w:w="9558" w:type="dxa"/>
            <w:gridSpan w:val="3"/>
          </w:tcPr>
          <w:p w14:paraId="0F2C1A05" w14:textId="77777777" w:rsidR="00FB0A4B" w:rsidRPr="008A7C47" w:rsidRDefault="00FB0A4B" w:rsidP="004A5E97">
            <w:pPr>
              <w:jc w:val="center"/>
              <w:rPr>
                <w:rFonts w:ascii="Arial" w:hAnsi="Arial" w:cs="Arial"/>
                <w:b/>
                <w:bCs/>
                <w:kern w:val="2"/>
                <w:sz w:val="24"/>
                <w:szCs w:val="24"/>
              </w:rPr>
            </w:pPr>
            <w:r w:rsidRPr="008A7C47">
              <w:rPr>
                <w:rFonts w:ascii="Arial" w:hAnsi="Arial" w:cs="Arial"/>
                <w:b/>
                <w:bCs/>
                <w:kern w:val="2"/>
                <w:sz w:val="24"/>
                <w:szCs w:val="24"/>
              </w:rPr>
              <w:t>1. SUTARTIES ŠALYS</w:t>
            </w:r>
          </w:p>
        </w:tc>
      </w:tr>
      <w:tr w:rsidR="00FB0A4B" w:rsidRPr="008A7C47" w14:paraId="1EABEBFD" w14:textId="77777777" w:rsidTr="004A5E97">
        <w:tc>
          <w:tcPr>
            <w:tcW w:w="2808" w:type="dxa"/>
            <w:vMerge w:val="restart"/>
          </w:tcPr>
          <w:p w14:paraId="5009DB73"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t>1.1. Pirkėjas</w:t>
            </w:r>
          </w:p>
        </w:tc>
        <w:tc>
          <w:tcPr>
            <w:tcW w:w="3240" w:type="dxa"/>
          </w:tcPr>
          <w:p w14:paraId="253498EE" w14:textId="77777777" w:rsidR="00FB0A4B" w:rsidRPr="008A7C47" w:rsidRDefault="00FB0A4B" w:rsidP="004A5E97">
            <w:pPr>
              <w:rPr>
                <w:rFonts w:ascii="Arial" w:hAnsi="Arial" w:cs="Arial"/>
                <w:kern w:val="2"/>
                <w:sz w:val="24"/>
                <w:szCs w:val="24"/>
              </w:rPr>
            </w:pPr>
            <w:r w:rsidRPr="008A7C47">
              <w:rPr>
                <w:rFonts w:ascii="Arial" w:hAnsi="Arial" w:cs="Arial"/>
                <w:kern w:val="2"/>
                <w:sz w:val="24"/>
                <w:szCs w:val="24"/>
              </w:rPr>
              <w:t>1.1.1. Pavadinimas</w:t>
            </w:r>
          </w:p>
        </w:tc>
        <w:tc>
          <w:tcPr>
            <w:tcW w:w="3510" w:type="dxa"/>
          </w:tcPr>
          <w:p w14:paraId="6DDBA73E" w14:textId="77777777" w:rsidR="00FB0A4B" w:rsidRPr="008A7C47" w:rsidRDefault="00FB0A4B" w:rsidP="004A5E97">
            <w:pPr>
              <w:jc w:val="center"/>
              <w:rPr>
                <w:rFonts w:ascii="Arial" w:hAnsi="Arial" w:cs="Arial"/>
                <w:kern w:val="2"/>
                <w:sz w:val="24"/>
                <w:szCs w:val="24"/>
              </w:rPr>
            </w:pPr>
            <w:r w:rsidRPr="008A7C47">
              <w:rPr>
                <w:rFonts w:ascii="Arial" w:hAnsi="Arial" w:cs="Arial"/>
                <w:kern w:val="2"/>
                <w:sz w:val="24"/>
                <w:szCs w:val="24"/>
              </w:rPr>
              <w:t xml:space="preserve">Alytaus miesto savivaldybės administracija </w:t>
            </w:r>
          </w:p>
        </w:tc>
      </w:tr>
      <w:tr w:rsidR="00FB0A4B" w:rsidRPr="008A7C47" w14:paraId="0474B3C9" w14:textId="77777777" w:rsidTr="004A5E97">
        <w:tc>
          <w:tcPr>
            <w:tcW w:w="2808" w:type="dxa"/>
            <w:vMerge/>
          </w:tcPr>
          <w:p w14:paraId="44890321" w14:textId="77777777" w:rsidR="00FB0A4B" w:rsidRPr="008A7C47" w:rsidRDefault="00FB0A4B" w:rsidP="004A5E97">
            <w:pPr>
              <w:rPr>
                <w:rFonts w:ascii="Arial" w:hAnsi="Arial" w:cs="Arial"/>
                <w:kern w:val="2"/>
                <w:sz w:val="24"/>
                <w:szCs w:val="24"/>
              </w:rPr>
            </w:pPr>
          </w:p>
        </w:tc>
        <w:tc>
          <w:tcPr>
            <w:tcW w:w="3240" w:type="dxa"/>
          </w:tcPr>
          <w:p w14:paraId="5749E7FF" w14:textId="77777777" w:rsidR="00FB0A4B" w:rsidRPr="008A7C47" w:rsidRDefault="00FB0A4B" w:rsidP="004A5E97">
            <w:pPr>
              <w:rPr>
                <w:rFonts w:ascii="Arial" w:hAnsi="Arial" w:cs="Arial"/>
                <w:kern w:val="2"/>
                <w:sz w:val="24"/>
                <w:szCs w:val="24"/>
              </w:rPr>
            </w:pPr>
            <w:r w:rsidRPr="008A7C47">
              <w:rPr>
                <w:rFonts w:ascii="Arial" w:hAnsi="Arial" w:cs="Arial"/>
                <w:kern w:val="2"/>
                <w:sz w:val="24"/>
                <w:szCs w:val="24"/>
              </w:rPr>
              <w:t>1.1.2. Juridinio asmens kodas</w:t>
            </w:r>
          </w:p>
        </w:tc>
        <w:tc>
          <w:tcPr>
            <w:tcW w:w="3510" w:type="dxa"/>
          </w:tcPr>
          <w:p w14:paraId="495607C4" w14:textId="77777777" w:rsidR="00FB0A4B" w:rsidRPr="008A7C47" w:rsidRDefault="00FB0A4B" w:rsidP="004A5E97">
            <w:pPr>
              <w:jc w:val="center"/>
              <w:rPr>
                <w:rFonts w:ascii="Arial" w:hAnsi="Arial" w:cs="Arial"/>
                <w:kern w:val="2"/>
                <w:sz w:val="24"/>
                <w:szCs w:val="24"/>
              </w:rPr>
            </w:pPr>
            <w:r w:rsidRPr="008A7C47">
              <w:rPr>
                <w:rFonts w:ascii="Arial" w:hAnsi="Arial" w:cs="Arial"/>
                <w:kern w:val="2"/>
                <w:sz w:val="24"/>
                <w:szCs w:val="24"/>
              </w:rPr>
              <w:t>188706935</w:t>
            </w:r>
          </w:p>
        </w:tc>
      </w:tr>
      <w:tr w:rsidR="00FB0A4B" w:rsidRPr="008A7C47" w14:paraId="2F12399C" w14:textId="77777777" w:rsidTr="004A5E97">
        <w:tc>
          <w:tcPr>
            <w:tcW w:w="2808" w:type="dxa"/>
            <w:vMerge/>
          </w:tcPr>
          <w:p w14:paraId="0C21E7BC" w14:textId="77777777" w:rsidR="00FB0A4B" w:rsidRPr="008A7C47" w:rsidRDefault="00FB0A4B" w:rsidP="004A5E97">
            <w:pPr>
              <w:rPr>
                <w:rFonts w:ascii="Arial" w:hAnsi="Arial" w:cs="Arial"/>
                <w:kern w:val="2"/>
                <w:sz w:val="24"/>
                <w:szCs w:val="24"/>
              </w:rPr>
            </w:pPr>
          </w:p>
        </w:tc>
        <w:tc>
          <w:tcPr>
            <w:tcW w:w="3240" w:type="dxa"/>
          </w:tcPr>
          <w:p w14:paraId="0BC3D63D" w14:textId="77777777" w:rsidR="00FB0A4B" w:rsidRPr="008A7C47" w:rsidRDefault="00FB0A4B" w:rsidP="004A5E97">
            <w:pPr>
              <w:rPr>
                <w:rFonts w:ascii="Arial" w:hAnsi="Arial" w:cs="Arial"/>
                <w:kern w:val="2"/>
                <w:sz w:val="24"/>
                <w:szCs w:val="24"/>
              </w:rPr>
            </w:pPr>
            <w:r w:rsidRPr="008A7C47">
              <w:rPr>
                <w:rFonts w:ascii="Arial" w:hAnsi="Arial" w:cs="Arial"/>
                <w:kern w:val="2"/>
                <w:sz w:val="24"/>
                <w:szCs w:val="24"/>
              </w:rPr>
              <w:t>1.1.3. Adresas</w:t>
            </w:r>
          </w:p>
        </w:tc>
        <w:tc>
          <w:tcPr>
            <w:tcW w:w="3510" w:type="dxa"/>
          </w:tcPr>
          <w:p w14:paraId="72FEABD0" w14:textId="77777777" w:rsidR="00FB0A4B" w:rsidRPr="008A7C47" w:rsidRDefault="00FB0A4B" w:rsidP="004A5E97">
            <w:pPr>
              <w:jc w:val="center"/>
              <w:rPr>
                <w:rFonts w:ascii="Arial" w:hAnsi="Arial" w:cs="Arial"/>
                <w:kern w:val="2"/>
                <w:sz w:val="24"/>
                <w:szCs w:val="24"/>
              </w:rPr>
            </w:pPr>
            <w:r w:rsidRPr="008A7C47">
              <w:rPr>
                <w:rFonts w:ascii="Arial" w:hAnsi="Arial" w:cs="Arial"/>
                <w:kern w:val="2"/>
                <w:sz w:val="24"/>
                <w:szCs w:val="24"/>
              </w:rPr>
              <w:t>Rotušės a. 4, Alytus</w:t>
            </w:r>
          </w:p>
        </w:tc>
      </w:tr>
      <w:tr w:rsidR="00FB0A4B" w:rsidRPr="008A7C47" w14:paraId="1D902D9F" w14:textId="77777777" w:rsidTr="004A5E97">
        <w:tc>
          <w:tcPr>
            <w:tcW w:w="2808" w:type="dxa"/>
            <w:vMerge/>
          </w:tcPr>
          <w:p w14:paraId="6938D0A3" w14:textId="77777777" w:rsidR="00FB0A4B" w:rsidRPr="008A7C47" w:rsidRDefault="00FB0A4B" w:rsidP="004A5E97">
            <w:pPr>
              <w:rPr>
                <w:rFonts w:ascii="Arial" w:hAnsi="Arial" w:cs="Arial"/>
                <w:kern w:val="2"/>
                <w:sz w:val="24"/>
                <w:szCs w:val="24"/>
              </w:rPr>
            </w:pPr>
          </w:p>
        </w:tc>
        <w:tc>
          <w:tcPr>
            <w:tcW w:w="3240" w:type="dxa"/>
          </w:tcPr>
          <w:p w14:paraId="43A8FB8B" w14:textId="77777777" w:rsidR="00FB0A4B" w:rsidRPr="008A7C47" w:rsidRDefault="00FB0A4B" w:rsidP="004A5E97">
            <w:pPr>
              <w:rPr>
                <w:rFonts w:ascii="Arial" w:hAnsi="Arial" w:cs="Arial"/>
                <w:kern w:val="2"/>
                <w:sz w:val="24"/>
                <w:szCs w:val="24"/>
              </w:rPr>
            </w:pPr>
            <w:r w:rsidRPr="008A7C47">
              <w:rPr>
                <w:rFonts w:ascii="Arial" w:hAnsi="Arial" w:cs="Arial"/>
                <w:kern w:val="2"/>
                <w:sz w:val="24"/>
                <w:szCs w:val="24"/>
              </w:rPr>
              <w:t>1.1.4. PVM mokėtojo kodas</w:t>
            </w:r>
          </w:p>
        </w:tc>
        <w:tc>
          <w:tcPr>
            <w:tcW w:w="3510" w:type="dxa"/>
          </w:tcPr>
          <w:p w14:paraId="44C6E6C7" w14:textId="77777777" w:rsidR="00FB0A4B" w:rsidRPr="008A7C47" w:rsidRDefault="00FB0A4B" w:rsidP="004A5E97">
            <w:pPr>
              <w:jc w:val="center"/>
              <w:rPr>
                <w:rFonts w:ascii="Arial" w:hAnsi="Arial" w:cs="Arial"/>
                <w:kern w:val="2"/>
                <w:sz w:val="24"/>
                <w:szCs w:val="24"/>
              </w:rPr>
            </w:pPr>
          </w:p>
        </w:tc>
      </w:tr>
      <w:tr w:rsidR="00FB0A4B" w:rsidRPr="008A7C47" w14:paraId="7CCAF3D4" w14:textId="77777777" w:rsidTr="004A5E97">
        <w:tc>
          <w:tcPr>
            <w:tcW w:w="2808" w:type="dxa"/>
            <w:vMerge/>
          </w:tcPr>
          <w:p w14:paraId="3F32F19F" w14:textId="77777777" w:rsidR="00FB0A4B" w:rsidRPr="008A7C47" w:rsidRDefault="00FB0A4B" w:rsidP="004A5E97">
            <w:pPr>
              <w:rPr>
                <w:rFonts w:ascii="Arial" w:hAnsi="Arial" w:cs="Arial"/>
                <w:kern w:val="2"/>
                <w:sz w:val="24"/>
                <w:szCs w:val="24"/>
              </w:rPr>
            </w:pPr>
          </w:p>
        </w:tc>
        <w:tc>
          <w:tcPr>
            <w:tcW w:w="3240" w:type="dxa"/>
          </w:tcPr>
          <w:p w14:paraId="206C37D5" w14:textId="77777777" w:rsidR="00FB0A4B" w:rsidRPr="008A7C47" w:rsidRDefault="00FB0A4B" w:rsidP="004A5E97">
            <w:pPr>
              <w:rPr>
                <w:rFonts w:ascii="Arial" w:hAnsi="Arial" w:cs="Arial"/>
                <w:kern w:val="2"/>
                <w:sz w:val="24"/>
                <w:szCs w:val="24"/>
              </w:rPr>
            </w:pPr>
            <w:r w:rsidRPr="008A7C47">
              <w:rPr>
                <w:rFonts w:ascii="Arial" w:hAnsi="Arial" w:cs="Arial"/>
                <w:kern w:val="2"/>
                <w:sz w:val="24"/>
                <w:szCs w:val="24"/>
              </w:rPr>
              <w:t>1.1.5. Atsiskaitomoji sąskaita</w:t>
            </w:r>
          </w:p>
        </w:tc>
        <w:tc>
          <w:tcPr>
            <w:tcW w:w="3510" w:type="dxa"/>
          </w:tcPr>
          <w:p w14:paraId="72A69C66" w14:textId="77777777" w:rsidR="00FB0A4B" w:rsidRPr="008A7C47" w:rsidRDefault="00FB0A4B" w:rsidP="004A5E97">
            <w:pPr>
              <w:jc w:val="center"/>
              <w:rPr>
                <w:rFonts w:ascii="Arial" w:hAnsi="Arial" w:cs="Arial"/>
                <w:kern w:val="2"/>
                <w:sz w:val="24"/>
                <w:szCs w:val="24"/>
              </w:rPr>
            </w:pPr>
          </w:p>
        </w:tc>
      </w:tr>
      <w:tr w:rsidR="00FB0A4B" w:rsidRPr="008A7C47" w14:paraId="144A8577" w14:textId="77777777" w:rsidTr="004A5E97">
        <w:tc>
          <w:tcPr>
            <w:tcW w:w="2808" w:type="dxa"/>
            <w:vMerge/>
          </w:tcPr>
          <w:p w14:paraId="10F9191C" w14:textId="77777777" w:rsidR="00FB0A4B" w:rsidRPr="008A7C47" w:rsidRDefault="00FB0A4B" w:rsidP="004A5E97">
            <w:pPr>
              <w:rPr>
                <w:rFonts w:ascii="Arial" w:hAnsi="Arial" w:cs="Arial"/>
                <w:kern w:val="2"/>
                <w:sz w:val="24"/>
                <w:szCs w:val="24"/>
              </w:rPr>
            </w:pPr>
          </w:p>
        </w:tc>
        <w:tc>
          <w:tcPr>
            <w:tcW w:w="3240" w:type="dxa"/>
          </w:tcPr>
          <w:p w14:paraId="3F44FBD9" w14:textId="77777777" w:rsidR="00FB0A4B" w:rsidRPr="008A7C47" w:rsidRDefault="00FB0A4B" w:rsidP="004A5E97">
            <w:pPr>
              <w:rPr>
                <w:rFonts w:ascii="Arial" w:hAnsi="Arial" w:cs="Arial"/>
                <w:kern w:val="2"/>
                <w:sz w:val="24"/>
                <w:szCs w:val="24"/>
              </w:rPr>
            </w:pPr>
            <w:r w:rsidRPr="008A7C47">
              <w:rPr>
                <w:rFonts w:ascii="Arial" w:hAnsi="Arial" w:cs="Arial"/>
                <w:kern w:val="2"/>
                <w:sz w:val="24"/>
                <w:szCs w:val="24"/>
              </w:rPr>
              <w:t>1.1.6. Bankas, banko kodas</w:t>
            </w:r>
          </w:p>
        </w:tc>
        <w:tc>
          <w:tcPr>
            <w:tcW w:w="3510" w:type="dxa"/>
          </w:tcPr>
          <w:p w14:paraId="547E81E8" w14:textId="77777777" w:rsidR="00FB0A4B" w:rsidRPr="008A7C47" w:rsidRDefault="00FB0A4B" w:rsidP="004A5E97">
            <w:pPr>
              <w:jc w:val="center"/>
              <w:rPr>
                <w:rFonts w:ascii="Arial" w:hAnsi="Arial" w:cs="Arial"/>
                <w:kern w:val="2"/>
                <w:sz w:val="24"/>
                <w:szCs w:val="24"/>
              </w:rPr>
            </w:pPr>
          </w:p>
        </w:tc>
      </w:tr>
      <w:tr w:rsidR="00FB0A4B" w:rsidRPr="008A7C47" w14:paraId="16C064EE" w14:textId="77777777" w:rsidTr="004A5E97">
        <w:tc>
          <w:tcPr>
            <w:tcW w:w="2808" w:type="dxa"/>
            <w:vMerge/>
          </w:tcPr>
          <w:p w14:paraId="09EED417" w14:textId="77777777" w:rsidR="00FB0A4B" w:rsidRPr="008A7C47" w:rsidRDefault="00FB0A4B" w:rsidP="004A5E97">
            <w:pPr>
              <w:rPr>
                <w:rFonts w:ascii="Arial" w:hAnsi="Arial" w:cs="Arial"/>
                <w:kern w:val="2"/>
                <w:sz w:val="24"/>
                <w:szCs w:val="24"/>
              </w:rPr>
            </w:pPr>
          </w:p>
        </w:tc>
        <w:tc>
          <w:tcPr>
            <w:tcW w:w="3240" w:type="dxa"/>
          </w:tcPr>
          <w:p w14:paraId="2A4B3020" w14:textId="77777777" w:rsidR="00FB0A4B" w:rsidRPr="008A7C47" w:rsidRDefault="00FB0A4B" w:rsidP="004A5E97">
            <w:pPr>
              <w:rPr>
                <w:rFonts w:ascii="Arial" w:hAnsi="Arial" w:cs="Arial"/>
                <w:kern w:val="2"/>
                <w:sz w:val="24"/>
                <w:szCs w:val="24"/>
              </w:rPr>
            </w:pPr>
            <w:r w:rsidRPr="008A7C47">
              <w:rPr>
                <w:rFonts w:ascii="Arial" w:hAnsi="Arial" w:cs="Arial"/>
                <w:kern w:val="2"/>
                <w:sz w:val="24"/>
                <w:szCs w:val="24"/>
              </w:rPr>
              <w:t>1.1.7. Telefonas</w:t>
            </w:r>
          </w:p>
        </w:tc>
        <w:tc>
          <w:tcPr>
            <w:tcW w:w="3510" w:type="dxa"/>
          </w:tcPr>
          <w:p w14:paraId="21821731" w14:textId="77777777" w:rsidR="00FB0A4B" w:rsidRPr="008A7C47" w:rsidRDefault="00FB0A4B" w:rsidP="004A5E97">
            <w:pPr>
              <w:jc w:val="center"/>
              <w:rPr>
                <w:rFonts w:ascii="Arial" w:hAnsi="Arial" w:cs="Arial"/>
                <w:kern w:val="2"/>
                <w:sz w:val="24"/>
                <w:szCs w:val="24"/>
              </w:rPr>
            </w:pPr>
            <w:r w:rsidRPr="008A7C47">
              <w:rPr>
                <w:rFonts w:ascii="Arial" w:hAnsi="Arial" w:cs="Arial"/>
                <w:kern w:val="2"/>
                <w:sz w:val="24"/>
                <w:szCs w:val="24"/>
              </w:rPr>
              <w:t>+ 370 315 55 111</w:t>
            </w:r>
          </w:p>
        </w:tc>
      </w:tr>
      <w:tr w:rsidR="00FB0A4B" w:rsidRPr="008A7C47" w14:paraId="39A21AE4" w14:textId="77777777" w:rsidTr="004A5E97">
        <w:tc>
          <w:tcPr>
            <w:tcW w:w="2808" w:type="dxa"/>
            <w:vMerge/>
          </w:tcPr>
          <w:p w14:paraId="6DECC5CA" w14:textId="77777777" w:rsidR="00FB0A4B" w:rsidRPr="008A7C47" w:rsidRDefault="00FB0A4B" w:rsidP="004A5E97">
            <w:pPr>
              <w:rPr>
                <w:rFonts w:ascii="Arial" w:hAnsi="Arial" w:cs="Arial"/>
                <w:kern w:val="2"/>
                <w:sz w:val="24"/>
                <w:szCs w:val="24"/>
              </w:rPr>
            </w:pPr>
          </w:p>
        </w:tc>
        <w:tc>
          <w:tcPr>
            <w:tcW w:w="3240" w:type="dxa"/>
          </w:tcPr>
          <w:p w14:paraId="2F6CD397" w14:textId="77777777" w:rsidR="00FB0A4B" w:rsidRPr="008A7C47" w:rsidRDefault="00FB0A4B" w:rsidP="004A5E97">
            <w:pPr>
              <w:rPr>
                <w:rFonts w:ascii="Arial" w:hAnsi="Arial" w:cs="Arial"/>
                <w:kern w:val="2"/>
                <w:sz w:val="24"/>
                <w:szCs w:val="24"/>
              </w:rPr>
            </w:pPr>
            <w:r w:rsidRPr="008A7C47">
              <w:rPr>
                <w:rFonts w:ascii="Arial" w:hAnsi="Arial" w:cs="Arial"/>
                <w:kern w:val="2"/>
                <w:sz w:val="24"/>
                <w:szCs w:val="24"/>
              </w:rPr>
              <w:t>1.1.8. El. paštas</w:t>
            </w:r>
          </w:p>
        </w:tc>
        <w:tc>
          <w:tcPr>
            <w:tcW w:w="3510" w:type="dxa"/>
          </w:tcPr>
          <w:p w14:paraId="7CFE0F69" w14:textId="77777777" w:rsidR="00FB0A4B" w:rsidRPr="008A7C47" w:rsidRDefault="00FB0A4B" w:rsidP="004A5E97">
            <w:pPr>
              <w:jc w:val="center"/>
              <w:rPr>
                <w:rFonts w:ascii="Arial" w:hAnsi="Arial" w:cs="Arial"/>
                <w:kern w:val="2"/>
                <w:sz w:val="24"/>
                <w:szCs w:val="24"/>
              </w:rPr>
            </w:pPr>
            <w:r w:rsidRPr="008A7C47">
              <w:rPr>
                <w:rFonts w:ascii="Arial" w:hAnsi="Arial" w:cs="Arial"/>
                <w:kern w:val="2"/>
                <w:sz w:val="24"/>
                <w:szCs w:val="24"/>
              </w:rPr>
              <w:t>info@alytus.lt</w:t>
            </w:r>
          </w:p>
        </w:tc>
      </w:tr>
      <w:tr w:rsidR="00FB0A4B" w:rsidRPr="008A7C47" w14:paraId="537CBA07" w14:textId="77777777" w:rsidTr="004A5E97">
        <w:tc>
          <w:tcPr>
            <w:tcW w:w="2808" w:type="dxa"/>
            <w:vMerge/>
          </w:tcPr>
          <w:p w14:paraId="1AEE7E76" w14:textId="77777777" w:rsidR="00FB0A4B" w:rsidRPr="008A7C47" w:rsidRDefault="00FB0A4B" w:rsidP="004A5E97">
            <w:pPr>
              <w:rPr>
                <w:rFonts w:ascii="Arial" w:hAnsi="Arial" w:cs="Arial"/>
                <w:kern w:val="2"/>
                <w:sz w:val="24"/>
                <w:szCs w:val="24"/>
              </w:rPr>
            </w:pPr>
          </w:p>
        </w:tc>
        <w:tc>
          <w:tcPr>
            <w:tcW w:w="3240" w:type="dxa"/>
          </w:tcPr>
          <w:p w14:paraId="4A764258" w14:textId="77777777" w:rsidR="00FB0A4B" w:rsidRPr="008A7C47" w:rsidRDefault="00FB0A4B" w:rsidP="004A5E97">
            <w:pPr>
              <w:rPr>
                <w:rFonts w:ascii="Arial" w:hAnsi="Arial" w:cs="Arial"/>
                <w:kern w:val="2"/>
                <w:sz w:val="24"/>
                <w:szCs w:val="24"/>
              </w:rPr>
            </w:pPr>
            <w:r w:rsidRPr="008A7C47">
              <w:rPr>
                <w:rFonts w:ascii="Arial" w:hAnsi="Arial" w:cs="Arial"/>
                <w:kern w:val="2"/>
                <w:sz w:val="24"/>
                <w:szCs w:val="24"/>
              </w:rPr>
              <w:t>1.1.9. Šalies atstovas</w:t>
            </w:r>
          </w:p>
        </w:tc>
        <w:tc>
          <w:tcPr>
            <w:tcW w:w="3510" w:type="dxa"/>
          </w:tcPr>
          <w:p w14:paraId="35DBFCC4" w14:textId="77777777" w:rsidR="00FB0A4B" w:rsidRPr="008A7C47" w:rsidRDefault="00FB0A4B" w:rsidP="004A5E97">
            <w:pPr>
              <w:jc w:val="center"/>
              <w:rPr>
                <w:rFonts w:ascii="Arial" w:hAnsi="Arial" w:cs="Arial"/>
                <w:kern w:val="2"/>
                <w:sz w:val="24"/>
                <w:szCs w:val="24"/>
              </w:rPr>
            </w:pPr>
            <w:r w:rsidRPr="008A7C47">
              <w:rPr>
                <w:rFonts w:ascii="Arial" w:hAnsi="Arial" w:cs="Arial"/>
                <w:kern w:val="2"/>
                <w:sz w:val="24"/>
                <w:szCs w:val="24"/>
              </w:rPr>
              <w:t xml:space="preserve">Gintaras </w:t>
            </w:r>
            <w:proofErr w:type="spellStart"/>
            <w:r w:rsidRPr="008A7C47">
              <w:rPr>
                <w:rFonts w:ascii="Arial" w:hAnsi="Arial" w:cs="Arial"/>
                <w:kern w:val="2"/>
                <w:sz w:val="24"/>
                <w:szCs w:val="24"/>
              </w:rPr>
              <w:t>Rakaitis</w:t>
            </w:r>
            <w:proofErr w:type="spellEnd"/>
            <w:r w:rsidRPr="008A7C47">
              <w:rPr>
                <w:rFonts w:ascii="Arial" w:hAnsi="Arial" w:cs="Arial"/>
                <w:kern w:val="2"/>
                <w:sz w:val="24"/>
                <w:szCs w:val="24"/>
              </w:rPr>
              <w:t xml:space="preserve"> </w:t>
            </w:r>
          </w:p>
        </w:tc>
      </w:tr>
      <w:tr w:rsidR="00FB0A4B" w:rsidRPr="008A7C47" w14:paraId="5D02AE2D" w14:textId="77777777" w:rsidTr="004A5E97">
        <w:tc>
          <w:tcPr>
            <w:tcW w:w="2808" w:type="dxa"/>
            <w:vMerge/>
          </w:tcPr>
          <w:p w14:paraId="72F97BAD" w14:textId="77777777" w:rsidR="00FB0A4B" w:rsidRPr="008A7C47" w:rsidRDefault="00FB0A4B" w:rsidP="004A5E97">
            <w:pPr>
              <w:rPr>
                <w:rFonts w:ascii="Arial" w:hAnsi="Arial" w:cs="Arial"/>
                <w:kern w:val="2"/>
                <w:sz w:val="24"/>
                <w:szCs w:val="24"/>
              </w:rPr>
            </w:pPr>
          </w:p>
        </w:tc>
        <w:tc>
          <w:tcPr>
            <w:tcW w:w="3240" w:type="dxa"/>
          </w:tcPr>
          <w:p w14:paraId="680A9395" w14:textId="77777777" w:rsidR="00FB0A4B" w:rsidRPr="008A7C47" w:rsidRDefault="00FB0A4B" w:rsidP="004A5E97">
            <w:pPr>
              <w:rPr>
                <w:rFonts w:ascii="Arial" w:hAnsi="Arial" w:cs="Arial"/>
                <w:kern w:val="2"/>
                <w:sz w:val="24"/>
                <w:szCs w:val="24"/>
              </w:rPr>
            </w:pPr>
            <w:r w:rsidRPr="008A7C47">
              <w:rPr>
                <w:rFonts w:ascii="Arial" w:hAnsi="Arial" w:cs="Arial"/>
                <w:kern w:val="2"/>
                <w:sz w:val="24"/>
                <w:szCs w:val="24"/>
              </w:rPr>
              <w:t>1.1.10. Atstovavimo pagrindas</w:t>
            </w:r>
          </w:p>
        </w:tc>
        <w:tc>
          <w:tcPr>
            <w:tcW w:w="3510" w:type="dxa"/>
          </w:tcPr>
          <w:p w14:paraId="78CC9F28" w14:textId="77777777" w:rsidR="00FB0A4B" w:rsidRPr="008A7C47" w:rsidRDefault="00FB0A4B" w:rsidP="004A5E97">
            <w:pPr>
              <w:jc w:val="center"/>
              <w:rPr>
                <w:rFonts w:ascii="Arial" w:hAnsi="Arial" w:cs="Arial"/>
                <w:kern w:val="2"/>
                <w:sz w:val="24"/>
                <w:szCs w:val="24"/>
              </w:rPr>
            </w:pPr>
            <w:r w:rsidRPr="008A7C47">
              <w:rPr>
                <w:rFonts w:ascii="Arial" w:hAnsi="Arial" w:cs="Arial"/>
                <w:kern w:val="2"/>
                <w:sz w:val="24"/>
                <w:szCs w:val="24"/>
              </w:rPr>
              <w:t xml:space="preserve">Administracijos direktorius </w:t>
            </w:r>
          </w:p>
        </w:tc>
      </w:tr>
      <w:tr w:rsidR="00FB0A4B" w:rsidRPr="008A7C47" w14:paraId="09D1511C" w14:textId="77777777" w:rsidTr="004A5E97">
        <w:tc>
          <w:tcPr>
            <w:tcW w:w="2808" w:type="dxa"/>
            <w:vMerge w:val="restart"/>
          </w:tcPr>
          <w:p w14:paraId="4AE0DCDF"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t>1.2. Tiekėjas</w:t>
            </w:r>
          </w:p>
          <w:p w14:paraId="2F863FC3" w14:textId="77777777" w:rsidR="00FB0A4B" w:rsidRPr="008A7C47" w:rsidRDefault="00FB0A4B" w:rsidP="004A5E97">
            <w:pPr>
              <w:rPr>
                <w:rFonts w:ascii="Arial" w:hAnsi="Arial" w:cs="Arial"/>
                <w:color w:val="4472C4"/>
                <w:kern w:val="2"/>
                <w:sz w:val="24"/>
                <w:szCs w:val="24"/>
              </w:rPr>
            </w:pPr>
            <w:r w:rsidRPr="008A7C47">
              <w:rPr>
                <w:rFonts w:ascii="Arial" w:hAnsi="Arial" w:cs="Arial"/>
                <w:color w:val="4472C4"/>
                <w:kern w:val="2"/>
                <w:sz w:val="24"/>
                <w:szCs w:val="24"/>
              </w:rPr>
              <w:t>(jei Tiekėjas yra fizinis asmuo, skiltys atitinkamai pakoreguojamos)</w:t>
            </w:r>
          </w:p>
          <w:p w14:paraId="4C48F322" w14:textId="77777777" w:rsidR="00FB0A4B" w:rsidRPr="008A7C47" w:rsidRDefault="00FB0A4B" w:rsidP="004A5E97">
            <w:pPr>
              <w:rPr>
                <w:rFonts w:ascii="Arial" w:hAnsi="Arial" w:cs="Arial"/>
                <w:b/>
                <w:bCs/>
                <w:kern w:val="2"/>
                <w:sz w:val="24"/>
                <w:szCs w:val="24"/>
              </w:rPr>
            </w:pPr>
          </w:p>
        </w:tc>
        <w:tc>
          <w:tcPr>
            <w:tcW w:w="3240" w:type="dxa"/>
          </w:tcPr>
          <w:p w14:paraId="25A42A48" w14:textId="77777777" w:rsidR="00FB0A4B" w:rsidRPr="008A7C47" w:rsidRDefault="00FB0A4B" w:rsidP="004A5E97">
            <w:pPr>
              <w:rPr>
                <w:rFonts w:ascii="Arial" w:hAnsi="Arial" w:cs="Arial"/>
                <w:kern w:val="2"/>
                <w:sz w:val="24"/>
                <w:szCs w:val="24"/>
              </w:rPr>
            </w:pPr>
            <w:r w:rsidRPr="008A7C47">
              <w:rPr>
                <w:rFonts w:ascii="Arial" w:hAnsi="Arial" w:cs="Arial"/>
                <w:kern w:val="2"/>
                <w:sz w:val="24"/>
                <w:szCs w:val="24"/>
              </w:rPr>
              <w:t xml:space="preserve">1.2.1. Pavadinimas </w:t>
            </w:r>
            <w:r w:rsidRPr="008A7C47">
              <w:rPr>
                <w:rFonts w:ascii="Arial" w:hAnsi="Arial" w:cs="Arial"/>
                <w:color w:val="FF0000"/>
                <w:kern w:val="2"/>
                <w:sz w:val="24"/>
                <w:szCs w:val="24"/>
              </w:rPr>
              <w:t xml:space="preserve">arba </w:t>
            </w:r>
            <w:r w:rsidRPr="008A7C47">
              <w:rPr>
                <w:rFonts w:ascii="Arial" w:hAnsi="Arial" w:cs="Arial"/>
                <w:kern w:val="2"/>
                <w:sz w:val="24"/>
                <w:szCs w:val="24"/>
              </w:rPr>
              <w:t>Vardas ir pavardė</w:t>
            </w:r>
          </w:p>
        </w:tc>
        <w:tc>
          <w:tcPr>
            <w:tcW w:w="3510" w:type="dxa"/>
          </w:tcPr>
          <w:p w14:paraId="25F6D836" w14:textId="77777777" w:rsidR="00FB0A4B" w:rsidRPr="008A7C47" w:rsidRDefault="00FB0A4B" w:rsidP="004A5E97">
            <w:pPr>
              <w:jc w:val="center"/>
              <w:rPr>
                <w:rFonts w:ascii="Arial" w:hAnsi="Arial" w:cs="Arial"/>
                <w:kern w:val="2"/>
                <w:sz w:val="24"/>
                <w:szCs w:val="24"/>
              </w:rPr>
            </w:pPr>
          </w:p>
        </w:tc>
      </w:tr>
      <w:tr w:rsidR="00FB0A4B" w:rsidRPr="008A7C47" w14:paraId="5CA80F4B" w14:textId="77777777" w:rsidTr="004A5E97">
        <w:tc>
          <w:tcPr>
            <w:tcW w:w="2808" w:type="dxa"/>
            <w:vMerge/>
          </w:tcPr>
          <w:p w14:paraId="3E214935" w14:textId="77777777" w:rsidR="00FB0A4B" w:rsidRPr="008A7C47" w:rsidRDefault="00FB0A4B" w:rsidP="004A5E97">
            <w:pPr>
              <w:rPr>
                <w:rFonts w:ascii="Arial" w:hAnsi="Arial" w:cs="Arial"/>
                <w:b/>
                <w:bCs/>
                <w:kern w:val="2"/>
                <w:sz w:val="24"/>
                <w:szCs w:val="24"/>
              </w:rPr>
            </w:pPr>
          </w:p>
        </w:tc>
        <w:tc>
          <w:tcPr>
            <w:tcW w:w="3240" w:type="dxa"/>
          </w:tcPr>
          <w:p w14:paraId="1E024C46" w14:textId="77777777" w:rsidR="00FB0A4B" w:rsidRPr="008A7C47" w:rsidRDefault="00FB0A4B" w:rsidP="004A5E97">
            <w:pPr>
              <w:rPr>
                <w:rFonts w:ascii="Arial" w:hAnsi="Arial" w:cs="Arial"/>
                <w:kern w:val="2"/>
                <w:sz w:val="24"/>
                <w:szCs w:val="24"/>
              </w:rPr>
            </w:pPr>
            <w:r w:rsidRPr="008A7C47">
              <w:rPr>
                <w:rFonts w:ascii="Arial" w:hAnsi="Arial" w:cs="Arial"/>
                <w:kern w:val="2"/>
                <w:sz w:val="24"/>
                <w:szCs w:val="24"/>
              </w:rPr>
              <w:t xml:space="preserve">1.2.2. Juridinio asmens kodas </w:t>
            </w:r>
            <w:r w:rsidRPr="008A7C47">
              <w:rPr>
                <w:rFonts w:ascii="Arial" w:hAnsi="Arial" w:cs="Arial"/>
                <w:color w:val="FF0000"/>
                <w:kern w:val="2"/>
                <w:sz w:val="24"/>
                <w:szCs w:val="24"/>
              </w:rPr>
              <w:t xml:space="preserve">arba </w:t>
            </w:r>
            <w:r w:rsidRPr="008A7C47">
              <w:rPr>
                <w:rFonts w:ascii="Arial" w:hAnsi="Arial" w:cs="Arial"/>
                <w:kern w:val="2"/>
                <w:sz w:val="24"/>
                <w:szCs w:val="24"/>
              </w:rPr>
              <w:t>Asmens kodas</w:t>
            </w:r>
          </w:p>
        </w:tc>
        <w:tc>
          <w:tcPr>
            <w:tcW w:w="3510" w:type="dxa"/>
          </w:tcPr>
          <w:p w14:paraId="5934E0FC" w14:textId="77777777" w:rsidR="00FB0A4B" w:rsidRPr="008A7C47" w:rsidRDefault="00FB0A4B" w:rsidP="004A5E97">
            <w:pPr>
              <w:jc w:val="center"/>
              <w:rPr>
                <w:rFonts w:ascii="Arial" w:hAnsi="Arial" w:cs="Arial"/>
                <w:kern w:val="2"/>
                <w:sz w:val="24"/>
                <w:szCs w:val="24"/>
              </w:rPr>
            </w:pPr>
          </w:p>
        </w:tc>
      </w:tr>
      <w:tr w:rsidR="00FB0A4B" w:rsidRPr="008A7C47" w14:paraId="327612B7" w14:textId="77777777" w:rsidTr="004A5E97">
        <w:tc>
          <w:tcPr>
            <w:tcW w:w="2808" w:type="dxa"/>
            <w:vMerge/>
          </w:tcPr>
          <w:p w14:paraId="365F91BB" w14:textId="77777777" w:rsidR="00FB0A4B" w:rsidRPr="008A7C47" w:rsidRDefault="00FB0A4B" w:rsidP="004A5E97">
            <w:pPr>
              <w:rPr>
                <w:rFonts w:ascii="Arial" w:hAnsi="Arial" w:cs="Arial"/>
                <w:b/>
                <w:bCs/>
                <w:kern w:val="2"/>
                <w:sz w:val="24"/>
                <w:szCs w:val="24"/>
              </w:rPr>
            </w:pPr>
          </w:p>
        </w:tc>
        <w:tc>
          <w:tcPr>
            <w:tcW w:w="3240" w:type="dxa"/>
          </w:tcPr>
          <w:p w14:paraId="0B66727A" w14:textId="77777777" w:rsidR="00FB0A4B" w:rsidRPr="008A7C47" w:rsidRDefault="00FB0A4B" w:rsidP="004A5E97">
            <w:pPr>
              <w:rPr>
                <w:rFonts w:ascii="Arial" w:hAnsi="Arial" w:cs="Arial"/>
                <w:kern w:val="2"/>
                <w:sz w:val="24"/>
                <w:szCs w:val="24"/>
              </w:rPr>
            </w:pPr>
            <w:r w:rsidRPr="008A7C47">
              <w:rPr>
                <w:rFonts w:ascii="Arial" w:hAnsi="Arial" w:cs="Arial"/>
                <w:kern w:val="2"/>
                <w:sz w:val="24"/>
                <w:szCs w:val="24"/>
              </w:rPr>
              <w:t>1.2.3. Adresas</w:t>
            </w:r>
          </w:p>
        </w:tc>
        <w:tc>
          <w:tcPr>
            <w:tcW w:w="3510" w:type="dxa"/>
          </w:tcPr>
          <w:p w14:paraId="744266FE" w14:textId="77777777" w:rsidR="00FB0A4B" w:rsidRPr="008A7C47" w:rsidRDefault="00FB0A4B" w:rsidP="004A5E97">
            <w:pPr>
              <w:jc w:val="center"/>
              <w:rPr>
                <w:rFonts w:ascii="Arial" w:hAnsi="Arial" w:cs="Arial"/>
                <w:kern w:val="2"/>
                <w:sz w:val="24"/>
                <w:szCs w:val="24"/>
              </w:rPr>
            </w:pPr>
          </w:p>
        </w:tc>
      </w:tr>
      <w:tr w:rsidR="00FB0A4B" w:rsidRPr="008A7C47" w14:paraId="4B409183" w14:textId="77777777" w:rsidTr="004A5E97">
        <w:tc>
          <w:tcPr>
            <w:tcW w:w="2808" w:type="dxa"/>
            <w:vMerge/>
          </w:tcPr>
          <w:p w14:paraId="76B8B471" w14:textId="77777777" w:rsidR="00FB0A4B" w:rsidRPr="008A7C47" w:rsidRDefault="00FB0A4B" w:rsidP="004A5E97">
            <w:pPr>
              <w:rPr>
                <w:rFonts w:ascii="Arial" w:hAnsi="Arial" w:cs="Arial"/>
                <w:b/>
                <w:bCs/>
                <w:kern w:val="2"/>
                <w:sz w:val="24"/>
                <w:szCs w:val="24"/>
              </w:rPr>
            </w:pPr>
          </w:p>
        </w:tc>
        <w:tc>
          <w:tcPr>
            <w:tcW w:w="3240" w:type="dxa"/>
          </w:tcPr>
          <w:p w14:paraId="26EF5B92" w14:textId="77777777" w:rsidR="00FB0A4B" w:rsidRPr="008A7C47" w:rsidRDefault="00FB0A4B" w:rsidP="004A5E97">
            <w:pPr>
              <w:rPr>
                <w:rFonts w:ascii="Arial" w:hAnsi="Arial" w:cs="Arial"/>
                <w:kern w:val="2"/>
                <w:sz w:val="24"/>
                <w:szCs w:val="24"/>
              </w:rPr>
            </w:pPr>
            <w:r w:rsidRPr="008A7C47">
              <w:rPr>
                <w:rFonts w:ascii="Arial" w:hAnsi="Arial" w:cs="Arial"/>
                <w:kern w:val="2"/>
                <w:sz w:val="24"/>
                <w:szCs w:val="24"/>
              </w:rPr>
              <w:t>1.2.4. PVM mokėtojo kodas</w:t>
            </w:r>
          </w:p>
        </w:tc>
        <w:tc>
          <w:tcPr>
            <w:tcW w:w="3510" w:type="dxa"/>
          </w:tcPr>
          <w:p w14:paraId="4798C814" w14:textId="77777777" w:rsidR="00FB0A4B" w:rsidRPr="008A7C47" w:rsidRDefault="00FB0A4B" w:rsidP="004A5E97">
            <w:pPr>
              <w:jc w:val="center"/>
              <w:rPr>
                <w:rFonts w:ascii="Arial" w:hAnsi="Arial" w:cs="Arial"/>
                <w:kern w:val="2"/>
                <w:sz w:val="24"/>
                <w:szCs w:val="24"/>
              </w:rPr>
            </w:pPr>
          </w:p>
        </w:tc>
      </w:tr>
      <w:tr w:rsidR="00FB0A4B" w:rsidRPr="008A7C47" w14:paraId="6867D08C" w14:textId="77777777" w:rsidTr="004A5E97">
        <w:tc>
          <w:tcPr>
            <w:tcW w:w="2808" w:type="dxa"/>
            <w:vMerge/>
          </w:tcPr>
          <w:p w14:paraId="071B3E29" w14:textId="77777777" w:rsidR="00FB0A4B" w:rsidRPr="008A7C47" w:rsidRDefault="00FB0A4B" w:rsidP="004A5E97">
            <w:pPr>
              <w:rPr>
                <w:rFonts w:ascii="Arial" w:hAnsi="Arial" w:cs="Arial"/>
                <w:b/>
                <w:bCs/>
                <w:kern w:val="2"/>
                <w:sz w:val="24"/>
                <w:szCs w:val="24"/>
              </w:rPr>
            </w:pPr>
          </w:p>
        </w:tc>
        <w:tc>
          <w:tcPr>
            <w:tcW w:w="3240" w:type="dxa"/>
          </w:tcPr>
          <w:p w14:paraId="3B2C7021" w14:textId="77777777" w:rsidR="00FB0A4B" w:rsidRPr="008A7C47" w:rsidRDefault="00FB0A4B" w:rsidP="004A5E97">
            <w:pPr>
              <w:rPr>
                <w:rFonts w:ascii="Arial" w:hAnsi="Arial" w:cs="Arial"/>
                <w:kern w:val="2"/>
                <w:sz w:val="24"/>
                <w:szCs w:val="24"/>
              </w:rPr>
            </w:pPr>
            <w:r w:rsidRPr="008A7C47">
              <w:rPr>
                <w:rFonts w:ascii="Arial" w:hAnsi="Arial" w:cs="Arial"/>
                <w:kern w:val="2"/>
                <w:sz w:val="24"/>
                <w:szCs w:val="24"/>
              </w:rPr>
              <w:t>1.2.5. Atsiskaitomoji sąskaita</w:t>
            </w:r>
          </w:p>
        </w:tc>
        <w:tc>
          <w:tcPr>
            <w:tcW w:w="3510" w:type="dxa"/>
          </w:tcPr>
          <w:p w14:paraId="32D67589" w14:textId="77777777" w:rsidR="00FB0A4B" w:rsidRPr="008A7C47" w:rsidRDefault="00FB0A4B" w:rsidP="004A5E97">
            <w:pPr>
              <w:jc w:val="center"/>
              <w:rPr>
                <w:rFonts w:ascii="Arial" w:hAnsi="Arial" w:cs="Arial"/>
                <w:kern w:val="2"/>
                <w:sz w:val="24"/>
                <w:szCs w:val="24"/>
              </w:rPr>
            </w:pPr>
          </w:p>
        </w:tc>
      </w:tr>
      <w:tr w:rsidR="00FB0A4B" w:rsidRPr="008A7C47" w14:paraId="2D665421" w14:textId="77777777" w:rsidTr="004A5E97">
        <w:tc>
          <w:tcPr>
            <w:tcW w:w="2808" w:type="dxa"/>
            <w:vMerge/>
          </w:tcPr>
          <w:p w14:paraId="71B88B82" w14:textId="77777777" w:rsidR="00FB0A4B" w:rsidRPr="008A7C47" w:rsidRDefault="00FB0A4B" w:rsidP="004A5E97">
            <w:pPr>
              <w:rPr>
                <w:rFonts w:ascii="Arial" w:hAnsi="Arial" w:cs="Arial"/>
                <w:b/>
                <w:bCs/>
                <w:kern w:val="2"/>
                <w:sz w:val="24"/>
                <w:szCs w:val="24"/>
              </w:rPr>
            </w:pPr>
          </w:p>
        </w:tc>
        <w:tc>
          <w:tcPr>
            <w:tcW w:w="3240" w:type="dxa"/>
          </w:tcPr>
          <w:p w14:paraId="4FCCF5B5" w14:textId="77777777" w:rsidR="00FB0A4B" w:rsidRPr="008A7C47" w:rsidRDefault="00FB0A4B" w:rsidP="004A5E97">
            <w:pPr>
              <w:rPr>
                <w:rFonts w:ascii="Arial" w:hAnsi="Arial" w:cs="Arial"/>
                <w:kern w:val="2"/>
                <w:sz w:val="24"/>
                <w:szCs w:val="24"/>
              </w:rPr>
            </w:pPr>
            <w:r w:rsidRPr="008A7C47">
              <w:rPr>
                <w:rFonts w:ascii="Arial" w:hAnsi="Arial" w:cs="Arial"/>
                <w:kern w:val="2"/>
                <w:sz w:val="24"/>
                <w:szCs w:val="24"/>
              </w:rPr>
              <w:t>1.2.6. Bankas, banko kodas</w:t>
            </w:r>
          </w:p>
        </w:tc>
        <w:tc>
          <w:tcPr>
            <w:tcW w:w="3510" w:type="dxa"/>
          </w:tcPr>
          <w:p w14:paraId="04FB07C9" w14:textId="77777777" w:rsidR="00FB0A4B" w:rsidRPr="008A7C47" w:rsidRDefault="00FB0A4B" w:rsidP="004A5E97">
            <w:pPr>
              <w:jc w:val="center"/>
              <w:rPr>
                <w:rFonts w:ascii="Arial" w:hAnsi="Arial" w:cs="Arial"/>
                <w:kern w:val="2"/>
                <w:sz w:val="24"/>
                <w:szCs w:val="24"/>
              </w:rPr>
            </w:pPr>
          </w:p>
        </w:tc>
      </w:tr>
      <w:tr w:rsidR="00FB0A4B" w:rsidRPr="008A7C47" w14:paraId="7B5B9354" w14:textId="77777777" w:rsidTr="004A5E97">
        <w:tc>
          <w:tcPr>
            <w:tcW w:w="2808" w:type="dxa"/>
            <w:vMerge/>
          </w:tcPr>
          <w:p w14:paraId="49B652F9" w14:textId="77777777" w:rsidR="00FB0A4B" w:rsidRPr="008A7C47" w:rsidRDefault="00FB0A4B" w:rsidP="004A5E97">
            <w:pPr>
              <w:rPr>
                <w:rFonts w:ascii="Arial" w:hAnsi="Arial" w:cs="Arial"/>
                <w:b/>
                <w:bCs/>
                <w:kern w:val="2"/>
                <w:sz w:val="24"/>
                <w:szCs w:val="24"/>
              </w:rPr>
            </w:pPr>
          </w:p>
        </w:tc>
        <w:tc>
          <w:tcPr>
            <w:tcW w:w="3240" w:type="dxa"/>
          </w:tcPr>
          <w:p w14:paraId="729A0441" w14:textId="77777777" w:rsidR="00FB0A4B" w:rsidRPr="008A7C47" w:rsidRDefault="00FB0A4B" w:rsidP="004A5E97">
            <w:pPr>
              <w:rPr>
                <w:rFonts w:ascii="Arial" w:hAnsi="Arial" w:cs="Arial"/>
                <w:kern w:val="2"/>
                <w:sz w:val="24"/>
                <w:szCs w:val="24"/>
              </w:rPr>
            </w:pPr>
            <w:r w:rsidRPr="008A7C47">
              <w:rPr>
                <w:rFonts w:ascii="Arial" w:hAnsi="Arial" w:cs="Arial"/>
                <w:kern w:val="2"/>
                <w:sz w:val="24"/>
                <w:szCs w:val="24"/>
              </w:rPr>
              <w:t>1.2.7. Telefonas</w:t>
            </w:r>
          </w:p>
        </w:tc>
        <w:tc>
          <w:tcPr>
            <w:tcW w:w="3510" w:type="dxa"/>
          </w:tcPr>
          <w:p w14:paraId="19A21DBD" w14:textId="77777777" w:rsidR="00FB0A4B" w:rsidRPr="008A7C47" w:rsidRDefault="00FB0A4B" w:rsidP="004A5E97">
            <w:pPr>
              <w:jc w:val="center"/>
              <w:rPr>
                <w:rFonts w:ascii="Arial" w:hAnsi="Arial" w:cs="Arial"/>
                <w:kern w:val="2"/>
                <w:sz w:val="24"/>
                <w:szCs w:val="24"/>
              </w:rPr>
            </w:pPr>
          </w:p>
        </w:tc>
      </w:tr>
      <w:tr w:rsidR="00FB0A4B" w:rsidRPr="008A7C47" w14:paraId="3A4746B9" w14:textId="77777777" w:rsidTr="004A5E97">
        <w:tc>
          <w:tcPr>
            <w:tcW w:w="2808" w:type="dxa"/>
            <w:vMerge/>
          </w:tcPr>
          <w:p w14:paraId="032FFC26" w14:textId="77777777" w:rsidR="00FB0A4B" w:rsidRPr="008A7C47" w:rsidRDefault="00FB0A4B" w:rsidP="004A5E97">
            <w:pPr>
              <w:rPr>
                <w:rFonts w:ascii="Arial" w:hAnsi="Arial" w:cs="Arial"/>
                <w:b/>
                <w:bCs/>
                <w:kern w:val="2"/>
                <w:sz w:val="24"/>
                <w:szCs w:val="24"/>
              </w:rPr>
            </w:pPr>
          </w:p>
        </w:tc>
        <w:tc>
          <w:tcPr>
            <w:tcW w:w="3240" w:type="dxa"/>
          </w:tcPr>
          <w:p w14:paraId="62E8F061" w14:textId="77777777" w:rsidR="00FB0A4B" w:rsidRPr="008A7C47" w:rsidRDefault="00FB0A4B" w:rsidP="004A5E97">
            <w:pPr>
              <w:rPr>
                <w:rFonts w:ascii="Arial" w:hAnsi="Arial" w:cs="Arial"/>
                <w:kern w:val="2"/>
                <w:sz w:val="24"/>
                <w:szCs w:val="24"/>
              </w:rPr>
            </w:pPr>
            <w:r w:rsidRPr="008A7C47">
              <w:rPr>
                <w:rFonts w:ascii="Arial" w:hAnsi="Arial" w:cs="Arial"/>
                <w:kern w:val="2"/>
                <w:sz w:val="24"/>
                <w:szCs w:val="24"/>
              </w:rPr>
              <w:t>1.2.8. El. paštas</w:t>
            </w:r>
          </w:p>
        </w:tc>
        <w:tc>
          <w:tcPr>
            <w:tcW w:w="3510" w:type="dxa"/>
          </w:tcPr>
          <w:p w14:paraId="1D5AAA63" w14:textId="77777777" w:rsidR="00FB0A4B" w:rsidRPr="008A7C47" w:rsidRDefault="00FB0A4B" w:rsidP="004A5E97">
            <w:pPr>
              <w:jc w:val="center"/>
              <w:rPr>
                <w:rFonts w:ascii="Arial" w:hAnsi="Arial" w:cs="Arial"/>
                <w:kern w:val="2"/>
                <w:sz w:val="24"/>
                <w:szCs w:val="24"/>
              </w:rPr>
            </w:pPr>
          </w:p>
        </w:tc>
      </w:tr>
      <w:tr w:rsidR="00FB0A4B" w:rsidRPr="008A7C47" w14:paraId="00EE5CB6" w14:textId="77777777" w:rsidTr="004A5E97">
        <w:tc>
          <w:tcPr>
            <w:tcW w:w="2808" w:type="dxa"/>
            <w:vMerge/>
          </w:tcPr>
          <w:p w14:paraId="5B70E7DE" w14:textId="77777777" w:rsidR="00FB0A4B" w:rsidRPr="008A7C47" w:rsidRDefault="00FB0A4B" w:rsidP="004A5E97">
            <w:pPr>
              <w:rPr>
                <w:rFonts w:ascii="Arial" w:hAnsi="Arial" w:cs="Arial"/>
                <w:b/>
                <w:bCs/>
                <w:kern w:val="2"/>
                <w:sz w:val="24"/>
                <w:szCs w:val="24"/>
              </w:rPr>
            </w:pPr>
          </w:p>
        </w:tc>
        <w:tc>
          <w:tcPr>
            <w:tcW w:w="3240" w:type="dxa"/>
          </w:tcPr>
          <w:p w14:paraId="157C267D" w14:textId="77777777" w:rsidR="00FB0A4B" w:rsidRPr="008A7C47" w:rsidRDefault="00FB0A4B" w:rsidP="004A5E97">
            <w:pPr>
              <w:rPr>
                <w:rFonts w:ascii="Arial" w:hAnsi="Arial" w:cs="Arial"/>
                <w:kern w:val="2"/>
                <w:sz w:val="24"/>
                <w:szCs w:val="24"/>
              </w:rPr>
            </w:pPr>
            <w:r w:rsidRPr="008A7C47">
              <w:rPr>
                <w:rFonts w:ascii="Arial" w:hAnsi="Arial" w:cs="Arial"/>
                <w:kern w:val="2"/>
                <w:sz w:val="24"/>
                <w:szCs w:val="24"/>
              </w:rPr>
              <w:t>1.2.9. Šalies atstovas</w:t>
            </w:r>
          </w:p>
        </w:tc>
        <w:tc>
          <w:tcPr>
            <w:tcW w:w="3510" w:type="dxa"/>
          </w:tcPr>
          <w:p w14:paraId="56DD4008" w14:textId="77777777" w:rsidR="00FB0A4B" w:rsidRPr="008A7C47" w:rsidRDefault="00FB0A4B" w:rsidP="004A5E97">
            <w:pPr>
              <w:jc w:val="center"/>
              <w:rPr>
                <w:rFonts w:ascii="Arial" w:hAnsi="Arial" w:cs="Arial"/>
                <w:kern w:val="2"/>
                <w:sz w:val="24"/>
                <w:szCs w:val="24"/>
              </w:rPr>
            </w:pPr>
          </w:p>
        </w:tc>
      </w:tr>
      <w:tr w:rsidR="00FB0A4B" w:rsidRPr="008A7C47" w14:paraId="28ACCD71" w14:textId="77777777" w:rsidTr="004A5E97">
        <w:tc>
          <w:tcPr>
            <w:tcW w:w="2808" w:type="dxa"/>
            <w:vMerge/>
          </w:tcPr>
          <w:p w14:paraId="53675183" w14:textId="77777777" w:rsidR="00FB0A4B" w:rsidRPr="008A7C47" w:rsidRDefault="00FB0A4B" w:rsidP="004A5E97">
            <w:pPr>
              <w:rPr>
                <w:rFonts w:ascii="Arial" w:hAnsi="Arial" w:cs="Arial"/>
                <w:b/>
                <w:bCs/>
                <w:kern w:val="2"/>
                <w:sz w:val="24"/>
                <w:szCs w:val="24"/>
              </w:rPr>
            </w:pPr>
          </w:p>
        </w:tc>
        <w:tc>
          <w:tcPr>
            <w:tcW w:w="3240" w:type="dxa"/>
          </w:tcPr>
          <w:p w14:paraId="3DAEEC8D" w14:textId="77777777" w:rsidR="00FB0A4B" w:rsidRPr="008A7C47" w:rsidRDefault="00FB0A4B" w:rsidP="004A5E97">
            <w:pPr>
              <w:rPr>
                <w:rFonts w:ascii="Arial" w:hAnsi="Arial" w:cs="Arial"/>
                <w:kern w:val="2"/>
                <w:sz w:val="24"/>
                <w:szCs w:val="24"/>
              </w:rPr>
            </w:pPr>
            <w:r w:rsidRPr="008A7C47">
              <w:rPr>
                <w:rFonts w:ascii="Arial" w:hAnsi="Arial" w:cs="Arial"/>
                <w:kern w:val="2"/>
                <w:sz w:val="24"/>
                <w:szCs w:val="24"/>
              </w:rPr>
              <w:t>1.2.10. Atstovavimo pagrindas</w:t>
            </w:r>
          </w:p>
        </w:tc>
        <w:tc>
          <w:tcPr>
            <w:tcW w:w="3510" w:type="dxa"/>
          </w:tcPr>
          <w:p w14:paraId="7AB5B9FB" w14:textId="77777777" w:rsidR="00FB0A4B" w:rsidRPr="008A7C47" w:rsidRDefault="00FB0A4B" w:rsidP="004A5E97">
            <w:pPr>
              <w:jc w:val="center"/>
              <w:rPr>
                <w:rFonts w:ascii="Arial" w:hAnsi="Arial" w:cs="Arial"/>
                <w:kern w:val="2"/>
                <w:sz w:val="24"/>
                <w:szCs w:val="24"/>
              </w:rPr>
            </w:pPr>
          </w:p>
        </w:tc>
      </w:tr>
    </w:tbl>
    <w:p w14:paraId="08523A40" w14:textId="77777777" w:rsidR="00FB0A4B" w:rsidRPr="008A7C47" w:rsidRDefault="00FB0A4B" w:rsidP="00FB0A4B">
      <w:pPr>
        <w:jc w:val="both"/>
        <w:rPr>
          <w:rFonts w:ascii="Arial" w:hAnsi="Arial" w:cs="Arial"/>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130"/>
      </w:tblGrid>
      <w:tr w:rsidR="00FB0A4B" w:rsidRPr="008A7C47" w14:paraId="461D6C0B" w14:textId="77777777" w:rsidTr="004A5E97">
        <w:trPr>
          <w:trHeight w:val="300"/>
        </w:trPr>
        <w:tc>
          <w:tcPr>
            <w:tcW w:w="9535" w:type="dxa"/>
            <w:gridSpan w:val="2"/>
          </w:tcPr>
          <w:p w14:paraId="559166B1" w14:textId="77777777" w:rsidR="00FB0A4B" w:rsidRPr="008A7C47" w:rsidRDefault="00FB0A4B" w:rsidP="004A5E97">
            <w:pPr>
              <w:jc w:val="center"/>
              <w:rPr>
                <w:rFonts w:ascii="Arial" w:hAnsi="Arial" w:cs="Arial"/>
                <w:b/>
                <w:bCs/>
                <w:kern w:val="2"/>
                <w:sz w:val="24"/>
                <w:szCs w:val="24"/>
              </w:rPr>
            </w:pPr>
            <w:r w:rsidRPr="008A7C47">
              <w:rPr>
                <w:rFonts w:ascii="Arial" w:hAnsi="Arial" w:cs="Arial"/>
                <w:b/>
                <w:bCs/>
                <w:kern w:val="2"/>
                <w:sz w:val="24"/>
                <w:szCs w:val="24"/>
              </w:rPr>
              <w:t>2. ATSAKINGI ASMENYS</w:t>
            </w:r>
          </w:p>
        </w:tc>
      </w:tr>
      <w:tr w:rsidR="00FB0A4B" w:rsidRPr="008A7C47" w14:paraId="4E1FBCB3" w14:textId="77777777" w:rsidTr="00894B36">
        <w:trPr>
          <w:trHeight w:val="300"/>
        </w:trPr>
        <w:tc>
          <w:tcPr>
            <w:tcW w:w="2405" w:type="dxa"/>
          </w:tcPr>
          <w:p w14:paraId="71C6B05E"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t>2.1. Pirkėjo kontaktiniai asmenys, atsakingi už Sutarties vykdymą, Prekių priėmimą, Sąskaitų per informacinę sistemą „E. sąskaita“ priėmimą</w:t>
            </w:r>
          </w:p>
        </w:tc>
        <w:tc>
          <w:tcPr>
            <w:tcW w:w="7130" w:type="dxa"/>
          </w:tcPr>
          <w:p w14:paraId="6E690633" w14:textId="77777777" w:rsidR="00FB0A4B" w:rsidRPr="008A7C47" w:rsidRDefault="00FB0A4B" w:rsidP="004A5E97">
            <w:pPr>
              <w:rPr>
                <w:rFonts w:ascii="Arial" w:hAnsi="Arial" w:cs="Arial"/>
                <w:color w:val="4472C4"/>
                <w:kern w:val="2"/>
                <w:sz w:val="24"/>
                <w:szCs w:val="24"/>
              </w:rPr>
            </w:pPr>
            <w:r w:rsidRPr="008A7C47">
              <w:rPr>
                <w:rFonts w:ascii="Arial" w:hAnsi="Arial" w:cs="Arial"/>
                <w:color w:val="4472C4"/>
                <w:kern w:val="2"/>
                <w:sz w:val="24"/>
                <w:szCs w:val="24"/>
              </w:rPr>
              <w:t xml:space="preserve">Finansų ir investicijų skyriaus vyr. specialistė Ramunė Petuškaitė, tel. Nr. 0 665 19044, el. p. </w:t>
            </w:r>
            <w:hyperlink r:id="rId25" w:history="1">
              <w:r w:rsidRPr="008A7C47">
                <w:rPr>
                  <w:rStyle w:val="Hipersaitas"/>
                  <w:rFonts w:ascii="Arial" w:hAnsi="Arial" w:cs="Arial"/>
                  <w:kern w:val="2"/>
                  <w:sz w:val="24"/>
                  <w:szCs w:val="24"/>
                </w:rPr>
                <w:t>ramune.petuskaite@alytus.lt</w:t>
              </w:r>
            </w:hyperlink>
            <w:r w:rsidRPr="008A7C47">
              <w:rPr>
                <w:rFonts w:ascii="Arial" w:hAnsi="Arial" w:cs="Arial"/>
                <w:color w:val="4472C4"/>
                <w:kern w:val="2"/>
                <w:sz w:val="24"/>
                <w:szCs w:val="24"/>
              </w:rPr>
              <w:t xml:space="preserve">  </w:t>
            </w:r>
          </w:p>
        </w:tc>
      </w:tr>
      <w:tr w:rsidR="00FB0A4B" w:rsidRPr="008A7C47" w14:paraId="5231BF87" w14:textId="77777777" w:rsidTr="00894B36">
        <w:trPr>
          <w:trHeight w:val="300"/>
        </w:trPr>
        <w:tc>
          <w:tcPr>
            <w:tcW w:w="2405" w:type="dxa"/>
          </w:tcPr>
          <w:p w14:paraId="329707B4"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t>2.2. Tiekėjo kontaktiniai asmenys, atsakingi už Sutarties vykdymą</w:t>
            </w:r>
          </w:p>
        </w:tc>
        <w:tc>
          <w:tcPr>
            <w:tcW w:w="7130" w:type="dxa"/>
          </w:tcPr>
          <w:p w14:paraId="670F54B6" w14:textId="77777777" w:rsidR="00FB0A4B" w:rsidRPr="008A7C47" w:rsidRDefault="00FB0A4B" w:rsidP="004A5E97">
            <w:pPr>
              <w:rPr>
                <w:rFonts w:ascii="Arial" w:hAnsi="Arial" w:cs="Arial"/>
                <w:color w:val="4472C4"/>
                <w:kern w:val="2"/>
                <w:sz w:val="24"/>
                <w:szCs w:val="24"/>
              </w:rPr>
            </w:pPr>
            <w:r w:rsidRPr="008A7C47">
              <w:rPr>
                <w:rFonts w:ascii="Arial" w:hAnsi="Arial" w:cs="Arial"/>
                <w:color w:val="4472C4"/>
                <w:kern w:val="2"/>
                <w:sz w:val="24"/>
                <w:szCs w:val="24"/>
              </w:rPr>
              <w:t>(nurodyti padalinį / skyrių, pareigas, vardą, pavardę, tel., el. paštą)</w:t>
            </w:r>
          </w:p>
        </w:tc>
      </w:tr>
      <w:tr w:rsidR="00FB0A4B" w:rsidRPr="008A7C47" w14:paraId="26DD6101" w14:textId="77777777" w:rsidTr="004A5E97">
        <w:trPr>
          <w:trHeight w:val="300"/>
        </w:trPr>
        <w:tc>
          <w:tcPr>
            <w:tcW w:w="9535" w:type="dxa"/>
            <w:gridSpan w:val="2"/>
          </w:tcPr>
          <w:p w14:paraId="598D9015" w14:textId="77777777" w:rsidR="00FB0A4B" w:rsidRPr="008A7C47" w:rsidRDefault="00FB0A4B" w:rsidP="004A5E97">
            <w:pPr>
              <w:jc w:val="center"/>
              <w:rPr>
                <w:rFonts w:ascii="Arial" w:hAnsi="Arial" w:cs="Arial"/>
                <w:b/>
                <w:bCs/>
                <w:kern w:val="2"/>
                <w:sz w:val="24"/>
                <w:szCs w:val="24"/>
              </w:rPr>
            </w:pPr>
            <w:r w:rsidRPr="008A7C47">
              <w:rPr>
                <w:rFonts w:ascii="Arial" w:hAnsi="Arial" w:cs="Arial"/>
                <w:b/>
                <w:bCs/>
                <w:kern w:val="2"/>
                <w:sz w:val="24"/>
                <w:szCs w:val="24"/>
              </w:rPr>
              <w:t>3. SUTARTIES DALYKAS</w:t>
            </w:r>
          </w:p>
        </w:tc>
      </w:tr>
      <w:tr w:rsidR="00FB0A4B" w:rsidRPr="008A7C47" w14:paraId="60005403" w14:textId="77777777" w:rsidTr="00894B36">
        <w:trPr>
          <w:trHeight w:val="300"/>
        </w:trPr>
        <w:tc>
          <w:tcPr>
            <w:tcW w:w="2405" w:type="dxa"/>
          </w:tcPr>
          <w:p w14:paraId="15DF2202"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t xml:space="preserve">3.1. Sutarties dalykas </w:t>
            </w:r>
          </w:p>
        </w:tc>
        <w:tc>
          <w:tcPr>
            <w:tcW w:w="7130" w:type="dxa"/>
          </w:tcPr>
          <w:p w14:paraId="2C285482" w14:textId="77777777" w:rsidR="00FB0A4B" w:rsidRPr="008A7C47" w:rsidRDefault="00FB0A4B" w:rsidP="007C6FBE">
            <w:pPr>
              <w:jc w:val="both"/>
              <w:rPr>
                <w:rFonts w:ascii="Arial" w:hAnsi="Arial" w:cs="Arial"/>
                <w:color w:val="000000"/>
                <w:kern w:val="2"/>
                <w:sz w:val="24"/>
                <w:szCs w:val="24"/>
              </w:rPr>
            </w:pPr>
            <w:r w:rsidRPr="008A7C47">
              <w:rPr>
                <w:rFonts w:ascii="Arial" w:hAnsi="Arial" w:cs="Arial"/>
                <w:kern w:val="2"/>
                <w:sz w:val="24"/>
                <w:szCs w:val="24"/>
              </w:rPr>
              <w:t>Tiekėjas įsipareigoja Sutartyje numatytomis sąlygomis perduoti Pirkėjui 1 naują M1 klasės elektromobilį</w:t>
            </w:r>
            <w:r w:rsidRPr="008A7C47">
              <w:rPr>
                <w:rFonts w:ascii="Arial" w:hAnsi="Arial" w:cs="Arial"/>
                <w:color w:val="4472C4"/>
                <w:kern w:val="2"/>
                <w:sz w:val="24"/>
                <w:szCs w:val="24"/>
              </w:rPr>
              <w:t>)</w:t>
            </w:r>
            <w:r w:rsidRPr="008A7C47">
              <w:rPr>
                <w:rFonts w:ascii="Arial" w:hAnsi="Arial" w:cs="Arial"/>
                <w:color w:val="000000"/>
                <w:kern w:val="2"/>
                <w:sz w:val="24"/>
                <w:szCs w:val="24"/>
              </w:rPr>
              <w:t xml:space="preserve"> (toliau – Prekės).</w:t>
            </w:r>
          </w:p>
          <w:p w14:paraId="223ED865" w14:textId="77777777" w:rsidR="00FB0A4B" w:rsidRPr="008A7C47" w:rsidRDefault="00FB0A4B" w:rsidP="007C6FBE">
            <w:pPr>
              <w:jc w:val="both"/>
              <w:rPr>
                <w:rFonts w:ascii="Arial" w:hAnsi="Arial" w:cs="Arial"/>
                <w:color w:val="000000"/>
                <w:kern w:val="2"/>
                <w:sz w:val="24"/>
                <w:szCs w:val="24"/>
              </w:rPr>
            </w:pPr>
            <w:r w:rsidRPr="008A7C47">
              <w:rPr>
                <w:rFonts w:ascii="Arial" w:hAnsi="Arial" w:cs="Arial"/>
                <w:color w:val="000000"/>
                <w:kern w:val="2"/>
                <w:sz w:val="24"/>
                <w:szCs w:val="24"/>
              </w:rPr>
              <w:t xml:space="preserve">Išsamus Prekių aprašymas ir kiti reikalavimai tiekiamoms Prekėms nustatyti Sutarties priede Nr. [1] „Techninė specifikacija“ </w:t>
            </w:r>
            <w:r w:rsidRPr="008A7C47">
              <w:rPr>
                <w:rFonts w:ascii="Arial" w:hAnsi="Arial" w:cs="Arial"/>
                <w:color w:val="000000"/>
                <w:kern w:val="2"/>
                <w:sz w:val="24"/>
                <w:szCs w:val="24"/>
              </w:rPr>
              <w:lastRenderedPageBreak/>
              <w:t>(toliau – Techninė specifikacija) ir Sutarties priede Nr. 2] „Pasiūlymas“.</w:t>
            </w:r>
          </w:p>
        </w:tc>
      </w:tr>
      <w:tr w:rsidR="00FB0A4B" w:rsidRPr="008A7C47" w14:paraId="65F1CA41" w14:textId="77777777" w:rsidTr="00894B36">
        <w:trPr>
          <w:trHeight w:val="300"/>
        </w:trPr>
        <w:tc>
          <w:tcPr>
            <w:tcW w:w="2405" w:type="dxa"/>
          </w:tcPr>
          <w:p w14:paraId="07A3CF36"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lastRenderedPageBreak/>
              <w:t>3.2. Pirkimo numeris</w:t>
            </w:r>
          </w:p>
        </w:tc>
        <w:tc>
          <w:tcPr>
            <w:tcW w:w="7130" w:type="dxa"/>
          </w:tcPr>
          <w:p w14:paraId="3250EF1C" w14:textId="77777777" w:rsidR="00FB0A4B" w:rsidRPr="008A7C47" w:rsidRDefault="00FB0A4B" w:rsidP="004A5E97">
            <w:pPr>
              <w:rPr>
                <w:rFonts w:ascii="Arial" w:hAnsi="Arial" w:cs="Arial"/>
                <w:kern w:val="2"/>
                <w:sz w:val="24"/>
                <w:szCs w:val="24"/>
              </w:rPr>
            </w:pPr>
          </w:p>
        </w:tc>
      </w:tr>
      <w:tr w:rsidR="00FB0A4B" w:rsidRPr="008A7C47" w14:paraId="2C07267E" w14:textId="77777777" w:rsidTr="00894B36">
        <w:trPr>
          <w:trHeight w:val="300"/>
        </w:trPr>
        <w:tc>
          <w:tcPr>
            <w:tcW w:w="2405" w:type="dxa"/>
          </w:tcPr>
          <w:p w14:paraId="07E90B97"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t>3.3. Informacija apie Europos Sąjungos lėšomis finansuojamą projektą arba kitą projektą</w:t>
            </w:r>
          </w:p>
        </w:tc>
        <w:tc>
          <w:tcPr>
            <w:tcW w:w="7130" w:type="dxa"/>
          </w:tcPr>
          <w:p w14:paraId="126E4985" w14:textId="77777777" w:rsidR="00FB0A4B" w:rsidRPr="008A7C47" w:rsidRDefault="00FB0A4B" w:rsidP="007C6FBE">
            <w:pPr>
              <w:jc w:val="both"/>
              <w:rPr>
                <w:rFonts w:ascii="Arial" w:hAnsi="Arial" w:cs="Arial"/>
                <w:kern w:val="2"/>
                <w:sz w:val="24"/>
                <w:szCs w:val="24"/>
              </w:rPr>
            </w:pPr>
            <w:r w:rsidRPr="008A7C47">
              <w:rPr>
                <w:rFonts w:ascii="Arial" w:hAnsi="Arial" w:cs="Arial"/>
                <w:kern w:val="2"/>
                <w:sz w:val="24"/>
                <w:szCs w:val="24"/>
              </w:rPr>
              <w:t>Europos Sąjungos lėšomis bendrai finansuojamo projekto Nr.  09-010-P-0032 pavadinimas Ilgalaikės priežiūros paslaugų plėtra Alytaus mieste.</w:t>
            </w:r>
          </w:p>
        </w:tc>
      </w:tr>
      <w:tr w:rsidR="00FB0A4B" w:rsidRPr="008A7C47" w14:paraId="5E7139B2" w14:textId="77777777" w:rsidTr="004A5E97">
        <w:trPr>
          <w:trHeight w:val="300"/>
        </w:trPr>
        <w:tc>
          <w:tcPr>
            <w:tcW w:w="9535" w:type="dxa"/>
            <w:gridSpan w:val="2"/>
          </w:tcPr>
          <w:p w14:paraId="295C8BF0" w14:textId="77777777" w:rsidR="00FB0A4B" w:rsidRPr="008A7C47" w:rsidRDefault="00FB0A4B" w:rsidP="004A5E97">
            <w:pPr>
              <w:jc w:val="center"/>
              <w:rPr>
                <w:rFonts w:ascii="Arial" w:hAnsi="Arial" w:cs="Arial"/>
                <w:b/>
                <w:bCs/>
                <w:kern w:val="2"/>
                <w:sz w:val="24"/>
                <w:szCs w:val="24"/>
              </w:rPr>
            </w:pPr>
            <w:r w:rsidRPr="008A7C47">
              <w:rPr>
                <w:rFonts w:ascii="Arial" w:hAnsi="Arial" w:cs="Arial"/>
                <w:b/>
                <w:bCs/>
                <w:kern w:val="2"/>
                <w:sz w:val="24"/>
                <w:szCs w:val="24"/>
              </w:rPr>
              <w:t>4. PREKIŲ PRISTATYMO TERMINAI IR PREKIŲ PERDAVIMO - PRIĖMIMO TVARKA</w:t>
            </w:r>
          </w:p>
        </w:tc>
      </w:tr>
      <w:tr w:rsidR="00FB0A4B" w:rsidRPr="008A7C47" w14:paraId="762F3BE9" w14:textId="77777777" w:rsidTr="00894B36">
        <w:trPr>
          <w:trHeight w:val="300"/>
        </w:trPr>
        <w:tc>
          <w:tcPr>
            <w:tcW w:w="2405" w:type="dxa"/>
          </w:tcPr>
          <w:p w14:paraId="38BF54C1"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t>4.1. Prekių pristatymo terminas, kai Prekės pristatomos vienu kartu</w:t>
            </w:r>
          </w:p>
          <w:p w14:paraId="1F2349F4" w14:textId="77777777" w:rsidR="00FB0A4B" w:rsidRPr="008A7C47" w:rsidRDefault="00FB0A4B" w:rsidP="004A5E97">
            <w:pPr>
              <w:rPr>
                <w:rFonts w:ascii="Arial" w:hAnsi="Arial" w:cs="Arial"/>
                <w:b/>
                <w:bCs/>
                <w:kern w:val="2"/>
                <w:sz w:val="24"/>
                <w:szCs w:val="24"/>
              </w:rPr>
            </w:pPr>
          </w:p>
          <w:p w14:paraId="27D8E750" w14:textId="77777777" w:rsidR="00FB0A4B" w:rsidRPr="008A7C47" w:rsidRDefault="00FB0A4B" w:rsidP="004A5E97">
            <w:pPr>
              <w:rPr>
                <w:rFonts w:ascii="Arial" w:hAnsi="Arial" w:cs="Arial"/>
                <w:b/>
                <w:bCs/>
                <w:kern w:val="2"/>
                <w:sz w:val="24"/>
                <w:szCs w:val="24"/>
              </w:rPr>
            </w:pPr>
          </w:p>
          <w:p w14:paraId="472EC174" w14:textId="77777777" w:rsidR="00FB0A4B" w:rsidRPr="008A7C47" w:rsidRDefault="00FB0A4B" w:rsidP="004A5E97">
            <w:pPr>
              <w:rPr>
                <w:rFonts w:ascii="Arial" w:hAnsi="Arial" w:cs="Arial"/>
                <w:b/>
                <w:bCs/>
                <w:kern w:val="2"/>
                <w:sz w:val="24"/>
                <w:szCs w:val="24"/>
              </w:rPr>
            </w:pPr>
          </w:p>
          <w:p w14:paraId="67C04D5D" w14:textId="77777777" w:rsidR="00FB0A4B" w:rsidRPr="008A7C47" w:rsidRDefault="00FB0A4B" w:rsidP="004A5E97">
            <w:pPr>
              <w:rPr>
                <w:rFonts w:ascii="Arial" w:hAnsi="Arial" w:cs="Arial"/>
                <w:b/>
                <w:bCs/>
                <w:kern w:val="2"/>
                <w:sz w:val="24"/>
                <w:szCs w:val="24"/>
              </w:rPr>
            </w:pPr>
          </w:p>
          <w:p w14:paraId="5764DAE6" w14:textId="77777777" w:rsidR="00FB0A4B" w:rsidRPr="008A7C47" w:rsidRDefault="00FB0A4B" w:rsidP="004A5E97">
            <w:pPr>
              <w:rPr>
                <w:rFonts w:ascii="Arial" w:hAnsi="Arial" w:cs="Arial"/>
                <w:b/>
                <w:bCs/>
                <w:kern w:val="2"/>
                <w:sz w:val="24"/>
                <w:szCs w:val="24"/>
              </w:rPr>
            </w:pPr>
          </w:p>
          <w:p w14:paraId="532E9BE5" w14:textId="77777777" w:rsidR="00FB0A4B" w:rsidRPr="008A7C47" w:rsidRDefault="00FB0A4B" w:rsidP="004A5E97">
            <w:pPr>
              <w:rPr>
                <w:rFonts w:ascii="Arial" w:hAnsi="Arial" w:cs="Arial"/>
                <w:b/>
                <w:bCs/>
                <w:kern w:val="2"/>
                <w:sz w:val="24"/>
                <w:szCs w:val="24"/>
              </w:rPr>
            </w:pPr>
          </w:p>
          <w:p w14:paraId="3E1F8113" w14:textId="77777777" w:rsidR="00FB0A4B" w:rsidRPr="008A7C47" w:rsidRDefault="00FB0A4B" w:rsidP="004A5E97">
            <w:pPr>
              <w:rPr>
                <w:rFonts w:ascii="Arial" w:hAnsi="Arial" w:cs="Arial"/>
                <w:b/>
                <w:bCs/>
                <w:kern w:val="2"/>
                <w:sz w:val="24"/>
                <w:szCs w:val="24"/>
              </w:rPr>
            </w:pPr>
          </w:p>
        </w:tc>
        <w:tc>
          <w:tcPr>
            <w:tcW w:w="7130" w:type="dxa"/>
          </w:tcPr>
          <w:p w14:paraId="59A78A6C" w14:textId="77777777" w:rsidR="00FB0A4B" w:rsidRPr="008A7C47" w:rsidRDefault="00FB0A4B" w:rsidP="007C6FBE">
            <w:pPr>
              <w:jc w:val="both"/>
              <w:rPr>
                <w:rFonts w:ascii="Arial" w:hAnsi="Arial" w:cs="Arial"/>
                <w:kern w:val="2"/>
                <w:sz w:val="24"/>
                <w:szCs w:val="24"/>
              </w:rPr>
            </w:pPr>
            <w:r w:rsidRPr="008A7C47">
              <w:rPr>
                <w:rFonts w:ascii="Arial" w:hAnsi="Arial" w:cs="Arial"/>
                <w:kern w:val="2"/>
                <w:sz w:val="24"/>
                <w:szCs w:val="24"/>
              </w:rPr>
              <w:t xml:space="preserve">Tiekėjas Prekes (visą Prekių kiekį) įsipareigoja pristatyti </w:t>
            </w:r>
            <w:r w:rsidRPr="008A7C47">
              <w:rPr>
                <w:rFonts w:ascii="Arial" w:hAnsi="Arial" w:cs="Arial"/>
                <w:b/>
                <w:bCs/>
                <w:kern w:val="2"/>
                <w:sz w:val="24"/>
                <w:szCs w:val="24"/>
              </w:rPr>
              <w:t>ne vėliau kaip per</w:t>
            </w:r>
            <w:r w:rsidRPr="008A7C47">
              <w:rPr>
                <w:rFonts w:ascii="Arial" w:hAnsi="Arial" w:cs="Arial"/>
                <w:kern w:val="2"/>
                <w:sz w:val="24"/>
                <w:szCs w:val="24"/>
              </w:rPr>
              <w:t xml:space="preserve"> </w:t>
            </w:r>
            <w:r w:rsidRPr="008A7C47">
              <w:rPr>
                <w:rFonts w:ascii="Arial" w:hAnsi="Arial" w:cs="Arial"/>
                <w:color w:val="4472C4"/>
                <w:kern w:val="2"/>
                <w:sz w:val="24"/>
                <w:szCs w:val="24"/>
              </w:rPr>
              <w:t>9 mėnesius</w:t>
            </w:r>
            <w:r w:rsidRPr="008A7C47">
              <w:rPr>
                <w:rFonts w:ascii="Arial" w:hAnsi="Arial" w:cs="Arial"/>
                <w:color w:val="000000"/>
                <w:kern w:val="2"/>
                <w:sz w:val="24"/>
                <w:szCs w:val="24"/>
              </w:rPr>
              <w:t xml:space="preserve"> nuo Sutarties įsigaliojimo dienos šiuo adresu: </w:t>
            </w:r>
            <w:r w:rsidRPr="008A7C47">
              <w:rPr>
                <w:rFonts w:ascii="Arial" w:hAnsi="Arial" w:cs="Arial"/>
                <w:color w:val="4472C4"/>
                <w:kern w:val="2"/>
                <w:sz w:val="24"/>
                <w:szCs w:val="24"/>
              </w:rPr>
              <w:t xml:space="preserve">Pramonės g.9 , Alytus.  </w:t>
            </w:r>
          </w:p>
          <w:p w14:paraId="0B7626E2" w14:textId="77777777" w:rsidR="00FB0A4B" w:rsidRPr="008A7C47" w:rsidRDefault="00FB0A4B" w:rsidP="007C6FBE">
            <w:pPr>
              <w:jc w:val="both"/>
              <w:rPr>
                <w:rFonts w:ascii="Arial" w:hAnsi="Arial" w:cs="Arial"/>
                <w:kern w:val="2"/>
                <w:sz w:val="24"/>
                <w:szCs w:val="24"/>
              </w:rPr>
            </w:pPr>
          </w:p>
          <w:p w14:paraId="4EBE50D1" w14:textId="77777777" w:rsidR="00FB0A4B" w:rsidRPr="008A7C47" w:rsidRDefault="00FB0A4B" w:rsidP="007C6FBE">
            <w:pPr>
              <w:jc w:val="both"/>
              <w:textAlignment w:val="baseline"/>
              <w:rPr>
                <w:rFonts w:ascii="Arial" w:hAnsi="Arial" w:cs="Arial"/>
                <w:sz w:val="24"/>
                <w:szCs w:val="24"/>
              </w:rPr>
            </w:pPr>
          </w:p>
        </w:tc>
      </w:tr>
      <w:tr w:rsidR="00FB0A4B" w:rsidRPr="008A7C47" w14:paraId="04EF26D6" w14:textId="77777777" w:rsidTr="00894B36">
        <w:trPr>
          <w:trHeight w:val="300"/>
        </w:trPr>
        <w:tc>
          <w:tcPr>
            <w:tcW w:w="2405" w:type="dxa"/>
          </w:tcPr>
          <w:p w14:paraId="0D1A5F9F"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t>4.2. Prekių (ar jų dalies) pristatymo termino pratęsimas</w:t>
            </w:r>
          </w:p>
        </w:tc>
        <w:tc>
          <w:tcPr>
            <w:tcW w:w="7130" w:type="dxa"/>
          </w:tcPr>
          <w:p w14:paraId="47D3018C" w14:textId="77777777" w:rsidR="00FB0A4B" w:rsidRPr="008A7C47" w:rsidRDefault="00FB0A4B" w:rsidP="007C6FBE">
            <w:pPr>
              <w:jc w:val="both"/>
              <w:rPr>
                <w:rFonts w:ascii="Arial" w:hAnsi="Arial" w:cs="Arial"/>
                <w:kern w:val="2"/>
                <w:sz w:val="24"/>
                <w:szCs w:val="24"/>
              </w:rPr>
            </w:pPr>
            <w:r w:rsidRPr="008A7C47">
              <w:rPr>
                <w:rFonts w:ascii="Arial" w:hAnsi="Arial" w:cs="Arial"/>
                <w:kern w:val="2"/>
                <w:sz w:val="24"/>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8A7C47">
              <w:rPr>
                <w:rFonts w:ascii="Arial" w:hAnsi="Arial" w:cs="Arial"/>
                <w:color w:val="4472C4"/>
                <w:kern w:val="2"/>
                <w:sz w:val="24"/>
                <w:szCs w:val="24"/>
              </w:rPr>
              <w:t>10 (dešimt) darbo dienų</w:t>
            </w:r>
            <w:r w:rsidRPr="008A7C47">
              <w:rPr>
                <w:rFonts w:ascii="Arial" w:hAnsi="Arial" w:cs="Arial"/>
                <w:kern w:val="2"/>
                <w:sz w:val="24"/>
                <w:szCs w:val="24"/>
              </w:rPr>
              <w:t xml:space="preserve">, apie tai praneša Pirkėjui, pateikdamas minėtų aplinkybių </w:t>
            </w:r>
            <w:r w:rsidRPr="008A7C47">
              <w:rPr>
                <w:rFonts w:ascii="Arial" w:hAnsi="Arial" w:cs="Arial"/>
                <w:kern w:val="2"/>
                <w:sz w:val="24"/>
                <w:szCs w:val="24"/>
              </w:rPr>
              <w:lastRenderedPageBreak/>
              <w:t xml:space="preserve">egzistavimo įrodymus. Nurodytas aplinkybes vertina Pirkėjas. Pirkėjui sutikus, Prekių pristatymo terminas gali būti pratęsiamas tik minėtų aplinkybių egzistavimo laikotarpiui, bet ne ilgiau nei 1 vieno mėnesio laikotarpiui. </w:t>
            </w:r>
          </w:p>
        </w:tc>
      </w:tr>
      <w:tr w:rsidR="00FB0A4B" w:rsidRPr="008A7C47" w14:paraId="49FC9EB2" w14:textId="77777777" w:rsidTr="00894B36">
        <w:trPr>
          <w:trHeight w:val="300"/>
        </w:trPr>
        <w:tc>
          <w:tcPr>
            <w:tcW w:w="2405" w:type="dxa"/>
          </w:tcPr>
          <w:p w14:paraId="65B1A473"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lastRenderedPageBreak/>
              <w:t>4.3. Užsakymų teikimo tvarka</w:t>
            </w:r>
          </w:p>
        </w:tc>
        <w:tc>
          <w:tcPr>
            <w:tcW w:w="7130" w:type="dxa"/>
          </w:tcPr>
          <w:p w14:paraId="6AFEBF45" w14:textId="052BF913" w:rsidR="00FB0A4B" w:rsidRPr="008A7C47" w:rsidRDefault="0057551A" w:rsidP="004A5E97">
            <w:pPr>
              <w:rPr>
                <w:rFonts w:ascii="Arial" w:hAnsi="Arial" w:cs="Arial"/>
                <w:kern w:val="2"/>
                <w:sz w:val="24"/>
                <w:szCs w:val="24"/>
              </w:rPr>
            </w:pPr>
            <w:r w:rsidRPr="008A7C47">
              <w:rPr>
                <w:rFonts w:ascii="Arial" w:hAnsi="Arial" w:cs="Arial"/>
                <w:kern w:val="2"/>
                <w:sz w:val="24"/>
                <w:szCs w:val="24"/>
              </w:rPr>
              <w:t>Netaikoma</w:t>
            </w:r>
          </w:p>
        </w:tc>
      </w:tr>
      <w:tr w:rsidR="00FB0A4B" w:rsidRPr="008A7C47" w14:paraId="65329076" w14:textId="77777777" w:rsidTr="00894B36">
        <w:trPr>
          <w:trHeight w:val="300"/>
        </w:trPr>
        <w:tc>
          <w:tcPr>
            <w:tcW w:w="2405" w:type="dxa"/>
          </w:tcPr>
          <w:p w14:paraId="7B60EA67"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t>4.4. Dėl Prekių pristatymo dalimis vertės / apimties</w:t>
            </w:r>
          </w:p>
        </w:tc>
        <w:tc>
          <w:tcPr>
            <w:tcW w:w="7130" w:type="dxa"/>
          </w:tcPr>
          <w:p w14:paraId="500D6628" w14:textId="77777777" w:rsidR="00FB0A4B" w:rsidRPr="008A7C47" w:rsidRDefault="00FB0A4B" w:rsidP="004A5E97">
            <w:pPr>
              <w:rPr>
                <w:rFonts w:ascii="Arial" w:hAnsi="Arial" w:cs="Arial"/>
                <w:kern w:val="2"/>
                <w:sz w:val="24"/>
                <w:szCs w:val="24"/>
              </w:rPr>
            </w:pPr>
            <w:r w:rsidRPr="008A7C47">
              <w:rPr>
                <w:rFonts w:ascii="Arial" w:hAnsi="Arial" w:cs="Arial"/>
                <w:kern w:val="2"/>
                <w:sz w:val="24"/>
                <w:szCs w:val="24"/>
              </w:rPr>
              <w:t>Netaikoma</w:t>
            </w:r>
          </w:p>
          <w:p w14:paraId="2D14E65F" w14:textId="77777777" w:rsidR="00FB0A4B" w:rsidRPr="008A7C47" w:rsidRDefault="00FB0A4B" w:rsidP="004A5E97">
            <w:pPr>
              <w:rPr>
                <w:rFonts w:ascii="Arial" w:hAnsi="Arial" w:cs="Arial"/>
                <w:kern w:val="2"/>
                <w:sz w:val="24"/>
                <w:szCs w:val="24"/>
              </w:rPr>
            </w:pPr>
          </w:p>
          <w:p w14:paraId="15D69C30" w14:textId="77777777" w:rsidR="00FB0A4B" w:rsidRPr="008A7C47" w:rsidRDefault="00FB0A4B" w:rsidP="004A5E97">
            <w:pPr>
              <w:rPr>
                <w:rFonts w:ascii="Arial" w:hAnsi="Arial" w:cs="Arial"/>
                <w:kern w:val="2"/>
                <w:sz w:val="24"/>
                <w:szCs w:val="24"/>
              </w:rPr>
            </w:pPr>
          </w:p>
        </w:tc>
      </w:tr>
      <w:tr w:rsidR="00FB0A4B" w:rsidRPr="008A7C47" w14:paraId="4A415315" w14:textId="77777777" w:rsidTr="00894B36">
        <w:trPr>
          <w:trHeight w:val="300"/>
        </w:trPr>
        <w:tc>
          <w:tcPr>
            <w:tcW w:w="2405" w:type="dxa"/>
          </w:tcPr>
          <w:p w14:paraId="5FDCF374"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t xml:space="preserve">4.5. Kartu su Prekėmis pateikiami dokumentai </w:t>
            </w:r>
          </w:p>
        </w:tc>
        <w:tc>
          <w:tcPr>
            <w:tcW w:w="7130" w:type="dxa"/>
          </w:tcPr>
          <w:p w14:paraId="3A749B42" w14:textId="77777777" w:rsidR="00FB0A4B" w:rsidRPr="008A7C47" w:rsidRDefault="00FB0A4B" w:rsidP="004A5E97">
            <w:pPr>
              <w:rPr>
                <w:rFonts w:ascii="Arial" w:hAnsi="Arial" w:cs="Arial"/>
                <w:kern w:val="2"/>
                <w:sz w:val="24"/>
                <w:szCs w:val="24"/>
              </w:rPr>
            </w:pPr>
            <w:r w:rsidRPr="008A7C47">
              <w:rPr>
                <w:rFonts w:ascii="Arial" w:hAnsi="Arial" w:cs="Arial"/>
                <w:kern w:val="2"/>
                <w:sz w:val="24"/>
                <w:szCs w:val="24"/>
              </w:rPr>
              <w:t xml:space="preserve">Kartu su Prekėmis pateikiami šie dokumentai: </w:t>
            </w:r>
          </w:p>
          <w:p w14:paraId="2674FEF5" w14:textId="77777777" w:rsidR="00FB0A4B" w:rsidRPr="008A7C47" w:rsidRDefault="00FB0A4B" w:rsidP="003A440F">
            <w:pPr>
              <w:pStyle w:val="Sraopastraipa"/>
              <w:numPr>
                <w:ilvl w:val="0"/>
                <w:numId w:val="25"/>
              </w:numPr>
              <w:spacing w:after="0" w:line="240" w:lineRule="auto"/>
              <w:rPr>
                <w:rFonts w:ascii="Arial" w:hAnsi="Arial" w:cs="Arial"/>
                <w:kern w:val="2"/>
                <w:sz w:val="24"/>
                <w:szCs w:val="24"/>
              </w:rPr>
            </w:pPr>
            <w:r w:rsidRPr="008A7C47">
              <w:rPr>
                <w:rFonts w:ascii="Arial" w:hAnsi="Arial" w:cs="Arial"/>
                <w:kern w:val="2"/>
                <w:sz w:val="24"/>
                <w:szCs w:val="24"/>
              </w:rPr>
              <w:t>Priėmimo-perdavimo aktą;</w:t>
            </w:r>
          </w:p>
          <w:p w14:paraId="7165B785" w14:textId="77777777" w:rsidR="00FB0A4B" w:rsidRPr="008A7C47" w:rsidRDefault="00FB0A4B" w:rsidP="003A440F">
            <w:pPr>
              <w:pStyle w:val="Sraopastraipa"/>
              <w:numPr>
                <w:ilvl w:val="0"/>
                <w:numId w:val="25"/>
              </w:numPr>
              <w:spacing w:after="0" w:line="240" w:lineRule="auto"/>
              <w:rPr>
                <w:rFonts w:ascii="Arial" w:hAnsi="Arial" w:cs="Arial"/>
                <w:kern w:val="2"/>
                <w:sz w:val="24"/>
                <w:szCs w:val="24"/>
              </w:rPr>
            </w:pPr>
            <w:r w:rsidRPr="008A7C47">
              <w:rPr>
                <w:rFonts w:ascii="Arial" w:hAnsi="Arial" w:cs="Arial"/>
                <w:kern w:val="2"/>
                <w:sz w:val="24"/>
                <w:szCs w:val="24"/>
              </w:rPr>
              <w:t>Transporto priemonės registracijos liudijimą;</w:t>
            </w:r>
          </w:p>
          <w:p w14:paraId="663E6432" w14:textId="77777777" w:rsidR="00FB0A4B" w:rsidRPr="008A7C47" w:rsidRDefault="00FB0A4B" w:rsidP="003A440F">
            <w:pPr>
              <w:pStyle w:val="Sraopastraipa"/>
              <w:numPr>
                <w:ilvl w:val="0"/>
                <w:numId w:val="25"/>
              </w:numPr>
              <w:spacing w:after="0" w:line="240" w:lineRule="auto"/>
              <w:rPr>
                <w:rFonts w:ascii="Arial" w:hAnsi="Arial" w:cs="Arial"/>
                <w:kern w:val="2"/>
                <w:sz w:val="24"/>
                <w:szCs w:val="24"/>
              </w:rPr>
            </w:pPr>
            <w:r w:rsidRPr="008A7C47">
              <w:rPr>
                <w:rFonts w:ascii="Arial" w:hAnsi="Arial" w:cs="Arial"/>
                <w:kern w:val="2"/>
                <w:sz w:val="24"/>
                <w:szCs w:val="24"/>
              </w:rPr>
              <w:t xml:space="preserve">Transporto priemonės techninės apžiūros lapą; </w:t>
            </w:r>
          </w:p>
          <w:p w14:paraId="0296CE2D" w14:textId="77777777" w:rsidR="00FB0A4B" w:rsidRPr="008A7C47" w:rsidRDefault="00FB0A4B" w:rsidP="003A440F">
            <w:pPr>
              <w:pStyle w:val="Sraopastraipa"/>
              <w:numPr>
                <w:ilvl w:val="0"/>
                <w:numId w:val="25"/>
              </w:numPr>
              <w:spacing w:after="0" w:line="240" w:lineRule="auto"/>
              <w:rPr>
                <w:rFonts w:ascii="Arial" w:hAnsi="Arial" w:cs="Arial"/>
                <w:kern w:val="2"/>
                <w:sz w:val="24"/>
                <w:szCs w:val="24"/>
              </w:rPr>
            </w:pPr>
            <w:r w:rsidRPr="008A7C47">
              <w:rPr>
                <w:rFonts w:ascii="Arial" w:hAnsi="Arial" w:cs="Arial"/>
                <w:kern w:val="2"/>
                <w:sz w:val="24"/>
                <w:szCs w:val="24"/>
              </w:rPr>
              <w:t>Techninių aptarnavimų ir garantijos knygelę;</w:t>
            </w:r>
          </w:p>
          <w:p w14:paraId="6E70390F" w14:textId="77777777" w:rsidR="00FB0A4B" w:rsidRPr="008A7C47" w:rsidRDefault="00FB0A4B" w:rsidP="003A440F">
            <w:pPr>
              <w:pStyle w:val="Sraopastraipa"/>
              <w:numPr>
                <w:ilvl w:val="0"/>
                <w:numId w:val="25"/>
              </w:numPr>
              <w:spacing w:after="0" w:line="240" w:lineRule="auto"/>
              <w:rPr>
                <w:rFonts w:ascii="Arial" w:hAnsi="Arial" w:cs="Arial"/>
                <w:kern w:val="2"/>
                <w:sz w:val="24"/>
                <w:szCs w:val="24"/>
              </w:rPr>
            </w:pPr>
            <w:r w:rsidRPr="008A7C47">
              <w:rPr>
                <w:rFonts w:ascii="Arial" w:hAnsi="Arial" w:cs="Arial"/>
                <w:kern w:val="2"/>
                <w:sz w:val="24"/>
                <w:szCs w:val="24"/>
              </w:rPr>
              <w:t xml:space="preserve">Vartotojo vadovą (USB rakto pavidale arba popieriniame formate), Europos Sąjungos (EB) arba nacionalinis automobilio atitikties sertifikatas (EU </w:t>
            </w:r>
            <w:proofErr w:type="spellStart"/>
            <w:r w:rsidRPr="008A7C47">
              <w:rPr>
                <w:rFonts w:ascii="Arial" w:hAnsi="Arial" w:cs="Arial"/>
                <w:kern w:val="2"/>
                <w:sz w:val="24"/>
                <w:szCs w:val="24"/>
              </w:rPr>
              <w:t>Certificate</w:t>
            </w:r>
            <w:proofErr w:type="spellEnd"/>
            <w:r w:rsidRPr="008A7C47">
              <w:rPr>
                <w:rFonts w:ascii="Arial" w:hAnsi="Arial" w:cs="Arial"/>
                <w:kern w:val="2"/>
                <w:sz w:val="24"/>
                <w:szCs w:val="24"/>
              </w:rPr>
              <w:t xml:space="preserve"> </w:t>
            </w:r>
            <w:proofErr w:type="spellStart"/>
            <w:r w:rsidRPr="008A7C47">
              <w:rPr>
                <w:rFonts w:ascii="Arial" w:hAnsi="Arial" w:cs="Arial"/>
                <w:kern w:val="2"/>
                <w:sz w:val="24"/>
                <w:szCs w:val="24"/>
              </w:rPr>
              <w:t>of</w:t>
            </w:r>
            <w:proofErr w:type="spellEnd"/>
            <w:r w:rsidRPr="008A7C47">
              <w:rPr>
                <w:rFonts w:ascii="Arial" w:hAnsi="Arial" w:cs="Arial"/>
                <w:kern w:val="2"/>
                <w:sz w:val="24"/>
                <w:szCs w:val="24"/>
              </w:rPr>
              <w:t xml:space="preserve"> </w:t>
            </w:r>
            <w:proofErr w:type="spellStart"/>
            <w:r w:rsidRPr="008A7C47">
              <w:rPr>
                <w:rFonts w:ascii="Arial" w:hAnsi="Arial" w:cs="Arial"/>
                <w:kern w:val="2"/>
                <w:sz w:val="24"/>
                <w:szCs w:val="24"/>
              </w:rPr>
              <w:t>Conformity</w:t>
            </w:r>
            <w:proofErr w:type="spellEnd"/>
            <w:r w:rsidRPr="008A7C47">
              <w:rPr>
                <w:rFonts w:ascii="Arial" w:hAnsi="Arial" w:cs="Arial"/>
                <w:kern w:val="2"/>
                <w:sz w:val="24"/>
                <w:szCs w:val="24"/>
              </w:rPr>
              <w:t>) arba kitus lygiaverčius dokumentus;</w:t>
            </w:r>
          </w:p>
          <w:p w14:paraId="6249F4CD" w14:textId="77777777" w:rsidR="00FB0A4B" w:rsidRPr="008A7C47" w:rsidRDefault="00FB0A4B" w:rsidP="003A440F">
            <w:pPr>
              <w:pStyle w:val="Sraopastraipa"/>
              <w:numPr>
                <w:ilvl w:val="0"/>
                <w:numId w:val="25"/>
              </w:numPr>
              <w:spacing w:after="0" w:line="240" w:lineRule="auto"/>
              <w:rPr>
                <w:rFonts w:ascii="Arial" w:hAnsi="Arial" w:cs="Arial"/>
                <w:kern w:val="2"/>
                <w:sz w:val="24"/>
                <w:szCs w:val="24"/>
              </w:rPr>
            </w:pPr>
            <w:r w:rsidRPr="008A7C47">
              <w:rPr>
                <w:rFonts w:ascii="Arial" w:hAnsi="Arial" w:cs="Arial"/>
                <w:kern w:val="2"/>
                <w:sz w:val="24"/>
                <w:szCs w:val="24"/>
              </w:rPr>
              <w:t>Tiekėjui nepateikus nurodytų dokumentų, laikoma, kad Prekės neatitinka Sutartyje nustatytų reikalavimų.</w:t>
            </w:r>
          </w:p>
        </w:tc>
      </w:tr>
      <w:tr w:rsidR="00FB0A4B" w:rsidRPr="008A7C47" w14:paraId="477017B3" w14:textId="77777777" w:rsidTr="004A5E97">
        <w:trPr>
          <w:trHeight w:val="300"/>
        </w:trPr>
        <w:tc>
          <w:tcPr>
            <w:tcW w:w="9535" w:type="dxa"/>
            <w:gridSpan w:val="2"/>
          </w:tcPr>
          <w:p w14:paraId="471D3B13" w14:textId="77777777" w:rsidR="00FB0A4B" w:rsidRPr="008A7C47" w:rsidRDefault="00FB0A4B" w:rsidP="004A5E97">
            <w:pPr>
              <w:jc w:val="center"/>
              <w:rPr>
                <w:rFonts w:ascii="Arial" w:hAnsi="Arial" w:cs="Arial"/>
                <w:b/>
                <w:bCs/>
                <w:kern w:val="2"/>
                <w:sz w:val="24"/>
                <w:szCs w:val="24"/>
              </w:rPr>
            </w:pPr>
            <w:r w:rsidRPr="008A7C47">
              <w:rPr>
                <w:rFonts w:ascii="Arial" w:hAnsi="Arial" w:cs="Arial"/>
                <w:b/>
                <w:bCs/>
                <w:kern w:val="2"/>
                <w:sz w:val="24"/>
                <w:szCs w:val="24"/>
              </w:rPr>
              <w:t>5. SUTARTIES KAINA IR ATSISKAITYMO TVARKA</w:t>
            </w:r>
          </w:p>
        </w:tc>
      </w:tr>
      <w:tr w:rsidR="00FB0A4B" w:rsidRPr="008A7C47" w14:paraId="7F02915E" w14:textId="77777777" w:rsidTr="00894B36">
        <w:trPr>
          <w:trHeight w:val="300"/>
        </w:trPr>
        <w:tc>
          <w:tcPr>
            <w:tcW w:w="2405" w:type="dxa"/>
          </w:tcPr>
          <w:p w14:paraId="324A1907"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t>5.1. Sutarčiai taikomas kainos apskaičiavimo būdas</w:t>
            </w:r>
          </w:p>
        </w:tc>
        <w:tc>
          <w:tcPr>
            <w:tcW w:w="7130" w:type="dxa"/>
          </w:tcPr>
          <w:p w14:paraId="5FAEE3B4" w14:textId="77777777" w:rsidR="00FB0A4B" w:rsidRPr="008A7C47" w:rsidRDefault="00FB0A4B" w:rsidP="004A5E97">
            <w:pPr>
              <w:rPr>
                <w:rFonts w:ascii="Arial" w:hAnsi="Arial" w:cs="Arial"/>
                <w:kern w:val="2"/>
                <w:sz w:val="24"/>
                <w:szCs w:val="24"/>
              </w:rPr>
            </w:pPr>
            <w:r w:rsidRPr="008A7C47">
              <w:rPr>
                <w:rFonts w:ascii="Arial" w:hAnsi="Arial" w:cs="Arial"/>
                <w:kern w:val="2"/>
                <w:sz w:val="24"/>
                <w:szCs w:val="24"/>
              </w:rPr>
              <w:t>Fiksuotos kainos kainodara.</w:t>
            </w:r>
          </w:p>
          <w:p w14:paraId="53625924" w14:textId="77777777" w:rsidR="00FB0A4B" w:rsidRPr="008A7C47" w:rsidRDefault="00FB0A4B" w:rsidP="004A5E97">
            <w:pPr>
              <w:rPr>
                <w:rFonts w:ascii="Arial" w:hAnsi="Arial" w:cs="Arial"/>
                <w:color w:val="4472C4"/>
                <w:kern w:val="2"/>
                <w:sz w:val="24"/>
                <w:szCs w:val="24"/>
              </w:rPr>
            </w:pPr>
          </w:p>
        </w:tc>
      </w:tr>
      <w:tr w:rsidR="00FB0A4B" w:rsidRPr="008A7C47" w14:paraId="7462EF1B" w14:textId="77777777" w:rsidTr="00894B36">
        <w:trPr>
          <w:trHeight w:val="300"/>
        </w:trPr>
        <w:tc>
          <w:tcPr>
            <w:tcW w:w="2405" w:type="dxa"/>
          </w:tcPr>
          <w:p w14:paraId="208FB471"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t xml:space="preserve">5.2. Pradinės Sutarties vertė ir Sutarties kaina, kai taikoma </w:t>
            </w:r>
            <w:r w:rsidRPr="008A7C47">
              <w:rPr>
                <w:rFonts w:ascii="Arial" w:hAnsi="Arial" w:cs="Arial"/>
                <w:b/>
                <w:bCs/>
                <w:kern w:val="2"/>
                <w:sz w:val="24"/>
                <w:szCs w:val="24"/>
                <w:u w:val="single"/>
              </w:rPr>
              <w:t>fiksuotos kainos</w:t>
            </w:r>
            <w:r w:rsidRPr="008A7C47">
              <w:rPr>
                <w:rFonts w:ascii="Arial" w:hAnsi="Arial" w:cs="Arial"/>
                <w:b/>
                <w:bCs/>
                <w:kern w:val="2"/>
                <w:sz w:val="24"/>
                <w:szCs w:val="24"/>
              </w:rPr>
              <w:t xml:space="preserve"> kainodara</w:t>
            </w:r>
          </w:p>
          <w:p w14:paraId="440A1F1A" w14:textId="77777777" w:rsidR="00FB0A4B" w:rsidRPr="008A7C47" w:rsidRDefault="00FB0A4B" w:rsidP="004A5E97">
            <w:pPr>
              <w:rPr>
                <w:rFonts w:ascii="Arial" w:hAnsi="Arial" w:cs="Arial"/>
                <w:b/>
                <w:bCs/>
                <w:kern w:val="2"/>
                <w:sz w:val="24"/>
                <w:szCs w:val="24"/>
              </w:rPr>
            </w:pPr>
          </w:p>
          <w:p w14:paraId="5358104C" w14:textId="77777777" w:rsidR="00FB0A4B" w:rsidRPr="008A7C47" w:rsidRDefault="00FB0A4B" w:rsidP="004A5E97">
            <w:pPr>
              <w:rPr>
                <w:rFonts w:ascii="Arial" w:hAnsi="Arial" w:cs="Arial"/>
                <w:b/>
                <w:bCs/>
                <w:kern w:val="2"/>
                <w:sz w:val="24"/>
                <w:szCs w:val="24"/>
              </w:rPr>
            </w:pPr>
          </w:p>
          <w:p w14:paraId="74760401" w14:textId="77777777" w:rsidR="00FB0A4B" w:rsidRPr="008A7C47" w:rsidRDefault="00FB0A4B" w:rsidP="004A5E97">
            <w:pPr>
              <w:rPr>
                <w:rFonts w:ascii="Arial" w:hAnsi="Arial" w:cs="Arial"/>
                <w:b/>
                <w:bCs/>
                <w:kern w:val="2"/>
                <w:sz w:val="24"/>
                <w:szCs w:val="24"/>
              </w:rPr>
            </w:pPr>
          </w:p>
          <w:p w14:paraId="6E8496BE" w14:textId="77777777" w:rsidR="00FB0A4B" w:rsidRPr="008A7C47" w:rsidRDefault="00FB0A4B" w:rsidP="004A5E97">
            <w:pPr>
              <w:jc w:val="both"/>
              <w:rPr>
                <w:rFonts w:ascii="Arial" w:hAnsi="Arial" w:cs="Arial"/>
                <w:b/>
                <w:bCs/>
                <w:kern w:val="2"/>
                <w:sz w:val="24"/>
                <w:szCs w:val="24"/>
              </w:rPr>
            </w:pPr>
          </w:p>
        </w:tc>
        <w:tc>
          <w:tcPr>
            <w:tcW w:w="7130" w:type="dxa"/>
          </w:tcPr>
          <w:p w14:paraId="6F97E4F1" w14:textId="77777777" w:rsidR="00FB0A4B" w:rsidRPr="008A7C47" w:rsidRDefault="00FB0A4B" w:rsidP="007C6FBE">
            <w:pPr>
              <w:spacing w:after="0"/>
              <w:jc w:val="both"/>
              <w:rPr>
                <w:rFonts w:ascii="Arial" w:hAnsi="Arial" w:cs="Arial"/>
                <w:kern w:val="2"/>
                <w:sz w:val="24"/>
                <w:szCs w:val="24"/>
              </w:rPr>
            </w:pPr>
            <w:r w:rsidRPr="008A7C47">
              <w:rPr>
                <w:rFonts w:ascii="Arial" w:hAnsi="Arial" w:cs="Arial"/>
                <w:kern w:val="2"/>
                <w:sz w:val="24"/>
                <w:szCs w:val="24"/>
              </w:rPr>
              <w:t xml:space="preserve">Pradinės Sutarties vertė yra </w:t>
            </w:r>
            <w:r w:rsidRPr="008A7C47">
              <w:rPr>
                <w:rFonts w:ascii="Arial" w:hAnsi="Arial" w:cs="Arial"/>
                <w:color w:val="4472C4" w:themeColor="accent1"/>
                <w:kern w:val="2"/>
                <w:sz w:val="24"/>
                <w:szCs w:val="24"/>
              </w:rPr>
              <w:t xml:space="preserve">nurodyti sumą skaičiais </w:t>
            </w:r>
            <w:r w:rsidRPr="008A7C47">
              <w:rPr>
                <w:rFonts w:ascii="Arial" w:hAnsi="Arial" w:cs="Arial"/>
                <w:kern w:val="2"/>
                <w:sz w:val="24"/>
                <w:szCs w:val="24"/>
              </w:rPr>
              <w:t xml:space="preserve">Eur, </w:t>
            </w:r>
            <w:r w:rsidRPr="008A7C47">
              <w:rPr>
                <w:rFonts w:ascii="Arial" w:hAnsi="Arial" w:cs="Arial"/>
                <w:color w:val="4472C4"/>
                <w:kern w:val="2"/>
                <w:sz w:val="24"/>
                <w:szCs w:val="24"/>
              </w:rPr>
              <w:t xml:space="preserve">(nurodyti sumą skaičiais) </w:t>
            </w:r>
            <w:r w:rsidRPr="008A7C47">
              <w:rPr>
                <w:rFonts w:ascii="Arial" w:hAnsi="Arial" w:cs="Arial"/>
                <w:kern w:val="2"/>
                <w:sz w:val="24"/>
                <w:szCs w:val="24"/>
              </w:rPr>
              <w:t xml:space="preserve">be pridėtinės vertės mokesčio (toliau – PVM). </w:t>
            </w:r>
          </w:p>
          <w:p w14:paraId="3136DD60" w14:textId="77777777" w:rsidR="00FB0A4B" w:rsidRPr="008A7C47" w:rsidRDefault="00FB0A4B" w:rsidP="007C6FBE">
            <w:pPr>
              <w:spacing w:after="0"/>
              <w:jc w:val="both"/>
              <w:rPr>
                <w:rFonts w:ascii="Arial" w:hAnsi="Arial" w:cs="Arial"/>
                <w:kern w:val="2"/>
                <w:sz w:val="24"/>
                <w:szCs w:val="24"/>
              </w:rPr>
            </w:pPr>
            <w:r w:rsidRPr="008A7C47">
              <w:rPr>
                <w:rFonts w:ascii="Arial" w:hAnsi="Arial" w:cs="Arial"/>
                <w:kern w:val="2"/>
                <w:sz w:val="24"/>
                <w:szCs w:val="24"/>
              </w:rPr>
              <w:t xml:space="preserve">PVM sudaro </w:t>
            </w:r>
            <w:r w:rsidRPr="008A7C47">
              <w:rPr>
                <w:rFonts w:ascii="Arial" w:hAnsi="Arial" w:cs="Arial"/>
                <w:color w:val="4472C4" w:themeColor="accent1"/>
                <w:kern w:val="2"/>
                <w:sz w:val="24"/>
                <w:szCs w:val="24"/>
              </w:rPr>
              <w:t xml:space="preserve">nurodyti sumą skaičiais </w:t>
            </w:r>
            <w:r w:rsidRPr="008A7C47">
              <w:rPr>
                <w:rFonts w:ascii="Arial" w:hAnsi="Arial" w:cs="Arial"/>
                <w:kern w:val="2"/>
                <w:sz w:val="24"/>
                <w:szCs w:val="24"/>
              </w:rPr>
              <w:t>Eur, (</w:t>
            </w:r>
            <w:r w:rsidRPr="008A7C47">
              <w:rPr>
                <w:rFonts w:ascii="Arial" w:hAnsi="Arial" w:cs="Arial"/>
                <w:color w:val="4472C4"/>
                <w:kern w:val="2"/>
                <w:sz w:val="24"/>
                <w:szCs w:val="24"/>
              </w:rPr>
              <w:t xml:space="preserve">nurodyti sumą skaičiais). </w:t>
            </w:r>
          </w:p>
          <w:p w14:paraId="20D76E0A" w14:textId="77777777" w:rsidR="00FB0A4B" w:rsidRPr="008A7C47" w:rsidRDefault="00FB0A4B" w:rsidP="007C6FBE">
            <w:pPr>
              <w:spacing w:after="0"/>
              <w:jc w:val="both"/>
              <w:rPr>
                <w:rFonts w:ascii="Arial" w:hAnsi="Arial" w:cs="Arial"/>
                <w:kern w:val="2"/>
                <w:sz w:val="24"/>
                <w:szCs w:val="24"/>
              </w:rPr>
            </w:pPr>
            <w:r w:rsidRPr="008A7C47">
              <w:rPr>
                <w:rFonts w:ascii="Arial" w:hAnsi="Arial" w:cs="Arial"/>
                <w:kern w:val="2"/>
                <w:sz w:val="24"/>
                <w:szCs w:val="24"/>
              </w:rPr>
              <w:t xml:space="preserve">Sutarties kaina yra Eur, </w:t>
            </w:r>
            <w:r w:rsidRPr="008A7C47">
              <w:rPr>
                <w:rFonts w:ascii="Arial" w:hAnsi="Arial" w:cs="Arial"/>
                <w:color w:val="4472C4"/>
                <w:kern w:val="2"/>
                <w:sz w:val="24"/>
                <w:szCs w:val="24"/>
              </w:rPr>
              <w:t>(nurodyti sumą skaičiais)</w:t>
            </w:r>
            <w:r w:rsidRPr="008A7C47">
              <w:rPr>
                <w:rFonts w:ascii="Arial" w:hAnsi="Arial" w:cs="Arial"/>
                <w:kern w:val="2"/>
                <w:sz w:val="24"/>
                <w:szCs w:val="24"/>
              </w:rPr>
              <w:t xml:space="preserve"> Eur su PVM.</w:t>
            </w:r>
          </w:p>
          <w:p w14:paraId="03A53806" w14:textId="77777777" w:rsidR="00FB0A4B" w:rsidRPr="008A7C47" w:rsidRDefault="00FB0A4B" w:rsidP="007C6FBE">
            <w:pPr>
              <w:spacing w:after="0"/>
              <w:jc w:val="both"/>
              <w:rPr>
                <w:rFonts w:ascii="Arial" w:hAnsi="Arial" w:cs="Arial"/>
                <w:color w:val="FF0000"/>
                <w:kern w:val="2"/>
                <w:sz w:val="24"/>
                <w:szCs w:val="24"/>
              </w:rPr>
            </w:pPr>
            <w:r w:rsidRPr="008A7C47">
              <w:rPr>
                <w:rFonts w:ascii="Arial" w:hAnsi="Arial" w:cs="Arial"/>
                <w:kern w:val="2"/>
                <w:sz w:val="24"/>
                <w:szCs w:val="24"/>
              </w:rPr>
              <w:t>Šioje Sutartyje P</w:t>
            </w:r>
            <w:r w:rsidRPr="008A7C47">
              <w:rPr>
                <w:rFonts w:ascii="Arial" w:hAnsi="Arial" w:cs="Arial"/>
                <w:color w:val="000000"/>
                <w:kern w:val="2"/>
                <w:sz w:val="24"/>
                <w:szCs w:val="24"/>
              </w:rPr>
              <w:t>radinės Sutarties vertė yra lygi Tiekėjo pasiūlymo kainai be PVM, nurodytai už visą pirkimo dokumentuose ir Sutartyje nurodytą Prekių kiekį ir (ar) apimtį.</w:t>
            </w:r>
          </w:p>
        </w:tc>
      </w:tr>
      <w:tr w:rsidR="00FB0A4B" w:rsidRPr="008A7C47" w14:paraId="3B3BF9F5" w14:textId="77777777" w:rsidTr="00894B36">
        <w:trPr>
          <w:trHeight w:val="300"/>
        </w:trPr>
        <w:tc>
          <w:tcPr>
            <w:tcW w:w="2405" w:type="dxa"/>
          </w:tcPr>
          <w:p w14:paraId="063C8CFE" w14:textId="71FFF51B"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lastRenderedPageBreak/>
              <w:t xml:space="preserve">5.3. Sutarties kainos / įkainių perskaičiavimas taikant </w:t>
            </w:r>
            <w:r w:rsidRPr="008A7C47">
              <w:rPr>
                <w:rFonts w:ascii="Arial" w:hAnsi="Arial" w:cs="Arial"/>
                <w:b/>
                <w:bCs/>
                <w:kern w:val="2"/>
                <w:sz w:val="24"/>
                <w:szCs w:val="24"/>
                <w:u w:val="single"/>
              </w:rPr>
              <w:t>peržiūros</w:t>
            </w:r>
            <w:r w:rsidRPr="008A7C47">
              <w:rPr>
                <w:rFonts w:ascii="Arial" w:hAnsi="Arial" w:cs="Arial"/>
                <w:b/>
                <w:bCs/>
                <w:kern w:val="2"/>
                <w:sz w:val="24"/>
                <w:szCs w:val="24"/>
              </w:rPr>
              <w:t xml:space="preserve"> taisykles</w:t>
            </w:r>
          </w:p>
        </w:tc>
        <w:tc>
          <w:tcPr>
            <w:tcW w:w="7130" w:type="dxa"/>
          </w:tcPr>
          <w:p w14:paraId="11082AB8" w14:textId="77777777" w:rsidR="00FB0A4B" w:rsidRPr="008A7C47" w:rsidRDefault="00FB0A4B" w:rsidP="004A5E97">
            <w:pPr>
              <w:rPr>
                <w:rFonts w:ascii="Arial" w:hAnsi="Arial" w:cs="Arial"/>
                <w:kern w:val="2"/>
                <w:sz w:val="24"/>
                <w:szCs w:val="24"/>
              </w:rPr>
            </w:pPr>
            <w:r w:rsidRPr="008A7C47">
              <w:rPr>
                <w:rFonts w:ascii="Arial" w:hAnsi="Arial" w:cs="Arial"/>
                <w:kern w:val="2"/>
                <w:sz w:val="24"/>
                <w:szCs w:val="24"/>
              </w:rPr>
              <w:t>Sutarties kaina</w:t>
            </w:r>
            <w:r w:rsidRPr="008A7C47">
              <w:rPr>
                <w:rFonts w:ascii="Arial" w:hAnsi="Arial" w:cs="Arial"/>
                <w:color w:val="FF0000"/>
                <w:kern w:val="2"/>
                <w:sz w:val="24"/>
                <w:szCs w:val="24"/>
              </w:rPr>
              <w:t xml:space="preserve"> </w:t>
            </w:r>
            <w:r w:rsidRPr="008A7C47">
              <w:rPr>
                <w:rFonts w:ascii="Arial" w:hAnsi="Arial" w:cs="Arial"/>
                <w:kern w:val="2"/>
                <w:sz w:val="24"/>
                <w:szCs w:val="24"/>
              </w:rPr>
              <w:t xml:space="preserve"> bus perskaičiuojami:</w:t>
            </w:r>
          </w:p>
          <w:p w14:paraId="015B9C68" w14:textId="77777777" w:rsidR="00FB0A4B" w:rsidRPr="008A7C47" w:rsidRDefault="00FB0A4B" w:rsidP="004A5E97">
            <w:pPr>
              <w:rPr>
                <w:rFonts w:ascii="Arial" w:hAnsi="Arial" w:cs="Arial"/>
                <w:color w:val="FF0000"/>
                <w:kern w:val="2"/>
                <w:sz w:val="24"/>
                <w:szCs w:val="24"/>
              </w:rPr>
            </w:pPr>
            <w:r w:rsidRPr="008A7C47">
              <w:rPr>
                <w:rFonts w:ascii="Arial" w:hAnsi="Arial" w:cs="Arial"/>
                <w:kern w:val="2"/>
                <w:sz w:val="24"/>
                <w:szCs w:val="24"/>
              </w:rPr>
              <w:t>5.3.1. dėl PVM tarifo pasikeitimo;</w:t>
            </w:r>
          </w:p>
          <w:p w14:paraId="328BE0CD" w14:textId="77777777" w:rsidR="00FB0A4B" w:rsidRPr="008A7C47" w:rsidRDefault="00FB0A4B" w:rsidP="004A5E97">
            <w:pPr>
              <w:rPr>
                <w:rFonts w:ascii="Arial" w:hAnsi="Arial" w:cs="Arial"/>
                <w:color w:val="FF0000"/>
                <w:kern w:val="2"/>
                <w:sz w:val="24"/>
                <w:szCs w:val="24"/>
              </w:rPr>
            </w:pPr>
          </w:p>
        </w:tc>
      </w:tr>
      <w:tr w:rsidR="00FB0A4B" w:rsidRPr="008A7C47" w14:paraId="3D63F444" w14:textId="77777777" w:rsidTr="00894B36">
        <w:trPr>
          <w:trHeight w:val="300"/>
        </w:trPr>
        <w:tc>
          <w:tcPr>
            <w:tcW w:w="2405" w:type="dxa"/>
          </w:tcPr>
          <w:p w14:paraId="06F0F70C"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t>5.3.1. Sutarties kainos / įkainių peržiūra dėl PVM tarifo pasikeitimo</w:t>
            </w:r>
          </w:p>
        </w:tc>
        <w:tc>
          <w:tcPr>
            <w:tcW w:w="7130" w:type="dxa"/>
          </w:tcPr>
          <w:p w14:paraId="3B367A20" w14:textId="036B1016" w:rsidR="00FB0A4B" w:rsidRPr="008A7C47" w:rsidRDefault="00FB0A4B" w:rsidP="007C6FBE">
            <w:pPr>
              <w:jc w:val="both"/>
              <w:rPr>
                <w:rFonts w:ascii="Arial" w:hAnsi="Arial" w:cs="Arial"/>
                <w:kern w:val="2"/>
                <w:sz w:val="24"/>
                <w:szCs w:val="24"/>
              </w:rPr>
            </w:pPr>
            <w:r w:rsidRPr="008A7C47">
              <w:rPr>
                <w:rFonts w:ascii="Arial" w:hAnsi="Arial" w:cs="Arial"/>
                <w:kern w:val="2"/>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CB7AC90" w14:textId="3D54D876" w:rsidR="00FB0A4B" w:rsidRPr="008A7C47" w:rsidRDefault="00FB0A4B" w:rsidP="007C6FBE">
            <w:pPr>
              <w:jc w:val="both"/>
              <w:rPr>
                <w:rFonts w:ascii="Arial" w:hAnsi="Arial" w:cs="Arial"/>
                <w:kern w:val="2"/>
                <w:sz w:val="24"/>
                <w:szCs w:val="24"/>
              </w:rPr>
            </w:pPr>
            <w:r w:rsidRPr="008A7C47">
              <w:rPr>
                <w:rFonts w:ascii="Arial" w:hAnsi="Arial" w:cs="Arial"/>
                <w:kern w:val="2"/>
                <w:sz w:val="24"/>
                <w:szCs w:val="24"/>
              </w:rPr>
              <w:t xml:space="preserve">Perskaičiavimas įforminamas Susitarimu ne vėliau kaip per 30 </w:t>
            </w:r>
            <w:r w:rsidRPr="008A7C47">
              <w:rPr>
                <w:rFonts w:ascii="Arial" w:hAnsi="Arial" w:cs="Arial"/>
                <w:color w:val="4472C4"/>
                <w:kern w:val="2"/>
                <w:sz w:val="24"/>
                <w:szCs w:val="24"/>
              </w:rPr>
              <w:t xml:space="preserve">(trisdešimt) kalendorinių dienų </w:t>
            </w:r>
            <w:r w:rsidRPr="008A7C47">
              <w:rPr>
                <w:rFonts w:ascii="Arial" w:hAnsi="Arial" w:cs="Arial"/>
                <w:kern w:val="2"/>
                <w:sz w:val="24"/>
                <w:szCs w:val="24"/>
              </w:rPr>
              <w:t>nuo PVM mokėjimą reglamentuojančių teisės aktų pasikeitimo, kuris tampa neatskiriama Sutarties dalimi. Perskaičiuota Sutarties kaina taikoma (-</w:t>
            </w:r>
            <w:proofErr w:type="spellStart"/>
            <w:r w:rsidRPr="008A7C47">
              <w:rPr>
                <w:rFonts w:ascii="Arial" w:hAnsi="Arial" w:cs="Arial"/>
                <w:kern w:val="2"/>
                <w:sz w:val="24"/>
                <w:szCs w:val="24"/>
              </w:rPr>
              <w:t>as</w:t>
            </w:r>
            <w:proofErr w:type="spellEnd"/>
            <w:r w:rsidRPr="008A7C47">
              <w:rPr>
                <w:rFonts w:ascii="Arial" w:hAnsi="Arial" w:cs="Arial"/>
                <w:kern w:val="2"/>
                <w:sz w:val="24"/>
                <w:szCs w:val="24"/>
              </w:rPr>
              <w:t xml:space="preserve">) už tą Prekių dalį, kurios bus tiekiamos nuo Šalių pasirašyto Susitarimo įsigaliojimo dienos. </w:t>
            </w:r>
          </w:p>
        </w:tc>
      </w:tr>
      <w:tr w:rsidR="00FB0A4B" w:rsidRPr="008A7C47" w14:paraId="714DBC59" w14:textId="77777777" w:rsidTr="00894B36">
        <w:trPr>
          <w:trHeight w:val="300"/>
        </w:trPr>
        <w:tc>
          <w:tcPr>
            <w:tcW w:w="2405" w:type="dxa"/>
          </w:tcPr>
          <w:p w14:paraId="3E9EBA62" w14:textId="77777777" w:rsidR="00FB0A4B" w:rsidRPr="008A7C47" w:rsidRDefault="00FB0A4B" w:rsidP="004A5E97">
            <w:pPr>
              <w:rPr>
                <w:rFonts w:ascii="Arial" w:hAnsi="Arial" w:cs="Arial"/>
                <w:kern w:val="2"/>
                <w:sz w:val="24"/>
                <w:szCs w:val="24"/>
              </w:rPr>
            </w:pPr>
            <w:r w:rsidRPr="008A7C47">
              <w:rPr>
                <w:rFonts w:ascii="Arial" w:hAnsi="Arial" w:cs="Arial"/>
                <w:b/>
                <w:bCs/>
                <w:kern w:val="2"/>
                <w:sz w:val="24"/>
                <w:szCs w:val="24"/>
              </w:rPr>
              <w:t>5.3.2.</w:t>
            </w:r>
            <w:r w:rsidRPr="008A7C47">
              <w:rPr>
                <w:rFonts w:ascii="Arial" w:hAnsi="Arial" w:cs="Arial"/>
                <w:kern w:val="2"/>
                <w:sz w:val="24"/>
                <w:szCs w:val="24"/>
              </w:rPr>
              <w:t xml:space="preserve"> </w:t>
            </w:r>
            <w:r w:rsidRPr="008A7C47">
              <w:rPr>
                <w:rFonts w:ascii="Arial" w:hAnsi="Arial" w:cs="Arial"/>
                <w:b/>
                <w:bCs/>
                <w:kern w:val="2"/>
                <w:sz w:val="24"/>
                <w:szCs w:val="24"/>
              </w:rPr>
              <w:t>Sutarties kainos / įkainių peržiūra dėl kitų mokesčių, lemiančių Prekių kainos pokytį, pasikeitimo</w:t>
            </w:r>
          </w:p>
        </w:tc>
        <w:tc>
          <w:tcPr>
            <w:tcW w:w="7130" w:type="dxa"/>
          </w:tcPr>
          <w:p w14:paraId="6A6107BB" w14:textId="77777777" w:rsidR="00FB0A4B" w:rsidRPr="008A7C47" w:rsidRDefault="00FB0A4B" w:rsidP="004A5E97">
            <w:pPr>
              <w:rPr>
                <w:rFonts w:ascii="Arial" w:hAnsi="Arial" w:cs="Arial"/>
                <w:kern w:val="2"/>
                <w:sz w:val="24"/>
                <w:szCs w:val="24"/>
              </w:rPr>
            </w:pPr>
            <w:r w:rsidRPr="008A7C47">
              <w:rPr>
                <w:rFonts w:ascii="Arial" w:hAnsi="Arial" w:cs="Arial"/>
                <w:kern w:val="2"/>
                <w:sz w:val="24"/>
                <w:szCs w:val="24"/>
              </w:rPr>
              <w:t>Netaikoma</w:t>
            </w:r>
          </w:p>
          <w:p w14:paraId="277291BD" w14:textId="77777777" w:rsidR="00FB0A4B" w:rsidRPr="008A7C47" w:rsidRDefault="00FB0A4B" w:rsidP="004A5E97">
            <w:pPr>
              <w:rPr>
                <w:rFonts w:ascii="Arial" w:hAnsi="Arial" w:cs="Arial"/>
                <w:kern w:val="2"/>
                <w:sz w:val="24"/>
                <w:szCs w:val="24"/>
              </w:rPr>
            </w:pPr>
          </w:p>
        </w:tc>
      </w:tr>
      <w:tr w:rsidR="00FB0A4B" w:rsidRPr="008A7C47" w14:paraId="250604BA" w14:textId="77777777" w:rsidTr="00894B36">
        <w:trPr>
          <w:trHeight w:val="300"/>
        </w:trPr>
        <w:tc>
          <w:tcPr>
            <w:tcW w:w="2405" w:type="dxa"/>
          </w:tcPr>
          <w:p w14:paraId="202B7C19" w14:textId="6E20ACF8"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t>5.3.3. Sutarties kainos / įkainių peržiūra dėl kainų lygio pokyčio</w:t>
            </w:r>
          </w:p>
        </w:tc>
        <w:tc>
          <w:tcPr>
            <w:tcW w:w="7130" w:type="dxa"/>
          </w:tcPr>
          <w:p w14:paraId="3F44878D" w14:textId="77777777" w:rsidR="00FB0A4B" w:rsidRPr="008A7C47" w:rsidRDefault="00FB0A4B" w:rsidP="004A5E97">
            <w:pPr>
              <w:rPr>
                <w:rFonts w:ascii="Arial" w:hAnsi="Arial" w:cs="Arial"/>
                <w:kern w:val="2"/>
                <w:sz w:val="24"/>
                <w:szCs w:val="24"/>
              </w:rPr>
            </w:pPr>
            <w:r w:rsidRPr="008A7C47">
              <w:rPr>
                <w:rFonts w:ascii="Arial" w:hAnsi="Arial" w:cs="Arial"/>
                <w:kern w:val="2"/>
                <w:sz w:val="24"/>
                <w:szCs w:val="24"/>
              </w:rPr>
              <w:t>Netaikoma</w:t>
            </w:r>
          </w:p>
          <w:p w14:paraId="4310F61A" w14:textId="77777777" w:rsidR="00FB0A4B" w:rsidRPr="008A7C47" w:rsidRDefault="00FB0A4B" w:rsidP="004A5E97">
            <w:pPr>
              <w:rPr>
                <w:rFonts w:ascii="Arial" w:hAnsi="Arial" w:cs="Arial"/>
                <w:kern w:val="2"/>
                <w:sz w:val="24"/>
                <w:szCs w:val="24"/>
              </w:rPr>
            </w:pPr>
          </w:p>
          <w:p w14:paraId="7CBE2107" w14:textId="77777777" w:rsidR="00FB0A4B" w:rsidRPr="008A7C47" w:rsidRDefault="00FB0A4B" w:rsidP="004A5E97">
            <w:pPr>
              <w:rPr>
                <w:rFonts w:ascii="Arial" w:hAnsi="Arial" w:cs="Arial"/>
                <w:color w:val="4472C4"/>
                <w:kern w:val="2"/>
                <w:sz w:val="24"/>
                <w:szCs w:val="24"/>
              </w:rPr>
            </w:pPr>
          </w:p>
        </w:tc>
      </w:tr>
      <w:tr w:rsidR="00FB0A4B" w:rsidRPr="008A7C47" w14:paraId="665CA6E5" w14:textId="77777777" w:rsidTr="00894B36">
        <w:trPr>
          <w:trHeight w:val="300"/>
        </w:trPr>
        <w:tc>
          <w:tcPr>
            <w:tcW w:w="2405" w:type="dxa"/>
          </w:tcPr>
          <w:p w14:paraId="72F01EB8"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t>5.3.4. Sutarties kainos / įkainių peržiūra dėl kainų lygio pokyčio pagal Prekių grupių kainų pokyčius</w:t>
            </w:r>
          </w:p>
        </w:tc>
        <w:tc>
          <w:tcPr>
            <w:tcW w:w="7130" w:type="dxa"/>
          </w:tcPr>
          <w:p w14:paraId="00D7802B" w14:textId="77777777" w:rsidR="00FB0A4B" w:rsidRPr="008A7C47" w:rsidRDefault="00FB0A4B" w:rsidP="004A5E97">
            <w:pPr>
              <w:rPr>
                <w:rFonts w:ascii="Arial" w:hAnsi="Arial" w:cs="Arial"/>
                <w:kern w:val="2"/>
                <w:sz w:val="24"/>
                <w:szCs w:val="24"/>
              </w:rPr>
            </w:pPr>
            <w:r w:rsidRPr="008A7C47">
              <w:rPr>
                <w:rFonts w:ascii="Arial" w:hAnsi="Arial" w:cs="Arial"/>
                <w:kern w:val="2"/>
                <w:sz w:val="24"/>
                <w:szCs w:val="24"/>
              </w:rPr>
              <w:t>Netaikoma</w:t>
            </w:r>
          </w:p>
        </w:tc>
      </w:tr>
      <w:tr w:rsidR="00FB0A4B" w:rsidRPr="008A7C47" w14:paraId="072DA13D" w14:textId="77777777" w:rsidTr="00894B36">
        <w:trPr>
          <w:trHeight w:val="300"/>
        </w:trPr>
        <w:tc>
          <w:tcPr>
            <w:tcW w:w="2405" w:type="dxa"/>
          </w:tcPr>
          <w:p w14:paraId="0B7B7EA8"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t xml:space="preserve">5.4. Sutarties kainos / įkainių </w:t>
            </w:r>
            <w:r w:rsidRPr="008A7C47">
              <w:rPr>
                <w:rFonts w:ascii="Arial" w:hAnsi="Arial" w:cs="Arial"/>
                <w:b/>
                <w:bCs/>
                <w:kern w:val="2"/>
                <w:sz w:val="24"/>
                <w:szCs w:val="24"/>
              </w:rPr>
              <w:lastRenderedPageBreak/>
              <w:t xml:space="preserve">apskaičiavimas taikant </w:t>
            </w:r>
            <w:r w:rsidRPr="008A7C47">
              <w:rPr>
                <w:rFonts w:ascii="Arial" w:hAnsi="Arial" w:cs="Arial"/>
                <w:b/>
                <w:bCs/>
                <w:kern w:val="2"/>
                <w:sz w:val="24"/>
                <w:szCs w:val="24"/>
                <w:u w:val="single"/>
              </w:rPr>
              <w:t>kiekio (apimties)</w:t>
            </w:r>
            <w:r w:rsidRPr="008A7C47">
              <w:rPr>
                <w:rFonts w:ascii="Arial" w:hAnsi="Arial" w:cs="Arial"/>
                <w:b/>
                <w:bCs/>
                <w:kern w:val="2"/>
                <w:sz w:val="24"/>
                <w:szCs w:val="24"/>
              </w:rPr>
              <w:t xml:space="preserve"> keitimo taisykles</w:t>
            </w:r>
          </w:p>
        </w:tc>
        <w:tc>
          <w:tcPr>
            <w:tcW w:w="7130" w:type="dxa"/>
          </w:tcPr>
          <w:p w14:paraId="1BB69B58" w14:textId="77777777" w:rsidR="00FB0A4B" w:rsidRPr="008A7C47" w:rsidRDefault="00FB0A4B" w:rsidP="004A5E97">
            <w:pPr>
              <w:rPr>
                <w:rFonts w:ascii="Arial" w:hAnsi="Arial" w:cs="Arial"/>
                <w:kern w:val="2"/>
                <w:sz w:val="24"/>
                <w:szCs w:val="24"/>
              </w:rPr>
            </w:pPr>
            <w:r w:rsidRPr="008A7C47">
              <w:rPr>
                <w:rFonts w:ascii="Arial" w:hAnsi="Arial" w:cs="Arial"/>
                <w:kern w:val="2"/>
                <w:sz w:val="24"/>
                <w:szCs w:val="24"/>
              </w:rPr>
              <w:lastRenderedPageBreak/>
              <w:t xml:space="preserve">Netaikoma </w:t>
            </w:r>
          </w:p>
          <w:p w14:paraId="47724E2B" w14:textId="77777777" w:rsidR="00FB0A4B" w:rsidRPr="008A7C47" w:rsidRDefault="00FB0A4B" w:rsidP="004A5E97">
            <w:pPr>
              <w:rPr>
                <w:rFonts w:ascii="Arial" w:hAnsi="Arial" w:cs="Arial"/>
                <w:kern w:val="2"/>
                <w:sz w:val="24"/>
                <w:szCs w:val="24"/>
              </w:rPr>
            </w:pPr>
          </w:p>
        </w:tc>
      </w:tr>
      <w:tr w:rsidR="00FB0A4B" w:rsidRPr="008A7C47" w14:paraId="3E6ED3AB" w14:textId="77777777" w:rsidTr="00894B36">
        <w:trPr>
          <w:trHeight w:val="300"/>
        </w:trPr>
        <w:tc>
          <w:tcPr>
            <w:tcW w:w="2405" w:type="dxa"/>
          </w:tcPr>
          <w:p w14:paraId="7C8F5DEC"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lastRenderedPageBreak/>
              <w:t>5.5. Atsiskaitymo su Tiekėju terminas ir tvarka</w:t>
            </w:r>
          </w:p>
        </w:tc>
        <w:tc>
          <w:tcPr>
            <w:tcW w:w="7130" w:type="dxa"/>
          </w:tcPr>
          <w:p w14:paraId="231332DA" w14:textId="77777777" w:rsidR="00FB0A4B" w:rsidRPr="008A7C47" w:rsidRDefault="00FB0A4B" w:rsidP="00FB2613">
            <w:pPr>
              <w:jc w:val="both"/>
              <w:rPr>
                <w:rFonts w:ascii="Arial" w:hAnsi="Arial" w:cs="Arial"/>
                <w:kern w:val="2"/>
                <w:sz w:val="24"/>
                <w:szCs w:val="24"/>
              </w:rPr>
            </w:pPr>
            <w:r w:rsidRPr="008A7C47">
              <w:rPr>
                <w:rFonts w:ascii="Arial" w:hAnsi="Arial" w:cs="Arial"/>
                <w:kern w:val="2"/>
                <w:sz w:val="24"/>
                <w:szCs w:val="24"/>
              </w:rPr>
              <w:t xml:space="preserve">Pirkėjas atsiskaito su Tiekėju ne vėliau kaip per </w:t>
            </w:r>
            <w:r w:rsidRPr="008A7C47">
              <w:rPr>
                <w:rFonts w:ascii="Arial" w:hAnsi="Arial" w:cs="Arial"/>
                <w:color w:val="4472C4"/>
                <w:kern w:val="2"/>
                <w:sz w:val="24"/>
                <w:szCs w:val="24"/>
              </w:rPr>
              <w:t xml:space="preserve">30 (trisdešimt) kalendorinių dienų </w:t>
            </w:r>
            <w:r w:rsidRPr="008A7C47">
              <w:rPr>
                <w:rFonts w:ascii="Arial" w:hAnsi="Arial" w:cs="Arial"/>
                <w:kern w:val="2"/>
                <w:sz w:val="24"/>
                <w:szCs w:val="24"/>
              </w:rPr>
              <w:t xml:space="preserve"> nuo Sąskaitos gavimo dienos.</w:t>
            </w:r>
          </w:p>
          <w:p w14:paraId="3292A273" w14:textId="300E34E0" w:rsidR="00FB0A4B" w:rsidRPr="008A7C47" w:rsidRDefault="00902FA0" w:rsidP="00FB2613">
            <w:pPr>
              <w:jc w:val="both"/>
              <w:rPr>
                <w:rFonts w:ascii="Arial" w:hAnsi="Arial" w:cs="Arial"/>
                <w:kern w:val="2"/>
                <w:sz w:val="24"/>
                <w:szCs w:val="24"/>
              </w:rPr>
            </w:pPr>
            <w:r w:rsidRPr="008A7C47">
              <w:rPr>
                <w:rFonts w:ascii="Arial" w:hAnsi="Arial" w:cs="Arial"/>
                <w:color w:val="000000"/>
                <w:kern w:val="2"/>
                <w:sz w:val="24"/>
                <w:szCs w:val="24"/>
                <w:shd w:val="clear" w:color="auto" w:fill="FFFFFF"/>
              </w:rPr>
              <w:t xml:space="preserve">Apmokėjimo sąlygos : </w:t>
            </w:r>
            <w:r w:rsidRPr="008A7C47">
              <w:rPr>
                <w:rFonts w:ascii="Arial" w:hAnsi="Arial" w:cs="Arial"/>
                <w:kern w:val="2"/>
                <w:sz w:val="24"/>
                <w:szCs w:val="24"/>
                <w:shd w:val="clear" w:color="auto" w:fill="FFFFFF"/>
              </w:rPr>
              <w:t>1) įvykdžius visus sutartinius įsipareigojimus, sumokama visa Sutarties kaina</w:t>
            </w:r>
            <w:r w:rsidRPr="008A7C47">
              <w:rPr>
                <w:rFonts w:ascii="Arial" w:hAnsi="Arial" w:cs="Arial"/>
                <w:color w:val="FF0000"/>
                <w:kern w:val="2"/>
                <w:sz w:val="24"/>
                <w:szCs w:val="24"/>
                <w:shd w:val="clear" w:color="auto" w:fill="FFFFFF"/>
              </w:rPr>
              <w:t>.</w:t>
            </w:r>
          </w:p>
        </w:tc>
      </w:tr>
      <w:tr w:rsidR="00FB0A4B" w:rsidRPr="008A7C47" w14:paraId="65793EF4" w14:textId="77777777" w:rsidTr="00894B36">
        <w:trPr>
          <w:trHeight w:val="300"/>
        </w:trPr>
        <w:tc>
          <w:tcPr>
            <w:tcW w:w="2405" w:type="dxa"/>
          </w:tcPr>
          <w:p w14:paraId="25B4B422"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t>5.6. Avansas</w:t>
            </w:r>
          </w:p>
        </w:tc>
        <w:tc>
          <w:tcPr>
            <w:tcW w:w="7130" w:type="dxa"/>
          </w:tcPr>
          <w:p w14:paraId="206F360C" w14:textId="77777777" w:rsidR="00FB0A4B" w:rsidRPr="008A7C47" w:rsidRDefault="00FB0A4B" w:rsidP="004A5E97">
            <w:pPr>
              <w:rPr>
                <w:rFonts w:ascii="Arial" w:hAnsi="Arial" w:cs="Arial"/>
                <w:color w:val="000000"/>
                <w:kern w:val="2"/>
                <w:sz w:val="24"/>
                <w:szCs w:val="24"/>
                <w:shd w:val="clear" w:color="auto" w:fill="FFFFFF"/>
              </w:rPr>
            </w:pPr>
            <w:r w:rsidRPr="008A7C47">
              <w:rPr>
                <w:rFonts w:ascii="Arial" w:hAnsi="Arial" w:cs="Arial"/>
                <w:kern w:val="2"/>
                <w:sz w:val="24"/>
                <w:szCs w:val="24"/>
              </w:rPr>
              <w:t xml:space="preserve">Netaikoma </w:t>
            </w:r>
          </w:p>
        </w:tc>
      </w:tr>
      <w:tr w:rsidR="00FB0A4B" w:rsidRPr="008A7C47" w14:paraId="41FE7A7A" w14:textId="77777777" w:rsidTr="00894B36">
        <w:trPr>
          <w:trHeight w:val="300"/>
        </w:trPr>
        <w:tc>
          <w:tcPr>
            <w:tcW w:w="2405" w:type="dxa"/>
          </w:tcPr>
          <w:p w14:paraId="7770F340"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t>5.7. Avanso užtikrinimas</w:t>
            </w:r>
          </w:p>
        </w:tc>
        <w:tc>
          <w:tcPr>
            <w:tcW w:w="7130" w:type="dxa"/>
          </w:tcPr>
          <w:p w14:paraId="4330CB92" w14:textId="77777777" w:rsidR="00FB0A4B" w:rsidRPr="008A7C47" w:rsidRDefault="00FB0A4B" w:rsidP="004A5E97">
            <w:pPr>
              <w:rPr>
                <w:rFonts w:ascii="Arial" w:hAnsi="Arial" w:cs="Arial"/>
                <w:kern w:val="2"/>
                <w:sz w:val="24"/>
                <w:szCs w:val="24"/>
              </w:rPr>
            </w:pPr>
            <w:r w:rsidRPr="008A7C47">
              <w:rPr>
                <w:rFonts w:ascii="Arial" w:hAnsi="Arial" w:cs="Arial"/>
                <w:kern w:val="2"/>
                <w:sz w:val="24"/>
                <w:szCs w:val="24"/>
              </w:rPr>
              <w:t xml:space="preserve">Netaikoma </w:t>
            </w:r>
          </w:p>
        </w:tc>
      </w:tr>
      <w:tr w:rsidR="00FB0A4B" w:rsidRPr="008A7C47" w14:paraId="4CAFAAA9" w14:textId="77777777" w:rsidTr="004A5E97">
        <w:trPr>
          <w:trHeight w:val="300"/>
        </w:trPr>
        <w:tc>
          <w:tcPr>
            <w:tcW w:w="9535" w:type="dxa"/>
            <w:gridSpan w:val="2"/>
          </w:tcPr>
          <w:p w14:paraId="5AAD7D60" w14:textId="77777777" w:rsidR="00FB0A4B" w:rsidRPr="008A7C47" w:rsidRDefault="00FB0A4B" w:rsidP="004A5E97">
            <w:pPr>
              <w:jc w:val="center"/>
              <w:rPr>
                <w:rFonts w:ascii="Arial" w:hAnsi="Arial" w:cs="Arial"/>
                <w:b/>
                <w:bCs/>
                <w:kern w:val="2"/>
                <w:sz w:val="24"/>
                <w:szCs w:val="24"/>
              </w:rPr>
            </w:pPr>
            <w:r w:rsidRPr="008A7C47">
              <w:rPr>
                <w:rFonts w:ascii="Arial" w:hAnsi="Arial" w:cs="Arial"/>
                <w:b/>
                <w:bCs/>
                <w:kern w:val="2"/>
                <w:sz w:val="24"/>
                <w:szCs w:val="24"/>
              </w:rPr>
              <w:t>6. PREKIŲ KOKYBĖ IR GARANTINIAI ĮSIPAREIGOJIMAI</w:t>
            </w:r>
          </w:p>
        </w:tc>
      </w:tr>
      <w:tr w:rsidR="00FB0A4B" w:rsidRPr="008A7C47" w14:paraId="12941D8F" w14:textId="77777777" w:rsidTr="00894B36">
        <w:trPr>
          <w:trHeight w:val="300"/>
        </w:trPr>
        <w:tc>
          <w:tcPr>
            <w:tcW w:w="2405" w:type="dxa"/>
          </w:tcPr>
          <w:p w14:paraId="0A32E69F"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t>6.1. Garantinis terminas</w:t>
            </w:r>
          </w:p>
        </w:tc>
        <w:tc>
          <w:tcPr>
            <w:tcW w:w="7130" w:type="dxa"/>
          </w:tcPr>
          <w:p w14:paraId="6B70D471" w14:textId="1DA587F5" w:rsidR="007D5107" w:rsidRPr="007D5107" w:rsidRDefault="0077513C" w:rsidP="00F93361">
            <w:pPr>
              <w:spacing w:after="0"/>
              <w:jc w:val="both"/>
              <w:rPr>
                <w:rFonts w:ascii="Arial" w:hAnsi="Arial" w:cs="Arial"/>
                <w:sz w:val="24"/>
                <w:szCs w:val="24"/>
              </w:rPr>
            </w:pPr>
            <w:r>
              <w:rPr>
                <w:rFonts w:ascii="Arial" w:hAnsi="Arial" w:cs="Arial"/>
                <w:kern w:val="2"/>
                <w:sz w:val="24"/>
                <w:szCs w:val="24"/>
              </w:rPr>
              <w:t xml:space="preserve">1. </w:t>
            </w:r>
            <w:r w:rsidR="00FB0A4B" w:rsidRPr="007D5107">
              <w:rPr>
                <w:rFonts w:ascii="Arial" w:hAnsi="Arial" w:cs="Arial"/>
                <w:kern w:val="2"/>
                <w:sz w:val="24"/>
                <w:szCs w:val="24"/>
              </w:rPr>
              <w:t xml:space="preserve">Prekėms nustatomas Tiekėjo pasiūlytas arba Prekių gamintojo taikomas Garantinis terminas </w:t>
            </w:r>
            <w:r w:rsidR="007D5107" w:rsidRPr="007D5107">
              <w:rPr>
                <w:rFonts w:ascii="Arial" w:hAnsi="Arial" w:cs="Arial"/>
                <w:kern w:val="2"/>
                <w:sz w:val="24"/>
                <w:szCs w:val="24"/>
              </w:rPr>
              <w:t>n</w:t>
            </w:r>
            <w:r w:rsidR="007D5107" w:rsidRPr="007D5107">
              <w:rPr>
                <w:rFonts w:ascii="Arial" w:hAnsi="Arial" w:cs="Arial"/>
                <w:sz w:val="24"/>
                <w:szCs w:val="24"/>
              </w:rPr>
              <w:t>e mažiau kaip 36 mėnesiai arba ne mažiau 100 tūkst. km ridos  (priklausomai nuo to, kas įvyko ankščiau);</w:t>
            </w:r>
          </w:p>
          <w:p w14:paraId="5DC61157" w14:textId="6DBC4A07" w:rsidR="00181002" w:rsidRPr="007D5107" w:rsidRDefault="00181002" w:rsidP="008D3DBB">
            <w:pPr>
              <w:spacing w:after="0"/>
              <w:jc w:val="both"/>
              <w:rPr>
                <w:szCs w:val="24"/>
              </w:rPr>
            </w:pPr>
          </w:p>
        </w:tc>
      </w:tr>
      <w:tr w:rsidR="00FB0A4B" w:rsidRPr="008A7C47" w14:paraId="5D06D357" w14:textId="77777777" w:rsidTr="00894B36">
        <w:trPr>
          <w:trHeight w:val="300"/>
        </w:trPr>
        <w:tc>
          <w:tcPr>
            <w:tcW w:w="2405" w:type="dxa"/>
          </w:tcPr>
          <w:p w14:paraId="573EC074"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t>6.2. Garantinė priežiūra</w:t>
            </w:r>
          </w:p>
        </w:tc>
        <w:tc>
          <w:tcPr>
            <w:tcW w:w="7130" w:type="dxa"/>
          </w:tcPr>
          <w:p w14:paraId="1D6A0340" w14:textId="2F174A0C" w:rsidR="00FB0A4B" w:rsidRPr="008A7C47" w:rsidRDefault="008D3DBB" w:rsidP="00FD2CE2">
            <w:pPr>
              <w:spacing w:after="0"/>
              <w:jc w:val="both"/>
              <w:rPr>
                <w:rFonts w:ascii="Arial" w:hAnsi="Arial" w:cs="Arial"/>
                <w:kern w:val="2"/>
                <w:sz w:val="24"/>
                <w:szCs w:val="24"/>
              </w:rPr>
            </w:pPr>
            <w:r>
              <w:rPr>
                <w:rFonts w:ascii="Arial" w:hAnsi="Arial" w:cs="Arial"/>
                <w:kern w:val="2"/>
                <w:sz w:val="24"/>
                <w:szCs w:val="24"/>
              </w:rPr>
              <w:t xml:space="preserve">1. </w:t>
            </w:r>
            <w:r w:rsidR="00FB0A4B" w:rsidRPr="008A7C47">
              <w:rPr>
                <w:rFonts w:ascii="Arial" w:hAnsi="Arial" w:cs="Arial"/>
                <w:kern w:val="2"/>
                <w:sz w:val="24"/>
                <w:szCs w:val="24"/>
              </w:rPr>
              <w:t xml:space="preserve">Garantinio termino laikotarpiu Tiekėjas, gavęs pranešimą apie Prekės trūkumus, turi atvykti </w:t>
            </w:r>
            <w:r w:rsidR="00FB0A4B" w:rsidRPr="008A7C47">
              <w:rPr>
                <w:rFonts w:ascii="Arial" w:hAnsi="Arial" w:cs="Arial"/>
                <w:b/>
                <w:bCs/>
                <w:kern w:val="2"/>
                <w:sz w:val="24"/>
                <w:szCs w:val="24"/>
              </w:rPr>
              <w:t>ne vėliau kaip</w:t>
            </w:r>
            <w:r w:rsidR="00FB0A4B" w:rsidRPr="008A7C47">
              <w:rPr>
                <w:rFonts w:ascii="Arial" w:hAnsi="Arial" w:cs="Arial"/>
                <w:kern w:val="2"/>
                <w:sz w:val="24"/>
                <w:szCs w:val="24"/>
              </w:rPr>
              <w:t xml:space="preserve"> per 2 d. d. nuo pranešimo apie trūkumus Tiekėjui gavimo. </w:t>
            </w:r>
          </w:p>
          <w:p w14:paraId="1C2E885D" w14:textId="2CEB55FE" w:rsidR="008D3DBB" w:rsidRDefault="008D3DBB" w:rsidP="008D3DBB">
            <w:pPr>
              <w:spacing w:after="0"/>
              <w:jc w:val="both"/>
              <w:rPr>
                <w:rFonts w:ascii="Arial" w:hAnsi="Arial" w:cs="Arial"/>
                <w:kern w:val="2"/>
                <w:sz w:val="24"/>
                <w:szCs w:val="24"/>
              </w:rPr>
            </w:pPr>
            <w:r>
              <w:rPr>
                <w:rFonts w:ascii="Arial" w:hAnsi="Arial" w:cs="Arial"/>
                <w:kern w:val="2"/>
                <w:sz w:val="24"/>
                <w:szCs w:val="24"/>
              </w:rPr>
              <w:t xml:space="preserve">2. </w:t>
            </w:r>
            <w:r w:rsidR="00FB0A4B" w:rsidRPr="008A7C47">
              <w:rPr>
                <w:rFonts w:ascii="Arial" w:hAnsi="Arial" w:cs="Arial"/>
                <w:kern w:val="2"/>
                <w:sz w:val="24"/>
                <w:szCs w:val="24"/>
              </w:rPr>
              <w:t>Prekių trūkumų nustatymo bei šalinimo tvarka nustatyta Bendrųjų sąlygų 7 skyriuje.</w:t>
            </w:r>
            <w:r>
              <w:rPr>
                <w:rFonts w:ascii="Arial" w:hAnsi="Arial" w:cs="Arial"/>
                <w:kern w:val="2"/>
                <w:sz w:val="24"/>
                <w:szCs w:val="24"/>
              </w:rPr>
              <w:t xml:space="preserve"> 2. </w:t>
            </w:r>
            <w:r w:rsidRPr="007D5107">
              <w:rPr>
                <w:rFonts w:ascii="Arial" w:hAnsi="Arial" w:cs="Arial"/>
                <w:kern w:val="2"/>
                <w:sz w:val="24"/>
                <w:szCs w:val="24"/>
              </w:rPr>
              <w:t>Garantinis terminas, skaičiuojamas nuo Prekių perdavimo–priėmimo akto ar Sąskaitos (kai Prekių perdavimo–priėmimo aktas nėra pasirašomas) pasirašymo dienos</w:t>
            </w:r>
            <w:r>
              <w:rPr>
                <w:rFonts w:ascii="Arial" w:hAnsi="Arial" w:cs="Arial"/>
                <w:kern w:val="2"/>
                <w:sz w:val="24"/>
                <w:szCs w:val="24"/>
              </w:rPr>
              <w:t>;</w:t>
            </w:r>
          </w:p>
          <w:p w14:paraId="40322796" w14:textId="77777777" w:rsidR="008D3DBB" w:rsidRPr="00181002" w:rsidRDefault="008D3DBB" w:rsidP="008D3DBB">
            <w:pPr>
              <w:spacing w:after="0"/>
              <w:jc w:val="both"/>
              <w:rPr>
                <w:rFonts w:ascii="Arial" w:hAnsi="Arial" w:cs="Arial"/>
                <w:bCs/>
                <w:kern w:val="2"/>
                <w:sz w:val="24"/>
                <w:szCs w:val="24"/>
              </w:rPr>
            </w:pPr>
            <w:r>
              <w:rPr>
                <w:rFonts w:ascii="Arial" w:hAnsi="Arial" w:cs="Arial"/>
                <w:bCs/>
                <w:kern w:val="2"/>
                <w:sz w:val="24"/>
                <w:szCs w:val="24"/>
              </w:rPr>
              <w:t xml:space="preserve">3. </w:t>
            </w:r>
            <w:r w:rsidRPr="00181002">
              <w:rPr>
                <w:rFonts w:ascii="Arial" w:hAnsi="Arial" w:cs="Arial"/>
                <w:bCs/>
                <w:kern w:val="2"/>
                <w:sz w:val="24"/>
                <w:szCs w:val="24"/>
              </w:rPr>
              <w:t>Tiekėjas privalo užtikrinti automobilio  garantinį aptarnavimą (garantinio aptarnavimo laikotarpiu) – nemokamą automobilio patikrą ir remontą, automobilio detalių, mazgų ir skysčių pakeitimą</w:t>
            </w:r>
            <w:r>
              <w:rPr>
                <w:rFonts w:ascii="Arial" w:hAnsi="Arial" w:cs="Arial"/>
                <w:bCs/>
                <w:kern w:val="2"/>
                <w:sz w:val="24"/>
                <w:szCs w:val="24"/>
              </w:rPr>
              <w:t>;</w:t>
            </w:r>
          </w:p>
          <w:p w14:paraId="5F256A20" w14:textId="77777777" w:rsidR="008D3DBB" w:rsidRDefault="008D3DBB" w:rsidP="008D3DBB">
            <w:pPr>
              <w:spacing w:after="0"/>
              <w:jc w:val="both"/>
              <w:rPr>
                <w:rFonts w:ascii="Arial" w:hAnsi="Arial" w:cs="Arial"/>
                <w:bCs/>
                <w:kern w:val="2"/>
                <w:sz w:val="24"/>
                <w:szCs w:val="24"/>
              </w:rPr>
            </w:pPr>
            <w:r>
              <w:rPr>
                <w:rFonts w:ascii="Arial" w:hAnsi="Arial" w:cs="Arial"/>
                <w:bCs/>
                <w:kern w:val="2"/>
                <w:sz w:val="24"/>
                <w:szCs w:val="24"/>
              </w:rPr>
              <w:t xml:space="preserve">4. </w:t>
            </w:r>
            <w:r w:rsidRPr="00181002">
              <w:rPr>
                <w:rFonts w:ascii="Arial" w:hAnsi="Arial" w:cs="Arial"/>
                <w:bCs/>
                <w:kern w:val="2"/>
                <w:sz w:val="24"/>
                <w:szCs w:val="24"/>
              </w:rPr>
              <w:t xml:space="preserve">Automobilio periodinės techninės priežiūros darbai serviso įmonėse turi būti atliekami ne dažniau kaip kas 12 mėn.  arba 15 tūkst. km, tačiau ir ne rečiau kaip kas 16 mėn. arba 20 tūkst. </w:t>
            </w:r>
            <w:r>
              <w:rPr>
                <w:rFonts w:ascii="Arial" w:hAnsi="Arial" w:cs="Arial"/>
                <w:bCs/>
                <w:kern w:val="2"/>
                <w:sz w:val="24"/>
                <w:szCs w:val="24"/>
              </w:rPr>
              <w:t>k</w:t>
            </w:r>
            <w:r w:rsidRPr="00181002">
              <w:rPr>
                <w:rFonts w:ascii="Arial" w:hAnsi="Arial" w:cs="Arial"/>
                <w:bCs/>
                <w:kern w:val="2"/>
                <w:sz w:val="24"/>
                <w:szCs w:val="24"/>
              </w:rPr>
              <w:t>m</w:t>
            </w:r>
            <w:r>
              <w:rPr>
                <w:rFonts w:ascii="Arial" w:hAnsi="Arial" w:cs="Arial"/>
                <w:bCs/>
                <w:kern w:val="2"/>
                <w:sz w:val="24"/>
                <w:szCs w:val="24"/>
              </w:rPr>
              <w:t>;</w:t>
            </w:r>
          </w:p>
          <w:p w14:paraId="39653627" w14:textId="77777777" w:rsidR="008D3DBB" w:rsidRDefault="008D3DBB" w:rsidP="008D3DBB">
            <w:pPr>
              <w:spacing w:after="0"/>
              <w:jc w:val="both"/>
              <w:rPr>
                <w:rFonts w:ascii="Arial" w:hAnsi="Arial" w:cs="Arial"/>
                <w:bCs/>
                <w:kern w:val="2"/>
                <w:sz w:val="24"/>
                <w:szCs w:val="24"/>
              </w:rPr>
            </w:pPr>
            <w:r>
              <w:rPr>
                <w:rFonts w:ascii="Arial" w:hAnsi="Arial" w:cs="Arial"/>
                <w:bCs/>
                <w:kern w:val="2"/>
                <w:sz w:val="24"/>
                <w:szCs w:val="24"/>
              </w:rPr>
              <w:t xml:space="preserve">5. </w:t>
            </w:r>
            <w:r w:rsidRPr="0077513C">
              <w:rPr>
                <w:rFonts w:ascii="Arial" w:hAnsi="Arial" w:cs="Arial"/>
                <w:bCs/>
                <w:kern w:val="2"/>
                <w:sz w:val="24"/>
                <w:szCs w:val="24"/>
              </w:rPr>
              <w:t>Automobiliui techninį aptarnavimą atliekantis subjektas turi būti įsipareigojęs rinkti panaudotus tepalus, padangas ir turi būti sudaręs sutartį bent su viena tokias pavojingas atliekas tvarkančia įmone</w:t>
            </w:r>
            <w:r>
              <w:rPr>
                <w:rFonts w:ascii="Arial" w:hAnsi="Arial" w:cs="Arial"/>
                <w:bCs/>
                <w:kern w:val="2"/>
                <w:sz w:val="24"/>
                <w:szCs w:val="24"/>
              </w:rPr>
              <w:t>;</w:t>
            </w:r>
          </w:p>
          <w:p w14:paraId="59113120" w14:textId="19563189" w:rsidR="00CB49D5" w:rsidRPr="00CB49D5" w:rsidRDefault="00CB49D5" w:rsidP="00CB49D5">
            <w:pPr>
              <w:spacing w:after="0"/>
              <w:jc w:val="both"/>
              <w:rPr>
                <w:rFonts w:ascii="Arial" w:eastAsia="Times New Roman" w:hAnsi="Arial" w:cs="Arial"/>
                <w:bCs/>
                <w:kern w:val="2"/>
                <w:sz w:val="24"/>
                <w:szCs w:val="24"/>
                <w:lang w:eastAsia="en-US"/>
                <w14:ligatures w14:val="standardContextual"/>
              </w:rPr>
            </w:pPr>
            <w:r w:rsidRPr="00CB49D5">
              <w:rPr>
                <w:rFonts w:ascii="Arial" w:hAnsi="Arial" w:cs="Arial"/>
                <w:bCs/>
                <w:kern w:val="2"/>
                <w:sz w:val="24"/>
                <w:szCs w:val="24"/>
              </w:rPr>
              <w:lastRenderedPageBreak/>
              <w:t xml:space="preserve">6. </w:t>
            </w:r>
            <w:r w:rsidRPr="00CB49D5">
              <w:rPr>
                <w:rFonts w:ascii="Arial" w:hAnsi="Arial" w:cs="Arial"/>
                <w:bCs/>
                <w:kern w:val="2"/>
                <w:sz w:val="24"/>
                <w:szCs w:val="24"/>
                <w:lang w:eastAsia="en-US"/>
                <w14:ligatures w14:val="standardContextual"/>
              </w:rPr>
              <w:t>Jeigu siūlom</w:t>
            </w:r>
            <w:r w:rsidRPr="00CB49D5">
              <w:rPr>
                <w:rFonts w:ascii="Arial" w:eastAsia="Times New Roman" w:hAnsi="Arial" w:cs="Arial"/>
                <w:bCs/>
                <w:kern w:val="2"/>
                <w:sz w:val="24"/>
                <w:szCs w:val="24"/>
                <w:lang w:eastAsia="en-US"/>
                <w14:ligatures w14:val="standardContextual"/>
              </w:rPr>
              <w:t>os</w:t>
            </w:r>
            <w:r w:rsidRPr="00CB49D5">
              <w:rPr>
                <w:rFonts w:ascii="Arial" w:hAnsi="Arial" w:cs="Arial"/>
                <w:bCs/>
                <w:kern w:val="2"/>
                <w:sz w:val="24"/>
                <w:szCs w:val="24"/>
                <w:lang w:eastAsia="en-US"/>
                <w14:ligatures w14:val="standardContextual"/>
              </w:rPr>
              <w:t xml:space="preserve"> transporto priemonė</w:t>
            </w:r>
            <w:r w:rsidRPr="00CB49D5">
              <w:rPr>
                <w:rFonts w:ascii="Arial" w:eastAsia="Times New Roman" w:hAnsi="Arial" w:cs="Arial"/>
                <w:bCs/>
                <w:kern w:val="2"/>
                <w:sz w:val="24"/>
                <w:szCs w:val="24"/>
                <w:lang w:eastAsia="en-US"/>
                <w14:ligatures w14:val="standardContextual"/>
              </w:rPr>
              <w:t>s gaminamos/perdaromos/pritaikomos keliais surinkimo etapais, privaloma pateikti bazinio automobili</w:t>
            </w:r>
            <w:r w:rsidRPr="00CB49D5">
              <w:rPr>
                <w:rFonts w:ascii="Arial" w:hAnsi="Arial" w:cs="Arial"/>
                <w:bCs/>
                <w:kern w:val="2"/>
                <w:sz w:val="24"/>
                <w:szCs w:val="24"/>
                <w:lang w:eastAsia="en-US"/>
                <w14:ligatures w14:val="standardContextual"/>
              </w:rPr>
              <w:t>o gamintojo pasirašytą dokumentą, patvirtinantį teisę atli</w:t>
            </w:r>
            <w:r w:rsidRPr="00CB49D5">
              <w:rPr>
                <w:rFonts w:ascii="Arial" w:eastAsia="Times New Roman" w:hAnsi="Arial" w:cs="Arial"/>
                <w:bCs/>
                <w:kern w:val="2"/>
                <w:sz w:val="24"/>
                <w:szCs w:val="24"/>
                <w:lang w:eastAsia="en-US"/>
                <w14:ligatures w14:val="standardContextual"/>
              </w:rPr>
              <w:t>kti</w:t>
            </w:r>
            <w:r w:rsidRPr="00CB49D5">
              <w:rPr>
                <w:rFonts w:ascii="Arial" w:hAnsi="Arial" w:cs="Arial"/>
                <w:bCs/>
                <w:kern w:val="2"/>
                <w:sz w:val="24"/>
                <w:szCs w:val="24"/>
                <w:lang w:eastAsia="en-US"/>
                <w14:ligatures w14:val="standardContextual"/>
              </w:rPr>
              <w:t xml:space="preserve"> automobilio mazgų modifikavimą pagal su bazinio automobilio gamintoju suderintą automobilio mazgų modifikavimo technologiją</w:t>
            </w:r>
            <w:r w:rsidRPr="00CB49D5">
              <w:rPr>
                <w:rFonts w:ascii="Arial" w:eastAsia="Times New Roman" w:hAnsi="Arial" w:cs="Arial"/>
                <w:bCs/>
                <w:kern w:val="2"/>
                <w:sz w:val="24"/>
                <w:szCs w:val="24"/>
                <w:lang w:eastAsia="en-US"/>
                <w14:ligatures w14:val="standardContextual"/>
              </w:rPr>
              <w:t xml:space="preserve"> (dokumente</w:t>
            </w:r>
            <w:r w:rsidRPr="00CB49D5">
              <w:rPr>
                <w:rFonts w:ascii="Arial" w:hAnsi="Arial" w:cs="Arial"/>
                <w:bCs/>
                <w:kern w:val="2"/>
                <w:sz w:val="24"/>
                <w:szCs w:val="24"/>
                <w:lang w:eastAsia="en-US"/>
                <w14:ligatures w14:val="standardContextual"/>
              </w:rPr>
              <w:t xml:space="preserve"> turi būti įrašyt</w:t>
            </w:r>
            <w:r w:rsidRPr="00CB49D5">
              <w:rPr>
                <w:rFonts w:ascii="Arial" w:eastAsia="Times New Roman" w:hAnsi="Arial" w:cs="Arial"/>
                <w:bCs/>
                <w:kern w:val="2"/>
                <w:sz w:val="24"/>
                <w:szCs w:val="24"/>
                <w:lang w:eastAsia="en-US"/>
                <w14:ligatures w14:val="standardContextual"/>
              </w:rPr>
              <w:t>as konkretus automobili</w:t>
            </w:r>
            <w:r w:rsidRPr="00CB49D5">
              <w:rPr>
                <w:rFonts w:ascii="Arial" w:hAnsi="Arial" w:cs="Arial"/>
                <w:bCs/>
                <w:kern w:val="2"/>
                <w:sz w:val="24"/>
                <w:szCs w:val="24"/>
                <w:lang w:eastAsia="en-US"/>
                <w14:ligatures w14:val="standardContextual"/>
              </w:rPr>
              <w:t>o</w:t>
            </w:r>
            <w:r w:rsidRPr="00CB49D5">
              <w:rPr>
                <w:rFonts w:ascii="Arial" w:eastAsia="Times New Roman" w:hAnsi="Arial" w:cs="Arial"/>
                <w:bCs/>
                <w:kern w:val="2"/>
                <w:sz w:val="24"/>
                <w:szCs w:val="24"/>
                <w:lang w:eastAsia="en-US"/>
                <w14:ligatures w14:val="standardContextual"/>
              </w:rPr>
              <w:t xml:space="preserve"> modelis (kuris buvo nurodytas</w:t>
            </w:r>
            <w:r w:rsidRPr="00CB49D5">
              <w:rPr>
                <w:rFonts w:ascii="Arial" w:hAnsi="Arial" w:cs="Arial"/>
                <w:bCs/>
                <w:kern w:val="2"/>
                <w:sz w:val="24"/>
                <w:szCs w:val="24"/>
                <w:lang w:eastAsia="en-US"/>
                <w14:ligatures w14:val="standardContextual"/>
              </w:rPr>
              <w:t xml:space="preserve"> šios techninės specifikacijos automobilio techninių reikalavimų 3 punkte)</w:t>
            </w:r>
            <w:r w:rsidRPr="00CB49D5">
              <w:rPr>
                <w:rFonts w:ascii="Arial" w:eastAsia="Times New Roman" w:hAnsi="Arial" w:cs="Arial"/>
                <w:bCs/>
                <w:kern w:val="2"/>
                <w:sz w:val="24"/>
                <w:szCs w:val="24"/>
                <w:lang w:eastAsia="en-US"/>
                <w14:ligatures w14:val="standardContextual"/>
              </w:rPr>
              <w:t>, kuris</w:t>
            </w:r>
            <w:r w:rsidRPr="00CB49D5">
              <w:rPr>
                <w:rFonts w:ascii="Arial" w:hAnsi="Arial" w:cs="Arial"/>
                <w:bCs/>
                <w:kern w:val="2"/>
                <w:sz w:val="24"/>
                <w:szCs w:val="24"/>
                <w:lang w:eastAsia="en-US"/>
                <w14:ligatures w14:val="standardContextual"/>
              </w:rPr>
              <w:t xml:space="preserve"> remiantis bazinio automobilio gamintojo dokumentu, patvirtinančiu teisę atlikti šio automobilio modelio automobilio mazgų modifikavimą  gali būti </w:t>
            </w:r>
            <w:r w:rsidRPr="00CB49D5">
              <w:rPr>
                <w:rFonts w:ascii="Arial" w:eastAsia="Times New Roman" w:hAnsi="Arial" w:cs="Arial"/>
                <w:bCs/>
                <w:kern w:val="2"/>
                <w:sz w:val="24"/>
                <w:szCs w:val="24"/>
                <w:lang w:eastAsia="en-US"/>
                <w14:ligatures w14:val="standardContextual"/>
              </w:rPr>
              <w:t>gamintas/perdarytas/pritaikytas keliais surinkimo etapais ir kuriam</w:t>
            </w:r>
            <w:r w:rsidRPr="00CB49D5">
              <w:rPr>
                <w:rFonts w:ascii="Arial" w:hAnsi="Arial" w:cs="Arial"/>
                <w:bCs/>
                <w:kern w:val="2"/>
                <w:sz w:val="24"/>
                <w:szCs w:val="24"/>
                <w:lang w:eastAsia="en-US"/>
                <w14:ligatures w14:val="standardContextual"/>
              </w:rPr>
              <w:t xml:space="preserve"> galioja automobilio gamintojo garantija bei keleivių saugumą užtikrinanti šios rūšies transporto priemonėms Lietuvoje galiojan</w:t>
            </w:r>
            <w:r w:rsidRPr="00CB49D5">
              <w:rPr>
                <w:rFonts w:ascii="Arial" w:eastAsia="Times New Roman" w:hAnsi="Arial" w:cs="Arial"/>
                <w:bCs/>
                <w:kern w:val="2"/>
                <w:sz w:val="24"/>
                <w:szCs w:val="24"/>
                <w:lang w:eastAsia="en-US"/>
                <w14:ligatures w14:val="standardContextual"/>
              </w:rPr>
              <w:t>tys reikalavimai</w:t>
            </w:r>
            <w:r>
              <w:rPr>
                <w:rFonts w:ascii="Arial" w:eastAsia="Times New Roman" w:hAnsi="Arial" w:cs="Arial"/>
                <w:bCs/>
                <w:kern w:val="2"/>
                <w:sz w:val="24"/>
                <w:szCs w:val="24"/>
                <w:lang w:eastAsia="en-US"/>
                <w14:ligatures w14:val="standardContextual"/>
              </w:rPr>
              <w:t>;</w:t>
            </w:r>
          </w:p>
          <w:p w14:paraId="070B7151" w14:textId="471576E1" w:rsidR="00FB0A4B" w:rsidRPr="008A7C47" w:rsidRDefault="00FB0A4B" w:rsidP="003E5432">
            <w:pPr>
              <w:spacing w:after="0"/>
              <w:jc w:val="both"/>
              <w:rPr>
                <w:rFonts w:ascii="Arial" w:hAnsi="Arial" w:cs="Arial"/>
                <w:kern w:val="2"/>
                <w:sz w:val="24"/>
                <w:szCs w:val="24"/>
              </w:rPr>
            </w:pPr>
          </w:p>
        </w:tc>
      </w:tr>
      <w:tr w:rsidR="00FB0A4B" w:rsidRPr="008A7C47" w14:paraId="500E9E68" w14:textId="77777777" w:rsidTr="004A5E97">
        <w:trPr>
          <w:trHeight w:val="300"/>
        </w:trPr>
        <w:tc>
          <w:tcPr>
            <w:tcW w:w="9535" w:type="dxa"/>
            <w:gridSpan w:val="2"/>
          </w:tcPr>
          <w:p w14:paraId="69E6A32B" w14:textId="77777777" w:rsidR="00FB0A4B" w:rsidRPr="008A7C47" w:rsidRDefault="00FB0A4B" w:rsidP="004A5E97">
            <w:pPr>
              <w:jc w:val="center"/>
              <w:rPr>
                <w:rFonts w:ascii="Arial" w:hAnsi="Arial" w:cs="Arial"/>
                <w:b/>
                <w:bCs/>
                <w:kern w:val="2"/>
                <w:sz w:val="24"/>
                <w:szCs w:val="24"/>
              </w:rPr>
            </w:pPr>
            <w:r w:rsidRPr="008A7C47">
              <w:rPr>
                <w:rFonts w:ascii="Arial" w:hAnsi="Arial" w:cs="Arial"/>
                <w:b/>
                <w:bCs/>
                <w:kern w:val="2"/>
                <w:sz w:val="24"/>
                <w:szCs w:val="24"/>
              </w:rPr>
              <w:lastRenderedPageBreak/>
              <w:t>7. SUTARTIES VYKDYMUI PASITELKIAMI SUBTIEKĖJAI</w:t>
            </w:r>
          </w:p>
        </w:tc>
      </w:tr>
      <w:tr w:rsidR="00FB0A4B" w:rsidRPr="008A7C47" w14:paraId="19D4D38A" w14:textId="77777777" w:rsidTr="00894B36">
        <w:trPr>
          <w:trHeight w:val="300"/>
        </w:trPr>
        <w:tc>
          <w:tcPr>
            <w:tcW w:w="2405" w:type="dxa"/>
          </w:tcPr>
          <w:p w14:paraId="5BDFEA4D"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t>Sutarties vykdymui pasitelkiami subtiekėjai ir (ar) specialistai</w:t>
            </w:r>
          </w:p>
        </w:tc>
        <w:tc>
          <w:tcPr>
            <w:tcW w:w="7130" w:type="dxa"/>
          </w:tcPr>
          <w:p w14:paraId="382C62BE" w14:textId="77777777" w:rsidR="00FB0A4B" w:rsidRPr="008A7C47" w:rsidRDefault="00FB0A4B" w:rsidP="004A5E97">
            <w:pPr>
              <w:rPr>
                <w:rFonts w:ascii="Arial" w:hAnsi="Arial" w:cs="Arial"/>
                <w:b/>
                <w:bCs/>
                <w:kern w:val="2"/>
                <w:sz w:val="24"/>
                <w:szCs w:val="24"/>
              </w:rPr>
            </w:pPr>
            <w:r w:rsidRPr="008A7C47">
              <w:rPr>
                <w:rFonts w:ascii="Arial" w:hAnsi="Arial" w:cs="Arial"/>
                <w:kern w:val="2"/>
                <w:sz w:val="24"/>
                <w:szCs w:val="24"/>
              </w:rPr>
              <w:t xml:space="preserve">Sutarties vykdymui subtiekėjai ir (ar) specialistai nepasitelkiami. </w:t>
            </w:r>
          </w:p>
        </w:tc>
      </w:tr>
      <w:tr w:rsidR="00FB0A4B" w:rsidRPr="008A7C47" w14:paraId="41CCE059" w14:textId="77777777" w:rsidTr="004A5E97">
        <w:trPr>
          <w:trHeight w:val="300"/>
        </w:trPr>
        <w:tc>
          <w:tcPr>
            <w:tcW w:w="9535" w:type="dxa"/>
            <w:gridSpan w:val="2"/>
          </w:tcPr>
          <w:p w14:paraId="14C417AC" w14:textId="77777777" w:rsidR="00FB0A4B" w:rsidRPr="008A7C47" w:rsidRDefault="00FB0A4B" w:rsidP="004A5E97">
            <w:pPr>
              <w:jc w:val="center"/>
              <w:rPr>
                <w:rFonts w:ascii="Arial" w:hAnsi="Arial" w:cs="Arial"/>
                <w:b/>
                <w:bCs/>
                <w:kern w:val="2"/>
                <w:sz w:val="24"/>
                <w:szCs w:val="24"/>
              </w:rPr>
            </w:pPr>
            <w:r w:rsidRPr="008A7C47">
              <w:rPr>
                <w:rFonts w:ascii="Arial" w:hAnsi="Arial" w:cs="Arial"/>
                <w:b/>
                <w:bCs/>
                <w:kern w:val="2"/>
                <w:sz w:val="24"/>
                <w:szCs w:val="24"/>
              </w:rPr>
              <w:t>8. PRIEVOLIŲ PAGAL SUTARTĮ ĮVYKDYMO UŽTIKRINIMAS</w:t>
            </w:r>
          </w:p>
        </w:tc>
      </w:tr>
      <w:tr w:rsidR="00FB0A4B" w:rsidRPr="008A7C47" w14:paraId="5493E86A" w14:textId="77777777" w:rsidTr="00894B36">
        <w:trPr>
          <w:trHeight w:val="300"/>
        </w:trPr>
        <w:tc>
          <w:tcPr>
            <w:tcW w:w="2405" w:type="dxa"/>
          </w:tcPr>
          <w:p w14:paraId="6BC79F61"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t>8.1. Prievolių pagal Sutartį įvykdymo užtikrinimas</w:t>
            </w:r>
          </w:p>
        </w:tc>
        <w:tc>
          <w:tcPr>
            <w:tcW w:w="7130" w:type="dxa"/>
          </w:tcPr>
          <w:p w14:paraId="643A3F67" w14:textId="77777777" w:rsidR="00FB0A4B" w:rsidRPr="008A7C47" w:rsidRDefault="00FB0A4B" w:rsidP="004A5E97">
            <w:pPr>
              <w:rPr>
                <w:rFonts w:ascii="Arial" w:hAnsi="Arial" w:cs="Arial"/>
                <w:kern w:val="2"/>
                <w:sz w:val="24"/>
                <w:szCs w:val="24"/>
              </w:rPr>
            </w:pPr>
            <w:r w:rsidRPr="008A7C47">
              <w:rPr>
                <w:rFonts w:ascii="Arial" w:hAnsi="Arial" w:cs="Arial"/>
                <w:kern w:val="2"/>
                <w:sz w:val="24"/>
                <w:szCs w:val="24"/>
              </w:rPr>
              <w:t>Prievolių pagal Sutartį įvykdymas užtikrinamas:</w:t>
            </w:r>
          </w:p>
          <w:p w14:paraId="299F334D" w14:textId="77777777" w:rsidR="00FB0A4B" w:rsidRPr="008A7C47" w:rsidRDefault="00FB0A4B" w:rsidP="004A5E97">
            <w:pPr>
              <w:rPr>
                <w:rFonts w:ascii="Arial" w:hAnsi="Arial" w:cs="Arial"/>
                <w:kern w:val="2"/>
                <w:sz w:val="24"/>
                <w:szCs w:val="24"/>
              </w:rPr>
            </w:pPr>
            <w:r w:rsidRPr="008A7C47">
              <w:rPr>
                <w:rFonts w:ascii="Arial" w:hAnsi="Arial" w:cs="Arial"/>
                <w:kern w:val="2"/>
                <w:sz w:val="24"/>
                <w:szCs w:val="24"/>
              </w:rPr>
              <w:t>Netesybomis (delspinigiais, bauda).</w:t>
            </w:r>
          </w:p>
          <w:p w14:paraId="5B7FE57E" w14:textId="77777777" w:rsidR="00FB0A4B" w:rsidRPr="008A7C47" w:rsidRDefault="00FB0A4B" w:rsidP="004A5E97">
            <w:pPr>
              <w:rPr>
                <w:rFonts w:ascii="Arial" w:hAnsi="Arial" w:cs="Arial"/>
                <w:kern w:val="2"/>
                <w:sz w:val="24"/>
                <w:szCs w:val="24"/>
              </w:rPr>
            </w:pPr>
          </w:p>
        </w:tc>
      </w:tr>
      <w:tr w:rsidR="00FB0A4B" w:rsidRPr="008A7C47" w14:paraId="36A0F750" w14:textId="77777777" w:rsidTr="00894B36">
        <w:trPr>
          <w:trHeight w:val="300"/>
        </w:trPr>
        <w:tc>
          <w:tcPr>
            <w:tcW w:w="2405" w:type="dxa"/>
          </w:tcPr>
          <w:p w14:paraId="49481BF3"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t xml:space="preserve">8.2. Sutarties įvykdymo užtikrinimo pateikimas </w:t>
            </w:r>
          </w:p>
        </w:tc>
        <w:tc>
          <w:tcPr>
            <w:tcW w:w="7130" w:type="dxa"/>
          </w:tcPr>
          <w:p w14:paraId="6E651344" w14:textId="77777777" w:rsidR="00FB0A4B" w:rsidRPr="008A7C47" w:rsidRDefault="00FB0A4B" w:rsidP="004A5E97">
            <w:pPr>
              <w:rPr>
                <w:rFonts w:ascii="Arial" w:hAnsi="Arial" w:cs="Arial"/>
                <w:kern w:val="2"/>
                <w:sz w:val="24"/>
                <w:szCs w:val="24"/>
              </w:rPr>
            </w:pPr>
            <w:r w:rsidRPr="008A7C47">
              <w:rPr>
                <w:rFonts w:ascii="Arial" w:hAnsi="Arial" w:cs="Arial"/>
                <w:kern w:val="2"/>
                <w:sz w:val="24"/>
                <w:szCs w:val="24"/>
              </w:rPr>
              <w:t xml:space="preserve">Netaikoma </w:t>
            </w:r>
          </w:p>
        </w:tc>
      </w:tr>
      <w:tr w:rsidR="00FB0A4B" w:rsidRPr="008A7C47" w14:paraId="2568AB98" w14:textId="77777777" w:rsidTr="004A5E97">
        <w:trPr>
          <w:trHeight w:val="300"/>
        </w:trPr>
        <w:tc>
          <w:tcPr>
            <w:tcW w:w="9535" w:type="dxa"/>
            <w:gridSpan w:val="2"/>
          </w:tcPr>
          <w:p w14:paraId="583C8935" w14:textId="77777777" w:rsidR="00FB0A4B" w:rsidRPr="008A7C47" w:rsidRDefault="00FB0A4B" w:rsidP="004A5E97">
            <w:pPr>
              <w:ind w:firstLine="720"/>
              <w:jc w:val="center"/>
              <w:rPr>
                <w:rFonts w:ascii="Arial" w:hAnsi="Arial" w:cs="Arial"/>
                <w:b/>
                <w:bCs/>
                <w:kern w:val="2"/>
                <w:sz w:val="24"/>
                <w:szCs w:val="24"/>
              </w:rPr>
            </w:pPr>
            <w:r w:rsidRPr="008A7C47">
              <w:rPr>
                <w:rFonts w:ascii="Arial" w:hAnsi="Arial" w:cs="Arial"/>
                <w:b/>
                <w:bCs/>
                <w:kern w:val="2"/>
                <w:sz w:val="24"/>
                <w:szCs w:val="24"/>
              </w:rPr>
              <w:t>9. ŠALIŲ ATSAKOMYBĖ</w:t>
            </w:r>
            <w:r w:rsidRPr="008A7C47">
              <w:rPr>
                <w:rFonts w:ascii="Arial" w:hAnsi="Arial" w:cs="Arial"/>
                <w:b/>
                <w:bCs/>
                <w:kern w:val="2"/>
                <w:sz w:val="24"/>
                <w:szCs w:val="24"/>
              </w:rPr>
              <w:tab/>
            </w:r>
          </w:p>
        </w:tc>
      </w:tr>
      <w:tr w:rsidR="00FB0A4B" w:rsidRPr="008A7C47" w14:paraId="5FF9C67C" w14:textId="77777777" w:rsidTr="00894B36">
        <w:trPr>
          <w:trHeight w:val="300"/>
        </w:trPr>
        <w:tc>
          <w:tcPr>
            <w:tcW w:w="2405" w:type="dxa"/>
          </w:tcPr>
          <w:p w14:paraId="3B8BAAEE"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t xml:space="preserve">9.1. Pirkėjui taikomos netesybos už </w:t>
            </w:r>
            <w:r w:rsidRPr="008A7C47">
              <w:rPr>
                <w:rFonts w:ascii="Arial" w:hAnsi="Arial" w:cs="Arial"/>
                <w:b/>
                <w:bCs/>
                <w:kern w:val="2"/>
                <w:sz w:val="24"/>
                <w:szCs w:val="24"/>
              </w:rPr>
              <w:lastRenderedPageBreak/>
              <w:t>mokėjimų pagal Sutartį vėlavimą</w:t>
            </w:r>
          </w:p>
        </w:tc>
        <w:tc>
          <w:tcPr>
            <w:tcW w:w="7130" w:type="dxa"/>
          </w:tcPr>
          <w:p w14:paraId="78293596" w14:textId="77777777" w:rsidR="00FB0A4B" w:rsidRPr="008A7C47" w:rsidRDefault="00FB0A4B" w:rsidP="003C3538">
            <w:pPr>
              <w:spacing w:line="259" w:lineRule="auto"/>
              <w:jc w:val="both"/>
              <w:rPr>
                <w:rFonts w:ascii="Arial" w:hAnsi="Arial" w:cs="Arial"/>
                <w:color w:val="000000"/>
                <w:kern w:val="2"/>
                <w:sz w:val="24"/>
                <w:szCs w:val="24"/>
              </w:rPr>
            </w:pPr>
            <w:r w:rsidRPr="008A7C47">
              <w:rPr>
                <w:rFonts w:ascii="Arial" w:hAnsi="Arial" w:cs="Arial"/>
                <w:color w:val="000000"/>
                <w:kern w:val="2"/>
                <w:sz w:val="24"/>
                <w:szCs w:val="24"/>
              </w:rPr>
              <w:lastRenderedPageBreak/>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A7C47">
              <w:rPr>
                <w:rFonts w:ascii="Arial" w:hAnsi="Arial" w:cs="Arial"/>
                <w:kern w:val="2"/>
                <w:sz w:val="24"/>
                <w:szCs w:val="24"/>
              </w:rPr>
              <w:t xml:space="preserve">0,02 (dvi šimtosios) </w:t>
            </w:r>
            <w:r w:rsidRPr="008A7C47">
              <w:rPr>
                <w:rFonts w:ascii="Arial" w:hAnsi="Arial" w:cs="Arial"/>
                <w:kern w:val="2"/>
                <w:sz w:val="24"/>
                <w:szCs w:val="24"/>
              </w:rPr>
              <w:lastRenderedPageBreak/>
              <w:t>procento</w:t>
            </w:r>
            <w:r w:rsidRPr="008A7C47">
              <w:rPr>
                <w:rFonts w:ascii="Arial" w:hAnsi="Arial" w:cs="Arial"/>
                <w:color w:val="000000"/>
                <w:kern w:val="2"/>
                <w:sz w:val="24"/>
                <w:szCs w:val="24"/>
              </w:rPr>
              <w:t xml:space="preserve"> dydžio delspinigius nuo neapmokėtos sumos be PVM už kiekvieną vėlavimo </w:t>
            </w:r>
            <w:r w:rsidRPr="008A7C47">
              <w:rPr>
                <w:rFonts w:ascii="Arial" w:hAnsi="Arial" w:cs="Arial"/>
                <w:kern w:val="2"/>
                <w:sz w:val="24"/>
                <w:szCs w:val="24"/>
              </w:rPr>
              <w:t>dieną.</w:t>
            </w:r>
            <w:r w:rsidRPr="008A7C47">
              <w:rPr>
                <w:rFonts w:ascii="Arial" w:hAnsi="Arial" w:cs="Arial"/>
                <w:color w:val="FF0000"/>
                <w:kern w:val="2"/>
                <w:sz w:val="24"/>
                <w:szCs w:val="24"/>
              </w:rPr>
              <w:t> </w:t>
            </w:r>
          </w:p>
        </w:tc>
      </w:tr>
      <w:tr w:rsidR="00FB0A4B" w:rsidRPr="008A7C47" w14:paraId="2287EAB1" w14:textId="77777777" w:rsidTr="00894B36">
        <w:trPr>
          <w:trHeight w:val="300"/>
        </w:trPr>
        <w:tc>
          <w:tcPr>
            <w:tcW w:w="2405" w:type="dxa"/>
          </w:tcPr>
          <w:p w14:paraId="0C405ACB"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lastRenderedPageBreak/>
              <w:t>9.2. Tiekėjui taikomos netesybos</w:t>
            </w:r>
          </w:p>
        </w:tc>
        <w:tc>
          <w:tcPr>
            <w:tcW w:w="7130" w:type="dxa"/>
          </w:tcPr>
          <w:p w14:paraId="1BE7C5C3" w14:textId="77777777" w:rsidR="00FB0A4B" w:rsidRPr="008A7C47" w:rsidRDefault="00FB0A4B" w:rsidP="003C3538">
            <w:pPr>
              <w:spacing w:after="0"/>
              <w:jc w:val="both"/>
              <w:rPr>
                <w:rFonts w:ascii="Arial" w:hAnsi="Arial" w:cs="Arial"/>
                <w:color w:val="000000"/>
                <w:kern w:val="2"/>
                <w:sz w:val="24"/>
                <w:szCs w:val="24"/>
              </w:rPr>
            </w:pPr>
            <w:r w:rsidRPr="008A7C47">
              <w:rPr>
                <w:rFonts w:ascii="Arial" w:hAnsi="Arial" w:cs="Arial"/>
                <w:color w:val="000000"/>
                <w:kern w:val="2"/>
                <w:sz w:val="24"/>
                <w:szCs w:val="24"/>
              </w:rPr>
              <w:t>9</w:t>
            </w:r>
            <w:r w:rsidRPr="008A7C47">
              <w:rPr>
                <w:rFonts w:ascii="Arial" w:hAnsi="Arial" w:cs="Arial"/>
                <w:color w:val="000000"/>
                <w:kern w:val="2"/>
                <w:sz w:val="24"/>
                <w:szCs w:val="24"/>
                <w:lang w:val="en-US"/>
              </w:rPr>
              <w:t xml:space="preserve">.2.1. </w:t>
            </w:r>
            <w:r w:rsidRPr="008A7C47">
              <w:rPr>
                <w:rFonts w:ascii="Arial" w:hAnsi="Arial" w:cs="Arial"/>
                <w:color w:val="000000"/>
                <w:kern w:val="2"/>
                <w:sz w:val="24"/>
                <w:szCs w:val="24"/>
              </w:rPr>
              <w:t xml:space="preserve">Jeigu Tiekėjas vėluoja vykdyti užsakymą, tiekti Prekes ar ištaisyti jų trūkumus arba nevykdo kitų sutartinių įsipareigojimų, Pirkėjas nuo kitos nei nustatytas terminas dienos Tiekėjui skaičiuoja </w:t>
            </w:r>
            <w:r w:rsidRPr="008A7C47">
              <w:rPr>
                <w:rFonts w:ascii="Arial" w:hAnsi="Arial" w:cs="Arial"/>
                <w:kern w:val="2"/>
                <w:sz w:val="24"/>
                <w:szCs w:val="24"/>
              </w:rPr>
              <w:t>0,02 (dvi šimtosios) procento</w:t>
            </w:r>
            <w:r w:rsidRPr="008A7C47">
              <w:rPr>
                <w:rFonts w:ascii="Arial" w:hAnsi="Arial" w:cs="Arial"/>
                <w:color w:val="FF0000"/>
                <w:kern w:val="2"/>
                <w:sz w:val="24"/>
                <w:szCs w:val="24"/>
              </w:rPr>
              <w:t xml:space="preserve">  </w:t>
            </w:r>
            <w:r w:rsidRPr="008A7C47">
              <w:rPr>
                <w:rFonts w:ascii="Arial" w:hAnsi="Arial" w:cs="Arial"/>
                <w:color w:val="4472C4"/>
                <w:kern w:val="2"/>
                <w:sz w:val="24"/>
                <w:szCs w:val="24"/>
              </w:rPr>
              <w:t xml:space="preserve"> </w:t>
            </w:r>
            <w:r w:rsidRPr="008A7C47">
              <w:rPr>
                <w:rFonts w:ascii="Arial" w:hAnsi="Arial" w:cs="Arial"/>
                <w:color w:val="000000"/>
                <w:kern w:val="2"/>
                <w:sz w:val="24"/>
                <w:szCs w:val="24"/>
              </w:rPr>
              <w:t xml:space="preserve">dydžio delspinigius už kiekvieną uždelstą </w:t>
            </w:r>
            <w:r w:rsidRPr="008A7C47">
              <w:rPr>
                <w:rFonts w:ascii="Arial" w:hAnsi="Arial" w:cs="Arial"/>
                <w:kern w:val="2"/>
                <w:sz w:val="24"/>
                <w:szCs w:val="24"/>
              </w:rPr>
              <w:t>dieną</w:t>
            </w:r>
            <w:r w:rsidRPr="008A7C47">
              <w:rPr>
                <w:rFonts w:ascii="Arial" w:hAnsi="Arial" w:cs="Arial"/>
                <w:color w:val="FF0000"/>
                <w:kern w:val="2"/>
                <w:sz w:val="24"/>
                <w:szCs w:val="24"/>
              </w:rPr>
              <w:t xml:space="preserve"> </w:t>
            </w:r>
            <w:r w:rsidRPr="008A7C47">
              <w:rPr>
                <w:rFonts w:ascii="Arial" w:hAnsi="Arial" w:cs="Arial"/>
                <w:color w:val="000000"/>
                <w:kern w:val="2"/>
                <w:sz w:val="24"/>
                <w:szCs w:val="24"/>
              </w:rPr>
              <w:t>nuo laiku neperduotų Prekių ar Prekių, turinčių trūkumų, kainos be PVM. </w:t>
            </w:r>
          </w:p>
          <w:p w14:paraId="32C09E5B" w14:textId="77777777" w:rsidR="00FB0A4B" w:rsidRPr="008A7C47" w:rsidRDefault="00FB0A4B" w:rsidP="003C3538">
            <w:pPr>
              <w:spacing w:after="0"/>
              <w:jc w:val="both"/>
              <w:rPr>
                <w:rFonts w:ascii="Arial" w:hAnsi="Arial" w:cs="Arial"/>
                <w:b/>
                <w:bCs/>
                <w:kern w:val="2"/>
                <w:sz w:val="24"/>
                <w:szCs w:val="24"/>
              </w:rPr>
            </w:pPr>
            <w:r w:rsidRPr="008A7C47">
              <w:rPr>
                <w:rFonts w:ascii="Arial" w:hAnsi="Arial" w:cs="Arial"/>
                <w:color w:val="000000"/>
                <w:kern w:val="2"/>
                <w:sz w:val="24"/>
                <w:szCs w:val="24"/>
              </w:rPr>
              <w:t>9.2.2.</w:t>
            </w:r>
            <w:r w:rsidRPr="008A7C47">
              <w:rPr>
                <w:rFonts w:ascii="Arial" w:hAnsi="Arial" w:cs="Arial"/>
                <w:color w:val="000000"/>
                <w:kern w:val="2"/>
                <w:sz w:val="24"/>
                <w:szCs w:val="24"/>
                <w:lang w:val="en-US"/>
              </w:rPr>
              <w:t xml:space="preserve"> </w:t>
            </w:r>
            <w:r w:rsidRPr="008A7C47">
              <w:rPr>
                <w:rFonts w:ascii="Arial" w:hAnsi="Arial" w:cs="Arial"/>
                <w:color w:val="000000"/>
                <w:kern w:val="2"/>
                <w:sz w:val="24"/>
                <w:szCs w:val="24"/>
              </w:rPr>
              <w:t xml:space="preserve">Tiekėjas privalo sumokėti Pirkėjui netesybas per 30 </w:t>
            </w:r>
            <w:r w:rsidRPr="008A7C47">
              <w:rPr>
                <w:rFonts w:ascii="Arial" w:hAnsi="Arial" w:cs="Arial"/>
                <w:kern w:val="2"/>
                <w:sz w:val="24"/>
                <w:szCs w:val="24"/>
              </w:rPr>
              <w:t>(trisdešimt) kalendorini</w:t>
            </w:r>
            <w:r w:rsidRPr="008A7C47">
              <w:rPr>
                <w:rFonts w:ascii="Arial" w:hAnsi="Arial" w:cs="Arial"/>
                <w:color w:val="4472C4"/>
                <w:kern w:val="2"/>
                <w:sz w:val="24"/>
                <w:szCs w:val="24"/>
              </w:rPr>
              <w:t>ų</w:t>
            </w:r>
            <w:r w:rsidRPr="008A7C47">
              <w:rPr>
                <w:rFonts w:ascii="Arial" w:hAnsi="Arial" w:cs="Arial"/>
                <w:color w:val="000000"/>
                <w:kern w:val="2"/>
                <w:sz w:val="24"/>
                <w:szCs w:val="24"/>
              </w:rPr>
              <w:t xml:space="preserve"> dienų nuo Pirkėjo pareikalavimo. </w:t>
            </w:r>
          </w:p>
        </w:tc>
      </w:tr>
      <w:tr w:rsidR="00FB0A4B" w:rsidRPr="008A7C47" w14:paraId="4EAAEF2E" w14:textId="77777777" w:rsidTr="00894B36">
        <w:trPr>
          <w:trHeight w:val="300"/>
        </w:trPr>
        <w:tc>
          <w:tcPr>
            <w:tcW w:w="2405" w:type="dxa"/>
          </w:tcPr>
          <w:p w14:paraId="534355C7"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t>9.3. Tiekėjui / Pirkėjui taikoma bauda nutraukus Sutartį dėl esminio Sutarties pažeidimo</w:t>
            </w:r>
          </w:p>
        </w:tc>
        <w:tc>
          <w:tcPr>
            <w:tcW w:w="7130" w:type="dxa"/>
          </w:tcPr>
          <w:p w14:paraId="593E8616" w14:textId="77777777" w:rsidR="00FB0A4B" w:rsidRPr="008A7C47" w:rsidRDefault="00FB0A4B" w:rsidP="003C3538">
            <w:pPr>
              <w:spacing w:after="0"/>
              <w:jc w:val="both"/>
              <w:rPr>
                <w:rFonts w:ascii="Arial" w:hAnsi="Arial" w:cs="Arial"/>
                <w:kern w:val="2"/>
                <w:sz w:val="24"/>
                <w:szCs w:val="24"/>
              </w:rPr>
            </w:pPr>
            <w:r w:rsidRPr="008A7C47">
              <w:rPr>
                <w:rFonts w:ascii="Arial" w:hAnsi="Arial" w:cs="Arial"/>
                <w:kern w:val="2"/>
                <w:sz w:val="24"/>
                <w:szCs w:val="24"/>
              </w:rPr>
              <w:t xml:space="preserve">Nutraukus Sutartį dėl esminio Sutarties pažeidimo, nustatyto Sutarties Specialiosiose sąlygose, mokama 10 (dešimt) procentų dydžio bauda nuo Pradinės Sutarties vertės be PVM, nurodytos Specialiųjų sąlygų 5.2 punkte. </w:t>
            </w:r>
          </w:p>
        </w:tc>
      </w:tr>
      <w:tr w:rsidR="00FB0A4B" w:rsidRPr="008A7C47" w14:paraId="1D5F20C6" w14:textId="77777777" w:rsidTr="00894B36">
        <w:trPr>
          <w:trHeight w:val="300"/>
        </w:trPr>
        <w:tc>
          <w:tcPr>
            <w:tcW w:w="2405" w:type="dxa"/>
          </w:tcPr>
          <w:p w14:paraId="0EA694DA"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7130" w:type="dxa"/>
          </w:tcPr>
          <w:p w14:paraId="27A91A35" w14:textId="77777777" w:rsidR="00FB0A4B" w:rsidRPr="008A7C47" w:rsidRDefault="00FB0A4B" w:rsidP="004A5E97">
            <w:pPr>
              <w:rPr>
                <w:rFonts w:ascii="Arial" w:hAnsi="Arial" w:cs="Arial"/>
                <w:kern w:val="2"/>
                <w:sz w:val="24"/>
                <w:szCs w:val="24"/>
              </w:rPr>
            </w:pPr>
            <w:r w:rsidRPr="008A7C47">
              <w:rPr>
                <w:rFonts w:ascii="Arial" w:hAnsi="Arial" w:cs="Arial"/>
                <w:color w:val="000000"/>
                <w:kern w:val="2"/>
                <w:sz w:val="24"/>
                <w:szCs w:val="24"/>
              </w:rPr>
              <w:t xml:space="preserve">Netaikoma </w:t>
            </w:r>
          </w:p>
        </w:tc>
      </w:tr>
      <w:tr w:rsidR="00FB0A4B" w:rsidRPr="008A7C47" w14:paraId="122BD5F7" w14:textId="77777777" w:rsidTr="00894B36">
        <w:trPr>
          <w:trHeight w:val="300"/>
        </w:trPr>
        <w:tc>
          <w:tcPr>
            <w:tcW w:w="2405" w:type="dxa"/>
          </w:tcPr>
          <w:p w14:paraId="65790446" w14:textId="77777777" w:rsidR="00FB0A4B" w:rsidRPr="000A51E1" w:rsidRDefault="00FB0A4B" w:rsidP="004A5E97">
            <w:pPr>
              <w:rPr>
                <w:rFonts w:ascii="Arial" w:hAnsi="Arial" w:cs="Arial"/>
                <w:b/>
                <w:bCs/>
                <w:kern w:val="2"/>
                <w:sz w:val="24"/>
                <w:szCs w:val="24"/>
              </w:rPr>
            </w:pPr>
            <w:r w:rsidRPr="000A51E1">
              <w:rPr>
                <w:rFonts w:ascii="Arial" w:hAnsi="Arial" w:cs="Arial"/>
                <w:b/>
                <w:bCs/>
                <w:kern w:val="2"/>
                <w:sz w:val="24"/>
                <w:szCs w:val="24"/>
              </w:rPr>
              <w:t>9.5. Tiekėjui taikomos baudos dėl aplinkosauginių ir (arba) socialinių kriterijų nesilaikymo</w:t>
            </w:r>
          </w:p>
        </w:tc>
        <w:tc>
          <w:tcPr>
            <w:tcW w:w="7130" w:type="dxa"/>
          </w:tcPr>
          <w:p w14:paraId="6CDDC06C" w14:textId="66F413C6" w:rsidR="00FB0A4B" w:rsidRPr="000A51E1" w:rsidRDefault="000A51E1" w:rsidP="00B74EAC">
            <w:pPr>
              <w:jc w:val="both"/>
              <w:rPr>
                <w:rFonts w:ascii="Arial" w:hAnsi="Arial" w:cs="Arial"/>
                <w:color w:val="4472C4"/>
                <w:kern w:val="2"/>
                <w:sz w:val="24"/>
                <w:szCs w:val="24"/>
              </w:rPr>
            </w:pPr>
            <w:r w:rsidRPr="000A51E1">
              <w:rPr>
                <w:rFonts w:ascii="Arial" w:hAnsi="Arial" w:cs="Arial"/>
                <w:color w:val="000000"/>
                <w:kern w:val="2"/>
                <w:sz w:val="24"/>
                <w:szCs w:val="24"/>
              </w:rPr>
              <w:t>Tiekėjui pristačius Prek</w:t>
            </w:r>
            <w:r w:rsidR="00894B36">
              <w:rPr>
                <w:rFonts w:ascii="Arial" w:hAnsi="Arial" w:cs="Arial"/>
                <w:color w:val="000000"/>
                <w:kern w:val="2"/>
                <w:sz w:val="24"/>
                <w:szCs w:val="24"/>
              </w:rPr>
              <w:t>ę</w:t>
            </w:r>
            <w:r w:rsidRPr="000A51E1">
              <w:rPr>
                <w:rFonts w:ascii="Arial" w:hAnsi="Arial" w:cs="Arial"/>
                <w:color w:val="000000"/>
                <w:kern w:val="2"/>
                <w:sz w:val="24"/>
                <w:szCs w:val="24"/>
              </w:rPr>
              <w:t>, neatitinkanči</w:t>
            </w:r>
            <w:r w:rsidR="00894B36">
              <w:rPr>
                <w:rFonts w:ascii="Arial" w:hAnsi="Arial" w:cs="Arial"/>
                <w:color w:val="000000"/>
                <w:kern w:val="2"/>
                <w:sz w:val="24"/>
                <w:szCs w:val="24"/>
              </w:rPr>
              <w:t>ą</w:t>
            </w:r>
            <w:r w:rsidRPr="000A51E1">
              <w:rPr>
                <w:rFonts w:ascii="Arial" w:hAnsi="Arial" w:cs="Arial"/>
                <w:color w:val="000000"/>
                <w:kern w:val="2"/>
                <w:sz w:val="24"/>
                <w:szCs w:val="24"/>
              </w:rPr>
              <w:t xml:space="preserve"> </w:t>
            </w:r>
            <w:r w:rsidR="00D52CA6" w:rsidRPr="008A7C47">
              <w:rPr>
                <w:rFonts w:ascii="Arial" w:hAnsi="Arial" w:cs="Arial"/>
                <w:sz w:val="24"/>
                <w:szCs w:val="24"/>
              </w:rPr>
              <w:t>Specialiųjų pirkimo sąlygų 6 pried</w:t>
            </w:r>
            <w:r w:rsidR="00D52CA6">
              <w:rPr>
                <w:rFonts w:ascii="Arial" w:hAnsi="Arial" w:cs="Arial"/>
                <w:sz w:val="24"/>
                <w:szCs w:val="24"/>
              </w:rPr>
              <w:t>o</w:t>
            </w:r>
            <w:r w:rsidR="00D52CA6" w:rsidRPr="008A7C47">
              <w:rPr>
                <w:rFonts w:ascii="Arial" w:hAnsi="Arial" w:cs="Arial"/>
                <w:sz w:val="24"/>
                <w:szCs w:val="24"/>
              </w:rPr>
              <w:t xml:space="preserve"> „Sutarties projektas“</w:t>
            </w:r>
            <w:r w:rsidR="00D52CA6">
              <w:rPr>
                <w:rFonts w:ascii="Arial" w:hAnsi="Arial" w:cs="Arial"/>
                <w:sz w:val="24"/>
                <w:szCs w:val="24"/>
              </w:rPr>
              <w:t xml:space="preserve"> </w:t>
            </w:r>
            <w:r w:rsidR="00B74EAC" w:rsidRPr="00B74EAC">
              <w:rPr>
                <w:rFonts w:ascii="Arial" w:hAnsi="Arial" w:cs="Arial"/>
                <w:bCs/>
                <w:sz w:val="24"/>
                <w:szCs w:val="24"/>
              </w:rPr>
              <w:t xml:space="preserve">sutarties specialiųjų </w:t>
            </w:r>
            <w:r w:rsidRPr="00B74EAC">
              <w:rPr>
                <w:rFonts w:ascii="Arial" w:hAnsi="Arial" w:cs="Arial"/>
                <w:bCs/>
                <w:color w:val="000000"/>
                <w:kern w:val="2"/>
                <w:sz w:val="24"/>
                <w:szCs w:val="24"/>
              </w:rPr>
              <w:t>sąlygų</w:t>
            </w:r>
            <w:r w:rsidRPr="000A51E1">
              <w:rPr>
                <w:rFonts w:ascii="Arial" w:hAnsi="Arial" w:cs="Arial"/>
                <w:color w:val="000000"/>
                <w:kern w:val="2"/>
                <w:sz w:val="24"/>
                <w:szCs w:val="24"/>
              </w:rPr>
              <w:t xml:space="preserve"> 12.1 punkte nustatytų aplinkos apsaugos kriterijų, Prekė nepriimam</w:t>
            </w:r>
            <w:r w:rsidR="008A56A8">
              <w:rPr>
                <w:rFonts w:ascii="Arial" w:hAnsi="Arial" w:cs="Arial"/>
                <w:color w:val="000000"/>
                <w:kern w:val="2"/>
                <w:sz w:val="24"/>
                <w:szCs w:val="24"/>
              </w:rPr>
              <w:t>a</w:t>
            </w:r>
            <w:r w:rsidRPr="000A51E1">
              <w:rPr>
                <w:rFonts w:ascii="Arial" w:hAnsi="Arial" w:cs="Arial"/>
                <w:color w:val="000000"/>
                <w:kern w:val="2"/>
                <w:sz w:val="24"/>
                <w:szCs w:val="24"/>
              </w:rPr>
              <w:t>, o Tiekėjas moka 1000  (vieno tūkstančio eurų, 00 ct) Eur dydžio baudą.</w:t>
            </w:r>
          </w:p>
        </w:tc>
      </w:tr>
      <w:tr w:rsidR="00FB0A4B" w:rsidRPr="008A7C47" w14:paraId="7F371FE0" w14:textId="77777777" w:rsidTr="00894B36">
        <w:trPr>
          <w:trHeight w:val="300"/>
        </w:trPr>
        <w:tc>
          <w:tcPr>
            <w:tcW w:w="2405" w:type="dxa"/>
          </w:tcPr>
          <w:p w14:paraId="36BC1968"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lastRenderedPageBreak/>
              <w:t>9.6. Tiekėjui / Pirkėjui taikoma bauda dėl konfidencialumo reikalavimų nesilaikymo</w:t>
            </w:r>
          </w:p>
        </w:tc>
        <w:tc>
          <w:tcPr>
            <w:tcW w:w="7130" w:type="dxa"/>
          </w:tcPr>
          <w:p w14:paraId="692778DB" w14:textId="77777777" w:rsidR="00FB0A4B" w:rsidRPr="008A7C47" w:rsidRDefault="00FB0A4B" w:rsidP="004A5E97">
            <w:pPr>
              <w:rPr>
                <w:rFonts w:ascii="Arial" w:hAnsi="Arial" w:cs="Arial"/>
                <w:color w:val="4472C4"/>
                <w:kern w:val="2"/>
                <w:sz w:val="24"/>
                <w:szCs w:val="24"/>
              </w:rPr>
            </w:pPr>
            <w:r w:rsidRPr="008A7C47">
              <w:rPr>
                <w:rFonts w:ascii="Arial" w:hAnsi="Arial" w:cs="Arial"/>
                <w:kern w:val="2"/>
                <w:sz w:val="24"/>
                <w:szCs w:val="24"/>
              </w:rPr>
              <w:t>Netaikoma</w:t>
            </w:r>
          </w:p>
          <w:p w14:paraId="2A544DBD" w14:textId="77777777" w:rsidR="00FB0A4B" w:rsidRPr="008A7C47" w:rsidRDefault="00FB0A4B" w:rsidP="004A5E97">
            <w:pPr>
              <w:rPr>
                <w:rFonts w:ascii="Arial" w:hAnsi="Arial" w:cs="Arial"/>
                <w:color w:val="4472C4"/>
                <w:kern w:val="2"/>
                <w:sz w:val="24"/>
                <w:szCs w:val="24"/>
              </w:rPr>
            </w:pPr>
          </w:p>
        </w:tc>
      </w:tr>
      <w:tr w:rsidR="00FB0A4B" w:rsidRPr="008A7C47" w14:paraId="58B457C3" w14:textId="77777777" w:rsidTr="00894B36">
        <w:trPr>
          <w:trHeight w:val="300"/>
        </w:trPr>
        <w:tc>
          <w:tcPr>
            <w:tcW w:w="2405" w:type="dxa"/>
          </w:tcPr>
          <w:p w14:paraId="00CEDAE0"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t xml:space="preserve">9.7. Tiekėjui taikomos netesybos dėl pirkimo dokumentuose nustatytų kokybinių kriterijų </w:t>
            </w:r>
            <w:proofErr w:type="spellStart"/>
            <w:r w:rsidRPr="008A7C47">
              <w:rPr>
                <w:rFonts w:ascii="Arial" w:hAnsi="Arial" w:cs="Arial"/>
                <w:b/>
                <w:bCs/>
                <w:kern w:val="2"/>
                <w:sz w:val="24"/>
                <w:szCs w:val="24"/>
              </w:rPr>
              <w:t>nepasiekimo</w:t>
            </w:r>
            <w:proofErr w:type="spellEnd"/>
            <w:r w:rsidRPr="008A7C47">
              <w:rPr>
                <w:rFonts w:ascii="Arial" w:hAnsi="Arial" w:cs="Arial"/>
                <w:b/>
                <w:bCs/>
                <w:kern w:val="2"/>
                <w:sz w:val="24"/>
                <w:szCs w:val="24"/>
              </w:rPr>
              <w:t xml:space="preserve"> Sutarties vykdymo metu</w:t>
            </w:r>
          </w:p>
        </w:tc>
        <w:tc>
          <w:tcPr>
            <w:tcW w:w="7130" w:type="dxa"/>
          </w:tcPr>
          <w:p w14:paraId="1AAF78A7" w14:textId="77777777" w:rsidR="00FB0A4B" w:rsidRPr="008A7C47" w:rsidRDefault="00FB0A4B" w:rsidP="004A5E97">
            <w:pPr>
              <w:rPr>
                <w:rFonts w:ascii="Arial" w:hAnsi="Arial" w:cs="Arial"/>
                <w:color w:val="4472C4"/>
                <w:kern w:val="2"/>
                <w:sz w:val="24"/>
                <w:szCs w:val="24"/>
              </w:rPr>
            </w:pPr>
            <w:r w:rsidRPr="008A7C47">
              <w:rPr>
                <w:rFonts w:ascii="Arial" w:hAnsi="Arial" w:cs="Arial"/>
                <w:kern w:val="2"/>
                <w:sz w:val="24"/>
                <w:szCs w:val="24"/>
              </w:rPr>
              <w:t>Netaikoma</w:t>
            </w:r>
          </w:p>
        </w:tc>
      </w:tr>
      <w:tr w:rsidR="00FB0A4B" w:rsidRPr="008A7C47" w14:paraId="78F42BAE" w14:textId="77777777" w:rsidTr="00894B36">
        <w:trPr>
          <w:trHeight w:val="300"/>
        </w:trPr>
        <w:tc>
          <w:tcPr>
            <w:tcW w:w="2405" w:type="dxa"/>
          </w:tcPr>
          <w:p w14:paraId="1997C8EB" w14:textId="77777777" w:rsidR="00FB0A4B" w:rsidRPr="008A7C47" w:rsidRDefault="00FB0A4B" w:rsidP="004A5E97">
            <w:pPr>
              <w:rPr>
                <w:rFonts w:ascii="Arial" w:hAnsi="Arial" w:cs="Arial"/>
                <w:b/>
                <w:bCs/>
                <w:kern w:val="2"/>
                <w:sz w:val="24"/>
                <w:szCs w:val="24"/>
                <w:lang w:val="en-US"/>
              </w:rPr>
            </w:pPr>
            <w:r w:rsidRPr="008A7C47">
              <w:rPr>
                <w:rFonts w:ascii="Arial" w:hAnsi="Arial" w:cs="Arial"/>
                <w:b/>
                <w:bCs/>
                <w:kern w:val="2"/>
                <w:sz w:val="24"/>
                <w:szCs w:val="24"/>
                <w:lang w:val="en-US"/>
              </w:rPr>
              <w:t xml:space="preserve">9.8. </w:t>
            </w:r>
            <w:r w:rsidRPr="008A7C47">
              <w:rPr>
                <w:rFonts w:ascii="Arial" w:hAnsi="Arial" w:cs="Arial"/>
                <w:b/>
                <w:bCs/>
                <w:kern w:val="2"/>
                <w:sz w:val="24"/>
                <w:szCs w:val="24"/>
              </w:rPr>
              <w:t>Tiekėjui taikomos netesybos dėl Sutarties įvykdymo užtikrinimo nepratęsimo</w:t>
            </w:r>
          </w:p>
        </w:tc>
        <w:tc>
          <w:tcPr>
            <w:tcW w:w="7130" w:type="dxa"/>
          </w:tcPr>
          <w:p w14:paraId="6F039EE8" w14:textId="77777777" w:rsidR="00FB0A4B" w:rsidRPr="008A7C47" w:rsidRDefault="00FB0A4B" w:rsidP="004A5E97">
            <w:pPr>
              <w:rPr>
                <w:rFonts w:ascii="Arial" w:hAnsi="Arial" w:cs="Arial"/>
                <w:color w:val="4472C4"/>
                <w:kern w:val="2"/>
                <w:sz w:val="24"/>
                <w:szCs w:val="24"/>
              </w:rPr>
            </w:pPr>
            <w:r w:rsidRPr="008A7C47">
              <w:rPr>
                <w:rFonts w:ascii="Arial" w:hAnsi="Arial" w:cs="Arial"/>
                <w:kern w:val="2"/>
                <w:sz w:val="24"/>
                <w:szCs w:val="24"/>
              </w:rPr>
              <w:t xml:space="preserve">Netaikoma </w:t>
            </w:r>
          </w:p>
        </w:tc>
      </w:tr>
      <w:tr w:rsidR="00FB0A4B" w:rsidRPr="008A7C47" w14:paraId="6B653D06" w14:textId="77777777" w:rsidTr="00894B36">
        <w:trPr>
          <w:trHeight w:val="300"/>
        </w:trPr>
        <w:tc>
          <w:tcPr>
            <w:tcW w:w="2405" w:type="dxa"/>
          </w:tcPr>
          <w:p w14:paraId="4A3CA6B9" w14:textId="77777777" w:rsidR="00FB0A4B" w:rsidRPr="008A7C47" w:rsidRDefault="00FB0A4B" w:rsidP="004A5E97">
            <w:pPr>
              <w:rPr>
                <w:rFonts w:ascii="Arial" w:hAnsi="Arial" w:cs="Arial"/>
                <w:b/>
                <w:bCs/>
                <w:kern w:val="2"/>
                <w:sz w:val="24"/>
                <w:szCs w:val="24"/>
                <w:lang w:val="en-US"/>
              </w:rPr>
            </w:pPr>
            <w:r w:rsidRPr="008A7C47">
              <w:rPr>
                <w:rFonts w:ascii="Arial" w:hAnsi="Arial" w:cs="Arial"/>
                <w:b/>
                <w:bCs/>
                <w:kern w:val="2"/>
                <w:sz w:val="24"/>
                <w:szCs w:val="24"/>
                <w:lang w:val="en-US"/>
              </w:rPr>
              <w:t xml:space="preserve">9.9. </w:t>
            </w:r>
            <w:r w:rsidRPr="008A7C47">
              <w:rPr>
                <w:rFonts w:ascii="Arial" w:hAnsi="Arial" w:cs="Arial"/>
                <w:b/>
                <w:bCs/>
                <w:kern w:val="2"/>
                <w:sz w:val="24"/>
                <w:szCs w:val="24"/>
              </w:rPr>
              <w:t>Kitos netesybos</w:t>
            </w:r>
          </w:p>
        </w:tc>
        <w:tc>
          <w:tcPr>
            <w:tcW w:w="7130" w:type="dxa"/>
          </w:tcPr>
          <w:p w14:paraId="13D4F26F" w14:textId="77777777" w:rsidR="00FB0A4B" w:rsidRPr="008A7C47" w:rsidRDefault="00FB0A4B" w:rsidP="004A5E97">
            <w:pPr>
              <w:rPr>
                <w:rFonts w:ascii="Arial" w:hAnsi="Arial" w:cs="Arial"/>
                <w:color w:val="4472C4"/>
                <w:kern w:val="2"/>
                <w:sz w:val="24"/>
                <w:szCs w:val="24"/>
              </w:rPr>
            </w:pPr>
            <w:r w:rsidRPr="008A7C47">
              <w:rPr>
                <w:rFonts w:ascii="Arial" w:hAnsi="Arial" w:cs="Arial"/>
                <w:kern w:val="2"/>
                <w:sz w:val="24"/>
                <w:szCs w:val="24"/>
              </w:rPr>
              <w:t>Netaikoma</w:t>
            </w:r>
            <w:r w:rsidRPr="008A7C47">
              <w:rPr>
                <w:rFonts w:ascii="Arial" w:hAnsi="Arial" w:cs="Arial"/>
                <w:color w:val="4472C4"/>
                <w:kern w:val="2"/>
                <w:sz w:val="24"/>
                <w:szCs w:val="24"/>
              </w:rPr>
              <w:t>)</w:t>
            </w:r>
          </w:p>
        </w:tc>
      </w:tr>
      <w:tr w:rsidR="00FB0A4B" w:rsidRPr="008A7C47" w14:paraId="1333AFF4" w14:textId="77777777" w:rsidTr="004A5E97">
        <w:trPr>
          <w:trHeight w:val="300"/>
        </w:trPr>
        <w:tc>
          <w:tcPr>
            <w:tcW w:w="9535" w:type="dxa"/>
            <w:gridSpan w:val="2"/>
          </w:tcPr>
          <w:p w14:paraId="25E311EE" w14:textId="77777777" w:rsidR="00FB0A4B" w:rsidRPr="008A7C47" w:rsidRDefault="00FB0A4B" w:rsidP="004A5E97">
            <w:pPr>
              <w:jc w:val="center"/>
              <w:rPr>
                <w:rFonts w:ascii="Arial" w:hAnsi="Arial" w:cs="Arial"/>
                <w:b/>
                <w:bCs/>
                <w:kern w:val="2"/>
                <w:sz w:val="24"/>
                <w:szCs w:val="24"/>
              </w:rPr>
            </w:pPr>
            <w:r w:rsidRPr="008A7C47">
              <w:rPr>
                <w:rFonts w:ascii="Arial" w:hAnsi="Arial" w:cs="Arial"/>
                <w:b/>
                <w:bCs/>
                <w:kern w:val="2"/>
                <w:sz w:val="24"/>
                <w:szCs w:val="24"/>
              </w:rPr>
              <w:t>10. SUTARTIES GALIOJIMAS IR KEITIMAS</w:t>
            </w:r>
          </w:p>
        </w:tc>
      </w:tr>
      <w:tr w:rsidR="00FB0A4B" w:rsidRPr="008A7C47" w14:paraId="1BCD3675" w14:textId="77777777" w:rsidTr="00894B36">
        <w:trPr>
          <w:trHeight w:val="300"/>
        </w:trPr>
        <w:tc>
          <w:tcPr>
            <w:tcW w:w="2405" w:type="dxa"/>
          </w:tcPr>
          <w:p w14:paraId="40F1EAF9"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t>10.1. Sutarties sudarymas ir įsigaliojimas</w:t>
            </w:r>
          </w:p>
        </w:tc>
        <w:tc>
          <w:tcPr>
            <w:tcW w:w="7130" w:type="dxa"/>
          </w:tcPr>
          <w:p w14:paraId="1BD0294D" w14:textId="77777777" w:rsidR="00FB0A4B" w:rsidRPr="008A7C47" w:rsidRDefault="00FB0A4B" w:rsidP="004A5E97">
            <w:pPr>
              <w:rPr>
                <w:rFonts w:ascii="Arial" w:hAnsi="Arial" w:cs="Arial"/>
                <w:color w:val="4472C4"/>
                <w:kern w:val="2"/>
                <w:sz w:val="24"/>
                <w:szCs w:val="24"/>
              </w:rPr>
            </w:pPr>
            <w:r w:rsidRPr="008A7C47">
              <w:rPr>
                <w:rFonts w:ascii="Arial" w:hAnsi="Arial" w:cs="Arial"/>
                <w:kern w:val="2"/>
                <w:sz w:val="24"/>
                <w:szCs w:val="24"/>
              </w:rPr>
              <w:t xml:space="preserve">Ši Sutartis laikoma sudaryta, kai ją pasirašo abi Šalys.  Sutartis galioja iki visiško prievolių įvykdymo (kol bus išnaudota Pradinės Sutarties vertė, bet jos terminas negali būti ilgesnis kaip 10 (dešimt) mėnesių. </w:t>
            </w:r>
          </w:p>
        </w:tc>
      </w:tr>
      <w:tr w:rsidR="00FB0A4B" w:rsidRPr="008A7C47" w14:paraId="154A531C" w14:textId="77777777" w:rsidTr="00894B36">
        <w:trPr>
          <w:trHeight w:val="300"/>
        </w:trPr>
        <w:tc>
          <w:tcPr>
            <w:tcW w:w="2405" w:type="dxa"/>
          </w:tcPr>
          <w:p w14:paraId="2AAEE4EC"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t>10.2. Sutarties galiojimo termino pratęsimas</w:t>
            </w:r>
          </w:p>
        </w:tc>
        <w:tc>
          <w:tcPr>
            <w:tcW w:w="7130" w:type="dxa"/>
          </w:tcPr>
          <w:p w14:paraId="1290F0FA" w14:textId="77777777" w:rsidR="00FB0A4B" w:rsidRPr="008A7C47" w:rsidRDefault="00FB0A4B" w:rsidP="004A5E97">
            <w:pPr>
              <w:rPr>
                <w:rFonts w:ascii="Arial" w:hAnsi="Arial" w:cs="Arial"/>
                <w:kern w:val="2"/>
                <w:sz w:val="24"/>
                <w:szCs w:val="24"/>
              </w:rPr>
            </w:pPr>
            <w:r w:rsidRPr="008A7C47">
              <w:rPr>
                <w:rFonts w:ascii="Arial" w:hAnsi="Arial" w:cs="Arial"/>
                <w:kern w:val="2"/>
                <w:sz w:val="24"/>
                <w:szCs w:val="24"/>
              </w:rPr>
              <w:t>Netaikoma</w:t>
            </w:r>
          </w:p>
          <w:p w14:paraId="5D7965FC" w14:textId="77777777" w:rsidR="00FB0A4B" w:rsidRPr="008A7C47" w:rsidRDefault="00FB0A4B" w:rsidP="004A5E97">
            <w:pPr>
              <w:rPr>
                <w:rFonts w:ascii="Arial" w:hAnsi="Arial" w:cs="Arial"/>
                <w:kern w:val="2"/>
                <w:sz w:val="24"/>
                <w:szCs w:val="24"/>
              </w:rPr>
            </w:pPr>
          </w:p>
        </w:tc>
      </w:tr>
      <w:tr w:rsidR="00FB0A4B" w:rsidRPr="008A7C47" w14:paraId="773C3EB7" w14:textId="77777777" w:rsidTr="004A5E97">
        <w:trPr>
          <w:trHeight w:val="300"/>
        </w:trPr>
        <w:tc>
          <w:tcPr>
            <w:tcW w:w="9535" w:type="dxa"/>
            <w:gridSpan w:val="2"/>
          </w:tcPr>
          <w:p w14:paraId="5F63157D" w14:textId="77777777" w:rsidR="00FB0A4B" w:rsidRPr="008A7C47" w:rsidRDefault="00FB0A4B" w:rsidP="004A5E97">
            <w:pPr>
              <w:jc w:val="center"/>
              <w:rPr>
                <w:rFonts w:ascii="Arial" w:hAnsi="Arial" w:cs="Arial"/>
                <w:b/>
                <w:bCs/>
                <w:kern w:val="2"/>
                <w:sz w:val="24"/>
                <w:szCs w:val="24"/>
              </w:rPr>
            </w:pPr>
            <w:r w:rsidRPr="008A7C47">
              <w:rPr>
                <w:rFonts w:ascii="Arial" w:hAnsi="Arial" w:cs="Arial"/>
                <w:b/>
                <w:bCs/>
                <w:kern w:val="2"/>
                <w:sz w:val="24"/>
                <w:szCs w:val="24"/>
              </w:rPr>
              <w:t>11. SUTARTIES NUTRAUKIMAS</w:t>
            </w:r>
          </w:p>
        </w:tc>
      </w:tr>
      <w:tr w:rsidR="00FB0A4B" w:rsidRPr="008A7C47" w14:paraId="602E91A2" w14:textId="77777777" w:rsidTr="00894B36">
        <w:trPr>
          <w:trHeight w:val="300"/>
        </w:trPr>
        <w:tc>
          <w:tcPr>
            <w:tcW w:w="2405" w:type="dxa"/>
          </w:tcPr>
          <w:p w14:paraId="5D3ED84E"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lastRenderedPageBreak/>
              <w:t>11.1. Sutarties nutraukimo pagrindai</w:t>
            </w:r>
          </w:p>
        </w:tc>
        <w:tc>
          <w:tcPr>
            <w:tcW w:w="7130" w:type="dxa"/>
          </w:tcPr>
          <w:p w14:paraId="4EFD22D8" w14:textId="77777777" w:rsidR="00FB0A4B" w:rsidRPr="008A7C47" w:rsidRDefault="00FB0A4B" w:rsidP="004A5E97">
            <w:pPr>
              <w:rPr>
                <w:rFonts w:ascii="Arial" w:hAnsi="Arial" w:cs="Arial"/>
                <w:color w:val="4472C4"/>
                <w:kern w:val="2"/>
                <w:sz w:val="24"/>
                <w:szCs w:val="24"/>
              </w:rPr>
            </w:pPr>
            <w:r w:rsidRPr="008A7C47">
              <w:rPr>
                <w:rFonts w:ascii="Arial" w:hAnsi="Arial" w:cs="Arial"/>
                <w:kern w:val="2"/>
                <w:sz w:val="24"/>
                <w:szCs w:val="24"/>
              </w:rPr>
              <w:t xml:space="preserve">Sutartis gali būti nutraukiama rašytiniu Šalių susitarimu arba vienašališkai, Bendrosiose sąlygose nustatyta tvarka. </w:t>
            </w:r>
          </w:p>
        </w:tc>
      </w:tr>
      <w:tr w:rsidR="00FB0A4B" w:rsidRPr="008A7C47" w14:paraId="255EB81C" w14:textId="77777777" w:rsidTr="00894B36">
        <w:trPr>
          <w:trHeight w:val="300"/>
        </w:trPr>
        <w:tc>
          <w:tcPr>
            <w:tcW w:w="2405" w:type="dxa"/>
          </w:tcPr>
          <w:p w14:paraId="7595D388"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t>11.2. Esminiai Sutarties pažeidimai</w:t>
            </w:r>
          </w:p>
          <w:p w14:paraId="0FE106E3" w14:textId="77777777" w:rsidR="00FB0A4B" w:rsidRPr="008A7C47" w:rsidRDefault="00FB0A4B" w:rsidP="004A5E97">
            <w:pPr>
              <w:rPr>
                <w:rFonts w:ascii="Arial" w:hAnsi="Arial" w:cs="Arial"/>
                <w:b/>
                <w:bCs/>
                <w:kern w:val="2"/>
                <w:sz w:val="24"/>
                <w:szCs w:val="24"/>
              </w:rPr>
            </w:pPr>
          </w:p>
        </w:tc>
        <w:tc>
          <w:tcPr>
            <w:tcW w:w="7130" w:type="dxa"/>
          </w:tcPr>
          <w:p w14:paraId="46D1FD51" w14:textId="77777777" w:rsidR="00FB0A4B" w:rsidRPr="008A7C47" w:rsidRDefault="00FB0A4B" w:rsidP="0008395E">
            <w:pPr>
              <w:spacing w:after="0"/>
              <w:rPr>
                <w:rFonts w:ascii="Arial" w:hAnsi="Arial" w:cs="Arial"/>
                <w:kern w:val="2"/>
                <w:sz w:val="24"/>
                <w:szCs w:val="24"/>
              </w:rPr>
            </w:pPr>
            <w:r w:rsidRPr="008A7C47">
              <w:rPr>
                <w:rFonts w:ascii="Arial" w:hAnsi="Arial" w:cs="Arial"/>
                <w:kern w:val="2"/>
                <w:sz w:val="24"/>
                <w:szCs w:val="24"/>
              </w:rPr>
              <w:t>11.2.1. jeigu Tiekėjas nevykdo prisiimtų įsipareigojimų už Sutartyje nustatytą Sutarties kainą;</w:t>
            </w:r>
          </w:p>
          <w:p w14:paraId="00EFF7E1" w14:textId="63557BF9" w:rsidR="00FB0A4B" w:rsidRPr="008A7C47" w:rsidRDefault="00FB0A4B" w:rsidP="0008395E">
            <w:pPr>
              <w:spacing w:after="0" w:line="257" w:lineRule="auto"/>
              <w:jc w:val="both"/>
              <w:rPr>
                <w:rFonts w:ascii="Arial" w:eastAsia="Arial" w:hAnsi="Arial" w:cs="Arial"/>
                <w:kern w:val="2"/>
                <w:sz w:val="24"/>
                <w:szCs w:val="24"/>
                <w:lang w:val="lt"/>
              </w:rPr>
            </w:pPr>
            <w:r w:rsidRPr="008A7C47">
              <w:rPr>
                <w:rFonts w:ascii="Arial" w:eastAsia="Arial" w:hAnsi="Arial" w:cs="Arial"/>
                <w:kern w:val="2"/>
                <w:sz w:val="24"/>
                <w:szCs w:val="24"/>
                <w:lang w:val="lt"/>
              </w:rPr>
              <w:t>11.2.2. jeigu Tiekėjas nesilaiko Sutartyje nustatytų Prekių tiekimo terminų 2 (du) kartus iš eilės arba vėluoja pristatyti Prekes daugiau nei 10 (dešimt) dienų. Sutartyje nustatytas Prekių pristatymo terminas;</w:t>
            </w:r>
          </w:p>
          <w:p w14:paraId="110511FD" w14:textId="77777777" w:rsidR="00FB0A4B" w:rsidRPr="008A7C47" w:rsidRDefault="00FB0A4B" w:rsidP="0008395E">
            <w:pPr>
              <w:tabs>
                <w:tab w:val="left" w:pos="567"/>
                <w:tab w:val="left" w:pos="851"/>
                <w:tab w:val="left" w:pos="992"/>
                <w:tab w:val="left" w:pos="1134"/>
              </w:tabs>
              <w:spacing w:after="0" w:line="257" w:lineRule="auto"/>
              <w:jc w:val="both"/>
              <w:rPr>
                <w:rFonts w:ascii="Arial" w:eastAsia="Arial" w:hAnsi="Arial" w:cs="Arial"/>
                <w:kern w:val="2"/>
                <w:sz w:val="24"/>
                <w:szCs w:val="24"/>
                <w:lang w:val="lt"/>
              </w:rPr>
            </w:pPr>
            <w:r w:rsidRPr="008A7C47">
              <w:rPr>
                <w:rFonts w:ascii="Arial" w:eastAsia="Arial" w:hAnsi="Arial" w:cs="Arial"/>
                <w:kern w:val="2"/>
                <w:sz w:val="24"/>
                <w:szCs w:val="24"/>
                <w:lang w:val="lt"/>
              </w:rPr>
              <w:t>11.2.3. jeigu Tiekėjas pažeidžia Prekių pristatymo terminus ir priskaičiuotų netesybų už vėlavimą suma viršija 20 (dvidešimt) proc. Pradinės sutarties vertės;</w:t>
            </w:r>
          </w:p>
          <w:p w14:paraId="0A8FC093" w14:textId="77777777" w:rsidR="00FB0A4B" w:rsidRPr="008A7C47" w:rsidRDefault="00FB0A4B" w:rsidP="0008395E">
            <w:pPr>
              <w:tabs>
                <w:tab w:val="left" w:pos="567"/>
                <w:tab w:val="left" w:pos="851"/>
                <w:tab w:val="left" w:pos="992"/>
                <w:tab w:val="left" w:pos="1134"/>
              </w:tabs>
              <w:spacing w:after="0" w:line="257" w:lineRule="auto"/>
              <w:jc w:val="both"/>
              <w:rPr>
                <w:rFonts w:ascii="Arial" w:eastAsia="Arial" w:hAnsi="Arial" w:cs="Arial"/>
                <w:kern w:val="2"/>
                <w:sz w:val="24"/>
                <w:szCs w:val="24"/>
                <w:lang w:val="lt"/>
              </w:rPr>
            </w:pPr>
            <w:r w:rsidRPr="008A7C47">
              <w:rPr>
                <w:rFonts w:ascii="Arial" w:eastAsia="Arial" w:hAnsi="Arial" w:cs="Arial"/>
                <w:kern w:val="2"/>
                <w:sz w:val="24"/>
                <w:szCs w:val="24"/>
                <w:lang w:val="lt"/>
              </w:rPr>
              <w:t>11.2.4. Tiekėjas pažeidžia Prekių pristatymo terminus ir dėl Prekių pristatymo vėlavimo Prekės tampa nebereikalingos;</w:t>
            </w:r>
          </w:p>
          <w:p w14:paraId="47DB8614" w14:textId="77777777" w:rsidR="00FB0A4B" w:rsidRPr="008A7C47" w:rsidRDefault="00FB0A4B" w:rsidP="0008395E">
            <w:pPr>
              <w:tabs>
                <w:tab w:val="left" w:pos="567"/>
                <w:tab w:val="left" w:pos="851"/>
                <w:tab w:val="left" w:pos="992"/>
                <w:tab w:val="left" w:pos="1134"/>
              </w:tabs>
              <w:spacing w:after="0" w:line="257" w:lineRule="auto"/>
              <w:jc w:val="both"/>
              <w:rPr>
                <w:rFonts w:ascii="Arial" w:eastAsia="Arial" w:hAnsi="Arial" w:cs="Arial"/>
                <w:kern w:val="2"/>
                <w:sz w:val="24"/>
                <w:szCs w:val="24"/>
                <w:lang w:val="lt"/>
              </w:rPr>
            </w:pPr>
            <w:r w:rsidRPr="008A7C47">
              <w:rPr>
                <w:rFonts w:ascii="Arial" w:eastAsia="Arial" w:hAnsi="Arial" w:cs="Arial"/>
                <w:kern w:val="2"/>
                <w:sz w:val="24"/>
                <w:szCs w:val="24"/>
                <w:lang w:val="lt"/>
              </w:rPr>
              <w:t>11.2.5. Tiekėjas daugiau kaip 2 (du) kartus pristato Prekes, kurios neatitinka Sutartyje ir (ar) Įstatymuose nustatytų reikalavimų Prekėms;</w:t>
            </w:r>
          </w:p>
          <w:p w14:paraId="4BB39813" w14:textId="77777777" w:rsidR="00FB0A4B" w:rsidRPr="008A7C47" w:rsidRDefault="00FB0A4B" w:rsidP="0008395E">
            <w:pPr>
              <w:tabs>
                <w:tab w:val="left" w:pos="567"/>
                <w:tab w:val="left" w:pos="851"/>
                <w:tab w:val="left" w:pos="992"/>
                <w:tab w:val="left" w:pos="1134"/>
              </w:tabs>
              <w:spacing w:after="0" w:line="257" w:lineRule="auto"/>
              <w:jc w:val="both"/>
              <w:rPr>
                <w:rFonts w:ascii="Arial" w:eastAsia="Arial" w:hAnsi="Arial" w:cs="Arial"/>
                <w:kern w:val="2"/>
                <w:sz w:val="24"/>
                <w:szCs w:val="24"/>
                <w:lang w:val="lt"/>
              </w:rPr>
            </w:pPr>
            <w:r w:rsidRPr="008A7C47">
              <w:rPr>
                <w:rFonts w:ascii="Arial" w:eastAsia="Arial" w:hAnsi="Arial" w:cs="Arial"/>
                <w:kern w:val="2"/>
                <w:sz w:val="24"/>
                <w:szCs w:val="24"/>
                <w:lang w:val="lt"/>
              </w:rPr>
              <w:t>11.2.6. Tiekėjo kvalifikacija tapo nebeatitinkančia pirkimo dokumentuose nustatytų Sutarties tinkamam vykdymui būtinų reikalavimų ir šie neatitikimai nebuvo ištaisyti per 14 (keturiolika) kalendorinių dienų nuo kvalifikacijos tapimo neatitinkančia dienos;</w:t>
            </w:r>
          </w:p>
          <w:p w14:paraId="43DDFB27" w14:textId="77777777" w:rsidR="00FB0A4B" w:rsidRPr="008A7C47" w:rsidRDefault="00FB0A4B" w:rsidP="0008395E">
            <w:pPr>
              <w:tabs>
                <w:tab w:val="left" w:pos="567"/>
                <w:tab w:val="left" w:pos="851"/>
                <w:tab w:val="left" w:pos="992"/>
                <w:tab w:val="left" w:pos="1134"/>
              </w:tabs>
              <w:spacing w:after="0" w:line="257" w:lineRule="auto"/>
              <w:jc w:val="both"/>
              <w:rPr>
                <w:rFonts w:ascii="Arial" w:eastAsia="Arial" w:hAnsi="Arial" w:cs="Arial"/>
                <w:kern w:val="2"/>
                <w:sz w:val="24"/>
                <w:szCs w:val="24"/>
                <w:lang w:val="lt"/>
              </w:rPr>
            </w:pPr>
            <w:r w:rsidRPr="008A7C47">
              <w:rPr>
                <w:rFonts w:ascii="Arial" w:eastAsia="Arial" w:hAnsi="Arial" w:cs="Arial"/>
                <w:kern w:val="2"/>
                <w:sz w:val="24"/>
                <w:szCs w:val="24"/>
                <w:lang w:val="lt"/>
              </w:rPr>
              <w:t>11.2.7.Tiekėjas pažeidžia šios Sutarties nuostatas, reglamentuojančias konkurenciją, intelektinės nuosavybės ar konfidencialios informacijos valdymą;</w:t>
            </w:r>
          </w:p>
          <w:p w14:paraId="35F8D060" w14:textId="77777777" w:rsidR="00FB0A4B" w:rsidRPr="008A7C47" w:rsidRDefault="00FB0A4B" w:rsidP="0008395E">
            <w:pPr>
              <w:spacing w:after="0" w:line="257" w:lineRule="auto"/>
              <w:rPr>
                <w:rFonts w:ascii="Arial" w:eastAsia="Arial" w:hAnsi="Arial" w:cs="Arial"/>
                <w:color w:val="FF0000"/>
                <w:kern w:val="2"/>
                <w:sz w:val="24"/>
                <w:szCs w:val="24"/>
              </w:rPr>
            </w:pPr>
            <w:r w:rsidRPr="008A7C47">
              <w:rPr>
                <w:rFonts w:ascii="Arial" w:eastAsia="Arial" w:hAnsi="Arial" w:cs="Arial"/>
                <w:kern w:val="2"/>
                <w:sz w:val="24"/>
                <w:szCs w:val="24"/>
                <w:lang w:val="lt"/>
              </w:rPr>
              <w:t>11.2.8. Tiekėjas pažeidžia Bendrųjų sąlygų nuostatas dėl Sutarties vykdymui pasitelkiamų naujų subtiekėjų ir (ar specialistų) / esamų subtiekėjų ir (ar) specialistų keitimo.</w:t>
            </w:r>
          </w:p>
        </w:tc>
      </w:tr>
      <w:tr w:rsidR="00FB0A4B" w:rsidRPr="008A7C47" w14:paraId="044BA3A1" w14:textId="77777777" w:rsidTr="004A5E97">
        <w:trPr>
          <w:trHeight w:val="300"/>
        </w:trPr>
        <w:tc>
          <w:tcPr>
            <w:tcW w:w="9535" w:type="dxa"/>
            <w:gridSpan w:val="2"/>
          </w:tcPr>
          <w:p w14:paraId="3DC9DDB8" w14:textId="77777777" w:rsidR="00FB0A4B" w:rsidRPr="008A7C47" w:rsidRDefault="00FB0A4B" w:rsidP="004A5E97">
            <w:pPr>
              <w:jc w:val="center"/>
              <w:rPr>
                <w:rFonts w:ascii="Arial" w:hAnsi="Arial" w:cs="Arial"/>
                <w:kern w:val="2"/>
                <w:sz w:val="24"/>
                <w:szCs w:val="24"/>
              </w:rPr>
            </w:pPr>
            <w:r w:rsidRPr="008A7C47">
              <w:rPr>
                <w:rFonts w:ascii="Arial" w:hAnsi="Arial" w:cs="Arial"/>
                <w:b/>
                <w:bCs/>
                <w:kern w:val="2"/>
                <w:sz w:val="24"/>
                <w:szCs w:val="24"/>
              </w:rPr>
              <w:t xml:space="preserve">12. APLINKOSAUGINIAI IR SOCIALINIAI KRITERIJAI </w:t>
            </w:r>
            <w:r w:rsidRPr="008A7C47">
              <w:rPr>
                <w:rFonts w:ascii="Arial" w:hAnsi="Arial" w:cs="Arial"/>
                <w:kern w:val="2"/>
                <w:sz w:val="24"/>
                <w:szCs w:val="24"/>
              </w:rPr>
              <w:t>(taikoma, jeigu aplinkosauginiai ir (arba) socialiniai kriterijai nustatomi kaip Sutarties vykdymo sąlygos)</w:t>
            </w:r>
          </w:p>
        </w:tc>
      </w:tr>
      <w:tr w:rsidR="00FB0A4B" w:rsidRPr="008A7C47" w14:paraId="69FDFF26" w14:textId="77777777" w:rsidTr="00894B36">
        <w:trPr>
          <w:trHeight w:val="300"/>
        </w:trPr>
        <w:tc>
          <w:tcPr>
            <w:tcW w:w="2405" w:type="dxa"/>
          </w:tcPr>
          <w:p w14:paraId="64D10B69"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t>12.1. Aplinkosauginių kriterijų nustatymo teisinis pagrindas</w:t>
            </w:r>
          </w:p>
        </w:tc>
        <w:tc>
          <w:tcPr>
            <w:tcW w:w="7130" w:type="dxa"/>
          </w:tcPr>
          <w:p w14:paraId="42AFB6A0" w14:textId="5CA2384F" w:rsidR="00FB0A4B" w:rsidRPr="008A7C47" w:rsidRDefault="00FB0A4B" w:rsidP="0008395E">
            <w:pPr>
              <w:jc w:val="both"/>
              <w:rPr>
                <w:rFonts w:ascii="Arial" w:hAnsi="Arial" w:cs="Arial"/>
                <w:b/>
                <w:bCs/>
                <w:kern w:val="2"/>
                <w:sz w:val="24"/>
                <w:szCs w:val="24"/>
              </w:rPr>
            </w:pPr>
            <w:r w:rsidRPr="008A7C47">
              <w:rPr>
                <w:rFonts w:ascii="Arial" w:hAnsi="Arial" w:cs="Arial"/>
                <w:color w:val="000000"/>
                <w:kern w:val="2"/>
                <w:sz w:val="24"/>
                <w:szCs w:val="24"/>
                <w:shd w:val="clear" w:color="auto" w:fill="FFFFFF"/>
              </w:rPr>
              <w:t xml:space="preserve">Aplinkosauginiai kriterijai Prekėms nustatomi vadovaujantis </w:t>
            </w:r>
            <w:r w:rsidRPr="008A7C47">
              <w:rPr>
                <w:rFonts w:ascii="Arial" w:hAnsi="Arial" w:cs="Arial"/>
                <w:color w:val="000000"/>
                <w:kern w:val="2"/>
                <w:sz w:val="24"/>
                <w:szCs w:val="24"/>
              </w:rPr>
              <w:t xml:space="preserve">Aplinkos apsaugos kriterijų taikymo, vykdant žaliuosius pirkimus, tvarkos aprašo, patvirtinto 2011 m. birželio 28 d. įsakymu </w:t>
            </w:r>
            <w:r w:rsidRPr="008A7C47">
              <w:rPr>
                <w:rFonts w:ascii="Arial" w:hAnsi="Arial" w:cs="Arial"/>
                <w:color w:val="000000"/>
                <w:kern w:val="2"/>
                <w:sz w:val="24"/>
                <w:szCs w:val="24"/>
                <w:lang w:val="en-US"/>
              </w:rPr>
              <w:t>D1-508</w:t>
            </w:r>
            <w:r w:rsidRPr="008A7C47">
              <w:rPr>
                <w:rFonts w:ascii="Arial" w:hAnsi="Arial" w:cs="Arial"/>
                <w:color w:val="000000"/>
                <w:kern w:val="2"/>
                <w:sz w:val="24"/>
                <w:szCs w:val="24"/>
                <w:shd w:val="clear" w:color="auto" w:fill="FFFFFF"/>
              </w:rPr>
              <w:t xml:space="preserve"> „Dėl Aplinkos apsaugos kriterijų taikymo, vykdant žaliuosius pirkimus, tvarkos aprašo patvirtinimo“ (toliau – Tvarkos aprašas) </w:t>
            </w:r>
            <w:r w:rsidRPr="008A7C47">
              <w:rPr>
                <w:rFonts w:ascii="Arial" w:hAnsi="Arial" w:cs="Arial"/>
                <w:kern w:val="2"/>
                <w:sz w:val="24"/>
                <w:szCs w:val="24"/>
                <w:shd w:val="clear" w:color="auto" w:fill="FFFFFF"/>
              </w:rPr>
              <w:t>4.</w:t>
            </w:r>
            <w:r w:rsidRPr="008A7C47">
              <w:rPr>
                <w:rFonts w:ascii="Arial" w:hAnsi="Arial" w:cs="Arial"/>
                <w:color w:val="000000" w:themeColor="text1"/>
                <w:kern w:val="2"/>
                <w:sz w:val="24"/>
                <w:szCs w:val="24"/>
                <w:shd w:val="clear" w:color="auto" w:fill="FFFFFF"/>
              </w:rPr>
              <w:t>1 papunkčiu</w:t>
            </w:r>
            <w:r w:rsidRPr="008A7C47">
              <w:rPr>
                <w:rFonts w:ascii="Arial" w:hAnsi="Arial" w:cs="Arial"/>
                <w:color w:val="000000"/>
                <w:kern w:val="2"/>
                <w:sz w:val="24"/>
                <w:szCs w:val="24"/>
                <w:shd w:val="clear" w:color="auto" w:fill="FFFFFF"/>
              </w:rPr>
              <w:t>.</w:t>
            </w:r>
            <w:r w:rsidRPr="008A7C47">
              <w:rPr>
                <w:rFonts w:ascii="Arial" w:hAnsi="Arial" w:cs="Arial"/>
                <w:color w:val="000000"/>
                <w:kern w:val="2"/>
                <w:sz w:val="24"/>
                <w:szCs w:val="24"/>
              </w:rPr>
              <w:t> </w:t>
            </w:r>
          </w:p>
        </w:tc>
      </w:tr>
      <w:tr w:rsidR="00FB0A4B" w:rsidRPr="008A7C47" w14:paraId="0EB72236" w14:textId="77777777" w:rsidTr="00894B36">
        <w:trPr>
          <w:trHeight w:val="300"/>
        </w:trPr>
        <w:tc>
          <w:tcPr>
            <w:tcW w:w="2405" w:type="dxa"/>
          </w:tcPr>
          <w:p w14:paraId="50324BA4"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t xml:space="preserve">12.2. </w:t>
            </w:r>
            <w:r w:rsidRPr="008A7C47">
              <w:rPr>
                <w:rFonts w:ascii="Arial" w:hAnsi="Arial" w:cs="Arial"/>
                <w:b/>
                <w:bCs/>
                <w:color w:val="000000"/>
                <w:kern w:val="2"/>
                <w:sz w:val="24"/>
                <w:szCs w:val="24"/>
                <w:shd w:val="clear" w:color="auto" w:fill="FFFFFF"/>
              </w:rPr>
              <w:t xml:space="preserve">Su Prekių pakuotėmis susiję </w:t>
            </w:r>
            <w:r w:rsidRPr="008A7C47">
              <w:rPr>
                <w:rFonts w:ascii="Arial" w:hAnsi="Arial" w:cs="Arial"/>
                <w:b/>
                <w:bCs/>
                <w:color w:val="000000"/>
                <w:kern w:val="2"/>
                <w:sz w:val="24"/>
                <w:szCs w:val="24"/>
                <w:shd w:val="clear" w:color="auto" w:fill="FFFFFF"/>
              </w:rPr>
              <w:lastRenderedPageBreak/>
              <w:t>aplinkosauginiai kriterijai</w:t>
            </w:r>
            <w:r w:rsidRPr="008A7C47">
              <w:rPr>
                <w:rFonts w:ascii="Arial" w:hAnsi="Arial" w:cs="Arial"/>
                <w:b/>
                <w:bCs/>
                <w:kern w:val="2"/>
                <w:sz w:val="24"/>
                <w:szCs w:val="24"/>
              </w:rPr>
              <w:t xml:space="preserve"> </w:t>
            </w:r>
          </w:p>
        </w:tc>
        <w:tc>
          <w:tcPr>
            <w:tcW w:w="7130" w:type="dxa"/>
          </w:tcPr>
          <w:p w14:paraId="348CAF91" w14:textId="77777777" w:rsidR="00FB0A4B" w:rsidRPr="008A7C47" w:rsidRDefault="00FB0A4B" w:rsidP="004A5E97">
            <w:pPr>
              <w:rPr>
                <w:rFonts w:ascii="Arial" w:hAnsi="Arial" w:cs="Arial"/>
                <w:kern w:val="2"/>
                <w:sz w:val="24"/>
                <w:szCs w:val="24"/>
                <w:shd w:val="clear" w:color="auto" w:fill="FFFFFF"/>
              </w:rPr>
            </w:pPr>
            <w:r w:rsidRPr="008A7C47">
              <w:rPr>
                <w:rFonts w:ascii="Arial" w:hAnsi="Arial" w:cs="Arial"/>
                <w:kern w:val="2"/>
                <w:sz w:val="24"/>
                <w:szCs w:val="24"/>
                <w:shd w:val="clear" w:color="auto" w:fill="FFFFFF"/>
              </w:rPr>
              <w:lastRenderedPageBreak/>
              <w:t>Netaikoma</w:t>
            </w:r>
          </w:p>
          <w:p w14:paraId="1438111D" w14:textId="77777777" w:rsidR="00FB0A4B" w:rsidRPr="008A7C47" w:rsidRDefault="00FB0A4B" w:rsidP="004A5E97">
            <w:pPr>
              <w:rPr>
                <w:rFonts w:ascii="Arial" w:hAnsi="Arial" w:cs="Arial"/>
                <w:kern w:val="2"/>
                <w:sz w:val="24"/>
                <w:szCs w:val="24"/>
                <w:shd w:val="clear" w:color="auto" w:fill="FFFFFF"/>
              </w:rPr>
            </w:pPr>
          </w:p>
          <w:p w14:paraId="45F54B4B" w14:textId="77777777" w:rsidR="00FB0A4B" w:rsidRPr="008A7C47" w:rsidRDefault="00FB0A4B" w:rsidP="004A5E97">
            <w:pPr>
              <w:rPr>
                <w:rFonts w:ascii="Arial" w:hAnsi="Arial" w:cs="Arial"/>
                <w:color w:val="008080"/>
                <w:sz w:val="24"/>
                <w:szCs w:val="24"/>
                <w:shd w:val="clear" w:color="auto" w:fill="FFFFFF"/>
              </w:rPr>
            </w:pPr>
          </w:p>
          <w:p w14:paraId="01CF748E" w14:textId="77777777" w:rsidR="00FB0A4B" w:rsidRPr="008A7C47" w:rsidRDefault="00FB0A4B" w:rsidP="004A5E97">
            <w:pPr>
              <w:rPr>
                <w:rFonts w:ascii="Arial" w:hAnsi="Arial" w:cs="Arial"/>
                <w:color w:val="008080"/>
                <w:sz w:val="24"/>
                <w:szCs w:val="24"/>
              </w:rPr>
            </w:pPr>
          </w:p>
        </w:tc>
      </w:tr>
      <w:tr w:rsidR="00FB0A4B" w:rsidRPr="008A7C47" w14:paraId="6C8BDD93" w14:textId="77777777" w:rsidTr="00894B36">
        <w:trPr>
          <w:trHeight w:val="300"/>
        </w:trPr>
        <w:tc>
          <w:tcPr>
            <w:tcW w:w="2405" w:type="dxa"/>
          </w:tcPr>
          <w:p w14:paraId="22A8350F"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lastRenderedPageBreak/>
              <w:t xml:space="preserve">12.3. </w:t>
            </w:r>
            <w:r w:rsidRPr="008A7C47">
              <w:rPr>
                <w:rFonts w:ascii="Arial" w:hAnsi="Arial" w:cs="Arial"/>
                <w:b/>
                <w:bCs/>
                <w:kern w:val="2"/>
                <w:sz w:val="24"/>
                <w:szCs w:val="24"/>
                <w:shd w:val="clear" w:color="auto" w:fill="FFFFFF"/>
              </w:rPr>
              <w:t>Su Prekių pristatymu susiję aplinkosauginiai kriterijai</w:t>
            </w:r>
            <w:r w:rsidRPr="008A7C47">
              <w:rPr>
                <w:rFonts w:ascii="Arial" w:hAnsi="Arial" w:cs="Arial"/>
                <w:color w:val="008080"/>
                <w:kern w:val="2"/>
                <w:sz w:val="24"/>
                <w:szCs w:val="24"/>
                <w:u w:val="single"/>
                <w:shd w:val="clear" w:color="auto" w:fill="FFFFFF"/>
              </w:rPr>
              <w:t xml:space="preserve"> </w:t>
            </w:r>
          </w:p>
        </w:tc>
        <w:tc>
          <w:tcPr>
            <w:tcW w:w="7130" w:type="dxa"/>
          </w:tcPr>
          <w:p w14:paraId="2A0836D9" w14:textId="77777777" w:rsidR="00FB0A4B" w:rsidRPr="008A7C47" w:rsidRDefault="00FB0A4B" w:rsidP="004A5E97">
            <w:pPr>
              <w:rPr>
                <w:rFonts w:ascii="Arial" w:hAnsi="Arial" w:cs="Arial"/>
                <w:kern w:val="2"/>
                <w:sz w:val="24"/>
                <w:szCs w:val="24"/>
              </w:rPr>
            </w:pPr>
          </w:p>
          <w:p w14:paraId="182CF7BB" w14:textId="77777777" w:rsidR="00FB0A4B" w:rsidRPr="008A7C47" w:rsidRDefault="00FB0A4B" w:rsidP="004A5E97">
            <w:pPr>
              <w:rPr>
                <w:rFonts w:ascii="Arial" w:hAnsi="Arial" w:cs="Arial"/>
                <w:kern w:val="2"/>
                <w:sz w:val="24"/>
                <w:szCs w:val="24"/>
              </w:rPr>
            </w:pPr>
            <w:r w:rsidRPr="008A7C47">
              <w:rPr>
                <w:rFonts w:ascii="Arial" w:hAnsi="Arial" w:cs="Arial"/>
                <w:kern w:val="2"/>
                <w:sz w:val="24"/>
                <w:szCs w:val="24"/>
              </w:rPr>
              <w:t>Netaikoma</w:t>
            </w:r>
          </w:p>
          <w:p w14:paraId="79DE9F22" w14:textId="77777777" w:rsidR="00FB0A4B" w:rsidRPr="008A7C47" w:rsidRDefault="00FB0A4B" w:rsidP="004A5E97">
            <w:pPr>
              <w:rPr>
                <w:rFonts w:ascii="Arial" w:hAnsi="Arial" w:cs="Arial"/>
                <w:sz w:val="24"/>
                <w:szCs w:val="24"/>
              </w:rPr>
            </w:pPr>
          </w:p>
        </w:tc>
      </w:tr>
      <w:tr w:rsidR="00FB0A4B" w:rsidRPr="008A7C47" w14:paraId="0BED8CE2" w14:textId="77777777" w:rsidTr="00894B36">
        <w:trPr>
          <w:trHeight w:val="300"/>
        </w:trPr>
        <w:tc>
          <w:tcPr>
            <w:tcW w:w="2405" w:type="dxa"/>
          </w:tcPr>
          <w:p w14:paraId="4CC044EA"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t xml:space="preserve">12.4. </w:t>
            </w:r>
            <w:r w:rsidRPr="008A7C47">
              <w:rPr>
                <w:rFonts w:ascii="Arial" w:hAnsi="Arial" w:cs="Arial"/>
                <w:b/>
                <w:bCs/>
                <w:kern w:val="2"/>
                <w:sz w:val="24"/>
                <w:szCs w:val="24"/>
                <w:shd w:val="clear" w:color="auto" w:fill="FFFFFF"/>
              </w:rPr>
              <w:t>Su Prekėmis susijusių paslaugų (pavyzdžiui, montavimo, apmokymo ir kitos parengimui naudoti skirtos paslaugos) teikimu susiję aplinkosauginiai k</w:t>
            </w:r>
            <w:r w:rsidRPr="008A7C47">
              <w:rPr>
                <w:rFonts w:ascii="Arial" w:hAnsi="Arial" w:cs="Arial"/>
                <w:b/>
                <w:kern w:val="2"/>
                <w:sz w:val="24"/>
                <w:szCs w:val="24"/>
                <w:shd w:val="clear" w:color="auto" w:fill="FFFFFF"/>
              </w:rPr>
              <w:t>riterijai</w:t>
            </w:r>
          </w:p>
        </w:tc>
        <w:tc>
          <w:tcPr>
            <w:tcW w:w="7130" w:type="dxa"/>
          </w:tcPr>
          <w:p w14:paraId="0720B03C" w14:textId="77777777" w:rsidR="00FB0A4B" w:rsidRPr="008A7C47" w:rsidRDefault="00FB0A4B" w:rsidP="004A5E97">
            <w:pPr>
              <w:rPr>
                <w:rFonts w:ascii="Arial" w:hAnsi="Arial" w:cs="Arial"/>
                <w:kern w:val="2"/>
                <w:sz w:val="24"/>
                <w:szCs w:val="24"/>
              </w:rPr>
            </w:pPr>
            <w:r w:rsidRPr="008A7C47">
              <w:rPr>
                <w:rFonts w:ascii="Arial" w:hAnsi="Arial" w:cs="Arial"/>
                <w:kern w:val="2"/>
                <w:sz w:val="24"/>
                <w:szCs w:val="24"/>
              </w:rPr>
              <w:t>Netaikoma</w:t>
            </w:r>
          </w:p>
          <w:p w14:paraId="0C159E81" w14:textId="77777777" w:rsidR="00FB0A4B" w:rsidRPr="008A7C47" w:rsidRDefault="00FB0A4B" w:rsidP="004A5E97">
            <w:pPr>
              <w:rPr>
                <w:rFonts w:ascii="Arial" w:hAnsi="Arial" w:cs="Arial"/>
                <w:kern w:val="2"/>
                <w:sz w:val="24"/>
                <w:szCs w:val="24"/>
              </w:rPr>
            </w:pPr>
          </w:p>
          <w:p w14:paraId="346E70E3" w14:textId="77777777" w:rsidR="00FB0A4B" w:rsidRPr="008A7C47" w:rsidRDefault="00FB0A4B" w:rsidP="004A5E97">
            <w:pPr>
              <w:rPr>
                <w:rFonts w:ascii="Arial" w:hAnsi="Arial" w:cs="Arial"/>
                <w:kern w:val="2"/>
                <w:sz w:val="24"/>
                <w:szCs w:val="24"/>
              </w:rPr>
            </w:pPr>
          </w:p>
        </w:tc>
      </w:tr>
      <w:tr w:rsidR="00FB0A4B" w:rsidRPr="008A7C47" w14:paraId="3456E25E" w14:textId="77777777" w:rsidTr="00894B36">
        <w:trPr>
          <w:trHeight w:val="300"/>
        </w:trPr>
        <w:tc>
          <w:tcPr>
            <w:tcW w:w="2405" w:type="dxa"/>
          </w:tcPr>
          <w:p w14:paraId="33427A77"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t>12.5. Su perkamomis Prekėmis susiję socialiniai kriterijai</w:t>
            </w:r>
          </w:p>
        </w:tc>
        <w:tc>
          <w:tcPr>
            <w:tcW w:w="7130" w:type="dxa"/>
          </w:tcPr>
          <w:p w14:paraId="18610232" w14:textId="77777777" w:rsidR="00FB0A4B" w:rsidRPr="008A7C47" w:rsidRDefault="00FB0A4B" w:rsidP="004A5E97">
            <w:pPr>
              <w:rPr>
                <w:rFonts w:ascii="Arial" w:hAnsi="Arial" w:cs="Arial"/>
                <w:color w:val="000000"/>
                <w:kern w:val="2"/>
                <w:sz w:val="24"/>
                <w:szCs w:val="24"/>
                <w:shd w:val="clear" w:color="auto" w:fill="FFFFFF"/>
              </w:rPr>
            </w:pPr>
            <w:r w:rsidRPr="008A7C47">
              <w:rPr>
                <w:rFonts w:ascii="Arial" w:hAnsi="Arial" w:cs="Arial"/>
                <w:color w:val="000000"/>
                <w:kern w:val="2"/>
                <w:sz w:val="24"/>
                <w:szCs w:val="24"/>
                <w:shd w:val="clear" w:color="auto" w:fill="FFFFFF"/>
              </w:rPr>
              <w:t>Netaikoma</w:t>
            </w:r>
          </w:p>
          <w:p w14:paraId="5C9DFF45" w14:textId="77777777" w:rsidR="00FB0A4B" w:rsidRPr="008A7C47" w:rsidRDefault="00FB0A4B" w:rsidP="004A5E97">
            <w:pPr>
              <w:rPr>
                <w:rFonts w:ascii="Arial" w:hAnsi="Arial" w:cs="Arial"/>
                <w:color w:val="0070C0"/>
                <w:kern w:val="2"/>
                <w:sz w:val="24"/>
                <w:szCs w:val="24"/>
              </w:rPr>
            </w:pPr>
          </w:p>
        </w:tc>
      </w:tr>
      <w:tr w:rsidR="00FB0A4B" w:rsidRPr="008A7C47" w14:paraId="362D1644" w14:textId="77777777" w:rsidTr="004A5E97">
        <w:trPr>
          <w:trHeight w:val="300"/>
        </w:trPr>
        <w:tc>
          <w:tcPr>
            <w:tcW w:w="9535" w:type="dxa"/>
            <w:gridSpan w:val="2"/>
          </w:tcPr>
          <w:p w14:paraId="043703FF" w14:textId="77777777" w:rsidR="00FB0A4B" w:rsidRPr="008A7C47" w:rsidRDefault="00FB0A4B" w:rsidP="004A5E97">
            <w:pPr>
              <w:jc w:val="center"/>
              <w:rPr>
                <w:rFonts w:ascii="Arial" w:hAnsi="Arial" w:cs="Arial"/>
                <w:b/>
                <w:bCs/>
                <w:kern w:val="2"/>
                <w:sz w:val="24"/>
                <w:szCs w:val="24"/>
              </w:rPr>
            </w:pPr>
            <w:r w:rsidRPr="008A7C47">
              <w:rPr>
                <w:rFonts w:ascii="Arial" w:hAnsi="Arial" w:cs="Arial"/>
                <w:b/>
                <w:bCs/>
                <w:kern w:val="2"/>
                <w:sz w:val="24"/>
                <w:szCs w:val="24"/>
              </w:rPr>
              <w:t xml:space="preserve">13. BENDRŲJŲ SĄLYGŲ PAKEITIMAI IR PAPILDYMAI </w:t>
            </w:r>
          </w:p>
          <w:p w14:paraId="4DA10AED" w14:textId="77777777" w:rsidR="00FB0A4B" w:rsidRPr="008A7C47" w:rsidRDefault="00FB0A4B" w:rsidP="004A5E97">
            <w:pPr>
              <w:jc w:val="center"/>
              <w:rPr>
                <w:rFonts w:ascii="Arial" w:hAnsi="Arial" w:cs="Arial"/>
                <w:kern w:val="2"/>
                <w:sz w:val="24"/>
                <w:szCs w:val="24"/>
              </w:rPr>
            </w:pPr>
            <w:r w:rsidRPr="008A7C47">
              <w:rPr>
                <w:rFonts w:ascii="Arial" w:hAnsi="Arial" w:cs="Arial"/>
                <w:kern w:val="2"/>
                <w:sz w:val="24"/>
                <w:szCs w:val="24"/>
              </w:rPr>
              <w:t xml:space="preserve">(jeigu būtina dėl konkretaus Sutarties dalyko specifikos) </w:t>
            </w:r>
          </w:p>
        </w:tc>
      </w:tr>
      <w:tr w:rsidR="00FB0A4B" w:rsidRPr="008A7C47" w14:paraId="2B697234" w14:textId="77777777" w:rsidTr="00894B36">
        <w:trPr>
          <w:trHeight w:val="300"/>
        </w:trPr>
        <w:tc>
          <w:tcPr>
            <w:tcW w:w="2405" w:type="dxa"/>
          </w:tcPr>
          <w:p w14:paraId="7ABC0551"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t xml:space="preserve">13.1. </w:t>
            </w:r>
          </w:p>
        </w:tc>
        <w:tc>
          <w:tcPr>
            <w:tcW w:w="7130" w:type="dxa"/>
          </w:tcPr>
          <w:p w14:paraId="1A24F3BB" w14:textId="77777777" w:rsidR="00FB0A4B" w:rsidRPr="008A7C47" w:rsidRDefault="00FB0A4B" w:rsidP="0008395E">
            <w:pPr>
              <w:spacing w:after="0"/>
              <w:jc w:val="both"/>
              <w:rPr>
                <w:rFonts w:ascii="Arial" w:hAnsi="Arial" w:cs="Arial"/>
                <w:kern w:val="2"/>
                <w:sz w:val="24"/>
                <w:szCs w:val="24"/>
              </w:rPr>
            </w:pPr>
            <w:r w:rsidRPr="008A7C47">
              <w:rPr>
                <w:rFonts w:ascii="Arial" w:hAnsi="Arial" w:cs="Arial"/>
                <w:kern w:val="2"/>
                <w:sz w:val="24"/>
                <w:szCs w:val="24"/>
              </w:rPr>
              <w:t>Šalys susitaria pakeisti nurodytą Sutarties Bendrųjų sąlygų punktą ir išdėstyti jį nauja redakcija:</w:t>
            </w:r>
          </w:p>
          <w:p w14:paraId="16A717CA" w14:textId="77777777" w:rsidR="00FB0A4B" w:rsidRPr="008A7C47" w:rsidRDefault="00FB0A4B" w:rsidP="0008395E">
            <w:pPr>
              <w:spacing w:after="0"/>
              <w:jc w:val="both"/>
              <w:rPr>
                <w:rFonts w:ascii="Arial" w:hAnsi="Arial" w:cs="Arial"/>
                <w:kern w:val="2"/>
                <w:sz w:val="24"/>
                <w:szCs w:val="24"/>
              </w:rPr>
            </w:pPr>
            <w:r w:rsidRPr="008A7C47">
              <w:rPr>
                <w:rFonts w:ascii="Arial" w:hAnsi="Arial" w:cs="Arial"/>
                <w:kern w:val="2"/>
                <w:sz w:val="24"/>
                <w:szCs w:val="24"/>
              </w:rPr>
              <w:t>12.2.1.1.</w:t>
            </w:r>
            <w:r w:rsidRPr="008A7C47">
              <w:rPr>
                <w:rFonts w:ascii="Arial" w:hAnsi="Arial" w:cs="Arial"/>
                <w:kern w:val="2"/>
                <w:sz w:val="24"/>
                <w:szCs w:val="24"/>
              </w:rPr>
              <w:tab/>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sąskaitų administravimo bendrąją informacinę sistemą (toliau – SABIS) (SABIS svetainė pasiekiama adresu https://sabis.nbfc.lt/) arba per kitą savo pasirinktą informacinę sistemą;</w:t>
            </w:r>
          </w:p>
          <w:p w14:paraId="23486578" w14:textId="77777777" w:rsidR="00FB0A4B" w:rsidRPr="008A7C47" w:rsidRDefault="00FB0A4B" w:rsidP="0008395E">
            <w:pPr>
              <w:spacing w:after="0"/>
              <w:jc w:val="both"/>
              <w:rPr>
                <w:rFonts w:ascii="Arial" w:hAnsi="Arial" w:cs="Arial"/>
                <w:kern w:val="2"/>
                <w:sz w:val="24"/>
                <w:szCs w:val="24"/>
              </w:rPr>
            </w:pPr>
            <w:r w:rsidRPr="008A7C47">
              <w:rPr>
                <w:rFonts w:ascii="Arial" w:hAnsi="Arial" w:cs="Arial"/>
                <w:kern w:val="2"/>
                <w:sz w:val="24"/>
                <w:szCs w:val="24"/>
              </w:rPr>
              <w:lastRenderedPageBreak/>
              <w:t>12.2.1.2.</w:t>
            </w:r>
            <w:r w:rsidRPr="008A7C47">
              <w:rPr>
                <w:rFonts w:ascii="Arial" w:hAnsi="Arial" w:cs="Arial"/>
                <w:kern w:val="2"/>
                <w:sz w:val="24"/>
                <w:szCs w:val="24"/>
              </w:rPr>
              <w:tab/>
              <w:t xml:space="preserve">Europos elektroninių sąskaitų faktūrų standarto neatitinkančią elektroninę sąskaitą faktūrą Tiekėjas privalo pateikti, naudodamasis sąskaitų administravimo bendrąja informacine sistema (toliau – SABIS) (SABIS svetainė pasiekiama adresu </w:t>
            </w:r>
            <w:hyperlink r:id="rId26" w:history="1">
              <w:r w:rsidRPr="008A7C47">
                <w:rPr>
                  <w:rStyle w:val="Hipersaitas"/>
                  <w:rFonts w:ascii="Arial" w:hAnsi="Arial" w:cs="Arial"/>
                  <w:kern w:val="2"/>
                  <w:sz w:val="24"/>
                  <w:szCs w:val="24"/>
                </w:rPr>
                <w:t>https://sabis.nbfc.lt/</w:t>
              </w:r>
            </w:hyperlink>
            <w:r w:rsidRPr="008A7C47">
              <w:rPr>
                <w:rFonts w:ascii="Arial" w:hAnsi="Arial" w:cs="Arial"/>
                <w:kern w:val="2"/>
                <w:sz w:val="24"/>
                <w:szCs w:val="24"/>
              </w:rPr>
              <w:t>)</w:t>
            </w:r>
            <w:r w:rsidRPr="008A7C47">
              <w:rPr>
                <w:rFonts w:ascii="Arial" w:hAnsi="Arial" w:cs="Arial"/>
                <w:color w:val="4472C4"/>
                <w:kern w:val="2"/>
                <w:sz w:val="24"/>
                <w:szCs w:val="24"/>
              </w:rPr>
              <w:t>.</w:t>
            </w:r>
          </w:p>
        </w:tc>
      </w:tr>
      <w:tr w:rsidR="00FB0A4B" w:rsidRPr="008A7C47" w14:paraId="2743FD06" w14:textId="77777777" w:rsidTr="00894B36">
        <w:trPr>
          <w:trHeight w:val="300"/>
        </w:trPr>
        <w:tc>
          <w:tcPr>
            <w:tcW w:w="2405" w:type="dxa"/>
          </w:tcPr>
          <w:p w14:paraId="074F04EB"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lastRenderedPageBreak/>
              <w:t>13.2.</w:t>
            </w:r>
          </w:p>
        </w:tc>
        <w:tc>
          <w:tcPr>
            <w:tcW w:w="7130" w:type="dxa"/>
          </w:tcPr>
          <w:p w14:paraId="7D7C5E8B" w14:textId="77777777" w:rsidR="00FB0A4B" w:rsidRPr="008A7C47" w:rsidRDefault="00FB0A4B" w:rsidP="004A5E97">
            <w:pPr>
              <w:rPr>
                <w:rFonts w:ascii="Arial" w:hAnsi="Arial" w:cs="Arial"/>
                <w:kern w:val="2"/>
                <w:sz w:val="24"/>
                <w:szCs w:val="24"/>
              </w:rPr>
            </w:pPr>
            <w:r w:rsidRPr="008A7C47">
              <w:rPr>
                <w:rFonts w:ascii="Arial" w:hAnsi="Arial" w:cs="Arial"/>
                <w:kern w:val="2"/>
                <w:sz w:val="24"/>
                <w:szCs w:val="24"/>
              </w:rPr>
              <w:t>Šalys susitaria papildyti Sutarties Bendrąsias sąlygas nurodytu punktu, tačiau kitų punktų numeracijos nekeisti: ________.</w:t>
            </w:r>
          </w:p>
        </w:tc>
      </w:tr>
      <w:tr w:rsidR="00FB0A4B" w:rsidRPr="008A7C47" w14:paraId="7EB0834F" w14:textId="77777777" w:rsidTr="00894B36">
        <w:trPr>
          <w:trHeight w:val="300"/>
        </w:trPr>
        <w:tc>
          <w:tcPr>
            <w:tcW w:w="2405" w:type="dxa"/>
          </w:tcPr>
          <w:p w14:paraId="764E92D6"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t>13.3.</w:t>
            </w:r>
          </w:p>
        </w:tc>
        <w:tc>
          <w:tcPr>
            <w:tcW w:w="7130" w:type="dxa"/>
          </w:tcPr>
          <w:p w14:paraId="3F641CC5" w14:textId="77777777" w:rsidR="00FB0A4B" w:rsidRPr="008A7C47" w:rsidRDefault="00FB0A4B" w:rsidP="004A5E97">
            <w:pPr>
              <w:rPr>
                <w:rFonts w:ascii="Arial" w:hAnsi="Arial" w:cs="Arial"/>
                <w:kern w:val="2"/>
                <w:sz w:val="24"/>
                <w:szCs w:val="24"/>
              </w:rPr>
            </w:pPr>
            <w:r w:rsidRPr="008A7C47">
              <w:rPr>
                <w:rFonts w:ascii="Arial" w:hAnsi="Arial" w:cs="Arial"/>
                <w:kern w:val="2"/>
                <w:sz w:val="24"/>
                <w:szCs w:val="24"/>
              </w:rPr>
              <w:t>Šalys susitaria išbraukti nurodytą Sutarties Bendrųjų sąlygų punktą, tačiau kitų punktų numeracijos nekeisti: _____.</w:t>
            </w:r>
          </w:p>
        </w:tc>
      </w:tr>
      <w:tr w:rsidR="00FB0A4B" w:rsidRPr="008A7C47" w14:paraId="083EEE8A" w14:textId="77777777" w:rsidTr="00894B36">
        <w:trPr>
          <w:trHeight w:val="300"/>
        </w:trPr>
        <w:tc>
          <w:tcPr>
            <w:tcW w:w="2405" w:type="dxa"/>
          </w:tcPr>
          <w:p w14:paraId="54AA746B"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t>13.4.</w:t>
            </w:r>
          </w:p>
        </w:tc>
        <w:tc>
          <w:tcPr>
            <w:tcW w:w="7130" w:type="dxa"/>
          </w:tcPr>
          <w:p w14:paraId="1F151E7A" w14:textId="16DF5918" w:rsidR="00FB0A4B" w:rsidRPr="002724E6" w:rsidRDefault="00FB0A4B" w:rsidP="004A5E97">
            <w:pPr>
              <w:rPr>
                <w:rFonts w:ascii="Arial" w:hAnsi="Arial" w:cs="Arial"/>
                <w:kern w:val="2"/>
                <w:sz w:val="24"/>
                <w:szCs w:val="24"/>
              </w:rPr>
            </w:pPr>
            <w:r w:rsidRPr="008A7C47">
              <w:rPr>
                <w:rFonts w:ascii="Arial" w:hAnsi="Arial" w:cs="Arial"/>
                <w:kern w:val="2"/>
                <w:sz w:val="24"/>
                <w:szCs w:val="24"/>
              </w:rPr>
              <w:t>Netaikoma</w:t>
            </w:r>
          </w:p>
        </w:tc>
      </w:tr>
      <w:tr w:rsidR="00FB0A4B" w:rsidRPr="008A7C47" w14:paraId="7BA04720" w14:textId="77777777" w:rsidTr="00894B36">
        <w:trPr>
          <w:trHeight w:val="300"/>
        </w:trPr>
        <w:tc>
          <w:tcPr>
            <w:tcW w:w="2405" w:type="dxa"/>
          </w:tcPr>
          <w:p w14:paraId="7151CACB"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t>13.5.</w:t>
            </w:r>
          </w:p>
        </w:tc>
        <w:tc>
          <w:tcPr>
            <w:tcW w:w="7130" w:type="dxa"/>
          </w:tcPr>
          <w:p w14:paraId="69DDC375" w14:textId="77777777" w:rsidR="00FB0A4B" w:rsidRPr="008A7C47" w:rsidRDefault="00FB0A4B" w:rsidP="004A5E97">
            <w:pPr>
              <w:rPr>
                <w:rFonts w:ascii="Arial" w:hAnsi="Arial" w:cs="Arial"/>
                <w:kern w:val="2"/>
                <w:sz w:val="24"/>
                <w:szCs w:val="24"/>
              </w:rPr>
            </w:pPr>
            <w:r w:rsidRPr="008A7C47">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w:t>
            </w:r>
          </w:p>
        </w:tc>
      </w:tr>
      <w:tr w:rsidR="00FB0A4B" w:rsidRPr="008A7C47" w14:paraId="743BA6FF" w14:textId="77777777" w:rsidTr="004A5E97">
        <w:trPr>
          <w:trHeight w:val="300"/>
        </w:trPr>
        <w:tc>
          <w:tcPr>
            <w:tcW w:w="9535" w:type="dxa"/>
            <w:gridSpan w:val="2"/>
          </w:tcPr>
          <w:p w14:paraId="4ED59ED8" w14:textId="77777777" w:rsidR="00FB0A4B" w:rsidRPr="008A7C47" w:rsidRDefault="00FB0A4B" w:rsidP="004A5E97">
            <w:pPr>
              <w:jc w:val="center"/>
              <w:rPr>
                <w:rFonts w:ascii="Arial" w:hAnsi="Arial" w:cs="Arial"/>
                <w:b/>
                <w:bCs/>
                <w:kern w:val="2"/>
                <w:sz w:val="24"/>
                <w:szCs w:val="24"/>
              </w:rPr>
            </w:pPr>
            <w:r w:rsidRPr="008A7C47">
              <w:rPr>
                <w:rFonts w:ascii="Arial" w:hAnsi="Arial" w:cs="Arial"/>
                <w:b/>
                <w:bCs/>
                <w:kern w:val="2"/>
                <w:sz w:val="24"/>
                <w:szCs w:val="24"/>
              </w:rPr>
              <w:t>14. SUTARTIES PRIEDAI</w:t>
            </w:r>
          </w:p>
        </w:tc>
      </w:tr>
      <w:tr w:rsidR="00FB0A4B" w:rsidRPr="008A7C47" w14:paraId="5CBC2267" w14:textId="77777777" w:rsidTr="00894B36">
        <w:trPr>
          <w:trHeight w:val="300"/>
        </w:trPr>
        <w:tc>
          <w:tcPr>
            <w:tcW w:w="2405" w:type="dxa"/>
          </w:tcPr>
          <w:p w14:paraId="2F827F5F" w14:textId="77777777" w:rsidR="00FB0A4B" w:rsidRPr="008A7C47" w:rsidRDefault="00FB0A4B" w:rsidP="00894B36">
            <w:pPr>
              <w:rPr>
                <w:rFonts w:ascii="Arial" w:hAnsi="Arial" w:cs="Arial"/>
                <w:b/>
                <w:bCs/>
                <w:kern w:val="2"/>
                <w:sz w:val="24"/>
                <w:szCs w:val="24"/>
              </w:rPr>
            </w:pPr>
            <w:r w:rsidRPr="008A7C47">
              <w:rPr>
                <w:rFonts w:ascii="Arial" w:hAnsi="Arial" w:cs="Arial"/>
                <w:b/>
                <w:bCs/>
                <w:kern w:val="2"/>
                <w:sz w:val="24"/>
                <w:szCs w:val="24"/>
              </w:rPr>
              <w:t>14.1. Priedas Nr. 1</w:t>
            </w:r>
          </w:p>
        </w:tc>
        <w:tc>
          <w:tcPr>
            <w:tcW w:w="7130" w:type="dxa"/>
          </w:tcPr>
          <w:p w14:paraId="3C5D275E" w14:textId="77777777" w:rsidR="00FB0A4B" w:rsidRPr="008A7C47" w:rsidRDefault="00FB0A4B" w:rsidP="00E22AF7">
            <w:pPr>
              <w:rPr>
                <w:rFonts w:ascii="Arial" w:hAnsi="Arial" w:cs="Arial"/>
                <w:b/>
                <w:bCs/>
                <w:kern w:val="2"/>
                <w:sz w:val="24"/>
                <w:szCs w:val="24"/>
              </w:rPr>
            </w:pPr>
            <w:r w:rsidRPr="008A7C47">
              <w:rPr>
                <w:rFonts w:ascii="Arial" w:hAnsi="Arial" w:cs="Arial"/>
                <w:b/>
                <w:bCs/>
                <w:kern w:val="2"/>
                <w:sz w:val="24"/>
                <w:szCs w:val="24"/>
              </w:rPr>
              <w:t>Techninė specifikacija</w:t>
            </w:r>
          </w:p>
        </w:tc>
      </w:tr>
      <w:tr w:rsidR="00FB0A4B" w:rsidRPr="008A7C47" w14:paraId="7BF96E9D" w14:textId="77777777" w:rsidTr="00894B36">
        <w:trPr>
          <w:trHeight w:val="300"/>
        </w:trPr>
        <w:tc>
          <w:tcPr>
            <w:tcW w:w="2405" w:type="dxa"/>
          </w:tcPr>
          <w:p w14:paraId="3880C0C8" w14:textId="77777777" w:rsidR="00FB0A4B" w:rsidRPr="008A7C47" w:rsidRDefault="00FB0A4B" w:rsidP="004A5E97">
            <w:pPr>
              <w:jc w:val="center"/>
              <w:rPr>
                <w:rFonts w:ascii="Arial" w:hAnsi="Arial" w:cs="Arial"/>
                <w:b/>
                <w:bCs/>
                <w:kern w:val="2"/>
                <w:sz w:val="24"/>
                <w:szCs w:val="24"/>
              </w:rPr>
            </w:pPr>
            <w:r w:rsidRPr="008A7C47">
              <w:rPr>
                <w:rFonts w:ascii="Arial" w:hAnsi="Arial" w:cs="Arial"/>
                <w:b/>
                <w:bCs/>
                <w:kern w:val="2"/>
                <w:sz w:val="24"/>
                <w:szCs w:val="24"/>
              </w:rPr>
              <w:t>14.2. Priedas Nr. 2</w:t>
            </w:r>
          </w:p>
        </w:tc>
        <w:tc>
          <w:tcPr>
            <w:tcW w:w="7130" w:type="dxa"/>
          </w:tcPr>
          <w:p w14:paraId="3E7079B2" w14:textId="77777777" w:rsidR="00FB0A4B" w:rsidRPr="008A7C47" w:rsidRDefault="00FB0A4B" w:rsidP="00E22AF7">
            <w:pPr>
              <w:rPr>
                <w:rFonts w:ascii="Arial" w:hAnsi="Arial" w:cs="Arial"/>
                <w:b/>
                <w:bCs/>
                <w:kern w:val="2"/>
                <w:sz w:val="24"/>
                <w:szCs w:val="24"/>
              </w:rPr>
            </w:pPr>
            <w:r w:rsidRPr="008A7C47">
              <w:rPr>
                <w:rFonts w:ascii="Arial" w:hAnsi="Arial" w:cs="Arial"/>
                <w:b/>
                <w:bCs/>
                <w:kern w:val="2"/>
                <w:sz w:val="24"/>
                <w:szCs w:val="24"/>
              </w:rPr>
              <w:t>Pasiūlymas</w:t>
            </w:r>
          </w:p>
        </w:tc>
      </w:tr>
      <w:tr w:rsidR="00FB0A4B" w:rsidRPr="008A7C47" w14:paraId="4A9C49FC" w14:textId="77777777" w:rsidTr="00894B36">
        <w:trPr>
          <w:trHeight w:val="300"/>
        </w:trPr>
        <w:tc>
          <w:tcPr>
            <w:tcW w:w="2405" w:type="dxa"/>
          </w:tcPr>
          <w:p w14:paraId="2B156BC8" w14:textId="77777777" w:rsidR="00FB0A4B" w:rsidRPr="008A7C47" w:rsidRDefault="00FB0A4B" w:rsidP="004A5E97">
            <w:pPr>
              <w:jc w:val="center"/>
              <w:rPr>
                <w:rFonts w:ascii="Arial" w:hAnsi="Arial" w:cs="Arial"/>
                <w:b/>
                <w:bCs/>
                <w:kern w:val="2"/>
                <w:sz w:val="24"/>
                <w:szCs w:val="24"/>
              </w:rPr>
            </w:pPr>
            <w:r w:rsidRPr="008A7C47">
              <w:rPr>
                <w:rFonts w:ascii="Arial" w:hAnsi="Arial" w:cs="Arial"/>
                <w:b/>
                <w:bCs/>
                <w:kern w:val="2"/>
                <w:sz w:val="24"/>
                <w:szCs w:val="24"/>
              </w:rPr>
              <w:t>14.3. Priedas Nr. 3</w:t>
            </w:r>
          </w:p>
        </w:tc>
        <w:tc>
          <w:tcPr>
            <w:tcW w:w="7130" w:type="dxa"/>
          </w:tcPr>
          <w:p w14:paraId="6FD49D1D" w14:textId="77777777" w:rsidR="00FB0A4B" w:rsidRPr="008A7C47" w:rsidRDefault="00FB0A4B" w:rsidP="004A5E97">
            <w:pPr>
              <w:jc w:val="center"/>
              <w:rPr>
                <w:rFonts w:ascii="Arial" w:hAnsi="Arial" w:cs="Arial"/>
                <w:b/>
                <w:bCs/>
                <w:kern w:val="2"/>
                <w:sz w:val="24"/>
                <w:szCs w:val="24"/>
              </w:rPr>
            </w:pPr>
          </w:p>
        </w:tc>
      </w:tr>
      <w:tr w:rsidR="00FB0A4B" w:rsidRPr="008A7C47" w14:paraId="296B4FCC" w14:textId="77777777" w:rsidTr="00894B36">
        <w:trPr>
          <w:trHeight w:val="300"/>
        </w:trPr>
        <w:tc>
          <w:tcPr>
            <w:tcW w:w="2405" w:type="dxa"/>
          </w:tcPr>
          <w:p w14:paraId="68CF2A7A" w14:textId="77777777" w:rsidR="00FB0A4B" w:rsidRPr="008A7C47" w:rsidRDefault="00FB0A4B" w:rsidP="004A5E97">
            <w:pPr>
              <w:jc w:val="center"/>
              <w:rPr>
                <w:rFonts w:ascii="Arial" w:hAnsi="Arial" w:cs="Arial"/>
                <w:b/>
                <w:bCs/>
                <w:kern w:val="2"/>
                <w:sz w:val="24"/>
                <w:szCs w:val="24"/>
              </w:rPr>
            </w:pPr>
            <w:r w:rsidRPr="008A7C47">
              <w:rPr>
                <w:rFonts w:ascii="Arial" w:hAnsi="Arial" w:cs="Arial"/>
                <w:b/>
                <w:bCs/>
                <w:kern w:val="2"/>
                <w:sz w:val="24"/>
                <w:szCs w:val="24"/>
              </w:rPr>
              <w:t>14.4. Priedas Nr. 4</w:t>
            </w:r>
          </w:p>
        </w:tc>
        <w:tc>
          <w:tcPr>
            <w:tcW w:w="7130" w:type="dxa"/>
          </w:tcPr>
          <w:p w14:paraId="6E9D73AB" w14:textId="77777777" w:rsidR="00FB0A4B" w:rsidRPr="008A7C47" w:rsidRDefault="00FB0A4B" w:rsidP="004A5E97">
            <w:pPr>
              <w:jc w:val="center"/>
              <w:rPr>
                <w:rFonts w:ascii="Arial" w:hAnsi="Arial" w:cs="Arial"/>
                <w:b/>
                <w:bCs/>
                <w:kern w:val="2"/>
                <w:sz w:val="24"/>
                <w:szCs w:val="24"/>
              </w:rPr>
            </w:pPr>
          </w:p>
        </w:tc>
      </w:tr>
      <w:tr w:rsidR="00FB0A4B" w:rsidRPr="008A7C47" w14:paraId="7E142271" w14:textId="77777777" w:rsidTr="00894B36">
        <w:trPr>
          <w:trHeight w:val="300"/>
        </w:trPr>
        <w:tc>
          <w:tcPr>
            <w:tcW w:w="2405" w:type="dxa"/>
          </w:tcPr>
          <w:p w14:paraId="14E11583" w14:textId="77777777" w:rsidR="00FB0A4B" w:rsidRPr="008A7C47" w:rsidRDefault="00FB0A4B" w:rsidP="004A5E97">
            <w:pPr>
              <w:jc w:val="center"/>
              <w:rPr>
                <w:rFonts w:ascii="Arial" w:hAnsi="Arial" w:cs="Arial"/>
                <w:b/>
                <w:bCs/>
                <w:kern w:val="2"/>
                <w:sz w:val="24"/>
                <w:szCs w:val="24"/>
              </w:rPr>
            </w:pPr>
            <w:r w:rsidRPr="008A7C47">
              <w:rPr>
                <w:rFonts w:ascii="Arial" w:hAnsi="Arial" w:cs="Arial"/>
                <w:b/>
                <w:bCs/>
                <w:kern w:val="2"/>
                <w:sz w:val="24"/>
                <w:szCs w:val="24"/>
              </w:rPr>
              <w:t>14.5. Priedas Nr. 5</w:t>
            </w:r>
          </w:p>
        </w:tc>
        <w:tc>
          <w:tcPr>
            <w:tcW w:w="7130" w:type="dxa"/>
          </w:tcPr>
          <w:p w14:paraId="1A02F23F" w14:textId="77777777" w:rsidR="00FB0A4B" w:rsidRPr="008A7C47" w:rsidRDefault="00FB0A4B" w:rsidP="004A5E97">
            <w:pPr>
              <w:jc w:val="center"/>
              <w:rPr>
                <w:rFonts w:ascii="Arial" w:hAnsi="Arial" w:cs="Arial"/>
                <w:b/>
                <w:bCs/>
                <w:kern w:val="2"/>
                <w:sz w:val="24"/>
                <w:szCs w:val="24"/>
              </w:rPr>
            </w:pPr>
          </w:p>
        </w:tc>
      </w:tr>
      <w:tr w:rsidR="00FB0A4B" w:rsidRPr="008A7C47" w14:paraId="1C4857BE" w14:textId="77777777" w:rsidTr="004A5E97">
        <w:tc>
          <w:tcPr>
            <w:tcW w:w="9535" w:type="dxa"/>
            <w:gridSpan w:val="2"/>
          </w:tcPr>
          <w:p w14:paraId="657A34CC" w14:textId="77777777" w:rsidR="00FB0A4B" w:rsidRPr="008A7C47" w:rsidRDefault="00FB0A4B" w:rsidP="004A5E97">
            <w:pPr>
              <w:jc w:val="center"/>
              <w:rPr>
                <w:rFonts w:ascii="Arial" w:hAnsi="Arial" w:cs="Arial"/>
                <w:b/>
                <w:bCs/>
                <w:kern w:val="2"/>
                <w:sz w:val="24"/>
                <w:szCs w:val="24"/>
              </w:rPr>
            </w:pPr>
            <w:r w:rsidRPr="008A7C47">
              <w:rPr>
                <w:rFonts w:ascii="Arial" w:hAnsi="Arial" w:cs="Arial"/>
                <w:b/>
                <w:bCs/>
                <w:kern w:val="2"/>
                <w:sz w:val="24"/>
                <w:szCs w:val="24"/>
              </w:rPr>
              <w:t>15. ŠALIŲ ATSTOVŲ PARAŠAI</w:t>
            </w:r>
          </w:p>
        </w:tc>
      </w:tr>
      <w:tr w:rsidR="00FB0A4B" w:rsidRPr="008A7C47" w14:paraId="02563870" w14:textId="77777777" w:rsidTr="00894B36">
        <w:tc>
          <w:tcPr>
            <w:tcW w:w="2405" w:type="dxa"/>
          </w:tcPr>
          <w:p w14:paraId="1E5AE180" w14:textId="77777777" w:rsidR="00FB0A4B" w:rsidRPr="008A7C47" w:rsidRDefault="00FB0A4B" w:rsidP="004A5E97">
            <w:pPr>
              <w:jc w:val="center"/>
              <w:rPr>
                <w:rFonts w:ascii="Arial" w:hAnsi="Arial" w:cs="Arial"/>
                <w:b/>
                <w:bCs/>
                <w:kern w:val="2"/>
                <w:sz w:val="24"/>
                <w:szCs w:val="24"/>
              </w:rPr>
            </w:pPr>
            <w:r w:rsidRPr="008A7C47">
              <w:rPr>
                <w:rFonts w:ascii="Arial" w:hAnsi="Arial" w:cs="Arial"/>
                <w:b/>
                <w:bCs/>
                <w:kern w:val="2"/>
                <w:sz w:val="24"/>
                <w:szCs w:val="24"/>
              </w:rPr>
              <w:t>PIRKĖJAS</w:t>
            </w:r>
          </w:p>
        </w:tc>
        <w:tc>
          <w:tcPr>
            <w:tcW w:w="7130" w:type="dxa"/>
          </w:tcPr>
          <w:p w14:paraId="1F89BE4C" w14:textId="77777777" w:rsidR="00FB0A4B" w:rsidRPr="008A7C47" w:rsidRDefault="00FB0A4B" w:rsidP="004A5E97">
            <w:pPr>
              <w:jc w:val="center"/>
              <w:rPr>
                <w:rFonts w:ascii="Arial" w:hAnsi="Arial" w:cs="Arial"/>
                <w:b/>
                <w:bCs/>
                <w:kern w:val="2"/>
                <w:sz w:val="24"/>
                <w:szCs w:val="24"/>
              </w:rPr>
            </w:pPr>
            <w:r w:rsidRPr="008A7C47">
              <w:rPr>
                <w:rFonts w:ascii="Arial" w:hAnsi="Arial" w:cs="Arial"/>
                <w:b/>
                <w:bCs/>
                <w:kern w:val="2"/>
                <w:sz w:val="24"/>
                <w:szCs w:val="24"/>
              </w:rPr>
              <w:t>TIEKĖJAS</w:t>
            </w:r>
          </w:p>
        </w:tc>
      </w:tr>
      <w:tr w:rsidR="00FB0A4B" w:rsidRPr="008A7C47" w14:paraId="5D856E0B" w14:textId="77777777" w:rsidTr="00894B36">
        <w:tc>
          <w:tcPr>
            <w:tcW w:w="2405" w:type="dxa"/>
          </w:tcPr>
          <w:p w14:paraId="59F9D164" w14:textId="77777777" w:rsidR="00E22AF7" w:rsidRPr="008A7C47" w:rsidRDefault="00E22AF7" w:rsidP="00C5411F">
            <w:pPr>
              <w:spacing w:after="0" w:line="240" w:lineRule="auto"/>
              <w:jc w:val="both"/>
              <w:rPr>
                <w:rFonts w:ascii="Arial" w:eastAsia="Times New Roman" w:hAnsi="Arial" w:cs="Arial"/>
                <w:kern w:val="2"/>
                <w:sz w:val="24"/>
                <w:szCs w:val="24"/>
                <w:lang w:eastAsia="en-US"/>
              </w:rPr>
            </w:pPr>
            <w:r w:rsidRPr="008A7C47">
              <w:rPr>
                <w:rFonts w:ascii="Arial" w:eastAsia="Times New Roman" w:hAnsi="Arial" w:cs="Arial"/>
                <w:kern w:val="2"/>
                <w:sz w:val="24"/>
                <w:szCs w:val="24"/>
                <w:lang w:eastAsia="en-US"/>
              </w:rPr>
              <w:t xml:space="preserve">Alytaus miesto savivaldybės administracijos direktorius </w:t>
            </w:r>
          </w:p>
          <w:p w14:paraId="40BFD776" w14:textId="5FE2D346" w:rsidR="00FB0A4B" w:rsidRPr="008A7C47" w:rsidRDefault="00E22AF7" w:rsidP="00C5411F">
            <w:pPr>
              <w:jc w:val="both"/>
              <w:rPr>
                <w:rFonts w:ascii="Arial" w:hAnsi="Arial" w:cs="Arial"/>
                <w:color w:val="4472C4"/>
                <w:kern w:val="2"/>
                <w:sz w:val="24"/>
                <w:szCs w:val="24"/>
              </w:rPr>
            </w:pPr>
            <w:r w:rsidRPr="008A7C47">
              <w:rPr>
                <w:rFonts w:ascii="Arial" w:eastAsia="Times New Roman" w:hAnsi="Arial" w:cs="Arial"/>
                <w:kern w:val="2"/>
                <w:sz w:val="24"/>
                <w:szCs w:val="24"/>
                <w:lang w:eastAsia="en-US"/>
              </w:rPr>
              <w:t xml:space="preserve">Gintaras </w:t>
            </w:r>
            <w:proofErr w:type="spellStart"/>
            <w:r w:rsidRPr="008A7C47">
              <w:rPr>
                <w:rFonts w:ascii="Arial" w:eastAsia="Times New Roman" w:hAnsi="Arial" w:cs="Arial"/>
                <w:kern w:val="2"/>
                <w:sz w:val="24"/>
                <w:szCs w:val="24"/>
                <w:lang w:eastAsia="en-US"/>
              </w:rPr>
              <w:t>Rakaitis</w:t>
            </w:r>
            <w:proofErr w:type="spellEnd"/>
          </w:p>
        </w:tc>
        <w:tc>
          <w:tcPr>
            <w:tcW w:w="7130" w:type="dxa"/>
          </w:tcPr>
          <w:p w14:paraId="1AB99B3F" w14:textId="77777777" w:rsidR="00FB0A4B" w:rsidRPr="008A7C47" w:rsidRDefault="00FB0A4B" w:rsidP="004A5E97">
            <w:pPr>
              <w:jc w:val="center"/>
              <w:rPr>
                <w:rFonts w:ascii="Arial" w:hAnsi="Arial" w:cs="Arial"/>
                <w:b/>
                <w:bCs/>
                <w:kern w:val="2"/>
                <w:sz w:val="24"/>
                <w:szCs w:val="24"/>
              </w:rPr>
            </w:pPr>
            <w:r w:rsidRPr="008A7C47">
              <w:rPr>
                <w:rFonts w:ascii="Arial" w:hAnsi="Arial" w:cs="Arial"/>
                <w:color w:val="4472C4"/>
                <w:kern w:val="2"/>
                <w:sz w:val="24"/>
                <w:szCs w:val="24"/>
              </w:rPr>
              <w:t>(nurodomos atstovo pareigos, vardas, pavardė)</w:t>
            </w:r>
          </w:p>
        </w:tc>
      </w:tr>
      <w:tr w:rsidR="00FB0A4B" w:rsidRPr="008A7C47" w14:paraId="76A3617E" w14:textId="77777777" w:rsidTr="002724E6">
        <w:trPr>
          <w:trHeight w:val="1004"/>
        </w:trPr>
        <w:tc>
          <w:tcPr>
            <w:tcW w:w="2405" w:type="dxa"/>
          </w:tcPr>
          <w:p w14:paraId="62DB71A3" w14:textId="77777777" w:rsidR="00FB0A4B" w:rsidRPr="008A7C47" w:rsidRDefault="00FB0A4B" w:rsidP="002724E6">
            <w:pPr>
              <w:rPr>
                <w:rFonts w:ascii="Arial" w:hAnsi="Arial" w:cs="Arial"/>
                <w:b/>
                <w:bCs/>
                <w:color w:val="4472C4"/>
                <w:kern w:val="2"/>
                <w:sz w:val="24"/>
                <w:szCs w:val="24"/>
              </w:rPr>
            </w:pPr>
          </w:p>
          <w:p w14:paraId="17A36BA9" w14:textId="77777777" w:rsidR="00FB0A4B" w:rsidRPr="008A7C47" w:rsidRDefault="00FB0A4B" w:rsidP="004A5E97">
            <w:pPr>
              <w:jc w:val="center"/>
              <w:rPr>
                <w:rFonts w:ascii="Arial" w:hAnsi="Arial" w:cs="Arial"/>
                <w:b/>
                <w:bCs/>
                <w:color w:val="4472C4"/>
                <w:kern w:val="2"/>
                <w:sz w:val="24"/>
                <w:szCs w:val="24"/>
              </w:rPr>
            </w:pPr>
            <w:r w:rsidRPr="008A7C47">
              <w:rPr>
                <w:rFonts w:ascii="Arial" w:hAnsi="Arial" w:cs="Arial"/>
                <w:b/>
                <w:bCs/>
                <w:color w:val="4472C4"/>
                <w:kern w:val="2"/>
                <w:sz w:val="24"/>
                <w:szCs w:val="24"/>
              </w:rPr>
              <w:t>(parašas)</w:t>
            </w:r>
          </w:p>
          <w:p w14:paraId="7365E604" w14:textId="77777777" w:rsidR="00FB0A4B" w:rsidRPr="008A7C47" w:rsidRDefault="00FB0A4B" w:rsidP="004A5E97">
            <w:pPr>
              <w:jc w:val="center"/>
              <w:rPr>
                <w:rFonts w:ascii="Arial" w:hAnsi="Arial" w:cs="Arial"/>
                <w:b/>
                <w:bCs/>
                <w:color w:val="4472C4"/>
                <w:kern w:val="2"/>
                <w:sz w:val="24"/>
                <w:szCs w:val="24"/>
              </w:rPr>
            </w:pPr>
          </w:p>
          <w:p w14:paraId="27362D6D" w14:textId="77777777" w:rsidR="00FB0A4B" w:rsidRPr="008A7C47" w:rsidRDefault="00FB0A4B" w:rsidP="004A5E97">
            <w:pPr>
              <w:jc w:val="center"/>
              <w:rPr>
                <w:rFonts w:ascii="Arial" w:hAnsi="Arial" w:cs="Arial"/>
                <w:b/>
                <w:bCs/>
                <w:color w:val="4472C4"/>
                <w:kern w:val="2"/>
                <w:sz w:val="24"/>
                <w:szCs w:val="24"/>
              </w:rPr>
            </w:pPr>
          </w:p>
        </w:tc>
        <w:tc>
          <w:tcPr>
            <w:tcW w:w="7130" w:type="dxa"/>
          </w:tcPr>
          <w:p w14:paraId="64797FBE" w14:textId="77777777" w:rsidR="00FB0A4B" w:rsidRPr="008A7C47" w:rsidRDefault="00FB0A4B" w:rsidP="002724E6">
            <w:pPr>
              <w:rPr>
                <w:rFonts w:ascii="Arial" w:hAnsi="Arial" w:cs="Arial"/>
                <w:b/>
                <w:bCs/>
                <w:color w:val="4472C4"/>
                <w:kern w:val="2"/>
                <w:sz w:val="24"/>
                <w:szCs w:val="24"/>
              </w:rPr>
            </w:pPr>
          </w:p>
          <w:p w14:paraId="2426915D" w14:textId="77777777" w:rsidR="00FB0A4B" w:rsidRPr="008A7C47" w:rsidRDefault="00FB0A4B" w:rsidP="004A5E97">
            <w:pPr>
              <w:jc w:val="center"/>
              <w:rPr>
                <w:rFonts w:ascii="Arial" w:hAnsi="Arial" w:cs="Arial"/>
                <w:b/>
                <w:bCs/>
                <w:color w:val="4472C4"/>
                <w:kern w:val="2"/>
                <w:sz w:val="24"/>
                <w:szCs w:val="24"/>
              </w:rPr>
            </w:pPr>
            <w:r w:rsidRPr="008A7C47">
              <w:rPr>
                <w:rFonts w:ascii="Arial" w:hAnsi="Arial" w:cs="Arial"/>
                <w:b/>
                <w:bCs/>
                <w:color w:val="4472C4"/>
                <w:kern w:val="2"/>
                <w:sz w:val="24"/>
                <w:szCs w:val="24"/>
              </w:rPr>
              <w:t>(parašas)</w:t>
            </w:r>
          </w:p>
        </w:tc>
      </w:tr>
    </w:tbl>
    <w:p w14:paraId="7BFABC1F" w14:textId="503F459F" w:rsidR="008D704D" w:rsidRPr="008A7C47" w:rsidRDefault="00FB70A0" w:rsidP="009C2357">
      <w:pPr>
        <w:pStyle w:val="Antrat2"/>
        <w:ind w:left="5103"/>
        <w:rPr>
          <w:rFonts w:ascii="Arial" w:eastAsia="Calibri" w:hAnsi="Arial" w:cs="Arial"/>
          <w:color w:val="auto"/>
          <w:sz w:val="24"/>
          <w:szCs w:val="24"/>
        </w:rPr>
      </w:pPr>
      <w:bookmarkStart w:id="70" w:name="_Ref38291223"/>
      <w:bookmarkStart w:id="71" w:name="_Ref38291334"/>
      <w:bookmarkStart w:id="72" w:name="_Ref38533412"/>
      <w:bookmarkStart w:id="73" w:name="_Toc157874374"/>
      <w:r w:rsidRPr="008A7C47">
        <w:rPr>
          <w:rFonts w:ascii="Arial" w:eastAsia="Calibri" w:hAnsi="Arial" w:cs="Arial"/>
          <w:color w:val="auto"/>
          <w:sz w:val="24"/>
          <w:szCs w:val="24"/>
        </w:rPr>
        <w:lastRenderedPageBreak/>
        <w:t>Specialiųjų p</w:t>
      </w:r>
      <w:r w:rsidR="008D704D" w:rsidRPr="008A7C47">
        <w:rPr>
          <w:rFonts w:ascii="Arial" w:eastAsia="Calibri" w:hAnsi="Arial" w:cs="Arial"/>
          <w:color w:val="auto"/>
          <w:sz w:val="24"/>
          <w:szCs w:val="24"/>
        </w:rPr>
        <w:t xml:space="preserve">irkimo sąlygų </w:t>
      </w:r>
      <w:r w:rsidRPr="008A7C47">
        <w:rPr>
          <w:rFonts w:ascii="Arial" w:eastAsia="Calibri" w:hAnsi="Arial" w:cs="Arial"/>
          <w:color w:val="auto"/>
          <w:sz w:val="24"/>
          <w:szCs w:val="24"/>
        </w:rPr>
        <w:t>7</w:t>
      </w:r>
      <w:r w:rsidR="008D704D" w:rsidRPr="008A7C47">
        <w:rPr>
          <w:rFonts w:ascii="Arial" w:eastAsia="Calibri" w:hAnsi="Arial" w:cs="Arial"/>
          <w:color w:val="auto"/>
          <w:sz w:val="24"/>
          <w:szCs w:val="24"/>
        </w:rPr>
        <w:t xml:space="preserve"> priedas „</w:t>
      </w:r>
      <w:r w:rsidR="002C1AAF" w:rsidRPr="008A7C47">
        <w:rPr>
          <w:rFonts w:ascii="Arial" w:eastAsia="Calibri" w:hAnsi="Arial" w:cs="Arial"/>
          <w:color w:val="auto"/>
          <w:sz w:val="24"/>
          <w:szCs w:val="24"/>
        </w:rPr>
        <w:t>Tiekėjų kvalifikacijos reikalavimai ir reikalavimai laikytis kokybės vadybos sistemos ir (arba) aplinkos apsaugos vadybos sistemos standartų</w:t>
      </w:r>
      <w:r w:rsidR="008D704D" w:rsidRPr="008A7C47">
        <w:rPr>
          <w:rFonts w:ascii="Arial" w:eastAsia="Calibri" w:hAnsi="Arial" w:cs="Arial"/>
          <w:color w:val="auto"/>
          <w:sz w:val="24"/>
          <w:szCs w:val="24"/>
        </w:rPr>
        <w:t>“</w:t>
      </w:r>
      <w:bookmarkEnd w:id="70"/>
      <w:bookmarkEnd w:id="71"/>
      <w:bookmarkEnd w:id="72"/>
      <w:bookmarkEnd w:id="73"/>
    </w:p>
    <w:p w14:paraId="70EF5423" w14:textId="77777777" w:rsidR="002F396F" w:rsidRPr="008A7C47" w:rsidRDefault="002F396F" w:rsidP="00DE290C">
      <w:pPr>
        <w:rPr>
          <w:rFonts w:ascii="Arial" w:hAnsi="Arial" w:cs="Arial"/>
          <w:b/>
          <w:bCs/>
          <w:smallCaps/>
          <w:sz w:val="24"/>
          <w:szCs w:val="24"/>
        </w:rPr>
      </w:pPr>
    </w:p>
    <w:p w14:paraId="2E4A6A51" w14:textId="7093DA19" w:rsidR="002F396F" w:rsidRPr="008A7C47" w:rsidRDefault="002F396F" w:rsidP="007C0612">
      <w:pPr>
        <w:pStyle w:val="Paantrat"/>
        <w:spacing w:line="240" w:lineRule="auto"/>
        <w:jc w:val="center"/>
        <w:rPr>
          <w:rFonts w:ascii="Arial" w:hAnsi="Arial" w:cs="Arial"/>
          <w:b/>
          <w:bCs/>
          <w:smallCaps/>
          <w:sz w:val="24"/>
          <w:szCs w:val="24"/>
        </w:rPr>
      </w:pPr>
      <w:r w:rsidRPr="008A7C47">
        <w:rPr>
          <w:rFonts w:ascii="Arial" w:hAnsi="Arial" w:cs="Arial"/>
          <w:b/>
          <w:bCs/>
          <w:smallCaps/>
          <w:sz w:val="24"/>
          <w:szCs w:val="24"/>
        </w:rPr>
        <w:t>TIEKĖJŲ KVALIFIKACIJOS REIKALAVIMAI</w:t>
      </w:r>
      <w:r w:rsidR="00955F2F" w:rsidRPr="008A7C47">
        <w:rPr>
          <w:rFonts w:ascii="Arial" w:hAnsi="Arial" w:cs="Arial"/>
          <w:b/>
          <w:bCs/>
          <w:smallCaps/>
          <w:sz w:val="24"/>
          <w:szCs w:val="24"/>
        </w:rPr>
        <w:t xml:space="preserve"> IR REIKALAVIMAI LAIKYTIS </w:t>
      </w:r>
      <w:r w:rsidR="00955F2F" w:rsidRPr="008A7C47">
        <w:rPr>
          <w:rFonts w:ascii="Arial" w:hAnsi="Arial" w:cs="Arial"/>
          <w:b/>
          <w:bCs/>
          <w:sz w:val="24"/>
          <w:szCs w:val="24"/>
          <w:lang w:eastAsia="en-US"/>
        </w:rPr>
        <w:t>KOKYBĖS VADYBOS SISTEMOS IR (ARBA) APLINKOS APSAUGOS VADYBOS SISTEMOS STANDARTŲ</w:t>
      </w:r>
    </w:p>
    <w:p w14:paraId="10779993" w14:textId="77777777" w:rsidR="004C21DC" w:rsidRPr="008A7C47" w:rsidRDefault="004C21DC" w:rsidP="003A440F">
      <w:pPr>
        <w:pStyle w:val="Sraopastraipa"/>
        <w:numPr>
          <w:ilvl w:val="0"/>
          <w:numId w:val="26"/>
        </w:numPr>
        <w:tabs>
          <w:tab w:val="left" w:pos="1560"/>
        </w:tabs>
        <w:spacing w:after="0" w:line="20" w:lineRule="atLeast"/>
        <w:ind w:left="0" w:firstLine="1134"/>
        <w:jc w:val="both"/>
        <w:rPr>
          <w:rFonts w:ascii="Arial" w:eastAsiaTheme="minorHAnsi" w:hAnsi="Arial" w:cs="Arial"/>
          <w:sz w:val="24"/>
          <w:szCs w:val="24"/>
        </w:rPr>
      </w:pPr>
      <w:r w:rsidRPr="008A7C47">
        <w:rPr>
          <w:rFonts w:ascii="Arial" w:eastAsiaTheme="minorHAnsi" w:hAnsi="Arial" w:cs="Arial"/>
          <w:iCs/>
          <w:sz w:val="24"/>
          <w:szCs w:val="24"/>
          <w:lang w:eastAsia="en-US"/>
        </w:rPr>
        <w:t xml:space="preserve">Reikalavimai tiekėjo kvalifikacijai nėra nustatomi. </w:t>
      </w:r>
    </w:p>
    <w:p w14:paraId="574B5A38" w14:textId="77777777" w:rsidR="004C21DC" w:rsidRPr="008A7C47" w:rsidRDefault="004C21DC" w:rsidP="003A440F">
      <w:pPr>
        <w:pStyle w:val="Sraopastraipa"/>
        <w:numPr>
          <w:ilvl w:val="0"/>
          <w:numId w:val="26"/>
        </w:numPr>
        <w:tabs>
          <w:tab w:val="left" w:pos="1560"/>
        </w:tabs>
        <w:spacing w:after="0" w:line="20" w:lineRule="atLeast"/>
        <w:ind w:left="0" w:firstLine="1134"/>
        <w:jc w:val="both"/>
        <w:rPr>
          <w:rFonts w:ascii="Arial" w:eastAsiaTheme="minorHAnsi" w:hAnsi="Arial" w:cs="Arial"/>
          <w:sz w:val="24"/>
          <w:szCs w:val="24"/>
        </w:rPr>
      </w:pPr>
      <w:r w:rsidRPr="008A7C47">
        <w:rPr>
          <w:rFonts w:ascii="Arial" w:eastAsia="Calibri" w:hAnsi="Arial" w:cs="Arial"/>
          <w:sz w:val="24"/>
          <w:szCs w:val="24"/>
          <w:lang w:eastAsia="en-US"/>
        </w:rPr>
        <w:t>Perkančioji organizacija nereikalauja, kad tiekėjai laikytųsi k</w:t>
      </w:r>
      <w:r w:rsidRPr="008A7C47">
        <w:rPr>
          <w:rFonts w:ascii="Arial" w:eastAsia="Calibri" w:hAnsi="Arial" w:cs="Arial"/>
          <w:iCs/>
          <w:sz w:val="24"/>
          <w:szCs w:val="24"/>
          <w:lang w:eastAsia="en-US"/>
        </w:rPr>
        <w:t>okybės vadybos sistemos ir (arba) aplinkos apsaugos vadybos sistemos standartų.</w:t>
      </w:r>
    </w:p>
    <w:p w14:paraId="00D0EA91" w14:textId="77777777" w:rsidR="004C21DC" w:rsidRPr="008A7C47" w:rsidRDefault="004C21DC" w:rsidP="004C21DC">
      <w:pPr>
        <w:rPr>
          <w:rFonts w:ascii="Arial" w:hAnsi="Arial" w:cs="Arial"/>
          <w:b/>
          <w:bCs/>
          <w:smallCaps/>
          <w:sz w:val="24"/>
          <w:szCs w:val="24"/>
        </w:rPr>
      </w:pPr>
      <w:r w:rsidRPr="008A7C47">
        <w:rPr>
          <w:rFonts w:ascii="Arial" w:hAnsi="Arial" w:cs="Arial"/>
          <w:b/>
          <w:bCs/>
          <w:smallCaps/>
          <w:sz w:val="24"/>
          <w:szCs w:val="24"/>
        </w:rPr>
        <w:br w:type="page"/>
      </w:r>
    </w:p>
    <w:p w14:paraId="6821DAB9" w14:textId="32E74BB5" w:rsidR="00A4599F" w:rsidRPr="008A7C47" w:rsidRDefault="00A4599F" w:rsidP="00DE290C">
      <w:pPr>
        <w:rPr>
          <w:rFonts w:ascii="Arial" w:hAnsi="Arial" w:cs="Arial"/>
          <w:b/>
          <w:bCs/>
          <w:smallCaps/>
          <w:sz w:val="24"/>
          <w:szCs w:val="24"/>
        </w:rPr>
      </w:pPr>
    </w:p>
    <w:p w14:paraId="3D8CCDF3" w14:textId="7E2A8086" w:rsidR="008D704D" w:rsidRPr="008A7C47" w:rsidRDefault="002C1AAF" w:rsidP="008D704D">
      <w:pPr>
        <w:pStyle w:val="Antrat2"/>
        <w:ind w:left="5103"/>
        <w:rPr>
          <w:rFonts w:ascii="Arial" w:eastAsia="Calibri" w:hAnsi="Arial" w:cs="Arial"/>
          <w:color w:val="auto"/>
          <w:sz w:val="24"/>
          <w:szCs w:val="24"/>
        </w:rPr>
      </w:pPr>
      <w:bookmarkStart w:id="74" w:name="_Ref39484039"/>
      <w:bookmarkStart w:id="75" w:name="_Ref40278562"/>
      <w:bookmarkStart w:id="76" w:name="_Toc157874375"/>
      <w:r w:rsidRPr="008A7C47">
        <w:rPr>
          <w:rFonts w:ascii="Arial" w:eastAsia="Calibri" w:hAnsi="Arial" w:cs="Arial"/>
          <w:color w:val="auto"/>
          <w:sz w:val="24"/>
          <w:szCs w:val="24"/>
        </w:rPr>
        <w:t>Specialiųjų p</w:t>
      </w:r>
      <w:r w:rsidR="008D704D" w:rsidRPr="008A7C47">
        <w:rPr>
          <w:rFonts w:ascii="Arial" w:eastAsia="Calibri" w:hAnsi="Arial" w:cs="Arial"/>
          <w:color w:val="auto"/>
          <w:sz w:val="24"/>
          <w:szCs w:val="24"/>
        </w:rPr>
        <w:t xml:space="preserve">irkimo sąlygų </w:t>
      </w:r>
      <w:r w:rsidR="00FB70A0" w:rsidRPr="008A7C47">
        <w:rPr>
          <w:rFonts w:ascii="Arial" w:eastAsia="Calibri" w:hAnsi="Arial" w:cs="Arial"/>
          <w:color w:val="auto"/>
          <w:sz w:val="24"/>
          <w:szCs w:val="24"/>
        </w:rPr>
        <w:t xml:space="preserve">8 </w:t>
      </w:r>
      <w:r w:rsidR="008D704D" w:rsidRPr="008A7C47">
        <w:rPr>
          <w:rFonts w:ascii="Arial" w:eastAsia="Calibri" w:hAnsi="Arial" w:cs="Arial"/>
          <w:color w:val="auto"/>
          <w:sz w:val="24"/>
          <w:szCs w:val="24"/>
        </w:rPr>
        <w:t>priedas „Pasiūlymų vertinimo kriterijai ir sąlygos“</w:t>
      </w:r>
      <w:bookmarkEnd w:id="74"/>
      <w:bookmarkEnd w:id="75"/>
      <w:bookmarkEnd w:id="76"/>
    </w:p>
    <w:p w14:paraId="6A0BFF9D" w14:textId="77777777" w:rsidR="00FE3D7C" w:rsidRPr="008A7C47" w:rsidRDefault="00FE3D7C" w:rsidP="00FE3D7C">
      <w:pPr>
        <w:jc w:val="center"/>
        <w:rPr>
          <w:rFonts w:ascii="Arial" w:hAnsi="Arial" w:cs="Arial"/>
          <w:sz w:val="24"/>
          <w:szCs w:val="24"/>
        </w:rPr>
      </w:pPr>
    </w:p>
    <w:p w14:paraId="5D3ED609" w14:textId="627F213F" w:rsidR="00203725" w:rsidRPr="008A7C47" w:rsidRDefault="00FE3D7C" w:rsidP="002058A4">
      <w:pPr>
        <w:pStyle w:val="Paantrat"/>
        <w:jc w:val="center"/>
        <w:rPr>
          <w:rFonts w:ascii="Arial" w:hAnsi="Arial" w:cs="Arial"/>
          <w:b/>
          <w:bCs/>
          <w:smallCaps/>
          <w:sz w:val="24"/>
          <w:szCs w:val="24"/>
        </w:rPr>
      </w:pPr>
      <w:r w:rsidRPr="008A7C47">
        <w:rPr>
          <w:rFonts w:ascii="Arial" w:hAnsi="Arial" w:cs="Arial"/>
          <w:b/>
          <w:bCs/>
          <w:sz w:val="24"/>
          <w:szCs w:val="24"/>
        </w:rPr>
        <w:t>PASIŪLYMŲ VERTINIMO KRITERIJAI</w:t>
      </w:r>
      <w:r w:rsidR="00031A62" w:rsidRPr="008A7C47">
        <w:rPr>
          <w:rFonts w:ascii="Arial" w:hAnsi="Arial" w:cs="Arial"/>
          <w:b/>
          <w:bCs/>
          <w:sz w:val="24"/>
          <w:szCs w:val="24"/>
        </w:rPr>
        <w:t xml:space="preserve"> ir Sąlygos</w:t>
      </w:r>
    </w:p>
    <w:p w14:paraId="2A953AEC" w14:textId="77777777" w:rsidR="00210870" w:rsidRPr="008A7C47" w:rsidRDefault="00210870" w:rsidP="00023875">
      <w:pPr>
        <w:spacing w:after="0" w:line="240" w:lineRule="auto"/>
        <w:ind w:left="7314"/>
        <w:rPr>
          <w:rFonts w:ascii="Arial" w:hAnsi="Arial" w:cs="Arial"/>
          <w:sz w:val="24"/>
          <w:szCs w:val="24"/>
        </w:rPr>
      </w:pPr>
    </w:p>
    <w:p w14:paraId="3A024621" w14:textId="3D4949CD" w:rsidR="00210870" w:rsidRPr="008A7C47" w:rsidRDefault="00023875" w:rsidP="00023875">
      <w:pPr>
        <w:pStyle w:val="paragrafesrasas2lygis"/>
        <w:spacing w:after="0" w:line="240" w:lineRule="auto"/>
        <w:ind w:firstLine="1134"/>
        <w:rPr>
          <w:rFonts w:ascii="Arial" w:hAnsi="Arial" w:cs="Arial"/>
          <w:sz w:val="24"/>
          <w:szCs w:val="24"/>
        </w:rPr>
      </w:pPr>
      <w:r w:rsidRPr="008A7C47">
        <w:rPr>
          <w:rFonts w:ascii="Arial" w:hAnsi="Arial" w:cs="Arial"/>
          <w:sz w:val="24"/>
          <w:szCs w:val="24"/>
        </w:rPr>
        <w:t>Perkančioji organizacija, vadovaudamasi bendrosiomis ir specialiosiomis sąlygomis, ekonomiškai naudingiausią pasiūlymą išrenka pagal tiekėjo pasiūlyme nurodytą kainą, kuri turi būti apskaičiuota ir nurodyta taip, kaip reikalaujama specialiųjų pirkimo sąlygų 5 priede.</w:t>
      </w:r>
    </w:p>
    <w:p w14:paraId="75244B0A" w14:textId="77777777" w:rsidR="00023875" w:rsidRPr="008A7C47" w:rsidRDefault="00023875" w:rsidP="00023875">
      <w:pPr>
        <w:pStyle w:val="paragrafesrasas2lygis"/>
        <w:spacing w:after="0" w:line="240" w:lineRule="auto"/>
        <w:ind w:firstLine="1134"/>
        <w:rPr>
          <w:rFonts w:ascii="Arial" w:hAnsi="Arial" w:cs="Arial"/>
          <w:sz w:val="24"/>
          <w:szCs w:val="24"/>
        </w:rPr>
      </w:pPr>
    </w:p>
    <w:p w14:paraId="0C448210" w14:textId="77777777" w:rsidR="00023875" w:rsidRPr="008A7C47" w:rsidRDefault="00023875" w:rsidP="00023875">
      <w:pPr>
        <w:pStyle w:val="paragrafesrasas2lygis"/>
        <w:spacing w:after="0" w:line="240" w:lineRule="auto"/>
        <w:ind w:firstLine="1134"/>
        <w:rPr>
          <w:rFonts w:ascii="Arial" w:hAnsi="Arial" w:cs="Arial"/>
          <w:i/>
          <w:iCs/>
          <w:color w:val="FF0000"/>
          <w:sz w:val="24"/>
          <w:szCs w:val="24"/>
        </w:rPr>
      </w:pPr>
    </w:p>
    <w:p w14:paraId="0EE920F4" w14:textId="10B7F918" w:rsidR="00A4599F" w:rsidRPr="008A7C47" w:rsidRDefault="009B6F95" w:rsidP="00A5751B">
      <w:pPr>
        <w:jc w:val="center"/>
        <w:rPr>
          <w:rFonts w:ascii="Arial" w:hAnsi="Arial" w:cs="Arial"/>
          <w:b/>
          <w:bCs/>
          <w:smallCaps/>
          <w:sz w:val="24"/>
          <w:szCs w:val="24"/>
        </w:rPr>
      </w:pPr>
      <w:r w:rsidRPr="008A7C47">
        <w:rPr>
          <w:rFonts w:ascii="Arial" w:hAnsi="Arial" w:cs="Arial"/>
          <w:sz w:val="24"/>
          <w:szCs w:val="24"/>
        </w:rPr>
        <w:t>__________</w:t>
      </w:r>
    </w:p>
    <w:sectPr w:rsidR="00A4599F" w:rsidRPr="008A7C47" w:rsidSect="00A13137">
      <w:footerReference w:type="first" r:id="rId27"/>
      <w:pgSz w:w="12240" w:h="15840"/>
      <w:pgMar w:top="1134" w:right="902" w:bottom="993"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9A57C" w14:textId="77777777" w:rsidR="00EB3E89" w:rsidRDefault="00EB3E89" w:rsidP="00D05666">
      <w:r>
        <w:separator/>
      </w:r>
    </w:p>
  </w:endnote>
  <w:endnote w:type="continuationSeparator" w:id="0">
    <w:p w14:paraId="7CE65608" w14:textId="77777777" w:rsidR="00EB3E89" w:rsidRDefault="00EB3E89" w:rsidP="00D05666">
      <w:r>
        <w:continuationSeparator/>
      </w:r>
    </w:p>
  </w:endnote>
  <w:endnote w:type="continuationNotice" w:id="1">
    <w:p w14:paraId="4FBEF7F9" w14:textId="77777777" w:rsidR="00EB3E89" w:rsidRDefault="00EB3E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347B7187" w:rsidR="00BE180E" w:rsidRDefault="007A422C">
    <w:pPr>
      <w:pStyle w:val="Porat"/>
      <w:jc w:val="right"/>
    </w:pPr>
    <w:r>
      <w:t>7</w:t>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0E8BC" w14:textId="77777777" w:rsidR="00EB3E89" w:rsidRDefault="00EB3E89" w:rsidP="00D05666">
      <w:r>
        <w:separator/>
      </w:r>
    </w:p>
  </w:footnote>
  <w:footnote w:type="continuationSeparator" w:id="0">
    <w:p w14:paraId="162492EF" w14:textId="77777777" w:rsidR="00EB3E89" w:rsidRDefault="00EB3E89" w:rsidP="00D05666">
      <w:r>
        <w:continuationSeparator/>
      </w:r>
    </w:p>
  </w:footnote>
  <w:footnote w:type="continuationNotice" w:id="1">
    <w:p w14:paraId="0229B69F" w14:textId="77777777" w:rsidR="00EB3E89" w:rsidRDefault="00EB3E89">
      <w:pPr>
        <w:spacing w:after="0" w:line="240" w:lineRule="auto"/>
      </w:pPr>
    </w:p>
  </w:footnote>
  <w:footnote w:id="2">
    <w:p w14:paraId="44A9A5D4" w14:textId="77777777" w:rsidR="00975795" w:rsidRDefault="00975795" w:rsidP="00975795">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4B84B1" w14:textId="77777777" w:rsidR="00975795" w:rsidRDefault="00975795" w:rsidP="003A440F">
      <w:pPr>
        <w:pStyle w:val="Puslapioinaostekstas"/>
        <w:numPr>
          <w:ilvl w:val="0"/>
          <w:numId w:val="16"/>
        </w:numPr>
        <w:spacing w:after="0" w:line="240" w:lineRule="auto"/>
        <w:jc w:val="both"/>
        <w:rPr>
          <w:i/>
          <w:iCs/>
        </w:rPr>
      </w:pPr>
      <w:r>
        <w:rPr>
          <w:i/>
          <w:iCs/>
        </w:rPr>
        <w:t xml:space="preserve">priesaikos deklaracija; </w:t>
      </w:r>
    </w:p>
    <w:p w14:paraId="5B2E54F6" w14:textId="77777777" w:rsidR="00975795" w:rsidRDefault="00975795" w:rsidP="003A440F">
      <w:pPr>
        <w:pStyle w:val="Puslapioinaostekstas"/>
        <w:numPr>
          <w:ilvl w:val="0"/>
          <w:numId w:val="16"/>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B7E5954" w14:textId="77777777" w:rsidR="00975795" w:rsidRDefault="00975795" w:rsidP="00975795">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35BDEF" w14:textId="77777777" w:rsidR="00975795" w:rsidRDefault="00975795" w:rsidP="003A440F">
      <w:pPr>
        <w:pStyle w:val="Puslapioinaostekstas"/>
        <w:numPr>
          <w:ilvl w:val="0"/>
          <w:numId w:val="17"/>
        </w:numPr>
        <w:spacing w:after="0" w:line="240" w:lineRule="auto"/>
        <w:jc w:val="both"/>
        <w:rPr>
          <w:i/>
          <w:iCs/>
        </w:rPr>
      </w:pPr>
      <w:r>
        <w:rPr>
          <w:i/>
          <w:iCs/>
        </w:rPr>
        <w:t xml:space="preserve">priesaikos deklaracija; </w:t>
      </w:r>
    </w:p>
    <w:p w14:paraId="7DC47288" w14:textId="77777777" w:rsidR="00975795" w:rsidRDefault="00975795" w:rsidP="003A440F">
      <w:pPr>
        <w:pStyle w:val="Puslapioinaostekstas"/>
        <w:numPr>
          <w:ilvl w:val="0"/>
          <w:numId w:val="17"/>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46ABD25" w14:textId="77777777" w:rsidR="00975795" w:rsidRDefault="00975795" w:rsidP="00975795">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E72A74" w14:textId="77777777" w:rsidR="00975795" w:rsidRDefault="00975795" w:rsidP="003A440F">
      <w:pPr>
        <w:pStyle w:val="Puslapioinaostekstas"/>
        <w:numPr>
          <w:ilvl w:val="0"/>
          <w:numId w:val="18"/>
        </w:numPr>
        <w:spacing w:after="0" w:line="240" w:lineRule="auto"/>
        <w:jc w:val="both"/>
        <w:rPr>
          <w:i/>
          <w:iCs/>
        </w:rPr>
      </w:pPr>
      <w:r>
        <w:rPr>
          <w:i/>
          <w:iCs/>
        </w:rPr>
        <w:t xml:space="preserve">priesaikos deklaracija; </w:t>
      </w:r>
    </w:p>
    <w:p w14:paraId="68548146" w14:textId="77777777" w:rsidR="00975795" w:rsidRDefault="00975795" w:rsidP="003A440F">
      <w:pPr>
        <w:pStyle w:val="Puslapioinaostekstas"/>
        <w:numPr>
          <w:ilvl w:val="0"/>
          <w:numId w:val="18"/>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C1C79"/>
    <w:multiLevelType w:val="hybridMultilevel"/>
    <w:tmpl w:val="7BD06CA4"/>
    <w:lvl w:ilvl="0" w:tplc="47DAD138">
      <w:start w:val="1"/>
      <w:numFmt w:val="decimal"/>
      <w:lvlText w:val="%1."/>
      <w:lvlJc w:val="left"/>
      <w:pPr>
        <w:ind w:left="720" w:hanging="360"/>
      </w:pPr>
      <w:rPr>
        <w:rFonts w:hint="default"/>
        <w:i/>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5B3407"/>
    <w:multiLevelType w:val="hybridMultilevel"/>
    <w:tmpl w:val="7BD06CA4"/>
    <w:lvl w:ilvl="0" w:tplc="FFFFFFFF">
      <w:start w:val="1"/>
      <w:numFmt w:val="decimal"/>
      <w:lvlText w:val="%1."/>
      <w:lvlJc w:val="left"/>
      <w:pPr>
        <w:ind w:left="720" w:hanging="360"/>
      </w:pPr>
      <w:rPr>
        <w:rFonts w:hint="default"/>
        <w:i/>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CB752F"/>
    <w:multiLevelType w:val="hybridMultilevel"/>
    <w:tmpl w:val="AEF0CF56"/>
    <w:lvl w:ilvl="0" w:tplc="B42C92E4">
      <w:start w:val="1"/>
      <w:numFmt w:val="decimal"/>
      <w:lvlText w:val="%1."/>
      <w:lvlJc w:val="left"/>
      <w:pPr>
        <w:ind w:left="720" w:hanging="360"/>
      </w:pPr>
      <w:rPr>
        <w:rFonts w:hint="default"/>
        <w:i/>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1D3964"/>
    <w:multiLevelType w:val="multilevel"/>
    <w:tmpl w:val="CCF456DA"/>
    <w:lvl w:ilvl="0">
      <w:start w:val="4"/>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66002B"/>
    <w:multiLevelType w:val="hybridMultilevel"/>
    <w:tmpl w:val="25A6D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575DFD"/>
    <w:multiLevelType w:val="hybridMultilevel"/>
    <w:tmpl w:val="A44C96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192240"/>
    <w:multiLevelType w:val="hybridMultilevel"/>
    <w:tmpl w:val="9D16F5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FE6C27"/>
    <w:multiLevelType w:val="hybridMultilevel"/>
    <w:tmpl w:val="7CC05236"/>
    <w:lvl w:ilvl="0" w:tplc="61A8C0D2">
      <w:start w:val="1"/>
      <w:numFmt w:val="decimal"/>
      <w:lvlText w:val="%1."/>
      <w:lvlJc w:val="left"/>
      <w:pPr>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D423E87"/>
    <w:multiLevelType w:val="hybridMultilevel"/>
    <w:tmpl w:val="02105D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4C255E50"/>
    <w:multiLevelType w:val="hybridMultilevel"/>
    <w:tmpl w:val="5CCED5E6"/>
    <w:lvl w:ilvl="0" w:tplc="107E1808">
      <w:start w:val="1"/>
      <w:numFmt w:val="decimal"/>
      <w:lvlText w:val="%1."/>
      <w:lvlJc w:val="left"/>
      <w:pPr>
        <w:ind w:left="720" w:hanging="360"/>
      </w:pPr>
      <w:rPr>
        <w:rFonts w:eastAsiaTheme="minorEastAsia"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rPr>
    </w:lvl>
    <w:lvl w:ilvl="1">
      <w:start w:val="2"/>
      <w:numFmt w:val="decimal"/>
      <w:lvlText w:val="%1.%2."/>
      <w:lvlJc w:val="left"/>
      <w:pPr>
        <w:ind w:left="504" w:hanging="504"/>
      </w:pPr>
      <w:rPr>
        <w:rFonts w:eastAsia="Calibri"/>
      </w:rPr>
    </w:lvl>
    <w:lvl w:ilvl="2">
      <w:start w:val="2"/>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20" w15:restartNumberingAfterBreak="0">
    <w:nsid w:val="522B7BD7"/>
    <w:multiLevelType w:val="multilevel"/>
    <w:tmpl w:val="50C62652"/>
    <w:lvl w:ilvl="0">
      <w:start w:val="1"/>
      <w:numFmt w:val="decimal"/>
      <w:lvlText w:val="%1."/>
      <w:lvlJc w:val="left"/>
      <w:pPr>
        <w:ind w:left="786" w:hanging="360"/>
      </w:pPr>
      <w:rPr>
        <w:rFonts w:cs="Times New Roman"/>
      </w:rPr>
    </w:lvl>
    <w:lvl w:ilvl="1">
      <w:start w:val="1"/>
      <w:numFmt w:val="decimal"/>
      <w:isLgl/>
      <w:lvlText w:val="%1.%2."/>
      <w:lvlJc w:val="left"/>
      <w:pPr>
        <w:ind w:left="876" w:hanging="450"/>
      </w:pPr>
      <w:rPr>
        <w:rFonts w:hint="default"/>
        <w:b w:val="0"/>
        <w:bCs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53B7666"/>
    <w:multiLevelType w:val="hybridMultilevel"/>
    <w:tmpl w:val="7BD06CA4"/>
    <w:lvl w:ilvl="0" w:tplc="FFFFFFFF">
      <w:start w:val="1"/>
      <w:numFmt w:val="decimal"/>
      <w:lvlText w:val="%1."/>
      <w:lvlJc w:val="left"/>
      <w:pPr>
        <w:ind w:left="720" w:hanging="360"/>
      </w:pPr>
      <w:rPr>
        <w:rFonts w:hint="default"/>
        <w:i/>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0A3259"/>
    <w:multiLevelType w:val="multilevel"/>
    <w:tmpl w:val="FB56BED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b w:val="0"/>
        <w:bCs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747A38CE"/>
    <w:multiLevelType w:val="multilevel"/>
    <w:tmpl w:val="D0A6F62C"/>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4"/>
  </w:num>
  <w:num w:numId="3" w16cid:durableId="1484615006">
    <w:abstractNumId w:val="28"/>
  </w:num>
  <w:num w:numId="4" w16cid:durableId="607934237">
    <w:abstractNumId w:val="21"/>
  </w:num>
  <w:num w:numId="5" w16cid:durableId="408162091">
    <w:abstractNumId w:val="34"/>
  </w:num>
  <w:num w:numId="6" w16cid:durableId="749809940">
    <w:abstractNumId w:val="3"/>
  </w:num>
  <w:num w:numId="7" w16cid:durableId="412043720">
    <w:abstractNumId w:val="31"/>
  </w:num>
  <w:num w:numId="8" w16cid:durableId="1476410157">
    <w:abstractNumId w:val="30"/>
  </w:num>
  <w:num w:numId="9" w16cid:durableId="524564212">
    <w:abstractNumId w:val="33"/>
  </w:num>
  <w:num w:numId="10" w16cid:durableId="1067656018">
    <w:abstractNumId w:val="6"/>
  </w:num>
  <w:num w:numId="11" w16cid:durableId="822425412">
    <w:abstractNumId w:val="23"/>
  </w:num>
  <w:num w:numId="12" w16cid:durableId="1516917841">
    <w:abstractNumId w:val="13"/>
  </w:num>
  <w:num w:numId="13" w16cid:durableId="2105684055">
    <w:abstractNumId w:val="27"/>
  </w:num>
  <w:num w:numId="14" w16cid:durableId="371005059">
    <w:abstractNumId w:val="24"/>
  </w:num>
  <w:num w:numId="15" w16cid:durableId="1884630571">
    <w:abstractNumId w:val="16"/>
  </w:num>
  <w:num w:numId="16" w16cid:durableId="8803607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77253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87236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3397130">
    <w:abstractNumId w:val="20"/>
  </w:num>
  <w:num w:numId="20" w16cid:durableId="1599288374">
    <w:abstractNumId w:val="18"/>
  </w:num>
  <w:num w:numId="21" w16cid:durableId="1320424733">
    <w:abstractNumId w:val="7"/>
  </w:num>
  <w:num w:numId="22" w16cid:durableId="2019967892">
    <w:abstractNumId w:val="32"/>
  </w:num>
  <w:num w:numId="23" w16cid:durableId="735708740">
    <w:abstractNumId w:val="26"/>
  </w:num>
  <w:num w:numId="24" w16cid:durableId="1734427364">
    <w:abstractNumId w:val="11"/>
  </w:num>
  <w:num w:numId="25" w16cid:durableId="1238318215">
    <w:abstractNumId w:val="10"/>
  </w:num>
  <w:num w:numId="26" w16cid:durableId="405760295">
    <w:abstractNumId w:val="15"/>
  </w:num>
  <w:num w:numId="27" w16cid:durableId="335227609">
    <w:abstractNumId w:val="17"/>
  </w:num>
  <w:num w:numId="28" w16cid:durableId="160899124">
    <w:abstractNumId w:val="8"/>
  </w:num>
  <w:num w:numId="29" w16cid:durableId="1480265083">
    <w:abstractNumId w:val="12"/>
  </w:num>
  <w:num w:numId="30" w16cid:durableId="35129139">
    <w:abstractNumId w:val="14"/>
  </w:num>
  <w:num w:numId="31" w16cid:durableId="868294966">
    <w:abstractNumId w:val="1"/>
  </w:num>
  <w:num w:numId="32" w16cid:durableId="2020236892">
    <w:abstractNumId w:val="5"/>
  </w:num>
  <w:num w:numId="33" w16cid:durableId="57872000">
    <w:abstractNumId w:val="22"/>
  </w:num>
  <w:num w:numId="34" w16cid:durableId="928385952">
    <w:abstractNumId w:val="2"/>
  </w:num>
  <w:num w:numId="35" w16cid:durableId="1101487037">
    <w:abstractNumId w:val="19"/>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CDA"/>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0"/>
    <w:rsid w:val="00015FC9"/>
    <w:rsid w:val="0001618D"/>
    <w:rsid w:val="0001658B"/>
    <w:rsid w:val="0001670E"/>
    <w:rsid w:val="00016FDD"/>
    <w:rsid w:val="00017009"/>
    <w:rsid w:val="000206C9"/>
    <w:rsid w:val="00020FD4"/>
    <w:rsid w:val="00021574"/>
    <w:rsid w:val="00021745"/>
    <w:rsid w:val="00021ECC"/>
    <w:rsid w:val="00021EFA"/>
    <w:rsid w:val="000221F4"/>
    <w:rsid w:val="00022DEB"/>
    <w:rsid w:val="00022E0C"/>
    <w:rsid w:val="00023641"/>
    <w:rsid w:val="00023875"/>
    <w:rsid w:val="00024DB9"/>
    <w:rsid w:val="00024FBE"/>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29F"/>
    <w:rsid w:val="00043C51"/>
    <w:rsid w:val="00043D65"/>
    <w:rsid w:val="00044728"/>
    <w:rsid w:val="00044B63"/>
    <w:rsid w:val="00044D8E"/>
    <w:rsid w:val="00044F08"/>
    <w:rsid w:val="00045101"/>
    <w:rsid w:val="00045247"/>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36C0"/>
    <w:rsid w:val="00064868"/>
    <w:rsid w:val="0006575D"/>
    <w:rsid w:val="000659E9"/>
    <w:rsid w:val="00066BB9"/>
    <w:rsid w:val="00066D29"/>
    <w:rsid w:val="00067A88"/>
    <w:rsid w:val="00067DCC"/>
    <w:rsid w:val="00067EAF"/>
    <w:rsid w:val="0007051B"/>
    <w:rsid w:val="000714BF"/>
    <w:rsid w:val="00071548"/>
    <w:rsid w:val="000716B1"/>
    <w:rsid w:val="00072F31"/>
    <w:rsid w:val="00072F9C"/>
    <w:rsid w:val="00072FE6"/>
    <w:rsid w:val="000738C7"/>
    <w:rsid w:val="000746F8"/>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395E"/>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6CB"/>
    <w:rsid w:val="000A51E1"/>
    <w:rsid w:val="000A5738"/>
    <w:rsid w:val="000A5FB1"/>
    <w:rsid w:val="000A6BBE"/>
    <w:rsid w:val="000A76C1"/>
    <w:rsid w:val="000A7BF8"/>
    <w:rsid w:val="000A7E99"/>
    <w:rsid w:val="000B049C"/>
    <w:rsid w:val="000B0CED"/>
    <w:rsid w:val="000B2E23"/>
    <w:rsid w:val="000B36CB"/>
    <w:rsid w:val="000B4250"/>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1FFE"/>
    <w:rsid w:val="000D26D8"/>
    <w:rsid w:val="000D412D"/>
    <w:rsid w:val="000D4406"/>
    <w:rsid w:val="000D4B9C"/>
    <w:rsid w:val="000D4E2B"/>
    <w:rsid w:val="000D5C58"/>
    <w:rsid w:val="000D638A"/>
    <w:rsid w:val="000D71C2"/>
    <w:rsid w:val="000D7494"/>
    <w:rsid w:val="000D7AD2"/>
    <w:rsid w:val="000D7C4E"/>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6D1"/>
    <w:rsid w:val="000E5999"/>
    <w:rsid w:val="000E6130"/>
    <w:rsid w:val="000E6657"/>
    <w:rsid w:val="000E7154"/>
    <w:rsid w:val="000E7427"/>
    <w:rsid w:val="000E799D"/>
    <w:rsid w:val="000E7CF8"/>
    <w:rsid w:val="000F01E1"/>
    <w:rsid w:val="000F04F7"/>
    <w:rsid w:val="000F051B"/>
    <w:rsid w:val="000F1287"/>
    <w:rsid w:val="000F1B57"/>
    <w:rsid w:val="000F2282"/>
    <w:rsid w:val="000F2369"/>
    <w:rsid w:val="000F2C4A"/>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3F6"/>
    <w:rsid w:val="00103779"/>
    <w:rsid w:val="001045A6"/>
    <w:rsid w:val="0010505E"/>
    <w:rsid w:val="001059F7"/>
    <w:rsid w:val="00105F5E"/>
    <w:rsid w:val="00105FA3"/>
    <w:rsid w:val="00106FC1"/>
    <w:rsid w:val="001072BE"/>
    <w:rsid w:val="0010779C"/>
    <w:rsid w:val="00107A04"/>
    <w:rsid w:val="0011011F"/>
    <w:rsid w:val="00110481"/>
    <w:rsid w:val="00110D6D"/>
    <w:rsid w:val="00111429"/>
    <w:rsid w:val="00111943"/>
    <w:rsid w:val="0011199A"/>
    <w:rsid w:val="001123B4"/>
    <w:rsid w:val="001126FB"/>
    <w:rsid w:val="001128E9"/>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B67"/>
    <w:rsid w:val="0013138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00F"/>
    <w:rsid w:val="0014414A"/>
    <w:rsid w:val="001455B2"/>
    <w:rsid w:val="0014578C"/>
    <w:rsid w:val="0014587A"/>
    <w:rsid w:val="00145B8E"/>
    <w:rsid w:val="00146B4E"/>
    <w:rsid w:val="00146BC9"/>
    <w:rsid w:val="00147552"/>
    <w:rsid w:val="00147A63"/>
    <w:rsid w:val="00147A8C"/>
    <w:rsid w:val="0015079A"/>
    <w:rsid w:val="00150D95"/>
    <w:rsid w:val="00150E77"/>
    <w:rsid w:val="00152958"/>
    <w:rsid w:val="0015376E"/>
    <w:rsid w:val="001538C5"/>
    <w:rsid w:val="00153D1C"/>
    <w:rsid w:val="00154487"/>
    <w:rsid w:val="0015529C"/>
    <w:rsid w:val="00155354"/>
    <w:rsid w:val="00156148"/>
    <w:rsid w:val="00156AC9"/>
    <w:rsid w:val="001574F5"/>
    <w:rsid w:val="001578F5"/>
    <w:rsid w:val="001607EC"/>
    <w:rsid w:val="001609D9"/>
    <w:rsid w:val="00160A4A"/>
    <w:rsid w:val="001640AF"/>
    <w:rsid w:val="00164443"/>
    <w:rsid w:val="001647BD"/>
    <w:rsid w:val="00166073"/>
    <w:rsid w:val="0016665C"/>
    <w:rsid w:val="001668F1"/>
    <w:rsid w:val="00166EB7"/>
    <w:rsid w:val="00167192"/>
    <w:rsid w:val="00167555"/>
    <w:rsid w:val="00167E09"/>
    <w:rsid w:val="0017011F"/>
    <w:rsid w:val="00170676"/>
    <w:rsid w:val="0017154D"/>
    <w:rsid w:val="00171C73"/>
    <w:rsid w:val="00171FE7"/>
    <w:rsid w:val="0017277D"/>
    <w:rsid w:val="00172D53"/>
    <w:rsid w:val="00173ACB"/>
    <w:rsid w:val="00173E9D"/>
    <w:rsid w:val="001741F9"/>
    <w:rsid w:val="00174A4C"/>
    <w:rsid w:val="00174EE0"/>
    <w:rsid w:val="0017506F"/>
    <w:rsid w:val="0017533E"/>
    <w:rsid w:val="00176934"/>
    <w:rsid w:val="00176FD3"/>
    <w:rsid w:val="00177EC6"/>
    <w:rsid w:val="001801B7"/>
    <w:rsid w:val="00180340"/>
    <w:rsid w:val="00180466"/>
    <w:rsid w:val="00181002"/>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48"/>
    <w:rsid w:val="0019130D"/>
    <w:rsid w:val="00191CEF"/>
    <w:rsid w:val="001924A9"/>
    <w:rsid w:val="001926B1"/>
    <w:rsid w:val="00192758"/>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8E2"/>
    <w:rsid w:val="001A5F8E"/>
    <w:rsid w:val="001A5FBA"/>
    <w:rsid w:val="001A67B2"/>
    <w:rsid w:val="001A6CC7"/>
    <w:rsid w:val="001A6DF9"/>
    <w:rsid w:val="001A7088"/>
    <w:rsid w:val="001A710C"/>
    <w:rsid w:val="001A7678"/>
    <w:rsid w:val="001A7B3D"/>
    <w:rsid w:val="001B1895"/>
    <w:rsid w:val="001B1F2C"/>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796"/>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6ED"/>
    <w:rsid w:val="00245655"/>
    <w:rsid w:val="00245DD5"/>
    <w:rsid w:val="00245E8F"/>
    <w:rsid w:val="0024735B"/>
    <w:rsid w:val="002476D5"/>
    <w:rsid w:val="002510C4"/>
    <w:rsid w:val="0025176F"/>
    <w:rsid w:val="00251D4A"/>
    <w:rsid w:val="00252A35"/>
    <w:rsid w:val="00253090"/>
    <w:rsid w:val="002538EA"/>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2B1"/>
    <w:rsid w:val="002707A9"/>
    <w:rsid w:val="00270F79"/>
    <w:rsid w:val="002713FB"/>
    <w:rsid w:val="00271411"/>
    <w:rsid w:val="002716D8"/>
    <w:rsid w:val="00272038"/>
    <w:rsid w:val="0027236E"/>
    <w:rsid w:val="002724E6"/>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7152"/>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217"/>
    <w:rsid w:val="002B75F7"/>
    <w:rsid w:val="002C02D6"/>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2C7C"/>
    <w:rsid w:val="002D3712"/>
    <w:rsid w:val="002D470F"/>
    <w:rsid w:val="002D48BB"/>
    <w:rsid w:val="002D51D8"/>
    <w:rsid w:val="002D54D5"/>
    <w:rsid w:val="002D5808"/>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BE1"/>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590"/>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675"/>
    <w:rsid w:val="00314972"/>
    <w:rsid w:val="00314A80"/>
    <w:rsid w:val="00314BA3"/>
    <w:rsid w:val="003155D3"/>
    <w:rsid w:val="00317AC3"/>
    <w:rsid w:val="00320115"/>
    <w:rsid w:val="00321802"/>
    <w:rsid w:val="00321A4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AEC"/>
    <w:rsid w:val="00333BFA"/>
    <w:rsid w:val="00334D33"/>
    <w:rsid w:val="00334EB8"/>
    <w:rsid w:val="0033530B"/>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2AED"/>
    <w:rsid w:val="00363134"/>
    <w:rsid w:val="00364A15"/>
    <w:rsid w:val="00365384"/>
    <w:rsid w:val="003660B8"/>
    <w:rsid w:val="003671C3"/>
    <w:rsid w:val="00370489"/>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0FF"/>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2E59"/>
    <w:rsid w:val="003835F5"/>
    <w:rsid w:val="00384F5A"/>
    <w:rsid w:val="00385D49"/>
    <w:rsid w:val="00386E76"/>
    <w:rsid w:val="003903FB"/>
    <w:rsid w:val="00390B20"/>
    <w:rsid w:val="0039114B"/>
    <w:rsid w:val="0039183A"/>
    <w:rsid w:val="00391FE7"/>
    <w:rsid w:val="0039299B"/>
    <w:rsid w:val="00393698"/>
    <w:rsid w:val="0039371E"/>
    <w:rsid w:val="00394C27"/>
    <w:rsid w:val="00395452"/>
    <w:rsid w:val="00396CB4"/>
    <w:rsid w:val="003977D0"/>
    <w:rsid w:val="003A00F1"/>
    <w:rsid w:val="003A050E"/>
    <w:rsid w:val="003A050F"/>
    <w:rsid w:val="003A0CAA"/>
    <w:rsid w:val="003A0EC0"/>
    <w:rsid w:val="003A1229"/>
    <w:rsid w:val="003A1F9F"/>
    <w:rsid w:val="003A246D"/>
    <w:rsid w:val="003A2F4F"/>
    <w:rsid w:val="003A30C5"/>
    <w:rsid w:val="003A3B84"/>
    <w:rsid w:val="003A3C99"/>
    <w:rsid w:val="003A43DD"/>
    <w:rsid w:val="003A440F"/>
    <w:rsid w:val="003A441C"/>
    <w:rsid w:val="003A4559"/>
    <w:rsid w:val="003A636D"/>
    <w:rsid w:val="003A65F9"/>
    <w:rsid w:val="003A6638"/>
    <w:rsid w:val="003A6652"/>
    <w:rsid w:val="003A683D"/>
    <w:rsid w:val="003A6BC4"/>
    <w:rsid w:val="003B03D1"/>
    <w:rsid w:val="003B0F1F"/>
    <w:rsid w:val="003B1029"/>
    <w:rsid w:val="003B12DE"/>
    <w:rsid w:val="003B160F"/>
    <w:rsid w:val="003B3624"/>
    <w:rsid w:val="003B3660"/>
    <w:rsid w:val="003B386F"/>
    <w:rsid w:val="003B39F9"/>
    <w:rsid w:val="003B4138"/>
    <w:rsid w:val="003B6924"/>
    <w:rsid w:val="003B714C"/>
    <w:rsid w:val="003B73B7"/>
    <w:rsid w:val="003B7634"/>
    <w:rsid w:val="003B78AD"/>
    <w:rsid w:val="003C018A"/>
    <w:rsid w:val="003C07A3"/>
    <w:rsid w:val="003C0827"/>
    <w:rsid w:val="003C126F"/>
    <w:rsid w:val="003C1AB1"/>
    <w:rsid w:val="003C1B53"/>
    <w:rsid w:val="003C1BFB"/>
    <w:rsid w:val="003C2412"/>
    <w:rsid w:val="003C253D"/>
    <w:rsid w:val="003C269A"/>
    <w:rsid w:val="003C2837"/>
    <w:rsid w:val="003C2EEB"/>
    <w:rsid w:val="003C34BF"/>
    <w:rsid w:val="003C353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AED"/>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B1"/>
    <w:rsid w:val="003E4314"/>
    <w:rsid w:val="003E436D"/>
    <w:rsid w:val="003E4AC7"/>
    <w:rsid w:val="003E4DB9"/>
    <w:rsid w:val="003E51C1"/>
    <w:rsid w:val="003E5432"/>
    <w:rsid w:val="003E6626"/>
    <w:rsid w:val="003E664F"/>
    <w:rsid w:val="003E713F"/>
    <w:rsid w:val="003E78BD"/>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2865"/>
    <w:rsid w:val="003F3A72"/>
    <w:rsid w:val="003F3C34"/>
    <w:rsid w:val="003F3EFE"/>
    <w:rsid w:val="003F3FC9"/>
    <w:rsid w:val="003F4245"/>
    <w:rsid w:val="003F5489"/>
    <w:rsid w:val="003F54D8"/>
    <w:rsid w:val="003F5913"/>
    <w:rsid w:val="003F740A"/>
    <w:rsid w:val="003F7FE3"/>
    <w:rsid w:val="00400269"/>
    <w:rsid w:val="00400B6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0CCC"/>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066"/>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B66"/>
    <w:rsid w:val="004545ED"/>
    <w:rsid w:val="00454F45"/>
    <w:rsid w:val="00455131"/>
    <w:rsid w:val="00455810"/>
    <w:rsid w:val="00455A08"/>
    <w:rsid w:val="00455AA9"/>
    <w:rsid w:val="00455D76"/>
    <w:rsid w:val="00456067"/>
    <w:rsid w:val="00456A1A"/>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461"/>
    <w:rsid w:val="00481849"/>
    <w:rsid w:val="00482647"/>
    <w:rsid w:val="00482BC0"/>
    <w:rsid w:val="00483066"/>
    <w:rsid w:val="00483462"/>
    <w:rsid w:val="00483E10"/>
    <w:rsid w:val="0048439D"/>
    <w:rsid w:val="004847DE"/>
    <w:rsid w:val="00484906"/>
    <w:rsid w:val="00484E76"/>
    <w:rsid w:val="0048587E"/>
    <w:rsid w:val="00485E23"/>
    <w:rsid w:val="0048654D"/>
    <w:rsid w:val="004867B9"/>
    <w:rsid w:val="00486B0D"/>
    <w:rsid w:val="00486DCD"/>
    <w:rsid w:val="00487348"/>
    <w:rsid w:val="004873D5"/>
    <w:rsid w:val="004905CE"/>
    <w:rsid w:val="004909FF"/>
    <w:rsid w:val="004923AA"/>
    <w:rsid w:val="00492D5C"/>
    <w:rsid w:val="004947C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762"/>
    <w:rsid w:val="004A48CA"/>
    <w:rsid w:val="004A4C80"/>
    <w:rsid w:val="004A4DA2"/>
    <w:rsid w:val="004A51B9"/>
    <w:rsid w:val="004A53AB"/>
    <w:rsid w:val="004A553B"/>
    <w:rsid w:val="004A60B1"/>
    <w:rsid w:val="004A7223"/>
    <w:rsid w:val="004A7485"/>
    <w:rsid w:val="004A7F0E"/>
    <w:rsid w:val="004B0E0C"/>
    <w:rsid w:val="004B15B4"/>
    <w:rsid w:val="004B1B04"/>
    <w:rsid w:val="004B2732"/>
    <w:rsid w:val="004B2DE0"/>
    <w:rsid w:val="004B2DE4"/>
    <w:rsid w:val="004B3551"/>
    <w:rsid w:val="004B42DF"/>
    <w:rsid w:val="004B4807"/>
    <w:rsid w:val="004B5982"/>
    <w:rsid w:val="004B5DEE"/>
    <w:rsid w:val="004B685B"/>
    <w:rsid w:val="004B6BCA"/>
    <w:rsid w:val="004B6FBD"/>
    <w:rsid w:val="004B7455"/>
    <w:rsid w:val="004B763A"/>
    <w:rsid w:val="004B7E66"/>
    <w:rsid w:val="004B7FBC"/>
    <w:rsid w:val="004B7FD6"/>
    <w:rsid w:val="004C010A"/>
    <w:rsid w:val="004C076A"/>
    <w:rsid w:val="004C0B12"/>
    <w:rsid w:val="004C0BB9"/>
    <w:rsid w:val="004C1141"/>
    <w:rsid w:val="004C11AA"/>
    <w:rsid w:val="004C21DC"/>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5E5F"/>
    <w:rsid w:val="004D6ED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D45"/>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676"/>
    <w:rsid w:val="004F4D51"/>
    <w:rsid w:val="004F50BE"/>
    <w:rsid w:val="004F6FEF"/>
    <w:rsid w:val="004F7943"/>
    <w:rsid w:val="005002B8"/>
    <w:rsid w:val="00500818"/>
    <w:rsid w:val="00501200"/>
    <w:rsid w:val="00501215"/>
    <w:rsid w:val="00501D09"/>
    <w:rsid w:val="005020EF"/>
    <w:rsid w:val="0050218B"/>
    <w:rsid w:val="0050224F"/>
    <w:rsid w:val="005032DE"/>
    <w:rsid w:val="00503444"/>
    <w:rsid w:val="005035B0"/>
    <w:rsid w:val="00503E5F"/>
    <w:rsid w:val="005047B8"/>
    <w:rsid w:val="00504E9D"/>
    <w:rsid w:val="00505506"/>
    <w:rsid w:val="005070CC"/>
    <w:rsid w:val="0050724C"/>
    <w:rsid w:val="00507441"/>
    <w:rsid w:val="00507DC9"/>
    <w:rsid w:val="005103A8"/>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F7B"/>
    <w:rsid w:val="0051508F"/>
    <w:rsid w:val="00515C55"/>
    <w:rsid w:val="00515CBD"/>
    <w:rsid w:val="00515ED0"/>
    <w:rsid w:val="00516043"/>
    <w:rsid w:val="0051611C"/>
    <w:rsid w:val="0051688D"/>
    <w:rsid w:val="00517A42"/>
    <w:rsid w:val="00517E8E"/>
    <w:rsid w:val="005209A8"/>
    <w:rsid w:val="005212AF"/>
    <w:rsid w:val="00522200"/>
    <w:rsid w:val="00522C57"/>
    <w:rsid w:val="00522E11"/>
    <w:rsid w:val="005233E1"/>
    <w:rsid w:val="0052352E"/>
    <w:rsid w:val="00523DED"/>
    <w:rsid w:val="0052470F"/>
    <w:rsid w:val="00524AB3"/>
    <w:rsid w:val="00525A62"/>
    <w:rsid w:val="00525B54"/>
    <w:rsid w:val="00525EA1"/>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046"/>
    <w:rsid w:val="005377B5"/>
    <w:rsid w:val="005379E7"/>
    <w:rsid w:val="00537A4A"/>
    <w:rsid w:val="00540094"/>
    <w:rsid w:val="005404A6"/>
    <w:rsid w:val="00540743"/>
    <w:rsid w:val="00540C9A"/>
    <w:rsid w:val="0054132A"/>
    <w:rsid w:val="005415E4"/>
    <w:rsid w:val="00541BC4"/>
    <w:rsid w:val="005420ED"/>
    <w:rsid w:val="00542A74"/>
    <w:rsid w:val="00543AE0"/>
    <w:rsid w:val="0054411E"/>
    <w:rsid w:val="005448A6"/>
    <w:rsid w:val="005464B7"/>
    <w:rsid w:val="00547265"/>
    <w:rsid w:val="00547443"/>
    <w:rsid w:val="005505A6"/>
    <w:rsid w:val="005505BF"/>
    <w:rsid w:val="00551B0D"/>
    <w:rsid w:val="00551FA7"/>
    <w:rsid w:val="00553286"/>
    <w:rsid w:val="00553E2C"/>
    <w:rsid w:val="0055476C"/>
    <w:rsid w:val="00554788"/>
    <w:rsid w:val="0055710D"/>
    <w:rsid w:val="00557458"/>
    <w:rsid w:val="005605D0"/>
    <w:rsid w:val="00560AD2"/>
    <w:rsid w:val="00561265"/>
    <w:rsid w:val="00561B70"/>
    <w:rsid w:val="00561DBA"/>
    <w:rsid w:val="00562B41"/>
    <w:rsid w:val="00562F0D"/>
    <w:rsid w:val="00563110"/>
    <w:rsid w:val="0056365F"/>
    <w:rsid w:val="0056375F"/>
    <w:rsid w:val="00563B8D"/>
    <w:rsid w:val="00563DE6"/>
    <w:rsid w:val="0056412E"/>
    <w:rsid w:val="00564379"/>
    <w:rsid w:val="0056444E"/>
    <w:rsid w:val="005645A2"/>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51A"/>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916"/>
    <w:rsid w:val="005A7B58"/>
    <w:rsid w:val="005B0449"/>
    <w:rsid w:val="005B0749"/>
    <w:rsid w:val="005B19E4"/>
    <w:rsid w:val="005B1D8D"/>
    <w:rsid w:val="005B24C3"/>
    <w:rsid w:val="005B2A1D"/>
    <w:rsid w:val="005B2C82"/>
    <w:rsid w:val="005B2D9B"/>
    <w:rsid w:val="005B2FD0"/>
    <w:rsid w:val="005B3022"/>
    <w:rsid w:val="005B34A6"/>
    <w:rsid w:val="005B383F"/>
    <w:rsid w:val="005B3D70"/>
    <w:rsid w:val="005B4183"/>
    <w:rsid w:val="005B46C1"/>
    <w:rsid w:val="005B484F"/>
    <w:rsid w:val="005B537C"/>
    <w:rsid w:val="005B5561"/>
    <w:rsid w:val="005B5793"/>
    <w:rsid w:val="005B5ED5"/>
    <w:rsid w:val="005B5F1F"/>
    <w:rsid w:val="005C0258"/>
    <w:rsid w:val="005C0B37"/>
    <w:rsid w:val="005C17C2"/>
    <w:rsid w:val="005C1E12"/>
    <w:rsid w:val="005C3F18"/>
    <w:rsid w:val="005C50EA"/>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4B3F"/>
    <w:rsid w:val="005D511B"/>
    <w:rsid w:val="005D5B36"/>
    <w:rsid w:val="005D5E51"/>
    <w:rsid w:val="005D5F88"/>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868"/>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266"/>
    <w:rsid w:val="00607C46"/>
    <w:rsid w:val="006102F3"/>
    <w:rsid w:val="0061093E"/>
    <w:rsid w:val="006119DC"/>
    <w:rsid w:val="00612434"/>
    <w:rsid w:val="00612CE6"/>
    <w:rsid w:val="00612DA3"/>
    <w:rsid w:val="00612EDD"/>
    <w:rsid w:val="00612FBA"/>
    <w:rsid w:val="00614455"/>
    <w:rsid w:val="00614A7B"/>
    <w:rsid w:val="00614FF2"/>
    <w:rsid w:val="006158E4"/>
    <w:rsid w:val="006158FB"/>
    <w:rsid w:val="00615C08"/>
    <w:rsid w:val="0061733E"/>
    <w:rsid w:val="0061741C"/>
    <w:rsid w:val="0061785B"/>
    <w:rsid w:val="00617B24"/>
    <w:rsid w:val="006207BC"/>
    <w:rsid w:val="00621335"/>
    <w:rsid w:val="0062150E"/>
    <w:rsid w:val="00621791"/>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257"/>
    <w:rsid w:val="00645BE0"/>
    <w:rsid w:val="00645D80"/>
    <w:rsid w:val="00645DF8"/>
    <w:rsid w:val="00645E83"/>
    <w:rsid w:val="006460FF"/>
    <w:rsid w:val="00646210"/>
    <w:rsid w:val="00646974"/>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1B7"/>
    <w:rsid w:val="00660F6D"/>
    <w:rsid w:val="0066179A"/>
    <w:rsid w:val="00661860"/>
    <w:rsid w:val="00661FC2"/>
    <w:rsid w:val="006623DA"/>
    <w:rsid w:val="00662606"/>
    <w:rsid w:val="00662701"/>
    <w:rsid w:val="0066271C"/>
    <w:rsid w:val="00663099"/>
    <w:rsid w:val="006638AF"/>
    <w:rsid w:val="00663EF2"/>
    <w:rsid w:val="00664184"/>
    <w:rsid w:val="006641C6"/>
    <w:rsid w:val="00664C39"/>
    <w:rsid w:val="0066500F"/>
    <w:rsid w:val="00665508"/>
    <w:rsid w:val="00665D82"/>
    <w:rsid w:val="00667904"/>
    <w:rsid w:val="00670121"/>
    <w:rsid w:val="00670373"/>
    <w:rsid w:val="006715F4"/>
    <w:rsid w:val="00671B2B"/>
    <w:rsid w:val="00671DB5"/>
    <w:rsid w:val="0067281B"/>
    <w:rsid w:val="0067282A"/>
    <w:rsid w:val="00673538"/>
    <w:rsid w:val="00675192"/>
    <w:rsid w:val="006752D5"/>
    <w:rsid w:val="00675AFC"/>
    <w:rsid w:val="00676607"/>
    <w:rsid w:val="0067703A"/>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708"/>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5FCA"/>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458"/>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019"/>
    <w:rsid w:val="006E3394"/>
    <w:rsid w:val="006E5188"/>
    <w:rsid w:val="006E533D"/>
    <w:rsid w:val="006E5525"/>
    <w:rsid w:val="006E6883"/>
    <w:rsid w:val="006E75C7"/>
    <w:rsid w:val="006E7679"/>
    <w:rsid w:val="006F0F0D"/>
    <w:rsid w:val="006F2478"/>
    <w:rsid w:val="006F2F71"/>
    <w:rsid w:val="006F4380"/>
    <w:rsid w:val="006F506C"/>
    <w:rsid w:val="006F51B0"/>
    <w:rsid w:val="006F5B33"/>
    <w:rsid w:val="006F631C"/>
    <w:rsid w:val="006F6DAA"/>
    <w:rsid w:val="006F7115"/>
    <w:rsid w:val="007000C6"/>
    <w:rsid w:val="00700DEC"/>
    <w:rsid w:val="00701093"/>
    <w:rsid w:val="00701577"/>
    <w:rsid w:val="0070177A"/>
    <w:rsid w:val="00701C17"/>
    <w:rsid w:val="007022FB"/>
    <w:rsid w:val="0070256E"/>
    <w:rsid w:val="00702FDC"/>
    <w:rsid w:val="00703132"/>
    <w:rsid w:val="00703430"/>
    <w:rsid w:val="0070349D"/>
    <w:rsid w:val="007036C1"/>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225"/>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0C"/>
    <w:rsid w:val="00755F3B"/>
    <w:rsid w:val="007560A1"/>
    <w:rsid w:val="007566CB"/>
    <w:rsid w:val="0075678B"/>
    <w:rsid w:val="00757947"/>
    <w:rsid w:val="00757968"/>
    <w:rsid w:val="00761B47"/>
    <w:rsid w:val="007620BE"/>
    <w:rsid w:val="0076216E"/>
    <w:rsid w:val="0076284D"/>
    <w:rsid w:val="00762B52"/>
    <w:rsid w:val="00762B5E"/>
    <w:rsid w:val="007630E3"/>
    <w:rsid w:val="00764CFF"/>
    <w:rsid w:val="00764FD6"/>
    <w:rsid w:val="00765189"/>
    <w:rsid w:val="007654C6"/>
    <w:rsid w:val="00766211"/>
    <w:rsid w:val="0076702D"/>
    <w:rsid w:val="00767410"/>
    <w:rsid w:val="00767D66"/>
    <w:rsid w:val="00767E88"/>
    <w:rsid w:val="00771A43"/>
    <w:rsid w:val="00771BB0"/>
    <w:rsid w:val="00771D7A"/>
    <w:rsid w:val="00771EC8"/>
    <w:rsid w:val="007720C2"/>
    <w:rsid w:val="007731F0"/>
    <w:rsid w:val="007740AD"/>
    <w:rsid w:val="00774AA5"/>
    <w:rsid w:val="0077513C"/>
    <w:rsid w:val="0077554C"/>
    <w:rsid w:val="007759C1"/>
    <w:rsid w:val="00775B59"/>
    <w:rsid w:val="00775FC3"/>
    <w:rsid w:val="007763E1"/>
    <w:rsid w:val="00777670"/>
    <w:rsid w:val="00777DC5"/>
    <w:rsid w:val="00780F8E"/>
    <w:rsid w:val="00782B3B"/>
    <w:rsid w:val="00782BF8"/>
    <w:rsid w:val="00782DCD"/>
    <w:rsid w:val="00783121"/>
    <w:rsid w:val="007834AA"/>
    <w:rsid w:val="00783536"/>
    <w:rsid w:val="00783C19"/>
    <w:rsid w:val="007844EA"/>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6FA1"/>
    <w:rsid w:val="007976F5"/>
    <w:rsid w:val="007A059A"/>
    <w:rsid w:val="007A130B"/>
    <w:rsid w:val="007A15EC"/>
    <w:rsid w:val="007A17EE"/>
    <w:rsid w:val="007A1E23"/>
    <w:rsid w:val="007A2F2E"/>
    <w:rsid w:val="007A422C"/>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45E"/>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6FBE"/>
    <w:rsid w:val="007C74CD"/>
    <w:rsid w:val="007C7A8A"/>
    <w:rsid w:val="007C7D60"/>
    <w:rsid w:val="007D0225"/>
    <w:rsid w:val="007D0F6B"/>
    <w:rsid w:val="007D1221"/>
    <w:rsid w:val="007D1BAE"/>
    <w:rsid w:val="007D41C0"/>
    <w:rsid w:val="007D5107"/>
    <w:rsid w:val="007D5985"/>
    <w:rsid w:val="007D5C61"/>
    <w:rsid w:val="007D60F9"/>
    <w:rsid w:val="007D64BF"/>
    <w:rsid w:val="007D6857"/>
    <w:rsid w:val="007D6D19"/>
    <w:rsid w:val="007D7326"/>
    <w:rsid w:val="007D7364"/>
    <w:rsid w:val="007D7BC5"/>
    <w:rsid w:val="007E05CD"/>
    <w:rsid w:val="007E0A9D"/>
    <w:rsid w:val="007E0B96"/>
    <w:rsid w:val="007E0BE9"/>
    <w:rsid w:val="007E1003"/>
    <w:rsid w:val="007E10E2"/>
    <w:rsid w:val="007E1893"/>
    <w:rsid w:val="007E232C"/>
    <w:rsid w:val="007E2CF6"/>
    <w:rsid w:val="007E2E51"/>
    <w:rsid w:val="007E3D46"/>
    <w:rsid w:val="007E3D62"/>
    <w:rsid w:val="007E4146"/>
    <w:rsid w:val="007E41FF"/>
    <w:rsid w:val="007E50FE"/>
    <w:rsid w:val="007E5F3B"/>
    <w:rsid w:val="007E5F55"/>
    <w:rsid w:val="007E625C"/>
    <w:rsid w:val="007E6857"/>
    <w:rsid w:val="007E7010"/>
    <w:rsid w:val="007E7231"/>
    <w:rsid w:val="007E74B6"/>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CA2"/>
    <w:rsid w:val="00802562"/>
    <w:rsid w:val="0080269D"/>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663C"/>
    <w:rsid w:val="00816754"/>
    <w:rsid w:val="008176D9"/>
    <w:rsid w:val="00817D5A"/>
    <w:rsid w:val="00820FA3"/>
    <w:rsid w:val="008216CF"/>
    <w:rsid w:val="00821BB1"/>
    <w:rsid w:val="00822FE2"/>
    <w:rsid w:val="00823BF2"/>
    <w:rsid w:val="0082422A"/>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50D"/>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C23"/>
    <w:rsid w:val="00852202"/>
    <w:rsid w:val="00852F58"/>
    <w:rsid w:val="0085364E"/>
    <w:rsid w:val="0085372A"/>
    <w:rsid w:val="008540C3"/>
    <w:rsid w:val="0085443F"/>
    <w:rsid w:val="00855F05"/>
    <w:rsid w:val="008563C3"/>
    <w:rsid w:val="008564E2"/>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822"/>
    <w:rsid w:val="008662A0"/>
    <w:rsid w:val="0086727C"/>
    <w:rsid w:val="00867806"/>
    <w:rsid w:val="008678E4"/>
    <w:rsid w:val="00867D33"/>
    <w:rsid w:val="00870F9D"/>
    <w:rsid w:val="008715AB"/>
    <w:rsid w:val="0087164F"/>
    <w:rsid w:val="008717FB"/>
    <w:rsid w:val="00871873"/>
    <w:rsid w:val="0087218A"/>
    <w:rsid w:val="008721F6"/>
    <w:rsid w:val="00872731"/>
    <w:rsid w:val="0087372C"/>
    <w:rsid w:val="00873D68"/>
    <w:rsid w:val="00874383"/>
    <w:rsid w:val="008743AF"/>
    <w:rsid w:val="00875609"/>
    <w:rsid w:val="00875E60"/>
    <w:rsid w:val="00876B29"/>
    <w:rsid w:val="00876B6A"/>
    <w:rsid w:val="00876F48"/>
    <w:rsid w:val="00877A5D"/>
    <w:rsid w:val="008802B8"/>
    <w:rsid w:val="008808EF"/>
    <w:rsid w:val="00881064"/>
    <w:rsid w:val="00881AFF"/>
    <w:rsid w:val="00881B1D"/>
    <w:rsid w:val="0088228F"/>
    <w:rsid w:val="00882826"/>
    <w:rsid w:val="00882956"/>
    <w:rsid w:val="008834C6"/>
    <w:rsid w:val="00884B13"/>
    <w:rsid w:val="00884D1B"/>
    <w:rsid w:val="0088536D"/>
    <w:rsid w:val="00885AC4"/>
    <w:rsid w:val="0088616E"/>
    <w:rsid w:val="008877C1"/>
    <w:rsid w:val="00887B5D"/>
    <w:rsid w:val="008919DA"/>
    <w:rsid w:val="00891A20"/>
    <w:rsid w:val="008930CD"/>
    <w:rsid w:val="008931B4"/>
    <w:rsid w:val="0089331B"/>
    <w:rsid w:val="008933BC"/>
    <w:rsid w:val="008936BE"/>
    <w:rsid w:val="00893C2B"/>
    <w:rsid w:val="00894B36"/>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6A8"/>
    <w:rsid w:val="008A5873"/>
    <w:rsid w:val="008A5D2E"/>
    <w:rsid w:val="008A6002"/>
    <w:rsid w:val="008A60BA"/>
    <w:rsid w:val="008A6B05"/>
    <w:rsid w:val="008A7C47"/>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C7D3F"/>
    <w:rsid w:val="008D0086"/>
    <w:rsid w:val="008D03B2"/>
    <w:rsid w:val="008D07EC"/>
    <w:rsid w:val="008D0A7E"/>
    <w:rsid w:val="008D10F7"/>
    <w:rsid w:val="008D114E"/>
    <w:rsid w:val="008D1798"/>
    <w:rsid w:val="008D181A"/>
    <w:rsid w:val="008D2443"/>
    <w:rsid w:val="008D2C3D"/>
    <w:rsid w:val="008D2D3D"/>
    <w:rsid w:val="008D2D94"/>
    <w:rsid w:val="008D3187"/>
    <w:rsid w:val="008D3752"/>
    <w:rsid w:val="008D3AE8"/>
    <w:rsid w:val="008D3DBB"/>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02D"/>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5EC"/>
    <w:rsid w:val="00902FA0"/>
    <w:rsid w:val="009032BE"/>
    <w:rsid w:val="009034DF"/>
    <w:rsid w:val="00903F2F"/>
    <w:rsid w:val="009043AE"/>
    <w:rsid w:val="00904BC4"/>
    <w:rsid w:val="00905C8B"/>
    <w:rsid w:val="009079D3"/>
    <w:rsid w:val="00907BE5"/>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B67"/>
    <w:rsid w:val="0094429A"/>
    <w:rsid w:val="00945504"/>
    <w:rsid w:val="009465A0"/>
    <w:rsid w:val="00946722"/>
    <w:rsid w:val="00946BEF"/>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558"/>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08"/>
    <w:rsid w:val="00975737"/>
    <w:rsid w:val="00975795"/>
    <w:rsid w:val="00975F1F"/>
    <w:rsid w:val="0097609B"/>
    <w:rsid w:val="009763A6"/>
    <w:rsid w:val="009763B1"/>
    <w:rsid w:val="009766CF"/>
    <w:rsid w:val="00976A65"/>
    <w:rsid w:val="0097716E"/>
    <w:rsid w:val="009773F1"/>
    <w:rsid w:val="009774CC"/>
    <w:rsid w:val="00980D68"/>
    <w:rsid w:val="0098179C"/>
    <w:rsid w:val="00981F46"/>
    <w:rsid w:val="009827EC"/>
    <w:rsid w:val="00982EE8"/>
    <w:rsid w:val="00983A43"/>
    <w:rsid w:val="009841CD"/>
    <w:rsid w:val="00984B02"/>
    <w:rsid w:val="009855D4"/>
    <w:rsid w:val="00985A84"/>
    <w:rsid w:val="00985F55"/>
    <w:rsid w:val="00986CE1"/>
    <w:rsid w:val="00986FE3"/>
    <w:rsid w:val="0098788F"/>
    <w:rsid w:val="00987DE7"/>
    <w:rsid w:val="00990052"/>
    <w:rsid w:val="00990E9B"/>
    <w:rsid w:val="009910A4"/>
    <w:rsid w:val="00991D5A"/>
    <w:rsid w:val="00991DAB"/>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0769"/>
    <w:rsid w:val="009B1258"/>
    <w:rsid w:val="009B2302"/>
    <w:rsid w:val="009B2D7A"/>
    <w:rsid w:val="009B3266"/>
    <w:rsid w:val="009B32A8"/>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DE"/>
    <w:rsid w:val="009C3882"/>
    <w:rsid w:val="009C436F"/>
    <w:rsid w:val="009C43B4"/>
    <w:rsid w:val="009C4A6D"/>
    <w:rsid w:val="009C5825"/>
    <w:rsid w:val="009C5AA9"/>
    <w:rsid w:val="009C621B"/>
    <w:rsid w:val="009C622E"/>
    <w:rsid w:val="009C658D"/>
    <w:rsid w:val="009C65B4"/>
    <w:rsid w:val="009C68E5"/>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D1F"/>
    <w:rsid w:val="009D5909"/>
    <w:rsid w:val="009D5D9E"/>
    <w:rsid w:val="009D61CE"/>
    <w:rsid w:val="009D62CF"/>
    <w:rsid w:val="009D6598"/>
    <w:rsid w:val="009D6797"/>
    <w:rsid w:val="009D7294"/>
    <w:rsid w:val="009D73D9"/>
    <w:rsid w:val="009D779F"/>
    <w:rsid w:val="009E064A"/>
    <w:rsid w:val="009E1623"/>
    <w:rsid w:val="009E1FFB"/>
    <w:rsid w:val="009E20B7"/>
    <w:rsid w:val="009E2403"/>
    <w:rsid w:val="009E3E43"/>
    <w:rsid w:val="009E4185"/>
    <w:rsid w:val="009E43D5"/>
    <w:rsid w:val="009E46B6"/>
    <w:rsid w:val="009E46BC"/>
    <w:rsid w:val="009E4CDE"/>
    <w:rsid w:val="009E61A9"/>
    <w:rsid w:val="009E6E3B"/>
    <w:rsid w:val="009F0698"/>
    <w:rsid w:val="009F0935"/>
    <w:rsid w:val="009F0A4E"/>
    <w:rsid w:val="009F18CF"/>
    <w:rsid w:val="009F1929"/>
    <w:rsid w:val="009F3379"/>
    <w:rsid w:val="009F3F5A"/>
    <w:rsid w:val="009F402F"/>
    <w:rsid w:val="009F474E"/>
    <w:rsid w:val="009F4CE8"/>
    <w:rsid w:val="009F4E56"/>
    <w:rsid w:val="009F4FBE"/>
    <w:rsid w:val="009F5226"/>
    <w:rsid w:val="009F55C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2AB"/>
    <w:rsid w:val="00A054B9"/>
    <w:rsid w:val="00A06455"/>
    <w:rsid w:val="00A065A2"/>
    <w:rsid w:val="00A06AC2"/>
    <w:rsid w:val="00A06CBB"/>
    <w:rsid w:val="00A07631"/>
    <w:rsid w:val="00A07E54"/>
    <w:rsid w:val="00A109FD"/>
    <w:rsid w:val="00A10FCA"/>
    <w:rsid w:val="00A113C1"/>
    <w:rsid w:val="00A122F9"/>
    <w:rsid w:val="00A130D3"/>
    <w:rsid w:val="00A13137"/>
    <w:rsid w:val="00A13EAF"/>
    <w:rsid w:val="00A147C9"/>
    <w:rsid w:val="00A14833"/>
    <w:rsid w:val="00A176D5"/>
    <w:rsid w:val="00A1780C"/>
    <w:rsid w:val="00A215B6"/>
    <w:rsid w:val="00A217B2"/>
    <w:rsid w:val="00A21F3E"/>
    <w:rsid w:val="00A222A1"/>
    <w:rsid w:val="00A223D6"/>
    <w:rsid w:val="00A23042"/>
    <w:rsid w:val="00A23951"/>
    <w:rsid w:val="00A23B71"/>
    <w:rsid w:val="00A23C2A"/>
    <w:rsid w:val="00A2480E"/>
    <w:rsid w:val="00A24EBE"/>
    <w:rsid w:val="00A24FBA"/>
    <w:rsid w:val="00A25168"/>
    <w:rsid w:val="00A25311"/>
    <w:rsid w:val="00A2534E"/>
    <w:rsid w:val="00A25672"/>
    <w:rsid w:val="00A25751"/>
    <w:rsid w:val="00A25D08"/>
    <w:rsid w:val="00A26794"/>
    <w:rsid w:val="00A26F11"/>
    <w:rsid w:val="00A27117"/>
    <w:rsid w:val="00A27446"/>
    <w:rsid w:val="00A27846"/>
    <w:rsid w:val="00A27A3B"/>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ABF"/>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D5D"/>
    <w:rsid w:val="00A510B9"/>
    <w:rsid w:val="00A51E81"/>
    <w:rsid w:val="00A52316"/>
    <w:rsid w:val="00A524F1"/>
    <w:rsid w:val="00A5253F"/>
    <w:rsid w:val="00A5293C"/>
    <w:rsid w:val="00A52B08"/>
    <w:rsid w:val="00A53041"/>
    <w:rsid w:val="00A53BAE"/>
    <w:rsid w:val="00A54FCF"/>
    <w:rsid w:val="00A553BC"/>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8C"/>
    <w:rsid w:val="00A728AD"/>
    <w:rsid w:val="00A72AC1"/>
    <w:rsid w:val="00A73BF7"/>
    <w:rsid w:val="00A744AD"/>
    <w:rsid w:val="00A747AC"/>
    <w:rsid w:val="00A74B22"/>
    <w:rsid w:val="00A74B37"/>
    <w:rsid w:val="00A7508A"/>
    <w:rsid w:val="00A75114"/>
    <w:rsid w:val="00A75148"/>
    <w:rsid w:val="00A76F66"/>
    <w:rsid w:val="00A77900"/>
    <w:rsid w:val="00A8007E"/>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2EC2"/>
    <w:rsid w:val="00AA362E"/>
    <w:rsid w:val="00AA4CE6"/>
    <w:rsid w:val="00AA52E1"/>
    <w:rsid w:val="00AA62D6"/>
    <w:rsid w:val="00AA6640"/>
    <w:rsid w:val="00AA66DF"/>
    <w:rsid w:val="00AA6796"/>
    <w:rsid w:val="00AA6F75"/>
    <w:rsid w:val="00AA78B2"/>
    <w:rsid w:val="00AA7C0D"/>
    <w:rsid w:val="00AA7DD1"/>
    <w:rsid w:val="00AA7EC7"/>
    <w:rsid w:val="00AB0496"/>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C5D"/>
    <w:rsid w:val="00AD5DD1"/>
    <w:rsid w:val="00AD6119"/>
    <w:rsid w:val="00AD6686"/>
    <w:rsid w:val="00AD6A9B"/>
    <w:rsid w:val="00AD7D83"/>
    <w:rsid w:val="00AE0668"/>
    <w:rsid w:val="00AE1244"/>
    <w:rsid w:val="00AE1C5F"/>
    <w:rsid w:val="00AE2B70"/>
    <w:rsid w:val="00AE3439"/>
    <w:rsid w:val="00AE422D"/>
    <w:rsid w:val="00AE55E5"/>
    <w:rsid w:val="00AE60D1"/>
    <w:rsid w:val="00AE6BCB"/>
    <w:rsid w:val="00AE7096"/>
    <w:rsid w:val="00AE7624"/>
    <w:rsid w:val="00AE7CA5"/>
    <w:rsid w:val="00AF0AB7"/>
    <w:rsid w:val="00AF0F4B"/>
    <w:rsid w:val="00AF120E"/>
    <w:rsid w:val="00AF1430"/>
    <w:rsid w:val="00AF176A"/>
    <w:rsid w:val="00AF17A1"/>
    <w:rsid w:val="00AF1844"/>
    <w:rsid w:val="00AF19EE"/>
    <w:rsid w:val="00AF2399"/>
    <w:rsid w:val="00AF24D0"/>
    <w:rsid w:val="00AF2695"/>
    <w:rsid w:val="00AF2BB5"/>
    <w:rsid w:val="00AF303A"/>
    <w:rsid w:val="00AF335E"/>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07E5F"/>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5AC"/>
    <w:rsid w:val="00B43A30"/>
    <w:rsid w:val="00B43F61"/>
    <w:rsid w:val="00B44939"/>
    <w:rsid w:val="00B44C07"/>
    <w:rsid w:val="00B44DAE"/>
    <w:rsid w:val="00B4694C"/>
    <w:rsid w:val="00B4698A"/>
    <w:rsid w:val="00B46BD1"/>
    <w:rsid w:val="00B46C90"/>
    <w:rsid w:val="00B47415"/>
    <w:rsid w:val="00B47535"/>
    <w:rsid w:val="00B477A6"/>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2AD"/>
    <w:rsid w:val="00B65F97"/>
    <w:rsid w:val="00B660AA"/>
    <w:rsid w:val="00B669F2"/>
    <w:rsid w:val="00B66E67"/>
    <w:rsid w:val="00B67D76"/>
    <w:rsid w:val="00B70104"/>
    <w:rsid w:val="00B712C7"/>
    <w:rsid w:val="00B71675"/>
    <w:rsid w:val="00B71986"/>
    <w:rsid w:val="00B71B06"/>
    <w:rsid w:val="00B71BE2"/>
    <w:rsid w:val="00B72BAC"/>
    <w:rsid w:val="00B73A00"/>
    <w:rsid w:val="00B741D0"/>
    <w:rsid w:val="00B7494D"/>
    <w:rsid w:val="00B74EAC"/>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997"/>
    <w:rsid w:val="00B84D7D"/>
    <w:rsid w:val="00B852B7"/>
    <w:rsid w:val="00B854AC"/>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1E7"/>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43"/>
    <w:rsid w:val="00BA74D7"/>
    <w:rsid w:val="00BA7C15"/>
    <w:rsid w:val="00BB0514"/>
    <w:rsid w:val="00BB0DC5"/>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6CE"/>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7052"/>
    <w:rsid w:val="00BC759E"/>
    <w:rsid w:val="00BC7F89"/>
    <w:rsid w:val="00BD00CF"/>
    <w:rsid w:val="00BD0C86"/>
    <w:rsid w:val="00BD16EF"/>
    <w:rsid w:val="00BD22D9"/>
    <w:rsid w:val="00BD2CB5"/>
    <w:rsid w:val="00BD3C64"/>
    <w:rsid w:val="00BD41D7"/>
    <w:rsid w:val="00BD4544"/>
    <w:rsid w:val="00BD57A4"/>
    <w:rsid w:val="00BD584D"/>
    <w:rsid w:val="00BD65B2"/>
    <w:rsid w:val="00BD7C43"/>
    <w:rsid w:val="00BE0587"/>
    <w:rsid w:val="00BE180E"/>
    <w:rsid w:val="00BE1858"/>
    <w:rsid w:val="00BE190E"/>
    <w:rsid w:val="00BE2540"/>
    <w:rsid w:val="00BE2699"/>
    <w:rsid w:val="00BE26FA"/>
    <w:rsid w:val="00BE3B73"/>
    <w:rsid w:val="00BE3C0E"/>
    <w:rsid w:val="00BE564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0E7"/>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930"/>
    <w:rsid w:val="00C47CE7"/>
    <w:rsid w:val="00C501D3"/>
    <w:rsid w:val="00C504F9"/>
    <w:rsid w:val="00C50B8F"/>
    <w:rsid w:val="00C515B6"/>
    <w:rsid w:val="00C52086"/>
    <w:rsid w:val="00C52854"/>
    <w:rsid w:val="00C52A24"/>
    <w:rsid w:val="00C5411F"/>
    <w:rsid w:val="00C544C8"/>
    <w:rsid w:val="00C54574"/>
    <w:rsid w:val="00C565B5"/>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6FC2"/>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86A"/>
    <w:rsid w:val="00C831BC"/>
    <w:rsid w:val="00C8357B"/>
    <w:rsid w:val="00C83859"/>
    <w:rsid w:val="00C83FE2"/>
    <w:rsid w:val="00C840C6"/>
    <w:rsid w:val="00C84434"/>
    <w:rsid w:val="00C84604"/>
    <w:rsid w:val="00C8463F"/>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67C"/>
    <w:rsid w:val="00C91A76"/>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3B7"/>
    <w:rsid w:val="00CA2CF0"/>
    <w:rsid w:val="00CA4139"/>
    <w:rsid w:val="00CA42C1"/>
    <w:rsid w:val="00CA47CB"/>
    <w:rsid w:val="00CA5166"/>
    <w:rsid w:val="00CA5426"/>
    <w:rsid w:val="00CA64E1"/>
    <w:rsid w:val="00CA6C39"/>
    <w:rsid w:val="00CA7256"/>
    <w:rsid w:val="00CA77FA"/>
    <w:rsid w:val="00CB1979"/>
    <w:rsid w:val="00CB1BFC"/>
    <w:rsid w:val="00CB1C73"/>
    <w:rsid w:val="00CB20ED"/>
    <w:rsid w:val="00CB21ED"/>
    <w:rsid w:val="00CB3C1E"/>
    <w:rsid w:val="00CB3E24"/>
    <w:rsid w:val="00CB46BF"/>
    <w:rsid w:val="00CB49D5"/>
    <w:rsid w:val="00CB4AD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5716"/>
    <w:rsid w:val="00CF63E5"/>
    <w:rsid w:val="00CF66FF"/>
    <w:rsid w:val="00CF705D"/>
    <w:rsid w:val="00CF750C"/>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826"/>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348"/>
    <w:rsid w:val="00D247A7"/>
    <w:rsid w:val="00D24970"/>
    <w:rsid w:val="00D24E53"/>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C09"/>
    <w:rsid w:val="00D33F7A"/>
    <w:rsid w:val="00D3495E"/>
    <w:rsid w:val="00D354EB"/>
    <w:rsid w:val="00D35747"/>
    <w:rsid w:val="00D37664"/>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22C"/>
    <w:rsid w:val="00D4630D"/>
    <w:rsid w:val="00D464BD"/>
    <w:rsid w:val="00D4785E"/>
    <w:rsid w:val="00D5003D"/>
    <w:rsid w:val="00D5020B"/>
    <w:rsid w:val="00D50778"/>
    <w:rsid w:val="00D50D63"/>
    <w:rsid w:val="00D51C5E"/>
    <w:rsid w:val="00D52566"/>
    <w:rsid w:val="00D526C8"/>
    <w:rsid w:val="00D52CA6"/>
    <w:rsid w:val="00D53BF4"/>
    <w:rsid w:val="00D5428E"/>
    <w:rsid w:val="00D54741"/>
    <w:rsid w:val="00D551E2"/>
    <w:rsid w:val="00D55F97"/>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971"/>
    <w:rsid w:val="00D7155A"/>
    <w:rsid w:val="00D734C6"/>
    <w:rsid w:val="00D73765"/>
    <w:rsid w:val="00D7377C"/>
    <w:rsid w:val="00D740D9"/>
    <w:rsid w:val="00D74236"/>
    <w:rsid w:val="00D75062"/>
    <w:rsid w:val="00D76CA3"/>
    <w:rsid w:val="00D77078"/>
    <w:rsid w:val="00D77C78"/>
    <w:rsid w:val="00D8046D"/>
    <w:rsid w:val="00D80CDF"/>
    <w:rsid w:val="00D8154F"/>
    <w:rsid w:val="00D8178E"/>
    <w:rsid w:val="00D820FC"/>
    <w:rsid w:val="00D83945"/>
    <w:rsid w:val="00D840DA"/>
    <w:rsid w:val="00D84542"/>
    <w:rsid w:val="00D861FF"/>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823"/>
    <w:rsid w:val="00D97A86"/>
    <w:rsid w:val="00DA05AB"/>
    <w:rsid w:val="00DA0A61"/>
    <w:rsid w:val="00DA0BE3"/>
    <w:rsid w:val="00DA1942"/>
    <w:rsid w:val="00DA1B9B"/>
    <w:rsid w:val="00DA22F0"/>
    <w:rsid w:val="00DA3054"/>
    <w:rsid w:val="00DA62B5"/>
    <w:rsid w:val="00DA649F"/>
    <w:rsid w:val="00DA6557"/>
    <w:rsid w:val="00DA6C21"/>
    <w:rsid w:val="00DA72F8"/>
    <w:rsid w:val="00DA758B"/>
    <w:rsid w:val="00DA7A8A"/>
    <w:rsid w:val="00DA7EE1"/>
    <w:rsid w:val="00DB0396"/>
    <w:rsid w:val="00DB0683"/>
    <w:rsid w:val="00DB27C4"/>
    <w:rsid w:val="00DB2857"/>
    <w:rsid w:val="00DB374C"/>
    <w:rsid w:val="00DB48B9"/>
    <w:rsid w:val="00DB4B5C"/>
    <w:rsid w:val="00DB4CE3"/>
    <w:rsid w:val="00DB58DD"/>
    <w:rsid w:val="00DB693A"/>
    <w:rsid w:val="00DB6BB0"/>
    <w:rsid w:val="00DB6D53"/>
    <w:rsid w:val="00DB78D9"/>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B4"/>
    <w:rsid w:val="00DE5F20"/>
    <w:rsid w:val="00DE64BB"/>
    <w:rsid w:val="00DE661B"/>
    <w:rsid w:val="00DE6E2B"/>
    <w:rsid w:val="00DE7037"/>
    <w:rsid w:val="00DF0AF7"/>
    <w:rsid w:val="00DF144A"/>
    <w:rsid w:val="00DF17DB"/>
    <w:rsid w:val="00DF1869"/>
    <w:rsid w:val="00DF27B3"/>
    <w:rsid w:val="00DF28BA"/>
    <w:rsid w:val="00DF3708"/>
    <w:rsid w:val="00DF3A8F"/>
    <w:rsid w:val="00DF3DDF"/>
    <w:rsid w:val="00DF4D30"/>
    <w:rsid w:val="00DF5388"/>
    <w:rsid w:val="00DF5705"/>
    <w:rsid w:val="00DF58E2"/>
    <w:rsid w:val="00DF6558"/>
    <w:rsid w:val="00DF690E"/>
    <w:rsid w:val="00DF6A09"/>
    <w:rsid w:val="00DF6C8C"/>
    <w:rsid w:val="00DF75AC"/>
    <w:rsid w:val="00DF7D38"/>
    <w:rsid w:val="00DF7FC3"/>
    <w:rsid w:val="00E00825"/>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B11"/>
    <w:rsid w:val="00E12FBA"/>
    <w:rsid w:val="00E1304E"/>
    <w:rsid w:val="00E1329C"/>
    <w:rsid w:val="00E13E63"/>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72C"/>
    <w:rsid w:val="00E22AF7"/>
    <w:rsid w:val="00E22FEC"/>
    <w:rsid w:val="00E23403"/>
    <w:rsid w:val="00E24B5E"/>
    <w:rsid w:val="00E24BA1"/>
    <w:rsid w:val="00E2520F"/>
    <w:rsid w:val="00E2534F"/>
    <w:rsid w:val="00E25A55"/>
    <w:rsid w:val="00E25B02"/>
    <w:rsid w:val="00E25CFD"/>
    <w:rsid w:val="00E25D98"/>
    <w:rsid w:val="00E262E0"/>
    <w:rsid w:val="00E2694C"/>
    <w:rsid w:val="00E26FE3"/>
    <w:rsid w:val="00E270AB"/>
    <w:rsid w:val="00E27A96"/>
    <w:rsid w:val="00E3047B"/>
    <w:rsid w:val="00E30A51"/>
    <w:rsid w:val="00E30EE4"/>
    <w:rsid w:val="00E30F82"/>
    <w:rsid w:val="00E31632"/>
    <w:rsid w:val="00E32664"/>
    <w:rsid w:val="00E32C8E"/>
    <w:rsid w:val="00E33261"/>
    <w:rsid w:val="00E345D2"/>
    <w:rsid w:val="00E347D3"/>
    <w:rsid w:val="00E350C9"/>
    <w:rsid w:val="00E355F1"/>
    <w:rsid w:val="00E3566E"/>
    <w:rsid w:val="00E3567D"/>
    <w:rsid w:val="00E357B2"/>
    <w:rsid w:val="00E35F01"/>
    <w:rsid w:val="00E365AF"/>
    <w:rsid w:val="00E375BF"/>
    <w:rsid w:val="00E3782C"/>
    <w:rsid w:val="00E37A98"/>
    <w:rsid w:val="00E40DC4"/>
    <w:rsid w:val="00E41326"/>
    <w:rsid w:val="00E41B4B"/>
    <w:rsid w:val="00E42587"/>
    <w:rsid w:val="00E42A6B"/>
    <w:rsid w:val="00E42AB8"/>
    <w:rsid w:val="00E42B7C"/>
    <w:rsid w:val="00E43E42"/>
    <w:rsid w:val="00E43FBD"/>
    <w:rsid w:val="00E448B7"/>
    <w:rsid w:val="00E45450"/>
    <w:rsid w:val="00E468D3"/>
    <w:rsid w:val="00E46C1A"/>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141"/>
    <w:rsid w:val="00EA141A"/>
    <w:rsid w:val="00EA1790"/>
    <w:rsid w:val="00EA256A"/>
    <w:rsid w:val="00EA35D6"/>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E89"/>
    <w:rsid w:val="00EB444B"/>
    <w:rsid w:val="00EB4CA8"/>
    <w:rsid w:val="00EB4E31"/>
    <w:rsid w:val="00EB5160"/>
    <w:rsid w:val="00EB58C7"/>
    <w:rsid w:val="00EB5A03"/>
    <w:rsid w:val="00EB5C85"/>
    <w:rsid w:val="00EB5DC1"/>
    <w:rsid w:val="00EB6D85"/>
    <w:rsid w:val="00EB6E93"/>
    <w:rsid w:val="00EB79EA"/>
    <w:rsid w:val="00EB7E1B"/>
    <w:rsid w:val="00EB7FCE"/>
    <w:rsid w:val="00EB7FEF"/>
    <w:rsid w:val="00EC0799"/>
    <w:rsid w:val="00EC121F"/>
    <w:rsid w:val="00EC1554"/>
    <w:rsid w:val="00EC1B6F"/>
    <w:rsid w:val="00EC3339"/>
    <w:rsid w:val="00EC3E8D"/>
    <w:rsid w:val="00EC3F25"/>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2F0"/>
    <w:rsid w:val="00EE6920"/>
    <w:rsid w:val="00EE6E84"/>
    <w:rsid w:val="00EE7654"/>
    <w:rsid w:val="00EF13E9"/>
    <w:rsid w:val="00EF22B7"/>
    <w:rsid w:val="00EF266C"/>
    <w:rsid w:val="00EF2C7C"/>
    <w:rsid w:val="00EF393F"/>
    <w:rsid w:val="00EF5623"/>
    <w:rsid w:val="00EF577C"/>
    <w:rsid w:val="00EF595E"/>
    <w:rsid w:val="00EF5E21"/>
    <w:rsid w:val="00EF6136"/>
    <w:rsid w:val="00EF6436"/>
    <w:rsid w:val="00EF67DA"/>
    <w:rsid w:val="00EF6EEC"/>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17FDB"/>
    <w:rsid w:val="00F20241"/>
    <w:rsid w:val="00F2059C"/>
    <w:rsid w:val="00F207CB"/>
    <w:rsid w:val="00F2108C"/>
    <w:rsid w:val="00F211FE"/>
    <w:rsid w:val="00F217F8"/>
    <w:rsid w:val="00F21BAE"/>
    <w:rsid w:val="00F21F12"/>
    <w:rsid w:val="00F2293A"/>
    <w:rsid w:val="00F229DE"/>
    <w:rsid w:val="00F235F7"/>
    <w:rsid w:val="00F2421D"/>
    <w:rsid w:val="00F25241"/>
    <w:rsid w:val="00F25E1B"/>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6B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27E"/>
    <w:rsid w:val="00F65FF2"/>
    <w:rsid w:val="00F6698E"/>
    <w:rsid w:val="00F67417"/>
    <w:rsid w:val="00F678A1"/>
    <w:rsid w:val="00F701DB"/>
    <w:rsid w:val="00F70E54"/>
    <w:rsid w:val="00F71B90"/>
    <w:rsid w:val="00F7215F"/>
    <w:rsid w:val="00F73B04"/>
    <w:rsid w:val="00F75592"/>
    <w:rsid w:val="00F7599F"/>
    <w:rsid w:val="00F75EDA"/>
    <w:rsid w:val="00F75FB4"/>
    <w:rsid w:val="00F7680D"/>
    <w:rsid w:val="00F76C42"/>
    <w:rsid w:val="00F7725C"/>
    <w:rsid w:val="00F7789D"/>
    <w:rsid w:val="00F80241"/>
    <w:rsid w:val="00F80B9A"/>
    <w:rsid w:val="00F81F56"/>
    <w:rsid w:val="00F82282"/>
    <w:rsid w:val="00F82324"/>
    <w:rsid w:val="00F826E9"/>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361"/>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5FBF"/>
    <w:rsid w:val="00FA6816"/>
    <w:rsid w:val="00FA7142"/>
    <w:rsid w:val="00FA7269"/>
    <w:rsid w:val="00FA75F8"/>
    <w:rsid w:val="00FA7D78"/>
    <w:rsid w:val="00FB0339"/>
    <w:rsid w:val="00FB059B"/>
    <w:rsid w:val="00FB0A4B"/>
    <w:rsid w:val="00FB10F0"/>
    <w:rsid w:val="00FB1878"/>
    <w:rsid w:val="00FB1FBE"/>
    <w:rsid w:val="00FB2613"/>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A0"/>
    <w:rsid w:val="00FB718E"/>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777"/>
    <w:rsid w:val="00FD1A28"/>
    <w:rsid w:val="00FD1E9A"/>
    <w:rsid w:val="00FD2A30"/>
    <w:rsid w:val="00FD2CE2"/>
    <w:rsid w:val="00FD34DC"/>
    <w:rsid w:val="00FD46C9"/>
    <w:rsid w:val="00FD4707"/>
    <w:rsid w:val="00FD51C2"/>
    <w:rsid w:val="00FD53CF"/>
    <w:rsid w:val="00FD61B7"/>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TimesNewRoman105ptSpacing0pt">
    <w:name w:val="Body text (2) + Times New Roman;10;5 pt;Spacing 0 pt"/>
    <w:rsid w:val="0033530B"/>
    <w:rPr>
      <w:rFonts w:eastAsia="Lucida Sans Unicode"/>
      <w:color w:val="000000"/>
      <w:spacing w:val="10"/>
      <w:sz w:val="21"/>
      <w:szCs w:val="24"/>
      <w:lang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2318465">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3950940">
      <w:bodyDiv w:val="1"/>
      <w:marLeft w:val="0"/>
      <w:marRight w:val="0"/>
      <w:marTop w:val="0"/>
      <w:marBottom w:val="0"/>
      <w:divBdr>
        <w:top w:val="none" w:sz="0" w:space="0" w:color="auto"/>
        <w:left w:val="none" w:sz="0" w:space="0" w:color="auto"/>
        <w:bottom w:val="none" w:sz="0" w:space="0" w:color="auto"/>
        <w:right w:val="none" w:sz="0" w:space="0" w:color="auto"/>
      </w:divBdr>
    </w:div>
    <w:div w:id="29642347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998351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475251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288095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2342970">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6823211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0338886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38297900">
      <w:bodyDiv w:val="1"/>
      <w:marLeft w:val="0"/>
      <w:marRight w:val="0"/>
      <w:marTop w:val="0"/>
      <w:marBottom w:val="0"/>
      <w:divBdr>
        <w:top w:val="none" w:sz="0" w:space="0" w:color="auto"/>
        <w:left w:val="none" w:sz="0" w:space="0" w:color="auto"/>
        <w:bottom w:val="none" w:sz="0" w:space="0" w:color="auto"/>
        <w:right w:val="none" w:sz="0" w:space="0" w:color="auto"/>
      </w:divBdr>
    </w:div>
    <w:div w:id="115553575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0384553">
      <w:bodyDiv w:val="1"/>
      <w:marLeft w:val="0"/>
      <w:marRight w:val="0"/>
      <w:marTop w:val="0"/>
      <w:marBottom w:val="0"/>
      <w:divBdr>
        <w:top w:val="none" w:sz="0" w:space="0" w:color="auto"/>
        <w:left w:val="none" w:sz="0" w:space="0" w:color="auto"/>
        <w:bottom w:val="none" w:sz="0" w:space="0" w:color="auto"/>
        <w:right w:val="none" w:sz="0" w:space="0" w:color="auto"/>
      </w:divBdr>
    </w:div>
    <w:div w:id="1306425119">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8482609">
      <w:bodyDiv w:val="1"/>
      <w:marLeft w:val="0"/>
      <w:marRight w:val="0"/>
      <w:marTop w:val="0"/>
      <w:marBottom w:val="0"/>
      <w:divBdr>
        <w:top w:val="none" w:sz="0" w:space="0" w:color="auto"/>
        <w:left w:val="none" w:sz="0" w:space="0" w:color="auto"/>
        <w:bottom w:val="none" w:sz="0" w:space="0" w:color="auto"/>
        <w:right w:val="none" w:sz="0" w:space="0" w:color="auto"/>
      </w:divBdr>
    </w:div>
    <w:div w:id="1414425838">
      <w:bodyDiv w:val="1"/>
      <w:marLeft w:val="0"/>
      <w:marRight w:val="0"/>
      <w:marTop w:val="0"/>
      <w:marBottom w:val="0"/>
      <w:divBdr>
        <w:top w:val="none" w:sz="0" w:space="0" w:color="auto"/>
        <w:left w:val="none" w:sz="0" w:space="0" w:color="auto"/>
        <w:bottom w:val="none" w:sz="0" w:space="0" w:color="auto"/>
        <w:right w:val="none" w:sz="0" w:space="0" w:color="auto"/>
      </w:divBdr>
    </w:div>
    <w:div w:id="147194245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8140246">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56906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8470342">
      <w:bodyDiv w:val="1"/>
      <w:marLeft w:val="0"/>
      <w:marRight w:val="0"/>
      <w:marTop w:val="0"/>
      <w:marBottom w:val="0"/>
      <w:divBdr>
        <w:top w:val="none" w:sz="0" w:space="0" w:color="auto"/>
        <w:left w:val="none" w:sz="0" w:space="0" w:color="auto"/>
        <w:bottom w:val="none" w:sz="0" w:space="0" w:color="auto"/>
        <w:right w:val="none" w:sz="0" w:space="0" w:color="auto"/>
      </w:divBdr>
    </w:div>
    <w:div w:id="187141245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96092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559188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3385253">
      <w:bodyDiv w:val="1"/>
      <w:marLeft w:val="0"/>
      <w:marRight w:val="0"/>
      <w:marTop w:val="0"/>
      <w:marBottom w:val="0"/>
      <w:divBdr>
        <w:top w:val="none" w:sz="0" w:space="0" w:color="auto"/>
        <w:left w:val="none" w:sz="0" w:space="0" w:color="auto"/>
        <w:bottom w:val="none" w:sz="0" w:space="0" w:color="auto"/>
        <w:right w:val="none" w:sz="0" w:space="0" w:color="auto"/>
      </w:divBdr>
    </w:div>
    <w:div w:id="209277081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5128619">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sabis.nbfc.lt/" TargetMode="Externa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mailto:ramune.petuskaite@alytus.lt"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footer" Target="footer3.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78</Pages>
  <Words>99719</Words>
  <Characters>56841</Characters>
  <Application>Microsoft Office Word</Application>
  <DocSecurity>0</DocSecurity>
  <Lines>473</Lines>
  <Paragraphs>312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Vida Rulienė</cp:lastModifiedBy>
  <cp:revision>252</cp:revision>
  <dcterms:created xsi:type="dcterms:W3CDTF">2024-01-24T13:26:00Z</dcterms:created>
  <dcterms:modified xsi:type="dcterms:W3CDTF">2025-01-31T12:08:00Z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