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1AEAF" w14:textId="77777777" w:rsidR="00F80595" w:rsidRDefault="00F80595" w:rsidP="00586F2F">
      <w:pPr>
        <w:widowControl w:val="0"/>
        <w:pBdr>
          <w:top w:val="nil"/>
          <w:left w:val="nil"/>
          <w:bottom w:val="nil"/>
          <w:right w:val="nil"/>
          <w:between w:val="nil"/>
        </w:pBdr>
        <w:tabs>
          <w:tab w:val="left" w:pos="567"/>
          <w:tab w:val="left" w:pos="851"/>
        </w:tabs>
        <w:rPr>
          <w:b/>
          <w:bCs/>
          <w:caps/>
          <w:szCs w:val="24"/>
        </w:rPr>
      </w:pPr>
    </w:p>
    <w:p w14:paraId="02F71BF0" w14:textId="77777777" w:rsidR="00F80595" w:rsidRDefault="00F80595" w:rsidP="007C2658">
      <w:pPr>
        <w:widowControl w:val="0"/>
        <w:pBdr>
          <w:top w:val="nil"/>
          <w:left w:val="nil"/>
          <w:bottom w:val="nil"/>
          <w:right w:val="nil"/>
          <w:between w:val="nil"/>
        </w:pBdr>
        <w:tabs>
          <w:tab w:val="left" w:pos="567"/>
          <w:tab w:val="left" w:pos="851"/>
        </w:tabs>
        <w:jc w:val="center"/>
        <w:rPr>
          <w:b/>
          <w:bCs/>
          <w:caps/>
          <w:szCs w:val="24"/>
        </w:rPr>
      </w:pPr>
    </w:p>
    <w:p w14:paraId="3EC86698" w14:textId="6F9E7433" w:rsidR="00027B83" w:rsidRPr="00A9240E" w:rsidRDefault="000B0897" w:rsidP="00A9240E">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w:t>
      </w:r>
      <w:r w:rsidRPr="008B4B37">
        <w:rPr>
          <w:b/>
          <w:bCs/>
          <w:caps/>
          <w:szCs w:val="24"/>
        </w:rPr>
        <w:t>avimo sutarties Specialiosios sąlygos</w:t>
      </w:r>
    </w:p>
    <w:p w14:paraId="2914B38E"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F982B10" w14:textId="77777777">
        <w:tc>
          <w:tcPr>
            <w:tcW w:w="2448" w:type="dxa"/>
          </w:tcPr>
          <w:p w14:paraId="1A391C5D" w14:textId="77777777" w:rsidR="00027B83" w:rsidRDefault="000B0897">
            <w:pPr>
              <w:jc w:val="both"/>
              <w:rPr>
                <w:b/>
                <w:kern w:val="2"/>
                <w:szCs w:val="24"/>
              </w:rPr>
            </w:pPr>
            <w:r>
              <w:rPr>
                <w:b/>
                <w:kern w:val="2"/>
                <w:szCs w:val="24"/>
              </w:rPr>
              <w:t>Sutarties pavadinimas</w:t>
            </w:r>
          </w:p>
        </w:tc>
        <w:tc>
          <w:tcPr>
            <w:tcW w:w="7110" w:type="dxa"/>
            <w:gridSpan w:val="3"/>
          </w:tcPr>
          <w:p w14:paraId="1C01E418" w14:textId="6150D7F7" w:rsidR="00027B83" w:rsidRPr="00D53ACD" w:rsidRDefault="00586F2F" w:rsidP="00CB087A">
            <w:pPr>
              <w:jc w:val="both"/>
              <w:rPr>
                <w:b/>
                <w:bCs/>
              </w:rPr>
            </w:pPr>
            <w:bookmarkStart w:id="0" w:name="_Hlk242358138"/>
            <w:r w:rsidRPr="00586F2F">
              <w:rPr>
                <w:b/>
                <w:bCs/>
              </w:rPr>
              <w:t>Antanavo dvaro parko pritaikymas lankymui, takų projektavimas</w:t>
            </w:r>
            <w:bookmarkEnd w:id="0"/>
          </w:p>
        </w:tc>
      </w:tr>
      <w:tr w:rsidR="00027B83" w14:paraId="1ABE60BB" w14:textId="77777777">
        <w:tc>
          <w:tcPr>
            <w:tcW w:w="2448" w:type="dxa"/>
          </w:tcPr>
          <w:p w14:paraId="5BB8BD15" w14:textId="77777777" w:rsidR="00027B83" w:rsidRDefault="000B0897">
            <w:pPr>
              <w:jc w:val="both"/>
              <w:rPr>
                <w:b/>
                <w:kern w:val="2"/>
                <w:szCs w:val="24"/>
              </w:rPr>
            </w:pPr>
            <w:r>
              <w:rPr>
                <w:b/>
                <w:kern w:val="2"/>
                <w:szCs w:val="24"/>
              </w:rPr>
              <w:t>Sutarties data</w:t>
            </w:r>
          </w:p>
        </w:tc>
        <w:tc>
          <w:tcPr>
            <w:tcW w:w="2177" w:type="dxa"/>
          </w:tcPr>
          <w:p w14:paraId="593AB847" w14:textId="7288FAC4" w:rsidR="00027B83" w:rsidRDefault="008B4B37" w:rsidP="00F80595">
            <w:pPr>
              <w:jc w:val="both"/>
              <w:rPr>
                <w:kern w:val="2"/>
                <w:szCs w:val="24"/>
              </w:rPr>
            </w:pPr>
            <w:r>
              <w:rPr>
                <w:kern w:val="2"/>
                <w:szCs w:val="24"/>
              </w:rPr>
              <w:t>202</w:t>
            </w:r>
            <w:r w:rsidR="00586F2F">
              <w:rPr>
                <w:kern w:val="2"/>
                <w:szCs w:val="24"/>
              </w:rPr>
              <w:t>6</w:t>
            </w:r>
            <w:r>
              <w:rPr>
                <w:kern w:val="2"/>
                <w:szCs w:val="24"/>
              </w:rPr>
              <w:t xml:space="preserve"> m.______</w:t>
            </w:r>
          </w:p>
        </w:tc>
        <w:tc>
          <w:tcPr>
            <w:tcW w:w="2362" w:type="dxa"/>
          </w:tcPr>
          <w:p w14:paraId="3CBC59FA" w14:textId="77777777" w:rsidR="00027B83" w:rsidRDefault="000B0897">
            <w:pPr>
              <w:jc w:val="both"/>
              <w:rPr>
                <w:b/>
                <w:kern w:val="2"/>
                <w:szCs w:val="24"/>
              </w:rPr>
            </w:pPr>
            <w:r>
              <w:rPr>
                <w:b/>
                <w:kern w:val="2"/>
                <w:szCs w:val="24"/>
              </w:rPr>
              <w:t>Sutarties numeris</w:t>
            </w:r>
          </w:p>
        </w:tc>
        <w:tc>
          <w:tcPr>
            <w:tcW w:w="2571" w:type="dxa"/>
          </w:tcPr>
          <w:p w14:paraId="20D4B206" w14:textId="77777777" w:rsidR="00027B83" w:rsidRDefault="008B4B37">
            <w:pPr>
              <w:jc w:val="both"/>
              <w:rPr>
                <w:kern w:val="2"/>
                <w:szCs w:val="24"/>
              </w:rPr>
            </w:pPr>
            <w:r>
              <w:rPr>
                <w:kern w:val="2"/>
                <w:szCs w:val="24"/>
              </w:rPr>
              <w:t>S-_____</w:t>
            </w:r>
          </w:p>
        </w:tc>
      </w:tr>
    </w:tbl>
    <w:p w14:paraId="1491A387"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3E15C8F" w14:textId="77777777">
        <w:tc>
          <w:tcPr>
            <w:tcW w:w="9558" w:type="dxa"/>
            <w:gridSpan w:val="3"/>
          </w:tcPr>
          <w:p w14:paraId="323B315C" w14:textId="77777777" w:rsidR="00027B83" w:rsidRDefault="000B0897">
            <w:pPr>
              <w:jc w:val="center"/>
              <w:rPr>
                <w:b/>
                <w:kern w:val="2"/>
                <w:szCs w:val="24"/>
              </w:rPr>
            </w:pPr>
            <w:r>
              <w:rPr>
                <w:b/>
                <w:kern w:val="2"/>
                <w:szCs w:val="24"/>
              </w:rPr>
              <w:t>1. SUTARTIES ŠALYS</w:t>
            </w:r>
          </w:p>
        </w:tc>
      </w:tr>
      <w:tr w:rsidR="00EB3A30" w14:paraId="5265D1BB" w14:textId="77777777">
        <w:tc>
          <w:tcPr>
            <w:tcW w:w="2808" w:type="dxa"/>
            <w:vMerge w:val="restart"/>
          </w:tcPr>
          <w:p w14:paraId="17A88E07" w14:textId="77777777" w:rsidR="00EB3A30" w:rsidRDefault="00EB3A30">
            <w:pPr>
              <w:jc w:val="center"/>
              <w:rPr>
                <w:b/>
                <w:kern w:val="2"/>
                <w:szCs w:val="24"/>
              </w:rPr>
            </w:pPr>
          </w:p>
          <w:p w14:paraId="385D5F3C" w14:textId="77777777" w:rsidR="00EB3A30" w:rsidRDefault="00EB3A30">
            <w:pPr>
              <w:jc w:val="center"/>
              <w:rPr>
                <w:b/>
                <w:kern w:val="2"/>
                <w:szCs w:val="24"/>
              </w:rPr>
            </w:pPr>
          </w:p>
          <w:p w14:paraId="711B5F94" w14:textId="77777777" w:rsidR="00EB3A30" w:rsidRDefault="00EB3A30">
            <w:pPr>
              <w:jc w:val="center"/>
              <w:rPr>
                <w:b/>
                <w:kern w:val="2"/>
                <w:szCs w:val="24"/>
              </w:rPr>
            </w:pPr>
          </w:p>
          <w:p w14:paraId="422EA85A" w14:textId="77777777" w:rsidR="00EB3A30" w:rsidRDefault="00EB3A30">
            <w:pPr>
              <w:rPr>
                <w:b/>
                <w:kern w:val="2"/>
                <w:szCs w:val="24"/>
              </w:rPr>
            </w:pPr>
          </w:p>
          <w:p w14:paraId="12FD5AA4" w14:textId="77777777" w:rsidR="00EB3A30" w:rsidRDefault="00EB3A30">
            <w:pPr>
              <w:rPr>
                <w:b/>
                <w:kern w:val="2"/>
                <w:szCs w:val="24"/>
              </w:rPr>
            </w:pPr>
            <w:r>
              <w:rPr>
                <w:b/>
                <w:kern w:val="2"/>
                <w:szCs w:val="24"/>
              </w:rPr>
              <w:t>1.1. Pirkėjas</w:t>
            </w:r>
          </w:p>
        </w:tc>
        <w:tc>
          <w:tcPr>
            <w:tcW w:w="3240" w:type="dxa"/>
          </w:tcPr>
          <w:p w14:paraId="1C8B062B" w14:textId="77777777" w:rsidR="00EB3A30" w:rsidRDefault="00EB3A30">
            <w:pPr>
              <w:rPr>
                <w:kern w:val="2"/>
                <w:szCs w:val="24"/>
              </w:rPr>
            </w:pPr>
            <w:r>
              <w:rPr>
                <w:kern w:val="2"/>
                <w:szCs w:val="24"/>
              </w:rPr>
              <w:t>1.1.1. Pavadinimas</w:t>
            </w:r>
          </w:p>
        </w:tc>
        <w:tc>
          <w:tcPr>
            <w:tcW w:w="3510" w:type="dxa"/>
          </w:tcPr>
          <w:p w14:paraId="1C786921" w14:textId="77777777" w:rsidR="00EB3A30" w:rsidRPr="008B4B37" w:rsidRDefault="00EB3A30" w:rsidP="008C5616">
            <w:pPr>
              <w:jc w:val="center"/>
              <w:rPr>
                <w:b/>
                <w:bCs/>
                <w:kern w:val="2"/>
                <w:szCs w:val="24"/>
              </w:rPr>
            </w:pPr>
            <w:r w:rsidRPr="008B4B37">
              <w:rPr>
                <w:b/>
                <w:bCs/>
                <w:kern w:val="2"/>
                <w:szCs w:val="24"/>
              </w:rPr>
              <w:t>Kazlų Rūdos savivaldybės administracija</w:t>
            </w:r>
          </w:p>
        </w:tc>
      </w:tr>
      <w:tr w:rsidR="00EB3A30" w14:paraId="0F3615A5" w14:textId="77777777">
        <w:tc>
          <w:tcPr>
            <w:tcW w:w="2808" w:type="dxa"/>
            <w:vMerge/>
          </w:tcPr>
          <w:p w14:paraId="272BDC5C" w14:textId="77777777" w:rsidR="00EB3A30" w:rsidRDefault="00EB3A30">
            <w:pPr>
              <w:rPr>
                <w:kern w:val="2"/>
                <w:szCs w:val="24"/>
              </w:rPr>
            </w:pPr>
          </w:p>
        </w:tc>
        <w:tc>
          <w:tcPr>
            <w:tcW w:w="3240" w:type="dxa"/>
          </w:tcPr>
          <w:p w14:paraId="58B17EB3" w14:textId="77777777" w:rsidR="00EB3A30" w:rsidRDefault="00EB3A30">
            <w:pPr>
              <w:rPr>
                <w:kern w:val="2"/>
                <w:szCs w:val="24"/>
              </w:rPr>
            </w:pPr>
            <w:r>
              <w:rPr>
                <w:kern w:val="2"/>
                <w:szCs w:val="24"/>
              </w:rPr>
              <w:t>1.1.2. Juridinio asmens kodas</w:t>
            </w:r>
          </w:p>
        </w:tc>
        <w:tc>
          <w:tcPr>
            <w:tcW w:w="3510" w:type="dxa"/>
          </w:tcPr>
          <w:p w14:paraId="2C568B98" w14:textId="77777777" w:rsidR="00EB3A30" w:rsidRDefault="00EB3A30" w:rsidP="008C5616">
            <w:pPr>
              <w:jc w:val="center"/>
              <w:rPr>
                <w:kern w:val="2"/>
                <w:szCs w:val="24"/>
              </w:rPr>
            </w:pPr>
            <w:r>
              <w:rPr>
                <w:kern w:val="2"/>
                <w:szCs w:val="24"/>
              </w:rPr>
              <w:t>188777932</w:t>
            </w:r>
          </w:p>
        </w:tc>
      </w:tr>
      <w:tr w:rsidR="00EB3A30" w14:paraId="2A7593A8" w14:textId="77777777">
        <w:tc>
          <w:tcPr>
            <w:tcW w:w="2808" w:type="dxa"/>
            <w:vMerge/>
          </w:tcPr>
          <w:p w14:paraId="28E92319" w14:textId="77777777" w:rsidR="00EB3A30" w:rsidRDefault="00EB3A30">
            <w:pPr>
              <w:rPr>
                <w:kern w:val="2"/>
                <w:szCs w:val="24"/>
              </w:rPr>
            </w:pPr>
          </w:p>
        </w:tc>
        <w:tc>
          <w:tcPr>
            <w:tcW w:w="3240" w:type="dxa"/>
          </w:tcPr>
          <w:p w14:paraId="12F44CDA" w14:textId="77777777" w:rsidR="00EB3A30" w:rsidRDefault="00EB3A30">
            <w:pPr>
              <w:rPr>
                <w:kern w:val="2"/>
                <w:szCs w:val="24"/>
              </w:rPr>
            </w:pPr>
            <w:r>
              <w:rPr>
                <w:kern w:val="2"/>
                <w:szCs w:val="24"/>
              </w:rPr>
              <w:t>1.1.3. Adresas</w:t>
            </w:r>
          </w:p>
        </w:tc>
        <w:tc>
          <w:tcPr>
            <w:tcW w:w="3510" w:type="dxa"/>
          </w:tcPr>
          <w:p w14:paraId="413507B5" w14:textId="77777777" w:rsidR="00EB3A30" w:rsidRDefault="00EB3A30" w:rsidP="008C5616">
            <w:pPr>
              <w:jc w:val="center"/>
              <w:rPr>
                <w:kern w:val="2"/>
                <w:szCs w:val="24"/>
              </w:rPr>
            </w:pPr>
            <w:r>
              <w:rPr>
                <w:kern w:val="2"/>
                <w:szCs w:val="24"/>
              </w:rPr>
              <w:t>Atgimimo g. 12, Kazlų Rūda</w:t>
            </w:r>
          </w:p>
        </w:tc>
      </w:tr>
      <w:tr w:rsidR="00EB3A30" w14:paraId="65ED8FB3" w14:textId="77777777">
        <w:tc>
          <w:tcPr>
            <w:tcW w:w="2808" w:type="dxa"/>
            <w:vMerge/>
          </w:tcPr>
          <w:p w14:paraId="7BAE52E5" w14:textId="77777777" w:rsidR="00EB3A30" w:rsidRDefault="00EB3A30">
            <w:pPr>
              <w:rPr>
                <w:kern w:val="2"/>
                <w:szCs w:val="24"/>
              </w:rPr>
            </w:pPr>
          </w:p>
        </w:tc>
        <w:tc>
          <w:tcPr>
            <w:tcW w:w="3240" w:type="dxa"/>
          </w:tcPr>
          <w:p w14:paraId="69AF043D" w14:textId="77777777" w:rsidR="00EB3A30" w:rsidRDefault="00EB3A30">
            <w:pPr>
              <w:rPr>
                <w:kern w:val="2"/>
                <w:szCs w:val="24"/>
              </w:rPr>
            </w:pPr>
            <w:r>
              <w:rPr>
                <w:kern w:val="2"/>
                <w:szCs w:val="24"/>
              </w:rPr>
              <w:t>1.1.4. PVM mokėtojo kodas</w:t>
            </w:r>
          </w:p>
        </w:tc>
        <w:tc>
          <w:tcPr>
            <w:tcW w:w="3510" w:type="dxa"/>
          </w:tcPr>
          <w:p w14:paraId="7A428B79" w14:textId="77777777" w:rsidR="00EB3A30" w:rsidRDefault="00EB3A30" w:rsidP="008C5616">
            <w:pPr>
              <w:jc w:val="center"/>
              <w:rPr>
                <w:kern w:val="2"/>
                <w:szCs w:val="24"/>
              </w:rPr>
            </w:pPr>
            <w:r>
              <w:rPr>
                <w:kern w:val="2"/>
                <w:szCs w:val="24"/>
              </w:rPr>
              <w:t>-</w:t>
            </w:r>
          </w:p>
        </w:tc>
      </w:tr>
      <w:tr w:rsidR="00EB3A30" w14:paraId="0300FBAE" w14:textId="77777777">
        <w:tc>
          <w:tcPr>
            <w:tcW w:w="2808" w:type="dxa"/>
            <w:vMerge/>
          </w:tcPr>
          <w:p w14:paraId="65AEB1D9" w14:textId="77777777" w:rsidR="00EB3A30" w:rsidRDefault="00EB3A30">
            <w:pPr>
              <w:rPr>
                <w:kern w:val="2"/>
                <w:szCs w:val="24"/>
              </w:rPr>
            </w:pPr>
          </w:p>
        </w:tc>
        <w:tc>
          <w:tcPr>
            <w:tcW w:w="3240" w:type="dxa"/>
          </w:tcPr>
          <w:p w14:paraId="79E9BA47" w14:textId="77777777" w:rsidR="00EB3A30" w:rsidRDefault="00EB3A30">
            <w:pPr>
              <w:rPr>
                <w:kern w:val="2"/>
                <w:szCs w:val="24"/>
              </w:rPr>
            </w:pPr>
            <w:r>
              <w:rPr>
                <w:kern w:val="2"/>
                <w:szCs w:val="24"/>
              </w:rPr>
              <w:t>1.1.5. Atsiskaitomoji sąskaita</w:t>
            </w:r>
          </w:p>
        </w:tc>
        <w:tc>
          <w:tcPr>
            <w:tcW w:w="3510" w:type="dxa"/>
          </w:tcPr>
          <w:p w14:paraId="169C3DF1" w14:textId="77777777" w:rsidR="00EB3A30" w:rsidRDefault="00EB3A30" w:rsidP="008C5616">
            <w:pPr>
              <w:jc w:val="center"/>
              <w:rPr>
                <w:kern w:val="2"/>
                <w:szCs w:val="24"/>
              </w:rPr>
            </w:pPr>
            <w:r>
              <w:rPr>
                <w:kern w:val="2"/>
                <w:szCs w:val="24"/>
              </w:rPr>
              <w:t>LT47 7300 0100 8716 3022</w:t>
            </w:r>
          </w:p>
        </w:tc>
      </w:tr>
      <w:tr w:rsidR="00EB3A30" w14:paraId="7A5E39D3" w14:textId="77777777">
        <w:tc>
          <w:tcPr>
            <w:tcW w:w="2808" w:type="dxa"/>
            <w:vMerge/>
          </w:tcPr>
          <w:p w14:paraId="57C3ED5E" w14:textId="77777777" w:rsidR="00EB3A30" w:rsidRDefault="00EB3A30">
            <w:pPr>
              <w:rPr>
                <w:kern w:val="2"/>
                <w:szCs w:val="24"/>
              </w:rPr>
            </w:pPr>
          </w:p>
        </w:tc>
        <w:tc>
          <w:tcPr>
            <w:tcW w:w="3240" w:type="dxa"/>
          </w:tcPr>
          <w:p w14:paraId="127620F8" w14:textId="77777777" w:rsidR="00EB3A30" w:rsidRDefault="00EB3A30">
            <w:pPr>
              <w:rPr>
                <w:kern w:val="2"/>
                <w:szCs w:val="24"/>
              </w:rPr>
            </w:pPr>
            <w:r>
              <w:rPr>
                <w:kern w:val="2"/>
                <w:szCs w:val="24"/>
              </w:rPr>
              <w:t>1.1.6. Bankas, banko kodas</w:t>
            </w:r>
          </w:p>
        </w:tc>
        <w:tc>
          <w:tcPr>
            <w:tcW w:w="3510" w:type="dxa"/>
          </w:tcPr>
          <w:p w14:paraId="58DB9133" w14:textId="77777777" w:rsidR="00EB3A30" w:rsidRDefault="00EB3A30" w:rsidP="008C5616">
            <w:pPr>
              <w:jc w:val="center"/>
              <w:rPr>
                <w:kern w:val="2"/>
                <w:szCs w:val="24"/>
              </w:rPr>
            </w:pPr>
            <w:r>
              <w:rPr>
                <w:kern w:val="2"/>
                <w:szCs w:val="24"/>
              </w:rPr>
              <w:t>Swedbank, AB, 73000</w:t>
            </w:r>
          </w:p>
        </w:tc>
      </w:tr>
      <w:tr w:rsidR="00EB3A30" w14:paraId="42F1508C" w14:textId="77777777">
        <w:tc>
          <w:tcPr>
            <w:tcW w:w="2808" w:type="dxa"/>
            <w:vMerge/>
          </w:tcPr>
          <w:p w14:paraId="0BDD4DDD" w14:textId="77777777" w:rsidR="00EB3A30" w:rsidRDefault="00EB3A30">
            <w:pPr>
              <w:rPr>
                <w:kern w:val="2"/>
                <w:szCs w:val="24"/>
              </w:rPr>
            </w:pPr>
          </w:p>
        </w:tc>
        <w:tc>
          <w:tcPr>
            <w:tcW w:w="3240" w:type="dxa"/>
          </w:tcPr>
          <w:p w14:paraId="4400D4A7" w14:textId="77777777" w:rsidR="00EB3A30" w:rsidRDefault="00EB3A30">
            <w:pPr>
              <w:rPr>
                <w:kern w:val="2"/>
                <w:szCs w:val="24"/>
              </w:rPr>
            </w:pPr>
            <w:r>
              <w:rPr>
                <w:kern w:val="2"/>
                <w:szCs w:val="24"/>
              </w:rPr>
              <w:t>1.1.7. Telefonas</w:t>
            </w:r>
          </w:p>
        </w:tc>
        <w:tc>
          <w:tcPr>
            <w:tcW w:w="3510" w:type="dxa"/>
          </w:tcPr>
          <w:p w14:paraId="6EEADB70" w14:textId="77777777" w:rsidR="00EB3A30" w:rsidRDefault="00EB3A30" w:rsidP="008C5616">
            <w:pPr>
              <w:jc w:val="center"/>
              <w:rPr>
                <w:kern w:val="2"/>
                <w:szCs w:val="24"/>
              </w:rPr>
            </w:pPr>
            <w:r>
              <w:rPr>
                <w:kern w:val="2"/>
                <w:szCs w:val="24"/>
              </w:rPr>
              <w:t xml:space="preserve"> </w:t>
            </w:r>
            <w:r w:rsidR="008B4B37">
              <w:rPr>
                <w:kern w:val="2"/>
                <w:szCs w:val="24"/>
              </w:rPr>
              <w:t>+370</w:t>
            </w:r>
            <w:r>
              <w:rPr>
                <w:kern w:val="2"/>
                <w:szCs w:val="24"/>
              </w:rPr>
              <w:t> 343  95 276</w:t>
            </w:r>
          </w:p>
        </w:tc>
      </w:tr>
      <w:tr w:rsidR="00EB3A30" w14:paraId="29F3A9E2" w14:textId="77777777">
        <w:tc>
          <w:tcPr>
            <w:tcW w:w="2808" w:type="dxa"/>
            <w:vMerge/>
          </w:tcPr>
          <w:p w14:paraId="3EABE440" w14:textId="77777777" w:rsidR="00EB3A30" w:rsidRDefault="00EB3A30">
            <w:pPr>
              <w:rPr>
                <w:kern w:val="2"/>
                <w:szCs w:val="24"/>
              </w:rPr>
            </w:pPr>
          </w:p>
        </w:tc>
        <w:tc>
          <w:tcPr>
            <w:tcW w:w="3240" w:type="dxa"/>
          </w:tcPr>
          <w:p w14:paraId="63603979" w14:textId="77777777" w:rsidR="00EB3A30" w:rsidRDefault="00EB3A30">
            <w:pPr>
              <w:rPr>
                <w:kern w:val="2"/>
                <w:szCs w:val="24"/>
              </w:rPr>
            </w:pPr>
            <w:r>
              <w:rPr>
                <w:kern w:val="2"/>
                <w:szCs w:val="24"/>
              </w:rPr>
              <w:t>1.1.8. El. paštas</w:t>
            </w:r>
          </w:p>
        </w:tc>
        <w:tc>
          <w:tcPr>
            <w:tcW w:w="3510" w:type="dxa"/>
          </w:tcPr>
          <w:p w14:paraId="7D89C912" w14:textId="77777777" w:rsidR="00EB3A30" w:rsidRDefault="00EB3A30" w:rsidP="008C5616">
            <w:pPr>
              <w:jc w:val="center"/>
              <w:rPr>
                <w:kern w:val="2"/>
                <w:szCs w:val="24"/>
              </w:rPr>
            </w:pPr>
            <w:hyperlink r:id="rId11" w:history="1">
              <w:r w:rsidRPr="008E47AC">
                <w:rPr>
                  <w:rStyle w:val="Hipersaitas"/>
                  <w:kern w:val="2"/>
                  <w:szCs w:val="24"/>
                </w:rPr>
                <w:t>priimamasis@kazluruda.lt</w:t>
              </w:r>
            </w:hyperlink>
            <w:r>
              <w:rPr>
                <w:kern w:val="2"/>
                <w:szCs w:val="24"/>
              </w:rPr>
              <w:t xml:space="preserve"> </w:t>
            </w:r>
          </w:p>
        </w:tc>
      </w:tr>
      <w:tr w:rsidR="00EB3A30" w14:paraId="5257BFF5" w14:textId="77777777">
        <w:tc>
          <w:tcPr>
            <w:tcW w:w="2808" w:type="dxa"/>
            <w:vMerge/>
          </w:tcPr>
          <w:p w14:paraId="03C8FDC6" w14:textId="77777777" w:rsidR="00EB3A30" w:rsidRDefault="00EB3A30">
            <w:pPr>
              <w:rPr>
                <w:kern w:val="2"/>
                <w:szCs w:val="24"/>
              </w:rPr>
            </w:pPr>
          </w:p>
        </w:tc>
        <w:tc>
          <w:tcPr>
            <w:tcW w:w="3240" w:type="dxa"/>
          </w:tcPr>
          <w:p w14:paraId="50BC5106" w14:textId="77777777" w:rsidR="00EB3A30" w:rsidRDefault="00EB3A30">
            <w:pPr>
              <w:rPr>
                <w:kern w:val="2"/>
                <w:szCs w:val="24"/>
              </w:rPr>
            </w:pPr>
            <w:r>
              <w:rPr>
                <w:kern w:val="2"/>
                <w:szCs w:val="24"/>
              </w:rPr>
              <w:t>1.1.9. Šalies atstovas</w:t>
            </w:r>
          </w:p>
        </w:tc>
        <w:tc>
          <w:tcPr>
            <w:tcW w:w="3510" w:type="dxa"/>
          </w:tcPr>
          <w:p w14:paraId="637D2094" w14:textId="77777777" w:rsidR="00EB3A30" w:rsidRDefault="00EB3A30" w:rsidP="008C5616">
            <w:pPr>
              <w:jc w:val="center"/>
              <w:rPr>
                <w:kern w:val="2"/>
                <w:szCs w:val="24"/>
              </w:rPr>
            </w:pPr>
          </w:p>
        </w:tc>
      </w:tr>
      <w:tr w:rsidR="00EB3A30" w14:paraId="5164EC2A" w14:textId="77777777">
        <w:tc>
          <w:tcPr>
            <w:tcW w:w="2808" w:type="dxa"/>
            <w:vMerge/>
          </w:tcPr>
          <w:p w14:paraId="0B6BECF4" w14:textId="77777777" w:rsidR="00EB3A30" w:rsidRDefault="00EB3A30">
            <w:pPr>
              <w:rPr>
                <w:kern w:val="2"/>
                <w:szCs w:val="24"/>
              </w:rPr>
            </w:pPr>
          </w:p>
        </w:tc>
        <w:tc>
          <w:tcPr>
            <w:tcW w:w="3240" w:type="dxa"/>
          </w:tcPr>
          <w:p w14:paraId="466E030A" w14:textId="77777777" w:rsidR="00EB3A30" w:rsidRDefault="00EB3A30">
            <w:pPr>
              <w:rPr>
                <w:kern w:val="2"/>
                <w:szCs w:val="24"/>
              </w:rPr>
            </w:pPr>
            <w:r>
              <w:rPr>
                <w:kern w:val="2"/>
                <w:szCs w:val="24"/>
              </w:rPr>
              <w:t>1.1.10. Atstovavimo pagrindas</w:t>
            </w:r>
          </w:p>
        </w:tc>
        <w:tc>
          <w:tcPr>
            <w:tcW w:w="3510" w:type="dxa"/>
          </w:tcPr>
          <w:p w14:paraId="05776B88" w14:textId="77777777" w:rsidR="00EB3A30" w:rsidRDefault="00EB3A30" w:rsidP="008C5616">
            <w:pPr>
              <w:jc w:val="center"/>
              <w:rPr>
                <w:kern w:val="2"/>
                <w:szCs w:val="24"/>
              </w:rPr>
            </w:pPr>
          </w:p>
        </w:tc>
      </w:tr>
      <w:tr w:rsidR="00027B83" w14:paraId="26806075" w14:textId="77777777">
        <w:tc>
          <w:tcPr>
            <w:tcW w:w="2808" w:type="dxa"/>
            <w:vMerge w:val="restart"/>
          </w:tcPr>
          <w:p w14:paraId="27C4E419" w14:textId="77777777" w:rsidR="00027B83" w:rsidRDefault="00027B83">
            <w:pPr>
              <w:rPr>
                <w:b/>
                <w:kern w:val="2"/>
                <w:szCs w:val="24"/>
              </w:rPr>
            </w:pPr>
          </w:p>
          <w:p w14:paraId="476F4895" w14:textId="77777777" w:rsidR="00027B83" w:rsidRDefault="00027B83">
            <w:pPr>
              <w:rPr>
                <w:b/>
                <w:kern w:val="2"/>
                <w:szCs w:val="24"/>
              </w:rPr>
            </w:pPr>
          </w:p>
          <w:p w14:paraId="13404A22" w14:textId="77777777" w:rsidR="00027B83" w:rsidRDefault="00027B83">
            <w:pPr>
              <w:rPr>
                <w:b/>
                <w:kern w:val="2"/>
                <w:szCs w:val="24"/>
              </w:rPr>
            </w:pPr>
          </w:p>
          <w:p w14:paraId="2468B133" w14:textId="77777777" w:rsidR="00027B83" w:rsidRPr="00036673" w:rsidRDefault="000B0897">
            <w:pPr>
              <w:rPr>
                <w:b/>
                <w:kern w:val="2"/>
                <w:szCs w:val="24"/>
              </w:rPr>
            </w:pPr>
            <w:r>
              <w:rPr>
                <w:b/>
                <w:kern w:val="2"/>
                <w:szCs w:val="24"/>
              </w:rPr>
              <w:t>1.2. Tiekėjas</w:t>
            </w:r>
          </w:p>
          <w:p w14:paraId="5F62C9DE" w14:textId="77777777" w:rsidR="00027B83" w:rsidRDefault="00027B83">
            <w:pPr>
              <w:rPr>
                <w:b/>
                <w:kern w:val="2"/>
                <w:szCs w:val="24"/>
              </w:rPr>
            </w:pPr>
          </w:p>
        </w:tc>
        <w:tc>
          <w:tcPr>
            <w:tcW w:w="3240" w:type="dxa"/>
          </w:tcPr>
          <w:p w14:paraId="6BE72968" w14:textId="77777777" w:rsidR="00027B83" w:rsidRDefault="000B0897">
            <w:pPr>
              <w:rPr>
                <w:kern w:val="2"/>
                <w:szCs w:val="24"/>
              </w:rPr>
            </w:pPr>
            <w:r>
              <w:rPr>
                <w:kern w:val="2"/>
                <w:szCs w:val="24"/>
              </w:rPr>
              <w:t>1.2.1. Pavadinimas</w:t>
            </w:r>
          </w:p>
        </w:tc>
        <w:tc>
          <w:tcPr>
            <w:tcW w:w="3510" w:type="dxa"/>
          </w:tcPr>
          <w:p w14:paraId="1E2C59DE" w14:textId="77777777" w:rsidR="00027B83" w:rsidRDefault="00027B83">
            <w:pPr>
              <w:jc w:val="center"/>
              <w:rPr>
                <w:kern w:val="2"/>
                <w:szCs w:val="24"/>
              </w:rPr>
            </w:pPr>
          </w:p>
        </w:tc>
      </w:tr>
      <w:tr w:rsidR="00027B83" w14:paraId="10343307" w14:textId="77777777">
        <w:tc>
          <w:tcPr>
            <w:tcW w:w="2808" w:type="dxa"/>
            <w:vMerge/>
          </w:tcPr>
          <w:p w14:paraId="260134EF" w14:textId="77777777" w:rsidR="00027B83" w:rsidRDefault="00027B83">
            <w:pPr>
              <w:rPr>
                <w:b/>
                <w:kern w:val="2"/>
                <w:szCs w:val="24"/>
              </w:rPr>
            </w:pPr>
          </w:p>
        </w:tc>
        <w:tc>
          <w:tcPr>
            <w:tcW w:w="3240" w:type="dxa"/>
          </w:tcPr>
          <w:p w14:paraId="175872CB" w14:textId="77777777" w:rsidR="00027B83" w:rsidRDefault="000B0897">
            <w:pPr>
              <w:rPr>
                <w:kern w:val="2"/>
                <w:szCs w:val="24"/>
              </w:rPr>
            </w:pPr>
            <w:r>
              <w:rPr>
                <w:kern w:val="2"/>
                <w:szCs w:val="24"/>
              </w:rPr>
              <w:t>1.2.2. Juridinio asmens kodas</w:t>
            </w:r>
          </w:p>
        </w:tc>
        <w:tc>
          <w:tcPr>
            <w:tcW w:w="3510" w:type="dxa"/>
          </w:tcPr>
          <w:p w14:paraId="3738918A" w14:textId="77777777" w:rsidR="00027B83" w:rsidRDefault="00027B83">
            <w:pPr>
              <w:jc w:val="center"/>
              <w:rPr>
                <w:kern w:val="2"/>
                <w:szCs w:val="24"/>
              </w:rPr>
            </w:pPr>
          </w:p>
        </w:tc>
      </w:tr>
      <w:tr w:rsidR="00027B83" w14:paraId="238DDD64" w14:textId="77777777">
        <w:tc>
          <w:tcPr>
            <w:tcW w:w="2808" w:type="dxa"/>
            <w:vMerge/>
          </w:tcPr>
          <w:p w14:paraId="3D96497E" w14:textId="77777777" w:rsidR="00027B83" w:rsidRDefault="00027B83">
            <w:pPr>
              <w:rPr>
                <w:b/>
                <w:kern w:val="2"/>
                <w:szCs w:val="24"/>
              </w:rPr>
            </w:pPr>
          </w:p>
        </w:tc>
        <w:tc>
          <w:tcPr>
            <w:tcW w:w="3240" w:type="dxa"/>
          </w:tcPr>
          <w:p w14:paraId="498E3838" w14:textId="77777777" w:rsidR="00027B83" w:rsidRDefault="000B0897">
            <w:pPr>
              <w:rPr>
                <w:kern w:val="2"/>
                <w:szCs w:val="24"/>
              </w:rPr>
            </w:pPr>
            <w:r>
              <w:rPr>
                <w:kern w:val="2"/>
                <w:szCs w:val="24"/>
              </w:rPr>
              <w:t>1.2.3. Adresas</w:t>
            </w:r>
          </w:p>
        </w:tc>
        <w:tc>
          <w:tcPr>
            <w:tcW w:w="3510" w:type="dxa"/>
          </w:tcPr>
          <w:p w14:paraId="700FA730" w14:textId="77777777" w:rsidR="00027B83" w:rsidRDefault="00027B83">
            <w:pPr>
              <w:jc w:val="center"/>
              <w:rPr>
                <w:kern w:val="2"/>
                <w:szCs w:val="24"/>
              </w:rPr>
            </w:pPr>
          </w:p>
        </w:tc>
      </w:tr>
      <w:tr w:rsidR="00027B83" w14:paraId="4700267B" w14:textId="77777777">
        <w:tc>
          <w:tcPr>
            <w:tcW w:w="2808" w:type="dxa"/>
            <w:vMerge/>
          </w:tcPr>
          <w:p w14:paraId="14731009" w14:textId="77777777" w:rsidR="00027B83" w:rsidRDefault="00027B83">
            <w:pPr>
              <w:rPr>
                <w:b/>
                <w:kern w:val="2"/>
                <w:szCs w:val="24"/>
              </w:rPr>
            </w:pPr>
          </w:p>
        </w:tc>
        <w:tc>
          <w:tcPr>
            <w:tcW w:w="3240" w:type="dxa"/>
          </w:tcPr>
          <w:p w14:paraId="1D3AE06B" w14:textId="77777777" w:rsidR="00027B83" w:rsidRDefault="000B0897">
            <w:pPr>
              <w:rPr>
                <w:kern w:val="2"/>
                <w:szCs w:val="24"/>
              </w:rPr>
            </w:pPr>
            <w:r>
              <w:rPr>
                <w:kern w:val="2"/>
                <w:szCs w:val="24"/>
              </w:rPr>
              <w:t>1.2.4. PVM mokėtojo kodas</w:t>
            </w:r>
          </w:p>
        </w:tc>
        <w:tc>
          <w:tcPr>
            <w:tcW w:w="3510" w:type="dxa"/>
          </w:tcPr>
          <w:p w14:paraId="76C036B8" w14:textId="77777777" w:rsidR="00027B83" w:rsidRDefault="00027B83">
            <w:pPr>
              <w:jc w:val="center"/>
              <w:rPr>
                <w:kern w:val="2"/>
                <w:szCs w:val="24"/>
              </w:rPr>
            </w:pPr>
          </w:p>
        </w:tc>
      </w:tr>
      <w:tr w:rsidR="00027B83" w14:paraId="52BFEE9D" w14:textId="77777777">
        <w:tc>
          <w:tcPr>
            <w:tcW w:w="2808" w:type="dxa"/>
            <w:vMerge/>
          </w:tcPr>
          <w:p w14:paraId="6BD11D6A" w14:textId="77777777" w:rsidR="00027B83" w:rsidRDefault="00027B83">
            <w:pPr>
              <w:rPr>
                <w:b/>
                <w:kern w:val="2"/>
                <w:szCs w:val="24"/>
              </w:rPr>
            </w:pPr>
          </w:p>
        </w:tc>
        <w:tc>
          <w:tcPr>
            <w:tcW w:w="3240" w:type="dxa"/>
          </w:tcPr>
          <w:p w14:paraId="50625874" w14:textId="77777777" w:rsidR="00027B83" w:rsidRDefault="000B0897">
            <w:pPr>
              <w:rPr>
                <w:kern w:val="2"/>
                <w:szCs w:val="24"/>
              </w:rPr>
            </w:pPr>
            <w:r>
              <w:rPr>
                <w:kern w:val="2"/>
                <w:szCs w:val="24"/>
              </w:rPr>
              <w:t>1.2.5. Atsiskaitomoji sąskaita</w:t>
            </w:r>
          </w:p>
        </w:tc>
        <w:tc>
          <w:tcPr>
            <w:tcW w:w="3510" w:type="dxa"/>
          </w:tcPr>
          <w:p w14:paraId="67E8382C" w14:textId="77777777" w:rsidR="00027B83" w:rsidRDefault="00027B83">
            <w:pPr>
              <w:jc w:val="center"/>
              <w:rPr>
                <w:kern w:val="2"/>
                <w:szCs w:val="24"/>
              </w:rPr>
            </w:pPr>
          </w:p>
        </w:tc>
      </w:tr>
      <w:tr w:rsidR="00027B83" w14:paraId="7B790B22" w14:textId="77777777">
        <w:tc>
          <w:tcPr>
            <w:tcW w:w="2808" w:type="dxa"/>
            <w:vMerge/>
          </w:tcPr>
          <w:p w14:paraId="2831D5D4" w14:textId="77777777" w:rsidR="00027B83" w:rsidRDefault="00027B83">
            <w:pPr>
              <w:rPr>
                <w:b/>
                <w:kern w:val="2"/>
                <w:szCs w:val="24"/>
              </w:rPr>
            </w:pPr>
          </w:p>
        </w:tc>
        <w:tc>
          <w:tcPr>
            <w:tcW w:w="3240" w:type="dxa"/>
          </w:tcPr>
          <w:p w14:paraId="1AE4E2DC" w14:textId="77777777" w:rsidR="00027B83" w:rsidRDefault="000B0897">
            <w:pPr>
              <w:rPr>
                <w:kern w:val="2"/>
                <w:szCs w:val="24"/>
              </w:rPr>
            </w:pPr>
            <w:r>
              <w:rPr>
                <w:kern w:val="2"/>
                <w:szCs w:val="24"/>
              </w:rPr>
              <w:t>1.2.6. Bankas, banko kodas</w:t>
            </w:r>
          </w:p>
        </w:tc>
        <w:tc>
          <w:tcPr>
            <w:tcW w:w="3510" w:type="dxa"/>
          </w:tcPr>
          <w:p w14:paraId="59DFD847" w14:textId="77777777" w:rsidR="00027B83" w:rsidRDefault="00027B83">
            <w:pPr>
              <w:jc w:val="center"/>
              <w:rPr>
                <w:kern w:val="2"/>
                <w:szCs w:val="24"/>
              </w:rPr>
            </w:pPr>
          </w:p>
        </w:tc>
      </w:tr>
      <w:tr w:rsidR="00027B83" w14:paraId="2AC3C29F" w14:textId="77777777">
        <w:tc>
          <w:tcPr>
            <w:tcW w:w="2808" w:type="dxa"/>
            <w:vMerge/>
          </w:tcPr>
          <w:p w14:paraId="6DAD1468" w14:textId="77777777" w:rsidR="00027B83" w:rsidRDefault="00027B83">
            <w:pPr>
              <w:rPr>
                <w:b/>
                <w:kern w:val="2"/>
                <w:szCs w:val="24"/>
              </w:rPr>
            </w:pPr>
          </w:p>
        </w:tc>
        <w:tc>
          <w:tcPr>
            <w:tcW w:w="3240" w:type="dxa"/>
          </w:tcPr>
          <w:p w14:paraId="23F4B9C4" w14:textId="77777777" w:rsidR="00027B83" w:rsidRDefault="000B0897">
            <w:pPr>
              <w:rPr>
                <w:kern w:val="2"/>
                <w:szCs w:val="24"/>
              </w:rPr>
            </w:pPr>
            <w:r>
              <w:rPr>
                <w:kern w:val="2"/>
                <w:szCs w:val="24"/>
              </w:rPr>
              <w:t>1.2.7. Telefonas</w:t>
            </w:r>
          </w:p>
        </w:tc>
        <w:tc>
          <w:tcPr>
            <w:tcW w:w="3510" w:type="dxa"/>
          </w:tcPr>
          <w:p w14:paraId="7E8761E6" w14:textId="77777777" w:rsidR="00027B83" w:rsidRDefault="00027B83">
            <w:pPr>
              <w:jc w:val="center"/>
              <w:rPr>
                <w:kern w:val="2"/>
                <w:szCs w:val="24"/>
              </w:rPr>
            </w:pPr>
          </w:p>
        </w:tc>
      </w:tr>
      <w:tr w:rsidR="00027B83" w14:paraId="3B509258" w14:textId="77777777">
        <w:tc>
          <w:tcPr>
            <w:tcW w:w="2808" w:type="dxa"/>
            <w:vMerge/>
          </w:tcPr>
          <w:p w14:paraId="330E1039" w14:textId="77777777" w:rsidR="00027B83" w:rsidRDefault="00027B83">
            <w:pPr>
              <w:rPr>
                <w:b/>
                <w:kern w:val="2"/>
                <w:szCs w:val="24"/>
              </w:rPr>
            </w:pPr>
          </w:p>
        </w:tc>
        <w:tc>
          <w:tcPr>
            <w:tcW w:w="3240" w:type="dxa"/>
          </w:tcPr>
          <w:p w14:paraId="3D9138F8" w14:textId="77777777" w:rsidR="00027B83" w:rsidRDefault="000B0897">
            <w:pPr>
              <w:rPr>
                <w:kern w:val="2"/>
                <w:szCs w:val="24"/>
              </w:rPr>
            </w:pPr>
            <w:r>
              <w:rPr>
                <w:kern w:val="2"/>
                <w:szCs w:val="24"/>
              </w:rPr>
              <w:t>1.2.8. El. paštas</w:t>
            </w:r>
          </w:p>
        </w:tc>
        <w:tc>
          <w:tcPr>
            <w:tcW w:w="3510" w:type="dxa"/>
          </w:tcPr>
          <w:p w14:paraId="074348E8" w14:textId="77777777" w:rsidR="00027B83" w:rsidRDefault="00027B83">
            <w:pPr>
              <w:jc w:val="center"/>
              <w:rPr>
                <w:kern w:val="2"/>
                <w:szCs w:val="24"/>
              </w:rPr>
            </w:pPr>
          </w:p>
        </w:tc>
      </w:tr>
      <w:tr w:rsidR="00027B83" w14:paraId="64373307" w14:textId="77777777">
        <w:tc>
          <w:tcPr>
            <w:tcW w:w="2808" w:type="dxa"/>
            <w:vMerge/>
          </w:tcPr>
          <w:p w14:paraId="1D0B1E4D" w14:textId="77777777" w:rsidR="00027B83" w:rsidRDefault="00027B83">
            <w:pPr>
              <w:rPr>
                <w:b/>
                <w:kern w:val="2"/>
                <w:szCs w:val="24"/>
              </w:rPr>
            </w:pPr>
          </w:p>
        </w:tc>
        <w:tc>
          <w:tcPr>
            <w:tcW w:w="3240" w:type="dxa"/>
          </w:tcPr>
          <w:p w14:paraId="4E962BC4" w14:textId="77777777" w:rsidR="00027B83" w:rsidRDefault="000B0897">
            <w:pPr>
              <w:rPr>
                <w:kern w:val="2"/>
                <w:szCs w:val="24"/>
              </w:rPr>
            </w:pPr>
            <w:r>
              <w:rPr>
                <w:kern w:val="2"/>
                <w:szCs w:val="24"/>
              </w:rPr>
              <w:t>1.2.9. Šalies atstovas</w:t>
            </w:r>
          </w:p>
        </w:tc>
        <w:tc>
          <w:tcPr>
            <w:tcW w:w="3510" w:type="dxa"/>
          </w:tcPr>
          <w:p w14:paraId="7219D617" w14:textId="77777777" w:rsidR="00027B83" w:rsidRDefault="00027B83">
            <w:pPr>
              <w:jc w:val="center"/>
              <w:rPr>
                <w:kern w:val="2"/>
                <w:szCs w:val="24"/>
              </w:rPr>
            </w:pPr>
          </w:p>
        </w:tc>
      </w:tr>
      <w:tr w:rsidR="00027B83" w14:paraId="42083F9F" w14:textId="77777777">
        <w:tc>
          <w:tcPr>
            <w:tcW w:w="2808" w:type="dxa"/>
            <w:vMerge/>
          </w:tcPr>
          <w:p w14:paraId="34AD8B5B" w14:textId="77777777" w:rsidR="00027B83" w:rsidRDefault="00027B83">
            <w:pPr>
              <w:rPr>
                <w:b/>
                <w:kern w:val="2"/>
                <w:szCs w:val="24"/>
              </w:rPr>
            </w:pPr>
          </w:p>
        </w:tc>
        <w:tc>
          <w:tcPr>
            <w:tcW w:w="3240" w:type="dxa"/>
          </w:tcPr>
          <w:p w14:paraId="00C7E68C" w14:textId="77777777" w:rsidR="00027B83" w:rsidRDefault="000B0897">
            <w:pPr>
              <w:rPr>
                <w:kern w:val="2"/>
                <w:szCs w:val="24"/>
              </w:rPr>
            </w:pPr>
            <w:r>
              <w:rPr>
                <w:kern w:val="2"/>
                <w:szCs w:val="24"/>
              </w:rPr>
              <w:t>1.2.10. Atstovavimo pagrindas</w:t>
            </w:r>
          </w:p>
        </w:tc>
        <w:tc>
          <w:tcPr>
            <w:tcW w:w="3510" w:type="dxa"/>
          </w:tcPr>
          <w:p w14:paraId="0FE43D16" w14:textId="77777777" w:rsidR="00027B83" w:rsidRDefault="00027B83">
            <w:pPr>
              <w:jc w:val="center"/>
              <w:rPr>
                <w:kern w:val="2"/>
                <w:szCs w:val="24"/>
              </w:rPr>
            </w:pPr>
          </w:p>
        </w:tc>
      </w:tr>
    </w:tbl>
    <w:p w14:paraId="517D98CE"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153282C1" w14:textId="77777777">
        <w:trPr>
          <w:trHeight w:val="300"/>
        </w:trPr>
        <w:tc>
          <w:tcPr>
            <w:tcW w:w="9535" w:type="dxa"/>
            <w:gridSpan w:val="4"/>
          </w:tcPr>
          <w:p w14:paraId="5A5BF77E" w14:textId="77777777" w:rsidR="00027B83" w:rsidRDefault="000B0897">
            <w:pPr>
              <w:jc w:val="center"/>
              <w:rPr>
                <w:b/>
                <w:kern w:val="2"/>
                <w:szCs w:val="24"/>
              </w:rPr>
            </w:pPr>
            <w:r>
              <w:rPr>
                <w:b/>
                <w:kern w:val="2"/>
                <w:szCs w:val="24"/>
              </w:rPr>
              <w:t>2. ATSAKINGI ASMENYS</w:t>
            </w:r>
          </w:p>
        </w:tc>
      </w:tr>
      <w:tr w:rsidR="00027B83" w14:paraId="5CD2C699" w14:textId="77777777">
        <w:trPr>
          <w:trHeight w:val="300"/>
        </w:trPr>
        <w:tc>
          <w:tcPr>
            <w:tcW w:w="3094" w:type="dxa"/>
            <w:gridSpan w:val="2"/>
          </w:tcPr>
          <w:p w14:paraId="18F1E141"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p w14:paraId="4DCEE1C1" w14:textId="77777777" w:rsidR="00682656" w:rsidRDefault="00682656">
            <w:pPr>
              <w:rPr>
                <w:b/>
                <w:kern w:val="2"/>
                <w:szCs w:val="24"/>
              </w:rPr>
            </w:pPr>
          </w:p>
        </w:tc>
        <w:tc>
          <w:tcPr>
            <w:tcW w:w="6441" w:type="dxa"/>
            <w:gridSpan w:val="2"/>
          </w:tcPr>
          <w:p w14:paraId="709DCDA7" w14:textId="77777777" w:rsidR="001668E8" w:rsidRPr="001668E8" w:rsidRDefault="001668E8" w:rsidP="001668E8">
            <w:pPr>
              <w:rPr>
                <w:szCs w:val="24"/>
              </w:rPr>
            </w:pPr>
            <w:r w:rsidRPr="001668E8">
              <w:rPr>
                <w:szCs w:val="24"/>
              </w:rPr>
              <w:t>įrašyti vardą ir pavardę</w:t>
            </w:r>
          </w:p>
          <w:p w14:paraId="70E77A06" w14:textId="77777777" w:rsidR="001668E8" w:rsidRPr="001668E8" w:rsidRDefault="001668E8" w:rsidP="001668E8">
            <w:pPr>
              <w:rPr>
                <w:szCs w:val="24"/>
              </w:rPr>
            </w:pPr>
            <w:r w:rsidRPr="001668E8">
              <w:rPr>
                <w:szCs w:val="24"/>
              </w:rPr>
              <w:t>įrašyti pareigas</w:t>
            </w:r>
          </w:p>
          <w:p w14:paraId="7B4129D8" w14:textId="77777777" w:rsidR="001668E8" w:rsidRPr="001668E8" w:rsidRDefault="001668E8" w:rsidP="001668E8">
            <w:pPr>
              <w:rPr>
                <w:szCs w:val="24"/>
              </w:rPr>
            </w:pPr>
            <w:r w:rsidRPr="001668E8">
              <w:rPr>
                <w:szCs w:val="24"/>
              </w:rPr>
              <w:t>įrašyti telefono numerį</w:t>
            </w:r>
          </w:p>
          <w:p w14:paraId="589B6732" w14:textId="0DEF3271" w:rsidR="002E5083" w:rsidRDefault="001668E8" w:rsidP="001668E8">
            <w:pPr>
              <w:rPr>
                <w:color w:val="4472C4"/>
                <w:kern w:val="2"/>
                <w:szCs w:val="24"/>
              </w:rPr>
            </w:pPr>
            <w:r w:rsidRPr="001668E8">
              <w:rPr>
                <w:szCs w:val="24"/>
              </w:rPr>
              <w:t>įrašyti elektroninio pašto adresą</w:t>
            </w:r>
          </w:p>
        </w:tc>
      </w:tr>
      <w:tr w:rsidR="00027B83" w14:paraId="2BFB26F2" w14:textId="77777777">
        <w:trPr>
          <w:trHeight w:val="300"/>
        </w:trPr>
        <w:tc>
          <w:tcPr>
            <w:tcW w:w="3094" w:type="dxa"/>
            <w:gridSpan w:val="2"/>
          </w:tcPr>
          <w:p w14:paraId="1D19C8D4"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013A406A" w14:textId="77777777" w:rsidR="008B4B37" w:rsidRPr="009F21DE" w:rsidRDefault="008B4B37" w:rsidP="008B4B37">
            <w:pPr>
              <w:rPr>
                <w:szCs w:val="24"/>
                <w:lang w:eastAsia="zh-CN"/>
              </w:rPr>
            </w:pPr>
            <w:r w:rsidRPr="009F21DE">
              <w:rPr>
                <w:szCs w:val="24"/>
                <w:lang w:eastAsia="zh-CN"/>
              </w:rPr>
              <w:t>įrašyti vardą ir pavardę</w:t>
            </w:r>
          </w:p>
          <w:p w14:paraId="32C5DC5B" w14:textId="77777777" w:rsidR="008B4B37" w:rsidRPr="009F21DE" w:rsidRDefault="008B4B37" w:rsidP="008B4B37">
            <w:pPr>
              <w:rPr>
                <w:szCs w:val="24"/>
                <w:lang w:eastAsia="zh-CN"/>
              </w:rPr>
            </w:pPr>
            <w:r w:rsidRPr="009F21DE">
              <w:rPr>
                <w:szCs w:val="24"/>
                <w:lang w:eastAsia="zh-CN"/>
              </w:rPr>
              <w:t>įrašyti pareigas</w:t>
            </w:r>
          </w:p>
          <w:p w14:paraId="6BA34B3A" w14:textId="77777777" w:rsidR="008B4B37" w:rsidRPr="009F21DE" w:rsidRDefault="008B4B37" w:rsidP="008B4B37">
            <w:pPr>
              <w:rPr>
                <w:szCs w:val="24"/>
                <w:lang w:eastAsia="zh-CN"/>
              </w:rPr>
            </w:pPr>
            <w:r w:rsidRPr="009F21DE">
              <w:rPr>
                <w:szCs w:val="24"/>
                <w:lang w:eastAsia="zh-CN"/>
              </w:rPr>
              <w:t>įrašyti telefono numerį</w:t>
            </w:r>
          </w:p>
          <w:p w14:paraId="7289CFF0" w14:textId="77777777" w:rsidR="00027B83" w:rsidRDefault="008B4B37" w:rsidP="008B4B37">
            <w:pPr>
              <w:rPr>
                <w:color w:val="4472C4"/>
                <w:kern w:val="2"/>
                <w:szCs w:val="24"/>
              </w:rPr>
            </w:pPr>
            <w:r w:rsidRPr="009F21DE">
              <w:rPr>
                <w:szCs w:val="24"/>
                <w:lang w:eastAsia="zh-CN"/>
              </w:rPr>
              <w:t>įrašyti elektroninio pašto adresą</w:t>
            </w:r>
          </w:p>
        </w:tc>
      </w:tr>
      <w:tr w:rsidR="00027B83" w14:paraId="104C824B" w14:textId="77777777">
        <w:trPr>
          <w:trHeight w:val="300"/>
        </w:trPr>
        <w:tc>
          <w:tcPr>
            <w:tcW w:w="9535" w:type="dxa"/>
            <w:gridSpan w:val="4"/>
          </w:tcPr>
          <w:p w14:paraId="5D11D606" w14:textId="77777777" w:rsidR="00027B83" w:rsidRDefault="000B0897">
            <w:pPr>
              <w:jc w:val="center"/>
              <w:rPr>
                <w:b/>
                <w:kern w:val="2"/>
                <w:szCs w:val="24"/>
              </w:rPr>
            </w:pPr>
            <w:r>
              <w:rPr>
                <w:b/>
                <w:kern w:val="2"/>
                <w:szCs w:val="24"/>
              </w:rPr>
              <w:t>3. SUTARTIES DALYKAS</w:t>
            </w:r>
          </w:p>
        </w:tc>
      </w:tr>
      <w:tr w:rsidR="00027B83" w14:paraId="45E72F8A" w14:textId="77777777">
        <w:trPr>
          <w:trHeight w:val="300"/>
        </w:trPr>
        <w:tc>
          <w:tcPr>
            <w:tcW w:w="3094" w:type="dxa"/>
            <w:gridSpan w:val="2"/>
          </w:tcPr>
          <w:p w14:paraId="622F301D" w14:textId="77777777" w:rsidR="00027B83" w:rsidRDefault="000B0897">
            <w:pPr>
              <w:rPr>
                <w:b/>
                <w:kern w:val="2"/>
                <w:szCs w:val="24"/>
              </w:rPr>
            </w:pPr>
            <w:r>
              <w:rPr>
                <w:b/>
                <w:kern w:val="2"/>
                <w:szCs w:val="24"/>
              </w:rPr>
              <w:t>3.1. Sutarties dalykas</w:t>
            </w:r>
          </w:p>
        </w:tc>
        <w:tc>
          <w:tcPr>
            <w:tcW w:w="6441" w:type="dxa"/>
            <w:gridSpan w:val="2"/>
          </w:tcPr>
          <w:p w14:paraId="6A6B27CF" w14:textId="425891C6" w:rsidR="00027B83" w:rsidRPr="008920D8" w:rsidRDefault="000B0897" w:rsidP="00D468E2">
            <w:pPr>
              <w:jc w:val="both"/>
            </w:pPr>
            <w:r>
              <w:rPr>
                <w:kern w:val="2"/>
                <w:szCs w:val="24"/>
              </w:rPr>
              <w:t>Tiekėjas įsipareigoja Sutartyje</w:t>
            </w:r>
            <w:r w:rsidR="00D468E2">
              <w:rPr>
                <w:kern w:val="2"/>
                <w:szCs w:val="24"/>
              </w:rPr>
              <w:t xml:space="preserve"> numatytomis sąlygomis suteikti </w:t>
            </w:r>
            <w:r>
              <w:rPr>
                <w:kern w:val="2"/>
                <w:szCs w:val="24"/>
              </w:rPr>
              <w:t xml:space="preserve">Pirkėjui </w:t>
            </w:r>
            <w:r w:rsidR="008920D8" w:rsidRPr="008920D8">
              <w:t>Antanavo dvaro parko pritaikymas lankymui, takų projektavimo paslaugas</w:t>
            </w:r>
            <w:r w:rsidR="008920D8">
              <w:rPr>
                <w:b/>
                <w:bCs/>
              </w:rPr>
              <w:t xml:space="preserve"> </w:t>
            </w:r>
            <w:r>
              <w:rPr>
                <w:color w:val="000000"/>
                <w:kern w:val="2"/>
                <w:szCs w:val="24"/>
              </w:rPr>
              <w:t>(toliau – Paslaugos).</w:t>
            </w:r>
          </w:p>
          <w:p w14:paraId="7BB94378" w14:textId="77777777" w:rsidR="004F059B" w:rsidRDefault="004F059B" w:rsidP="00DE0C5C">
            <w:pPr>
              <w:jc w:val="both"/>
              <w:rPr>
                <w:color w:val="000000"/>
                <w:kern w:val="2"/>
                <w:szCs w:val="24"/>
              </w:rPr>
            </w:pPr>
          </w:p>
          <w:p w14:paraId="4DC35180" w14:textId="132E7F92" w:rsidR="00027B83" w:rsidRDefault="000B0897" w:rsidP="00DE0C5C">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lastRenderedPageBreak/>
              <w:t>Paslaugoms</w:t>
            </w:r>
            <w:r>
              <w:rPr>
                <w:color w:val="000000"/>
                <w:kern w:val="2"/>
                <w:szCs w:val="24"/>
              </w:rPr>
              <w:t xml:space="preserve"> nustatyti </w:t>
            </w:r>
            <w:r w:rsidR="00DD78F3">
              <w:rPr>
                <w:color w:val="000000"/>
                <w:kern w:val="2"/>
                <w:szCs w:val="24"/>
              </w:rPr>
              <w:t>Sutarties priede Nr.</w:t>
            </w:r>
            <w:r w:rsidR="004F059B">
              <w:rPr>
                <w:color w:val="000000"/>
                <w:kern w:val="2"/>
                <w:szCs w:val="24"/>
              </w:rPr>
              <w:t xml:space="preserve"> </w:t>
            </w:r>
            <w:r w:rsidR="00F00A12" w:rsidRPr="00F00A12">
              <w:rPr>
                <w:color w:val="000000"/>
                <w:kern w:val="2"/>
                <w:szCs w:val="24"/>
              </w:rPr>
              <w:t>1</w:t>
            </w:r>
            <w:r w:rsidR="00DD78F3">
              <w:rPr>
                <w:color w:val="000000"/>
                <w:kern w:val="2"/>
                <w:szCs w:val="24"/>
              </w:rPr>
              <w:t xml:space="preserve"> </w:t>
            </w:r>
            <w:r>
              <w:rPr>
                <w:color w:val="000000"/>
                <w:kern w:val="2"/>
                <w:szCs w:val="24"/>
              </w:rPr>
              <w:t>„Pasiūlymas“</w:t>
            </w:r>
            <w:r w:rsidR="00681148">
              <w:rPr>
                <w:color w:val="000000"/>
                <w:kern w:val="2"/>
                <w:szCs w:val="24"/>
              </w:rPr>
              <w:t xml:space="preserve"> (toliau – Pasiūlymas)</w:t>
            </w:r>
            <w:r w:rsidR="004F059B">
              <w:rPr>
                <w:color w:val="000000"/>
                <w:kern w:val="2"/>
                <w:szCs w:val="24"/>
              </w:rPr>
              <w:t xml:space="preserve"> ir </w:t>
            </w:r>
            <w:r w:rsidR="005D23D6" w:rsidRPr="005D23D6">
              <w:rPr>
                <w:color w:val="000000"/>
                <w:kern w:val="2"/>
                <w:szCs w:val="24"/>
              </w:rPr>
              <w:t xml:space="preserve">Sutarties priede </w:t>
            </w:r>
            <w:r w:rsidR="004F059B">
              <w:rPr>
                <w:color w:val="000000"/>
                <w:kern w:val="2"/>
                <w:szCs w:val="24"/>
              </w:rPr>
              <w:t xml:space="preserve">Nr. </w:t>
            </w:r>
            <w:r w:rsidR="004F059B" w:rsidRPr="00F00A12">
              <w:rPr>
                <w:color w:val="000000"/>
                <w:kern w:val="2"/>
                <w:szCs w:val="24"/>
              </w:rPr>
              <w:t>2</w:t>
            </w:r>
            <w:r w:rsidR="004F059B">
              <w:rPr>
                <w:color w:val="000000"/>
                <w:kern w:val="2"/>
                <w:szCs w:val="24"/>
              </w:rPr>
              <w:t xml:space="preserve"> „</w:t>
            </w:r>
            <w:r w:rsidR="004F059B">
              <w:rPr>
                <w:szCs w:val="24"/>
              </w:rPr>
              <w:t>Techninė specifikacija</w:t>
            </w:r>
            <w:r w:rsidR="004F059B">
              <w:rPr>
                <w:color w:val="000000"/>
                <w:kern w:val="2"/>
                <w:szCs w:val="24"/>
              </w:rPr>
              <w:t>“</w:t>
            </w:r>
            <w:r w:rsidR="00681148">
              <w:rPr>
                <w:color w:val="000000"/>
                <w:kern w:val="2"/>
                <w:szCs w:val="24"/>
              </w:rPr>
              <w:t xml:space="preserve"> (toliau – Techninė specifikacija).</w:t>
            </w:r>
          </w:p>
          <w:p w14:paraId="2BE3314D" w14:textId="6D048373" w:rsidR="001078C7" w:rsidRDefault="001078C7" w:rsidP="00DE0C5C">
            <w:pPr>
              <w:jc w:val="both"/>
              <w:rPr>
                <w:color w:val="000000"/>
                <w:kern w:val="2"/>
                <w:szCs w:val="24"/>
              </w:rPr>
            </w:pPr>
          </w:p>
        </w:tc>
      </w:tr>
      <w:tr w:rsidR="00027B83" w14:paraId="15325C38" w14:textId="77777777">
        <w:trPr>
          <w:trHeight w:val="300"/>
        </w:trPr>
        <w:tc>
          <w:tcPr>
            <w:tcW w:w="3094" w:type="dxa"/>
            <w:gridSpan w:val="2"/>
          </w:tcPr>
          <w:p w14:paraId="51178F6F"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8D7A7F9" w14:textId="77777777" w:rsidR="001078C7" w:rsidRDefault="004F059B" w:rsidP="00CB087A">
            <w:pPr>
              <w:rPr>
                <w:szCs w:val="24"/>
              </w:rPr>
            </w:pPr>
            <w:r w:rsidRPr="004F059B">
              <w:rPr>
                <w:szCs w:val="24"/>
              </w:rPr>
              <w:t>Antanavo dvaro parko pritaikymas lankymui, takų projektavimas</w:t>
            </w:r>
            <w:r w:rsidR="003D42D8">
              <w:rPr>
                <w:szCs w:val="24"/>
              </w:rPr>
              <w:t>, CVP IS Nr.__</w:t>
            </w:r>
          </w:p>
          <w:p w14:paraId="0FE6680C" w14:textId="132830A9" w:rsidR="00027B83" w:rsidRDefault="00027B83" w:rsidP="00CB087A">
            <w:pPr>
              <w:rPr>
                <w:kern w:val="2"/>
                <w:szCs w:val="24"/>
              </w:rPr>
            </w:pPr>
          </w:p>
        </w:tc>
      </w:tr>
      <w:tr w:rsidR="00027B83" w14:paraId="29ECE2C7" w14:textId="77777777">
        <w:trPr>
          <w:trHeight w:val="300"/>
        </w:trPr>
        <w:tc>
          <w:tcPr>
            <w:tcW w:w="3094" w:type="dxa"/>
            <w:gridSpan w:val="2"/>
          </w:tcPr>
          <w:p w14:paraId="48088B3D"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6BF09EF" w14:textId="731841F8" w:rsidR="00027B83" w:rsidRDefault="00A957B7" w:rsidP="00002ADE">
            <w:pPr>
              <w:rPr>
                <w:kern w:val="2"/>
                <w:szCs w:val="24"/>
              </w:rPr>
            </w:pPr>
            <w:r w:rsidRPr="00A957B7">
              <w:rPr>
                <w:kern w:val="2"/>
                <w:szCs w:val="24"/>
              </w:rPr>
              <w:t xml:space="preserve">Projekto pavadinimas "Antanavo dvaro parko pritaikymas lankymui". Projekto numeris 24-302-P-0001. </w:t>
            </w:r>
          </w:p>
        </w:tc>
      </w:tr>
      <w:tr w:rsidR="00027B83" w14:paraId="38541628" w14:textId="77777777">
        <w:trPr>
          <w:trHeight w:val="300"/>
        </w:trPr>
        <w:tc>
          <w:tcPr>
            <w:tcW w:w="9535" w:type="dxa"/>
            <w:gridSpan w:val="4"/>
          </w:tcPr>
          <w:p w14:paraId="7FC4B4AC"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F70D4D2" w14:textId="77777777">
        <w:trPr>
          <w:trHeight w:val="300"/>
        </w:trPr>
        <w:tc>
          <w:tcPr>
            <w:tcW w:w="3094" w:type="dxa"/>
            <w:gridSpan w:val="2"/>
          </w:tcPr>
          <w:p w14:paraId="0CE2D71F" w14:textId="5CB1FFC2"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w:t>
            </w:r>
          </w:p>
        </w:tc>
        <w:tc>
          <w:tcPr>
            <w:tcW w:w="6441" w:type="dxa"/>
            <w:gridSpan w:val="2"/>
          </w:tcPr>
          <w:p w14:paraId="75638AE3" w14:textId="558ABD12" w:rsidR="00283F77" w:rsidRDefault="000B0897" w:rsidP="00647436">
            <w:pPr>
              <w:jc w:val="both"/>
              <w:rPr>
                <w:kern w:val="2"/>
                <w:szCs w:val="24"/>
              </w:rPr>
            </w:pPr>
            <w:r w:rsidRPr="00D052F8">
              <w:rPr>
                <w:kern w:val="2"/>
                <w:szCs w:val="24"/>
              </w:rPr>
              <w:t xml:space="preserve">Tiekėjas įsipareigoja </w:t>
            </w:r>
            <w:r w:rsidRPr="00D052F8">
              <w:rPr>
                <w:szCs w:val="24"/>
              </w:rPr>
              <w:t>suteikti Paslaugas</w:t>
            </w:r>
            <w:r w:rsidRPr="00D052F8">
              <w:rPr>
                <w:kern w:val="2"/>
                <w:szCs w:val="24"/>
              </w:rPr>
              <w:t xml:space="preserve"> </w:t>
            </w:r>
            <w:r w:rsidR="00DE0C5C">
              <w:rPr>
                <w:kern w:val="2"/>
                <w:szCs w:val="24"/>
              </w:rPr>
              <w:t xml:space="preserve">per </w:t>
            </w:r>
            <w:r w:rsidR="0092773D" w:rsidRPr="00A02916">
              <w:rPr>
                <w:b/>
                <w:bCs/>
                <w:kern w:val="2"/>
                <w:szCs w:val="24"/>
              </w:rPr>
              <w:t>8</w:t>
            </w:r>
            <w:r w:rsidR="00DE0C5C" w:rsidRPr="00A02916">
              <w:rPr>
                <w:b/>
                <w:bCs/>
                <w:kern w:val="2"/>
                <w:szCs w:val="24"/>
              </w:rPr>
              <w:t xml:space="preserve"> (</w:t>
            </w:r>
            <w:r w:rsidR="0092773D" w:rsidRPr="00A02916">
              <w:rPr>
                <w:b/>
                <w:bCs/>
                <w:kern w:val="2"/>
                <w:szCs w:val="24"/>
              </w:rPr>
              <w:t>aštuonis</w:t>
            </w:r>
            <w:r w:rsidR="00281D20" w:rsidRPr="00A02916">
              <w:rPr>
                <w:b/>
                <w:bCs/>
                <w:kern w:val="2"/>
                <w:szCs w:val="24"/>
              </w:rPr>
              <w:t>)</w:t>
            </w:r>
            <w:r w:rsidR="00647436" w:rsidRPr="00A02916">
              <w:rPr>
                <w:b/>
                <w:bCs/>
                <w:kern w:val="2"/>
                <w:szCs w:val="24"/>
              </w:rPr>
              <w:t xml:space="preserve"> mėn.</w:t>
            </w:r>
            <w:r w:rsidR="00647436">
              <w:rPr>
                <w:kern w:val="2"/>
                <w:szCs w:val="24"/>
              </w:rPr>
              <w:t xml:space="preserve"> nuo Paslaugų teikimo pradžios</w:t>
            </w:r>
            <w:r w:rsidRPr="00D052F8">
              <w:rPr>
                <w:kern w:val="2"/>
                <w:szCs w:val="24"/>
              </w:rPr>
              <w:t>.</w:t>
            </w:r>
            <w:r w:rsidR="00647436">
              <w:rPr>
                <w:kern w:val="2"/>
                <w:szCs w:val="24"/>
              </w:rPr>
              <w:t xml:space="preserve"> </w:t>
            </w:r>
          </w:p>
          <w:p w14:paraId="135DC590" w14:textId="47777DD0" w:rsidR="00BA39A9" w:rsidRPr="00D052F8" w:rsidRDefault="00BA39A9" w:rsidP="00647436">
            <w:pPr>
              <w:jc w:val="both"/>
              <w:rPr>
                <w:szCs w:val="24"/>
              </w:rPr>
            </w:pPr>
          </w:p>
        </w:tc>
      </w:tr>
      <w:tr w:rsidR="00027B83" w14:paraId="4470ACCD" w14:textId="77777777">
        <w:trPr>
          <w:trHeight w:val="300"/>
        </w:trPr>
        <w:tc>
          <w:tcPr>
            <w:tcW w:w="3094" w:type="dxa"/>
            <w:gridSpan w:val="2"/>
          </w:tcPr>
          <w:p w14:paraId="76A135E8"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219DF946" w14:textId="4EF76932" w:rsidR="00027B83" w:rsidRDefault="0039341A">
            <w:pPr>
              <w:rPr>
                <w:szCs w:val="24"/>
              </w:rPr>
            </w:pPr>
            <w:r w:rsidRPr="0039341A">
              <w:rPr>
                <w:szCs w:val="24"/>
              </w:rPr>
              <w:t>Netaikoma</w:t>
            </w:r>
          </w:p>
        </w:tc>
      </w:tr>
      <w:tr w:rsidR="00027B83" w14:paraId="25D97F0E" w14:textId="77777777">
        <w:trPr>
          <w:trHeight w:val="300"/>
        </w:trPr>
        <w:tc>
          <w:tcPr>
            <w:tcW w:w="3094" w:type="dxa"/>
            <w:gridSpan w:val="2"/>
          </w:tcPr>
          <w:p w14:paraId="31A1FB0E" w14:textId="77777777" w:rsidR="00027B83" w:rsidRDefault="000B0897">
            <w:pPr>
              <w:rPr>
                <w:b/>
                <w:kern w:val="2"/>
                <w:szCs w:val="24"/>
              </w:rPr>
            </w:pPr>
            <w:r>
              <w:rPr>
                <w:b/>
                <w:kern w:val="2"/>
                <w:szCs w:val="24"/>
              </w:rPr>
              <w:t>4.3. Užsakymų teikimo tvarka</w:t>
            </w:r>
          </w:p>
        </w:tc>
        <w:tc>
          <w:tcPr>
            <w:tcW w:w="6441" w:type="dxa"/>
            <w:gridSpan w:val="2"/>
          </w:tcPr>
          <w:p w14:paraId="2E2925F9" w14:textId="77777777" w:rsidR="00027B83" w:rsidRDefault="000B0897">
            <w:pPr>
              <w:rPr>
                <w:szCs w:val="24"/>
              </w:rPr>
            </w:pPr>
            <w:r>
              <w:rPr>
                <w:szCs w:val="24"/>
              </w:rPr>
              <w:t>Netaikoma</w:t>
            </w:r>
          </w:p>
          <w:p w14:paraId="7BA28BC8" w14:textId="77777777" w:rsidR="00027B83" w:rsidRDefault="00027B83">
            <w:pPr>
              <w:rPr>
                <w:szCs w:val="24"/>
              </w:rPr>
            </w:pPr>
          </w:p>
        </w:tc>
      </w:tr>
      <w:tr w:rsidR="00027B83" w14:paraId="0F35C0F0" w14:textId="77777777" w:rsidTr="00877BFA">
        <w:trPr>
          <w:trHeight w:val="881"/>
        </w:trPr>
        <w:tc>
          <w:tcPr>
            <w:tcW w:w="3094" w:type="dxa"/>
            <w:gridSpan w:val="2"/>
            <w:tcBorders>
              <w:top w:val="single" w:sz="4" w:space="0" w:color="auto"/>
              <w:left w:val="single" w:sz="4" w:space="0" w:color="auto"/>
              <w:bottom w:val="single" w:sz="4" w:space="0" w:color="auto"/>
              <w:right w:val="single" w:sz="4" w:space="0" w:color="auto"/>
            </w:tcBorders>
          </w:tcPr>
          <w:p w14:paraId="23EBF841"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E48F041" w14:textId="44939D89" w:rsidR="00027B83" w:rsidRPr="000D3CFE" w:rsidRDefault="000D3CFE" w:rsidP="001263A8">
            <w:pPr>
              <w:autoSpaceDE w:val="0"/>
              <w:autoSpaceDN w:val="0"/>
              <w:adjustRightInd w:val="0"/>
              <w:rPr>
                <w:bCs/>
                <w:kern w:val="2"/>
                <w:szCs w:val="24"/>
              </w:rPr>
            </w:pPr>
            <w:r w:rsidRPr="000D3CFE">
              <w:rPr>
                <w:rFonts w:ascii="TimesNewRomanPSMT" w:hAnsi="TimesNewRomanPSMT" w:cs="TimesNewRomanPSMT"/>
                <w:bCs/>
                <w:szCs w:val="24"/>
              </w:rPr>
              <w:t>Netaikoma</w:t>
            </w:r>
          </w:p>
        </w:tc>
      </w:tr>
      <w:tr w:rsidR="00027B83" w14:paraId="76529F4C" w14:textId="77777777">
        <w:trPr>
          <w:trHeight w:val="300"/>
        </w:trPr>
        <w:tc>
          <w:tcPr>
            <w:tcW w:w="3094" w:type="dxa"/>
            <w:gridSpan w:val="2"/>
          </w:tcPr>
          <w:p w14:paraId="1C376A11" w14:textId="77777777" w:rsidR="00027B83" w:rsidRDefault="000B0897">
            <w:pPr>
              <w:rPr>
                <w:b/>
                <w:kern w:val="2"/>
                <w:szCs w:val="24"/>
              </w:rPr>
            </w:pPr>
            <w:r>
              <w:rPr>
                <w:b/>
                <w:kern w:val="2"/>
                <w:szCs w:val="24"/>
              </w:rPr>
              <w:t>4.5. Pateikiami dokumentai</w:t>
            </w:r>
          </w:p>
        </w:tc>
        <w:tc>
          <w:tcPr>
            <w:tcW w:w="6441" w:type="dxa"/>
            <w:gridSpan w:val="2"/>
          </w:tcPr>
          <w:p w14:paraId="14ECCE78" w14:textId="77777777" w:rsidR="00027B83" w:rsidRDefault="000B0897" w:rsidP="002C1A48">
            <w:pPr>
              <w:jc w:val="both"/>
              <w:rPr>
                <w:kern w:val="2"/>
                <w:szCs w:val="24"/>
              </w:rPr>
            </w:pPr>
            <w:r w:rsidRPr="00877BFA">
              <w:rPr>
                <w:kern w:val="2"/>
                <w:szCs w:val="24"/>
              </w:rPr>
              <w:t xml:space="preserve">Paslaugų perdavimo-priėmimo aktas ir </w:t>
            </w:r>
            <w:r w:rsidR="002977DA" w:rsidRPr="002977DA">
              <w:rPr>
                <w:kern w:val="2"/>
                <w:szCs w:val="24"/>
              </w:rPr>
              <w:t>PVM sąskaitą faktūr</w:t>
            </w:r>
            <w:r w:rsidR="002977DA">
              <w:rPr>
                <w:kern w:val="2"/>
                <w:szCs w:val="24"/>
              </w:rPr>
              <w:t>a</w:t>
            </w:r>
            <w:r w:rsidRPr="00877BFA">
              <w:rPr>
                <w:kern w:val="2"/>
                <w:szCs w:val="24"/>
              </w:rPr>
              <w:t xml:space="preserve">. </w:t>
            </w:r>
            <w:r>
              <w:rPr>
                <w:kern w:val="2"/>
                <w:szCs w:val="24"/>
              </w:rPr>
              <w:t>Tiekėjui nepateikus nurodytų dokumentų, laikoma, kad Paslaugos neatitinka Sutartyje nustatytų reikalavimų.</w:t>
            </w:r>
          </w:p>
          <w:p w14:paraId="24AC05FE" w14:textId="77777777" w:rsidR="00036673" w:rsidRDefault="00036673" w:rsidP="002C1A48">
            <w:pPr>
              <w:jc w:val="both"/>
              <w:rPr>
                <w:szCs w:val="24"/>
              </w:rPr>
            </w:pPr>
            <w:r w:rsidRPr="00036673">
              <w:rPr>
                <w:szCs w:val="24"/>
              </w:rPr>
              <w:t>PVM sąskaitos faktūros pateikiamos naudojantis sąskaitų administravimo informacine sistema SABIS priemonėmis.</w:t>
            </w:r>
          </w:p>
          <w:p w14:paraId="5BB97F39" w14:textId="77777777" w:rsidR="001078C7" w:rsidRDefault="001078C7" w:rsidP="002C1A48">
            <w:pPr>
              <w:jc w:val="both"/>
              <w:rPr>
                <w:szCs w:val="24"/>
              </w:rPr>
            </w:pPr>
          </w:p>
        </w:tc>
      </w:tr>
      <w:tr w:rsidR="00027B83" w14:paraId="15587537" w14:textId="77777777">
        <w:trPr>
          <w:trHeight w:val="300"/>
        </w:trPr>
        <w:tc>
          <w:tcPr>
            <w:tcW w:w="9535" w:type="dxa"/>
            <w:gridSpan w:val="4"/>
          </w:tcPr>
          <w:p w14:paraId="5AB60E89" w14:textId="77777777" w:rsidR="00027B83" w:rsidRDefault="000B0897">
            <w:pPr>
              <w:jc w:val="center"/>
              <w:rPr>
                <w:b/>
                <w:kern w:val="2"/>
                <w:szCs w:val="24"/>
              </w:rPr>
            </w:pPr>
            <w:r>
              <w:rPr>
                <w:b/>
                <w:kern w:val="2"/>
                <w:szCs w:val="24"/>
              </w:rPr>
              <w:t>5. SUTARTIES KAINA IR ATSISKAITYMO TVARKA</w:t>
            </w:r>
          </w:p>
        </w:tc>
      </w:tr>
      <w:tr w:rsidR="00027B83" w14:paraId="5A636B3B" w14:textId="77777777">
        <w:trPr>
          <w:trHeight w:val="300"/>
        </w:trPr>
        <w:tc>
          <w:tcPr>
            <w:tcW w:w="3094" w:type="dxa"/>
            <w:gridSpan w:val="2"/>
          </w:tcPr>
          <w:p w14:paraId="7D95717B" w14:textId="77777777" w:rsidR="00027B83" w:rsidRDefault="000B0897">
            <w:pPr>
              <w:rPr>
                <w:b/>
                <w:kern w:val="2"/>
                <w:szCs w:val="24"/>
              </w:rPr>
            </w:pPr>
            <w:r>
              <w:rPr>
                <w:b/>
                <w:kern w:val="2"/>
                <w:szCs w:val="24"/>
              </w:rPr>
              <w:t>5.1. Sutarčiai taikomas kainos apskaičiavimo būdas</w:t>
            </w:r>
          </w:p>
        </w:tc>
        <w:tc>
          <w:tcPr>
            <w:tcW w:w="6441" w:type="dxa"/>
            <w:gridSpan w:val="2"/>
          </w:tcPr>
          <w:p w14:paraId="692F65DB" w14:textId="77777777" w:rsidR="00027B83" w:rsidRPr="000A073A" w:rsidRDefault="000B0897">
            <w:pPr>
              <w:rPr>
                <w:kern w:val="2"/>
                <w:szCs w:val="24"/>
              </w:rPr>
            </w:pPr>
            <w:r>
              <w:rPr>
                <w:kern w:val="2"/>
                <w:szCs w:val="24"/>
              </w:rPr>
              <w:t>Fiksuotos kainos kainodara</w:t>
            </w:r>
          </w:p>
        </w:tc>
      </w:tr>
      <w:tr w:rsidR="00027B83" w14:paraId="3DC81B92" w14:textId="77777777">
        <w:trPr>
          <w:trHeight w:val="300"/>
        </w:trPr>
        <w:tc>
          <w:tcPr>
            <w:tcW w:w="3094" w:type="dxa"/>
            <w:gridSpan w:val="2"/>
          </w:tcPr>
          <w:p w14:paraId="3315AD1F"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19F4D4F" w14:textId="77777777" w:rsidR="00027B83" w:rsidRDefault="00027B83">
            <w:pPr>
              <w:rPr>
                <w:b/>
                <w:kern w:val="2"/>
                <w:szCs w:val="24"/>
              </w:rPr>
            </w:pPr>
          </w:p>
          <w:p w14:paraId="3765C1BE" w14:textId="77777777" w:rsidR="00027B83" w:rsidRDefault="00027B83">
            <w:pPr>
              <w:rPr>
                <w:b/>
                <w:kern w:val="2"/>
                <w:szCs w:val="24"/>
              </w:rPr>
            </w:pPr>
          </w:p>
          <w:p w14:paraId="55C65B08" w14:textId="77777777" w:rsidR="00027B83" w:rsidRDefault="00027B83">
            <w:pPr>
              <w:rPr>
                <w:b/>
                <w:kern w:val="2"/>
                <w:szCs w:val="24"/>
              </w:rPr>
            </w:pPr>
          </w:p>
          <w:p w14:paraId="359F26E9" w14:textId="77777777" w:rsidR="00027B83" w:rsidRDefault="00027B83" w:rsidP="000A073A">
            <w:pPr>
              <w:jc w:val="both"/>
              <w:rPr>
                <w:b/>
                <w:kern w:val="2"/>
                <w:szCs w:val="24"/>
              </w:rPr>
            </w:pPr>
          </w:p>
        </w:tc>
        <w:tc>
          <w:tcPr>
            <w:tcW w:w="6441" w:type="dxa"/>
            <w:gridSpan w:val="2"/>
          </w:tcPr>
          <w:p w14:paraId="35A48CCA" w14:textId="77777777" w:rsidR="00036673" w:rsidRPr="00F44574" w:rsidRDefault="00036673" w:rsidP="00036673">
            <w:pPr>
              <w:rPr>
                <w:b/>
                <w:bCs/>
                <w:szCs w:val="24"/>
              </w:rPr>
            </w:pPr>
            <w:r w:rsidRPr="00F44574">
              <w:rPr>
                <w:b/>
                <w:bCs/>
                <w:szCs w:val="24"/>
              </w:rPr>
              <w:t>Bendra sutarties kaina: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4148"/>
            </w:tblGrid>
            <w:tr w:rsidR="00036673" w:rsidRPr="00F44574" w14:paraId="0661289E"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04B9FA8D" w14:textId="77777777" w:rsidR="00036673" w:rsidRPr="00F44574" w:rsidRDefault="00036673" w:rsidP="00036673">
                  <w:pPr>
                    <w:tabs>
                      <w:tab w:val="left" w:pos="993"/>
                    </w:tabs>
                    <w:suppressAutoHyphens/>
                    <w:spacing w:line="256" w:lineRule="auto"/>
                    <w:rPr>
                      <w:rFonts w:eastAsia="Calibri"/>
                      <w:b/>
                      <w:szCs w:val="24"/>
                      <w:lang w:eastAsia="zh-CN"/>
                    </w:rPr>
                  </w:pPr>
                  <w:r w:rsidRPr="00F44574">
                    <w:rPr>
                      <w:rFonts w:eastAsia="Calibri"/>
                      <w:b/>
                      <w:szCs w:val="24"/>
                    </w:rPr>
                    <w:t>Pradinė Sutarties vertė be PVM</w:t>
                  </w:r>
                </w:p>
              </w:tc>
              <w:tc>
                <w:tcPr>
                  <w:tcW w:w="3337" w:type="pct"/>
                  <w:tcBorders>
                    <w:top w:val="single" w:sz="4" w:space="0" w:color="auto"/>
                    <w:left w:val="single" w:sz="4" w:space="0" w:color="auto"/>
                    <w:bottom w:val="single" w:sz="4" w:space="0" w:color="auto"/>
                    <w:right w:val="single" w:sz="4" w:space="0" w:color="auto"/>
                  </w:tcBorders>
                  <w:hideMark/>
                </w:tcPr>
                <w:p w14:paraId="6DCDAC8A" w14:textId="77777777" w:rsidR="00036673" w:rsidRPr="00F44574" w:rsidRDefault="00036673" w:rsidP="00036673">
                  <w:pPr>
                    <w:suppressAutoHyphens/>
                    <w:spacing w:line="256" w:lineRule="auto"/>
                    <w:ind w:right="-567"/>
                    <w:rPr>
                      <w:rFonts w:eastAsia="Calibri"/>
                      <w:szCs w:val="24"/>
                      <w:lang w:eastAsia="zh-CN"/>
                    </w:rPr>
                  </w:pPr>
                </w:p>
              </w:tc>
            </w:tr>
            <w:tr w:rsidR="00036673" w:rsidRPr="00F44574" w14:paraId="002D0A9F"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585FD9E3" w14:textId="77777777" w:rsidR="00036673" w:rsidRPr="00F44574" w:rsidRDefault="00036673" w:rsidP="00036673">
                  <w:pPr>
                    <w:tabs>
                      <w:tab w:val="left" w:pos="993"/>
                    </w:tabs>
                    <w:suppressAutoHyphens/>
                    <w:spacing w:line="256" w:lineRule="auto"/>
                    <w:ind w:right="-567"/>
                    <w:rPr>
                      <w:rFonts w:eastAsia="Calibri"/>
                      <w:b/>
                      <w:szCs w:val="24"/>
                      <w:lang w:eastAsia="zh-CN"/>
                    </w:rPr>
                  </w:pPr>
                  <w:r w:rsidRPr="00F44574">
                    <w:rPr>
                      <w:rFonts w:eastAsia="Calibri"/>
                      <w:b/>
                      <w:szCs w:val="24"/>
                    </w:rPr>
                    <w:t>___ % PVM</w:t>
                  </w:r>
                </w:p>
              </w:tc>
              <w:tc>
                <w:tcPr>
                  <w:tcW w:w="3337" w:type="pct"/>
                  <w:tcBorders>
                    <w:top w:val="single" w:sz="4" w:space="0" w:color="auto"/>
                    <w:left w:val="single" w:sz="4" w:space="0" w:color="auto"/>
                    <w:bottom w:val="single" w:sz="4" w:space="0" w:color="auto"/>
                    <w:right w:val="single" w:sz="4" w:space="0" w:color="auto"/>
                  </w:tcBorders>
                  <w:hideMark/>
                </w:tcPr>
                <w:p w14:paraId="7036C4E9" w14:textId="77777777" w:rsidR="00036673" w:rsidRPr="00F44574" w:rsidRDefault="00036673" w:rsidP="00036673">
                  <w:pPr>
                    <w:suppressAutoHyphens/>
                    <w:spacing w:line="256" w:lineRule="auto"/>
                    <w:ind w:right="-567"/>
                    <w:rPr>
                      <w:rFonts w:eastAsia="Calibri"/>
                      <w:szCs w:val="24"/>
                      <w:lang w:eastAsia="zh-CN"/>
                    </w:rPr>
                  </w:pPr>
                </w:p>
              </w:tc>
            </w:tr>
            <w:tr w:rsidR="00036673" w:rsidRPr="00F44574" w14:paraId="23CD3F5F" w14:textId="77777777" w:rsidTr="0085112B">
              <w:trPr>
                <w:trHeight w:val="300"/>
              </w:trPr>
              <w:tc>
                <w:tcPr>
                  <w:tcW w:w="1663" w:type="pct"/>
                  <w:tcBorders>
                    <w:top w:val="single" w:sz="4" w:space="0" w:color="auto"/>
                    <w:left w:val="single" w:sz="4" w:space="0" w:color="auto"/>
                    <w:bottom w:val="single" w:sz="4" w:space="0" w:color="auto"/>
                    <w:right w:val="single" w:sz="4" w:space="0" w:color="auto"/>
                  </w:tcBorders>
                  <w:hideMark/>
                </w:tcPr>
                <w:p w14:paraId="5AFD1F7F" w14:textId="77777777" w:rsidR="00036673" w:rsidRPr="00F44574" w:rsidRDefault="00036673" w:rsidP="00036673">
                  <w:pPr>
                    <w:tabs>
                      <w:tab w:val="left" w:pos="993"/>
                    </w:tabs>
                    <w:suppressAutoHyphens/>
                    <w:spacing w:line="256" w:lineRule="auto"/>
                    <w:ind w:right="-136"/>
                    <w:rPr>
                      <w:rFonts w:eastAsia="Calibri"/>
                      <w:b/>
                      <w:szCs w:val="24"/>
                      <w:lang w:eastAsia="zh-CN"/>
                    </w:rPr>
                  </w:pPr>
                  <w:r w:rsidRPr="00F44574">
                    <w:rPr>
                      <w:rFonts w:eastAsia="Calibri"/>
                      <w:b/>
                      <w:szCs w:val="24"/>
                    </w:rPr>
                    <w:t>Sutarties kaina (Pradinė Sutarties vertė + PVM)</w:t>
                  </w:r>
                </w:p>
              </w:tc>
              <w:tc>
                <w:tcPr>
                  <w:tcW w:w="3337" w:type="pct"/>
                  <w:tcBorders>
                    <w:top w:val="single" w:sz="4" w:space="0" w:color="auto"/>
                    <w:left w:val="single" w:sz="4" w:space="0" w:color="auto"/>
                    <w:bottom w:val="single" w:sz="4" w:space="0" w:color="auto"/>
                    <w:right w:val="single" w:sz="4" w:space="0" w:color="auto"/>
                  </w:tcBorders>
                  <w:hideMark/>
                </w:tcPr>
                <w:p w14:paraId="3BAE2BA5" w14:textId="77777777" w:rsidR="00036673" w:rsidRPr="00F44574" w:rsidRDefault="00036673" w:rsidP="00036673">
                  <w:pPr>
                    <w:suppressAutoHyphens/>
                    <w:spacing w:line="256" w:lineRule="auto"/>
                    <w:ind w:right="-567"/>
                    <w:rPr>
                      <w:rFonts w:eastAsia="Calibri"/>
                      <w:szCs w:val="24"/>
                      <w:lang w:eastAsia="zh-CN"/>
                    </w:rPr>
                  </w:pPr>
                </w:p>
              </w:tc>
            </w:tr>
          </w:tbl>
          <w:p w14:paraId="1404DE9B" w14:textId="77777777" w:rsidR="00027B83" w:rsidRDefault="000B0897" w:rsidP="00D468E2">
            <w:pPr>
              <w:jc w:val="both"/>
              <w:rPr>
                <w:noProof/>
                <w:kern w:val="2"/>
                <w:szCs w:val="24"/>
              </w:rPr>
            </w:pPr>
            <w:r>
              <w:rPr>
                <w:kern w:val="2"/>
                <w:szCs w:val="24"/>
              </w:rPr>
              <w:t>Šioje Sutartyje P</w:t>
            </w:r>
            <w:r>
              <w:rPr>
                <w:color w:val="000000"/>
                <w:kern w:val="2"/>
                <w:szCs w:val="24"/>
              </w:rPr>
              <w:t xml:space="preserve">radinės Sutarties vertė yra lygi Tiekėjo pasiūlymo kainai be PVM, nurodytai už visą pirkimo dokumentuose ir Sutartyje </w:t>
            </w:r>
            <w:r>
              <w:rPr>
                <w:noProof/>
                <w:color w:val="000000"/>
                <w:kern w:val="2"/>
                <w:szCs w:val="24"/>
              </w:rPr>
              <w:t>nurodytą Paslaugų kiekį ir (ar) apimtį</w:t>
            </w:r>
            <w:r>
              <w:rPr>
                <w:noProof/>
                <w:kern w:val="2"/>
                <w:szCs w:val="24"/>
              </w:rPr>
              <w:t>.</w:t>
            </w:r>
          </w:p>
          <w:p w14:paraId="0A9753FC" w14:textId="77777777" w:rsidR="00036673" w:rsidRDefault="001263A8" w:rsidP="00D468E2">
            <w:pPr>
              <w:jc w:val="both"/>
              <w:rPr>
                <w:noProof/>
                <w:kern w:val="2"/>
                <w:szCs w:val="24"/>
              </w:rPr>
            </w:pPr>
            <w:r>
              <w:rPr>
                <w:noProof/>
                <w:kern w:val="2"/>
                <w:szCs w:val="24"/>
              </w:rPr>
              <w:t xml:space="preserve">Sutarties kaina detalizuota </w:t>
            </w:r>
            <w:r w:rsidR="0079591B" w:rsidRPr="0079591B">
              <w:rPr>
                <w:noProof/>
                <w:kern w:val="2"/>
                <w:szCs w:val="24"/>
              </w:rPr>
              <w:t>Sutarties priede Nr. 1 „Pasiūlymas“</w:t>
            </w:r>
            <w:r w:rsidR="0079591B">
              <w:rPr>
                <w:noProof/>
                <w:kern w:val="2"/>
                <w:szCs w:val="24"/>
              </w:rPr>
              <w:t>.</w:t>
            </w:r>
          </w:p>
          <w:p w14:paraId="19DC918A" w14:textId="2A318AC6" w:rsidR="00877580" w:rsidRPr="00800D3F" w:rsidRDefault="00877580" w:rsidP="00D468E2">
            <w:pPr>
              <w:jc w:val="both"/>
              <w:rPr>
                <w:noProof/>
                <w:kern w:val="2"/>
                <w:szCs w:val="24"/>
              </w:rPr>
            </w:pPr>
          </w:p>
        </w:tc>
      </w:tr>
      <w:tr w:rsidR="00027B83" w14:paraId="6BA597B9" w14:textId="77777777" w:rsidTr="004F0009">
        <w:trPr>
          <w:trHeight w:val="983"/>
        </w:trPr>
        <w:tc>
          <w:tcPr>
            <w:tcW w:w="3094" w:type="dxa"/>
            <w:gridSpan w:val="2"/>
          </w:tcPr>
          <w:p w14:paraId="40D691F8" w14:textId="77777777" w:rsidR="00027B83" w:rsidRPr="004F0009"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283EEFC" w14:textId="77777777" w:rsidR="001E6E85" w:rsidRPr="00121CEF" w:rsidRDefault="001E6E85" w:rsidP="001E6E85">
            <w:pPr>
              <w:rPr>
                <w:kern w:val="2"/>
                <w:szCs w:val="24"/>
              </w:rPr>
            </w:pPr>
            <w:r w:rsidRPr="00121CEF">
              <w:rPr>
                <w:kern w:val="2"/>
                <w:szCs w:val="24"/>
              </w:rPr>
              <w:t>Sutarties kaina bus perskaičiuojama:</w:t>
            </w:r>
          </w:p>
          <w:p w14:paraId="0A741470" w14:textId="77777777" w:rsidR="001E6E85" w:rsidRPr="00121CEF" w:rsidRDefault="001E6E85" w:rsidP="001E6E85">
            <w:pPr>
              <w:rPr>
                <w:kern w:val="2"/>
                <w:szCs w:val="24"/>
              </w:rPr>
            </w:pPr>
            <w:r w:rsidRPr="00121CEF">
              <w:rPr>
                <w:kern w:val="2"/>
                <w:szCs w:val="24"/>
              </w:rPr>
              <w:t>5.3.1. dėl PVM tarifo pasikeitimo;</w:t>
            </w:r>
          </w:p>
          <w:p w14:paraId="02AAC072" w14:textId="2240CCD4" w:rsidR="00027B83" w:rsidRPr="00036673" w:rsidRDefault="001E6E85" w:rsidP="001E6E85">
            <w:pPr>
              <w:rPr>
                <w:szCs w:val="24"/>
              </w:rPr>
            </w:pPr>
            <w:r w:rsidRPr="00121CEF">
              <w:rPr>
                <w:kern w:val="2"/>
                <w:szCs w:val="24"/>
              </w:rPr>
              <w:t>5.3.2. dėl kainų lygio pokyčio</w:t>
            </w:r>
            <w:r>
              <w:rPr>
                <w:kern w:val="2"/>
                <w:szCs w:val="24"/>
              </w:rPr>
              <w:t>.</w:t>
            </w:r>
          </w:p>
        </w:tc>
      </w:tr>
      <w:tr w:rsidR="00027B83" w14:paraId="0273F886" w14:textId="77777777">
        <w:trPr>
          <w:trHeight w:val="300"/>
        </w:trPr>
        <w:tc>
          <w:tcPr>
            <w:tcW w:w="3094" w:type="dxa"/>
            <w:gridSpan w:val="2"/>
          </w:tcPr>
          <w:p w14:paraId="4ABA8AE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716F5951" w14:textId="77777777" w:rsidR="00027B83" w:rsidRDefault="000B0897" w:rsidP="00D468E2">
            <w:pPr>
              <w:jc w:val="both"/>
              <w:rPr>
                <w:kern w:val="2"/>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w:t>
            </w:r>
            <w:r w:rsidR="009F5BCA" w:rsidRPr="005D065A">
              <w:rPr>
                <w:kern w:val="2"/>
                <w:szCs w:val="24"/>
              </w:rPr>
              <w:t>ma</w:t>
            </w:r>
            <w:r w:rsidRPr="005D065A">
              <w:rPr>
                <w:kern w:val="2"/>
                <w:szCs w:val="24"/>
              </w:rPr>
              <w:t xml:space="preserve"> </w:t>
            </w:r>
            <w:r>
              <w:rPr>
                <w:kern w:val="2"/>
                <w:szCs w:val="24"/>
              </w:rPr>
              <w:t>nekeičiant P</w:t>
            </w:r>
            <w:r>
              <w:rPr>
                <w:szCs w:val="24"/>
              </w:rPr>
              <w:t>aslaugų</w:t>
            </w:r>
            <w:r>
              <w:rPr>
                <w:kern w:val="2"/>
                <w:szCs w:val="24"/>
              </w:rPr>
              <w:t xml:space="preserve"> kainos be PVM.</w:t>
            </w:r>
          </w:p>
          <w:p w14:paraId="57C2685E" w14:textId="77777777" w:rsidR="002C1A48" w:rsidRDefault="002C1A48" w:rsidP="002C1A48">
            <w:pPr>
              <w:pStyle w:val="Style"/>
              <w:tabs>
                <w:tab w:val="left" w:pos="1418"/>
              </w:tabs>
              <w:spacing w:line="244" w:lineRule="exact"/>
              <w:ind w:right="49"/>
              <w:jc w:val="both"/>
              <w:rPr>
                <w:iCs/>
              </w:rPr>
            </w:pPr>
            <w:r w:rsidRPr="00007A16">
              <w:t xml:space="preserve">Padidėjus arba sumažėjus pridėtinės vertės mokesčio (PVM) tarifui Sutarties kaina ir įkainiai atitinkamai didinami arba mažinami ir taikomi </w:t>
            </w:r>
            <w:r>
              <w:t>likusiai nesuteiktų paslaugų daliai. Kainos</w:t>
            </w:r>
            <w:r w:rsidRPr="00007A16">
              <w:t xml:space="preserve"> </w:t>
            </w:r>
            <w:r w:rsidRPr="00007A16">
              <w:rPr>
                <w:lang w:eastAsia="en-US"/>
              </w:rPr>
              <w:t>perskaičiavimo formulė pasikeitus PVM tarifui:</w:t>
            </w:r>
          </w:p>
          <w:p w14:paraId="582AC65F" w14:textId="77777777" w:rsidR="002C1A48" w:rsidRPr="00007A16" w:rsidRDefault="002C1A48" w:rsidP="002C1A48">
            <w:pPr>
              <w:pStyle w:val="Stilius3"/>
              <w:ind w:firstLine="349"/>
              <w:rPr>
                <w:sz w:val="24"/>
                <w:szCs w:val="24"/>
              </w:rPr>
            </w:pPr>
            <w:r w:rsidRPr="00007A16">
              <w:rPr>
                <w:position w:val="-56"/>
                <w:sz w:val="24"/>
                <w:szCs w:val="24"/>
              </w:rPr>
              <w:object w:dxaOrig="2940" w:dyaOrig="960" w14:anchorId="1400D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12" o:title=""/>
                </v:shape>
                <o:OLEObject Type="Embed" ProgID="Equation.3" ShapeID="_x0000_i1025" DrawAspect="Content" ObjectID="_1853309454" r:id="rId13"/>
              </w:object>
            </w:r>
          </w:p>
          <w:p w14:paraId="7C091DC0" w14:textId="77777777" w:rsidR="002C1A48" w:rsidRPr="00007A16" w:rsidRDefault="002C1A48" w:rsidP="002C1A48">
            <w:pPr>
              <w:pStyle w:val="Stilius3"/>
              <w:spacing w:before="0"/>
              <w:ind w:firstLine="349"/>
              <w:rPr>
                <w:sz w:val="24"/>
                <w:szCs w:val="24"/>
              </w:rPr>
            </w:pPr>
            <w:r w:rsidRPr="00007A16">
              <w:rPr>
                <w:position w:val="-12"/>
                <w:sz w:val="24"/>
                <w:szCs w:val="24"/>
              </w:rPr>
              <w:object w:dxaOrig="340" w:dyaOrig="360" w14:anchorId="7F3AE1BB">
                <v:shape id="_x0000_i1026" type="#_x0000_t75" style="width:17.25pt;height:18pt" o:ole="">
                  <v:imagedata r:id="rId14" o:title=""/>
                </v:shape>
                <o:OLEObject Type="Embed" ProgID="Equation.3" ShapeID="_x0000_i1026" DrawAspect="Content" ObjectID="_1853309455" r:id="rId15"/>
              </w:object>
            </w:r>
            <w:r w:rsidRPr="00007A16">
              <w:rPr>
                <w:sz w:val="24"/>
                <w:szCs w:val="24"/>
              </w:rPr>
              <w:t xml:space="preserve"> - Perskaičiuota Sutarties kaina (su PVM); </w:t>
            </w:r>
            <w:r w:rsidRPr="00007A16">
              <w:rPr>
                <w:sz w:val="24"/>
                <w:szCs w:val="24"/>
              </w:rPr>
              <w:tab/>
            </w:r>
          </w:p>
          <w:p w14:paraId="04C73688" w14:textId="77777777" w:rsidR="002C1A48" w:rsidRPr="00007A16" w:rsidRDefault="002C1A48" w:rsidP="002C1A48">
            <w:pPr>
              <w:pStyle w:val="Stilius3"/>
              <w:spacing w:before="0"/>
              <w:ind w:firstLine="349"/>
              <w:rPr>
                <w:sz w:val="24"/>
                <w:szCs w:val="24"/>
              </w:rPr>
            </w:pPr>
            <w:r w:rsidRPr="00007A16">
              <w:rPr>
                <w:position w:val="-12"/>
                <w:sz w:val="24"/>
                <w:szCs w:val="24"/>
              </w:rPr>
              <w:object w:dxaOrig="300" w:dyaOrig="360" w14:anchorId="10F2B14E">
                <v:shape id="_x0000_i1027" type="#_x0000_t75" style="width:15pt;height:18pt" o:ole="">
                  <v:imagedata r:id="rId16" o:title=""/>
                </v:shape>
                <o:OLEObject Type="Embed" ProgID="Equation.3" ShapeID="_x0000_i1027" DrawAspect="Content" ObjectID="_1853309456" r:id="rId17"/>
              </w:object>
            </w:r>
            <w:r w:rsidRPr="00007A16">
              <w:rPr>
                <w:sz w:val="24"/>
                <w:szCs w:val="24"/>
              </w:rPr>
              <w:t xml:space="preserve"> - Sutarties kaina (su PVM) iki perskaičiavimo;</w:t>
            </w:r>
          </w:p>
          <w:p w14:paraId="6983A28C" w14:textId="77777777" w:rsidR="002C1A48" w:rsidRPr="00007A16" w:rsidRDefault="002C1A48" w:rsidP="002C1A48">
            <w:pPr>
              <w:pStyle w:val="Stilius3"/>
              <w:spacing w:before="0"/>
              <w:ind w:firstLine="349"/>
              <w:rPr>
                <w:sz w:val="24"/>
                <w:szCs w:val="24"/>
              </w:rPr>
            </w:pPr>
            <w:r w:rsidRPr="00007A16">
              <w:rPr>
                <w:sz w:val="24"/>
                <w:szCs w:val="24"/>
              </w:rPr>
              <w:t xml:space="preserve">A – </w:t>
            </w:r>
            <w:r>
              <w:rPr>
                <w:sz w:val="24"/>
                <w:szCs w:val="24"/>
              </w:rPr>
              <w:t>suteiktų paslaugų</w:t>
            </w:r>
            <w:r w:rsidRPr="00007A16">
              <w:rPr>
                <w:sz w:val="24"/>
                <w:szCs w:val="24"/>
              </w:rPr>
              <w:t xml:space="preserve"> kaina (su PVM) iki perskaičiavimo; </w:t>
            </w:r>
          </w:p>
          <w:p w14:paraId="79FFB5F7" w14:textId="77777777" w:rsidR="002C1A48" w:rsidRPr="00007A16" w:rsidRDefault="002C1A48" w:rsidP="002C1A48">
            <w:pPr>
              <w:pStyle w:val="Stilius3"/>
              <w:spacing w:before="0"/>
              <w:ind w:firstLine="349"/>
              <w:rPr>
                <w:sz w:val="24"/>
                <w:szCs w:val="24"/>
              </w:rPr>
            </w:pPr>
            <w:r w:rsidRPr="00007A16">
              <w:rPr>
                <w:position w:val="-12"/>
                <w:sz w:val="24"/>
                <w:szCs w:val="24"/>
              </w:rPr>
              <w:object w:dxaOrig="280" w:dyaOrig="360" w14:anchorId="4988C63E">
                <v:shape id="_x0000_i1028" type="#_x0000_t75" style="width:14.25pt;height:18pt" o:ole="">
                  <v:imagedata r:id="rId18" o:title=""/>
                </v:shape>
                <o:OLEObject Type="Embed" ProgID="Equation.3" ShapeID="_x0000_i1028" DrawAspect="Content" ObjectID="_1853309457" r:id="rId19"/>
              </w:object>
            </w:r>
            <w:r w:rsidRPr="00007A16">
              <w:rPr>
                <w:sz w:val="24"/>
                <w:szCs w:val="24"/>
              </w:rPr>
              <w:t xml:space="preserve"> - senas PVM tarifas (procentais); </w:t>
            </w:r>
          </w:p>
          <w:p w14:paraId="61F4AE27" w14:textId="77777777" w:rsidR="002C1A48" w:rsidRPr="00007A16" w:rsidRDefault="002C1A48" w:rsidP="002C1A48">
            <w:pPr>
              <w:pStyle w:val="Stilius3"/>
              <w:spacing w:before="0"/>
              <w:ind w:firstLine="349"/>
              <w:rPr>
                <w:iCs/>
                <w:sz w:val="24"/>
                <w:szCs w:val="24"/>
              </w:rPr>
            </w:pPr>
            <w:r w:rsidRPr="00007A16">
              <w:rPr>
                <w:position w:val="-12"/>
                <w:sz w:val="24"/>
                <w:szCs w:val="24"/>
              </w:rPr>
              <w:object w:dxaOrig="320" w:dyaOrig="360" w14:anchorId="1F2A0840">
                <v:shape id="_x0000_i1029" type="#_x0000_t75" style="width:15.75pt;height:18pt" o:ole="">
                  <v:imagedata r:id="rId20" o:title=""/>
                </v:shape>
                <o:OLEObject Type="Embed" ProgID="Equation.3" ShapeID="_x0000_i1029" DrawAspect="Content" ObjectID="_1853309458" r:id="rId21"/>
              </w:object>
            </w:r>
            <w:r w:rsidRPr="00007A16">
              <w:rPr>
                <w:sz w:val="24"/>
                <w:szCs w:val="24"/>
              </w:rPr>
              <w:t xml:space="preserve"> - naujas PVM tarifas (procentais)</w:t>
            </w:r>
            <w:r w:rsidRPr="00007A16">
              <w:rPr>
                <w:iCs/>
                <w:sz w:val="24"/>
                <w:szCs w:val="24"/>
              </w:rPr>
              <w:t>.</w:t>
            </w:r>
          </w:p>
          <w:p w14:paraId="02C9FDE4" w14:textId="77777777" w:rsidR="002C1A48" w:rsidRDefault="002C1A48" w:rsidP="00D468E2">
            <w:pPr>
              <w:jc w:val="both"/>
              <w:rPr>
                <w:szCs w:val="24"/>
              </w:rPr>
            </w:pPr>
          </w:p>
          <w:p w14:paraId="0FE7E667" w14:textId="77777777" w:rsidR="00027B83" w:rsidRDefault="000B0897" w:rsidP="00D468E2">
            <w:pPr>
              <w:jc w:val="both"/>
              <w:rPr>
                <w:kern w:val="2"/>
                <w:szCs w:val="24"/>
              </w:rPr>
            </w:pPr>
            <w:r>
              <w:rPr>
                <w:kern w:val="2"/>
                <w:szCs w:val="24"/>
              </w:rPr>
              <w:t xml:space="preserve">Perskaičiavimas įforminamas Susitarimu ne vėliau kaip per </w:t>
            </w:r>
            <w:r w:rsidR="00BA1A60">
              <w:rPr>
                <w:rFonts w:eastAsia="Cambria"/>
                <w:shd w:val="clear" w:color="auto" w:fill="FFFFFF"/>
              </w:rPr>
              <w:t>10 (dešimt) darbo dienų</w:t>
            </w:r>
            <w:r w:rsidR="001F3707" w:rsidRPr="001F3707">
              <w:rPr>
                <w:kern w:val="2"/>
                <w:szCs w:val="24"/>
              </w:rPr>
              <w:t xml:space="preserve"> </w:t>
            </w:r>
            <w:r>
              <w:rPr>
                <w:kern w:val="2"/>
                <w:szCs w:val="24"/>
              </w:rPr>
              <w:t>nuo PVM mokėjimą reglamentuojančių teisės aktų pasikeitimo, kuris tampa neatskiriama Sutarties dalimi. Perskaičiuota Sutarties kaina taikoma už tą P</w:t>
            </w:r>
            <w:r>
              <w:rPr>
                <w:szCs w:val="24"/>
              </w:rPr>
              <w:t>aslaugų</w:t>
            </w:r>
            <w:r>
              <w:rPr>
                <w:kern w:val="2"/>
                <w:szCs w:val="24"/>
              </w:rPr>
              <w:t xml:space="preserve"> dalį, kurios bus teikiamos </w:t>
            </w:r>
            <w:r w:rsidRPr="001F3707">
              <w:rPr>
                <w:kern w:val="2"/>
                <w:szCs w:val="24"/>
              </w:rPr>
              <w:t>nuo Šalių pasirašyto Susitarimo įsigalioji</w:t>
            </w:r>
            <w:r w:rsidR="001F3707" w:rsidRPr="001F3707">
              <w:rPr>
                <w:kern w:val="2"/>
                <w:szCs w:val="24"/>
              </w:rPr>
              <w:t>mo dienos.</w:t>
            </w:r>
          </w:p>
          <w:p w14:paraId="1A1DC0A3" w14:textId="77777777" w:rsidR="001078C7" w:rsidRPr="00D468E2" w:rsidRDefault="001078C7" w:rsidP="00D468E2">
            <w:pPr>
              <w:jc w:val="both"/>
              <w:rPr>
                <w:color w:val="FF0000"/>
                <w:kern w:val="2"/>
                <w:szCs w:val="24"/>
              </w:rPr>
            </w:pPr>
          </w:p>
        </w:tc>
      </w:tr>
      <w:tr w:rsidR="00027B83" w14:paraId="054D53D6" w14:textId="77777777">
        <w:trPr>
          <w:trHeight w:val="300"/>
        </w:trPr>
        <w:tc>
          <w:tcPr>
            <w:tcW w:w="3094" w:type="dxa"/>
            <w:gridSpan w:val="2"/>
          </w:tcPr>
          <w:p w14:paraId="3611E5DA"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67ABA660" w14:textId="77777777" w:rsidR="00027B83" w:rsidRDefault="000B0897">
            <w:pPr>
              <w:rPr>
                <w:kern w:val="2"/>
                <w:szCs w:val="24"/>
              </w:rPr>
            </w:pPr>
            <w:r>
              <w:rPr>
                <w:kern w:val="2"/>
                <w:szCs w:val="24"/>
              </w:rPr>
              <w:t>Netaikoma</w:t>
            </w:r>
          </w:p>
          <w:p w14:paraId="3F1A9AF9" w14:textId="77777777" w:rsidR="00027B83" w:rsidRDefault="00027B83">
            <w:pPr>
              <w:rPr>
                <w:kern w:val="2"/>
                <w:szCs w:val="24"/>
              </w:rPr>
            </w:pPr>
          </w:p>
          <w:p w14:paraId="7AB82416" w14:textId="77777777" w:rsidR="00027B83" w:rsidRDefault="00027B83">
            <w:pPr>
              <w:rPr>
                <w:szCs w:val="24"/>
              </w:rPr>
            </w:pPr>
          </w:p>
        </w:tc>
      </w:tr>
      <w:tr w:rsidR="00027B83" w14:paraId="5B61B5E3" w14:textId="77777777">
        <w:trPr>
          <w:trHeight w:val="300"/>
        </w:trPr>
        <w:tc>
          <w:tcPr>
            <w:tcW w:w="3094" w:type="dxa"/>
            <w:gridSpan w:val="2"/>
          </w:tcPr>
          <w:p w14:paraId="0295E554" w14:textId="77777777" w:rsidR="00027B83" w:rsidRDefault="000B0897">
            <w:pPr>
              <w:rPr>
                <w:b/>
                <w:kern w:val="2"/>
                <w:szCs w:val="24"/>
              </w:rPr>
            </w:pPr>
            <w:r>
              <w:rPr>
                <w:b/>
                <w:kern w:val="2"/>
                <w:szCs w:val="24"/>
              </w:rPr>
              <w:t xml:space="preserve">5.3.3. Sutarties kainos / įkainių peržiūra dėl </w:t>
            </w:r>
            <w:r w:rsidRPr="001E11CF">
              <w:rPr>
                <w:b/>
                <w:kern w:val="2"/>
                <w:szCs w:val="24"/>
                <w:u w:val="single"/>
              </w:rPr>
              <w:t>kainų lygio pokyčio</w:t>
            </w:r>
          </w:p>
          <w:p w14:paraId="4B8B7DEA" w14:textId="77777777" w:rsidR="00027B83" w:rsidRDefault="00027B83">
            <w:pPr>
              <w:rPr>
                <w:kern w:val="2"/>
                <w:szCs w:val="24"/>
              </w:rPr>
            </w:pPr>
          </w:p>
          <w:p w14:paraId="416A4EE7" w14:textId="77777777" w:rsidR="00027B83" w:rsidRDefault="00027B83">
            <w:pPr>
              <w:rPr>
                <w:b/>
                <w:kern w:val="2"/>
                <w:szCs w:val="24"/>
              </w:rPr>
            </w:pPr>
          </w:p>
        </w:tc>
        <w:tc>
          <w:tcPr>
            <w:tcW w:w="6441" w:type="dxa"/>
            <w:gridSpan w:val="2"/>
          </w:tcPr>
          <w:p w14:paraId="2F640E6A" w14:textId="268C256E" w:rsidR="001E11CF" w:rsidRPr="001E11CF" w:rsidRDefault="001E11CF" w:rsidP="001E11CF">
            <w:pPr>
              <w:jc w:val="both"/>
              <w:rPr>
                <w:color w:val="000000"/>
                <w:szCs w:val="24"/>
              </w:rPr>
            </w:pPr>
            <w:r w:rsidRPr="001E11CF">
              <w:rPr>
                <w:color w:val="000000"/>
                <w:szCs w:val="24"/>
              </w:rPr>
              <w:t>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7 procentus. Sutarties kainos peržiūra atliekama ne dažniau kaip kas 12 (dvylika) mėnesių.</w:t>
            </w:r>
          </w:p>
          <w:p w14:paraId="2C89C011" w14:textId="77777777" w:rsidR="001E11CF" w:rsidRPr="001E11CF" w:rsidRDefault="001E11CF" w:rsidP="001E11CF">
            <w:pPr>
              <w:jc w:val="both"/>
              <w:rPr>
                <w:color w:val="000000"/>
                <w:szCs w:val="24"/>
              </w:rPr>
            </w:pPr>
            <w:r w:rsidRPr="001E11CF">
              <w:rPr>
                <w:color w:val="000000"/>
                <w:szCs w:val="24"/>
              </w:rPr>
              <w:t>5.3.3.2. Sutarties kaina peržiūrima tik tai Sutarties daliai, kuri nėra išpirkta, t. y. Paslaugoms, kurios nėra priimtos ir apmokėtos. Vėlesnė Sutarties kainos peržiūra negali apimti laikotarpio, už kurį jau buvo atlikta peržiūra.</w:t>
            </w:r>
          </w:p>
          <w:p w14:paraId="3B9A118F" w14:textId="77777777" w:rsidR="001E11CF" w:rsidRPr="001E11CF" w:rsidRDefault="001E11CF" w:rsidP="001E11CF">
            <w:pPr>
              <w:jc w:val="both"/>
              <w:rPr>
                <w:color w:val="000000"/>
                <w:szCs w:val="24"/>
              </w:rPr>
            </w:pPr>
            <w:r w:rsidRPr="001E11CF">
              <w:rPr>
                <w:color w:val="000000"/>
                <w:szCs w:val="24"/>
              </w:rPr>
              <w:t xml:space="preserve">5.3.3.3. Jeigu Paslaugų teikimas vėluoja dėl Tiekėjo kaltės, </w:t>
            </w:r>
            <w:r w:rsidRPr="001E11CF">
              <w:rPr>
                <w:color w:val="000000"/>
                <w:szCs w:val="24"/>
              </w:rPr>
              <w:lastRenderedPageBreak/>
              <w:t>uždelstų suteikti Paslaugų kaina nėra perskaičiuojama dėl kainų lygio kilimo (gali būti mažinami, tačiau negali būti didinami).</w:t>
            </w:r>
          </w:p>
          <w:p w14:paraId="20A07C6F" w14:textId="77777777" w:rsidR="001E11CF" w:rsidRPr="001E11CF" w:rsidRDefault="001E11CF" w:rsidP="001E11CF">
            <w:pPr>
              <w:jc w:val="both"/>
              <w:rPr>
                <w:color w:val="000000"/>
                <w:szCs w:val="24"/>
              </w:rPr>
            </w:pPr>
            <w:r w:rsidRPr="001E11CF">
              <w:rPr>
                <w:color w:val="000000"/>
                <w:szCs w:val="24"/>
              </w:rPr>
              <w:t>5.3.3.4. Atlikdamos Sutarties kainos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7D26DDD" w14:textId="77777777" w:rsidR="001E11CF" w:rsidRPr="001E11CF" w:rsidRDefault="001E11CF" w:rsidP="001E11CF">
            <w:pPr>
              <w:jc w:val="both"/>
              <w:rPr>
                <w:color w:val="000000"/>
                <w:szCs w:val="24"/>
              </w:rPr>
            </w:pPr>
            <w:r w:rsidRPr="001E11CF">
              <w:rPr>
                <w:color w:val="000000"/>
                <w:szCs w:val="24"/>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6ECD9252" w14:textId="77777777" w:rsidR="001E11CF" w:rsidRPr="001E11CF" w:rsidRDefault="001E11CF" w:rsidP="001E11CF">
            <w:pPr>
              <w:jc w:val="both"/>
              <w:rPr>
                <w:color w:val="000000"/>
                <w:szCs w:val="24"/>
              </w:rPr>
            </w:pPr>
            <w:r w:rsidRPr="001E11CF">
              <w:rPr>
                <w:color w:val="000000"/>
                <w:szCs w:val="24"/>
              </w:rPr>
              <w:t>5.3.3.6. Nauja Sutarties kaina apskaičiuojama pagal žemiau pateiktą formulę:</w:t>
            </w:r>
          </w:p>
          <w:p w14:paraId="5F73483A" w14:textId="77777777" w:rsidR="001E11CF" w:rsidRPr="001E11CF" w:rsidRDefault="001E11CF" w:rsidP="001E11CF">
            <w:pPr>
              <w:jc w:val="both"/>
              <w:rPr>
                <w:color w:val="000000"/>
                <w:szCs w:val="24"/>
              </w:rPr>
            </w:pPr>
          </w:p>
          <w:p w14:paraId="64A6BD66" w14:textId="77777777" w:rsidR="001E11CF" w:rsidRPr="001E11CF" w:rsidRDefault="001E11CF" w:rsidP="001E11CF">
            <w:pPr>
              <w:jc w:val="both"/>
              <w:rPr>
                <w:color w:val="000000"/>
                <w:szCs w:val="24"/>
              </w:rPr>
            </w:pPr>
            <w:r w:rsidRPr="001E11CF">
              <w:rPr>
                <w:color w:val="000000"/>
                <w:szCs w:val="24"/>
              </w:rPr>
              <w:t>a_1=a+(k/100×a), kur a – kaina (Eur be PVM) (jei peržiūra jau buvo atlikta, tai po paskutinio perskaičiavimo)</w:t>
            </w:r>
          </w:p>
          <w:p w14:paraId="6BBCD435" w14:textId="77777777" w:rsidR="001E11CF" w:rsidRPr="001E11CF" w:rsidRDefault="001E11CF" w:rsidP="001E11CF">
            <w:pPr>
              <w:jc w:val="both"/>
              <w:rPr>
                <w:color w:val="000000"/>
                <w:szCs w:val="24"/>
              </w:rPr>
            </w:pPr>
            <w:r w:rsidRPr="001E11CF">
              <w:rPr>
                <w:color w:val="000000"/>
                <w:szCs w:val="24"/>
              </w:rPr>
              <w:t>a1 – perskaičiuota (pakeista) kaina (Eur be PVM)</w:t>
            </w:r>
          </w:p>
          <w:p w14:paraId="4625F382" w14:textId="27DB7D66" w:rsidR="001E11CF" w:rsidRPr="001E11CF" w:rsidRDefault="001E11CF" w:rsidP="001E11CF">
            <w:pPr>
              <w:jc w:val="both"/>
              <w:rPr>
                <w:color w:val="000000"/>
                <w:szCs w:val="24"/>
              </w:rPr>
            </w:pPr>
            <w:r w:rsidRPr="001E11CF">
              <w:rPr>
                <w:color w:val="000000"/>
                <w:szCs w:val="24"/>
              </w:rPr>
              <w:t>k – pagal vartotojų kainų indeksą (Valstybės duomenų agentūros (www.stat.gov.lt) kas mėnesį skelbiamo vartotojų kainų indekso „12 Įvairios prekės ir paslaugos</w:t>
            </w:r>
            <w:r w:rsidR="00511095">
              <w:rPr>
                <w:color w:val="000000"/>
                <w:szCs w:val="24"/>
              </w:rPr>
              <w:t>“</w:t>
            </w:r>
            <w:r w:rsidRPr="001E11CF">
              <w:rPr>
                <w:color w:val="000000"/>
                <w:szCs w:val="24"/>
              </w:rPr>
              <w:t>) apskaičiuotas Vartojimo prekių ir paslaugų kainų pokytis (padidėjimas arba sumažėjimas) (%). „k“ reikšmė skaičiuojama pagal formulę:</w:t>
            </w:r>
          </w:p>
          <w:p w14:paraId="38FB9E9D" w14:textId="77777777" w:rsidR="001E11CF" w:rsidRPr="001E11CF" w:rsidRDefault="001E11CF" w:rsidP="001E11CF">
            <w:pPr>
              <w:jc w:val="both"/>
              <w:rPr>
                <w:color w:val="000000"/>
                <w:szCs w:val="24"/>
              </w:rPr>
            </w:pPr>
            <w:r w:rsidRPr="001E11CF">
              <w:rPr>
                <w:color w:val="000000"/>
                <w:szCs w:val="24"/>
              </w:rPr>
              <w:t>k =</w:t>
            </w:r>
            <w:proofErr w:type="spellStart"/>
            <w:r w:rsidRPr="001E11CF">
              <w:rPr>
                <w:color w:val="000000"/>
                <w:szCs w:val="24"/>
              </w:rPr>
              <w:t>Ind_naujausias</w:t>
            </w:r>
            <w:proofErr w:type="spellEnd"/>
            <w:r w:rsidRPr="001E11CF">
              <w:rPr>
                <w:color w:val="000000"/>
                <w:szCs w:val="24"/>
              </w:rPr>
              <w:t>/</w:t>
            </w:r>
            <w:proofErr w:type="spellStart"/>
            <w:r w:rsidRPr="001E11CF">
              <w:rPr>
                <w:color w:val="000000"/>
                <w:szCs w:val="24"/>
              </w:rPr>
              <w:t>Ind_pradžia</w:t>
            </w:r>
            <w:proofErr w:type="spellEnd"/>
            <w:r w:rsidRPr="001E11CF">
              <w:rPr>
                <w:color w:val="000000"/>
                <w:szCs w:val="24"/>
              </w:rPr>
              <w:t xml:space="preserve"> ×100-100, (proc.) kur</w:t>
            </w:r>
          </w:p>
          <w:p w14:paraId="2800C574" w14:textId="77777777" w:rsidR="001E11CF" w:rsidRPr="001E11CF" w:rsidRDefault="001E11CF" w:rsidP="001E11CF">
            <w:pPr>
              <w:jc w:val="both"/>
              <w:rPr>
                <w:color w:val="000000"/>
                <w:szCs w:val="24"/>
              </w:rPr>
            </w:pPr>
            <w:proofErr w:type="spellStart"/>
            <w:r w:rsidRPr="001E11CF">
              <w:rPr>
                <w:color w:val="000000"/>
                <w:szCs w:val="24"/>
              </w:rPr>
              <w:t>Indnaujausias</w:t>
            </w:r>
            <w:proofErr w:type="spellEnd"/>
            <w:r w:rsidRPr="001E11CF">
              <w:rPr>
                <w:color w:val="000000"/>
                <w:szCs w:val="24"/>
              </w:rPr>
              <w:t xml:space="preserve"> – kreipimosi dėl kainos peržiūros išsiuntimo kitai Šaliai dieną paskelbtas naujausias vartojimo prekių ir paslaugų indeksas.</w:t>
            </w:r>
          </w:p>
          <w:p w14:paraId="40A3B381" w14:textId="77777777" w:rsidR="001E11CF" w:rsidRPr="001E11CF" w:rsidRDefault="001E11CF" w:rsidP="001E11CF">
            <w:pPr>
              <w:jc w:val="both"/>
              <w:rPr>
                <w:color w:val="000000"/>
                <w:szCs w:val="24"/>
              </w:rPr>
            </w:pPr>
            <w:proofErr w:type="spellStart"/>
            <w:r w:rsidRPr="001E11CF">
              <w:rPr>
                <w:color w:val="000000"/>
                <w:szCs w:val="24"/>
              </w:rPr>
              <w:t>Indpradžia</w:t>
            </w:r>
            <w:proofErr w:type="spellEnd"/>
            <w:r w:rsidRPr="001E11CF">
              <w:rPr>
                <w:color w:val="000000"/>
                <w:szCs w:val="24"/>
              </w:rPr>
              <w:t xml:space="preserve"> – laikotarpio pradžios datos (mėnesio) vartojimo prekių ir paslaugų indeksas. </w:t>
            </w:r>
          </w:p>
          <w:p w14:paraId="632A36D3" w14:textId="77777777" w:rsidR="001E11CF" w:rsidRPr="001E11CF" w:rsidRDefault="001E11CF" w:rsidP="001E11CF">
            <w:pPr>
              <w:jc w:val="both"/>
              <w:rPr>
                <w:color w:val="000000"/>
                <w:szCs w:val="24"/>
              </w:rPr>
            </w:pPr>
            <w:r w:rsidRPr="001E11CF">
              <w:rPr>
                <w:color w:val="000000"/>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5862A1F" w14:textId="77777777" w:rsidR="001E11CF" w:rsidRPr="001E11CF" w:rsidRDefault="001E11CF" w:rsidP="001E11CF">
            <w:pPr>
              <w:jc w:val="both"/>
              <w:rPr>
                <w:color w:val="000000"/>
                <w:szCs w:val="24"/>
              </w:rPr>
            </w:pPr>
            <w:r w:rsidRPr="001E11CF">
              <w:rPr>
                <w:color w:val="000000"/>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670ACF8F" w14:textId="77777777" w:rsidR="001E11CF" w:rsidRPr="001E11CF" w:rsidRDefault="001E11CF" w:rsidP="001E11CF">
            <w:pPr>
              <w:jc w:val="both"/>
              <w:rPr>
                <w:color w:val="000000"/>
                <w:szCs w:val="24"/>
              </w:rPr>
            </w:pPr>
            <w:r w:rsidRPr="001E11CF">
              <w:rPr>
                <w:color w:val="000000"/>
                <w:szCs w:val="24"/>
              </w:rPr>
              <w:t>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4C99B29" w14:textId="77777777" w:rsidR="001E11CF" w:rsidRPr="001E11CF" w:rsidRDefault="001E11CF" w:rsidP="001E11CF">
            <w:pPr>
              <w:jc w:val="both"/>
              <w:rPr>
                <w:color w:val="000000"/>
                <w:szCs w:val="24"/>
              </w:rPr>
            </w:pPr>
            <w:r w:rsidRPr="001E11CF">
              <w:rPr>
                <w:color w:val="000000"/>
                <w:szCs w:val="24"/>
              </w:rPr>
              <w:lastRenderedPageBreak/>
              <w:t>5.3.3.9. Susitarimas turi būti sudarytas per 20 dienų nuo Šalies pateikto tinkamo prašymo perskaičiuoti Sutarties kainą gavimo dienos.</w:t>
            </w:r>
          </w:p>
          <w:p w14:paraId="2661DD0B" w14:textId="6552312F" w:rsidR="00027B83" w:rsidRDefault="001E11CF" w:rsidP="001E11CF">
            <w:pPr>
              <w:jc w:val="both"/>
              <w:rPr>
                <w:color w:val="000000"/>
                <w:kern w:val="2"/>
                <w:szCs w:val="24"/>
                <w:shd w:val="clear" w:color="auto" w:fill="FFFFFF"/>
              </w:rPr>
            </w:pPr>
            <w:r w:rsidRPr="001E11CF">
              <w:rPr>
                <w:color w:val="000000"/>
                <w:szCs w:val="24"/>
              </w:rPr>
              <w:t>5.3.3.10. Susitarimu Šalys neturi teisės keisti procedūroje nurodytos tvarkos ar kitų Sutarties nuostatų, išskyrus, jei keitimas atliekamas pagal VPĮ nuostatas.</w:t>
            </w:r>
          </w:p>
          <w:p w14:paraId="1369C2C5" w14:textId="77777777" w:rsidR="00027B83" w:rsidRPr="001B4AA4" w:rsidRDefault="00027B83" w:rsidP="00D468E2">
            <w:pPr>
              <w:jc w:val="both"/>
              <w:rPr>
                <w:color w:val="000000"/>
                <w:kern w:val="2"/>
                <w:szCs w:val="24"/>
                <w:bdr w:val="none" w:sz="0" w:space="0" w:color="auto" w:frame="1"/>
              </w:rPr>
            </w:pPr>
          </w:p>
        </w:tc>
      </w:tr>
      <w:tr w:rsidR="00027B83" w14:paraId="74E0DFB2" w14:textId="77777777">
        <w:trPr>
          <w:trHeight w:val="300"/>
        </w:trPr>
        <w:tc>
          <w:tcPr>
            <w:tcW w:w="3094" w:type="dxa"/>
            <w:gridSpan w:val="2"/>
          </w:tcPr>
          <w:p w14:paraId="4E8BB9C1"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6161F75B" w14:textId="77777777" w:rsidR="00027B83" w:rsidRDefault="000B0897">
            <w:pPr>
              <w:rPr>
                <w:kern w:val="2"/>
                <w:szCs w:val="24"/>
              </w:rPr>
            </w:pPr>
            <w:r>
              <w:rPr>
                <w:kern w:val="2"/>
                <w:szCs w:val="24"/>
              </w:rPr>
              <w:t>Netaikoma</w:t>
            </w:r>
          </w:p>
          <w:p w14:paraId="065B3A86" w14:textId="77777777" w:rsidR="00027B83" w:rsidRDefault="00027B83">
            <w:pPr>
              <w:rPr>
                <w:szCs w:val="24"/>
              </w:rPr>
            </w:pPr>
          </w:p>
        </w:tc>
      </w:tr>
      <w:tr w:rsidR="00027B83" w14:paraId="7CC10D26" w14:textId="77777777">
        <w:trPr>
          <w:trHeight w:val="300"/>
        </w:trPr>
        <w:tc>
          <w:tcPr>
            <w:tcW w:w="3094" w:type="dxa"/>
            <w:gridSpan w:val="2"/>
          </w:tcPr>
          <w:p w14:paraId="71F2B8A1"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7A1FA31" w14:textId="77777777" w:rsidR="005D065A" w:rsidRDefault="005D065A" w:rsidP="005D065A">
            <w:pPr>
              <w:rPr>
                <w:kern w:val="2"/>
                <w:szCs w:val="24"/>
              </w:rPr>
            </w:pPr>
            <w:r>
              <w:rPr>
                <w:kern w:val="2"/>
                <w:szCs w:val="24"/>
              </w:rPr>
              <w:t>Netaikoma</w:t>
            </w:r>
          </w:p>
          <w:p w14:paraId="6C07ED75" w14:textId="77777777" w:rsidR="005D065A" w:rsidRDefault="005D065A" w:rsidP="005D065A">
            <w:pPr>
              <w:rPr>
                <w:szCs w:val="24"/>
              </w:rPr>
            </w:pPr>
          </w:p>
          <w:p w14:paraId="072DA289" w14:textId="77777777" w:rsidR="00027B83" w:rsidRDefault="00027B83">
            <w:pPr>
              <w:rPr>
                <w:szCs w:val="24"/>
              </w:rPr>
            </w:pPr>
          </w:p>
        </w:tc>
      </w:tr>
      <w:tr w:rsidR="00027B83" w14:paraId="0045D731" w14:textId="77777777">
        <w:trPr>
          <w:trHeight w:val="300"/>
        </w:trPr>
        <w:tc>
          <w:tcPr>
            <w:tcW w:w="3094" w:type="dxa"/>
            <w:gridSpan w:val="2"/>
          </w:tcPr>
          <w:p w14:paraId="15227187" w14:textId="77777777" w:rsidR="00027B83" w:rsidRDefault="000B0897">
            <w:pPr>
              <w:rPr>
                <w:b/>
                <w:kern w:val="2"/>
                <w:szCs w:val="24"/>
              </w:rPr>
            </w:pPr>
            <w:r>
              <w:rPr>
                <w:b/>
                <w:kern w:val="2"/>
                <w:szCs w:val="24"/>
              </w:rPr>
              <w:t>5.5. Atsiskaitymo su Tiekėju terminas ir tvarka</w:t>
            </w:r>
          </w:p>
        </w:tc>
        <w:tc>
          <w:tcPr>
            <w:tcW w:w="6441" w:type="dxa"/>
            <w:gridSpan w:val="2"/>
          </w:tcPr>
          <w:p w14:paraId="656A124C" w14:textId="77777777" w:rsidR="00027B83" w:rsidRPr="00BC7C7E" w:rsidRDefault="000B0897" w:rsidP="00D468E2">
            <w:pPr>
              <w:jc w:val="both"/>
              <w:rPr>
                <w:kern w:val="2"/>
                <w:szCs w:val="24"/>
              </w:rPr>
            </w:pPr>
            <w:r w:rsidRPr="00BC7C7E">
              <w:rPr>
                <w:kern w:val="2"/>
                <w:szCs w:val="24"/>
              </w:rPr>
              <w:t xml:space="preserve">Pirkėjas atsiskaito su Tiekėju ne vėliau kaip per </w:t>
            </w:r>
            <w:r w:rsidR="001F2B06" w:rsidRPr="00BC7C7E">
              <w:rPr>
                <w:kern w:val="2"/>
                <w:szCs w:val="24"/>
              </w:rPr>
              <w:t xml:space="preserve">30 (trisdešimt) </w:t>
            </w:r>
            <w:r w:rsidR="001F2B06" w:rsidRPr="00BC7C7E">
              <w:rPr>
                <w:kern w:val="2"/>
                <w:szCs w:val="24"/>
                <w:shd w:val="clear" w:color="auto" w:fill="FFFFFF"/>
              </w:rPr>
              <w:t xml:space="preserve">dienų </w:t>
            </w:r>
            <w:r w:rsidRPr="00BC7C7E">
              <w:rPr>
                <w:kern w:val="2"/>
                <w:szCs w:val="24"/>
              </w:rPr>
              <w:t xml:space="preserve">nuo </w:t>
            </w:r>
            <w:r w:rsidR="00326C68" w:rsidRPr="00326C68">
              <w:rPr>
                <w:kern w:val="2"/>
                <w:szCs w:val="24"/>
              </w:rPr>
              <w:t>PVM sąskait</w:t>
            </w:r>
            <w:r w:rsidR="00326C68">
              <w:rPr>
                <w:kern w:val="2"/>
                <w:szCs w:val="24"/>
              </w:rPr>
              <w:t>os</w:t>
            </w:r>
            <w:r w:rsidR="00326C68" w:rsidRPr="00326C68">
              <w:rPr>
                <w:kern w:val="2"/>
                <w:szCs w:val="24"/>
              </w:rPr>
              <w:t xml:space="preserve"> faktūr</w:t>
            </w:r>
            <w:r w:rsidR="00326C68">
              <w:rPr>
                <w:kern w:val="2"/>
                <w:szCs w:val="24"/>
              </w:rPr>
              <w:t>os</w:t>
            </w:r>
            <w:r w:rsidR="00326C68" w:rsidRPr="00326C68">
              <w:rPr>
                <w:kern w:val="2"/>
                <w:szCs w:val="24"/>
              </w:rPr>
              <w:t xml:space="preserve"> </w:t>
            </w:r>
            <w:r w:rsidRPr="00BC7C7E">
              <w:rPr>
                <w:kern w:val="2"/>
                <w:szCs w:val="24"/>
              </w:rPr>
              <w:t>gavimo dienos.</w:t>
            </w:r>
          </w:p>
          <w:p w14:paraId="314CC7AD" w14:textId="77777777" w:rsidR="00027B83" w:rsidRPr="00BC7C7E" w:rsidRDefault="00027B83" w:rsidP="00D468E2">
            <w:pPr>
              <w:jc w:val="both"/>
              <w:rPr>
                <w:color w:val="000000"/>
                <w:kern w:val="2"/>
                <w:szCs w:val="24"/>
                <w:shd w:val="clear" w:color="auto" w:fill="FFFFFF"/>
              </w:rPr>
            </w:pPr>
          </w:p>
          <w:p w14:paraId="6994F80F" w14:textId="77777777" w:rsidR="00027B83" w:rsidRPr="00BC7C7E" w:rsidRDefault="00727CEF" w:rsidP="00D468E2">
            <w:pPr>
              <w:jc w:val="both"/>
              <w:rPr>
                <w:color w:val="000000"/>
                <w:kern w:val="2"/>
                <w:szCs w:val="24"/>
                <w:shd w:val="clear" w:color="auto" w:fill="FFFFFF"/>
              </w:rPr>
            </w:pPr>
            <w:r w:rsidRPr="00BC7C7E">
              <w:rPr>
                <w:color w:val="000000"/>
                <w:kern w:val="2"/>
                <w:szCs w:val="24"/>
                <w:shd w:val="clear" w:color="auto" w:fill="FFFFFF"/>
              </w:rPr>
              <w:t>Apmokėjimo sąlygos:</w:t>
            </w:r>
          </w:p>
          <w:p w14:paraId="12FD4AD8" w14:textId="77777777" w:rsidR="00532C3E" w:rsidRPr="00BC7C7E" w:rsidRDefault="000B0897" w:rsidP="00D468E2">
            <w:pPr>
              <w:jc w:val="both"/>
              <w:rPr>
                <w:color w:val="FF0000"/>
                <w:kern w:val="2"/>
                <w:szCs w:val="24"/>
                <w:shd w:val="clear" w:color="auto" w:fill="FFFFFF"/>
              </w:rPr>
            </w:pPr>
            <w:r w:rsidRPr="00BC7C7E">
              <w:rPr>
                <w:kern w:val="2"/>
                <w:szCs w:val="24"/>
                <w:shd w:val="clear" w:color="auto" w:fill="FFFFFF"/>
              </w:rPr>
              <w:t xml:space="preserve">1) </w:t>
            </w:r>
            <w:r w:rsidR="00532C3E" w:rsidRPr="00BC7C7E">
              <w:rPr>
                <w:color w:val="000000"/>
                <w:kern w:val="2"/>
                <w:szCs w:val="24"/>
                <w:shd w:val="clear" w:color="auto" w:fill="FFFFFF"/>
              </w:rPr>
              <w:t xml:space="preserve">Apmokėjimas už tinkamai suteiktas Paslaugas gali būti vykdomas </w:t>
            </w:r>
            <w:r w:rsidR="002C1A48" w:rsidRPr="00BC7C7E">
              <w:rPr>
                <w:color w:val="000000"/>
                <w:kern w:val="2"/>
                <w:szCs w:val="24"/>
                <w:shd w:val="clear" w:color="auto" w:fill="FFFFFF"/>
              </w:rPr>
              <w:t>už visas suteiktas paslaugas</w:t>
            </w:r>
            <w:r w:rsidR="003C6297">
              <w:rPr>
                <w:color w:val="000000"/>
                <w:kern w:val="2"/>
                <w:szCs w:val="24"/>
                <w:shd w:val="clear" w:color="auto" w:fill="FFFFFF"/>
              </w:rPr>
              <w:t>.</w:t>
            </w:r>
          </w:p>
          <w:p w14:paraId="1A2CE975" w14:textId="77777777" w:rsidR="00BC7C7E" w:rsidRPr="00BC7C7E" w:rsidRDefault="00BC7C7E" w:rsidP="00BC7C7E">
            <w:pPr>
              <w:tabs>
                <w:tab w:val="num" w:pos="720"/>
              </w:tabs>
              <w:jc w:val="both"/>
              <w:rPr>
                <w:szCs w:val="24"/>
              </w:rPr>
            </w:pPr>
            <w:r w:rsidRPr="00BC7C7E">
              <w:rPr>
                <w:szCs w:val="24"/>
              </w:rPr>
              <w:t xml:space="preserve">2) Užsakovas apmoka </w:t>
            </w:r>
            <w:r>
              <w:rPr>
                <w:szCs w:val="24"/>
              </w:rPr>
              <w:t>Tiekėjui</w:t>
            </w:r>
            <w:r w:rsidRPr="00BC7C7E">
              <w:rPr>
                <w:szCs w:val="24"/>
              </w:rPr>
              <w:t xml:space="preserve"> už faktiškai suteiktas, paslaugas pagal gautą PVM sąskaitą</w:t>
            </w:r>
            <w:r w:rsidR="0056270E">
              <w:rPr>
                <w:szCs w:val="24"/>
              </w:rPr>
              <w:t xml:space="preserve"> </w:t>
            </w:r>
            <w:r w:rsidRPr="00BC7C7E">
              <w:rPr>
                <w:szCs w:val="24"/>
              </w:rPr>
              <w:t xml:space="preserve">faktūrą </w:t>
            </w:r>
            <w:r w:rsidRPr="00BC7C7E">
              <w:rPr>
                <w:bCs/>
                <w:szCs w:val="24"/>
              </w:rPr>
              <w:t xml:space="preserve">po to, kai </w:t>
            </w:r>
            <w:r>
              <w:rPr>
                <w:szCs w:val="24"/>
              </w:rPr>
              <w:t>Tiekėjas</w:t>
            </w:r>
            <w:r w:rsidRPr="00BC7C7E">
              <w:rPr>
                <w:szCs w:val="24"/>
              </w:rPr>
              <w:t xml:space="preserve"> pateikia Užsakovui po 2 egz. suteiktų paslaugų perdavimo-priėmimo aktus, pasirašytus paslaugų teikėjo. </w:t>
            </w:r>
          </w:p>
          <w:p w14:paraId="47858C35" w14:textId="77777777" w:rsidR="00AB63C8" w:rsidRDefault="00BC7C7E" w:rsidP="00BC7C7E">
            <w:pPr>
              <w:tabs>
                <w:tab w:val="num" w:pos="720"/>
              </w:tabs>
              <w:jc w:val="both"/>
              <w:rPr>
                <w:szCs w:val="24"/>
              </w:rPr>
            </w:pPr>
            <w:r>
              <w:rPr>
                <w:rStyle w:val="FontStyle13"/>
                <w:sz w:val="24"/>
                <w:szCs w:val="24"/>
              </w:rPr>
              <w:t>Dokumentus</w:t>
            </w:r>
            <w:r w:rsidRPr="00BC7C7E">
              <w:rPr>
                <w:szCs w:val="24"/>
              </w:rPr>
              <w:t xml:space="preserve"> pasirašius Užsakovui, </w:t>
            </w:r>
            <w:r>
              <w:rPr>
                <w:szCs w:val="24"/>
              </w:rPr>
              <w:t>Tiekėjas</w:t>
            </w:r>
            <w:r w:rsidRPr="00BC7C7E">
              <w:rPr>
                <w:szCs w:val="24"/>
              </w:rPr>
              <w:t xml:space="preserve"> pateikia Užsakovui PVM sąskaitą</w:t>
            </w:r>
            <w:r w:rsidR="00036673">
              <w:rPr>
                <w:szCs w:val="24"/>
              </w:rPr>
              <w:t xml:space="preserve"> </w:t>
            </w:r>
            <w:r w:rsidRPr="00BC7C7E">
              <w:rPr>
                <w:szCs w:val="24"/>
              </w:rPr>
              <w:t xml:space="preserve">faktūrą. </w:t>
            </w:r>
          </w:p>
          <w:p w14:paraId="6D04967B" w14:textId="77777777" w:rsidR="00027B83" w:rsidRDefault="00036673" w:rsidP="00BC7C7E">
            <w:pPr>
              <w:tabs>
                <w:tab w:val="num" w:pos="720"/>
              </w:tabs>
              <w:jc w:val="both"/>
              <w:rPr>
                <w:szCs w:val="24"/>
              </w:rPr>
            </w:pPr>
            <w:r w:rsidRPr="00036673">
              <w:rPr>
                <w:szCs w:val="24"/>
              </w:rPr>
              <w:t>PVM sąskaitos faktūros pateikiamos naudojantis sąskaitų administravimo informacine sistema SABIS priemonėmis.</w:t>
            </w:r>
          </w:p>
          <w:p w14:paraId="4804EEB1" w14:textId="40D5074B" w:rsidR="001078C7" w:rsidRPr="00BC7C7E" w:rsidRDefault="001078C7" w:rsidP="00BC7C7E">
            <w:pPr>
              <w:tabs>
                <w:tab w:val="num" w:pos="720"/>
              </w:tabs>
              <w:jc w:val="both"/>
              <w:rPr>
                <w:szCs w:val="24"/>
              </w:rPr>
            </w:pPr>
          </w:p>
        </w:tc>
      </w:tr>
      <w:tr w:rsidR="00027B83" w14:paraId="44AEFB82" w14:textId="77777777">
        <w:trPr>
          <w:trHeight w:val="300"/>
        </w:trPr>
        <w:tc>
          <w:tcPr>
            <w:tcW w:w="3094" w:type="dxa"/>
            <w:gridSpan w:val="2"/>
          </w:tcPr>
          <w:p w14:paraId="125D32F1" w14:textId="77777777" w:rsidR="00027B83" w:rsidRDefault="000B0897">
            <w:pPr>
              <w:rPr>
                <w:b/>
                <w:kern w:val="2"/>
                <w:szCs w:val="24"/>
              </w:rPr>
            </w:pPr>
            <w:r>
              <w:rPr>
                <w:b/>
                <w:kern w:val="2"/>
                <w:szCs w:val="24"/>
              </w:rPr>
              <w:t>5.6. Avansas</w:t>
            </w:r>
          </w:p>
        </w:tc>
        <w:tc>
          <w:tcPr>
            <w:tcW w:w="6441" w:type="dxa"/>
            <w:gridSpan w:val="2"/>
          </w:tcPr>
          <w:p w14:paraId="053FD279" w14:textId="77777777" w:rsidR="00027B83" w:rsidRDefault="000B0897" w:rsidP="00727CEF">
            <w:pPr>
              <w:rPr>
                <w:kern w:val="2"/>
                <w:szCs w:val="24"/>
              </w:rPr>
            </w:pPr>
            <w:r>
              <w:rPr>
                <w:kern w:val="2"/>
                <w:szCs w:val="24"/>
              </w:rPr>
              <w:t>Netaikoma</w:t>
            </w:r>
          </w:p>
          <w:p w14:paraId="1C780D9D" w14:textId="77777777" w:rsidR="001078C7" w:rsidRPr="00727CEF" w:rsidRDefault="001078C7" w:rsidP="00727CEF">
            <w:pPr>
              <w:rPr>
                <w:kern w:val="2"/>
                <w:szCs w:val="24"/>
              </w:rPr>
            </w:pPr>
          </w:p>
        </w:tc>
      </w:tr>
      <w:tr w:rsidR="00027B83" w14:paraId="10736148" w14:textId="77777777">
        <w:trPr>
          <w:trHeight w:val="300"/>
        </w:trPr>
        <w:tc>
          <w:tcPr>
            <w:tcW w:w="3094" w:type="dxa"/>
            <w:gridSpan w:val="2"/>
          </w:tcPr>
          <w:p w14:paraId="07F3947B" w14:textId="77777777" w:rsidR="00027B83" w:rsidRDefault="000B0897">
            <w:pPr>
              <w:rPr>
                <w:b/>
                <w:kern w:val="2"/>
                <w:szCs w:val="24"/>
              </w:rPr>
            </w:pPr>
            <w:r>
              <w:rPr>
                <w:b/>
                <w:kern w:val="2"/>
                <w:szCs w:val="24"/>
              </w:rPr>
              <w:t>5.7. Avanso užtikrinimas</w:t>
            </w:r>
          </w:p>
        </w:tc>
        <w:tc>
          <w:tcPr>
            <w:tcW w:w="6441" w:type="dxa"/>
            <w:gridSpan w:val="2"/>
          </w:tcPr>
          <w:p w14:paraId="764AFD84" w14:textId="77777777" w:rsidR="00027B83" w:rsidRDefault="000B0897">
            <w:pPr>
              <w:rPr>
                <w:color w:val="000000"/>
                <w:kern w:val="2"/>
                <w:szCs w:val="24"/>
                <w:shd w:val="clear" w:color="auto" w:fill="FFFFFF"/>
              </w:rPr>
            </w:pPr>
            <w:r>
              <w:rPr>
                <w:kern w:val="2"/>
                <w:szCs w:val="24"/>
              </w:rPr>
              <w:t>Netaikoma</w:t>
            </w:r>
            <w:r>
              <w:rPr>
                <w:color w:val="000000"/>
                <w:kern w:val="2"/>
                <w:szCs w:val="24"/>
                <w:shd w:val="clear" w:color="auto" w:fill="FFFFFF"/>
              </w:rPr>
              <w:t xml:space="preserve"> </w:t>
            </w:r>
          </w:p>
          <w:p w14:paraId="2693D587" w14:textId="77777777" w:rsidR="001078C7" w:rsidRDefault="001078C7">
            <w:pPr>
              <w:rPr>
                <w:kern w:val="2"/>
                <w:szCs w:val="24"/>
              </w:rPr>
            </w:pPr>
          </w:p>
        </w:tc>
      </w:tr>
      <w:tr w:rsidR="00027B83" w14:paraId="667E3562" w14:textId="77777777">
        <w:trPr>
          <w:trHeight w:val="300"/>
        </w:trPr>
        <w:tc>
          <w:tcPr>
            <w:tcW w:w="9535" w:type="dxa"/>
            <w:gridSpan w:val="4"/>
          </w:tcPr>
          <w:p w14:paraId="3567B457" w14:textId="77777777" w:rsidR="00027B83" w:rsidRDefault="000B0897">
            <w:pPr>
              <w:jc w:val="center"/>
              <w:rPr>
                <w:b/>
                <w:kern w:val="2"/>
                <w:szCs w:val="24"/>
              </w:rPr>
            </w:pPr>
            <w:r>
              <w:rPr>
                <w:b/>
                <w:kern w:val="2"/>
                <w:szCs w:val="24"/>
              </w:rPr>
              <w:t>6. PASLAUGŲ KOKYBĖ IR GARANTINIAI ĮSIPAREIGOJIMAI</w:t>
            </w:r>
          </w:p>
        </w:tc>
      </w:tr>
      <w:tr w:rsidR="00027B83" w14:paraId="1E942FF6" w14:textId="77777777">
        <w:trPr>
          <w:trHeight w:val="300"/>
        </w:trPr>
        <w:tc>
          <w:tcPr>
            <w:tcW w:w="3094" w:type="dxa"/>
            <w:gridSpan w:val="2"/>
          </w:tcPr>
          <w:p w14:paraId="12D2F142" w14:textId="77777777" w:rsidR="00027B83" w:rsidRDefault="000B0897">
            <w:pPr>
              <w:rPr>
                <w:b/>
                <w:kern w:val="2"/>
                <w:szCs w:val="24"/>
              </w:rPr>
            </w:pPr>
            <w:r>
              <w:rPr>
                <w:b/>
                <w:kern w:val="2"/>
                <w:szCs w:val="24"/>
              </w:rPr>
              <w:t>6.1. Garantinis terminas</w:t>
            </w:r>
          </w:p>
        </w:tc>
        <w:tc>
          <w:tcPr>
            <w:tcW w:w="6441" w:type="dxa"/>
            <w:gridSpan w:val="2"/>
          </w:tcPr>
          <w:p w14:paraId="417E1FBB" w14:textId="77777777" w:rsidR="00027B83" w:rsidRPr="0071097F" w:rsidRDefault="000B0897">
            <w:pPr>
              <w:rPr>
                <w:kern w:val="2"/>
                <w:szCs w:val="24"/>
              </w:rPr>
            </w:pPr>
            <w:r>
              <w:rPr>
                <w:kern w:val="2"/>
                <w:szCs w:val="24"/>
              </w:rPr>
              <w:t>Netaikoma</w:t>
            </w:r>
          </w:p>
        </w:tc>
      </w:tr>
      <w:tr w:rsidR="00027B83" w14:paraId="5FE5BD27" w14:textId="77777777">
        <w:trPr>
          <w:trHeight w:val="300"/>
        </w:trPr>
        <w:tc>
          <w:tcPr>
            <w:tcW w:w="3094" w:type="dxa"/>
            <w:gridSpan w:val="2"/>
          </w:tcPr>
          <w:p w14:paraId="3600C0D7" w14:textId="77777777" w:rsidR="00027B83" w:rsidRDefault="000B0897">
            <w:pPr>
              <w:rPr>
                <w:b/>
                <w:kern w:val="2"/>
                <w:szCs w:val="24"/>
              </w:rPr>
            </w:pPr>
            <w:r>
              <w:rPr>
                <w:b/>
                <w:szCs w:val="24"/>
              </w:rPr>
              <w:t>6.2. Terminas Paslaugų trūkumams pašalinti</w:t>
            </w:r>
          </w:p>
        </w:tc>
        <w:tc>
          <w:tcPr>
            <w:tcW w:w="6441" w:type="dxa"/>
            <w:gridSpan w:val="2"/>
          </w:tcPr>
          <w:p w14:paraId="026E4B99" w14:textId="77777777" w:rsidR="00027B83" w:rsidRDefault="000B5F6A" w:rsidP="00D468E2">
            <w:pPr>
              <w:jc w:val="both"/>
              <w:rPr>
                <w:kern w:val="2"/>
                <w:szCs w:val="24"/>
              </w:rPr>
            </w:pPr>
            <w:r w:rsidRPr="006F7161">
              <w:rPr>
                <w:kern w:val="2"/>
                <w:szCs w:val="24"/>
              </w:rPr>
              <w:t>Tiekėjas privalo neatlygintinai pašalinti visus Paslaugų trūkumus, už kuriuos atsako Tiekėjas, per Pirkėjo pretenzijoj</w:t>
            </w:r>
            <w:r w:rsidR="006F7161" w:rsidRPr="006F7161">
              <w:rPr>
                <w:kern w:val="2"/>
                <w:szCs w:val="24"/>
              </w:rPr>
              <w:t>e nustatytus protingus terminus.</w:t>
            </w:r>
            <w:r w:rsidRPr="006F7161">
              <w:rPr>
                <w:kern w:val="2"/>
                <w:szCs w:val="24"/>
              </w:rPr>
              <w:t xml:space="preserve"> </w:t>
            </w:r>
          </w:p>
          <w:p w14:paraId="55F2D517" w14:textId="77777777" w:rsidR="001078C7" w:rsidRDefault="001078C7" w:rsidP="00D468E2">
            <w:pPr>
              <w:jc w:val="both"/>
              <w:rPr>
                <w:kern w:val="2"/>
                <w:szCs w:val="24"/>
              </w:rPr>
            </w:pPr>
          </w:p>
        </w:tc>
      </w:tr>
      <w:tr w:rsidR="00027B83" w14:paraId="773FAF5D" w14:textId="77777777">
        <w:trPr>
          <w:trHeight w:val="300"/>
        </w:trPr>
        <w:tc>
          <w:tcPr>
            <w:tcW w:w="3094" w:type="dxa"/>
            <w:gridSpan w:val="2"/>
          </w:tcPr>
          <w:p w14:paraId="0B966D4B"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24EB8DD8" w14:textId="77777777" w:rsidR="00027B83" w:rsidRDefault="000B0897">
            <w:pPr>
              <w:rPr>
                <w:color w:val="4472C4"/>
                <w:kern w:val="2"/>
                <w:szCs w:val="24"/>
              </w:rPr>
            </w:pPr>
            <w:r>
              <w:rPr>
                <w:kern w:val="2"/>
                <w:szCs w:val="24"/>
              </w:rPr>
              <w:t xml:space="preserve">Netaikoma </w:t>
            </w:r>
          </w:p>
          <w:p w14:paraId="7BAD68C3" w14:textId="77777777" w:rsidR="00027B83" w:rsidRDefault="00027B83">
            <w:pPr>
              <w:rPr>
                <w:kern w:val="2"/>
                <w:szCs w:val="24"/>
              </w:rPr>
            </w:pPr>
          </w:p>
          <w:p w14:paraId="4699041D" w14:textId="77777777" w:rsidR="00027B83" w:rsidRDefault="00027B83">
            <w:pPr>
              <w:rPr>
                <w:kern w:val="2"/>
                <w:szCs w:val="24"/>
              </w:rPr>
            </w:pPr>
          </w:p>
        </w:tc>
      </w:tr>
      <w:tr w:rsidR="00027B83" w14:paraId="2744B148" w14:textId="77777777">
        <w:trPr>
          <w:trHeight w:val="300"/>
        </w:trPr>
        <w:tc>
          <w:tcPr>
            <w:tcW w:w="9535" w:type="dxa"/>
            <w:gridSpan w:val="4"/>
          </w:tcPr>
          <w:p w14:paraId="61377307" w14:textId="77777777" w:rsidR="00027B83" w:rsidRDefault="000B0897">
            <w:pPr>
              <w:jc w:val="center"/>
              <w:rPr>
                <w:b/>
                <w:kern w:val="2"/>
                <w:szCs w:val="24"/>
              </w:rPr>
            </w:pPr>
            <w:r>
              <w:rPr>
                <w:b/>
                <w:kern w:val="2"/>
                <w:szCs w:val="24"/>
              </w:rPr>
              <w:t>7. SUTARTIES VYKDYMUI PASITELKIAMI SUBTIEKĖJAI IR (AR) SPECIALISTAI</w:t>
            </w:r>
          </w:p>
        </w:tc>
      </w:tr>
      <w:tr w:rsidR="00027B83" w14:paraId="16A607F2" w14:textId="77777777">
        <w:trPr>
          <w:trHeight w:val="300"/>
        </w:trPr>
        <w:tc>
          <w:tcPr>
            <w:tcW w:w="3094" w:type="dxa"/>
            <w:gridSpan w:val="2"/>
          </w:tcPr>
          <w:p w14:paraId="1151D38D"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0B2D8B23" w14:textId="77777777" w:rsidR="00027B83" w:rsidRDefault="000B0897" w:rsidP="00D468E2">
            <w:pPr>
              <w:jc w:val="both"/>
              <w:rPr>
                <w:kern w:val="2"/>
                <w:szCs w:val="24"/>
              </w:rPr>
            </w:pPr>
            <w:r>
              <w:rPr>
                <w:kern w:val="2"/>
                <w:szCs w:val="24"/>
              </w:rPr>
              <w:t>Sutarties vykdymui subtiekėjai ir (ar) specialistai nepasitelkiami.</w:t>
            </w:r>
          </w:p>
          <w:p w14:paraId="6D3F790E" w14:textId="77777777" w:rsidR="00027B83" w:rsidRPr="00327A49" w:rsidRDefault="000B0897">
            <w:pPr>
              <w:rPr>
                <w:i/>
                <w:iCs/>
                <w:color w:val="000000" w:themeColor="text1"/>
                <w:kern w:val="2"/>
                <w:szCs w:val="24"/>
              </w:rPr>
            </w:pPr>
            <w:r w:rsidRPr="00327A49">
              <w:rPr>
                <w:i/>
                <w:iCs/>
                <w:color w:val="000000" w:themeColor="text1"/>
                <w:kern w:val="2"/>
                <w:szCs w:val="24"/>
              </w:rPr>
              <w:t>arba</w:t>
            </w:r>
          </w:p>
          <w:p w14:paraId="0C516BF4" w14:textId="77777777" w:rsidR="00027B83" w:rsidRDefault="000B0897" w:rsidP="00D468E2">
            <w:pPr>
              <w:jc w:val="both"/>
              <w:rPr>
                <w:kern w:val="2"/>
                <w:szCs w:val="24"/>
              </w:rPr>
            </w:pPr>
            <w:r>
              <w:rPr>
                <w:kern w:val="2"/>
                <w:szCs w:val="24"/>
              </w:rPr>
              <w:lastRenderedPageBreak/>
              <w:t xml:space="preserve">Sutarties vykdymui pasitelkiami subtiekėjai ir (ar) specialistai yra nurodyti Sutarties priede Nr. </w:t>
            </w:r>
            <w:r w:rsidRPr="006F7161">
              <w:rPr>
                <w:kern w:val="2"/>
                <w:szCs w:val="24"/>
              </w:rPr>
              <w:t>[...]</w:t>
            </w:r>
            <w:r>
              <w:rPr>
                <w:kern w:val="2"/>
                <w:szCs w:val="24"/>
              </w:rPr>
              <w:t xml:space="preserve"> „Sutarties vykdymui pasitelkiami subtiekėjai ir (ar) specialistai“</w:t>
            </w:r>
          </w:p>
          <w:p w14:paraId="371408E5" w14:textId="77777777" w:rsidR="001078C7" w:rsidRDefault="001078C7" w:rsidP="00D468E2">
            <w:pPr>
              <w:jc w:val="both"/>
              <w:rPr>
                <w:b/>
                <w:kern w:val="2"/>
                <w:szCs w:val="24"/>
              </w:rPr>
            </w:pPr>
          </w:p>
        </w:tc>
      </w:tr>
      <w:tr w:rsidR="00027B83" w14:paraId="54892E56" w14:textId="77777777">
        <w:trPr>
          <w:trHeight w:val="300"/>
        </w:trPr>
        <w:tc>
          <w:tcPr>
            <w:tcW w:w="9535" w:type="dxa"/>
            <w:gridSpan w:val="4"/>
          </w:tcPr>
          <w:p w14:paraId="7A8B7EB7" w14:textId="77777777" w:rsidR="00027B83" w:rsidRDefault="000B0897">
            <w:pPr>
              <w:jc w:val="center"/>
              <w:rPr>
                <w:b/>
                <w:kern w:val="2"/>
                <w:szCs w:val="24"/>
              </w:rPr>
            </w:pPr>
            <w:r>
              <w:rPr>
                <w:b/>
                <w:kern w:val="2"/>
                <w:szCs w:val="24"/>
              </w:rPr>
              <w:lastRenderedPageBreak/>
              <w:t>8. PRIEVOLIŲ PAGAL SUTARTĮ ĮVYKDYMO UŽTIKRINIMAS</w:t>
            </w:r>
          </w:p>
        </w:tc>
      </w:tr>
      <w:tr w:rsidR="006D3140" w14:paraId="77DFC93E" w14:textId="77777777">
        <w:trPr>
          <w:trHeight w:val="300"/>
        </w:trPr>
        <w:tc>
          <w:tcPr>
            <w:tcW w:w="3094" w:type="dxa"/>
            <w:gridSpan w:val="2"/>
          </w:tcPr>
          <w:p w14:paraId="2DC37CD3" w14:textId="77777777" w:rsidR="006D3140" w:rsidRDefault="006D3140" w:rsidP="006D3140">
            <w:pPr>
              <w:rPr>
                <w:b/>
                <w:kern w:val="2"/>
                <w:szCs w:val="24"/>
              </w:rPr>
            </w:pPr>
            <w:r>
              <w:rPr>
                <w:b/>
                <w:kern w:val="2"/>
                <w:szCs w:val="24"/>
              </w:rPr>
              <w:t>8.1. Prievolių pagal Sutartį įvykdymo užtikrinimas</w:t>
            </w:r>
          </w:p>
        </w:tc>
        <w:tc>
          <w:tcPr>
            <w:tcW w:w="6441" w:type="dxa"/>
            <w:gridSpan w:val="2"/>
          </w:tcPr>
          <w:p w14:paraId="6AA7544C" w14:textId="77777777" w:rsidR="006D3140" w:rsidRDefault="006D3140" w:rsidP="006D3140">
            <w:r w:rsidRPr="0042292F">
              <w:t>Užstatu arba laidavimo draudimu arba banko arba kitos kredito įstaigos garantija</w:t>
            </w:r>
          </w:p>
          <w:p w14:paraId="1504E55C" w14:textId="24222491" w:rsidR="001078C7" w:rsidRPr="00E2104D" w:rsidRDefault="001078C7" w:rsidP="006D3140">
            <w:pPr>
              <w:rPr>
                <w:color w:val="FF0000"/>
                <w:kern w:val="2"/>
                <w:szCs w:val="24"/>
              </w:rPr>
            </w:pPr>
          </w:p>
        </w:tc>
      </w:tr>
      <w:tr w:rsidR="006D3140" w14:paraId="3DCA8AF9" w14:textId="77777777">
        <w:trPr>
          <w:trHeight w:val="300"/>
        </w:trPr>
        <w:tc>
          <w:tcPr>
            <w:tcW w:w="3094" w:type="dxa"/>
            <w:gridSpan w:val="2"/>
          </w:tcPr>
          <w:p w14:paraId="5F385305" w14:textId="77777777" w:rsidR="006D3140" w:rsidRDefault="006D3140" w:rsidP="006D3140">
            <w:pPr>
              <w:rPr>
                <w:b/>
                <w:kern w:val="2"/>
                <w:szCs w:val="24"/>
              </w:rPr>
            </w:pPr>
            <w:r>
              <w:rPr>
                <w:b/>
                <w:kern w:val="2"/>
                <w:szCs w:val="24"/>
              </w:rPr>
              <w:t>8.2 Sutarties įvykdymo užtikrinimo galiojimo terminas</w:t>
            </w:r>
          </w:p>
        </w:tc>
        <w:tc>
          <w:tcPr>
            <w:tcW w:w="6441" w:type="dxa"/>
            <w:gridSpan w:val="2"/>
          </w:tcPr>
          <w:p w14:paraId="0ED5DEA1" w14:textId="04A0C8F2" w:rsidR="006D3140" w:rsidRDefault="006D3140" w:rsidP="006D3140">
            <w:pPr>
              <w:jc w:val="both"/>
              <w:rPr>
                <w:kern w:val="2"/>
                <w:szCs w:val="24"/>
              </w:rPr>
            </w:pPr>
            <w:r w:rsidRPr="0042292F">
              <w:t xml:space="preserve">Sutarties įvykdymo užtikrinimo galiojimo terminas turi būti ne trumpesnis nei prievolių įvykdymo terminas. </w:t>
            </w:r>
          </w:p>
        </w:tc>
      </w:tr>
      <w:tr w:rsidR="006D3140" w14:paraId="41AAB374" w14:textId="77777777">
        <w:trPr>
          <w:trHeight w:val="300"/>
        </w:trPr>
        <w:tc>
          <w:tcPr>
            <w:tcW w:w="3094" w:type="dxa"/>
            <w:gridSpan w:val="2"/>
          </w:tcPr>
          <w:p w14:paraId="1E424D0C" w14:textId="77777777" w:rsidR="006D3140" w:rsidRDefault="006D3140" w:rsidP="006D3140">
            <w:pPr>
              <w:rPr>
                <w:b/>
                <w:kern w:val="2"/>
                <w:szCs w:val="24"/>
              </w:rPr>
            </w:pPr>
            <w:r>
              <w:rPr>
                <w:b/>
                <w:kern w:val="2"/>
                <w:szCs w:val="24"/>
              </w:rPr>
              <w:t>8.3. Sutarties įvykdymo užtikrinimo pateikimas</w:t>
            </w:r>
          </w:p>
        </w:tc>
        <w:tc>
          <w:tcPr>
            <w:tcW w:w="6441" w:type="dxa"/>
            <w:gridSpan w:val="2"/>
          </w:tcPr>
          <w:p w14:paraId="04050967" w14:textId="77777777" w:rsidR="006D3140" w:rsidRDefault="006D3140" w:rsidP="006D3140">
            <w:pPr>
              <w:jc w:val="both"/>
            </w:pPr>
            <w:r w:rsidRPr="0042292F">
              <w:t xml:space="preserve">Tiekėjas ne vėliau kaip per 10 (dešimt) darbo dienų nuo Sutarties pasirašymo dienos turi pateikti Pirkėjui ne mažesnės kaip 5 (penkių) proc. dydžio nuo Pradinės Sutarties vertės be PVM, nurodytos Sutarties specialiųjų sąlygų 5.2 punkte, laidavimo draudimą arba banko arba kitos kredito įstaigos garantiją, atitinkančią Bendrųjų sąlygų 10 skyriaus reikalavimus arba užstatą pervesti į Kazlų Rūdos savivaldybės administracija (kodas 188777932) sąskaitą Nr. LT88 7300 0100 9344 8951, Swedbank, AB banke, banko kodas 73000. </w:t>
            </w:r>
          </w:p>
          <w:p w14:paraId="70928FFC" w14:textId="4C696889" w:rsidR="001078C7" w:rsidRDefault="001078C7" w:rsidP="006D3140">
            <w:pPr>
              <w:jc w:val="both"/>
              <w:rPr>
                <w:szCs w:val="24"/>
              </w:rPr>
            </w:pPr>
          </w:p>
        </w:tc>
      </w:tr>
      <w:tr w:rsidR="00027B83" w14:paraId="12F2764F" w14:textId="77777777">
        <w:trPr>
          <w:trHeight w:val="300"/>
        </w:trPr>
        <w:tc>
          <w:tcPr>
            <w:tcW w:w="9535" w:type="dxa"/>
            <w:gridSpan w:val="4"/>
          </w:tcPr>
          <w:p w14:paraId="4CB33B30" w14:textId="77777777" w:rsidR="00027B83" w:rsidRDefault="000B0897">
            <w:pPr>
              <w:jc w:val="center"/>
              <w:rPr>
                <w:b/>
                <w:kern w:val="2"/>
                <w:szCs w:val="24"/>
              </w:rPr>
            </w:pPr>
            <w:r>
              <w:rPr>
                <w:b/>
                <w:kern w:val="2"/>
                <w:szCs w:val="24"/>
              </w:rPr>
              <w:t>9. ŠALIŲ ATSAKOMYBĖ</w:t>
            </w:r>
          </w:p>
        </w:tc>
      </w:tr>
      <w:tr w:rsidR="00027B83" w14:paraId="12297C3E" w14:textId="77777777">
        <w:trPr>
          <w:trHeight w:val="300"/>
        </w:trPr>
        <w:tc>
          <w:tcPr>
            <w:tcW w:w="3094" w:type="dxa"/>
            <w:gridSpan w:val="2"/>
          </w:tcPr>
          <w:p w14:paraId="7AB16E51"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37CA70D7" w14:textId="77777777" w:rsidR="00027B83" w:rsidRDefault="000B0897" w:rsidP="00D468E2">
            <w:pPr>
              <w:jc w:val="both"/>
              <w:rPr>
                <w:kern w:val="2"/>
                <w:szCs w:val="24"/>
              </w:rPr>
            </w:pPr>
            <w:r>
              <w:rPr>
                <w:color w:val="000000"/>
                <w:kern w:val="2"/>
                <w:szCs w:val="24"/>
              </w:rPr>
              <w:t xml:space="preserve">Jei Pirkėjas, gavęs tinkamai pateiktą ir užpildytą </w:t>
            </w:r>
            <w:r w:rsidR="00A3658E" w:rsidRPr="00A3658E">
              <w:rPr>
                <w:color w:val="000000"/>
                <w:kern w:val="2"/>
                <w:szCs w:val="24"/>
              </w:rPr>
              <w:t>PVM sąskaitą faktūrą</w:t>
            </w:r>
            <w:r>
              <w:rPr>
                <w:color w:val="000000"/>
                <w:kern w:val="2"/>
                <w:szCs w:val="24"/>
              </w:rPr>
              <w:t xml:space="preserve">, uždelsia atsiskaityti už tinkamai Tiekėjo suteiktas kokybiškas Paslaugas per Sutartyje nurodytą terminą, Tiekėjas nuo kitos nei nustatytas terminas dienos skaičiuoja </w:t>
            </w:r>
            <w:r w:rsidRPr="004E409B">
              <w:rPr>
                <w:kern w:val="2"/>
                <w:szCs w:val="24"/>
              </w:rPr>
              <w:t>Pirkėjui 0,02 (dvi šimtosios) procento</w:t>
            </w:r>
            <w:r>
              <w:rPr>
                <w:color w:val="000000"/>
                <w:kern w:val="2"/>
                <w:szCs w:val="24"/>
              </w:rPr>
              <w:t xml:space="preserve"> dydžio delspinigius nuo neapmokėtos sumos be PVM už kiekvieną vėlavimo </w:t>
            </w:r>
            <w:r w:rsidR="004E409B" w:rsidRPr="004E409B">
              <w:rPr>
                <w:kern w:val="2"/>
                <w:szCs w:val="24"/>
              </w:rPr>
              <w:t>dieną.</w:t>
            </w:r>
          </w:p>
          <w:p w14:paraId="03E20D6B" w14:textId="77777777" w:rsidR="001078C7" w:rsidRPr="004E409B" w:rsidRDefault="001078C7" w:rsidP="00D468E2">
            <w:pPr>
              <w:jc w:val="both"/>
              <w:rPr>
                <w:color w:val="FF0000"/>
                <w:kern w:val="2"/>
                <w:szCs w:val="24"/>
              </w:rPr>
            </w:pPr>
          </w:p>
        </w:tc>
      </w:tr>
      <w:tr w:rsidR="00027B83" w14:paraId="0028FFCC" w14:textId="77777777">
        <w:trPr>
          <w:trHeight w:val="300"/>
        </w:trPr>
        <w:tc>
          <w:tcPr>
            <w:tcW w:w="3094" w:type="dxa"/>
            <w:gridSpan w:val="2"/>
          </w:tcPr>
          <w:p w14:paraId="5C901D1B" w14:textId="77777777" w:rsidR="00027B83" w:rsidRDefault="000B0897">
            <w:pPr>
              <w:rPr>
                <w:b/>
                <w:kern w:val="2"/>
                <w:szCs w:val="24"/>
              </w:rPr>
            </w:pPr>
            <w:r>
              <w:rPr>
                <w:b/>
                <w:szCs w:val="24"/>
              </w:rPr>
              <w:t>9.2. Tiekėjui taikomos netesybos</w:t>
            </w:r>
          </w:p>
        </w:tc>
        <w:tc>
          <w:tcPr>
            <w:tcW w:w="6441" w:type="dxa"/>
            <w:gridSpan w:val="2"/>
          </w:tcPr>
          <w:p w14:paraId="33D1514F" w14:textId="70C50C73" w:rsidR="00027B83" w:rsidRPr="00B66A02" w:rsidRDefault="00B66A02" w:rsidP="00D468E2">
            <w:pPr>
              <w:jc w:val="both"/>
              <w:rPr>
                <w:bCs/>
                <w:kern w:val="2"/>
                <w:szCs w:val="24"/>
              </w:rPr>
            </w:pPr>
            <w:r w:rsidRPr="00B66A02">
              <w:rPr>
                <w:bCs/>
                <w:kern w:val="2"/>
                <w:szCs w:val="24"/>
              </w:rPr>
              <w:t>Netaikoma</w:t>
            </w:r>
          </w:p>
        </w:tc>
      </w:tr>
      <w:tr w:rsidR="00027B83" w14:paraId="41234EEA" w14:textId="77777777">
        <w:trPr>
          <w:trHeight w:val="300"/>
        </w:trPr>
        <w:tc>
          <w:tcPr>
            <w:tcW w:w="3094" w:type="dxa"/>
            <w:gridSpan w:val="2"/>
          </w:tcPr>
          <w:p w14:paraId="3FE9DC26"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DC1DC0A" w14:textId="48BE6589" w:rsidR="00027B83" w:rsidRPr="00A24CF4" w:rsidRDefault="00B66A02" w:rsidP="00D468E2">
            <w:pPr>
              <w:jc w:val="both"/>
              <w:rPr>
                <w:szCs w:val="24"/>
              </w:rPr>
            </w:pPr>
            <w:r w:rsidRPr="00B66A02">
              <w:rPr>
                <w:kern w:val="2"/>
                <w:szCs w:val="24"/>
              </w:rPr>
              <w:t>Netaikoma</w:t>
            </w:r>
          </w:p>
        </w:tc>
      </w:tr>
      <w:tr w:rsidR="00027B83" w14:paraId="26B50268" w14:textId="77777777">
        <w:trPr>
          <w:trHeight w:val="300"/>
        </w:trPr>
        <w:tc>
          <w:tcPr>
            <w:tcW w:w="3094" w:type="dxa"/>
            <w:gridSpan w:val="2"/>
          </w:tcPr>
          <w:p w14:paraId="0297346A"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2D58916" w14:textId="77777777" w:rsidR="00027B83" w:rsidRDefault="000C7963" w:rsidP="00BC7C7E">
            <w:pPr>
              <w:jc w:val="both"/>
              <w:rPr>
                <w:kern w:val="2"/>
                <w:szCs w:val="24"/>
              </w:rPr>
            </w:pPr>
            <w:r>
              <w:rPr>
                <w:kern w:val="2"/>
                <w:szCs w:val="24"/>
              </w:rPr>
              <w:t>Netaikoma</w:t>
            </w:r>
          </w:p>
          <w:p w14:paraId="7DC26BF8" w14:textId="4710FE07" w:rsidR="00B66A02" w:rsidRPr="00B66A02" w:rsidRDefault="00B66A02" w:rsidP="00B66A02">
            <w:pPr>
              <w:rPr>
                <w:szCs w:val="24"/>
              </w:rPr>
            </w:pPr>
          </w:p>
        </w:tc>
      </w:tr>
      <w:tr w:rsidR="00027B83" w14:paraId="4FA1F3DD" w14:textId="77777777">
        <w:trPr>
          <w:trHeight w:val="300"/>
        </w:trPr>
        <w:tc>
          <w:tcPr>
            <w:tcW w:w="3094" w:type="dxa"/>
            <w:gridSpan w:val="2"/>
          </w:tcPr>
          <w:p w14:paraId="092A1D30" w14:textId="77777777" w:rsidR="00027B83" w:rsidRDefault="000B0897">
            <w:pPr>
              <w:rPr>
                <w:b/>
                <w:kern w:val="2"/>
                <w:szCs w:val="24"/>
              </w:rPr>
            </w:pPr>
            <w:r>
              <w:rPr>
                <w:b/>
                <w:kern w:val="2"/>
                <w:szCs w:val="24"/>
              </w:rPr>
              <w:t xml:space="preserve">9.5. Tiekėjui taikomos baudos dėl aplinkosauginių </w:t>
            </w:r>
            <w:r>
              <w:rPr>
                <w:b/>
                <w:kern w:val="2"/>
                <w:szCs w:val="24"/>
              </w:rPr>
              <w:lastRenderedPageBreak/>
              <w:t>ir (arba) socialinių kriterijų nesilaikymo</w:t>
            </w:r>
          </w:p>
        </w:tc>
        <w:tc>
          <w:tcPr>
            <w:tcW w:w="6441" w:type="dxa"/>
            <w:gridSpan w:val="2"/>
          </w:tcPr>
          <w:p w14:paraId="2FAE5FE7" w14:textId="77777777" w:rsidR="00805157" w:rsidRPr="00230029" w:rsidRDefault="00BC7C7E" w:rsidP="00D468E2">
            <w:pPr>
              <w:jc w:val="both"/>
              <w:rPr>
                <w:kern w:val="2"/>
                <w:szCs w:val="24"/>
              </w:rPr>
            </w:pPr>
            <w:r>
              <w:rPr>
                <w:kern w:val="2"/>
                <w:szCs w:val="24"/>
              </w:rPr>
              <w:lastRenderedPageBreak/>
              <w:t>Netaikoma</w:t>
            </w:r>
            <w:r w:rsidR="00900A24" w:rsidRPr="000E1317">
              <w:rPr>
                <w:kern w:val="2"/>
                <w:szCs w:val="24"/>
              </w:rPr>
              <w:t>.</w:t>
            </w:r>
          </w:p>
        </w:tc>
      </w:tr>
      <w:tr w:rsidR="00027B83" w14:paraId="56E8AF22" w14:textId="77777777">
        <w:trPr>
          <w:trHeight w:val="300"/>
        </w:trPr>
        <w:tc>
          <w:tcPr>
            <w:tcW w:w="3094" w:type="dxa"/>
            <w:gridSpan w:val="2"/>
          </w:tcPr>
          <w:p w14:paraId="1315420D" w14:textId="77777777" w:rsidR="00027B83" w:rsidRDefault="000B0897">
            <w:pPr>
              <w:rPr>
                <w:b/>
                <w:kern w:val="2"/>
                <w:szCs w:val="24"/>
              </w:rPr>
            </w:pPr>
            <w:r>
              <w:rPr>
                <w:b/>
                <w:kern w:val="2"/>
                <w:szCs w:val="24"/>
              </w:rPr>
              <w:t>9.6. Tiekėjui / Pirkėjui taikoma bauda dėl konfidencialumo reikalavimų nesilaikymo</w:t>
            </w:r>
          </w:p>
        </w:tc>
        <w:tc>
          <w:tcPr>
            <w:tcW w:w="6441" w:type="dxa"/>
            <w:gridSpan w:val="2"/>
          </w:tcPr>
          <w:p w14:paraId="31939B41" w14:textId="77777777" w:rsidR="00012C7C" w:rsidRDefault="00012C7C" w:rsidP="00012C7C">
            <w:pPr>
              <w:rPr>
                <w:kern w:val="2"/>
                <w:szCs w:val="24"/>
              </w:rPr>
            </w:pPr>
            <w:r>
              <w:rPr>
                <w:kern w:val="2"/>
                <w:szCs w:val="24"/>
              </w:rPr>
              <w:t>Netaikoma</w:t>
            </w:r>
          </w:p>
          <w:p w14:paraId="06B7DEBD" w14:textId="77777777" w:rsidR="00027B83" w:rsidRPr="00F9371A" w:rsidRDefault="00027B83" w:rsidP="00F9371A">
            <w:pPr>
              <w:rPr>
                <w:color w:val="FF0000"/>
                <w:kern w:val="2"/>
                <w:szCs w:val="24"/>
              </w:rPr>
            </w:pPr>
          </w:p>
        </w:tc>
      </w:tr>
      <w:tr w:rsidR="00027B83" w14:paraId="188C9309" w14:textId="77777777">
        <w:trPr>
          <w:trHeight w:val="300"/>
        </w:trPr>
        <w:tc>
          <w:tcPr>
            <w:tcW w:w="3094" w:type="dxa"/>
            <w:gridSpan w:val="2"/>
          </w:tcPr>
          <w:p w14:paraId="37938737"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31B716FB" w14:textId="77777777" w:rsidR="00DC771B" w:rsidRDefault="00DC771B" w:rsidP="00DC771B">
            <w:pPr>
              <w:rPr>
                <w:kern w:val="2"/>
                <w:szCs w:val="24"/>
              </w:rPr>
            </w:pPr>
            <w:r>
              <w:rPr>
                <w:kern w:val="2"/>
                <w:szCs w:val="24"/>
              </w:rPr>
              <w:t>Netaikoma</w:t>
            </w:r>
          </w:p>
          <w:p w14:paraId="57F97865" w14:textId="77777777" w:rsidR="00027B83" w:rsidRDefault="00027B83">
            <w:pPr>
              <w:rPr>
                <w:color w:val="4472C4"/>
                <w:kern w:val="2"/>
                <w:szCs w:val="24"/>
              </w:rPr>
            </w:pPr>
          </w:p>
        </w:tc>
      </w:tr>
      <w:tr w:rsidR="00027B83" w14:paraId="2F181E34" w14:textId="77777777" w:rsidTr="00BC7C7E">
        <w:trPr>
          <w:trHeight w:val="1124"/>
        </w:trPr>
        <w:tc>
          <w:tcPr>
            <w:tcW w:w="3094" w:type="dxa"/>
            <w:gridSpan w:val="2"/>
            <w:tcBorders>
              <w:top w:val="single" w:sz="4" w:space="0" w:color="auto"/>
              <w:left w:val="single" w:sz="4" w:space="0" w:color="auto"/>
              <w:bottom w:val="single" w:sz="4" w:space="0" w:color="auto"/>
              <w:right w:val="single" w:sz="4" w:space="0" w:color="auto"/>
            </w:tcBorders>
          </w:tcPr>
          <w:p w14:paraId="63F179AA"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1D54DD8" w14:textId="51A6750F" w:rsidR="00027B83" w:rsidRPr="00F9371A" w:rsidRDefault="000C7963" w:rsidP="00BC7C7E">
            <w:pPr>
              <w:tabs>
                <w:tab w:val="left" w:pos="567"/>
              </w:tabs>
              <w:spacing w:line="276" w:lineRule="auto"/>
              <w:jc w:val="both"/>
              <w:textAlignment w:val="baseline"/>
              <w:rPr>
                <w:color w:val="FF0000"/>
              </w:rPr>
            </w:pPr>
            <w:r>
              <w:rPr>
                <w:kern w:val="2"/>
                <w:szCs w:val="24"/>
              </w:rPr>
              <w:t>Netaikoma</w:t>
            </w:r>
          </w:p>
        </w:tc>
      </w:tr>
      <w:tr w:rsidR="00027B83" w14:paraId="2FCCFA00" w14:textId="77777777">
        <w:trPr>
          <w:trHeight w:val="300"/>
        </w:trPr>
        <w:tc>
          <w:tcPr>
            <w:tcW w:w="3094" w:type="dxa"/>
            <w:gridSpan w:val="2"/>
          </w:tcPr>
          <w:p w14:paraId="4B4B7659"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29081CC9" w14:textId="77777777" w:rsidR="00500D13" w:rsidRDefault="00500D13" w:rsidP="00500D13">
            <w:pPr>
              <w:rPr>
                <w:kern w:val="2"/>
                <w:szCs w:val="24"/>
              </w:rPr>
            </w:pPr>
            <w:r>
              <w:rPr>
                <w:kern w:val="2"/>
                <w:szCs w:val="24"/>
              </w:rPr>
              <w:t>Netaikoma</w:t>
            </w:r>
          </w:p>
          <w:p w14:paraId="37450670" w14:textId="77777777" w:rsidR="00027B83" w:rsidRDefault="00027B83">
            <w:pPr>
              <w:rPr>
                <w:szCs w:val="24"/>
              </w:rPr>
            </w:pPr>
          </w:p>
          <w:p w14:paraId="6E14D219" w14:textId="77777777" w:rsidR="00027B83" w:rsidRDefault="00027B83">
            <w:pPr>
              <w:rPr>
                <w:color w:val="4472C4"/>
                <w:kern w:val="2"/>
                <w:szCs w:val="24"/>
              </w:rPr>
            </w:pPr>
          </w:p>
        </w:tc>
      </w:tr>
      <w:tr w:rsidR="00027B83" w14:paraId="5510F28D" w14:textId="77777777">
        <w:trPr>
          <w:trHeight w:val="300"/>
        </w:trPr>
        <w:tc>
          <w:tcPr>
            <w:tcW w:w="3094" w:type="dxa"/>
            <w:gridSpan w:val="2"/>
          </w:tcPr>
          <w:p w14:paraId="659FA1A6"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093A5E" w14:textId="77777777" w:rsidR="00027B83" w:rsidRPr="00500D13" w:rsidRDefault="00500D13">
            <w:pPr>
              <w:rPr>
                <w:kern w:val="2"/>
                <w:szCs w:val="24"/>
              </w:rPr>
            </w:pPr>
            <w:r>
              <w:rPr>
                <w:kern w:val="2"/>
                <w:szCs w:val="24"/>
              </w:rPr>
              <w:t>Netaikoma</w:t>
            </w:r>
          </w:p>
        </w:tc>
      </w:tr>
      <w:tr w:rsidR="00027B83" w14:paraId="5EC0B00A" w14:textId="77777777">
        <w:trPr>
          <w:trHeight w:val="300"/>
        </w:trPr>
        <w:tc>
          <w:tcPr>
            <w:tcW w:w="9535" w:type="dxa"/>
            <w:gridSpan w:val="4"/>
          </w:tcPr>
          <w:p w14:paraId="0635F33A" w14:textId="77777777" w:rsidR="00027B83" w:rsidRDefault="000B0897">
            <w:pPr>
              <w:jc w:val="center"/>
              <w:rPr>
                <w:color w:val="4472C4"/>
                <w:kern w:val="2"/>
                <w:szCs w:val="24"/>
              </w:rPr>
            </w:pPr>
            <w:r>
              <w:rPr>
                <w:b/>
                <w:kern w:val="2"/>
                <w:szCs w:val="24"/>
              </w:rPr>
              <w:t>10. ESMINĖS SUTARTIES SĄLYGOS</w:t>
            </w:r>
          </w:p>
        </w:tc>
      </w:tr>
      <w:tr w:rsidR="00027B83" w14:paraId="703CC17F" w14:textId="77777777">
        <w:trPr>
          <w:trHeight w:val="300"/>
        </w:trPr>
        <w:tc>
          <w:tcPr>
            <w:tcW w:w="3094" w:type="dxa"/>
            <w:gridSpan w:val="2"/>
          </w:tcPr>
          <w:p w14:paraId="212E63C6"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50C4F118" w14:textId="75A919D2" w:rsidR="00027B83" w:rsidRPr="00D27E00" w:rsidRDefault="00D27E00" w:rsidP="00BC7C7E">
            <w:pPr>
              <w:jc w:val="both"/>
              <w:rPr>
                <w:b/>
                <w:bCs/>
                <w:kern w:val="2"/>
                <w:szCs w:val="24"/>
              </w:rPr>
            </w:pPr>
            <w:r w:rsidRPr="00D27E00">
              <w:rPr>
                <w:b/>
                <w:bCs/>
                <w:kern w:val="2"/>
                <w:szCs w:val="24"/>
              </w:rPr>
              <w:t xml:space="preserve">10.1. </w:t>
            </w:r>
            <w:r w:rsidR="00BC7C7E" w:rsidRPr="00D27E00">
              <w:rPr>
                <w:b/>
                <w:bCs/>
                <w:kern w:val="2"/>
                <w:szCs w:val="24"/>
              </w:rPr>
              <w:t>Paslaugų teikimo</w:t>
            </w:r>
            <w:r w:rsidR="00624EED" w:rsidRPr="00D27E00">
              <w:rPr>
                <w:b/>
                <w:bCs/>
                <w:kern w:val="2"/>
                <w:szCs w:val="24"/>
              </w:rPr>
              <w:t xml:space="preserve"> terminas</w:t>
            </w:r>
          </w:p>
          <w:p w14:paraId="0B159700" w14:textId="7F531983" w:rsidR="00D27E00" w:rsidRDefault="00D27E00" w:rsidP="00BC7C7E">
            <w:pPr>
              <w:jc w:val="both"/>
              <w:rPr>
                <w:kern w:val="2"/>
                <w:szCs w:val="24"/>
              </w:rPr>
            </w:pPr>
            <w:r w:rsidRPr="00D27E00">
              <w:rPr>
                <w:kern w:val="2"/>
                <w:szCs w:val="24"/>
              </w:rPr>
              <w:t>Paslaugų teikimo terminas yra esminė Sutarties sąlyga, kadangi tinkamas ir savalaikis takų projektavimo paslaugų suteikimas yra būtinas siekiant įgyvendinti projektą „Antanavo dvaro parko pritaikymas lankymui“ ir užtikrinti numatytų projekto veiklų įgyvendinimą nustatytais terminais. Pažeidus Paslaugų teikimo terminą, gali būti sutrikdytas tolesnis projekto įgyvendinimas, todėl šios sąlygos laikymasis turi esminę reikšmę Pirkėjui.</w:t>
            </w:r>
          </w:p>
          <w:p w14:paraId="7058CD63" w14:textId="77777777" w:rsidR="00D27E00" w:rsidRPr="00D27E00" w:rsidRDefault="00D27E00" w:rsidP="00D27E00">
            <w:pPr>
              <w:jc w:val="both"/>
              <w:rPr>
                <w:kern w:val="2"/>
                <w:szCs w:val="24"/>
              </w:rPr>
            </w:pPr>
            <w:r w:rsidRPr="00D27E00">
              <w:rPr>
                <w:b/>
                <w:bCs/>
                <w:kern w:val="2"/>
                <w:szCs w:val="24"/>
              </w:rPr>
              <w:t>10.2. Projektavimo paslaugų rezultato atitiktis techninės specifikacijos reikalavimams</w:t>
            </w:r>
          </w:p>
          <w:p w14:paraId="19CC38C4" w14:textId="77777777" w:rsidR="00D27E00" w:rsidRPr="00D27E00" w:rsidRDefault="00D27E00" w:rsidP="00D27E00">
            <w:pPr>
              <w:jc w:val="both"/>
              <w:rPr>
                <w:kern w:val="2"/>
                <w:szCs w:val="24"/>
              </w:rPr>
            </w:pPr>
            <w:r w:rsidRPr="00D27E00">
              <w:rPr>
                <w:kern w:val="2"/>
                <w:szCs w:val="24"/>
              </w:rPr>
              <w:t>Projektavimo paslaugų rezultato atitiktis Pirkimo dokumentuose nustatytiems techninės specifikacijos reikalavimams yra esminė Sutarties sąlyga. Tiekėjas privalo parengti projektavimo dokumentus, atitinkančius Pirkimo dokumentuose nustatytus reikalavimus, taikomus teisės aktus, normatyvinius statybos techninius dokumentus ir kitus privalomus reikalavimus.</w:t>
            </w:r>
          </w:p>
          <w:p w14:paraId="4AAA7CF6" w14:textId="77777777" w:rsidR="00D27E00" w:rsidRPr="00D27E00" w:rsidRDefault="00D27E00" w:rsidP="00D27E00">
            <w:pPr>
              <w:jc w:val="both"/>
              <w:rPr>
                <w:kern w:val="2"/>
                <w:szCs w:val="24"/>
              </w:rPr>
            </w:pPr>
            <w:r w:rsidRPr="00D27E00">
              <w:rPr>
                <w:b/>
                <w:bCs/>
                <w:kern w:val="2"/>
                <w:szCs w:val="24"/>
              </w:rPr>
              <w:t>10.3. Projektinių sprendinių atitiktis kultūros paveldo apsaugos reikalavimams</w:t>
            </w:r>
          </w:p>
          <w:p w14:paraId="0988C755" w14:textId="77777777" w:rsidR="00D27E00" w:rsidRPr="00D27E00" w:rsidRDefault="00D27E00" w:rsidP="00D27E00">
            <w:pPr>
              <w:jc w:val="both"/>
              <w:rPr>
                <w:kern w:val="2"/>
                <w:szCs w:val="24"/>
              </w:rPr>
            </w:pPr>
            <w:r w:rsidRPr="00D27E00">
              <w:rPr>
                <w:kern w:val="2"/>
                <w:szCs w:val="24"/>
              </w:rPr>
              <w:t xml:space="preserve">Projektinių sprendinių atitiktis taikomiems kultūros paveldo apsaugos reikalavimams, kai jie taikytini konkrečiam projektavimo objektui, yra esminė Sutarties sąlyga. Tiekėjas </w:t>
            </w:r>
            <w:r w:rsidRPr="00D27E00">
              <w:rPr>
                <w:kern w:val="2"/>
                <w:szCs w:val="24"/>
              </w:rPr>
              <w:lastRenderedPageBreak/>
              <w:t>privalo užtikrinti, kad rengiant takų projektavimo dokumentus būtų įvertinta objekto teritorijai taikoma teisinė apsauga, saugomos vertingosios savybės ir kiti privalomi apribojimai, o projektiniai sprendiniai neprieštarautų taikomiems kultūros paveldo apsaugos reikalavimams.</w:t>
            </w:r>
          </w:p>
          <w:p w14:paraId="0BB66B3D" w14:textId="41EC127D" w:rsidR="00D27E00" w:rsidRPr="00624EED" w:rsidRDefault="00D27E00" w:rsidP="00BC7C7E">
            <w:pPr>
              <w:jc w:val="both"/>
              <w:rPr>
                <w:kern w:val="2"/>
                <w:szCs w:val="24"/>
              </w:rPr>
            </w:pPr>
          </w:p>
        </w:tc>
      </w:tr>
      <w:tr w:rsidR="00027B83" w14:paraId="30D54414" w14:textId="77777777">
        <w:trPr>
          <w:trHeight w:val="300"/>
        </w:trPr>
        <w:tc>
          <w:tcPr>
            <w:tcW w:w="9535" w:type="dxa"/>
            <w:gridSpan w:val="4"/>
          </w:tcPr>
          <w:p w14:paraId="65D82A22" w14:textId="77777777" w:rsidR="00027B83" w:rsidRDefault="000B0897">
            <w:pPr>
              <w:jc w:val="center"/>
              <w:rPr>
                <w:b/>
                <w:kern w:val="2"/>
                <w:szCs w:val="24"/>
              </w:rPr>
            </w:pPr>
            <w:r>
              <w:rPr>
                <w:b/>
                <w:kern w:val="2"/>
                <w:szCs w:val="24"/>
              </w:rPr>
              <w:lastRenderedPageBreak/>
              <w:t>11. SUTARTIES GALIOJIMAS IR KEITIMAS</w:t>
            </w:r>
          </w:p>
        </w:tc>
      </w:tr>
      <w:tr w:rsidR="00027B83" w14:paraId="7A360764" w14:textId="77777777">
        <w:trPr>
          <w:trHeight w:val="300"/>
        </w:trPr>
        <w:tc>
          <w:tcPr>
            <w:tcW w:w="3094" w:type="dxa"/>
            <w:gridSpan w:val="2"/>
          </w:tcPr>
          <w:p w14:paraId="00A1720F" w14:textId="77777777" w:rsidR="00027B83" w:rsidRDefault="000B0897">
            <w:pPr>
              <w:rPr>
                <w:b/>
                <w:kern w:val="2"/>
                <w:szCs w:val="24"/>
              </w:rPr>
            </w:pPr>
            <w:r>
              <w:rPr>
                <w:b/>
                <w:szCs w:val="24"/>
              </w:rPr>
              <w:t>11.1. Sutarties sudarymas ir įsigaliojimas</w:t>
            </w:r>
          </w:p>
        </w:tc>
        <w:tc>
          <w:tcPr>
            <w:tcW w:w="6441" w:type="dxa"/>
            <w:gridSpan w:val="2"/>
          </w:tcPr>
          <w:p w14:paraId="15406509" w14:textId="77777777" w:rsidR="00441BCF" w:rsidRPr="00441BCF" w:rsidRDefault="00441BCF" w:rsidP="00441BCF">
            <w:pPr>
              <w:jc w:val="both"/>
              <w:rPr>
                <w:kern w:val="2"/>
                <w:szCs w:val="24"/>
              </w:rPr>
            </w:pPr>
            <w:r w:rsidRPr="00441BCF">
              <w:rPr>
                <w:kern w:val="2"/>
                <w:szCs w:val="24"/>
              </w:rPr>
              <w:t>Ši Sutartis laikoma sudaryta, kai (pirma) ją pasirašo abi Šalys ir pateikiamas sutarties įvykdymo užtikrinimas.</w:t>
            </w:r>
          </w:p>
          <w:p w14:paraId="62DD40D7" w14:textId="77777777" w:rsidR="00027B83" w:rsidRPr="00D27E00" w:rsidRDefault="00441BCF" w:rsidP="00441BCF">
            <w:pPr>
              <w:jc w:val="both"/>
              <w:rPr>
                <w:b/>
                <w:bCs/>
                <w:kern w:val="2"/>
                <w:szCs w:val="24"/>
              </w:rPr>
            </w:pPr>
            <w:r w:rsidRPr="00D27E00">
              <w:rPr>
                <w:b/>
                <w:bCs/>
                <w:kern w:val="2"/>
                <w:szCs w:val="24"/>
              </w:rPr>
              <w:t>Galioja iki visiško sutartinių įsipareigojimų įvykdymo, bet ne ilgiau kaip 8 mėn. nuo sutarties įsigaliojimo.</w:t>
            </w:r>
          </w:p>
          <w:p w14:paraId="66B2F38B" w14:textId="132AF264" w:rsidR="002B7C6F" w:rsidRDefault="002B7C6F" w:rsidP="00441BCF">
            <w:pPr>
              <w:jc w:val="both"/>
              <w:rPr>
                <w:color w:val="4472C4"/>
                <w:kern w:val="2"/>
                <w:szCs w:val="24"/>
              </w:rPr>
            </w:pPr>
          </w:p>
        </w:tc>
      </w:tr>
      <w:tr w:rsidR="00027B83" w14:paraId="2D885DBB" w14:textId="77777777">
        <w:trPr>
          <w:trHeight w:val="300"/>
        </w:trPr>
        <w:tc>
          <w:tcPr>
            <w:tcW w:w="3094" w:type="dxa"/>
            <w:gridSpan w:val="2"/>
          </w:tcPr>
          <w:p w14:paraId="05C676C0" w14:textId="77777777" w:rsidR="00027B83" w:rsidRDefault="000B0897">
            <w:pPr>
              <w:rPr>
                <w:b/>
                <w:kern w:val="2"/>
                <w:szCs w:val="24"/>
              </w:rPr>
            </w:pPr>
            <w:r>
              <w:rPr>
                <w:b/>
                <w:kern w:val="2"/>
                <w:szCs w:val="24"/>
              </w:rPr>
              <w:t>11.2. Sutarties galiojimo termino pratęsimas</w:t>
            </w:r>
          </w:p>
        </w:tc>
        <w:tc>
          <w:tcPr>
            <w:tcW w:w="6441" w:type="dxa"/>
            <w:gridSpan w:val="2"/>
          </w:tcPr>
          <w:p w14:paraId="29C65B20" w14:textId="77777777" w:rsidR="00027B83" w:rsidRDefault="00BA39A9">
            <w:pPr>
              <w:rPr>
                <w:kern w:val="2"/>
                <w:szCs w:val="24"/>
              </w:rPr>
            </w:pPr>
            <w:r>
              <w:rPr>
                <w:kern w:val="2"/>
                <w:szCs w:val="24"/>
              </w:rPr>
              <w:t>Nenumatoma</w:t>
            </w:r>
          </w:p>
          <w:p w14:paraId="39A29705" w14:textId="77777777" w:rsidR="00027B83" w:rsidRDefault="00027B83">
            <w:pPr>
              <w:rPr>
                <w:kern w:val="2"/>
                <w:szCs w:val="24"/>
              </w:rPr>
            </w:pPr>
          </w:p>
        </w:tc>
      </w:tr>
      <w:tr w:rsidR="00027B83" w14:paraId="55459A3C" w14:textId="77777777">
        <w:trPr>
          <w:trHeight w:val="300"/>
        </w:trPr>
        <w:tc>
          <w:tcPr>
            <w:tcW w:w="9535" w:type="dxa"/>
            <w:gridSpan w:val="4"/>
          </w:tcPr>
          <w:p w14:paraId="63808A46" w14:textId="77777777" w:rsidR="00027B83" w:rsidRDefault="000B0897">
            <w:pPr>
              <w:jc w:val="center"/>
              <w:rPr>
                <w:b/>
                <w:kern w:val="2"/>
                <w:szCs w:val="24"/>
              </w:rPr>
            </w:pPr>
            <w:r>
              <w:rPr>
                <w:b/>
                <w:kern w:val="2"/>
                <w:szCs w:val="24"/>
              </w:rPr>
              <w:t>12. SUTARTIES NUTRAUKIMAS</w:t>
            </w:r>
          </w:p>
        </w:tc>
      </w:tr>
      <w:tr w:rsidR="00027B83" w14:paraId="224F5B2B"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6A3AE4D5"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4E20D81" w14:textId="77777777" w:rsidR="00E41418" w:rsidRDefault="00E41418" w:rsidP="00D468E2">
            <w:pPr>
              <w:jc w:val="both"/>
              <w:rPr>
                <w:kern w:val="2"/>
                <w:szCs w:val="24"/>
              </w:rPr>
            </w:pPr>
            <w:r w:rsidRPr="00990398">
              <w:rPr>
                <w:kern w:val="2"/>
                <w:szCs w:val="24"/>
              </w:rPr>
              <w:t>Sutartis gali būti nutraukiama rašytiniu Šalių susitarimu arba vienašališkai, Bendrosiose sąlygose ir šiais Specialiosiose sąlygose nurodytai</w:t>
            </w:r>
            <w:r w:rsidR="00990398">
              <w:rPr>
                <w:kern w:val="2"/>
                <w:szCs w:val="24"/>
              </w:rPr>
              <w:t>s atvejais ir nustatyta tvarka.</w:t>
            </w:r>
          </w:p>
          <w:p w14:paraId="7069B4F0" w14:textId="77777777" w:rsidR="002B7C6F" w:rsidRPr="00CE3545" w:rsidRDefault="002B7C6F" w:rsidP="00D468E2">
            <w:pPr>
              <w:jc w:val="both"/>
              <w:rPr>
                <w:kern w:val="2"/>
                <w:szCs w:val="24"/>
              </w:rPr>
            </w:pPr>
          </w:p>
        </w:tc>
      </w:tr>
      <w:tr w:rsidR="00027B83" w14:paraId="10B637D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59693D63"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AAC57F0" w14:textId="11E3EA00" w:rsidR="00C722F9" w:rsidRPr="00C722F9" w:rsidRDefault="00C722F9" w:rsidP="00C722F9">
            <w:pPr>
              <w:tabs>
                <w:tab w:val="left" w:pos="567"/>
                <w:tab w:val="left" w:pos="851"/>
                <w:tab w:val="left" w:pos="992"/>
                <w:tab w:val="left" w:pos="1134"/>
              </w:tabs>
              <w:spacing w:line="257" w:lineRule="auto"/>
              <w:jc w:val="both"/>
              <w:rPr>
                <w:rFonts w:eastAsia="Arial"/>
                <w:kern w:val="2"/>
                <w:szCs w:val="24"/>
              </w:rPr>
            </w:pPr>
            <w:r w:rsidRPr="00C722F9">
              <w:rPr>
                <w:rFonts w:eastAsia="Arial"/>
                <w:kern w:val="2"/>
                <w:szCs w:val="24"/>
              </w:rPr>
              <w:t>12.2.1. Paslaugų teikimo termino pažeidimas, kai Tiekėjas dėl nuo jo priklausančių priežasčių nesuteikia Paslaugų Sutartyje nustatytu terminu ir toks pažeidimas turi reikšmingos įtakos projekto „Antanavo dvaro parko pritaikymas lankymui“ įgyvendinimui.</w:t>
            </w:r>
          </w:p>
          <w:p w14:paraId="500DA937" w14:textId="6F94AC8F" w:rsidR="00C722F9" w:rsidRPr="00C722F9" w:rsidRDefault="00C722F9" w:rsidP="00C722F9">
            <w:pPr>
              <w:tabs>
                <w:tab w:val="left" w:pos="567"/>
                <w:tab w:val="left" w:pos="851"/>
                <w:tab w:val="left" w:pos="992"/>
                <w:tab w:val="left" w:pos="1134"/>
              </w:tabs>
              <w:spacing w:line="257" w:lineRule="auto"/>
              <w:jc w:val="both"/>
              <w:rPr>
                <w:rFonts w:eastAsia="Arial"/>
                <w:kern w:val="2"/>
                <w:szCs w:val="24"/>
              </w:rPr>
            </w:pPr>
            <w:r w:rsidRPr="00C722F9">
              <w:rPr>
                <w:rFonts w:eastAsia="Arial"/>
                <w:kern w:val="2"/>
                <w:szCs w:val="24"/>
              </w:rPr>
              <w:t>12.2.2. Esminis projektavimo paslaugų rezultato neatitikimas Pirkimo dokumentuose, techninėje specifikacijoje ir Sutartyje nustatytiems reikalavimams, dėl kurio parengti projektavimo dokumentai negali būti naudojami pagal paskirtį arba negali būti tinkamai įgyvendinami juose numatyti projektiniai sprendiniai.</w:t>
            </w:r>
          </w:p>
          <w:p w14:paraId="1D537838" w14:textId="35ACCA62" w:rsidR="00C722F9" w:rsidRPr="00C722F9" w:rsidRDefault="00C722F9" w:rsidP="00C722F9">
            <w:pPr>
              <w:tabs>
                <w:tab w:val="left" w:pos="567"/>
                <w:tab w:val="left" w:pos="851"/>
                <w:tab w:val="left" w:pos="992"/>
                <w:tab w:val="left" w:pos="1134"/>
              </w:tabs>
              <w:spacing w:line="257" w:lineRule="auto"/>
              <w:jc w:val="both"/>
              <w:rPr>
                <w:rFonts w:eastAsia="Arial"/>
                <w:kern w:val="2"/>
                <w:szCs w:val="24"/>
              </w:rPr>
            </w:pPr>
            <w:r w:rsidRPr="00C722F9">
              <w:rPr>
                <w:rFonts w:eastAsia="Arial"/>
                <w:kern w:val="2"/>
                <w:szCs w:val="24"/>
              </w:rPr>
              <w:t>12.2.3. Projektinių sprendinių neatitiktis taikomiems kultūros paveldo apsaugos reikalavimams, kai tokie reikalavimai taikomi projektavimo objektui, jeigu dėl šios neatitikties projektavimo dokumentai negali būti suderinti, negali būti naudojami pagal paskirtį arba jų pagrindu negali būti teisėtai įgyvendinami numatyti sprendiniai.</w:t>
            </w:r>
          </w:p>
          <w:p w14:paraId="42FECA57" w14:textId="74F3AEB9" w:rsidR="00C722F9" w:rsidRPr="00C722F9" w:rsidRDefault="00C722F9" w:rsidP="00C722F9">
            <w:pPr>
              <w:tabs>
                <w:tab w:val="left" w:pos="567"/>
                <w:tab w:val="left" w:pos="851"/>
                <w:tab w:val="left" w:pos="992"/>
                <w:tab w:val="left" w:pos="1134"/>
              </w:tabs>
              <w:spacing w:line="257" w:lineRule="auto"/>
              <w:jc w:val="both"/>
              <w:rPr>
                <w:rFonts w:eastAsia="Arial"/>
                <w:kern w:val="2"/>
                <w:szCs w:val="24"/>
              </w:rPr>
            </w:pPr>
            <w:r w:rsidRPr="00C722F9">
              <w:rPr>
                <w:rFonts w:eastAsia="Arial"/>
                <w:kern w:val="2"/>
                <w:szCs w:val="24"/>
              </w:rPr>
              <w:t>12.2.4. Tiekėjo atsisakymas arba nepagrįstas vengimas pašalinti dėl jo kaltės atsiradusius projektavimo dokumentų trūkumus, klaidas ar neatitiktis per Pirkėjo nustatytą protingą terminą, kai dėl tokių trūkumų projektavimo dokumentai negali būti naudojami pagal paskirtį arba neužtikrinamas Sutarties tikslo pasiekimas.</w:t>
            </w:r>
          </w:p>
          <w:p w14:paraId="43A53303" w14:textId="40DCE2C0" w:rsidR="00C722F9" w:rsidRPr="00C722F9" w:rsidRDefault="00C722F9" w:rsidP="00C722F9">
            <w:pPr>
              <w:tabs>
                <w:tab w:val="left" w:pos="567"/>
                <w:tab w:val="left" w:pos="851"/>
                <w:tab w:val="left" w:pos="992"/>
                <w:tab w:val="left" w:pos="1134"/>
              </w:tabs>
              <w:spacing w:line="257" w:lineRule="auto"/>
              <w:jc w:val="both"/>
              <w:rPr>
                <w:rFonts w:eastAsia="Arial"/>
                <w:kern w:val="2"/>
                <w:szCs w:val="24"/>
              </w:rPr>
            </w:pPr>
            <w:r w:rsidRPr="00C722F9">
              <w:rPr>
                <w:rFonts w:eastAsia="Arial"/>
                <w:kern w:val="2"/>
                <w:szCs w:val="24"/>
              </w:rPr>
              <w:t>122.5. Esminis Sutartyje nustatytos Paslaugų apimties nevykdymas, kai Tiekėjas nepateikia visų Sutartyje ir techninėje specifikacijoje numatytų projektavimo dokumentų ar kitų privalomų rezultatų ir dėl to neįmanoma pasiekti Sutarties tikslo.</w:t>
            </w:r>
          </w:p>
          <w:p w14:paraId="7B80A13A" w14:textId="304994F3" w:rsidR="00C722F9" w:rsidRPr="00E75432" w:rsidRDefault="00C722F9" w:rsidP="00EC6A53">
            <w:pPr>
              <w:jc w:val="both"/>
              <w:rPr>
                <w:kern w:val="2"/>
                <w:szCs w:val="24"/>
              </w:rPr>
            </w:pPr>
          </w:p>
        </w:tc>
      </w:tr>
      <w:tr w:rsidR="00027B83" w14:paraId="7C7A61B5" w14:textId="77777777">
        <w:trPr>
          <w:trHeight w:val="300"/>
        </w:trPr>
        <w:tc>
          <w:tcPr>
            <w:tcW w:w="9535" w:type="dxa"/>
            <w:gridSpan w:val="4"/>
          </w:tcPr>
          <w:p w14:paraId="3989F4A0" w14:textId="77777777" w:rsidR="00027B83" w:rsidRDefault="000B0897" w:rsidP="00233EB2">
            <w:pPr>
              <w:jc w:val="center"/>
              <w:rPr>
                <w:kern w:val="2"/>
                <w:szCs w:val="24"/>
              </w:rPr>
            </w:pPr>
            <w:r>
              <w:rPr>
                <w:b/>
                <w:kern w:val="2"/>
                <w:szCs w:val="24"/>
              </w:rPr>
              <w:lastRenderedPageBreak/>
              <w:t xml:space="preserve">13. APLINKOS APSAUGOS IR SOCIALINIAI KRITERIJAI </w:t>
            </w:r>
          </w:p>
        </w:tc>
      </w:tr>
      <w:tr w:rsidR="00027B83" w14:paraId="66A40D85" w14:textId="77777777">
        <w:trPr>
          <w:trHeight w:val="300"/>
        </w:trPr>
        <w:tc>
          <w:tcPr>
            <w:tcW w:w="3058" w:type="dxa"/>
          </w:tcPr>
          <w:p w14:paraId="7E0356CF"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61263F5B" w14:textId="77777777" w:rsidR="00027B83" w:rsidRDefault="00233EB2" w:rsidP="00D468E2">
            <w:pPr>
              <w:jc w:val="both"/>
              <w:rPr>
                <w:kern w:val="2"/>
                <w:szCs w:val="24"/>
                <w:shd w:val="clear" w:color="auto" w:fill="FFFFFF"/>
              </w:rPr>
            </w:pPr>
            <w:r w:rsidRPr="00233EB2">
              <w:rPr>
                <w:kern w:val="2"/>
                <w:szCs w:val="24"/>
                <w:shd w:val="clear" w:color="auto" w:fill="FFFFFF"/>
              </w:rPr>
              <w:t xml:space="preserve">13.1. Vykdomas žaliasis pirkimas </w:t>
            </w:r>
            <w:r w:rsidR="00246D18" w:rsidRPr="00A03981">
              <w:rPr>
                <w:szCs w:val="24"/>
              </w:rPr>
              <w:t xml:space="preserve">vadovaujantis </w:t>
            </w:r>
            <w:hyperlink r:id="rId22" w:history="1">
              <w:r w:rsidR="00246D18" w:rsidRPr="00A03981">
                <w:rPr>
                  <w:szCs w:val="24"/>
                </w:rPr>
                <w:t>Lietuvos Respublikos aplinkos ministro 2011 m. birželio 28 d. įsakymu Nr. D1-508 „Dėl aplinkos apsaugos kriterijų taikymo, vykdant žaliuosius pirkimus, tvarkos aprašo patvirtinimo“</w:t>
              </w:r>
            </w:hyperlink>
            <w:r w:rsidR="00246D18" w:rsidRPr="00A03981">
              <w:rPr>
                <w:szCs w:val="24"/>
              </w:rPr>
              <w:t xml:space="preserve"> 4 punkto 4.4.3  papunkčiu</w:t>
            </w:r>
            <w:r w:rsidRPr="00233EB2">
              <w:rPr>
                <w:kern w:val="2"/>
                <w:szCs w:val="24"/>
                <w:shd w:val="clear" w:color="auto" w:fill="FFFFFF"/>
              </w:rPr>
              <w:t>.</w:t>
            </w:r>
          </w:p>
          <w:p w14:paraId="685B4819" w14:textId="77777777" w:rsidR="00027B83" w:rsidRDefault="00233EB2" w:rsidP="00D468E2">
            <w:pPr>
              <w:jc w:val="both"/>
              <w:rPr>
                <w:color w:val="000000"/>
                <w:kern w:val="2"/>
                <w:szCs w:val="24"/>
                <w:shd w:val="clear" w:color="auto" w:fill="FFFFFF"/>
              </w:rPr>
            </w:pPr>
            <w:r w:rsidRPr="00233EB2">
              <w:rPr>
                <w:kern w:val="2"/>
                <w:szCs w:val="24"/>
                <w:shd w:val="clear" w:color="auto" w:fill="FFFFFF"/>
              </w:rPr>
              <w:t>13.</w:t>
            </w:r>
            <w:r w:rsidR="00246D18">
              <w:rPr>
                <w:kern w:val="2"/>
                <w:szCs w:val="24"/>
                <w:shd w:val="clear" w:color="auto" w:fill="FFFFFF"/>
              </w:rPr>
              <w:t>2</w:t>
            </w:r>
            <w:r w:rsidRPr="00233EB2">
              <w:rPr>
                <w:kern w:val="2"/>
                <w:szCs w:val="24"/>
                <w:shd w:val="clear" w:color="auto" w:fill="FFFFFF"/>
              </w:rPr>
              <w:t xml:space="preserve">. </w:t>
            </w:r>
            <w:r w:rsidR="00246D18">
              <w:t>P</w:t>
            </w:r>
            <w:r w:rsidR="00246D18" w:rsidRPr="00C07096">
              <w:t>erkama tik nematerialaus pobūdžio (intelektinė) ar kitokia paslauga, nesusijusi su materialaus objekto sukūrimu, kurios teikimo metu nėra numatomas reikšmingas neigiamas poveikis aplinkai, nesukuriamas taršos šaltinis ir negeneruojamos atliekos</w:t>
            </w:r>
            <w:r w:rsidR="000B0897">
              <w:rPr>
                <w:color w:val="000000"/>
                <w:kern w:val="2"/>
                <w:szCs w:val="24"/>
                <w:shd w:val="clear" w:color="auto" w:fill="FFFFFF"/>
              </w:rPr>
              <w:t>.</w:t>
            </w:r>
          </w:p>
          <w:p w14:paraId="58EDC48F" w14:textId="77777777" w:rsidR="004C3A03" w:rsidRPr="004C3A03" w:rsidRDefault="004C3A03" w:rsidP="004C3A03">
            <w:pPr>
              <w:tabs>
                <w:tab w:val="left" w:pos="485"/>
              </w:tabs>
              <w:rPr>
                <w:color w:val="000000"/>
                <w:kern w:val="2"/>
                <w:szCs w:val="24"/>
                <w:shd w:val="clear" w:color="auto" w:fill="FFFFFF"/>
              </w:rPr>
            </w:pPr>
            <w:r w:rsidRPr="004C3A03">
              <w:rPr>
                <w:color w:val="000000"/>
                <w:kern w:val="2"/>
                <w:szCs w:val="24"/>
                <w:shd w:val="clear" w:color="auto" w:fill="FFFFFF"/>
              </w:rPr>
              <w:t>•</w:t>
            </w:r>
            <w:r w:rsidRPr="004C3A03">
              <w:rPr>
                <w:color w:val="000000"/>
                <w:kern w:val="2"/>
                <w:szCs w:val="24"/>
                <w:shd w:val="clear" w:color="auto" w:fill="FFFFFF"/>
              </w:rPr>
              <w:tab/>
              <w:t xml:space="preserve">sutartis pasirašoma kvalifikuotais elektroniniais parašais taip sutaupant elektros energiją, kuri naudojama spausdintuvo darbui; </w:t>
            </w:r>
          </w:p>
          <w:p w14:paraId="7A9BF668" w14:textId="77777777" w:rsidR="004C3A03" w:rsidRDefault="004C3A03" w:rsidP="004C3A03">
            <w:pPr>
              <w:tabs>
                <w:tab w:val="left" w:pos="485"/>
              </w:tabs>
              <w:rPr>
                <w:color w:val="000000"/>
                <w:kern w:val="2"/>
                <w:szCs w:val="24"/>
                <w:shd w:val="clear" w:color="auto" w:fill="FFFFFF"/>
              </w:rPr>
            </w:pPr>
            <w:r w:rsidRPr="004C3A03">
              <w:rPr>
                <w:color w:val="000000"/>
                <w:kern w:val="2"/>
                <w:szCs w:val="24"/>
                <w:shd w:val="clear" w:color="auto" w:fill="FFFFFF"/>
              </w:rPr>
              <w:t>•</w:t>
            </w:r>
            <w:r w:rsidRPr="004C3A03">
              <w:rPr>
                <w:color w:val="000000"/>
                <w:kern w:val="2"/>
                <w:szCs w:val="24"/>
                <w:shd w:val="clear" w:color="auto" w:fill="FFFFFF"/>
              </w:rPr>
              <w:tab/>
              <w:t>vykdydamos sutartį šalys susitaria atsisakyti nebūtinų kelionių ir fizinių susitikimų, t. y. bendrauti ir vykdyti susitikimus šios Sutarties vykdymo klausimais nuotoliniu būdu ir (ar) elektroninėmis priemonėmis.</w:t>
            </w:r>
          </w:p>
          <w:p w14:paraId="13595F27" w14:textId="349A8993" w:rsidR="001078C7" w:rsidRPr="00233EB2" w:rsidRDefault="001078C7" w:rsidP="004C3A03">
            <w:pPr>
              <w:tabs>
                <w:tab w:val="left" w:pos="485"/>
              </w:tabs>
              <w:rPr>
                <w:color w:val="000000"/>
                <w:kern w:val="2"/>
                <w:szCs w:val="24"/>
                <w:shd w:val="clear" w:color="auto" w:fill="FFFFFF"/>
              </w:rPr>
            </w:pPr>
          </w:p>
        </w:tc>
      </w:tr>
      <w:tr w:rsidR="00027B83" w14:paraId="29DC07DF" w14:textId="77777777">
        <w:trPr>
          <w:trHeight w:val="300"/>
        </w:trPr>
        <w:tc>
          <w:tcPr>
            <w:tcW w:w="3058" w:type="dxa"/>
          </w:tcPr>
          <w:p w14:paraId="3EA7838E"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3B6EA911"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1F58B9C9" w14:textId="77777777" w:rsidR="00027B83" w:rsidRDefault="00027B83">
            <w:pPr>
              <w:rPr>
                <w:color w:val="0070C0"/>
                <w:kern w:val="2"/>
                <w:szCs w:val="24"/>
              </w:rPr>
            </w:pPr>
          </w:p>
        </w:tc>
      </w:tr>
      <w:tr w:rsidR="00027B83" w14:paraId="3F7F2A3F" w14:textId="77777777">
        <w:trPr>
          <w:trHeight w:val="300"/>
        </w:trPr>
        <w:tc>
          <w:tcPr>
            <w:tcW w:w="9535" w:type="dxa"/>
            <w:gridSpan w:val="4"/>
          </w:tcPr>
          <w:p w14:paraId="7926C429" w14:textId="77777777" w:rsidR="00027B83" w:rsidRPr="00246D18" w:rsidRDefault="000B0897">
            <w:pPr>
              <w:jc w:val="center"/>
              <w:rPr>
                <w:b/>
                <w:kern w:val="2"/>
                <w:szCs w:val="24"/>
              </w:rPr>
            </w:pPr>
            <w:r w:rsidRPr="00246D18">
              <w:rPr>
                <w:b/>
                <w:kern w:val="2"/>
                <w:szCs w:val="24"/>
              </w:rPr>
              <w:t xml:space="preserve">14. BENDRŲJŲ SĄLYGŲ PAKEITIMAI IR PAPILDYMAI </w:t>
            </w:r>
          </w:p>
          <w:p w14:paraId="5F40440A" w14:textId="77777777" w:rsidR="00027B83" w:rsidRPr="00246D18" w:rsidRDefault="000B0897" w:rsidP="00246D18">
            <w:pPr>
              <w:jc w:val="center"/>
              <w:rPr>
                <w:kern w:val="2"/>
                <w:szCs w:val="24"/>
              </w:rPr>
            </w:pPr>
            <w:r w:rsidRPr="00246D18">
              <w:rPr>
                <w:kern w:val="2"/>
                <w:szCs w:val="24"/>
              </w:rPr>
              <w:t>(</w:t>
            </w:r>
            <w:r w:rsidR="00246D18" w:rsidRPr="00246D18">
              <w:rPr>
                <w:kern w:val="2"/>
                <w:szCs w:val="24"/>
              </w:rPr>
              <w:t>Netaikoma</w:t>
            </w:r>
            <w:r w:rsidRPr="00246D18">
              <w:rPr>
                <w:kern w:val="2"/>
                <w:szCs w:val="24"/>
              </w:rPr>
              <w:t xml:space="preserve">) </w:t>
            </w:r>
          </w:p>
        </w:tc>
      </w:tr>
      <w:tr w:rsidR="00027B83" w14:paraId="6E82A618" w14:textId="77777777">
        <w:trPr>
          <w:trHeight w:val="300"/>
        </w:trPr>
        <w:tc>
          <w:tcPr>
            <w:tcW w:w="9535" w:type="dxa"/>
            <w:gridSpan w:val="4"/>
          </w:tcPr>
          <w:p w14:paraId="4A5D0B2D" w14:textId="77777777" w:rsidR="00027B83" w:rsidRDefault="000B0897">
            <w:pPr>
              <w:jc w:val="center"/>
              <w:rPr>
                <w:b/>
                <w:kern w:val="2"/>
                <w:szCs w:val="24"/>
              </w:rPr>
            </w:pPr>
            <w:r>
              <w:rPr>
                <w:b/>
                <w:kern w:val="2"/>
                <w:szCs w:val="24"/>
              </w:rPr>
              <w:t>15. SUTARTIES PRIEDAI</w:t>
            </w:r>
          </w:p>
        </w:tc>
      </w:tr>
      <w:tr w:rsidR="00027B83" w14:paraId="71BCE7C2" w14:textId="77777777">
        <w:trPr>
          <w:trHeight w:val="300"/>
        </w:trPr>
        <w:tc>
          <w:tcPr>
            <w:tcW w:w="3058" w:type="dxa"/>
          </w:tcPr>
          <w:p w14:paraId="252AE460" w14:textId="77777777" w:rsidR="00027B83" w:rsidRDefault="000B0897">
            <w:pPr>
              <w:jc w:val="center"/>
              <w:rPr>
                <w:b/>
                <w:kern w:val="2"/>
                <w:szCs w:val="24"/>
              </w:rPr>
            </w:pPr>
            <w:r>
              <w:rPr>
                <w:b/>
                <w:kern w:val="2"/>
                <w:szCs w:val="24"/>
              </w:rPr>
              <w:t>15.1. Priedas Nr. 1</w:t>
            </w:r>
          </w:p>
        </w:tc>
        <w:tc>
          <w:tcPr>
            <w:tcW w:w="6477" w:type="dxa"/>
            <w:gridSpan w:val="3"/>
          </w:tcPr>
          <w:p w14:paraId="798801E0" w14:textId="05E02A17" w:rsidR="00027B83" w:rsidRDefault="003B3302" w:rsidP="003B3302">
            <w:pPr>
              <w:rPr>
                <w:b/>
                <w:kern w:val="2"/>
                <w:szCs w:val="24"/>
              </w:rPr>
            </w:pPr>
            <w:r>
              <w:rPr>
                <w:color w:val="000000"/>
                <w:kern w:val="2"/>
                <w:szCs w:val="24"/>
              </w:rPr>
              <w:t>Pasiūlymas</w:t>
            </w:r>
            <w:r w:rsidR="004C3A03">
              <w:rPr>
                <w:color w:val="000000"/>
                <w:kern w:val="2"/>
                <w:szCs w:val="24"/>
              </w:rPr>
              <w:t>;</w:t>
            </w:r>
          </w:p>
        </w:tc>
      </w:tr>
      <w:tr w:rsidR="00027B83" w14:paraId="111FE1FD" w14:textId="77777777">
        <w:trPr>
          <w:trHeight w:val="300"/>
        </w:trPr>
        <w:tc>
          <w:tcPr>
            <w:tcW w:w="3058" w:type="dxa"/>
          </w:tcPr>
          <w:p w14:paraId="7713E134" w14:textId="77777777" w:rsidR="00027B83" w:rsidRDefault="000B0897">
            <w:pPr>
              <w:jc w:val="center"/>
              <w:rPr>
                <w:b/>
                <w:kern w:val="2"/>
                <w:szCs w:val="24"/>
              </w:rPr>
            </w:pPr>
            <w:r>
              <w:rPr>
                <w:b/>
                <w:kern w:val="2"/>
                <w:szCs w:val="24"/>
              </w:rPr>
              <w:t>15.2. Priedas Nr. 2</w:t>
            </w:r>
          </w:p>
        </w:tc>
        <w:tc>
          <w:tcPr>
            <w:tcW w:w="6477" w:type="dxa"/>
            <w:gridSpan w:val="3"/>
          </w:tcPr>
          <w:p w14:paraId="50B37F1A" w14:textId="03BB5674" w:rsidR="00027B83" w:rsidRPr="003B3302" w:rsidRDefault="00C66A4E" w:rsidP="003B3302">
            <w:pPr>
              <w:rPr>
                <w:kern w:val="2"/>
                <w:szCs w:val="24"/>
              </w:rPr>
            </w:pPr>
            <w:r>
              <w:rPr>
                <w:kern w:val="2"/>
                <w:szCs w:val="24"/>
              </w:rPr>
              <w:t>Techninė specifikacija</w:t>
            </w:r>
            <w:r w:rsidR="004C3A03">
              <w:rPr>
                <w:kern w:val="2"/>
                <w:szCs w:val="24"/>
              </w:rPr>
              <w:t>.</w:t>
            </w:r>
          </w:p>
        </w:tc>
      </w:tr>
      <w:tr w:rsidR="00027B83" w14:paraId="5A4A75A0" w14:textId="77777777">
        <w:tc>
          <w:tcPr>
            <w:tcW w:w="9535" w:type="dxa"/>
            <w:gridSpan w:val="4"/>
          </w:tcPr>
          <w:p w14:paraId="0F2D5CB6" w14:textId="77777777" w:rsidR="00027B83" w:rsidRDefault="000B0897">
            <w:pPr>
              <w:jc w:val="center"/>
              <w:rPr>
                <w:b/>
                <w:kern w:val="2"/>
                <w:szCs w:val="24"/>
              </w:rPr>
            </w:pPr>
            <w:r>
              <w:rPr>
                <w:b/>
                <w:kern w:val="2"/>
                <w:szCs w:val="24"/>
              </w:rPr>
              <w:t>16. ŠALIŲ ATSTOVŲ PARAŠAI</w:t>
            </w:r>
          </w:p>
        </w:tc>
      </w:tr>
      <w:tr w:rsidR="00027B83" w14:paraId="57130309" w14:textId="77777777">
        <w:tc>
          <w:tcPr>
            <w:tcW w:w="5224" w:type="dxa"/>
            <w:gridSpan w:val="3"/>
          </w:tcPr>
          <w:p w14:paraId="758F6E36" w14:textId="77777777" w:rsidR="00027B83" w:rsidRDefault="000B0897">
            <w:pPr>
              <w:jc w:val="center"/>
              <w:rPr>
                <w:b/>
                <w:kern w:val="2"/>
                <w:szCs w:val="24"/>
              </w:rPr>
            </w:pPr>
            <w:r>
              <w:rPr>
                <w:b/>
                <w:kern w:val="2"/>
                <w:szCs w:val="24"/>
              </w:rPr>
              <w:t>PIRKĖJAS</w:t>
            </w:r>
          </w:p>
        </w:tc>
        <w:tc>
          <w:tcPr>
            <w:tcW w:w="4311" w:type="dxa"/>
          </w:tcPr>
          <w:p w14:paraId="1A840DD2" w14:textId="77777777" w:rsidR="00027B83" w:rsidRDefault="000B0897">
            <w:pPr>
              <w:jc w:val="center"/>
              <w:rPr>
                <w:b/>
                <w:kern w:val="2"/>
                <w:szCs w:val="24"/>
              </w:rPr>
            </w:pPr>
            <w:r>
              <w:rPr>
                <w:b/>
                <w:kern w:val="2"/>
                <w:szCs w:val="24"/>
              </w:rPr>
              <w:t>TIEKĖJAS</w:t>
            </w:r>
          </w:p>
        </w:tc>
      </w:tr>
      <w:tr w:rsidR="00027B83" w14:paraId="231418DE" w14:textId="77777777" w:rsidTr="0076034E">
        <w:trPr>
          <w:trHeight w:val="746"/>
        </w:trPr>
        <w:tc>
          <w:tcPr>
            <w:tcW w:w="5224" w:type="dxa"/>
            <w:gridSpan w:val="3"/>
          </w:tcPr>
          <w:p w14:paraId="4FF1A1B5" w14:textId="77777777" w:rsidR="00027B83" w:rsidRPr="00CB7931" w:rsidRDefault="00027B83">
            <w:pPr>
              <w:jc w:val="center"/>
              <w:rPr>
                <w:b/>
                <w:kern w:val="2"/>
                <w:szCs w:val="24"/>
              </w:rPr>
            </w:pPr>
          </w:p>
          <w:p w14:paraId="03D583DC" w14:textId="77777777" w:rsidR="00027B83" w:rsidRPr="00CB7931" w:rsidRDefault="00027B83">
            <w:pPr>
              <w:jc w:val="center"/>
              <w:rPr>
                <w:b/>
                <w:kern w:val="2"/>
                <w:szCs w:val="24"/>
              </w:rPr>
            </w:pPr>
          </w:p>
        </w:tc>
        <w:tc>
          <w:tcPr>
            <w:tcW w:w="4311" w:type="dxa"/>
          </w:tcPr>
          <w:p w14:paraId="31304000" w14:textId="77777777" w:rsidR="00027B83" w:rsidRDefault="00027B83">
            <w:pPr>
              <w:jc w:val="center"/>
              <w:rPr>
                <w:b/>
                <w:color w:val="4472C4"/>
                <w:kern w:val="2"/>
                <w:szCs w:val="24"/>
              </w:rPr>
            </w:pPr>
          </w:p>
        </w:tc>
      </w:tr>
    </w:tbl>
    <w:p w14:paraId="550AC075" w14:textId="77777777" w:rsidR="00027B83" w:rsidRDefault="00027B83">
      <w:pPr>
        <w:rPr>
          <w:szCs w:val="24"/>
        </w:rPr>
      </w:pPr>
    </w:p>
    <w:p w14:paraId="1886311B" w14:textId="77777777" w:rsidR="00027B83" w:rsidRDefault="000B0897">
      <w:pPr>
        <w:tabs>
          <w:tab w:val="left" w:pos="5400"/>
        </w:tabs>
        <w:jc w:val="center"/>
        <w:textAlignment w:val="center"/>
        <w:rPr>
          <w:b/>
          <w:bCs/>
        </w:rPr>
      </w:pPr>
      <w:r>
        <w:rPr>
          <w:b/>
          <w:bCs/>
        </w:rPr>
        <w:t>______________</w:t>
      </w:r>
    </w:p>
    <w:p w14:paraId="6F16A229" w14:textId="77777777" w:rsidR="00D468E2" w:rsidRDefault="00D468E2">
      <w:pPr>
        <w:tabs>
          <w:tab w:val="left" w:pos="5400"/>
        </w:tabs>
        <w:jc w:val="center"/>
        <w:textAlignment w:val="center"/>
      </w:pPr>
    </w:p>
    <w:p w14:paraId="5257F86D" w14:textId="77777777" w:rsidR="00D468E2" w:rsidRDefault="00D468E2">
      <w:pPr>
        <w:tabs>
          <w:tab w:val="left" w:pos="5400"/>
        </w:tabs>
        <w:jc w:val="center"/>
        <w:textAlignment w:val="center"/>
      </w:pPr>
    </w:p>
    <w:p w14:paraId="13E25F6B" w14:textId="77777777" w:rsidR="00D468E2" w:rsidRDefault="00D468E2">
      <w:pPr>
        <w:tabs>
          <w:tab w:val="left" w:pos="5400"/>
        </w:tabs>
        <w:jc w:val="center"/>
        <w:textAlignment w:val="center"/>
      </w:pPr>
    </w:p>
    <w:p w14:paraId="6E733BF9" w14:textId="77777777" w:rsidR="00D468E2" w:rsidRDefault="00D468E2">
      <w:pPr>
        <w:tabs>
          <w:tab w:val="left" w:pos="5400"/>
        </w:tabs>
        <w:jc w:val="center"/>
        <w:textAlignment w:val="center"/>
      </w:pPr>
    </w:p>
    <w:p w14:paraId="5DEEF807" w14:textId="77777777" w:rsidR="00EC6A53" w:rsidRDefault="00EC6A53">
      <w:pPr>
        <w:tabs>
          <w:tab w:val="left" w:pos="5400"/>
        </w:tabs>
        <w:jc w:val="center"/>
        <w:textAlignment w:val="center"/>
      </w:pPr>
    </w:p>
    <w:p w14:paraId="37188F59" w14:textId="77777777" w:rsidR="00EC6A53" w:rsidRDefault="00EC6A53">
      <w:pPr>
        <w:tabs>
          <w:tab w:val="left" w:pos="5400"/>
        </w:tabs>
        <w:jc w:val="center"/>
        <w:textAlignment w:val="center"/>
      </w:pPr>
    </w:p>
    <w:p w14:paraId="6C3BB906" w14:textId="77777777" w:rsidR="00EC6A53" w:rsidRDefault="00EC6A53">
      <w:pPr>
        <w:tabs>
          <w:tab w:val="left" w:pos="5400"/>
        </w:tabs>
        <w:jc w:val="center"/>
        <w:textAlignment w:val="center"/>
      </w:pPr>
    </w:p>
    <w:p w14:paraId="55D0B0D3" w14:textId="77777777" w:rsidR="007C2658" w:rsidRDefault="007C2658">
      <w:pPr>
        <w:tabs>
          <w:tab w:val="left" w:pos="5400"/>
        </w:tabs>
        <w:jc w:val="center"/>
        <w:textAlignment w:val="center"/>
      </w:pPr>
    </w:p>
    <w:p w14:paraId="421C61BF" w14:textId="77777777" w:rsidR="007C2658" w:rsidRDefault="007C2658">
      <w:pPr>
        <w:tabs>
          <w:tab w:val="left" w:pos="5400"/>
        </w:tabs>
        <w:jc w:val="center"/>
        <w:textAlignment w:val="center"/>
      </w:pPr>
    </w:p>
    <w:p w14:paraId="3E3FEDC8" w14:textId="77777777" w:rsidR="00085B4D" w:rsidRDefault="00085B4D">
      <w:pPr>
        <w:tabs>
          <w:tab w:val="left" w:pos="5400"/>
        </w:tabs>
        <w:jc w:val="center"/>
        <w:textAlignment w:val="center"/>
      </w:pPr>
    </w:p>
    <w:p w14:paraId="3AE46EB9" w14:textId="77777777" w:rsidR="00085B4D" w:rsidRDefault="00085B4D">
      <w:pPr>
        <w:tabs>
          <w:tab w:val="left" w:pos="5400"/>
        </w:tabs>
        <w:jc w:val="center"/>
        <w:textAlignment w:val="center"/>
      </w:pPr>
    </w:p>
    <w:p w14:paraId="70EF7CE5" w14:textId="77777777" w:rsidR="00085B4D" w:rsidRDefault="00085B4D">
      <w:pPr>
        <w:tabs>
          <w:tab w:val="left" w:pos="5400"/>
        </w:tabs>
        <w:jc w:val="center"/>
        <w:textAlignment w:val="center"/>
      </w:pPr>
    </w:p>
    <w:p w14:paraId="55DEC715" w14:textId="77777777" w:rsidR="00D468E2" w:rsidRDefault="00D468E2">
      <w:pPr>
        <w:tabs>
          <w:tab w:val="left" w:pos="5400"/>
        </w:tabs>
        <w:jc w:val="center"/>
        <w:textAlignment w:val="center"/>
      </w:pPr>
    </w:p>
    <w:p w14:paraId="5E8863A4" w14:textId="77777777" w:rsidR="00D468E2" w:rsidRDefault="00D468E2">
      <w:pPr>
        <w:tabs>
          <w:tab w:val="left" w:pos="5400"/>
        </w:tabs>
        <w:jc w:val="center"/>
        <w:textAlignment w:val="center"/>
      </w:pPr>
    </w:p>
    <w:p w14:paraId="14B5D40F" w14:textId="77777777" w:rsidR="00FE327D" w:rsidRDefault="00FE327D">
      <w:pPr>
        <w:tabs>
          <w:tab w:val="left" w:pos="5400"/>
        </w:tabs>
        <w:jc w:val="center"/>
        <w:textAlignment w:val="center"/>
      </w:pPr>
    </w:p>
    <w:p w14:paraId="7E15B412" w14:textId="77777777" w:rsidR="00D468E2" w:rsidRDefault="00D468E2" w:rsidP="00EC6A53">
      <w:pPr>
        <w:tabs>
          <w:tab w:val="left" w:pos="5400"/>
        </w:tabs>
        <w:textAlignment w:val="center"/>
      </w:pPr>
    </w:p>
    <w:p w14:paraId="7E314AA5" w14:textId="77777777" w:rsidR="00C25F65" w:rsidRDefault="00C25F65" w:rsidP="00C25F65">
      <w:pPr>
        <w:spacing w:line="276" w:lineRule="auto"/>
        <w:jc w:val="center"/>
        <w:rPr>
          <w:b/>
          <w:caps/>
        </w:rPr>
      </w:pPr>
      <w:r>
        <w:rPr>
          <w:b/>
          <w:caps/>
        </w:rPr>
        <w:t>PASLAUGŲ pirkimo</w:t>
      </w:r>
      <w:r>
        <w:rPr>
          <w:rFonts w:eastAsia="Arial"/>
        </w:rPr>
        <w:t>–</w:t>
      </w:r>
      <w:r>
        <w:rPr>
          <w:b/>
          <w:caps/>
        </w:rPr>
        <w:t>pardavimo sutarties Bendrosios sąlygos</w:t>
      </w:r>
    </w:p>
    <w:p w14:paraId="4409AA61" w14:textId="77777777" w:rsidR="00C25F65" w:rsidRDefault="00C25F65" w:rsidP="00C25F65">
      <w:pPr>
        <w:spacing w:line="276" w:lineRule="auto"/>
        <w:jc w:val="center"/>
      </w:pPr>
    </w:p>
    <w:p w14:paraId="41DA309E" w14:textId="77777777" w:rsidR="00C25F65" w:rsidRPr="00E959D5" w:rsidRDefault="00C25F65" w:rsidP="00C25F65">
      <w:pPr>
        <w:keepNext/>
        <w:keepLines/>
        <w:tabs>
          <w:tab w:val="left" w:pos="426"/>
        </w:tabs>
        <w:spacing w:line="276" w:lineRule="auto"/>
        <w:jc w:val="center"/>
        <w:rPr>
          <w:rFonts w:eastAsia="Cambria"/>
          <w:b/>
          <w:bCs/>
          <w:caps/>
        </w:rPr>
      </w:pPr>
      <w:r w:rsidRPr="00E959D5">
        <w:rPr>
          <w:rFonts w:eastAsia="Cambria"/>
          <w:b/>
          <w:bCs/>
          <w:caps/>
        </w:rPr>
        <w:t>1.</w:t>
      </w:r>
      <w:r w:rsidRPr="00E959D5">
        <w:rPr>
          <w:rFonts w:eastAsia="Cambria"/>
          <w:b/>
          <w:bCs/>
          <w:caps/>
        </w:rPr>
        <w:tab/>
        <w:t>Pagrindinės sąvokos ir Sutarties aiškinimas</w:t>
      </w:r>
    </w:p>
    <w:p w14:paraId="6A87EE05" w14:textId="77777777" w:rsidR="00C25F65" w:rsidRPr="00E959D5" w:rsidRDefault="00C25F65" w:rsidP="00C25F65">
      <w:pPr>
        <w:keepNext/>
        <w:keepLines/>
        <w:tabs>
          <w:tab w:val="left" w:pos="426"/>
        </w:tabs>
        <w:spacing w:line="276" w:lineRule="auto"/>
        <w:jc w:val="both"/>
        <w:rPr>
          <w:rFonts w:eastAsia="Cambria"/>
          <w:b/>
          <w:bCs/>
          <w:caps/>
        </w:rPr>
      </w:pPr>
    </w:p>
    <w:p w14:paraId="7BC320BC" w14:textId="77777777" w:rsidR="00C25F65" w:rsidRDefault="00C25F65" w:rsidP="00C25F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7CBD438" w14:textId="77777777" w:rsidR="00C25F65" w:rsidRDefault="00C25F65" w:rsidP="00C25F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1992F01" w14:textId="77777777" w:rsidR="00C25F65" w:rsidRDefault="00C25F65" w:rsidP="00C25F65">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CACF7DA"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2AD52C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E4D0A9B"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C9CE19B" w14:textId="77777777" w:rsidR="00C25F65" w:rsidRDefault="00C25F65" w:rsidP="00C25F65">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987D68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B3E673D" w14:textId="77777777" w:rsidR="00C25F65" w:rsidRDefault="00C25F65" w:rsidP="00C25F65">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40B79B6" w14:textId="77777777" w:rsidR="00C25F65" w:rsidRDefault="00C25F65" w:rsidP="00C25F65">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748F9D5"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5A53B7F"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EE825D2"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w:t>
      </w:r>
      <w:r>
        <w:rPr>
          <w:rFonts w:eastAsia="Arial"/>
        </w:rPr>
        <w:lastRenderedPageBreak/>
        <w:t>mokesčius ir išlaidas;</w:t>
      </w:r>
    </w:p>
    <w:p w14:paraId="1AFFA2F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C1C7224"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A53ABB0"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6EE6C4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3BBFA58" w14:textId="77777777" w:rsidR="00C25F65" w:rsidRDefault="00C25F65" w:rsidP="00C25F65">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D7FB7B1" w14:textId="77777777" w:rsidR="00C25F65" w:rsidRDefault="00C25F65" w:rsidP="00C25F65">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7B6E436"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0E5D961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7543CE9" w14:textId="77777777" w:rsidR="00C25F65" w:rsidRDefault="00C25F65" w:rsidP="00C25F65">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5B18BD7" w14:textId="77777777" w:rsidR="00C25F65" w:rsidRDefault="00C25F65" w:rsidP="00C25F65">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74E7EBC"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1960E504" w14:textId="77777777" w:rsidR="00C25F65" w:rsidRPr="00E959D5" w:rsidRDefault="00C25F65" w:rsidP="00C25F65">
      <w:pPr>
        <w:keepNext/>
        <w:keepLines/>
        <w:tabs>
          <w:tab w:val="left" w:pos="567"/>
        </w:tabs>
        <w:spacing w:line="276" w:lineRule="auto"/>
        <w:jc w:val="center"/>
        <w:rPr>
          <w:rFonts w:eastAsia="Cambria"/>
          <w:b/>
          <w:bCs/>
        </w:rPr>
      </w:pPr>
      <w:r w:rsidRPr="00E959D5">
        <w:rPr>
          <w:rFonts w:eastAsia="Cambria"/>
          <w:b/>
          <w:bCs/>
        </w:rPr>
        <w:t>1.2.</w:t>
      </w:r>
      <w:r w:rsidRPr="00E959D5">
        <w:rPr>
          <w:rFonts w:eastAsia="Cambria"/>
          <w:b/>
          <w:bCs/>
        </w:rPr>
        <w:tab/>
        <w:t>Sutarties aiškinimas</w:t>
      </w:r>
    </w:p>
    <w:p w14:paraId="353E8187" w14:textId="77777777" w:rsidR="00C25F65" w:rsidRPr="00E959D5" w:rsidRDefault="00C25F65" w:rsidP="00C25F65">
      <w:pPr>
        <w:keepNext/>
        <w:keepLines/>
        <w:tabs>
          <w:tab w:val="left" w:pos="567"/>
        </w:tabs>
        <w:spacing w:line="276" w:lineRule="auto"/>
        <w:ind w:left="792"/>
        <w:jc w:val="both"/>
        <w:rPr>
          <w:rFonts w:eastAsia="Cambria"/>
          <w:b/>
          <w:bCs/>
        </w:rPr>
      </w:pPr>
    </w:p>
    <w:p w14:paraId="39FBDEE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EA3FD7F"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440AAF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FEC41B6"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5A1DDDA"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4DC8BC0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8E31FF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4EB12F"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1F0191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3003A7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AD095CA"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F0F520E"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9CBBD99"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2835809B"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79394F9"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3C6E60D"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0747981" w14:textId="77777777" w:rsidR="00C25F65" w:rsidRDefault="00C25F65" w:rsidP="00C25F65">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F664292" w14:textId="77777777" w:rsidR="00C25F65" w:rsidRDefault="00C25F65" w:rsidP="00C25F65">
      <w:pPr>
        <w:tabs>
          <w:tab w:val="left" w:pos="709"/>
        </w:tabs>
        <w:spacing w:line="276" w:lineRule="auto"/>
        <w:jc w:val="both"/>
        <w:outlineLvl w:val="2"/>
        <w:rPr>
          <w:rFonts w:eastAsia="Trebuchet MS"/>
          <w:bCs/>
        </w:rPr>
      </w:pPr>
      <w:r>
        <w:rPr>
          <w:rFonts w:eastAsia="Trebuchet MS"/>
          <w:bCs/>
        </w:rPr>
        <w:t>1.3.1.2. Specialiosios sąlygos;</w:t>
      </w:r>
    </w:p>
    <w:p w14:paraId="4114CCC8" w14:textId="77777777" w:rsidR="00C25F65" w:rsidRDefault="00C25F65" w:rsidP="00C25F65">
      <w:pPr>
        <w:tabs>
          <w:tab w:val="left" w:pos="709"/>
        </w:tabs>
        <w:spacing w:line="276" w:lineRule="auto"/>
        <w:jc w:val="both"/>
        <w:outlineLvl w:val="2"/>
        <w:rPr>
          <w:rFonts w:eastAsia="Trebuchet MS"/>
          <w:bCs/>
        </w:rPr>
      </w:pPr>
      <w:r>
        <w:rPr>
          <w:rFonts w:eastAsia="Trebuchet MS"/>
          <w:bCs/>
        </w:rPr>
        <w:t>1.3.1.3. Bendrosios sąlygos;</w:t>
      </w:r>
    </w:p>
    <w:p w14:paraId="5600E44E" w14:textId="77777777" w:rsidR="00C25F65" w:rsidRDefault="00C25F65" w:rsidP="00C25F65">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B436165" w14:textId="77777777" w:rsidR="00C25F65" w:rsidRDefault="00C25F65" w:rsidP="00C25F65">
      <w:pPr>
        <w:tabs>
          <w:tab w:val="left" w:pos="709"/>
        </w:tabs>
        <w:spacing w:line="276" w:lineRule="auto"/>
        <w:jc w:val="both"/>
        <w:outlineLvl w:val="2"/>
        <w:rPr>
          <w:rFonts w:eastAsia="Trebuchet MS"/>
          <w:bCs/>
        </w:rPr>
      </w:pPr>
      <w:r>
        <w:rPr>
          <w:rFonts w:eastAsia="Trebuchet MS"/>
          <w:bCs/>
        </w:rPr>
        <w:t>1.3.1.5. Pasiūlymas;</w:t>
      </w:r>
    </w:p>
    <w:p w14:paraId="62FC5075" w14:textId="77777777" w:rsidR="00C25F65" w:rsidRDefault="00C25F65" w:rsidP="00C25F65">
      <w:pPr>
        <w:tabs>
          <w:tab w:val="left" w:pos="709"/>
        </w:tabs>
        <w:spacing w:line="276" w:lineRule="auto"/>
        <w:jc w:val="both"/>
        <w:outlineLvl w:val="2"/>
        <w:rPr>
          <w:rFonts w:eastAsia="Trebuchet MS"/>
          <w:bCs/>
        </w:rPr>
      </w:pPr>
      <w:r>
        <w:rPr>
          <w:rFonts w:eastAsia="Trebuchet MS"/>
          <w:bCs/>
        </w:rPr>
        <w:t>1.3.1.6. Kiti Specialiosiose sąlygose išvardinti priedai.</w:t>
      </w:r>
    </w:p>
    <w:p w14:paraId="04A78095"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8FC9312"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CA2E331"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FF2BDD9"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6E69E8CC"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7014D870"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6AC0241D" w14:textId="77777777" w:rsidR="00C25F65" w:rsidRDefault="00C25F65" w:rsidP="00C25F65">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8366E3C" w14:textId="77777777" w:rsidR="00C25F65" w:rsidRDefault="00C25F65" w:rsidP="00C25F65">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0B2FDDC0" w14:textId="77777777" w:rsidR="00C25F65" w:rsidRDefault="00C25F65" w:rsidP="00C25F65">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465ABC15" w14:textId="77777777" w:rsidR="00C25F65" w:rsidRDefault="00C25F65" w:rsidP="00C25F65">
      <w:pPr>
        <w:widowControl w:val="0"/>
        <w:tabs>
          <w:tab w:val="left" w:pos="426"/>
          <w:tab w:val="left" w:pos="567"/>
          <w:tab w:val="left" w:pos="851"/>
          <w:tab w:val="left" w:pos="992"/>
          <w:tab w:val="left" w:pos="1134"/>
        </w:tabs>
        <w:spacing w:line="276" w:lineRule="auto"/>
        <w:jc w:val="both"/>
        <w:rPr>
          <w:rFonts w:eastAsia="Arial"/>
        </w:rPr>
      </w:pPr>
    </w:p>
    <w:p w14:paraId="21EE4759"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D33F361"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D0CA61B" w14:textId="77777777" w:rsidR="00C25F65" w:rsidRDefault="00C25F65" w:rsidP="00C25F6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94D39CB" w14:textId="77777777" w:rsidR="00C25F65" w:rsidRDefault="00C25F65" w:rsidP="00C25F6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2AEEE5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BFB933E"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D4C9E7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F683FA0"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5D5DDBD4"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4C733D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191CF1E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0678543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14408D7"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A13FCCB"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BD5C5AC"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30D2DB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BA0150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753B34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61120090" w14:textId="77777777" w:rsidR="00C25F65" w:rsidRDefault="00C25F65" w:rsidP="00C25F65">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w:t>
      </w:r>
      <w:r>
        <w:rPr>
          <w:rFonts w:eastAsia="Cambria"/>
          <w:shd w:val="clear" w:color="auto" w:fill="FFFFFF"/>
        </w:rPr>
        <w:lastRenderedPageBreak/>
        <w:t>pagal Sutartį ne anksčiau, nei bus pasirašytas Susitarimas.</w:t>
      </w:r>
    </w:p>
    <w:p w14:paraId="0AAC76B2" w14:textId="77777777" w:rsidR="00C25F65" w:rsidRDefault="00C25F65" w:rsidP="00C25F65">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15525119" w14:textId="77777777" w:rsidR="00C25F65" w:rsidRDefault="00C25F65" w:rsidP="00C25F65">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1FDFC09" w14:textId="77777777" w:rsidR="00C25F65" w:rsidRDefault="00C25F65" w:rsidP="00C25F65">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7BA917A" w14:textId="77777777" w:rsidR="00C25F65" w:rsidRDefault="00C25F65" w:rsidP="00C25F65">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2B6BD59B" w14:textId="77777777" w:rsidR="00C25F65" w:rsidRDefault="00C25F65" w:rsidP="00C25F65">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2EE5E71" w14:textId="77777777" w:rsidR="00C25F65" w:rsidRDefault="00C25F65" w:rsidP="00C25F65">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DAA0BA9" w14:textId="77777777" w:rsidR="00C25F65" w:rsidRDefault="00C25F65" w:rsidP="00C25F6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F8E40D7" w14:textId="77777777" w:rsidR="00C25F65" w:rsidRDefault="00C25F65" w:rsidP="00C25F6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7F5A480D" w14:textId="77777777" w:rsidR="00C25F65" w:rsidRDefault="00C25F65" w:rsidP="00C25F6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58B13A8" w14:textId="77777777" w:rsidR="00C25F65" w:rsidRDefault="00C25F65" w:rsidP="00C25F65">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37DF478" w14:textId="77777777" w:rsidR="00C25F65" w:rsidRDefault="00C25F65" w:rsidP="00C25F6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12184A4E" w14:textId="77777777" w:rsidR="00C25F65" w:rsidRDefault="00C25F65" w:rsidP="00C25F65">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8E75A58" w14:textId="77777777" w:rsidR="00C25F65" w:rsidRDefault="00C25F65" w:rsidP="00C25F65">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E81AACC" w14:textId="77777777" w:rsidR="00C25F65" w:rsidRDefault="00C25F65" w:rsidP="00C25F6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F824339" w14:textId="77777777" w:rsidR="00C25F65" w:rsidRDefault="00C25F65" w:rsidP="00C25F6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359F04C" w14:textId="77777777" w:rsidR="00C25F65" w:rsidRDefault="00C25F65" w:rsidP="00C25F6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C64608F" w14:textId="77777777" w:rsidR="00C25F65" w:rsidRDefault="00C25F65" w:rsidP="00C25F6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1D93CB1" w14:textId="77777777" w:rsidR="00C25F65" w:rsidRDefault="00C25F65" w:rsidP="00C25F65">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65FA3E1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C2E13B6"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1EB70EE7" w14:textId="77777777" w:rsidR="00C25F65" w:rsidRDefault="00C25F65" w:rsidP="00C25F65">
      <w:pPr>
        <w:widowControl w:val="0"/>
        <w:pBdr>
          <w:top w:val="nil"/>
          <w:left w:val="nil"/>
          <w:bottom w:val="nil"/>
          <w:right w:val="nil"/>
          <w:between w:val="nil"/>
        </w:pBdr>
        <w:tabs>
          <w:tab w:val="left" w:pos="567"/>
        </w:tabs>
        <w:spacing w:line="276" w:lineRule="auto"/>
        <w:jc w:val="both"/>
        <w:rPr>
          <w:rFonts w:eastAsia="Cambria"/>
          <w:b/>
          <w:bCs/>
        </w:rPr>
      </w:pPr>
    </w:p>
    <w:p w14:paraId="6FC368F7" w14:textId="77777777" w:rsidR="00C25F65" w:rsidRDefault="00C25F65" w:rsidP="00C25F65">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69EBCA6"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2B7FBF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7499CB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įrodymus, pagrindžiančius bent vieną </w:t>
      </w:r>
      <w:r>
        <w:rPr>
          <w:rFonts w:eastAsia="Cambria"/>
          <w:shd w:val="clear" w:color="auto" w:fill="FFFFFF"/>
        </w:rPr>
        <w:lastRenderedPageBreak/>
        <w:t>Partnerio atsisakymo ar keitimo aplinkybę, nurodytą Sutartyje;</w:t>
      </w:r>
    </w:p>
    <w:p w14:paraId="0E0D6FC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486BDC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02A440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080426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380CB1A"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EFC822E"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1B017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F141BA7"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175C54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E1F5A6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23DC71F2"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5B0C17C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9F9C08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D5AF511"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5789612"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1E2204FC"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A26063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C987E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316FA8E6"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3AF3C5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4A9FB8B"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823D099"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10653E6"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ACD81FD"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9007BE2"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9D770E"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b/>
          <w:bCs/>
        </w:rPr>
      </w:pPr>
    </w:p>
    <w:p w14:paraId="6DED016A"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385C3B98" w14:textId="77777777" w:rsidR="00C25F65" w:rsidRDefault="00C25F65" w:rsidP="00C25F6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566F8FB"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A6A88F5"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414D555"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E48C571"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b/>
          <w:bCs/>
        </w:rPr>
      </w:pPr>
    </w:p>
    <w:p w14:paraId="38CB564B"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BBA57B5"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6C39A23"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78FD1364"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FDDEC00"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FB37B77"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4394584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D0C542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D05D96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4730256"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B2D91FA"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1E462406"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3E0CBEE"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C2374"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0E9099C"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72271CD"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F748DE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575AFB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EE3BC3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31B7E8D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76D3555"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A3EFE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337F5E5"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4E11EC6"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B66377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B6AD082"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b/>
          <w:bCs/>
        </w:rPr>
      </w:pPr>
    </w:p>
    <w:p w14:paraId="3BCDE3DE"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4AB90EA"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4E355F9" w14:textId="77777777" w:rsidR="00C25F65" w:rsidRDefault="00C25F65" w:rsidP="00C25F65">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065F9B0"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328B2AD" w14:textId="77777777" w:rsidR="00C25F65" w:rsidRDefault="00C25F65" w:rsidP="00C25F65">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B5B533D" w14:textId="77777777" w:rsidR="00C25F65" w:rsidRDefault="00C25F65" w:rsidP="00C25F65">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9953470"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C09681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FEBAF38"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3FADE84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DB421FE"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288C3F8"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3D2F1D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E956CEC"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5807812" w14:textId="77777777" w:rsidR="00C25F65" w:rsidRDefault="00C25F65" w:rsidP="00C25F65">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C8B1851"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30A3BC"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0621A4"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0E4548DA"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308967C"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B81CADE"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D508CDA" w14:textId="77777777" w:rsidR="00C25F65" w:rsidRDefault="00C25F65" w:rsidP="00C25F6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63857BF" w14:textId="77777777" w:rsidR="00C25F65" w:rsidRDefault="00C25F65" w:rsidP="00C25F6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A8AF7FA" w14:textId="77777777" w:rsidR="00C25F65" w:rsidRDefault="00C25F65" w:rsidP="00C25F6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0581780" w14:textId="77777777" w:rsidR="00C25F65" w:rsidRDefault="00C25F65" w:rsidP="00C25F6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E8A4FA1"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B1DD44A"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65FE0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2DCE9ED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AB09191" w14:textId="77777777" w:rsidR="00C25F65" w:rsidRDefault="00C25F65" w:rsidP="00C25F65">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2CD645C" w14:textId="77777777" w:rsidR="00C25F65" w:rsidRDefault="00C25F65" w:rsidP="00C25F65">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C8FDA7C" w14:textId="77777777" w:rsidR="00C25F65" w:rsidRDefault="00C25F65" w:rsidP="00C25F65">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65BDC8AC" w14:textId="77777777" w:rsidR="00C25F65" w:rsidRDefault="00C25F65" w:rsidP="00C25F65">
      <w:pPr>
        <w:tabs>
          <w:tab w:val="left" w:pos="567"/>
          <w:tab w:val="left" w:pos="851"/>
          <w:tab w:val="left" w:pos="992"/>
          <w:tab w:val="left" w:pos="1134"/>
        </w:tabs>
        <w:spacing w:line="276" w:lineRule="auto"/>
        <w:jc w:val="both"/>
      </w:pPr>
      <w:r>
        <w:t>7.2.4. Ekspertizės išvados Šalims yra privalomos.</w:t>
      </w:r>
    </w:p>
    <w:p w14:paraId="3CC8519D" w14:textId="77777777" w:rsidR="00C25F65" w:rsidRDefault="00C25F65" w:rsidP="00C25F65">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BEFD9C9" w14:textId="77777777" w:rsidR="00C25F65" w:rsidRDefault="00C25F65" w:rsidP="00C25F65">
      <w:pPr>
        <w:tabs>
          <w:tab w:val="left" w:pos="567"/>
          <w:tab w:val="left" w:pos="851"/>
          <w:tab w:val="left" w:pos="992"/>
          <w:tab w:val="left" w:pos="1134"/>
        </w:tabs>
        <w:spacing w:line="276" w:lineRule="auto"/>
        <w:jc w:val="both"/>
        <w:rPr>
          <w:rFonts w:eastAsia="Arial"/>
          <w:b/>
          <w:bCs/>
        </w:rPr>
      </w:pPr>
    </w:p>
    <w:p w14:paraId="6B82E77B"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7F75671"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6BBF12A"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731F900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CE4559A"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EB4A35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2EA91B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BE46542"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740D57BC"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w:t>
      </w:r>
      <w:r>
        <w:rPr>
          <w:rFonts w:eastAsia="Arial"/>
        </w:rPr>
        <w:lastRenderedPageBreak/>
        <w:t>patvirtinti, kurie Paslaugų trūkumai buvo pašalinti tinkamai.</w:t>
      </w:r>
    </w:p>
    <w:p w14:paraId="3EEBC16E"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756875CB"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437BEEF9"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8B949C"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9D0E974"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E98FD9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E45DD87"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4950630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BF4CFD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9D6A7C6"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AEF3F01"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50EEAA"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76E0DFC6"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BF59E0D"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8BD1A97"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B1B95E"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22132E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1EAB778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315502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B1E241"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6A41C6E1" w14:textId="77777777" w:rsidR="00C25F65" w:rsidRDefault="00C25F65" w:rsidP="00C25F6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8779BD2" w14:textId="77777777" w:rsidR="00C25F65" w:rsidRDefault="00C25F65" w:rsidP="00C25F6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1FA1D1AF" w14:textId="77777777" w:rsidR="00C25F65" w:rsidRDefault="00C25F65" w:rsidP="00C25F6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DF5ECE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8F55C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DB9687"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22A9907" w14:textId="77777777" w:rsidR="00C25F65" w:rsidRDefault="00C25F65" w:rsidP="00C25F6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73D6F2C"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ADEA55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A7A5AA5"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2F42377"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01568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D628CF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8C75BA4" w14:textId="77777777" w:rsidR="00C25F65" w:rsidRDefault="00C25F65" w:rsidP="00C25F65">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03136FFC" w14:textId="77777777" w:rsidR="00C25F65" w:rsidRDefault="00C25F65" w:rsidP="00C25F65">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BBBBC03" w14:textId="77777777" w:rsidR="00C25F65" w:rsidRDefault="00C25F65" w:rsidP="00C25F65">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C28920B" w14:textId="77777777" w:rsidR="00C25F65" w:rsidRDefault="00C25F65" w:rsidP="00C25F65">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77570A" w14:textId="77777777" w:rsidR="00C25F65" w:rsidRDefault="00C25F65" w:rsidP="00C25F65">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C52C018" w14:textId="77777777" w:rsidR="00C25F65" w:rsidRDefault="00C25F65" w:rsidP="00C25F65">
      <w:pPr>
        <w:tabs>
          <w:tab w:val="left" w:pos="567"/>
        </w:tabs>
        <w:spacing w:line="276" w:lineRule="auto"/>
        <w:jc w:val="both"/>
        <w:textAlignment w:val="baseline"/>
      </w:pPr>
      <w:r>
        <w:t>10.7. Sutarties įvykdymo užtikrinimas turi įsigalioti ne vėliau negu jo pateikimo Pirkėjui dieną.</w:t>
      </w:r>
    </w:p>
    <w:p w14:paraId="0DA05208" w14:textId="77777777" w:rsidR="00C25F65" w:rsidRDefault="00C25F65" w:rsidP="00C25F65">
      <w:pPr>
        <w:tabs>
          <w:tab w:val="left" w:pos="567"/>
        </w:tabs>
        <w:spacing w:line="276" w:lineRule="auto"/>
        <w:jc w:val="both"/>
        <w:textAlignment w:val="baseline"/>
      </w:pPr>
      <w:r>
        <w:t>10.8. Sutarties įvykdymo užtikrinimo suma turi būti nurodoma ir išmokama eurais.</w:t>
      </w:r>
    </w:p>
    <w:p w14:paraId="5A77B361" w14:textId="77777777" w:rsidR="00C25F65" w:rsidRDefault="00C25F65" w:rsidP="00C25F65">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3D296C1A" w14:textId="77777777" w:rsidR="00C25F65" w:rsidRDefault="00C25F65" w:rsidP="00C25F65">
      <w:pPr>
        <w:tabs>
          <w:tab w:val="left" w:pos="567"/>
        </w:tabs>
        <w:spacing w:line="276" w:lineRule="auto"/>
        <w:jc w:val="both"/>
        <w:textAlignment w:val="baseline"/>
      </w:pPr>
      <w:r>
        <w:t>10.10. Sutarties įvykdymo užtikrinime nurodytas jo galiojimo terminas turi būti ne trumpesnis nei nurodytas Specialiosiose sąlygose.</w:t>
      </w:r>
    </w:p>
    <w:p w14:paraId="7924EF71" w14:textId="77777777" w:rsidR="00C25F65" w:rsidRDefault="00C25F65" w:rsidP="00C25F65">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902C5A1" w14:textId="77777777" w:rsidR="00C25F65" w:rsidRDefault="00C25F65" w:rsidP="00C25F65">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A646378" w14:textId="77777777" w:rsidR="00C25F65" w:rsidRDefault="00C25F65" w:rsidP="00C25F65">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848ABFE" w14:textId="77777777" w:rsidR="00C25F65" w:rsidRDefault="00C25F65" w:rsidP="00C25F65">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6FAE7FF" w14:textId="77777777" w:rsidR="00C25F65" w:rsidRDefault="00C25F65" w:rsidP="00C25F65">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2A2E85E" w14:textId="77777777" w:rsidR="00C25F65" w:rsidRDefault="00C25F65" w:rsidP="00C25F65">
      <w:pPr>
        <w:tabs>
          <w:tab w:val="left" w:pos="567"/>
        </w:tabs>
        <w:spacing w:line="276" w:lineRule="auto"/>
        <w:jc w:val="both"/>
        <w:textAlignment w:val="baseline"/>
      </w:pPr>
      <w:r>
        <w:t>10.16. Pirkėjas gali pasinaudoti Sutarties įvykdymo užtikrinimu, esant bet kuriai iš žemiau nurodytų aplinkybių:</w:t>
      </w:r>
    </w:p>
    <w:p w14:paraId="4EB949F8" w14:textId="77777777" w:rsidR="00C25F65" w:rsidRDefault="00C25F65" w:rsidP="00C25F65">
      <w:pPr>
        <w:tabs>
          <w:tab w:val="left" w:pos="567"/>
        </w:tabs>
        <w:spacing w:line="276" w:lineRule="auto"/>
        <w:jc w:val="both"/>
        <w:textAlignment w:val="baseline"/>
      </w:pPr>
      <w:r>
        <w:t>10.16.1. Tiekėjas neįvykdė, nevykdo arba netinkamai vykdo savo įsipareigojimus pagal Sutartį;</w:t>
      </w:r>
    </w:p>
    <w:p w14:paraId="3557978B" w14:textId="77777777" w:rsidR="00C25F65" w:rsidRDefault="00C25F65" w:rsidP="00C25F65">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7C5D9146" w14:textId="77777777" w:rsidR="00C25F65" w:rsidRDefault="00C25F65" w:rsidP="00C25F65">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w:t>
      </w:r>
      <w:r>
        <w:lastRenderedPageBreak/>
        <w:t>nuostolius, delspinigius ir (arba) baudas (jei delspinigiai ir (arba) baudos yra numatyti Specialiosiose sutarties sąlygose);</w:t>
      </w:r>
    </w:p>
    <w:p w14:paraId="2C9B2C35" w14:textId="77777777" w:rsidR="00C25F65" w:rsidRDefault="00C25F65" w:rsidP="00C25F65">
      <w:pPr>
        <w:tabs>
          <w:tab w:val="left" w:pos="567"/>
        </w:tabs>
        <w:spacing w:line="276" w:lineRule="auto"/>
        <w:jc w:val="both"/>
        <w:textAlignment w:val="baseline"/>
      </w:pPr>
      <w:r>
        <w:t>10.16.4. Tiekėjas be pateisinamos priežasties (ne Sutartyje nustatytais atvejais) vienašališkai nutraukia Sutartį.</w:t>
      </w:r>
    </w:p>
    <w:p w14:paraId="57FBB7CE" w14:textId="77777777" w:rsidR="00C25F65" w:rsidRDefault="00C25F65" w:rsidP="00C25F65">
      <w:pPr>
        <w:tabs>
          <w:tab w:val="left" w:pos="567"/>
        </w:tabs>
        <w:spacing w:line="276" w:lineRule="auto"/>
        <w:jc w:val="both"/>
        <w:textAlignment w:val="baseline"/>
        <w:rPr>
          <w:b/>
          <w:bCs/>
        </w:rPr>
      </w:pPr>
    </w:p>
    <w:p w14:paraId="6EC74FC5" w14:textId="77777777" w:rsidR="00C25F65" w:rsidRPr="00E959D5" w:rsidRDefault="00C25F65" w:rsidP="00C25F65">
      <w:pPr>
        <w:keepNext/>
        <w:keepLines/>
        <w:tabs>
          <w:tab w:val="left" w:pos="567"/>
          <w:tab w:val="left" w:pos="851"/>
          <w:tab w:val="left" w:pos="992"/>
          <w:tab w:val="left" w:pos="1134"/>
        </w:tabs>
        <w:spacing w:line="276" w:lineRule="auto"/>
        <w:jc w:val="center"/>
        <w:rPr>
          <w:rFonts w:eastAsia="Cambria"/>
          <w:caps/>
        </w:rPr>
      </w:pPr>
      <w:r w:rsidRPr="00E959D5">
        <w:rPr>
          <w:rFonts w:eastAsia="Cambria"/>
          <w:b/>
          <w:bCs/>
          <w:caps/>
        </w:rPr>
        <w:t>11.</w:t>
      </w:r>
      <w:r w:rsidRPr="00E959D5">
        <w:rPr>
          <w:rFonts w:eastAsia="Cambria"/>
          <w:b/>
          <w:bCs/>
          <w:caps/>
        </w:rPr>
        <w:tab/>
        <w:t>SUTARTIES KAINA IR JOS PERSKAIČIAVIMAS</w:t>
      </w:r>
    </w:p>
    <w:p w14:paraId="6F4C3505"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9AF5C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8D3C1F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EC4DF12"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1AE942C"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17745A2"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B7360A" w14:textId="77777777" w:rsidR="00C25F65" w:rsidRPr="00E959D5" w:rsidRDefault="00C25F65" w:rsidP="00C25F65">
      <w:pPr>
        <w:keepNext/>
        <w:keepLines/>
        <w:tabs>
          <w:tab w:val="left" w:pos="567"/>
          <w:tab w:val="left" w:pos="851"/>
          <w:tab w:val="left" w:pos="992"/>
          <w:tab w:val="left" w:pos="1134"/>
        </w:tabs>
        <w:spacing w:line="276" w:lineRule="auto"/>
        <w:jc w:val="center"/>
        <w:rPr>
          <w:rFonts w:eastAsia="Cambria"/>
          <w:b/>
          <w:bCs/>
          <w:caps/>
        </w:rPr>
      </w:pPr>
      <w:r w:rsidRPr="00E959D5">
        <w:rPr>
          <w:rFonts w:eastAsia="Cambria"/>
          <w:b/>
          <w:bCs/>
          <w:caps/>
        </w:rPr>
        <w:t>12.</w:t>
      </w:r>
      <w:r w:rsidRPr="00E959D5">
        <w:rPr>
          <w:rFonts w:eastAsia="Cambria"/>
          <w:b/>
          <w:bCs/>
          <w:caps/>
        </w:rPr>
        <w:tab/>
        <w:t>ATSISKAITYMO TVARKA</w:t>
      </w:r>
    </w:p>
    <w:p w14:paraId="0AA0DD7A" w14:textId="77777777" w:rsidR="00C25F65" w:rsidRPr="00E959D5" w:rsidRDefault="00C25F65" w:rsidP="00C25F65">
      <w:pPr>
        <w:keepNext/>
        <w:keepLines/>
        <w:tabs>
          <w:tab w:val="left" w:pos="567"/>
          <w:tab w:val="left" w:pos="851"/>
          <w:tab w:val="left" w:pos="992"/>
          <w:tab w:val="left" w:pos="1134"/>
        </w:tabs>
        <w:spacing w:line="276" w:lineRule="auto"/>
        <w:jc w:val="center"/>
        <w:rPr>
          <w:rFonts w:eastAsia="Cambria"/>
          <w:b/>
          <w:bCs/>
          <w:caps/>
        </w:rPr>
      </w:pPr>
    </w:p>
    <w:p w14:paraId="585D3B81"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BC0A7D2"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F2E29A" w14:textId="77777777" w:rsidR="00C25F65" w:rsidRDefault="00C25F65" w:rsidP="00C25F65">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18EC1A72" w14:textId="77777777" w:rsidR="00C25F65" w:rsidRDefault="00C25F65" w:rsidP="00C25F65">
      <w:pPr>
        <w:tabs>
          <w:tab w:val="left" w:pos="567"/>
        </w:tabs>
        <w:spacing w:line="276" w:lineRule="auto"/>
        <w:jc w:val="both"/>
        <w:textAlignment w:val="baseline"/>
      </w:pPr>
      <w:r>
        <w:t>12.1.2. Pirkėjas sumoka Tiekėjui ne didesnį kaip Specialiosiose sąlygose nurodyto dydžio Avansą.</w:t>
      </w:r>
    </w:p>
    <w:p w14:paraId="34BF3B7E" w14:textId="77777777" w:rsidR="00C25F65" w:rsidRDefault="00C25F65" w:rsidP="00C25F65">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75A0D78" w14:textId="77777777" w:rsidR="00C25F65" w:rsidRDefault="00C25F65" w:rsidP="00C25F65">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4C36D04" w14:textId="77777777" w:rsidR="00C25F65" w:rsidRDefault="00C25F65" w:rsidP="00C25F65">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83A03AE" w14:textId="77777777" w:rsidR="00C25F65" w:rsidRDefault="00C25F65" w:rsidP="00C25F65">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4ABD9CB" w14:textId="77777777" w:rsidR="00C25F65" w:rsidRDefault="00C25F65" w:rsidP="00C25F65">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4FCF0155" w14:textId="77777777" w:rsidR="00C25F65" w:rsidRDefault="00C25F65" w:rsidP="00C25F65">
      <w:pPr>
        <w:tabs>
          <w:tab w:val="left" w:pos="567"/>
        </w:tabs>
        <w:spacing w:line="276" w:lineRule="auto"/>
        <w:jc w:val="both"/>
        <w:textAlignment w:val="baseline"/>
      </w:pPr>
      <w:r>
        <w:t>12.1.7. Avanso užtikrinimo suma turi būti nurodoma ir išmokama eurais.</w:t>
      </w:r>
    </w:p>
    <w:p w14:paraId="537309BF" w14:textId="77777777" w:rsidR="00C25F65" w:rsidRDefault="00C25F65" w:rsidP="00C25F65">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F49C57E" w14:textId="77777777" w:rsidR="00C25F65" w:rsidRDefault="00C25F65" w:rsidP="00C25F65">
      <w:pPr>
        <w:tabs>
          <w:tab w:val="left" w:pos="567"/>
        </w:tabs>
        <w:spacing w:line="276" w:lineRule="auto"/>
        <w:jc w:val="both"/>
        <w:textAlignment w:val="baseline"/>
      </w:pPr>
      <w:r>
        <w:t>12.1.9. Avanso užtikrinimas, neatitinkantis šiame Sutarties poskyryje nustatytų reikalavimų, nebus priimamas.</w:t>
      </w:r>
    </w:p>
    <w:p w14:paraId="4C2A5C32" w14:textId="77777777" w:rsidR="00C25F65" w:rsidRDefault="00C25F65" w:rsidP="00C25F65">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01FD9E3" w14:textId="77777777" w:rsidR="00C25F65" w:rsidRDefault="00C25F65" w:rsidP="00C25F65">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0F68646" w14:textId="77777777" w:rsidR="00C25F65" w:rsidRDefault="00C25F65" w:rsidP="00C25F65">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C89F6BB" w14:textId="77777777" w:rsidR="00C25F65" w:rsidRDefault="00C25F65" w:rsidP="00C25F65">
      <w:pPr>
        <w:tabs>
          <w:tab w:val="left" w:pos="567"/>
        </w:tabs>
        <w:spacing w:line="276" w:lineRule="auto"/>
        <w:jc w:val="both"/>
        <w:textAlignment w:val="baseline"/>
      </w:pPr>
    </w:p>
    <w:p w14:paraId="53CB52D4"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A356243"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07769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125E297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168CE0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B4FE04"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681DBF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6EE1283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ECFAAF4"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FDE33A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5A712FF0" w14:textId="77777777" w:rsidR="00C25F65" w:rsidRDefault="00C25F65" w:rsidP="00C25F6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348FDF4"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434577"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9CCDF8A"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A88DE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4585F1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44A11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5CE5B25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2F8C25F"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C45AAE0"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7B930AA"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CA2B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C4AAF0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8297F01"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AFA0C9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5C13A9E"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0F2A9B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865EE62"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976E6D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1838E2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EF0DD7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6CBE4C"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BCD5FEB"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0E5B361"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71F777E" w14:textId="77777777" w:rsidR="00C25F65" w:rsidRDefault="00C25F65" w:rsidP="00C25F65">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D37DBF0" w14:textId="77777777" w:rsidR="00C25F65" w:rsidRDefault="00C25F65" w:rsidP="00C25F65">
      <w:pPr>
        <w:tabs>
          <w:tab w:val="left" w:pos="0"/>
          <w:tab w:val="left" w:pos="851"/>
          <w:tab w:val="left" w:pos="992"/>
          <w:tab w:val="left" w:pos="1134"/>
        </w:tabs>
        <w:spacing w:line="276" w:lineRule="auto"/>
        <w:jc w:val="both"/>
        <w:rPr>
          <w:rFonts w:eastAsia="Arial"/>
          <w:b/>
          <w:bCs/>
        </w:rPr>
      </w:pPr>
    </w:p>
    <w:p w14:paraId="72FD64BF"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E0ED610"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A372C8F" w14:textId="77777777" w:rsidR="00C25F65" w:rsidRDefault="00C25F65" w:rsidP="00C25F65">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1B53075" w14:textId="77777777" w:rsidR="00C25F65" w:rsidRDefault="00C25F65" w:rsidP="00C25F65">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F10CF6C" w14:textId="77777777" w:rsidR="00C25F65" w:rsidRDefault="00C25F65" w:rsidP="00C25F65">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2F230AF" w14:textId="77777777" w:rsidR="00C25F65" w:rsidRDefault="00C25F65" w:rsidP="00C25F65">
      <w:pPr>
        <w:tabs>
          <w:tab w:val="left" w:pos="567"/>
        </w:tabs>
        <w:spacing w:line="276" w:lineRule="auto"/>
        <w:jc w:val="both"/>
        <w:textAlignment w:val="baseline"/>
        <w:rPr>
          <w:b/>
          <w:bCs/>
        </w:rPr>
      </w:pPr>
    </w:p>
    <w:p w14:paraId="10428A3C"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3BDDF69"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30A128"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2A31F2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6EDCCD1"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BD73EA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B8A4BA7"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385231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5A089B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ACF1EB3"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D972F2" w14:textId="77777777" w:rsidR="00C25F65" w:rsidRDefault="00C25F65" w:rsidP="00C25F65">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F1B976A" w14:textId="77777777" w:rsidR="00C25F65" w:rsidRDefault="00C25F65" w:rsidP="00C25F65">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08C8DC2"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B27138F"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52624C0"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p>
    <w:p w14:paraId="135C9E6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334FE20" w14:textId="77777777" w:rsidR="00C25F65" w:rsidRDefault="00C25F65" w:rsidP="00C25F65">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305FA61"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7630C2B"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DD6988D"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73C47"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6C04E93"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A9354FD" w14:textId="77777777" w:rsidR="00C25F65" w:rsidRDefault="00C25F65" w:rsidP="00C25F65">
      <w:pPr>
        <w:widowControl w:val="0"/>
        <w:tabs>
          <w:tab w:val="left" w:pos="567"/>
          <w:tab w:val="left" w:pos="851"/>
          <w:tab w:val="left" w:pos="992"/>
          <w:tab w:val="left" w:pos="1134"/>
        </w:tabs>
        <w:spacing w:line="276" w:lineRule="auto"/>
        <w:ind w:firstLine="53"/>
        <w:jc w:val="both"/>
        <w:rPr>
          <w:rFonts w:eastAsia="Arial"/>
        </w:rPr>
      </w:pPr>
    </w:p>
    <w:p w14:paraId="113043DB"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3A7E927"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A8204F"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BEC57CE"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4F16343" w14:textId="77777777" w:rsidR="00C25F65" w:rsidRDefault="00C25F65" w:rsidP="00C25F65">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B79CAA0"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5F01F6" w14:textId="77777777" w:rsidR="00C25F65" w:rsidRDefault="00C25F65" w:rsidP="00C25F65">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DB3028"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8D336B0" w14:textId="77777777" w:rsidR="00C25F65" w:rsidRDefault="00C25F65" w:rsidP="00C25F65">
      <w:pPr>
        <w:widowControl w:val="0"/>
        <w:tabs>
          <w:tab w:val="left" w:pos="567"/>
          <w:tab w:val="left" w:pos="851"/>
          <w:tab w:val="left" w:pos="992"/>
          <w:tab w:val="left" w:pos="1134"/>
        </w:tabs>
        <w:spacing w:line="276" w:lineRule="auto"/>
        <w:jc w:val="both"/>
        <w:rPr>
          <w:rFonts w:eastAsia="Arial"/>
          <w:b/>
          <w:bCs/>
        </w:rPr>
      </w:pPr>
    </w:p>
    <w:p w14:paraId="19E5D4B5"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211DE445"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2CAED9B"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E0A122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3680B0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7C2512"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AA70458"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45E97E3" w14:textId="77777777" w:rsidR="00C25F65" w:rsidRDefault="00C25F65" w:rsidP="00C25F65">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BF592D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77101959"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FA96F35"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621C121A"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9EF6515"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05B737"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65271A1"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DDED40" w14:textId="77777777" w:rsidR="00C25F65" w:rsidRDefault="00C25F65" w:rsidP="00C25F65">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3E3A032" w14:textId="77777777" w:rsidR="00C25F65" w:rsidRDefault="00C25F65" w:rsidP="00C25F65">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6E856006" w14:textId="77777777" w:rsidR="00C25F65" w:rsidRDefault="00C25F65" w:rsidP="00C25F65">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DC1B96C" w14:textId="77777777" w:rsidR="00C25F65" w:rsidRDefault="00C25F65" w:rsidP="00C25F65">
      <w:pPr>
        <w:tabs>
          <w:tab w:val="left" w:pos="567"/>
        </w:tabs>
        <w:spacing w:line="276" w:lineRule="auto"/>
        <w:jc w:val="both"/>
        <w:textAlignment w:val="baseline"/>
      </w:pPr>
      <w:r>
        <w:lastRenderedPageBreak/>
        <w:t>21.2.2. Tiekėjas Sutartyje nurodyta tvarka negali teikti Paslaugų (pavyzdžiui, Pirkėjas dėl objektyvių priežasčių negali sudaryti techninių galimybių Paslaugų teikimui), o Tiekėjas dėl to negali vykdyti Sutarties;</w:t>
      </w:r>
    </w:p>
    <w:p w14:paraId="5BF325CC" w14:textId="77777777" w:rsidR="00C25F65" w:rsidRDefault="00C25F65" w:rsidP="00C25F65">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19FDDA7A" w14:textId="77777777" w:rsidR="00C25F65" w:rsidRDefault="00C25F65" w:rsidP="00C25F65">
      <w:pPr>
        <w:tabs>
          <w:tab w:val="left" w:pos="567"/>
        </w:tabs>
        <w:spacing w:line="276" w:lineRule="auto"/>
        <w:jc w:val="both"/>
        <w:textAlignment w:val="baseline"/>
      </w:pPr>
      <w:r>
        <w:t>21.2.4. ne dėl Pirkėjo kaltės vėluoja kitos Pirkėjo pirkimo sutarties, turinčios tiesioginės įtakos šiai Sutarčiai, vykdymas;</w:t>
      </w:r>
    </w:p>
    <w:p w14:paraId="3AB34C38" w14:textId="77777777" w:rsidR="00C25F65" w:rsidRDefault="00C25F65" w:rsidP="00C25F65">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0B7FC847" w14:textId="77777777" w:rsidR="00C25F65" w:rsidRDefault="00C25F65" w:rsidP="00C25F65">
      <w:pPr>
        <w:tabs>
          <w:tab w:val="left" w:pos="567"/>
        </w:tabs>
        <w:spacing w:line="276" w:lineRule="auto"/>
        <w:jc w:val="both"/>
        <w:textAlignment w:val="baseline"/>
      </w:pPr>
      <w:r>
        <w:t>21.2.6. pasikeitus galiojančiam teisės aktui ar įsigaliojus naujam teisės aktui, kuris turi įtakos šios Sutarties vykdymui;</w:t>
      </w:r>
    </w:p>
    <w:p w14:paraId="40330DA8" w14:textId="77777777" w:rsidR="00C25F65" w:rsidRDefault="00C25F65" w:rsidP="00C25F65">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19FB2E9" w14:textId="77777777" w:rsidR="00C25F65" w:rsidRDefault="00C25F65" w:rsidP="00C25F65">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669F560E" w14:textId="77777777" w:rsidR="00C25F65" w:rsidRDefault="00C25F65" w:rsidP="00C25F65">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9B546E2" w14:textId="77777777" w:rsidR="00C25F65" w:rsidRDefault="00C25F65" w:rsidP="00C25F65">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A6D0B58" w14:textId="77777777" w:rsidR="00C25F65" w:rsidRDefault="00C25F65" w:rsidP="00C25F65">
      <w:pPr>
        <w:tabs>
          <w:tab w:val="left" w:pos="567"/>
        </w:tabs>
        <w:spacing w:line="276" w:lineRule="auto"/>
        <w:jc w:val="both"/>
        <w:textAlignment w:val="baseline"/>
      </w:pPr>
      <w:r>
        <w:t>21.5. Sutartinių įsipareigojimų vykdymas gali būti stabdomas tik Sutarties galiojimo laikotarpiu tokia tvarka:</w:t>
      </w:r>
    </w:p>
    <w:p w14:paraId="1458EE23" w14:textId="77777777" w:rsidR="00C25F65" w:rsidRDefault="00C25F65" w:rsidP="00C25F65">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2B46CEA" w14:textId="77777777" w:rsidR="00C25F65" w:rsidRDefault="00C25F65" w:rsidP="00C25F65">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C30953" w14:textId="77777777" w:rsidR="00C25F65" w:rsidRDefault="00C25F65" w:rsidP="00C25F65">
      <w:pPr>
        <w:spacing w:line="276" w:lineRule="auto"/>
        <w:jc w:val="both"/>
      </w:pPr>
      <w:r>
        <w:t xml:space="preserve">21.5.3. Tiekėjas, gavęs Pirkėjo raštišką pranešimą apie stabdymą, privalo nedelsiant, bet ne vėliau kaip per 3 (tris) darbo dienas po patvirtinimo išsiuntimo Pirkėjui dienos, sustabdyti sutartinių įsipareigojimų </w:t>
      </w:r>
      <w:r>
        <w:lastRenderedPageBreak/>
        <w:t>ar jų dalies vykdymą. Jei sutartinių įsipareigojimų ar jų dalies vykdymas sustabdytas, Šalys negali vykdyti jokių jiems pagal Sutartį ar Sutarties dalį priskirtų įsipareigojimų.</w:t>
      </w:r>
    </w:p>
    <w:p w14:paraId="2B499776" w14:textId="77777777" w:rsidR="00C25F65" w:rsidRDefault="00C25F65" w:rsidP="00C25F65">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1444955" w14:textId="77777777" w:rsidR="00C25F65" w:rsidRDefault="00C25F65" w:rsidP="00C25F65">
      <w:pPr>
        <w:spacing w:line="276" w:lineRule="auto"/>
        <w:jc w:val="both"/>
      </w:pPr>
      <w:r>
        <w:t>21.7. Sutartinių įsipareigojimų vykdymas sustabdomas ne ilgesniam kaip konkrečios, pagrįstos aplinkybės egzistavimo laikotarpiui.</w:t>
      </w:r>
    </w:p>
    <w:p w14:paraId="73BE15F2" w14:textId="77777777" w:rsidR="00C25F65" w:rsidRDefault="00C25F65" w:rsidP="00C25F65">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E5CDD79" w14:textId="77777777" w:rsidR="00C25F65" w:rsidRDefault="00C25F65" w:rsidP="00C25F65">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BA94ED7" w14:textId="77777777" w:rsidR="00C25F65" w:rsidRDefault="00C25F65" w:rsidP="00C25F65">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9424674" w14:textId="77777777" w:rsidR="00C25F65" w:rsidRDefault="00C25F65" w:rsidP="00C25F65">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E959A66" w14:textId="77777777" w:rsidR="00C25F65" w:rsidRDefault="00C25F65" w:rsidP="00C25F65">
      <w:pPr>
        <w:tabs>
          <w:tab w:val="left" w:pos="567"/>
        </w:tabs>
        <w:spacing w:line="276" w:lineRule="auto"/>
        <w:jc w:val="both"/>
        <w:textAlignment w:val="baseline"/>
        <w:rPr>
          <w:b/>
          <w:bCs/>
        </w:rPr>
      </w:pPr>
    </w:p>
    <w:p w14:paraId="6C50EEC1"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E448B0"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BC57B68" w14:textId="77777777" w:rsidR="00C25F65" w:rsidRDefault="00C25F65" w:rsidP="00C25F65">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321BF4D0" w14:textId="77777777" w:rsidR="00C25F65" w:rsidRDefault="00C25F65" w:rsidP="00C25F65">
      <w:pPr>
        <w:tabs>
          <w:tab w:val="left" w:pos="567"/>
          <w:tab w:val="left" w:pos="851"/>
          <w:tab w:val="left" w:pos="992"/>
          <w:tab w:val="left" w:pos="1134"/>
        </w:tabs>
        <w:spacing w:line="276" w:lineRule="auto"/>
        <w:jc w:val="both"/>
        <w:rPr>
          <w:rFonts w:eastAsia="Cambria"/>
          <w:b/>
          <w:bCs/>
        </w:rPr>
      </w:pPr>
    </w:p>
    <w:p w14:paraId="758B9398"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06AA2BBA"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95C3BA3" w14:textId="77777777" w:rsidR="00C25F65" w:rsidRDefault="00C25F65" w:rsidP="00C25F65">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268B77A" w14:textId="77777777" w:rsidR="00C25F65" w:rsidRDefault="00C25F65" w:rsidP="00C25F65">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653A64D" w14:textId="77777777" w:rsidR="00C25F65" w:rsidRDefault="00C25F65" w:rsidP="00C25F65">
      <w:pPr>
        <w:tabs>
          <w:tab w:val="left" w:pos="567"/>
        </w:tabs>
        <w:spacing w:line="276" w:lineRule="auto"/>
        <w:jc w:val="both"/>
        <w:textAlignment w:val="baseline"/>
        <w:rPr>
          <w:b/>
          <w:bCs/>
        </w:rPr>
      </w:pPr>
    </w:p>
    <w:p w14:paraId="421FAFDD"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22.2.</w:t>
      </w:r>
      <w:r>
        <w:rPr>
          <w:rFonts w:eastAsia="Arial"/>
          <w:b/>
          <w:bCs/>
        </w:rPr>
        <w:tab/>
      </w:r>
      <w:r>
        <w:rPr>
          <w:rFonts w:eastAsia="Arial"/>
          <w:b/>
        </w:rPr>
        <w:t>Sutarties nutraukimas Pirkėjo iniciatyva</w:t>
      </w:r>
    </w:p>
    <w:p w14:paraId="54AA8D99"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06F808" w14:textId="77777777" w:rsidR="00C25F65" w:rsidRDefault="00C25F65" w:rsidP="00C25F65">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660F64" w14:textId="77777777" w:rsidR="00C25F65" w:rsidRDefault="00C25F65" w:rsidP="00C25F65">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26949EA" w14:textId="77777777" w:rsidR="00C25F65" w:rsidRDefault="00C25F65" w:rsidP="00C25F65">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C458700" w14:textId="77777777" w:rsidR="00C25F65" w:rsidRDefault="00C25F65" w:rsidP="00C25F65">
      <w:pPr>
        <w:tabs>
          <w:tab w:val="left" w:pos="567"/>
        </w:tabs>
        <w:spacing w:line="276" w:lineRule="auto"/>
        <w:jc w:val="both"/>
      </w:pPr>
      <w:r>
        <w:t>22.2.2.2. Tiekėjo padėtis pasikeičia ir jis atitinka pirkimo dokumentuose nustatytą pašalinimo pagrindą;</w:t>
      </w:r>
    </w:p>
    <w:p w14:paraId="0258E18C" w14:textId="77777777" w:rsidR="00C25F65" w:rsidRDefault="00C25F65" w:rsidP="00C25F65">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6D16378" w14:textId="77777777" w:rsidR="00C25F65" w:rsidRDefault="00C25F65" w:rsidP="00C25F65">
      <w:pPr>
        <w:tabs>
          <w:tab w:val="left" w:pos="567"/>
        </w:tabs>
        <w:spacing w:line="276" w:lineRule="auto"/>
        <w:jc w:val="both"/>
        <w:textAlignment w:val="baseline"/>
      </w:pPr>
      <w:r>
        <w:t>22.2.2.4. Pirkėjas nusprendžia nebevykdyti veiklos, kurios vykdymui Sutartimi įsigyjamos Paslaugos ir Sutarties poreikis išnyksta;</w:t>
      </w:r>
    </w:p>
    <w:p w14:paraId="49E1C17F" w14:textId="77777777" w:rsidR="00C25F65" w:rsidRDefault="00C25F65" w:rsidP="00C25F65">
      <w:pPr>
        <w:tabs>
          <w:tab w:val="left" w:pos="567"/>
        </w:tabs>
        <w:spacing w:line="276" w:lineRule="auto"/>
        <w:jc w:val="both"/>
        <w:textAlignment w:val="baseline"/>
      </w:pPr>
      <w:r>
        <w:t>22.2.2.5. Pirkėjo valdymo organas priima sprendimą, dėl kurio Sutarties poreikis išnyksta;</w:t>
      </w:r>
    </w:p>
    <w:p w14:paraId="74C8F9E1" w14:textId="77777777" w:rsidR="00C25F65" w:rsidRDefault="00C25F65" w:rsidP="00C25F65">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5D271749" w14:textId="77777777" w:rsidR="00C25F65" w:rsidRDefault="00C25F65" w:rsidP="00C25F65">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3FB530BF" w14:textId="77777777" w:rsidR="00C25F65" w:rsidRDefault="00C25F65" w:rsidP="00C25F65">
      <w:pPr>
        <w:tabs>
          <w:tab w:val="left" w:pos="567"/>
        </w:tabs>
        <w:spacing w:line="276" w:lineRule="auto"/>
        <w:jc w:val="both"/>
        <w:textAlignment w:val="baseline"/>
      </w:pPr>
      <w:r>
        <w:t xml:space="preserve">22.2.2.8. nebelieka perkamų </w:t>
      </w:r>
      <w:r>
        <w:rPr>
          <w:rFonts w:eastAsia="Arial"/>
        </w:rPr>
        <w:t>Paslaugų</w:t>
      </w:r>
      <w:r>
        <w:t xml:space="preserve"> poreikio;</w:t>
      </w:r>
    </w:p>
    <w:p w14:paraId="251BF870" w14:textId="77777777" w:rsidR="00C25F65" w:rsidRDefault="00C25F65" w:rsidP="00C25F65">
      <w:pPr>
        <w:tabs>
          <w:tab w:val="left" w:pos="567"/>
        </w:tabs>
        <w:spacing w:line="276" w:lineRule="auto"/>
        <w:jc w:val="both"/>
        <w:textAlignment w:val="baseline"/>
      </w:pPr>
      <w:r>
        <w:t>22.2.2.9. Pirkėjas iš pirkimų priežiūrą atliekančių institucijų gauna nurodymą ar rekomendaciją nutraukti Sutartį;</w:t>
      </w:r>
    </w:p>
    <w:p w14:paraId="3D16AD7D" w14:textId="77777777" w:rsidR="00C25F65" w:rsidRDefault="00C25F65" w:rsidP="00C25F65">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A0A7538" w14:textId="77777777" w:rsidR="00C25F65" w:rsidRDefault="00C25F65" w:rsidP="00C25F65">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E3FB2E4" w14:textId="77777777" w:rsidR="00C25F65" w:rsidRDefault="00C25F65" w:rsidP="00C25F65">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1CBED4F5" w14:textId="77777777" w:rsidR="00C25F65" w:rsidRDefault="00C25F65" w:rsidP="00C25F65">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FC85DB" w14:textId="77777777" w:rsidR="00C25F65" w:rsidRDefault="00C25F65" w:rsidP="00C25F65">
      <w:pPr>
        <w:tabs>
          <w:tab w:val="left" w:pos="567"/>
        </w:tabs>
        <w:spacing w:line="276" w:lineRule="auto"/>
        <w:jc w:val="both"/>
        <w:textAlignment w:val="baseline"/>
        <w:rPr>
          <w:iCs/>
        </w:rPr>
      </w:pPr>
      <w:r>
        <w:rPr>
          <w:iCs/>
        </w:rPr>
        <w:t>22.2.2.14. paaiškėja VPĮ 37 straipsnio 8 dalyje ir (ar) 47 straipsnio 8 dalyje nurodytos aplinkybės.</w:t>
      </w:r>
    </w:p>
    <w:p w14:paraId="75A80E01" w14:textId="77777777" w:rsidR="00C25F65" w:rsidRDefault="00C25F65" w:rsidP="00C25F65">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B2E2856" w14:textId="77777777" w:rsidR="00C25F65" w:rsidRDefault="00C25F65" w:rsidP="00C25F65">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4CE3B57" w14:textId="77777777" w:rsidR="00C25F65" w:rsidRDefault="00C25F65" w:rsidP="00C25F65">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6C7591D" w14:textId="77777777" w:rsidR="00C25F65" w:rsidRDefault="00C25F65" w:rsidP="00C25F65">
      <w:pPr>
        <w:tabs>
          <w:tab w:val="left" w:pos="567"/>
        </w:tabs>
        <w:spacing w:line="276" w:lineRule="auto"/>
        <w:jc w:val="both"/>
        <w:textAlignment w:val="baseline"/>
      </w:pPr>
      <w:r>
        <w:t>22.2.7. Sutartis laikoma nutraukta kitą dieną po to, kai pasibaigia įspėjimo apie Sutarties nutraukimą terminas.</w:t>
      </w:r>
    </w:p>
    <w:p w14:paraId="18B28594" w14:textId="77777777" w:rsidR="00C25F65" w:rsidRDefault="00C25F65" w:rsidP="00C25F65">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3BB42A7" w14:textId="77777777" w:rsidR="00C25F65" w:rsidRDefault="00C25F65" w:rsidP="00C25F65">
      <w:pPr>
        <w:tabs>
          <w:tab w:val="left" w:pos="567"/>
        </w:tabs>
        <w:spacing w:line="276" w:lineRule="auto"/>
        <w:jc w:val="both"/>
        <w:textAlignment w:val="baseline"/>
        <w:rPr>
          <w:b/>
          <w:bCs/>
        </w:rPr>
      </w:pPr>
    </w:p>
    <w:p w14:paraId="11F8C9E0"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0655B9D" w14:textId="77777777" w:rsidR="00C25F65" w:rsidRDefault="00C25F65" w:rsidP="00C25F6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784338" w14:textId="77777777" w:rsidR="00C25F65" w:rsidRDefault="00C25F65" w:rsidP="00C25F65">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FB7831F" w14:textId="77777777" w:rsidR="00C25F65" w:rsidRDefault="00C25F65" w:rsidP="00C25F65">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6E2E3CE9" w14:textId="77777777" w:rsidR="00C25F65" w:rsidRDefault="00C25F65" w:rsidP="00C25F65">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EE3B233" w14:textId="77777777" w:rsidR="00C25F65" w:rsidRDefault="00C25F65" w:rsidP="00C25F65">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0383C9A" w14:textId="77777777" w:rsidR="00C25F65" w:rsidRDefault="00C25F65" w:rsidP="00C25F65">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8798CFB" w14:textId="77777777" w:rsidR="00C25F65" w:rsidRDefault="00C25F65" w:rsidP="00C25F65">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A223308" w14:textId="77777777" w:rsidR="00C25F65" w:rsidRDefault="00C25F65" w:rsidP="00C25F65">
      <w:pPr>
        <w:tabs>
          <w:tab w:val="left" w:pos="567"/>
        </w:tabs>
        <w:spacing w:line="276" w:lineRule="auto"/>
        <w:jc w:val="both"/>
        <w:textAlignment w:val="baseline"/>
      </w:pPr>
      <w:r>
        <w:lastRenderedPageBreak/>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4D0C8473" w14:textId="77777777" w:rsidR="00C25F65" w:rsidRDefault="00C25F65" w:rsidP="00C25F65">
      <w:pPr>
        <w:tabs>
          <w:tab w:val="left" w:pos="567"/>
        </w:tabs>
        <w:spacing w:line="276" w:lineRule="auto"/>
        <w:jc w:val="both"/>
        <w:textAlignment w:val="baseline"/>
      </w:pPr>
      <w:r>
        <w:t>22.3.6. Sutartis laikoma nutraukta kitą dieną po to, kai pasibaigia įspėjimo apie Sutarties nutraukimą terminas.</w:t>
      </w:r>
    </w:p>
    <w:p w14:paraId="7442166D" w14:textId="77777777" w:rsidR="00C25F65" w:rsidRDefault="00C25F65" w:rsidP="00C25F65">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6634DF5" w14:textId="77777777" w:rsidR="00C25F65" w:rsidRDefault="00C25F65" w:rsidP="00C25F65">
      <w:pPr>
        <w:tabs>
          <w:tab w:val="left" w:pos="567"/>
        </w:tabs>
        <w:spacing w:line="276" w:lineRule="auto"/>
        <w:jc w:val="both"/>
        <w:textAlignment w:val="baseline"/>
        <w:rPr>
          <w:b/>
          <w:bCs/>
        </w:rPr>
      </w:pPr>
    </w:p>
    <w:p w14:paraId="4AB27B4E"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3C314E3B" w14:textId="77777777" w:rsidR="00C25F65" w:rsidRDefault="00C25F65" w:rsidP="00C25F6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A9300AE" w14:textId="77777777" w:rsidR="00C25F65" w:rsidRDefault="00C25F65" w:rsidP="00C25F65">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48DE57C" w14:textId="77777777" w:rsidR="00C25F65" w:rsidRDefault="00C25F65" w:rsidP="00C25F65">
      <w:pPr>
        <w:tabs>
          <w:tab w:val="left" w:pos="567"/>
        </w:tabs>
        <w:spacing w:line="276" w:lineRule="auto"/>
        <w:jc w:val="both"/>
        <w:textAlignment w:val="baseline"/>
      </w:pPr>
      <w:r>
        <w:t>22.4.2. Nutraukus Sutartį, Šalys privalo:</w:t>
      </w:r>
    </w:p>
    <w:p w14:paraId="52A98A75" w14:textId="77777777" w:rsidR="00C25F65" w:rsidRDefault="00C25F65" w:rsidP="00C25F65">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D317E20" w14:textId="77777777" w:rsidR="00C25F65" w:rsidRDefault="00C25F65" w:rsidP="00C25F65">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7EC0605F" w14:textId="77777777" w:rsidR="00C25F65" w:rsidRDefault="00C25F65" w:rsidP="00C25F65">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53E190B" w14:textId="77777777" w:rsidR="00C25F65" w:rsidRDefault="00C25F65" w:rsidP="00C25F65">
      <w:pPr>
        <w:tabs>
          <w:tab w:val="left" w:pos="567"/>
        </w:tabs>
        <w:spacing w:line="276" w:lineRule="auto"/>
        <w:jc w:val="both"/>
        <w:textAlignment w:val="baseline"/>
        <w:rPr>
          <w:b/>
          <w:bCs/>
        </w:rPr>
      </w:pPr>
    </w:p>
    <w:p w14:paraId="2A5390A4"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2E0AEA8"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993D05" w14:textId="77777777" w:rsidR="00C25F65" w:rsidRDefault="00C25F65" w:rsidP="00C25F65">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1C6C86C" w14:textId="77777777" w:rsidR="00C25F65" w:rsidRDefault="00C25F65" w:rsidP="00C25F65">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203CEBE" w14:textId="77777777" w:rsidR="00C25F65" w:rsidRDefault="00C25F65" w:rsidP="00C25F65">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71F4470" w14:textId="77777777" w:rsidR="00C25F65" w:rsidRDefault="00C25F65" w:rsidP="00C25F65">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14:paraId="25914871" w14:textId="77777777" w:rsidR="00C25F65" w:rsidRDefault="00C25F65" w:rsidP="00C25F65">
      <w:pPr>
        <w:spacing w:line="276" w:lineRule="auto"/>
        <w:jc w:val="both"/>
      </w:pPr>
      <w:r>
        <w:t>23.1.4. Šalys sudarė rašytinį Susitarimą prie Sutarties dėl prekių keitimo.</w:t>
      </w:r>
    </w:p>
    <w:p w14:paraId="5194E307" w14:textId="77777777" w:rsidR="00C25F65" w:rsidRDefault="00C25F65" w:rsidP="00C25F65">
      <w:pPr>
        <w:spacing w:line="276" w:lineRule="auto"/>
        <w:jc w:val="both"/>
      </w:pPr>
      <w:r>
        <w:t>23.2. Šiame Bendrųjų sąlygų skyriuje nurodytu atveju prekės turi būti pristatytos už ne didesnę nei pasiūlyme nurodytą kainą.</w:t>
      </w:r>
    </w:p>
    <w:p w14:paraId="57D6646D"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56D77E1E"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240E1A8B"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C1D1193" w14:textId="77777777" w:rsidR="00C25F65" w:rsidRDefault="00C25F65" w:rsidP="00C25F65">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2380E65" w14:textId="77777777" w:rsidR="00C25F65" w:rsidRDefault="00C25F65" w:rsidP="00C25F65">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B8CF1F1" w14:textId="77777777" w:rsidR="00C25F65" w:rsidRDefault="00C25F65" w:rsidP="00C25F65">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392A5556" w14:textId="77777777" w:rsidR="00C25F65" w:rsidRDefault="00C25F65" w:rsidP="00C25F65">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8189338" w14:textId="77777777" w:rsidR="00C25F65" w:rsidRDefault="00C25F65" w:rsidP="00C25F65">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1D4900D" w14:textId="77777777" w:rsidR="00C25F65" w:rsidRDefault="00C25F65" w:rsidP="00C25F65">
      <w:pPr>
        <w:widowControl w:val="0"/>
        <w:tabs>
          <w:tab w:val="left" w:pos="0"/>
          <w:tab w:val="left" w:pos="851"/>
          <w:tab w:val="left" w:pos="992"/>
          <w:tab w:val="left" w:pos="1134"/>
        </w:tabs>
        <w:spacing w:line="276" w:lineRule="auto"/>
        <w:jc w:val="both"/>
        <w:rPr>
          <w:rFonts w:eastAsia="Arial"/>
          <w:b/>
          <w:bCs/>
        </w:rPr>
      </w:pPr>
    </w:p>
    <w:p w14:paraId="62A73237"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33E4C9C" w14:textId="77777777" w:rsidR="00C25F65" w:rsidRDefault="00C25F65" w:rsidP="00C25F6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80DD456" w14:textId="77777777" w:rsidR="00C25F65" w:rsidRDefault="00C25F65" w:rsidP="00C25F65">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5597D503" w14:textId="77777777" w:rsidR="00C25F65" w:rsidRDefault="00C25F65" w:rsidP="00C25F65">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CD3B1E7" w14:textId="77777777" w:rsidR="00C25F65" w:rsidRDefault="00C25F65" w:rsidP="00C25F6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05CAE48" w14:textId="77777777" w:rsidR="00C25F65" w:rsidRDefault="00C25F65" w:rsidP="00C25F65">
      <w:pPr>
        <w:widowControl w:val="0"/>
        <w:tabs>
          <w:tab w:val="left" w:pos="426"/>
          <w:tab w:val="left" w:pos="567"/>
          <w:tab w:val="left" w:pos="709"/>
          <w:tab w:val="left" w:pos="851"/>
          <w:tab w:val="left" w:pos="992"/>
          <w:tab w:val="left" w:pos="1134"/>
        </w:tabs>
        <w:spacing w:line="276" w:lineRule="auto"/>
        <w:jc w:val="both"/>
        <w:rPr>
          <w:rFonts w:eastAsia="Arial"/>
        </w:rPr>
      </w:pPr>
    </w:p>
    <w:p w14:paraId="1E96BEF3" w14:textId="77777777" w:rsidR="00C25F65" w:rsidRDefault="00C25F65" w:rsidP="00C25F65">
      <w:pPr>
        <w:widowControl w:val="0"/>
        <w:tabs>
          <w:tab w:val="left" w:pos="426"/>
          <w:tab w:val="left" w:pos="567"/>
          <w:tab w:val="left" w:pos="709"/>
          <w:tab w:val="left" w:pos="851"/>
          <w:tab w:val="left" w:pos="992"/>
          <w:tab w:val="left" w:pos="1134"/>
        </w:tabs>
        <w:spacing w:line="276" w:lineRule="auto"/>
        <w:jc w:val="center"/>
        <w:rPr>
          <w:rFonts w:eastAsia="Arial"/>
        </w:rPr>
      </w:pPr>
      <w:r>
        <w:rPr>
          <w:rFonts w:eastAsia="Arial"/>
        </w:rPr>
        <w:t>____________</w:t>
      </w:r>
    </w:p>
    <w:p w14:paraId="18282BFF" w14:textId="77777777" w:rsidR="00C25F65" w:rsidRDefault="00C25F65" w:rsidP="00C25F65">
      <w:pPr>
        <w:widowControl w:val="0"/>
        <w:tabs>
          <w:tab w:val="left" w:pos="426"/>
          <w:tab w:val="left" w:pos="567"/>
          <w:tab w:val="left" w:pos="709"/>
          <w:tab w:val="left" w:pos="851"/>
          <w:tab w:val="left" w:pos="992"/>
          <w:tab w:val="left" w:pos="1134"/>
        </w:tabs>
        <w:spacing w:line="276" w:lineRule="auto"/>
        <w:jc w:val="both"/>
        <w:rPr>
          <w:rFonts w:eastAsia="Arial"/>
        </w:rPr>
      </w:pPr>
    </w:p>
    <w:p w14:paraId="582CA68F" w14:textId="77777777" w:rsidR="00C25F65" w:rsidRDefault="00C25F65" w:rsidP="00C25F65">
      <w:pPr>
        <w:rPr>
          <w:lang w:eastAsia="lt-LT"/>
        </w:rPr>
      </w:pPr>
    </w:p>
    <w:p w14:paraId="21AA0EA7" w14:textId="77777777" w:rsidR="00FC3F0A" w:rsidRDefault="00FC3F0A" w:rsidP="00FC3F0A">
      <w:pPr>
        <w:rPr>
          <w:lang w:eastAsia="lt-LT"/>
        </w:rPr>
      </w:pPr>
    </w:p>
    <w:sectPr w:rsidR="00FC3F0A" w:rsidSect="00586F2F">
      <w:headerReference w:type="default" r:id="rId23"/>
      <w:footerReference w:type="default" r:id="rId24"/>
      <w:endnotePr>
        <w:numFmt w:val="decimal"/>
      </w:endnotePr>
      <w:pgSz w:w="12240" w:h="15840" w:code="1"/>
      <w:pgMar w:top="709"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3FAAA" w14:textId="77777777" w:rsidR="00F83438" w:rsidRDefault="00F83438">
      <w:pPr>
        <w:rPr>
          <w:sz w:val="20"/>
        </w:rPr>
      </w:pPr>
      <w:r>
        <w:rPr>
          <w:sz w:val="20"/>
        </w:rPr>
        <w:separator/>
      </w:r>
    </w:p>
  </w:endnote>
  <w:endnote w:type="continuationSeparator" w:id="0">
    <w:p w14:paraId="528FB30C" w14:textId="77777777" w:rsidR="00F83438" w:rsidRDefault="00F83438">
      <w:pPr>
        <w:rPr>
          <w:sz w:val="20"/>
        </w:rPr>
      </w:pPr>
      <w:r>
        <w:rPr>
          <w:sz w:val="20"/>
        </w:rPr>
        <w:continuationSeparator/>
      </w:r>
    </w:p>
  </w:endnote>
  <w:endnote w:type="continuationNotice" w:id="1">
    <w:p w14:paraId="12D47167" w14:textId="77777777" w:rsidR="00F83438" w:rsidRDefault="00F834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444F" w14:textId="77777777" w:rsidR="001206EE" w:rsidRDefault="001206E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EBC7" w14:textId="77777777" w:rsidR="00F83438" w:rsidRDefault="00F83438">
      <w:pPr>
        <w:rPr>
          <w:sz w:val="20"/>
        </w:rPr>
      </w:pPr>
      <w:r>
        <w:rPr>
          <w:sz w:val="20"/>
        </w:rPr>
        <w:separator/>
      </w:r>
    </w:p>
  </w:footnote>
  <w:footnote w:type="continuationSeparator" w:id="0">
    <w:p w14:paraId="442EBC9C" w14:textId="77777777" w:rsidR="00F83438" w:rsidRDefault="00F83438">
      <w:pPr>
        <w:rPr>
          <w:sz w:val="20"/>
        </w:rPr>
      </w:pPr>
      <w:r>
        <w:rPr>
          <w:sz w:val="20"/>
        </w:rPr>
        <w:continuationSeparator/>
      </w:r>
    </w:p>
  </w:footnote>
  <w:footnote w:type="continuationNotice" w:id="1">
    <w:p w14:paraId="26A232E9" w14:textId="77777777" w:rsidR="00F83438" w:rsidRDefault="00F834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A4C5" w14:textId="77777777" w:rsidR="001206EE" w:rsidRDefault="00520ED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1206EE">
      <w:rPr>
        <w:rFonts w:ascii="Arial" w:eastAsia="Arial" w:hAnsi="Arial" w:cs="Arial"/>
        <w:sz w:val="18"/>
        <w:szCs w:val="18"/>
      </w:rPr>
      <w:instrText>PAGE   \* MERGEFORMAT</w:instrText>
    </w:r>
    <w:r>
      <w:rPr>
        <w:rFonts w:ascii="Arial" w:eastAsia="Arial" w:hAnsi="Arial" w:cs="Arial"/>
        <w:sz w:val="18"/>
        <w:szCs w:val="18"/>
      </w:rPr>
      <w:fldChar w:fldCharType="separate"/>
    </w:r>
    <w:r w:rsidR="00800D3F">
      <w:rPr>
        <w:rFonts w:ascii="Arial" w:eastAsia="Arial" w:hAnsi="Arial" w:cs="Arial"/>
        <w:noProof/>
        <w:sz w:val="18"/>
        <w:szCs w:val="18"/>
      </w:rPr>
      <w:t>32</w:t>
    </w:r>
    <w:r>
      <w:rPr>
        <w:rFonts w:ascii="Arial" w:eastAsia="Arial" w:hAnsi="Arial" w:cs="Arial"/>
        <w:sz w:val="18"/>
        <w:szCs w:val="18"/>
      </w:rPr>
      <w:fldChar w:fldCharType="end"/>
    </w:r>
  </w:p>
  <w:p w14:paraId="4AB5C446" w14:textId="77777777" w:rsidR="001206EE" w:rsidRDefault="001206EE">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E55"/>
    <w:multiLevelType w:val="multilevel"/>
    <w:tmpl w:val="196EF744"/>
    <w:lvl w:ilvl="0">
      <w:start w:val="1"/>
      <w:numFmt w:val="decimal"/>
      <w:lvlText w:val="%1."/>
      <w:lvlJc w:val="left"/>
      <w:pPr>
        <w:ind w:left="192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CA030B"/>
    <w:multiLevelType w:val="multilevel"/>
    <w:tmpl w:val="134CC5D0"/>
    <w:lvl w:ilvl="0">
      <w:start w:val="1"/>
      <w:numFmt w:val="decimal"/>
      <w:lvlText w:val="%1."/>
      <w:lvlJc w:val="left"/>
      <w:pPr>
        <w:ind w:left="360" w:hanging="360"/>
      </w:pPr>
      <w:rPr>
        <w:rFonts w:ascii="Times New Roman" w:hAnsi="Times New Roman" w:cs="Times New Roman" w:hint="default"/>
        <w:b w:val="0"/>
        <w:bCs/>
        <w:strike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23114509">
    <w:abstractNumId w:val="0"/>
  </w:num>
  <w:num w:numId="2" w16cid:durableId="1461804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DA4E0C"/>
    <w:rsid w:val="00002ADE"/>
    <w:rsid w:val="00012C7C"/>
    <w:rsid w:val="00014171"/>
    <w:rsid w:val="000260A6"/>
    <w:rsid w:val="0002761D"/>
    <w:rsid w:val="00027741"/>
    <w:rsid w:val="00027B83"/>
    <w:rsid w:val="00032D16"/>
    <w:rsid w:val="000340BD"/>
    <w:rsid w:val="00036673"/>
    <w:rsid w:val="000369B3"/>
    <w:rsid w:val="00037C96"/>
    <w:rsid w:val="000461B7"/>
    <w:rsid w:val="00052AF8"/>
    <w:rsid w:val="00056A0E"/>
    <w:rsid w:val="00062F72"/>
    <w:rsid w:val="00073AAD"/>
    <w:rsid w:val="00085B4D"/>
    <w:rsid w:val="000A073A"/>
    <w:rsid w:val="000A1AF9"/>
    <w:rsid w:val="000B0897"/>
    <w:rsid w:val="000B143A"/>
    <w:rsid w:val="000B284E"/>
    <w:rsid w:val="000B38C1"/>
    <w:rsid w:val="000B4E0F"/>
    <w:rsid w:val="000B5F6A"/>
    <w:rsid w:val="000B64F4"/>
    <w:rsid w:val="000C7963"/>
    <w:rsid w:val="000D3CFE"/>
    <w:rsid w:val="000E1317"/>
    <w:rsid w:val="000E2506"/>
    <w:rsid w:val="000E28E3"/>
    <w:rsid w:val="000F0F19"/>
    <w:rsid w:val="00101670"/>
    <w:rsid w:val="001019C8"/>
    <w:rsid w:val="001078C7"/>
    <w:rsid w:val="0011602F"/>
    <w:rsid w:val="001206EE"/>
    <w:rsid w:val="001263A8"/>
    <w:rsid w:val="001314C0"/>
    <w:rsid w:val="00137556"/>
    <w:rsid w:val="00141C9C"/>
    <w:rsid w:val="00143C10"/>
    <w:rsid w:val="00154658"/>
    <w:rsid w:val="00157DFB"/>
    <w:rsid w:val="001668E8"/>
    <w:rsid w:val="001915FC"/>
    <w:rsid w:val="001A7582"/>
    <w:rsid w:val="001B02D6"/>
    <w:rsid w:val="001B4AA4"/>
    <w:rsid w:val="001D7720"/>
    <w:rsid w:val="001E11CF"/>
    <w:rsid w:val="001E25D8"/>
    <w:rsid w:val="001E6E85"/>
    <w:rsid w:val="001E710E"/>
    <w:rsid w:val="001F1BD7"/>
    <w:rsid w:val="001F2B06"/>
    <w:rsid w:val="001F3707"/>
    <w:rsid w:val="001F54BB"/>
    <w:rsid w:val="001F680B"/>
    <w:rsid w:val="002066CD"/>
    <w:rsid w:val="00230029"/>
    <w:rsid w:val="00233EB2"/>
    <w:rsid w:val="00240166"/>
    <w:rsid w:val="00246D18"/>
    <w:rsid w:val="00256E5E"/>
    <w:rsid w:val="00264947"/>
    <w:rsid w:val="00272EAF"/>
    <w:rsid w:val="00281D20"/>
    <w:rsid w:val="00283F77"/>
    <w:rsid w:val="00286EC5"/>
    <w:rsid w:val="00296F32"/>
    <w:rsid w:val="002977DA"/>
    <w:rsid w:val="002A6459"/>
    <w:rsid w:val="002A7A05"/>
    <w:rsid w:val="002B7C6F"/>
    <w:rsid w:val="002C1A48"/>
    <w:rsid w:val="002E3E5F"/>
    <w:rsid w:val="002E5083"/>
    <w:rsid w:val="002E748E"/>
    <w:rsid w:val="002F479E"/>
    <w:rsid w:val="003152C4"/>
    <w:rsid w:val="00317BD7"/>
    <w:rsid w:val="00326C68"/>
    <w:rsid w:val="00327A49"/>
    <w:rsid w:val="003334F8"/>
    <w:rsid w:val="0033485D"/>
    <w:rsid w:val="00335AE3"/>
    <w:rsid w:val="003361FC"/>
    <w:rsid w:val="0033749F"/>
    <w:rsid w:val="00337DA7"/>
    <w:rsid w:val="00346FE5"/>
    <w:rsid w:val="00347743"/>
    <w:rsid w:val="00347BE6"/>
    <w:rsid w:val="0035527D"/>
    <w:rsid w:val="0039341A"/>
    <w:rsid w:val="003949CD"/>
    <w:rsid w:val="003967D1"/>
    <w:rsid w:val="003B3302"/>
    <w:rsid w:val="003B5439"/>
    <w:rsid w:val="003C6297"/>
    <w:rsid w:val="003D0A32"/>
    <w:rsid w:val="003D42D8"/>
    <w:rsid w:val="003D6418"/>
    <w:rsid w:val="003E3973"/>
    <w:rsid w:val="00415898"/>
    <w:rsid w:val="00417A62"/>
    <w:rsid w:val="00424C50"/>
    <w:rsid w:val="00425F36"/>
    <w:rsid w:val="004322A5"/>
    <w:rsid w:val="00441BCF"/>
    <w:rsid w:val="00474182"/>
    <w:rsid w:val="00487C7B"/>
    <w:rsid w:val="004958D7"/>
    <w:rsid w:val="004B0199"/>
    <w:rsid w:val="004C186E"/>
    <w:rsid w:val="004C3A03"/>
    <w:rsid w:val="004D44D9"/>
    <w:rsid w:val="004E409B"/>
    <w:rsid w:val="004E71D5"/>
    <w:rsid w:val="004F0009"/>
    <w:rsid w:val="004F059B"/>
    <w:rsid w:val="004F14DB"/>
    <w:rsid w:val="004F6CD0"/>
    <w:rsid w:val="00500D13"/>
    <w:rsid w:val="00511095"/>
    <w:rsid w:val="00520ED4"/>
    <w:rsid w:val="00523A8C"/>
    <w:rsid w:val="0053165C"/>
    <w:rsid w:val="00532C3E"/>
    <w:rsid w:val="00533A93"/>
    <w:rsid w:val="00546644"/>
    <w:rsid w:val="0055719E"/>
    <w:rsid w:val="00560936"/>
    <w:rsid w:val="00560EF8"/>
    <w:rsid w:val="0056270E"/>
    <w:rsid w:val="00582016"/>
    <w:rsid w:val="00586F2F"/>
    <w:rsid w:val="005A1AB2"/>
    <w:rsid w:val="005D065A"/>
    <w:rsid w:val="005D23D6"/>
    <w:rsid w:val="005E7FA6"/>
    <w:rsid w:val="005F3D13"/>
    <w:rsid w:val="00620979"/>
    <w:rsid w:val="00624EED"/>
    <w:rsid w:val="00643822"/>
    <w:rsid w:val="00647436"/>
    <w:rsid w:val="00652CA7"/>
    <w:rsid w:val="00672063"/>
    <w:rsid w:val="00673E0B"/>
    <w:rsid w:val="00681148"/>
    <w:rsid w:val="00682656"/>
    <w:rsid w:val="0068403D"/>
    <w:rsid w:val="006879AD"/>
    <w:rsid w:val="006A70AC"/>
    <w:rsid w:val="006B2674"/>
    <w:rsid w:val="006B7BA4"/>
    <w:rsid w:val="006D1217"/>
    <w:rsid w:val="006D3140"/>
    <w:rsid w:val="006D776D"/>
    <w:rsid w:val="006E134C"/>
    <w:rsid w:val="006E2F79"/>
    <w:rsid w:val="006F201A"/>
    <w:rsid w:val="006F2E18"/>
    <w:rsid w:val="006F4A01"/>
    <w:rsid w:val="006F7161"/>
    <w:rsid w:val="0071097F"/>
    <w:rsid w:val="00712481"/>
    <w:rsid w:val="00721F34"/>
    <w:rsid w:val="00727CEF"/>
    <w:rsid w:val="00735254"/>
    <w:rsid w:val="0076034E"/>
    <w:rsid w:val="00760D17"/>
    <w:rsid w:val="0076709B"/>
    <w:rsid w:val="007723B2"/>
    <w:rsid w:val="00780A51"/>
    <w:rsid w:val="0079591B"/>
    <w:rsid w:val="007C2658"/>
    <w:rsid w:val="007D012B"/>
    <w:rsid w:val="007D3A8B"/>
    <w:rsid w:val="007E225F"/>
    <w:rsid w:val="007F25F4"/>
    <w:rsid w:val="007F4E35"/>
    <w:rsid w:val="00800D3F"/>
    <w:rsid w:val="00805157"/>
    <w:rsid w:val="00815F8C"/>
    <w:rsid w:val="00834E97"/>
    <w:rsid w:val="008607C1"/>
    <w:rsid w:val="00872470"/>
    <w:rsid w:val="00877580"/>
    <w:rsid w:val="00877BFA"/>
    <w:rsid w:val="008854F8"/>
    <w:rsid w:val="008920D8"/>
    <w:rsid w:val="008B35D0"/>
    <w:rsid w:val="008B4B37"/>
    <w:rsid w:val="008E3097"/>
    <w:rsid w:val="008F41FB"/>
    <w:rsid w:val="008F6344"/>
    <w:rsid w:val="00900A24"/>
    <w:rsid w:val="009015DC"/>
    <w:rsid w:val="009024C1"/>
    <w:rsid w:val="0090256B"/>
    <w:rsid w:val="00910A17"/>
    <w:rsid w:val="0092773D"/>
    <w:rsid w:val="00942ED0"/>
    <w:rsid w:val="00957F48"/>
    <w:rsid w:val="00963669"/>
    <w:rsid w:val="009728BC"/>
    <w:rsid w:val="00990398"/>
    <w:rsid w:val="009A1B7C"/>
    <w:rsid w:val="009B286B"/>
    <w:rsid w:val="009E1FB1"/>
    <w:rsid w:val="009F28FA"/>
    <w:rsid w:val="009F5BCA"/>
    <w:rsid w:val="00A0221E"/>
    <w:rsid w:val="00A02916"/>
    <w:rsid w:val="00A037A1"/>
    <w:rsid w:val="00A24CF4"/>
    <w:rsid w:val="00A36052"/>
    <w:rsid w:val="00A3658E"/>
    <w:rsid w:val="00A55E67"/>
    <w:rsid w:val="00A62251"/>
    <w:rsid w:val="00A649E9"/>
    <w:rsid w:val="00A64A38"/>
    <w:rsid w:val="00A7194B"/>
    <w:rsid w:val="00A9240E"/>
    <w:rsid w:val="00A957B7"/>
    <w:rsid w:val="00AA3250"/>
    <w:rsid w:val="00AA5082"/>
    <w:rsid w:val="00AB63C8"/>
    <w:rsid w:val="00AD570E"/>
    <w:rsid w:val="00AF1B8F"/>
    <w:rsid w:val="00AF4740"/>
    <w:rsid w:val="00B26C0A"/>
    <w:rsid w:val="00B4774D"/>
    <w:rsid w:val="00B66A02"/>
    <w:rsid w:val="00B817A3"/>
    <w:rsid w:val="00BA1A60"/>
    <w:rsid w:val="00BA39A9"/>
    <w:rsid w:val="00BA72D4"/>
    <w:rsid w:val="00BA78B6"/>
    <w:rsid w:val="00BB42DA"/>
    <w:rsid w:val="00BB7B9A"/>
    <w:rsid w:val="00BC7C7E"/>
    <w:rsid w:val="00BD4315"/>
    <w:rsid w:val="00BF7040"/>
    <w:rsid w:val="00C25F65"/>
    <w:rsid w:val="00C40281"/>
    <w:rsid w:val="00C47696"/>
    <w:rsid w:val="00C5198B"/>
    <w:rsid w:val="00C5588C"/>
    <w:rsid w:val="00C61A90"/>
    <w:rsid w:val="00C66A4E"/>
    <w:rsid w:val="00C67FB9"/>
    <w:rsid w:val="00C722F9"/>
    <w:rsid w:val="00C72B56"/>
    <w:rsid w:val="00C84EB0"/>
    <w:rsid w:val="00CA3C25"/>
    <w:rsid w:val="00CB087A"/>
    <w:rsid w:val="00CB7931"/>
    <w:rsid w:val="00CC4699"/>
    <w:rsid w:val="00CE3545"/>
    <w:rsid w:val="00CE4850"/>
    <w:rsid w:val="00D052F8"/>
    <w:rsid w:val="00D10E69"/>
    <w:rsid w:val="00D27E00"/>
    <w:rsid w:val="00D33C6B"/>
    <w:rsid w:val="00D37D01"/>
    <w:rsid w:val="00D468E2"/>
    <w:rsid w:val="00D53ACD"/>
    <w:rsid w:val="00D60E4D"/>
    <w:rsid w:val="00D65E91"/>
    <w:rsid w:val="00D67CA7"/>
    <w:rsid w:val="00D81D91"/>
    <w:rsid w:val="00D845BE"/>
    <w:rsid w:val="00D901DD"/>
    <w:rsid w:val="00D921DF"/>
    <w:rsid w:val="00D938C2"/>
    <w:rsid w:val="00DA2F78"/>
    <w:rsid w:val="00DA3F00"/>
    <w:rsid w:val="00DA4E0C"/>
    <w:rsid w:val="00DB6087"/>
    <w:rsid w:val="00DB6A13"/>
    <w:rsid w:val="00DC3E29"/>
    <w:rsid w:val="00DC771B"/>
    <w:rsid w:val="00DD6954"/>
    <w:rsid w:val="00DD78F3"/>
    <w:rsid w:val="00DE0C5C"/>
    <w:rsid w:val="00DF04B0"/>
    <w:rsid w:val="00DF2BF5"/>
    <w:rsid w:val="00E024FA"/>
    <w:rsid w:val="00E073CB"/>
    <w:rsid w:val="00E1177E"/>
    <w:rsid w:val="00E207E1"/>
    <w:rsid w:val="00E2104D"/>
    <w:rsid w:val="00E41418"/>
    <w:rsid w:val="00E441A5"/>
    <w:rsid w:val="00E667D9"/>
    <w:rsid w:val="00E715A3"/>
    <w:rsid w:val="00E75432"/>
    <w:rsid w:val="00E778E3"/>
    <w:rsid w:val="00EA0A73"/>
    <w:rsid w:val="00EB3A30"/>
    <w:rsid w:val="00EC00EB"/>
    <w:rsid w:val="00EC0A87"/>
    <w:rsid w:val="00EC6A53"/>
    <w:rsid w:val="00ED4C53"/>
    <w:rsid w:val="00EE1822"/>
    <w:rsid w:val="00F007CF"/>
    <w:rsid w:val="00F00A12"/>
    <w:rsid w:val="00F06A6F"/>
    <w:rsid w:val="00F2083A"/>
    <w:rsid w:val="00F23A6C"/>
    <w:rsid w:val="00F42BD7"/>
    <w:rsid w:val="00F57005"/>
    <w:rsid w:val="00F60BD9"/>
    <w:rsid w:val="00F70E1E"/>
    <w:rsid w:val="00F7174B"/>
    <w:rsid w:val="00F764B0"/>
    <w:rsid w:val="00F77294"/>
    <w:rsid w:val="00F80595"/>
    <w:rsid w:val="00F83438"/>
    <w:rsid w:val="00F9371A"/>
    <w:rsid w:val="00F94A7B"/>
    <w:rsid w:val="00FA00B8"/>
    <w:rsid w:val="00FC3F0A"/>
    <w:rsid w:val="00FD76B5"/>
    <w:rsid w:val="00FE327D"/>
    <w:rsid w:val="00FF0CB5"/>
    <w:rsid w:val="00FF55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AA48C"/>
  <w15:docId w15:val="{CA246834-F57D-4B87-AC6A-CCA3B5AF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024C1"/>
  </w:style>
  <w:style w:type="paragraph" w:styleId="Antrat2">
    <w:name w:val="heading 2"/>
    <w:basedOn w:val="prastasis"/>
    <w:next w:val="prastasis"/>
    <w:link w:val="Antrat2Diagrama"/>
    <w:autoRedefine/>
    <w:qFormat/>
    <w:rsid w:val="00C5198B"/>
    <w:pPr>
      <w:widowControl w:val="0"/>
      <w:tabs>
        <w:tab w:val="left" w:pos="5529"/>
        <w:tab w:val="left" w:pos="5954"/>
      </w:tabs>
      <w:spacing w:after="40"/>
      <w:jc w:val="center"/>
      <w:outlineLvl w:val="1"/>
    </w:pPr>
    <w:rPr>
      <w:bCs/>
      <w:iCs/>
      <w:kern w:val="32"/>
      <w:sz w:val="22"/>
      <w:szCs w:val="22"/>
      <w:lang w:eastAsia="lt-LT"/>
    </w:rPr>
  </w:style>
  <w:style w:type="paragraph" w:styleId="Antrat8">
    <w:name w:val="heading 8"/>
    <w:basedOn w:val="prastasis"/>
    <w:next w:val="prastasis"/>
    <w:link w:val="Antrat8Diagrama"/>
    <w:semiHidden/>
    <w:unhideWhenUsed/>
    <w:rsid w:val="00246D18"/>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Debesliotekstas">
    <w:name w:val="Balloon Text"/>
    <w:basedOn w:val="prastasis"/>
    <w:link w:val="DebesliotekstasDiagrama"/>
    <w:semiHidden/>
    <w:unhideWhenUsed/>
    <w:rsid w:val="0033485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485D"/>
    <w:rPr>
      <w:rFonts w:ascii="Segoe UI" w:hAnsi="Segoe UI" w:cs="Segoe UI"/>
      <w:sz w:val="18"/>
      <w:szCs w:val="18"/>
    </w:rPr>
  </w:style>
  <w:style w:type="character" w:styleId="Hipersaitas">
    <w:name w:val="Hyperlink"/>
    <w:uiPriority w:val="99"/>
    <w:rsid w:val="002E5083"/>
    <w:rPr>
      <w:color w:val="0000FF"/>
      <w:u w:val="single"/>
    </w:rPr>
  </w:style>
  <w:style w:type="character" w:styleId="Grietas">
    <w:name w:val="Strong"/>
    <w:basedOn w:val="Numatytasispastraiposriftas"/>
    <w:uiPriority w:val="22"/>
    <w:qFormat/>
    <w:rsid w:val="00523A8C"/>
    <w:rPr>
      <w:b/>
      <w:bCs/>
    </w:rPr>
  </w:style>
  <w:style w:type="character" w:customStyle="1" w:styleId="Antrat2Diagrama">
    <w:name w:val="Antraštė 2 Diagrama"/>
    <w:basedOn w:val="Numatytasispastraiposriftas"/>
    <w:link w:val="Antrat2"/>
    <w:rsid w:val="00C5198B"/>
    <w:rPr>
      <w:bCs/>
      <w:iCs/>
      <w:kern w:val="32"/>
      <w:sz w:val="22"/>
      <w:szCs w:val="22"/>
      <w:lang w:eastAsia="lt-LT"/>
    </w:rPr>
  </w:style>
  <w:style w:type="paragraph" w:customStyle="1" w:styleId="Stilius3">
    <w:name w:val="Stilius3"/>
    <w:basedOn w:val="prastasis"/>
    <w:link w:val="Stilius3Diagrama"/>
    <w:qFormat/>
    <w:rsid w:val="002C1A48"/>
    <w:pPr>
      <w:spacing w:before="200"/>
      <w:jc w:val="both"/>
    </w:pPr>
    <w:rPr>
      <w:rFonts w:eastAsia="Calibri"/>
      <w:sz w:val="22"/>
      <w:szCs w:val="22"/>
    </w:rPr>
  </w:style>
  <w:style w:type="paragraph" w:customStyle="1" w:styleId="Style">
    <w:name w:val="Style"/>
    <w:rsid w:val="002C1A48"/>
    <w:pPr>
      <w:widowControl w:val="0"/>
      <w:autoSpaceDE w:val="0"/>
      <w:autoSpaceDN w:val="0"/>
      <w:adjustRightInd w:val="0"/>
    </w:pPr>
    <w:rPr>
      <w:rFonts w:eastAsia="Calibri"/>
      <w:szCs w:val="24"/>
      <w:lang w:eastAsia="lt-LT"/>
    </w:rPr>
  </w:style>
  <w:style w:type="character" w:customStyle="1" w:styleId="Stilius3Diagrama">
    <w:name w:val="Stilius3 Diagrama"/>
    <w:link w:val="Stilius3"/>
    <w:locked/>
    <w:rsid w:val="002C1A48"/>
    <w:rPr>
      <w:rFonts w:eastAsia="Calibri"/>
      <w:sz w:val="22"/>
      <w:szCs w:val="22"/>
    </w:rPr>
  </w:style>
  <w:style w:type="character" w:customStyle="1" w:styleId="FontStyle13">
    <w:name w:val="Font Style13"/>
    <w:rsid w:val="00BC7C7E"/>
    <w:rPr>
      <w:rFonts w:ascii="Times New Roman" w:hAnsi="Times New Roman" w:cs="Times New Roman"/>
      <w:sz w:val="20"/>
      <w:szCs w:val="20"/>
    </w:rPr>
  </w:style>
  <w:style w:type="character" w:customStyle="1" w:styleId="Antrat8Diagrama">
    <w:name w:val="Antraštė 8 Diagrama"/>
    <w:basedOn w:val="Numatytasispastraiposriftas"/>
    <w:link w:val="Antrat8"/>
    <w:semiHidden/>
    <w:rsid w:val="00246D18"/>
    <w:rPr>
      <w:rFonts w:asciiTheme="majorHAnsi" w:eastAsiaTheme="majorEastAsia" w:hAnsiTheme="majorHAnsi" w:cstheme="majorBidi"/>
      <w:color w:val="404040" w:themeColor="text1" w:themeTint="BF"/>
      <w:sz w:val="20"/>
    </w:rPr>
  </w:style>
  <w:style w:type="character" w:styleId="Komentaronuoroda">
    <w:name w:val="annotation reference"/>
    <w:basedOn w:val="Numatytasispastraiposriftas"/>
    <w:semiHidden/>
    <w:unhideWhenUsed/>
    <w:rsid w:val="003D0A32"/>
    <w:rPr>
      <w:sz w:val="16"/>
      <w:szCs w:val="16"/>
    </w:rPr>
  </w:style>
  <w:style w:type="paragraph" w:styleId="Komentarotekstas">
    <w:name w:val="annotation text"/>
    <w:basedOn w:val="prastasis"/>
    <w:link w:val="KomentarotekstasDiagrama"/>
    <w:semiHidden/>
    <w:unhideWhenUsed/>
    <w:rsid w:val="003D0A32"/>
    <w:rPr>
      <w:sz w:val="20"/>
    </w:rPr>
  </w:style>
  <w:style w:type="character" w:customStyle="1" w:styleId="KomentarotekstasDiagrama">
    <w:name w:val="Komentaro tekstas Diagrama"/>
    <w:basedOn w:val="Numatytasispastraiposriftas"/>
    <w:link w:val="Komentarotekstas"/>
    <w:semiHidden/>
    <w:rsid w:val="003D0A32"/>
    <w:rPr>
      <w:sz w:val="20"/>
    </w:rPr>
  </w:style>
  <w:style w:type="paragraph" w:styleId="Komentarotema">
    <w:name w:val="annotation subject"/>
    <w:basedOn w:val="Komentarotekstas"/>
    <w:next w:val="Komentarotekstas"/>
    <w:link w:val="KomentarotemaDiagrama"/>
    <w:semiHidden/>
    <w:unhideWhenUsed/>
    <w:rsid w:val="003D0A32"/>
    <w:rPr>
      <w:b/>
      <w:bCs/>
    </w:rPr>
  </w:style>
  <w:style w:type="character" w:customStyle="1" w:styleId="KomentarotemaDiagrama">
    <w:name w:val="Komentaro tema Diagrama"/>
    <w:basedOn w:val="KomentarotekstasDiagrama"/>
    <w:link w:val="Komentarotema"/>
    <w:semiHidden/>
    <w:rsid w:val="003D0A3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1426143">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imamasis@kazlurud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74353A-5A3C-42EA-936A-C9B49D9681EA}">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37</Pages>
  <Words>68021</Words>
  <Characters>38772</Characters>
  <Application>Microsoft Office Word</Application>
  <DocSecurity>0</DocSecurity>
  <Lines>323</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Ernesta</cp:lastModifiedBy>
  <cp:revision>112</cp:revision>
  <cp:lastPrinted>2025-01-30T09:24:00Z</cp:lastPrinted>
  <dcterms:created xsi:type="dcterms:W3CDTF">2025-06-02T10:13:00Z</dcterms:created>
  <dcterms:modified xsi:type="dcterms:W3CDTF">2026-10-12T08:24:00Z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