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111" w:type="dxa"/>
        <w:jc w:val="right"/>
        <w:tblLook w:val="01E0" w:firstRow="1" w:lastRow="1" w:firstColumn="1" w:lastColumn="1" w:noHBand="0" w:noVBand="0"/>
      </w:tblPr>
      <w:tblGrid>
        <w:gridCol w:w="4111"/>
      </w:tblGrid>
      <w:tr w:rsidR="002B44F8" w:rsidRPr="002B44F8" w14:paraId="21835E1E" w14:textId="77777777" w:rsidTr="005878A0">
        <w:trPr>
          <w:trHeight w:val="362"/>
          <w:jc w:val="right"/>
        </w:trPr>
        <w:tc>
          <w:tcPr>
            <w:tcW w:w="4111" w:type="dxa"/>
          </w:tcPr>
          <w:p w14:paraId="2FB5BDFC" w14:textId="77777777" w:rsidR="002B44F8" w:rsidRPr="002B44F8" w:rsidRDefault="002B44F8" w:rsidP="002B44F8">
            <w:pPr>
              <w:spacing w:line="240" w:lineRule="auto"/>
              <w:ind w:firstLine="0"/>
              <w:jc w:val="right"/>
              <w:rPr>
                <w:rFonts w:ascii="Times New Roman" w:eastAsia="Calibri" w:hAnsi="Times New Roman" w:cs="Times New Roman"/>
                <w:i/>
                <w:sz w:val="24"/>
                <w:szCs w:val="24"/>
              </w:rPr>
            </w:pPr>
            <w:r w:rsidRPr="002B44F8">
              <w:rPr>
                <w:rFonts w:ascii="Times New Roman" w:eastAsia="Calibri" w:hAnsi="Times New Roman" w:cs="Times New Roman"/>
                <w:i/>
                <w:sz w:val="24"/>
                <w:szCs w:val="24"/>
              </w:rPr>
              <w:t>Šviesolaidinių kabelių sujungimas AB Telia ryšių kabelių kanalų sistemoje</w:t>
            </w:r>
          </w:p>
          <w:p w14:paraId="6A462EEE" w14:textId="77777777" w:rsidR="002B44F8" w:rsidRPr="002B44F8" w:rsidRDefault="002B44F8" w:rsidP="002B44F8">
            <w:pPr>
              <w:spacing w:line="240" w:lineRule="auto"/>
              <w:ind w:firstLine="0"/>
              <w:jc w:val="right"/>
              <w:rPr>
                <w:rFonts w:ascii="Times New Roman" w:eastAsia="Times New Roman" w:hAnsi="Times New Roman" w:cs="Times New Roman"/>
                <w:iCs/>
                <w:sz w:val="24"/>
                <w:szCs w:val="24"/>
              </w:rPr>
            </w:pPr>
            <w:r w:rsidRPr="002B44F8">
              <w:rPr>
                <w:rFonts w:ascii="Times New Roman" w:eastAsia="Times New Roman" w:hAnsi="Times New Roman" w:cs="Times New Roman"/>
                <w:iCs/>
                <w:sz w:val="24"/>
                <w:szCs w:val="24"/>
              </w:rPr>
              <w:t>Skelbiama apklausa</w:t>
            </w:r>
          </w:p>
        </w:tc>
      </w:tr>
      <w:tr w:rsidR="002B44F8" w:rsidRPr="002B44F8" w14:paraId="6FD4E411" w14:textId="77777777" w:rsidTr="005878A0">
        <w:trPr>
          <w:trHeight w:val="358"/>
          <w:jc w:val="right"/>
        </w:trPr>
        <w:tc>
          <w:tcPr>
            <w:tcW w:w="4111" w:type="dxa"/>
          </w:tcPr>
          <w:p w14:paraId="47BE6FD4" w14:textId="5D3F28F3" w:rsidR="002B44F8" w:rsidRPr="002B44F8" w:rsidRDefault="002B44F8" w:rsidP="002B44F8">
            <w:pPr>
              <w:spacing w:line="240" w:lineRule="auto"/>
              <w:ind w:firstLine="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2B44F8">
              <w:rPr>
                <w:rFonts w:ascii="Times New Roman" w:eastAsia="Times New Roman" w:hAnsi="Times New Roman" w:cs="Times New Roman"/>
                <w:sz w:val="24"/>
                <w:szCs w:val="24"/>
              </w:rPr>
              <w:t xml:space="preserve"> priedas </w:t>
            </w:r>
          </w:p>
        </w:tc>
      </w:tr>
    </w:tbl>
    <w:p w14:paraId="776AFB81" w14:textId="77777777" w:rsidR="00B233FA" w:rsidRDefault="00B233FA" w:rsidP="00B233FA">
      <w:pPr>
        <w:jc w:val="right"/>
        <w:rPr>
          <w:rFonts w:ascii="Times New Roman" w:hAnsi="Times New Roman" w:cs="Times New Roman"/>
          <w:iCs/>
        </w:rPr>
      </w:pPr>
    </w:p>
    <w:p w14:paraId="5E3F7561" w14:textId="77777777" w:rsidR="00B233FA" w:rsidRDefault="00B233FA" w:rsidP="00B233FA">
      <w:pPr>
        <w:shd w:val="clear" w:color="auto" w:fill="FFFFFF"/>
        <w:suppressAutoHyphens/>
        <w:ind w:right="-178" w:firstLine="0"/>
        <w:jc w:val="center"/>
        <w:rPr>
          <w:rFonts w:ascii="Times New Roman" w:hAnsi="Times New Roman" w:cs="Times New Roman"/>
          <w:sz w:val="22"/>
          <w:szCs w:val="22"/>
          <w:lang w:eastAsia="en-US"/>
        </w:rPr>
      </w:pPr>
      <w:r w:rsidRPr="00D8157E">
        <w:rPr>
          <w:rFonts w:ascii="Times New Roman" w:hAnsi="Times New Roman" w:cs="Times New Roman"/>
          <w:sz w:val="22"/>
          <w:szCs w:val="22"/>
          <w:lang w:eastAsia="en-US"/>
        </w:rPr>
        <w:t xml:space="preserve"> (</w:t>
      </w:r>
      <w:r w:rsidRPr="00D8157E">
        <w:rPr>
          <w:rFonts w:ascii="Times New Roman" w:hAnsi="Times New Roman" w:cs="Times New Roman"/>
          <w:i/>
          <w:iCs/>
          <w:sz w:val="22"/>
          <w:szCs w:val="22"/>
          <w:lang w:eastAsia="en-US"/>
        </w:rPr>
        <w:t>tiekėjo pavadinimas</w:t>
      </w:r>
      <w:r w:rsidRPr="00D8157E">
        <w:rPr>
          <w:rFonts w:ascii="Times New Roman" w:hAnsi="Times New Roman" w:cs="Times New Roman"/>
          <w:sz w:val="22"/>
          <w:szCs w:val="22"/>
          <w:lang w:eastAsia="en-US"/>
        </w:rPr>
        <w:t>)</w:t>
      </w:r>
    </w:p>
    <w:p w14:paraId="4386EB45" w14:textId="77777777" w:rsidR="00B233FA" w:rsidRPr="00D8157E" w:rsidRDefault="00B233FA" w:rsidP="00B233FA">
      <w:pPr>
        <w:shd w:val="clear" w:color="auto" w:fill="FFFFFF"/>
        <w:suppressAutoHyphens/>
        <w:ind w:right="-178" w:firstLine="0"/>
        <w:jc w:val="center"/>
        <w:rPr>
          <w:rFonts w:ascii="Times New Roman" w:hAnsi="Times New Roman" w:cs="Times New Roman"/>
          <w:sz w:val="22"/>
          <w:szCs w:val="22"/>
          <w:lang w:eastAsia="en-US"/>
        </w:rPr>
      </w:pPr>
    </w:p>
    <w:p w14:paraId="29FC9886" w14:textId="77777777" w:rsidR="00B233FA" w:rsidRDefault="00B233FA" w:rsidP="00B233FA">
      <w:pPr>
        <w:suppressAutoHyphens/>
        <w:ind w:firstLine="0"/>
        <w:jc w:val="left"/>
        <w:textAlignment w:val="baseline"/>
        <w:rPr>
          <w:rFonts w:ascii="Times New Roman" w:eastAsia="Calibri" w:hAnsi="Times New Roman" w:cs="Times New Roman"/>
          <w:b/>
          <w:bCs/>
          <w:iCs/>
          <w:sz w:val="22"/>
          <w:szCs w:val="22"/>
          <w:lang w:eastAsia="en-US"/>
        </w:rPr>
      </w:pPr>
    </w:p>
    <w:p w14:paraId="23D2E518" w14:textId="6E9B38F4" w:rsidR="007F2CA1" w:rsidRDefault="007F2CA1" w:rsidP="00B233FA">
      <w:pPr>
        <w:suppressAutoHyphens/>
        <w:ind w:firstLine="0"/>
        <w:jc w:val="left"/>
        <w:textAlignment w:val="baseline"/>
        <w:rPr>
          <w:rFonts w:ascii="Times New Roman" w:eastAsia="Calibri" w:hAnsi="Times New Roman" w:cs="Times New Roman"/>
          <w:b/>
          <w:bCs/>
          <w:iCs/>
          <w:sz w:val="22"/>
          <w:szCs w:val="22"/>
          <w:lang w:eastAsia="en-US"/>
        </w:rPr>
      </w:pPr>
      <w:r>
        <w:rPr>
          <w:rFonts w:ascii="Times New Roman" w:eastAsia="Calibri" w:hAnsi="Times New Roman" w:cs="Times New Roman"/>
          <w:b/>
          <w:bCs/>
          <w:iCs/>
          <w:sz w:val="22"/>
          <w:szCs w:val="22"/>
          <w:lang w:eastAsia="en-US"/>
        </w:rPr>
        <w:t>L</w:t>
      </w:r>
      <w:r w:rsidR="001F1420">
        <w:rPr>
          <w:rFonts w:ascii="Times New Roman" w:eastAsia="Calibri" w:hAnsi="Times New Roman" w:cs="Times New Roman"/>
          <w:b/>
          <w:bCs/>
          <w:iCs/>
          <w:sz w:val="22"/>
          <w:szCs w:val="22"/>
          <w:lang w:eastAsia="en-US"/>
        </w:rPr>
        <w:t>ietuvos kariuomenės</w:t>
      </w:r>
      <w:r>
        <w:rPr>
          <w:rFonts w:ascii="Times New Roman" w:eastAsia="Calibri" w:hAnsi="Times New Roman" w:cs="Times New Roman"/>
          <w:b/>
          <w:bCs/>
          <w:iCs/>
          <w:sz w:val="22"/>
          <w:szCs w:val="22"/>
          <w:lang w:eastAsia="en-US"/>
        </w:rPr>
        <w:t xml:space="preserve"> Kibernetinės gynybos valdybos</w:t>
      </w:r>
    </w:p>
    <w:p w14:paraId="70095272" w14:textId="6615977C" w:rsidR="00B233FA" w:rsidRDefault="007F2CA1" w:rsidP="00B1441E">
      <w:pPr>
        <w:suppressAutoHyphens/>
        <w:ind w:firstLine="0"/>
        <w:jc w:val="left"/>
        <w:textAlignment w:val="baseline"/>
        <w:rPr>
          <w:rFonts w:ascii="Times New Roman" w:eastAsia="Calibri" w:hAnsi="Times New Roman" w:cs="Times New Roman"/>
          <w:b/>
          <w:bCs/>
          <w:iCs/>
          <w:sz w:val="22"/>
          <w:szCs w:val="22"/>
          <w:lang w:eastAsia="en-US"/>
        </w:rPr>
      </w:pPr>
      <w:r>
        <w:rPr>
          <w:rFonts w:ascii="Times New Roman" w:eastAsia="Calibri" w:hAnsi="Times New Roman" w:cs="Times New Roman"/>
          <w:b/>
          <w:bCs/>
          <w:iCs/>
          <w:sz w:val="22"/>
          <w:szCs w:val="22"/>
          <w:lang w:eastAsia="en-US"/>
        </w:rPr>
        <w:t>Informacinių technologijų tarnybai</w:t>
      </w:r>
    </w:p>
    <w:p w14:paraId="6458CD39" w14:textId="77777777" w:rsidR="00B1441E" w:rsidRPr="00B1441E" w:rsidRDefault="00B1441E" w:rsidP="00B1441E">
      <w:pPr>
        <w:suppressAutoHyphens/>
        <w:ind w:firstLine="0"/>
        <w:jc w:val="left"/>
        <w:textAlignment w:val="baseline"/>
        <w:rPr>
          <w:rFonts w:ascii="Times New Roman" w:eastAsia="Calibri" w:hAnsi="Times New Roman" w:cs="Times New Roman"/>
          <w:b/>
          <w:bCs/>
          <w:iCs/>
          <w:sz w:val="22"/>
          <w:szCs w:val="22"/>
          <w:lang w:eastAsia="en-US"/>
        </w:rPr>
      </w:pPr>
    </w:p>
    <w:p w14:paraId="30ACE28A" w14:textId="77777777" w:rsidR="00B233FA" w:rsidRDefault="00B233FA" w:rsidP="00B233FA">
      <w:pPr>
        <w:tabs>
          <w:tab w:val="right" w:leader="underscore" w:pos="9071"/>
        </w:tabs>
        <w:suppressAutoHyphens/>
        <w:ind w:firstLine="0"/>
        <w:jc w:val="center"/>
        <w:textAlignment w:val="baseline"/>
        <w:rPr>
          <w:rFonts w:ascii="Times New Roman" w:eastAsia="Calibri" w:hAnsi="Times New Roman" w:cs="Times New Roman"/>
          <w:b/>
          <w:bCs/>
          <w:sz w:val="22"/>
          <w:szCs w:val="22"/>
          <w:lang w:eastAsia="en-US"/>
        </w:rPr>
      </w:pPr>
      <w:r w:rsidRPr="00D8157E">
        <w:rPr>
          <w:rFonts w:ascii="Times New Roman" w:eastAsia="Calibri" w:hAnsi="Times New Roman" w:cs="Times New Roman"/>
          <w:b/>
          <w:bCs/>
          <w:sz w:val="22"/>
          <w:szCs w:val="22"/>
          <w:lang w:eastAsia="en-US"/>
        </w:rPr>
        <w:t>DEKLARACIJA</w:t>
      </w:r>
    </w:p>
    <w:p w14:paraId="737B9D2C" w14:textId="77777777" w:rsidR="00B233FA" w:rsidRPr="00D8157E" w:rsidRDefault="00B233FA" w:rsidP="00B233FA">
      <w:pPr>
        <w:tabs>
          <w:tab w:val="right" w:leader="underscore" w:pos="9071"/>
        </w:tabs>
        <w:suppressAutoHyphens/>
        <w:ind w:firstLine="0"/>
        <w:jc w:val="center"/>
        <w:textAlignment w:val="baseline"/>
        <w:rPr>
          <w:rFonts w:ascii="Times New Roman" w:hAnsi="Times New Roman" w:cs="Times New Roman"/>
          <w:sz w:val="22"/>
          <w:szCs w:val="22"/>
          <w:lang w:eastAsia="en-US"/>
        </w:rPr>
      </w:pPr>
    </w:p>
    <w:p w14:paraId="6849A767" w14:textId="77777777" w:rsidR="00B233FA" w:rsidRDefault="00B233FA" w:rsidP="00B233FA">
      <w:pPr>
        <w:tabs>
          <w:tab w:val="right" w:leader="underscore" w:pos="9071"/>
        </w:tabs>
        <w:suppressAutoHyphens/>
        <w:ind w:firstLine="0"/>
        <w:jc w:val="center"/>
        <w:textAlignment w:val="baseline"/>
        <w:rPr>
          <w:rFonts w:ascii="Times New Roman" w:eastAsia="Calibri" w:hAnsi="Times New Roman" w:cs="Times New Roman"/>
          <w:sz w:val="20"/>
          <w:szCs w:val="20"/>
          <w:lang w:eastAsia="en-US"/>
        </w:rPr>
      </w:pPr>
      <w:r w:rsidRPr="00D8157E">
        <w:rPr>
          <w:rFonts w:ascii="Times New Roman" w:eastAsia="Calibri" w:hAnsi="Times New Roman" w:cs="Times New Roman"/>
          <w:sz w:val="20"/>
          <w:szCs w:val="20"/>
          <w:lang w:eastAsia="en-US"/>
        </w:rPr>
        <w:t>(Data)</w:t>
      </w:r>
    </w:p>
    <w:p w14:paraId="6CA81586" w14:textId="77777777" w:rsidR="00B233FA" w:rsidRDefault="00B233FA" w:rsidP="00B233FA">
      <w:pPr>
        <w:tabs>
          <w:tab w:val="right" w:leader="underscore" w:pos="9071"/>
        </w:tabs>
        <w:suppressAutoHyphens/>
        <w:ind w:firstLine="0"/>
        <w:jc w:val="center"/>
        <w:textAlignment w:val="baseline"/>
        <w:rPr>
          <w:rFonts w:ascii="Times New Roman" w:eastAsia="Calibri" w:hAnsi="Times New Roman" w:cs="Times New Roman"/>
          <w:sz w:val="20"/>
          <w:szCs w:val="20"/>
          <w:lang w:eastAsia="en-US"/>
        </w:rPr>
      </w:pPr>
    </w:p>
    <w:p w14:paraId="074EA03B" w14:textId="77777777" w:rsidR="00B233FA" w:rsidRPr="00176C8D" w:rsidRDefault="00B233FA" w:rsidP="00B233FA">
      <w:pPr>
        <w:ind w:firstLine="851"/>
        <w:rPr>
          <w:rFonts w:ascii="Times New Roman" w:hAnsi="Times New Roman" w:cs="Times New Roman"/>
          <w:color w:val="000000"/>
          <w:sz w:val="22"/>
          <w:szCs w:val="22"/>
          <w:lang w:eastAsia="en-US"/>
        </w:rPr>
      </w:pPr>
      <w:r w:rsidRPr="00176C8D">
        <w:rPr>
          <w:rFonts w:ascii="Times New Roman" w:hAnsi="Times New Roman" w:cs="Times New Roman"/>
          <w:color w:val="000000"/>
          <w:sz w:val="22"/>
          <w:szCs w:val="22"/>
          <w:lang w:eastAsia="en-US"/>
        </w:rPr>
        <w:t>Aš, ___________________________________________________________________ ,</w:t>
      </w:r>
    </w:p>
    <w:p w14:paraId="6E65B64C" w14:textId="77777777" w:rsidR="00B233FA" w:rsidRPr="00D50F31" w:rsidRDefault="00B233FA" w:rsidP="00B233FA">
      <w:pPr>
        <w:ind w:left="960" w:firstLine="851"/>
        <w:rPr>
          <w:rFonts w:ascii="Times New Roman" w:hAnsi="Times New Roman" w:cs="Times New Roman"/>
          <w:color w:val="000000"/>
          <w:sz w:val="20"/>
          <w:szCs w:val="20"/>
          <w:lang w:eastAsia="en-US"/>
        </w:rPr>
      </w:pPr>
      <w:r w:rsidRPr="00D50F31">
        <w:rPr>
          <w:rFonts w:ascii="Times New Roman" w:hAnsi="Times New Roman" w:cs="Times New Roman"/>
          <w:i/>
          <w:iCs/>
          <w:color w:val="000000"/>
          <w:sz w:val="20"/>
          <w:szCs w:val="20"/>
          <w:lang w:eastAsia="en-US"/>
        </w:rPr>
        <w:t>(tiekėjo vadovo ar jo įgalioto asmens pareigų pavadinimas, vardas ir pavardė)</w:t>
      </w:r>
    </w:p>
    <w:p w14:paraId="4F0F6AA9" w14:textId="77777777" w:rsidR="00B233FA" w:rsidRPr="00176C8D" w:rsidRDefault="00B233FA" w:rsidP="00B233FA">
      <w:pPr>
        <w:ind w:firstLine="851"/>
        <w:rPr>
          <w:rFonts w:ascii="Times New Roman" w:hAnsi="Times New Roman" w:cs="Times New Roman"/>
          <w:color w:val="000000"/>
          <w:sz w:val="22"/>
          <w:szCs w:val="22"/>
          <w:lang w:eastAsia="en-US"/>
        </w:rPr>
      </w:pPr>
      <w:r w:rsidRPr="00176C8D">
        <w:rPr>
          <w:rFonts w:ascii="Times New Roman" w:hAnsi="Times New Roman" w:cs="Times New Roman"/>
          <w:color w:val="000000"/>
          <w:sz w:val="22"/>
          <w:szCs w:val="22"/>
          <w:lang w:eastAsia="en-US"/>
        </w:rPr>
        <w:t>patvirtinu, kad mano vadovaujamas (-a) (atstovaujamas (-a))____________________________ ,</w:t>
      </w:r>
    </w:p>
    <w:p w14:paraId="1D7BA259" w14:textId="77777777" w:rsidR="00B233FA" w:rsidRPr="00D50F31" w:rsidRDefault="00B233FA" w:rsidP="00B233FA">
      <w:pPr>
        <w:ind w:left="5640" w:firstLine="851"/>
        <w:rPr>
          <w:rFonts w:ascii="Times New Roman" w:hAnsi="Times New Roman" w:cs="Times New Roman"/>
          <w:color w:val="000000"/>
          <w:sz w:val="20"/>
          <w:szCs w:val="20"/>
          <w:lang w:eastAsia="en-US"/>
        </w:rPr>
      </w:pPr>
      <w:r w:rsidRPr="00D50F31">
        <w:rPr>
          <w:rFonts w:ascii="Times New Roman" w:hAnsi="Times New Roman" w:cs="Times New Roman"/>
          <w:i/>
          <w:iCs/>
          <w:color w:val="000000"/>
          <w:sz w:val="20"/>
          <w:szCs w:val="20"/>
          <w:lang w:eastAsia="en-US"/>
        </w:rPr>
        <w:t xml:space="preserve">         (tiekėjo pavadinimas)    </w:t>
      </w:r>
    </w:p>
    <w:p w14:paraId="2B0FF8B7" w14:textId="77777777" w:rsidR="00B233FA" w:rsidRDefault="00B233FA" w:rsidP="00B233FA">
      <w:pPr>
        <w:shd w:val="clear" w:color="auto" w:fill="FFFFFF"/>
        <w:rPr>
          <w:rFonts w:ascii="Times New Roman" w:hAnsi="Times New Roman" w:cs="Times New Roman"/>
          <w:color w:val="000000"/>
          <w:sz w:val="24"/>
          <w:lang w:eastAsia="en-US"/>
        </w:rPr>
      </w:pPr>
      <w:r w:rsidRPr="00D8157E">
        <w:rPr>
          <w:rFonts w:ascii="Times New Roman" w:hAnsi="Times New Roman" w:cs="Times New Roman"/>
          <w:color w:val="000000"/>
          <w:sz w:val="24"/>
          <w:lang w:eastAsia="en-US"/>
        </w:rPr>
        <w:t xml:space="preserve">dalyvaujantis </w:t>
      </w:r>
      <w:r w:rsidRPr="00D8157E">
        <w:rPr>
          <w:rFonts w:ascii="Times New Roman" w:hAnsi="Times New Roman" w:cs="Times New Roman"/>
          <w:iCs/>
          <w:sz w:val="22"/>
          <w:szCs w:val="22"/>
        </w:rPr>
        <w:t>pirkime</w:t>
      </w:r>
      <w:r w:rsidRPr="00D8157E">
        <w:rPr>
          <w:rFonts w:ascii="Times New Roman" w:hAnsi="Times New Roman" w:cs="Times New Roman"/>
          <w:iCs/>
          <w:color w:val="000000"/>
          <w:sz w:val="24"/>
          <w:lang w:eastAsia="en-US"/>
        </w:rPr>
        <w:t>, pirkimo CVP IS Nr</w:t>
      </w:r>
      <w:r w:rsidRPr="00176C8D">
        <w:rPr>
          <w:rFonts w:ascii="Times New Roman" w:hAnsi="Times New Roman" w:cs="Times New Roman"/>
          <w:i/>
          <w:iCs/>
          <w:color w:val="000000"/>
          <w:sz w:val="24"/>
          <w:lang w:eastAsia="en-US"/>
        </w:rPr>
        <w:t>.</w:t>
      </w:r>
      <w:r>
        <w:rPr>
          <w:rFonts w:ascii="Times New Roman" w:hAnsi="Times New Roman" w:cs="Times New Roman"/>
          <w:i/>
          <w:iCs/>
          <w:color w:val="000000"/>
          <w:sz w:val="24"/>
          <w:lang w:eastAsia="en-US"/>
        </w:rPr>
        <w:t xml:space="preserve"> ______</w:t>
      </w:r>
      <w:r w:rsidRPr="00176C8D">
        <w:rPr>
          <w:rFonts w:ascii="Times New Roman" w:hAnsi="Times New Roman" w:cs="Times New Roman"/>
          <w:i/>
          <w:iCs/>
          <w:color w:val="000000"/>
          <w:sz w:val="24"/>
          <w:lang w:eastAsia="en-US"/>
        </w:rPr>
        <w:t>,</w:t>
      </w:r>
      <w:r>
        <w:rPr>
          <w:rFonts w:ascii="Times New Roman" w:hAnsi="Times New Roman" w:cs="Times New Roman"/>
          <w:i/>
          <w:iCs/>
          <w:color w:val="000000"/>
          <w:sz w:val="24"/>
          <w:lang w:eastAsia="en-US"/>
        </w:rPr>
        <w:t xml:space="preserve"> </w:t>
      </w:r>
      <w:r w:rsidRPr="00176C8D">
        <w:rPr>
          <w:rFonts w:ascii="Times New Roman" w:hAnsi="Times New Roman" w:cs="Times New Roman"/>
          <w:color w:val="000000"/>
          <w:sz w:val="24"/>
          <w:lang w:eastAsia="en-US"/>
        </w:rPr>
        <w:t>atitinka toliau nurodomus reikalavimus:</w:t>
      </w:r>
    </w:p>
    <w:p w14:paraId="1EC549CB" w14:textId="77777777" w:rsidR="00B233FA" w:rsidRDefault="00B233FA" w:rsidP="00B233FA">
      <w:pPr>
        <w:shd w:val="clear" w:color="auto" w:fill="FFFFFF"/>
        <w:rPr>
          <w:rFonts w:ascii="Times New Roman" w:hAnsi="Times New Roman" w:cs="Times New Roman"/>
          <w:color w:val="000000"/>
          <w:sz w:val="24"/>
          <w:lang w:eastAsia="en-US"/>
        </w:rPr>
      </w:pPr>
    </w:p>
    <w:p w14:paraId="11ACA4E6" w14:textId="77777777" w:rsidR="00B233FA" w:rsidRPr="00D849C9" w:rsidRDefault="00B233FA" w:rsidP="00B233FA">
      <w:pPr>
        <w:shd w:val="clear" w:color="auto" w:fill="FFFFFF"/>
        <w:rPr>
          <w:rFonts w:ascii="Times New Roman" w:hAnsi="Times New Roman" w:cs="Times New Roman"/>
          <w:sz w:val="24"/>
          <w:lang w:eastAsia="en-US"/>
        </w:rPr>
      </w:pPr>
      <w:r w:rsidRPr="00D849C9">
        <w:rPr>
          <w:rFonts w:ascii="Times New Roman" w:hAnsi="Times New Roman" w:cs="Times New Roman"/>
          <w:sz w:val="22"/>
          <w:szCs w:val="22"/>
        </w:rPr>
        <w:t xml:space="preserve">1) tiekėjas, jo subtiekėjas, ūkio subjektai, kurių pajėgumais remiamasi, tiekėjo siūlomų prekių (įskaitant jų sudedamąsias dalis, pakuotes) gamintojas ar juos kontroliuojantys asmenys </w:t>
      </w:r>
      <w:r>
        <w:rPr>
          <w:rFonts w:ascii="Times New Roman" w:hAnsi="Times New Roman" w:cs="Times New Roman"/>
          <w:sz w:val="22"/>
          <w:szCs w:val="22"/>
        </w:rPr>
        <w:t>nėra</w:t>
      </w:r>
      <w:r w:rsidRPr="00D849C9">
        <w:rPr>
          <w:rFonts w:ascii="Times New Roman" w:hAnsi="Times New Roman" w:cs="Times New Roman"/>
          <w:sz w:val="22"/>
          <w:szCs w:val="22"/>
        </w:rPr>
        <w:t xml:space="preserve"> juridiniai asmenys, registruoti šio įstatymo 92 straipsnio 15 dalyje numatytame sąraše nurodytose valstybėse ar teritorijose; </w:t>
      </w:r>
    </w:p>
    <w:p w14:paraId="273ECF37" w14:textId="77777777" w:rsidR="00B233FA" w:rsidRDefault="00B233FA" w:rsidP="00B233FA">
      <w:pPr>
        <w:rPr>
          <w:rFonts w:ascii="Times New Roman" w:hAnsi="Times New Roman" w:cs="Times New Roman"/>
          <w:sz w:val="22"/>
          <w:szCs w:val="22"/>
        </w:rPr>
      </w:pPr>
      <w:r w:rsidRPr="00D849C9">
        <w:rPr>
          <w:rFonts w:ascii="Times New Roman" w:hAnsi="Times New Roman" w:cs="Times New Roman"/>
          <w:sz w:val="22"/>
          <w:szCs w:val="22"/>
        </w:rPr>
        <w:t xml:space="preserve">2) tiekėjas, jo subtiekėjas, ūkio subjektas, kurio pajėgumais remiamasi, tiekėjo siūlomų prekių (įskaitant jų sudedamąsias dalis, pakuotes) gamintojas ar juos kontroliuojantys asmenys </w:t>
      </w:r>
      <w:r>
        <w:rPr>
          <w:rFonts w:ascii="Times New Roman" w:hAnsi="Times New Roman" w:cs="Times New Roman"/>
          <w:sz w:val="22"/>
          <w:szCs w:val="22"/>
        </w:rPr>
        <w:t xml:space="preserve">nėra </w:t>
      </w:r>
      <w:r w:rsidRPr="00D849C9">
        <w:rPr>
          <w:rFonts w:ascii="Times New Roman" w:hAnsi="Times New Roman" w:cs="Times New Roman"/>
          <w:sz w:val="22"/>
          <w:szCs w:val="22"/>
        </w:rPr>
        <w:t>fiziniai asmenys, nuolat gyvenantys šio įstatymo 92 straipsnio 15 dalyje numatytame sąraše nurodytose valstybėse ar teritorijose arba turintys šių valstybių pilietybę;</w:t>
      </w:r>
    </w:p>
    <w:p w14:paraId="070BB9A6" w14:textId="49354CA7" w:rsidR="006D01DE" w:rsidRPr="00D849C9" w:rsidRDefault="006D01DE" w:rsidP="00B233FA">
      <w:pPr>
        <w:rPr>
          <w:rFonts w:ascii="Times New Roman" w:hAnsi="Times New Roman" w:cs="Times New Roman"/>
          <w:sz w:val="22"/>
          <w:szCs w:val="22"/>
        </w:rPr>
      </w:pPr>
      <w:r>
        <w:rPr>
          <w:rFonts w:ascii="Times New Roman" w:hAnsi="Times New Roman" w:cs="Times New Roman"/>
          <w:sz w:val="22"/>
          <w:szCs w:val="22"/>
        </w:rPr>
        <w:t xml:space="preserve">3) </w:t>
      </w:r>
      <w:r w:rsidRPr="006D01DE">
        <w:rPr>
          <w:rFonts w:ascii="Times New Roman" w:hAnsi="Times New Roman" w:cs="Times New Roman"/>
          <w:sz w:val="22"/>
          <w:szCs w:val="22"/>
        </w:rPr>
        <w:t>prekių (įskaitant jų sudedamąsias dalis, pakuotes) kilmė</w:t>
      </w:r>
      <w:r w:rsidR="0001546B">
        <w:rPr>
          <w:rFonts w:ascii="Times New Roman" w:hAnsi="Times New Roman" w:cs="Times New Roman"/>
          <w:sz w:val="22"/>
          <w:szCs w:val="22"/>
        </w:rPr>
        <w:t xml:space="preserve"> ir </w:t>
      </w:r>
      <w:r w:rsidRPr="006D01DE">
        <w:rPr>
          <w:rFonts w:ascii="Times New Roman" w:hAnsi="Times New Roman" w:cs="Times New Roman"/>
          <w:sz w:val="22"/>
          <w:szCs w:val="22"/>
        </w:rPr>
        <w:t xml:space="preserve">paslaugos </w:t>
      </w:r>
      <w:r w:rsidR="0001546B" w:rsidRPr="0001546B">
        <w:rPr>
          <w:rFonts w:ascii="Times New Roman" w:hAnsi="Times New Roman" w:cs="Times New Roman"/>
          <w:sz w:val="22"/>
          <w:szCs w:val="22"/>
        </w:rPr>
        <w:t xml:space="preserve">nėra </w:t>
      </w:r>
      <w:r w:rsidRPr="006D01DE">
        <w:rPr>
          <w:rFonts w:ascii="Times New Roman" w:hAnsi="Times New Roman" w:cs="Times New Roman"/>
          <w:sz w:val="22"/>
          <w:szCs w:val="22"/>
        </w:rPr>
        <w:t>teikiamos iš šio įstatymo 92 straipsnio 15 dalyje numatytame sąraše nurodytų valstybių ar teritorijų;</w:t>
      </w:r>
    </w:p>
    <w:p w14:paraId="05305599" w14:textId="18DE2F0C" w:rsidR="005A2074" w:rsidRDefault="005A2074" w:rsidP="00B233FA">
      <w:pPr>
        <w:rPr>
          <w:rFonts w:ascii="Times New Roman" w:hAnsi="Times New Roman" w:cs="Times New Roman"/>
          <w:sz w:val="22"/>
          <w:szCs w:val="22"/>
        </w:rPr>
      </w:pPr>
      <w:r>
        <w:rPr>
          <w:rFonts w:ascii="Times New Roman" w:hAnsi="Times New Roman" w:cs="Times New Roman"/>
          <w:sz w:val="22"/>
          <w:szCs w:val="22"/>
        </w:rPr>
        <w:t>4)</w:t>
      </w:r>
      <w:r w:rsidRPr="005A2074">
        <w:rPr>
          <w:rFonts w:ascii="Times New Roman" w:hAnsi="Times New Roman" w:cs="Times New Roman"/>
          <w:sz w:val="22"/>
          <w:szCs w:val="22"/>
        </w:rPr>
        <w:t xml:space="preserve"> tiekėjas, jo subtiekėjas, ūkio subjektas, kurio pajėgumais remiamasi, </w:t>
      </w:r>
      <w:r>
        <w:rPr>
          <w:rFonts w:ascii="Times New Roman" w:hAnsi="Times New Roman" w:cs="Times New Roman"/>
          <w:sz w:val="22"/>
          <w:szCs w:val="22"/>
        </w:rPr>
        <w:t>ne</w:t>
      </w:r>
      <w:r w:rsidRPr="005A2074">
        <w:rPr>
          <w:rFonts w:ascii="Times New Roman" w:hAnsi="Times New Roman" w:cs="Times New Roman"/>
          <w:sz w:val="22"/>
          <w:szCs w:val="22"/>
        </w:rPr>
        <w:t>vykdo veikl</w:t>
      </w:r>
      <w:r>
        <w:rPr>
          <w:rFonts w:ascii="Times New Roman" w:hAnsi="Times New Roman" w:cs="Times New Roman"/>
          <w:sz w:val="22"/>
          <w:szCs w:val="22"/>
        </w:rPr>
        <w:t>os</w:t>
      </w:r>
      <w:r w:rsidRPr="005A2074">
        <w:rPr>
          <w:rFonts w:ascii="Times New Roman" w:hAnsi="Times New Roman" w:cs="Times New Roman"/>
          <w:sz w:val="22"/>
          <w:szCs w:val="22"/>
        </w:rPr>
        <w:t xml:space="preserve"> šio įstatymo 92 straipsnio 15 dalyje numatytame sąraše nurodytose valstybėse ar teritorijose </w:t>
      </w:r>
      <w:r>
        <w:rPr>
          <w:rFonts w:ascii="Times New Roman" w:hAnsi="Times New Roman" w:cs="Times New Roman"/>
          <w:sz w:val="22"/>
          <w:szCs w:val="22"/>
        </w:rPr>
        <w:t>ir</w:t>
      </w:r>
      <w:r w:rsidRPr="005A2074">
        <w:rPr>
          <w:rFonts w:ascii="Times New Roman" w:hAnsi="Times New Roman" w:cs="Times New Roman"/>
          <w:sz w:val="22"/>
          <w:szCs w:val="22"/>
        </w:rPr>
        <w:t xml:space="preserve"> </w:t>
      </w:r>
      <w:r>
        <w:rPr>
          <w:rFonts w:ascii="Times New Roman" w:hAnsi="Times New Roman" w:cs="Times New Roman"/>
          <w:sz w:val="22"/>
          <w:szCs w:val="22"/>
        </w:rPr>
        <w:t>nėra</w:t>
      </w:r>
      <w:r w:rsidRPr="005A2074">
        <w:rPr>
          <w:rFonts w:ascii="Times New Roman" w:hAnsi="Times New Roman" w:cs="Times New Roman"/>
          <w:sz w:val="22"/>
          <w:szCs w:val="22"/>
        </w:rPr>
        <w:t xml:space="preserve"> ūkio subjektų grupės, kurios bet kuris narys vykdo veiklą šio įstatymo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3382CA8A" w14:textId="77777777" w:rsidR="00B233FA" w:rsidRDefault="00B233FA" w:rsidP="00B233FA">
      <w:pPr>
        <w:rPr>
          <w:rFonts w:ascii="Times New Roman" w:hAnsi="Times New Roman" w:cs="Times New Roman"/>
          <w:sz w:val="22"/>
          <w:szCs w:val="22"/>
        </w:rPr>
      </w:pPr>
    </w:p>
    <w:p w14:paraId="118EB9C9" w14:textId="77777777" w:rsidR="0036304F" w:rsidRPr="0036304F" w:rsidRDefault="0036304F" w:rsidP="0036304F">
      <w:pPr>
        <w:jc w:val="left"/>
        <w:rPr>
          <w:rFonts w:ascii="Times New Roman" w:hAnsi="Times New Roman" w:cs="Times New Roman"/>
          <w:sz w:val="22"/>
          <w:szCs w:val="22"/>
          <w:lang w:eastAsia="en-US"/>
        </w:rPr>
      </w:pPr>
      <w:r w:rsidRPr="0036304F">
        <w:rPr>
          <w:rFonts w:ascii="Times New Roman" w:hAnsi="Times New Roman" w:cs="Times New Roman"/>
          <w:sz w:val="22"/>
          <w:szCs w:val="22"/>
          <w:lang w:eastAsia="en-US"/>
        </w:rPr>
        <w:t>Patvirtinu, kad šie duomenys yra teisingi ir aktualūs pasiūlymo pateikimo dieną. Deklaruojamoms aplinkybėms pasikeitus, įsipareigoju nedelsiant apie tai informuoti perkančiąją organizaciją.</w:t>
      </w:r>
    </w:p>
    <w:p w14:paraId="2B7A1FB3" w14:textId="77777777" w:rsidR="0036304F" w:rsidRPr="0036304F" w:rsidRDefault="0036304F" w:rsidP="0036304F">
      <w:pPr>
        <w:ind w:firstLine="0"/>
        <w:jc w:val="left"/>
        <w:rPr>
          <w:rFonts w:ascii="Times New Roman" w:hAnsi="Times New Roman" w:cs="Times New Roman"/>
          <w:sz w:val="22"/>
          <w:szCs w:val="22"/>
          <w:lang w:eastAsia="en-US"/>
        </w:rPr>
      </w:pPr>
    </w:p>
    <w:p w14:paraId="7DD98CC8" w14:textId="071EDB0A" w:rsidR="00B233FA" w:rsidRDefault="0036304F" w:rsidP="0036304F">
      <w:pPr>
        <w:jc w:val="left"/>
        <w:rPr>
          <w:rFonts w:ascii="Times New Roman" w:hAnsi="Times New Roman" w:cs="Times New Roman"/>
        </w:rPr>
      </w:pPr>
      <w:r w:rsidRPr="0036304F">
        <w:rPr>
          <w:rFonts w:ascii="Times New Roman" w:hAnsi="Times New Roman" w:cs="Times New Roman"/>
          <w:sz w:val="22"/>
          <w:szCs w:val="22"/>
          <w:lang w:eastAsia="en-US"/>
        </w:rPr>
        <w:t>Suprantu, kad vadovaudamasi VPĮ 45 straipsnio 5 dalimi perkančioji organizacija, kilus abejonių dėl tiekėjo nurodytos informacijos teisingumo, bet kuriuo pirkimo procedūros metu gali paprašyti kandidatų ar dalyvių pateikti visus ar dalį dokumentų ir (ar) paaiškinimų, patvirtinančių atitiktį VPĮ 45 straipsnio 21 dalies reikalavimams, jeigu tai būtina siekiant užtikrinti tinkamą pirkimo procedūros atlikimą.</w:t>
      </w:r>
    </w:p>
    <w:p w14:paraId="1DFAE246" w14:textId="77777777" w:rsidR="00B233FA" w:rsidRDefault="00B233FA" w:rsidP="00B1441E">
      <w:pPr>
        <w:ind w:firstLine="0"/>
        <w:jc w:val="left"/>
        <w:rPr>
          <w:rFonts w:ascii="Times New Roman" w:hAnsi="Times New Roman" w:cs="Times New Roman"/>
        </w:rPr>
      </w:pPr>
    </w:p>
    <w:p w14:paraId="3CC75698" w14:textId="77777777" w:rsidR="00B233FA" w:rsidRPr="00176C8D" w:rsidRDefault="00B233FA" w:rsidP="00B233FA">
      <w:pPr>
        <w:suppressAutoHyphens/>
        <w:ind w:firstLine="0"/>
        <w:jc w:val="center"/>
        <w:textAlignment w:val="baseline"/>
        <w:rPr>
          <w:rFonts w:ascii="Times New Roman" w:eastAsia="Calibri" w:hAnsi="Times New Roman" w:cs="Times New Roman"/>
          <w:sz w:val="24"/>
          <w:szCs w:val="20"/>
          <w:lang w:eastAsia="en-US"/>
        </w:rPr>
      </w:pPr>
      <w:r w:rsidRPr="00176C8D">
        <w:rPr>
          <w:rFonts w:ascii="Times New Roman" w:eastAsia="Calibri" w:hAnsi="Times New Roman" w:cs="Times New Roman"/>
          <w:sz w:val="24"/>
          <w:szCs w:val="20"/>
          <w:lang w:eastAsia="en-US"/>
        </w:rPr>
        <w:lastRenderedPageBreak/>
        <w:t>____________________</w:t>
      </w:r>
      <w:r w:rsidRPr="00176C8D">
        <w:rPr>
          <w:rFonts w:ascii="Times New Roman" w:eastAsia="Calibri" w:hAnsi="Times New Roman" w:cs="Times New Roman"/>
          <w:i/>
          <w:iCs/>
          <w:sz w:val="22"/>
          <w:szCs w:val="20"/>
          <w:lang w:eastAsia="en-US"/>
        </w:rPr>
        <w:t xml:space="preserve">                             </w:t>
      </w:r>
      <w:r w:rsidRPr="00176C8D">
        <w:rPr>
          <w:rFonts w:ascii="Times New Roman" w:eastAsia="Calibri" w:hAnsi="Times New Roman" w:cs="Times New Roman"/>
          <w:sz w:val="24"/>
          <w:szCs w:val="20"/>
          <w:lang w:eastAsia="en-US"/>
        </w:rPr>
        <w:t>____________________</w:t>
      </w:r>
      <w:r w:rsidRPr="00176C8D">
        <w:rPr>
          <w:rFonts w:ascii="Times New Roman" w:eastAsia="Calibri" w:hAnsi="Times New Roman" w:cs="Times New Roman"/>
          <w:sz w:val="24"/>
          <w:szCs w:val="20"/>
          <w:lang w:eastAsia="en-US"/>
        </w:rPr>
        <w:tab/>
        <w:t xml:space="preserve">                   ___________________</w:t>
      </w:r>
    </w:p>
    <w:p w14:paraId="4651E3C7" w14:textId="77777777" w:rsidR="00B233FA" w:rsidRPr="00D50F31" w:rsidRDefault="00B233FA" w:rsidP="00B233FA">
      <w:pPr>
        <w:suppressAutoHyphens/>
        <w:ind w:firstLine="471"/>
        <w:jc w:val="center"/>
        <w:textAlignment w:val="baseline"/>
        <w:rPr>
          <w:rFonts w:ascii="Times New Roman" w:hAnsi="Times New Roman" w:cs="Times New Roman"/>
          <w:sz w:val="20"/>
          <w:szCs w:val="20"/>
          <w:lang w:eastAsia="en-US"/>
        </w:rPr>
      </w:pPr>
      <w:r w:rsidRPr="00D50F31">
        <w:rPr>
          <w:rFonts w:ascii="Times New Roman" w:eastAsia="Calibri" w:hAnsi="Times New Roman" w:cs="Times New Roman"/>
          <w:i/>
          <w:iCs/>
          <w:sz w:val="20"/>
          <w:szCs w:val="20"/>
          <w:lang w:eastAsia="en-US"/>
        </w:rPr>
        <w:t>(pareigos)                                                           (parašas)                                                 (vardas ir pavardė)</w:t>
      </w:r>
    </w:p>
    <w:p w14:paraId="4E9C2BF9" w14:textId="77777777" w:rsidR="00B233FA" w:rsidRPr="00D50F31" w:rsidRDefault="00B233FA" w:rsidP="00B233FA">
      <w:pPr>
        <w:ind w:firstLine="0"/>
        <w:rPr>
          <w:rFonts w:ascii="Times New Roman" w:hAnsi="Times New Roman" w:cs="Times New Roman"/>
          <w:sz w:val="20"/>
          <w:szCs w:val="20"/>
        </w:rPr>
      </w:pPr>
    </w:p>
    <w:p w14:paraId="584FD1C3" w14:textId="77777777" w:rsidR="00B233FA" w:rsidRPr="00D8157E" w:rsidRDefault="00B233FA" w:rsidP="00B233FA">
      <w:pPr>
        <w:jc w:val="left"/>
        <w:rPr>
          <w:rFonts w:ascii="Times New Roman" w:hAnsi="Times New Roman" w:cs="Times New Roman"/>
        </w:rPr>
      </w:pPr>
    </w:p>
    <w:p w14:paraId="092F0BAC" w14:textId="77777777" w:rsidR="00F44AC4" w:rsidRDefault="00F44AC4"/>
    <w:sectPr w:rsidR="00F44AC4" w:rsidSect="00D849C9">
      <w:headerReference w:type="default" r:id="rId6"/>
      <w:headerReference w:type="first" r:id="rId7"/>
      <w:pgSz w:w="12240" w:h="15840"/>
      <w:pgMar w:top="567" w:right="567" w:bottom="567" w:left="1457"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BAAC9" w14:textId="77777777" w:rsidR="00D41F2E" w:rsidRDefault="00D41F2E">
      <w:pPr>
        <w:spacing w:line="240" w:lineRule="auto"/>
      </w:pPr>
      <w:r>
        <w:separator/>
      </w:r>
    </w:p>
  </w:endnote>
  <w:endnote w:type="continuationSeparator" w:id="0">
    <w:p w14:paraId="32BC1741" w14:textId="77777777" w:rsidR="00D41F2E" w:rsidRDefault="00D41F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FAA2C" w14:textId="77777777" w:rsidR="00D41F2E" w:rsidRDefault="00D41F2E">
      <w:pPr>
        <w:spacing w:line="240" w:lineRule="auto"/>
      </w:pPr>
      <w:r>
        <w:separator/>
      </w:r>
    </w:p>
  </w:footnote>
  <w:footnote w:type="continuationSeparator" w:id="0">
    <w:p w14:paraId="5E26DC7F" w14:textId="77777777" w:rsidR="00D41F2E" w:rsidRDefault="00D41F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3A13A11C" w14:textId="77777777" w:rsidR="00505F63" w:rsidRDefault="00B233FA">
        <w:pPr>
          <w:pStyle w:val="Header"/>
          <w:jc w:val="center"/>
        </w:pPr>
        <w:r>
          <w:fldChar w:fldCharType="begin"/>
        </w:r>
        <w:r>
          <w:instrText>PAGE   \* MERGEFORMAT</w:instrText>
        </w:r>
        <w:r>
          <w:fldChar w:fldCharType="separate"/>
        </w:r>
        <w:r>
          <w:rPr>
            <w:noProof/>
          </w:rPr>
          <w:t>9</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07B2" w14:textId="77777777" w:rsidR="00505F63" w:rsidRDefault="00B233FA">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3FA"/>
    <w:rsid w:val="00002B3F"/>
    <w:rsid w:val="0001546B"/>
    <w:rsid w:val="000475CC"/>
    <w:rsid w:val="00054C5C"/>
    <w:rsid w:val="00090537"/>
    <w:rsid w:val="000D7059"/>
    <w:rsid w:val="000F1214"/>
    <w:rsid w:val="000F71D7"/>
    <w:rsid w:val="001618B0"/>
    <w:rsid w:val="001F1420"/>
    <w:rsid w:val="00244C8F"/>
    <w:rsid w:val="002B44F8"/>
    <w:rsid w:val="00313310"/>
    <w:rsid w:val="003549A2"/>
    <w:rsid w:val="0036304F"/>
    <w:rsid w:val="003876B8"/>
    <w:rsid w:val="003C5B29"/>
    <w:rsid w:val="003D2EF3"/>
    <w:rsid w:val="00416921"/>
    <w:rsid w:val="00430680"/>
    <w:rsid w:val="004476AF"/>
    <w:rsid w:val="00461A18"/>
    <w:rsid w:val="004631DF"/>
    <w:rsid w:val="00484732"/>
    <w:rsid w:val="004A597F"/>
    <w:rsid w:val="004B2052"/>
    <w:rsid w:val="004B4648"/>
    <w:rsid w:val="004B53F4"/>
    <w:rsid w:val="00505F63"/>
    <w:rsid w:val="00516D67"/>
    <w:rsid w:val="00531A30"/>
    <w:rsid w:val="0056672E"/>
    <w:rsid w:val="005A1736"/>
    <w:rsid w:val="005A2074"/>
    <w:rsid w:val="005B12FD"/>
    <w:rsid w:val="005C2BD6"/>
    <w:rsid w:val="005E1969"/>
    <w:rsid w:val="006306CB"/>
    <w:rsid w:val="0068259C"/>
    <w:rsid w:val="006B1C3E"/>
    <w:rsid w:val="006D01DE"/>
    <w:rsid w:val="00725BB6"/>
    <w:rsid w:val="0075617D"/>
    <w:rsid w:val="00763B62"/>
    <w:rsid w:val="007825CE"/>
    <w:rsid w:val="007A0F84"/>
    <w:rsid w:val="007E369F"/>
    <w:rsid w:val="007E4437"/>
    <w:rsid w:val="007F2CA1"/>
    <w:rsid w:val="00820400"/>
    <w:rsid w:val="008E15ED"/>
    <w:rsid w:val="0090693B"/>
    <w:rsid w:val="00907A10"/>
    <w:rsid w:val="00953625"/>
    <w:rsid w:val="009E4A64"/>
    <w:rsid w:val="00AA25A8"/>
    <w:rsid w:val="00B1441E"/>
    <w:rsid w:val="00B233FA"/>
    <w:rsid w:val="00B53BA9"/>
    <w:rsid w:val="00B66EE3"/>
    <w:rsid w:val="00B72ED4"/>
    <w:rsid w:val="00B77AAF"/>
    <w:rsid w:val="00BE4D9D"/>
    <w:rsid w:val="00C279F4"/>
    <w:rsid w:val="00C45ADB"/>
    <w:rsid w:val="00C47FC5"/>
    <w:rsid w:val="00C64E69"/>
    <w:rsid w:val="00D15A1C"/>
    <w:rsid w:val="00D41F2E"/>
    <w:rsid w:val="00ED7903"/>
    <w:rsid w:val="00EE01A4"/>
    <w:rsid w:val="00EF231D"/>
    <w:rsid w:val="00F44AC4"/>
    <w:rsid w:val="00F97A3C"/>
    <w:rsid w:val="00FD30C4"/>
    <w:rsid w:val="00FF7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F2F49"/>
  <w15:chartTrackingRefBased/>
  <w15:docId w15:val="{8BE82419-3880-4249-AB09-3D7B559A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3FA"/>
    <w:pPr>
      <w:spacing w:line="300" w:lineRule="auto"/>
      <w:ind w:firstLine="697"/>
      <w:jc w:val="both"/>
    </w:pPr>
    <w:rPr>
      <w:rFonts w:asciiTheme="minorHAnsi" w:eastAsiaTheme="minorEastAsia" w:hAnsiTheme="minorHAnsi" w:cstheme="minorBidi"/>
      <w:sz w:val="21"/>
      <w:szCs w:val="21"/>
      <w:lang w:val="lt-LT" w:eastAsia="lt-LT"/>
    </w:rPr>
  </w:style>
  <w:style w:type="paragraph" w:styleId="Heading1">
    <w:name w:val="heading 1"/>
    <w:basedOn w:val="Normal"/>
    <w:next w:val="Normal"/>
    <w:link w:val="Heading1Char"/>
    <w:uiPriority w:val="9"/>
    <w:qFormat/>
    <w:rsid w:val="00907A10"/>
    <w:pPr>
      <w:keepNext/>
      <w:keepLines/>
      <w:spacing w:before="480" w:line="240" w:lineRule="auto"/>
      <w:ind w:firstLine="0"/>
      <w:jc w:val="left"/>
      <w:outlineLvl w:val="0"/>
    </w:pPr>
    <w:rPr>
      <w:rFonts w:ascii="Cambria" w:eastAsia="Times New Roman" w:hAnsi="Cambria" w:cs="Times New Roman"/>
      <w:b/>
      <w:bCs/>
      <w:smallCaps/>
      <w:color w:val="365F91"/>
      <w:sz w:val="20"/>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lius">
    <w:name w:val="Stilius"/>
    <w:rsid w:val="00907A10"/>
    <w:pPr>
      <w:widowControl w:val="0"/>
      <w:autoSpaceDE w:val="0"/>
      <w:autoSpaceDN w:val="0"/>
      <w:adjustRightInd w:val="0"/>
    </w:pPr>
    <w:rPr>
      <w:rFonts w:eastAsia="SimSun"/>
      <w:sz w:val="24"/>
      <w:szCs w:val="24"/>
      <w:lang w:val="lt-LT" w:eastAsia="zh-CN"/>
    </w:rPr>
  </w:style>
  <w:style w:type="paragraph" w:customStyle="1" w:styleId="CharCharChar1CharDiagramaCharDiagramaDiagramaCharDiagramaDiagramaCharCharCharDiagramaDiagrama">
    <w:name w:val="Char Char Char1 Char Diagrama Char Diagrama Diagrama Char Diagrama Diagrama Char Char Char Diagrama Diagrama"/>
    <w:basedOn w:val="Normal"/>
    <w:rsid w:val="00907A10"/>
    <w:pPr>
      <w:spacing w:after="160" w:line="240" w:lineRule="exact"/>
      <w:ind w:firstLine="0"/>
      <w:jc w:val="left"/>
    </w:pPr>
    <w:rPr>
      <w:rFonts w:ascii="Verdana" w:eastAsia="Times New Roman" w:hAnsi="Verdana" w:cs="Verdana"/>
      <w:sz w:val="20"/>
      <w:szCs w:val="20"/>
      <w:lang w:val="en-US" w:eastAsia="en-US"/>
    </w:rPr>
  </w:style>
  <w:style w:type="character" w:customStyle="1" w:styleId="Heading1Char">
    <w:name w:val="Heading 1 Char"/>
    <w:link w:val="Heading1"/>
    <w:uiPriority w:val="9"/>
    <w:rsid w:val="00907A10"/>
    <w:rPr>
      <w:rFonts w:ascii="Cambria" w:eastAsia="Times New Roman" w:hAnsi="Cambria" w:cs="Times New Roman"/>
      <w:b/>
      <w:bCs/>
      <w:smallCaps/>
      <w:color w:val="365F91"/>
      <w:sz w:val="28"/>
      <w:szCs w:val="28"/>
      <w:lang w:val="lt-LT"/>
    </w:rPr>
  </w:style>
  <w:style w:type="paragraph" w:styleId="Header">
    <w:name w:val="header"/>
    <w:basedOn w:val="Normal"/>
    <w:link w:val="HeaderChar"/>
    <w:uiPriority w:val="99"/>
    <w:rsid w:val="00907A10"/>
    <w:pPr>
      <w:tabs>
        <w:tab w:val="center" w:pos="4320"/>
        <w:tab w:val="right" w:pos="8640"/>
      </w:tabs>
      <w:spacing w:line="240" w:lineRule="auto"/>
      <w:ind w:firstLine="0"/>
      <w:jc w:val="left"/>
    </w:pPr>
    <w:rPr>
      <w:rFonts w:ascii="Times New Roman" w:eastAsia="Times New Roman" w:hAnsi="Times New Roman" w:cs="Times New Roman"/>
      <w:sz w:val="20"/>
      <w:szCs w:val="20"/>
      <w:lang w:val="en-US" w:eastAsia="en-US"/>
    </w:rPr>
  </w:style>
  <w:style w:type="character" w:customStyle="1" w:styleId="HeaderChar">
    <w:name w:val="Header Char"/>
    <w:link w:val="Header"/>
    <w:uiPriority w:val="99"/>
    <w:rsid w:val="00907A10"/>
    <w:rPr>
      <w:rFonts w:ascii="TIMESLT" w:eastAsia="Times New Roman" w:hAnsi="TIMESLT" w:cs="Times New Roman"/>
      <w:sz w:val="28"/>
      <w:szCs w:val="20"/>
      <w:lang w:val="lt-LT"/>
    </w:rPr>
  </w:style>
  <w:style w:type="paragraph" w:styleId="Footer">
    <w:name w:val="footer"/>
    <w:basedOn w:val="Normal"/>
    <w:link w:val="FooterChar"/>
    <w:uiPriority w:val="99"/>
    <w:rsid w:val="00907A10"/>
    <w:pPr>
      <w:tabs>
        <w:tab w:val="center" w:pos="4153"/>
        <w:tab w:val="right" w:pos="8306"/>
      </w:tabs>
      <w:spacing w:line="240" w:lineRule="auto"/>
      <w:ind w:firstLine="0"/>
      <w:jc w:val="left"/>
    </w:pPr>
    <w:rPr>
      <w:rFonts w:ascii="Arial" w:eastAsia="Times New Roman" w:hAnsi="Arial" w:cs="Times New Roman"/>
      <w:sz w:val="22"/>
      <w:szCs w:val="24"/>
      <w:lang w:val="en-US" w:eastAsia="en-US"/>
    </w:rPr>
  </w:style>
  <w:style w:type="character" w:customStyle="1" w:styleId="FooterChar">
    <w:name w:val="Footer Char"/>
    <w:link w:val="Footer"/>
    <w:uiPriority w:val="99"/>
    <w:rsid w:val="00907A10"/>
    <w:rPr>
      <w:rFonts w:ascii="Arial" w:eastAsia="Times New Roman" w:hAnsi="Arial" w:cs="Times New Roman"/>
      <w:szCs w:val="24"/>
      <w:lang w:val="lt-LT"/>
    </w:rPr>
  </w:style>
  <w:style w:type="paragraph" w:styleId="BodyTextIndent">
    <w:name w:val="Body Text Indent"/>
    <w:basedOn w:val="Normal"/>
    <w:link w:val="BodyTextIndentChar"/>
    <w:uiPriority w:val="99"/>
    <w:unhideWhenUsed/>
    <w:rsid w:val="00907A10"/>
    <w:pPr>
      <w:spacing w:line="240" w:lineRule="auto"/>
      <w:ind w:firstLine="720"/>
    </w:pPr>
    <w:rPr>
      <w:rFonts w:ascii="Times New Roman" w:eastAsiaTheme="minorHAnsi" w:hAnsi="Times New Roman" w:cs="Times New Roman"/>
      <w:sz w:val="24"/>
      <w:szCs w:val="24"/>
      <w:lang w:val="en-US" w:eastAsia="en-US"/>
    </w:rPr>
  </w:style>
  <w:style w:type="character" w:customStyle="1" w:styleId="BodyTextIndentChar">
    <w:name w:val="Body Text Indent Char"/>
    <w:basedOn w:val="DefaultParagraphFont"/>
    <w:link w:val="BodyTextIndent"/>
    <w:uiPriority w:val="99"/>
    <w:rsid w:val="00907A10"/>
    <w:rPr>
      <w:rFonts w:ascii="Times New Roman" w:hAnsi="Times New Roman" w:cs="Times New Roman"/>
      <w:sz w:val="24"/>
      <w:szCs w:val="24"/>
    </w:rPr>
  </w:style>
  <w:style w:type="paragraph" w:styleId="Subtitle">
    <w:name w:val="Subtitle"/>
    <w:basedOn w:val="Normal"/>
    <w:next w:val="Normal"/>
    <w:link w:val="SubtitleChar"/>
    <w:uiPriority w:val="11"/>
    <w:qFormat/>
    <w:rsid w:val="00907A10"/>
    <w:pPr>
      <w:spacing w:after="60" w:line="240" w:lineRule="auto"/>
      <w:ind w:firstLine="0"/>
      <w:jc w:val="center"/>
      <w:outlineLvl w:val="1"/>
    </w:pPr>
    <w:rPr>
      <w:rFonts w:ascii="Cambria" w:eastAsia="Times New Roman" w:hAnsi="Cambria" w:cs="Times New Roman"/>
      <w:smallCaps/>
      <w:sz w:val="24"/>
      <w:szCs w:val="24"/>
      <w:lang w:val="en-US" w:eastAsia="en-US"/>
    </w:rPr>
  </w:style>
  <w:style w:type="character" w:customStyle="1" w:styleId="SubtitleChar">
    <w:name w:val="Subtitle Char"/>
    <w:link w:val="Subtitle"/>
    <w:uiPriority w:val="11"/>
    <w:rsid w:val="00907A10"/>
    <w:rPr>
      <w:rFonts w:ascii="Cambria" w:eastAsia="Times New Roman" w:hAnsi="Cambria" w:cs="Times New Roman"/>
      <w:smallCaps/>
      <w:sz w:val="24"/>
      <w:szCs w:val="24"/>
      <w:lang w:val="lt-LT"/>
    </w:rPr>
  </w:style>
  <w:style w:type="character" w:styleId="Hyperlink">
    <w:name w:val="Hyperlink"/>
    <w:rsid w:val="00907A10"/>
    <w:rPr>
      <w:color w:val="0000FF"/>
      <w:u w:val="single"/>
    </w:rPr>
  </w:style>
  <w:style w:type="character" w:styleId="Strong">
    <w:name w:val="Strong"/>
    <w:uiPriority w:val="22"/>
    <w:qFormat/>
    <w:rsid w:val="00907A10"/>
    <w:rPr>
      <w:b/>
      <w:bCs/>
    </w:rPr>
  </w:style>
  <w:style w:type="paragraph" w:styleId="PlainText">
    <w:name w:val="Plain Text"/>
    <w:basedOn w:val="Normal"/>
    <w:link w:val="PlainTextChar"/>
    <w:uiPriority w:val="99"/>
    <w:semiHidden/>
    <w:unhideWhenUsed/>
    <w:rsid w:val="00907A10"/>
    <w:pPr>
      <w:spacing w:line="240" w:lineRule="auto"/>
      <w:ind w:firstLine="0"/>
      <w:jc w:val="left"/>
    </w:pPr>
    <w:rPr>
      <w:rFonts w:ascii="Calibri" w:eastAsia="Calibri" w:hAnsi="Calibri" w:cs="Times New Roman"/>
      <w:sz w:val="22"/>
      <w:lang w:val="en-US" w:eastAsia="en-US"/>
    </w:rPr>
  </w:style>
  <w:style w:type="character" w:customStyle="1" w:styleId="PlainTextChar">
    <w:name w:val="Plain Text Char"/>
    <w:link w:val="PlainText"/>
    <w:uiPriority w:val="99"/>
    <w:semiHidden/>
    <w:rsid w:val="00907A10"/>
    <w:rPr>
      <w:rFonts w:ascii="Calibri" w:eastAsia="Calibri" w:hAnsi="Calibri" w:cs="Times New Roman"/>
      <w:szCs w:val="21"/>
      <w:lang w:val="lt-LT"/>
    </w:rPr>
  </w:style>
  <w:style w:type="paragraph" w:styleId="NormalWeb">
    <w:name w:val="Normal (Web)"/>
    <w:basedOn w:val="Normal"/>
    <w:uiPriority w:val="99"/>
    <w:semiHidden/>
    <w:unhideWhenUsed/>
    <w:rsid w:val="00907A10"/>
    <w:pPr>
      <w:spacing w:after="150" w:line="240" w:lineRule="auto"/>
      <w:ind w:firstLine="0"/>
      <w:jc w:val="left"/>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907A10"/>
    <w:pPr>
      <w:spacing w:line="240" w:lineRule="auto"/>
      <w:ind w:firstLine="0"/>
      <w:jc w:val="left"/>
    </w:pPr>
    <w:rPr>
      <w:rFonts w:ascii="Tahoma" w:eastAsia="Times New Roman" w:hAnsi="Tahoma" w:cs="Times New Roman"/>
      <w:sz w:val="16"/>
      <w:szCs w:val="16"/>
      <w:lang w:val="en-US" w:eastAsia="en-US"/>
    </w:rPr>
  </w:style>
  <w:style w:type="character" w:customStyle="1" w:styleId="BalloonTextChar">
    <w:name w:val="Balloon Text Char"/>
    <w:link w:val="BalloonText"/>
    <w:uiPriority w:val="99"/>
    <w:semiHidden/>
    <w:rsid w:val="00907A10"/>
    <w:rPr>
      <w:rFonts w:ascii="Tahoma" w:eastAsia="Times New Roman" w:hAnsi="Tahoma" w:cs="Times New Roman"/>
      <w:sz w:val="16"/>
      <w:szCs w:val="16"/>
      <w:lang w:val="lt-LT"/>
    </w:rPr>
  </w:style>
  <w:style w:type="table" w:styleId="TableGrid">
    <w:name w:val="Table Grid"/>
    <w:basedOn w:val="TableNormal"/>
    <w:uiPriority w:val="59"/>
    <w:rsid w:val="00907A10"/>
    <w:rPr>
      <w:rFonts w:eastAsia="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07A10"/>
    <w:pPr>
      <w:ind w:left="284"/>
    </w:pPr>
    <w:rPr>
      <w:rFonts w:eastAsia="Times New Roman"/>
      <w:smallCaps/>
      <w:lang w:val="lt-LT"/>
    </w:rPr>
  </w:style>
  <w:style w:type="paragraph" w:styleId="ListParagraph">
    <w:name w:val="List Paragraph"/>
    <w:aliases w:val="List Paragraph Red,Buletai,Bullet EY,List Paragraph21,List Paragraph2,lp1,Bullet 1,Use Case List Paragraph,Numbering,ERP-List Paragraph,List Paragraph11,List Paragraph111,Paragraph,List not in Table"/>
    <w:basedOn w:val="Normal"/>
    <w:link w:val="ListParagraphChar"/>
    <w:uiPriority w:val="34"/>
    <w:qFormat/>
    <w:rsid w:val="00907A10"/>
    <w:pPr>
      <w:suppressAutoHyphens/>
      <w:spacing w:line="240" w:lineRule="auto"/>
      <w:ind w:left="720" w:firstLine="0"/>
      <w:jc w:val="left"/>
    </w:pPr>
    <w:rPr>
      <w:rFonts w:ascii="Times New Roman" w:eastAsia="Calibri" w:hAnsi="Times New Roman" w:cs="Times New Roman"/>
      <w:sz w:val="24"/>
      <w:szCs w:val="20"/>
      <w:lang w:val="en-GB" w:eastAsia="ar-SA"/>
    </w:rPr>
  </w:style>
  <w:style w:type="character" w:customStyle="1" w:styleId="ListParagraphChar">
    <w:name w:val="List Paragraph Char"/>
    <w:aliases w:val="List Paragraph Red Char,Buletai Char,Bullet EY Char,List Paragraph21 Char,List Paragraph2 Char,lp1 Char,Bullet 1 Char,Use Case List Paragraph Char,Numbering Char,ERP-List Paragraph Char,List Paragraph11 Char,List Paragraph111 Char"/>
    <w:link w:val="ListParagraph"/>
    <w:uiPriority w:val="34"/>
    <w:locked/>
    <w:rsid w:val="00907A10"/>
    <w:rPr>
      <w:rFonts w:ascii="Times New Roman" w:eastAsia="Calibri" w:hAnsi="Times New Roman" w:cs="Times New Roman"/>
      <w:sz w:val="24"/>
      <w:szCs w:val="20"/>
      <w:lang w:val="en-GB" w:eastAsia="ar-SA"/>
    </w:rPr>
  </w:style>
  <w:style w:type="character" w:styleId="BookTitle">
    <w:name w:val="Book Title"/>
    <w:uiPriority w:val="33"/>
    <w:qFormat/>
    <w:rsid w:val="00907A10"/>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1919</Words>
  <Characters>1094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Vasiliauskaitė</dc:creator>
  <cp:keywords/>
  <dc:description/>
  <cp:lastModifiedBy>Agnė Gelminauskaitė-Viskontienė</cp:lastModifiedBy>
  <cp:revision>23</cp:revision>
  <dcterms:created xsi:type="dcterms:W3CDTF">2026-05-22T06:00:00Z</dcterms:created>
  <dcterms:modified xsi:type="dcterms:W3CDTF">2026-10-19T12:35:00Z</dcterms:modified>
</cp:coreProperties>
</file>