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5266A" w14:textId="245AB17B" w:rsidR="00511387" w:rsidRPr="00AA1397" w:rsidRDefault="00154D68" w:rsidP="00511387">
      <w:pPr>
        <w:jc w:val="right"/>
        <w:rPr>
          <w:rFonts w:ascii="Times New Roman" w:hAnsi="Times New Roman" w:cs="Times New Roman"/>
          <w:b/>
          <w:bCs/>
          <w:sz w:val="24"/>
          <w:szCs w:val="24"/>
          <w:lang w:val="lt-LT"/>
        </w:rPr>
      </w:pPr>
      <w:r w:rsidRPr="00AA1397">
        <w:rPr>
          <w:rFonts w:ascii="Times New Roman" w:hAnsi="Times New Roman" w:cs="Times New Roman"/>
          <w:b/>
          <w:bCs/>
          <w:sz w:val="24"/>
          <w:szCs w:val="24"/>
          <w:lang w:val="lt-LT"/>
        </w:rPr>
        <w:t>Pirkimo sąlygų 3 priedas</w:t>
      </w:r>
    </w:p>
    <w:p w14:paraId="4E5D73F5" w14:textId="399F7691" w:rsidR="00511387" w:rsidRPr="00AA1397" w:rsidRDefault="006935F9" w:rsidP="00511387">
      <w:pPr>
        <w:jc w:val="center"/>
        <w:rPr>
          <w:rFonts w:ascii="Times New Roman" w:hAnsi="Times New Roman" w:cs="Times New Roman"/>
          <w:b/>
          <w:bCs/>
          <w:sz w:val="24"/>
          <w:szCs w:val="24"/>
          <w:lang w:val="lt-LT"/>
        </w:rPr>
      </w:pPr>
      <w:r w:rsidRPr="00AA1397">
        <w:rPr>
          <w:rFonts w:ascii="Times New Roman" w:hAnsi="Times New Roman" w:cs="Times New Roman"/>
          <w:b/>
          <w:bCs/>
          <w:sz w:val="24"/>
          <w:szCs w:val="24"/>
          <w:lang w:val="lt-LT"/>
        </w:rPr>
        <w:t>PIRKIMO – PARDAVIMO SUTARTIS NR._____</w:t>
      </w:r>
    </w:p>
    <w:p w14:paraId="07C5B108" w14:textId="77777777" w:rsidR="006935F9" w:rsidRPr="00AA1397" w:rsidRDefault="006935F9" w:rsidP="005E52CF">
      <w:pPr>
        <w:jc w:val="center"/>
        <w:rPr>
          <w:rFonts w:ascii="Times New Roman" w:hAnsi="Times New Roman" w:cs="Times New Roman"/>
          <w:b/>
          <w:bCs/>
          <w:sz w:val="24"/>
          <w:szCs w:val="24"/>
          <w:lang w:val="lt-LT"/>
        </w:rPr>
      </w:pPr>
    </w:p>
    <w:p w14:paraId="583DC751" w14:textId="4DF8594F" w:rsidR="005E52CF" w:rsidRPr="00AA1397" w:rsidRDefault="006935F9" w:rsidP="005E52CF">
      <w:pPr>
        <w:jc w:val="center"/>
        <w:rPr>
          <w:rFonts w:ascii="Times New Roman" w:hAnsi="Times New Roman" w:cs="Times New Roman"/>
          <w:sz w:val="24"/>
          <w:szCs w:val="24"/>
          <w:lang w:val="lt-LT"/>
        </w:rPr>
      </w:pPr>
      <w:r w:rsidRPr="00AA1397">
        <w:rPr>
          <w:rFonts w:ascii="Times New Roman" w:hAnsi="Times New Roman" w:cs="Times New Roman"/>
          <w:sz w:val="24"/>
          <w:szCs w:val="24"/>
          <w:lang w:val="lt-LT"/>
        </w:rPr>
        <w:t>202</w:t>
      </w:r>
      <w:r w:rsidR="00332CC5" w:rsidRPr="00AA1397">
        <w:rPr>
          <w:rFonts w:ascii="Times New Roman" w:hAnsi="Times New Roman" w:cs="Times New Roman"/>
          <w:sz w:val="24"/>
          <w:szCs w:val="24"/>
          <w:lang w:val="lt-LT"/>
        </w:rPr>
        <w:t>6</w:t>
      </w:r>
      <w:r w:rsidRPr="00AA1397">
        <w:rPr>
          <w:rFonts w:ascii="Times New Roman" w:hAnsi="Times New Roman" w:cs="Times New Roman"/>
          <w:sz w:val="24"/>
          <w:szCs w:val="24"/>
          <w:lang w:val="lt-LT"/>
        </w:rPr>
        <w:t xml:space="preserve"> m. </w:t>
      </w:r>
      <w:r w:rsidR="00511387" w:rsidRPr="00AA1397">
        <w:rPr>
          <w:rFonts w:ascii="Times New Roman" w:hAnsi="Times New Roman" w:cs="Times New Roman"/>
          <w:sz w:val="24"/>
          <w:szCs w:val="24"/>
          <w:lang w:val="lt-LT"/>
        </w:rPr>
        <w:t>_________</w:t>
      </w:r>
      <w:r w:rsidR="0049683B" w:rsidRPr="00AA1397">
        <w:rPr>
          <w:rFonts w:ascii="Times New Roman" w:hAnsi="Times New Roman" w:cs="Times New Roman"/>
          <w:sz w:val="24"/>
          <w:szCs w:val="24"/>
          <w:lang w:val="lt-LT"/>
        </w:rPr>
        <w:t xml:space="preserve"> mėn.</w:t>
      </w:r>
      <w:r w:rsidR="00511387" w:rsidRPr="00AA1397">
        <w:rPr>
          <w:rFonts w:ascii="Times New Roman" w:hAnsi="Times New Roman" w:cs="Times New Roman"/>
          <w:sz w:val="24"/>
          <w:szCs w:val="24"/>
          <w:lang w:val="lt-LT"/>
        </w:rPr>
        <w:t xml:space="preserve"> __</w:t>
      </w:r>
      <w:r w:rsidR="0049683B" w:rsidRPr="00AA1397">
        <w:rPr>
          <w:rFonts w:ascii="Times New Roman" w:hAnsi="Times New Roman" w:cs="Times New Roman"/>
          <w:sz w:val="24"/>
          <w:szCs w:val="24"/>
          <w:lang w:val="lt-LT"/>
        </w:rPr>
        <w:t xml:space="preserve"> d. </w:t>
      </w:r>
    </w:p>
    <w:p w14:paraId="46252A3E" w14:textId="481E94C3" w:rsidR="006935F9" w:rsidRPr="00AA1397" w:rsidRDefault="006935F9" w:rsidP="005E52CF">
      <w:pPr>
        <w:jc w:val="center"/>
        <w:rPr>
          <w:rFonts w:ascii="Times New Roman" w:hAnsi="Times New Roman" w:cs="Times New Roman"/>
          <w:sz w:val="24"/>
          <w:szCs w:val="24"/>
          <w:lang w:val="lt-LT"/>
        </w:rPr>
      </w:pPr>
      <w:r w:rsidRPr="00AA1397">
        <w:rPr>
          <w:rFonts w:ascii="Times New Roman" w:hAnsi="Times New Roman" w:cs="Times New Roman"/>
          <w:sz w:val="24"/>
          <w:szCs w:val="24"/>
          <w:lang w:val="lt-LT"/>
        </w:rPr>
        <w:t>Vilnius</w:t>
      </w:r>
    </w:p>
    <w:p w14:paraId="1AD2580E" w14:textId="77777777" w:rsidR="006935F9" w:rsidRPr="00AA1397" w:rsidRDefault="006935F9" w:rsidP="006935F9">
      <w:pPr>
        <w:ind w:firstLine="567"/>
        <w:jc w:val="both"/>
        <w:rPr>
          <w:rFonts w:ascii="Times New Roman" w:hAnsi="Times New Roman" w:cs="Times New Roman"/>
          <w:b/>
          <w:bCs/>
          <w:sz w:val="24"/>
          <w:szCs w:val="24"/>
          <w:lang w:val="lt-LT"/>
        </w:rPr>
      </w:pPr>
    </w:p>
    <w:p w14:paraId="1288C829" w14:textId="180892B1" w:rsidR="006935F9" w:rsidRPr="00AA1397" w:rsidRDefault="006935F9" w:rsidP="006935F9">
      <w:pPr>
        <w:ind w:firstLine="851"/>
        <w:jc w:val="both"/>
        <w:rPr>
          <w:rFonts w:ascii="Times New Roman" w:hAnsi="Times New Roman" w:cs="Times New Roman"/>
          <w:sz w:val="24"/>
          <w:szCs w:val="24"/>
          <w:lang w:val="lt-LT"/>
        </w:rPr>
      </w:pPr>
      <w:r w:rsidRPr="00AA1397">
        <w:rPr>
          <w:rFonts w:ascii="Times New Roman" w:hAnsi="Times New Roman" w:cs="Times New Roman"/>
          <w:b/>
          <w:bCs/>
          <w:sz w:val="24"/>
          <w:szCs w:val="24"/>
          <w:lang w:val="lt-LT"/>
        </w:rPr>
        <w:t xml:space="preserve">VšĮ Nacionalinis kraujo centras, </w:t>
      </w:r>
      <w:r w:rsidRPr="00AA1397">
        <w:rPr>
          <w:rFonts w:ascii="Times New Roman" w:hAnsi="Times New Roman" w:cs="Times New Roman"/>
          <w:sz w:val="24"/>
          <w:szCs w:val="24"/>
          <w:lang w:val="lt-LT"/>
        </w:rPr>
        <w:t>įstaigos kodas 126413338,</w:t>
      </w:r>
      <w:r w:rsidR="00350507" w:rsidRPr="00AA1397">
        <w:rPr>
          <w:rFonts w:ascii="Times New Roman" w:hAnsi="Times New Roman" w:cs="Times New Roman"/>
          <w:sz w:val="24"/>
          <w:szCs w:val="24"/>
          <w:lang w:val="lt-LT"/>
        </w:rPr>
        <w:t xml:space="preserve"> </w:t>
      </w:r>
      <w:r w:rsidR="005E52CF" w:rsidRPr="00AA1397">
        <w:rPr>
          <w:rStyle w:val="Numatytasispastraiposriftas1"/>
          <w:rFonts w:ascii="Times New Roman" w:hAnsi="Times New Roman" w:cs="Times New Roman"/>
          <w:sz w:val="24"/>
          <w:szCs w:val="24"/>
          <w:lang w:val="lt-LT"/>
        </w:rPr>
        <w:t xml:space="preserve">atstovaujama direktoriaus </w:t>
      </w:r>
      <w:r w:rsidR="0049683B" w:rsidRPr="00AA1397">
        <w:rPr>
          <w:rStyle w:val="Numatytasispastraiposriftas1"/>
          <w:rFonts w:ascii="Times New Roman" w:hAnsi="Times New Roman" w:cs="Times New Roman"/>
          <w:sz w:val="24"/>
          <w:szCs w:val="24"/>
          <w:lang w:val="lt-LT"/>
        </w:rPr>
        <w:t>Daumanto Gutausko</w:t>
      </w:r>
      <w:r w:rsidR="005E52CF" w:rsidRPr="00AA1397">
        <w:rPr>
          <w:rStyle w:val="Numatytasispastraiposriftas1"/>
          <w:rFonts w:ascii="Times New Roman" w:hAnsi="Times New Roman" w:cs="Times New Roman"/>
          <w:sz w:val="24"/>
          <w:szCs w:val="24"/>
          <w:lang w:val="lt-LT"/>
        </w:rPr>
        <w:t>, veikiančio</w:t>
      </w:r>
      <w:r w:rsidR="00350507" w:rsidRPr="00AA1397">
        <w:rPr>
          <w:rStyle w:val="Numatytasispastraiposriftas1"/>
          <w:rFonts w:ascii="Times New Roman" w:hAnsi="Times New Roman" w:cs="Times New Roman"/>
          <w:sz w:val="24"/>
          <w:szCs w:val="24"/>
          <w:lang w:val="lt-LT"/>
        </w:rPr>
        <w:t>s</w:t>
      </w:r>
      <w:r w:rsidR="005E52CF" w:rsidRPr="00AA1397">
        <w:rPr>
          <w:rStyle w:val="Numatytasispastraiposriftas1"/>
          <w:rFonts w:ascii="Times New Roman" w:hAnsi="Times New Roman" w:cs="Times New Roman"/>
          <w:sz w:val="24"/>
          <w:szCs w:val="24"/>
          <w:lang w:val="lt-LT"/>
        </w:rPr>
        <w:t xml:space="preserve"> pagal </w:t>
      </w:r>
      <w:r w:rsidR="0049683B" w:rsidRPr="00AA1397">
        <w:rPr>
          <w:rStyle w:val="Numatytasispastraiposriftas1"/>
          <w:rFonts w:ascii="Times New Roman" w:hAnsi="Times New Roman" w:cs="Times New Roman"/>
          <w:sz w:val="24"/>
          <w:szCs w:val="24"/>
          <w:lang w:val="lt-LT"/>
        </w:rPr>
        <w:t>įstaigos įstatus</w:t>
      </w:r>
      <w:r w:rsidRPr="00AA1397">
        <w:rPr>
          <w:rFonts w:ascii="Times New Roman" w:hAnsi="Times New Roman" w:cs="Times New Roman"/>
          <w:sz w:val="24"/>
          <w:szCs w:val="24"/>
          <w:lang w:val="lt-LT"/>
        </w:rPr>
        <w:t xml:space="preserve"> (toliau – </w:t>
      </w:r>
      <w:r w:rsidRPr="00AA1397">
        <w:rPr>
          <w:rFonts w:ascii="Times New Roman" w:hAnsi="Times New Roman" w:cs="Times New Roman"/>
          <w:b/>
          <w:bCs/>
          <w:sz w:val="24"/>
          <w:szCs w:val="24"/>
          <w:lang w:val="lt-LT"/>
        </w:rPr>
        <w:t>Pirkėjas</w:t>
      </w:r>
      <w:r w:rsidRPr="00AA1397">
        <w:rPr>
          <w:rFonts w:ascii="Times New Roman" w:hAnsi="Times New Roman" w:cs="Times New Roman"/>
          <w:sz w:val="24"/>
          <w:szCs w:val="24"/>
          <w:lang w:val="lt-LT"/>
        </w:rPr>
        <w:t>), iš vienos pusės, ir</w:t>
      </w:r>
    </w:p>
    <w:p w14:paraId="6D689C25" w14:textId="7940CE21" w:rsidR="006935F9" w:rsidRPr="00AA1397" w:rsidRDefault="00511387" w:rsidP="006935F9">
      <w:pPr>
        <w:ind w:firstLine="851"/>
        <w:jc w:val="both"/>
        <w:rPr>
          <w:rFonts w:ascii="Times New Roman" w:hAnsi="Times New Roman" w:cs="Times New Roman"/>
          <w:sz w:val="24"/>
          <w:szCs w:val="24"/>
          <w:lang w:val="lt-LT"/>
        </w:rPr>
      </w:pPr>
      <w:r w:rsidRPr="00AA1397">
        <w:rPr>
          <w:rFonts w:ascii="Times New Roman" w:hAnsi="Times New Roman" w:cs="Times New Roman"/>
          <w:b/>
          <w:bCs/>
          <w:sz w:val="24"/>
          <w:szCs w:val="24"/>
          <w:lang w:val="lt-LT"/>
        </w:rPr>
        <w:t xml:space="preserve">_____ </w:t>
      </w:r>
      <w:r w:rsidR="0038101B" w:rsidRPr="00AA1397">
        <w:rPr>
          <w:rFonts w:ascii="Times New Roman" w:hAnsi="Times New Roman" w:cs="Times New Roman"/>
          <w:b/>
          <w:bCs/>
          <w:sz w:val="24"/>
          <w:szCs w:val="24"/>
          <w:lang w:val="lt-LT"/>
        </w:rPr>
        <w:t>„</w:t>
      </w:r>
      <w:r w:rsidRPr="00AA1397">
        <w:rPr>
          <w:rFonts w:ascii="Times New Roman" w:hAnsi="Times New Roman" w:cs="Times New Roman"/>
          <w:b/>
          <w:bCs/>
          <w:sz w:val="24"/>
          <w:szCs w:val="24"/>
          <w:lang w:val="lt-LT"/>
        </w:rPr>
        <w:t>__________</w:t>
      </w:r>
      <w:r w:rsidR="0038101B" w:rsidRPr="00AA1397">
        <w:rPr>
          <w:rFonts w:ascii="Times New Roman" w:hAnsi="Times New Roman" w:cs="Times New Roman"/>
          <w:b/>
          <w:bCs/>
          <w:sz w:val="24"/>
          <w:szCs w:val="24"/>
          <w:lang w:val="lt-LT"/>
        </w:rPr>
        <w:t>“</w:t>
      </w:r>
      <w:r w:rsidR="006935F9" w:rsidRPr="00AA1397">
        <w:rPr>
          <w:rFonts w:ascii="Times New Roman" w:hAnsi="Times New Roman" w:cs="Times New Roman"/>
          <w:b/>
          <w:bCs/>
          <w:sz w:val="24"/>
          <w:szCs w:val="24"/>
          <w:lang w:val="lt-LT"/>
        </w:rPr>
        <w:t xml:space="preserve">, </w:t>
      </w:r>
      <w:r w:rsidR="006935F9" w:rsidRPr="00AA1397">
        <w:rPr>
          <w:rFonts w:ascii="Times New Roman" w:hAnsi="Times New Roman" w:cs="Times New Roman"/>
          <w:sz w:val="24"/>
          <w:szCs w:val="24"/>
          <w:lang w:val="lt-LT"/>
        </w:rPr>
        <w:t xml:space="preserve">įmonės kodas </w:t>
      </w:r>
      <w:r w:rsidRPr="00AA1397">
        <w:rPr>
          <w:rFonts w:ascii="Times New Roman" w:hAnsi="Times New Roman" w:cs="Times New Roman"/>
          <w:sz w:val="24"/>
          <w:szCs w:val="24"/>
          <w:lang w:val="lt-LT"/>
        </w:rPr>
        <w:t>_________</w:t>
      </w:r>
      <w:r w:rsidR="006935F9" w:rsidRPr="00AA1397">
        <w:rPr>
          <w:rFonts w:ascii="Times New Roman" w:hAnsi="Times New Roman" w:cs="Times New Roman"/>
          <w:sz w:val="24"/>
          <w:szCs w:val="24"/>
          <w:lang w:val="lt-LT"/>
        </w:rPr>
        <w:t xml:space="preserve">, atstovaujama </w:t>
      </w:r>
      <w:r w:rsidRPr="00AA1397">
        <w:rPr>
          <w:rFonts w:ascii="Times New Roman" w:hAnsi="Times New Roman" w:cs="Times New Roman"/>
          <w:sz w:val="24"/>
          <w:szCs w:val="24"/>
          <w:lang w:val="lt-LT"/>
        </w:rPr>
        <w:t>______________</w:t>
      </w:r>
      <w:r w:rsidR="006620A0" w:rsidRPr="00AA1397">
        <w:rPr>
          <w:rFonts w:ascii="Times New Roman" w:hAnsi="Times New Roman" w:cs="Times New Roman"/>
          <w:sz w:val="24"/>
          <w:szCs w:val="24"/>
          <w:lang w:val="lt-LT"/>
        </w:rPr>
        <w:t>,</w:t>
      </w:r>
      <w:r w:rsidR="006935F9" w:rsidRPr="00AA1397">
        <w:rPr>
          <w:rFonts w:ascii="Times New Roman" w:hAnsi="Times New Roman" w:cs="Times New Roman"/>
          <w:sz w:val="24"/>
          <w:szCs w:val="24"/>
          <w:lang w:val="lt-LT"/>
        </w:rPr>
        <w:t xml:space="preserve"> veikiančio(-s) pagal </w:t>
      </w:r>
      <w:r w:rsidRPr="00AA1397">
        <w:rPr>
          <w:rFonts w:ascii="Times New Roman" w:hAnsi="Times New Roman" w:cs="Times New Roman"/>
          <w:sz w:val="24"/>
          <w:szCs w:val="24"/>
          <w:lang w:val="lt-LT"/>
        </w:rPr>
        <w:t>___________</w:t>
      </w:r>
      <w:r w:rsidR="002B1A83" w:rsidRPr="00AA1397">
        <w:rPr>
          <w:rFonts w:ascii="Times New Roman" w:hAnsi="Times New Roman" w:cs="Times New Roman"/>
          <w:sz w:val="24"/>
          <w:szCs w:val="24"/>
          <w:lang w:val="lt-LT"/>
        </w:rPr>
        <w:t xml:space="preserve"> </w:t>
      </w:r>
      <w:r w:rsidR="006935F9" w:rsidRPr="00AA1397">
        <w:rPr>
          <w:rFonts w:ascii="Times New Roman" w:hAnsi="Times New Roman" w:cs="Times New Roman"/>
          <w:sz w:val="24"/>
          <w:szCs w:val="24"/>
          <w:lang w:val="lt-LT"/>
        </w:rPr>
        <w:t xml:space="preserve">(toliau – </w:t>
      </w:r>
      <w:r w:rsidR="006935F9" w:rsidRPr="00AA1397">
        <w:rPr>
          <w:rFonts w:ascii="Times New Roman" w:hAnsi="Times New Roman" w:cs="Times New Roman"/>
          <w:b/>
          <w:bCs/>
          <w:sz w:val="24"/>
          <w:szCs w:val="24"/>
          <w:lang w:val="lt-LT"/>
        </w:rPr>
        <w:t>Pardavėjas</w:t>
      </w:r>
      <w:r w:rsidR="006935F9" w:rsidRPr="00AA1397">
        <w:rPr>
          <w:rFonts w:ascii="Times New Roman" w:hAnsi="Times New Roman" w:cs="Times New Roman"/>
          <w:sz w:val="24"/>
          <w:szCs w:val="24"/>
          <w:lang w:val="lt-LT"/>
        </w:rPr>
        <w:t xml:space="preserve">), iš kitos pusės, </w:t>
      </w:r>
    </w:p>
    <w:p w14:paraId="6AEEB117" w14:textId="71CA0E8A" w:rsidR="00545EDC" w:rsidRPr="00AA1397" w:rsidRDefault="00545EDC" w:rsidP="006935F9">
      <w:pPr>
        <w:ind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kartu vadinamos Šalimis, o kiekviena atskirai vadinamos Šalimi, sudarė šią pirkimo</w:t>
      </w:r>
      <w:r w:rsidR="006935F9" w:rsidRPr="00AA1397">
        <w:rPr>
          <w:rFonts w:ascii="Times New Roman" w:hAnsi="Times New Roman" w:cs="Times New Roman"/>
          <w:sz w:val="24"/>
          <w:szCs w:val="24"/>
          <w:lang w:val="lt-LT"/>
        </w:rPr>
        <w:t xml:space="preserve"> – </w:t>
      </w:r>
      <w:r w:rsidRPr="00AA1397">
        <w:rPr>
          <w:rFonts w:ascii="Times New Roman" w:hAnsi="Times New Roman" w:cs="Times New Roman"/>
          <w:sz w:val="24"/>
          <w:szCs w:val="24"/>
          <w:lang w:val="lt-LT"/>
        </w:rPr>
        <w:t>pardavimo</w:t>
      </w:r>
      <w:r w:rsidR="006935F9" w:rsidRPr="00AA1397">
        <w:rPr>
          <w:rFonts w:ascii="Times New Roman" w:hAnsi="Times New Roman" w:cs="Times New Roman"/>
          <w:sz w:val="24"/>
          <w:szCs w:val="24"/>
          <w:lang w:val="lt-LT"/>
        </w:rPr>
        <w:t xml:space="preserve"> </w:t>
      </w:r>
      <w:r w:rsidRPr="00AA1397">
        <w:rPr>
          <w:rFonts w:ascii="Times New Roman" w:hAnsi="Times New Roman" w:cs="Times New Roman"/>
          <w:sz w:val="24"/>
          <w:szCs w:val="24"/>
          <w:lang w:val="lt-LT"/>
        </w:rPr>
        <w:t xml:space="preserve">sutartį (toliau vadinama – </w:t>
      </w:r>
      <w:r w:rsidRPr="00AA1397">
        <w:rPr>
          <w:rFonts w:ascii="Times New Roman" w:hAnsi="Times New Roman" w:cs="Times New Roman"/>
          <w:b/>
          <w:sz w:val="24"/>
          <w:szCs w:val="24"/>
          <w:lang w:val="lt-LT"/>
        </w:rPr>
        <w:t>Sutartis</w:t>
      </w:r>
      <w:r w:rsidRPr="00AA1397">
        <w:rPr>
          <w:rFonts w:ascii="Times New Roman" w:hAnsi="Times New Roman" w:cs="Times New Roman"/>
          <w:sz w:val="24"/>
          <w:szCs w:val="24"/>
          <w:lang w:val="lt-LT"/>
        </w:rPr>
        <w:t>):</w:t>
      </w:r>
    </w:p>
    <w:p w14:paraId="55E96B5A" w14:textId="77777777" w:rsidR="00FF41F5" w:rsidRPr="00AA1397" w:rsidRDefault="00FF41F5" w:rsidP="000531C7">
      <w:pPr>
        <w:ind w:firstLine="567"/>
        <w:jc w:val="both"/>
        <w:rPr>
          <w:rFonts w:ascii="Times New Roman" w:hAnsi="Times New Roman" w:cs="Times New Roman"/>
          <w:sz w:val="24"/>
          <w:szCs w:val="24"/>
          <w:lang w:val="lt-LT"/>
        </w:rPr>
      </w:pPr>
    </w:p>
    <w:p w14:paraId="4A5A7110" w14:textId="4D7A79BA" w:rsidR="00BD34BA" w:rsidRPr="00AA1397" w:rsidRDefault="006F160F" w:rsidP="000531C7">
      <w:pPr>
        <w:widowControl/>
        <w:tabs>
          <w:tab w:val="left" w:pos="426"/>
        </w:tabs>
        <w:autoSpaceDE/>
        <w:adjustRightInd/>
        <w:jc w:val="center"/>
        <w:rPr>
          <w:rFonts w:ascii="Times New Roman" w:hAnsi="Times New Roman" w:cs="Times New Roman"/>
          <w:b/>
          <w:bCs/>
          <w:sz w:val="24"/>
          <w:szCs w:val="24"/>
          <w:lang w:val="lt-LT"/>
        </w:rPr>
      </w:pPr>
      <w:r w:rsidRPr="00AA1397">
        <w:rPr>
          <w:rFonts w:ascii="Times New Roman" w:hAnsi="Times New Roman" w:cs="Times New Roman"/>
          <w:b/>
          <w:bCs/>
          <w:sz w:val="24"/>
          <w:szCs w:val="24"/>
          <w:lang w:val="lt-LT"/>
        </w:rPr>
        <w:t xml:space="preserve">I </w:t>
      </w:r>
      <w:r w:rsidR="00BD34BA" w:rsidRPr="00AA1397">
        <w:rPr>
          <w:rFonts w:ascii="Times New Roman" w:hAnsi="Times New Roman" w:cs="Times New Roman"/>
          <w:b/>
          <w:bCs/>
          <w:sz w:val="24"/>
          <w:szCs w:val="24"/>
          <w:lang w:val="lt-LT"/>
        </w:rPr>
        <w:t>SKYRIUS</w:t>
      </w:r>
    </w:p>
    <w:p w14:paraId="7ACD8260" w14:textId="6C73AF8A" w:rsidR="00F02013" w:rsidRPr="00AA1397" w:rsidRDefault="006F160F" w:rsidP="0033027A">
      <w:pPr>
        <w:widowControl/>
        <w:tabs>
          <w:tab w:val="left" w:pos="426"/>
        </w:tabs>
        <w:autoSpaceDE/>
        <w:adjustRightInd/>
        <w:jc w:val="center"/>
        <w:rPr>
          <w:rFonts w:ascii="Times New Roman" w:hAnsi="Times New Roman" w:cs="Times New Roman"/>
          <w:b/>
          <w:bCs/>
          <w:sz w:val="24"/>
          <w:szCs w:val="24"/>
          <w:lang w:val="lt-LT"/>
        </w:rPr>
      </w:pPr>
      <w:r w:rsidRPr="00AA1397">
        <w:rPr>
          <w:rFonts w:ascii="Times New Roman" w:hAnsi="Times New Roman" w:cs="Times New Roman"/>
          <w:b/>
          <w:bCs/>
          <w:sz w:val="24"/>
          <w:szCs w:val="24"/>
          <w:lang w:val="lt-LT"/>
        </w:rPr>
        <w:t>SUTARTIES OBJEKTAS</w:t>
      </w:r>
    </w:p>
    <w:p w14:paraId="06450A6F" w14:textId="79608F11" w:rsidR="00065B46" w:rsidRPr="00AA1397" w:rsidRDefault="00A87172" w:rsidP="00EC01AD">
      <w:pPr>
        <w:pStyle w:val="ListParagraph"/>
        <w:tabs>
          <w:tab w:val="left" w:pos="426"/>
          <w:tab w:val="left" w:pos="1134"/>
        </w:tabs>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1.</w:t>
      </w:r>
      <w:r w:rsidR="00EC01AD" w:rsidRPr="00AA1397">
        <w:rPr>
          <w:rFonts w:ascii="Times New Roman" w:hAnsi="Times New Roman" w:cs="Times New Roman"/>
          <w:sz w:val="24"/>
          <w:szCs w:val="24"/>
          <w:lang w:val="lt-LT"/>
        </w:rPr>
        <w:t xml:space="preserve"> </w:t>
      </w:r>
      <w:r w:rsidR="002B1A83" w:rsidRPr="00AA1397">
        <w:rPr>
          <w:rFonts w:ascii="Times New Roman" w:hAnsi="Times New Roman" w:cs="Times New Roman"/>
          <w:sz w:val="24"/>
          <w:szCs w:val="24"/>
          <w:lang w:val="lt-LT"/>
        </w:rPr>
        <w:t xml:space="preserve">Sutartis sudaryta skelbiamos apklausos būdu įvykdžius mažos vertės </w:t>
      </w:r>
      <w:r w:rsidR="00511387" w:rsidRPr="00AA1397">
        <w:rPr>
          <w:rFonts w:ascii="Times New Roman" w:hAnsi="Times New Roman" w:cs="Times New Roman"/>
          <w:sz w:val="24"/>
          <w:szCs w:val="24"/>
          <w:lang w:val="lt-LT"/>
        </w:rPr>
        <w:t>medalių</w:t>
      </w:r>
      <w:r w:rsidR="002B1A83" w:rsidRPr="00AA1397">
        <w:rPr>
          <w:rFonts w:ascii="Times New Roman" w:hAnsi="Times New Roman" w:cs="Times New Roman"/>
          <w:sz w:val="24"/>
          <w:szCs w:val="24"/>
          <w:lang w:val="lt-LT"/>
        </w:rPr>
        <w:t xml:space="preserve"> viešąjį pirkimą,</w:t>
      </w:r>
      <w:r w:rsidR="00511387" w:rsidRPr="00AA1397">
        <w:rPr>
          <w:rFonts w:ascii="Times New Roman" w:hAnsi="Times New Roman" w:cs="Times New Roman"/>
          <w:sz w:val="24"/>
          <w:szCs w:val="24"/>
          <w:lang w:val="lt-LT"/>
        </w:rPr>
        <w:t xml:space="preserve"> pirkimo ID ______,</w:t>
      </w:r>
      <w:r w:rsidR="002B1A83" w:rsidRPr="00AA1397">
        <w:rPr>
          <w:rFonts w:ascii="Times New Roman" w:hAnsi="Times New Roman" w:cs="Times New Roman"/>
          <w:sz w:val="24"/>
          <w:szCs w:val="24"/>
          <w:lang w:val="lt-LT"/>
        </w:rPr>
        <w:t xml:space="preserve"> kuriame ekonomiškai naudingiausias pasiūlymas išrinktas pagal kainą. </w:t>
      </w:r>
      <w:r w:rsidR="00EC01AD" w:rsidRPr="00AA1397">
        <w:rPr>
          <w:rFonts w:ascii="Times New Roman" w:hAnsi="Times New Roman" w:cs="Times New Roman"/>
          <w:sz w:val="24"/>
          <w:szCs w:val="24"/>
          <w:lang w:val="lt-LT"/>
        </w:rPr>
        <w:t xml:space="preserve">Pirkimas įvykdytas vadovaujantis Lietuvos Respublikos viešųjų pirkimų įstatymu </w:t>
      </w:r>
      <w:r w:rsidR="002B1A83" w:rsidRPr="00AA1397">
        <w:rPr>
          <w:rFonts w:ascii="Times New Roman" w:hAnsi="Times New Roman" w:cs="Times New Roman"/>
          <w:sz w:val="24"/>
          <w:szCs w:val="24"/>
          <w:lang w:val="lt-LT"/>
        </w:rPr>
        <w:t xml:space="preserve">(toliau – </w:t>
      </w:r>
      <w:r w:rsidR="002B1A83" w:rsidRPr="00AA1397">
        <w:rPr>
          <w:rFonts w:ascii="Times New Roman" w:hAnsi="Times New Roman" w:cs="Times New Roman"/>
          <w:b/>
          <w:bCs/>
          <w:sz w:val="24"/>
          <w:szCs w:val="24"/>
          <w:lang w:val="lt-LT"/>
        </w:rPr>
        <w:t>VPĮ</w:t>
      </w:r>
      <w:r w:rsidR="002B1A83" w:rsidRPr="00AA1397">
        <w:rPr>
          <w:rFonts w:ascii="Times New Roman" w:hAnsi="Times New Roman" w:cs="Times New Roman"/>
          <w:sz w:val="24"/>
          <w:szCs w:val="24"/>
          <w:lang w:val="lt-LT"/>
        </w:rPr>
        <w:t xml:space="preserve">) </w:t>
      </w:r>
      <w:r w:rsidR="00EC01AD" w:rsidRPr="00AA1397">
        <w:rPr>
          <w:rFonts w:ascii="Times New Roman" w:hAnsi="Times New Roman" w:cs="Times New Roman"/>
          <w:sz w:val="24"/>
          <w:szCs w:val="24"/>
          <w:lang w:val="lt-LT"/>
        </w:rPr>
        <w:t xml:space="preserve">bei susijusiais teisės aktais, taip pat Lietuvos Respublikos civiliniu kodeksu, kitais pagal pirkimo pobūdį taikomais teisės aktais bei </w:t>
      </w:r>
      <w:r w:rsidR="00960BB6" w:rsidRPr="00AA1397">
        <w:rPr>
          <w:rFonts w:ascii="Times New Roman" w:hAnsi="Times New Roman" w:cs="Times New Roman"/>
          <w:sz w:val="24"/>
          <w:szCs w:val="24"/>
          <w:lang w:val="lt-LT"/>
        </w:rPr>
        <w:t xml:space="preserve">skelbiamos apklausos </w:t>
      </w:r>
      <w:r w:rsidR="00EC01AD" w:rsidRPr="00AA1397">
        <w:rPr>
          <w:rFonts w:ascii="Times New Roman" w:hAnsi="Times New Roman" w:cs="Times New Roman"/>
          <w:sz w:val="24"/>
          <w:szCs w:val="24"/>
          <w:lang w:val="lt-LT"/>
        </w:rPr>
        <w:t xml:space="preserve">sąlygomis. </w:t>
      </w:r>
    </w:p>
    <w:p w14:paraId="3FBFD6E7" w14:textId="0209EABC" w:rsidR="00715C71" w:rsidRPr="00AA1397" w:rsidRDefault="00EC01AD" w:rsidP="00715C71">
      <w:pPr>
        <w:pStyle w:val="ListParagraph"/>
        <w:tabs>
          <w:tab w:val="left" w:pos="426"/>
          <w:tab w:val="left" w:pos="1134"/>
        </w:tabs>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 xml:space="preserve">2. </w:t>
      </w:r>
      <w:r w:rsidR="007F3792" w:rsidRPr="00AA1397">
        <w:rPr>
          <w:rFonts w:ascii="Times New Roman" w:hAnsi="Times New Roman" w:cs="Times New Roman"/>
          <w:sz w:val="24"/>
          <w:szCs w:val="24"/>
          <w:lang w:val="lt-LT"/>
        </w:rPr>
        <w:t xml:space="preserve">Sutartimi </w:t>
      </w:r>
      <w:r w:rsidR="001518A1" w:rsidRPr="00AA1397">
        <w:rPr>
          <w:rFonts w:ascii="Times New Roman" w:hAnsi="Times New Roman" w:cs="Times New Roman"/>
          <w:sz w:val="24"/>
          <w:szCs w:val="24"/>
          <w:lang w:val="lt-LT"/>
        </w:rPr>
        <w:t>Pardavėjas</w:t>
      </w:r>
      <w:r w:rsidR="007F3792" w:rsidRPr="00AA1397">
        <w:rPr>
          <w:rFonts w:ascii="Times New Roman" w:hAnsi="Times New Roman" w:cs="Times New Roman"/>
          <w:sz w:val="24"/>
          <w:szCs w:val="24"/>
          <w:lang w:val="lt-LT"/>
        </w:rPr>
        <w:t xml:space="preserve"> įsipareigoja, vadovaudamasis Pirkimo dokumentų sąlygomis, įskaitant Sutartį ir techninę specifikaciją, pagaminti ir Pirkėjui nuosavybės teise perduoti </w:t>
      </w:r>
      <w:r w:rsidR="00332CC5" w:rsidRPr="00AA1397">
        <w:rPr>
          <w:rFonts w:ascii="Times New Roman" w:hAnsi="Times New Roman" w:cs="Times New Roman"/>
          <w:b/>
          <w:bCs/>
          <w:sz w:val="24"/>
          <w:szCs w:val="24"/>
          <w:lang w:val="lt-LT"/>
        </w:rPr>
        <w:t>7</w:t>
      </w:r>
      <w:r w:rsidR="00511387" w:rsidRPr="00AA1397">
        <w:rPr>
          <w:rFonts w:ascii="Times New Roman" w:hAnsi="Times New Roman" w:cs="Times New Roman"/>
          <w:b/>
          <w:bCs/>
          <w:sz w:val="24"/>
          <w:szCs w:val="24"/>
          <w:lang w:val="lt-LT"/>
        </w:rPr>
        <w:t>50</w:t>
      </w:r>
      <w:r w:rsidR="00B7693D" w:rsidRPr="00AA1397">
        <w:rPr>
          <w:rFonts w:ascii="Times New Roman" w:hAnsi="Times New Roman" w:cs="Times New Roman"/>
          <w:b/>
          <w:bCs/>
          <w:sz w:val="24"/>
          <w:szCs w:val="24"/>
          <w:lang w:val="lt-LT"/>
        </w:rPr>
        <w:t xml:space="preserve"> </w:t>
      </w:r>
      <w:r w:rsidR="007F3792" w:rsidRPr="00AA1397">
        <w:rPr>
          <w:rFonts w:ascii="Times New Roman" w:hAnsi="Times New Roman" w:cs="Times New Roman"/>
          <w:b/>
          <w:bCs/>
          <w:sz w:val="24"/>
          <w:szCs w:val="24"/>
          <w:lang w:val="lt-LT"/>
        </w:rPr>
        <w:t>vienet</w:t>
      </w:r>
      <w:r w:rsidR="00715C71" w:rsidRPr="00AA1397">
        <w:rPr>
          <w:rFonts w:ascii="Times New Roman" w:hAnsi="Times New Roman" w:cs="Times New Roman"/>
          <w:b/>
          <w:bCs/>
          <w:sz w:val="24"/>
          <w:szCs w:val="24"/>
          <w:lang w:val="lt-LT"/>
        </w:rPr>
        <w:t>ų</w:t>
      </w:r>
      <w:r w:rsidR="00511387" w:rsidRPr="00AA1397">
        <w:rPr>
          <w:rFonts w:ascii="Times New Roman" w:hAnsi="Times New Roman" w:cs="Times New Roman"/>
          <w:sz w:val="24"/>
          <w:szCs w:val="24"/>
          <w:lang w:val="lt-LT"/>
        </w:rPr>
        <w:t xml:space="preserve"> medalių </w:t>
      </w:r>
      <w:r w:rsidR="00715C71" w:rsidRPr="00AA1397">
        <w:rPr>
          <w:rFonts w:ascii="Times New Roman" w:hAnsi="Times New Roman" w:cs="Times New Roman"/>
          <w:sz w:val="24"/>
          <w:szCs w:val="24"/>
          <w:lang w:val="lt-LT"/>
        </w:rPr>
        <w:t xml:space="preserve">(toliau – </w:t>
      </w:r>
      <w:r w:rsidR="00715C71" w:rsidRPr="00AA1397">
        <w:rPr>
          <w:rFonts w:ascii="Times New Roman" w:hAnsi="Times New Roman" w:cs="Times New Roman"/>
          <w:b/>
          <w:bCs/>
          <w:sz w:val="24"/>
          <w:szCs w:val="24"/>
          <w:lang w:val="lt-LT"/>
        </w:rPr>
        <w:t>Prekės</w:t>
      </w:r>
      <w:r w:rsidR="00715C71" w:rsidRPr="00AA1397">
        <w:rPr>
          <w:rFonts w:ascii="Times New Roman" w:hAnsi="Times New Roman" w:cs="Times New Roman"/>
          <w:sz w:val="24"/>
          <w:szCs w:val="24"/>
          <w:lang w:val="lt-LT"/>
        </w:rPr>
        <w:t xml:space="preserve">), </w:t>
      </w:r>
      <w:r w:rsidR="007F3792" w:rsidRPr="00AA1397">
        <w:rPr>
          <w:rFonts w:ascii="Times New Roman" w:hAnsi="Times New Roman" w:cs="Times New Roman"/>
          <w:sz w:val="24"/>
          <w:szCs w:val="24"/>
          <w:lang w:val="lt-LT"/>
        </w:rPr>
        <w:t>kuri</w:t>
      </w:r>
      <w:r w:rsidR="00715C71" w:rsidRPr="00AA1397">
        <w:rPr>
          <w:rFonts w:ascii="Times New Roman" w:hAnsi="Times New Roman" w:cs="Times New Roman"/>
          <w:sz w:val="24"/>
          <w:szCs w:val="24"/>
          <w:lang w:val="lt-LT"/>
        </w:rPr>
        <w:t>os</w:t>
      </w:r>
      <w:r w:rsidR="007F3792" w:rsidRPr="00AA1397">
        <w:rPr>
          <w:rFonts w:ascii="Times New Roman" w:hAnsi="Times New Roman" w:cs="Times New Roman"/>
          <w:sz w:val="24"/>
          <w:szCs w:val="24"/>
          <w:lang w:val="lt-LT"/>
        </w:rPr>
        <w:t xml:space="preserve"> visiškai atitinka Sutarties, įskaitant jos priedus, reikalavimus, o Pirkėjas įsipareigoja priimti kokybišk</w:t>
      </w:r>
      <w:r w:rsidR="00B73236" w:rsidRPr="00AA1397">
        <w:rPr>
          <w:rFonts w:ascii="Times New Roman" w:hAnsi="Times New Roman" w:cs="Times New Roman"/>
          <w:sz w:val="24"/>
          <w:szCs w:val="24"/>
          <w:lang w:val="lt-LT"/>
        </w:rPr>
        <w:t>a</w:t>
      </w:r>
      <w:r w:rsidR="007F3792" w:rsidRPr="00AA1397">
        <w:rPr>
          <w:rFonts w:ascii="Times New Roman" w:hAnsi="Times New Roman" w:cs="Times New Roman"/>
          <w:sz w:val="24"/>
          <w:szCs w:val="24"/>
          <w:lang w:val="lt-LT"/>
        </w:rPr>
        <w:t>s ir laiku pristatyt</w:t>
      </w:r>
      <w:r w:rsidR="00715C71" w:rsidRPr="00AA1397">
        <w:rPr>
          <w:rFonts w:ascii="Times New Roman" w:hAnsi="Times New Roman" w:cs="Times New Roman"/>
          <w:sz w:val="24"/>
          <w:szCs w:val="24"/>
          <w:lang w:val="lt-LT"/>
        </w:rPr>
        <w:t>a</w:t>
      </w:r>
      <w:r w:rsidR="007F3792" w:rsidRPr="00AA1397">
        <w:rPr>
          <w:rFonts w:ascii="Times New Roman" w:hAnsi="Times New Roman" w:cs="Times New Roman"/>
          <w:sz w:val="24"/>
          <w:szCs w:val="24"/>
          <w:lang w:val="lt-LT"/>
        </w:rPr>
        <w:t xml:space="preserve">s </w:t>
      </w:r>
      <w:r w:rsidR="00715C71" w:rsidRPr="00AA1397">
        <w:rPr>
          <w:rFonts w:ascii="Times New Roman" w:hAnsi="Times New Roman" w:cs="Times New Roman"/>
          <w:sz w:val="24"/>
          <w:szCs w:val="24"/>
          <w:lang w:val="lt-LT"/>
        </w:rPr>
        <w:t>Prekes</w:t>
      </w:r>
      <w:r w:rsidR="007F3792" w:rsidRPr="00AA1397">
        <w:rPr>
          <w:rFonts w:ascii="Times New Roman" w:hAnsi="Times New Roman" w:cs="Times New Roman"/>
          <w:sz w:val="24"/>
          <w:szCs w:val="24"/>
          <w:lang w:val="lt-LT"/>
        </w:rPr>
        <w:t xml:space="preserve"> ir už j</w:t>
      </w:r>
      <w:r w:rsidR="00715C71" w:rsidRPr="00AA1397">
        <w:rPr>
          <w:rFonts w:ascii="Times New Roman" w:hAnsi="Times New Roman" w:cs="Times New Roman"/>
          <w:sz w:val="24"/>
          <w:szCs w:val="24"/>
          <w:lang w:val="lt-LT"/>
        </w:rPr>
        <w:t>a</w:t>
      </w:r>
      <w:r w:rsidR="007F3792" w:rsidRPr="00AA1397">
        <w:rPr>
          <w:rFonts w:ascii="Times New Roman" w:hAnsi="Times New Roman" w:cs="Times New Roman"/>
          <w:sz w:val="24"/>
          <w:szCs w:val="24"/>
          <w:lang w:val="lt-LT"/>
        </w:rPr>
        <w:t xml:space="preserve">s sumokėti Sutartyje nustatytomis sąlygomis ir tvarka. </w:t>
      </w:r>
    </w:p>
    <w:p w14:paraId="426A69EE" w14:textId="77777777" w:rsidR="00715C71" w:rsidRPr="00AA1397" w:rsidRDefault="00715C71" w:rsidP="00715C71">
      <w:pPr>
        <w:pStyle w:val="ListParagraph"/>
        <w:tabs>
          <w:tab w:val="left" w:pos="426"/>
          <w:tab w:val="left" w:pos="1134"/>
        </w:tabs>
        <w:ind w:left="0" w:firstLine="851"/>
        <w:jc w:val="both"/>
        <w:rPr>
          <w:rFonts w:ascii="Times New Roman" w:hAnsi="Times New Roman" w:cs="Times New Roman"/>
          <w:b/>
          <w:sz w:val="24"/>
          <w:szCs w:val="24"/>
          <w:lang w:val="lt-LT"/>
        </w:rPr>
      </w:pPr>
      <w:r w:rsidRPr="00AA1397">
        <w:rPr>
          <w:rFonts w:ascii="Times New Roman" w:hAnsi="Times New Roman" w:cs="Times New Roman"/>
          <w:sz w:val="24"/>
          <w:szCs w:val="24"/>
          <w:lang w:val="lt-LT"/>
        </w:rPr>
        <w:t xml:space="preserve">3. </w:t>
      </w:r>
      <w:r w:rsidR="007F3792" w:rsidRPr="00AA1397">
        <w:rPr>
          <w:rFonts w:ascii="Times New Roman" w:hAnsi="Times New Roman" w:cs="Times New Roman"/>
          <w:sz w:val="24"/>
          <w:szCs w:val="24"/>
          <w:lang w:val="lt-LT"/>
        </w:rPr>
        <w:t xml:space="preserve">Sutartis yra vientisas ir nedalomas dokumentas, kurį sudaro toliau išvardinti dokumentai: techninė specifikacija (su pirkimo procedūrų metu Pirkėjo atliktais paaiškinimais ir patikslinimais bei priedais, jei jie pridedami, toliau – </w:t>
      </w:r>
      <w:r w:rsidR="007F3792" w:rsidRPr="00AA1397">
        <w:rPr>
          <w:rFonts w:ascii="Times New Roman" w:hAnsi="Times New Roman" w:cs="Times New Roman"/>
          <w:b/>
          <w:sz w:val="24"/>
          <w:szCs w:val="24"/>
          <w:lang w:val="lt-LT"/>
        </w:rPr>
        <w:t>TS</w:t>
      </w:r>
      <w:r w:rsidR="007F3792" w:rsidRPr="00AA1397">
        <w:rPr>
          <w:rFonts w:ascii="Times New Roman" w:hAnsi="Times New Roman" w:cs="Times New Roman"/>
          <w:sz w:val="24"/>
          <w:szCs w:val="24"/>
          <w:lang w:val="lt-LT"/>
        </w:rPr>
        <w:t xml:space="preserve">), Sutartis su visais jos priedais; kiti Pirkimo dokumentai </w:t>
      </w:r>
      <w:r w:rsidR="007F3792" w:rsidRPr="00AA1397">
        <w:rPr>
          <w:rFonts w:ascii="Times New Roman" w:hAnsi="Times New Roman" w:cs="Times New Roman"/>
          <w:b/>
          <w:sz w:val="24"/>
          <w:szCs w:val="24"/>
          <w:lang w:val="lt-LT"/>
        </w:rPr>
        <w:t>(toliau Sutartyje šiame punkte nurodyti dokumentai kartu vadinami Sutartimi).</w:t>
      </w:r>
    </w:p>
    <w:p w14:paraId="7AE629F6" w14:textId="53C134B7" w:rsidR="007F3792" w:rsidRPr="00AA1397" w:rsidRDefault="00715C71" w:rsidP="00715C71">
      <w:pPr>
        <w:pStyle w:val="ListParagraph"/>
        <w:tabs>
          <w:tab w:val="left" w:pos="426"/>
          <w:tab w:val="left" w:pos="1134"/>
        </w:tabs>
        <w:ind w:left="0" w:firstLine="851"/>
        <w:jc w:val="both"/>
        <w:rPr>
          <w:rFonts w:ascii="Times New Roman" w:hAnsi="Times New Roman" w:cs="Times New Roman"/>
          <w:sz w:val="24"/>
          <w:szCs w:val="24"/>
          <w:lang w:val="lt-LT"/>
        </w:rPr>
      </w:pPr>
      <w:r w:rsidRPr="00AA1397">
        <w:rPr>
          <w:rFonts w:ascii="Times New Roman" w:hAnsi="Times New Roman" w:cs="Times New Roman"/>
          <w:bCs/>
          <w:sz w:val="24"/>
          <w:szCs w:val="24"/>
          <w:lang w:val="lt-LT"/>
        </w:rPr>
        <w:t>4.</w:t>
      </w:r>
      <w:r w:rsidRPr="00AA1397">
        <w:rPr>
          <w:rFonts w:ascii="Times New Roman" w:hAnsi="Times New Roman" w:cs="Times New Roman"/>
          <w:b/>
          <w:sz w:val="24"/>
          <w:szCs w:val="24"/>
          <w:lang w:val="lt-LT"/>
        </w:rPr>
        <w:t xml:space="preserve"> </w:t>
      </w:r>
      <w:r w:rsidR="007F3792" w:rsidRPr="00AA1397">
        <w:rPr>
          <w:rFonts w:ascii="Times New Roman" w:hAnsi="Times New Roman" w:cs="Times New Roman"/>
          <w:sz w:val="24"/>
          <w:szCs w:val="24"/>
          <w:lang w:val="lt-LT"/>
        </w:rPr>
        <w:t xml:space="preserve">Sutarties aiškinimo tikslais nustatoma tokia dokumentų prioriteto tvarka: TS, Sutartis, kiti Pirkimo dokumentai. </w:t>
      </w:r>
      <w:r w:rsidR="001518A1" w:rsidRPr="00AA1397">
        <w:rPr>
          <w:rFonts w:ascii="Times New Roman" w:hAnsi="Times New Roman" w:cs="Times New Roman"/>
          <w:sz w:val="24"/>
          <w:szCs w:val="24"/>
          <w:lang w:val="lt-LT"/>
        </w:rPr>
        <w:t>Pardavėjo</w:t>
      </w:r>
      <w:r w:rsidR="007F3792" w:rsidRPr="00AA1397">
        <w:rPr>
          <w:rFonts w:ascii="Times New Roman" w:hAnsi="Times New Roman" w:cs="Times New Roman"/>
          <w:sz w:val="24"/>
          <w:szCs w:val="24"/>
          <w:lang w:val="lt-LT"/>
        </w:rPr>
        <w:t xml:space="preserve"> teikiamas pasiūlymas, instrukcijos, grafikai, tvarkos ir kiti dokumentai, prieštaraujantys </w:t>
      </w:r>
      <w:r w:rsidR="001518A1" w:rsidRPr="00AA1397">
        <w:rPr>
          <w:rFonts w:ascii="Times New Roman" w:hAnsi="Times New Roman" w:cs="Times New Roman"/>
          <w:sz w:val="24"/>
          <w:szCs w:val="24"/>
          <w:lang w:val="lt-LT"/>
        </w:rPr>
        <w:t>VPĮ</w:t>
      </w:r>
      <w:r w:rsidR="007F3792" w:rsidRPr="00AA1397">
        <w:rPr>
          <w:rFonts w:ascii="Times New Roman" w:hAnsi="Times New Roman" w:cs="Times New Roman"/>
          <w:sz w:val="24"/>
          <w:szCs w:val="24"/>
          <w:lang w:val="lt-LT"/>
        </w:rPr>
        <w:t xml:space="preserve"> ir (ar) šiame punkte nurodytiems dokumentams, laikomi negaliojančiais ta dalimi, kiek neatitinka teisinio viešųjų pirkimų reguliavimo ar prieštarauja šiame punkte nurodytiems dokumentams. Jei Sutarties dokumentuose yra neaiškumų ar prieštaravimų, taisyklės, nustatytos aukštesnės galios Sutarties dokumente, visuomet yra laikomos pakeičiančiomis žemesnės galios Sutarties dokumente nustatytas analogiškas taisykles nuo Sutarties įsigaliojimo dienos.</w:t>
      </w:r>
    </w:p>
    <w:p w14:paraId="2A7B84E1" w14:textId="77777777" w:rsidR="007F3792" w:rsidRPr="00AA1397" w:rsidRDefault="007F3792" w:rsidP="007F3792">
      <w:pPr>
        <w:pStyle w:val="ListParagraph"/>
        <w:tabs>
          <w:tab w:val="left" w:pos="426"/>
          <w:tab w:val="left" w:pos="1134"/>
        </w:tabs>
        <w:ind w:left="0" w:firstLine="851"/>
        <w:jc w:val="both"/>
        <w:rPr>
          <w:rFonts w:ascii="Times New Roman" w:hAnsi="Times New Roman" w:cs="Times New Roman"/>
          <w:b/>
          <w:sz w:val="24"/>
          <w:szCs w:val="24"/>
          <w:lang w:val="lt-LT"/>
        </w:rPr>
      </w:pPr>
    </w:p>
    <w:p w14:paraId="3283A767" w14:textId="7B5380A0" w:rsidR="00BD34BA" w:rsidRPr="00AA1397" w:rsidRDefault="006F160F" w:rsidP="000531C7">
      <w:pPr>
        <w:pStyle w:val="ListParagraph"/>
        <w:widowControl/>
        <w:tabs>
          <w:tab w:val="left" w:pos="426"/>
          <w:tab w:val="left" w:pos="1134"/>
        </w:tabs>
        <w:autoSpaceDE/>
        <w:adjustRightInd/>
        <w:ind w:left="0"/>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II</w:t>
      </w:r>
      <w:r w:rsidR="00BD34BA" w:rsidRPr="00AA1397">
        <w:rPr>
          <w:rFonts w:ascii="Times New Roman" w:hAnsi="Times New Roman" w:cs="Times New Roman"/>
          <w:b/>
          <w:sz w:val="24"/>
          <w:szCs w:val="24"/>
          <w:lang w:val="lt-LT"/>
        </w:rPr>
        <w:t xml:space="preserve"> SKYRIUS</w:t>
      </w:r>
    </w:p>
    <w:p w14:paraId="23862292" w14:textId="2D2237F8" w:rsidR="00F02013" w:rsidRPr="00AA1397" w:rsidRDefault="006F160F" w:rsidP="0033027A">
      <w:pPr>
        <w:pStyle w:val="ListParagraph"/>
        <w:widowControl/>
        <w:tabs>
          <w:tab w:val="left" w:pos="426"/>
          <w:tab w:val="left" w:pos="1134"/>
        </w:tabs>
        <w:autoSpaceDE/>
        <w:adjustRightInd/>
        <w:ind w:left="0"/>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SUTARTIES KAINA</w:t>
      </w:r>
      <w:r w:rsidR="00695739" w:rsidRPr="00AA1397">
        <w:rPr>
          <w:rFonts w:ascii="Times New Roman" w:hAnsi="Times New Roman" w:cs="Times New Roman"/>
          <w:b/>
          <w:sz w:val="24"/>
          <w:szCs w:val="24"/>
          <w:lang w:val="lt-LT"/>
        </w:rPr>
        <w:t xml:space="preserve"> IR ATSISKAITYMO TVARKA</w:t>
      </w:r>
      <w:r w:rsidRPr="00AA1397">
        <w:rPr>
          <w:rFonts w:ascii="Times New Roman" w:hAnsi="Times New Roman" w:cs="Times New Roman"/>
          <w:b/>
          <w:sz w:val="24"/>
          <w:szCs w:val="24"/>
          <w:lang w:val="lt-LT"/>
        </w:rPr>
        <w:t xml:space="preserve"> </w:t>
      </w:r>
    </w:p>
    <w:p w14:paraId="3FD43293" w14:textId="77777777" w:rsidR="00EA72A6" w:rsidRPr="00AA1397" w:rsidRDefault="00EA72A6" w:rsidP="0033027A">
      <w:pPr>
        <w:pStyle w:val="ListParagraph"/>
        <w:widowControl/>
        <w:tabs>
          <w:tab w:val="left" w:pos="426"/>
          <w:tab w:val="left" w:pos="1134"/>
        </w:tabs>
        <w:autoSpaceDE/>
        <w:adjustRightInd/>
        <w:ind w:left="0"/>
        <w:jc w:val="center"/>
        <w:rPr>
          <w:rFonts w:ascii="Times New Roman" w:hAnsi="Times New Roman" w:cs="Times New Roman"/>
          <w:b/>
          <w:sz w:val="24"/>
          <w:szCs w:val="24"/>
          <w:lang w:val="lt-LT"/>
        </w:rPr>
      </w:pPr>
    </w:p>
    <w:p w14:paraId="5C4FBAA9" w14:textId="5D439ED2" w:rsidR="00F02932" w:rsidRPr="00AA1397" w:rsidRDefault="00BD34BA" w:rsidP="00F02932">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t>5.</w:t>
      </w:r>
      <w:r w:rsidRPr="00AA1397">
        <w:rPr>
          <w:rFonts w:ascii="Times New Roman" w:hAnsi="Times New Roman" w:cs="Times New Roman"/>
          <w:bCs/>
          <w:sz w:val="24"/>
          <w:szCs w:val="24"/>
          <w:lang w:val="lt-LT"/>
        </w:rPr>
        <w:tab/>
      </w:r>
      <w:r w:rsidRPr="00AA1397">
        <w:rPr>
          <w:rFonts w:ascii="Times New Roman" w:hAnsi="Times New Roman" w:cs="Times New Roman"/>
          <w:b/>
          <w:sz w:val="24"/>
          <w:szCs w:val="24"/>
          <w:lang w:val="lt-LT"/>
        </w:rPr>
        <w:t>Sutarties suma lygi bendrai Sutarties kainai eurais su PVM</w:t>
      </w:r>
      <w:r w:rsidRPr="00AA1397">
        <w:rPr>
          <w:rFonts w:ascii="Times New Roman" w:hAnsi="Times New Roman" w:cs="Times New Roman"/>
          <w:bCs/>
          <w:sz w:val="24"/>
          <w:szCs w:val="24"/>
          <w:lang w:val="lt-LT"/>
        </w:rPr>
        <w:t xml:space="preserve">: </w:t>
      </w:r>
      <w:r w:rsidR="00511387" w:rsidRPr="00AA1397">
        <w:rPr>
          <w:rFonts w:ascii="Times New Roman" w:hAnsi="Times New Roman" w:cs="Times New Roman"/>
          <w:b/>
          <w:sz w:val="24"/>
          <w:szCs w:val="24"/>
          <w:lang w:val="lt-LT"/>
        </w:rPr>
        <w:t>_________</w:t>
      </w:r>
      <w:r w:rsidR="0038101B" w:rsidRPr="00AA1397">
        <w:rPr>
          <w:rFonts w:ascii="Times New Roman" w:hAnsi="Times New Roman" w:cs="Times New Roman"/>
          <w:b/>
          <w:sz w:val="24"/>
          <w:szCs w:val="24"/>
          <w:lang w:val="lt-LT"/>
        </w:rPr>
        <w:t xml:space="preserve"> Eur </w:t>
      </w:r>
      <w:r w:rsidR="008576AB" w:rsidRPr="00AA1397">
        <w:rPr>
          <w:rFonts w:ascii="Times New Roman" w:hAnsi="Times New Roman" w:cs="Times New Roman"/>
          <w:bCs/>
          <w:i/>
          <w:iCs/>
          <w:sz w:val="24"/>
          <w:szCs w:val="24"/>
          <w:lang w:val="lt-LT"/>
        </w:rPr>
        <w:t>(</w:t>
      </w:r>
      <w:r w:rsidR="00511387" w:rsidRPr="00AA1397">
        <w:rPr>
          <w:rFonts w:ascii="Times New Roman" w:hAnsi="Times New Roman" w:cs="Times New Roman"/>
          <w:bCs/>
          <w:i/>
          <w:iCs/>
          <w:sz w:val="24"/>
          <w:szCs w:val="24"/>
          <w:lang w:val="lt-LT"/>
        </w:rPr>
        <w:t>_________</w:t>
      </w:r>
      <w:r w:rsidR="008576AB" w:rsidRPr="00AA1397">
        <w:rPr>
          <w:rFonts w:ascii="Times New Roman" w:hAnsi="Times New Roman" w:cs="Times New Roman"/>
          <w:bCs/>
          <w:i/>
          <w:iCs/>
          <w:sz w:val="24"/>
          <w:szCs w:val="24"/>
          <w:lang w:val="lt-LT"/>
        </w:rPr>
        <w:t xml:space="preserve"> </w:t>
      </w:r>
      <w:r w:rsidR="0038101B" w:rsidRPr="00AA1397">
        <w:rPr>
          <w:rFonts w:ascii="Times New Roman" w:hAnsi="Times New Roman" w:cs="Times New Roman"/>
          <w:bCs/>
          <w:i/>
          <w:iCs/>
          <w:sz w:val="24"/>
          <w:szCs w:val="24"/>
          <w:lang w:val="lt-LT"/>
        </w:rPr>
        <w:t xml:space="preserve">eurai, </w:t>
      </w:r>
      <w:r w:rsidR="00511387" w:rsidRPr="00AA1397">
        <w:rPr>
          <w:rFonts w:ascii="Times New Roman" w:hAnsi="Times New Roman" w:cs="Times New Roman"/>
          <w:bCs/>
          <w:i/>
          <w:iCs/>
          <w:sz w:val="24"/>
          <w:szCs w:val="24"/>
          <w:lang w:val="lt-LT"/>
        </w:rPr>
        <w:t>__</w:t>
      </w:r>
      <w:r w:rsidR="0038101B" w:rsidRPr="00AA1397">
        <w:rPr>
          <w:rFonts w:ascii="Times New Roman" w:hAnsi="Times New Roman" w:cs="Times New Roman"/>
          <w:bCs/>
          <w:i/>
          <w:iCs/>
          <w:sz w:val="24"/>
          <w:szCs w:val="24"/>
          <w:lang w:val="lt-LT"/>
        </w:rPr>
        <w:t xml:space="preserve"> euro centai)</w:t>
      </w:r>
      <w:r w:rsidR="00B73236" w:rsidRPr="00AA1397">
        <w:rPr>
          <w:rFonts w:ascii="Times New Roman" w:hAnsi="Times New Roman" w:cs="Times New Roman"/>
          <w:bCs/>
          <w:i/>
          <w:iCs/>
          <w:sz w:val="24"/>
          <w:szCs w:val="24"/>
          <w:lang w:val="lt-LT"/>
        </w:rPr>
        <w:t xml:space="preserve">, </w:t>
      </w:r>
      <w:r w:rsidR="00B73236" w:rsidRPr="00AA1397">
        <w:rPr>
          <w:rFonts w:ascii="Times New Roman" w:hAnsi="Times New Roman" w:cs="Times New Roman"/>
          <w:bCs/>
          <w:sz w:val="24"/>
          <w:szCs w:val="24"/>
          <w:lang w:val="lt-LT"/>
        </w:rPr>
        <w:t>kurią sudaro:</w:t>
      </w:r>
    </w:p>
    <w:p w14:paraId="7043A658" w14:textId="58072C6E" w:rsidR="00B73236" w:rsidRPr="00AA1397" w:rsidRDefault="00B73236" w:rsidP="00B73236">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t xml:space="preserve">5.1. Sutarties kaina be PVM – </w:t>
      </w:r>
      <w:r w:rsidR="00511387" w:rsidRPr="00AA1397">
        <w:rPr>
          <w:rFonts w:ascii="Times New Roman" w:hAnsi="Times New Roman" w:cs="Times New Roman"/>
          <w:bCs/>
          <w:sz w:val="24"/>
          <w:szCs w:val="24"/>
          <w:lang w:val="lt-LT"/>
        </w:rPr>
        <w:t>________</w:t>
      </w:r>
      <w:r w:rsidRPr="00AA1397">
        <w:rPr>
          <w:rFonts w:ascii="Times New Roman" w:hAnsi="Times New Roman" w:cs="Times New Roman"/>
          <w:bCs/>
          <w:sz w:val="24"/>
          <w:szCs w:val="24"/>
          <w:lang w:val="lt-LT"/>
        </w:rPr>
        <w:t xml:space="preserve"> Eur </w:t>
      </w:r>
      <w:r w:rsidRPr="00AA1397">
        <w:rPr>
          <w:rFonts w:ascii="Times New Roman" w:hAnsi="Times New Roman" w:cs="Times New Roman"/>
          <w:bCs/>
          <w:i/>
          <w:iCs/>
          <w:sz w:val="24"/>
          <w:szCs w:val="24"/>
          <w:lang w:val="lt-LT"/>
        </w:rPr>
        <w:t>(</w:t>
      </w:r>
      <w:r w:rsidR="00511387" w:rsidRPr="00AA1397">
        <w:rPr>
          <w:rFonts w:ascii="Times New Roman" w:hAnsi="Times New Roman" w:cs="Times New Roman"/>
          <w:bCs/>
          <w:i/>
          <w:iCs/>
          <w:sz w:val="24"/>
          <w:szCs w:val="24"/>
          <w:lang w:val="lt-LT"/>
        </w:rPr>
        <w:t xml:space="preserve">___________ </w:t>
      </w:r>
      <w:r w:rsidRPr="00AA1397">
        <w:rPr>
          <w:rFonts w:ascii="Times New Roman" w:hAnsi="Times New Roman" w:cs="Times New Roman"/>
          <w:bCs/>
          <w:i/>
          <w:iCs/>
          <w:sz w:val="24"/>
          <w:szCs w:val="24"/>
          <w:lang w:val="lt-LT"/>
        </w:rPr>
        <w:t>eur</w:t>
      </w:r>
      <w:r w:rsidR="00511387" w:rsidRPr="00AA1397">
        <w:rPr>
          <w:rFonts w:ascii="Times New Roman" w:hAnsi="Times New Roman" w:cs="Times New Roman"/>
          <w:bCs/>
          <w:i/>
          <w:iCs/>
          <w:sz w:val="24"/>
          <w:szCs w:val="24"/>
          <w:lang w:val="lt-LT"/>
        </w:rPr>
        <w:t>ai</w:t>
      </w:r>
      <w:r w:rsidRPr="00AA1397">
        <w:rPr>
          <w:rFonts w:ascii="Times New Roman" w:hAnsi="Times New Roman" w:cs="Times New Roman"/>
          <w:bCs/>
          <w:i/>
          <w:iCs/>
          <w:sz w:val="24"/>
          <w:szCs w:val="24"/>
          <w:lang w:val="lt-LT"/>
        </w:rPr>
        <w:t xml:space="preserve">, </w:t>
      </w:r>
      <w:r w:rsidR="00511387" w:rsidRPr="00AA1397">
        <w:rPr>
          <w:rFonts w:ascii="Times New Roman" w:hAnsi="Times New Roman" w:cs="Times New Roman"/>
          <w:bCs/>
          <w:i/>
          <w:iCs/>
          <w:sz w:val="24"/>
          <w:szCs w:val="24"/>
          <w:lang w:val="lt-LT"/>
        </w:rPr>
        <w:t>__</w:t>
      </w:r>
      <w:r w:rsidRPr="00AA1397">
        <w:rPr>
          <w:rFonts w:ascii="Times New Roman" w:hAnsi="Times New Roman" w:cs="Times New Roman"/>
          <w:bCs/>
          <w:i/>
          <w:iCs/>
          <w:sz w:val="24"/>
          <w:szCs w:val="24"/>
          <w:lang w:val="lt-LT"/>
        </w:rPr>
        <w:t xml:space="preserve"> euro ct);</w:t>
      </w:r>
    </w:p>
    <w:p w14:paraId="42930397" w14:textId="77777777" w:rsidR="00A86E9D" w:rsidRPr="00AA1397" w:rsidRDefault="00B73236" w:rsidP="00A86E9D">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t xml:space="preserve">5.2. PVM </w:t>
      </w:r>
      <w:r w:rsidR="00511387" w:rsidRPr="00AA1397">
        <w:rPr>
          <w:rFonts w:ascii="Times New Roman" w:hAnsi="Times New Roman" w:cs="Times New Roman"/>
          <w:bCs/>
          <w:sz w:val="24"/>
          <w:szCs w:val="24"/>
          <w:lang w:val="lt-LT"/>
        </w:rPr>
        <w:t>(__</w:t>
      </w:r>
      <w:r w:rsidRPr="00AA1397">
        <w:rPr>
          <w:rFonts w:ascii="Times New Roman" w:hAnsi="Times New Roman" w:cs="Times New Roman"/>
          <w:bCs/>
          <w:sz w:val="24"/>
          <w:szCs w:val="24"/>
          <w:lang w:val="lt-LT"/>
        </w:rPr>
        <w:t xml:space="preserve"> %) – </w:t>
      </w:r>
      <w:r w:rsidR="00511387" w:rsidRPr="00AA1397">
        <w:rPr>
          <w:rFonts w:ascii="Times New Roman" w:hAnsi="Times New Roman" w:cs="Times New Roman"/>
          <w:bCs/>
          <w:sz w:val="24"/>
          <w:szCs w:val="24"/>
          <w:lang w:val="lt-LT"/>
        </w:rPr>
        <w:t>_______</w:t>
      </w:r>
      <w:r w:rsidRPr="00AA1397">
        <w:rPr>
          <w:rFonts w:ascii="Times New Roman" w:hAnsi="Times New Roman" w:cs="Times New Roman"/>
          <w:bCs/>
          <w:sz w:val="24"/>
          <w:szCs w:val="24"/>
          <w:lang w:val="lt-LT"/>
        </w:rPr>
        <w:t xml:space="preserve"> Eur </w:t>
      </w:r>
      <w:r w:rsidRPr="00AA1397">
        <w:rPr>
          <w:rFonts w:ascii="Times New Roman" w:hAnsi="Times New Roman" w:cs="Times New Roman"/>
          <w:bCs/>
          <w:i/>
          <w:iCs/>
          <w:sz w:val="24"/>
          <w:szCs w:val="24"/>
          <w:lang w:val="lt-LT"/>
        </w:rPr>
        <w:t>(</w:t>
      </w:r>
      <w:r w:rsidR="00511387" w:rsidRPr="00AA1397">
        <w:rPr>
          <w:rFonts w:ascii="Times New Roman" w:hAnsi="Times New Roman" w:cs="Times New Roman"/>
          <w:bCs/>
          <w:i/>
          <w:iCs/>
          <w:sz w:val="24"/>
          <w:szCs w:val="24"/>
          <w:lang w:val="lt-LT"/>
        </w:rPr>
        <w:t xml:space="preserve">_________ </w:t>
      </w:r>
      <w:r w:rsidRPr="00AA1397">
        <w:rPr>
          <w:rFonts w:ascii="Times New Roman" w:hAnsi="Times New Roman" w:cs="Times New Roman"/>
          <w:bCs/>
          <w:i/>
          <w:iCs/>
          <w:sz w:val="24"/>
          <w:szCs w:val="24"/>
          <w:lang w:val="lt-LT"/>
        </w:rPr>
        <w:t>eur</w:t>
      </w:r>
      <w:r w:rsidR="00511387" w:rsidRPr="00AA1397">
        <w:rPr>
          <w:rFonts w:ascii="Times New Roman" w:hAnsi="Times New Roman" w:cs="Times New Roman"/>
          <w:bCs/>
          <w:i/>
          <w:iCs/>
          <w:sz w:val="24"/>
          <w:szCs w:val="24"/>
          <w:lang w:val="lt-LT"/>
        </w:rPr>
        <w:t>ai</w:t>
      </w:r>
      <w:r w:rsidRPr="00AA1397">
        <w:rPr>
          <w:rFonts w:ascii="Times New Roman" w:hAnsi="Times New Roman" w:cs="Times New Roman"/>
          <w:bCs/>
          <w:i/>
          <w:iCs/>
          <w:sz w:val="24"/>
          <w:szCs w:val="24"/>
          <w:lang w:val="lt-LT"/>
        </w:rPr>
        <w:t xml:space="preserve">, </w:t>
      </w:r>
      <w:r w:rsidR="00511387" w:rsidRPr="00AA1397">
        <w:rPr>
          <w:rFonts w:ascii="Times New Roman" w:hAnsi="Times New Roman" w:cs="Times New Roman"/>
          <w:bCs/>
          <w:i/>
          <w:iCs/>
          <w:sz w:val="24"/>
          <w:szCs w:val="24"/>
          <w:lang w:val="lt-LT"/>
        </w:rPr>
        <w:t>__</w:t>
      </w:r>
      <w:r w:rsidRPr="00AA1397">
        <w:rPr>
          <w:rFonts w:ascii="Times New Roman" w:hAnsi="Times New Roman" w:cs="Times New Roman"/>
          <w:bCs/>
          <w:i/>
          <w:iCs/>
          <w:sz w:val="24"/>
          <w:szCs w:val="24"/>
          <w:lang w:val="lt-LT"/>
        </w:rPr>
        <w:t xml:space="preserve"> euro ct).</w:t>
      </w:r>
    </w:p>
    <w:p w14:paraId="562A19C7" w14:textId="1CFD86C3" w:rsidR="00DD768F" w:rsidRPr="00AA1397" w:rsidRDefault="00F02932" w:rsidP="00A86E9D">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t xml:space="preserve">6. </w:t>
      </w:r>
      <w:r w:rsidR="00A86E9D" w:rsidRPr="00AA1397">
        <w:rPr>
          <w:rFonts w:ascii="Times New Roman" w:hAnsi="Times New Roman" w:cs="Times New Roman"/>
          <w:bCs/>
          <w:sz w:val="24"/>
          <w:szCs w:val="24"/>
          <w:lang w:val="lt-LT"/>
        </w:rPr>
        <w:t>Vadovaujantis Kainodaros taisyklių nustatymo metodika, Sutarčiai taikomas fiksuoto įkainio su peržiūra kainodaros būdas. Į Sutarties įkainį Pardavėjas privalo įskaičiuoti visus mokesčius ir kaštus, susijusius su tinkamu, savalaikiu sutartinių įsipareigojimų vykdymu, įskaitant Prekes, jų tiekimo, taip pat išlaidas, susijusias su mokesčių mokėjimu bei kitų Pardavėjo kaip rinkos dalyvio, darbdavio atliekamus mokėjimus ir mokamus mokesčius, kainų rinkoje pasikeitimo rizikos ir kitus galimus kaštus, kurie nurodyti Sutartyje arba yra galimi, atsižvelgiant į Sutarties pobūdį ir trukmę.</w:t>
      </w:r>
    </w:p>
    <w:p w14:paraId="07A5D0A4" w14:textId="7C5A141E" w:rsidR="000845CD" w:rsidRPr="00AA1397" w:rsidRDefault="000845CD" w:rsidP="00DD768F">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lastRenderedPageBreak/>
        <w:t xml:space="preserve">7. </w:t>
      </w:r>
      <w:r w:rsidR="00DD768F" w:rsidRPr="00AA1397">
        <w:rPr>
          <w:rFonts w:ascii="Times New Roman" w:hAnsi="Times New Roman" w:cs="Times New Roman"/>
          <w:bCs/>
          <w:sz w:val="24"/>
          <w:szCs w:val="24"/>
          <w:lang w:val="lt-LT"/>
        </w:rPr>
        <w:t>Įkainis Sutarties galiojimo laikotarpiu galės būti keičiamas, jeigu pasikeistų Lietuvos Respublikoje galiojančiuose teisės aktuose nustatytas PVM, kurio apmokestinimo objektu yra laikomas pirkimo objektas, tarifas arba kai taikoma Sutarties 8 punkte numatyta tvarka. Sutarties kainos peržiūra įforminama susitarimu, kuris yra neatskiriama Sutarties dalis.</w:t>
      </w:r>
    </w:p>
    <w:p w14:paraId="768C6FB6" w14:textId="77777777" w:rsidR="00DD768F" w:rsidRPr="00AA1397" w:rsidRDefault="000845CD" w:rsidP="000845CD">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t xml:space="preserve">8. </w:t>
      </w:r>
      <w:r w:rsidR="00DD768F" w:rsidRPr="00AA1397">
        <w:rPr>
          <w:rFonts w:ascii="Times New Roman" w:hAnsi="Times New Roman" w:cs="Times New Roman"/>
          <w:bCs/>
          <w:sz w:val="24"/>
          <w:szCs w:val="24"/>
          <w:lang w:val="lt-LT"/>
        </w:rPr>
        <w:t>Sutartyje numatytų įkainių perskaičiavimo (keitimo) tvarka:</w:t>
      </w:r>
    </w:p>
    <w:p w14:paraId="05D0767D" w14:textId="60319D2C" w:rsidR="00DD768F" w:rsidRPr="00AA1397" w:rsidRDefault="00DD768F" w:rsidP="000845CD">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t>8.1.</w:t>
      </w:r>
      <w:r w:rsidR="00EE7398" w:rsidRPr="00AA1397">
        <w:rPr>
          <w:rFonts w:ascii="Times New Roman" w:hAnsi="Times New Roman" w:cs="Times New Roman"/>
          <w:bCs/>
          <w:sz w:val="24"/>
          <w:szCs w:val="24"/>
          <w:lang w:val="lt-LT"/>
        </w:rPr>
        <w:t xml:space="preserve"> Bet kuri Sutarties šalis Sutarties galiojimo metu turi teisę inicijuoti Sutartyje numatytų įkainių perskaičiavimą (keitimą) ne anksčiau kaip po </w:t>
      </w:r>
      <w:r w:rsidR="00CE0757" w:rsidRPr="00AA1397">
        <w:rPr>
          <w:rFonts w:ascii="Times New Roman" w:hAnsi="Times New Roman" w:cs="Times New Roman"/>
          <w:bCs/>
          <w:sz w:val="24"/>
          <w:szCs w:val="24"/>
          <w:lang w:val="lt-LT"/>
        </w:rPr>
        <w:t>6</w:t>
      </w:r>
      <w:r w:rsidR="00EE7398" w:rsidRPr="00AA1397">
        <w:rPr>
          <w:rFonts w:ascii="Times New Roman" w:hAnsi="Times New Roman" w:cs="Times New Roman"/>
          <w:bCs/>
          <w:sz w:val="24"/>
          <w:szCs w:val="24"/>
          <w:lang w:val="lt-LT"/>
        </w:rPr>
        <w:t xml:space="preserve"> (</w:t>
      </w:r>
      <w:r w:rsidR="00CE0757" w:rsidRPr="00AA1397">
        <w:rPr>
          <w:rFonts w:ascii="Times New Roman" w:hAnsi="Times New Roman" w:cs="Times New Roman"/>
          <w:bCs/>
          <w:sz w:val="24"/>
          <w:szCs w:val="24"/>
          <w:lang w:val="lt-LT"/>
        </w:rPr>
        <w:t>šešių</w:t>
      </w:r>
      <w:r w:rsidR="00EE7398" w:rsidRPr="00AA1397">
        <w:rPr>
          <w:rFonts w:ascii="Times New Roman" w:hAnsi="Times New Roman" w:cs="Times New Roman"/>
          <w:bCs/>
          <w:sz w:val="24"/>
          <w:szCs w:val="24"/>
          <w:lang w:val="lt-LT"/>
        </w:rPr>
        <w:t xml:space="preserve">) mėnesių nuo Sutarties įsigaliojimo (jeigu perskaičiavimas jau buvo atliktas – nuo paskutinio perskaičiavimo pagal šį Sutarties punktą dienos), jeigu Vartojimo prekių ir paslaugų kainų pokytis (k), apskaičiuotas kaip nustatyta Sutarties 8.5. punkte, viršija 8 (aštuonis) procentus. Prekių įkainiai gali būti perskaičiuojami ne dažniau kaip vieną kartą per </w:t>
      </w:r>
      <w:r w:rsidR="00CE0757" w:rsidRPr="00AA1397">
        <w:rPr>
          <w:rFonts w:ascii="Times New Roman" w:hAnsi="Times New Roman" w:cs="Times New Roman"/>
          <w:bCs/>
          <w:sz w:val="24"/>
          <w:szCs w:val="24"/>
          <w:lang w:val="lt-LT"/>
        </w:rPr>
        <w:t>6</w:t>
      </w:r>
      <w:r w:rsidR="00EE7398" w:rsidRPr="00AA1397">
        <w:rPr>
          <w:rFonts w:ascii="Times New Roman" w:hAnsi="Times New Roman" w:cs="Times New Roman"/>
          <w:bCs/>
          <w:sz w:val="24"/>
          <w:szCs w:val="24"/>
          <w:lang w:val="lt-LT"/>
        </w:rPr>
        <w:t xml:space="preserve"> (</w:t>
      </w:r>
      <w:r w:rsidR="00CE0757" w:rsidRPr="00AA1397">
        <w:rPr>
          <w:rFonts w:ascii="Times New Roman" w:hAnsi="Times New Roman" w:cs="Times New Roman"/>
          <w:bCs/>
          <w:sz w:val="24"/>
          <w:szCs w:val="24"/>
          <w:lang w:val="lt-LT"/>
        </w:rPr>
        <w:t>šešis</w:t>
      </w:r>
      <w:r w:rsidR="00EE7398" w:rsidRPr="00AA1397">
        <w:rPr>
          <w:rFonts w:ascii="Times New Roman" w:hAnsi="Times New Roman" w:cs="Times New Roman"/>
          <w:bCs/>
          <w:sz w:val="24"/>
          <w:szCs w:val="24"/>
          <w:lang w:val="lt-LT"/>
        </w:rPr>
        <w:t>) mėnesi</w:t>
      </w:r>
      <w:r w:rsidR="00CE0757" w:rsidRPr="00AA1397">
        <w:rPr>
          <w:rFonts w:ascii="Times New Roman" w:hAnsi="Times New Roman" w:cs="Times New Roman"/>
          <w:bCs/>
          <w:sz w:val="24"/>
          <w:szCs w:val="24"/>
          <w:lang w:val="lt-LT"/>
        </w:rPr>
        <w:t>us</w:t>
      </w:r>
      <w:r w:rsidR="00EE7398" w:rsidRPr="00AA1397">
        <w:rPr>
          <w:rFonts w:ascii="Times New Roman" w:hAnsi="Times New Roman" w:cs="Times New Roman"/>
          <w:bCs/>
          <w:sz w:val="24"/>
          <w:szCs w:val="24"/>
          <w:lang w:val="lt-LT"/>
        </w:rPr>
        <w:t>.</w:t>
      </w:r>
    </w:p>
    <w:p w14:paraId="6E2EBCD2" w14:textId="2238A280" w:rsidR="00DD768F" w:rsidRPr="00AA1397" w:rsidRDefault="00DD768F" w:rsidP="00EE7398">
      <w:pPr>
        <w:tabs>
          <w:tab w:val="left" w:pos="426"/>
          <w:tab w:val="left" w:pos="1134"/>
        </w:tabs>
        <w:ind w:firstLine="851"/>
        <w:jc w:val="both"/>
        <w:rPr>
          <w:rFonts w:ascii="Times New Roman" w:eastAsiaTheme="minorHAnsi" w:hAnsi="Times New Roman" w:cs="Times New Roman"/>
          <w:sz w:val="24"/>
          <w:szCs w:val="24"/>
          <w:lang w:val="lt-LT"/>
        </w:rPr>
      </w:pPr>
      <w:r w:rsidRPr="00AA1397">
        <w:rPr>
          <w:rFonts w:ascii="Times New Roman" w:hAnsi="Times New Roman" w:cs="Times New Roman"/>
          <w:bCs/>
          <w:sz w:val="24"/>
          <w:szCs w:val="24"/>
          <w:lang w:val="lt-LT"/>
        </w:rPr>
        <w:t>8.2.</w:t>
      </w:r>
      <w:r w:rsidR="00EE7398" w:rsidRPr="00AA1397">
        <w:rPr>
          <w:rFonts w:ascii="Times New Roman" w:eastAsiaTheme="minorHAnsi" w:hAnsi="Times New Roman" w:cs="Times New Roman"/>
          <w:sz w:val="24"/>
          <w:szCs w:val="24"/>
          <w:lang w:val="lt-LT"/>
        </w:rPr>
        <w:t xml:space="preserve"> Sutartyje numatyti įkainiai gali būti perskaičiuojami, jeigu Lietuvos statistikos departamento (</w:t>
      </w:r>
      <w:hyperlink r:id="rId8" w:history="1">
        <w:r w:rsidR="00EE7398" w:rsidRPr="00AA1397">
          <w:rPr>
            <w:rFonts w:ascii="Times New Roman" w:eastAsiaTheme="minorHAnsi" w:hAnsi="Times New Roman" w:cs="Times New Roman"/>
            <w:sz w:val="24"/>
            <w:szCs w:val="24"/>
            <w:u w:val="single"/>
            <w:lang w:val="lt-LT"/>
          </w:rPr>
          <w:t>www.stat.gov.lt</w:t>
        </w:r>
      </w:hyperlink>
      <w:r w:rsidR="00EE7398" w:rsidRPr="00AA1397">
        <w:rPr>
          <w:rFonts w:ascii="Times New Roman" w:eastAsiaTheme="minorHAnsi" w:hAnsi="Times New Roman" w:cs="Times New Roman"/>
          <w:sz w:val="24"/>
          <w:szCs w:val="24"/>
          <w:lang w:val="lt-LT"/>
        </w:rPr>
        <w:t xml:space="preserve">; </w:t>
      </w:r>
      <w:hyperlink r:id="rId9" w:anchor="/" w:history="1">
        <w:r w:rsidR="00EE7398" w:rsidRPr="00AA1397">
          <w:rPr>
            <w:rFonts w:ascii="Times New Roman" w:eastAsiaTheme="minorHAnsi" w:hAnsi="Times New Roman" w:cs="Times New Roman"/>
            <w:color w:val="0563C1" w:themeColor="hyperlink"/>
            <w:sz w:val="24"/>
            <w:szCs w:val="24"/>
            <w:u w:val="single"/>
            <w:lang w:val="lt-LT"/>
          </w:rPr>
          <w:t>https://osp.stat.gov.lt/statistiniu-rodikliu-analize?indicator=S7R260#/</w:t>
        </w:r>
      </w:hyperlink>
      <w:r w:rsidR="00EE7398" w:rsidRPr="00AA1397">
        <w:rPr>
          <w:rFonts w:ascii="Times New Roman" w:eastAsiaTheme="minorHAnsi" w:hAnsi="Times New Roman" w:cs="Times New Roman"/>
          <w:sz w:val="24"/>
          <w:szCs w:val="24"/>
          <w:u w:val="single"/>
          <w:lang w:val="lt-LT"/>
        </w:rPr>
        <w:t xml:space="preserve">) </w:t>
      </w:r>
      <w:r w:rsidR="00EE7398" w:rsidRPr="00AA1397">
        <w:rPr>
          <w:rFonts w:ascii="Times New Roman" w:eastAsiaTheme="minorHAnsi" w:hAnsi="Times New Roman" w:cs="Times New Roman"/>
          <w:sz w:val="24"/>
          <w:szCs w:val="24"/>
          <w:lang w:val="lt-LT"/>
        </w:rPr>
        <w:t>kas mėnesį skelbiamo vartotojų kainų indekso (</w:t>
      </w:r>
      <w:sdt>
        <w:sdtPr>
          <w:rPr>
            <w:rFonts w:ascii="Times New Roman" w:eastAsiaTheme="minorHAnsi" w:hAnsi="Times New Roman" w:cs="Times New Roman"/>
            <w:sz w:val="24"/>
            <w:szCs w:val="24"/>
            <w:lang w:val="lt-LT"/>
          </w:rPr>
          <w:id w:val="628443913"/>
          <w:placeholder>
            <w:docPart w:val="3A28194A34E4437FB558A94F5ED7E369"/>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00EE7398" w:rsidRPr="00AA1397">
            <w:rPr>
              <w:rFonts w:ascii="Times New Roman" w:eastAsiaTheme="minorHAnsi" w:hAnsi="Times New Roman" w:cs="Times New Roman"/>
              <w:sz w:val="24"/>
              <w:szCs w:val="24"/>
              <w:lang w:val="lt-LT"/>
            </w:rPr>
            <w:t>12 ĮVAIRIOS PREKĖS IR PASLAUGOS</w:t>
          </w:r>
        </w:sdtContent>
      </w:sdt>
      <w:r w:rsidR="00EE7398" w:rsidRPr="00AA1397">
        <w:rPr>
          <w:rFonts w:ascii="Times New Roman" w:eastAsiaTheme="minorHAnsi" w:hAnsi="Times New Roman" w:cs="Times New Roman"/>
          <w:sz w:val="24"/>
          <w:szCs w:val="24"/>
          <w:lang w:val="lt-LT"/>
        </w:rPr>
        <w:t>) pokytis (k), apskaičiuotas kaip nustatyta Sutarties 8.5. punkte, yra didesnis kaip 8 (aštuoni) procentai. Atlikdamos perskaičiavimą šalys vadovaujasi Lietuvos Statistikos Departamento viešai Oficialiosios statistikos portale paskelbtais Rodiklių duomenų bazės duomenimis, iš kitos šalies nereikalaudamos pateikti oficialaus Lietuvos Statistikos Departamento ar kitos institucijos išduoto dokumento ar patvirtinimo.</w:t>
      </w:r>
    </w:p>
    <w:p w14:paraId="376FA2FB" w14:textId="6B1400A9" w:rsidR="00DD768F" w:rsidRPr="00AA1397" w:rsidRDefault="00DD768F" w:rsidP="00EE7398">
      <w:pPr>
        <w:tabs>
          <w:tab w:val="left" w:pos="426"/>
          <w:tab w:val="left" w:pos="1134"/>
        </w:tabs>
        <w:ind w:firstLine="851"/>
        <w:jc w:val="both"/>
        <w:rPr>
          <w:rFonts w:ascii="Times New Roman" w:eastAsiaTheme="minorHAnsi" w:hAnsi="Times New Roman" w:cs="Times New Roman"/>
          <w:sz w:val="24"/>
          <w:szCs w:val="24"/>
          <w:lang w:val="lt-LT"/>
        </w:rPr>
      </w:pPr>
      <w:r w:rsidRPr="00AA1397">
        <w:rPr>
          <w:rFonts w:ascii="Times New Roman" w:hAnsi="Times New Roman" w:cs="Times New Roman"/>
          <w:bCs/>
          <w:sz w:val="24"/>
          <w:szCs w:val="24"/>
          <w:lang w:val="lt-LT"/>
        </w:rPr>
        <w:t>8.3.</w:t>
      </w:r>
      <w:r w:rsidR="00EE7398" w:rsidRPr="00AA1397">
        <w:rPr>
          <w:rFonts w:ascii="Times New Roman" w:hAnsi="Times New Roman" w:cs="Times New Roman"/>
          <w:bCs/>
          <w:sz w:val="24"/>
          <w:szCs w:val="24"/>
          <w:lang w:val="lt-LT"/>
        </w:rPr>
        <w:t xml:space="preserve"> </w:t>
      </w:r>
      <w:r w:rsidR="00EE7398" w:rsidRPr="00AA1397">
        <w:rPr>
          <w:rFonts w:ascii="Times New Roman" w:eastAsiaTheme="minorHAnsi" w:hAnsi="Times New Roman" w:cs="Times New Roman"/>
          <w:sz w:val="24"/>
          <w:szCs w:val="24"/>
          <w:lang w:val="lt-LT"/>
        </w:rPr>
        <w:t>Šalys privalo Susitarime nurodyti indekso reikšmę laikotarpio pradžioje ir jos nustatymo datą, indekso reikšmę laikotarpio pabaigoje ir jos nustatymo datą, kainų pokytį (k), perskaičiuotus įkainius, perskaičiuotą pradinės sutarties vertę.</w:t>
      </w:r>
    </w:p>
    <w:p w14:paraId="3F36BF55" w14:textId="5EE73B26" w:rsidR="00DD768F" w:rsidRPr="00AA1397" w:rsidRDefault="00DD768F" w:rsidP="00EE7398">
      <w:pPr>
        <w:tabs>
          <w:tab w:val="left" w:pos="426"/>
          <w:tab w:val="left" w:pos="1134"/>
        </w:tabs>
        <w:ind w:firstLine="851"/>
        <w:jc w:val="both"/>
        <w:rPr>
          <w:rFonts w:ascii="Times New Roman" w:eastAsiaTheme="minorHAnsi" w:hAnsi="Times New Roman" w:cs="Times New Roman"/>
          <w:sz w:val="24"/>
          <w:szCs w:val="24"/>
          <w:lang w:val="lt-LT"/>
        </w:rPr>
      </w:pPr>
      <w:r w:rsidRPr="00AA1397">
        <w:rPr>
          <w:rFonts w:ascii="Times New Roman" w:hAnsi="Times New Roman" w:cs="Times New Roman"/>
          <w:bCs/>
          <w:sz w:val="24"/>
          <w:szCs w:val="24"/>
          <w:lang w:val="lt-LT"/>
        </w:rPr>
        <w:t>8.4.</w:t>
      </w:r>
      <w:r w:rsidR="00EE7398" w:rsidRPr="00AA1397">
        <w:rPr>
          <w:rFonts w:ascii="Times New Roman" w:hAnsi="Times New Roman" w:cs="Times New Roman"/>
          <w:bCs/>
          <w:sz w:val="24"/>
          <w:szCs w:val="24"/>
          <w:lang w:val="lt-LT"/>
        </w:rPr>
        <w:t xml:space="preserve"> </w:t>
      </w:r>
      <w:r w:rsidR="00EE7398" w:rsidRPr="00AA1397">
        <w:rPr>
          <w:rFonts w:ascii="Times New Roman" w:eastAsiaTheme="minorHAnsi" w:hAnsi="Times New Roman" w:cs="Times New Roman"/>
          <w:sz w:val="24"/>
          <w:szCs w:val="24"/>
          <w:lang w:val="lt-LT"/>
        </w:rPr>
        <w:t>Perskaičiuotieji įkainiai taikomi užsakymams, pateiktiems po to, kai šalys sudaro susitarimą dėl įkainių perskaičiavimo.</w:t>
      </w:r>
    </w:p>
    <w:p w14:paraId="2CE11944" w14:textId="35339C94" w:rsidR="00DD768F" w:rsidRPr="00AA1397" w:rsidRDefault="00DD768F" w:rsidP="00A86E9D">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t>8.5.</w:t>
      </w:r>
      <w:r w:rsidR="00EE7398" w:rsidRPr="00AA1397">
        <w:rPr>
          <w:rFonts w:ascii="Times New Roman" w:hAnsi="Times New Roman" w:cs="Times New Roman"/>
          <w:bCs/>
          <w:sz w:val="24"/>
          <w:szCs w:val="24"/>
          <w:lang w:val="lt-LT"/>
        </w:rPr>
        <w:t xml:space="preserve"> </w:t>
      </w:r>
      <w:r w:rsidR="00EE7398" w:rsidRPr="00AA1397">
        <w:rPr>
          <w:rFonts w:ascii="Times New Roman" w:hAnsi="Times New Roman" w:cs="Times New Roman"/>
          <w:sz w:val="24"/>
          <w:szCs w:val="24"/>
          <w:lang w:val="lt-LT"/>
        </w:rPr>
        <w:t>Nauji įkainiai apskaičiuojami pagal formulę:</w:t>
      </w:r>
    </w:p>
    <w:p w14:paraId="498322CD" w14:textId="180A9DE1" w:rsidR="00EE7398" w:rsidRPr="00AA1397" w:rsidRDefault="00000000" w:rsidP="00A86E9D">
      <w:pPr>
        <w:widowControl/>
        <w:tabs>
          <w:tab w:val="left" w:pos="1134"/>
        </w:tabs>
        <w:autoSpaceDE/>
        <w:autoSpaceDN/>
        <w:adjustRightInd/>
        <w:ind w:firstLine="567"/>
        <w:rPr>
          <w:rFonts w:ascii="Times New Roman" w:eastAsiaTheme="minorEastAsia" w:hAnsi="Times New Roman" w:cs="Times New Roman"/>
          <w:i/>
          <w:sz w:val="24"/>
          <w:szCs w:val="24"/>
          <w:lang w:val="lt-LT"/>
        </w:rPr>
      </w:pPr>
      <m:oMath>
        <m:sSub>
          <m:sSubPr>
            <m:ctrlPr>
              <w:rPr>
                <w:rFonts w:ascii="Cambria Math" w:eastAsiaTheme="minorHAnsi" w:hAnsi="Cambria Math" w:cs="Times New Roman"/>
                <w:i/>
                <w:sz w:val="24"/>
                <w:szCs w:val="24"/>
                <w:lang w:val="lt-LT"/>
              </w:rPr>
            </m:ctrlPr>
          </m:sSubPr>
          <m:e>
            <m:r>
              <w:rPr>
                <w:rFonts w:ascii="Cambria Math" w:eastAsiaTheme="minorHAnsi" w:hAnsi="Cambria Math" w:cs="Times New Roman"/>
                <w:sz w:val="24"/>
                <w:szCs w:val="24"/>
                <w:lang w:val="lt-LT"/>
              </w:rPr>
              <m:t>a</m:t>
            </m:r>
          </m:e>
          <m:sub>
            <m:r>
              <w:rPr>
                <w:rFonts w:ascii="Cambria Math" w:eastAsiaTheme="minorHAnsi" w:hAnsi="Cambria Math" w:cs="Times New Roman"/>
                <w:sz w:val="24"/>
                <w:szCs w:val="24"/>
                <w:lang w:val="lt-LT"/>
              </w:rPr>
              <m:t>1</m:t>
            </m:r>
          </m:sub>
        </m:sSub>
        <m:r>
          <w:rPr>
            <w:rFonts w:ascii="Cambria Math" w:eastAsiaTheme="minorHAnsi" w:hAnsi="Cambria Math" w:cs="Times New Roman"/>
            <w:sz w:val="24"/>
            <w:szCs w:val="24"/>
            <w:lang w:val="lt-LT"/>
          </w:rPr>
          <m:t>=</m:t>
        </m:r>
        <m:r>
          <w:rPr>
            <w:rFonts w:ascii="Cambria Math" w:eastAsiaTheme="minorEastAsia" w:hAnsi="Cambria Math" w:cs="Times New Roman"/>
            <w:sz w:val="24"/>
            <w:szCs w:val="24"/>
            <w:lang w:val="lt-LT"/>
          </w:rPr>
          <m:t>a+</m:t>
        </m:r>
        <m:d>
          <m:dPr>
            <m:ctrlPr>
              <w:rPr>
                <w:rFonts w:ascii="Cambria Math" w:eastAsiaTheme="minorEastAsia" w:hAnsi="Cambria Math" w:cs="Times New Roman"/>
                <w:i/>
                <w:sz w:val="24"/>
                <w:szCs w:val="24"/>
                <w:lang w:val="lt-LT"/>
              </w:rPr>
            </m:ctrlPr>
          </m:dPr>
          <m:e>
            <m:f>
              <m:fPr>
                <m:ctrlPr>
                  <w:rPr>
                    <w:rFonts w:ascii="Cambria Math" w:eastAsiaTheme="minorEastAsia" w:hAnsi="Cambria Math" w:cs="Times New Roman"/>
                    <w:i/>
                    <w:sz w:val="24"/>
                    <w:szCs w:val="24"/>
                    <w:lang w:val="lt-LT"/>
                  </w:rPr>
                </m:ctrlPr>
              </m:fPr>
              <m:num>
                <m:r>
                  <w:rPr>
                    <w:rFonts w:ascii="Cambria Math" w:eastAsiaTheme="minorEastAsia" w:hAnsi="Cambria Math" w:cs="Times New Roman"/>
                    <w:sz w:val="24"/>
                    <w:szCs w:val="24"/>
                    <w:lang w:val="lt-LT"/>
                  </w:rPr>
                  <m:t>k</m:t>
                </m:r>
              </m:num>
              <m:den>
                <m:r>
                  <w:rPr>
                    <w:rFonts w:ascii="Cambria Math" w:eastAsiaTheme="minorEastAsia" w:hAnsi="Cambria Math" w:cs="Times New Roman"/>
                    <w:sz w:val="24"/>
                    <w:szCs w:val="24"/>
                    <w:lang w:val="lt-LT"/>
                  </w:rPr>
                  <m:t>100</m:t>
                </m:r>
              </m:den>
            </m:f>
            <m:r>
              <w:rPr>
                <w:rFonts w:ascii="Cambria Math" w:eastAsiaTheme="minorEastAsia" w:hAnsi="Cambria Math" w:cs="Times New Roman"/>
                <w:sz w:val="24"/>
                <w:szCs w:val="24"/>
                <w:lang w:val="lt-LT"/>
              </w:rPr>
              <m:t>×a</m:t>
            </m:r>
          </m:e>
        </m:d>
      </m:oMath>
      <w:r w:rsidR="00EE7398" w:rsidRPr="00AA1397">
        <w:rPr>
          <w:rFonts w:ascii="Times New Roman" w:eastAsiaTheme="minorEastAsia" w:hAnsi="Times New Roman" w:cs="Times New Roman"/>
          <w:i/>
          <w:sz w:val="24"/>
          <w:szCs w:val="24"/>
          <w:lang w:val="lt-LT"/>
        </w:rPr>
        <w:t>, kur</w:t>
      </w:r>
    </w:p>
    <w:p w14:paraId="46DAFCB9" w14:textId="77777777" w:rsidR="00EE7398" w:rsidRPr="00AA1397" w:rsidRDefault="00EE7398" w:rsidP="00EE7398">
      <w:pPr>
        <w:widowControl/>
        <w:tabs>
          <w:tab w:val="left" w:pos="1134"/>
        </w:tabs>
        <w:autoSpaceDE/>
        <w:autoSpaceDN/>
        <w:adjustRightInd/>
        <w:ind w:firstLine="567"/>
        <w:jc w:val="both"/>
        <w:rPr>
          <w:rFonts w:ascii="Times New Roman" w:eastAsiaTheme="minorHAnsi" w:hAnsi="Times New Roman" w:cs="Times New Roman"/>
          <w:sz w:val="24"/>
          <w:szCs w:val="24"/>
          <w:lang w:val="lt-LT"/>
        </w:rPr>
      </w:pPr>
      <w:r w:rsidRPr="00AA1397">
        <w:rPr>
          <w:rFonts w:ascii="Times New Roman" w:eastAsiaTheme="minorHAnsi" w:hAnsi="Times New Roman" w:cs="Times New Roman"/>
          <w:sz w:val="24"/>
          <w:szCs w:val="24"/>
          <w:lang w:val="lt-LT"/>
        </w:rPr>
        <w:t>a – įkainis (Eur be PVM)) (jei jis jau buvo perskaičiuotas, tai po paskutinio perskaičiavimo).</w:t>
      </w:r>
    </w:p>
    <w:p w14:paraId="5A1E0E69" w14:textId="77777777" w:rsidR="00EE7398" w:rsidRPr="00AA1397" w:rsidRDefault="00EE7398" w:rsidP="00EE7398">
      <w:pPr>
        <w:widowControl/>
        <w:tabs>
          <w:tab w:val="left" w:pos="1134"/>
        </w:tabs>
        <w:autoSpaceDE/>
        <w:autoSpaceDN/>
        <w:adjustRightInd/>
        <w:ind w:firstLine="567"/>
        <w:jc w:val="both"/>
        <w:rPr>
          <w:rFonts w:ascii="Times New Roman" w:eastAsiaTheme="minorHAnsi" w:hAnsi="Times New Roman" w:cs="Times New Roman"/>
          <w:sz w:val="24"/>
          <w:szCs w:val="24"/>
          <w:lang w:val="lt-LT"/>
        </w:rPr>
      </w:pPr>
      <w:r w:rsidRPr="00AA1397">
        <w:rPr>
          <w:rFonts w:ascii="Times New Roman" w:eastAsiaTheme="minorHAnsi" w:hAnsi="Times New Roman" w:cs="Times New Roman"/>
          <w:sz w:val="24"/>
          <w:szCs w:val="24"/>
          <w:lang w:val="lt-LT"/>
        </w:rPr>
        <w:t>a</w:t>
      </w:r>
      <w:r w:rsidRPr="00AA1397">
        <w:rPr>
          <w:rFonts w:ascii="Times New Roman" w:eastAsiaTheme="minorHAnsi" w:hAnsi="Times New Roman" w:cs="Times New Roman"/>
          <w:sz w:val="24"/>
          <w:szCs w:val="24"/>
          <w:vertAlign w:val="subscript"/>
          <w:lang w:val="lt-LT"/>
        </w:rPr>
        <w:t>1</w:t>
      </w:r>
      <w:r w:rsidRPr="00AA1397">
        <w:rPr>
          <w:rFonts w:ascii="Times New Roman" w:eastAsiaTheme="minorHAnsi" w:hAnsi="Times New Roman" w:cs="Times New Roman"/>
          <w:sz w:val="24"/>
          <w:szCs w:val="24"/>
          <w:lang w:val="lt-LT"/>
        </w:rPr>
        <w:t xml:space="preserve"> – perskaičiuotas (pakeistas) įkainis (Eur be PVM)</w:t>
      </w:r>
    </w:p>
    <w:p w14:paraId="194AF592" w14:textId="6A57787C" w:rsidR="00EE7398" w:rsidRPr="00AA1397" w:rsidRDefault="00EE7398" w:rsidP="00A86E9D">
      <w:pPr>
        <w:widowControl/>
        <w:tabs>
          <w:tab w:val="left" w:pos="1134"/>
        </w:tabs>
        <w:autoSpaceDE/>
        <w:autoSpaceDN/>
        <w:adjustRightInd/>
        <w:ind w:firstLine="567"/>
        <w:jc w:val="both"/>
        <w:rPr>
          <w:rFonts w:ascii="Times New Roman" w:eastAsiaTheme="minorHAnsi" w:hAnsi="Times New Roman" w:cs="Times New Roman"/>
          <w:sz w:val="24"/>
          <w:szCs w:val="24"/>
          <w:lang w:val="lt-LT"/>
        </w:rPr>
      </w:pPr>
      <w:r w:rsidRPr="00AA1397">
        <w:rPr>
          <w:rFonts w:ascii="Times New Roman" w:eastAsiaTheme="minorHAnsi" w:hAnsi="Times New Roman" w:cs="Times New Roman"/>
          <w:sz w:val="24"/>
          <w:szCs w:val="24"/>
          <w:lang w:val="lt-LT"/>
        </w:rPr>
        <w:t>k – Pagal vartotojų kainų indeksą (</w:t>
      </w:r>
      <w:sdt>
        <w:sdtPr>
          <w:rPr>
            <w:rFonts w:ascii="Times New Roman" w:eastAsiaTheme="minorHAnsi" w:hAnsi="Times New Roman" w:cs="Times New Roman"/>
            <w:sz w:val="24"/>
            <w:szCs w:val="24"/>
            <w:lang w:val="lt-LT"/>
          </w:rPr>
          <w:id w:val="-1102650460"/>
          <w:placeholder>
            <w:docPart w:val="752B46D70C9543CC9E05BB2B7A279725"/>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00CE0757" w:rsidRPr="00AA1397">
            <w:rPr>
              <w:rFonts w:ascii="Times New Roman" w:eastAsiaTheme="minorHAnsi" w:hAnsi="Times New Roman" w:cs="Times New Roman"/>
              <w:sz w:val="24"/>
              <w:szCs w:val="24"/>
              <w:lang w:val="lt-LT"/>
            </w:rPr>
            <w:t>12 ĮVAIRIOS PREKĖS IR PASLAUGOS</w:t>
          </w:r>
        </w:sdtContent>
      </w:sdt>
      <w:r w:rsidRPr="00AA1397">
        <w:rPr>
          <w:rFonts w:ascii="Times New Roman" w:eastAsiaTheme="minorHAnsi" w:hAnsi="Times New Roman" w:cs="Times New Roman"/>
          <w:sz w:val="24"/>
          <w:szCs w:val="24"/>
          <w:lang w:val="lt-LT"/>
        </w:rPr>
        <w:t xml:space="preserve">) apskaičiuotas Vartojimo prekių ir paslaugų kainų pokytis (padidėjimas arba sumažėjimas) (%). „k“ reikšmė skaičiuojama pagal formulę: </w:t>
      </w:r>
    </w:p>
    <w:p w14:paraId="196EB795" w14:textId="38B60C48" w:rsidR="00EE7398" w:rsidRPr="00AA1397" w:rsidRDefault="00EE7398" w:rsidP="00A86E9D">
      <w:pPr>
        <w:widowControl/>
        <w:tabs>
          <w:tab w:val="left" w:pos="1134"/>
        </w:tabs>
        <w:autoSpaceDE/>
        <w:autoSpaceDN/>
        <w:adjustRightInd/>
        <w:ind w:firstLine="567"/>
        <w:jc w:val="both"/>
        <w:rPr>
          <w:rFonts w:ascii="Times New Roman" w:eastAsiaTheme="minorEastAsia" w:hAnsi="Times New Roman" w:cs="Times New Roman"/>
          <w:sz w:val="24"/>
          <w:szCs w:val="24"/>
          <w:lang w:val="lt-LT"/>
        </w:rPr>
      </w:pPr>
      <w:r w:rsidRPr="00AA1397">
        <w:rPr>
          <w:rFonts w:ascii="Times New Roman" w:eastAsiaTheme="minorHAnsi" w:hAnsi="Times New Roman" w:cs="Times New Roman"/>
          <w:sz w:val="24"/>
          <w:szCs w:val="24"/>
          <w:lang w:val="lt-LT"/>
        </w:rPr>
        <w:t xml:space="preserve"> </w:t>
      </w:r>
      <m:oMath>
        <m:r>
          <w:rPr>
            <w:rFonts w:ascii="Cambria Math" w:eastAsiaTheme="minorHAnsi" w:hAnsi="Cambria Math" w:cs="Times New Roman"/>
            <w:sz w:val="24"/>
            <w:szCs w:val="24"/>
            <w:lang w:val="lt-LT"/>
          </w:rPr>
          <m:t>k =</m:t>
        </m:r>
        <m:f>
          <m:fPr>
            <m:ctrlPr>
              <w:rPr>
                <w:rFonts w:ascii="Cambria Math" w:eastAsiaTheme="minorEastAsia" w:hAnsi="Cambria Math" w:cs="Times New Roman"/>
                <w:i/>
                <w:sz w:val="24"/>
                <w:szCs w:val="24"/>
                <w:lang w:val="lt-LT"/>
              </w:rPr>
            </m:ctrlPr>
          </m:fPr>
          <m:num>
            <m:sSub>
              <m:sSubPr>
                <m:ctrlPr>
                  <w:rPr>
                    <w:rFonts w:ascii="Cambria Math" w:eastAsiaTheme="minorEastAsia" w:hAnsi="Cambria Math" w:cs="Times New Roman"/>
                    <w:i/>
                    <w:sz w:val="24"/>
                    <w:szCs w:val="24"/>
                    <w:lang w:val="lt-LT"/>
                  </w:rPr>
                </m:ctrlPr>
              </m:sSubPr>
              <m:e>
                <m:r>
                  <w:rPr>
                    <w:rFonts w:ascii="Cambria Math" w:eastAsiaTheme="minorEastAsia" w:hAnsi="Cambria Math" w:cs="Times New Roman"/>
                    <w:sz w:val="24"/>
                    <w:szCs w:val="24"/>
                    <w:lang w:val="lt-LT"/>
                  </w:rPr>
                  <m:t>Ind</m:t>
                </m:r>
              </m:e>
              <m:sub>
                <m:r>
                  <w:rPr>
                    <w:rFonts w:ascii="Cambria Math" w:eastAsiaTheme="minorEastAsia" w:hAnsi="Cambria Math" w:cs="Times New Roman"/>
                    <w:sz w:val="24"/>
                    <w:szCs w:val="24"/>
                    <w:lang w:val="lt-LT"/>
                  </w:rPr>
                  <m:t>naujausias</m:t>
                </m:r>
              </m:sub>
            </m:sSub>
          </m:num>
          <m:den>
            <m:sSub>
              <m:sSubPr>
                <m:ctrlPr>
                  <w:rPr>
                    <w:rFonts w:ascii="Cambria Math" w:eastAsiaTheme="minorEastAsia" w:hAnsi="Cambria Math" w:cs="Times New Roman"/>
                    <w:i/>
                    <w:sz w:val="24"/>
                    <w:szCs w:val="24"/>
                    <w:lang w:val="lt-LT"/>
                  </w:rPr>
                </m:ctrlPr>
              </m:sSubPr>
              <m:e>
                <m:r>
                  <w:rPr>
                    <w:rFonts w:ascii="Cambria Math" w:eastAsiaTheme="minorEastAsia" w:hAnsi="Cambria Math" w:cs="Times New Roman"/>
                    <w:sz w:val="24"/>
                    <w:szCs w:val="24"/>
                    <w:lang w:val="lt-LT"/>
                  </w:rPr>
                  <m:t>Ind</m:t>
                </m:r>
              </m:e>
              <m:sub>
                <m:r>
                  <w:rPr>
                    <w:rFonts w:ascii="Cambria Math" w:eastAsiaTheme="minorEastAsia" w:hAnsi="Cambria Math" w:cs="Times New Roman"/>
                    <w:sz w:val="24"/>
                    <w:szCs w:val="24"/>
                    <w:lang w:val="lt-LT"/>
                  </w:rPr>
                  <m:t>pradžia</m:t>
                </m:r>
              </m:sub>
            </m:sSub>
          </m:den>
        </m:f>
        <m:r>
          <w:rPr>
            <w:rFonts w:ascii="Cambria Math" w:eastAsiaTheme="minorEastAsia" w:hAnsi="Cambria Math" w:cs="Times New Roman"/>
            <w:sz w:val="24"/>
            <w:szCs w:val="24"/>
            <w:lang w:val="lt-LT"/>
          </w:rPr>
          <m:t>×100-100</m:t>
        </m:r>
      </m:oMath>
      <w:r w:rsidRPr="00AA1397">
        <w:rPr>
          <w:rFonts w:ascii="Times New Roman" w:eastAsiaTheme="minorEastAsia" w:hAnsi="Times New Roman" w:cs="Times New Roman"/>
          <w:sz w:val="24"/>
          <w:szCs w:val="24"/>
          <w:lang w:val="lt-LT"/>
        </w:rPr>
        <w:t>, (proc.), kur</w:t>
      </w:r>
    </w:p>
    <w:p w14:paraId="47857DF5" w14:textId="325DBE20" w:rsidR="00EE7398" w:rsidRPr="00AA1397" w:rsidRDefault="00EE7398" w:rsidP="00EE7398">
      <w:pPr>
        <w:widowControl/>
        <w:tabs>
          <w:tab w:val="left" w:pos="1134"/>
        </w:tabs>
        <w:autoSpaceDE/>
        <w:autoSpaceDN/>
        <w:adjustRightInd/>
        <w:ind w:firstLine="567"/>
        <w:jc w:val="both"/>
        <w:rPr>
          <w:rFonts w:ascii="Times New Roman" w:eastAsiaTheme="minorHAnsi" w:hAnsi="Times New Roman" w:cs="Times New Roman"/>
          <w:sz w:val="24"/>
          <w:szCs w:val="24"/>
          <w:lang w:val="lt-LT"/>
        </w:rPr>
      </w:pPr>
      <w:proofErr w:type="spellStart"/>
      <w:r w:rsidRPr="00AA1397">
        <w:rPr>
          <w:rFonts w:ascii="Times New Roman" w:eastAsiaTheme="minorHAnsi" w:hAnsi="Times New Roman" w:cs="Times New Roman"/>
          <w:sz w:val="24"/>
          <w:szCs w:val="24"/>
          <w:lang w:val="lt-LT"/>
        </w:rPr>
        <w:t>Ind</w:t>
      </w:r>
      <w:r w:rsidRPr="00AA1397">
        <w:rPr>
          <w:rFonts w:ascii="Times New Roman" w:eastAsiaTheme="minorHAnsi" w:hAnsi="Times New Roman" w:cs="Times New Roman"/>
          <w:sz w:val="24"/>
          <w:szCs w:val="24"/>
          <w:vertAlign w:val="subscript"/>
          <w:lang w:val="lt-LT"/>
        </w:rPr>
        <w:t>naujausias</w:t>
      </w:r>
      <w:proofErr w:type="spellEnd"/>
      <w:r w:rsidRPr="00AA1397">
        <w:rPr>
          <w:rFonts w:ascii="Times New Roman" w:eastAsiaTheme="minorHAnsi" w:hAnsi="Times New Roman" w:cs="Times New Roman"/>
          <w:sz w:val="24"/>
          <w:szCs w:val="24"/>
          <w:lang w:val="lt-LT"/>
        </w:rPr>
        <w:t xml:space="preserve"> – kreipimosi dėl kainos perskaičiavimo išsiuntimo kitai šaliai datą naujausias paskelbtas vartojimo prekių ir paslaugų indeksas (</w:t>
      </w:r>
      <w:sdt>
        <w:sdtPr>
          <w:rPr>
            <w:rFonts w:ascii="Times New Roman" w:eastAsiaTheme="minorHAnsi" w:hAnsi="Times New Roman" w:cs="Times New Roman"/>
            <w:sz w:val="24"/>
            <w:szCs w:val="24"/>
            <w:lang w:val="lt-LT"/>
          </w:rPr>
          <w:id w:val="-2105023506"/>
          <w:placeholder>
            <w:docPart w:val="17838C809A6C40A2979D78DA67A43C31"/>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AA1397">
            <w:rPr>
              <w:rFonts w:ascii="Times New Roman" w:eastAsiaTheme="minorHAnsi" w:hAnsi="Times New Roman" w:cs="Times New Roman"/>
              <w:sz w:val="24"/>
              <w:szCs w:val="24"/>
              <w:lang w:val="lt-LT"/>
            </w:rPr>
            <w:t>12 ĮVAIRIOS PREKĖS IR PASLAUGOS</w:t>
          </w:r>
        </w:sdtContent>
      </w:sdt>
      <w:r w:rsidRPr="00AA1397">
        <w:rPr>
          <w:rFonts w:ascii="Times New Roman" w:eastAsiaTheme="minorHAnsi" w:hAnsi="Times New Roman" w:cs="Times New Roman"/>
          <w:sz w:val="24"/>
          <w:szCs w:val="24"/>
          <w:lang w:val="lt-LT"/>
        </w:rPr>
        <w:t>).</w:t>
      </w:r>
    </w:p>
    <w:p w14:paraId="0242E257" w14:textId="23E65EA1" w:rsidR="00EE7398" w:rsidRPr="00AA1397" w:rsidRDefault="00EE7398" w:rsidP="00EE7398">
      <w:pPr>
        <w:widowControl/>
        <w:tabs>
          <w:tab w:val="left" w:pos="1134"/>
        </w:tabs>
        <w:autoSpaceDE/>
        <w:autoSpaceDN/>
        <w:adjustRightInd/>
        <w:ind w:firstLine="567"/>
        <w:jc w:val="both"/>
        <w:rPr>
          <w:rFonts w:ascii="Times New Roman" w:eastAsiaTheme="minorHAnsi" w:hAnsi="Times New Roman" w:cs="Times New Roman"/>
          <w:sz w:val="24"/>
          <w:szCs w:val="24"/>
          <w:lang w:val="lt-LT"/>
        </w:rPr>
      </w:pPr>
      <w:proofErr w:type="spellStart"/>
      <w:r w:rsidRPr="00AA1397">
        <w:rPr>
          <w:rFonts w:ascii="Times New Roman" w:eastAsiaTheme="minorHAnsi" w:hAnsi="Times New Roman" w:cs="Times New Roman"/>
          <w:sz w:val="24"/>
          <w:szCs w:val="24"/>
          <w:lang w:val="lt-LT"/>
        </w:rPr>
        <w:t>Ind</w:t>
      </w:r>
      <w:r w:rsidRPr="00AA1397">
        <w:rPr>
          <w:rFonts w:ascii="Times New Roman" w:eastAsiaTheme="minorHAnsi" w:hAnsi="Times New Roman" w:cs="Times New Roman"/>
          <w:sz w:val="24"/>
          <w:szCs w:val="24"/>
          <w:vertAlign w:val="subscript"/>
          <w:lang w:val="lt-LT"/>
        </w:rPr>
        <w:t>pradžia</w:t>
      </w:r>
      <w:proofErr w:type="spellEnd"/>
      <w:r w:rsidRPr="00AA1397">
        <w:rPr>
          <w:rFonts w:ascii="Times New Roman" w:eastAsiaTheme="minorHAnsi" w:hAnsi="Times New Roman" w:cs="Times New Roman"/>
          <w:sz w:val="24"/>
          <w:szCs w:val="24"/>
          <w:lang w:val="lt-LT"/>
        </w:rPr>
        <w:t xml:space="preserve"> – laikotarpio pradžios datos (mėnesio) vartojimo prekių ir paslaugų indeksas (</w:t>
      </w:r>
      <w:sdt>
        <w:sdtPr>
          <w:rPr>
            <w:rFonts w:ascii="Times New Roman" w:eastAsiaTheme="minorHAnsi" w:hAnsi="Times New Roman" w:cs="Times New Roman"/>
            <w:sz w:val="24"/>
            <w:szCs w:val="24"/>
            <w:lang w:val="lt-LT"/>
          </w:rPr>
          <w:id w:val="268203772"/>
          <w:placeholder>
            <w:docPart w:val="67C2DFA495F645B5A9F55BC0AF268828"/>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AA1397">
            <w:rPr>
              <w:rFonts w:ascii="Times New Roman" w:eastAsiaTheme="minorHAnsi" w:hAnsi="Times New Roman" w:cs="Times New Roman"/>
              <w:sz w:val="24"/>
              <w:szCs w:val="24"/>
              <w:lang w:val="lt-LT"/>
            </w:rPr>
            <w:t>12 ĮVAIRIOS PREKĖS IR PASLAUGOS</w:t>
          </w:r>
        </w:sdtContent>
      </w:sdt>
      <w:r w:rsidRPr="00AA1397">
        <w:rPr>
          <w:rFonts w:ascii="Times New Roman" w:eastAsiaTheme="minorHAnsi" w:hAnsi="Times New Roman" w:cs="Times New Roman"/>
          <w:sz w:val="24"/>
          <w:szCs w:val="24"/>
          <w:lang w:val="lt-LT"/>
        </w:rPr>
        <w:t xml:space="preserve">). Pirmojo perskaičiavimo atveju laikotarpio pradžia (mėnuo) yra </w:t>
      </w:r>
      <w:sdt>
        <w:sdtPr>
          <w:rPr>
            <w:rFonts w:ascii="Times New Roman" w:eastAsiaTheme="minorHAnsi" w:hAnsi="Times New Roman" w:cs="Times New Roman"/>
            <w:sz w:val="24"/>
            <w:szCs w:val="24"/>
            <w:lang w:val="lt-LT"/>
          </w:rPr>
          <w:alias w:val="Pasirinkite"/>
          <w:tag w:val="Pasirinkite"/>
          <w:id w:val="955831288"/>
          <w:placeholder>
            <w:docPart w:val="03212B6F669144C6B744C99FB6C89CE0"/>
          </w:placeholder>
          <w:comboBox>
            <w:listItem w:displayText="Sutarties sudarymo dienos" w:value="Sutarties sudarymo dienos"/>
            <w:listItem w:displayText="Paskutinės pirkimo, kurio pagrindu sudaryta ši Pirkimo sutartis, pasiūlymų pateikimo termino dienos" w:value="Paskutinės pirkimo, kurio pagrindu sudaryta ši Pirkimo sutartis, pasiūlymų pateikimo termino dienos"/>
          </w:comboBox>
        </w:sdtPr>
        <w:sdtContent>
          <w:r w:rsidRPr="00AA1397">
            <w:rPr>
              <w:rFonts w:ascii="Times New Roman" w:eastAsiaTheme="minorHAnsi" w:hAnsi="Times New Roman" w:cs="Times New Roman"/>
              <w:sz w:val="24"/>
              <w:szCs w:val="24"/>
              <w:lang w:val="lt-LT"/>
            </w:rPr>
            <w:t>Sutarties sudarymo dienos</w:t>
          </w:r>
        </w:sdtContent>
      </w:sdt>
      <w:r w:rsidRPr="00AA1397">
        <w:rPr>
          <w:rFonts w:ascii="Times New Roman" w:eastAsiaTheme="minorHAnsi" w:hAnsi="Times New Roman" w:cs="Times New Roman"/>
          <w:sz w:val="24"/>
          <w:szCs w:val="24"/>
          <w:lang w:val="lt-LT"/>
        </w:rPr>
        <w:t xml:space="preserve"> mėnuo. Antrojo ir vėlesnių perskaičiavimų atveju laikotarpio pradžia (mėnuo) yra paskutinio perskaičiavimo metu naudotos paskelbto atitinkamo indekso reikšmės mėnuo.</w:t>
      </w:r>
    </w:p>
    <w:p w14:paraId="4BF9048D" w14:textId="1D054C09" w:rsidR="00EE7398" w:rsidRPr="00AA1397" w:rsidRDefault="00EE7398" w:rsidP="00EE7398">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t xml:space="preserve">8.6. </w:t>
      </w:r>
      <w:r w:rsidRPr="00AA1397">
        <w:rPr>
          <w:rFonts w:ascii="Times New Roman" w:hAnsi="Times New Roman" w:cs="Times New Roman"/>
          <w:sz w:val="24"/>
          <w:szCs w:val="24"/>
          <w:lang w:val="lt-LT"/>
        </w:rPr>
        <w:t xml:space="preserve">Skaičiavimams indeksų reikšmės imamos keturių skaitmenų po kablelio tikslumu. Apskaičiuotas pokytis (k) tolimesniems skaičiavimams naudojamas suapvalinus iki vieno skaitmens po kablelio, o apskaičiuotas įkainis „a“ suapvalinamas iki dviejų </w:t>
      </w:r>
      <w:r w:rsidRPr="00AA1397">
        <w:rPr>
          <w:rFonts w:ascii="Times New Roman" w:hAnsi="Times New Roman" w:cs="Times New Roman"/>
          <w:i/>
          <w:sz w:val="24"/>
          <w:szCs w:val="24"/>
          <w:lang w:val="lt-LT"/>
        </w:rPr>
        <w:t>(arba įrašoma tiek skaitmenų, kiek  nurodyta sudarytoje sutartyje)</w:t>
      </w:r>
      <w:r w:rsidRPr="00AA1397">
        <w:rPr>
          <w:rFonts w:ascii="Times New Roman" w:hAnsi="Times New Roman" w:cs="Times New Roman"/>
          <w:sz w:val="24"/>
          <w:szCs w:val="24"/>
          <w:lang w:val="lt-LT"/>
        </w:rPr>
        <w:t xml:space="preserve"> skaitmenų po kablelio.</w:t>
      </w:r>
    </w:p>
    <w:p w14:paraId="220EC4C8" w14:textId="68D1AC6E" w:rsidR="00EE7398" w:rsidRPr="00AA1397" w:rsidRDefault="00EE7398" w:rsidP="00EE7398">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t xml:space="preserve">8.7. </w:t>
      </w:r>
      <w:r w:rsidRPr="00AA1397">
        <w:rPr>
          <w:rFonts w:ascii="Times New Roman" w:hAnsi="Times New Roman" w:cs="Times New Roman"/>
          <w:sz w:val="24"/>
          <w:szCs w:val="24"/>
          <w:lang w:val="lt-LT"/>
        </w:rPr>
        <w:t>Vėlesnis kainų arba įkainių perskaičiavimas negali apimti laikotarpio, už kurį jau buvo atliktas perskaičiavimas.</w:t>
      </w:r>
    </w:p>
    <w:p w14:paraId="6FEA21E3" w14:textId="4728E9CC" w:rsidR="00EE7398" w:rsidRPr="00AA1397" w:rsidRDefault="00EE7398" w:rsidP="00CE0757">
      <w:pPr>
        <w:tabs>
          <w:tab w:val="left" w:pos="426"/>
          <w:tab w:val="left" w:pos="1134"/>
        </w:tabs>
        <w:ind w:firstLine="851"/>
        <w:jc w:val="both"/>
        <w:rPr>
          <w:rFonts w:ascii="Times New Roman" w:eastAsiaTheme="minorHAnsi" w:hAnsi="Times New Roman" w:cs="Times New Roman"/>
          <w:sz w:val="24"/>
          <w:szCs w:val="24"/>
          <w:lang w:val="lt-LT"/>
        </w:rPr>
      </w:pPr>
      <w:r w:rsidRPr="00AA1397">
        <w:rPr>
          <w:rFonts w:ascii="Times New Roman" w:hAnsi="Times New Roman" w:cs="Times New Roman"/>
          <w:bCs/>
          <w:sz w:val="24"/>
          <w:szCs w:val="24"/>
          <w:lang w:val="lt-LT"/>
        </w:rPr>
        <w:t xml:space="preserve">8.8. </w:t>
      </w:r>
      <w:r w:rsidRPr="00AA1397">
        <w:rPr>
          <w:rFonts w:ascii="Times New Roman" w:eastAsiaTheme="minorHAnsi" w:hAnsi="Times New Roman" w:cs="Times New Roman"/>
          <w:sz w:val="24"/>
          <w:szCs w:val="24"/>
          <w:lang w:val="lt-LT"/>
        </w:rPr>
        <w:t xml:space="preserve">Pirmoji peržiūra, vadovaujantis Sutarties 8.1. – 8.7. p., gali būti taikoma ne anksčiau kaip po </w:t>
      </w:r>
      <w:r w:rsidR="00CE0757" w:rsidRPr="00AA1397">
        <w:rPr>
          <w:rFonts w:ascii="Times New Roman" w:eastAsiaTheme="minorHAnsi" w:hAnsi="Times New Roman" w:cs="Times New Roman"/>
          <w:sz w:val="24"/>
          <w:szCs w:val="24"/>
          <w:lang w:val="lt-LT"/>
        </w:rPr>
        <w:t>6</w:t>
      </w:r>
      <w:r w:rsidRPr="00AA1397">
        <w:rPr>
          <w:rFonts w:ascii="Times New Roman" w:eastAsiaTheme="minorHAnsi" w:hAnsi="Times New Roman" w:cs="Times New Roman"/>
          <w:sz w:val="24"/>
          <w:szCs w:val="24"/>
          <w:lang w:val="lt-LT"/>
        </w:rPr>
        <w:t xml:space="preserve"> (</w:t>
      </w:r>
      <w:r w:rsidR="00CE0757" w:rsidRPr="00AA1397">
        <w:rPr>
          <w:rFonts w:ascii="Times New Roman" w:eastAsiaTheme="minorHAnsi" w:hAnsi="Times New Roman" w:cs="Times New Roman"/>
          <w:sz w:val="24"/>
          <w:szCs w:val="24"/>
          <w:lang w:val="lt-LT"/>
        </w:rPr>
        <w:t>šešių</w:t>
      </w:r>
      <w:r w:rsidRPr="00AA1397">
        <w:rPr>
          <w:rFonts w:ascii="Times New Roman" w:eastAsiaTheme="minorHAnsi" w:hAnsi="Times New Roman" w:cs="Times New Roman"/>
          <w:sz w:val="24"/>
          <w:szCs w:val="24"/>
          <w:lang w:val="lt-LT"/>
        </w:rPr>
        <w:t xml:space="preserve">) mėnesių nuo Sutarties įsigaliojimo, sekanti peržiūra gali būti taikoma po </w:t>
      </w:r>
      <w:r w:rsidR="00CE0757" w:rsidRPr="00AA1397">
        <w:rPr>
          <w:rFonts w:ascii="Times New Roman" w:eastAsiaTheme="minorHAnsi" w:hAnsi="Times New Roman" w:cs="Times New Roman"/>
          <w:sz w:val="24"/>
          <w:szCs w:val="24"/>
          <w:lang w:val="lt-LT"/>
        </w:rPr>
        <w:t>6</w:t>
      </w:r>
      <w:r w:rsidRPr="00AA1397">
        <w:rPr>
          <w:rFonts w:ascii="Times New Roman" w:eastAsiaTheme="minorHAnsi" w:hAnsi="Times New Roman" w:cs="Times New Roman"/>
          <w:sz w:val="24"/>
          <w:szCs w:val="24"/>
          <w:lang w:val="lt-LT"/>
        </w:rPr>
        <w:t xml:space="preserve"> (</w:t>
      </w:r>
      <w:r w:rsidR="00CE0757" w:rsidRPr="00AA1397">
        <w:rPr>
          <w:rFonts w:ascii="Times New Roman" w:eastAsiaTheme="minorHAnsi" w:hAnsi="Times New Roman" w:cs="Times New Roman"/>
          <w:sz w:val="24"/>
          <w:szCs w:val="24"/>
          <w:lang w:val="lt-LT"/>
        </w:rPr>
        <w:t>šešių</w:t>
      </w:r>
      <w:r w:rsidRPr="00AA1397">
        <w:rPr>
          <w:rFonts w:ascii="Times New Roman" w:eastAsiaTheme="minorHAnsi" w:hAnsi="Times New Roman" w:cs="Times New Roman"/>
          <w:sz w:val="24"/>
          <w:szCs w:val="24"/>
          <w:lang w:val="lt-LT"/>
        </w:rPr>
        <w:t>) mėnesių nuo paskutinio perskaičiavimo įsigaliojimo.</w:t>
      </w:r>
    </w:p>
    <w:p w14:paraId="242934BE" w14:textId="06CDB992" w:rsidR="00DD768F" w:rsidRPr="00AA1397" w:rsidRDefault="00D84E0F" w:rsidP="00D84E0F">
      <w:pPr>
        <w:widowControl/>
        <w:tabs>
          <w:tab w:val="left" w:pos="426"/>
          <w:tab w:val="left" w:pos="1134"/>
        </w:tabs>
        <w:autoSpaceDE/>
        <w:adjustRightInd/>
        <w:ind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9</w:t>
      </w:r>
      <w:r w:rsidR="000845CD" w:rsidRPr="00AA1397">
        <w:rPr>
          <w:rFonts w:ascii="Times New Roman" w:hAnsi="Times New Roman" w:cs="Times New Roman"/>
          <w:sz w:val="24"/>
          <w:szCs w:val="24"/>
          <w:lang w:val="lt-LT"/>
        </w:rPr>
        <w:t>.</w:t>
      </w:r>
      <w:r w:rsidR="000845CD" w:rsidRPr="00AA1397">
        <w:rPr>
          <w:rFonts w:ascii="Times New Roman" w:hAnsi="Times New Roman" w:cs="Times New Roman"/>
          <w:sz w:val="24"/>
          <w:szCs w:val="24"/>
          <w:lang w:val="lt-LT"/>
        </w:rPr>
        <w:tab/>
      </w:r>
      <w:r w:rsidR="00EE7398" w:rsidRPr="00AA1397">
        <w:rPr>
          <w:rFonts w:ascii="Times New Roman" w:hAnsi="Times New Roman" w:cs="Times New Roman"/>
          <w:sz w:val="24"/>
          <w:szCs w:val="24"/>
          <w:lang w:val="lt-LT"/>
        </w:rPr>
        <w:t>Sutartyje numatytas įkainių perskaičiavimas įforminamas šalių rašytiniu susitarimu, kuris tampa neatskiriama Sutarties dalimi.</w:t>
      </w:r>
    </w:p>
    <w:p w14:paraId="5A89CA31" w14:textId="2D9BC1EA" w:rsidR="00EE7398" w:rsidRPr="00AA1397" w:rsidRDefault="00EE7398" w:rsidP="00D84E0F">
      <w:pPr>
        <w:widowControl/>
        <w:tabs>
          <w:tab w:val="left" w:pos="426"/>
          <w:tab w:val="left" w:pos="1134"/>
        </w:tabs>
        <w:autoSpaceDE/>
        <w:adjustRightInd/>
        <w:ind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lastRenderedPageBreak/>
        <w:t>10.</w:t>
      </w:r>
      <w:r w:rsidRPr="00AA1397">
        <w:rPr>
          <w:rFonts w:ascii="Times New Roman" w:hAnsi="Times New Roman" w:cs="Times New Roman"/>
          <w:bCs/>
          <w:sz w:val="24"/>
          <w:szCs w:val="24"/>
          <w:lang w:val="lt-LT" w:eastAsia="lt-LT"/>
        </w:rPr>
        <w:t xml:space="preserve"> Pirkėjas už kokybiškas ir Sutarties, įskaitant priedus, reikalavimus atitinkančias Prekes atsiskaito Pardavėjui pristačius užsakytą Prekių kiekį, po akto ar kito lygiaverčio dokumento pasirašymo ir Pardavėjo (PVM) sąskaitos faktūros (toliau – sąskaita) pateikimo Pirkėjui. Atsiskaitymas įvykdomas per 30 (trisdešimt) kalendorinių dienų nuo tinkamai užpildytos ir pateiktos sąskaitos gavimo dienos, pervedant lėšas į Pardavėjo Sutartyje nurodytą banko sąskaitą.</w:t>
      </w:r>
    </w:p>
    <w:p w14:paraId="21C84232" w14:textId="3963AB1A" w:rsidR="00EE7398" w:rsidRPr="00AA1397" w:rsidRDefault="00EE7398" w:rsidP="00EE7398">
      <w:pPr>
        <w:tabs>
          <w:tab w:val="left" w:pos="426"/>
          <w:tab w:val="left" w:pos="1134"/>
        </w:tabs>
        <w:suppressAutoHyphens/>
        <w:ind w:firstLine="851"/>
        <w:jc w:val="both"/>
        <w:textAlignment w:val="baseline"/>
        <w:rPr>
          <w:rFonts w:ascii="Times New Roman" w:hAnsi="Times New Roman" w:cs="Times New Roman"/>
          <w:bCs/>
          <w:sz w:val="24"/>
          <w:szCs w:val="24"/>
          <w:lang w:val="lt-LT" w:eastAsia="lt-LT"/>
        </w:rPr>
      </w:pPr>
      <w:r w:rsidRPr="00AA1397">
        <w:rPr>
          <w:rFonts w:ascii="Times New Roman" w:hAnsi="Times New Roman" w:cs="Times New Roman"/>
          <w:sz w:val="24"/>
          <w:szCs w:val="24"/>
          <w:lang w:val="lt-LT"/>
        </w:rPr>
        <w:t xml:space="preserve">11. </w:t>
      </w:r>
      <w:r w:rsidRPr="00AA1397">
        <w:rPr>
          <w:rFonts w:ascii="Times New Roman" w:hAnsi="Times New Roman" w:cs="Times New Roman"/>
          <w:bCs/>
          <w:sz w:val="24"/>
          <w:szCs w:val="24"/>
          <w:lang w:val="lt-LT" w:eastAsia="lt-LT"/>
        </w:rPr>
        <w:t xml:space="preserve">Pardavėjas sąskaitą Pirkėjui privalo pateikti VPĮ 22 str. 3 d. </w:t>
      </w:r>
      <w:r w:rsidR="00A86E9D" w:rsidRPr="00AA1397">
        <w:rPr>
          <w:rFonts w:ascii="Times New Roman" w:hAnsi="Times New Roman" w:cs="Times New Roman"/>
          <w:sz w:val="24"/>
          <w:szCs w:val="24"/>
          <w:lang w:val="lt-LT"/>
        </w:rPr>
        <w:t xml:space="preserve">nustatyta tvarka per sąskaitų administravimo bendrąją informacinę sistemą „SABIS“ ir el. paštu: </w:t>
      </w:r>
      <w:r w:rsidR="00332CC5" w:rsidRPr="00AA1397">
        <w:rPr>
          <w:rFonts w:ascii="Times New Roman" w:hAnsi="Times New Roman" w:cs="Times New Roman"/>
          <w:sz w:val="24"/>
          <w:szCs w:val="24"/>
          <w:lang w:val="lt-LT"/>
        </w:rPr>
        <w:t>_____________</w:t>
      </w:r>
      <w:r w:rsidR="00A86E9D" w:rsidRPr="00AA1397">
        <w:rPr>
          <w:rFonts w:ascii="Times New Roman" w:hAnsi="Times New Roman" w:cs="Times New Roman"/>
          <w:sz w:val="24"/>
          <w:szCs w:val="24"/>
          <w:lang w:val="lt-LT"/>
        </w:rPr>
        <w:t>.</w:t>
      </w:r>
      <w:r w:rsidR="00A86E9D" w:rsidRPr="00AA1397">
        <w:rPr>
          <w:sz w:val="24"/>
          <w:szCs w:val="24"/>
          <w:lang w:val="lt-LT"/>
        </w:rPr>
        <w:t xml:space="preserve"> </w:t>
      </w:r>
      <w:r w:rsidRPr="00AA1397">
        <w:rPr>
          <w:rFonts w:ascii="Times New Roman" w:eastAsia="Calibri" w:hAnsi="Times New Roman" w:cs="Times New Roman"/>
          <w:sz w:val="24"/>
          <w:szCs w:val="24"/>
          <w:lang w:val="lt-LT" w:eastAsia="ar-SA"/>
        </w:rPr>
        <w:t xml:space="preserve">Pardavėjas įsipareigoja sąskaitoje nurodyti tuos pačius pavadinimus, kurie yra nurodyti Sutartyje, užrašyti ant sąskaitos Sutarties numerį ir datą, pagal kurią parduodamos Prekės. </w:t>
      </w:r>
    </w:p>
    <w:p w14:paraId="6015F84B" w14:textId="274399F8" w:rsidR="00EE7398" w:rsidRPr="00AA1397" w:rsidRDefault="00EE7398" w:rsidP="00EA72A6">
      <w:pPr>
        <w:tabs>
          <w:tab w:val="left" w:pos="426"/>
          <w:tab w:val="left" w:pos="1134"/>
        </w:tabs>
        <w:suppressAutoHyphens/>
        <w:ind w:firstLine="851"/>
        <w:jc w:val="both"/>
        <w:textAlignment w:val="baseline"/>
        <w:rPr>
          <w:rFonts w:ascii="Times New Roman" w:hAnsi="Times New Roman" w:cs="Times New Roman"/>
          <w:sz w:val="24"/>
          <w:szCs w:val="24"/>
          <w:lang w:val="lt-LT"/>
        </w:rPr>
      </w:pPr>
      <w:r w:rsidRPr="00AA1397">
        <w:rPr>
          <w:rFonts w:ascii="Times New Roman" w:hAnsi="Times New Roman" w:cs="Times New Roman"/>
          <w:sz w:val="24"/>
          <w:szCs w:val="24"/>
          <w:lang w:val="lt-LT"/>
        </w:rPr>
        <w:t xml:space="preserve">12. </w:t>
      </w:r>
      <w:r w:rsidRPr="00AA1397">
        <w:rPr>
          <w:rFonts w:ascii="Times New Roman" w:eastAsia="Calibri" w:hAnsi="Times New Roman" w:cs="Times New Roman"/>
          <w:sz w:val="24"/>
          <w:szCs w:val="24"/>
          <w:lang w:val="lt-LT" w:eastAsia="ar-SA"/>
        </w:rPr>
        <w:t xml:space="preserve">Jei sąskaita pateikiama su trūkumais, Pirkėjas turi teisę tokios sąskaitos nepriimti, o Pardavėjas įsipareigoja per 2 (dvi) darbo dienas pašalinti trūkumus ir pateikti Pirkėjui tinkamai užpildytą sąskaitą. Atsiskaitymo terminas skaičiuojamas nuo tinkamai užpildytos sąskaitos gavimo dienos. </w:t>
      </w:r>
      <w:r w:rsidRPr="00AA1397">
        <w:rPr>
          <w:rFonts w:ascii="Times New Roman" w:hAnsi="Times New Roman" w:cs="Times New Roman"/>
          <w:sz w:val="24"/>
          <w:szCs w:val="24"/>
          <w:lang w:val="lt-LT" w:eastAsia="lt-LT"/>
        </w:rPr>
        <w:t xml:space="preserve">Apmokėjimas vykdomas iš </w:t>
      </w:r>
      <w:r w:rsidRPr="00AA1397">
        <w:rPr>
          <w:rFonts w:ascii="Times New Roman" w:hAnsi="Times New Roman" w:cs="Times New Roman"/>
          <w:b/>
          <w:bCs/>
          <w:sz w:val="24"/>
          <w:szCs w:val="24"/>
          <w:lang w:val="lt-LT" w:eastAsia="lt-LT"/>
        </w:rPr>
        <w:t>„</w:t>
      </w:r>
      <w:r w:rsidRPr="00AA1397">
        <w:rPr>
          <w:rFonts w:ascii="Times New Roman" w:hAnsi="Times New Roman" w:cs="Times New Roman"/>
          <w:b/>
          <w:bCs/>
          <w:i/>
          <w:iCs/>
          <w:sz w:val="24"/>
          <w:szCs w:val="24"/>
          <w:lang w:val="lt-LT" w:eastAsia="lt-LT"/>
        </w:rPr>
        <w:t>Neatlygintinos kraujo donorystės propagavimo programos 2021–202</w:t>
      </w:r>
      <w:r w:rsidR="00332CC5" w:rsidRPr="00AA1397">
        <w:rPr>
          <w:rFonts w:ascii="Times New Roman" w:hAnsi="Times New Roman" w:cs="Times New Roman"/>
          <w:b/>
          <w:bCs/>
          <w:i/>
          <w:iCs/>
          <w:sz w:val="24"/>
          <w:szCs w:val="24"/>
          <w:lang w:val="lt-LT" w:eastAsia="lt-LT"/>
        </w:rPr>
        <w:t>6</w:t>
      </w:r>
      <w:r w:rsidRPr="00AA1397">
        <w:rPr>
          <w:rFonts w:ascii="Times New Roman" w:hAnsi="Times New Roman" w:cs="Times New Roman"/>
          <w:b/>
          <w:bCs/>
          <w:i/>
          <w:iCs/>
          <w:sz w:val="24"/>
          <w:szCs w:val="24"/>
          <w:lang w:val="lt-LT" w:eastAsia="lt-LT"/>
        </w:rPr>
        <w:t xml:space="preserve"> m.“ skirtų lėšų</w:t>
      </w:r>
      <w:r w:rsidRPr="00AA1397">
        <w:rPr>
          <w:rFonts w:ascii="Times New Roman" w:hAnsi="Times New Roman" w:cs="Times New Roman"/>
          <w:b/>
          <w:bCs/>
          <w:i/>
          <w:iCs/>
          <w:sz w:val="24"/>
          <w:szCs w:val="24"/>
          <w:vertAlign w:val="superscript"/>
          <w:lang w:val="lt-LT" w:eastAsia="lt-LT"/>
        </w:rPr>
        <w:footnoteReference w:id="1"/>
      </w:r>
      <w:r w:rsidRPr="00AA1397">
        <w:rPr>
          <w:rFonts w:ascii="Times New Roman" w:hAnsi="Times New Roman" w:cs="Times New Roman"/>
          <w:b/>
          <w:bCs/>
          <w:i/>
          <w:iCs/>
          <w:sz w:val="24"/>
          <w:szCs w:val="24"/>
          <w:lang w:val="lt-LT" w:eastAsia="lt-LT"/>
        </w:rPr>
        <w:t>.</w:t>
      </w:r>
      <w:r w:rsidRPr="00AA1397">
        <w:rPr>
          <w:rFonts w:ascii="Times New Roman" w:hAnsi="Times New Roman" w:cs="Times New Roman"/>
          <w:iCs/>
          <w:sz w:val="24"/>
          <w:szCs w:val="24"/>
          <w:lang w:val="lt-LT" w:eastAsia="lt-LT"/>
        </w:rPr>
        <w:t xml:space="preserve"> </w:t>
      </w:r>
    </w:p>
    <w:p w14:paraId="735DD6C4" w14:textId="3D1DC753" w:rsidR="00054FB4" w:rsidRPr="00AA1397" w:rsidRDefault="00054FB4" w:rsidP="00CE0757">
      <w:pPr>
        <w:widowControl/>
        <w:tabs>
          <w:tab w:val="left" w:pos="426"/>
          <w:tab w:val="left" w:pos="1134"/>
        </w:tabs>
        <w:autoSpaceDE/>
        <w:adjustRightInd/>
        <w:jc w:val="both"/>
        <w:rPr>
          <w:rFonts w:ascii="Times New Roman" w:hAnsi="Times New Roman" w:cs="Times New Roman"/>
          <w:bCs/>
          <w:sz w:val="24"/>
          <w:szCs w:val="24"/>
          <w:lang w:val="lt-LT"/>
        </w:rPr>
      </w:pPr>
    </w:p>
    <w:p w14:paraId="20B24AB5" w14:textId="16B00F9C" w:rsidR="00BD34BA" w:rsidRPr="00AA1397" w:rsidRDefault="006F160F" w:rsidP="004C2CF1">
      <w:pPr>
        <w:widowControl/>
        <w:tabs>
          <w:tab w:val="left" w:pos="426"/>
          <w:tab w:val="left" w:pos="1134"/>
        </w:tabs>
        <w:autoSpaceDE/>
        <w:adjustRightInd/>
        <w:jc w:val="center"/>
        <w:rPr>
          <w:rFonts w:ascii="Times New Roman" w:hAnsi="Times New Roman" w:cs="Times New Roman"/>
          <w:bCs/>
          <w:sz w:val="24"/>
          <w:szCs w:val="24"/>
          <w:lang w:val="lt-LT"/>
        </w:rPr>
      </w:pPr>
      <w:r w:rsidRPr="00AA1397">
        <w:rPr>
          <w:rFonts w:ascii="Times New Roman" w:hAnsi="Times New Roman" w:cs="Times New Roman"/>
          <w:b/>
          <w:sz w:val="24"/>
          <w:szCs w:val="24"/>
          <w:lang w:val="lt-LT"/>
        </w:rPr>
        <w:t>I</w:t>
      </w:r>
      <w:r w:rsidR="009927DD" w:rsidRPr="00AA1397">
        <w:rPr>
          <w:rFonts w:ascii="Times New Roman" w:hAnsi="Times New Roman" w:cs="Times New Roman"/>
          <w:b/>
          <w:sz w:val="24"/>
          <w:szCs w:val="24"/>
          <w:lang w:val="lt-LT"/>
        </w:rPr>
        <w:t>II</w:t>
      </w:r>
      <w:r w:rsidR="00BD34BA" w:rsidRPr="00AA1397">
        <w:rPr>
          <w:rFonts w:ascii="Times New Roman" w:hAnsi="Times New Roman" w:cs="Times New Roman"/>
          <w:b/>
          <w:sz w:val="24"/>
          <w:szCs w:val="24"/>
          <w:lang w:val="lt-LT"/>
        </w:rPr>
        <w:t xml:space="preserve"> SKYRIUS</w:t>
      </w:r>
    </w:p>
    <w:p w14:paraId="61EDB14E" w14:textId="14CA023C" w:rsidR="00F02013" w:rsidRPr="00AA1397" w:rsidRDefault="004759D8" w:rsidP="0033027A">
      <w:pPr>
        <w:widowControl/>
        <w:tabs>
          <w:tab w:val="left" w:pos="426"/>
          <w:tab w:val="left" w:pos="1134"/>
        </w:tabs>
        <w:autoSpaceDE/>
        <w:adjustRightInd/>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 xml:space="preserve">PREKIŲ </w:t>
      </w:r>
      <w:r w:rsidR="006F160F" w:rsidRPr="00AA1397">
        <w:rPr>
          <w:rFonts w:ascii="Times New Roman" w:hAnsi="Times New Roman" w:cs="Times New Roman"/>
          <w:b/>
          <w:sz w:val="24"/>
          <w:szCs w:val="24"/>
          <w:lang w:val="lt-LT"/>
        </w:rPr>
        <w:t>KOKYBĖ IR PRIEVOLIŲ VYKDYM</w:t>
      </w:r>
      <w:r w:rsidRPr="00AA1397">
        <w:rPr>
          <w:rFonts w:ascii="Times New Roman" w:hAnsi="Times New Roman" w:cs="Times New Roman"/>
          <w:b/>
          <w:sz w:val="24"/>
          <w:szCs w:val="24"/>
          <w:lang w:val="lt-LT"/>
        </w:rPr>
        <w:t>O TVARKA</w:t>
      </w:r>
    </w:p>
    <w:p w14:paraId="2A1AF7A1" w14:textId="77777777" w:rsidR="003F0C2B" w:rsidRPr="00AA1397" w:rsidRDefault="003F0C2B" w:rsidP="0033027A">
      <w:pPr>
        <w:widowControl/>
        <w:tabs>
          <w:tab w:val="left" w:pos="426"/>
          <w:tab w:val="left" w:pos="1134"/>
        </w:tabs>
        <w:autoSpaceDE/>
        <w:adjustRightInd/>
        <w:jc w:val="center"/>
        <w:rPr>
          <w:rFonts w:ascii="Times New Roman" w:hAnsi="Times New Roman" w:cs="Times New Roman"/>
          <w:b/>
          <w:sz w:val="24"/>
          <w:szCs w:val="24"/>
          <w:lang w:val="lt-LT"/>
        </w:rPr>
      </w:pPr>
    </w:p>
    <w:p w14:paraId="5FE9622F" w14:textId="6497ED9B" w:rsidR="00054FB4" w:rsidRPr="00AA1397" w:rsidRDefault="00BD34BA" w:rsidP="00BD34BA">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t>1</w:t>
      </w:r>
      <w:r w:rsidR="00C812D8" w:rsidRPr="00AA1397">
        <w:rPr>
          <w:rFonts w:ascii="Times New Roman" w:hAnsi="Times New Roman" w:cs="Times New Roman"/>
          <w:bCs/>
          <w:sz w:val="24"/>
          <w:szCs w:val="24"/>
          <w:lang w:val="lt-LT"/>
        </w:rPr>
        <w:t>3</w:t>
      </w:r>
      <w:r w:rsidRPr="00AA1397">
        <w:rPr>
          <w:rFonts w:ascii="Times New Roman" w:hAnsi="Times New Roman" w:cs="Times New Roman"/>
          <w:bCs/>
          <w:sz w:val="24"/>
          <w:szCs w:val="24"/>
          <w:lang w:val="lt-LT"/>
        </w:rPr>
        <w:t>.</w:t>
      </w:r>
      <w:r w:rsidR="00054FB4" w:rsidRPr="00AA1397">
        <w:rPr>
          <w:rFonts w:ascii="Times New Roman" w:hAnsi="Times New Roman" w:cs="Times New Roman"/>
          <w:bCs/>
          <w:sz w:val="24"/>
          <w:szCs w:val="24"/>
          <w:lang w:val="lt-LT"/>
        </w:rPr>
        <w:t xml:space="preserve"> </w:t>
      </w:r>
      <w:r w:rsidR="00EC0B07" w:rsidRPr="00AA1397">
        <w:rPr>
          <w:rFonts w:ascii="Times New Roman" w:hAnsi="Times New Roman" w:cs="Times New Roman"/>
          <w:bCs/>
          <w:sz w:val="24"/>
          <w:szCs w:val="24"/>
          <w:lang w:val="lt-LT"/>
        </w:rPr>
        <w:t>Pardavėjas garantuoja Prekių kokybę bei paslėptų trūkumų nebuvimą. Prekių kokybė privalo atitikti Sutarties reikalavimus, Lietuvos Respublikoje bei tarptautinėje rinkoje galiojančius techninius ir kokybės standartus keliamus tokio pobūdžio Prekėms, taip pat perkamų Prekių modelius ir (ar) aprašymus bei jų kokybę nustatančių dokumentų reikalavimus.</w:t>
      </w:r>
    </w:p>
    <w:p w14:paraId="249779B1" w14:textId="77777777" w:rsidR="00F51B81" w:rsidRPr="00AA1397" w:rsidRDefault="00EC0B07" w:rsidP="00F51B81">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t>14. Pardavėjas prisiima visą atsakomybę dėl Prekių kokybės, saugos, teisingo ženklinimo, už pateiktos informacijos tikslumą ir tiesiogiai atsako už žalą, atsiradusią dėl netinkamos Prekių kokybės</w:t>
      </w:r>
      <w:r w:rsidRPr="00AA1397">
        <w:rPr>
          <w:rFonts w:ascii="Times New Roman" w:hAnsi="Times New Roman" w:cs="Times New Roman"/>
          <w:sz w:val="24"/>
          <w:szCs w:val="24"/>
          <w:lang w:val="lt-LT" w:eastAsia="ar-SA"/>
        </w:rPr>
        <w:t xml:space="preserve"> ir neatitikimo Sutarties sąlygoms</w:t>
      </w:r>
      <w:r w:rsidRPr="00AA1397">
        <w:rPr>
          <w:rFonts w:ascii="Times New Roman" w:hAnsi="Times New Roman" w:cs="Times New Roman"/>
          <w:bCs/>
          <w:sz w:val="24"/>
          <w:szCs w:val="24"/>
          <w:lang w:val="lt-LT"/>
        </w:rPr>
        <w:t xml:space="preserve">. Pirkėjas turi teisę reikšti pretenzijas dėl nekokybiškų ar reikalavimų neatitinkančių Prekių per visą Sutarties galiojimo terminą. Taip pat Pirkėjas turi teisę reikalauti, o Pardavėjas turi prievolę ištaisyti visus Prekių trūkumus. </w:t>
      </w:r>
    </w:p>
    <w:p w14:paraId="2CF7FD95" w14:textId="31078445" w:rsidR="00F51B81" w:rsidRPr="00AA1397" w:rsidRDefault="00D84E0F" w:rsidP="00F51B81">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t xml:space="preserve">15. </w:t>
      </w:r>
      <w:r w:rsidR="00A86E9D" w:rsidRPr="00AA1397">
        <w:rPr>
          <w:rFonts w:ascii="Times New Roman" w:hAnsi="Times New Roman" w:cs="Times New Roman"/>
          <w:bCs/>
          <w:sz w:val="24"/>
          <w:szCs w:val="24"/>
          <w:lang w:val="lt-LT"/>
        </w:rPr>
        <w:t xml:space="preserve">Kiekvienas medalis turi </w:t>
      </w:r>
      <w:r w:rsidR="003F0C2B" w:rsidRPr="00AA1397">
        <w:rPr>
          <w:rFonts w:ascii="Times New Roman" w:hAnsi="Times New Roman" w:cs="Times New Roman"/>
          <w:bCs/>
          <w:sz w:val="24"/>
          <w:szCs w:val="24"/>
          <w:lang w:val="lt-LT"/>
        </w:rPr>
        <w:t xml:space="preserve">atitikti Sutarties priede  - </w:t>
      </w:r>
      <w:r w:rsidR="00EA72A6" w:rsidRPr="00AA1397">
        <w:rPr>
          <w:rFonts w:ascii="Times New Roman" w:hAnsi="Times New Roman" w:cs="Times New Roman"/>
          <w:bCs/>
          <w:sz w:val="24"/>
          <w:szCs w:val="24"/>
          <w:lang w:val="lt-LT"/>
        </w:rPr>
        <w:t>TS</w:t>
      </w:r>
      <w:r w:rsidR="003F0C2B" w:rsidRPr="00AA1397">
        <w:rPr>
          <w:rFonts w:ascii="Times New Roman" w:hAnsi="Times New Roman" w:cs="Times New Roman"/>
          <w:bCs/>
          <w:sz w:val="24"/>
          <w:szCs w:val="24"/>
          <w:lang w:val="lt-LT"/>
        </w:rPr>
        <w:t xml:space="preserve"> nurodytus reikalavimus.</w:t>
      </w:r>
      <w:r w:rsidR="00F51B81" w:rsidRPr="00AA1397">
        <w:rPr>
          <w:rFonts w:ascii="Times New Roman" w:hAnsi="Times New Roman" w:cs="Times New Roman"/>
          <w:sz w:val="24"/>
          <w:szCs w:val="24"/>
          <w:lang w:val="lt-LT"/>
        </w:rPr>
        <w:t xml:space="preserve"> </w:t>
      </w:r>
    </w:p>
    <w:p w14:paraId="514D71C6" w14:textId="01CD6CCE" w:rsidR="00EC0B07" w:rsidRPr="00AA1397" w:rsidRDefault="00F51B81" w:rsidP="00F51B81">
      <w:pPr>
        <w:widowControl/>
        <w:tabs>
          <w:tab w:val="left" w:pos="426"/>
          <w:tab w:val="left" w:pos="1134"/>
        </w:tabs>
        <w:autoSpaceDE/>
        <w:adjustRightInd/>
        <w:ind w:firstLine="851"/>
        <w:jc w:val="both"/>
        <w:rPr>
          <w:rFonts w:ascii="Times New Roman" w:hAnsi="Times New Roman" w:cs="Times New Roman"/>
          <w:bCs/>
          <w:sz w:val="24"/>
          <w:szCs w:val="24"/>
          <w:lang w:val="lt-LT"/>
        </w:rPr>
      </w:pPr>
      <w:r w:rsidRPr="00AA1397">
        <w:rPr>
          <w:rFonts w:ascii="Times New Roman" w:hAnsi="Times New Roman" w:cs="Times New Roman"/>
          <w:bCs/>
          <w:sz w:val="24"/>
          <w:szCs w:val="24"/>
          <w:lang w:val="lt-LT"/>
        </w:rPr>
        <w:t>16. Medaliai</w:t>
      </w:r>
      <w:r w:rsidR="00D84E0F" w:rsidRPr="00AA1397">
        <w:rPr>
          <w:rFonts w:ascii="Times New Roman" w:hAnsi="Times New Roman" w:cs="Times New Roman"/>
          <w:bCs/>
          <w:sz w:val="24"/>
          <w:szCs w:val="24"/>
          <w:lang w:val="lt-LT"/>
        </w:rPr>
        <w:t xml:space="preserve"> galės būti pradėti gaminti tik atlikus korekcijas pagal Pirkėjo pateiktas pastabas (jeigu tokių bus) ir gavus jo raštišką (el. paštu) patvirtinimą dėl galutinio suderinimo. </w:t>
      </w:r>
      <w:r w:rsidR="0033027A" w:rsidRPr="00AA1397">
        <w:rPr>
          <w:rFonts w:ascii="Times New Roman" w:hAnsi="Times New Roman" w:cs="Times New Roman"/>
          <w:bCs/>
          <w:sz w:val="24"/>
          <w:szCs w:val="24"/>
          <w:lang w:val="lt-LT"/>
        </w:rPr>
        <w:t xml:space="preserve">Prekės bus užsakomos pagal Pirkėjo poreikį, pateikiant užsakymą el. p. ___________. Minimalus vieno užsakymo kiekis – </w:t>
      </w:r>
      <w:r w:rsidR="00332CC5" w:rsidRPr="00AA1397">
        <w:rPr>
          <w:rFonts w:ascii="Times New Roman" w:hAnsi="Times New Roman" w:cs="Times New Roman"/>
          <w:bCs/>
          <w:sz w:val="24"/>
          <w:szCs w:val="24"/>
          <w:lang w:val="lt-LT"/>
        </w:rPr>
        <w:t>10</w:t>
      </w:r>
      <w:r w:rsidR="0033027A" w:rsidRPr="00AA1397">
        <w:rPr>
          <w:rFonts w:ascii="Times New Roman" w:hAnsi="Times New Roman" w:cs="Times New Roman"/>
          <w:bCs/>
          <w:sz w:val="24"/>
          <w:szCs w:val="24"/>
          <w:lang w:val="lt-LT"/>
        </w:rPr>
        <w:t>0 vnt.</w:t>
      </w:r>
    </w:p>
    <w:p w14:paraId="481D97F1" w14:textId="55760555" w:rsidR="00EC0B07" w:rsidRPr="00AA1397" w:rsidRDefault="00EC0B07" w:rsidP="00EC0B07">
      <w:pPr>
        <w:widowControl/>
        <w:tabs>
          <w:tab w:val="left" w:pos="426"/>
          <w:tab w:val="left" w:pos="1134"/>
        </w:tabs>
        <w:autoSpaceDE/>
        <w:adjustRightInd/>
        <w:ind w:firstLine="851"/>
        <w:jc w:val="both"/>
        <w:rPr>
          <w:rFonts w:ascii="Times New Roman" w:hAnsi="Times New Roman" w:cs="Times New Roman"/>
          <w:sz w:val="24"/>
          <w:szCs w:val="24"/>
          <w:lang w:val="lt-LT"/>
        </w:rPr>
      </w:pPr>
      <w:r w:rsidRPr="00AA1397">
        <w:rPr>
          <w:rFonts w:ascii="Times New Roman" w:hAnsi="Times New Roman" w:cs="Times New Roman"/>
          <w:bCs/>
          <w:sz w:val="24"/>
          <w:szCs w:val="24"/>
          <w:lang w:val="lt-LT"/>
        </w:rPr>
        <w:t>1</w:t>
      </w:r>
      <w:r w:rsidR="00F51B81" w:rsidRPr="00AA1397">
        <w:rPr>
          <w:rFonts w:ascii="Times New Roman" w:hAnsi="Times New Roman" w:cs="Times New Roman"/>
          <w:bCs/>
          <w:sz w:val="24"/>
          <w:szCs w:val="24"/>
          <w:lang w:val="lt-LT"/>
        </w:rPr>
        <w:t>7</w:t>
      </w:r>
      <w:r w:rsidRPr="00AA1397">
        <w:rPr>
          <w:rFonts w:ascii="Times New Roman" w:hAnsi="Times New Roman" w:cs="Times New Roman"/>
          <w:bCs/>
          <w:sz w:val="24"/>
          <w:szCs w:val="24"/>
          <w:lang w:val="lt-LT"/>
        </w:rPr>
        <w:t xml:space="preserve">. </w:t>
      </w:r>
      <w:r w:rsidRPr="00AA1397">
        <w:rPr>
          <w:rFonts w:ascii="Times New Roman" w:hAnsi="Times New Roman" w:cs="Times New Roman"/>
          <w:sz w:val="24"/>
          <w:szCs w:val="24"/>
          <w:lang w:val="lt-LT"/>
        </w:rPr>
        <w:t xml:space="preserve">Sutarties prievolių įvykdymo terminai: Pardavėjas </w:t>
      </w:r>
      <w:r w:rsidR="0033027A" w:rsidRPr="00AA1397">
        <w:rPr>
          <w:rFonts w:ascii="Times New Roman" w:hAnsi="Times New Roman" w:cs="Times New Roman"/>
          <w:sz w:val="24"/>
          <w:szCs w:val="24"/>
          <w:lang w:val="lt-LT"/>
        </w:rPr>
        <w:t>užsakytą Prekių</w:t>
      </w:r>
      <w:r w:rsidR="00D84E0F" w:rsidRPr="00AA1397">
        <w:rPr>
          <w:rFonts w:ascii="Times New Roman" w:hAnsi="Times New Roman" w:cs="Times New Roman"/>
          <w:sz w:val="24"/>
          <w:szCs w:val="24"/>
          <w:lang w:val="lt-LT"/>
        </w:rPr>
        <w:t xml:space="preserve"> kiekį Pirkėjui turės pristatyti savo transportu ir lėšomis šiuo adresu: Vilnius, Žolyno g. 34, VšĮ Nacionalinis kraujo centras; darbo dien</w:t>
      </w:r>
      <w:r w:rsidR="0033027A" w:rsidRPr="00AA1397">
        <w:rPr>
          <w:rFonts w:ascii="Times New Roman" w:hAnsi="Times New Roman" w:cs="Times New Roman"/>
          <w:sz w:val="24"/>
          <w:szCs w:val="24"/>
          <w:lang w:val="lt-LT"/>
        </w:rPr>
        <w:t>omis</w:t>
      </w:r>
      <w:r w:rsidR="00D84E0F" w:rsidRPr="00AA1397">
        <w:rPr>
          <w:rFonts w:ascii="Times New Roman" w:hAnsi="Times New Roman" w:cs="Times New Roman"/>
          <w:sz w:val="24"/>
          <w:szCs w:val="24"/>
          <w:lang w:val="lt-LT"/>
        </w:rPr>
        <w:t xml:space="preserve"> nuo 9.00 val. iki 15.00 val. Prekes Pardavėjas turės pristatyti ne vėliau kaip per </w:t>
      </w:r>
      <w:r w:rsidR="0033027A" w:rsidRPr="00AA1397">
        <w:rPr>
          <w:rFonts w:ascii="Times New Roman" w:hAnsi="Times New Roman" w:cs="Times New Roman"/>
          <w:sz w:val="24"/>
          <w:szCs w:val="24"/>
          <w:lang w:val="lt-LT"/>
        </w:rPr>
        <w:t>50</w:t>
      </w:r>
      <w:r w:rsidR="00D84E0F" w:rsidRPr="00AA1397">
        <w:rPr>
          <w:rFonts w:ascii="Times New Roman" w:hAnsi="Times New Roman" w:cs="Times New Roman"/>
          <w:sz w:val="24"/>
          <w:szCs w:val="24"/>
          <w:lang w:val="lt-LT"/>
        </w:rPr>
        <w:t xml:space="preserve"> (</w:t>
      </w:r>
      <w:r w:rsidR="0033027A" w:rsidRPr="00AA1397">
        <w:rPr>
          <w:rFonts w:ascii="Times New Roman" w:hAnsi="Times New Roman" w:cs="Times New Roman"/>
          <w:sz w:val="24"/>
          <w:szCs w:val="24"/>
          <w:lang w:val="lt-LT"/>
        </w:rPr>
        <w:t>penkiasdešimt</w:t>
      </w:r>
      <w:r w:rsidR="00D84E0F" w:rsidRPr="00AA1397">
        <w:rPr>
          <w:rFonts w:ascii="Times New Roman" w:hAnsi="Times New Roman" w:cs="Times New Roman"/>
          <w:sz w:val="24"/>
          <w:szCs w:val="24"/>
          <w:lang w:val="lt-LT"/>
        </w:rPr>
        <w:t>) kalendorin</w:t>
      </w:r>
      <w:r w:rsidR="0033027A" w:rsidRPr="00AA1397">
        <w:rPr>
          <w:rFonts w:ascii="Times New Roman" w:hAnsi="Times New Roman" w:cs="Times New Roman"/>
          <w:sz w:val="24"/>
          <w:szCs w:val="24"/>
          <w:lang w:val="lt-LT"/>
        </w:rPr>
        <w:t>ių</w:t>
      </w:r>
      <w:r w:rsidR="00D84E0F" w:rsidRPr="00AA1397">
        <w:rPr>
          <w:rFonts w:ascii="Times New Roman" w:hAnsi="Times New Roman" w:cs="Times New Roman"/>
          <w:sz w:val="24"/>
          <w:szCs w:val="24"/>
          <w:lang w:val="lt-LT"/>
        </w:rPr>
        <w:t xml:space="preserve"> dien</w:t>
      </w:r>
      <w:r w:rsidR="0033027A" w:rsidRPr="00AA1397">
        <w:rPr>
          <w:rFonts w:ascii="Times New Roman" w:hAnsi="Times New Roman" w:cs="Times New Roman"/>
          <w:sz w:val="24"/>
          <w:szCs w:val="24"/>
          <w:lang w:val="lt-LT"/>
        </w:rPr>
        <w:t>ų</w:t>
      </w:r>
      <w:r w:rsidR="00D84E0F" w:rsidRPr="00AA1397">
        <w:rPr>
          <w:rFonts w:ascii="Times New Roman" w:hAnsi="Times New Roman" w:cs="Times New Roman"/>
          <w:sz w:val="24"/>
          <w:szCs w:val="24"/>
          <w:lang w:val="lt-LT"/>
        </w:rPr>
        <w:t xml:space="preserve"> nuo </w:t>
      </w:r>
      <w:r w:rsidR="0033027A" w:rsidRPr="00AA1397">
        <w:rPr>
          <w:rFonts w:ascii="Times New Roman" w:hAnsi="Times New Roman" w:cs="Times New Roman"/>
          <w:sz w:val="24"/>
          <w:szCs w:val="24"/>
          <w:lang w:val="lt-LT"/>
        </w:rPr>
        <w:t>užsakymo pateikimo dienos</w:t>
      </w:r>
      <w:r w:rsidR="00D84E0F" w:rsidRPr="00AA1397">
        <w:rPr>
          <w:rFonts w:ascii="Times New Roman" w:hAnsi="Times New Roman" w:cs="Times New Roman"/>
          <w:sz w:val="24"/>
          <w:szCs w:val="24"/>
          <w:lang w:val="lt-LT"/>
        </w:rPr>
        <w:t>.</w:t>
      </w:r>
    </w:p>
    <w:p w14:paraId="419058EE" w14:textId="289A992F" w:rsidR="00EC0B07" w:rsidRPr="00AA1397" w:rsidRDefault="00EC0B07" w:rsidP="00EC0B07">
      <w:pPr>
        <w:widowControl/>
        <w:tabs>
          <w:tab w:val="left" w:pos="426"/>
          <w:tab w:val="left" w:pos="1134"/>
        </w:tabs>
        <w:autoSpaceDE/>
        <w:adjustRightInd/>
        <w:ind w:firstLine="851"/>
        <w:jc w:val="both"/>
        <w:rPr>
          <w:rStyle w:val="Numatytasispastraiposriftas1"/>
          <w:rFonts w:ascii="Times New Roman" w:hAnsi="Times New Roman" w:cs="Times New Roman"/>
          <w:sz w:val="24"/>
          <w:szCs w:val="24"/>
          <w:lang w:val="lt-LT"/>
        </w:rPr>
      </w:pPr>
      <w:r w:rsidRPr="00AA1397">
        <w:rPr>
          <w:rFonts w:ascii="Times New Roman" w:hAnsi="Times New Roman" w:cs="Times New Roman"/>
          <w:sz w:val="24"/>
          <w:szCs w:val="24"/>
          <w:lang w:val="lt-LT"/>
        </w:rPr>
        <w:t>1</w:t>
      </w:r>
      <w:r w:rsidR="00F51B81" w:rsidRPr="00AA1397">
        <w:rPr>
          <w:rFonts w:ascii="Times New Roman" w:hAnsi="Times New Roman" w:cs="Times New Roman"/>
          <w:sz w:val="24"/>
          <w:szCs w:val="24"/>
          <w:lang w:val="lt-LT"/>
        </w:rPr>
        <w:t>8</w:t>
      </w:r>
      <w:r w:rsidRPr="00AA1397">
        <w:rPr>
          <w:rFonts w:ascii="Times New Roman" w:hAnsi="Times New Roman" w:cs="Times New Roman"/>
          <w:sz w:val="24"/>
          <w:szCs w:val="24"/>
          <w:lang w:val="lt-LT"/>
        </w:rPr>
        <w:t>. Pardavėjui pristačius Prekes</w:t>
      </w:r>
      <w:r w:rsidR="00D166C2" w:rsidRPr="00AA1397">
        <w:rPr>
          <w:rFonts w:ascii="Times New Roman" w:hAnsi="Times New Roman" w:cs="Times New Roman"/>
          <w:sz w:val="24"/>
          <w:szCs w:val="24"/>
          <w:lang w:val="lt-LT"/>
        </w:rPr>
        <w:t xml:space="preserve"> (kartu su Prekėmis pateikiami jų</w:t>
      </w:r>
      <w:r w:rsidR="004732F0" w:rsidRPr="00AA1397">
        <w:rPr>
          <w:rFonts w:ascii="Times New Roman" w:hAnsi="Times New Roman" w:cs="Times New Roman"/>
          <w:sz w:val="24"/>
          <w:szCs w:val="24"/>
          <w:lang w:val="lt-LT"/>
        </w:rPr>
        <w:t xml:space="preserve"> gamybai panaudotų </w:t>
      </w:r>
      <w:r w:rsidR="004732F0" w:rsidRPr="00AA1397">
        <w:rPr>
          <w:rFonts w:ascii="Times New Roman" w:eastAsia="Calibri" w:hAnsi="Times New Roman" w:cs="Times New Roman"/>
          <w:sz w:val="24"/>
          <w:szCs w:val="24"/>
          <w:lang w:val="lt-LT"/>
        </w:rPr>
        <w:t xml:space="preserve">medžiagų kokybę ir atitikimą </w:t>
      </w:r>
      <w:r w:rsidR="000070F1" w:rsidRPr="00AA1397">
        <w:rPr>
          <w:rFonts w:ascii="Times New Roman" w:eastAsia="Calibri" w:hAnsi="Times New Roman" w:cs="Times New Roman"/>
          <w:sz w:val="24"/>
          <w:szCs w:val="24"/>
          <w:lang w:val="lt-LT"/>
        </w:rPr>
        <w:t>TS</w:t>
      </w:r>
      <w:r w:rsidR="004732F0" w:rsidRPr="00AA1397">
        <w:rPr>
          <w:rFonts w:ascii="Times New Roman" w:eastAsia="Calibri" w:hAnsi="Times New Roman" w:cs="Times New Roman"/>
          <w:sz w:val="24"/>
          <w:szCs w:val="24"/>
          <w:lang w:val="lt-LT"/>
        </w:rPr>
        <w:t xml:space="preserve"> reikalavimams patvirtinan</w:t>
      </w:r>
      <w:r w:rsidR="00D166C2" w:rsidRPr="00AA1397">
        <w:rPr>
          <w:rFonts w:ascii="Times New Roman" w:eastAsia="Calibri" w:hAnsi="Times New Roman" w:cs="Times New Roman"/>
          <w:sz w:val="24"/>
          <w:szCs w:val="24"/>
          <w:lang w:val="lt-LT"/>
        </w:rPr>
        <w:t>tys</w:t>
      </w:r>
      <w:r w:rsidR="004732F0" w:rsidRPr="00AA1397">
        <w:rPr>
          <w:rFonts w:ascii="Times New Roman" w:eastAsia="Calibri" w:hAnsi="Times New Roman" w:cs="Times New Roman"/>
          <w:sz w:val="24"/>
          <w:szCs w:val="24"/>
          <w:lang w:val="lt-LT"/>
        </w:rPr>
        <w:t xml:space="preserve"> </w:t>
      </w:r>
      <w:r w:rsidR="00D166C2" w:rsidRPr="00AA1397">
        <w:rPr>
          <w:rFonts w:ascii="Times New Roman" w:eastAsia="Calibri" w:hAnsi="Times New Roman" w:cs="Times New Roman"/>
          <w:sz w:val="24"/>
          <w:szCs w:val="24"/>
          <w:lang w:val="lt-LT"/>
        </w:rPr>
        <w:t xml:space="preserve">rašytiniai </w:t>
      </w:r>
      <w:r w:rsidR="004732F0" w:rsidRPr="00AA1397">
        <w:rPr>
          <w:rFonts w:ascii="Times New Roman" w:eastAsia="Calibri" w:hAnsi="Times New Roman" w:cs="Times New Roman"/>
          <w:sz w:val="24"/>
          <w:szCs w:val="24"/>
          <w:lang w:val="lt-LT"/>
        </w:rPr>
        <w:t>įrodymai</w:t>
      </w:r>
      <w:r w:rsidR="00D166C2" w:rsidRPr="00AA1397">
        <w:rPr>
          <w:rFonts w:ascii="Times New Roman" w:eastAsia="Calibri" w:hAnsi="Times New Roman" w:cs="Times New Roman"/>
          <w:sz w:val="24"/>
          <w:szCs w:val="24"/>
          <w:lang w:val="lt-LT"/>
        </w:rPr>
        <w:t>)</w:t>
      </w:r>
      <w:r w:rsidR="004732F0" w:rsidRPr="00AA1397">
        <w:rPr>
          <w:rFonts w:ascii="Times New Roman" w:eastAsia="Calibri" w:hAnsi="Times New Roman" w:cs="Times New Roman"/>
          <w:sz w:val="24"/>
          <w:szCs w:val="24"/>
          <w:lang w:val="lt-LT"/>
        </w:rPr>
        <w:t xml:space="preserve"> </w:t>
      </w:r>
      <w:r w:rsidRPr="00AA1397">
        <w:rPr>
          <w:rFonts w:ascii="Times New Roman" w:hAnsi="Times New Roman" w:cs="Times New Roman"/>
          <w:sz w:val="24"/>
          <w:szCs w:val="24"/>
          <w:lang w:val="lt-LT"/>
        </w:rPr>
        <w:t>Pirkėj</w:t>
      </w:r>
      <w:r w:rsidR="004732F0" w:rsidRPr="00AA1397">
        <w:rPr>
          <w:rFonts w:ascii="Times New Roman" w:hAnsi="Times New Roman" w:cs="Times New Roman"/>
          <w:sz w:val="24"/>
          <w:szCs w:val="24"/>
          <w:lang w:val="lt-LT"/>
        </w:rPr>
        <w:t>as</w:t>
      </w:r>
      <w:r w:rsidRPr="00AA1397">
        <w:rPr>
          <w:rFonts w:ascii="Times New Roman" w:hAnsi="Times New Roman" w:cs="Times New Roman"/>
          <w:sz w:val="24"/>
          <w:szCs w:val="24"/>
          <w:lang w:val="lt-LT"/>
        </w:rPr>
        <w:t xml:space="preserve"> vizualiai įvertin</w:t>
      </w:r>
      <w:r w:rsidR="004732F0" w:rsidRPr="00AA1397">
        <w:rPr>
          <w:rFonts w:ascii="Times New Roman" w:hAnsi="Times New Roman" w:cs="Times New Roman"/>
          <w:sz w:val="24"/>
          <w:szCs w:val="24"/>
          <w:lang w:val="lt-LT"/>
        </w:rPr>
        <w:t>a</w:t>
      </w:r>
      <w:r w:rsidRPr="00AA1397">
        <w:rPr>
          <w:rFonts w:ascii="Times New Roman" w:hAnsi="Times New Roman" w:cs="Times New Roman"/>
          <w:sz w:val="24"/>
          <w:szCs w:val="24"/>
          <w:lang w:val="lt-LT"/>
        </w:rPr>
        <w:t xml:space="preserve"> </w:t>
      </w:r>
      <w:r w:rsidR="00D166C2" w:rsidRPr="00AA1397">
        <w:rPr>
          <w:rFonts w:ascii="Times New Roman" w:hAnsi="Times New Roman" w:cs="Times New Roman"/>
          <w:sz w:val="24"/>
          <w:szCs w:val="24"/>
          <w:lang w:val="lt-LT"/>
        </w:rPr>
        <w:t>jų</w:t>
      </w:r>
      <w:r w:rsidRPr="00AA1397">
        <w:rPr>
          <w:rFonts w:ascii="Times New Roman" w:hAnsi="Times New Roman" w:cs="Times New Roman"/>
          <w:sz w:val="24"/>
          <w:szCs w:val="24"/>
          <w:lang w:val="lt-LT"/>
        </w:rPr>
        <w:t xml:space="preserve"> kokybę ir kiekį</w:t>
      </w:r>
      <w:r w:rsidR="004732F0" w:rsidRPr="00AA1397">
        <w:rPr>
          <w:rFonts w:ascii="Times New Roman" w:hAnsi="Times New Roman" w:cs="Times New Roman"/>
          <w:sz w:val="24"/>
          <w:szCs w:val="24"/>
          <w:lang w:val="lt-LT"/>
        </w:rPr>
        <w:t>. Nenustačius neatitikimų Sutartiniams reikalavimams</w:t>
      </w:r>
      <w:r w:rsidR="00D166C2" w:rsidRPr="00AA1397">
        <w:rPr>
          <w:rFonts w:ascii="Times New Roman" w:hAnsi="Times New Roman" w:cs="Times New Roman"/>
          <w:sz w:val="24"/>
          <w:szCs w:val="24"/>
          <w:lang w:val="lt-LT"/>
        </w:rPr>
        <w:t>,</w:t>
      </w:r>
      <w:r w:rsidRPr="00AA1397">
        <w:rPr>
          <w:rFonts w:ascii="Times New Roman" w:hAnsi="Times New Roman" w:cs="Times New Roman"/>
          <w:sz w:val="24"/>
          <w:szCs w:val="24"/>
          <w:lang w:val="lt-LT"/>
        </w:rPr>
        <w:t xml:space="preserve"> Šalys nedelsiant pasirašo Prekių priėmimo – perdavimo</w:t>
      </w:r>
      <w:r w:rsidR="0033027A" w:rsidRPr="00AA1397">
        <w:rPr>
          <w:rFonts w:ascii="Times New Roman" w:hAnsi="Times New Roman" w:cs="Times New Roman"/>
          <w:sz w:val="24"/>
          <w:szCs w:val="24"/>
          <w:lang w:val="lt-LT"/>
        </w:rPr>
        <w:t xml:space="preserve"> aktą</w:t>
      </w:r>
      <w:r w:rsidRPr="00AA1397">
        <w:rPr>
          <w:rFonts w:ascii="Times New Roman" w:hAnsi="Times New Roman" w:cs="Times New Roman"/>
          <w:sz w:val="24"/>
          <w:szCs w:val="24"/>
          <w:lang w:val="lt-LT"/>
        </w:rPr>
        <w:t xml:space="preserve"> </w:t>
      </w:r>
      <w:r w:rsidR="0033027A" w:rsidRPr="00AA1397">
        <w:rPr>
          <w:rFonts w:ascii="Times New Roman" w:hAnsi="Times New Roman" w:cs="Times New Roman"/>
          <w:sz w:val="24"/>
          <w:szCs w:val="24"/>
          <w:lang w:val="lt-LT"/>
        </w:rPr>
        <w:t xml:space="preserve">(ar kitą </w:t>
      </w:r>
      <w:r w:rsidR="00917169" w:rsidRPr="00AA1397">
        <w:rPr>
          <w:rFonts w:ascii="Times New Roman" w:hAnsi="Times New Roman" w:cs="Times New Roman"/>
          <w:sz w:val="24"/>
          <w:szCs w:val="24"/>
          <w:lang w:val="lt-LT"/>
        </w:rPr>
        <w:t>priėmimą</w:t>
      </w:r>
      <w:r w:rsidR="0033027A" w:rsidRPr="00AA1397">
        <w:rPr>
          <w:rFonts w:ascii="Times New Roman" w:hAnsi="Times New Roman" w:cs="Times New Roman"/>
          <w:sz w:val="24"/>
          <w:szCs w:val="24"/>
          <w:lang w:val="lt-LT"/>
        </w:rPr>
        <w:t xml:space="preserve"> patvirtinantį dokumentą pvz. Sąskaitą - faktūrą)</w:t>
      </w:r>
      <w:r w:rsidRPr="00AA1397">
        <w:rPr>
          <w:rFonts w:ascii="Times New Roman" w:hAnsi="Times New Roman" w:cs="Times New Roman"/>
          <w:sz w:val="24"/>
          <w:szCs w:val="24"/>
          <w:lang w:val="lt-LT"/>
        </w:rPr>
        <w:t xml:space="preserve">, </w:t>
      </w:r>
      <w:r w:rsidRPr="00AA1397">
        <w:rPr>
          <w:rStyle w:val="Numatytasispastraiposriftas1"/>
          <w:rFonts w:ascii="Times New Roman" w:hAnsi="Times New Roman" w:cs="Times New Roman"/>
          <w:sz w:val="24"/>
          <w:szCs w:val="24"/>
          <w:lang w:val="lt-LT" w:eastAsia="ar-SA"/>
        </w:rPr>
        <w:t>kuris, Šalims jį pasirašius, tampa neatskiriama Sutarties dalimi.</w:t>
      </w:r>
      <w:r w:rsidRPr="00AA1397">
        <w:rPr>
          <w:rFonts w:ascii="Times New Roman" w:hAnsi="Times New Roman" w:cs="Times New Roman"/>
          <w:sz w:val="24"/>
          <w:szCs w:val="24"/>
          <w:lang w:val="lt-LT"/>
        </w:rPr>
        <w:t xml:space="preserve"> </w:t>
      </w:r>
      <w:r w:rsidRPr="00AA1397">
        <w:rPr>
          <w:rStyle w:val="Numatytasispastraiposriftas1"/>
          <w:rFonts w:ascii="Times New Roman" w:hAnsi="Times New Roman" w:cs="Times New Roman"/>
          <w:sz w:val="24"/>
          <w:szCs w:val="24"/>
          <w:lang w:val="lt-LT" w:eastAsia="lt-LT"/>
        </w:rPr>
        <w:t xml:space="preserve">Pirkėjo įgaliotas asmuo, priėmęs Prekes, akte turi nurodyti gavimo datą, savo vardą, pavardę ir pareigas, uždėti spaudą ir pasirašyti. Vienas dokumento egzempliorius grąžinamas Pardavėjo atstovui. </w:t>
      </w:r>
    </w:p>
    <w:p w14:paraId="64B142A2" w14:textId="1F7366D9" w:rsidR="00C22A84" w:rsidRPr="00AA1397" w:rsidRDefault="00C22A84" w:rsidP="00C22A84">
      <w:pPr>
        <w:widowControl/>
        <w:tabs>
          <w:tab w:val="left" w:pos="426"/>
          <w:tab w:val="left" w:pos="1134"/>
        </w:tabs>
        <w:autoSpaceDE/>
        <w:adjustRightInd/>
        <w:jc w:val="both"/>
        <w:rPr>
          <w:rFonts w:ascii="Times New Roman" w:hAnsi="Times New Roman" w:cs="Times New Roman"/>
          <w:bCs/>
          <w:sz w:val="24"/>
          <w:szCs w:val="24"/>
          <w:lang w:val="lt-LT"/>
        </w:rPr>
      </w:pPr>
      <w:r w:rsidRPr="00AA1397">
        <w:rPr>
          <w:rFonts w:ascii="Times New Roman" w:hAnsi="Times New Roman" w:cs="Times New Roman"/>
          <w:sz w:val="24"/>
          <w:szCs w:val="24"/>
          <w:lang w:val="lt-LT"/>
        </w:rPr>
        <w:t xml:space="preserve">              </w:t>
      </w:r>
      <w:r w:rsidR="00EC0B07" w:rsidRPr="00AA1397">
        <w:rPr>
          <w:rFonts w:ascii="Times New Roman" w:hAnsi="Times New Roman" w:cs="Times New Roman"/>
          <w:sz w:val="24"/>
          <w:szCs w:val="24"/>
          <w:lang w:val="lt-LT"/>
        </w:rPr>
        <w:t>1</w:t>
      </w:r>
      <w:r w:rsidR="00F51B81" w:rsidRPr="00AA1397">
        <w:rPr>
          <w:rFonts w:ascii="Times New Roman" w:hAnsi="Times New Roman" w:cs="Times New Roman"/>
          <w:sz w:val="24"/>
          <w:szCs w:val="24"/>
          <w:lang w:val="lt-LT"/>
        </w:rPr>
        <w:t>9</w:t>
      </w:r>
      <w:r w:rsidR="00EC0B07" w:rsidRPr="00AA1397">
        <w:rPr>
          <w:rFonts w:ascii="Times New Roman" w:eastAsia="Arial Unicode MS" w:hAnsi="Times New Roman" w:cs="Times New Roman"/>
          <w:bCs/>
          <w:kern w:val="2"/>
          <w:sz w:val="24"/>
          <w:szCs w:val="24"/>
          <w:lang w:val="lt-LT" w:eastAsia="hi-IN" w:bidi="hi-IN"/>
        </w:rPr>
        <w:t>.</w:t>
      </w:r>
      <w:r w:rsidR="00EC0B07" w:rsidRPr="00AA1397">
        <w:rPr>
          <w:rFonts w:ascii="Times New Roman" w:eastAsia="Arial Unicode MS" w:hAnsi="Times New Roman" w:cs="Times New Roman"/>
          <w:bCs/>
          <w:kern w:val="2"/>
          <w:sz w:val="24"/>
          <w:szCs w:val="24"/>
          <w:lang w:val="lt-LT" w:eastAsia="hi-IN" w:bidi="hi-IN"/>
        </w:rPr>
        <w:tab/>
      </w:r>
      <w:r w:rsidR="00453B5D" w:rsidRPr="00AA1397">
        <w:rPr>
          <w:rFonts w:ascii="Times New Roman" w:eastAsia="Arial Unicode MS" w:hAnsi="Times New Roman" w:cs="Times New Roman"/>
          <w:bCs/>
          <w:kern w:val="2"/>
          <w:sz w:val="24"/>
          <w:szCs w:val="24"/>
          <w:lang w:val="lt-LT" w:eastAsia="hi-IN" w:bidi="hi-IN"/>
        </w:rPr>
        <w:t xml:space="preserve"> </w:t>
      </w:r>
      <w:r w:rsidR="00EC0B07" w:rsidRPr="00AA1397">
        <w:rPr>
          <w:rFonts w:ascii="Times New Roman" w:eastAsia="Arial Unicode MS" w:hAnsi="Times New Roman" w:cs="Times New Roman"/>
          <w:bCs/>
          <w:kern w:val="2"/>
          <w:sz w:val="24"/>
          <w:szCs w:val="24"/>
          <w:lang w:val="lt-LT" w:eastAsia="hi-IN" w:bidi="hi-IN"/>
        </w:rPr>
        <w:t xml:space="preserve">Tuo atveju, jei Prekių priėmimo metu Pirkėjas (Pirkėjo įgaliotas atstovas) pastebi pristatytų Prekių kiekio, kokybės ar kitus neatitikimus Sutarties ar teisės aktų reikalavimams arba Prekių akivaizdžiai matomą neatitikimą reikalavimams, numatytiems viešojo pirkimo dokumentuose ir šios Sutarties 1 priede, Pirkėjas turi teisę nepriimti Prekių, akte nurodydamas neatitikimus ir datą. </w:t>
      </w:r>
      <w:r w:rsidR="00E440B6" w:rsidRPr="00AA1397">
        <w:rPr>
          <w:rFonts w:ascii="Times New Roman" w:eastAsia="Arial Unicode MS" w:hAnsi="Times New Roman" w:cs="Times New Roman"/>
          <w:bCs/>
          <w:kern w:val="2"/>
          <w:sz w:val="24"/>
          <w:szCs w:val="24"/>
          <w:lang w:val="lt-LT" w:eastAsia="hi-IN" w:bidi="hi-IN"/>
        </w:rPr>
        <w:t xml:space="preserve">Tuo atveju, kai konfliktas dėl prekių kokybės ir jų atitikimo Sutartyje ir jos priede nustatytiems reikalavimams negali būti išspręstas Sutarties Šalių susitarimu, Šalys turi teisę kviesti nepriklausomus ekspertus. Visas su ekspertų darbu susijusias išlaidas apmoka Šalis, kurios </w:t>
      </w:r>
      <w:r w:rsidR="00E440B6" w:rsidRPr="00AA1397">
        <w:rPr>
          <w:rFonts w:ascii="Times New Roman" w:eastAsia="Arial Unicode MS" w:hAnsi="Times New Roman" w:cs="Times New Roman"/>
          <w:bCs/>
          <w:kern w:val="2"/>
          <w:sz w:val="24"/>
          <w:szCs w:val="24"/>
          <w:lang w:val="lt-LT" w:eastAsia="hi-IN" w:bidi="hi-IN"/>
        </w:rPr>
        <w:lastRenderedPageBreak/>
        <w:t xml:space="preserve">nenaudai priimtas ekspertų sprendimas. Jeigu laboratorinių bandymų metu patikrinus prekių atitikimą reikalavimams, nustatytiems Sutartyje ir prieduose, nustatoma, kad prekės jų neatitinka, jos nepriimamos, likusios prekės (partija ir / ar siunta) grąžinamos Pardavėjui. Už prekes neapmokama ir laikoma, kad prekės nebuvo pristatytos, o Pardavėjui taikomos Sutartyje numatytos sankcijos. </w:t>
      </w:r>
      <w:r w:rsidRPr="00AA1397">
        <w:rPr>
          <w:rFonts w:ascii="Times New Roman" w:hAnsi="Times New Roman" w:cs="Times New Roman"/>
          <w:bCs/>
          <w:sz w:val="24"/>
          <w:szCs w:val="24"/>
          <w:lang w:val="lt-LT"/>
        </w:rPr>
        <w:t xml:space="preserve">Visus Prekių trūkumus Pardavėjas pašalina savo sąskaita t. y. nekokybiškų Prekių pakeitimo kokybiškomis, Prekių atsiėmimo bei pristatymo išlaidas apmoka Pardavėjas. Nekokybiškas </w:t>
      </w:r>
      <w:r w:rsidR="00AA1397" w:rsidRPr="00AA1397">
        <w:rPr>
          <w:rFonts w:ascii="Times New Roman" w:hAnsi="Times New Roman" w:cs="Times New Roman"/>
          <w:bCs/>
          <w:sz w:val="24"/>
          <w:szCs w:val="24"/>
          <w:lang w:val="lt-LT"/>
        </w:rPr>
        <w:t xml:space="preserve">ar TS neatitinkančias </w:t>
      </w:r>
      <w:r w:rsidRPr="00AA1397">
        <w:rPr>
          <w:rFonts w:ascii="Times New Roman" w:hAnsi="Times New Roman" w:cs="Times New Roman"/>
          <w:bCs/>
          <w:sz w:val="24"/>
          <w:szCs w:val="24"/>
          <w:lang w:val="lt-LT"/>
        </w:rPr>
        <w:t>Prekes Pardavėjas įsipareigoja atsiimti ir pakeisti kokybiškomis</w:t>
      </w:r>
      <w:r w:rsidR="00AA1397" w:rsidRPr="00AA1397">
        <w:rPr>
          <w:rFonts w:ascii="Times New Roman" w:hAnsi="Times New Roman" w:cs="Times New Roman"/>
          <w:bCs/>
          <w:sz w:val="24"/>
          <w:szCs w:val="24"/>
          <w:lang w:val="lt-LT"/>
        </w:rPr>
        <w:t>, TS atitinkančiomis</w:t>
      </w:r>
      <w:r w:rsidRPr="00AA1397">
        <w:rPr>
          <w:rFonts w:ascii="Times New Roman" w:hAnsi="Times New Roman" w:cs="Times New Roman"/>
          <w:bCs/>
          <w:sz w:val="24"/>
          <w:szCs w:val="24"/>
          <w:lang w:val="lt-LT"/>
        </w:rPr>
        <w:t xml:space="preserve"> Prekėmis ne vėliau kaip per 10 (dešimt) kalendorinių dienų  nuo Pirkėjo pretenzijos apie kokybės trūkumus </w:t>
      </w:r>
      <w:r w:rsidR="00AA1397" w:rsidRPr="00AA1397">
        <w:rPr>
          <w:rFonts w:ascii="Times New Roman" w:hAnsi="Times New Roman" w:cs="Times New Roman"/>
          <w:bCs/>
          <w:sz w:val="24"/>
          <w:szCs w:val="24"/>
          <w:lang w:val="lt-LT"/>
        </w:rPr>
        <w:t>pateikimo</w:t>
      </w:r>
      <w:r w:rsidRPr="00AA1397">
        <w:rPr>
          <w:rFonts w:ascii="Times New Roman" w:hAnsi="Times New Roman" w:cs="Times New Roman"/>
          <w:bCs/>
          <w:sz w:val="24"/>
          <w:szCs w:val="24"/>
          <w:lang w:val="lt-LT"/>
        </w:rPr>
        <w:t xml:space="preserve">.                </w:t>
      </w:r>
    </w:p>
    <w:p w14:paraId="04EA5C36" w14:textId="5C1EF3E3" w:rsidR="009E7173" w:rsidRPr="00AA1397" w:rsidRDefault="00C22A84" w:rsidP="00C22A84">
      <w:pPr>
        <w:widowControl/>
        <w:tabs>
          <w:tab w:val="left" w:pos="426"/>
          <w:tab w:val="left" w:pos="1134"/>
        </w:tabs>
        <w:autoSpaceDE/>
        <w:adjustRightInd/>
        <w:jc w:val="both"/>
        <w:rPr>
          <w:rFonts w:ascii="Times New Roman" w:eastAsia="Arial Unicode MS" w:hAnsi="Times New Roman" w:cs="Times New Roman"/>
          <w:bCs/>
          <w:kern w:val="2"/>
          <w:sz w:val="24"/>
          <w:szCs w:val="24"/>
          <w:lang w:val="lt-LT" w:eastAsia="hi-IN" w:bidi="hi-IN"/>
        </w:rPr>
      </w:pPr>
      <w:r w:rsidRPr="00AA1397">
        <w:rPr>
          <w:rFonts w:ascii="Times New Roman" w:hAnsi="Times New Roman" w:cs="Times New Roman"/>
          <w:bCs/>
          <w:sz w:val="24"/>
          <w:szCs w:val="24"/>
          <w:lang w:val="lt-LT"/>
        </w:rPr>
        <w:t xml:space="preserve">           </w:t>
      </w:r>
      <w:r w:rsidR="00F51B81" w:rsidRPr="00AA1397">
        <w:rPr>
          <w:rFonts w:ascii="Times New Roman" w:eastAsia="Arial Unicode MS" w:hAnsi="Times New Roman" w:cs="Times New Roman"/>
          <w:bCs/>
          <w:kern w:val="2"/>
          <w:sz w:val="24"/>
          <w:szCs w:val="24"/>
          <w:lang w:val="lt-LT" w:eastAsia="hi-IN" w:bidi="hi-IN"/>
        </w:rPr>
        <w:t>20</w:t>
      </w:r>
      <w:r w:rsidR="009E7173" w:rsidRPr="00AA1397">
        <w:rPr>
          <w:rFonts w:ascii="Times New Roman" w:eastAsia="Arial Unicode MS" w:hAnsi="Times New Roman" w:cs="Times New Roman"/>
          <w:bCs/>
          <w:kern w:val="2"/>
          <w:sz w:val="24"/>
          <w:szCs w:val="24"/>
          <w:lang w:val="lt-LT" w:eastAsia="hi-IN" w:bidi="hi-IN"/>
        </w:rPr>
        <w:t xml:space="preserve">. </w:t>
      </w:r>
      <w:r w:rsidR="00EC0B07" w:rsidRPr="00AA1397">
        <w:rPr>
          <w:rFonts w:ascii="Times New Roman" w:eastAsia="Arial Unicode MS" w:hAnsi="Times New Roman" w:cs="Times New Roman"/>
          <w:bCs/>
          <w:kern w:val="2"/>
          <w:sz w:val="24"/>
          <w:szCs w:val="24"/>
          <w:lang w:val="lt-LT" w:eastAsia="hi-IN" w:bidi="hi-IN"/>
        </w:rPr>
        <w:t>Akto pasirašymas neatleidžia Pardavėjo nuo atsakomybės</w:t>
      </w:r>
      <w:r w:rsidR="00C34679" w:rsidRPr="00AA1397">
        <w:rPr>
          <w:rFonts w:ascii="Times New Roman" w:eastAsia="Arial Unicode MS" w:hAnsi="Times New Roman" w:cs="Times New Roman"/>
          <w:bCs/>
          <w:kern w:val="2"/>
          <w:sz w:val="24"/>
          <w:szCs w:val="24"/>
          <w:lang w:val="lt-LT" w:eastAsia="hi-IN" w:bidi="hi-IN"/>
        </w:rPr>
        <w:t xml:space="preserve"> dėl TS reikalavimų neatitikimų, </w:t>
      </w:r>
      <w:r w:rsidR="00EC0B07" w:rsidRPr="00AA1397">
        <w:rPr>
          <w:rFonts w:ascii="Times New Roman" w:eastAsia="Arial Unicode MS" w:hAnsi="Times New Roman" w:cs="Times New Roman"/>
          <w:bCs/>
          <w:kern w:val="2"/>
          <w:sz w:val="24"/>
          <w:szCs w:val="24"/>
          <w:lang w:val="lt-LT" w:eastAsia="hi-IN" w:bidi="hi-IN"/>
        </w:rPr>
        <w:t xml:space="preserve"> </w:t>
      </w:r>
      <w:r w:rsidR="00C34679" w:rsidRPr="00AA1397">
        <w:rPr>
          <w:rFonts w:ascii="Times New Roman" w:eastAsia="Arial Unicode MS" w:hAnsi="Times New Roman" w:cs="Times New Roman"/>
          <w:bCs/>
          <w:kern w:val="2"/>
          <w:sz w:val="24"/>
          <w:szCs w:val="24"/>
          <w:lang w:val="lt-LT" w:eastAsia="hi-IN" w:bidi="hi-IN"/>
        </w:rPr>
        <w:t xml:space="preserve">bei </w:t>
      </w:r>
      <w:r w:rsidR="00EC0B07" w:rsidRPr="00AA1397">
        <w:rPr>
          <w:rFonts w:ascii="Times New Roman" w:eastAsia="Arial Unicode MS" w:hAnsi="Times New Roman" w:cs="Times New Roman"/>
          <w:bCs/>
          <w:kern w:val="2"/>
          <w:sz w:val="24"/>
          <w:szCs w:val="24"/>
          <w:lang w:val="lt-LT" w:eastAsia="hi-IN" w:bidi="hi-IN"/>
        </w:rPr>
        <w:t>dėl paslėptų prekių defektų ar kitų defektų, akivaizdžiai nematomų neatitikimų Sutarties 1 priede nurodytiems reikalavimams, kurių pastebėti ir / ar įvertinti Prekių pristatymo metu Pirkėjas neturėjo galimybės.</w:t>
      </w:r>
    </w:p>
    <w:p w14:paraId="19EF56F3" w14:textId="77777777" w:rsidR="006F160F" w:rsidRPr="00AA1397" w:rsidRDefault="006F160F" w:rsidP="000531C7">
      <w:pPr>
        <w:pStyle w:val="ListParagraph"/>
        <w:widowControl/>
        <w:tabs>
          <w:tab w:val="left" w:pos="426"/>
          <w:tab w:val="left" w:pos="709"/>
          <w:tab w:val="left" w:pos="1134"/>
        </w:tabs>
        <w:autoSpaceDE/>
        <w:adjustRightInd/>
        <w:ind w:left="0"/>
        <w:jc w:val="both"/>
        <w:rPr>
          <w:rStyle w:val="FontStyle23"/>
          <w:rFonts w:eastAsia="Arial Unicode MS"/>
          <w:bCs/>
          <w:kern w:val="2"/>
          <w:sz w:val="24"/>
          <w:szCs w:val="24"/>
          <w:lang w:val="lt-LT" w:eastAsia="hi-IN" w:bidi="hi-IN"/>
        </w:rPr>
      </w:pPr>
    </w:p>
    <w:p w14:paraId="7A3F3E18" w14:textId="54D9DE7E" w:rsidR="00364ABE" w:rsidRPr="00AA1397" w:rsidRDefault="009E7173" w:rsidP="000531C7">
      <w:pPr>
        <w:pStyle w:val="Style6"/>
        <w:keepNext/>
        <w:tabs>
          <w:tab w:val="left" w:pos="426"/>
          <w:tab w:val="left" w:pos="1134"/>
        </w:tabs>
        <w:spacing w:line="240" w:lineRule="auto"/>
        <w:jc w:val="center"/>
        <w:rPr>
          <w:rStyle w:val="FontStyle23"/>
          <w:b/>
          <w:sz w:val="24"/>
          <w:szCs w:val="24"/>
          <w:lang w:val="lt-LT" w:eastAsia="lt-LT"/>
        </w:rPr>
      </w:pPr>
      <w:r w:rsidRPr="00AA1397">
        <w:rPr>
          <w:rStyle w:val="FontStyle23"/>
          <w:b/>
          <w:sz w:val="24"/>
          <w:szCs w:val="24"/>
          <w:lang w:val="lt-LT" w:eastAsia="lt-LT"/>
        </w:rPr>
        <w:t>I</w:t>
      </w:r>
      <w:r w:rsidR="006F160F" w:rsidRPr="00AA1397">
        <w:rPr>
          <w:rStyle w:val="FontStyle23"/>
          <w:b/>
          <w:sz w:val="24"/>
          <w:szCs w:val="24"/>
          <w:lang w:val="lt-LT" w:eastAsia="lt-LT"/>
        </w:rPr>
        <w:t>V</w:t>
      </w:r>
      <w:r w:rsidR="00364ABE" w:rsidRPr="00AA1397">
        <w:rPr>
          <w:rStyle w:val="FontStyle23"/>
          <w:b/>
          <w:sz w:val="24"/>
          <w:szCs w:val="24"/>
          <w:lang w:val="lt-LT" w:eastAsia="lt-LT"/>
        </w:rPr>
        <w:t xml:space="preserve"> SKYRIUS</w:t>
      </w:r>
    </w:p>
    <w:p w14:paraId="07FFD16B" w14:textId="24C462CF" w:rsidR="00F02013" w:rsidRPr="00AA1397" w:rsidRDefault="006F160F" w:rsidP="0033027A">
      <w:pPr>
        <w:pStyle w:val="Style6"/>
        <w:keepNext/>
        <w:tabs>
          <w:tab w:val="left" w:pos="426"/>
          <w:tab w:val="left" w:pos="1134"/>
        </w:tabs>
        <w:spacing w:line="240" w:lineRule="auto"/>
        <w:jc w:val="center"/>
        <w:rPr>
          <w:rStyle w:val="FontStyle23"/>
          <w:b/>
          <w:sz w:val="24"/>
          <w:szCs w:val="24"/>
          <w:lang w:val="lt-LT" w:eastAsia="lt-LT"/>
        </w:rPr>
      </w:pPr>
      <w:r w:rsidRPr="00AA1397">
        <w:rPr>
          <w:rStyle w:val="FontStyle23"/>
          <w:b/>
          <w:sz w:val="24"/>
          <w:szCs w:val="24"/>
          <w:lang w:val="lt-LT" w:eastAsia="lt-LT"/>
        </w:rPr>
        <w:t xml:space="preserve"> ŠALIŲ TEISĖS IR PAREIGOS</w:t>
      </w:r>
    </w:p>
    <w:p w14:paraId="274F75DC" w14:textId="77777777" w:rsidR="00EE5F4D" w:rsidRPr="00AA1397" w:rsidRDefault="00EE5F4D" w:rsidP="0033027A">
      <w:pPr>
        <w:pStyle w:val="Style6"/>
        <w:keepNext/>
        <w:tabs>
          <w:tab w:val="left" w:pos="426"/>
          <w:tab w:val="left" w:pos="1134"/>
        </w:tabs>
        <w:spacing w:line="240" w:lineRule="auto"/>
        <w:jc w:val="center"/>
        <w:rPr>
          <w:b/>
          <w:lang w:val="lt-LT" w:eastAsia="lt-LT"/>
        </w:rPr>
      </w:pPr>
    </w:p>
    <w:p w14:paraId="37404416" w14:textId="4120B20D" w:rsidR="006F160F" w:rsidRPr="00AA1397" w:rsidRDefault="00364ABE" w:rsidP="00364ABE">
      <w:pPr>
        <w:keepNext/>
        <w:widowControl/>
        <w:tabs>
          <w:tab w:val="left" w:pos="426"/>
          <w:tab w:val="left" w:pos="709"/>
          <w:tab w:val="left" w:pos="1134"/>
        </w:tabs>
        <w:autoSpaceDE/>
        <w:adjustRightInd/>
        <w:ind w:firstLine="851"/>
        <w:jc w:val="both"/>
        <w:rPr>
          <w:rStyle w:val="FontStyle23"/>
          <w:b/>
          <w:sz w:val="24"/>
          <w:szCs w:val="24"/>
          <w:lang w:val="lt-LT"/>
        </w:rPr>
      </w:pPr>
      <w:r w:rsidRPr="00AA1397">
        <w:rPr>
          <w:rStyle w:val="FontStyle23"/>
          <w:b/>
          <w:sz w:val="24"/>
          <w:szCs w:val="24"/>
          <w:lang w:val="lt-LT" w:eastAsia="lt-LT"/>
        </w:rPr>
        <w:t>2</w:t>
      </w:r>
      <w:r w:rsidR="00917169" w:rsidRPr="00AA1397">
        <w:rPr>
          <w:rStyle w:val="FontStyle23"/>
          <w:b/>
          <w:sz w:val="24"/>
          <w:szCs w:val="24"/>
          <w:lang w:val="lt-LT" w:eastAsia="lt-LT"/>
        </w:rPr>
        <w:t>1</w:t>
      </w:r>
      <w:r w:rsidRPr="00AA1397">
        <w:rPr>
          <w:rStyle w:val="FontStyle23"/>
          <w:b/>
          <w:sz w:val="24"/>
          <w:szCs w:val="24"/>
          <w:lang w:val="lt-LT" w:eastAsia="lt-LT"/>
        </w:rPr>
        <w:t>.</w:t>
      </w:r>
      <w:r w:rsidR="00F51B81" w:rsidRPr="00AA1397">
        <w:rPr>
          <w:rStyle w:val="FontStyle23"/>
          <w:b/>
          <w:sz w:val="24"/>
          <w:szCs w:val="24"/>
          <w:lang w:val="lt-LT" w:eastAsia="lt-LT"/>
        </w:rPr>
        <w:t>1.</w:t>
      </w:r>
      <w:r w:rsidR="00397BB0" w:rsidRPr="00AA1397">
        <w:rPr>
          <w:rStyle w:val="FontStyle23"/>
          <w:b/>
          <w:sz w:val="24"/>
          <w:szCs w:val="24"/>
          <w:lang w:val="lt-LT" w:eastAsia="lt-LT"/>
        </w:rPr>
        <w:t xml:space="preserve"> </w:t>
      </w:r>
      <w:r w:rsidR="006F160F" w:rsidRPr="00AA1397">
        <w:rPr>
          <w:rStyle w:val="FontStyle23"/>
          <w:b/>
          <w:sz w:val="24"/>
          <w:szCs w:val="24"/>
          <w:lang w:val="lt-LT" w:eastAsia="lt-LT"/>
        </w:rPr>
        <w:t>Pardavėjo pareigos:</w:t>
      </w:r>
    </w:p>
    <w:p w14:paraId="3780D8EF" w14:textId="67D5F97C" w:rsidR="006F160F" w:rsidRPr="00AA1397" w:rsidRDefault="00364ABE" w:rsidP="00364ABE">
      <w:pPr>
        <w:pStyle w:val="ListParagraph"/>
        <w:widowControl/>
        <w:tabs>
          <w:tab w:val="left" w:pos="567"/>
        </w:tabs>
        <w:autoSpaceDE/>
        <w:adjustRightInd/>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1</w:t>
      </w:r>
      <w:r w:rsidR="00397BB0" w:rsidRPr="00AA1397">
        <w:rPr>
          <w:rFonts w:ascii="Times New Roman" w:hAnsi="Times New Roman" w:cs="Times New Roman"/>
          <w:sz w:val="24"/>
          <w:szCs w:val="24"/>
          <w:lang w:val="lt-LT"/>
        </w:rPr>
        <w:t>.1.</w:t>
      </w:r>
      <w:r w:rsidR="00F51B81" w:rsidRPr="00AA1397">
        <w:rPr>
          <w:rFonts w:ascii="Times New Roman" w:hAnsi="Times New Roman" w:cs="Times New Roman"/>
          <w:sz w:val="24"/>
          <w:szCs w:val="24"/>
          <w:lang w:val="lt-LT"/>
        </w:rPr>
        <w:t>1.</w:t>
      </w:r>
      <w:r w:rsidR="00CD01D8" w:rsidRPr="00AA1397">
        <w:rPr>
          <w:rFonts w:ascii="Times New Roman" w:hAnsi="Times New Roman" w:cs="Times New Roman"/>
          <w:sz w:val="24"/>
          <w:szCs w:val="24"/>
          <w:lang w:val="lt-LT"/>
        </w:rPr>
        <w:t xml:space="preserve"> </w:t>
      </w:r>
      <w:r w:rsidR="006F160F" w:rsidRPr="00AA1397">
        <w:rPr>
          <w:rFonts w:ascii="Times New Roman" w:hAnsi="Times New Roman" w:cs="Times New Roman"/>
          <w:sz w:val="24"/>
          <w:szCs w:val="24"/>
          <w:lang w:val="lt-LT"/>
        </w:rPr>
        <w:t xml:space="preserve">Pardavėjas privalo bendradarbiauti su Pirkėju, Sutartį vykdyti Pirkėjui ekonomiškai naudingiausiu būdu, laikantis Sutarties, pirkimo dokumentų, atsižvelgdamas į </w:t>
      </w:r>
      <w:r w:rsidR="00023A47" w:rsidRPr="00AA1397">
        <w:rPr>
          <w:rFonts w:ascii="Times New Roman" w:hAnsi="Times New Roman" w:cs="Times New Roman"/>
          <w:sz w:val="24"/>
          <w:szCs w:val="24"/>
          <w:lang w:val="lt-LT"/>
        </w:rPr>
        <w:t>VPĮ</w:t>
      </w:r>
      <w:r w:rsidR="006F160F" w:rsidRPr="00AA1397">
        <w:rPr>
          <w:rFonts w:ascii="Times New Roman" w:hAnsi="Times New Roman" w:cs="Times New Roman"/>
          <w:sz w:val="24"/>
          <w:szCs w:val="24"/>
          <w:lang w:val="lt-LT"/>
        </w:rPr>
        <w:t>;</w:t>
      </w:r>
    </w:p>
    <w:p w14:paraId="650F1F11" w14:textId="37F061F3" w:rsidR="006F160F" w:rsidRPr="00AA1397" w:rsidRDefault="00364ABE" w:rsidP="00364ABE">
      <w:pPr>
        <w:pStyle w:val="ListParagraph"/>
        <w:widowControl/>
        <w:tabs>
          <w:tab w:val="left" w:pos="567"/>
        </w:tabs>
        <w:autoSpaceDE/>
        <w:adjustRightInd/>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1</w:t>
      </w:r>
      <w:r w:rsidR="00397BB0" w:rsidRPr="00AA1397">
        <w:rPr>
          <w:rFonts w:ascii="Times New Roman" w:hAnsi="Times New Roman" w:cs="Times New Roman"/>
          <w:sz w:val="24"/>
          <w:szCs w:val="24"/>
          <w:lang w:val="lt-LT"/>
        </w:rPr>
        <w:t>.</w:t>
      </w:r>
      <w:r w:rsidR="00F51B81" w:rsidRPr="00AA1397">
        <w:rPr>
          <w:rFonts w:ascii="Times New Roman" w:hAnsi="Times New Roman" w:cs="Times New Roman"/>
          <w:sz w:val="24"/>
          <w:szCs w:val="24"/>
          <w:lang w:val="lt-LT"/>
        </w:rPr>
        <w:t>1.</w:t>
      </w:r>
      <w:r w:rsidR="00397BB0" w:rsidRPr="00AA1397">
        <w:rPr>
          <w:rFonts w:ascii="Times New Roman" w:hAnsi="Times New Roman" w:cs="Times New Roman"/>
          <w:sz w:val="24"/>
          <w:szCs w:val="24"/>
          <w:lang w:val="lt-LT"/>
        </w:rPr>
        <w:t xml:space="preserve">2. </w:t>
      </w:r>
      <w:r w:rsidR="006F160F" w:rsidRPr="00AA1397">
        <w:rPr>
          <w:rFonts w:ascii="Times New Roman" w:hAnsi="Times New Roman" w:cs="Times New Roman"/>
          <w:sz w:val="24"/>
          <w:szCs w:val="24"/>
          <w:lang w:val="lt-LT"/>
        </w:rPr>
        <w:t>Pardavėjas privalo pristatyti Prekes</w:t>
      </w:r>
      <w:r w:rsidR="00346D49" w:rsidRPr="00AA1397">
        <w:rPr>
          <w:rFonts w:ascii="Times New Roman" w:hAnsi="Times New Roman" w:cs="Times New Roman"/>
          <w:sz w:val="24"/>
          <w:szCs w:val="24"/>
          <w:lang w:val="lt-LT"/>
        </w:rPr>
        <w:t xml:space="preserve"> </w:t>
      </w:r>
      <w:r w:rsidR="00CD01D8" w:rsidRPr="00AA1397">
        <w:rPr>
          <w:rFonts w:ascii="Times New Roman" w:hAnsi="Times New Roman" w:cs="Times New Roman"/>
          <w:sz w:val="24"/>
          <w:szCs w:val="24"/>
          <w:lang w:val="lt-LT"/>
        </w:rPr>
        <w:t xml:space="preserve">savo transportu ir lėšomis </w:t>
      </w:r>
      <w:r w:rsidR="006F160F" w:rsidRPr="00AA1397">
        <w:rPr>
          <w:rFonts w:ascii="Times New Roman" w:hAnsi="Times New Roman" w:cs="Times New Roman"/>
          <w:sz w:val="24"/>
          <w:szCs w:val="24"/>
          <w:lang w:val="lt-LT"/>
        </w:rPr>
        <w:t>Sutartyje nustatytais terminais, o juos pažeidęs, sumokėti netesybas bei atlyginti nuostolius, kiek jų nepadengia netesybos;</w:t>
      </w:r>
    </w:p>
    <w:p w14:paraId="1027ABA4" w14:textId="0C9F2223" w:rsidR="006F160F" w:rsidRPr="00AA1397" w:rsidRDefault="00364ABE" w:rsidP="00364ABE">
      <w:pPr>
        <w:widowControl/>
        <w:tabs>
          <w:tab w:val="left" w:pos="567"/>
        </w:tabs>
        <w:autoSpaceDE/>
        <w:adjustRightInd/>
        <w:ind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1</w:t>
      </w:r>
      <w:r w:rsidR="00397BB0" w:rsidRPr="00AA1397">
        <w:rPr>
          <w:rFonts w:ascii="Times New Roman" w:hAnsi="Times New Roman" w:cs="Times New Roman"/>
          <w:sz w:val="24"/>
          <w:szCs w:val="24"/>
          <w:lang w:val="lt-LT"/>
        </w:rPr>
        <w:t>.</w:t>
      </w:r>
      <w:r w:rsidR="00F51B81" w:rsidRPr="00AA1397">
        <w:rPr>
          <w:rFonts w:ascii="Times New Roman" w:hAnsi="Times New Roman" w:cs="Times New Roman"/>
          <w:sz w:val="24"/>
          <w:szCs w:val="24"/>
          <w:lang w:val="lt-LT"/>
        </w:rPr>
        <w:t>1.</w:t>
      </w:r>
      <w:r w:rsidR="00397BB0" w:rsidRPr="00AA1397">
        <w:rPr>
          <w:rFonts w:ascii="Times New Roman" w:hAnsi="Times New Roman" w:cs="Times New Roman"/>
          <w:sz w:val="24"/>
          <w:szCs w:val="24"/>
          <w:lang w:val="lt-LT"/>
        </w:rPr>
        <w:t xml:space="preserve">3. </w:t>
      </w:r>
      <w:r w:rsidR="006F160F" w:rsidRPr="00AA1397">
        <w:rPr>
          <w:rFonts w:ascii="Times New Roman" w:hAnsi="Times New Roman" w:cs="Times New Roman"/>
          <w:sz w:val="24"/>
          <w:szCs w:val="24"/>
          <w:lang w:val="lt-LT"/>
        </w:rPr>
        <w:t>Pardavėjas neturi teisės perduoti savo teisių ir pareigų pagal Sutartį be rašytinio Pirkėjo leidimo;</w:t>
      </w:r>
    </w:p>
    <w:p w14:paraId="5CF06B99" w14:textId="5DF560F2" w:rsidR="006F160F" w:rsidRPr="00AA1397" w:rsidRDefault="00364ABE" w:rsidP="00364ABE">
      <w:pPr>
        <w:pStyle w:val="ListParagraph"/>
        <w:widowControl/>
        <w:tabs>
          <w:tab w:val="left" w:pos="567"/>
        </w:tabs>
        <w:autoSpaceDE/>
        <w:adjustRightInd/>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1</w:t>
      </w:r>
      <w:r w:rsidR="00397BB0" w:rsidRPr="00AA1397">
        <w:rPr>
          <w:rFonts w:ascii="Times New Roman" w:hAnsi="Times New Roman" w:cs="Times New Roman"/>
          <w:sz w:val="24"/>
          <w:szCs w:val="24"/>
          <w:lang w:val="lt-LT"/>
        </w:rPr>
        <w:t>.</w:t>
      </w:r>
      <w:r w:rsidR="00F51B81" w:rsidRPr="00AA1397">
        <w:rPr>
          <w:rFonts w:ascii="Times New Roman" w:hAnsi="Times New Roman" w:cs="Times New Roman"/>
          <w:sz w:val="24"/>
          <w:szCs w:val="24"/>
          <w:lang w:val="lt-LT"/>
        </w:rPr>
        <w:t>1.</w:t>
      </w:r>
      <w:r w:rsidR="00397BB0" w:rsidRPr="00AA1397">
        <w:rPr>
          <w:rFonts w:ascii="Times New Roman" w:hAnsi="Times New Roman" w:cs="Times New Roman"/>
          <w:sz w:val="24"/>
          <w:szCs w:val="24"/>
          <w:lang w:val="lt-LT"/>
        </w:rPr>
        <w:t xml:space="preserve">4. </w:t>
      </w:r>
      <w:r w:rsidR="006F160F" w:rsidRPr="00AA1397">
        <w:rPr>
          <w:rFonts w:ascii="Times New Roman" w:hAnsi="Times New Roman" w:cs="Times New Roman"/>
          <w:sz w:val="24"/>
          <w:szCs w:val="24"/>
          <w:lang w:val="lt-LT"/>
        </w:rPr>
        <w:t>Pardavėjas privalo informuoti Pirkėją apie bet kokias aplinkybes, kurios gali turėti įtakos Sutarties tinkamam įvykdymui nustatytais terminais;</w:t>
      </w:r>
    </w:p>
    <w:p w14:paraId="0E5CAF31" w14:textId="5527F7A7" w:rsidR="006F160F" w:rsidRPr="00AA1397" w:rsidRDefault="00364ABE" w:rsidP="00364ABE">
      <w:pPr>
        <w:pStyle w:val="ListParagraph"/>
        <w:widowControl/>
        <w:tabs>
          <w:tab w:val="left" w:pos="567"/>
        </w:tabs>
        <w:autoSpaceDE/>
        <w:adjustRightInd/>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1</w:t>
      </w:r>
      <w:r w:rsidR="00164F65" w:rsidRPr="00AA1397">
        <w:rPr>
          <w:rFonts w:ascii="Times New Roman" w:hAnsi="Times New Roman" w:cs="Times New Roman"/>
          <w:sz w:val="24"/>
          <w:szCs w:val="24"/>
          <w:lang w:val="lt-LT"/>
        </w:rPr>
        <w:t>.</w:t>
      </w:r>
      <w:r w:rsidR="00F51B81" w:rsidRPr="00AA1397">
        <w:rPr>
          <w:rFonts w:ascii="Times New Roman" w:hAnsi="Times New Roman" w:cs="Times New Roman"/>
          <w:sz w:val="24"/>
          <w:szCs w:val="24"/>
          <w:lang w:val="lt-LT"/>
        </w:rPr>
        <w:t>1.</w:t>
      </w:r>
      <w:r w:rsidR="00164F65" w:rsidRPr="00AA1397">
        <w:rPr>
          <w:rFonts w:ascii="Times New Roman" w:hAnsi="Times New Roman" w:cs="Times New Roman"/>
          <w:sz w:val="24"/>
          <w:szCs w:val="24"/>
          <w:lang w:val="lt-LT"/>
        </w:rPr>
        <w:t xml:space="preserve">5. </w:t>
      </w:r>
      <w:r w:rsidR="006F160F" w:rsidRPr="00AA1397">
        <w:rPr>
          <w:rFonts w:ascii="Times New Roman" w:hAnsi="Times New Roman" w:cs="Times New Roman"/>
          <w:sz w:val="24"/>
          <w:szCs w:val="24"/>
          <w:lang w:val="lt-LT"/>
        </w:rPr>
        <w:t>Pardavėjas patvirtina, kad jis turi teisę parduoti Sutartyje numatytas Prekes, Prekės priklauso Pardavėjui nuosavybės teise, Pardavėjo teisė disponuoti Prekėmis yra neapribota, Prekės nėra areštuotos ir nėra teisinio ginčo objektas;</w:t>
      </w:r>
    </w:p>
    <w:p w14:paraId="26FB618D" w14:textId="4048A018" w:rsidR="00CD01D8" w:rsidRPr="00AA1397" w:rsidRDefault="00CD01D8" w:rsidP="00364ABE">
      <w:pPr>
        <w:pStyle w:val="ListParagraph"/>
        <w:widowControl/>
        <w:tabs>
          <w:tab w:val="left" w:pos="567"/>
        </w:tabs>
        <w:autoSpaceDE/>
        <w:adjustRightInd/>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1</w:t>
      </w:r>
      <w:r w:rsidRPr="00AA1397">
        <w:rPr>
          <w:rFonts w:ascii="Times New Roman" w:hAnsi="Times New Roman" w:cs="Times New Roman"/>
          <w:sz w:val="24"/>
          <w:szCs w:val="24"/>
          <w:lang w:val="lt-LT"/>
        </w:rPr>
        <w:t>.</w:t>
      </w:r>
      <w:r w:rsidR="00F51B81" w:rsidRPr="00AA1397">
        <w:rPr>
          <w:rFonts w:ascii="Times New Roman" w:hAnsi="Times New Roman" w:cs="Times New Roman"/>
          <w:sz w:val="24"/>
          <w:szCs w:val="24"/>
          <w:lang w:val="lt-LT"/>
        </w:rPr>
        <w:t>1.</w:t>
      </w:r>
      <w:r w:rsidRPr="00AA1397">
        <w:rPr>
          <w:rFonts w:ascii="Times New Roman" w:hAnsi="Times New Roman" w:cs="Times New Roman"/>
          <w:sz w:val="24"/>
          <w:szCs w:val="24"/>
          <w:lang w:val="lt-LT"/>
        </w:rPr>
        <w:t xml:space="preserve">6. </w:t>
      </w:r>
      <w:r w:rsidRPr="00AA1397">
        <w:rPr>
          <w:rStyle w:val="Numatytasispastraiposriftas1"/>
          <w:rFonts w:ascii="Times New Roman" w:hAnsi="Times New Roman" w:cs="Times New Roman"/>
          <w:sz w:val="24"/>
          <w:szCs w:val="24"/>
          <w:lang w:val="lt-LT" w:eastAsia="ar-SA"/>
        </w:rPr>
        <w:t>Pardavėjui pristačius Sutarties sąlygų neatitinkančias ir (arba) nekokybiškas Prekes, Pardavėjas įsipareigoja Pirkėjo reikalavimu pakeisti nekokybiškas Prekes į tinkamas ir kokybiškas Prekes;</w:t>
      </w:r>
    </w:p>
    <w:p w14:paraId="441B6AE4" w14:textId="5792109B" w:rsidR="00364ABE" w:rsidRPr="00AA1397" w:rsidRDefault="00364ABE" w:rsidP="00364ABE">
      <w:pPr>
        <w:pStyle w:val="ListParagraph"/>
        <w:widowControl/>
        <w:tabs>
          <w:tab w:val="left" w:pos="567"/>
        </w:tabs>
        <w:autoSpaceDE/>
        <w:adjustRightInd/>
        <w:ind w:left="0" w:firstLine="851"/>
        <w:jc w:val="both"/>
        <w:rPr>
          <w:rStyle w:val="FontStyle23"/>
          <w:sz w:val="24"/>
          <w:szCs w:val="24"/>
          <w:lang w:val="lt-LT" w:eastAsia="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1</w:t>
      </w:r>
      <w:r w:rsidR="00164F65" w:rsidRPr="00AA1397">
        <w:rPr>
          <w:rFonts w:ascii="Times New Roman" w:hAnsi="Times New Roman" w:cs="Times New Roman"/>
          <w:sz w:val="24"/>
          <w:szCs w:val="24"/>
          <w:lang w:val="lt-LT"/>
        </w:rPr>
        <w:t>.</w:t>
      </w:r>
      <w:r w:rsidR="00F51B81" w:rsidRPr="00AA1397">
        <w:rPr>
          <w:rFonts w:ascii="Times New Roman" w:hAnsi="Times New Roman" w:cs="Times New Roman"/>
          <w:sz w:val="24"/>
          <w:szCs w:val="24"/>
          <w:lang w:val="lt-LT"/>
        </w:rPr>
        <w:t>1.</w:t>
      </w:r>
      <w:r w:rsidR="004A1393" w:rsidRPr="00AA1397">
        <w:rPr>
          <w:rFonts w:ascii="Times New Roman" w:hAnsi="Times New Roman" w:cs="Times New Roman"/>
          <w:sz w:val="24"/>
          <w:szCs w:val="24"/>
          <w:lang w:val="lt-LT"/>
        </w:rPr>
        <w:t>7</w:t>
      </w:r>
      <w:r w:rsidR="00164F65" w:rsidRPr="00AA1397">
        <w:rPr>
          <w:rFonts w:ascii="Times New Roman" w:hAnsi="Times New Roman" w:cs="Times New Roman"/>
          <w:sz w:val="24"/>
          <w:szCs w:val="24"/>
          <w:lang w:val="lt-LT"/>
        </w:rPr>
        <w:t xml:space="preserve">. </w:t>
      </w:r>
      <w:r w:rsidR="006F160F" w:rsidRPr="00AA1397">
        <w:rPr>
          <w:rStyle w:val="FontStyle23"/>
          <w:sz w:val="24"/>
          <w:szCs w:val="24"/>
          <w:lang w:val="lt-LT" w:eastAsia="lt-LT"/>
        </w:rPr>
        <w:t>Pardavėjas įsipareigoja, kad Sutartį vykdys tik teisę verstis atitinkama veikla turintys asmenys</w:t>
      </w:r>
      <w:r w:rsidRPr="00AA1397">
        <w:rPr>
          <w:rStyle w:val="FontStyle23"/>
          <w:sz w:val="24"/>
          <w:szCs w:val="24"/>
          <w:lang w:val="lt-LT" w:eastAsia="lt-LT"/>
        </w:rPr>
        <w:t>.</w:t>
      </w:r>
    </w:p>
    <w:p w14:paraId="3CE5836F" w14:textId="11225B3D" w:rsidR="006F160F" w:rsidRPr="00AA1397" w:rsidRDefault="00364ABE" w:rsidP="00364ABE">
      <w:pPr>
        <w:pStyle w:val="ListParagraph"/>
        <w:widowControl/>
        <w:tabs>
          <w:tab w:val="left" w:pos="567"/>
        </w:tabs>
        <w:autoSpaceDE/>
        <w:adjustRightInd/>
        <w:ind w:left="0" w:firstLine="851"/>
        <w:jc w:val="both"/>
        <w:rPr>
          <w:rFonts w:ascii="Times New Roman" w:hAnsi="Times New Roman" w:cs="Times New Roman"/>
          <w:sz w:val="24"/>
          <w:szCs w:val="24"/>
          <w:lang w:val="lt-LT"/>
        </w:rPr>
      </w:pPr>
      <w:r w:rsidRPr="00AA1397">
        <w:rPr>
          <w:rStyle w:val="FontStyle23"/>
          <w:b/>
          <w:bCs/>
          <w:sz w:val="24"/>
          <w:szCs w:val="24"/>
          <w:lang w:val="lt-LT" w:eastAsia="lt-LT"/>
        </w:rPr>
        <w:t>2</w:t>
      </w:r>
      <w:r w:rsidR="00AF030E" w:rsidRPr="00AA1397">
        <w:rPr>
          <w:rStyle w:val="FontStyle23"/>
          <w:b/>
          <w:bCs/>
          <w:sz w:val="24"/>
          <w:szCs w:val="24"/>
          <w:lang w:val="lt-LT" w:eastAsia="lt-LT"/>
        </w:rPr>
        <w:t>2</w:t>
      </w:r>
      <w:r w:rsidRPr="00AA1397">
        <w:rPr>
          <w:rStyle w:val="FontStyle23"/>
          <w:b/>
          <w:bCs/>
          <w:sz w:val="24"/>
          <w:szCs w:val="24"/>
          <w:lang w:val="lt-LT" w:eastAsia="lt-LT"/>
        </w:rPr>
        <w:t>.</w:t>
      </w:r>
      <w:r w:rsidR="00F51B81" w:rsidRPr="00AA1397">
        <w:rPr>
          <w:rStyle w:val="FontStyle23"/>
          <w:b/>
          <w:bCs/>
          <w:sz w:val="24"/>
          <w:szCs w:val="24"/>
          <w:lang w:val="lt-LT" w:eastAsia="lt-LT"/>
        </w:rPr>
        <w:t>2.</w:t>
      </w:r>
      <w:r w:rsidR="00164F65" w:rsidRPr="00AA1397">
        <w:rPr>
          <w:rFonts w:ascii="Times New Roman" w:hAnsi="Times New Roman" w:cs="Times New Roman"/>
          <w:b/>
          <w:bCs/>
          <w:sz w:val="24"/>
          <w:szCs w:val="24"/>
          <w:lang w:val="lt-LT"/>
        </w:rPr>
        <w:t xml:space="preserve"> </w:t>
      </w:r>
      <w:r w:rsidR="006F160F" w:rsidRPr="00AA1397">
        <w:rPr>
          <w:rFonts w:ascii="Times New Roman" w:hAnsi="Times New Roman" w:cs="Times New Roman"/>
          <w:b/>
          <w:bCs/>
          <w:sz w:val="24"/>
          <w:szCs w:val="24"/>
          <w:lang w:val="lt-LT"/>
        </w:rPr>
        <w:t>Pirkėjo</w:t>
      </w:r>
      <w:r w:rsidR="006F160F" w:rsidRPr="00AA1397">
        <w:rPr>
          <w:rFonts w:ascii="Times New Roman" w:hAnsi="Times New Roman" w:cs="Times New Roman"/>
          <w:b/>
          <w:sz w:val="24"/>
          <w:szCs w:val="24"/>
          <w:lang w:val="lt-LT"/>
        </w:rPr>
        <w:t xml:space="preserve"> pareigos:</w:t>
      </w:r>
    </w:p>
    <w:p w14:paraId="4BF00F0B" w14:textId="586DE571" w:rsidR="006F160F" w:rsidRPr="00AA1397" w:rsidRDefault="00364ABE" w:rsidP="00364ABE">
      <w:pPr>
        <w:pStyle w:val="ListParagraph"/>
        <w:widowControl/>
        <w:tabs>
          <w:tab w:val="left" w:pos="567"/>
        </w:tabs>
        <w:autoSpaceDE/>
        <w:adjustRightInd/>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2</w:t>
      </w:r>
      <w:r w:rsidR="00164F65" w:rsidRPr="00AA1397">
        <w:rPr>
          <w:rFonts w:ascii="Times New Roman" w:hAnsi="Times New Roman" w:cs="Times New Roman"/>
          <w:sz w:val="24"/>
          <w:szCs w:val="24"/>
          <w:lang w:val="lt-LT"/>
        </w:rPr>
        <w:t>.</w:t>
      </w:r>
      <w:r w:rsidR="00F51B81" w:rsidRPr="00AA1397">
        <w:rPr>
          <w:rFonts w:ascii="Times New Roman" w:hAnsi="Times New Roman" w:cs="Times New Roman"/>
          <w:sz w:val="24"/>
          <w:szCs w:val="24"/>
          <w:lang w:val="lt-LT"/>
        </w:rPr>
        <w:t>2.</w:t>
      </w:r>
      <w:r w:rsidR="00164F65" w:rsidRPr="00AA1397">
        <w:rPr>
          <w:rFonts w:ascii="Times New Roman" w:hAnsi="Times New Roman" w:cs="Times New Roman"/>
          <w:sz w:val="24"/>
          <w:szCs w:val="24"/>
          <w:lang w:val="lt-LT"/>
        </w:rPr>
        <w:t xml:space="preserve">1. </w:t>
      </w:r>
      <w:r w:rsidR="006F160F" w:rsidRPr="00AA1397">
        <w:rPr>
          <w:rFonts w:ascii="Times New Roman" w:hAnsi="Times New Roman" w:cs="Times New Roman"/>
          <w:sz w:val="24"/>
          <w:szCs w:val="24"/>
          <w:lang w:val="lt-LT"/>
        </w:rPr>
        <w:t>Pirkėjas bendradarbiauja su Pardavėju (bendradarbiavimas neapima Pardavėjo įsipareigojimų vykdymo) ir užtikrina Sutartyje nurodytų Pirkėjo įsipareigojimų tinkamą vykdymą;</w:t>
      </w:r>
    </w:p>
    <w:p w14:paraId="537DEB0B" w14:textId="4F6E8A71" w:rsidR="006F160F" w:rsidRPr="00AA1397" w:rsidRDefault="00364ABE" w:rsidP="00364ABE">
      <w:pPr>
        <w:pStyle w:val="ListParagraph"/>
        <w:widowControl/>
        <w:tabs>
          <w:tab w:val="left" w:pos="567"/>
        </w:tabs>
        <w:autoSpaceDE/>
        <w:adjustRightInd/>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2</w:t>
      </w:r>
      <w:r w:rsidR="00164F65" w:rsidRPr="00AA1397">
        <w:rPr>
          <w:rFonts w:ascii="Times New Roman" w:hAnsi="Times New Roman" w:cs="Times New Roman"/>
          <w:sz w:val="24"/>
          <w:szCs w:val="24"/>
          <w:lang w:val="lt-LT"/>
        </w:rPr>
        <w:t>.</w:t>
      </w:r>
      <w:r w:rsidR="00F51B81" w:rsidRPr="00AA1397">
        <w:rPr>
          <w:rFonts w:ascii="Times New Roman" w:hAnsi="Times New Roman" w:cs="Times New Roman"/>
          <w:sz w:val="24"/>
          <w:szCs w:val="24"/>
          <w:lang w:val="lt-LT"/>
        </w:rPr>
        <w:t>2.</w:t>
      </w:r>
      <w:r w:rsidR="00164F65" w:rsidRPr="00AA1397">
        <w:rPr>
          <w:rFonts w:ascii="Times New Roman" w:hAnsi="Times New Roman" w:cs="Times New Roman"/>
          <w:sz w:val="24"/>
          <w:szCs w:val="24"/>
          <w:lang w:val="lt-LT"/>
        </w:rPr>
        <w:t xml:space="preserve">2. </w:t>
      </w:r>
      <w:r w:rsidR="006F160F" w:rsidRPr="00AA1397">
        <w:rPr>
          <w:rFonts w:ascii="Times New Roman" w:hAnsi="Times New Roman" w:cs="Times New Roman"/>
          <w:sz w:val="24"/>
          <w:szCs w:val="24"/>
          <w:lang w:val="lt-LT"/>
        </w:rPr>
        <w:t>Pirkėjas privalo priimti kokybiškas ir Sutarties reikalavimus atitinkančias Prekes ir pasirašyti aktą tik patikrinęs Prekių kokybę ir susijusių darbų tinkamą įvykdymą;</w:t>
      </w:r>
    </w:p>
    <w:p w14:paraId="20AEDADE" w14:textId="5381DA4A" w:rsidR="006F160F" w:rsidRPr="00AA1397" w:rsidRDefault="00364ABE" w:rsidP="00364ABE">
      <w:pPr>
        <w:pStyle w:val="ListParagraph"/>
        <w:widowControl/>
        <w:tabs>
          <w:tab w:val="left" w:pos="567"/>
        </w:tabs>
        <w:autoSpaceDE/>
        <w:adjustRightInd/>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2</w:t>
      </w:r>
      <w:r w:rsidR="00164F65" w:rsidRPr="00AA1397">
        <w:rPr>
          <w:rFonts w:ascii="Times New Roman" w:hAnsi="Times New Roman" w:cs="Times New Roman"/>
          <w:sz w:val="24"/>
          <w:szCs w:val="24"/>
          <w:lang w:val="lt-LT"/>
        </w:rPr>
        <w:t>.</w:t>
      </w:r>
      <w:r w:rsidR="00F51B81" w:rsidRPr="00AA1397">
        <w:rPr>
          <w:rFonts w:ascii="Times New Roman" w:hAnsi="Times New Roman" w:cs="Times New Roman"/>
          <w:sz w:val="24"/>
          <w:szCs w:val="24"/>
          <w:lang w:val="lt-LT"/>
        </w:rPr>
        <w:t>2.</w:t>
      </w:r>
      <w:r w:rsidR="00164F65" w:rsidRPr="00AA1397">
        <w:rPr>
          <w:rFonts w:ascii="Times New Roman" w:hAnsi="Times New Roman" w:cs="Times New Roman"/>
          <w:sz w:val="24"/>
          <w:szCs w:val="24"/>
          <w:lang w:val="lt-LT"/>
        </w:rPr>
        <w:t xml:space="preserve">3. </w:t>
      </w:r>
      <w:r w:rsidR="006F160F" w:rsidRPr="00AA1397">
        <w:rPr>
          <w:rFonts w:ascii="Times New Roman" w:hAnsi="Times New Roman" w:cs="Times New Roman"/>
          <w:sz w:val="24"/>
          <w:szCs w:val="24"/>
          <w:lang w:val="lt-LT"/>
        </w:rPr>
        <w:t>Pirkėjas privalo sumokėti Prekių kainą per Sutartyje nustatytą terminą pagal Pardavėjo tinkamai pateiktą (PVM) sąskaitą faktūrą;</w:t>
      </w:r>
    </w:p>
    <w:p w14:paraId="6F0F3044" w14:textId="14DCAAD5" w:rsidR="006F160F" w:rsidRPr="00AA1397" w:rsidRDefault="00364ABE" w:rsidP="00364ABE">
      <w:pPr>
        <w:pStyle w:val="ListParagraph"/>
        <w:widowControl/>
        <w:tabs>
          <w:tab w:val="left" w:pos="567"/>
        </w:tabs>
        <w:autoSpaceDE/>
        <w:adjustRightInd/>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2</w:t>
      </w:r>
      <w:r w:rsidR="00164F65" w:rsidRPr="00AA1397">
        <w:rPr>
          <w:rFonts w:ascii="Times New Roman" w:hAnsi="Times New Roman" w:cs="Times New Roman"/>
          <w:sz w:val="24"/>
          <w:szCs w:val="24"/>
          <w:lang w:val="lt-LT"/>
        </w:rPr>
        <w:t>.</w:t>
      </w:r>
      <w:r w:rsidR="00F51B81" w:rsidRPr="00AA1397">
        <w:rPr>
          <w:rFonts w:ascii="Times New Roman" w:hAnsi="Times New Roman" w:cs="Times New Roman"/>
          <w:sz w:val="24"/>
          <w:szCs w:val="24"/>
          <w:lang w:val="lt-LT"/>
        </w:rPr>
        <w:t>2.</w:t>
      </w:r>
      <w:r w:rsidR="00164F65" w:rsidRPr="00AA1397">
        <w:rPr>
          <w:rFonts w:ascii="Times New Roman" w:hAnsi="Times New Roman" w:cs="Times New Roman"/>
          <w:sz w:val="24"/>
          <w:szCs w:val="24"/>
          <w:lang w:val="lt-LT"/>
        </w:rPr>
        <w:t xml:space="preserve">4. </w:t>
      </w:r>
      <w:r w:rsidR="006F160F" w:rsidRPr="00AA1397">
        <w:rPr>
          <w:rFonts w:ascii="Times New Roman" w:hAnsi="Times New Roman" w:cs="Times New Roman"/>
          <w:sz w:val="24"/>
          <w:szCs w:val="24"/>
          <w:lang w:val="lt-LT"/>
        </w:rPr>
        <w:t>Pirkėjas Prekių naudojimo laikotarpiu pastebėjęs trūkumus privalo per protingą terminą apie tai raštu pranešti Pardavėjui;</w:t>
      </w:r>
    </w:p>
    <w:p w14:paraId="34BB94B1" w14:textId="6D0515E1" w:rsidR="006F160F" w:rsidRPr="00AA1397" w:rsidRDefault="00364ABE" w:rsidP="00364ABE">
      <w:pPr>
        <w:pStyle w:val="ListParagraph"/>
        <w:widowControl/>
        <w:tabs>
          <w:tab w:val="left" w:pos="567"/>
        </w:tabs>
        <w:autoSpaceDE/>
        <w:adjustRightInd/>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3</w:t>
      </w:r>
      <w:r w:rsidRPr="00AA1397">
        <w:rPr>
          <w:rFonts w:ascii="Times New Roman" w:hAnsi="Times New Roman" w:cs="Times New Roman"/>
          <w:sz w:val="24"/>
          <w:szCs w:val="24"/>
          <w:lang w:val="lt-LT"/>
        </w:rPr>
        <w:t>.</w:t>
      </w:r>
      <w:r w:rsidR="00164F65" w:rsidRPr="00AA1397">
        <w:rPr>
          <w:rFonts w:ascii="Times New Roman" w:hAnsi="Times New Roman" w:cs="Times New Roman"/>
          <w:sz w:val="24"/>
          <w:szCs w:val="24"/>
          <w:lang w:val="lt-LT"/>
        </w:rPr>
        <w:t xml:space="preserve"> </w:t>
      </w:r>
      <w:r w:rsidRPr="00AA1397">
        <w:rPr>
          <w:rFonts w:ascii="Times New Roman" w:hAnsi="Times New Roman" w:cs="Times New Roman"/>
          <w:sz w:val="24"/>
          <w:szCs w:val="24"/>
          <w:lang w:val="lt-LT"/>
        </w:rPr>
        <w:t>Šalys</w:t>
      </w:r>
      <w:r w:rsidR="006F160F" w:rsidRPr="00AA1397">
        <w:rPr>
          <w:rFonts w:ascii="Times New Roman" w:hAnsi="Times New Roman" w:cs="Times New Roman"/>
          <w:sz w:val="24"/>
          <w:szCs w:val="24"/>
          <w:lang w:val="lt-LT"/>
        </w:rPr>
        <w:t xml:space="preserve"> turi ir visas kitas teises ir pareigas, numatytas šioje Sutartyje, Lietuvos Respublikos civiliniame kodekse ir kituose teisės aktuose.</w:t>
      </w:r>
    </w:p>
    <w:p w14:paraId="1B442B09" w14:textId="77777777" w:rsidR="006F160F" w:rsidRPr="00AA1397" w:rsidRDefault="006F160F" w:rsidP="000531C7">
      <w:pPr>
        <w:widowControl/>
        <w:tabs>
          <w:tab w:val="left" w:pos="426"/>
          <w:tab w:val="left" w:pos="1134"/>
        </w:tabs>
        <w:autoSpaceDE/>
        <w:adjustRightInd/>
        <w:rPr>
          <w:rFonts w:ascii="Times New Roman" w:hAnsi="Times New Roman" w:cs="Times New Roman"/>
          <w:b/>
          <w:sz w:val="24"/>
          <w:szCs w:val="24"/>
          <w:lang w:val="lt-LT"/>
        </w:rPr>
      </w:pPr>
    </w:p>
    <w:p w14:paraId="79B1415E" w14:textId="17B24EF6" w:rsidR="00002150" w:rsidRPr="00AA1397" w:rsidRDefault="006F160F" w:rsidP="000531C7">
      <w:pPr>
        <w:widowControl/>
        <w:tabs>
          <w:tab w:val="left" w:pos="426"/>
          <w:tab w:val="left" w:pos="1134"/>
        </w:tabs>
        <w:autoSpaceDE/>
        <w:adjustRightInd/>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V</w:t>
      </w:r>
      <w:r w:rsidR="00002150" w:rsidRPr="00AA1397">
        <w:rPr>
          <w:rFonts w:ascii="Times New Roman" w:hAnsi="Times New Roman" w:cs="Times New Roman"/>
          <w:b/>
          <w:sz w:val="24"/>
          <w:szCs w:val="24"/>
          <w:lang w:val="lt-LT"/>
        </w:rPr>
        <w:t xml:space="preserve"> SKYRIUS</w:t>
      </w:r>
    </w:p>
    <w:p w14:paraId="4AFC9FA0" w14:textId="1D0F5CB8" w:rsidR="00F02013" w:rsidRPr="00AA1397" w:rsidRDefault="009927DD" w:rsidP="0033027A">
      <w:pPr>
        <w:widowControl/>
        <w:tabs>
          <w:tab w:val="left" w:pos="426"/>
          <w:tab w:val="left" w:pos="1134"/>
        </w:tabs>
        <w:autoSpaceDE/>
        <w:adjustRightInd/>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 xml:space="preserve"> </w:t>
      </w:r>
      <w:r w:rsidR="006F160F" w:rsidRPr="00AA1397">
        <w:rPr>
          <w:rFonts w:ascii="Times New Roman" w:hAnsi="Times New Roman" w:cs="Times New Roman"/>
          <w:b/>
          <w:sz w:val="24"/>
          <w:szCs w:val="24"/>
          <w:lang w:val="lt-LT"/>
        </w:rPr>
        <w:t>ŠALIŲ ATSAKOMYBĖ</w:t>
      </w:r>
    </w:p>
    <w:p w14:paraId="2BBE1F24" w14:textId="77777777" w:rsidR="00674B23" w:rsidRPr="00AA1397" w:rsidRDefault="00674B23" w:rsidP="0033027A">
      <w:pPr>
        <w:widowControl/>
        <w:tabs>
          <w:tab w:val="left" w:pos="426"/>
          <w:tab w:val="left" w:pos="1134"/>
        </w:tabs>
        <w:autoSpaceDE/>
        <w:adjustRightInd/>
        <w:jc w:val="center"/>
        <w:rPr>
          <w:rFonts w:ascii="Times New Roman" w:hAnsi="Times New Roman" w:cs="Times New Roman"/>
          <w:b/>
          <w:sz w:val="24"/>
          <w:szCs w:val="24"/>
          <w:lang w:val="lt-LT"/>
        </w:rPr>
      </w:pPr>
    </w:p>
    <w:p w14:paraId="61B09EF4" w14:textId="4FA418F6" w:rsidR="00023A47" w:rsidRPr="00AA1397" w:rsidRDefault="00002150" w:rsidP="00AF030E">
      <w:pPr>
        <w:tabs>
          <w:tab w:val="left" w:pos="993"/>
        </w:tabs>
        <w:ind w:firstLine="851"/>
        <w:jc w:val="both"/>
        <w:rPr>
          <w:rFonts w:ascii="Times New Roman" w:hAnsi="Times New Roman" w:cs="Times New Roman"/>
          <w:sz w:val="24"/>
          <w:szCs w:val="24"/>
          <w:lang w:val="lt-LT"/>
        </w:rPr>
      </w:pPr>
      <w:r w:rsidRPr="00AA1397">
        <w:rPr>
          <w:rFonts w:ascii="Times New Roman" w:eastAsia="Arial Unicode MS" w:hAnsi="Times New Roman" w:cs="Times New Roman"/>
          <w:kern w:val="2"/>
          <w:sz w:val="24"/>
          <w:szCs w:val="24"/>
          <w:lang w:val="lt-LT" w:eastAsia="hi-IN" w:bidi="hi-IN"/>
        </w:rPr>
        <w:t>2</w:t>
      </w:r>
      <w:r w:rsidR="00AF030E" w:rsidRPr="00AA1397">
        <w:rPr>
          <w:rFonts w:ascii="Times New Roman" w:eastAsia="Arial Unicode MS" w:hAnsi="Times New Roman" w:cs="Times New Roman"/>
          <w:kern w:val="2"/>
          <w:sz w:val="24"/>
          <w:szCs w:val="24"/>
          <w:lang w:val="lt-LT" w:eastAsia="hi-IN" w:bidi="hi-IN"/>
        </w:rPr>
        <w:t>4</w:t>
      </w:r>
      <w:r w:rsidRPr="00AA1397">
        <w:rPr>
          <w:rFonts w:ascii="Times New Roman" w:eastAsia="Arial Unicode MS" w:hAnsi="Times New Roman" w:cs="Times New Roman"/>
          <w:kern w:val="2"/>
          <w:sz w:val="24"/>
          <w:szCs w:val="24"/>
          <w:lang w:val="lt-LT" w:eastAsia="hi-IN" w:bidi="hi-IN"/>
        </w:rPr>
        <w:t xml:space="preserve">. </w:t>
      </w:r>
      <w:r w:rsidR="00023A47" w:rsidRPr="00AA1397">
        <w:rPr>
          <w:rFonts w:ascii="Times New Roman" w:eastAsia="Arial Unicode MS" w:hAnsi="Times New Roman" w:cs="Times New Roman"/>
          <w:kern w:val="2"/>
          <w:sz w:val="24"/>
          <w:szCs w:val="24"/>
          <w:lang w:val="lt-LT" w:eastAsia="hi-IN" w:bidi="hi-IN"/>
        </w:rPr>
        <w:t xml:space="preserve">Šalis, neįvykdžiusi ar netinkamai įvykdžiusi Sutartyje nustatytus įsipareigojimus, privalo atlyginti kitai Šaliai dėl to patirtus tiesioginius nuostolius. Netesybų sumokėjimas neatleidžia Pardavėjo nuo tinkamų tolimesnio sutartinių įsipareigojimų vykdymo, išskyrus teisės </w:t>
      </w:r>
      <w:r w:rsidR="00023A47" w:rsidRPr="00AA1397">
        <w:rPr>
          <w:rFonts w:ascii="Times New Roman" w:eastAsia="Arial Unicode MS" w:hAnsi="Times New Roman" w:cs="Times New Roman"/>
          <w:kern w:val="2"/>
          <w:sz w:val="24"/>
          <w:szCs w:val="24"/>
          <w:lang w:val="lt-LT" w:eastAsia="hi-IN" w:bidi="hi-IN"/>
        </w:rPr>
        <w:lastRenderedPageBreak/>
        <w:t>aktų nustatytas išimtis.</w:t>
      </w:r>
    </w:p>
    <w:p w14:paraId="4FCEE96E" w14:textId="732212D2" w:rsidR="00023A47" w:rsidRPr="00AA1397" w:rsidRDefault="00023A47" w:rsidP="00AF030E">
      <w:pPr>
        <w:tabs>
          <w:tab w:val="left" w:pos="993"/>
        </w:tabs>
        <w:ind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5</w:t>
      </w:r>
      <w:r w:rsidRPr="00AA1397">
        <w:rPr>
          <w:rFonts w:ascii="Times New Roman" w:hAnsi="Times New Roman" w:cs="Times New Roman"/>
          <w:sz w:val="24"/>
          <w:szCs w:val="24"/>
          <w:lang w:val="lt-LT"/>
        </w:rPr>
        <w:t xml:space="preserve">. </w:t>
      </w:r>
      <w:r w:rsidRPr="00AA1397">
        <w:rPr>
          <w:rFonts w:ascii="Times New Roman" w:eastAsia="Arial Unicode MS" w:hAnsi="Times New Roman" w:cs="Times New Roman"/>
          <w:color w:val="000000"/>
          <w:kern w:val="2"/>
          <w:sz w:val="24"/>
          <w:szCs w:val="24"/>
          <w:lang w:val="lt-LT" w:eastAsia="hi-IN" w:bidi="hi-IN"/>
        </w:rPr>
        <w:t xml:space="preserve">Jeigu Pardavėjas ilgiau nei </w:t>
      </w:r>
      <w:r w:rsidR="00330852" w:rsidRPr="00AA1397">
        <w:rPr>
          <w:rFonts w:ascii="Times New Roman" w:eastAsia="Arial Unicode MS" w:hAnsi="Times New Roman" w:cs="Times New Roman"/>
          <w:color w:val="000000"/>
          <w:kern w:val="2"/>
          <w:sz w:val="24"/>
          <w:szCs w:val="24"/>
          <w:lang w:val="lt-LT" w:eastAsia="hi-IN" w:bidi="hi-IN"/>
        </w:rPr>
        <w:t>30</w:t>
      </w:r>
      <w:r w:rsidRPr="00AA1397">
        <w:rPr>
          <w:rFonts w:ascii="Times New Roman" w:eastAsia="Arial Unicode MS" w:hAnsi="Times New Roman" w:cs="Times New Roman"/>
          <w:color w:val="000000"/>
          <w:kern w:val="2"/>
          <w:sz w:val="24"/>
          <w:szCs w:val="24"/>
          <w:lang w:val="lt-LT" w:eastAsia="hi-IN" w:bidi="hi-IN"/>
        </w:rPr>
        <w:t xml:space="preserve"> (</w:t>
      </w:r>
      <w:r w:rsidR="00330852" w:rsidRPr="00AA1397">
        <w:rPr>
          <w:rFonts w:ascii="Times New Roman" w:eastAsia="Arial Unicode MS" w:hAnsi="Times New Roman" w:cs="Times New Roman"/>
          <w:color w:val="000000"/>
          <w:kern w:val="2"/>
          <w:sz w:val="24"/>
          <w:szCs w:val="24"/>
          <w:lang w:val="lt-LT" w:eastAsia="hi-IN" w:bidi="hi-IN"/>
        </w:rPr>
        <w:t>tris</w:t>
      </w:r>
      <w:r w:rsidRPr="00AA1397">
        <w:rPr>
          <w:rFonts w:ascii="Times New Roman" w:eastAsia="Arial Unicode MS" w:hAnsi="Times New Roman" w:cs="Times New Roman"/>
          <w:color w:val="000000"/>
          <w:kern w:val="2"/>
          <w:sz w:val="24"/>
          <w:szCs w:val="24"/>
          <w:lang w:val="lt-LT" w:eastAsia="hi-IN" w:bidi="hi-IN"/>
        </w:rPr>
        <w:t xml:space="preserve">dešimt) kalendorinių dienų nuo Sutartyje nustatyto termino pabaigos vėluoja pašalinti Prekių trūkumus ir / ar neatitikimus Sutarties reikalavimams, ar ilgiau nei 30 (trisdešimt) </w:t>
      </w:r>
      <w:r w:rsidR="00E45898" w:rsidRPr="00AA1397">
        <w:rPr>
          <w:rFonts w:ascii="Times New Roman" w:eastAsia="Arial Unicode MS" w:hAnsi="Times New Roman" w:cs="Times New Roman"/>
          <w:color w:val="000000"/>
          <w:kern w:val="2"/>
          <w:sz w:val="24"/>
          <w:szCs w:val="24"/>
          <w:lang w:val="lt-LT" w:eastAsia="hi-IN" w:bidi="hi-IN"/>
        </w:rPr>
        <w:t xml:space="preserve">kalendorinių </w:t>
      </w:r>
      <w:r w:rsidRPr="00AA1397">
        <w:rPr>
          <w:rFonts w:ascii="Times New Roman" w:eastAsia="Arial Unicode MS" w:hAnsi="Times New Roman" w:cs="Times New Roman"/>
          <w:color w:val="000000"/>
          <w:kern w:val="2"/>
          <w:sz w:val="24"/>
          <w:szCs w:val="24"/>
          <w:lang w:val="lt-LT" w:eastAsia="hi-IN" w:bidi="hi-IN"/>
        </w:rPr>
        <w:t xml:space="preserve">dienų nuo Sutartyje nustatyto termino pabaigos vėluoja pristatyti Prekes arba vėluoja atlikti bet kurį kitą sutartinį įsipareigojimą, Pirkėjas turi teisę raštu informuoti Pardavėją apie ilgalaikį pažeidimą ir suteikti ne ilgesnį kaip 10 (dešimties) kalendorinių dienų terminą visiems pažeidimams pašalinti, po nurodyto termino, Pardavėjui nepašalinus visų sutartinių pažeidimų, Sutartis gali būti nutraukta Pirkėjo vienašališkai dėl Pardavėjo kaltės. Sutartis gali būti nenutraukta tik tuo atveju, jei Pardavėjas raštu garantuoja ir per </w:t>
      </w:r>
      <w:r w:rsidR="00E45898" w:rsidRPr="00AA1397">
        <w:rPr>
          <w:rFonts w:ascii="Times New Roman" w:eastAsia="Arial Unicode MS" w:hAnsi="Times New Roman" w:cs="Times New Roman"/>
          <w:color w:val="000000"/>
          <w:kern w:val="2"/>
          <w:sz w:val="24"/>
          <w:szCs w:val="24"/>
          <w:lang w:val="lt-LT" w:eastAsia="hi-IN" w:bidi="hi-IN"/>
        </w:rPr>
        <w:t>10</w:t>
      </w:r>
      <w:r w:rsidRPr="00AA1397">
        <w:rPr>
          <w:rFonts w:ascii="Times New Roman" w:eastAsia="Arial Unicode MS" w:hAnsi="Times New Roman" w:cs="Times New Roman"/>
          <w:color w:val="000000"/>
          <w:kern w:val="2"/>
          <w:sz w:val="24"/>
          <w:szCs w:val="24"/>
          <w:lang w:val="lt-LT" w:eastAsia="hi-IN" w:bidi="hi-IN"/>
        </w:rPr>
        <w:t xml:space="preserve"> (</w:t>
      </w:r>
      <w:r w:rsidR="00E45898" w:rsidRPr="00AA1397">
        <w:rPr>
          <w:rFonts w:ascii="Times New Roman" w:eastAsia="Arial Unicode MS" w:hAnsi="Times New Roman" w:cs="Times New Roman"/>
          <w:color w:val="000000"/>
          <w:kern w:val="2"/>
          <w:sz w:val="24"/>
          <w:szCs w:val="24"/>
          <w:lang w:val="lt-LT" w:eastAsia="hi-IN" w:bidi="hi-IN"/>
        </w:rPr>
        <w:t>dešimt</w:t>
      </w:r>
      <w:r w:rsidRPr="00AA1397">
        <w:rPr>
          <w:rFonts w:ascii="Times New Roman" w:eastAsia="Arial Unicode MS" w:hAnsi="Times New Roman" w:cs="Times New Roman"/>
          <w:color w:val="000000"/>
          <w:kern w:val="2"/>
          <w:sz w:val="24"/>
          <w:szCs w:val="24"/>
          <w:lang w:val="lt-LT" w:eastAsia="hi-IN" w:bidi="hi-IN"/>
        </w:rPr>
        <w:t>) kalendorin</w:t>
      </w:r>
      <w:r w:rsidR="00E45898" w:rsidRPr="00AA1397">
        <w:rPr>
          <w:rFonts w:ascii="Times New Roman" w:eastAsia="Arial Unicode MS" w:hAnsi="Times New Roman" w:cs="Times New Roman"/>
          <w:color w:val="000000"/>
          <w:kern w:val="2"/>
          <w:sz w:val="24"/>
          <w:szCs w:val="24"/>
          <w:lang w:val="lt-LT" w:eastAsia="hi-IN" w:bidi="hi-IN"/>
        </w:rPr>
        <w:t>ių</w:t>
      </w:r>
      <w:r w:rsidRPr="00AA1397">
        <w:rPr>
          <w:rFonts w:ascii="Times New Roman" w:eastAsia="Arial Unicode MS" w:hAnsi="Times New Roman" w:cs="Times New Roman"/>
          <w:color w:val="000000"/>
          <w:kern w:val="2"/>
          <w:sz w:val="24"/>
          <w:szCs w:val="24"/>
          <w:lang w:val="lt-LT" w:eastAsia="hi-IN" w:bidi="hi-IN"/>
        </w:rPr>
        <w:t xml:space="preserve"> dien</w:t>
      </w:r>
      <w:r w:rsidR="00E45898" w:rsidRPr="00AA1397">
        <w:rPr>
          <w:rFonts w:ascii="Times New Roman" w:eastAsia="Arial Unicode MS" w:hAnsi="Times New Roman" w:cs="Times New Roman"/>
          <w:color w:val="000000"/>
          <w:kern w:val="2"/>
          <w:sz w:val="24"/>
          <w:szCs w:val="24"/>
          <w:lang w:val="lt-LT" w:eastAsia="hi-IN" w:bidi="hi-IN"/>
        </w:rPr>
        <w:t>ų</w:t>
      </w:r>
      <w:r w:rsidRPr="00AA1397">
        <w:rPr>
          <w:rFonts w:ascii="Times New Roman" w:eastAsia="Arial Unicode MS" w:hAnsi="Times New Roman" w:cs="Times New Roman"/>
          <w:color w:val="000000"/>
          <w:kern w:val="2"/>
          <w:sz w:val="24"/>
          <w:szCs w:val="24"/>
          <w:lang w:val="lt-LT" w:eastAsia="hi-IN" w:bidi="hi-IN"/>
        </w:rPr>
        <w:t xml:space="preserve"> apmok</w:t>
      </w:r>
      <w:r w:rsidR="00E45898" w:rsidRPr="00AA1397">
        <w:rPr>
          <w:rFonts w:ascii="Times New Roman" w:eastAsia="Arial Unicode MS" w:hAnsi="Times New Roman" w:cs="Times New Roman"/>
          <w:color w:val="000000"/>
          <w:kern w:val="2"/>
          <w:sz w:val="24"/>
          <w:szCs w:val="24"/>
          <w:lang w:val="lt-LT" w:eastAsia="hi-IN" w:bidi="hi-IN"/>
        </w:rPr>
        <w:t>ės</w:t>
      </w:r>
      <w:r w:rsidRPr="00AA1397">
        <w:rPr>
          <w:rFonts w:ascii="Times New Roman" w:eastAsia="Arial Unicode MS" w:hAnsi="Times New Roman" w:cs="Times New Roman"/>
          <w:color w:val="000000"/>
          <w:kern w:val="2"/>
          <w:sz w:val="24"/>
          <w:szCs w:val="24"/>
          <w:lang w:val="lt-LT" w:eastAsia="hi-IN" w:bidi="hi-IN"/>
        </w:rPr>
        <w:t xml:space="preserve"> visus jam priskaičiuotus delspinigius, tokiu atveju Šalys raštu susitaria dėl termino pratęsimo, kuris negali būti ilgesnis kaip </w:t>
      </w:r>
      <w:r w:rsidR="00E45898" w:rsidRPr="00AA1397">
        <w:rPr>
          <w:rFonts w:ascii="Times New Roman" w:eastAsia="Arial Unicode MS" w:hAnsi="Times New Roman" w:cs="Times New Roman"/>
          <w:color w:val="000000"/>
          <w:kern w:val="2"/>
          <w:sz w:val="24"/>
          <w:szCs w:val="24"/>
          <w:lang w:val="lt-LT" w:eastAsia="hi-IN" w:bidi="hi-IN"/>
        </w:rPr>
        <w:t xml:space="preserve">30 (trisdešimt) kalendorinių dienų </w:t>
      </w:r>
      <w:r w:rsidRPr="00AA1397">
        <w:rPr>
          <w:rFonts w:ascii="Times New Roman" w:eastAsia="Arial Unicode MS" w:hAnsi="Times New Roman" w:cs="Times New Roman"/>
          <w:color w:val="000000"/>
          <w:kern w:val="2"/>
          <w:sz w:val="24"/>
          <w:szCs w:val="24"/>
          <w:lang w:val="lt-LT" w:eastAsia="hi-IN" w:bidi="hi-IN"/>
        </w:rPr>
        <w:t>nurodytiems pažeidimams pašalinti (jeigu Sutarties galiojimas pakankamas).</w:t>
      </w:r>
    </w:p>
    <w:p w14:paraId="4FDE054A" w14:textId="0BBD5495" w:rsidR="00023A47" w:rsidRPr="00AA1397" w:rsidRDefault="00023A47" w:rsidP="00AF030E">
      <w:pPr>
        <w:tabs>
          <w:tab w:val="left" w:pos="993"/>
        </w:tabs>
        <w:ind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6</w:t>
      </w:r>
      <w:r w:rsidRPr="00AA1397">
        <w:rPr>
          <w:rFonts w:ascii="Times New Roman" w:hAnsi="Times New Roman" w:cs="Times New Roman"/>
          <w:sz w:val="24"/>
          <w:szCs w:val="24"/>
          <w:lang w:val="lt-LT"/>
        </w:rPr>
        <w:t>. Jei Sutartis nutraukiama Pirkėjo vienašališkai dėl Pardavėjo kaltės, Pardavėjas privalo sumokėti Pirkėjui 10 (dešimt) procentų nuo bendros Sutarties kainos dydžio baudą bei atlyginti visus Pirkėjo nuostolius iki Sutarties nutraukimo dienos.</w:t>
      </w:r>
    </w:p>
    <w:p w14:paraId="137DCA0B" w14:textId="6821F102" w:rsidR="00023A47" w:rsidRPr="00AA1397" w:rsidRDefault="00023A47" w:rsidP="00AF030E">
      <w:pPr>
        <w:tabs>
          <w:tab w:val="left" w:pos="993"/>
        </w:tabs>
        <w:ind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w:t>
      </w:r>
      <w:r w:rsidR="00AF030E" w:rsidRPr="00AA1397">
        <w:rPr>
          <w:rFonts w:ascii="Times New Roman" w:hAnsi="Times New Roman" w:cs="Times New Roman"/>
          <w:sz w:val="24"/>
          <w:szCs w:val="24"/>
          <w:lang w:val="lt-LT"/>
        </w:rPr>
        <w:t>7</w:t>
      </w:r>
      <w:r w:rsidRPr="00AA1397">
        <w:rPr>
          <w:rFonts w:ascii="Times New Roman" w:hAnsi="Times New Roman" w:cs="Times New Roman"/>
          <w:sz w:val="24"/>
          <w:szCs w:val="24"/>
          <w:lang w:val="lt-LT"/>
        </w:rPr>
        <w:t xml:space="preserve">. </w:t>
      </w:r>
      <w:r w:rsidRPr="00AA1397">
        <w:rPr>
          <w:rFonts w:ascii="Times New Roman" w:eastAsia="Arial Unicode MS" w:hAnsi="Times New Roman" w:cs="Times New Roman"/>
          <w:kern w:val="2"/>
          <w:sz w:val="24"/>
          <w:szCs w:val="24"/>
          <w:lang w:val="lt-LT" w:eastAsia="hi-IN" w:bidi="hi-IN"/>
        </w:rPr>
        <w:t xml:space="preserve">Jei Pardavėjas vėluoja pristatyti Prekes (bent vieną), jis moka Pirkėjui 0,02 procento dydžio delspinigius nuo vėluojamų pristatyti Prekių </w:t>
      </w:r>
      <w:r w:rsidR="00674B23" w:rsidRPr="00AA1397">
        <w:rPr>
          <w:rFonts w:ascii="Times New Roman" w:eastAsia="Arial Unicode MS" w:hAnsi="Times New Roman" w:cs="Times New Roman"/>
          <w:kern w:val="2"/>
          <w:sz w:val="24"/>
          <w:szCs w:val="24"/>
          <w:lang w:val="lt-LT" w:eastAsia="hi-IN" w:bidi="hi-IN"/>
        </w:rPr>
        <w:t>kainos</w:t>
      </w:r>
      <w:r w:rsidRPr="00AA1397">
        <w:rPr>
          <w:rFonts w:ascii="Times New Roman" w:eastAsia="Arial Unicode MS" w:hAnsi="Times New Roman" w:cs="Times New Roman"/>
          <w:kern w:val="2"/>
          <w:sz w:val="24"/>
          <w:szCs w:val="24"/>
          <w:lang w:val="lt-LT" w:eastAsia="hi-IN" w:bidi="hi-IN"/>
        </w:rPr>
        <w:t xml:space="preserve"> už kiekvieną vėlavimo dieną. </w:t>
      </w:r>
    </w:p>
    <w:p w14:paraId="5BBCB986" w14:textId="0ADE3637" w:rsidR="00023A47" w:rsidRPr="00AA1397" w:rsidRDefault="00AF030E" w:rsidP="00AF030E">
      <w:pPr>
        <w:tabs>
          <w:tab w:val="left" w:pos="993"/>
        </w:tabs>
        <w:ind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28</w:t>
      </w:r>
      <w:r w:rsidR="00023A47" w:rsidRPr="00AA1397">
        <w:rPr>
          <w:rFonts w:ascii="Times New Roman" w:hAnsi="Times New Roman" w:cs="Times New Roman"/>
          <w:sz w:val="24"/>
          <w:szCs w:val="24"/>
          <w:lang w:val="lt-LT"/>
        </w:rPr>
        <w:t xml:space="preserve">. </w:t>
      </w:r>
      <w:r w:rsidR="00023A47" w:rsidRPr="00AA1397">
        <w:rPr>
          <w:rFonts w:ascii="Times New Roman" w:eastAsia="Arial Unicode MS" w:hAnsi="Times New Roman" w:cs="Times New Roman"/>
          <w:kern w:val="2"/>
          <w:sz w:val="24"/>
          <w:szCs w:val="24"/>
          <w:lang w:val="lt-LT" w:eastAsia="hi-IN" w:bidi="hi-IN"/>
        </w:rPr>
        <w:t>Jei Pirkėjas dėl savo kaltės vėluoja atsiskaityti su Pardavėju Sutartyje nustatyta tvarka,  ji</w:t>
      </w:r>
      <w:r w:rsidR="0084127A" w:rsidRPr="00AA1397">
        <w:rPr>
          <w:rFonts w:ascii="Times New Roman" w:eastAsia="Arial Unicode MS" w:hAnsi="Times New Roman" w:cs="Times New Roman"/>
          <w:kern w:val="2"/>
          <w:sz w:val="24"/>
          <w:szCs w:val="24"/>
          <w:lang w:val="lt-LT" w:eastAsia="hi-IN" w:bidi="hi-IN"/>
        </w:rPr>
        <w:t>s</w:t>
      </w:r>
      <w:r w:rsidR="00023A47" w:rsidRPr="00AA1397">
        <w:rPr>
          <w:rFonts w:ascii="Times New Roman" w:eastAsia="Arial Unicode MS" w:hAnsi="Times New Roman" w:cs="Times New Roman"/>
          <w:kern w:val="2"/>
          <w:sz w:val="24"/>
          <w:szCs w:val="24"/>
          <w:lang w:val="lt-LT" w:eastAsia="hi-IN" w:bidi="hi-IN"/>
        </w:rPr>
        <w:t xml:space="preserve"> įsipareigoja mokėti Pardavėjui 0,02 procento dydžio delspinigius už kiekvieną vėlavimo dieną nuo laiku nesumokėtos sumos.</w:t>
      </w:r>
    </w:p>
    <w:p w14:paraId="722625FD" w14:textId="77AD1877" w:rsidR="00023A47" w:rsidRPr="00AA1397" w:rsidRDefault="00AF030E" w:rsidP="00AF030E">
      <w:pPr>
        <w:tabs>
          <w:tab w:val="left" w:pos="993"/>
        </w:tabs>
        <w:ind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29</w:t>
      </w:r>
      <w:r w:rsidR="00023A47" w:rsidRPr="00AA1397">
        <w:rPr>
          <w:rFonts w:ascii="Times New Roman" w:hAnsi="Times New Roman" w:cs="Times New Roman"/>
          <w:sz w:val="24"/>
          <w:szCs w:val="24"/>
          <w:lang w:val="lt-LT"/>
        </w:rPr>
        <w:t xml:space="preserve">. </w:t>
      </w:r>
      <w:r w:rsidR="00023A47" w:rsidRPr="00AA1397">
        <w:rPr>
          <w:rFonts w:ascii="Times New Roman" w:eastAsia="Arial Unicode MS" w:hAnsi="Times New Roman" w:cs="Times New Roman"/>
          <w:kern w:val="2"/>
          <w:sz w:val="24"/>
          <w:szCs w:val="24"/>
          <w:lang w:val="lt-LT" w:eastAsia="hi-IN" w:bidi="hi-IN"/>
        </w:rPr>
        <w:t xml:space="preserve">Visos netesybos ir kompensacijos sumokamos per 10 (dešimt) kalendorinių dienų, vėluojant sumokėti netesybas, vėluojančiai sumokėti Šaliai taikomi 0,02 procento dydžio delspinigiai nuo vėluojamos sumokėti sumos.   </w:t>
      </w:r>
    </w:p>
    <w:p w14:paraId="3C8C52B9" w14:textId="31247D5E" w:rsidR="00023A47" w:rsidRPr="00AA1397" w:rsidRDefault="00023A47" w:rsidP="00AF030E">
      <w:pPr>
        <w:tabs>
          <w:tab w:val="left" w:pos="993"/>
        </w:tabs>
        <w:ind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3</w:t>
      </w:r>
      <w:r w:rsidR="00AF030E" w:rsidRPr="00AA1397">
        <w:rPr>
          <w:rFonts w:ascii="Times New Roman" w:hAnsi="Times New Roman" w:cs="Times New Roman"/>
          <w:sz w:val="24"/>
          <w:szCs w:val="24"/>
          <w:lang w:val="lt-LT"/>
        </w:rPr>
        <w:t>0</w:t>
      </w:r>
      <w:r w:rsidRPr="00AA1397">
        <w:rPr>
          <w:rFonts w:ascii="Times New Roman" w:hAnsi="Times New Roman" w:cs="Times New Roman"/>
          <w:sz w:val="24"/>
          <w:szCs w:val="24"/>
          <w:lang w:val="lt-LT"/>
        </w:rPr>
        <w:t xml:space="preserve">. </w:t>
      </w:r>
      <w:r w:rsidRPr="00AA1397">
        <w:rPr>
          <w:rFonts w:ascii="Times New Roman" w:eastAsia="Arial Unicode MS" w:hAnsi="Times New Roman" w:cs="Times New Roman"/>
          <w:kern w:val="2"/>
          <w:sz w:val="24"/>
          <w:szCs w:val="24"/>
          <w:lang w:val="lt-LT" w:eastAsia="hi-IN" w:bidi="hi-IN"/>
        </w:rPr>
        <w:t>Sutarties nutraukimas nepanaikina teisės reikalauti atlyginti tiesioginius nuostolius, atsiradusius dėl Sutarties nevykdymo ar netinkamo vykdymo, bei netesybas. Sutarties nutraukimas neturi įtakos ginčų nagrinėjimo tvarką nustatančių Sutarties sąlygų ir kitų Sutarties sąlygų galiojimui, jeigu šios sąlygos pagal savo esmę lieka galioti ir po Sutarties nutraukimo.</w:t>
      </w:r>
    </w:p>
    <w:p w14:paraId="6E4E47C4" w14:textId="3AB2A71C" w:rsidR="00023A47" w:rsidRPr="00AA1397" w:rsidRDefault="00023A47" w:rsidP="00AF030E">
      <w:pPr>
        <w:tabs>
          <w:tab w:val="left" w:pos="993"/>
        </w:tabs>
        <w:ind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3</w:t>
      </w:r>
      <w:r w:rsidR="00AF030E" w:rsidRPr="00AA1397">
        <w:rPr>
          <w:rFonts w:ascii="Times New Roman" w:hAnsi="Times New Roman" w:cs="Times New Roman"/>
          <w:sz w:val="24"/>
          <w:szCs w:val="24"/>
          <w:lang w:val="lt-LT"/>
        </w:rPr>
        <w:t>1</w:t>
      </w:r>
      <w:r w:rsidRPr="00AA1397">
        <w:rPr>
          <w:rFonts w:ascii="Times New Roman" w:hAnsi="Times New Roman" w:cs="Times New Roman"/>
          <w:sz w:val="24"/>
          <w:szCs w:val="24"/>
          <w:lang w:val="lt-LT"/>
        </w:rPr>
        <w:t xml:space="preserve">. </w:t>
      </w:r>
      <w:r w:rsidRPr="00AA1397">
        <w:rPr>
          <w:rFonts w:ascii="Times New Roman" w:eastAsia="Arial Unicode MS" w:hAnsi="Times New Roman" w:cs="Times New Roman"/>
          <w:kern w:val="2"/>
          <w:sz w:val="24"/>
          <w:szCs w:val="24"/>
          <w:lang w:val="lt-LT" w:eastAsia="hi-IN" w:bidi="hi-IN"/>
        </w:rPr>
        <w:t>Nenugalimos jėgos (force majeure) sąvoką ir taikymo tvarką nustato Civilinis kodeksas ir kiti galiojantys teisės aktai. Nenugalima jėga (force majeure) nelaikoma tai, kad rinkoje nėra reikalingų prievolei vykdyti prekių, Šalis neturi reikiamų finansinių išteklių arba Šalies kontrahentai pažeidžia savo prievoles. Sutarties neįvykdžiusi Šalis privalo nedelsiant pranešti kitai Šaliai apie nenugalimos jėgos (force majeure) aplinkybių atsiradimą bei jų įtaką Sutarties įvykdymui. Jeigu šio pranešimo kita Šalis negauna per protingą laiką po to, kai Sutarties neįvykdžiusi Šalis sužinojo ar turėjo sužinoti apie tas aplinkybes, tai pastaroji Šalis privalo atlyginti dėl pranešimo negavimo atsiradusius nuostolius. Esant nenugalimos jėgos (force majeure) aplinkybėms, Šalys atleidžiamos nuo savo sutartinių įsipareigojimų vykdymo visam minėtų aplinkybių buvimo laikotarpiui, bet ne ilgiau kaip 2 (dviem) mėnesiams. Jei pagrindas nevykdyti įsipareigojimų dėl nenugalimos jėgos (force majeure) aplinkybių išlieka ilgiau nei 1 mėnesį, bet kuri iš Šalių turi teisę nutraukti Sutartį.</w:t>
      </w:r>
    </w:p>
    <w:p w14:paraId="03AF1BA3" w14:textId="4C240BC2" w:rsidR="006F160F" w:rsidRPr="00AA1397" w:rsidRDefault="006F160F" w:rsidP="00023A47">
      <w:pPr>
        <w:pStyle w:val="ListParagraph"/>
        <w:widowControl/>
        <w:tabs>
          <w:tab w:val="left" w:pos="426"/>
          <w:tab w:val="left" w:pos="1134"/>
        </w:tabs>
        <w:autoSpaceDE/>
        <w:adjustRightInd/>
        <w:ind w:left="0" w:firstLine="851"/>
        <w:jc w:val="both"/>
        <w:rPr>
          <w:rFonts w:ascii="Times New Roman" w:hAnsi="Times New Roman" w:cs="Times New Roman"/>
          <w:bCs/>
          <w:sz w:val="24"/>
          <w:szCs w:val="24"/>
          <w:lang w:val="lt-LT"/>
        </w:rPr>
      </w:pPr>
    </w:p>
    <w:p w14:paraId="5A882209" w14:textId="09DAE867" w:rsidR="00EC7C64" w:rsidRPr="00AA1397" w:rsidRDefault="00EC7C64" w:rsidP="00EC7C64">
      <w:pPr>
        <w:pStyle w:val="Sraopastraipa1"/>
        <w:widowControl/>
        <w:tabs>
          <w:tab w:val="left" w:pos="426"/>
          <w:tab w:val="left" w:pos="993"/>
        </w:tabs>
        <w:suppressAutoHyphens w:val="0"/>
        <w:autoSpaceDE/>
        <w:ind w:left="0"/>
        <w:jc w:val="center"/>
        <w:textAlignment w:val="auto"/>
        <w:rPr>
          <w:rFonts w:ascii="Times New Roman" w:hAnsi="Times New Roman" w:cs="Times New Roman"/>
          <w:b/>
          <w:bCs/>
          <w:sz w:val="24"/>
          <w:szCs w:val="24"/>
          <w:lang w:val="lt-LT" w:eastAsia="lt-LT"/>
        </w:rPr>
      </w:pPr>
      <w:r w:rsidRPr="00AA1397">
        <w:rPr>
          <w:rFonts w:ascii="Times New Roman" w:hAnsi="Times New Roman" w:cs="Times New Roman"/>
          <w:b/>
          <w:bCs/>
          <w:sz w:val="24"/>
          <w:szCs w:val="24"/>
          <w:lang w:val="lt-LT" w:eastAsia="lt-LT"/>
        </w:rPr>
        <w:t>VI SKYRIUS</w:t>
      </w:r>
    </w:p>
    <w:p w14:paraId="7446B4E1" w14:textId="7164B730" w:rsidR="00F02013" w:rsidRPr="00AA1397" w:rsidRDefault="00EC7C64" w:rsidP="0033027A">
      <w:pPr>
        <w:pStyle w:val="Sraopastraipa1"/>
        <w:widowControl/>
        <w:tabs>
          <w:tab w:val="left" w:pos="426"/>
          <w:tab w:val="left" w:pos="993"/>
        </w:tabs>
        <w:suppressAutoHyphens w:val="0"/>
        <w:autoSpaceDE/>
        <w:ind w:left="0"/>
        <w:jc w:val="center"/>
        <w:textAlignment w:val="auto"/>
        <w:rPr>
          <w:rFonts w:ascii="Times New Roman" w:hAnsi="Times New Roman" w:cs="Times New Roman"/>
          <w:b/>
          <w:bCs/>
          <w:sz w:val="24"/>
          <w:szCs w:val="24"/>
          <w:lang w:val="lt-LT" w:eastAsia="lt-LT"/>
        </w:rPr>
      </w:pPr>
      <w:r w:rsidRPr="00AA1397">
        <w:rPr>
          <w:rFonts w:ascii="Times New Roman" w:hAnsi="Times New Roman" w:cs="Times New Roman"/>
          <w:b/>
          <w:bCs/>
          <w:sz w:val="24"/>
          <w:szCs w:val="24"/>
          <w:lang w:val="lt-LT" w:eastAsia="lt-LT"/>
        </w:rPr>
        <w:t xml:space="preserve"> TREČIŲJŲ ŠALIŲ PASITELKIMAS</w:t>
      </w:r>
    </w:p>
    <w:p w14:paraId="40A332AA" w14:textId="77777777" w:rsidR="00EC7C64" w:rsidRPr="00AA1397" w:rsidRDefault="00EC7C64" w:rsidP="0084127A">
      <w:pPr>
        <w:pStyle w:val="ListParagraph"/>
        <w:widowControl/>
        <w:tabs>
          <w:tab w:val="left" w:pos="426"/>
          <w:tab w:val="left" w:pos="993"/>
        </w:tabs>
        <w:autoSpaceDE/>
        <w:adjustRightInd/>
        <w:ind w:left="360"/>
        <w:contextualSpacing w:val="0"/>
        <w:jc w:val="both"/>
        <w:rPr>
          <w:rStyle w:val="Numatytasispastraiposriftas1"/>
          <w:rFonts w:ascii="Times New Roman" w:eastAsia="Lucida Sans Unicode" w:hAnsi="Times New Roman" w:cs="Times New Roman"/>
          <w:bCs/>
          <w:vanish/>
          <w:color w:val="000000"/>
          <w:sz w:val="24"/>
          <w:szCs w:val="24"/>
          <w:lang w:val="lt-LT"/>
        </w:rPr>
      </w:pPr>
    </w:p>
    <w:p w14:paraId="3B6864CD" w14:textId="0FCCB4BC" w:rsidR="00EC7C64" w:rsidRPr="00AA1397" w:rsidRDefault="00EC7C64" w:rsidP="00EC7C64">
      <w:pPr>
        <w:pStyle w:val="prastasis1"/>
        <w:widowControl/>
        <w:tabs>
          <w:tab w:val="left" w:pos="426"/>
          <w:tab w:val="left" w:pos="1134"/>
        </w:tabs>
        <w:suppressAutoHyphens w:val="0"/>
        <w:autoSpaceDE/>
        <w:ind w:firstLine="851"/>
        <w:jc w:val="both"/>
        <w:textAlignment w:val="auto"/>
        <w:rPr>
          <w:rFonts w:ascii="Times New Roman" w:hAnsi="Times New Roman" w:cs="Times New Roman"/>
          <w:sz w:val="24"/>
          <w:szCs w:val="24"/>
          <w:lang w:val="lt-LT"/>
        </w:rPr>
      </w:pPr>
      <w:r w:rsidRPr="00AA1397">
        <w:rPr>
          <w:rStyle w:val="Numatytasispastraiposriftas1"/>
          <w:rFonts w:ascii="Times New Roman" w:eastAsia="Lucida Sans Unicode" w:hAnsi="Times New Roman" w:cs="Times New Roman"/>
          <w:bCs/>
          <w:sz w:val="24"/>
          <w:szCs w:val="24"/>
          <w:lang w:val="lt-LT" w:eastAsia="lt-LT"/>
        </w:rPr>
        <w:t>3</w:t>
      </w:r>
      <w:r w:rsidR="00AF030E" w:rsidRPr="00AA1397">
        <w:rPr>
          <w:rStyle w:val="Numatytasispastraiposriftas1"/>
          <w:rFonts w:ascii="Times New Roman" w:eastAsia="Lucida Sans Unicode" w:hAnsi="Times New Roman" w:cs="Times New Roman"/>
          <w:bCs/>
          <w:sz w:val="24"/>
          <w:szCs w:val="24"/>
          <w:lang w:val="lt-LT" w:eastAsia="lt-LT"/>
        </w:rPr>
        <w:t>2</w:t>
      </w:r>
      <w:r w:rsidRPr="00AA1397">
        <w:rPr>
          <w:rStyle w:val="Numatytasispastraiposriftas1"/>
          <w:rFonts w:ascii="Times New Roman" w:eastAsia="Lucida Sans Unicode" w:hAnsi="Times New Roman" w:cs="Times New Roman"/>
          <w:bCs/>
          <w:sz w:val="24"/>
          <w:szCs w:val="24"/>
          <w:lang w:val="lt-LT" w:eastAsia="lt-LT"/>
        </w:rPr>
        <w:t xml:space="preserve">. </w:t>
      </w:r>
      <w:proofErr w:type="spellStart"/>
      <w:r w:rsidRPr="00AA1397">
        <w:rPr>
          <w:rStyle w:val="Numatytasispastraiposriftas1"/>
          <w:rFonts w:ascii="Times New Roman" w:eastAsia="Lucida Sans Unicode" w:hAnsi="Times New Roman" w:cs="Times New Roman"/>
          <w:bCs/>
          <w:sz w:val="24"/>
          <w:szCs w:val="24"/>
          <w:lang w:val="lt-LT" w:eastAsia="lt-LT"/>
        </w:rPr>
        <w:t>Subtiekimui</w:t>
      </w:r>
      <w:proofErr w:type="spellEnd"/>
      <w:r w:rsidRPr="00AA1397">
        <w:rPr>
          <w:rStyle w:val="Numatytasispastraiposriftas1"/>
          <w:rFonts w:ascii="Times New Roman" w:eastAsia="Lucida Sans Unicode" w:hAnsi="Times New Roman" w:cs="Times New Roman"/>
          <w:bCs/>
          <w:sz w:val="24"/>
          <w:szCs w:val="24"/>
          <w:lang w:val="lt-LT" w:eastAsia="lt-LT"/>
        </w:rPr>
        <w:t xml:space="preserve"> (VPĮ</w:t>
      </w:r>
      <w:r w:rsidRPr="00AA1397">
        <w:rPr>
          <w:rStyle w:val="Numatytasispastraiposriftas1"/>
          <w:rFonts w:ascii="Times New Roman" w:eastAsia="Lucida Sans Unicode" w:hAnsi="Times New Roman" w:cs="Times New Roman"/>
          <w:bCs/>
          <w:sz w:val="24"/>
          <w:szCs w:val="24"/>
          <w:vertAlign w:val="superscript"/>
          <w:lang w:val="lt-LT" w:eastAsia="lt-LT"/>
        </w:rPr>
        <w:footnoteReference w:id="2"/>
      </w:r>
      <w:r w:rsidRPr="00AA1397">
        <w:rPr>
          <w:rStyle w:val="Numatytasispastraiposriftas1"/>
          <w:rFonts w:ascii="Times New Roman" w:eastAsia="Lucida Sans Unicode" w:hAnsi="Times New Roman" w:cs="Times New Roman"/>
          <w:bCs/>
          <w:sz w:val="24"/>
          <w:szCs w:val="24"/>
          <w:lang w:val="lt-LT" w:eastAsia="lt-LT"/>
        </w:rPr>
        <w:t xml:space="preserve"> 88 str.) perduodama sutartinių įsipareigojimų dalis ir iki Sutarties vykdymo pradžios žinomi subtiekėjai:</w:t>
      </w:r>
      <w:r w:rsidR="00152672" w:rsidRPr="00AA1397">
        <w:rPr>
          <w:rStyle w:val="Numatytasispastraiposriftas1"/>
          <w:rFonts w:ascii="Times New Roman" w:eastAsia="Lucida Sans Unicode" w:hAnsi="Times New Roman" w:cs="Times New Roman"/>
          <w:bCs/>
          <w:sz w:val="24"/>
          <w:szCs w:val="24"/>
          <w:lang w:val="lt-LT" w:eastAsia="lt-LT"/>
        </w:rPr>
        <w:t xml:space="preserve"> </w:t>
      </w:r>
      <w:r w:rsidR="005F7F0E" w:rsidRPr="00AA1397">
        <w:rPr>
          <w:rFonts w:ascii="Times New Roman" w:hAnsi="Times New Roman" w:cs="Times New Roman"/>
          <w:i/>
          <w:iCs/>
          <w:sz w:val="24"/>
          <w:szCs w:val="24"/>
          <w:lang w:val="lt-LT"/>
        </w:rPr>
        <w:t>pasiūlyme nenurodyta.</w:t>
      </w:r>
    </w:p>
    <w:p w14:paraId="1AF15B86" w14:textId="59B0FA97" w:rsidR="00EC7C64" w:rsidRPr="00AA1397" w:rsidRDefault="00EC7C64" w:rsidP="00EC7C64">
      <w:pPr>
        <w:pStyle w:val="prastasis1"/>
        <w:widowControl/>
        <w:tabs>
          <w:tab w:val="left" w:pos="426"/>
          <w:tab w:val="left" w:pos="1134"/>
        </w:tabs>
        <w:suppressAutoHyphens w:val="0"/>
        <w:autoSpaceDE/>
        <w:ind w:firstLine="851"/>
        <w:jc w:val="both"/>
        <w:textAlignment w:val="auto"/>
        <w:rPr>
          <w:rFonts w:ascii="Times New Roman" w:hAnsi="Times New Roman" w:cs="Times New Roman"/>
          <w:sz w:val="24"/>
          <w:szCs w:val="24"/>
          <w:lang w:val="lt-LT"/>
        </w:rPr>
      </w:pPr>
      <w:r w:rsidRPr="00AA1397">
        <w:rPr>
          <w:rFonts w:ascii="Times New Roman" w:hAnsi="Times New Roman" w:cs="Times New Roman"/>
          <w:sz w:val="24"/>
          <w:szCs w:val="24"/>
          <w:lang w:val="lt-LT"/>
        </w:rPr>
        <w:t>3</w:t>
      </w:r>
      <w:r w:rsidR="00AF030E" w:rsidRPr="00AA1397">
        <w:rPr>
          <w:rFonts w:ascii="Times New Roman" w:hAnsi="Times New Roman" w:cs="Times New Roman"/>
          <w:sz w:val="24"/>
          <w:szCs w:val="24"/>
          <w:lang w:val="lt-LT"/>
        </w:rPr>
        <w:t>3</w:t>
      </w:r>
      <w:r w:rsidRPr="00AA1397">
        <w:rPr>
          <w:rFonts w:ascii="Times New Roman" w:hAnsi="Times New Roman" w:cs="Times New Roman"/>
          <w:sz w:val="24"/>
          <w:szCs w:val="24"/>
          <w:lang w:val="lt-LT"/>
        </w:rPr>
        <w:t xml:space="preserve">. </w:t>
      </w:r>
      <w:r w:rsidRPr="00AA1397">
        <w:rPr>
          <w:rStyle w:val="Numatytasispastraiposriftas1"/>
          <w:rFonts w:ascii="Times New Roman" w:eastAsia="Lucida Sans Unicode" w:hAnsi="Times New Roman" w:cs="Times New Roman"/>
          <w:bCs/>
          <w:sz w:val="24"/>
          <w:szCs w:val="24"/>
          <w:lang w:val="lt-LT" w:eastAsia="lt-LT"/>
        </w:rPr>
        <w:t xml:space="preserve">Pardavėjo pasitelkiami ūkio subjektai (VPĮ 49 str.), kurių kvalifikacija rėmėsi Pardavėjas dėl atitikimo Pirkimo kvalifikacijos reikalavimams: </w:t>
      </w:r>
      <w:r w:rsidR="005F7F0E" w:rsidRPr="00AA1397">
        <w:rPr>
          <w:rFonts w:ascii="Times New Roman" w:hAnsi="Times New Roman" w:cs="Times New Roman"/>
          <w:i/>
          <w:iCs/>
          <w:sz w:val="24"/>
          <w:szCs w:val="24"/>
          <w:lang w:val="lt-LT"/>
        </w:rPr>
        <w:t>pasiūlyme nenurodyta.</w:t>
      </w:r>
    </w:p>
    <w:p w14:paraId="7EAF7B91" w14:textId="4A2CDDF9" w:rsidR="00EC7C64" w:rsidRPr="00AA1397" w:rsidRDefault="00EC7C64" w:rsidP="00EC7C64">
      <w:pPr>
        <w:pStyle w:val="prastasis1"/>
        <w:widowControl/>
        <w:tabs>
          <w:tab w:val="left" w:pos="426"/>
          <w:tab w:val="left" w:pos="1134"/>
        </w:tabs>
        <w:suppressAutoHyphens w:val="0"/>
        <w:autoSpaceDE/>
        <w:ind w:firstLine="851"/>
        <w:jc w:val="both"/>
        <w:textAlignment w:val="auto"/>
        <w:rPr>
          <w:rFonts w:ascii="Times New Roman" w:hAnsi="Times New Roman" w:cs="Times New Roman"/>
          <w:sz w:val="24"/>
          <w:szCs w:val="24"/>
          <w:lang w:val="lt-LT"/>
        </w:rPr>
      </w:pPr>
      <w:r w:rsidRPr="00AA1397">
        <w:rPr>
          <w:rFonts w:ascii="Times New Roman" w:hAnsi="Times New Roman" w:cs="Times New Roman"/>
          <w:sz w:val="24"/>
          <w:szCs w:val="24"/>
          <w:lang w:val="lt-LT"/>
        </w:rPr>
        <w:t>3</w:t>
      </w:r>
      <w:r w:rsidR="00AF030E" w:rsidRPr="00AA1397">
        <w:rPr>
          <w:rFonts w:ascii="Times New Roman" w:hAnsi="Times New Roman" w:cs="Times New Roman"/>
          <w:sz w:val="24"/>
          <w:szCs w:val="24"/>
          <w:lang w:val="lt-LT"/>
        </w:rPr>
        <w:t>4</w:t>
      </w:r>
      <w:r w:rsidRPr="00AA1397">
        <w:rPr>
          <w:rFonts w:ascii="Times New Roman" w:hAnsi="Times New Roman" w:cs="Times New Roman"/>
          <w:sz w:val="24"/>
          <w:szCs w:val="24"/>
          <w:lang w:val="lt-LT"/>
        </w:rPr>
        <w:t xml:space="preserve">. </w:t>
      </w:r>
      <w:r w:rsidRPr="00AA1397">
        <w:rPr>
          <w:rFonts w:ascii="Times New Roman" w:eastAsia="Lucida Sans Unicode" w:hAnsi="Times New Roman" w:cs="Times New Roman"/>
          <w:bCs/>
          <w:sz w:val="24"/>
          <w:szCs w:val="24"/>
          <w:lang w:val="lt-LT" w:eastAsia="lt-LT"/>
        </w:rPr>
        <w:t xml:space="preserve">Pardavėjas Sutarties vykdymui </w:t>
      </w:r>
      <w:r w:rsidRPr="00AA1397">
        <w:rPr>
          <w:rFonts w:ascii="Times New Roman" w:eastAsia="Lucida Sans Unicode" w:hAnsi="Times New Roman" w:cs="Times New Roman"/>
          <w:bCs/>
          <w:color w:val="000000"/>
          <w:sz w:val="24"/>
          <w:szCs w:val="24"/>
          <w:lang w:val="lt-LT" w:eastAsia="lt-LT"/>
        </w:rPr>
        <w:t xml:space="preserve">turi teisę pasitelkti tik tuos subtiekėjus, kurie buvo nurodyti jo pasiūlyme arba jei pasiūlyme buvo nurodyta </w:t>
      </w:r>
      <w:proofErr w:type="spellStart"/>
      <w:r w:rsidRPr="00AA1397">
        <w:rPr>
          <w:rFonts w:ascii="Times New Roman" w:eastAsia="Lucida Sans Unicode" w:hAnsi="Times New Roman" w:cs="Times New Roman"/>
          <w:bCs/>
          <w:color w:val="000000"/>
          <w:sz w:val="24"/>
          <w:szCs w:val="24"/>
          <w:lang w:val="lt-LT" w:eastAsia="lt-LT"/>
        </w:rPr>
        <w:t>subtiekimui</w:t>
      </w:r>
      <w:proofErr w:type="spellEnd"/>
      <w:r w:rsidRPr="00AA1397">
        <w:rPr>
          <w:rFonts w:ascii="Times New Roman" w:eastAsia="Lucida Sans Unicode" w:hAnsi="Times New Roman" w:cs="Times New Roman"/>
          <w:bCs/>
          <w:color w:val="000000"/>
          <w:sz w:val="24"/>
          <w:szCs w:val="24"/>
          <w:lang w:val="lt-LT" w:eastAsia="lt-LT"/>
        </w:rPr>
        <w:t xml:space="preserve"> perduodama sutartinių įsipareigojimų dalis. Subtiekėjų keitimo/pasitelkimo tvarka: Pardavėjas iš anksto (mažiausiai likus 3 darbo dienoms iki planuojamo keitimo/pasitelkimo) privalo raštu (el. paštu) kreiptis į Pirkėją, pateikti naujo subtiekėjo pavadinimą, keitimo pagrindą, sutarties su subtiekėju kopiją, subtiekėjo veiklą pagrindžiančius dokumentus (jei reikalaujama). Pirkėjui patvirtinus keitimą, pasirašomas </w:t>
      </w:r>
      <w:r w:rsidRPr="00AA1397">
        <w:rPr>
          <w:rFonts w:ascii="Times New Roman" w:eastAsia="Lucida Sans Unicode" w:hAnsi="Times New Roman" w:cs="Times New Roman"/>
          <w:bCs/>
          <w:color w:val="000000"/>
          <w:sz w:val="24"/>
          <w:szCs w:val="24"/>
          <w:lang w:val="lt-LT" w:eastAsia="lt-LT"/>
        </w:rPr>
        <w:lastRenderedPageBreak/>
        <w:t xml:space="preserve">susitarimas prie Sutarties. Pirkėjas turi teisę neleisti pakeisti/pasitelkti subtiekėjo, jei pasiūlyme nebuvo nurodyta </w:t>
      </w:r>
      <w:proofErr w:type="spellStart"/>
      <w:r w:rsidRPr="00AA1397">
        <w:rPr>
          <w:rFonts w:ascii="Times New Roman" w:eastAsia="Lucida Sans Unicode" w:hAnsi="Times New Roman" w:cs="Times New Roman"/>
          <w:bCs/>
          <w:color w:val="000000"/>
          <w:sz w:val="24"/>
          <w:szCs w:val="24"/>
          <w:lang w:val="lt-LT" w:eastAsia="lt-LT"/>
        </w:rPr>
        <w:t>subtiekimui</w:t>
      </w:r>
      <w:proofErr w:type="spellEnd"/>
      <w:r w:rsidRPr="00AA1397">
        <w:rPr>
          <w:rFonts w:ascii="Times New Roman" w:eastAsia="Lucida Sans Unicode" w:hAnsi="Times New Roman" w:cs="Times New Roman"/>
          <w:bCs/>
          <w:color w:val="000000"/>
          <w:sz w:val="24"/>
          <w:szCs w:val="24"/>
          <w:lang w:val="lt-LT" w:eastAsia="lt-LT"/>
        </w:rPr>
        <w:t xml:space="preserve"> perduodama dalis ar laiku nėra pateiktas prašymas dėl keitimo/pasitelkimo ar susiję dokumentai ar subtiekėjas neatitinka pirkimo sąlygų reikalavimų (jei taikoma).</w:t>
      </w:r>
    </w:p>
    <w:p w14:paraId="5080B3A1" w14:textId="2FC1A755" w:rsidR="00EC7C64" w:rsidRPr="00AA1397" w:rsidRDefault="005F7F0E" w:rsidP="00EC7C64">
      <w:pPr>
        <w:pStyle w:val="prastasis1"/>
        <w:widowControl/>
        <w:tabs>
          <w:tab w:val="left" w:pos="426"/>
          <w:tab w:val="left" w:pos="1134"/>
        </w:tabs>
        <w:suppressAutoHyphens w:val="0"/>
        <w:autoSpaceDE/>
        <w:ind w:firstLine="851"/>
        <w:jc w:val="both"/>
        <w:textAlignment w:val="auto"/>
        <w:rPr>
          <w:rFonts w:ascii="Times New Roman" w:hAnsi="Times New Roman" w:cs="Times New Roman"/>
          <w:sz w:val="24"/>
          <w:szCs w:val="24"/>
          <w:lang w:val="lt-LT"/>
        </w:rPr>
      </w:pPr>
      <w:r w:rsidRPr="00AA1397">
        <w:rPr>
          <w:rFonts w:ascii="Times New Roman" w:hAnsi="Times New Roman" w:cs="Times New Roman"/>
          <w:sz w:val="24"/>
          <w:szCs w:val="24"/>
          <w:lang w:val="lt-LT"/>
        </w:rPr>
        <w:t>3</w:t>
      </w:r>
      <w:r w:rsidR="00AF030E" w:rsidRPr="00AA1397">
        <w:rPr>
          <w:rFonts w:ascii="Times New Roman" w:hAnsi="Times New Roman" w:cs="Times New Roman"/>
          <w:sz w:val="24"/>
          <w:szCs w:val="24"/>
          <w:lang w:val="lt-LT"/>
        </w:rPr>
        <w:t>5</w:t>
      </w:r>
      <w:r w:rsidR="00EC7C64" w:rsidRPr="00AA1397">
        <w:rPr>
          <w:rFonts w:ascii="Times New Roman" w:hAnsi="Times New Roman" w:cs="Times New Roman"/>
          <w:sz w:val="24"/>
          <w:szCs w:val="24"/>
          <w:lang w:val="lt-LT"/>
        </w:rPr>
        <w:t xml:space="preserve">. </w:t>
      </w:r>
      <w:r w:rsidR="00EC7C64" w:rsidRPr="00AA1397">
        <w:rPr>
          <w:rFonts w:ascii="Times New Roman" w:eastAsia="Lucida Sans Unicode" w:hAnsi="Times New Roman" w:cs="Times New Roman"/>
          <w:bCs/>
          <w:color w:val="000000"/>
          <w:sz w:val="24"/>
          <w:szCs w:val="24"/>
          <w:lang w:val="lt-LT" w:eastAsia="lt-LT"/>
        </w:rPr>
        <w:t xml:space="preserve">Vadovaujantis </w:t>
      </w:r>
      <w:r w:rsidRPr="00AA1397">
        <w:rPr>
          <w:rFonts w:ascii="Times New Roman" w:eastAsia="Lucida Sans Unicode" w:hAnsi="Times New Roman" w:cs="Times New Roman"/>
          <w:bCs/>
          <w:color w:val="000000"/>
          <w:sz w:val="24"/>
          <w:szCs w:val="24"/>
          <w:lang w:val="lt-LT" w:eastAsia="lt-LT"/>
        </w:rPr>
        <w:t>VPĮ</w:t>
      </w:r>
      <w:r w:rsidR="00EC7C64" w:rsidRPr="00AA1397">
        <w:rPr>
          <w:rFonts w:ascii="Times New Roman" w:eastAsia="Lucida Sans Unicode" w:hAnsi="Times New Roman" w:cs="Times New Roman"/>
          <w:bCs/>
          <w:color w:val="000000"/>
          <w:sz w:val="24"/>
          <w:szCs w:val="24"/>
          <w:lang w:val="lt-LT" w:eastAsia="lt-LT"/>
        </w:rPr>
        <w:t xml:space="preserve"> 49 str. ir Tiekėjo kvalifikacijos nustatymo metodikos III Skyriaus nuostatomis, Pardavėjas gali remtis kitų ūkio subjektų pajėgumais, kurių kvalifikacija remiasi dėl atitikimo Pirkimo dokumentams. Pardavėjas gali remtis kitų ūkio subjektų pajėgumais tik tuomet, jei toks ūkio subjektas buvo nurodytas pasiūlyme Pirkimo vykdymo metu ir kai buvo pateikti įrodymai, pagrindžiantys Pardavėjo teisę naudoti nurodytus išteklius. Toks pasitelktas ūkio subjektas Sutarties vykdymo metu gali būti keičiamas, Pardavėjui raštu pateikus (ne vėliau kaip likus 5 darbo dienoms iki planuojamo keitimo) prašymą su kvalifikaciją įrodančiais dokumentais (jei taikoma) ir sutartimi (tarp ūkio subjekto ir Pardavėjo). Pirkėjas, gavęs prašymą ir visus dokumentus, patikrina keičiamo ūkio subjekto atitikimą Pirkimo dokumentų reikalavimui, įsitikina, kad išteklius bus prieinamas Pardavėjui (patikrina sudarytą sutartį) ir raštu informuoja Pardavėją apie leidimą arba draudimą keisti pasitelktą ūkio subjektą. Pirkėjas turi teisę neleisti keisti pasitelkto ūkio subjekto, jei jis nebuvo laiku išviešintas ar nėra pateikti jo kvalifikaciją įrodantys dokumentai ar ūkio subjektas neturi tinkamos kvalifikacijos ar prašymas pateiktas nesilaikant nurodytų terminų. Visais atvejais, keičiant pasitelktą ūkio subjektą dėl atitikimo kvalifikacijos reikalavimams, Šalys pasirašo susitarimą prie Sutarties. </w:t>
      </w:r>
    </w:p>
    <w:p w14:paraId="39C724CF" w14:textId="4DAD9CEF" w:rsidR="00EC7C64" w:rsidRPr="00AA1397" w:rsidRDefault="005F7F0E" w:rsidP="00EC7C64">
      <w:pPr>
        <w:pStyle w:val="prastasis1"/>
        <w:widowControl/>
        <w:tabs>
          <w:tab w:val="left" w:pos="426"/>
          <w:tab w:val="left" w:pos="1134"/>
        </w:tabs>
        <w:suppressAutoHyphens w:val="0"/>
        <w:autoSpaceDE/>
        <w:ind w:firstLine="851"/>
        <w:jc w:val="both"/>
        <w:textAlignment w:val="auto"/>
        <w:rPr>
          <w:rFonts w:ascii="Times New Roman" w:hAnsi="Times New Roman" w:cs="Times New Roman"/>
          <w:sz w:val="24"/>
          <w:szCs w:val="24"/>
          <w:lang w:val="lt-LT"/>
        </w:rPr>
      </w:pPr>
      <w:r w:rsidRPr="00AA1397">
        <w:rPr>
          <w:rFonts w:ascii="Times New Roman" w:hAnsi="Times New Roman" w:cs="Times New Roman"/>
          <w:sz w:val="24"/>
          <w:szCs w:val="24"/>
          <w:lang w:val="lt-LT"/>
        </w:rPr>
        <w:t>3</w:t>
      </w:r>
      <w:r w:rsidR="00AF030E" w:rsidRPr="00AA1397">
        <w:rPr>
          <w:rFonts w:ascii="Times New Roman" w:hAnsi="Times New Roman" w:cs="Times New Roman"/>
          <w:sz w:val="24"/>
          <w:szCs w:val="24"/>
          <w:lang w:val="lt-LT"/>
        </w:rPr>
        <w:t>6</w:t>
      </w:r>
      <w:r w:rsidR="00EC7C64" w:rsidRPr="00AA1397">
        <w:rPr>
          <w:rFonts w:ascii="Times New Roman" w:hAnsi="Times New Roman" w:cs="Times New Roman"/>
          <w:sz w:val="24"/>
          <w:szCs w:val="24"/>
          <w:lang w:val="lt-LT"/>
        </w:rPr>
        <w:t xml:space="preserve">. </w:t>
      </w:r>
      <w:r w:rsidR="00EC7C64" w:rsidRPr="00AA1397">
        <w:rPr>
          <w:rFonts w:ascii="Times New Roman" w:eastAsia="Lucida Sans Unicode" w:hAnsi="Times New Roman" w:cs="Times New Roman"/>
          <w:bCs/>
          <w:color w:val="000000"/>
          <w:sz w:val="24"/>
          <w:szCs w:val="24"/>
          <w:lang w:val="lt-LT" w:eastAsia="lt-LT"/>
        </w:rPr>
        <w:t>Atsiradus poreikiui keisti jungtinės veiklos sutartyje nurodytus partnerius kitais, privalo būti įvykdytos visos žemiau nurodytos sąlygos:</w:t>
      </w:r>
    </w:p>
    <w:p w14:paraId="363D659A" w14:textId="412CD935" w:rsidR="00EC7C64" w:rsidRPr="00AA1397" w:rsidRDefault="005F7F0E" w:rsidP="00EC7C64">
      <w:pPr>
        <w:pStyle w:val="prastasis1"/>
        <w:widowControl/>
        <w:tabs>
          <w:tab w:val="left" w:pos="426"/>
          <w:tab w:val="left" w:pos="1134"/>
        </w:tabs>
        <w:suppressAutoHyphens w:val="0"/>
        <w:autoSpaceDE/>
        <w:ind w:firstLine="851"/>
        <w:jc w:val="both"/>
        <w:textAlignment w:val="auto"/>
        <w:rPr>
          <w:rFonts w:ascii="Times New Roman" w:hAnsi="Times New Roman" w:cs="Times New Roman"/>
          <w:sz w:val="24"/>
          <w:szCs w:val="24"/>
          <w:lang w:val="lt-LT"/>
        </w:rPr>
      </w:pPr>
      <w:r w:rsidRPr="00AA1397">
        <w:rPr>
          <w:rFonts w:ascii="Times New Roman" w:hAnsi="Times New Roman" w:cs="Times New Roman"/>
          <w:sz w:val="24"/>
          <w:szCs w:val="24"/>
          <w:lang w:val="lt-LT"/>
        </w:rPr>
        <w:t>3</w:t>
      </w:r>
      <w:r w:rsidR="00AF030E" w:rsidRPr="00AA1397">
        <w:rPr>
          <w:rFonts w:ascii="Times New Roman" w:hAnsi="Times New Roman" w:cs="Times New Roman"/>
          <w:sz w:val="24"/>
          <w:szCs w:val="24"/>
          <w:lang w:val="lt-LT"/>
        </w:rPr>
        <w:t>6</w:t>
      </w:r>
      <w:r w:rsidR="00EC7C64" w:rsidRPr="00AA1397">
        <w:rPr>
          <w:rFonts w:ascii="Times New Roman" w:hAnsi="Times New Roman" w:cs="Times New Roman"/>
          <w:sz w:val="24"/>
          <w:szCs w:val="24"/>
          <w:lang w:val="lt-LT"/>
        </w:rPr>
        <w:t xml:space="preserve">.1. </w:t>
      </w:r>
      <w:r w:rsidR="00EC7C64" w:rsidRPr="00AA1397">
        <w:rPr>
          <w:rFonts w:ascii="Times New Roman" w:eastAsia="Lucida Sans Unicode" w:hAnsi="Times New Roman" w:cs="Times New Roman"/>
          <w:bCs/>
          <w:color w:val="000000"/>
          <w:sz w:val="24"/>
          <w:szCs w:val="24"/>
          <w:lang w:val="lt-LT" w:eastAsia="lt-LT"/>
        </w:rPr>
        <w:t>Pardavėjas Pirkėjui pateikia šiuos dokumentus:</w:t>
      </w:r>
    </w:p>
    <w:p w14:paraId="5E204A3A" w14:textId="37B5842F" w:rsidR="00EC7C64" w:rsidRPr="00AA1397" w:rsidRDefault="005F7F0E" w:rsidP="00EC7C64">
      <w:pPr>
        <w:pStyle w:val="prastasis1"/>
        <w:widowControl/>
        <w:tabs>
          <w:tab w:val="left" w:pos="426"/>
          <w:tab w:val="left" w:pos="1134"/>
        </w:tabs>
        <w:suppressAutoHyphens w:val="0"/>
        <w:autoSpaceDE/>
        <w:ind w:firstLine="851"/>
        <w:jc w:val="both"/>
        <w:textAlignment w:val="auto"/>
        <w:rPr>
          <w:rFonts w:ascii="Times New Roman" w:hAnsi="Times New Roman" w:cs="Times New Roman"/>
          <w:sz w:val="24"/>
          <w:szCs w:val="24"/>
          <w:lang w:val="lt-LT"/>
        </w:rPr>
      </w:pPr>
      <w:r w:rsidRPr="00AA1397">
        <w:rPr>
          <w:rFonts w:ascii="Times New Roman" w:hAnsi="Times New Roman" w:cs="Times New Roman"/>
          <w:sz w:val="24"/>
          <w:szCs w:val="24"/>
          <w:lang w:val="lt-LT"/>
        </w:rPr>
        <w:t>3</w:t>
      </w:r>
      <w:r w:rsidR="00AF030E" w:rsidRPr="00AA1397">
        <w:rPr>
          <w:rFonts w:ascii="Times New Roman" w:hAnsi="Times New Roman" w:cs="Times New Roman"/>
          <w:sz w:val="24"/>
          <w:szCs w:val="24"/>
          <w:lang w:val="lt-LT"/>
        </w:rPr>
        <w:t>6</w:t>
      </w:r>
      <w:r w:rsidR="00EC7C64" w:rsidRPr="00AA1397">
        <w:rPr>
          <w:rFonts w:ascii="Times New Roman" w:hAnsi="Times New Roman" w:cs="Times New Roman"/>
          <w:sz w:val="24"/>
          <w:szCs w:val="24"/>
          <w:lang w:val="lt-LT"/>
        </w:rPr>
        <w:t xml:space="preserve">.2. </w:t>
      </w:r>
      <w:r w:rsidR="00EC7C64" w:rsidRPr="00AA1397">
        <w:rPr>
          <w:rFonts w:ascii="Times New Roman" w:eastAsia="Lucida Sans Unicode" w:hAnsi="Times New Roman" w:cs="Times New Roman"/>
          <w:bCs/>
          <w:color w:val="000000"/>
          <w:sz w:val="24"/>
          <w:szCs w:val="24"/>
          <w:lang w:val="lt-LT" w:eastAsia="lt-LT"/>
        </w:rPr>
        <w:t>pasiliekančio jungtinės veiklos partnerio prašymą dėl jungtinės veiklos partnerio keitimo;</w:t>
      </w:r>
    </w:p>
    <w:p w14:paraId="129E3117" w14:textId="2048E58C" w:rsidR="00EC7C64" w:rsidRPr="00AA1397" w:rsidRDefault="005F7F0E" w:rsidP="00EC7C64">
      <w:pPr>
        <w:pStyle w:val="prastasis1"/>
        <w:widowControl/>
        <w:tabs>
          <w:tab w:val="left" w:pos="426"/>
          <w:tab w:val="left" w:pos="1134"/>
        </w:tabs>
        <w:suppressAutoHyphens w:val="0"/>
        <w:autoSpaceDE/>
        <w:ind w:firstLine="851"/>
        <w:jc w:val="both"/>
        <w:textAlignment w:val="auto"/>
        <w:rPr>
          <w:rFonts w:ascii="Times New Roman" w:hAnsi="Times New Roman" w:cs="Times New Roman"/>
          <w:sz w:val="24"/>
          <w:szCs w:val="24"/>
          <w:lang w:val="lt-LT"/>
        </w:rPr>
      </w:pPr>
      <w:r w:rsidRPr="00AA1397">
        <w:rPr>
          <w:rFonts w:ascii="Times New Roman" w:hAnsi="Times New Roman" w:cs="Times New Roman"/>
          <w:sz w:val="24"/>
          <w:szCs w:val="24"/>
          <w:lang w:val="lt-LT"/>
        </w:rPr>
        <w:t>3</w:t>
      </w:r>
      <w:r w:rsidR="00AF030E" w:rsidRPr="00AA1397">
        <w:rPr>
          <w:rFonts w:ascii="Times New Roman" w:hAnsi="Times New Roman" w:cs="Times New Roman"/>
          <w:sz w:val="24"/>
          <w:szCs w:val="24"/>
          <w:lang w:val="lt-LT"/>
        </w:rPr>
        <w:t>6</w:t>
      </w:r>
      <w:r w:rsidR="00EC7C64" w:rsidRPr="00AA1397">
        <w:rPr>
          <w:rFonts w:ascii="Times New Roman" w:hAnsi="Times New Roman" w:cs="Times New Roman"/>
          <w:sz w:val="24"/>
          <w:szCs w:val="24"/>
          <w:lang w:val="lt-LT"/>
        </w:rPr>
        <w:t xml:space="preserve">.3. </w:t>
      </w:r>
      <w:r w:rsidR="00EC7C64" w:rsidRPr="00AA1397">
        <w:rPr>
          <w:rFonts w:ascii="Times New Roman" w:eastAsia="Lucida Sans Unicode" w:hAnsi="Times New Roman" w:cs="Times New Roman"/>
          <w:bCs/>
          <w:color w:val="000000"/>
          <w:sz w:val="24"/>
          <w:szCs w:val="24"/>
          <w:lang w:val="lt-LT" w:eastAsia="lt-LT"/>
        </w:rPr>
        <w:t>pasitraukiančio jungtinės veiklos partnerio prašymą pasitraukti iš jungtinės veiklos sutarties partnerių ir perduoti visus įsipareigojimus pagal jungtinės veiklos sutartį naujajam / pasiliekančiam jungtinės veiklos partneriui;</w:t>
      </w:r>
    </w:p>
    <w:p w14:paraId="1B87A212" w14:textId="7B87F722" w:rsidR="00EC7C64" w:rsidRPr="00AA1397" w:rsidRDefault="005F7F0E" w:rsidP="00EC7C64">
      <w:pPr>
        <w:pStyle w:val="prastasis1"/>
        <w:widowControl/>
        <w:tabs>
          <w:tab w:val="left" w:pos="426"/>
          <w:tab w:val="left" w:pos="1134"/>
        </w:tabs>
        <w:suppressAutoHyphens w:val="0"/>
        <w:autoSpaceDE/>
        <w:ind w:firstLine="851"/>
        <w:jc w:val="both"/>
        <w:textAlignment w:val="auto"/>
        <w:rPr>
          <w:rFonts w:ascii="Times New Roman" w:hAnsi="Times New Roman" w:cs="Times New Roman"/>
          <w:sz w:val="24"/>
          <w:szCs w:val="24"/>
          <w:lang w:val="lt-LT"/>
        </w:rPr>
      </w:pPr>
      <w:r w:rsidRPr="00AA1397">
        <w:rPr>
          <w:rFonts w:ascii="Times New Roman" w:hAnsi="Times New Roman" w:cs="Times New Roman"/>
          <w:sz w:val="24"/>
          <w:szCs w:val="24"/>
          <w:lang w:val="lt-LT"/>
        </w:rPr>
        <w:t>3</w:t>
      </w:r>
      <w:r w:rsidR="00AF030E" w:rsidRPr="00AA1397">
        <w:rPr>
          <w:rFonts w:ascii="Times New Roman" w:hAnsi="Times New Roman" w:cs="Times New Roman"/>
          <w:sz w:val="24"/>
          <w:szCs w:val="24"/>
          <w:lang w:val="lt-LT"/>
        </w:rPr>
        <w:t>6</w:t>
      </w:r>
      <w:r w:rsidR="00EC7C64" w:rsidRPr="00AA1397">
        <w:rPr>
          <w:rFonts w:ascii="Times New Roman" w:hAnsi="Times New Roman" w:cs="Times New Roman"/>
          <w:sz w:val="24"/>
          <w:szCs w:val="24"/>
          <w:lang w:val="lt-LT"/>
        </w:rPr>
        <w:t xml:space="preserve">.4. </w:t>
      </w:r>
      <w:r w:rsidR="00EC7C64" w:rsidRPr="00AA1397">
        <w:rPr>
          <w:rFonts w:ascii="Times New Roman" w:eastAsia="Lucida Sans Unicode" w:hAnsi="Times New Roman" w:cs="Times New Roman"/>
          <w:bCs/>
          <w:color w:val="000000"/>
          <w:sz w:val="24"/>
          <w:szCs w:val="24"/>
          <w:lang w:val="lt-LT" w:eastAsia="lt-LT"/>
        </w:rPr>
        <w:t>naujojo/pasiliekančio jungtinės veiklos partnerio raštišką sutikimą pakeisti pasitraukiantį jungtinės veiklos partnerį bei prisiimti visus pasitraukiančio jungtinės veiklos partnerio įsipareigojimus pagal jungtinės veiklos sutartį bei naujojo / pasiliekančio jungtinės veiklos partnerio  kvalifikaciją pagrindžiantys dokumentus (jei taikoma).</w:t>
      </w:r>
    </w:p>
    <w:p w14:paraId="1157CAC0" w14:textId="4A5AA992" w:rsidR="00EC7C64" w:rsidRPr="00AA1397" w:rsidRDefault="005F7F0E" w:rsidP="00EC7C64">
      <w:pPr>
        <w:pStyle w:val="prastasis1"/>
        <w:widowControl/>
        <w:tabs>
          <w:tab w:val="left" w:pos="426"/>
          <w:tab w:val="left" w:pos="1134"/>
        </w:tabs>
        <w:suppressAutoHyphens w:val="0"/>
        <w:autoSpaceDE/>
        <w:ind w:firstLine="851"/>
        <w:jc w:val="both"/>
        <w:textAlignment w:val="auto"/>
        <w:rPr>
          <w:rFonts w:ascii="Times New Roman" w:hAnsi="Times New Roman" w:cs="Times New Roman"/>
          <w:sz w:val="24"/>
          <w:szCs w:val="24"/>
          <w:lang w:val="lt-LT"/>
        </w:rPr>
      </w:pPr>
      <w:r w:rsidRPr="00AA1397">
        <w:rPr>
          <w:rFonts w:ascii="Times New Roman" w:hAnsi="Times New Roman" w:cs="Times New Roman"/>
          <w:sz w:val="24"/>
          <w:szCs w:val="24"/>
          <w:lang w:val="lt-LT"/>
        </w:rPr>
        <w:t>3</w:t>
      </w:r>
      <w:r w:rsidR="00AF030E" w:rsidRPr="00AA1397">
        <w:rPr>
          <w:rFonts w:ascii="Times New Roman" w:hAnsi="Times New Roman" w:cs="Times New Roman"/>
          <w:sz w:val="24"/>
          <w:szCs w:val="24"/>
          <w:lang w:val="lt-LT"/>
        </w:rPr>
        <w:t>6</w:t>
      </w:r>
      <w:r w:rsidR="00EC7C64" w:rsidRPr="00AA1397">
        <w:rPr>
          <w:rFonts w:ascii="Times New Roman" w:hAnsi="Times New Roman" w:cs="Times New Roman"/>
          <w:sz w:val="24"/>
          <w:szCs w:val="24"/>
          <w:lang w:val="lt-LT"/>
        </w:rPr>
        <w:t xml:space="preserve">.5. </w:t>
      </w:r>
      <w:r w:rsidR="00EC7C64" w:rsidRPr="00AA1397">
        <w:rPr>
          <w:rFonts w:ascii="Times New Roman" w:eastAsia="Lucida Sans Unicode" w:hAnsi="Times New Roman" w:cs="Times New Roman"/>
          <w:bCs/>
          <w:color w:val="000000"/>
          <w:sz w:val="24"/>
          <w:szCs w:val="24"/>
          <w:lang w:val="lt-LT" w:eastAsia="lt-LT"/>
        </w:rPr>
        <w:t>Pardavėjas gauna Pirkėjo rašytinį sutikimą keisti jungtinės veiklos partnerius;</w:t>
      </w:r>
    </w:p>
    <w:p w14:paraId="48B5B6E3" w14:textId="06DFDAF4" w:rsidR="00EC7C64" w:rsidRPr="00AA1397" w:rsidRDefault="005F7F0E" w:rsidP="00EC7C64">
      <w:pPr>
        <w:pStyle w:val="prastasis1"/>
        <w:widowControl/>
        <w:tabs>
          <w:tab w:val="left" w:pos="426"/>
          <w:tab w:val="left" w:pos="1134"/>
        </w:tabs>
        <w:suppressAutoHyphens w:val="0"/>
        <w:autoSpaceDE/>
        <w:ind w:firstLine="851"/>
        <w:jc w:val="both"/>
        <w:textAlignment w:val="auto"/>
        <w:rPr>
          <w:rFonts w:ascii="Times New Roman" w:eastAsia="Lucida Sans Unicode" w:hAnsi="Times New Roman" w:cs="Times New Roman"/>
          <w:bCs/>
          <w:color w:val="000000"/>
          <w:sz w:val="24"/>
          <w:szCs w:val="24"/>
          <w:lang w:val="lt-LT" w:eastAsia="lt-LT"/>
        </w:rPr>
      </w:pPr>
      <w:r w:rsidRPr="00AA1397">
        <w:rPr>
          <w:rFonts w:ascii="Times New Roman" w:hAnsi="Times New Roman" w:cs="Times New Roman"/>
          <w:sz w:val="24"/>
          <w:szCs w:val="24"/>
          <w:lang w:val="lt-LT"/>
        </w:rPr>
        <w:t>3</w:t>
      </w:r>
      <w:r w:rsidR="00AF030E" w:rsidRPr="00AA1397">
        <w:rPr>
          <w:rFonts w:ascii="Times New Roman" w:hAnsi="Times New Roman" w:cs="Times New Roman"/>
          <w:sz w:val="24"/>
          <w:szCs w:val="24"/>
          <w:lang w:val="lt-LT"/>
        </w:rPr>
        <w:t>6</w:t>
      </w:r>
      <w:r w:rsidR="00EC7C64" w:rsidRPr="00AA1397">
        <w:rPr>
          <w:rFonts w:ascii="Times New Roman" w:hAnsi="Times New Roman" w:cs="Times New Roman"/>
          <w:sz w:val="24"/>
          <w:szCs w:val="24"/>
          <w:lang w:val="lt-LT"/>
        </w:rPr>
        <w:t xml:space="preserve">.6. </w:t>
      </w:r>
      <w:r w:rsidR="00EC7C64" w:rsidRPr="00AA1397">
        <w:rPr>
          <w:rFonts w:ascii="Times New Roman" w:eastAsia="Lucida Sans Unicode" w:hAnsi="Times New Roman" w:cs="Times New Roman"/>
          <w:bCs/>
          <w:color w:val="000000"/>
          <w:sz w:val="24"/>
          <w:szCs w:val="24"/>
          <w:lang w:val="lt-LT" w:eastAsia="lt-LT"/>
        </w:rPr>
        <w:t>Pardavėjas pateikia Pirkėjui naujos jungtinės veiklos sutarties ar esamos jungtinės veiklos sutarties pakeitimo kopiją, kurioje pasiliekančiojo jungtinės veiklos partnerio įsipareigojimai išliks tokie patys kaip ir ankstesnėje jungtinės veiklos sutartyje, o naujasis / pasiliekantis jungtinės veiklos partneris perims visus pasitraukiančiojo jungtinės veiklos partnerio įsipareigojimus pagal ankstesnę jungtinės veiklos sutartį.</w:t>
      </w:r>
    </w:p>
    <w:p w14:paraId="242CA160" w14:textId="1E8EEE5F" w:rsidR="00EC7C64" w:rsidRPr="00AA1397" w:rsidRDefault="005F7F0E" w:rsidP="00EC7C64">
      <w:pPr>
        <w:pStyle w:val="prastasis1"/>
        <w:widowControl/>
        <w:tabs>
          <w:tab w:val="left" w:pos="426"/>
          <w:tab w:val="left" w:pos="1134"/>
        </w:tabs>
        <w:suppressAutoHyphens w:val="0"/>
        <w:autoSpaceDE/>
        <w:ind w:firstLine="851"/>
        <w:jc w:val="both"/>
        <w:textAlignment w:val="auto"/>
        <w:rPr>
          <w:rFonts w:ascii="Times New Roman" w:hAnsi="Times New Roman" w:cs="Times New Roman"/>
          <w:sz w:val="24"/>
          <w:szCs w:val="24"/>
          <w:lang w:val="lt-LT"/>
        </w:rPr>
      </w:pPr>
      <w:r w:rsidRPr="00AA1397">
        <w:rPr>
          <w:rFonts w:ascii="Times New Roman" w:eastAsia="Lucida Sans Unicode" w:hAnsi="Times New Roman" w:cs="Times New Roman"/>
          <w:bCs/>
          <w:color w:val="000000"/>
          <w:sz w:val="24"/>
          <w:szCs w:val="24"/>
          <w:lang w:val="lt-LT" w:eastAsia="lt-LT"/>
        </w:rPr>
        <w:t>3</w:t>
      </w:r>
      <w:r w:rsidR="00AF030E" w:rsidRPr="00AA1397">
        <w:rPr>
          <w:rFonts w:ascii="Times New Roman" w:eastAsia="Lucida Sans Unicode" w:hAnsi="Times New Roman" w:cs="Times New Roman"/>
          <w:bCs/>
          <w:color w:val="000000"/>
          <w:sz w:val="24"/>
          <w:szCs w:val="24"/>
          <w:lang w:val="lt-LT" w:eastAsia="lt-LT"/>
        </w:rPr>
        <w:t>6</w:t>
      </w:r>
      <w:r w:rsidR="00EC7C64" w:rsidRPr="00AA1397">
        <w:rPr>
          <w:rFonts w:ascii="Times New Roman" w:eastAsia="Lucida Sans Unicode" w:hAnsi="Times New Roman" w:cs="Times New Roman"/>
          <w:bCs/>
          <w:color w:val="000000"/>
          <w:sz w:val="24"/>
          <w:szCs w:val="24"/>
          <w:lang w:val="lt-LT" w:eastAsia="lt-LT"/>
        </w:rPr>
        <w:t>.7. Pirkėjo sutikimas dėl subtiekėjų ar pasitelkiamų ūkio subjektų jokiu būdu neatleidžia Pardavėjo nuo visiškos atsakomybės už Pardavėjo ir jo pasitelktų ar su juo susijusių trečiųjų asmenų veiksmus ir neveikimą. Pardavėjas atlygina bet kokius nuostolius ir kitą žalą, kuri kilo dėl jo ar su juo susijusių trečiųjų asmenų kaltės ar neatsargumo.</w:t>
      </w:r>
    </w:p>
    <w:p w14:paraId="2EE955FB" w14:textId="0AC5FCAE" w:rsidR="00EC7C64" w:rsidRPr="00AA1397" w:rsidRDefault="005F7F0E" w:rsidP="00EC7C64">
      <w:pPr>
        <w:pStyle w:val="prastasis1"/>
        <w:widowControl/>
        <w:tabs>
          <w:tab w:val="left" w:pos="426"/>
          <w:tab w:val="left" w:pos="1134"/>
        </w:tabs>
        <w:suppressAutoHyphens w:val="0"/>
        <w:autoSpaceDE/>
        <w:ind w:firstLine="851"/>
        <w:jc w:val="both"/>
        <w:textAlignment w:val="auto"/>
        <w:rPr>
          <w:rFonts w:ascii="Times New Roman" w:hAnsi="Times New Roman" w:cs="Times New Roman"/>
          <w:sz w:val="24"/>
          <w:szCs w:val="24"/>
          <w:lang w:val="lt-LT"/>
        </w:rPr>
      </w:pPr>
      <w:r w:rsidRPr="00AA1397">
        <w:rPr>
          <w:rFonts w:ascii="Times New Roman" w:hAnsi="Times New Roman" w:cs="Times New Roman"/>
          <w:sz w:val="24"/>
          <w:szCs w:val="24"/>
          <w:lang w:val="lt-LT"/>
        </w:rPr>
        <w:t>3</w:t>
      </w:r>
      <w:r w:rsidR="00AF030E" w:rsidRPr="00AA1397">
        <w:rPr>
          <w:rFonts w:ascii="Times New Roman" w:hAnsi="Times New Roman" w:cs="Times New Roman"/>
          <w:sz w:val="24"/>
          <w:szCs w:val="24"/>
          <w:lang w:val="lt-LT"/>
        </w:rPr>
        <w:t>6</w:t>
      </w:r>
      <w:r w:rsidR="00EC7C64" w:rsidRPr="00AA1397">
        <w:rPr>
          <w:rFonts w:ascii="Times New Roman" w:hAnsi="Times New Roman" w:cs="Times New Roman"/>
          <w:sz w:val="24"/>
          <w:szCs w:val="24"/>
          <w:lang w:val="lt-LT"/>
        </w:rPr>
        <w:t xml:space="preserve">.8. </w:t>
      </w:r>
      <w:r w:rsidR="00EC7C64" w:rsidRPr="00AA1397">
        <w:rPr>
          <w:rStyle w:val="Numatytasispastraiposriftas1"/>
          <w:rFonts w:ascii="Times New Roman" w:hAnsi="Times New Roman" w:cs="Times New Roman"/>
          <w:sz w:val="24"/>
          <w:szCs w:val="24"/>
          <w:lang w:val="lt-LT"/>
        </w:rPr>
        <w:t>Tiesioginis atsiskaitymas su subtiekėjais nenumatomas.</w:t>
      </w:r>
    </w:p>
    <w:p w14:paraId="7B295C24" w14:textId="77777777" w:rsidR="00EC7C64" w:rsidRPr="00AA1397" w:rsidRDefault="00EC7C64" w:rsidP="000531C7">
      <w:pPr>
        <w:widowControl/>
        <w:tabs>
          <w:tab w:val="left" w:pos="426"/>
          <w:tab w:val="left" w:pos="1134"/>
        </w:tabs>
        <w:autoSpaceDE/>
        <w:adjustRightInd/>
        <w:jc w:val="both"/>
        <w:rPr>
          <w:rFonts w:ascii="Times New Roman" w:hAnsi="Times New Roman" w:cs="Times New Roman"/>
          <w:bCs/>
          <w:sz w:val="24"/>
          <w:szCs w:val="24"/>
          <w:lang w:val="lt-LT"/>
        </w:rPr>
      </w:pPr>
    </w:p>
    <w:p w14:paraId="45B046AD" w14:textId="328A566D" w:rsidR="00754D0D" w:rsidRPr="00AA1397" w:rsidRDefault="006F160F" w:rsidP="000531C7">
      <w:pPr>
        <w:widowControl/>
        <w:tabs>
          <w:tab w:val="left" w:pos="426"/>
          <w:tab w:val="left" w:pos="1134"/>
        </w:tabs>
        <w:autoSpaceDE/>
        <w:adjustRightInd/>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VI</w:t>
      </w:r>
      <w:r w:rsidR="00433B9D" w:rsidRPr="00AA1397">
        <w:rPr>
          <w:rFonts w:ascii="Times New Roman" w:hAnsi="Times New Roman" w:cs="Times New Roman"/>
          <w:b/>
          <w:sz w:val="24"/>
          <w:szCs w:val="24"/>
          <w:lang w:val="lt-LT"/>
        </w:rPr>
        <w:t>I</w:t>
      </w:r>
      <w:r w:rsidR="00754D0D" w:rsidRPr="00AA1397">
        <w:rPr>
          <w:rFonts w:ascii="Times New Roman" w:hAnsi="Times New Roman" w:cs="Times New Roman"/>
          <w:b/>
          <w:sz w:val="24"/>
          <w:szCs w:val="24"/>
          <w:lang w:val="lt-LT"/>
        </w:rPr>
        <w:t xml:space="preserve"> SKYRIUS</w:t>
      </w:r>
    </w:p>
    <w:p w14:paraId="32A4165A" w14:textId="3FD49D0E" w:rsidR="00F02013" w:rsidRPr="00AA1397" w:rsidRDefault="006F160F" w:rsidP="0033027A">
      <w:pPr>
        <w:widowControl/>
        <w:tabs>
          <w:tab w:val="left" w:pos="426"/>
          <w:tab w:val="left" w:pos="1134"/>
        </w:tabs>
        <w:autoSpaceDE/>
        <w:adjustRightInd/>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SUTARTIES GALIOJIMAS, KEITIMAS</w:t>
      </w:r>
      <w:r w:rsidR="00433B9D" w:rsidRPr="00AA1397">
        <w:rPr>
          <w:rFonts w:ascii="Times New Roman" w:hAnsi="Times New Roman" w:cs="Times New Roman"/>
          <w:b/>
          <w:sz w:val="24"/>
          <w:szCs w:val="24"/>
          <w:lang w:val="lt-LT"/>
        </w:rPr>
        <w:t xml:space="preserve"> </w:t>
      </w:r>
      <w:r w:rsidRPr="00AA1397">
        <w:rPr>
          <w:rFonts w:ascii="Times New Roman" w:hAnsi="Times New Roman" w:cs="Times New Roman"/>
          <w:b/>
          <w:sz w:val="24"/>
          <w:szCs w:val="24"/>
          <w:lang w:val="lt-LT"/>
        </w:rPr>
        <w:t>IR PABAIGA</w:t>
      </w:r>
    </w:p>
    <w:p w14:paraId="784395F7" w14:textId="77777777" w:rsidR="0084127A" w:rsidRPr="00AA1397" w:rsidRDefault="0084127A" w:rsidP="0033027A">
      <w:pPr>
        <w:widowControl/>
        <w:tabs>
          <w:tab w:val="left" w:pos="426"/>
          <w:tab w:val="left" w:pos="1134"/>
        </w:tabs>
        <w:autoSpaceDE/>
        <w:adjustRightInd/>
        <w:jc w:val="center"/>
        <w:rPr>
          <w:rFonts w:ascii="Times New Roman" w:hAnsi="Times New Roman" w:cs="Times New Roman"/>
          <w:b/>
          <w:sz w:val="24"/>
          <w:szCs w:val="24"/>
          <w:lang w:val="lt-LT"/>
        </w:rPr>
      </w:pPr>
    </w:p>
    <w:p w14:paraId="5DA35DCF" w14:textId="10745CA6" w:rsidR="00002150" w:rsidRPr="00AA1397" w:rsidRDefault="00EB6F00" w:rsidP="00002150">
      <w:pPr>
        <w:pStyle w:val="ListParagraph"/>
        <w:widowControl/>
        <w:tabs>
          <w:tab w:val="left" w:pos="426"/>
          <w:tab w:val="left" w:pos="1134"/>
        </w:tabs>
        <w:autoSpaceDE/>
        <w:autoSpaceDN/>
        <w:adjustRightInd/>
        <w:ind w:left="0" w:firstLine="851"/>
        <w:jc w:val="both"/>
        <w:rPr>
          <w:rFonts w:ascii="Times New Roman" w:hAnsi="Times New Roman" w:cs="Times New Roman"/>
          <w:b/>
          <w:bCs/>
          <w:i/>
          <w:iCs/>
          <w:sz w:val="24"/>
          <w:szCs w:val="24"/>
          <w:lang w:val="lt-LT"/>
        </w:rPr>
      </w:pPr>
      <w:r w:rsidRPr="00AA1397">
        <w:rPr>
          <w:rFonts w:ascii="Times New Roman" w:eastAsia="Arial Unicode MS" w:hAnsi="Times New Roman" w:cs="Times New Roman"/>
          <w:b/>
          <w:bCs/>
          <w:i/>
          <w:iCs/>
          <w:kern w:val="2"/>
          <w:sz w:val="24"/>
          <w:szCs w:val="24"/>
          <w:lang w:val="lt-LT" w:eastAsia="hi-IN" w:bidi="hi-IN"/>
        </w:rPr>
        <w:t>3</w:t>
      </w:r>
      <w:r w:rsidR="00AF030E" w:rsidRPr="00AA1397">
        <w:rPr>
          <w:rFonts w:ascii="Times New Roman" w:eastAsia="Arial Unicode MS" w:hAnsi="Times New Roman" w:cs="Times New Roman"/>
          <w:b/>
          <w:bCs/>
          <w:i/>
          <w:iCs/>
          <w:kern w:val="2"/>
          <w:sz w:val="24"/>
          <w:szCs w:val="24"/>
          <w:lang w:val="lt-LT" w:eastAsia="hi-IN" w:bidi="hi-IN"/>
        </w:rPr>
        <w:t>7</w:t>
      </w:r>
      <w:r w:rsidR="00002150" w:rsidRPr="00AA1397">
        <w:rPr>
          <w:rFonts w:ascii="Times New Roman" w:eastAsia="Arial Unicode MS" w:hAnsi="Times New Roman" w:cs="Times New Roman"/>
          <w:b/>
          <w:bCs/>
          <w:i/>
          <w:iCs/>
          <w:kern w:val="2"/>
          <w:sz w:val="24"/>
          <w:szCs w:val="24"/>
          <w:lang w:val="lt-LT" w:eastAsia="hi-IN" w:bidi="hi-IN"/>
        </w:rPr>
        <w:t xml:space="preserve">. </w:t>
      </w:r>
      <w:r w:rsidR="00753642" w:rsidRPr="00AA1397">
        <w:rPr>
          <w:rFonts w:ascii="Times New Roman" w:hAnsi="Times New Roman" w:cs="Times New Roman"/>
          <w:b/>
          <w:bCs/>
          <w:i/>
          <w:iCs/>
          <w:sz w:val="24"/>
          <w:szCs w:val="24"/>
          <w:lang w:val="lt-LT"/>
        </w:rPr>
        <w:t xml:space="preserve">Sutartis įsigalioja jos pasirašymo dieną </w:t>
      </w:r>
      <w:r w:rsidR="00433B9D" w:rsidRPr="00AA1397">
        <w:rPr>
          <w:rFonts w:ascii="Times New Roman" w:hAnsi="Times New Roman" w:cs="Times New Roman"/>
          <w:b/>
          <w:bCs/>
          <w:i/>
          <w:iCs/>
          <w:sz w:val="24"/>
          <w:szCs w:val="24"/>
          <w:lang w:val="lt-LT"/>
        </w:rPr>
        <w:t>ir galioja iki visiško sutart</w:t>
      </w:r>
      <w:r w:rsidR="00B01E89" w:rsidRPr="00AA1397">
        <w:rPr>
          <w:rFonts w:ascii="Times New Roman" w:hAnsi="Times New Roman" w:cs="Times New Roman"/>
          <w:b/>
          <w:bCs/>
          <w:i/>
          <w:iCs/>
          <w:sz w:val="24"/>
          <w:szCs w:val="24"/>
          <w:lang w:val="lt-LT"/>
        </w:rPr>
        <w:t>inių</w:t>
      </w:r>
      <w:r w:rsidR="00433B9D" w:rsidRPr="00AA1397">
        <w:rPr>
          <w:rFonts w:ascii="Times New Roman" w:hAnsi="Times New Roman" w:cs="Times New Roman"/>
          <w:b/>
          <w:bCs/>
          <w:i/>
          <w:iCs/>
          <w:sz w:val="24"/>
          <w:szCs w:val="24"/>
          <w:lang w:val="lt-LT"/>
        </w:rPr>
        <w:t xml:space="preserve"> įsipareigojimų įvykdymo, bet ne ilgiau kaip </w:t>
      </w:r>
      <w:r w:rsidR="00861EE3" w:rsidRPr="00AA1397">
        <w:rPr>
          <w:rFonts w:ascii="Times New Roman" w:hAnsi="Times New Roman" w:cs="Times New Roman"/>
          <w:b/>
          <w:bCs/>
          <w:i/>
          <w:iCs/>
          <w:sz w:val="24"/>
          <w:szCs w:val="24"/>
          <w:lang w:val="lt-LT"/>
        </w:rPr>
        <w:t>24</w:t>
      </w:r>
      <w:r w:rsidR="00433B9D" w:rsidRPr="00AA1397">
        <w:rPr>
          <w:rFonts w:ascii="Times New Roman" w:hAnsi="Times New Roman" w:cs="Times New Roman"/>
          <w:b/>
          <w:bCs/>
          <w:i/>
          <w:iCs/>
          <w:sz w:val="24"/>
          <w:szCs w:val="24"/>
          <w:lang w:val="lt-LT"/>
        </w:rPr>
        <w:t xml:space="preserve"> (</w:t>
      </w:r>
      <w:r w:rsidR="00861EE3" w:rsidRPr="00AA1397">
        <w:rPr>
          <w:rFonts w:ascii="Times New Roman" w:hAnsi="Times New Roman" w:cs="Times New Roman"/>
          <w:b/>
          <w:bCs/>
          <w:i/>
          <w:iCs/>
          <w:sz w:val="24"/>
          <w:szCs w:val="24"/>
          <w:lang w:val="lt-LT"/>
        </w:rPr>
        <w:t>dvidešimt keturių</w:t>
      </w:r>
      <w:r w:rsidR="00433B9D" w:rsidRPr="00AA1397">
        <w:rPr>
          <w:rFonts w:ascii="Times New Roman" w:hAnsi="Times New Roman" w:cs="Times New Roman"/>
          <w:b/>
          <w:bCs/>
          <w:i/>
          <w:iCs/>
          <w:sz w:val="24"/>
          <w:szCs w:val="24"/>
          <w:lang w:val="lt-LT"/>
        </w:rPr>
        <w:t>) mėn</w:t>
      </w:r>
      <w:r w:rsidR="004C2CF1" w:rsidRPr="00AA1397">
        <w:rPr>
          <w:rFonts w:ascii="Times New Roman" w:hAnsi="Times New Roman" w:cs="Times New Roman"/>
          <w:b/>
          <w:bCs/>
          <w:i/>
          <w:iCs/>
          <w:sz w:val="24"/>
          <w:szCs w:val="24"/>
          <w:lang w:val="lt-LT"/>
        </w:rPr>
        <w:t>esi</w:t>
      </w:r>
      <w:r w:rsidR="00CE0757" w:rsidRPr="00AA1397">
        <w:rPr>
          <w:rFonts w:ascii="Times New Roman" w:hAnsi="Times New Roman" w:cs="Times New Roman"/>
          <w:b/>
          <w:bCs/>
          <w:i/>
          <w:iCs/>
          <w:sz w:val="24"/>
          <w:szCs w:val="24"/>
          <w:lang w:val="lt-LT"/>
        </w:rPr>
        <w:t>ų</w:t>
      </w:r>
      <w:r w:rsidR="004C2CF1" w:rsidRPr="00AA1397">
        <w:rPr>
          <w:rFonts w:ascii="Times New Roman" w:hAnsi="Times New Roman" w:cs="Times New Roman"/>
          <w:b/>
          <w:bCs/>
          <w:i/>
          <w:iCs/>
          <w:sz w:val="24"/>
          <w:szCs w:val="24"/>
          <w:lang w:val="lt-LT"/>
        </w:rPr>
        <w:t>.</w:t>
      </w:r>
    </w:p>
    <w:p w14:paraId="73EC8000" w14:textId="6ECBA72F" w:rsidR="00002150" w:rsidRPr="00AA1397" w:rsidRDefault="00AF030E" w:rsidP="00002150">
      <w:pPr>
        <w:pStyle w:val="ListParagraph"/>
        <w:widowControl/>
        <w:tabs>
          <w:tab w:val="left" w:pos="426"/>
          <w:tab w:val="left" w:pos="1134"/>
        </w:tabs>
        <w:autoSpaceDE/>
        <w:autoSpaceDN/>
        <w:adjustRightInd/>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38</w:t>
      </w:r>
      <w:r w:rsidR="00002150" w:rsidRPr="00AA1397">
        <w:rPr>
          <w:rFonts w:ascii="Times New Roman" w:hAnsi="Times New Roman" w:cs="Times New Roman"/>
          <w:sz w:val="24"/>
          <w:szCs w:val="24"/>
          <w:lang w:val="lt-LT"/>
        </w:rPr>
        <w:t xml:space="preserve">. </w:t>
      </w:r>
      <w:r w:rsidR="006F160F" w:rsidRPr="00AA1397">
        <w:rPr>
          <w:rFonts w:ascii="Times New Roman" w:hAnsi="Times New Roman" w:cs="Times New Roman"/>
          <w:sz w:val="24"/>
          <w:szCs w:val="24"/>
          <w:lang w:val="lt-LT"/>
        </w:rPr>
        <w:t>Visos Šalių prievolės, įskaitant mokėjimus ir nuostolių atlyginimą, atliekamos iki Sutarties pasibaigimo ar nutraukimo dienos</w:t>
      </w:r>
      <w:r w:rsidR="00346D49" w:rsidRPr="00AA1397">
        <w:rPr>
          <w:rFonts w:ascii="Times New Roman" w:hAnsi="Times New Roman" w:cs="Times New Roman"/>
          <w:sz w:val="24"/>
          <w:szCs w:val="24"/>
          <w:lang w:val="lt-LT"/>
        </w:rPr>
        <w:t>.</w:t>
      </w:r>
      <w:r w:rsidR="006F160F" w:rsidRPr="00AA1397">
        <w:rPr>
          <w:rFonts w:ascii="Times New Roman" w:hAnsi="Times New Roman" w:cs="Times New Roman"/>
          <w:sz w:val="24"/>
          <w:szCs w:val="24"/>
          <w:lang w:val="lt-LT"/>
        </w:rPr>
        <w:t xml:space="preserve"> Tačiau Sutarties nutraukimas </w:t>
      </w:r>
      <w:r w:rsidR="006F160F" w:rsidRPr="00AA1397">
        <w:rPr>
          <w:rFonts w:ascii="Times New Roman" w:hAnsi="Times New Roman" w:cs="Times New Roman"/>
          <w:bCs/>
          <w:sz w:val="24"/>
          <w:szCs w:val="24"/>
          <w:lang w:val="lt-LT" w:eastAsia="lt-LT"/>
        </w:rPr>
        <w:t>nepanaikina teisės</w:t>
      </w:r>
      <w:r w:rsidR="006F160F" w:rsidRPr="00AA1397">
        <w:rPr>
          <w:rFonts w:ascii="Times New Roman" w:hAnsi="Times New Roman" w:cs="Times New Roman"/>
          <w:sz w:val="24"/>
          <w:szCs w:val="24"/>
          <w:lang w:val="lt-LT"/>
        </w:rPr>
        <w:t xml:space="preserve"> reikalauti atlyginti nuostolius, atsiradusius dėl Sutarties nevykdymo ar netinkamo vykdymo, bei netesybas. </w:t>
      </w:r>
      <w:r w:rsidR="006F160F" w:rsidRPr="00AA1397">
        <w:rPr>
          <w:rFonts w:ascii="Times New Roman" w:hAnsi="Times New Roman" w:cs="Times New Roman"/>
          <w:sz w:val="24"/>
          <w:szCs w:val="24"/>
          <w:lang w:val="lt-LT" w:eastAsia="zh-CN"/>
        </w:rPr>
        <w:t xml:space="preserve">Sutarties nutraukimas neturi įtakos ginčų nagrinėjimo tvarką nustatančių Sutarties sąlygų </w:t>
      </w:r>
      <w:r w:rsidR="006F160F" w:rsidRPr="00AA1397">
        <w:rPr>
          <w:rFonts w:ascii="Times New Roman" w:hAnsi="Times New Roman" w:cs="Times New Roman"/>
          <w:sz w:val="24"/>
          <w:szCs w:val="24"/>
          <w:lang w:val="lt-LT" w:eastAsia="zh-CN"/>
        </w:rPr>
        <w:lastRenderedPageBreak/>
        <w:t>ir kitų Sutarties sąlygų galiojimui, jeigu šios sąlygos pagal savo esmę lieka galioti ir po Sutarties nutraukimo.</w:t>
      </w:r>
    </w:p>
    <w:p w14:paraId="5D7CA68E" w14:textId="43965BD8" w:rsidR="00002150" w:rsidRPr="00AA1397" w:rsidRDefault="00AF030E" w:rsidP="00002150">
      <w:pPr>
        <w:pStyle w:val="ListParagraph"/>
        <w:widowControl/>
        <w:tabs>
          <w:tab w:val="left" w:pos="426"/>
          <w:tab w:val="left" w:pos="1134"/>
        </w:tabs>
        <w:autoSpaceDE/>
        <w:autoSpaceDN/>
        <w:adjustRightInd/>
        <w:ind w:left="0" w:firstLine="851"/>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39</w:t>
      </w:r>
      <w:r w:rsidR="00433B9D" w:rsidRPr="00AA1397">
        <w:rPr>
          <w:rFonts w:ascii="Times New Roman" w:hAnsi="Times New Roman" w:cs="Times New Roman"/>
          <w:iCs/>
          <w:sz w:val="24"/>
          <w:szCs w:val="24"/>
          <w:lang w:val="lt-LT"/>
        </w:rPr>
        <w:t>.</w:t>
      </w:r>
      <w:r w:rsidR="00433B9D" w:rsidRPr="00AA1397">
        <w:rPr>
          <w:rFonts w:ascii="Times New Roman" w:hAnsi="Times New Roman" w:cs="Times New Roman"/>
          <w:iCs/>
          <w:sz w:val="24"/>
          <w:szCs w:val="24"/>
          <w:lang w:val="lt-LT"/>
        </w:rPr>
        <w:tab/>
        <w:t xml:space="preserve">Sutartis gali būti keičiama Sutartyje aiškiai nustatytomis sąlygomis arba vadovaujantis </w:t>
      </w:r>
      <w:r w:rsidR="001518A1" w:rsidRPr="00AA1397">
        <w:rPr>
          <w:rFonts w:ascii="Times New Roman" w:hAnsi="Times New Roman" w:cs="Times New Roman"/>
          <w:iCs/>
          <w:sz w:val="24"/>
          <w:szCs w:val="24"/>
          <w:lang w:val="lt-LT"/>
        </w:rPr>
        <w:t>VPĮ</w:t>
      </w:r>
      <w:r w:rsidR="00433B9D" w:rsidRPr="00AA1397">
        <w:rPr>
          <w:rFonts w:ascii="Times New Roman" w:hAnsi="Times New Roman" w:cs="Times New Roman"/>
          <w:iCs/>
          <w:sz w:val="24"/>
          <w:szCs w:val="24"/>
          <w:lang w:val="lt-LT"/>
        </w:rPr>
        <w:t xml:space="preserve"> 89 straipsniu. Sutarties sąlygų pakeitimai įforminami Šalių rašytiniais susitarimais, kurie yra neatsiejama Sutarties dalis.</w:t>
      </w:r>
    </w:p>
    <w:p w14:paraId="202617BF" w14:textId="33C85D0C" w:rsidR="00EB6F00" w:rsidRPr="00AA1397" w:rsidRDefault="00AF030E" w:rsidP="00EB6F00">
      <w:pPr>
        <w:widowControl/>
        <w:tabs>
          <w:tab w:val="left" w:pos="426"/>
          <w:tab w:val="left" w:pos="1134"/>
          <w:tab w:val="left" w:pos="1418"/>
        </w:tabs>
        <w:autoSpaceDE/>
        <w:adjustRightInd/>
        <w:ind w:firstLine="851"/>
        <w:jc w:val="both"/>
        <w:rPr>
          <w:rFonts w:ascii="Times New Roman" w:eastAsia="Lucida Sans Unicode" w:hAnsi="Times New Roman" w:cs="Times New Roman"/>
          <w:bCs/>
          <w:sz w:val="24"/>
          <w:szCs w:val="24"/>
          <w:lang w:val="lt-LT"/>
        </w:rPr>
      </w:pPr>
      <w:r w:rsidRPr="00AA1397">
        <w:rPr>
          <w:rFonts w:ascii="Times New Roman" w:hAnsi="Times New Roman" w:cs="Times New Roman"/>
          <w:sz w:val="24"/>
          <w:szCs w:val="24"/>
          <w:lang w:val="lt-LT"/>
        </w:rPr>
        <w:t>40</w:t>
      </w:r>
      <w:r w:rsidR="00EB6F00" w:rsidRPr="00AA1397">
        <w:rPr>
          <w:rFonts w:ascii="Times New Roman" w:hAnsi="Times New Roman" w:cs="Times New Roman"/>
          <w:sz w:val="24"/>
          <w:szCs w:val="24"/>
          <w:lang w:val="lt-LT"/>
        </w:rPr>
        <w:t>.</w:t>
      </w:r>
      <w:r w:rsidR="00002150" w:rsidRPr="00AA1397">
        <w:rPr>
          <w:rFonts w:ascii="Times New Roman" w:hAnsi="Times New Roman" w:cs="Times New Roman"/>
          <w:sz w:val="24"/>
          <w:szCs w:val="24"/>
          <w:lang w:val="lt-LT"/>
        </w:rPr>
        <w:t xml:space="preserve"> </w:t>
      </w:r>
      <w:r w:rsidR="00EB6F00" w:rsidRPr="00AA1397">
        <w:rPr>
          <w:rFonts w:ascii="Times New Roman" w:eastAsia="Lucida Sans Unicode" w:hAnsi="Times New Roman" w:cs="Times New Roman"/>
          <w:bCs/>
          <w:sz w:val="24"/>
          <w:szCs w:val="24"/>
          <w:lang w:val="lt-LT"/>
        </w:rPr>
        <w:t>Pirkėjas turi teisę, įspėjęs Pardavėją raštu prieš 10 (dešimt) kalendorinių dienų, vienašališkai nutraukti sutartį, jeigu:</w:t>
      </w:r>
    </w:p>
    <w:p w14:paraId="7069B49A" w14:textId="13978E1E" w:rsidR="00EB6F00" w:rsidRPr="00AA1397" w:rsidRDefault="00EB6F00" w:rsidP="00EB6F00">
      <w:pPr>
        <w:widowControl/>
        <w:tabs>
          <w:tab w:val="left" w:pos="426"/>
          <w:tab w:val="left" w:pos="1134"/>
          <w:tab w:val="left" w:pos="1560"/>
        </w:tabs>
        <w:autoSpaceDE/>
        <w:adjustRightInd/>
        <w:ind w:firstLine="851"/>
        <w:jc w:val="both"/>
        <w:rPr>
          <w:rFonts w:ascii="Times New Roman" w:eastAsia="Lucida Sans Unicode" w:hAnsi="Times New Roman" w:cs="Times New Roman"/>
          <w:bCs/>
          <w:sz w:val="24"/>
          <w:szCs w:val="24"/>
          <w:lang w:val="lt-LT"/>
        </w:rPr>
      </w:pPr>
      <w:r w:rsidRPr="00AA1397">
        <w:rPr>
          <w:rFonts w:ascii="Times New Roman" w:eastAsia="Lucida Sans Unicode" w:hAnsi="Times New Roman" w:cs="Times New Roman"/>
          <w:bCs/>
          <w:sz w:val="24"/>
          <w:szCs w:val="24"/>
          <w:lang w:val="lt-LT"/>
        </w:rPr>
        <w:t>4</w:t>
      </w:r>
      <w:r w:rsidR="00AF030E" w:rsidRPr="00AA1397">
        <w:rPr>
          <w:rFonts w:ascii="Times New Roman" w:eastAsia="Lucida Sans Unicode" w:hAnsi="Times New Roman" w:cs="Times New Roman"/>
          <w:bCs/>
          <w:sz w:val="24"/>
          <w:szCs w:val="24"/>
          <w:lang w:val="lt-LT"/>
        </w:rPr>
        <w:t>0</w:t>
      </w:r>
      <w:r w:rsidRPr="00AA1397">
        <w:rPr>
          <w:rFonts w:ascii="Times New Roman" w:eastAsia="Lucida Sans Unicode" w:hAnsi="Times New Roman" w:cs="Times New Roman"/>
          <w:bCs/>
          <w:sz w:val="24"/>
          <w:szCs w:val="24"/>
          <w:lang w:val="lt-LT"/>
        </w:rPr>
        <w:t>.1.</w:t>
      </w:r>
      <w:r w:rsidRPr="00AA1397">
        <w:rPr>
          <w:rFonts w:ascii="Times New Roman" w:eastAsia="Lucida Sans Unicode" w:hAnsi="Times New Roman" w:cs="Times New Roman"/>
          <w:bCs/>
          <w:sz w:val="24"/>
          <w:szCs w:val="24"/>
          <w:lang w:val="lt-LT"/>
        </w:rPr>
        <w:tab/>
        <w:t>Pardavėjui pradėta ar planuojama pradėti bankroto procedūra, likvidavimo procedūra ar Pardavėjas susidūrė su finansiniais ar kitokio pobūdžio sunkumais, dėl ko kyla rizika dėl netinkamo sutartinių įsipareigojimų vykdymo;</w:t>
      </w:r>
    </w:p>
    <w:p w14:paraId="22427D52" w14:textId="360257E4" w:rsidR="00EB6F00" w:rsidRPr="00AA1397" w:rsidRDefault="00EB6F00" w:rsidP="00EB6F00">
      <w:pPr>
        <w:widowControl/>
        <w:tabs>
          <w:tab w:val="left" w:pos="426"/>
          <w:tab w:val="left" w:pos="1134"/>
          <w:tab w:val="left" w:pos="1418"/>
          <w:tab w:val="left" w:pos="1560"/>
        </w:tabs>
        <w:autoSpaceDE/>
        <w:adjustRightInd/>
        <w:ind w:firstLine="851"/>
        <w:jc w:val="both"/>
        <w:rPr>
          <w:rFonts w:ascii="Times New Roman" w:eastAsia="Lucida Sans Unicode" w:hAnsi="Times New Roman" w:cs="Times New Roman"/>
          <w:bCs/>
          <w:sz w:val="24"/>
          <w:szCs w:val="24"/>
          <w:lang w:val="lt-LT"/>
        </w:rPr>
      </w:pPr>
      <w:r w:rsidRPr="00AA1397">
        <w:rPr>
          <w:rFonts w:ascii="Times New Roman" w:eastAsia="Lucida Sans Unicode" w:hAnsi="Times New Roman" w:cs="Times New Roman"/>
          <w:bCs/>
          <w:sz w:val="24"/>
          <w:szCs w:val="24"/>
          <w:lang w:val="lt-LT"/>
        </w:rPr>
        <w:t>4</w:t>
      </w:r>
      <w:r w:rsidR="00AF030E" w:rsidRPr="00AA1397">
        <w:rPr>
          <w:rFonts w:ascii="Times New Roman" w:eastAsia="Lucida Sans Unicode" w:hAnsi="Times New Roman" w:cs="Times New Roman"/>
          <w:bCs/>
          <w:sz w:val="24"/>
          <w:szCs w:val="24"/>
          <w:lang w:val="lt-LT"/>
        </w:rPr>
        <w:t>0</w:t>
      </w:r>
      <w:r w:rsidRPr="00AA1397">
        <w:rPr>
          <w:rFonts w:ascii="Times New Roman" w:eastAsia="Lucida Sans Unicode" w:hAnsi="Times New Roman" w:cs="Times New Roman"/>
          <w:bCs/>
          <w:sz w:val="24"/>
          <w:szCs w:val="24"/>
          <w:lang w:val="lt-LT"/>
        </w:rPr>
        <w:t>.2.</w:t>
      </w:r>
      <w:r w:rsidRPr="00AA1397">
        <w:rPr>
          <w:rFonts w:ascii="Times New Roman" w:eastAsia="Lucida Sans Unicode" w:hAnsi="Times New Roman" w:cs="Times New Roman"/>
          <w:bCs/>
          <w:sz w:val="24"/>
          <w:szCs w:val="24"/>
          <w:lang w:val="lt-LT"/>
        </w:rPr>
        <w:tab/>
        <w:t xml:space="preserve"> Pardavėjas turėjo būti pašalintas iš pirkimo procedūros pagal VPĮ 46 straipsnį. Pardavėjas prarado kvalifikaciją ar pasitelktas ūkio subjektas prarado kvalifikaciją, ir Pardavėjas nepašalino neatitikties per 30 (trisdešimt) kalendorinių dienų nuo aplinkybės atsiradimo;</w:t>
      </w:r>
    </w:p>
    <w:p w14:paraId="6BCE728D" w14:textId="01966CC7" w:rsidR="00EB6F00" w:rsidRPr="00AA1397" w:rsidRDefault="00EB6F00" w:rsidP="00EB6F00">
      <w:pPr>
        <w:widowControl/>
        <w:tabs>
          <w:tab w:val="left" w:pos="426"/>
          <w:tab w:val="left" w:pos="1134"/>
          <w:tab w:val="left" w:pos="1418"/>
          <w:tab w:val="left" w:pos="1560"/>
        </w:tabs>
        <w:autoSpaceDE/>
        <w:adjustRightInd/>
        <w:ind w:firstLine="851"/>
        <w:jc w:val="both"/>
        <w:rPr>
          <w:rFonts w:ascii="Times New Roman" w:eastAsia="Lucida Sans Unicode" w:hAnsi="Times New Roman" w:cs="Times New Roman"/>
          <w:bCs/>
          <w:sz w:val="24"/>
          <w:szCs w:val="24"/>
          <w:lang w:val="lt-LT"/>
        </w:rPr>
      </w:pPr>
      <w:r w:rsidRPr="00AA1397">
        <w:rPr>
          <w:rFonts w:ascii="Times New Roman" w:eastAsia="Lucida Sans Unicode" w:hAnsi="Times New Roman" w:cs="Times New Roman"/>
          <w:bCs/>
          <w:sz w:val="24"/>
          <w:szCs w:val="24"/>
          <w:lang w:val="lt-LT"/>
        </w:rPr>
        <w:t>4</w:t>
      </w:r>
      <w:r w:rsidR="00AF030E" w:rsidRPr="00AA1397">
        <w:rPr>
          <w:rFonts w:ascii="Times New Roman" w:eastAsia="Lucida Sans Unicode" w:hAnsi="Times New Roman" w:cs="Times New Roman"/>
          <w:bCs/>
          <w:sz w:val="24"/>
          <w:szCs w:val="24"/>
          <w:lang w:val="lt-LT"/>
        </w:rPr>
        <w:t>0</w:t>
      </w:r>
      <w:r w:rsidRPr="00AA1397">
        <w:rPr>
          <w:rFonts w:ascii="Times New Roman" w:eastAsia="Lucida Sans Unicode" w:hAnsi="Times New Roman" w:cs="Times New Roman"/>
          <w:bCs/>
          <w:sz w:val="24"/>
          <w:szCs w:val="24"/>
          <w:lang w:val="lt-LT"/>
        </w:rPr>
        <w:t>.3.</w:t>
      </w:r>
      <w:r w:rsidRPr="00AA1397">
        <w:rPr>
          <w:rFonts w:ascii="Times New Roman" w:eastAsia="Lucida Sans Unicode" w:hAnsi="Times New Roman" w:cs="Times New Roman"/>
          <w:bCs/>
          <w:sz w:val="24"/>
          <w:szCs w:val="24"/>
          <w:lang w:val="lt-LT"/>
        </w:rPr>
        <w:tab/>
        <w:t xml:space="preserve"> Sutartis buvo pakeista pažeidžiant VPĮ 89 straipsnį;</w:t>
      </w:r>
    </w:p>
    <w:p w14:paraId="6A0D7B2A" w14:textId="796A453D" w:rsidR="00EB6F00" w:rsidRPr="00AA1397" w:rsidRDefault="00EB6F00" w:rsidP="00EB6F00">
      <w:pPr>
        <w:widowControl/>
        <w:tabs>
          <w:tab w:val="left" w:pos="426"/>
          <w:tab w:val="left" w:pos="1134"/>
          <w:tab w:val="left" w:pos="1418"/>
          <w:tab w:val="left" w:pos="1560"/>
        </w:tabs>
        <w:autoSpaceDE/>
        <w:adjustRightInd/>
        <w:ind w:firstLine="851"/>
        <w:jc w:val="both"/>
        <w:rPr>
          <w:rFonts w:ascii="Times New Roman" w:eastAsia="Lucida Sans Unicode" w:hAnsi="Times New Roman" w:cs="Times New Roman"/>
          <w:bCs/>
          <w:sz w:val="24"/>
          <w:szCs w:val="24"/>
          <w:lang w:val="lt-LT"/>
        </w:rPr>
      </w:pPr>
      <w:r w:rsidRPr="00AA1397">
        <w:rPr>
          <w:rFonts w:ascii="Times New Roman" w:eastAsia="Lucida Sans Unicode" w:hAnsi="Times New Roman" w:cs="Times New Roman"/>
          <w:bCs/>
          <w:sz w:val="24"/>
          <w:szCs w:val="24"/>
          <w:lang w:val="lt-LT"/>
        </w:rPr>
        <w:t>4</w:t>
      </w:r>
      <w:r w:rsidR="00AF030E" w:rsidRPr="00AA1397">
        <w:rPr>
          <w:rFonts w:ascii="Times New Roman" w:eastAsia="Lucida Sans Unicode" w:hAnsi="Times New Roman" w:cs="Times New Roman"/>
          <w:bCs/>
          <w:sz w:val="24"/>
          <w:szCs w:val="24"/>
          <w:lang w:val="lt-LT"/>
        </w:rPr>
        <w:t>0</w:t>
      </w:r>
      <w:r w:rsidRPr="00AA1397">
        <w:rPr>
          <w:rFonts w:ascii="Times New Roman" w:eastAsia="Lucida Sans Unicode" w:hAnsi="Times New Roman" w:cs="Times New Roman"/>
          <w:bCs/>
          <w:sz w:val="24"/>
          <w:szCs w:val="24"/>
          <w:lang w:val="lt-LT"/>
        </w:rPr>
        <w:t>.</w:t>
      </w:r>
      <w:r w:rsidR="00CF0FF1" w:rsidRPr="00AA1397">
        <w:rPr>
          <w:rFonts w:ascii="Times New Roman" w:eastAsia="Lucida Sans Unicode" w:hAnsi="Times New Roman" w:cs="Times New Roman"/>
          <w:bCs/>
          <w:sz w:val="24"/>
          <w:szCs w:val="24"/>
          <w:lang w:val="lt-LT"/>
        </w:rPr>
        <w:t>4</w:t>
      </w:r>
      <w:r w:rsidRPr="00AA1397">
        <w:rPr>
          <w:rFonts w:ascii="Times New Roman" w:eastAsia="Lucida Sans Unicode" w:hAnsi="Times New Roman" w:cs="Times New Roman"/>
          <w:bCs/>
          <w:sz w:val="24"/>
          <w:szCs w:val="24"/>
          <w:lang w:val="lt-LT"/>
        </w:rPr>
        <w:t>.</w:t>
      </w:r>
      <w:r w:rsidRPr="00AA1397">
        <w:rPr>
          <w:rFonts w:ascii="Times New Roman" w:eastAsia="Lucida Sans Unicode" w:hAnsi="Times New Roman" w:cs="Times New Roman"/>
          <w:bCs/>
          <w:sz w:val="24"/>
          <w:szCs w:val="24"/>
          <w:lang w:val="lt-LT"/>
        </w:rPr>
        <w:tab/>
        <w:t xml:space="preserve"> Esant kitoms aplinkybėms, numatytomis VPĮ ar kituose teisės aktuose.</w:t>
      </w:r>
    </w:p>
    <w:p w14:paraId="223AE27C" w14:textId="10F2B3A9" w:rsidR="00EB6F00" w:rsidRPr="00AA1397" w:rsidRDefault="00EB6F00" w:rsidP="00EB6F00">
      <w:pPr>
        <w:widowControl/>
        <w:tabs>
          <w:tab w:val="left" w:pos="426"/>
          <w:tab w:val="left" w:pos="1134"/>
          <w:tab w:val="left" w:pos="1418"/>
        </w:tabs>
        <w:autoSpaceDE/>
        <w:adjustRightInd/>
        <w:ind w:firstLine="851"/>
        <w:jc w:val="both"/>
        <w:rPr>
          <w:rFonts w:ascii="Times New Roman" w:eastAsia="Lucida Sans Unicode" w:hAnsi="Times New Roman" w:cs="Times New Roman"/>
          <w:bCs/>
          <w:sz w:val="24"/>
          <w:szCs w:val="24"/>
          <w:lang w:val="lt-LT"/>
        </w:rPr>
      </w:pPr>
      <w:r w:rsidRPr="00AA1397">
        <w:rPr>
          <w:rFonts w:ascii="Times New Roman" w:eastAsia="Lucida Sans Unicode" w:hAnsi="Times New Roman" w:cs="Times New Roman"/>
          <w:bCs/>
          <w:sz w:val="24"/>
          <w:szCs w:val="24"/>
          <w:lang w:val="lt-LT"/>
        </w:rPr>
        <w:t>4</w:t>
      </w:r>
      <w:r w:rsidR="00AF030E" w:rsidRPr="00AA1397">
        <w:rPr>
          <w:rFonts w:ascii="Times New Roman" w:eastAsia="Lucida Sans Unicode" w:hAnsi="Times New Roman" w:cs="Times New Roman"/>
          <w:bCs/>
          <w:sz w:val="24"/>
          <w:szCs w:val="24"/>
          <w:lang w:val="lt-LT"/>
        </w:rPr>
        <w:t>1</w:t>
      </w:r>
      <w:r w:rsidRPr="00AA1397">
        <w:rPr>
          <w:rFonts w:ascii="Times New Roman" w:eastAsia="Lucida Sans Unicode" w:hAnsi="Times New Roman" w:cs="Times New Roman"/>
          <w:bCs/>
          <w:sz w:val="24"/>
          <w:szCs w:val="24"/>
          <w:lang w:val="lt-LT"/>
        </w:rPr>
        <w:t>.</w:t>
      </w:r>
      <w:r w:rsidRPr="00AA1397">
        <w:rPr>
          <w:rFonts w:ascii="Times New Roman" w:eastAsia="Lucida Sans Unicode" w:hAnsi="Times New Roman" w:cs="Times New Roman"/>
          <w:bCs/>
          <w:sz w:val="24"/>
          <w:szCs w:val="24"/>
          <w:lang w:val="lt-LT"/>
        </w:rPr>
        <w:tab/>
        <w:t>Pirkėjas turi teisę, įspėjęs Pardavėją raštu prieš 10 (dešimt) kalendorinių dienų, vienašališkai nutraukti Sutartį dėl Pardavėjo kaltės 2</w:t>
      </w:r>
      <w:r w:rsidR="00AF030E" w:rsidRPr="00AA1397">
        <w:rPr>
          <w:rFonts w:ascii="Times New Roman" w:eastAsia="Lucida Sans Unicode" w:hAnsi="Times New Roman" w:cs="Times New Roman"/>
          <w:bCs/>
          <w:sz w:val="24"/>
          <w:szCs w:val="24"/>
          <w:lang w:val="lt-LT"/>
        </w:rPr>
        <w:t>5</w:t>
      </w:r>
      <w:r w:rsidRPr="00AA1397">
        <w:rPr>
          <w:rFonts w:ascii="Times New Roman" w:eastAsia="Lucida Sans Unicode" w:hAnsi="Times New Roman" w:cs="Times New Roman"/>
          <w:bCs/>
          <w:sz w:val="24"/>
          <w:szCs w:val="24"/>
          <w:lang w:val="lt-LT"/>
        </w:rPr>
        <w:t xml:space="preserve"> punkte nustatyta tvarka dėl bet kurios iš Sutarties 2</w:t>
      </w:r>
      <w:r w:rsidR="00AF030E" w:rsidRPr="00AA1397">
        <w:rPr>
          <w:rFonts w:ascii="Times New Roman" w:eastAsia="Lucida Sans Unicode" w:hAnsi="Times New Roman" w:cs="Times New Roman"/>
          <w:bCs/>
          <w:sz w:val="24"/>
          <w:szCs w:val="24"/>
          <w:lang w:val="lt-LT"/>
        </w:rPr>
        <w:t>5</w:t>
      </w:r>
      <w:r w:rsidRPr="00AA1397">
        <w:rPr>
          <w:rFonts w:ascii="Times New Roman" w:eastAsia="Lucida Sans Unicode" w:hAnsi="Times New Roman" w:cs="Times New Roman"/>
          <w:bCs/>
          <w:sz w:val="24"/>
          <w:szCs w:val="24"/>
          <w:lang w:val="lt-LT"/>
        </w:rPr>
        <w:t xml:space="preserve"> punkte nurodytos aplinkybės (pažeidimo) ir taikyti Pardavėjui 2</w:t>
      </w:r>
      <w:r w:rsidR="00AF030E" w:rsidRPr="00AA1397">
        <w:rPr>
          <w:rFonts w:ascii="Times New Roman" w:eastAsia="Lucida Sans Unicode" w:hAnsi="Times New Roman" w:cs="Times New Roman"/>
          <w:bCs/>
          <w:sz w:val="24"/>
          <w:szCs w:val="24"/>
          <w:lang w:val="lt-LT"/>
        </w:rPr>
        <w:t>6</w:t>
      </w:r>
      <w:r w:rsidRPr="00AA1397">
        <w:rPr>
          <w:rFonts w:ascii="Times New Roman" w:eastAsia="Lucida Sans Unicode" w:hAnsi="Times New Roman" w:cs="Times New Roman"/>
          <w:bCs/>
          <w:sz w:val="24"/>
          <w:szCs w:val="24"/>
          <w:lang w:val="lt-LT"/>
        </w:rPr>
        <w:t xml:space="preserve"> punkte nustatyto dydžio netesybas.</w:t>
      </w:r>
    </w:p>
    <w:p w14:paraId="78D6E7CB" w14:textId="293A075C" w:rsidR="006F160F" w:rsidRPr="00AA1397" w:rsidRDefault="00EB6F00" w:rsidP="00EB6F00">
      <w:pPr>
        <w:pStyle w:val="ListParagraph"/>
        <w:widowControl/>
        <w:tabs>
          <w:tab w:val="left" w:pos="426"/>
          <w:tab w:val="left" w:pos="1134"/>
        </w:tabs>
        <w:autoSpaceDE/>
        <w:autoSpaceDN/>
        <w:adjustRightInd/>
        <w:ind w:left="0" w:firstLine="851"/>
        <w:jc w:val="both"/>
        <w:rPr>
          <w:rFonts w:ascii="Times New Roman" w:eastAsia="Lucida Sans Unicode" w:hAnsi="Times New Roman" w:cs="Times New Roman"/>
          <w:bCs/>
          <w:sz w:val="24"/>
          <w:szCs w:val="24"/>
          <w:lang w:val="lt-LT"/>
        </w:rPr>
      </w:pPr>
      <w:r w:rsidRPr="00AA1397">
        <w:rPr>
          <w:rFonts w:ascii="Times New Roman" w:hAnsi="Times New Roman" w:cs="Times New Roman"/>
          <w:sz w:val="24"/>
          <w:szCs w:val="24"/>
          <w:lang w:val="lt-LT"/>
        </w:rPr>
        <w:t>4</w:t>
      </w:r>
      <w:r w:rsidR="00AF030E" w:rsidRPr="00AA1397">
        <w:rPr>
          <w:rFonts w:ascii="Times New Roman" w:hAnsi="Times New Roman" w:cs="Times New Roman"/>
          <w:sz w:val="24"/>
          <w:szCs w:val="24"/>
          <w:lang w:val="lt-LT"/>
        </w:rPr>
        <w:t>2</w:t>
      </w:r>
      <w:r w:rsidR="00002150" w:rsidRPr="00AA1397">
        <w:rPr>
          <w:rFonts w:ascii="Times New Roman" w:hAnsi="Times New Roman" w:cs="Times New Roman"/>
          <w:sz w:val="24"/>
          <w:szCs w:val="24"/>
          <w:lang w:val="lt-LT"/>
        </w:rPr>
        <w:t xml:space="preserve">. </w:t>
      </w:r>
      <w:r w:rsidR="00BB5A0B" w:rsidRPr="00AA1397">
        <w:rPr>
          <w:rFonts w:ascii="Times New Roman" w:eastAsia="Lucida Sans Unicode" w:hAnsi="Times New Roman" w:cs="Times New Roman"/>
          <w:bCs/>
          <w:sz w:val="24"/>
          <w:szCs w:val="24"/>
          <w:lang w:val="lt-LT"/>
        </w:rPr>
        <w:t>Sutartis gali būti nutraukta raštišku šalių susitarimu bei kitais Lietuvos Respublikos Civilinio kodekso ir kitų įstatymų numatytais atvejais</w:t>
      </w:r>
      <w:r w:rsidR="006F160F" w:rsidRPr="00AA1397">
        <w:rPr>
          <w:rFonts w:ascii="Times New Roman" w:eastAsia="Lucida Sans Unicode" w:hAnsi="Times New Roman" w:cs="Times New Roman"/>
          <w:bCs/>
          <w:sz w:val="24"/>
          <w:szCs w:val="24"/>
          <w:lang w:val="lt-LT"/>
        </w:rPr>
        <w:t>.</w:t>
      </w:r>
    </w:p>
    <w:p w14:paraId="058D5B96" w14:textId="77777777" w:rsidR="00F02013" w:rsidRPr="00AA1397" w:rsidRDefault="00F02013" w:rsidP="008576AB">
      <w:pPr>
        <w:widowControl/>
        <w:tabs>
          <w:tab w:val="left" w:pos="426"/>
          <w:tab w:val="left" w:pos="1134"/>
        </w:tabs>
        <w:autoSpaceDE/>
        <w:adjustRightInd/>
        <w:rPr>
          <w:rFonts w:ascii="Times New Roman" w:hAnsi="Times New Roman" w:cs="Times New Roman"/>
          <w:b/>
          <w:sz w:val="24"/>
          <w:szCs w:val="24"/>
          <w:lang w:val="lt-LT"/>
        </w:rPr>
      </w:pPr>
    </w:p>
    <w:p w14:paraId="2E0D233B" w14:textId="1F57C781" w:rsidR="00350507" w:rsidRPr="00AA1397" w:rsidRDefault="00EB6F00" w:rsidP="00350507">
      <w:pPr>
        <w:widowControl/>
        <w:tabs>
          <w:tab w:val="left" w:pos="426"/>
          <w:tab w:val="left" w:pos="1134"/>
        </w:tabs>
        <w:autoSpaceDE/>
        <w:adjustRightInd/>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VIII</w:t>
      </w:r>
      <w:r w:rsidR="00350507" w:rsidRPr="00AA1397">
        <w:rPr>
          <w:rFonts w:ascii="Times New Roman" w:hAnsi="Times New Roman" w:cs="Times New Roman"/>
          <w:b/>
          <w:sz w:val="24"/>
          <w:szCs w:val="24"/>
          <w:lang w:val="lt-LT"/>
        </w:rPr>
        <w:t xml:space="preserve"> SKYRIUS</w:t>
      </w:r>
    </w:p>
    <w:p w14:paraId="2E67337C" w14:textId="5A99FC39" w:rsidR="00F02013" w:rsidRPr="00AA1397" w:rsidRDefault="006F160F" w:rsidP="0033027A">
      <w:pPr>
        <w:pStyle w:val="ListParagraph"/>
        <w:keepNext/>
        <w:widowControl/>
        <w:tabs>
          <w:tab w:val="left" w:pos="426"/>
          <w:tab w:val="left" w:pos="1134"/>
        </w:tabs>
        <w:autoSpaceDE/>
        <w:adjustRightInd/>
        <w:ind w:left="0"/>
        <w:jc w:val="center"/>
        <w:rPr>
          <w:rFonts w:ascii="Times New Roman" w:hAnsi="Times New Roman" w:cs="Times New Roman"/>
          <w:b/>
          <w:sz w:val="24"/>
          <w:szCs w:val="24"/>
          <w:lang w:val="lt-LT" w:eastAsia="lt-LT"/>
        </w:rPr>
      </w:pPr>
      <w:r w:rsidRPr="00AA1397">
        <w:rPr>
          <w:rFonts w:ascii="Times New Roman" w:hAnsi="Times New Roman" w:cs="Times New Roman"/>
          <w:b/>
          <w:sz w:val="24"/>
          <w:szCs w:val="24"/>
          <w:lang w:val="lt-LT" w:eastAsia="lt-LT"/>
        </w:rPr>
        <w:t>GINČŲ SPRENDIMO TVARKA</w:t>
      </w:r>
    </w:p>
    <w:p w14:paraId="7CA60792" w14:textId="77777777" w:rsidR="00CF0FF1" w:rsidRPr="00AA1397" w:rsidRDefault="00CF0FF1" w:rsidP="0033027A">
      <w:pPr>
        <w:pStyle w:val="ListParagraph"/>
        <w:keepNext/>
        <w:widowControl/>
        <w:tabs>
          <w:tab w:val="left" w:pos="426"/>
          <w:tab w:val="left" w:pos="1134"/>
        </w:tabs>
        <w:autoSpaceDE/>
        <w:adjustRightInd/>
        <w:ind w:left="0"/>
        <w:jc w:val="center"/>
        <w:rPr>
          <w:rFonts w:ascii="Times New Roman" w:hAnsi="Times New Roman" w:cs="Times New Roman"/>
          <w:b/>
          <w:sz w:val="24"/>
          <w:szCs w:val="24"/>
          <w:lang w:val="lt-LT" w:eastAsia="lt-LT"/>
        </w:rPr>
      </w:pPr>
    </w:p>
    <w:p w14:paraId="33D8B99A" w14:textId="52A8A070" w:rsidR="006F160F" w:rsidRPr="00AA1397" w:rsidRDefault="007F327D" w:rsidP="00002150">
      <w:pPr>
        <w:pStyle w:val="ListParagraph"/>
        <w:tabs>
          <w:tab w:val="left" w:pos="426"/>
          <w:tab w:val="left" w:pos="1134"/>
        </w:tabs>
        <w:ind w:left="0" w:firstLine="851"/>
        <w:jc w:val="both"/>
        <w:rPr>
          <w:rFonts w:ascii="Times New Roman" w:hAnsi="Times New Roman" w:cs="Times New Roman"/>
          <w:sz w:val="24"/>
          <w:szCs w:val="24"/>
          <w:lang w:val="lt-LT" w:eastAsia="lt-LT"/>
        </w:rPr>
      </w:pPr>
      <w:r w:rsidRPr="00AA1397">
        <w:rPr>
          <w:rFonts w:ascii="Times New Roman" w:hAnsi="Times New Roman" w:cs="Times New Roman"/>
          <w:sz w:val="24"/>
          <w:szCs w:val="24"/>
          <w:lang w:val="lt-LT" w:eastAsia="lt-LT"/>
        </w:rPr>
        <w:t>4</w:t>
      </w:r>
      <w:r w:rsidR="00AF030E" w:rsidRPr="00AA1397">
        <w:rPr>
          <w:rFonts w:ascii="Times New Roman" w:hAnsi="Times New Roman" w:cs="Times New Roman"/>
          <w:sz w:val="24"/>
          <w:szCs w:val="24"/>
          <w:lang w:val="lt-LT" w:eastAsia="lt-LT"/>
        </w:rPr>
        <w:t>3</w:t>
      </w:r>
      <w:r w:rsidR="00002150" w:rsidRPr="00AA1397">
        <w:rPr>
          <w:rFonts w:ascii="Times New Roman" w:hAnsi="Times New Roman" w:cs="Times New Roman"/>
          <w:sz w:val="24"/>
          <w:szCs w:val="24"/>
          <w:lang w:val="lt-LT" w:eastAsia="lt-LT"/>
        </w:rPr>
        <w:t>.</w:t>
      </w:r>
      <w:r w:rsidR="00D10BD2" w:rsidRPr="00AA1397">
        <w:rPr>
          <w:rFonts w:ascii="Times New Roman" w:hAnsi="Times New Roman" w:cs="Times New Roman"/>
          <w:sz w:val="24"/>
          <w:szCs w:val="24"/>
          <w:lang w:val="lt-LT" w:eastAsia="lt-LT"/>
        </w:rPr>
        <w:t xml:space="preserve"> </w:t>
      </w:r>
      <w:r w:rsidR="006F160F" w:rsidRPr="00AA1397">
        <w:rPr>
          <w:rFonts w:ascii="Times New Roman" w:hAnsi="Times New Roman" w:cs="Times New Roman"/>
          <w:sz w:val="24"/>
          <w:szCs w:val="24"/>
          <w:lang w:val="lt-LT" w:eastAsia="lt-LT"/>
        </w:rPr>
        <w:t xml:space="preserve">Visi ginčai, susiję su šia Sutartimi ar jos vykdymu, sprendžiami derybų būdu. Nepavykus taikiai išspręsti ginčo per 30 (trisdešimt) kalendorinių dienų, bet kurios Šalies iniciatyva Lietuvos Respublikos įstatymų nustatyta tvarka ginčas gali būti perduodamas spręsti kompetentingam Lietuvos Respublikos teismui pagal Pirkėjo registruotos buveinės vietą. </w:t>
      </w:r>
    </w:p>
    <w:p w14:paraId="0A5D9C99" w14:textId="77A5FA84" w:rsidR="006F160F" w:rsidRPr="00AA1397" w:rsidRDefault="007F327D" w:rsidP="0033027A">
      <w:pPr>
        <w:pStyle w:val="ListParagraph"/>
        <w:tabs>
          <w:tab w:val="left" w:pos="426"/>
          <w:tab w:val="left" w:pos="1134"/>
        </w:tabs>
        <w:ind w:left="0" w:firstLine="851"/>
        <w:jc w:val="both"/>
        <w:rPr>
          <w:rFonts w:ascii="Times New Roman" w:hAnsi="Times New Roman" w:cs="Times New Roman"/>
          <w:sz w:val="24"/>
          <w:szCs w:val="24"/>
          <w:lang w:val="lt-LT" w:eastAsia="lt-LT"/>
        </w:rPr>
      </w:pPr>
      <w:r w:rsidRPr="00AA1397">
        <w:rPr>
          <w:rFonts w:ascii="Times New Roman" w:hAnsi="Times New Roman" w:cs="Times New Roman"/>
          <w:sz w:val="24"/>
          <w:szCs w:val="24"/>
          <w:lang w:val="lt-LT" w:eastAsia="lt-LT"/>
        </w:rPr>
        <w:t>4</w:t>
      </w:r>
      <w:r w:rsidR="00AF030E" w:rsidRPr="00AA1397">
        <w:rPr>
          <w:rFonts w:ascii="Times New Roman" w:hAnsi="Times New Roman" w:cs="Times New Roman"/>
          <w:sz w:val="24"/>
          <w:szCs w:val="24"/>
          <w:lang w:val="lt-LT" w:eastAsia="lt-LT"/>
        </w:rPr>
        <w:t>4</w:t>
      </w:r>
      <w:r w:rsidR="00002150" w:rsidRPr="00AA1397">
        <w:rPr>
          <w:rFonts w:ascii="Times New Roman" w:hAnsi="Times New Roman" w:cs="Times New Roman"/>
          <w:sz w:val="24"/>
          <w:szCs w:val="24"/>
          <w:lang w:val="lt-LT" w:eastAsia="lt-LT"/>
        </w:rPr>
        <w:t>.</w:t>
      </w:r>
      <w:r w:rsidR="00D10BD2" w:rsidRPr="00AA1397">
        <w:rPr>
          <w:rFonts w:ascii="Times New Roman" w:hAnsi="Times New Roman" w:cs="Times New Roman"/>
          <w:sz w:val="24"/>
          <w:szCs w:val="24"/>
          <w:lang w:val="lt-LT" w:eastAsia="lt-LT"/>
        </w:rPr>
        <w:t xml:space="preserve"> </w:t>
      </w:r>
      <w:r w:rsidR="006F160F" w:rsidRPr="00AA1397">
        <w:rPr>
          <w:rFonts w:ascii="Times New Roman" w:hAnsi="Times New Roman" w:cs="Times New Roman"/>
          <w:sz w:val="24"/>
          <w:szCs w:val="24"/>
          <w:lang w:val="lt-LT" w:eastAsia="lt-LT"/>
        </w:rPr>
        <w:t>Sutartyje neaptarti klausimai sprendžiami Lietuvos Respublikos teisės aktų nustatyta tvarka.</w:t>
      </w:r>
    </w:p>
    <w:p w14:paraId="22084A7D" w14:textId="087BB5BF" w:rsidR="00350507" w:rsidRPr="00AA1397" w:rsidRDefault="00EB6F00" w:rsidP="000531C7">
      <w:pPr>
        <w:widowControl/>
        <w:tabs>
          <w:tab w:val="left" w:pos="426"/>
          <w:tab w:val="left" w:pos="1134"/>
        </w:tabs>
        <w:autoSpaceDE/>
        <w:adjustRightInd/>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I</w:t>
      </w:r>
      <w:r w:rsidR="00350507" w:rsidRPr="00AA1397">
        <w:rPr>
          <w:rFonts w:ascii="Times New Roman" w:hAnsi="Times New Roman" w:cs="Times New Roman"/>
          <w:b/>
          <w:sz w:val="24"/>
          <w:szCs w:val="24"/>
          <w:lang w:val="lt-LT"/>
        </w:rPr>
        <w:t>X SKYRIUS</w:t>
      </w:r>
    </w:p>
    <w:p w14:paraId="4B7CB728" w14:textId="606E0440" w:rsidR="00F02013" w:rsidRPr="00AA1397" w:rsidRDefault="006F160F" w:rsidP="0033027A">
      <w:pPr>
        <w:widowControl/>
        <w:tabs>
          <w:tab w:val="left" w:pos="426"/>
          <w:tab w:val="left" w:pos="1134"/>
        </w:tabs>
        <w:autoSpaceDE/>
        <w:adjustRightInd/>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KITOS SĄLYGOS</w:t>
      </w:r>
    </w:p>
    <w:p w14:paraId="4DA5E42B" w14:textId="77777777" w:rsidR="00CF0FF1" w:rsidRPr="00AA1397" w:rsidRDefault="00CF0FF1" w:rsidP="0033027A">
      <w:pPr>
        <w:widowControl/>
        <w:tabs>
          <w:tab w:val="left" w:pos="426"/>
          <w:tab w:val="left" w:pos="1134"/>
        </w:tabs>
        <w:autoSpaceDE/>
        <w:adjustRightInd/>
        <w:jc w:val="center"/>
        <w:rPr>
          <w:rFonts w:ascii="Times New Roman" w:hAnsi="Times New Roman" w:cs="Times New Roman"/>
          <w:b/>
          <w:sz w:val="24"/>
          <w:szCs w:val="24"/>
          <w:lang w:val="lt-LT"/>
        </w:rPr>
      </w:pPr>
    </w:p>
    <w:p w14:paraId="6AF04704" w14:textId="4767299F" w:rsidR="006F160F" w:rsidRPr="00AA1397" w:rsidRDefault="007F327D" w:rsidP="00002150">
      <w:pPr>
        <w:pStyle w:val="ListParagraph"/>
        <w:widowControl/>
        <w:tabs>
          <w:tab w:val="left" w:pos="426"/>
          <w:tab w:val="left" w:pos="1134"/>
        </w:tabs>
        <w:autoSpaceDE/>
        <w:autoSpaceDN/>
        <w:ind w:left="0" w:firstLine="851"/>
        <w:jc w:val="both"/>
        <w:rPr>
          <w:rFonts w:ascii="Times New Roman" w:hAnsi="Times New Roman" w:cs="Times New Roman"/>
          <w:spacing w:val="-3"/>
          <w:sz w:val="24"/>
          <w:szCs w:val="24"/>
          <w:lang w:val="lt-LT" w:eastAsia="lt-LT"/>
        </w:rPr>
      </w:pPr>
      <w:r w:rsidRPr="00AA1397">
        <w:rPr>
          <w:rFonts w:ascii="Times New Roman" w:hAnsi="Times New Roman" w:cs="Times New Roman"/>
          <w:spacing w:val="-3"/>
          <w:sz w:val="24"/>
          <w:szCs w:val="24"/>
          <w:lang w:val="lt-LT" w:eastAsia="lt-LT"/>
        </w:rPr>
        <w:t>4</w:t>
      </w:r>
      <w:r w:rsidR="00AF030E" w:rsidRPr="00AA1397">
        <w:rPr>
          <w:rFonts w:ascii="Times New Roman" w:hAnsi="Times New Roman" w:cs="Times New Roman"/>
          <w:spacing w:val="-3"/>
          <w:sz w:val="24"/>
          <w:szCs w:val="24"/>
          <w:lang w:val="lt-LT" w:eastAsia="lt-LT"/>
        </w:rPr>
        <w:t>5</w:t>
      </w:r>
      <w:r w:rsidR="00002150" w:rsidRPr="00AA1397">
        <w:rPr>
          <w:rFonts w:ascii="Times New Roman" w:hAnsi="Times New Roman" w:cs="Times New Roman"/>
          <w:spacing w:val="-3"/>
          <w:sz w:val="24"/>
          <w:szCs w:val="24"/>
          <w:lang w:val="lt-LT" w:eastAsia="lt-LT"/>
        </w:rPr>
        <w:t>.</w:t>
      </w:r>
      <w:r w:rsidR="008750EF" w:rsidRPr="00AA1397">
        <w:rPr>
          <w:rFonts w:ascii="Times New Roman" w:hAnsi="Times New Roman" w:cs="Times New Roman"/>
          <w:spacing w:val="-3"/>
          <w:sz w:val="24"/>
          <w:szCs w:val="24"/>
          <w:lang w:val="lt-LT" w:eastAsia="lt-LT"/>
        </w:rPr>
        <w:t xml:space="preserve"> </w:t>
      </w:r>
      <w:r w:rsidR="006F160F" w:rsidRPr="00AA1397">
        <w:rPr>
          <w:rFonts w:ascii="Times New Roman" w:hAnsi="Times New Roman" w:cs="Times New Roman"/>
          <w:spacing w:val="-3"/>
          <w:sz w:val="24"/>
          <w:szCs w:val="24"/>
          <w:lang w:val="lt-LT" w:eastAsia="lt-LT"/>
        </w:rPr>
        <w:t xml:space="preserve">Šalys patvirtina, kad sudarydamos Sutartį, jos viena kitai atskleidė visą joms žinomą informaciją, turinčią esminės reikšmės Sutarčiai sudaryti, susipažino su Sutarties ir priedų turiniu, Sutarties ir priedų turinys yra joms žinomas, aiškus ir suprastas. </w:t>
      </w:r>
    </w:p>
    <w:p w14:paraId="1EE141E4" w14:textId="376C2682" w:rsidR="006F160F" w:rsidRPr="00AA1397" w:rsidRDefault="00C21A76" w:rsidP="00002150">
      <w:pPr>
        <w:pStyle w:val="ListParagraph"/>
        <w:widowControl/>
        <w:tabs>
          <w:tab w:val="left" w:pos="426"/>
          <w:tab w:val="left" w:pos="1134"/>
        </w:tabs>
        <w:autoSpaceDE/>
        <w:autoSpaceDN/>
        <w:ind w:left="0" w:firstLine="851"/>
        <w:jc w:val="both"/>
        <w:rPr>
          <w:rFonts w:ascii="Times New Roman" w:hAnsi="Times New Roman" w:cs="Times New Roman"/>
          <w:spacing w:val="-3"/>
          <w:sz w:val="24"/>
          <w:szCs w:val="24"/>
          <w:lang w:val="lt-LT" w:eastAsia="lt-LT"/>
        </w:rPr>
      </w:pPr>
      <w:r w:rsidRPr="00AA1397">
        <w:rPr>
          <w:rFonts w:ascii="Times New Roman" w:hAnsi="Times New Roman" w:cs="Times New Roman"/>
          <w:spacing w:val="-3"/>
          <w:sz w:val="24"/>
          <w:szCs w:val="24"/>
          <w:lang w:val="lt-LT" w:eastAsia="lt-LT"/>
        </w:rPr>
        <w:t>4</w:t>
      </w:r>
      <w:r w:rsidR="00AF030E" w:rsidRPr="00AA1397">
        <w:rPr>
          <w:rFonts w:ascii="Times New Roman" w:hAnsi="Times New Roman" w:cs="Times New Roman"/>
          <w:spacing w:val="-3"/>
          <w:sz w:val="24"/>
          <w:szCs w:val="24"/>
          <w:lang w:val="lt-LT" w:eastAsia="lt-LT"/>
        </w:rPr>
        <w:t>6</w:t>
      </w:r>
      <w:r w:rsidR="00002150" w:rsidRPr="00AA1397">
        <w:rPr>
          <w:rFonts w:ascii="Times New Roman" w:hAnsi="Times New Roman" w:cs="Times New Roman"/>
          <w:spacing w:val="-3"/>
          <w:sz w:val="24"/>
          <w:szCs w:val="24"/>
          <w:lang w:val="lt-LT" w:eastAsia="lt-LT"/>
        </w:rPr>
        <w:t xml:space="preserve">. </w:t>
      </w:r>
      <w:r w:rsidR="006F160F" w:rsidRPr="00AA1397">
        <w:rPr>
          <w:rFonts w:ascii="Times New Roman" w:hAnsi="Times New Roman" w:cs="Times New Roman"/>
          <w:spacing w:val="-3"/>
          <w:sz w:val="24"/>
          <w:szCs w:val="24"/>
          <w:lang w:val="lt-LT" w:eastAsia="lt-LT"/>
        </w:rPr>
        <w:t xml:space="preserve">Šalys privalo nedelsiant informuoti viena kitą apie faktus, kurie gali turėti įtakos Sutarties tinkamam vykdymui. Jei bet kuri Sutarties nuostata tampa ar pripažįstama visiškai ar iš dalies negaliojančia, tai neturi įtakos Sutarties galiojimui, jei Sutartį iš esmės galima vykdyti be negaliojančios nuostatos, išskyrus atvejus, kai norminiai teisės aktai nustato kitaip. </w:t>
      </w:r>
    </w:p>
    <w:p w14:paraId="42A98EC9" w14:textId="7866F4B7" w:rsidR="006F160F" w:rsidRPr="00AA1397" w:rsidRDefault="00C21A76" w:rsidP="00002150">
      <w:pPr>
        <w:pStyle w:val="ListParagraph"/>
        <w:widowControl/>
        <w:tabs>
          <w:tab w:val="left" w:pos="426"/>
          <w:tab w:val="left" w:pos="1134"/>
        </w:tabs>
        <w:autoSpaceDE/>
        <w:autoSpaceDN/>
        <w:ind w:left="0" w:firstLine="851"/>
        <w:jc w:val="both"/>
        <w:rPr>
          <w:rFonts w:ascii="Times New Roman" w:hAnsi="Times New Roman" w:cs="Times New Roman"/>
          <w:spacing w:val="-3"/>
          <w:sz w:val="24"/>
          <w:szCs w:val="24"/>
          <w:lang w:val="lt-LT" w:eastAsia="lt-LT"/>
        </w:rPr>
      </w:pPr>
      <w:r w:rsidRPr="00AA1397">
        <w:rPr>
          <w:rFonts w:ascii="Times New Roman" w:hAnsi="Times New Roman" w:cs="Times New Roman"/>
          <w:spacing w:val="-3"/>
          <w:sz w:val="24"/>
          <w:szCs w:val="24"/>
          <w:lang w:val="lt-LT" w:eastAsia="lt-LT"/>
        </w:rPr>
        <w:t>4</w:t>
      </w:r>
      <w:r w:rsidR="00AF030E" w:rsidRPr="00AA1397">
        <w:rPr>
          <w:rFonts w:ascii="Times New Roman" w:hAnsi="Times New Roman" w:cs="Times New Roman"/>
          <w:spacing w:val="-3"/>
          <w:sz w:val="24"/>
          <w:szCs w:val="24"/>
          <w:lang w:val="lt-LT" w:eastAsia="lt-LT"/>
        </w:rPr>
        <w:t>7</w:t>
      </w:r>
      <w:r w:rsidR="00002150" w:rsidRPr="00AA1397">
        <w:rPr>
          <w:rFonts w:ascii="Times New Roman" w:hAnsi="Times New Roman" w:cs="Times New Roman"/>
          <w:spacing w:val="-3"/>
          <w:sz w:val="24"/>
          <w:szCs w:val="24"/>
          <w:lang w:val="lt-LT" w:eastAsia="lt-LT"/>
        </w:rPr>
        <w:t xml:space="preserve">. </w:t>
      </w:r>
      <w:r w:rsidR="006F160F" w:rsidRPr="00AA1397">
        <w:rPr>
          <w:rFonts w:ascii="Times New Roman" w:hAnsi="Times New Roman" w:cs="Times New Roman"/>
          <w:spacing w:val="-3"/>
          <w:sz w:val="24"/>
          <w:szCs w:val="24"/>
          <w:lang w:val="lt-LT" w:eastAsia="lt-LT"/>
        </w:rPr>
        <w:t xml:space="preserve">Visi </w:t>
      </w:r>
      <w:r w:rsidR="00572AF2" w:rsidRPr="00AA1397">
        <w:rPr>
          <w:rFonts w:ascii="Times New Roman" w:hAnsi="Times New Roman" w:cs="Times New Roman"/>
          <w:spacing w:val="-3"/>
          <w:sz w:val="24"/>
          <w:szCs w:val="24"/>
          <w:lang w:val="lt-LT" w:eastAsia="lt-LT"/>
        </w:rPr>
        <w:t>d</w:t>
      </w:r>
      <w:r w:rsidR="006F160F" w:rsidRPr="00AA1397">
        <w:rPr>
          <w:rFonts w:ascii="Times New Roman" w:hAnsi="Times New Roman" w:cs="Times New Roman"/>
          <w:spacing w:val="-3"/>
          <w:sz w:val="24"/>
          <w:szCs w:val="24"/>
          <w:lang w:val="lt-LT" w:eastAsia="lt-LT"/>
        </w:rPr>
        <w:t>okumentai</w:t>
      </w:r>
      <w:r w:rsidR="00346D49" w:rsidRPr="00AA1397">
        <w:rPr>
          <w:rFonts w:ascii="Times New Roman" w:hAnsi="Times New Roman" w:cs="Times New Roman"/>
          <w:spacing w:val="-3"/>
          <w:sz w:val="24"/>
          <w:szCs w:val="24"/>
          <w:lang w:val="lt-LT" w:eastAsia="lt-LT"/>
        </w:rPr>
        <w:t xml:space="preserve"> (įskaitant pretenzijas, pareikalavimus ir kt.)</w:t>
      </w:r>
      <w:r w:rsidR="006F160F" w:rsidRPr="00AA1397">
        <w:rPr>
          <w:rFonts w:ascii="Times New Roman" w:hAnsi="Times New Roman" w:cs="Times New Roman"/>
          <w:spacing w:val="-3"/>
          <w:sz w:val="24"/>
          <w:szCs w:val="24"/>
          <w:lang w:val="lt-LT" w:eastAsia="lt-LT"/>
        </w:rPr>
        <w:t xml:space="preserve">, susiję su šia Sutartimi ar jos </w:t>
      </w:r>
      <w:r w:rsidR="00572AF2" w:rsidRPr="00AA1397">
        <w:rPr>
          <w:rFonts w:ascii="Times New Roman" w:hAnsi="Times New Roman" w:cs="Times New Roman"/>
          <w:spacing w:val="-3"/>
          <w:sz w:val="24"/>
          <w:szCs w:val="24"/>
          <w:lang w:val="lt-LT" w:eastAsia="lt-LT"/>
        </w:rPr>
        <w:t>v</w:t>
      </w:r>
      <w:r w:rsidR="006F160F" w:rsidRPr="00AA1397">
        <w:rPr>
          <w:rFonts w:ascii="Times New Roman" w:hAnsi="Times New Roman" w:cs="Times New Roman"/>
          <w:spacing w:val="-3"/>
          <w:sz w:val="24"/>
          <w:szCs w:val="24"/>
          <w:lang w:val="lt-LT" w:eastAsia="lt-LT"/>
        </w:rPr>
        <w:t>ykdymu, turi būti siunčiami Šalių Sutartyje nurodytu elektroniniu paštu (pasirašyti įgalioto asmens). Elektroniniu paštu siunčiamas dokumentas, įskaitant pareikalavimą ar pretenziją, laikomas gautu kitą darbo dieną po išsiuntimo</w:t>
      </w:r>
      <w:r w:rsidR="00C06891" w:rsidRPr="00AA1397">
        <w:rPr>
          <w:rFonts w:ascii="Times New Roman" w:hAnsi="Times New Roman" w:cs="Times New Roman"/>
          <w:spacing w:val="-3"/>
          <w:sz w:val="24"/>
          <w:szCs w:val="24"/>
          <w:lang w:val="lt-LT" w:eastAsia="lt-LT"/>
        </w:rPr>
        <w:t>.</w:t>
      </w:r>
    </w:p>
    <w:p w14:paraId="3B7D86FA" w14:textId="4234A577" w:rsidR="001B2FF5" w:rsidRPr="00AA1397" w:rsidRDefault="00AF030E" w:rsidP="00002150">
      <w:pPr>
        <w:pStyle w:val="ListParagraph"/>
        <w:tabs>
          <w:tab w:val="left" w:pos="426"/>
        </w:tabs>
        <w:ind w:left="0" w:firstLine="851"/>
        <w:jc w:val="both"/>
        <w:rPr>
          <w:rFonts w:ascii="Times New Roman" w:hAnsi="Times New Roman" w:cs="Times New Roman"/>
          <w:spacing w:val="-3"/>
          <w:sz w:val="24"/>
          <w:szCs w:val="24"/>
          <w:lang w:val="lt-LT" w:eastAsia="lt-LT"/>
        </w:rPr>
      </w:pPr>
      <w:r w:rsidRPr="00AA1397">
        <w:rPr>
          <w:rFonts w:ascii="Times New Roman" w:hAnsi="Times New Roman" w:cs="Times New Roman"/>
          <w:spacing w:val="-3"/>
          <w:sz w:val="24"/>
          <w:szCs w:val="24"/>
          <w:lang w:val="lt-LT" w:eastAsia="lt-LT"/>
        </w:rPr>
        <w:t>48</w:t>
      </w:r>
      <w:r w:rsidR="00002150" w:rsidRPr="00AA1397">
        <w:rPr>
          <w:rFonts w:ascii="Times New Roman" w:hAnsi="Times New Roman" w:cs="Times New Roman"/>
          <w:spacing w:val="-3"/>
          <w:sz w:val="24"/>
          <w:szCs w:val="24"/>
          <w:lang w:val="lt-LT" w:eastAsia="lt-LT"/>
        </w:rPr>
        <w:t>.</w:t>
      </w:r>
      <w:r w:rsidR="008750EF" w:rsidRPr="00AA1397">
        <w:rPr>
          <w:rFonts w:ascii="Times New Roman" w:hAnsi="Times New Roman" w:cs="Times New Roman"/>
          <w:spacing w:val="-3"/>
          <w:sz w:val="24"/>
          <w:szCs w:val="24"/>
          <w:lang w:val="lt-LT" w:eastAsia="lt-LT"/>
        </w:rPr>
        <w:t xml:space="preserve"> </w:t>
      </w:r>
      <w:r w:rsidR="001B2FF5" w:rsidRPr="00AA1397">
        <w:rPr>
          <w:rFonts w:ascii="Times New Roman" w:hAnsi="Times New Roman" w:cs="Times New Roman"/>
          <w:spacing w:val="-3"/>
          <w:sz w:val="24"/>
          <w:szCs w:val="24"/>
          <w:lang w:val="lt-LT" w:eastAsia="lt-LT"/>
        </w:rPr>
        <w:t>Visi Sutarties vykdymo rezultatai ir su jais susijusios teisės, įgytos vykdant šią Sutartį, įskaitant autorines, turtines ir kitas intelektinės ar pramoninės nuosavybės teises, yra Pirkėjo nuosavybė, kurią Pirkėjas gali naudoti, publikuoti, perleisti ar perduoti, kaip manydamas esant tinkamą ir be jokių geografinių, termino ar kitų apribojimų.</w:t>
      </w:r>
    </w:p>
    <w:p w14:paraId="7DD78F61" w14:textId="6A57D8E9" w:rsidR="006F160F" w:rsidRPr="00AA1397" w:rsidRDefault="00AF030E" w:rsidP="00002150">
      <w:pPr>
        <w:pStyle w:val="ListParagraph"/>
        <w:widowControl/>
        <w:tabs>
          <w:tab w:val="left" w:pos="426"/>
          <w:tab w:val="left" w:pos="1134"/>
        </w:tabs>
        <w:autoSpaceDE/>
        <w:autoSpaceDN/>
        <w:ind w:left="0" w:firstLine="851"/>
        <w:jc w:val="both"/>
        <w:rPr>
          <w:rFonts w:ascii="Times New Roman" w:hAnsi="Times New Roman" w:cs="Times New Roman"/>
          <w:spacing w:val="-3"/>
          <w:sz w:val="24"/>
          <w:szCs w:val="24"/>
          <w:lang w:val="lt-LT" w:eastAsia="lt-LT"/>
        </w:rPr>
      </w:pPr>
      <w:r w:rsidRPr="00AA1397">
        <w:rPr>
          <w:rFonts w:ascii="Times New Roman" w:hAnsi="Times New Roman" w:cs="Times New Roman"/>
          <w:spacing w:val="-3"/>
          <w:sz w:val="24"/>
          <w:szCs w:val="24"/>
          <w:lang w:val="lt-LT" w:eastAsia="lt-LT"/>
        </w:rPr>
        <w:t>49</w:t>
      </w:r>
      <w:r w:rsidR="007F327D" w:rsidRPr="00AA1397">
        <w:rPr>
          <w:rFonts w:ascii="Times New Roman" w:hAnsi="Times New Roman" w:cs="Times New Roman"/>
          <w:spacing w:val="-3"/>
          <w:sz w:val="24"/>
          <w:szCs w:val="24"/>
          <w:lang w:val="lt-LT" w:eastAsia="lt-LT"/>
        </w:rPr>
        <w:t>.</w:t>
      </w:r>
      <w:r w:rsidR="008750EF" w:rsidRPr="00AA1397">
        <w:rPr>
          <w:rFonts w:ascii="Times New Roman" w:hAnsi="Times New Roman" w:cs="Times New Roman"/>
          <w:spacing w:val="-3"/>
          <w:sz w:val="24"/>
          <w:szCs w:val="24"/>
          <w:lang w:val="lt-LT" w:eastAsia="lt-LT"/>
        </w:rPr>
        <w:t xml:space="preserve"> </w:t>
      </w:r>
      <w:r w:rsidR="006F160F" w:rsidRPr="00AA1397">
        <w:rPr>
          <w:rFonts w:ascii="Times New Roman" w:hAnsi="Times New Roman" w:cs="Times New Roman"/>
          <w:spacing w:val="-3"/>
          <w:sz w:val="24"/>
          <w:szCs w:val="24"/>
          <w:lang w:val="lt-LT" w:eastAsia="lt-LT"/>
        </w:rPr>
        <w:t xml:space="preserve">Pasikeitus Sutartį pasirašiusių Šalių adresams, banko sąskaitų numeriams ir (ar) kitiems rekvizitams, Šalys privalo apie tai informuoti viena kitą ne vėliau kaip per 2 (dvi) darbo dienas. Šalis, neįvykdžiusi šių reikalavimų, negali pareikšti pretenzijų, jog ji negavo pranešimų, siųstų pagal kitai Šaliai žinomus rekvizitus. </w:t>
      </w:r>
    </w:p>
    <w:p w14:paraId="51A47EB0" w14:textId="14E82860" w:rsidR="006F160F" w:rsidRPr="00AA1397" w:rsidRDefault="00572AF2" w:rsidP="00002150">
      <w:pPr>
        <w:pStyle w:val="ListParagraph"/>
        <w:widowControl/>
        <w:tabs>
          <w:tab w:val="left" w:pos="426"/>
          <w:tab w:val="left" w:pos="1134"/>
        </w:tabs>
        <w:autoSpaceDE/>
        <w:autoSpaceDN/>
        <w:ind w:left="0" w:firstLine="851"/>
        <w:jc w:val="both"/>
        <w:rPr>
          <w:rFonts w:ascii="Times New Roman" w:hAnsi="Times New Roman" w:cs="Times New Roman"/>
          <w:spacing w:val="-3"/>
          <w:sz w:val="24"/>
          <w:szCs w:val="24"/>
          <w:lang w:val="lt-LT" w:eastAsia="lt-LT"/>
        </w:rPr>
      </w:pPr>
      <w:r w:rsidRPr="00AA1397">
        <w:rPr>
          <w:rFonts w:ascii="Times New Roman" w:hAnsi="Times New Roman" w:cs="Times New Roman"/>
          <w:spacing w:val="-3"/>
          <w:sz w:val="24"/>
          <w:szCs w:val="24"/>
          <w:lang w:val="lt-LT" w:eastAsia="lt-LT"/>
        </w:rPr>
        <w:lastRenderedPageBreak/>
        <w:t>5</w:t>
      </w:r>
      <w:r w:rsidR="00AF030E" w:rsidRPr="00AA1397">
        <w:rPr>
          <w:rFonts w:ascii="Times New Roman" w:hAnsi="Times New Roman" w:cs="Times New Roman"/>
          <w:spacing w:val="-3"/>
          <w:sz w:val="24"/>
          <w:szCs w:val="24"/>
          <w:lang w:val="lt-LT" w:eastAsia="lt-LT"/>
        </w:rPr>
        <w:t>0</w:t>
      </w:r>
      <w:r w:rsidR="00002150" w:rsidRPr="00AA1397">
        <w:rPr>
          <w:rFonts w:ascii="Times New Roman" w:hAnsi="Times New Roman" w:cs="Times New Roman"/>
          <w:spacing w:val="-3"/>
          <w:sz w:val="24"/>
          <w:szCs w:val="24"/>
          <w:lang w:val="lt-LT" w:eastAsia="lt-LT"/>
        </w:rPr>
        <w:t>.</w:t>
      </w:r>
      <w:r w:rsidR="008750EF" w:rsidRPr="00AA1397">
        <w:rPr>
          <w:rFonts w:ascii="Times New Roman" w:hAnsi="Times New Roman" w:cs="Times New Roman"/>
          <w:spacing w:val="-3"/>
          <w:sz w:val="24"/>
          <w:szCs w:val="24"/>
          <w:lang w:val="lt-LT" w:eastAsia="lt-LT"/>
        </w:rPr>
        <w:t xml:space="preserve"> </w:t>
      </w:r>
      <w:r w:rsidRPr="00AA1397">
        <w:rPr>
          <w:rFonts w:ascii="Times New Roman" w:hAnsi="Times New Roman" w:cs="Times New Roman"/>
          <w:bCs/>
          <w:spacing w:val="-3"/>
          <w:sz w:val="24"/>
          <w:szCs w:val="24"/>
          <w:lang w:val="lt-LT" w:eastAsia="lt-LT"/>
        </w:rPr>
        <w:t xml:space="preserve">Sutarties Šalys įsipareigoja neatskleisti tretiesiems asmenims jokių šios Sutarties sąlygų ir jokios su šia Sutartimi susijusios informacijos, išskyrus valstybines ir kitas institucijas turinčias teisę gauti šią informaciją </w:t>
      </w:r>
      <w:proofErr w:type="spellStart"/>
      <w:r w:rsidRPr="00AA1397">
        <w:rPr>
          <w:rFonts w:ascii="Times New Roman" w:hAnsi="Times New Roman" w:cs="Times New Roman"/>
          <w:bCs/>
          <w:i/>
          <w:iCs/>
          <w:spacing w:val="-3"/>
          <w:sz w:val="24"/>
          <w:szCs w:val="24"/>
          <w:lang w:val="lt-LT" w:eastAsia="lt-LT"/>
        </w:rPr>
        <w:t>ex</w:t>
      </w:r>
      <w:proofErr w:type="spellEnd"/>
      <w:r w:rsidRPr="00AA1397">
        <w:rPr>
          <w:rFonts w:ascii="Times New Roman" w:hAnsi="Times New Roman" w:cs="Times New Roman"/>
          <w:bCs/>
          <w:i/>
          <w:iCs/>
          <w:spacing w:val="-3"/>
          <w:sz w:val="24"/>
          <w:szCs w:val="24"/>
          <w:lang w:val="lt-LT" w:eastAsia="lt-LT"/>
        </w:rPr>
        <w:t xml:space="preserve"> </w:t>
      </w:r>
      <w:proofErr w:type="spellStart"/>
      <w:r w:rsidRPr="00AA1397">
        <w:rPr>
          <w:rFonts w:ascii="Times New Roman" w:hAnsi="Times New Roman" w:cs="Times New Roman"/>
          <w:bCs/>
          <w:i/>
          <w:iCs/>
          <w:spacing w:val="-3"/>
          <w:sz w:val="24"/>
          <w:szCs w:val="24"/>
          <w:lang w:val="lt-LT" w:eastAsia="lt-LT"/>
        </w:rPr>
        <w:t>officio</w:t>
      </w:r>
      <w:proofErr w:type="spellEnd"/>
      <w:r w:rsidRPr="00AA1397">
        <w:rPr>
          <w:rFonts w:ascii="Times New Roman" w:hAnsi="Times New Roman" w:cs="Times New Roman"/>
          <w:bCs/>
          <w:spacing w:val="-3"/>
          <w:sz w:val="24"/>
          <w:szCs w:val="24"/>
          <w:lang w:val="lt-LT" w:eastAsia="lt-LT"/>
        </w:rPr>
        <w:t xml:space="preserve"> ir kai tai privaloma pagal teisės aktų reikalavimus, saugoti ją tinkamai ir protingai, naudoti šią informaciją tiktai vykdant įsipareigojimus pagal Sutartį, dauginti šią informaciją tiktai tiek, kiek to reikia ir būtina vykdant įsipareigojimus pagal Sutartį. Konfidencialumo reikalavimai netaikomi informacijai, kuri yra ar Sutarties galiojimo laikotarpiu tapo viešai žinoma, arba turi būti atskleista pagal galiojančių teisės aktų reikalavimus.</w:t>
      </w:r>
    </w:p>
    <w:p w14:paraId="596BF730" w14:textId="23495A3F" w:rsidR="006F160F" w:rsidRPr="00AA1397" w:rsidRDefault="00572AF2" w:rsidP="00002150">
      <w:pPr>
        <w:pStyle w:val="ListParagraph"/>
        <w:widowControl/>
        <w:tabs>
          <w:tab w:val="left" w:pos="426"/>
          <w:tab w:val="left" w:pos="1134"/>
        </w:tabs>
        <w:autoSpaceDE/>
        <w:autoSpaceDN/>
        <w:ind w:left="0" w:firstLine="851"/>
        <w:jc w:val="both"/>
        <w:rPr>
          <w:rFonts w:ascii="Times New Roman" w:hAnsi="Times New Roman" w:cs="Times New Roman"/>
          <w:iCs/>
          <w:sz w:val="24"/>
          <w:szCs w:val="24"/>
          <w:lang w:val="lt-LT"/>
        </w:rPr>
      </w:pPr>
      <w:r w:rsidRPr="00AA1397">
        <w:rPr>
          <w:rFonts w:ascii="Times New Roman" w:hAnsi="Times New Roman" w:cs="Times New Roman"/>
          <w:spacing w:val="-3"/>
          <w:sz w:val="24"/>
          <w:szCs w:val="24"/>
          <w:lang w:val="lt-LT" w:eastAsia="lt-LT"/>
        </w:rPr>
        <w:t>5</w:t>
      </w:r>
      <w:r w:rsidR="00AF030E" w:rsidRPr="00AA1397">
        <w:rPr>
          <w:rFonts w:ascii="Times New Roman" w:hAnsi="Times New Roman" w:cs="Times New Roman"/>
          <w:spacing w:val="-3"/>
          <w:sz w:val="24"/>
          <w:szCs w:val="24"/>
          <w:lang w:val="lt-LT" w:eastAsia="lt-LT"/>
        </w:rPr>
        <w:t>1</w:t>
      </w:r>
      <w:r w:rsidR="00002150" w:rsidRPr="00AA1397">
        <w:rPr>
          <w:rFonts w:ascii="Times New Roman" w:hAnsi="Times New Roman" w:cs="Times New Roman"/>
          <w:spacing w:val="-3"/>
          <w:sz w:val="24"/>
          <w:szCs w:val="24"/>
          <w:lang w:val="lt-LT" w:eastAsia="lt-LT"/>
        </w:rPr>
        <w:t>.</w:t>
      </w:r>
      <w:r w:rsidR="008750EF" w:rsidRPr="00AA1397">
        <w:rPr>
          <w:rFonts w:ascii="Times New Roman" w:hAnsi="Times New Roman" w:cs="Times New Roman"/>
          <w:spacing w:val="-3"/>
          <w:sz w:val="24"/>
          <w:szCs w:val="24"/>
          <w:lang w:val="lt-LT" w:eastAsia="lt-LT"/>
        </w:rPr>
        <w:t xml:space="preserve"> </w:t>
      </w:r>
      <w:r w:rsidR="006F160F" w:rsidRPr="00AA1397">
        <w:rPr>
          <w:rFonts w:ascii="Times New Roman" w:hAnsi="Times New Roman" w:cs="Times New Roman"/>
          <w:spacing w:val="-3"/>
          <w:sz w:val="24"/>
          <w:szCs w:val="24"/>
          <w:lang w:val="lt-LT" w:eastAsia="lt-LT"/>
        </w:rPr>
        <w:t xml:space="preserve">Vykdydamos Sutartį, Šalys įsipareigoja užtikrinti tinkamą </w:t>
      </w:r>
      <w:r w:rsidR="006F160F" w:rsidRPr="00AA1397">
        <w:rPr>
          <w:rFonts w:ascii="Times New Roman" w:hAnsi="Times New Roman" w:cs="Times New Roman"/>
          <w:iCs/>
          <w:sz w:val="24"/>
          <w:szCs w:val="24"/>
          <w:lang w:val="lt-LT"/>
        </w:rPr>
        <w:t xml:space="preserve">2016 m. balandžio 27 d. priimto Europos Parlamento ir Tarybos reglamento (ES) 2016/679 dėl fizinių asmenų apsaugos tvarkant asmens duomenis ir dėl laisvo tokių duomenų judėjimo (toliau – Reglamentas) nuostatų įgyvendinimą. Jei Sutarties vykdymo metu atsirastų poreikis tvarkyti asmens duomenis, Šalys įsipareigoja nedelsiant sudaryti papildomą susitarimą dėl duomenų tvarkymo prie Sutarties ir imtis kitų būtinų priemonių siekiant užtikrinti atitiktį Reglamento reikalavimams. </w:t>
      </w:r>
    </w:p>
    <w:p w14:paraId="2CF50BD0" w14:textId="3F30EC51" w:rsidR="00C06891" w:rsidRPr="00AA1397" w:rsidRDefault="00C06891" w:rsidP="00002150">
      <w:pPr>
        <w:pStyle w:val="ListParagraph"/>
        <w:widowControl/>
        <w:tabs>
          <w:tab w:val="left" w:pos="426"/>
          <w:tab w:val="left" w:pos="1134"/>
        </w:tabs>
        <w:autoSpaceDE/>
        <w:autoSpaceDN/>
        <w:ind w:left="0" w:firstLine="851"/>
        <w:jc w:val="both"/>
        <w:rPr>
          <w:rFonts w:ascii="Times New Roman" w:hAnsi="Times New Roman" w:cs="Times New Roman"/>
          <w:spacing w:val="-3"/>
          <w:sz w:val="24"/>
          <w:szCs w:val="24"/>
          <w:lang w:val="lt-LT" w:eastAsia="lt-LT"/>
        </w:rPr>
      </w:pPr>
      <w:r w:rsidRPr="00AA1397">
        <w:rPr>
          <w:rFonts w:ascii="Times New Roman" w:hAnsi="Times New Roman" w:cs="Times New Roman"/>
          <w:iCs/>
          <w:sz w:val="24"/>
          <w:szCs w:val="24"/>
          <w:lang w:val="lt-LT"/>
        </w:rPr>
        <w:t>5</w:t>
      </w:r>
      <w:r w:rsidR="00AF030E" w:rsidRPr="00AA1397">
        <w:rPr>
          <w:rFonts w:ascii="Times New Roman" w:hAnsi="Times New Roman" w:cs="Times New Roman"/>
          <w:iCs/>
          <w:sz w:val="24"/>
          <w:szCs w:val="24"/>
          <w:lang w:val="lt-LT"/>
        </w:rPr>
        <w:t>2</w:t>
      </w:r>
      <w:r w:rsidRPr="00AA1397">
        <w:rPr>
          <w:rFonts w:ascii="Times New Roman" w:hAnsi="Times New Roman" w:cs="Times New Roman"/>
          <w:iCs/>
          <w:sz w:val="24"/>
          <w:szCs w:val="24"/>
          <w:lang w:val="lt-LT"/>
        </w:rPr>
        <w:t>. Šalys, vykdydamos Sutartį, įsipareigoja laikytis šių aplinkosaugos reikalavimų: mažinti popieriaus sunaudojimą, atsisakyti nebūtino dokumentų kopijavimo ir spausdinimo. Su Sutarties vykdymu susiję dokumentai Klientui turi būti pateikti tik elektroniniu formatu (nebent Sutartyje ir jos prieduose nenumatyta kitaip). Išimtiniais atvejais su Sutarties vykdymu susiję dokumentai, turi (gali) būti pateikiami popieriniu formatu, jeigu toks formatas privalomas pagal teisės aktus arba Klientas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2 apsaugos kriterijai, sąrašo, Aplinkos apsaugos kriterijų ir Aplinkos apsaugos kriterijų, kuriuos perkančiosios organizacijos turi taikyti pirkdamos prekes, paslaugas ar darbus, taikymo tvarkos aprašo patvirtinimo“.</w:t>
      </w:r>
    </w:p>
    <w:p w14:paraId="7C3D8B07" w14:textId="623B8C85" w:rsidR="001518A1" w:rsidRPr="00AA1397" w:rsidRDefault="00572AF2" w:rsidP="001518A1">
      <w:pPr>
        <w:pStyle w:val="ListParagraph"/>
        <w:widowControl/>
        <w:tabs>
          <w:tab w:val="left" w:pos="426"/>
          <w:tab w:val="left" w:pos="1134"/>
        </w:tabs>
        <w:autoSpaceDE/>
        <w:autoSpaceDN/>
        <w:ind w:left="0" w:firstLine="851"/>
        <w:jc w:val="both"/>
        <w:rPr>
          <w:rFonts w:ascii="Times New Roman" w:hAnsi="Times New Roman" w:cs="Times New Roman"/>
          <w:spacing w:val="-3"/>
          <w:sz w:val="24"/>
          <w:szCs w:val="24"/>
          <w:lang w:val="lt-LT" w:eastAsia="lt-LT"/>
        </w:rPr>
      </w:pPr>
      <w:r w:rsidRPr="00AA1397">
        <w:rPr>
          <w:rFonts w:ascii="Times New Roman" w:hAnsi="Times New Roman" w:cs="Times New Roman"/>
          <w:spacing w:val="-3"/>
          <w:sz w:val="24"/>
          <w:szCs w:val="24"/>
          <w:lang w:val="lt-LT" w:eastAsia="lt-LT"/>
        </w:rPr>
        <w:t>5</w:t>
      </w:r>
      <w:r w:rsidR="00AF030E" w:rsidRPr="00AA1397">
        <w:rPr>
          <w:rFonts w:ascii="Times New Roman" w:hAnsi="Times New Roman" w:cs="Times New Roman"/>
          <w:spacing w:val="-3"/>
          <w:sz w:val="24"/>
          <w:szCs w:val="24"/>
          <w:lang w:val="lt-LT" w:eastAsia="lt-LT"/>
        </w:rPr>
        <w:t>3</w:t>
      </w:r>
      <w:r w:rsidR="00002150" w:rsidRPr="00AA1397">
        <w:rPr>
          <w:rFonts w:ascii="Times New Roman" w:hAnsi="Times New Roman" w:cs="Times New Roman"/>
          <w:spacing w:val="-3"/>
          <w:sz w:val="24"/>
          <w:szCs w:val="24"/>
          <w:lang w:val="lt-LT" w:eastAsia="lt-LT"/>
        </w:rPr>
        <w:t xml:space="preserve">. </w:t>
      </w:r>
      <w:r w:rsidR="006F160F" w:rsidRPr="00AA1397">
        <w:rPr>
          <w:rFonts w:ascii="Times New Roman" w:hAnsi="Times New Roman" w:cs="Times New Roman"/>
          <w:spacing w:val="-3"/>
          <w:sz w:val="24"/>
          <w:szCs w:val="24"/>
          <w:lang w:val="lt-LT" w:eastAsia="lt-LT"/>
        </w:rPr>
        <w:t xml:space="preserve">Asmuo, atsakingas už Sutarties ir jos pakeitimų paskelbimą pagal </w:t>
      </w:r>
      <w:r w:rsidR="001518A1" w:rsidRPr="00AA1397">
        <w:rPr>
          <w:rFonts w:ascii="Times New Roman" w:hAnsi="Times New Roman" w:cs="Times New Roman"/>
          <w:spacing w:val="-3"/>
          <w:sz w:val="24"/>
          <w:szCs w:val="24"/>
          <w:lang w:val="lt-LT" w:eastAsia="lt-LT"/>
        </w:rPr>
        <w:t>VPĮ</w:t>
      </w:r>
      <w:r w:rsidR="006F160F" w:rsidRPr="00AA1397">
        <w:rPr>
          <w:rFonts w:ascii="Times New Roman" w:hAnsi="Times New Roman" w:cs="Times New Roman"/>
          <w:spacing w:val="-3"/>
          <w:sz w:val="24"/>
          <w:szCs w:val="24"/>
          <w:lang w:val="lt-LT" w:eastAsia="lt-LT"/>
        </w:rPr>
        <w:t xml:space="preserve"> 86 straipsnio 9 dalies nuostatas – VšĮ Nacionalinio kraujo centro Sekretoriato administratorė</w:t>
      </w:r>
      <w:r w:rsidR="00F02013" w:rsidRPr="00AA1397">
        <w:rPr>
          <w:rFonts w:ascii="Times New Roman" w:hAnsi="Times New Roman" w:cs="Times New Roman"/>
          <w:spacing w:val="-3"/>
          <w:sz w:val="24"/>
          <w:szCs w:val="24"/>
          <w:lang w:val="lt-LT" w:eastAsia="lt-LT"/>
        </w:rPr>
        <w:t xml:space="preserve"> </w:t>
      </w:r>
      <w:r w:rsidR="00A86E9D" w:rsidRPr="00AA1397">
        <w:rPr>
          <w:rFonts w:ascii="Times New Roman" w:hAnsi="Times New Roman" w:cs="Times New Roman"/>
          <w:spacing w:val="-3"/>
          <w:sz w:val="24"/>
          <w:szCs w:val="24"/>
          <w:lang w:val="lt-LT" w:eastAsia="lt-LT"/>
        </w:rPr>
        <w:t>___________</w:t>
      </w:r>
      <w:r w:rsidR="006F160F" w:rsidRPr="00AA1397">
        <w:rPr>
          <w:rFonts w:ascii="Times New Roman" w:hAnsi="Times New Roman" w:cs="Times New Roman"/>
          <w:spacing w:val="-3"/>
          <w:sz w:val="24"/>
          <w:szCs w:val="24"/>
          <w:lang w:val="lt-LT" w:eastAsia="lt-LT"/>
        </w:rPr>
        <w:t xml:space="preserve">, tel. </w:t>
      </w:r>
      <w:r w:rsidR="00A86E9D" w:rsidRPr="00AA1397">
        <w:rPr>
          <w:rFonts w:ascii="Times New Roman" w:hAnsi="Times New Roman" w:cs="Times New Roman"/>
          <w:spacing w:val="-3"/>
          <w:sz w:val="24"/>
          <w:szCs w:val="24"/>
          <w:lang w:val="lt-LT" w:eastAsia="lt-LT"/>
        </w:rPr>
        <w:t xml:space="preserve">+370 </w:t>
      </w:r>
      <w:r w:rsidR="00861EE3" w:rsidRPr="00AA1397">
        <w:rPr>
          <w:rFonts w:ascii="Times New Roman" w:hAnsi="Times New Roman" w:cs="Times New Roman"/>
          <w:spacing w:val="-3"/>
          <w:sz w:val="24"/>
          <w:szCs w:val="24"/>
          <w:lang w:val="lt-LT" w:eastAsia="lt-LT"/>
        </w:rPr>
        <w:t>69927212</w:t>
      </w:r>
      <w:r w:rsidR="006F160F" w:rsidRPr="00AA1397">
        <w:rPr>
          <w:rFonts w:ascii="Times New Roman" w:hAnsi="Times New Roman" w:cs="Times New Roman"/>
          <w:spacing w:val="-3"/>
          <w:sz w:val="24"/>
          <w:szCs w:val="24"/>
          <w:lang w:val="lt-LT" w:eastAsia="lt-LT"/>
        </w:rPr>
        <w:t xml:space="preserve">, el. p. </w:t>
      </w:r>
      <w:hyperlink r:id="rId10" w:history="1">
        <w:r w:rsidR="004C2CF1" w:rsidRPr="00AA1397">
          <w:rPr>
            <w:rStyle w:val="Hyperlink"/>
            <w:rFonts w:ascii="Times New Roman" w:hAnsi="Times New Roman" w:cs="Times New Roman"/>
            <w:spacing w:val="-3"/>
            <w:sz w:val="24"/>
            <w:szCs w:val="24"/>
            <w:lang w:val="lt-LT" w:eastAsia="lt-LT"/>
          </w:rPr>
          <w:t>nkcadministracija@kraujodonoryste.lt</w:t>
        </w:r>
      </w:hyperlink>
      <w:r w:rsidR="006F160F" w:rsidRPr="00AA1397">
        <w:rPr>
          <w:rFonts w:ascii="Times New Roman" w:hAnsi="Times New Roman" w:cs="Times New Roman"/>
          <w:spacing w:val="-3"/>
          <w:sz w:val="24"/>
          <w:szCs w:val="24"/>
          <w:lang w:val="lt-LT" w:eastAsia="lt-LT"/>
        </w:rPr>
        <w:t>.</w:t>
      </w:r>
      <w:r w:rsidR="004C2CF1" w:rsidRPr="00AA1397">
        <w:rPr>
          <w:rFonts w:ascii="Times New Roman" w:hAnsi="Times New Roman" w:cs="Times New Roman"/>
          <w:spacing w:val="-3"/>
          <w:sz w:val="24"/>
          <w:szCs w:val="24"/>
          <w:lang w:val="lt-LT" w:eastAsia="lt-LT"/>
        </w:rPr>
        <w:t xml:space="preserve"> </w:t>
      </w:r>
    </w:p>
    <w:p w14:paraId="0386E2E8" w14:textId="68FF19C1" w:rsidR="0093727B" w:rsidRPr="00AA1397" w:rsidRDefault="007F327D" w:rsidP="001518A1">
      <w:pPr>
        <w:pStyle w:val="ListParagraph"/>
        <w:widowControl/>
        <w:tabs>
          <w:tab w:val="left" w:pos="426"/>
          <w:tab w:val="left" w:pos="1134"/>
        </w:tabs>
        <w:autoSpaceDE/>
        <w:autoSpaceDN/>
        <w:ind w:left="0" w:firstLine="851"/>
        <w:jc w:val="both"/>
        <w:rPr>
          <w:rFonts w:ascii="Times New Roman" w:hAnsi="Times New Roman" w:cs="Times New Roman"/>
          <w:sz w:val="24"/>
          <w:szCs w:val="24"/>
          <w:lang w:val="lt-LT" w:eastAsia="ar-SA"/>
        </w:rPr>
      </w:pPr>
      <w:r w:rsidRPr="00AA1397">
        <w:rPr>
          <w:rFonts w:ascii="Times New Roman" w:hAnsi="Times New Roman" w:cs="Times New Roman"/>
          <w:spacing w:val="-3"/>
          <w:sz w:val="24"/>
          <w:szCs w:val="24"/>
          <w:lang w:val="lt-LT" w:eastAsia="lt-LT"/>
        </w:rPr>
        <w:t>5</w:t>
      </w:r>
      <w:r w:rsidR="00AF030E" w:rsidRPr="00AA1397">
        <w:rPr>
          <w:rFonts w:ascii="Times New Roman" w:hAnsi="Times New Roman" w:cs="Times New Roman"/>
          <w:spacing w:val="-3"/>
          <w:sz w:val="24"/>
          <w:szCs w:val="24"/>
          <w:lang w:val="lt-LT" w:eastAsia="lt-LT"/>
        </w:rPr>
        <w:t>4</w:t>
      </w:r>
      <w:r w:rsidR="00002150" w:rsidRPr="00AA1397">
        <w:rPr>
          <w:rFonts w:ascii="Times New Roman" w:hAnsi="Times New Roman" w:cs="Times New Roman"/>
          <w:spacing w:val="-3"/>
          <w:sz w:val="24"/>
          <w:szCs w:val="24"/>
          <w:lang w:val="lt-LT" w:eastAsia="lt-LT"/>
        </w:rPr>
        <w:t xml:space="preserve">. </w:t>
      </w:r>
      <w:r w:rsidR="006F160F" w:rsidRPr="00AA1397">
        <w:rPr>
          <w:rFonts w:ascii="Times New Roman" w:hAnsi="Times New Roman" w:cs="Times New Roman"/>
          <w:spacing w:val="-3"/>
          <w:sz w:val="24"/>
          <w:szCs w:val="24"/>
          <w:lang w:val="lt-LT" w:eastAsia="lt-LT"/>
        </w:rPr>
        <w:t>Pirkėjo paskirtas asmuo, atsakingas už Sutarties vykdymą:</w:t>
      </w:r>
      <w:r w:rsidR="00002150" w:rsidRPr="00AA1397">
        <w:rPr>
          <w:rFonts w:ascii="Times New Roman" w:hAnsi="Times New Roman" w:cs="Times New Roman"/>
          <w:spacing w:val="-3"/>
          <w:sz w:val="24"/>
          <w:szCs w:val="24"/>
          <w:lang w:val="lt-LT" w:eastAsia="lt-LT"/>
        </w:rPr>
        <w:t xml:space="preserve"> </w:t>
      </w:r>
      <w:r w:rsidR="00A86E9D" w:rsidRPr="00AA1397">
        <w:rPr>
          <w:rFonts w:ascii="Times New Roman" w:hAnsi="Times New Roman" w:cs="Times New Roman"/>
          <w:sz w:val="24"/>
          <w:szCs w:val="24"/>
          <w:lang w:val="lt-LT" w:eastAsia="ar-SA"/>
        </w:rPr>
        <w:t>______________</w:t>
      </w:r>
      <w:r w:rsidR="0093727B" w:rsidRPr="00AA1397">
        <w:rPr>
          <w:rFonts w:ascii="Times New Roman" w:hAnsi="Times New Roman" w:cs="Times New Roman"/>
          <w:sz w:val="24"/>
          <w:szCs w:val="24"/>
          <w:lang w:val="lt-LT" w:eastAsia="ar-SA"/>
        </w:rPr>
        <w:t xml:space="preserve">, tel. </w:t>
      </w:r>
      <w:r w:rsidR="00A86E9D" w:rsidRPr="00AA1397">
        <w:rPr>
          <w:rFonts w:ascii="Times New Roman" w:hAnsi="Times New Roman" w:cs="Times New Roman"/>
          <w:sz w:val="24"/>
          <w:szCs w:val="24"/>
          <w:lang w:val="lt-LT" w:eastAsia="ar-SA"/>
        </w:rPr>
        <w:t>___________</w:t>
      </w:r>
      <w:r w:rsidR="0093727B" w:rsidRPr="00AA1397">
        <w:rPr>
          <w:rFonts w:ascii="Times New Roman" w:hAnsi="Times New Roman" w:cs="Times New Roman"/>
          <w:sz w:val="24"/>
          <w:szCs w:val="24"/>
          <w:lang w:val="lt-LT" w:eastAsia="ar-SA"/>
        </w:rPr>
        <w:t>, el. p.:</w:t>
      </w:r>
      <w:r w:rsidR="00A86E9D" w:rsidRPr="00AA1397">
        <w:rPr>
          <w:rFonts w:ascii="Times New Roman" w:hAnsi="Times New Roman" w:cs="Times New Roman"/>
          <w:sz w:val="24"/>
          <w:szCs w:val="24"/>
          <w:lang w:val="lt-LT" w:eastAsia="ar-SA"/>
        </w:rPr>
        <w:t xml:space="preserve"> ________________. </w:t>
      </w:r>
    </w:p>
    <w:p w14:paraId="7DABA642" w14:textId="51E1B9A4" w:rsidR="00346D49" w:rsidRPr="00AA1397" w:rsidRDefault="004C2CF1" w:rsidP="001518A1">
      <w:pPr>
        <w:pStyle w:val="ListParagraph"/>
        <w:widowControl/>
        <w:tabs>
          <w:tab w:val="left" w:pos="426"/>
          <w:tab w:val="left" w:pos="1134"/>
        </w:tabs>
        <w:autoSpaceDE/>
        <w:autoSpaceDN/>
        <w:ind w:left="0" w:firstLine="851"/>
        <w:jc w:val="both"/>
        <w:rPr>
          <w:rFonts w:ascii="Times New Roman" w:hAnsi="Times New Roman" w:cs="Times New Roman"/>
          <w:sz w:val="24"/>
          <w:szCs w:val="24"/>
          <w:lang w:val="lt-LT"/>
        </w:rPr>
      </w:pPr>
      <w:r w:rsidRPr="00AA1397">
        <w:rPr>
          <w:rFonts w:ascii="Times New Roman" w:hAnsi="Times New Roman" w:cs="Times New Roman"/>
          <w:spacing w:val="-3"/>
          <w:sz w:val="24"/>
          <w:szCs w:val="24"/>
          <w:lang w:val="lt-LT" w:eastAsia="lt-LT"/>
        </w:rPr>
        <w:t>5</w:t>
      </w:r>
      <w:r w:rsidR="00AF030E" w:rsidRPr="00AA1397">
        <w:rPr>
          <w:rFonts w:ascii="Times New Roman" w:hAnsi="Times New Roman" w:cs="Times New Roman"/>
          <w:spacing w:val="-3"/>
          <w:sz w:val="24"/>
          <w:szCs w:val="24"/>
          <w:lang w:val="lt-LT" w:eastAsia="lt-LT"/>
        </w:rPr>
        <w:t>5</w:t>
      </w:r>
      <w:r w:rsidR="00002150" w:rsidRPr="00AA1397">
        <w:rPr>
          <w:rFonts w:ascii="Times New Roman" w:hAnsi="Times New Roman" w:cs="Times New Roman"/>
          <w:spacing w:val="-3"/>
          <w:sz w:val="24"/>
          <w:szCs w:val="24"/>
          <w:lang w:val="lt-LT" w:eastAsia="lt-LT"/>
        </w:rPr>
        <w:t>.</w:t>
      </w:r>
      <w:r w:rsidR="008750EF" w:rsidRPr="00AA1397">
        <w:rPr>
          <w:rFonts w:ascii="Times New Roman" w:hAnsi="Times New Roman" w:cs="Times New Roman"/>
          <w:spacing w:val="-3"/>
          <w:sz w:val="24"/>
          <w:szCs w:val="24"/>
          <w:lang w:val="lt-LT" w:eastAsia="lt-LT"/>
        </w:rPr>
        <w:t xml:space="preserve"> </w:t>
      </w:r>
      <w:r w:rsidR="00350507" w:rsidRPr="00AA1397">
        <w:rPr>
          <w:rFonts w:ascii="Times New Roman" w:hAnsi="Times New Roman" w:cs="Times New Roman"/>
          <w:spacing w:val="-3"/>
          <w:sz w:val="24"/>
          <w:szCs w:val="24"/>
          <w:lang w:val="lt-LT" w:eastAsia="lt-LT"/>
        </w:rPr>
        <w:t xml:space="preserve">Pardavėjo paskirtas asmuo, atsakingas už Sutarties vykdymą: </w:t>
      </w:r>
      <w:r w:rsidR="00A86E9D" w:rsidRPr="00AA1397">
        <w:rPr>
          <w:rFonts w:ascii="Times New Roman" w:hAnsi="Times New Roman" w:cs="Times New Roman"/>
          <w:sz w:val="24"/>
          <w:szCs w:val="24"/>
          <w:lang w:val="lt-LT" w:eastAsia="ar-SA"/>
        </w:rPr>
        <w:t>_____________</w:t>
      </w:r>
      <w:r w:rsidR="0083215F" w:rsidRPr="00AA1397">
        <w:rPr>
          <w:rFonts w:ascii="Times New Roman" w:hAnsi="Times New Roman" w:cs="Times New Roman"/>
          <w:sz w:val="24"/>
          <w:szCs w:val="24"/>
          <w:lang w:val="lt-LT" w:eastAsia="ar-SA"/>
        </w:rPr>
        <w:t>,</w:t>
      </w:r>
      <w:r w:rsidR="001518A1" w:rsidRPr="00AA1397">
        <w:rPr>
          <w:rFonts w:ascii="Times New Roman" w:hAnsi="Times New Roman" w:cs="Times New Roman"/>
          <w:sz w:val="24"/>
          <w:szCs w:val="24"/>
          <w:lang w:val="lt-LT" w:eastAsia="ar-SA"/>
        </w:rPr>
        <w:t xml:space="preserve"> </w:t>
      </w:r>
      <w:r w:rsidR="001518A1" w:rsidRPr="00AA1397">
        <w:rPr>
          <w:rFonts w:ascii="Times New Roman" w:eastAsia="Arial Unicode MS" w:hAnsi="Times New Roman" w:cs="Times New Roman"/>
          <w:kern w:val="2"/>
          <w:sz w:val="24"/>
          <w:szCs w:val="24"/>
          <w:lang w:val="lt-LT" w:eastAsia="hi-IN" w:bidi="hi-IN"/>
        </w:rPr>
        <w:t xml:space="preserve">tel. </w:t>
      </w:r>
      <w:r w:rsidR="00A86E9D" w:rsidRPr="00AA1397">
        <w:rPr>
          <w:rFonts w:ascii="Times New Roman" w:hAnsi="Times New Roman" w:cs="Times New Roman"/>
          <w:sz w:val="24"/>
          <w:szCs w:val="24"/>
          <w:lang w:val="lt-LT" w:eastAsia="ar-SA"/>
        </w:rPr>
        <w:t>_____________</w:t>
      </w:r>
      <w:r w:rsidR="0083215F" w:rsidRPr="00AA1397">
        <w:rPr>
          <w:rFonts w:ascii="Times New Roman" w:hAnsi="Times New Roman" w:cs="Times New Roman"/>
          <w:sz w:val="24"/>
          <w:szCs w:val="24"/>
          <w:lang w:val="lt-LT" w:eastAsia="ar-SA"/>
        </w:rPr>
        <w:t>,</w:t>
      </w:r>
      <w:r w:rsidR="001518A1" w:rsidRPr="00AA1397">
        <w:rPr>
          <w:rFonts w:ascii="Times New Roman" w:hAnsi="Times New Roman" w:cs="Times New Roman"/>
          <w:sz w:val="24"/>
          <w:szCs w:val="24"/>
          <w:lang w:val="lt-LT"/>
        </w:rPr>
        <w:t xml:space="preserve"> </w:t>
      </w:r>
      <w:r w:rsidR="001518A1" w:rsidRPr="00AA1397">
        <w:rPr>
          <w:rFonts w:ascii="Times New Roman" w:eastAsia="Arial Unicode MS" w:hAnsi="Times New Roman" w:cs="Times New Roman"/>
          <w:kern w:val="2"/>
          <w:sz w:val="24"/>
          <w:szCs w:val="24"/>
          <w:lang w:val="lt-LT" w:eastAsia="hi-IN" w:bidi="hi-IN"/>
        </w:rPr>
        <w:t>el. p.:</w:t>
      </w:r>
      <w:r w:rsidR="00A86E9D" w:rsidRPr="00AA1397">
        <w:rPr>
          <w:rFonts w:ascii="Times New Roman" w:eastAsia="Arial Unicode MS" w:hAnsi="Times New Roman" w:cs="Times New Roman"/>
          <w:kern w:val="2"/>
          <w:sz w:val="24"/>
          <w:szCs w:val="24"/>
          <w:lang w:val="lt-LT" w:eastAsia="hi-IN" w:bidi="hi-IN"/>
        </w:rPr>
        <w:t xml:space="preserve"> ______________.</w:t>
      </w:r>
    </w:p>
    <w:p w14:paraId="7E55745C" w14:textId="637E25AF" w:rsidR="00C06891" w:rsidRPr="00AA1397" w:rsidRDefault="00C06891" w:rsidP="001518A1">
      <w:pPr>
        <w:pStyle w:val="ListParagraph"/>
        <w:widowControl/>
        <w:tabs>
          <w:tab w:val="left" w:pos="426"/>
          <w:tab w:val="left" w:pos="1134"/>
        </w:tabs>
        <w:autoSpaceDE/>
        <w:autoSpaceDN/>
        <w:ind w:left="0" w:firstLine="851"/>
        <w:jc w:val="both"/>
        <w:rPr>
          <w:rFonts w:ascii="Times New Roman" w:hAnsi="Times New Roman" w:cs="Times New Roman"/>
          <w:spacing w:val="-3"/>
          <w:sz w:val="24"/>
          <w:szCs w:val="24"/>
          <w:lang w:val="lt-LT" w:eastAsia="lt-LT"/>
        </w:rPr>
      </w:pPr>
      <w:r w:rsidRPr="00AA1397">
        <w:rPr>
          <w:rFonts w:ascii="Times New Roman" w:hAnsi="Times New Roman" w:cs="Times New Roman"/>
          <w:sz w:val="24"/>
          <w:szCs w:val="24"/>
          <w:lang w:val="lt-LT"/>
        </w:rPr>
        <w:t>5</w:t>
      </w:r>
      <w:r w:rsidR="00AF030E" w:rsidRPr="00AA1397">
        <w:rPr>
          <w:rFonts w:ascii="Times New Roman" w:hAnsi="Times New Roman" w:cs="Times New Roman"/>
          <w:sz w:val="24"/>
          <w:szCs w:val="24"/>
          <w:lang w:val="lt-LT"/>
        </w:rPr>
        <w:t>6</w:t>
      </w:r>
      <w:r w:rsidRPr="00AA1397">
        <w:rPr>
          <w:rFonts w:ascii="Times New Roman" w:hAnsi="Times New Roman" w:cs="Times New Roman"/>
          <w:sz w:val="24"/>
          <w:szCs w:val="24"/>
          <w:lang w:val="lt-LT"/>
        </w:rPr>
        <w:t>.</w:t>
      </w:r>
      <w:r w:rsidRPr="00AA1397">
        <w:rPr>
          <w:rFonts w:ascii="Times New Roman" w:hAnsi="Times New Roman" w:cs="Times New Roman"/>
          <w:sz w:val="24"/>
          <w:szCs w:val="24"/>
          <w:lang w:val="lt-LT"/>
        </w:rPr>
        <w:tab/>
        <w:t>Šalys susitaria, kad Sutartis bus pasirašoma elektroniniu būdu, Šalims apsikeičiant elektronine Sutarties versija. Popierinės sutarties versijos nebus.</w:t>
      </w:r>
    </w:p>
    <w:p w14:paraId="63CAD357" w14:textId="77777777" w:rsidR="00106120" w:rsidRPr="00AA1397" w:rsidRDefault="00106120" w:rsidP="008750EF">
      <w:pPr>
        <w:pStyle w:val="ListParagraph"/>
        <w:widowControl/>
        <w:tabs>
          <w:tab w:val="left" w:pos="426"/>
          <w:tab w:val="left" w:pos="1134"/>
        </w:tabs>
        <w:autoSpaceDE/>
        <w:autoSpaceDN/>
        <w:ind w:left="0"/>
        <w:jc w:val="both"/>
        <w:rPr>
          <w:rFonts w:ascii="Times New Roman" w:hAnsi="Times New Roman" w:cs="Times New Roman"/>
          <w:spacing w:val="-3"/>
          <w:sz w:val="24"/>
          <w:szCs w:val="24"/>
          <w:lang w:val="lt-LT" w:eastAsia="lt-LT"/>
        </w:rPr>
      </w:pPr>
    </w:p>
    <w:p w14:paraId="2550E339" w14:textId="7B81548D" w:rsidR="00350507" w:rsidRPr="00AA1397" w:rsidRDefault="00350507" w:rsidP="00106120">
      <w:pPr>
        <w:pStyle w:val="ListParagraph"/>
        <w:widowControl/>
        <w:tabs>
          <w:tab w:val="left" w:pos="426"/>
          <w:tab w:val="left" w:pos="1134"/>
        </w:tabs>
        <w:autoSpaceDE/>
        <w:autoSpaceDN/>
        <w:ind w:left="0"/>
        <w:jc w:val="center"/>
        <w:rPr>
          <w:rFonts w:ascii="Times New Roman" w:hAnsi="Times New Roman" w:cs="Times New Roman"/>
          <w:b/>
          <w:bCs/>
          <w:spacing w:val="-3"/>
          <w:sz w:val="24"/>
          <w:szCs w:val="24"/>
          <w:lang w:val="lt-LT" w:eastAsia="lt-LT"/>
        </w:rPr>
      </w:pPr>
      <w:r w:rsidRPr="00AA1397">
        <w:rPr>
          <w:rFonts w:ascii="Times New Roman" w:hAnsi="Times New Roman" w:cs="Times New Roman"/>
          <w:b/>
          <w:bCs/>
          <w:spacing w:val="-3"/>
          <w:sz w:val="24"/>
          <w:szCs w:val="24"/>
          <w:lang w:val="lt-LT" w:eastAsia="lt-LT"/>
        </w:rPr>
        <w:t>X SKYRIUS</w:t>
      </w:r>
    </w:p>
    <w:p w14:paraId="41C920AC" w14:textId="2B29C0F3" w:rsidR="007629E9" w:rsidRPr="00AA1397" w:rsidRDefault="00106120" w:rsidP="00106120">
      <w:pPr>
        <w:pStyle w:val="ListParagraph"/>
        <w:widowControl/>
        <w:tabs>
          <w:tab w:val="left" w:pos="426"/>
          <w:tab w:val="left" w:pos="1134"/>
        </w:tabs>
        <w:autoSpaceDE/>
        <w:autoSpaceDN/>
        <w:ind w:left="0"/>
        <w:jc w:val="center"/>
        <w:rPr>
          <w:rFonts w:ascii="Times New Roman" w:hAnsi="Times New Roman" w:cs="Times New Roman"/>
          <w:b/>
          <w:bCs/>
          <w:spacing w:val="-3"/>
          <w:sz w:val="24"/>
          <w:szCs w:val="24"/>
          <w:lang w:val="lt-LT" w:eastAsia="lt-LT"/>
        </w:rPr>
      </w:pPr>
      <w:r w:rsidRPr="00AA1397">
        <w:rPr>
          <w:rFonts w:ascii="Times New Roman" w:hAnsi="Times New Roman" w:cs="Times New Roman"/>
          <w:b/>
          <w:bCs/>
          <w:spacing w:val="-3"/>
          <w:sz w:val="24"/>
          <w:szCs w:val="24"/>
          <w:lang w:val="lt-LT" w:eastAsia="lt-LT"/>
        </w:rPr>
        <w:t>ŠALIŲ REKVIZITAI</w:t>
      </w:r>
    </w:p>
    <w:p w14:paraId="7C7EC537" w14:textId="77777777" w:rsidR="00690D2E" w:rsidRPr="00AA1397" w:rsidRDefault="00690D2E" w:rsidP="00C21A76">
      <w:pPr>
        <w:pStyle w:val="ListParagraph"/>
        <w:widowControl/>
        <w:tabs>
          <w:tab w:val="left" w:pos="426"/>
          <w:tab w:val="left" w:pos="1134"/>
        </w:tabs>
        <w:autoSpaceDE/>
        <w:autoSpaceDN/>
        <w:ind w:left="0"/>
        <w:jc w:val="both"/>
        <w:rPr>
          <w:rFonts w:ascii="Times New Roman" w:hAnsi="Times New Roman" w:cs="Times New Roman"/>
          <w:spacing w:val="-3"/>
          <w:sz w:val="24"/>
          <w:szCs w:val="24"/>
          <w:lang w:val="lt-LT" w:eastAsia="lt-LT"/>
        </w:rPr>
      </w:pPr>
    </w:p>
    <w:tbl>
      <w:tblPr>
        <w:tblW w:w="9873" w:type="dxa"/>
        <w:tblLayout w:type="fixed"/>
        <w:tblLook w:val="04A0" w:firstRow="1" w:lastRow="0" w:firstColumn="1" w:lastColumn="0" w:noHBand="0" w:noVBand="1"/>
      </w:tblPr>
      <w:tblGrid>
        <w:gridCol w:w="4678"/>
        <w:gridCol w:w="5195"/>
      </w:tblGrid>
      <w:tr w:rsidR="007629E9" w:rsidRPr="00AA1397" w14:paraId="0003FFAC" w14:textId="77777777" w:rsidTr="007E06D2">
        <w:trPr>
          <w:trHeight w:val="3275"/>
        </w:trPr>
        <w:tc>
          <w:tcPr>
            <w:tcW w:w="4678" w:type="dxa"/>
            <w:hideMark/>
          </w:tcPr>
          <w:p w14:paraId="1CBBEB3D" w14:textId="77777777" w:rsidR="007629E9" w:rsidRPr="00AA1397" w:rsidRDefault="007629E9" w:rsidP="00C21A76">
            <w:pPr>
              <w:widowControl/>
              <w:autoSpaceDE/>
              <w:autoSpaceDN/>
              <w:adjustRightInd/>
              <w:rPr>
                <w:rFonts w:ascii="Times New Roman" w:hAnsi="Times New Roman" w:cs="Times New Roman"/>
                <w:b/>
                <w:sz w:val="24"/>
                <w:szCs w:val="24"/>
                <w:lang w:val="lt-LT"/>
              </w:rPr>
            </w:pPr>
            <w:r w:rsidRPr="00AA1397">
              <w:rPr>
                <w:rFonts w:ascii="Times New Roman" w:hAnsi="Times New Roman" w:cs="Times New Roman"/>
                <w:b/>
                <w:sz w:val="24"/>
                <w:szCs w:val="24"/>
                <w:lang w:val="lt-LT"/>
              </w:rPr>
              <w:t xml:space="preserve">PARDAVĖJAS </w:t>
            </w:r>
          </w:p>
          <w:p w14:paraId="1178152B" w14:textId="77777777" w:rsidR="00C21A76" w:rsidRPr="00AA1397" w:rsidRDefault="00C21A76" w:rsidP="00C21A76">
            <w:pPr>
              <w:jc w:val="both"/>
              <w:rPr>
                <w:rFonts w:ascii="Times New Roman" w:hAnsi="Times New Roman" w:cs="Times New Roman"/>
                <w:sz w:val="24"/>
                <w:szCs w:val="24"/>
                <w:lang w:val="lt-LT"/>
              </w:rPr>
            </w:pPr>
          </w:p>
          <w:p w14:paraId="275BB00A" w14:textId="77777777" w:rsidR="00A86E9D" w:rsidRPr="00AA1397" w:rsidRDefault="00A86E9D" w:rsidP="00C21A76">
            <w:pPr>
              <w:jc w:val="both"/>
              <w:rPr>
                <w:rFonts w:ascii="Times New Roman" w:hAnsi="Times New Roman" w:cs="Times New Roman"/>
                <w:sz w:val="24"/>
                <w:szCs w:val="24"/>
                <w:lang w:val="lt-LT"/>
              </w:rPr>
            </w:pPr>
          </w:p>
          <w:p w14:paraId="734B543F" w14:textId="77777777" w:rsidR="00A86E9D" w:rsidRPr="00AA1397" w:rsidRDefault="00A86E9D" w:rsidP="00C21A76">
            <w:pPr>
              <w:jc w:val="both"/>
              <w:rPr>
                <w:rFonts w:ascii="Times New Roman" w:hAnsi="Times New Roman" w:cs="Times New Roman"/>
                <w:sz w:val="24"/>
                <w:szCs w:val="24"/>
                <w:lang w:val="lt-LT"/>
              </w:rPr>
            </w:pPr>
          </w:p>
          <w:p w14:paraId="1354C57E" w14:textId="77777777" w:rsidR="00A86E9D" w:rsidRPr="00AA1397" w:rsidRDefault="00A86E9D" w:rsidP="00C21A76">
            <w:pPr>
              <w:jc w:val="both"/>
              <w:rPr>
                <w:rFonts w:ascii="Times New Roman" w:hAnsi="Times New Roman" w:cs="Times New Roman"/>
                <w:sz w:val="24"/>
                <w:szCs w:val="24"/>
                <w:lang w:val="lt-LT"/>
              </w:rPr>
            </w:pPr>
          </w:p>
          <w:p w14:paraId="63655A27" w14:textId="77777777" w:rsidR="00A86E9D" w:rsidRPr="00AA1397" w:rsidRDefault="00A86E9D" w:rsidP="00C21A76">
            <w:pPr>
              <w:jc w:val="both"/>
              <w:rPr>
                <w:rFonts w:ascii="Times New Roman" w:hAnsi="Times New Roman" w:cs="Times New Roman"/>
                <w:sz w:val="24"/>
                <w:szCs w:val="24"/>
                <w:lang w:val="lt-LT"/>
              </w:rPr>
            </w:pPr>
          </w:p>
          <w:p w14:paraId="3F2925C8" w14:textId="77777777" w:rsidR="00A86E9D" w:rsidRPr="00AA1397" w:rsidRDefault="00A86E9D" w:rsidP="00C21A76">
            <w:pPr>
              <w:jc w:val="both"/>
              <w:rPr>
                <w:rFonts w:ascii="Times New Roman" w:hAnsi="Times New Roman" w:cs="Times New Roman"/>
                <w:sz w:val="24"/>
                <w:szCs w:val="24"/>
                <w:lang w:val="lt-LT"/>
              </w:rPr>
            </w:pPr>
          </w:p>
          <w:p w14:paraId="670ED597" w14:textId="77777777" w:rsidR="00A86E9D" w:rsidRPr="00AA1397" w:rsidRDefault="00A86E9D" w:rsidP="00C21A76">
            <w:pPr>
              <w:jc w:val="both"/>
              <w:rPr>
                <w:rFonts w:ascii="Times New Roman" w:hAnsi="Times New Roman" w:cs="Times New Roman"/>
                <w:sz w:val="24"/>
                <w:szCs w:val="24"/>
                <w:lang w:val="lt-LT"/>
              </w:rPr>
            </w:pPr>
          </w:p>
          <w:p w14:paraId="09962D95" w14:textId="77777777" w:rsidR="00A86E9D" w:rsidRPr="00AA1397" w:rsidRDefault="00A86E9D" w:rsidP="00C21A76">
            <w:pPr>
              <w:jc w:val="both"/>
              <w:rPr>
                <w:rFonts w:ascii="Times New Roman" w:hAnsi="Times New Roman" w:cs="Times New Roman"/>
                <w:sz w:val="24"/>
                <w:szCs w:val="24"/>
                <w:lang w:val="lt-LT"/>
              </w:rPr>
            </w:pPr>
          </w:p>
          <w:p w14:paraId="23350A0B" w14:textId="77777777" w:rsidR="00A86E9D" w:rsidRPr="00AA1397" w:rsidRDefault="00A86E9D" w:rsidP="00C21A76">
            <w:pPr>
              <w:jc w:val="both"/>
              <w:rPr>
                <w:rFonts w:ascii="Times New Roman" w:hAnsi="Times New Roman" w:cs="Times New Roman"/>
                <w:sz w:val="24"/>
                <w:szCs w:val="24"/>
                <w:lang w:val="lt-LT"/>
              </w:rPr>
            </w:pPr>
          </w:p>
          <w:p w14:paraId="55BCE9AB" w14:textId="77777777" w:rsidR="00A86E9D" w:rsidRPr="00AA1397" w:rsidRDefault="00A86E9D" w:rsidP="00C21A76">
            <w:pPr>
              <w:jc w:val="both"/>
              <w:rPr>
                <w:rFonts w:ascii="Times New Roman" w:hAnsi="Times New Roman" w:cs="Times New Roman"/>
                <w:sz w:val="24"/>
                <w:szCs w:val="24"/>
                <w:lang w:val="lt-LT"/>
              </w:rPr>
            </w:pPr>
          </w:p>
          <w:p w14:paraId="4FF22419" w14:textId="77777777" w:rsidR="00A86E9D" w:rsidRPr="00AA1397" w:rsidRDefault="00A86E9D" w:rsidP="00C21A76">
            <w:pPr>
              <w:jc w:val="both"/>
              <w:rPr>
                <w:rFonts w:ascii="Times New Roman" w:hAnsi="Times New Roman" w:cs="Times New Roman"/>
                <w:sz w:val="24"/>
                <w:szCs w:val="24"/>
                <w:lang w:val="lt-LT"/>
              </w:rPr>
            </w:pPr>
          </w:p>
          <w:p w14:paraId="4BFE10F8" w14:textId="77777777" w:rsidR="00A86E9D" w:rsidRPr="00AA1397" w:rsidRDefault="00A86E9D" w:rsidP="00C21A76">
            <w:pPr>
              <w:jc w:val="both"/>
              <w:rPr>
                <w:rFonts w:ascii="Times New Roman" w:hAnsi="Times New Roman" w:cs="Times New Roman"/>
                <w:sz w:val="24"/>
                <w:szCs w:val="24"/>
                <w:lang w:val="lt-LT"/>
              </w:rPr>
            </w:pPr>
          </w:p>
          <w:p w14:paraId="3046115F" w14:textId="78F1DEDC" w:rsidR="007629E9" w:rsidRPr="00AA1397" w:rsidRDefault="007629E9" w:rsidP="00C21A76">
            <w:pPr>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_____________________________</w:t>
            </w:r>
          </w:p>
          <w:p w14:paraId="0B153711" w14:textId="77777777" w:rsidR="007629E9" w:rsidRPr="00AA1397" w:rsidRDefault="007629E9" w:rsidP="00C21A76">
            <w:pPr>
              <w:widowControl/>
              <w:autoSpaceDE/>
              <w:autoSpaceDN/>
              <w:adjustRightInd/>
              <w:rPr>
                <w:rFonts w:ascii="Times New Roman" w:hAnsi="Times New Roman" w:cs="Times New Roman"/>
                <w:sz w:val="24"/>
                <w:szCs w:val="24"/>
                <w:lang w:val="lt-LT"/>
              </w:rPr>
            </w:pPr>
            <w:r w:rsidRPr="00AA1397">
              <w:rPr>
                <w:rFonts w:ascii="Times New Roman" w:hAnsi="Times New Roman" w:cs="Times New Roman"/>
                <w:sz w:val="24"/>
                <w:szCs w:val="24"/>
                <w:lang w:val="lt-LT"/>
              </w:rPr>
              <w:t>A.V.</w:t>
            </w:r>
          </w:p>
          <w:p w14:paraId="47EE3A94" w14:textId="77777777" w:rsidR="007629E9" w:rsidRPr="00AA1397" w:rsidRDefault="007629E9" w:rsidP="00C21A76">
            <w:pPr>
              <w:widowControl/>
              <w:autoSpaceDE/>
              <w:autoSpaceDN/>
              <w:adjustRightInd/>
              <w:rPr>
                <w:rFonts w:ascii="Times New Roman" w:hAnsi="Times New Roman" w:cs="Times New Roman"/>
                <w:sz w:val="24"/>
                <w:szCs w:val="24"/>
                <w:lang w:val="lt-LT"/>
              </w:rPr>
            </w:pPr>
          </w:p>
        </w:tc>
        <w:tc>
          <w:tcPr>
            <w:tcW w:w="5195" w:type="dxa"/>
            <w:hideMark/>
          </w:tcPr>
          <w:p w14:paraId="194A0A79" w14:textId="77777777" w:rsidR="007629E9" w:rsidRPr="00AA1397" w:rsidRDefault="007629E9" w:rsidP="00C21A76">
            <w:pPr>
              <w:widowControl/>
              <w:autoSpaceDE/>
              <w:autoSpaceDN/>
              <w:adjustRightInd/>
              <w:rPr>
                <w:rFonts w:ascii="Times New Roman" w:hAnsi="Times New Roman" w:cs="Times New Roman"/>
                <w:b/>
                <w:bCs/>
                <w:sz w:val="24"/>
                <w:szCs w:val="24"/>
                <w:lang w:val="lt-LT"/>
              </w:rPr>
            </w:pPr>
            <w:r w:rsidRPr="00AA1397">
              <w:rPr>
                <w:rFonts w:ascii="Times New Roman" w:hAnsi="Times New Roman" w:cs="Times New Roman"/>
                <w:b/>
                <w:bCs/>
                <w:sz w:val="24"/>
                <w:szCs w:val="24"/>
                <w:lang w:val="lt-LT"/>
              </w:rPr>
              <w:t xml:space="preserve">PIRKĖJAS </w:t>
            </w:r>
          </w:p>
          <w:p w14:paraId="48807B1B" w14:textId="77777777" w:rsidR="007629E9" w:rsidRPr="00AA1397" w:rsidRDefault="007629E9" w:rsidP="00C21A76">
            <w:pPr>
              <w:widowControl/>
              <w:autoSpaceDE/>
              <w:autoSpaceDN/>
              <w:adjustRightInd/>
              <w:rPr>
                <w:rFonts w:ascii="Times New Roman" w:hAnsi="Times New Roman" w:cs="Times New Roman"/>
                <w:b/>
                <w:bCs/>
                <w:sz w:val="24"/>
                <w:szCs w:val="24"/>
                <w:lang w:val="lt-LT"/>
              </w:rPr>
            </w:pPr>
            <w:r w:rsidRPr="00AA1397">
              <w:rPr>
                <w:rFonts w:ascii="Times New Roman" w:hAnsi="Times New Roman" w:cs="Times New Roman"/>
                <w:b/>
                <w:bCs/>
                <w:sz w:val="24"/>
                <w:szCs w:val="24"/>
                <w:lang w:val="lt-LT"/>
              </w:rPr>
              <w:t>VšĮ Nacionalinis kraujo centras</w:t>
            </w:r>
          </w:p>
          <w:p w14:paraId="03FF88AA" w14:textId="4B0C15FA" w:rsidR="007629E9" w:rsidRPr="00AA1397" w:rsidRDefault="007629E9" w:rsidP="00C21A76">
            <w:pPr>
              <w:widowControl/>
              <w:autoSpaceDE/>
              <w:autoSpaceDN/>
              <w:adjustRightInd/>
              <w:rPr>
                <w:rFonts w:ascii="Times New Roman" w:hAnsi="Times New Roman" w:cs="Times New Roman"/>
                <w:sz w:val="24"/>
                <w:szCs w:val="24"/>
                <w:lang w:val="lt-LT"/>
              </w:rPr>
            </w:pPr>
            <w:r w:rsidRPr="00AA1397">
              <w:rPr>
                <w:rFonts w:ascii="Times New Roman" w:hAnsi="Times New Roman" w:cs="Times New Roman"/>
                <w:sz w:val="24"/>
                <w:szCs w:val="24"/>
                <w:lang w:val="lt-LT"/>
              </w:rPr>
              <w:t>Į</w:t>
            </w:r>
            <w:r w:rsidR="007E06D2" w:rsidRPr="00AA1397">
              <w:rPr>
                <w:rFonts w:ascii="Times New Roman" w:hAnsi="Times New Roman" w:cs="Times New Roman"/>
                <w:sz w:val="24"/>
                <w:szCs w:val="24"/>
                <w:lang w:val="lt-LT"/>
              </w:rPr>
              <w:t>staigos</w:t>
            </w:r>
            <w:r w:rsidRPr="00AA1397">
              <w:rPr>
                <w:rFonts w:ascii="Times New Roman" w:hAnsi="Times New Roman" w:cs="Times New Roman"/>
                <w:sz w:val="24"/>
                <w:szCs w:val="24"/>
                <w:lang w:val="lt-LT"/>
              </w:rPr>
              <w:t xml:space="preserve"> kodas 126413338</w:t>
            </w:r>
          </w:p>
          <w:p w14:paraId="3167EC15" w14:textId="06CFD800" w:rsidR="003674A8" w:rsidRPr="00AA1397" w:rsidRDefault="003674A8" w:rsidP="00C21A76">
            <w:pPr>
              <w:widowControl/>
              <w:autoSpaceDE/>
              <w:autoSpaceDN/>
              <w:adjustRightInd/>
              <w:rPr>
                <w:rFonts w:ascii="Times New Roman" w:hAnsi="Times New Roman" w:cs="Times New Roman"/>
                <w:sz w:val="24"/>
                <w:szCs w:val="24"/>
                <w:lang w:val="lt-LT"/>
              </w:rPr>
            </w:pPr>
            <w:r w:rsidRPr="00AA1397">
              <w:rPr>
                <w:rFonts w:ascii="Times New Roman" w:hAnsi="Times New Roman" w:cs="Times New Roman"/>
                <w:sz w:val="24"/>
                <w:szCs w:val="24"/>
                <w:lang w:val="lt-LT"/>
              </w:rPr>
              <w:t>PVM mokėtojo kodas LT100001230518</w:t>
            </w:r>
          </w:p>
          <w:p w14:paraId="7D2A8AAA" w14:textId="2E8F3F86" w:rsidR="007629E9" w:rsidRPr="00AA1397" w:rsidRDefault="007629E9" w:rsidP="00C21A76">
            <w:pPr>
              <w:widowControl/>
              <w:autoSpaceDE/>
              <w:autoSpaceDN/>
              <w:adjustRightInd/>
              <w:rPr>
                <w:rFonts w:ascii="Times New Roman" w:hAnsi="Times New Roman" w:cs="Times New Roman"/>
                <w:sz w:val="24"/>
                <w:szCs w:val="24"/>
                <w:lang w:val="lt-LT"/>
              </w:rPr>
            </w:pPr>
            <w:r w:rsidRPr="00AA1397">
              <w:rPr>
                <w:rFonts w:ascii="Times New Roman" w:hAnsi="Times New Roman" w:cs="Times New Roman"/>
                <w:sz w:val="24"/>
                <w:szCs w:val="24"/>
                <w:lang w:val="lt-LT"/>
              </w:rPr>
              <w:t>Žolyno g. 34, LT-102</w:t>
            </w:r>
            <w:r w:rsidR="00A86E9D" w:rsidRPr="00AA1397">
              <w:rPr>
                <w:rFonts w:ascii="Times New Roman" w:hAnsi="Times New Roman" w:cs="Times New Roman"/>
                <w:sz w:val="24"/>
                <w:szCs w:val="24"/>
                <w:lang w:val="lt-LT"/>
              </w:rPr>
              <w:t>46</w:t>
            </w:r>
            <w:r w:rsidRPr="00AA1397">
              <w:rPr>
                <w:rFonts w:ascii="Times New Roman" w:hAnsi="Times New Roman" w:cs="Times New Roman"/>
                <w:sz w:val="24"/>
                <w:szCs w:val="24"/>
                <w:lang w:val="lt-LT"/>
              </w:rPr>
              <w:t xml:space="preserve"> Vilnius</w:t>
            </w:r>
          </w:p>
          <w:p w14:paraId="6416A2B4" w14:textId="30A48BC0" w:rsidR="007629E9" w:rsidRPr="00AA1397" w:rsidRDefault="007629E9" w:rsidP="00C21A76">
            <w:pPr>
              <w:widowControl/>
              <w:autoSpaceDE/>
              <w:autoSpaceDN/>
              <w:adjustRightInd/>
              <w:rPr>
                <w:rFonts w:ascii="Times New Roman" w:hAnsi="Times New Roman" w:cs="Times New Roman"/>
                <w:sz w:val="24"/>
                <w:szCs w:val="24"/>
                <w:lang w:val="lt-LT"/>
              </w:rPr>
            </w:pPr>
            <w:r w:rsidRPr="00AA1397">
              <w:rPr>
                <w:rFonts w:ascii="Times New Roman" w:hAnsi="Times New Roman" w:cs="Times New Roman"/>
                <w:sz w:val="24"/>
                <w:szCs w:val="24"/>
                <w:lang w:val="lt-LT"/>
              </w:rPr>
              <w:t xml:space="preserve">Tel. </w:t>
            </w:r>
            <w:hyperlink r:id="rId11" w:history="1">
              <w:r w:rsidR="00AA1397" w:rsidRPr="00AA1397">
                <w:rPr>
                  <w:rStyle w:val="Hyperlink"/>
                  <w:rFonts w:ascii="Times New Roman" w:hAnsi="Times New Roman" w:cs="Times New Roman"/>
                  <w:color w:val="auto"/>
                  <w:sz w:val="24"/>
                  <w:szCs w:val="24"/>
                  <w:u w:val="none"/>
                  <w:lang w:val="lt-LT"/>
                </w:rPr>
                <w:t>+370 699 27 212</w:t>
              </w:r>
            </w:hyperlink>
            <w:r w:rsidR="00AA1397" w:rsidRPr="00AA1397">
              <w:rPr>
                <w:rFonts w:ascii="Times New Roman" w:hAnsi="Times New Roman" w:cs="Times New Roman"/>
                <w:sz w:val="24"/>
                <w:szCs w:val="24"/>
                <w:lang w:val="lt-LT"/>
              </w:rPr>
              <w:t xml:space="preserve"> </w:t>
            </w:r>
          </w:p>
          <w:p w14:paraId="536CB279" w14:textId="77777777" w:rsidR="007629E9" w:rsidRPr="00AA1397" w:rsidRDefault="007629E9" w:rsidP="00C21A76">
            <w:pPr>
              <w:widowControl/>
              <w:autoSpaceDE/>
              <w:autoSpaceDN/>
              <w:adjustRightInd/>
              <w:rPr>
                <w:rFonts w:ascii="Times New Roman" w:hAnsi="Times New Roman" w:cs="Times New Roman"/>
                <w:sz w:val="24"/>
                <w:szCs w:val="24"/>
                <w:lang w:val="lt-LT"/>
              </w:rPr>
            </w:pPr>
            <w:r w:rsidRPr="00AA1397">
              <w:rPr>
                <w:rFonts w:ascii="Times New Roman" w:hAnsi="Times New Roman" w:cs="Times New Roman"/>
                <w:sz w:val="24"/>
                <w:szCs w:val="24"/>
                <w:lang w:val="lt-LT"/>
              </w:rPr>
              <w:t xml:space="preserve">El. p. </w:t>
            </w:r>
            <w:hyperlink r:id="rId12" w:history="1">
              <w:r w:rsidRPr="00AA1397">
                <w:rPr>
                  <w:rStyle w:val="Hyperlink"/>
                  <w:rFonts w:ascii="Times New Roman" w:hAnsi="Times New Roman" w:cs="Times New Roman"/>
                  <w:sz w:val="24"/>
                  <w:szCs w:val="24"/>
                  <w:lang w:val="lt-LT"/>
                </w:rPr>
                <w:t>nkcadministracija@kraujodonoryste.lt</w:t>
              </w:r>
            </w:hyperlink>
            <w:r w:rsidRPr="00AA1397">
              <w:rPr>
                <w:rFonts w:ascii="Times New Roman" w:hAnsi="Times New Roman" w:cs="Times New Roman"/>
                <w:sz w:val="24"/>
                <w:szCs w:val="24"/>
                <w:lang w:val="lt-LT"/>
              </w:rPr>
              <w:t xml:space="preserve"> </w:t>
            </w:r>
          </w:p>
          <w:p w14:paraId="0C07B90E" w14:textId="77777777" w:rsidR="007629E9" w:rsidRPr="00AA1397" w:rsidRDefault="007629E9" w:rsidP="00C21A76">
            <w:pPr>
              <w:widowControl/>
              <w:autoSpaceDE/>
              <w:autoSpaceDN/>
              <w:adjustRightInd/>
              <w:rPr>
                <w:rFonts w:ascii="Times New Roman" w:hAnsi="Times New Roman" w:cs="Times New Roman"/>
                <w:sz w:val="24"/>
                <w:szCs w:val="24"/>
                <w:lang w:val="lt-LT"/>
              </w:rPr>
            </w:pPr>
            <w:r w:rsidRPr="00AA1397">
              <w:rPr>
                <w:rFonts w:ascii="Times New Roman" w:hAnsi="Times New Roman" w:cs="Times New Roman"/>
                <w:sz w:val="24"/>
                <w:szCs w:val="24"/>
                <w:lang w:val="lt-LT"/>
              </w:rPr>
              <w:t>AB Swedbank, banko kodas 73000</w:t>
            </w:r>
          </w:p>
          <w:p w14:paraId="5121A3F2" w14:textId="64F50208" w:rsidR="007629E9" w:rsidRPr="00AA1397" w:rsidRDefault="00853FA8" w:rsidP="00C21A76">
            <w:pPr>
              <w:widowControl/>
              <w:autoSpaceDE/>
              <w:autoSpaceDN/>
              <w:adjustRightInd/>
              <w:rPr>
                <w:rFonts w:ascii="Times New Roman" w:hAnsi="Times New Roman" w:cs="Times New Roman"/>
                <w:sz w:val="24"/>
                <w:szCs w:val="24"/>
                <w:lang w:val="lt-LT"/>
              </w:rPr>
            </w:pPr>
            <w:r w:rsidRPr="00AA1397">
              <w:rPr>
                <w:rFonts w:ascii="Times New Roman" w:hAnsi="Times New Roman" w:cs="Times New Roman"/>
                <w:sz w:val="24"/>
                <w:szCs w:val="24"/>
                <w:lang w:val="lt-LT"/>
              </w:rPr>
              <w:t>A/s Nr. LT</w:t>
            </w:r>
            <w:r w:rsidR="00332CC5" w:rsidRPr="00AA1397">
              <w:rPr>
                <w:rFonts w:ascii="Times New Roman" w:hAnsi="Times New Roman" w:cs="Times New Roman"/>
                <w:sz w:val="24"/>
                <w:szCs w:val="24"/>
                <w:lang w:val="lt-LT"/>
              </w:rPr>
              <w:t>14 7300 0101 2048 6802</w:t>
            </w:r>
          </w:p>
          <w:p w14:paraId="17D0A758" w14:textId="77777777" w:rsidR="00FF3E48" w:rsidRPr="00AA1397" w:rsidRDefault="00FF3E48" w:rsidP="00C21A76">
            <w:pPr>
              <w:widowControl/>
              <w:autoSpaceDE/>
              <w:autoSpaceDN/>
              <w:adjustRightInd/>
              <w:rPr>
                <w:rFonts w:ascii="Times New Roman" w:hAnsi="Times New Roman" w:cs="Times New Roman"/>
                <w:sz w:val="24"/>
                <w:szCs w:val="24"/>
                <w:lang w:val="lt-LT"/>
              </w:rPr>
            </w:pPr>
          </w:p>
          <w:p w14:paraId="21D14309" w14:textId="68F590A9" w:rsidR="00FF3E48" w:rsidRPr="00AA1397" w:rsidRDefault="008576AB" w:rsidP="00C21A76">
            <w:pPr>
              <w:widowControl/>
              <w:autoSpaceDE/>
              <w:autoSpaceDN/>
              <w:adjustRightInd/>
              <w:rPr>
                <w:rFonts w:ascii="Times New Roman" w:hAnsi="Times New Roman" w:cs="Times New Roman"/>
                <w:sz w:val="24"/>
                <w:szCs w:val="24"/>
                <w:lang w:val="lt-LT"/>
              </w:rPr>
            </w:pPr>
            <w:r w:rsidRPr="00AA1397">
              <w:rPr>
                <w:rFonts w:ascii="Times New Roman" w:hAnsi="Times New Roman" w:cs="Times New Roman"/>
                <w:sz w:val="24"/>
                <w:szCs w:val="24"/>
                <w:lang w:val="lt-LT"/>
              </w:rPr>
              <w:t>Direktorius</w:t>
            </w:r>
          </w:p>
          <w:p w14:paraId="49863886" w14:textId="38EC2C89" w:rsidR="008576AB" w:rsidRPr="00AA1397" w:rsidRDefault="008576AB" w:rsidP="00C21A76">
            <w:pPr>
              <w:widowControl/>
              <w:autoSpaceDE/>
              <w:autoSpaceDN/>
              <w:adjustRightInd/>
              <w:rPr>
                <w:rFonts w:ascii="Times New Roman" w:hAnsi="Times New Roman" w:cs="Times New Roman"/>
                <w:sz w:val="24"/>
                <w:szCs w:val="24"/>
                <w:lang w:val="lt-LT"/>
              </w:rPr>
            </w:pPr>
            <w:r w:rsidRPr="00AA1397">
              <w:rPr>
                <w:rFonts w:ascii="Times New Roman" w:hAnsi="Times New Roman" w:cs="Times New Roman"/>
                <w:sz w:val="24"/>
                <w:szCs w:val="24"/>
                <w:lang w:val="lt-LT"/>
              </w:rPr>
              <w:t>Daumantas Gutauskas</w:t>
            </w:r>
          </w:p>
          <w:p w14:paraId="277F8A19" w14:textId="77777777" w:rsidR="00C21A76" w:rsidRPr="00AA1397" w:rsidRDefault="00C21A76" w:rsidP="00C21A76">
            <w:pPr>
              <w:jc w:val="both"/>
              <w:rPr>
                <w:rFonts w:ascii="Times New Roman" w:hAnsi="Times New Roman" w:cs="Times New Roman"/>
                <w:sz w:val="24"/>
                <w:szCs w:val="24"/>
                <w:lang w:val="lt-LT"/>
              </w:rPr>
            </w:pPr>
          </w:p>
          <w:p w14:paraId="49836DD2" w14:textId="7484D8D6" w:rsidR="007629E9" w:rsidRPr="00AA1397" w:rsidRDefault="007629E9" w:rsidP="00C21A76">
            <w:pPr>
              <w:jc w:val="both"/>
              <w:rPr>
                <w:rFonts w:ascii="Times New Roman" w:hAnsi="Times New Roman" w:cs="Times New Roman"/>
                <w:sz w:val="24"/>
                <w:szCs w:val="24"/>
                <w:lang w:val="lt-LT"/>
              </w:rPr>
            </w:pPr>
            <w:r w:rsidRPr="00AA1397">
              <w:rPr>
                <w:rFonts w:ascii="Times New Roman" w:hAnsi="Times New Roman" w:cs="Times New Roman"/>
                <w:sz w:val="24"/>
                <w:szCs w:val="24"/>
                <w:lang w:val="lt-LT"/>
              </w:rPr>
              <w:t>_____________________________</w:t>
            </w:r>
          </w:p>
          <w:p w14:paraId="5218E0F0" w14:textId="77777777" w:rsidR="007629E9" w:rsidRPr="00AA1397" w:rsidRDefault="007629E9" w:rsidP="00C21A76">
            <w:pPr>
              <w:widowControl/>
              <w:autoSpaceDE/>
              <w:autoSpaceDN/>
              <w:adjustRightInd/>
              <w:rPr>
                <w:rFonts w:ascii="Times New Roman" w:hAnsi="Times New Roman" w:cs="Times New Roman"/>
                <w:sz w:val="24"/>
                <w:szCs w:val="24"/>
                <w:lang w:val="lt-LT"/>
              </w:rPr>
            </w:pPr>
            <w:r w:rsidRPr="00AA1397">
              <w:rPr>
                <w:rFonts w:ascii="Times New Roman" w:hAnsi="Times New Roman" w:cs="Times New Roman"/>
                <w:sz w:val="24"/>
                <w:szCs w:val="24"/>
                <w:lang w:val="lt-LT"/>
              </w:rPr>
              <w:t>A.V.</w:t>
            </w:r>
          </w:p>
          <w:p w14:paraId="1F7A3440" w14:textId="77777777" w:rsidR="007629E9" w:rsidRPr="00AA1397" w:rsidRDefault="007629E9" w:rsidP="00C21A76">
            <w:pPr>
              <w:widowControl/>
              <w:autoSpaceDE/>
              <w:autoSpaceDN/>
              <w:adjustRightInd/>
              <w:rPr>
                <w:rFonts w:ascii="Times New Roman" w:hAnsi="Times New Roman" w:cs="Times New Roman"/>
                <w:sz w:val="24"/>
                <w:szCs w:val="24"/>
                <w:lang w:val="lt-LT"/>
              </w:rPr>
            </w:pPr>
          </w:p>
          <w:p w14:paraId="2E3345A8" w14:textId="77777777" w:rsidR="007629E9" w:rsidRPr="00AA1397" w:rsidRDefault="007629E9" w:rsidP="00C21A76">
            <w:pPr>
              <w:widowControl/>
              <w:autoSpaceDE/>
              <w:autoSpaceDN/>
              <w:adjustRightInd/>
              <w:rPr>
                <w:rFonts w:ascii="Times New Roman" w:hAnsi="Times New Roman" w:cs="Times New Roman"/>
                <w:sz w:val="24"/>
                <w:szCs w:val="24"/>
                <w:lang w:val="lt-LT"/>
              </w:rPr>
            </w:pPr>
          </w:p>
        </w:tc>
      </w:tr>
    </w:tbl>
    <w:p w14:paraId="7F1365FC" w14:textId="77777777" w:rsidR="008750EF" w:rsidRPr="00AA1397" w:rsidRDefault="008750EF" w:rsidP="00545EDC">
      <w:pPr>
        <w:tabs>
          <w:tab w:val="left" w:pos="1134"/>
        </w:tabs>
        <w:ind w:firstLine="7655"/>
        <w:rPr>
          <w:rFonts w:ascii="Times New Roman" w:hAnsi="Times New Roman" w:cs="Times New Roman"/>
          <w:sz w:val="24"/>
          <w:szCs w:val="24"/>
          <w:lang w:val="lt-LT"/>
        </w:rPr>
      </w:pPr>
    </w:p>
    <w:p w14:paraId="768A3DEF" w14:textId="77777777" w:rsidR="00332CC5" w:rsidRPr="00AA1397" w:rsidRDefault="00332CC5" w:rsidP="00545EDC">
      <w:pPr>
        <w:tabs>
          <w:tab w:val="left" w:pos="1134"/>
        </w:tabs>
        <w:ind w:firstLine="7655"/>
        <w:rPr>
          <w:rFonts w:ascii="Times New Roman" w:hAnsi="Times New Roman" w:cs="Times New Roman"/>
          <w:sz w:val="24"/>
          <w:szCs w:val="24"/>
          <w:lang w:val="lt-LT"/>
        </w:rPr>
      </w:pPr>
    </w:p>
    <w:p w14:paraId="77890B86" w14:textId="7693D510" w:rsidR="003254DF" w:rsidRPr="00AA1397" w:rsidRDefault="003254DF">
      <w:pPr>
        <w:widowControl/>
        <w:autoSpaceDE/>
        <w:autoSpaceDN/>
        <w:adjustRightInd/>
        <w:spacing w:after="160" w:line="259" w:lineRule="auto"/>
        <w:rPr>
          <w:rFonts w:ascii="Times New Roman" w:hAnsi="Times New Roman" w:cs="Times New Roman"/>
          <w:sz w:val="24"/>
          <w:szCs w:val="24"/>
          <w:lang w:val="lt-LT"/>
        </w:rPr>
        <w:sectPr w:rsidR="003254DF" w:rsidRPr="00AA1397" w:rsidSect="005E52CF">
          <w:headerReference w:type="default" r:id="rId13"/>
          <w:footerReference w:type="default" r:id="rId14"/>
          <w:pgSz w:w="11906" w:h="16838"/>
          <w:pgMar w:top="1135" w:right="709" w:bottom="568" w:left="1701" w:header="567" w:footer="567" w:gutter="0"/>
          <w:pgNumType w:start="1"/>
          <w:cols w:space="1296"/>
          <w:docGrid w:linePitch="360"/>
        </w:sectPr>
      </w:pPr>
    </w:p>
    <w:p w14:paraId="0C0922B6" w14:textId="2495A9B2" w:rsidR="004E51FF" w:rsidRPr="00AA1397" w:rsidRDefault="00C06891" w:rsidP="004E51FF">
      <w:pPr>
        <w:ind w:right="-1"/>
        <w:jc w:val="right"/>
        <w:rPr>
          <w:rFonts w:ascii="Times New Roman" w:hAnsi="Times New Roman" w:cs="Times New Roman"/>
          <w:sz w:val="24"/>
          <w:szCs w:val="24"/>
          <w:lang w:val="lt-LT"/>
        </w:rPr>
      </w:pPr>
      <w:r w:rsidRPr="00AA1397">
        <w:rPr>
          <w:rFonts w:ascii="Times New Roman" w:hAnsi="Times New Roman" w:cs="Times New Roman"/>
          <w:sz w:val="24"/>
          <w:szCs w:val="24"/>
          <w:lang w:val="lt-LT"/>
        </w:rPr>
        <w:t>202</w:t>
      </w:r>
      <w:r w:rsidR="00332CC5" w:rsidRPr="00AA1397">
        <w:rPr>
          <w:rFonts w:ascii="Times New Roman" w:hAnsi="Times New Roman" w:cs="Times New Roman"/>
          <w:sz w:val="24"/>
          <w:szCs w:val="24"/>
          <w:lang w:val="lt-LT"/>
        </w:rPr>
        <w:t>6</w:t>
      </w:r>
      <w:r w:rsidRPr="00AA1397">
        <w:rPr>
          <w:rFonts w:ascii="Times New Roman" w:hAnsi="Times New Roman" w:cs="Times New Roman"/>
          <w:sz w:val="24"/>
          <w:szCs w:val="24"/>
          <w:lang w:val="lt-LT"/>
        </w:rPr>
        <w:t xml:space="preserve"> m. </w:t>
      </w:r>
      <w:r w:rsidR="00511387" w:rsidRPr="00AA1397">
        <w:rPr>
          <w:rFonts w:ascii="Times New Roman" w:hAnsi="Times New Roman" w:cs="Times New Roman"/>
          <w:sz w:val="24"/>
          <w:szCs w:val="24"/>
          <w:lang w:val="lt-LT"/>
        </w:rPr>
        <w:t>_______</w:t>
      </w:r>
      <w:r w:rsidRPr="00AA1397">
        <w:rPr>
          <w:rFonts w:ascii="Times New Roman" w:hAnsi="Times New Roman" w:cs="Times New Roman"/>
          <w:sz w:val="24"/>
          <w:szCs w:val="24"/>
          <w:lang w:val="lt-LT"/>
        </w:rPr>
        <w:t xml:space="preserve"> mėn. </w:t>
      </w:r>
      <w:r w:rsidR="00511387" w:rsidRPr="00AA1397">
        <w:rPr>
          <w:rFonts w:ascii="Times New Roman" w:hAnsi="Times New Roman" w:cs="Times New Roman"/>
          <w:sz w:val="24"/>
          <w:szCs w:val="24"/>
          <w:lang w:val="lt-LT"/>
        </w:rPr>
        <w:t>__</w:t>
      </w:r>
      <w:r w:rsidRPr="00AA1397">
        <w:rPr>
          <w:rFonts w:ascii="Times New Roman" w:hAnsi="Times New Roman" w:cs="Times New Roman"/>
          <w:sz w:val="24"/>
          <w:szCs w:val="24"/>
          <w:lang w:val="lt-LT"/>
        </w:rPr>
        <w:t xml:space="preserve"> d.  </w:t>
      </w:r>
      <w:r w:rsidR="004E51FF" w:rsidRPr="00AA1397">
        <w:rPr>
          <w:rFonts w:ascii="Times New Roman" w:hAnsi="Times New Roman" w:cs="Times New Roman"/>
          <w:sz w:val="24"/>
          <w:szCs w:val="24"/>
          <w:lang w:val="lt-LT"/>
        </w:rPr>
        <w:t>P</w:t>
      </w:r>
      <w:r w:rsidR="00D15CAC" w:rsidRPr="00AA1397">
        <w:rPr>
          <w:rFonts w:ascii="Times New Roman" w:hAnsi="Times New Roman" w:cs="Times New Roman"/>
          <w:sz w:val="24"/>
          <w:szCs w:val="24"/>
          <w:lang w:val="lt-LT"/>
        </w:rPr>
        <w:t>irkimo</w:t>
      </w:r>
      <w:r w:rsidR="00A0139D" w:rsidRPr="00AA1397">
        <w:rPr>
          <w:rFonts w:ascii="Times New Roman" w:hAnsi="Times New Roman" w:cs="Times New Roman"/>
          <w:sz w:val="24"/>
          <w:szCs w:val="24"/>
          <w:lang w:val="lt-LT"/>
        </w:rPr>
        <w:t xml:space="preserve"> </w:t>
      </w:r>
      <w:r w:rsidR="00D15CAC" w:rsidRPr="00AA1397">
        <w:rPr>
          <w:rFonts w:ascii="Times New Roman" w:hAnsi="Times New Roman" w:cs="Times New Roman"/>
          <w:sz w:val="24"/>
          <w:szCs w:val="24"/>
          <w:lang w:val="lt-LT"/>
        </w:rPr>
        <w:t>-</w:t>
      </w:r>
      <w:r w:rsidR="00A0139D" w:rsidRPr="00AA1397">
        <w:rPr>
          <w:rFonts w:ascii="Times New Roman" w:hAnsi="Times New Roman" w:cs="Times New Roman"/>
          <w:sz w:val="24"/>
          <w:szCs w:val="24"/>
          <w:lang w:val="lt-LT"/>
        </w:rPr>
        <w:t xml:space="preserve"> </w:t>
      </w:r>
      <w:r w:rsidR="00D15CAC" w:rsidRPr="00AA1397">
        <w:rPr>
          <w:rFonts w:ascii="Times New Roman" w:hAnsi="Times New Roman" w:cs="Times New Roman"/>
          <w:sz w:val="24"/>
          <w:szCs w:val="24"/>
          <w:lang w:val="lt-LT"/>
        </w:rPr>
        <w:t xml:space="preserve">pardavimo </w:t>
      </w:r>
      <w:r w:rsidR="004E51FF" w:rsidRPr="00AA1397">
        <w:rPr>
          <w:rFonts w:ascii="Times New Roman" w:hAnsi="Times New Roman" w:cs="Times New Roman"/>
          <w:sz w:val="24"/>
          <w:szCs w:val="24"/>
          <w:lang w:val="lt-LT"/>
        </w:rPr>
        <w:t>sutarties Nr._</w:t>
      </w:r>
      <w:r w:rsidR="00A0139D" w:rsidRPr="00AA1397">
        <w:rPr>
          <w:rFonts w:ascii="Times New Roman" w:hAnsi="Times New Roman" w:cs="Times New Roman"/>
          <w:sz w:val="24"/>
          <w:szCs w:val="24"/>
          <w:lang w:val="lt-LT"/>
        </w:rPr>
        <w:t>___</w:t>
      </w:r>
      <w:r w:rsidR="004E51FF" w:rsidRPr="00AA1397">
        <w:rPr>
          <w:rFonts w:ascii="Times New Roman" w:hAnsi="Times New Roman" w:cs="Times New Roman"/>
          <w:sz w:val="24"/>
          <w:szCs w:val="24"/>
          <w:lang w:val="lt-LT"/>
        </w:rPr>
        <w:t>_</w:t>
      </w:r>
      <w:r w:rsidR="007E06D2" w:rsidRPr="00AA1397">
        <w:rPr>
          <w:rFonts w:ascii="Times New Roman" w:hAnsi="Times New Roman" w:cs="Times New Roman"/>
          <w:sz w:val="24"/>
          <w:szCs w:val="24"/>
          <w:lang w:val="lt-LT"/>
        </w:rPr>
        <w:t>_</w:t>
      </w:r>
      <w:r w:rsidR="004E51FF" w:rsidRPr="00AA1397">
        <w:rPr>
          <w:rFonts w:ascii="Times New Roman" w:hAnsi="Times New Roman" w:cs="Times New Roman"/>
          <w:sz w:val="24"/>
          <w:szCs w:val="24"/>
          <w:lang w:val="lt-LT"/>
        </w:rPr>
        <w:t>_</w:t>
      </w:r>
    </w:p>
    <w:p w14:paraId="55856161" w14:textId="77777777" w:rsidR="004E51FF" w:rsidRPr="00AA1397" w:rsidRDefault="004E51FF" w:rsidP="004E51FF">
      <w:pPr>
        <w:tabs>
          <w:tab w:val="num" w:pos="1260"/>
        </w:tabs>
        <w:spacing w:line="360" w:lineRule="auto"/>
        <w:ind w:firstLine="900"/>
        <w:jc w:val="right"/>
        <w:rPr>
          <w:rFonts w:ascii="Times New Roman" w:hAnsi="Times New Roman" w:cs="Times New Roman"/>
          <w:sz w:val="24"/>
          <w:szCs w:val="24"/>
          <w:lang w:val="lt-LT"/>
        </w:rPr>
      </w:pPr>
      <w:r w:rsidRPr="00AA1397">
        <w:rPr>
          <w:rFonts w:ascii="Times New Roman" w:hAnsi="Times New Roman" w:cs="Times New Roman"/>
          <w:bCs/>
          <w:sz w:val="24"/>
          <w:szCs w:val="24"/>
          <w:lang w:val="lt-LT"/>
        </w:rPr>
        <w:t>1 priedas</w:t>
      </w:r>
    </w:p>
    <w:p w14:paraId="192EB807" w14:textId="77777777" w:rsidR="00545EDC" w:rsidRPr="00AA1397" w:rsidRDefault="00545EDC" w:rsidP="00545EDC">
      <w:pPr>
        <w:rPr>
          <w:rFonts w:ascii="Times New Roman" w:hAnsi="Times New Roman" w:cs="Times New Roman"/>
          <w:sz w:val="24"/>
          <w:szCs w:val="24"/>
          <w:lang w:val="lt-LT"/>
        </w:rPr>
      </w:pPr>
    </w:p>
    <w:p w14:paraId="3A05CCE0" w14:textId="2157FB19" w:rsidR="00A0139D" w:rsidRPr="00AA1397" w:rsidRDefault="00A0139D" w:rsidP="00C06891">
      <w:pPr>
        <w:pStyle w:val="ListParagraph"/>
        <w:numPr>
          <w:ilvl w:val="0"/>
          <w:numId w:val="41"/>
        </w:numPr>
        <w:tabs>
          <w:tab w:val="left" w:pos="993"/>
        </w:tabs>
        <w:ind w:right="-93"/>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PREKIŲ PAVADINIMAS, KIEKIS, KAINA</w:t>
      </w:r>
    </w:p>
    <w:p w14:paraId="02C90CAA" w14:textId="77777777" w:rsidR="00511387" w:rsidRPr="00AA1397" w:rsidRDefault="00511387" w:rsidP="00511387">
      <w:pPr>
        <w:tabs>
          <w:tab w:val="left" w:pos="993"/>
        </w:tabs>
        <w:ind w:right="-93"/>
        <w:jc w:val="center"/>
        <w:rPr>
          <w:rFonts w:ascii="Times New Roman" w:hAnsi="Times New Roman" w:cs="Times New Roman"/>
          <w:b/>
          <w:sz w:val="24"/>
          <w:szCs w:val="24"/>
          <w:lang w:val="lt-LT"/>
        </w:rPr>
      </w:pPr>
    </w:p>
    <w:tbl>
      <w:tblPr>
        <w:tblStyle w:val="TableNormal2"/>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4"/>
        <w:gridCol w:w="2582"/>
        <w:gridCol w:w="1134"/>
        <w:gridCol w:w="1665"/>
        <w:gridCol w:w="1787"/>
        <w:gridCol w:w="1786"/>
      </w:tblGrid>
      <w:tr w:rsidR="00511387" w:rsidRPr="00AA1397" w14:paraId="02294499" w14:textId="77777777" w:rsidTr="00ED70C7">
        <w:trPr>
          <w:trHeight w:val="309"/>
        </w:trPr>
        <w:tc>
          <w:tcPr>
            <w:tcW w:w="67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448D6124" w14:textId="77777777" w:rsidR="00511387" w:rsidRPr="00AA1397" w:rsidRDefault="00511387" w:rsidP="00ED70C7">
            <w:pPr>
              <w:spacing w:before="60" w:after="60"/>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Eil. Nr.</w:t>
            </w:r>
          </w:p>
        </w:tc>
        <w:tc>
          <w:tcPr>
            <w:tcW w:w="2582"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7ED48907" w14:textId="77777777" w:rsidR="00511387" w:rsidRPr="00AA1397" w:rsidRDefault="00511387" w:rsidP="00ED70C7">
            <w:pPr>
              <w:spacing w:before="60" w:after="60"/>
              <w:jc w:val="center"/>
              <w:rPr>
                <w:rFonts w:ascii="Times New Roman" w:hAnsi="Times New Roman" w:cs="Times New Roman"/>
                <w:b/>
                <w:iCs/>
                <w:sz w:val="24"/>
                <w:szCs w:val="24"/>
                <w:lang w:val="lt-LT"/>
              </w:rPr>
            </w:pPr>
            <w:r w:rsidRPr="00AA1397">
              <w:rPr>
                <w:rFonts w:ascii="Times New Roman" w:hAnsi="Times New Roman" w:cs="Times New Roman"/>
                <w:b/>
                <w:iCs/>
                <w:sz w:val="24"/>
                <w:szCs w:val="24"/>
                <w:lang w:val="lt-LT"/>
              </w:rPr>
              <w:t>Pirkimo objektas</w:t>
            </w:r>
          </w:p>
        </w:tc>
        <w:tc>
          <w:tcPr>
            <w:tcW w:w="1134"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3A99C169" w14:textId="77777777" w:rsidR="00511387" w:rsidRPr="00AA1397" w:rsidRDefault="00511387" w:rsidP="00ED70C7">
            <w:pPr>
              <w:spacing w:before="60" w:after="60"/>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Mato vienetas</w:t>
            </w:r>
          </w:p>
        </w:tc>
        <w:tc>
          <w:tcPr>
            <w:tcW w:w="1665"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379DBA54" w14:textId="77777777" w:rsidR="00511387" w:rsidRPr="00AA1397" w:rsidRDefault="00511387" w:rsidP="00ED70C7">
            <w:pPr>
              <w:spacing w:before="60" w:after="60"/>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Kiekis</w:t>
            </w:r>
          </w:p>
        </w:tc>
        <w:tc>
          <w:tcPr>
            <w:tcW w:w="1787" w:type="dxa"/>
            <w:tcBorders>
              <w:top w:val="single" w:sz="4" w:space="0" w:color="000000"/>
              <w:left w:val="single" w:sz="4" w:space="0" w:color="000000"/>
              <w:bottom w:val="single" w:sz="4" w:space="0" w:color="000000"/>
              <w:right w:val="single" w:sz="4" w:space="0" w:color="000000"/>
            </w:tcBorders>
            <w:shd w:val="clear" w:color="auto" w:fill="D9E2F3"/>
            <w:vAlign w:val="center"/>
            <w:hideMark/>
          </w:tcPr>
          <w:p w14:paraId="3901F28C" w14:textId="106070B4" w:rsidR="00511387" w:rsidRPr="00AA1397" w:rsidRDefault="00511387" w:rsidP="00ED70C7">
            <w:pPr>
              <w:spacing w:before="60" w:after="60"/>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Vieneto kaina, Eur be PVM</w:t>
            </w:r>
          </w:p>
        </w:tc>
        <w:tc>
          <w:tcPr>
            <w:tcW w:w="1786" w:type="dxa"/>
            <w:tcBorders>
              <w:top w:val="single" w:sz="4" w:space="0" w:color="000000"/>
              <w:left w:val="single" w:sz="4" w:space="0" w:color="000000"/>
              <w:bottom w:val="single" w:sz="4" w:space="0" w:color="000000"/>
              <w:right w:val="single" w:sz="4" w:space="0" w:color="000000"/>
            </w:tcBorders>
            <w:shd w:val="clear" w:color="auto" w:fill="D9E2F3"/>
            <w:hideMark/>
          </w:tcPr>
          <w:p w14:paraId="1AC2AA05" w14:textId="11915B18" w:rsidR="00511387" w:rsidRPr="00AA1397" w:rsidRDefault="00511387" w:rsidP="00ED70C7">
            <w:pPr>
              <w:spacing w:before="60" w:after="60"/>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Bendra kaina, Eur be PVM</w:t>
            </w:r>
          </w:p>
          <w:p w14:paraId="39014E65" w14:textId="77777777" w:rsidR="00511387" w:rsidRPr="00AA1397" w:rsidRDefault="00511387" w:rsidP="00ED70C7">
            <w:pPr>
              <w:spacing w:before="60" w:after="60"/>
              <w:jc w:val="center"/>
              <w:rPr>
                <w:rFonts w:ascii="Times New Roman" w:hAnsi="Times New Roman" w:cs="Times New Roman"/>
                <w:i/>
                <w:sz w:val="24"/>
                <w:szCs w:val="24"/>
                <w:lang w:val="lt-LT"/>
              </w:rPr>
            </w:pPr>
            <w:r w:rsidRPr="00AA1397">
              <w:rPr>
                <w:rFonts w:ascii="Times New Roman" w:hAnsi="Times New Roman" w:cs="Times New Roman"/>
                <w:i/>
                <w:sz w:val="24"/>
                <w:szCs w:val="24"/>
                <w:lang w:val="lt-LT"/>
              </w:rPr>
              <w:t>(3) x (4)</w:t>
            </w:r>
          </w:p>
        </w:tc>
      </w:tr>
      <w:tr w:rsidR="00511387" w:rsidRPr="00AA1397" w14:paraId="2CDFFC5D" w14:textId="77777777" w:rsidTr="00ED70C7">
        <w:trPr>
          <w:trHeight w:val="296"/>
        </w:trPr>
        <w:tc>
          <w:tcPr>
            <w:tcW w:w="674" w:type="dxa"/>
            <w:tcBorders>
              <w:top w:val="single" w:sz="4" w:space="0" w:color="000000"/>
              <w:left w:val="single" w:sz="4" w:space="0" w:color="000000"/>
              <w:bottom w:val="single" w:sz="4" w:space="0" w:color="000000"/>
              <w:right w:val="single" w:sz="4" w:space="0" w:color="000000"/>
            </w:tcBorders>
            <w:vAlign w:val="center"/>
          </w:tcPr>
          <w:p w14:paraId="04395523" w14:textId="77777777" w:rsidR="00511387" w:rsidRPr="00AA1397" w:rsidRDefault="00511387" w:rsidP="00ED70C7">
            <w:pPr>
              <w:spacing w:before="60" w:after="60"/>
              <w:jc w:val="center"/>
              <w:rPr>
                <w:rFonts w:ascii="Times New Roman" w:hAnsi="Times New Roman" w:cs="Times New Roman"/>
                <w:i/>
                <w:sz w:val="24"/>
                <w:szCs w:val="24"/>
                <w:lang w:val="lt-LT"/>
              </w:rPr>
            </w:pPr>
          </w:p>
        </w:tc>
        <w:tc>
          <w:tcPr>
            <w:tcW w:w="2582" w:type="dxa"/>
            <w:tcBorders>
              <w:top w:val="single" w:sz="4" w:space="0" w:color="000000"/>
              <w:left w:val="single" w:sz="4" w:space="0" w:color="000000"/>
              <w:bottom w:val="single" w:sz="4" w:space="0" w:color="000000"/>
              <w:right w:val="single" w:sz="4" w:space="0" w:color="000000"/>
            </w:tcBorders>
            <w:vAlign w:val="center"/>
            <w:hideMark/>
          </w:tcPr>
          <w:p w14:paraId="2683D1FF" w14:textId="77777777" w:rsidR="00511387" w:rsidRPr="00AA1397" w:rsidRDefault="00511387" w:rsidP="00ED70C7">
            <w:pPr>
              <w:spacing w:before="60" w:after="60"/>
              <w:jc w:val="center"/>
              <w:rPr>
                <w:rFonts w:ascii="Times New Roman" w:hAnsi="Times New Roman" w:cs="Times New Roman"/>
                <w:i/>
                <w:iCs/>
                <w:sz w:val="24"/>
                <w:szCs w:val="24"/>
                <w:lang w:val="lt-LT"/>
              </w:rPr>
            </w:pPr>
            <w:r w:rsidRPr="00AA1397">
              <w:rPr>
                <w:rFonts w:ascii="Times New Roman" w:hAnsi="Times New Roman" w:cs="Times New Roman"/>
                <w:i/>
                <w:iCs/>
                <w:sz w:val="24"/>
                <w:szCs w:val="24"/>
                <w:lang w:val="lt-LT"/>
              </w:rPr>
              <w:t>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1BE98A" w14:textId="77777777" w:rsidR="00511387" w:rsidRPr="00AA1397" w:rsidRDefault="00511387" w:rsidP="00ED70C7">
            <w:pPr>
              <w:spacing w:before="60" w:after="60"/>
              <w:jc w:val="center"/>
              <w:rPr>
                <w:rFonts w:ascii="Times New Roman" w:hAnsi="Times New Roman" w:cs="Times New Roman"/>
                <w:i/>
                <w:sz w:val="24"/>
                <w:szCs w:val="24"/>
                <w:lang w:val="lt-LT"/>
              </w:rPr>
            </w:pPr>
            <w:r w:rsidRPr="00AA1397">
              <w:rPr>
                <w:rFonts w:ascii="Times New Roman" w:hAnsi="Times New Roman" w:cs="Times New Roman"/>
                <w:i/>
                <w:sz w:val="24"/>
                <w:szCs w:val="24"/>
                <w:lang w:val="lt-LT"/>
              </w:rPr>
              <w:t>2</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0BDB096C" w14:textId="77777777" w:rsidR="00511387" w:rsidRPr="00AA1397" w:rsidRDefault="00511387" w:rsidP="00ED70C7">
            <w:pPr>
              <w:spacing w:before="60" w:after="60"/>
              <w:jc w:val="center"/>
              <w:rPr>
                <w:rFonts w:ascii="Times New Roman" w:hAnsi="Times New Roman" w:cs="Times New Roman"/>
                <w:i/>
                <w:sz w:val="24"/>
                <w:szCs w:val="24"/>
                <w:lang w:val="lt-LT"/>
              </w:rPr>
            </w:pPr>
            <w:r w:rsidRPr="00AA1397">
              <w:rPr>
                <w:rFonts w:ascii="Times New Roman" w:hAnsi="Times New Roman" w:cs="Times New Roman"/>
                <w:i/>
                <w:sz w:val="24"/>
                <w:szCs w:val="24"/>
                <w:lang w:val="lt-LT"/>
              </w:rPr>
              <w:t>3</w:t>
            </w:r>
          </w:p>
        </w:tc>
        <w:tc>
          <w:tcPr>
            <w:tcW w:w="1787" w:type="dxa"/>
            <w:tcBorders>
              <w:top w:val="single" w:sz="4" w:space="0" w:color="000000"/>
              <w:left w:val="single" w:sz="4" w:space="0" w:color="000000"/>
              <w:bottom w:val="single" w:sz="4" w:space="0" w:color="000000"/>
              <w:right w:val="single" w:sz="4" w:space="0" w:color="000000"/>
            </w:tcBorders>
            <w:hideMark/>
          </w:tcPr>
          <w:p w14:paraId="6D052B7E" w14:textId="77777777" w:rsidR="00511387" w:rsidRPr="00AA1397" w:rsidRDefault="00511387" w:rsidP="00ED70C7">
            <w:pPr>
              <w:spacing w:before="60" w:after="60"/>
              <w:jc w:val="center"/>
              <w:rPr>
                <w:rFonts w:ascii="Times New Roman" w:hAnsi="Times New Roman" w:cs="Times New Roman"/>
                <w:i/>
                <w:sz w:val="24"/>
                <w:szCs w:val="24"/>
                <w:lang w:val="lt-LT"/>
              </w:rPr>
            </w:pPr>
            <w:r w:rsidRPr="00AA1397">
              <w:rPr>
                <w:rFonts w:ascii="Times New Roman" w:hAnsi="Times New Roman" w:cs="Times New Roman"/>
                <w:i/>
                <w:sz w:val="24"/>
                <w:szCs w:val="24"/>
                <w:lang w:val="lt-LT"/>
              </w:rPr>
              <w:t>4</w:t>
            </w:r>
          </w:p>
        </w:tc>
        <w:tc>
          <w:tcPr>
            <w:tcW w:w="1786" w:type="dxa"/>
            <w:tcBorders>
              <w:top w:val="single" w:sz="4" w:space="0" w:color="000000"/>
              <w:left w:val="single" w:sz="4" w:space="0" w:color="000000"/>
              <w:bottom w:val="single" w:sz="4" w:space="0" w:color="000000"/>
              <w:right w:val="single" w:sz="4" w:space="0" w:color="000000"/>
            </w:tcBorders>
            <w:hideMark/>
          </w:tcPr>
          <w:p w14:paraId="7A626C41" w14:textId="77777777" w:rsidR="00511387" w:rsidRPr="00AA1397" w:rsidRDefault="00511387" w:rsidP="00ED70C7">
            <w:pPr>
              <w:spacing w:before="60" w:after="60"/>
              <w:jc w:val="center"/>
              <w:rPr>
                <w:rFonts w:ascii="Times New Roman" w:hAnsi="Times New Roman" w:cs="Times New Roman"/>
                <w:i/>
                <w:sz w:val="24"/>
                <w:szCs w:val="24"/>
                <w:lang w:val="lt-LT"/>
              </w:rPr>
            </w:pPr>
            <w:r w:rsidRPr="00AA1397">
              <w:rPr>
                <w:rFonts w:ascii="Times New Roman" w:hAnsi="Times New Roman" w:cs="Times New Roman"/>
                <w:i/>
                <w:sz w:val="24"/>
                <w:szCs w:val="24"/>
                <w:lang w:val="lt-LT"/>
              </w:rPr>
              <w:t>5</w:t>
            </w:r>
          </w:p>
        </w:tc>
      </w:tr>
      <w:tr w:rsidR="00511387" w:rsidRPr="00AA1397" w14:paraId="7B13C1F5" w14:textId="77777777" w:rsidTr="00ED70C7">
        <w:tc>
          <w:tcPr>
            <w:tcW w:w="674" w:type="dxa"/>
            <w:tcBorders>
              <w:top w:val="single" w:sz="4" w:space="0" w:color="000000"/>
              <w:left w:val="single" w:sz="4" w:space="0" w:color="000000"/>
              <w:bottom w:val="single" w:sz="4" w:space="0" w:color="000000"/>
              <w:right w:val="single" w:sz="4" w:space="0" w:color="000000"/>
            </w:tcBorders>
          </w:tcPr>
          <w:p w14:paraId="27E15447" w14:textId="77777777" w:rsidR="00511387" w:rsidRPr="00AA1397" w:rsidRDefault="00511387" w:rsidP="00ED70C7">
            <w:pPr>
              <w:spacing w:before="60" w:after="60"/>
              <w:jc w:val="center"/>
              <w:rPr>
                <w:rFonts w:ascii="Times New Roman" w:hAnsi="Times New Roman" w:cs="Times New Roman"/>
                <w:b/>
                <w:sz w:val="24"/>
                <w:szCs w:val="24"/>
                <w:lang w:val="lt-LT"/>
              </w:rPr>
            </w:pPr>
            <w:r w:rsidRPr="00AA1397">
              <w:rPr>
                <w:rFonts w:ascii="Times New Roman" w:hAnsi="Times New Roman" w:cs="Times New Roman"/>
                <w:b/>
                <w:sz w:val="24"/>
                <w:szCs w:val="24"/>
                <w:lang w:val="lt-LT"/>
              </w:rPr>
              <w:t>1.</w:t>
            </w:r>
          </w:p>
        </w:tc>
        <w:tc>
          <w:tcPr>
            <w:tcW w:w="2582" w:type="dxa"/>
            <w:tcBorders>
              <w:top w:val="single" w:sz="4" w:space="0" w:color="000000"/>
              <w:left w:val="single" w:sz="4" w:space="0" w:color="000000"/>
              <w:bottom w:val="single" w:sz="4" w:space="0" w:color="000000"/>
              <w:right w:val="single" w:sz="4" w:space="0" w:color="000000"/>
            </w:tcBorders>
          </w:tcPr>
          <w:p w14:paraId="0A6AEF21" w14:textId="77777777" w:rsidR="00511387" w:rsidRPr="00AA1397" w:rsidRDefault="00511387" w:rsidP="00ED70C7">
            <w:pPr>
              <w:spacing w:before="60" w:after="60"/>
              <w:jc w:val="center"/>
              <w:rPr>
                <w:rFonts w:ascii="Times New Roman" w:hAnsi="Times New Roman" w:cs="Times New Roman"/>
                <w:sz w:val="24"/>
                <w:szCs w:val="24"/>
                <w:lang w:val="lt-LT"/>
              </w:rPr>
            </w:pPr>
            <w:r w:rsidRPr="00AA1397">
              <w:rPr>
                <w:rFonts w:ascii="Times New Roman" w:hAnsi="Times New Roman" w:cs="Times New Roman"/>
                <w:sz w:val="24"/>
                <w:szCs w:val="24"/>
                <w:lang w:val="lt-LT"/>
              </w:rPr>
              <w:t>Medaliai</w:t>
            </w:r>
          </w:p>
        </w:tc>
        <w:tc>
          <w:tcPr>
            <w:tcW w:w="1134" w:type="dxa"/>
            <w:tcBorders>
              <w:top w:val="single" w:sz="4" w:space="0" w:color="000000"/>
              <w:left w:val="single" w:sz="4" w:space="0" w:color="000000"/>
              <w:bottom w:val="single" w:sz="4" w:space="0" w:color="000000"/>
              <w:right w:val="single" w:sz="4" w:space="0" w:color="000000"/>
            </w:tcBorders>
          </w:tcPr>
          <w:p w14:paraId="43647578" w14:textId="77777777" w:rsidR="00511387" w:rsidRPr="00AA1397" w:rsidRDefault="00511387" w:rsidP="00ED70C7">
            <w:pPr>
              <w:spacing w:before="60" w:after="60"/>
              <w:jc w:val="center"/>
              <w:rPr>
                <w:rFonts w:ascii="Times New Roman" w:hAnsi="Times New Roman" w:cs="Times New Roman"/>
                <w:sz w:val="24"/>
                <w:szCs w:val="24"/>
                <w:lang w:val="lt-LT"/>
              </w:rPr>
            </w:pPr>
            <w:r w:rsidRPr="00AA1397">
              <w:rPr>
                <w:rFonts w:ascii="Times New Roman" w:hAnsi="Times New Roman" w:cs="Times New Roman"/>
                <w:sz w:val="24"/>
                <w:szCs w:val="24"/>
                <w:lang w:val="lt-LT"/>
              </w:rPr>
              <w:t>Vienetas</w:t>
            </w:r>
          </w:p>
        </w:tc>
        <w:tc>
          <w:tcPr>
            <w:tcW w:w="1665" w:type="dxa"/>
            <w:tcBorders>
              <w:top w:val="single" w:sz="4" w:space="0" w:color="000000"/>
              <w:left w:val="single" w:sz="4" w:space="0" w:color="000000"/>
              <w:bottom w:val="single" w:sz="4" w:space="0" w:color="000000"/>
              <w:right w:val="single" w:sz="4" w:space="0" w:color="000000"/>
            </w:tcBorders>
          </w:tcPr>
          <w:p w14:paraId="7FFB4412" w14:textId="2D11DA76" w:rsidR="00511387" w:rsidRPr="00AA1397" w:rsidRDefault="00332CC5" w:rsidP="00ED70C7">
            <w:pPr>
              <w:spacing w:before="60" w:after="60"/>
              <w:jc w:val="center"/>
              <w:rPr>
                <w:rFonts w:ascii="Times New Roman" w:hAnsi="Times New Roman" w:cs="Times New Roman"/>
                <w:sz w:val="24"/>
                <w:szCs w:val="24"/>
                <w:lang w:val="lt-LT"/>
              </w:rPr>
            </w:pPr>
            <w:r w:rsidRPr="00AA1397">
              <w:rPr>
                <w:rFonts w:ascii="Times New Roman" w:hAnsi="Times New Roman" w:cs="Times New Roman"/>
                <w:sz w:val="24"/>
                <w:szCs w:val="24"/>
                <w:lang w:val="lt-LT"/>
              </w:rPr>
              <w:t>7</w:t>
            </w:r>
            <w:r w:rsidR="00511387" w:rsidRPr="00AA1397">
              <w:rPr>
                <w:rFonts w:ascii="Times New Roman" w:hAnsi="Times New Roman" w:cs="Times New Roman"/>
                <w:sz w:val="24"/>
                <w:szCs w:val="24"/>
                <w:lang w:val="lt-LT"/>
              </w:rPr>
              <w:t>50</w:t>
            </w:r>
          </w:p>
        </w:tc>
        <w:tc>
          <w:tcPr>
            <w:tcW w:w="1787" w:type="dxa"/>
            <w:tcBorders>
              <w:top w:val="single" w:sz="4" w:space="0" w:color="000000"/>
              <w:left w:val="single" w:sz="4" w:space="0" w:color="000000"/>
              <w:bottom w:val="single" w:sz="4" w:space="0" w:color="000000"/>
              <w:right w:val="single" w:sz="4" w:space="0" w:color="000000"/>
            </w:tcBorders>
          </w:tcPr>
          <w:p w14:paraId="656F71AE" w14:textId="77777777" w:rsidR="00511387" w:rsidRPr="00AA1397" w:rsidRDefault="00511387" w:rsidP="00ED70C7">
            <w:pPr>
              <w:spacing w:before="60" w:after="60"/>
              <w:ind w:firstLine="41"/>
              <w:jc w:val="center"/>
              <w:rPr>
                <w:rFonts w:ascii="Times New Roman" w:hAnsi="Times New Roman" w:cs="Times New Roman"/>
                <w:sz w:val="24"/>
                <w:szCs w:val="24"/>
                <w:lang w:val="lt-LT"/>
              </w:rPr>
            </w:pPr>
          </w:p>
        </w:tc>
        <w:tc>
          <w:tcPr>
            <w:tcW w:w="1786" w:type="dxa"/>
            <w:tcBorders>
              <w:top w:val="single" w:sz="4" w:space="0" w:color="000000"/>
              <w:left w:val="single" w:sz="4" w:space="0" w:color="000000"/>
              <w:bottom w:val="single" w:sz="4" w:space="0" w:color="000000"/>
              <w:right w:val="single" w:sz="4" w:space="0" w:color="000000"/>
            </w:tcBorders>
          </w:tcPr>
          <w:p w14:paraId="7F6905E3" w14:textId="77777777" w:rsidR="00511387" w:rsidRPr="00AA1397" w:rsidRDefault="00511387" w:rsidP="00ED70C7">
            <w:pPr>
              <w:spacing w:before="60" w:after="60"/>
              <w:ind w:firstLine="41"/>
              <w:jc w:val="center"/>
              <w:rPr>
                <w:rFonts w:ascii="Times New Roman" w:hAnsi="Times New Roman" w:cs="Times New Roman"/>
                <w:sz w:val="24"/>
                <w:szCs w:val="24"/>
                <w:lang w:val="lt-LT"/>
              </w:rPr>
            </w:pPr>
          </w:p>
        </w:tc>
      </w:tr>
      <w:tr w:rsidR="00511387" w:rsidRPr="00AA1397" w14:paraId="790B7A7B" w14:textId="77777777" w:rsidTr="00ED70C7">
        <w:tc>
          <w:tcPr>
            <w:tcW w:w="7842" w:type="dxa"/>
            <w:gridSpan w:val="5"/>
            <w:tcBorders>
              <w:top w:val="single" w:sz="4" w:space="0" w:color="000000"/>
              <w:left w:val="single" w:sz="4" w:space="0" w:color="000000"/>
              <w:bottom w:val="single" w:sz="4" w:space="0" w:color="000000"/>
              <w:right w:val="single" w:sz="4" w:space="0" w:color="auto"/>
            </w:tcBorders>
            <w:vAlign w:val="center"/>
          </w:tcPr>
          <w:p w14:paraId="4004D4CE" w14:textId="0032D681" w:rsidR="00511387" w:rsidRPr="00AA1397" w:rsidRDefault="00511387" w:rsidP="00ED70C7">
            <w:pPr>
              <w:spacing w:before="60" w:after="60"/>
              <w:ind w:firstLine="41"/>
              <w:jc w:val="right"/>
              <w:rPr>
                <w:rFonts w:ascii="Times New Roman" w:hAnsi="Times New Roman" w:cs="Times New Roman"/>
                <w:sz w:val="24"/>
                <w:szCs w:val="24"/>
                <w:lang w:val="lt-LT"/>
              </w:rPr>
            </w:pPr>
            <w:r w:rsidRPr="00AA1397">
              <w:rPr>
                <w:rFonts w:ascii="Times New Roman" w:hAnsi="Times New Roman" w:cs="Times New Roman"/>
                <w:sz w:val="24"/>
                <w:szCs w:val="24"/>
                <w:lang w:val="lt-LT"/>
              </w:rPr>
              <w:t>PVM tarifas, proc.:</w:t>
            </w:r>
          </w:p>
        </w:tc>
        <w:tc>
          <w:tcPr>
            <w:tcW w:w="1786" w:type="dxa"/>
            <w:tcBorders>
              <w:top w:val="single" w:sz="4" w:space="0" w:color="000000"/>
              <w:left w:val="single" w:sz="4" w:space="0" w:color="auto"/>
              <w:bottom w:val="single" w:sz="4" w:space="0" w:color="000000"/>
              <w:right w:val="single" w:sz="4" w:space="0" w:color="000000"/>
            </w:tcBorders>
            <w:vAlign w:val="center"/>
          </w:tcPr>
          <w:p w14:paraId="1464C5F8" w14:textId="77777777" w:rsidR="00511387" w:rsidRPr="00AA1397" w:rsidRDefault="00511387" w:rsidP="00ED70C7">
            <w:pPr>
              <w:spacing w:before="60" w:after="60"/>
              <w:ind w:firstLine="41"/>
              <w:jc w:val="right"/>
              <w:rPr>
                <w:rFonts w:ascii="Times New Roman" w:hAnsi="Times New Roman" w:cs="Times New Roman"/>
                <w:sz w:val="24"/>
                <w:szCs w:val="24"/>
                <w:lang w:val="lt-LT"/>
              </w:rPr>
            </w:pPr>
          </w:p>
        </w:tc>
      </w:tr>
      <w:tr w:rsidR="00511387" w:rsidRPr="00AA1397" w14:paraId="28872490" w14:textId="77777777" w:rsidTr="00ED70C7">
        <w:tc>
          <w:tcPr>
            <w:tcW w:w="7842" w:type="dxa"/>
            <w:gridSpan w:val="5"/>
            <w:tcBorders>
              <w:top w:val="single" w:sz="4" w:space="0" w:color="000000"/>
              <w:left w:val="single" w:sz="4" w:space="0" w:color="000000"/>
              <w:bottom w:val="single" w:sz="4" w:space="0" w:color="000000"/>
              <w:right w:val="single" w:sz="4" w:space="0" w:color="auto"/>
            </w:tcBorders>
            <w:vAlign w:val="center"/>
            <w:hideMark/>
          </w:tcPr>
          <w:p w14:paraId="4866B426" w14:textId="0E84A3EC" w:rsidR="00511387" w:rsidRPr="00AA1397" w:rsidRDefault="00511387" w:rsidP="00ED70C7">
            <w:pPr>
              <w:spacing w:before="60" w:after="60"/>
              <w:ind w:firstLine="41"/>
              <w:jc w:val="right"/>
              <w:rPr>
                <w:rFonts w:ascii="Times New Roman" w:hAnsi="Times New Roman" w:cs="Times New Roman"/>
                <w:sz w:val="24"/>
                <w:szCs w:val="24"/>
                <w:lang w:val="lt-LT"/>
              </w:rPr>
            </w:pPr>
            <w:r w:rsidRPr="00AA1397">
              <w:rPr>
                <w:rFonts w:ascii="Times New Roman" w:hAnsi="Times New Roman" w:cs="Times New Roman"/>
                <w:sz w:val="24"/>
                <w:szCs w:val="24"/>
                <w:lang w:val="lt-LT"/>
              </w:rPr>
              <w:t>PVM suma, Eur:</w:t>
            </w:r>
          </w:p>
        </w:tc>
        <w:tc>
          <w:tcPr>
            <w:tcW w:w="1786" w:type="dxa"/>
            <w:tcBorders>
              <w:top w:val="single" w:sz="4" w:space="0" w:color="000000"/>
              <w:left w:val="single" w:sz="4" w:space="0" w:color="auto"/>
              <w:bottom w:val="single" w:sz="4" w:space="0" w:color="000000"/>
              <w:right w:val="single" w:sz="4" w:space="0" w:color="000000"/>
            </w:tcBorders>
            <w:vAlign w:val="center"/>
          </w:tcPr>
          <w:p w14:paraId="2719EC33" w14:textId="77777777" w:rsidR="00511387" w:rsidRPr="00AA1397" w:rsidRDefault="00511387" w:rsidP="00ED70C7">
            <w:pPr>
              <w:spacing w:before="60" w:after="60"/>
              <w:ind w:firstLine="41"/>
              <w:jc w:val="right"/>
              <w:rPr>
                <w:rFonts w:ascii="Times New Roman" w:hAnsi="Times New Roman" w:cs="Times New Roman"/>
                <w:sz w:val="24"/>
                <w:szCs w:val="24"/>
                <w:lang w:val="lt-LT"/>
              </w:rPr>
            </w:pPr>
          </w:p>
        </w:tc>
      </w:tr>
      <w:tr w:rsidR="00511387" w:rsidRPr="00AA1397" w14:paraId="0A25A46F" w14:textId="77777777" w:rsidTr="00ED70C7">
        <w:tc>
          <w:tcPr>
            <w:tcW w:w="7842" w:type="dxa"/>
            <w:gridSpan w:val="5"/>
            <w:tcBorders>
              <w:top w:val="single" w:sz="4" w:space="0" w:color="000000"/>
              <w:left w:val="single" w:sz="4" w:space="0" w:color="000000"/>
              <w:bottom w:val="single" w:sz="4" w:space="0" w:color="000000"/>
              <w:right w:val="single" w:sz="4" w:space="0" w:color="auto"/>
            </w:tcBorders>
            <w:vAlign w:val="center"/>
            <w:hideMark/>
          </w:tcPr>
          <w:p w14:paraId="63927F74" w14:textId="546691C8" w:rsidR="00511387" w:rsidRPr="00AA1397" w:rsidRDefault="00511387" w:rsidP="00ED70C7">
            <w:pPr>
              <w:spacing w:before="60" w:after="60"/>
              <w:ind w:firstLine="41"/>
              <w:jc w:val="right"/>
              <w:rPr>
                <w:rFonts w:ascii="Times New Roman" w:hAnsi="Times New Roman" w:cs="Times New Roman"/>
                <w:sz w:val="24"/>
                <w:szCs w:val="24"/>
                <w:lang w:val="lt-LT"/>
              </w:rPr>
            </w:pPr>
            <w:r w:rsidRPr="00AA1397">
              <w:rPr>
                <w:rFonts w:ascii="Times New Roman" w:hAnsi="Times New Roman" w:cs="Times New Roman"/>
                <w:b/>
                <w:sz w:val="24"/>
                <w:szCs w:val="24"/>
                <w:lang w:val="lt-LT" w:eastAsia="en-US"/>
              </w:rPr>
              <w:t>Sutarties kaina, Eur su PVM:</w:t>
            </w:r>
          </w:p>
        </w:tc>
        <w:tc>
          <w:tcPr>
            <w:tcW w:w="1786" w:type="dxa"/>
            <w:tcBorders>
              <w:top w:val="single" w:sz="4" w:space="0" w:color="000000"/>
              <w:left w:val="single" w:sz="4" w:space="0" w:color="auto"/>
              <w:bottom w:val="single" w:sz="4" w:space="0" w:color="000000"/>
              <w:right w:val="single" w:sz="4" w:space="0" w:color="000000"/>
            </w:tcBorders>
            <w:vAlign w:val="center"/>
          </w:tcPr>
          <w:p w14:paraId="06306880" w14:textId="77777777" w:rsidR="00511387" w:rsidRPr="00AA1397" w:rsidRDefault="00511387" w:rsidP="00ED70C7">
            <w:pPr>
              <w:spacing w:before="60" w:after="60"/>
              <w:ind w:firstLine="41"/>
              <w:jc w:val="right"/>
              <w:rPr>
                <w:rFonts w:ascii="Times New Roman" w:hAnsi="Times New Roman" w:cs="Times New Roman"/>
                <w:sz w:val="24"/>
                <w:szCs w:val="24"/>
                <w:lang w:val="lt-LT"/>
              </w:rPr>
            </w:pPr>
          </w:p>
        </w:tc>
      </w:tr>
    </w:tbl>
    <w:p w14:paraId="6AA7B122" w14:textId="27346434" w:rsidR="00FF3E48" w:rsidRPr="00AA1397" w:rsidRDefault="00C06891" w:rsidP="00511387">
      <w:pPr>
        <w:pStyle w:val="NormalWeb"/>
        <w:jc w:val="both"/>
        <w:rPr>
          <w:rFonts w:ascii="Times New Roman" w:hAnsi="Times New Roman" w:cs="Times New Roman"/>
          <w:b/>
          <w:i/>
          <w:lang w:val="lt-LT"/>
        </w:rPr>
      </w:pPr>
      <w:r w:rsidRPr="00AA1397">
        <w:rPr>
          <w:rFonts w:ascii="Times New Roman" w:hAnsi="Times New Roman" w:cs="Times New Roman"/>
          <w:b/>
          <w:lang w:val="lt-LT"/>
        </w:rPr>
        <w:t>Sutarties suma lygi bendrai Sutarties kainai eurais su PVM</w:t>
      </w:r>
      <w:r w:rsidRPr="00AA1397">
        <w:rPr>
          <w:rFonts w:ascii="Times New Roman" w:hAnsi="Times New Roman" w:cs="Times New Roman"/>
          <w:bCs/>
          <w:lang w:val="lt-LT"/>
        </w:rPr>
        <w:t xml:space="preserve">: </w:t>
      </w:r>
      <w:r w:rsidR="00511387" w:rsidRPr="00AA1397">
        <w:rPr>
          <w:rFonts w:ascii="Times New Roman" w:hAnsi="Times New Roman" w:cs="Times New Roman"/>
          <w:b/>
          <w:lang w:val="lt-LT"/>
        </w:rPr>
        <w:t>__________</w:t>
      </w:r>
      <w:r w:rsidR="008576AB" w:rsidRPr="00AA1397">
        <w:rPr>
          <w:rFonts w:ascii="Times New Roman" w:hAnsi="Times New Roman" w:cs="Times New Roman"/>
          <w:b/>
          <w:lang w:val="lt-LT"/>
        </w:rPr>
        <w:t xml:space="preserve"> </w:t>
      </w:r>
      <w:r w:rsidRPr="00AA1397">
        <w:rPr>
          <w:rFonts w:ascii="Times New Roman" w:hAnsi="Times New Roman" w:cs="Times New Roman"/>
          <w:b/>
          <w:lang w:val="lt-LT"/>
        </w:rPr>
        <w:t xml:space="preserve">Eur </w:t>
      </w:r>
      <w:r w:rsidR="008576AB" w:rsidRPr="00AA1397">
        <w:rPr>
          <w:rFonts w:ascii="Times New Roman" w:hAnsi="Times New Roman" w:cs="Times New Roman"/>
          <w:bCs/>
          <w:i/>
          <w:iCs/>
          <w:lang w:val="lt-LT"/>
        </w:rPr>
        <w:t>(</w:t>
      </w:r>
      <w:r w:rsidR="00511387" w:rsidRPr="00AA1397">
        <w:rPr>
          <w:rFonts w:ascii="Times New Roman" w:hAnsi="Times New Roman" w:cs="Times New Roman"/>
          <w:bCs/>
          <w:i/>
          <w:iCs/>
          <w:lang w:val="lt-LT"/>
        </w:rPr>
        <w:t>__________</w:t>
      </w:r>
      <w:r w:rsidRPr="00AA1397">
        <w:rPr>
          <w:rFonts w:ascii="Times New Roman" w:hAnsi="Times New Roman" w:cs="Times New Roman"/>
          <w:bCs/>
          <w:i/>
          <w:iCs/>
          <w:lang w:val="lt-LT"/>
        </w:rPr>
        <w:t xml:space="preserve"> eurai,</w:t>
      </w:r>
      <w:r w:rsidR="008576AB" w:rsidRPr="00AA1397">
        <w:rPr>
          <w:rFonts w:ascii="Times New Roman" w:hAnsi="Times New Roman" w:cs="Times New Roman"/>
          <w:bCs/>
          <w:i/>
          <w:iCs/>
          <w:lang w:val="lt-LT"/>
        </w:rPr>
        <w:t xml:space="preserve"> </w:t>
      </w:r>
      <w:r w:rsidR="00511387" w:rsidRPr="00AA1397">
        <w:rPr>
          <w:rFonts w:ascii="Times New Roman" w:hAnsi="Times New Roman" w:cs="Times New Roman"/>
          <w:bCs/>
          <w:i/>
          <w:iCs/>
          <w:lang w:val="lt-LT"/>
        </w:rPr>
        <w:t>__</w:t>
      </w:r>
      <w:r w:rsidRPr="00AA1397">
        <w:rPr>
          <w:rFonts w:ascii="Times New Roman" w:hAnsi="Times New Roman" w:cs="Times New Roman"/>
          <w:bCs/>
          <w:i/>
          <w:iCs/>
          <w:lang w:val="lt-LT"/>
        </w:rPr>
        <w:t xml:space="preserve"> euro centai).</w:t>
      </w:r>
      <w:r w:rsidR="00511387" w:rsidRPr="00AA1397">
        <w:rPr>
          <w:rFonts w:ascii="Times New Roman" w:hAnsi="Times New Roman" w:cs="Times New Roman"/>
          <w:bCs/>
          <w:i/>
          <w:iCs/>
          <w:lang w:val="lt-LT"/>
        </w:rPr>
        <w:t xml:space="preserve"> </w:t>
      </w:r>
      <w:bookmarkStart w:id="0" w:name="OLE_LINK4"/>
      <w:bookmarkStart w:id="1" w:name="OLE_LINK5"/>
      <w:bookmarkStart w:id="2" w:name="OLE_LINK6"/>
      <w:r w:rsidR="00511387" w:rsidRPr="00AA1397">
        <w:rPr>
          <w:rFonts w:ascii="Times New Roman" w:hAnsi="Times New Roman" w:cs="Times New Roman"/>
          <w:bCs/>
          <w:iCs/>
          <w:lang w:val="lt-LT"/>
        </w:rPr>
        <w:t xml:space="preserve">Į </w:t>
      </w:r>
      <w:r w:rsidR="00AE5942" w:rsidRPr="00AA1397">
        <w:rPr>
          <w:rFonts w:ascii="Times New Roman" w:hAnsi="Times New Roman" w:cs="Times New Roman"/>
          <w:bCs/>
          <w:iCs/>
          <w:lang w:val="lt-LT"/>
        </w:rPr>
        <w:t xml:space="preserve">sutarties </w:t>
      </w:r>
      <w:r w:rsidR="00511387" w:rsidRPr="00AA1397">
        <w:rPr>
          <w:rFonts w:ascii="Times New Roman" w:hAnsi="Times New Roman" w:cs="Times New Roman"/>
          <w:bCs/>
          <w:iCs/>
          <w:lang w:val="lt-LT"/>
        </w:rPr>
        <w:t>kainą įskaityti visi mokesčiai ir visos tiekėjo išlaidos, būtinos pirkimo sutarties įvykdymui</w:t>
      </w:r>
      <w:bookmarkEnd w:id="0"/>
      <w:bookmarkEnd w:id="1"/>
      <w:bookmarkEnd w:id="2"/>
      <w:r w:rsidR="00511387" w:rsidRPr="00AA1397">
        <w:rPr>
          <w:rFonts w:ascii="Times New Roman" w:hAnsi="Times New Roman" w:cs="Times New Roman"/>
          <w:bCs/>
          <w:iCs/>
          <w:lang w:val="lt-LT"/>
        </w:rPr>
        <w:t>.</w:t>
      </w:r>
    </w:p>
    <w:p w14:paraId="4270F671" w14:textId="31E0B7DE" w:rsidR="009E6D03" w:rsidRPr="00AA1397" w:rsidRDefault="009E6D03" w:rsidP="00327994">
      <w:pPr>
        <w:pStyle w:val="ListParagraph"/>
        <w:numPr>
          <w:ilvl w:val="0"/>
          <w:numId w:val="41"/>
        </w:numPr>
        <w:jc w:val="center"/>
        <w:rPr>
          <w:rFonts w:ascii="Times New Roman" w:hAnsi="Times New Roman" w:cs="Times New Roman"/>
          <w:b/>
          <w:color w:val="000000"/>
          <w:sz w:val="24"/>
          <w:szCs w:val="24"/>
          <w:lang w:val="lt-LT"/>
        </w:rPr>
      </w:pPr>
      <w:r w:rsidRPr="00AA1397">
        <w:rPr>
          <w:rFonts w:ascii="Times New Roman" w:hAnsi="Times New Roman" w:cs="Times New Roman"/>
          <w:b/>
          <w:color w:val="000000"/>
          <w:sz w:val="24"/>
          <w:szCs w:val="24"/>
          <w:lang w:val="lt-LT"/>
        </w:rPr>
        <w:t>TECHNINĖ SPECIFIKACIJA</w:t>
      </w:r>
    </w:p>
    <w:p w14:paraId="02AB1C67" w14:textId="77777777" w:rsidR="009E6D03" w:rsidRPr="00AA1397" w:rsidRDefault="009E6D03" w:rsidP="009E6D03">
      <w:pPr>
        <w:contextualSpacing/>
        <w:jc w:val="both"/>
        <w:rPr>
          <w:rFonts w:ascii="Times New Roman" w:hAnsi="Times New Roman" w:cs="Times New Roman"/>
          <w:color w:val="000000"/>
          <w:sz w:val="24"/>
          <w:szCs w:val="24"/>
          <w:lang w:val="lt-LT"/>
        </w:rPr>
      </w:pPr>
    </w:p>
    <w:p w14:paraId="0FAD795F"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bCs/>
          <w:sz w:val="24"/>
          <w:szCs w:val="24"/>
          <w:lang w:val="lt-LT"/>
        </w:rPr>
        <w:t xml:space="preserve">Planuojamas įsigyti kiekis – 750 </w:t>
      </w:r>
      <w:proofErr w:type="spellStart"/>
      <w:r w:rsidRPr="00AA1397">
        <w:rPr>
          <w:rFonts w:ascii="Times New Roman" w:hAnsi="Times New Roman" w:cs="Times New Roman"/>
          <w:bCs/>
          <w:sz w:val="24"/>
          <w:szCs w:val="24"/>
          <w:lang w:val="lt-LT"/>
        </w:rPr>
        <w:t>vnt</w:t>
      </w:r>
      <w:proofErr w:type="spellEnd"/>
      <w:r w:rsidRPr="00AA1397">
        <w:rPr>
          <w:rFonts w:ascii="Times New Roman" w:hAnsi="Times New Roman" w:cs="Times New Roman"/>
          <w:bCs/>
          <w:sz w:val="24"/>
          <w:szCs w:val="24"/>
          <w:lang w:val="lt-LT"/>
        </w:rPr>
        <w:t>;</w:t>
      </w:r>
    </w:p>
    <w:p w14:paraId="0D15F4BA"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bCs/>
          <w:sz w:val="24"/>
          <w:szCs w:val="24"/>
          <w:lang w:val="lt-LT"/>
        </w:rPr>
        <w:t xml:space="preserve">Minimalus vieno užsakymo kiekis – 100 </w:t>
      </w:r>
      <w:proofErr w:type="spellStart"/>
      <w:r w:rsidRPr="00AA1397">
        <w:rPr>
          <w:rFonts w:ascii="Times New Roman" w:hAnsi="Times New Roman" w:cs="Times New Roman"/>
          <w:bCs/>
          <w:sz w:val="24"/>
          <w:szCs w:val="24"/>
          <w:lang w:val="lt-LT"/>
        </w:rPr>
        <w:t>vnt</w:t>
      </w:r>
      <w:proofErr w:type="spellEnd"/>
      <w:r w:rsidRPr="00AA1397">
        <w:rPr>
          <w:rFonts w:ascii="Times New Roman" w:hAnsi="Times New Roman" w:cs="Times New Roman"/>
          <w:bCs/>
          <w:sz w:val="24"/>
          <w:szCs w:val="24"/>
          <w:lang w:val="lt-LT"/>
        </w:rPr>
        <w:t>;</w:t>
      </w:r>
    </w:p>
    <w:p w14:paraId="1E5A346D"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bCs/>
          <w:sz w:val="24"/>
          <w:szCs w:val="24"/>
          <w:lang w:val="lt-LT"/>
        </w:rPr>
        <w:t xml:space="preserve">Kiekvienas medalis turi būti įdėtas į dėžutę. </w:t>
      </w:r>
    </w:p>
    <w:p w14:paraId="0599FD90" w14:textId="77777777" w:rsidR="00AA1397" w:rsidRPr="00AA1397" w:rsidRDefault="00AA1397" w:rsidP="00AA1397">
      <w:pPr>
        <w:spacing w:line="360" w:lineRule="auto"/>
        <w:rPr>
          <w:rFonts w:ascii="Times New Roman" w:hAnsi="Times New Roman" w:cs="Times New Roman"/>
          <w:sz w:val="24"/>
          <w:szCs w:val="24"/>
          <w:lang w:val="lt-LT"/>
        </w:rPr>
      </w:pPr>
      <w:r w:rsidRPr="00AA1397">
        <w:rPr>
          <w:rFonts w:ascii="Times New Roman" w:hAnsi="Times New Roman" w:cs="Times New Roman"/>
          <w:sz w:val="24"/>
          <w:szCs w:val="24"/>
          <w:lang w:val="lt-LT"/>
        </w:rPr>
        <w:t>Reikalavimai medaliui:</w:t>
      </w:r>
    </w:p>
    <w:p w14:paraId="7FA1271E"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sz w:val="24"/>
          <w:szCs w:val="24"/>
          <w:lang w:val="lt-LT"/>
        </w:rPr>
        <w:t>Medalio medžiaga: žalvaris;</w:t>
      </w:r>
    </w:p>
    <w:p w14:paraId="6466B7BC"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sz w:val="24"/>
          <w:szCs w:val="24"/>
          <w:lang w:val="lt-LT"/>
        </w:rPr>
        <w:t>Medalio viduje turi būti išliejamas kraujo lašiukas, dengtas raudona emale;</w:t>
      </w:r>
    </w:p>
    <w:p w14:paraId="53A3A1A7"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sz w:val="24"/>
          <w:szCs w:val="24"/>
          <w:lang w:val="lt-LT"/>
        </w:rPr>
        <w:t>Medalio dydis - diametras 46 mm, storis 4 mm;</w:t>
      </w:r>
    </w:p>
    <w:p w14:paraId="477D7542"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sz w:val="24"/>
          <w:szCs w:val="24"/>
          <w:lang w:val="lt-LT"/>
        </w:rPr>
        <w:t>Medalis turi būti apskritimo formos;</w:t>
      </w:r>
    </w:p>
    <w:p w14:paraId="33084CE7"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sz w:val="24"/>
          <w:szCs w:val="24"/>
          <w:lang w:val="lt-LT"/>
        </w:rPr>
        <w:t>Medalio paviršius turi būti padengtas 24 karatų auksu. Auksavimo sluoksnis ne mažesnis kaip 0,1 mikronų;</w:t>
      </w:r>
    </w:p>
    <w:p w14:paraId="607B1148"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sz w:val="24"/>
          <w:szCs w:val="24"/>
          <w:lang w:val="lt-LT"/>
        </w:rPr>
        <w:t>Ant medalio palei kraštinę turi būti užrašas “GARBĖS DONORAS";</w:t>
      </w:r>
    </w:p>
    <w:p w14:paraId="6C52EF6A"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sz w:val="24"/>
          <w:szCs w:val="24"/>
          <w:lang w:val="lt-LT"/>
        </w:rPr>
        <w:t>Ženklo reverse turi būti išgraviruotas gamintojo ženklo eilės keturių skaitmenų numeris;</w:t>
      </w:r>
    </w:p>
    <w:p w14:paraId="44B7A3CD"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sz w:val="24"/>
          <w:szCs w:val="24"/>
          <w:lang w:val="lt-LT"/>
        </w:rPr>
        <w:t xml:space="preserve">Kiekvienas medalis turi turėti atskirą savo numerį. Numeracijos pradžią nuo </w:t>
      </w:r>
      <w:r w:rsidRPr="00AA1397">
        <w:rPr>
          <w:rFonts w:ascii="Times New Roman" w:hAnsi="Times New Roman" w:cs="Times New Roman"/>
          <w:b/>
          <w:bCs/>
          <w:sz w:val="24"/>
          <w:szCs w:val="24"/>
          <w:lang w:val="lt-LT"/>
        </w:rPr>
        <w:t>2925</w:t>
      </w:r>
      <w:r w:rsidRPr="00AA1397">
        <w:rPr>
          <w:rFonts w:ascii="Times New Roman" w:hAnsi="Times New Roman" w:cs="Times New Roman"/>
          <w:sz w:val="24"/>
          <w:szCs w:val="24"/>
          <w:lang w:val="lt-LT"/>
        </w:rPr>
        <w:t xml:space="preserve"> (imtinai). </w:t>
      </w:r>
    </w:p>
    <w:p w14:paraId="5413D7B2" w14:textId="77777777" w:rsidR="00AA1397" w:rsidRPr="00AA1397" w:rsidRDefault="00AA1397" w:rsidP="00AA1397">
      <w:pPr>
        <w:spacing w:line="360" w:lineRule="auto"/>
        <w:rPr>
          <w:rFonts w:ascii="Times New Roman" w:hAnsi="Times New Roman" w:cs="Times New Roman"/>
          <w:sz w:val="24"/>
          <w:szCs w:val="24"/>
          <w:lang w:val="lt-LT"/>
        </w:rPr>
      </w:pPr>
      <w:r w:rsidRPr="00AA1397">
        <w:rPr>
          <w:rFonts w:ascii="Times New Roman" w:hAnsi="Times New Roman" w:cs="Times New Roman"/>
          <w:sz w:val="24"/>
          <w:szCs w:val="24"/>
          <w:lang w:val="lt-LT"/>
        </w:rPr>
        <w:t>Reikalavimai dėžutei:</w:t>
      </w:r>
    </w:p>
    <w:p w14:paraId="1846BAE8"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sz w:val="24"/>
          <w:szCs w:val="24"/>
          <w:lang w:val="lt-LT"/>
        </w:rPr>
        <w:t>Dėžutė turi būti kvadratinės formos;</w:t>
      </w:r>
    </w:p>
    <w:p w14:paraId="6C7D17B1"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sz w:val="24"/>
          <w:szCs w:val="24"/>
          <w:lang w:val="lt-LT"/>
        </w:rPr>
        <w:t>Dėžutės dydis 90x90 mm</w:t>
      </w:r>
    </w:p>
    <w:p w14:paraId="1602D119" w14:textId="77777777" w:rsidR="00AA1397" w:rsidRPr="00AA1397" w:rsidRDefault="00AA1397" w:rsidP="00AA1397">
      <w:pPr>
        <w:pStyle w:val="ListParagraph"/>
        <w:widowControl/>
        <w:numPr>
          <w:ilvl w:val="1"/>
          <w:numId w:val="43"/>
        </w:numPr>
        <w:autoSpaceDE/>
        <w:autoSpaceDN/>
        <w:adjustRightInd/>
        <w:spacing w:after="160" w:line="360" w:lineRule="auto"/>
        <w:rPr>
          <w:rFonts w:ascii="Times New Roman" w:hAnsi="Times New Roman" w:cs="Times New Roman"/>
          <w:sz w:val="24"/>
          <w:szCs w:val="24"/>
          <w:lang w:val="lt-LT"/>
        </w:rPr>
      </w:pPr>
      <w:r w:rsidRPr="00AA1397">
        <w:rPr>
          <w:rFonts w:ascii="Times New Roman" w:hAnsi="Times New Roman" w:cs="Times New Roman"/>
          <w:sz w:val="24"/>
          <w:szCs w:val="24"/>
          <w:lang w:val="lt-LT"/>
        </w:rPr>
        <w:lastRenderedPageBreak/>
        <w:t xml:space="preserve">Dėžutė ženklui gaminama iš </w:t>
      </w:r>
      <w:proofErr w:type="spellStart"/>
      <w:r w:rsidRPr="00AA1397">
        <w:rPr>
          <w:rFonts w:ascii="Times New Roman" w:hAnsi="Times New Roman" w:cs="Times New Roman"/>
          <w:sz w:val="24"/>
          <w:szCs w:val="24"/>
          <w:lang w:val="lt-LT"/>
        </w:rPr>
        <w:t>bordo</w:t>
      </w:r>
      <w:proofErr w:type="spellEnd"/>
      <w:r w:rsidRPr="00AA1397">
        <w:rPr>
          <w:rFonts w:ascii="Times New Roman" w:hAnsi="Times New Roman" w:cs="Times New Roman"/>
          <w:sz w:val="24"/>
          <w:szCs w:val="24"/>
          <w:lang w:val="lt-LT"/>
        </w:rPr>
        <w:t xml:space="preserve"> spalvos natūralios arba ECO odos, jos vidinė dalis išklojama </w:t>
      </w:r>
      <w:proofErr w:type="spellStart"/>
      <w:r w:rsidRPr="00AA1397">
        <w:rPr>
          <w:rFonts w:ascii="Times New Roman" w:hAnsi="Times New Roman" w:cs="Times New Roman"/>
          <w:sz w:val="24"/>
          <w:szCs w:val="24"/>
          <w:lang w:val="lt-LT"/>
        </w:rPr>
        <w:t>bordo</w:t>
      </w:r>
      <w:proofErr w:type="spellEnd"/>
      <w:r w:rsidRPr="00AA1397">
        <w:rPr>
          <w:rFonts w:ascii="Times New Roman" w:hAnsi="Times New Roman" w:cs="Times New Roman"/>
          <w:sz w:val="24"/>
          <w:szCs w:val="24"/>
          <w:lang w:val="lt-LT"/>
        </w:rPr>
        <w:t xml:space="preserve"> spalvos zomšiniu audeklu;</w:t>
      </w:r>
    </w:p>
    <w:p w14:paraId="051C5FDD" w14:textId="77777777" w:rsidR="00AA1397" w:rsidRPr="00AA1397" w:rsidRDefault="00AA1397" w:rsidP="00AA1397">
      <w:pPr>
        <w:pStyle w:val="ListParagraph"/>
        <w:widowControl/>
        <w:numPr>
          <w:ilvl w:val="1"/>
          <w:numId w:val="43"/>
        </w:numPr>
        <w:autoSpaceDE/>
        <w:autoSpaceDN/>
        <w:adjustRightInd/>
        <w:spacing w:line="360" w:lineRule="auto"/>
        <w:ind w:left="0" w:firstLine="0"/>
        <w:rPr>
          <w:rFonts w:ascii="Times New Roman" w:hAnsi="Times New Roman" w:cs="Times New Roman"/>
          <w:sz w:val="24"/>
          <w:szCs w:val="24"/>
          <w:lang w:val="lt-LT"/>
        </w:rPr>
      </w:pPr>
      <w:r w:rsidRPr="00AA1397">
        <w:rPr>
          <w:rFonts w:ascii="Times New Roman" w:hAnsi="Times New Roman" w:cs="Times New Roman"/>
          <w:sz w:val="24"/>
          <w:szCs w:val="24"/>
          <w:lang w:val="lt-LT"/>
        </w:rPr>
        <w:t>Ant medalio dėžutės turi būti įspaustas rėmelis, “GARBĖS DONORAS” užrašas bei toks pat paveiksliukas kaip ir ant medalio.</w:t>
      </w:r>
      <w:r w:rsidRPr="00AA1397">
        <w:rPr>
          <w:rFonts w:ascii="Times New Roman" w:hAnsi="Times New Roman" w:cs="Times New Roman"/>
          <w:color w:val="EE0000"/>
          <w:sz w:val="24"/>
          <w:szCs w:val="24"/>
          <w:lang w:val="lt-LT"/>
        </w:rPr>
        <w:t xml:space="preserve"> </w:t>
      </w:r>
    </w:p>
    <w:p w14:paraId="2C96421B" w14:textId="77777777" w:rsidR="00AA1397" w:rsidRPr="00AA1397" w:rsidRDefault="00AA1397" w:rsidP="00AA1397">
      <w:pPr>
        <w:pStyle w:val="ListParagraph"/>
        <w:widowControl/>
        <w:numPr>
          <w:ilvl w:val="1"/>
          <w:numId w:val="43"/>
        </w:numPr>
        <w:autoSpaceDE/>
        <w:autoSpaceDN/>
        <w:adjustRightInd/>
        <w:spacing w:line="360" w:lineRule="auto"/>
        <w:ind w:left="0" w:firstLine="0"/>
        <w:rPr>
          <w:rFonts w:ascii="Times New Roman" w:hAnsi="Times New Roman" w:cs="Times New Roman"/>
          <w:sz w:val="24"/>
          <w:szCs w:val="24"/>
          <w:lang w:val="lt-LT"/>
        </w:rPr>
      </w:pPr>
      <w:r w:rsidRPr="00AA1397">
        <w:rPr>
          <w:rFonts w:ascii="Times New Roman" w:hAnsi="Times New Roman" w:cs="Times New Roman"/>
          <w:sz w:val="24"/>
          <w:szCs w:val="24"/>
          <w:lang w:val="lt-LT"/>
        </w:rPr>
        <w:t>Dėžutės viduje turi būti palikta ertmė patogesniam medalio išėmimui;</w:t>
      </w:r>
    </w:p>
    <w:p w14:paraId="1B72CEB7" w14:textId="77777777" w:rsidR="00AA1397" w:rsidRPr="00AA1397" w:rsidRDefault="00AA1397" w:rsidP="00AA1397">
      <w:pPr>
        <w:pStyle w:val="ListParagraph"/>
        <w:widowControl/>
        <w:numPr>
          <w:ilvl w:val="1"/>
          <w:numId w:val="43"/>
        </w:numPr>
        <w:autoSpaceDE/>
        <w:autoSpaceDN/>
        <w:adjustRightInd/>
        <w:spacing w:line="360" w:lineRule="auto"/>
        <w:ind w:left="0" w:firstLine="0"/>
        <w:rPr>
          <w:rFonts w:ascii="Times New Roman" w:hAnsi="Times New Roman" w:cs="Times New Roman"/>
          <w:sz w:val="24"/>
          <w:szCs w:val="24"/>
          <w:lang w:val="lt-LT"/>
        </w:rPr>
      </w:pPr>
      <w:r w:rsidRPr="00AA1397">
        <w:rPr>
          <w:rFonts w:ascii="Times New Roman" w:hAnsi="Times New Roman" w:cs="Times New Roman"/>
          <w:sz w:val="24"/>
          <w:szCs w:val="24"/>
          <w:lang w:val="lt-LT"/>
        </w:rPr>
        <w:t>Medalių ir dėžučių danga turi būti atspari atmosferos poveikiui;</w:t>
      </w:r>
    </w:p>
    <w:p w14:paraId="1E711235" w14:textId="77777777" w:rsidR="00AA1397" w:rsidRPr="00AA1397" w:rsidRDefault="00AA1397" w:rsidP="00AA1397">
      <w:pPr>
        <w:pStyle w:val="ListParagraph"/>
        <w:widowControl/>
        <w:numPr>
          <w:ilvl w:val="1"/>
          <w:numId w:val="43"/>
        </w:numPr>
        <w:autoSpaceDE/>
        <w:autoSpaceDN/>
        <w:adjustRightInd/>
        <w:spacing w:line="360" w:lineRule="auto"/>
        <w:ind w:left="0" w:firstLine="0"/>
        <w:rPr>
          <w:rFonts w:ascii="Times New Roman" w:hAnsi="Times New Roman" w:cs="Times New Roman"/>
          <w:sz w:val="24"/>
          <w:szCs w:val="24"/>
          <w:lang w:val="lt-LT"/>
        </w:rPr>
      </w:pPr>
      <w:r w:rsidRPr="00AA1397">
        <w:rPr>
          <w:rFonts w:ascii="Times New Roman" w:hAnsi="Times New Roman" w:cs="Times New Roman"/>
          <w:sz w:val="24"/>
          <w:szCs w:val="24"/>
          <w:lang w:val="lt-LT"/>
        </w:rPr>
        <w:t>Nustačius konkurso laimėtoją medalių gamybai bus pateiktas vizualinis maketas darbinio failo paruošimui, kurį tiekėjas turės su derinti su Perkančiąja organizacija;</w:t>
      </w:r>
    </w:p>
    <w:p w14:paraId="72D438EB" w14:textId="77777777" w:rsidR="00AA1397" w:rsidRPr="00AA1397" w:rsidRDefault="00AA1397" w:rsidP="00AA1397">
      <w:pPr>
        <w:pStyle w:val="ListParagraph"/>
        <w:widowControl/>
        <w:numPr>
          <w:ilvl w:val="1"/>
          <w:numId w:val="43"/>
        </w:numPr>
        <w:autoSpaceDE/>
        <w:autoSpaceDN/>
        <w:adjustRightInd/>
        <w:spacing w:line="360" w:lineRule="auto"/>
        <w:ind w:left="0" w:firstLine="0"/>
        <w:rPr>
          <w:rFonts w:ascii="Times New Roman" w:hAnsi="Times New Roman" w:cs="Times New Roman"/>
          <w:sz w:val="24"/>
          <w:szCs w:val="24"/>
          <w:lang w:val="lt-LT"/>
        </w:rPr>
      </w:pPr>
      <w:r w:rsidRPr="00AA1397">
        <w:rPr>
          <w:rFonts w:ascii="Times New Roman" w:hAnsi="Times New Roman" w:cs="Times New Roman"/>
          <w:sz w:val="24"/>
          <w:szCs w:val="24"/>
          <w:lang w:val="lt-LT"/>
        </w:rPr>
        <w:t>Sutarties sudarymo atveju laimėjęs tiekėjas kartu su pagamintomis prekėmis turės pateikti nustatytų medžiagų kokybę patvirtinančius įrodymus, tai gali būti laboratorijos tyrimų protokolas, gamintojo atitikties deklaracija, įvertinimo pažymėjimas arba sertifikatas.</w:t>
      </w:r>
    </w:p>
    <w:p w14:paraId="52987C04" w14:textId="63260283" w:rsidR="00AA1397" w:rsidRPr="00AA1397" w:rsidRDefault="00AA1397" w:rsidP="00AA1397">
      <w:pPr>
        <w:spacing w:line="360" w:lineRule="auto"/>
        <w:ind w:firstLine="720"/>
        <w:rPr>
          <w:rFonts w:ascii="Times New Roman" w:hAnsi="Times New Roman" w:cs="Times New Roman"/>
          <w:sz w:val="24"/>
          <w:szCs w:val="24"/>
          <w:lang w:val="lt-LT"/>
        </w:rPr>
      </w:pPr>
      <w:r w:rsidRPr="00AA1397">
        <w:rPr>
          <w:rFonts w:ascii="Times New Roman" w:hAnsi="Times New Roman" w:cs="Times New Roman"/>
          <w:sz w:val="24"/>
          <w:szCs w:val="24"/>
          <w:lang w:val="lt-LT"/>
        </w:rPr>
        <w:t xml:space="preserve">Dėžutės ir medaliai pateikiami atskirai. Kiekvienas medalis turi būti papildomai įdėtas į individualų, skaidrų, kokybišką plastikinį indelį. Indelis turi būti pagamintas iš tvirtos, skaidrios, įbrėžimams ir deformacijoms atsparios medžiagos, be matomų gamybinių defektų, aštrių briaunų ar kitų estetinių trūkumų. Indelis turi būti estetiškos išvaizdos, tinkamas reprezentaciniam medalio įteikimui ir pritaikytas medaliui laikyti kartu su indeliu reprezentacinėje dėžutėje. Indelio matmenys turi užtikrinti, kad medalis jame būtų stabiliai laikomas, nejudėtų ir nebūtų pažeidžiamas. Medaliai turi būti pateikti </w:t>
      </w:r>
      <w:r w:rsidR="00D40F41" w:rsidRPr="00AA1397">
        <w:rPr>
          <w:rFonts w:ascii="Times New Roman" w:hAnsi="Times New Roman" w:cs="Times New Roman"/>
          <w:sz w:val="24"/>
          <w:szCs w:val="24"/>
          <w:lang w:val="lt-LT"/>
        </w:rPr>
        <w:t>Perkančiajai</w:t>
      </w:r>
      <w:r w:rsidRPr="00AA1397">
        <w:rPr>
          <w:rFonts w:ascii="Times New Roman" w:hAnsi="Times New Roman" w:cs="Times New Roman"/>
          <w:sz w:val="24"/>
          <w:szCs w:val="24"/>
          <w:lang w:val="lt-LT"/>
        </w:rPr>
        <w:t xml:space="preserve"> organizacijai eilės tvarka.</w:t>
      </w:r>
    </w:p>
    <w:p w14:paraId="3EDA8DFA" w14:textId="77777777" w:rsidR="00AA1397" w:rsidRPr="00AA1397" w:rsidRDefault="00AA1397" w:rsidP="00AA1397">
      <w:pPr>
        <w:spacing w:line="360" w:lineRule="auto"/>
        <w:ind w:firstLine="720"/>
        <w:rPr>
          <w:rFonts w:ascii="Times New Roman" w:hAnsi="Times New Roman" w:cs="Times New Roman"/>
          <w:sz w:val="24"/>
          <w:szCs w:val="24"/>
          <w:lang w:val="lt-LT"/>
        </w:rPr>
      </w:pPr>
      <w:r w:rsidRPr="00AA1397">
        <w:rPr>
          <w:rFonts w:ascii="Times New Roman" w:hAnsi="Times New Roman" w:cs="Times New Roman"/>
          <w:sz w:val="24"/>
          <w:szCs w:val="24"/>
          <w:lang w:val="lt-LT"/>
        </w:rPr>
        <w:t>Pateikiama medalio ir dėžutės nuotraukos ir projektinius failus. Nuotraukoje yra tik medalio ir dėžutės pavyzdžiai. Tiekėjas gali siūlyti ir kitokius medalius bei dėžutes, tačiau jie privalo atitikti visus šioje techninėje specifikacijoje nurodytus reikalavimus.</w:t>
      </w:r>
    </w:p>
    <w:p w14:paraId="61859891" w14:textId="77777777" w:rsidR="00AA1397" w:rsidRPr="00AA1397" w:rsidRDefault="00AA1397" w:rsidP="00AA1397">
      <w:pPr>
        <w:jc w:val="center"/>
        <w:rPr>
          <w:rFonts w:ascii="Times New Roman" w:hAnsi="Times New Roman" w:cs="Times New Roman"/>
          <w:sz w:val="24"/>
          <w:szCs w:val="24"/>
          <w:lang w:val="lt-LT"/>
        </w:rPr>
      </w:pPr>
      <w:r w:rsidRPr="00AA1397">
        <w:rPr>
          <w:rFonts w:ascii="Times New Roman" w:hAnsi="Times New Roman" w:cs="Times New Roman"/>
          <w:noProof/>
          <w:sz w:val="24"/>
          <w:szCs w:val="24"/>
          <w:lang w:val="lt-LT"/>
        </w:rPr>
        <w:drawing>
          <wp:inline distT="0" distB="0" distL="0" distR="0" wp14:anchorId="6A4D1343" wp14:editId="028A8BEF">
            <wp:extent cx="3953912" cy="1933575"/>
            <wp:effectExtent l="0" t="0" r="8890" b="0"/>
            <wp:docPr id="6865389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r:link="rId16">
                      <a:extLst>
                        <a:ext uri="{28A0092B-C50C-407E-A947-70E740481C1C}">
                          <a14:useLocalDpi xmlns:a14="http://schemas.microsoft.com/office/drawing/2010/main" val="0"/>
                        </a:ext>
                      </a:extLst>
                    </a:blip>
                    <a:srcRect/>
                    <a:stretch>
                      <a:fillRect/>
                    </a:stretch>
                  </pic:blipFill>
                  <pic:spPr bwMode="auto">
                    <a:xfrm>
                      <a:off x="0" y="0"/>
                      <a:ext cx="3974630" cy="1943707"/>
                    </a:xfrm>
                    <a:prstGeom prst="rect">
                      <a:avLst/>
                    </a:prstGeom>
                    <a:noFill/>
                    <a:ln>
                      <a:noFill/>
                    </a:ln>
                  </pic:spPr>
                </pic:pic>
              </a:graphicData>
            </a:graphic>
          </wp:inline>
        </w:drawing>
      </w:r>
    </w:p>
    <w:p w14:paraId="5D3AF054" w14:textId="77777777" w:rsidR="00AA1397" w:rsidRPr="00AA1397" w:rsidRDefault="00AA1397" w:rsidP="00AA1397">
      <w:pPr>
        <w:jc w:val="center"/>
        <w:rPr>
          <w:rFonts w:ascii="Times New Roman" w:hAnsi="Times New Roman" w:cs="Times New Roman"/>
          <w:sz w:val="24"/>
          <w:szCs w:val="24"/>
          <w:lang w:val="lt-LT"/>
        </w:rPr>
      </w:pPr>
      <w:r w:rsidRPr="00AA1397">
        <w:rPr>
          <w:rFonts w:ascii="Times New Roman" w:hAnsi="Times New Roman" w:cs="Times New Roman"/>
          <w:noProof/>
          <w:sz w:val="24"/>
          <w:szCs w:val="24"/>
          <w:lang w:val="lt-LT"/>
        </w:rPr>
        <w:lastRenderedPageBreak/>
        <w:drawing>
          <wp:anchor distT="0" distB="0" distL="114300" distR="114300" simplePos="0" relativeHeight="251659264" behindDoc="0" locked="0" layoutInCell="1" allowOverlap="1" wp14:anchorId="655C97A3" wp14:editId="2C322CD8">
            <wp:simplePos x="0" y="0"/>
            <wp:positionH relativeFrom="column">
              <wp:posOffset>2154621</wp:posOffset>
            </wp:positionH>
            <wp:positionV relativeFrom="paragraph">
              <wp:posOffset>43180</wp:posOffset>
            </wp:positionV>
            <wp:extent cx="2458192" cy="3276679"/>
            <wp:effectExtent l="0" t="0" r="0" b="0"/>
            <wp:wrapSquare wrapText="bothSides"/>
            <wp:docPr id="10081481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58192" cy="3276679"/>
                    </a:xfrm>
                    <a:prstGeom prst="rect">
                      <a:avLst/>
                    </a:prstGeom>
                    <a:noFill/>
                    <a:ln>
                      <a:noFill/>
                    </a:ln>
                  </pic:spPr>
                </pic:pic>
              </a:graphicData>
            </a:graphic>
          </wp:anchor>
        </w:drawing>
      </w:r>
    </w:p>
    <w:p w14:paraId="3922B7CF" w14:textId="77777777" w:rsidR="00AA1397" w:rsidRPr="00AA1397" w:rsidRDefault="00AA1397" w:rsidP="00AA1397">
      <w:pPr>
        <w:rPr>
          <w:rFonts w:ascii="Times New Roman" w:hAnsi="Times New Roman" w:cs="Times New Roman"/>
          <w:b/>
          <w:bCs/>
          <w:sz w:val="24"/>
          <w:szCs w:val="24"/>
          <w:lang w:val="lt-LT"/>
        </w:rPr>
      </w:pPr>
    </w:p>
    <w:p w14:paraId="03F24C41" w14:textId="77777777" w:rsidR="00AA1397" w:rsidRPr="00AA1397" w:rsidRDefault="00AA1397" w:rsidP="00AA1397">
      <w:pPr>
        <w:rPr>
          <w:rFonts w:ascii="Times New Roman" w:hAnsi="Times New Roman" w:cs="Times New Roman"/>
          <w:b/>
          <w:bCs/>
          <w:sz w:val="24"/>
          <w:szCs w:val="24"/>
          <w:lang w:val="lt-LT"/>
        </w:rPr>
      </w:pPr>
    </w:p>
    <w:p w14:paraId="01641B1B" w14:textId="77777777" w:rsidR="00AA1397" w:rsidRPr="00AA1397" w:rsidRDefault="00AA1397" w:rsidP="00AA1397">
      <w:pPr>
        <w:rPr>
          <w:rFonts w:ascii="Times New Roman" w:hAnsi="Times New Roman" w:cs="Times New Roman"/>
          <w:b/>
          <w:bCs/>
          <w:sz w:val="24"/>
          <w:szCs w:val="24"/>
          <w:lang w:val="lt-LT"/>
        </w:rPr>
      </w:pPr>
    </w:p>
    <w:p w14:paraId="787084D7" w14:textId="77777777" w:rsidR="00AA1397" w:rsidRPr="00AA1397" w:rsidRDefault="00AA1397" w:rsidP="00AA1397">
      <w:pPr>
        <w:rPr>
          <w:rFonts w:ascii="Times New Roman" w:hAnsi="Times New Roman" w:cs="Times New Roman"/>
          <w:b/>
          <w:bCs/>
          <w:sz w:val="24"/>
          <w:szCs w:val="24"/>
          <w:lang w:val="lt-LT"/>
        </w:rPr>
      </w:pPr>
    </w:p>
    <w:p w14:paraId="0FA5287E" w14:textId="77777777" w:rsidR="00AA1397" w:rsidRPr="00AA1397" w:rsidRDefault="00AA1397" w:rsidP="00AA1397">
      <w:pPr>
        <w:rPr>
          <w:rFonts w:ascii="Times New Roman" w:hAnsi="Times New Roman" w:cs="Times New Roman"/>
          <w:b/>
          <w:bCs/>
          <w:sz w:val="24"/>
          <w:szCs w:val="24"/>
          <w:lang w:val="lt-LT"/>
        </w:rPr>
      </w:pPr>
    </w:p>
    <w:p w14:paraId="4E0F1681" w14:textId="77777777" w:rsidR="00AA1397" w:rsidRPr="00AA1397" w:rsidRDefault="00AA1397" w:rsidP="00AA1397">
      <w:pPr>
        <w:rPr>
          <w:rFonts w:ascii="Times New Roman" w:hAnsi="Times New Roman" w:cs="Times New Roman"/>
          <w:b/>
          <w:bCs/>
          <w:sz w:val="24"/>
          <w:szCs w:val="24"/>
          <w:lang w:val="lt-LT"/>
        </w:rPr>
      </w:pPr>
    </w:p>
    <w:p w14:paraId="33DF3D90" w14:textId="77777777" w:rsidR="00AA1397" w:rsidRPr="00AA1397" w:rsidRDefault="00AA1397" w:rsidP="00AA1397">
      <w:pPr>
        <w:rPr>
          <w:rFonts w:ascii="Times New Roman" w:hAnsi="Times New Roman" w:cs="Times New Roman"/>
          <w:b/>
          <w:bCs/>
          <w:sz w:val="24"/>
          <w:szCs w:val="24"/>
          <w:lang w:val="lt-LT"/>
        </w:rPr>
      </w:pPr>
    </w:p>
    <w:p w14:paraId="164989F8" w14:textId="77777777" w:rsidR="00AA1397" w:rsidRPr="00AA1397" w:rsidRDefault="00AA1397" w:rsidP="00AA1397">
      <w:pPr>
        <w:rPr>
          <w:rFonts w:ascii="Times New Roman" w:hAnsi="Times New Roman" w:cs="Times New Roman"/>
          <w:b/>
          <w:bCs/>
          <w:sz w:val="24"/>
          <w:szCs w:val="24"/>
          <w:lang w:val="lt-LT"/>
        </w:rPr>
      </w:pPr>
    </w:p>
    <w:p w14:paraId="1E3E9B9B" w14:textId="77777777" w:rsidR="00AA1397" w:rsidRPr="00AA1397" w:rsidRDefault="00AA1397" w:rsidP="00AA1397">
      <w:pPr>
        <w:rPr>
          <w:rFonts w:ascii="Times New Roman" w:hAnsi="Times New Roman" w:cs="Times New Roman"/>
          <w:b/>
          <w:bCs/>
          <w:sz w:val="24"/>
          <w:szCs w:val="24"/>
          <w:lang w:val="lt-LT"/>
        </w:rPr>
      </w:pPr>
    </w:p>
    <w:p w14:paraId="62E438BD" w14:textId="77777777" w:rsidR="00AA1397" w:rsidRPr="00AA1397" w:rsidRDefault="00AA1397" w:rsidP="00AA1397">
      <w:pPr>
        <w:rPr>
          <w:rFonts w:ascii="Times New Roman" w:hAnsi="Times New Roman" w:cs="Times New Roman"/>
          <w:b/>
          <w:bCs/>
          <w:sz w:val="24"/>
          <w:szCs w:val="24"/>
          <w:lang w:val="lt-LT"/>
        </w:rPr>
      </w:pPr>
    </w:p>
    <w:p w14:paraId="686183AC" w14:textId="77777777" w:rsidR="00AA1397" w:rsidRPr="00AA1397" w:rsidRDefault="00AA1397" w:rsidP="00AA1397">
      <w:pPr>
        <w:rPr>
          <w:rFonts w:ascii="Times New Roman" w:hAnsi="Times New Roman" w:cs="Times New Roman"/>
          <w:b/>
          <w:bCs/>
          <w:sz w:val="24"/>
          <w:szCs w:val="24"/>
          <w:lang w:val="lt-LT"/>
        </w:rPr>
      </w:pPr>
      <w:r w:rsidRPr="00AA1397">
        <w:rPr>
          <w:rFonts w:ascii="Times New Roman" w:hAnsi="Times New Roman" w:cs="Times New Roman"/>
          <w:b/>
          <w:bCs/>
          <w:sz w:val="24"/>
          <w:szCs w:val="24"/>
          <w:lang w:val="lt-LT"/>
        </w:rPr>
        <w:br w:type="page"/>
      </w:r>
    </w:p>
    <w:p w14:paraId="00055599" w14:textId="77777777" w:rsidR="00AA1397" w:rsidRPr="00AA1397" w:rsidRDefault="00AA1397" w:rsidP="00AA1397">
      <w:pPr>
        <w:rPr>
          <w:rFonts w:ascii="Times New Roman" w:hAnsi="Times New Roman" w:cs="Times New Roman"/>
          <w:b/>
          <w:bCs/>
          <w:sz w:val="24"/>
          <w:szCs w:val="24"/>
          <w:lang w:val="lt-LT"/>
        </w:rPr>
      </w:pPr>
      <w:r w:rsidRPr="00AA1397">
        <w:rPr>
          <w:rFonts w:ascii="Times New Roman" w:hAnsi="Times New Roman" w:cs="Times New Roman"/>
          <w:b/>
          <w:bCs/>
          <w:sz w:val="24"/>
          <w:szCs w:val="24"/>
          <w:lang w:val="lt-LT"/>
        </w:rPr>
        <w:lastRenderedPageBreak/>
        <w:t>MEDALIO PROJEKTINIS FAILAS</w:t>
      </w:r>
    </w:p>
    <w:p w14:paraId="67B18893" w14:textId="77777777" w:rsidR="00AA1397" w:rsidRPr="00AA1397" w:rsidRDefault="00AA1397" w:rsidP="00AA1397">
      <w:pPr>
        <w:jc w:val="center"/>
        <w:rPr>
          <w:lang w:val="lt-LT"/>
        </w:rPr>
      </w:pPr>
      <w:r w:rsidRPr="00AA1397">
        <w:rPr>
          <w:noProof/>
          <w:lang w:val="lt-LT"/>
        </w:rPr>
        <w:drawing>
          <wp:inline distT="0" distB="0" distL="0" distR="0" wp14:anchorId="1BEF3223" wp14:editId="40123456">
            <wp:extent cx="3474122" cy="4124325"/>
            <wp:effectExtent l="0" t="0" r="0" b="0"/>
            <wp:docPr id="8966999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699951" name=""/>
                    <pic:cNvPicPr/>
                  </pic:nvPicPr>
                  <pic:blipFill>
                    <a:blip r:embed="rId18"/>
                    <a:stretch>
                      <a:fillRect/>
                    </a:stretch>
                  </pic:blipFill>
                  <pic:spPr>
                    <a:xfrm>
                      <a:off x="0" y="0"/>
                      <a:ext cx="3484358" cy="4136477"/>
                    </a:xfrm>
                    <a:prstGeom prst="rect">
                      <a:avLst/>
                    </a:prstGeom>
                  </pic:spPr>
                </pic:pic>
              </a:graphicData>
            </a:graphic>
          </wp:inline>
        </w:drawing>
      </w:r>
    </w:p>
    <w:p w14:paraId="20D15FE0" w14:textId="77777777" w:rsidR="00AA1397" w:rsidRPr="00AA1397" w:rsidRDefault="00AA1397" w:rsidP="00AA1397">
      <w:pPr>
        <w:jc w:val="center"/>
        <w:rPr>
          <w:lang w:val="lt-LT"/>
        </w:rPr>
      </w:pPr>
    </w:p>
    <w:p w14:paraId="1B57C801" w14:textId="77777777" w:rsidR="00AA1397" w:rsidRPr="00D40F41" w:rsidRDefault="00AA1397" w:rsidP="00AA1397">
      <w:pPr>
        <w:rPr>
          <w:rFonts w:ascii="Times New Roman" w:hAnsi="Times New Roman" w:cs="Times New Roman"/>
          <w:b/>
          <w:bCs/>
          <w:sz w:val="24"/>
          <w:szCs w:val="24"/>
          <w:lang w:val="lt-LT"/>
        </w:rPr>
      </w:pPr>
      <w:r w:rsidRPr="00D40F41">
        <w:rPr>
          <w:rFonts w:ascii="Times New Roman" w:hAnsi="Times New Roman" w:cs="Times New Roman"/>
          <w:b/>
          <w:bCs/>
          <w:sz w:val="24"/>
          <w:szCs w:val="24"/>
          <w:lang w:val="lt-LT"/>
        </w:rPr>
        <w:t>DĖŽUTĖS PROJEKTINIS FAILAS</w:t>
      </w:r>
    </w:p>
    <w:p w14:paraId="11A0879D" w14:textId="77777777" w:rsidR="00AA1397" w:rsidRPr="00AA1397" w:rsidRDefault="00AA1397" w:rsidP="00AA1397">
      <w:pPr>
        <w:jc w:val="center"/>
        <w:rPr>
          <w:lang w:val="lt-LT"/>
        </w:rPr>
      </w:pPr>
      <w:r w:rsidRPr="00AA1397">
        <w:rPr>
          <w:noProof/>
          <w:lang w:val="lt-LT"/>
        </w:rPr>
        <w:drawing>
          <wp:inline distT="0" distB="0" distL="0" distR="0" wp14:anchorId="7239F312" wp14:editId="30553CF1">
            <wp:extent cx="2485361" cy="2619375"/>
            <wp:effectExtent l="0" t="0" r="0" b="0"/>
            <wp:docPr id="19087672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67267" name=""/>
                    <pic:cNvPicPr/>
                  </pic:nvPicPr>
                  <pic:blipFill>
                    <a:blip r:embed="rId19"/>
                    <a:stretch>
                      <a:fillRect/>
                    </a:stretch>
                  </pic:blipFill>
                  <pic:spPr>
                    <a:xfrm>
                      <a:off x="0" y="0"/>
                      <a:ext cx="2496928" cy="2631566"/>
                    </a:xfrm>
                    <a:prstGeom prst="rect">
                      <a:avLst/>
                    </a:prstGeom>
                  </pic:spPr>
                </pic:pic>
              </a:graphicData>
            </a:graphic>
          </wp:inline>
        </w:drawing>
      </w:r>
    </w:p>
    <w:p w14:paraId="567F3CD1" w14:textId="77777777" w:rsidR="00AA1397" w:rsidRPr="00AA1397" w:rsidRDefault="00AA1397" w:rsidP="00AA1397">
      <w:pPr>
        <w:jc w:val="center"/>
        <w:rPr>
          <w:rFonts w:ascii="Times New Roman" w:hAnsi="Times New Roman" w:cs="Times New Roman"/>
          <w:b/>
          <w:color w:val="000000"/>
          <w:sz w:val="24"/>
          <w:szCs w:val="24"/>
          <w:lang w:val="lt-LT"/>
        </w:rPr>
      </w:pPr>
    </w:p>
    <w:p w14:paraId="2F7D40FF" w14:textId="77777777" w:rsidR="00861EE3" w:rsidRPr="00AA1397" w:rsidRDefault="00861EE3" w:rsidP="00532931">
      <w:pPr>
        <w:tabs>
          <w:tab w:val="left" w:pos="5103"/>
        </w:tabs>
        <w:spacing w:line="264" w:lineRule="auto"/>
        <w:rPr>
          <w:rFonts w:ascii="Times New Roman" w:hAnsi="Times New Roman" w:cs="Times New Roman"/>
          <w:b/>
          <w:color w:val="000000" w:themeColor="text1"/>
          <w:sz w:val="24"/>
          <w:szCs w:val="24"/>
          <w:lang w:val="lt-LT" w:eastAsia="x-none"/>
        </w:rPr>
      </w:pPr>
    </w:p>
    <w:p w14:paraId="0107694E" w14:textId="77777777" w:rsidR="008576AB" w:rsidRPr="00AA1397" w:rsidRDefault="008576AB" w:rsidP="00532931">
      <w:pPr>
        <w:tabs>
          <w:tab w:val="left" w:pos="5103"/>
        </w:tabs>
        <w:spacing w:line="264" w:lineRule="auto"/>
        <w:rPr>
          <w:rFonts w:ascii="Times New Roman" w:hAnsi="Times New Roman" w:cs="Times New Roman"/>
          <w:b/>
          <w:color w:val="000000" w:themeColor="text1"/>
          <w:sz w:val="24"/>
          <w:szCs w:val="24"/>
          <w:lang w:val="lt-LT" w:eastAsia="x-none"/>
        </w:rPr>
        <w:sectPr w:rsidR="008576AB" w:rsidRPr="00AA1397" w:rsidSect="00FF3E48">
          <w:type w:val="continuous"/>
          <w:pgSz w:w="11906" w:h="16838"/>
          <w:pgMar w:top="1170" w:right="566" w:bottom="568" w:left="1701" w:header="567" w:footer="742" w:gutter="0"/>
          <w:pgNumType w:start="1"/>
          <w:cols w:space="1296"/>
          <w:docGrid w:linePitch="360"/>
        </w:sectPr>
      </w:pPr>
    </w:p>
    <w:p w14:paraId="30B24919" w14:textId="379597EF" w:rsidR="00D85965" w:rsidRPr="00AA1397" w:rsidRDefault="00D85965" w:rsidP="00532931">
      <w:pPr>
        <w:tabs>
          <w:tab w:val="left" w:pos="5103"/>
        </w:tabs>
        <w:spacing w:line="264" w:lineRule="auto"/>
        <w:rPr>
          <w:rFonts w:ascii="Times New Roman" w:hAnsi="Times New Roman" w:cs="Times New Roman"/>
          <w:b/>
          <w:color w:val="000000" w:themeColor="text1"/>
          <w:sz w:val="24"/>
          <w:szCs w:val="24"/>
          <w:lang w:val="lt-LT" w:eastAsia="x-none"/>
        </w:rPr>
        <w:sectPr w:rsidR="00D85965" w:rsidRPr="00AA1397" w:rsidSect="00AF030E">
          <w:type w:val="continuous"/>
          <w:pgSz w:w="11906" w:h="16838"/>
          <w:pgMar w:top="993" w:right="566" w:bottom="568" w:left="1701" w:header="567" w:footer="742" w:gutter="0"/>
          <w:pgNumType w:start="1"/>
          <w:cols w:num="2" w:space="1296"/>
          <w:docGrid w:linePitch="360"/>
        </w:sectPr>
      </w:pPr>
    </w:p>
    <w:p w14:paraId="41670A7F" w14:textId="7B66903C" w:rsidR="00532931" w:rsidRPr="00AA1397" w:rsidRDefault="00532931" w:rsidP="00532931">
      <w:pPr>
        <w:tabs>
          <w:tab w:val="left" w:pos="5103"/>
        </w:tabs>
        <w:spacing w:line="264" w:lineRule="auto"/>
        <w:rPr>
          <w:rFonts w:ascii="Times New Roman" w:hAnsi="Times New Roman" w:cs="Times New Roman"/>
          <w:b/>
          <w:color w:val="000000" w:themeColor="text1"/>
          <w:sz w:val="24"/>
          <w:szCs w:val="24"/>
          <w:lang w:val="lt-LT" w:eastAsia="x-none"/>
        </w:rPr>
      </w:pPr>
      <w:r w:rsidRPr="00AA1397">
        <w:rPr>
          <w:rFonts w:ascii="Times New Roman" w:hAnsi="Times New Roman" w:cs="Times New Roman"/>
          <w:b/>
          <w:color w:val="000000" w:themeColor="text1"/>
          <w:sz w:val="24"/>
          <w:szCs w:val="24"/>
          <w:lang w:val="lt-LT" w:eastAsia="x-none"/>
        </w:rPr>
        <w:t xml:space="preserve">PARDAVĖJAS </w:t>
      </w:r>
    </w:p>
    <w:p w14:paraId="1C47F90D" w14:textId="77777777" w:rsidR="00511387" w:rsidRPr="00AA1397" w:rsidRDefault="00511387" w:rsidP="00A26295">
      <w:pPr>
        <w:pStyle w:val="NoSpacing"/>
        <w:spacing w:line="264" w:lineRule="auto"/>
        <w:rPr>
          <w:rFonts w:ascii="Times New Roman" w:hAnsi="Times New Roman" w:cs="Times New Roman"/>
          <w:color w:val="000000" w:themeColor="text1"/>
          <w:sz w:val="24"/>
          <w:szCs w:val="24"/>
          <w:lang w:val="lt-LT"/>
        </w:rPr>
      </w:pPr>
    </w:p>
    <w:p w14:paraId="3EA0D450" w14:textId="77777777" w:rsidR="00511387" w:rsidRPr="00AA1397" w:rsidRDefault="00511387" w:rsidP="00A26295">
      <w:pPr>
        <w:pStyle w:val="NoSpacing"/>
        <w:spacing w:line="264" w:lineRule="auto"/>
        <w:rPr>
          <w:rFonts w:ascii="Times New Roman" w:hAnsi="Times New Roman" w:cs="Times New Roman"/>
          <w:color w:val="000000" w:themeColor="text1"/>
          <w:sz w:val="24"/>
          <w:szCs w:val="24"/>
          <w:lang w:val="lt-LT"/>
        </w:rPr>
      </w:pPr>
    </w:p>
    <w:p w14:paraId="796DD750" w14:textId="102A3786" w:rsidR="00C06891" w:rsidRPr="00AA1397" w:rsidRDefault="00C06891" w:rsidP="00A26295">
      <w:pPr>
        <w:pStyle w:val="NoSpacing"/>
        <w:spacing w:line="264" w:lineRule="auto"/>
        <w:rPr>
          <w:rFonts w:ascii="Times New Roman" w:hAnsi="Times New Roman" w:cs="Times New Roman"/>
          <w:color w:val="000000" w:themeColor="text1"/>
          <w:sz w:val="24"/>
          <w:szCs w:val="24"/>
          <w:lang w:val="lt-LT"/>
        </w:rPr>
      </w:pPr>
      <w:r w:rsidRPr="00AA1397">
        <w:rPr>
          <w:rFonts w:ascii="Times New Roman" w:hAnsi="Times New Roman" w:cs="Times New Roman"/>
          <w:color w:val="000000" w:themeColor="text1"/>
          <w:sz w:val="24"/>
          <w:szCs w:val="24"/>
          <w:lang w:val="lt-LT"/>
        </w:rPr>
        <w:t>________________________________</w:t>
      </w:r>
    </w:p>
    <w:p w14:paraId="05EA1C64" w14:textId="77777777" w:rsidR="00C06891" w:rsidRPr="00AA1397" w:rsidRDefault="00C06891" w:rsidP="00C06891">
      <w:pPr>
        <w:pStyle w:val="NoSpacing"/>
        <w:spacing w:line="264" w:lineRule="auto"/>
        <w:ind w:firstLine="72"/>
        <w:rPr>
          <w:rFonts w:ascii="Times New Roman" w:hAnsi="Times New Roman" w:cs="Times New Roman"/>
          <w:color w:val="000000" w:themeColor="text1"/>
          <w:sz w:val="24"/>
          <w:szCs w:val="24"/>
          <w:lang w:val="lt-LT"/>
        </w:rPr>
      </w:pPr>
      <w:r w:rsidRPr="00AA1397">
        <w:rPr>
          <w:rFonts w:ascii="Times New Roman" w:hAnsi="Times New Roman" w:cs="Times New Roman"/>
          <w:color w:val="000000" w:themeColor="text1"/>
          <w:sz w:val="24"/>
          <w:szCs w:val="24"/>
          <w:lang w:val="lt-LT"/>
        </w:rPr>
        <w:t>A.V.</w:t>
      </w:r>
    </w:p>
    <w:p w14:paraId="7BB7A6AB" w14:textId="77777777" w:rsidR="008576AB" w:rsidRPr="00AA1397" w:rsidRDefault="008576AB" w:rsidP="00C06891">
      <w:pPr>
        <w:pStyle w:val="NoSpacing"/>
        <w:spacing w:line="264" w:lineRule="auto"/>
        <w:ind w:firstLine="72"/>
        <w:rPr>
          <w:rFonts w:ascii="Times New Roman" w:hAnsi="Times New Roman" w:cs="Times New Roman"/>
          <w:b/>
          <w:bCs/>
          <w:color w:val="000000" w:themeColor="text1"/>
          <w:sz w:val="24"/>
          <w:szCs w:val="24"/>
          <w:lang w:val="lt-LT"/>
        </w:rPr>
      </w:pPr>
    </w:p>
    <w:p w14:paraId="460BB630" w14:textId="311B3471" w:rsidR="00AF030E" w:rsidRPr="00AA1397" w:rsidRDefault="00AF030E" w:rsidP="00C06891">
      <w:pPr>
        <w:pStyle w:val="NoSpacing"/>
        <w:spacing w:line="264" w:lineRule="auto"/>
        <w:ind w:firstLine="72"/>
        <w:rPr>
          <w:rFonts w:ascii="Times New Roman" w:hAnsi="Times New Roman" w:cs="Times New Roman"/>
          <w:b/>
          <w:bCs/>
          <w:color w:val="000000" w:themeColor="text1"/>
          <w:sz w:val="24"/>
          <w:szCs w:val="24"/>
          <w:lang w:val="lt-LT"/>
        </w:rPr>
      </w:pPr>
      <w:r w:rsidRPr="00AA1397">
        <w:rPr>
          <w:rFonts w:ascii="Times New Roman" w:hAnsi="Times New Roman" w:cs="Times New Roman"/>
          <w:b/>
          <w:bCs/>
          <w:color w:val="000000" w:themeColor="text1"/>
          <w:sz w:val="24"/>
          <w:szCs w:val="24"/>
          <w:lang w:val="lt-LT"/>
        </w:rPr>
        <w:t>PIRKĖJAS</w:t>
      </w:r>
    </w:p>
    <w:p w14:paraId="4D45D95C" w14:textId="0BB07964" w:rsidR="008576AB" w:rsidRPr="00AA1397" w:rsidRDefault="008576AB" w:rsidP="008576AB">
      <w:pPr>
        <w:pStyle w:val="NoSpacing"/>
        <w:spacing w:line="264" w:lineRule="auto"/>
        <w:ind w:firstLine="72"/>
        <w:rPr>
          <w:rFonts w:ascii="Times New Roman" w:hAnsi="Times New Roman" w:cs="Times New Roman"/>
          <w:color w:val="000000" w:themeColor="text1"/>
          <w:sz w:val="24"/>
          <w:szCs w:val="24"/>
          <w:lang w:val="lt-LT"/>
        </w:rPr>
      </w:pPr>
      <w:r w:rsidRPr="00AA1397">
        <w:rPr>
          <w:rFonts w:ascii="Times New Roman" w:hAnsi="Times New Roman" w:cs="Times New Roman"/>
          <w:color w:val="000000" w:themeColor="text1"/>
          <w:sz w:val="24"/>
          <w:szCs w:val="24"/>
          <w:lang w:val="lt-LT"/>
        </w:rPr>
        <w:t>Direktorius</w:t>
      </w:r>
    </w:p>
    <w:p w14:paraId="7A5237DC" w14:textId="42ACEBF4" w:rsidR="008576AB" w:rsidRPr="00AA1397" w:rsidRDefault="008576AB" w:rsidP="008576AB">
      <w:pPr>
        <w:pStyle w:val="NoSpacing"/>
        <w:spacing w:line="264" w:lineRule="auto"/>
        <w:ind w:firstLine="72"/>
        <w:rPr>
          <w:rFonts w:ascii="Times New Roman" w:hAnsi="Times New Roman" w:cs="Times New Roman"/>
          <w:color w:val="000000" w:themeColor="text1"/>
          <w:sz w:val="24"/>
          <w:szCs w:val="24"/>
          <w:lang w:val="lt-LT"/>
        </w:rPr>
      </w:pPr>
      <w:r w:rsidRPr="00AA1397">
        <w:rPr>
          <w:rFonts w:ascii="Times New Roman" w:hAnsi="Times New Roman" w:cs="Times New Roman"/>
          <w:color w:val="000000" w:themeColor="text1"/>
          <w:sz w:val="24"/>
          <w:szCs w:val="24"/>
          <w:lang w:val="lt-LT"/>
        </w:rPr>
        <w:t>Daumantas Gutauskas</w:t>
      </w:r>
    </w:p>
    <w:p w14:paraId="44C3D007" w14:textId="77777777" w:rsidR="00AF030E" w:rsidRPr="00AA1397" w:rsidRDefault="00AF030E" w:rsidP="00A26295">
      <w:pPr>
        <w:pStyle w:val="NoSpacing"/>
        <w:spacing w:line="264" w:lineRule="auto"/>
        <w:rPr>
          <w:rFonts w:ascii="Times New Roman" w:hAnsi="Times New Roman" w:cs="Times New Roman"/>
          <w:color w:val="000000" w:themeColor="text1"/>
          <w:sz w:val="24"/>
          <w:szCs w:val="24"/>
          <w:lang w:val="lt-LT"/>
        </w:rPr>
      </w:pPr>
      <w:r w:rsidRPr="00AA1397">
        <w:rPr>
          <w:rFonts w:ascii="Times New Roman" w:hAnsi="Times New Roman" w:cs="Times New Roman"/>
          <w:color w:val="000000" w:themeColor="text1"/>
          <w:sz w:val="24"/>
          <w:szCs w:val="24"/>
          <w:lang w:val="lt-LT"/>
        </w:rPr>
        <w:t>________________________________</w:t>
      </w:r>
    </w:p>
    <w:p w14:paraId="27107B7B" w14:textId="77777777" w:rsidR="00AF030E" w:rsidRPr="00AA1397" w:rsidRDefault="00AF030E" w:rsidP="00AF030E">
      <w:pPr>
        <w:pStyle w:val="NoSpacing"/>
        <w:spacing w:line="264" w:lineRule="auto"/>
        <w:ind w:firstLine="72"/>
        <w:rPr>
          <w:rFonts w:ascii="Times New Roman" w:hAnsi="Times New Roman" w:cs="Times New Roman"/>
          <w:color w:val="000000" w:themeColor="text1"/>
          <w:sz w:val="24"/>
          <w:szCs w:val="24"/>
          <w:lang w:val="lt-LT"/>
        </w:rPr>
      </w:pPr>
      <w:r w:rsidRPr="00AA1397">
        <w:rPr>
          <w:rFonts w:ascii="Times New Roman" w:hAnsi="Times New Roman" w:cs="Times New Roman"/>
          <w:color w:val="000000" w:themeColor="text1"/>
          <w:sz w:val="24"/>
          <w:szCs w:val="24"/>
          <w:lang w:val="lt-LT"/>
        </w:rPr>
        <w:t>A.V.</w:t>
      </w:r>
    </w:p>
    <w:p w14:paraId="145F97CD" w14:textId="77777777" w:rsidR="00AF030E" w:rsidRPr="00AA1397" w:rsidRDefault="00AF030E" w:rsidP="00C06891">
      <w:pPr>
        <w:pStyle w:val="NoSpacing"/>
        <w:spacing w:line="264" w:lineRule="auto"/>
        <w:ind w:firstLine="72"/>
        <w:rPr>
          <w:rFonts w:ascii="Times New Roman" w:hAnsi="Times New Roman" w:cs="Times New Roman"/>
          <w:color w:val="000000" w:themeColor="text1"/>
          <w:sz w:val="24"/>
          <w:szCs w:val="24"/>
          <w:lang w:val="lt-LT"/>
        </w:rPr>
        <w:sectPr w:rsidR="00AF030E" w:rsidRPr="00AA1397" w:rsidSect="00AF030E">
          <w:type w:val="continuous"/>
          <w:pgSz w:w="11906" w:h="16838"/>
          <w:pgMar w:top="993" w:right="709" w:bottom="568" w:left="1701" w:header="567" w:footer="459" w:gutter="0"/>
          <w:cols w:num="2" w:space="1296"/>
          <w:docGrid w:linePitch="360"/>
        </w:sectPr>
      </w:pPr>
    </w:p>
    <w:p w14:paraId="50955C3B" w14:textId="610B1391" w:rsidR="00C06891" w:rsidRPr="00AA1397" w:rsidRDefault="00C06891" w:rsidP="00532931">
      <w:pPr>
        <w:tabs>
          <w:tab w:val="left" w:pos="5103"/>
        </w:tabs>
        <w:spacing w:line="264" w:lineRule="auto"/>
        <w:rPr>
          <w:rFonts w:ascii="Times New Roman" w:hAnsi="Times New Roman" w:cs="Times New Roman"/>
          <w:b/>
          <w:color w:val="000000" w:themeColor="text1"/>
          <w:sz w:val="24"/>
          <w:szCs w:val="24"/>
          <w:lang w:val="lt-LT" w:eastAsia="x-none"/>
        </w:rPr>
      </w:pPr>
    </w:p>
    <w:p w14:paraId="27C5FDF8" w14:textId="1259E3B3" w:rsidR="00532931" w:rsidRPr="00AA1397" w:rsidRDefault="00532931" w:rsidP="00A94ABA">
      <w:pPr>
        <w:widowControl/>
        <w:autoSpaceDE/>
        <w:autoSpaceDN/>
        <w:adjustRightInd/>
        <w:spacing w:line="259" w:lineRule="auto"/>
        <w:rPr>
          <w:rFonts w:ascii="Times New Roman" w:hAnsi="Times New Roman" w:cs="Times New Roman"/>
          <w:b/>
          <w:color w:val="000000" w:themeColor="text1"/>
          <w:sz w:val="23"/>
          <w:szCs w:val="23"/>
          <w:lang w:val="lt-LT" w:eastAsia="x-none"/>
        </w:rPr>
      </w:pPr>
    </w:p>
    <w:sectPr w:rsidR="00532931" w:rsidRPr="00AA1397" w:rsidSect="00FF3E48">
      <w:type w:val="continuous"/>
      <w:pgSz w:w="11906" w:h="16838"/>
      <w:pgMar w:top="993" w:right="836" w:bottom="568" w:left="1701" w:header="567" w:footer="459" w:gutter="0"/>
      <w:cols w:num="2"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285789" w14:textId="77777777" w:rsidR="00812E8B" w:rsidRDefault="00812E8B" w:rsidP="005004F0">
      <w:r>
        <w:separator/>
      </w:r>
    </w:p>
  </w:endnote>
  <w:endnote w:type="continuationSeparator" w:id="0">
    <w:p w14:paraId="65326028" w14:textId="77777777" w:rsidR="00812E8B" w:rsidRDefault="00812E8B" w:rsidP="00500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default"/>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8924682"/>
      <w:docPartObj>
        <w:docPartGallery w:val="Page Numbers (Bottom of Page)"/>
        <w:docPartUnique/>
      </w:docPartObj>
    </w:sdtPr>
    <w:sdtEndPr>
      <w:rPr>
        <w:rFonts w:ascii="Times New Roman" w:hAnsi="Times New Roman" w:cs="Times New Roman"/>
        <w:sz w:val="24"/>
        <w:szCs w:val="24"/>
      </w:rPr>
    </w:sdtEndPr>
    <w:sdtContent>
      <w:p w14:paraId="2402E717" w14:textId="1D2BE115" w:rsidR="003254DF" w:rsidRPr="003254DF" w:rsidRDefault="003254DF">
        <w:pPr>
          <w:pStyle w:val="Footer"/>
          <w:jc w:val="right"/>
          <w:rPr>
            <w:rFonts w:ascii="Times New Roman" w:hAnsi="Times New Roman" w:cs="Times New Roman"/>
            <w:sz w:val="24"/>
            <w:szCs w:val="24"/>
          </w:rPr>
        </w:pPr>
        <w:r w:rsidRPr="003254DF">
          <w:rPr>
            <w:rFonts w:ascii="Times New Roman" w:hAnsi="Times New Roman" w:cs="Times New Roman"/>
            <w:sz w:val="24"/>
            <w:szCs w:val="24"/>
          </w:rPr>
          <w:fldChar w:fldCharType="begin"/>
        </w:r>
        <w:r w:rsidRPr="003254DF">
          <w:rPr>
            <w:rFonts w:ascii="Times New Roman" w:hAnsi="Times New Roman" w:cs="Times New Roman"/>
            <w:sz w:val="24"/>
            <w:szCs w:val="24"/>
          </w:rPr>
          <w:instrText>PAGE   \* MERGEFORMAT</w:instrText>
        </w:r>
        <w:r w:rsidRPr="003254DF">
          <w:rPr>
            <w:rFonts w:ascii="Times New Roman" w:hAnsi="Times New Roman" w:cs="Times New Roman"/>
            <w:sz w:val="24"/>
            <w:szCs w:val="24"/>
          </w:rPr>
          <w:fldChar w:fldCharType="separate"/>
        </w:r>
        <w:r w:rsidR="0085520C" w:rsidRPr="0085520C">
          <w:rPr>
            <w:rFonts w:ascii="Times New Roman" w:hAnsi="Times New Roman" w:cs="Times New Roman"/>
            <w:noProof/>
            <w:sz w:val="24"/>
            <w:szCs w:val="24"/>
            <w:lang w:val="lt-LT"/>
          </w:rPr>
          <w:t>2</w:t>
        </w:r>
        <w:r w:rsidRPr="003254DF">
          <w:rPr>
            <w:rFonts w:ascii="Times New Roman" w:hAnsi="Times New Roman" w:cs="Times New Roman"/>
            <w:sz w:val="24"/>
            <w:szCs w:val="24"/>
          </w:rPr>
          <w:fldChar w:fldCharType="end"/>
        </w:r>
      </w:p>
    </w:sdtContent>
  </w:sdt>
  <w:p w14:paraId="01F4CFA2" w14:textId="77777777" w:rsidR="003254DF" w:rsidRDefault="003254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79DE8" w14:textId="77777777" w:rsidR="00812E8B" w:rsidRDefault="00812E8B" w:rsidP="005004F0">
      <w:r>
        <w:separator/>
      </w:r>
    </w:p>
  </w:footnote>
  <w:footnote w:type="continuationSeparator" w:id="0">
    <w:p w14:paraId="3ADE8A8B" w14:textId="77777777" w:rsidR="00812E8B" w:rsidRDefault="00812E8B" w:rsidP="005004F0">
      <w:r>
        <w:continuationSeparator/>
      </w:r>
    </w:p>
  </w:footnote>
  <w:footnote w:id="1">
    <w:p w14:paraId="5A7E7EFC" w14:textId="77777777" w:rsidR="00EE7398" w:rsidRPr="004067E3" w:rsidRDefault="00EE7398" w:rsidP="00EE7398">
      <w:pPr>
        <w:pStyle w:val="FootnoteText"/>
        <w:jc w:val="both"/>
        <w:rPr>
          <w:rFonts w:ascii="Times New Roman" w:hAnsi="Times New Roman" w:cs="Times New Roman"/>
          <w:sz w:val="18"/>
          <w:szCs w:val="18"/>
          <w:lang w:val="lt-LT"/>
        </w:rPr>
      </w:pPr>
      <w:r w:rsidRPr="004067E3">
        <w:rPr>
          <w:rStyle w:val="FootnoteReference"/>
          <w:rFonts w:ascii="Times New Roman" w:hAnsi="Times New Roman" w:cs="Times New Roman"/>
          <w:sz w:val="18"/>
          <w:szCs w:val="18"/>
          <w:lang w:val="lt-LT"/>
        </w:rPr>
        <w:footnoteRef/>
      </w:r>
      <w:r w:rsidRPr="004067E3">
        <w:rPr>
          <w:rFonts w:ascii="Times New Roman" w:hAnsi="Times New Roman" w:cs="Times New Roman"/>
          <w:sz w:val="18"/>
          <w:szCs w:val="18"/>
          <w:lang w:val="lt-LT"/>
        </w:rPr>
        <w:t xml:space="preserve"> Pirkėjas Sutarties galiojimo laikotarpiu turi teisę pakeisti finansavimo šaltinį (jei nebus patvirtinta nauja programa ar dėl kitų objektyvių priežasčių) iš kurio apmokamos prekės, tai neįtakoja kainų, atsiskaitymo tvarkos ar kitų Sutarties sąlygų.</w:t>
      </w:r>
    </w:p>
  </w:footnote>
  <w:footnote w:id="2">
    <w:p w14:paraId="7B21D0F5" w14:textId="0C79DA15" w:rsidR="00EC7C64" w:rsidRPr="00AD6892" w:rsidRDefault="00EC7C64" w:rsidP="00EC7C64">
      <w:pPr>
        <w:pStyle w:val="Puslapioinaostekstas1"/>
        <w:rPr>
          <w:rFonts w:ascii="Times New Roman" w:hAnsi="Times New Roman" w:cs="Times New Roman"/>
          <w:lang w:val="lt-LT"/>
        </w:rPr>
      </w:pPr>
      <w:r w:rsidRPr="006C3AEA">
        <w:rPr>
          <w:rStyle w:val="FootnoteReference"/>
          <w:rFonts w:ascii="Times New Roman" w:hAnsi="Times New Roman" w:cs="Times New Roman"/>
        </w:rPr>
        <w:footnoteRef/>
      </w:r>
      <w:r w:rsidRPr="00AD6892">
        <w:rPr>
          <w:rStyle w:val="Numatytasispastraiposriftas1"/>
          <w:rFonts w:ascii="Times New Roman" w:hAnsi="Times New Roman" w:cs="Times New Roman"/>
          <w:sz w:val="18"/>
          <w:szCs w:val="18"/>
          <w:lang w:val="lt-LT"/>
        </w:rPr>
        <w:t xml:space="preserve"> </w:t>
      </w:r>
      <w:r w:rsidRPr="006C3AEA">
        <w:rPr>
          <w:rStyle w:val="Numatytasispastraiposriftas1"/>
          <w:rFonts w:ascii="Times New Roman" w:hAnsi="Times New Roman" w:cs="Times New Roman"/>
          <w:sz w:val="18"/>
          <w:szCs w:val="18"/>
          <w:lang w:val="lt-LT"/>
        </w:rPr>
        <w:t xml:space="preserve">LR viešųjų pirkimų įstatymas (VPĮ) </w:t>
      </w:r>
      <w:hyperlink r:id="rId1" w:history="1">
        <w:r w:rsidR="005F7F0E" w:rsidRPr="00700875">
          <w:rPr>
            <w:rStyle w:val="Hyperlink"/>
            <w:rFonts w:ascii="Times New Roman" w:hAnsi="Times New Roman" w:cs="Times New Roman"/>
            <w:sz w:val="18"/>
            <w:szCs w:val="18"/>
            <w:lang w:val="lt-LT"/>
          </w:rPr>
          <w:t>https://www.e-tar.lt/portal/lt/legalAct/TAR.C54AFFAA7622/asr</w:t>
        </w:r>
      </w:hyperlink>
      <w:r w:rsidR="005F7F0E">
        <w:rPr>
          <w:rStyle w:val="Numatytasispastraiposriftas1"/>
          <w:rFonts w:ascii="Times New Roman" w:hAnsi="Times New Roman" w:cs="Times New Roman"/>
          <w:sz w:val="18"/>
          <w:szCs w:val="18"/>
          <w:lang w:val="lt-LT"/>
        </w:rPr>
        <w:t xml:space="preserve"> </w:t>
      </w:r>
      <w:r w:rsidRPr="006C3AEA">
        <w:rPr>
          <w:rStyle w:val="Numatytasispastraiposriftas1"/>
          <w:rFonts w:ascii="Times New Roman" w:hAnsi="Times New Roman" w:cs="Times New Roman"/>
          <w:sz w:val="18"/>
          <w:szCs w:val="18"/>
          <w:lang w:val="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7FE28" w14:textId="47F4284F" w:rsidR="00332CC5" w:rsidRDefault="00332CC5">
    <w:pPr>
      <w:pStyle w:val="Header"/>
    </w:pPr>
    <w:r>
      <w:t xml:space="preserve">                                                                                                                                                     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75E1B"/>
    <w:multiLevelType w:val="multilevel"/>
    <w:tmpl w:val="5DB20220"/>
    <w:lvl w:ilvl="0">
      <w:start w:val="9"/>
      <w:numFmt w:val="decimal"/>
      <w:lvlText w:val="%1."/>
      <w:lvlJc w:val="left"/>
      <w:pPr>
        <w:ind w:left="0" w:hanging="360"/>
      </w:pPr>
      <w:rPr>
        <w:rFonts w:hint="default"/>
      </w:rPr>
    </w:lvl>
    <w:lvl w:ilvl="1">
      <w:start w:val="1"/>
      <w:numFmt w:val="decimal"/>
      <w:lvlText w:val="%1.%2."/>
      <w:lvlJc w:val="left"/>
      <w:pPr>
        <w:ind w:left="3261" w:hanging="360"/>
      </w:pPr>
      <w:rPr>
        <w:rFonts w:hint="default"/>
        <w:b w:val="0"/>
        <w:bCs/>
        <w:color w:val="auto"/>
      </w:rPr>
    </w:lvl>
    <w:lvl w:ilvl="2">
      <w:start w:val="1"/>
      <w:numFmt w:val="decimal"/>
      <w:lvlText w:val="%1.%2.%3."/>
      <w:lvlJc w:val="left"/>
      <w:pPr>
        <w:ind w:left="1637"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840"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540" w:hanging="1440"/>
      </w:pPr>
      <w:rPr>
        <w:rFonts w:hint="default"/>
      </w:rPr>
    </w:lvl>
    <w:lvl w:ilvl="8">
      <w:start w:val="1"/>
      <w:numFmt w:val="decimal"/>
      <w:lvlText w:val="%1.%2.%3.%4.%5.%6.%7.%8.%9."/>
      <w:lvlJc w:val="left"/>
      <w:pPr>
        <w:ind w:left="7680" w:hanging="1800"/>
      </w:pPr>
      <w:rPr>
        <w:rFonts w:hint="default"/>
      </w:rPr>
    </w:lvl>
  </w:abstractNum>
  <w:abstractNum w:abstractNumId="1" w15:restartNumberingAfterBreak="0">
    <w:nsid w:val="0F5F6BB7"/>
    <w:multiLevelType w:val="hybridMultilevel"/>
    <w:tmpl w:val="9CDC3416"/>
    <w:lvl w:ilvl="0" w:tplc="C88C3F0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10682AC6"/>
    <w:multiLevelType w:val="hybridMultilevel"/>
    <w:tmpl w:val="20AAA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1E07DAD"/>
    <w:multiLevelType w:val="multilevel"/>
    <w:tmpl w:val="08CE2766"/>
    <w:lvl w:ilvl="0">
      <w:start w:val="9"/>
      <w:numFmt w:val="decimal"/>
      <w:lvlText w:val="%1"/>
      <w:lvlJc w:val="left"/>
      <w:pPr>
        <w:ind w:left="401" w:hanging="360"/>
      </w:pPr>
      <w:rPr>
        <w:rFonts w:hint="default"/>
      </w:rPr>
    </w:lvl>
    <w:lvl w:ilvl="1">
      <w:start w:val="1"/>
      <w:numFmt w:val="decimal"/>
      <w:isLgl/>
      <w:lvlText w:val="%1.%2."/>
      <w:lvlJc w:val="left"/>
      <w:pPr>
        <w:ind w:left="360" w:hanging="360"/>
      </w:pPr>
      <w:rPr>
        <w:rFonts w:ascii="Times New Roman" w:hAnsi="Times New Roman" w:cs="Times New Roman" w:hint="default"/>
        <w:b w:val="0"/>
        <w:bCs w:val="0"/>
        <w:color w:val="000000"/>
      </w:rPr>
    </w:lvl>
    <w:lvl w:ilvl="2">
      <w:start w:val="1"/>
      <w:numFmt w:val="decimal"/>
      <w:isLgl/>
      <w:lvlText w:val="%1.%2.%3."/>
      <w:lvlJc w:val="left"/>
      <w:pPr>
        <w:ind w:left="1399" w:hanging="720"/>
      </w:pPr>
      <w:rPr>
        <w:rFonts w:cs="Times New Roman" w:hint="default"/>
        <w:color w:val="000000"/>
      </w:rPr>
    </w:lvl>
    <w:lvl w:ilvl="3">
      <w:start w:val="1"/>
      <w:numFmt w:val="decimal"/>
      <w:isLgl/>
      <w:lvlText w:val="%1.%2.%3.%4."/>
      <w:lvlJc w:val="left"/>
      <w:pPr>
        <w:ind w:left="1718" w:hanging="720"/>
      </w:pPr>
      <w:rPr>
        <w:rFonts w:cs="Times New Roman" w:hint="default"/>
        <w:color w:val="000000"/>
      </w:rPr>
    </w:lvl>
    <w:lvl w:ilvl="4">
      <w:start w:val="1"/>
      <w:numFmt w:val="decimal"/>
      <w:isLgl/>
      <w:lvlText w:val="%1.%2.%3.%4.%5."/>
      <w:lvlJc w:val="left"/>
      <w:pPr>
        <w:ind w:left="2397" w:hanging="1080"/>
      </w:pPr>
      <w:rPr>
        <w:rFonts w:cs="Times New Roman" w:hint="default"/>
        <w:color w:val="000000"/>
      </w:rPr>
    </w:lvl>
    <w:lvl w:ilvl="5">
      <w:start w:val="1"/>
      <w:numFmt w:val="decimal"/>
      <w:isLgl/>
      <w:lvlText w:val="%1.%2.%3.%4.%5.%6."/>
      <w:lvlJc w:val="left"/>
      <w:pPr>
        <w:ind w:left="2716" w:hanging="1080"/>
      </w:pPr>
      <w:rPr>
        <w:rFonts w:cs="Times New Roman" w:hint="default"/>
        <w:color w:val="000000"/>
      </w:rPr>
    </w:lvl>
    <w:lvl w:ilvl="6">
      <w:start w:val="1"/>
      <w:numFmt w:val="decimal"/>
      <w:isLgl/>
      <w:lvlText w:val="%1.%2.%3.%4.%5.%6.%7."/>
      <w:lvlJc w:val="left"/>
      <w:pPr>
        <w:ind w:left="3395" w:hanging="1440"/>
      </w:pPr>
      <w:rPr>
        <w:rFonts w:cs="Times New Roman" w:hint="default"/>
        <w:color w:val="000000"/>
      </w:rPr>
    </w:lvl>
    <w:lvl w:ilvl="7">
      <w:start w:val="1"/>
      <w:numFmt w:val="decimal"/>
      <w:isLgl/>
      <w:lvlText w:val="%1.%2.%3.%4.%5.%6.%7.%8."/>
      <w:lvlJc w:val="left"/>
      <w:pPr>
        <w:ind w:left="3714" w:hanging="1440"/>
      </w:pPr>
      <w:rPr>
        <w:rFonts w:cs="Times New Roman" w:hint="default"/>
        <w:color w:val="000000"/>
      </w:rPr>
    </w:lvl>
    <w:lvl w:ilvl="8">
      <w:start w:val="1"/>
      <w:numFmt w:val="decimal"/>
      <w:isLgl/>
      <w:lvlText w:val="%1.%2.%3.%4.%5.%6.%7.%8.%9."/>
      <w:lvlJc w:val="left"/>
      <w:pPr>
        <w:ind w:left="4393" w:hanging="1800"/>
      </w:pPr>
      <w:rPr>
        <w:rFonts w:cs="Times New Roman" w:hint="default"/>
        <w:color w:val="000000"/>
      </w:rPr>
    </w:lvl>
  </w:abstractNum>
  <w:abstractNum w:abstractNumId="4" w15:restartNumberingAfterBreak="0">
    <w:nsid w:val="12075880"/>
    <w:multiLevelType w:val="multilevel"/>
    <w:tmpl w:val="DE18C3A4"/>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195926D7"/>
    <w:multiLevelType w:val="multilevel"/>
    <w:tmpl w:val="C54C8FF2"/>
    <w:styleLink w:val="ImportedStyle1"/>
    <w:lvl w:ilvl="0">
      <w:start w:val="1"/>
      <w:numFmt w:val="decimal"/>
      <w:lvlText w:val="%1."/>
      <w:lvlJc w:val="left"/>
      <w:pPr>
        <w:tabs>
          <w:tab w:val="num" w:pos="1134"/>
        </w:tabs>
        <w:ind w:left="283" w:firstLine="56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nothing"/>
      <w:lvlText w:val="%1.%2."/>
      <w:lvlJc w:val="left"/>
      <w:pPr>
        <w:tabs>
          <w:tab w:val="left" w:pos="1134"/>
        </w:tabs>
        <w:ind w:left="283" w:firstLine="73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suff w:val="nothing"/>
      <w:lvlText w:val="%1.%2.%3."/>
      <w:lvlJc w:val="left"/>
      <w:pPr>
        <w:tabs>
          <w:tab w:val="left" w:pos="1134"/>
        </w:tabs>
        <w:ind w:left="360" w:firstLine="73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1134"/>
        </w:tabs>
        <w:ind w:left="360" w:firstLine="73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1134"/>
        </w:tabs>
        <w:ind w:left="720" w:firstLine="73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134"/>
        </w:tabs>
        <w:ind w:left="720" w:firstLine="73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134"/>
        </w:tabs>
        <w:ind w:left="1080" w:firstLine="73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134"/>
        </w:tabs>
        <w:ind w:left="1080" w:firstLine="73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134"/>
        </w:tabs>
        <w:ind w:left="1134" w:firstLine="731"/>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A2D5BE3"/>
    <w:multiLevelType w:val="multilevel"/>
    <w:tmpl w:val="5344B16C"/>
    <w:lvl w:ilvl="0">
      <w:start w:val="1"/>
      <w:numFmt w:val="decimal"/>
      <w:lvlText w:val="%1."/>
      <w:lvlJc w:val="left"/>
      <w:pPr>
        <w:ind w:left="3054" w:hanging="360"/>
      </w:pPr>
      <w:rPr>
        <w:rFonts w:ascii="Times New Roman" w:hAnsi="Times New Roman" w:cs="Times New Roman" w:hint="default"/>
        <w:i w:val="0"/>
        <w:iCs w:val="0"/>
        <w:color w:val="auto"/>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B7B7856"/>
    <w:multiLevelType w:val="multilevel"/>
    <w:tmpl w:val="96D01F9A"/>
    <w:lvl w:ilvl="0">
      <w:start w:val="1"/>
      <w:numFmt w:val="decimal"/>
      <w:lvlText w:val="%1."/>
      <w:lvlJc w:val="left"/>
      <w:pPr>
        <w:ind w:left="360" w:hanging="360"/>
      </w:pPr>
    </w:lvl>
    <w:lvl w:ilvl="1">
      <w:start w:val="1"/>
      <w:numFmt w:val="decimal"/>
      <w:lvlText w:val="%1.%2."/>
      <w:lvlJc w:val="left"/>
      <w:pPr>
        <w:ind w:left="792" w:hanging="432"/>
      </w:pPr>
      <w:rPr>
        <w:b w:val="0"/>
        <w:bCs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7C7D84"/>
    <w:multiLevelType w:val="multilevel"/>
    <w:tmpl w:val="1DAEF8C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1846F81"/>
    <w:multiLevelType w:val="multilevel"/>
    <w:tmpl w:val="9F9EF058"/>
    <w:lvl w:ilvl="0">
      <w:start w:val="1"/>
      <w:numFmt w:val="decimal"/>
      <w:lvlText w:val="%1."/>
      <w:lvlJc w:val="left"/>
      <w:pPr>
        <w:ind w:left="1146" w:hanging="360"/>
      </w:pPr>
    </w:lvl>
    <w:lvl w:ilvl="1">
      <w:start w:val="1"/>
      <w:numFmt w:val="decimal"/>
      <w:lvlText w:val="%2."/>
      <w:lvlJc w:val="left"/>
      <w:pPr>
        <w:ind w:left="1371" w:hanging="585"/>
      </w:pPr>
      <w:rPr>
        <w:rFonts w:hint="default"/>
      </w:rPr>
    </w:lvl>
    <w:lvl w:ilvl="2">
      <w:start w:val="1"/>
      <w:numFmt w:val="decimal"/>
      <w:isLgl/>
      <w:lvlText w:val="%1.%2.%3."/>
      <w:lvlJc w:val="left"/>
      <w:pPr>
        <w:ind w:left="1506" w:hanging="720"/>
      </w:pPr>
      <w:rPr>
        <w:rFonts w:hint="default"/>
      </w:rPr>
    </w:lvl>
    <w:lvl w:ilvl="3">
      <w:start w:val="1"/>
      <w:numFmt w:val="decimal"/>
      <w:isLgl/>
      <w:lvlText w:val="%1.%2.%3.%4."/>
      <w:lvlJc w:val="left"/>
      <w:pPr>
        <w:ind w:left="1506"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1866" w:hanging="1080"/>
      </w:pPr>
      <w:rPr>
        <w:rFonts w:hint="default"/>
      </w:rPr>
    </w:lvl>
    <w:lvl w:ilvl="6">
      <w:start w:val="1"/>
      <w:numFmt w:val="decimal"/>
      <w:isLgl/>
      <w:lvlText w:val="%1.%2.%3.%4.%5.%6.%7."/>
      <w:lvlJc w:val="left"/>
      <w:pPr>
        <w:ind w:left="2226"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86" w:hanging="1800"/>
      </w:pPr>
      <w:rPr>
        <w:rFonts w:hint="default"/>
      </w:rPr>
    </w:lvl>
  </w:abstractNum>
  <w:abstractNum w:abstractNumId="10" w15:restartNumberingAfterBreak="0">
    <w:nsid w:val="274A768A"/>
    <w:multiLevelType w:val="multilevel"/>
    <w:tmpl w:val="99D2AE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5D5F36"/>
    <w:multiLevelType w:val="multilevel"/>
    <w:tmpl w:val="2690DDC8"/>
    <w:lvl w:ilvl="0">
      <w:start w:val="1"/>
      <w:numFmt w:val="decimal"/>
      <w:lvlText w:val="%1."/>
      <w:lvlJc w:val="left"/>
      <w:pPr>
        <w:ind w:left="720" w:hanging="360"/>
      </w:pPr>
      <w:rPr>
        <w:rFonts w:hint="default"/>
        <w:b w:val="0"/>
      </w:rPr>
    </w:lvl>
    <w:lvl w:ilvl="1">
      <w:start w:val="1"/>
      <w:numFmt w:val="decimal"/>
      <w:isLgl/>
      <w:lvlText w:val="%1.%2."/>
      <w:lvlJc w:val="left"/>
      <w:pPr>
        <w:ind w:left="900" w:hanging="54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AC87A44"/>
    <w:multiLevelType w:val="multilevel"/>
    <w:tmpl w:val="C16489CC"/>
    <w:lvl w:ilvl="0">
      <w:start w:val="3"/>
      <w:numFmt w:val="decimal"/>
      <w:lvlText w:val="%1"/>
      <w:lvlJc w:val="left"/>
      <w:pPr>
        <w:ind w:left="360" w:hanging="360"/>
      </w:pPr>
      <w:rPr>
        <w:rFonts w:eastAsia="Times New Roman" w:hint="default"/>
      </w:rPr>
    </w:lvl>
    <w:lvl w:ilvl="1">
      <w:start w:val="8"/>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15:restartNumberingAfterBreak="0">
    <w:nsid w:val="2D91437A"/>
    <w:multiLevelType w:val="multilevel"/>
    <w:tmpl w:val="1586F6C8"/>
    <w:lvl w:ilvl="0">
      <w:start w:val="16"/>
      <w:numFmt w:val="decimal"/>
      <w:lvlText w:val="%1."/>
      <w:lvlJc w:val="left"/>
      <w:pPr>
        <w:ind w:left="720" w:hanging="360"/>
      </w:pPr>
      <w:rPr>
        <w:rFonts w:hint="default"/>
      </w:rPr>
    </w:lvl>
    <w:lvl w:ilvl="1">
      <w:start w:val="1"/>
      <w:numFmt w:val="decimal"/>
      <w:isLgl/>
      <w:lvlText w:val="%1.%2."/>
      <w:lvlJc w:val="left"/>
      <w:pPr>
        <w:ind w:left="951" w:hanging="52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14" w15:restartNumberingAfterBreak="0">
    <w:nsid w:val="2E8C7A39"/>
    <w:multiLevelType w:val="hybridMultilevel"/>
    <w:tmpl w:val="2B62B6FC"/>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31F953C0"/>
    <w:multiLevelType w:val="multilevel"/>
    <w:tmpl w:val="72FCB31C"/>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6A79CB"/>
    <w:multiLevelType w:val="multilevel"/>
    <w:tmpl w:val="EBC0D6BA"/>
    <w:lvl w:ilvl="0">
      <w:start w:val="7"/>
      <w:numFmt w:val="decimal"/>
      <w:lvlText w:val="%1."/>
      <w:lvlJc w:val="left"/>
      <w:pPr>
        <w:ind w:left="360" w:hanging="360"/>
      </w:pPr>
      <w:rPr>
        <w:rFonts w:cs="Arial" w:hint="default"/>
      </w:rPr>
    </w:lvl>
    <w:lvl w:ilvl="1">
      <w:start w:val="1"/>
      <w:numFmt w:val="decimal"/>
      <w:lvlText w:val="%1.%2."/>
      <w:lvlJc w:val="left"/>
      <w:pPr>
        <w:ind w:left="720" w:hanging="360"/>
      </w:pPr>
      <w:rPr>
        <w:rFonts w:ascii="Times New Roman" w:hAnsi="Times New Roman" w:cs="Times New Roman" w:hint="default"/>
      </w:rPr>
    </w:lvl>
    <w:lvl w:ilvl="2">
      <w:start w:val="1"/>
      <w:numFmt w:val="decimal"/>
      <w:lvlText w:val="%1.%2.%3."/>
      <w:lvlJc w:val="left"/>
      <w:pPr>
        <w:ind w:left="1440" w:hanging="720"/>
      </w:pPr>
      <w:rPr>
        <w:rFonts w:cs="Arial" w:hint="default"/>
      </w:rPr>
    </w:lvl>
    <w:lvl w:ilvl="3">
      <w:start w:val="1"/>
      <w:numFmt w:val="decimal"/>
      <w:lvlText w:val="%1.%2.%3.%4."/>
      <w:lvlJc w:val="left"/>
      <w:pPr>
        <w:ind w:left="1800" w:hanging="720"/>
      </w:pPr>
      <w:rPr>
        <w:rFonts w:cs="Arial" w:hint="default"/>
      </w:rPr>
    </w:lvl>
    <w:lvl w:ilvl="4">
      <w:start w:val="1"/>
      <w:numFmt w:val="decimal"/>
      <w:lvlText w:val="%1.%2.%3.%4.%5."/>
      <w:lvlJc w:val="left"/>
      <w:pPr>
        <w:ind w:left="2520" w:hanging="1080"/>
      </w:pPr>
      <w:rPr>
        <w:rFonts w:cs="Arial" w:hint="default"/>
      </w:rPr>
    </w:lvl>
    <w:lvl w:ilvl="5">
      <w:start w:val="1"/>
      <w:numFmt w:val="decimal"/>
      <w:lvlText w:val="%1.%2.%3.%4.%5.%6."/>
      <w:lvlJc w:val="left"/>
      <w:pPr>
        <w:ind w:left="2880" w:hanging="1080"/>
      </w:pPr>
      <w:rPr>
        <w:rFonts w:cs="Arial" w:hint="default"/>
      </w:rPr>
    </w:lvl>
    <w:lvl w:ilvl="6">
      <w:start w:val="1"/>
      <w:numFmt w:val="decimal"/>
      <w:lvlText w:val="%1.%2.%3.%4.%5.%6.%7."/>
      <w:lvlJc w:val="left"/>
      <w:pPr>
        <w:ind w:left="3600" w:hanging="1440"/>
      </w:pPr>
      <w:rPr>
        <w:rFonts w:cs="Arial" w:hint="default"/>
      </w:rPr>
    </w:lvl>
    <w:lvl w:ilvl="7">
      <w:start w:val="1"/>
      <w:numFmt w:val="decimal"/>
      <w:lvlText w:val="%1.%2.%3.%4.%5.%6.%7.%8."/>
      <w:lvlJc w:val="left"/>
      <w:pPr>
        <w:ind w:left="3960" w:hanging="1440"/>
      </w:pPr>
      <w:rPr>
        <w:rFonts w:cs="Arial" w:hint="default"/>
      </w:rPr>
    </w:lvl>
    <w:lvl w:ilvl="8">
      <w:start w:val="1"/>
      <w:numFmt w:val="decimal"/>
      <w:lvlText w:val="%1.%2.%3.%4.%5.%6.%7.%8.%9."/>
      <w:lvlJc w:val="left"/>
      <w:pPr>
        <w:ind w:left="4680" w:hanging="1800"/>
      </w:pPr>
      <w:rPr>
        <w:rFonts w:cs="Arial" w:hint="default"/>
      </w:rPr>
    </w:lvl>
  </w:abstractNum>
  <w:abstractNum w:abstractNumId="17" w15:restartNumberingAfterBreak="0">
    <w:nsid w:val="35BE6A9B"/>
    <w:multiLevelType w:val="multilevel"/>
    <w:tmpl w:val="1EA26F28"/>
    <w:lvl w:ilvl="0">
      <w:start w:val="3"/>
      <w:numFmt w:val="decimal"/>
      <w:lvlText w:val="%1."/>
      <w:lvlJc w:val="left"/>
      <w:pPr>
        <w:ind w:left="360" w:hanging="360"/>
      </w:pPr>
      <w:rPr>
        <w:rFonts w:eastAsia="Times New Roman" w:hint="default"/>
      </w:rPr>
    </w:lvl>
    <w:lvl w:ilvl="1">
      <w:start w:val="2"/>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8" w15:restartNumberingAfterBreak="0">
    <w:nsid w:val="38CD4F52"/>
    <w:multiLevelType w:val="multilevel"/>
    <w:tmpl w:val="DDC2F80E"/>
    <w:lvl w:ilvl="0">
      <w:start w:val="1"/>
      <w:numFmt w:val="decimal"/>
      <w:lvlText w:val="%1."/>
      <w:lvlJc w:val="left"/>
      <w:pPr>
        <w:ind w:left="360" w:hanging="360"/>
      </w:pPr>
      <w:rPr>
        <w:b w:val="0"/>
        <w:i w:val="0"/>
      </w:rPr>
    </w:lvl>
    <w:lvl w:ilvl="1">
      <w:start w:val="1"/>
      <w:numFmt w:val="decimal"/>
      <w:isLgl/>
      <w:lvlText w:val="%1.%2."/>
      <w:lvlJc w:val="left"/>
      <w:pPr>
        <w:ind w:left="360" w:hanging="360"/>
      </w:pPr>
      <w:rPr>
        <w:b w:val="0"/>
        <w:bCs/>
        <w:i w:val="0"/>
        <w:iCs/>
      </w:rPr>
    </w:lvl>
    <w:lvl w:ilvl="2">
      <w:start w:val="1"/>
      <w:numFmt w:val="decimal"/>
      <w:isLgl/>
      <w:lvlText w:val="%1.%2.%3."/>
      <w:lvlJc w:val="left"/>
      <w:pPr>
        <w:ind w:left="1571"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9" w15:restartNumberingAfterBreak="0">
    <w:nsid w:val="3D2275D4"/>
    <w:multiLevelType w:val="multilevel"/>
    <w:tmpl w:val="D8247600"/>
    <w:lvl w:ilvl="0">
      <w:start w:val="4"/>
      <w:numFmt w:val="decimal"/>
      <w:lvlText w:val="%1."/>
      <w:lvlJc w:val="left"/>
      <w:pPr>
        <w:ind w:left="360" w:hanging="360"/>
      </w:pPr>
      <w:rPr>
        <w:rFonts w:hint="default"/>
        <w:b w:val="0"/>
      </w:rPr>
    </w:lvl>
    <w:lvl w:ilvl="1">
      <w:start w:val="1"/>
      <w:numFmt w:val="decimal"/>
      <w:lvlText w:val="%1.%2."/>
      <w:lvlJc w:val="left"/>
      <w:pPr>
        <w:ind w:left="1440" w:hanging="360"/>
      </w:pPr>
      <w:rPr>
        <w:rFonts w:hint="default"/>
        <w:color w:val="auto"/>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0" w15:restartNumberingAfterBreak="0">
    <w:nsid w:val="400257E7"/>
    <w:multiLevelType w:val="hybridMultilevel"/>
    <w:tmpl w:val="D80CE76A"/>
    <w:lvl w:ilvl="0" w:tplc="10D2B3B0">
      <w:start w:val="1"/>
      <w:numFmt w:val="upp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1" w15:restartNumberingAfterBreak="0">
    <w:nsid w:val="424E5958"/>
    <w:multiLevelType w:val="multilevel"/>
    <w:tmpl w:val="8810479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7856E48"/>
    <w:multiLevelType w:val="multilevel"/>
    <w:tmpl w:val="10D07936"/>
    <w:lvl w:ilvl="0">
      <w:start w:val="3"/>
      <w:numFmt w:val="decimal"/>
      <w:lvlText w:val="%1."/>
      <w:lvlJc w:val="left"/>
      <w:pPr>
        <w:ind w:left="644"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8A35528"/>
    <w:multiLevelType w:val="multilevel"/>
    <w:tmpl w:val="3A08C8C8"/>
    <w:lvl w:ilvl="0">
      <w:start w:val="16"/>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A560A08"/>
    <w:multiLevelType w:val="multilevel"/>
    <w:tmpl w:val="04A6B2CC"/>
    <w:lvl w:ilvl="0">
      <w:start w:val="3"/>
      <w:numFmt w:val="decimal"/>
      <w:lvlText w:val="%1."/>
      <w:lvlJc w:val="left"/>
      <w:pPr>
        <w:ind w:left="480" w:hanging="480"/>
      </w:pPr>
      <w:rPr>
        <w:rFonts w:ascii="Times New Roman" w:hAnsi="Times New Roman" w:cs="Times New Roman"/>
        <w:color w:val="000000"/>
      </w:rPr>
    </w:lvl>
    <w:lvl w:ilvl="1">
      <w:start w:val="18"/>
      <w:numFmt w:val="decimal"/>
      <w:lvlText w:val="%1.%2."/>
      <w:lvlJc w:val="left"/>
      <w:pPr>
        <w:ind w:left="1287" w:hanging="720"/>
      </w:pPr>
      <w:rPr>
        <w:rFonts w:ascii="Times New Roman" w:hAnsi="Times New Roman" w:cs="Times New Roman"/>
        <w:color w:val="000000"/>
      </w:rPr>
    </w:lvl>
    <w:lvl w:ilvl="2">
      <w:start w:val="1"/>
      <w:numFmt w:val="decimal"/>
      <w:lvlText w:val="%1.%2.%3."/>
      <w:lvlJc w:val="left"/>
      <w:pPr>
        <w:ind w:left="1854" w:hanging="720"/>
      </w:pPr>
      <w:rPr>
        <w:rFonts w:ascii="Times New Roman" w:hAnsi="Times New Roman" w:cs="Times New Roman"/>
        <w:color w:val="000000"/>
      </w:rPr>
    </w:lvl>
    <w:lvl w:ilvl="3">
      <w:start w:val="1"/>
      <w:numFmt w:val="decimal"/>
      <w:lvlText w:val="%1.%2.%3.%4."/>
      <w:lvlJc w:val="left"/>
      <w:pPr>
        <w:ind w:left="2781" w:hanging="1080"/>
      </w:pPr>
      <w:rPr>
        <w:rFonts w:ascii="Times New Roman" w:hAnsi="Times New Roman" w:cs="Times New Roman"/>
        <w:color w:val="000000"/>
      </w:rPr>
    </w:lvl>
    <w:lvl w:ilvl="4">
      <w:start w:val="1"/>
      <w:numFmt w:val="decimal"/>
      <w:lvlText w:val="%1.%2.%3.%4.%5."/>
      <w:lvlJc w:val="left"/>
      <w:pPr>
        <w:ind w:left="3348" w:hanging="1080"/>
      </w:pPr>
      <w:rPr>
        <w:rFonts w:ascii="Times New Roman" w:hAnsi="Times New Roman" w:cs="Times New Roman"/>
        <w:color w:val="000000"/>
      </w:rPr>
    </w:lvl>
    <w:lvl w:ilvl="5">
      <w:start w:val="1"/>
      <w:numFmt w:val="decimal"/>
      <w:lvlText w:val="%1.%2.%3.%4.%5.%6."/>
      <w:lvlJc w:val="left"/>
      <w:pPr>
        <w:ind w:left="4275" w:hanging="1440"/>
      </w:pPr>
      <w:rPr>
        <w:rFonts w:ascii="Times New Roman" w:hAnsi="Times New Roman" w:cs="Times New Roman"/>
        <w:color w:val="000000"/>
      </w:rPr>
    </w:lvl>
    <w:lvl w:ilvl="6">
      <w:start w:val="1"/>
      <w:numFmt w:val="decimal"/>
      <w:lvlText w:val="%1.%2.%3.%4.%5.%6.%7."/>
      <w:lvlJc w:val="left"/>
      <w:pPr>
        <w:ind w:left="4842" w:hanging="1440"/>
      </w:pPr>
      <w:rPr>
        <w:rFonts w:ascii="Times New Roman" w:hAnsi="Times New Roman" w:cs="Times New Roman"/>
        <w:color w:val="000000"/>
      </w:rPr>
    </w:lvl>
    <w:lvl w:ilvl="7">
      <w:start w:val="1"/>
      <w:numFmt w:val="decimal"/>
      <w:lvlText w:val="%1.%2.%3.%4.%5.%6.%7.%8."/>
      <w:lvlJc w:val="left"/>
      <w:pPr>
        <w:ind w:left="5769" w:hanging="1800"/>
      </w:pPr>
      <w:rPr>
        <w:rFonts w:ascii="Times New Roman" w:hAnsi="Times New Roman" w:cs="Times New Roman"/>
        <w:color w:val="000000"/>
      </w:rPr>
    </w:lvl>
    <w:lvl w:ilvl="8">
      <w:start w:val="1"/>
      <w:numFmt w:val="decimal"/>
      <w:lvlText w:val="%1.%2.%3.%4.%5.%6.%7.%8.%9."/>
      <w:lvlJc w:val="left"/>
      <w:pPr>
        <w:ind w:left="6696" w:hanging="2160"/>
      </w:pPr>
      <w:rPr>
        <w:rFonts w:ascii="Times New Roman" w:hAnsi="Times New Roman" w:cs="Times New Roman"/>
        <w:color w:val="000000"/>
      </w:rPr>
    </w:lvl>
  </w:abstractNum>
  <w:abstractNum w:abstractNumId="25" w15:restartNumberingAfterBreak="0">
    <w:nsid w:val="54FD3C00"/>
    <w:multiLevelType w:val="multilevel"/>
    <w:tmpl w:val="2772898E"/>
    <w:styleLink w:val="WWOutlineListStyle1"/>
    <w:lvl w:ilvl="0">
      <w:start w:val="1"/>
      <w:numFmt w:val="none"/>
      <w:lvlText w:val=""/>
      <w:lvlJc w:val="left"/>
    </w:lvl>
    <w:lvl w:ilvl="1">
      <w:start w:val="1"/>
      <w:numFmt w:val="decimal"/>
      <w:pStyle w:val="PH2"/>
      <w:lvlText w:val="%2."/>
      <w:lvlJc w:val="left"/>
      <w:pPr>
        <w:ind w:left="425" w:hanging="425"/>
      </w:pPr>
    </w:lvl>
    <w:lvl w:ilvl="2">
      <w:start w:val="1"/>
      <w:numFmt w:val="none"/>
      <w:lvlText w:val=""/>
      <w:lvlJc w:val="left"/>
    </w:lvl>
    <w:lvl w:ilvl="3">
      <w:start w:val="1"/>
      <w:numFmt w:val="none"/>
      <w:lvlText w:val=""/>
      <w:lvlJc w:val="left"/>
    </w:lvl>
    <w:lvl w:ilvl="4">
      <w:start w:val="1"/>
      <w:numFmt w:val="none"/>
      <w:lvlText w:val=""/>
      <w:lvlJc w:val="left"/>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6" w15:restartNumberingAfterBreak="0">
    <w:nsid w:val="56CD511B"/>
    <w:multiLevelType w:val="hybridMultilevel"/>
    <w:tmpl w:val="BCA802B2"/>
    <w:lvl w:ilvl="0" w:tplc="A0B61318">
      <w:start w:val="1"/>
      <w:numFmt w:val="upperRoman"/>
      <w:lvlText w:val="%1."/>
      <w:lvlJc w:val="left"/>
      <w:pPr>
        <w:ind w:left="1287" w:hanging="72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7" w15:restartNumberingAfterBreak="0">
    <w:nsid w:val="5A484E46"/>
    <w:multiLevelType w:val="hybridMultilevel"/>
    <w:tmpl w:val="20AAA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64FC5C30"/>
    <w:multiLevelType w:val="multilevel"/>
    <w:tmpl w:val="CD42055E"/>
    <w:lvl w:ilvl="0">
      <w:start w:val="6"/>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sz w:val="24"/>
        <w:szCs w:val="24"/>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9" w15:restartNumberingAfterBreak="0">
    <w:nsid w:val="6E9E733D"/>
    <w:multiLevelType w:val="multilevel"/>
    <w:tmpl w:val="A4643904"/>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F527CE3"/>
    <w:multiLevelType w:val="multilevel"/>
    <w:tmpl w:val="C54C8FF2"/>
    <w:numStyleLink w:val="ImportedStyle1"/>
  </w:abstractNum>
  <w:abstractNum w:abstractNumId="31" w15:restartNumberingAfterBreak="0">
    <w:nsid w:val="6FDE7731"/>
    <w:multiLevelType w:val="multilevel"/>
    <w:tmpl w:val="B6383336"/>
    <w:lvl w:ilvl="0">
      <w:start w:val="3"/>
      <w:numFmt w:val="decimal"/>
      <w:lvlText w:val="%1."/>
      <w:lvlJc w:val="left"/>
      <w:pPr>
        <w:ind w:left="360" w:hanging="360"/>
      </w:pPr>
      <w:rPr>
        <w:rFonts w:eastAsia="Times New Roman"/>
        <w:b w:val="0"/>
      </w:rPr>
    </w:lvl>
    <w:lvl w:ilvl="1">
      <w:start w:val="1"/>
      <w:numFmt w:val="decimal"/>
      <w:lvlText w:val="%1.%2."/>
      <w:lvlJc w:val="left"/>
      <w:pPr>
        <w:ind w:left="720" w:hanging="360"/>
      </w:pPr>
      <w:rPr>
        <w:rFonts w:ascii="Times New Roman" w:eastAsia="Times New Roman" w:hAnsi="Times New Roman" w:cs="Times New Roman"/>
        <w:b w:val="0"/>
        <w:sz w:val="24"/>
        <w:szCs w:val="24"/>
      </w:rPr>
    </w:lvl>
    <w:lvl w:ilvl="2">
      <w:start w:val="1"/>
      <w:numFmt w:val="decimal"/>
      <w:lvlText w:val="%1.%2.%3."/>
      <w:lvlJc w:val="left"/>
      <w:pPr>
        <w:ind w:left="1440" w:hanging="720"/>
      </w:pPr>
      <w:rPr>
        <w:rFonts w:eastAsia="Times New Roman"/>
        <w:b w:val="0"/>
      </w:rPr>
    </w:lvl>
    <w:lvl w:ilvl="3">
      <w:start w:val="1"/>
      <w:numFmt w:val="decimal"/>
      <w:lvlText w:val="%1.%2.%3.%4."/>
      <w:lvlJc w:val="left"/>
      <w:pPr>
        <w:ind w:left="1800" w:hanging="720"/>
      </w:pPr>
      <w:rPr>
        <w:rFonts w:eastAsia="Times New Roman"/>
        <w:b w:val="0"/>
      </w:rPr>
    </w:lvl>
    <w:lvl w:ilvl="4">
      <w:start w:val="1"/>
      <w:numFmt w:val="decimal"/>
      <w:lvlText w:val="%1.%2.%3.%4.%5."/>
      <w:lvlJc w:val="left"/>
      <w:pPr>
        <w:ind w:left="2520" w:hanging="1080"/>
      </w:pPr>
      <w:rPr>
        <w:rFonts w:eastAsia="Times New Roman"/>
        <w:b w:val="0"/>
      </w:rPr>
    </w:lvl>
    <w:lvl w:ilvl="5">
      <w:start w:val="1"/>
      <w:numFmt w:val="decimal"/>
      <w:lvlText w:val="%1.%2.%3.%4.%5.%6."/>
      <w:lvlJc w:val="left"/>
      <w:pPr>
        <w:ind w:left="2880" w:hanging="1080"/>
      </w:pPr>
      <w:rPr>
        <w:rFonts w:eastAsia="Times New Roman"/>
        <w:b w:val="0"/>
      </w:rPr>
    </w:lvl>
    <w:lvl w:ilvl="6">
      <w:start w:val="1"/>
      <w:numFmt w:val="decimal"/>
      <w:lvlText w:val="%1.%2.%3.%4.%5.%6.%7."/>
      <w:lvlJc w:val="left"/>
      <w:pPr>
        <w:ind w:left="3600" w:hanging="1440"/>
      </w:pPr>
      <w:rPr>
        <w:rFonts w:eastAsia="Times New Roman"/>
        <w:b w:val="0"/>
      </w:rPr>
    </w:lvl>
    <w:lvl w:ilvl="7">
      <w:start w:val="1"/>
      <w:numFmt w:val="decimal"/>
      <w:lvlText w:val="%1.%2.%3.%4.%5.%6.%7.%8."/>
      <w:lvlJc w:val="left"/>
      <w:pPr>
        <w:ind w:left="3960" w:hanging="1440"/>
      </w:pPr>
      <w:rPr>
        <w:rFonts w:eastAsia="Times New Roman"/>
        <w:b w:val="0"/>
      </w:rPr>
    </w:lvl>
    <w:lvl w:ilvl="8">
      <w:start w:val="1"/>
      <w:numFmt w:val="decimal"/>
      <w:lvlText w:val="%1.%2.%3.%4.%5.%6.%7.%8.%9."/>
      <w:lvlJc w:val="left"/>
      <w:pPr>
        <w:ind w:left="4680" w:hanging="1800"/>
      </w:pPr>
      <w:rPr>
        <w:rFonts w:eastAsia="Times New Roman"/>
        <w:b w:val="0"/>
      </w:rPr>
    </w:lvl>
  </w:abstractNum>
  <w:abstractNum w:abstractNumId="32" w15:restartNumberingAfterBreak="0">
    <w:nsid w:val="70F25147"/>
    <w:multiLevelType w:val="hybridMultilevel"/>
    <w:tmpl w:val="BA90AE3E"/>
    <w:lvl w:ilvl="0" w:tplc="FF82D318">
      <w:start w:val="3"/>
      <w:numFmt w:val="decimal"/>
      <w:lvlText w:val="%1."/>
      <w:lvlJc w:val="left"/>
      <w:pPr>
        <w:ind w:left="1146" w:hanging="360"/>
      </w:pPr>
      <w:rPr>
        <w:rFonts w:hint="default"/>
        <w:b/>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3" w15:restartNumberingAfterBreak="0">
    <w:nsid w:val="748326F9"/>
    <w:multiLevelType w:val="multilevel"/>
    <w:tmpl w:val="CD7215B0"/>
    <w:lvl w:ilvl="0">
      <w:start w:val="1"/>
      <w:numFmt w:val="decimal"/>
      <w:lvlText w:val="%1."/>
      <w:lvlJc w:val="left"/>
      <w:pPr>
        <w:ind w:left="360" w:hanging="360"/>
      </w:pPr>
      <w:rPr>
        <w:b w:val="0"/>
        <w:bCs w:val="0"/>
        <w:i w:val="0"/>
        <w:iCs w:val="0"/>
      </w:r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5DF3E38"/>
    <w:multiLevelType w:val="hybridMultilevel"/>
    <w:tmpl w:val="D786A81E"/>
    <w:lvl w:ilvl="0" w:tplc="A1D040C2">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7CB0175"/>
    <w:multiLevelType w:val="multilevel"/>
    <w:tmpl w:val="3C6EBFE6"/>
    <w:lvl w:ilvl="0">
      <w:start w:val="6"/>
      <w:numFmt w:val="decimal"/>
      <w:lvlText w:val="%1."/>
      <w:lvlJc w:val="left"/>
      <w:pPr>
        <w:ind w:left="540" w:hanging="540"/>
      </w:pPr>
      <w:rPr>
        <w:rFonts w:ascii="Times New Roman" w:hAnsi="Times New Roman" w:cs="Times New Roman" w:hint="default"/>
        <w:color w:val="000000"/>
      </w:rPr>
    </w:lvl>
    <w:lvl w:ilvl="1">
      <w:start w:val="4"/>
      <w:numFmt w:val="decimal"/>
      <w:lvlText w:val="%1.%2."/>
      <w:lvlJc w:val="left"/>
      <w:pPr>
        <w:ind w:left="720" w:hanging="720"/>
      </w:pPr>
      <w:rPr>
        <w:rFonts w:ascii="Times New Roman" w:hAnsi="Times New Roman" w:cs="Times New Roman" w:hint="default"/>
        <w:color w:val="000000"/>
      </w:rPr>
    </w:lvl>
    <w:lvl w:ilvl="2">
      <w:start w:val="3"/>
      <w:numFmt w:val="decimal"/>
      <w:lvlText w:val="%1.%2.%3."/>
      <w:lvlJc w:val="left"/>
      <w:pPr>
        <w:ind w:left="720" w:hanging="720"/>
      </w:pPr>
      <w:rPr>
        <w:rFonts w:ascii="Times New Roman" w:hAnsi="Times New Roman" w:cs="Times New Roman" w:hint="default"/>
        <w:color w:val="000000"/>
      </w:rPr>
    </w:lvl>
    <w:lvl w:ilvl="3">
      <w:start w:val="1"/>
      <w:numFmt w:val="decimal"/>
      <w:lvlText w:val="%1.%2.%3.%4."/>
      <w:lvlJc w:val="left"/>
      <w:pPr>
        <w:ind w:left="1080" w:hanging="1080"/>
      </w:pPr>
      <w:rPr>
        <w:rFonts w:ascii="Times New Roman" w:hAnsi="Times New Roman" w:cs="Times New Roman" w:hint="default"/>
        <w:color w:val="000000"/>
      </w:rPr>
    </w:lvl>
    <w:lvl w:ilvl="4">
      <w:start w:val="1"/>
      <w:numFmt w:val="decimal"/>
      <w:lvlText w:val="%1.%2.%3.%4.%5."/>
      <w:lvlJc w:val="left"/>
      <w:pPr>
        <w:ind w:left="1080" w:hanging="1080"/>
      </w:pPr>
      <w:rPr>
        <w:rFonts w:ascii="Times New Roman" w:hAnsi="Times New Roman" w:cs="Times New Roman" w:hint="default"/>
        <w:color w:val="000000"/>
      </w:rPr>
    </w:lvl>
    <w:lvl w:ilvl="5">
      <w:start w:val="1"/>
      <w:numFmt w:val="decimal"/>
      <w:lvlText w:val="%1.%2.%3.%4.%5.%6."/>
      <w:lvlJc w:val="left"/>
      <w:pPr>
        <w:ind w:left="1440" w:hanging="1440"/>
      </w:pPr>
      <w:rPr>
        <w:rFonts w:ascii="Times New Roman" w:hAnsi="Times New Roman" w:cs="Times New Roman" w:hint="default"/>
        <w:color w:val="000000"/>
      </w:rPr>
    </w:lvl>
    <w:lvl w:ilvl="6">
      <w:start w:val="1"/>
      <w:numFmt w:val="decimal"/>
      <w:lvlText w:val="%1.%2.%3.%4.%5.%6.%7."/>
      <w:lvlJc w:val="left"/>
      <w:pPr>
        <w:ind w:left="1440" w:hanging="1440"/>
      </w:pPr>
      <w:rPr>
        <w:rFonts w:ascii="Times New Roman" w:hAnsi="Times New Roman" w:cs="Times New Roman" w:hint="default"/>
        <w:color w:val="000000"/>
      </w:rPr>
    </w:lvl>
    <w:lvl w:ilvl="7">
      <w:start w:val="1"/>
      <w:numFmt w:val="decimal"/>
      <w:lvlText w:val="%1.%2.%3.%4.%5.%6.%7.%8."/>
      <w:lvlJc w:val="left"/>
      <w:pPr>
        <w:ind w:left="1800" w:hanging="1800"/>
      </w:pPr>
      <w:rPr>
        <w:rFonts w:ascii="Times New Roman" w:hAnsi="Times New Roman" w:cs="Times New Roman" w:hint="default"/>
        <w:color w:val="000000"/>
      </w:rPr>
    </w:lvl>
    <w:lvl w:ilvl="8">
      <w:start w:val="1"/>
      <w:numFmt w:val="decimal"/>
      <w:lvlText w:val="%1.%2.%3.%4.%5.%6.%7.%8.%9."/>
      <w:lvlJc w:val="left"/>
      <w:pPr>
        <w:ind w:left="2160" w:hanging="2160"/>
      </w:pPr>
      <w:rPr>
        <w:rFonts w:ascii="Times New Roman" w:hAnsi="Times New Roman" w:cs="Times New Roman" w:hint="default"/>
        <w:color w:val="000000"/>
      </w:rPr>
    </w:lvl>
  </w:abstractNum>
  <w:abstractNum w:abstractNumId="36" w15:restartNumberingAfterBreak="0">
    <w:nsid w:val="78122EAD"/>
    <w:multiLevelType w:val="multilevel"/>
    <w:tmpl w:val="2258DCC2"/>
    <w:lvl w:ilvl="0">
      <w:start w:val="3"/>
      <w:numFmt w:val="decimal"/>
      <w:lvlText w:val="%1."/>
      <w:lvlJc w:val="left"/>
      <w:pPr>
        <w:ind w:left="644" w:hanging="360"/>
      </w:pPr>
      <w:rPr>
        <w:rFonts w:hint="default"/>
        <w:b w:val="0"/>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8244007"/>
    <w:multiLevelType w:val="hybridMultilevel"/>
    <w:tmpl w:val="31C47202"/>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num w:numId="1" w16cid:durableId="945117902">
    <w:abstractNumId w:val="11"/>
  </w:num>
  <w:num w:numId="2" w16cid:durableId="680163320">
    <w:abstractNumId w:val="9"/>
  </w:num>
  <w:num w:numId="3" w16cid:durableId="1464693102">
    <w:abstractNumId w:val="13"/>
  </w:num>
  <w:num w:numId="4" w16cid:durableId="1760561578">
    <w:abstractNumId w:val="23"/>
  </w:num>
  <w:num w:numId="5" w16cid:durableId="139854648">
    <w:abstractNumId w:val="37"/>
  </w:num>
  <w:num w:numId="6" w16cid:durableId="1368221647">
    <w:abstractNumId w:val="1"/>
  </w:num>
  <w:num w:numId="7" w16cid:durableId="43601100">
    <w:abstractNumId w:val="32"/>
  </w:num>
  <w:num w:numId="8" w16cid:durableId="2041972074">
    <w:abstractNumId w:val="36"/>
  </w:num>
  <w:num w:numId="9" w16cid:durableId="2407194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925320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5055066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9305608">
    <w:abstractNumId w:val="18"/>
  </w:num>
  <w:num w:numId="13" w16cid:durableId="1128284198">
    <w:abstractNumId w:val="2"/>
  </w:num>
  <w:num w:numId="14" w16cid:durableId="225339551">
    <w:abstractNumId w:val="27"/>
  </w:num>
  <w:num w:numId="15" w16cid:durableId="215169370">
    <w:abstractNumId w:val="4"/>
  </w:num>
  <w:num w:numId="16" w16cid:durableId="1822499698">
    <w:abstractNumId w:val="22"/>
  </w:num>
  <w:num w:numId="17" w16cid:durableId="500195754">
    <w:abstractNumId w:val="16"/>
  </w:num>
  <w:num w:numId="18" w16cid:durableId="904683460">
    <w:abstractNumId w:val="3"/>
  </w:num>
  <w:num w:numId="19" w16cid:durableId="806508823">
    <w:abstractNumId w:val="20"/>
  </w:num>
  <w:num w:numId="20" w16cid:durableId="1848707600">
    <w:abstractNumId w:val="30"/>
    <w:lvlOverride w:ilvl="0">
      <w:startOverride w:val="1"/>
      <w:lvl w:ilvl="0">
        <w:start w:val="1"/>
        <w:numFmt w:val="decimal"/>
        <w:lvlText w:val="%1."/>
        <w:lvlJc w:val="left"/>
        <w:pPr>
          <w:tabs>
            <w:tab w:val="num" w:pos="1134"/>
          </w:tabs>
          <w:ind w:left="283" w:firstLine="568"/>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Override>
  </w:num>
  <w:num w:numId="21" w16cid:durableId="1949583919">
    <w:abstractNumId w:val="30"/>
    <w:lvlOverride w:ilvl="0">
      <w:lvl w:ilvl="0">
        <w:start w:val="1"/>
        <w:numFmt w:val="decimal"/>
        <w:lvlText w:val="%1."/>
        <w:lvlJc w:val="left"/>
        <w:pPr>
          <w:tabs>
            <w:tab w:val="num" w:pos="1134"/>
          </w:tabs>
          <w:ind w:left="283" w:firstLine="131"/>
        </w:pPr>
        <w:rPr>
          <w:rFonts w:hAnsi="Arial Unicode MS"/>
          <w:b w:val="0"/>
          <w:bCs w:val="0"/>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1">
      <w:lvl w:ilvl="1">
        <w:start w:val="1"/>
        <w:numFmt w:val="decimal"/>
        <w:suff w:val="nothing"/>
        <w:lvlText w:val="%1.%2."/>
        <w:lvlJc w:val="left"/>
        <w:pPr>
          <w:tabs>
            <w:tab w:val="left" w:pos="1134"/>
            <w:tab w:val="left" w:pos="1276"/>
          </w:tabs>
          <w:ind w:left="283" w:firstLine="56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2">
      <w:lvl w:ilvl="2">
        <w:start w:val="1"/>
        <w:numFmt w:val="decimal"/>
        <w:suff w:val="nothing"/>
        <w:lvlText w:val="%1.%2.%3."/>
        <w:lvlJc w:val="left"/>
        <w:pPr>
          <w:tabs>
            <w:tab w:val="left" w:pos="1134"/>
            <w:tab w:val="left" w:pos="1276"/>
          </w:tabs>
          <w:ind w:left="360" w:firstLine="56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3">
      <w:lvl w:ilvl="3">
        <w:start w:val="1"/>
        <w:numFmt w:val="decimal"/>
        <w:suff w:val="nothing"/>
        <w:lvlText w:val="%1.%2.%3.%4."/>
        <w:lvlJc w:val="left"/>
        <w:pPr>
          <w:tabs>
            <w:tab w:val="left" w:pos="1134"/>
            <w:tab w:val="left" w:pos="1276"/>
          </w:tabs>
          <w:ind w:left="360" w:firstLine="56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4">
      <w:lvl w:ilvl="4">
        <w:start w:val="1"/>
        <w:numFmt w:val="decimal"/>
        <w:suff w:val="nothing"/>
        <w:lvlText w:val="%1.%2.%3.%4.%5."/>
        <w:lvlJc w:val="left"/>
        <w:pPr>
          <w:tabs>
            <w:tab w:val="left" w:pos="1134"/>
            <w:tab w:val="left" w:pos="1276"/>
          </w:tabs>
          <w:ind w:left="720" w:firstLine="56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5">
      <w:lvl w:ilvl="5">
        <w:start w:val="1"/>
        <w:numFmt w:val="decimal"/>
        <w:suff w:val="nothing"/>
        <w:lvlText w:val="%1.%2.%3.%4.%5.%6."/>
        <w:lvlJc w:val="left"/>
        <w:pPr>
          <w:tabs>
            <w:tab w:val="left" w:pos="1134"/>
            <w:tab w:val="left" w:pos="1276"/>
          </w:tabs>
          <w:ind w:left="720" w:firstLine="56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6">
      <w:lvl w:ilvl="6">
        <w:start w:val="1"/>
        <w:numFmt w:val="decimal"/>
        <w:suff w:val="nothing"/>
        <w:lvlText w:val="%1.%2.%3.%4.%5.%6.%7."/>
        <w:lvlJc w:val="left"/>
        <w:pPr>
          <w:tabs>
            <w:tab w:val="left" w:pos="1134"/>
            <w:tab w:val="left" w:pos="1276"/>
          </w:tabs>
          <w:ind w:left="1080" w:firstLine="56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7">
      <w:lvl w:ilvl="7">
        <w:start w:val="1"/>
        <w:numFmt w:val="decimal"/>
        <w:suff w:val="nothing"/>
        <w:lvlText w:val="%1.%2.%3.%4.%5.%6.%7.%8."/>
        <w:lvlJc w:val="left"/>
        <w:pPr>
          <w:tabs>
            <w:tab w:val="left" w:pos="1134"/>
            <w:tab w:val="left" w:pos="1276"/>
          </w:tabs>
          <w:ind w:left="1080" w:firstLine="56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lvlOverride w:ilvl="8">
      <w:lvl w:ilvl="8">
        <w:start w:val="1"/>
        <w:numFmt w:val="decimal"/>
        <w:suff w:val="nothing"/>
        <w:lvlText w:val="%1.%2.%3.%4.%5.%6.%7.%8.%9."/>
        <w:lvlJc w:val="left"/>
        <w:pPr>
          <w:tabs>
            <w:tab w:val="left" w:pos="1134"/>
            <w:tab w:val="left" w:pos="1276"/>
          </w:tabs>
          <w:ind w:left="1134" w:firstLine="568"/>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Override>
  </w:num>
  <w:num w:numId="22" w16cid:durableId="417213587">
    <w:abstractNumId w:val="5"/>
  </w:num>
  <w:num w:numId="23" w16cid:durableId="1404333768">
    <w:abstractNumId w:val="21"/>
  </w:num>
  <w:num w:numId="24" w16cid:durableId="710878949">
    <w:abstractNumId w:val="8"/>
  </w:num>
  <w:num w:numId="25" w16cid:durableId="1407802277">
    <w:abstractNumId w:val="17"/>
  </w:num>
  <w:num w:numId="26" w16cid:durableId="17195863">
    <w:abstractNumId w:val="12"/>
  </w:num>
  <w:num w:numId="27" w16cid:durableId="697702473">
    <w:abstractNumId w:val="14"/>
  </w:num>
  <w:num w:numId="28" w16cid:durableId="174461111">
    <w:abstractNumId w:val="15"/>
  </w:num>
  <w:num w:numId="29" w16cid:durableId="681443566">
    <w:abstractNumId w:val="24"/>
  </w:num>
  <w:num w:numId="30" w16cid:durableId="1807580617">
    <w:abstractNumId w:val="35"/>
  </w:num>
  <w:num w:numId="31" w16cid:durableId="151919874">
    <w:abstractNumId w:val="30"/>
  </w:num>
  <w:num w:numId="32" w16cid:durableId="272328150">
    <w:abstractNumId w:val="30"/>
    <w:lvlOverride w:ilvl="0">
      <w:lvl w:ilvl="0">
        <w:start w:val="1"/>
        <w:numFmt w:val="decimal"/>
        <w:lvlText w:val="%1."/>
        <w:lvlJc w:val="left"/>
        <w:pPr>
          <w:tabs>
            <w:tab w:val="num" w:pos="1134"/>
          </w:tabs>
          <w:ind w:left="720" w:firstLine="131"/>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nothing"/>
        <w:lvlText w:val="%1.%2."/>
        <w:lvlJc w:val="left"/>
        <w:pPr>
          <w:tabs>
            <w:tab w:val="left" w:pos="1134"/>
            <w:tab w:val="left" w:pos="1276"/>
          </w:tabs>
          <w:ind w:left="283" w:firstLine="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1134"/>
            <w:tab w:val="left" w:pos="1276"/>
          </w:tabs>
          <w:ind w:left="360" w:firstLine="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134"/>
            <w:tab w:val="left" w:pos="1276"/>
          </w:tabs>
          <w:ind w:left="360" w:firstLine="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134"/>
            <w:tab w:val="left" w:pos="1276"/>
          </w:tabs>
          <w:ind w:left="720" w:firstLine="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134"/>
            <w:tab w:val="left" w:pos="1276"/>
          </w:tabs>
          <w:ind w:left="720" w:firstLine="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134"/>
            <w:tab w:val="left" w:pos="1276"/>
          </w:tabs>
          <w:ind w:left="1080" w:firstLine="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134"/>
            <w:tab w:val="left" w:pos="1276"/>
          </w:tabs>
          <w:ind w:left="1080" w:firstLine="56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134"/>
            <w:tab w:val="left" w:pos="1276"/>
          </w:tabs>
          <w:ind w:left="1134" w:firstLine="56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3" w16cid:durableId="2012636976">
    <w:abstractNumId w:val="29"/>
  </w:num>
  <w:num w:numId="34" w16cid:durableId="191263088">
    <w:abstractNumId w:val="28"/>
  </w:num>
  <w:num w:numId="35" w16cid:durableId="269895861">
    <w:abstractNumId w:val="31"/>
  </w:num>
  <w:num w:numId="36" w16cid:durableId="1922131763">
    <w:abstractNumId w:val="7"/>
  </w:num>
  <w:num w:numId="37" w16cid:durableId="803237481">
    <w:abstractNumId w:val="25"/>
  </w:num>
  <w:num w:numId="38" w16cid:durableId="1894585377">
    <w:abstractNumId w:val="6"/>
  </w:num>
  <w:num w:numId="39" w16cid:durableId="55275891">
    <w:abstractNumId w:val="0"/>
  </w:num>
  <w:num w:numId="40" w16cid:durableId="832599548">
    <w:abstractNumId w:val="34"/>
  </w:num>
  <w:num w:numId="41" w16cid:durableId="1295524744">
    <w:abstractNumId w:val="26"/>
  </w:num>
  <w:num w:numId="42" w16cid:durableId="857816065">
    <w:abstractNumId w:val="19"/>
  </w:num>
  <w:num w:numId="43" w16cid:durableId="826046573">
    <w:abstractNumId w:val="10"/>
  </w:num>
  <w:num w:numId="44" w16cid:durableId="2021925743">
    <w:abstractNumId w:val="33"/>
  </w:num>
  <w:num w:numId="45" w16cid:durableId="1459022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44"/>
  <w:hyphenationZone w:val="396"/>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089"/>
    <w:rsid w:val="00002150"/>
    <w:rsid w:val="000028F2"/>
    <w:rsid w:val="00002ED4"/>
    <w:rsid w:val="000060FB"/>
    <w:rsid w:val="00006151"/>
    <w:rsid w:val="000070F1"/>
    <w:rsid w:val="000120CE"/>
    <w:rsid w:val="00016E09"/>
    <w:rsid w:val="00022D65"/>
    <w:rsid w:val="00023A47"/>
    <w:rsid w:val="00023C95"/>
    <w:rsid w:val="00041254"/>
    <w:rsid w:val="00045EFB"/>
    <w:rsid w:val="00051639"/>
    <w:rsid w:val="000531C7"/>
    <w:rsid w:val="00054FB4"/>
    <w:rsid w:val="00055E9B"/>
    <w:rsid w:val="00065B46"/>
    <w:rsid w:val="00076A1A"/>
    <w:rsid w:val="0008372D"/>
    <w:rsid w:val="000845BA"/>
    <w:rsid w:val="000845CD"/>
    <w:rsid w:val="00086BE2"/>
    <w:rsid w:val="000960BF"/>
    <w:rsid w:val="000A4B54"/>
    <w:rsid w:val="000B3387"/>
    <w:rsid w:val="000B54BD"/>
    <w:rsid w:val="000C1390"/>
    <w:rsid w:val="000C1B60"/>
    <w:rsid w:val="000C26D0"/>
    <w:rsid w:val="000D2963"/>
    <w:rsid w:val="000D3BB3"/>
    <w:rsid w:val="000F039F"/>
    <w:rsid w:val="000F31EB"/>
    <w:rsid w:val="000F676B"/>
    <w:rsid w:val="001017B2"/>
    <w:rsid w:val="00106120"/>
    <w:rsid w:val="001178AB"/>
    <w:rsid w:val="00122434"/>
    <w:rsid w:val="00125CD3"/>
    <w:rsid w:val="00131E8A"/>
    <w:rsid w:val="001321F0"/>
    <w:rsid w:val="001353F1"/>
    <w:rsid w:val="00137527"/>
    <w:rsid w:val="00144707"/>
    <w:rsid w:val="001452C6"/>
    <w:rsid w:val="0014700E"/>
    <w:rsid w:val="001518A1"/>
    <w:rsid w:val="00152672"/>
    <w:rsid w:val="0015480F"/>
    <w:rsid w:val="00154D68"/>
    <w:rsid w:val="00157673"/>
    <w:rsid w:val="001632B0"/>
    <w:rsid w:val="00164F65"/>
    <w:rsid w:val="001656E6"/>
    <w:rsid w:val="00174A8B"/>
    <w:rsid w:val="00182330"/>
    <w:rsid w:val="00183C20"/>
    <w:rsid w:val="00191D98"/>
    <w:rsid w:val="001945CA"/>
    <w:rsid w:val="001A3B55"/>
    <w:rsid w:val="001A3B77"/>
    <w:rsid w:val="001B18D4"/>
    <w:rsid w:val="001B2FF5"/>
    <w:rsid w:val="001C1994"/>
    <w:rsid w:val="001C3B4E"/>
    <w:rsid w:val="001C777D"/>
    <w:rsid w:val="001D202C"/>
    <w:rsid w:val="001D54BD"/>
    <w:rsid w:val="001E1012"/>
    <w:rsid w:val="001E25D4"/>
    <w:rsid w:val="001E3BE1"/>
    <w:rsid w:val="001E5317"/>
    <w:rsid w:val="001E68C5"/>
    <w:rsid w:val="001E7CF6"/>
    <w:rsid w:val="001F0EF2"/>
    <w:rsid w:val="00203A90"/>
    <w:rsid w:val="00204DC4"/>
    <w:rsid w:val="00214232"/>
    <w:rsid w:val="00216F6E"/>
    <w:rsid w:val="0022229F"/>
    <w:rsid w:val="00226288"/>
    <w:rsid w:val="0023746E"/>
    <w:rsid w:val="00242566"/>
    <w:rsid w:val="00250D00"/>
    <w:rsid w:val="00263193"/>
    <w:rsid w:val="00266733"/>
    <w:rsid w:val="002720D3"/>
    <w:rsid w:val="0028298A"/>
    <w:rsid w:val="002B1A83"/>
    <w:rsid w:val="002B25E7"/>
    <w:rsid w:val="002C1249"/>
    <w:rsid w:val="002C5DF7"/>
    <w:rsid w:val="002C68A2"/>
    <w:rsid w:val="002D2C03"/>
    <w:rsid w:val="002D3B7A"/>
    <w:rsid w:val="002D618D"/>
    <w:rsid w:val="002D67B4"/>
    <w:rsid w:val="002E055D"/>
    <w:rsid w:val="002E18AA"/>
    <w:rsid w:val="002F0819"/>
    <w:rsid w:val="002F3834"/>
    <w:rsid w:val="003022EE"/>
    <w:rsid w:val="003040C2"/>
    <w:rsid w:val="003066B9"/>
    <w:rsid w:val="00313096"/>
    <w:rsid w:val="0032231C"/>
    <w:rsid w:val="003227C0"/>
    <w:rsid w:val="00324A7F"/>
    <w:rsid w:val="003254DF"/>
    <w:rsid w:val="00327994"/>
    <w:rsid w:val="0033027A"/>
    <w:rsid w:val="00330844"/>
    <w:rsid w:val="00330852"/>
    <w:rsid w:val="00330BD1"/>
    <w:rsid w:val="00332CC5"/>
    <w:rsid w:val="00346645"/>
    <w:rsid w:val="00346D49"/>
    <w:rsid w:val="00350507"/>
    <w:rsid w:val="00357F96"/>
    <w:rsid w:val="00364ABE"/>
    <w:rsid w:val="00365540"/>
    <w:rsid w:val="00366A43"/>
    <w:rsid w:val="003674A8"/>
    <w:rsid w:val="0038101B"/>
    <w:rsid w:val="0038244F"/>
    <w:rsid w:val="00383DA5"/>
    <w:rsid w:val="0038498D"/>
    <w:rsid w:val="00390A49"/>
    <w:rsid w:val="003918B7"/>
    <w:rsid w:val="00393DDA"/>
    <w:rsid w:val="00394C73"/>
    <w:rsid w:val="00397BB0"/>
    <w:rsid w:val="003B1064"/>
    <w:rsid w:val="003B773B"/>
    <w:rsid w:val="003F0C2B"/>
    <w:rsid w:val="003F2311"/>
    <w:rsid w:val="00401F78"/>
    <w:rsid w:val="00404F70"/>
    <w:rsid w:val="00406973"/>
    <w:rsid w:val="00413A35"/>
    <w:rsid w:val="004168CA"/>
    <w:rsid w:val="004202A2"/>
    <w:rsid w:val="004218DD"/>
    <w:rsid w:val="00424756"/>
    <w:rsid w:val="0042515E"/>
    <w:rsid w:val="00427C93"/>
    <w:rsid w:val="00433B9D"/>
    <w:rsid w:val="00433F05"/>
    <w:rsid w:val="00441BE7"/>
    <w:rsid w:val="004425A4"/>
    <w:rsid w:val="004456AC"/>
    <w:rsid w:val="00453B5D"/>
    <w:rsid w:val="00455A80"/>
    <w:rsid w:val="00455CEA"/>
    <w:rsid w:val="0046178F"/>
    <w:rsid w:val="00472B04"/>
    <w:rsid w:val="004732F0"/>
    <w:rsid w:val="004759D8"/>
    <w:rsid w:val="0048410C"/>
    <w:rsid w:val="00484626"/>
    <w:rsid w:val="00487022"/>
    <w:rsid w:val="00487525"/>
    <w:rsid w:val="00493BC0"/>
    <w:rsid w:val="004954D9"/>
    <w:rsid w:val="0049683B"/>
    <w:rsid w:val="00496E14"/>
    <w:rsid w:val="004A1393"/>
    <w:rsid w:val="004A581B"/>
    <w:rsid w:val="004A6452"/>
    <w:rsid w:val="004C2CF1"/>
    <w:rsid w:val="004C33F0"/>
    <w:rsid w:val="004E1A3A"/>
    <w:rsid w:val="004E51FF"/>
    <w:rsid w:val="004F3594"/>
    <w:rsid w:val="004F49B1"/>
    <w:rsid w:val="004F56CA"/>
    <w:rsid w:val="004F6E9A"/>
    <w:rsid w:val="005004F0"/>
    <w:rsid w:val="005028B1"/>
    <w:rsid w:val="00502E19"/>
    <w:rsid w:val="00511387"/>
    <w:rsid w:val="00526B02"/>
    <w:rsid w:val="00527A80"/>
    <w:rsid w:val="00532931"/>
    <w:rsid w:val="00543407"/>
    <w:rsid w:val="00544A12"/>
    <w:rsid w:val="005454DC"/>
    <w:rsid w:val="00545EDC"/>
    <w:rsid w:val="00562795"/>
    <w:rsid w:val="00562DD3"/>
    <w:rsid w:val="00570042"/>
    <w:rsid w:val="00572A42"/>
    <w:rsid w:val="00572AF2"/>
    <w:rsid w:val="00574062"/>
    <w:rsid w:val="005753DD"/>
    <w:rsid w:val="0058288E"/>
    <w:rsid w:val="00583A92"/>
    <w:rsid w:val="005A4F81"/>
    <w:rsid w:val="005C778F"/>
    <w:rsid w:val="005D11F6"/>
    <w:rsid w:val="005D39E2"/>
    <w:rsid w:val="005D3A34"/>
    <w:rsid w:val="005E5130"/>
    <w:rsid w:val="005E52CF"/>
    <w:rsid w:val="005E5CF8"/>
    <w:rsid w:val="005F420C"/>
    <w:rsid w:val="005F7F0E"/>
    <w:rsid w:val="0060468F"/>
    <w:rsid w:val="0063502E"/>
    <w:rsid w:val="0063614F"/>
    <w:rsid w:val="00640F74"/>
    <w:rsid w:val="00641484"/>
    <w:rsid w:val="00650F24"/>
    <w:rsid w:val="006620A0"/>
    <w:rsid w:val="00666735"/>
    <w:rsid w:val="006736E3"/>
    <w:rsid w:val="00674B23"/>
    <w:rsid w:val="006752BF"/>
    <w:rsid w:val="00684C95"/>
    <w:rsid w:val="00690D2E"/>
    <w:rsid w:val="00693228"/>
    <w:rsid w:val="006935F9"/>
    <w:rsid w:val="00695739"/>
    <w:rsid w:val="00697AC0"/>
    <w:rsid w:val="00697D8B"/>
    <w:rsid w:val="006A090F"/>
    <w:rsid w:val="006A2198"/>
    <w:rsid w:val="006A7ED8"/>
    <w:rsid w:val="006B055C"/>
    <w:rsid w:val="006B270E"/>
    <w:rsid w:val="006B2BBD"/>
    <w:rsid w:val="006B6A3C"/>
    <w:rsid w:val="006D034E"/>
    <w:rsid w:val="006D0FF6"/>
    <w:rsid w:val="006E29CA"/>
    <w:rsid w:val="006F160F"/>
    <w:rsid w:val="006F39A9"/>
    <w:rsid w:val="00701D1D"/>
    <w:rsid w:val="007147A7"/>
    <w:rsid w:val="00715C71"/>
    <w:rsid w:val="00717495"/>
    <w:rsid w:val="00720BEC"/>
    <w:rsid w:val="007316C5"/>
    <w:rsid w:val="00740937"/>
    <w:rsid w:val="00742722"/>
    <w:rsid w:val="007475AC"/>
    <w:rsid w:val="00753642"/>
    <w:rsid w:val="00754161"/>
    <w:rsid w:val="00754D0D"/>
    <w:rsid w:val="007551D5"/>
    <w:rsid w:val="00760031"/>
    <w:rsid w:val="007629E9"/>
    <w:rsid w:val="00765AA4"/>
    <w:rsid w:val="00775A40"/>
    <w:rsid w:val="00795CD1"/>
    <w:rsid w:val="007A3351"/>
    <w:rsid w:val="007A3A51"/>
    <w:rsid w:val="007A5821"/>
    <w:rsid w:val="007B085E"/>
    <w:rsid w:val="007B1607"/>
    <w:rsid w:val="007C03D9"/>
    <w:rsid w:val="007C16C0"/>
    <w:rsid w:val="007C5700"/>
    <w:rsid w:val="007C7C80"/>
    <w:rsid w:val="007E06D2"/>
    <w:rsid w:val="007E3CA1"/>
    <w:rsid w:val="007F0C6C"/>
    <w:rsid w:val="007F327D"/>
    <w:rsid w:val="007F3792"/>
    <w:rsid w:val="007F4148"/>
    <w:rsid w:val="0080143B"/>
    <w:rsid w:val="008046C9"/>
    <w:rsid w:val="00812E8B"/>
    <w:rsid w:val="008133C4"/>
    <w:rsid w:val="0081382A"/>
    <w:rsid w:val="00822981"/>
    <w:rsid w:val="00824BCC"/>
    <w:rsid w:val="008270FF"/>
    <w:rsid w:val="00827249"/>
    <w:rsid w:val="008304E0"/>
    <w:rsid w:val="0083215F"/>
    <w:rsid w:val="00832FD9"/>
    <w:rsid w:val="0084127A"/>
    <w:rsid w:val="00843229"/>
    <w:rsid w:val="00844FA0"/>
    <w:rsid w:val="00851DC1"/>
    <w:rsid w:val="00853FA8"/>
    <w:rsid w:val="008542FC"/>
    <w:rsid w:val="0085520C"/>
    <w:rsid w:val="008558FA"/>
    <w:rsid w:val="008576AB"/>
    <w:rsid w:val="00860474"/>
    <w:rsid w:val="00861EE3"/>
    <w:rsid w:val="00863FB2"/>
    <w:rsid w:val="00871FB3"/>
    <w:rsid w:val="008750EF"/>
    <w:rsid w:val="00881FCA"/>
    <w:rsid w:val="00892535"/>
    <w:rsid w:val="0089372C"/>
    <w:rsid w:val="0089394B"/>
    <w:rsid w:val="00896230"/>
    <w:rsid w:val="008A1DDA"/>
    <w:rsid w:val="008A38C5"/>
    <w:rsid w:val="008B2AEE"/>
    <w:rsid w:val="008B2DDE"/>
    <w:rsid w:val="008C6D68"/>
    <w:rsid w:val="008D0D78"/>
    <w:rsid w:val="008D2DD7"/>
    <w:rsid w:val="008E0D09"/>
    <w:rsid w:val="008E1152"/>
    <w:rsid w:val="008E20CA"/>
    <w:rsid w:val="008F4F78"/>
    <w:rsid w:val="008F57FD"/>
    <w:rsid w:val="009023E2"/>
    <w:rsid w:val="00903B48"/>
    <w:rsid w:val="0090615B"/>
    <w:rsid w:val="00906B86"/>
    <w:rsid w:val="0091023F"/>
    <w:rsid w:val="009155AB"/>
    <w:rsid w:val="00917169"/>
    <w:rsid w:val="00920B75"/>
    <w:rsid w:val="009266DE"/>
    <w:rsid w:val="0093727B"/>
    <w:rsid w:val="009419E4"/>
    <w:rsid w:val="009466C8"/>
    <w:rsid w:val="00946B03"/>
    <w:rsid w:val="00957991"/>
    <w:rsid w:val="00960BB6"/>
    <w:rsid w:val="00961028"/>
    <w:rsid w:val="00967505"/>
    <w:rsid w:val="00970281"/>
    <w:rsid w:val="00970465"/>
    <w:rsid w:val="009728DD"/>
    <w:rsid w:val="009731E4"/>
    <w:rsid w:val="00974797"/>
    <w:rsid w:val="00980F94"/>
    <w:rsid w:val="00984EA4"/>
    <w:rsid w:val="00987D91"/>
    <w:rsid w:val="009927DD"/>
    <w:rsid w:val="0099506C"/>
    <w:rsid w:val="009B01F9"/>
    <w:rsid w:val="009B12A4"/>
    <w:rsid w:val="009C1FC9"/>
    <w:rsid w:val="009C3ACF"/>
    <w:rsid w:val="009E0A36"/>
    <w:rsid w:val="009E19EC"/>
    <w:rsid w:val="009E432A"/>
    <w:rsid w:val="009E6D03"/>
    <w:rsid w:val="009E7173"/>
    <w:rsid w:val="009E790E"/>
    <w:rsid w:val="009F0F4F"/>
    <w:rsid w:val="00A0139D"/>
    <w:rsid w:val="00A05BCA"/>
    <w:rsid w:val="00A11AE2"/>
    <w:rsid w:val="00A26295"/>
    <w:rsid w:val="00A42FB8"/>
    <w:rsid w:val="00A45387"/>
    <w:rsid w:val="00A46B25"/>
    <w:rsid w:val="00A51130"/>
    <w:rsid w:val="00A579A0"/>
    <w:rsid w:val="00A6049D"/>
    <w:rsid w:val="00A6729D"/>
    <w:rsid w:val="00A70488"/>
    <w:rsid w:val="00A70688"/>
    <w:rsid w:val="00A71613"/>
    <w:rsid w:val="00A72C40"/>
    <w:rsid w:val="00A769E7"/>
    <w:rsid w:val="00A83429"/>
    <w:rsid w:val="00A86E9D"/>
    <w:rsid w:val="00A87172"/>
    <w:rsid w:val="00A94ABA"/>
    <w:rsid w:val="00A96BA5"/>
    <w:rsid w:val="00AA1397"/>
    <w:rsid w:val="00AA343B"/>
    <w:rsid w:val="00AA44B4"/>
    <w:rsid w:val="00AA76FC"/>
    <w:rsid w:val="00AD0624"/>
    <w:rsid w:val="00AD6582"/>
    <w:rsid w:val="00AD6892"/>
    <w:rsid w:val="00AE38A9"/>
    <w:rsid w:val="00AE5942"/>
    <w:rsid w:val="00AE5D7A"/>
    <w:rsid w:val="00AE604A"/>
    <w:rsid w:val="00AF030E"/>
    <w:rsid w:val="00B01E89"/>
    <w:rsid w:val="00B03593"/>
    <w:rsid w:val="00B05061"/>
    <w:rsid w:val="00B06FEA"/>
    <w:rsid w:val="00B07ADC"/>
    <w:rsid w:val="00B1772F"/>
    <w:rsid w:val="00B17751"/>
    <w:rsid w:val="00B209D6"/>
    <w:rsid w:val="00B2477A"/>
    <w:rsid w:val="00B24BC9"/>
    <w:rsid w:val="00B27360"/>
    <w:rsid w:val="00B379F0"/>
    <w:rsid w:val="00B41C6E"/>
    <w:rsid w:val="00B42602"/>
    <w:rsid w:val="00B47560"/>
    <w:rsid w:val="00B4763A"/>
    <w:rsid w:val="00B502B0"/>
    <w:rsid w:val="00B51431"/>
    <w:rsid w:val="00B6108B"/>
    <w:rsid w:val="00B622C4"/>
    <w:rsid w:val="00B65342"/>
    <w:rsid w:val="00B72E6C"/>
    <w:rsid w:val="00B73236"/>
    <w:rsid w:val="00B7693D"/>
    <w:rsid w:val="00B76FF4"/>
    <w:rsid w:val="00B80FBF"/>
    <w:rsid w:val="00B91B0E"/>
    <w:rsid w:val="00B920FF"/>
    <w:rsid w:val="00B95611"/>
    <w:rsid w:val="00BA2444"/>
    <w:rsid w:val="00BA51FB"/>
    <w:rsid w:val="00BB003C"/>
    <w:rsid w:val="00BB5A0B"/>
    <w:rsid w:val="00BD1F2A"/>
    <w:rsid w:val="00BD34BA"/>
    <w:rsid w:val="00BD3513"/>
    <w:rsid w:val="00BE0262"/>
    <w:rsid w:val="00BE21F2"/>
    <w:rsid w:val="00BE32EB"/>
    <w:rsid w:val="00BE5DBA"/>
    <w:rsid w:val="00BF28D2"/>
    <w:rsid w:val="00C06891"/>
    <w:rsid w:val="00C11360"/>
    <w:rsid w:val="00C21A76"/>
    <w:rsid w:val="00C22A84"/>
    <w:rsid w:val="00C33D75"/>
    <w:rsid w:val="00C34679"/>
    <w:rsid w:val="00C35306"/>
    <w:rsid w:val="00C4086C"/>
    <w:rsid w:val="00C524B3"/>
    <w:rsid w:val="00C5463D"/>
    <w:rsid w:val="00C71E2C"/>
    <w:rsid w:val="00C75CED"/>
    <w:rsid w:val="00C77233"/>
    <w:rsid w:val="00C812D8"/>
    <w:rsid w:val="00C83569"/>
    <w:rsid w:val="00C835FA"/>
    <w:rsid w:val="00C85D66"/>
    <w:rsid w:val="00C96A92"/>
    <w:rsid w:val="00CA7426"/>
    <w:rsid w:val="00CD01D8"/>
    <w:rsid w:val="00CD56D5"/>
    <w:rsid w:val="00CD69B9"/>
    <w:rsid w:val="00CE0757"/>
    <w:rsid w:val="00CE139A"/>
    <w:rsid w:val="00CE2ABF"/>
    <w:rsid w:val="00CF0FF1"/>
    <w:rsid w:val="00CF4F2B"/>
    <w:rsid w:val="00D00089"/>
    <w:rsid w:val="00D10BD2"/>
    <w:rsid w:val="00D12BE4"/>
    <w:rsid w:val="00D159D9"/>
    <w:rsid w:val="00D15CAC"/>
    <w:rsid w:val="00D166C2"/>
    <w:rsid w:val="00D236DE"/>
    <w:rsid w:val="00D40F41"/>
    <w:rsid w:val="00D418D7"/>
    <w:rsid w:val="00D51637"/>
    <w:rsid w:val="00D5221B"/>
    <w:rsid w:val="00D542A7"/>
    <w:rsid w:val="00D54DA2"/>
    <w:rsid w:val="00D562A6"/>
    <w:rsid w:val="00D56F84"/>
    <w:rsid w:val="00D572CC"/>
    <w:rsid w:val="00D61329"/>
    <w:rsid w:val="00D6793C"/>
    <w:rsid w:val="00D7301C"/>
    <w:rsid w:val="00D84E0F"/>
    <w:rsid w:val="00D85965"/>
    <w:rsid w:val="00D9303C"/>
    <w:rsid w:val="00DA0504"/>
    <w:rsid w:val="00DA270E"/>
    <w:rsid w:val="00DA4C2E"/>
    <w:rsid w:val="00DB02CF"/>
    <w:rsid w:val="00DB7046"/>
    <w:rsid w:val="00DC6F0A"/>
    <w:rsid w:val="00DD5377"/>
    <w:rsid w:val="00DD7548"/>
    <w:rsid w:val="00DD768F"/>
    <w:rsid w:val="00DE3514"/>
    <w:rsid w:val="00DF3810"/>
    <w:rsid w:val="00E00CE3"/>
    <w:rsid w:val="00E02AB7"/>
    <w:rsid w:val="00E0681F"/>
    <w:rsid w:val="00E1503B"/>
    <w:rsid w:val="00E224F1"/>
    <w:rsid w:val="00E316F8"/>
    <w:rsid w:val="00E3541B"/>
    <w:rsid w:val="00E440B6"/>
    <w:rsid w:val="00E45898"/>
    <w:rsid w:val="00E469D0"/>
    <w:rsid w:val="00E50959"/>
    <w:rsid w:val="00E553F1"/>
    <w:rsid w:val="00E6303B"/>
    <w:rsid w:val="00E705CF"/>
    <w:rsid w:val="00E73CCD"/>
    <w:rsid w:val="00E74DF6"/>
    <w:rsid w:val="00E759A5"/>
    <w:rsid w:val="00E84999"/>
    <w:rsid w:val="00E92765"/>
    <w:rsid w:val="00E9558E"/>
    <w:rsid w:val="00EA72A6"/>
    <w:rsid w:val="00EB3692"/>
    <w:rsid w:val="00EB539D"/>
    <w:rsid w:val="00EB6F00"/>
    <w:rsid w:val="00EC01AD"/>
    <w:rsid w:val="00EC0B07"/>
    <w:rsid w:val="00EC186E"/>
    <w:rsid w:val="00EC3AB2"/>
    <w:rsid w:val="00EC7C64"/>
    <w:rsid w:val="00ED025C"/>
    <w:rsid w:val="00ED30AA"/>
    <w:rsid w:val="00ED6453"/>
    <w:rsid w:val="00EE0A45"/>
    <w:rsid w:val="00EE1AE6"/>
    <w:rsid w:val="00EE338B"/>
    <w:rsid w:val="00EE5F4D"/>
    <w:rsid w:val="00EE6BC9"/>
    <w:rsid w:val="00EE7398"/>
    <w:rsid w:val="00EE7BC1"/>
    <w:rsid w:val="00EF782C"/>
    <w:rsid w:val="00F02013"/>
    <w:rsid w:val="00F02932"/>
    <w:rsid w:val="00F03F96"/>
    <w:rsid w:val="00F064E7"/>
    <w:rsid w:val="00F06DE1"/>
    <w:rsid w:val="00F11C5F"/>
    <w:rsid w:val="00F21026"/>
    <w:rsid w:val="00F33AEC"/>
    <w:rsid w:val="00F34DB0"/>
    <w:rsid w:val="00F40E95"/>
    <w:rsid w:val="00F44097"/>
    <w:rsid w:val="00F51B64"/>
    <w:rsid w:val="00F51B81"/>
    <w:rsid w:val="00F76433"/>
    <w:rsid w:val="00F81DC3"/>
    <w:rsid w:val="00F84FED"/>
    <w:rsid w:val="00F85E5D"/>
    <w:rsid w:val="00F85F96"/>
    <w:rsid w:val="00F8741E"/>
    <w:rsid w:val="00F90EB7"/>
    <w:rsid w:val="00F93B9D"/>
    <w:rsid w:val="00FA65D9"/>
    <w:rsid w:val="00FA6932"/>
    <w:rsid w:val="00FB6C3E"/>
    <w:rsid w:val="00FC0002"/>
    <w:rsid w:val="00FC2F93"/>
    <w:rsid w:val="00FD1A5E"/>
    <w:rsid w:val="00FE7DCF"/>
    <w:rsid w:val="00FF36AD"/>
    <w:rsid w:val="00FF3E48"/>
    <w:rsid w:val="00FF41F5"/>
    <w:rsid w:val="00FF77F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A39577"/>
  <w15:docId w15:val="{D82A3F25-1514-4656-B7BF-3411016E0E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A43"/>
    <w:pPr>
      <w:widowControl w:val="0"/>
      <w:autoSpaceDE w:val="0"/>
      <w:autoSpaceDN w:val="0"/>
      <w:adjustRightInd w:val="0"/>
      <w:spacing w:after="0" w:line="240" w:lineRule="auto"/>
    </w:pPr>
    <w:rPr>
      <w:rFonts w:ascii="Arial" w:eastAsia="Times New Roman" w:hAnsi="Arial" w:cs="Arial"/>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6">
    <w:name w:val="Style6"/>
    <w:basedOn w:val="Normal"/>
    <w:uiPriority w:val="99"/>
    <w:rsid w:val="00D00089"/>
    <w:pPr>
      <w:spacing w:line="253" w:lineRule="exact"/>
      <w:jc w:val="both"/>
    </w:pPr>
    <w:rPr>
      <w:rFonts w:ascii="Times New Roman" w:hAnsi="Times New Roman" w:cs="Times New Roman"/>
      <w:sz w:val="24"/>
      <w:szCs w:val="24"/>
    </w:rPr>
  </w:style>
  <w:style w:type="character" w:customStyle="1" w:styleId="FontStyle23">
    <w:name w:val="Font Style23"/>
    <w:uiPriority w:val="99"/>
    <w:rsid w:val="00D00089"/>
    <w:rPr>
      <w:rFonts w:ascii="Times New Roman" w:hAnsi="Times New Roman" w:cs="Times New Roman" w:hint="default"/>
      <w:sz w:val="22"/>
      <w:szCs w:val="22"/>
    </w:rPr>
  </w:style>
  <w:style w:type="paragraph" w:customStyle="1" w:styleId="prastasis1">
    <w:name w:val="Įprastasis1"/>
    <w:rsid w:val="00B1772F"/>
    <w:pPr>
      <w:widowControl w:val="0"/>
      <w:suppressAutoHyphens/>
      <w:autoSpaceDE w:val="0"/>
      <w:autoSpaceDN w:val="0"/>
      <w:spacing w:after="0" w:line="240" w:lineRule="auto"/>
      <w:textAlignment w:val="baseline"/>
    </w:pPr>
    <w:rPr>
      <w:rFonts w:ascii="Arial" w:eastAsia="Times New Roman" w:hAnsi="Arial" w:cs="Arial"/>
      <w:sz w:val="20"/>
      <w:szCs w:val="20"/>
      <w:lang w:val="en-US"/>
    </w:rPr>
  </w:style>
  <w:style w:type="paragraph" w:styleId="BalloonText">
    <w:name w:val="Balloon Text"/>
    <w:basedOn w:val="Normal"/>
    <w:link w:val="BalloonTextChar"/>
    <w:uiPriority w:val="99"/>
    <w:semiHidden/>
    <w:unhideWhenUsed/>
    <w:rsid w:val="00B1772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772F"/>
    <w:rPr>
      <w:rFonts w:ascii="Segoe UI" w:eastAsia="Times New Roman" w:hAnsi="Segoe UI" w:cs="Segoe UI"/>
      <w:sz w:val="18"/>
      <w:szCs w:val="18"/>
      <w:lang w:val="en-US"/>
    </w:rPr>
  </w:style>
  <w:style w:type="character" w:styleId="Hyperlink">
    <w:name w:val="Hyperlink"/>
    <w:aliases w:val="Alna"/>
    <w:uiPriority w:val="99"/>
    <w:unhideWhenUsed/>
    <w:rsid w:val="008133C4"/>
    <w:rPr>
      <w:color w:val="0563C1"/>
      <w:u w:val="single"/>
    </w:rPr>
  </w:style>
  <w:style w:type="paragraph" w:styleId="NoSpacing">
    <w:name w:val="No Spacing"/>
    <w:link w:val="NoSpacingChar"/>
    <w:uiPriority w:val="99"/>
    <w:qFormat/>
    <w:rsid w:val="004202A2"/>
    <w:pPr>
      <w:widowControl w:val="0"/>
      <w:autoSpaceDE w:val="0"/>
      <w:autoSpaceDN w:val="0"/>
      <w:adjustRightInd w:val="0"/>
      <w:spacing w:after="0" w:line="240" w:lineRule="auto"/>
    </w:pPr>
    <w:rPr>
      <w:rFonts w:ascii="Arial" w:eastAsia="Times New Roman" w:hAnsi="Arial" w:cs="Arial"/>
      <w:sz w:val="20"/>
      <w:szCs w:val="20"/>
      <w:lang w:val="en-US"/>
    </w:rPr>
  </w:style>
  <w:style w:type="character" w:customStyle="1" w:styleId="NoSpacingChar">
    <w:name w:val="No Spacing Char"/>
    <w:link w:val="NoSpacing"/>
    <w:uiPriority w:val="99"/>
    <w:locked/>
    <w:rsid w:val="004202A2"/>
    <w:rPr>
      <w:rFonts w:ascii="Arial" w:eastAsia="Times New Roman" w:hAnsi="Arial" w:cs="Arial"/>
      <w:sz w:val="20"/>
      <w:szCs w:val="20"/>
      <w:lang w:val="en-US"/>
    </w:rPr>
  </w:style>
  <w:style w:type="paragraph" w:customStyle="1" w:styleId="prastasis2">
    <w:name w:val="Įprastasis2"/>
    <w:link w:val="prastasisChar"/>
    <w:rsid w:val="004202A2"/>
    <w:pPr>
      <w:widowControl w:val="0"/>
      <w:suppressAutoHyphens/>
      <w:autoSpaceDE w:val="0"/>
      <w:autoSpaceDN w:val="0"/>
      <w:spacing w:after="0" w:line="240" w:lineRule="auto"/>
      <w:textAlignment w:val="baseline"/>
    </w:pPr>
    <w:rPr>
      <w:rFonts w:ascii="Arial" w:eastAsia="Times New Roman" w:hAnsi="Arial" w:cs="Arial"/>
      <w:sz w:val="20"/>
      <w:szCs w:val="20"/>
      <w:lang w:val="en-US"/>
    </w:rPr>
  </w:style>
  <w:style w:type="character" w:customStyle="1" w:styleId="Numatytasispastraiposriftas1">
    <w:name w:val="Numatytasis pastraipos šriftas1"/>
    <w:rsid w:val="004202A2"/>
  </w:style>
  <w:style w:type="character" w:customStyle="1" w:styleId="prastasisChar">
    <w:name w:val="Įprastasis Char"/>
    <w:link w:val="prastasis2"/>
    <w:rsid w:val="004202A2"/>
    <w:rPr>
      <w:rFonts w:ascii="Arial" w:eastAsia="Times New Roman" w:hAnsi="Arial" w:cs="Arial"/>
      <w:sz w:val="20"/>
      <w:szCs w:val="20"/>
      <w:lang w:val="en-US"/>
    </w:rPr>
  </w:style>
  <w:style w:type="paragraph" w:styleId="NormalWeb">
    <w:name w:val="Normal (Web)"/>
    <w:basedOn w:val="Normal"/>
    <w:uiPriority w:val="99"/>
    <w:unhideWhenUsed/>
    <w:rsid w:val="00045EFB"/>
    <w:pPr>
      <w:widowControl/>
      <w:autoSpaceDE/>
      <w:autoSpaceDN/>
      <w:adjustRightInd/>
      <w:spacing w:before="100" w:beforeAutospacing="1" w:after="100" w:afterAutospacing="1"/>
    </w:pPr>
    <w:rPr>
      <w:sz w:val="24"/>
      <w:szCs w:val="24"/>
    </w:rPr>
  </w:style>
  <w:style w:type="paragraph" w:styleId="ListParagraph">
    <w:name w:val="List Paragraph"/>
    <w:aliases w:val="Bullet EY,Buletai,List Paragraph21,List Paragraph1,List Paragraph2,lp1,Bullet 1,Use Case List Paragraph,Numbering,ERP-List Paragraph,List Paragraph11,List Paragraph111,Paragraph,List Paragraph Red,Sąrašo pastraipa2,List Paragraph3,Lente"/>
    <w:basedOn w:val="Normal"/>
    <w:link w:val="ListParagraphChar"/>
    <w:uiPriority w:val="34"/>
    <w:qFormat/>
    <w:rsid w:val="00B622C4"/>
    <w:pPr>
      <w:ind w:left="720"/>
      <w:contextualSpacing/>
    </w:pPr>
  </w:style>
  <w:style w:type="paragraph" w:styleId="Header">
    <w:name w:val="header"/>
    <w:basedOn w:val="Normal"/>
    <w:link w:val="HeaderChar"/>
    <w:uiPriority w:val="99"/>
    <w:unhideWhenUsed/>
    <w:rsid w:val="005004F0"/>
    <w:pPr>
      <w:tabs>
        <w:tab w:val="center" w:pos="4986"/>
        <w:tab w:val="right" w:pos="9972"/>
      </w:tabs>
    </w:pPr>
  </w:style>
  <w:style w:type="character" w:customStyle="1" w:styleId="HeaderChar">
    <w:name w:val="Header Char"/>
    <w:basedOn w:val="DefaultParagraphFont"/>
    <w:link w:val="Header"/>
    <w:uiPriority w:val="99"/>
    <w:rsid w:val="005004F0"/>
    <w:rPr>
      <w:rFonts w:ascii="Arial" w:eastAsia="Times New Roman" w:hAnsi="Arial" w:cs="Arial"/>
      <w:sz w:val="20"/>
      <w:szCs w:val="20"/>
      <w:lang w:val="en-US"/>
    </w:rPr>
  </w:style>
  <w:style w:type="paragraph" w:styleId="Footer">
    <w:name w:val="footer"/>
    <w:basedOn w:val="Normal"/>
    <w:link w:val="FooterChar"/>
    <w:uiPriority w:val="99"/>
    <w:unhideWhenUsed/>
    <w:rsid w:val="005004F0"/>
    <w:pPr>
      <w:tabs>
        <w:tab w:val="center" w:pos="4986"/>
        <w:tab w:val="right" w:pos="9972"/>
      </w:tabs>
    </w:pPr>
  </w:style>
  <w:style w:type="character" w:customStyle="1" w:styleId="FooterChar">
    <w:name w:val="Footer Char"/>
    <w:basedOn w:val="DefaultParagraphFont"/>
    <w:link w:val="Footer"/>
    <w:uiPriority w:val="99"/>
    <w:rsid w:val="005004F0"/>
    <w:rPr>
      <w:rFonts w:ascii="Arial" w:eastAsia="Times New Roman" w:hAnsi="Arial" w:cs="Arial"/>
      <w:sz w:val="20"/>
      <w:szCs w:val="20"/>
      <w:lang w:val="en-US"/>
    </w:rPr>
  </w:style>
  <w:style w:type="character" w:styleId="CommentReference">
    <w:name w:val="annotation reference"/>
    <w:basedOn w:val="DefaultParagraphFont"/>
    <w:uiPriority w:val="99"/>
    <w:semiHidden/>
    <w:unhideWhenUsed/>
    <w:rsid w:val="00313096"/>
    <w:rPr>
      <w:sz w:val="16"/>
      <w:szCs w:val="16"/>
    </w:rPr>
  </w:style>
  <w:style w:type="paragraph" w:styleId="CommentText">
    <w:name w:val="annotation text"/>
    <w:basedOn w:val="Normal"/>
    <w:link w:val="CommentTextChar"/>
    <w:uiPriority w:val="99"/>
    <w:semiHidden/>
    <w:unhideWhenUsed/>
    <w:rsid w:val="00313096"/>
  </w:style>
  <w:style w:type="character" w:customStyle="1" w:styleId="CommentTextChar">
    <w:name w:val="Comment Text Char"/>
    <w:basedOn w:val="DefaultParagraphFont"/>
    <w:link w:val="CommentText"/>
    <w:uiPriority w:val="99"/>
    <w:semiHidden/>
    <w:rsid w:val="00313096"/>
    <w:rPr>
      <w:rFonts w:ascii="Arial" w:eastAsia="Times New Roman" w:hAnsi="Arial" w:cs="Arial"/>
      <w:sz w:val="20"/>
      <w:szCs w:val="20"/>
      <w:lang w:val="en-US"/>
    </w:rPr>
  </w:style>
  <w:style w:type="paragraph" w:styleId="CommentSubject">
    <w:name w:val="annotation subject"/>
    <w:basedOn w:val="CommentText"/>
    <w:next w:val="CommentText"/>
    <w:link w:val="CommentSubjectChar"/>
    <w:uiPriority w:val="99"/>
    <w:semiHidden/>
    <w:unhideWhenUsed/>
    <w:rsid w:val="00313096"/>
    <w:rPr>
      <w:b/>
      <w:bCs/>
    </w:rPr>
  </w:style>
  <w:style w:type="character" w:customStyle="1" w:styleId="CommentSubjectChar">
    <w:name w:val="Comment Subject Char"/>
    <w:basedOn w:val="CommentTextChar"/>
    <w:link w:val="CommentSubject"/>
    <w:uiPriority w:val="99"/>
    <w:semiHidden/>
    <w:rsid w:val="00313096"/>
    <w:rPr>
      <w:rFonts w:ascii="Arial" w:eastAsia="Times New Roman" w:hAnsi="Arial" w:cs="Arial"/>
      <w:b/>
      <w:bCs/>
      <w:sz w:val="20"/>
      <w:szCs w:val="20"/>
      <w:lang w:val="en-US"/>
    </w:rPr>
  </w:style>
  <w:style w:type="character" w:customStyle="1" w:styleId="UnresolvedMention1">
    <w:name w:val="Unresolved Mention1"/>
    <w:basedOn w:val="DefaultParagraphFont"/>
    <w:uiPriority w:val="99"/>
    <w:semiHidden/>
    <w:unhideWhenUsed/>
    <w:rsid w:val="00EF782C"/>
    <w:rPr>
      <w:color w:val="605E5C"/>
      <w:shd w:val="clear" w:color="auto" w:fill="E1DFDD"/>
    </w:rPr>
  </w:style>
  <w:style w:type="paragraph" w:customStyle="1" w:styleId="BodyText1">
    <w:name w:val="Body Text1"/>
    <w:link w:val="BodytextChar"/>
    <w:rsid w:val="009F0F4F"/>
    <w:pPr>
      <w:suppressAutoHyphens/>
      <w:autoSpaceDE w:val="0"/>
      <w:spacing w:after="0" w:line="240" w:lineRule="auto"/>
      <w:ind w:firstLine="312"/>
      <w:jc w:val="both"/>
    </w:pPr>
    <w:rPr>
      <w:rFonts w:ascii="TimesLT" w:eastAsia="Arial" w:hAnsi="TimesLT" w:cs="Times New Roman"/>
      <w:sz w:val="20"/>
      <w:szCs w:val="20"/>
      <w:lang w:val="en-US" w:eastAsia="ar-SA"/>
    </w:rPr>
  </w:style>
  <w:style w:type="character" w:customStyle="1" w:styleId="BodytextChar">
    <w:name w:val="Body text Char"/>
    <w:link w:val="BodyText1"/>
    <w:rsid w:val="009F0F4F"/>
    <w:rPr>
      <w:rFonts w:ascii="TimesLT" w:eastAsia="Arial" w:hAnsi="TimesLT" w:cs="Times New Roman"/>
      <w:sz w:val="20"/>
      <w:szCs w:val="20"/>
      <w:lang w:val="en-US" w:eastAsia="ar-SA"/>
    </w:rPr>
  </w:style>
  <w:style w:type="character" w:styleId="Strong">
    <w:name w:val="Strong"/>
    <w:basedOn w:val="DefaultParagraphFont"/>
    <w:uiPriority w:val="22"/>
    <w:qFormat/>
    <w:rsid w:val="00330BD1"/>
    <w:rPr>
      <w:b/>
      <w:bCs/>
    </w:rPr>
  </w:style>
  <w:style w:type="character" w:customStyle="1" w:styleId="UnresolvedMention2">
    <w:name w:val="Unresolved Mention2"/>
    <w:basedOn w:val="DefaultParagraphFont"/>
    <w:uiPriority w:val="99"/>
    <w:semiHidden/>
    <w:unhideWhenUsed/>
    <w:rsid w:val="00562795"/>
    <w:rPr>
      <w:color w:val="605E5C"/>
      <w:shd w:val="clear" w:color="auto" w:fill="E1DFDD"/>
    </w:rPr>
  </w:style>
  <w:style w:type="character" w:customStyle="1" w:styleId="ListParagraphChar">
    <w:name w:val="List Paragraph Char"/>
    <w:aliases w:val="Bullet EY Char,Buletai Char,List Paragraph21 Char,List Paragraph1 Char,List Paragraph2 Char,lp1 Char,Bullet 1 Char,Use Case List Paragraph Char,Numbering Char,ERP-List Paragraph Char,List Paragraph11 Char,List Paragraph111 Char"/>
    <w:link w:val="ListParagraph"/>
    <w:uiPriority w:val="34"/>
    <w:qFormat/>
    <w:locked/>
    <w:rsid w:val="00562795"/>
    <w:rPr>
      <w:rFonts w:ascii="Arial" w:eastAsia="Times New Roman" w:hAnsi="Arial" w:cs="Arial"/>
      <w:sz w:val="20"/>
      <w:szCs w:val="20"/>
      <w:lang w:val="en-US"/>
    </w:rPr>
  </w:style>
  <w:style w:type="paragraph" w:customStyle="1" w:styleId="prastasis3">
    <w:name w:val="Įprastasis3"/>
    <w:rsid w:val="00562795"/>
    <w:pPr>
      <w:widowControl w:val="0"/>
      <w:suppressAutoHyphens/>
      <w:autoSpaceDE w:val="0"/>
      <w:autoSpaceDN w:val="0"/>
      <w:spacing w:after="0" w:line="240" w:lineRule="auto"/>
    </w:pPr>
    <w:rPr>
      <w:rFonts w:ascii="Arial" w:eastAsia="Times New Roman" w:hAnsi="Arial" w:cs="Arial"/>
      <w:sz w:val="20"/>
      <w:szCs w:val="20"/>
      <w:lang w:val="en-US"/>
    </w:rPr>
  </w:style>
  <w:style w:type="paragraph" w:customStyle="1" w:styleId="Pagrindinistekstas21">
    <w:name w:val="Pagrindinis tekstas 21"/>
    <w:basedOn w:val="Normal"/>
    <w:rsid w:val="00562795"/>
    <w:pPr>
      <w:widowControl/>
      <w:tabs>
        <w:tab w:val="left" w:pos="9099"/>
      </w:tabs>
      <w:suppressAutoHyphens/>
      <w:autoSpaceDE/>
      <w:adjustRightInd/>
      <w:ind w:right="-81"/>
      <w:jc w:val="both"/>
    </w:pPr>
    <w:rPr>
      <w:sz w:val="24"/>
      <w:szCs w:val="24"/>
      <w:lang w:val="lt-LT" w:eastAsia="lt-LT"/>
    </w:rPr>
  </w:style>
  <w:style w:type="character" w:customStyle="1" w:styleId="Numatytasispastraiposriftas2">
    <w:name w:val="Numatytasis pastraipos šriftas2"/>
    <w:rsid w:val="00562795"/>
  </w:style>
  <w:style w:type="table" w:styleId="TableGrid">
    <w:name w:val="Table Grid"/>
    <w:basedOn w:val="TableNormal"/>
    <w:uiPriority w:val="39"/>
    <w:rsid w:val="0056279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matytasispastraiposriftas3">
    <w:name w:val="Numatytasis pastraipos šriftas3"/>
    <w:rsid w:val="00346645"/>
  </w:style>
  <w:style w:type="character" w:customStyle="1" w:styleId="UnresolvedMention3">
    <w:name w:val="Unresolved Mention3"/>
    <w:basedOn w:val="DefaultParagraphFont"/>
    <w:uiPriority w:val="99"/>
    <w:semiHidden/>
    <w:unhideWhenUsed/>
    <w:rsid w:val="00022D65"/>
    <w:rPr>
      <w:color w:val="605E5C"/>
      <w:shd w:val="clear" w:color="auto" w:fill="E1DFDD"/>
    </w:rPr>
  </w:style>
  <w:style w:type="table" w:customStyle="1" w:styleId="TableNormal2">
    <w:name w:val="Table Normal2"/>
    <w:uiPriority w:val="99"/>
    <w:semiHidden/>
    <w:rsid w:val="005D39E2"/>
    <w:pPr>
      <w:spacing w:after="0" w:line="240" w:lineRule="auto"/>
    </w:pPr>
    <w:rPr>
      <w:rFonts w:ascii="Calibri" w:eastAsia="Times New Roman" w:hAnsi="Calibri" w:cs="Calibri"/>
      <w:sz w:val="20"/>
      <w:szCs w:val="20"/>
      <w:lang w:eastAsia="lt-LT"/>
    </w:rPr>
    <w:tblPr>
      <w:tblCellMar>
        <w:top w:w="0" w:type="dxa"/>
        <w:left w:w="108" w:type="dxa"/>
        <w:bottom w:w="0" w:type="dxa"/>
        <w:right w:w="108" w:type="dxa"/>
      </w:tblCellMar>
    </w:tblPr>
  </w:style>
  <w:style w:type="character" w:customStyle="1" w:styleId="Numatytasispastraiposriftas20">
    <w:name w:val="Numatytasis pastraipos šriftas2"/>
    <w:rsid w:val="00754161"/>
  </w:style>
  <w:style w:type="paragraph" w:styleId="FootnoteText">
    <w:name w:val="footnote text"/>
    <w:basedOn w:val="Normal"/>
    <w:link w:val="FootnoteTextChar"/>
    <w:uiPriority w:val="99"/>
    <w:unhideWhenUsed/>
    <w:rsid w:val="00754161"/>
  </w:style>
  <w:style w:type="character" w:customStyle="1" w:styleId="FootnoteTextChar">
    <w:name w:val="Footnote Text Char"/>
    <w:basedOn w:val="DefaultParagraphFont"/>
    <w:link w:val="FootnoteText"/>
    <w:uiPriority w:val="99"/>
    <w:rsid w:val="00754161"/>
    <w:rPr>
      <w:rFonts w:ascii="Arial" w:eastAsia="Times New Roman" w:hAnsi="Arial" w:cs="Arial"/>
      <w:sz w:val="20"/>
      <w:szCs w:val="20"/>
      <w:lang w:val="en-US"/>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754161"/>
    <w:rPr>
      <w:vertAlign w:val="superscript"/>
    </w:rPr>
  </w:style>
  <w:style w:type="character" w:customStyle="1" w:styleId="UnresolvedMention4">
    <w:name w:val="Unresolved Mention4"/>
    <w:basedOn w:val="DefaultParagraphFont"/>
    <w:uiPriority w:val="99"/>
    <w:semiHidden/>
    <w:unhideWhenUsed/>
    <w:rsid w:val="009266DE"/>
    <w:rPr>
      <w:color w:val="605E5C"/>
      <w:shd w:val="clear" w:color="auto" w:fill="E1DFDD"/>
    </w:rPr>
  </w:style>
  <w:style w:type="paragraph" w:customStyle="1" w:styleId="Pagrindinistekstas1">
    <w:name w:val="Pagrindinis tekstas1"/>
    <w:basedOn w:val="Normal"/>
    <w:rsid w:val="006F160F"/>
    <w:pPr>
      <w:widowControl/>
      <w:suppressAutoHyphens/>
      <w:autoSpaceDE/>
      <w:adjustRightInd/>
      <w:jc w:val="both"/>
      <w:textAlignment w:val="baseline"/>
    </w:pPr>
    <w:rPr>
      <w:sz w:val="24"/>
      <w:szCs w:val="24"/>
      <w:lang w:val="lt-LT"/>
    </w:rPr>
  </w:style>
  <w:style w:type="character" w:customStyle="1" w:styleId="ListParagraphChar1">
    <w:name w:val="List Paragraph Char1"/>
    <w:aliases w:val="Bullet EY Char1,Buletai Char1,List Paragraph21 Char1,List Paragraph1 Char1,List Paragraph2 Char1,lp1 Char1,Bullet 1 Char1,Use Case List Paragraph Char1,Numbering Char1,ERP-List Paragraph Char1,List Paragraph11 Char1,Paragraph Char"/>
    <w:uiPriority w:val="34"/>
    <w:locked/>
    <w:rsid w:val="00BB003C"/>
    <w:rPr>
      <w:rFonts w:ascii="Arial" w:hAnsi="Arial" w:cs="Arial"/>
      <w:lang w:val="lt-LT"/>
    </w:rPr>
  </w:style>
  <w:style w:type="numbering" w:customStyle="1" w:styleId="ImportedStyle1">
    <w:name w:val="Imported Style 1"/>
    <w:rsid w:val="00BB003C"/>
    <w:pPr>
      <w:numPr>
        <w:numId w:val="22"/>
      </w:numPr>
    </w:pPr>
  </w:style>
  <w:style w:type="paragraph" w:customStyle="1" w:styleId="BodyA">
    <w:name w:val="Body A"/>
    <w:rsid w:val="00BB003C"/>
    <w:pPr>
      <w:spacing w:after="0" w:line="240" w:lineRule="auto"/>
    </w:pPr>
    <w:rPr>
      <w:rFonts w:ascii="Times New Roman" w:eastAsia="Arial Unicode MS" w:hAnsi="Times New Roman" w:cs="Arial Unicode MS"/>
      <w:color w:val="000000"/>
      <w:sz w:val="24"/>
      <w:szCs w:val="24"/>
      <w:u w:color="000000"/>
      <w:lang w:eastAsia="lt-LT"/>
    </w:rPr>
  </w:style>
  <w:style w:type="paragraph" w:styleId="BodyText">
    <w:name w:val="Body Text"/>
    <w:basedOn w:val="Normal"/>
    <w:link w:val="BodyTextChar0"/>
    <w:uiPriority w:val="99"/>
    <w:unhideWhenUsed/>
    <w:rsid w:val="001F0EF2"/>
    <w:pPr>
      <w:widowControl/>
      <w:autoSpaceDE/>
      <w:autoSpaceDN/>
      <w:adjustRightInd/>
      <w:spacing w:after="120"/>
    </w:pPr>
    <w:rPr>
      <w:rFonts w:ascii="Times New Roman" w:hAnsi="Times New Roman" w:cs="Times New Roman"/>
      <w:lang w:val="lt-LT"/>
    </w:rPr>
  </w:style>
  <w:style w:type="character" w:customStyle="1" w:styleId="BodyTextChar0">
    <w:name w:val="Body Text Char"/>
    <w:basedOn w:val="DefaultParagraphFont"/>
    <w:link w:val="BodyText"/>
    <w:uiPriority w:val="99"/>
    <w:rsid w:val="001F0EF2"/>
    <w:rPr>
      <w:rFonts w:ascii="Times New Roman" w:eastAsia="Times New Roman" w:hAnsi="Times New Roman" w:cs="Times New Roman"/>
      <w:sz w:val="20"/>
      <w:szCs w:val="20"/>
    </w:rPr>
  </w:style>
  <w:style w:type="character" w:styleId="Emphasis">
    <w:name w:val="Emphasis"/>
    <w:basedOn w:val="DefaultParagraphFont"/>
    <w:uiPriority w:val="20"/>
    <w:qFormat/>
    <w:rsid w:val="00545EDC"/>
    <w:rPr>
      <w:i/>
      <w:iCs/>
    </w:rPr>
  </w:style>
  <w:style w:type="character" w:customStyle="1" w:styleId="UnresolvedMention5">
    <w:name w:val="Unresolved Mention5"/>
    <w:basedOn w:val="DefaultParagraphFont"/>
    <w:uiPriority w:val="99"/>
    <w:semiHidden/>
    <w:unhideWhenUsed/>
    <w:rsid w:val="007629E9"/>
    <w:rPr>
      <w:color w:val="605E5C"/>
      <w:shd w:val="clear" w:color="auto" w:fill="E1DFDD"/>
    </w:rPr>
  </w:style>
  <w:style w:type="table" w:customStyle="1" w:styleId="TableNormal1">
    <w:name w:val="Table Normal1"/>
    <w:uiPriority w:val="99"/>
    <w:semiHidden/>
    <w:rsid w:val="00753642"/>
    <w:pPr>
      <w:spacing w:after="0" w:line="240" w:lineRule="auto"/>
    </w:pPr>
    <w:rPr>
      <w:rFonts w:ascii="Calibri" w:eastAsia="Times New Roman" w:hAnsi="Calibri" w:cs="Calibri"/>
      <w:sz w:val="20"/>
      <w:szCs w:val="20"/>
      <w:lang w:eastAsia="lt-LT"/>
    </w:rPr>
    <w:tblPr>
      <w:tblCellMar>
        <w:top w:w="0" w:type="dxa"/>
        <w:left w:w="108" w:type="dxa"/>
        <w:bottom w:w="0" w:type="dxa"/>
        <w:right w:w="108" w:type="dxa"/>
      </w:tblCellMar>
    </w:tblPr>
  </w:style>
  <w:style w:type="character" w:customStyle="1" w:styleId="Numatytasispastraiposriftas11">
    <w:name w:val="Numatytasis pastraipos šriftas11"/>
    <w:rsid w:val="00A72C40"/>
  </w:style>
  <w:style w:type="paragraph" w:customStyle="1" w:styleId="Sraopastraipa1">
    <w:name w:val="Sąrašo pastraipa1"/>
    <w:basedOn w:val="prastasis1"/>
    <w:rsid w:val="00EC7C64"/>
    <w:pPr>
      <w:ind w:left="720"/>
    </w:pPr>
  </w:style>
  <w:style w:type="paragraph" w:customStyle="1" w:styleId="Puslapioinaostekstas1">
    <w:name w:val="Puslapio išnašos tekstas1"/>
    <w:basedOn w:val="prastasis1"/>
    <w:rsid w:val="00EC7C64"/>
  </w:style>
  <w:style w:type="numbering" w:customStyle="1" w:styleId="WWOutlineListStyle1">
    <w:name w:val="WW_OutlineListStyle_1"/>
    <w:basedOn w:val="NoList"/>
    <w:rsid w:val="007F3792"/>
    <w:pPr>
      <w:numPr>
        <w:numId w:val="37"/>
      </w:numPr>
    </w:pPr>
  </w:style>
  <w:style w:type="paragraph" w:customStyle="1" w:styleId="PH2">
    <w:name w:val="P_H2"/>
    <w:basedOn w:val="Normal"/>
    <w:rsid w:val="007F3792"/>
    <w:pPr>
      <w:widowControl/>
      <w:numPr>
        <w:ilvl w:val="1"/>
        <w:numId w:val="37"/>
      </w:numPr>
      <w:suppressAutoHyphens/>
      <w:autoSpaceDE/>
      <w:adjustRightInd/>
      <w:jc w:val="both"/>
      <w:textAlignment w:val="baseline"/>
      <w:outlineLvl w:val="1"/>
    </w:pPr>
    <w:rPr>
      <w:rFonts w:ascii="Times New Roman" w:hAnsi="Times New Roman" w:cs="Times New Roman"/>
      <w:bCs/>
      <w:kern w:val="3"/>
      <w:lang w:val="lt-LT"/>
    </w:rPr>
  </w:style>
  <w:style w:type="character" w:customStyle="1" w:styleId="UnresolvedMention6">
    <w:name w:val="Unresolved Mention6"/>
    <w:basedOn w:val="DefaultParagraphFont"/>
    <w:uiPriority w:val="99"/>
    <w:semiHidden/>
    <w:unhideWhenUsed/>
    <w:rsid w:val="0093727B"/>
    <w:rPr>
      <w:color w:val="605E5C"/>
      <w:shd w:val="clear" w:color="auto" w:fill="E1DFDD"/>
    </w:rPr>
  </w:style>
  <w:style w:type="paragraph" w:styleId="Revision">
    <w:name w:val="Revision"/>
    <w:hidden/>
    <w:uiPriority w:val="99"/>
    <w:semiHidden/>
    <w:rsid w:val="00D166C2"/>
    <w:pPr>
      <w:spacing w:after="0" w:line="240" w:lineRule="auto"/>
    </w:pPr>
    <w:rPr>
      <w:rFonts w:ascii="Arial" w:eastAsia="Times New Roman" w:hAnsi="Arial" w:cs="Arial"/>
      <w:sz w:val="20"/>
      <w:szCs w:val="20"/>
      <w:lang w:val="en-US"/>
    </w:rPr>
  </w:style>
  <w:style w:type="character" w:styleId="UnresolvedMention">
    <w:name w:val="Unresolved Mention"/>
    <w:basedOn w:val="DefaultParagraphFont"/>
    <w:uiPriority w:val="99"/>
    <w:semiHidden/>
    <w:unhideWhenUsed/>
    <w:rsid w:val="00AA13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55989">
      <w:bodyDiv w:val="1"/>
      <w:marLeft w:val="0"/>
      <w:marRight w:val="0"/>
      <w:marTop w:val="0"/>
      <w:marBottom w:val="0"/>
      <w:divBdr>
        <w:top w:val="none" w:sz="0" w:space="0" w:color="auto"/>
        <w:left w:val="none" w:sz="0" w:space="0" w:color="auto"/>
        <w:bottom w:val="none" w:sz="0" w:space="0" w:color="auto"/>
        <w:right w:val="none" w:sz="0" w:space="0" w:color="auto"/>
      </w:divBdr>
    </w:div>
    <w:div w:id="304160266">
      <w:bodyDiv w:val="1"/>
      <w:marLeft w:val="0"/>
      <w:marRight w:val="0"/>
      <w:marTop w:val="0"/>
      <w:marBottom w:val="0"/>
      <w:divBdr>
        <w:top w:val="none" w:sz="0" w:space="0" w:color="auto"/>
        <w:left w:val="none" w:sz="0" w:space="0" w:color="auto"/>
        <w:bottom w:val="none" w:sz="0" w:space="0" w:color="auto"/>
        <w:right w:val="none" w:sz="0" w:space="0" w:color="auto"/>
      </w:divBdr>
    </w:div>
    <w:div w:id="327565966">
      <w:bodyDiv w:val="1"/>
      <w:marLeft w:val="0"/>
      <w:marRight w:val="0"/>
      <w:marTop w:val="0"/>
      <w:marBottom w:val="0"/>
      <w:divBdr>
        <w:top w:val="none" w:sz="0" w:space="0" w:color="auto"/>
        <w:left w:val="none" w:sz="0" w:space="0" w:color="auto"/>
        <w:bottom w:val="none" w:sz="0" w:space="0" w:color="auto"/>
        <w:right w:val="none" w:sz="0" w:space="0" w:color="auto"/>
      </w:divBdr>
    </w:div>
    <w:div w:id="456292684">
      <w:bodyDiv w:val="1"/>
      <w:marLeft w:val="0"/>
      <w:marRight w:val="0"/>
      <w:marTop w:val="0"/>
      <w:marBottom w:val="0"/>
      <w:divBdr>
        <w:top w:val="none" w:sz="0" w:space="0" w:color="auto"/>
        <w:left w:val="none" w:sz="0" w:space="0" w:color="auto"/>
        <w:bottom w:val="none" w:sz="0" w:space="0" w:color="auto"/>
        <w:right w:val="none" w:sz="0" w:space="0" w:color="auto"/>
      </w:divBdr>
    </w:div>
    <w:div w:id="461121466">
      <w:bodyDiv w:val="1"/>
      <w:marLeft w:val="0"/>
      <w:marRight w:val="0"/>
      <w:marTop w:val="0"/>
      <w:marBottom w:val="0"/>
      <w:divBdr>
        <w:top w:val="none" w:sz="0" w:space="0" w:color="auto"/>
        <w:left w:val="none" w:sz="0" w:space="0" w:color="auto"/>
        <w:bottom w:val="none" w:sz="0" w:space="0" w:color="auto"/>
        <w:right w:val="none" w:sz="0" w:space="0" w:color="auto"/>
      </w:divBdr>
    </w:div>
    <w:div w:id="479153104">
      <w:bodyDiv w:val="1"/>
      <w:marLeft w:val="0"/>
      <w:marRight w:val="0"/>
      <w:marTop w:val="0"/>
      <w:marBottom w:val="0"/>
      <w:divBdr>
        <w:top w:val="none" w:sz="0" w:space="0" w:color="auto"/>
        <w:left w:val="none" w:sz="0" w:space="0" w:color="auto"/>
        <w:bottom w:val="none" w:sz="0" w:space="0" w:color="auto"/>
        <w:right w:val="none" w:sz="0" w:space="0" w:color="auto"/>
      </w:divBdr>
    </w:div>
    <w:div w:id="543105918">
      <w:bodyDiv w:val="1"/>
      <w:marLeft w:val="0"/>
      <w:marRight w:val="0"/>
      <w:marTop w:val="0"/>
      <w:marBottom w:val="0"/>
      <w:divBdr>
        <w:top w:val="none" w:sz="0" w:space="0" w:color="auto"/>
        <w:left w:val="none" w:sz="0" w:space="0" w:color="auto"/>
        <w:bottom w:val="none" w:sz="0" w:space="0" w:color="auto"/>
        <w:right w:val="none" w:sz="0" w:space="0" w:color="auto"/>
      </w:divBdr>
    </w:div>
    <w:div w:id="579289139">
      <w:bodyDiv w:val="1"/>
      <w:marLeft w:val="0"/>
      <w:marRight w:val="0"/>
      <w:marTop w:val="0"/>
      <w:marBottom w:val="0"/>
      <w:divBdr>
        <w:top w:val="none" w:sz="0" w:space="0" w:color="auto"/>
        <w:left w:val="none" w:sz="0" w:space="0" w:color="auto"/>
        <w:bottom w:val="none" w:sz="0" w:space="0" w:color="auto"/>
        <w:right w:val="none" w:sz="0" w:space="0" w:color="auto"/>
      </w:divBdr>
    </w:div>
    <w:div w:id="918833568">
      <w:bodyDiv w:val="1"/>
      <w:marLeft w:val="0"/>
      <w:marRight w:val="0"/>
      <w:marTop w:val="0"/>
      <w:marBottom w:val="0"/>
      <w:divBdr>
        <w:top w:val="none" w:sz="0" w:space="0" w:color="auto"/>
        <w:left w:val="none" w:sz="0" w:space="0" w:color="auto"/>
        <w:bottom w:val="none" w:sz="0" w:space="0" w:color="auto"/>
        <w:right w:val="none" w:sz="0" w:space="0" w:color="auto"/>
      </w:divBdr>
    </w:div>
    <w:div w:id="1076056560">
      <w:bodyDiv w:val="1"/>
      <w:marLeft w:val="0"/>
      <w:marRight w:val="0"/>
      <w:marTop w:val="0"/>
      <w:marBottom w:val="0"/>
      <w:divBdr>
        <w:top w:val="none" w:sz="0" w:space="0" w:color="auto"/>
        <w:left w:val="none" w:sz="0" w:space="0" w:color="auto"/>
        <w:bottom w:val="none" w:sz="0" w:space="0" w:color="auto"/>
        <w:right w:val="none" w:sz="0" w:space="0" w:color="auto"/>
      </w:divBdr>
    </w:div>
    <w:div w:id="1124075541">
      <w:bodyDiv w:val="1"/>
      <w:marLeft w:val="0"/>
      <w:marRight w:val="0"/>
      <w:marTop w:val="0"/>
      <w:marBottom w:val="0"/>
      <w:divBdr>
        <w:top w:val="none" w:sz="0" w:space="0" w:color="auto"/>
        <w:left w:val="none" w:sz="0" w:space="0" w:color="auto"/>
        <w:bottom w:val="none" w:sz="0" w:space="0" w:color="auto"/>
        <w:right w:val="none" w:sz="0" w:space="0" w:color="auto"/>
      </w:divBdr>
    </w:div>
    <w:div w:id="1589149013">
      <w:bodyDiv w:val="1"/>
      <w:marLeft w:val="0"/>
      <w:marRight w:val="0"/>
      <w:marTop w:val="0"/>
      <w:marBottom w:val="0"/>
      <w:divBdr>
        <w:top w:val="none" w:sz="0" w:space="0" w:color="auto"/>
        <w:left w:val="none" w:sz="0" w:space="0" w:color="auto"/>
        <w:bottom w:val="none" w:sz="0" w:space="0" w:color="auto"/>
        <w:right w:val="none" w:sz="0" w:space="0" w:color="auto"/>
      </w:divBdr>
    </w:div>
    <w:div w:id="1724711113">
      <w:bodyDiv w:val="1"/>
      <w:marLeft w:val="0"/>
      <w:marRight w:val="0"/>
      <w:marTop w:val="0"/>
      <w:marBottom w:val="0"/>
      <w:divBdr>
        <w:top w:val="none" w:sz="0" w:space="0" w:color="auto"/>
        <w:left w:val="none" w:sz="0" w:space="0" w:color="auto"/>
        <w:bottom w:val="none" w:sz="0" w:space="0" w:color="auto"/>
        <w:right w:val="none" w:sz="0" w:space="0" w:color="auto"/>
      </w:divBdr>
    </w:div>
    <w:div w:id="1760174094">
      <w:bodyDiv w:val="1"/>
      <w:marLeft w:val="0"/>
      <w:marRight w:val="0"/>
      <w:marTop w:val="0"/>
      <w:marBottom w:val="0"/>
      <w:divBdr>
        <w:top w:val="none" w:sz="0" w:space="0" w:color="auto"/>
        <w:left w:val="none" w:sz="0" w:space="0" w:color="auto"/>
        <w:bottom w:val="none" w:sz="0" w:space="0" w:color="auto"/>
        <w:right w:val="none" w:sz="0" w:space="0" w:color="auto"/>
      </w:divBdr>
    </w:div>
    <w:div w:id="1885410977">
      <w:bodyDiv w:val="1"/>
      <w:marLeft w:val="0"/>
      <w:marRight w:val="0"/>
      <w:marTop w:val="0"/>
      <w:marBottom w:val="0"/>
      <w:divBdr>
        <w:top w:val="none" w:sz="0" w:space="0" w:color="auto"/>
        <w:left w:val="none" w:sz="0" w:space="0" w:color="auto"/>
        <w:bottom w:val="none" w:sz="0" w:space="0" w:color="auto"/>
        <w:right w:val="none" w:sz="0" w:space="0" w:color="auto"/>
      </w:divBdr>
    </w:div>
    <w:div w:id="1916667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gov.lt" TargetMode="External"/><Relationship Id="rId13" Type="http://schemas.openxmlformats.org/officeDocument/2006/relationships/header" Target="header1.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mailto:nkcadministracija@kraujodonoryste.lt" TargetMode="Externa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cid:image001.png@01DB7947.2E7D8AE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370%20699%2027%20212"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mailto:nkcadministracija@kraujodonoryste.lt" TargetMode="External"/><Relationship Id="rId19"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yperlink" Target="https://osp.stat.gov.lt/statistiniu-rodikliu-analize?indicator=S7R260" TargetMode="External"/><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tar.lt/portal/lt/legalAct/TAR.C54AFFAA7622/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28194A34E4437FB558A94F5ED7E369"/>
        <w:category>
          <w:name w:val="General"/>
          <w:gallery w:val="placeholder"/>
        </w:category>
        <w:types>
          <w:type w:val="bbPlcHdr"/>
        </w:types>
        <w:behaviors>
          <w:behavior w:val="content"/>
        </w:behaviors>
        <w:guid w:val="{1A2B2545-9CCF-4AE6-9D91-32FD49B640AB}"/>
      </w:docPartPr>
      <w:docPartBody>
        <w:p w:rsidR="00C86735" w:rsidRDefault="001261D5" w:rsidP="001261D5">
          <w:pPr>
            <w:pStyle w:val="3A28194A34E4437FB558A94F5ED7E369"/>
          </w:pPr>
          <w:r>
            <w:rPr>
              <w:rStyle w:val="PlaceholderText"/>
            </w:rPr>
            <w:t>Choose an item.</w:t>
          </w:r>
        </w:p>
      </w:docPartBody>
    </w:docPart>
    <w:docPart>
      <w:docPartPr>
        <w:name w:val="752B46D70C9543CC9E05BB2B7A279725"/>
        <w:category>
          <w:name w:val="General"/>
          <w:gallery w:val="placeholder"/>
        </w:category>
        <w:types>
          <w:type w:val="bbPlcHdr"/>
        </w:types>
        <w:behaviors>
          <w:behavior w:val="content"/>
        </w:behaviors>
        <w:guid w:val="{3DD7DC2A-2B66-4CEB-89DF-84232BD7118A}"/>
      </w:docPartPr>
      <w:docPartBody>
        <w:p w:rsidR="00C86735" w:rsidRDefault="001261D5" w:rsidP="001261D5">
          <w:pPr>
            <w:pStyle w:val="752B46D70C9543CC9E05BB2B7A279725"/>
          </w:pPr>
          <w:r>
            <w:rPr>
              <w:rStyle w:val="PlaceholderText"/>
            </w:rPr>
            <w:t>Choose an item.</w:t>
          </w:r>
        </w:p>
      </w:docPartBody>
    </w:docPart>
    <w:docPart>
      <w:docPartPr>
        <w:name w:val="17838C809A6C40A2979D78DA67A43C31"/>
        <w:category>
          <w:name w:val="General"/>
          <w:gallery w:val="placeholder"/>
        </w:category>
        <w:types>
          <w:type w:val="bbPlcHdr"/>
        </w:types>
        <w:behaviors>
          <w:behavior w:val="content"/>
        </w:behaviors>
        <w:guid w:val="{123DE490-BC38-4272-A5C0-0344B47E537F}"/>
      </w:docPartPr>
      <w:docPartBody>
        <w:p w:rsidR="00C86735" w:rsidRDefault="001261D5" w:rsidP="001261D5">
          <w:pPr>
            <w:pStyle w:val="17838C809A6C40A2979D78DA67A43C31"/>
          </w:pPr>
          <w:r>
            <w:rPr>
              <w:rStyle w:val="PlaceholderText"/>
            </w:rPr>
            <w:t>Choose an item.</w:t>
          </w:r>
        </w:p>
      </w:docPartBody>
    </w:docPart>
    <w:docPart>
      <w:docPartPr>
        <w:name w:val="67C2DFA495F645B5A9F55BC0AF268828"/>
        <w:category>
          <w:name w:val="General"/>
          <w:gallery w:val="placeholder"/>
        </w:category>
        <w:types>
          <w:type w:val="bbPlcHdr"/>
        </w:types>
        <w:behaviors>
          <w:behavior w:val="content"/>
        </w:behaviors>
        <w:guid w:val="{7735AFEF-FBC8-482D-B4E5-0F7CB4C010BD}"/>
      </w:docPartPr>
      <w:docPartBody>
        <w:p w:rsidR="00C86735" w:rsidRDefault="001261D5" w:rsidP="001261D5">
          <w:pPr>
            <w:pStyle w:val="67C2DFA495F645B5A9F55BC0AF268828"/>
          </w:pPr>
          <w:r>
            <w:rPr>
              <w:rStyle w:val="PlaceholderText"/>
            </w:rPr>
            <w:t>Choose an item.</w:t>
          </w:r>
        </w:p>
      </w:docPartBody>
    </w:docPart>
    <w:docPart>
      <w:docPartPr>
        <w:name w:val="03212B6F669144C6B744C99FB6C89CE0"/>
        <w:category>
          <w:name w:val="General"/>
          <w:gallery w:val="placeholder"/>
        </w:category>
        <w:types>
          <w:type w:val="bbPlcHdr"/>
        </w:types>
        <w:behaviors>
          <w:behavior w:val="content"/>
        </w:behaviors>
        <w:guid w:val="{83021945-B689-4BAE-A4A5-90765825D3AF}"/>
      </w:docPartPr>
      <w:docPartBody>
        <w:p w:rsidR="00C86735" w:rsidRDefault="001261D5" w:rsidP="001261D5">
          <w:pPr>
            <w:pStyle w:val="03212B6F669144C6B744C99FB6C89CE0"/>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ACFF" w:usb2="00000009" w:usb3="00000000" w:csb0="000001FF" w:csb1="00000000"/>
  </w:font>
  <w:font w:name="Segoe UI">
    <w:panose1 w:val="020B0502040204020203"/>
    <w:charset w:val="BA"/>
    <w:family w:val="swiss"/>
    <w:pitch w:val="variable"/>
    <w:sig w:usb0="E4002EFF" w:usb1="C000E47F" w:usb2="00000009" w:usb3="00000000" w:csb0="000001FF" w:csb1="00000000"/>
  </w:font>
  <w:font w:name="TimesLT">
    <w:altName w:val="Times New Roman"/>
    <w:charset w:val="00"/>
    <w:family w:val="auto"/>
    <w:pitch w:val="default"/>
  </w:font>
  <w:font w:name="Cambria Math">
    <w:panose1 w:val="02040503050406030204"/>
    <w:charset w:val="BA"/>
    <w:family w:val="roman"/>
    <w:pitch w:val="variable"/>
    <w:sig w:usb0="E00006FF" w:usb1="420024FF" w:usb2="02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1D5"/>
    <w:rsid w:val="001261D5"/>
    <w:rsid w:val="00174A8B"/>
    <w:rsid w:val="001C777D"/>
    <w:rsid w:val="001E43A7"/>
    <w:rsid w:val="001E5317"/>
    <w:rsid w:val="0024584A"/>
    <w:rsid w:val="002E4D3F"/>
    <w:rsid w:val="002E7EFF"/>
    <w:rsid w:val="003221B8"/>
    <w:rsid w:val="0042515E"/>
    <w:rsid w:val="00451225"/>
    <w:rsid w:val="00491B66"/>
    <w:rsid w:val="004F1CB1"/>
    <w:rsid w:val="004F6E9A"/>
    <w:rsid w:val="005F263B"/>
    <w:rsid w:val="0066038C"/>
    <w:rsid w:val="006D6CA6"/>
    <w:rsid w:val="007F0974"/>
    <w:rsid w:val="008D6414"/>
    <w:rsid w:val="00987D91"/>
    <w:rsid w:val="00A1192B"/>
    <w:rsid w:val="00B502B0"/>
    <w:rsid w:val="00B72E6C"/>
    <w:rsid w:val="00C410ED"/>
    <w:rsid w:val="00C86735"/>
    <w:rsid w:val="00CC76AB"/>
    <w:rsid w:val="00D47276"/>
    <w:rsid w:val="00D9303C"/>
    <w:rsid w:val="00DB0876"/>
    <w:rsid w:val="00DD5377"/>
    <w:rsid w:val="00E21D90"/>
    <w:rsid w:val="00E469D0"/>
    <w:rsid w:val="00E77715"/>
    <w:rsid w:val="00F33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61D5"/>
    <w:rPr>
      <w:color w:val="808080"/>
    </w:rPr>
  </w:style>
  <w:style w:type="paragraph" w:customStyle="1" w:styleId="3A28194A34E4437FB558A94F5ED7E369">
    <w:name w:val="3A28194A34E4437FB558A94F5ED7E369"/>
    <w:rsid w:val="001261D5"/>
  </w:style>
  <w:style w:type="paragraph" w:customStyle="1" w:styleId="752B46D70C9543CC9E05BB2B7A279725">
    <w:name w:val="752B46D70C9543CC9E05BB2B7A279725"/>
    <w:rsid w:val="001261D5"/>
  </w:style>
  <w:style w:type="paragraph" w:customStyle="1" w:styleId="17838C809A6C40A2979D78DA67A43C31">
    <w:name w:val="17838C809A6C40A2979D78DA67A43C31"/>
    <w:rsid w:val="001261D5"/>
  </w:style>
  <w:style w:type="paragraph" w:customStyle="1" w:styleId="67C2DFA495F645B5A9F55BC0AF268828">
    <w:name w:val="67C2DFA495F645B5A9F55BC0AF268828"/>
    <w:rsid w:val="001261D5"/>
  </w:style>
  <w:style w:type="paragraph" w:customStyle="1" w:styleId="03212B6F669144C6B744C99FB6C89CE0">
    <w:name w:val="03212B6F669144C6B744C99FB6C89CE0"/>
    <w:rsid w:val="001261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BB477-193D-45E4-A224-1BCFB4622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21650</Words>
  <Characters>12342</Characters>
  <Application>Microsoft Office Word</Application>
  <DocSecurity>0</DocSecurity>
  <Lines>102</Lines>
  <Paragraphs>67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33925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Ignė Klangauskienė</dc:creator>
  <cp:lastModifiedBy>Algimantė Misiūnienė</cp:lastModifiedBy>
  <cp:revision>3</cp:revision>
  <cp:lastPrinted>2024-07-26T07:01:00Z</cp:lastPrinted>
  <dcterms:created xsi:type="dcterms:W3CDTF">2026-10-20T07:24:00Z</dcterms:created>
  <dcterms:modified xsi:type="dcterms:W3CDTF">2026-10-20T07:26:00Z</dcterms:modified>
</cp:coreProperties>
</file>