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0FF13E" w14:textId="3D3E7944" w:rsidR="00C41490" w:rsidRPr="0078433B" w:rsidRDefault="00AF3ACD" w:rsidP="00C014DA">
      <w:pPr>
        <w:tabs>
          <w:tab w:val="center" w:pos="2835"/>
        </w:tabs>
        <w:jc w:val="center"/>
        <w:rPr>
          <w:rFonts w:ascii="Cambria" w:hAnsi="Cambria"/>
          <w:b/>
          <w:bCs/>
          <w:sz w:val="20"/>
          <w:szCs w:val="20"/>
        </w:rPr>
      </w:pPr>
      <w:r w:rsidRPr="0078433B">
        <w:rPr>
          <w:rFonts w:ascii="Cambria" w:hAnsi="Cambria"/>
          <w:b/>
          <w:bCs/>
          <w:sz w:val="20"/>
          <w:szCs w:val="20"/>
        </w:rPr>
        <w:t xml:space="preserve">AIRIŠKOS KAVOS </w:t>
      </w:r>
      <w:r w:rsidR="003A2B94">
        <w:rPr>
          <w:rFonts w:ascii="Cambria" w:hAnsi="Cambria"/>
          <w:b/>
          <w:bCs/>
          <w:sz w:val="20"/>
          <w:szCs w:val="20"/>
        </w:rPr>
        <w:t>SKONIO</w:t>
      </w:r>
      <w:r w:rsidRPr="0078433B">
        <w:rPr>
          <w:rFonts w:ascii="Cambria" w:hAnsi="Cambria"/>
          <w:b/>
          <w:bCs/>
          <w:sz w:val="20"/>
          <w:szCs w:val="20"/>
        </w:rPr>
        <w:t xml:space="preserve"> IR KARŠTO ŠOKOLADO SKONIO MILTELIŲ</w:t>
      </w:r>
      <w:r w:rsidR="001A68E3" w:rsidRPr="0078433B">
        <w:rPr>
          <w:rFonts w:ascii="Cambria" w:hAnsi="Cambria"/>
          <w:b/>
          <w:bCs/>
          <w:sz w:val="20"/>
          <w:szCs w:val="20"/>
        </w:rPr>
        <w:t xml:space="preserve"> VIEŠOJO</w:t>
      </w:r>
      <w:r w:rsidR="00226B12" w:rsidRPr="0078433B">
        <w:rPr>
          <w:rFonts w:ascii="Cambria" w:hAnsi="Cambria"/>
          <w:b/>
          <w:bCs/>
          <w:sz w:val="20"/>
          <w:szCs w:val="20"/>
        </w:rPr>
        <w:t xml:space="preserve"> PIRKIMO</w:t>
      </w:r>
      <w:r w:rsidR="00514920" w:rsidRPr="0078433B">
        <w:rPr>
          <w:rFonts w:ascii="Cambria" w:hAnsi="Cambria"/>
          <w:b/>
          <w:bCs/>
          <w:sz w:val="20"/>
          <w:szCs w:val="20"/>
        </w:rPr>
        <w:t xml:space="preserve"> - PARDAVIMO</w:t>
      </w:r>
    </w:p>
    <w:p w14:paraId="6DA69A5B" w14:textId="77777777" w:rsidR="00C55CD3" w:rsidRPr="0078433B" w:rsidRDefault="00C55CD3" w:rsidP="00C41490">
      <w:pPr>
        <w:tabs>
          <w:tab w:val="center" w:pos="2835"/>
        </w:tabs>
        <w:jc w:val="center"/>
        <w:rPr>
          <w:rFonts w:ascii="Cambria" w:hAnsi="Cambria"/>
          <w:b/>
          <w:bCs/>
          <w:sz w:val="20"/>
          <w:szCs w:val="20"/>
        </w:rPr>
      </w:pPr>
    </w:p>
    <w:p w14:paraId="2B7C9629" w14:textId="77777777" w:rsidR="00C41490" w:rsidRPr="0078433B" w:rsidRDefault="00C41490" w:rsidP="00C41490">
      <w:pPr>
        <w:tabs>
          <w:tab w:val="center" w:pos="2835"/>
        </w:tabs>
        <w:jc w:val="center"/>
        <w:rPr>
          <w:rFonts w:ascii="Cambria" w:hAnsi="Cambria"/>
          <w:b/>
          <w:bCs/>
          <w:sz w:val="20"/>
          <w:szCs w:val="20"/>
        </w:rPr>
      </w:pPr>
      <w:r w:rsidRPr="0078433B">
        <w:rPr>
          <w:rFonts w:ascii="Cambria" w:hAnsi="Cambria"/>
          <w:b/>
          <w:bCs/>
          <w:sz w:val="20"/>
          <w:szCs w:val="20"/>
        </w:rPr>
        <w:t>SUTARTIS NR. ________________</w:t>
      </w:r>
    </w:p>
    <w:p w14:paraId="65997B88" w14:textId="77777777" w:rsidR="00C41490" w:rsidRPr="0078433B" w:rsidRDefault="00C41490" w:rsidP="00C41490">
      <w:pPr>
        <w:tabs>
          <w:tab w:val="center" w:pos="2835"/>
        </w:tabs>
        <w:jc w:val="center"/>
        <w:rPr>
          <w:rFonts w:ascii="Cambria" w:hAnsi="Cambria"/>
          <w:b/>
          <w:bCs/>
          <w:sz w:val="20"/>
          <w:szCs w:val="20"/>
        </w:rPr>
      </w:pPr>
    </w:p>
    <w:p w14:paraId="4C250C0A" w14:textId="77777777" w:rsidR="00C55CD3" w:rsidRPr="0078433B" w:rsidRDefault="00C55CD3" w:rsidP="00C41490">
      <w:pPr>
        <w:tabs>
          <w:tab w:val="center" w:pos="2835"/>
        </w:tabs>
        <w:jc w:val="center"/>
        <w:rPr>
          <w:rFonts w:ascii="Cambria" w:hAnsi="Cambria"/>
          <w:b/>
          <w:bCs/>
          <w:sz w:val="20"/>
          <w:szCs w:val="20"/>
        </w:rPr>
      </w:pPr>
      <w:r w:rsidRPr="0078433B">
        <w:rPr>
          <w:rFonts w:ascii="Cambria" w:hAnsi="Cambria"/>
          <w:b/>
          <w:bCs/>
          <w:sz w:val="20"/>
          <w:szCs w:val="20"/>
        </w:rPr>
        <w:t>Pirkimo Nr.</w:t>
      </w:r>
    </w:p>
    <w:p w14:paraId="444BAA3C" w14:textId="77777777" w:rsidR="00C55CD3" w:rsidRPr="0078433B" w:rsidRDefault="00C55CD3" w:rsidP="00C41490">
      <w:pPr>
        <w:tabs>
          <w:tab w:val="center" w:pos="2835"/>
        </w:tabs>
        <w:jc w:val="center"/>
        <w:rPr>
          <w:rFonts w:ascii="Cambria" w:hAnsi="Cambria"/>
          <w:b/>
          <w:bCs/>
          <w:sz w:val="20"/>
          <w:szCs w:val="20"/>
        </w:rPr>
      </w:pPr>
    </w:p>
    <w:p w14:paraId="25CE8808" w14:textId="2BBEE879" w:rsidR="00C41490" w:rsidRPr="0078433B" w:rsidRDefault="00C2723C" w:rsidP="00C2723C">
      <w:pPr>
        <w:tabs>
          <w:tab w:val="center" w:pos="2835"/>
          <w:tab w:val="center" w:pos="4819"/>
          <w:tab w:val="left" w:pos="8629"/>
        </w:tabs>
        <w:rPr>
          <w:rFonts w:ascii="Cambria" w:hAnsi="Cambria"/>
          <w:sz w:val="20"/>
          <w:szCs w:val="20"/>
        </w:rPr>
      </w:pPr>
      <w:r w:rsidRPr="0078433B">
        <w:rPr>
          <w:rFonts w:ascii="Cambria" w:hAnsi="Cambria"/>
          <w:sz w:val="20"/>
          <w:szCs w:val="20"/>
        </w:rPr>
        <w:tab/>
      </w:r>
      <w:r w:rsidRPr="0078433B">
        <w:rPr>
          <w:rFonts w:ascii="Cambria" w:hAnsi="Cambria"/>
          <w:sz w:val="20"/>
          <w:szCs w:val="20"/>
        </w:rPr>
        <w:tab/>
      </w:r>
      <w:r w:rsidR="00900608" w:rsidRPr="0078433B">
        <w:rPr>
          <w:rFonts w:ascii="Cambria" w:hAnsi="Cambria"/>
          <w:sz w:val="20"/>
          <w:szCs w:val="20"/>
        </w:rPr>
        <w:t>202</w:t>
      </w:r>
      <w:r w:rsidR="00135EAF" w:rsidRPr="0078433B">
        <w:rPr>
          <w:rFonts w:ascii="Cambria" w:hAnsi="Cambria"/>
          <w:sz w:val="20"/>
          <w:szCs w:val="20"/>
        </w:rPr>
        <w:t>6</w:t>
      </w:r>
      <w:r w:rsidR="00C41490" w:rsidRPr="0078433B">
        <w:rPr>
          <w:rFonts w:ascii="Cambria" w:hAnsi="Cambria"/>
          <w:sz w:val="20"/>
          <w:szCs w:val="20"/>
        </w:rPr>
        <w:t xml:space="preserve"> m.____ mėn. ____ d.</w:t>
      </w:r>
      <w:r w:rsidRPr="0078433B">
        <w:rPr>
          <w:rFonts w:ascii="Cambria" w:hAnsi="Cambria"/>
          <w:sz w:val="20"/>
          <w:szCs w:val="20"/>
        </w:rPr>
        <w:tab/>
      </w:r>
    </w:p>
    <w:p w14:paraId="7F455246" w14:textId="77777777" w:rsidR="00C41490" w:rsidRPr="0078433B" w:rsidRDefault="00C41490" w:rsidP="00C014DA">
      <w:pPr>
        <w:tabs>
          <w:tab w:val="center" w:pos="2835"/>
        </w:tabs>
        <w:jc w:val="center"/>
        <w:rPr>
          <w:rFonts w:ascii="Cambria" w:hAnsi="Cambria"/>
          <w:b/>
          <w:bCs/>
          <w:sz w:val="20"/>
          <w:szCs w:val="20"/>
          <w:highlight w:val="yellow"/>
        </w:rPr>
      </w:pPr>
      <w:r w:rsidRPr="0078433B">
        <w:rPr>
          <w:rFonts w:ascii="Cambria" w:hAnsi="Cambria"/>
          <w:sz w:val="20"/>
          <w:szCs w:val="20"/>
        </w:rPr>
        <w:t>Kaunas</w:t>
      </w:r>
      <w:r w:rsidRPr="0078433B">
        <w:rPr>
          <w:rFonts w:ascii="Cambria" w:hAnsi="Cambria"/>
          <w:b/>
          <w:bCs/>
          <w:sz w:val="20"/>
          <w:szCs w:val="20"/>
          <w:highlight w:val="yellow"/>
        </w:rPr>
        <w:t xml:space="preserve"> </w:t>
      </w:r>
      <w:bookmarkStart w:id="0" w:name="_GoBack"/>
      <w:bookmarkEnd w:id="0"/>
    </w:p>
    <w:p w14:paraId="2172508D" w14:textId="77777777" w:rsidR="00C014DA" w:rsidRPr="0078433B" w:rsidRDefault="00C014DA" w:rsidP="00C014DA">
      <w:pPr>
        <w:tabs>
          <w:tab w:val="center" w:pos="2835"/>
        </w:tabs>
        <w:jc w:val="center"/>
        <w:rPr>
          <w:rFonts w:ascii="Cambria" w:hAnsi="Cambria"/>
          <w:b/>
          <w:bCs/>
          <w:sz w:val="20"/>
          <w:szCs w:val="20"/>
          <w:highlight w:val="yellow"/>
        </w:rPr>
      </w:pPr>
    </w:p>
    <w:p w14:paraId="3988F449" w14:textId="77777777" w:rsidR="00C41490" w:rsidRPr="0078433B" w:rsidRDefault="00C41490" w:rsidP="00C41490">
      <w:pPr>
        <w:tabs>
          <w:tab w:val="center" w:pos="2835"/>
        </w:tabs>
        <w:jc w:val="center"/>
        <w:rPr>
          <w:rFonts w:ascii="Cambria" w:hAnsi="Cambria"/>
          <w:b/>
          <w:bCs/>
          <w:sz w:val="20"/>
          <w:szCs w:val="20"/>
        </w:rPr>
      </w:pPr>
      <w:r w:rsidRPr="0078433B">
        <w:rPr>
          <w:rFonts w:ascii="Cambria" w:hAnsi="Cambria"/>
          <w:b/>
          <w:bCs/>
          <w:sz w:val="20"/>
          <w:szCs w:val="20"/>
        </w:rPr>
        <w:t xml:space="preserve">SPECIALIOSIOS SĄLYGOS </w:t>
      </w:r>
    </w:p>
    <w:p w14:paraId="56105DCC" w14:textId="77777777" w:rsidR="00C41490" w:rsidRPr="0078433B" w:rsidRDefault="00C41490" w:rsidP="00C41490">
      <w:pPr>
        <w:rPr>
          <w:rFonts w:ascii="Cambria" w:hAnsi="Cambria"/>
          <w:sz w:val="20"/>
          <w:szCs w:val="20"/>
          <w:highlight w:val="yellow"/>
        </w:rPr>
      </w:pPr>
    </w:p>
    <w:p w14:paraId="4CEB4DAD" w14:textId="48EEDCD6" w:rsidR="00C41490" w:rsidRPr="0078433B" w:rsidRDefault="00C41490" w:rsidP="00C014DA">
      <w:pPr>
        <w:spacing w:after="120"/>
        <w:jc w:val="both"/>
        <w:rPr>
          <w:rFonts w:ascii="Cambria" w:hAnsi="Cambria"/>
          <w:sz w:val="20"/>
          <w:szCs w:val="20"/>
        </w:rPr>
      </w:pPr>
      <w:r w:rsidRPr="0078433B">
        <w:rPr>
          <w:rFonts w:ascii="Cambria" w:hAnsi="Cambria"/>
          <w:b/>
          <w:sz w:val="20"/>
          <w:szCs w:val="20"/>
        </w:rPr>
        <w:t>Lietuvos sveikatos mokslų universiteto ligoninė Kauno klinikos</w:t>
      </w:r>
      <w:r w:rsidRPr="0078433B">
        <w:rPr>
          <w:rFonts w:ascii="Cambria" w:hAnsi="Cambria"/>
          <w:sz w:val="20"/>
          <w:szCs w:val="20"/>
        </w:rPr>
        <w:t xml:space="preserve">, juridinio asmens kodas </w:t>
      </w:r>
      <w:r w:rsidRPr="0078433B">
        <w:rPr>
          <w:rFonts w:ascii="Cambria" w:hAnsi="Cambria"/>
          <w:sz w:val="20"/>
          <w:szCs w:val="20"/>
          <w:shd w:val="clear" w:color="auto" w:fill="FFFFFF"/>
        </w:rPr>
        <w:t>135163499</w:t>
      </w:r>
      <w:r w:rsidRPr="0078433B">
        <w:rPr>
          <w:rFonts w:ascii="Cambria" w:hAnsi="Cambria"/>
          <w:sz w:val="20"/>
          <w:szCs w:val="20"/>
        </w:rPr>
        <w:t xml:space="preserve">, kurių registruota buveinė yra </w:t>
      </w:r>
      <w:proofErr w:type="spellStart"/>
      <w:r w:rsidRPr="0078433B">
        <w:rPr>
          <w:rFonts w:ascii="Cambria" w:hAnsi="Cambria"/>
          <w:sz w:val="20"/>
          <w:szCs w:val="20"/>
          <w:shd w:val="clear" w:color="auto" w:fill="FFFFFF"/>
        </w:rPr>
        <w:t>Eivenių</w:t>
      </w:r>
      <w:proofErr w:type="spellEnd"/>
      <w:r w:rsidRPr="0078433B">
        <w:rPr>
          <w:rFonts w:ascii="Cambria" w:hAnsi="Cambria"/>
          <w:sz w:val="20"/>
          <w:szCs w:val="20"/>
          <w:shd w:val="clear" w:color="auto" w:fill="FFFFFF"/>
        </w:rPr>
        <w:t xml:space="preserve"> g. 2</w:t>
      </w:r>
      <w:r w:rsidRPr="0078433B">
        <w:rPr>
          <w:rFonts w:ascii="Cambria" w:hAnsi="Cambria"/>
          <w:sz w:val="20"/>
          <w:szCs w:val="20"/>
        </w:rPr>
        <w:t>, LT-</w:t>
      </w:r>
      <w:r w:rsidRPr="0078433B">
        <w:rPr>
          <w:rFonts w:ascii="Cambria" w:hAnsi="Cambria"/>
          <w:sz w:val="20"/>
          <w:szCs w:val="20"/>
          <w:shd w:val="clear" w:color="auto" w:fill="FFFFFF"/>
        </w:rPr>
        <w:t>50161</w:t>
      </w:r>
      <w:r w:rsidRPr="0078433B">
        <w:rPr>
          <w:rFonts w:ascii="Cambria" w:hAnsi="Cambria"/>
          <w:sz w:val="20"/>
          <w:szCs w:val="20"/>
        </w:rPr>
        <w:t xml:space="preserve"> Kaunas, duomenys apie įstaigą kaupiami ir saugomi Lietuvos Respublikos juridinių asmenų registre, atstovaujama generalinio direktoriaus prof. habil. dr. Renaldo Jurkevičiaus,</w:t>
      </w:r>
      <w:r w:rsidR="009165B9" w:rsidRPr="0078433B">
        <w:rPr>
          <w:rFonts w:ascii="Cambria" w:hAnsi="Cambria"/>
          <w:sz w:val="20"/>
          <w:szCs w:val="20"/>
        </w:rPr>
        <w:t xml:space="preserve"> veikiančio pagal įstatus</w:t>
      </w:r>
      <w:r w:rsidRPr="0078433B">
        <w:rPr>
          <w:rFonts w:ascii="Cambria" w:hAnsi="Cambria"/>
          <w:sz w:val="20"/>
          <w:szCs w:val="20"/>
        </w:rPr>
        <w:t xml:space="preserve"> (toliau – Pirkėjas) iš vienos pusės, ir                          ...........................................................,</w:t>
      </w:r>
      <w:r w:rsidRPr="0078433B">
        <w:rPr>
          <w:rFonts w:ascii="Cambria" w:hAnsi="Cambria"/>
          <w:sz w:val="20"/>
          <w:szCs w:val="20"/>
          <w:lang w:eastAsia="ar-SA"/>
        </w:rPr>
        <w:t xml:space="preserve"> juridinio asmens kodas .................., kurio registruota buveinė yra .........................., duomenys apie įmonę kaupiami ir saugomi ...................., atstovaujama ..............................................................................., </w:t>
      </w:r>
      <w:r w:rsidRPr="0078433B">
        <w:rPr>
          <w:rFonts w:ascii="Cambria" w:hAnsi="Cambria"/>
          <w:sz w:val="20"/>
          <w:szCs w:val="20"/>
        </w:rPr>
        <w:t xml:space="preserve">(toliau – Tiekėjas) iš kitos pusės, toliau kartu šioje </w:t>
      </w:r>
      <w:r w:rsidR="00566FE0" w:rsidRPr="0078433B">
        <w:rPr>
          <w:rFonts w:ascii="Cambria" w:hAnsi="Cambria"/>
          <w:sz w:val="20"/>
          <w:szCs w:val="20"/>
        </w:rPr>
        <w:t xml:space="preserve"> </w:t>
      </w:r>
      <w:r w:rsidR="00AF3ACD" w:rsidRPr="0078433B">
        <w:rPr>
          <w:rFonts w:ascii="Cambria" w:hAnsi="Cambria"/>
          <w:sz w:val="20"/>
          <w:szCs w:val="20"/>
        </w:rPr>
        <w:t xml:space="preserve">  airiškos kavos</w:t>
      </w:r>
      <w:r w:rsidR="003A2B94">
        <w:rPr>
          <w:rFonts w:ascii="Cambria" w:hAnsi="Cambria"/>
          <w:sz w:val="20"/>
          <w:szCs w:val="20"/>
        </w:rPr>
        <w:t xml:space="preserve"> skonio</w:t>
      </w:r>
      <w:r w:rsidR="00AF3ACD" w:rsidRPr="0078433B">
        <w:rPr>
          <w:rFonts w:ascii="Cambria" w:hAnsi="Cambria"/>
          <w:sz w:val="20"/>
          <w:szCs w:val="20"/>
        </w:rPr>
        <w:t xml:space="preserve"> ir karšto šokolado skonio miltelių</w:t>
      </w:r>
      <w:r w:rsidR="003860D3" w:rsidRPr="0078433B">
        <w:rPr>
          <w:rFonts w:ascii="Cambria" w:hAnsi="Cambria"/>
          <w:sz w:val="20"/>
          <w:szCs w:val="20"/>
        </w:rPr>
        <w:t xml:space="preserve"> v</w:t>
      </w:r>
      <w:r w:rsidRPr="0078433B">
        <w:rPr>
          <w:rFonts w:ascii="Cambria" w:hAnsi="Cambria"/>
          <w:sz w:val="20"/>
          <w:szCs w:val="20"/>
        </w:rPr>
        <w:t>iešojo pirkimo–pardavimo sutartyje vadinami Šalimis, o kiekvienas atskirai – Šalimi, sudarė šią</w:t>
      </w:r>
      <w:r w:rsidR="00093B30" w:rsidRPr="0078433B">
        <w:rPr>
          <w:rFonts w:ascii="Cambria" w:hAnsi="Cambria"/>
          <w:sz w:val="20"/>
          <w:szCs w:val="20"/>
        </w:rPr>
        <w:t xml:space="preserve"> </w:t>
      </w:r>
      <w:r w:rsidR="00AF3ACD" w:rsidRPr="0078433B">
        <w:rPr>
          <w:rFonts w:ascii="Cambria" w:hAnsi="Cambria"/>
          <w:sz w:val="20"/>
          <w:szCs w:val="20"/>
        </w:rPr>
        <w:t>airiškos kavos</w:t>
      </w:r>
      <w:r w:rsidR="003A2B94">
        <w:rPr>
          <w:rFonts w:ascii="Cambria" w:hAnsi="Cambria"/>
          <w:sz w:val="20"/>
          <w:szCs w:val="20"/>
        </w:rPr>
        <w:t xml:space="preserve"> skonio</w:t>
      </w:r>
      <w:r w:rsidR="00AF3ACD" w:rsidRPr="0078433B">
        <w:rPr>
          <w:rFonts w:ascii="Cambria" w:hAnsi="Cambria"/>
          <w:sz w:val="20"/>
          <w:szCs w:val="20"/>
        </w:rPr>
        <w:t xml:space="preserve"> ir karšto šokolado skonio miltelių </w:t>
      </w:r>
      <w:r w:rsidRPr="0078433B">
        <w:rPr>
          <w:rFonts w:ascii="Cambria" w:hAnsi="Cambria"/>
          <w:sz w:val="20"/>
          <w:szCs w:val="20"/>
        </w:rPr>
        <w:t xml:space="preserve">viešojo pirkimo–pardavimo sutartį (toliau – Sutartis) ir susitarė dėl toliau išvardytų sąlygų. </w:t>
      </w:r>
    </w:p>
    <w:p w14:paraId="7A0FB545" w14:textId="77777777" w:rsidR="00C41490" w:rsidRPr="0078433B" w:rsidRDefault="00C41490" w:rsidP="00C41490">
      <w:pPr>
        <w:pStyle w:val="ListParagraph"/>
        <w:numPr>
          <w:ilvl w:val="0"/>
          <w:numId w:val="9"/>
        </w:numPr>
        <w:shd w:val="clear" w:color="auto" w:fill="FFFFFF" w:themeFill="background1"/>
        <w:spacing w:before="240" w:after="240" w:line="240" w:lineRule="auto"/>
        <w:ind w:left="360"/>
        <w:contextualSpacing/>
        <w:jc w:val="center"/>
        <w:rPr>
          <w:rFonts w:ascii="Cambria" w:hAnsi="Cambria"/>
          <w:b/>
          <w:bCs/>
          <w:caps/>
          <w:lang w:val="lt-LT"/>
        </w:rPr>
      </w:pPr>
      <w:r w:rsidRPr="0078433B">
        <w:rPr>
          <w:rFonts w:ascii="Cambria" w:hAnsi="Cambria"/>
          <w:b/>
          <w:bCs/>
          <w:caps/>
          <w:lang w:val="lt-LT"/>
        </w:rPr>
        <w:t>1. Sutarties dalykas</w:t>
      </w:r>
    </w:p>
    <w:p w14:paraId="47AA0696" w14:textId="0E9ACD3F" w:rsidR="00E84C4C" w:rsidRPr="0078433B" w:rsidRDefault="00C41490" w:rsidP="00C41490">
      <w:pPr>
        <w:shd w:val="clear" w:color="auto" w:fill="FFFFFF" w:themeFill="background1"/>
        <w:tabs>
          <w:tab w:val="left" w:pos="426"/>
        </w:tabs>
        <w:jc w:val="both"/>
        <w:rPr>
          <w:rFonts w:ascii="Cambria" w:hAnsi="Cambria"/>
          <w:sz w:val="20"/>
          <w:szCs w:val="20"/>
        </w:rPr>
      </w:pPr>
      <w:bookmarkStart w:id="1" w:name="_Ref498435040"/>
      <w:r w:rsidRPr="0078433B">
        <w:rPr>
          <w:rFonts w:ascii="Cambria" w:hAnsi="Cambria"/>
          <w:sz w:val="20"/>
          <w:szCs w:val="20"/>
        </w:rPr>
        <w:t>1.1. Sutarties dalykas yra naujų prekių, t. y</w:t>
      </w:r>
      <w:r w:rsidR="003147EB" w:rsidRPr="0078433B">
        <w:rPr>
          <w:rFonts w:ascii="Cambria" w:hAnsi="Cambria"/>
          <w:b/>
          <w:sz w:val="20"/>
          <w:szCs w:val="20"/>
        </w:rPr>
        <w:t>.</w:t>
      </w:r>
      <w:r w:rsidR="00566FE0" w:rsidRPr="0078433B">
        <w:rPr>
          <w:rFonts w:ascii="Cambria" w:hAnsi="Cambria"/>
          <w:b/>
          <w:sz w:val="20"/>
          <w:szCs w:val="20"/>
        </w:rPr>
        <w:t xml:space="preserve"> </w:t>
      </w:r>
      <w:r w:rsidR="00AF3ACD" w:rsidRPr="0078433B">
        <w:rPr>
          <w:rFonts w:ascii="Cambria" w:hAnsi="Cambria"/>
          <w:b/>
          <w:sz w:val="20"/>
          <w:szCs w:val="20"/>
        </w:rPr>
        <w:t>airiškos kavos</w:t>
      </w:r>
      <w:r w:rsidR="003A2B94">
        <w:rPr>
          <w:rFonts w:ascii="Cambria" w:hAnsi="Cambria"/>
          <w:b/>
          <w:sz w:val="20"/>
          <w:szCs w:val="20"/>
        </w:rPr>
        <w:t xml:space="preserve"> skonio</w:t>
      </w:r>
      <w:r w:rsidR="00AF3ACD" w:rsidRPr="0078433B">
        <w:rPr>
          <w:rFonts w:ascii="Cambria" w:hAnsi="Cambria"/>
          <w:b/>
          <w:sz w:val="20"/>
          <w:szCs w:val="20"/>
        </w:rPr>
        <w:t xml:space="preserve"> ir karšto šokolado skonio miltelių </w:t>
      </w:r>
      <w:r w:rsidRPr="0078433B">
        <w:rPr>
          <w:rFonts w:ascii="Cambria" w:hAnsi="Cambria"/>
          <w:sz w:val="20"/>
          <w:szCs w:val="20"/>
        </w:rPr>
        <w:t>(toliau – Prekės) pirkimas, įskaitant pristatymą, kurių techninė charakteristika nurodyta Sutarties 1 priede, Techninėje specifikacijoje.</w:t>
      </w:r>
      <w:bookmarkEnd w:id="1"/>
      <w:r w:rsidRPr="0078433B">
        <w:rPr>
          <w:rFonts w:ascii="Cambria" w:hAnsi="Cambria"/>
          <w:sz w:val="20"/>
          <w:szCs w:val="20"/>
        </w:rPr>
        <w:t xml:space="preserve"> </w:t>
      </w:r>
    </w:p>
    <w:p w14:paraId="60CB7F55" w14:textId="77777777" w:rsidR="00C41490" w:rsidRPr="0078433B" w:rsidRDefault="00C41490" w:rsidP="00C41490">
      <w:pPr>
        <w:shd w:val="clear" w:color="auto" w:fill="FFFFFF" w:themeFill="background1"/>
        <w:tabs>
          <w:tab w:val="left" w:pos="426"/>
        </w:tabs>
        <w:jc w:val="both"/>
        <w:rPr>
          <w:rFonts w:ascii="Cambria" w:hAnsi="Cambria"/>
          <w:sz w:val="20"/>
          <w:szCs w:val="20"/>
        </w:rPr>
      </w:pPr>
      <w:r w:rsidRPr="0078433B">
        <w:rPr>
          <w:rFonts w:ascii="Cambria" w:hAnsi="Cambria"/>
          <w:sz w:val="20"/>
          <w:szCs w:val="20"/>
        </w:rPr>
        <w:t>1.2. Prekės turi būti pristatytos:</w:t>
      </w:r>
    </w:p>
    <w:tbl>
      <w:tblPr>
        <w:tblStyle w:val="TableGrid"/>
        <w:tblW w:w="9630" w:type="dxa"/>
        <w:tblInd w:w="-5" w:type="dxa"/>
        <w:tblLook w:val="04A0" w:firstRow="1" w:lastRow="0" w:firstColumn="1" w:lastColumn="0" w:noHBand="0" w:noVBand="1"/>
      </w:tblPr>
      <w:tblGrid>
        <w:gridCol w:w="2805"/>
        <w:gridCol w:w="6825"/>
      </w:tblGrid>
      <w:tr w:rsidR="00C41490" w:rsidRPr="0078433B" w14:paraId="1C1BA73A" w14:textId="77777777" w:rsidTr="00E84C4C">
        <w:tc>
          <w:tcPr>
            <w:tcW w:w="2805" w:type="dxa"/>
            <w:vAlign w:val="center"/>
          </w:tcPr>
          <w:p w14:paraId="79E0CDB8" w14:textId="77777777" w:rsidR="00C41490" w:rsidRPr="0078433B" w:rsidRDefault="00C41490" w:rsidP="00D432DA">
            <w:pPr>
              <w:jc w:val="center"/>
              <w:rPr>
                <w:rFonts w:ascii="Cambria" w:hAnsi="Cambria"/>
                <w:sz w:val="20"/>
                <w:szCs w:val="20"/>
                <w:lang w:val="lt-LT"/>
              </w:rPr>
            </w:pPr>
            <w:r w:rsidRPr="0078433B">
              <w:rPr>
                <w:rFonts w:ascii="Cambria" w:hAnsi="Cambria"/>
                <w:sz w:val="20"/>
                <w:szCs w:val="20"/>
                <w:lang w:val="lt-LT"/>
              </w:rPr>
              <w:t>Prekių pristatymo vietos adresas</w:t>
            </w:r>
          </w:p>
        </w:tc>
        <w:tc>
          <w:tcPr>
            <w:tcW w:w="6825" w:type="dxa"/>
            <w:vAlign w:val="center"/>
          </w:tcPr>
          <w:p w14:paraId="404116FC" w14:textId="77777777" w:rsidR="00C41490" w:rsidRPr="0078433B" w:rsidRDefault="00C41490" w:rsidP="00D432DA">
            <w:pPr>
              <w:jc w:val="center"/>
              <w:rPr>
                <w:rFonts w:ascii="Cambria" w:hAnsi="Cambria"/>
                <w:sz w:val="20"/>
                <w:szCs w:val="20"/>
                <w:lang w:val="lt-LT"/>
              </w:rPr>
            </w:pPr>
            <w:r w:rsidRPr="0078433B">
              <w:rPr>
                <w:rFonts w:ascii="Cambria" w:hAnsi="Cambria"/>
                <w:sz w:val="20"/>
                <w:szCs w:val="20"/>
                <w:lang w:val="lt-LT"/>
              </w:rPr>
              <w:t>Prekių pristatymo terminas</w:t>
            </w:r>
            <w:r w:rsidRPr="0078433B">
              <w:rPr>
                <w:rFonts w:ascii="Cambria" w:hAnsi="Cambria"/>
                <w:i/>
                <w:sz w:val="20"/>
                <w:szCs w:val="20"/>
                <w:lang w:val="lt-LT"/>
              </w:rPr>
              <w:t xml:space="preserve"> </w:t>
            </w:r>
          </w:p>
        </w:tc>
      </w:tr>
      <w:tr w:rsidR="00C41490" w:rsidRPr="0078433B" w14:paraId="2B8ACBB2" w14:textId="77777777" w:rsidTr="00E84C4C">
        <w:tc>
          <w:tcPr>
            <w:tcW w:w="2805" w:type="dxa"/>
            <w:vAlign w:val="center"/>
          </w:tcPr>
          <w:p w14:paraId="6BEB2233" w14:textId="3CB47505" w:rsidR="00C41490" w:rsidRPr="0078433B" w:rsidRDefault="00B56C00" w:rsidP="004C0F2F">
            <w:pPr>
              <w:rPr>
                <w:rFonts w:ascii="Cambria" w:hAnsi="Cambria"/>
                <w:sz w:val="20"/>
                <w:szCs w:val="20"/>
                <w:lang w:val="lt-LT"/>
              </w:rPr>
            </w:pPr>
            <w:r w:rsidRPr="0078433B">
              <w:rPr>
                <w:rFonts w:ascii="Cambria" w:hAnsi="Cambria"/>
                <w:sz w:val="20"/>
                <w:szCs w:val="20"/>
                <w:lang w:val="lt-LT"/>
              </w:rPr>
              <w:t xml:space="preserve">LSMUL Kauno klinikos, </w:t>
            </w:r>
            <w:proofErr w:type="spellStart"/>
            <w:r w:rsidRPr="0078433B">
              <w:rPr>
                <w:rFonts w:ascii="Cambria" w:hAnsi="Cambria"/>
                <w:sz w:val="20"/>
                <w:szCs w:val="20"/>
                <w:lang w:val="lt-LT"/>
              </w:rPr>
              <w:t>Eivenių</w:t>
            </w:r>
            <w:proofErr w:type="spellEnd"/>
            <w:r w:rsidRPr="0078433B">
              <w:rPr>
                <w:rFonts w:ascii="Cambria" w:hAnsi="Cambria"/>
                <w:sz w:val="20"/>
                <w:szCs w:val="20"/>
                <w:lang w:val="lt-LT"/>
              </w:rPr>
              <w:t xml:space="preserve"> g. 2 Kaunas</w:t>
            </w:r>
          </w:p>
        </w:tc>
        <w:tc>
          <w:tcPr>
            <w:tcW w:w="6825" w:type="dxa"/>
          </w:tcPr>
          <w:p w14:paraId="368BFF54" w14:textId="01B32910"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 xml:space="preserve">Per </w:t>
            </w:r>
            <w:r w:rsidR="002E1094" w:rsidRPr="0078433B">
              <w:rPr>
                <w:rFonts w:ascii="Cambria" w:hAnsi="Cambria"/>
                <w:sz w:val="20"/>
                <w:szCs w:val="20"/>
                <w:lang w:val="lt-LT"/>
              </w:rPr>
              <w:t>2</w:t>
            </w:r>
            <w:r w:rsidRPr="0078433B">
              <w:rPr>
                <w:rFonts w:ascii="Cambria" w:hAnsi="Cambria"/>
                <w:sz w:val="20"/>
                <w:szCs w:val="20"/>
                <w:lang w:val="lt-LT"/>
              </w:rPr>
              <w:t xml:space="preserve"> (</w:t>
            </w:r>
            <w:r w:rsidR="002E1094" w:rsidRPr="0078433B">
              <w:rPr>
                <w:rFonts w:ascii="Cambria" w:hAnsi="Cambria"/>
                <w:sz w:val="20"/>
                <w:szCs w:val="20"/>
                <w:lang w:val="lt-LT"/>
              </w:rPr>
              <w:t>dvi</w:t>
            </w:r>
            <w:r w:rsidRPr="0078433B">
              <w:rPr>
                <w:rFonts w:ascii="Cambria" w:hAnsi="Cambria"/>
                <w:sz w:val="20"/>
                <w:szCs w:val="20"/>
                <w:lang w:val="lt-LT"/>
              </w:rPr>
              <w:t>) darbo dien</w:t>
            </w:r>
            <w:r w:rsidR="00AE1C39" w:rsidRPr="0078433B">
              <w:rPr>
                <w:rFonts w:ascii="Cambria" w:hAnsi="Cambria"/>
                <w:sz w:val="20"/>
                <w:szCs w:val="20"/>
                <w:lang w:val="lt-LT"/>
              </w:rPr>
              <w:t>as</w:t>
            </w:r>
            <w:r w:rsidRPr="0078433B">
              <w:rPr>
                <w:rFonts w:ascii="Cambria" w:hAnsi="Cambria"/>
                <w:sz w:val="20"/>
                <w:szCs w:val="20"/>
                <w:lang w:val="lt-LT"/>
              </w:rPr>
              <w:t xml:space="preserve"> nuo užsakymo perdavimo. Prieš pristatydamas Prekes Pirkėjui, Tiekėjas privalo suderinti tikslų Prekių pristatymo laiką ir vietą su Pirkėjo atstovu.  </w:t>
            </w:r>
          </w:p>
          <w:p w14:paraId="33CF1CA6" w14:textId="34C61F8D" w:rsidR="00402C7A" w:rsidRPr="0078433B" w:rsidRDefault="00402C7A" w:rsidP="00E24A2E">
            <w:pPr>
              <w:jc w:val="both"/>
              <w:rPr>
                <w:rFonts w:ascii="Cambria" w:hAnsi="Cambria"/>
                <w:sz w:val="20"/>
                <w:szCs w:val="20"/>
                <w:highlight w:val="yellow"/>
                <w:lang w:val="lt-LT"/>
              </w:rPr>
            </w:pPr>
            <w:r w:rsidRPr="0078433B">
              <w:rPr>
                <w:rFonts w:ascii="Cambria" w:hAnsi="Cambria"/>
                <w:sz w:val="20"/>
                <w:szCs w:val="20"/>
                <w:lang w:val="lt-LT"/>
              </w:rPr>
              <w:t>Tiekėjas įsipareigoja tiekti Prekes likus ne mažiau kaip 2/3</w:t>
            </w:r>
            <w:r w:rsidR="00E24A2E" w:rsidRPr="0078433B">
              <w:rPr>
                <w:rFonts w:ascii="Cambria" w:hAnsi="Cambria"/>
                <w:sz w:val="20"/>
                <w:szCs w:val="20"/>
                <w:lang w:val="lt-LT"/>
              </w:rPr>
              <w:t xml:space="preserve"> tinkamumo vartoti terminu</w:t>
            </w:r>
            <w:r w:rsidRPr="0078433B">
              <w:rPr>
                <w:rFonts w:ascii="Cambria" w:hAnsi="Cambria"/>
                <w:sz w:val="20"/>
                <w:szCs w:val="20"/>
                <w:lang w:val="lt-LT"/>
              </w:rPr>
              <w:t xml:space="preserve"> iki jų garantinio galiojimo laiko pabaigos, skaičiuojant nuo Prekių pristatymo.</w:t>
            </w:r>
          </w:p>
        </w:tc>
      </w:tr>
    </w:tbl>
    <w:p w14:paraId="06B538C5" w14:textId="77777777" w:rsidR="00C41490" w:rsidRPr="0078433B" w:rsidRDefault="00C41490" w:rsidP="00C41490">
      <w:pPr>
        <w:shd w:val="clear" w:color="auto" w:fill="FFFFFF" w:themeFill="background1"/>
        <w:tabs>
          <w:tab w:val="left" w:pos="567"/>
        </w:tabs>
        <w:spacing w:before="120"/>
        <w:jc w:val="both"/>
        <w:rPr>
          <w:rFonts w:ascii="Cambria" w:hAnsi="Cambria"/>
          <w:sz w:val="20"/>
          <w:szCs w:val="20"/>
        </w:rPr>
      </w:pPr>
      <w:r w:rsidRPr="0078433B">
        <w:rPr>
          <w:rFonts w:ascii="Cambria" w:hAnsi="Cambria"/>
          <w:sz w:val="20"/>
          <w:szCs w:val="20"/>
        </w:rPr>
        <w:t>1.3. Tiekėjas įsipareigoja pristatyti ir perduoti Pirkėjui nuosavybės teise Sutarties specialiųjų sąlygų 1.1 punkte nurodytas Prekes, o Pirkėjas įsipareigoja priimti tvarkingas ir kokybiškas Prekes ir sumokėti Tiekėjui pagal nurodytus įkainius Sutartyje numatytomis sąlygomis ir terminais.</w:t>
      </w:r>
    </w:p>
    <w:p w14:paraId="714F8D85" w14:textId="77777777" w:rsidR="00C41490" w:rsidRPr="0078433B" w:rsidRDefault="00C41490" w:rsidP="00C41490">
      <w:pPr>
        <w:pStyle w:val="ListParagraph"/>
        <w:numPr>
          <w:ilvl w:val="0"/>
          <w:numId w:val="9"/>
        </w:numPr>
        <w:shd w:val="clear" w:color="auto" w:fill="FFFFFF" w:themeFill="background1"/>
        <w:spacing w:after="0" w:line="240" w:lineRule="auto"/>
        <w:ind w:left="357" w:hanging="357"/>
        <w:jc w:val="center"/>
        <w:rPr>
          <w:rFonts w:ascii="Cambria" w:hAnsi="Cambria"/>
          <w:b/>
          <w:bCs/>
          <w:caps/>
          <w:color w:val="000000"/>
          <w:lang w:val="lt-LT"/>
        </w:rPr>
      </w:pPr>
    </w:p>
    <w:p w14:paraId="13F50AC0" w14:textId="77777777" w:rsidR="00C41490" w:rsidRPr="0078433B" w:rsidRDefault="00C41490" w:rsidP="00C41490">
      <w:pPr>
        <w:pStyle w:val="ListParagraph"/>
        <w:numPr>
          <w:ilvl w:val="0"/>
          <w:numId w:val="9"/>
        </w:numPr>
        <w:shd w:val="clear" w:color="auto" w:fill="FFFFFF" w:themeFill="background1"/>
        <w:spacing w:after="0" w:line="240" w:lineRule="auto"/>
        <w:ind w:left="357" w:hanging="357"/>
        <w:jc w:val="center"/>
        <w:rPr>
          <w:rFonts w:ascii="Cambria" w:hAnsi="Cambria"/>
          <w:b/>
          <w:bCs/>
          <w:caps/>
          <w:color w:val="000000"/>
          <w:lang w:val="lt-LT"/>
        </w:rPr>
      </w:pPr>
      <w:r w:rsidRPr="0078433B">
        <w:rPr>
          <w:rFonts w:ascii="Cambria" w:hAnsi="Cambria"/>
          <w:b/>
          <w:bCs/>
          <w:caps/>
          <w:lang w:val="lt-LT"/>
        </w:rPr>
        <w:t>2. Sutarties</w:t>
      </w:r>
      <w:r w:rsidRPr="0078433B">
        <w:rPr>
          <w:rFonts w:ascii="Cambria" w:hAnsi="Cambria"/>
          <w:b/>
          <w:bCs/>
          <w:caps/>
          <w:color w:val="000000"/>
          <w:lang w:val="lt-LT"/>
        </w:rPr>
        <w:t xml:space="preserve"> kainos apskaičiavimo būdas, PradinėS Sutarties vertė ir mokėjimo sąlygos</w:t>
      </w:r>
    </w:p>
    <w:p w14:paraId="3AAA1CBA" w14:textId="77777777" w:rsidR="00C41490" w:rsidRPr="0078433B" w:rsidRDefault="00C41490" w:rsidP="00C41490">
      <w:pPr>
        <w:pStyle w:val="ListParagraph"/>
        <w:numPr>
          <w:ilvl w:val="0"/>
          <w:numId w:val="9"/>
        </w:numPr>
        <w:shd w:val="clear" w:color="auto" w:fill="FFFFFF" w:themeFill="background1"/>
        <w:spacing w:after="0" w:line="240" w:lineRule="auto"/>
        <w:ind w:left="357" w:hanging="357"/>
        <w:jc w:val="center"/>
        <w:rPr>
          <w:rFonts w:ascii="Cambria" w:hAnsi="Cambria"/>
          <w:b/>
          <w:bCs/>
          <w:caps/>
          <w:color w:val="000000"/>
          <w:lang w:val="lt-LT"/>
        </w:rPr>
      </w:pPr>
    </w:p>
    <w:p w14:paraId="2B1CCF28" w14:textId="4334D31C" w:rsidR="00C41490" w:rsidRPr="0078433B" w:rsidRDefault="00C41490" w:rsidP="00CE6B2E">
      <w:pPr>
        <w:shd w:val="clear" w:color="auto" w:fill="FFFFFF" w:themeFill="background1"/>
        <w:tabs>
          <w:tab w:val="left" w:pos="426"/>
        </w:tabs>
        <w:jc w:val="both"/>
        <w:rPr>
          <w:rFonts w:ascii="Cambria" w:hAnsi="Cambria"/>
          <w:bCs/>
          <w:color w:val="000000"/>
          <w:sz w:val="20"/>
          <w:szCs w:val="20"/>
        </w:rPr>
      </w:pPr>
      <w:r w:rsidRPr="0078433B">
        <w:rPr>
          <w:rFonts w:ascii="Cambria" w:hAnsi="Cambria"/>
          <w:bCs/>
          <w:color w:val="000000"/>
          <w:sz w:val="20"/>
          <w:szCs w:val="20"/>
        </w:rPr>
        <w:t>2.1. Vadovaujantis Lietuvos Respublikos viešųjų pirkimų tarnybos direktoriaus 2017 m. birželio 28 d. įsakymu Nr. 1S-95 „Dėl kainodaros taisyklių nustatymo metodikos patvirtinimo“ patvirtinta K</w:t>
      </w:r>
      <w:r w:rsidRPr="0078433B">
        <w:rPr>
          <w:rFonts w:ascii="Cambria" w:hAnsi="Cambria"/>
          <w:sz w:val="20"/>
          <w:szCs w:val="20"/>
        </w:rPr>
        <w:t>ainodaros</w:t>
      </w:r>
      <w:r w:rsidRPr="0078433B">
        <w:rPr>
          <w:rFonts w:ascii="Cambria" w:hAnsi="Cambria"/>
          <w:bCs/>
          <w:color w:val="000000"/>
          <w:sz w:val="20"/>
          <w:szCs w:val="20"/>
        </w:rPr>
        <w:t xml:space="preserve"> taisyklių nustatymo metodika (toliau – Metodika), taikomas kainos apskaičiavimo būdas – fiksuotas įkainis (toliau – įkainis). </w:t>
      </w:r>
      <w:bookmarkStart w:id="2" w:name="_Ref498435021"/>
    </w:p>
    <w:p w14:paraId="0B44053B" w14:textId="77777777" w:rsidR="00C41490" w:rsidRPr="0078433B" w:rsidRDefault="00C41490" w:rsidP="00C41490">
      <w:pPr>
        <w:shd w:val="clear" w:color="auto" w:fill="FFFFFF" w:themeFill="background1"/>
        <w:tabs>
          <w:tab w:val="left" w:pos="426"/>
        </w:tabs>
        <w:rPr>
          <w:rFonts w:ascii="Cambria" w:hAnsi="Cambria"/>
          <w:sz w:val="20"/>
          <w:szCs w:val="20"/>
        </w:rPr>
      </w:pPr>
      <w:r w:rsidRPr="0078433B">
        <w:rPr>
          <w:rFonts w:ascii="Cambria" w:hAnsi="Cambria"/>
          <w:sz w:val="20"/>
          <w:szCs w:val="20"/>
        </w:rPr>
        <w:t>2.2. Pradinės Sutarties vertė:</w:t>
      </w:r>
      <w:bookmarkEnd w:id="2"/>
      <w:r w:rsidRPr="0078433B">
        <w:rPr>
          <w:rFonts w:ascii="Cambria" w:hAnsi="Cambria"/>
          <w:sz w:val="20"/>
          <w:szCs w:val="20"/>
        </w:rPr>
        <w:t xml:space="preserve"> </w:t>
      </w:r>
    </w:p>
    <w:tbl>
      <w:tblPr>
        <w:tblStyle w:val="TableGrid"/>
        <w:tblW w:w="0" w:type="auto"/>
        <w:tblInd w:w="-5" w:type="dxa"/>
        <w:tblLook w:val="04A0" w:firstRow="1" w:lastRow="0" w:firstColumn="1" w:lastColumn="0" w:noHBand="0" w:noVBand="1"/>
      </w:tblPr>
      <w:tblGrid>
        <w:gridCol w:w="3365"/>
        <w:gridCol w:w="6268"/>
      </w:tblGrid>
      <w:tr w:rsidR="00C41490" w:rsidRPr="0078433B" w14:paraId="7C3EFBD3" w14:textId="77777777" w:rsidTr="00E84C4C">
        <w:tc>
          <w:tcPr>
            <w:tcW w:w="3365" w:type="dxa"/>
          </w:tcPr>
          <w:p w14:paraId="4B8957CA"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Pradinės Sutarties vertė be PVM</w:t>
            </w:r>
          </w:p>
        </w:tc>
        <w:tc>
          <w:tcPr>
            <w:tcW w:w="6268" w:type="dxa"/>
          </w:tcPr>
          <w:p w14:paraId="6EF9B26D"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 xml:space="preserve">.................. </w:t>
            </w:r>
            <w:proofErr w:type="spellStart"/>
            <w:r w:rsidRPr="0078433B">
              <w:rPr>
                <w:rFonts w:ascii="Cambria" w:hAnsi="Cambria"/>
                <w:sz w:val="20"/>
                <w:szCs w:val="20"/>
                <w:lang w:val="lt-LT"/>
              </w:rPr>
              <w:t>Eur</w:t>
            </w:r>
            <w:proofErr w:type="spellEnd"/>
            <w:r w:rsidRPr="0078433B">
              <w:rPr>
                <w:rFonts w:ascii="Cambria" w:hAnsi="Cambria"/>
                <w:sz w:val="20"/>
                <w:szCs w:val="20"/>
                <w:lang w:val="lt-LT"/>
              </w:rPr>
              <w:t xml:space="preserve"> (suma žodžiu)</w:t>
            </w:r>
          </w:p>
        </w:tc>
      </w:tr>
      <w:tr w:rsidR="00C41490" w:rsidRPr="0078433B" w14:paraId="1AFA7B83" w14:textId="77777777" w:rsidTr="00E84C4C">
        <w:tc>
          <w:tcPr>
            <w:tcW w:w="3365" w:type="dxa"/>
          </w:tcPr>
          <w:p w14:paraId="174FD427"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PVM</w:t>
            </w:r>
          </w:p>
        </w:tc>
        <w:tc>
          <w:tcPr>
            <w:tcW w:w="6268" w:type="dxa"/>
          </w:tcPr>
          <w:p w14:paraId="6C8A9171"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 xml:space="preserve">.................. </w:t>
            </w:r>
            <w:proofErr w:type="spellStart"/>
            <w:r w:rsidRPr="0078433B">
              <w:rPr>
                <w:rFonts w:ascii="Cambria" w:hAnsi="Cambria"/>
                <w:sz w:val="20"/>
                <w:szCs w:val="20"/>
                <w:lang w:val="lt-LT"/>
              </w:rPr>
              <w:t>Eur</w:t>
            </w:r>
            <w:proofErr w:type="spellEnd"/>
            <w:r w:rsidRPr="0078433B">
              <w:rPr>
                <w:rFonts w:ascii="Cambria" w:hAnsi="Cambria"/>
                <w:sz w:val="20"/>
                <w:szCs w:val="20"/>
                <w:lang w:val="lt-LT"/>
              </w:rPr>
              <w:t xml:space="preserve"> (suma žodžiu)</w:t>
            </w:r>
          </w:p>
        </w:tc>
      </w:tr>
      <w:tr w:rsidR="00C41490" w:rsidRPr="0078433B" w14:paraId="37FFFC0B" w14:textId="77777777" w:rsidTr="00E84C4C">
        <w:tc>
          <w:tcPr>
            <w:tcW w:w="3365" w:type="dxa"/>
          </w:tcPr>
          <w:p w14:paraId="166113F4"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Pradinės Sutarties vertė su PVM</w:t>
            </w:r>
          </w:p>
        </w:tc>
        <w:tc>
          <w:tcPr>
            <w:tcW w:w="6268" w:type="dxa"/>
          </w:tcPr>
          <w:p w14:paraId="2547366F"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 xml:space="preserve">.................. </w:t>
            </w:r>
            <w:proofErr w:type="spellStart"/>
            <w:r w:rsidRPr="0078433B">
              <w:rPr>
                <w:rFonts w:ascii="Cambria" w:hAnsi="Cambria"/>
                <w:sz w:val="20"/>
                <w:szCs w:val="20"/>
                <w:lang w:val="lt-LT"/>
              </w:rPr>
              <w:t>Eur</w:t>
            </w:r>
            <w:proofErr w:type="spellEnd"/>
            <w:r w:rsidRPr="0078433B">
              <w:rPr>
                <w:rFonts w:ascii="Cambria" w:hAnsi="Cambria"/>
                <w:sz w:val="20"/>
                <w:szCs w:val="20"/>
                <w:lang w:val="lt-LT"/>
              </w:rPr>
              <w:t xml:space="preserve"> (suma žodžiu) </w:t>
            </w:r>
          </w:p>
        </w:tc>
      </w:tr>
    </w:tbl>
    <w:p w14:paraId="727502EA" w14:textId="77777777" w:rsidR="00C41490" w:rsidRPr="0078433B" w:rsidRDefault="00C41490" w:rsidP="00C41490">
      <w:pPr>
        <w:shd w:val="clear" w:color="auto" w:fill="FFFFFF" w:themeFill="background1"/>
        <w:tabs>
          <w:tab w:val="left" w:pos="426"/>
        </w:tabs>
        <w:jc w:val="both"/>
        <w:rPr>
          <w:rFonts w:ascii="Cambria" w:hAnsi="Cambria"/>
          <w:sz w:val="20"/>
          <w:szCs w:val="20"/>
        </w:rPr>
      </w:pPr>
    </w:p>
    <w:p w14:paraId="0DFDD1CF" w14:textId="77777777" w:rsidR="005D7B20" w:rsidRPr="0078433B" w:rsidRDefault="005D7B20" w:rsidP="00B5558E">
      <w:pPr>
        <w:pStyle w:val="ListParagraph"/>
        <w:shd w:val="clear" w:color="auto" w:fill="FFFFFF" w:themeFill="background1"/>
        <w:spacing w:after="0" w:line="240" w:lineRule="auto"/>
        <w:ind w:left="0"/>
        <w:jc w:val="both"/>
        <w:rPr>
          <w:rFonts w:ascii="Cambria" w:hAnsi="Cambria"/>
        </w:rPr>
      </w:pPr>
      <w:r w:rsidRPr="0078433B">
        <w:rPr>
          <w:rFonts w:ascii="Cambria" w:hAnsi="Cambria"/>
        </w:rPr>
        <w:t xml:space="preserve">2.3.Pirkėjas </w:t>
      </w:r>
      <w:proofErr w:type="spellStart"/>
      <w:r w:rsidRPr="0078433B">
        <w:rPr>
          <w:rFonts w:ascii="Cambria" w:hAnsi="Cambria"/>
        </w:rPr>
        <w:t>nebegali</w:t>
      </w:r>
      <w:proofErr w:type="spellEnd"/>
      <w:r w:rsidRPr="0078433B">
        <w:rPr>
          <w:rFonts w:ascii="Cambria" w:hAnsi="Cambria"/>
        </w:rPr>
        <w:t xml:space="preserve"> </w:t>
      </w:r>
      <w:proofErr w:type="spellStart"/>
      <w:r w:rsidRPr="0078433B">
        <w:rPr>
          <w:rFonts w:ascii="Cambria" w:hAnsi="Cambria"/>
        </w:rPr>
        <w:t>daugiau</w:t>
      </w:r>
      <w:proofErr w:type="spellEnd"/>
      <w:r w:rsidRPr="0078433B">
        <w:rPr>
          <w:rFonts w:ascii="Cambria" w:hAnsi="Cambria"/>
        </w:rPr>
        <w:t xml:space="preserve"> </w:t>
      </w:r>
      <w:proofErr w:type="spellStart"/>
      <w:r w:rsidRPr="0078433B">
        <w:rPr>
          <w:rFonts w:ascii="Cambria" w:hAnsi="Cambria"/>
        </w:rPr>
        <w:t>pirkti</w:t>
      </w:r>
      <w:proofErr w:type="spellEnd"/>
      <w:r w:rsidRPr="0078433B">
        <w:rPr>
          <w:rFonts w:ascii="Cambria" w:hAnsi="Cambria"/>
        </w:rPr>
        <w:t xml:space="preserve"> </w:t>
      </w:r>
      <w:proofErr w:type="spellStart"/>
      <w:r w:rsidRPr="0078433B">
        <w:rPr>
          <w:rFonts w:ascii="Cambria" w:hAnsi="Cambria"/>
        </w:rPr>
        <w:t>pagal</w:t>
      </w:r>
      <w:proofErr w:type="spellEnd"/>
      <w:r w:rsidRPr="0078433B">
        <w:rPr>
          <w:rFonts w:ascii="Cambria" w:hAnsi="Cambria"/>
        </w:rPr>
        <w:t xml:space="preserve"> </w:t>
      </w:r>
      <w:proofErr w:type="spellStart"/>
      <w:r w:rsidRPr="0078433B">
        <w:rPr>
          <w:rFonts w:ascii="Cambria" w:hAnsi="Cambria"/>
        </w:rPr>
        <w:t>Sutartį</w:t>
      </w:r>
      <w:proofErr w:type="spellEnd"/>
      <w:r w:rsidRPr="0078433B">
        <w:rPr>
          <w:rFonts w:ascii="Cambria" w:hAnsi="Cambria"/>
        </w:rPr>
        <w:t xml:space="preserve">, kai </w:t>
      </w:r>
      <w:proofErr w:type="spellStart"/>
      <w:r w:rsidRPr="0078433B">
        <w:rPr>
          <w:rFonts w:ascii="Cambria" w:hAnsi="Cambria"/>
        </w:rPr>
        <w:t>pasiekiamas</w:t>
      </w:r>
      <w:proofErr w:type="spellEnd"/>
      <w:r w:rsidRPr="0078433B">
        <w:rPr>
          <w:rFonts w:ascii="Cambria" w:hAnsi="Cambria"/>
        </w:rPr>
        <w:t xml:space="preserve"> bent </w:t>
      </w:r>
      <w:proofErr w:type="spellStart"/>
      <w:r w:rsidRPr="0078433B">
        <w:rPr>
          <w:rFonts w:ascii="Cambria" w:hAnsi="Cambria"/>
        </w:rPr>
        <w:t>vienas</w:t>
      </w:r>
      <w:proofErr w:type="spellEnd"/>
      <w:r w:rsidRPr="0078433B">
        <w:rPr>
          <w:rFonts w:ascii="Cambria" w:hAnsi="Cambria"/>
        </w:rPr>
        <w:t xml:space="preserve"> </w:t>
      </w:r>
      <w:proofErr w:type="spellStart"/>
      <w:r w:rsidRPr="0078433B">
        <w:rPr>
          <w:rFonts w:ascii="Cambria" w:hAnsi="Cambria"/>
        </w:rPr>
        <w:t>iš</w:t>
      </w:r>
      <w:proofErr w:type="spellEnd"/>
      <w:r w:rsidRPr="0078433B">
        <w:rPr>
          <w:rFonts w:ascii="Cambria" w:hAnsi="Cambria"/>
        </w:rPr>
        <w:t xml:space="preserve"> </w:t>
      </w:r>
      <w:proofErr w:type="spellStart"/>
      <w:r w:rsidRPr="0078433B">
        <w:rPr>
          <w:rFonts w:ascii="Cambria" w:hAnsi="Cambria"/>
        </w:rPr>
        <w:t>numatytų</w:t>
      </w:r>
      <w:proofErr w:type="spellEnd"/>
      <w:r w:rsidRPr="0078433B">
        <w:rPr>
          <w:rFonts w:ascii="Cambria" w:hAnsi="Cambria"/>
        </w:rPr>
        <w:t xml:space="preserve"> </w:t>
      </w:r>
      <w:proofErr w:type="spellStart"/>
      <w:r w:rsidRPr="0078433B">
        <w:rPr>
          <w:rFonts w:ascii="Cambria" w:hAnsi="Cambria"/>
        </w:rPr>
        <w:t>kriterijų</w:t>
      </w:r>
      <w:proofErr w:type="spellEnd"/>
      <w:r w:rsidRPr="0078433B">
        <w:rPr>
          <w:rFonts w:ascii="Cambria" w:hAnsi="Cambria"/>
        </w:rPr>
        <w:t xml:space="preserve"> – </w:t>
      </w:r>
      <w:proofErr w:type="spellStart"/>
      <w:r w:rsidRPr="0078433B">
        <w:rPr>
          <w:rFonts w:ascii="Cambria" w:hAnsi="Cambria"/>
        </w:rPr>
        <w:t>maksimalūs</w:t>
      </w:r>
      <w:proofErr w:type="spellEnd"/>
      <w:r w:rsidRPr="0078433B">
        <w:rPr>
          <w:rFonts w:ascii="Cambria" w:hAnsi="Cambria"/>
        </w:rPr>
        <w:t xml:space="preserve"> </w:t>
      </w:r>
      <w:proofErr w:type="spellStart"/>
      <w:r w:rsidRPr="0078433B">
        <w:rPr>
          <w:rFonts w:ascii="Cambria" w:hAnsi="Cambria"/>
        </w:rPr>
        <w:t>Prekių</w:t>
      </w:r>
      <w:proofErr w:type="spellEnd"/>
      <w:r w:rsidRPr="0078433B">
        <w:rPr>
          <w:rFonts w:ascii="Cambria" w:hAnsi="Cambria"/>
        </w:rPr>
        <w:t xml:space="preserve"> </w:t>
      </w:r>
      <w:proofErr w:type="spellStart"/>
      <w:r w:rsidRPr="0078433B">
        <w:rPr>
          <w:rFonts w:ascii="Cambria" w:hAnsi="Cambria"/>
        </w:rPr>
        <w:t>kiekiai</w:t>
      </w:r>
      <w:proofErr w:type="spellEnd"/>
      <w:r w:rsidRPr="0078433B">
        <w:rPr>
          <w:rFonts w:ascii="Cambria" w:hAnsi="Cambria"/>
        </w:rPr>
        <w:t xml:space="preserve">, </w:t>
      </w:r>
      <w:proofErr w:type="spellStart"/>
      <w:r w:rsidRPr="0078433B">
        <w:rPr>
          <w:rFonts w:ascii="Cambria" w:hAnsi="Cambria"/>
        </w:rPr>
        <w:t>nurodyti</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2 </w:t>
      </w:r>
      <w:proofErr w:type="spellStart"/>
      <w:r w:rsidRPr="0078433B">
        <w:rPr>
          <w:rFonts w:ascii="Cambria" w:hAnsi="Cambria"/>
        </w:rPr>
        <w:t>priede</w:t>
      </w:r>
      <w:proofErr w:type="spellEnd"/>
      <w:r w:rsidRPr="0078433B">
        <w:rPr>
          <w:rFonts w:ascii="Cambria" w:hAnsi="Cambria"/>
        </w:rPr>
        <w:t xml:space="preserve">, </w:t>
      </w:r>
      <w:proofErr w:type="spellStart"/>
      <w:r w:rsidRPr="0078433B">
        <w:rPr>
          <w:rFonts w:ascii="Cambria" w:hAnsi="Cambria"/>
        </w:rPr>
        <w:t>arba</w:t>
      </w:r>
      <w:proofErr w:type="spellEnd"/>
      <w:r w:rsidRPr="0078433B">
        <w:rPr>
          <w:rFonts w:ascii="Cambria" w:hAnsi="Cambria"/>
        </w:rPr>
        <w:t xml:space="preserve"> </w:t>
      </w:r>
      <w:proofErr w:type="spellStart"/>
      <w:r w:rsidRPr="0078433B">
        <w:rPr>
          <w:rFonts w:ascii="Cambria" w:hAnsi="Cambria"/>
        </w:rPr>
        <w:t>maksimali</w:t>
      </w:r>
      <w:proofErr w:type="spellEnd"/>
      <w:r w:rsidRPr="0078433B">
        <w:rPr>
          <w:rFonts w:ascii="Cambria" w:hAnsi="Cambria"/>
        </w:rPr>
        <w:t xml:space="preserve"> </w:t>
      </w:r>
      <w:proofErr w:type="spellStart"/>
      <w:r w:rsidRPr="0078433B">
        <w:rPr>
          <w:rFonts w:ascii="Cambria" w:hAnsi="Cambria"/>
        </w:rPr>
        <w:t>lėšų</w:t>
      </w:r>
      <w:proofErr w:type="spellEnd"/>
      <w:r w:rsidRPr="0078433B">
        <w:rPr>
          <w:rFonts w:ascii="Cambria" w:hAnsi="Cambria"/>
        </w:rPr>
        <w:t xml:space="preserve"> </w:t>
      </w:r>
      <w:proofErr w:type="spellStart"/>
      <w:r w:rsidRPr="0078433B">
        <w:rPr>
          <w:rFonts w:ascii="Cambria" w:hAnsi="Cambria"/>
        </w:rPr>
        <w:t>suma</w:t>
      </w:r>
      <w:proofErr w:type="spellEnd"/>
      <w:r w:rsidRPr="0078433B">
        <w:rPr>
          <w:rFonts w:ascii="Cambria" w:hAnsi="Cambria"/>
        </w:rPr>
        <w:t xml:space="preserve">, </w:t>
      </w:r>
      <w:proofErr w:type="spellStart"/>
      <w:r w:rsidRPr="0078433B">
        <w:rPr>
          <w:rFonts w:ascii="Cambria" w:hAnsi="Cambria"/>
        </w:rPr>
        <w:t>nurodyta</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w:t>
      </w:r>
      <w:proofErr w:type="spellStart"/>
      <w:r w:rsidRPr="0078433B">
        <w:rPr>
          <w:rFonts w:ascii="Cambria" w:hAnsi="Cambria"/>
        </w:rPr>
        <w:t>specialiųjų</w:t>
      </w:r>
      <w:proofErr w:type="spellEnd"/>
      <w:r w:rsidRPr="0078433B">
        <w:rPr>
          <w:rFonts w:ascii="Cambria" w:hAnsi="Cambria"/>
        </w:rPr>
        <w:t xml:space="preserve"> </w:t>
      </w:r>
      <w:proofErr w:type="spellStart"/>
      <w:r w:rsidRPr="0078433B">
        <w:rPr>
          <w:rFonts w:ascii="Cambria" w:hAnsi="Cambria"/>
        </w:rPr>
        <w:t>sąlygų</w:t>
      </w:r>
      <w:proofErr w:type="spellEnd"/>
      <w:r w:rsidRPr="0078433B">
        <w:rPr>
          <w:rFonts w:ascii="Cambria" w:hAnsi="Cambria"/>
        </w:rPr>
        <w:t xml:space="preserve"> 2.2 </w:t>
      </w:r>
      <w:proofErr w:type="spellStart"/>
      <w:r w:rsidRPr="0078433B">
        <w:rPr>
          <w:rFonts w:ascii="Cambria" w:hAnsi="Cambria"/>
        </w:rPr>
        <w:t>punkte</w:t>
      </w:r>
      <w:proofErr w:type="spellEnd"/>
      <w:r w:rsidRPr="0078433B">
        <w:rPr>
          <w:rFonts w:ascii="Cambria" w:hAnsi="Cambria"/>
        </w:rPr>
        <w:t xml:space="preserve">, </w:t>
      </w:r>
      <w:proofErr w:type="spellStart"/>
      <w:r w:rsidRPr="0078433B">
        <w:rPr>
          <w:rFonts w:ascii="Cambria" w:hAnsi="Cambria"/>
        </w:rPr>
        <w:t>priklausomai</w:t>
      </w:r>
      <w:proofErr w:type="spellEnd"/>
      <w:r w:rsidRPr="0078433B">
        <w:rPr>
          <w:rFonts w:ascii="Cambria" w:hAnsi="Cambria"/>
        </w:rPr>
        <w:t xml:space="preserve"> </w:t>
      </w:r>
      <w:proofErr w:type="spellStart"/>
      <w:r w:rsidRPr="0078433B">
        <w:rPr>
          <w:rFonts w:ascii="Cambria" w:hAnsi="Cambria"/>
        </w:rPr>
        <w:t>nuo</w:t>
      </w:r>
      <w:proofErr w:type="spellEnd"/>
      <w:r w:rsidRPr="0078433B">
        <w:rPr>
          <w:rFonts w:ascii="Cambria" w:hAnsi="Cambria"/>
        </w:rPr>
        <w:t xml:space="preserve"> to, </w:t>
      </w:r>
      <w:proofErr w:type="spellStart"/>
      <w:r w:rsidRPr="0078433B">
        <w:rPr>
          <w:rFonts w:ascii="Cambria" w:hAnsi="Cambria"/>
        </w:rPr>
        <w:t>kas</w:t>
      </w:r>
      <w:proofErr w:type="spellEnd"/>
      <w:r w:rsidRPr="0078433B">
        <w:rPr>
          <w:rFonts w:ascii="Cambria" w:hAnsi="Cambria"/>
        </w:rPr>
        <w:t xml:space="preserve"> </w:t>
      </w:r>
      <w:proofErr w:type="spellStart"/>
      <w:r w:rsidRPr="0078433B">
        <w:rPr>
          <w:rFonts w:ascii="Cambria" w:hAnsi="Cambria"/>
        </w:rPr>
        <w:t>įvyksta</w:t>
      </w:r>
      <w:proofErr w:type="spellEnd"/>
      <w:r w:rsidRPr="0078433B">
        <w:rPr>
          <w:rFonts w:ascii="Cambria" w:hAnsi="Cambria"/>
        </w:rPr>
        <w:t xml:space="preserve"> </w:t>
      </w:r>
      <w:proofErr w:type="spellStart"/>
      <w:r w:rsidRPr="0078433B">
        <w:rPr>
          <w:rFonts w:ascii="Cambria" w:hAnsi="Cambria"/>
        </w:rPr>
        <w:t>anksčiau</w:t>
      </w:r>
      <w:proofErr w:type="spellEnd"/>
      <w:r w:rsidRPr="0078433B">
        <w:rPr>
          <w:rFonts w:ascii="Cambria" w:hAnsi="Cambria"/>
        </w:rPr>
        <w:t>.</w:t>
      </w:r>
    </w:p>
    <w:p w14:paraId="5D669CFB" w14:textId="77777777" w:rsidR="005D7B20" w:rsidRPr="0078433B" w:rsidRDefault="005D7B20" w:rsidP="00B5558E">
      <w:pPr>
        <w:pStyle w:val="ListParagraph"/>
        <w:shd w:val="clear" w:color="auto" w:fill="FFFFFF" w:themeFill="background1"/>
        <w:spacing w:after="0" w:line="240" w:lineRule="auto"/>
        <w:ind w:left="0"/>
        <w:jc w:val="both"/>
        <w:rPr>
          <w:rFonts w:ascii="Cambria" w:hAnsi="Cambria"/>
        </w:rPr>
      </w:pPr>
      <w:r w:rsidRPr="0078433B">
        <w:rPr>
          <w:rFonts w:ascii="Cambria" w:hAnsi="Cambria"/>
        </w:rPr>
        <w:t xml:space="preserve">2.4. </w:t>
      </w:r>
      <w:proofErr w:type="spellStart"/>
      <w:r w:rsidRPr="0078433B">
        <w:rPr>
          <w:rFonts w:ascii="Cambria" w:hAnsi="Cambria"/>
        </w:rPr>
        <w:t>Sutarties</w:t>
      </w:r>
      <w:proofErr w:type="spellEnd"/>
      <w:r w:rsidRPr="0078433B">
        <w:rPr>
          <w:rFonts w:ascii="Cambria" w:hAnsi="Cambria"/>
        </w:rPr>
        <w:t xml:space="preserve"> </w:t>
      </w:r>
      <w:proofErr w:type="spellStart"/>
      <w:r w:rsidRPr="0078433B">
        <w:rPr>
          <w:rFonts w:ascii="Cambria" w:hAnsi="Cambria"/>
        </w:rPr>
        <w:t>vykdymo</w:t>
      </w:r>
      <w:proofErr w:type="spellEnd"/>
      <w:r w:rsidRPr="0078433B">
        <w:rPr>
          <w:rFonts w:ascii="Cambria" w:hAnsi="Cambria"/>
        </w:rPr>
        <w:t xml:space="preserve"> </w:t>
      </w:r>
      <w:proofErr w:type="spellStart"/>
      <w:r w:rsidRPr="0078433B">
        <w:rPr>
          <w:rFonts w:ascii="Cambria" w:hAnsi="Cambria"/>
        </w:rPr>
        <w:t>metu</w:t>
      </w:r>
      <w:proofErr w:type="spellEnd"/>
      <w:r w:rsidRPr="0078433B">
        <w:rPr>
          <w:rFonts w:ascii="Cambria" w:hAnsi="Cambria"/>
        </w:rPr>
        <w:t xml:space="preserve"> </w:t>
      </w:r>
      <w:proofErr w:type="spellStart"/>
      <w:r w:rsidRPr="0078433B">
        <w:rPr>
          <w:rFonts w:ascii="Cambria" w:hAnsi="Cambria"/>
        </w:rPr>
        <w:t>įsigyjami</w:t>
      </w:r>
      <w:proofErr w:type="spellEnd"/>
      <w:r w:rsidRPr="0078433B">
        <w:rPr>
          <w:rFonts w:ascii="Cambria" w:hAnsi="Cambria"/>
        </w:rPr>
        <w:t xml:space="preserve"> </w:t>
      </w:r>
      <w:proofErr w:type="spellStart"/>
      <w:r w:rsidRPr="0078433B">
        <w:rPr>
          <w:rFonts w:ascii="Cambria" w:hAnsi="Cambria"/>
        </w:rPr>
        <w:t>Prekių</w:t>
      </w:r>
      <w:proofErr w:type="spellEnd"/>
      <w:r w:rsidRPr="0078433B">
        <w:rPr>
          <w:rFonts w:ascii="Cambria" w:hAnsi="Cambria"/>
        </w:rPr>
        <w:t xml:space="preserve"> </w:t>
      </w:r>
      <w:proofErr w:type="spellStart"/>
      <w:r w:rsidRPr="0078433B">
        <w:rPr>
          <w:rFonts w:ascii="Cambria" w:hAnsi="Cambria"/>
        </w:rPr>
        <w:t>kiekiai</w:t>
      </w:r>
      <w:proofErr w:type="spellEnd"/>
      <w:r w:rsidRPr="0078433B">
        <w:rPr>
          <w:rFonts w:ascii="Cambria" w:hAnsi="Cambria"/>
        </w:rPr>
        <w:t xml:space="preserve">, </w:t>
      </w:r>
      <w:proofErr w:type="spellStart"/>
      <w:r w:rsidRPr="0078433B">
        <w:rPr>
          <w:rFonts w:ascii="Cambria" w:hAnsi="Cambria"/>
        </w:rPr>
        <w:t>taip</w:t>
      </w:r>
      <w:proofErr w:type="spellEnd"/>
      <w:r w:rsidRPr="0078433B">
        <w:rPr>
          <w:rFonts w:ascii="Cambria" w:hAnsi="Cambria"/>
        </w:rPr>
        <w:t xml:space="preserve"> pat </w:t>
      </w:r>
      <w:proofErr w:type="spellStart"/>
      <w:r w:rsidRPr="0078433B">
        <w:rPr>
          <w:rFonts w:ascii="Cambria" w:hAnsi="Cambria"/>
        </w:rPr>
        <w:t>Sutarties</w:t>
      </w:r>
      <w:proofErr w:type="spellEnd"/>
      <w:r w:rsidRPr="0078433B">
        <w:rPr>
          <w:rFonts w:ascii="Cambria" w:hAnsi="Cambria"/>
        </w:rPr>
        <w:t xml:space="preserve"> </w:t>
      </w:r>
      <w:proofErr w:type="spellStart"/>
      <w:r w:rsidRPr="0078433B">
        <w:rPr>
          <w:rFonts w:ascii="Cambria" w:hAnsi="Cambria"/>
        </w:rPr>
        <w:t>kaina</w:t>
      </w:r>
      <w:proofErr w:type="spellEnd"/>
      <w:r w:rsidRPr="0078433B">
        <w:rPr>
          <w:rFonts w:ascii="Cambria" w:hAnsi="Cambria"/>
        </w:rPr>
        <w:t xml:space="preserve">, </w:t>
      </w:r>
      <w:proofErr w:type="spellStart"/>
      <w:r w:rsidRPr="0078433B">
        <w:rPr>
          <w:rFonts w:ascii="Cambria" w:hAnsi="Cambria"/>
        </w:rPr>
        <w:t>kurią</w:t>
      </w:r>
      <w:proofErr w:type="spellEnd"/>
      <w:r w:rsidRPr="0078433B">
        <w:rPr>
          <w:rFonts w:ascii="Cambria" w:hAnsi="Cambria"/>
        </w:rPr>
        <w:t xml:space="preserve"> </w:t>
      </w:r>
      <w:proofErr w:type="spellStart"/>
      <w:r w:rsidRPr="0078433B">
        <w:rPr>
          <w:rFonts w:ascii="Cambria" w:hAnsi="Cambria"/>
        </w:rPr>
        <w:t>Pirkėjas</w:t>
      </w:r>
      <w:proofErr w:type="spellEnd"/>
      <w:r w:rsidRPr="0078433B">
        <w:rPr>
          <w:rFonts w:ascii="Cambria" w:hAnsi="Cambria"/>
        </w:rPr>
        <w:t xml:space="preserve"> </w:t>
      </w:r>
      <w:proofErr w:type="spellStart"/>
      <w:r w:rsidRPr="0078433B">
        <w:rPr>
          <w:rFonts w:ascii="Cambria" w:hAnsi="Cambria"/>
        </w:rPr>
        <w:t>turės</w:t>
      </w:r>
      <w:proofErr w:type="spellEnd"/>
      <w:r w:rsidRPr="0078433B">
        <w:rPr>
          <w:rFonts w:ascii="Cambria" w:hAnsi="Cambria"/>
        </w:rPr>
        <w:t xml:space="preserve"> </w:t>
      </w:r>
      <w:proofErr w:type="spellStart"/>
      <w:r w:rsidRPr="0078433B">
        <w:rPr>
          <w:rFonts w:ascii="Cambria" w:hAnsi="Cambria"/>
        </w:rPr>
        <w:t>sumokėti</w:t>
      </w:r>
      <w:proofErr w:type="spellEnd"/>
      <w:r w:rsidRPr="0078433B">
        <w:rPr>
          <w:rFonts w:ascii="Cambria" w:hAnsi="Cambria"/>
        </w:rPr>
        <w:t xml:space="preserve"> </w:t>
      </w:r>
      <w:proofErr w:type="spellStart"/>
      <w:r w:rsidRPr="0078433B">
        <w:rPr>
          <w:rFonts w:ascii="Cambria" w:hAnsi="Cambria"/>
        </w:rPr>
        <w:t>Tiekėjui</w:t>
      </w:r>
      <w:proofErr w:type="spellEnd"/>
      <w:r w:rsidRPr="0078433B">
        <w:rPr>
          <w:rFonts w:ascii="Cambria" w:hAnsi="Cambria"/>
        </w:rPr>
        <w:t xml:space="preserve">, </w:t>
      </w:r>
      <w:proofErr w:type="spellStart"/>
      <w:r w:rsidRPr="0078433B">
        <w:rPr>
          <w:rFonts w:ascii="Cambria" w:hAnsi="Cambria"/>
        </w:rPr>
        <w:t>priklauso</w:t>
      </w:r>
      <w:proofErr w:type="spellEnd"/>
      <w:r w:rsidRPr="0078433B">
        <w:rPr>
          <w:rFonts w:ascii="Cambria" w:hAnsi="Cambria"/>
        </w:rPr>
        <w:t xml:space="preserve"> </w:t>
      </w:r>
      <w:proofErr w:type="spellStart"/>
      <w:r w:rsidRPr="0078433B">
        <w:rPr>
          <w:rFonts w:ascii="Cambria" w:hAnsi="Cambria"/>
        </w:rPr>
        <w:t>nuo</w:t>
      </w:r>
      <w:proofErr w:type="spellEnd"/>
      <w:r w:rsidRPr="0078433B">
        <w:rPr>
          <w:rFonts w:ascii="Cambria" w:hAnsi="Cambria"/>
        </w:rPr>
        <w:t xml:space="preserve"> </w:t>
      </w:r>
      <w:proofErr w:type="spellStart"/>
      <w:r w:rsidRPr="0078433B">
        <w:rPr>
          <w:rFonts w:ascii="Cambria" w:hAnsi="Cambria"/>
        </w:rPr>
        <w:t>faktinių</w:t>
      </w:r>
      <w:proofErr w:type="spellEnd"/>
      <w:r w:rsidRPr="0078433B">
        <w:rPr>
          <w:rFonts w:ascii="Cambria" w:hAnsi="Cambria"/>
        </w:rPr>
        <w:t xml:space="preserve"> </w:t>
      </w:r>
      <w:proofErr w:type="spellStart"/>
      <w:r w:rsidRPr="0078433B">
        <w:rPr>
          <w:rFonts w:ascii="Cambria" w:hAnsi="Cambria"/>
        </w:rPr>
        <w:t>užsakymų</w:t>
      </w:r>
      <w:proofErr w:type="spellEnd"/>
      <w:r w:rsidRPr="0078433B">
        <w:rPr>
          <w:rFonts w:ascii="Cambria" w:hAnsi="Cambria"/>
        </w:rPr>
        <w:t xml:space="preserve">, t. y. </w:t>
      </w:r>
      <w:proofErr w:type="spellStart"/>
      <w:r w:rsidRPr="0078433B">
        <w:rPr>
          <w:rFonts w:ascii="Cambria" w:hAnsi="Cambria"/>
        </w:rPr>
        <w:t>įsigyjami</w:t>
      </w:r>
      <w:proofErr w:type="spellEnd"/>
      <w:r w:rsidRPr="0078433B">
        <w:rPr>
          <w:rFonts w:ascii="Cambria" w:hAnsi="Cambria"/>
        </w:rPr>
        <w:t xml:space="preserve"> </w:t>
      </w:r>
      <w:proofErr w:type="spellStart"/>
      <w:r w:rsidRPr="0078433B">
        <w:rPr>
          <w:rFonts w:ascii="Cambria" w:hAnsi="Cambria"/>
        </w:rPr>
        <w:t>Prekių</w:t>
      </w:r>
      <w:proofErr w:type="spellEnd"/>
      <w:r w:rsidRPr="0078433B">
        <w:rPr>
          <w:rFonts w:ascii="Cambria" w:hAnsi="Cambria"/>
        </w:rPr>
        <w:t xml:space="preserve"> </w:t>
      </w:r>
      <w:proofErr w:type="spellStart"/>
      <w:r w:rsidRPr="0078433B">
        <w:rPr>
          <w:rFonts w:ascii="Cambria" w:hAnsi="Cambria"/>
        </w:rPr>
        <w:t>kiekiai</w:t>
      </w:r>
      <w:proofErr w:type="spellEnd"/>
      <w:r w:rsidRPr="0078433B">
        <w:rPr>
          <w:rFonts w:ascii="Cambria" w:hAnsi="Cambria"/>
        </w:rPr>
        <w:t xml:space="preserve"> </w:t>
      </w:r>
      <w:proofErr w:type="spellStart"/>
      <w:r w:rsidRPr="0078433B">
        <w:rPr>
          <w:rFonts w:ascii="Cambria" w:hAnsi="Cambria"/>
        </w:rPr>
        <w:t>negali</w:t>
      </w:r>
      <w:proofErr w:type="spellEnd"/>
      <w:r w:rsidRPr="0078433B">
        <w:rPr>
          <w:rFonts w:ascii="Cambria" w:hAnsi="Cambria"/>
        </w:rPr>
        <w:t xml:space="preserve"> </w:t>
      </w:r>
      <w:proofErr w:type="spellStart"/>
      <w:r w:rsidRPr="0078433B">
        <w:rPr>
          <w:rFonts w:ascii="Cambria" w:hAnsi="Cambria"/>
        </w:rPr>
        <w:t>viršyti</w:t>
      </w:r>
      <w:proofErr w:type="spellEnd"/>
      <w:r w:rsidRPr="0078433B">
        <w:rPr>
          <w:rFonts w:ascii="Cambria" w:hAnsi="Cambria"/>
        </w:rPr>
        <w:t xml:space="preserve"> </w:t>
      </w:r>
      <w:proofErr w:type="spellStart"/>
      <w:r w:rsidRPr="0078433B">
        <w:rPr>
          <w:rFonts w:ascii="Cambria" w:hAnsi="Cambria"/>
        </w:rPr>
        <w:t>Sutartyje</w:t>
      </w:r>
      <w:proofErr w:type="spellEnd"/>
      <w:r w:rsidRPr="0078433B">
        <w:rPr>
          <w:rFonts w:ascii="Cambria" w:hAnsi="Cambria"/>
        </w:rPr>
        <w:t xml:space="preserve"> </w:t>
      </w:r>
      <w:proofErr w:type="spellStart"/>
      <w:r w:rsidRPr="0078433B">
        <w:rPr>
          <w:rFonts w:ascii="Cambria" w:hAnsi="Cambria"/>
        </w:rPr>
        <w:t>pagal</w:t>
      </w:r>
      <w:proofErr w:type="spellEnd"/>
      <w:r w:rsidRPr="0078433B">
        <w:rPr>
          <w:rFonts w:ascii="Cambria" w:hAnsi="Cambria"/>
        </w:rPr>
        <w:t xml:space="preserve"> </w:t>
      </w:r>
      <w:proofErr w:type="spellStart"/>
      <w:r w:rsidRPr="0078433B">
        <w:rPr>
          <w:rFonts w:ascii="Cambria" w:hAnsi="Cambria"/>
        </w:rPr>
        <w:t>Metodikos</w:t>
      </w:r>
      <w:proofErr w:type="spellEnd"/>
      <w:r w:rsidRPr="0078433B">
        <w:rPr>
          <w:rFonts w:ascii="Cambria" w:hAnsi="Cambria"/>
        </w:rPr>
        <w:t xml:space="preserve"> </w:t>
      </w:r>
      <w:proofErr w:type="spellStart"/>
      <w:r w:rsidRPr="0078433B">
        <w:rPr>
          <w:rFonts w:ascii="Cambria" w:hAnsi="Cambria"/>
        </w:rPr>
        <w:t>taisykles</w:t>
      </w:r>
      <w:proofErr w:type="spellEnd"/>
      <w:r w:rsidRPr="0078433B">
        <w:rPr>
          <w:rFonts w:ascii="Cambria" w:hAnsi="Cambria"/>
        </w:rPr>
        <w:t xml:space="preserve"> </w:t>
      </w:r>
      <w:proofErr w:type="spellStart"/>
      <w:r w:rsidRPr="0078433B">
        <w:rPr>
          <w:rFonts w:ascii="Cambria" w:hAnsi="Cambria"/>
        </w:rPr>
        <w:t>nustatytos</w:t>
      </w:r>
      <w:proofErr w:type="spellEnd"/>
      <w:r w:rsidRPr="0078433B">
        <w:rPr>
          <w:rFonts w:ascii="Cambria" w:hAnsi="Cambria"/>
        </w:rPr>
        <w:t xml:space="preserve"> </w:t>
      </w:r>
      <w:proofErr w:type="spellStart"/>
      <w:r w:rsidRPr="0078433B">
        <w:rPr>
          <w:rFonts w:ascii="Cambria" w:hAnsi="Cambria"/>
        </w:rPr>
        <w:t>Prekių</w:t>
      </w:r>
      <w:proofErr w:type="spellEnd"/>
      <w:r w:rsidRPr="0078433B">
        <w:rPr>
          <w:rFonts w:ascii="Cambria" w:hAnsi="Cambria"/>
        </w:rPr>
        <w:t xml:space="preserve"> </w:t>
      </w:r>
      <w:proofErr w:type="spellStart"/>
      <w:r w:rsidRPr="0078433B">
        <w:rPr>
          <w:rFonts w:ascii="Cambria" w:hAnsi="Cambria"/>
        </w:rPr>
        <w:t>kiekio</w:t>
      </w:r>
      <w:proofErr w:type="spellEnd"/>
      <w:r w:rsidRPr="0078433B">
        <w:rPr>
          <w:rFonts w:ascii="Cambria" w:hAnsi="Cambria"/>
        </w:rPr>
        <w:t xml:space="preserve"> </w:t>
      </w:r>
      <w:proofErr w:type="spellStart"/>
      <w:r w:rsidRPr="0078433B">
        <w:rPr>
          <w:rFonts w:ascii="Cambria" w:hAnsi="Cambria"/>
        </w:rPr>
        <w:t>viršutinės</w:t>
      </w:r>
      <w:proofErr w:type="spellEnd"/>
      <w:r w:rsidRPr="0078433B">
        <w:rPr>
          <w:rFonts w:ascii="Cambria" w:hAnsi="Cambria"/>
        </w:rPr>
        <w:t xml:space="preserve"> </w:t>
      </w:r>
      <w:proofErr w:type="spellStart"/>
      <w:r w:rsidRPr="0078433B">
        <w:rPr>
          <w:rFonts w:ascii="Cambria" w:hAnsi="Cambria"/>
        </w:rPr>
        <w:t>ribos</w:t>
      </w:r>
      <w:proofErr w:type="spellEnd"/>
      <w:r w:rsidRPr="0078433B">
        <w:rPr>
          <w:rFonts w:ascii="Cambria" w:hAnsi="Cambria"/>
        </w:rPr>
        <w:t xml:space="preserve"> (</w:t>
      </w:r>
      <w:proofErr w:type="spellStart"/>
      <w:r w:rsidRPr="0078433B">
        <w:rPr>
          <w:rFonts w:ascii="Cambria" w:hAnsi="Cambria"/>
        </w:rPr>
        <w:t>nurodytos</w:t>
      </w:r>
      <w:proofErr w:type="spellEnd"/>
      <w:r w:rsidRPr="0078433B">
        <w:rPr>
          <w:rFonts w:ascii="Cambria" w:hAnsi="Cambria"/>
        </w:rPr>
        <w:t xml:space="preserve"> </w:t>
      </w:r>
      <w:proofErr w:type="spellStart"/>
      <w:r w:rsidRPr="0078433B">
        <w:rPr>
          <w:rFonts w:ascii="Cambria" w:hAnsi="Cambria"/>
        </w:rPr>
        <w:t>vienetais</w:t>
      </w:r>
      <w:proofErr w:type="spellEnd"/>
      <w:r w:rsidRPr="0078433B">
        <w:rPr>
          <w:rFonts w:ascii="Cambria" w:hAnsi="Cambria"/>
        </w:rPr>
        <w:t xml:space="preserve"> </w:t>
      </w:r>
      <w:proofErr w:type="spellStart"/>
      <w:r w:rsidRPr="0078433B">
        <w:rPr>
          <w:rFonts w:ascii="Cambria" w:hAnsi="Cambria"/>
        </w:rPr>
        <w:t>arba</w:t>
      </w:r>
      <w:proofErr w:type="spellEnd"/>
      <w:r w:rsidRPr="0078433B">
        <w:rPr>
          <w:rFonts w:ascii="Cambria" w:hAnsi="Cambria"/>
        </w:rPr>
        <w:t xml:space="preserve"> </w:t>
      </w:r>
      <w:proofErr w:type="spellStart"/>
      <w:r w:rsidRPr="0078433B">
        <w:rPr>
          <w:rFonts w:ascii="Cambria" w:hAnsi="Cambria"/>
        </w:rPr>
        <w:t>suma</w:t>
      </w:r>
      <w:proofErr w:type="spellEnd"/>
      <w:r w:rsidRPr="0078433B">
        <w:rPr>
          <w:rFonts w:ascii="Cambria" w:hAnsi="Cambria"/>
        </w:rPr>
        <w:t>) (</w:t>
      </w:r>
      <w:proofErr w:type="spellStart"/>
      <w:r w:rsidRPr="0078433B">
        <w:rPr>
          <w:rFonts w:ascii="Cambria" w:hAnsi="Cambria"/>
        </w:rPr>
        <w:t>žr</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2 </w:t>
      </w:r>
      <w:proofErr w:type="spellStart"/>
      <w:r w:rsidRPr="0078433B">
        <w:rPr>
          <w:rFonts w:ascii="Cambria" w:hAnsi="Cambria"/>
        </w:rPr>
        <w:t>priedą</w:t>
      </w:r>
      <w:proofErr w:type="spellEnd"/>
      <w:r w:rsidRPr="0078433B">
        <w:rPr>
          <w:rFonts w:ascii="Cambria" w:hAnsi="Cambria"/>
        </w:rPr>
        <w:t xml:space="preserve">), o </w:t>
      </w:r>
      <w:proofErr w:type="spellStart"/>
      <w:r w:rsidRPr="0078433B">
        <w:rPr>
          <w:rFonts w:ascii="Cambria" w:hAnsi="Cambria"/>
        </w:rPr>
        <w:t>išpirkti</w:t>
      </w:r>
      <w:proofErr w:type="spellEnd"/>
      <w:r w:rsidRPr="0078433B">
        <w:rPr>
          <w:rFonts w:ascii="Cambria" w:hAnsi="Cambria"/>
        </w:rPr>
        <w:t xml:space="preserve"> </w:t>
      </w:r>
      <w:proofErr w:type="spellStart"/>
      <w:r w:rsidRPr="0078433B">
        <w:rPr>
          <w:rFonts w:ascii="Cambria" w:hAnsi="Cambria"/>
        </w:rPr>
        <w:t>mažesnį</w:t>
      </w:r>
      <w:proofErr w:type="spellEnd"/>
      <w:r w:rsidRPr="0078433B">
        <w:rPr>
          <w:rFonts w:ascii="Cambria" w:hAnsi="Cambria"/>
        </w:rPr>
        <w:t xml:space="preserve"> </w:t>
      </w:r>
      <w:proofErr w:type="spellStart"/>
      <w:r w:rsidRPr="0078433B">
        <w:rPr>
          <w:rFonts w:ascii="Cambria" w:hAnsi="Cambria"/>
        </w:rPr>
        <w:t>kiekį</w:t>
      </w:r>
      <w:proofErr w:type="spellEnd"/>
      <w:r w:rsidRPr="0078433B">
        <w:rPr>
          <w:rFonts w:ascii="Cambria" w:hAnsi="Cambria"/>
        </w:rPr>
        <w:t xml:space="preserve"> (</w:t>
      </w:r>
      <w:proofErr w:type="spellStart"/>
      <w:r w:rsidRPr="0078433B">
        <w:rPr>
          <w:rFonts w:ascii="Cambria" w:hAnsi="Cambria"/>
        </w:rPr>
        <w:t>tačiau</w:t>
      </w:r>
      <w:proofErr w:type="spellEnd"/>
      <w:r w:rsidRPr="0078433B">
        <w:rPr>
          <w:rFonts w:ascii="Cambria" w:hAnsi="Cambria"/>
        </w:rPr>
        <w:t xml:space="preserve"> ne </w:t>
      </w:r>
      <w:proofErr w:type="spellStart"/>
      <w:r w:rsidRPr="0078433B">
        <w:rPr>
          <w:rFonts w:ascii="Cambria" w:hAnsi="Cambria"/>
        </w:rPr>
        <w:t>mažiau</w:t>
      </w:r>
      <w:proofErr w:type="spellEnd"/>
      <w:r w:rsidRPr="0078433B">
        <w:rPr>
          <w:rFonts w:ascii="Cambria" w:hAnsi="Cambria"/>
        </w:rPr>
        <w:t xml:space="preserve"> </w:t>
      </w:r>
      <w:proofErr w:type="spellStart"/>
      <w:r w:rsidRPr="0078433B">
        <w:rPr>
          <w:rFonts w:ascii="Cambria" w:hAnsi="Cambria"/>
        </w:rPr>
        <w:t>nei</w:t>
      </w:r>
      <w:proofErr w:type="spellEnd"/>
      <w:r w:rsidRPr="0078433B">
        <w:rPr>
          <w:rFonts w:ascii="Cambria" w:hAnsi="Cambria"/>
        </w:rPr>
        <w:t xml:space="preserve"> </w:t>
      </w:r>
      <w:proofErr w:type="spellStart"/>
      <w:r w:rsidRPr="0078433B">
        <w:rPr>
          <w:rFonts w:ascii="Cambria" w:hAnsi="Cambria"/>
        </w:rPr>
        <w:t>nustatyta</w:t>
      </w:r>
      <w:proofErr w:type="spellEnd"/>
      <w:r w:rsidRPr="0078433B">
        <w:rPr>
          <w:rFonts w:ascii="Cambria" w:hAnsi="Cambria"/>
        </w:rPr>
        <w:t xml:space="preserve"> </w:t>
      </w:r>
      <w:proofErr w:type="spellStart"/>
      <w:r w:rsidRPr="0078433B">
        <w:rPr>
          <w:rFonts w:ascii="Cambria" w:hAnsi="Cambria"/>
        </w:rPr>
        <w:t>apatinė</w:t>
      </w:r>
      <w:proofErr w:type="spellEnd"/>
      <w:r w:rsidRPr="0078433B">
        <w:rPr>
          <w:rFonts w:ascii="Cambria" w:hAnsi="Cambria"/>
        </w:rPr>
        <w:t xml:space="preserve"> </w:t>
      </w:r>
      <w:proofErr w:type="spellStart"/>
      <w:r w:rsidRPr="0078433B">
        <w:rPr>
          <w:rFonts w:ascii="Cambria" w:hAnsi="Cambria"/>
        </w:rPr>
        <w:t>riba</w:t>
      </w:r>
      <w:proofErr w:type="spellEnd"/>
      <w:r w:rsidRPr="0078433B">
        <w:rPr>
          <w:rFonts w:ascii="Cambria" w:hAnsi="Cambria"/>
        </w:rPr>
        <w:t xml:space="preserve"> (</w:t>
      </w:r>
      <w:proofErr w:type="spellStart"/>
      <w:r w:rsidRPr="0078433B">
        <w:rPr>
          <w:rFonts w:ascii="Cambria" w:hAnsi="Cambria"/>
        </w:rPr>
        <w:t>jei</w:t>
      </w:r>
      <w:proofErr w:type="spellEnd"/>
      <w:r w:rsidRPr="0078433B">
        <w:rPr>
          <w:rFonts w:ascii="Cambria" w:hAnsi="Cambria"/>
        </w:rPr>
        <w:t xml:space="preserve"> </w:t>
      </w:r>
      <w:proofErr w:type="spellStart"/>
      <w:r w:rsidRPr="0078433B">
        <w:rPr>
          <w:rFonts w:ascii="Cambria" w:hAnsi="Cambria"/>
        </w:rPr>
        <w:t>nustatyta</w:t>
      </w:r>
      <w:proofErr w:type="spellEnd"/>
      <w:r w:rsidRPr="0078433B">
        <w:rPr>
          <w:rFonts w:ascii="Cambria" w:hAnsi="Cambria"/>
        </w:rPr>
        <w:t xml:space="preserve">)) </w:t>
      </w:r>
      <w:proofErr w:type="spellStart"/>
      <w:r w:rsidRPr="0078433B">
        <w:rPr>
          <w:rFonts w:ascii="Cambria" w:hAnsi="Cambria"/>
        </w:rPr>
        <w:t>Pirkėjas</w:t>
      </w:r>
      <w:proofErr w:type="spellEnd"/>
      <w:r w:rsidRPr="0078433B">
        <w:rPr>
          <w:rFonts w:ascii="Cambria" w:hAnsi="Cambria"/>
        </w:rPr>
        <w:t xml:space="preserve"> </w:t>
      </w:r>
      <w:proofErr w:type="spellStart"/>
      <w:r w:rsidRPr="0078433B">
        <w:rPr>
          <w:rFonts w:ascii="Cambria" w:hAnsi="Cambria"/>
        </w:rPr>
        <w:t>gali</w:t>
      </w:r>
      <w:proofErr w:type="spellEnd"/>
      <w:r w:rsidRPr="0078433B">
        <w:rPr>
          <w:rFonts w:ascii="Cambria" w:hAnsi="Cambria"/>
        </w:rPr>
        <w:t>.</w:t>
      </w:r>
    </w:p>
    <w:p w14:paraId="44A13E85" w14:textId="77777777" w:rsidR="005D7B20" w:rsidRPr="0078433B" w:rsidRDefault="005D7B20" w:rsidP="00B5558E">
      <w:pPr>
        <w:pStyle w:val="ListParagraph"/>
        <w:shd w:val="clear" w:color="auto" w:fill="FFFFFF" w:themeFill="background1"/>
        <w:spacing w:after="0" w:line="240" w:lineRule="auto"/>
        <w:ind w:left="0"/>
        <w:jc w:val="both"/>
        <w:rPr>
          <w:rFonts w:ascii="Cambria" w:hAnsi="Cambria"/>
        </w:rPr>
      </w:pPr>
      <w:r w:rsidRPr="0078433B">
        <w:rPr>
          <w:rFonts w:ascii="Cambria" w:hAnsi="Cambria"/>
        </w:rPr>
        <w:t xml:space="preserve">2.5. </w:t>
      </w:r>
      <w:proofErr w:type="spellStart"/>
      <w:r w:rsidRPr="0078433B">
        <w:rPr>
          <w:rFonts w:ascii="Cambria" w:hAnsi="Cambria"/>
        </w:rPr>
        <w:t>Prekių</w:t>
      </w:r>
      <w:proofErr w:type="spellEnd"/>
      <w:r w:rsidRPr="0078433B">
        <w:rPr>
          <w:rFonts w:ascii="Cambria" w:hAnsi="Cambria"/>
        </w:rPr>
        <w:t xml:space="preserve"> </w:t>
      </w:r>
      <w:proofErr w:type="spellStart"/>
      <w:r w:rsidRPr="0078433B">
        <w:rPr>
          <w:rFonts w:ascii="Cambria" w:hAnsi="Cambria"/>
        </w:rPr>
        <w:t>užsakymų</w:t>
      </w:r>
      <w:proofErr w:type="spellEnd"/>
      <w:r w:rsidRPr="0078433B">
        <w:rPr>
          <w:rFonts w:ascii="Cambria" w:hAnsi="Cambria"/>
        </w:rPr>
        <w:t xml:space="preserve"> </w:t>
      </w:r>
      <w:proofErr w:type="spellStart"/>
      <w:r w:rsidRPr="0078433B">
        <w:rPr>
          <w:rFonts w:ascii="Cambria" w:hAnsi="Cambria"/>
        </w:rPr>
        <w:t>teikimas</w:t>
      </w:r>
      <w:proofErr w:type="spellEnd"/>
      <w:r w:rsidRPr="0078433B">
        <w:rPr>
          <w:rFonts w:ascii="Cambria" w:hAnsi="Cambria"/>
        </w:rPr>
        <w:t xml:space="preserve"> </w:t>
      </w:r>
      <w:proofErr w:type="spellStart"/>
      <w:r w:rsidRPr="0078433B">
        <w:rPr>
          <w:rFonts w:ascii="Cambria" w:hAnsi="Cambria"/>
        </w:rPr>
        <w:t>Tiekėjui</w:t>
      </w:r>
      <w:proofErr w:type="spellEnd"/>
      <w:r w:rsidRPr="0078433B">
        <w:rPr>
          <w:rFonts w:ascii="Cambria" w:hAnsi="Cambria"/>
        </w:rPr>
        <w:t xml:space="preserve"> </w:t>
      </w:r>
      <w:proofErr w:type="spellStart"/>
      <w:r w:rsidRPr="0078433B">
        <w:rPr>
          <w:rFonts w:ascii="Cambria" w:hAnsi="Cambria"/>
        </w:rPr>
        <w:t>priklauso</w:t>
      </w:r>
      <w:proofErr w:type="spellEnd"/>
      <w:r w:rsidRPr="0078433B">
        <w:rPr>
          <w:rFonts w:ascii="Cambria" w:hAnsi="Cambria"/>
        </w:rPr>
        <w:t xml:space="preserve"> </w:t>
      </w:r>
      <w:proofErr w:type="spellStart"/>
      <w:r w:rsidRPr="0078433B">
        <w:rPr>
          <w:rFonts w:ascii="Cambria" w:hAnsi="Cambria"/>
        </w:rPr>
        <w:t>nuo</w:t>
      </w:r>
      <w:proofErr w:type="spellEnd"/>
      <w:r w:rsidRPr="0078433B">
        <w:rPr>
          <w:rFonts w:ascii="Cambria" w:hAnsi="Cambria"/>
        </w:rPr>
        <w:t xml:space="preserve"> </w:t>
      </w:r>
      <w:proofErr w:type="spellStart"/>
      <w:r w:rsidRPr="0078433B">
        <w:rPr>
          <w:rFonts w:ascii="Cambria" w:hAnsi="Cambria"/>
        </w:rPr>
        <w:t>Pirkėjo</w:t>
      </w:r>
      <w:proofErr w:type="spellEnd"/>
      <w:r w:rsidRPr="0078433B">
        <w:rPr>
          <w:rFonts w:ascii="Cambria" w:hAnsi="Cambria"/>
        </w:rPr>
        <w:t xml:space="preserve"> </w:t>
      </w:r>
      <w:proofErr w:type="spellStart"/>
      <w:r w:rsidRPr="0078433B">
        <w:rPr>
          <w:rFonts w:ascii="Cambria" w:hAnsi="Cambria"/>
        </w:rPr>
        <w:t>poreikio</w:t>
      </w:r>
      <w:proofErr w:type="spellEnd"/>
      <w:r w:rsidRPr="0078433B">
        <w:rPr>
          <w:rFonts w:ascii="Cambria" w:hAnsi="Cambria"/>
        </w:rPr>
        <w:t xml:space="preserve"> </w:t>
      </w:r>
      <w:proofErr w:type="spellStart"/>
      <w:r w:rsidRPr="0078433B">
        <w:rPr>
          <w:rFonts w:ascii="Cambria" w:hAnsi="Cambria"/>
        </w:rPr>
        <w:t>ir</w:t>
      </w:r>
      <w:proofErr w:type="spellEnd"/>
      <w:r w:rsidRPr="0078433B">
        <w:rPr>
          <w:rFonts w:ascii="Cambria" w:hAnsi="Cambria"/>
        </w:rPr>
        <w:t xml:space="preserve"> </w:t>
      </w:r>
      <w:proofErr w:type="spellStart"/>
      <w:r w:rsidRPr="0078433B">
        <w:rPr>
          <w:rFonts w:ascii="Cambria" w:hAnsi="Cambria"/>
        </w:rPr>
        <w:t>valios</w:t>
      </w:r>
      <w:proofErr w:type="spellEnd"/>
      <w:r w:rsidRPr="0078433B">
        <w:rPr>
          <w:rFonts w:ascii="Cambria" w:hAnsi="Cambria"/>
        </w:rPr>
        <w:t xml:space="preserve">, </w:t>
      </w:r>
      <w:proofErr w:type="spellStart"/>
      <w:r w:rsidRPr="0078433B">
        <w:rPr>
          <w:rFonts w:ascii="Cambria" w:hAnsi="Cambria"/>
        </w:rPr>
        <w:t>todėl</w:t>
      </w:r>
      <w:proofErr w:type="spellEnd"/>
      <w:r w:rsidRPr="0078433B">
        <w:rPr>
          <w:rFonts w:ascii="Cambria" w:hAnsi="Cambria"/>
        </w:rPr>
        <w:t xml:space="preserve"> </w:t>
      </w:r>
      <w:proofErr w:type="spellStart"/>
      <w:r w:rsidRPr="0078433B">
        <w:rPr>
          <w:rFonts w:ascii="Cambria" w:hAnsi="Cambria"/>
        </w:rPr>
        <w:t>Sutartimi</w:t>
      </w:r>
      <w:proofErr w:type="spellEnd"/>
      <w:r w:rsidRPr="0078433B">
        <w:rPr>
          <w:rFonts w:ascii="Cambria" w:hAnsi="Cambria"/>
        </w:rPr>
        <w:t xml:space="preserve"> </w:t>
      </w:r>
      <w:proofErr w:type="spellStart"/>
      <w:r w:rsidRPr="0078433B">
        <w:rPr>
          <w:rFonts w:ascii="Cambria" w:hAnsi="Cambria"/>
        </w:rPr>
        <w:t>Pirkėjas</w:t>
      </w:r>
      <w:proofErr w:type="spellEnd"/>
      <w:r w:rsidRPr="0078433B">
        <w:rPr>
          <w:rFonts w:ascii="Cambria" w:hAnsi="Cambria"/>
        </w:rPr>
        <w:t xml:space="preserve"> </w:t>
      </w:r>
      <w:proofErr w:type="spellStart"/>
      <w:r w:rsidRPr="0078433B">
        <w:rPr>
          <w:rFonts w:ascii="Cambria" w:hAnsi="Cambria"/>
        </w:rPr>
        <w:t>neįsipareigoja</w:t>
      </w:r>
      <w:proofErr w:type="spellEnd"/>
      <w:r w:rsidRPr="0078433B">
        <w:rPr>
          <w:rFonts w:ascii="Cambria" w:hAnsi="Cambria"/>
        </w:rPr>
        <w:t xml:space="preserve"> </w:t>
      </w:r>
      <w:proofErr w:type="spellStart"/>
      <w:r w:rsidRPr="0078433B">
        <w:rPr>
          <w:rFonts w:ascii="Cambria" w:hAnsi="Cambria"/>
        </w:rPr>
        <w:t>teikti</w:t>
      </w:r>
      <w:proofErr w:type="spellEnd"/>
      <w:r w:rsidRPr="0078433B">
        <w:rPr>
          <w:rFonts w:ascii="Cambria" w:hAnsi="Cambria"/>
        </w:rPr>
        <w:t xml:space="preserve"> </w:t>
      </w:r>
      <w:proofErr w:type="spellStart"/>
      <w:r w:rsidRPr="0078433B">
        <w:rPr>
          <w:rFonts w:ascii="Cambria" w:hAnsi="Cambria"/>
        </w:rPr>
        <w:t>Tiekėjui</w:t>
      </w:r>
      <w:proofErr w:type="spellEnd"/>
      <w:r w:rsidRPr="0078433B">
        <w:rPr>
          <w:rFonts w:ascii="Cambria" w:hAnsi="Cambria"/>
        </w:rPr>
        <w:t xml:space="preserve"> </w:t>
      </w:r>
      <w:proofErr w:type="spellStart"/>
      <w:r w:rsidRPr="0078433B">
        <w:rPr>
          <w:rFonts w:ascii="Cambria" w:hAnsi="Cambria"/>
        </w:rPr>
        <w:t>užsakymų</w:t>
      </w:r>
      <w:proofErr w:type="spellEnd"/>
      <w:r w:rsidRPr="0078433B">
        <w:rPr>
          <w:rFonts w:ascii="Cambria" w:hAnsi="Cambria"/>
        </w:rPr>
        <w:t xml:space="preserve">, </w:t>
      </w:r>
      <w:proofErr w:type="spellStart"/>
      <w:r w:rsidRPr="0078433B">
        <w:rPr>
          <w:rFonts w:ascii="Cambria" w:hAnsi="Cambria"/>
        </w:rPr>
        <w:t>kad</w:t>
      </w:r>
      <w:proofErr w:type="spellEnd"/>
      <w:r w:rsidRPr="0078433B">
        <w:rPr>
          <w:rFonts w:ascii="Cambria" w:hAnsi="Cambria"/>
        </w:rPr>
        <w:t xml:space="preserve"> </w:t>
      </w:r>
      <w:proofErr w:type="spellStart"/>
      <w:r w:rsidRPr="0078433B">
        <w:rPr>
          <w:rFonts w:ascii="Cambria" w:hAnsi="Cambria"/>
        </w:rPr>
        <w:t>būtų</w:t>
      </w:r>
      <w:proofErr w:type="spellEnd"/>
      <w:r w:rsidRPr="0078433B">
        <w:rPr>
          <w:rFonts w:ascii="Cambria" w:hAnsi="Cambria"/>
        </w:rPr>
        <w:t xml:space="preserve"> </w:t>
      </w:r>
      <w:proofErr w:type="spellStart"/>
      <w:r w:rsidRPr="0078433B">
        <w:rPr>
          <w:rFonts w:ascii="Cambria" w:hAnsi="Cambria"/>
        </w:rPr>
        <w:t>pasiekta</w:t>
      </w:r>
      <w:proofErr w:type="spellEnd"/>
      <w:r w:rsidRPr="0078433B">
        <w:rPr>
          <w:rFonts w:ascii="Cambria" w:hAnsi="Cambria"/>
        </w:rPr>
        <w:t xml:space="preserve"> </w:t>
      </w:r>
      <w:proofErr w:type="spellStart"/>
      <w:r w:rsidRPr="0078433B">
        <w:rPr>
          <w:rFonts w:ascii="Cambria" w:hAnsi="Cambria"/>
        </w:rPr>
        <w:t>Pradinės</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w:t>
      </w:r>
      <w:proofErr w:type="spellStart"/>
      <w:r w:rsidRPr="0078433B">
        <w:rPr>
          <w:rFonts w:ascii="Cambria" w:hAnsi="Cambria"/>
        </w:rPr>
        <w:t>vertė</w:t>
      </w:r>
      <w:proofErr w:type="spellEnd"/>
      <w:r w:rsidRPr="0078433B">
        <w:rPr>
          <w:rFonts w:ascii="Cambria" w:hAnsi="Cambria"/>
        </w:rPr>
        <w:t xml:space="preserve">, </w:t>
      </w:r>
      <w:proofErr w:type="spellStart"/>
      <w:r w:rsidRPr="0078433B">
        <w:rPr>
          <w:rFonts w:ascii="Cambria" w:hAnsi="Cambria"/>
        </w:rPr>
        <w:t>nurodyta</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w:t>
      </w:r>
      <w:proofErr w:type="spellStart"/>
      <w:r w:rsidRPr="0078433B">
        <w:rPr>
          <w:rFonts w:ascii="Cambria" w:hAnsi="Cambria"/>
        </w:rPr>
        <w:t>specialiųjų</w:t>
      </w:r>
      <w:proofErr w:type="spellEnd"/>
      <w:r w:rsidRPr="0078433B">
        <w:rPr>
          <w:rFonts w:ascii="Cambria" w:hAnsi="Cambria"/>
        </w:rPr>
        <w:t xml:space="preserve"> </w:t>
      </w:r>
      <w:proofErr w:type="spellStart"/>
      <w:r w:rsidRPr="0078433B">
        <w:rPr>
          <w:rFonts w:ascii="Cambria" w:hAnsi="Cambria"/>
        </w:rPr>
        <w:t>sąlygų</w:t>
      </w:r>
      <w:proofErr w:type="spellEnd"/>
      <w:r w:rsidRPr="0078433B">
        <w:rPr>
          <w:rFonts w:ascii="Cambria" w:hAnsi="Cambria"/>
        </w:rPr>
        <w:t xml:space="preserve"> 2.2 </w:t>
      </w:r>
      <w:proofErr w:type="spellStart"/>
      <w:r w:rsidRPr="0078433B">
        <w:rPr>
          <w:rFonts w:ascii="Cambria" w:hAnsi="Cambria"/>
        </w:rPr>
        <w:t>punkte</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w:t>
      </w:r>
      <w:proofErr w:type="spellStart"/>
      <w:r w:rsidRPr="0078433B">
        <w:rPr>
          <w:rFonts w:ascii="Cambria" w:hAnsi="Cambria"/>
        </w:rPr>
        <w:t>kaina</w:t>
      </w:r>
      <w:proofErr w:type="spellEnd"/>
      <w:r w:rsidRPr="0078433B">
        <w:rPr>
          <w:rFonts w:ascii="Cambria" w:hAnsi="Cambria"/>
        </w:rPr>
        <w:t xml:space="preserve"> </w:t>
      </w:r>
      <w:proofErr w:type="spellStart"/>
      <w:r w:rsidRPr="0078433B">
        <w:rPr>
          <w:rFonts w:ascii="Cambria" w:hAnsi="Cambria"/>
        </w:rPr>
        <w:t>priklauso</w:t>
      </w:r>
      <w:proofErr w:type="spellEnd"/>
      <w:r w:rsidRPr="0078433B">
        <w:rPr>
          <w:rFonts w:ascii="Cambria" w:hAnsi="Cambria"/>
        </w:rPr>
        <w:t xml:space="preserve"> </w:t>
      </w:r>
      <w:proofErr w:type="spellStart"/>
      <w:r w:rsidRPr="0078433B">
        <w:rPr>
          <w:rFonts w:ascii="Cambria" w:hAnsi="Cambria"/>
        </w:rPr>
        <w:t>nuo</w:t>
      </w:r>
      <w:proofErr w:type="spellEnd"/>
      <w:r w:rsidRPr="0078433B">
        <w:rPr>
          <w:rFonts w:ascii="Cambria" w:hAnsi="Cambria"/>
        </w:rPr>
        <w:t xml:space="preserve"> </w:t>
      </w:r>
      <w:proofErr w:type="spellStart"/>
      <w:r w:rsidRPr="0078433B">
        <w:rPr>
          <w:rFonts w:ascii="Cambria" w:hAnsi="Cambria"/>
        </w:rPr>
        <w:t>Prekių</w:t>
      </w:r>
      <w:proofErr w:type="spellEnd"/>
      <w:r w:rsidRPr="0078433B">
        <w:rPr>
          <w:rFonts w:ascii="Cambria" w:hAnsi="Cambria"/>
        </w:rPr>
        <w:t xml:space="preserve"> </w:t>
      </w:r>
      <w:proofErr w:type="spellStart"/>
      <w:r w:rsidRPr="0078433B">
        <w:rPr>
          <w:rFonts w:ascii="Cambria" w:hAnsi="Cambria"/>
        </w:rPr>
        <w:t>kiekių</w:t>
      </w:r>
      <w:proofErr w:type="spellEnd"/>
      <w:r w:rsidRPr="0078433B">
        <w:rPr>
          <w:rFonts w:ascii="Cambria" w:hAnsi="Cambria"/>
        </w:rPr>
        <w:t xml:space="preserve"> </w:t>
      </w:r>
      <w:proofErr w:type="spellStart"/>
      <w:r w:rsidRPr="0078433B">
        <w:rPr>
          <w:rFonts w:ascii="Cambria" w:hAnsi="Cambria"/>
        </w:rPr>
        <w:t>pokyčių</w:t>
      </w:r>
      <w:proofErr w:type="spellEnd"/>
      <w:r w:rsidRPr="0078433B">
        <w:rPr>
          <w:rFonts w:ascii="Cambria" w:hAnsi="Cambria"/>
        </w:rPr>
        <w:t xml:space="preserve">, </w:t>
      </w:r>
      <w:proofErr w:type="spellStart"/>
      <w:r w:rsidRPr="0078433B">
        <w:rPr>
          <w:rFonts w:ascii="Cambria" w:hAnsi="Cambria"/>
        </w:rPr>
        <w:t>nurodytų</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2 </w:t>
      </w:r>
      <w:proofErr w:type="spellStart"/>
      <w:r w:rsidRPr="0078433B">
        <w:rPr>
          <w:rFonts w:ascii="Cambria" w:hAnsi="Cambria"/>
        </w:rPr>
        <w:t>priede</w:t>
      </w:r>
      <w:proofErr w:type="spellEnd"/>
      <w:r w:rsidRPr="0078433B">
        <w:rPr>
          <w:rFonts w:ascii="Cambria" w:hAnsi="Cambria"/>
        </w:rPr>
        <w:t xml:space="preserve">, </w:t>
      </w:r>
      <w:proofErr w:type="spellStart"/>
      <w:r w:rsidRPr="0078433B">
        <w:rPr>
          <w:rFonts w:ascii="Cambria" w:hAnsi="Cambria"/>
        </w:rPr>
        <w:t>tačiau</w:t>
      </w:r>
      <w:proofErr w:type="spellEnd"/>
      <w:r w:rsidRPr="0078433B">
        <w:rPr>
          <w:rFonts w:ascii="Cambria" w:hAnsi="Cambria"/>
        </w:rPr>
        <w:t xml:space="preserve"> </w:t>
      </w:r>
      <w:proofErr w:type="spellStart"/>
      <w:r w:rsidRPr="0078433B">
        <w:rPr>
          <w:rFonts w:ascii="Cambria" w:hAnsi="Cambria"/>
        </w:rPr>
        <w:t>neviršys</w:t>
      </w:r>
      <w:proofErr w:type="spellEnd"/>
      <w:r w:rsidRPr="0078433B">
        <w:rPr>
          <w:rFonts w:ascii="Cambria" w:hAnsi="Cambria"/>
        </w:rPr>
        <w:t xml:space="preserve"> </w:t>
      </w:r>
      <w:proofErr w:type="spellStart"/>
      <w:r w:rsidRPr="0078433B">
        <w:rPr>
          <w:rFonts w:ascii="Cambria" w:hAnsi="Cambria"/>
        </w:rPr>
        <w:t>Pradinės</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w:t>
      </w:r>
      <w:proofErr w:type="spellStart"/>
      <w:r w:rsidRPr="0078433B">
        <w:rPr>
          <w:rFonts w:ascii="Cambria" w:hAnsi="Cambria"/>
        </w:rPr>
        <w:t>vertės</w:t>
      </w:r>
      <w:proofErr w:type="spellEnd"/>
      <w:r w:rsidRPr="0078433B">
        <w:rPr>
          <w:rFonts w:ascii="Cambria" w:hAnsi="Cambria"/>
        </w:rPr>
        <w:t xml:space="preserve">, </w:t>
      </w:r>
      <w:proofErr w:type="spellStart"/>
      <w:r w:rsidRPr="0078433B">
        <w:rPr>
          <w:rFonts w:ascii="Cambria" w:hAnsi="Cambria"/>
        </w:rPr>
        <w:t>nurodytos</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w:t>
      </w:r>
      <w:proofErr w:type="spellStart"/>
      <w:r w:rsidRPr="0078433B">
        <w:rPr>
          <w:rFonts w:ascii="Cambria" w:hAnsi="Cambria"/>
        </w:rPr>
        <w:t>specialiųjų</w:t>
      </w:r>
      <w:proofErr w:type="spellEnd"/>
      <w:r w:rsidRPr="0078433B">
        <w:rPr>
          <w:rFonts w:ascii="Cambria" w:hAnsi="Cambria"/>
        </w:rPr>
        <w:t xml:space="preserve"> </w:t>
      </w:r>
      <w:proofErr w:type="spellStart"/>
      <w:r w:rsidRPr="0078433B">
        <w:rPr>
          <w:rFonts w:ascii="Cambria" w:hAnsi="Cambria"/>
        </w:rPr>
        <w:t>sąlygų</w:t>
      </w:r>
      <w:proofErr w:type="spellEnd"/>
      <w:r w:rsidRPr="0078433B">
        <w:rPr>
          <w:rFonts w:ascii="Cambria" w:hAnsi="Cambria"/>
        </w:rPr>
        <w:t xml:space="preserve"> 2.2 </w:t>
      </w:r>
      <w:proofErr w:type="spellStart"/>
      <w:r w:rsidRPr="0078433B">
        <w:rPr>
          <w:rFonts w:ascii="Cambria" w:hAnsi="Cambria"/>
        </w:rPr>
        <w:t>punkte</w:t>
      </w:r>
      <w:proofErr w:type="spellEnd"/>
      <w:r w:rsidRPr="0078433B">
        <w:rPr>
          <w:rFonts w:ascii="Cambria" w:hAnsi="Cambria"/>
        </w:rPr>
        <w:t>.</w:t>
      </w:r>
    </w:p>
    <w:p w14:paraId="78E85F63" w14:textId="77777777" w:rsidR="005D7B20" w:rsidRPr="0078433B" w:rsidRDefault="005D7B20" w:rsidP="00B5558E">
      <w:pPr>
        <w:pStyle w:val="ListParagraph"/>
        <w:shd w:val="clear" w:color="auto" w:fill="FFFFFF" w:themeFill="background1"/>
        <w:spacing w:after="0" w:line="240" w:lineRule="auto"/>
        <w:ind w:left="0"/>
        <w:jc w:val="both"/>
        <w:rPr>
          <w:rFonts w:ascii="Cambria" w:hAnsi="Cambria"/>
        </w:rPr>
      </w:pPr>
      <w:r w:rsidRPr="0078433B">
        <w:rPr>
          <w:rFonts w:ascii="Cambria" w:hAnsi="Cambria"/>
        </w:rPr>
        <w:t xml:space="preserve">2.6. </w:t>
      </w:r>
      <w:proofErr w:type="spellStart"/>
      <w:r w:rsidRPr="0078433B">
        <w:rPr>
          <w:rFonts w:ascii="Cambria" w:hAnsi="Cambria"/>
        </w:rPr>
        <w:t>Mokėjimo</w:t>
      </w:r>
      <w:proofErr w:type="spellEnd"/>
      <w:r w:rsidRPr="0078433B">
        <w:rPr>
          <w:rFonts w:ascii="Cambria" w:hAnsi="Cambria"/>
          <w:iCs/>
        </w:rPr>
        <w:t xml:space="preserve"> </w:t>
      </w:r>
      <w:proofErr w:type="spellStart"/>
      <w:r w:rsidRPr="0078433B">
        <w:rPr>
          <w:rFonts w:ascii="Cambria" w:hAnsi="Cambria"/>
          <w:iCs/>
        </w:rPr>
        <w:t>sąlygos</w:t>
      </w:r>
      <w:proofErr w:type="spellEnd"/>
      <w:r w:rsidRPr="0078433B">
        <w:rPr>
          <w:rFonts w:ascii="Cambria" w:hAnsi="Cambria"/>
          <w:iCs/>
        </w:rPr>
        <w:t>:</w:t>
      </w:r>
    </w:p>
    <w:p w14:paraId="5B75D30F" w14:textId="302FD6D6" w:rsidR="00B53FD6" w:rsidRPr="0078433B" w:rsidRDefault="005D7B20" w:rsidP="00B53FD6">
      <w:pPr>
        <w:jc w:val="both"/>
        <w:rPr>
          <w:rFonts w:ascii="Cambria" w:hAnsi="Cambria"/>
          <w:sz w:val="20"/>
          <w:szCs w:val="20"/>
          <w:lang w:eastAsia="en-US"/>
        </w:rPr>
      </w:pPr>
      <w:r w:rsidRPr="0078433B">
        <w:rPr>
          <w:rFonts w:ascii="Cambria" w:hAnsi="Cambria"/>
          <w:sz w:val="20"/>
          <w:szCs w:val="20"/>
        </w:rPr>
        <w:lastRenderedPageBreak/>
        <w:t xml:space="preserve">2.6.1. </w:t>
      </w:r>
      <w:r w:rsidRPr="0078433B">
        <w:rPr>
          <w:rFonts w:ascii="Cambria" w:hAnsi="Cambria"/>
          <w:iCs/>
          <w:color w:val="000000"/>
          <w:sz w:val="20"/>
          <w:szCs w:val="20"/>
          <w:lang w:eastAsia="lt-LT"/>
        </w:rPr>
        <w:t>Vykdant</w:t>
      </w:r>
      <w:r w:rsidR="00B53FD6" w:rsidRPr="0078433B">
        <w:rPr>
          <w:rFonts w:ascii="Cambria" w:hAnsi="Cambria"/>
          <w:iCs/>
          <w:color w:val="000000"/>
          <w:sz w:val="20"/>
          <w:szCs w:val="20"/>
          <w:lang w:eastAsia="lt-LT"/>
        </w:rPr>
        <w:t xml:space="preserve"> </w:t>
      </w:r>
      <w:r w:rsidR="00B53FD6" w:rsidRPr="0078433B">
        <w:rPr>
          <w:rFonts w:ascii="Cambria" w:hAnsi="Cambria"/>
          <w:sz w:val="20"/>
          <w:szCs w:val="20"/>
        </w:rPr>
        <w:t xml:space="preserve">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sistema „SABIS“ (https://sabis.nbfc.lt/). Pirkėjas elektronines sąskaitas faktūras priima ir apdoroja naudodamasis informacine sistema „SABIS“. Elektroninė sąskaita faktūra suprantama kaip sąskaita faktūra, išrašyta, perduota ir gauta tokiu elektroniniu formatu, kuris sudaro galimybę ją apdoroti automatiniu ir elektroniniu būdu. Jeigu yra informacinės sistemos „SABIS“ pažeidimų, dėl kurių negalimas Pirkėjo ir Tiekėjo bendravimas ir keitimasis informacija naudojantis šia sistema, vykdant Sutartį sąskaitos faktūros gali būti teikiamos ne elektroninėmis priemonėmis. Pasikeitus teisės aktų nuostatoms dėl mokėjimo dokumentų pateikimo naudojantis informacine sistema „SABIS“, atitinkamai taikomas tuo metu galiojantis teisinis reguliavimas. </w:t>
      </w:r>
    </w:p>
    <w:p w14:paraId="71089521" w14:textId="77777777" w:rsidR="005D7B20" w:rsidRPr="0078433B" w:rsidRDefault="005D7B20" w:rsidP="00B5558E">
      <w:pPr>
        <w:pStyle w:val="ListParagraph"/>
        <w:shd w:val="clear" w:color="auto" w:fill="FFFFFF"/>
        <w:spacing w:after="0" w:line="240" w:lineRule="auto"/>
        <w:ind w:left="0"/>
        <w:jc w:val="both"/>
        <w:rPr>
          <w:rFonts w:ascii="Cambria" w:hAnsi="Cambria"/>
        </w:rPr>
      </w:pPr>
      <w:r w:rsidRPr="0078433B">
        <w:rPr>
          <w:rFonts w:ascii="Cambria" w:hAnsi="Cambria"/>
          <w:iCs/>
          <w:lang w:val="lt-LT"/>
        </w:rPr>
        <w:t>2.6.2. Avansinis mokėjimas: nenumatomas.</w:t>
      </w:r>
    </w:p>
    <w:p w14:paraId="714E1104" w14:textId="77777777" w:rsidR="005D7B20" w:rsidRPr="0078433B" w:rsidRDefault="005D7B20" w:rsidP="00B5558E">
      <w:pPr>
        <w:pStyle w:val="ListParagraph"/>
        <w:shd w:val="clear" w:color="auto" w:fill="FFFFFF"/>
        <w:spacing w:after="0" w:line="240" w:lineRule="auto"/>
        <w:ind w:left="0"/>
        <w:jc w:val="both"/>
        <w:rPr>
          <w:rFonts w:ascii="Cambria" w:hAnsi="Cambria"/>
        </w:rPr>
      </w:pPr>
      <w:r w:rsidRPr="0078433B">
        <w:rPr>
          <w:rFonts w:ascii="Cambria" w:hAnsi="Cambria"/>
          <w:iCs/>
          <w:lang w:val="lt-LT"/>
        </w:rPr>
        <w:t xml:space="preserve">2.6.3. Pirkėjas </w:t>
      </w:r>
      <w:proofErr w:type="spellStart"/>
      <w:r w:rsidRPr="0078433B">
        <w:rPr>
          <w:rFonts w:ascii="Cambria" w:hAnsi="Cambria"/>
          <w:iCs/>
          <w:lang w:val="lt-LT"/>
        </w:rPr>
        <w:t>mokėjimus</w:t>
      </w:r>
      <w:proofErr w:type="spellEnd"/>
      <w:r w:rsidRPr="0078433B">
        <w:rPr>
          <w:rFonts w:ascii="Cambria" w:hAnsi="Cambria"/>
          <w:iCs/>
          <w:lang w:val="lt-LT"/>
        </w:rPr>
        <w:t xml:space="preserve"> už perduotas Prekes atlieka ne vėliau kaip:</w:t>
      </w:r>
    </w:p>
    <w:p w14:paraId="5AEFB45F" w14:textId="77777777" w:rsidR="005D7B20" w:rsidRPr="0078433B" w:rsidRDefault="005D7B20" w:rsidP="00B5558E">
      <w:pPr>
        <w:pStyle w:val="ListParagraph"/>
        <w:shd w:val="clear" w:color="auto" w:fill="FFFFFF"/>
        <w:tabs>
          <w:tab w:val="left" w:pos="851"/>
        </w:tabs>
        <w:spacing w:after="0" w:line="240" w:lineRule="auto"/>
        <w:ind w:left="0"/>
        <w:jc w:val="both"/>
        <w:rPr>
          <w:rFonts w:ascii="Cambria" w:hAnsi="Cambria"/>
        </w:rPr>
      </w:pPr>
      <w:r w:rsidRPr="0078433B">
        <w:rPr>
          <w:rFonts w:ascii="Cambria" w:hAnsi="Cambria"/>
          <w:iCs/>
          <w:lang w:val="lt-LT"/>
        </w:rPr>
        <w:t>2.6.3.</w:t>
      </w:r>
      <w:r w:rsidRPr="0078433B">
        <w:rPr>
          <w:rFonts w:ascii="Cambria" w:hAnsi="Cambria"/>
          <w:lang w:val="lt-LT"/>
        </w:rPr>
        <w:t xml:space="preserve">1. per 30 (trisdešimt) kalendorinių dienų nuo dienos, kai Pirkėjas gauna sąskaitą faktūrą arba lygiavertį dokumentą;  </w:t>
      </w:r>
    </w:p>
    <w:p w14:paraId="38E78C56" w14:textId="77777777" w:rsidR="005D7B20" w:rsidRPr="0078433B" w:rsidRDefault="005D7B20" w:rsidP="00B5558E">
      <w:pPr>
        <w:pStyle w:val="ListParagraph"/>
        <w:shd w:val="clear" w:color="auto" w:fill="FFFFFF"/>
        <w:tabs>
          <w:tab w:val="left" w:pos="851"/>
        </w:tabs>
        <w:spacing w:after="0" w:line="240" w:lineRule="auto"/>
        <w:ind w:left="0"/>
        <w:jc w:val="both"/>
        <w:rPr>
          <w:rFonts w:ascii="Cambria" w:hAnsi="Cambria"/>
        </w:rPr>
      </w:pPr>
      <w:r w:rsidRPr="0078433B">
        <w:rPr>
          <w:rFonts w:ascii="Cambria" w:hAnsi="Cambria"/>
          <w:iCs/>
          <w:lang w:val="lt-LT"/>
        </w:rPr>
        <w:t>2.6.3</w:t>
      </w:r>
      <w:r w:rsidRPr="0078433B">
        <w:rPr>
          <w:rFonts w:ascii="Cambria" w:hAnsi="Cambria"/>
          <w:lang w:val="lt-LT"/>
        </w:rPr>
        <w:t>.2. jeigu sąskaitos faktūros arba lygiaverčio dokumento gavimo diena neaiški, – per 30 (trisdešimt) kalendorinių dienų nuo Prekių gavimo dienos. Sąskaitos faktūros arba lygiaverčio dokumento gavimo diena yra laikoma neaiškia, jeigu sąskaita faktūra arba lygiavertis dokumentas Pirkėjui išrašytas ir išsiųstas nesinaudojant elektroninėmis priemonėmis;</w:t>
      </w:r>
    </w:p>
    <w:p w14:paraId="25FF8155" w14:textId="77777777" w:rsidR="005D7B20" w:rsidRPr="0078433B" w:rsidRDefault="005D7B20" w:rsidP="00B5558E">
      <w:pPr>
        <w:pStyle w:val="ListParagraph"/>
        <w:shd w:val="clear" w:color="auto" w:fill="FFFFFF"/>
        <w:tabs>
          <w:tab w:val="left" w:pos="851"/>
        </w:tabs>
        <w:spacing w:after="0" w:line="240" w:lineRule="auto"/>
        <w:ind w:left="0"/>
        <w:jc w:val="both"/>
        <w:rPr>
          <w:rFonts w:ascii="Cambria" w:hAnsi="Cambria"/>
          <w:lang w:val="lt-LT" w:eastAsia="lt-LT"/>
        </w:rPr>
      </w:pPr>
      <w:r w:rsidRPr="0078433B">
        <w:rPr>
          <w:rFonts w:ascii="Cambria" w:hAnsi="Cambria"/>
          <w:iCs/>
          <w:lang w:val="lt-LT"/>
        </w:rPr>
        <w:t>2.6.3.</w:t>
      </w:r>
      <w:r w:rsidRPr="0078433B">
        <w:rPr>
          <w:rFonts w:ascii="Cambria" w:hAnsi="Cambria"/>
          <w:lang w:val="lt-LT" w:eastAsia="lt-LT"/>
        </w:rPr>
        <w:t>3. kai Pirkėjas sąskaitą faktūrą arba lygiavertį dokumentą gauna anksčiau, negu jam pristatytos Prekės, – per 30 (trisdešimt) kalendorinių dienų nuo Prekių gavimo dienos.</w:t>
      </w:r>
    </w:p>
    <w:p w14:paraId="5611554C" w14:textId="77777777" w:rsidR="005D7B20" w:rsidRPr="0078433B" w:rsidRDefault="005D7B20" w:rsidP="00B5558E">
      <w:pPr>
        <w:pStyle w:val="ListParagraph"/>
        <w:shd w:val="clear" w:color="auto" w:fill="FFFFFF"/>
        <w:spacing w:after="0" w:line="240" w:lineRule="auto"/>
        <w:ind w:left="0"/>
        <w:jc w:val="both"/>
        <w:rPr>
          <w:rFonts w:ascii="Cambria" w:hAnsi="Cambria"/>
        </w:rPr>
      </w:pPr>
      <w:r w:rsidRPr="0078433B">
        <w:rPr>
          <w:rFonts w:ascii="Cambria" w:hAnsi="Cambria"/>
          <w:lang w:val="lt-LT" w:eastAsia="lt-LT"/>
        </w:rPr>
        <w:t xml:space="preserve">2.6.4. Prekių pristatymo/gavimo diena laikytina Prekių perdavimo Pirkėjui, t. y. </w:t>
      </w:r>
      <w:r w:rsidRPr="0078433B">
        <w:rPr>
          <w:rFonts w:ascii="Cambria" w:hAnsi="Cambria"/>
          <w:lang w:val="lt-LT"/>
        </w:rPr>
        <w:t>perdavimo</w:t>
      </w:r>
      <w:r w:rsidRPr="0078433B">
        <w:rPr>
          <w:rFonts w:ascii="Cambria" w:hAnsi="Cambria"/>
          <w:lang w:val="lt-LT" w:eastAsia="lt-LT"/>
        </w:rPr>
        <w:t>–</w:t>
      </w:r>
      <w:r w:rsidRPr="0078433B">
        <w:rPr>
          <w:rFonts w:ascii="Cambria" w:hAnsi="Cambria"/>
          <w:lang w:val="lt-LT"/>
        </w:rPr>
        <w:t xml:space="preserve">priėmimo akto pasirašymo, </w:t>
      </w:r>
      <w:r w:rsidRPr="0078433B">
        <w:rPr>
          <w:rFonts w:ascii="Cambria" w:hAnsi="Cambria"/>
          <w:lang w:val="lt-LT" w:eastAsia="lt-LT"/>
        </w:rPr>
        <w:t>diena.</w:t>
      </w:r>
    </w:p>
    <w:p w14:paraId="72022005" w14:textId="77777777" w:rsidR="005D7B20" w:rsidRPr="0078433B" w:rsidRDefault="005D7B20" w:rsidP="00B5558E">
      <w:pPr>
        <w:pStyle w:val="ListParagraph"/>
        <w:shd w:val="clear" w:color="auto" w:fill="FFFFFF"/>
        <w:spacing w:after="0" w:line="240" w:lineRule="auto"/>
        <w:ind w:left="0"/>
        <w:jc w:val="both"/>
        <w:rPr>
          <w:rFonts w:ascii="Cambria" w:hAnsi="Cambria"/>
        </w:rPr>
      </w:pPr>
      <w:r w:rsidRPr="0078433B">
        <w:rPr>
          <w:rFonts w:ascii="Cambria" w:hAnsi="Cambria"/>
          <w:lang w:val="lt-LT" w:eastAsia="lt-LT"/>
        </w:rPr>
        <w:t>2.6.5</w:t>
      </w:r>
      <w:r w:rsidRPr="0078433B">
        <w:rPr>
          <w:rFonts w:ascii="Cambria" w:hAnsi="Cambria"/>
          <w:lang w:val="lt-LT"/>
        </w:rPr>
        <w:t xml:space="preserve">. Pirkėjas Tiekėjui atsiskaito mokėjimo pavedimu į Tiekėjo šioje Sutartyje nurodytą banko sąskaitą. </w:t>
      </w:r>
    </w:p>
    <w:p w14:paraId="569350BB" w14:textId="77777777" w:rsidR="005D7B20" w:rsidRPr="0078433B" w:rsidRDefault="005D7B20" w:rsidP="00B5558E">
      <w:pPr>
        <w:pStyle w:val="ListParagraph"/>
        <w:shd w:val="clear" w:color="auto" w:fill="FFFFFF"/>
        <w:spacing w:after="0" w:line="240" w:lineRule="auto"/>
        <w:ind w:left="0"/>
        <w:jc w:val="both"/>
        <w:rPr>
          <w:rFonts w:ascii="Cambria" w:hAnsi="Cambria"/>
        </w:rPr>
      </w:pPr>
      <w:r w:rsidRPr="0078433B">
        <w:rPr>
          <w:rFonts w:ascii="Cambria" w:hAnsi="Cambria"/>
          <w:lang w:val="lt-LT" w:eastAsia="lt-LT"/>
        </w:rPr>
        <w:t>2.6.6</w:t>
      </w:r>
      <w:r w:rsidRPr="0078433B">
        <w:rPr>
          <w:rFonts w:ascii="Cambria" w:hAnsi="Cambria"/>
          <w:iCs/>
          <w:lang w:val="lt-LT"/>
        </w:rPr>
        <w:t xml:space="preserve">. Mokėjimai atliekami Lietuvos Respublikos nacionaline valiuta. </w:t>
      </w:r>
      <w:r w:rsidRPr="0078433B">
        <w:rPr>
          <w:rFonts w:ascii="Cambria" w:hAnsi="Cambria"/>
          <w:lang w:val="lt-LT"/>
        </w:rPr>
        <w:t xml:space="preserve"> </w:t>
      </w:r>
    </w:p>
    <w:p w14:paraId="6C8D0BF1" w14:textId="77777777" w:rsidR="005D7B20" w:rsidRPr="0078433B" w:rsidRDefault="005D7B20" w:rsidP="00B5558E">
      <w:pPr>
        <w:pStyle w:val="ListParagraph"/>
        <w:shd w:val="clear" w:color="auto" w:fill="FFFFFF"/>
        <w:spacing w:after="0" w:line="240" w:lineRule="auto"/>
        <w:ind w:left="0"/>
        <w:jc w:val="both"/>
        <w:rPr>
          <w:rFonts w:ascii="Cambria" w:hAnsi="Cambria"/>
        </w:rPr>
      </w:pPr>
      <w:r w:rsidRPr="0078433B">
        <w:rPr>
          <w:rFonts w:ascii="Cambria" w:hAnsi="Cambria"/>
          <w:lang w:eastAsia="lt-LT"/>
        </w:rPr>
        <w:t>2.6.7</w:t>
      </w:r>
      <w:r w:rsidRPr="0078433B">
        <w:rPr>
          <w:rFonts w:ascii="Cambria" w:hAnsi="Cambria"/>
        </w:rPr>
        <w:t xml:space="preserve">. </w:t>
      </w:r>
      <w:proofErr w:type="spellStart"/>
      <w:r w:rsidRPr="0078433B">
        <w:rPr>
          <w:rFonts w:ascii="Cambria" w:hAnsi="Cambria"/>
        </w:rPr>
        <w:t>Apmokėjimas</w:t>
      </w:r>
      <w:proofErr w:type="spellEnd"/>
      <w:r w:rsidRPr="0078433B">
        <w:rPr>
          <w:rFonts w:ascii="Cambria" w:hAnsi="Cambria"/>
        </w:rPr>
        <w:t xml:space="preserve"> </w:t>
      </w:r>
      <w:proofErr w:type="spellStart"/>
      <w:r w:rsidRPr="0078433B">
        <w:rPr>
          <w:rFonts w:ascii="Cambria" w:hAnsi="Cambria"/>
        </w:rPr>
        <w:t>pagal</w:t>
      </w:r>
      <w:proofErr w:type="spellEnd"/>
      <w:r w:rsidRPr="0078433B">
        <w:rPr>
          <w:rFonts w:ascii="Cambria" w:hAnsi="Cambria"/>
        </w:rPr>
        <w:t xml:space="preserve"> </w:t>
      </w:r>
      <w:proofErr w:type="spellStart"/>
      <w:r w:rsidRPr="0078433B">
        <w:rPr>
          <w:rFonts w:ascii="Cambria" w:hAnsi="Cambria"/>
        </w:rPr>
        <w:t>šią</w:t>
      </w:r>
      <w:proofErr w:type="spellEnd"/>
      <w:r w:rsidRPr="0078433B">
        <w:rPr>
          <w:rFonts w:ascii="Cambria" w:hAnsi="Cambria"/>
        </w:rPr>
        <w:t xml:space="preserve"> </w:t>
      </w:r>
      <w:proofErr w:type="spellStart"/>
      <w:r w:rsidRPr="0078433B">
        <w:rPr>
          <w:rFonts w:ascii="Cambria" w:hAnsi="Cambria"/>
        </w:rPr>
        <w:t>Sutartį</w:t>
      </w:r>
      <w:proofErr w:type="spellEnd"/>
      <w:r w:rsidRPr="0078433B">
        <w:rPr>
          <w:rFonts w:ascii="Cambria" w:hAnsi="Cambria"/>
        </w:rPr>
        <w:t xml:space="preserve"> </w:t>
      </w:r>
      <w:proofErr w:type="spellStart"/>
      <w:r w:rsidRPr="0078433B">
        <w:rPr>
          <w:rFonts w:ascii="Cambria" w:hAnsi="Cambria"/>
        </w:rPr>
        <w:t>laikomas</w:t>
      </w:r>
      <w:proofErr w:type="spellEnd"/>
      <w:r w:rsidRPr="0078433B">
        <w:rPr>
          <w:rFonts w:ascii="Cambria" w:hAnsi="Cambria"/>
        </w:rPr>
        <w:t xml:space="preserve"> </w:t>
      </w:r>
      <w:proofErr w:type="spellStart"/>
      <w:r w:rsidRPr="0078433B">
        <w:rPr>
          <w:rFonts w:ascii="Cambria" w:hAnsi="Cambria"/>
        </w:rPr>
        <w:t>įvykdytu</w:t>
      </w:r>
      <w:proofErr w:type="spellEnd"/>
      <w:r w:rsidRPr="0078433B">
        <w:rPr>
          <w:rFonts w:ascii="Cambria" w:hAnsi="Cambria"/>
        </w:rPr>
        <w:t xml:space="preserve">, kai </w:t>
      </w:r>
      <w:proofErr w:type="spellStart"/>
      <w:r w:rsidRPr="0078433B">
        <w:rPr>
          <w:rFonts w:ascii="Cambria" w:hAnsi="Cambria"/>
        </w:rPr>
        <w:t>pinigai</w:t>
      </w:r>
      <w:proofErr w:type="spellEnd"/>
      <w:r w:rsidRPr="0078433B">
        <w:rPr>
          <w:rFonts w:ascii="Cambria" w:hAnsi="Cambria"/>
        </w:rPr>
        <w:t xml:space="preserve"> </w:t>
      </w:r>
      <w:proofErr w:type="spellStart"/>
      <w:r w:rsidRPr="0078433B">
        <w:rPr>
          <w:rFonts w:ascii="Cambria" w:hAnsi="Cambria"/>
        </w:rPr>
        <w:t>patenka</w:t>
      </w:r>
      <w:proofErr w:type="spellEnd"/>
      <w:r w:rsidRPr="0078433B">
        <w:rPr>
          <w:rFonts w:ascii="Cambria" w:hAnsi="Cambria"/>
        </w:rPr>
        <w:t xml:space="preserve"> į </w:t>
      </w:r>
      <w:proofErr w:type="spellStart"/>
      <w:r w:rsidRPr="0078433B">
        <w:rPr>
          <w:rFonts w:ascii="Cambria" w:hAnsi="Cambria"/>
        </w:rPr>
        <w:t>Tiekėjo</w:t>
      </w:r>
      <w:proofErr w:type="spellEnd"/>
      <w:r w:rsidRPr="0078433B">
        <w:rPr>
          <w:rFonts w:ascii="Cambria" w:hAnsi="Cambria"/>
        </w:rPr>
        <w:t xml:space="preserve"> </w:t>
      </w:r>
      <w:proofErr w:type="spellStart"/>
      <w:r w:rsidRPr="0078433B">
        <w:rPr>
          <w:rFonts w:ascii="Cambria" w:hAnsi="Cambria"/>
        </w:rPr>
        <w:t>šios</w:t>
      </w:r>
      <w:proofErr w:type="spellEnd"/>
      <w:r w:rsidRPr="0078433B">
        <w:rPr>
          <w:rFonts w:ascii="Cambria" w:hAnsi="Cambria"/>
        </w:rPr>
        <w:t xml:space="preserve"> </w:t>
      </w:r>
      <w:proofErr w:type="spellStart"/>
      <w:r w:rsidRPr="0078433B">
        <w:rPr>
          <w:rFonts w:ascii="Cambria" w:hAnsi="Cambria"/>
        </w:rPr>
        <w:t>Sutarties</w:t>
      </w:r>
      <w:proofErr w:type="spellEnd"/>
      <w:r w:rsidRPr="0078433B">
        <w:rPr>
          <w:rFonts w:ascii="Cambria" w:hAnsi="Cambria"/>
        </w:rPr>
        <w:t xml:space="preserve"> </w:t>
      </w:r>
      <w:proofErr w:type="spellStart"/>
      <w:r w:rsidRPr="0078433B">
        <w:rPr>
          <w:rFonts w:ascii="Cambria" w:hAnsi="Cambria"/>
        </w:rPr>
        <w:t>specialiųjų</w:t>
      </w:r>
      <w:proofErr w:type="spellEnd"/>
      <w:r w:rsidRPr="0078433B">
        <w:rPr>
          <w:rFonts w:ascii="Cambria" w:hAnsi="Cambria"/>
        </w:rPr>
        <w:t xml:space="preserve"> </w:t>
      </w:r>
      <w:proofErr w:type="spellStart"/>
      <w:r w:rsidRPr="0078433B">
        <w:rPr>
          <w:rFonts w:ascii="Cambria" w:hAnsi="Cambria"/>
        </w:rPr>
        <w:t>sąlygų</w:t>
      </w:r>
      <w:proofErr w:type="spellEnd"/>
      <w:r w:rsidRPr="0078433B">
        <w:rPr>
          <w:rFonts w:ascii="Cambria" w:hAnsi="Cambria"/>
        </w:rPr>
        <w:t xml:space="preserve"> </w:t>
      </w:r>
      <w:r w:rsidRPr="0078433B">
        <w:rPr>
          <w:rFonts w:ascii="Cambria" w:hAnsi="Cambria"/>
          <w:highlight w:val="lightGray"/>
        </w:rPr>
        <w:t>10</w:t>
      </w:r>
      <w:r w:rsidRPr="0078433B">
        <w:rPr>
          <w:rFonts w:ascii="Cambria" w:hAnsi="Cambria"/>
        </w:rPr>
        <w:t xml:space="preserve"> </w:t>
      </w:r>
      <w:proofErr w:type="spellStart"/>
      <w:r w:rsidRPr="0078433B">
        <w:rPr>
          <w:rFonts w:ascii="Cambria" w:hAnsi="Cambria"/>
        </w:rPr>
        <w:t>straipsnyje</w:t>
      </w:r>
      <w:proofErr w:type="spellEnd"/>
      <w:r w:rsidRPr="0078433B">
        <w:rPr>
          <w:rFonts w:ascii="Cambria" w:hAnsi="Cambria"/>
        </w:rPr>
        <w:t xml:space="preserve"> </w:t>
      </w:r>
      <w:proofErr w:type="spellStart"/>
      <w:r w:rsidRPr="0078433B">
        <w:rPr>
          <w:rFonts w:ascii="Cambria" w:hAnsi="Cambria"/>
        </w:rPr>
        <w:t>nurodytą</w:t>
      </w:r>
      <w:proofErr w:type="spellEnd"/>
      <w:r w:rsidRPr="0078433B">
        <w:rPr>
          <w:rFonts w:ascii="Cambria" w:hAnsi="Cambria"/>
        </w:rPr>
        <w:t xml:space="preserve"> </w:t>
      </w:r>
      <w:proofErr w:type="spellStart"/>
      <w:r w:rsidRPr="0078433B">
        <w:rPr>
          <w:rFonts w:ascii="Cambria" w:hAnsi="Cambria"/>
        </w:rPr>
        <w:t>sąskaitą</w:t>
      </w:r>
      <w:proofErr w:type="spellEnd"/>
      <w:r w:rsidRPr="0078433B">
        <w:rPr>
          <w:rFonts w:ascii="Cambria" w:hAnsi="Cambria"/>
        </w:rPr>
        <w:t>.</w:t>
      </w:r>
    </w:p>
    <w:p w14:paraId="7A101FF9" w14:textId="773B7BCF" w:rsidR="005D7B20" w:rsidRPr="0078433B" w:rsidRDefault="005D7B20" w:rsidP="00B5558E">
      <w:pPr>
        <w:pStyle w:val="ListParagraph"/>
        <w:shd w:val="clear" w:color="auto" w:fill="FFFFFF"/>
        <w:spacing w:after="0" w:line="240" w:lineRule="auto"/>
        <w:ind w:left="0"/>
        <w:jc w:val="both"/>
        <w:rPr>
          <w:rFonts w:ascii="Cambria" w:hAnsi="Cambria"/>
        </w:rPr>
      </w:pPr>
      <w:r w:rsidRPr="0078433B">
        <w:rPr>
          <w:rFonts w:ascii="Cambria" w:hAnsi="Cambria"/>
          <w:lang w:eastAsia="lt-LT"/>
        </w:rPr>
        <w:t>2.6.8</w:t>
      </w:r>
      <w:r w:rsidRPr="0078433B">
        <w:rPr>
          <w:rFonts w:ascii="Cambria" w:hAnsi="Cambria"/>
        </w:rPr>
        <w:t xml:space="preserve">. </w:t>
      </w:r>
      <w:proofErr w:type="spellStart"/>
      <w:r w:rsidRPr="0078433B">
        <w:rPr>
          <w:rFonts w:ascii="Cambria" w:hAnsi="Cambria"/>
        </w:rPr>
        <w:t>Tiesioginio</w:t>
      </w:r>
      <w:proofErr w:type="spellEnd"/>
      <w:r w:rsidRPr="0078433B">
        <w:rPr>
          <w:rFonts w:ascii="Cambria" w:hAnsi="Cambria"/>
        </w:rPr>
        <w:t xml:space="preserve"> </w:t>
      </w:r>
      <w:proofErr w:type="spellStart"/>
      <w:r w:rsidRPr="0078433B">
        <w:rPr>
          <w:rFonts w:ascii="Cambria" w:hAnsi="Cambria"/>
        </w:rPr>
        <w:t>atsiskaitymo</w:t>
      </w:r>
      <w:proofErr w:type="spellEnd"/>
      <w:r w:rsidRPr="0078433B">
        <w:rPr>
          <w:rFonts w:ascii="Cambria" w:hAnsi="Cambria"/>
        </w:rPr>
        <w:t xml:space="preserve"> </w:t>
      </w:r>
      <w:proofErr w:type="spellStart"/>
      <w:r w:rsidRPr="0078433B">
        <w:rPr>
          <w:rFonts w:ascii="Cambria" w:hAnsi="Cambria"/>
        </w:rPr>
        <w:t>su</w:t>
      </w:r>
      <w:proofErr w:type="spellEnd"/>
      <w:r w:rsidRPr="0078433B">
        <w:rPr>
          <w:rFonts w:ascii="Cambria" w:hAnsi="Cambria"/>
        </w:rPr>
        <w:t xml:space="preserve"> </w:t>
      </w:r>
      <w:proofErr w:type="spellStart"/>
      <w:r w:rsidRPr="0078433B">
        <w:rPr>
          <w:rFonts w:ascii="Cambria" w:hAnsi="Cambria"/>
        </w:rPr>
        <w:t>subtiekėjais</w:t>
      </w:r>
      <w:proofErr w:type="spellEnd"/>
      <w:r w:rsidRPr="0078433B">
        <w:rPr>
          <w:rFonts w:ascii="Cambria" w:hAnsi="Cambria"/>
        </w:rPr>
        <w:t xml:space="preserve"> </w:t>
      </w:r>
      <w:proofErr w:type="spellStart"/>
      <w:r w:rsidRPr="0078433B">
        <w:rPr>
          <w:rFonts w:ascii="Cambria" w:hAnsi="Cambria"/>
        </w:rPr>
        <w:t>galimybė</w:t>
      </w:r>
      <w:proofErr w:type="spellEnd"/>
      <w:r w:rsidRPr="0078433B">
        <w:rPr>
          <w:rFonts w:ascii="Cambria" w:hAnsi="Cambria"/>
        </w:rPr>
        <w:t xml:space="preserve">: </w:t>
      </w:r>
      <w:proofErr w:type="spellStart"/>
      <w:r w:rsidR="00E95C0F" w:rsidRPr="0078433B">
        <w:rPr>
          <w:rFonts w:ascii="Cambria" w:hAnsi="Cambria"/>
        </w:rPr>
        <w:t>nėra</w:t>
      </w:r>
      <w:proofErr w:type="spellEnd"/>
      <w:r w:rsidR="00E95C0F" w:rsidRPr="0078433B">
        <w:rPr>
          <w:rFonts w:ascii="Cambria" w:hAnsi="Cambria"/>
        </w:rPr>
        <w:t>.</w:t>
      </w:r>
    </w:p>
    <w:p w14:paraId="57A7845F" w14:textId="77777777" w:rsidR="00C41490" w:rsidRPr="0078433B" w:rsidRDefault="00C41490" w:rsidP="00C41490">
      <w:pPr>
        <w:pStyle w:val="ListParagraph"/>
        <w:numPr>
          <w:ilvl w:val="0"/>
          <w:numId w:val="9"/>
        </w:numPr>
        <w:shd w:val="clear" w:color="auto" w:fill="FFFFFF" w:themeFill="background1"/>
        <w:spacing w:after="0" w:line="240" w:lineRule="auto"/>
        <w:ind w:left="357" w:hanging="357"/>
        <w:jc w:val="center"/>
        <w:rPr>
          <w:rFonts w:ascii="Cambria" w:hAnsi="Cambria"/>
          <w:b/>
          <w:caps/>
          <w:lang w:val="lt-LT"/>
        </w:rPr>
      </w:pPr>
    </w:p>
    <w:p w14:paraId="508E2686" w14:textId="77777777" w:rsidR="00C41490" w:rsidRPr="0078433B" w:rsidRDefault="00C41490" w:rsidP="00C41490">
      <w:pPr>
        <w:pStyle w:val="ListParagraph"/>
        <w:numPr>
          <w:ilvl w:val="0"/>
          <w:numId w:val="9"/>
        </w:numPr>
        <w:shd w:val="clear" w:color="auto" w:fill="FFFFFF" w:themeFill="background1"/>
        <w:spacing w:after="0" w:line="240" w:lineRule="auto"/>
        <w:ind w:left="357" w:hanging="357"/>
        <w:jc w:val="center"/>
        <w:rPr>
          <w:rFonts w:ascii="Cambria" w:hAnsi="Cambria"/>
          <w:b/>
          <w:caps/>
          <w:lang w:val="lt-LT"/>
        </w:rPr>
      </w:pPr>
      <w:r w:rsidRPr="0078433B">
        <w:rPr>
          <w:rFonts w:ascii="Cambria" w:hAnsi="Cambria"/>
          <w:b/>
          <w:caps/>
          <w:lang w:val="lt-LT"/>
        </w:rPr>
        <w:t>3. Sutarties įvykdymo užtikrinimas</w:t>
      </w:r>
    </w:p>
    <w:p w14:paraId="36266770" w14:textId="101D5CFF" w:rsidR="00FD5623" w:rsidRPr="0078433B" w:rsidRDefault="00C41490" w:rsidP="00FD5623">
      <w:pPr>
        <w:shd w:val="clear" w:color="auto" w:fill="FFFFFF" w:themeFill="background1"/>
        <w:tabs>
          <w:tab w:val="left" w:pos="426"/>
        </w:tabs>
        <w:spacing w:before="240"/>
        <w:jc w:val="both"/>
        <w:rPr>
          <w:rFonts w:ascii="Cambria" w:hAnsi="Cambria"/>
          <w:b/>
          <w:caps/>
          <w:sz w:val="20"/>
          <w:szCs w:val="20"/>
        </w:rPr>
      </w:pPr>
      <w:r w:rsidRPr="0078433B">
        <w:rPr>
          <w:rFonts w:ascii="Cambria" w:hAnsi="Cambria"/>
          <w:sz w:val="20"/>
          <w:szCs w:val="20"/>
          <w:lang w:eastAsia="lt-LT"/>
        </w:rPr>
        <w:t>3.1. Sutarties vykdymo užtikrinimas,</w:t>
      </w:r>
      <w:r w:rsidRPr="0078433B">
        <w:rPr>
          <w:rFonts w:ascii="Cambria" w:hAnsi="Cambria"/>
          <w:b/>
          <w:sz w:val="20"/>
          <w:szCs w:val="20"/>
          <w:lang w:eastAsia="lt-LT"/>
        </w:rPr>
        <w:t xml:space="preserve"> </w:t>
      </w:r>
      <w:r w:rsidRPr="0078433B">
        <w:rPr>
          <w:rStyle w:val="Strong"/>
          <w:rFonts w:ascii="Cambria" w:hAnsi="Cambria"/>
          <w:sz w:val="20"/>
          <w:szCs w:val="20"/>
        </w:rPr>
        <w:t>t. y. banko ar kredito unijos garantija arba draudimo bendrovės laidavimo draudimo liudijimas, šiai Sutarčiai netaikomas.</w:t>
      </w:r>
      <w:r w:rsidR="00FD5623" w:rsidRPr="0078433B">
        <w:rPr>
          <w:rFonts w:ascii="Cambria" w:hAnsi="Cambria"/>
          <w:b/>
          <w:bCs/>
          <w:sz w:val="20"/>
          <w:szCs w:val="20"/>
        </w:rPr>
        <w:t xml:space="preserve"> Šiai sutarčiai taikomos netesybos, kurios numatytos Sutarties specialiųjų sąlygų </w:t>
      </w:r>
      <w:r w:rsidR="00FD5623" w:rsidRPr="0078433B">
        <w:rPr>
          <w:rFonts w:ascii="Cambria" w:hAnsi="Cambria"/>
          <w:b/>
          <w:bCs/>
          <w:sz w:val="20"/>
          <w:szCs w:val="20"/>
          <w:lang w:val="en-US"/>
        </w:rPr>
        <w:t xml:space="preserve">5 </w:t>
      </w:r>
      <w:r w:rsidR="00FD5623" w:rsidRPr="0078433B">
        <w:rPr>
          <w:rFonts w:ascii="Cambria" w:hAnsi="Cambria"/>
          <w:b/>
          <w:bCs/>
          <w:sz w:val="20"/>
          <w:szCs w:val="20"/>
        </w:rPr>
        <w:t xml:space="preserve">skyriuje. </w:t>
      </w:r>
    </w:p>
    <w:p w14:paraId="518562B3" w14:textId="77777777" w:rsidR="00FD5623" w:rsidRPr="0078433B" w:rsidRDefault="00FD5623" w:rsidP="00C41490">
      <w:pPr>
        <w:pStyle w:val="ListParagraph"/>
        <w:numPr>
          <w:ilvl w:val="0"/>
          <w:numId w:val="9"/>
        </w:numPr>
        <w:spacing w:after="0" w:line="240" w:lineRule="auto"/>
        <w:ind w:left="357" w:hanging="357"/>
        <w:jc w:val="center"/>
        <w:rPr>
          <w:rFonts w:ascii="Cambria" w:hAnsi="Cambria"/>
          <w:bCs/>
          <w:caps/>
          <w:lang w:val="lt-LT"/>
        </w:rPr>
      </w:pPr>
    </w:p>
    <w:p w14:paraId="794D8BAB" w14:textId="77777777" w:rsidR="00C41490" w:rsidRPr="0078433B" w:rsidRDefault="00C41490" w:rsidP="00C41490">
      <w:pPr>
        <w:pStyle w:val="ListParagraph"/>
        <w:numPr>
          <w:ilvl w:val="0"/>
          <w:numId w:val="9"/>
        </w:numPr>
        <w:spacing w:after="0" w:line="240" w:lineRule="auto"/>
        <w:ind w:left="357" w:hanging="357"/>
        <w:jc w:val="center"/>
        <w:rPr>
          <w:rFonts w:ascii="Cambria" w:hAnsi="Cambria"/>
          <w:bCs/>
          <w:caps/>
          <w:lang w:val="lt-LT"/>
        </w:rPr>
      </w:pPr>
      <w:r w:rsidRPr="0078433B">
        <w:rPr>
          <w:rFonts w:ascii="Cambria" w:hAnsi="Cambria"/>
          <w:b/>
          <w:bCs/>
          <w:caps/>
          <w:lang w:val="lt-LT"/>
        </w:rPr>
        <w:t>4. PREKIŲ KOKYBĖ</w:t>
      </w:r>
    </w:p>
    <w:p w14:paraId="2EF42ACA" w14:textId="77777777" w:rsidR="00C41490" w:rsidRPr="0078433B" w:rsidRDefault="00C41490" w:rsidP="00C41490">
      <w:pPr>
        <w:pStyle w:val="ListParagraph"/>
        <w:numPr>
          <w:ilvl w:val="0"/>
          <w:numId w:val="9"/>
        </w:numPr>
        <w:spacing w:after="0" w:line="240" w:lineRule="auto"/>
        <w:ind w:left="357" w:hanging="357"/>
        <w:jc w:val="center"/>
        <w:rPr>
          <w:rFonts w:ascii="Cambria" w:hAnsi="Cambria"/>
          <w:bCs/>
          <w:caps/>
          <w:lang w:val="lt-LT"/>
        </w:rPr>
      </w:pPr>
    </w:p>
    <w:p w14:paraId="681A5109" w14:textId="77777777" w:rsidR="00C41490" w:rsidRPr="0078433B" w:rsidRDefault="00C41490" w:rsidP="00C41490">
      <w:pPr>
        <w:pStyle w:val="NoSpacing"/>
        <w:tabs>
          <w:tab w:val="left" w:pos="0"/>
          <w:tab w:val="left" w:pos="426"/>
        </w:tabs>
        <w:jc w:val="both"/>
        <w:rPr>
          <w:rFonts w:ascii="Cambria" w:hAnsi="Cambria"/>
          <w:sz w:val="20"/>
          <w:lang w:val="lt-LT"/>
        </w:rPr>
      </w:pPr>
      <w:r w:rsidRPr="0078433B">
        <w:rPr>
          <w:rFonts w:ascii="Cambria" w:hAnsi="Cambria"/>
          <w:bCs/>
          <w:caps/>
          <w:sz w:val="20"/>
          <w:lang w:val="lt-LT"/>
        </w:rPr>
        <w:t>4.1. P</w:t>
      </w:r>
      <w:r w:rsidRPr="0078433B">
        <w:rPr>
          <w:rFonts w:ascii="Cambria" w:hAnsi="Cambria"/>
          <w:bCs/>
          <w:sz w:val="20"/>
          <w:lang w:val="lt-LT"/>
        </w:rPr>
        <w:t>rekės, jų kokybė</w:t>
      </w:r>
      <w:r w:rsidRPr="0078433B">
        <w:rPr>
          <w:rFonts w:ascii="Cambria" w:hAnsi="Cambria"/>
          <w:sz w:val="20"/>
          <w:lang w:val="lt-LT"/>
        </w:rPr>
        <w:t xml:space="preserve">, kiekis, kiti kriterijai privalo atitikti Pirkimo dokumentuose, Sutartyje, Techninėje specifikacijoje nustatytus reikalavimus ir teisės aktų, reglamentuojančių </w:t>
      </w:r>
      <w:r w:rsidRPr="0078433B">
        <w:rPr>
          <w:rFonts w:ascii="Cambria" w:hAnsi="Cambria"/>
          <w:color w:val="000000"/>
          <w:sz w:val="20"/>
          <w:shd w:val="clear" w:color="auto" w:fill="FFFFFF"/>
          <w:lang w:val="lt-LT"/>
        </w:rPr>
        <w:t>Prekių kokybės, tiekimo ir saugos reikalavimus</w:t>
      </w:r>
      <w:r w:rsidRPr="0078433B">
        <w:rPr>
          <w:rFonts w:ascii="Cambria" w:hAnsi="Cambria"/>
          <w:sz w:val="20"/>
          <w:lang w:val="lt-LT"/>
        </w:rPr>
        <w:t xml:space="preserve">. </w:t>
      </w:r>
    </w:p>
    <w:p w14:paraId="54A3B550" w14:textId="77777777" w:rsidR="00C41490" w:rsidRPr="0078433B" w:rsidRDefault="00C41490" w:rsidP="00C41490">
      <w:pPr>
        <w:pStyle w:val="NoSpacing"/>
        <w:tabs>
          <w:tab w:val="left" w:pos="426"/>
        </w:tabs>
        <w:jc w:val="both"/>
        <w:rPr>
          <w:rFonts w:ascii="Cambria" w:hAnsi="Cambria"/>
          <w:caps/>
          <w:sz w:val="20"/>
          <w:lang w:val="lt-LT"/>
        </w:rPr>
      </w:pPr>
      <w:r w:rsidRPr="0078433B">
        <w:rPr>
          <w:rFonts w:ascii="Cambria" w:hAnsi="Cambria"/>
          <w:bCs/>
          <w:caps/>
          <w:sz w:val="20"/>
          <w:lang w:val="lt-LT"/>
        </w:rPr>
        <w:t>4.2. P</w:t>
      </w:r>
      <w:r w:rsidRPr="0078433B">
        <w:rPr>
          <w:rFonts w:ascii="Cambria" w:hAnsi="Cambria"/>
          <w:bCs/>
          <w:sz w:val="20"/>
          <w:lang w:val="lt-LT"/>
        </w:rPr>
        <w:t>rekių perdavimo–priėmimo metu pastebėtiems trūkumams šalinti nustatomas trijų darbo dienų terminas. Esant perduotos ir priimtos Prekės netinkamai kokybei, Tiekėjas privalo pakeisti prekę per trijų darbo dienų terminą.</w:t>
      </w:r>
    </w:p>
    <w:p w14:paraId="276F9F3F" w14:textId="77777777" w:rsidR="003C00F5" w:rsidRPr="0078433B" w:rsidRDefault="00C41490" w:rsidP="003C00F5">
      <w:pPr>
        <w:pStyle w:val="NoSpacing"/>
        <w:tabs>
          <w:tab w:val="left" w:pos="426"/>
        </w:tabs>
        <w:jc w:val="both"/>
        <w:rPr>
          <w:rFonts w:ascii="Cambria" w:hAnsi="Cambria"/>
          <w:bCs/>
          <w:sz w:val="20"/>
          <w:lang w:val="lt-LT"/>
        </w:rPr>
      </w:pPr>
      <w:r w:rsidRPr="0078433B">
        <w:rPr>
          <w:rFonts w:ascii="Cambria" w:hAnsi="Cambria"/>
          <w:bCs/>
          <w:sz w:val="20"/>
          <w:lang w:val="lt-LT"/>
        </w:rPr>
        <w:t xml:space="preserve">4.3. Jei Tiekėjas nepašalina Prekės trūkumo per Sutarties specialiųjų sąlygų 4.2 punkte nurodytą terminą, Tiekėjas, Pirkėjui raštu pareikalavus, moka Pirkėjui </w:t>
      </w:r>
      <w:r w:rsidRPr="0078433B">
        <w:rPr>
          <w:rFonts w:ascii="Cambria" w:hAnsi="Cambria"/>
          <w:sz w:val="20"/>
          <w:lang w:val="lt-LT"/>
        </w:rPr>
        <w:t xml:space="preserve">0,05 % </w:t>
      </w:r>
      <w:r w:rsidR="003C00F5" w:rsidRPr="0078433B">
        <w:rPr>
          <w:rFonts w:ascii="Cambria" w:hAnsi="Cambria"/>
          <w:bCs/>
          <w:sz w:val="20"/>
          <w:lang w:val="lt-LT"/>
        </w:rPr>
        <w:t>nuo trūkumų turinčių Prekių bendros kainos dydžio delspinigius už kiekvieną uždelstą dieną.</w:t>
      </w:r>
    </w:p>
    <w:p w14:paraId="003CFDEC" w14:textId="77777777" w:rsidR="00C41490" w:rsidRPr="0078433B" w:rsidRDefault="00C41490" w:rsidP="00C41490">
      <w:pPr>
        <w:pStyle w:val="NoSpacing"/>
        <w:tabs>
          <w:tab w:val="left" w:pos="426"/>
        </w:tabs>
        <w:jc w:val="both"/>
        <w:rPr>
          <w:rFonts w:ascii="Cambria" w:hAnsi="Cambria"/>
          <w:b/>
          <w:caps/>
          <w:sz w:val="20"/>
          <w:lang w:val="lt-LT"/>
        </w:rPr>
      </w:pPr>
    </w:p>
    <w:p w14:paraId="3EE5E588" w14:textId="77777777" w:rsidR="00C41490" w:rsidRPr="0078433B" w:rsidRDefault="00C41490" w:rsidP="00C41490">
      <w:pPr>
        <w:pStyle w:val="ListParagraph"/>
        <w:numPr>
          <w:ilvl w:val="0"/>
          <w:numId w:val="9"/>
        </w:numPr>
        <w:spacing w:after="0" w:line="240" w:lineRule="auto"/>
        <w:ind w:left="357" w:hanging="357"/>
        <w:jc w:val="center"/>
        <w:rPr>
          <w:rFonts w:ascii="Cambria" w:hAnsi="Cambria"/>
          <w:b/>
          <w:bCs/>
          <w:caps/>
          <w:lang w:val="lt-LT"/>
        </w:rPr>
      </w:pPr>
      <w:r w:rsidRPr="0078433B">
        <w:rPr>
          <w:rFonts w:ascii="Cambria" w:hAnsi="Cambria"/>
          <w:b/>
          <w:bCs/>
          <w:caps/>
          <w:lang w:val="lt-LT"/>
        </w:rPr>
        <w:t>5. NETESYBŲ DYDIS</w:t>
      </w:r>
    </w:p>
    <w:p w14:paraId="14A35EFD" w14:textId="77777777" w:rsidR="00C41490" w:rsidRPr="0078433B" w:rsidRDefault="00C41490" w:rsidP="00C41490">
      <w:pPr>
        <w:pStyle w:val="ListParagraph"/>
        <w:numPr>
          <w:ilvl w:val="0"/>
          <w:numId w:val="9"/>
        </w:numPr>
        <w:spacing w:after="0" w:line="240" w:lineRule="auto"/>
        <w:ind w:left="357" w:hanging="357"/>
        <w:jc w:val="center"/>
        <w:rPr>
          <w:rFonts w:ascii="Cambria" w:hAnsi="Cambria"/>
          <w:b/>
          <w:bCs/>
          <w:caps/>
          <w:lang w:val="lt-LT"/>
        </w:rPr>
      </w:pPr>
    </w:p>
    <w:p w14:paraId="5A7FC3D6" w14:textId="77777777" w:rsidR="00C41490" w:rsidRPr="0078433B" w:rsidRDefault="00C41490" w:rsidP="00C41490">
      <w:pPr>
        <w:tabs>
          <w:tab w:val="left" w:pos="426"/>
        </w:tabs>
        <w:jc w:val="both"/>
        <w:rPr>
          <w:rFonts w:ascii="Cambria" w:hAnsi="Cambria"/>
          <w:bCs/>
          <w:caps/>
          <w:sz w:val="20"/>
          <w:szCs w:val="20"/>
        </w:rPr>
      </w:pPr>
      <w:r w:rsidRPr="0078433B">
        <w:rPr>
          <w:rFonts w:ascii="Cambria" w:hAnsi="Cambria"/>
          <w:bCs/>
          <w:caps/>
          <w:sz w:val="20"/>
          <w:szCs w:val="20"/>
        </w:rPr>
        <w:t xml:space="preserve">5.1. </w:t>
      </w:r>
      <w:r w:rsidRPr="0078433B">
        <w:rPr>
          <w:rFonts w:ascii="Cambria" w:hAnsi="Cambria"/>
          <w:color w:val="000000"/>
          <w:sz w:val="20"/>
          <w:szCs w:val="20"/>
        </w:rPr>
        <w:t xml:space="preserve">Jei Tiekėjas dėl savo kaltės nepristato pilnai sukomplektuotų Prekių Sutartyje nustatytu terminu ir (ar) pristato mažesnę Prekių siuntą negu nurodyta Sutartyje ir (ar) užsakyme, laikoma, kad Prekės nebuvo pristatytos ir Pirkėjas taiko 20 % baudą nuo laiku nepristatytų Prekių bendros kainos. </w:t>
      </w:r>
      <w:r w:rsidRPr="0078433B">
        <w:rPr>
          <w:rFonts w:ascii="Cambria" w:hAnsi="Cambria"/>
          <w:sz w:val="20"/>
          <w:szCs w:val="20"/>
        </w:rPr>
        <w:t xml:space="preserve"> </w:t>
      </w:r>
    </w:p>
    <w:p w14:paraId="7288BDDC" w14:textId="77777777" w:rsidR="00C41490" w:rsidRPr="0078433B" w:rsidRDefault="00C41490" w:rsidP="00C41490">
      <w:pPr>
        <w:tabs>
          <w:tab w:val="left" w:pos="426"/>
        </w:tabs>
        <w:jc w:val="both"/>
        <w:rPr>
          <w:rFonts w:ascii="Cambria" w:hAnsi="Cambria"/>
          <w:bCs/>
          <w:caps/>
          <w:sz w:val="20"/>
          <w:szCs w:val="20"/>
        </w:rPr>
      </w:pPr>
      <w:r w:rsidRPr="0078433B">
        <w:rPr>
          <w:rFonts w:ascii="Cambria" w:hAnsi="Cambria"/>
          <w:sz w:val="20"/>
          <w:szCs w:val="20"/>
        </w:rPr>
        <w:t>5.2. Neatlikus apmokėjimo nustatytais terminais už priimtas kokybiškas Prekes, Tiekėjo pareikalavimu Pirkėja</w:t>
      </w:r>
      <w:r w:rsidR="005D7B20" w:rsidRPr="0078433B">
        <w:rPr>
          <w:rFonts w:ascii="Cambria" w:hAnsi="Cambria"/>
          <w:sz w:val="20"/>
          <w:szCs w:val="20"/>
        </w:rPr>
        <w:t>s privalo sumokėti Tiekėjui 0,0</w:t>
      </w:r>
      <w:r w:rsidR="00760979" w:rsidRPr="0078433B">
        <w:rPr>
          <w:rFonts w:ascii="Cambria" w:hAnsi="Cambria"/>
          <w:sz w:val="20"/>
          <w:szCs w:val="20"/>
        </w:rPr>
        <w:t>5</w:t>
      </w:r>
      <w:r w:rsidRPr="0078433B">
        <w:rPr>
          <w:rFonts w:ascii="Cambria" w:hAnsi="Cambria"/>
          <w:sz w:val="20"/>
          <w:szCs w:val="20"/>
        </w:rPr>
        <w:t xml:space="preserve"> </w:t>
      </w:r>
      <w:r w:rsidRPr="0078433B">
        <w:rPr>
          <w:rFonts w:ascii="Cambria" w:hAnsi="Cambria"/>
          <w:color w:val="000000"/>
          <w:sz w:val="20"/>
          <w:szCs w:val="20"/>
        </w:rPr>
        <w:t>%</w:t>
      </w:r>
      <w:r w:rsidRPr="0078433B">
        <w:rPr>
          <w:rFonts w:ascii="Cambria" w:hAnsi="Cambria"/>
          <w:sz w:val="20"/>
          <w:szCs w:val="20"/>
        </w:rPr>
        <w:t xml:space="preserve"> delspinigių</w:t>
      </w:r>
      <w:r w:rsidRPr="0078433B" w:rsidDel="00E718DA">
        <w:rPr>
          <w:rFonts w:ascii="Cambria" w:hAnsi="Cambria"/>
          <w:sz w:val="20"/>
          <w:szCs w:val="20"/>
        </w:rPr>
        <w:t xml:space="preserve"> </w:t>
      </w:r>
      <w:r w:rsidRPr="0078433B">
        <w:rPr>
          <w:rFonts w:ascii="Cambria" w:hAnsi="Cambria"/>
          <w:sz w:val="20"/>
          <w:szCs w:val="20"/>
        </w:rPr>
        <w:t>nuo laiku neapmokėtos sumos už kiekvieną uždelstą mokėti dieną. Jei viešasis pirkimas yra finansuojamas iš biudžeto, finansavimo vėlavimas yra sąlyga, visiškai atleidžianti Pirkėją nuo civilinės atsakomybės ir netesybų mokėjimo Tiekėjui už pavėluotą atsiskaitymą.</w:t>
      </w:r>
    </w:p>
    <w:p w14:paraId="02E887F4" w14:textId="77777777" w:rsidR="00C41490" w:rsidRPr="0078433B" w:rsidRDefault="00C41490" w:rsidP="00C41490">
      <w:pPr>
        <w:pStyle w:val="ListParagraph"/>
        <w:tabs>
          <w:tab w:val="left" w:pos="426"/>
        </w:tabs>
        <w:spacing w:after="0" w:line="240" w:lineRule="auto"/>
        <w:ind w:left="0"/>
        <w:jc w:val="both"/>
        <w:rPr>
          <w:rFonts w:ascii="Cambria" w:hAnsi="Cambria"/>
          <w:bCs/>
          <w:caps/>
          <w:lang w:val="lt-LT"/>
        </w:rPr>
      </w:pPr>
    </w:p>
    <w:p w14:paraId="2DB445D4" w14:textId="77777777" w:rsidR="00C41490" w:rsidRPr="0078433B" w:rsidRDefault="00C41490" w:rsidP="00C41490">
      <w:pPr>
        <w:pStyle w:val="ListParagraph"/>
        <w:numPr>
          <w:ilvl w:val="0"/>
          <w:numId w:val="9"/>
        </w:numPr>
        <w:spacing w:after="0" w:line="240" w:lineRule="auto"/>
        <w:ind w:left="357" w:hanging="357"/>
        <w:jc w:val="center"/>
        <w:rPr>
          <w:rFonts w:ascii="Cambria" w:hAnsi="Cambria"/>
          <w:b/>
          <w:bCs/>
          <w:caps/>
          <w:lang w:val="lt-LT"/>
        </w:rPr>
      </w:pPr>
      <w:r w:rsidRPr="0078433B">
        <w:rPr>
          <w:rFonts w:ascii="Cambria" w:hAnsi="Cambria"/>
          <w:b/>
          <w:bCs/>
          <w:caps/>
          <w:lang w:val="lt-LT"/>
        </w:rPr>
        <w:t>6. Subtiekimas</w:t>
      </w:r>
    </w:p>
    <w:p w14:paraId="77E7939B" w14:textId="77777777" w:rsidR="00C41490" w:rsidRPr="0078433B" w:rsidRDefault="00C41490" w:rsidP="00C41490">
      <w:pPr>
        <w:pStyle w:val="ListParagraph"/>
        <w:numPr>
          <w:ilvl w:val="0"/>
          <w:numId w:val="9"/>
        </w:numPr>
        <w:spacing w:after="0" w:line="240" w:lineRule="auto"/>
        <w:ind w:left="357" w:hanging="357"/>
        <w:jc w:val="center"/>
        <w:rPr>
          <w:rFonts w:ascii="Cambria" w:hAnsi="Cambria"/>
          <w:b/>
          <w:bCs/>
          <w:caps/>
          <w:lang w:val="lt-LT"/>
        </w:rPr>
      </w:pPr>
    </w:p>
    <w:p w14:paraId="0A169DFE" w14:textId="77777777" w:rsidR="00C41490" w:rsidRPr="0078433B" w:rsidRDefault="00C41490" w:rsidP="00C41490">
      <w:pPr>
        <w:pStyle w:val="BodyText"/>
        <w:tabs>
          <w:tab w:val="left" w:pos="426"/>
        </w:tabs>
        <w:spacing w:after="0" w:line="240" w:lineRule="auto"/>
        <w:jc w:val="both"/>
        <w:rPr>
          <w:rFonts w:ascii="Cambria" w:hAnsi="Cambria" w:cs="Times New Roman"/>
          <w:bCs/>
          <w:sz w:val="20"/>
          <w:szCs w:val="20"/>
        </w:rPr>
      </w:pPr>
      <w:r w:rsidRPr="0078433B">
        <w:rPr>
          <w:rFonts w:ascii="Cambria" w:hAnsi="Cambria" w:cs="Times New Roman"/>
          <w:bCs/>
          <w:sz w:val="20"/>
          <w:szCs w:val="20"/>
        </w:rPr>
        <w:lastRenderedPageBreak/>
        <w:t>6.1. Kai Sutarties vykdymui Tiekėjas pasitelks subtiekėją (-</w:t>
      </w:r>
      <w:proofErr w:type="spellStart"/>
      <w:r w:rsidRPr="0078433B">
        <w:rPr>
          <w:rFonts w:ascii="Cambria" w:hAnsi="Cambria" w:cs="Times New Roman"/>
          <w:bCs/>
          <w:sz w:val="20"/>
          <w:szCs w:val="20"/>
        </w:rPr>
        <w:t>us</w:t>
      </w:r>
      <w:proofErr w:type="spellEnd"/>
      <w:r w:rsidRPr="0078433B">
        <w:rPr>
          <w:rFonts w:ascii="Cambria" w:hAnsi="Cambria" w:cs="Times New Roman"/>
          <w:bCs/>
          <w:sz w:val="20"/>
          <w:szCs w:val="20"/>
        </w:rPr>
        <w:t>), tokiu atveju bus taikomi Sutarties bendrųjų sąlygų 15.1-15.8 punktai.</w:t>
      </w:r>
    </w:p>
    <w:p w14:paraId="20B7D658" w14:textId="77777777" w:rsidR="00C41490" w:rsidRPr="0078433B" w:rsidRDefault="00C41490" w:rsidP="00C41490">
      <w:pPr>
        <w:pStyle w:val="BodyText"/>
        <w:tabs>
          <w:tab w:val="left" w:pos="426"/>
        </w:tabs>
        <w:spacing w:after="0" w:line="240" w:lineRule="auto"/>
        <w:jc w:val="both"/>
        <w:rPr>
          <w:rFonts w:ascii="Cambria" w:hAnsi="Cambria" w:cs="Times New Roman"/>
          <w:bCs/>
          <w:sz w:val="20"/>
          <w:szCs w:val="20"/>
        </w:rPr>
      </w:pPr>
      <w:r w:rsidRPr="0078433B">
        <w:rPr>
          <w:rFonts w:ascii="Cambria" w:hAnsi="Cambria" w:cs="Times New Roman"/>
          <w:bCs/>
          <w:sz w:val="20"/>
          <w:szCs w:val="20"/>
        </w:rPr>
        <w:t>6.2. Sutarties vykdymui bet kuriuo Sutarties vykdymo metu Tiekėjo pasitelkiami subtiekėjai nurodomi Sutarties priede.</w:t>
      </w:r>
    </w:p>
    <w:p w14:paraId="47A6A2DE" w14:textId="77777777" w:rsidR="00454D4A" w:rsidRPr="0078433B" w:rsidRDefault="00454D4A" w:rsidP="00C41490">
      <w:pPr>
        <w:pStyle w:val="ListParagraph"/>
        <w:shd w:val="clear" w:color="auto" w:fill="FFFFFF" w:themeFill="background1"/>
        <w:spacing w:after="0"/>
        <w:ind w:left="357"/>
        <w:jc w:val="center"/>
        <w:rPr>
          <w:rFonts w:ascii="Cambria" w:hAnsi="Cambria"/>
          <w:b/>
          <w:caps/>
          <w:lang w:val="lt-LT"/>
        </w:rPr>
      </w:pPr>
    </w:p>
    <w:p w14:paraId="5EC301A1" w14:textId="77777777" w:rsidR="00C41490" w:rsidRPr="0078433B" w:rsidRDefault="00C41490" w:rsidP="00C41490">
      <w:pPr>
        <w:pStyle w:val="ListParagraph"/>
        <w:numPr>
          <w:ilvl w:val="0"/>
          <w:numId w:val="9"/>
        </w:numPr>
        <w:shd w:val="clear" w:color="auto" w:fill="FFFFFF" w:themeFill="background1"/>
        <w:spacing w:after="0"/>
        <w:ind w:left="357" w:hanging="357"/>
        <w:jc w:val="center"/>
        <w:rPr>
          <w:rFonts w:ascii="Cambria" w:hAnsi="Cambria"/>
          <w:b/>
          <w:caps/>
          <w:lang w:val="lt-LT"/>
        </w:rPr>
      </w:pPr>
      <w:r w:rsidRPr="0078433B">
        <w:rPr>
          <w:rFonts w:ascii="Cambria" w:hAnsi="Cambria"/>
          <w:b/>
          <w:caps/>
          <w:lang w:val="lt-LT"/>
        </w:rPr>
        <w:t>7. Sutarties galiojimas</w:t>
      </w:r>
    </w:p>
    <w:p w14:paraId="7A22554D" w14:textId="77777777" w:rsidR="00C41490" w:rsidRPr="0078433B" w:rsidRDefault="00C41490" w:rsidP="00C41490">
      <w:pPr>
        <w:pStyle w:val="ListParagraph"/>
        <w:numPr>
          <w:ilvl w:val="0"/>
          <w:numId w:val="9"/>
        </w:numPr>
        <w:shd w:val="clear" w:color="auto" w:fill="FFFFFF" w:themeFill="background1"/>
        <w:spacing w:after="0"/>
        <w:ind w:left="357" w:hanging="357"/>
        <w:jc w:val="center"/>
        <w:rPr>
          <w:rFonts w:ascii="Cambria" w:hAnsi="Cambria"/>
          <w:b/>
          <w:caps/>
          <w:lang w:val="lt-LT"/>
        </w:rPr>
      </w:pPr>
    </w:p>
    <w:p w14:paraId="122F66AF" w14:textId="77777777" w:rsidR="00C41490" w:rsidRPr="0078433B" w:rsidRDefault="00C41490" w:rsidP="00C41490">
      <w:pPr>
        <w:shd w:val="clear" w:color="auto" w:fill="FFFFFF" w:themeFill="background1"/>
        <w:tabs>
          <w:tab w:val="left" w:pos="426"/>
        </w:tabs>
        <w:jc w:val="both"/>
        <w:rPr>
          <w:rFonts w:ascii="Cambria" w:hAnsi="Cambria"/>
          <w:sz w:val="20"/>
          <w:szCs w:val="20"/>
        </w:rPr>
      </w:pPr>
      <w:r w:rsidRPr="0078433B">
        <w:rPr>
          <w:rFonts w:ascii="Cambria" w:hAnsi="Cambria"/>
          <w:sz w:val="20"/>
          <w:szCs w:val="20"/>
          <w:lang w:eastAsia="lt-LT"/>
        </w:rPr>
        <w:t>7.1. Sutartis</w:t>
      </w:r>
      <w:r w:rsidRPr="0078433B">
        <w:rPr>
          <w:rFonts w:ascii="Cambria" w:hAnsi="Cambria"/>
          <w:sz w:val="20"/>
          <w:szCs w:val="20"/>
        </w:rPr>
        <w:t xml:space="preserve"> įsigalioja, kai Sutartį pasirašo abi Sutarties Šalys. </w:t>
      </w:r>
    </w:p>
    <w:p w14:paraId="3C2C27A6" w14:textId="722C454B" w:rsidR="0068435C" w:rsidRPr="0078433B" w:rsidRDefault="00C41490" w:rsidP="0068435C">
      <w:pPr>
        <w:shd w:val="clear" w:color="auto" w:fill="FFFFFF" w:themeFill="background1"/>
        <w:tabs>
          <w:tab w:val="left" w:pos="426"/>
        </w:tabs>
        <w:contextualSpacing/>
        <w:jc w:val="both"/>
        <w:rPr>
          <w:rFonts w:ascii="Cambria" w:hAnsi="Cambria"/>
          <w:sz w:val="20"/>
          <w:szCs w:val="20"/>
        </w:rPr>
      </w:pPr>
      <w:r w:rsidRPr="0078433B">
        <w:rPr>
          <w:rFonts w:ascii="Cambria" w:hAnsi="Cambria"/>
          <w:sz w:val="20"/>
          <w:szCs w:val="20"/>
        </w:rPr>
        <w:t xml:space="preserve">7.2. </w:t>
      </w:r>
      <w:r w:rsidR="001E052E" w:rsidRPr="0078433B">
        <w:rPr>
          <w:rFonts w:ascii="Cambria" w:hAnsi="Cambria"/>
          <w:sz w:val="20"/>
          <w:szCs w:val="20"/>
        </w:rPr>
        <w:t xml:space="preserve">Sutarties trukmė – </w:t>
      </w:r>
      <w:r w:rsidR="00737180" w:rsidRPr="0078433B">
        <w:rPr>
          <w:rFonts w:ascii="Cambria" w:hAnsi="Cambria"/>
          <w:sz w:val="20"/>
          <w:szCs w:val="20"/>
        </w:rPr>
        <w:t>24</w:t>
      </w:r>
      <w:r w:rsidR="0068435C" w:rsidRPr="0078433B">
        <w:rPr>
          <w:rFonts w:ascii="Cambria" w:hAnsi="Cambria"/>
          <w:sz w:val="20"/>
          <w:szCs w:val="20"/>
        </w:rPr>
        <w:t xml:space="preserve"> (dv</w:t>
      </w:r>
      <w:r w:rsidR="00737180" w:rsidRPr="0078433B">
        <w:rPr>
          <w:rFonts w:ascii="Cambria" w:hAnsi="Cambria"/>
          <w:sz w:val="20"/>
          <w:szCs w:val="20"/>
        </w:rPr>
        <w:t>idešimt keturi)</w:t>
      </w:r>
      <w:r w:rsidR="0068435C" w:rsidRPr="0078433B">
        <w:rPr>
          <w:rFonts w:ascii="Cambria" w:hAnsi="Cambria"/>
          <w:sz w:val="20"/>
          <w:szCs w:val="20"/>
        </w:rPr>
        <w:t xml:space="preserve"> mėnesi</w:t>
      </w:r>
      <w:r w:rsidR="00737180" w:rsidRPr="0078433B">
        <w:rPr>
          <w:rFonts w:ascii="Cambria" w:hAnsi="Cambria"/>
          <w:sz w:val="20"/>
          <w:szCs w:val="20"/>
        </w:rPr>
        <w:t>ai</w:t>
      </w:r>
      <w:r w:rsidR="0068435C" w:rsidRPr="0078433B">
        <w:rPr>
          <w:rFonts w:ascii="Cambria" w:hAnsi="Cambria"/>
          <w:sz w:val="20"/>
          <w:szCs w:val="20"/>
        </w:rPr>
        <w:t xml:space="preserve"> nuo Sutarties įsigaliojimo dienos. </w:t>
      </w:r>
    </w:p>
    <w:p w14:paraId="3184D1EF" w14:textId="04F9E932" w:rsidR="001E052E" w:rsidRPr="0078433B" w:rsidRDefault="0068435C" w:rsidP="001E052E">
      <w:pPr>
        <w:shd w:val="clear" w:color="auto" w:fill="FFFFFF" w:themeFill="background1"/>
        <w:tabs>
          <w:tab w:val="left" w:pos="426"/>
        </w:tabs>
        <w:jc w:val="both"/>
        <w:rPr>
          <w:rFonts w:ascii="Cambria" w:hAnsi="Cambria"/>
          <w:sz w:val="20"/>
          <w:szCs w:val="20"/>
        </w:rPr>
      </w:pPr>
      <w:r w:rsidRPr="0078433B">
        <w:rPr>
          <w:rFonts w:ascii="Cambria" w:hAnsi="Cambria"/>
          <w:sz w:val="20"/>
          <w:szCs w:val="20"/>
        </w:rPr>
        <w:t xml:space="preserve">    </w:t>
      </w:r>
    </w:p>
    <w:p w14:paraId="57501934" w14:textId="77777777" w:rsidR="00C41490" w:rsidRPr="0078433B" w:rsidRDefault="00C41490" w:rsidP="00A87183">
      <w:pPr>
        <w:shd w:val="clear" w:color="auto" w:fill="FFFFFF" w:themeFill="background1"/>
        <w:tabs>
          <w:tab w:val="left" w:pos="426"/>
        </w:tabs>
        <w:jc w:val="center"/>
        <w:rPr>
          <w:rFonts w:ascii="Cambria" w:hAnsi="Cambria"/>
          <w:b/>
          <w:bCs/>
          <w:caps/>
          <w:sz w:val="20"/>
          <w:szCs w:val="20"/>
        </w:rPr>
      </w:pPr>
      <w:r w:rsidRPr="0078433B">
        <w:rPr>
          <w:rFonts w:ascii="Cambria" w:hAnsi="Cambria"/>
          <w:b/>
          <w:bCs/>
          <w:caps/>
          <w:sz w:val="20"/>
          <w:szCs w:val="20"/>
        </w:rPr>
        <w:t>8. Atsakingi asmenys ir susirašinėjimas</w:t>
      </w:r>
    </w:p>
    <w:p w14:paraId="36E3BF80" w14:textId="77777777" w:rsidR="00C41490" w:rsidRPr="0078433B" w:rsidRDefault="00C41490" w:rsidP="00C41490">
      <w:pPr>
        <w:pStyle w:val="Style4"/>
        <w:numPr>
          <w:ilvl w:val="0"/>
          <w:numId w:val="9"/>
        </w:numPr>
        <w:shd w:val="clear" w:color="auto" w:fill="FFFFFF" w:themeFill="background1"/>
        <w:spacing w:line="240" w:lineRule="auto"/>
        <w:ind w:left="357" w:hanging="357"/>
        <w:jc w:val="center"/>
        <w:rPr>
          <w:rFonts w:ascii="Cambria" w:hAnsi="Cambria"/>
          <w:b/>
          <w:bCs/>
          <w:caps/>
          <w:sz w:val="20"/>
          <w:szCs w:val="20"/>
        </w:rPr>
      </w:pPr>
    </w:p>
    <w:p w14:paraId="5A3662A5" w14:textId="77777777" w:rsidR="00C41490" w:rsidRPr="0078433B" w:rsidRDefault="00C41490" w:rsidP="00C41490">
      <w:pPr>
        <w:shd w:val="clear" w:color="auto" w:fill="FFFFFF" w:themeFill="background1"/>
        <w:tabs>
          <w:tab w:val="left" w:pos="426"/>
        </w:tabs>
        <w:spacing w:after="120"/>
        <w:jc w:val="both"/>
        <w:rPr>
          <w:rFonts w:ascii="Cambria" w:hAnsi="Cambria"/>
          <w:sz w:val="20"/>
          <w:szCs w:val="20"/>
        </w:rPr>
      </w:pPr>
      <w:r w:rsidRPr="0078433B">
        <w:rPr>
          <w:rFonts w:ascii="Cambria" w:hAnsi="Cambria"/>
          <w:bCs/>
          <w:sz w:val="20"/>
          <w:szCs w:val="20"/>
          <w:lang w:eastAsia="ar-SA"/>
        </w:rPr>
        <w:t>8.1. Asmenys, atsakingi už Sutarties vykdymą</w:t>
      </w:r>
      <w:r w:rsidRPr="0078433B">
        <w:rPr>
          <w:rFonts w:ascii="Cambria" w:hAnsi="Cambria"/>
          <w:sz w:val="20"/>
          <w:szCs w:val="20"/>
        </w:rPr>
        <w:t xml:space="preserve">: </w:t>
      </w:r>
    </w:p>
    <w:tbl>
      <w:tblPr>
        <w:tblStyle w:val="TableGrid"/>
        <w:tblW w:w="9639" w:type="dxa"/>
        <w:tblInd w:w="108" w:type="dxa"/>
        <w:tblLook w:val="04A0" w:firstRow="1" w:lastRow="0" w:firstColumn="1" w:lastColumn="0" w:noHBand="0" w:noVBand="1"/>
      </w:tblPr>
      <w:tblGrid>
        <w:gridCol w:w="2969"/>
        <w:gridCol w:w="3474"/>
        <w:gridCol w:w="3196"/>
      </w:tblGrid>
      <w:tr w:rsidR="00C41490" w:rsidRPr="0078433B" w14:paraId="69733ACA" w14:textId="77777777" w:rsidTr="00C41490">
        <w:tc>
          <w:tcPr>
            <w:tcW w:w="2969" w:type="dxa"/>
            <w:tcBorders>
              <w:top w:val="nil"/>
              <w:left w:val="nil"/>
              <w:bottom w:val="single" w:sz="4" w:space="0" w:color="auto"/>
              <w:right w:val="single" w:sz="4" w:space="0" w:color="auto"/>
            </w:tcBorders>
          </w:tcPr>
          <w:p w14:paraId="73734947" w14:textId="77777777" w:rsidR="00C41490" w:rsidRPr="0078433B" w:rsidRDefault="00C41490" w:rsidP="00D432DA">
            <w:pPr>
              <w:jc w:val="right"/>
              <w:rPr>
                <w:rFonts w:ascii="Cambria" w:hAnsi="Cambria"/>
                <w:sz w:val="20"/>
                <w:szCs w:val="20"/>
                <w:lang w:val="lt-LT"/>
              </w:rPr>
            </w:pPr>
          </w:p>
        </w:tc>
        <w:tc>
          <w:tcPr>
            <w:tcW w:w="3474" w:type="dxa"/>
            <w:tcBorders>
              <w:left w:val="single" w:sz="4" w:space="0" w:color="auto"/>
            </w:tcBorders>
            <w:vAlign w:val="center"/>
          </w:tcPr>
          <w:p w14:paraId="28CF13DE" w14:textId="77777777" w:rsidR="00C41490" w:rsidRPr="0078433B" w:rsidRDefault="00C41490" w:rsidP="00D432DA">
            <w:pPr>
              <w:jc w:val="center"/>
              <w:rPr>
                <w:rFonts w:ascii="Cambria" w:hAnsi="Cambria"/>
                <w:b/>
                <w:sz w:val="20"/>
                <w:szCs w:val="20"/>
                <w:lang w:val="lt-LT"/>
              </w:rPr>
            </w:pPr>
            <w:r w:rsidRPr="0078433B">
              <w:rPr>
                <w:rFonts w:ascii="Cambria" w:hAnsi="Cambria"/>
                <w:b/>
                <w:sz w:val="20"/>
                <w:szCs w:val="20"/>
                <w:lang w:val="lt-LT"/>
              </w:rPr>
              <w:t>Tiekėjas</w:t>
            </w:r>
          </w:p>
        </w:tc>
        <w:tc>
          <w:tcPr>
            <w:tcW w:w="3196" w:type="dxa"/>
            <w:vAlign w:val="center"/>
          </w:tcPr>
          <w:p w14:paraId="2B39F4DB" w14:textId="77777777" w:rsidR="00C41490" w:rsidRPr="0078433B" w:rsidRDefault="00C41490" w:rsidP="00D432DA">
            <w:pPr>
              <w:jc w:val="center"/>
              <w:rPr>
                <w:rFonts w:ascii="Cambria" w:hAnsi="Cambria"/>
                <w:b/>
                <w:sz w:val="20"/>
                <w:szCs w:val="20"/>
                <w:lang w:val="lt-LT"/>
              </w:rPr>
            </w:pPr>
            <w:r w:rsidRPr="0078433B">
              <w:rPr>
                <w:rFonts w:ascii="Cambria" w:hAnsi="Cambria"/>
                <w:b/>
                <w:sz w:val="20"/>
                <w:szCs w:val="20"/>
                <w:lang w:val="lt-LT"/>
              </w:rPr>
              <w:t>Pirkėjas</w:t>
            </w:r>
          </w:p>
        </w:tc>
      </w:tr>
      <w:tr w:rsidR="00C41490" w:rsidRPr="0078433B" w14:paraId="2D62D080" w14:textId="77777777" w:rsidTr="00C41490">
        <w:tc>
          <w:tcPr>
            <w:tcW w:w="2969" w:type="dxa"/>
            <w:tcBorders>
              <w:top w:val="single" w:sz="4" w:space="0" w:color="auto"/>
            </w:tcBorders>
          </w:tcPr>
          <w:p w14:paraId="04A3514C"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Vardas, pavardė</w:t>
            </w:r>
          </w:p>
        </w:tc>
        <w:tc>
          <w:tcPr>
            <w:tcW w:w="3474" w:type="dxa"/>
          </w:tcPr>
          <w:p w14:paraId="08727208" w14:textId="77777777" w:rsidR="00C41490" w:rsidRPr="0078433B" w:rsidRDefault="00C41490" w:rsidP="00D432DA">
            <w:pPr>
              <w:jc w:val="both"/>
              <w:rPr>
                <w:rFonts w:ascii="Cambria" w:hAnsi="Cambria"/>
                <w:sz w:val="20"/>
                <w:szCs w:val="20"/>
                <w:lang w:val="lt-LT"/>
              </w:rPr>
            </w:pPr>
          </w:p>
        </w:tc>
        <w:tc>
          <w:tcPr>
            <w:tcW w:w="3196" w:type="dxa"/>
          </w:tcPr>
          <w:p w14:paraId="298D50D5" w14:textId="77777777" w:rsidR="00C41490" w:rsidRPr="0078433B" w:rsidRDefault="00C41490" w:rsidP="00D432DA">
            <w:pPr>
              <w:jc w:val="both"/>
              <w:rPr>
                <w:rFonts w:ascii="Cambria" w:hAnsi="Cambria"/>
                <w:sz w:val="20"/>
                <w:szCs w:val="20"/>
                <w:lang w:val="lt-LT"/>
              </w:rPr>
            </w:pPr>
          </w:p>
        </w:tc>
      </w:tr>
      <w:tr w:rsidR="00C41490" w:rsidRPr="0078433B" w14:paraId="5338E93E" w14:textId="77777777" w:rsidTr="00C41490">
        <w:tc>
          <w:tcPr>
            <w:tcW w:w="2969" w:type="dxa"/>
          </w:tcPr>
          <w:p w14:paraId="42E57F2A"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Adresas</w:t>
            </w:r>
          </w:p>
        </w:tc>
        <w:tc>
          <w:tcPr>
            <w:tcW w:w="3474" w:type="dxa"/>
          </w:tcPr>
          <w:p w14:paraId="794C3EBA" w14:textId="77777777" w:rsidR="00C41490" w:rsidRPr="0078433B" w:rsidRDefault="00C41490" w:rsidP="00D432DA">
            <w:pPr>
              <w:jc w:val="both"/>
              <w:rPr>
                <w:rFonts w:ascii="Cambria" w:hAnsi="Cambria"/>
                <w:sz w:val="20"/>
                <w:szCs w:val="20"/>
                <w:lang w:val="lt-LT"/>
              </w:rPr>
            </w:pPr>
          </w:p>
        </w:tc>
        <w:tc>
          <w:tcPr>
            <w:tcW w:w="3196" w:type="dxa"/>
          </w:tcPr>
          <w:p w14:paraId="7D0F68EB" w14:textId="77777777" w:rsidR="00C41490" w:rsidRPr="0078433B" w:rsidRDefault="00C41490" w:rsidP="00D432DA">
            <w:pPr>
              <w:jc w:val="both"/>
              <w:rPr>
                <w:rFonts w:ascii="Cambria" w:hAnsi="Cambria"/>
                <w:sz w:val="20"/>
                <w:szCs w:val="20"/>
                <w:lang w:val="lt-LT"/>
              </w:rPr>
            </w:pPr>
          </w:p>
        </w:tc>
      </w:tr>
      <w:tr w:rsidR="00C41490" w:rsidRPr="0078433B" w14:paraId="50A2B707" w14:textId="77777777" w:rsidTr="00C41490">
        <w:tc>
          <w:tcPr>
            <w:tcW w:w="2969" w:type="dxa"/>
          </w:tcPr>
          <w:p w14:paraId="4958E2B0"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Telefonas</w:t>
            </w:r>
          </w:p>
        </w:tc>
        <w:tc>
          <w:tcPr>
            <w:tcW w:w="3474" w:type="dxa"/>
          </w:tcPr>
          <w:p w14:paraId="71FD5ABE" w14:textId="77777777" w:rsidR="00C41490" w:rsidRPr="0078433B" w:rsidRDefault="00C41490" w:rsidP="00D432DA">
            <w:pPr>
              <w:jc w:val="both"/>
              <w:rPr>
                <w:rFonts w:ascii="Cambria" w:hAnsi="Cambria"/>
                <w:sz w:val="20"/>
                <w:szCs w:val="20"/>
                <w:lang w:val="lt-LT"/>
              </w:rPr>
            </w:pPr>
          </w:p>
        </w:tc>
        <w:tc>
          <w:tcPr>
            <w:tcW w:w="3196" w:type="dxa"/>
          </w:tcPr>
          <w:p w14:paraId="1F8F1EF1" w14:textId="77777777" w:rsidR="00C41490" w:rsidRPr="0078433B" w:rsidRDefault="00C41490" w:rsidP="00D432DA">
            <w:pPr>
              <w:jc w:val="both"/>
              <w:rPr>
                <w:rFonts w:ascii="Cambria" w:hAnsi="Cambria"/>
                <w:sz w:val="20"/>
                <w:szCs w:val="20"/>
                <w:lang w:val="lt-LT"/>
              </w:rPr>
            </w:pPr>
          </w:p>
        </w:tc>
      </w:tr>
      <w:tr w:rsidR="00C41490" w:rsidRPr="0078433B" w14:paraId="792F8C69" w14:textId="77777777" w:rsidTr="00C41490">
        <w:tc>
          <w:tcPr>
            <w:tcW w:w="2969" w:type="dxa"/>
          </w:tcPr>
          <w:p w14:paraId="0D545938"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Faksas</w:t>
            </w:r>
          </w:p>
        </w:tc>
        <w:tc>
          <w:tcPr>
            <w:tcW w:w="3474" w:type="dxa"/>
          </w:tcPr>
          <w:p w14:paraId="77EF6C5E" w14:textId="77777777" w:rsidR="00C41490" w:rsidRPr="0078433B" w:rsidRDefault="00C41490" w:rsidP="00D432DA">
            <w:pPr>
              <w:jc w:val="both"/>
              <w:rPr>
                <w:rFonts w:ascii="Cambria" w:hAnsi="Cambria"/>
                <w:sz w:val="20"/>
                <w:szCs w:val="20"/>
                <w:lang w:val="lt-LT"/>
              </w:rPr>
            </w:pPr>
          </w:p>
        </w:tc>
        <w:tc>
          <w:tcPr>
            <w:tcW w:w="3196" w:type="dxa"/>
          </w:tcPr>
          <w:p w14:paraId="371D46BD" w14:textId="77777777" w:rsidR="00C41490" w:rsidRPr="0078433B" w:rsidRDefault="00C41490" w:rsidP="00D432DA">
            <w:pPr>
              <w:jc w:val="both"/>
              <w:rPr>
                <w:rFonts w:ascii="Cambria" w:hAnsi="Cambria"/>
                <w:sz w:val="20"/>
                <w:szCs w:val="20"/>
                <w:lang w:val="lt-LT"/>
              </w:rPr>
            </w:pPr>
          </w:p>
        </w:tc>
      </w:tr>
      <w:tr w:rsidR="00C41490" w:rsidRPr="0078433B" w14:paraId="45C99BC2" w14:textId="77777777" w:rsidTr="00C41490">
        <w:tc>
          <w:tcPr>
            <w:tcW w:w="2969" w:type="dxa"/>
          </w:tcPr>
          <w:p w14:paraId="302A8A7D"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El. paštas</w:t>
            </w:r>
          </w:p>
        </w:tc>
        <w:tc>
          <w:tcPr>
            <w:tcW w:w="3474" w:type="dxa"/>
          </w:tcPr>
          <w:p w14:paraId="6B0F9814" w14:textId="77777777" w:rsidR="00C41490" w:rsidRPr="0078433B" w:rsidRDefault="00C41490" w:rsidP="00D432DA">
            <w:pPr>
              <w:jc w:val="both"/>
              <w:rPr>
                <w:rFonts w:ascii="Cambria" w:hAnsi="Cambria"/>
                <w:sz w:val="20"/>
                <w:szCs w:val="20"/>
                <w:lang w:val="lt-LT"/>
              </w:rPr>
            </w:pPr>
          </w:p>
        </w:tc>
        <w:tc>
          <w:tcPr>
            <w:tcW w:w="3196" w:type="dxa"/>
          </w:tcPr>
          <w:p w14:paraId="504A19B9" w14:textId="77777777" w:rsidR="00C41490" w:rsidRPr="0078433B" w:rsidRDefault="00C41490" w:rsidP="00D432DA">
            <w:pPr>
              <w:jc w:val="both"/>
              <w:rPr>
                <w:rFonts w:ascii="Cambria" w:hAnsi="Cambria"/>
                <w:sz w:val="20"/>
                <w:szCs w:val="20"/>
                <w:lang w:val="lt-LT"/>
              </w:rPr>
            </w:pPr>
          </w:p>
        </w:tc>
      </w:tr>
    </w:tbl>
    <w:p w14:paraId="62693B3D" w14:textId="77777777" w:rsidR="005D7B20" w:rsidRPr="0078433B" w:rsidRDefault="00C41490" w:rsidP="005D7B20">
      <w:pPr>
        <w:pStyle w:val="ListParagraph"/>
        <w:shd w:val="clear" w:color="auto" w:fill="FFFFFF"/>
        <w:tabs>
          <w:tab w:val="left" w:pos="426"/>
        </w:tabs>
        <w:suppressAutoHyphens/>
        <w:spacing w:before="120" w:after="120" w:line="240" w:lineRule="auto"/>
        <w:ind w:left="0"/>
        <w:jc w:val="both"/>
        <w:rPr>
          <w:rFonts w:ascii="Cambria" w:hAnsi="Cambria"/>
          <w:color w:val="000000"/>
          <w:lang w:val="lt-LT"/>
        </w:rPr>
      </w:pPr>
      <w:proofErr w:type="spellStart"/>
      <w:r w:rsidRPr="0078433B">
        <w:rPr>
          <w:rFonts w:ascii="Cambria" w:hAnsi="Cambria"/>
          <w:bCs/>
          <w:lang w:eastAsia="ar-SA"/>
        </w:rPr>
        <w:t>Pirkėjo</w:t>
      </w:r>
      <w:proofErr w:type="spellEnd"/>
      <w:r w:rsidRPr="0078433B">
        <w:rPr>
          <w:rFonts w:ascii="Cambria" w:hAnsi="Cambria"/>
          <w:bCs/>
          <w:lang w:eastAsia="ar-SA"/>
        </w:rPr>
        <w:t xml:space="preserve"> </w:t>
      </w:r>
      <w:proofErr w:type="spellStart"/>
      <w:r w:rsidRPr="0078433B">
        <w:rPr>
          <w:rFonts w:ascii="Cambria" w:hAnsi="Cambria"/>
          <w:bCs/>
          <w:lang w:eastAsia="ar-SA"/>
        </w:rPr>
        <w:t>asmuo</w:t>
      </w:r>
      <w:proofErr w:type="spellEnd"/>
      <w:r w:rsidRPr="0078433B">
        <w:rPr>
          <w:rFonts w:ascii="Cambria" w:hAnsi="Cambria"/>
          <w:bCs/>
          <w:lang w:eastAsia="ar-SA"/>
        </w:rPr>
        <w:t xml:space="preserve"> </w:t>
      </w:r>
      <w:proofErr w:type="spellStart"/>
      <w:r w:rsidRPr="0078433B">
        <w:rPr>
          <w:rFonts w:ascii="Cambria" w:hAnsi="Cambria"/>
          <w:bCs/>
          <w:lang w:eastAsia="ar-SA"/>
        </w:rPr>
        <w:t>atsakingas</w:t>
      </w:r>
      <w:proofErr w:type="spellEnd"/>
      <w:r w:rsidRPr="0078433B">
        <w:rPr>
          <w:rFonts w:ascii="Cambria" w:hAnsi="Cambria"/>
          <w:bCs/>
          <w:lang w:eastAsia="ar-SA"/>
        </w:rPr>
        <w:t xml:space="preserve"> </w:t>
      </w:r>
      <w:proofErr w:type="spellStart"/>
      <w:r w:rsidRPr="0078433B">
        <w:rPr>
          <w:rFonts w:ascii="Cambria" w:hAnsi="Cambria"/>
          <w:bCs/>
          <w:lang w:eastAsia="ar-SA"/>
        </w:rPr>
        <w:t>už</w:t>
      </w:r>
      <w:proofErr w:type="spellEnd"/>
      <w:r w:rsidRPr="0078433B">
        <w:rPr>
          <w:rFonts w:ascii="Cambria" w:hAnsi="Cambria"/>
          <w:bCs/>
          <w:lang w:eastAsia="ar-SA"/>
        </w:rPr>
        <w:t xml:space="preserve"> </w:t>
      </w:r>
      <w:proofErr w:type="spellStart"/>
      <w:r w:rsidRPr="0078433B">
        <w:rPr>
          <w:rFonts w:ascii="Cambria" w:hAnsi="Cambria"/>
          <w:bCs/>
          <w:lang w:eastAsia="ar-SA"/>
        </w:rPr>
        <w:t>Sutarties</w:t>
      </w:r>
      <w:proofErr w:type="spellEnd"/>
      <w:r w:rsidRPr="0078433B">
        <w:rPr>
          <w:rFonts w:ascii="Cambria" w:hAnsi="Cambria"/>
          <w:bCs/>
          <w:lang w:eastAsia="ar-SA"/>
        </w:rPr>
        <w:t xml:space="preserve"> </w:t>
      </w:r>
      <w:proofErr w:type="spellStart"/>
      <w:r w:rsidRPr="0078433B">
        <w:rPr>
          <w:rFonts w:ascii="Cambria" w:hAnsi="Cambria"/>
          <w:bCs/>
          <w:lang w:eastAsia="ar-SA"/>
        </w:rPr>
        <w:t>ir</w:t>
      </w:r>
      <w:proofErr w:type="spellEnd"/>
      <w:r w:rsidRPr="0078433B">
        <w:rPr>
          <w:rFonts w:ascii="Cambria" w:hAnsi="Cambria"/>
          <w:bCs/>
          <w:lang w:eastAsia="ar-SA"/>
        </w:rPr>
        <w:t xml:space="preserve"> </w:t>
      </w:r>
      <w:proofErr w:type="spellStart"/>
      <w:r w:rsidRPr="0078433B">
        <w:rPr>
          <w:rFonts w:ascii="Cambria" w:hAnsi="Cambria"/>
          <w:bCs/>
          <w:lang w:eastAsia="ar-SA"/>
        </w:rPr>
        <w:t>pakeitimų</w:t>
      </w:r>
      <w:proofErr w:type="spellEnd"/>
      <w:r w:rsidRPr="0078433B">
        <w:rPr>
          <w:rFonts w:ascii="Cambria" w:hAnsi="Cambria"/>
          <w:bCs/>
          <w:lang w:eastAsia="ar-SA"/>
        </w:rPr>
        <w:t xml:space="preserve"> </w:t>
      </w:r>
      <w:proofErr w:type="spellStart"/>
      <w:r w:rsidRPr="0078433B">
        <w:rPr>
          <w:rFonts w:ascii="Cambria" w:hAnsi="Cambria"/>
          <w:bCs/>
          <w:lang w:eastAsia="ar-SA"/>
        </w:rPr>
        <w:t>paskelbimą</w:t>
      </w:r>
      <w:proofErr w:type="spellEnd"/>
      <w:r w:rsidRPr="0078433B">
        <w:rPr>
          <w:rFonts w:ascii="Cambria" w:hAnsi="Cambria"/>
          <w:bCs/>
          <w:lang w:eastAsia="ar-SA"/>
        </w:rPr>
        <w:t xml:space="preserve"> </w:t>
      </w:r>
      <w:proofErr w:type="spellStart"/>
      <w:r w:rsidRPr="0078433B">
        <w:rPr>
          <w:rFonts w:ascii="Cambria" w:hAnsi="Cambria"/>
          <w:bCs/>
          <w:lang w:eastAsia="ar-SA"/>
        </w:rPr>
        <w:t>pagal</w:t>
      </w:r>
      <w:proofErr w:type="spellEnd"/>
      <w:r w:rsidRPr="0078433B">
        <w:rPr>
          <w:rFonts w:ascii="Cambria" w:hAnsi="Cambria"/>
          <w:bCs/>
          <w:lang w:eastAsia="ar-SA"/>
        </w:rPr>
        <w:t xml:space="preserve"> </w:t>
      </w:r>
      <w:proofErr w:type="spellStart"/>
      <w:r w:rsidRPr="0078433B">
        <w:rPr>
          <w:rFonts w:ascii="Cambria" w:hAnsi="Cambria"/>
          <w:bCs/>
          <w:lang w:eastAsia="ar-SA"/>
        </w:rPr>
        <w:t>Lietuvos</w:t>
      </w:r>
      <w:proofErr w:type="spellEnd"/>
      <w:r w:rsidRPr="0078433B">
        <w:rPr>
          <w:rFonts w:ascii="Cambria" w:hAnsi="Cambria"/>
          <w:bCs/>
          <w:lang w:eastAsia="ar-SA"/>
        </w:rPr>
        <w:t xml:space="preserve"> </w:t>
      </w:r>
      <w:proofErr w:type="spellStart"/>
      <w:r w:rsidRPr="0078433B">
        <w:rPr>
          <w:rFonts w:ascii="Cambria" w:hAnsi="Cambria"/>
          <w:bCs/>
          <w:lang w:eastAsia="ar-SA"/>
        </w:rPr>
        <w:t>Respublikos</w:t>
      </w:r>
      <w:proofErr w:type="spellEnd"/>
      <w:r w:rsidRPr="0078433B">
        <w:rPr>
          <w:rFonts w:ascii="Cambria" w:hAnsi="Cambria"/>
          <w:bCs/>
          <w:lang w:eastAsia="ar-SA"/>
        </w:rPr>
        <w:t xml:space="preserve"> </w:t>
      </w:r>
      <w:proofErr w:type="spellStart"/>
      <w:r w:rsidRPr="0078433B">
        <w:rPr>
          <w:rFonts w:ascii="Cambria" w:hAnsi="Cambria"/>
          <w:bCs/>
          <w:lang w:eastAsia="ar-SA"/>
        </w:rPr>
        <w:t>viešųjų</w:t>
      </w:r>
      <w:proofErr w:type="spellEnd"/>
      <w:r w:rsidRPr="0078433B">
        <w:rPr>
          <w:rFonts w:ascii="Cambria" w:hAnsi="Cambria"/>
          <w:bCs/>
          <w:lang w:eastAsia="ar-SA"/>
        </w:rPr>
        <w:t xml:space="preserve"> </w:t>
      </w:r>
      <w:proofErr w:type="spellStart"/>
      <w:r w:rsidRPr="0078433B">
        <w:rPr>
          <w:rFonts w:ascii="Cambria" w:hAnsi="Cambria"/>
          <w:bCs/>
          <w:lang w:eastAsia="ar-SA"/>
        </w:rPr>
        <w:t>pirkimų</w:t>
      </w:r>
      <w:proofErr w:type="spellEnd"/>
      <w:r w:rsidRPr="0078433B">
        <w:rPr>
          <w:rFonts w:ascii="Cambria" w:hAnsi="Cambria"/>
          <w:bCs/>
          <w:lang w:eastAsia="ar-SA"/>
        </w:rPr>
        <w:t xml:space="preserve"> </w:t>
      </w:r>
      <w:proofErr w:type="spellStart"/>
      <w:r w:rsidRPr="0078433B">
        <w:rPr>
          <w:rFonts w:ascii="Cambria" w:hAnsi="Cambria"/>
          <w:bCs/>
          <w:lang w:eastAsia="ar-SA"/>
        </w:rPr>
        <w:t>įstatymo</w:t>
      </w:r>
      <w:proofErr w:type="spellEnd"/>
      <w:r w:rsidRPr="0078433B">
        <w:rPr>
          <w:rFonts w:ascii="Cambria" w:hAnsi="Cambria"/>
          <w:bCs/>
          <w:lang w:eastAsia="ar-SA"/>
        </w:rPr>
        <w:t xml:space="preserve"> 86 </w:t>
      </w:r>
      <w:proofErr w:type="spellStart"/>
      <w:r w:rsidRPr="0078433B">
        <w:rPr>
          <w:rFonts w:ascii="Cambria" w:hAnsi="Cambria"/>
          <w:bCs/>
          <w:lang w:eastAsia="ar-SA"/>
        </w:rPr>
        <w:t>straipsnio</w:t>
      </w:r>
      <w:proofErr w:type="spellEnd"/>
      <w:r w:rsidRPr="0078433B">
        <w:rPr>
          <w:rFonts w:ascii="Cambria" w:hAnsi="Cambria"/>
          <w:bCs/>
          <w:lang w:eastAsia="ar-SA"/>
        </w:rPr>
        <w:t xml:space="preserve"> 9 </w:t>
      </w:r>
      <w:proofErr w:type="spellStart"/>
      <w:r w:rsidRPr="0078433B">
        <w:rPr>
          <w:rFonts w:ascii="Cambria" w:hAnsi="Cambria"/>
          <w:bCs/>
          <w:lang w:eastAsia="ar-SA"/>
        </w:rPr>
        <w:t>dalies</w:t>
      </w:r>
      <w:proofErr w:type="spellEnd"/>
      <w:r w:rsidRPr="0078433B">
        <w:rPr>
          <w:rFonts w:ascii="Cambria" w:hAnsi="Cambria"/>
          <w:bCs/>
          <w:lang w:eastAsia="ar-SA"/>
        </w:rPr>
        <w:t xml:space="preserve"> </w:t>
      </w:r>
      <w:proofErr w:type="spellStart"/>
      <w:r w:rsidRPr="0078433B">
        <w:rPr>
          <w:rFonts w:ascii="Cambria" w:hAnsi="Cambria"/>
          <w:bCs/>
          <w:lang w:eastAsia="ar-SA"/>
        </w:rPr>
        <w:t>nuostatas</w:t>
      </w:r>
      <w:proofErr w:type="spellEnd"/>
      <w:r w:rsidR="005D7B20" w:rsidRPr="0078433B">
        <w:rPr>
          <w:rFonts w:ascii="Cambria" w:hAnsi="Cambria"/>
          <w:bCs/>
          <w:lang w:eastAsia="ar-SA"/>
        </w:rPr>
        <w:t xml:space="preserve"> </w:t>
      </w:r>
      <w:r w:rsidR="005D7B20" w:rsidRPr="0078433B">
        <w:rPr>
          <w:rFonts w:ascii="Cambria" w:hAnsi="Cambria"/>
          <w:color w:val="000000"/>
          <w:lang w:val="lt-LT"/>
        </w:rPr>
        <w:t>[</w:t>
      </w:r>
      <w:r w:rsidR="005D7B20" w:rsidRPr="0078433B">
        <w:rPr>
          <w:rFonts w:ascii="Cambria" w:hAnsi="Cambria"/>
          <w:i/>
          <w:color w:val="000000"/>
          <w:lang w:val="lt-LT"/>
        </w:rPr>
        <w:t>nurodyti vardą, pavardę, pareigas</w:t>
      </w:r>
      <w:r w:rsidR="005D7B20" w:rsidRPr="0078433B">
        <w:rPr>
          <w:rFonts w:ascii="Cambria" w:hAnsi="Cambria"/>
          <w:color w:val="000000"/>
          <w:lang w:val="lt-LT"/>
        </w:rPr>
        <w:t>].</w:t>
      </w:r>
    </w:p>
    <w:p w14:paraId="7A128439" w14:textId="77777777" w:rsidR="00C41490" w:rsidRPr="0078433B" w:rsidRDefault="00C41490" w:rsidP="00C41490">
      <w:pPr>
        <w:shd w:val="clear" w:color="auto" w:fill="FFFFFF" w:themeFill="background1"/>
        <w:tabs>
          <w:tab w:val="left" w:pos="426"/>
        </w:tabs>
        <w:spacing w:before="120"/>
        <w:jc w:val="both"/>
        <w:rPr>
          <w:rFonts w:ascii="Cambria" w:hAnsi="Cambria"/>
          <w:color w:val="000000"/>
          <w:sz w:val="20"/>
          <w:szCs w:val="20"/>
        </w:rPr>
      </w:pPr>
      <w:r w:rsidRPr="0078433B">
        <w:rPr>
          <w:rFonts w:ascii="Cambria" w:hAnsi="Cambria"/>
          <w:color w:val="000000"/>
          <w:sz w:val="20"/>
          <w:szCs w:val="20"/>
        </w:rPr>
        <w:t xml:space="preserve">8.2.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paštu, faksu, elektroniniu paštu (patvirtinant gavimą) toliau nurodytais kontaktais, arba kitais kontaktais, kuriuos nurodė viena Šalis, pateikdama pranešimą: </w:t>
      </w:r>
    </w:p>
    <w:p w14:paraId="33678295" w14:textId="77777777" w:rsidR="00C41490" w:rsidRPr="0078433B" w:rsidRDefault="00C41490" w:rsidP="00C41490">
      <w:pPr>
        <w:shd w:val="clear" w:color="auto" w:fill="FFFFFF" w:themeFill="background1"/>
        <w:tabs>
          <w:tab w:val="left" w:pos="426"/>
        </w:tabs>
        <w:spacing w:before="120"/>
        <w:jc w:val="both"/>
        <w:rPr>
          <w:rFonts w:ascii="Cambria" w:hAnsi="Cambria"/>
          <w:color w:val="000000"/>
          <w:sz w:val="20"/>
          <w:szCs w:val="20"/>
        </w:rPr>
      </w:pPr>
    </w:p>
    <w:tbl>
      <w:tblPr>
        <w:tblStyle w:val="TableGrid"/>
        <w:tblW w:w="9639" w:type="dxa"/>
        <w:tblInd w:w="108" w:type="dxa"/>
        <w:tblLook w:val="04A0" w:firstRow="1" w:lastRow="0" w:firstColumn="1" w:lastColumn="0" w:noHBand="0" w:noVBand="1"/>
      </w:tblPr>
      <w:tblGrid>
        <w:gridCol w:w="2815"/>
        <w:gridCol w:w="3681"/>
        <w:gridCol w:w="3143"/>
      </w:tblGrid>
      <w:tr w:rsidR="00C41490" w:rsidRPr="0078433B" w14:paraId="2A4BE314" w14:textId="77777777" w:rsidTr="00C41490">
        <w:tc>
          <w:tcPr>
            <w:tcW w:w="2815" w:type="dxa"/>
            <w:tcBorders>
              <w:top w:val="nil"/>
              <w:left w:val="nil"/>
              <w:bottom w:val="single" w:sz="4" w:space="0" w:color="auto"/>
              <w:right w:val="single" w:sz="4" w:space="0" w:color="auto"/>
            </w:tcBorders>
          </w:tcPr>
          <w:p w14:paraId="25095BFB" w14:textId="77777777" w:rsidR="00C41490" w:rsidRPr="0078433B" w:rsidRDefault="00C41490" w:rsidP="00D432DA">
            <w:pPr>
              <w:jc w:val="right"/>
              <w:rPr>
                <w:rFonts w:ascii="Cambria" w:hAnsi="Cambria"/>
                <w:sz w:val="20"/>
                <w:szCs w:val="20"/>
                <w:lang w:val="lt-LT"/>
              </w:rPr>
            </w:pPr>
          </w:p>
        </w:tc>
        <w:tc>
          <w:tcPr>
            <w:tcW w:w="3681" w:type="dxa"/>
            <w:tcBorders>
              <w:left w:val="single" w:sz="4" w:space="0" w:color="auto"/>
            </w:tcBorders>
            <w:vAlign w:val="center"/>
          </w:tcPr>
          <w:p w14:paraId="731A7B74" w14:textId="77777777" w:rsidR="00C41490" w:rsidRPr="0078433B" w:rsidRDefault="00C41490" w:rsidP="00D432DA">
            <w:pPr>
              <w:jc w:val="center"/>
              <w:rPr>
                <w:rFonts w:ascii="Cambria" w:hAnsi="Cambria"/>
                <w:b/>
                <w:sz w:val="20"/>
                <w:szCs w:val="20"/>
                <w:lang w:val="lt-LT"/>
              </w:rPr>
            </w:pPr>
            <w:r w:rsidRPr="0078433B">
              <w:rPr>
                <w:rFonts w:ascii="Cambria" w:hAnsi="Cambria"/>
                <w:b/>
                <w:sz w:val="20"/>
                <w:szCs w:val="20"/>
                <w:lang w:val="lt-LT"/>
              </w:rPr>
              <w:t>Tiekėjas</w:t>
            </w:r>
          </w:p>
        </w:tc>
        <w:tc>
          <w:tcPr>
            <w:tcW w:w="3143" w:type="dxa"/>
            <w:vAlign w:val="center"/>
          </w:tcPr>
          <w:p w14:paraId="59FF1816" w14:textId="77777777" w:rsidR="00C41490" w:rsidRPr="0078433B" w:rsidRDefault="00C41490" w:rsidP="00D432DA">
            <w:pPr>
              <w:jc w:val="center"/>
              <w:rPr>
                <w:rFonts w:ascii="Cambria" w:hAnsi="Cambria"/>
                <w:b/>
                <w:sz w:val="20"/>
                <w:szCs w:val="20"/>
                <w:lang w:val="lt-LT"/>
              </w:rPr>
            </w:pPr>
            <w:r w:rsidRPr="0078433B">
              <w:rPr>
                <w:rFonts w:ascii="Cambria" w:hAnsi="Cambria"/>
                <w:b/>
                <w:sz w:val="20"/>
                <w:szCs w:val="20"/>
                <w:lang w:val="lt-LT"/>
              </w:rPr>
              <w:t>Pirkėjas</w:t>
            </w:r>
          </w:p>
        </w:tc>
      </w:tr>
      <w:tr w:rsidR="00C41490" w:rsidRPr="0078433B" w14:paraId="1BA0006D" w14:textId="77777777" w:rsidTr="00C41490">
        <w:tc>
          <w:tcPr>
            <w:tcW w:w="2815" w:type="dxa"/>
            <w:tcBorders>
              <w:top w:val="single" w:sz="4" w:space="0" w:color="auto"/>
            </w:tcBorders>
          </w:tcPr>
          <w:p w14:paraId="3C533D00"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Vardas, pavardė</w:t>
            </w:r>
          </w:p>
        </w:tc>
        <w:tc>
          <w:tcPr>
            <w:tcW w:w="3681" w:type="dxa"/>
          </w:tcPr>
          <w:p w14:paraId="6057EE75" w14:textId="77777777" w:rsidR="00C41490" w:rsidRPr="0078433B" w:rsidRDefault="00C41490" w:rsidP="00D432DA">
            <w:pPr>
              <w:jc w:val="both"/>
              <w:rPr>
                <w:rFonts w:ascii="Cambria" w:hAnsi="Cambria"/>
                <w:sz w:val="20"/>
                <w:szCs w:val="20"/>
                <w:lang w:val="lt-LT"/>
              </w:rPr>
            </w:pPr>
          </w:p>
        </w:tc>
        <w:tc>
          <w:tcPr>
            <w:tcW w:w="3143" w:type="dxa"/>
          </w:tcPr>
          <w:p w14:paraId="2863E6F5" w14:textId="77777777" w:rsidR="00C41490" w:rsidRPr="0078433B" w:rsidRDefault="00C41490" w:rsidP="00D432DA">
            <w:pPr>
              <w:jc w:val="both"/>
              <w:rPr>
                <w:rFonts w:ascii="Cambria" w:hAnsi="Cambria"/>
                <w:sz w:val="20"/>
                <w:szCs w:val="20"/>
                <w:lang w:val="lt-LT"/>
              </w:rPr>
            </w:pPr>
          </w:p>
        </w:tc>
      </w:tr>
      <w:tr w:rsidR="00C41490" w:rsidRPr="0078433B" w14:paraId="1E60D53B" w14:textId="77777777" w:rsidTr="00C41490">
        <w:tc>
          <w:tcPr>
            <w:tcW w:w="2815" w:type="dxa"/>
          </w:tcPr>
          <w:p w14:paraId="643D0AA5"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Adresas</w:t>
            </w:r>
          </w:p>
        </w:tc>
        <w:tc>
          <w:tcPr>
            <w:tcW w:w="3681" w:type="dxa"/>
          </w:tcPr>
          <w:p w14:paraId="14CE4CDC" w14:textId="77777777" w:rsidR="00C41490" w:rsidRPr="0078433B" w:rsidRDefault="00C41490" w:rsidP="00D432DA">
            <w:pPr>
              <w:jc w:val="both"/>
              <w:rPr>
                <w:rFonts w:ascii="Cambria" w:hAnsi="Cambria"/>
                <w:sz w:val="20"/>
                <w:szCs w:val="20"/>
                <w:lang w:val="lt-LT"/>
              </w:rPr>
            </w:pPr>
          </w:p>
        </w:tc>
        <w:tc>
          <w:tcPr>
            <w:tcW w:w="3143" w:type="dxa"/>
          </w:tcPr>
          <w:p w14:paraId="4967637F" w14:textId="77777777" w:rsidR="00C41490" w:rsidRPr="0078433B" w:rsidRDefault="00C41490" w:rsidP="00D432DA">
            <w:pPr>
              <w:jc w:val="both"/>
              <w:rPr>
                <w:rFonts w:ascii="Cambria" w:hAnsi="Cambria"/>
                <w:sz w:val="20"/>
                <w:szCs w:val="20"/>
                <w:lang w:val="lt-LT"/>
              </w:rPr>
            </w:pPr>
          </w:p>
        </w:tc>
      </w:tr>
      <w:tr w:rsidR="00C41490" w:rsidRPr="0078433B" w14:paraId="2587F880" w14:textId="77777777" w:rsidTr="00C41490">
        <w:tc>
          <w:tcPr>
            <w:tcW w:w="2815" w:type="dxa"/>
          </w:tcPr>
          <w:p w14:paraId="03E106F6"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Telefonas</w:t>
            </w:r>
          </w:p>
        </w:tc>
        <w:tc>
          <w:tcPr>
            <w:tcW w:w="3681" w:type="dxa"/>
          </w:tcPr>
          <w:p w14:paraId="6AD4CCA1" w14:textId="77777777" w:rsidR="00C41490" w:rsidRPr="0078433B" w:rsidRDefault="00C41490" w:rsidP="00D432DA">
            <w:pPr>
              <w:jc w:val="both"/>
              <w:rPr>
                <w:rFonts w:ascii="Cambria" w:hAnsi="Cambria"/>
                <w:sz w:val="20"/>
                <w:szCs w:val="20"/>
                <w:lang w:val="lt-LT"/>
              </w:rPr>
            </w:pPr>
          </w:p>
        </w:tc>
        <w:tc>
          <w:tcPr>
            <w:tcW w:w="3143" w:type="dxa"/>
          </w:tcPr>
          <w:p w14:paraId="00BB1E59" w14:textId="77777777" w:rsidR="00C41490" w:rsidRPr="0078433B" w:rsidRDefault="00C41490" w:rsidP="00D432DA">
            <w:pPr>
              <w:jc w:val="both"/>
              <w:rPr>
                <w:rFonts w:ascii="Cambria" w:hAnsi="Cambria"/>
                <w:sz w:val="20"/>
                <w:szCs w:val="20"/>
                <w:lang w:val="lt-LT"/>
              </w:rPr>
            </w:pPr>
          </w:p>
        </w:tc>
      </w:tr>
      <w:tr w:rsidR="00C41490" w:rsidRPr="0078433B" w14:paraId="5F49C485" w14:textId="77777777" w:rsidTr="00C41490">
        <w:tc>
          <w:tcPr>
            <w:tcW w:w="2815" w:type="dxa"/>
          </w:tcPr>
          <w:p w14:paraId="6C551ADE"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Faksas</w:t>
            </w:r>
          </w:p>
        </w:tc>
        <w:tc>
          <w:tcPr>
            <w:tcW w:w="3681" w:type="dxa"/>
          </w:tcPr>
          <w:p w14:paraId="17F4B039" w14:textId="77777777" w:rsidR="00C41490" w:rsidRPr="0078433B" w:rsidRDefault="00C41490" w:rsidP="00D432DA">
            <w:pPr>
              <w:jc w:val="both"/>
              <w:rPr>
                <w:rFonts w:ascii="Cambria" w:hAnsi="Cambria"/>
                <w:sz w:val="20"/>
                <w:szCs w:val="20"/>
                <w:lang w:val="lt-LT"/>
              </w:rPr>
            </w:pPr>
          </w:p>
        </w:tc>
        <w:tc>
          <w:tcPr>
            <w:tcW w:w="3143" w:type="dxa"/>
          </w:tcPr>
          <w:p w14:paraId="2119366D" w14:textId="77777777" w:rsidR="00C41490" w:rsidRPr="0078433B" w:rsidRDefault="00C41490" w:rsidP="00D432DA">
            <w:pPr>
              <w:jc w:val="both"/>
              <w:rPr>
                <w:rFonts w:ascii="Cambria" w:hAnsi="Cambria"/>
                <w:sz w:val="20"/>
                <w:szCs w:val="20"/>
                <w:lang w:val="lt-LT"/>
              </w:rPr>
            </w:pPr>
          </w:p>
        </w:tc>
      </w:tr>
      <w:tr w:rsidR="00C41490" w:rsidRPr="0078433B" w14:paraId="6E78FA39" w14:textId="77777777" w:rsidTr="00C41490">
        <w:trPr>
          <w:trHeight w:val="255"/>
        </w:trPr>
        <w:tc>
          <w:tcPr>
            <w:tcW w:w="2815" w:type="dxa"/>
          </w:tcPr>
          <w:p w14:paraId="2C0502C0" w14:textId="77777777" w:rsidR="00C41490" w:rsidRPr="0078433B" w:rsidRDefault="00C41490" w:rsidP="00D432DA">
            <w:pPr>
              <w:jc w:val="both"/>
              <w:rPr>
                <w:rFonts w:ascii="Cambria" w:hAnsi="Cambria"/>
                <w:sz w:val="20"/>
                <w:szCs w:val="20"/>
                <w:lang w:val="lt-LT"/>
              </w:rPr>
            </w:pPr>
            <w:r w:rsidRPr="0078433B">
              <w:rPr>
                <w:rFonts w:ascii="Cambria" w:hAnsi="Cambria"/>
                <w:sz w:val="20"/>
                <w:szCs w:val="20"/>
                <w:lang w:val="lt-LT"/>
              </w:rPr>
              <w:t>El. paštas</w:t>
            </w:r>
          </w:p>
        </w:tc>
        <w:tc>
          <w:tcPr>
            <w:tcW w:w="3681" w:type="dxa"/>
          </w:tcPr>
          <w:p w14:paraId="574750D2" w14:textId="77777777" w:rsidR="00C41490" w:rsidRPr="0078433B" w:rsidRDefault="00C41490" w:rsidP="00D432DA">
            <w:pPr>
              <w:jc w:val="both"/>
              <w:rPr>
                <w:rFonts w:ascii="Cambria" w:hAnsi="Cambria"/>
                <w:sz w:val="20"/>
                <w:szCs w:val="20"/>
                <w:lang w:val="lt-LT"/>
              </w:rPr>
            </w:pPr>
          </w:p>
        </w:tc>
        <w:tc>
          <w:tcPr>
            <w:tcW w:w="3143" w:type="dxa"/>
          </w:tcPr>
          <w:p w14:paraId="65F476A8" w14:textId="77777777" w:rsidR="00C41490" w:rsidRPr="0078433B" w:rsidRDefault="00C41490" w:rsidP="00D432DA">
            <w:pPr>
              <w:jc w:val="both"/>
              <w:rPr>
                <w:rFonts w:ascii="Cambria" w:hAnsi="Cambria"/>
                <w:sz w:val="20"/>
                <w:szCs w:val="20"/>
                <w:lang w:val="lt-LT"/>
              </w:rPr>
            </w:pPr>
          </w:p>
        </w:tc>
      </w:tr>
    </w:tbl>
    <w:p w14:paraId="32244BD4" w14:textId="77777777" w:rsidR="00C41490" w:rsidRPr="0078433B" w:rsidRDefault="00C41490" w:rsidP="00C41490">
      <w:pPr>
        <w:pStyle w:val="ListParagraph"/>
        <w:shd w:val="clear" w:color="auto" w:fill="FFFFFF" w:themeFill="background1"/>
        <w:spacing w:after="0" w:line="240" w:lineRule="auto"/>
        <w:ind w:left="357"/>
        <w:rPr>
          <w:rFonts w:ascii="Cambria" w:hAnsi="Cambria"/>
          <w:b/>
          <w:bCs/>
          <w:caps/>
          <w:lang w:val="lt-LT"/>
        </w:rPr>
      </w:pPr>
    </w:p>
    <w:p w14:paraId="357DC5E1" w14:textId="77777777" w:rsidR="00C41490" w:rsidRPr="0078433B" w:rsidRDefault="00C41490" w:rsidP="00C41490">
      <w:pPr>
        <w:pStyle w:val="ListParagraph"/>
        <w:numPr>
          <w:ilvl w:val="0"/>
          <w:numId w:val="9"/>
        </w:numPr>
        <w:shd w:val="clear" w:color="auto" w:fill="FFFFFF" w:themeFill="background1"/>
        <w:spacing w:after="0" w:line="240" w:lineRule="auto"/>
        <w:ind w:left="357" w:hanging="357"/>
        <w:jc w:val="center"/>
        <w:rPr>
          <w:rFonts w:ascii="Cambria" w:hAnsi="Cambria"/>
          <w:b/>
          <w:bCs/>
          <w:caps/>
          <w:lang w:val="lt-LT"/>
        </w:rPr>
      </w:pPr>
      <w:r w:rsidRPr="0078433B">
        <w:rPr>
          <w:rFonts w:ascii="Cambria" w:hAnsi="Cambria"/>
          <w:b/>
          <w:bCs/>
          <w:caps/>
          <w:lang w:val="lt-LT"/>
        </w:rPr>
        <w:t>9. Kitos nuostatos</w:t>
      </w:r>
    </w:p>
    <w:p w14:paraId="351D159E" w14:textId="77777777" w:rsidR="00C41490" w:rsidRPr="0078433B" w:rsidRDefault="00C41490" w:rsidP="00C41490">
      <w:pPr>
        <w:pStyle w:val="ListParagraph"/>
        <w:numPr>
          <w:ilvl w:val="0"/>
          <w:numId w:val="9"/>
        </w:numPr>
        <w:shd w:val="clear" w:color="auto" w:fill="FFFFFF" w:themeFill="background1"/>
        <w:spacing w:after="0" w:line="240" w:lineRule="auto"/>
        <w:ind w:left="357" w:hanging="357"/>
        <w:jc w:val="center"/>
        <w:rPr>
          <w:rFonts w:ascii="Cambria" w:hAnsi="Cambria"/>
          <w:b/>
          <w:bCs/>
          <w:caps/>
          <w:lang w:val="lt-LT"/>
        </w:rPr>
      </w:pPr>
    </w:p>
    <w:p w14:paraId="37D30FD0" w14:textId="77777777" w:rsidR="00A87183" w:rsidRPr="0078433B" w:rsidRDefault="00C41490" w:rsidP="00A87183">
      <w:pPr>
        <w:shd w:val="clear" w:color="auto" w:fill="FFFFFF" w:themeFill="background1"/>
        <w:tabs>
          <w:tab w:val="left" w:pos="426"/>
        </w:tabs>
        <w:contextualSpacing/>
        <w:jc w:val="both"/>
        <w:rPr>
          <w:rFonts w:ascii="Cambria" w:hAnsi="Cambria"/>
          <w:color w:val="000000"/>
          <w:sz w:val="20"/>
          <w:szCs w:val="20"/>
        </w:rPr>
      </w:pPr>
      <w:r w:rsidRPr="0078433B">
        <w:rPr>
          <w:rFonts w:ascii="Cambria" w:hAnsi="Cambria"/>
          <w:color w:val="000000"/>
          <w:sz w:val="20"/>
          <w:szCs w:val="20"/>
        </w:rPr>
        <w:t xml:space="preserve">9.1. </w:t>
      </w:r>
      <w:r w:rsidR="00A87183" w:rsidRPr="0078433B">
        <w:rPr>
          <w:rFonts w:ascii="Cambria" w:hAnsi="Cambria"/>
          <w:color w:val="000000"/>
          <w:sz w:val="20"/>
          <w:szCs w:val="20"/>
        </w:rPr>
        <w:t>Šią Sutartį sudarantys dokumentai traktuojami kaip paaiškinantys vienas kitą, kurie ginčo atveju taikomi tokia prioriteto tvarka:</w:t>
      </w:r>
    </w:p>
    <w:p w14:paraId="371267FE" w14:textId="77777777" w:rsidR="00A87183" w:rsidRPr="0078433B" w:rsidRDefault="00A87183" w:rsidP="00A87183">
      <w:pPr>
        <w:shd w:val="clear" w:color="auto" w:fill="FFFFFF" w:themeFill="background1"/>
        <w:tabs>
          <w:tab w:val="left" w:pos="426"/>
        </w:tabs>
        <w:jc w:val="both"/>
        <w:rPr>
          <w:rFonts w:ascii="Cambria" w:hAnsi="Cambria"/>
          <w:color w:val="000000"/>
          <w:sz w:val="20"/>
          <w:szCs w:val="20"/>
        </w:rPr>
      </w:pPr>
      <w:r w:rsidRPr="0078433B">
        <w:rPr>
          <w:rFonts w:ascii="Cambria" w:hAnsi="Cambria"/>
          <w:color w:val="000000"/>
          <w:sz w:val="20"/>
          <w:szCs w:val="20"/>
        </w:rPr>
        <w:t>9.1.1. Sutarties specialiosios sąlygos;</w:t>
      </w:r>
    </w:p>
    <w:p w14:paraId="582C5569" w14:textId="77777777" w:rsidR="00A87183" w:rsidRPr="0078433B" w:rsidRDefault="00A87183" w:rsidP="00A87183">
      <w:pPr>
        <w:shd w:val="clear" w:color="auto" w:fill="FFFFFF" w:themeFill="background1"/>
        <w:tabs>
          <w:tab w:val="left" w:pos="426"/>
        </w:tabs>
        <w:jc w:val="both"/>
        <w:rPr>
          <w:rFonts w:ascii="Cambria" w:hAnsi="Cambria"/>
          <w:color w:val="000000"/>
          <w:sz w:val="20"/>
          <w:szCs w:val="20"/>
        </w:rPr>
      </w:pPr>
      <w:r w:rsidRPr="0078433B">
        <w:rPr>
          <w:rFonts w:ascii="Cambria" w:hAnsi="Cambria"/>
          <w:color w:val="000000"/>
          <w:sz w:val="20"/>
          <w:szCs w:val="20"/>
        </w:rPr>
        <w:t>9.1.2. Sutarties bendrosios sąlygos;</w:t>
      </w:r>
    </w:p>
    <w:p w14:paraId="37D58AB1" w14:textId="77777777" w:rsidR="00A87183" w:rsidRPr="0078433B" w:rsidRDefault="00A87183" w:rsidP="00A87183">
      <w:pPr>
        <w:shd w:val="clear" w:color="auto" w:fill="FFFFFF" w:themeFill="background1"/>
        <w:tabs>
          <w:tab w:val="left" w:pos="426"/>
        </w:tabs>
        <w:jc w:val="both"/>
        <w:rPr>
          <w:rFonts w:ascii="Cambria" w:hAnsi="Cambria"/>
          <w:color w:val="000000"/>
          <w:sz w:val="20"/>
          <w:szCs w:val="20"/>
        </w:rPr>
      </w:pPr>
      <w:r w:rsidRPr="0078433B">
        <w:rPr>
          <w:rFonts w:ascii="Cambria" w:hAnsi="Cambria"/>
          <w:color w:val="000000"/>
          <w:sz w:val="20"/>
          <w:szCs w:val="20"/>
        </w:rPr>
        <w:t>9.1.3. Sutarties priedai:</w:t>
      </w:r>
    </w:p>
    <w:p w14:paraId="16367135" w14:textId="77777777" w:rsidR="00A87183" w:rsidRPr="0078433B" w:rsidRDefault="00A87183" w:rsidP="00A87183">
      <w:pPr>
        <w:shd w:val="clear" w:color="auto" w:fill="FFFFFF" w:themeFill="background1"/>
        <w:tabs>
          <w:tab w:val="left" w:pos="426"/>
        </w:tabs>
        <w:jc w:val="both"/>
        <w:rPr>
          <w:rFonts w:ascii="Cambria" w:hAnsi="Cambria"/>
          <w:color w:val="000000"/>
          <w:sz w:val="20"/>
          <w:szCs w:val="20"/>
        </w:rPr>
      </w:pPr>
      <w:r w:rsidRPr="0078433B">
        <w:rPr>
          <w:rFonts w:ascii="Cambria" w:hAnsi="Cambria"/>
          <w:color w:val="000000"/>
          <w:sz w:val="20"/>
          <w:szCs w:val="20"/>
        </w:rPr>
        <w:t>9.1.3.1. priedas Nr. 1 – Techninė specifikacija;</w:t>
      </w:r>
    </w:p>
    <w:p w14:paraId="41A1CDFA" w14:textId="77777777" w:rsidR="00A87183" w:rsidRPr="0078433B" w:rsidRDefault="00A87183" w:rsidP="00A87183">
      <w:pPr>
        <w:shd w:val="clear" w:color="auto" w:fill="FFFFFF" w:themeFill="background1"/>
        <w:tabs>
          <w:tab w:val="left" w:pos="426"/>
        </w:tabs>
        <w:jc w:val="both"/>
        <w:rPr>
          <w:rFonts w:ascii="Cambria" w:hAnsi="Cambria"/>
          <w:color w:val="000000"/>
          <w:sz w:val="20"/>
          <w:szCs w:val="20"/>
        </w:rPr>
      </w:pPr>
      <w:r w:rsidRPr="0078433B">
        <w:rPr>
          <w:rFonts w:ascii="Cambria" w:hAnsi="Cambria"/>
          <w:color w:val="000000"/>
          <w:sz w:val="20"/>
          <w:szCs w:val="20"/>
        </w:rPr>
        <w:t>9.1.3.2. priedas Nr. 2 – Prekių žiniaraštis;</w:t>
      </w:r>
    </w:p>
    <w:p w14:paraId="7767D3D9" w14:textId="77777777" w:rsidR="00A87183" w:rsidRPr="0078433B" w:rsidRDefault="00A87183" w:rsidP="00A87183">
      <w:pPr>
        <w:shd w:val="clear" w:color="auto" w:fill="FFFFFF" w:themeFill="background1"/>
        <w:tabs>
          <w:tab w:val="left" w:pos="426"/>
        </w:tabs>
        <w:jc w:val="both"/>
        <w:rPr>
          <w:rFonts w:ascii="Cambria" w:hAnsi="Cambria"/>
          <w:color w:val="000000"/>
          <w:sz w:val="20"/>
          <w:szCs w:val="20"/>
        </w:rPr>
      </w:pPr>
      <w:r w:rsidRPr="0078433B">
        <w:rPr>
          <w:rFonts w:ascii="Cambria" w:hAnsi="Cambria"/>
          <w:color w:val="000000"/>
          <w:sz w:val="20"/>
          <w:szCs w:val="20"/>
        </w:rPr>
        <w:t>9.1.3.3. priedas Nr. 3 – Pirkimo sąlygos (išskyrus dokumentus, kurie pridedami kaip atskiri priedai, nurodyti aukščiau) (atskirai nepridedamos);</w:t>
      </w:r>
    </w:p>
    <w:p w14:paraId="6537187A" w14:textId="77777777" w:rsidR="00A87183" w:rsidRPr="0078433B" w:rsidRDefault="00A87183" w:rsidP="00A87183">
      <w:pPr>
        <w:shd w:val="clear" w:color="auto" w:fill="FFFFFF" w:themeFill="background1"/>
        <w:tabs>
          <w:tab w:val="left" w:pos="426"/>
        </w:tabs>
        <w:jc w:val="both"/>
        <w:rPr>
          <w:rFonts w:ascii="Cambria" w:hAnsi="Cambria"/>
          <w:color w:val="000000"/>
          <w:sz w:val="20"/>
          <w:szCs w:val="20"/>
        </w:rPr>
      </w:pPr>
      <w:r w:rsidRPr="0078433B">
        <w:rPr>
          <w:rFonts w:ascii="Cambria" w:hAnsi="Cambria"/>
          <w:color w:val="000000"/>
          <w:sz w:val="20"/>
          <w:szCs w:val="20"/>
        </w:rPr>
        <w:t xml:space="preserve">9.1.3.4. priedas Nr. 4 – Tiekėjo pasiūlymas (atskirai nepridedamas); </w:t>
      </w:r>
    </w:p>
    <w:p w14:paraId="0DB2E8D9" w14:textId="77777777" w:rsidR="00A87183" w:rsidRPr="0078433B" w:rsidRDefault="00A87183" w:rsidP="00A87183">
      <w:pPr>
        <w:shd w:val="clear" w:color="auto" w:fill="FFFFFF" w:themeFill="background1"/>
        <w:tabs>
          <w:tab w:val="left" w:pos="426"/>
        </w:tabs>
        <w:jc w:val="both"/>
        <w:rPr>
          <w:rFonts w:ascii="Cambria" w:hAnsi="Cambria"/>
          <w:sz w:val="20"/>
          <w:szCs w:val="20"/>
        </w:rPr>
      </w:pPr>
      <w:r w:rsidRPr="0078433B">
        <w:rPr>
          <w:rFonts w:ascii="Cambria" w:hAnsi="Cambria"/>
          <w:color w:val="000000"/>
          <w:sz w:val="20"/>
          <w:szCs w:val="20"/>
        </w:rPr>
        <w:t>9.1.3.5. priedas Nr. 5 – kiti dokumentai (jei tokių yra).</w:t>
      </w:r>
      <w:r w:rsidRPr="0078433B">
        <w:rPr>
          <w:rFonts w:ascii="Cambria" w:hAnsi="Cambria"/>
          <w:sz w:val="20"/>
          <w:szCs w:val="20"/>
        </w:rPr>
        <w:t xml:space="preserve"> </w:t>
      </w:r>
    </w:p>
    <w:p w14:paraId="0C8B3379" w14:textId="77777777" w:rsidR="00AA499B" w:rsidRPr="0078433B" w:rsidRDefault="00AA499B" w:rsidP="00A87183">
      <w:pPr>
        <w:shd w:val="clear" w:color="auto" w:fill="FFFFFF" w:themeFill="background1"/>
        <w:tabs>
          <w:tab w:val="left" w:pos="426"/>
        </w:tabs>
        <w:contextualSpacing/>
        <w:jc w:val="both"/>
        <w:rPr>
          <w:rStyle w:val="Emphasis"/>
          <w:rFonts w:ascii="Cambria" w:hAnsi="Cambria"/>
          <w:color w:val="000000"/>
          <w:sz w:val="20"/>
          <w:szCs w:val="20"/>
          <w:shd w:val="clear" w:color="auto" w:fill="FFFFFF"/>
        </w:rPr>
      </w:pPr>
      <w:r w:rsidRPr="0078433B">
        <w:rPr>
          <w:rFonts w:ascii="Cambria" w:hAnsi="Cambria"/>
          <w:color w:val="000000"/>
          <w:sz w:val="20"/>
          <w:szCs w:val="20"/>
          <w:shd w:val="clear" w:color="auto" w:fill="FFFFFF"/>
        </w:rPr>
        <w:t>9.2. Taikomos tos Sutarties bendrosios sąlygos, kurios yra patvirtintos Lietuvos sveikatos mokslų universiteto ligoninės Kauno klinikų generalinio direktoriaus 2019 m. liepos 15 d. įsakymu Nr. V-653  „Dėl Lietuvos sveikatos mokslų universiteto ligoninės Kauno klinikų viešojo pirkimo–pardavimo sutarčių rengimo, vykdymo ir kontrolės tvarkos aprašo patvirtinimo“ (aktuali redakcija nuo 2024 m. sausio 22 d.) (svetainė pasiekiama adresu https://www.kaunoklinikos.lt/apie-mus/viesieji-pirkimai/)</w:t>
      </w:r>
      <w:r w:rsidRPr="0078433B">
        <w:rPr>
          <w:rStyle w:val="Emphasis"/>
          <w:rFonts w:ascii="Cambria" w:hAnsi="Cambria"/>
          <w:color w:val="000000"/>
          <w:sz w:val="20"/>
          <w:szCs w:val="20"/>
          <w:shd w:val="clear" w:color="auto" w:fill="FFFFFF"/>
        </w:rPr>
        <w:t>. </w:t>
      </w:r>
    </w:p>
    <w:p w14:paraId="21D22EA3" w14:textId="7C2758EB" w:rsidR="00A87183" w:rsidRPr="0078433B" w:rsidRDefault="00A87183" w:rsidP="00A87183">
      <w:pPr>
        <w:shd w:val="clear" w:color="auto" w:fill="FFFFFF" w:themeFill="background1"/>
        <w:tabs>
          <w:tab w:val="left" w:pos="426"/>
        </w:tabs>
        <w:contextualSpacing/>
        <w:jc w:val="both"/>
        <w:rPr>
          <w:rFonts w:ascii="Cambria" w:hAnsi="Cambria"/>
          <w:sz w:val="20"/>
          <w:szCs w:val="20"/>
        </w:rPr>
      </w:pPr>
      <w:r w:rsidRPr="0078433B">
        <w:rPr>
          <w:rFonts w:ascii="Cambria" w:hAnsi="Cambria"/>
          <w:sz w:val="20"/>
          <w:szCs w:val="20"/>
        </w:rPr>
        <w:t>9.3. Laikoma, kad Sutartį sudarantys dokumentai vienas kitą paaiškina. Kiekvienas paskesnis eilės dokumentas turi žemesnę juridinę galią nei prieš jį nurodytas dokumentas. Neaiškumo ar prieštaravimo atveju vadovaujamasi Sutarties specialiųjų sąlygų 9.1. punkte nurodyta eilės tvarka.</w:t>
      </w:r>
    </w:p>
    <w:p w14:paraId="1BB560A0" w14:textId="1848A056" w:rsidR="00B62F27" w:rsidRPr="0078433B" w:rsidRDefault="00A87183" w:rsidP="00B62F27">
      <w:pPr>
        <w:pStyle w:val="NormalWeb"/>
        <w:shd w:val="clear" w:color="auto" w:fill="FFFFFF"/>
        <w:spacing w:before="0" w:beforeAutospacing="0" w:after="0" w:afterAutospacing="0"/>
        <w:jc w:val="both"/>
        <w:rPr>
          <w:rFonts w:ascii="Cambria" w:hAnsi="Cambria"/>
          <w:color w:val="000000"/>
          <w:sz w:val="20"/>
          <w:szCs w:val="20"/>
        </w:rPr>
      </w:pPr>
      <w:r w:rsidRPr="0078433B">
        <w:rPr>
          <w:rFonts w:ascii="Cambria" w:hAnsi="Cambria"/>
          <w:color w:val="000000"/>
          <w:sz w:val="20"/>
          <w:szCs w:val="20"/>
        </w:rPr>
        <w:t xml:space="preserve">9.4. </w:t>
      </w:r>
      <w:r w:rsidR="001805EA" w:rsidRPr="0078433B">
        <w:rPr>
          <w:rFonts w:ascii="Cambria" w:hAnsi="Cambria"/>
          <w:color w:val="000000"/>
          <w:sz w:val="20"/>
          <w:szCs w:val="20"/>
        </w:rPr>
        <w:t xml:space="preserve">Siekiant prisidėti prie „žaliųjų pirkimų“, susijusių su aplinkosaugos problemų sprendimu – darančių kuo mažesnį neigiamą poveikį aplinkai, t. y. tvaraus išteklių naudojimo, mažesnio poveikio klimatui, skatinant ekologines inovacijas, pan., įgyvendinimo, Šalys susitaria ir tiekėjas sutinka, kad šalia kitų Sutartyje nustatytų įsipareigojimų tiekėjas įsipareigoja Vadovaujantis Lietuvos Respublikos aplinkos ministro 2011 m. birželio 28 d. </w:t>
      </w:r>
      <w:r w:rsidR="001805EA" w:rsidRPr="0078433B">
        <w:rPr>
          <w:rFonts w:ascii="Cambria" w:hAnsi="Cambria"/>
          <w:color w:val="000000"/>
          <w:sz w:val="20"/>
          <w:szCs w:val="20"/>
        </w:rPr>
        <w:lastRenderedPageBreak/>
        <w:t>įsakymo Nr. D1-508 „Dėl aplinkos apsaugos kriterijų taikymo, vykdant žaliuosius pirkimus, tvarkos aprašo patvirtinimo" ir siekiant sumažinti CO2 išmetimą į aplinką</w:t>
      </w:r>
      <w:r w:rsidR="00B62F27" w:rsidRPr="0078433B">
        <w:rPr>
          <w:rFonts w:ascii="Cambria" w:hAnsi="Cambria"/>
          <w:color w:val="000000"/>
          <w:sz w:val="20"/>
          <w:szCs w:val="20"/>
        </w:rPr>
        <w:t xml:space="preserve"> Prekes pristatyti ne kelių eismo piko valandomis, t. y. ne rytinio piko (darbo dienomis 07:30 – 08.30) ir ne vakarinio piko metu (darbo dienomis 16:30 – 17:30 val.) ir trumpiausiais galimais maršrutais.</w:t>
      </w:r>
    </w:p>
    <w:p w14:paraId="09E3CD7F" w14:textId="5AAFA1E0" w:rsidR="00A87183" w:rsidRPr="0078433B" w:rsidRDefault="00A87183" w:rsidP="00A87183">
      <w:pPr>
        <w:shd w:val="clear" w:color="auto" w:fill="FFFFFF" w:themeFill="background1"/>
        <w:tabs>
          <w:tab w:val="left" w:pos="426"/>
        </w:tabs>
        <w:contextualSpacing/>
        <w:jc w:val="both"/>
        <w:rPr>
          <w:rFonts w:ascii="Cambria" w:hAnsi="Cambria"/>
          <w:sz w:val="20"/>
          <w:szCs w:val="20"/>
        </w:rPr>
      </w:pPr>
      <w:r w:rsidRPr="0078433B">
        <w:rPr>
          <w:rFonts w:ascii="Cambria" w:hAnsi="Cambria"/>
          <w:color w:val="000000"/>
          <w:sz w:val="20"/>
          <w:szCs w:val="20"/>
        </w:rPr>
        <w:t xml:space="preserve">9.5. Pirkėjas pasilieka teisę Sutarties vykdymo metu patikrinti </w:t>
      </w:r>
      <w:r w:rsidR="00093B30" w:rsidRPr="0078433B">
        <w:rPr>
          <w:rFonts w:ascii="Cambria" w:hAnsi="Cambria"/>
          <w:color w:val="000000"/>
          <w:sz w:val="20"/>
          <w:szCs w:val="20"/>
        </w:rPr>
        <w:t>Tiekėjo</w:t>
      </w:r>
      <w:r w:rsidRPr="0078433B">
        <w:rPr>
          <w:rFonts w:ascii="Cambria" w:hAnsi="Cambria"/>
          <w:color w:val="000000"/>
          <w:sz w:val="20"/>
          <w:szCs w:val="20"/>
        </w:rPr>
        <w:t xml:space="preserve"> atitiktį Sutarties specialiųjų sąlygų 9.4 punktui. Pirkėjui pareikalavus, </w:t>
      </w:r>
      <w:r w:rsidR="00093B30" w:rsidRPr="0078433B">
        <w:rPr>
          <w:rFonts w:ascii="Cambria" w:hAnsi="Cambria"/>
          <w:color w:val="000000"/>
          <w:sz w:val="20"/>
          <w:szCs w:val="20"/>
        </w:rPr>
        <w:t>Tiekėjas</w:t>
      </w:r>
      <w:r w:rsidRPr="0078433B">
        <w:rPr>
          <w:rFonts w:ascii="Cambria" w:hAnsi="Cambria"/>
          <w:color w:val="000000"/>
          <w:sz w:val="20"/>
          <w:szCs w:val="20"/>
        </w:rPr>
        <w:t xml:space="preserve"> privalo pateikti minėto punkto įgyvendinimą pagrindžiančius </w:t>
      </w:r>
      <w:proofErr w:type="spellStart"/>
      <w:r w:rsidRPr="0078433B">
        <w:rPr>
          <w:rFonts w:ascii="Cambria" w:hAnsi="Cambria"/>
          <w:color w:val="000000"/>
          <w:sz w:val="20"/>
          <w:szCs w:val="20"/>
        </w:rPr>
        <w:t>įrodymus</w:t>
      </w:r>
      <w:proofErr w:type="spellEnd"/>
      <w:r w:rsidRPr="0078433B">
        <w:rPr>
          <w:rFonts w:ascii="Cambria" w:hAnsi="Cambria"/>
          <w:color w:val="000000"/>
          <w:sz w:val="20"/>
          <w:szCs w:val="20"/>
        </w:rPr>
        <w:t>.</w:t>
      </w:r>
    </w:p>
    <w:p w14:paraId="034F42A1" w14:textId="3C242F34" w:rsidR="00A87183" w:rsidRPr="0078433B" w:rsidRDefault="00A87183" w:rsidP="00A87183">
      <w:pPr>
        <w:shd w:val="clear" w:color="auto" w:fill="FFFFFF" w:themeFill="background1"/>
        <w:tabs>
          <w:tab w:val="left" w:pos="426"/>
        </w:tabs>
        <w:contextualSpacing/>
        <w:jc w:val="both"/>
        <w:rPr>
          <w:rFonts w:ascii="Cambria" w:hAnsi="Cambria"/>
          <w:sz w:val="20"/>
          <w:szCs w:val="20"/>
        </w:rPr>
      </w:pPr>
      <w:r w:rsidRPr="0078433B">
        <w:rPr>
          <w:rFonts w:ascii="Cambria" w:hAnsi="Cambria"/>
          <w:color w:val="000000"/>
          <w:sz w:val="20"/>
          <w:szCs w:val="20"/>
        </w:rPr>
        <w:t xml:space="preserve">9.6. Šalia kitų Sutarties bendrųjų sąlygų 22 straipsnyje nustatytų pagrindų Pirkėjas turi teisę vienašališkai, prieš 14 (keturiolika) kalendorinių dienų raštu įspėjęs apie tai </w:t>
      </w:r>
      <w:r w:rsidR="00093B30" w:rsidRPr="0078433B">
        <w:rPr>
          <w:rFonts w:ascii="Cambria" w:hAnsi="Cambria"/>
          <w:color w:val="000000"/>
          <w:sz w:val="20"/>
          <w:szCs w:val="20"/>
        </w:rPr>
        <w:t>Tiekėją</w:t>
      </w:r>
      <w:r w:rsidRPr="0078433B">
        <w:rPr>
          <w:rFonts w:ascii="Cambria" w:hAnsi="Cambria"/>
          <w:color w:val="000000"/>
          <w:sz w:val="20"/>
          <w:szCs w:val="20"/>
        </w:rPr>
        <w:t>, nutraukti Sutartį, jeigu paaiškėjo Lietuvos Respublikos viešųjų pirkimų įstatymo 45 straipsnio 2</w:t>
      </w:r>
      <w:r w:rsidRPr="0078433B">
        <w:rPr>
          <w:rFonts w:ascii="Cambria" w:hAnsi="Cambria"/>
          <w:color w:val="000000"/>
          <w:sz w:val="20"/>
          <w:szCs w:val="20"/>
          <w:vertAlign w:val="superscript"/>
        </w:rPr>
        <w:t>1</w:t>
      </w:r>
      <w:r w:rsidRPr="0078433B">
        <w:rPr>
          <w:rFonts w:ascii="Cambria" w:hAnsi="Cambria"/>
          <w:color w:val="000000"/>
          <w:sz w:val="20"/>
          <w:szCs w:val="20"/>
        </w:rPr>
        <w:t xml:space="preserve"> dalyje nurodytos aplinkybės ir (ar) kitais Lietuvos Respublikos viešųjų pirkimų įstatyme nustatytais pagrindais. Siekiant aiškumo, Šalys patvirtina bendrą supratimą, kad šiame punkte nurodytas Sutarties pažeidimas laikomas esminiu.</w:t>
      </w:r>
    </w:p>
    <w:p w14:paraId="12BBC487" w14:textId="77777777" w:rsidR="00A87183" w:rsidRPr="0078433B" w:rsidRDefault="00A87183" w:rsidP="00A87183">
      <w:pPr>
        <w:shd w:val="clear" w:color="auto" w:fill="FFFFFF" w:themeFill="background1"/>
        <w:tabs>
          <w:tab w:val="left" w:pos="426"/>
        </w:tabs>
        <w:contextualSpacing/>
        <w:jc w:val="both"/>
        <w:rPr>
          <w:rFonts w:ascii="Cambria" w:hAnsi="Cambria"/>
          <w:sz w:val="20"/>
          <w:szCs w:val="20"/>
        </w:rPr>
      </w:pPr>
      <w:r w:rsidRPr="0078433B">
        <w:rPr>
          <w:rFonts w:ascii="Cambria" w:hAnsi="Cambria"/>
          <w:sz w:val="20"/>
          <w:szCs w:val="20"/>
          <w:lang w:eastAsia="ar-SA"/>
        </w:rPr>
        <w:t>9.7. Ši Sutartis sudaryta lietuvių</w:t>
      </w:r>
      <w:r w:rsidRPr="0078433B">
        <w:rPr>
          <w:rFonts w:ascii="Cambria" w:hAnsi="Cambria"/>
          <w:i/>
          <w:sz w:val="20"/>
          <w:szCs w:val="20"/>
          <w:lang w:eastAsia="ar-SA"/>
        </w:rPr>
        <w:t xml:space="preserve"> </w:t>
      </w:r>
      <w:r w:rsidRPr="0078433B">
        <w:rPr>
          <w:rFonts w:ascii="Cambria" w:hAnsi="Cambria"/>
          <w:sz w:val="20"/>
          <w:szCs w:val="20"/>
          <w:lang w:eastAsia="ar-SA"/>
        </w:rPr>
        <w:t xml:space="preserve">kalba 2 (dviem) vienodą juridinę galią turinčiais egzemplioriais, po vieną egzempliorių kiekvienai Sutarties Šaliai. </w:t>
      </w:r>
    </w:p>
    <w:p w14:paraId="486F1EB3" w14:textId="77777777" w:rsidR="00A87183" w:rsidRPr="0078433B" w:rsidRDefault="00A87183" w:rsidP="00A87183">
      <w:pPr>
        <w:shd w:val="clear" w:color="auto" w:fill="FFFFFF" w:themeFill="background1"/>
        <w:tabs>
          <w:tab w:val="left" w:pos="426"/>
        </w:tabs>
        <w:contextualSpacing/>
        <w:jc w:val="both"/>
        <w:rPr>
          <w:rFonts w:ascii="Cambria" w:hAnsi="Cambria"/>
          <w:sz w:val="20"/>
          <w:szCs w:val="20"/>
        </w:rPr>
      </w:pPr>
      <w:r w:rsidRPr="0078433B">
        <w:rPr>
          <w:rFonts w:ascii="Cambria" w:hAnsi="Cambria"/>
          <w:color w:val="000000"/>
          <w:sz w:val="20"/>
          <w:szCs w:val="20"/>
        </w:rPr>
        <w:t xml:space="preserve">9.8. Šiuo Šalys patvirtina, kad Sutartį perskaitė, suprato jos turinį ir pasekmes, priėmė ją kaip atitinkančią jų tikslus ir pasirašė </w:t>
      </w:r>
      <w:r w:rsidRPr="0078433B">
        <w:rPr>
          <w:rFonts w:ascii="Cambria" w:hAnsi="Cambria"/>
          <w:sz w:val="20"/>
          <w:szCs w:val="20"/>
        </w:rPr>
        <w:t xml:space="preserve">Sutartyje </w:t>
      </w:r>
      <w:r w:rsidRPr="0078433B">
        <w:rPr>
          <w:rFonts w:ascii="Cambria" w:hAnsi="Cambria"/>
          <w:color w:val="000000"/>
          <w:sz w:val="20"/>
          <w:szCs w:val="20"/>
        </w:rPr>
        <w:t>nurodyta data.</w:t>
      </w:r>
    </w:p>
    <w:p w14:paraId="69F99796" w14:textId="77777777" w:rsidR="00900608" w:rsidRPr="0078433B" w:rsidRDefault="00900608" w:rsidP="00C014DA">
      <w:pPr>
        <w:shd w:val="clear" w:color="auto" w:fill="FFFFFF" w:themeFill="background1"/>
        <w:rPr>
          <w:rFonts w:ascii="Cambria" w:hAnsi="Cambria"/>
          <w:b/>
          <w:caps/>
          <w:sz w:val="20"/>
          <w:szCs w:val="20"/>
        </w:rPr>
      </w:pPr>
      <w:bookmarkStart w:id="3" w:name="_Ref498434986"/>
    </w:p>
    <w:p w14:paraId="2739382D" w14:textId="77777777" w:rsidR="00C41490" w:rsidRPr="0078433B" w:rsidRDefault="00C41490" w:rsidP="00C41490">
      <w:pPr>
        <w:pStyle w:val="ListParagraph"/>
        <w:numPr>
          <w:ilvl w:val="0"/>
          <w:numId w:val="9"/>
        </w:numPr>
        <w:shd w:val="clear" w:color="auto" w:fill="FFFFFF" w:themeFill="background1"/>
        <w:spacing w:after="0" w:line="240" w:lineRule="auto"/>
        <w:ind w:left="357" w:hanging="357"/>
        <w:jc w:val="center"/>
        <w:rPr>
          <w:rFonts w:ascii="Cambria" w:hAnsi="Cambria"/>
          <w:b/>
          <w:caps/>
          <w:lang w:val="lt-LT"/>
        </w:rPr>
      </w:pPr>
      <w:r w:rsidRPr="0078433B">
        <w:rPr>
          <w:rFonts w:ascii="Cambria" w:hAnsi="Cambria"/>
          <w:b/>
          <w:caps/>
          <w:lang w:val="lt-LT"/>
        </w:rPr>
        <w:t>10. Šalių rekvizitai ir parašai:</w:t>
      </w:r>
      <w:bookmarkEnd w:id="3"/>
    </w:p>
    <w:p w14:paraId="592CD24A" w14:textId="77777777" w:rsidR="00454D4A" w:rsidRPr="0078433B" w:rsidRDefault="00454D4A" w:rsidP="00454D4A">
      <w:pPr>
        <w:shd w:val="clear" w:color="auto" w:fill="FFFFFF" w:themeFill="background1"/>
        <w:jc w:val="center"/>
        <w:rPr>
          <w:rFonts w:ascii="Cambria" w:hAnsi="Cambria"/>
          <w:b/>
          <w:caps/>
          <w:sz w:val="20"/>
          <w:szCs w:val="20"/>
        </w:rPr>
      </w:pPr>
    </w:p>
    <w:p w14:paraId="278C46B6" w14:textId="77777777" w:rsidR="00C41490" w:rsidRPr="0078433B" w:rsidRDefault="00C41490" w:rsidP="00C41490">
      <w:pPr>
        <w:pStyle w:val="ListParagraph"/>
        <w:shd w:val="clear" w:color="auto" w:fill="FFFFFF" w:themeFill="background1"/>
        <w:spacing w:after="0" w:line="240" w:lineRule="auto"/>
        <w:ind w:left="357"/>
        <w:rPr>
          <w:rFonts w:ascii="Cambria" w:hAnsi="Cambria"/>
          <w:b/>
          <w:caps/>
          <w:lang w:val="lt-LT"/>
        </w:rPr>
      </w:pPr>
    </w:p>
    <w:p w14:paraId="2B578B41" w14:textId="77777777" w:rsidR="001B0F08" w:rsidRPr="0078433B" w:rsidRDefault="001B0F08" w:rsidP="00C41490">
      <w:pPr>
        <w:pStyle w:val="ListParagraph"/>
        <w:shd w:val="clear" w:color="auto" w:fill="FFFFFF" w:themeFill="background1"/>
        <w:spacing w:after="0" w:line="240" w:lineRule="auto"/>
        <w:ind w:left="357"/>
        <w:rPr>
          <w:rFonts w:ascii="Cambria" w:hAnsi="Cambria"/>
          <w:b/>
          <w:caps/>
          <w:lang w:val="lt-LT"/>
        </w:rPr>
      </w:pPr>
    </w:p>
    <w:p w14:paraId="5885F6AE" w14:textId="77777777" w:rsidR="001B0F08" w:rsidRPr="0078433B" w:rsidRDefault="001B0F08" w:rsidP="00C41490">
      <w:pPr>
        <w:pStyle w:val="ListParagraph"/>
        <w:shd w:val="clear" w:color="auto" w:fill="FFFFFF" w:themeFill="background1"/>
        <w:spacing w:after="0" w:line="240" w:lineRule="auto"/>
        <w:ind w:left="357"/>
        <w:rPr>
          <w:rFonts w:ascii="Cambria" w:hAnsi="Cambria"/>
          <w:b/>
          <w:caps/>
          <w:lang w:val="lt-LT"/>
        </w:rPr>
      </w:pPr>
    </w:p>
    <w:p w14:paraId="265568A6" w14:textId="77777777" w:rsidR="001B0F08" w:rsidRPr="0078433B" w:rsidRDefault="001B0F08" w:rsidP="00C41490">
      <w:pPr>
        <w:pStyle w:val="ListParagraph"/>
        <w:shd w:val="clear" w:color="auto" w:fill="FFFFFF" w:themeFill="background1"/>
        <w:spacing w:after="0" w:line="240" w:lineRule="auto"/>
        <w:ind w:left="357"/>
        <w:rPr>
          <w:rFonts w:ascii="Cambria" w:hAnsi="Cambria"/>
          <w:b/>
          <w:caps/>
          <w:lang w:val="lt-LT"/>
        </w:rPr>
      </w:pPr>
    </w:p>
    <w:p w14:paraId="359C7050" w14:textId="77777777" w:rsidR="001B0F08" w:rsidRPr="0078433B" w:rsidRDefault="001B0F08" w:rsidP="00C41490">
      <w:pPr>
        <w:pStyle w:val="ListParagraph"/>
        <w:shd w:val="clear" w:color="auto" w:fill="FFFFFF" w:themeFill="background1"/>
        <w:spacing w:after="0" w:line="240" w:lineRule="auto"/>
        <w:ind w:left="357"/>
        <w:rPr>
          <w:rFonts w:ascii="Cambria" w:hAnsi="Cambria"/>
          <w:b/>
          <w:caps/>
          <w:lang w:val="lt-LT"/>
        </w:rPr>
      </w:pPr>
    </w:p>
    <w:p w14:paraId="4D8D75E4" w14:textId="77777777" w:rsidR="001B0F08" w:rsidRPr="0078433B" w:rsidRDefault="001B0F08" w:rsidP="00C41490">
      <w:pPr>
        <w:pStyle w:val="ListParagraph"/>
        <w:shd w:val="clear" w:color="auto" w:fill="FFFFFF" w:themeFill="background1"/>
        <w:spacing w:after="0" w:line="240" w:lineRule="auto"/>
        <w:ind w:left="357"/>
        <w:rPr>
          <w:rFonts w:ascii="Cambria" w:hAnsi="Cambria"/>
          <w:b/>
          <w:caps/>
          <w:lang w:val="lt-LT"/>
        </w:rPr>
      </w:pPr>
    </w:p>
    <w:tbl>
      <w:tblPr>
        <w:tblW w:w="9882" w:type="dxa"/>
        <w:tblInd w:w="108" w:type="dxa"/>
        <w:tblLayout w:type="fixed"/>
        <w:tblLook w:val="00A0" w:firstRow="1" w:lastRow="0" w:firstColumn="1" w:lastColumn="0" w:noHBand="0" w:noVBand="0"/>
      </w:tblPr>
      <w:tblGrid>
        <w:gridCol w:w="5060"/>
        <w:gridCol w:w="4822"/>
      </w:tblGrid>
      <w:tr w:rsidR="00C41490" w:rsidRPr="0078433B" w14:paraId="4BF809A8" w14:textId="77777777" w:rsidTr="00D432DA">
        <w:tc>
          <w:tcPr>
            <w:tcW w:w="5060" w:type="dxa"/>
          </w:tcPr>
          <w:p w14:paraId="4B818830" w14:textId="77777777" w:rsidR="00C41490" w:rsidRPr="0078433B" w:rsidRDefault="00C41490" w:rsidP="00D432DA">
            <w:pPr>
              <w:shd w:val="clear" w:color="auto" w:fill="FFFFFF"/>
              <w:jc w:val="both"/>
              <w:rPr>
                <w:rFonts w:ascii="Cambria" w:hAnsi="Cambria"/>
                <w:snapToGrid w:val="0"/>
                <w:sz w:val="20"/>
                <w:szCs w:val="20"/>
              </w:rPr>
            </w:pPr>
            <w:r w:rsidRPr="0078433B">
              <w:rPr>
                <w:rFonts w:ascii="Cambria" w:hAnsi="Cambria"/>
                <w:sz w:val="20"/>
                <w:szCs w:val="20"/>
              </w:rPr>
              <w:t>Tiekėjas</w:t>
            </w:r>
          </w:p>
        </w:tc>
        <w:tc>
          <w:tcPr>
            <w:tcW w:w="4822" w:type="dxa"/>
          </w:tcPr>
          <w:p w14:paraId="43526BA2"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bCs/>
                <w:sz w:val="20"/>
                <w:szCs w:val="20"/>
              </w:rPr>
              <w:t xml:space="preserve">Pirkėjas </w:t>
            </w:r>
          </w:p>
        </w:tc>
      </w:tr>
      <w:tr w:rsidR="00C41490" w:rsidRPr="0078433B" w14:paraId="6B87A512" w14:textId="77777777" w:rsidTr="00D432DA">
        <w:tc>
          <w:tcPr>
            <w:tcW w:w="5060" w:type="dxa"/>
          </w:tcPr>
          <w:p w14:paraId="059749C7" w14:textId="77777777" w:rsidR="00C41490" w:rsidRPr="0078433B" w:rsidRDefault="00C41490" w:rsidP="00D432DA">
            <w:pPr>
              <w:shd w:val="clear" w:color="auto" w:fill="FFFFFF"/>
              <w:jc w:val="both"/>
              <w:rPr>
                <w:rFonts w:ascii="Cambria" w:hAnsi="Cambria"/>
                <w:b/>
                <w:snapToGrid w:val="0"/>
                <w:sz w:val="20"/>
                <w:szCs w:val="20"/>
              </w:rPr>
            </w:pPr>
          </w:p>
          <w:p w14:paraId="17F5FF4F" w14:textId="77777777" w:rsidR="00C41490" w:rsidRPr="0078433B" w:rsidRDefault="00C41490" w:rsidP="00D432DA">
            <w:pPr>
              <w:shd w:val="clear" w:color="auto" w:fill="FFFFFF"/>
              <w:jc w:val="both"/>
              <w:rPr>
                <w:rFonts w:ascii="Cambria" w:hAnsi="Cambria"/>
                <w:b/>
                <w:snapToGrid w:val="0"/>
                <w:sz w:val="20"/>
                <w:szCs w:val="20"/>
              </w:rPr>
            </w:pPr>
            <w:r w:rsidRPr="0078433B">
              <w:rPr>
                <w:rFonts w:ascii="Cambria" w:hAnsi="Cambria"/>
                <w:iCs/>
                <w:sz w:val="20"/>
                <w:szCs w:val="20"/>
              </w:rPr>
              <w:t>[</w:t>
            </w:r>
            <w:r w:rsidRPr="0078433B">
              <w:rPr>
                <w:rFonts w:ascii="Cambria" w:hAnsi="Cambria"/>
                <w:b/>
                <w:i/>
                <w:iCs/>
                <w:sz w:val="20"/>
                <w:szCs w:val="20"/>
              </w:rPr>
              <w:t>įrašyti  rekvizitus</w:t>
            </w:r>
            <w:r w:rsidRPr="0078433B">
              <w:rPr>
                <w:rFonts w:ascii="Cambria" w:hAnsi="Cambria"/>
                <w:iCs/>
                <w:sz w:val="20"/>
                <w:szCs w:val="20"/>
              </w:rPr>
              <w:t>]</w:t>
            </w:r>
          </w:p>
        </w:tc>
        <w:tc>
          <w:tcPr>
            <w:tcW w:w="4822" w:type="dxa"/>
          </w:tcPr>
          <w:p w14:paraId="53502D06" w14:textId="77777777" w:rsidR="00C41490" w:rsidRPr="0078433B" w:rsidRDefault="00C41490" w:rsidP="00D432DA">
            <w:pPr>
              <w:shd w:val="clear" w:color="auto" w:fill="FFFFFF"/>
              <w:jc w:val="both"/>
              <w:rPr>
                <w:rFonts w:ascii="Cambria" w:hAnsi="Cambria"/>
                <w:iCs/>
                <w:sz w:val="20"/>
                <w:szCs w:val="20"/>
              </w:rPr>
            </w:pPr>
          </w:p>
          <w:p w14:paraId="45DC2947" w14:textId="77777777" w:rsidR="00454D4A" w:rsidRPr="0078433B" w:rsidRDefault="00C41490" w:rsidP="00D432DA">
            <w:pPr>
              <w:shd w:val="clear" w:color="auto" w:fill="FFFFFF"/>
              <w:jc w:val="both"/>
              <w:rPr>
                <w:rFonts w:ascii="Cambria" w:hAnsi="Cambria"/>
                <w:b/>
                <w:sz w:val="20"/>
                <w:szCs w:val="20"/>
              </w:rPr>
            </w:pPr>
            <w:r w:rsidRPr="0078433B">
              <w:rPr>
                <w:rFonts w:ascii="Cambria" w:hAnsi="Cambria"/>
                <w:b/>
                <w:sz w:val="20"/>
                <w:szCs w:val="20"/>
              </w:rPr>
              <w:t xml:space="preserve">Lietuvos sveikatos mokslų universiteto </w:t>
            </w:r>
          </w:p>
          <w:p w14:paraId="2A286A6D" w14:textId="77777777" w:rsidR="00C41490" w:rsidRPr="0078433B" w:rsidRDefault="00C41490" w:rsidP="00D432DA">
            <w:pPr>
              <w:shd w:val="clear" w:color="auto" w:fill="FFFFFF"/>
              <w:jc w:val="both"/>
              <w:rPr>
                <w:rFonts w:ascii="Cambria" w:hAnsi="Cambria"/>
                <w:snapToGrid w:val="0"/>
                <w:sz w:val="20"/>
                <w:szCs w:val="20"/>
              </w:rPr>
            </w:pPr>
            <w:r w:rsidRPr="0078433B">
              <w:rPr>
                <w:rFonts w:ascii="Cambria" w:hAnsi="Cambria"/>
                <w:b/>
                <w:sz w:val="20"/>
                <w:szCs w:val="20"/>
              </w:rPr>
              <w:t>ligoninė Kauno klinikos</w:t>
            </w:r>
          </w:p>
        </w:tc>
      </w:tr>
      <w:tr w:rsidR="00C41490" w:rsidRPr="0078433B" w14:paraId="51966133" w14:textId="77777777" w:rsidTr="00D432DA">
        <w:tc>
          <w:tcPr>
            <w:tcW w:w="5060" w:type="dxa"/>
          </w:tcPr>
          <w:p w14:paraId="4DD49CB3" w14:textId="77777777" w:rsidR="00C41490" w:rsidRPr="0078433B" w:rsidRDefault="00C41490" w:rsidP="00D432DA">
            <w:pPr>
              <w:shd w:val="clear" w:color="auto" w:fill="FFFFFF"/>
              <w:jc w:val="both"/>
              <w:rPr>
                <w:rFonts w:ascii="Cambria" w:hAnsi="Cambria"/>
                <w:iCs/>
                <w:sz w:val="20"/>
                <w:szCs w:val="20"/>
              </w:rPr>
            </w:pPr>
          </w:p>
        </w:tc>
        <w:tc>
          <w:tcPr>
            <w:tcW w:w="4822" w:type="dxa"/>
          </w:tcPr>
          <w:p w14:paraId="708C4DED" w14:textId="77777777" w:rsidR="00C41490" w:rsidRPr="0078433B" w:rsidRDefault="00C41490" w:rsidP="00D432DA">
            <w:pPr>
              <w:shd w:val="clear" w:color="auto" w:fill="FFFFFF"/>
              <w:jc w:val="both"/>
              <w:rPr>
                <w:rFonts w:ascii="Cambria" w:hAnsi="Cambria"/>
                <w:iCs/>
                <w:sz w:val="20"/>
                <w:szCs w:val="20"/>
              </w:rPr>
            </w:pPr>
            <w:proofErr w:type="spellStart"/>
            <w:r w:rsidRPr="0078433B">
              <w:rPr>
                <w:rFonts w:ascii="Cambria" w:hAnsi="Cambria"/>
                <w:sz w:val="20"/>
                <w:szCs w:val="20"/>
              </w:rPr>
              <w:t>Eivenių</w:t>
            </w:r>
            <w:proofErr w:type="spellEnd"/>
            <w:r w:rsidRPr="0078433B">
              <w:rPr>
                <w:rFonts w:ascii="Cambria" w:hAnsi="Cambria"/>
                <w:sz w:val="20"/>
                <w:szCs w:val="20"/>
              </w:rPr>
              <w:t xml:space="preserve"> g. 2, 50161 Kaunas</w:t>
            </w:r>
          </w:p>
        </w:tc>
      </w:tr>
      <w:tr w:rsidR="00C41490" w:rsidRPr="0078433B" w14:paraId="0DAF5A12" w14:textId="77777777" w:rsidTr="00D432DA">
        <w:tc>
          <w:tcPr>
            <w:tcW w:w="5060" w:type="dxa"/>
          </w:tcPr>
          <w:p w14:paraId="111BD525" w14:textId="77777777" w:rsidR="00C41490" w:rsidRPr="0078433B" w:rsidRDefault="00C41490" w:rsidP="00D432DA">
            <w:pPr>
              <w:shd w:val="clear" w:color="auto" w:fill="FFFFFF"/>
              <w:jc w:val="both"/>
              <w:rPr>
                <w:rFonts w:ascii="Cambria" w:hAnsi="Cambria"/>
                <w:iCs/>
                <w:sz w:val="20"/>
                <w:szCs w:val="20"/>
              </w:rPr>
            </w:pPr>
          </w:p>
        </w:tc>
        <w:tc>
          <w:tcPr>
            <w:tcW w:w="4822" w:type="dxa"/>
          </w:tcPr>
          <w:p w14:paraId="73CCAA54"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sz w:val="20"/>
                <w:szCs w:val="20"/>
              </w:rPr>
              <w:t>Juridinio asmens kodas 135163499</w:t>
            </w:r>
          </w:p>
        </w:tc>
      </w:tr>
      <w:tr w:rsidR="00C41490" w:rsidRPr="0078433B" w14:paraId="0135C4BD" w14:textId="77777777" w:rsidTr="00D432DA">
        <w:tc>
          <w:tcPr>
            <w:tcW w:w="5060" w:type="dxa"/>
          </w:tcPr>
          <w:p w14:paraId="1B1F1A44" w14:textId="77777777" w:rsidR="00C41490" w:rsidRPr="0078433B" w:rsidRDefault="00C41490" w:rsidP="00D432DA">
            <w:pPr>
              <w:shd w:val="clear" w:color="auto" w:fill="FFFFFF"/>
              <w:jc w:val="both"/>
              <w:rPr>
                <w:rFonts w:ascii="Cambria" w:hAnsi="Cambria"/>
                <w:iCs/>
                <w:sz w:val="20"/>
                <w:szCs w:val="20"/>
              </w:rPr>
            </w:pPr>
          </w:p>
        </w:tc>
        <w:tc>
          <w:tcPr>
            <w:tcW w:w="4822" w:type="dxa"/>
          </w:tcPr>
          <w:p w14:paraId="133F5F40"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sz w:val="20"/>
                <w:szCs w:val="20"/>
              </w:rPr>
              <w:t>PVM mokėtojo kodas LT351634917</w:t>
            </w:r>
          </w:p>
        </w:tc>
      </w:tr>
      <w:tr w:rsidR="00C41490" w:rsidRPr="0078433B" w14:paraId="5A8878F2" w14:textId="77777777" w:rsidTr="00D432DA">
        <w:tc>
          <w:tcPr>
            <w:tcW w:w="5060" w:type="dxa"/>
          </w:tcPr>
          <w:p w14:paraId="06C939C4" w14:textId="77777777" w:rsidR="00C41490" w:rsidRPr="0078433B" w:rsidRDefault="00C41490" w:rsidP="00D432DA">
            <w:pPr>
              <w:shd w:val="clear" w:color="auto" w:fill="FFFFFF"/>
              <w:jc w:val="both"/>
              <w:rPr>
                <w:rFonts w:ascii="Cambria" w:hAnsi="Cambria"/>
                <w:sz w:val="20"/>
                <w:szCs w:val="20"/>
              </w:rPr>
            </w:pPr>
          </w:p>
        </w:tc>
        <w:tc>
          <w:tcPr>
            <w:tcW w:w="4822" w:type="dxa"/>
          </w:tcPr>
          <w:p w14:paraId="70B9C308" w14:textId="77777777" w:rsidR="00C41490" w:rsidRPr="0078433B" w:rsidRDefault="00C41490" w:rsidP="00D432DA">
            <w:pPr>
              <w:shd w:val="clear" w:color="auto" w:fill="FFFFFF"/>
              <w:jc w:val="both"/>
              <w:rPr>
                <w:rFonts w:ascii="Cambria" w:hAnsi="Cambria"/>
                <w:sz w:val="20"/>
                <w:szCs w:val="20"/>
              </w:rPr>
            </w:pPr>
            <w:r w:rsidRPr="0078433B">
              <w:rPr>
                <w:rFonts w:ascii="Cambria" w:hAnsi="Cambria"/>
                <w:sz w:val="20"/>
                <w:szCs w:val="20"/>
              </w:rPr>
              <w:t>LT21 7300 0100 0222 6410</w:t>
            </w:r>
          </w:p>
          <w:p w14:paraId="217C0368" w14:textId="77777777" w:rsidR="00C41490" w:rsidRPr="0078433B" w:rsidRDefault="00C41490" w:rsidP="00D432DA">
            <w:pPr>
              <w:shd w:val="clear" w:color="auto" w:fill="FFFFFF"/>
              <w:jc w:val="both"/>
              <w:rPr>
                <w:rFonts w:ascii="Cambria" w:hAnsi="Cambria"/>
                <w:sz w:val="20"/>
                <w:szCs w:val="20"/>
              </w:rPr>
            </w:pPr>
            <w:r w:rsidRPr="0078433B">
              <w:rPr>
                <w:rFonts w:ascii="Cambria" w:hAnsi="Cambria"/>
                <w:sz w:val="20"/>
                <w:szCs w:val="20"/>
              </w:rPr>
              <w:t>Swedbank AB Lietuvos filialas</w:t>
            </w:r>
          </w:p>
          <w:p w14:paraId="2D9B6175" w14:textId="77777777" w:rsidR="00C41490" w:rsidRPr="0078433B" w:rsidRDefault="00C41490" w:rsidP="00D432DA">
            <w:pPr>
              <w:shd w:val="clear" w:color="auto" w:fill="FFFFFF"/>
              <w:jc w:val="both"/>
              <w:rPr>
                <w:rFonts w:ascii="Cambria" w:hAnsi="Cambria"/>
                <w:sz w:val="20"/>
                <w:szCs w:val="20"/>
              </w:rPr>
            </w:pPr>
            <w:r w:rsidRPr="0078433B">
              <w:rPr>
                <w:rFonts w:ascii="Cambria" w:hAnsi="Cambria"/>
                <w:sz w:val="20"/>
                <w:szCs w:val="20"/>
              </w:rPr>
              <w:t>Banko kodas 73000</w:t>
            </w:r>
          </w:p>
          <w:p w14:paraId="3CF69394" w14:textId="77777777" w:rsidR="00C41490" w:rsidRPr="0078433B" w:rsidRDefault="00C41490" w:rsidP="00D432DA">
            <w:pPr>
              <w:shd w:val="clear" w:color="auto" w:fill="FFFFFF"/>
              <w:jc w:val="both"/>
              <w:rPr>
                <w:rFonts w:ascii="Cambria" w:hAnsi="Cambria"/>
                <w:iCs/>
                <w:sz w:val="20"/>
                <w:szCs w:val="20"/>
              </w:rPr>
            </w:pPr>
          </w:p>
        </w:tc>
      </w:tr>
      <w:tr w:rsidR="00C41490" w:rsidRPr="0078433B" w14:paraId="0317178E" w14:textId="77777777" w:rsidTr="00D432DA">
        <w:tc>
          <w:tcPr>
            <w:tcW w:w="5060" w:type="dxa"/>
          </w:tcPr>
          <w:p w14:paraId="4094B022" w14:textId="77777777" w:rsidR="00C41490" w:rsidRPr="0078433B" w:rsidRDefault="00C41490" w:rsidP="00D432DA">
            <w:pPr>
              <w:shd w:val="clear" w:color="auto" w:fill="FFFFFF"/>
              <w:jc w:val="both"/>
              <w:rPr>
                <w:rFonts w:ascii="Cambria" w:hAnsi="Cambria"/>
                <w:iCs/>
                <w:sz w:val="20"/>
                <w:szCs w:val="20"/>
              </w:rPr>
            </w:pPr>
          </w:p>
          <w:p w14:paraId="2335E87D"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iCs/>
                <w:sz w:val="20"/>
                <w:szCs w:val="20"/>
              </w:rPr>
              <w:t>[</w:t>
            </w:r>
            <w:r w:rsidRPr="0078433B">
              <w:rPr>
                <w:rFonts w:ascii="Cambria" w:hAnsi="Cambria"/>
                <w:i/>
                <w:iCs/>
                <w:sz w:val="20"/>
                <w:szCs w:val="20"/>
              </w:rPr>
              <w:t>įrašyti pareigas, vardą ir pavardę</w:t>
            </w:r>
            <w:r w:rsidRPr="0078433B">
              <w:rPr>
                <w:rFonts w:ascii="Cambria" w:hAnsi="Cambria"/>
                <w:iCs/>
                <w:sz w:val="20"/>
                <w:szCs w:val="20"/>
              </w:rPr>
              <w:t>]</w:t>
            </w:r>
          </w:p>
          <w:p w14:paraId="6624B89B" w14:textId="77777777" w:rsidR="00C41490" w:rsidRPr="0078433B" w:rsidRDefault="00C41490" w:rsidP="00D432DA">
            <w:pPr>
              <w:shd w:val="clear" w:color="auto" w:fill="FFFFFF"/>
              <w:jc w:val="both"/>
              <w:rPr>
                <w:rFonts w:ascii="Cambria" w:hAnsi="Cambria"/>
                <w:iCs/>
                <w:sz w:val="20"/>
                <w:szCs w:val="20"/>
              </w:rPr>
            </w:pPr>
          </w:p>
          <w:p w14:paraId="29CB112A" w14:textId="77777777" w:rsidR="00C41490" w:rsidRPr="0078433B" w:rsidRDefault="00C41490" w:rsidP="00D432DA">
            <w:pPr>
              <w:shd w:val="clear" w:color="auto" w:fill="FFFFFF"/>
              <w:jc w:val="both"/>
              <w:rPr>
                <w:rFonts w:ascii="Cambria" w:hAnsi="Cambria"/>
                <w:iCs/>
                <w:sz w:val="20"/>
                <w:szCs w:val="20"/>
              </w:rPr>
            </w:pPr>
          </w:p>
          <w:p w14:paraId="6E5E3F96"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iCs/>
                <w:sz w:val="20"/>
                <w:szCs w:val="20"/>
              </w:rPr>
              <w:t>Parašas</w:t>
            </w:r>
          </w:p>
          <w:p w14:paraId="30BA5AB3"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iCs/>
                <w:sz w:val="20"/>
                <w:szCs w:val="20"/>
              </w:rPr>
              <w:t>Data:</w:t>
            </w:r>
          </w:p>
          <w:p w14:paraId="78364C95"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iCs/>
                <w:sz w:val="20"/>
                <w:szCs w:val="20"/>
              </w:rPr>
              <w:t>A.V</w:t>
            </w:r>
          </w:p>
        </w:tc>
        <w:tc>
          <w:tcPr>
            <w:tcW w:w="4822" w:type="dxa"/>
          </w:tcPr>
          <w:p w14:paraId="5624DBE0" w14:textId="77777777" w:rsidR="00C41490" w:rsidRPr="0078433B" w:rsidRDefault="00C41490" w:rsidP="00D432DA">
            <w:pPr>
              <w:shd w:val="clear" w:color="auto" w:fill="FFFFFF"/>
              <w:jc w:val="both"/>
              <w:rPr>
                <w:rFonts w:ascii="Cambria" w:hAnsi="Cambria"/>
                <w:iCs/>
                <w:sz w:val="20"/>
                <w:szCs w:val="20"/>
              </w:rPr>
            </w:pPr>
          </w:p>
          <w:p w14:paraId="5F140201" w14:textId="77777777" w:rsidR="00C41490" w:rsidRPr="0078433B" w:rsidRDefault="00C41490" w:rsidP="00D432DA">
            <w:pPr>
              <w:shd w:val="clear" w:color="auto" w:fill="FFFFFF"/>
              <w:jc w:val="both"/>
              <w:rPr>
                <w:rFonts w:ascii="Cambria" w:hAnsi="Cambria"/>
                <w:bCs/>
                <w:sz w:val="20"/>
                <w:szCs w:val="20"/>
              </w:rPr>
            </w:pPr>
            <w:r w:rsidRPr="0078433B">
              <w:rPr>
                <w:rFonts w:ascii="Cambria" w:hAnsi="Cambria"/>
                <w:bCs/>
                <w:sz w:val="20"/>
                <w:szCs w:val="20"/>
              </w:rPr>
              <w:t>Generalinis direktorius</w:t>
            </w:r>
          </w:p>
          <w:p w14:paraId="1D9DD434" w14:textId="4DA289B5" w:rsidR="00C41490" w:rsidRPr="0078433B" w:rsidRDefault="00744EBE" w:rsidP="00D432DA">
            <w:pPr>
              <w:shd w:val="clear" w:color="auto" w:fill="FFFFFF"/>
              <w:jc w:val="both"/>
              <w:rPr>
                <w:rFonts w:ascii="Cambria" w:hAnsi="Cambria"/>
                <w:bCs/>
                <w:sz w:val="20"/>
                <w:szCs w:val="20"/>
              </w:rPr>
            </w:pPr>
            <w:r w:rsidRPr="0078433B">
              <w:rPr>
                <w:rFonts w:ascii="Cambria" w:hAnsi="Cambria"/>
                <w:bCs/>
                <w:sz w:val="20"/>
                <w:szCs w:val="20"/>
              </w:rPr>
              <w:t>p</w:t>
            </w:r>
            <w:r w:rsidR="00C41490" w:rsidRPr="0078433B">
              <w:rPr>
                <w:rFonts w:ascii="Cambria" w:hAnsi="Cambria"/>
                <w:bCs/>
                <w:sz w:val="20"/>
                <w:szCs w:val="20"/>
              </w:rPr>
              <w:t>rof. habil. dr. Renaldas Jurkevičius</w:t>
            </w:r>
          </w:p>
          <w:p w14:paraId="4AE2A1B0" w14:textId="77777777" w:rsidR="00C41490" w:rsidRPr="0078433B" w:rsidRDefault="00C41490" w:rsidP="00D432DA">
            <w:pPr>
              <w:shd w:val="clear" w:color="auto" w:fill="FFFFFF"/>
              <w:jc w:val="both"/>
              <w:rPr>
                <w:rFonts w:ascii="Cambria" w:hAnsi="Cambria"/>
                <w:iCs/>
                <w:sz w:val="20"/>
                <w:szCs w:val="20"/>
              </w:rPr>
            </w:pPr>
          </w:p>
          <w:p w14:paraId="7361ABC2"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iCs/>
                <w:sz w:val="20"/>
                <w:szCs w:val="20"/>
              </w:rPr>
              <w:t>Parašas</w:t>
            </w:r>
          </w:p>
          <w:p w14:paraId="050734FB"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iCs/>
                <w:sz w:val="20"/>
                <w:szCs w:val="20"/>
              </w:rPr>
              <w:t>Data:</w:t>
            </w:r>
          </w:p>
          <w:p w14:paraId="00882C46" w14:textId="77777777" w:rsidR="00C41490" w:rsidRPr="0078433B" w:rsidRDefault="00C41490" w:rsidP="00D432DA">
            <w:pPr>
              <w:shd w:val="clear" w:color="auto" w:fill="FFFFFF"/>
              <w:jc w:val="both"/>
              <w:rPr>
                <w:rFonts w:ascii="Cambria" w:hAnsi="Cambria"/>
                <w:iCs/>
                <w:sz w:val="20"/>
                <w:szCs w:val="20"/>
              </w:rPr>
            </w:pPr>
            <w:r w:rsidRPr="0078433B">
              <w:rPr>
                <w:rFonts w:ascii="Cambria" w:hAnsi="Cambria"/>
                <w:iCs/>
                <w:sz w:val="20"/>
                <w:szCs w:val="20"/>
              </w:rPr>
              <w:t>A.V.</w:t>
            </w:r>
          </w:p>
        </w:tc>
      </w:tr>
    </w:tbl>
    <w:p w14:paraId="17751E11" w14:textId="77777777" w:rsidR="001B0F08" w:rsidRPr="0078433B" w:rsidRDefault="001B0F08" w:rsidP="00C41490">
      <w:pPr>
        <w:jc w:val="center"/>
        <w:rPr>
          <w:rFonts w:ascii="Cambria" w:hAnsi="Cambria"/>
          <w:sz w:val="20"/>
          <w:szCs w:val="20"/>
        </w:rPr>
      </w:pPr>
    </w:p>
    <w:p w14:paraId="030F3817" w14:textId="77777777" w:rsidR="001B0F08" w:rsidRPr="0078433B" w:rsidRDefault="001B0F08" w:rsidP="00C41490">
      <w:pPr>
        <w:jc w:val="center"/>
        <w:rPr>
          <w:rFonts w:ascii="Cambria" w:hAnsi="Cambria"/>
          <w:sz w:val="20"/>
          <w:szCs w:val="20"/>
        </w:rPr>
      </w:pPr>
    </w:p>
    <w:p w14:paraId="79E76986" w14:textId="77777777" w:rsidR="001B0F08" w:rsidRPr="0078433B" w:rsidRDefault="001B0F08" w:rsidP="00C41490">
      <w:pPr>
        <w:jc w:val="center"/>
        <w:rPr>
          <w:rFonts w:ascii="Cambria" w:hAnsi="Cambria"/>
          <w:sz w:val="20"/>
          <w:szCs w:val="20"/>
        </w:rPr>
      </w:pPr>
    </w:p>
    <w:p w14:paraId="3DC8291A" w14:textId="77777777" w:rsidR="001B0F08" w:rsidRPr="0078433B" w:rsidRDefault="001B0F08" w:rsidP="00C41490">
      <w:pPr>
        <w:jc w:val="center"/>
        <w:rPr>
          <w:rFonts w:ascii="Cambria" w:hAnsi="Cambria"/>
          <w:sz w:val="20"/>
          <w:szCs w:val="20"/>
        </w:rPr>
      </w:pPr>
    </w:p>
    <w:p w14:paraId="42DD98BF" w14:textId="77777777" w:rsidR="001B0F08" w:rsidRPr="0078433B" w:rsidRDefault="001B0F08" w:rsidP="00C41490">
      <w:pPr>
        <w:jc w:val="center"/>
        <w:rPr>
          <w:rFonts w:ascii="Cambria" w:hAnsi="Cambria"/>
          <w:sz w:val="20"/>
          <w:szCs w:val="20"/>
        </w:rPr>
      </w:pPr>
    </w:p>
    <w:p w14:paraId="050791DD" w14:textId="77777777" w:rsidR="00C41490" w:rsidRPr="0078433B" w:rsidRDefault="00C41490" w:rsidP="00C41490">
      <w:pPr>
        <w:jc w:val="center"/>
        <w:rPr>
          <w:rFonts w:ascii="Cambria" w:hAnsi="Cambria"/>
          <w:sz w:val="20"/>
          <w:szCs w:val="20"/>
        </w:rPr>
      </w:pPr>
    </w:p>
    <w:p w14:paraId="0E73862F" w14:textId="77777777" w:rsidR="00B5558E" w:rsidRPr="0078433B" w:rsidRDefault="00B5558E" w:rsidP="00C41490">
      <w:pPr>
        <w:jc w:val="center"/>
        <w:rPr>
          <w:rFonts w:ascii="Cambria" w:hAnsi="Cambria"/>
          <w:sz w:val="20"/>
          <w:szCs w:val="20"/>
        </w:rPr>
      </w:pPr>
    </w:p>
    <w:p w14:paraId="00EF63B6" w14:textId="77777777" w:rsidR="00C41490" w:rsidRPr="0078433B" w:rsidRDefault="00C41490" w:rsidP="00C41490">
      <w:pPr>
        <w:jc w:val="center"/>
        <w:rPr>
          <w:rFonts w:ascii="Cambria" w:hAnsi="Cambria"/>
          <w:sz w:val="20"/>
          <w:szCs w:val="20"/>
        </w:rPr>
      </w:pPr>
    </w:p>
    <w:p w14:paraId="7AD0FE27" w14:textId="77777777" w:rsidR="00C41490" w:rsidRPr="0078433B" w:rsidRDefault="00C41490" w:rsidP="00C41490">
      <w:pPr>
        <w:jc w:val="center"/>
        <w:rPr>
          <w:rFonts w:ascii="Cambria" w:hAnsi="Cambria"/>
          <w:sz w:val="20"/>
          <w:szCs w:val="20"/>
        </w:rPr>
      </w:pPr>
    </w:p>
    <w:p w14:paraId="3EB3117C" w14:textId="77777777" w:rsidR="00C41490" w:rsidRPr="0078433B" w:rsidRDefault="00C41490" w:rsidP="00C41490">
      <w:pPr>
        <w:jc w:val="center"/>
        <w:rPr>
          <w:rFonts w:ascii="Cambria" w:hAnsi="Cambria"/>
          <w:sz w:val="20"/>
          <w:szCs w:val="20"/>
        </w:rPr>
      </w:pPr>
    </w:p>
    <w:p w14:paraId="76B2960A" w14:textId="77777777" w:rsidR="00AA0A38" w:rsidRPr="0078433B" w:rsidRDefault="00AA0A38" w:rsidP="00C41490">
      <w:pPr>
        <w:jc w:val="center"/>
        <w:rPr>
          <w:rFonts w:ascii="Cambria" w:hAnsi="Cambria"/>
          <w:sz w:val="20"/>
          <w:szCs w:val="20"/>
        </w:rPr>
      </w:pPr>
    </w:p>
    <w:p w14:paraId="3C32EF3A" w14:textId="77777777" w:rsidR="00A87183" w:rsidRPr="0078433B" w:rsidRDefault="00A87183" w:rsidP="00C41490">
      <w:pPr>
        <w:jc w:val="center"/>
        <w:rPr>
          <w:rFonts w:ascii="Cambria" w:hAnsi="Cambria"/>
          <w:sz w:val="20"/>
          <w:szCs w:val="20"/>
        </w:rPr>
      </w:pPr>
    </w:p>
    <w:p w14:paraId="59325753" w14:textId="77777777" w:rsidR="00E06D73" w:rsidRPr="0078433B" w:rsidRDefault="00E06D73" w:rsidP="00C41490">
      <w:pPr>
        <w:jc w:val="center"/>
        <w:rPr>
          <w:rFonts w:ascii="Cambria" w:hAnsi="Cambria"/>
          <w:sz w:val="20"/>
          <w:szCs w:val="20"/>
        </w:rPr>
      </w:pPr>
    </w:p>
    <w:p w14:paraId="1A3F9766" w14:textId="77777777" w:rsidR="00C41490" w:rsidRPr="0078433B" w:rsidRDefault="00C41490" w:rsidP="00C41490">
      <w:pPr>
        <w:jc w:val="center"/>
        <w:rPr>
          <w:rFonts w:ascii="Cambria" w:hAnsi="Cambria"/>
          <w:sz w:val="20"/>
          <w:szCs w:val="20"/>
        </w:rPr>
      </w:pPr>
    </w:p>
    <w:p w14:paraId="2D3F2684" w14:textId="796EE0DF" w:rsidR="00C014DA" w:rsidRPr="0078433B" w:rsidRDefault="00900608" w:rsidP="00C014DA">
      <w:pPr>
        <w:rPr>
          <w:rFonts w:ascii="Cambria" w:hAnsi="Cambria"/>
          <w:sz w:val="20"/>
          <w:szCs w:val="20"/>
        </w:rPr>
      </w:pPr>
      <w:r w:rsidRPr="0078433B">
        <w:rPr>
          <w:rFonts w:ascii="Cambria" w:hAnsi="Cambria"/>
          <w:sz w:val="20"/>
          <w:szCs w:val="20"/>
        </w:rPr>
        <w:t xml:space="preserve">Parengė: </w:t>
      </w:r>
      <w:r w:rsidR="00744EBE" w:rsidRPr="0078433B">
        <w:rPr>
          <w:rFonts w:ascii="Cambria" w:hAnsi="Cambria"/>
          <w:sz w:val="20"/>
          <w:szCs w:val="20"/>
        </w:rPr>
        <w:t>A. Adomaitienė</w:t>
      </w:r>
      <w:r w:rsidRPr="0078433B">
        <w:rPr>
          <w:rFonts w:ascii="Cambria" w:hAnsi="Cambria"/>
          <w:sz w:val="20"/>
          <w:szCs w:val="20"/>
        </w:rPr>
        <w:t xml:space="preserve">, </w:t>
      </w:r>
      <w:r w:rsidR="00744EBE" w:rsidRPr="0078433B">
        <w:rPr>
          <w:rFonts w:ascii="Cambria" w:hAnsi="Cambria"/>
          <w:sz w:val="20"/>
          <w:szCs w:val="20"/>
        </w:rPr>
        <w:t>B</w:t>
      </w:r>
      <w:r w:rsidRPr="0078433B">
        <w:rPr>
          <w:rFonts w:ascii="Cambria" w:hAnsi="Cambria"/>
          <w:sz w:val="20"/>
          <w:szCs w:val="20"/>
        </w:rPr>
        <w:t xml:space="preserve">endrųjų paslaugų ir maitinimo tarnybos, pirkimų vadybininkė, tel. </w:t>
      </w:r>
      <w:r w:rsidR="00744EBE" w:rsidRPr="0078433B">
        <w:rPr>
          <w:rFonts w:ascii="Cambria" w:hAnsi="Cambria"/>
          <w:sz w:val="20"/>
          <w:szCs w:val="20"/>
        </w:rPr>
        <w:t>+370 37 70 32 37</w:t>
      </w:r>
      <w:r w:rsidRPr="0078433B">
        <w:rPr>
          <w:rFonts w:ascii="Cambria" w:hAnsi="Cambria"/>
          <w:sz w:val="20"/>
          <w:szCs w:val="20"/>
        </w:rPr>
        <w:t xml:space="preserve">, el. p. </w:t>
      </w:r>
      <w:r w:rsidR="00744EBE" w:rsidRPr="0078433B">
        <w:rPr>
          <w:rFonts w:ascii="Cambria" w:hAnsi="Cambria"/>
          <w:sz w:val="20"/>
          <w:szCs w:val="20"/>
        </w:rPr>
        <w:t>alina.adomaitiene</w:t>
      </w:r>
      <w:r w:rsidRPr="0078433B">
        <w:rPr>
          <w:rFonts w:ascii="Cambria" w:hAnsi="Cambria"/>
          <w:sz w:val="20"/>
          <w:szCs w:val="20"/>
        </w:rPr>
        <w:t>@kaunoklinikos.lt</w:t>
      </w:r>
      <w:r w:rsidR="00C41490" w:rsidRPr="0078433B">
        <w:rPr>
          <w:rFonts w:ascii="Cambria" w:hAnsi="Cambria"/>
          <w:sz w:val="20"/>
          <w:szCs w:val="20"/>
        </w:rPr>
        <w:tab/>
      </w:r>
      <w:r w:rsidR="00C41490" w:rsidRPr="0078433B">
        <w:rPr>
          <w:rFonts w:ascii="Cambria" w:hAnsi="Cambria"/>
          <w:sz w:val="20"/>
          <w:szCs w:val="20"/>
        </w:rPr>
        <w:tab/>
      </w:r>
    </w:p>
    <w:p w14:paraId="35F661C0" w14:textId="77777777" w:rsidR="000A34A4" w:rsidRPr="0078433B" w:rsidRDefault="000A34A4" w:rsidP="00C014DA">
      <w:pPr>
        <w:rPr>
          <w:rFonts w:ascii="Cambria" w:hAnsi="Cambria"/>
          <w:sz w:val="20"/>
          <w:szCs w:val="20"/>
        </w:rPr>
      </w:pPr>
    </w:p>
    <w:p w14:paraId="4810D386" w14:textId="77777777" w:rsidR="000A34A4" w:rsidRPr="0078433B" w:rsidRDefault="000A34A4" w:rsidP="00C014DA">
      <w:pPr>
        <w:rPr>
          <w:rFonts w:ascii="Cambria" w:hAnsi="Cambria"/>
          <w:sz w:val="20"/>
          <w:szCs w:val="20"/>
        </w:rPr>
      </w:pPr>
    </w:p>
    <w:p w14:paraId="2667C8A7" w14:textId="77777777" w:rsidR="00206646" w:rsidRPr="0078433B" w:rsidRDefault="00206646" w:rsidP="00C014DA">
      <w:pPr>
        <w:rPr>
          <w:rFonts w:ascii="Cambria" w:hAnsi="Cambria"/>
          <w:sz w:val="20"/>
          <w:szCs w:val="20"/>
        </w:rPr>
      </w:pPr>
    </w:p>
    <w:p w14:paraId="276B520C" w14:textId="77777777" w:rsidR="00737180" w:rsidRPr="0078433B" w:rsidRDefault="00737180" w:rsidP="00C014DA">
      <w:pPr>
        <w:rPr>
          <w:rFonts w:ascii="Cambria" w:hAnsi="Cambria"/>
          <w:sz w:val="20"/>
          <w:szCs w:val="20"/>
        </w:rPr>
      </w:pPr>
    </w:p>
    <w:p w14:paraId="6AB55DCF" w14:textId="77777777" w:rsidR="00C41490" w:rsidRPr="0078433B" w:rsidRDefault="00C41490" w:rsidP="00900608">
      <w:pPr>
        <w:jc w:val="right"/>
        <w:rPr>
          <w:rFonts w:ascii="Cambria" w:hAnsi="Cambria"/>
          <w:sz w:val="20"/>
          <w:szCs w:val="20"/>
        </w:rPr>
      </w:pPr>
      <w:r w:rsidRPr="0078433B">
        <w:rPr>
          <w:rFonts w:ascii="Cambria" w:hAnsi="Cambria"/>
          <w:sz w:val="20"/>
          <w:szCs w:val="20"/>
        </w:rPr>
        <w:lastRenderedPageBreak/>
        <w:t>Sutarties Nr.______</w:t>
      </w:r>
    </w:p>
    <w:p w14:paraId="4ADCAF75" w14:textId="6CC8A5F1" w:rsidR="00C41490" w:rsidRPr="0078433B" w:rsidRDefault="00C41490" w:rsidP="00C41490">
      <w:pPr>
        <w:ind w:left="6480"/>
        <w:jc w:val="center"/>
        <w:rPr>
          <w:rFonts w:ascii="Cambria" w:hAnsi="Cambria"/>
          <w:sz w:val="20"/>
          <w:szCs w:val="20"/>
        </w:rPr>
      </w:pPr>
      <w:r w:rsidRPr="0078433B">
        <w:rPr>
          <w:rFonts w:ascii="Cambria" w:hAnsi="Cambria"/>
          <w:sz w:val="20"/>
          <w:szCs w:val="20"/>
        </w:rPr>
        <w:t xml:space="preserve">                </w:t>
      </w:r>
      <w:r w:rsidR="00D61FD1" w:rsidRPr="0078433B">
        <w:rPr>
          <w:rFonts w:ascii="Cambria" w:hAnsi="Cambria"/>
          <w:sz w:val="20"/>
          <w:szCs w:val="20"/>
        </w:rPr>
        <w:t xml:space="preserve">   </w:t>
      </w:r>
      <w:r w:rsidR="00027803" w:rsidRPr="0078433B">
        <w:rPr>
          <w:rFonts w:ascii="Cambria" w:hAnsi="Cambria"/>
          <w:sz w:val="20"/>
          <w:szCs w:val="20"/>
        </w:rPr>
        <w:t xml:space="preserve"> </w:t>
      </w:r>
      <w:r w:rsidRPr="0078433B">
        <w:rPr>
          <w:rFonts w:ascii="Cambria" w:hAnsi="Cambria"/>
          <w:sz w:val="20"/>
          <w:szCs w:val="20"/>
        </w:rPr>
        <w:t xml:space="preserve"> 1 priedas</w:t>
      </w:r>
    </w:p>
    <w:p w14:paraId="606D4FF9" w14:textId="00C1E3B1" w:rsidR="00E65E32" w:rsidRPr="0078433B" w:rsidRDefault="00E65E32" w:rsidP="00E65E32">
      <w:pPr>
        <w:pStyle w:val="Heading2"/>
        <w:spacing w:line="276" w:lineRule="auto"/>
        <w:jc w:val="center"/>
        <w:rPr>
          <w:rFonts w:ascii="Cambria" w:hAnsi="Cambria"/>
          <w:color w:val="auto"/>
          <w:sz w:val="20"/>
          <w:szCs w:val="20"/>
        </w:rPr>
      </w:pPr>
      <w:r w:rsidRPr="0078433B">
        <w:rPr>
          <w:rFonts w:ascii="Cambria" w:hAnsi="Cambria"/>
          <w:color w:val="auto"/>
          <w:sz w:val="20"/>
          <w:szCs w:val="20"/>
        </w:rPr>
        <w:t xml:space="preserve"> TECHNINĖS SPECIFIKACIJOS REIKALAVIMAI</w:t>
      </w:r>
    </w:p>
    <w:tbl>
      <w:tblPr>
        <w:tblW w:w="514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4961"/>
        <w:gridCol w:w="3956"/>
      </w:tblGrid>
      <w:tr w:rsidR="009121FA" w:rsidRPr="0078433B" w14:paraId="19688BB5" w14:textId="77777777" w:rsidTr="00AC1A62">
        <w:tc>
          <w:tcPr>
            <w:tcW w:w="501" w:type="pct"/>
            <w:tcBorders>
              <w:top w:val="single" w:sz="4" w:space="0" w:color="auto"/>
              <w:left w:val="single" w:sz="4" w:space="0" w:color="auto"/>
              <w:bottom w:val="single" w:sz="4" w:space="0" w:color="auto"/>
              <w:right w:val="single" w:sz="4" w:space="0" w:color="auto"/>
            </w:tcBorders>
            <w:vAlign w:val="center"/>
            <w:hideMark/>
          </w:tcPr>
          <w:p w14:paraId="4CC0B0BC" w14:textId="59A8B5D7" w:rsidR="009121FA" w:rsidRPr="0078433B" w:rsidRDefault="00B954B1" w:rsidP="00B954B1">
            <w:pPr>
              <w:jc w:val="center"/>
              <w:rPr>
                <w:rFonts w:ascii="Cambria" w:hAnsi="Cambria"/>
                <w:b/>
                <w:sz w:val="20"/>
                <w:szCs w:val="20"/>
                <w:lang w:eastAsia="en-US"/>
              </w:rPr>
            </w:pPr>
            <w:r>
              <w:rPr>
                <w:rFonts w:ascii="Cambria" w:hAnsi="Cambria"/>
                <w:b/>
                <w:sz w:val="20"/>
                <w:szCs w:val="20"/>
                <w:lang w:eastAsia="en-US"/>
              </w:rPr>
              <w:t>Pirkimo dalies Nr.</w:t>
            </w:r>
          </w:p>
        </w:tc>
        <w:tc>
          <w:tcPr>
            <w:tcW w:w="2503" w:type="pct"/>
            <w:tcBorders>
              <w:top w:val="single" w:sz="4" w:space="0" w:color="auto"/>
              <w:left w:val="single" w:sz="4" w:space="0" w:color="auto"/>
              <w:bottom w:val="single" w:sz="4" w:space="0" w:color="auto"/>
              <w:right w:val="single" w:sz="4" w:space="0" w:color="auto"/>
            </w:tcBorders>
            <w:vAlign w:val="center"/>
            <w:hideMark/>
          </w:tcPr>
          <w:p w14:paraId="174904F9" w14:textId="77777777" w:rsidR="009121FA" w:rsidRPr="0078433B" w:rsidRDefault="009121FA" w:rsidP="009C4B44">
            <w:pPr>
              <w:jc w:val="center"/>
              <w:rPr>
                <w:rFonts w:ascii="Cambria" w:hAnsi="Cambria"/>
                <w:b/>
                <w:sz w:val="20"/>
                <w:szCs w:val="20"/>
                <w:lang w:eastAsia="en-US"/>
              </w:rPr>
            </w:pPr>
            <w:r w:rsidRPr="0078433B">
              <w:rPr>
                <w:rFonts w:ascii="Cambria" w:hAnsi="Cambria"/>
                <w:b/>
                <w:sz w:val="20"/>
                <w:szCs w:val="20"/>
              </w:rPr>
              <w:t>Reikalaujamos prekės charakteristikos</w:t>
            </w:r>
          </w:p>
        </w:tc>
        <w:tc>
          <w:tcPr>
            <w:tcW w:w="1996" w:type="pct"/>
            <w:tcBorders>
              <w:top w:val="single" w:sz="4" w:space="0" w:color="auto"/>
              <w:left w:val="single" w:sz="4" w:space="0" w:color="auto"/>
              <w:bottom w:val="single" w:sz="4" w:space="0" w:color="auto"/>
              <w:right w:val="single" w:sz="4" w:space="0" w:color="auto"/>
            </w:tcBorders>
            <w:vAlign w:val="center"/>
            <w:hideMark/>
          </w:tcPr>
          <w:p w14:paraId="675094C7" w14:textId="77777777" w:rsidR="009121FA" w:rsidRPr="0078433B" w:rsidRDefault="009121FA" w:rsidP="009C4B44">
            <w:pPr>
              <w:jc w:val="center"/>
              <w:rPr>
                <w:rFonts w:ascii="Cambria" w:hAnsi="Cambria"/>
                <w:b/>
                <w:sz w:val="20"/>
                <w:szCs w:val="20"/>
                <w:lang w:eastAsia="en-US"/>
              </w:rPr>
            </w:pPr>
            <w:r w:rsidRPr="0078433B">
              <w:rPr>
                <w:rFonts w:ascii="Cambria" w:hAnsi="Cambria"/>
                <w:b/>
                <w:sz w:val="20"/>
                <w:szCs w:val="20"/>
              </w:rPr>
              <w:t>Siūlomos prekės charakteristikos</w:t>
            </w:r>
          </w:p>
        </w:tc>
      </w:tr>
      <w:tr w:rsidR="0053153E" w:rsidRPr="0078433B" w14:paraId="302B203F" w14:textId="77777777" w:rsidTr="00D403DA">
        <w:trPr>
          <w:trHeight w:val="323"/>
        </w:trPr>
        <w:tc>
          <w:tcPr>
            <w:tcW w:w="501" w:type="pct"/>
            <w:tcBorders>
              <w:top w:val="single" w:sz="4" w:space="0" w:color="auto"/>
              <w:left w:val="single" w:sz="4" w:space="0" w:color="auto"/>
              <w:bottom w:val="single" w:sz="4" w:space="0" w:color="auto"/>
              <w:right w:val="single" w:sz="4" w:space="0" w:color="auto"/>
            </w:tcBorders>
            <w:vAlign w:val="center"/>
          </w:tcPr>
          <w:p w14:paraId="5AC46A6E" w14:textId="119F1F7B" w:rsidR="0053153E" w:rsidRPr="0078433B" w:rsidRDefault="0053153E" w:rsidP="0065239F">
            <w:pPr>
              <w:jc w:val="center"/>
              <w:rPr>
                <w:rFonts w:ascii="Cambria" w:hAnsi="Cambria"/>
                <w:b/>
                <w:sz w:val="20"/>
                <w:szCs w:val="20"/>
              </w:rPr>
            </w:pPr>
            <w:r w:rsidRPr="0078433B">
              <w:rPr>
                <w:rFonts w:ascii="Cambria" w:hAnsi="Cambria"/>
                <w:b/>
                <w:sz w:val="20"/>
                <w:szCs w:val="20"/>
              </w:rPr>
              <w:t>1</w:t>
            </w:r>
          </w:p>
        </w:tc>
        <w:tc>
          <w:tcPr>
            <w:tcW w:w="4499" w:type="pct"/>
            <w:gridSpan w:val="2"/>
            <w:tcBorders>
              <w:top w:val="single" w:sz="4" w:space="0" w:color="auto"/>
              <w:left w:val="single" w:sz="4" w:space="0" w:color="auto"/>
              <w:bottom w:val="single" w:sz="4" w:space="0" w:color="auto"/>
              <w:right w:val="single" w:sz="4" w:space="0" w:color="auto"/>
            </w:tcBorders>
            <w:vAlign w:val="center"/>
          </w:tcPr>
          <w:p w14:paraId="2E8B46E2" w14:textId="7C38B0C7" w:rsidR="0053153E" w:rsidRPr="0078433B" w:rsidRDefault="00AF3ACD" w:rsidP="00B56C00">
            <w:pPr>
              <w:tabs>
                <w:tab w:val="left" w:pos="-6804"/>
              </w:tabs>
              <w:contextualSpacing/>
              <w:jc w:val="center"/>
              <w:rPr>
                <w:rFonts w:ascii="Cambria" w:hAnsi="Cambria"/>
                <w:b/>
                <w:sz w:val="20"/>
                <w:szCs w:val="20"/>
              </w:rPr>
            </w:pPr>
            <w:r w:rsidRPr="0078433B">
              <w:rPr>
                <w:rFonts w:ascii="Cambria" w:hAnsi="Cambria"/>
                <w:b/>
                <w:sz w:val="20"/>
                <w:szCs w:val="20"/>
              </w:rPr>
              <w:t>Karšto šokolado skonio milteliai</w:t>
            </w:r>
          </w:p>
        </w:tc>
      </w:tr>
      <w:tr w:rsidR="009121FA" w:rsidRPr="0078433B" w14:paraId="6037BA09" w14:textId="77777777" w:rsidTr="00AC1A62">
        <w:tc>
          <w:tcPr>
            <w:tcW w:w="501" w:type="pct"/>
            <w:tcBorders>
              <w:top w:val="single" w:sz="4" w:space="0" w:color="auto"/>
              <w:left w:val="single" w:sz="4" w:space="0" w:color="auto"/>
              <w:bottom w:val="single" w:sz="4" w:space="0" w:color="auto"/>
              <w:right w:val="single" w:sz="4" w:space="0" w:color="auto"/>
            </w:tcBorders>
            <w:vAlign w:val="center"/>
          </w:tcPr>
          <w:p w14:paraId="0180EA0E" w14:textId="77777777" w:rsidR="009121FA" w:rsidRPr="0078433B" w:rsidRDefault="009121FA" w:rsidP="009C4B44">
            <w:pPr>
              <w:jc w:val="center"/>
              <w:rPr>
                <w:rFonts w:ascii="Cambria" w:hAnsi="Cambria"/>
                <w:b/>
                <w:sz w:val="20"/>
                <w:szCs w:val="20"/>
              </w:rPr>
            </w:pPr>
          </w:p>
        </w:tc>
        <w:tc>
          <w:tcPr>
            <w:tcW w:w="2503" w:type="pct"/>
            <w:tcBorders>
              <w:top w:val="single" w:sz="4" w:space="0" w:color="auto"/>
              <w:left w:val="single" w:sz="4" w:space="0" w:color="auto"/>
              <w:bottom w:val="single" w:sz="4" w:space="0" w:color="auto"/>
              <w:right w:val="single" w:sz="4" w:space="0" w:color="auto"/>
            </w:tcBorders>
            <w:vAlign w:val="center"/>
          </w:tcPr>
          <w:p w14:paraId="2E9EA8F3" w14:textId="6A616FC2" w:rsidR="00AF3ACD" w:rsidRPr="0078433B" w:rsidRDefault="00AF3ACD" w:rsidP="00AF3ACD">
            <w:pPr>
              <w:jc w:val="both"/>
              <w:rPr>
                <w:rFonts w:ascii="Cambria" w:hAnsi="Cambria"/>
                <w:b/>
                <w:sz w:val="20"/>
                <w:szCs w:val="20"/>
              </w:rPr>
            </w:pPr>
            <w:r w:rsidRPr="0078433B">
              <w:rPr>
                <w:rFonts w:ascii="Cambria" w:hAnsi="Cambria"/>
                <w:b/>
                <w:sz w:val="20"/>
                <w:szCs w:val="20"/>
              </w:rPr>
              <w:t>1.1.</w:t>
            </w:r>
            <w:r w:rsidRPr="0078433B">
              <w:rPr>
                <w:rFonts w:ascii="Cambria" w:hAnsi="Cambria"/>
                <w:sz w:val="20"/>
                <w:szCs w:val="20"/>
              </w:rPr>
              <w:t>Karšto šokolado skonio milteliai</w:t>
            </w:r>
            <w:r w:rsidRPr="0078433B">
              <w:rPr>
                <w:rFonts w:ascii="Cambria" w:hAnsi="Cambria"/>
                <w:b/>
                <w:sz w:val="20"/>
                <w:szCs w:val="20"/>
              </w:rPr>
              <w:t xml:space="preserve"> </w:t>
            </w:r>
            <w:r w:rsidRPr="0078433B">
              <w:rPr>
                <w:rFonts w:ascii="Cambria" w:hAnsi="Cambria"/>
                <w:bCs/>
                <w:sz w:val="20"/>
                <w:szCs w:val="20"/>
                <w:shd w:val="clear" w:color="auto" w:fill="FFFFFF"/>
              </w:rPr>
              <w:t xml:space="preserve">turi atitikti </w:t>
            </w:r>
            <w:r w:rsidRPr="0078433B">
              <w:rPr>
                <w:rFonts w:ascii="Cambria" w:eastAsia="Courier New" w:hAnsi="Cambria"/>
                <w:color w:val="000000"/>
                <w:sz w:val="20"/>
                <w:szCs w:val="20"/>
                <w:lang w:eastAsia="lt-LT"/>
              </w:rPr>
              <w:t xml:space="preserve">Europos Parlamento ir Tarybos reglamento </w:t>
            </w:r>
            <w:r w:rsidRPr="0078433B">
              <w:rPr>
                <w:rFonts w:ascii="Cambria" w:hAnsi="Cambria"/>
                <w:bCs/>
                <w:color w:val="000000"/>
                <w:sz w:val="20"/>
                <w:szCs w:val="20"/>
                <w:shd w:val="clear" w:color="auto" w:fill="FFFFFF"/>
              </w:rPr>
              <w:t>(EB) Nr. 1333/2008 reikalavimus.</w:t>
            </w:r>
            <w:r w:rsidRPr="0078433B">
              <w:rPr>
                <w:rFonts w:ascii="Cambria" w:hAnsi="Cambria"/>
                <w:bCs/>
                <w:color w:val="FF0000"/>
                <w:sz w:val="20"/>
                <w:szCs w:val="20"/>
                <w:shd w:val="clear" w:color="auto" w:fill="FFFFFF"/>
              </w:rPr>
              <w:t xml:space="preserve"> </w:t>
            </w:r>
            <w:r w:rsidRPr="0078433B">
              <w:rPr>
                <w:rFonts w:ascii="Cambria" w:hAnsi="Cambria"/>
                <w:bCs/>
                <w:sz w:val="20"/>
                <w:szCs w:val="20"/>
                <w:shd w:val="clear" w:color="auto" w:fill="FFFFFF"/>
              </w:rPr>
              <w:t>Lietuvos higienos normą HN 15:2021.</w:t>
            </w:r>
          </w:p>
          <w:p w14:paraId="17C42FB9" w14:textId="77777777" w:rsidR="00AF3ACD" w:rsidRPr="0078433B" w:rsidRDefault="00AF3ACD" w:rsidP="00AF3ACD">
            <w:pPr>
              <w:ind w:right="57"/>
              <w:jc w:val="both"/>
              <w:rPr>
                <w:rFonts w:ascii="Cambria" w:hAnsi="Cambria"/>
                <w:color w:val="000000"/>
                <w:sz w:val="20"/>
                <w:szCs w:val="20"/>
              </w:rPr>
            </w:pPr>
            <w:r w:rsidRPr="0078433B">
              <w:rPr>
                <w:rFonts w:ascii="Cambria" w:hAnsi="Cambria"/>
                <w:b/>
                <w:bCs/>
                <w:color w:val="000000"/>
                <w:sz w:val="20"/>
                <w:szCs w:val="20"/>
              </w:rPr>
              <w:t>1.2.</w:t>
            </w:r>
            <w:r w:rsidRPr="0078433B">
              <w:rPr>
                <w:rFonts w:ascii="Cambria" w:hAnsi="Cambria"/>
                <w:bCs/>
                <w:color w:val="000000"/>
                <w:sz w:val="20"/>
                <w:szCs w:val="20"/>
              </w:rPr>
              <w:t xml:space="preserve"> Karšto šokolado skonio milteliai – kreminės </w:t>
            </w:r>
            <w:r w:rsidRPr="0078433B">
              <w:rPr>
                <w:rFonts w:ascii="Cambria" w:hAnsi="Cambria"/>
                <w:color w:val="000000"/>
                <w:sz w:val="20"/>
                <w:szCs w:val="20"/>
                <w:shd w:val="clear" w:color="auto" w:fill="FFFFFF"/>
              </w:rPr>
              <w:t xml:space="preserve">spalvos smulkūs milteliai, sausi, be gumulėlių, </w:t>
            </w:r>
            <w:r w:rsidRPr="0078433B">
              <w:rPr>
                <w:rFonts w:ascii="Cambria" w:hAnsi="Cambria"/>
                <w:color w:val="000000"/>
                <w:sz w:val="20"/>
                <w:szCs w:val="20"/>
              </w:rPr>
              <w:t xml:space="preserve">be gedimo žymių, be pašalinių priedų ir kvapų. </w:t>
            </w:r>
          </w:p>
          <w:p w14:paraId="5C677D95" w14:textId="77777777" w:rsidR="00AF3ACD" w:rsidRPr="0078433B" w:rsidRDefault="00AF3ACD" w:rsidP="00AF3ACD">
            <w:pPr>
              <w:ind w:right="57"/>
              <w:jc w:val="both"/>
              <w:rPr>
                <w:rFonts w:ascii="Cambria" w:hAnsi="Cambria"/>
                <w:color w:val="000000"/>
                <w:sz w:val="20"/>
                <w:szCs w:val="20"/>
              </w:rPr>
            </w:pPr>
            <w:r w:rsidRPr="0078433B">
              <w:rPr>
                <w:rFonts w:ascii="Cambria" w:hAnsi="Cambria"/>
                <w:b/>
                <w:sz w:val="20"/>
                <w:szCs w:val="20"/>
              </w:rPr>
              <w:t>1.3.</w:t>
            </w:r>
            <w:r w:rsidRPr="0078433B">
              <w:rPr>
                <w:rFonts w:ascii="Cambria" w:hAnsi="Cambria"/>
                <w:sz w:val="20"/>
                <w:szCs w:val="20"/>
              </w:rPr>
              <w:t xml:space="preserve"> </w:t>
            </w:r>
            <w:r w:rsidRPr="0078433B">
              <w:rPr>
                <w:rFonts w:ascii="Cambria" w:hAnsi="Cambria"/>
                <w:color w:val="000000"/>
                <w:sz w:val="20"/>
                <w:szCs w:val="20"/>
              </w:rPr>
              <w:t xml:space="preserve">Tinkantys naudoti automatiniuose kavos aparatuose, karšto šokolado gėrimų ruošimui. </w:t>
            </w:r>
          </w:p>
          <w:p w14:paraId="0949B1DF" w14:textId="77777777" w:rsidR="00AF3ACD" w:rsidRPr="0078433B" w:rsidRDefault="00AF3ACD" w:rsidP="00AF3ACD">
            <w:pPr>
              <w:ind w:right="57"/>
              <w:jc w:val="both"/>
              <w:rPr>
                <w:rFonts w:ascii="Cambria" w:hAnsi="Cambria"/>
                <w:color w:val="000000"/>
                <w:sz w:val="20"/>
                <w:szCs w:val="20"/>
              </w:rPr>
            </w:pPr>
            <w:r w:rsidRPr="0078433B">
              <w:rPr>
                <w:rFonts w:ascii="Cambria" w:hAnsi="Cambria"/>
                <w:b/>
                <w:sz w:val="20"/>
                <w:szCs w:val="20"/>
              </w:rPr>
              <w:t>1.4.</w:t>
            </w:r>
            <w:r w:rsidRPr="0078433B">
              <w:rPr>
                <w:rFonts w:ascii="Cambria" w:hAnsi="Cambria"/>
                <w:sz w:val="20"/>
                <w:szCs w:val="20"/>
              </w:rPr>
              <w:t xml:space="preserve"> Karšto šokolado skonio </w:t>
            </w:r>
            <w:r w:rsidRPr="0078433B">
              <w:rPr>
                <w:rFonts w:ascii="Cambria" w:hAnsi="Cambria"/>
                <w:color w:val="000000"/>
                <w:sz w:val="20"/>
                <w:szCs w:val="20"/>
              </w:rPr>
              <w:t xml:space="preserve">miltelių sudedamosios dalys: </w:t>
            </w:r>
            <w:r w:rsidRPr="0078433B">
              <w:rPr>
                <w:rFonts w:ascii="Cambria" w:hAnsi="Cambria"/>
                <w:sz w:val="20"/>
                <w:szCs w:val="20"/>
              </w:rPr>
              <w:t xml:space="preserve">cukrus, mažesnio riebumo kakavos milteliai, išrūgų milteliai, nugriebto pieno milteliai, augaliniai kokoso riebalai (K) ir/arba palmių branduolių riebalai (P), modifikuotas krakmolas, gliukozės sirupas, druska. </w:t>
            </w:r>
            <w:r w:rsidRPr="0078433B">
              <w:rPr>
                <w:rFonts w:ascii="Cambria" w:hAnsi="Cambria"/>
                <w:color w:val="000000"/>
                <w:sz w:val="20"/>
                <w:szCs w:val="20"/>
              </w:rPr>
              <w:t xml:space="preserve">Sudėtyje gali būti ir kitų </w:t>
            </w:r>
            <w:proofErr w:type="spellStart"/>
            <w:r w:rsidRPr="0078433B">
              <w:rPr>
                <w:rFonts w:ascii="Cambria" w:hAnsi="Cambria"/>
                <w:color w:val="000000"/>
                <w:sz w:val="20"/>
                <w:szCs w:val="20"/>
              </w:rPr>
              <w:t>ingridientų</w:t>
            </w:r>
            <w:proofErr w:type="spellEnd"/>
            <w:r w:rsidRPr="0078433B">
              <w:rPr>
                <w:rFonts w:ascii="Cambria" w:hAnsi="Cambria"/>
                <w:color w:val="000000"/>
                <w:sz w:val="20"/>
                <w:szCs w:val="20"/>
              </w:rPr>
              <w:t>.</w:t>
            </w:r>
          </w:p>
          <w:p w14:paraId="6B396B56" w14:textId="77777777" w:rsidR="00AF3ACD" w:rsidRPr="0078433B" w:rsidRDefault="00AF3ACD" w:rsidP="00AF3ACD">
            <w:pPr>
              <w:ind w:right="57"/>
              <w:jc w:val="both"/>
              <w:rPr>
                <w:rFonts w:ascii="Cambria" w:hAnsi="Cambria"/>
                <w:b/>
                <w:color w:val="000000"/>
                <w:sz w:val="20"/>
                <w:szCs w:val="20"/>
              </w:rPr>
            </w:pPr>
            <w:r w:rsidRPr="0078433B">
              <w:rPr>
                <w:rFonts w:ascii="Cambria" w:hAnsi="Cambria"/>
                <w:b/>
                <w:color w:val="000000"/>
                <w:sz w:val="20"/>
                <w:szCs w:val="20"/>
              </w:rPr>
              <w:t xml:space="preserve">1.5. </w:t>
            </w:r>
            <w:r w:rsidRPr="0078433B">
              <w:rPr>
                <w:rFonts w:ascii="Cambria" w:hAnsi="Cambria"/>
                <w:color w:val="000000"/>
                <w:sz w:val="20"/>
                <w:szCs w:val="20"/>
              </w:rPr>
              <w:t xml:space="preserve">Maistinė vertė (100 g): baltymai ne mažiau 6 g, riebalai ne mažiau 4,5 g, angliavandeniai ne mažiau 70 g, iš jų </w:t>
            </w:r>
            <w:proofErr w:type="spellStart"/>
            <w:r w:rsidRPr="0078433B">
              <w:rPr>
                <w:rFonts w:ascii="Cambria" w:hAnsi="Cambria"/>
                <w:color w:val="000000"/>
                <w:sz w:val="20"/>
                <w:szCs w:val="20"/>
              </w:rPr>
              <w:t>cukrūs</w:t>
            </w:r>
            <w:proofErr w:type="spellEnd"/>
            <w:r w:rsidRPr="0078433B">
              <w:rPr>
                <w:rFonts w:ascii="Cambria" w:hAnsi="Cambria"/>
                <w:color w:val="000000"/>
                <w:sz w:val="20"/>
                <w:szCs w:val="20"/>
              </w:rPr>
              <w:t xml:space="preserve"> 60-80 g, druska iki 1,2 g.</w:t>
            </w:r>
          </w:p>
          <w:p w14:paraId="14D7AC58" w14:textId="77777777" w:rsidR="00AF3ACD" w:rsidRPr="0078433B" w:rsidRDefault="00AF3ACD" w:rsidP="00AF3ACD">
            <w:pPr>
              <w:ind w:right="57"/>
              <w:jc w:val="both"/>
              <w:rPr>
                <w:rFonts w:ascii="Cambria" w:hAnsi="Cambria"/>
                <w:sz w:val="20"/>
                <w:szCs w:val="20"/>
              </w:rPr>
            </w:pPr>
            <w:r w:rsidRPr="0078433B">
              <w:rPr>
                <w:rFonts w:ascii="Cambria" w:hAnsi="Cambria"/>
                <w:b/>
                <w:sz w:val="20"/>
                <w:szCs w:val="20"/>
              </w:rPr>
              <w:t>1.6.</w:t>
            </w:r>
            <w:r w:rsidRPr="0078433B">
              <w:rPr>
                <w:rFonts w:ascii="Cambria" w:hAnsi="Cambria"/>
                <w:sz w:val="20"/>
                <w:szCs w:val="20"/>
              </w:rPr>
              <w:t xml:space="preserve"> Karšto šokolado skonio milteliai t</w:t>
            </w:r>
            <w:r w:rsidRPr="0078433B">
              <w:rPr>
                <w:rFonts w:ascii="Cambria" w:eastAsia="Courier New" w:hAnsi="Cambria"/>
                <w:color w:val="000000"/>
                <w:sz w:val="20"/>
                <w:szCs w:val="20"/>
                <w:lang w:eastAsia="lt-LT"/>
              </w:rPr>
              <w:t xml:space="preserve">iekiami </w:t>
            </w:r>
            <w:r w:rsidRPr="0078433B">
              <w:rPr>
                <w:rFonts w:ascii="Cambria" w:hAnsi="Cambria"/>
                <w:sz w:val="20"/>
                <w:szCs w:val="20"/>
              </w:rPr>
              <w:t xml:space="preserve">supakuoti į vienkartinę pakuotę po 0,5 - 1 kg. </w:t>
            </w:r>
          </w:p>
          <w:p w14:paraId="30FB673D" w14:textId="77777777" w:rsidR="00AF3ACD" w:rsidRPr="0078433B" w:rsidRDefault="00AF3ACD" w:rsidP="00AF3ACD">
            <w:pPr>
              <w:ind w:right="57"/>
              <w:jc w:val="both"/>
              <w:rPr>
                <w:rFonts w:ascii="Cambria" w:hAnsi="Cambria"/>
                <w:sz w:val="20"/>
                <w:szCs w:val="20"/>
              </w:rPr>
            </w:pPr>
            <w:r w:rsidRPr="0078433B">
              <w:rPr>
                <w:rFonts w:ascii="Cambria" w:hAnsi="Cambria"/>
                <w:b/>
                <w:sz w:val="20"/>
                <w:szCs w:val="20"/>
              </w:rPr>
              <w:t>1.7.</w:t>
            </w:r>
            <w:r w:rsidRPr="0078433B">
              <w:rPr>
                <w:rFonts w:ascii="Cambria" w:hAnsi="Cambria"/>
                <w:sz w:val="20"/>
                <w:szCs w:val="20"/>
              </w:rPr>
              <w:t xml:space="preserve"> Pakuojami pagal Europos Parlamento ir Tarybos reglamentą (EB) 1935/2004 dėl žaliavų ir gaminių, skirtų liestis su maistu, Komisijos reglamentą (EB) 2023/2006 dėl medžiagų ir gaminių, skirtų liestis su maistu, ES Direktyvos 94/62/EB </w:t>
            </w:r>
            <w:r w:rsidRPr="0078433B">
              <w:rPr>
                <w:rFonts w:ascii="Cambria" w:hAnsi="Cambria"/>
                <w:sz w:val="20"/>
                <w:szCs w:val="20"/>
                <w:shd w:val="clear" w:color="auto" w:fill="FFFFFF"/>
              </w:rPr>
              <w:t>dėl pakuočių ir pakuočių atliekų,</w:t>
            </w:r>
            <w:r w:rsidRPr="0078433B">
              <w:rPr>
                <w:rFonts w:ascii="Cambria" w:hAnsi="Cambria"/>
                <w:sz w:val="20"/>
                <w:szCs w:val="20"/>
              </w:rPr>
              <w:t xml:space="preserve"> Lietuvos HN 16:2011.</w:t>
            </w:r>
          </w:p>
          <w:p w14:paraId="37B45CA3" w14:textId="77777777" w:rsidR="00AF3ACD" w:rsidRPr="0078433B" w:rsidRDefault="00AF3ACD" w:rsidP="00AF3ACD">
            <w:pPr>
              <w:ind w:right="57"/>
              <w:jc w:val="both"/>
              <w:rPr>
                <w:rFonts w:ascii="Cambria" w:hAnsi="Cambria"/>
                <w:sz w:val="20"/>
                <w:szCs w:val="20"/>
              </w:rPr>
            </w:pPr>
            <w:r w:rsidRPr="0078433B">
              <w:rPr>
                <w:rFonts w:ascii="Cambria" w:hAnsi="Cambria"/>
                <w:b/>
                <w:sz w:val="20"/>
                <w:szCs w:val="20"/>
              </w:rPr>
              <w:t>1.8.</w:t>
            </w:r>
            <w:r w:rsidRPr="0078433B">
              <w:rPr>
                <w:rFonts w:ascii="Cambria" w:hAnsi="Cambria"/>
                <w:sz w:val="20"/>
                <w:szCs w:val="20"/>
              </w:rPr>
              <w:t xml:space="preserve"> Ženklinami pagal HN 119:2014 ir Europos Parlamento ir Tarybos reglamentą (ES) 1169/2011 reikalavimus. Tara turi būti paženklinta etikete, kurioje lietuvių kalba turi būti nurodyta: gamintojo bei tiekėjo rekvizitai, produkto pavadinimas,</w:t>
            </w:r>
            <w:r w:rsidRPr="0078433B">
              <w:rPr>
                <w:rFonts w:ascii="Cambria" w:hAnsi="Cambria"/>
                <w:color w:val="000000"/>
                <w:sz w:val="20"/>
                <w:szCs w:val="20"/>
                <w:shd w:val="clear" w:color="auto" w:fill="FFFFFF"/>
              </w:rPr>
              <w:t xml:space="preserve"> </w:t>
            </w:r>
            <w:r w:rsidRPr="0078433B">
              <w:rPr>
                <w:rFonts w:ascii="Cambria" w:hAnsi="Cambria"/>
                <w:sz w:val="20"/>
                <w:szCs w:val="20"/>
              </w:rPr>
              <w:t xml:space="preserve">sudedamosios dalys, </w:t>
            </w:r>
            <w:r w:rsidRPr="0078433B">
              <w:rPr>
                <w:rFonts w:ascii="Cambria" w:hAnsi="Cambria"/>
                <w:color w:val="000000"/>
                <w:sz w:val="20"/>
                <w:szCs w:val="20"/>
                <w:shd w:val="clear" w:color="auto" w:fill="FFFFFF"/>
              </w:rPr>
              <w:t>grynasis kiekis, visos specialios laikymo arba vartojimo sąlygos, minimalus tinkamumo vartoti terminas „</w:t>
            </w:r>
            <w:r w:rsidRPr="0078433B">
              <w:rPr>
                <w:rFonts w:ascii="Cambria" w:hAnsi="Cambria"/>
                <w:sz w:val="20"/>
                <w:szCs w:val="20"/>
              </w:rPr>
              <w:t xml:space="preserve">Tinka vartoti iki (data)”. </w:t>
            </w:r>
          </w:p>
          <w:p w14:paraId="1D52AC03" w14:textId="77777777" w:rsidR="00AF3ACD" w:rsidRPr="0078433B" w:rsidRDefault="00AF3ACD" w:rsidP="00AF3ACD">
            <w:pPr>
              <w:ind w:right="57"/>
              <w:jc w:val="both"/>
              <w:rPr>
                <w:rFonts w:ascii="Cambria" w:hAnsi="Cambria"/>
                <w:sz w:val="20"/>
                <w:szCs w:val="20"/>
              </w:rPr>
            </w:pPr>
            <w:r w:rsidRPr="0078433B">
              <w:rPr>
                <w:rFonts w:ascii="Cambria" w:hAnsi="Cambria"/>
                <w:b/>
                <w:sz w:val="20"/>
                <w:szCs w:val="20"/>
              </w:rPr>
              <w:t>1.9.</w:t>
            </w:r>
            <w:r w:rsidRPr="0078433B">
              <w:rPr>
                <w:rFonts w:ascii="Cambria" w:hAnsi="Cambria"/>
                <w:sz w:val="20"/>
                <w:szCs w:val="20"/>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079DBDEB" w14:textId="77777777" w:rsidR="00AF3ACD" w:rsidRPr="0078433B" w:rsidRDefault="00AF3ACD" w:rsidP="00AF3ACD">
            <w:pPr>
              <w:jc w:val="both"/>
              <w:rPr>
                <w:rFonts w:ascii="Cambria" w:hAnsi="Cambria"/>
                <w:sz w:val="20"/>
                <w:szCs w:val="20"/>
              </w:rPr>
            </w:pPr>
            <w:r w:rsidRPr="0078433B">
              <w:rPr>
                <w:rFonts w:ascii="Cambria" w:hAnsi="Cambria"/>
                <w:b/>
                <w:sz w:val="20"/>
                <w:szCs w:val="20"/>
              </w:rPr>
              <w:t>1.10.</w:t>
            </w:r>
            <w:r w:rsidRPr="0078433B">
              <w:rPr>
                <w:rFonts w:ascii="Cambria" w:hAnsi="Cambria"/>
                <w:sz w:val="20"/>
                <w:szCs w:val="20"/>
              </w:rPr>
              <w:t xml:space="preserve"> Laikomi, gabenami ir tiekiami į rinką pagal HN 15:2021, HN 16:2011 reikalavimus.</w:t>
            </w:r>
          </w:p>
          <w:p w14:paraId="498B9725" w14:textId="77777777" w:rsidR="00AF3ACD" w:rsidRPr="0078433B" w:rsidRDefault="00AF3ACD" w:rsidP="00AF3ACD">
            <w:pPr>
              <w:jc w:val="both"/>
              <w:rPr>
                <w:rFonts w:ascii="Cambria" w:hAnsi="Cambria"/>
                <w:bCs/>
                <w:color w:val="000000"/>
                <w:sz w:val="20"/>
                <w:szCs w:val="20"/>
                <w:shd w:val="clear" w:color="auto" w:fill="FFFFFF"/>
              </w:rPr>
            </w:pPr>
            <w:r w:rsidRPr="0078433B">
              <w:rPr>
                <w:rFonts w:ascii="Cambria" w:hAnsi="Cambria"/>
                <w:b/>
                <w:sz w:val="20"/>
                <w:szCs w:val="20"/>
              </w:rPr>
              <w:t>1.11.</w:t>
            </w:r>
            <w:r w:rsidRPr="0078433B">
              <w:rPr>
                <w:rFonts w:ascii="Cambria" w:hAnsi="Cambria"/>
                <w:sz w:val="20"/>
                <w:szCs w:val="20"/>
              </w:rPr>
              <w:t xml:space="preserve"> Šokolado milteliai</w:t>
            </w:r>
            <w:r w:rsidRPr="0078433B">
              <w:rPr>
                <w:rFonts w:ascii="Cambria" w:hAnsi="Cambria"/>
                <w:bCs/>
                <w:color w:val="000000"/>
                <w:sz w:val="20"/>
                <w:szCs w:val="20"/>
                <w:shd w:val="clear" w:color="auto" w:fill="FFFFFF"/>
              </w:rPr>
              <w:t xml:space="preserve"> pristatomi su ne trumpesniu kaip 2/3 tinkamumo vartoti terminu pagal poreikį, per 2 darbo dienas nuo užsakymo perdavimo.</w:t>
            </w:r>
          </w:p>
          <w:p w14:paraId="0B3237D1" w14:textId="77777777" w:rsidR="00AF3ACD" w:rsidRPr="0078433B" w:rsidRDefault="00AF3ACD" w:rsidP="00AF3ACD">
            <w:pPr>
              <w:jc w:val="both"/>
              <w:rPr>
                <w:rFonts w:ascii="Cambria" w:hAnsi="Cambria"/>
                <w:sz w:val="20"/>
                <w:szCs w:val="20"/>
              </w:rPr>
            </w:pPr>
            <w:r w:rsidRPr="0078433B">
              <w:rPr>
                <w:rFonts w:ascii="Cambria" w:hAnsi="Cambria"/>
                <w:b/>
                <w:sz w:val="20"/>
                <w:szCs w:val="20"/>
              </w:rPr>
              <w:t>1.12.</w:t>
            </w:r>
            <w:r w:rsidRPr="0078433B">
              <w:rPr>
                <w:rFonts w:ascii="Cambria" w:hAnsi="Cambria"/>
                <w:sz w:val="20"/>
                <w:szCs w:val="20"/>
              </w:rPr>
              <w:t xml:space="preserve"> Tiekėjas privalo pateikti gamintojo kokybės pažymėjimą arba lygiavertį pažymėjimui dokumentą originalia kalba (jei importuojama) kartu su lietuvišku vertimu – pirmai siuntai bei tuo atveju kai pareiškiamos pretenzijos dėl produkcijos kokybės.</w:t>
            </w:r>
          </w:p>
          <w:p w14:paraId="11A25156" w14:textId="0934FDE7" w:rsidR="009121FA" w:rsidRPr="0078433B" w:rsidRDefault="00AF3ACD" w:rsidP="00AF3ACD">
            <w:pPr>
              <w:jc w:val="both"/>
              <w:rPr>
                <w:rFonts w:ascii="Cambria" w:hAnsi="Cambria"/>
                <w:b/>
                <w:sz w:val="20"/>
                <w:szCs w:val="20"/>
              </w:rPr>
            </w:pPr>
            <w:r w:rsidRPr="0078433B">
              <w:rPr>
                <w:rFonts w:ascii="Cambria" w:hAnsi="Cambria"/>
                <w:b/>
                <w:sz w:val="20"/>
                <w:szCs w:val="20"/>
              </w:rPr>
              <w:t>1.13.</w:t>
            </w:r>
            <w:r w:rsidRPr="0078433B">
              <w:rPr>
                <w:rFonts w:ascii="Cambria" w:hAnsi="Cambria"/>
                <w:sz w:val="20"/>
                <w:szCs w:val="20"/>
              </w:rPr>
              <w:t xml:space="preserve"> LSMU ligoninė Kauno klinikos yra kontroliuojama VMVT, dėl to VMVT prašymu (raštišku) tiekėjas privalo </w:t>
            </w:r>
            <w:r w:rsidRPr="0078433B">
              <w:rPr>
                <w:rFonts w:ascii="Cambria" w:hAnsi="Cambria"/>
                <w:sz w:val="20"/>
                <w:szCs w:val="20"/>
              </w:rPr>
              <w:lastRenderedPageBreak/>
              <w:t>pateikti reikiamą informaciją apie pristatomą produkciją.</w:t>
            </w:r>
            <w:r w:rsidR="003F4E20" w:rsidRPr="0078433B">
              <w:rPr>
                <w:rFonts w:ascii="Cambria" w:hAnsi="Cambria"/>
                <w:sz w:val="20"/>
                <w:szCs w:val="20"/>
              </w:rPr>
              <w:t xml:space="preserve"> </w:t>
            </w:r>
          </w:p>
        </w:tc>
        <w:tc>
          <w:tcPr>
            <w:tcW w:w="1996" w:type="pct"/>
            <w:tcBorders>
              <w:top w:val="single" w:sz="4" w:space="0" w:color="auto"/>
              <w:left w:val="single" w:sz="4" w:space="0" w:color="auto"/>
              <w:bottom w:val="single" w:sz="4" w:space="0" w:color="auto"/>
              <w:right w:val="single" w:sz="4" w:space="0" w:color="auto"/>
            </w:tcBorders>
            <w:vAlign w:val="center"/>
          </w:tcPr>
          <w:p w14:paraId="1B171971" w14:textId="77777777" w:rsidR="009121FA" w:rsidRPr="0078433B" w:rsidRDefault="009121FA" w:rsidP="009C4B44">
            <w:pPr>
              <w:jc w:val="center"/>
              <w:rPr>
                <w:rFonts w:ascii="Cambria" w:hAnsi="Cambria"/>
                <w:b/>
                <w:sz w:val="20"/>
                <w:szCs w:val="20"/>
              </w:rPr>
            </w:pPr>
          </w:p>
        </w:tc>
      </w:tr>
      <w:tr w:rsidR="00AF3ACD" w:rsidRPr="0078433B" w14:paraId="53D02872" w14:textId="77777777" w:rsidTr="00AF3ACD">
        <w:tc>
          <w:tcPr>
            <w:tcW w:w="501" w:type="pct"/>
            <w:tcBorders>
              <w:top w:val="single" w:sz="4" w:space="0" w:color="auto"/>
              <w:left w:val="single" w:sz="4" w:space="0" w:color="auto"/>
              <w:bottom w:val="single" w:sz="4" w:space="0" w:color="auto"/>
              <w:right w:val="single" w:sz="4" w:space="0" w:color="auto"/>
            </w:tcBorders>
            <w:vAlign w:val="center"/>
          </w:tcPr>
          <w:p w14:paraId="6DE75B64" w14:textId="6E451E75" w:rsidR="00AF3ACD" w:rsidRPr="0078433B" w:rsidRDefault="00AF3ACD" w:rsidP="009C4B44">
            <w:pPr>
              <w:jc w:val="center"/>
              <w:rPr>
                <w:rFonts w:ascii="Cambria" w:hAnsi="Cambria"/>
                <w:b/>
                <w:sz w:val="20"/>
                <w:szCs w:val="20"/>
              </w:rPr>
            </w:pPr>
            <w:r w:rsidRPr="0078433B">
              <w:rPr>
                <w:rFonts w:ascii="Cambria" w:hAnsi="Cambria"/>
                <w:b/>
                <w:sz w:val="20"/>
                <w:szCs w:val="20"/>
              </w:rPr>
              <w:t>2</w:t>
            </w:r>
          </w:p>
        </w:tc>
        <w:tc>
          <w:tcPr>
            <w:tcW w:w="4499" w:type="pct"/>
            <w:gridSpan w:val="2"/>
            <w:tcBorders>
              <w:top w:val="single" w:sz="4" w:space="0" w:color="auto"/>
              <w:left w:val="single" w:sz="4" w:space="0" w:color="auto"/>
              <w:bottom w:val="single" w:sz="4" w:space="0" w:color="auto"/>
              <w:right w:val="single" w:sz="4" w:space="0" w:color="auto"/>
            </w:tcBorders>
            <w:vAlign w:val="center"/>
          </w:tcPr>
          <w:p w14:paraId="14D1E879" w14:textId="7AF890EC" w:rsidR="00AF3ACD" w:rsidRPr="0078433B" w:rsidRDefault="00AF3ACD" w:rsidP="009C4B44">
            <w:pPr>
              <w:jc w:val="center"/>
              <w:rPr>
                <w:rFonts w:ascii="Cambria" w:hAnsi="Cambria"/>
                <w:b/>
                <w:sz w:val="20"/>
                <w:szCs w:val="20"/>
              </w:rPr>
            </w:pPr>
            <w:r w:rsidRPr="0078433B">
              <w:rPr>
                <w:rFonts w:ascii="Cambria" w:hAnsi="Cambria"/>
                <w:b/>
                <w:sz w:val="20"/>
                <w:szCs w:val="20"/>
              </w:rPr>
              <w:t>A</w:t>
            </w:r>
            <w:r w:rsidRPr="0078433B">
              <w:rPr>
                <w:rFonts w:ascii="Cambria" w:eastAsia="Calibri" w:hAnsi="Cambria"/>
                <w:b/>
                <w:sz w:val="20"/>
                <w:szCs w:val="20"/>
              </w:rPr>
              <w:t>iriškos kavos skonio milteliai</w:t>
            </w:r>
          </w:p>
        </w:tc>
      </w:tr>
      <w:tr w:rsidR="00AF3ACD" w:rsidRPr="0078433B" w14:paraId="6824F7FD" w14:textId="77777777" w:rsidTr="00AC1A62">
        <w:tc>
          <w:tcPr>
            <w:tcW w:w="501" w:type="pct"/>
            <w:tcBorders>
              <w:top w:val="single" w:sz="4" w:space="0" w:color="auto"/>
              <w:left w:val="single" w:sz="4" w:space="0" w:color="auto"/>
              <w:bottom w:val="single" w:sz="4" w:space="0" w:color="auto"/>
              <w:right w:val="single" w:sz="4" w:space="0" w:color="auto"/>
            </w:tcBorders>
            <w:vAlign w:val="center"/>
          </w:tcPr>
          <w:p w14:paraId="64CFAA8F" w14:textId="77777777" w:rsidR="00AF3ACD" w:rsidRPr="0078433B" w:rsidRDefault="00AF3ACD" w:rsidP="009C4B44">
            <w:pPr>
              <w:jc w:val="center"/>
              <w:rPr>
                <w:rFonts w:ascii="Cambria" w:hAnsi="Cambria"/>
                <w:b/>
                <w:sz w:val="20"/>
                <w:szCs w:val="20"/>
              </w:rPr>
            </w:pPr>
          </w:p>
        </w:tc>
        <w:tc>
          <w:tcPr>
            <w:tcW w:w="2503" w:type="pct"/>
            <w:tcBorders>
              <w:top w:val="single" w:sz="4" w:space="0" w:color="auto"/>
              <w:left w:val="single" w:sz="4" w:space="0" w:color="auto"/>
              <w:bottom w:val="single" w:sz="4" w:space="0" w:color="auto"/>
              <w:right w:val="single" w:sz="4" w:space="0" w:color="auto"/>
            </w:tcBorders>
            <w:vAlign w:val="center"/>
          </w:tcPr>
          <w:p w14:paraId="5784EB26" w14:textId="79C4B9FB" w:rsidR="00AF3ACD" w:rsidRPr="0078433B" w:rsidRDefault="00D53F42" w:rsidP="00AF3ACD">
            <w:pPr>
              <w:jc w:val="both"/>
              <w:rPr>
                <w:rFonts w:ascii="Cambria" w:hAnsi="Cambria"/>
                <w:b/>
                <w:sz w:val="20"/>
                <w:szCs w:val="20"/>
              </w:rPr>
            </w:pPr>
            <w:r w:rsidRPr="0078433B">
              <w:rPr>
                <w:rFonts w:ascii="Cambria" w:hAnsi="Cambria"/>
                <w:b/>
                <w:sz w:val="20"/>
                <w:szCs w:val="20"/>
              </w:rPr>
              <w:t>2.1.</w:t>
            </w:r>
            <w:r w:rsidR="00AF3ACD" w:rsidRPr="0078433B">
              <w:rPr>
                <w:rFonts w:ascii="Cambria" w:hAnsi="Cambria"/>
                <w:b/>
                <w:sz w:val="20"/>
                <w:szCs w:val="20"/>
              </w:rPr>
              <w:t xml:space="preserve"> </w:t>
            </w:r>
            <w:r w:rsidR="00AF3ACD" w:rsidRPr="0078433B">
              <w:rPr>
                <w:rFonts w:ascii="Cambria" w:hAnsi="Cambria"/>
                <w:sz w:val="20"/>
                <w:szCs w:val="20"/>
              </w:rPr>
              <w:t>A</w:t>
            </w:r>
            <w:r w:rsidR="00AF3ACD" w:rsidRPr="0078433B">
              <w:rPr>
                <w:rFonts w:ascii="Cambria" w:eastAsia="Calibri" w:hAnsi="Cambria"/>
                <w:sz w:val="20"/>
                <w:szCs w:val="20"/>
              </w:rPr>
              <w:t xml:space="preserve">iriškos kavos skonio milteliai </w:t>
            </w:r>
            <w:r w:rsidR="00AF3ACD" w:rsidRPr="0078433B">
              <w:rPr>
                <w:rFonts w:ascii="Cambria" w:hAnsi="Cambria"/>
                <w:bCs/>
                <w:sz w:val="20"/>
                <w:szCs w:val="20"/>
                <w:shd w:val="clear" w:color="auto" w:fill="FFFFFF"/>
              </w:rPr>
              <w:t xml:space="preserve">turi atitikti </w:t>
            </w:r>
            <w:r w:rsidR="00AF3ACD" w:rsidRPr="0078433B">
              <w:rPr>
                <w:rFonts w:ascii="Cambria" w:eastAsia="Courier New" w:hAnsi="Cambria"/>
                <w:color w:val="000000"/>
                <w:sz w:val="20"/>
                <w:szCs w:val="20"/>
                <w:lang w:eastAsia="lt-LT"/>
              </w:rPr>
              <w:t xml:space="preserve">Europos Parlamento ir Tarybos reglamento </w:t>
            </w:r>
            <w:r w:rsidR="00AF3ACD" w:rsidRPr="0078433B">
              <w:rPr>
                <w:rFonts w:ascii="Cambria" w:hAnsi="Cambria"/>
                <w:bCs/>
                <w:color w:val="000000"/>
                <w:sz w:val="20"/>
                <w:szCs w:val="20"/>
                <w:shd w:val="clear" w:color="auto" w:fill="FFFFFF"/>
              </w:rPr>
              <w:t>(EB) Nr. 1333/2008 reikalavimus.</w:t>
            </w:r>
            <w:r w:rsidR="00AF3ACD" w:rsidRPr="0078433B">
              <w:rPr>
                <w:rFonts w:ascii="Cambria" w:hAnsi="Cambria"/>
                <w:bCs/>
                <w:color w:val="FF0000"/>
                <w:sz w:val="20"/>
                <w:szCs w:val="20"/>
                <w:shd w:val="clear" w:color="auto" w:fill="FFFFFF"/>
              </w:rPr>
              <w:t xml:space="preserve"> </w:t>
            </w:r>
            <w:r w:rsidR="00AF3ACD" w:rsidRPr="0078433B">
              <w:rPr>
                <w:rFonts w:ascii="Cambria" w:hAnsi="Cambria"/>
                <w:bCs/>
                <w:sz w:val="20"/>
                <w:szCs w:val="20"/>
                <w:shd w:val="clear" w:color="auto" w:fill="FFFFFF"/>
              </w:rPr>
              <w:t>Lietuvos higienos normą HN 15:2021.</w:t>
            </w:r>
          </w:p>
          <w:p w14:paraId="213DE8B3" w14:textId="77777777" w:rsidR="00AF3ACD" w:rsidRPr="0078433B" w:rsidRDefault="00AF3ACD" w:rsidP="00AF3ACD">
            <w:pPr>
              <w:ind w:right="57"/>
              <w:jc w:val="both"/>
              <w:rPr>
                <w:rFonts w:ascii="Cambria" w:hAnsi="Cambria"/>
                <w:color w:val="000000"/>
                <w:sz w:val="20"/>
                <w:szCs w:val="20"/>
              </w:rPr>
            </w:pPr>
            <w:r w:rsidRPr="0078433B">
              <w:rPr>
                <w:rFonts w:ascii="Cambria" w:hAnsi="Cambria"/>
                <w:b/>
                <w:bCs/>
                <w:color w:val="000000"/>
                <w:sz w:val="20"/>
                <w:szCs w:val="20"/>
              </w:rPr>
              <w:t>2.2.</w:t>
            </w:r>
            <w:r w:rsidRPr="0078433B">
              <w:rPr>
                <w:rFonts w:ascii="Cambria" w:hAnsi="Cambria"/>
                <w:bCs/>
                <w:color w:val="000000"/>
                <w:sz w:val="20"/>
                <w:szCs w:val="20"/>
              </w:rPr>
              <w:t xml:space="preserve"> </w:t>
            </w:r>
            <w:r w:rsidRPr="0078433B">
              <w:rPr>
                <w:rFonts w:ascii="Cambria" w:hAnsi="Cambria"/>
                <w:sz w:val="20"/>
                <w:szCs w:val="20"/>
                <w:shd w:val="clear" w:color="auto" w:fill="FFFFFF"/>
              </w:rPr>
              <w:t>A</w:t>
            </w:r>
            <w:r w:rsidRPr="0078433B">
              <w:rPr>
                <w:rFonts w:ascii="Cambria" w:eastAsia="Calibri" w:hAnsi="Cambria"/>
                <w:sz w:val="20"/>
                <w:szCs w:val="20"/>
                <w:shd w:val="clear" w:color="auto" w:fill="FFFFFF"/>
              </w:rPr>
              <w:t>iriškos kavos skonio milteliai -</w:t>
            </w:r>
            <w:r w:rsidRPr="0078433B">
              <w:rPr>
                <w:rFonts w:ascii="Cambria" w:hAnsi="Cambria"/>
                <w:bCs/>
                <w:color w:val="000000"/>
                <w:sz w:val="20"/>
                <w:szCs w:val="20"/>
                <w:shd w:val="clear" w:color="auto" w:fill="FFFFFF"/>
              </w:rPr>
              <w:t xml:space="preserve"> baltos, kreminės </w:t>
            </w:r>
            <w:r w:rsidRPr="0078433B">
              <w:rPr>
                <w:rFonts w:ascii="Cambria" w:hAnsi="Cambria"/>
                <w:color w:val="000000"/>
                <w:sz w:val="20"/>
                <w:szCs w:val="20"/>
                <w:shd w:val="clear" w:color="auto" w:fill="FFFFFF"/>
              </w:rPr>
              <w:t>spalvos smulkūs milteliai, sausi, be gumulėlių, be gedimo žymių, be pašalinių priedų ir kvapų.</w:t>
            </w:r>
            <w:r w:rsidRPr="0078433B">
              <w:rPr>
                <w:rFonts w:ascii="Cambria" w:hAnsi="Cambria"/>
                <w:color w:val="000000"/>
                <w:sz w:val="20"/>
                <w:szCs w:val="20"/>
              </w:rPr>
              <w:t xml:space="preserve"> </w:t>
            </w:r>
          </w:p>
          <w:p w14:paraId="5F14D0F9" w14:textId="77777777" w:rsidR="00AF3ACD" w:rsidRPr="0078433B" w:rsidRDefault="00AF3ACD" w:rsidP="00AF3ACD">
            <w:pPr>
              <w:ind w:right="57"/>
              <w:jc w:val="both"/>
              <w:rPr>
                <w:rFonts w:ascii="Cambria" w:hAnsi="Cambria"/>
                <w:color w:val="000000"/>
                <w:sz w:val="20"/>
                <w:szCs w:val="20"/>
              </w:rPr>
            </w:pPr>
            <w:r w:rsidRPr="0078433B">
              <w:rPr>
                <w:rFonts w:ascii="Cambria" w:hAnsi="Cambria"/>
                <w:b/>
                <w:sz w:val="20"/>
                <w:szCs w:val="20"/>
              </w:rPr>
              <w:t>2.3.</w:t>
            </w:r>
            <w:r w:rsidRPr="0078433B">
              <w:rPr>
                <w:rFonts w:ascii="Cambria" w:hAnsi="Cambria"/>
                <w:sz w:val="20"/>
                <w:szCs w:val="20"/>
              </w:rPr>
              <w:t xml:space="preserve"> </w:t>
            </w:r>
            <w:r w:rsidRPr="0078433B">
              <w:rPr>
                <w:rFonts w:ascii="Cambria" w:hAnsi="Cambria"/>
                <w:color w:val="000000"/>
                <w:sz w:val="20"/>
                <w:szCs w:val="20"/>
              </w:rPr>
              <w:t xml:space="preserve">Tinkantys naudoti automatiniuose kavos aparatuose, airiško kapučino skonio gėrimo ruošimui. </w:t>
            </w:r>
          </w:p>
          <w:p w14:paraId="3CA1D845" w14:textId="77777777" w:rsidR="00AF3ACD" w:rsidRPr="0078433B" w:rsidRDefault="00AF3ACD" w:rsidP="00AF3ACD">
            <w:pPr>
              <w:ind w:right="57"/>
              <w:jc w:val="both"/>
              <w:rPr>
                <w:rFonts w:ascii="Cambria" w:hAnsi="Cambria"/>
                <w:color w:val="000000"/>
                <w:sz w:val="20"/>
                <w:szCs w:val="20"/>
              </w:rPr>
            </w:pPr>
            <w:r w:rsidRPr="0078433B">
              <w:rPr>
                <w:rFonts w:ascii="Cambria" w:hAnsi="Cambria"/>
                <w:b/>
                <w:sz w:val="20"/>
                <w:szCs w:val="20"/>
              </w:rPr>
              <w:t>2.4.</w:t>
            </w:r>
            <w:r w:rsidRPr="0078433B">
              <w:rPr>
                <w:rFonts w:ascii="Cambria" w:hAnsi="Cambria"/>
                <w:sz w:val="20"/>
                <w:szCs w:val="20"/>
              </w:rPr>
              <w:t xml:space="preserve"> A</w:t>
            </w:r>
            <w:r w:rsidRPr="0078433B">
              <w:rPr>
                <w:rFonts w:ascii="Cambria" w:eastAsia="Calibri" w:hAnsi="Cambria"/>
                <w:sz w:val="20"/>
                <w:szCs w:val="20"/>
              </w:rPr>
              <w:t xml:space="preserve">iriškos kavos skonio </w:t>
            </w:r>
            <w:r w:rsidRPr="0078433B">
              <w:rPr>
                <w:rFonts w:ascii="Cambria" w:hAnsi="Cambria"/>
                <w:color w:val="000000"/>
                <w:sz w:val="20"/>
                <w:szCs w:val="20"/>
              </w:rPr>
              <w:t xml:space="preserve">miltelių sudedamosios dalys: tirpios kavos milteliai, gliukozės sirupas, cukrus, augaliniai riebalai, pieno baltymai, druska. Sudėtyje gali būti ir kitų </w:t>
            </w:r>
            <w:proofErr w:type="spellStart"/>
            <w:r w:rsidRPr="0078433B">
              <w:rPr>
                <w:rFonts w:ascii="Cambria" w:hAnsi="Cambria"/>
                <w:color w:val="000000"/>
                <w:sz w:val="20"/>
                <w:szCs w:val="20"/>
              </w:rPr>
              <w:t>ingridientų</w:t>
            </w:r>
            <w:proofErr w:type="spellEnd"/>
            <w:r w:rsidRPr="0078433B">
              <w:rPr>
                <w:rFonts w:ascii="Cambria" w:hAnsi="Cambria"/>
                <w:color w:val="000000"/>
                <w:sz w:val="20"/>
                <w:szCs w:val="20"/>
              </w:rPr>
              <w:t>.</w:t>
            </w:r>
          </w:p>
          <w:p w14:paraId="27F2938D" w14:textId="77777777" w:rsidR="00AF3ACD" w:rsidRPr="0078433B" w:rsidRDefault="00AF3ACD" w:rsidP="00AF3ACD">
            <w:pPr>
              <w:ind w:right="57"/>
              <w:jc w:val="both"/>
              <w:rPr>
                <w:rFonts w:ascii="Cambria" w:hAnsi="Cambria"/>
                <w:b/>
                <w:color w:val="000000"/>
                <w:sz w:val="20"/>
                <w:szCs w:val="20"/>
              </w:rPr>
            </w:pPr>
            <w:r w:rsidRPr="0078433B">
              <w:rPr>
                <w:rFonts w:ascii="Cambria" w:hAnsi="Cambria"/>
                <w:b/>
                <w:color w:val="000000"/>
                <w:sz w:val="20"/>
                <w:szCs w:val="20"/>
              </w:rPr>
              <w:t xml:space="preserve">2.5. </w:t>
            </w:r>
            <w:r w:rsidRPr="0078433B">
              <w:rPr>
                <w:rFonts w:ascii="Cambria" w:hAnsi="Cambria"/>
                <w:color w:val="000000"/>
                <w:sz w:val="20"/>
                <w:szCs w:val="20"/>
              </w:rPr>
              <w:t xml:space="preserve">Maistinė vertė (100 g): baltymai ne mažiau 7,0 g, riebalai ne mažiau 6,8 g, angliavandeniai - ne mažiau 72,0 g iš jų </w:t>
            </w:r>
            <w:proofErr w:type="spellStart"/>
            <w:r w:rsidRPr="0078433B">
              <w:rPr>
                <w:rFonts w:ascii="Cambria" w:hAnsi="Cambria"/>
                <w:color w:val="000000"/>
                <w:sz w:val="20"/>
                <w:szCs w:val="20"/>
              </w:rPr>
              <w:t>cukrūs</w:t>
            </w:r>
            <w:proofErr w:type="spellEnd"/>
            <w:r w:rsidRPr="0078433B">
              <w:rPr>
                <w:rFonts w:ascii="Cambria" w:hAnsi="Cambria"/>
                <w:color w:val="000000"/>
                <w:sz w:val="20"/>
                <w:szCs w:val="20"/>
              </w:rPr>
              <w:t xml:space="preserve"> 60-65 g, druska iki 0,8 g.</w:t>
            </w:r>
          </w:p>
          <w:p w14:paraId="201362D0" w14:textId="6BC9A96B" w:rsidR="00AF3ACD" w:rsidRPr="0078433B" w:rsidRDefault="00AF3ACD" w:rsidP="00AF3ACD">
            <w:pPr>
              <w:ind w:right="57"/>
              <w:jc w:val="both"/>
              <w:rPr>
                <w:rFonts w:ascii="Cambria" w:hAnsi="Cambria"/>
                <w:sz w:val="20"/>
                <w:szCs w:val="20"/>
              </w:rPr>
            </w:pPr>
            <w:r w:rsidRPr="0078433B">
              <w:rPr>
                <w:rFonts w:ascii="Cambria" w:hAnsi="Cambria"/>
                <w:b/>
                <w:sz w:val="20"/>
                <w:szCs w:val="20"/>
              </w:rPr>
              <w:t>2.6.</w:t>
            </w:r>
            <w:r w:rsidRPr="0078433B">
              <w:rPr>
                <w:rFonts w:ascii="Cambria" w:hAnsi="Cambria"/>
                <w:sz w:val="20"/>
                <w:szCs w:val="20"/>
              </w:rPr>
              <w:t xml:space="preserve"> A</w:t>
            </w:r>
            <w:r w:rsidRPr="0078433B">
              <w:rPr>
                <w:rFonts w:ascii="Cambria" w:eastAsia="Calibri" w:hAnsi="Cambria"/>
                <w:sz w:val="20"/>
                <w:szCs w:val="20"/>
              </w:rPr>
              <w:t xml:space="preserve">iriško kavos </w:t>
            </w:r>
            <w:r w:rsidR="009D2954">
              <w:rPr>
                <w:rFonts w:ascii="Cambria" w:eastAsia="Calibri" w:hAnsi="Cambria"/>
                <w:sz w:val="20"/>
                <w:szCs w:val="20"/>
              </w:rPr>
              <w:t>s</w:t>
            </w:r>
            <w:r w:rsidRPr="0078433B">
              <w:rPr>
                <w:rFonts w:ascii="Cambria" w:eastAsia="Calibri" w:hAnsi="Cambria"/>
                <w:sz w:val="20"/>
                <w:szCs w:val="20"/>
              </w:rPr>
              <w:t>konio miteliai t</w:t>
            </w:r>
            <w:r w:rsidRPr="0078433B">
              <w:rPr>
                <w:rFonts w:ascii="Cambria" w:eastAsia="Courier New" w:hAnsi="Cambria"/>
                <w:color w:val="000000"/>
                <w:sz w:val="20"/>
                <w:szCs w:val="20"/>
                <w:lang w:eastAsia="lt-LT"/>
              </w:rPr>
              <w:t xml:space="preserve">iekiami </w:t>
            </w:r>
            <w:r w:rsidRPr="0078433B">
              <w:rPr>
                <w:rFonts w:ascii="Cambria" w:hAnsi="Cambria"/>
                <w:sz w:val="20"/>
                <w:szCs w:val="20"/>
              </w:rPr>
              <w:t xml:space="preserve">supakuoti į vienkartinę pakuotę po 0,5 - 1 kg. </w:t>
            </w:r>
          </w:p>
          <w:p w14:paraId="22C29031" w14:textId="77777777" w:rsidR="00AF3ACD" w:rsidRPr="0078433B" w:rsidRDefault="00AF3ACD" w:rsidP="00AF3ACD">
            <w:pPr>
              <w:ind w:right="57"/>
              <w:jc w:val="both"/>
              <w:rPr>
                <w:rFonts w:ascii="Cambria" w:hAnsi="Cambria"/>
                <w:sz w:val="20"/>
                <w:szCs w:val="20"/>
              </w:rPr>
            </w:pPr>
            <w:r w:rsidRPr="0078433B">
              <w:rPr>
                <w:rFonts w:ascii="Cambria" w:hAnsi="Cambria"/>
                <w:b/>
                <w:sz w:val="20"/>
                <w:szCs w:val="20"/>
              </w:rPr>
              <w:t>2.7.</w:t>
            </w:r>
            <w:r w:rsidRPr="0078433B">
              <w:rPr>
                <w:rFonts w:ascii="Cambria" w:hAnsi="Cambria"/>
                <w:sz w:val="20"/>
                <w:szCs w:val="20"/>
              </w:rPr>
              <w:t xml:space="preserve"> Pakuojami pagal Europos Parlamento ir Tarybos reglamentą (EB) 1935/2004 dėl žaliavų ir gaminių, skirtų liestis su maistu, Komisijos reglamentą (EB) 2023/2006 dėl medžiagų ir gaminių, skirtų liestis su maistu, ES Direktyvos 94/62/EB </w:t>
            </w:r>
            <w:r w:rsidRPr="0078433B">
              <w:rPr>
                <w:rFonts w:ascii="Cambria" w:hAnsi="Cambria"/>
                <w:sz w:val="20"/>
                <w:szCs w:val="20"/>
                <w:shd w:val="clear" w:color="auto" w:fill="FFFFFF"/>
              </w:rPr>
              <w:t>dėl pakuočių ir pakuočių atliekų,</w:t>
            </w:r>
            <w:r w:rsidRPr="0078433B">
              <w:rPr>
                <w:rFonts w:ascii="Cambria" w:hAnsi="Cambria"/>
                <w:sz w:val="20"/>
                <w:szCs w:val="20"/>
              </w:rPr>
              <w:t xml:space="preserve"> Lietuvos HN 16:2011.</w:t>
            </w:r>
          </w:p>
          <w:p w14:paraId="1D227E58" w14:textId="77777777" w:rsidR="00AF3ACD" w:rsidRPr="0078433B" w:rsidRDefault="00AF3ACD" w:rsidP="00AF3ACD">
            <w:pPr>
              <w:ind w:right="57"/>
              <w:jc w:val="both"/>
              <w:rPr>
                <w:rFonts w:ascii="Cambria" w:hAnsi="Cambria"/>
                <w:sz w:val="20"/>
                <w:szCs w:val="20"/>
              </w:rPr>
            </w:pPr>
            <w:r w:rsidRPr="0078433B">
              <w:rPr>
                <w:rFonts w:ascii="Cambria" w:hAnsi="Cambria"/>
                <w:b/>
                <w:sz w:val="20"/>
                <w:szCs w:val="20"/>
              </w:rPr>
              <w:t>2.8.</w:t>
            </w:r>
            <w:r w:rsidRPr="0078433B">
              <w:rPr>
                <w:rFonts w:ascii="Cambria" w:hAnsi="Cambria"/>
                <w:sz w:val="20"/>
                <w:szCs w:val="20"/>
              </w:rPr>
              <w:t xml:space="preserve"> Ženklinami pagal HN 119:2014 ir Europos Parlamento ir Tarybos reglamentą (ES) 1169/2011 reikalavimus. Tara turi būti paženklinta etikete, kurioje lietuvių kalba turi būti nurodyta: gamintojo bei tiekėjo rekvizitai, produkto pavadinimas,</w:t>
            </w:r>
            <w:r w:rsidRPr="0078433B">
              <w:rPr>
                <w:rFonts w:ascii="Cambria" w:hAnsi="Cambria"/>
                <w:color w:val="000000"/>
                <w:sz w:val="20"/>
                <w:szCs w:val="20"/>
                <w:shd w:val="clear" w:color="auto" w:fill="FFFFFF"/>
              </w:rPr>
              <w:t xml:space="preserve"> </w:t>
            </w:r>
            <w:r w:rsidRPr="0078433B">
              <w:rPr>
                <w:rFonts w:ascii="Cambria" w:hAnsi="Cambria"/>
                <w:sz w:val="20"/>
                <w:szCs w:val="20"/>
              </w:rPr>
              <w:t xml:space="preserve">sudedamosios dalys, </w:t>
            </w:r>
            <w:r w:rsidRPr="0078433B">
              <w:rPr>
                <w:rFonts w:ascii="Cambria" w:hAnsi="Cambria"/>
                <w:color w:val="000000"/>
                <w:sz w:val="20"/>
                <w:szCs w:val="20"/>
                <w:shd w:val="clear" w:color="auto" w:fill="FFFFFF"/>
              </w:rPr>
              <w:t>grynasis kiekis, visos specialios laikymo arba vartojimo sąlygos, minimalus tinkamumo vartoti terminas „</w:t>
            </w:r>
            <w:r w:rsidRPr="0078433B">
              <w:rPr>
                <w:rFonts w:ascii="Cambria" w:hAnsi="Cambria"/>
                <w:sz w:val="20"/>
                <w:szCs w:val="20"/>
              </w:rPr>
              <w:t xml:space="preserve">Tinka vartoti iki (data)”. </w:t>
            </w:r>
          </w:p>
          <w:p w14:paraId="4F55C7F1" w14:textId="77777777" w:rsidR="00AF3ACD" w:rsidRPr="0078433B" w:rsidRDefault="00AF3ACD" w:rsidP="00AF3ACD">
            <w:pPr>
              <w:ind w:right="57"/>
              <w:jc w:val="both"/>
              <w:rPr>
                <w:rFonts w:ascii="Cambria" w:hAnsi="Cambria"/>
                <w:sz w:val="20"/>
                <w:szCs w:val="20"/>
              </w:rPr>
            </w:pPr>
            <w:r w:rsidRPr="0078433B">
              <w:rPr>
                <w:rFonts w:ascii="Cambria" w:hAnsi="Cambria"/>
                <w:b/>
                <w:sz w:val="20"/>
                <w:szCs w:val="20"/>
              </w:rPr>
              <w:t>2.9.</w:t>
            </w:r>
            <w:r w:rsidRPr="0078433B">
              <w:rPr>
                <w:rFonts w:ascii="Cambria" w:hAnsi="Cambria"/>
                <w:sz w:val="20"/>
                <w:szCs w:val="20"/>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28E43774" w14:textId="77777777" w:rsidR="00AF3ACD" w:rsidRPr="0078433B" w:rsidRDefault="00AF3ACD" w:rsidP="00AF3ACD">
            <w:pPr>
              <w:jc w:val="both"/>
              <w:rPr>
                <w:rFonts w:ascii="Cambria" w:hAnsi="Cambria"/>
                <w:sz w:val="20"/>
                <w:szCs w:val="20"/>
              </w:rPr>
            </w:pPr>
            <w:r w:rsidRPr="0078433B">
              <w:rPr>
                <w:rFonts w:ascii="Cambria" w:hAnsi="Cambria"/>
                <w:b/>
                <w:sz w:val="20"/>
                <w:szCs w:val="20"/>
              </w:rPr>
              <w:t>2.10.</w:t>
            </w:r>
            <w:r w:rsidRPr="0078433B">
              <w:rPr>
                <w:rFonts w:ascii="Cambria" w:hAnsi="Cambria"/>
                <w:sz w:val="20"/>
                <w:szCs w:val="20"/>
              </w:rPr>
              <w:t xml:space="preserve"> Laikomi, gabenami ir tiekiami į rinką pagal HN 15:2021, HN 16:2011 reikalavimus.</w:t>
            </w:r>
          </w:p>
          <w:p w14:paraId="56301AE1" w14:textId="77777777" w:rsidR="00AF3ACD" w:rsidRPr="0078433B" w:rsidRDefault="00AF3ACD" w:rsidP="00AF3ACD">
            <w:pPr>
              <w:jc w:val="both"/>
              <w:rPr>
                <w:rFonts w:ascii="Cambria" w:hAnsi="Cambria"/>
                <w:bCs/>
                <w:color w:val="000000"/>
                <w:sz w:val="20"/>
                <w:szCs w:val="20"/>
                <w:shd w:val="clear" w:color="auto" w:fill="FFFFFF"/>
              </w:rPr>
            </w:pPr>
            <w:r w:rsidRPr="0078433B">
              <w:rPr>
                <w:rFonts w:ascii="Cambria" w:hAnsi="Cambria"/>
                <w:b/>
                <w:sz w:val="20"/>
                <w:szCs w:val="20"/>
              </w:rPr>
              <w:t>2.11.</w:t>
            </w:r>
            <w:r w:rsidRPr="0078433B">
              <w:rPr>
                <w:rFonts w:ascii="Cambria" w:hAnsi="Cambria"/>
                <w:sz w:val="20"/>
                <w:szCs w:val="20"/>
              </w:rPr>
              <w:t xml:space="preserve"> A</w:t>
            </w:r>
            <w:r w:rsidRPr="0078433B">
              <w:rPr>
                <w:rFonts w:ascii="Cambria" w:eastAsia="Calibri" w:hAnsi="Cambria"/>
                <w:sz w:val="20"/>
                <w:szCs w:val="20"/>
              </w:rPr>
              <w:t xml:space="preserve">iriškos kavos skonio milteliai </w:t>
            </w:r>
            <w:r w:rsidRPr="0078433B">
              <w:rPr>
                <w:rFonts w:ascii="Cambria" w:hAnsi="Cambria"/>
                <w:bCs/>
                <w:color w:val="000000"/>
                <w:sz w:val="20"/>
                <w:szCs w:val="20"/>
                <w:shd w:val="clear" w:color="auto" w:fill="FFFFFF"/>
              </w:rPr>
              <w:t>pristatomi su ne trumpesniu kaip 2/3 tinkamumo vartoti terminu pagal poreikį, per 2 darbo dienas nuo užsakymo perdavimo.</w:t>
            </w:r>
          </w:p>
          <w:p w14:paraId="0E841D5B" w14:textId="77777777" w:rsidR="00AF3ACD" w:rsidRPr="0078433B" w:rsidRDefault="00AF3ACD" w:rsidP="00AF3ACD">
            <w:pPr>
              <w:jc w:val="both"/>
              <w:rPr>
                <w:rFonts w:ascii="Cambria" w:hAnsi="Cambria"/>
                <w:sz w:val="20"/>
                <w:szCs w:val="20"/>
              </w:rPr>
            </w:pPr>
            <w:r w:rsidRPr="0078433B">
              <w:rPr>
                <w:rFonts w:ascii="Cambria" w:hAnsi="Cambria"/>
                <w:b/>
                <w:sz w:val="20"/>
                <w:szCs w:val="20"/>
              </w:rPr>
              <w:t>2.12.</w:t>
            </w:r>
            <w:r w:rsidRPr="0078433B">
              <w:rPr>
                <w:rFonts w:ascii="Cambria" w:hAnsi="Cambria"/>
                <w:sz w:val="20"/>
                <w:szCs w:val="20"/>
              </w:rPr>
              <w:t xml:space="preserve"> Tiekėjas privalo pateikti gamintojo kokybės pažymėjimą arba lygiavertį pažymėjimui dokumentą originalia kalba (jei importuojama) kartu su lietuvišku vertimu – pirmai siuntai bei tuo atveju kai pareiškiamos pretenzijos dėl produkcijos kokybės.</w:t>
            </w:r>
          </w:p>
          <w:p w14:paraId="0DCF242B" w14:textId="0B1FD53D" w:rsidR="00AF3ACD" w:rsidRPr="0078433B" w:rsidRDefault="00AF3ACD" w:rsidP="00D53F42">
            <w:pPr>
              <w:jc w:val="both"/>
              <w:rPr>
                <w:rFonts w:ascii="Cambria" w:hAnsi="Cambria"/>
                <w:sz w:val="20"/>
                <w:szCs w:val="20"/>
              </w:rPr>
            </w:pPr>
            <w:r w:rsidRPr="0078433B">
              <w:rPr>
                <w:rFonts w:ascii="Cambria" w:hAnsi="Cambria"/>
                <w:b/>
                <w:sz w:val="20"/>
                <w:szCs w:val="20"/>
              </w:rPr>
              <w:t>2.13.</w:t>
            </w:r>
            <w:r w:rsidRPr="0078433B">
              <w:rPr>
                <w:rFonts w:ascii="Cambria" w:hAnsi="Cambria"/>
                <w:sz w:val="20"/>
                <w:szCs w:val="20"/>
              </w:rPr>
              <w:t xml:space="preserve"> LSMU ligoninė Kauno klinikos yra kontroliuojama VMVT, dėl to VMVT prašymu (raštišku) tiekėjas privalo pateikti reikiamą informaciją apie pristatomą produkciją.</w:t>
            </w:r>
          </w:p>
        </w:tc>
        <w:tc>
          <w:tcPr>
            <w:tcW w:w="1996" w:type="pct"/>
            <w:tcBorders>
              <w:top w:val="single" w:sz="4" w:space="0" w:color="auto"/>
              <w:left w:val="single" w:sz="4" w:space="0" w:color="auto"/>
              <w:bottom w:val="single" w:sz="4" w:space="0" w:color="auto"/>
              <w:right w:val="single" w:sz="4" w:space="0" w:color="auto"/>
            </w:tcBorders>
            <w:vAlign w:val="center"/>
          </w:tcPr>
          <w:p w14:paraId="5EAB2E88" w14:textId="77777777" w:rsidR="00AF3ACD" w:rsidRPr="0078433B" w:rsidRDefault="00AF3ACD" w:rsidP="009C4B44">
            <w:pPr>
              <w:jc w:val="center"/>
              <w:rPr>
                <w:rFonts w:ascii="Cambria" w:hAnsi="Cambria"/>
                <w:b/>
                <w:sz w:val="20"/>
                <w:szCs w:val="20"/>
              </w:rPr>
            </w:pPr>
          </w:p>
        </w:tc>
      </w:tr>
    </w:tbl>
    <w:p w14:paraId="4989855E" w14:textId="450C8B6E" w:rsidR="001A68E3" w:rsidRPr="0078433B" w:rsidRDefault="009121FA" w:rsidP="009121FA">
      <w:pPr>
        <w:jc w:val="center"/>
        <w:rPr>
          <w:rFonts w:ascii="Cambria" w:hAnsi="Cambria"/>
          <w:sz w:val="20"/>
          <w:szCs w:val="20"/>
        </w:rPr>
      </w:pPr>
      <w:r w:rsidRPr="0078433B">
        <w:rPr>
          <w:rFonts w:ascii="Cambria" w:hAnsi="Cambria"/>
          <w:sz w:val="20"/>
          <w:szCs w:val="20"/>
        </w:rPr>
        <w:t>____________________</w:t>
      </w:r>
    </w:p>
    <w:p w14:paraId="192B5E7B" w14:textId="77777777" w:rsidR="003D075F" w:rsidRPr="0078433B" w:rsidRDefault="003D075F" w:rsidP="00C41490">
      <w:pPr>
        <w:tabs>
          <w:tab w:val="left" w:pos="142"/>
        </w:tabs>
        <w:jc w:val="right"/>
        <w:rPr>
          <w:rFonts w:ascii="Cambria" w:hAnsi="Cambria"/>
          <w:sz w:val="20"/>
          <w:szCs w:val="20"/>
        </w:rPr>
      </w:pPr>
    </w:p>
    <w:p w14:paraId="2FD461B6" w14:textId="77777777" w:rsidR="003D075F" w:rsidRPr="0078433B" w:rsidRDefault="003D075F" w:rsidP="00C41490">
      <w:pPr>
        <w:tabs>
          <w:tab w:val="left" w:pos="142"/>
        </w:tabs>
        <w:jc w:val="right"/>
        <w:rPr>
          <w:rFonts w:ascii="Cambria" w:hAnsi="Cambria"/>
          <w:sz w:val="20"/>
          <w:szCs w:val="20"/>
        </w:rPr>
      </w:pPr>
    </w:p>
    <w:p w14:paraId="01B55278" w14:textId="77777777" w:rsidR="003D075F" w:rsidRPr="0078433B" w:rsidRDefault="003D075F" w:rsidP="00C41490">
      <w:pPr>
        <w:tabs>
          <w:tab w:val="left" w:pos="142"/>
        </w:tabs>
        <w:jc w:val="right"/>
        <w:rPr>
          <w:rFonts w:ascii="Cambria" w:hAnsi="Cambria"/>
          <w:sz w:val="20"/>
          <w:szCs w:val="20"/>
        </w:rPr>
      </w:pPr>
    </w:p>
    <w:p w14:paraId="242986C9" w14:textId="77777777" w:rsidR="003D075F" w:rsidRPr="0078433B" w:rsidRDefault="003D075F" w:rsidP="00C41490">
      <w:pPr>
        <w:tabs>
          <w:tab w:val="left" w:pos="142"/>
        </w:tabs>
        <w:jc w:val="right"/>
        <w:rPr>
          <w:rFonts w:ascii="Cambria" w:hAnsi="Cambria"/>
          <w:sz w:val="20"/>
          <w:szCs w:val="20"/>
        </w:rPr>
      </w:pPr>
    </w:p>
    <w:p w14:paraId="2CA019E4" w14:textId="77777777" w:rsidR="0068435C" w:rsidRPr="0078433B" w:rsidRDefault="0068435C" w:rsidP="00C41490">
      <w:pPr>
        <w:tabs>
          <w:tab w:val="left" w:pos="142"/>
        </w:tabs>
        <w:jc w:val="right"/>
        <w:rPr>
          <w:rFonts w:ascii="Cambria" w:hAnsi="Cambria"/>
          <w:sz w:val="20"/>
          <w:szCs w:val="20"/>
        </w:rPr>
      </w:pPr>
    </w:p>
    <w:p w14:paraId="150E1D91" w14:textId="77777777" w:rsidR="0068435C" w:rsidRPr="0078433B" w:rsidRDefault="0068435C" w:rsidP="00C41490">
      <w:pPr>
        <w:tabs>
          <w:tab w:val="left" w:pos="142"/>
        </w:tabs>
        <w:jc w:val="right"/>
        <w:rPr>
          <w:rFonts w:ascii="Cambria" w:hAnsi="Cambria"/>
          <w:sz w:val="20"/>
          <w:szCs w:val="20"/>
        </w:rPr>
      </w:pPr>
    </w:p>
    <w:p w14:paraId="59910011" w14:textId="77777777" w:rsidR="0068435C" w:rsidRPr="0078433B" w:rsidRDefault="0068435C" w:rsidP="00C41490">
      <w:pPr>
        <w:tabs>
          <w:tab w:val="left" w:pos="142"/>
        </w:tabs>
        <w:jc w:val="right"/>
        <w:rPr>
          <w:rFonts w:ascii="Cambria" w:hAnsi="Cambria"/>
          <w:sz w:val="20"/>
          <w:szCs w:val="20"/>
        </w:rPr>
      </w:pPr>
    </w:p>
    <w:p w14:paraId="2ABC7574" w14:textId="77777777" w:rsidR="0068435C" w:rsidRPr="0078433B" w:rsidRDefault="0068435C" w:rsidP="00C41490">
      <w:pPr>
        <w:tabs>
          <w:tab w:val="left" w:pos="142"/>
        </w:tabs>
        <w:jc w:val="right"/>
        <w:rPr>
          <w:rFonts w:ascii="Cambria" w:hAnsi="Cambria"/>
          <w:sz w:val="20"/>
          <w:szCs w:val="20"/>
        </w:rPr>
      </w:pPr>
    </w:p>
    <w:p w14:paraId="1AF29E7D" w14:textId="77777777" w:rsidR="0068435C" w:rsidRPr="0078433B" w:rsidRDefault="0068435C" w:rsidP="00C41490">
      <w:pPr>
        <w:tabs>
          <w:tab w:val="left" w:pos="142"/>
        </w:tabs>
        <w:jc w:val="right"/>
        <w:rPr>
          <w:rFonts w:ascii="Cambria" w:hAnsi="Cambria"/>
          <w:sz w:val="20"/>
          <w:szCs w:val="20"/>
        </w:rPr>
      </w:pPr>
    </w:p>
    <w:p w14:paraId="5EA6D712" w14:textId="1E6AB46D" w:rsidR="00C41490" w:rsidRPr="0078433B" w:rsidRDefault="00264983" w:rsidP="00C41490">
      <w:pPr>
        <w:tabs>
          <w:tab w:val="left" w:pos="142"/>
        </w:tabs>
        <w:jc w:val="right"/>
        <w:rPr>
          <w:rFonts w:ascii="Cambria" w:hAnsi="Cambria"/>
          <w:bCs/>
          <w:color w:val="000000"/>
          <w:sz w:val="20"/>
          <w:szCs w:val="20"/>
        </w:rPr>
      </w:pPr>
      <w:r w:rsidRPr="0078433B">
        <w:rPr>
          <w:rFonts w:ascii="Cambria" w:hAnsi="Cambria"/>
          <w:sz w:val="20"/>
          <w:szCs w:val="20"/>
        </w:rPr>
        <w:t>S</w:t>
      </w:r>
      <w:r w:rsidR="00C41490" w:rsidRPr="0078433B">
        <w:rPr>
          <w:rFonts w:ascii="Cambria" w:hAnsi="Cambria"/>
          <w:sz w:val="20"/>
          <w:szCs w:val="20"/>
        </w:rPr>
        <w:t xml:space="preserve">utarties Nr. </w:t>
      </w:r>
      <w:r w:rsidR="001C2CAC" w:rsidRPr="0078433B">
        <w:rPr>
          <w:rFonts w:ascii="Cambria" w:hAnsi="Cambria"/>
          <w:sz w:val="20"/>
          <w:szCs w:val="20"/>
        </w:rPr>
        <w:t>__________</w:t>
      </w:r>
      <w:r w:rsidR="00C41490" w:rsidRPr="0078433B">
        <w:rPr>
          <w:rFonts w:ascii="Cambria" w:hAnsi="Cambria"/>
          <w:sz w:val="20"/>
          <w:szCs w:val="20"/>
        </w:rPr>
        <w:t xml:space="preserve"> </w:t>
      </w:r>
    </w:p>
    <w:p w14:paraId="4195BB76" w14:textId="5355374B" w:rsidR="00C41490" w:rsidRPr="0078433B" w:rsidRDefault="00C41490" w:rsidP="00C41490">
      <w:pPr>
        <w:tabs>
          <w:tab w:val="left" w:pos="142"/>
        </w:tabs>
        <w:jc w:val="center"/>
        <w:rPr>
          <w:rFonts w:ascii="Cambria" w:hAnsi="Cambria"/>
          <w:bCs/>
          <w:color w:val="000000"/>
          <w:sz w:val="20"/>
          <w:szCs w:val="20"/>
        </w:rPr>
      </w:pPr>
      <w:r w:rsidRPr="0078433B">
        <w:rPr>
          <w:rFonts w:ascii="Cambria" w:hAnsi="Cambria"/>
          <w:sz w:val="20"/>
          <w:szCs w:val="20"/>
        </w:rPr>
        <w:tab/>
      </w:r>
      <w:r w:rsidRPr="0078433B">
        <w:rPr>
          <w:rFonts w:ascii="Cambria" w:hAnsi="Cambria"/>
          <w:sz w:val="20"/>
          <w:szCs w:val="20"/>
        </w:rPr>
        <w:tab/>
      </w:r>
      <w:r w:rsidRPr="0078433B">
        <w:rPr>
          <w:rFonts w:ascii="Cambria" w:hAnsi="Cambria"/>
          <w:sz w:val="20"/>
          <w:szCs w:val="20"/>
        </w:rPr>
        <w:tab/>
      </w:r>
      <w:r w:rsidRPr="0078433B">
        <w:rPr>
          <w:rFonts w:ascii="Cambria" w:hAnsi="Cambria"/>
          <w:sz w:val="20"/>
          <w:szCs w:val="20"/>
        </w:rPr>
        <w:tab/>
      </w:r>
      <w:r w:rsidRPr="0078433B">
        <w:rPr>
          <w:rFonts w:ascii="Cambria" w:hAnsi="Cambria"/>
          <w:sz w:val="20"/>
          <w:szCs w:val="20"/>
        </w:rPr>
        <w:tab/>
      </w:r>
      <w:r w:rsidRPr="0078433B">
        <w:rPr>
          <w:rFonts w:ascii="Cambria" w:hAnsi="Cambria"/>
          <w:sz w:val="20"/>
          <w:szCs w:val="20"/>
        </w:rPr>
        <w:tab/>
      </w:r>
      <w:r w:rsidR="00027803" w:rsidRPr="0078433B">
        <w:rPr>
          <w:rFonts w:ascii="Cambria" w:hAnsi="Cambria"/>
          <w:sz w:val="20"/>
          <w:szCs w:val="20"/>
        </w:rPr>
        <w:t xml:space="preserve">      </w:t>
      </w:r>
      <w:r w:rsidRPr="0078433B">
        <w:rPr>
          <w:rFonts w:ascii="Cambria" w:hAnsi="Cambria"/>
          <w:sz w:val="20"/>
          <w:szCs w:val="20"/>
        </w:rPr>
        <w:t xml:space="preserve">2 </w:t>
      </w:r>
      <w:r w:rsidRPr="0078433B">
        <w:rPr>
          <w:rFonts w:ascii="Cambria" w:hAnsi="Cambria"/>
          <w:bCs/>
          <w:color w:val="000000"/>
          <w:sz w:val="20"/>
          <w:szCs w:val="20"/>
        </w:rPr>
        <w:t>priedas</w:t>
      </w:r>
    </w:p>
    <w:p w14:paraId="7DB43ED5" w14:textId="47003198" w:rsidR="00C41490" w:rsidRPr="0078433B" w:rsidRDefault="00C41490" w:rsidP="00C41490">
      <w:pPr>
        <w:jc w:val="center"/>
        <w:rPr>
          <w:rFonts w:ascii="Cambria" w:hAnsi="Cambria"/>
          <w:b/>
          <w:sz w:val="20"/>
          <w:szCs w:val="20"/>
        </w:rPr>
      </w:pPr>
      <w:r w:rsidRPr="0078433B">
        <w:rPr>
          <w:rFonts w:ascii="Cambria" w:hAnsi="Cambria"/>
          <w:b/>
          <w:sz w:val="20"/>
          <w:szCs w:val="20"/>
        </w:rPr>
        <w:t>Prekių žiniaraštis</w:t>
      </w:r>
    </w:p>
    <w:p w14:paraId="116C4B77" w14:textId="77777777" w:rsidR="004E1E41" w:rsidRPr="0078433B" w:rsidRDefault="004E1E41" w:rsidP="00C41490">
      <w:pPr>
        <w:jc w:val="center"/>
        <w:rPr>
          <w:rFonts w:ascii="Cambria" w:hAnsi="Cambria"/>
          <w:b/>
          <w:sz w:val="20"/>
          <w:szCs w:val="20"/>
        </w:rPr>
      </w:pPr>
    </w:p>
    <w:tbl>
      <w:tblPr>
        <w:tblW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843"/>
        <w:gridCol w:w="992"/>
        <w:gridCol w:w="851"/>
        <w:gridCol w:w="850"/>
        <w:gridCol w:w="851"/>
        <w:gridCol w:w="992"/>
        <w:gridCol w:w="1134"/>
        <w:gridCol w:w="1614"/>
      </w:tblGrid>
      <w:tr w:rsidR="004E1E41" w:rsidRPr="0078433B" w14:paraId="0D639660" w14:textId="77777777" w:rsidTr="004E1E41">
        <w:trPr>
          <w:trHeight w:val="1142"/>
        </w:trPr>
        <w:tc>
          <w:tcPr>
            <w:tcW w:w="993" w:type="dxa"/>
            <w:tcBorders>
              <w:top w:val="single" w:sz="4" w:space="0" w:color="auto"/>
              <w:left w:val="single" w:sz="4" w:space="0" w:color="auto"/>
              <w:bottom w:val="single" w:sz="4" w:space="0" w:color="auto"/>
              <w:right w:val="single" w:sz="4" w:space="0" w:color="auto"/>
            </w:tcBorders>
            <w:vAlign w:val="center"/>
            <w:hideMark/>
          </w:tcPr>
          <w:p w14:paraId="5D355369" w14:textId="503A171A" w:rsidR="004E1E41" w:rsidRPr="0078433B" w:rsidRDefault="00A16445" w:rsidP="00A16445">
            <w:pPr>
              <w:spacing w:line="256" w:lineRule="auto"/>
              <w:jc w:val="center"/>
              <w:rPr>
                <w:rFonts w:ascii="Cambria" w:hAnsi="Cambria"/>
                <w:b/>
                <w:bCs/>
                <w:sz w:val="20"/>
                <w:szCs w:val="20"/>
              </w:rPr>
            </w:pPr>
            <w:r>
              <w:rPr>
                <w:rFonts w:ascii="Cambria" w:hAnsi="Cambria"/>
                <w:b/>
                <w:bCs/>
                <w:sz w:val="20"/>
                <w:szCs w:val="20"/>
              </w:rPr>
              <w:t xml:space="preserve">Pirkimo dalies </w:t>
            </w:r>
            <w:r w:rsidR="004E1E41" w:rsidRPr="0078433B">
              <w:rPr>
                <w:rFonts w:ascii="Cambria" w:hAnsi="Cambria"/>
                <w:b/>
                <w:bCs/>
                <w:sz w:val="20"/>
                <w:szCs w:val="20"/>
              </w:rPr>
              <w:t>Nr.</w:t>
            </w:r>
          </w:p>
        </w:tc>
        <w:tc>
          <w:tcPr>
            <w:tcW w:w="1843" w:type="dxa"/>
            <w:tcBorders>
              <w:top w:val="single" w:sz="4" w:space="0" w:color="auto"/>
              <w:left w:val="single" w:sz="4" w:space="0" w:color="auto"/>
              <w:bottom w:val="single" w:sz="4" w:space="0" w:color="auto"/>
              <w:right w:val="single" w:sz="4" w:space="0" w:color="auto"/>
            </w:tcBorders>
            <w:vAlign w:val="center"/>
          </w:tcPr>
          <w:p w14:paraId="61CDC54D"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 xml:space="preserve">Prekės </w:t>
            </w:r>
          </w:p>
          <w:p w14:paraId="2E16F2DD"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pavadinimas</w:t>
            </w:r>
          </w:p>
          <w:p w14:paraId="416FE499" w14:textId="77777777" w:rsidR="004E1E41" w:rsidRPr="0078433B" w:rsidRDefault="004E1E41">
            <w:pPr>
              <w:spacing w:line="256" w:lineRule="auto"/>
              <w:rPr>
                <w:rFonts w:ascii="Cambria" w:hAnsi="Cambria"/>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CA19307"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 xml:space="preserve">Mato </w:t>
            </w:r>
          </w:p>
          <w:p w14:paraId="5D925E64"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vienetas</w:t>
            </w:r>
          </w:p>
        </w:tc>
        <w:tc>
          <w:tcPr>
            <w:tcW w:w="851" w:type="dxa"/>
            <w:tcBorders>
              <w:top w:val="single" w:sz="4" w:space="0" w:color="auto"/>
              <w:left w:val="single" w:sz="4" w:space="0" w:color="auto"/>
              <w:bottom w:val="single" w:sz="4" w:space="0" w:color="auto"/>
              <w:right w:val="single" w:sz="4" w:space="0" w:color="auto"/>
            </w:tcBorders>
            <w:vAlign w:val="center"/>
            <w:hideMark/>
          </w:tcPr>
          <w:p w14:paraId="533BFD11"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Orientacinis kiekis</w:t>
            </w:r>
          </w:p>
        </w:tc>
        <w:tc>
          <w:tcPr>
            <w:tcW w:w="850" w:type="dxa"/>
            <w:tcBorders>
              <w:top w:val="single" w:sz="4" w:space="0" w:color="auto"/>
              <w:left w:val="single" w:sz="4" w:space="0" w:color="auto"/>
              <w:bottom w:val="single" w:sz="4" w:space="0" w:color="auto"/>
              <w:right w:val="single" w:sz="4" w:space="0" w:color="auto"/>
            </w:tcBorders>
            <w:vAlign w:val="center"/>
            <w:hideMark/>
          </w:tcPr>
          <w:p w14:paraId="3F684DBE"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 xml:space="preserve">   Kaina </w:t>
            </w:r>
          </w:p>
          <w:p w14:paraId="1F7B4053" w14:textId="77777777" w:rsidR="004E1E41" w:rsidRPr="0078433B" w:rsidRDefault="004E1E41">
            <w:pPr>
              <w:spacing w:line="256" w:lineRule="auto"/>
              <w:jc w:val="center"/>
              <w:rPr>
                <w:rFonts w:ascii="Cambria" w:hAnsi="Cambria"/>
                <w:b/>
                <w:bCs/>
                <w:sz w:val="20"/>
                <w:szCs w:val="20"/>
              </w:rPr>
            </w:pPr>
            <w:proofErr w:type="spellStart"/>
            <w:r w:rsidRPr="0078433B">
              <w:rPr>
                <w:rFonts w:ascii="Cambria" w:hAnsi="Cambria"/>
                <w:b/>
                <w:bCs/>
                <w:sz w:val="20"/>
                <w:szCs w:val="20"/>
              </w:rPr>
              <w:t>Eur</w:t>
            </w:r>
            <w:proofErr w:type="spellEnd"/>
            <w:r w:rsidRPr="0078433B">
              <w:rPr>
                <w:rFonts w:ascii="Cambria" w:hAnsi="Cambria"/>
                <w:b/>
                <w:bCs/>
                <w:sz w:val="20"/>
                <w:szCs w:val="20"/>
              </w:rPr>
              <w:t xml:space="preserve"> už vnt. be PVM</w:t>
            </w:r>
          </w:p>
        </w:tc>
        <w:tc>
          <w:tcPr>
            <w:tcW w:w="851" w:type="dxa"/>
            <w:tcBorders>
              <w:top w:val="single" w:sz="4" w:space="0" w:color="auto"/>
              <w:left w:val="single" w:sz="4" w:space="0" w:color="auto"/>
              <w:bottom w:val="single" w:sz="4" w:space="0" w:color="auto"/>
              <w:right w:val="single" w:sz="4" w:space="0" w:color="auto"/>
            </w:tcBorders>
            <w:vAlign w:val="center"/>
            <w:hideMark/>
          </w:tcPr>
          <w:p w14:paraId="565F82DF"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PVM</w:t>
            </w:r>
          </w:p>
          <w:p w14:paraId="292C933C"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tarifas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191FB1"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Viso kaina</w:t>
            </w:r>
          </w:p>
          <w:p w14:paraId="14E19A4D"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 xml:space="preserve"> </w:t>
            </w:r>
            <w:proofErr w:type="spellStart"/>
            <w:r w:rsidRPr="0078433B">
              <w:rPr>
                <w:rFonts w:ascii="Cambria" w:hAnsi="Cambria"/>
                <w:b/>
                <w:bCs/>
                <w:sz w:val="20"/>
                <w:szCs w:val="20"/>
              </w:rPr>
              <w:t>Eur</w:t>
            </w:r>
            <w:proofErr w:type="spellEnd"/>
            <w:r w:rsidRPr="0078433B">
              <w:rPr>
                <w:rFonts w:ascii="Cambria" w:hAnsi="Cambria"/>
                <w:b/>
                <w:bCs/>
                <w:sz w:val="20"/>
                <w:szCs w:val="20"/>
              </w:rPr>
              <w:t xml:space="preserve"> be </w:t>
            </w:r>
          </w:p>
          <w:p w14:paraId="2DE93D03"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D6690A" w14:textId="77777777" w:rsidR="004E1E41" w:rsidRPr="0078433B" w:rsidRDefault="004E1E41">
            <w:pPr>
              <w:spacing w:line="256" w:lineRule="auto"/>
              <w:jc w:val="center"/>
              <w:rPr>
                <w:rFonts w:ascii="Cambria" w:hAnsi="Cambria"/>
                <w:b/>
                <w:bCs/>
                <w:sz w:val="20"/>
                <w:szCs w:val="20"/>
              </w:rPr>
            </w:pPr>
            <w:r w:rsidRPr="0078433B">
              <w:rPr>
                <w:rFonts w:ascii="Cambria" w:hAnsi="Cambria"/>
                <w:b/>
                <w:bCs/>
                <w:sz w:val="20"/>
                <w:szCs w:val="20"/>
              </w:rPr>
              <w:t xml:space="preserve">Viso kaina </w:t>
            </w:r>
            <w:proofErr w:type="spellStart"/>
            <w:r w:rsidRPr="0078433B">
              <w:rPr>
                <w:rFonts w:ascii="Cambria" w:hAnsi="Cambria"/>
                <w:b/>
                <w:bCs/>
                <w:sz w:val="20"/>
                <w:szCs w:val="20"/>
              </w:rPr>
              <w:t>Eur</w:t>
            </w:r>
            <w:proofErr w:type="spellEnd"/>
            <w:r w:rsidRPr="0078433B">
              <w:rPr>
                <w:rFonts w:ascii="Cambria" w:hAnsi="Cambria"/>
                <w:b/>
                <w:bCs/>
                <w:sz w:val="20"/>
                <w:szCs w:val="20"/>
              </w:rPr>
              <w:t xml:space="preserve"> su PVM</w:t>
            </w:r>
          </w:p>
        </w:tc>
        <w:tc>
          <w:tcPr>
            <w:tcW w:w="1614" w:type="dxa"/>
            <w:tcBorders>
              <w:top w:val="single" w:sz="4" w:space="0" w:color="auto"/>
              <w:left w:val="single" w:sz="4" w:space="0" w:color="auto"/>
              <w:bottom w:val="single" w:sz="4" w:space="0" w:color="auto"/>
              <w:right w:val="single" w:sz="4" w:space="0" w:color="auto"/>
            </w:tcBorders>
            <w:vAlign w:val="center"/>
            <w:hideMark/>
          </w:tcPr>
          <w:p w14:paraId="27889361" w14:textId="77777777" w:rsidR="004E1E41" w:rsidRPr="0078433B" w:rsidRDefault="004E1E41">
            <w:pPr>
              <w:spacing w:line="256" w:lineRule="auto"/>
              <w:jc w:val="center"/>
              <w:rPr>
                <w:rFonts w:ascii="Cambria" w:hAnsi="Cambria"/>
                <w:b/>
                <w:sz w:val="20"/>
                <w:szCs w:val="20"/>
                <w:lang w:eastAsia="lt-LT"/>
              </w:rPr>
            </w:pPr>
            <w:r w:rsidRPr="0078433B">
              <w:rPr>
                <w:rFonts w:ascii="Cambria" w:hAnsi="Cambria"/>
                <w:b/>
                <w:sz w:val="20"/>
                <w:szCs w:val="20"/>
                <w:lang w:eastAsia="lt-LT"/>
              </w:rPr>
              <w:t>Gamintojas/</w:t>
            </w:r>
          </w:p>
          <w:p w14:paraId="3D8AB58C" w14:textId="77777777" w:rsidR="004E1E41" w:rsidRPr="0078433B" w:rsidRDefault="004E1E41">
            <w:pPr>
              <w:spacing w:line="256" w:lineRule="auto"/>
              <w:jc w:val="center"/>
              <w:rPr>
                <w:rFonts w:ascii="Cambria" w:hAnsi="Cambria"/>
                <w:b/>
                <w:bCs/>
                <w:sz w:val="20"/>
                <w:szCs w:val="20"/>
              </w:rPr>
            </w:pPr>
            <w:r w:rsidRPr="0078433B">
              <w:rPr>
                <w:rFonts w:ascii="Cambria" w:hAnsi="Cambria"/>
                <w:b/>
                <w:sz w:val="20"/>
                <w:szCs w:val="20"/>
                <w:lang w:eastAsia="lt-LT"/>
              </w:rPr>
              <w:t>produkto pavadinimas</w:t>
            </w:r>
          </w:p>
        </w:tc>
      </w:tr>
      <w:tr w:rsidR="004E1E41" w:rsidRPr="0078433B" w14:paraId="14BF7B78" w14:textId="77777777" w:rsidTr="00956EE7">
        <w:trPr>
          <w:trHeight w:val="556"/>
        </w:trPr>
        <w:tc>
          <w:tcPr>
            <w:tcW w:w="993" w:type="dxa"/>
            <w:tcBorders>
              <w:top w:val="single" w:sz="4" w:space="0" w:color="auto"/>
              <w:left w:val="single" w:sz="4" w:space="0" w:color="auto"/>
              <w:bottom w:val="single" w:sz="4" w:space="0" w:color="auto"/>
              <w:right w:val="single" w:sz="4" w:space="0" w:color="auto"/>
            </w:tcBorders>
            <w:vAlign w:val="center"/>
            <w:hideMark/>
          </w:tcPr>
          <w:p w14:paraId="408CA489" w14:textId="77777777" w:rsidR="004E1E41" w:rsidRPr="0078433B" w:rsidRDefault="004E1E41">
            <w:pPr>
              <w:pStyle w:val="NoSpacing"/>
              <w:spacing w:line="256" w:lineRule="auto"/>
              <w:jc w:val="center"/>
              <w:rPr>
                <w:rFonts w:ascii="Cambria" w:hAnsi="Cambria"/>
                <w:sz w:val="20"/>
              </w:rPr>
            </w:pPr>
            <w:r w:rsidRPr="0078433B">
              <w:rPr>
                <w:rFonts w:ascii="Cambria" w:hAnsi="Cambria"/>
                <w:sz w:val="20"/>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E90F66E" w14:textId="5C34EBE9" w:rsidR="004E1E41" w:rsidRPr="0078433B" w:rsidRDefault="00956EE7" w:rsidP="00264983">
            <w:pPr>
              <w:pStyle w:val="NoSpacing"/>
              <w:spacing w:line="256" w:lineRule="auto"/>
              <w:jc w:val="center"/>
              <w:rPr>
                <w:rFonts w:ascii="Cambria" w:hAnsi="Cambria"/>
                <w:sz w:val="20"/>
                <w:lang w:val="lt-LT"/>
              </w:rPr>
            </w:pPr>
            <w:r w:rsidRPr="0078433B">
              <w:rPr>
                <w:rFonts w:ascii="Cambria" w:hAnsi="Cambria"/>
                <w:sz w:val="20"/>
                <w:lang w:val="lt-LT"/>
              </w:rPr>
              <w:t>Karšto šokolado skonio milteliai</w:t>
            </w:r>
          </w:p>
        </w:tc>
        <w:tc>
          <w:tcPr>
            <w:tcW w:w="992" w:type="dxa"/>
            <w:tcBorders>
              <w:top w:val="single" w:sz="4" w:space="0" w:color="auto"/>
              <w:left w:val="single" w:sz="4" w:space="0" w:color="auto"/>
              <w:bottom w:val="single" w:sz="4" w:space="0" w:color="auto"/>
              <w:right w:val="single" w:sz="4" w:space="0" w:color="auto"/>
            </w:tcBorders>
            <w:vAlign w:val="center"/>
          </w:tcPr>
          <w:p w14:paraId="4A4AD1EC" w14:textId="6BA8128F" w:rsidR="004E1E41" w:rsidRPr="0078433B" w:rsidRDefault="00956EE7">
            <w:pPr>
              <w:spacing w:line="256" w:lineRule="auto"/>
              <w:jc w:val="center"/>
              <w:rPr>
                <w:rFonts w:ascii="Cambria" w:hAnsi="Cambria"/>
                <w:sz w:val="20"/>
                <w:szCs w:val="20"/>
              </w:rPr>
            </w:pPr>
            <w:r w:rsidRPr="0078433B">
              <w:rPr>
                <w:rFonts w:ascii="Cambria" w:hAnsi="Cambria"/>
                <w:sz w:val="20"/>
                <w:szCs w:val="20"/>
              </w:rPr>
              <w:t>kg</w:t>
            </w:r>
          </w:p>
        </w:tc>
        <w:tc>
          <w:tcPr>
            <w:tcW w:w="851" w:type="dxa"/>
            <w:tcBorders>
              <w:top w:val="single" w:sz="4" w:space="0" w:color="auto"/>
              <w:left w:val="single" w:sz="4" w:space="0" w:color="auto"/>
              <w:bottom w:val="single" w:sz="4" w:space="0" w:color="auto"/>
              <w:right w:val="single" w:sz="4" w:space="0" w:color="auto"/>
            </w:tcBorders>
            <w:vAlign w:val="center"/>
          </w:tcPr>
          <w:p w14:paraId="33641D3B" w14:textId="19C788EB" w:rsidR="004E1E41" w:rsidRPr="0078433B" w:rsidRDefault="00956EE7">
            <w:pPr>
              <w:spacing w:line="256" w:lineRule="auto"/>
              <w:jc w:val="center"/>
              <w:rPr>
                <w:rFonts w:ascii="Cambria" w:hAnsi="Cambria"/>
                <w:sz w:val="20"/>
                <w:szCs w:val="20"/>
              </w:rPr>
            </w:pPr>
            <w:r w:rsidRPr="0078433B">
              <w:rPr>
                <w:rFonts w:ascii="Cambria" w:hAnsi="Cambria"/>
                <w:sz w:val="20"/>
                <w:szCs w:val="20"/>
              </w:rPr>
              <w:t>1083</w:t>
            </w:r>
          </w:p>
        </w:tc>
        <w:tc>
          <w:tcPr>
            <w:tcW w:w="850" w:type="dxa"/>
            <w:tcBorders>
              <w:top w:val="single" w:sz="4" w:space="0" w:color="auto"/>
              <w:left w:val="single" w:sz="4" w:space="0" w:color="auto"/>
              <w:bottom w:val="single" w:sz="4" w:space="0" w:color="auto"/>
              <w:right w:val="single" w:sz="4" w:space="0" w:color="auto"/>
            </w:tcBorders>
            <w:vAlign w:val="center"/>
          </w:tcPr>
          <w:p w14:paraId="22C239C0" w14:textId="77777777" w:rsidR="004E1E41" w:rsidRPr="0078433B" w:rsidRDefault="004E1E41">
            <w:pPr>
              <w:spacing w:line="256" w:lineRule="auto"/>
              <w:jc w:val="center"/>
              <w:rPr>
                <w:rFonts w:ascii="Cambria" w:hAnsi="Cambria"/>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02E4203" w14:textId="77777777" w:rsidR="004E1E41" w:rsidRPr="0078433B" w:rsidRDefault="004E1E41">
            <w:pPr>
              <w:spacing w:line="256" w:lineRule="auto"/>
              <w:jc w:val="center"/>
              <w:rPr>
                <w:rFonts w:ascii="Cambria" w:hAnsi="Cambria"/>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9A71699" w14:textId="77777777" w:rsidR="004E1E41" w:rsidRPr="0078433B" w:rsidRDefault="004E1E41">
            <w:pPr>
              <w:spacing w:line="256" w:lineRule="auto"/>
              <w:jc w:val="center"/>
              <w:rPr>
                <w:rFonts w:ascii="Cambria" w:hAnsi="Cambri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A1ADD8B" w14:textId="77777777" w:rsidR="004E1E41" w:rsidRPr="0078433B" w:rsidRDefault="004E1E41">
            <w:pPr>
              <w:spacing w:line="256" w:lineRule="auto"/>
              <w:jc w:val="center"/>
              <w:rPr>
                <w:rFonts w:ascii="Cambria" w:hAnsi="Cambria"/>
                <w:sz w:val="20"/>
                <w:szCs w:val="20"/>
              </w:rPr>
            </w:pPr>
          </w:p>
        </w:tc>
        <w:tc>
          <w:tcPr>
            <w:tcW w:w="1614" w:type="dxa"/>
            <w:tcBorders>
              <w:top w:val="single" w:sz="4" w:space="0" w:color="auto"/>
              <w:left w:val="single" w:sz="4" w:space="0" w:color="auto"/>
              <w:bottom w:val="single" w:sz="4" w:space="0" w:color="auto"/>
              <w:right w:val="single" w:sz="4" w:space="0" w:color="auto"/>
            </w:tcBorders>
            <w:vAlign w:val="center"/>
          </w:tcPr>
          <w:p w14:paraId="73B22843" w14:textId="77777777" w:rsidR="004E1E41" w:rsidRPr="0078433B" w:rsidRDefault="004E1E41">
            <w:pPr>
              <w:spacing w:line="256" w:lineRule="auto"/>
              <w:ind w:left="176"/>
              <w:rPr>
                <w:rFonts w:ascii="Cambria" w:hAnsi="Cambria"/>
                <w:sz w:val="20"/>
                <w:szCs w:val="20"/>
              </w:rPr>
            </w:pPr>
          </w:p>
        </w:tc>
      </w:tr>
      <w:tr w:rsidR="00956EE7" w:rsidRPr="0078433B" w14:paraId="090B6492" w14:textId="77777777" w:rsidTr="004E1E41">
        <w:trPr>
          <w:trHeight w:val="556"/>
        </w:trPr>
        <w:tc>
          <w:tcPr>
            <w:tcW w:w="993" w:type="dxa"/>
            <w:tcBorders>
              <w:top w:val="single" w:sz="4" w:space="0" w:color="auto"/>
              <w:left w:val="single" w:sz="4" w:space="0" w:color="auto"/>
              <w:bottom w:val="single" w:sz="4" w:space="0" w:color="auto"/>
              <w:right w:val="single" w:sz="4" w:space="0" w:color="auto"/>
            </w:tcBorders>
            <w:vAlign w:val="center"/>
          </w:tcPr>
          <w:p w14:paraId="51A75D51" w14:textId="264BF70F" w:rsidR="00956EE7" w:rsidRPr="0078433B" w:rsidRDefault="00956EE7">
            <w:pPr>
              <w:pStyle w:val="NoSpacing"/>
              <w:spacing w:line="256" w:lineRule="auto"/>
              <w:jc w:val="center"/>
              <w:rPr>
                <w:rFonts w:ascii="Cambria" w:hAnsi="Cambria"/>
                <w:sz w:val="20"/>
              </w:rPr>
            </w:pPr>
            <w:r w:rsidRPr="0078433B">
              <w:rPr>
                <w:rFonts w:ascii="Cambria" w:hAnsi="Cambria"/>
                <w:sz w:val="20"/>
              </w:rPr>
              <w:t>2</w:t>
            </w:r>
          </w:p>
        </w:tc>
        <w:tc>
          <w:tcPr>
            <w:tcW w:w="1843" w:type="dxa"/>
            <w:tcBorders>
              <w:top w:val="single" w:sz="4" w:space="0" w:color="auto"/>
              <w:left w:val="single" w:sz="4" w:space="0" w:color="auto"/>
              <w:bottom w:val="single" w:sz="4" w:space="0" w:color="auto"/>
              <w:right w:val="single" w:sz="4" w:space="0" w:color="auto"/>
            </w:tcBorders>
            <w:vAlign w:val="center"/>
          </w:tcPr>
          <w:p w14:paraId="1CB3CDE9" w14:textId="6A5DA9E7" w:rsidR="00956EE7" w:rsidRPr="0078433B" w:rsidRDefault="00956EE7" w:rsidP="00264983">
            <w:pPr>
              <w:pStyle w:val="NoSpacing"/>
              <w:spacing w:line="256" w:lineRule="auto"/>
              <w:jc w:val="center"/>
              <w:rPr>
                <w:rFonts w:ascii="Cambria" w:hAnsi="Cambria"/>
                <w:sz w:val="20"/>
                <w:lang w:val="lt-LT"/>
              </w:rPr>
            </w:pPr>
            <w:r w:rsidRPr="0078433B">
              <w:rPr>
                <w:rFonts w:ascii="Cambria" w:hAnsi="Cambria"/>
                <w:sz w:val="20"/>
                <w:lang w:val="lt-LT"/>
              </w:rPr>
              <w:t>Airiškos kavos skonio milteliai</w:t>
            </w:r>
          </w:p>
        </w:tc>
        <w:tc>
          <w:tcPr>
            <w:tcW w:w="992" w:type="dxa"/>
            <w:tcBorders>
              <w:top w:val="single" w:sz="4" w:space="0" w:color="auto"/>
              <w:left w:val="single" w:sz="4" w:space="0" w:color="auto"/>
              <w:bottom w:val="single" w:sz="4" w:space="0" w:color="auto"/>
              <w:right w:val="single" w:sz="4" w:space="0" w:color="auto"/>
            </w:tcBorders>
            <w:vAlign w:val="center"/>
          </w:tcPr>
          <w:p w14:paraId="38EF232F" w14:textId="29DCE19A" w:rsidR="00956EE7" w:rsidRPr="0078433B" w:rsidRDefault="00956EE7">
            <w:pPr>
              <w:spacing w:line="256" w:lineRule="auto"/>
              <w:jc w:val="center"/>
              <w:rPr>
                <w:rFonts w:ascii="Cambria" w:hAnsi="Cambria"/>
                <w:sz w:val="20"/>
                <w:szCs w:val="20"/>
              </w:rPr>
            </w:pPr>
            <w:r w:rsidRPr="0078433B">
              <w:rPr>
                <w:rFonts w:ascii="Cambria" w:hAnsi="Cambria"/>
                <w:sz w:val="20"/>
                <w:szCs w:val="20"/>
              </w:rPr>
              <w:t>kg</w:t>
            </w:r>
          </w:p>
        </w:tc>
        <w:tc>
          <w:tcPr>
            <w:tcW w:w="851" w:type="dxa"/>
            <w:tcBorders>
              <w:top w:val="single" w:sz="4" w:space="0" w:color="auto"/>
              <w:left w:val="single" w:sz="4" w:space="0" w:color="auto"/>
              <w:bottom w:val="single" w:sz="4" w:space="0" w:color="auto"/>
              <w:right w:val="single" w:sz="4" w:space="0" w:color="auto"/>
            </w:tcBorders>
            <w:vAlign w:val="center"/>
          </w:tcPr>
          <w:p w14:paraId="49259D1D" w14:textId="16DC6D26" w:rsidR="00956EE7" w:rsidRPr="0078433B" w:rsidRDefault="00956EE7">
            <w:pPr>
              <w:spacing w:line="256" w:lineRule="auto"/>
              <w:jc w:val="center"/>
              <w:rPr>
                <w:rFonts w:ascii="Cambria" w:hAnsi="Cambria"/>
                <w:sz w:val="20"/>
                <w:szCs w:val="20"/>
              </w:rPr>
            </w:pPr>
            <w:r w:rsidRPr="0078433B">
              <w:rPr>
                <w:rFonts w:ascii="Cambria" w:hAnsi="Cambria"/>
                <w:sz w:val="20"/>
                <w:szCs w:val="20"/>
              </w:rPr>
              <w:t>1200</w:t>
            </w:r>
          </w:p>
        </w:tc>
        <w:tc>
          <w:tcPr>
            <w:tcW w:w="850" w:type="dxa"/>
            <w:tcBorders>
              <w:top w:val="single" w:sz="4" w:space="0" w:color="auto"/>
              <w:left w:val="single" w:sz="4" w:space="0" w:color="auto"/>
              <w:bottom w:val="single" w:sz="4" w:space="0" w:color="auto"/>
              <w:right w:val="single" w:sz="4" w:space="0" w:color="auto"/>
            </w:tcBorders>
            <w:vAlign w:val="center"/>
          </w:tcPr>
          <w:p w14:paraId="43092F9C" w14:textId="77777777" w:rsidR="00956EE7" w:rsidRPr="0078433B" w:rsidRDefault="00956EE7">
            <w:pPr>
              <w:spacing w:line="256" w:lineRule="auto"/>
              <w:jc w:val="center"/>
              <w:rPr>
                <w:rFonts w:ascii="Cambria" w:hAnsi="Cambria"/>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27457DA" w14:textId="77777777" w:rsidR="00956EE7" w:rsidRPr="0078433B" w:rsidRDefault="00956EE7">
            <w:pPr>
              <w:spacing w:line="256" w:lineRule="auto"/>
              <w:jc w:val="center"/>
              <w:rPr>
                <w:rFonts w:ascii="Cambria" w:hAnsi="Cambria"/>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45B1A6A" w14:textId="77777777" w:rsidR="00956EE7" w:rsidRPr="0078433B" w:rsidRDefault="00956EE7">
            <w:pPr>
              <w:spacing w:line="256" w:lineRule="auto"/>
              <w:jc w:val="center"/>
              <w:rPr>
                <w:rFonts w:ascii="Cambria" w:hAnsi="Cambri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61134A4" w14:textId="77777777" w:rsidR="00956EE7" w:rsidRPr="0078433B" w:rsidRDefault="00956EE7">
            <w:pPr>
              <w:spacing w:line="256" w:lineRule="auto"/>
              <w:jc w:val="center"/>
              <w:rPr>
                <w:rFonts w:ascii="Cambria" w:hAnsi="Cambria"/>
                <w:sz w:val="20"/>
                <w:szCs w:val="20"/>
              </w:rPr>
            </w:pPr>
          </w:p>
        </w:tc>
        <w:tc>
          <w:tcPr>
            <w:tcW w:w="1614" w:type="dxa"/>
            <w:tcBorders>
              <w:top w:val="single" w:sz="4" w:space="0" w:color="auto"/>
              <w:left w:val="single" w:sz="4" w:space="0" w:color="auto"/>
              <w:bottom w:val="single" w:sz="4" w:space="0" w:color="auto"/>
              <w:right w:val="single" w:sz="4" w:space="0" w:color="auto"/>
            </w:tcBorders>
            <w:vAlign w:val="center"/>
          </w:tcPr>
          <w:p w14:paraId="1D1D5325" w14:textId="77777777" w:rsidR="00956EE7" w:rsidRPr="0078433B" w:rsidRDefault="00956EE7">
            <w:pPr>
              <w:spacing w:line="256" w:lineRule="auto"/>
              <w:ind w:left="176"/>
              <w:rPr>
                <w:rFonts w:ascii="Cambria" w:hAnsi="Cambria"/>
                <w:sz w:val="20"/>
                <w:szCs w:val="20"/>
              </w:rPr>
            </w:pPr>
          </w:p>
        </w:tc>
      </w:tr>
      <w:tr w:rsidR="004E1E41" w:rsidRPr="0078433B" w14:paraId="4D5A11CE" w14:textId="77777777" w:rsidTr="004E1E41">
        <w:trPr>
          <w:trHeight w:val="294"/>
        </w:trPr>
        <w:tc>
          <w:tcPr>
            <w:tcW w:w="7372" w:type="dxa"/>
            <w:gridSpan w:val="7"/>
            <w:tcBorders>
              <w:top w:val="single" w:sz="4" w:space="0" w:color="auto"/>
              <w:left w:val="single" w:sz="4" w:space="0" w:color="auto"/>
              <w:bottom w:val="single" w:sz="4" w:space="0" w:color="auto"/>
              <w:right w:val="single" w:sz="4" w:space="0" w:color="auto"/>
            </w:tcBorders>
            <w:hideMark/>
          </w:tcPr>
          <w:p w14:paraId="10F05814" w14:textId="77777777" w:rsidR="004E1E41" w:rsidRPr="0078433B" w:rsidRDefault="004E1E41">
            <w:pPr>
              <w:spacing w:line="256" w:lineRule="auto"/>
              <w:jc w:val="right"/>
              <w:rPr>
                <w:rFonts w:ascii="Cambria" w:hAnsi="Cambria"/>
                <w:sz w:val="20"/>
                <w:szCs w:val="20"/>
              </w:rPr>
            </w:pPr>
            <w:r w:rsidRPr="0078433B">
              <w:rPr>
                <w:rFonts w:ascii="Cambria" w:hAnsi="Cambria"/>
                <w:b/>
                <w:sz w:val="20"/>
                <w:szCs w:val="20"/>
              </w:rPr>
              <w:t xml:space="preserve">Pradinės sutarties vertė </w:t>
            </w:r>
            <w:proofErr w:type="spellStart"/>
            <w:r w:rsidRPr="0078433B">
              <w:rPr>
                <w:rFonts w:ascii="Cambria" w:hAnsi="Cambria"/>
                <w:b/>
                <w:sz w:val="20"/>
                <w:szCs w:val="20"/>
              </w:rPr>
              <w:t>Eur</w:t>
            </w:r>
            <w:proofErr w:type="spellEnd"/>
            <w:r w:rsidRPr="0078433B">
              <w:rPr>
                <w:rFonts w:ascii="Cambria" w:hAnsi="Cambria"/>
                <w:b/>
                <w:sz w:val="20"/>
                <w:szCs w:val="20"/>
              </w:rPr>
              <w:t xml:space="preserve"> su PVM</w:t>
            </w:r>
            <w:r w:rsidRPr="0078433B">
              <w:rPr>
                <w:rFonts w:ascii="Cambria" w:hAnsi="Cambria"/>
                <w:b/>
                <w:color w:val="000000" w:themeColor="text1"/>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6F6FB48E" w14:textId="77777777" w:rsidR="004E1E41" w:rsidRPr="0078433B" w:rsidRDefault="004E1E41">
            <w:pPr>
              <w:spacing w:line="256" w:lineRule="auto"/>
              <w:jc w:val="center"/>
              <w:rPr>
                <w:rFonts w:ascii="Cambria" w:hAnsi="Cambria"/>
                <w:b/>
                <w:sz w:val="20"/>
                <w:szCs w:val="20"/>
              </w:rPr>
            </w:pPr>
          </w:p>
        </w:tc>
        <w:tc>
          <w:tcPr>
            <w:tcW w:w="1614" w:type="dxa"/>
            <w:tcBorders>
              <w:top w:val="single" w:sz="4" w:space="0" w:color="auto"/>
              <w:left w:val="single" w:sz="4" w:space="0" w:color="auto"/>
              <w:bottom w:val="single" w:sz="4" w:space="0" w:color="auto"/>
              <w:right w:val="single" w:sz="4" w:space="0" w:color="auto"/>
            </w:tcBorders>
          </w:tcPr>
          <w:p w14:paraId="2B6E9BC1" w14:textId="77777777" w:rsidR="004E1E41" w:rsidRPr="0078433B" w:rsidRDefault="004E1E41">
            <w:pPr>
              <w:spacing w:line="256" w:lineRule="auto"/>
              <w:jc w:val="center"/>
              <w:rPr>
                <w:rFonts w:ascii="Cambria" w:hAnsi="Cambria"/>
                <w:sz w:val="20"/>
                <w:szCs w:val="20"/>
              </w:rPr>
            </w:pPr>
          </w:p>
        </w:tc>
      </w:tr>
    </w:tbl>
    <w:p w14:paraId="1369EBBF" w14:textId="77777777" w:rsidR="004E1E41" w:rsidRPr="0078433B" w:rsidRDefault="004E1E41" w:rsidP="004E1E41">
      <w:pPr>
        <w:jc w:val="right"/>
        <w:rPr>
          <w:rFonts w:ascii="Cambria" w:hAnsi="Cambria"/>
          <w:sz w:val="20"/>
          <w:szCs w:val="20"/>
        </w:rPr>
      </w:pPr>
    </w:p>
    <w:p w14:paraId="20EF414A" w14:textId="77777777" w:rsidR="00C41490" w:rsidRPr="0078433B" w:rsidRDefault="00C41490" w:rsidP="00C41490">
      <w:pPr>
        <w:jc w:val="right"/>
        <w:rPr>
          <w:rFonts w:ascii="Cambria" w:hAnsi="Cambria"/>
          <w:sz w:val="20"/>
          <w:szCs w:val="20"/>
        </w:rPr>
      </w:pPr>
    </w:p>
    <w:p w14:paraId="15A87BBE" w14:textId="77777777" w:rsidR="00C41490" w:rsidRPr="0078433B" w:rsidRDefault="00C41490" w:rsidP="00C41490">
      <w:pPr>
        <w:jc w:val="right"/>
        <w:rPr>
          <w:rFonts w:ascii="Cambria" w:hAnsi="Cambria"/>
          <w:sz w:val="20"/>
          <w:szCs w:val="20"/>
        </w:rPr>
      </w:pPr>
    </w:p>
    <w:p w14:paraId="7B9FE2EA" w14:textId="77777777" w:rsidR="00C41490" w:rsidRPr="0078433B" w:rsidRDefault="00C41490" w:rsidP="00C41490">
      <w:pPr>
        <w:jc w:val="right"/>
        <w:rPr>
          <w:rFonts w:ascii="Cambria" w:hAnsi="Cambria"/>
          <w:sz w:val="20"/>
          <w:szCs w:val="20"/>
        </w:rPr>
      </w:pPr>
    </w:p>
    <w:p w14:paraId="21C52FD4" w14:textId="77777777" w:rsidR="00264983" w:rsidRPr="0078433B" w:rsidRDefault="00264983" w:rsidP="00C41490">
      <w:pPr>
        <w:jc w:val="right"/>
        <w:rPr>
          <w:rFonts w:ascii="Cambria" w:hAnsi="Cambria"/>
          <w:sz w:val="20"/>
          <w:szCs w:val="20"/>
        </w:rPr>
      </w:pPr>
    </w:p>
    <w:p w14:paraId="18D6F31D" w14:textId="77777777" w:rsidR="0066437D" w:rsidRPr="0078433B" w:rsidRDefault="0066437D" w:rsidP="00C41490">
      <w:pPr>
        <w:jc w:val="right"/>
        <w:rPr>
          <w:rFonts w:ascii="Cambria" w:hAnsi="Cambria"/>
          <w:sz w:val="20"/>
          <w:szCs w:val="20"/>
        </w:rPr>
      </w:pPr>
    </w:p>
    <w:p w14:paraId="3FD1225E" w14:textId="77777777" w:rsidR="00C41490" w:rsidRPr="0078433B" w:rsidRDefault="00C41490" w:rsidP="00C41490">
      <w:pPr>
        <w:jc w:val="right"/>
        <w:rPr>
          <w:rFonts w:ascii="Cambria" w:hAnsi="Cambria"/>
          <w:sz w:val="20"/>
          <w:szCs w:val="20"/>
        </w:rPr>
      </w:pPr>
    </w:p>
    <w:tbl>
      <w:tblPr>
        <w:tblW w:w="15190" w:type="dxa"/>
        <w:tblInd w:w="-142" w:type="dxa"/>
        <w:tblLayout w:type="fixed"/>
        <w:tblLook w:val="00A0" w:firstRow="1" w:lastRow="0" w:firstColumn="1" w:lastColumn="0" w:noHBand="0" w:noVBand="0"/>
      </w:tblPr>
      <w:tblGrid>
        <w:gridCol w:w="5310"/>
        <w:gridCol w:w="5059"/>
        <w:gridCol w:w="4821"/>
      </w:tblGrid>
      <w:tr w:rsidR="00C41490" w:rsidRPr="0078433B" w14:paraId="45496E10" w14:textId="77777777" w:rsidTr="00D432DA">
        <w:trPr>
          <w:trHeight w:val="453"/>
        </w:trPr>
        <w:tc>
          <w:tcPr>
            <w:tcW w:w="5310" w:type="dxa"/>
          </w:tcPr>
          <w:p w14:paraId="552057A0" w14:textId="77777777" w:rsidR="00C41490" w:rsidRPr="0078433B" w:rsidRDefault="00C41490" w:rsidP="00D432DA">
            <w:pPr>
              <w:shd w:val="clear" w:color="auto" w:fill="FFFFFF" w:themeFill="background1"/>
              <w:jc w:val="both"/>
              <w:rPr>
                <w:rFonts w:ascii="Cambria" w:hAnsi="Cambria"/>
                <w:iCs/>
                <w:sz w:val="20"/>
                <w:szCs w:val="20"/>
              </w:rPr>
            </w:pPr>
          </w:p>
        </w:tc>
        <w:tc>
          <w:tcPr>
            <w:tcW w:w="5059" w:type="dxa"/>
          </w:tcPr>
          <w:p w14:paraId="54CE690B" w14:textId="77777777" w:rsidR="00C41490" w:rsidRPr="0078433B" w:rsidRDefault="00C41490" w:rsidP="00D432DA">
            <w:pPr>
              <w:shd w:val="clear" w:color="auto" w:fill="FFFFFF" w:themeFill="background1"/>
              <w:jc w:val="both"/>
              <w:rPr>
                <w:rFonts w:ascii="Cambria" w:hAnsi="Cambria"/>
                <w:iCs/>
                <w:sz w:val="20"/>
                <w:szCs w:val="20"/>
              </w:rPr>
            </w:pPr>
            <w:r w:rsidRPr="0078433B">
              <w:rPr>
                <w:rFonts w:ascii="Cambria" w:hAnsi="Cambria"/>
                <w:iCs/>
                <w:sz w:val="20"/>
                <w:szCs w:val="20"/>
              </w:rPr>
              <w:t xml:space="preserve">Generalinis direktorius </w:t>
            </w:r>
          </w:p>
          <w:p w14:paraId="0DA0B59F" w14:textId="40215C0E" w:rsidR="00C41490" w:rsidRPr="0078433B" w:rsidRDefault="00A67D14" w:rsidP="00D432DA">
            <w:pPr>
              <w:shd w:val="clear" w:color="auto" w:fill="FFFFFF" w:themeFill="background1"/>
              <w:jc w:val="both"/>
              <w:rPr>
                <w:rFonts w:ascii="Cambria" w:hAnsi="Cambria"/>
                <w:iCs/>
                <w:sz w:val="20"/>
                <w:szCs w:val="20"/>
              </w:rPr>
            </w:pPr>
            <w:r w:rsidRPr="0078433B">
              <w:rPr>
                <w:rFonts w:ascii="Cambria" w:hAnsi="Cambria"/>
                <w:iCs/>
                <w:sz w:val="20"/>
                <w:szCs w:val="20"/>
              </w:rPr>
              <w:t>p</w:t>
            </w:r>
            <w:r w:rsidR="00C41490" w:rsidRPr="0078433B">
              <w:rPr>
                <w:rFonts w:ascii="Cambria" w:hAnsi="Cambria"/>
                <w:iCs/>
                <w:sz w:val="20"/>
                <w:szCs w:val="20"/>
              </w:rPr>
              <w:t>rof. habil. dr. Renaldas Jurkevičius</w:t>
            </w:r>
          </w:p>
        </w:tc>
        <w:tc>
          <w:tcPr>
            <w:tcW w:w="4821" w:type="dxa"/>
          </w:tcPr>
          <w:p w14:paraId="69645A71" w14:textId="77777777" w:rsidR="00C41490" w:rsidRPr="0078433B" w:rsidRDefault="00C41490" w:rsidP="00D432DA">
            <w:pPr>
              <w:shd w:val="clear" w:color="auto" w:fill="FFFFFF" w:themeFill="background1"/>
              <w:spacing w:line="256" w:lineRule="auto"/>
              <w:jc w:val="both"/>
              <w:rPr>
                <w:rFonts w:ascii="Cambria" w:hAnsi="Cambria"/>
                <w:iCs/>
                <w:sz w:val="20"/>
                <w:szCs w:val="20"/>
              </w:rPr>
            </w:pPr>
            <w:r w:rsidRPr="0078433B">
              <w:rPr>
                <w:rFonts w:ascii="Cambria" w:hAnsi="Cambria"/>
                <w:iCs/>
                <w:sz w:val="20"/>
                <w:szCs w:val="20"/>
              </w:rPr>
              <w:t xml:space="preserve">Generalinis direktorius </w:t>
            </w:r>
          </w:p>
          <w:p w14:paraId="49EE9E68" w14:textId="77777777" w:rsidR="00C41490" w:rsidRPr="0078433B" w:rsidRDefault="00C41490" w:rsidP="00D432DA">
            <w:pPr>
              <w:shd w:val="clear" w:color="auto" w:fill="FFFFFF" w:themeFill="background1"/>
              <w:spacing w:line="256" w:lineRule="auto"/>
              <w:jc w:val="both"/>
              <w:rPr>
                <w:rFonts w:ascii="Cambria" w:hAnsi="Cambria"/>
                <w:iCs/>
                <w:sz w:val="20"/>
                <w:szCs w:val="20"/>
              </w:rPr>
            </w:pPr>
            <w:r w:rsidRPr="0078433B">
              <w:rPr>
                <w:rFonts w:ascii="Cambria" w:hAnsi="Cambria"/>
                <w:iCs/>
                <w:sz w:val="20"/>
                <w:szCs w:val="20"/>
              </w:rPr>
              <w:t>Prof. habil. Dr. Renaldas Jurkevičius</w:t>
            </w:r>
          </w:p>
          <w:p w14:paraId="623FD133" w14:textId="77777777" w:rsidR="00C41490" w:rsidRPr="0078433B" w:rsidRDefault="00C41490" w:rsidP="00D432DA">
            <w:pPr>
              <w:shd w:val="clear" w:color="auto" w:fill="FFFFFF" w:themeFill="background1"/>
              <w:spacing w:line="256" w:lineRule="auto"/>
              <w:jc w:val="both"/>
              <w:rPr>
                <w:rFonts w:ascii="Cambria" w:hAnsi="Cambria"/>
                <w:iCs/>
                <w:sz w:val="20"/>
                <w:szCs w:val="20"/>
              </w:rPr>
            </w:pPr>
          </w:p>
        </w:tc>
      </w:tr>
      <w:tr w:rsidR="00C41490" w:rsidRPr="0078433B" w14:paraId="14D611BA" w14:textId="77777777" w:rsidTr="00D432DA">
        <w:trPr>
          <w:trHeight w:val="80"/>
        </w:trPr>
        <w:tc>
          <w:tcPr>
            <w:tcW w:w="5310" w:type="dxa"/>
            <w:hideMark/>
          </w:tcPr>
          <w:p w14:paraId="2D10422B" w14:textId="64DC9BEA" w:rsidR="00C41490" w:rsidRPr="0078433B" w:rsidRDefault="00970560" w:rsidP="00B15D40">
            <w:pPr>
              <w:shd w:val="clear" w:color="auto" w:fill="FFFFFF" w:themeFill="background1"/>
              <w:spacing w:line="256" w:lineRule="auto"/>
              <w:jc w:val="both"/>
              <w:rPr>
                <w:rFonts w:ascii="Cambria" w:hAnsi="Cambria"/>
                <w:iCs/>
                <w:sz w:val="20"/>
                <w:szCs w:val="20"/>
              </w:rPr>
            </w:pPr>
            <w:r w:rsidRPr="0078433B">
              <w:rPr>
                <w:rFonts w:ascii="Cambria" w:hAnsi="Cambria"/>
                <w:iCs/>
                <w:sz w:val="20"/>
                <w:szCs w:val="20"/>
              </w:rPr>
              <w:t>202</w:t>
            </w:r>
            <w:r w:rsidR="00B15D40" w:rsidRPr="0078433B">
              <w:rPr>
                <w:rFonts w:ascii="Cambria" w:hAnsi="Cambria"/>
                <w:iCs/>
                <w:sz w:val="20"/>
                <w:szCs w:val="20"/>
              </w:rPr>
              <w:t>6</w:t>
            </w:r>
            <w:r w:rsidR="00C41490" w:rsidRPr="0078433B">
              <w:rPr>
                <w:rFonts w:ascii="Cambria" w:hAnsi="Cambria"/>
                <w:iCs/>
                <w:sz w:val="20"/>
                <w:szCs w:val="20"/>
              </w:rPr>
              <w:t xml:space="preserve"> m..............................d.</w:t>
            </w:r>
          </w:p>
        </w:tc>
        <w:tc>
          <w:tcPr>
            <w:tcW w:w="5059" w:type="dxa"/>
            <w:hideMark/>
          </w:tcPr>
          <w:p w14:paraId="63C723BE" w14:textId="4F9F4CDA" w:rsidR="00C41490" w:rsidRPr="0078433B" w:rsidRDefault="00970560" w:rsidP="00B15D40">
            <w:pPr>
              <w:shd w:val="clear" w:color="auto" w:fill="FFFFFF" w:themeFill="background1"/>
              <w:spacing w:line="256" w:lineRule="auto"/>
              <w:jc w:val="both"/>
              <w:rPr>
                <w:rFonts w:ascii="Cambria" w:hAnsi="Cambria"/>
                <w:iCs/>
                <w:sz w:val="20"/>
                <w:szCs w:val="20"/>
              </w:rPr>
            </w:pPr>
            <w:r w:rsidRPr="0078433B">
              <w:rPr>
                <w:rFonts w:ascii="Cambria" w:hAnsi="Cambria"/>
                <w:iCs/>
                <w:sz w:val="20"/>
                <w:szCs w:val="20"/>
              </w:rPr>
              <w:t>202</w:t>
            </w:r>
            <w:r w:rsidR="00B15D40" w:rsidRPr="0078433B">
              <w:rPr>
                <w:rFonts w:ascii="Cambria" w:hAnsi="Cambria"/>
                <w:iCs/>
                <w:sz w:val="20"/>
                <w:szCs w:val="20"/>
              </w:rPr>
              <w:t>6</w:t>
            </w:r>
            <w:r w:rsidR="00C41490" w:rsidRPr="0078433B">
              <w:rPr>
                <w:rFonts w:ascii="Cambria" w:hAnsi="Cambria"/>
                <w:iCs/>
                <w:sz w:val="20"/>
                <w:szCs w:val="20"/>
              </w:rPr>
              <w:t xml:space="preserve"> m..............................d.</w:t>
            </w:r>
          </w:p>
        </w:tc>
        <w:tc>
          <w:tcPr>
            <w:tcW w:w="4821" w:type="dxa"/>
            <w:hideMark/>
          </w:tcPr>
          <w:p w14:paraId="69B30BBC" w14:textId="77777777" w:rsidR="00C41490" w:rsidRPr="0078433B" w:rsidRDefault="00C41490" w:rsidP="00D432DA">
            <w:pPr>
              <w:shd w:val="clear" w:color="auto" w:fill="FFFFFF" w:themeFill="background1"/>
              <w:spacing w:line="256" w:lineRule="auto"/>
              <w:jc w:val="both"/>
              <w:rPr>
                <w:rFonts w:ascii="Cambria" w:hAnsi="Cambria"/>
                <w:iCs/>
                <w:sz w:val="20"/>
                <w:szCs w:val="20"/>
              </w:rPr>
            </w:pPr>
            <w:r w:rsidRPr="0078433B">
              <w:rPr>
                <w:rFonts w:ascii="Cambria" w:hAnsi="Cambria"/>
                <w:iCs/>
                <w:sz w:val="20"/>
                <w:szCs w:val="20"/>
              </w:rPr>
              <w:t>2019 m..............................d.</w:t>
            </w:r>
          </w:p>
        </w:tc>
      </w:tr>
    </w:tbl>
    <w:p w14:paraId="7372CBA8" w14:textId="77777777" w:rsidR="00C41490" w:rsidRPr="0078433B" w:rsidRDefault="00C41490" w:rsidP="00C41490">
      <w:pPr>
        <w:rPr>
          <w:rFonts w:ascii="Cambria" w:hAnsi="Cambria"/>
          <w:sz w:val="20"/>
          <w:szCs w:val="20"/>
        </w:rPr>
      </w:pPr>
    </w:p>
    <w:p w14:paraId="054F98F0" w14:textId="77777777" w:rsidR="00841D1A" w:rsidRPr="0078433B" w:rsidRDefault="00841D1A" w:rsidP="00C41490">
      <w:pPr>
        <w:jc w:val="right"/>
        <w:rPr>
          <w:rFonts w:ascii="Cambria" w:hAnsi="Cambria"/>
          <w:sz w:val="20"/>
          <w:szCs w:val="20"/>
        </w:rPr>
      </w:pPr>
    </w:p>
    <w:p w14:paraId="524F8D36" w14:textId="77777777" w:rsidR="00841D1A" w:rsidRPr="0078433B" w:rsidRDefault="00841D1A" w:rsidP="00C41490">
      <w:pPr>
        <w:jc w:val="right"/>
        <w:rPr>
          <w:rFonts w:ascii="Cambria" w:hAnsi="Cambria"/>
          <w:sz w:val="20"/>
          <w:szCs w:val="20"/>
        </w:rPr>
      </w:pPr>
    </w:p>
    <w:p w14:paraId="45DCB1A2" w14:textId="77777777" w:rsidR="00841D1A" w:rsidRPr="0078433B" w:rsidRDefault="00841D1A" w:rsidP="00C41490">
      <w:pPr>
        <w:jc w:val="right"/>
        <w:rPr>
          <w:rFonts w:ascii="Cambria" w:hAnsi="Cambria"/>
          <w:sz w:val="20"/>
          <w:szCs w:val="20"/>
        </w:rPr>
      </w:pPr>
    </w:p>
    <w:p w14:paraId="648B3419" w14:textId="77777777" w:rsidR="00841D1A" w:rsidRPr="0078433B" w:rsidRDefault="00841D1A" w:rsidP="00C41490">
      <w:pPr>
        <w:jc w:val="right"/>
        <w:rPr>
          <w:rFonts w:ascii="Cambria" w:hAnsi="Cambria"/>
          <w:sz w:val="20"/>
          <w:szCs w:val="20"/>
        </w:rPr>
      </w:pPr>
    </w:p>
    <w:p w14:paraId="0D66DBA5" w14:textId="77777777" w:rsidR="00841D1A" w:rsidRPr="0078433B" w:rsidRDefault="00841D1A" w:rsidP="00C41490">
      <w:pPr>
        <w:jc w:val="right"/>
        <w:rPr>
          <w:rFonts w:ascii="Cambria" w:hAnsi="Cambria"/>
          <w:sz w:val="20"/>
          <w:szCs w:val="20"/>
        </w:rPr>
      </w:pPr>
    </w:p>
    <w:p w14:paraId="5771D9E1" w14:textId="77777777" w:rsidR="00841D1A" w:rsidRPr="007E115E" w:rsidRDefault="00841D1A" w:rsidP="00C41490">
      <w:pPr>
        <w:jc w:val="right"/>
        <w:rPr>
          <w:rFonts w:ascii="Cambria" w:hAnsi="Cambria"/>
          <w:sz w:val="20"/>
          <w:szCs w:val="20"/>
        </w:rPr>
      </w:pPr>
    </w:p>
    <w:sectPr w:rsidR="00841D1A" w:rsidRPr="007E115E" w:rsidSect="00841D1A">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9478CF" w14:textId="77777777" w:rsidR="00E045D3" w:rsidRDefault="00E045D3" w:rsidP="00C21A1B">
      <w:r>
        <w:separator/>
      </w:r>
    </w:p>
  </w:endnote>
  <w:endnote w:type="continuationSeparator" w:id="0">
    <w:p w14:paraId="688FFD4D" w14:textId="77777777" w:rsidR="00E045D3" w:rsidRDefault="00E045D3" w:rsidP="00C21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250B5" w14:textId="77777777" w:rsidR="00C81AE0" w:rsidRDefault="00C81A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D403C" w14:textId="77777777" w:rsidR="00C81AE0" w:rsidRDefault="00C81A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763B8" w14:textId="77777777" w:rsidR="00C81AE0" w:rsidRDefault="00C81A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075E97" w14:textId="77777777" w:rsidR="00E045D3" w:rsidRDefault="00E045D3" w:rsidP="00C21A1B">
      <w:r>
        <w:separator/>
      </w:r>
    </w:p>
  </w:footnote>
  <w:footnote w:type="continuationSeparator" w:id="0">
    <w:p w14:paraId="33DF9821" w14:textId="77777777" w:rsidR="00E045D3" w:rsidRDefault="00E045D3" w:rsidP="00C21A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41854" w14:textId="77777777" w:rsidR="00C81AE0" w:rsidRDefault="00C81A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FF4D9" w14:textId="6EE926D4" w:rsidR="00C21A1B" w:rsidRPr="00F84D6A" w:rsidRDefault="00C21A1B" w:rsidP="00867543">
    <w:pPr>
      <w:pStyle w:val="Header"/>
      <w:tabs>
        <w:tab w:val="clear" w:pos="4153"/>
        <w:tab w:val="left" w:pos="7152"/>
        <w:tab w:val="center" w:pos="8364"/>
      </w:tabs>
    </w:pPr>
    <w:r>
      <w:tab/>
    </w:r>
    <w:r w:rsidR="00867543">
      <w:t xml:space="preserve">                </w:t>
    </w:r>
    <w:r w:rsidR="00867543">
      <w:tab/>
      <w:t xml:space="preserve">     </w:t>
    </w:r>
    <w:r w:rsidRPr="0050795A">
      <w:rPr>
        <w:sz w:val="20"/>
      </w:rPr>
      <w:t>SUTP-</w:t>
    </w:r>
    <w:r w:rsidR="00A87183" w:rsidRPr="0050795A">
      <w:rPr>
        <w:rFonts w:ascii="Segoe UI" w:hAnsi="Segoe UI" w:cs="Segoe UI"/>
        <w:color w:val="444444"/>
        <w:sz w:val="20"/>
        <w:szCs w:val="20"/>
      </w:rPr>
      <w:t xml:space="preserve"> </w:t>
    </w:r>
    <w:r w:rsidR="004F7EEB" w:rsidRPr="0050795A">
      <w:rPr>
        <w:rFonts w:ascii="Segoe UI" w:hAnsi="Segoe UI" w:cs="Segoe UI"/>
        <w:color w:val="444444"/>
        <w:sz w:val="20"/>
        <w:szCs w:val="20"/>
      </w:rPr>
      <w:t>3</w:t>
    </w:r>
    <w:r w:rsidR="0050795A" w:rsidRPr="0050795A">
      <w:rPr>
        <w:rFonts w:ascii="Segoe UI" w:hAnsi="Segoe UI" w:cs="Segoe UI"/>
        <w:color w:val="444444"/>
        <w:sz w:val="20"/>
        <w:szCs w:val="20"/>
      </w:rPr>
      <w:t>208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2738C" w14:textId="77777777" w:rsidR="00C81AE0" w:rsidRDefault="00C81A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90C91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4330"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2" w15:restartNumberingAfterBreak="0">
    <w:nsid w:val="08AC5776"/>
    <w:multiLevelType w:val="multilevel"/>
    <w:tmpl w:val="5C0A4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06D5D"/>
    <w:multiLevelType w:val="hybridMultilevel"/>
    <w:tmpl w:val="A51CB95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1145"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0F3B7950"/>
    <w:multiLevelType w:val="multilevel"/>
    <w:tmpl w:val="99B8C418"/>
    <w:lvl w:ilvl="0">
      <w:start w:val="5"/>
      <w:numFmt w:val="decimal"/>
      <w:lvlText w:val="%1."/>
      <w:lvlJc w:val="left"/>
      <w:pPr>
        <w:ind w:left="420" w:hanging="420"/>
      </w:pPr>
      <w:rPr>
        <w:rFonts w:hint="default"/>
        <w:color w:val="auto"/>
      </w:rPr>
    </w:lvl>
    <w:lvl w:ilvl="1">
      <w:start w:val="1"/>
      <w:numFmt w:val="decimal"/>
      <w:lvlText w:val="%1.%2."/>
      <w:lvlJc w:val="left"/>
      <w:pPr>
        <w:ind w:left="4973"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6" w15:restartNumberingAfterBreak="0">
    <w:nsid w:val="0F4A435D"/>
    <w:multiLevelType w:val="multilevel"/>
    <w:tmpl w:val="B418957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897D63"/>
    <w:multiLevelType w:val="multilevel"/>
    <w:tmpl w:val="9C04F5BA"/>
    <w:lvl w:ilvl="0">
      <w:start w:val="1"/>
      <w:numFmt w:val="decimal"/>
      <w:lvlText w:val="%1."/>
      <w:lvlJc w:val="left"/>
      <w:pPr>
        <w:ind w:left="360" w:hanging="360"/>
      </w:pPr>
      <w:rPr>
        <w:rFonts w:ascii="Times New Roman" w:eastAsia="Times New Roman" w:hAnsi="Times New Roman" w:cs="Times New Roman"/>
        <w:b/>
        <w:u w:val="none"/>
      </w:rPr>
    </w:lvl>
    <w:lvl w:ilvl="1">
      <w:start w:val="1"/>
      <w:numFmt w:val="decimal"/>
      <w:lvlText w:val="%1.%2."/>
      <w:lvlJc w:val="left"/>
      <w:pPr>
        <w:ind w:left="502" w:hanging="36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8" w15:restartNumberingAfterBreak="0">
    <w:nsid w:val="13A26033"/>
    <w:multiLevelType w:val="multilevel"/>
    <w:tmpl w:val="9F60BF8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788"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5A1F32"/>
    <w:multiLevelType w:val="hybridMultilevel"/>
    <w:tmpl w:val="0AA6EE88"/>
    <w:lvl w:ilvl="0" w:tplc="B17ED3DA">
      <w:start w:val="1"/>
      <w:numFmt w:val="decimal"/>
      <w:lvlText w:val="%1."/>
      <w:lvlJc w:val="left"/>
      <w:pPr>
        <w:ind w:left="720" w:hanging="360"/>
      </w:pPr>
      <w:rPr>
        <w:rFonts w:hint="default"/>
        <w:b/>
        <w:u w:val="none"/>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7FC325E"/>
    <w:multiLevelType w:val="multilevel"/>
    <w:tmpl w:val="8A148672"/>
    <w:lvl w:ilvl="0">
      <w:start w:val="1"/>
      <w:numFmt w:val="decimal"/>
      <w:lvlText w:val="%1."/>
      <w:lvlJc w:val="left"/>
      <w:pPr>
        <w:ind w:left="502" w:hanging="360"/>
      </w:pPr>
      <w:rPr>
        <w:rFonts w:hint="default"/>
        <w:b/>
        <w:u w:val="none"/>
      </w:rPr>
    </w:lvl>
    <w:lvl w:ilvl="1">
      <w:start w:val="1"/>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8DA63EB"/>
    <w:multiLevelType w:val="hybridMultilevel"/>
    <w:tmpl w:val="0116175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94B53E7"/>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3" w15:restartNumberingAfterBreak="0">
    <w:nsid w:val="2D8926BD"/>
    <w:multiLevelType w:val="multilevel"/>
    <w:tmpl w:val="A6B4B06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EC870AD"/>
    <w:multiLevelType w:val="multilevel"/>
    <w:tmpl w:val="9398A4D2"/>
    <w:numStyleLink w:val="I"/>
  </w:abstractNum>
  <w:abstractNum w:abstractNumId="15" w15:restartNumberingAfterBreak="0">
    <w:nsid w:val="30296159"/>
    <w:multiLevelType w:val="hybridMultilevel"/>
    <w:tmpl w:val="B66E28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4F725BE"/>
    <w:multiLevelType w:val="hybridMultilevel"/>
    <w:tmpl w:val="3140ECD2"/>
    <w:lvl w:ilvl="0" w:tplc="B17ED3DA">
      <w:start w:val="1"/>
      <w:numFmt w:val="decimal"/>
      <w:lvlText w:val="%1."/>
      <w:lvlJc w:val="left"/>
      <w:pPr>
        <w:ind w:left="720"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751669B"/>
    <w:multiLevelType w:val="hybridMultilevel"/>
    <w:tmpl w:val="9A02C94C"/>
    <w:lvl w:ilvl="0" w:tplc="24C4ED42">
      <w:start w:val="1"/>
      <w:numFmt w:val="decimal"/>
      <w:lvlText w:val="%1."/>
      <w:lvlJc w:val="left"/>
      <w:pPr>
        <w:ind w:left="720" w:hanging="360"/>
      </w:pPr>
      <w:rPr>
        <w:rFonts w:hint="default"/>
        <w:b/>
        <w:u w:val="none"/>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A12172B"/>
    <w:multiLevelType w:val="multilevel"/>
    <w:tmpl w:val="DE863932"/>
    <w:lvl w:ilvl="0">
      <w:start w:val="1"/>
      <w:numFmt w:val="decimal"/>
      <w:lvlText w:val="%1."/>
      <w:lvlJc w:val="left"/>
      <w:pPr>
        <w:ind w:left="495" w:hanging="495"/>
      </w:pPr>
      <w:rPr>
        <w:rFonts w:hint="default"/>
        <w:b/>
      </w:rPr>
    </w:lvl>
    <w:lvl w:ilvl="1">
      <w:start w:val="1"/>
      <w:numFmt w:val="decimal"/>
      <w:isLgl/>
      <w:lvlText w:val="%1.%2."/>
      <w:lvlJc w:val="left"/>
      <w:pPr>
        <w:ind w:left="465" w:hanging="46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15:restartNumberingAfterBreak="0">
    <w:nsid w:val="3FA13D80"/>
    <w:multiLevelType w:val="hybridMultilevel"/>
    <w:tmpl w:val="54887138"/>
    <w:lvl w:ilvl="0" w:tplc="0427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2527DF0"/>
    <w:multiLevelType w:val="multilevel"/>
    <w:tmpl w:val="2E748EA6"/>
    <w:lvl w:ilvl="0">
      <w:start w:val="1"/>
      <w:numFmt w:val="decimal"/>
      <w:lvlText w:val="%1."/>
      <w:lvlJc w:val="left"/>
      <w:pPr>
        <w:ind w:left="720" w:hanging="360"/>
      </w:pPr>
      <w:rPr>
        <w:rFonts w:eastAsia="SimSun" w:hint="default"/>
        <w:b/>
        <w:u w:val="single"/>
      </w:rPr>
    </w:lvl>
    <w:lvl w:ilvl="1">
      <w:start w:val="1"/>
      <w:numFmt w:val="decimal"/>
      <w:isLgl/>
      <w:lvlText w:val="%1.%2."/>
      <w:lvlJc w:val="left"/>
      <w:pPr>
        <w:ind w:left="780" w:hanging="420"/>
      </w:pPr>
      <w:rPr>
        <w:rFonts w:hint="default"/>
        <w:b/>
        <w:color w:val="auto"/>
        <w:u w:val="none"/>
      </w:rPr>
    </w:lvl>
    <w:lvl w:ilvl="2">
      <w:start w:val="1"/>
      <w:numFmt w:val="decimal"/>
      <w:isLgl/>
      <w:lvlText w:val="%1.%2.%3."/>
      <w:lvlJc w:val="left"/>
      <w:pPr>
        <w:ind w:left="1080" w:hanging="720"/>
      </w:pPr>
      <w:rPr>
        <w:rFonts w:hint="default"/>
        <w:color w:val="auto"/>
        <w:u w:val="none"/>
      </w:rPr>
    </w:lvl>
    <w:lvl w:ilvl="3">
      <w:start w:val="1"/>
      <w:numFmt w:val="decimal"/>
      <w:isLgl/>
      <w:lvlText w:val="%1.%2.%3.%4."/>
      <w:lvlJc w:val="left"/>
      <w:pPr>
        <w:ind w:left="1080" w:hanging="720"/>
      </w:pPr>
      <w:rPr>
        <w:rFonts w:hint="default"/>
        <w:color w:val="auto"/>
        <w:u w:val="none"/>
      </w:rPr>
    </w:lvl>
    <w:lvl w:ilvl="4">
      <w:start w:val="1"/>
      <w:numFmt w:val="decimal"/>
      <w:isLgl/>
      <w:lvlText w:val="%1.%2.%3.%4.%5."/>
      <w:lvlJc w:val="left"/>
      <w:pPr>
        <w:ind w:left="1440" w:hanging="1080"/>
      </w:pPr>
      <w:rPr>
        <w:rFonts w:hint="default"/>
        <w:color w:val="auto"/>
        <w:u w:val="none"/>
      </w:rPr>
    </w:lvl>
    <w:lvl w:ilvl="5">
      <w:start w:val="1"/>
      <w:numFmt w:val="decimal"/>
      <w:isLgl/>
      <w:lvlText w:val="%1.%2.%3.%4.%5.%6."/>
      <w:lvlJc w:val="left"/>
      <w:pPr>
        <w:ind w:left="1440" w:hanging="1080"/>
      </w:pPr>
      <w:rPr>
        <w:rFonts w:hint="default"/>
        <w:color w:val="auto"/>
        <w:u w:val="none"/>
      </w:rPr>
    </w:lvl>
    <w:lvl w:ilvl="6">
      <w:start w:val="1"/>
      <w:numFmt w:val="decimal"/>
      <w:isLgl/>
      <w:lvlText w:val="%1.%2.%3.%4.%5.%6.%7."/>
      <w:lvlJc w:val="left"/>
      <w:pPr>
        <w:ind w:left="1800" w:hanging="1440"/>
      </w:pPr>
      <w:rPr>
        <w:rFonts w:hint="default"/>
        <w:color w:val="auto"/>
        <w:u w:val="none"/>
      </w:rPr>
    </w:lvl>
    <w:lvl w:ilvl="7">
      <w:start w:val="1"/>
      <w:numFmt w:val="decimal"/>
      <w:isLgl/>
      <w:lvlText w:val="%1.%2.%3.%4.%5.%6.%7.%8."/>
      <w:lvlJc w:val="left"/>
      <w:pPr>
        <w:ind w:left="1800" w:hanging="1440"/>
      </w:pPr>
      <w:rPr>
        <w:rFonts w:hint="default"/>
        <w:color w:val="auto"/>
        <w:u w:val="none"/>
      </w:rPr>
    </w:lvl>
    <w:lvl w:ilvl="8">
      <w:start w:val="1"/>
      <w:numFmt w:val="decimal"/>
      <w:isLgl/>
      <w:lvlText w:val="%1.%2.%3.%4.%5.%6.%7.%8.%9."/>
      <w:lvlJc w:val="left"/>
      <w:pPr>
        <w:ind w:left="2160" w:hanging="1800"/>
      </w:pPr>
      <w:rPr>
        <w:rFonts w:hint="default"/>
        <w:color w:val="auto"/>
        <w:u w:val="none"/>
      </w:rPr>
    </w:lvl>
  </w:abstractNum>
  <w:abstractNum w:abstractNumId="21" w15:restartNumberingAfterBreak="0">
    <w:nsid w:val="433C1C7C"/>
    <w:multiLevelType w:val="hybridMultilevel"/>
    <w:tmpl w:val="096E1A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3" w15:restartNumberingAfterBreak="0">
    <w:nsid w:val="47053C8B"/>
    <w:multiLevelType w:val="hybridMultilevel"/>
    <w:tmpl w:val="15BC55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A515110"/>
    <w:multiLevelType w:val="hybridMultilevel"/>
    <w:tmpl w:val="5546B23C"/>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EC80660"/>
    <w:multiLevelType w:val="multilevel"/>
    <w:tmpl w:val="FB962B06"/>
    <w:lvl w:ilvl="0">
      <w:start w:val="1"/>
      <w:numFmt w:val="decimal"/>
      <w:lvlText w:val="%1."/>
      <w:lvlJc w:val="left"/>
      <w:pPr>
        <w:ind w:left="720" w:hanging="360"/>
      </w:pPr>
      <w:rPr>
        <w:rFonts w:hint="default"/>
      </w:rPr>
    </w:lvl>
    <w:lvl w:ilvl="1">
      <w:start w:val="1"/>
      <w:numFmt w:val="decimal"/>
      <w:isLgl/>
      <w:lvlText w:val="%1.%2."/>
      <w:lvlJc w:val="left"/>
      <w:pPr>
        <w:ind w:left="1047" w:hanging="48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26" w15:restartNumberingAfterBreak="0">
    <w:nsid w:val="53076CB3"/>
    <w:multiLevelType w:val="multilevel"/>
    <w:tmpl w:val="C980DAEC"/>
    <w:lvl w:ilvl="0">
      <w:start w:val="1"/>
      <w:numFmt w:val="decimal"/>
      <w:lvlText w:val="%1."/>
      <w:lvlJc w:val="left"/>
      <w:pPr>
        <w:ind w:left="570" w:hanging="57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7" w15:restartNumberingAfterBreak="0">
    <w:nsid w:val="53DA162D"/>
    <w:multiLevelType w:val="multilevel"/>
    <w:tmpl w:val="7EA064A0"/>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8" w15:restartNumberingAfterBreak="0">
    <w:nsid w:val="565A7E9F"/>
    <w:multiLevelType w:val="hybridMultilevel"/>
    <w:tmpl w:val="5FC68F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91C5D3D"/>
    <w:multiLevelType w:val="hybridMultilevel"/>
    <w:tmpl w:val="55983BE0"/>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5B4521AF"/>
    <w:multiLevelType w:val="multilevel"/>
    <w:tmpl w:val="9398A4D2"/>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31"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32" w15:restartNumberingAfterBreak="0">
    <w:nsid w:val="6594360B"/>
    <w:multiLevelType w:val="hybridMultilevel"/>
    <w:tmpl w:val="84BCB906"/>
    <w:lvl w:ilvl="0" w:tplc="ADA8A162">
      <w:start w:val="1"/>
      <w:numFmt w:val="decimal"/>
      <w:lvlText w:val="%1."/>
      <w:lvlJc w:val="left"/>
      <w:pPr>
        <w:ind w:left="786" w:hanging="360"/>
      </w:pPr>
      <w:rPr>
        <w:rFonts w:hint="default"/>
        <w:b/>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3" w15:restartNumberingAfterBreak="0">
    <w:nsid w:val="6929059A"/>
    <w:multiLevelType w:val="multilevel"/>
    <w:tmpl w:val="CB3EC922"/>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36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34"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35" w15:restartNumberingAfterBreak="0">
    <w:nsid w:val="718D7FE8"/>
    <w:multiLevelType w:val="hybridMultilevel"/>
    <w:tmpl w:val="A84CEAAC"/>
    <w:lvl w:ilvl="0" w:tplc="AC2A3E2C">
      <w:start w:val="1"/>
      <w:numFmt w:val="bullet"/>
      <w:lvlText w:val="-"/>
      <w:lvlJc w:val="left"/>
      <w:pPr>
        <w:ind w:left="644" w:hanging="360"/>
      </w:pPr>
      <w:rPr>
        <w:rFonts w:ascii="Times New Roman" w:eastAsia="Times New Roman" w:hAnsi="Times New Roman"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36" w15:restartNumberingAfterBreak="0">
    <w:nsid w:val="76625934"/>
    <w:multiLevelType w:val="hybridMultilevel"/>
    <w:tmpl w:val="5546B23C"/>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783B4064"/>
    <w:multiLevelType w:val="hybridMultilevel"/>
    <w:tmpl w:val="2D16083E"/>
    <w:lvl w:ilvl="0" w:tplc="B17ED3DA">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8" w15:restartNumberingAfterBreak="0">
    <w:nsid w:val="7C273554"/>
    <w:multiLevelType w:val="hybridMultilevel"/>
    <w:tmpl w:val="661A6B4A"/>
    <w:lvl w:ilvl="0" w:tplc="0427000F">
      <w:start w:val="1"/>
      <w:numFmt w:val="decimal"/>
      <w:lvlText w:val="%1."/>
      <w:lvlJc w:val="left"/>
      <w:pPr>
        <w:ind w:left="700" w:hanging="360"/>
      </w:pPr>
    </w:lvl>
    <w:lvl w:ilvl="1" w:tplc="04270019" w:tentative="1">
      <w:start w:val="1"/>
      <w:numFmt w:val="lowerLetter"/>
      <w:lvlText w:val="%2."/>
      <w:lvlJc w:val="left"/>
      <w:pPr>
        <w:ind w:left="1420" w:hanging="360"/>
      </w:pPr>
    </w:lvl>
    <w:lvl w:ilvl="2" w:tplc="0427001B" w:tentative="1">
      <w:start w:val="1"/>
      <w:numFmt w:val="lowerRoman"/>
      <w:lvlText w:val="%3."/>
      <w:lvlJc w:val="right"/>
      <w:pPr>
        <w:ind w:left="2140" w:hanging="180"/>
      </w:pPr>
    </w:lvl>
    <w:lvl w:ilvl="3" w:tplc="0427000F" w:tentative="1">
      <w:start w:val="1"/>
      <w:numFmt w:val="decimal"/>
      <w:lvlText w:val="%4."/>
      <w:lvlJc w:val="left"/>
      <w:pPr>
        <w:ind w:left="2860" w:hanging="360"/>
      </w:pPr>
    </w:lvl>
    <w:lvl w:ilvl="4" w:tplc="04270019" w:tentative="1">
      <w:start w:val="1"/>
      <w:numFmt w:val="lowerLetter"/>
      <w:lvlText w:val="%5."/>
      <w:lvlJc w:val="left"/>
      <w:pPr>
        <w:ind w:left="3580" w:hanging="360"/>
      </w:pPr>
    </w:lvl>
    <w:lvl w:ilvl="5" w:tplc="0427001B" w:tentative="1">
      <w:start w:val="1"/>
      <w:numFmt w:val="lowerRoman"/>
      <w:lvlText w:val="%6."/>
      <w:lvlJc w:val="right"/>
      <w:pPr>
        <w:ind w:left="4300" w:hanging="180"/>
      </w:pPr>
    </w:lvl>
    <w:lvl w:ilvl="6" w:tplc="0427000F" w:tentative="1">
      <w:start w:val="1"/>
      <w:numFmt w:val="decimal"/>
      <w:lvlText w:val="%7."/>
      <w:lvlJc w:val="left"/>
      <w:pPr>
        <w:ind w:left="5020" w:hanging="360"/>
      </w:pPr>
    </w:lvl>
    <w:lvl w:ilvl="7" w:tplc="04270019" w:tentative="1">
      <w:start w:val="1"/>
      <w:numFmt w:val="lowerLetter"/>
      <w:lvlText w:val="%8."/>
      <w:lvlJc w:val="left"/>
      <w:pPr>
        <w:ind w:left="5740" w:hanging="360"/>
      </w:pPr>
    </w:lvl>
    <w:lvl w:ilvl="8" w:tplc="0427001B" w:tentative="1">
      <w:start w:val="1"/>
      <w:numFmt w:val="lowerRoman"/>
      <w:lvlText w:val="%9."/>
      <w:lvlJc w:val="right"/>
      <w:pPr>
        <w:ind w:left="6460" w:hanging="180"/>
      </w:pPr>
    </w:lvl>
  </w:abstractNum>
  <w:abstractNum w:abstractNumId="39" w15:restartNumberingAfterBreak="0">
    <w:nsid w:val="7C4119D0"/>
    <w:multiLevelType w:val="hybridMultilevel"/>
    <w:tmpl w:val="EE4EEA2E"/>
    <w:lvl w:ilvl="0" w:tplc="9B5E0BA4">
      <w:start w:val="8"/>
      <w:numFmt w:val="bullet"/>
      <w:lvlText w:val="-"/>
      <w:lvlJc w:val="left"/>
      <w:pPr>
        <w:ind w:left="1080" w:hanging="360"/>
      </w:pPr>
      <w:rPr>
        <w:rFonts w:ascii="Times New Roman" w:eastAsiaTheme="minorHAns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0" w15:restartNumberingAfterBreak="0">
    <w:nsid w:val="7DA31E83"/>
    <w:multiLevelType w:val="hybridMultilevel"/>
    <w:tmpl w:val="E966B6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lvl>
    <w:lvl w:ilvl="2">
      <w:start w:val="1"/>
      <w:numFmt w:val="decimal"/>
      <w:isLgl/>
      <w:lvlText w:val="%1.%2.%3."/>
      <w:lvlJc w:val="left"/>
      <w:pPr>
        <w:ind w:left="1824" w:hanging="1050"/>
      </w:pPr>
    </w:lvl>
    <w:lvl w:ilvl="3">
      <w:start w:val="1"/>
      <w:numFmt w:val="decimal"/>
      <w:isLgl/>
      <w:lvlText w:val="%1.%2.%3.%4."/>
      <w:lvlJc w:val="left"/>
      <w:pPr>
        <w:ind w:left="2031" w:hanging="105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num w:numId="1">
    <w:abstractNumId w:val="3"/>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4"/>
  </w:num>
  <w:num w:numId="5">
    <w:abstractNumId w:val="14"/>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4"/>
        </w:rPr>
      </w:lvl>
    </w:lvlOverride>
  </w:num>
  <w:num w:numId="6">
    <w:abstractNumId w:val="37"/>
  </w:num>
  <w:num w:numId="7">
    <w:abstractNumId w:val="30"/>
  </w:num>
  <w:num w:numId="8">
    <w:abstractNumId w:val="17"/>
  </w:num>
  <w:num w:numId="9">
    <w:abstractNumId w:val="14"/>
    <w:lvlOverride w:ilvl="0">
      <w:lvl w:ilvl="0">
        <w:start w:val="1"/>
        <w:numFmt w:val="decimal"/>
        <w:lvlText w:val=""/>
        <w:lvlJc w:val="left"/>
        <w:pPr>
          <w:ind w:left="0" w:firstLine="0"/>
        </w:pPr>
        <w:rPr>
          <w:rFonts w:hint="default"/>
        </w:rPr>
      </w:lvl>
    </w:lvlOverride>
    <w:lvlOverride w:ilvl="1">
      <w:lvl w:ilvl="1">
        <w:start w:val="1"/>
        <w:numFmt w:val="decimal"/>
        <w:isLgl/>
        <w:lvlText w:val="2.%2."/>
        <w:lvlJc w:val="left"/>
        <w:pPr>
          <w:ind w:left="502" w:hanging="360"/>
        </w:pPr>
        <w:rPr>
          <w:rFonts w:ascii="Times New Roman" w:hAnsi="Times New Roman" w:hint="default"/>
          <w:b w:val="0"/>
          <w:i w:val="0"/>
          <w:sz w:val="24"/>
        </w:rPr>
      </w:lvl>
    </w:lvlOverride>
    <w:lvlOverride w:ilvl="2">
      <w:lvl w:ilvl="2">
        <w:start w:val="1"/>
        <w:numFmt w:val="decimal"/>
        <w:isLgl/>
        <w:lvlText w:val="%1.%2.%3."/>
        <w:lvlJc w:val="left"/>
        <w:pPr>
          <w:ind w:left="360" w:hanging="360"/>
        </w:pPr>
        <w:rPr>
          <w:rFonts w:hint="default"/>
          <w:b w:val="0"/>
          <w:i w:val="0"/>
        </w:rPr>
      </w:lvl>
    </w:lvlOverride>
    <w:lvlOverride w:ilvl="3">
      <w:lvl w:ilvl="3">
        <w:start w:val="1"/>
        <w:numFmt w:val="decimal"/>
        <w:isLgl/>
        <w:lvlText w:val="%1.%2.%3.%4."/>
        <w:lvlJc w:val="left"/>
        <w:pPr>
          <w:ind w:left="360" w:hanging="360"/>
        </w:pPr>
        <w:rPr>
          <w:rFonts w:hint="default"/>
        </w:rPr>
      </w:lvl>
    </w:lvlOverride>
    <w:lvlOverride w:ilvl="4">
      <w:lvl w:ilvl="4">
        <w:start w:val="1"/>
        <w:numFmt w:val="lowerLetter"/>
        <w:lvlText w:val="(%5)"/>
        <w:lvlJc w:val="left"/>
        <w:pPr>
          <w:ind w:left="1080" w:hanging="360"/>
        </w:pPr>
        <w:rPr>
          <w:rFonts w:hint="default"/>
        </w:rPr>
      </w:lvl>
    </w:lvlOverride>
    <w:lvlOverride w:ilvl="5">
      <w:lvl w:ilvl="5">
        <w:start w:val="1"/>
        <w:numFmt w:val="lowerRoman"/>
        <w:lvlText w:val="(%6)"/>
        <w:lvlJc w:val="left"/>
        <w:pPr>
          <w:ind w:left="3960" w:hanging="360"/>
        </w:pPr>
        <w:rPr>
          <w:rFonts w:hint="default"/>
        </w:rPr>
      </w:lvl>
    </w:lvlOverride>
    <w:lvlOverride w:ilvl="6">
      <w:lvl w:ilvl="6">
        <w:start w:val="1"/>
        <w:numFmt w:val="decimal"/>
        <w:lvlText w:val="%7."/>
        <w:lvlJc w:val="left"/>
        <w:pPr>
          <w:ind w:left="4320" w:hanging="360"/>
        </w:pPr>
        <w:rPr>
          <w:rFonts w:hint="default"/>
          <w:b/>
        </w:rPr>
      </w:lvl>
    </w:lvlOverride>
    <w:lvlOverride w:ilvl="7">
      <w:lvl w:ilvl="7">
        <w:start w:val="1"/>
        <w:numFmt w:val="lowerLetter"/>
        <w:lvlText w:val="%8."/>
        <w:lvlJc w:val="left"/>
        <w:pPr>
          <w:ind w:left="4680" w:hanging="360"/>
        </w:pPr>
        <w:rPr>
          <w:rFonts w:hint="default"/>
        </w:rPr>
      </w:lvl>
    </w:lvlOverride>
    <w:lvlOverride w:ilvl="8">
      <w:lvl w:ilvl="8">
        <w:start w:val="1"/>
        <w:numFmt w:val="lowerRoman"/>
        <w:lvlText w:val="%9."/>
        <w:lvlJc w:val="left"/>
        <w:pPr>
          <w:ind w:left="5040" w:hanging="360"/>
        </w:pPr>
        <w:rPr>
          <w:rFonts w:hint="default"/>
        </w:rPr>
      </w:lvl>
    </w:lvlOverride>
  </w:num>
  <w:num w:numId="10">
    <w:abstractNumId w:val="38"/>
  </w:num>
  <w:num w:numId="11">
    <w:abstractNumId w:val="21"/>
  </w:num>
  <w:num w:numId="12">
    <w:abstractNumId w:val="28"/>
  </w:num>
  <w:num w:numId="13">
    <w:abstractNumId w:val="29"/>
  </w:num>
  <w:num w:numId="14">
    <w:abstractNumId w:val="16"/>
  </w:num>
  <w:num w:numId="15">
    <w:abstractNumId w:val="9"/>
  </w:num>
  <w:num w:numId="16">
    <w:abstractNumId w:val="14"/>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2"/>
          <w:szCs w:val="22"/>
        </w:rPr>
      </w:lvl>
    </w:lvlOverride>
    <w:lvlOverride w:ilvl="1">
      <w:lvl w:ilvl="1">
        <w:start w:val="1"/>
        <w:numFmt w:val="decimal"/>
        <w:isLgl/>
        <w:lvlText w:val="%1.%2."/>
        <w:lvlJc w:val="left"/>
        <w:pPr>
          <w:ind w:left="360" w:hanging="360"/>
        </w:pPr>
        <w:rPr>
          <w:rFonts w:ascii="Times New Roman" w:hAnsi="Times New Roman" w:hint="default"/>
          <w:b w:val="0"/>
          <w:i w:val="0"/>
          <w:sz w:val="22"/>
          <w:szCs w:val="22"/>
        </w:rPr>
      </w:lvl>
    </w:lvlOverride>
  </w:num>
  <w:num w:numId="17">
    <w:abstractNumId w:val="32"/>
  </w:num>
  <w:num w:numId="18">
    <w:abstractNumId w:val="2"/>
  </w:num>
  <w:num w:numId="19">
    <w:abstractNumId w:val="18"/>
  </w:num>
  <w:num w:numId="20">
    <w:abstractNumId w:val="35"/>
  </w:num>
  <w:num w:numId="21">
    <w:abstractNumId w:val="8"/>
  </w:num>
  <w:num w:numId="22">
    <w:abstractNumId w:val="23"/>
  </w:num>
  <w:num w:numId="23">
    <w:abstractNumId w:val="39"/>
  </w:num>
  <w:num w:numId="24">
    <w:abstractNumId w:val="41"/>
  </w:num>
  <w:num w:numId="25">
    <w:abstractNumId w:val="24"/>
  </w:num>
  <w:num w:numId="26">
    <w:abstractNumId w:val="11"/>
  </w:num>
  <w:num w:numId="27">
    <w:abstractNumId w:val="31"/>
  </w:num>
  <w:num w:numId="28">
    <w:abstractNumId w:val="36"/>
  </w:num>
  <w:num w:numId="29">
    <w:abstractNumId w:val="19"/>
  </w:num>
  <w:num w:numId="30">
    <w:abstractNumId w:val="40"/>
  </w:num>
  <w:num w:numId="31">
    <w:abstractNumId w:val="15"/>
  </w:num>
  <w:num w:numId="32">
    <w:abstractNumId w:val="25"/>
  </w:num>
  <w:num w:numId="33">
    <w:abstractNumId w:val="7"/>
  </w:num>
  <w:num w:numId="34">
    <w:abstractNumId w:val="13"/>
  </w:num>
  <w:num w:numId="35">
    <w:abstractNumId w:val="20"/>
  </w:num>
  <w:num w:numId="36">
    <w:abstractNumId w:val="6"/>
  </w:num>
  <w:num w:numId="37">
    <w:abstractNumId w:val="1"/>
  </w:num>
  <w:num w:numId="38">
    <w:abstractNumId w:val="4"/>
  </w:num>
  <w:num w:numId="39">
    <w:abstractNumId w:val="22"/>
  </w:num>
  <w:num w:numId="40">
    <w:abstractNumId w:val="5"/>
  </w:num>
  <w:num w:numId="41">
    <w:abstractNumId w:val="0"/>
  </w:num>
  <w:num w:numId="42">
    <w:abstractNumId w:val="12"/>
  </w:num>
  <w:num w:numId="43">
    <w:abstractNumId w:val="10"/>
  </w:num>
  <w:num w:numId="44">
    <w:abstractNumId w:val="33"/>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hideSpellingErrors/>
  <w:hideGrammatical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CF8"/>
    <w:rsid w:val="000007D5"/>
    <w:rsid w:val="00002126"/>
    <w:rsid w:val="00010AD0"/>
    <w:rsid w:val="0001392A"/>
    <w:rsid w:val="00023165"/>
    <w:rsid w:val="00023BBE"/>
    <w:rsid w:val="00025F60"/>
    <w:rsid w:val="00027803"/>
    <w:rsid w:val="00033F43"/>
    <w:rsid w:val="00034623"/>
    <w:rsid w:val="00046B4D"/>
    <w:rsid w:val="00051821"/>
    <w:rsid w:val="0005294D"/>
    <w:rsid w:val="000543F1"/>
    <w:rsid w:val="00056574"/>
    <w:rsid w:val="00060618"/>
    <w:rsid w:val="0006328E"/>
    <w:rsid w:val="000673D5"/>
    <w:rsid w:val="000709E6"/>
    <w:rsid w:val="00071059"/>
    <w:rsid w:val="00073499"/>
    <w:rsid w:val="0008121B"/>
    <w:rsid w:val="00081C0B"/>
    <w:rsid w:val="00083E34"/>
    <w:rsid w:val="00093B30"/>
    <w:rsid w:val="000A34A4"/>
    <w:rsid w:val="000A5810"/>
    <w:rsid w:val="000A63CC"/>
    <w:rsid w:val="000C0BAB"/>
    <w:rsid w:val="000E24CA"/>
    <w:rsid w:val="000E781E"/>
    <w:rsid w:val="000F3D18"/>
    <w:rsid w:val="00103946"/>
    <w:rsid w:val="001051A2"/>
    <w:rsid w:val="00112C8D"/>
    <w:rsid w:val="00115D55"/>
    <w:rsid w:val="00124BA2"/>
    <w:rsid w:val="001310AB"/>
    <w:rsid w:val="00132543"/>
    <w:rsid w:val="00132C39"/>
    <w:rsid w:val="0013447C"/>
    <w:rsid w:val="00135EAF"/>
    <w:rsid w:val="00137382"/>
    <w:rsid w:val="00137C2E"/>
    <w:rsid w:val="00151AB0"/>
    <w:rsid w:val="001522CE"/>
    <w:rsid w:val="00154E6E"/>
    <w:rsid w:val="001622B4"/>
    <w:rsid w:val="001805EA"/>
    <w:rsid w:val="00182CF8"/>
    <w:rsid w:val="00184404"/>
    <w:rsid w:val="00186802"/>
    <w:rsid w:val="001933CB"/>
    <w:rsid w:val="00197AC0"/>
    <w:rsid w:val="001A1F22"/>
    <w:rsid w:val="001A4CD8"/>
    <w:rsid w:val="001A68E3"/>
    <w:rsid w:val="001B0F08"/>
    <w:rsid w:val="001B7112"/>
    <w:rsid w:val="001C038D"/>
    <w:rsid w:val="001C103F"/>
    <w:rsid w:val="001C2CAC"/>
    <w:rsid w:val="001D1152"/>
    <w:rsid w:val="001E052E"/>
    <w:rsid w:val="001E11BE"/>
    <w:rsid w:val="00200376"/>
    <w:rsid w:val="002021E7"/>
    <w:rsid w:val="00202239"/>
    <w:rsid w:val="0020318F"/>
    <w:rsid w:val="00206646"/>
    <w:rsid w:val="00210D58"/>
    <w:rsid w:val="00212D0D"/>
    <w:rsid w:val="00212DB9"/>
    <w:rsid w:val="00222940"/>
    <w:rsid w:val="002234B7"/>
    <w:rsid w:val="00226B12"/>
    <w:rsid w:val="0023273D"/>
    <w:rsid w:val="00237092"/>
    <w:rsid w:val="002522B8"/>
    <w:rsid w:val="00252FFB"/>
    <w:rsid w:val="0025434E"/>
    <w:rsid w:val="00262595"/>
    <w:rsid w:val="002626F4"/>
    <w:rsid w:val="00263F17"/>
    <w:rsid w:val="002648B6"/>
    <w:rsid w:val="00264983"/>
    <w:rsid w:val="00265124"/>
    <w:rsid w:val="00267D7B"/>
    <w:rsid w:val="0027331F"/>
    <w:rsid w:val="0028458D"/>
    <w:rsid w:val="00287A68"/>
    <w:rsid w:val="00291AD7"/>
    <w:rsid w:val="00292A3D"/>
    <w:rsid w:val="00294D19"/>
    <w:rsid w:val="002A24BA"/>
    <w:rsid w:val="002A3501"/>
    <w:rsid w:val="002B7CC3"/>
    <w:rsid w:val="002C4CF0"/>
    <w:rsid w:val="002C5EEE"/>
    <w:rsid w:val="002C7CEE"/>
    <w:rsid w:val="002D216F"/>
    <w:rsid w:val="002D3215"/>
    <w:rsid w:val="002D46A5"/>
    <w:rsid w:val="002D72DF"/>
    <w:rsid w:val="002E1094"/>
    <w:rsid w:val="002E6317"/>
    <w:rsid w:val="002F6B3D"/>
    <w:rsid w:val="002F77C6"/>
    <w:rsid w:val="002F7A46"/>
    <w:rsid w:val="00304144"/>
    <w:rsid w:val="00306795"/>
    <w:rsid w:val="00307902"/>
    <w:rsid w:val="0031370E"/>
    <w:rsid w:val="003141BE"/>
    <w:rsid w:val="003147EB"/>
    <w:rsid w:val="00320BED"/>
    <w:rsid w:val="00323CBB"/>
    <w:rsid w:val="0032624E"/>
    <w:rsid w:val="00337A7B"/>
    <w:rsid w:val="003429EE"/>
    <w:rsid w:val="003440B2"/>
    <w:rsid w:val="003466EE"/>
    <w:rsid w:val="00356EEC"/>
    <w:rsid w:val="00360623"/>
    <w:rsid w:val="00373FC6"/>
    <w:rsid w:val="003753D6"/>
    <w:rsid w:val="0038506E"/>
    <w:rsid w:val="00385809"/>
    <w:rsid w:val="003860D3"/>
    <w:rsid w:val="00386430"/>
    <w:rsid w:val="00387B1F"/>
    <w:rsid w:val="0039573E"/>
    <w:rsid w:val="00395B90"/>
    <w:rsid w:val="003A1E69"/>
    <w:rsid w:val="003A2B94"/>
    <w:rsid w:val="003A348E"/>
    <w:rsid w:val="003A52D7"/>
    <w:rsid w:val="003B3C90"/>
    <w:rsid w:val="003B5F91"/>
    <w:rsid w:val="003C00F5"/>
    <w:rsid w:val="003D075F"/>
    <w:rsid w:val="003D2868"/>
    <w:rsid w:val="003D5AE7"/>
    <w:rsid w:val="003F4E20"/>
    <w:rsid w:val="003F63C1"/>
    <w:rsid w:val="003F683A"/>
    <w:rsid w:val="00402830"/>
    <w:rsid w:val="00402C7A"/>
    <w:rsid w:val="004109D2"/>
    <w:rsid w:val="004131A4"/>
    <w:rsid w:val="00417ABE"/>
    <w:rsid w:val="004256ED"/>
    <w:rsid w:val="0044657D"/>
    <w:rsid w:val="00453039"/>
    <w:rsid w:val="0045366C"/>
    <w:rsid w:val="00454D4A"/>
    <w:rsid w:val="004661F1"/>
    <w:rsid w:val="00475E88"/>
    <w:rsid w:val="00476739"/>
    <w:rsid w:val="0049237E"/>
    <w:rsid w:val="004A2327"/>
    <w:rsid w:val="004A33C9"/>
    <w:rsid w:val="004B17C5"/>
    <w:rsid w:val="004B222D"/>
    <w:rsid w:val="004C0B80"/>
    <w:rsid w:val="004C0F2F"/>
    <w:rsid w:val="004C383E"/>
    <w:rsid w:val="004D279B"/>
    <w:rsid w:val="004D4457"/>
    <w:rsid w:val="004D72AA"/>
    <w:rsid w:val="004D784F"/>
    <w:rsid w:val="004D7C44"/>
    <w:rsid w:val="004E1E41"/>
    <w:rsid w:val="004E3856"/>
    <w:rsid w:val="004E68D8"/>
    <w:rsid w:val="004F1447"/>
    <w:rsid w:val="004F7EEB"/>
    <w:rsid w:val="00500CB4"/>
    <w:rsid w:val="00504FF8"/>
    <w:rsid w:val="005050DF"/>
    <w:rsid w:val="00505BF0"/>
    <w:rsid w:val="0050687D"/>
    <w:rsid w:val="0050795A"/>
    <w:rsid w:val="00511B17"/>
    <w:rsid w:val="00514920"/>
    <w:rsid w:val="005221BE"/>
    <w:rsid w:val="00523831"/>
    <w:rsid w:val="00531371"/>
    <w:rsid w:val="0053153E"/>
    <w:rsid w:val="0053195C"/>
    <w:rsid w:val="0053608A"/>
    <w:rsid w:val="00540963"/>
    <w:rsid w:val="00550CB7"/>
    <w:rsid w:val="00553992"/>
    <w:rsid w:val="00553DC0"/>
    <w:rsid w:val="00566FE0"/>
    <w:rsid w:val="00580911"/>
    <w:rsid w:val="005829B8"/>
    <w:rsid w:val="00586782"/>
    <w:rsid w:val="0059203F"/>
    <w:rsid w:val="005A3D80"/>
    <w:rsid w:val="005A5AFF"/>
    <w:rsid w:val="005A5BBD"/>
    <w:rsid w:val="005B0ACF"/>
    <w:rsid w:val="005C2E97"/>
    <w:rsid w:val="005C4A78"/>
    <w:rsid w:val="005C62BC"/>
    <w:rsid w:val="005C6C1C"/>
    <w:rsid w:val="005D104C"/>
    <w:rsid w:val="005D12FC"/>
    <w:rsid w:val="005D352F"/>
    <w:rsid w:val="005D4114"/>
    <w:rsid w:val="005D5AF0"/>
    <w:rsid w:val="005D7B20"/>
    <w:rsid w:val="005E0A70"/>
    <w:rsid w:val="005E72B3"/>
    <w:rsid w:val="00615968"/>
    <w:rsid w:val="00625CF8"/>
    <w:rsid w:val="006271A4"/>
    <w:rsid w:val="00631989"/>
    <w:rsid w:val="00635906"/>
    <w:rsid w:val="006451A7"/>
    <w:rsid w:val="00645D3C"/>
    <w:rsid w:val="0065239F"/>
    <w:rsid w:val="0065422A"/>
    <w:rsid w:val="0066205C"/>
    <w:rsid w:val="0066437D"/>
    <w:rsid w:val="00670F19"/>
    <w:rsid w:val="0067561E"/>
    <w:rsid w:val="0068058D"/>
    <w:rsid w:val="0068074C"/>
    <w:rsid w:val="0068435C"/>
    <w:rsid w:val="006915E9"/>
    <w:rsid w:val="00697296"/>
    <w:rsid w:val="006C1C91"/>
    <w:rsid w:val="006C7CBA"/>
    <w:rsid w:val="006D035D"/>
    <w:rsid w:val="006D038D"/>
    <w:rsid w:val="006F6812"/>
    <w:rsid w:val="006F7515"/>
    <w:rsid w:val="006F7897"/>
    <w:rsid w:val="007018A4"/>
    <w:rsid w:val="007209D1"/>
    <w:rsid w:val="00725E5F"/>
    <w:rsid w:val="00726A7D"/>
    <w:rsid w:val="0073036D"/>
    <w:rsid w:val="00731584"/>
    <w:rsid w:val="00735F12"/>
    <w:rsid w:val="007363DB"/>
    <w:rsid w:val="00737180"/>
    <w:rsid w:val="007378B7"/>
    <w:rsid w:val="007448EF"/>
    <w:rsid w:val="00744EBE"/>
    <w:rsid w:val="0074561B"/>
    <w:rsid w:val="0075371C"/>
    <w:rsid w:val="00754375"/>
    <w:rsid w:val="007547C5"/>
    <w:rsid w:val="00757571"/>
    <w:rsid w:val="00760979"/>
    <w:rsid w:val="00766317"/>
    <w:rsid w:val="0077200E"/>
    <w:rsid w:val="00775EDC"/>
    <w:rsid w:val="00780856"/>
    <w:rsid w:val="00782864"/>
    <w:rsid w:val="0078406F"/>
    <w:rsid w:val="0078433B"/>
    <w:rsid w:val="007856C9"/>
    <w:rsid w:val="00791C88"/>
    <w:rsid w:val="00792AEF"/>
    <w:rsid w:val="007A0345"/>
    <w:rsid w:val="007A6F77"/>
    <w:rsid w:val="007A799A"/>
    <w:rsid w:val="007B1A44"/>
    <w:rsid w:val="007B4C79"/>
    <w:rsid w:val="007C7C0B"/>
    <w:rsid w:val="007E103D"/>
    <w:rsid w:val="007E115E"/>
    <w:rsid w:val="007E76C3"/>
    <w:rsid w:val="007E7EC0"/>
    <w:rsid w:val="007F138D"/>
    <w:rsid w:val="00804705"/>
    <w:rsid w:val="00804724"/>
    <w:rsid w:val="00807F11"/>
    <w:rsid w:val="00811347"/>
    <w:rsid w:val="00820D66"/>
    <w:rsid w:val="00825B2C"/>
    <w:rsid w:val="0082661C"/>
    <w:rsid w:val="008276BA"/>
    <w:rsid w:val="00832D7C"/>
    <w:rsid w:val="0083462A"/>
    <w:rsid w:val="008375BE"/>
    <w:rsid w:val="00841D1A"/>
    <w:rsid w:val="00842D07"/>
    <w:rsid w:val="0084318D"/>
    <w:rsid w:val="0084414F"/>
    <w:rsid w:val="0084419C"/>
    <w:rsid w:val="008541E3"/>
    <w:rsid w:val="00854D77"/>
    <w:rsid w:val="008552A5"/>
    <w:rsid w:val="00855B07"/>
    <w:rsid w:val="00862C95"/>
    <w:rsid w:val="00863E3A"/>
    <w:rsid w:val="00867051"/>
    <w:rsid w:val="00867543"/>
    <w:rsid w:val="00871A26"/>
    <w:rsid w:val="00875658"/>
    <w:rsid w:val="00881466"/>
    <w:rsid w:val="00885530"/>
    <w:rsid w:val="0089142D"/>
    <w:rsid w:val="00891760"/>
    <w:rsid w:val="008A0C5D"/>
    <w:rsid w:val="008A196D"/>
    <w:rsid w:val="008A5F74"/>
    <w:rsid w:val="008B031B"/>
    <w:rsid w:val="008B42E3"/>
    <w:rsid w:val="008C2C1C"/>
    <w:rsid w:val="008C40D6"/>
    <w:rsid w:val="008D3008"/>
    <w:rsid w:val="008D6845"/>
    <w:rsid w:val="008E1C4D"/>
    <w:rsid w:val="008E6C2C"/>
    <w:rsid w:val="008E7770"/>
    <w:rsid w:val="00900608"/>
    <w:rsid w:val="009029CC"/>
    <w:rsid w:val="00910113"/>
    <w:rsid w:val="00910234"/>
    <w:rsid w:val="009121FA"/>
    <w:rsid w:val="0091650B"/>
    <w:rsid w:val="009165B9"/>
    <w:rsid w:val="00917D25"/>
    <w:rsid w:val="00927A1D"/>
    <w:rsid w:val="0093323F"/>
    <w:rsid w:val="00936CB1"/>
    <w:rsid w:val="009375BD"/>
    <w:rsid w:val="00943B54"/>
    <w:rsid w:val="00950D01"/>
    <w:rsid w:val="009510BB"/>
    <w:rsid w:val="00951EFA"/>
    <w:rsid w:val="0095427D"/>
    <w:rsid w:val="0095688D"/>
    <w:rsid w:val="00956EE7"/>
    <w:rsid w:val="00965A17"/>
    <w:rsid w:val="00970560"/>
    <w:rsid w:val="00973DD9"/>
    <w:rsid w:val="00975301"/>
    <w:rsid w:val="009756E9"/>
    <w:rsid w:val="009845BE"/>
    <w:rsid w:val="0099050D"/>
    <w:rsid w:val="00990A1F"/>
    <w:rsid w:val="0099253A"/>
    <w:rsid w:val="009925E9"/>
    <w:rsid w:val="009B05BE"/>
    <w:rsid w:val="009B580C"/>
    <w:rsid w:val="009C354C"/>
    <w:rsid w:val="009D2954"/>
    <w:rsid w:val="009F4250"/>
    <w:rsid w:val="009F7C9B"/>
    <w:rsid w:val="00A04123"/>
    <w:rsid w:val="00A12022"/>
    <w:rsid w:val="00A16445"/>
    <w:rsid w:val="00A206D5"/>
    <w:rsid w:val="00A26438"/>
    <w:rsid w:val="00A32742"/>
    <w:rsid w:val="00A564E8"/>
    <w:rsid w:val="00A628A6"/>
    <w:rsid w:val="00A67D14"/>
    <w:rsid w:val="00A71321"/>
    <w:rsid w:val="00A740CF"/>
    <w:rsid w:val="00A87183"/>
    <w:rsid w:val="00A90F46"/>
    <w:rsid w:val="00A9665D"/>
    <w:rsid w:val="00AA0A38"/>
    <w:rsid w:val="00AA499B"/>
    <w:rsid w:val="00AB3CD6"/>
    <w:rsid w:val="00AB4777"/>
    <w:rsid w:val="00AB6D2B"/>
    <w:rsid w:val="00AC1A62"/>
    <w:rsid w:val="00AC339B"/>
    <w:rsid w:val="00AC6E04"/>
    <w:rsid w:val="00AD6466"/>
    <w:rsid w:val="00AE1C39"/>
    <w:rsid w:val="00AF3ACD"/>
    <w:rsid w:val="00B10CA1"/>
    <w:rsid w:val="00B15D40"/>
    <w:rsid w:val="00B2181B"/>
    <w:rsid w:val="00B23CBE"/>
    <w:rsid w:val="00B25AB2"/>
    <w:rsid w:val="00B26254"/>
    <w:rsid w:val="00B503B6"/>
    <w:rsid w:val="00B53FD6"/>
    <w:rsid w:val="00B5558E"/>
    <w:rsid w:val="00B55CDB"/>
    <w:rsid w:val="00B56C00"/>
    <w:rsid w:val="00B61B67"/>
    <w:rsid w:val="00B62F27"/>
    <w:rsid w:val="00B7033B"/>
    <w:rsid w:val="00B722EB"/>
    <w:rsid w:val="00B752BE"/>
    <w:rsid w:val="00B80DE6"/>
    <w:rsid w:val="00B8614D"/>
    <w:rsid w:val="00B871BD"/>
    <w:rsid w:val="00B93324"/>
    <w:rsid w:val="00B954B1"/>
    <w:rsid w:val="00BA2DAB"/>
    <w:rsid w:val="00BA7614"/>
    <w:rsid w:val="00BB6DF7"/>
    <w:rsid w:val="00BC0AFE"/>
    <w:rsid w:val="00BC2EDA"/>
    <w:rsid w:val="00BC48EC"/>
    <w:rsid w:val="00BC5D1B"/>
    <w:rsid w:val="00BD00BD"/>
    <w:rsid w:val="00BD25CC"/>
    <w:rsid w:val="00BF28CA"/>
    <w:rsid w:val="00BF3A84"/>
    <w:rsid w:val="00BF6DB9"/>
    <w:rsid w:val="00C00EEF"/>
    <w:rsid w:val="00C014DA"/>
    <w:rsid w:val="00C10DDF"/>
    <w:rsid w:val="00C139E8"/>
    <w:rsid w:val="00C148BD"/>
    <w:rsid w:val="00C17A8B"/>
    <w:rsid w:val="00C217EA"/>
    <w:rsid w:val="00C21A1B"/>
    <w:rsid w:val="00C21C5D"/>
    <w:rsid w:val="00C23996"/>
    <w:rsid w:val="00C2723C"/>
    <w:rsid w:val="00C37ED3"/>
    <w:rsid w:val="00C41490"/>
    <w:rsid w:val="00C54962"/>
    <w:rsid w:val="00C55CD3"/>
    <w:rsid w:val="00C56787"/>
    <w:rsid w:val="00C76B01"/>
    <w:rsid w:val="00C77E24"/>
    <w:rsid w:val="00C81AE0"/>
    <w:rsid w:val="00C9530F"/>
    <w:rsid w:val="00CA14A4"/>
    <w:rsid w:val="00CA5852"/>
    <w:rsid w:val="00CC2718"/>
    <w:rsid w:val="00CC2A58"/>
    <w:rsid w:val="00CC49B5"/>
    <w:rsid w:val="00CE2236"/>
    <w:rsid w:val="00CE3520"/>
    <w:rsid w:val="00CE3CB7"/>
    <w:rsid w:val="00CE6B2E"/>
    <w:rsid w:val="00CF524C"/>
    <w:rsid w:val="00D120AA"/>
    <w:rsid w:val="00D12784"/>
    <w:rsid w:val="00D13F15"/>
    <w:rsid w:val="00D204CA"/>
    <w:rsid w:val="00D27300"/>
    <w:rsid w:val="00D27706"/>
    <w:rsid w:val="00D37E65"/>
    <w:rsid w:val="00D403DA"/>
    <w:rsid w:val="00D46320"/>
    <w:rsid w:val="00D47EF8"/>
    <w:rsid w:val="00D51ABF"/>
    <w:rsid w:val="00D522C4"/>
    <w:rsid w:val="00D53F42"/>
    <w:rsid w:val="00D55BA9"/>
    <w:rsid w:val="00D60151"/>
    <w:rsid w:val="00D61FD1"/>
    <w:rsid w:val="00D70C9E"/>
    <w:rsid w:val="00D76E64"/>
    <w:rsid w:val="00D77277"/>
    <w:rsid w:val="00D82400"/>
    <w:rsid w:val="00D84078"/>
    <w:rsid w:val="00D929DD"/>
    <w:rsid w:val="00DA4C2F"/>
    <w:rsid w:val="00DB167E"/>
    <w:rsid w:val="00DB32A4"/>
    <w:rsid w:val="00DB35AB"/>
    <w:rsid w:val="00DC195C"/>
    <w:rsid w:val="00DE033F"/>
    <w:rsid w:val="00DE3471"/>
    <w:rsid w:val="00DF67A0"/>
    <w:rsid w:val="00DF7D95"/>
    <w:rsid w:val="00E014E9"/>
    <w:rsid w:val="00E0270C"/>
    <w:rsid w:val="00E045D3"/>
    <w:rsid w:val="00E06D73"/>
    <w:rsid w:val="00E13362"/>
    <w:rsid w:val="00E1366C"/>
    <w:rsid w:val="00E20F4A"/>
    <w:rsid w:val="00E24A2E"/>
    <w:rsid w:val="00E26B88"/>
    <w:rsid w:val="00E31F48"/>
    <w:rsid w:val="00E42D04"/>
    <w:rsid w:val="00E46649"/>
    <w:rsid w:val="00E508F8"/>
    <w:rsid w:val="00E5107D"/>
    <w:rsid w:val="00E54A88"/>
    <w:rsid w:val="00E56091"/>
    <w:rsid w:val="00E60851"/>
    <w:rsid w:val="00E65E32"/>
    <w:rsid w:val="00E7342A"/>
    <w:rsid w:val="00E77DB4"/>
    <w:rsid w:val="00E84C4C"/>
    <w:rsid w:val="00E85F9D"/>
    <w:rsid w:val="00E93C1D"/>
    <w:rsid w:val="00E94575"/>
    <w:rsid w:val="00E9585F"/>
    <w:rsid w:val="00E95C0F"/>
    <w:rsid w:val="00EA3134"/>
    <w:rsid w:val="00EA709F"/>
    <w:rsid w:val="00EB0C36"/>
    <w:rsid w:val="00EB62CC"/>
    <w:rsid w:val="00EB7CAF"/>
    <w:rsid w:val="00EC36CE"/>
    <w:rsid w:val="00ED67D7"/>
    <w:rsid w:val="00EF37B8"/>
    <w:rsid w:val="00EF6737"/>
    <w:rsid w:val="00EF773D"/>
    <w:rsid w:val="00F0145B"/>
    <w:rsid w:val="00F10511"/>
    <w:rsid w:val="00F1151F"/>
    <w:rsid w:val="00F115B0"/>
    <w:rsid w:val="00F22BDB"/>
    <w:rsid w:val="00F30D88"/>
    <w:rsid w:val="00F32FFC"/>
    <w:rsid w:val="00F37460"/>
    <w:rsid w:val="00F429AA"/>
    <w:rsid w:val="00F57117"/>
    <w:rsid w:val="00F572D4"/>
    <w:rsid w:val="00F5782B"/>
    <w:rsid w:val="00F611D3"/>
    <w:rsid w:val="00F75DD8"/>
    <w:rsid w:val="00F84D6A"/>
    <w:rsid w:val="00F9068B"/>
    <w:rsid w:val="00F95158"/>
    <w:rsid w:val="00FA128D"/>
    <w:rsid w:val="00FA4812"/>
    <w:rsid w:val="00FB4C8E"/>
    <w:rsid w:val="00FC0B2C"/>
    <w:rsid w:val="00FC5C83"/>
    <w:rsid w:val="00FD3CE0"/>
    <w:rsid w:val="00FD5623"/>
    <w:rsid w:val="00FE0432"/>
    <w:rsid w:val="00FE6578"/>
    <w:rsid w:val="00FF18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3D265"/>
  <w15:docId w15:val="{DFF8D430-926A-45CF-A9FE-9BA64E11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CF8"/>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625CF8"/>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4131A4"/>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CF8"/>
    <w:rPr>
      <w:rFonts w:ascii="Cambria" w:eastAsia="Times New Roman" w:hAnsi="Cambria" w:cs="Times New Roman"/>
      <w:b/>
      <w:bCs/>
      <w:color w:val="365F91"/>
      <w:sz w:val="28"/>
      <w:szCs w:val="28"/>
      <w:lang w:eastAsia="zh-CN"/>
    </w:rPr>
  </w:style>
  <w:style w:type="character" w:customStyle="1" w:styleId="HeaderChar">
    <w:name w:val="Header Char"/>
    <w:aliases w:val="Diagrama2 Char"/>
    <w:basedOn w:val="DefaultParagraphFont"/>
    <w:link w:val="Header"/>
    <w:locked/>
    <w:rsid w:val="00625CF8"/>
    <w:rPr>
      <w:rFonts w:ascii="Times New Roman" w:eastAsia="Times New Roman" w:hAnsi="Times New Roman" w:cs="Times New Roman"/>
      <w:sz w:val="24"/>
      <w:szCs w:val="24"/>
    </w:rPr>
  </w:style>
  <w:style w:type="paragraph" w:styleId="Header">
    <w:name w:val="header"/>
    <w:aliases w:val="Diagrama2"/>
    <w:basedOn w:val="Normal"/>
    <w:link w:val="HeaderChar"/>
    <w:unhideWhenUsed/>
    <w:rsid w:val="00625CF8"/>
    <w:pPr>
      <w:tabs>
        <w:tab w:val="center" w:pos="4153"/>
        <w:tab w:val="right" w:pos="8306"/>
      </w:tabs>
      <w:suppressAutoHyphens w:val="0"/>
    </w:pPr>
    <w:rPr>
      <w:lang w:eastAsia="en-US"/>
    </w:rPr>
  </w:style>
  <w:style w:type="character" w:customStyle="1" w:styleId="HeaderChar1">
    <w:name w:val="Header Char1"/>
    <w:basedOn w:val="DefaultParagraphFont"/>
    <w:uiPriority w:val="99"/>
    <w:semiHidden/>
    <w:rsid w:val="00625CF8"/>
    <w:rPr>
      <w:rFonts w:ascii="Times New Roman" w:eastAsia="Times New Roman" w:hAnsi="Times New Roman" w:cs="Times New Roman"/>
      <w:sz w:val="24"/>
      <w:szCs w:val="24"/>
      <w:lang w:eastAsia="zh-CN"/>
    </w:rPr>
  </w:style>
  <w:style w:type="paragraph" w:styleId="Caption">
    <w:name w:val="caption"/>
    <w:basedOn w:val="Normal"/>
    <w:semiHidden/>
    <w:unhideWhenUsed/>
    <w:qFormat/>
    <w:rsid w:val="00625CF8"/>
    <w:pPr>
      <w:suppressLineNumbers/>
      <w:spacing w:before="120" w:after="120"/>
    </w:pPr>
    <w:rPr>
      <w:rFonts w:cs="Mangal"/>
      <w:i/>
      <w:iCs/>
    </w:rPr>
  </w:style>
  <w:style w:type="paragraph" w:styleId="NoSpacing">
    <w:name w:val="No Spacing"/>
    <w:uiPriority w:val="1"/>
    <w:qFormat/>
    <w:rsid w:val="00625CF8"/>
    <w:pPr>
      <w:spacing w:after="0" w:line="240" w:lineRule="auto"/>
    </w:pPr>
    <w:rPr>
      <w:rFonts w:ascii="TimesLT" w:eastAsia="Calibri" w:hAnsi="TimesLT" w:cs="Times New Roman"/>
      <w:sz w:val="24"/>
      <w:szCs w:val="20"/>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625CF8"/>
    <w:rPr>
      <w:rFonts w:ascii="Calibri" w:eastAsia="Times New Roman" w:hAnsi="Calibri" w:cs="Times New Roman"/>
      <w:sz w:val="20"/>
      <w:szCs w:val="20"/>
      <w:lang w:val="en-US" w:eastAsia="zh-CN"/>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25CF8"/>
    <w:pPr>
      <w:suppressAutoHyphens w:val="0"/>
      <w:spacing w:after="200" w:line="276" w:lineRule="auto"/>
      <w:ind w:left="720"/>
    </w:pPr>
    <w:rPr>
      <w:rFonts w:ascii="Calibri" w:hAnsi="Calibri"/>
      <w:sz w:val="20"/>
      <w:szCs w:val="20"/>
      <w:lang w:val="en-US"/>
    </w:rPr>
  </w:style>
  <w:style w:type="paragraph" w:customStyle="1" w:styleId="BodyText1">
    <w:name w:val="Body Text1"/>
    <w:rsid w:val="00625CF8"/>
    <w:pPr>
      <w:suppressAutoHyphens/>
      <w:snapToGrid w:val="0"/>
      <w:spacing w:after="0" w:line="240" w:lineRule="auto"/>
      <w:ind w:firstLine="312"/>
      <w:jc w:val="both"/>
    </w:pPr>
    <w:rPr>
      <w:rFonts w:ascii="TimesLT" w:eastAsia="Times New Roman" w:hAnsi="TimesLT" w:cs="TimesLT"/>
      <w:sz w:val="20"/>
      <w:szCs w:val="20"/>
      <w:lang w:val="en-US" w:eastAsia="zh-CN"/>
    </w:rPr>
  </w:style>
  <w:style w:type="paragraph" w:customStyle="1" w:styleId="Body2">
    <w:name w:val="Body 2"/>
    <w:rsid w:val="00625CF8"/>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Tekstas">
    <w:name w:val="Tekstas"/>
    <w:basedOn w:val="Normal"/>
    <w:rsid w:val="00625CF8"/>
    <w:pPr>
      <w:widowControl w:val="0"/>
      <w:tabs>
        <w:tab w:val="right" w:leader="underscore" w:pos="8789"/>
      </w:tabs>
      <w:suppressAutoHyphens w:val="0"/>
      <w:spacing w:line="360" w:lineRule="auto"/>
      <w:jc w:val="both"/>
    </w:pPr>
    <w:rPr>
      <w:szCs w:val="20"/>
      <w:lang w:eastAsia="en-US"/>
    </w:rPr>
  </w:style>
  <w:style w:type="character" w:customStyle="1" w:styleId="WW-DefaultParagraphFont1">
    <w:name w:val="WW-Default Paragraph Font1"/>
    <w:rsid w:val="00625CF8"/>
    <w:rPr>
      <w:sz w:val="20"/>
      <w:szCs w:val="20"/>
    </w:rPr>
  </w:style>
  <w:style w:type="paragraph" w:styleId="BalloonText">
    <w:name w:val="Balloon Text"/>
    <w:basedOn w:val="Normal"/>
    <w:link w:val="BalloonTextChar"/>
    <w:uiPriority w:val="99"/>
    <w:semiHidden/>
    <w:unhideWhenUsed/>
    <w:rsid w:val="002C4CF0"/>
    <w:rPr>
      <w:rFonts w:ascii="Tahoma" w:hAnsi="Tahoma" w:cs="Tahoma"/>
      <w:sz w:val="16"/>
      <w:szCs w:val="16"/>
    </w:rPr>
  </w:style>
  <w:style w:type="character" w:customStyle="1" w:styleId="BalloonTextChar">
    <w:name w:val="Balloon Text Char"/>
    <w:basedOn w:val="DefaultParagraphFont"/>
    <w:link w:val="BalloonText"/>
    <w:uiPriority w:val="99"/>
    <w:semiHidden/>
    <w:rsid w:val="002C4CF0"/>
    <w:rPr>
      <w:rFonts w:ascii="Tahoma" w:eastAsia="Times New Roman" w:hAnsi="Tahoma" w:cs="Tahoma"/>
      <w:sz w:val="16"/>
      <w:szCs w:val="16"/>
      <w:lang w:eastAsia="zh-CN"/>
    </w:rPr>
  </w:style>
  <w:style w:type="numbering" w:customStyle="1" w:styleId="I">
    <w:name w:val="I"/>
    <w:aliases w:val="II,III stilius"/>
    <w:uiPriority w:val="99"/>
    <w:rsid w:val="00E7342A"/>
    <w:pPr>
      <w:numPr>
        <w:numId w:val="4"/>
      </w:numPr>
    </w:pPr>
  </w:style>
  <w:style w:type="paragraph" w:styleId="BodyText">
    <w:name w:val="Body Text"/>
    <w:aliases w:val="Char,Body,Standard paragraph"/>
    <w:basedOn w:val="Normal"/>
    <w:link w:val="BodyTextChar1"/>
    <w:uiPriority w:val="99"/>
    <w:rsid w:val="00E7342A"/>
    <w:pPr>
      <w:suppressAutoHyphens w:val="0"/>
      <w:spacing w:after="120" w:line="276" w:lineRule="auto"/>
    </w:pPr>
    <w:rPr>
      <w:rFonts w:ascii="Calibri" w:hAnsi="Calibri" w:cs="Calibri"/>
      <w:lang w:eastAsia="lt-LT"/>
    </w:rPr>
  </w:style>
  <w:style w:type="character" w:customStyle="1" w:styleId="BodyTextChar">
    <w:name w:val="Body Text Char"/>
    <w:basedOn w:val="DefaultParagraphFont"/>
    <w:uiPriority w:val="99"/>
    <w:semiHidden/>
    <w:rsid w:val="00E7342A"/>
    <w:rPr>
      <w:rFonts w:ascii="Times New Roman" w:eastAsia="Times New Roman" w:hAnsi="Times New Roman" w:cs="Times New Roman"/>
      <w:sz w:val="24"/>
      <w:szCs w:val="24"/>
      <w:lang w:eastAsia="zh-CN"/>
    </w:rPr>
  </w:style>
  <w:style w:type="character" w:customStyle="1" w:styleId="BodyTextChar1">
    <w:name w:val="Body Text Char1"/>
    <w:aliases w:val="Char Char,Body Char,Standard paragraph Char"/>
    <w:basedOn w:val="DefaultParagraphFont"/>
    <w:link w:val="BodyText"/>
    <w:uiPriority w:val="99"/>
    <w:locked/>
    <w:rsid w:val="00E7342A"/>
    <w:rPr>
      <w:rFonts w:ascii="Calibri" w:eastAsia="Times New Roman" w:hAnsi="Calibri" w:cs="Calibri"/>
      <w:sz w:val="24"/>
      <w:szCs w:val="24"/>
      <w:lang w:eastAsia="lt-LT"/>
    </w:rPr>
  </w:style>
  <w:style w:type="paragraph" w:customStyle="1" w:styleId="Style4">
    <w:name w:val="Style4"/>
    <w:basedOn w:val="Normal"/>
    <w:uiPriority w:val="99"/>
    <w:rsid w:val="00E7342A"/>
    <w:pPr>
      <w:widowControl w:val="0"/>
      <w:suppressAutoHyphens w:val="0"/>
      <w:autoSpaceDE w:val="0"/>
      <w:autoSpaceDN w:val="0"/>
      <w:adjustRightInd w:val="0"/>
      <w:spacing w:line="274" w:lineRule="exact"/>
    </w:pPr>
    <w:rPr>
      <w:lang w:eastAsia="lt-LT"/>
    </w:rPr>
  </w:style>
  <w:style w:type="table" w:styleId="TableGrid">
    <w:name w:val="Table Grid"/>
    <w:basedOn w:val="TableNormal"/>
    <w:uiPriority w:val="99"/>
    <w:rsid w:val="00E734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342A"/>
    <w:rPr>
      <w:color w:val="0563C1" w:themeColor="hyperlink"/>
      <w:u w:val="single"/>
    </w:rPr>
  </w:style>
  <w:style w:type="paragraph" w:styleId="BodyTextIndent3">
    <w:name w:val="Body Text Indent 3"/>
    <w:basedOn w:val="Normal"/>
    <w:link w:val="BodyTextIndent3Char"/>
    <w:uiPriority w:val="99"/>
    <w:unhideWhenUsed/>
    <w:rsid w:val="00103946"/>
    <w:pPr>
      <w:spacing w:after="120"/>
      <w:ind w:left="283"/>
    </w:pPr>
    <w:rPr>
      <w:sz w:val="16"/>
      <w:szCs w:val="16"/>
    </w:rPr>
  </w:style>
  <w:style w:type="character" w:customStyle="1" w:styleId="BodyTextIndent3Char">
    <w:name w:val="Body Text Indent 3 Char"/>
    <w:basedOn w:val="DefaultParagraphFont"/>
    <w:link w:val="BodyTextIndent3"/>
    <w:uiPriority w:val="99"/>
    <w:rsid w:val="00103946"/>
    <w:rPr>
      <w:rFonts w:ascii="Times New Roman" w:eastAsia="Times New Roman" w:hAnsi="Times New Roman" w:cs="Times New Roman"/>
      <w:sz w:val="16"/>
      <w:szCs w:val="16"/>
      <w:lang w:eastAsia="zh-CN"/>
    </w:rPr>
  </w:style>
  <w:style w:type="character" w:customStyle="1" w:styleId="Heading2Char">
    <w:name w:val="Heading 2 Char"/>
    <w:basedOn w:val="DefaultParagraphFont"/>
    <w:link w:val="Heading2"/>
    <w:uiPriority w:val="9"/>
    <w:rsid w:val="004131A4"/>
    <w:rPr>
      <w:rFonts w:asciiTheme="majorHAnsi" w:eastAsiaTheme="majorEastAsia" w:hAnsiTheme="majorHAnsi" w:cstheme="majorBidi"/>
      <w:b/>
      <w:bCs/>
      <w:color w:val="5B9BD5" w:themeColor="accent1"/>
      <w:sz w:val="26"/>
      <w:szCs w:val="26"/>
      <w:lang w:eastAsia="zh-CN"/>
    </w:rPr>
  </w:style>
  <w:style w:type="paragraph" w:customStyle="1" w:styleId="Default">
    <w:name w:val="Default"/>
    <w:rsid w:val="004131A4"/>
    <w:pPr>
      <w:autoSpaceDE w:val="0"/>
      <w:autoSpaceDN w:val="0"/>
      <w:adjustRightInd w:val="0"/>
      <w:spacing w:after="0" w:line="240" w:lineRule="auto"/>
    </w:pPr>
    <w:rPr>
      <w:rFonts w:ascii="Arial" w:hAnsi="Arial" w:cs="Arial"/>
      <w:color w:val="000000"/>
      <w:sz w:val="24"/>
      <w:szCs w:val="24"/>
      <w:lang w:val="en-US"/>
    </w:rPr>
  </w:style>
  <w:style w:type="character" w:styleId="Strong">
    <w:name w:val="Strong"/>
    <w:basedOn w:val="DefaultParagraphFont"/>
    <w:uiPriority w:val="22"/>
    <w:qFormat/>
    <w:rsid w:val="004131A4"/>
    <w:rPr>
      <w:b/>
      <w:bCs/>
    </w:rPr>
  </w:style>
  <w:style w:type="paragraph" w:styleId="Footer">
    <w:name w:val="footer"/>
    <w:basedOn w:val="Normal"/>
    <w:link w:val="FooterChar"/>
    <w:uiPriority w:val="99"/>
    <w:unhideWhenUsed/>
    <w:rsid w:val="00C21A1B"/>
    <w:pPr>
      <w:tabs>
        <w:tab w:val="center" w:pos="4819"/>
        <w:tab w:val="right" w:pos="9638"/>
      </w:tabs>
    </w:pPr>
  </w:style>
  <w:style w:type="character" w:customStyle="1" w:styleId="FooterChar">
    <w:name w:val="Footer Char"/>
    <w:basedOn w:val="DefaultParagraphFont"/>
    <w:link w:val="Footer"/>
    <w:uiPriority w:val="99"/>
    <w:rsid w:val="00C21A1B"/>
    <w:rPr>
      <w:rFonts w:ascii="Times New Roman" w:eastAsia="Times New Roman" w:hAnsi="Times New Roman" w:cs="Times New Roman"/>
      <w:sz w:val="24"/>
      <w:szCs w:val="24"/>
      <w:lang w:eastAsia="zh-CN"/>
    </w:rPr>
  </w:style>
  <w:style w:type="character" w:customStyle="1" w:styleId="ListLabel100">
    <w:name w:val="ListLabel 100"/>
    <w:qFormat/>
    <w:rsid w:val="005D7B20"/>
    <w:rPr>
      <w:rFonts w:ascii="Times New Roman" w:eastAsia="Times New Roman" w:hAnsi="Times New Roman" w:cs="Times New Roman"/>
      <w:iCs/>
      <w:color w:val="0000FF"/>
      <w:sz w:val="20"/>
      <w:szCs w:val="20"/>
      <w:u w:val="single"/>
      <w:lang w:val="lt-LT" w:eastAsia="lt-LT"/>
    </w:rPr>
  </w:style>
  <w:style w:type="paragraph" w:styleId="BodyTextIndent">
    <w:name w:val="Body Text Indent"/>
    <w:basedOn w:val="Normal"/>
    <w:link w:val="BodyTextIndentChar"/>
    <w:uiPriority w:val="99"/>
    <w:unhideWhenUsed/>
    <w:rsid w:val="00A87183"/>
    <w:pPr>
      <w:spacing w:after="120"/>
      <w:ind w:left="360"/>
    </w:pPr>
  </w:style>
  <w:style w:type="character" w:customStyle="1" w:styleId="BodyTextIndentChar">
    <w:name w:val="Body Text Indent Char"/>
    <w:basedOn w:val="DefaultParagraphFont"/>
    <w:link w:val="BodyTextIndent"/>
    <w:uiPriority w:val="99"/>
    <w:rsid w:val="00A87183"/>
    <w:rPr>
      <w:rFonts w:ascii="Times New Roman" w:eastAsia="Times New Roman" w:hAnsi="Times New Roman" w:cs="Times New Roman"/>
      <w:sz w:val="24"/>
      <w:szCs w:val="24"/>
      <w:lang w:eastAsia="zh-CN"/>
    </w:rPr>
  </w:style>
  <w:style w:type="character" w:styleId="Emphasis">
    <w:name w:val="Emphasis"/>
    <w:basedOn w:val="DefaultParagraphFont"/>
    <w:uiPriority w:val="20"/>
    <w:qFormat/>
    <w:rsid w:val="00AA499B"/>
    <w:rPr>
      <w:i/>
      <w:iCs/>
    </w:rPr>
  </w:style>
  <w:style w:type="paragraph" w:styleId="NormalWeb">
    <w:name w:val="Normal (Web)"/>
    <w:basedOn w:val="Normal"/>
    <w:uiPriority w:val="99"/>
    <w:semiHidden/>
    <w:unhideWhenUsed/>
    <w:rsid w:val="001805EA"/>
    <w:pPr>
      <w:suppressAutoHyphens w:val="0"/>
      <w:spacing w:before="100" w:beforeAutospacing="1" w:after="100" w:afterAutospacing="1"/>
    </w:pPr>
    <w:rPr>
      <w:lang w:eastAsia="lt-LT"/>
    </w:rPr>
  </w:style>
  <w:style w:type="paragraph" w:styleId="ListBullet">
    <w:name w:val="List Bullet"/>
    <w:basedOn w:val="Normal"/>
    <w:uiPriority w:val="99"/>
    <w:unhideWhenUsed/>
    <w:rsid w:val="00DE3471"/>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0941">
      <w:bodyDiv w:val="1"/>
      <w:marLeft w:val="0"/>
      <w:marRight w:val="0"/>
      <w:marTop w:val="0"/>
      <w:marBottom w:val="0"/>
      <w:divBdr>
        <w:top w:val="none" w:sz="0" w:space="0" w:color="auto"/>
        <w:left w:val="none" w:sz="0" w:space="0" w:color="auto"/>
        <w:bottom w:val="none" w:sz="0" w:space="0" w:color="auto"/>
        <w:right w:val="none" w:sz="0" w:space="0" w:color="auto"/>
      </w:divBdr>
    </w:div>
    <w:div w:id="228928069">
      <w:bodyDiv w:val="1"/>
      <w:marLeft w:val="0"/>
      <w:marRight w:val="0"/>
      <w:marTop w:val="0"/>
      <w:marBottom w:val="0"/>
      <w:divBdr>
        <w:top w:val="none" w:sz="0" w:space="0" w:color="auto"/>
        <w:left w:val="none" w:sz="0" w:space="0" w:color="auto"/>
        <w:bottom w:val="none" w:sz="0" w:space="0" w:color="auto"/>
        <w:right w:val="none" w:sz="0" w:space="0" w:color="auto"/>
      </w:divBdr>
    </w:div>
    <w:div w:id="506602717">
      <w:bodyDiv w:val="1"/>
      <w:marLeft w:val="0"/>
      <w:marRight w:val="0"/>
      <w:marTop w:val="0"/>
      <w:marBottom w:val="0"/>
      <w:divBdr>
        <w:top w:val="none" w:sz="0" w:space="0" w:color="auto"/>
        <w:left w:val="none" w:sz="0" w:space="0" w:color="auto"/>
        <w:bottom w:val="none" w:sz="0" w:space="0" w:color="auto"/>
        <w:right w:val="none" w:sz="0" w:space="0" w:color="auto"/>
      </w:divBdr>
    </w:div>
    <w:div w:id="705716800">
      <w:bodyDiv w:val="1"/>
      <w:marLeft w:val="0"/>
      <w:marRight w:val="0"/>
      <w:marTop w:val="0"/>
      <w:marBottom w:val="0"/>
      <w:divBdr>
        <w:top w:val="none" w:sz="0" w:space="0" w:color="auto"/>
        <w:left w:val="none" w:sz="0" w:space="0" w:color="auto"/>
        <w:bottom w:val="none" w:sz="0" w:space="0" w:color="auto"/>
        <w:right w:val="none" w:sz="0" w:space="0" w:color="auto"/>
      </w:divBdr>
    </w:div>
    <w:div w:id="1040015840">
      <w:bodyDiv w:val="1"/>
      <w:marLeft w:val="0"/>
      <w:marRight w:val="0"/>
      <w:marTop w:val="0"/>
      <w:marBottom w:val="0"/>
      <w:divBdr>
        <w:top w:val="none" w:sz="0" w:space="0" w:color="auto"/>
        <w:left w:val="none" w:sz="0" w:space="0" w:color="auto"/>
        <w:bottom w:val="none" w:sz="0" w:space="0" w:color="auto"/>
        <w:right w:val="none" w:sz="0" w:space="0" w:color="auto"/>
      </w:divBdr>
    </w:div>
    <w:div w:id="1634678707">
      <w:bodyDiv w:val="1"/>
      <w:marLeft w:val="0"/>
      <w:marRight w:val="0"/>
      <w:marTop w:val="0"/>
      <w:marBottom w:val="0"/>
      <w:divBdr>
        <w:top w:val="none" w:sz="0" w:space="0" w:color="auto"/>
        <w:left w:val="none" w:sz="0" w:space="0" w:color="auto"/>
        <w:bottom w:val="none" w:sz="0" w:space="0" w:color="auto"/>
        <w:right w:val="none" w:sz="0" w:space="0" w:color="auto"/>
      </w:divBdr>
    </w:div>
    <w:div w:id="211755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DC7708-D60E-4CF9-9A71-03AC521529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A4E981-CDD3-461E-AFCC-CFEE24353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ED7DC6E-DEEF-479E-B07A-0F94968C7987}">
  <ds:schemaRefs>
    <ds:schemaRef ds:uri="http://schemas.microsoft.com/sharepoint/v3/contenttype/forms"/>
  </ds:schemaRefs>
</ds:datastoreItem>
</file>

<file path=customXml/itemProps4.xml><?xml version="1.0" encoding="utf-8"?>
<ds:datastoreItem xmlns:ds="http://schemas.openxmlformats.org/officeDocument/2006/customXml" ds:itemID="{B4345C74-7BAF-4A67-8503-5A4094EE9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7</Pages>
  <Words>12693</Words>
  <Characters>7236</Characters>
  <Application>Microsoft Office Word</Application>
  <DocSecurity>0</DocSecurity>
  <Lines>60</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19890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Deimantė Valavičiūtė</dc:creator>
  <cp:lastModifiedBy>Alina Adomaitienė</cp:lastModifiedBy>
  <cp:revision>192</cp:revision>
  <cp:lastPrinted>2023-08-07T10:16:00Z</cp:lastPrinted>
  <dcterms:created xsi:type="dcterms:W3CDTF">2024-07-26T07:30:00Z</dcterms:created>
  <dcterms:modified xsi:type="dcterms:W3CDTF">2026-10-14T06:16:00Z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